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C63A" w14:textId="77777777" w:rsidR="004044B2" w:rsidRDefault="004044B2" w:rsidP="004044B2">
      <w:pPr>
        <w:pStyle w:val="libCenter"/>
        <w:rPr>
          <w:rtl/>
        </w:rPr>
      </w:pPr>
    </w:p>
    <w:p w14:paraId="1A95595E" w14:textId="7706D0C0" w:rsidR="004044B2" w:rsidRDefault="004044B2" w:rsidP="00086233">
      <w:pPr>
        <w:pStyle w:val="libTitr1"/>
        <w:rPr>
          <w:rtl/>
        </w:rPr>
      </w:pPr>
      <w:r>
        <w:rPr>
          <w:rtl/>
        </w:rPr>
        <w:t>الإصابة في تمييز الصحابة الجزء ال</w:t>
      </w:r>
      <w:r>
        <w:rPr>
          <w:rFonts w:hint="cs"/>
          <w:rtl/>
        </w:rPr>
        <w:t>ثاني</w:t>
      </w:r>
    </w:p>
    <w:p w14:paraId="6E922AC3" w14:textId="77777777" w:rsidR="004044B2" w:rsidRDefault="004044B2" w:rsidP="00086233">
      <w:pPr>
        <w:pStyle w:val="libTitr2"/>
        <w:rPr>
          <w:rtl/>
        </w:rPr>
      </w:pPr>
    </w:p>
    <w:p w14:paraId="787F5CD8" w14:textId="77777777" w:rsidR="004044B2" w:rsidRDefault="004044B2" w:rsidP="00086233">
      <w:pPr>
        <w:pStyle w:val="libTitr2"/>
        <w:rPr>
          <w:rtl/>
        </w:rPr>
      </w:pPr>
      <w:r>
        <w:rPr>
          <w:rtl/>
        </w:rPr>
        <w:t>المؤلف: أحمد بن علي بن حجر العسقلاني</w:t>
      </w:r>
    </w:p>
    <w:p w14:paraId="4919BAC9" w14:textId="77777777" w:rsidR="004044B2" w:rsidRDefault="004044B2" w:rsidP="00086233">
      <w:pPr>
        <w:pStyle w:val="libTitr2"/>
        <w:rPr>
          <w:rtl/>
        </w:rPr>
      </w:pPr>
    </w:p>
    <w:p w14:paraId="10285262" w14:textId="7B1F95A5" w:rsidR="00ED61A7" w:rsidRDefault="004044B2" w:rsidP="00086233">
      <w:pPr>
        <w:pStyle w:val="libTitr2"/>
        <w:rPr>
          <w:rtl/>
        </w:rPr>
      </w:pPr>
      <w:r>
        <w:rPr>
          <w:rtl/>
        </w:rPr>
        <w:t>المحقق: عادل أحمد عبد الموجود و علي محمّد معوّض</w:t>
      </w:r>
    </w:p>
    <w:p w14:paraId="1371D659" w14:textId="55708866" w:rsidR="00ED61A7" w:rsidRPr="002F3E5A" w:rsidRDefault="00ED61A7" w:rsidP="00003931">
      <w:pPr>
        <w:pStyle w:val="libCenterBold1"/>
        <w:rPr>
          <w:rtl/>
        </w:rPr>
      </w:pPr>
      <w:r>
        <w:rPr>
          <w:rtl/>
        </w:rPr>
        <w:br w:type="page"/>
      </w:r>
      <w:r>
        <w:rPr>
          <w:rtl/>
        </w:rPr>
        <w:lastRenderedPageBreak/>
        <w:br w:type="page"/>
      </w:r>
      <w:r w:rsidRPr="002F3E5A">
        <w:rPr>
          <w:rtl/>
        </w:rPr>
        <w:lastRenderedPageBreak/>
        <w:t>بِسْمِ اللهِ الرَّحْمنِ الرَّحِيمِ</w:t>
      </w:r>
    </w:p>
    <w:p w14:paraId="1138DDEA" w14:textId="77777777" w:rsidR="00ED61A7" w:rsidRPr="00CA1DF9" w:rsidRDefault="00ED61A7" w:rsidP="00ED61A7">
      <w:pPr>
        <w:pStyle w:val="Heading1Center"/>
        <w:rPr>
          <w:rtl/>
          <w:lang w:bidi="fa-IR"/>
        </w:rPr>
      </w:pPr>
      <w:bookmarkStart w:id="0" w:name="_Toc81127245"/>
      <w:r w:rsidRPr="00CA1DF9">
        <w:rPr>
          <w:rtl/>
          <w:lang w:bidi="fa-IR"/>
        </w:rPr>
        <w:t>ذكر بقية حرف الحاء</w:t>
      </w:r>
      <w:bookmarkEnd w:id="0"/>
    </w:p>
    <w:p w14:paraId="4DA61BB8" w14:textId="77777777" w:rsidR="00ED61A7" w:rsidRPr="00CA1DF9" w:rsidRDefault="00ED61A7" w:rsidP="00003931">
      <w:pPr>
        <w:pStyle w:val="libCenterBold1"/>
        <w:rPr>
          <w:rtl/>
        </w:rPr>
      </w:pPr>
      <w:r w:rsidRPr="00CA1DF9">
        <w:rPr>
          <w:rtl/>
        </w:rPr>
        <w:t>الحاء بعدها الألف</w:t>
      </w:r>
    </w:p>
    <w:p w14:paraId="78824725" w14:textId="77777777" w:rsidR="00ED61A7" w:rsidRPr="00CA1DF9" w:rsidRDefault="00ED61A7" w:rsidP="00AE508F">
      <w:pPr>
        <w:pStyle w:val="libNormal"/>
        <w:rPr>
          <w:rtl/>
        </w:rPr>
      </w:pPr>
      <w:r w:rsidRPr="004D4493">
        <w:rPr>
          <w:rStyle w:val="libBold2Char"/>
          <w:rtl/>
        </w:rPr>
        <w:t xml:space="preserve">1539 ـ حازم بن حرملة : </w:t>
      </w:r>
      <w:r w:rsidRPr="00CA1DF9">
        <w:rPr>
          <w:rtl/>
        </w:rPr>
        <w:t xml:space="preserve">بن مسعود الغفاريّ </w:t>
      </w:r>
      <w:r w:rsidRPr="004B4EF2">
        <w:rPr>
          <w:rStyle w:val="libFootnotenumChar"/>
          <w:rtl/>
        </w:rPr>
        <w:t>(1)</w:t>
      </w:r>
      <w:r>
        <w:rPr>
          <w:rtl/>
        </w:rPr>
        <w:t>.</w:t>
      </w:r>
      <w:r w:rsidRPr="00CA1DF9">
        <w:rPr>
          <w:rtl/>
        </w:rPr>
        <w:t xml:space="preserve"> له حديث في الإكثار من الحوقلة.</w:t>
      </w:r>
      <w:r>
        <w:rPr>
          <w:rFonts w:hint="cs"/>
          <w:rtl/>
        </w:rPr>
        <w:t xml:space="preserve"> </w:t>
      </w:r>
      <w:r w:rsidRPr="00CA1DF9">
        <w:rPr>
          <w:rtl/>
        </w:rPr>
        <w:t>روى عنه أبو زينب مولاه.</w:t>
      </w:r>
    </w:p>
    <w:p w14:paraId="38F04676" w14:textId="77777777" w:rsidR="00ED61A7" w:rsidRPr="00CA1DF9" w:rsidRDefault="00ED61A7" w:rsidP="00AE508F">
      <w:pPr>
        <w:pStyle w:val="libNormal"/>
        <w:rPr>
          <w:rtl/>
        </w:rPr>
      </w:pPr>
      <w:r w:rsidRPr="00CA1DF9">
        <w:rPr>
          <w:rtl/>
        </w:rPr>
        <w:t>أخرجه ابن ماجة ، وابن أبي عاصم في الوحدان ، والطّبراني وغيرهم : كلّهم في الحاء المهملة ، وإسناده حسن.</w:t>
      </w:r>
    </w:p>
    <w:p w14:paraId="74CBE59F" w14:textId="77777777" w:rsidR="00ED61A7" w:rsidRPr="00CA1DF9" w:rsidRDefault="00ED61A7" w:rsidP="00AE508F">
      <w:pPr>
        <w:pStyle w:val="libNormal"/>
        <w:rPr>
          <w:rtl/>
        </w:rPr>
      </w:pPr>
      <w:r w:rsidRPr="00CA1DF9">
        <w:rPr>
          <w:rtl/>
        </w:rPr>
        <w:t>وذكره ابن قانع في الخاء المعجمة ، فصحّف.</w:t>
      </w:r>
    </w:p>
    <w:p w14:paraId="4D34ECE9" w14:textId="77777777" w:rsidR="00ED61A7" w:rsidRPr="00CA1DF9" w:rsidRDefault="00ED61A7" w:rsidP="00AE508F">
      <w:pPr>
        <w:pStyle w:val="libNormal"/>
        <w:rPr>
          <w:rtl/>
        </w:rPr>
      </w:pPr>
      <w:r w:rsidRPr="004D4493">
        <w:rPr>
          <w:rStyle w:val="libBold2Char"/>
          <w:rtl/>
        </w:rPr>
        <w:t xml:space="preserve">1540 ـ حازم بن حرام الجذامي </w:t>
      </w:r>
      <w:r w:rsidRPr="004B4EF2">
        <w:rPr>
          <w:rStyle w:val="libFootnotenumChar"/>
          <w:rtl/>
        </w:rPr>
        <w:t>(2)</w:t>
      </w:r>
      <w:r w:rsidRPr="004D4493">
        <w:rPr>
          <w:rStyle w:val="libBold2Char"/>
          <w:rtl/>
        </w:rPr>
        <w:t xml:space="preserve"> </w:t>
      </w:r>
      <w:r w:rsidRPr="00CA1DF9">
        <w:rPr>
          <w:rtl/>
        </w:rPr>
        <w:t>: من أهل البادية بالشام.</w:t>
      </w:r>
      <w:r>
        <w:rPr>
          <w:rFonts w:hint="cs"/>
          <w:rtl/>
        </w:rPr>
        <w:t xml:space="preserve"> </w:t>
      </w:r>
      <w:r w:rsidRPr="00CA1DF9">
        <w:rPr>
          <w:rtl/>
        </w:rPr>
        <w:t xml:space="preserve">روى الباوردي والدّولابي والعقيلي من طريق سليمان بن عقبة بن شبيب بن حازم ، عن أبيه ، عن جدّه ، عن أبيه حازم ، قال : أتيت النبي </w:t>
      </w:r>
      <w:r w:rsidRPr="001C1D0F">
        <w:rPr>
          <w:rStyle w:val="libAlaemChar"/>
          <w:rtl/>
        </w:rPr>
        <w:t>صلى‌الله‌عليه‌وسلم</w:t>
      </w:r>
      <w:r w:rsidRPr="00CA1DF9">
        <w:rPr>
          <w:rtl/>
        </w:rPr>
        <w:t xml:space="preserve"> بصيد اصطدته من الأردن </w:t>
      </w:r>
      <w:r w:rsidRPr="004B4EF2">
        <w:rPr>
          <w:rStyle w:val="libFootnotenumChar"/>
          <w:rtl/>
        </w:rPr>
        <w:t>(3)</w:t>
      </w:r>
      <w:r w:rsidRPr="00CA1DF9">
        <w:rPr>
          <w:rtl/>
        </w:rPr>
        <w:t xml:space="preserve"> </w:t>
      </w:r>
      <w:r>
        <w:rPr>
          <w:rtl/>
        </w:rPr>
        <w:t>و</w:t>
      </w:r>
      <w:r w:rsidRPr="00CA1DF9">
        <w:rPr>
          <w:rtl/>
        </w:rPr>
        <w:t>أهديتها إليه فقبلها وكساني عمامة عدنيّة ، وقال لي : «ما اسمك</w:t>
      </w:r>
      <w:r>
        <w:rPr>
          <w:rtl/>
        </w:rPr>
        <w:t>؟</w:t>
      </w:r>
      <w:r w:rsidRPr="00CA1DF9">
        <w:rPr>
          <w:rtl/>
        </w:rPr>
        <w:t>» قلت : حازم. قال «بل أنت مطعم»</w:t>
      </w:r>
      <w:r>
        <w:rPr>
          <w:rtl/>
        </w:rPr>
        <w:t>.</w:t>
      </w:r>
    </w:p>
    <w:p w14:paraId="02719312" w14:textId="77777777" w:rsidR="00ED61A7" w:rsidRPr="00CA1DF9" w:rsidRDefault="00ED61A7" w:rsidP="00AE508F">
      <w:pPr>
        <w:pStyle w:val="libNormal"/>
        <w:rPr>
          <w:rtl/>
        </w:rPr>
      </w:pPr>
      <w:r w:rsidRPr="00CA1DF9">
        <w:rPr>
          <w:rtl/>
        </w:rPr>
        <w:t>واختصره بعضهم.</w:t>
      </w:r>
    </w:p>
    <w:p w14:paraId="5A23C6A5" w14:textId="77777777" w:rsidR="00ED61A7" w:rsidRPr="00CA1DF9" w:rsidRDefault="00ED61A7" w:rsidP="00AE508F">
      <w:pPr>
        <w:pStyle w:val="libNormal"/>
        <w:rPr>
          <w:rtl/>
        </w:rPr>
      </w:pPr>
      <w:r w:rsidRPr="00CA1DF9">
        <w:rPr>
          <w:rtl/>
        </w:rPr>
        <w:t>واختلف في أبيه ، فقيل بمهملتين ، وقيل بكسر أوله ثم زاي ، واتفقوا على أنه جذامي</w:t>
      </w:r>
      <w:r>
        <w:rPr>
          <w:rtl/>
        </w:rPr>
        <w:t xml:space="preserve"> ـ </w:t>
      </w:r>
      <w:r w:rsidRPr="00CA1DF9">
        <w:rPr>
          <w:rtl/>
        </w:rPr>
        <w:t>بضم الجيم ثم ذال معجمة.</w:t>
      </w:r>
    </w:p>
    <w:p w14:paraId="29888F1F" w14:textId="77777777" w:rsidR="00ED61A7" w:rsidRPr="00CA1DF9" w:rsidRDefault="00ED61A7" w:rsidP="00AE508F">
      <w:pPr>
        <w:pStyle w:val="libNormal"/>
        <w:rPr>
          <w:rtl/>
        </w:rPr>
      </w:pPr>
      <w:r w:rsidRPr="00CA1DF9">
        <w:rPr>
          <w:rtl/>
        </w:rPr>
        <w:t>وقال أبو عمر : خزاعيّ</w:t>
      </w:r>
      <w:r>
        <w:rPr>
          <w:rtl/>
        </w:rPr>
        <w:t xml:space="preserve"> ـ </w:t>
      </w:r>
      <w:r w:rsidRPr="00CA1DF9">
        <w:rPr>
          <w:rtl/>
        </w:rPr>
        <w:t>بضم المعجمة ثم زاي. والأول هو الصواب.</w:t>
      </w:r>
    </w:p>
    <w:p w14:paraId="76E7674F" w14:textId="77777777" w:rsidR="00ED61A7" w:rsidRPr="00CA1DF9" w:rsidRDefault="00ED61A7" w:rsidP="007952B1">
      <w:pPr>
        <w:pStyle w:val="libLine"/>
        <w:rPr>
          <w:rtl/>
        </w:rPr>
      </w:pPr>
      <w:r w:rsidRPr="00CA1DF9">
        <w:rPr>
          <w:rtl/>
        </w:rPr>
        <w:t>__________________</w:t>
      </w:r>
    </w:p>
    <w:p w14:paraId="267333BE" w14:textId="77777777" w:rsidR="00ED61A7" w:rsidRPr="00CA1DF9" w:rsidRDefault="00ED61A7" w:rsidP="004B4EF2">
      <w:pPr>
        <w:pStyle w:val="libFootnote0"/>
        <w:rPr>
          <w:rtl/>
          <w:lang w:bidi="fa-IR"/>
        </w:rPr>
      </w:pPr>
      <w:r>
        <w:rPr>
          <w:rtl/>
        </w:rPr>
        <w:t>(</w:t>
      </w:r>
      <w:r w:rsidRPr="00CA1DF9">
        <w:rPr>
          <w:rtl/>
        </w:rPr>
        <w:t xml:space="preserve">1) ينظر حلية الأولياء 1 / 356 ، الكاشف 1 / 199 ، التاريخ الكبير 3 / 109 الطبقات 1 / 33 ، أسد الغابة ت </w:t>
      </w:r>
      <w:r>
        <w:rPr>
          <w:rtl/>
        </w:rPr>
        <w:t>(</w:t>
      </w:r>
      <w:r w:rsidRPr="00CA1DF9">
        <w:rPr>
          <w:rtl/>
        </w:rPr>
        <w:t>1008)</w:t>
      </w:r>
      <w:r>
        <w:rPr>
          <w:rtl/>
        </w:rPr>
        <w:t>.</w:t>
      </w:r>
    </w:p>
    <w:p w14:paraId="2C94C52F"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1009) ، الاستيعاب ت </w:t>
      </w:r>
      <w:r>
        <w:rPr>
          <w:rtl/>
        </w:rPr>
        <w:t>(</w:t>
      </w:r>
      <w:r w:rsidRPr="00CA1DF9">
        <w:rPr>
          <w:rtl/>
        </w:rPr>
        <w:t>467)</w:t>
      </w:r>
      <w:r>
        <w:rPr>
          <w:rtl/>
        </w:rPr>
        <w:t>.</w:t>
      </w:r>
    </w:p>
    <w:p w14:paraId="625D68A6" w14:textId="77777777" w:rsidR="00ED61A7" w:rsidRPr="00CA1DF9" w:rsidRDefault="00ED61A7" w:rsidP="004B4EF2">
      <w:pPr>
        <w:pStyle w:val="libFootnote0"/>
        <w:rPr>
          <w:rtl/>
          <w:lang w:bidi="fa-IR"/>
        </w:rPr>
      </w:pPr>
      <w:r>
        <w:rPr>
          <w:rtl/>
        </w:rPr>
        <w:t>(</w:t>
      </w:r>
      <w:r w:rsidRPr="00CA1DF9">
        <w:rPr>
          <w:rtl/>
        </w:rPr>
        <w:t>3) الأردن : بالضم ثم السكون وضم الدال المهملة وتشديد النون والأردن اسم البلد ، أهل السير يقولون :</w:t>
      </w:r>
    </w:p>
    <w:p w14:paraId="34849A92" w14:textId="77777777" w:rsidR="00ED61A7" w:rsidRPr="00CA1DF9" w:rsidRDefault="00ED61A7" w:rsidP="00AE508F">
      <w:pPr>
        <w:pStyle w:val="libNormal"/>
        <w:rPr>
          <w:rtl/>
          <w:lang w:bidi="fa-IR"/>
        </w:rPr>
      </w:pPr>
      <w:r w:rsidRPr="004133E3">
        <w:rPr>
          <w:rStyle w:val="libFootnoteChar"/>
          <w:rtl/>
        </w:rPr>
        <w:t xml:space="preserve">إن الأردن وفلسطين ابنا سام بن إرم بن سام بن نوح </w:t>
      </w:r>
      <w:r w:rsidRPr="001C1D0F">
        <w:rPr>
          <w:rStyle w:val="libAlaemChar"/>
          <w:rtl/>
        </w:rPr>
        <w:t>عليه‌السلام</w:t>
      </w:r>
      <w:r w:rsidRPr="004133E3">
        <w:rPr>
          <w:rStyle w:val="libFootnoteChar"/>
          <w:rtl/>
        </w:rPr>
        <w:t xml:space="preserve"> وهي أحد أجناد الشام الخمسة وهي كورة واسعة منها الغور وطبرية وصور وعكا وما بين ذلك. انظر معجم البلدان 1 / 176.</w:t>
      </w:r>
    </w:p>
    <w:p w14:paraId="5E2AACF4"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1541 ـ حازم : </w:t>
      </w:r>
      <w:r w:rsidRPr="00CA1DF9">
        <w:rPr>
          <w:rtl/>
        </w:rPr>
        <w:t xml:space="preserve">غير منسوب </w:t>
      </w:r>
      <w:r w:rsidRPr="004B4EF2">
        <w:rPr>
          <w:rStyle w:val="libFootnotenumChar"/>
          <w:rtl/>
        </w:rPr>
        <w:t>(1)</w:t>
      </w:r>
      <w:r>
        <w:rPr>
          <w:rtl/>
        </w:rPr>
        <w:t>.</w:t>
      </w:r>
      <w:r>
        <w:rPr>
          <w:rFonts w:hint="cs"/>
          <w:rtl/>
        </w:rPr>
        <w:t xml:space="preserve"> </w:t>
      </w:r>
      <w:r w:rsidRPr="00CA1DF9">
        <w:rPr>
          <w:rtl/>
        </w:rPr>
        <w:t>روى عبدان ، ومن طريقه أبو موسى من رواية محمد السعدي</w:t>
      </w:r>
      <w:r>
        <w:rPr>
          <w:rtl/>
        </w:rPr>
        <w:t xml:space="preserve"> ـ </w:t>
      </w:r>
      <w:r w:rsidRPr="00CA1DF9">
        <w:rPr>
          <w:rtl/>
        </w:rPr>
        <w:t xml:space="preserve">وهو أخو عطية ، عن عاصم البصريّ ، عن حازم ، قال : فرض رسول الله </w:t>
      </w:r>
      <w:r w:rsidRPr="001C1D0F">
        <w:rPr>
          <w:rStyle w:val="libAlaemChar"/>
          <w:rtl/>
        </w:rPr>
        <w:t>صلى‌الله‌عليه‌وسلم</w:t>
      </w:r>
      <w:r w:rsidRPr="00CA1DF9">
        <w:rPr>
          <w:rtl/>
        </w:rPr>
        <w:t xml:space="preserve"> زكاة الفطر طهورا ، للصّائم من اللّغو والرّفث» </w:t>
      </w:r>
      <w:r w:rsidRPr="004B4EF2">
        <w:rPr>
          <w:rStyle w:val="libFootnotenumChar"/>
          <w:rtl/>
        </w:rPr>
        <w:t>(2)</w:t>
      </w:r>
      <w:r w:rsidRPr="00CA1DF9">
        <w:rPr>
          <w:rtl/>
        </w:rPr>
        <w:t xml:space="preserve"> الحديث.</w:t>
      </w:r>
    </w:p>
    <w:p w14:paraId="2639E548" w14:textId="77777777" w:rsidR="00ED61A7" w:rsidRPr="00CA1DF9" w:rsidRDefault="00ED61A7" w:rsidP="00AE508F">
      <w:pPr>
        <w:pStyle w:val="libNormal"/>
        <w:rPr>
          <w:rtl/>
        </w:rPr>
      </w:pPr>
      <w:r w:rsidRPr="004D4493">
        <w:rPr>
          <w:rStyle w:val="libBold2Char"/>
          <w:rtl/>
        </w:rPr>
        <w:t xml:space="preserve">1542 ز ـ حاصر الجني : </w:t>
      </w:r>
      <w:r w:rsidRPr="00CA1DF9">
        <w:rPr>
          <w:rtl/>
        </w:rPr>
        <w:t>بمهملات : الجنّي ، أحد وفد نصيبين. تقدم ذكره في ترجمة الأرقم الجنّي.</w:t>
      </w:r>
    </w:p>
    <w:p w14:paraId="161DD06D" w14:textId="77777777" w:rsidR="00ED61A7" w:rsidRPr="00CA1DF9" w:rsidRDefault="00ED61A7" w:rsidP="00AE508F">
      <w:pPr>
        <w:pStyle w:val="libNormal"/>
        <w:rPr>
          <w:rtl/>
        </w:rPr>
      </w:pPr>
      <w:r w:rsidRPr="004D4493">
        <w:rPr>
          <w:rStyle w:val="libBold2Char"/>
          <w:rtl/>
        </w:rPr>
        <w:t xml:space="preserve">1543 ـ حاطب بن أبي بلتعة </w:t>
      </w:r>
      <w:r w:rsidRPr="004B4EF2">
        <w:rPr>
          <w:rStyle w:val="libFootnotenumChar"/>
          <w:rtl/>
        </w:rPr>
        <w:t>(3)</w:t>
      </w:r>
      <w:r w:rsidRPr="004D4493">
        <w:rPr>
          <w:rStyle w:val="libBold2Char"/>
          <w:rtl/>
        </w:rPr>
        <w:t xml:space="preserve"> </w:t>
      </w:r>
      <w:r w:rsidRPr="00CA1DF9">
        <w:rPr>
          <w:rtl/>
        </w:rPr>
        <w:t>: بفتح الموحدة وسكون اللام بعدها مثناة ثم مهملة مفتوحات ، ابن عمرو بن عمير بن سلمة بن صعب بن سهل اللّخمي ، حليف بني أسد بن عبد العزّى.</w:t>
      </w:r>
    </w:p>
    <w:p w14:paraId="10D1B433" w14:textId="77777777" w:rsidR="00ED61A7" w:rsidRPr="00CA1DF9" w:rsidRDefault="00ED61A7" w:rsidP="00AE508F">
      <w:pPr>
        <w:pStyle w:val="libNormal"/>
        <w:rPr>
          <w:rtl/>
        </w:rPr>
      </w:pPr>
      <w:r w:rsidRPr="00CA1DF9">
        <w:rPr>
          <w:rtl/>
        </w:rPr>
        <w:t>يقال : إنه حالف الزّبير. وقيل : كان مولى عبيد الله بن حميد بن زهير بن الحارث بن أسد فكاتبه فأدّى مكاتبته.</w:t>
      </w:r>
    </w:p>
    <w:p w14:paraId="57FAD0C2" w14:textId="77777777" w:rsidR="00ED61A7" w:rsidRPr="00CA1DF9" w:rsidRDefault="00ED61A7" w:rsidP="00AE508F">
      <w:pPr>
        <w:pStyle w:val="libNormal"/>
        <w:rPr>
          <w:rtl/>
        </w:rPr>
      </w:pPr>
      <w:r w:rsidRPr="00CA1DF9">
        <w:rPr>
          <w:rtl/>
        </w:rPr>
        <w:t xml:space="preserve">اتفقوا على شهوده بدرا ، وثبت ذلك في الصحيحين من حديث علي في قصة كتابة حاطب إلى أهل مكة يخبرهم بتجهيز رسول الله </w:t>
      </w:r>
      <w:r w:rsidRPr="001C1D0F">
        <w:rPr>
          <w:rStyle w:val="libAlaemChar"/>
          <w:rtl/>
        </w:rPr>
        <w:t>صلى‌الله‌عليه‌وسلم</w:t>
      </w:r>
      <w:r w:rsidRPr="00CA1DF9">
        <w:rPr>
          <w:rtl/>
        </w:rPr>
        <w:t xml:space="preserve"> إليهم ، فنزلت فيه : </w:t>
      </w:r>
      <w:r w:rsidRPr="001C1D0F">
        <w:rPr>
          <w:rStyle w:val="libAlaemChar"/>
          <w:rtl/>
        </w:rPr>
        <w:t>(</w:t>
      </w:r>
      <w:r w:rsidRPr="00AE508F">
        <w:rPr>
          <w:rStyle w:val="libAieChar"/>
          <w:rtl/>
        </w:rPr>
        <w:t>يا أَيُّهَا الَّذِينَ آمَنُوا لا تَتَّخِذُوا عَدُوِّي وَعَدُوَّكُمْ ...</w:t>
      </w:r>
      <w:r w:rsidRPr="001C1D0F">
        <w:rPr>
          <w:rStyle w:val="libAlaemChar"/>
          <w:rtl/>
        </w:rPr>
        <w:t>)</w:t>
      </w:r>
      <w:r w:rsidRPr="00CA1DF9">
        <w:rPr>
          <w:rtl/>
        </w:rPr>
        <w:t xml:space="preserve"> </w:t>
      </w:r>
      <w:r>
        <w:rPr>
          <w:rtl/>
        </w:rPr>
        <w:t>[</w:t>
      </w:r>
      <w:r w:rsidRPr="00CA1DF9">
        <w:rPr>
          <w:rtl/>
        </w:rPr>
        <w:t>الممتحنة : 1</w:t>
      </w:r>
      <w:r>
        <w:rPr>
          <w:rtl/>
        </w:rPr>
        <w:t>]</w:t>
      </w:r>
      <w:r w:rsidRPr="00CA1DF9">
        <w:rPr>
          <w:rtl/>
        </w:rPr>
        <w:t xml:space="preserve"> الآية. فقال عمر : دعني أضرب عنقه.</w:t>
      </w:r>
    </w:p>
    <w:p w14:paraId="4C278036" w14:textId="77777777" w:rsidR="00ED61A7" w:rsidRPr="00CA1DF9" w:rsidRDefault="00ED61A7" w:rsidP="00AE508F">
      <w:pPr>
        <w:pStyle w:val="libNormal"/>
        <w:rPr>
          <w:rtl/>
        </w:rPr>
      </w:pPr>
      <w:r w:rsidRPr="00CA1DF9">
        <w:rPr>
          <w:rtl/>
        </w:rPr>
        <w:t>فقال : إنّه شهد بدرا. واعتذر حاطب بأنّه لم يكن له في مكة عشيرة تدفع عن أهله فقبل عذره.</w:t>
      </w:r>
    </w:p>
    <w:p w14:paraId="226E7A60" w14:textId="77777777" w:rsidR="00ED61A7" w:rsidRPr="00CA1DF9" w:rsidRDefault="00ED61A7" w:rsidP="00AE508F">
      <w:pPr>
        <w:pStyle w:val="libNormal"/>
        <w:rPr>
          <w:rtl/>
        </w:rPr>
      </w:pPr>
      <w:r>
        <w:rPr>
          <w:rtl/>
        </w:rPr>
        <w:t>و</w:t>
      </w:r>
      <w:r w:rsidRPr="00CA1DF9">
        <w:rPr>
          <w:rtl/>
        </w:rPr>
        <w:t>روى قصته ابن مردويه من حديث ابن عباس ، فذكر معنى حديث عليّ ، وفيه ، فقال :</w:t>
      </w:r>
      <w:r>
        <w:rPr>
          <w:rFonts w:hint="cs"/>
          <w:rtl/>
        </w:rPr>
        <w:t xml:space="preserve"> </w:t>
      </w:r>
      <w:r w:rsidRPr="00CA1DF9">
        <w:rPr>
          <w:rtl/>
        </w:rPr>
        <w:t>يا حاطب ، ما دعاك إلى ما صنعت</w:t>
      </w:r>
      <w:r>
        <w:rPr>
          <w:rtl/>
        </w:rPr>
        <w:t>؟</w:t>
      </w:r>
      <w:r w:rsidRPr="00CA1DF9">
        <w:rPr>
          <w:rtl/>
        </w:rPr>
        <w:t xml:space="preserve"> فقال : يا رسول الله كان أهلي فيهم ، فكتبت كتابا لا يضرّ الله ولا رسوله.</w:t>
      </w:r>
    </w:p>
    <w:p w14:paraId="035977CA" w14:textId="77777777" w:rsidR="00ED61A7" w:rsidRPr="00CA1DF9" w:rsidRDefault="00ED61A7" w:rsidP="00AE508F">
      <w:pPr>
        <w:pStyle w:val="libNormal"/>
        <w:rPr>
          <w:rtl/>
        </w:rPr>
      </w:pPr>
      <w:r w:rsidRPr="00CA1DF9">
        <w:rPr>
          <w:rtl/>
        </w:rPr>
        <w:t xml:space="preserve">وروى ابن شاهين </w:t>
      </w:r>
      <w:r w:rsidRPr="004B4EF2">
        <w:rPr>
          <w:rStyle w:val="libFootnotenumChar"/>
          <w:rtl/>
        </w:rPr>
        <w:t>(4)</w:t>
      </w:r>
      <w:r w:rsidRPr="00CA1DF9">
        <w:rPr>
          <w:rtl/>
        </w:rPr>
        <w:t xml:space="preserve"> والباورديّ والطّبرانيّ ، وسمّويه ، من طريق الزهريّ ، عن عروة ، عن عبد الرحمن بن حاطب بن أبي بلتعة ، قال : حاطب رجل من أهل اليمن ، وكان حليفا للزّبير ، وكان من أصحاب رسول الله </w:t>
      </w:r>
      <w:r w:rsidRPr="001C1D0F">
        <w:rPr>
          <w:rStyle w:val="libAlaemChar"/>
          <w:rtl/>
        </w:rPr>
        <w:t>صلى‌الله‌عليه‌وسلم</w:t>
      </w:r>
      <w:r w:rsidRPr="00CA1DF9">
        <w:rPr>
          <w:rtl/>
        </w:rPr>
        <w:t xml:space="preserve"> ، وقد شهد بدرا ، وكان بنوه وإخوته بمكة ، فكتب حاطب من المدينة إلى كبار قريش ينصح لهم فيه</w:t>
      </w:r>
      <w:r>
        <w:rPr>
          <w:rtl/>
        </w:rPr>
        <w:t xml:space="preserve"> ..</w:t>
      </w:r>
      <w:r w:rsidRPr="00CA1DF9">
        <w:rPr>
          <w:rtl/>
        </w:rPr>
        <w:t>. فذكر الحديث نحو حديث علي. وفي</w:t>
      </w:r>
    </w:p>
    <w:p w14:paraId="1A553BBB" w14:textId="77777777" w:rsidR="00ED61A7" w:rsidRPr="00CA1DF9" w:rsidRDefault="00ED61A7" w:rsidP="007952B1">
      <w:pPr>
        <w:pStyle w:val="libLine"/>
        <w:rPr>
          <w:rtl/>
        </w:rPr>
      </w:pPr>
      <w:r w:rsidRPr="00CA1DF9">
        <w:rPr>
          <w:rtl/>
        </w:rPr>
        <w:t>__________________</w:t>
      </w:r>
    </w:p>
    <w:p w14:paraId="52E12303"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1010)</w:t>
      </w:r>
      <w:r>
        <w:rPr>
          <w:rtl/>
        </w:rPr>
        <w:t>.</w:t>
      </w:r>
    </w:p>
    <w:p w14:paraId="22091F21" w14:textId="77777777" w:rsidR="00ED61A7" w:rsidRPr="00CA1DF9" w:rsidRDefault="00ED61A7" w:rsidP="004B4EF2">
      <w:pPr>
        <w:pStyle w:val="libFootnote0"/>
        <w:rPr>
          <w:rtl/>
          <w:lang w:bidi="fa-IR"/>
        </w:rPr>
      </w:pPr>
      <w:r>
        <w:rPr>
          <w:rtl/>
        </w:rPr>
        <w:t>(</w:t>
      </w:r>
      <w:r w:rsidRPr="00CA1DF9">
        <w:rPr>
          <w:rtl/>
        </w:rPr>
        <w:t xml:space="preserve">2) أخرجه الدارقطنيّ في السنن 2 / 138 وأورده المتقي الهندي في كنز العمال حديث رقم </w:t>
      </w:r>
      <w:r>
        <w:rPr>
          <w:rtl/>
        </w:rPr>
        <w:t>(</w:t>
      </w:r>
      <w:r w:rsidRPr="00CA1DF9">
        <w:rPr>
          <w:rtl/>
        </w:rPr>
        <w:t>24125) وعزاه للدارقطنيّ والبيهقي عن ابن عباس.</w:t>
      </w:r>
    </w:p>
    <w:p w14:paraId="52FC0430"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1011) ، الاستيعاب ، ت </w:t>
      </w:r>
      <w:r>
        <w:rPr>
          <w:rtl/>
        </w:rPr>
        <w:t>(</w:t>
      </w:r>
      <w:r w:rsidRPr="00CA1DF9">
        <w:rPr>
          <w:rtl/>
        </w:rPr>
        <w:t>472)</w:t>
      </w:r>
      <w:r>
        <w:rPr>
          <w:rtl/>
        </w:rPr>
        <w:t>.</w:t>
      </w:r>
    </w:p>
    <w:p w14:paraId="29397F0E" w14:textId="77777777" w:rsidR="00ED61A7" w:rsidRPr="00CA1DF9" w:rsidRDefault="00ED61A7" w:rsidP="004B4EF2">
      <w:pPr>
        <w:pStyle w:val="libFootnote0"/>
        <w:rPr>
          <w:rtl/>
          <w:lang w:bidi="fa-IR"/>
        </w:rPr>
      </w:pPr>
      <w:r>
        <w:rPr>
          <w:rtl/>
        </w:rPr>
        <w:t>(</w:t>
      </w:r>
      <w:r w:rsidRPr="00CA1DF9">
        <w:rPr>
          <w:rtl/>
        </w:rPr>
        <w:t>4) أورده السيوطي في الدر المنثور 6 / 203 والحسين في إتحاف السادة المتقين 7 / 137.</w:t>
      </w:r>
    </w:p>
    <w:p w14:paraId="1DCBF8DB" w14:textId="77777777" w:rsidR="00ED61A7" w:rsidRPr="00CA1DF9" w:rsidRDefault="00ED61A7" w:rsidP="00ED61A7">
      <w:pPr>
        <w:rPr>
          <w:rtl/>
          <w:lang w:bidi="fa-IR"/>
        </w:rPr>
      </w:pPr>
      <w:r>
        <w:rPr>
          <w:rtl/>
          <w:lang w:bidi="fa-IR"/>
        </w:rPr>
        <w:br w:type="page"/>
      </w:r>
      <w:r w:rsidRPr="00CA1DF9">
        <w:rPr>
          <w:rtl/>
          <w:lang w:bidi="fa-IR"/>
        </w:rPr>
        <w:lastRenderedPageBreak/>
        <w:t>آخره : فقال حاطب : والله ما ارتبت في الله منذ أسلمت ، ولكنّني كنت امرأ غريبا ، ولي بمكة بنون وإخوة</w:t>
      </w:r>
      <w:r>
        <w:rPr>
          <w:rtl/>
          <w:lang w:bidi="fa-IR"/>
        </w:rPr>
        <w:t xml:space="preserve"> ..</w:t>
      </w:r>
      <w:r w:rsidRPr="00CA1DF9">
        <w:rPr>
          <w:rtl/>
          <w:lang w:bidi="fa-IR"/>
        </w:rPr>
        <w:t xml:space="preserve">. الحديث. وزاد في آخره : فأنزل الله تعالى : </w:t>
      </w:r>
      <w:r w:rsidRPr="001C1D0F">
        <w:rPr>
          <w:rStyle w:val="libAlaemChar"/>
          <w:rtl/>
        </w:rPr>
        <w:t>(</w:t>
      </w:r>
      <w:r w:rsidRPr="00AE508F">
        <w:rPr>
          <w:rStyle w:val="libAieChar"/>
          <w:rtl/>
        </w:rPr>
        <w:t>يا أَيُّهَا الَّذِينَ آمَنُوا لا تَتَّخِذُوا عَدُوِّي وَعَدُوَّكُمْ أَوْلِياءَ ...</w:t>
      </w:r>
      <w:r w:rsidRPr="001C1D0F">
        <w:rPr>
          <w:rStyle w:val="libAlaemChar"/>
          <w:rtl/>
        </w:rPr>
        <w:t>)</w:t>
      </w:r>
      <w:r w:rsidRPr="00CA1DF9">
        <w:rPr>
          <w:rtl/>
          <w:lang w:bidi="fa-IR"/>
        </w:rPr>
        <w:t xml:space="preserve"> </w:t>
      </w:r>
      <w:r>
        <w:rPr>
          <w:rtl/>
          <w:lang w:bidi="fa-IR"/>
        </w:rPr>
        <w:t>[</w:t>
      </w:r>
      <w:r w:rsidRPr="00CA1DF9">
        <w:rPr>
          <w:rtl/>
          <w:lang w:bidi="fa-IR"/>
        </w:rPr>
        <w:t>الممتحنة : 1</w:t>
      </w:r>
      <w:r>
        <w:rPr>
          <w:rtl/>
          <w:lang w:bidi="fa-IR"/>
        </w:rPr>
        <w:t>]</w:t>
      </w:r>
      <w:r w:rsidRPr="00CA1DF9">
        <w:rPr>
          <w:rtl/>
          <w:lang w:bidi="fa-IR"/>
        </w:rPr>
        <w:t xml:space="preserve"> الآيات.</w:t>
      </w:r>
    </w:p>
    <w:p w14:paraId="3516A8F3" w14:textId="77777777" w:rsidR="00ED61A7" w:rsidRPr="00CA1DF9" w:rsidRDefault="00ED61A7" w:rsidP="00AE508F">
      <w:pPr>
        <w:pStyle w:val="libNormal"/>
        <w:rPr>
          <w:rtl/>
        </w:rPr>
      </w:pPr>
      <w:r w:rsidRPr="00CA1DF9">
        <w:rPr>
          <w:rtl/>
        </w:rPr>
        <w:t>ورواه ابن مردويه من حديث أنس ، وفيه نزول الآية.</w:t>
      </w:r>
    </w:p>
    <w:p w14:paraId="415C3F61" w14:textId="77777777" w:rsidR="00ED61A7" w:rsidRPr="00CA1DF9" w:rsidRDefault="00ED61A7" w:rsidP="00AE508F">
      <w:pPr>
        <w:pStyle w:val="libNormal"/>
        <w:rPr>
          <w:rtl/>
        </w:rPr>
      </w:pPr>
      <w:r w:rsidRPr="00CA1DF9">
        <w:rPr>
          <w:rtl/>
        </w:rPr>
        <w:t>ورواه ابن شاهين من حديث ابن عمر بإسناد قوي.</w:t>
      </w:r>
    </w:p>
    <w:p w14:paraId="0AF8428F" w14:textId="77777777" w:rsidR="00ED61A7" w:rsidRPr="00CA1DF9" w:rsidRDefault="00ED61A7" w:rsidP="00AE508F">
      <w:pPr>
        <w:pStyle w:val="libNormal"/>
        <w:rPr>
          <w:rtl/>
        </w:rPr>
      </w:pPr>
      <w:r>
        <w:rPr>
          <w:rtl/>
        </w:rPr>
        <w:t>و</w:t>
      </w:r>
      <w:r w:rsidRPr="00CA1DF9">
        <w:rPr>
          <w:rtl/>
        </w:rPr>
        <w:t>روى مسلم وغيره من طريق أبي الزبير عن جابر أنّ عبدا لحاطب بن أبي بلتعة جاء يشكو حاطبا ، فقال : يا رسول الله ، ليدخلنّ حاطب النّار. فقال : «لا ، فإنّه شهد بدرا والحديبيّة»</w:t>
      </w:r>
      <w:r>
        <w:rPr>
          <w:rtl/>
        </w:rPr>
        <w:t>.</w:t>
      </w:r>
    </w:p>
    <w:p w14:paraId="711E2503" w14:textId="77777777" w:rsidR="00ED61A7" w:rsidRPr="00CA1DF9" w:rsidRDefault="00ED61A7" w:rsidP="00AE508F">
      <w:pPr>
        <w:pStyle w:val="libNormal"/>
        <w:rPr>
          <w:rtl/>
        </w:rPr>
      </w:pPr>
      <w:r>
        <w:rPr>
          <w:rtl/>
        </w:rPr>
        <w:t>و</w:t>
      </w:r>
      <w:r w:rsidRPr="00CA1DF9">
        <w:rPr>
          <w:rtl/>
        </w:rPr>
        <w:t xml:space="preserve">روى ابن السّكن من طريق محمد بن عبد الرحمن بن حاطب ، عن أبيه ، عن حاطب : سمعت رسول الله </w:t>
      </w:r>
      <w:r w:rsidRPr="001C1D0F">
        <w:rPr>
          <w:rStyle w:val="libAlaemChar"/>
          <w:rtl/>
        </w:rPr>
        <w:t>صلى‌الله‌عليه‌وسلم</w:t>
      </w:r>
      <w:r w:rsidRPr="00CA1DF9">
        <w:rPr>
          <w:rtl/>
        </w:rPr>
        <w:t xml:space="preserve"> يقول : «يزوّج المؤمن في الجنّة ثنتين وسبعين زوجة : سبعين من نساء الجنّة ، وثنتين من نساء الدّنيا»</w:t>
      </w:r>
      <w:r>
        <w:rPr>
          <w:rFonts w:hint="cs"/>
          <w:rtl/>
        </w:rPr>
        <w:t xml:space="preserve"> </w:t>
      </w:r>
      <w:r w:rsidRPr="004B4EF2">
        <w:rPr>
          <w:rStyle w:val="libFootnotenumChar"/>
          <w:rtl/>
        </w:rPr>
        <w:t>(1)</w:t>
      </w:r>
      <w:r>
        <w:rPr>
          <w:rtl/>
        </w:rPr>
        <w:t>.</w:t>
      </w:r>
    </w:p>
    <w:p w14:paraId="2C7EE5B8" w14:textId="77777777" w:rsidR="00ED61A7" w:rsidRPr="00CA1DF9" w:rsidRDefault="00ED61A7" w:rsidP="00AE508F">
      <w:pPr>
        <w:pStyle w:val="libNormal"/>
        <w:rPr>
          <w:rtl/>
        </w:rPr>
      </w:pPr>
      <w:r w:rsidRPr="00CA1DF9">
        <w:rPr>
          <w:rtl/>
        </w:rPr>
        <w:t>وأغرب أبو عمر ، قال : لا أعلم له غير حديث واحد : «من رآني بعد موتي</w:t>
      </w:r>
      <w:r>
        <w:rPr>
          <w:rtl/>
        </w:rPr>
        <w:t xml:space="preserve"> ..</w:t>
      </w:r>
      <w:r w:rsidRPr="00CA1DF9">
        <w:rPr>
          <w:rtl/>
        </w:rPr>
        <w:t>.»</w:t>
      </w:r>
    </w:p>
    <w:p w14:paraId="1B3F809D" w14:textId="77777777" w:rsidR="00ED61A7" w:rsidRPr="00CA1DF9" w:rsidRDefault="00ED61A7" w:rsidP="00AE508F">
      <w:pPr>
        <w:pStyle w:val="libNormal"/>
        <w:rPr>
          <w:rtl/>
        </w:rPr>
      </w:pPr>
      <w:r w:rsidRPr="00CA1DF9">
        <w:rPr>
          <w:rtl/>
        </w:rPr>
        <w:t>الحديث.</w:t>
      </w:r>
    </w:p>
    <w:p w14:paraId="6E35C66C" w14:textId="77777777" w:rsidR="00ED61A7" w:rsidRPr="00CA1DF9" w:rsidRDefault="00ED61A7" w:rsidP="00AE508F">
      <w:pPr>
        <w:pStyle w:val="libNormal"/>
        <w:rPr>
          <w:rtl/>
        </w:rPr>
      </w:pPr>
      <w:r w:rsidRPr="00CA1DF9">
        <w:rPr>
          <w:rtl/>
        </w:rPr>
        <w:t xml:space="preserve">قلت : وقد ظفرت بغيره كما ترى ، ثم وجدت له ثلاثة أحاديث غيرها : أحدها أخرجه ابن شاهين من طريق يحيى بن عبد الرحمن بن حاطب عن أبيه جده ، قال : بعثني رسول الله </w:t>
      </w:r>
      <w:r w:rsidRPr="001C1D0F">
        <w:rPr>
          <w:rStyle w:val="libAlaemChar"/>
          <w:rtl/>
        </w:rPr>
        <w:t>صلى‌الله‌عليه‌وسلم</w:t>
      </w:r>
      <w:r w:rsidRPr="00CA1DF9">
        <w:rPr>
          <w:rtl/>
        </w:rPr>
        <w:t xml:space="preserve"> إلى المقوقس ملك الإسكندرية ، فجئته بكتاب رسول الله </w:t>
      </w:r>
      <w:r w:rsidRPr="001C1D0F">
        <w:rPr>
          <w:rStyle w:val="libAlaemChar"/>
          <w:rtl/>
        </w:rPr>
        <w:t>صلى‌الله‌عليه‌وسلم</w:t>
      </w:r>
      <w:r>
        <w:rPr>
          <w:rtl/>
        </w:rPr>
        <w:t xml:space="preserve"> ..</w:t>
      </w:r>
      <w:r w:rsidRPr="00CA1DF9">
        <w:rPr>
          <w:rtl/>
        </w:rPr>
        <w:t>. الحديث.</w:t>
      </w:r>
    </w:p>
    <w:p w14:paraId="200A10B3" w14:textId="77777777" w:rsidR="00ED61A7" w:rsidRPr="00CA1DF9" w:rsidRDefault="00ED61A7" w:rsidP="00AE508F">
      <w:pPr>
        <w:pStyle w:val="libNormal"/>
        <w:rPr>
          <w:rtl/>
        </w:rPr>
      </w:pPr>
      <w:r w:rsidRPr="00CA1DF9">
        <w:rPr>
          <w:rtl/>
        </w:rPr>
        <w:t>ثانيها أخرجه ابن مندة من هذا الوجه مرفوعا. «من اغتسل يوم الجمعة»</w:t>
      </w:r>
      <w:r>
        <w:rPr>
          <w:rtl/>
        </w:rPr>
        <w:t xml:space="preserve"> ..</w:t>
      </w:r>
      <w:r w:rsidRPr="00CA1DF9">
        <w:rPr>
          <w:rtl/>
        </w:rPr>
        <w:t xml:space="preserve"> الحديث.</w:t>
      </w:r>
    </w:p>
    <w:p w14:paraId="3D2F796C" w14:textId="77777777" w:rsidR="00ED61A7" w:rsidRPr="00CA1DF9" w:rsidRDefault="00ED61A7" w:rsidP="00AE508F">
      <w:pPr>
        <w:pStyle w:val="libNormal"/>
        <w:rPr>
          <w:rtl/>
        </w:rPr>
      </w:pPr>
      <w:r w:rsidRPr="00CA1DF9">
        <w:rPr>
          <w:rtl/>
        </w:rPr>
        <w:t>ثالثها أخرجه الحاكم من طريق صفوان بن سليم ، عن أنس ، عن حاطب بن أبي بلتعة</w:t>
      </w:r>
      <w:r>
        <w:rPr>
          <w:rtl/>
        </w:rPr>
        <w:t xml:space="preserve"> ـ </w:t>
      </w:r>
      <w:r w:rsidRPr="00CA1DF9">
        <w:rPr>
          <w:rtl/>
        </w:rPr>
        <w:t xml:space="preserve">أنه طلع على النبيّ </w:t>
      </w:r>
      <w:r w:rsidRPr="001C1D0F">
        <w:rPr>
          <w:rStyle w:val="libAlaemChar"/>
          <w:rtl/>
        </w:rPr>
        <w:t>صلى‌الله‌عليه‌وسلم</w:t>
      </w:r>
      <w:r>
        <w:rPr>
          <w:rtl/>
        </w:rPr>
        <w:t xml:space="preserve"> ـ </w:t>
      </w:r>
      <w:r w:rsidRPr="00CA1DF9">
        <w:rPr>
          <w:rtl/>
        </w:rPr>
        <w:t>وهو يشتدّ وفي يد عليّ بن أبي طالب ترس فيه ماء</w:t>
      </w:r>
      <w:r>
        <w:rPr>
          <w:rtl/>
        </w:rPr>
        <w:t xml:space="preserve"> ..</w:t>
      </w:r>
      <w:r w:rsidRPr="00CA1DF9">
        <w:rPr>
          <w:rtl/>
        </w:rPr>
        <w:t xml:space="preserve"> الحديث.</w:t>
      </w:r>
    </w:p>
    <w:p w14:paraId="6151E844" w14:textId="77777777" w:rsidR="00ED61A7" w:rsidRPr="00CA1DF9" w:rsidRDefault="00ED61A7" w:rsidP="00AE508F">
      <w:pPr>
        <w:pStyle w:val="libNormal"/>
        <w:rPr>
          <w:rtl/>
        </w:rPr>
      </w:pPr>
      <w:r w:rsidRPr="00CA1DF9">
        <w:rPr>
          <w:rtl/>
        </w:rPr>
        <w:t>وروى مالك في «الموطأ» قصة مع رفيقه في عهد عمر.</w:t>
      </w:r>
    </w:p>
    <w:p w14:paraId="1E487636" w14:textId="77777777" w:rsidR="00ED61A7" w:rsidRPr="00CA1DF9" w:rsidRDefault="00ED61A7" w:rsidP="00AE508F">
      <w:pPr>
        <w:pStyle w:val="libNormal"/>
        <w:rPr>
          <w:rtl/>
        </w:rPr>
      </w:pPr>
      <w:r w:rsidRPr="00CA1DF9">
        <w:rPr>
          <w:rtl/>
        </w:rPr>
        <w:t>وقال المرزبانيّ في «معجم الشعراء» : كان أحد فرسان قريش في الجاهلية وشعرائها.</w:t>
      </w:r>
    </w:p>
    <w:p w14:paraId="5CEBB29B" w14:textId="77777777" w:rsidR="00ED61A7" w:rsidRPr="00CA1DF9" w:rsidRDefault="00ED61A7" w:rsidP="00AE508F">
      <w:pPr>
        <w:pStyle w:val="libNormal"/>
        <w:rPr>
          <w:rtl/>
        </w:rPr>
      </w:pPr>
      <w:r w:rsidRPr="00CA1DF9">
        <w:rPr>
          <w:rtl/>
        </w:rPr>
        <w:t>وقال ابن أبي خيثمة : قال المدائني : مات حاطب في سنة ثلاثين في خلافة عثمان وله خمس وستون سنة ، وكذا رواه الطبراني عن يحيى بن بكير.</w:t>
      </w:r>
    </w:p>
    <w:p w14:paraId="592FDEF7" w14:textId="77777777" w:rsidR="00ED61A7" w:rsidRPr="00CA1DF9" w:rsidRDefault="00ED61A7" w:rsidP="007952B1">
      <w:pPr>
        <w:pStyle w:val="libLine"/>
        <w:rPr>
          <w:rtl/>
        </w:rPr>
      </w:pPr>
      <w:r w:rsidRPr="00CA1DF9">
        <w:rPr>
          <w:rtl/>
        </w:rPr>
        <w:t>__________________</w:t>
      </w:r>
    </w:p>
    <w:p w14:paraId="1C8990D6" w14:textId="77777777" w:rsidR="00ED61A7" w:rsidRPr="00CA1DF9" w:rsidRDefault="00ED61A7" w:rsidP="004B4EF2">
      <w:pPr>
        <w:pStyle w:val="libFootnote0"/>
        <w:rPr>
          <w:rtl/>
          <w:lang w:bidi="fa-IR"/>
        </w:rPr>
      </w:pPr>
      <w:r>
        <w:rPr>
          <w:rtl/>
        </w:rPr>
        <w:t>(</w:t>
      </w:r>
      <w:r w:rsidRPr="00CA1DF9">
        <w:rPr>
          <w:rtl/>
        </w:rPr>
        <w:t xml:space="preserve">1) أورده السيوطي في الدر المنثور 1 / 39 والمتقي الهندي في كنز العمال حديث رقم </w:t>
      </w:r>
      <w:r>
        <w:rPr>
          <w:rtl/>
        </w:rPr>
        <w:t>(</w:t>
      </w:r>
      <w:r w:rsidRPr="00CA1DF9">
        <w:rPr>
          <w:rtl/>
        </w:rPr>
        <w:t>39375) وعزاه لابن السكن وابن عساكر عن محمد بن عبد الرحمن بن حاطب بن أبي بلتعة عن أبيه عن جده.</w:t>
      </w:r>
    </w:p>
    <w:p w14:paraId="648612D1"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1544 ـ حاطب بن الحارث بن معمر </w:t>
      </w:r>
      <w:r w:rsidRPr="004B4EF2">
        <w:rPr>
          <w:rStyle w:val="libFootnotenumChar"/>
          <w:rtl/>
        </w:rPr>
        <w:t>(1)</w:t>
      </w:r>
      <w:r w:rsidRPr="004D4493">
        <w:rPr>
          <w:rStyle w:val="libBold2Char"/>
          <w:rtl/>
        </w:rPr>
        <w:t xml:space="preserve"> </w:t>
      </w:r>
      <w:r w:rsidRPr="00CA1DF9">
        <w:rPr>
          <w:rtl/>
        </w:rPr>
        <w:t>بن حبيب بن وهب بن حذافة بن جمح القرشي ثم الجمحيّ.</w:t>
      </w:r>
    </w:p>
    <w:p w14:paraId="068CDB28" w14:textId="77777777" w:rsidR="00ED61A7" w:rsidRPr="00CA1DF9" w:rsidRDefault="00ED61A7" w:rsidP="00AE508F">
      <w:pPr>
        <w:pStyle w:val="libNormal"/>
        <w:rPr>
          <w:rtl/>
        </w:rPr>
      </w:pPr>
      <w:r w:rsidRPr="00CA1DF9">
        <w:rPr>
          <w:rtl/>
        </w:rPr>
        <w:t>ذكره ابن إسحاق في مهاجرة الحبشة ، وسمى يونس بن بكير وحده في روايته جدّه المغيرة ، وغلّطوه.</w:t>
      </w:r>
    </w:p>
    <w:p w14:paraId="64C05157" w14:textId="77777777" w:rsidR="00ED61A7" w:rsidRPr="00CA1DF9" w:rsidRDefault="00ED61A7" w:rsidP="00AE508F">
      <w:pPr>
        <w:pStyle w:val="libNormal"/>
        <w:rPr>
          <w:rtl/>
        </w:rPr>
      </w:pPr>
      <w:r w:rsidRPr="00CA1DF9">
        <w:rPr>
          <w:rtl/>
        </w:rPr>
        <w:t>وذكر الواقديّ وغيره قالوا : إنه هاجر الهجرة الثانية ، ومات بأرض الحبشة. وذكره الطبرانيّ فيمن مات بالحبشة هو وأخوه حطّاب.</w:t>
      </w:r>
    </w:p>
    <w:p w14:paraId="40FD5F35" w14:textId="77777777" w:rsidR="00ED61A7" w:rsidRPr="00CA1DF9" w:rsidRDefault="00ED61A7" w:rsidP="00AE508F">
      <w:pPr>
        <w:pStyle w:val="libNormal"/>
        <w:rPr>
          <w:rtl/>
        </w:rPr>
      </w:pPr>
      <w:r w:rsidRPr="004D4493">
        <w:rPr>
          <w:rStyle w:val="libBold2Char"/>
          <w:rtl/>
        </w:rPr>
        <w:t xml:space="preserve">1545 ـ حاطب بن عبد العزّى : </w:t>
      </w:r>
      <w:r w:rsidRPr="00CA1DF9">
        <w:rPr>
          <w:rtl/>
        </w:rPr>
        <w:t xml:space="preserve">بن أبي قيس بن عبد ود بن نصر </w:t>
      </w:r>
      <w:r w:rsidRPr="004B4EF2">
        <w:rPr>
          <w:rStyle w:val="libFootnotenumChar"/>
          <w:rtl/>
        </w:rPr>
        <w:t>(2)</w:t>
      </w:r>
      <w:r w:rsidRPr="00CA1DF9">
        <w:rPr>
          <w:rtl/>
        </w:rPr>
        <w:t xml:space="preserve"> بن مالك بن حسل بن عامر بن لؤيّ القرشي العامري ابن عم الّذي بعده.</w:t>
      </w:r>
    </w:p>
    <w:p w14:paraId="533A3D9C" w14:textId="77777777" w:rsidR="00ED61A7" w:rsidRPr="00CA1DF9" w:rsidRDefault="00ED61A7" w:rsidP="00AE508F">
      <w:pPr>
        <w:pStyle w:val="libNormal"/>
        <w:rPr>
          <w:rtl/>
        </w:rPr>
      </w:pPr>
      <w:r w:rsidRPr="00CA1DF9">
        <w:rPr>
          <w:rtl/>
        </w:rPr>
        <w:t>ذكر أبو موسى في الذّيل أنّ عبد الله بن الأجلح عدّه</w:t>
      </w:r>
      <w:r>
        <w:rPr>
          <w:rtl/>
        </w:rPr>
        <w:t xml:space="preserve"> ـ </w:t>
      </w:r>
      <w:r w:rsidRPr="00CA1DF9">
        <w:rPr>
          <w:rtl/>
        </w:rPr>
        <w:t>عن أبيه عن بشر بن تميم وغيره</w:t>
      </w:r>
      <w:r>
        <w:rPr>
          <w:rtl/>
        </w:rPr>
        <w:t xml:space="preserve"> ـ </w:t>
      </w:r>
      <w:r w:rsidRPr="00CA1DF9">
        <w:rPr>
          <w:rtl/>
        </w:rPr>
        <w:t>من المؤلّفة.</w:t>
      </w:r>
    </w:p>
    <w:p w14:paraId="7C5A5CD7" w14:textId="77777777" w:rsidR="00ED61A7" w:rsidRPr="00CA1DF9" w:rsidRDefault="00ED61A7" w:rsidP="00AE508F">
      <w:pPr>
        <w:pStyle w:val="libNormal"/>
        <w:rPr>
          <w:rtl/>
        </w:rPr>
      </w:pPr>
      <w:r w:rsidRPr="004D4493">
        <w:rPr>
          <w:rStyle w:val="libBold2Char"/>
          <w:rtl/>
        </w:rPr>
        <w:t>1546 ـ حاطب بن عمرو ::</w:t>
      </w:r>
      <w:r w:rsidRPr="00CA1DF9">
        <w:rPr>
          <w:rtl/>
        </w:rPr>
        <w:t xml:space="preserve">بن عبد شمس </w:t>
      </w:r>
      <w:r w:rsidRPr="004B4EF2">
        <w:rPr>
          <w:rStyle w:val="libFootnotenumChar"/>
          <w:rtl/>
        </w:rPr>
        <w:t>(3)</w:t>
      </w:r>
      <w:r w:rsidRPr="00CA1DF9">
        <w:rPr>
          <w:rtl/>
        </w:rPr>
        <w:t xml:space="preserve"> بن عبد ودّ القرشي ثم العامري ، أخو سهيل.</w:t>
      </w:r>
    </w:p>
    <w:p w14:paraId="31A895C6" w14:textId="77777777" w:rsidR="00ED61A7" w:rsidRPr="00CA1DF9" w:rsidRDefault="00ED61A7" w:rsidP="00AE508F">
      <w:pPr>
        <w:pStyle w:val="libNormal"/>
        <w:rPr>
          <w:rtl/>
        </w:rPr>
      </w:pPr>
      <w:r w:rsidRPr="00CA1DF9">
        <w:rPr>
          <w:rtl/>
        </w:rPr>
        <w:t>كان حاطب من السابقين ، ويقال : إنه أول مهاجر إلى الحبشة ، وبه جزم الزهريّ.</w:t>
      </w:r>
    </w:p>
    <w:p w14:paraId="2B869589" w14:textId="77777777" w:rsidR="00ED61A7" w:rsidRPr="00CA1DF9" w:rsidRDefault="00ED61A7" w:rsidP="00AE508F">
      <w:pPr>
        <w:pStyle w:val="libNormal"/>
        <w:rPr>
          <w:rtl/>
        </w:rPr>
      </w:pPr>
      <w:r w:rsidRPr="00CA1DF9">
        <w:rPr>
          <w:rtl/>
        </w:rPr>
        <w:t>واتفقوا على أنه ممن شهد بدرا. وقيل : إنه آخر من خرج إلى الحبشة مع جعفر بن أبي طالب.</w:t>
      </w:r>
    </w:p>
    <w:p w14:paraId="652382FB" w14:textId="77777777" w:rsidR="00ED61A7" w:rsidRPr="00CA1DF9" w:rsidRDefault="00ED61A7" w:rsidP="00AE508F">
      <w:pPr>
        <w:pStyle w:val="libNormal"/>
        <w:rPr>
          <w:rtl/>
        </w:rPr>
      </w:pPr>
      <w:r w:rsidRPr="00CA1DF9">
        <w:rPr>
          <w:rtl/>
        </w:rPr>
        <w:t xml:space="preserve">قال البلاذريّ : هو غلط ، وقد قالوا : إنه هو الّذي زوّج النبيّ </w:t>
      </w:r>
      <w:r w:rsidRPr="001C1D0F">
        <w:rPr>
          <w:rStyle w:val="libAlaemChar"/>
          <w:rtl/>
        </w:rPr>
        <w:t>صلى‌الله‌عليه‌وسلم</w:t>
      </w:r>
      <w:r w:rsidRPr="00CA1DF9">
        <w:rPr>
          <w:rtl/>
        </w:rPr>
        <w:t xml:space="preserve"> سودة بنت زمعة ، وهذا يدلّ على أنه رجع من الحبشة قبل الهجرة إلى المدينة.</w:t>
      </w:r>
    </w:p>
    <w:p w14:paraId="1E64CBB3" w14:textId="77777777" w:rsidR="00ED61A7" w:rsidRPr="00CA1DF9" w:rsidRDefault="00ED61A7" w:rsidP="00AE508F">
      <w:pPr>
        <w:pStyle w:val="libNormal"/>
        <w:rPr>
          <w:rtl/>
        </w:rPr>
      </w:pPr>
      <w:r w:rsidRPr="004D4493">
        <w:rPr>
          <w:rStyle w:val="libBold2Char"/>
          <w:rtl/>
        </w:rPr>
        <w:t xml:space="preserve">1547 ـ حاطب بن عمرو : </w:t>
      </w:r>
      <w:r w:rsidRPr="00CA1DF9">
        <w:rPr>
          <w:rtl/>
        </w:rPr>
        <w:t xml:space="preserve">بن عتيك بن أمية بن زيد بن مالك </w:t>
      </w:r>
      <w:r w:rsidRPr="004B4EF2">
        <w:rPr>
          <w:rStyle w:val="libFootnotenumChar"/>
          <w:rtl/>
        </w:rPr>
        <w:t>(4)</w:t>
      </w:r>
      <w:r w:rsidRPr="00CA1DF9">
        <w:rPr>
          <w:rtl/>
        </w:rPr>
        <w:t xml:space="preserve"> بن عوف بن عمرو بن عوف بن مالك الأنصاري ثم الأوسي.</w:t>
      </w:r>
    </w:p>
    <w:p w14:paraId="1BE756D0" w14:textId="77777777" w:rsidR="00ED61A7" w:rsidRPr="00CA1DF9" w:rsidRDefault="00ED61A7" w:rsidP="00AE508F">
      <w:pPr>
        <w:pStyle w:val="libNormal"/>
        <w:rPr>
          <w:rtl/>
        </w:rPr>
      </w:pPr>
      <w:r w:rsidRPr="00CA1DF9">
        <w:rPr>
          <w:rtl/>
        </w:rPr>
        <w:t>قال أبو عمر : شهد بدرا ، ولم يذكره ابن إسحاق فيهم.</w:t>
      </w:r>
    </w:p>
    <w:p w14:paraId="14FA39AA" w14:textId="77777777" w:rsidR="00ED61A7" w:rsidRPr="00CA1DF9" w:rsidRDefault="00ED61A7" w:rsidP="00AE508F">
      <w:pPr>
        <w:pStyle w:val="libNormal"/>
        <w:rPr>
          <w:rtl/>
        </w:rPr>
      </w:pPr>
      <w:r w:rsidRPr="00CA1DF9">
        <w:rPr>
          <w:rtl/>
        </w:rPr>
        <w:t>قلت : ولا رأيته عند غيره ، وإنما عندهم جميعاً أنه الحارث بن حاطب ، وقد تقدم ،</w:t>
      </w:r>
    </w:p>
    <w:p w14:paraId="5E82E8E7" w14:textId="77777777" w:rsidR="00ED61A7" w:rsidRPr="00CA1DF9" w:rsidRDefault="00ED61A7" w:rsidP="007952B1">
      <w:pPr>
        <w:pStyle w:val="libLine"/>
        <w:rPr>
          <w:rtl/>
        </w:rPr>
      </w:pPr>
      <w:r w:rsidRPr="00CA1DF9">
        <w:rPr>
          <w:rtl/>
        </w:rPr>
        <w:t>__________________</w:t>
      </w:r>
    </w:p>
    <w:p w14:paraId="5F2DBDF5" w14:textId="77777777" w:rsidR="00ED61A7" w:rsidRPr="00CA1DF9" w:rsidRDefault="00ED61A7" w:rsidP="004B4EF2">
      <w:pPr>
        <w:pStyle w:val="libFootnote0"/>
        <w:rPr>
          <w:rtl/>
          <w:lang w:bidi="fa-IR"/>
        </w:rPr>
      </w:pPr>
      <w:r>
        <w:rPr>
          <w:rtl/>
        </w:rPr>
        <w:t>(</w:t>
      </w:r>
      <w:r w:rsidRPr="00CA1DF9">
        <w:rPr>
          <w:rtl/>
        </w:rPr>
        <w:t xml:space="preserve">1) التاريخ الصغير 1 / 412 ، العبر 1 / 84 ، وأسد الغابة ت </w:t>
      </w:r>
      <w:r>
        <w:rPr>
          <w:rtl/>
        </w:rPr>
        <w:t>(</w:t>
      </w:r>
      <w:r w:rsidRPr="00CA1DF9">
        <w:rPr>
          <w:rtl/>
        </w:rPr>
        <w:t xml:space="preserve">1012) ، الاستيعاب ت </w:t>
      </w:r>
      <w:r>
        <w:rPr>
          <w:rtl/>
        </w:rPr>
        <w:t>(</w:t>
      </w:r>
      <w:r w:rsidRPr="00CA1DF9">
        <w:rPr>
          <w:rtl/>
        </w:rPr>
        <w:t>471)</w:t>
      </w:r>
      <w:r>
        <w:rPr>
          <w:rtl/>
        </w:rPr>
        <w:t>.</w:t>
      </w:r>
    </w:p>
    <w:p w14:paraId="78DD4A40"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1063)</w:t>
      </w:r>
      <w:r>
        <w:rPr>
          <w:rtl/>
        </w:rPr>
        <w:t>.</w:t>
      </w:r>
    </w:p>
    <w:p w14:paraId="5C7668D1" w14:textId="77777777" w:rsidR="00ED61A7" w:rsidRPr="00CA1DF9" w:rsidRDefault="00ED61A7" w:rsidP="004B4EF2">
      <w:pPr>
        <w:pStyle w:val="libFootnote0"/>
        <w:rPr>
          <w:rtl/>
          <w:lang w:bidi="fa-IR"/>
        </w:rPr>
      </w:pPr>
      <w:r>
        <w:rPr>
          <w:rtl/>
        </w:rPr>
        <w:t>(</w:t>
      </w:r>
      <w:r w:rsidRPr="00CA1DF9">
        <w:rPr>
          <w:rtl/>
        </w:rPr>
        <w:t xml:space="preserve">3) الثقات 3 / 83 ، تجريد أسماء الصحابة 1 / 114 ، الجرح والتعديل 3 / 1351 ، الوافي بالوفيات 11 / 399 ، أصحاب بدر 128 ، المصباح المضيء 1 / 101 ، العقد الثمين 4 / 45 ، أسد الغابة ت </w:t>
      </w:r>
      <w:r>
        <w:rPr>
          <w:rtl/>
        </w:rPr>
        <w:t>(</w:t>
      </w:r>
      <w:r w:rsidRPr="00CA1DF9">
        <w:rPr>
          <w:rtl/>
        </w:rPr>
        <w:t xml:space="preserve">1014) ، الاستيعاب ت </w:t>
      </w:r>
      <w:r>
        <w:rPr>
          <w:rtl/>
        </w:rPr>
        <w:t>(</w:t>
      </w:r>
      <w:r w:rsidRPr="00CA1DF9">
        <w:rPr>
          <w:rtl/>
        </w:rPr>
        <w:t>470)</w:t>
      </w:r>
      <w:r>
        <w:rPr>
          <w:rtl/>
        </w:rPr>
        <w:t>.</w:t>
      </w:r>
    </w:p>
    <w:p w14:paraId="45A00599"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1015) ، الاستيعاب ت </w:t>
      </w:r>
      <w:r>
        <w:rPr>
          <w:rtl/>
        </w:rPr>
        <w:t>(</w:t>
      </w:r>
      <w:r w:rsidRPr="00CA1DF9">
        <w:rPr>
          <w:rtl/>
        </w:rPr>
        <w:t>469)</w:t>
      </w:r>
      <w:r>
        <w:rPr>
          <w:rtl/>
        </w:rPr>
        <w:t>.</w:t>
      </w:r>
    </w:p>
    <w:p w14:paraId="27039919" w14:textId="77777777" w:rsidR="00ED61A7" w:rsidRPr="00CA1DF9" w:rsidRDefault="00ED61A7" w:rsidP="00ED61A7">
      <w:pPr>
        <w:rPr>
          <w:rtl/>
          <w:lang w:bidi="fa-IR"/>
        </w:rPr>
      </w:pPr>
      <w:r>
        <w:rPr>
          <w:rtl/>
          <w:lang w:bidi="fa-IR"/>
        </w:rPr>
        <w:br w:type="page"/>
      </w:r>
      <w:r w:rsidRPr="00CA1DF9">
        <w:rPr>
          <w:rtl/>
          <w:lang w:bidi="fa-IR"/>
        </w:rPr>
        <w:lastRenderedPageBreak/>
        <w:t>لكن اسم جدّ حاطب عبيد لا عتيك ، فكأنه تصحّف هنا ، فالله أعلم هل لحاطب صحبة أم لا</w:t>
      </w:r>
      <w:r>
        <w:rPr>
          <w:rtl/>
          <w:lang w:bidi="fa-IR"/>
        </w:rPr>
        <w:t>؟</w:t>
      </w:r>
    </w:p>
    <w:p w14:paraId="501517BE" w14:textId="77777777" w:rsidR="00ED61A7" w:rsidRPr="00CA1DF9" w:rsidRDefault="00ED61A7" w:rsidP="00AE508F">
      <w:pPr>
        <w:pStyle w:val="libNormal"/>
        <w:rPr>
          <w:rtl/>
        </w:rPr>
      </w:pPr>
      <w:r w:rsidRPr="004D4493">
        <w:rPr>
          <w:rStyle w:val="libBold2Char"/>
          <w:rtl/>
        </w:rPr>
        <w:t xml:space="preserve">1548 ـ حامد الصائدي </w:t>
      </w:r>
      <w:r w:rsidRPr="004B4EF2">
        <w:rPr>
          <w:rStyle w:val="libFootnotenumChar"/>
          <w:rtl/>
        </w:rPr>
        <w:t>(1)</w:t>
      </w:r>
      <w:r w:rsidRPr="004D4493">
        <w:rPr>
          <w:rStyle w:val="libBold2Char"/>
          <w:rtl/>
        </w:rPr>
        <w:t xml:space="preserve"> </w:t>
      </w:r>
      <w:r w:rsidRPr="00CA1DF9">
        <w:rPr>
          <w:rtl/>
        </w:rPr>
        <w:t>: ذكره الأزدي في الصحابة ، وقال : لم يرو عنه غير أبي إسحاق ، واستدركه أبو موسى.</w:t>
      </w:r>
    </w:p>
    <w:p w14:paraId="543CAEB0" w14:textId="77777777" w:rsidR="00ED61A7" w:rsidRPr="00CA1DF9" w:rsidRDefault="00ED61A7" w:rsidP="00AE508F">
      <w:pPr>
        <w:pStyle w:val="libNormal"/>
        <w:rPr>
          <w:rtl/>
        </w:rPr>
      </w:pPr>
      <w:r w:rsidRPr="00CA1DF9">
        <w:rPr>
          <w:rtl/>
        </w:rPr>
        <w:t>قلت : لم يذكر البخاريّ أنّ له صحبة. وأما ابن أبي حاتم فقال : حامد الصائديّ ، ويقال الشاكريّ ، حيّ من همدان.</w:t>
      </w:r>
    </w:p>
    <w:p w14:paraId="37066789" w14:textId="77777777" w:rsidR="00ED61A7" w:rsidRPr="00CA1DF9" w:rsidRDefault="00ED61A7" w:rsidP="00AE508F">
      <w:pPr>
        <w:pStyle w:val="libNormal"/>
        <w:rPr>
          <w:rtl/>
        </w:rPr>
      </w:pPr>
      <w:r w:rsidRPr="00CA1DF9">
        <w:rPr>
          <w:rtl/>
        </w:rPr>
        <w:t>روى عن سعد بن أبي وقاص. وعنه أبو إسحاق السبيعي. وقال ابن المديني : سمع من سعد ، ولا نعرف حاله. انتهى.</w:t>
      </w:r>
    </w:p>
    <w:p w14:paraId="0BBEC532" w14:textId="77777777" w:rsidR="00ED61A7" w:rsidRPr="00CA1DF9" w:rsidRDefault="00ED61A7" w:rsidP="00AE508F">
      <w:pPr>
        <w:pStyle w:val="libNormal"/>
        <w:rPr>
          <w:rtl/>
        </w:rPr>
      </w:pPr>
      <w:r w:rsidRPr="00CA1DF9">
        <w:rPr>
          <w:rtl/>
        </w:rPr>
        <w:t>قال في التجريد : إنما سمع من سعد. ولا يعرف. وذكره في الميزان بناء على أنه تابعيّ.</w:t>
      </w:r>
    </w:p>
    <w:p w14:paraId="309FBB26" w14:textId="77777777" w:rsidR="00ED61A7" w:rsidRPr="00CA1DF9" w:rsidRDefault="00ED61A7" w:rsidP="00AE508F">
      <w:pPr>
        <w:pStyle w:val="libNormal"/>
        <w:rPr>
          <w:rtl/>
        </w:rPr>
      </w:pPr>
      <w:r w:rsidRPr="004D4493">
        <w:rPr>
          <w:rStyle w:val="libBold2Char"/>
          <w:rtl/>
        </w:rPr>
        <w:t xml:space="preserve">1549 ز ـ حامية بن سبيع الأسدي : </w:t>
      </w:r>
      <w:r w:rsidRPr="00CA1DF9">
        <w:rPr>
          <w:rtl/>
        </w:rPr>
        <w:t xml:space="preserve">ذكر الواقدي بإسناده في الردة أنّ النبيّ </w:t>
      </w:r>
      <w:r w:rsidRPr="001C1D0F">
        <w:rPr>
          <w:rStyle w:val="libAlaemChar"/>
          <w:rtl/>
        </w:rPr>
        <w:t>صلى‌الله‌عليه‌وسلم</w:t>
      </w:r>
      <w:r w:rsidRPr="00CA1DF9">
        <w:rPr>
          <w:rtl/>
        </w:rPr>
        <w:t xml:space="preserve"> استعمله سنة إحدى عشرة على صدقات قومه.</w:t>
      </w:r>
    </w:p>
    <w:p w14:paraId="7ADB6C2E" w14:textId="77777777" w:rsidR="00ED61A7" w:rsidRDefault="00ED61A7" w:rsidP="00003931">
      <w:pPr>
        <w:pStyle w:val="libCenterBold1"/>
        <w:rPr>
          <w:rtl/>
        </w:rPr>
      </w:pPr>
      <w:r w:rsidRPr="00080FB5">
        <w:rPr>
          <w:rtl/>
        </w:rPr>
        <w:t>الحاء بعدها</w:t>
      </w:r>
    </w:p>
    <w:p w14:paraId="4ED21693" w14:textId="77777777" w:rsidR="00ED61A7" w:rsidRPr="00CA1DF9" w:rsidRDefault="00ED61A7" w:rsidP="00AE508F">
      <w:pPr>
        <w:pStyle w:val="libNormal"/>
        <w:rPr>
          <w:rtl/>
        </w:rPr>
      </w:pPr>
      <w:r w:rsidRPr="004D4493">
        <w:rPr>
          <w:rStyle w:val="libBold2Char"/>
          <w:rtl/>
        </w:rPr>
        <w:t xml:space="preserve">الباء 1550 ـ الحباب : </w:t>
      </w:r>
      <w:r w:rsidRPr="00CA1DF9">
        <w:rPr>
          <w:rtl/>
        </w:rPr>
        <w:t>بضم المهملة وموحدتين الأولى خفيفة</w:t>
      </w:r>
      <w:r>
        <w:rPr>
          <w:rtl/>
        </w:rPr>
        <w:t xml:space="preserve"> ـ </w:t>
      </w:r>
      <w:r w:rsidRPr="00CA1DF9">
        <w:rPr>
          <w:rtl/>
        </w:rPr>
        <w:t xml:space="preserve">ابن جبير </w:t>
      </w:r>
      <w:r w:rsidRPr="004B4EF2">
        <w:rPr>
          <w:rStyle w:val="libFootnotenumChar"/>
          <w:rtl/>
        </w:rPr>
        <w:t>(2)</w:t>
      </w:r>
      <w:r w:rsidRPr="00CA1DF9">
        <w:rPr>
          <w:rtl/>
        </w:rPr>
        <w:t xml:space="preserve"> ، حليف بني أميّة ، وابنه عرفطة استشهد يوم الطائف. ذكره أبو عمر وحده ، وسمّى الطّبري والده حبيبا ، ونسبه ، فقال : ابن عبد مناف بن سعد بن الحارث بن كنانة بن خزيمة ، وساق نسبه إلى الأزد ، ذكر ذلك في ترجمة ولده عرفطة فيمن استشهد بالطائف.</w:t>
      </w:r>
    </w:p>
    <w:p w14:paraId="6CB8D499" w14:textId="77777777" w:rsidR="00ED61A7" w:rsidRPr="00CA1DF9" w:rsidRDefault="00ED61A7" w:rsidP="00AE508F">
      <w:pPr>
        <w:pStyle w:val="libNormal"/>
        <w:rPr>
          <w:rtl/>
        </w:rPr>
      </w:pPr>
      <w:r w:rsidRPr="00CA1DF9">
        <w:rPr>
          <w:rtl/>
        </w:rPr>
        <w:t>وذكره ابن فتحون في أوهام الاستيعاب أنّ أبا عمر قال : استشهد بالقادسية ، وأنه قال في ترجمة عرفطة إنه ابن الحباب بن حبيب ، ونسبه لموسى بن عقبة.</w:t>
      </w:r>
    </w:p>
    <w:p w14:paraId="09C0F190" w14:textId="77777777" w:rsidR="00ED61A7" w:rsidRPr="00CA1DF9" w:rsidRDefault="00ED61A7" w:rsidP="00AE508F">
      <w:pPr>
        <w:pStyle w:val="libNormal"/>
        <w:rPr>
          <w:rtl/>
        </w:rPr>
      </w:pPr>
      <w:r w:rsidRPr="00CA1DF9">
        <w:rPr>
          <w:rtl/>
        </w:rPr>
        <w:t>وحكى ابن فتحون أيضا خلافا في اسمه : هل هو بالمهملة المضمومة أو بالمعجمة المفتوحة مع تشديد الموحدة</w:t>
      </w:r>
      <w:r>
        <w:rPr>
          <w:rtl/>
        </w:rPr>
        <w:t>؟</w:t>
      </w:r>
      <w:r w:rsidRPr="00CA1DF9">
        <w:rPr>
          <w:rtl/>
        </w:rPr>
        <w:t xml:space="preserve"> وقد بينت ذلك في الخاء المعجمة.</w:t>
      </w:r>
    </w:p>
    <w:p w14:paraId="49FFDE14" w14:textId="77777777" w:rsidR="00ED61A7" w:rsidRPr="00CA1DF9" w:rsidRDefault="00ED61A7" w:rsidP="00AE508F">
      <w:pPr>
        <w:pStyle w:val="libNormal"/>
        <w:rPr>
          <w:rtl/>
        </w:rPr>
      </w:pPr>
      <w:r w:rsidRPr="004D4493">
        <w:rPr>
          <w:rStyle w:val="libBold2Char"/>
          <w:rtl/>
        </w:rPr>
        <w:t xml:space="preserve">1551 ـ الحباب بن جزء </w:t>
      </w:r>
      <w:r w:rsidRPr="004B4EF2">
        <w:rPr>
          <w:rStyle w:val="libFootnotenumChar"/>
          <w:rtl/>
        </w:rPr>
        <w:t>(3)</w:t>
      </w:r>
      <w:r w:rsidRPr="004D4493">
        <w:rPr>
          <w:rStyle w:val="libBold2Char"/>
          <w:rtl/>
        </w:rPr>
        <w:t xml:space="preserve"> </w:t>
      </w:r>
      <w:r w:rsidRPr="00CA1DF9">
        <w:rPr>
          <w:rtl/>
        </w:rPr>
        <w:t>: بن عمرو بن عامر بن رزاح بن ظفر الأنصاريّ ثم الظفري.</w:t>
      </w:r>
    </w:p>
    <w:p w14:paraId="77F78B04" w14:textId="77777777" w:rsidR="00ED61A7" w:rsidRPr="00CA1DF9" w:rsidRDefault="00ED61A7" w:rsidP="00AE508F">
      <w:pPr>
        <w:pStyle w:val="libNormal"/>
        <w:rPr>
          <w:rtl/>
        </w:rPr>
      </w:pPr>
      <w:r w:rsidRPr="00CA1DF9">
        <w:rPr>
          <w:rtl/>
        </w:rPr>
        <w:t>قال ابن ماكولا : له صحبة. وذكره الطبريّ وابن شاهين فيمن شهد أحدا ، واستشهد باليمامة. وسمّى ابن القداح أباه جزيّا بالتصغير.</w:t>
      </w:r>
    </w:p>
    <w:p w14:paraId="6E9D0BEA" w14:textId="77777777" w:rsidR="00ED61A7" w:rsidRPr="00CA1DF9" w:rsidRDefault="00ED61A7" w:rsidP="007952B1">
      <w:pPr>
        <w:pStyle w:val="libLine"/>
        <w:rPr>
          <w:rtl/>
        </w:rPr>
      </w:pPr>
      <w:r w:rsidRPr="00CA1DF9">
        <w:rPr>
          <w:rtl/>
        </w:rPr>
        <w:t>__________________</w:t>
      </w:r>
    </w:p>
    <w:p w14:paraId="19DF0CC4"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1016)</w:t>
      </w:r>
      <w:r>
        <w:rPr>
          <w:rtl/>
        </w:rPr>
        <w:t>.</w:t>
      </w:r>
    </w:p>
    <w:p w14:paraId="1CF97F51"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1017) ، الاستيعاب ت </w:t>
      </w:r>
      <w:r>
        <w:rPr>
          <w:rtl/>
        </w:rPr>
        <w:t>(</w:t>
      </w:r>
      <w:r w:rsidRPr="00CA1DF9">
        <w:rPr>
          <w:rtl/>
        </w:rPr>
        <w:t>477)</w:t>
      </w:r>
      <w:r>
        <w:rPr>
          <w:rtl/>
        </w:rPr>
        <w:t>.</w:t>
      </w:r>
    </w:p>
    <w:p w14:paraId="2A95FE2D"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1018) ، الاستيعاب ت </w:t>
      </w:r>
      <w:r>
        <w:rPr>
          <w:rtl/>
        </w:rPr>
        <w:t>(</w:t>
      </w:r>
      <w:r w:rsidRPr="00CA1DF9">
        <w:rPr>
          <w:rtl/>
        </w:rPr>
        <w:t>479)</w:t>
      </w:r>
      <w:r>
        <w:rPr>
          <w:rtl/>
        </w:rPr>
        <w:t>.</w:t>
      </w:r>
    </w:p>
    <w:p w14:paraId="5744BD38"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1552 ـ الحباب بن زيد : </w:t>
      </w:r>
      <w:r w:rsidRPr="00CA1DF9">
        <w:rPr>
          <w:rtl/>
        </w:rPr>
        <w:t xml:space="preserve">بن تيم </w:t>
      </w:r>
      <w:r w:rsidRPr="004B4EF2">
        <w:rPr>
          <w:rStyle w:val="libFootnotenumChar"/>
          <w:rtl/>
        </w:rPr>
        <w:t>(1)</w:t>
      </w:r>
      <w:r w:rsidRPr="00CA1DF9">
        <w:rPr>
          <w:rtl/>
        </w:rPr>
        <w:t xml:space="preserve"> بن أمية بن خفاف بن بياضة بن خفاف بن سعد بن مرة بن الأوس الأنصاريّ.</w:t>
      </w:r>
    </w:p>
    <w:p w14:paraId="031BE204" w14:textId="77777777" w:rsidR="00ED61A7" w:rsidRPr="00CA1DF9" w:rsidRDefault="00ED61A7" w:rsidP="00AE508F">
      <w:pPr>
        <w:pStyle w:val="libNormal"/>
        <w:rPr>
          <w:rtl/>
        </w:rPr>
      </w:pPr>
      <w:r w:rsidRPr="00CA1DF9">
        <w:rPr>
          <w:rtl/>
        </w:rPr>
        <w:t>ذكر ابن شاهين أنه شهد أحدا وقتل يوم اليمامة ، ولم يرو ابن الكلبي أنه قتل باليمامة.</w:t>
      </w:r>
    </w:p>
    <w:p w14:paraId="5FBA70AB" w14:textId="77777777" w:rsidR="00ED61A7" w:rsidRPr="00CA1DF9" w:rsidRDefault="00ED61A7" w:rsidP="00AE508F">
      <w:pPr>
        <w:pStyle w:val="libNormal"/>
        <w:rPr>
          <w:rtl/>
        </w:rPr>
      </w:pPr>
      <w:r w:rsidRPr="004D4493">
        <w:rPr>
          <w:rStyle w:val="libBold2Char"/>
          <w:rtl/>
        </w:rPr>
        <w:t xml:space="preserve">1553 ـ الحباب بن عبد الله : </w:t>
      </w:r>
      <w:r w:rsidRPr="00CA1DF9">
        <w:rPr>
          <w:rtl/>
        </w:rPr>
        <w:t xml:space="preserve">بن أبيّ </w:t>
      </w:r>
      <w:r>
        <w:rPr>
          <w:rtl/>
        </w:rPr>
        <w:t>[</w:t>
      </w:r>
      <w:r w:rsidRPr="00CA1DF9">
        <w:rPr>
          <w:rtl/>
        </w:rPr>
        <w:t>ابن سلول</w:t>
      </w:r>
      <w:r>
        <w:rPr>
          <w:rtl/>
        </w:rPr>
        <w:t>]</w:t>
      </w:r>
      <w:r w:rsidRPr="00CA1DF9">
        <w:rPr>
          <w:rtl/>
        </w:rPr>
        <w:t xml:space="preserve"> </w:t>
      </w:r>
      <w:r w:rsidRPr="004B4EF2">
        <w:rPr>
          <w:rStyle w:val="libFootnotenumChar"/>
          <w:rtl/>
        </w:rPr>
        <w:t>(2)</w:t>
      </w:r>
      <w:r>
        <w:rPr>
          <w:rtl/>
        </w:rPr>
        <w:t>.</w:t>
      </w:r>
      <w:r w:rsidRPr="00CA1DF9">
        <w:rPr>
          <w:rtl/>
        </w:rPr>
        <w:t xml:space="preserve"> يأتي فيمن اسمه عبد الله.</w:t>
      </w:r>
    </w:p>
    <w:p w14:paraId="0E813953" w14:textId="77777777" w:rsidR="00ED61A7" w:rsidRPr="00CA1DF9" w:rsidRDefault="00ED61A7" w:rsidP="00AE508F">
      <w:pPr>
        <w:pStyle w:val="libNormal"/>
        <w:rPr>
          <w:rtl/>
          <w:lang w:bidi="fa-IR"/>
        </w:rPr>
      </w:pPr>
      <w:r w:rsidRPr="004D4493">
        <w:rPr>
          <w:rStyle w:val="libBold2Char"/>
          <w:rtl/>
        </w:rPr>
        <w:t xml:space="preserve">1554 ز ـ الحباب بن عبد الفزاري : </w:t>
      </w:r>
      <w:r w:rsidRPr="00CA1DF9">
        <w:rPr>
          <w:rtl/>
          <w:lang w:bidi="fa-IR"/>
        </w:rPr>
        <w:t>ذكره البغوي في الصحابة.</w:t>
      </w:r>
    </w:p>
    <w:p w14:paraId="0E80F089" w14:textId="77777777" w:rsidR="00ED61A7" w:rsidRPr="00CA1DF9" w:rsidRDefault="00ED61A7" w:rsidP="00AE508F">
      <w:pPr>
        <w:pStyle w:val="libNormal"/>
        <w:rPr>
          <w:rtl/>
        </w:rPr>
      </w:pPr>
      <w:r>
        <w:rPr>
          <w:rtl/>
        </w:rPr>
        <w:t>و</w:t>
      </w:r>
      <w:r w:rsidRPr="00CA1DF9">
        <w:rPr>
          <w:rtl/>
        </w:rPr>
        <w:t xml:space="preserve">روى هو وإبراهيم الحربي من طريق عبد الله بن حاجب ، وكان قد أدرك النبيّ </w:t>
      </w:r>
      <w:r w:rsidRPr="001C1D0F">
        <w:rPr>
          <w:rStyle w:val="libAlaemChar"/>
          <w:rtl/>
        </w:rPr>
        <w:t>صلى‌الله‌عليه‌وسلم</w:t>
      </w:r>
      <w:r>
        <w:rPr>
          <w:rtl/>
        </w:rPr>
        <w:t xml:space="preserve"> ـ </w:t>
      </w:r>
      <w:r w:rsidRPr="00CA1DF9">
        <w:rPr>
          <w:rtl/>
        </w:rPr>
        <w:t xml:space="preserve">أنّ الحباب بن عبد أتى النبي </w:t>
      </w:r>
      <w:r w:rsidRPr="001C1D0F">
        <w:rPr>
          <w:rStyle w:val="libAlaemChar"/>
          <w:rtl/>
        </w:rPr>
        <w:t>صلى‌الله‌عليه‌وسلم</w:t>
      </w:r>
      <w:r w:rsidRPr="00CA1DF9">
        <w:rPr>
          <w:rtl/>
        </w:rPr>
        <w:t xml:space="preserve"> فقال : ما تأمرني</w:t>
      </w:r>
      <w:r>
        <w:rPr>
          <w:rtl/>
        </w:rPr>
        <w:t>؟</w:t>
      </w:r>
      <w:r w:rsidRPr="00CA1DF9">
        <w:rPr>
          <w:rtl/>
        </w:rPr>
        <w:t xml:space="preserve"> قال : «تسلم ثمّ تهاجر»</w:t>
      </w:r>
      <w:r>
        <w:rPr>
          <w:rtl/>
        </w:rPr>
        <w:t>.</w:t>
      </w:r>
      <w:r w:rsidRPr="00CA1DF9">
        <w:rPr>
          <w:rtl/>
        </w:rPr>
        <w:t xml:space="preserve"> ففعل ورجع إلى أهله وماله ، فغدا بهم مهاجرا.</w:t>
      </w:r>
    </w:p>
    <w:p w14:paraId="039860E9" w14:textId="77777777" w:rsidR="00ED61A7" w:rsidRPr="00CA1DF9" w:rsidRDefault="00ED61A7" w:rsidP="00AE508F">
      <w:pPr>
        <w:pStyle w:val="libNormal"/>
        <w:rPr>
          <w:rtl/>
        </w:rPr>
      </w:pPr>
      <w:r w:rsidRPr="004D4493">
        <w:rPr>
          <w:rStyle w:val="libBold2Char"/>
          <w:rtl/>
        </w:rPr>
        <w:t xml:space="preserve">1555 ز ـ الحباب بن عمرو </w:t>
      </w:r>
      <w:r w:rsidRPr="004B4EF2">
        <w:rPr>
          <w:rStyle w:val="libFootnotenumChar"/>
          <w:rtl/>
        </w:rPr>
        <w:t>(3)</w:t>
      </w:r>
      <w:r w:rsidRPr="004D4493">
        <w:rPr>
          <w:rStyle w:val="libBold2Char"/>
          <w:rtl/>
        </w:rPr>
        <w:t xml:space="preserve"> </w:t>
      </w:r>
      <w:r w:rsidRPr="00CA1DF9">
        <w:rPr>
          <w:rtl/>
        </w:rPr>
        <w:t xml:space="preserve">: الأنصاري ، أخو أبي اليسر ، ووالد عبد الرحمن مات في عهد النبي </w:t>
      </w:r>
      <w:r w:rsidRPr="001C1D0F">
        <w:rPr>
          <w:rStyle w:val="libAlaemChar"/>
          <w:rtl/>
        </w:rPr>
        <w:t>صلى‌الله‌عليه‌وسلم</w:t>
      </w:r>
      <w:r w:rsidRPr="00CA1DF9">
        <w:rPr>
          <w:rtl/>
        </w:rPr>
        <w:t>.</w:t>
      </w:r>
    </w:p>
    <w:p w14:paraId="07CA7369" w14:textId="77777777" w:rsidR="00ED61A7" w:rsidRPr="00CA1DF9" w:rsidRDefault="00ED61A7" w:rsidP="00AE508F">
      <w:pPr>
        <w:pStyle w:val="libNormal"/>
        <w:rPr>
          <w:rtl/>
        </w:rPr>
      </w:pPr>
      <w:r w:rsidRPr="00CA1DF9">
        <w:rPr>
          <w:rtl/>
        </w:rPr>
        <w:t xml:space="preserve">روى أحمد وأبو داود والدّارقطنيّ والطبراني من طريق ابن إسحاق عن الخطاب بن صالح عن أمّه ، عن سلامة بنت معقل امرأة من خارجة قيس عيلان ، قالت : قدم بي عمّي في الجاهلية فباعني من الحباب بن عمرو ، فاستسرّني فولدت له عبد الرحمن ، فتوفّي فترك دينا ، فقالت لي امرأته : الآن تباعين في دينه ، فجئت النبيّ </w:t>
      </w:r>
      <w:r w:rsidRPr="001C1D0F">
        <w:rPr>
          <w:rStyle w:val="libAlaemChar"/>
          <w:rtl/>
        </w:rPr>
        <w:t>صلى‌الله‌عليه‌وسلم</w:t>
      </w:r>
      <w:r w:rsidRPr="00CA1DF9">
        <w:rPr>
          <w:rtl/>
        </w:rPr>
        <w:t xml:space="preserve"> فأخبرته ، فقال لأبي اليسر :</w:t>
      </w:r>
      <w:r>
        <w:rPr>
          <w:rFonts w:hint="cs"/>
          <w:rtl/>
        </w:rPr>
        <w:t xml:space="preserve"> </w:t>
      </w:r>
      <w:r w:rsidRPr="00CA1DF9">
        <w:rPr>
          <w:rtl/>
        </w:rPr>
        <w:t>«أعتقوها ، فإذا سمعتم برقيق قدم عليّ فائتوني أعوّضكم»</w:t>
      </w:r>
      <w:r>
        <w:rPr>
          <w:rtl/>
        </w:rPr>
        <w:t>.</w:t>
      </w:r>
    </w:p>
    <w:p w14:paraId="7CBA2F6C" w14:textId="77777777" w:rsidR="00ED61A7" w:rsidRPr="00CA1DF9" w:rsidRDefault="00ED61A7" w:rsidP="00AE508F">
      <w:pPr>
        <w:pStyle w:val="libNormal"/>
        <w:rPr>
          <w:rtl/>
        </w:rPr>
      </w:pPr>
      <w:r w:rsidRPr="00CA1DF9">
        <w:rPr>
          <w:rtl/>
        </w:rPr>
        <w:t>ففعلوا ، فأعطاه غلاماً فقال : «خذ هذا لابن أخيك»</w:t>
      </w:r>
      <w:r>
        <w:rPr>
          <w:rtl/>
        </w:rPr>
        <w:t>.</w:t>
      </w:r>
    </w:p>
    <w:p w14:paraId="0DBA4FDA" w14:textId="77777777" w:rsidR="00ED61A7" w:rsidRPr="00CA1DF9" w:rsidRDefault="00ED61A7" w:rsidP="00AE508F">
      <w:pPr>
        <w:pStyle w:val="libNormal"/>
        <w:rPr>
          <w:rtl/>
        </w:rPr>
      </w:pPr>
      <w:r w:rsidRPr="00CA1DF9">
        <w:rPr>
          <w:rtl/>
        </w:rPr>
        <w:t>تنبيه : ذكر الدّارقطنيّ أنه رأى الحباب بن عمرو هذا في كتاب علي بن المديني بضم أوله ومثناتين ، والمشهور أنه بموحدتين.</w:t>
      </w:r>
    </w:p>
    <w:p w14:paraId="3F961D5C" w14:textId="77777777" w:rsidR="00ED61A7" w:rsidRPr="00CA1DF9" w:rsidRDefault="00ED61A7" w:rsidP="00AE508F">
      <w:pPr>
        <w:pStyle w:val="libNormal"/>
        <w:rPr>
          <w:rtl/>
        </w:rPr>
      </w:pPr>
      <w:r w:rsidRPr="004D4493">
        <w:rPr>
          <w:rStyle w:val="libBold2Char"/>
          <w:rtl/>
        </w:rPr>
        <w:t xml:space="preserve">1556 ـ الحباب بن قيظي : </w:t>
      </w:r>
      <w:r w:rsidRPr="00CA1DF9">
        <w:rPr>
          <w:rtl/>
        </w:rPr>
        <w:t xml:space="preserve">بن عمرو </w:t>
      </w:r>
      <w:r w:rsidRPr="004B4EF2">
        <w:rPr>
          <w:rStyle w:val="libFootnotenumChar"/>
          <w:rtl/>
        </w:rPr>
        <w:t>(4)</w:t>
      </w:r>
      <w:r w:rsidRPr="00CA1DF9">
        <w:rPr>
          <w:rtl/>
        </w:rPr>
        <w:t xml:space="preserve"> بن سهل الأنصاري ، ثم الأشهلي. ذكره موسى بن عقبة فيمن شهد بدرا ، وذكره ابن إسحاق أيضا. وقال ابن ماكولا : قاله بعضهم عن ابن إسحاق بالجيم يعني المفتوحة ثم النون. قال : والمحفوظ بالمهملة.</w:t>
      </w:r>
    </w:p>
    <w:p w14:paraId="7CF130FA" w14:textId="77777777" w:rsidR="00ED61A7" w:rsidRPr="00CA1DF9" w:rsidRDefault="00ED61A7" w:rsidP="00AE508F">
      <w:pPr>
        <w:pStyle w:val="libNormal"/>
        <w:rPr>
          <w:rtl/>
        </w:rPr>
      </w:pPr>
      <w:r w:rsidRPr="00CA1DF9">
        <w:rPr>
          <w:rtl/>
        </w:rPr>
        <w:t>قلت : وذكره أبو عمر في الخاء المعجمة بعد أن ذكره في المهملة ، واستدركه أبو موسى في المعجمة ، فوهم ، لأن ابن مندة قد ذكره في المهملة. والله أعلم.</w:t>
      </w:r>
    </w:p>
    <w:p w14:paraId="4BF0EFDD" w14:textId="77777777" w:rsidR="00ED61A7" w:rsidRPr="00CA1DF9" w:rsidRDefault="00ED61A7" w:rsidP="007952B1">
      <w:pPr>
        <w:pStyle w:val="libLine"/>
        <w:rPr>
          <w:rtl/>
        </w:rPr>
      </w:pPr>
      <w:r w:rsidRPr="00CA1DF9">
        <w:rPr>
          <w:rtl/>
        </w:rPr>
        <w:t>__________________</w:t>
      </w:r>
    </w:p>
    <w:p w14:paraId="752ED3AA"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1019) ، الاستيعاب ت </w:t>
      </w:r>
      <w:r>
        <w:rPr>
          <w:rtl/>
        </w:rPr>
        <w:t>(</w:t>
      </w:r>
      <w:r w:rsidRPr="00CA1DF9">
        <w:rPr>
          <w:rtl/>
        </w:rPr>
        <w:t>475)</w:t>
      </w:r>
      <w:r>
        <w:rPr>
          <w:rtl/>
        </w:rPr>
        <w:t>.</w:t>
      </w:r>
    </w:p>
    <w:p w14:paraId="207B0D8E"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1020)</w:t>
      </w:r>
      <w:r>
        <w:rPr>
          <w:rtl/>
        </w:rPr>
        <w:t>.</w:t>
      </w:r>
    </w:p>
    <w:p w14:paraId="2BC3D089"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1021)</w:t>
      </w:r>
      <w:r>
        <w:rPr>
          <w:rtl/>
        </w:rPr>
        <w:t>.</w:t>
      </w:r>
    </w:p>
    <w:p w14:paraId="1223EA58"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1022) ، الاستيعاب ت </w:t>
      </w:r>
      <w:r>
        <w:rPr>
          <w:rtl/>
        </w:rPr>
        <w:t>(</w:t>
      </w:r>
      <w:r w:rsidRPr="00CA1DF9">
        <w:rPr>
          <w:rtl/>
        </w:rPr>
        <w:t>474)</w:t>
      </w:r>
      <w:r>
        <w:rPr>
          <w:rtl/>
        </w:rPr>
        <w:t>.</w:t>
      </w:r>
    </w:p>
    <w:p w14:paraId="06E1EBE4"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1557 ـ الحباب بن المنذر </w:t>
      </w:r>
      <w:r w:rsidRPr="004B4EF2">
        <w:rPr>
          <w:rStyle w:val="libFootnotenumChar"/>
          <w:rtl/>
        </w:rPr>
        <w:t>(1)</w:t>
      </w:r>
      <w:r w:rsidRPr="004D4493">
        <w:rPr>
          <w:rStyle w:val="libBold2Char"/>
          <w:rtl/>
        </w:rPr>
        <w:t xml:space="preserve"> بن الجموح : </w:t>
      </w:r>
      <w:r w:rsidRPr="00CA1DF9">
        <w:rPr>
          <w:rtl/>
        </w:rPr>
        <w:t>بن زيد بن حرام بن كعب بن غنم بن كعب بن سلمة الأنصاري الخزرجي ثم السلمي</w:t>
      </w:r>
      <w:r>
        <w:rPr>
          <w:rtl/>
        </w:rPr>
        <w:t xml:space="preserve"> ـ </w:t>
      </w:r>
      <w:r w:rsidRPr="00CA1DF9">
        <w:rPr>
          <w:rtl/>
        </w:rPr>
        <w:t>قال ابن سعد وغيره : شهد بدرا ، قال :</w:t>
      </w:r>
    </w:p>
    <w:p w14:paraId="24234CF7" w14:textId="77777777" w:rsidR="00ED61A7" w:rsidRPr="00CA1DF9" w:rsidRDefault="00ED61A7" w:rsidP="00AE508F">
      <w:pPr>
        <w:pStyle w:val="libNormal"/>
        <w:rPr>
          <w:rtl/>
        </w:rPr>
      </w:pPr>
      <w:r w:rsidRPr="00CA1DF9">
        <w:rPr>
          <w:rtl/>
        </w:rPr>
        <w:t xml:space="preserve">وكان يكنى أبا عمر ، وهو الّذي قال يوم السقيفة : أنا جذيلها المحكّك </w:t>
      </w:r>
      <w:r w:rsidRPr="004B4EF2">
        <w:rPr>
          <w:rStyle w:val="libFootnotenumChar"/>
          <w:rtl/>
        </w:rPr>
        <w:t>(2)</w:t>
      </w:r>
      <w:r w:rsidRPr="00CA1DF9">
        <w:rPr>
          <w:rtl/>
        </w:rPr>
        <w:t xml:space="preserve"> ، وعذيقها المرجّب </w:t>
      </w:r>
      <w:r w:rsidRPr="004B4EF2">
        <w:rPr>
          <w:rStyle w:val="libFootnotenumChar"/>
          <w:rtl/>
        </w:rPr>
        <w:t>(3)</w:t>
      </w:r>
      <w:r w:rsidRPr="00CA1DF9">
        <w:rPr>
          <w:rtl/>
        </w:rPr>
        <w:t xml:space="preserve"> ، رواه عبد الرزاق عن معمر ، عن الزهري ، عن عروة.</w:t>
      </w:r>
    </w:p>
    <w:p w14:paraId="794C6FFA" w14:textId="77777777" w:rsidR="00ED61A7" w:rsidRPr="00CA1DF9" w:rsidRDefault="00ED61A7" w:rsidP="00AE508F">
      <w:pPr>
        <w:pStyle w:val="libNormal"/>
        <w:rPr>
          <w:rtl/>
        </w:rPr>
      </w:pPr>
      <w:r>
        <w:rPr>
          <w:rtl/>
        </w:rPr>
        <w:t>و</w:t>
      </w:r>
      <w:r w:rsidRPr="00CA1DF9">
        <w:rPr>
          <w:rtl/>
        </w:rPr>
        <w:t>قال ابن إسحاق في السيرة : حدثني يزيد بن رومان ، عن عروة ، وغير واحد في قصة بدر. فذكر قول الحباب : يا رسول الله ، هذا منزل أنزلكه الله ليس لنا أن نتعدّاه أم هو الرأي والحرب</w:t>
      </w:r>
      <w:r>
        <w:rPr>
          <w:rtl/>
        </w:rPr>
        <w:t>؟</w:t>
      </w:r>
      <w:r w:rsidRPr="00CA1DF9">
        <w:rPr>
          <w:rtl/>
        </w:rPr>
        <w:t xml:space="preserve"> فقال : «بل هو الرّأي والحرب» </w:t>
      </w:r>
      <w:r w:rsidRPr="004B4EF2">
        <w:rPr>
          <w:rStyle w:val="libFootnotenumChar"/>
          <w:rtl/>
        </w:rPr>
        <w:t>(4)</w:t>
      </w:r>
      <w:r>
        <w:rPr>
          <w:rtl/>
        </w:rPr>
        <w:t>.</w:t>
      </w:r>
      <w:r w:rsidRPr="00CA1DF9">
        <w:rPr>
          <w:rtl/>
        </w:rPr>
        <w:t xml:space="preserve"> فقال الحباب : كلا ليس هذا بمنزل. فقبل منه النبيّ </w:t>
      </w:r>
      <w:r w:rsidRPr="001C1D0F">
        <w:rPr>
          <w:rStyle w:val="libAlaemChar"/>
          <w:rtl/>
        </w:rPr>
        <w:t>صلى‌الله‌عليه‌وسلم</w:t>
      </w:r>
      <w:r w:rsidRPr="00CA1DF9">
        <w:rPr>
          <w:rtl/>
        </w:rPr>
        <w:t>.</w:t>
      </w:r>
    </w:p>
    <w:p w14:paraId="0470B845" w14:textId="77777777" w:rsidR="00ED61A7" w:rsidRPr="00CA1DF9" w:rsidRDefault="00ED61A7" w:rsidP="00AE508F">
      <w:pPr>
        <w:pStyle w:val="libNormal"/>
        <w:rPr>
          <w:rtl/>
        </w:rPr>
      </w:pPr>
      <w:r>
        <w:rPr>
          <w:rtl/>
        </w:rPr>
        <w:t>و</w:t>
      </w:r>
      <w:r w:rsidRPr="00CA1DF9">
        <w:rPr>
          <w:rtl/>
        </w:rPr>
        <w:t xml:space="preserve">روى ابن شاهين بإسناد ضعيف من طريق أبي الطفيل ، قال : أخبرني الحباب بن المنذر ، قال : أشرت على رسول الله </w:t>
      </w:r>
      <w:r w:rsidRPr="001C1D0F">
        <w:rPr>
          <w:rStyle w:val="libAlaemChar"/>
          <w:rtl/>
        </w:rPr>
        <w:t>صلى‌الله‌عليه‌وسلم</w:t>
      </w:r>
      <w:r w:rsidRPr="00CA1DF9">
        <w:rPr>
          <w:rtl/>
        </w:rPr>
        <w:t xml:space="preserve"> برأيين ، فقبل مني : خرجت معه في غزاة بدر</w:t>
      </w:r>
      <w:r>
        <w:rPr>
          <w:rtl/>
        </w:rPr>
        <w:t xml:space="preserve"> ..</w:t>
      </w:r>
      <w:r w:rsidRPr="00CA1DF9">
        <w:rPr>
          <w:rtl/>
        </w:rPr>
        <w:t>.</w:t>
      </w:r>
      <w:r>
        <w:rPr>
          <w:rFonts w:hint="cs"/>
          <w:rtl/>
        </w:rPr>
        <w:t xml:space="preserve"> </w:t>
      </w:r>
      <w:r w:rsidRPr="00CA1DF9">
        <w:rPr>
          <w:rtl/>
        </w:rPr>
        <w:t>فذكر نحو ما تقدم. قال : وخيّر عند موته فاستشار أصحابه فقالوا : تعيش معنا ، فاستشارني فقلت : اختر يا رسول الله حيث اختارك ربك ، فقبل ذلك مني.</w:t>
      </w:r>
    </w:p>
    <w:p w14:paraId="7359D8A6" w14:textId="77777777" w:rsidR="00ED61A7" w:rsidRPr="00CA1DF9" w:rsidRDefault="00ED61A7" w:rsidP="00AE508F">
      <w:pPr>
        <w:pStyle w:val="libNormal"/>
        <w:rPr>
          <w:rtl/>
        </w:rPr>
      </w:pPr>
      <w:r w:rsidRPr="00CA1DF9">
        <w:rPr>
          <w:rtl/>
        </w:rPr>
        <w:t>قال ابن سعد : مات في خلافة عمر ، وقد زاد على الخمسين ، ومن شعر الحباب بن المنذر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759F642" w14:textId="77777777" w:rsidTr="00636C9A">
        <w:trPr>
          <w:tblCellSpacing w:w="15" w:type="dxa"/>
          <w:jc w:val="center"/>
        </w:trPr>
        <w:tc>
          <w:tcPr>
            <w:tcW w:w="2362" w:type="pct"/>
            <w:vAlign w:val="center"/>
          </w:tcPr>
          <w:p w14:paraId="58D9513D" w14:textId="77777777" w:rsidR="00ED61A7" w:rsidRPr="00CA1DF9" w:rsidRDefault="00ED61A7" w:rsidP="00636C9A">
            <w:pPr>
              <w:rPr>
                <w:rtl/>
                <w:lang w:bidi="fa-IR"/>
              </w:rPr>
            </w:pPr>
            <w:r>
              <w:rPr>
                <w:rtl/>
                <w:lang w:bidi="fa-IR"/>
              </w:rPr>
              <w:t>أ</w:t>
            </w:r>
            <w:r w:rsidRPr="00CA1DF9">
              <w:rPr>
                <w:rtl/>
                <w:lang w:bidi="fa-IR"/>
              </w:rPr>
              <w:t>لم تعلما لله درّ أبيكما</w:t>
            </w:r>
            <w:r w:rsidRPr="00DE4A9C">
              <w:rPr>
                <w:rtl/>
              </w:rPr>
              <w:br/>
              <w:t> </w:t>
            </w:r>
          </w:p>
        </w:tc>
        <w:tc>
          <w:tcPr>
            <w:tcW w:w="196" w:type="pct"/>
            <w:vAlign w:val="center"/>
          </w:tcPr>
          <w:p w14:paraId="240E7198" w14:textId="77777777" w:rsidR="00ED61A7" w:rsidRPr="00CA1DF9" w:rsidRDefault="00ED61A7" w:rsidP="00636C9A">
            <w:r w:rsidRPr="00CA1DF9">
              <w:rPr>
                <w:rtl/>
              </w:rPr>
              <w:t> </w:t>
            </w:r>
          </w:p>
        </w:tc>
        <w:tc>
          <w:tcPr>
            <w:tcW w:w="2361" w:type="pct"/>
            <w:vAlign w:val="center"/>
          </w:tcPr>
          <w:p w14:paraId="5928A54A" w14:textId="77777777" w:rsidR="00ED61A7" w:rsidRPr="00CA1DF9" w:rsidRDefault="00ED61A7" w:rsidP="00636C9A">
            <w:r>
              <w:rPr>
                <w:rtl/>
                <w:lang w:bidi="fa-IR"/>
              </w:rPr>
              <w:t>و</w:t>
            </w:r>
            <w:r w:rsidRPr="00CA1DF9">
              <w:rPr>
                <w:rtl/>
                <w:lang w:bidi="fa-IR"/>
              </w:rPr>
              <w:t>ما النّاس إلّا أكمه وبصير</w:t>
            </w:r>
            <w:r w:rsidRPr="00DE4A9C">
              <w:rPr>
                <w:rtl/>
              </w:rPr>
              <w:br/>
              <w:t> </w:t>
            </w:r>
          </w:p>
        </w:tc>
      </w:tr>
      <w:tr w:rsidR="00ED61A7" w:rsidRPr="00CA1DF9" w14:paraId="4E4D88D6" w14:textId="77777777" w:rsidTr="00636C9A">
        <w:trPr>
          <w:tblCellSpacing w:w="15" w:type="dxa"/>
          <w:jc w:val="center"/>
        </w:trPr>
        <w:tc>
          <w:tcPr>
            <w:tcW w:w="2362" w:type="pct"/>
            <w:vAlign w:val="center"/>
          </w:tcPr>
          <w:p w14:paraId="2148E472" w14:textId="77777777" w:rsidR="00ED61A7" w:rsidRPr="00CA1DF9" w:rsidRDefault="00ED61A7" w:rsidP="00636C9A">
            <w:r w:rsidRPr="00CA1DF9">
              <w:rPr>
                <w:rtl/>
                <w:lang w:bidi="fa-IR"/>
              </w:rPr>
              <w:t>بأنّا وأعداء النّبيّ محمّد</w:t>
            </w:r>
            <w:r w:rsidRPr="00DE4A9C">
              <w:rPr>
                <w:rtl/>
              </w:rPr>
              <w:br/>
              <w:t> </w:t>
            </w:r>
          </w:p>
        </w:tc>
        <w:tc>
          <w:tcPr>
            <w:tcW w:w="196" w:type="pct"/>
            <w:vAlign w:val="center"/>
          </w:tcPr>
          <w:p w14:paraId="0470B22C" w14:textId="77777777" w:rsidR="00ED61A7" w:rsidRPr="00CA1DF9" w:rsidRDefault="00ED61A7" w:rsidP="00636C9A">
            <w:r w:rsidRPr="00CA1DF9">
              <w:rPr>
                <w:rtl/>
              </w:rPr>
              <w:t> </w:t>
            </w:r>
          </w:p>
        </w:tc>
        <w:tc>
          <w:tcPr>
            <w:tcW w:w="2361" w:type="pct"/>
            <w:vAlign w:val="center"/>
          </w:tcPr>
          <w:p w14:paraId="727003C5" w14:textId="77777777" w:rsidR="00ED61A7" w:rsidRPr="00CA1DF9" w:rsidRDefault="00ED61A7" w:rsidP="00636C9A">
            <w:r w:rsidRPr="00CA1DF9">
              <w:rPr>
                <w:rtl/>
                <w:lang w:bidi="fa-IR"/>
              </w:rPr>
              <w:t>أسود لها في العالمين زئير</w:t>
            </w:r>
            <w:r w:rsidRPr="00DE4A9C">
              <w:rPr>
                <w:rtl/>
              </w:rPr>
              <w:br/>
              <w:t> </w:t>
            </w:r>
          </w:p>
        </w:tc>
      </w:tr>
      <w:tr w:rsidR="00ED61A7" w:rsidRPr="00CA1DF9" w14:paraId="5B111694" w14:textId="77777777" w:rsidTr="00636C9A">
        <w:trPr>
          <w:tblCellSpacing w:w="15" w:type="dxa"/>
          <w:jc w:val="center"/>
        </w:trPr>
        <w:tc>
          <w:tcPr>
            <w:tcW w:w="2362" w:type="pct"/>
            <w:vAlign w:val="center"/>
          </w:tcPr>
          <w:p w14:paraId="0F8765B8" w14:textId="77777777" w:rsidR="00ED61A7" w:rsidRPr="00CA1DF9" w:rsidRDefault="00ED61A7" w:rsidP="00636C9A">
            <w:r w:rsidRPr="00CA1DF9">
              <w:rPr>
                <w:rtl/>
                <w:lang w:bidi="fa-IR"/>
              </w:rPr>
              <w:t xml:space="preserve">نصرنا وآوينا النّبيّ ، وما له </w:t>
            </w:r>
            <w:r w:rsidRPr="00DE4A9C">
              <w:rPr>
                <w:rtl/>
              </w:rPr>
              <w:br/>
              <w:t> </w:t>
            </w:r>
          </w:p>
        </w:tc>
        <w:tc>
          <w:tcPr>
            <w:tcW w:w="196" w:type="pct"/>
            <w:vAlign w:val="center"/>
          </w:tcPr>
          <w:p w14:paraId="5855ED81" w14:textId="77777777" w:rsidR="00ED61A7" w:rsidRPr="00CA1DF9" w:rsidRDefault="00ED61A7" w:rsidP="00636C9A">
            <w:r w:rsidRPr="00CA1DF9">
              <w:rPr>
                <w:rtl/>
              </w:rPr>
              <w:t> </w:t>
            </w:r>
          </w:p>
        </w:tc>
        <w:tc>
          <w:tcPr>
            <w:tcW w:w="2361" w:type="pct"/>
            <w:vAlign w:val="center"/>
          </w:tcPr>
          <w:p w14:paraId="73854766" w14:textId="77777777" w:rsidR="00ED61A7" w:rsidRPr="00CA1DF9" w:rsidRDefault="00ED61A7" w:rsidP="00636C9A">
            <w:r w:rsidRPr="00CA1DF9">
              <w:rPr>
                <w:rtl/>
                <w:lang w:bidi="fa-IR"/>
              </w:rPr>
              <w:t>سوانا من أهل الملّتين نصير</w:t>
            </w:r>
            <w:r w:rsidRPr="00DE4A9C">
              <w:rPr>
                <w:rtl/>
              </w:rPr>
              <w:br/>
              <w:t> </w:t>
            </w:r>
          </w:p>
        </w:tc>
      </w:tr>
    </w:tbl>
    <w:p w14:paraId="399C15CA" w14:textId="77777777" w:rsidR="00ED61A7" w:rsidRPr="00CA1DF9" w:rsidRDefault="00ED61A7" w:rsidP="00C82C3C">
      <w:pPr>
        <w:pStyle w:val="libCenter"/>
        <w:rPr>
          <w:rtl/>
        </w:rPr>
      </w:pPr>
      <w:r>
        <w:rPr>
          <w:rtl/>
        </w:rPr>
        <w:t>[</w:t>
      </w:r>
      <w:r w:rsidRPr="00CA1DF9">
        <w:rPr>
          <w:rtl/>
        </w:rPr>
        <w:t>الطويل</w:t>
      </w:r>
      <w:r>
        <w:rPr>
          <w:rtl/>
        </w:rPr>
        <w:t>]</w:t>
      </w:r>
    </w:p>
    <w:p w14:paraId="33FCC10C" w14:textId="77777777" w:rsidR="00ED61A7" w:rsidRPr="00CA1DF9" w:rsidRDefault="00ED61A7" w:rsidP="00AE508F">
      <w:pPr>
        <w:pStyle w:val="libNormal"/>
        <w:rPr>
          <w:rtl/>
        </w:rPr>
      </w:pPr>
      <w:r w:rsidRPr="004D4493">
        <w:rPr>
          <w:rStyle w:val="libBold2Char"/>
          <w:rtl/>
        </w:rPr>
        <w:t xml:space="preserve">1558 ز ـ الحباب : </w:t>
      </w:r>
      <w:r w:rsidRPr="00CA1DF9">
        <w:rPr>
          <w:rtl/>
        </w:rPr>
        <w:t>غير منسوب. يأتي في آخر من اسمه عبد الله وقيل هو ابن عبد الله.</w:t>
      </w:r>
    </w:p>
    <w:p w14:paraId="0286BAF6" w14:textId="77777777" w:rsidR="00ED61A7" w:rsidRPr="00CA1DF9" w:rsidRDefault="00ED61A7" w:rsidP="007952B1">
      <w:pPr>
        <w:pStyle w:val="libLine"/>
        <w:rPr>
          <w:rtl/>
        </w:rPr>
      </w:pPr>
      <w:r w:rsidRPr="00CA1DF9">
        <w:rPr>
          <w:rtl/>
        </w:rPr>
        <w:t>__________________</w:t>
      </w:r>
    </w:p>
    <w:p w14:paraId="05BF1B6E"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1023) ، الاستيعاب ت </w:t>
      </w:r>
      <w:r>
        <w:rPr>
          <w:rtl/>
        </w:rPr>
        <w:t>(</w:t>
      </w:r>
      <w:r w:rsidRPr="00CA1DF9">
        <w:rPr>
          <w:rtl/>
        </w:rPr>
        <w:t>473) ، الأنساب 3 / 278 ، طبقات ابن سعد 3 / 427 ، المغازي للواقدي 53 ، 54 ، سيرة ابن هشام 1 / 620 ، 696.</w:t>
      </w:r>
    </w:p>
    <w:p w14:paraId="0F8BF6F3" w14:textId="77777777" w:rsidR="00ED61A7" w:rsidRPr="00CA1DF9" w:rsidRDefault="00ED61A7" w:rsidP="004B4EF2">
      <w:pPr>
        <w:pStyle w:val="libFootnote0"/>
        <w:rPr>
          <w:rtl/>
          <w:lang w:bidi="fa-IR"/>
        </w:rPr>
      </w:pPr>
      <w:r>
        <w:rPr>
          <w:rtl/>
        </w:rPr>
        <w:t>(</w:t>
      </w:r>
      <w:r w:rsidRPr="00CA1DF9">
        <w:rPr>
          <w:rtl/>
        </w:rPr>
        <w:t>2) هو تصغير جذل ، وهو العود الّذي ينصب للإبل الجربي لتحتكّ به ، وهو تصغير تعظيم : أي أنا ممن يستشفى برأيه كما تستشفي الإبل الجربي بالاحتكاك بهذا العود انظر النهاية في غريب الحديث 1 / 251.</w:t>
      </w:r>
    </w:p>
    <w:p w14:paraId="078D844A" w14:textId="77777777" w:rsidR="00ED61A7" w:rsidRPr="00CA1DF9" w:rsidRDefault="00ED61A7" w:rsidP="004B4EF2">
      <w:pPr>
        <w:pStyle w:val="libFootnote0"/>
        <w:rPr>
          <w:rtl/>
          <w:lang w:bidi="fa-IR"/>
        </w:rPr>
      </w:pPr>
      <w:r>
        <w:rPr>
          <w:rtl/>
        </w:rPr>
        <w:t>(</w:t>
      </w:r>
      <w:r w:rsidRPr="00CA1DF9">
        <w:rPr>
          <w:rtl/>
        </w:rPr>
        <w:t>3) تصغير العذق : النخلة ، وهو تصغير تعظيم ، والرجبة : هو أن تعمد النخلة الكريمة ببناء من حجارة أو خشب إذا خيف عليها لطولها وكثرة حملها أن تقع ، ورجبتها فهي مرجبة ، وقد يكون ترجب النخلة بأن يجعل حولها شوك لئلا يرقى إليها ، ومن الترجيب أن تعمد بخشبة ذات شعبتين وقيل : أراد بالترجيب التعظيم ، يقال : رجّب فلان مولاه : أي عظّمه. ومنه سمي شهر رجب ، لأنه كان يعظّم. انظر النهاية في غريب النهاية 2 / 197.</w:t>
      </w:r>
    </w:p>
    <w:p w14:paraId="5B18C211" w14:textId="77777777" w:rsidR="00ED61A7" w:rsidRPr="00CA1DF9" w:rsidRDefault="00ED61A7" w:rsidP="004B4EF2">
      <w:pPr>
        <w:pStyle w:val="libFootnote0"/>
        <w:rPr>
          <w:rtl/>
          <w:lang w:bidi="fa-IR"/>
        </w:rPr>
      </w:pPr>
      <w:r>
        <w:rPr>
          <w:rtl/>
        </w:rPr>
        <w:t>(</w:t>
      </w:r>
      <w:r w:rsidRPr="00CA1DF9">
        <w:rPr>
          <w:rtl/>
        </w:rPr>
        <w:t>4) انظر تفسير القرطبي 7 / 375.</w:t>
      </w:r>
    </w:p>
    <w:p w14:paraId="5FD9EAB1"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1559 ز ـ حبّان : </w:t>
      </w:r>
      <w:r w:rsidRPr="00CA1DF9">
        <w:rPr>
          <w:rtl/>
        </w:rPr>
        <w:t>بفتح أوله وتشديد الموحدة</w:t>
      </w:r>
      <w:r>
        <w:rPr>
          <w:rtl/>
        </w:rPr>
        <w:t xml:space="preserve"> ـ </w:t>
      </w:r>
      <w:r w:rsidRPr="00CA1DF9">
        <w:rPr>
          <w:rtl/>
        </w:rPr>
        <w:t xml:space="preserve">ابن منقذ </w:t>
      </w:r>
      <w:r w:rsidRPr="004B4EF2">
        <w:rPr>
          <w:rStyle w:val="libFootnotenumChar"/>
          <w:rtl/>
        </w:rPr>
        <w:t>(1)</w:t>
      </w:r>
      <w:r w:rsidRPr="00CA1DF9">
        <w:rPr>
          <w:rtl/>
        </w:rPr>
        <w:t xml:space="preserve"> بن عمرو بن عطية بن خنساء بن مبذول بن عمرو بن غنم بن مازن بن النجار الأنصاريّ الخزرجي.</w:t>
      </w:r>
    </w:p>
    <w:p w14:paraId="460D68A9" w14:textId="77777777" w:rsidR="00ED61A7" w:rsidRPr="00CA1DF9" w:rsidRDefault="00ED61A7" w:rsidP="00AE508F">
      <w:pPr>
        <w:pStyle w:val="libNormal"/>
        <w:rPr>
          <w:rtl/>
        </w:rPr>
      </w:pPr>
      <w:r w:rsidRPr="00CA1DF9">
        <w:rPr>
          <w:rtl/>
        </w:rPr>
        <w:t xml:space="preserve">روى الشّافعيّ وأحمد وابن خزيمة وابن الجارود والحاكم والدارقطنيّ ، من طريق ابن إسحاق عن نافع عن ابن عمر : كان حبّان بن منقذ رجلا ضعيفا ، وكان قد سقع في رأسه مأمومة ، فجعل النبي </w:t>
      </w:r>
      <w:r w:rsidRPr="001C1D0F">
        <w:rPr>
          <w:rStyle w:val="libAlaemChar"/>
          <w:rtl/>
        </w:rPr>
        <w:t>صلى‌الله‌عليه‌وسلم</w:t>
      </w:r>
      <w:r w:rsidRPr="00CA1DF9">
        <w:rPr>
          <w:rtl/>
        </w:rPr>
        <w:t xml:space="preserve"> له الخيار فيما اشترى ثلاثا ، وكان قد ثقل لسانه ، فقال له النبي </w:t>
      </w:r>
      <w:r w:rsidRPr="001C1D0F">
        <w:rPr>
          <w:rStyle w:val="libAlaemChar"/>
          <w:rtl/>
        </w:rPr>
        <w:t>صلى‌الله‌عليه‌وسلم</w:t>
      </w:r>
      <w:r w:rsidRPr="00CA1DF9">
        <w:rPr>
          <w:rtl/>
        </w:rPr>
        <w:t xml:space="preserve"> : «بع وقل لا خلابة» </w:t>
      </w:r>
      <w:r w:rsidRPr="004B4EF2">
        <w:rPr>
          <w:rStyle w:val="libFootnotenumChar"/>
          <w:rtl/>
        </w:rPr>
        <w:t>(2)</w:t>
      </w:r>
      <w:r>
        <w:rPr>
          <w:rtl/>
        </w:rPr>
        <w:t>.</w:t>
      </w:r>
      <w:r w:rsidRPr="00CA1DF9">
        <w:rPr>
          <w:rtl/>
        </w:rPr>
        <w:t xml:space="preserve"> قال : فكنت أسمعه يقول لا حيابة لا خيابة.</w:t>
      </w:r>
    </w:p>
    <w:p w14:paraId="0B74E581" w14:textId="77777777" w:rsidR="00ED61A7" w:rsidRPr="00CA1DF9" w:rsidRDefault="00ED61A7" w:rsidP="00AE508F">
      <w:pPr>
        <w:pStyle w:val="libNormal"/>
        <w:rPr>
          <w:rtl/>
        </w:rPr>
      </w:pPr>
      <w:r w:rsidRPr="00CA1DF9">
        <w:rPr>
          <w:rtl/>
        </w:rPr>
        <w:t>وأخرج هذا الحارث في الصحيح من وجه آخر عن ابن عمر بغير تسمية لحبّان.</w:t>
      </w:r>
    </w:p>
    <w:p w14:paraId="1E952BA1" w14:textId="77777777" w:rsidR="00ED61A7" w:rsidRPr="00CA1DF9" w:rsidRDefault="00ED61A7" w:rsidP="00AE508F">
      <w:pPr>
        <w:pStyle w:val="libNormal"/>
        <w:rPr>
          <w:rtl/>
        </w:rPr>
      </w:pPr>
      <w:r w:rsidRPr="00CA1DF9">
        <w:rPr>
          <w:rtl/>
        </w:rPr>
        <w:t>وزاد الدارقطنيّ في طريق ابن إسحاق قال : فحدثني محمّد بن حبّان ، قال : هو جدي ، وكانت في رأسه آمّة</w:t>
      </w:r>
      <w:r>
        <w:rPr>
          <w:rtl/>
        </w:rPr>
        <w:t xml:space="preserve"> ـ </w:t>
      </w:r>
      <w:r w:rsidRPr="00CA1DF9">
        <w:rPr>
          <w:rtl/>
        </w:rPr>
        <w:t>فذكر الحديث.</w:t>
      </w:r>
    </w:p>
    <w:p w14:paraId="5BB787F1" w14:textId="77777777" w:rsidR="00ED61A7" w:rsidRPr="00CA1DF9" w:rsidRDefault="00ED61A7" w:rsidP="00AE508F">
      <w:pPr>
        <w:pStyle w:val="libNormal"/>
        <w:rPr>
          <w:rtl/>
        </w:rPr>
      </w:pPr>
      <w:r w:rsidRPr="00CA1DF9">
        <w:rPr>
          <w:rtl/>
        </w:rPr>
        <w:t>ورواه البخاريّ في تاريخه من طريق ابن إسحاق فقال : هو جدي منقذ بن عمرو.</w:t>
      </w:r>
    </w:p>
    <w:p w14:paraId="2AE71B31" w14:textId="77777777" w:rsidR="00ED61A7" w:rsidRPr="00CA1DF9" w:rsidRDefault="00ED61A7" w:rsidP="00AE508F">
      <w:pPr>
        <w:pStyle w:val="libNormal"/>
        <w:rPr>
          <w:rtl/>
        </w:rPr>
      </w:pPr>
      <w:r>
        <w:rPr>
          <w:rtl/>
        </w:rPr>
        <w:t>و</w:t>
      </w:r>
      <w:r w:rsidRPr="00CA1DF9">
        <w:rPr>
          <w:rtl/>
        </w:rPr>
        <w:t>رواه الحسن بن سفيان في مسندة من وجه آخر عن ابن إسحاق ، فقال : عن محمد بن يحيى بن يحيى بن حبّان ، عن عمه واسع بن حبّان</w:t>
      </w:r>
      <w:r>
        <w:rPr>
          <w:rtl/>
        </w:rPr>
        <w:t xml:space="preserve"> ـ </w:t>
      </w:r>
      <w:r w:rsidRPr="00CA1DF9">
        <w:rPr>
          <w:rtl/>
        </w:rPr>
        <w:t xml:space="preserve">أنّ جده منقذ بن عمرو كان قد أتى عليه مائة وثلاثون ، وكان إذا بايع غبن ، فذكر ذلك للنبيّ </w:t>
      </w:r>
      <w:r w:rsidRPr="001C1D0F">
        <w:rPr>
          <w:rStyle w:val="libAlaemChar"/>
          <w:rtl/>
        </w:rPr>
        <w:t>صلى‌الله‌عليه‌وسلم</w:t>
      </w:r>
      <w:r w:rsidRPr="00CA1DF9">
        <w:rPr>
          <w:rtl/>
        </w:rPr>
        <w:t xml:space="preserve"> فقال : «إذا بايعت فقل لا خلابة وأنت بالخيار ثلاثا </w:t>
      </w:r>
      <w:r w:rsidRPr="004B4EF2">
        <w:rPr>
          <w:rStyle w:val="libFootnotenumChar"/>
          <w:rtl/>
        </w:rPr>
        <w:t>(3)</w:t>
      </w:r>
      <w:r w:rsidRPr="00CA1DF9">
        <w:rPr>
          <w:rtl/>
        </w:rPr>
        <w:t>»</w:t>
      </w:r>
      <w:r>
        <w:rPr>
          <w:rtl/>
        </w:rPr>
        <w:t>.</w:t>
      </w:r>
    </w:p>
    <w:p w14:paraId="7F0AFD31" w14:textId="77777777" w:rsidR="00ED61A7" w:rsidRPr="00CA1DF9" w:rsidRDefault="00ED61A7" w:rsidP="00AE508F">
      <w:pPr>
        <w:pStyle w:val="libNormal"/>
        <w:rPr>
          <w:rtl/>
        </w:rPr>
      </w:pPr>
      <w:r w:rsidRPr="00CA1DF9">
        <w:rPr>
          <w:rtl/>
        </w:rPr>
        <w:t>وروى ابن شاهين من طريق عبد الله بن يوسف ، عن ابن لهيعة ، عن حبّان بن واسع بن حبّان ، عن جده</w:t>
      </w:r>
      <w:r>
        <w:rPr>
          <w:rtl/>
        </w:rPr>
        <w:t xml:space="preserve"> ـ </w:t>
      </w:r>
      <w:r w:rsidRPr="00CA1DF9">
        <w:rPr>
          <w:rtl/>
        </w:rPr>
        <w:t xml:space="preserve">أنه كان ضرير البصر ، فجعل له النبي </w:t>
      </w:r>
      <w:r w:rsidRPr="001C1D0F">
        <w:rPr>
          <w:rStyle w:val="libAlaemChar"/>
          <w:rtl/>
        </w:rPr>
        <w:t>صلى‌الله‌عليه‌وسلم</w:t>
      </w:r>
      <w:r w:rsidRPr="00CA1DF9">
        <w:rPr>
          <w:rtl/>
        </w:rPr>
        <w:t xml:space="preserve"> الخيار ثلاثة أيام ، فقال عمر بن الخطاب : أيها الناس ، إني لا أجد في بيوعكم أمثل من الّذي جعل النبيّ </w:t>
      </w:r>
      <w:r w:rsidRPr="001C1D0F">
        <w:rPr>
          <w:rStyle w:val="libAlaemChar"/>
          <w:rtl/>
        </w:rPr>
        <w:t>صلى‌الله‌عليه‌وسلم</w:t>
      </w:r>
      <w:r w:rsidRPr="00CA1DF9">
        <w:rPr>
          <w:rtl/>
        </w:rPr>
        <w:t xml:space="preserve"> لحبّان بن منقذ.</w:t>
      </w:r>
    </w:p>
    <w:p w14:paraId="63A02B32" w14:textId="77777777" w:rsidR="00ED61A7" w:rsidRPr="00CA1DF9" w:rsidRDefault="00ED61A7" w:rsidP="007952B1">
      <w:pPr>
        <w:pStyle w:val="libLine"/>
        <w:rPr>
          <w:rtl/>
        </w:rPr>
      </w:pPr>
      <w:r w:rsidRPr="00CA1DF9">
        <w:rPr>
          <w:rtl/>
        </w:rPr>
        <w:t>__________________</w:t>
      </w:r>
    </w:p>
    <w:p w14:paraId="12A61AAC"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1025) ، الاستيعاب ت </w:t>
      </w:r>
      <w:r>
        <w:rPr>
          <w:rtl/>
        </w:rPr>
        <w:t>(</w:t>
      </w:r>
      <w:r w:rsidRPr="00CA1DF9">
        <w:rPr>
          <w:rtl/>
        </w:rPr>
        <w:t>482)</w:t>
      </w:r>
      <w:r>
        <w:rPr>
          <w:rtl/>
        </w:rPr>
        <w:t>.</w:t>
      </w:r>
    </w:p>
    <w:p w14:paraId="0959F57B" w14:textId="77777777" w:rsidR="00ED61A7" w:rsidRPr="00CA1DF9" w:rsidRDefault="00ED61A7" w:rsidP="004B4EF2">
      <w:pPr>
        <w:pStyle w:val="libFootnote0"/>
        <w:rPr>
          <w:rtl/>
          <w:lang w:bidi="fa-IR"/>
        </w:rPr>
      </w:pPr>
      <w:r>
        <w:rPr>
          <w:rtl/>
        </w:rPr>
        <w:t>(</w:t>
      </w:r>
      <w:r w:rsidRPr="00CA1DF9">
        <w:rPr>
          <w:rtl/>
        </w:rPr>
        <w:t xml:space="preserve">2) أخرجه ابن ماجة في السنن 2 / 788 كتاب الأحكام باب 24 الحجر على من يفسد ماله حديث رقم </w:t>
      </w:r>
      <w:r>
        <w:rPr>
          <w:rtl/>
        </w:rPr>
        <w:t>(</w:t>
      </w:r>
      <w:r w:rsidRPr="00CA1DF9">
        <w:rPr>
          <w:rtl/>
        </w:rPr>
        <w:t xml:space="preserve">2354) ، </w:t>
      </w:r>
      <w:r>
        <w:rPr>
          <w:rtl/>
        </w:rPr>
        <w:t>(</w:t>
      </w:r>
      <w:r w:rsidRPr="00CA1DF9">
        <w:rPr>
          <w:rtl/>
        </w:rPr>
        <w:t xml:space="preserve">2355) وأخرجه الترمذي في السنن 3 / 552 كتاب البيوع باب 28 ما جاء فيمن يخدع في البيع حديث رقم </w:t>
      </w:r>
      <w:r>
        <w:rPr>
          <w:rtl/>
        </w:rPr>
        <w:t>(</w:t>
      </w:r>
      <w:r w:rsidRPr="00CA1DF9">
        <w:rPr>
          <w:rtl/>
        </w:rPr>
        <w:t xml:space="preserve">1250) قال : أبو عيسى الترمذي حديث أنس حسن صحيح غريب والعمل على هذا الحديث عند بعض أهل العلم أ. ه وأبو داود في السنن 2 / 305 كتاب البيوع باب في الرجل يقول عند البيع لا خلابة حديث رقم </w:t>
      </w:r>
      <w:r>
        <w:rPr>
          <w:rtl/>
        </w:rPr>
        <w:t>(</w:t>
      </w:r>
      <w:r w:rsidRPr="00CA1DF9">
        <w:rPr>
          <w:rtl/>
        </w:rPr>
        <w:t xml:space="preserve">3500) ، </w:t>
      </w:r>
      <w:r>
        <w:rPr>
          <w:rtl/>
        </w:rPr>
        <w:t>(</w:t>
      </w:r>
      <w:r w:rsidRPr="00CA1DF9">
        <w:rPr>
          <w:rtl/>
        </w:rPr>
        <w:t>3501)</w:t>
      </w:r>
      <w:r>
        <w:rPr>
          <w:rtl/>
        </w:rPr>
        <w:t>.</w:t>
      </w:r>
      <w:r w:rsidRPr="00CA1DF9">
        <w:rPr>
          <w:rtl/>
        </w:rPr>
        <w:t xml:space="preserve"> والدارقطنيّ في السنن 3 / 55 والحاكم في المستدرك 2 / 22 ، والبيهقي في السنن الكبرى 5 / 273 وأورده الزيلعي في نصب الراية 4 / 6 وعزاه لابن حبان في صحيحه والحاكم في المستدرك والبيهقي في المعرفة والسنن.</w:t>
      </w:r>
    </w:p>
    <w:p w14:paraId="5B2B1D9D" w14:textId="77777777" w:rsidR="00ED61A7" w:rsidRPr="00CA1DF9" w:rsidRDefault="00ED61A7" w:rsidP="004B4EF2">
      <w:pPr>
        <w:pStyle w:val="libFootnote0"/>
        <w:rPr>
          <w:rtl/>
          <w:lang w:bidi="fa-IR"/>
        </w:rPr>
      </w:pPr>
      <w:r>
        <w:rPr>
          <w:rtl/>
        </w:rPr>
        <w:t>(</w:t>
      </w:r>
      <w:r w:rsidRPr="00CA1DF9">
        <w:rPr>
          <w:rtl/>
        </w:rPr>
        <w:t xml:space="preserve">3) أخرجه البخاري في صحيحه 3 / 86 ، 157 ، 59 وأبو داود في السنن 2 / 304 في كتاب البيوع باب في الرجل يقول عند البيع لا خلابة حديث رقم </w:t>
      </w:r>
      <w:r>
        <w:rPr>
          <w:rtl/>
        </w:rPr>
        <w:t>(</w:t>
      </w:r>
      <w:r w:rsidRPr="00CA1DF9">
        <w:rPr>
          <w:rtl/>
        </w:rPr>
        <w:t>3500) والبيهقي في السنن الكبرى 5 / 262 ، ومالك في الموطأ 685 والبخاري في التاريخ الكبير 8 / 17 والزيلعي في نصب الراية 4 / 6 ، 7 ، 8.</w:t>
      </w:r>
    </w:p>
    <w:p w14:paraId="201BF724" w14:textId="77777777" w:rsidR="00ED61A7" w:rsidRPr="00CA1DF9" w:rsidRDefault="00ED61A7" w:rsidP="00AE508F">
      <w:pPr>
        <w:pStyle w:val="libNormal"/>
        <w:rPr>
          <w:rtl/>
        </w:rPr>
      </w:pPr>
      <w:r>
        <w:rPr>
          <w:rtl/>
        </w:rPr>
        <w:br w:type="page"/>
      </w:r>
      <w:r w:rsidRPr="00CA1DF9">
        <w:rPr>
          <w:rtl/>
        </w:rPr>
        <w:lastRenderedPageBreak/>
        <w:t>ورواه الطّبرانيّ في الأوسط والدارقطنيّ من طريق يحيى بن بكير عن ابن لهيعة ، فقال : حدثني حبّان بن واسع ، عن محمد بن طلحة بن يزيد بن ركانة أنه كلّم عمر بن الخطاب في البيوع فذكره ، وقال : لا يروى عن محمد إلا بهذا الإسناد.</w:t>
      </w:r>
    </w:p>
    <w:p w14:paraId="6BE4D127" w14:textId="77777777" w:rsidR="00ED61A7" w:rsidRPr="00CA1DF9" w:rsidRDefault="00ED61A7" w:rsidP="00AE508F">
      <w:pPr>
        <w:pStyle w:val="libNormal"/>
        <w:rPr>
          <w:rtl/>
        </w:rPr>
      </w:pPr>
      <w:r w:rsidRPr="00CA1DF9">
        <w:rPr>
          <w:rtl/>
        </w:rPr>
        <w:t xml:space="preserve">وروى أصحاب السّنن من رواية سعيد عن قتادة عن أنس أنّ رجلا كان على عهد رسول الله </w:t>
      </w:r>
      <w:r w:rsidRPr="001C1D0F">
        <w:rPr>
          <w:rStyle w:val="libAlaemChar"/>
          <w:rtl/>
        </w:rPr>
        <w:t>صلى‌الله‌عليه‌وسلم</w:t>
      </w:r>
      <w:r w:rsidRPr="00CA1DF9">
        <w:rPr>
          <w:rtl/>
        </w:rPr>
        <w:t xml:space="preserve"> يبتاع وفي عقله ضعف</w:t>
      </w:r>
      <w:r>
        <w:rPr>
          <w:rtl/>
        </w:rPr>
        <w:t xml:space="preserve"> ..</w:t>
      </w:r>
      <w:r w:rsidRPr="00CA1DF9">
        <w:rPr>
          <w:rtl/>
        </w:rPr>
        <w:t xml:space="preserve"> الحديث. ولم يسمّه.</w:t>
      </w:r>
    </w:p>
    <w:p w14:paraId="4438C465" w14:textId="77777777" w:rsidR="00ED61A7" w:rsidRPr="00CA1DF9" w:rsidRDefault="00ED61A7" w:rsidP="00AE508F">
      <w:pPr>
        <w:pStyle w:val="libNormal"/>
        <w:rPr>
          <w:rtl/>
        </w:rPr>
      </w:pPr>
      <w:r w:rsidRPr="00CA1DF9">
        <w:rPr>
          <w:rtl/>
        </w:rPr>
        <w:t>والحاصل أنه اختلف في القصّة هل وقعت لحبّان بن منقذ أو لأبيه منقذ بن عمرو</w:t>
      </w:r>
      <w:r>
        <w:rPr>
          <w:rtl/>
        </w:rPr>
        <w:t>؟</w:t>
      </w:r>
    </w:p>
    <w:p w14:paraId="50D34104" w14:textId="77777777" w:rsidR="00ED61A7" w:rsidRPr="00CA1DF9" w:rsidRDefault="00ED61A7" w:rsidP="00AE508F">
      <w:pPr>
        <w:pStyle w:val="libNormal"/>
        <w:rPr>
          <w:rtl/>
        </w:rPr>
      </w:pPr>
      <w:r w:rsidRPr="00CA1DF9">
        <w:rPr>
          <w:rtl/>
        </w:rPr>
        <w:t>ووجدت لحبّان رواية في حديث آخر</w:t>
      </w:r>
      <w:r>
        <w:rPr>
          <w:rFonts w:hint="cs"/>
          <w:rtl/>
        </w:rPr>
        <w:t xml:space="preserve"> </w:t>
      </w:r>
      <w:r w:rsidRPr="00CA1DF9">
        <w:rPr>
          <w:rtl/>
        </w:rPr>
        <w:t>أخرجه الطّبراني من طريق رشدين ، عن قرّة ، عن ابن شهاب ، عن محمد بن يحيى بن حبّان ، عن أبيه ، عن حبّان بن منقذ</w:t>
      </w:r>
      <w:r>
        <w:rPr>
          <w:rtl/>
        </w:rPr>
        <w:t xml:space="preserve"> ـ </w:t>
      </w:r>
      <w:r w:rsidRPr="00CA1DF9">
        <w:rPr>
          <w:rtl/>
        </w:rPr>
        <w:t>أنّ رجلا قال : يا رسول الله ، أجعل ثلث صلاتي عليك</w:t>
      </w:r>
      <w:r>
        <w:rPr>
          <w:rtl/>
        </w:rPr>
        <w:t>؟</w:t>
      </w:r>
      <w:r w:rsidRPr="00CA1DF9">
        <w:rPr>
          <w:rtl/>
        </w:rPr>
        <w:t xml:space="preserve"> قال : «نعم ، إن شئت»</w:t>
      </w:r>
      <w:r>
        <w:rPr>
          <w:rtl/>
        </w:rPr>
        <w:t xml:space="preserve"> ..</w:t>
      </w:r>
      <w:r w:rsidRPr="00CA1DF9">
        <w:rPr>
          <w:rtl/>
        </w:rPr>
        <w:t>. الحديث.</w:t>
      </w:r>
    </w:p>
    <w:p w14:paraId="537206A0" w14:textId="77777777" w:rsidR="00ED61A7" w:rsidRPr="00CA1DF9" w:rsidRDefault="00ED61A7" w:rsidP="00AE508F">
      <w:pPr>
        <w:pStyle w:val="libNormal"/>
        <w:rPr>
          <w:rtl/>
        </w:rPr>
      </w:pPr>
      <w:r w:rsidRPr="00CA1DF9">
        <w:rPr>
          <w:rtl/>
        </w:rPr>
        <w:t>قالوا : مات حبّان في خلافة عثمان.</w:t>
      </w:r>
    </w:p>
    <w:p w14:paraId="58750F9A" w14:textId="77777777" w:rsidR="00ED61A7" w:rsidRPr="00CA1DF9" w:rsidRDefault="00ED61A7" w:rsidP="00AE508F">
      <w:pPr>
        <w:pStyle w:val="libNormal"/>
        <w:rPr>
          <w:rtl/>
        </w:rPr>
      </w:pPr>
      <w:r w:rsidRPr="004D4493">
        <w:rPr>
          <w:rStyle w:val="libBold2Char"/>
          <w:rtl/>
        </w:rPr>
        <w:t xml:space="preserve">1560 ـ حبّان </w:t>
      </w:r>
      <w:r w:rsidRPr="004B4EF2">
        <w:rPr>
          <w:rStyle w:val="libFootnotenumChar"/>
          <w:rtl/>
        </w:rPr>
        <w:t>(1)</w:t>
      </w:r>
      <w:r w:rsidRPr="004D4493">
        <w:rPr>
          <w:rStyle w:val="libBold2Char"/>
          <w:rtl/>
        </w:rPr>
        <w:t xml:space="preserve"> </w:t>
      </w:r>
      <w:r w:rsidRPr="00CA1DF9">
        <w:rPr>
          <w:rtl/>
        </w:rPr>
        <w:t>: بكسر أوله على المشهور ، وقيل بفتحها وهو بالموحدة ، وقيل بالتحتانية</w:t>
      </w:r>
      <w:r>
        <w:rPr>
          <w:rtl/>
        </w:rPr>
        <w:t xml:space="preserve"> ـ </w:t>
      </w:r>
      <w:r w:rsidRPr="00CA1DF9">
        <w:rPr>
          <w:rtl/>
        </w:rPr>
        <w:t>ابن بحّ</w:t>
      </w:r>
      <w:r>
        <w:rPr>
          <w:rtl/>
        </w:rPr>
        <w:t xml:space="preserve"> ـ </w:t>
      </w:r>
      <w:r w:rsidRPr="00CA1DF9">
        <w:rPr>
          <w:rtl/>
        </w:rPr>
        <w:t>بضم الموحدة بعدها مهملة ثقيلة.</w:t>
      </w:r>
    </w:p>
    <w:p w14:paraId="1DE45ADE" w14:textId="77777777" w:rsidR="00ED61A7" w:rsidRPr="00CA1DF9" w:rsidRDefault="00ED61A7" w:rsidP="00AE508F">
      <w:pPr>
        <w:pStyle w:val="libNormal"/>
        <w:rPr>
          <w:rtl/>
        </w:rPr>
      </w:pPr>
      <w:r w:rsidRPr="00CA1DF9">
        <w:rPr>
          <w:rtl/>
        </w:rPr>
        <w:t xml:space="preserve">روى حديثه البغويّ ، وابن أبي شيبة ، والباورديّ ، والطّبرانيّ ، من طريق ابن لهيعة ، عن بكر بن سوادة ، عن زياد بن نعيم ، عن حبان بن بحّ صاحب رسول الله </w:t>
      </w:r>
      <w:r w:rsidRPr="001C1D0F">
        <w:rPr>
          <w:rStyle w:val="libAlaemChar"/>
          <w:rtl/>
        </w:rPr>
        <w:t>صلى‌الله‌عليه‌وسلم</w:t>
      </w:r>
      <w:r w:rsidRPr="00CA1DF9">
        <w:rPr>
          <w:rtl/>
        </w:rPr>
        <w:t xml:space="preserve"> ، قال : أسلم قومي ، فأخبرت أنّ رسول الله </w:t>
      </w:r>
      <w:r w:rsidRPr="001C1D0F">
        <w:rPr>
          <w:rStyle w:val="libAlaemChar"/>
          <w:rtl/>
        </w:rPr>
        <w:t>صلى‌الله‌عليه‌وسلم</w:t>
      </w:r>
      <w:r w:rsidRPr="00CA1DF9">
        <w:rPr>
          <w:rtl/>
        </w:rPr>
        <w:t xml:space="preserve"> جهز إليهم جيشا فأتيته ، فقلت له : إن قومي على الإسلام. فذكر الحديث في أنه أذّن ، وفي نبع الماء من بيع أصابع النبي </w:t>
      </w:r>
      <w:r w:rsidRPr="001C1D0F">
        <w:rPr>
          <w:rStyle w:val="libAlaemChar"/>
          <w:rtl/>
        </w:rPr>
        <w:t>صلى‌الله‌عليه‌وسلم</w:t>
      </w:r>
      <w:r w:rsidRPr="00CA1DF9">
        <w:rPr>
          <w:rtl/>
        </w:rPr>
        <w:t xml:space="preserve"> ، وفيه : «لا خير في الإمارة لرجل مسلم» </w:t>
      </w:r>
      <w:r w:rsidRPr="004B4EF2">
        <w:rPr>
          <w:rStyle w:val="libFootnotenumChar"/>
          <w:rtl/>
        </w:rPr>
        <w:t>(2)</w:t>
      </w:r>
      <w:r>
        <w:rPr>
          <w:rtl/>
        </w:rPr>
        <w:t>.</w:t>
      </w:r>
    </w:p>
    <w:p w14:paraId="5C7EBAE8" w14:textId="77777777" w:rsidR="00ED61A7" w:rsidRPr="00CA1DF9" w:rsidRDefault="00ED61A7" w:rsidP="00AE508F">
      <w:pPr>
        <w:pStyle w:val="libNormal"/>
        <w:rPr>
          <w:rtl/>
        </w:rPr>
      </w:pPr>
      <w:r>
        <w:rPr>
          <w:rtl/>
        </w:rPr>
        <w:t>و</w:t>
      </w:r>
      <w:r w:rsidRPr="00CA1DF9">
        <w:rPr>
          <w:rtl/>
        </w:rPr>
        <w:t>فيه : «إنّ الصّدقة صداع في الرّأس وحريق في البطن»</w:t>
      </w:r>
      <w:r>
        <w:rPr>
          <w:rtl/>
        </w:rPr>
        <w:t>.</w:t>
      </w:r>
    </w:p>
    <w:p w14:paraId="04D54255" w14:textId="77777777" w:rsidR="00ED61A7" w:rsidRPr="00CA1DF9" w:rsidRDefault="00ED61A7" w:rsidP="00AE508F">
      <w:pPr>
        <w:pStyle w:val="libNormal"/>
        <w:rPr>
          <w:rtl/>
        </w:rPr>
      </w:pPr>
      <w:r w:rsidRPr="00CA1DF9">
        <w:rPr>
          <w:rtl/>
        </w:rPr>
        <w:t>وأخرج له الطبراني من هذا الوجه حديثا آخر. وذكر ابن الأثير أنه شهد فتح مصر ، ولم أر ذلك في أصوله ، وإنما قال ابن عبد البرّ : يعدّ فيمن نزل مصر.</w:t>
      </w:r>
    </w:p>
    <w:p w14:paraId="045E6783" w14:textId="77777777" w:rsidR="00ED61A7" w:rsidRPr="00CA1DF9" w:rsidRDefault="00ED61A7" w:rsidP="00AE508F">
      <w:pPr>
        <w:pStyle w:val="libNormal"/>
        <w:rPr>
          <w:rtl/>
        </w:rPr>
      </w:pPr>
      <w:r w:rsidRPr="004D4493">
        <w:rPr>
          <w:rStyle w:val="libBold2Char"/>
          <w:rtl/>
        </w:rPr>
        <w:t xml:space="preserve">1561 ـ حبّان بن الحكم السلمي </w:t>
      </w:r>
      <w:r w:rsidRPr="004B4EF2">
        <w:rPr>
          <w:rStyle w:val="libFootnotenumChar"/>
          <w:rtl/>
        </w:rPr>
        <w:t>(3)</w:t>
      </w:r>
      <w:r w:rsidRPr="004D4493">
        <w:rPr>
          <w:rStyle w:val="libBold2Char"/>
          <w:rtl/>
        </w:rPr>
        <w:t xml:space="preserve"> </w:t>
      </w:r>
      <w:r w:rsidRPr="00CA1DF9">
        <w:rPr>
          <w:rtl/>
        </w:rPr>
        <w:t xml:space="preserve">: روى إبراهيم بن المنذر من طريق محمود بن لبيد أن النبيّ </w:t>
      </w:r>
      <w:r w:rsidRPr="001C1D0F">
        <w:rPr>
          <w:rStyle w:val="libAlaemChar"/>
          <w:rtl/>
        </w:rPr>
        <w:t>صلى‌الله‌عليه‌وسلم</w:t>
      </w:r>
      <w:r w:rsidRPr="00CA1DF9">
        <w:rPr>
          <w:rtl/>
        </w:rPr>
        <w:t xml:space="preserve"> قال يوم الفتح : «يا بني سليم ، من يأخذ رايتكم</w:t>
      </w:r>
      <w:r>
        <w:rPr>
          <w:rtl/>
        </w:rPr>
        <w:t>؟</w:t>
      </w:r>
      <w:r w:rsidRPr="00CA1DF9">
        <w:rPr>
          <w:rtl/>
        </w:rPr>
        <w:t xml:space="preserve"> قالوا : أعطها حبان بن</w:t>
      </w:r>
    </w:p>
    <w:p w14:paraId="34B5BBA5" w14:textId="77777777" w:rsidR="00ED61A7" w:rsidRPr="00CA1DF9" w:rsidRDefault="00ED61A7" w:rsidP="007952B1">
      <w:pPr>
        <w:pStyle w:val="libLine"/>
        <w:rPr>
          <w:rtl/>
        </w:rPr>
      </w:pPr>
      <w:r w:rsidRPr="00CA1DF9">
        <w:rPr>
          <w:rtl/>
        </w:rPr>
        <w:t>__________________</w:t>
      </w:r>
    </w:p>
    <w:p w14:paraId="3AEC857A"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1026) ، الاستيعاب ت </w:t>
      </w:r>
      <w:r>
        <w:rPr>
          <w:rtl/>
        </w:rPr>
        <w:t>(</w:t>
      </w:r>
      <w:r w:rsidRPr="00CA1DF9">
        <w:rPr>
          <w:rtl/>
        </w:rPr>
        <w:t>480) ، تجريد أسماء الصحابة 1 / 116 ، بقي بن مخلد 826 ، ذيل الكاشف 227.</w:t>
      </w:r>
    </w:p>
    <w:p w14:paraId="1EC97FAD" w14:textId="77777777" w:rsidR="00ED61A7" w:rsidRPr="00CA1DF9" w:rsidRDefault="00ED61A7" w:rsidP="004B4EF2">
      <w:pPr>
        <w:pStyle w:val="libFootnote0"/>
        <w:rPr>
          <w:rtl/>
          <w:lang w:bidi="fa-IR"/>
        </w:rPr>
      </w:pPr>
      <w:r>
        <w:rPr>
          <w:rtl/>
        </w:rPr>
        <w:t>(</w:t>
      </w:r>
      <w:r w:rsidRPr="00CA1DF9">
        <w:rPr>
          <w:rtl/>
        </w:rPr>
        <w:t>2) أخرجه الطبراني في الكبير 4 / 42 ، 5 / 303 والبيهقي في الدلائل 5 / 356 وفي السنن 10 / 86 وانظر المجمع 5 / 204.</w:t>
      </w:r>
    </w:p>
    <w:p w14:paraId="3333C7F8"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1027)</w:t>
      </w:r>
      <w:r>
        <w:rPr>
          <w:rtl/>
        </w:rPr>
        <w:t>.</w:t>
      </w:r>
    </w:p>
    <w:p w14:paraId="648B50CE" w14:textId="77777777" w:rsidR="00ED61A7" w:rsidRPr="00CA1DF9" w:rsidRDefault="00ED61A7" w:rsidP="00ED61A7">
      <w:pPr>
        <w:rPr>
          <w:rtl/>
          <w:lang w:bidi="fa-IR"/>
        </w:rPr>
      </w:pPr>
      <w:r>
        <w:rPr>
          <w:rtl/>
          <w:lang w:bidi="fa-IR"/>
        </w:rPr>
        <w:br w:type="page"/>
      </w:r>
      <w:r w:rsidRPr="00CA1DF9">
        <w:rPr>
          <w:rtl/>
          <w:lang w:bidi="fa-IR"/>
        </w:rPr>
        <w:lastRenderedPageBreak/>
        <w:t>الحكم الفرار ، فكره قولهم الفرّار ، ثم أعطاه الراية ثم أعطاه الراية ثم نزعها منه وأعطاها يزيد بن الأخنس.</w:t>
      </w:r>
      <w:r>
        <w:rPr>
          <w:rFonts w:hint="cs"/>
          <w:rtl/>
          <w:lang w:bidi="fa-IR"/>
        </w:rPr>
        <w:t xml:space="preserve"> </w:t>
      </w:r>
      <w:r w:rsidRPr="00CA1DF9">
        <w:rPr>
          <w:rtl/>
          <w:lang w:bidi="fa-IR"/>
        </w:rPr>
        <w:t>وشهد حنينا أيضا ، وهو أخو معاوية وعليّ وغيرهما بني الحكم ، استدركه أبو علي الغسّاني.</w:t>
      </w:r>
    </w:p>
    <w:p w14:paraId="4FA7D543" w14:textId="77777777" w:rsidR="00ED61A7" w:rsidRPr="00CA1DF9" w:rsidRDefault="00ED61A7" w:rsidP="00AE508F">
      <w:pPr>
        <w:pStyle w:val="libNormal"/>
        <w:rPr>
          <w:rtl/>
        </w:rPr>
      </w:pPr>
      <w:r w:rsidRPr="004D4493">
        <w:rPr>
          <w:rStyle w:val="libBold2Char"/>
          <w:rtl/>
        </w:rPr>
        <w:t xml:space="preserve">1562 ز ـ الحبحاب </w:t>
      </w:r>
      <w:r w:rsidRPr="004B4EF2">
        <w:rPr>
          <w:rStyle w:val="libFootnotenumChar"/>
          <w:rtl/>
        </w:rPr>
        <w:t>(1)</w:t>
      </w:r>
      <w:r w:rsidRPr="004D4493">
        <w:rPr>
          <w:rStyle w:val="libBold2Char"/>
          <w:rtl/>
        </w:rPr>
        <w:t xml:space="preserve"> </w:t>
      </w:r>
      <w:r w:rsidRPr="00CA1DF9">
        <w:rPr>
          <w:rtl/>
        </w:rPr>
        <w:t xml:space="preserve">: قيل فيه بموحدتين ، والأشهر بمثلثتين </w:t>
      </w:r>
      <w:r w:rsidRPr="004B4EF2">
        <w:rPr>
          <w:rStyle w:val="libFootnotenumChar"/>
          <w:rtl/>
        </w:rPr>
        <w:t>(2)</w:t>
      </w:r>
      <w:r>
        <w:rPr>
          <w:rtl/>
        </w:rPr>
        <w:t>.</w:t>
      </w:r>
      <w:r w:rsidRPr="00CA1DF9">
        <w:rPr>
          <w:rtl/>
        </w:rPr>
        <w:t xml:space="preserve"> وسيأتي.</w:t>
      </w:r>
    </w:p>
    <w:p w14:paraId="74AD50CA" w14:textId="77777777" w:rsidR="00ED61A7" w:rsidRPr="00CA1DF9" w:rsidRDefault="00ED61A7" w:rsidP="00AE508F">
      <w:pPr>
        <w:pStyle w:val="libNormal"/>
        <w:rPr>
          <w:rtl/>
        </w:rPr>
      </w:pPr>
      <w:r w:rsidRPr="004D4493">
        <w:rPr>
          <w:rStyle w:val="libBold2Char"/>
          <w:rtl/>
        </w:rPr>
        <w:t xml:space="preserve">1563 ز ـ حبشيّ </w:t>
      </w:r>
      <w:r w:rsidRPr="004B4EF2">
        <w:rPr>
          <w:rStyle w:val="libFootnotenumChar"/>
          <w:rtl/>
        </w:rPr>
        <w:t>(3)</w:t>
      </w:r>
      <w:r w:rsidRPr="004D4493">
        <w:rPr>
          <w:rStyle w:val="libBold2Char"/>
          <w:rtl/>
        </w:rPr>
        <w:t xml:space="preserve"> </w:t>
      </w:r>
      <w:r w:rsidRPr="00CA1DF9">
        <w:rPr>
          <w:rtl/>
        </w:rPr>
        <w:t>: بضم أوله وسكون الموحدة بعدها معجمة ثم تحتانية ، وهو اسم بلفظ النسب</w:t>
      </w:r>
      <w:r>
        <w:rPr>
          <w:rtl/>
        </w:rPr>
        <w:t xml:space="preserve"> ـ </w:t>
      </w:r>
      <w:r w:rsidRPr="00CA1DF9">
        <w:rPr>
          <w:rtl/>
        </w:rPr>
        <w:t>ابن جنادة بن نصر بن أمامة بن الحارث بن معيط بن عمرو بن جندل بن مرة بن صعصعة السّلولي</w:t>
      </w:r>
      <w:r>
        <w:rPr>
          <w:rtl/>
        </w:rPr>
        <w:t xml:space="preserve"> ـ </w:t>
      </w:r>
      <w:r w:rsidRPr="00CA1DF9">
        <w:rPr>
          <w:rtl/>
        </w:rPr>
        <w:t>بفتح المهملة وتخفيف اللام المضمومة</w:t>
      </w:r>
      <w:r>
        <w:rPr>
          <w:rtl/>
        </w:rPr>
        <w:t xml:space="preserve"> ـ </w:t>
      </w:r>
      <w:r w:rsidRPr="00CA1DF9">
        <w:rPr>
          <w:rtl/>
        </w:rPr>
        <w:t>نسبة إلى سلول ، وهي أم بني مرّة بن صعصعة.</w:t>
      </w:r>
    </w:p>
    <w:p w14:paraId="38015357" w14:textId="77777777" w:rsidR="00ED61A7" w:rsidRPr="00CA1DF9" w:rsidRDefault="00ED61A7" w:rsidP="00AE508F">
      <w:pPr>
        <w:pStyle w:val="libNormal"/>
        <w:rPr>
          <w:rtl/>
        </w:rPr>
      </w:pPr>
      <w:r w:rsidRPr="00CA1DF9">
        <w:rPr>
          <w:rtl/>
        </w:rPr>
        <w:t>صحابي شهد حجة الوداع ، ثم نزل الكوفة</w:t>
      </w:r>
      <w:r>
        <w:rPr>
          <w:rtl/>
        </w:rPr>
        <w:t xml:space="preserve"> ـ </w:t>
      </w:r>
      <w:r w:rsidRPr="00CA1DF9">
        <w:rPr>
          <w:rtl/>
        </w:rPr>
        <w:t>يكنى أبا الجنوب</w:t>
      </w:r>
      <w:r>
        <w:rPr>
          <w:rtl/>
        </w:rPr>
        <w:t xml:space="preserve"> ..</w:t>
      </w:r>
      <w:r w:rsidRPr="00CA1DF9">
        <w:rPr>
          <w:rtl/>
        </w:rPr>
        <w:t xml:space="preserve"> بفتح الجيم وضم النون الخفيفة وآخره موحدة.</w:t>
      </w:r>
    </w:p>
    <w:p w14:paraId="25E6F11F" w14:textId="77777777" w:rsidR="00ED61A7" w:rsidRPr="00CA1DF9" w:rsidRDefault="00ED61A7" w:rsidP="00AE508F">
      <w:pPr>
        <w:pStyle w:val="libNormal"/>
        <w:rPr>
          <w:rtl/>
        </w:rPr>
      </w:pPr>
      <w:r w:rsidRPr="00CA1DF9">
        <w:rPr>
          <w:rtl/>
        </w:rPr>
        <w:t>أخرج حديثه النّسائي والترمذي وصحّحه.</w:t>
      </w:r>
    </w:p>
    <w:p w14:paraId="27BCF4CD" w14:textId="77777777" w:rsidR="00ED61A7" w:rsidRPr="00CA1DF9" w:rsidRDefault="00ED61A7" w:rsidP="00AE508F">
      <w:pPr>
        <w:pStyle w:val="libNormal"/>
        <w:rPr>
          <w:rtl/>
        </w:rPr>
      </w:pPr>
      <w:r w:rsidRPr="00CA1DF9">
        <w:rPr>
          <w:rtl/>
        </w:rPr>
        <w:t xml:space="preserve">روى عنه أبو إسحاق السّبيعي وعامر الشعبي ، وصرّح بسماعه من النبيّ </w:t>
      </w:r>
      <w:r w:rsidRPr="001C1D0F">
        <w:rPr>
          <w:rStyle w:val="libAlaemChar"/>
          <w:rtl/>
        </w:rPr>
        <w:t>صلى‌الله‌عليه‌وسلم</w:t>
      </w:r>
      <w:r w:rsidRPr="00CA1DF9">
        <w:rPr>
          <w:rtl/>
        </w:rPr>
        <w:t>. وقال العسكريّ : شهد مع عليّ مشاهده.</w:t>
      </w:r>
    </w:p>
    <w:p w14:paraId="17081B57" w14:textId="77777777" w:rsidR="00ED61A7" w:rsidRPr="00CA1DF9" w:rsidRDefault="00ED61A7" w:rsidP="00AE508F">
      <w:pPr>
        <w:pStyle w:val="libNormal"/>
        <w:rPr>
          <w:rtl/>
          <w:lang w:bidi="fa-IR"/>
        </w:rPr>
      </w:pPr>
      <w:r w:rsidRPr="004D4493">
        <w:rPr>
          <w:rStyle w:val="libBold2Char"/>
          <w:rtl/>
        </w:rPr>
        <w:t xml:space="preserve">1564 ـ حبلة بن مالك الداريّ : </w:t>
      </w:r>
      <w:r w:rsidRPr="00CA1DF9">
        <w:rPr>
          <w:rtl/>
          <w:lang w:bidi="fa-IR"/>
        </w:rPr>
        <w:t>مضى في الجيم.</w:t>
      </w:r>
    </w:p>
    <w:p w14:paraId="2D0D9B4B" w14:textId="77777777" w:rsidR="00ED61A7" w:rsidRPr="00CA1DF9" w:rsidRDefault="00ED61A7" w:rsidP="00AE508F">
      <w:pPr>
        <w:pStyle w:val="libNormal"/>
        <w:rPr>
          <w:rtl/>
        </w:rPr>
      </w:pPr>
      <w:r w:rsidRPr="004D4493">
        <w:rPr>
          <w:rStyle w:val="libBold2Char"/>
          <w:rtl/>
        </w:rPr>
        <w:t xml:space="preserve">1565 ـ حبّة : </w:t>
      </w:r>
      <w:r w:rsidRPr="00CA1DF9">
        <w:rPr>
          <w:rtl/>
        </w:rPr>
        <w:t>بالموحدة ابن بعكك. قيل هو اسم أبي السّنابل.</w:t>
      </w:r>
    </w:p>
    <w:p w14:paraId="7E0B590B" w14:textId="77777777" w:rsidR="00ED61A7" w:rsidRPr="00CA1DF9" w:rsidRDefault="00ED61A7" w:rsidP="00AE508F">
      <w:pPr>
        <w:pStyle w:val="libNormal"/>
        <w:rPr>
          <w:rtl/>
          <w:lang w:bidi="fa-IR"/>
        </w:rPr>
      </w:pPr>
      <w:r w:rsidRPr="004D4493">
        <w:rPr>
          <w:rStyle w:val="libBold2Char"/>
          <w:rtl/>
        </w:rPr>
        <w:t xml:space="preserve">1566 ـ حبّة بن جوين </w:t>
      </w:r>
      <w:r w:rsidRPr="004B4EF2">
        <w:rPr>
          <w:rStyle w:val="libFootnotenumChar"/>
          <w:rtl/>
        </w:rPr>
        <w:t>(4)</w:t>
      </w:r>
      <w:r w:rsidRPr="004D4493">
        <w:rPr>
          <w:rStyle w:val="libBold2Char"/>
          <w:rtl/>
        </w:rPr>
        <w:t xml:space="preserve"> </w:t>
      </w:r>
      <w:r w:rsidRPr="00CA1DF9">
        <w:rPr>
          <w:rtl/>
          <w:lang w:bidi="fa-IR"/>
        </w:rPr>
        <w:t>: يأتي في الرابع</w:t>
      </w:r>
      <w:r>
        <w:rPr>
          <w:rFonts w:hint="cs"/>
          <w:rtl/>
          <w:lang w:bidi="fa-IR"/>
        </w:rPr>
        <w:t xml:space="preserve"> </w:t>
      </w:r>
      <w:r w:rsidRPr="004B4EF2">
        <w:rPr>
          <w:rStyle w:val="libFootnotenumChar"/>
          <w:rtl/>
        </w:rPr>
        <w:t>(5)</w:t>
      </w:r>
      <w:r>
        <w:rPr>
          <w:rtl/>
          <w:lang w:bidi="fa-IR"/>
        </w:rPr>
        <w:t>.</w:t>
      </w:r>
    </w:p>
    <w:p w14:paraId="1464022B" w14:textId="77777777" w:rsidR="00ED61A7" w:rsidRPr="00CA1DF9" w:rsidRDefault="00ED61A7" w:rsidP="007952B1">
      <w:pPr>
        <w:pStyle w:val="libLine"/>
        <w:rPr>
          <w:rtl/>
        </w:rPr>
      </w:pPr>
      <w:r w:rsidRPr="00CA1DF9">
        <w:rPr>
          <w:rtl/>
        </w:rPr>
        <w:t>__________________</w:t>
      </w:r>
    </w:p>
    <w:p w14:paraId="5BB3F92C"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1028)</w:t>
      </w:r>
      <w:r>
        <w:rPr>
          <w:rtl/>
        </w:rPr>
        <w:t>.</w:t>
      </w:r>
    </w:p>
    <w:p w14:paraId="226AE6C0" w14:textId="77777777" w:rsidR="00ED61A7" w:rsidRPr="00CA1DF9" w:rsidRDefault="00ED61A7" w:rsidP="004B4EF2">
      <w:pPr>
        <w:pStyle w:val="libFootnote0"/>
        <w:rPr>
          <w:rtl/>
          <w:lang w:bidi="fa-IR"/>
        </w:rPr>
      </w:pPr>
      <w:r>
        <w:rPr>
          <w:rtl/>
        </w:rPr>
        <w:t>(</w:t>
      </w:r>
      <w:r w:rsidRPr="00CA1DF9">
        <w:rPr>
          <w:rtl/>
        </w:rPr>
        <w:t>2) في ت بمهملتين.</w:t>
      </w:r>
    </w:p>
    <w:p w14:paraId="7A231E73" w14:textId="77777777" w:rsidR="00ED61A7" w:rsidRPr="00CA1DF9" w:rsidRDefault="00ED61A7" w:rsidP="004B4EF2">
      <w:pPr>
        <w:pStyle w:val="libFootnote0"/>
        <w:rPr>
          <w:rtl/>
          <w:lang w:bidi="fa-IR"/>
        </w:rPr>
      </w:pPr>
      <w:r>
        <w:rPr>
          <w:rtl/>
        </w:rPr>
        <w:t>(</w:t>
      </w:r>
      <w:r w:rsidRPr="00CA1DF9">
        <w:rPr>
          <w:rtl/>
        </w:rPr>
        <w:t xml:space="preserve">3) تجريد أسماء الصحابة 1 / 116 ، تقريب التهذيب 1 / 148 ، الجرح والتعديل 3 / 1395 ، الطبقات 1 / 55 ، 131 ، خلاصة تذهيب الكمال 1 / 267 تهذيب الكمال 1 / 225 ، الوافي بالوفيات 11 / 421 ، تهذيب التهذيب 2 / 176 ، الكاشف 1 / 201 ، التاريخ الكبير 3 / 127 ، الأنساب 4 / 50 ، التاريخ لابن معين 2 / 96 ، العلل لابن حنبل 1 / 173 ، المسند له 4 / 164 ، تاريخ الرسل والملوك للطبري 6 / 89 ، المعرفة والتاريخ للفسوي 2 / 225 ، الكامل في الضعفاء لابن عدي 2 / 848 ، المعجم الكبير للطبراني 4 / 17 : 20 ، الإكمال لابن ماكولا 2 / 383 ، تلقيح فهوم أهل الأثر لابن الجوزي 183 ، الكامل في التاريخ 4 / 263 ، تحفة الأشراف للمزي 3 / 13 ، المشتبه للذهبي 1 / 209 ، المغني في الضعفاء له 1 / 144 ، طبقات خليفة 55 ، 131 ، تاريخ الإسلام 2 / 91 ، وأسد الغابة ت </w:t>
      </w:r>
      <w:r>
        <w:rPr>
          <w:rtl/>
        </w:rPr>
        <w:t>(</w:t>
      </w:r>
      <w:r w:rsidRPr="00CA1DF9">
        <w:rPr>
          <w:rtl/>
        </w:rPr>
        <w:t>1029)</w:t>
      </w:r>
      <w:r>
        <w:rPr>
          <w:rtl/>
        </w:rPr>
        <w:t>.</w:t>
      </w:r>
    </w:p>
    <w:p w14:paraId="305425A7" w14:textId="77777777" w:rsidR="00ED61A7" w:rsidRPr="00CA1DF9" w:rsidRDefault="00ED61A7" w:rsidP="004B4EF2">
      <w:pPr>
        <w:pStyle w:val="libFootnote0"/>
        <w:rPr>
          <w:rtl/>
          <w:lang w:bidi="fa-IR"/>
        </w:rPr>
      </w:pPr>
      <w:r>
        <w:rPr>
          <w:rtl/>
        </w:rPr>
        <w:t>(</w:t>
      </w:r>
      <w:r w:rsidRPr="00CA1DF9">
        <w:rPr>
          <w:rtl/>
        </w:rPr>
        <w:t xml:space="preserve">4) التقريب 1 / 148 ، الطبقات الكبرى لابن سعد 6 / 216 ، أسد الغابة ت </w:t>
      </w:r>
      <w:r>
        <w:rPr>
          <w:rtl/>
        </w:rPr>
        <w:t>(</w:t>
      </w:r>
      <w:r w:rsidRPr="00CA1DF9">
        <w:rPr>
          <w:rtl/>
        </w:rPr>
        <w:t>1031)</w:t>
      </w:r>
      <w:r>
        <w:rPr>
          <w:rtl/>
        </w:rPr>
        <w:t>.</w:t>
      </w:r>
    </w:p>
    <w:p w14:paraId="27354585" w14:textId="77777777" w:rsidR="00ED61A7" w:rsidRPr="00CA1DF9" w:rsidRDefault="00ED61A7" w:rsidP="004B4EF2">
      <w:pPr>
        <w:pStyle w:val="libFootnote0"/>
        <w:rPr>
          <w:rtl/>
          <w:lang w:bidi="fa-IR"/>
        </w:rPr>
      </w:pPr>
      <w:r>
        <w:rPr>
          <w:rtl/>
        </w:rPr>
        <w:t>(</w:t>
      </w:r>
      <w:r w:rsidRPr="00CA1DF9">
        <w:rPr>
          <w:rtl/>
        </w:rPr>
        <w:t>5) هذه التراجم سقطت في أ.</w:t>
      </w:r>
    </w:p>
    <w:p w14:paraId="41B8CE97"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1567 ـ حبّة بن خالد الخزاعي </w:t>
      </w:r>
      <w:r w:rsidRPr="004B4EF2">
        <w:rPr>
          <w:rStyle w:val="libFootnotenumChar"/>
          <w:rtl/>
        </w:rPr>
        <w:t>(1)</w:t>
      </w:r>
      <w:r w:rsidRPr="004D4493">
        <w:rPr>
          <w:rStyle w:val="libBold2Char"/>
          <w:rtl/>
        </w:rPr>
        <w:t xml:space="preserve"> </w:t>
      </w:r>
      <w:r w:rsidRPr="00CA1DF9">
        <w:rPr>
          <w:rtl/>
        </w:rPr>
        <w:t>: وقيل العامري ، أخو سواء بن خالد. صحابي نزل الكوفة.</w:t>
      </w:r>
    </w:p>
    <w:p w14:paraId="69DA5770" w14:textId="77777777" w:rsidR="00ED61A7" w:rsidRPr="00CA1DF9" w:rsidRDefault="00ED61A7" w:rsidP="00AE508F">
      <w:pPr>
        <w:pStyle w:val="libNormal"/>
        <w:rPr>
          <w:rtl/>
        </w:rPr>
      </w:pPr>
      <w:r w:rsidRPr="00CA1DF9">
        <w:rPr>
          <w:rtl/>
        </w:rPr>
        <w:t xml:space="preserve">روى حديثه ابن ماجة بإسناد حسن من طريق الأعمش ، عن أبي شرحبيل ، عن حبة ، وسواء ابني خالد ، قالا : دخلنا على النبي </w:t>
      </w:r>
      <w:r w:rsidRPr="001C1D0F">
        <w:rPr>
          <w:rStyle w:val="libAlaemChar"/>
          <w:rtl/>
        </w:rPr>
        <w:t>صلى‌الله‌عليه‌وسلم</w:t>
      </w:r>
      <w:r w:rsidRPr="00CA1DF9">
        <w:rPr>
          <w:rtl/>
        </w:rPr>
        <w:t xml:space="preserve"> وهو يعالج شيئا</w:t>
      </w:r>
      <w:r>
        <w:rPr>
          <w:rtl/>
        </w:rPr>
        <w:t xml:space="preserve"> ..</w:t>
      </w:r>
      <w:r w:rsidRPr="00CA1DF9">
        <w:rPr>
          <w:rtl/>
        </w:rPr>
        <w:t>. الحديث.</w:t>
      </w:r>
    </w:p>
    <w:p w14:paraId="785942B2" w14:textId="77777777" w:rsidR="00ED61A7" w:rsidRDefault="00ED61A7" w:rsidP="00003931">
      <w:pPr>
        <w:pStyle w:val="libCenterBold1"/>
        <w:rPr>
          <w:rtl/>
        </w:rPr>
      </w:pPr>
      <w:r w:rsidRPr="00811CDB">
        <w:rPr>
          <w:rtl/>
        </w:rPr>
        <w:t>ذكر من اسمه حبيب بالمهملة والموحدتين بوزن عظيم</w:t>
      </w:r>
    </w:p>
    <w:p w14:paraId="13608CCB" w14:textId="77777777" w:rsidR="00ED61A7" w:rsidRPr="00CA1DF9" w:rsidRDefault="00ED61A7" w:rsidP="00AE508F">
      <w:pPr>
        <w:pStyle w:val="libNormal"/>
        <w:rPr>
          <w:rtl/>
        </w:rPr>
      </w:pPr>
      <w:r w:rsidRPr="004D4493">
        <w:rPr>
          <w:rStyle w:val="libBold2Char"/>
          <w:rtl/>
        </w:rPr>
        <w:t xml:space="preserve">1568 ـ حبيب بن أسلم الأنصاري : </w:t>
      </w:r>
      <w:r w:rsidRPr="00CA1DF9">
        <w:rPr>
          <w:rtl/>
        </w:rPr>
        <w:t>ذكره ابن أبي حاتم ، وقال : إنه بدريّ. وحكى عن أبيه أنه قال : لا أعرفه ، وقال أبو عمر في ترجمة حبيب : مولى الأنصار</w:t>
      </w:r>
      <w:r>
        <w:rPr>
          <w:rtl/>
        </w:rPr>
        <w:t xml:space="preserve"> ـ </w:t>
      </w:r>
      <w:r w:rsidRPr="00CA1DF9">
        <w:rPr>
          <w:rtl/>
        </w:rPr>
        <w:t>وقال آخرون :</w:t>
      </w:r>
      <w:r>
        <w:rPr>
          <w:rFonts w:hint="cs"/>
          <w:rtl/>
        </w:rPr>
        <w:t xml:space="preserve"> </w:t>
      </w:r>
      <w:r w:rsidRPr="00CA1DF9">
        <w:rPr>
          <w:rtl/>
        </w:rPr>
        <w:t>هو حبيب بن أسلم بني جشم بن الخزرج.</w:t>
      </w:r>
    </w:p>
    <w:p w14:paraId="7A061166" w14:textId="77777777" w:rsidR="00ED61A7" w:rsidRPr="00CA1DF9" w:rsidRDefault="00ED61A7" w:rsidP="00AE508F">
      <w:pPr>
        <w:pStyle w:val="libNormal"/>
        <w:rPr>
          <w:rtl/>
          <w:lang w:bidi="fa-IR"/>
        </w:rPr>
      </w:pPr>
      <w:r w:rsidRPr="004D4493">
        <w:rPr>
          <w:rStyle w:val="libBold2Char"/>
          <w:rtl/>
        </w:rPr>
        <w:t xml:space="preserve">1569 ـ حبيب بن الأسود </w:t>
      </w:r>
      <w:r w:rsidRPr="004B4EF2">
        <w:rPr>
          <w:rStyle w:val="libFootnotenumChar"/>
          <w:rtl/>
        </w:rPr>
        <w:t>(2)</w:t>
      </w:r>
      <w:r w:rsidRPr="004D4493">
        <w:rPr>
          <w:rStyle w:val="libBold2Char"/>
          <w:rtl/>
        </w:rPr>
        <w:t xml:space="preserve"> </w:t>
      </w:r>
      <w:r w:rsidRPr="00CA1DF9">
        <w:rPr>
          <w:rtl/>
          <w:lang w:bidi="fa-IR"/>
        </w:rPr>
        <w:t>: يأتي في الخاء المعجمة.</w:t>
      </w:r>
    </w:p>
    <w:p w14:paraId="55D66519" w14:textId="77777777" w:rsidR="00ED61A7" w:rsidRPr="00CA1DF9" w:rsidRDefault="00ED61A7" w:rsidP="00AE508F">
      <w:pPr>
        <w:pStyle w:val="libNormal"/>
        <w:rPr>
          <w:rtl/>
        </w:rPr>
      </w:pPr>
      <w:r w:rsidRPr="004D4493">
        <w:rPr>
          <w:rStyle w:val="libBold2Char"/>
          <w:rtl/>
        </w:rPr>
        <w:t xml:space="preserve">1570 ـ حبيب بن أسيد </w:t>
      </w:r>
      <w:r w:rsidRPr="004B4EF2">
        <w:rPr>
          <w:rStyle w:val="libFootnotenumChar"/>
          <w:rtl/>
        </w:rPr>
        <w:t>(3)</w:t>
      </w:r>
      <w:r w:rsidRPr="004D4493">
        <w:rPr>
          <w:rStyle w:val="libBold2Char"/>
          <w:rtl/>
        </w:rPr>
        <w:t xml:space="preserve"> </w:t>
      </w:r>
      <w:r w:rsidRPr="00CA1DF9">
        <w:rPr>
          <w:rtl/>
        </w:rPr>
        <w:t>: بالفتح</w:t>
      </w:r>
      <w:r>
        <w:rPr>
          <w:rtl/>
        </w:rPr>
        <w:t xml:space="preserve"> ـ </w:t>
      </w:r>
      <w:r w:rsidRPr="00CA1DF9">
        <w:rPr>
          <w:rtl/>
        </w:rPr>
        <w:t>بن جارية</w:t>
      </w:r>
      <w:r>
        <w:rPr>
          <w:rtl/>
        </w:rPr>
        <w:t xml:space="preserve"> ـ </w:t>
      </w:r>
      <w:r w:rsidRPr="00CA1DF9">
        <w:rPr>
          <w:rtl/>
        </w:rPr>
        <w:t>بالجيم</w:t>
      </w:r>
      <w:r>
        <w:rPr>
          <w:rtl/>
        </w:rPr>
        <w:t xml:space="preserve"> ـ </w:t>
      </w:r>
      <w:r w:rsidRPr="00CA1DF9">
        <w:rPr>
          <w:rtl/>
        </w:rPr>
        <w:t>الثقفي ، حليف بني زهرة.</w:t>
      </w:r>
      <w:r>
        <w:rPr>
          <w:rFonts w:hint="cs"/>
          <w:rtl/>
        </w:rPr>
        <w:t xml:space="preserve"> </w:t>
      </w:r>
      <w:r w:rsidRPr="00CA1DF9">
        <w:rPr>
          <w:rtl/>
        </w:rPr>
        <w:t>أخو بني بصير.</w:t>
      </w:r>
    </w:p>
    <w:p w14:paraId="1CF1516B" w14:textId="77777777" w:rsidR="00ED61A7" w:rsidRPr="00CA1DF9" w:rsidRDefault="00ED61A7" w:rsidP="00AE508F">
      <w:pPr>
        <w:pStyle w:val="libNormal"/>
        <w:rPr>
          <w:rtl/>
        </w:rPr>
      </w:pPr>
      <w:r w:rsidRPr="00CA1DF9">
        <w:rPr>
          <w:rtl/>
        </w:rPr>
        <w:t>استشهد باليمامة ، ذكره أبو عمر.</w:t>
      </w:r>
    </w:p>
    <w:p w14:paraId="70CD2779" w14:textId="77777777" w:rsidR="00ED61A7" w:rsidRPr="00CA1DF9" w:rsidRDefault="00ED61A7" w:rsidP="00AE508F">
      <w:pPr>
        <w:pStyle w:val="libNormal"/>
        <w:rPr>
          <w:rtl/>
        </w:rPr>
      </w:pPr>
      <w:r w:rsidRPr="004D4493">
        <w:rPr>
          <w:rStyle w:val="libBold2Char"/>
          <w:rtl/>
        </w:rPr>
        <w:t xml:space="preserve">1571 ز ـ حبيب بن أوس : </w:t>
      </w:r>
      <w:r w:rsidRPr="00CA1DF9">
        <w:rPr>
          <w:rtl/>
        </w:rPr>
        <w:t>أو ابن أبي أوس الثقفي. ذكره ابن يونس فيمن شهد فتح مصر فدلّ على أن له إدراكا ، ولم يبق من ثقيف في حجة الوداع أحد إلا وقد أسلم وشهدها ، فيكون هذا صحابيّا.</w:t>
      </w:r>
    </w:p>
    <w:p w14:paraId="0970303E" w14:textId="77777777" w:rsidR="00ED61A7" w:rsidRPr="00CA1DF9" w:rsidRDefault="00ED61A7" w:rsidP="00AE508F">
      <w:pPr>
        <w:pStyle w:val="libNormal"/>
        <w:rPr>
          <w:rtl/>
        </w:rPr>
      </w:pPr>
      <w:r w:rsidRPr="00CA1DF9">
        <w:rPr>
          <w:rtl/>
        </w:rPr>
        <w:t>وقد ذكره ابن حبّان في ثقات التابعين.</w:t>
      </w:r>
    </w:p>
    <w:p w14:paraId="2FF76190" w14:textId="77777777" w:rsidR="00ED61A7" w:rsidRPr="00CA1DF9" w:rsidRDefault="00ED61A7" w:rsidP="00AE508F">
      <w:pPr>
        <w:pStyle w:val="libNormal"/>
        <w:rPr>
          <w:rtl/>
        </w:rPr>
      </w:pPr>
      <w:r w:rsidRPr="004D4493">
        <w:rPr>
          <w:rStyle w:val="libBold2Char"/>
          <w:rtl/>
        </w:rPr>
        <w:t xml:space="preserve">1572 ـ حبيب بن بديل : </w:t>
      </w:r>
      <w:r w:rsidRPr="00CA1DF9">
        <w:rPr>
          <w:rtl/>
        </w:rPr>
        <w:t xml:space="preserve">بن ورقاء الخزاعي </w:t>
      </w:r>
      <w:r w:rsidRPr="004B4EF2">
        <w:rPr>
          <w:rStyle w:val="libFootnotenumChar"/>
          <w:rtl/>
        </w:rPr>
        <w:t>(4)</w:t>
      </w:r>
      <w:r>
        <w:rPr>
          <w:rtl/>
        </w:rPr>
        <w:t>.</w:t>
      </w:r>
      <w:r w:rsidRPr="00CA1DF9">
        <w:rPr>
          <w:rtl/>
        </w:rPr>
        <w:t xml:space="preserve"> له ولأبيه ولأخيه عبد الله صحبة.</w:t>
      </w:r>
    </w:p>
    <w:p w14:paraId="40669D24" w14:textId="77777777" w:rsidR="00ED61A7" w:rsidRPr="00CA1DF9" w:rsidRDefault="00ED61A7" w:rsidP="00AE508F">
      <w:pPr>
        <w:pStyle w:val="libNormal"/>
        <w:rPr>
          <w:rtl/>
        </w:rPr>
      </w:pPr>
      <w:r w:rsidRPr="00CA1DF9">
        <w:rPr>
          <w:rtl/>
        </w:rPr>
        <w:t>ذكره ابن شاهين في الصّحابة.</w:t>
      </w:r>
    </w:p>
    <w:p w14:paraId="3BA74106" w14:textId="77777777" w:rsidR="00ED61A7" w:rsidRPr="00CA1DF9" w:rsidRDefault="00ED61A7" w:rsidP="00AE508F">
      <w:pPr>
        <w:pStyle w:val="libNormal"/>
        <w:rPr>
          <w:rtl/>
        </w:rPr>
      </w:pPr>
      <w:r>
        <w:rPr>
          <w:rtl/>
        </w:rPr>
        <w:t>و</w:t>
      </w:r>
      <w:r w:rsidRPr="00CA1DF9">
        <w:rPr>
          <w:rtl/>
        </w:rPr>
        <w:t>روى حديثه ابن عقدة في كتاب الموالاة بإسناد ضعيف من رواية أبي مريم عن زرّ بن</w:t>
      </w:r>
    </w:p>
    <w:p w14:paraId="1A765FF2" w14:textId="77777777" w:rsidR="00ED61A7" w:rsidRPr="00CA1DF9" w:rsidRDefault="00ED61A7" w:rsidP="007952B1">
      <w:pPr>
        <w:pStyle w:val="libLine"/>
        <w:rPr>
          <w:rtl/>
        </w:rPr>
      </w:pPr>
      <w:r w:rsidRPr="00CA1DF9">
        <w:rPr>
          <w:rtl/>
        </w:rPr>
        <w:t>__________________</w:t>
      </w:r>
    </w:p>
    <w:p w14:paraId="4A4B7572"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1033) ، الاستيعاب ت </w:t>
      </w:r>
      <w:r>
        <w:rPr>
          <w:rtl/>
        </w:rPr>
        <w:t>(</w:t>
      </w:r>
      <w:r w:rsidRPr="00CA1DF9">
        <w:rPr>
          <w:rtl/>
        </w:rPr>
        <w:t>484) ، تجريد أسماء الصحابة 1 / 116 ، الطبقات 1 / 57 ، 132 ، تهذيب التهذيب 2 / 177 ، خلاصة تذهيب الكمال 1 / 191 ، تهذيب الكمال 1 / 256 ، تقريب التهذيب 1 / 148 ، الكاشف 1 / 201 ، التاريخ الكبير 3 / 92 ، الإكمال 2 / 319 ، بقي بن مخلد 806.</w:t>
      </w:r>
    </w:p>
    <w:p w14:paraId="4BE56889"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1036) ، المغازي 169 ، ابن هشام 1 / 697 ، الطبقات الكبرى لابن سعد 3 / 429.</w:t>
      </w:r>
    </w:p>
    <w:p w14:paraId="3AE82C9B" w14:textId="77777777" w:rsidR="00ED61A7" w:rsidRPr="00CA1DF9" w:rsidRDefault="00ED61A7" w:rsidP="004133E3">
      <w:pPr>
        <w:pStyle w:val="libFootnote"/>
        <w:rPr>
          <w:rtl/>
          <w:lang w:bidi="fa-IR"/>
        </w:rPr>
      </w:pPr>
      <w:r w:rsidRPr="00CA1DF9">
        <w:rPr>
          <w:rtl/>
        </w:rPr>
        <w:t>2 / 14.</w:t>
      </w:r>
    </w:p>
    <w:p w14:paraId="7804122B"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1037) ، الاستيعاب ت </w:t>
      </w:r>
      <w:r>
        <w:rPr>
          <w:rtl/>
        </w:rPr>
        <w:t>(</w:t>
      </w:r>
      <w:r w:rsidRPr="00CA1DF9">
        <w:rPr>
          <w:rtl/>
        </w:rPr>
        <w:t>489)</w:t>
      </w:r>
      <w:r>
        <w:rPr>
          <w:rtl/>
        </w:rPr>
        <w:t>.</w:t>
      </w:r>
    </w:p>
    <w:p w14:paraId="4F39EFFC"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1038)</w:t>
      </w:r>
      <w:r>
        <w:rPr>
          <w:rtl/>
        </w:rPr>
        <w:t>.</w:t>
      </w:r>
    </w:p>
    <w:p w14:paraId="7CB873D4" w14:textId="77777777" w:rsidR="00ED61A7" w:rsidRPr="00CA1DF9" w:rsidRDefault="00ED61A7" w:rsidP="00ED61A7">
      <w:pPr>
        <w:rPr>
          <w:rtl/>
          <w:lang w:bidi="fa-IR"/>
        </w:rPr>
      </w:pPr>
      <w:r>
        <w:rPr>
          <w:rtl/>
          <w:lang w:bidi="fa-IR"/>
        </w:rPr>
        <w:br w:type="page"/>
      </w:r>
      <w:r w:rsidRPr="00CA1DF9">
        <w:rPr>
          <w:rtl/>
          <w:lang w:bidi="fa-IR"/>
        </w:rPr>
        <w:lastRenderedPageBreak/>
        <w:t xml:space="preserve">حبيش ، قال : قال علي : من ها هنا من أصحاب رسول الله </w:t>
      </w:r>
      <w:r w:rsidRPr="001C1D0F">
        <w:rPr>
          <w:rStyle w:val="libAlaemChar"/>
          <w:rtl/>
        </w:rPr>
        <w:t>صلى‌الله‌عليه‌وسلم</w:t>
      </w:r>
      <w:r>
        <w:rPr>
          <w:rtl/>
          <w:lang w:bidi="fa-IR"/>
        </w:rPr>
        <w:t>؟</w:t>
      </w:r>
      <w:r w:rsidRPr="00CA1DF9">
        <w:rPr>
          <w:rtl/>
          <w:lang w:bidi="fa-IR"/>
        </w:rPr>
        <w:t xml:space="preserve"> فقام اثنا عشر رجلا ، منهم قيس بن ثابت ، وحبيب بن بديل بن ورقاء ، فشهدوا أنهم سمعوا رسول الله يقول : «من كنت مولاه فعليّ مولاه»</w:t>
      </w:r>
      <w:r>
        <w:rPr>
          <w:rFonts w:hint="cs"/>
          <w:rtl/>
          <w:lang w:bidi="fa-IR"/>
        </w:rPr>
        <w:t xml:space="preserve"> </w:t>
      </w:r>
      <w:r w:rsidRPr="004B4EF2">
        <w:rPr>
          <w:rStyle w:val="libFootnotenumChar"/>
          <w:rtl/>
        </w:rPr>
        <w:t>(1)</w:t>
      </w:r>
      <w:r>
        <w:rPr>
          <w:rtl/>
          <w:lang w:bidi="fa-IR"/>
        </w:rPr>
        <w:t>.</w:t>
      </w:r>
    </w:p>
    <w:p w14:paraId="4B4091B0" w14:textId="77777777" w:rsidR="00ED61A7" w:rsidRPr="00CA1DF9" w:rsidRDefault="00ED61A7" w:rsidP="00AE508F">
      <w:pPr>
        <w:pStyle w:val="libNormal"/>
        <w:rPr>
          <w:rtl/>
        </w:rPr>
      </w:pPr>
      <w:r w:rsidRPr="004D4493">
        <w:rPr>
          <w:rStyle w:val="libBold2Char"/>
          <w:rtl/>
        </w:rPr>
        <w:t xml:space="preserve">1573 ز ـ حبيب بن بغيض : </w:t>
      </w:r>
      <w:r w:rsidRPr="00CA1DF9">
        <w:rPr>
          <w:rtl/>
        </w:rPr>
        <w:t>يأتي ذكره في حبيب بن حبيب.</w:t>
      </w:r>
    </w:p>
    <w:p w14:paraId="0721E894" w14:textId="77777777" w:rsidR="00ED61A7" w:rsidRPr="00CA1DF9" w:rsidRDefault="00ED61A7" w:rsidP="00AE508F">
      <w:pPr>
        <w:pStyle w:val="libNormal"/>
        <w:rPr>
          <w:rtl/>
        </w:rPr>
      </w:pPr>
      <w:r w:rsidRPr="004D4493">
        <w:rPr>
          <w:rStyle w:val="libBold2Char"/>
          <w:rtl/>
        </w:rPr>
        <w:t xml:space="preserve">1574 ز ـ حبيب بن تيم الأنصاري : </w:t>
      </w:r>
      <w:r w:rsidRPr="00CA1DF9">
        <w:rPr>
          <w:rtl/>
        </w:rPr>
        <w:t>ذكر ابن أبي حاتم أنه استشهد بأحد. وسيأتي حبيب بن زيد بن تيم ، فعله هذا.</w:t>
      </w:r>
    </w:p>
    <w:p w14:paraId="3AE42EDD" w14:textId="77777777" w:rsidR="00ED61A7" w:rsidRPr="00CA1DF9" w:rsidRDefault="00ED61A7" w:rsidP="00AE508F">
      <w:pPr>
        <w:pStyle w:val="libNormal"/>
        <w:rPr>
          <w:rtl/>
        </w:rPr>
      </w:pPr>
      <w:r w:rsidRPr="004D4493">
        <w:rPr>
          <w:rStyle w:val="libBold2Char"/>
          <w:rtl/>
        </w:rPr>
        <w:t xml:space="preserve">1575 ز ـ حبيب بن جندب : </w:t>
      </w:r>
      <w:r w:rsidRPr="00CA1DF9">
        <w:rPr>
          <w:rtl/>
        </w:rPr>
        <w:t xml:space="preserve">روى عن النبي </w:t>
      </w:r>
      <w:r w:rsidRPr="001C1D0F">
        <w:rPr>
          <w:rStyle w:val="libAlaemChar"/>
          <w:rtl/>
        </w:rPr>
        <w:t>صلى‌الله‌عليه‌وسلم</w:t>
      </w:r>
      <w:r w:rsidRPr="00CA1DF9">
        <w:rPr>
          <w:rtl/>
        </w:rPr>
        <w:t xml:space="preserve"> : «يكون بعض الأهلّة أكبر من بعض»</w:t>
      </w:r>
      <w:r>
        <w:rPr>
          <w:rtl/>
        </w:rPr>
        <w:t>.</w:t>
      </w:r>
    </w:p>
    <w:p w14:paraId="5EE6977F" w14:textId="77777777" w:rsidR="00ED61A7" w:rsidRPr="00CA1DF9" w:rsidRDefault="00ED61A7" w:rsidP="00AE508F">
      <w:pPr>
        <w:pStyle w:val="libNormal"/>
        <w:rPr>
          <w:rtl/>
        </w:rPr>
      </w:pPr>
      <w:r w:rsidRPr="00CA1DF9">
        <w:rPr>
          <w:rtl/>
        </w:rPr>
        <w:t>ذكره سعيد بن السكن ، كذا رأيت في المسودة ، وراجعت الصحابة لابن السكن فلم أره فيه.</w:t>
      </w:r>
    </w:p>
    <w:p w14:paraId="4F4EBA5A" w14:textId="77777777" w:rsidR="00ED61A7" w:rsidRPr="00CA1DF9" w:rsidRDefault="00ED61A7" w:rsidP="00AE508F">
      <w:pPr>
        <w:pStyle w:val="libNormal"/>
        <w:rPr>
          <w:rtl/>
          <w:lang w:bidi="fa-IR"/>
        </w:rPr>
      </w:pPr>
      <w:r w:rsidRPr="004D4493">
        <w:rPr>
          <w:rStyle w:val="libBold2Char"/>
          <w:rtl/>
        </w:rPr>
        <w:t xml:space="preserve">1576 ـ حبيب بن الحارث </w:t>
      </w:r>
      <w:r w:rsidRPr="004B4EF2">
        <w:rPr>
          <w:rStyle w:val="libFootnotenumChar"/>
          <w:rtl/>
        </w:rPr>
        <w:t>(2)</w:t>
      </w:r>
      <w:r w:rsidRPr="004D4493">
        <w:rPr>
          <w:rStyle w:val="libBold2Char"/>
          <w:rtl/>
        </w:rPr>
        <w:t xml:space="preserve"> </w:t>
      </w:r>
      <w:r w:rsidRPr="00CA1DF9">
        <w:rPr>
          <w:rtl/>
          <w:lang w:bidi="fa-IR"/>
        </w:rPr>
        <w:t>: لم يذكر نسبه.</w:t>
      </w:r>
    </w:p>
    <w:p w14:paraId="1A4FF905" w14:textId="77777777" w:rsidR="00ED61A7" w:rsidRPr="00CA1DF9" w:rsidRDefault="00ED61A7" w:rsidP="00AE508F">
      <w:pPr>
        <w:pStyle w:val="libNormal"/>
        <w:rPr>
          <w:rtl/>
        </w:rPr>
      </w:pPr>
      <w:r w:rsidRPr="00CA1DF9">
        <w:rPr>
          <w:rtl/>
        </w:rPr>
        <w:t>روى ابن مندة من طريق محمد بن عبد الرحمن الطّفاوي ، عن العاصي بن عمرو الطّفاوي ، عن حبيب بن الحارث وأبي الغادية قالا : خرجنا مهاجرين ومعنا أم أبي الغادية فأسلموا. فقلت : يا رسول الله ، أوصني ، قال : «إيّاك وما يسوء الأذن»</w:t>
      </w:r>
      <w:r>
        <w:rPr>
          <w:rFonts w:hint="cs"/>
          <w:rtl/>
        </w:rPr>
        <w:t xml:space="preserve"> </w:t>
      </w:r>
      <w:r w:rsidRPr="004B4EF2">
        <w:rPr>
          <w:rStyle w:val="libFootnotenumChar"/>
          <w:rtl/>
        </w:rPr>
        <w:t>(3)</w:t>
      </w:r>
      <w:r>
        <w:rPr>
          <w:rtl/>
        </w:rPr>
        <w:t>.</w:t>
      </w:r>
    </w:p>
    <w:p w14:paraId="091104FE" w14:textId="77777777" w:rsidR="00ED61A7" w:rsidRPr="00CA1DF9" w:rsidRDefault="00ED61A7" w:rsidP="00AE508F">
      <w:pPr>
        <w:pStyle w:val="libNormal"/>
        <w:rPr>
          <w:rtl/>
        </w:rPr>
      </w:pPr>
      <w:r w:rsidRPr="00CA1DF9">
        <w:rPr>
          <w:rtl/>
        </w:rPr>
        <w:t>وأخرجه أبو نعيم من وجه آخر عن الطفاوي ، عن العاصي بن عمرو ، قال : خرج</w:t>
      </w:r>
      <w:r>
        <w:rPr>
          <w:rtl/>
        </w:rPr>
        <w:t xml:space="preserve"> ..</w:t>
      </w:r>
      <w:r w:rsidRPr="00CA1DF9">
        <w:rPr>
          <w:rtl/>
        </w:rPr>
        <w:t>.</w:t>
      </w:r>
      <w:r>
        <w:rPr>
          <w:rFonts w:hint="cs"/>
          <w:rtl/>
        </w:rPr>
        <w:t xml:space="preserve"> </w:t>
      </w:r>
      <w:r w:rsidRPr="00CA1DF9">
        <w:rPr>
          <w:rtl/>
        </w:rPr>
        <w:t>فذكره مرسلا.</w:t>
      </w:r>
    </w:p>
    <w:p w14:paraId="6CF94562" w14:textId="77777777" w:rsidR="00ED61A7" w:rsidRPr="00CA1DF9" w:rsidRDefault="00ED61A7" w:rsidP="00AE508F">
      <w:pPr>
        <w:pStyle w:val="libNormal"/>
        <w:rPr>
          <w:rtl/>
        </w:rPr>
      </w:pPr>
      <w:r w:rsidRPr="00CA1DF9">
        <w:rPr>
          <w:rtl/>
        </w:rPr>
        <w:t>والعاصي مجهول.</w:t>
      </w:r>
    </w:p>
    <w:p w14:paraId="31E7BAE3" w14:textId="77777777" w:rsidR="00ED61A7" w:rsidRPr="00CA1DF9" w:rsidRDefault="00ED61A7" w:rsidP="00AE508F">
      <w:pPr>
        <w:pStyle w:val="libNormal"/>
        <w:rPr>
          <w:rtl/>
        </w:rPr>
      </w:pPr>
      <w:r w:rsidRPr="00CA1DF9">
        <w:rPr>
          <w:rtl/>
        </w:rPr>
        <w:t>ووجدت لحبيب بن الحارث ذكرا في خبر آخر : روى الإسماعيلي في جمعه حديث</w:t>
      </w:r>
    </w:p>
    <w:p w14:paraId="21F95ABA" w14:textId="77777777" w:rsidR="00ED61A7" w:rsidRPr="00CA1DF9" w:rsidRDefault="00ED61A7" w:rsidP="007952B1">
      <w:pPr>
        <w:pStyle w:val="libLine"/>
        <w:rPr>
          <w:rtl/>
        </w:rPr>
      </w:pPr>
      <w:r w:rsidRPr="00CA1DF9">
        <w:rPr>
          <w:rtl/>
        </w:rPr>
        <w:t>__________________</w:t>
      </w:r>
    </w:p>
    <w:p w14:paraId="761A5740" w14:textId="77777777" w:rsidR="00ED61A7" w:rsidRPr="00CA1DF9" w:rsidRDefault="00ED61A7" w:rsidP="004B4EF2">
      <w:pPr>
        <w:pStyle w:val="libFootnote0"/>
        <w:rPr>
          <w:rtl/>
          <w:lang w:bidi="fa-IR"/>
        </w:rPr>
      </w:pPr>
      <w:r>
        <w:rPr>
          <w:rtl/>
        </w:rPr>
        <w:t>(</w:t>
      </w:r>
      <w:r w:rsidRPr="00CA1DF9">
        <w:rPr>
          <w:rtl/>
        </w:rPr>
        <w:t xml:space="preserve">1) أخرجه أحمد في المسند 1 / 84 والترمذي </w:t>
      </w:r>
      <w:r>
        <w:rPr>
          <w:rtl/>
        </w:rPr>
        <w:t>(</w:t>
      </w:r>
      <w:r w:rsidRPr="00CA1DF9">
        <w:rPr>
          <w:rtl/>
        </w:rPr>
        <w:t xml:space="preserve">3713) وابن ماجة </w:t>
      </w:r>
      <w:r>
        <w:rPr>
          <w:rtl/>
        </w:rPr>
        <w:t>(</w:t>
      </w:r>
      <w:r w:rsidRPr="00CA1DF9">
        <w:rPr>
          <w:rtl/>
        </w:rPr>
        <w:t xml:space="preserve">121) وابن حبان </w:t>
      </w:r>
      <w:r>
        <w:rPr>
          <w:rtl/>
        </w:rPr>
        <w:t>(</w:t>
      </w:r>
      <w:r w:rsidRPr="00CA1DF9">
        <w:rPr>
          <w:rtl/>
        </w:rPr>
        <w:t>2202) والطبري في الكبير 3 / 199 وابن سعد في الطبقات 5 / 235 والحاكم في المستدرك 3 / 110 وابن أبي شيبة في المصنف 12 / 59 والطحاوي في المشكل 2 / 307 وأبو نعيم في الحلية 4 / 23 وذكره الهيثمي في المجمع 7 / 17.</w:t>
      </w:r>
    </w:p>
    <w:p w14:paraId="6B922F9A" w14:textId="77777777" w:rsidR="00ED61A7" w:rsidRPr="00CA1DF9" w:rsidRDefault="00ED61A7" w:rsidP="004B4EF2">
      <w:pPr>
        <w:pStyle w:val="libFootnote0"/>
        <w:rPr>
          <w:rtl/>
          <w:lang w:bidi="fa-IR"/>
        </w:rPr>
      </w:pPr>
      <w:r>
        <w:rPr>
          <w:rtl/>
        </w:rPr>
        <w:t>(</w:t>
      </w:r>
      <w:r w:rsidRPr="00CA1DF9">
        <w:rPr>
          <w:rtl/>
        </w:rPr>
        <w:t xml:space="preserve">2) الإكمال 2 / 30 ، أسد الغابة ت </w:t>
      </w:r>
      <w:r>
        <w:rPr>
          <w:rtl/>
        </w:rPr>
        <w:t>(</w:t>
      </w:r>
      <w:r w:rsidRPr="00CA1DF9">
        <w:rPr>
          <w:rtl/>
        </w:rPr>
        <w:t xml:space="preserve">1039) ، الاستيعاب ت </w:t>
      </w:r>
      <w:r>
        <w:rPr>
          <w:rtl/>
        </w:rPr>
        <w:t>(</w:t>
      </w:r>
      <w:r w:rsidRPr="00CA1DF9">
        <w:rPr>
          <w:rtl/>
        </w:rPr>
        <w:t>494)</w:t>
      </w:r>
      <w:r>
        <w:rPr>
          <w:rtl/>
        </w:rPr>
        <w:t>.</w:t>
      </w:r>
    </w:p>
    <w:p w14:paraId="623922CD" w14:textId="77777777" w:rsidR="00ED61A7" w:rsidRPr="00CA1DF9" w:rsidRDefault="00ED61A7" w:rsidP="004B4EF2">
      <w:pPr>
        <w:pStyle w:val="libFootnote0"/>
        <w:rPr>
          <w:rtl/>
          <w:lang w:bidi="fa-IR"/>
        </w:rPr>
      </w:pPr>
      <w:r>
        <w:rPr>
          <w:rtl/>
        </w:rPr>
        <w:t>(</w:t>
      </w:r>
      <w:r w:rsidRPr="00CA1DF9">
        <w:rPr>
          <w:rtl/>
        </w:rPr>
        <w:t>3) أخرجه أحمد في المسند 4 / 76 وأورده الهيثمي في الزوائد 8 / 98 وقال رواه عبد الله والطبراني وفيه العاصي بن عمرو الطفاوي وهو مستور روى عنه محمد بن عبد الرحمن الطفاوي وتمام بن بريع وبقية رجال المسند رجال الصحيح ، وابن سعد في الطبقات الكبرى 8 / 239 وأورده العجلوني في كشف الخفاء 1 / 324 ، 336.</w:t>
      </w:r>
    </w:p>
    <w:p w14:paraId="44F8F60D" w14:textId="77777777" w:rsidR="00ED61A7" w:rsidRPr="00CA1DF9" w:rsidRDefault="00ED61A7" w:rsidP="00ED61A7">
      <w:pPr>
        <w:rPr>
          <w:rtl/>
          <w:lang w:bidi="fa-IR"/>
        </w:rPr>
      </w:pPr>
      <w:r>
        <w:rPr>
          <w:rtl/>
          <w:lang w:bidi="fa-IR"/>
        </w:rPr>
        <w:br w:type="page"/>
      </w:r>
      <w:r w:rsidRPr="00CA1DF9">
        <w:rPr>
          <w:rtl/>
          <w:lang w:bidi="fa-IR"/>
        </w:rPr>
        <w:lastRenderedPageBreak/>
        <w:t>يحيى بن سعيد الأنصاري ، من طريق الحسن الجفري ، عن يحيى ، عن سعيد بن المسيب ، قال : بعث عمر عمير بن سعد أميرا على حمص</w:t>
      </w:r>
      <w:r>
        <w:rPr>
          <w:rtl/>
          <w:lang w:bidi="fa-IR"/>
        </w:rPr>
        <w:t xml:space="preserve"> ..</w:t>
      </w:r>
      <w:r w:rsidRPr="00CA1DF9">
        <w:rPr>
          <w:rtl/>
          <w:lang w:bidi="fa-IR"/>
        </w:rPr>
        <w:t>. فذكر قصة طويلة ، وفيها : ثم إن عمر بعث إليه رسولا لا يقال له حبيب بن الحارث.</w:t>
      </w:r>
    </w:p>
    <w:p w14:paraId="1E0439ED" w14:textId="77777777" w:rsidR="00ED61A7" w:rsidRPr="00CA1DF9" w:rsidRDefault="00ED61A7" w:rsidP="00AE508F">
      <w:pPr>
        <w:pStyle w:val="libNormal"/>
        <w:rPr>
          <w:rtl/>
        </w:rPr>
      </w:pPr>
      <w:r w:rsidRPr="00CA1DF9">
        <w:rPr>
          <w:rtl/>
        </w:rPr>
        <w:t>وقد رواها أبو نعيم من وجه آخر في «الحلية» ، فقال فيها فبعث : إليه رجلا يقال : له الحارث. فالله أعلم.</w:t>
      </w:r>
    </w:p>
    <w:p w14:paraId="232EED7A" w14:textId="77777777" w:rsidR="00ED61A7" w:rsidRPr="00CA1DF9" w:rsidRDefault="00ED61A7" w:rsidP="00AE508F">
      <w:pPr>
        <w:pStyle w:val="libNormal"/>
        <w:rPr>
          <w:rtl/>
        </w:rPr>
      </w:pPr>
      <w:r w:rsidRPr="004D4493">
        <w:rPr>
          <w:rStyle w:val="libBold2Char"/>
          <w:rtl/>
        </w:rPr>
        <w:t xml:space="preserve">1577 ـ حبيب بن حباشة </w:t>
      </w:r>
      <w:r w:rsidRPr="004B4EF2">
        <w:rPr>
          <w:rStyle w:val="libFootnotenumChar"/>
          <w:rtl/>
        </w:rPr>
        <w:t>(1)</w:t>
      </w:r>
      <w:r w:rsidRPr="004D4493">
        <w:rPr>
          <w:rStyle w:val="libBold2Char"/>
          <w:rtl/>
        </w:rPr>
        <w:t xml:space="preserve"> </w:t>
      </w:r>
      <w:r w:rsidRPr="00CA1DF9">
        <w:rPr>
          <w:rtl/>
        </w:rPr>
        <w:t>: بن حويرثة بن عبيد بن عنان بن عامر بن خطمة الأنصاري الأوسي ثم الخطميّ.</w:t>
      </w:r>
    </w:p>
    <w:p w14:paraId="5A591385" w14:textId="77777777" w:rsidR="00ED61A7" w:rsidRPr="00CA1DF9" w:rsidRDefault="00ED61A7" w:rsidP="00AE508F">
      <w:pPr>
        <w:pStyle w:val="libNormal"/>
        <w:rPr>
          <w:rtl/>
        </w:rPr>
      </w:pPr>
      <w:r w:rsidRPr="00CA1DF9">
        <w:rPr>
          <w:rtl/>
        </w:rPr>
        <w:t xml:space="preserve">نسبه ابن الكلبيّ وقال : صلّى عليه النبي </w:t>
      </w:r>
      <w:r w:rsidRPr="001C1D0F">
        <w:rPr>
          <w:rStyle w:val="libAlaemChar"/>
          <w:rtl/>
        </w:rPr>
        <w:t>صلى‌الله‌عليه‌وسلم</w:t>
      </w:r>
      <w:r w:rsidRPr="00CA1DF9">
        <w:rPr>
          <w:rtl/>
        </w:rPr>
        <w:t>.</w:t>
      </w:r>
    </w:p>
    <w:p w14:paraId="264EC9FB" w14:textId="77777777" w:rsidR="00ED61A7" w:rsidRPr="00CA1DF9" w:rsidRDefault="00ED61A7" w:rsidP="00AE508F">
      <w:pPr>
        <w:pStyle w:val="libNormal"/>
        <w:rPr>
          <w:rtl/>
        </w:rPr>
      </w:pPr>
      <w:r w:rsidRPr="00CA1DF9">
        <w:rPr>
          <w:rtl/>
        </w:rPr>
        <w:t xml:space="preserve">وقال عبدان : توفي من جراحة أصابته ودفن ليلا فصلّى النبيّ </w:t>
      </w:r>
      <w:r w:rsidRPr="001C1D0F">
        <w:rPr>
          <w:rStyle w:val="libAlaemChar"/>
          <w:rtl/>
        </w:rPr>
        <w:t>صلى‌الله‌عليه‌وسلم</w:t>
      </w:r>
      <w:r w:rsidRPr="00CA1DF9">
        <w:rPr>
          <w:rtl/>
        </w:rPr>
        <w:t xml:space="preserve"> على قبره.</w:t>
      </w:r>
    </w:p>
    <w:p w14:paraId="37A774E8" w14:textId="77777777" w:rsidR="00ED61A7" w:rsidRPr="00CA1DF9" w:rsidRDefault="00ED61A7" w:rsidP="00AE508F">
      <w:pPr>
        <w:pStyle w:val="libNormal"/>
        <w:rPr>
          <w:rtl/>
        </w:rPr>
      </w:pPr>
      <w:r w:rsidRPr="00CA1DF9">
        <w:rPr>
          <w:rtl/>
        </w:rPr>
        <w:t>وذكر العسكريّ في التصحيف أنه خبيب</w:t>
      </w:r>
      <w:r>
        <w:rPr>
          <w:rtl/>
        </w:rPr>
        <w:t xml:space="preserve"> ـ </w:t>
      </w:r>
      <w:r w:rsidRPr="00CA1DF9">
        <w:rPr>
          <w:rtl/>
        </w:rPr>
        <w:t>بالمعجمة والتصغير ، ولن يتابع على ذلك.</w:t>
      </w:r>
    </w:p>
    <w:p w14:paraId="2E3CB024" w14:textId="77777777" w:rsidR="00ED61A7" w:rsidRPr="00CA1DF9" w:rsidRDefault="00ED61A7" w:rsidP="00AE508F">
      <w:pPr>
        <w:pStyle w:val="libNormal"/>
        <w:rPr>
          <w:rtl/>
        </w:rPr>
      </w:pPr>
      <w:r w:rsidRPr="004D4493">
        <w:rPr>
          <w:rStyle w:val="libBold2Char"/>
          <w:rtl/>
        </w:rPr>
        <w:t xml:space="preserve">1578 ـ حبيب بن حبيب : </w:t>
      </w:r>
      <w:r w:rsidRPr="00CA1DF9">
        <w:rPr>
          <w:rtl/>
        </w:rPr>
        <w:t>بن مروان بن عامر بن ضباري بن حجيّة بن حرقوص بن مالك بن مازن بن عمرو بن تميم التميمي ثم المازني.</w:t>
      </w:r>
    </w:p>
    <w:p w14:paraId="693E0FF8" w14:textId="77777777" w:rsidR="00ED61A7" w:rsidRPr="00CA1DF9" w:rsidRDefault="00ED61A7" w:rsidP="00AE508F">
      <w:pPr>
        <w:pStyle w:val="libNormal"/>
        <w:rPr>
          <w:rtl/>
        </w:rPr>
      </w:pPr>
      <w:r w:rsidRPr="00CA1DF9">
        <w:rPr>
          <w:rtl/>
        </w:rPr>
        <w:t xml:space="preserve">قال ابن الكلبيّ : كان يقال له حبيب بن بغيض فوفد على النبي </w:t>
      </w:r>
      <w:r w:rsidRPr="001C1D0F">
        <w:rPr>
          <w:rStyle w:val="libAlaemChar"/>
          <w:rtl/>
        </w:rPr>
        <w:t>صلى‌الله‌عليه‌وسلم</w:t>
      </w:r>
      <w:r w:rsidRPr="00CA1DF9">
        <w:rPr>
          <w:rtl/>
        </w:rPr>
        <w:t xml:space="preserve"> ، فقال له : أنت حبيب بن حبيب.</w:t>
      </w:r>
    </w:p>
    <w:p w14:paraId="0CF79475" w14:textId="77777777" w:rsidR="00ED61A7" w:rsidRPr="00CA1DF9" w:rsidRDefault="00ED61A7" w:rsidP="00AE508F">
      <w:pPr>
        <w:pStyle w:val="libNormal"/>
        <w:rPr>
          <w:rtl/>
        </w:rPr>
      </w:pPr>
      <w:r w:rsidRPr="00CA1DF9">
        <w:rPr>
          <w:rtl/>
        </w:rPr>
        <w:t>قال الرّشاطيّ : لم يذكره أبو عمر ، ولا ابن فتحون.</w:t>
      </w:r>
    </w:p>
    <w:p w14:paraId="11070D8B" w14:textId="77777777" w:rsidR="00ED61A7" w:rsidRPr="00CA1DF9" w:rsidRDefault="00ED61A7" w:rsidP="00AE508F">
      <w:pPr>
        <w:pStyle w:val="libNormal"/>
        <w:rPr>
          <w:rtl/>
        </w:rPr>
      </w:pPr>
      <w:r w:rsidRPr="00CA1DF9">
        <w:rPr>
          <w:rtl/>
        </w:rPr>
        <w:t>قلت : وذكر غيره عن هشام بن الكلبي أنه ذكره ، وذكر أباه أيضا وأنهما جميعا وفدا.</w:t>
      </w:r>
    </w:p>
    <w:p w14:paraId="569F5A72" w14:textId="77777777" w:rsidR="00ED61A7" w:rsidRPr="00CA1DF9" w:rsidRDefault="00ED61A7" w:rsidP="00AE508F">
      <w:pPr>
        <w:pStyle w:val="libNormal"/>
        <w:rPr>
          <w:rtl/>
          <w:lang w:bidi="fa-IR"/>
        </w:rPr>
      </w:pPr>
      <w:r w:rsidRPr="004D4493">
        <w:rPr>
          <w:rStyle w:val="libBold2Char"/>
          <w:rtl/>
        </w:rPr>
        <w:t xml:space="preserve">1579 ز ـ حبيب بن حبيب : </w:t>
      </w:r>
      <w:r w:rsidRPr="00CA1DF9">
        <w:rPr>
          <w:rtl/>
          <w:lang w:bidi="fa-IR"/>
        </w:rPr>
        <w:t>لعله الّذي قبله.</w:t>
      </w:r>
    </w:p>
    <w:p w14:paraId="3A5DB629" w14:textId="77777777" w:rsidR="00ED61A7" w:rsidRPr="00CA1DF9" w:rsidRDefault="00ED61A7" w:rsidP="00AE508F">
      <w:pPr>
        <w:pStyle w:val="libNormal"/>
        <w:rPr>
          <w:rtl/>
        </w:rPr>
      </w:pPr>
      <w:r w:rsidRPr="00CA1DF9">
        <w:rPr>
          <w:rtl/>
        </w:rPr>
        <w:t xml:space="preserve">روى الحاكم من طريق عمرو بن زياد ، عن غالب بن عبد الله ، عن أبيه ، عن جده ، قال : شهدت رسول الله </w:t>
      </w:r>
      <w:r w:rsidRPr="001C1D0F">
        <w:rPr>
          <w:rStyle w:val="libAlaemChar"/>
          <w:rtl/>
        </w:rPr>
        <w:t>صلى‌الله‌عليه‌وسلم</w:t>
      </w:r>
      <w:r w:rsidRPr="00CA1DF9">
        <w:rPr>
          <w:rtl/>
        </w:rPr>
        <w:t xml:space="preserve"> قال لحسان بن ثابت : «قل في أبي بكر شيئا</w:t>
      </w:r>
      <w:r>
        <w:rPr>
          <w:rtl/>
        </w:rPr>
        <w:t xml:space="preserve"> ..</w:t>
      </w:r>
      <w:r w:rsidRPr="00CA1DF9">
        <w:rPr>
          <w:rtl/>
        </w:rPr>
        <w:t>.» الحديث.</w:t>
      </w:r>
    </w:p>
    <w:p w14:paraId="38220834" w14:textId="77777777" w:rsidR="00ED61A7" w:rsidRPr="00CA1DF9" w:rsidRDefault="00ED61A7" w:rsidP="00AE508F">
      <w:pPr>
        <w:pStyle w:val="libNormal"/>
        <w:rPr>
          <w:rtl/>
        </w:rPr>
      </w:pPr>
      <w:r w:rsidRPr="00CA1DF9">
        <w:rPr>
          <w:rtl/>
        </w:rPr>
        <w:t>قال الحاكم : اسم جدّ غالب حبيب بن حبيب.</w:t>
      </w:r>
    </w:p>
    <w:p w14:paraId="0CA18D68" w14:textId="77777777" w:rsidR="00ED61A7" w:rsidRPr="00CA1DF9" w:rsidRDefault="00ED61A7" w:rsidP="00AE508F">
      <w:pPr>
        <w:pStyle w:val="libNormal"/>
        <w:rPr>
          <w:rtl/>
        </w:rPr>
      </w:pPr>
      <w:r w:rsidRPr="00CA1DF9">
        <w:rPr>
          <w:rtl/>
        </w:rPr>
        <w:t>قلت : والراويّ عن غالب متروك. وقال العقيلي : غالب هذا إسناده مجهول.</w:t>
      </w:r>
    </w:p>
    <w:p w14:paraId="2CBA9271" w14:textId="77777777" w:rsidR="00ED61A7" w:rsidRPr="00CA1DF9" w:rsidRDefault="00ED61A7" w:rsidP="00AE508F">
      <w:pPr>
        <w:pStyle w:val="libNormal"/>
        <w:rPr>
          <w:rtl/>
        </w:rPr>
      </w:pPr>
      <w:r w:rsidRPr="004D4493">
        <w:rPr>
          <w:rStyle w:val="libBold2Char"/>
          <w:rtl/>
        </w:rPr>
        <w:t xml:space="preserve">1580 ـ حبيب بن حماز الأسدي </w:t>
      </w:r>
      <w:r w:rsidRPr="004B4EF2">
        <w:rPr>
          <w:rStyle w:val="libFootnotenumChar"/>
          <w:rtl/>
        </w:rPr>
        <w:t>(2)</w:t>
      </w:r>
      <w:r w:rsidRPr="004D4493">
        <w:rPr>
          <w:rStyle w:val="libBold2Char"/>
          <w:rtl/>
        </w:rPr>
        <w:t xml:space="preserve"> </w:t>
      </w:r>
      <w:r w:rsidRPr="00CA1DF9">
        <w:rPr>
          <w:rtl/>
        </w:rPr>
        <w:t>: قال أبو موسى ، عن عبدان : هو من أصحاب</w:t>
      </w:r>
    </w:p>
    <w:p w14:paraId="0C90D3B8" w14:textId="77777777" w:rsidR="00ED61A7" w:rsidRPr="00CA1DF9" w:rsidRDefault="00ED61A7" w:rsidP="007952B1">
      <w:pPr>
        <w:pStyle w:val="libLine"/>
        <w:rPr>
          <w:rtl/>
        </w:rPr>
      </w:pPr>
      <w:r w:rsidRPr="00CA1DF9">
        <w:rPr>
          <w:rtl/>
        </w:rPr>
        <w:t>__________________</w:t>
      </w:r>
    </w:p>
    <w:p w14:paraId="2B16E514"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1040) ، تجريد أسماء الصحابة ، الاستبصار 1 / 270 ، عنوان النجابة 1 / 60.</w:t>
      </w:r>
    </w:p>
    <w:p w14:paraId="285F02B0" w14:textId="77777777" w:rsidR="00ED61A7" w:rsidRPr="00CA1DF9" w:rsidRDefault="00ED61A7" w:rsidP="004B4EF2">
      <w:pPr>
        <w:pStyle w:val="libFootnote0"/>
        <w:rPr>
          <w:rtl/>
          <w:lang w:bidi="fa-IR"/>
        </w:rPr>
      </w:pPr>
      <w:r>
        <w:rPr>
          <w:rtl/>
        </w:rPr>
        <w:t>(</w:t>
      </w:r>
      <w:r w:rsidRPr="00CA1DF9">
        <w:rPr>
          <w:rtl/>
        </w:rPr>
        <w:t xml:space="preserve">2) الثقات 3 / 81 الجرح والتعديل 3 / 461 ، تجريد أسماء الصحابة 1 / 117 ، الطبقات الكبرى 6 / 232 ، 9 / 45 ، التاريخ الكبير 2 / 315 ، أسد الغابة ت </w:t>
      </w:r>
      <w:r>
        <w:rPr>
          <w:rtl/>
        </w:rPr>
        <w:t>(</w:t>
      </w:r>
      <w:r w:rsidRPr="00CA1DF9">
        <w:rPr>
          <w:rtl/>
        </w:rPr>
        <w:t>1041)</w:t>
      </w:r>
      <w:r>
        <w:rPr>
          <w:rtl/>
        </w:rPr>
        <w:t>.</w:t>
      </w:r>
    </w:p>
    <w:p w14:paraId="5FF6EC48" w14:textId="77777777" w:rsidR="00ED61A7" w:rsidRPr="00CA1DF9" w:rsidRDefault="00ED61A7" w:rsidP="00ED61A7">
      <w:pPr>
        <w:rPr>
          <w:rtl/>
          <w:lang w:bidi="fa-IR"/>
        </w:rPr>
      </w:pPr>
      <w:r>
        <w:rPr>
          <w:rtl/>
          <w:lang w:bidi="fa-IR"/>
        </w:rPr>
        <w:br w:type="page"/>
      </w:r>
      <w:r w:rsidRPr="00CA1DF9">
        <w:rPr>
          <w:rtl/>
          <w:lang w:bidi="fa-IR"/>
        </w:rPr>
        <w:lastRenderedPageBreak/>
        <w:t xml:space="preserve">النبي </w:t>
      </w:r>
      <w:r w:rsidRPr="001C1D0F">
        <w:rPr>
          <w:rStyle w:val="libAlaemChar"/>
          <w:rtl/>
        </w:rPr>
        <w:t>صلى‌الله‌عليه‌وسلم</w:t>
      </w:r>
      <w:r w:rsidRPr="00CA1DF9">
        <w:rPr>
          <w:rtl/>
          <w:lang w:bidi="fa-IR"/>
        </w:rPr>
        <w:t xml:space="preserve"> ، وشهد معه الأسفار ، ثم ساق له من طريق الأعمش عن عمرو بن مرّة ، عن عبد الله بن الحارث ، عن حبيب بن حماز ، قال : كنّا مع النبي </w:t>
      </w:r>
      <w:r w:rsidRPr="001C1D0F">
        <w:rPr>
          <w:rStyle w:val="libAlaemChar"/>
          <w:rtl/>
        </w:rPr>
        <w:t>صلى‌الله‌عليه‌وسلم</w:t>
      </w:r>
      <w:r w:rsidRPr="00CA1DF9">
        <w:rPr>
          <w:rtl/>
          <w:lang w:bidi="fa-IR"/>
        </w:rPr>
        <w:t xml:space="preserve"> في سفر فنزل منزلا فتعجّل ناس إلى المدينة</w:t>
      </w:r>
      <w:r>
        <w:rPr>
          <w:rtl/>
          <w:lang w:bidi="fa-IR"/>
        </w:rPr>
        <w:t xml:space="preserve"> ..</w:t>
      </w:r>
      <w:r w:rsidRPr="00CA1DF9">
        <w:rPr>
          <w:rtl/>
          <w:lang w:bidi="fa-IR"/>
        </w:rPr>
        <w:t>. الحديث.</w:t>
      </w:r>
    </w:p>
    <w:p w14:paraId="1ED377E6" w14:textId="77777777" w:rsidR="00ED61A7" w:rsidRPr="00CA1DF9" w:rsidRDefault="00ED61A7" w:rsidP="00AE508F">
      <w:pPr>
        <w:pStyle w:val="libNormal"/>
        <w:rPr>
          <w:rtl/>
        </w:rPr>
      </w:pPr>
      <w:r w:rsidRPr="00CA1DF9">
        <w:rPr>
          <w:rtl/>
        </w:rPr>
        <w:t>ورواه غيره من هذا الوجه : فقال : عن حبيب ، عن أبي ذرّ.</w:t>
      </w:r>
    </w:p>
    <w:p w14:paraId="31AB820E" w14:textId="77777777" w:rsidR="00ED61A7" w:rsidRPr="00CA1DF9" w:rsidRDefault="00ED61A7" w:rsidP="00AE508F">
      <w:pPr>
        <w:pStyle w:val="libNormal"/>
        <w:rPr>
          <w:rtl/>
        </w:rPr>
      </w:pPr>
      <w:r w:rsidRPr="00CA1DF9">
        <w:rPr>
          <w:rtl/>
        </w:rPr>
        <w:t>وذكر حبيبا هذا في التابعين البخاريّ وأبو حاتم والدارقطنيّ وابن حبان وغيرهم ، وله ذكر في ترجمة خالد بن عرفطة يأتي.</w:t>
      </w:r>
    </w:p>
    <w:p w14:paraId="1BA92236" w14:textId="77777777" w:rsidR="00ED61A7" w:rsidRPr="00CA1DF9" w:rsidRDefault="00ED61A7" w:rsidP="00AE508F">
      <w:pPr>
        <w:pStyle w:val="libNormal"/>
        <w:rPr>
          <w:rtl/>
        </w:rPr>
      </w:pPr>
      <w:r w:rsidRPr="004D4493">
        <w:rPr>
          <w:rStyle w:val="libBold2Char"/>
          <w:rtl/>
        </w:rPr>
        <w:t xml:space="preserve">1581 ـ حبيب بن حمامة </w:t>
      </w:r>
      <w:r w:rsidRPr="004B4EF2">
        <w:rPr>
          <w:rStyle w:val="libFootnotenumChar"/>
          <w:rtl/>
        </w:rPr>
        <w:t>(1)</w:t>
      </w:r>
      <w:r w:rsidRPr="004D4493">
        <w:rPr>
          <w:rStyle w:val="libBold2Char"/>
          <w:rtl/>
        </w:rPr>
        <w:t xml:space="preserve"> </w:t>
      </w:r>
      <w:r w:rsidRPr="00CA1DF9">
        <w:rPr>
          <w:rtl/>
        </w:rPr>
        <w:t>: ويقال ابن أبي حمامة ، ويقال ابن حماطة السلمي الشاعر.</w:t>
      </w:r>
    </w:p>
    <w:p w14:paraId="42924443" w14:textId="77777777" w:rsidR="00ED61A7" w:rsidRPr="00CA1DF9" w:rsidRDefault="00ED61A7" w:rsidP="00AE508F">
      <w:pPr>
        <w:pStyle w:val="libNormal"/>
        <w:rPr>
          <w:rtl/>
        </w:rPr>
      </w:pPr>
      <w:r w:rsidRPr="00CA1DF9">
        <w:rPr>
          <w:rtl/>
        </w:rPr>
        <w:t>ورد ذكره في حديث فيه أن ابن حمامة السلمي قال : يا رسول الله ، إني قد أثنيت على ربي. الحديث.</w:t>
      </w:r>
    </w:p>
    <w:p w14:paraId="0051A598" w14:textId="77777777" w:rsidR="00ED61A7" w:rsidRPr="00CA1DF9" w:rsidRDefault="00ED61A7" w:rsidP="00AE508F">
      <w:pPr>
        <w:pStyle w:val="libNormal"/>
        <w:rPr>
          <w:rtl/>
        </w:rPr>
      </w:pPr>
      <w:r w:rsidRPr="00CA1DF9">
        <w:rPr>
          <w:rtl/>
        </w:rPr>
        <w:t>قال أبو موسى ، عن عبدان : اسمه حبيب. فالله أعلم.</w:t>
      </w:r>
    </w:p>
    <w:p w14:paraId="574A773B" w14:textId="77777777" w:rsidR="00ED61A7" w:rsidRPr="00CA1DF9" w:rsidRDefault="00ED61A7" w:rsidP="00AE508F">
      <w:pPr>
        <w:pStyle w:val="libNormal"/>
        <w:rPr>
          <w:rtl/>
          <w:lang w:bidi="fa-IR"/>
        </w:rPr>
      </w:pPr>
      <w:r w:rsidRPr="004D4493">
        <w:rPr>
          <w:rStyle w:val="libBold2Char"/>
          <w:rtl/>
        </w:rPr>
        <w:t xml:space="preserve">1582 ـ حبيب بن خراش </w:t>
      </w:r>
      <w:r w:rsidRPr="004B4EF2">
        <w:rPr>
          <w:rStyle w:val="libFootnotenumChar"/>
          <w:rtl/>
        </w:rPr>
        <w:t>(2)</w:t>
      </w:r>
      <w:r w:rsidRPr="004D4493">
        <w:rPr>
          <w:rStyle w:val="libBold2Char"/>
          <w:rtl/>
        </w:rPr>
        <w:t xml:space="preserve"> العصري : </w:t>
      </w:r>
      <w:r w:rsidRPr="00CA1DF9">
        <w:rPr>
          <w:rtl/>
          <w:lang w:bidi="fa-IR"/>
        </w:rPr>
        <w:t>بفتح المهملتين.</w:t>
      </w:r>
    </w:p>
    <w:p w14:paraId="5ECD096B" w14:textId="77777777" w:rsidR="00ED61A7" w:rsidRPr="00CA1DF9" w:rsidRDefault="00ED61A7" w:rsidP="00AE508F">
      <w:pPr>
        <w:pStyle w:val="libNormal"/>
        <w:rPr>
          <w:rtl/>
        </w:rPr>
      </w:pPr>
      <w:r w:rsidRPr="00CA1DF9">
        <w:rPr>
          <w:rtl/>
        </w:rPr>
        <w:t>قال ابن مندة : عداده في أهل البصرة.</w:t>
      </w:r>
    </w:p>
    <w:p w14:paraId="7AEF472D" w14:textId="77777777" w:rsidR="00ED61A7" w:rsidRPr="00CA1DF9" w:rsidRDefault="00ED61A7" w:rsidP="00AE508F">
      <w:pPr>
        <w:pStyle w:val="libNormal"/>
        <w:rPr>
          <w:rtl/>
        </w:rPr>
      </w:pPr>
      <w:r>
        <w:rPr>
          <w:rtl/>
        </w:rPr>
        <w:t>و</w:t>
      </w:r>
      <w:r w:rsidRPr="00CA1DF9">
        <w:rPr>
          <w:rtl/>
        </w:rPr>
        <w:t xml:space="preserve">روي بإسناد متروك من طريق محمد بن حبيب بن خراش عن أبيه أنه سمع النبيّ </w:t>
      </w:r>
      <w:r w:rsidRPr="001C1D0F">
        <w:rPr>
          <w:rStyle w:val="libAlaemChar"/>
          <w:rtl/>
        </w:rPr>
        <w:t>صلى‌الله‌عليه‌وسلم</w:t>
      </w:r>
      <w:r w:rsidRPr="00CA1DF9">
        <w:rPr>
          <w:rtl/>
        </w:rPr>
        <w:t xml:space="preserve"> يقول : «المسلمون إخوة</w:t>
      </w:r>
      <w:r>
        <w:rPr>
          <w:rtl/>
        </w:rPr>
        <w:t xml:space="preserve"> ..</w:t>
      </w:r>
      <w:r w:rsidRPr="00CA1DF9">
        <w:rPr>
          <w:rtl/>
        </w:rPr>
        <w:t>.» الحديث.</w:t>
      </w:r>
    </w:p>
    <w:p w14:paraId="488A8C79" w14:textId="77777777" w:rsidR="00ED61A7" w:rsidRPr="00CA1DF9" w:rsidRDefault="00ED61A7" w:rsidP="00AE508F">
      <w:pPr>
        <w:pStyle w:val="libNormal"/>
        <w:rPr>
          <w:rtl/>
        </w:rPr>
      </w:pPr>
      <w:r w:rsidRPr="004D4493">
        <w:rPr>
          <w:rStyle w:val="libBold2Char"/>
          <w:rtl/>
        </w:rPr>
        <w:t xml:space="preserve">1583 ـ حبيب بن خراش : </w:t>
      </w:r>
      <w:r w:rsidRPr="00CA1DF9">
        <w:rPr>
          <w:rtl/>
        </w:rPr>
        <w:t xml:space="preserve">بن حريث </w:t>
      </w:r>
      <w:r w:rsidRPr="004B4EF2">
        <w:rPr>
          <w:rStyle w:val="libFootnotenumChar"/>
          <w:rtl/>
        </w:rPr>
        <w:t>(3)</w:t>
      </w:r>
      <w:r w:rsidRPr="00CA1DF9">
        <w:rPr>
          <w:rtl/>
        </w:rPr>
        <w:t xml:space="preserve"> بن الصامت بن كباس</w:t>
      </w:r>
      <w:r>
        <w:rPr>
          <w:rtl/>
        </w:rPr>
        <w:t xml:space="preserve"> ـ </w:t>
      </w:r>
      <w:r w:rsidRPr="00CA1DF9">
        <w:rPr>
          <w:rtl/>
        </w:rPr>
        <w:t>بضم الكاف وتخفيف الموحدة</w:t>
      </w:r>
      <w:r>
        <w:rPr>
          <w:rtl/>
        </w:rPr>
        <w:t xml:space="preserve"> ـ </w:t>
      </w:r>
      <w:r w:rsidRPr="00CA1DF9">
        <w:rPr>
          <w:rtl/>
        </w:rPr>
        <w:t>ابن جعفر بن ثعلبة بن يربوع بن حنظلة بن مالك بن زيد مناة بن تميم التميمي الحنظليّ.</w:t>
      </w:r>
    </w:p>
    <w:p w14:paraId="063BD301" w14:textId="77777777" w:rsidR="00ED61A7" w:rsidRPr="00CA1DF9" w:rsidRDefault="00ED61A7" w:rsidP="00AE508F">
      <w:pPr>
        <w:pStyle w:val="libNormal"/>
        <w:rPr>
          <w:rtl/>
        </w:rPr>
      </w:pPr>
      <w:r w:rsidRPr="00CA1DF9">
        <w:rPr>
          <w:rtl/>
        </w:rPr>
        <w:t>نسبه ابن الكلبيّ ، وقال : شهد بدرا ومعه مولاه الصامت ، وكان حليف بني سلمة من الأنصار.</w:t>
      </w:r>
    </w:p>
    <w:p w14:paraId="401A870F" w14:textId="77777777" w:rsidR="00ED61A7" w:rsidRPr="00CA1DF9" w:rsidRDefault="00ED61A7" w:rsidP="00AE508F">
      <w:pPr>
        <w:pStyle w:val="libNormal"/>
        <w:rPr>
          <w:rtl/>
        </w:rPr>
      </w:pPr>
      <w:r w:rsidRPr="00CA1DF9">
        <w:rPr>
          <w:rtl/>
        </w:rPr>
        <w:t>وذكره ابن سعد والطّبريّ وابن شاهين في الصحابة.</w:t>
      </w:r>
    </w:p>
    <w:p w14:paraId="54BC1F0B" w14:textId="77777777" w:rsidR="00ED61A7" w:rsidRPr="00CA1DF9" w:rsidRDefault="00ED61A7" w:rsidP="00AE508F">
      <w:pPr>
        <w:pStyle w:val="libNormal"/>
        <w:rPr>
          <w:rtl/>
        </w:rPr>
      </w:pPr>
      <w:r w:rsidRPr="004D4493">
        <w:rPr>
          <w:rStyle w:val="libBold2Char"/>
          <w:rtl/>
        </w:rPr>
        <w:t xml:space="preserve">1584 ـ حبيب بن خماشة </w:t>
      </w:r>
      <w:r w:rsidRPr="004B4EF2">
        <w:rPr>
          <w:rStyle w:val="libFootnotenumChar"/>
          <w:rtl/>
        </w:rPr>
        <w:t>(4)</w:t>
      </w:r>
      <w:r w:rsidRPr="004D4493">
        <w:rPr>
          <w:rStyle w:val="libBold2Char"/>
          <w:rtl/>
        </w:rPr>
        <w:t xml:space="preserve"> </w:t>
      </w:r>
      <w:r w:rsidRPr="00CA1DF9">
        <w:rPr>
          <w:rtl/>
        </w:rPr>
        <w:t>: بضم المعجمة وتخفيف الميم</w:t>
      </w:r>
      <w:r>
        <w:rPr>
          <w:rtl/>
        </w:rPr>
        <w:t xml:space="preserve"> ـ </w:t>
      </w:r>
      <w:r w:rsidRPr="00CA1DF9">
        <w:rPr>
          <w:rtl/>
        </w:rPr>
        <w:t>الخطميّ.</w:t>
      </w:r>
    </w:p>
    <w:p w14:paraId="4FFFC59B" w14:textId="77777777" w:rsidR="00ED61A7" w:rsidRPr="00CA1DF9" w:rsidRDefault="00ED61A7" w:rsidP="00AE508F">
      <w:pPr>
        <w:pStyle w:val="libNormal"/>
        <w:rPr>
          <w:rtl/>
        </w:rPr>
      </w:pPr>
      <w:r w:rsidRPr="00CA1DF9">
        <w:rPr>
          <w:rtl/>
        </w:rPr>
        <w:t>روى</w:t>
      </w:r>
    </w:p>
    <w:p w14:paraId="224CB8A2" w14:textId="77777777" w:rsidR="00ED61A7" w:rsidRPr="00CA1DF9" w:rsidRDefault="00ED61A7" w:rsidP="007952B1">
      <w:pPr>
        <w:pStyle w:val="libLine"/>
        <w:rPr>
          <w:rtl/>
        </w:rPr>
      </w:pPr>
      <w:r w:rsidRPr="00CA1DF9">
        <w:rPr>
          <w:rtl/>
        </w:rPr>
        <w:t>__________________</w:t>
      </w:r>
    </w:p>
    <w:p w14:paraId="7453D2D9"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1042)</w:t>
      </w:r>
      <w:r>
        <w:rPr>
          <w:rtl/>
        </w:rPr>
        <w:t>.</w:t>
      </w:r>
    </w:p>
    <w:p w14:paraId="4ECCD148" w14:textId="77777777" w:rsidR="00ED61A7" w:rsidRPr="00CA1DF9" w:rsidRDefault="00ED61A7" w:rsidP="004B4EF2">
      <w:pPr>
        <w:pStyle w:val="libFootnote0"/>
        <w:rPr>
          <w:rtl/>
          <w:lang w:bidi="fa-IR"/>
        </w:rPr>
      </w:pPr>
      <w:r>
        <w:rPr>
          <w:rtl/>
        </w:rPr>
        <w:t>(</w:t>
      </w:r>
      <w:r w:rsidRPr="00CA1DF9">
        <w:rPr>
          <w:rtl/>
        </w:rPr>
        <w:t xml:space="preserve">2) تجريد أسماء الصحابة 1 / 117 ، أسد الغابة ت </w:t>
      </w:r>
      <w:r>
        <w:rPr>
          <w:rtl/>
        </w:rPr>
        <w:t>(</w:t>
      </w:r>
      <w:r w:rsidRPr="00CA1DF9">
        <w:rPr>
          <w:rtl/>
        </w:rPr>
        <w:t>1045)</w:t>
      </w:r>
      <w:r>
        <w:rPr>
          <w:rtl/>
        </w:rPr>
        <w:t>.</w:t>
      </w:r>
    </w:p>
    <w:p w14:paraId="22859A23" w14:textId="77777777" w:rsidR="00ED61A7" w:rsidRPr="00CA1DF9" w:rsidRDefault="00ED61A7" w:rsidP="004B4EF2">
      <w:pPr>
        <w:pStyle w:val="libFootnote0"/>
        <w:rPr>
          <w:rtl/>
          <w:lang w:bidi="fa-IR"/>
        </w:rPr>
      </w:pPr>
      <w:r>
        <w:rPr>
          <w:rtl/>
        </w:rPr>
        <w:t>(</w:t>
      </w:r>
      <w:r w:rsidRPr="00CA1DF9">
        <w:rPr>
          <w:rtl/>
        </w:rPr>
        <w:t xml:space="preserve">3) تجريد أسماء الصحابة 1 / 117 ، أسد الغابة ت </w:t>
      </w:r>
      <w:r>
        <w:rPr>
          <w:rtl/>
        </w:rPr>
        <w:t>(</w:t>
      </w:r>
      <w:r w:rsidRPr="00CA1DF9">
        <w:rPr>
          <w:rtl/>
        </w:rPr>
        <w:t>1044)</w:t>
      </w:r>
      <w:r>
        <w:rPr>
          <w:rtl/>
        </w:rPr>
        <w:t>.</w:t>
      </w:r>
    </w:p>
    <w:p w14:paraId="7A770887"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1046) ، الاستيعاب ت </w:t>
      </w:r>
      <w:r>
        <w:rPr>
          <w:rtl/>
        </w:rPr>
        <w:t>(</w:t>
      </w:r>
      <w:r w:rsidRPr="00CA1DF9">
        <w:rPr>
          <w:rtl/>
        </w:rPr>
        <w:t>496)</w:t>
      </w:r>
      <w:r>
        <w:rPr>
          <w:rtl/>
        </w:rPr>
        <w:t>.</w:t>
      </w:r>
    </w:p>
    <w:p w14:paraId="438F1EC0" w14:textId="77777777" w:rsidR="00ED61A7" w:rsidRPr="00CA1DF9" w:rsidRDefault="00ED61A7" w:rsidP="00ED61A7">
      <w:pPr>
        <w:rPr>
          <w:rtl/>
          <w:lang w:bidi="fa-IR"/>
        </w:rPr>
      </w:pPr>
      <w:r>
        <w:rPr>
          <w:rtl/>
          <w:lang w:bidi="fa-IR"/>
        </w:rPr>
        <w:br w:type="page"/>
      </w:r>
      <w:r w:rsidRPr="00CA1DF9">
        <w:rPr>
          <w:rtl/>
          <w:lang w:bidi="fa-IR"/>
        </w:rPr>
        <w:lastRenderedPageBreak/>
        <w:t xml:space="preserve">الحارث بن أبي أسامة في مسندة بإسناد فيه الواقدي أنه قال : سمعت رسول الله </w:t>
      </w:r>
      <w:r w:rsidRPr="001C1D0F">
        <w:rPr>
          <w:rStyle w:val="libAlaemChar"/>
          <w:rtl/>
        </w:rPr>
        <w:t>صلى‌الله‌عليه‌وسلم</w:t>
      </w:r>
      <w:r w:rsidRPr="00CA1DF9">
        <w:rPr>
          <w:rtl/>
          <w:lang w:bidi="fa-IR"/>
        </w:rPr>
        <w:t xml:space="preserve"> يقول بعرفة : «عرفة كلّها موقف»</w:t>
      </w:r>
      <w:r>
        <w:rPr>
          <w:rFonts w:hint="cs"/>
          <w:rtl/>
          <w:lang w:bidi="fa-IR"/>
        </w:rPr>
        <w:t xml:space="preserve"> </w:t>
      </w:r>
      <w:r w:rsidRPr="004B4EF2">
        <w:rPr>
          <w:rStyle w:val="libFootnotenumChar"/>
          <w:rtl/>
        </w:rPr>
        <w:t>(1)</w:t>
      </w:r>
      <w:r>
        <w:rPr>
          <w:rtl/>
          <w:lang w:bidi="fa-IR"/>
        </w:rPr>
        <w:t>.</w:t>
      </w:r>
    </w:p>
    <w:p w14:paraId="649B8164" w14:textId="77777777" w:rsidR="00ED61A7" w:rsidRPr="00CA1DF9" w:rsidRDefault="00ED61A7" w:rsidP="00AE508F">
      <w:pPr>
        <w:pStyle w:val="libNormal"/>
        <w:rPr>
          <w:rtl/>
        </w:rPr>
      </w:pPr>
      <w:r w:rsidRPr="00CA1DF9">
        <w:rPr>
          <w:rtl/>
        </w:rPr>
        <w:t>وسيأتي حبيب بن عمير بن خماشة جدّ أبي جعفر ، فلعله هذا نسب لجده ، وبذلك جزم أبو عمر.</w:t>
      </w:r>
    </w:p>
    <w:p w14:paraId="3CBFCAC5" w14:textId="77777777" w:rsidR="00ED61A7" w:rsidRPr="00CA1DF9" w:rsidRDefault="00ED61A7" w:rsidP="00AE508F">
      <w:pPr>
        <w:pStyle w:val="libNormal"/>
        <w:rPr>
          <w:rtl/>
        </w:rPr>
      </w:pPr>
      <w:r w:rsidRPr="00CA1DF9">
        <w:rPr>
          <w:rtl/>
        </w:rPr>
        <w:t xml:space="preserve">وتقدم قريبا حبيب بن حباشة وهو غير هذا ، لأنه مات في عهد النبي </w:t>
      </w:r>
      <w:r w:rsidRPr="001C1D0F">
        <w:rPr>
          <w:rStyle w:val="libAlaemChar"/>
          <w:rtl/>
        </w:rPr>
        <w:t>صلى‌الله‌عليه‌وسلم</w:t>
      </w:r>
      <w:r w:rsidRPr="00CA1DF9">
        <w:rPr>
          <w:rtl/>
        </w:rPr>
        <w:t>.</w:t>
      </w:r>
    </w:p>
    <w:p w14:paraId="24D2C18F" w14:textId="77777777" w:rsidR="00ED61A7" w:rsidRPr="00CA1DF9" w:rsidRDefault="00ED61A7" w:rsidP="00AE508F">
      <w:pPr>
        <w:pStyle w:val="libNormal"/>
        <w:rPr>
          <w:rtl/>
        </w:rPr>
      </w:pPr>
      <w:r w:rsidRPr="004D4493">
        <w:rPr>
          <w:rStyle w:val="libBold2Char"/>
          <w:rtl/>
        </w:rPr>
        <w:t xml:space="preserve">1585 ـ حبيب بن ربيّعة </w:t>
      </w:r>
      <w:r w:rsidRPr="004B4EF2">
        <w:rPr>
          <w:rStyle w:val="libFootnotenumChar"/>
          <w:rtl/>
        </w:rPr>
        <w:t>(2)</w:t>
      </w:r>
      <w:r w:rsidRPr="004D4493">
        <w:rPr>
          <w:rStyle w:val="libBold2Char"/>
          <w:rtl/>
        </w:rPr>
        <w:t xml:space="preserve"> </w:t>
      </w:r>
      <w:r w:rsidRPr="00CA1DF9">
        <w:rPr>
          <w:rtl/>
        </w:rPr>
        <w:t>: بالتشديد</w:t>
      </w:r>
      <w:r>
        <w:rPr>
          <w:rtl/>
        </w:rPr>
        <w:t xml:space="preserve"> ـ </w:t>
      </w:r>
      <w:r w:rsidRPr="00CA1DF9">
        <w:rPr>
          <w:rtl/>
        </w:rPr>
        <w:t>السلمي ، والد أبي عبد الرحمن ، قال ابن حبّان : له صحبة.</w:t>
      </w:r>
    </w:p>
    <w:p w14:paraId="44584432" w14:textId="77777777" w:rsidR="00ED61A7" w:rsidRPr="00CA1DF9" w:rsidRDefault="00ED61A7" w:rsidP="00AE508F">
      <w:pPr>
        <w:pStyle w:val="libNormal"/>
        <w:rPr>
          <w:rtl/>
        </w:rPr>
      </w:pPr>
      <w:r w:rsidRPr="00CA1DF9">
        <w:rPr>
          <w:rtl/>
        </w:rPr>
        <w:t xml:space="preserve">روى ابن مندة والخطيب من طريق وهب ، عن زهير بن معاوية ، عن أبي إسحاق ، قال : قال عبد الله بن حبيب أبو عبد الرحمن : كان أبي من أصحاب النبي </w:t>
      </w:r>
      <w:r w:rsidRPr="001C1D0F">
        <w:rPr>
          <w:rStyle w:val="libAlaemChar"/>
          <w:rtl/>
        </w:rPr>
        <w:t>صلى‌الله‌عليه‌وسلم</w:t>
      </w:r>
      <w:r w:rsidRPr="00CA1DF9">
        <w:rPr>
          <w:rtl/>
        </w:rPr>
        <w:t xml:space="preserve"> وشهد معه.</w:t>
      </w:r>
    </w:p>
    <w:p w14:paraId="093D0351" w14:textId="77777777" w:rsidR="00ED61A7" w:rsidRPr="00CA1DF9" w:rsidRDefault="00ED61A7" w:rsidP="00AE508F">
      <w:pPr>
        <w:pStyle w:val="libNormal"/>
        <w:rPr>
          <w:rtl/>
        </w:rPr>
      </w:pPr>
      <w:r w:rsidRPr="00CA1DF9">
        <w:rPr>
          <w:rtl/>
        </w:rPr>
        <w:t xml:space="preserve">روى الخطيب وأبو نعيم من طريق عطاء بن السائب ، عن أبي عبد الرحمن : سمعت حذيفة يقول : إن المضمار اليوم والسباق غدا. فقلت لأبي : يا أبت ، </w:t>
      </w:r>
      <w:r>
        <w:rPr>
          <w:rtl/>
        </w:rPr>
        <w:t>أ</w:t>
      </w:r>
      <w:r w:rsidRPr="00CA1DF9">
        <w:rPr>
          <w:rtl/>
        </w:rPr>
        <w:t>تستبق الناس غدا</w:t>
      </w:r>
      <w:r>
        <w:rPr>
          <w:rtl/>
        </w:rPr>
        <w:t>؟</w:t>
      </w:r>
    </w:p>
    <w:p w14:paraId="04B4E30A" w14:textId="77777777" w:rsidR="00ED61A7" w:rsidRPr="00CA1DF9" w:rsidRDefault="00ED61A7" w:rsidP="00AE508F">
      <w:pPr>
        <w:pStyle w:val="libNormal"/>
        <w:rPr>
          <w:rtl/>
        </w:rPr>
      </w:pPr>
      <w:r w:rsidRPr="00CA1DF9">
        <w:rPr>
          <w:rtl/>
        </w:rPr>
        <w:t>قال : إنما هو في الأعمال.</w:t>
      </w:r>
    </w:p>
    <w:p w14:paraId="2A76BB58" w14:textId="77777777" w:rsidR="00ED61A7" w:rsidRPr="00CA1DF9" w:rsidRDefault="00ED61A7" w:rsidP="00AE508F">
      <w:pPr>
        <w:pStyle w:val="libNormal"/>
        <w:rPr>
          <w:rtl/>
        </w:rPr>
      </w:pPr>
      <w:r w:rsidRPr="004D4493">
        <w:rPr>
          <w:rStyle w:val="libBold2Char"/>
          <w:rtl/>
        </w:rPr>
        <w:t xml:space="preserve">1586 ـ حبيب بن ربيعة : </w:t>
      </w:r>
      <w:r w:rsidRPr="00CA1DF9">
        <w:rPr>
          <w:rtl/>
        </w:rPr>
        <w:t xml:space="preserve">بن عمرو الثقفي </w:t>
      </w:r>
      <w:r w:rsidRPr="004B4EF2">
        <w:rPr>
          <w:rStyle w:val="libFootnotenumChar"/>
          <w:rtl/>
        </w:rPr>
        <w:t>(3)</w:t>
      </w:r>
      <w:r>
        <w:rPr>
          <w:rtl/>
        </w:rPr>
        <w:t>.</w:t>
      </w:r>
      <w:r w:rsidRPr="00CA1DF9">
        <w:rPr>
          <w:rtl/>
        </w:rPr>
        <w:t xml:space="preserve"> استدركه أبو علي الجياني ، وقال : إنه استشهد يوم جسر أبي عبيد.</w:t>
      </w:r>
    </w:p>
    <w:p w14:paraId="27FDE81A" w14:textId="77777777" w:rsidR="00ED61A7" w:rsidRPr="00CA1DF9" w:rsidRDefault="00ED61A7" w:rsidP="00AE508F">
      <w:pPr>
        <w:pStyle w:val="libNormal"/>
        <w:rPr>
          <w:rtl/>
        </w:rPr>
      </w:pPr>
      <w:r w:rsidRPr="004D4493">
        <w:rPr>
          <w:rStyle w:val="libBold2Char"/>
          <w:rtl/>
        </w:rPr>
        <w:t xml:space="preserve">1587 ـ حبيب بن رياب : </w:t>
      </w:r>
      <w:r w:rsidRPr="00CA1DF9">
        <w:rPr>
          <w:rtl/>
        </w:rPr>
        <w:t>براء وتحتانية</w:t>
      </w:r>
      <w:r>
        <w:rPr>
          <w:rtl/>
        </w:rPr>
        <w:t xml:space="preserve"> ـ </w:t>
      </w:r>
      <w:r w:rsidRPr="00CA1DF9">
        <w:rPr>
          <w:rtl/>
        </w:rPr>
        <w:t>السهمي. يأتي ذكره في ترجمة أخيه وائل.</w:t>
      </w:r>
    </w:p>
    <w:p w14:paraId="52BDEBB6" w14:textId="77777777" w:rsidR="00ED61A7" w:rsidRPr="00CA1DF9" w:rsidRDefault="00ED61A7" w:rsidP="00AE508F">
      <w:pPr>
        <w:pStyle w:val="libNormal"/>
        <w:rPr>
          <w:rtl/>
        </w:rPr>
      </w:pPr>
      <w:r w:rsidRPr="004D4493">
        <w:rPr>
          <w:rStyle w:val="libBold2Char"/>
          <w:rtl/>
        </w:rPr>
        <w:t xml:space="preserve">1588 ـ حبيب بن زيد : </w:t>
      </w:r>
      <w:r w:rsidRPr="00CA1DF9">
        <w:rPr>
          <w:rtl/>
        </w:rPr>
        <w:t xml:space="preserve">بن تميم </w:t>
      </w:r>
      <w:r w:rsidRPr="004B4EF2">
        <w:rPr>
          <w:rStyle w:val="libFootnotenumChar"/>
          <w:rtl/>
        </w:rPr>
        <w:t>(4)</w:t>
      </w:r>
      <w:r w:rsidRPr="00CA1DF9">
        <w:rPr>
          <w:rtl/>
        </w:rPr>
        <w:t xml:space="preserve"> بن أسيد بن خفاف الأنصاريّ البياضي.</w:t>
      </w:r>
    </w:p>
    <w:p w14:paraId="5B087CC8" w14:textId="77777777" w:rsidR="00ED61A7" w:rsidRPr="00CA1DF9" w:rsidRDefault="00ED61A7" w:rsidP="00AE508F">
      <w:pPr>
        <w:pStyle w:val="libNormal"/>
        <w:rPr>
          <w:rtl/>
        </w:rPr>
      </w:pPr>
      <w:r w:rsidRPr="00CA1DF9">
        <w:rPr>
          <w:rtl/>
        </w:rPr>
        <w:t>روى ابن شاهين عن رجاله أنه قتل يوم أحد شهيدا ، واستدركه أبو موسى.</w:t>
      </w:r>
    </w:p>
    <w:p w14:paraId="6FA7F26C" w14:textId="77777777" w:rsidR="00ED61A7" w:rsidRPr="00CA1DF9" w:rsidRDefault="00ED61A7" w:rsidP="007952B1">
      <w:pPr>
        <w:pStyle w:val="libLine"/>
        <w:rPr>
          <w:rtl/>
        </w:rPr>
      </w:pPr>
      <w:r w:rsidRPr="00CA1DF9">
        <w:rPr>
          <w:rtl/>
        </w:rPr>
        <w:t>__________________</w:t>
      </w:r>
    </w:p>
    <w:p w14:paraId="190C1D69" w14:textId="77777777" w:rsidR="00ED61A7" w:rsidRPr="00CA1DF9" w:rsidRDefault="00ED61A7" w:rsidP="004B4EF2">
      <w:pPr>
        <w:pStyle w:val="libFootnote0"/>
        <w:rPr>
          <w:rtl/>
          <w:lang w:bidi="fa-IR"/>
        </w:rPr>
      </w:pPr>
      <w:r>
        <w:rPr>
          <w:rtl/>
        </w:rPr>
        <w:t>(</w:t>
      </w:r>
      <w:r w:rsidRPr="00CA1DF9">
        <w:rPr>
          <w:rtl/>
        </w:rPr>
        <w:t xml:space="preserve">1) أخرجه مسلم في الصحيح 2 / 893 كتاب الحج باب ما جاء أن عرفة كلها موقف </w:t>
      </w:r>
      <w:r>
        <w:rPr>
          <w:rtl/>
        </w:rPr>
        <w:t>(.</w:t>
      </w:r>
      <w:r w:rsidRPr="00CA1DF9">
        <w:rPr>
          <w:rtl/>
        </w:rPr>
        <w:t xml:space="preserve"> 2</w:t>
      </w:r>
      <w:r>
        <w:rPr>
          <w:rtl/>
        </w:rPr>
        <w:t>)</w:t>
      </w:r>
      <w:r w:rsidRPr="00CA1DF9">
        <w:rPr>
          <w:rtl/>
        </w:rPr>
        <w:t xml:space="preserve"> حديث رقم </w:t>
      </w:r>
      <w:r>
        <w:rPr>
          <w:rtl/>
        </w:rPr>
        <w:t>(</w:t>
      </w:r>
      <w:r w:rsidRPr="00CA1DF9">
        <w:rPr>
          <w:rtl/>
        </w:rPr>
        <w:t>149 / 1218</w:t>
      </w:r>
      <w:r>
        <w:rPr>
          <w:rtl/>
        </w:rPr>
        <w:t>)</w:t>
      </w:r>
      <w:r w:rsidRPr="00CA1DF9">
        <w:rPr>
          <w:rtl/>
        </w:rPr>
        <w:t xml:space="preserve"> وأبو داود في السنن 1 / 590 كتاب المناسك باب صفة حج النبي </w:t>
      </w:r>
      <w:r w:rsidRPr="001C1D0F">
        <w:rPr>
          <w:rStyle w:val="libAlaemChar"/>
          <w:rtl/>
        </w:rPr>
        <w:t>صلى‌الله‌عليه‌وسلم</w:t>
      </w:r>
      <w:r w:rsidRPr="00CA1DF9">
        <w:rPr>
          <w:rtl/>
        </w:rPr>
        <w:t xml:space="preserve"> حديث رقم 1907 ، وباب الصلاة بجمع حديث رقم 1935 والترمذي في السنن 3 / 232 كتاب الحج باب ما جاء أن عرفة كلها موقف حديث رقم 885. وابن ماجة في السنن 1 / 1001 كتاب المناسك باب </w:t>
      </w:r>
      <w:r>
        <w:rPr>
          <w:rtl/>
        </w:rPr>
        <w:t>(</w:t>
      </w:r>
      <w:r w:rsidRPr="00CA1DF9">
        <w:rPr>
          <w:rtl/>
        </w:rPr>
        <w:t>55) الموقف بعرفات حديث رقم 3010 ، والنسائي في السنن 5 / 265 كتاب مناسك الحج باب فيمن لم يدرك صلاة الصبح مع الإمام بالمزدلفة حديث رقم 3045 والطبراني في الكبير 11 / 49 ، 119 ، وأحمد في المسند 3 / 326 ، والبيهقي 5 / 115 والهيثمي في الزوائد 3 / 251.</w:t>
      </w:r>
    </w:p>
    <w:p w14:paraId="00D10882" w14:textId="77777777" w:rsidR="00ED61A7" w:rsidRPr="00CA1DF9" w:rsidRDefault="00ED61A7" w:rsidP="004B4EF2">
      <w:pPr>
        <w:pStyle w:val="libFootnote0"/>
        <w:rPr>
          <w:rtl/>
          <w:lang w:bidi="fa-IR"/>
        </w:rPr>
      </w:pPr>
      <w:r>
        <w:rPr>
          <w:rtl/>
        </w:rPr>
        <w:t>(</w:t>
      </w:r>
      <w:r w:rsidRPr="00CA1DF9">
        <w:rPr>
          <w:rtl/>
        </w:rPr>
        <w:t>2) الثقات 3 / 82.</w:t>
      </w:r>
    </w:p>
    <w:p w14:paraId="6E402204"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1047)</w:t>
      </w:r>
      <w:r>
        <w:rPr>
          <w:rtl/>
        </w:rPr>
        <w:t>.</w:t>
      </w:r>
    </w:p>
    <w:p w14:paraId="2D65D589" w14:textId="77777777" w:rsidR="00ED61A7" w:rsidRDefault="00ED61A7" w:rsidP="004B4EF2">
      <w:pPr>
        <w:pStyle w:val="libFootnote0"/>
        <w:rPr>
          <w:rtl/>
        </w:rPr>
      </w:pPr>
      <w:r>
        <w:rPr>
          <w:rtl/>
        </w:rPr>
        <w:t>(</w:t>
      </w:r>
      <w:r w:rsidRPr="00CA1DF9">
        <w:rPr>
          <w:rtl/>
        </w:rPr>
        <w:t xml:space="preserve">4) أسد الغابة ت </w:t>
      </w:r>
      <w:r>
        <w:rPr>
          <w:rtl/>
        </w:rPr>
        <w:t>(</w:t>
      </w:r>
      <w:r w:rsidRPr="00CA1DF9">
        <w:rPr>
          <w:rtl/>
        </w:rPr>
        <w:t xml:space="preserve">1048) ، الاستيعاب ت </w:t>
      </w:r>
      <w:r>
        <w:rPr>
          <w:rtl/>
        </w:rPr>
        <w:t>(</w:t>
      </w:r>
      <w:r w:rsidRPr="00CA1DF9">
        <w:rPr>
          <w:rtl/>
        </w:rPr>
        <w:t>486)</w:t>
      </w:r>
      <w:r>
        <w:rPr>
          <w:rtl/>
        </w:rPr>
        <w:t>.</w:t>
      </w:r>
    </w:p>
    <w:p w14:paraId="36BDC54F" w14:textId="77777777" w:rsidR="00ED61A7" w:rsidRPr="00CA1DF9" w:rsidRDefault="00ED61A7" w:rsidP="00166B36">
      <w:pPr>
        <w:pStyle w:val="libFootnote0"/>
        <w:rPr>
          <w:rtl/>
          <w:lang w:bidi="fa-IR"/>
        </w:rPr>
      </w:pPr>
      <w:r>
        <w:rPr>
          <w:rFonts w:hint="cs"/>
          <w:rtl/>
        </w:rPr>
        <w:t>الإصابة/ج2/م2</w:t>
      </w:r>
    </w:p>
    <w:p w14:paraId="294727B1"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1589 ـ حبيب بن زيد : </w:t>
      </w:r>
      <w:r w:rsidRPr="00CA1DF9">
        <w:rPr>
          <w:rtl/>
        </w:rPr>
        <w:t xml:space="preserve">بن عاصم بن عمرو الأنصاريّ المازنيّ </w:t>
      </w:r>
      <w:r w:rsidRPr="004B4EF2">
        <w:rPr>
          <w:rStyle w:val="libFootnotenumChar"/>
          <w:rtl/>
        </w:rPr>
        <w:t>(1)</w:t>
      </w:r>
      <w:r w:rsidRPr="00CA1DF9">
        <w:rPr>
          <w:rtl/>
        </w:rPr>
        <w:t xml:space="preserve"> ، أخو عبد الله بن زيد.</w:t>
      </w:r>
    </w:p>
    <w:p w14:paraId="29CA696C" w14:textId="77777777" w:rsidR="00ED61A7" w:rsidRPr="00CA1DF9" w:rsidRDefault="00ED61A7" w:rsidP="00AE508F">
      <w:pPr>
        <w:pStyle w:val="libNormal"/>
        <w:rPr>
          <w:rtl/>
        </w:rPr>
      </w:pPr>
      <w:r w:rsidRPr="00CA1DF9">
        <w:rPr>
          <w:rtl/>
        </w:rPr>
        <w:t>ذكره ابن إسحاق فيمن شهد العقبة من الأنصار ، وقال : هو الّذي أخذه مسيلمة فقتله ، ثم أسند القصة عن محمد بن يحيى بن حبّان ، وغيره.</w:t>
      </w:r>
    </w:p>
    <w:p w14:paraId="553B2FF2" w14:textId="77777777" w:rsidR="00ED61A7" w:rsidRPr="00CA1DF9" w:rsidRDefault="00ED61A7" w:rsidP="00AE508F">
      <w:pPr>
        <w:pStyle w:val="libNormal"/>
        <w:rPr>
          <w:rtl/>
        </w:rPr>
      </w:pPr>
      <w:r w:rsidRPr="00CA1DF9">
        <w:rPr>
          <w:rtl/>
        </w:rPr>
        <w:t>وقال ابن سعد : شهد حبيب أحدا والخندق والمشاهد ، وروى ابن أبي شيبة ، عن عبد الله بن إدريس ، عن محمد بن عمارة ، عن أبي بكر بن محمد</w:t>
      </w:r>
      <w:r>
        <w:rPr>
          <w:rtl/>
        </w:rPr>
        <w:t xml:space="preserve"> ـ </w:t>
      </w:r>
      <w:r w:rsidRPr="00CA1DF9">
        <w:rPr>
          <w:rtl/>
        </w:rPr>
        <w:t>يعني ابن حزم</w:t>
      </w:r>
      <w:r>
        <w:rPr>
          <w:rtl/>
        </w:rPr>
        <w:t xml:space="preserve"> ـ </w:t>
      </w:r>
      <w:r w:rsidRPr="00CA1DF9">
        <w:rPr>
          <w:rtl/>
        </w:rPr>
        <w:t>أنّ حبيب بن زيد قتله مسيلمة ، فلما كان يوم اليمامة خرج أخوه عبد الله بن زيد وأمه وكانت نذرت ألّا يصيبها غسل حتى يقتل مسيلمة.</w:t>
      </w:r>
    </w:p>
    <w:p w14:paraId="5AAB3D57" w14:textId="77777777" w:rsidR="00ED61A7" w:rsidRPr="00CA1DF9" w:rsidRDefault="00ED61A7" w:rsidP="00AE508F">
      <w:pPr>
        <w:pStyle w:val="libNormal"/>
        <w:rPr>
          <w:rtl/>
        </w:rPr>
      </w:pPr>
      <w:r w:rsidRPr="004D4493">
        <w:rPr>
          <w:rStyle w:val="libBold2Char"/>
          <w:rtl/>
        </w:rPr>
        <w:t xml:space="preserve">1590 ـ حبيب بن زيد الكندي </w:t>
      </w:r>
      <w:r w:rsidRPr="004B4EF2">
        <w:rPr>
          <w:rStyle w:val="libFootnotenumChar"/>
          <w:rtl/>
        </w:rPr>
        <w:t>(2)</w:t>
      </w:r>
      <w:r w:rsidRPr="004D4493">
        <w:rPr>
          <w:rStyle w:val="libBold2Char"/>
          <w:rtl/>
        </w:rPr>
        <w:t xml:space="preserve"> </w:t>
      </w:r>
      <w:r w:rsidRPr="00CA1DF9">
        <w:rPr>
          <w:rtl/>
        </w:rPr>
        <w:t>: قال أبو موسى : ذكره علي بن سعيد العسكري وغيره في الصحابة ، ثم روي من طريق علي بن قرين أحد المتروكين ، عن الحسين بن زيد الكندي : سمعت عبد الله بن حبيب الكندي يقول</w:t>
      </w:r>
      <w:r>
        <w:rPr>
          <w:rtl/>
        </w:rPr>
        <w:t xml:space="preserve"> ـ </w:t>
      </w:r>
      <w:r w:rsidRPr="00CA1DF9">
        <w:rPr>
          <w:rtl/>
        </w:rPr>
        <w:t xml:space="preserve">عن أبيه : سألت النبي </w:t>
      </w:r>
      <w:r w:rsidRPr="001C1D0F">
        <w:rPr>
          <w:rStyle w:val="libAlaemChar"/>
          <w:rtl/>
        </w:rPr>
        <w:t>صلى‌الله‌عليه‌وسلم</w:t>
      </w:r>
      <w:r w:rsidRPr="00CA1DF9">
        <w:rPr>
          <w:rtl/>
        </w:rPr>
        <w:t xml:space="preserve"> : ما للمرأة من زوجها إذا مات</w:t>
      </w:r>
      <w:r>
        <w:rPr>
          <w:rtl/>
        </w:rPr>
        <w:t>؟</w:t>
      </w:r>
      <w:r w:rsidRPr="00CA1DF9">
        <w:rPr>
          <w:rtl/>
        </w:rPr>
        <w:t xml:space="preserve"> قال : «لها الرّبع إذا لم يكن لها ولد»</w:t>
      </w:r>
      <w:r>
        <w:rPr>
          <w:rtl/>
        </w:rPr>
        <w:t>.</w:t>
      </w:r>
    </w:p>
    <w:p w14:paraId="765D180E" w14:textId="77777777" w:rsidR="00ED61A7" w:rsidRPr="00CA1DF9" w:rsidRDefault="00ED61A7" w:rsidP="00AE508F">
      <w:pPr>
        <w:pStyle w:val="libNormal"/>
        <w:rPr>
          <w:rtl/>
        </w:rPr>
      </w:pPr>
      <w:r w:rsidRPr="00CA1DF9">
        <w:rPr>
          <w:rtl/>
        </w:rPr>
        <w:t xml:space="preserve">وأخرجه الإسماعيليّ ، وروي من طريق عبد الرحمن بن عمرو بن جبلة أحد المتروكين ، عن الحسين بن زيد بهذا الإسناد ، أنه سأل النبي </w:t>
      </w:r>
      <w:r w:rsidRPr="001C1D0F">
        <w:rPr>
          <w:rStyle w:val="libAlaemChar"/>
          <w:rtl/>
        </w:rPr>
        <w:t>صلى‌الله‌عليه‌وسلم</w:t>
      </w:r>
      <w:r w:rsidRPr="00CA1DF9">
        <w:rPr>
          <w:rtl/>
        </w:rPr>
        <w:t xml:space="preserve"> عن الوضوء</w:t>
      </w:r>
      <w:r>
        <w:rPr>
          <w:rtl/>
        </w:rPr>
        <w:t xml:space="preserve"> ..</w:t>
      </w:r>
      <w:r w:rsidRPr="00CA1DF9">
        <w:rPr>
          <w:rtl/>
        </w:rPr>
        <w:t>. الحديث.</w:t>
      </w:r>
    </w:p>
    <w:p w14:paraId="6C70CF0A" w14:textId="77777777" w:rsidR="00ED61A7" w:rsidRPr="00CA1DF9" w:rsidRDefault="00ED61A7" w:rsidP="00AE508F">
      <w:pPr>
        <w:pStyle w:val="libNormal"/>
        <w:rPr>
          <w:rtl/>
        </w:rPr>
      </w:pPr>
      <w:r w:rsidRPr="004D4493">
        <w:rPr>
          <w:rStyle w:val="libBold2Char"/>
          <w:rtl/>
        </w:rPr>
        <w:t xml:space="preserve">1591 ـ حبيب بن سعد ، مولى الأنصار </w:t>
      </w:r>
      <w:r w:rsidRPr="004B4EF2">
        <w:rPr>
          <w:rStyle w:val="libFootnotenumChar"/>
          <w:rtl/>
        </w:rPr>
        <w:t>(3)</w:t>
      </w:r>
      <w:r w:rsidRPr="004D4493">
        <w:rPr>
          <w:rStyle w:val="libBold2Char"/>
          <w:rtl/>
        </w:rPr>
        <w:t xml:space="preserve"> </w:t>
      </w:r>
      <w:r w:rsidRPr="00CA1DF9">
        <w:rPr>
          <w:rtl/>
        </w:rPr>
        <w:t>: ذكره موسى بن عقبة فيمن شهد بدرا.</w:t>
      </w:r>
      <w:r>
        <w:rPr>
          <w:rFonts w:hint="cs"/>
          <w:rtl/>
        </w:rPr>
        <w:t xml:space="preserve"> </w:t>
      </w:r>
      <w:r w:rsidRPr="00CA1DF9">
        <w:rPr>
          <w:rtl/>
        </w:rPr>
        <w:t xml:space="preserve">قال أبو عمر : قال غيره حبيب بن أسود بن سعد وقيل حبيب بن أسلم مولى جشم بن الخزرج ، فلا أدري </w:t>
      </w:r>
      <w:r>
        <w:rPr>
          <w:rtl/>
        </w:rPr>
        <w:t>أ</w:t>
      </w:r>
      <w:r w:rsidRPr="00CA1DF9">
        <w:rPr>
          <w:rtl/>
        </w:rPr>
        <w:t>واحد أم اثنان.</w:t>
      </w:r>
    </w:p>
    <w:p w14:paraId="3EC39982" w14:textId="77777777" w:rsidR="00ED61A7" w:rsidRPr="00CA1DF9" w:rsidRDefault="00ED61A7" w:rsidP="00AE508F">
      <w:pPr>
        <w:pStyle w:val="libNormal"/>
        <w:rPr>
          <w:rtl/>
          <w:lang w:bidi="fa-IR"/>
        </w:rPr>
      </w:pPr>
      <w:r w:rsidRPr="004D4493">
        <w:rPr>
          <w:rStyle w:val="libBold2Char"/>
          <w:rtl/>
        </w:rPr>
        <w:t xml:space="preserve">1592 ـ حبيب بن الضّحاك الجهنيّ </w:t>
      </w:r>
      <w:r w:rsidRPr="004B4EF2">
        <w:rPr>
          <w:rStyle w:val="libFootnotenumChar"/>
          <w:rtl/>
        </w:rPr>
        <w:t>(4)</w:t>
      </w:r>
      <w:r w:rsidRPr="004D4493">
        <w:rPr>
          <w:rStyle w:val="libBold2Char"/>
          <w:rtl/>
        </w:rPr>
        <w:t xml:space="preserve"> </w:t>
      </w:r>
      <w:r w:rsidRPr="00CA1DF9">
        <w:rPr>
          <w:rtl/>
          <w:lang w:bidi="fa-IR"/>
        </w:rPr>
        <w:t>: ويقال الجمحيّ.</w:t>
      </w:r>
    </w:p>
    <w:p w14:paraId="70E4F933" w14:textId="77777777" w:rsidR="00ED61A7" w:rsidRPr="00CA1DF9" w:rsidRDefault="00ED61A7" w:rsidP="00AE508F">
      <w:pPr>
        <w:pStyle w:val="libNormal"/>
        <w:rPr>
          <w:rtl/>
        </w:rPr>
      </w:pPr>
      <w:r w:rsidRPr="00CA1DF9">
        <w:rPr>
          <w:rtl/>
        </w:rPr>
        <w:t>روى أبو نعيم من طريق عبد العزيز العمّي عن مسلمة بن خالد ، عنه</w:t>
      </w:r>
      <w:r>
        <w:rPr>
          <w:rtl/>
        </w:rPr>
        <w:t xml:space="preserve"> ـ </w:t>
      </w:r>
      <w:r w:rsidRPr="00CA1DF9">
        <w:rPr>
          <w:rtl/>
        </w:rPr>
        <w:t xml:space="preserve">أنّ رسول الله </w:t>
      </w:r>
      <w:r w:rsidRPr="001C1D0F">
        <w:rPr>
          <w:rStyle w:val="libAlaemChar"/>
          <w:rtl/>
        </w:rPr>
        <w:t>صلى‌الله‌عليه‌وسلم</w:t>
      </w:r>
      <w:r w:rsidRPr="00CA1DF9">
        <w:rPr>
          <w:rtl/>
        </w:rPr>
        <w:t>. قال : «أتاني جبرائيل فقال : رأيت رحما معلّقة بالعرش تدعو على من قطعها</w:t>
      </w:r>
      <w:r>
        <w:rPr>
          <w:rtl/>
        </w:rPr>
        <w:t>؟</w:t>
      </w:r>
      <w:r w:rsidRPr="00CA1DF9">
        <w:rPr>
          <w:rtl/>
        </w:rPr>
        <w:t xml:space="preserve"> قلت :</w:t>
      </w:r>
      <w:r>
        <w:rPr>
          <w:rFonts w:hint="cs"/>
          <w:rtl/>
        </w:rPr>
        <w:t xml:space="preserve"> </w:t>
      </w:r>
      <w:r w:rsidRPr="00CA1DF9">
        <w:rPr>
          <w:rtl/>
        </w:rPr>
        <w:t>كم بينهما</w:t>
      </w:r>
      <w:r>
        <w:rPr>
          <w:rtl/>
        </w:rPr>
        <w:t>؟</w:t>
      </w:r>
      <w:r w:rsidRPr="00CA1DF9">
        <w:rPr>
          <w:rtl/>
        </w:rPr>
        <w:t xml:space="preserve"> قال : خمسة عشر أبا»</w:t>
      </w:r>
      <w:r>
        <w:rPr>
          <w:rtl/>
        </w:rPr>
        <w:t>.</w:t>
      </w:r>
    </w:p>
    <w:p w14:paraId="1B3905BA" w14:textId="77777777" w:rsidR="00ED61A7" w:rsidRPr="00CA1DF9" w:rsidRDefault="00ED61A7" w:rsidP="00AE508F">
      <w:pPr>
        <w:pStyle w:val="libNormal"/>
        <w:rPr>
          <w:rtl/>
        </w:rPr>
      </w:pPr>
      <w:r w:rsidRPr="00CA1DF9">
        <w:rPr>
          <w:rtl/>
        </w:rPr>
        <w:t>إسناده مجهول ، وأظنه مرسلا.</w:t>
      </w:r>
    </w:p>
    <w:p w14:paraId="759D6F22" w14:textId="77777777" w:rsidR="00ED61A7" w:rsidRPr="00CA1DF9" w:rsidRDefault="00ED61A7" w:rsidP="00AE508F">
      <w:pPr>
        <w:pStyle w:val="libNormal"/>
        <w:rPr>
          <w:rtl/>
        </w:rPr>
      </w:pPr>
      <w:r w:rsidRPr="004D4493">
        <w:rPr>
          <w:rStyle w:val="libBold2Char"/>
          <w:rtl/>
        </w:rPr>
        <w:t xml:space="preserve">1593 ز ـ حبيب بن عبد الله الأنصاري : </w:t>
      </w:r>
      <w:r w:rsidRPr="00CA1DF9">
        <w:rPr>
          <w:rtl/>
        </w:rPr>
        <w:t>ذكر وثيمة في الردة أنه كان رسول أبي بكر</w:t>
      </w:r>
    </w:p>
    <w:p w14:paraId="33BD5EE4" w14:textId="77777777" w:rsidR="00ED61A7" w:rsidRPr="00CA1DF9" w:rsidRDefault="00ED61A7" w:rsidP="007952B1">
      <w:pPr>
        <w:pStyle w:val="libLine"/>
        <w:rPr>
          <w:rtl/>
        </w:rPr>
      </w:pPr>
      <w:r w:rsidRPr="00CA1DF9">
        <w:rPr>
          <w:rtl/>
        </w:rPr>
        <w:t>__________________</w:t>
      </w:r>
    </w:p>
    <w:p w14:paraId="02EE2E45"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1049) ، الاستيعاب ت </w:t>
      </w:r>
      <w:r>
        <w:rPr>
          <w:rtl/>
        </w:rPr>
        <w:t>(</w:t>
      </w:r>
      <w:r w:rsidRPr="00CA1DF9">
        <w:rPr>
          <w:rtl/>
        </w:rPr>
        <w:t>487)</w:t>
      </w:r>
      <w:r>
        <w:rPr>
          <w:rtl/>
        </w:rPr>
        <w:t>.</w:t>
      </w:r>
    </w:p>
    <w:p w14:paraId="0671AD97"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1050) ، تجريد أسماء الصحابة 1 / 11 ، التحفة اللطيفة 1 / 445 ، عنوان النجابة 1 / 68.</w:t>
      </w:r>
    </w:p>
    <w:p w14:paraId="521D26E4"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1052) ، الاستيعاب ت </w:t>
      </w:r>
      <w:r>
        <w:rPr>
          <w:rtl/>
        </w:rPr>
        <w:t>(</w:t>
      </w:r>
      <w:r w:rsidRPr="00CA1DF9">
        <w:rPr>
          <w:rtl/>
        </w:rPr>
        <w:t>485)</w:t>
      </w:r>
      <w:r>
        <w:rPr>
          <w:rtl/>
        </w:rPr>
        <w:t>.</w:t>
      </w:r>
    </w:p>
    <w:p w14:paraId="4369C9AB" w14:textId="77777777" w:rsidR="00ED61A7" w:rsidRPr="00CA1DF9" w:rsidRDefault="00ED61A7" w:rsidP="004B4EF2">
      <w:pPr>
        <w:pStyle w:val="libFootnote0"/>
        <w:rPr>
          <w:rtl/>
          <w:lang w:bidi="fa-IR"/>
        </w:rPr>
      </w:pPr>
      <w:r>
        <w:rPr>
          <w:rtl/>
        </w:rPr>
        <w:t>(</w:t>
      </w:r>
      <w:r w:rsidRPr="00CA1DF9">
        <w:rPr>
          <w:rtl/>
        </w:rPr>
        <w:t xml:space="preserve">4) تجريد أسماء الصحابة 1 / 118 ، العقد الثمين 4 / 48 ، أسد الغابة ت </w:t>
      </w:r>
      <w:r>
        <w:rPr>
          <w:rtl/>
        </w:rPr>
        <w:t>(</w:t>
      </w:r>
      <w:r w:rsidRPr="00CA1DF9">
        <w:rPr>
          <w:rtl/>
        </w:rPr>
        <w:t>1055)</w:t>
      </w:r>
      <w:r>
        <w:rPr>
          <w:rtl/>
        </w:rPr>
        <w:t>.</w:t>
      </w:r>
    </w:p>
    <w:p w14:paraId="4C6A6F4D" w14:textId="77777777" w:rsidR="00ED61A7" w:rsidRPr="00CA1DF9" w:rsidRDefault="00ED61A7" w:rsidP="00ED61A7">
      <w:pPr>
        <w:rPr>
          <w:rtl/>
          <w:lang w:bidi="fa-IR"/>
        </w:rPr>
      </w:pPr>
      <w:r>
        <w:rPr>
          <w:rtl/>
          <w:lang w:bidi="fa-IR"/>
        </w:rPr>
        <w:br w:type="page"/>
      </w:r>
      <w:r w:rsidRPr="00CA1DF9">
        <w:rPr>
          <w:rtl/>
          <w:lang w:bidi="fa-IR"/>
        </w:rPr>
        <w:lastRenderedPageBreak/>
        <w:t>الصديق إلى مسيلمة وبني حنيفة يدعوهم إلى الرجوع إلى الإسلام ، فقرأ عليهم الكتاب ، ثم وعظهم موعظة بليغة فقتله مسيلمة.</w:t>
      </w:r>
    </w:p>
    <w:p w14:paraId="2A3CB012" w14:textId="77777777" w:rsidR="00ED61A7" w:rsidRPr="00CA1DF9" w:rsidRDefault="00ED61A7" w:rsidP="00AE508F">
      <w:pPr>
        <w:pStyle w:val="libNormal"/>
        <w:rPr>
          <w:rtl/>
        </w:rPr>
      </w:pPr>
      <w:r w:rsidRPr="00CA1DF9">
        <w:rPr>
          <w:rtl/>
        </w:rPr>
        <w:t>قلت : وهذه القصة يذكر نحوها لحبيب بن زيد أخي عبد الله المقدم ذكره ، فلعله آخر.</w:t>
      </w:r>
    </w:p>
    <w:p w14:paraId="753B66DF" w14:textId="77777777" w:rsidR="00ED61A7" w:rsidRPr="00CA1DF9" w:rsidRDefault="00ED61A7" w:rsidP="00AE508F">
      <w:pPr>
        <w:pStyle w:val="libNormal"/>
        <w:rPr>
          <w:rtl/>
        </w:rPr>
      </w:pPr>
      <w:r w:rsidRPr="004D4493">
        <w:rPr>
          <w:rStyle w:val="libBold2Char"/>
          <w:rtl/>
        </w:rPr>
        <w:t xml:space="preserve">1594 ز ـ حبيب بن عبد شمس : </w:t>
      </w:r>
      <w:r w:rsidRPr="00CA1DF9">
        <w:rPr>
          <w:rtl/>
        </w:rPr>
        <w:t>بن المغيرة بن عبد الله بن عمر بن مخزوم أخو الوليد.</w:t>
      </w:r>
    </w:p>
    <w:p w14:paraId="02E66C08" w14:textId="77777777" w:rsidR="00ED61A7" w:rsidRPr="00CA1DF9" w:rsidRDefault="00ED61A7" w:rsidP="00AE508F">
      <w:pPr>
        <w:pStyle w:val="libNormal"/>
        <w:rPr>
          <w:rtl/>
        </w:rPr>
      </w:pPr>
      <w:r w:rsidRPr="00CA1DF9">
        <w:rPr>
          <w:rtl/>
        </w:rPr>
        <w:t>ذكر وثيمة أنه استشهد باليمامة.</w:t>
      </w:r>
    </w:p>
    <w:p w14:paraId="5CCB1B7D" w14:textId="77777777" w:rsidR="00ED61A7" w:rsidRPr="00CA1DF9" w:rsidRDefault="00ED61A7" w:rsidP="00AE508F">
      <w:pPr>
        <w:pStyle w:val="libNormal"/>
        <w:rPr>
          <w:rtl/>
        </w:rPr>
      </w:pPr>
      <w:r w:rsidRPr="004D4493">
        <w:rPr>
          <w:rStyle w:val="libBold2Char"/>
          <w:rtl/>
        </w:rPr>
        <w:t xml:space="preserve">1595 ـ حبيب بن عمرو : </w:t>
      </w:r>
      <w:r w:rsidRPr="00CA1DF9">
        <w:rPr>
          <w:rtl/>
        </w:rPr>
        <w:t xml:space="preserve">بن عمير بن عوف بن غيرة </w:t>
      </w:r>
      <w:r w:rsidRPr="004B4EF2">
        <w:rPr>
          <w:rStyle w:val="libFootnotenumChar"/>
          <w:rtl/>
        </w:rPr>
        <w:t>(1)</w:t>
      </w:r>
      <w:r w:rsidRPr="00CA1DF9">
        <w:rPr>
          <w:rtl/>
        </w:rPr>
        <w:t xml:space="preserve"> بكسر المعجمة وفتح التحتانية</w:t>
      </w:r>
      <w:r>
        <w:rPr>
          <w:rtl/>
        </w:rPr>
        <w:t xml:space="preserve"> ـ </w:t>
      </w:r>
      <w:r w:rsidRPr="00CA1DF9">
        <w:rPr>
          <w:rtl/>
        </w:rPr>
        <w:t>ابن عوف بن ثقيف الثقفي.</w:t>
      </w:r>
    </w:p>
    <w:p w14:paraId="76EA672C" w14:textId="77777777" w:rsidR="00ED61A7" w:rsidRPr="00CA1DF9" w:rsidRDefault="00ED61A7" w:rsidP="00AE508F">
      <w:pPr>
        <w:pStyle w:val="libNormal"/>
        <w:rPr>
          <w:rtl/>
        </w:rPr>
      </w:pPr>
      <w:r w:rsidRPr="00CA1DF9">
        <w:rPr>
          <w:rtl/>
        </w:rPr>
        <w:t xml:space="preserve">روى ابن جرير من طريق عكرمة في قوله تعالى : </w:t>
      </w:r>
      <w:r w:rsidRPr="001C1D0F">
        <w:rPr>
          <w:rStyle w:val="libAlaemChar"/>
          <w:rtl/>
        </w:rPr>
        <w:t>(</w:t>
      </w:r>
      <w:r w:rsidRPr="00AE508F">
        <w:rPr>
          <w:rStyle w:val="libAieChar"/>
          <w:rtl/>
        </w:rPr>
        <w:t>يا أَيُّهَا الَّذِينَ آمَنُوا اتَّقُوا اللهَ وَذَرُوا ما بَقِيَ مِنَ الرِّبا ...</w:t>
      </w:r>
      <w:r w:rsidRPr="001C1D0F">
        <w:rPr>
          <w:rStyle w:val="libAlaemChar"/>
          <w:rtl/>
        </w:rPr>
        <w:t>)</w:t>
      </w:r>
      <w:r w:rsidRPr="00CA1DF9">
        <w:rPr>
          <w:rtl/>
        </w:rPr>
        <w:t xml:space="preserve"> </w:t>
      </w:r>
      <w:r>
        <w:rPr>
          <w:rtl/>
        </w:rPr>
        <w:t>[</w:t>
      </w:r>
      <w:r w:rsidRPr="00CA1DF9">
        <w:rPr>
          <w:rtl/>
        </w:rPr>
        <w:t>البقرة : 278</w:t>
      </w:r>
      <w:r>
        <w:rPr>
          <w:rtl/>
        </w:rPr>
        <w:t>]</w:t>
      </w:r>
      <w:r w:rsidRPr="00CA1DF9">
        <w:rPr>
          <w:rtl/>
        </w:rPr>
        <w:t xml:space="preserve"> الآية ، قال : نزلت في ثقيف ، منهم مسعود وحبيب وربيعة وعبد ياليل بنو عمرو بن عمير وكذا ذكره مقاتل في تفسيره ، وأخرجه ابن مندة من طريق الكلبي ، عن أبي صالح ، عن ابن عباس.</w:t>
      </w:r>
    </w:p>
    <w:p w14:paraId="1984EEE2" w14:textId="77777777" w:rsidR="00ED61A7" w:rsidRPr="00CA1DF9" w:rsidRDefault="00ED61A7" w:rsidP="00AE508F">
      <w:pPr>
        <w:pStyle w:val="libNormal"/>
        <w:rPr>
          <w:rtl/>
        </w:rPr>
      </w:pPr>
      <w:r w:rsidRPr="004D4493">
        <w:rPr>
          <w:rStyle w:val="libBold2Char"/>
          <w:rtl/>
        </w:rPr>
        <w:t xml:space="preserve">1596 ـ حبيب بن عمرو : </w:t>
      </w:r>
      <w:r w:rsidRPr="00CA1DF9">
        <w:rPr>
          <w:rtl/>
        </w:rPr>
        <w:t xml:space="preserve">بن محصن </w:t>
      </w:r>
      <w:r w:rsidRPr="004B4EF2">
        <w:rPr>
          <w:rStyle w:val="libFootnotenumChar"/>
          <w:rtl/>
        </w:rPr>
        <w:t>(2)</w:t>
      </w:r>
      <w:r w:rsidRPr="00CA1DF9">
        <w:rPr>
          <w:rtl/>
        </w:rPr>
        <w:t xml:space="preserve"> بن عمرو بن عتيك بن مبذول الأنصاريّ.</w:t>
      </w:r>
    </w:p>
    <w:p w14:paraId="1BCD1D29" w14:textId="77777777" w:rsidR="00ED61A7" w:rsidRPr="00CA1DF9" w:rsidRDefault="00ED61A7" w:rsidP="00AE508F">
      <w:pPr>
        <w:pStyle w:val="libNormal"/>
        <w:rPr>
          <w:rtl/>
        </w:rPr>
      </w:pPr>
      <w:r w:rsidRPr="00CA1DF9">
        <w:rPr>
          <w:rtl/>
        </w:rPr>
        <w:t>ذكره ابن شاهين في الصحابة ، وتبعه أبو عمر ، قال : واستشهد وهو ذاهب إلى اليمامة.</w:t>
      </w:r>
    </w:p>
    <w:p w14:paraId="26E46532" w14:textId="77777777" w:rsidR="00ED61A7" w:rsidRPr="00CA1DF9" w:rsidRDefault="00ED61A7" w:rsidP="00AE508F">
      <w:pPr>
        <w:pStyle w:val="libNormal"/>
        <w:rPr>
          <w:rtl/>
        </w:rPr>
      </w:pPr>
      <w:r w:rsidRPr="004D4493">
        <w:rPr>
          <w:rStyle w:val="libBold2Char"/>
          <w:rtl/>
        </w:rPr>
        <w:t xml:space="preserve">1597 ـ حبيب بن عمرو السّلاماني </w:t>
      </w:r>
      <w:r w:rsidRPr="004B4EF2">
        <w:rPr>
          <w:rStyle w:val="libFootnotenumChar"/>
          <w:rtl/>
        </w:rPr>
        <w:t>(3)</w:t>
      </w:r>
      <w:r w:rsidRPr="004D4493">
        <w:rPr>
          <w:rStyle w:val="libBold2Char"/>
          <w:rtl/>
        </w:rPr>
        <w:t xml:space="preserve"> </w:t>
      </w:r>
      <w:r w:rsidRPr="00CA1DF9">
        <w:rPr>
          <w:rtl/>
        </w:rPr>
        <w:t>: بمهملة ولام خفيفة. ذكره ابن سعد. وقال ابن السكن ، كان يسكن الجناب ، وهو من بني سلامان بن سعد بن زيد بن ليث بن سود بن أسلم بن قضاعة.</w:t>
      </w:r>
    </w:p>
    <w:p w14:paraId="230AE497" w14:textId="77777777" w:rsidR="00ED61A7" w:rsidRPr="00CA1DF9" w:rsidRDefault="00ED61A7" w:rsidP="00AE508F">
      <w:pPr>
        <w:pStyle w:val="libNormal"/>
        <w:rPr>
          <w:rtl/>
        </w:rPr>
      </w:pPr>
      <w:r w:rsidRPr="00CA1DF9">
        <w:rPr>
          <w:rtl/>
        </w:rPr>
        <w:t>قال الواقديّ : حدثني محمد بن يحيى بن سهل ، قال : وجدت في كتاب آبائي أنّ حبيب بن عمرو السّلاماني كان يحدّث ، قال : قدمنا</w:t>
      </w:r>
      <w:r>
        <w:rPr>
          <w:rtl/>
        </w:rPr>
        <w:t xml:space="preserve"> ـ </w:t>
      </w:r>
      <w:r w:rsidRPr="00CA1DF9">
        <w:rPr>
          <w:rtl/>
        </w:rPr>
        <w:t>وفد سلامان</w:t>
      </w:r>
      <w:r>
        <w:rPr>
          <w:rtl/>
        </w:rPr>
        <w:t xml:space="preserve"> ـ </w:t>
      </w:r>
      <w:r w:rsidRPr="00CA1DF9">
        <w:rPr>
          <w:rtl/>
        </w:rPr>
        <w:t xml:space="preserve">على النبي </w:t>
      </w:r>
      <w:r w:rsidRPr="001C1D0F">
        <w:rPr>
          <w:rStyle w:val="libAlaemChar"/>
          <w:rtl/>
        </w:rPr>
        <w:t>صلى‌الله‌عليه‌وسلم</w:t>
      </w:r>
      <w:r w:rsidRPr="00CA1DF9">
        <w:rPr>
          <w:rtl/>
        </w:rPr>
        <w:t xml:space="preserve"> ونحن سبعة نفر ، فانتهينا إلى باب المسجد ، فصادفنا رسول الله </w:t>
      </w:r>
      <w:r w:rsidRPr="001C1D0F">
        <w:rPr>
          <w:rStyle w:val="libAlaemChar"/>
          <w:rtl/>
        </w:rPr>
        <w:t>صلى‌الله‌عليه‌وسلم</w:t>
      </w:r>
      <w:r w:rsidRPr="00CA1DF9">
        <w:rPr>
          <w:rtl/>
        </w:rPr>
        <w:t xml:space="preserve"> خارجا من المسجد إلى جنازة دعي إليها ، فلما رأيناه قلنا : السلام عليك يا رسول الله</w:t>
      </w:r>
      <w:r>
        <w:rPr>
          <w:rtl/>
        </w:rPr>
        <w:t xml:space="preserve"> ..</w:t>
      </w:r>
      <w:r w:rsidRPr="00CA1DF9">
        <w:rPr>
          <w:rtl/>
        </w:rPr>
        <w:t>. فذكر القصة : وفيها أنه أمر ثوبان بإنزالهم ، في دار رملة بنت الحارث ، وأنهم لما سمعوا الظّهر أتوا المسجد فصلّوا مع رسول</w:t>
      </w:r>
    </w:p>
    <w:p w14:paraId="73F03BE2" w14:textId="77777777" w:rsidR="00ED61A7" w:rsidRPr="00CA1DF9" w:rsidRDefault="00ED61A7" w:rsidP="007952B1">
      <w:pPr>
        <w:pStyle w:val="libLine"/>
        <w:rPr>
          <w:rtl/>
        </w:rPr>
      </w:pPr>
      <w:r w:rsidRPr="00CA1DF9">
        <w:rPr>
          <w:rtl/>
        </w:rPr>
        <w:t>__________________</w:t>
      </w:r>
    </w:p>
    <w:p w14:paraId="623654CC"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1058)</w:t>
      </w:r>
      <w:r>
        <w:rPr>
          <w:rtl/>
        </w:rPr>
        <w:t>.</w:t>
      </w:r>
    </w:p>
    <w:p w14:paraId="595FEE26"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1059) ، الاستيعاب ت </w:t>
      </w:r>
      <w:r>
        <w:rPr>
          <w:rtl/>
        </w:rPr>
        <w:t>(</w:t>
      </w:r>
      <w:r w:rsidRPr="00CA1DF9">
        <w:rPr>
          <w:rtl/>
        </w:rPr>
        <w:t>490)</w:t>
      </w:r>
      <w:r>
        <w:rPr>
          <w:rtl/>
        </w:rPr>
        <w:t>.</w:t>
      </w:r>
    </w:p>
    <w:p w14:paraId="5040120D" w14:textId="77777777" w:rsidR="00ED61A7" w:rsidRPr="00CA1DF9" w:rsidRDefault="00ED61A7" w:rsidP="004B4EF2">
      <w:pPr>
        <w:pStyle w:val="libFootnote0"/>
        <w:rPr>
          <w:rtl/>
          <w:lang w:bidi="fa-IR"/>
        </w:rPr>
      </w:pPr>
      <w:r>
        <w:rPr>
          <w:rtl/>
        </w:rPr>
        <w:t>(</w:t>
      </w:r>
      <w:r w:rsidRPr="00CA1DF9">
        <w:rPr>
          <w:rtl/>
        </w:rPr>
        <w:t xml:space="preserve">3) الاستيعاب ت </w:t>
      </w:r>
      <w:r>
        <w:rPr>
          <w:rtl/>
        </w:rPr>
        <w:t>(</w:t>
      </w:r>
      <w:r w:rsidRPr="00CA1DF9">
        <w:rPr>
          <w:rtl/>
        </w:rPr>
        <w:t xml:space="preserve">498) ، أسد الغابة ت </w:t>
      </w:r>
      <w:r>
        <w:rPr>
          <w:rtl/>
        </w:rPr>
        <w:t>(</w:t>
      </w:r>
      <w:r w:rsidRPr="00CA1DF9">
        <w:rPr>
          <w:rtl/>
        </w:rPr>
        <w:t>1057) ، الثقات 3 / 82 ، تجريد أسماء الصحابة 1 / 118 ، المغني 1301 ، التحفة اللطيفة 2 / 456 ، الجرح والتعديل 3 / 478 ، 7 / 206.</w:t>
      </w:r>
    </w:p>
    <w:p w14:paraId="45016C4A" w14:textId="77777777" w:rsidR="00ED61A7" w:rsidRPr="00CA1DF9" w:rsidRDefault="00ED61A7" w:rsidP="00ED61A7">
      <w:pPr>
        <w:rPr>
          <w:rtl/>
          <w:lang w:bidi="fa-IR"/>
        </w:rPr>
      </w:pPr>
      <w:r>
        <w:rPr>
          <w:rtl/>
          <w:lang w:bidi="fa-IR"/>
        </w:rPr>
        <w:br w:type="page"/>
      </w:r>
      <w:r w:rsidRPr="00CA1DF9">
        <w:rPr>
          <w:rtl/>
          <w:lang w:bidi="fa-IR"/>
        </w:rPr>
        <w:lastRenderedPageBreak/>
        <w:t xml:space="preserve">الله </w:t>
      </w:r>
      <w:r w:rsidRPr="001C1D0F">
        <w:rPr>
          <w:rStyle w:val="libAlaemChar"/>
          <w:rtl/>
        </w:rPr>
        <w:t>صلى‌الله‌عليه‌وسلم</w:t>
      </w:r>
      <w:r w:rsidRPr="00CA1DF9">
        <w:rPr>
          <w:rtl/>
          <w:lang w:bidi="fa-IR"/>
        </w:rPr>
        <w:t xml:space="preserve"> ، وأنه سأل النبي </w:t>
      </w:r>
      <w:r w:rsidRPr="001C1D0F">
        <w:rPr>
          <w:rStyle w:val="libAlaemChar"/>
          <w:rtl/>
        </w:rPr>
        <w:t>صلى‌الله‌عليه‌وسلم</w:t>
      </w:r>
      <w:r w:rsidRPr="00CA1DF9">
        <w:rPr>
          <w:rtl/>
          <w:lang w:bidi="fa-IR"/>
        </w:rPr>
        <w:t xml:space="preserve"> ، فقال : يا رسول الله ، ما أفضل الأعمال</w:t>
      </w:r>
      <w:r>
        <w:rPr>
          <w:rtl/>
          <w:lang w:bidi="fa-IR"/>
        </w:rPr>
        <w:t>؟</w:t>
      </w:r>
      <w:r w:rsidRPr="00CA1DF9">
        <w:rPr>
          <w:rtl/>
          <w:lang w:bidi="fa-IR"/>
        </w:rPr>
        <w:t xml:space="preserve"> قال : «الصّلاة في وقتها»</w:t>
      </w:r>
      <w:r>
        <w:rPr>
          <w:rtl/>
          <w:lang w:bidi="fa-IR"/>
        </w:rPr>
        <w:t>.</w:t>
      </w:r>
      <w:r w:rsidRPr="00CA1DF9">
        <w:rPr>
          <w:rtl/>
          <w:lang w:bidi="fa-IR"/>
        </w:rPr>
        <w:t xml:space="preserve"> وأنه سأل عن رقية العين وذكرها ، فأذن له فيها</w:t>
      </w:r>
      <w:r>
        <w:rPr>
          <w:rtl/>
          <w:lang w:bidi="fa-IR"/>
        </w:rPr>
        <w:t xml:space="preserve"> ..</w:t>
      </w:r>
      <w:r w:rsidRPr="00CA1DF9">
        <w:rPr>
          <w:rtl/>
          <w:lang w:bidi="fa-IR"/>
        </w:rPr>
        <w:t>. فذكر الحديث بطوله.</w:t>
      </w:r>
    </w:p>
    <w:p w14:paraId="62A43E7A" w14:textId="77777777" w:rsidR="00ED61A7" w:rsidRPr="00CA1DF9" w:rsidRDefault="00ED61A7" w:rsidP="00AE508F">
      <w:pPr>
        <w:pStyle w:val="libNormal"/>
        <w:rPr>
          <w:rtl/>
        </w:rPr>
      </w:pPr>
      <w:r w:rsidRPr="00CA1DF9">
        <w:rPr>
          <w:rtl/>
        </w:rPr>
        <w:t>وقال ابن مندة : روى عبد الجبار بن سعيد ، عن محمد بن صدقة ، عن محمد بن يحيى بن سهل ، عن أبيه ، عن حبيب بن عمرو السّلاماني</w:t>
      </w:r>
      <w:r>
        <w:rPr>
          <w:rtl/>
        </w:rPr>
        <w:t xml:space="preserve"> ـ </w:t>
      </w:r>
      <w:r w:rsidRPr="00CA1DF9">
        <w:rPr>
          <w:rtl/>
        </w:rPr>
        <w:t xml:space="preserve">أنه قدم على رسول الله </w:t>
      </w:r>
      <w:r w:rsidRPr="001C1D0F">
        <w:rPr>
          <w:rStyle w:val="libAlaemChar"/>
          <w:rtl/>
        </w:rPr>
        <w:t>صلى‌الله‌عليه‌وسلم</w:t>
      </w:r>
      <w:r w:rsidRPr="00CA1DF9">
        <w:rPr>
          <w:rtl/>
        </w:rPr>
        <w:t>.</w:t>
      </w:r>
    </w:p>
    <w:p w14:paraId="51FDC83A" w14:textId="77777777" w:rsidR="00ED61A7" w:rsidRPr="00CA1DF9" w:rsidRDefault="00ED61A7" w:rsidP="00AE508F">
      <w:pPr>
        <w:pStyle w:val="libNormal"/>
        <w:rPr>
          <w:rtl/>
        </w:rPr>
      </w:pPr>
      <w:r w:rsidRPr="00CA1DF9">
        <w:rPr>
          <w:rtl/>
        </w:rPr>
        <w:t>قلت : وساقه ابن السّكن من هذا الوجه مطوّلا ، وروى من طريق الواقدي أنّ قدومه كان في شوال سنة عشر من الهجرة.</w:t>
      </w:r>
    </w:p>
    <w:p w14:paraId="0FF74738" w14:textId="77777777" w:rsidR="00ED61A7" w:rsidRPr="00CA1DF9" w:rsidRDefault="00ED61A7" w:rsidP="00AE508F">
      <w:pPr>
        <w:pStyle w:val="libNormal"/>
        <w:rPr>
          <w:rtl/>
        </w:rPr>
      </w:pPr>
      <w:r w:rsidRPr="004D4493">
        <w:rPr>
          <w:rStyle w:val="libBold2Char"/>
          <w:rtl/>
        </w:rPr>
        <w:t xml:space="preserve">1598 ز ـ حبيب بن عمرو : </w:t>
      </w:r>
      <w:r w:rsidRPr="00CA1DF9">
        <w:rPr>
          <w:rtl/>
        </w:rPr>
        <w:t>الطائي ثم الأجئي</w:t>
      </w:r>
      <w:r>
        <w:rPr>
          <w:rtl/>
        </w:rPr>
        <w:t xml:space="preserve"> ـ </w:t>
      </w:r>
      <w:r w:rsidRPr="00CA1DF9">
        <w:rPr>
          <w:rtl/>
        </w:rPr>
        <w:t>بهمزة مفتوحة غير ممدودة وجيم مفتوحة بعدها همزة مكسورة مقصورة.</w:t>
      </w:r>
      <w:r>
        <w:rPr>
          <w:rFonts w:hint="cs"/>
          <w:rtl/>
        </w:rPr>
        <w:t xml:space="preserve"> </w:t>
      </w:r>
      <w:r w:rsidRPr="00CA1DF9">
        <w:rPr>
          <w:rtl/>
        </w:rPr>
        <w:t>ذكره الرشاطيّ عن علي بن حرب العراقي في التيجان عن أبي المنذر</w:t>
      </w:r>
      <w:r>
        <w:rPr>
          <w:rtl/>
        </w:rPr>
        <w:t xml:space="preserve"> ـ </w:t>
      </w:r>
      <w:r w:rsidRPr="00CA1DF9">
        <w:rPr>
          <w:rtl/>
        </w:rPr>
        <w:t>هو هشام بن الكلبي</w:t>
      </w:r>
      <w:r>
        <w:rPr>
          <w:rtl/>
        </w:rPr>
        <w:t xml:space="preserve"> ـ </w:t>
      </w:r>
      <w:r w:rsidRPr="00CA1DF9">
        <w:rPr>
          <w:rtl/>
        </w:rPr>
        <w:t xml:space="preserve">عن جميل بن مرثد ، قال : وفد رجل من الأجئيّين يقال له حبيب بن عمرو على رسول الله </w:t>
      </w:r>
      <w:r w:rsidRPr="001C1D0F">
        <w:rPr>
          <w:rStyle w:val="libAlaemChar"/>
          <w:rtl/>
        </w:rPr>
        <w:t>صلى‌الله‌عليه‌وسلم</w:t>
      </w:r>
      <w:r w:rsidRPr="00CA1DF9">
        <w:rPr>
          <w:rtl/>
        </w:rPr>
        <w:t xml:space="preserve"> ، وكتب له كتابا : «من محمّد رسول الله لحبيب بن عمرو أحد بني أجأ ولمن أسلم من قومه وأقام الصّلاة وآتى الزّكاة أنّ له ماءه وماله</w:t>
      </w:r>
      <w:r>
        <w:rPr>
          <w:rtl/>
        </w:rPr>
        <w:t xml:space="preserve"> ..</w:t>
      </w:r>
      <w:r w:rsidRPr="00CA1DF9">
        <w:rPr>
          <w:rtl/>
        </w:rPr>
        <w:t>.» الحديث.</w:t>
      </w:r>
    </w:p>
    <w:p w14:paraId="1C73E346" w14:textId="77777777" w:rsidR="00ED61A7" w:rsidRPr="00CA1DF9" w:rsidRDefault="00ED61A7" w:rsidP="00AE508F">
      <w:pPr>
        <w:pStyle w:val="libNormal"/>
        <w:rPr>
          <w:rtl/>
          <w:lang w:bidi="fa-IR"/>
        </w:rPr>
      </w:pPr>
      <w:r w:rsidRPr="004D4493">
        <w:rPr>
          <w:rStyle w:val="libBold2Char"/>
          <w:rtl/>
        </w:rPr>
        <w:t xml:space="preserve">1599 ز ـ حبيب بن عمرو </w:t>
      </w:r>
      <w:r w:rsidRPr="004B4EF2">
        <w:rPr>
          <w:rStyle w:val="libFootnotenumChar"/>
          <w:rtl/>
        </w:rPr>
        <w:t>(1)</w:t>
      </w:r>
      <w:r w:rsidRPr="004D4493">
        <w:rPr>
          <w:rStyle w:val="libBold2Char"/>
          <w:rtl/>
        </w:rPr>
        <w:t xml:space="preserve"> </w:t>
      </w:r>
      <w:r w:rsidRPr="00CA1DF9">
        <w:rPr>
          <w:rtl/>
          <w:lang w:bidi="fa-IR"/>
        </w:rPr>
        <w:t>: لم يذكر نسبه.</w:t>
      </w:r>
    </w:p>
    <w:p w14:paraId="24E2A330" w14:textId="77777777" w:rsidR="00ED61A7" w:rsidRPr="00CA1DF9" w:rsidRDefault="00ED61A7" w:rsidP="00AE508F">
      <w:pPr>
        <w:pStyle w:val="libNormal"/>
        <w:rPr>
          <w:rtl/>
        </w:rPr>
      </w:pPr>
      <w:r w:rsidRPr="00CA1DF9">
        <w:rPr>
          <w:rtl/>
        </w:rPr>
        <w:t>روى عبدان من طريق العلاء بن عبد الجبار ، عن حماد بن سلمة ، عن أبي جعفر الخطميّ ، عن حبيب بن عمرو</w:t>
      </w:r>
      <w:r>
        <w:rPr>
          <w:rtl/>
        </w:rPr>
        <w:t xml:space="preserve"> ـ </w:t>
      </w:r>
      <w:r w:rsidRPr="00CA1DF9">
        <w:rPr>
          <w:rtl/>
        </w:rPr>
        <w:t xml:space="preserve">وكان قد بايع النبيّ </w:t>
      </w:r>
      <w:r w:rsidRPr="001C1D0F">
        <w:rPr>
          <w:rStyle w:val="libAlaemChar"/>
          <w:rtl/>
        </w:rPr>
        <w:t>صلى‌الله‌عليه‌وسلم</w:t>
      </w:r>
      <w:r w:rsidRPr="00CA1DF9">
        <w:rPr>
          <w:rtl/>
        </w:rPr>
        <w:t xml:space="preserve"> أنه كان إذا مرّ على قوم قال :</w:t>
      </w:r>
      <w:r>
        <w:rPr>
          <w:rFonts w:hint="cs"/>
          <w:rtl/>
        </w:rPr>
        <w:t xml:space="preserve"> </w:t>
      </w:r>
      <w:r w:rsidRPr="00CA1DF9">
        <w:rPr>
          <w:rtl/>
        </w:rPr>
        <w:t>«السّلام عليكم»</w:t>
      </w:r>
      <w:r>
        <w:rPr>
          <w:rtl/>
        </w:rPr>
        <w:t>.</w:t>
      </w:r>
    </w:p>
    <w:p w14:paraId="259B291A" w14:textId="77777777" w:rsidR="00ED61A7" w:rsidRPr="00CA1DF9" w:rsidRDefault="00ED61A7" w:rsidP="00AE508F">
      <w:pPr>
        <w:pStyle w:val="libNormal"/>
        <w:rPr>
          <w:rtl/>
        </w:rPr>
      </w:pPr>
      <w:r w:rsidRPr="00CA1DF9">
        <w:rPr>
          <w:rtl/>
        </w:rPr>
        <w:t>رجاله ثقات.</w:t>
      </w:r>
    </w:p>
    <w:p w14:paraId="4C849AEB" w14:textId="77777777" w:rsidR="00ED61A7" w:rsidRPr="00CA1DF9" w:rsidRDefault="00ED61A7" w:rsidP="00AE508F">
      <w:pPr>
        <w:pStyle w:val="libNormal"/>
        <w:rPr>
          <w:rtl/>
        </w:rPr>
      </w:pPr>
      <w:r w:rsidRPr="00CA1DF9">
        <w:rPr>
          <w:rtl/>
        </w:rPr>
        <w:t>قال أبو موسى : يحتمل أن يكون هو حبيب بن عمير جدّ أبي جعفر</w:t>
      </w:r>
      <w:r>
        <w:rPr>
          <w:rtl/>
        </w:rPr>
        <w:t xml:space="preserve"> ـ </w:t>
      </w:r>
      <w:r w:rsidRPr="00CA1DF9">
        <w:rPr>
          <w:rtl/>
        </w:rPr>
        <w:t>يعني الّذي بعده.</w:t>
      </w:r>
    </w:p>
    <w:p w14:paraId="1638065C" w14:textId="77777777" w:rsidR="00ED61A7" w:rsidRPr="00CA1DF9" w:rsidRDefault="00ED61A7" w:rsidP="00AE508F">
      <w:pPr>
        <w:pStyle w:val="libNormal"/>
        <w:rPr>
          <w:rtl/>
        </w:rPr>
      </w:pPr>
      <w:r w:rsidRPr="004D4493">
        <w:rPr>
          <w:rStyle w:val="libBold2Char"/>
          <w:rtl/>
        </w:rPr>
        <w:t xml:space="preserve">1600 ـ حبيب بن عمير : </w:t>
      </w:r>
      <w:r w:rsidRPr="00CA1DF9">
        <w:rPr>
          <w:rtl/>
        </w:rPr>
        <w:t xml:space="preserve">بن حماشة الخطميّ الأنصاري </w:t>
      </w:r>
      <w:r w:rsidRPr="004B4EF2">
        <w:rPr>
          <w:rStyle w:val="libFootnotenumChar"/>
          <w:rtl/>
        </w:rPr>
        <w:t>(2)</w:t>
      </w:r>
      <w:r w:rsidRPr="00CA1DF9">
        <w:rPr>
          <w:rtl/>
        </w:rPr>
        <w:t xml:space="preserve"> ، روى عبدان من طريق عبد الصمد بن عبد الوارث ، عن حماد بن سلمة ، عن أبي جعفر الخطميّ ، عن جده حبيب بن عمير. أنه جمع بنيه ، فقال : اتقوا الله ولا تجالسوا السفهاء</w:t>
      </w:r>
      <w:r>
        <w:rPr>
          <w:rtl/>
        </w:rPr>
        <w:t xml:space="preserve"> ..</w:t>
      </w:r>
      <w:r w:rsidRPr="00CA1DF9">
        <w:rPr>
          <w:rtl/>
        </w:rPr>
        <w:t>. الحديث.</w:t>
      </w:r>
    </w:p>
    <w:p w14:paraId="7E58BADB" w14:textId="77777777" w:rsidR="00ED61A7" w:rsidRPr="00CA1DF9" w:rsidRDefault="00ED61A7" w:rsidP="00AE508F">
      <w:pPr>
        <w:pStyle w:val="libNormal"/>
        <w:rPr>
          <w:rtl/>
        </w:rPr>
      </w:pPr>
      <w:r w:rsidRPr="004D4493">
        <w:rPr>
          <w:rStyle w:val="libBold2Char"/>
          <w:rtl/>
        </w:rPr>
        <w:t xml:space="preserve">1601 ـ حبيب بن فويك </w:t>
      </w:r>
      <w:r w:rsidRPr="004B4EF2">
        <w:rPr>
          <w:rStyle w:val="libFootnotenumChar"/>
          <w:rtl/>
        </w:rPr>
        <w:t>(3)</w:t>
      </w:r>
      <w:r w:rsidRPr="004D4493">
        <w:rPr>
          <w:rStyle w:val="libBold2Char"/>
          <w:rtl/>
        </w:rPr>
        <w:t xml:space="preserve"> </w:t>
      </w:r>
      <w:r w:rsidRPr="00CA1DF9">
        <w:rPr>
          <w:rtl/>
        </w:rPr>
        <w:t>: بفاء وواو مصغّرا</w:t>
      </w:r>
      <w:r>
        <w:rPr>
          <w:rtl/>
        </w:rPr>
        <w:t xml:space="preserve"> ـ </w:t>
      </w:r>
      <w:r w:rsidRPr="00CA1DF9">
        <w:rPr>
          <w:rtl/>
        </w:rPr>
        <w:t>ويقال بدل الواو دال ويقال راء.</w:t>
      </w:r>
    </w:p>
    <w:p w14:paraId="2D054FAE" w14:textId="77777777" w:rsidR="00ED61A7" w:rsidRPr="00CA1DF9" w:rsidRDefault="00ED61A7" w:rsidP="007952B1">
      <w:pPr>
        <w:pStyle w:val="libLine"/>
        <w:rPr>
          <w:rtl/>
        </w:rPr>
      </w:pPr>
      <w:r w:rsidRPr="00CA1DF9">
        <w:rPr>
          <w:rtl/>
        </w:rPr>
        <w:t>__________________</w:t>
      </w:r>
    </w:p>
    <w:p w14:paraId="3FCEA43F"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1060)</w:t>
      </w:r>
      <w:r>
        <w:rPr>
          <w:rtl/>
        </w:rPr>
        <w:t>.</w:t>
      </w:r>
    </w:p>
    <w:p w14:paraId="757FDD26"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1061)</w:t>
      </w:r>
      <w:r>
        <w:rPr>
          <w:rtl/>
        </w:rPr>
        <w:t>.</w:t>
      </w:r>
    </w:p>
    <w:p w14:paraId="4553F9F5" w14:textId="77777777" w:rsidR="00ED61A7" w:rsidRPr="00CA1DF9" w:rsidRDefault="00ED61A7" w:rsidP="004B4EF2">
      <w:pPr>
        <w:pStyle w:val="libFootnote0"/>
        <w:rPr>
          <w:rtl/>
          <w:lang w:bidi="fa-IR"/>
        </w:rPr>
      </w:pPr>
      <w:r>
        <w:rPr>
          <w:rtl/>
        </w:rPr>
        <w:t>(</w:t>
      </w:r>
      <w:r w:rsidRPr="00CA1DF9">
        <w:rPr>
          <w:rtl/>
        </w:rPr>
        <w:t xml:space="preserve">3) تجريد أسماء الصحابة 1 / 119 ، الجرح والتعديل 3 / 493 ، بقي بن مخلد 797 ، الاستيعاب ت </w:t>
      </w:r>
      <w:r>
        <w:rPr>
          <w:rtl/>
        </w:rPr>
        <w:t>(</w:t>
      </w:r>
      <w:r w:rsidRPr="00CA1DF9">
        <w:rPr>
          <w:rtl/>
        </w:rPr>
        <w:t xml:space="preserve">493) ، أسد الغابة ت </w:t>
      </w:r>
      <w:r>
        <w:rPr>
          <w:rtl/>
        </w:rPr>
        <w:t>(</w:t>
      </w:r>
      <w:r w:rsidRPr="00CA1DF9">
        <w:rPr>
          <w:rtl/>
        </w:rPr>
        <w:t>1063)</w:t>
      </w:r>
      <w:r>
        <w:rPr>
          <w:rtl/>
        </w:rPr>
        <w:t>.</w:t>
      </w:r>
    </w:p>
    <w:p w14:paraId="41A90F49" w14:textId="77777777" w:rsidR="00ED61A7" w:rsidRPr="00CA1DF9" w:rsidRDefault="00ED61A7" w:rsidP="00AE508F">
      <w:pPr>
        <w:pStyle w:val="libNormal"/>
        <w:rPr>
          <w:rtl/>
        </w:rPr>
      </w:pPr>
      <w:r>
        <w:rPr>
          <w:rtl/>
        </w:rPr>
        <w:br w:type="page"/>
      </w:r>
      <w:r w:rsidRPr="00CA1DF9">
        <w:rPr>
          <w:rtl/>
        </w:rPr>
        <w:lastRenderedPageBreak/>
        <w:t>ذكره البغويّ وابن السّكن وغيرهما ، وروى ابن أبي شيبة وعتبة ، من طريق عبد العزيز بن عمر ، عن رجل من بني سلامان ، عن أمه</w:t>
      </w:r>
      <w:r>
        <w:rPr>
          <w:rtl/>
        </w:rPr>
        <w:t xml:space="preserve"> ـ </w:t>
      </w:r>
      <w:r w:rsidRPr="00CA1DF9">
        <w:rPr>
          <w:rtl/>
        </w:rPr>
        <w:t xml:space="preserve">أنّ خالها حبيب بن فويك حدّثها أنّ أباه خرج به إلى رسول الله </w:t>
      </w:r>
      <w:r w:rsidRPr="001C1D0F">
        <w:rPr>
          <w:rStyle w:val="libAlaemChar"/>
          <w:rtl/>
        </w:rPr>
        <w:t>صلى‌الله‌عليه‌وسلم</w:t>
      </w:r>
      <w:r w:rsidRPr="00CA1DF9">
        <w:rPr>
          <w:rtl/>
        </w:rPr>
        <w:t xml:space="preserve"> وعيناه مبيضتان لا يبصر بهما شيئا ، فسأله فقال : كنت أروّض جملا لي فوقعت رجلي على بيض حية فأصيب بصري ، فنفث في عينيه فأبصر ، قال :</w:t>
      </w:r>
      <w:r>
        <w:rPr>
          <w:rFonts w:hint="cs"/>
          <w:rtl/>
        </w:rPr>
        <w:t xml:space="preserve"> </w:t>
      </w:r>
      <w:r w:rsidRPr="00CA1DF9">
        <w:rPr>
          <w:rtl/>
        </w:rPr>
        <w:t>فرأيته يدخل الخيط في الإبرة ، وإنه لابن ثمانين ، وإن عينيه لمبيضتان.</w:t>
      </w:r>
    </w:p>
    <w:p w14:paraId="0DBC30D9" w14:textId="77777777" w:rsidR="00ED61A7" w:rsidRPr="00CA1DF9" w:rsidRDefault="00ED61A7" w:rsidP="00AE508F">
      <w:pPr>
        <w:pStyle w:val="libNormal"/>
        <w:rPr>
          <w:rtl/>
        </w:rPr>
      </w:pPr>
      <w:r w:rsidRPr="00CA1DF9">
        <w:rPr>
          <w:rtl/>
        </w:rPr>
        <w:t>قال ابن السّكن : لم يروه غير محمد بن بشر ، ولا أعلم لحبيب غيره.</w:t>
      </w:r>
    </w:p>
    <w:p w14:paraId="07AAB9B2" w14:textId="77777777" w:rsidR="00ED61A7" w:rsidRPr="00CA1DF9" w:rsidRDefault="00ED61A7" w:rsidP="00AE508F">
      <w:pPr>
        <w:pStyle w:val="libNormal"/>
        <w:rPr>
          <w:rtl/>
        </w:rPr>
      </w:pPr>
      <w:r w:rsidRPr="00CA1DF9">
        <w:rPr>
          <w:rtl/>
        </w:rPr>
        <w:t>قلت : روى ابن مندة من طريق عبد العزيز بن عمر أيضا عن الحليس السلاماني عن أبيه عن جده حبيب بن فويك بن عمرو</w:t>
      </w:r>
      <w:r>
        <w:rPr>
          <w:rtl/>
        </w:rPr>
        <w:t xml:space="preserve"> ـ </w:t>
      </w:r>
      <w:r w:rsidRPr="00CA1DF9">
        <w:rPr>
          <w:rtl/>
        </w:rPr>
        <w:t xml:space="preserve">أنه عرض على رسول الله </w:t>
      </w:r>
      <w:r w:rsidRPr="001C1D0F">
        <w:rPr>
          <w:rStyle w:val="libAlaemChar"/>
          <w:rtl/>
        </w:rPr>
        <w:t>صلى‌الله‌عليه‌وسلم</w:t>
      </w:r>
      <w:r w:rsidRPr="00CA1DF9">
        <w:rPr>
          <w:rtl/>
        </w:rPr>
        <w:t xml:space="preserve"> رقية من العين ، فأذن له فيها ، فدعا له بالبركة.</w:t>
      </w:r>
    </w:p>
    <w:p w14:paraId="3BA2925E" w14:textId="77777777" w:rsidR="00ED61A7" w:rsidRPr="00CA1DF9" w:rsidRDefault="00ED61A7" w:rsidP="00AE508F">
      <w:pPr>
        <w:pStyle w:val="libNormal"/>
        <w:rPr>
          <w:rtl/>
        </w:rPr>
      </w:pPr>
      <w:r w:rsidRPr="00CA1DF9">
        <w:rPr>
          <w:rtl/>
        </w:rPr>
        <w:t>فهذا حديث آخر ، لكنه أشعر أنه حبيب بن عمرو السلاماني المتقدم ذكره ، فكأنه نسب هناك لجده. والله أعلم.</w:t>
      </w:r>
    </w:p>
    <w:p w14:paraId="66D5FC88" w14:textId="77777777" w:rsidR="00ED61A7" w:rsidRDefault="00ED61A7" w:rsidP="00AE508F">
      <w:pPr>
        <w:pStyle w:val="libNormal"/>
        <w:rPr>
          <w:rtl/>
          <w:lang w:bidi="fa-IR"/>
        </w:rPr>
      </w:pPr>
      <w:r w:rsidRPr="004D4493">
        <w:rPr>
          <w:rStyle w:val="libBold2Char"/>
          <w:rtl/>
        </w:rPr>
        <w:t xml:space="preserve">1602 ـ حبيب بن مخنف الغامدي </w:t>
      </w:r>
      <w:r w:rsidRPr="004B4EF2">
        <w:rPr>
          <w:rStyle w:val="libFootnotenumChar"/>
          <w:rtl/>
        </w:rPr>
        <w:t>(1)</w:t>
      </w:r>
      <w:r w:rsidRPr="004D4493">
        <w:rPr>
          <w:rStyle w:val="libBold2Char"/>
          <w:rtl/>
        </w:rPr>
        <w:t xml:space="preserve"> </w:t>
      </w:r>
      <w:r>
        <w:rPr>
          <w:rtl/>
          <w:lang w:bidi="fa-IR"/>
        </w:rPr>
        <w:t>:</w:t>
      </w:r>
    </w:p>
    <w:p w14:paraId="3A45EC30" w14:textId="77777777" w:rsidR="00ED61A7" w:rsidRPr="00CA1DF9" w:rsidRDefault="00ED61A7" w:rsidP="00AE508F">
      <w:pPr>
        <w:pStyle w:val="libNormal"/>
        <w:rPr>
          <w:rtl/>
        </w:rPr>
      </w:pPr>
      <w:r w:rsidRPr="00CA1DF9">
        <w:rPr>
          <w:rtl/>
        </w:rPr>
        <w:t>قال ابن مندة : روى حديثه ابن جريج عن عبد الكريم عن حبيب بن مخنف ، قال :</w:t>
      </w:r>
    </w:p>
    <w:p w14:paraId="2782ADCD" w14:textId="77777777" w:rsidR="00ED61A7" w:rsidRPr="00CA1DF9" w:rsidRDefault="00ED61A7" w:rsidP="00AE508F">
      <w:pPr>
        <w:pStyle w:val="libNormal"/>
        <w:rPr>
          <w:rtl/>
        </w:rPr>
      </w:pPr>
      <w:r w:rsidRPr="00CA1DF9">
        <w:rPr>
          <w:rtl/>
        </w:rPr>
        <w:t xml:space="preserve">انتهيت إلى النبيّ </w:t>
      </w:r>
      <w:r w:rsidRPr="001C1D0F">
        <w:rPr>
          <w:rStyle w:val="libAlaemChar"/>
          <w:rtl/>
        </w:rPr>
        <w:t>صلى‌الله‌عليه‌وسلم</w:t>
      </w:r>
      <w:r w:rsidRPr="00CA1DF9">
        <w:rPr>
          <w:rtl/>
        </w:rPr>
        <w:t xml:space="preserve"> يوم عرفة</w:t>
      </w:r>
      <w:r>
        <w:rPr>
          <w:rtl/>
        </w:rPr>
        <w:t xml:space="preserve"> ..</w:t>
      </w:r>
      <w:r w:rsidRPr="00CA1DF9">
        <w:rPr>
          <w:rtl/>
        </w:rPr>
        <w:t>. الحديث.</w:t>
      </w:r>
    </w:p>
    <w:p w14:paraId="5B526C6F" w14:textId="77777777" w:rsidR="00ED61A7" w:rsidRPr="00CA1DF9" w:rsidRDefault="00ED61A7" w:rsidP="00AE508F">
      <w:pPr>
        <w:pStyle w:val="libNormal"/>
        <w:rPr>
          <w:rtl/>
        </w:rPr>
      </w:pPr>
      <w:r w:rsidRPr="00CA1DF9">
        <w:rPr>
          <w:rtl/>
        </w:rPr>
        <w:t>والصّحيح ما رواه عبد الرزاق وغيره عن ابن جريج عن عبد الكريم عن حبيب بن مخنف عن أبيه ، وهو مخنف بن سلم. وسيأتي في الميم إن شاء الله تعالى.</w:t>
      </w:r>
    </w:p>
    <w:p w14:paraId="0416CBCC" w14:textId="77777777" w:rsidR="00ED61A7" w:rsidRPr="00CA1DF9" w:rsidRDefault="00ED61A7" w:rsidP="00AE508F">
      <w:pPr>
        <w:pStyle w:val="libNormal"/>
        <w:rPr>
          <w:rtl/>
        </w:rPr>
      </w:pPr>
      <w:r w:rsidRPr="004D4493">
        <w:rPr>
          <w:rStyle w:val="libBold2Char"/>
          <w:rtl/>
        </w:rPr>
        <w:t xml:space="preserve">1603 ـ حبيب بن أبي مرضية </w:t>
      </w:r>
      <w:r w:rsidRPr="004B4EF2">
        <w:rPr>
          <w:rStyle w:val="libFootnotenumChar"/>
          <w:rtl/>
        </w:rPr>
        <w:t>(2)</w:t>
      </w:r>
      <w:r w:rsidRPr="004D4493">
        <w:rPr>
          <w:rStyle w:val="libBold2Char"/>
          <w:rtl/>
        </w:rPr>
        <w:t xml:space="preserve"> </w:t>
      </w:r>
      <w:r w:rsidRPr="00CA1DF9">
        <w:rPr>
          <w:rtl/>
        </w:rPr>
        <w:t xml:space="preserve">: ذكره عبدان في الصحابة ، وقال : جاء عنه أن النبي </w:t>
      </w:r>
      <w:r w:rsidRPr="001C1D0F">
        <w:rPr>
          <w:rStyle w:val="libAlaemChar"/>
          <w:rtl/>
        </w:rPr>
        <w:t>صلى‌الله‌عليه‌وسلم</w:t>
      </w:r>
      <w:r w:rsidRPr="00CA1DF9">
        <w:rPr>
          <w:rtl/>
        </w:rPr>
        <w:t xml:space="preserve"> نزل منزلا بخيبر ، فقيل له : انتقل فإنه وبيء</w:t>
      </w:r>
      <w:r>
        <w:rPr>
          <w:rtl/>
        </w:rPr>
        <w:t xml:space="preserve"> ..</w:t>
      </w:r>
      <w:r w:rsidRPr="00CA1DF9">
        <w:rPr>
          <w:rtl/>
        </w:rPr>
        <w:t>. الحديث.</w:t>
      </w:r>
    </w:p>
    <w:p w14:paraId="7995130B" w14:textId="77777777" w:rsidR="00ED61A7" w:rsidRPr="00CA1DF9" w:rsidRDefault="00ED61A7" w:rsidP="00AE508F">
      <w:pPr>
        <w:pStyle w:val="libNormal"/>
        <w:rPr>
          <w:rtl/>
        </w:rPr>
      </w:pPr>
      <w:r w:rsidRPr="00CA1DF9">
        <w:rPr>
          <w:rtl/>
        </w:rPr>
        <w:t>قال عبدان : لا يعرف له صحبة.</w:t>
      </w:r>
    </w:p>
    <w:p w14:paraId="67088734" w14:textId="77777777" w:rsidR="00ED61A7" w:rsidRPr="00CA1DF9" w:rsidRDefault="00ED61A7" w:rsidP="00AE508F">
      <w:pPr>
        <w:pStyle w:val="libNormal"/>
        <w:rPr>
          <w:rtl/>
        </w:rPr>
      </w:pPr>
      <w:r w:rsidRPr="00CA1DF9">
        <w:rPr>
          <w:rtl/>
        </w:rPr>
        <w:t>قلت : ولم يسق أبو موسى سنده ، وقال في التجريد : إنه منكر.</w:t>
      </w:r>
    </w:p>
    <w:p w14:paraId="4D37B99F" w14:textId="77777777" w:rsidR="00ED61A7" w:rsidRPr="00CA1DF9" w:rsidRDefault="00ED61A7" w:rsidP="00AE508F">
      <w:pPr>
        <w:pStyle w:val="libNormal"/>
        <w:rPr>
          <w:rtl/>
          <w:lang w:bidi="fa-IR"/>
        </w:rPr>
      </w:pPr>
      <w:r w:rsidRPr="004D4493">
        <w:rPr>
          <w:rStyle w:val="libBold2Char"/>
          <w:rtl/>
        </w:rPr>
        <w:t xml:space="preserve">[1604 ـ حبيب بن مروان التميمي </w:t>
      </w:r>
      <w:r w:rsidRPr="004B4EF2">
        <w:rPr>
          <w:rStyle w:val="libFootnotenumChar"/>
          <w:rtl/>
        </w:rPr>
        <w:t>(3)</w:t>
      </w:r>
      <w:r w:rsidRPr="004D4493">
        <w:rPr>
          <w:rStyle w:val="libBold2Char"/>
          <w:rtl/>
        </w:rPr>
        <w:t xml:space="preserve"> </w:t>
      </w:r>
      <w:r w:rsidRPr="00CA1DF9">
        <w:rPr>
          <w:rtl/>
          <w:lang w:bidi="fa-IR"/>
        </w:rPr>
        <w:t>: ثم المازني.</w:t>
      </w:r>
    </w:p>
    <w:p w14:paraId="6DD8D988" w14:textId="77777777" w:rsidR="00ED61A7" w:rsidRPr="00CA1DF9" w:rsidRDefault="00ED61A7" w:rsidP="00AE508F">
      <w:pPr>
        <w:pStyle w:val="libNormal"/>
        <w:rPr>
          <w:rtl/>
        </w:rPr>
      </w:pPr>
      <w:r w:rsidRPr="00CA1DF9">
        <w:rPr>
          <w:rtl/>
        </w:rPr>
        <w:t xml:space="preserve">كان اسمه بغيضا فغيّره النبيّ </w:t>
      </w:r>
      <w:r w:rsidRPr="001C1D0F">
        <w:rPr>
          <w:rStyle w:val="libAlaemChar"/>
          <w:rtl/>
        </w:rPr>
        <w:t>صلى‌الله‌عليه‌وسلم</w:t>
      </w:r>
      <w:r w:rsidRPr="00CA1DF9">
        <w:rPr>
          <w:rtl/>
        </w:rPr>
        <w:t>. تقدم ذكره في ترجمة ولده حبيب</w:t>
      </w:r>
      <w:r>
        <w:rPr>
          <w:rtl/>
        </w:rPr>
        <w:t>]</w:t>
      </w:r>
      <w:r>
        <w:rPr>
          <w:rFonts w:hint="cs"/>
          <w:rtl/>
        </w:rPr>
        <w:t xml:space="preserve"> </w:t>
      </w:r>
      <w:r w:rsidRPr="004B4EF2">
        <w:rPr>
          <w:rStyle w:val="libFootnotenumChar"/>
          <w:rtl/>
        </w:rPr>
        <w:t>(4)</w:t>
      </w:r>
      <w:r>
        <w:rPr>
          <w:rtl/>
        </w:rPr>
        <w:t>.</w:t>
      </w:r>
    </w:p>
    <w:p w14:paraId="331E2F44" w14:textId="77777777" w:rsidR="00ED61A7" w:rsidRPr="00CA1DF9" w:rsidRDefault="00ED61A7" w:rsidP="007952B1">
      <w:pPr>
        <w:pStyle w:val="libLine"/>
        <w:rPr>
          <w:rtl/>
        </w:rPr>
      </w:pPr>
      <w:r w:rsidRPr="00CA1DF9">
        <w:rPr>
          <w:rtl/>
        </w:rPr>
        <w:t>__________________</w:t>
      </w:r>
    </w:p>
    <w:p w14:paraId="28081D18" w14:textId="77777777" w:rsidR="00ED61A7" w:rsidRPr="00CA1DF9" w:rsidRDefault="00ED61A7" w:rsidP="004B4EF2">
      <w:pPr>
        <w:pStyle w:val="libFootnote0"/>
        <w:rPr>
          <w:rtl/>
          <w:lang w:bidi="fa-IR"/>
        </w:rPr>
      </w:pPr>
      <w:r>
        <w:rPr>
          <w:rtl/>
        </w:rPr>
        <w:t>(</w:t>
      </w:r>
      <w:r w:rsidRPr="00CA1DF9">
        <w:rPr>
          <w:rtl/>
        </w:rPr>
        <w:t xml:space="preserve">1) تجريد أسماء الصحابة 1 / 119 ، الجرح والتعديل 3 / 498 ، ذيل الكاشف 239 ، أسد الغابة ت </w:t>
      </w:r>
      <w:r>
        <w:rPr>
          <w:rtl/>
        </w:rPr>
        <w:t>(</w:t>
      </w:r>
      <w:r w:rsidRPr="00CA1DF9">
        <w:rPr>
          <w:rtl/>
        </w:rPr>
        <w:t xml:space="preserve">1065) ، الاستيعاب ت </w:t>
      </w:r>
      <w:r>
        <w:rPr>
          <w:rtl/>
        </w:rPr>
        <w:t>(</w:t>
      </w:r>
      <w:r w:rsidRPr="00CA1DF9">
        <w:rPr>
          <w:rtl/>
        </w:rPr>
        <w:t>497)</w:t>
      </w:r>
      <w:r>
        <w:rPr>
          <w:rtl/>
        </w:rPr>
        <w:t>.</w:t>
      </w:r>
    </w:p>
    <w:p w14:paraId="5A50EFF1"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1066)</w:t>
      </w:r>
      <w:r>
        <w:rPr>
          <w:rtl/>
        </w:rPr>
        <w:t>.</w:t>
      </w:r>
    </w:p>
    <w:p w14:paraId="6E11E2AA"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1067)</w:t>
      </w:r>
      <w:r>
        <w:rPr>
          <w:rtl/>
        </w:rPr>
        <w:t>.</w:t>
      </w:r>
    </w:p>
    <w:p w14:paraId="3F318619" w14:textId="77777777" w:rsidR="00ED61A7" w:rsidRPr="00CA1DF9" w:rsidRDefault="00ED61A7" w:rsidP="004B4EF2">
      <w:pPr>
        <w:pStyle w:val="libFootnote0"/>
        <w:rPr>
          <w:rtl/>
          <w:lang w:bidi="fa-IR"/>
        </w:rPr>
      </w:pPr>
      <w:r>
        <w:rPr>
          <w:rtl/>
        </w:rPr>
        <w:t>(</w:t>
      </w:r>
      <w:r w:rsidRPr="00CA1DF9">
        <w:rPr>
          <w:rtl/>
        </w:rPr>
        <w:t>4) سقط من أ.</w:t>
      </w:r>
    </w:p>
    <w:p w14:paraId="69F24E1D"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1605 ـ حبيب بن مسلمة </w:t>
      </w:r>
      <w:r w:rsidRPr="004B4EF2">
        <w:rPr>
          <w:rStyle w:val="libFootnotenumChar"/>
          <w:rtl/>
        </w:rPr>
        <w:t>(1)</w:t>
      </w:r>
      <w:r w:rsidRPr="004D4493">
        <w:rPr>
          <w:rStyle w:val="libBold2Char"/>
          <w:rtl/>
        </w:rPr>
        <w:t xml:space="preserve"> </w:t>
      </w:r>
      <w:r w:rsidRPr="00CA1DF9">
        <w:rPr>
          <w:rtl/>
        </w:rPr>
        <w:t>: بن مالك بن وهب بن ثعلبة بن وائلة بن وائلة بن عمرو بن شيبان ابن محارب بن فهر ، أبو عبد الرحمن الفهري الحجازيّ ، نزل الشام.</w:t>
      </w:r>
    </w:p>
    <w:p w14:paraId="0FAB90FF" w14:textId="77777777" w:rsidR="00ED61A7" w:rsidRPr="00CA1DF9" w:rsidRDefault="00ED61A7" w:rsidP="00AE508F">
      <w:pPr>
        <w:pStyle w:val="libNormal"/>
        <w:rPr>
          <w:rtl/>
        </w:rPr>
      </w:pPr>
      <w:r w:rsidRPr="00CA1DF9">
        <w:rPr>
          <w:rtl/>
        </w:rPr>
        <w:t>قال البخاريّ : له صحبة.</w:t>
      </w:r>
    </w:p>
    <w:p w14:paraId="43E62DAD" w14:textId="77777777" w:rsidR="00ED61A7" w:rsidRPr="00CA1DF9" w:rsidRDefault="00ED61A7" w:rsidP="00AE508F">
      <w:pPr>
        <w:pStyle w:val="libNormal"/>
        <w:rPr>
          <w:rtl/>
        </w:rPr>
      </w:pPr>
      <w:r w:rsidRPr="00CA1DF9">
        <w:rPr>
          <w:rtl/>
        </w:rPr>
        <w:t>وقال مصعب الزّبيريّ : كان يقال له حبيب الروم لكثرة جهاده فيهم. وقال ابن سعد</w:t>
      </w:r>
      <w:r>
        <w:rPr>
          <w:rtl/>
        </w:rPr>
        <w:t xml:space="preserve"> ـ </w:t>
      </w:r>
      <w:r w:rsidRPr="00CA1DF9">
        <w:rPr>
          <w:rtl/>
        </w:rPr>
        <w:t xml:space="preserve">عن الواقدي : كان له يوم توفي النبي </w:t>
      </w:r>
      <w:r w:rsidRPr="001C1D0F">
        <w:rPr>
          <w:rStyle w:val="libAlaemChar"/>
          <w:rtl/>
        </w:rPr>
        <w:t>صلى‌الله‌عليه‌وسلم</w:t>
      </w:r>
      <w:r w:rsidRPr="00CA1DF9">
        <w:rPr>
          <w:rtl/>
        </w:rPr>
        <w:t xml:space="preserve"> اثنتا عشرة سنة وقال ابن معين : أهل الشّام يثبتون صحبته ، وأهل المدينة ينكرونها.</w:t>
      </w:r>
    </w:p>
    <w:p w14:paraId="707311AC" w14:textId="77777777" w:rsidR="00ED61A7" w:rsidRPr="00CA1DF9" w:rsidRDefault="00ED61A7" w:rsidP="00AE508F">
      <w:pPr>
        <w:pStyle w:val="libNormal"/>
        <w:rPr>
          <w:rtl/>
        </w:rPr>
      </w:pPr>
      <w:r w:rsidRPr="00CA1DF9">
        <w:rPr>
          <w:rtl/>
        </w:rPr>
        <w:t>وقال الزّبير : كان تامّ البدن فدخل على عمر ، فقال : إنك لجيد القناة. وروى الطبراني من طريق ابن هبيرة عن حبيب بن مسلمة</w:t>
      </w:r>
      <w:r>
        <w:rPr>
          <w:rtl/>
        </w:rPr>
        <w:t xml:space="preserve"> ـ </w:t>
      </w:r>
      <w:r w:rsidRPr="00CA1DF9">
        <w:rPr>
          <w:rtl/>
        </w:rPr>
        <w:t>وكان مستجابا.</w:t>
      </w:r>
    </w:p>
    <w:p w14:paraId="0979ECCC" w14:textId="77777777" w:rsidR="00ED61A7" w:rsidRPr="00CA1DF9" w:rsidRDefault="00ED61A7" w:rsidP="00AE508F">
      <w:pPr>
        <w:pStyle w:val="libNormal"/>
        <w:rPr>
          <w:rtl/>
        </w:rPr>
      </w:pPr>
      <w:r w:rsidRPr="00CA1DF9">
        <w:rPr>
          <w:rtl/>
        </w:rPr>
        <w:t>وقال سعيد بن عبد العزيز : كان مجاب الدعوة. وذكره حسان في قصيدته التي رثى فيها عثمان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D6EFBB7" w14:textId="77777777" w:rsidTr="00636C9A">
        <w:trPr>
          <w:tblCellSpacing w:w="15" w:type="dxa"/>
          <w:jc w:val="center"/>
        </w:trPr>
        <w:tc>
          <w:tcPr>
            <w:tcW w:w="2362" w:type="pct"/>
            <w:vAlign w:val="center"/>
          </w:tcPr>
          <w:p w14:paraId="257E0496" w14:textId="77777777" w:rsidR="00ED61A7" w:rsidRPr="00CA1DF9" w:rsidRDefault="00ED61A7" w:rsidP="00636C9A">
            <w:pPr>
              <w:rPr>
                <w:rtl/>
                <w:lang w:bidi="fa-IR"/>
              </w:rPr>
            </w:pPr>
            <w:r w:rsidRPr="00CA1DF9">
              <w:rPr>
                <w:rtl/>
                <w:lang w:bidi="fa-IR"/>
              </w:rPr>
              <w:t>إن تمس دار بني عفّان خالية</w:t>
            </w:r>
            <w:r w:rsidRPr="00DE4A9C">
              <w:rPr>
                <w:rtl/>
              </w:rPr>
              <w:br/>
              <w:t> </w:t>
            </w:r>
          </w:p>
        </w:tc>
        <w:tc>
          <w:tcPr>
            <w:tcW w:w="196" w:type="pct"/>
            <w:vAlign w:val="center"/>
          </w:tcPr>
          <w:p w14:paraId="6E82A3FD" w14:textId="77777777" w:rsidR="00ED61A7" w:rsidRPr="00CA1DF9" w:rsidRDefault="00ED61A7" w:rsidP="00636C9A">
            <w:r w:rsidRPr="00CA1DF9">
              <w:rPr>
                <w:rtl/>
              </w:rPr>
              <w:t> </w:t>
            </w:r>
          </w:p>
        </w:tc>
        <w:tc>
          <w:tcPr>
            <w:tcW w:w="2361" w:type="pct"/>
            <w:vAlign w:val="center"/>
          </w:tcPr>
          <w:p w14:paraId="24DA1547" w14:textId="77777777" w:rsidR="00ED61A7" w:rsidRPr="00CA1DF9" w:rsidRDefault="00ED61A7" w:rsidP="00636C9A">
            <w:r w:rsidRPr="00CA1DF9">
              <w:rPr>
                <w:rtl/>
                <w:lang w:bidi="fa-IR"/>
              </w:rPr>
              <w:t xml:space="preserve">باب صريع وباب مخرق خرب </w:t>
            </w:r>
            <w:r w:rsidRPr="00DE4A9C">
              <w:rPr>
                <w:rtl/>
              </w:rPr>
              <w:br/>
              <w:t> </w:t>
            </w:r>
          </w:p>
        </w:tc>
      </w:tr>
      <w:tr w:rsidR="00ED61A7" w:rsidRPr="00CA1DF9" w14:paraId="61D77500" w14:textId="77777777" w:rsidTr="00636C9A">
        <w:trPr>
          <w:tblCellSpacing w:w="15" w:type="dxa"/>
          <w:jc w:val="center"/>
        </w:trPr>
        <w:tc>
          <w:tcPr>
            <w:tcW w:w="2362" w:type="pct"/>
            <w:vAlign w:val="center"/>
          </w:tcPr>
          <w:p w14:paraId="05BB7ACB" w14:textId="77777777" w:rsidR="00ED61A7" w:rsidRPr="00CA1DF9" w:rsidRDefault="00ED61A7" w:rsidP="00636C9A">
            <w:r w:rsidRPr="00CA1DF9">
              <w:rPr>
                <w:rtl/>
                <w:lang w:bidi="fa-IR"/>
              </w:rPr>
              <w:t xml:space="preserve">فقد يصادف باغي الخير حاجته </w:t>
            </w:r>
            <w:r w:rsidRPr="00DE4A9C">
              <w:rPr>
                <w:rtl/>
              </w:rPr>
              <w:br/>
              <w:t> </w:t>
            </w:r>
          </w:p>
        </w:tc>
        <w:tc>
          <w:tcPr>
            <w:tcW w:w="196" w:type="pct"/>
            <w:vAlign w:val="center"/>
          </w:tcPr>
          <w:p w14:paraId="04627306" w14:textId="77777777" w:rsidR="00ED61A7" w:rsidRPr="00CA1DF9" w:rsidRDefault="00ED61A7" w:rsidP="00636C9A">
            <w:r w:rsidRPr="00CA1DF9">
              <w:rPr>
                <w:rtl/>
              </w:rPr>
              <w:t> </w:t>
            </w:r>
          </w:p>
        </w:tc>
        <w:tc>
          <w:tcPr>
            <w:tcW w:w="2361" w:type="pct"/>
            <w:vAlign w:val="center"/>
          </w:tcPr>
          <w:p w14:paraId="4FE36646" w14:textId="77777777" w:rsidR="00ED61A7" w:rsidRPr="00CA1DF9" w:rsidRDefault="00ED61A7" w:rsidP="00636C9A">
            <w:r w:rsidRPr="00CA1DF9">
              <w:rPr>
                <w:rtl/>
                <w:lang w:bidi="fa-IR"/>
              </w:rPr>
              <w:t xml:space="preserve">فيها ويأوي إليه الذّكر والحسب </w:t>
            </w:r>
            <w:r w:rsidRPr="00DE4A9C">
              <w:rPr>
                <w:rtl/>
              </w:rPr>
              <w:br/>
              <w:t> </w:t>
            </w:r>
          </w:p>
        </w:tc>
      </w:tr>
      <w:tr w:rsidR="00ED61A7" w:rsidRPr="00CA1DF9" w14:paraId="5DFD6A84" w14:textId="77777777" w:rsidTr="00636C9A">
        <w:trPr>
          <w:tblCellSpacing w:w="15" w:type="dxa"/>
          <w:jc w:val="center"/>
        </w:trPr>
        <w:tc>
          <w:tcPr>
            <w:tcW w:w="2362" w:type="pct"/>
            <w:vAlign w:val="center"/>
          </w:tcPr>
          <w:p w14:paraId="21B07E95" w14:textId="77777777" w:rsidR="00ED61A7" w:rsidRPr="00CA1DF9" w:rsidRDefault="00ED61A7" w:rsidP="00636C9A">
            <w:r w:rsidRPr="00CA1DF9">
              <w:rPr>
                <w:rtl/>
                <w:lang w:bidi="fa-IR"/>
              </w:rPr>
              <w:t xml:space="preserve">يا أيّها النّاس أبدوا ذات أنفسكم </w:t>
            </w:r>
            <w:r w:rsidRPr="00DE4A9C">
              <w:rPr>
                <w:rtl/>
              </w:rPr>
              <w:br/>
              <w:t> </w:t>
            </w:r>
          </w:p>
        </w:tc>
        <w:tc>
          <w:tcPr>
            <w:tcW w:w="196" w:type="pct"/>
            <w:vAlign w:val="center"/>
          </w:tcPr>
          <w:p w14:paraId="0AF4DE18" w14:textId="77777777" w:rsidR="00ED61A7" w:rsidRPr="00CA1DF9" w:rsidRDefault="00ED61A7" w:rsidP="00636C9A">
            <w:r w:rsidRPr="00CA1DF9">
              <w:rPr>
                <w:rtl/>
              </w:rPr>
              <w:t> </w:t>
            </w:r>
          </w:p>
        </w:tc>
        <w:tc>
          <w:tcPr>
            <w:tcW w:w="2361" w:type="pct"/>
            <w:vAlign w:val="center"/>
          </w:tcPr>
          <w:p w14:paraId="6EF8E887" w14:textId="77777777" w:rsidR="00ED61A7" w:rsidRPr="00CA1DF9" w:rsidRDefault="00ED61A7" w:rsidP="00636C9A">
            <w:r w:rsidRPr="00CA1DF9">
              <w:rPr>
                <w:rtl/>
                <w:lang w:bidi="fa-IR"/>
              </w:rPr>
              <w:t xml:space="preserve">لا يستوي الصّدق عند الله والكذب </w:t>
            </w:r>
            <w:r w:rsidRPr="00DE4A9C">
              <w:rPr>
                <w:rtl/>
              </w:rPr>
              <w:br/>
              <w:t> </w:t>
            </w:r>
          </w:p>
        </w:tc>
      </w:tr>
      <w:tr w:rsidR="00ED61A7" w:rsidRPr="00CA1DF9" w14:paraId="43717E91" w14:textId="77777777" w:rsidTr="00636C9A">
        <w:trPr>
          <w:tblCellSpacing w:w="15" w:type="dxa"/>
          <w:jc w:val="center"/>
        </w:trPr>
        <w:tc>
          <w:tcPr>
            <w:tcW w:w="2362" w:type="pct"/>
            <w:vAlign w:val="center"/>
          </w:tcPr>
          <w:p w14:paraId="5DEC444F" w14:textId="77777777" w:rsidR="00ED61A7" w:rsidRPr="00CA1DF9" w:rsidRDefault="00ED61A7" w:rsidP="00636C9A">
            <w:r w:rsidRPr="00CA1DF9">
              <w:rPr>
                <w:rtl/>
                <w:lang w:bidi="fa-IR"/>
              </w:rPr>
              <w:t>إلّا تنيبوا لأمر الله تعترفوا</w:t>
            </w:r>
            <w:r w:rsidRPr="00DE4A9C">
              <w:rPr>
                <w:rtl/>
              </w:rPr>
              <w:br/>
              <w:t> </w:t>
            </w:r>
          </w:p>
        </w:tc>
        <w:tc>
          <w:tcPr>
            <w:tcW w:w="196" w:type="pct"/>
            <w:vAlign w:val="center"/>
          </w:tcPr>
          <w:p w14:paraId="4C057C4A" w14:textId="77777777" w:rsidR="00ED61A7" w:rsidRPr="00CA1DF9" w:rsidRDefault="00ED61A7" w:rsidP="00636C9A">
            <w:r w:rsidRPr="00CA1DF9">
              <w:rPr>
                <w:rtl/>
              </w:rPr>
              <w:t> </w:t>
            </w:r>
          </w:p>
        </w:tc>
        <w:tc>
          <w:tcPr>
            <w:tcW w:w="2361" w:type="pct"/>
            <w:vAlign w:val="center"/>
          </w:tcPr>
          <w:p w14:paraId="097E0AD0" w14:textId="77777777" w:rsidR="00ED61A7" w:rsidRPr="00CA1DF9" w:rsidRDefault="00ED61A7" w:rsidP="00636C9A">
            <w:r w:rsidRPr="00CA1DF9">
              <w:rPr>
                <w:rtl/>
                <w:lang w:bidi="fa-IR"/>
              </w:rPr>
              <w:t xml:space="preserve">كتائبا عصبا من خلفها عصب </w:t>
            </w:r>
            <w:r w:rsidRPr="00DE4A9C">
              <w:rPr>
                <w:rtl/>
              </w:rPr>
              <w:br/>
              <w:t> </w:t>
            </w:r>
          </w:p>
        </w:tc>
      </w:tr>
      <w:tr w:rsidR="00ED61A7" w:rsidRPr="00CA1DF9" w14:paraId="166DEAB0" w14:textId="77777777" w:rsidTr="00636C9A">
        <w:trPr>
          <w:tblCellSpacing w:w="15" w:type="dxa"/>
          <w:jc w:val="center"/>
        </w:trPr>
        <w:tc>
          <w:tcPr>
            <w:tcW w:w="2362" w:type="pct"/>
            <w:vAlign w:val="center"/>
          </w:tcPr>
          <w:p w14:paraId="74115292" w14:textId="77777777" w:rsidR="00ED61A7" w:rsidRPr="00CA1DF9" w:rsidRDefault="00ED61A7" w:rsidP="00636C9A">
            <w:r w:rsidRPr="00CA1DF9">
              <w:rPr>
                <w:rtl/>
                <w:lang w:bidi="fa-IR"/>
              </w:rPr>
              <w:t xml:space="preserve">فيهم حبيب شهاب الحرب يقدمهم </w:t>
            </w:r>
            <w:r w:rsidRPr="00DE4A9C">
              <w:rPr>
                <w:rtl/>
              </w:rPr>
              <w:br/>
              <w:t> </w:t>
            </w:r>
          </w:p>
        </w:tc>
        <w:tc>
          <w:tcPr>
            <w:tcW w:w="196" w:type="pct"/>
            <w:vAlign w:val="center"/>
          </w:tcPr>
          <w:p w14:paraId="57999955" w14:textId="77777777" w:rsidR="00ED61A7" w:rsidRPr="00CA1DF9" w:rsidRDefault="00ED61A7" w:rsidP="00636C9A">
            <w:r w:rsidRPr="00CA1DF9">
              <w:rPr>
                <w:rtl/>
              </w:rPr>
              <w:t> </w:t>
            </w:r>
          </w:p>
        </w:tc>
        <w:tc>
          <w:tcPr>
            <w:tcW w:w="2361" w:type="pct"/>
            <w:vAlign w:val="center"/>
          </w:tcPr>
          <w:p w14:paraId="3A9C3A1B" w14:textId="77777777" w:rsidR="00ED61A7" w:rsidRPr="00CA1DF9" w:rsidRDefault="00ED61A7" w:rsidP="00636C9A">
            <w:r w:rsidRPr="00CA1DF9">
              <w:rPr>
                <w:rtl/>
                <w:lang w:bidi="fa-IR"/>
              </w:rPr>
              <w:t xml:space="preserve">مستلئما قد بدا في وجهه الغضب </w:t>
            </w:r>
            <w:r w:rsidRPr="00DE4A9C">
              <w:rPr>
                <w:rtl/>
              </w:rPr>
              <w:br/>
              <w:t> </w:t>
            </w:r>
          </w:p>
        </w:tc>
      </w:tr>
    </w:tbl>
    <w:p w14:paraId="11D1235A" w14:textId="77777777" w:rsidR="00ED61A7" w:rsidRPr="00CA1DF9" w:rsidRDefault="00ED61A7" w:rsidP="00C82C3C">
      <w:pPr>
        <w:pStyle w:val="libCenter"/>
        <w:rPr>
          <w:rtl/>
        </w:rPr>
      </w:pPr>
      <w:r w:rsidRPr="00CA1DF9">
        <w:rPr>
          <w:rtl/>
        </w:rPr>
        <w:t xml:space="preserve"> </w:t>
      </w:r>
      <w:r>
        <w:rPr>
          <w:rtl/>
        </w:rPr>
        <w:t>[</w:t>
      </w:r>
      <w:r w:rsidRPr="00CA1DF9">
        <w:rPr>
          <w:rtl/>
        </w:rPr>
        <w:t>البسيط</w:t>
      </w:r>
      <w:r>
        <w:rPr>
          <w:rtl/>
        </w:rPr>
        <w:t>]</w:t>
      </w:r>
    </w:p>
    <w:p w14:paraId="1F45FD21" w14:textId="77777777" w:rsidR="00ED61A7" w:rsidRDefault="00ED61A7" w:rsidP="00AE508F">
      <w:pPr>
        <w:pStyle w:val="libNormal"/>
        <w:rPr>
          <w:rtl/>
        </w:rPr>
      </w:pPr>
      <w:r>
        <w:rPr>
          <w:rFonts w:hint="cs"/>
          <w:rtl/>
        </w:rPr>
        <w:t>قال ابن حبيب : هو حبيب بن مسلمة ، وهو الذي فتح أرمينية.</w:t>
      </w:r>
    </w:p>
    <w:p w14:paraId="5B0C8EC3" w14:textId="77777777" w:rsidR="00ED61A7" w:rsidRPr="00CA1DF9" w:rsidRDefault="00ED61A7" w:rsidP="00AE508F">
      <w:pPr>
        <w:pStyle w:val="libNormal"/>
        <w:rPr>
          <w:rtl/>
        </w:rPr>
      </w:pPr>
      <w:r w:rsidRPr="00CA1DF9">
        <w:rPr>
          <w:rtl/>
        </w:rPr>
        <w:t>وقال ابن سعد : لم يزل مع معاوية في حروبه ، ووجّهه إلى أرمينية واليا فمات بها سنة اثنتين وأربعين ولم يبلغ خمسين.</w:t>
      </w:r>
    </w:p>
    <w:p w14:paraId="0BCDBC63" w14:textId="77777777" w:rsidR="00ED61A7" w:rsidRPr="00CA1DF9" w:rsidRDefault="00ED61A7" w:rsidP="00AE508F">
      <w:pPr>
        <w:pStyle w:val="libNormal"/>
        <w:rPr>
          <w:rtl/>
        </w:rPr>
      </w:pPr>
      <w:r w:rsidRPr="00CA1DF9">
        <w:rPr>
          <w:rtl/>
        </w:rPr>
        <w:t>روى له أبو داود وابن ماجة وابن حبّان في صحيحه حديثا واحدا في النفل ، وله ذكر في صحيح البخاريّ في قصة الحكمين لما تكلم معاوية. قال ابن عمر : فأردت أن أقول :</w:t>
      </w:r>
    </w:p>
    <w:p w14:paraId="6EC0EADE" w14:textId="77777777" w:rsidR="00ED61A7" w:rsidRPr="00CA1DF9" w:rsidRDefault="00ED61A7" w:rsidP="007952B1">
      <w:pPr>
        <w:pStyle w:val="libLine"/>
        <w:rPr>
          <w:rtl/>
        </w:rPr>
      </w:pPr>
      <w:r w:rsidRPr="00CA1DF9">
        <w:rPr>
          <w:rtl/>
        </w:rPr>
        <w:t>__________________</w:t>
      </w:r>
    </w:p>
    <w:p w14:paraId="79FF3CBB" w14:textId="77777777" w:rsidR="00ED61A7" w:rsidRPr="00CA1DF9" w:rsidRDefault="00ED61A7" w:rsidP="004B4EF2">
      <w:pPr>
        <w:pStyle w:val="libFootnote0"/>
        <w:rPr>
          <w:rtl/>
          <w:lang w:bidi="fa-IR"/>
        </w:rPr>
      </w:pPr>
      <w:r>
        <w:rPr>
          <w:rtl/>
        </w:rPr>
        <w:t>(</w:t>
      </w:r>
      <w:r w:rsidRPr="00CA1DF9">
        <w:rPr>
          <w:rtl/>
        </w:rPr>
        <w:t>1) طبقات ابن سعد 7 / 409 ، التاريخ الكبير 2 / 310 ، التاريخ الكبير 1 / 129 ، الجرح والتعديل 3 / 108 ، المستدرك 3 / 346 ، 432 جمهرة أنساب العرب 178</w:t>
      </w:r>
      <w:r>
        <w:rPr>
          <w:rtl/>
        </w:rPr>
        <w:t xml:space="preserve"> ـ </w:t>
      </w:r>
      <w:r w:rsidRPr="00CA1DF9">
        <w:rPr>
          <w:rtl/>
        </w:rPr>
        <w:t xml:space="preserve">179 ، تاريخ ابن عساكر 4 / 90 تهذيب الكمال 232 ، تاريخ الإسلام 2 / 215 ، تذهيب التهذيب 1 / 120 ، العقد الثمين 4 / 94 ، تهذيب التهذيب 2 / 190 خلاصة تذهيب الكمال 61 ، تهذيب ابن عساكر 4 / 38 ، أسد الغابة ت </w:t>
      </w:r>
      <w:r>
        <w:rPr>
          <w:rtl/>
        </w:rPr>
        <w:t>(</w:t>
      </w:r>
      <w:r w:rsidRPr="00CA1DF9">
        <w:rPr>
          <w:rtl/>
        </w:rPr>
        <w:t xml:space="preserve">1068) ، الاستيعاب ت </w:t>
      </w:r>
      <w:r>
        <w:rPr>
          <w:rtl/>
        </w:rPr>
        <w:t>(</w:t>
      </w:r>
      <w:r w:rsidRPr="00CA1DF9">
        <w:rPr>
          <w:rtl/>
        </w:rPr>
        <w:t>488)</w:t>
      </w:r>
      <w:r>
        <w:rPr>
          <w:rtl/>
        </w:rPr>
        <w:t>.</w:t>
      </w:r>
    </w:p>
    <w:p w14:paraId="4FC9DC53" w14:textId="77777777" w:rsidR="00ED61A7" w:rsidRPr="00CA1DF9" w:rsidRDefault="00ED61A7" w:rsidP="004B4EF2">
      <w:pPr>
        <w:pStyle w:val="libFootnote0"/>
        <w:rPr>
          <w:rtl/>
          <w:lang w:bidi="fa-IR"/>
        </w:rPr>
      </w:pPr>
      <w:r>
        <w:rPr>
          <w:rtl/>
        </w:rPr>
        <w:t>(</w:t>
      </w:r>
      <w:r w:rsidRPr="00CA1DF9">
        <w:rPr>
          <w:rtl/>
        </w:rPr>
        <w:t>2) انظر ديوان حسان ص 22 ، وتاريخ الطبري 4 / 425.</w:t>
      </w:r>
    </w:p>
    <w:p w14:paraId="0E1648E0" w14:textId="77777777" w:rsidR="00ED61A7" w:rsidRPr="00CA1DF9" w:rsidRDefault="00ED61A7" w:rsidP="00ED61A7">
      <w:pPr>
        <w:rPr>
          <w:rtl/>
          <w:lang w:bidi="fa-IR"/>
        </w:rPr>
      </w:pPr>
      <w:r>
        <w:rPr>
          <w:rtl/>
          <w:lang w:bidi="fa-IR"/>
        </w:rPr>
        <w:br w:type="page"/>
      </w:r>
      <w:r w:rsidRPr="00CA1DF9">
        <w:rPr>
          <w:rtl/>
          <w:lang w:bidi="fa-IR"/>
        </w:rPr>
        <w:lastRenderedPageBreak/>
        <w:t>أحق بهذا الأمر من قاتلك وأباك على الإسلام ، فخشيت أن أقول كلمة تفرّق الجمع ، فقال له حبيب بن مسلمة : حفظت وعصمت.</w:t>
      </w:r>
    </w:p>
    <w:p w14:paraId="07F6825C" w14:textId="77777777" w:rsidR="00ED61A7" w:rsidRPr="00CA1DF9" w:rsidRDefault="00ED61A7" w:rsidP="00AE508F">
      <w:pPr>
        <w:pStyle w:val="libNormal"/>
        <w:rPr>
          <w:rtl/>
        </w:rPr>
      </w:pPr>
      <w:r w:rsidRPr="004D4493">
        <w:rPr>
          <w:rStyle w:val="libBold2Char"/>
          <w:rtl/>
        </w:rPr>
        <w:t xml:space="preserve">1606 ـ حبيب بن ملة الكناني </w:t>
      </w:r>
      <w:r w:rsidRPr="004B4EF2">
        <w:rPr>
          <w:rStyle w:val="libFootnotenumChar"/>
          <w:rtl/>
        </w:rPr>
        <w:t>(1)</w:t>
      </w:r>
      <w:r w:rsidRPr="004D4493">
        <w:rPr>
          <w:rStyle w:val="libBold2Char"/>
          <w:rtl/>
        </w:rPr>
        <w:t xml:space="preserve"> </w:t>
      </w:r>
      <w:r w:rsidRPr="00CA1DF9">
        <w:rPr>
          <w:rtl/>
        </w:rPr>
        <w:t>: تقدم ذكره في ترجمة أسيد بن أبي إياس.</w:t>
      </w:r>
    </w:p>
    <w:p w14:paraId="16F3B3C1" w14:textId="77777777" w:rsidR="00ED61A7" w:rsidRPr="00CA1DF9" w:rsidRDefault="00ED61A7" w:rsidP="00AE508F">
      <w:pPr>
        <w:pStyle w:val="libNormal"/>
        <w:rPr>
          <w:rtl/>
        </w:rPr>
      </w:pPr>
      <w:r w:rsidRPr="004D4493">
        <w:rPr>
          <w:rStyle w:val="libBold2Char"/>
          <w:rtl/>
        </w:rPr>
        <w:t xml:space="preserve">1607 ز ـ حبيب بن يزيد الأنصاريّ : </w:t>
      </w:r>
      <w:r w:rsidRPr="00CA1DF9">
        <w:rPr>
          <w:rtl/>
        </w:rPr>
        <w:t>من بني عمرو بن مبذول. ذكر وثيمة أنه استشهد باليمامة.</w:t>
      </w:r>
    </w:p>
    <w:p w14:paraId="1E43ACA9" w14:textId="77777777" w:rsidR="00ED61A7" w:rsidRPr="00CA1DF9" w:rsidRDefault="00ED61A7" w:rsidP="00AE508F">
      <w:pPr>
        <w:pStyle w:val="libNormal"/>
        <w:rPr>
          <w:rtl/>
        </w:rPr>
      </w:pPr>
      <w:r w:rsidRPr="004D4493">
        <w:rPr>
          <w:rStyle w:val="libBold2Char"/>
          <w:rtl/>
        </w:rPr>
        <w:t xml:space="preserve">1608 ز ـ حبيب بن أبي اليسر : </w:t>
      </w:r>
      <w:r w:rsidRPr="00CA1DF9">
        <w:rPr>
          <w:rtl/>
        </w:rPr>
        <w:t xml:space="preserve">بن عمرو الأنصاري </w:t>
      </w:r>
      <w:r w:rsidRPr="004B4EF2">
        <w:rPr>
          <w:rStyle w:val="libFootnotenumChar"/>
          <w:rtl/>
        </w:rPr>
        <w:t>(2)</w:t>
      </w:r>
      <w:r>
        <w:rPr>
          <w:rtl/>
        </w:rPr>
        <w:t>.</w:t>
      </w:r>
      <w:r w:rsidRPr="00CA1DF9">
        <w:rPr>
          <w:rtl/>
        </w:rPr>
        <w:t xml:space="preserve"> قال أبو علي الجياني : له صحبة ، واستشهد بالحرّة. وكذا استدركه ابن الأمين وابن فتحون وعزياه للعدوي.</w:t>
      </w:r>
    </w:p>
    <w:p w14:paraId="2543960E" w14:textId="77777777" w:rsidR="00ED61A7" w:rsidRPr="00CA1DF9" w:rsidRDefault="00ED61A7" w:rsidP="00AE508F">
      <w:pPr>
        <w:pStyle w:val="libNormal"/>
        <w:rPr>
          <w:rtl/>
          <w:lang w:bidi="fa-IR"/>
        </w:rPr>
      </w:pPr>
      <w:r w:rsidRPr="004D4493">
        <w:rPr>
          <w:rStyle w:val="libBold2Char"/>
          <w:rtl/>
        </w:rPr>
        <w:t xml:space="preserve">1609 ز ـ حبيب السلمي </w:t>
      </w:r>
      <w:r w:rsidRPr="004B4EF2">
        <w:rPr>
          <w:rStyle w:val="libFootnotenumChar"/>
          <w:rtl/>
        </w:rPr>
        <w:t>(3)</w:t>
      </w:r>
      <w:r w:rsidRPr="004D4493">
        <w:rPr>
          <w:rStyle w:val="libBold2Char"/>
          <w:rtl/>
        </w:rPr>
        <w:t xml:space="preserve"> والد عبد الرحمن : </w:t>
      </w:r>
      <w:r w:rsidRPr="00CA1DF9">
        <w:rPr>
          <w:rtl/>
          <w:lang w:bidi="fa-IR"/>
        </w:rPr>
        <w:t>تقدم في حبيب بن ربيعة.</w:t>
      </w:r>
    </w:p>
    <w:p w14:paraId="2CE05594" w14:textId="77777777" w:rsidR="00ED61A7" w:rsidRPr="00CA1DF9" w:rsidRDefault="00ED61A7" w:rsidP="00AE508F">
      <w:pPr>
        <w:pStyle w:val="libNormal"/>
        <w:rPr>
          <w:rtl/>
        </w:rPr>
      </w:pPr>
      <w:r w:rsidRPr="004D4493">
        <w:rPr>
          <w:rStyle w:val="libBold2Char"/>
          <w:rtl/>
        </w:rPr>
        <w:t xml:space="preserve">1610 ز ـ حبيب العنزي </w:t>
      </w:r>
      <w:r w:rsidRPr="004B4EF2">
        <w:rPr>
          <w:rStyle w:val="libFootnotenumChar"/>
          <w:rtl/>
        </w:rPr>
        <w:t>(4)</w:t>
      </w:r>
      <w:r w:rsidRPr="004D4493">
        <w:rPr>
          <w:rStyle w:val="libBold2Char"/>
          <w:rtl/>
        </w:rPr>
        <w:t xml:space="preserve"> </w:t>
      </w:r>
      <w:r w:rsidRPr="00CA1DF9">
        <w:rPr>
          <w:rtl/>
        </w:rPr>
        <w:t>: بفتح المهملة والنون بعدها زاي.</w:t>
      </w:r>
      <w:r>
        <w:rPr>
          <w:rFonts w:hint="cs"/>
          <w:rtl/>
        </w:rPr>
        <w:t xml:space="preserve"> </w:t>
      </w:r>
      <w:r w:rsidRPr="00CA1DF9">
        <w:rPr>
          <w:rtl/>
        </w:rPr>
        <w:t>أورده عبدان في الصحابة ، وأخرج له من طريق يونس بن خبّاب ، عن طلق بن حبيب ، عن أبيه</w:t>
      </w:r>
      <w:r>
        <w:rPr>
          <w:rtl/>
        </w:rPr>
        <w:t xml:space="preserve"> ـ </w:t>
      </w:r>
      <w:r w:rsidRPr="00CA1DF9">
        <w:rPr>
          <w:rtl/>
        </w:rPr>
        <w:t xml:space="preserve">أنه أتى النبيّ </w:t>
      </w:r>
      <w:r w:rsidRPr="001C1D0F">
        <w:rPr>
          <w:rStyle w:val="libAlaemChar"/>
          <w:rtl/>
        </w:rPr>
        <w:t>صلى‌الله‌عليه‌وسلم</w:t>
      </w:r>
      <w:r w:rsidRPr="00CA1DF9">
        <w:rPr>
          <w:rtl/>
        </w:rPr>
        <w:t xml:space="preserve"> وبه الأسر ، فأمره أن يقول : «ربّنا الله الّذي في السّماء</w:t>
      </w:r>
      <w:r>
        <w:rPr>
          <w:rtl/>
        </w:rPr>
        <w:t xml:space="preserve"> ..</w:t>
      </w:r>
      <w:r w:rsidRPr="00CA1DF9">
        <w:rPr>
          <w:rtl/>
        </w:rPr>
        <w:t xml:space="preserve">.» </w:t>
      </w:r>
      <w:r w:rsidRPr="004B4EF2">
        <w:rPr>
          <w:rStyle w:val="libFootnotenumChar"/>
          <w:rtl/>
        </w:rPr>
        <w:t>(5)</w:t>
      </w:r>
      <w:r w:rsidRPr="00CA1DF9">
        <w:rPr>
          <w:rtl/>
        </w:rPr>
        <w:t xml:space="preserve"> الحديث.</w:t>
      </w:r>
    </w:p>
    <w:p w14:paraId="353FD4F9" w14:textId="77777777" w:rsidR="00ED61A7" w:rsidRPr="00CA1DF9" w:rsidRDefault="00ED61A7" w:rsidP="00AE508F">
      <w:pPr>
        <w:pStyle w:val="libNormal"/>
        <w:rPr>
          <w:rtl/>
        </w:rPr>
      </w:pPr>
      <w:r w:rsidRPr="00CA1DF9">
        <w:rPr>
          <w:rtl/>
        </w:rPr>
        <w:t>قال : ورواه شعبة عن يونس ، عن طلق ، عن رجل من أهل الشام عن أبيه. وهو أصحّ.</w:t>
      </w:r>
    </w:p>
    <w:p w14:paraId="6CDA35DD" w14:textId="77777777" w:rsidR="00ED61A7" w:rsidRPr="00CA1DF9" w:rsidRDefault="00ED61A7" w:rsidP="00AE508F">
      <w:pPr>
        <w:pStyle w:val="libNormal"/>
        <w:rPr>
          <w:rtl/>
        </w:rPr>
      </w:pPr>
      <w:r w:rsidRPr="004D4493">
        <w:rPr>
          <w:rStyle w:val="libBold2Char"/>
          <w:rtl/>
        </w:rPr>
        <w:t xml:space="preserve">1611 ز ـ حبيب الكلاعي </w:t>
      </w:r>
      <w:r w:rsidRPr="004B4EF2">
        <w:rPr>
          <w:rStyle w:val="libFootnotenumChar"/>
          <w:rtl/>
        </w:rPr>
        <w:t>(6)</w:t>
      </w:r>
      <w:r w:rsidRPr="004D4493">
        <w:rPr>
          <w:rStyle w:val="libBold2Char"/>
          <w:rtl/>
        </w:rPr>
        <w:t xml:space="preserve"> ، أبو ضمرة : </w:t>
      </w:r>
      <w:r w:rsidRPr="00CA1DF9">
        <w:rPr>
          <w:rtl/>
        </w:rPr>
        <w:t>روى ابن السكن من طريق عبد العزيز بن ضمرة بن حبيب ، عن أبيه ، عن جدّه</w:t>
      </w:r>
      <w:r>
        <w:rPr>
          <w:rtl/>
        </w:rPr>
        <w:t xml:space="preserve"> ـ </w:t>
      </w:r>
      <w:r w:rsidRPr="00CA1DF9">
        <w:rPr>
          <w:rtl/>
        </w:rPr>
        <w:t>وكانت له صحبة</w:t>
      </w:r>
      <w:r>
        <w:rPr>
          <w:rtl/>
        </w:rPr>
        <w:t xml:space="preserve"> ـ </w:t>
      </w:r>
      <w:r w:rsidRPr="00CA1DF9">
        <w:rPr>
          <w:rtl/>
        </w:rPr>
        <w:t xml:space="preserve">عن النبيّ </w:t>
      </w:r>
      <w:r w:rsidRPr="001C1D0F">
        <w:rPr>
          <w:rStyle w:val="libAlaemChar"/>
          <w:rtl/>
        </w:rPr>
        <w:t>صلى‌الله‌عليه‌وسلم</w:t>
      </w:r>
      <w:r w:rsidRPr="00CA1DF9">
        <w:rPr>
          <w:rtl/>
        </w:rPr>
        <w:t xml:space="preserve"> : «فضل صلاة الجماعة على صلاة الرّجل وحده خمس وعشرون درجة</w:t>
      </w:r>
      <w:r>
        <w:rPr>
          <w:rtl/>
        </w:rPr>
        <w:t xml:space="preserve"> ..</w:t>
      </w:r>
      <w:r w:rsidRPr="00CA1DF9">
        <w:rPr>
          <w:rtl/>
        </w:rPr>
        <w:t xml:space="preserve">.» </w:t>
      </w:r>
      <w:r w:rsidRPr="004B4EF2">
        <w:rPr>
          <w:rStyle w:val="libFootnotenumChar"/>
          <w:rtl/>
        </w:rPr>
        <w:t>(7)</w:t>
      </w:r>
      <w:r w:rsidRPr="00CA1DF9">
        <w:rPr>
          <w:rtl/>
        </w:rPr>
        <w:t xml:space="preserve"> الحديث.</w:t>
      </w:r>
    </w:p>
    <w:p w14:paraId="0A513E39" w14:textId="77777777" w:rsidR="00ED61A7" w:rsidRPr="00CA1DF9" w:rsidRDefault="00ED61A7" w:rsidP="007952B1">
      <w:pPr>
        <w:pStyle w:val="libLine"/>
        <w:rPr>
          <w:rtl/>
        </w:rPr>
      </w:pPr>
      <w:r w:rsidRPr="00CA1DF9">
        <w:rPr>
          <w:rtl/>
        </w:rPr>
        <w:t>__________________</w:t>
      </w:r>
    </w:p>
    <w:p w14:paraId="69CCC993"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1069)</w:t>
      </w:r>
      <w:r>
        <w:rPr>
          <w:rtl/>
        </w:rPr>
        <w:t>.</w:t>
      </w:r>
    </w:p>
    <w:p w14:paraId="705E076F"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1072)</w:t>
      </w:r>
      <w:r>
        <w:rPr>
          <w:rtl/>
        </w:rPr>
        <w:t>.</w:t>
      </w:r>
    </w:p>
    <w:p w14:paraId="625010E7"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1053) ، الاستيعاب ت </w:t>
      </w:r>
      <w:r>
        <w:rPr>
          <w:rtl/>
        </w:rPr>
        <w:t>(</w:t>
      </w:r>
      <w:r w:rsidRPr="00CA1DF9">
        <w:rPr>
          <w:rtl/>
        </w:rPr>
        <w:t>495)</w:t>
      </w:r>
      <w:r>
        <w:rPr>
          <w:rtl/>
        </w:rPr>
        <w:t>.</w:t>
      </w:r>
    </w:p>
    <w:p w14:paraId="34A55731"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1062)</w:t>
      </w:r>
      <w:r>
        <w:rPr>
          <w:rtl/>
        </w:rPr>
        <w:t>.</w:t>
      </w:r>
    </w:p>
    <w:p w14:paraId="460ED482" w14:textId="77777777" w:rsidR="00ED61A7" w:rsidRPr="00CA1DF9" w:rsidRDefault="00ED61A7" w:rsidP="004B4EF2">
      <w:pPr>
        <w:pStyle w:val="libFootnote0"/>
        <w:rPr>
          <w:rtl/>
          <w:lang w:bidi="fa-IR"/>
        </w:rPr>
      </w:pPr>
      <w:r>
        <w:rPr>
          <w:rtl/>
        </w:rPr>
        <w:t>(</w:t>
      </w:r>
      <w:r w:rsidRPr="00CA1DF9">
        <w:rPr>
          <w:rtl/>
        </w:rPr>
        <w:t>5) أخرجه الحاكم في المستدرك 1 / 344 عن أبي الدرداء وقال قد احتج الشيخان بجميع رواة هذا الحديث غير زيادة بن محمد وهو شيخ من أهل مصر قليل الحديث وأورده المتقي الهندي في كنز العمال حديث رقم 28412 وعزاه للطبراني والحاكم عن أبي الدرداء وابن عدي في الكامل 3 / 1054 ، والمنذري في الترغيب 4 / 305.</w:t>
      </w:r>
    </w:p>
    <w:p w14:paraId="41FB53AC"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1056)</w:t>
      </w:r>
      <w:r>
        <w:rPr>
          <w:rtl/>
        </w:rPr>
        <w:t>.</w:t>
      </w:r>
    </w:p>
    <w:p w14:paraId="61C5BC28" w14:textId="77777777" w:rsidR="00ED61A7" w:rsidRPr="00CA1DF9" w:rsidRDefault="00ED61A7" w:rsidP="004B4EF2">
      <w:pPr>
        <w:pStyle w:val="libFootnote0"/>
        <w:rPr>
          <w:rtl/>
          <w:lang w:bidi="fa-IR"/>
        </w:rPr>
      </w:pPr>
      <w:r>
        <w:rPr>
          <w:rtl/>
        </w:rPr>
        <w:t>(</w:t>
      </w:r>
      <w:r w:rsidRPr="00CA1DF9">
        <w:rPr>
          <w:rtl/>
        </w:rPr>
        <w:t>7) أخرجه البخاري في الصحيح 6 / 108 ، وأحمد في المسند 2 / 264 ، 396 ، 501 ، وعبد الرزاق في المصنف 2001 ، وأورده الهيثمي في الزوائد 2 / 41 ، والمتقي الهندي في كنز العمال حديث 20218 ، 20262 ، 20261 ، 20263.</w:t>
      </w:r>
    </w:p>
    <w:p w14:paraId="79D04017" w14:textId="77777777" w:rsidR="00ED61A7" w:rsidRPr="00CA1DF9" w:rsidRDefault="00ED61A7" w:rsidP="00AE508F">
      <w:pPr>
        <w:pStyle w:val="libNormal"/>
        <w:rPr>
          <w:rtl/>
        </w:rPr>
      </w:pPr>
      <w:r>
        <w:rPr>
          <w:rtl/>
        </w:rPr>
        <w:br w:type="page"/>
      </w:r>
      <w:r w:rsidRPr="00CA1DF9">
        <w:rPr>
          <w:rtl/>
        </w:rPr>
        <w:lastRenderedPageBreak/>
        <w:t>قال ابن السّكن : لم أجد لحبيب ذكرا إلا في هذه الرواية. واستدركه أبو علي الجيّاني وابن فتحون.</w:t>
      </w:r>
    </w:p>
    <w:p w14:paraId="4537B255" w14:textId="77777777" w:rsidR="00ED61A7" w:rsidRPr="00CA1DF9" w:rsidRDefault="00ED61A7" w:rsidP="00AE508F">
      <w:pPr>
        <w:pStyle w:val="libNormal"/>
        <w:rPr>
          <w:rtl/>
        </w:rPr>
      </w:pPr>
      <w:r w:rsidRPr="004D4493">
        <w:rPr>
          <w:rStyle w:val="libBold2Char"/>
          <w:rtl/>
        </w:rPr>
        <w:t xml:space="preserve">1612 ـ حبيش الأشعر </w:t>
      </w:r>
      <w:r w:rsidRPr="004B4EF2">
        <w:rPr>
          <w:rStyle w:val="libFootnotenumChar"/>
          <w:rtl/>
        </w:rPr>
        <w:t>(1)</w:t>
      </w:r>
      <w:r w:rsidRPr="004D4493">
        <w:rPr>
          <w:rStyle w:val="libBold2Char"/>
          <w:rtl/>
        </w:rPr>
        <w:t xml:space="preserve"> </w:t>
      </w:r>
      <w:r w:rsidRPr="00CA1DF9">
        <w:rPr>
          <w:rtl/>
        </w:rPr>
        <w:t>: ويقال ابن الأشعر ، والأشعر لقب ، وهو حبيش بن خالد بن سعد بن منقذ بن ربيعة بن أصرم بن خنيس بمعجمة ثم موحدة ثم مثناة ثم مهملة مصغّرا</w:t>
      </w:r>
      <w:r>
        <w:rPr>
          <w:rtl/>
        </w:rPr>
        <w:t xml:space="preserve"> ـ </w:t>
      </w:r>
      <w:r w:rsidRPr="00CA1DF9">
        <w:rPr>
          <w:rtl/>
        </w:rPr>
        <w:t>ابن حرام بن حبشيّة بن كعب بن عمرو الخزاعي.</w:t>
      </w:r>
    </w:p>
    <w:p w14:paraId="04C14A03" w14:textId="77777777" w:rsidR="00ED61A7" w:rsidRPr="00CA1DF9" w:rsidRDefault="00ED61A7" w:rsidP="00AE508F">
      <w:pPr>
        <w:pStyle w:val="libNormal"/>
        <w:rPr>
          <w:rtl/>
        </w:rPr>
      </w:pPr>
      <w:r w:rsidRPr="00CA1DF9">
        <w:rPr>
          <w:rtl/>
        </w:rPr>
        <w:t>يكنى أبا صخر ، وهو أخو أم معبد.</w:t>
      </w:r>
    </w:p>
    <w:p w14:paraId="0641147C" w14:textId="77777777" w:rsidR="00ED61A7" w:rsidRPr="00CA1DF9" w:rsidRDefault="00ED61A7" w:rsidP="00AE508F">
      <w:pPr>
        <w:pStyle w:val="libNormal"/>
        <w:rPr>
          <w:rtl/>
        </w:rPr>
      </w:pPr>
      <w:r w:rsidRPr="00CA1DF9">
        <w:rPr>
          <w:rtl/>
        </w:rPr>
        <w:t>قال موسى بن عقبة وغيره : استشهد يوم الفتح.</w:t>
      </w:r>
    </w:p>
    <w:p w14:paraId="09BB7FCA" w14:textId="77777777" w:rsidR="00ED61A7" w:rsidRPr="00CA1DF9" w:rsidRDefault="00ED61A7" w:rsidP="00AE508F">
      <w:pPr>
        <w:pStyle w:val="libNormal"/>
        <w:rPr>
          <w:rtl/>
        </w:rPr>
      </w:pPr>
      <w:r w:rsidRPr="00CA1DF9">
        <w:rPr>
          <w:rtl/>
        </w:rPr>
        <w:t>روى البخاريّ من طريق هشام بن عروة عن أبيه أنّ حبيش بن الأشعر قتل مع خالد بن الوليد يوم فتح مكة ، وسيأتي ذلك أيضا في ترجمة كرز بن جابر.</w:t>
      </w:r>
    </w:p>
    <w:p w14:paraId="79221855" w14:textId="77777777" w:rsidR="00ED61A7" w:rsidRPr="00CA1DF9" w:rsidRDefault="00ED61A7" w:rsidP="00AE508F">
      <w:pPr>
        <w:pStyle w:val="libNormal"/>
        <w:rPr>
          <w:rtl/>
        </w:rPr>
      </w:pPr>
      <w:r w:rsidRPr="00CA1DF9">
        <w:rPr>
          <w:rtl/>
        </w:rPr>
        <w:t>وروى البغويّ وابن شاهين وابن السّكن والطّبرانيّ وابن مندة وغيرهم من طريق حرام بن هشام بن حبيش عن أبيه ، عن حبيش بن خالد</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حين خرج من مكة مهاجرا خرج معه أبو بكر</w:t>
      </w:r>
      <w:r>
        <w:rPr>
          <w:rtl/>
        </w:rPr>
        <w:t xml:space="preserve"> ..</w:t>
      </w:r>
      <w:r w:rsidRPr="00CA1DF9">
        <w:rPr>
          <w:rtl/>
        </w:rPr>
        <w:t>. فذكر قصة أم معبد بطولها.</w:t>
      </w:r>
    </w:p>
    <w:p w14:paraId="2C0C7EAC" w14:textId="77777777" w:rsidR="00ED61A7" w:rsidRPr="00CA1DF9" w:rsidRDefault="00ED61A7" w:rsidP="00AE508F">
      <w:pPr>
        <w:pStyle w:val="libNormal"/>
        <w:rPr>
          <w:rtl/>
        </w:rPr>
      </w:pPr>
      <w:r w:rsidRPr="00CA1DF9">
        <w:rPr>
          <w:rtl/>
        </w:rPr>
        <w:t xml:space="preserve">وقال أحمد : حدثنا موسى بن داود ، حدثنا حرام بن هشام بن حبيش ، قال : شهد جدّي حبيش الفتح مع رسول الله </w:t>
      </w:r>
      <w:r w:rsidRPr="001C1D0F">
        <w:rPr>
          <w:rStyle w:val="libAlaemChar"/>
          <w:rtl/>
        </w:rPr>
        <w:t>صلى‌الله‌عليه‌وسلم</w:t>
      </w:r>
      <w:r w:rsidRPr="00CA1DF9">
        <w:rPr>
          <w:rtl/>
        </w:rPr>
        <w:t>. أخرجه ابن مندة.</w:t>
      </w:r>
    </w:p>
    <w:p w14:paraId="766467D2" w14:textId="77777777" w:rsidR="00ED61A7" w:rsidRPr="00CA1DF9" w:rsidRDefault="00ED61A7" w:rsidP="00AE508F">
      <w:pPr>
        <w:pStyle w:val="libNormal"/>
        <w:rPr>
          <w:rtl/>
        </w:rPr>
      </w:pPr>
      <w:r w:rsidRPr="004D4493">
        <w:rPr>
          <w:rStyle w:val="libBold2Char"/>
          <w:rtl/>
        </w:rPr>
        <w:t xml:space="preserve">1613 ز ـ حبيش بن يعلى بن أمية : </w:t>
      </w:r>
      <w:r w:rsidRPr="00CA1DF9">
        <w:rPr>
          <w:rtl/>
        </w:rPr>
        <w:t>ذكره ابن الكلبيّ والهيثم بن عدي في المثالب فقال ابن الكلبيّ في باب السّرقة : كانت أم عمرو بنت سفيان عند عبد الأسد المخزومي خرجت تحت الليل فوقعت بركب بجانب المدينة ، فذكر القصة في قطعها ، فقال ابن يعلى بن أمية حليف بني نوفل وهو من بني حنظلة ثم من بني تميم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A74E4C5" w14:textId="77777777" w:rsidTr="00636C9A">
        <w:trPr>
          <w:tblCellSpacing w:w="15" w:type="dxa"/>
          <w:jc w:val="center"/>
        </w:trPr>
        <w:tc>
          <w:tcPr>
            <w:tcW w:w="2362" w:type="pct"/>
            <w:vAlign w:val="center"/>
          </w:tcPr>
          <w:p w14:paraId="04EFCD3E" w14:textId="77777777" w:rsidR="00ED61A7" w:rsidRPr="00CA1DF9" w:rsidRDefault="00ED61A7" w:rsidP="00636C9A">
            <w:pPr>
              <w:rPr>
                <w:rtl/>
                <w:lang w:bidi="fa-IR"/>
              </w:rPr>
            </w:pPr>
            <w:r w:rsidRPr="00CA1DF9">
              <w:rPr>
                <w:rtl/>
                <w:lang w:bidi="fa-IR"/>
              </w:rPr>
              <w:t>باتت تجرّعنا تميم في كفّها</w:t>
            </w:r>
            <w:r w:rsidRPr="00DE4A9C">
              <w:rPr>
                <w:rtl/>
              </w:rPr>
              <w:br/>
              <w:t> </w:t>
            </w:r>
          </w:p>
        </w:tc>
        <w:tc>
          <w:tcPr>
            <w:tcW w:w="196" w:type="pct"/>
            <w:vAlign w:val="center"/>
          </w:tcPr>
          <w:p w14:paraId="7EA17100" w14:textId="77777777" w:rsidR="00ED61A7" w:rsidRPr="00CA1DF9" w:rsidRDefault="00ED61A7" w:rsidP="00636C9A">
            <w:r w:rsidRPr="00CA1DF9">
              <w:rPr>
                <w:rtl/>
              </w:rPr>
              <w:t> </w:t>
            </w:r>
          </w:p>
        </w:tc>
        <w:tc>
          <w:tcPr>
            <w:tcW w:w="2361" w:type="pct"/>
            <w:vAlign w:val="center"/>
          </w:tcPr>
          <w:p w14:paraId="12791705" w14:textId="77777777" w:rsidR="00ED61A7" w:rsidRPr="00CA1DF9" w:rsidRDefault="00ED61A7" w:rsidP="00636C9A">
            <w:r w:rsidRPr="00CA1DF9">
              <w:rPr>
                <w:rtl/>
                <w:lang w:bidi="fa-IR"/>
              </w:rPr>
              <w:t xml:space="preserve">حتّى أقرّت غير ذات بنان </w:t>
            </w:r>
            <w:r w:rsidRPr="00DE4A9C">
              <w:rPr>
                <w:rtl/>
              </w:rPr>
              <w:br/>
              <w:t> </w:t>
            </w:r>
          </w:p>
        </w:tc>
      </w:tr>
      <w:tr w:rsidR="00ED61A7" w:rsidRPr="00CA1DF9" w14:paraId="240D5521" w14:textId="77777777" w:rsidTr="00636C9A">
        <w:trPr>
          <w:tblCellSpacing w:w="15" w:type="dxa"/>
          <w:jc w:val="center"/>
        </w:trPr>
        <w:tc>
          <w:tcPr>
            <w:tcW w:w="2362" w:type="pct"/>
            <w:vAlign w:val="center"/>
          </w:tcPr>
          <w:p w14:paraId="01793E20" w14:textId="77777777" w:rsidR="00ED61A7" w:rsidRPr="00CA1DF9" w:rsidRDefault="00ED61A7" w:rsidP="00636C9A">
            <w:r w:rsidRPr="00CA1DF9">
              <w:rPr>
                <w:rtl/>
                <w:lang w:bidi="fa-IR"/>
              </w:rPr>
              <w:t xml:space="preserve">فدنوا </w:t>
            </w:r>
            <w:r w:rsidRPr="004B4EF2">
              <w:rPr>
                <w:rStyle w:val="libFootnotenumChar"/>
                <w:rtl/>
              </w:rPr>
              <w:t>(2)</w:t>
            </w:r>
            <w:r w:rsidRPr="00CA1DF9">
              <w:rPr>
                <w:rtl/>
                <w:lang w:bidi="fa-IR"/>
              </w:rPr>
              <w:t xml:space="preserve"> عبيدا واقتدوا بأبيكم </w:t>
            </w:r>
            <w:r w:rsidRPr="00DE4A9C">
              <w:rPr>
                <w:rtl/>
              </w:rPr>
              <w:br/>
              <w:t> </w:t>
            </w:r>
          </w:p>
        </w:tc>
        <w:tc>
          <w:tcPr>
            <w:tcW w:w="196" w:type="pct"/>
            <w:vAlign w:val="center"/>
          </w:tcPr>
          <w:p w14:paraId="2350FBF6" w14:textId="77777777" w:rsidR="00ED61A7" w:rsidRPr="00CA1DF9" w:rsidRDefault="00ED61A7" w:rsidP="00636C9A">
            <w:r w:rsidRPr="00CA1DF9">
              <w:rPr>
                <w:rtl/>
              </w:rPr>
              <w:t> </w:t>
            </w:r>
          </w:p>
        </w:tc>
        <w:tc>
          <w:tcPr>
            <w:tcW w:w="2361" w:type="pct"/>
            <w:vAlign w:val="center"/>
          </w:tcPr>
          <w:p w14:paraId="74DED7E5" w14:textId="77777777" w:rsidR="00ED61A7" w:rsidRPr="00CA1DF9" w:rsidRDefault="00ED61A7" w:rsidP="00636C9A">
            <w:r>
              <w:rPr>
                <w:rtl/>
                <w:lang w:bidi="fa-IR"/>
              </w:rPr>
              <w:t>و</w:t>
            </w:r>
            <w:r w:rsidRPr="00CA1DF9">
              <w:rPr>
                <w:rtl/>
                <w:lang w:bidi="fa-IR"/>
              </w:rPr>
              <w:t xml:space="preserve">دعوا التّبختر يا بني سفيان </w:t>
            </w:r>
            <w:r w:rsidRPr="00DE4A9C">
              <w:rPr>
                <w:rtl/>
              </w:rPr>
              <w:br/>
              <w:t> </w:t>
            </w:r>
          </w:p>
        </w:tc>
      </w:tr>
    </w:tbl>
    <w:p w14:paraId="2E87A8A2" w14:textId="77777777" w:rsidR="00ED61A7" w:rsidRPr="00CA1DF9" w:rsidRDefault="00ED61A7" w:rsidP="00AE508F">
      <w:pPr>
        <w:pStyle w:val="libNormal"/>
        <w:rPr>
          <w:rtl/>
        </w:rPr>
      </w:pPr>
      <w:r w:rsidRPr="00CA1DF9">
        <w:rPr>
          <w:rtl/>
        </w:rPr>
        <w:t>وذكر هذه القصة والشعر ابن سعد في الطبقات في ترجمة فاطمة بنت الأسود بن عبد الأسد ، وهي بنت عم أبي عمر بن سفيان المذكورة. وقال فيها : فقال حبيش بن يعلى ابن أمية. فذكر شيئا من الأبيات ، وذكر أن ذلك كان في حجّة الوداع.</w:t>
      </w:r>
    </w:p>
    <w:p w14:paraId="255D19EF" w14:textId="77777777" w:rsidR="00ED61A7" w:rsidRPr="00CA1DF9" w:rsidRDefault="00ED61A7" w:rsidP="007952B1">
      <w:pPr>
        <w:pStyle w:val="libLine"/>
        <w:rPr>
          <w:rtl/>
        </w:rPr>
      </w:pPr>
      <w:r w:rsidRPr="00CA1DF9">
        <w:rPr>
          <w:rtl/>
        </w:rPr>
        <w:t>__________________</w:t>
      </w:r>
    </w:p>
    <w:p w14:paraId="7FB89972" w14:textId="77777777" w:rsidR="00ED61A7" w:rsidRPr="00CA1DF9" w:rsidRDefault="00ED61A7" w:rsidP="004B4EF2">
      <w:pPr>
        <w:pStyle w:val="libFootnote0"/>
        <w:rPr>
          <w:rtl/>
          <w:lang w:bidi="fa-IR"/>
        </w:rPr>
      </w:pPr>
      <w:r>
        <w:rPr>
          <w:rtl/>
        </w:rPr>
        <w:t>(</w:t>
      </w:r>
      <w:r w:rsidRPr="00CA1DF9">
        <w:rPr>
          <w:rtl/>
        </w:rPr>
        <w:t>1) تجريد أسماء الصحابة 1 / 120 ، الجرح والتعديل 3 / 1332 ، الوافي بالوفيات 11 / 424 ، الطبقات الكبرى 4 / 293 ، العقد الثمين 4 / 52 ، تبصير المنتبه 2 / 538 المؤتلف والمختلف 49.</w:t>
      </w:r>
    </w:p>
    <w:p w14:paraId="67E3B062"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كونوا.</w:t>
      </w:r>
    </w:p>
    <w:p w14:paraId="24F2971D" w14:textId="77777777" w:rsidR="00ED61A7" w:rsidRPr="00CA1DF9" w:rsidRDefault="00ED61A7" w:rsidP="00AE508F">
      <w:pPr>
        <w:pStyle w:val="libNormal"/>
        <w:rPr>
          <w:rtl/>
        </w:rPr>
      </w:pPr>
      <w:r>
        <w:rPr>
          <w:rtl/>
        </w:rPr>
        <w:br w:type="page"/>
      </w:r>
      <w:r w:rsidRPr="00CA1DF9">
        <w:rPr>
          <w:rtl/>
        </w:rPr>
        <w:lastRenderedPageBreak/>
        <w:t>وفي رواية ابن الكلبيّ أنها لما قطعت دخلت دار أسيد بن حضير فدلّ على أن ذلك وقع بالمدينة ، ويعلى بن أمية صحابي شهير. وهذه القصة تشعر أن لولده صحبة ، ولم أر من ذكره في الصحابة وهو على شرطهم فقد ذكروا أمثاله. والله أعلم.</w:t>
      </w:r>
    </w:p>
    <w:p w14:paraId="099C0283" w14:textId="77777777" w:rsidR="00ED61A7" w:rsidRPr="00CA1DF9" w:rsidRDefault="00ED61A7" w:rsidP="00AE508F">
      <w:pPr>
        <w:pStyle w:val="libNormal"/>
        <w:rPr>
          <w:rtl/>
        </w:rPr>
      </w:pPr>
      <w:r w:rsidRPr="004D4493">
        <w:rPr>
          <w:rStyle w:val="libBold2Char"/>
          <w:rtl/>
        </w:rPr>
        <w:t xml:space="preserve">1614 ـ حبيش بن شريح الحبشي </w:t>
      </w:r>
      <w:r w:rsidRPr="004B4EF2">
        <w:rPr>
          <w:rStyle w:val="libFootnotenumChar"/>
          <w:rtl/>
        </w:rPr>
        <w:t>(1)</w:t>
      </w:r>
      <w:r w:rsidRPr="004D4493">
        <w:rPr>
          <w:rStyle w:val="libBold2Char"/>
          <w:rtl/>
        </w:rPr>
        <w:t xml:space="preserve"> </w:t>
      </w:r>
      <w:r w:rsidRPr="00CA1DF9">
        <w:rPr>
          <w:rtl/>
        </w:rPr>
        <w:t>: أبو حفصة. يأتي في القسم الأخير.</w:t>
      </w:r>
    </w:p>
    <w:p w14:paraId="4119204D" w14:textId="77777777" w:rsidR="00ED61A7" w:rsidRPr="00CA1DF9" w:rsidRDefault="00ED61A7" w:rsidP="00AE508F">
      <w:pPr>
        <w:pStyle w:val="libNormal"/>
        <w:rPr>
          <w:rtl/>
          <w:lang w:bidi="fa-IR"/>
        </w:rPr>
      </w:pPr>
      <w:r w:rsidRPr="004D4493">
        <w:rPr>
          <w:rStyle w:val="libBold2Char"/>
          <w:rtl/>
        </w:rPr>
        <w:t xml:space="preserve">1615 ـ حبيلة بن عامر : </w:t>
      </w:r>
      <w:r w:rsidRPr="00CA1DF9">
        <w:rPr>
          <w:rtl/>
          <w:lang w:bidi="fa-IR"/>
        </w:rPr>
        <w:t>يأتي بعد قليل.</w:t>
      </w:r>
    </w:p>
    <w:p w14:paraId="7BF8F319" w14:textId="77777777" w:rsidR="00ED61A7" w:rsidRPr="00CA1DF9" w:rsidRDefault="00ED61A7" w:rsidP="00AE508F">
      <w:pPr>
        <w:pStyle w:val="libNormal"/>
        <w:rPr>
          <w:rtl/>
        </w:rPr>
      </w:pPr>
      <w:r w:rsidRPr="004D4493">
        <w:rPr>
          <w:rStyle w:val="libBold2Char"/>
          <w:rtl/>
        </w:rPr>
        <w:t xml:space="preserve">1616 ز ـ حبّى </w:t>
      </w:r>
      <w:r w:rsidRPr="004B4EF2">
        <w:rPr>
          <w:rStyle w:val="libFootnotenumChar"/>
          <w:rtl/>
        </w:rPr>
        <w:t>(2)</w:t>
      </w:r>
      <w:r w:rsidRPr="004D4493">
        <w:rPr>
          <w:rStyle w:val="libBold2Char"/>
          <w:rtl/>
        </w:rPr>
        <w:t xml:space="preserve"> </w:t>
      </w:r>
      <w:r w:rsidRPr="00CA1DF9">
        <w:rPr>
          <w:rtl/>
        </w:rPr>
        <w:t>: بضم أوله وتشديد الموحدة الممالة ، وقيل بتحتانيتين مصغّرا ، وقيل حي بفتح المهملة وتشديد التحتانية</w:t>
      </w:r>
      <w:r>
        <w:rPr>
          <w:rtl/>
        </w:rPr>
        <w:t xml:space="preserve"> ـ </w:t>
      </w:r>
      <w:r w:rsidRPr="00CA1DF9">
        <w:rPr>
          <w:rtl/>
        </w:rPr>
        <w:t>ابن جارية</w:t>
      </w:r>
      <w:r>
        <w:rPr>
          <w:rtl/>
        </w:rPr>
        <w:t xml:space="preserve"> ـ </w:t>
      </w:r>
      <w:r w:rsidRPr="00CA1DF9">
        <w:rPr>
          <w:rtl/>
        </w:rPr>
        <w:t>بالجيم والتحتانية ، وقيل بالمهملة والمثقلة. والأول هو الراجح.</w:t>
      </w:r>
    </w:p>
    <w:p w14:paraId="18931114" w14:textId="77777777" w:rsidR="00ED61A7" w:rsidRPr="00CA1DF9" w:rsidRDefault="00ED61A7" w:rsidP="00AE508F">
      <w:pPr>
        <w:pStyle w:val="libNormal"/>
        <w:rPr>
          <w:rtl/>
        </w:rPr>
      </w:pPr>
      <w:r w:rsidRPr="00CA1DF9">
        <w:rPr>
          <w:rtl/>
        </w:rPr>
        <w:t>وذكره ابن إسحاق والواقديّ وغيرهما فيمن استشهد يوم اليمامة. وذكره الطبراني فيمن أسلم يوم الفتح ، وضبطه ابن ماكولا كما ضبطته أولا. وحكى الخلاف فيه.</w:t>
      </w:r>
    </w:p>
    <w:p w14:paraId="5D02DDA4" w14:textId="77777777" w:rsidR="00ED61A7" w:rsidRPr="00DE39FD" w:rsidRDefault="00ED61A7" w:rsidP="00003931">
      <w:pPr>
        <w:pStyle w:val="libCenterBold1"/>
        <w:rPr>
          <w:rtl/>
        </w:rPr>
      </w:pPr>
      <w:r w:rsidRPr="00DE39FD">
        <w:rPr>
          <w:rtl/>
        </w:rPr>
        <w:t>الحاء بعدها التاء</w:t>
      </w:r>
    </w:p>
    <w:p w14:paraId="51FDD151" w14:textId="77777777" w:rsidR="00ED61A7" w:rsidRPr="00CA1DF9" w:rsidRDefault="00ED61A7" w:rsidP="00AE508F">
      <w:pPr>
        <w:pStyle w:val="libNormal"/>
        <w:rPr>
          <w:rtl/>
        </w:rPr>
      </w:pPr>
      <w:r w:rsidRPr="004D4493">
        <w:rPr>
          <w:rStyle w:val="libBold2Char"/>
          <w:rtl/>
        </w:rPr>
        <w:t xml:space="preserve">1617 ـ الحتات </w:t>
      </w:r>
      <w:r w:rsidRPr="004B4EF2">
        <w:rPr>
          <w:rStyle w:val="libFootnotenumChar"/>
          <w:rtl/>
        </w:rPr>
        <w:t>(3)</w:t>
      </w:r>
      <w:r w:rsidRPr="004D4493">
        <w:rPr>
          <w:rStyle w:val="libBold2Char"/>
          <w:rtl/>
        </w:rPr>
        <w:t xml:space="preserve"> </w:t>
      </w:r>
      <w:r w:rsidRPr="00CA1DF9">
        <w:rPr>
          <w:rtl/>
        </w:rPr>
        <w:t>: بضم أوله وتخفيف المثناة</w:t>
      </w:r>
      <w:r>
        <w:rPr>
          <w:rtl/>
        </w:rPr>
        <w:t xml:space="preserve"> ـ </w:t>
      </w:r>
      <w:r w:rsidRPr="00CA1DF9">
        <w:rPr>
          <w:rtl/>
        </w:rPr>
        <w:t>ابن زيد بن علقمة بن حوي بن سفيان بن مجاشع بن دارم التميمي المجاشعي.</w:t>
      </w:r>
    </w:p>
    <w:p w14:paraId="1153EA1E" w14:textId="77777777" w:rsidR="00ED61A7" w:rsidRPr="00CA1DF9" w:rsidRDefault="00ED61A7" w:rsidP="00AE508F">
      <w:pPr>
        <w:pStyle w:val="libNormal"/>
        <w:rPr>
          <w:rtl/>
        </w:rPr>
      </w:pPr>
      <w:r w:rsidRPr="00CA1DF9">
        <w:rPr>
          <w:rtl/>
        </w:rPr>
        <w:t xml:space="preserve">ذكره ابن إسحاق وابن الكلبي فيمن وفد من بني تميم على النبي </w:t>
      </w:r>
      <w:r w:rsidRPr="001C1D0F">
        <w:rPr>
          <w:rStyle w:val="libAlaemChar"/>
          <w:rtl/>
        </w:rPr>
        <w:t>صلى‌الله‌عليه‌وسلم</w:t>
      </w:r>
      <w:r w:rsidRPr="00CA1DF9">
        <w:rPr>
          <w:rtl/>
        </w:rPr>
        <w:t xml:space="preserve"> فأسلموا ، وقال ابن هشام : 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6563D7A" w14:textId="77777777" w:rsidTr="00636C9A">
        <w:trPr>
          <w:tblCellSpacing w:w="15" w:type="dxa"/>
          <w:jc w:val="center"/>
        </w:trPr>
        <w:tc>
          <w:tcPr>
            <w:tcW w:w="2362" w:type="pct"/>
            <w:vAlign w:val="center"/>
          </w:tcPr>
          <w:p w14:paraId="5B4944A2" w14:textId="77777777" w:rsidR="00ED61A7" w:rsidRPr="00CA1DF9" w:rsidRDefault="00ED61A7" w:rsidP="00636C9A">
            <w:pPr>
              <w:rPr>
                <w:rtl/>
                <w:lang w:bidi="fa-IR"/>
              </w:rPr>
            </w:pPr>
            <w:r w:rsidRPr="00CA1DF9">
              <w:rPr>
                <w:rtl/>
                <w:lang w:bidi="fa-IR"/>
              </w:rPr>
              <w:t xml:space="preserve">لعمر أبيك فلا تكذبن </w:t>
            </w:r>
            <w:r w:rsidRPr="00DE4A9C">
              <w:rPr>
                <w:rtl/>
              </w:rPr>
              <w:br/>
              <w:t> </w:t>
            </w:r>
          </w:p>
        </w:tc>
        <w:tc>
          <w:tcPr>
            <w:tcW w:w="196" w:type="pct"/>
            <w:vAlign w:val="center"/>
          </w:tcPr>
          <w:p w14:paraId="24DADC7C" w14:textId="77777777" w:rsidR="00ED61A7" w:rsidRPr="00CA1DF9" w:rsidRDefault="00ED61A7" w:rsidP="00636C9A">
            <w:r w:rsidRPr="00CA1DF9">
              <w:rPr>
                <w:rtl/>
              </w:rPr>
              <w:t> </w:t>
            </w:r>
          </w:p>
        </w:tc>
        <w:tc>
          <w:tcPr>
            <w:tcW w:w="2361" w:type="pct"/>
            <w:vAlign w:val="center"/>
          </w:tcPr>
          <w:p w14:paraId="7B494E85" w14:textId="77777777" w:rsidR="00ED61A7" w:rsidRPr="00CA1DF9" w:rsidRDefault="00ED61A7" w:rsidP="00636C9A">
            <w:r w:rsidRPr="00CA1DF9">
              <w:rPr>
                <w:rtl/>
                <w:lang w:bidi="fa-IR"/>
              </w:rPr>
              <w:t>لقد ذهب الخير إلّا قليلا</w:t>
            </w:r>
            <w:r w:rsidRPr="00DE4A9C">
              <w:rPr>
                <w:rtl/>
              </w:rPr>
              <w:br/>
              <w:t> </w:t>
            </w:r>
          </w:p>
        </w:tc>
      </w:tr>
      <w:tr w:rsidR="00ED61A7" w:rsidRPr="00CA1DF9" w14:paraId="21B0FDE0" w14:textId="77777777" w:rsidTr="00636C9A">
        <w:trPr>
          <w:tblCellSpacing w:w="15" w:type="dxa"/>
          <w:jc w:val="center"/>
        </w:trPr>
        <w:tc>
          <w:tcPr>
            <w:tcW w:w="2362" w:type="pct"/>
            <w:vAlign w:val="center"/>
          </w:tcPr>
          <w:p w14:paraId="75814038" w14:textId="77777777" w:rsidR="00ED61A7" w:rsidRPr="00CA1DF9" w:rsidRDefault="00ED61A7" w:rsidP="00636C9A">
            <w:r w:rsidRPr="00CA1DF9">
              <w:rPr>
                <w:rtl/>
                <w:lang w:bidi="fa-IR"/>
              </w:rPr>
              <w:t xml:space="preserve">لقد فتن النّاس في دينهم </w:t>
            </w:r>
            <w:r w:rsidRPr="00DE4A9C">
              <w:rPr>
                <w:rtl/>
              </w:rPr>
              <w:br/>
              <w:t> </w:t>
            </w:r>
          </w:p>
        </w:tc>
        <w:tc>
          <w:tcPr>
            <w:tcW w:w="196" w:type="pct"/>
            <w:vAlign w:val="center"/>
          </w:tcPr>
          <w:p w14:paraId="7A898872" w14:textId="77777777" w:rsidR="00ED61A7" w:rsidRPr="00CA1DF9" w:rsidRDefault="00ED61A7" w:rsidP="00636C9A">
            <w:r w:rsidRPr="00CA1DF9">
              <w:rPr>
                <w:rtl/>
              </w:rPr>
              <w:t> </w:t>
            </w:r>
          </w:p>
        </w:tc>
        <w:tc>
          <w:tcPr>
            <w:tcW w:w="2361" w:type="pct"/>
            <w:vAlign w:val="center"/>
          </w:tcPr>
          <w:p w14:paraId="09447108" w14:textId="77777777" w:rsidR="00ED61A7" w:rsidRPr="00CA1DF9" w:rsidRDefault="00ED61A7" w:rsidP="00636C9A">
            <w:r>
              <w:rPr>
                <w:rtl/>
                <w:lang w:bidi="fa-IR"/>
              </w:rPr>
              <w:t>و</w:t>
            </w:r>
            <w:r w:rsidRPr="00CA1DF9">
              <w:rPr>
                <w:rtl/>
                <w:lang w:bidi="fa-IR"/>
              </w:rPr>
              <w:t>أبقى ابن عفّان شرّا طويلا</w:t>
            </w:r>
            <w:r w:rsidRPr="00DE4A9C">
              <w:rPr>
                <w:rtl/>
              </w:rPr>
              <w:br/>
              <w:t> </w:t>
            </w:r>
          </w:p>
        </w:tc>
      </w:tr>
    </w:tbl>
    <w:p w14:paraId="1E08362C" w14:textId="77777777" w:rsidR="00ED61A7" w:rsidRDefault="00ED61A7" w:rsidP="00C82C3C">
      <w:pPr>
        <w:pStyle w:val="libCenter"/>
        <w:rPr>
          <w:rtl/>
        </w:rPr>
      </w:pPr>
      <w:r>
        <w:rPr>
          <w:rtl/>
        </w:rPr>
        <w:t>[</w:t>
      </w:r>
      <w:r w:rsidRPr="00CA1DF9">
        <w:rPr>
          <w:rtl/>
        </w:rPr>
        <w:t>المتقارب</w:t>
      </w:r>
      <w:r>
        <w:rPr>
          <w:rtl/>
        </w:rPr>
        <w:t>]</w:t>
      </w:r>
    </w:p>
    <w:p w14:paraId="3C12E783" w14:textId="77777777" w:rsidR="00ED61A7" w:rsidRPr="00CA1DF9" w:rsidRDefault="00ED61A7" w:rsidP="00AE508F">
      <w:pPr>
        <w:pStyle w:val="libNormal"/>
        <w:rPr>
          <w:rtl/>
        </w:rPr>
      </w:pPr>
      <w:r w:rsidRPr="00CA1DF9">
        <w:rPr>
          <w:rtl/>
        </w:rPr>
        <w:t>وأخرج الدّارقطنيّ في «المؤتلف» ومن طريقه أبو عمر ، من رواية نصر بن علي الأصمعيّ ، عن الحارث بن عمير ، عن أيوب ، قال : غزا الحتات المجاشعي ، وحارثة بن قدامة ، والأحنف ، فرجع الحتات ، فقال لمعاوية فضّلت عليّ محرقا ومخذلا. قال اشتريت منهما ذمتهما قال : فاشتر مني ذمّتي.</w:t>
      </w:r>
    </w:p>
    <w:p w14:paraId="3C4868E7" w14:textId="77777777" w:rsidR="00ED61A7" w:rsidRPr="00CA1DF9" w:rsidRDefault="00ED61A7" w:rsidP="007952B1">
      <w:pPr>
        <w:pStyle w:val="libLine"/>
        <w:rPr>
          <w:rtl/>
        </w:rPr>
      </w:pPr>
      <w:r w:rsidRPr="00CA1DF9">
        <w:rPr>
          <w:rtl/>
        </w:rPr>
        <w:t>__________________</w:t>
      </w:r>
    </w:p>
    <w:p w14:paraId="40ED375E"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1076) ، تجريد أسماء الصحابة 1 / 121 ، الكاشف 1 / 205 خلاصة تذهيب التهذيب 1 / 195 ، تهذيب الكمال 1 / 231 ، تهذيب التهذيب 2 / 194 ، تقريب التهذيب 1 / 152 ، التاريخ الكبير 3 / 123.</w:t>
      </w:r>
    </w:p>
    <w:p w14:paraId="6771D5A1"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1073)</w:t>
      </w:r>
      <w:r>
        <w:rPr>
          <w:rtl/>
        </w:rPr>
        <w:t>.</w:t>
      </w:r>
    </w:p>
    <w:p w14:paraId="151D8271"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1078)</w:t>
      </w:r>
      <w:r>
        <w:rPr>
          <w:rtl/>
        </w:rPr>
        <w:t>.</w:t>
      </w:r>
    </w:p>
    <w:p w14:paraId="2821F3AE" w14:textId="77777777" w:rsidR="00ED61A7" w:rsidRPr="00CA1DF9" w:rsidRDefault="00ED61A7" w:rsidP="004B4EF2">
      <w:pPr>
        <w:pStyle w:val="libFootnote0"/>
        <w:rPr>
          <w:rtl/>
          <w:lang w:bidi="fa-IR"/>
        </w:rPr>
      </w:pPr>
      <w:r>
        <w:rPr>
          <w:rtl/>
        </w:rPr>
        <w:t>(</w:t>
      </w:r>
      <w:r w:rsidRPr="00CA1DF9">
        <w:rPr>
          <w:rtl/>
        </w:rPr>
        <w:t xml:space="preserve">4) ينظر البيتان في الاستيعاب ترجمة رقم </w:t>
      </w:r>
      <w:r>
        <w:rPr>
          <w:rtl/>
        </w:rPr>
        <w:t>(</w:t>
      </w:r>
      <w:r w:rsidRPr="00CA1DF9">
        <w:rPr>
          <w:rtl/>
        </w:rPr>
        <w:t>605)</w:t>
      </w:r>
      <w:r>
        <w:rPr>
          <w:rtl/>
        </w:rPr>
        <w:t>.</w:t>
      </w:r>
      <w:r w:rsidRPr="00CA1DF9">
        <w:rPr>
          <w:rtl/>
        </w:rPr>
        <w:t xml:space="preserve"> وسيرة ابن هشام 4 / 223.</w:t>
      </w:r>
    </w:p>
    <w:p w14:paraId="398E30C1" w14:textId="77777777" w:rsidR="00ED61A7" w:rsidRPr="00CA1DF9" w:rsidRDefault="00ED61A7" w:rsidP="00AE508F">
      <w:pPr>
        <w:pStyle w:val="libNormal"/>
        <w:rPr>
          <w:rtl/>
        </w:rPr>
      </w:pPr>
      <w:r>
        <w:rPr>
          <w:rtl/>
        </w:rPr>
        <w:br w:type="page"/>
      </w:r>
      <w:r w:rsidRPr="00CA1DF9">
        <w:rPr>
          <w:rtl/>
        </w:rPr>
        <w:lastRenderedPageBreak/>
        <w:t>قال نصر : يعني بالمحرق حارثة بن قدامة ، لأنه كان حرق دار الإمارة بالبصرة.</w:t>
      </w:r>
    </w:p>
    <w:p w14:paraId="1EF12E16" w14:textId="77777777" w:rsidR="00ED61A7" w:rsidRPr="00CA1DF9" w:rsidRDefault="00ED61A7" w:rsidP="00AE508F">
      <w:pPr>
        <w:pStyle w:val="libNormal"/>
        <w:rPr>
          <w:rtl/>
        </w:rPr>
      </w:pPr>
      <w:r w:rsidRPr="00CA1DF9">
        <w:rPr>
          <w:rtl/>
        </w:rPr>
        <w:t>وبالمخذّل الأحنف ، لأنه كان خذل عن عائشة والزّبير يوم الجمل.</w:t>
      </w:r>
    </w:p>
    <w:p w14:paraId="2581D0E5" w14:textId="77777777" w:rsidR="00ED61A7" w:rsidRPr="00CA1DF9" w:rsidRDefault="00ED61A7" w:rsidP="00AE508F">
      <w:pPr>
        <w:pStyle w:val="libNormal"/>
        <w:rPr>
          <w:rtl/>
        </w:rPr>
      </w:pPr>
      <w:r w:rsidRPr="00CA1DF9">
        <w:rPr>
          <w:rtl/>
        </w:rPr>
        <w:t xml:space="preserve">وقال ابن عبد البرّ : ذكر ابن إسحاق وابن الكلبي وابن هشام أنّ النبي </w:t>
      </w:r>
      <w:r w:rsidRPr="001C1D0F">
        <w:rPr>
          <w:rStyle w:val="libAlaemChar"/>
          <w:rtl/>
        </w:rPr>
        <w:t>صلى‌الله‌عليه‌وسلم</w:t>
      </w:r>
      <w:r w:rsidRPr="00CA1DF9">
        <w:rPr>
          <w:rtl/>
        </w:rPr>
        <w:t xml:space="preserve"> آخى بين الحتات ومعاوية ، فمات الحتات عند معاوية في خلافته فورّثه بالأخوة ، فقال الفرزدق في ذلك</w:t>
      </w:r>
      <w:r>
        <w:rPr>
          <w:rtl/>
        </w:rPr>
        <w:t xml:space="preserve"> ـ </w:t>
      </w:r>
      <w:r w:rsidRPr="00CA1DF9">
        <w:rPr>
          <w:rtl/>
        </w:rPr>
        <w:t>فذكر البيتين الآتيين.</w:t>
      </w:r>
    </w:p>
    <w:p w14:paraId="00379EF0" w14:textId="77777777" w:rsidR="00ED61A7" w:rsidRPr="00CA1DF9" w:rsidRDefault="00ED61A7" w:rsidP="00AE508F">
      <w:pPr>
        <w:pStyle w:val="libNormal"/>
        <w:rPr>
          <w:rtl/>
        </w:rPr>
      </w:pPr>
      <w:r w:rsidRPr="00CA1DF9">
        <w:rPr>
          <w:rtl/>
        </w:rPr>
        <w:t>قال ابن هشام وهما في قصيدة له.</w:t>
      </w:r>
    </w:p>
    <w:p w14:paraId="70D90413" w14:textId="77777777" w:rsidR="00ED61A7" w:rsidRPr="00CA1DF9" w:rsidRDefault="00ED61A7" w:rsidP="00AE508F">
      <w:pPr>
        <w:pStyle w:val="libNormal"/>
        <w:rPr>
          <w:rtl/>
        </w:rPr>
      </w:pPr>
      <w:r w:rsidRPr="00CA1DF9">
        <w:rPr>
          <w:rtl/>
        </w:rPr>
        <w:t>وقال المدائنيّ : كان الحتات مع معاوية في حروبه ، فوفد عليه في خلافته ، فخرجت جوائزهم ، فأقام الحتات حتى مات فقبض معاوية ماله. فخرج إليه الفرزدق وهو غلام فأنشده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CC16481" w14:textId="77777777" w:rsidTr="00636C9A">
        <w:trPr>
          <w:tblCellSpacing w:w="15" w:type="dxa"/>
          <w:jc w:val="center"/>
        </w:trPr>
        <w:tc>
          <w:tcPr>
            <w:tcW w:w="2362" w:type="pct"/>
            <w:vAlign w:val="center"/>
          </w:tcPr>
          <w:p w14:paraId="507E3128" w14:textId="77777777" w:rsidR="00ED61A7" w:rsidRPr="00CA1DF9" w:rsidRDefault="00ED61A7" w:rsidP="00636C9A">
            <w:pPr>
              <w:rPr>
                <w:rtl/>
                <w:lang w:bidi="fa-IR"/>
              </w:rPr>
            </w:pPr>
            <w:r w:rsidRPr="00CA1DF9">
              <w:rPr>
                <w:rtl/>
                <w:lang w:bidi="fa-IR"/>
              </w:rPr>
              <w:t>أبوك وعمّي يا معاوي أورثا</w:t>
            </w:r>
            <w:r w:rsidRPr="00DE4A9C">
              <w:rPr>
                <w:rtl/>
              </w:rPr>
              <w:br/>
              <w:t> </w:t>
            </w:r>
          </w:p>
        </w:tc>
        <w:tc>
          <w:tcPr>
            <w:tcW w:w="196" w:type="pct"/>
            <w:vAlign w:val="center"/>
          </w:tcPr>
          <w:p w14:paraId="1430B51C" w14:textId="77777777" w:rsidR="00ED61A7" w:rsidRPr="00CA1DF9" w:rsidRDefault="00ED61A7" w:rsidP="00636C9A">
            <w:r w:rsidRPr="00CA1DF9">
              <w:rPr>
                <w:rtl/>
              </w:rPr>
              <w:t> </w:t>
            </w:r>
          </w:p>
        </w:tc>
        <w:tc>
          <w:tcPr>
            <w:tcW w:w="2361" w:type="pct"/>
            <w:vAlign w:val="center"/>
          </w:tcPr>
          <w:p w14:paraId="2BA0A407" w14:textId="77777777" w:rsidR="00ED61A7" w:rsidRPr="00CA1DF9" w:rsidRDefault="00ED61A7" w:rsidP="00636C9A">
            <w:r w:rsidRPr="00CA1DF9">
              <w:rPr>
                <w:rtl/>
                <w:lang w:bidi="fa-IR"/>
              </w:rPr>
              <w:t xml:space="preserve">تراثا فتحتاز التّراث أقاربه </w:t>
            </w:r>
            <w:r w:rsidRPr="00DE4A9C">
              <w:rPr>
                <w:rtl/>
              </w:rPr>
              <w:br/>
              <w:t> </w:t>
            </w:r>
          </w:p>
        </w:tc>
      </w:tr>
      <w:tr w:rsidR="00ED61A7" w:rsidRPr="00CA1DF9" w14:paraId="4050FEF6" w14:textId="77777777" w:rsidTr="00636C9A">
        <w:trPr>
          <w:tblCellSpacing w:w="15" w:type="dxa"/>
          <w:jc w:val="center"/>
        </w:trPr>
        <w:tc>
          <w:tcPr>
            <w:tcW w:w="2362" w:type="pct"/>
            <w:vAlign w:val="center"/>
          </w:tcPr>
          <w:p w14:paraId="3239790A" w14:textId="77777777" w:rsidR="00ED61A7" w:rsidRPr="00CA1DF9" w:rsidRDefault="00ED61A7" w:rsidP="00636C9A">
            <w:r w:rsidRPr="00CA1DF9">
              <w:rPr>
                <w:rtl/>
                <w:lang w:bidi="fa-IR"/>
              </w:rPr>
              <w:t xml:space="preserve">فما بال ميراث الحتات أكلته </w:t>
            </w:r>
            <w:r w:rsidRPr="00DE4A9C">
              <w:rPr>
                <w:rtl/>
              </w:rPr>
              <w:br/>
              <w:t> </w:t>
            </w:r>
          </w:p>
        </w:tc>
        <w:tc>
          <w:tcPr>
            <w:tcW w:w="196" w:type="pct"/>
            <w:vAlign w:val="center"/>
          </w:tcPr>
          <w:p w14:paraId="61E535BE" w14:textId="77777777" w:rsidR="00ED61A7" w:rsidRPr="00CA1DF9" w:rsidRDefault="00ED61A7" w:rsidP="00636C9A">
            <w:r w:rsidRPr="00CA1DF9">
              <w:rPr>
                <w:rtl/>
              </w:rPr>
              <w:t> </w:t>
            </w:r>
          </w:p>
        </w:tc>
        <w:tc>
          <w:tcPr>
            <w:tcW w:w="2361" w:type="pct"/>
            <w:vAlign w:val="center"/>
          </w:tcPr>
          <w:p w14:paraId="314BB44F" w14:textId="77777777" w:rsidR="00ED61A7" w:rsidRPr="00CA1DF9" w:rsidRDefault="00ED61A7" w:rsidP="00636C9A">
            <w:r>
              <w:rPr>
                <w:rtl/>
                <w:lang w:bidi="fa-IR"/>
              </w:rPr>
              <w:t>و</w:t>
            </w:r>
            <w:r w:rsidRPr="00CA1DF9">
              <w:rPr>
                <w:rtl/>
                <w:lang w:bidi="fa-IR"/>
              </w:rPr>
              <w:t xml:space="preserve">ميراث حرب جامد لك ذائبه </w:t>
            </w:r>
            <w:r w:rsidRPr="00DE4A9C">
              <w:rPr>
                <w:rtl/>
              </w:rPr>
              <w:br/>
              <w:t> </w:t>
            </w:r>
          </w:p>
        </w:tc>
      </w:tr>
    </w:tbl>
    <w:p w14:paraId="7E51E90C" w14:textId="77777777" w:rsidR="00ED61A7" w:rsidRDefault="00ED61A7" w:rsidP="00C82C3C">
      <w:pPr>
        <w:pStyle w:val="libCenter"/>
        <w:rPr>
          <w:rtl/>
        </w:rPr>
      </w:pPr>
      <w:r>
        <w:rPr>
          <w:rtl/>
        </w:rPr>
        <w:t>[</w:t>
      </w:r>
      <w:r w:rsidRPr="00CA1DF9">
        <w:rPr>
          <w:rtl/>
        </w:rPr>
        <w:t>الطويل</w:t>
      </w:r>
      <w:r>
        <w:rPr>
          <w:rtl/>
        </w:rPr>
        <w:t>]</w:t>
      </w:r>
    </w:p>
    <w:p w14:paraId="27666EB7" w14:textId="77777777" w:rsidR="00ED61A7" w:rsidRPr="00CA1DF9" w:rsidRDefault="00ED61A7" w:rsidP="00AE508F">
      <w:pPr>
        <w:pStyle w:val="libNormal"/>
        <w:rPr>
          <w:rtl/>
        </w:rPr>
      </w:pPr>
      <w:r>
        <w:rPr>
          <w:rtl/>
        </w:rPr>
        <w:t>....</w:t>
      </w:r>
      <w:r w:rsidRPr="00CA1DF9">
        <w:rPr>
          <w:rtl/>
        </w:rPr>
        <w:t xml:space="preserve"> الأبيات.</w:t>
      </w:r>
    </w:p>
    <w:p w14:paraId="1FB237FA" w14:textId="77777777" w:rsidR="00ED61A7" w:rsidRPr="00CA1DF9" w:rsidRDefault="00ED61A7" w:rsidP="00AE508F">
      <w:pPr>
        <w:pStyle w:val="libNormal"/>
        <w:rPr>
          <w:rtl/>
        </w:rPr>
      </w:pPr>
      <w:r w:rsidRPr="00CA1DF9">
        <w:rPr>
          <w:rtl/>
        </w:rPr>
        <w:t>فدفع إليه ميراثه.</w:t>
      </w:r>
    </w:p>
    <w:p w14:paraId="131A2EF7" w14:textId="77777777" w:rsidR="00ED61A7" w:rsidRPr="00CA1DF9" w:rsidRDefault="00ED61A7" w:rsidP="00AE508F">
      <w:pPr>
        <w:pStyle w:val="libNormal"/>
        <w:rPr>
          <w:rtl/>
        </w:rPr>
      </w:pPr>
      <w:r w:rsidRPr="00CA1DF9">
        <w:rPr>
          <w:rtl/>
        </w:rPr>
        <w:t>وقال أبو عمر : كان للحتات بنون : عبد الله ، وعبد الملك ، وغيرهما ، وقد ولي بنو الحتات لبني أمية. انتهى.</w:t>
      </w:r>
    </w:p>
    <w:p w14:paraId="6E887598" w14:textId="77777777" w:rsidR="00ED61A7" w:rsidRPr="00CA1DF9" w:rsidRDefault="00ED61A7" w:rsidP="00AE508F">
      <w:pPr>
        <w:pStyle w:val="libNormal"/>
        <w:rPr>
          <w:rtl/>
        </w:rPr>
      </w:pPr>
      <w:r w:rsidRPr="00CA1DF9">
        <w:rPr>
          <w:rtl/>
        </w:rPr>
        <w:t>وينظر كيف يجتمع هذا مع قصّة معاوية في حيازته ميراثه</w:t>
      </w:r>
      <w:r>
        <w:rPr>
          <w:rtl/>
        </w:rPr>
        <w:t>؟</w:t>
      </w:r>
    </w:p>
    <w:p w14:paraId="04144D72" w14:textId="77777777" w:rsidR="00ED61A7" w:rsidRPr="00CA1DF9" w:rsidRDefault="00ED61A7" w:rsidP="00AE508F">
      <w:pPr>
        <w:pStyle w:val="libNormal"/>
        <w:rPr>
          <w:rtl/>
        </w:rPr>
      </w:pPr>
      <w:r w:rsidRPr="004D4493">
        <w:rPr>
          <w:rStyle w:val="libBold2Char"/>
          <w:rtl/>
        </w:rPr>
        <w:t xml:space="preserve">1618 ـ الحتات بن عمرو الأنصاري </w:t>
      </w:r>
      <w:r w:rsidRPr="004B4EF2">
        <w:rPr>
          <w:rStyle w:val="libFootnotenumChar"/>
          <w:rtl/>
        </w:rPr>
        <w:t>(2)</w:t>
      </w:r>
      <w:r w:rsidRPr="004D4493">
        <w:rPr>
          <w:rStyle w:val="libBold2Char"/>
          <w:rtl/>
        </w:rPr>
        <w:t xml:space="preserve"> </w:t>
      </w:r>
      <w:r w:rsidRPr="00CA1DF9">
        <w:rPr>
          <w:rtl/>
        </w:rPr>
        <w:t>: أخو أبي اليسر. تقدم في الحباب بموحدتين.</w:t>
      </w:r>
    </w:p>
    <w:p w14:paraId="19EBC065" w14:textId="77777777" w:rsidR="00ED61A7" w:rsidRDefault="00ED61A7" w:rsidP="00003931">
      <w:pPr>
        <w:pStyle w:val="libCenterBold1"/>
        <w:rPr>
          <w:rtl/>
        </w:rPr>
      </w:pPr>
      <w:r w:rsidRPr="00330B2A">
        <w:rPr>
          <w:rtl/>
        </w:rPr>
        <w:t>باب الحاء بعدها الثاء</w:t>
      </w:r>
    </w:p>
    <w:p w14:paraId="04409C17" w14:textId="77777777" w:rsidR="00ED61A7" w:rsidRPr="00CA1DF9" w:rsidRDefault="00ED61A7" w:rsidP="00AE508F">
      <w:pPr>
        <w:pStyle w:val="libNormal"/>
        <w:rPr>
          <w:rtl/>
          <w:lang w:bidi="fa-IR"/>
        </w:rPr>
      </w:pPr>
      <w:r w:rsidRPr="004D4493">
        <w:rPr>
          <w:rStyle w:val="libBold2Char"/>
          <w:rtl/>
        </w:rPr>
        <w:t xml:space="preserve">1619 ـ حثيلة بن عامر : </w:t>
      </w:r>
      <w:r w:rsidRPr="00CA1DF9">
        <w:rPr>
          <w:rtl/>
          <w:lang w:bidi="fa-IR"/>
        </w:rPr>
        <w:t>يأتي في جميلة.</w:t>
      </w:r>
    </w:p>
    <w:p w14:paraId="3DB0D714" w14:textId="77777777" w:rsidR="00ED61A7" w:rsidRPr="00CA1DF9" w:rsidRDefault="00ED61A7" w:rsidP="007952B1">
      <w:pPr>
        <w:pStyle w:val="libLine"/>
        <w:rPr>
          <w:rtl/>
        </w:rPr>
      </w:pPr>
      <w:r w:rsidRPr="00CA1DF9">
        <w:rPr>
          <w:rtl/>
        </w:rPr>
        <w:t>__________________</w:t>
      </w:r>
    </w:p>
    <w:p w14:paraId="4437E0FF" w14:textId="77777777" w:rsidR="00ED61A7" w:rsidRPr="00CA1DF9" w:rsidRDefault="00ED61A7" w:rsidP="004B4EF2">
      <w:pPr>
        <w:pStyle w:val="libFootnote0"/>
        <w:rPr>
          <w:rtl/>
          <w:lang w:bidi="fa-IR"/>
        </w:rPr>
      </w:pPr>
      <w:r>
        <w:rPr>
          <w:rtl/>
        </w:rPr>
        <w:t>(</w:t>
      </w:r>
      <w:r w:rsidRPr="00CA1DF9">
        <w:rPr>
          <w:rtl/>
        </w:rPr>
        <w:t>1) البيتان في ديوان الفرزدق مع اختلاف يسير وبعدهما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3E2EEA5" w14:textId="77777777" w:rsidTr="00636C9A">
        <w:trPr>
          <w:tblCellSpacing w:w="15" w:type="dxa"/>
          <w:jc w:val="center"/>
        </w:trPr>
        <w:tc>
          <w:tcPr>
            <w:tcW w:w="2362" w:type="pct"/>
            <w:vAlign w:val="center"/>
          </w:tcPr>
          <w:p w14:paraId="2EBF8276" w14:textId="77777777" w:rsidR="00ED61A7" w:rsidRPr="00CA1DF9" w:rsidRDefault="00ED61A7" w:rsidP="00636C9A">
            <w:pPr>
              <w:rPr>
                <w:rtl/>
                <w:lang w:bidi="fa-IR"/>
              </w:rPr>
            </w:pPr>
            <w:r w:rsidRPr="00CA1DF9">
              <w:rPr>
                <w:rtl/>
                <w:lang w:bidi="fa-IR"/>
              </w:rPr>
              <w:t>فلو كان هذا الأمر في جاهليّة</w:t>
            </w:r>
            <w:r w:rsidRPr="00DE4A9C">
              <w:rPr>
                <w:rtl/>
              </w:rPr>
              <w:br/>
              <w:t> </w:t>
            </w:r>
          </w:p>
        </w:tc>
        <w:tc>
          <w:tcPr>
            <w:tcW w:w="196" w:type="pct"/>
            <w:vAlign w:val="center"/>
          </w:tcPr>
          <w:p w14:paraId="03FCAAF5" w14:textId="77777777" w:rsidR="00ED61A7" w:rsidRPr="00CA1DF9" w:rsidRDefault="00ED61A7" w:rsidP="00636C9A">
            <w:r w:rsidRPr="00CA1DF9">
              <w:rPr>
                <w:rtl/>
              </w:rPr>
              <w:t> </w:t>
            </w:r>
          </w:p>
        </w:tc>
        <w:tc>
          <w:tcPr>
            <w:tcW w:w="2361" w:type="pct"/>
            <w:vAlign w:val="center"/>
          </w:tcPr>
          <w:p w14:paraId="0F37346D" w14:textId="77777777" w:rsidR="00ED61A7" w:rsidRPr="00CA1DF9" w:rsidRDefault="00ED61A7" w:rsidP="00636C9A">
            <w:r w:rsidRPr="00CA1DF9">
              <w:rPr>
                <w:rtl/>
                <w:lang w:bidi="fa-IR"/>
              </w:rPr>
              <w:t xml:space="preserve">علمت من المرء القليل حلائبه </w:t>
            </w:r>
            <w:r w:rsidRPr="00DE4A9C">
              <w:rPr>
                <w:rtl/>
              </w:rPr>
              <w:br/>
              <w:t> </w:t>
            </w:r>
          </w:p>
        </w:tc>
      </w:tr>
    </w:tbl>
    <w:p w14:paraId="43EA20DC" w14:textId="77777777" w:rsidR="00ED61A7" w:rsidRPr="00CA1DF9" w:rsidRDefault="00ED61A7" w:rsidP="004133E3">
      <w:pPr>
        <w:pStyle w:val="libFootnote"/>
        <w:rPr>
          <w:rtl/>
          <w:lang w:bidi="fa-IR"/>
        </w:rPr>
      </w:pPr>
      <w:r w:rsidRPr="00CA1DF9">
        <w:rPr>
          <w:rtl/>
        </w:rPr>
        <w:t>وانظر النقائض 608 ، 609. وفي أسد الغابة ترجمة رقم 1078 البيتان الأولان من الأبيات.</w:t>
      </w:r>
    </w:p>
    <w:p w14:paraId="07FB6780"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1077)</w:t>
      </w:r>
      <w:r>
        <w:rPr>
          <w:rtl/>
        </w:rPr>
        <w:t>.</w:t>
      </w:r>
    </w:p>
    <w:p w14:paraId="52BE493A" w14:textId="77777777" w:rsidR="00ED61A7" w:rsidRPr="00541DEB" w:rsidRDefault="00ED61A7" w:rsidP="00003931">
      <w:pPr>
        <w:pStyle w:val="libCenterBold1"/>
        <w:rPr>
          <w:rtl/>
        </w:rPr>
      </w:pPr>
      <w:r w:rsidRPr="004D4493">
        <w:rPr>
          <w:rStyle w:val="libBold2Char"/>
          <w:rtl/>
        </w:rPr>
        <w:br w:type="page"/>
      </w:r>
      <w:r w:rsidRPr="00541DEB">
        <w:rPr>
          <w:rtl/>
        </w:rPr>
        <w:lastRenderedPageBreak/>
        <w:t>الحاء بعدها الجيم</w:t>
      </w:r>
    </w:p>
    <w:p w14:paraId="690C2AF5" w14:textId="77777777" w:rsidR="00ED61A7" w:rsidRPr="00CA1DF9" w:rsidRDefault="00ED61A7" w:rsidP="00AE508F">
      <w:pPr>
        <w:pStyle w:val="libNormal"/>
        <w:rPr>
          <w:rtl/>
        </w:rPr>
      </w:pPr>
      <w:r w:rsidRPr="004D4493">
        <w:rPr>
          <w:rStyle w:val="libBold2Char"/>
          <w:rtl/>
        </w:rPr>
        <w:t xml:space="preserve">1620 ز ـ الحجاج بن الحارث </w:t>
      </w:r>
      <w:r w:rsidRPr="004B4EF2">
        <w:rPr>
          <w:rStyle w:val="libFootnotenumChar"/>
          <w:rtl/>
        </w:rPr>
        <w:t>(1)</w:t>
      </w:r>
      <w:r w:rsidRPr="004D4493">
        <w:rPr>
          <w:rStyle w:val="libBold2Char"/>
          <w:rtl/>
        </w:rPr>
        <w:t xml:space="preserve"> </w:t>
      </w:r>
      <w:r w:rsidRPr="00CA1DF9">
        <w:rPr>
          <w:rtl/>
        </w:rPr>
        <w:t>: بن قيس بن عدي بن سهم القرشي السهمي ، أخو السائب وعبد الله وأبي قيس وابن عم عبد الله بن حذافة.</w:t>
      </w:r>
    </w:p>
    <w:p w14:paraId="12D8E0A2" w14:textId="77777777" w:rsidR="00ED61A7" w:rsidRPr="00CA1DF9" w:rsidRDefault="00ED61A7" w:rsidP="00AE508F">
      <w:pPr>
        <w:pStyle w:val="libNormal"/>
        <w:rPr>
          <w:rtl/>
        </w:rPr>
      </w:pPr>
      <w:r w:rsidRPr="00CA1DF9">
        <w:rPr>
          <w:rtl/>
        </w:rPr>
        <w:t>ذكره موسى بن عقبة وابن إسحاق وغيرهم فيمن هاجر إلى الحبشة وقالوا كلهم :</w:t>
      </w:r>
      <w:r>
        <w:rPr>
          <w:rFonts w:hint="cs"/>
          <w:rtl/>
        </w:rPr>
        <w:t xml:space="preserve"> </w:t>
      </w:r>
      <w:r w:rsidRPr="00CA1DF9">
        <w:rPr>
          <w:rtl/>
        </w:rPr>
        <w:t>استشهد بأجنادين إلا ابن سعد وسيف فقالا : قتل باليرموك سنة خمس عشرة.</w:t>
      </w:r>
    </w:p>
    <w:p w14:paraId="252E6259" w14:textId="77777777" w:rsidR="00ED61A7" w:rsidRPr="00CA1DF9" w:rsidRDefault="00ED61A7" w:rsidP="00AE508F">
      <w:pPr>
        <w:pStyle w:val="libNormal"/>
        <w:rPr>
          <w:rtl/>
        </w:rPr>
      </w:pPr>
      <w:r w:rsidRPr="00CA1DF9">
        <w:rPr>
          <w:rtl/>
        </w:rPr>
        <w:t>وأنكر ابن الكلبيّ هجرته إلى الحبشة ، وقال : لم يسلم إلا بعد ذلك. وكذا قال :</w:t>
      </w:r>
    </w:p>
    <w:p w14:paraId="7F7FAC59" w14:textId="77777777" w:rsidR="00ED61A7" w:rsidRPr="00CA1DF9" w:rsidRDefault="00ED61A7" w:rsidP="00AE508F">
      <w:pPr>
        <w:pStyle w:val="libNormal"/>
        <w:rPr>
          <w:rtl/>
        </w:rPr>
      </w:pPr>
      <w:r w:rsidRPr="00CA1DF9">
        <w:rPr>
          <w:rtl/>
        </w:rPr>
        <w:t>الزبير بن بكار إنه أسر يوم بدر فأسلم بعد ذلك.</w:t>
      </w:r>
    </w:p>
    <w:p w14:paraId="6003BF20" w14:textId="77777777" w:rsidR="00ED61A7" w:rsidRPr="00CA1DF9" w:rsidRDefault="00ED61A7" w:rsidP="00AE508F">
      <w:pPr>
        <w:pStyle w:val="libNormal"/>
        <w:rPr>
          <w:rtl/>
        </w:rPr>
      </w:pPr>
      <w:r w:rsidRPr="004D4493">
        <w:rPr>
          <w:rStyle w:val="libBold2Char"/>
          <w:rtl/>
        </w:rPr>
        <w:t xml:space="preserve">1621 ـ الحجاج بن خلي السّلفي : </w:t>
      </w:r>
      <w:r w:rsidRPr="00CA1DF9">
        <w:rPr>
          <w:rtl/>
        </w:rPr>
        <w:t>بضم المهملة وفتح اللام بعدها فاء.</w:t>
      </w:r>
    </w:p>
    <w:p w14:paraId="0AC824F1" w14:textId="77777777" w:rsidR="00ED61A7" w:rsidRPr="00CA1DF9" w:rsidRDefault="00ED61A7" w:rsidP="00AE508F">
      <w:pPr>
        <w:pStyle w:val="libNormal"/>
        <w:rPr>
          <w:rtl/>
        </w:rPr>
      </w:pPr>
      <w:r w:rsidRPr="00CA1DF9">
        <w:rPr>
          <w:rtl/>
        </w:rPr>
        <w:t>قال ابن يونس : له صحبة فيما قيل ، ولا أعلم له رواية ، واستدركه في التجريد.</w:t>
      </w:r>
    </w:p>
    <w:p w14:paraId="3B3DDDC2" w14:textId="77777777" w:rsidR="00ED61A7" w:rsidRDefault="00ED61A7" w:rsidP="004D4493">
      <w:pPr>
        <w:pStyle w:val="libBold2"/>
        <w:rPr>
          <w:rtl/>
        </w:rPr>
      </w:pPr>
      <w:r w:rsidRPr="002F3E5A">
        <w:rPr>
          <w:rtl/>
        </w:rPr>
        <w:t>1622</w:t>
      </w:r>
      <w:r>
        <w:rPr>
          <w:rtl/>
        </w:rPr>
        <w:t xml:space="preserve"> ـ </w:t>
      </w:r>
      <w:r w:rsidRPr="002F3E5A">
        <w:rPr>
          <w:rtl/>
        </w:rPr>
        <w:t>الحجاج بن ذي العنق الأحمسي :</w:t>
      </w:r>
    </w:p>
    <w:p w14:paraId="4F713BC2" w14:textId="77777777" w:rsidR="00ED61A7" w:rsidRPr="00CA1DF9" w:rsidRDefault="00ED61A7" w:rsidP="00AE508F">
      <w:pPr>
        <w:pStyle w:val="libNormal"/>
        <w:rPr>
          <w:rtl/>
        </w:rPr>
      </w:pPr>
      <w:r w:rsidRPr="00CA1DF9">
        <w:rPr>
          <w:rtl/>
        </w:rPr>
        <w:t xml:space="preserve">روى ابن السّكن من طريق طارق بن شهاب ، عن قيس بن أبي حازم ، عنه أنه أتى النبيّ </w:t>
      </w:r>
      <w:r w:rsidRPr="001C1D0F">
        <w:rPr>
          <w:rStyle w:val="libAlaemChar"/>
          <w:rtl/>
        </w:rPr>
        <w:t>صلى‌الله‌عليه‌وسلم</w:t>
      </w:r>
      <w:r w:rsidRPr="00CA1DF9">
        <w:rPr>
          <w:rtl/>
        </w:rPr>
        <w:t xml:space="preserve"> في رهط من قومه.</w:t>
      </w:r>
    </w:p>
    <w:p w14:paraId="460E6AFA" w14:textId="77777777" w:rsidR="00ED61A7" w:rsidRPr="00CA1DF9" w:rsidRDefault="00ED61A7" w:rsidP="00AE508F">
      <w:pPr>
        <w:pStyle w:val="libNormal"/>
        <w:rPr>
          <w:rtl/>
        </w:rPr>
      </w:pPr>
      <w:r w:rsidRPr="00CA1DF9">
        <w:rPr>
          <w:rtl/>
        </w:rPr>
        <w:t>وذكر سيف في الفتوح أنه كان أحد الشهود في عهد كتبه خالد بن الوليد بالعراق سنة اثنتي عشرة ، وأنه كان في إمارة بعض نواحي الحيرة.</w:t>
      </w:r>
    </w:p>
    <w:p w14:paraId="322AC912" w14:textId="77777777" w:rsidR="00ED61A7" w:rsidRPr="00CA1DF9" w:rsidRDefault="00ED61A7" w:rsidP="00AE508F">
      <w:pPr>
        <w:pStyle w:val="libNormal"/>
        <w:rPr>
          <w:rtl/>
        </w:rPr>
      </w:pPr>
      <w:r w:rsidRPr="004D4493">
        <w:rPr>
          <w:rStyle w:val="libBold2Char"/>
          <w:rtl/>
        </w:rPr>
        <w:t xml:space="preserve">1623 ـ الحجّاج : </w:t>
      </w:r>
      <w:r w:rsidRPr="00CA1DF9">
        <w:rPr>
          <w:rtl/>
        </w:rPr>
        <w:t>بن سفيان بن نبيرة القريعي. يأتي ذكره في ترجمة زيد بن معاوية النميري ، إن شاء الله تعالى.</w:t>
      </w:r>
    </w:p>
    <w:p w14:paraId="2E707F9F" w14:textId="77777777" w:rsidR="00ED61A7" w:rsidRPr="00CA1DF9" w:rsidRDefault="00ED61A7" w:rsidP="00AE508F">
      <w:pPr>
        <w:pStyle w:val="libNormal"/>
        <w:rPr>
          <w:rtl/>
        </w:rPr>
      </w:pPr>
      <w:r w:rsidRPr="004D4493">
        <w:rPr>
          <w:rStyle w:val="libBold2Char"/>
          <w:rtl/>
        </w:rPr>
        <w:t xml:space="preserve">1624 ـ الحجّاج بن عامر الثّمالي </w:t>
      </w:r>
      <w:r w:rsidRPr="004B4EF2">
        <w:rPr>
          <w:rStyle w:val="libFootnotenumChar"/>
          <w:rtl/>
        </w:rPr>
        <w:t>(2)</w:t>
      </w:r>
      <w:r w:rsidRPr="004D4493">
        <w:rPr>
          <w:rStyle w:val="libBold2Char"/>
          <w:rtl/>
        </w:rPr>
        <w:t xml:space="preserve"> </w:t>
      </w:r>
      <w:r w:rsidRPr="00CA1DF9">
        <w:rPr>
          <w:rtl/>
        </w:rPr>
        <w:t>: عداده في أهل حمص. قال البخاري : ويقال :</w:t>
      </w:r>
      <w:r>
        <w:rPr>
          <w:rFonts w:hint="cs"/>
          <w:rtl/>
        </w:rPr>
        <w:t xml:space="preserve"> </w:t>
      </w:r>
      <w:r w:rsidRPr="00CA1DF9">
        <w:rPr>
          <w:rtl/>
        </w:rPr>
        <w:t>ابن عبد الله. نزل الشام ، له صحبة.</w:t>
      </w:r>
    </w:p>
    <w:p w14:paraId="2CDCC690" w14:textId="77777777" w:rsidR="00ED61A7" w:rsidRPr="00CA1DF9" w:rsidRDefault="00ED61A7" w:rsidP="00AE508F">
      <w:pPr>
        <w:pStyle w:val="libNormal"/>
        <w:rPr>
          <w:rtl/>
        </w:rPr>
      </w:pPr>
      <w:r w:rsidRPr="00CA1DF9">
        <w:rPr>
          <w:rtl/>
        </w:rPr>
        <w:t>وقال أحمد بن محمّد بن عيسى الحمصيّ في «تاريخ الحمصيين» : الحجاج بن عامر صحابي أخبرني بعض من رأى ولده بحمص.</w:t>
      </w:r>
    </w:p>
    <w:p w14:paraId="2CBA46F3" w14:textId="77777777" w:rsidR="00ED61A7" w:rsidRPr="00CA1DF9" w:rsidRDefault="00ED61A7" w:rsidP="00AE508F">
      <w:pPr>
        <w:pStyle w:val="libNormal"/>
        <w:rPr>
          <w:rtl/>
        </w:rPr>
      </w:pPr>
      <w:r w:rsidRPr="00CA1DF9">
        <w:rPr>
          <w:rtl/>
        </w:rPr>
        <w:t xml:space="preserve">وروى الطّبرانيّ من طريق خالد بن معدان عن الحجاج بن عامر الثمالي ، وكان من أصحاب النبي </w:t>
      </w:r>
      <w:r w:rsidRPr="001C1D0F">
        <w:rPr>
          <w:rStyle w:val="libAlaemChar"/>
          <w:rtl/>
        </w:rPr>
        <w:t>صلى‌الله‌عليه‌وسلم</w:t>
      </w:r>
      <w:r w:rsidRPr="00CA1DF9">
        <w:rPr>
          <w:rtl/>
        </w:rPr>
        <w:t xml:space="preserve"> ، وعن عبد الله بن عامر الثمالي ، وكان من الصحابة أيضا</w:t>
      </w:r>
      <w:r>
        <w:rPr>
          <w:rtl/>
        </w:rPr>
        <w:t xml:space="preserve"> ـ </w:t>
      </w:r>
      <w:r w:rsidRPr="00CA1DF9">
        <w:rPr>
          <w:rtl/>
        </w:rPr>
        <w:t>أنهما صلّيا مع</w:t>
      </w:r>
    </w:p>
    <w:p w14:paraId="01409A71" w14:textId="77777777" w:rsidR="00ED61A7" w:rsidRPr="00CA1DF9" w:rsidRDefault="00ED61A7" w:rsidP="007952B1">
      <w:pPr>
        <w:pStyle w:val="libLine"/>
        <w:rPr>
          <w:rtl/>
        </w:rPr>
      </w:pPr>
      <w:r w:rsidRPr="00CA1DF9">
        <w:rPr>
          <w:rtl/>
        </w:rPr>
        <w:t>__________________</w:t>
      </w:r>
    </w:p>
    <w:p w14:paraId="2671A370" w14:textId="77777777" w:rsidR="00ED61A7" w:rsidRPr="00CA1DF9" w:rsidRDefault="00ED61A7" w:rsidP="004B4EF2">
      <w:pPr>
        <w:pStyle w:val="libFootnote0"/>
        <w:rPr>
          <w:rtl/>
          <w:lang w:bidi="fa-IR"/>
        </w:rPr>
      </w:pPr>
      <w:r>
        <w:rPr>
          <w:rtl/>
        </w:rPr>
        <w:t>(</w:t>
      </w:r>
      <w:r w:rsidRPr="00CA1DF9">
        <w:rPr>
          <w:rtl/>
        </w:rPr>
        <w:t xml:space="preserve">1) المغازي 142 ، الطبقات الكبرى لابن سعد 4 / 148 ، أسد الغابة ت </w:t>
      </w:r>
      <w:r>
        <w:rPr>
          <w:rtl/>
        </w:rPr>
        <w:t>(</w:t>
      </w:r>
      <w:r w:rsidRPr="00CA1DF9">
        <w:rPr>
          <w:rtl/>
        </w:rPr>
        <w:t xml:space="preserve">1080) ، الاستيعاب ت </w:t>
      </w:r>
      <w:r>
        <w:rPr>
          <w:rtl/>
        </w:rPr>
        <w:t>(</w:t>
      </w:r>
      <w:r w:rsidRPr="00CA1DF9">
        <w:rPr>
          <w:rtl/>
        </w:rPr>
        <w:t>499)</w:t>
      </w:r>
      <w:r>
        <w:rPr>
          <w:rtl/>
        </w:rPr>
        <w:t>.</w:t>
      </w:r>
    </w:p>
    <w:p w14:paraId="7097D6FA" w14:textId="77777777" w:rsidR="00ED61A7" w:rsidRPr="00CA1DF9" w:rsidRDefault="00ED61A7" w:rsidP="004B4EF2">
      <w:pPr>
        <w:pStyle w:val="libFootnote0"/>
        <w:rPr>
          <w:rtl/>
          <w:lang w:bidi="fa-IR"/>
        </w:rPr>
      </w:pPr>
      <w:r>
        <w:rPr>
          <w:rtl/>
        </w:rPr>
        <w:t>(</w:t>
      </w:r>
      <w:r w:rsidRPr="00CA1DF9">
        <w:rPr>
          <w:rtl/>
        </w:rPr>
        <w:t xml:space="preserve">2) تجريد أسماء الصحابة 1 / 121 ، الجرح والتعديل 3 / 697 ، التاريخ الكبير 2 / 371 ، أسد الغابة ت </w:t>
      </w:r>
      <w:r>
        <w:rPr>
          <w:rtl/>
        </w:rPr>
        <w:t>(</w:t>
      </w:r>
      <w:r w:rsidRPr="00CA1DF9">
        <w:rPr>
          <w:rtl/>
        </w:rPr>
        <w:t xml:space="preserve">1081) ، الاستيعاب ت </w:t>
      </w:r>
      <w:r>
        <w:rPr>
          <w:rtl/>
        </w:rPr>
        <w:t>(</w:t>
      </w:r>
      <w:r w:rsidRPr="00CA1DF9">
        <w:rPr>
          <w:rtl/>
        </w:rPr>
        <w:t>502)</w:t>
      </w:r>
      <w:r>
        <w:rPr>
          <w:rtl/>
        </w:rPr>
        <w:t>.</w:t>
      </w:r>
    </w:p>
    <w:p w14:paraId="0C1F319E" w14:textId="77777777" w:rsidR="00ED61A7" w:rsidRPr="00CA1DF9" w:rsidRDefault="00ED61A7" w:rsidP="00ED61A7">
      <w:pPr>
        <w:rPr>
          <w:rtl/>
          <w:lang w:bidi="fa-IR"/>
        </w:rPr>
      </w:pPr>
      <w:r>
        <w:rPr>
          <w:rtl/>
          <w:lang w:bidi="fa-IR"/>
        </w:rPr>
        <w:br w:type="page"/>
      </w:r>
      <w:r w:rsidRPr="00CA1DF9">
        <w:rPr>
          <w:rtl/>
          <w:lang w:bidi="fa-IR"/>
        </w:rPr>
        <w:lastRenderedPageBreak/>
        <w:t xml:space="preserve">عمر بن الخطاب فقرأ : </w:t>
      </w:r>
      <w:r w:rsidRPr="001C1D0F">
        <w:rPr>
          <w:rStyle w:val="libAlaemChar"/>
          <w:rtl/>
        </w:rPr>
        <w:t>(</w:t>
      </w:r>
      <w:r w:rsidRPr="00AE508F">
        <w:rPr>
          <w:rStyle w:val="libAieChar"/>
          <w:rtl/>
        </w:rPr>
        <w:t>إِذَا السَّماءُ انْشَقَّتْ</w:t>
      </w:r>
      <w:r w:rsidRPr="001C1D0F">
        <w:rPr>
          <w:rStyle w:val="libAlaemChar"/>
          <w:rtl/>
        </w:rPr>
        <w:t>)</w:t>
      </w:r>
      <w:r w:rsidRPr="00CA1DF9">
        <w:rPr>
          <w:rtl/>
          <w:lang w:bidi="fa-IR"/>
        </w:rPr>
        <w:t xml:space="preserve"> </w:t>
      </w:r>
      <w:r>
        <w:rPr>
          <w:rtl/>
          <w:lang w:bidi="fa-IR"/>
        </w:rPr>
        <w:t>[</w:t>
      </w:r>
      <w:r w:rsidRPr="00CA1DF9">
        <w:rPr>
          <w:rtl/>
          <w:lang w:bidi="fa-IR"/>
        </w:rPr>
        <w:t>الانشقاق 1</w:t>
      </w:r>
      <w:r>
        <w:rPr>
          <w:rtl/>
          <w:lang w:bidi="fa-IR"/>
        </w:rPr>
        <w:t>]</w:t>
      </w:r>
      <w:r w:rsidRPr="00CA1DF9">
        <w:rPr>
          <w:rtl/>
          <w:lang w:bidi="fa-IR"/>
        </w:rPr>
        <w:t xml:space="preserve"> ، فسجد فيها.</w:t>
      </w:r>
    </w:p>
    <w:p w14:paraId="23BF2EC6" w14:textId="77777777" w:rsidR="00ED61A7" w:rsidRPr="00CA1DF9" w:rsidRDefault="00ED61A7" w:rsidP="00AE508F">
      <w:pPr>
        <w:pStyle w:val="libNormal"/>
        <w:rPr>
          <w:rtl/>
        </w:rPr>
      </w:pPr>
      <w:r w:rsidRPr="00CA1DF9">
        <w:rPr>
          <w:rtl/>
        </w:rPr>
        <w:t>وروى البغويّ وابن السّكن والباورديّ والطبراني من طريق إسماعيل بن عيّاش ، عن شرحبيل بن مسلم ، أنه سمع الحجّاج بن عامر الثمالي</w:t>
      </w:r>
      <w:r>
        <w:rPr>
          <w:rtl/>
        </w:rPr>
        <w:t xml:space="preserve"> ـ </w:t>
      </w:r>
      <w:r w:rsidRPr="00CA1DF9">
        <w:rPr>
          <w:rtl/>
        </w:rPr>
        <w:t xml:space="preserve">وكان من أصحاب النبي </w:t>
      </w:r>
      <w:r w:rsidRPr="001C1D0F">
        <w:rPr>
          <w:rStyle w:val="libAlaemChar"/>
          <w:rtl/>
        </w:rPr>
        <w:t>صلى‌الله‌عليه‌وسلم</w:t>
      </w:r>
      <w:r>
        <w:rPr>
          <w:rtl/>
        </w:rPr>
        <w:t xml:space="preserve"> ..</w:t>
      </w:r>
      <w:r w:rsidRPr="00CA1DF9">
        <w:rPr>
          <w:rtl/>
        </w:rPr>
        <w:t>.</w:t>
      </w:r>
      <w:r>
        <w:rPr>
          <w:rFonts w:hint="cs"/>
          <w:rtl/>
        </w:rPr>
        <w:t xml:space="preserve"> </w:t>
      </w:r>
      <w:r w:rsidRPr="00CA1DF9">
        <w:rPr>
          <w:rtl/>
        </w:rPr>
        <w:t>فذكر حديثا.</w:t>
      </w:r>
    </w:p>
    <w:p w14:paraId="78723A7E" w14:textId="77777777" w:rsidR="00ED61A7" w:rsidRPr="00CA1DF9" w:rsidRDefault="00ED61A7" w:rsidP="00AE508F">
      <w:pPr>
        <w:pStyle w:val="libNormal"/>
        <w:rPr>
          <w:rtl/>
        </w:rPr>
      </w:pPr>
      <w:r w:rsidRPr="00CA1DF9">
        <w:rPr>
          <w:rtl/>
        </w:rPr>
        <w:t>وروى ابن أبي عاصم ، والبيهقيّ ، وأبو نعيم</w:t>
      </w:r>
      <w:r>
        <w:rPr>
          <w:rtl/>
        </w:rPr>
        <w:t xml:space="preserve"> ـ </w:t>
      </w:r>
      <w:r w:rsidRPr="00CA1DF9">
        <w:rPr>
          <w:rtl/>
        </w:rPr>
        <w:t xml:space="preserve">من طريق إسماعيل أيضا عن شرحبيل ، قال : رأيت خمسة من أصحاب النبي </w:t>
      </w:r>
      <w:r w:rsidRPr="001C1D0F">
        <w:rPr>
          <w:rStyle w:val="libAlaemChar"/>
          <w:rtl/>
        </w:rPr>
        <w:t>صلى‌الله‌عليه‌وسلم</w:t>
      </w:r>
      <w:r w:rsidRPr="00CA1DF9">
        <w:rPr>
          <w:rtl/>
        </w:rPr>
        <w:t xml:space="preserve"> يقصّون شواربهم</w:t>
      </w:r>
      <w:r>
        <w:rPr>
          <w:rtl/>
        </w:rPr>
        <w:t xml:space="preserve"> ـ </w:t>
      </w:r>
      <w:r w:rsidRPr="00CA1DF9">
        <w:rPr>
          <w:rtl/>
        </w:rPr>
        <w:t>الحديث</w:t>
      </w:r>
      <w:r>
        <w:rPr>
          <w:rtl/>
        </w:rPr>
        <w:t xml:space="preserve"> ـ </w:t>
      </w:r>
      <w:r w:rsidRPr="00CA1DF9">
        <w:rPr>
          <w:rtl/>
        </w:rPr>
        <w:t>فذكره فيهم.</w:t>
      </w:r>
    </w:p>
    <w:p w14:paraId="513AE870" w14:textId="77777777" w:rsidR="00ED61A7" w:rsidRPr="00CA1DF9" w:rsidRDefault="00ED61A7" w:rsidP="00AE508F">
      <w:pPr>
        <w:pStyle w:val="libNormal"/>
        <w:rPr>
          <w:rtl/>
        </w:rPr>
      </w:pPr>
      <w:r w:rsidRPr="004D4493">
        <w:rPr>
          <w:rStyle w:val="libBold2Char"/>
          <w:rtl/>
        </w:rPr>
        <w:t xml:space="preserve">1625 ـ الحجّاج بن عبد الله النصري </w:t>
      </w:r>
      <w:r w:rsidRPr="004B4EF2">
        <w:rPr>
          <w:rStyle w:val="libFootnotenumChar"/>
          <w:rtl/>
        </w:rPr>
        <w:t>(1)</w:t>
      </w:r>
      <w:r w:rsidRPr="004D4493">
        <w:rPr>
          <w:rStyle w:val="libBold2Char"/>
          <w:rtl/>
        </w:rPr>
        <w:t xml:space="preserve"> </w:t>
      </w:r>
      <w:r w:rsidRPr="00CA1DF9">
        <w:rPr>
          <w:rtl/>
        </w:rPr>
        <w:t>: بالنون</w:t>
      </w:r>
      <w:r>
        <w:rPr>
          <w:rtl/>
        </w:rPr>
        <w:t xml:space="preserve"> ـ </w:t>
      </w:r>
      <w:r w:rsidRPr="00CA1DF9">
        <w:rPr>
          <w:rtl/>
        </w:rPr>
        <w:t>قال ابن عيسى في تاريخ حمص :</w:t>
      </w:r>
    </w:p>
    <w:p w14:paraId="5BF3E37B" w14:textId="77777777" w:rsidR="00ED61A7" w:rsidRPr="00CA1DF9" w:rsidRDefault="00ED61A7" w:rsidP="00AE508F">
      <w:pPr>
        <w:pStyle w:val="libNormal"/>
        <w:rPr>
          <w:rtl/>
        </w:rPr>
      </w:pPr>
      <w:r w:rsidRPr="00CA1DF9">
        <w:rPr>
          <w:rtl/>
        </w:rPr>
        <w:t xml:space="preserve">رأى النبي </w:t>
      </w:r>
      <w:r w:rsidRPr="001C1D0F">
        <w:rPr>
          <w:rStyle w:val="libAlaemChar"/>
          <w:rtl/>
        </w:rPr>
        <w:t>صلى‌الله‌عليه‌وسلم</w:t>
      </w:r>
      <w:r w:rsidRPr="00CA1DF9">
        <w:rPr>
          <w:rtl/>
        </w:rPr>
        <w:t xml:space="preserve"> ، وحدّث عنه أبو سلام الأسود.</w:t>
      </w:r>
    </w:p>
    <w:p w14:paraId="366ADADF" w14:textId="77777777" w:rsidR="00ED61A7" w:rsidRPr="00CA1DF9" w:rsidRDefault="00ED61A7" w:rsidP="00AE508F">
      <w:pPr>
        <w:pStyle w:val="libNormal"/>
        <w:rPr>
          <w:rtl/>
        </w:rPr>
      </w:pPr>
      <w:r w:rsidRPr="00CA1DF9">
        <w:rPr>
          <w:rtl/>
        </w:rPr>
        <w:t>روى البغويّ والباورديّ ، والحسن بن سفيان ، وابن أبي شيبة ، من طريق مكحول :</w:t>
      </w:r>
    </w:p>
    <w:p w14:paraId="3C5B7A26" w14:textId="77777777" w:rsidR="00ED61A7" w:rsidRPr="00CA1DF9" w:rsidRDefault="00ED61A7" w:rsidP="00AE508F">
      <w:pPr>
        <w:pStyle w:val="libNormal"/>
        <w:rPr>
          <w:rtl/>
        </w:rPr>
      </w:pPr>
      <w:r w:rsidRPr="00CA1DF9">
        <w:rPr>
          <w:rtl/>
        </w:rPr>
        <w:t xml:space="preserve">حدثنا الحجاج بن عبد الله ، قال : النفل حق ، نفل رسول الله </w:t>
      </w:r>
      <w:r w:rsidRPr="001C1D0F">
        <w:rPr>
          <w:rStyle w:val="libAlaemChar"/>
          <w:rtl/>
        </w:rPr>
        <w:t>صلى‌الله‌عليه‌وسلم</w:t>
      </w:r>
      <w:r w:rsidRPr="00CA1DF9">
        <w:rPr>
          <w:rtl/>
        </w:rPr>
        <w:t>.</w:t>
      </w:r>
    </w:p>
    <w:p w14:paraId="1C69D52E" w14:textId="77777777" w:rsidR="00ED61A7" w:rsidRPr="00CA1DF9" w:rsidRDefault="00ED61A7" w:rsidP="00AE508F">
      <w:pPr>
        <w:pStyle w:val="libNormal"/>
        <w:rPr>
          <w:rtl/>
        </w:rPr>
      </w:pPr>
      <w:r w:rsidRPr="00CA1DF9">
        <w:rPr>
          <w:rtl/>
        </w:rPr>
        <w:t>وقال ابن أبي حاتم : سئل أبو زرعة عن الحجاج بن عبد الله النصري هل له صحبة</w:t>
      </w:r>
      <w:r>
        <w:rPr>
          <w:rtl/>
        </w:rPr>
        <w:t>؟</w:t>
      </w:r>
    </w:p>
    <w:p w14:paraId="2324033B" w14:textId="77777777" w:rsidR="00ED61A7" w:rsidRPr="00CA1DF9" w:rsidRDefault="00ED61A7" w:rsidP="00AE508F">
      <w:pPr>
        <w:pStyle w:val="libNormal"/>
        <w:rPr>
          <w:rtl/>
        </w:rPr>
      </w:pPr>
      <w:r w:rsidRPr="00CA1DF9">
        <w:rPr>
          <w:rtl/>
        </w:rPr>
        <w:t>فقال : لا أعرفه.</w:t>
      </w:r>
    </w:p>
    <w:p w14:paraId="379CA6C8" w14:textId="77777777" w:rsidR="00ED61A7" w:rsidRPr="00CA1DF9" w:rsidRDefault="00ED61A7" w:rsidP="00AE508F">
      <w:pPr>
        <w:pStyle w:val="libNormal"/>
        <w:rPr>
          <w:rtl/>
        </w:rPr>
      </w:pPr>
      <w:r w:rsidRPr="00CA1DF9">
        <w:rPr>
          <w:rtl/>
        </w:rPr>
        <w:t>وقال في موضع آخر : سمعت أبي يقول : هو تابعي.</w:t>
      </w:r>
    </w:p>
    <w:p w14:paraId="0FB710EA" w14:textId="77777777" w:rsidR="00ED61A7" w:rsidRPr="00CA1DF9" w:rsidRDefault="00ED61A7" w:rsidP="00AE508F">
      <w:pPr>
        <w:pStyle w:val="libNormal"/>
        <w:rPr>
          <w:rtl/>
        </w:rPr>
      </w:pPr>
      <w:r w:rsidRPr="00CA1DF9">
        <w:rPr>
          <w:rtl/>
        </w:rPr>
        <w:t>وقال ابن أبي حاتم في ترجمة سفيان بن مجيب : الحجاج بن عبد الله له صحبة.</w:t>
      </w:r>
    </w:p>
    <w:p w14:paraId="7D1094B4" w14:textId="77777777" w:rsidR="00ED61A7" w:rsidRPr="00CA1DF9" w:rsidRDefault="00ED61A7" w:rsidP="00AE508F">
      <w:pPr>
        <w:pStyle w:val="libNormal"/>
        <w:rPr>
          <w:rtl/>
        </w:rPr>
      </w:pPr>
      <w:r w:rsidRPr="00CA1DF9">
        <w:rPr>
          <w:rtl/>
        </w:rPr>
        <w:t>وذكره ابن حبّان في التّابعين ، وكان ذكره في الصّحابة ، وقال : يقال له صحبة.</w:t>
      </w:r>
    </w:p>
    <w:p w14:paraId="0025CA56" w14:textId="77777777" w:rsidR="00ED61A7" w:rsidRPr="00CA1DF9" w:rsidRDefault="00ED61A7" w:rsidP="00AE508F">
      <w:pPr>
        <w:pStyle w:val="libNormal"/>
        <w:rPr>
          <w:rtl/>
        </w:rPr>
      </w:pPr>
      <w:r w:rsidRPr="00CA1DF9">
        <w:rPr>
          <w:rtl/>
        </w:rPr>
        <w:t>وذكره مطين ومحمد بن عثمان بن أبي شيبة وغير واحد في الصحابة.</w:t>
      </w:r>
    </w:p>
    <w:p w14:paraId="44CFEBFB" w14:textId="77777777" w:rsidR="00ED61A7" w:rsidRPr="00CA1DF9" w:rsidRDefault="00ED61A7" w:rsidP="00AE508F">
      <w:pPr>
        <w:pStyle w:val="libNormal"/>
        <w:rPr>
          <w:rtl/>
        </w:rPr>
      </w:pPr>
      <w:r w:rsidRPr="004D4493">
        <w:rPr>
          <w:rStyle w:val="libBold2Char"/>
          <w:rtl/>
        </w:rPr>
        <w:t xml:space="preserve">1626 ـ الحجّاج : </w:t>
      </w:r>
      <w:r w:rsidRPr="00CA1DF9">
        <w:rPr>
          <w:rtl/>
        </w:rPr>
        <w:t>بن عبد الله ، ويقال ابن عبد ، ويقال ابن عتيك الثقفي. ذكره خليفة فيمن نزل البصرة ثم الكوفة من الصحابة.</w:t>
      </w:r>
    </w:p>
    <w:p w14:paraId="779CD280" w14:textId="77777777" w:rsidR="00ED61A7" w:rsidRPr="00CA1DF9" w:rsidRDefault="00ED61A7" w:rsidP="00AE508F">
      <w:pPr>
        <w:pStyle w:val="libNormal"/>
        <w:rPr>
          <w:rtl/>
        </w:rPr>
      </w:pPr>
      <w:r w:rsidRPr="00CA1DF9">
        <w:rPr>
          <w:rtl/>
        </w:rPr>
        <w:t>وذكر أبو حذيفة إسحاق بن بشر في المبتدإ أنه كان زوج أم جميل الهلالية ، فهلك عنها ، فكان المغيرة بن شعبة يدخل عليها ، فأنكر ذلك عليه أبو بكرة ، فكان من قصة الشهادة عليه ما كان ، وذلك سنة سبع عشرة من الهجرة.</w:t>
      </w:r>
    </w:p>
    <w:p w14:paraId="56446A51" w14:textId="77777777" w:rsidR="00ED61A7" w:rsidRPr="00CA1DF9" w:rsidRDefault="00ED61A7" w:rsidP="00AE508F">
      <w:pPr>
        <w:pStyle w:val="libNormal"/>
        <w:rPr>
          <w:rtl/>
        </w:rPr>
      </w:pPr>
      <w:r w:rsidRPr="00CA1DF9">
        <w:rPr>
          <w:rtl/>
        </w:rPr>
        <w:t>وقال عمر بن شبّة في أخبار البصرة بإسناد له : إن المرأة التي رمي بها المغيرة هي أم جميل بنت عمرو بن الأفقم الهلالية. ويقال : إن أصل أبيها من ثقيف ، قال : واسم زوجها</w:t>
      </w:r>
    </w:p>
    <w:p w14:paraId="19AF7BF8" w14:textId="77777777" w:rsidR="00ED61A7" w:rsidRPr="00CA1DF9" w:rsidRDefault="00ED61A7" w:rsidP="007952B1">
      <w:pPr>
        <w:pStyle w:val="libLine"/>
        <w:rPr>
          <w:rtl/>
        </w:rPr>
      </w:pPr>
      <w:r w:rsidRPr="00CA1DF9">
        <w:rPr>
          <w:rtl/>
        </w:rPr>
        <w:t>__________________</w:t>
      </w:r>
    </w:p>
    <w:p w14:paraId="7C33AB10"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1082) ، تجريد أسماء الصحابة 1 / 121 ، الجرح والتعديل 3 / 693 ، بقي بن مخلد 3 / 69.</w:t>
      </w:r>
    </w:p>
    <w:p w14:paraId="65367A13" w14:textId="77777777" w:rsidR="00ED61A7" w:rsidRPr="00CA1DF9" w:rsidRDefault="00ED61A7" w:rsidP="00ED61A7">
      <w:pPr>
        <w:rPr>
          <w:rtl/>
          <w:lang w:bidi="fa-IR"/>
        </w:rPr>
      </w:pPr>
      <w:r>
        <w:rPr>
          <w:rtl/>
          <w:lang w:bidi="fa-IR"/>
        </w:rPr>
        <w:br w:type="page"/>
      </w:r>
      <w:r w:rsidRPr="00CA1DF9">
        <w:rPr>
          <w:rtl/>
          <w:lang w:bidi="fa-IR"/>
        </w:rPr>
        <w:lastRenderedPageBreak/>
        <w:t>الحجاج بن عتيك بن الحارث بن عوف بن وهب بن عمرو الجشمي ، وكان ممن قدم البصرة أيام عتبة بن غزوان ، وولي حائط المسجد مما يلي بني سليم أيام زياد ، وكان قد رحل بامرأته إلى الكوفة لمّا جرى للمغيرة ما جرى ، ثم رجع إليها في إمارة أبي موسى فاستعمله على بعض أعماله.</w:t>
      </w:r>
    </w:p>
    <w:p w14:paraId="75F60F14" w14:textId="77777777" w:rsidR="00ED61A7" w:rsidRPr="00CA1DF9" w:rsidRDefault="00ED61A7" w:rsidP="00AE508F">
      <w:pPr>
        <w:pStyle w:val="libNormal"/>
        <w:rPr>
          <w:rtl/>
        </w:rPr>
      </w:pPr>
      <w:r w:rsidRPr="004D4493">
        <w:rPr>
          <w:rStyle w:val="libBold2Char"/>
          <w:rtl/>
        </w:rPr>
        <w:t xml:space="preserve">1627 ـ الحجاج بن علاط </w:t>
      </w:r>
      <w:r w:rsidRPr="004B4EF2">
        <w:rPr>
          <w:rStyle w:val="libFootnotenumChar"/>
          <w:rtl/>
        </w:rPr>
        <w:t>(1)</w:t>
      </w:r>
      <w:r w:rsidRPr="004D4493">
        <w:rPr>
          <w:rStyle w:val="libBold2Char"/>
          <w:rtl/>
        </w:rPr>
        <w:t xml:space="preserve"> </w:t>
      </w:r>
      <w:r w:rsidRPr="00CA1DF9">
        <w:rPr>
          <w:rtl/>
        </w:rPr>
        <w:t>:</w:t>
      </w:r>
      <w:r>
        <w:rPr>
          <w:rtl/>
        </w:rPr>
        <w:t xml:space="preserve"> ـ </w:t>
      </w:r>
      <w:r w:rsidRPr="00CA1DF9">
        <w:rPr>
          <w:rtl/>
        </w:rPr>
        <w:t>بكسر المهملة وتخفيف اللام</w:t>
      </w:r>
      <w:r>
        <w:rPr>
          <w:rtl/>
        </w:rPr>
        <w:t xml:space="preserve"> ـ </w:t>
      </w:r>
      <w:r w:rsidRPr="00CA1DF9">
        <w:rPr>
          <w:rtl/>
        </w:rPr>
        <w:t>ابن خالد بن ثويرة</w:t>
      </w:r>
      <w:r>
        <w:rPr>
          <w:rtl/>
        </w:rPr>
        <w:t xml:space="preserve"> ـ </w:t>
      </w:r>
      <w:r w:rsidRPr="00CA1DF9">
        <w:rPr>
          <w:rtl/>
        </w:rPr>
        <w:t>بالمثلثة مصغرا</w:t>
      </w:r>
      <w:r>
        <w:rPr>
          <w:rtl/>
        </w:rPr>
        <w:t xml:space="preserve"> ـ </w:t>
      </w:r>
      <w:r w:rsidRPr="00CA1DF9">
        <w:rPr>
          <w:rtl/>
        </w:rPr>
        <w:t>ابن هلال بن عبيد بن ظفر بن سعد السلمي ثم الفهري. يكنى أبا كلاب ، ويقال : كنيته أبو محمد وأبو عبد الله.</w:t>
      </w:r>
    </w:p>
    <w:p w14:paraId="7BAD6CD8" w14:textId="77777777" w:rsidR="00ED61A7" w:rsidRPr="00CA1DF9" w:rsidRDefault="00ED61A7" w:rsidP="00AE508F">
      <w:pPr>
        <w:pStyle w:val="libNormal"/>
        <w:rPr>
          <w:rtl/>
        </w:rPr>
      </w:pPr>
      <w:r w:rsidRPr="00CA1DF9">
        <w:rPr>
          <w:rtl/>
        </w:rPr>
        <w:t xml:space="preserve">قال ابن سعد : قدم على النبيّ </w:t>
      </w:r>
      <w:r w:rsidRPr="001C1D0F">
        <w:rPr>
          <w:rStyle w:val="libAlaemChar"/>
          <w:rtl/>
        </w:rPr>
        <w:t>صلى‌الله‌عليه‌وسلم</w:t>
      </w:r>
      <w:r w:rsidRPr="00CA1DF9">
        <w:rPr>
          <w:rtl/>
        </w:rPr>
        <w:t xml:space="preserve"> وهو بخيبر فأسلم. وسكن المدينة واختطّ بها دارا ومسجدا.</w:t>
      </w:r>
    </w:p>
    <w:p w14:paraId="4735A0F7" w14:textId="77777777" w:rsidR="00ED61A7" w:rsidRPr="00CA1DF9" w:rsidRDefault="00ED61A7" w:rsidP="00AE508F">
      <w:pPr>
        <w:pStyle w:val="libNormal"/>
        <w:rPr>
          <w:rtl/>
        </w:rPr>
      </w:pPr>
      <w:r w:rsidRPr="00CA1DF9">
        <w:rPr>
          <w:rtl/>
        </w:rPr>
        <w:t xml:space="preserve">وقال عبد الرّزاق : أخبرنا معمر ، عن ثابت ، عن أنس. لما افتتح رسول الله </w:t>
      </w:r>
      <w:r w:rsidRPr="001C1D0F">
        <w:rPr>
          <w:rStyle w:val="libAlaemChar"/>
          <w:rtl/>
        </w:rPr>
        <w:t>صلى‌الله‌عليه‌وسلم</w:t>
      </w:r>
      <w:r w:rsidRPr="00CA1DF9">
        <w:rPr>
          <w:rtl/>
        </w:rPr>
        <w:t xml:space="preserve"> خيبر قال الحجاج بن علاط : يا رسول الله ، إنّ لي بمكة أهلا ومالا ، وإني أريد أن آتيهم ، فأنا في حلّ إن قلت فيك شيئا</w:t>
      </w:r>
      <w:r>
        <w:rPr>
          <w:rtl/>
        </w:rPr>
        <w:t>؟</w:t>
      </w:r>
      <w:r w:rsidRPr="00CA1DF9">
        <w:rPr>
          <w:rtl/>
        </w:rPr>
        <w:t xml:space="preserve"> فأذن له</w:t>
      </w:r>
      <w:r>
        <w:rPr>
          <w:rtl/>
        </w:rPr>
        <w:t xml:space="preserve"> ..</w:t>
      </w:r>
      <w:r w:rsidRPr="00CA1DF9">
        <w:rPr>
          <w:rtl/>
        </w:rPr>
        <w:t>. الحديث بطوله رواه أحمد وأبو إسحاق عن عبد الرزاق ، ورواه النّسائي عن إسحاق وأبي يعلى والطّبراني ، وابن مندة من طريق عبد الرزاق.</w:t>
      </w:r>
    </w:p>
    <w:p w14:paraId="6F6CFF5D" w14:textId="77777777" w:rsidR="00ED61A7" w:rsidRPr="00CA1DF9" w:rsidRDefault="00ED61A7" w:rsidP="00AE508F">
      <w:pPr>
        <w:pStyle w:val="libNormal"/>
        <w:rPr>
          <w:rtl/>
        </w:rPr>
      </w:pPr>
      <w:r w:rsidRPr="00CA1DF9">
        <w:rPr>
          <w:rtl/>
        </w:rPr>
        <w:t xml:space="preserve">وقال ابن إسحاق في السيرة : حدثني بعض أهل المدينة قال : لما أسلم الحجاج بن علاط شهد مع رسول الله </w:t>
      </w:r>
      <w:r w:rsidRPr="001C1D0F">
        <w:rPr>
          <w:rStyle w:val="libAlaemChar"/>
          <w:rtl/>
        </w:rPr>
        <w:t>صلى‌الله‌عليه‌وسلم</w:t>
      </w:r>
      <w:r w:rsidRPr="00CA1DF9">
        <w:rPr>
          <w:rtl/>
        </w:rPr>
        <w:t xml:space="preserve"> خيبر ، فذكر القصّة نحو حديث أنس بطولها.</w:t>
      </w:r>
    </w:p>
    <w:p w14:paraId="438D989B" w14:textId="77777777" w:rsidR="00ED61A7" w:rsidRPr="00CA1DF9" w:rsidRDefault="00ED61A7" w:rsidP="00AE508F">
      <w:pPr>
        <w:pStyle w:val="libNormal"/>
        <w:rPr>
          <w:rtl/>
        </w:rPr>
      </w:pPr>
      <w:r w:rsidRPr="00CA1DF9">
        <w:rPr>
          <w:rtl/>
        </w:rPr>
        <w:t>وروى ابن أبي الدّنيا في هواتف الجان ، من طريق واثلة بن الأسقع ، قال : كان سبب إسلام الحجاج بن علاط أنه خرج في ركب من قومه إلى مكة ، فلما جنّ عليه الليل استوحش فقام يحرس أصحابه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AE4D354" w14:textId="77777777" w:rsidTr="00636C9A">
        <w:trPr>
          <w:tblCellSpacing w:w="15" w:type="dxa"/>
          <w:jc w:val="center"/>
        </w:trPr>
        <w:tc>
          <w:tcPr>
            <w:tcW w:w="2362" w:type="pct"/>
            <w:vAlign w:val="center"/>
          </w:tcPr>
          <w:p w14:paraId="2A245C09" w14:textId="77777777" w:rsidR="00ED61A7" w:rsidRPr="00CA1DF9" w:rsidRDefault="00ED61A7" w:rsidP="00636C9A">
            <w:pPr>
              <w:rPr>
                <w:rtl/>
                <w:lang w:bidi="fa-IR"/>
              </w:rPr>
            </w:pPr>
            <w:r w:rsidRPr="00CA1DF9">
              <w:rPr>
                <w:rtl/>
                <w:lang w:bidi="fa-IR"/>
              </w:rPr>
              <w:t xml:space="preserve">أعيذ نفسي وأعيذ صحبي </w:t>
            </w:r>
            <w:r w:rsidRPr="00DE4A9C">
              <w:rPr>
                <w:rtl/>
              </w:rPr>
              <w:br/>
              <w:t> </w:t>
            </w:r>
          </w:p>
        </w:tc>
        <w:tc>
          <w:tcPr>
            <w:tcW w:w="196" w:type="pct"/>
            <w:vAlign w:val="center"/>
          </w:tcPr>
          <w:p w14:paraId="4FEB840F" w14:textId="77777777" w:rsidR="00ED61A7" w:rsidRPr="00CA1DF9" w:rsidRDefault="00ED61A7" w:rsidP="00636C9A">
            <w:r w:rsidRPr="00CA1DF9">
              <w:rPr>
                <w:rtl/>
              </w:rPr>
              <w:t> </w:t>
            </w:r>
          </w:p>
        </w:tc>
        <w:tc>
          <w:tcPr>
            <w:tcW w:w="2361" w:type="pct"/>
            <w:vAlign w:val="center"/>
          </w:tcPr>
          <w:p w14:paraId="19361588" w14:textId="77777777" w:rsidR="00ED61A7" w:rsidRPr="00CA1DF9" w:rsidRDefault="00ED61A7" w:rsidP="00636C9A">
            <w:r w:rsidRPr="00CA1DF9">
              <w:rPr>
                <w:rtl/>
                <w:lang w:bidi="fa-IR"/>
              </w:rPr>
              <w:t xml:space="preserve">حتّى أعود سالما وركبي </w:t>
            </w:r>
            <w:r w:rsidRPr="00DE4A9C">
              <w:rPr>
                <w:rtl/>
              </w:rPr>
              <w:br/>
              <w:t> </w:t>
            </w:r>
          </w:p>
        </w:tc>
      </w:tr>
    </w:tbl>
    <w:p w14:paraId="478C1DF3" w14:textId="77777777" w:rsidR="00ED61A7" w:rsidRDefault="00ED61A7" w:rsidP="00C82C3C">
      <w:pPr>
        <w:pStyle w:val="libCenter"/>
        <w:rPr>
          <w:rtl/>
        </w:rPr>
      </w:pPr>
      <w:r>
        <w:rPr>
          <w:rtl/>
        </w:rPr>
        <w:t>[</w:t>
      </w:r>
      <w:r w:rsidRPr="00CA1DF9">
        <w:rPr>
          <w:rtl/>
        </w:rPr>
        <w:t>الرجز</w:t>
      </w:r>
      <w:r>
        <w:rPr>
          <w:rtl/>
        </w:rPr>
        <w:t>]</w:t>
      </w:r>
    </w:p>
    <w:p w14:paraId="6565C459" w14:textId="77777777" w:rsidR="00ED61A7" w:rsidRPr="00CA1DF9" w:rsidRDefault="00ED61A7" w:rsidP="00AE508F">
      <w:pPr>
        <w:pStyle w:val="libNormal"/>
        <w:rPr>
          <w:rtl/>
          <w:lang w:bidi="fa-IR"/>
        </w:rPr>
      </w:pPr>
      <w:r w:rsidRPr="00CA1DF9">
        <w:rPr>
          <w:rtl/>
          <w:lang w:bidi="fa-IR"/>
        </w:rPr>
        <w:t xml:space="preserve">فسمع قائلا يقول : </w:t>
      </w:r>
      <w:r w:rsidRPr="001C1D0F">
        <w:rPr>
          <w:rStyle w:val="libAlaemChar"/>
          <w:rtl/>
        </w:rPr>
        <w:t>(</w:t>
      </w:r>
      <w:r w:rsidRPr="00AE508F">
        <w:rPr>
          <w:rStyle w:val="libAieChar"/>
          <w:rtl/>
        </w:rPr>
        <w:t>يا مَعْشَرَ الْجِنِّ وَالْإِنْسِ إِنِ اسْتَطَعْتُمْ أَنْ تَنْفُذُوا مِنْ أَقْطارِ السَّماواتِ وَالْأَرْضِ فَانْفُذُوا ...</w:t>
      </w:r>
      <w:r w:rsidRPr="001C1D0F">
        <w:rPr>
          <w:rStyle w:val="libAlaemChar"/>
          <w:rtl/>
        </w:rPr>
        <w:t>)</w:t>
      </w:r>
      <w:r w:rsidRPr="00CA1DF9">
        <w:rPr>
          <w:rtl/>
          <w:lang w:bidi="fa-IR"/>
        </w:rPr>
        <w:t xml:space="preserve"> </w:t>
      </w:r>
      <w:r>
        <w:rPr>
          <w:rtl/>
          <w:lang w:bidi="fa-IR"/>
        </w:rPr>
        <w:t>[</w:t>
      </w:r>
      <w:r w:rsidRPr="00CA1DF9">
        <w:rPr>
          <w:rtl/>
          <w:lang w:bidi="fa-IR"/>
        </w:rPr>
        <w:t>الرحمن 23</w:t>
      </w:r>
      <w:r>
        <w:rPr>
          <w:rtl/>
          <w:lang w:bidi="fa-IR"/>
        </w:rPr>
        <w:t>]</w:t>
      </w:r>
      <w:r w:rsidRPr="00CA1DF9">
        <w:rPr>
          <w:rtl/>
          <w:lang w:bidi="fa-IR"/>
        </w:rPr>
        <w:t xml:space="preserve"> الآية.</w:t>
      </w:r>
    </w:p>
    <w:p w14:paraId="0C2A78B4" w14:textId="77777777" w:rsidR="00ED61A7" w:rsidRPr="00CA1DF9" w:rsidRDefault="00ED61A7" w:rsidP="00AE508F">
      <w:pPr>
        <w:pStyle w:val="libNormal"/>
        <w:rPr>
          <w:rtl/>
        </w:rPr>
      </w:pPr>
      <w:r w:rsidRPr="00CA1DF9">
        <w:rPr>
          <w:rtl/>
        </w:rPr>
        <w:t xml:space="preserve">فلما قدم مكة أخبر بذلك قريشا ، فقالوا له : يا أبا كلاب ، إن هذا فيما يزعم محمد أنه أنزل عليه قال : فسأل عن النبي </w:t>
      </w:r>
      <w:r w:rsidRPr="001C1D0F">
        <w:rPr>
          <w:rStyle w:val="libAlaemChar"/>
          <w:rtl/>
        </w:rPr>
        <w:t>صلى‌الله‌عليه‌وسلم</w:t>
      </w:r>
      <w:r w:rsidRPr="00CA1DF9">
        <w:rPr>
          <w:rtl/>
        </w:rPr>
        <w:t xml:space="preserve"> ، فقيل له : هو بالمدينة ، قال : فأسلم الحجاج وحسن إسلامه.</w:t>
      </w:r>
    </w:p>
    <w:p w14:paraId="54655A38" w14:textId="77777777" w:rsidR="00ED61A7" w:rsidRPr="00CA1DF9" w:rsidRDefault="00ED61A7" w:rsidP="007952B1">
      <w:pPr>
        <w:pStyle w:val="libLine"/>
        <w:rPr>
          <w:rtl/>
        </w:rPr>
      </w:pPr>
      <w:r w:rsidRPr="00CA1DF9">
        <w:rPr>
          <w:rtl/>
        </w:rPr>
        <w:t>__________________</w:t>
      </w:r>
    </w:p>
    <w:p w14:paraId="4F430576" w14:textId="77777777" w:rsidR="00ED61A7" w:rsidRPr="00CA1DF9" w:rsidRDefault="00ED61A7" w:rsidP="004B4EF2">
      <w:pPr>
        <w:pStyle w:val="libFootnote0"/>
        <w:rPr>
          <w:rtl/>
          <w:lang w:bidi="fa-IR"/>
        </w:rPr>
      </w:pPr>
      <w:r>
        <w:rPr>
          <w:rtl/>
        </w:rPr>
        <w:t>(</w:t>
      </w:r>
      <w:r w:rsidRPr="00CA1DF9">
        <w:rPr>
          <w:rtl/>
        </w:rPr>
        <w:t xml:space="preserve">1) الاستيعاب ت </w:t>
      </w:r>
      <w:r>
        <w:rPr>
          <w:rtl/>
        </w:rPr>
        <w:t>(</w:t>
      </w:r>
      <w:r w:rsidRPr="00CA1DF9">
        <w:rPr>
          <w:rtl/>
        </w:rPr>
        <w:t xml:space="preserve">500) ، ذيل الكاشف 247 ، أسد الغابة ت </w:t>
      </w:r>
      <w:r>
        <w:rPr>
          <w:rtl/>
        </w:rPr>
        <w:t>(</w:t>
      </w:r>
      <w:r w:rsidRPr="00CA1DF9">
        <w:rPr>
          <w:rtl/>
        </w:rPr>
        <w:t>1083)</w:t>
      </w:r>
      <w:r>
        <w:rPr>
          <w:rtl/>
        </w:rPr>
        <w:t>.</w:t>
      </w:r>
    </w:p>
    <w:p w14:paraId="59356804" w14:textId="77777777" w:rsidR="00ED61A7" w:rsidRPr="00CA1DF9" w:rsidRDefault="00ED61A7" w:rsidP="004B4EF2">
      <w:pPr>
        <w:pStyle w:val="libFootnote0"/>
        <w:rPr>
          <w:rtl/>
          <w:lang w:bidi="fa-IR"/>
        </w:rPr>
      </w:pPr>
      <w:r>
        <w:rPr>
          <w:rtl/>
        </w:rPr>
        <w:t>(</w:t>
      </w:r>
      <w:r w:rsidRPr="00CA1DF9">
        <w:rPr>
          <w:rtl/>
        </w:rPr>
        <w:t xml:space="preserve">2) ينظر البيت في أسد الغابة ترجمة رقم </w:t>
      </w:r>
      <w:r>
        <w:rPr>
          <w:rtl/>
        </w:rPr>
        <w:t>(</w:t>
      </w:r>
      <w:r w:rsidRPr="00CA1DF9">
        <w:rPr>
          <w:rtl/>
        </w:rPr>
        <w:t xml:space="preserve">1083) ، والاستيعاب ترجمة رقم </w:t>
      </w:r>
      <w:r>
        <w:rPr>
          <w:rtl/>
        </w:rPr>
        <w:t>(</w:t>
      </w:r>
      <w:r w:rsidRPr="00CA1DF9">
        <w:rPr>
          <w:rtl/>
        </w:rPr>
        <w:t>500)</w:t>
      </w:r>
      <w:r>
        <w:rPr>
          <w:rtl/>
        </w:rPr>
        <w:t>.</w:t>
      </w:r>
    </w:p>
    <w:p w14:paraId="70E44DB9" w14:textId="77777777" w:rsidR="00ED61A7" w:rsidRPr="00CA1DF9" w:rsidRDefault="00ED61A7" w:rsidP="00AE508F">
      <w:pPr>
        <w:pStyle w:val="libNormal"/>
        <w:rPr>
          <w:rtl/>
        </w:rPr>
      </w:pPr>
      <w:r>
        <w:rPr>
          <w:rtl/>
        </w:rPr>
        <w:br w:type="page"/>
      </w:r>
      <w:r w:rsidRPr="00CA1DF9">
        <w:rPr>
          <w:rtl/>
        </w:rPr>
        <w:lastRenderedPageBreak/>
        <w:t xml:space="preserve">وذكر موسى بن عقبة عن ابن شهاب أنه أول من بعث إلى رسول الله </w:t>
      </w:r>
      <w:r w:rsidRPr="001C1D0F">
        <w:rPr>
          <w:rStyle w:val="libAlaemChar"/>
          <w:rtl/>
        </w:rPr>
        <w:t>صلى‌الله‌عليه‌وسلم</w:t>
      </w:r>
      <w:r w:rsidRPr="00CA1DF9">
        <w:rPr>
          <w:rtl/>
        </w:rPr>
        <w:t xml:space="preserve"> بصدقة من معدن </w:t>
      </w:r>
      <w:r w:rsidRPr="004B4EF2">
        <w:rPr>
          <w:rStyle w:val="libFootnotenumChar"/>
          <w:rtl/>
        </w:rPr>
        <w:t>(1)</w:t>
      </w:r>
      <w:r w:rsidRPr="00CA1DF9">
        <w:rPr>
          <w:rtl/>
        </w:rPr>
        <w:t xml:space="preserve"> بني سليم.</w:t>
      </w:r>
    </w:p>
    <w:p w14:paraId="01869E1C" w14:textId="77777777" w:rsidR="00ED61A7" w:rsidRPr="00CA1DF9" w:rsidRDefault="00ED61A7" w:rsidP="00AE508F">
      <w:pPr>
        <w:pStyle w:val="libNormal"/>
        <w:rPr>
          <w:rtl/>
        </w:rPr>
      </w:pPr>
      <w:r w:rsidRPr="00CA1DF9">
        <w:rPr>
          <w:rtl/>
        </w:rPr>
        <w:t>وقال ابن السّكن : نزل الحجاج حمص ، واستعمل معاوية ابنه عبد الله بن الحجاج على حمص.</w:t>
      </w:r>
    </w:p>
    <w:p w14:paraId="246C3ADE" w14:textId="77777777" w:rsidR="00ED61A7" w:rsidRPr="00CA1DF9" w:rsidRDefault="00ED61A7" w:rsidP="00AE508F">
      <w:pPr>
        <w:pStyle w:val="libNormal"/>
        <w:rPr>
          <w:rtl/>
        </w:rPr>
      </w:pPr>
      <w:r w:rsidRPr="00CA1DF9">
        <w:rPr>
          <w:rtl/>
        </w:rPr>
        <w:t>وروى من طريق مجاهد عن الشعبي ، قال : كتب عمر إلى أهل الشام أن ابعثوا إليّ برجل من أشرافكم ، فبعثوا إليه الحجاج بن علاط.</w:t>
      </w:r>
    </w:p>
    <w:p w14:paraId="671B0DF2" w14:textId="77777777" w:rsidR="00ED61A7" w:rsidRPr="00CA1DF9" w:rsidRDefault="00ED61A7" w:rsidP="00AE508F">
      <w:pPr>
        <w:pStyle w:val="libNormal"/>
        <w:rPr>
          <w:rtl/>
        </w:rPr>
      </w:pPr>
      <w:r w:rsidRPr="00CA1DF9">
        <w:rPr>
          <w:rtl/>
        </w:rPr>
        <w:t>ويأتي له ذكر في ترجمة أبي الأعور السّلمي.</w:t>
      </w:r>
    </w:p>
    <w:p w14:paraId="13F2E435" w14:textId="77777777" w:rsidR="00ED61A7" w:rsidRPr="00CA1DF9" w:rsidRDefault="00ED61A7" w:rsidP="00AE508F">
      <w:pPr>
        <w:pStyle w:val="libNormal"/>
        <w:rPr>
          <w:rtl/>
        </w:rPr>
      </w:pPr>
      <w:r w:rsidRPr="00CA1DF9">
        <w:rPr>
          <w:rtl/>
        </w:rPr>
        <w:t>وقال ابن حبّان : إنه مات أول خلافة عمر. وروى يعقوب بن شيبة ، من طريق جرير بن حازم قال : قتل المعرض بن علاط يوم الجمل ، فقال أخوه الحجاج يرثيه</w:t>
      </w:r>
      <w:r>
        <w:rPr>
          <w:rtl/>
        </w:rPr>
        <w:t xml:space="preserve"> ..</w:t>
      </w:r>
      <w:r w:rsidRPr="00CA1DF9">
        <w:rPr>
          <w:rtl/>
        </w:rPr>
        <w:t>.</w:t>
      </w:r>
    </w:p>
    <w:p w14:paraId="6829749B" w14:textId="77777777" w:rsidR="00ED61A7" w:rsidRPr="00CA1DF9" w:rsidRDefault="00ED61A7" w:rsidP="00AE508F">
      <w:pPr>
        <w:pStyle w:val="libNormal"/>
        <w:rPr>
          <w:rtl/>
        </w:rPr>
      </w:pPr>
      <w:r w:rsidRPr="00CA1DF9">
        <w:rPr>
          <w:rtl/>
        </w:rPr>
        <w:t>فذكر الشعر.</w:t>
      </w:r>
    </w:p>
    <w:p w14:paraId="196B56B9" w14:textId="77777777" w:rsidR="00ED61A7" w:rsidRPr="00CA1DF9" w:rsidRDefault="00ED61A7" w:rsidP="00AE508F">
      <w:pPr>
        <w:pStyle w:val="libNormal"/>
        <w:rPr>
          <w:rtl/>
        </w:rPr>
      </w:pPr>
      <w:r w:rsidRPr="00CA1DF9">
        <w:rPr>
          <w:rtl/>
        </w:rPr>
        <w:t>قلت : فهذا يدل على أنه بقي إلى خلافة علي ، لكن سيأتي في ترجمة ولده نصر بن الحجاج ما يدلّ على أن أباه مات في خلافة عمر.</w:t>
      </w:r>
    </w:p>
    <w:p w14:paraId="45EAA6B6" w14:textId="77777777" w:rsidR="00ED61A7" w:rsidRPr="00CA1DF9" w:rsidRDefault="00ED61A7" w:rsidP="00AE508F">
      <w:pPr>
        <w:pStyle w:val="libNormal"/>
        <w:rPr>
          <w:rtl/>
        </w:rPr>
      </w:pPr>
      <w:r w:rsidRPr="00CA1DF9">
        <w:rPr>
          <w:rtl/>
        </w:rPr>
        <w:t>وذكر الدّارقطنيّ أن الّذي قتل بالجمل ولده معرّض بن الحجاج بن علاط ، وأن الّذي رثاه أخوه نصر ، فكأن هذا أصوب.</w:t>
      </w:r>
    </w:p>
    <w:p w14:paraId="560A7419" w14:textId="77777777" w:rsidR="00ED61A7" w:rsidRPr="00CA1DF9" w:rsidRDefault="00ED61A7" w:rsidP="00AE508F">
      <w:pPr>
        <w:pStyle w:val="libNormal"/>
        <w:rPr>
          <w:rtl/>
        </w:rPr>
      </w:pPr>
      <w:r w:rsidRPr="00CA1DF9">
        <w:rPr>
          <w:rtl/>
        </w:rPr>
        <w:t>وللحجاج بن علاط أخ اسمه صالح أظنّه مات في الجاهلية. ذكره حسان بن ثابت في قصيدته الطائية التي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1BAA2F9" w14:textId="77777777" w:rsidTr="00636C9A">
        <w:trPr>
          <w:tblCellSpacing w:w="15" w:type="dxa"/>
          <w:jc w:val="center"/>
        </w:trPr>
        <w:tc>
          <w:tcPr>
            <w:tcW w:w="2362" w:type="pct"/>
            <w:vAlign w:val="center"/>
          </w:tcPr>
          <w:p w14:paraId="6A14D712" w14:textId="77777777" w:rsidR="00ED61A7" w:rsidRPr="00CA1DF9" w:rsidRDefault="00ED61A7" w:rsidP="00636C9A">
            <w:pPr>
              <w:rPr>
                <w:rtl/>
                <w:lang w:bidi="fa-IR"/>
              </w:rPr>
            </w:pPr>
            <w:r w:rsidRPr="00CA1DF9">
              <w:rPr>
                <w:rtl/>
                <w:lang w:bidi="fa-IR"/>
              </w:rPr>
              <w:t xml:space="preserve">لكميت كأنّها دم جوف </w:t>
            </w:r>
            <w:r w:rsidRPr="00DE4A9C">
              <w:rPr>
                <w:rtl/>
              </w:rPr>
              <w:br/>
              <w:t> </w:t>
            </w:r>
          </w:p>
        </w:tc>
        <w:tc>
          <w:tcPr>
            <w:tcW w:w="196" w:type="pct"/>
            <w:vAlign w:val="center"/>
          </w:tcPr>
          <w:p w14:paraId="3C8BAE46" w14:textId="77777777" w:rsidR="00ED61A7" w:rsidRPr="00CA1DF9" w:rsidRDefault="00ED61A7" w:rsidP="00636C9A">
            <w:r w:rsidRPr="00CA1DF9">
              <w:rPr>
                <w:rtl/>
              </w:rPr>
              <w:t> </w:t>
            </w:r>
          </w:p>
        </w:tc>
        <w:tc>
          <w:tcPr>
            <w:tcW w:w="2361" w:type="pct"/>
            <w:vAlign w:val="center"/>
          </w:tcPr>
          <w:p w14:paraId="55A97A03" w14:textId="77777777" w:rsidR="00ED61A7" w:rsidRPr="00CA1DF9" w:rsidRDefault="00ED61A7" w:rsidP="00636C9A">
            <w:r w:rsidRPr="00CA1DF9">
              <w:rPr>
                <w:rtl/>
                <w:lang w:bidi="fa-IR"/>
              </w:rPr>
              <w:t>عتّقت من سلافة الأنباط</w:t>
            </w:r>
            <w:r w:rsidRPr="00DE4A9C">
              <w:rPr>
                <w:rtl/>
              </w:rPr>
              <w:br/>
              <w:t> </w:t>
            </w:r>
          </w:p>
        </w:tc>
      </w:tr>
      <w:tr w:rsidR="00ED61A7" w:rsidRPr="00CA1DF9" w14:paraId="0A4F3EEF" w14:textId="77777777" w:rsidTr="00636C9A">
        <w:trPr>
          <w:tblCellSpacing w:w="15" w:type="dxa"/>
          <w:jc w:val="center"/>
        </w:trPr>
        <w:tc>
          <w:tcPr>
            <w:tcW w:w="2362" w:type="pct"/>
            <w:vAlign w:val="center"/>
          </w:tcPr>
          <w:p w14:paraId="500B1B26" w14:textId="77777777" w:rsidR="00ED61A7" w:rsidRPr="00CA1DF9" w:rsidRDefault="00ED61A7" w:rsidP="00636C9A">
            <w:r w:rsidRPr="00CA1DF9">
              <w:rPr>
                <w:rtl/>
                <w:lang w:bidi="fa-IR"/>
              </w:rPr>
              <w:t xml:space="preserve">فاحتواها فتى يهين لها المال </w:t>
            </w:r>
            <w:r w:rsidRPr="00DE4A9C">
              <w:rPr>
                <w:rtl/>
              </w:rPr>
              <w:br/>
              <w:t> </w:t>
            </w:r>
          </w:p>
        </w:tc>
        <w:tc>
          <w:tcPr>
            <w:tcW w:w="196" w:type="pct"/>
            <w:vAlign w:val="center"/>
          </w:tcPr>
          <w:p w14:paraId="551D61D6" w14:textId="77777777" w:rsidR="00ED61A7" w:rsidRPr="00CA1DF9" w:rsidRDefault="00ED61A7" w:rsidP="00636C9A">
            <w:r w:rsidRPr="00CA1DF9">
              <w:rPr>
                <w:rtl/>
              </w:rPr>
              <w:t> </w:t>
            </w:r>
          </w:p>
        </w:tc>
        <w:tc>
          <w:tcPr>
            <w:tcW w:w="2361" w:type="pct"/>
            <w:vAlign w:val="center"/>
          </w:tcPr>
          <w:p w14:paraId="633F3132" w14:textId="77777777" w:rsidR="00ED61A7" w:rsidRPr="00CA1DF9" w:rsidRDefault="00ED61A7" w:rsidP="00636C9A">
            <w:r>
              <w:rPr>
                <w:rtl/>
                <w:lang w:bidi="fa-IR"/>
              </w:rPr>
              <w:t>و</w:t>
            </w:r>
            <w:r w:rsidRPr="00CA1DF9">
              <w:rPr>
                <w:rtl/>
                <w:lang w:bidi="fa-IR"/>
              </w:rPr>
              <w:t>نادمت صالح بن علاط</w:t>
            </w:r>
            <w:r w:rsidRPr="00DE4A9C">
              <w:rPr>
                <w:rtl/>
              </w:rPr>
              <w:br/>
              <w:t> </w:t>
            </w:r>
          </w:p>
        </w:tc>
      </w:tr>
    </w:tbl>
    <w:p w14:paraId="1D2DFC4A" w14:textId="77777777" w:rsidR="00ED61A7" w:rsidRDefault="00ED61A7" w:rsidP="00C82C3C">
      <w:pPr>
        <w:pStyle w:val="libCenter"/>
        <w:rPr>
          <w:rtl/>
        </w:rPr>
      </w:pPr>
      <w:r>
        <w:rPr>
          <w:rtl/>
        </w:rPr>
        <w:t>[</w:t>
      </w:r>
      <w:r w:rsidRPr="00CA1DF9">
        <w:rPr>
          <w:rtl/>
        </w:rPr>
        <w:t>الخفيف</w:t>
      </w:r>
      <w:r>
        <w:rPr>
          <w:rtl/>
        </w:rPr>
        <w:t>]</w:t>
      </w:r>
    </w:p>
    <w:p w14:paraId="083475D5" w14:textId="77777777" w:rsidR="00ED61A7" w:rsidRPr="00CA1DF9" w:rsidRDefault="00ED61A7" w:rsidP="00AE508F">
      <w:pPr>
        <w:pStyle w:val="libNormal"/>
        <w:rPr>
          <w:rtl/>
        </w:rPr>
      </w:pPr>
      <w:r>
        <w:rPr>
          <w:rtl/>
        </w:rPr>
        <w:t>[</w:t>
      </w:r>
      <w:r w:rsidRPr="00CA1DF9">
        <w:rPr>
          <w:rtl/>
        </w:rPr>
        <w:t>وأنشد له المرزبانيّ في «معجم الشعراء» أبياتا يمدح فيها عليّا يوم أحد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B2F2AC9" w14:textId="77777777" w:rsidTr="00636C9A">
        <w:trPr>
          <w:tblCellSpacing w:w="15" w:type="dxa"/>
          <w:jc w:val="center"/>
        </w:trPr>
        <w:tc>
          <w:tcPr>
            <w:tcW w:w="2362" w:type="pct"/>
            <w:vAlign w:val="center"/>
          </w:tcPr>
          <w:p w14:paraId="5F9922C6" w14:textId="77777777" w:rsidR="00ED61A7" w:rsidRPr="00CA1DF9" w:rsidRDefault="00ED61A7" w:rsidP="00636C9A">
            <w:pPr>
              <w:rPr>
                <w:rtl/>
                <w:lang w:bidi="fa-IR"/>
              </w:rPr>
            </w:pPr>
            <w:r>
              <w:rPr>
                <w:rtl/>
                <w:lang w:bidi="fa-IR"/>
              </w:rPr>
              <w:t>و</w:t>
            </w:r>
            <w:r w:rsidRPr="00CA1DF9">
              <w:rPr>
                <w:rtl/>
                <w:lang w:bidi="fa-IR"/>
              </w:rPr>
              <w:t xml:space="preserve">عللت سيفك بالدّماء ولم تكن </w:t>
            </w:r>
            <w:r w:rsidRPr="00DE4A9C">
              <w:rPr>
                <w:rtl/>
              </w:rPr>
              <w:br/>
              <w:t> </w:t>
            </w:r>
          </w:p>
        </w:tc>
        <w:tc>
          <w:tcPr>
            <w:tcW w:w="196" w:type="pct"/>
            <w:vAlign w:val="center"/>
          </w:tcPr>
          <w:p w14:paraId="10D80131" w14:textId="77777777" w:rsidR="00ED61A7" w:rsidRPr="00CA1DF9" w:rsidRDefault="00ED61A7" w:rsidP="00636C9A">
            <w:r w:rsidRPr="00CA1DF9">
              <w:rPr>
                <w:rtl/>
              </w:rPr>
              <w:t> </w:t>
            </w:r>
          </w:p>
        </w:tc>
        <w:tc>
          <w:tcPr>
            <w:tcW w:w="2361" w:type="pct"/>
            <w:vAlign w:val="center"/>
          </w:tcPr>
          <w:p w14:paraId="49B2608F" w14:textId="77777777" w:rsidR="00ED61A7" w:rsidRPr="00CA1DF9" w:rsidRDefault="00ED61A7" w:rsidP="00636C9A">
            <w:r w:rsidRPr="00CA1DF9">
              <w:rPr>
                <w:rtl/>
                <w:lang w:bidi="fa-IR"/>
              </w:rPr>
              <w:t>لتردّه حرّان حتّى ينهلا</w:t>
            </w:r>
            <w:r w:rsidRPr="00DE4A9C">
              <w:rPr>
                <w:rtl/>
              </w:rPr>
              <w:br/>
              <w:t> </w:t>
            </w:r>
          </w:p>
        </w:tc>
      </w:tr>
    </w:tbl>
    <w:p w14:paraId="3B893CE2" w14:textId="77777777" w:rsidR="00ED61A7" w:rsidRPr="00CA1DF9" w:rsidRDefault="00ED61A7" w:rsidP="00C82C3C">
      <w:pPr>
        <w:pStyle w:val="libCenter"/>
        <w:rPr>
          <w:rtl/>
        </w:rPr>
      </w:pPr>
      <w:r>
        <w:rPr>
          <w:rtl/>
        </w:rPr>
        <w:t>[</w:t>
      </w:r>
      <w:r w:rsidRPr="00CA1DF9">
        <w:rPr>
          <w:rtl/>
        </w:rPr>
        <w:t>الكامل</w:t>
      </w:r>
      <w:r>
        <w:rPr>
          <w:rtl/>
        </w:rPr>
        <w:t>]</w:t>
      </w:r>
    </w:p>
    <w:p w14:paraId="1AF1781B" w14:textId="77777777" w:rsidR="00ED61A7" w:rsidRPr="00CA1DF9" w:rsidRDefault="00ED61A7" w:rsidP="00AE508F">
      <w:pPr>
        <w:pStyle w:val="libNormal"/>
        <w:rPr>
          <w:rtl/>
        </w:rPr>
      </w:pPr>
      <w:r w:rsidRPr="004D4493">
        <w:rPr>
          <w:rStyle w:val="libBold2Char"/>
          <w:rtl/>
        </w:rPr>
        <w:t xml:space="preserve">1628 ـ الحجاج : </w:t>
      </w:r>
      <w:r w:rsidRPr="00CA1DF9">
        <w:rPr>
          <w:rtl/>
        </w:rPr>
        <w:t xml:space="preserve">بن عمرو </w:t>
      </w:r>
      <w:r w:rsidRPr="004B4EF2">
        <w:rPr>
          <w:rStyle w:val="libFootnotenumChar"/>
          <w:rtl/>
        </w:rPr>
        <w:t>(3)</w:t>
      </w:r>
      <w:r w:rsidRPr="00CA1DF9">
        <w:rPr>
          <w:rtl/>
        </w:rPr>
        <w:t xml:space="preserve"> بن غزيّة بن ثعلبة بن خنساء بن مبذول بن غنم بن مازن بن النجار الأنصاري الخزرجي.</w:t>
      </w:r>
    </w:p>
    <w:p w14:paraId="3C995AA8" w14:textId="77777777" w:rsidR="00ED61A7" w:rsidRPr="00CA1DF9" w:rsidRDefault="00ED61A7" w:rsidP="007952B1">
      <w:pPr>
        <w:pStyle w:val="libLine"/>
        <w:rPr>
          <w:rtl/>
        </w:rPr>
      </w:pPr>
      <w:r w:rsidRPr="00CA1DF9">
        <w:rPr>
          <w:rtl/>
        </w:rPr>
        <w:t>__________________</w:t>
      </w:r>
    </w:p>
    <w:p w14:paraId="6237B75F" w14:textId="77777777" w:rsidR="00ED61A7" w:rsidRPr="00CA1DF9" w:rsidRDefault="00ED61A7" w:rsidP="004B4EF2">
      <w:pPr>
        <w:pStyle w:val="libFootnote0"/>
        <w:rPr>
          <w:rtl/>
          <w:lang w:bidi="fa-IR"/>
        </w:rPr>
      </w:pPr>
      <w:r>
        <w:rPr>
          <w:rtl/>
        </w:rPr>
        <w:t>(</w:t>
      </w:r>
      <w:r w:rsidRPr="00CA1DF9">
        <w:rPr>
          <w:rtl/>
        </w:rPr>
        <w:t>1) معدن بني سليم : هو معدن فران ذكر في فران وهو من أعمال المدينة انظر : مراصد الاطلاع 3 / 1288.</w:t>
      </w:r>
    </w:p>
    <w:p w14:paraId="0E829746" w14:textId="77777777" w:rsidR="00ED61A7" w:rsidRPr="00CA1DF9" w:rsidRDefault="00ED61A7" w:rsidP="004B4EF2">
      <w:pPr>
        <w:pStyle w:val="libFootnote0"/>
        <w:rPr>
          <w:rtl/>
          <w:lang w:bidi="fa-IR"/>
        </w:rPr>
      </w:pPr>
      <w:r>
        <w:rPr>
          <w:rtl/>
        </w:rPr>
        <w:t>(</w:t>
      </w:r>
      <w:r w:rsidRPr="00CA1DF9">
        <w:rPr>
          <w:rtl/>
        </w:rPr>
        <w:t>2) سقط من أ.</w:t>
      </w:r>
    </w:p>
    <w:p w14:paraId="42F21127" w14:textId="77777777" w:rsidR="00ED61A7" w:rsidRPr="00CA1DF9" w:rsidRDefault="00ED61A7" w:rsidP="004B4EF2">
      <w:pPr>
        <w:pStyle w:val="libFootnote0"/>
        <w:rPr>
          <w:rtl/>
          <w:lang w:bidi="fa-IR"/>
        </w:rPr>
      </w:pPr>
      <w:r>
        <w:rPr>
          <w:rtl/>
        </w:rPr>
        <w:t>(</w:t>
      </w:r>
      <w:r w:rsidRPr="00CA1DF9">
        <w:rPr>
          <w:rtl/>
        </w:rPr>
        <w:t xml:space="preserve">3) الاستيعاب ت </w:t>
      </w:r>
      <w:r>
        <w:rPr>
          <w:rtl/>
        </w:rPr>
        <w:t>(</w:t>
      </w:r>
      <w:r w:rsidRPr="00CA1DF9">
        <w:rPr>
          <w:rtl/>
        </w:rPr>
        <w:t xml:space="preserve">501) ، أسد الغابة ت </w:t>
      </w:r>
      <w:r>
        <w:rPr>
          <w:rtl/>
        </w:rPr>
        <w:t>(</w:t>
      </w:r>
      <w:r w:rsidRPr="00CA1DF9">
        <w:rPr>
          <w:rtl/>
        </w:rPr>
        <w:t>1084) ، تجريد أسماء الصحابة 1 / 123 ، تقريب التهذيب 1 / 153 ، الجرح والتعديل 3 / 692 ، الطبقات 1 / 105 ، خلاصة 1 / 698 تهذيب الكمال 1 / 233 ، التحفة اللطيفة 1 / 458 ، الوافي بالوفيات 11 / 450 ، الكاشف 1 / 207 ، حلية الأولياء 1 / 357 ، تهذيب التهذيب 2 / 204 ، الطبقات الكبرى 5 / 267 ، التاريخ الكبير 2 / 370 ، بقي بن مخلد 338.</w:t>
      </w:r>
    </w:p>
    <w:p w14:paraId="5B88CBE6" w14:textId="77777777" w:rsidR="00ED61A7" w:rsidRPr="00CA1DF9" w:rsidRDefault="00ED61A7" w:rsidP="00AE508F">
      <w:pPr>
        <w:pStyle w:val="libNormal"/>
        <w:rPr>
          <w:rtl/>
        </w:rPr>
      </w:pPr>
      <w:r>
        <w:rPr>
          <w:rtl/>
        </w:rPr>
        <w:br w:type="page"/>
      </w:r>
      <w:r w:rsidRPr="00CA1DF9">
        <w:rPr>
          <w:rtl/>
        </w:rPr>
        <w:lastRenderedPageBreak/>
        <w:t xml:space="preserve">روى له أصحاب السنن حديثا صرح بسماعه فيه من النبيّ </w:t>
      </w:r>
      <w:r w:rsidRPr="001C1D0F">
        <w:rPr>
          <w:rStyle w:val="libAlaemChar"/>
          <w:rtl/>
        </w:rPr>
        <w:t>صلى‌الله‌عليه‌وسلم</w:t>
      </w:r>
      <w:r w:rsidRPr="00CA1DF9">
        <w:rPr>
          <w:rtl/>
        </w:rPr>
        <w:t xml:space="preserve"> في الحج.</w:t>
      </w:r>
    </w:p>
    <w:p w14:paraId="2A032261" w14:textId="77777777" w:rsidR="00ED61A7" w:rsidRPr="00CA1DF9" w:rsidRDefault="00ED61A7" w:rsidP="00AE508F">
      <w:pPr>
        <w:pStyle w:val="libNormal"/>
        <w:rPr>
          <w:rtl/>
        </w:rPr>
      </w:pPr>
      <w:r w:rsidRPr="00CA1DF9">
        <w:rPr>
          <w:rtl/>
        </w:rPr>
        <w:t>قال ابن المدينيّ. هو الّذي ضرب مروان يوم الدار حتى سقط.</w:t>
      </w:r>
    </w:p>
    <w:p w14:paraId="554AA553" w14:textId="77777777" w:rsidR="00ED61A7" w:rsidRPr="00CA1DF9" w:rsidRDefault="00ED61A7" w:rsidP="00AE508F">
      <w:pPr>
        <w:pStyle w:val="libNormal"/>
        <w:rPr>
          <w:rtl/>
        </w:rPr>
      </w:pPr>
      <w:r w:rsidRPr="00CA1DF9">
        <w:rPr>
          <w:rtl/>
        </w:rPr>
        <w:t>وقال أبو نعيم : شهد صفّين مع عليّ.</w:t>
      </w:r>
    </w:p>
    <w:p w14:paraId="2BB542EF" w14:textId="77777777" w:rsidR="00ED61A7" w:rsidRPr="00CA1DF9" w:rsidRDefault="00ED61A7" w:rsidP="00AE508F">
      <w:pPr>
        <w:pStyle w:val="libNormal"/>
        <w:rPr>
          <w:rtl/>
        </w:rPr>
      </w:pPr>
      <w:r w:rsidRPr="00CA1DF9">
        <w:rPr>
          <w:rtl/>
        </w:rPr>
        <w:t>وروى عنه ضمرة بن سعيد وعبد الله بن رافع وغيرهما. وأما العجليّ وابن البرقي وابن سعد ، فذكروه في التابعين.</w:t>
      </w:r>
    </w:p>
    <w:p w14:paraId="63D5A63C" w14:textId="77777777" w:rsidR="00ED61A7" w:rsidRPr="00CA1DF9" w:rsidRDefault="00ED61A7" w:rsidP="00AE508F">
      <w:pPr>
        <w:pStyle w:val="libNormal"/>
        <w:rPr>
          <w:rtl/>
        </w:rPr>
      </w:pPr>
      <w:r w:rsidRPr="004D4493">
        <w:rPr>
          <w:rStyle w:val="libBold2Char"/>
          <w:rtl/>
        </w:rPr>
        <w:t xml:space="preserve">1629 ـ الحجّاج : </w:t>
      </w:r>
      <w:r w:rsidRPr="00CA1DF9">
        <w:rPr>
          <w:rtl/>
        </w:rPr>
        <w:t xml:space="preserve">بن عمرو </w:t>
      </w:r>
      <w:r w:rsidRPr="004B4EF2">
        <w:rPr>
          <w:rStyle w:val="libFootnotenumChar"/>
          <w:rtl/>
        </w:rPr>
        <w:t>(1)</w:t>
      </w:r>
      <w:r w:rsidRPr="00CA1DF9">
        <w:rPr>
          <w:rtl/>
        </w:rPr>
        <w:t xml:space="preserve"> ويقال الحجاج بن مالك بن عمير ، ويقال : عويمر بن أبي أسيد بن رفاعة بن ثعلبة ، يكنى أبا حدرد</w:t>
      </w:r>
      <w:r>
        <w:rPr>
          <w:rtl/>
        </w:rPr>
        <w:t xml:space="preserve"> ـ </w:t>
      </w:r>
      <w:r w:rsidRPr="00CA1DF9">
        <w:rPr>
          <w:rtl/>
        </w:rPr>
        <w:t>ذكره ابن سعد في الصحابة ، فقال : ابن عمرو ، وذكره غيره فقال : ابن مالك.</w:t>
      </w:r>
    </w:p>
    <w:p w14:paraId="16573CB7" w14:textId="77777777" w:rsidR="00ED61A7" w:rsidRPr="00CA1DF9" w:rsidRDefault="00ED61A7" w:rsidP="00AE508F">
      <w:pPr>
        <w:pStyle w:val="libNormal"/>
        <w:rPr>
          <w:rtl/>
        </w:rPr>
      </w:pPr>
      <w:r w:rsidRPr="00CA1DF9">
        <w:rPr>
          <w:rtl/>
        </w:rPr>
        <w:t xml:space="preserve">روى عنه ابنه حجاج وعروة. وروى له الثلاثة حديثا في الرّضاع ، سأل عنه النبيّ </w:t>
      </w:r>
      <w:r w:rsidRPr="001C1D0F">
        <w:rPr>
          <w:rStyle w:val="libAlaemChar"/>
          <w:rtl/>
        </w:rPr>
        <w:t>صلى‌الله‌عليه‌وسلم</w:t>
      </w:r>
      <w:r w:rsidRPr="00CA1DF9">
        <w:rPr>
          <w:rtl/>
        </w:rPr>
        <w:t>.</w:t>
      </w:r>
    </w:p>
    <w:p w14:paraId="2BC1080E" w14:textId="77777777" w:rsidR="00ED61A7" w:rsidRPr="00CA1DF9" w:rsidRDefault="00ED61A7" w:rsidP="00AE508F">
      <w:pPr>
        <w:pStyle w:val="libNormal"/>
        <w:rPr>
          <w:rtl/>
          <w:lang w:bidi="fa-IR"/>
        </w:rPr>
      </w:pPr>
      <w:r w:rsidRPr="004D4493">
        <w:rPr>
          <w:rStyle w:val="libBold2Char"/>
          <w:rtl/>
        </w:rPr>
        <w:t xml:space="preserve">1630 ـ الحجّاج بن مالك الأسلمي </w:t>
      </w:r>
      <w:r w:rsidRPr="004B4EF2">
        <w:rPr>
          <w:rStyle w:val="libFootnotenumChar"/>
          <w:rtl/>
        </w:rPr>
        <w:t>(2)</w:t>
      </w:r>
      <w:r w:rsidRPr="004D4493">
        <w:rPr>
          <w:rStyle w:val="libBold2Char"/>
          <w:rtl/>
        </w:rPr>
        <w:t xml:space="preserve"> </w:t>
      </w:r>
      <w:r w:rsidRPr="00CA1DF9">
        <w:rPr>
          <w:rtl/>
          <w:lang w:bidi="fa-IR"/>
        </w:rPr>
        <w:t>: ذكر في الّذي قبله.</w:t>
      </w:r>
    </w:p>
    <w:p w14:paraId="275ED72E" w14:textId="77777777" w:rsidR="00ED61A7" w:rsidRPr="00CA1DF9" w:rsidRDefault="00ED61A7" w:rsidP="00AE508F">
      <w:pPr>
        <w:pStyle w:val="libNormal"/>
        <w:rPr>
          <w:rtl/>
        </w:rPr>
      </w:pPr>
      <w:r w:rsidRPr="004D4493">
        <w:rPr>
          <w:rStyle w:val="libBold2Char"/>
          <w:rtl/>
        </w:rPr>
        <w:t xml:space="preserve">1631 ـ الحجّاج بن منبّه </w:t>
      </w:r>
      <w:r w:rsidRPr="004B4EF2">
        <w:rPr>
          <w:rStyle w:val="libFootnotenumChar"/>
          <w:rtl/>
        </w:rPr>
        <w:t>(3)</w:t>
      </w:r>
      <w:r w:rsidRPr="004D4493">
        <w:rPr>
          <w:rStyle w:val="libBold2Char"/>
          <w:rtl/>
        </w:rPr>
        <w:t xml:space="preserve"> </w:t>
      </w:r>
      <w:r w:rsidRPr="00CA1DF9">
        <w:rPr>
          <w:rtl/>
        </w:rPr>
        <w:t>: بن الحجاج بن حذيفة بن عامر بن سعد بن سهم القرشي السهمي.</w:t>
      </w:r>
    </w:p>
    <w:p w14:paraId="7C71CE3C" w14:textId="77777777" w:rsidR="00ED61A7" w:rsidRPr="00CA1DF9" w:rsidRDefault="00ED61A7" w:rsidP="00AE508F">
      <w:pPr>
        <w:pStyle w:val="libNormal"/>
        <w:rPr>
          <w:rtl/>
        </w:rPr>
      </w:pPr>
      <w:r w:rsidRPr="00CA1DF9">
        <w:rPr>
          <w:rtl/>
        </w:rPr>
        <w:t xml:space="preserve">ذكره الدّارقطنيّ في الصّحابة ، وأبوه قتل كافرا بأحد. روى ابن قانع من طريق أحمد بن إبراهيم </w:t>
      </w:r>
      <w:r>
        <w:rPr>
          <w:rtl/>
        </w:rPr>
        <w:t>[</w:t>
      </w:r>
      <w:r w:rsidRPr="00CA1DF9">
        <w:rPr>
          <w:rtl/>
        </w:rPr>
        <w:t>الكريزي</w:t>
      </w:r>
      <w:r>
        <w:rPr>
          <w:rtl/>
        </w:rPr>
        <w:t>]</w:t>
      </w:r>
      <w:r w:rsidRPr="00CA1DF9">
        <w:rPr>
          <w:rtl/>
        </w:rPr>
        <w:t xml:space="preserve"> عن إبراهيم بن منبه بن الحجاج السلمي ، عن أبيه ، عن جده ، قال : قال رسول الله </w:t>
      </w:r>
      <w:r w:rsidRPr="001C1D0F">
        <w:rPr>
          <w:rStyle w:val="libAlaemChar"/>
          <w:rtl/>
        </w:rPr>
        <w:t>صلى‌الله‌عليه‌وسلم</w:t>
      </w:r>
      <w:r w:rsidRPr="00CA1DF9">
        <w:rPr>
          <w:rtl/>
        </w:rPr>
        <w:t xml:space="preserve"> : «من رأيتموه يذكر أبا بكر وعمر بسوء فإنّما يرتدّ عن الإسلام»</w:t>
      </w:r>
      <w:r>
        <w:rPr>
          <w:rFonts w:hint="cs"/>
          <w:rtl/>
        </w:rPr>
        <w:t xml:space="preserve"> </w:t>
      </w:r>
      <w:r w:rsidRPr="004B4EF2">
        <w:rPr>
          <w:rStyle w:val="libFootnotenumChar"/>
          <w:rtl/>
        </w:rPr>
        <w:t>(4)</w:t>
      </w:r>
      <w:r>
        <w:rPr>
          <w:rtl/>
        </w:rPr>
        <w:t>.</w:t>
      </w:r>
    </w:p>
    <w:p w14:paraId="3501BB6C" w14:textId="77777777" w:rsidR="00ED61A7" w:rsidRPr="00CA1DF9" w:rsidRDefault="00ED61A7" w:rsidP="00AE508F">
      <w:pPr>
        <w:pStyle w:val="libNormal"/>
        <w:rPr>
          <w:rtl/>
        </w:rPr>
      </w:pPr>
      <w:r w:rsidRPr="00CA1DF9">
        <w:rPr>
          <w:rtl/>
        </w:rPr>
        <w:t>وفي إسناده غير واحد من المجهولين استدركه ابن الأمين وابن الأثير عن الغساني.</w:t>
      </w:r>
    </w:p>
    <w:p w14:paraId="1E80002B" w14:textId="77777777" w:rsidR="00ED61A7" w:rsidRPr="00CA1DF9" w:rsidRDefault="00ED61A7" w:rsidP="007952B1">
      <w:pPr>
        <w:pStyle w:val="libLine"/>
        <w:rPr>
          <w:rtl/>
        </w:rPr>
      </w:pPr>
      <w:r w:rsidRPr="00CA1DF9">
        <w:rPr>
          <w:rtl/>
        </w:rPr>
        <w:t>__________________</w:t>
      </w:r>
    </w:p>
    <w:p w14:paraId="2F93349C" w14:textId="77777777" w:rsidR="00ED61A7" w:rsidRPr="00CA1DF9" w:rsidRDefault="00ED61A7" w:rsidP="004B4EF2">
      <w:pPr>
        <w:pStyle w:val="libFootnote0"/>
        <w:rPr>
          <w:rtl/>
          <w:lang w:bidi="fa-IR"/>
        </w:rPr>
      </w:pPr>
      <w:r>
        <w:rPr>
          <w:rtl/>
        </w:rPr>
        <w:t>(</w:t>
      </w:r>
      <w:r w:rsidRPr="00CA1DF9">
        <w:rPr>
          <w:rtl/>
        </w:rPr>
        <w:t>1) تجريد أسماء الصحابة 1 / 122 ، تقريب التهذيب 1 / 154 ، الجرح والتعديل 3 / 705 ، خلاصة التذهيب 1 / 198 ، تهذيب الكمال 1 / 234 الوافي بالوفيات 11 / 455 ، تهذيب التهذيب 2 / 205 ، حلية الأولياء 1 / 357 الكاشف 1 / 207 ، التاريخ الكبير 2 / 371 ، الطبقات الكبرى 4 / 318 ، بقي بن مخلد 261.</w:t>
      </w:r>
    </w:p>
    <w:p w14:paraId="3D5606FC"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1087)</w:t>
      </w:r>
      <w:r>
        <w:rPr>
          <w:rtl/>
        </w:rPr>
        <w:t>.</w:t>
      </w:r>
    </w:p>
    <w:p w14:paraId="2856C1DF" w14:textId="77777777" w:rsidR="00ED61A7" w:rsidRPr="00CA1DF9" w:rsidRDefault="00ED61A7" w:rsidP="004B4EF2">
      <w:pPr>
        <w:pStyle w:val="libFootnote0"/>
        <w:rPr>
          <w:rtl/>
          <w:lang w:bidi="fa-IR"/>
        </w:rPr>
      </w:pPr>
      <w:r>
        <w:rPr>
          <w:rtl/>
        </w:rPr>
        <w:t>(</w:t>
      </w:r>
      <w:r w:rsidRPr="00CA1DF9">
        <w:rPr>
          <w:rtl/>
        </w:rPr>
        <w:t xml:space="preserve">3) تجريد أسماء الصحابة 1 / 122 ، أسد الغابة ت </w:t>
      </w:r>
      <w:r>
        <w:rPr>
          <w:rtl/>
        </w:rPr>
        <w:t>(</w:t>
      </w:r>
      <w:r w:rsidRPr="00CA1DF9">
        <w:rPr>
          <w:rtl/>
        </w:rPr>
        <w:t>1089)</w:t>
      </w:r>
      <w:r>
        <w:rPr>
          <w:rtl/>
        </w:rPr>
        <w:t>.</w:t>
      </w:r>
    </w:p>
    <w:p w14:paraId="23585710" w14:textId="77777777" w:rsidR="00ED61A7" w:rsidRPr="00CA1DF9" w:rsidRDefault="00ED61A7" w:rsidP="004B4EF2">
      <w:pPr>
        <w:pStyle w:val="libFootnote0"/>
        <w:rPr>
          <w:rtl/>
          <w:lang w:bidi="fa-IR"/>
        </w:rPr>
      </w:pPr>
      <w:r>
        <w:rPr>
          <w:rtl/>
        </w:rPr>
        <w:t>(</w:t>
      </w:r>
      <w:r w:rsidRPr="00CA1DF9">
        <w:rPr>
          <w:rtl/>
        </w:rPr>
        <w:t>4) أورده المتقي الهندي في كنز العمال حديث رقم 32711 ولفظه من رأيتموه يذكر أبا بكر بسوء فاقتلوه</w:t>
      </w:r>
      <w:r>
        <w:rPr>
          <w:rtl/>
        </w:rPr>
        <w:t xml:space="preserve"> ..</w:t>
      </w:r>
      <w:r w:rsidRPr="00CA1DF9">
        <w:rPr>
          <w:rtl/>
        </w:rPr>
        <w:t>. الحديث وعزاه لأبي نعيم في الحلية وابن قانع عن إبراهيم بن منبه بن الحجاج السهمي عن أبيه عن جده وفي سنده مجاهيل.</w:t>
      </w:r>
    </w:p>
    <w:p w14:paraId="0F10CC7E"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1632 ـ الحجاج الباهلي </w:t>
      </w:r>
      <w:r w:rsidRPr="004B4EF2">
        <w:rPr>
          <w:rStyle w:val="libFootnotenumChar"/>
          <w:rtl/>
        </w:rPr>
        <w:t>(1)</w:t>
      </w:r>
      <w:r w:rsidRPr="004D4493">
        <w:rPr>
          <w:rStyle w:val="libBold2Char"/>
          <w:rtl/>
        </w:rPr>
        <w:t xml:space="preserve"> </w:t>
      </w:r>
      <w:r w:rsidRPr="00CA1DF9">
        <w:rPr>
          <w:rtl/>
        </w:rPr>
        <w:t>: روى عن ابن مسعود حديثا ، ووقع في السند ما يدل على أن له صحبة.</w:t>
      </w:r>
    </w:p>
    <w:p w14:paraId="1281C2C9" w14:textId="77777777" w:rsidR="00ED61A7" w:rsidRPr="00CA1DF9" w:rsidRDefault="00ED61A7" w:rsidP="00AE508F">
      <w:pPr>
        <w:pStyle w:val="libNormal"/>
        <w:rPr>
          <w:rtl/>
        </w:rPr>
      </w:pPr>
      <w:r w:rsidRPr="00CA1DF9">
        <w:rPr>
          <w:rtl/>
        </w:rPr>
        <w:t>وروى أحمد من طريق شعبة : سمعت الحجاج بن الحجاج الباهلي يحدّث عن أبيه.</w:t>
      </w:r>
    </w:p>
    <w:p w14:paraId="171A57AA" w14:textId="77777777" w:rsidR="00ED61A7" w:rsidRPr="00CA1DF9" w:rsidRDefault="00ED61A7" w:rsidP="00AE508F">
      <w:pPr>
        <w:pStyle w:val="libNormal"/>
        <w:rPr>
          <w:rtl/>
        </w:rPr>
      </w:pPr>
      <w:r w:rsidRPr="00CA1DF9">
        <w:rPr>
          <w:rtl/>
        </w:rPr>
        <w:t xml:space="preserve">وكان قد حجّ مع رسول الله </w:t>
      </w:r>
      <w:r w:rsidRPr="001C1D0F">
        <w:rPr>
          <w:rStyle w:val="libAlaemChar"/>
          <w:rtl/>
        </w:rPr>
        <w:t>صلى‌الله‌عليه‌وسلم</w:t>
      </w:r>
      <w:r w:rsidRPr="00CA1DF9">
        <w:rPr>
          <w:rtl/>
        </w:rPr>
        <w:t xml:space="preserve"> : عن ابن مسعود ، فذكر حديثا.</w:t>
      </w:r>
    </w:p>
    <w:p w14:paraId="68A1C289" w14:textId="77777777" w:rsidR="00ED61A7" w:rsidRPr="00CA1DF9" w:rsidRDefault="00ED61A7" w:rsidP="00AE508F">
      <w:pPr>
        <w:pStyle w:val="libNormal"/>
        <w:rPr>
          <w:rtl/>
        </w:rPr>
      </w:pPr>
      <w:r w:rsidRPr="00CA1DF9">
        <w:rPr>
          <w:rtl/>
        </w:rPr>
        <w:t>ووقع في رواية البغويّ والباوردي وغيرهما من هذا الوجه عن أبيه ، وكانت له صحبة.</w:t>
      </w:r>
    </w:p>
    <w:p w14:paraId="20B1014D" w14:textId="77777777" w:rsidR="00ED61A7" w:rsidRPr="00CA1DF9" w:rsidRDefault="00ED61A7" w:rsidP="00AE508F">
      <w:pPr>
        <w:pStyle w:val="libNormal"/>
        <w:rPr>
          <w:rtl/>
        </w:rPr>
      </w:pPr>
      <w:r w:rsidRPr="00CA1DF9">
        <w:rPr>
          <w:rtl/>
        </w:rPr>
        <w:t xml:space="preserve">وقال ابن السّكن : لم أجد له رواية عن النبيّ </w:t>
      </w:r>
      <w:r w:rsidRPr="001C1D0F">
        <w:rPr>
          <w:rStyle w:val="libAlaemChar"/>
          <w:rtl/>
        </w:rPr>
        <w:t>صلى‌الله‌عليه‌وسلم</w:t>
      </w:r>
      <w:r w:rsidRPr="00CA1DF9">
        <w:rPr>
          <w:rtl/>
        </w:rPr>
        <w:t>.</w:t>
      </w:r>
    </w:p>
    <w:p w14:paraId="418BA04B" w14:textId="77777777" w:rsidR="00ED61A7" w:rsidRPr="00CA1DF9" w:rsidRDefault="00ED61A7" w:rsidP="00AE508F">
      <w:pPr>
        <w:pStyle w:val="libNormal"/>
        <w:rPr>
          <w:rtl/>
        </w:rPr>
      </w:pPr>
      <w:r w:rsidRPr="004D4493">
        <w:rPr>
          <w:rStyle w:val="libBold2Char"/>
          <w:rtl/>
        </w:rPr>
        <w:t xml:space="preserve">1633 ـ حجر بن حنظلة : ، </w:t>
      </w:r>
      <w:r w:rsidRPr="00CA1DF9">
        <w:rPr>
          <w:rtl/>
        </w:rPr>
        <w:t xml:space="preserve">قيل هو اسم دغفل </w:t>
      </w:r>
      <w:r w:rsidRPr="004B4EF2">
        <w:rPr>
          <w:rStyle w:val="libFootnotenumChar"/>
          <w:rtl/>
        </w:rPr>
        <w:t>(2)</w:t>
      </w:r>
      <w:r>
        <w:rPr>
          <w:rtl/>
        </w:rPr>
        <w:t xml:space="preserve"> ـ </w:t>
      </w:r>
      <w:r w:rsidRPr="00CA1DF9">
        <w:rPr>
          <w:rtl/>
        </w:rPr>
        <w:t>يأتي في الدال.</w:t>
      </w:r>
    </w:p>
    <w:p w14:paraId="2491355D" w14:textId="77777777" w:rsidR="00ED61A7" w:rsidRPr="00CA1DF9" w:rsidRDefault="00ED61A7" w:rsidP="00AE508F">
      <w:pPr>
        <w:pStyle w:val="libNormal"/>
        <w:rPr>
          <w:rtl/>
        </w:rPr>
      </w:pPr>
      <w:r w:rsidRPr="004D4493">
        <w:rPr>
          <w:rStyle w:val="libBold2Char"/>
          <w:rtl/>
        </w:rPr>
        <w:t xml:space="preserve">1634 ـ حجر : </w:t>
      </w:r>
      <w:r>
        <w:rPr>
          <w:rtl/>
        </w:rPr>
        <w:t xml:space="preserve">ـ </w:t>
      </w:r>
      <w:r w:rsidRPr="00CA1DF9">
        <w:rPr>
          <w:rtl/>
        </w:rPr>
        <w:t>بضم أوله وسكون الجيم</w:t>
      </w:r>
      <w:r>
        <w:rPr>
          <w:rtl/>
        </w:rPr>
        <w:t xml:space="preserve"> ـ </w:t>
      </w:r>
      <w:r w:rsidRPr="00CA1DF9">
        <w:rPr>
          <w:rtl/>
        </w:rPr>
        <w:t xml:space="preserve">ابن عدي بن معاوية </w:t>
      </w:r>
      <w:r w:rsidRPr="004B4EF2">
        <w:rPr>
          <w:rStyle w:val="libFootnotenumChar"/>
          <w:rtl/>
        </w:rPr>
        <w:t>(3)</w:t>
      </w:r>
      <w:r w:rsidRPr="00CA1DF9">
        <w:rPr>
          <w:rtl/>
        </w:rPr>
        <w:t xml:space="preserve"> بن جبلة بن عدي ابن ربيعة بن معاوية الأكرمين الكندي ، المعروف بحجر بن الأدبر ، حجر الخير.</w:t>
      </w:r>
    </w:p>
    <w:p w14:paraId="71B8FBA3" w14:textId="77777777" w:rsidR="00ED61A7" w:rsidRPr="00CA1DF9" w:rsidRDefault="00ED61A7" w:rsidP="00AE508F">
      <w:pPr>
        <w:pStyle w:val="libNormal"/>
        <w:rPr>
          <w:rtl/>
        </w:rPr>
      </w:pPr>
      <w:r w:rsidRPr="00CA1DF9">
        <w:rPr>
          <w:rtl/>
        </w:rPr>
        <w:t xml:space="preserve">وذكر ابن سعد ومصعب الزبيري فيما رواه الحاكم عنه أنه وفد على النبيّ </w:t>
      </w:r>
      <w:r w:rsidRPr="001C1D0F">
        <w:rPr>
          <w:rStyle w:val="libAlaemChar"/>
          <w:rtl/>
        </w:rPr>
        <w:t>صلى‌الله‌عليه‌وسلم</w:t>
      </w:r>
      <w:r w:rsidRPr="00CA1DF9">
        <w:rPr>
          <w:rtl/>
        </w:rPr>
        <w:t xml:space="preserve"> هو وأخوه هانئ بن عدي ، وأن حجر بن عدي شهد القادسية ، وأنه شهد بعد ذلك الجمل وصفّين وصحب عليا ، فكان من شيعته ، وقتل بمرج عذراء </w:t>
      </w:r>
      <w:r w:rsidRPr="004B4EF2">
        <w:rPr>
          <w:rStyle w:val="libFootnotenumChar"/>
          <w:rtl/>
        </w:rPr>
        <w:t>(4)</w:t>
      </w:r>
      <w:r>
        <w:rPr>
          <w:rtl/>
        </w:rPr>
        <w:t>.</w:t>
      </w:r>
      <w:r w:rsidRPr="00CA1DF9">
        <w:rPr>
          <w:rtl/>
        </w:rPr>
        <w:t xml:space="preserve"> بأمر معاوية وكان حجر هو الّذي افتتحها ، فقدّر أن قتل بها.</w:t>
      </w:r>
    </w:p>
    <w:p w14:paraId="609A87A9" w14:textId="77777777" w:rsidR="00ED61A7" w:rsidRPr="00CA1DF9" w:rsidRDefault="00ED61A7" w:rsidP="00AE508F">
      <w:pPr>
        <w:pStyle w:val="libNormal"/>
        <w:rPr>
          <w:rtl/>
        </w:rPr>
      </w:pPr>
      <w:r w:rsidRPr="00CA1DF9">
        <w:rPr>
          <w:rtl/>
        </w:rPr>
        <w:t>وقد ذكر ابن الكلبيّ جميع ذلك ، وذكره يعقوب بن سفيان في أمراء عليّ يوم صفّين.</w:t>
      </w:r>
    </w:p>
    <w:p w14:paraId="23534A85" w14:textId="77777777" w:rsidR="00ED61A7" w:rsidRPr="00CA1DF9" w:rsidRDefault="00ED61A7" w:rsidP="00AE508F">
      <w:pPr>
        <w:pStyle w:val="libNormal"/>
        <w:rPr>
          <w:rtl/>
        </w:rPr>
      </w:pPr>
      <w:r w:rsidRPr="00CA1DF9">
        <w:rPr>
          <w:rtl/>
        </w:rPr>
        <w:t>وروى ابن السّكن وغيره ، من طريق إبراهيم بن الأشتر ، عن أبيه</w:t>
      </w:r>
      <w:r>
        <w:rPr>
          <w:rtl/>
        </w:rPr>
        <w:t xml:space="preserve"> ـ </w:t>
      </w:r>
      <w:r w:rsidRPr="00CA1DF9">
        <w:rPr>
          <w:rtl/>
        </w:rPr>
        <w:t xml:space="preserve">أنه شهد هو حجر بن الأدبر موت أبي ذرّ بالرّبذة </w:t>
      </w:r>
      <w:r w:rsidRPr="004B4EF2">
        <w:rPr>
          <w:rStyle w:val="libFootnotenumChar"/>
          <w:rtl/>
        </w:rPr>
        <w:t>(5)</w:t>
      </w:r>
      <w:r>
        <w:rPr>
          <w:rtl/>
        </w:rPr>
        <w:t>.</w:t>
      </w:r>
    </w:p>
    <w:p w14:paraId="4D5E87EA" w14:textId="77777777" w:rsidR="00ED61A7" w:rsidRPr="00CA1DF9" w:rsidRDefault="00ED61A7" w:rsidP="007952B1">
      <w:pPr>
        <w:pStyle w:val="libLine"/>
        <w:rPr>
          <w:rtl/>
        </w:rPr>
      </w:pPr>
      <w:r w:rsidRPr="00CA1DF9">
        <w:rPr>
          <w:rtl/>
        </w:rPr>
        <w:t>__________________</w:t>
      </w:r>
    </w:p>
    <w:p w14:paraId="3E90ED4E"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1079)</w:t>
      </w:r>
      <w:r>
        <w:rPr>
          <w:rtl/>
        </w:rPr>
        <w:t>.</w:t>
      </w:r>
    </w:p>
    <w:p w14:paraId="58ECA63F" w14:textId="77777777" w:rsidR="00ED61A7" w:rsidRPr="00CA1DF9" w:rsidRDefault="00ED61A7" w:rsidP="004B4EF2">
      <w:pPr>
        <w:pStyle w:val="libFootnote0"/>
        <w:rPr>
          <w:rtl/>
          <w:lang w:bidi="fa-IR"/>
        </w:rPr>
      </w:pPr>
      <w:r>
        <w:rPr>
          <w:rtl/>
        </w:rPr>
        <w:t>(</w:t>
      </w:r>
      <w:r w:rsidRPr="00CA1DF9">
        <w:rPr>
          <w:rtl/>
        </w:rPr>
        <w:t>2) ثبت في ط «دعبل» وهو تصحيف.</w:t>
      </w:r>
    </w:p>
    <w:p w14:paraId="09B2A1B9" w14:textId="77777777" w:rsidR="00ED61A7" w:rsidRPr="00CA1DF9" w:rsidRDefault="00ED61A7" w:rsidP="004B4EF2">
      <w:pPr>
        <w:pStyle w:val="libFootnote0"/>
        <w:rPr>
          <w:rtl/>
          <w:lang w:bidi="fa-IR"/>
        </w:rPr>
      </w:pPr>
      <w:r>
        <w:rPr>
          <w:rtl/>
        </w:rPr>
        <w:t>(</w:t>
      </w:r>
      <w:r w:rsidRPr="00CA1DF9">
        <w:rPr>
          <w:rtl/>
        </w:rPr>
        <w:t xml:space="preserve">3) الاستيعاب ت </w:t>
      </w:r>
      <w:r>
        <w:rPr>
          <w:rtl/>
        </w:rPr>
        <w:t>(</w:t>
      </w:r>
      <w:r w:rsidRPr="00CA1DF9">
        <w:rPr>
          <w:rtl/>
        </w:rPr>
        <w:t xml:space="preserve">505) ، أسد الغابة ت </w:t>
      </w:r>
      <w:r>
        <w:rPr>
          <w:rtl/>
        </w:rPr>
        <w:t>(</w:t>
      </w:r>
      <w:r w:rsidRPr="00CA1DF9">
        <w:rPr>
          <w:rtl/>
        </w:rPr>
        <w:t>1093) ، طبقات ابن سعد 6 / 217 ، طبقات خليفة ت 1042 ، المحبر 292 ، التاريخ الكبير 3 / 72 ، التاريخ الصغير 1 / 95 ، المعارف 334 ، الجرح والتعديل 3 / 266 ، تاريخ الطبري 5 / 253 ، مروج الذهب 3 / 188 ، مشاهير علماء الأمصار 648 ، الأغاني 17 ، 133 ، معجم الطبراني 4 / 39 ، المستدرك 3 / 468 ، جمهرة أنساب العرب 426 ، تاريخ ابن عساكر 4 / 131 ، الكامل 3 / 472 ، تاريخ الإسلام 2 / 275 ، مرآة الجنان 1</w:t>
      </w:r>
      <w:r>
        <w:rPr>
          <w:rtl/>
        </w:rPr>
        <w:t xml:space="preserve"> ـ </w:t>
      </w:r>
      <w:r w:rsidRPr="00CA1DF9">
        <w:rPr>
          <w:rtl/>
        </w:rPr>
        <w:t>125 ، البداية والنهاية 8 / 49 ، شذرات الذهب 1 / 57 ، تهذيب ابن عساكر 4 / 87.</w:t>
      </w:r>
    </w:p>
    <w:p w14:paraId="24F2D9BA" w14:textId="77777777" w:rsidR="00ED61A7" w:rsidRPr="00CA1DF9" w:rsidRDefault="00ED61A7" w:rsidP="004B4EF2">
      <w:pPr>
        <w:pStyle w:val="libFootnote0"/>
        <w:rPr>
          <w:rtl/>
          <w:lang w:bidi="fa-IR"/>
        </w:rPr>
      </w:pPr>
      <w:r>
        <w:rPr>
          <w:rtl/>
        </w:rPr>
        <w:t>(</w:t>
      </w:r>
      <w:r w:rsidRPr="00CA1DF9">
        <w:rPr>
          <w:rtl/>
        </w:rPr>
        <w:t>4) مرج عذراء : بغوطة دمشق انظر : مراصد الاطلاع 3 / 2255.</w:t>
      </w:r>
    </w:p>
    <w:p w14:paraId="13976BCC" w14:textId="77777777" w:rsidR="00ED61A7" w:rsidRPr="00CA1DF9" w:rsidRDefault="00ED61A7" w:rsidP="004B4EF2">
      <w:pPr>
        <w:pStyle w:val="libFootnote0"/>
        <w:rPr>
          <w:rtl/>
          <w:lang w:bidi="fa-IR"/>
        </w:rPr>
      </w:pPr>
      <w:r>
        <w:rPr>
          <w:rtl/>
        </w:rPr>
        <w:t>(</w:t>
      </w:r>
      <w:r w:rsidRPr="00CA1DF9">
        <w:rPr>
          <w:rtl/>
        </w:rPr>
        <w:t>5) الرّبذة : بفتح أوله وثانيه وذال معجمة مفتوحة : من قرية المدينة على ثلاثة أميال منها قريبة من ذات عرق على طريق الحجاز وإذا رحلت من فيد تريد مكة ، بها قبر أبي ذر خربت في سنة تسع عشرة وثلاثمائة بالقرامطة. انظر : مراصد الاطلاع 2 / 601.</w:t>
      </w:r>
    </w:p>
    <w:p w14:paraId="330F1F91" w14:textId="77777777" w:rsidR="00ED61A7" w:rsidRPr="00CA1DF9" w:rsidRDefault="00ED61A7" w:rsidP="00AE508F">
      <w:pPr>
        <w:pStyle w:val="libNormal"/>
        <w:rPr>
          <w:rtl/>
        </w:rPr>
      </w:pPr>
      <w:r>
        <w:rPr>
          <w:rtl/>
        </w:rPr>
        <w:br w:type="page"/>
      </w:r>
      <w:r w:rsidRPr="00CA1DF9">
        <w:rPr>
          <w:rtl/>
        </w:rPr>
        <w:lastRenderedPageBreak/>
        <w:t>أما البخاريّ وابن أبي حاتم عن أبيه وخليفة بن خياط وابن حبان فذكروه في التابعين.</w:t>
      </w:r>
    </w:p>
    <w:p w14:paraId="663AC8D4" w14:textId="77777777" w:rsidR="00ED61A7" w:rsidRPr="00CA1DF9" w:rsidRDefault="00ED61A7" w:rsidP="00AE508F">
      <w:pPr>
        <w:pStyle w:val="libNormal"/>
        <w:rPr>
          <w:rtl/>
        </w:rPr>
      </w:pPr>
      <w:r w:rsidRPr="00CA1DF9">
        <w:rPr>
          <w:rtl/>
        </w:rPr>
        <w:t>وكذا ذكره ابن سعد في الطبقة الأولى من أهل الكوفة ، فإما أن يكون ظنه آخر ، وإما أن يكون ذهل.</w:t>
      </w:r>
    </w:p>
    <w:p w14:paraId="78374DF8" w14:textId="77777777" w:rsidR="00ED61A7" w:rsidRPr="00CA1DF9" w:rsidRDefault="00ED61A7" w:rsidP="00AE508F">
      <w:pPr>
        <w:pStyle w:val="libNormal"/>
        <w:rPr>
          <w:rtl/>
        </w:rPr>
      </w:pPr>
      <w:r>
        <w:rPr>
          <w:rtl/>
        </w:rPr>
        <w:t>و</w:t>
      </w:r>
      <w:r w:rsidRPr="00CA1DF9">
        <w:rPr>
          <w:rtl/>
        </w:rPr>
        <w:t>روى ابن قانع في ترجمته من طريق شعيب بن حرب عن شعبة ، عن أبي بكر بن حفص ، عن حجر بن عدي</w:t>
      </w:r>
      <w:r>
        <w:rPr>
          <w:rtl/>
        </w:rPr>
        <w:t xml:space="preserve"> ـ </w:t>
      </w:r>
      <w:r w:rsidRPr="00CA1DF9">
        <w:rPr>
          <w:rtl/>
        </w:rPr>
        <w:t xml:space="preserve">رجل من أصحاب النبيّ </w:t>
      </w:r>
      <w:r w:rsidRPr="001C1D0F">
        <w:rPr>
          <w:rStyle w:val="libAlaemChar"/>
          <w:rtl/>
        </w:rPr>
        <w:t>صلى‌الله‌عليه‌وسلم</w:t>
      </w:r>
      <w:r w:rsidRPr="00CA1DF9">
        <w:rPr>
          <w:rtl/>
        </w:rPr>
        <w:t xml:space="preserve"> ، عن النبي </w:t>
      </w:r>
      <w:r w:rsidRPr="001C1D0F">
        <w:rPr>
          <w:rStyle w:val="libAlaemChar"/>
          <w:rtl/>
        </w:rPr>
        <w:t>صلى‌الله‌عليه‌وسلم</w:t>
      </w:r>
      <w:r w:rsidRPr="00CA1DF9">
        <w:rPr>
          <w:rtl/>
        </w:rPr>
        <w:t xml:space="preserve"> ، قال : «إنّ قوما يشربون الخمر يسمّونها بغير اسمها»</w:t>
      </w:r>
      <w:r>
        <w:rPr>
          <w:rFonts w:hint="cs"/>
          <w:rtl/>
        </w:rPr>
        <w:t xml:space="preserve"> </w:t>
      </w:r>
      <w:r w:rsidRPr="004B4EF2">
        <w:rPr>
          <w:rStyle w:val="libFootnotenumChar"/>
          <w:rtl/>
        </w:rPr>
        <w:t>(1)</w:t>
      </w:r>
      <w:r>
        <w:rPr>
          <w:rtl/>
        </w:rPr>
        <w:t>.</w:t>
      </w:r>
    </w:p>
    <w:p w14:paraId="7CB724F1" w14:textId="77777777" w:rsidR="00ED61A7" w:rsidRDefault="00ED61A7" w:rsidP="00AE508F">
      <w:pPr>
        <w:pStyle w:val="libNormal"/>
        <w:rPr>
          <w:rtl/>
        </w:rPr>
      </w:pPr>
      <w:r w:rsidRPr="00CA1DF9">
        <w:rPr>
          <w:rtl/>
        </w:rPr>
        <w:t>وروى أحمد في الزّهد والحاكم في المستدرك من طريق ابن سيرين قال : أطال زياد الخطبة</w:t>
      </w:r>
      <w:r>
        <w:rPr>
          <w:rtl/>
        </w:rPr>
        <w:t xml:space="preserve"> ـ </w:t>
      </w:r>
      <w:r w:rsidRPr="00CA1DF9">
        <w:rPr>
          <w:rtl/>
        </w:rPr>
        <w:t>فقال حجر : الصلاة فمضى في خطبته فحصبه حجر والناس ، فنزل زياد ، فكتب إلى معاوية ، فكتب إليه أن سرّح به إليّ. فلما قدم قال : السلام عليك يا أمير المؤمنين فقال : أو أمير المؤمنين أنا</w:t>
      </w:r>
      <w:r>
        <w:rPr>
          <w:rtl/>
        </w:rPr>
        <w:t>؟</w:t>
      </w:r>
      <w:r w:rsidRPr="00CA1DF9">
        <w:rPr>
          <w:rtl/>
        </w:rPr>
        <w:t xml:space="preserve"> قال : نعم. فأمر بقتله. فقال : لا تطلقوا عني حديدا. ولا تغسلوا عنّي دما : فإنّي ل</w:t>
      </w:r>
      <w:r>
        <w:rPr>
          <w:rtl/>
        </w:rPr>
        <w:t>اق معاوية بالجادّة ، وإني مخاصم</w:t>
      </w:r>
    </w:p>
    <w:p w14:paraId="19112984" w14:textId="77777777" w:rsidR="00ED61A7" w:rsidRPr="00CA1DF9" w:rsidRDefault="00ED61A7" w:rsidP="00AE508F">
      <w:pPr>
        <w:pStyle w:val="libNormal"/>
        <w:rPr>
          <w:rtl/>
        </w:rPr>
      </w:pPr>
      <w:r w:rsidRPr="00CA1DF9">
        <w:rPr>
          <w:rtl/>
        </w:rPr>
        <w:t>وروى الرّويانيّ والطّبرانيّ والحاكم من طريق أبي إسحاق قال : رأيت حجر بن عديّ ، وهو يقول : ألا إني على بيعتي لا أقيلها ولا أستقيلها.</w:t>
      </w:r>
    </w:p>
    <w:p w14:paraId="42725916" w14:textId="77777777" w:rsidR="00ED61A7" w:rsidRPr="00CA1DF9" w:rsidRDefault="00ED61A7" w:rsidP="00AE508F">
      <w:pPr>
        <w:pStyle w:val="libNormal"/>
        <w:rPr>
          <w:rtl/>
        </w:rPr>
      </w:pPr>
      <w:r w:rsidRPr="00CA1DF9">
        <w:rPr>
          <w:rtl/>
        </w:rPr>
        <w:t>وروى ابن أبي الدّنيا والحاكم وعمر بن شبّة من طريق ابن عون. عن نافع. قال : لما انطلق بحجر بن عدي كان ابن عمر يتخبّر عنه فأخبر بقتله وهو بالسوق فأطلق حبوته وولى وهو يبكي.</w:t>
      </w:r>
    </w:p>
    <w:p w14:paraId="37D07A4F" w14:textId="77777777" w:rsidR="00ED61A7" w:rsidRPr="00CA1DF9" w:rsidRDefault="00ED61A7" w:rsidP="00AE508F">
      <w:pPr>
        <w:pStyle w:val="libNormal"/>
        <w:rPr>
          <w:rtl/>
        </w:rPr>
      </w:pPr>
      <w:r>
        <w:rPr>
          <w:rtl/>
        </w:rPr>
        <w:t>و</w:t>
      </w:r>
      <w:r w:rsidRPr="00CA1DF9">
        <w:rPr>
          <w:rtl/>
        </w:rPr>
        <w:t xml:space="preserve">روى يعقوب بن سفيان في تاريخه ، عن أبي الأسود ، قال : دخل معاوية على عائشة فعاتبته في قتل حجر وأصحبه ، وقالت : سمعت رسول الله </w:t>
      </w:r>
      <w:r w:rsidRPr="001C1D0F">
        <w:rPr>
          <w:rStyle w:val="libAlaemChar"/>
          <w:rtl/>
        </w:rPr>
        <w:t>صلى‌الله‌عليه‌وسلم</w:t>
      </w:r>
      <w:r w:rsidRPr="00CA1DF9">
        <w:rPr>
          <w:rtl/>
        </w:rPr>
        <w:t xml:space="preserve"> يقول : «يقتل بعدي أناس يغضب الله لهم وأهل السّماء»</w:t>
      </w:r>
      <w:r>
        <w:rPr>
          <w:rtl/>
        </w:rPr>
        <w:t>.</w:t>
      </w:r>
      <w:r>
        <w:rPr>
          <w:rFonts w:hint="cs"/>
          <w:rtl/>
        </w:rPr>
        <w:t xml:space="preserve"> </w:t>
      </w:r>
      <w:r w:rsidRPr="00CA1DF9">
        <w:rPr>
          <w:rtl/>
        </w:rPr>
        <w:t>في سنده انقطاع.</w:t>
      </w:r>
    </w:p>
    <w:p w14:paraId="53F0EFF5" w14:textId="77777777" w:rsidR="00ED61A7" w:rsidRPr="00CA1DF9" w:rsidRDefault="00ED61A7" w:rsidP="00AE508F">
      <w:pPr>
        <w:pStyle w:val="libNormal"/>
        <w:rPr>
          <w:rtl/>
        </w:rPr>
      </w:pPr>
      <w:r w:rsidRPr="00CA1DF9">
        <w:rPr>
          <w:rtl/>
        </w:rPr>
        <w:t>وروى إبراهيم بن الجنيد في «كتاب الأولياء» بسند منقطع : أنّ حجر بن عدي أصابته جنابة ، فقال للموكل به : أعطني شرابي أتطهر به. ولا تعطني غدا شيئا. فقال : خاف أن تموت عطشا فيقتلني معاوية قال : فدعا الله فانسكبت له سحابة بالماء. فأخذ منها الّذي احتاج إليه. فقال له أصحابه : ادع الله أن يخلّصنا. فقال : اللهمّ خر لنا. قال : فقتل هو وطائفة منهم.</w:t>
      </w:r>
    </w:p>
    <w:p w14:paraId="5D3259E0" w14:textId="77777777" w:rsidR="00ED61A7" w:rsidRPr="00CA1DF9" w:rsidRDefault="00ED61A7" w:rsidP="007952B1">
      <w:pPr>
        <w:pStyle w:val="libLine"/>
        <w:rPr>
          <w:rtl/>
        </w:rPr>
      </w:pPr>
      <w:r w:rsidRPr="00CA1DF9">
        <w:rPr>
          <w:rtl/>
        </w:rPr>
        <w:t>__________________</w:t>
      </w:r>
    </w:p>
    <w:p w14:paraId="6FAED857" w14:textId="77777777" w:rsidR="00ED61A7" w:rsidRDefault="00ED61A7" w:rsidP="004B4EF2">
      <w:pPr>
        <w:pStyle w:val="libFootnote0"/>
        <w:rPr>
          <w:rtl/>
        </w:rPr>
      </w:pPr>
      <w:r>
        <w:rPr>
          <w:rtl/>
        </w:rPr>
        <w:t>(</w:t>
      </w:r>
      <w:r w:rsidRPr="00CA1DF9">
        <w:rPr>
          <w:rtl/>
        </w:rPr>
        <w:t>1) أورده المتقي الهندي في كنز العمال حديث رقم 13263 وعزاه للطبراني وابن قانع عن ابن عباس وأورده الهيثمي في الزوائد 5 / 57 وقال رواه الطبراني ورجاله ثقات.</w:t>
      </w:r>
    </w:p>
    <w:p w14:paraId="21AE6603" w14:textId="77777777" w:rsidR="00ED61A7" w:rsidRPr="00CA1DF9" w:rsidRDefault="00ED61A7" w:rsidP="00166B36">
      <w:pPr>
        <w:pStyle w:val="libFootnote0"/>
        <w:rPr>
          <w:rtl/>
        </w:rPr>
      </w:pPr>
      <w:r>
        <w:rPr>
          <w:rFonts w:hint="cs"/>
          <w:rtl/>
        </w:rPr>
        <w:t>الإصابة/ج2/م3</w:t>
      </w:r>
    </w:p>
    <w:p w14:paraId="3A8C43DA" w14:textId="77777777" w:rsidR="00ED61A7" w:rsidRPr="00CA1DF9" w:rsidRDefault="00ED61A7" w:rsidP="00AE508F">
      <w:pPr>
        <w:pStyle w:val="libNormal"/>
        <w:rPr>
          <w:rtl/>
        </w:rPr>
      </w:pPr>
      <w:r>
        <w:rPr>
          <w:rtl/>
        </w:rPr>
        <w:br w:type="page"/>
      </w:r>
      <w:r w:rsidRPr="00CA1DF9">
        <w:rPr>
          <w:rtl/>
        </w:rPr>
        <w:lastRenderedPageBreak/>
        <w:t>قال خليفة وأبو عبيد وغير واحد. قتل سنة إحدى وخمسين وقال يعقوب بن إبراهيم بن سعد : كان قتله سنة ثلاث وخمسين.</w:t>
      </w:r>
    </w:p>
    <w:p w14:paraId="3213D5F7" w14:textId="77777777" w:rsidR="00ED61A7" w:rsidRPr="00CA1DF9" w:rsidRDefault="00ED61A7" w:rsidP="00AE508F">
      <w:pPr>
        <w:pStyle w:val="libNormal"/>
        <w:rPr>
          <w:rtl/>
        </w:rPr>
      </w:pPr>
      <w:r>
        <w:rPr>
          <w:rtl/>
        </w:rPr>
        <w:t>[</w:t>
      </w:r>
      <w:r w:rsidRPr="00CA1DF9">
        <w:rPr>
          <w:rtl/>
        </w:rPr>
        <w:t>وقال ابن الكلبيّ : وكان لحجر بن عديّ ولدان. عبد الله ، وعبد الرحمن ، قتلا مع المختار لما غلب عليه مصعب ، وهرب ابن عمهما معاذ بن هانئ بن عدي إلى الشام ، وابن عمهم هانئ بن الجعد بن عدي كان من أشراف الكوفة</w:t>
      </w:r>
      <w:r>
        <w:rPr>
          <w:rtl/>
        </w:rPr>
        <w:t>]</w:t>
      </w:r>
      <w:r>
        <w:rPr>
          <w:rFonts w:hint="cs"/>
          <w:rtl/>
        </w:rPr>
        <w:t xml:space="preserve"> </w:t>
      </w:r>
      <w:r w:rsidRPr="004B4EF2">
        <w:rPr>
          <w:rStyle w:val="libFootnotenumChar"/>
          <w:rtl/>
        </w:rPr>
        <w:t>(1)</w:t>
      </w:r>
      <w:r>
        <w:rPr>
          <w:rtl/>
        </w:rPr>
        <w:t>.</w:t>
      </w:r>
    </w:p>
    <w:p w14:paraId="3E04416B" w14:textId="77777777" w:rsidR="00ED61A7" w:rsidRPr="00CA1DF9" w:rsidRDefault="00ED61A7" w:rsidP="00AE508F">
      <w:pPr>
        <w:pStyle w:val="libNormal"/>
        <w:rPr>
          <w:rtl/>
        </w:rPr>
      </w:pPr>
      <w:r w:rsidRPr="004D4493">
        <w:rPr>
          <w:rStyle w:val="libBold2Char"/>
          <w:rtl/>
        </w:rPr>
        <w:t xml:space="preserve">1635 ـ حجر بن النعمان : </w:t>
      </w:r>
      <w:r w:rsidRPr="00CA1DF9">
        <w:rPr>
          <w:rtl/>
        </w:rPr>
        <w:t xml:space="preserve">بن عمرو بن عرفجة بن عاتك بن امرئ القيس </w:t>
      </w:r>
      <w:r w:rsidRPr="004B4EF2">
        <w:rPr>
          <w:rStyle w:val="libFootnotenumChar"/>
          <w:rtl/>
        </w:rPr>
        <w:t>(2)</w:t>
      </w:r>
      <w:r w:rsidRPr="00CA1DF9">
        <w:rPr>
          <w:rtl/>
        </w:rPr>
        <w:t xml:space="preserve"> بن ذهل بن معاوية بن الحارث الأكبر الكنديّ.</w:t>
      </w:r>
    </w:p>
    <w:p w14:paraId="444E73CC" w14:textId="77777777" w:rsidR="00ED61A7" w:rsidRPr="00CA1DF9" w:rsidRDefault="00ED61A7" w:rsidP="00AE508F">
      <w:pPr>
        <w:pStyle w:val="libNormal"/>
        <w:rPr>
          <w:rtl/>
        </w:rPr>
      </w:pPr>
      <w:r w:rsidRPr="00CA1DF9">
        <w:rPr>
          <w:rtl/>
        </w:rPr>
        <w:t xml:space="preserve">ذكر ابن الكلبيّ أنه وفد على رسول الله </w:t>
      </w:r>
      <w:r w:rsidRPr="001C1D0F">
        <w:rPr>
          <w:rStyle w:val="libAlaemChar"/>
          <w:rtl/>
        </w:rPr>
        <w:t>صلى‌الله‌عليه‌وسلم</w:t>
      </w:r>
      <w:r w:rsidRPr="00CA1DF9">
        <w:rPr>
          <w:rtl/>
        </w:rPr>
        <w:t xml:space="preserve"> أخرجه ابن شاهين ، واستدركه أبو موسى وابن الأمين.</w:t>
      </w:r>
    </w:p>
    <w:p w14:paraId="10BD2F5B" w14:textId="77777777" w:rsidR="00ED61A7" w:rsidRPr="00CA1DF9" w:rsidRDefault="00ED61A7" w:rsidP="00AE508F">
      <w:pPr>
        <w:pStyle w:val="libNormal"/>
        <w:rPr>
          <w:rtl/>
        </w:rPr>
      </w:pPr>
      <w:r w:rsidRPr="004D4493">
        <w:rPr>
          <w:rStyle w:val="libBold2Char"/>
          <w:rtl/>
        </w:rPr>
        <w:t xml:space="preserve">1636 ـ حجر بن يزيد : </w:t>
      </w:r>
      <w:r w:rsidRPr="00CA1DF9">
        <w:rPr>
          <w:rtl/>
        </w:rPr>
        <w:t xml:space="preserve">بن سلمة </w:t>
      </w:r>
      <w:r w:rsidRPr="004B4EF2">
        <w:rPr>
          <w:rStyle w:val="libFootnotenumChar"/>
          <w:rtl/>
        </w:rPr>
        <w:t>(3)</w:t>
      </w:r>
      <w:r w:rsidRPr="00CA1DF9">
        <w:rPr>
          <w:rtl/>
        </w:rPr>
        <w:t xml:space="preserve"> بن مرّة بن حجر بن عدي بن ربيعة بن معاوية الأكرمين الكندي.</w:t>
      </w:r>
    </w:p>
    <w:p w14:paraId="44CE6C28" w14:textId="77777777" w:rsidR="00ED61A7" w:rsidRPr="00CA1DF9" w:rsidRDefault="00ED61A7" w:rsidP="00AE508F">
      <w:pPr>
        <w:pStyle w:val="libNormal"/>
        <w:rPr>
          <w:rtl/>
        </w:rPr>
      </w:pPr>
      <w:r w:rsidRPr="00CA1DF9">
        <w:rPr>
          <w:rtl/>
        </w:rPr>
        <w:t xml:space="preserve">قال ابن سعد في الطبقة الرابعة : وفد على النبيّ </w:t>
      </w:r>
      <w:r w:rsidRPr="001C1D0F">
        <w:rPr>
          <w:rStyle w:val="libAlaemChar"/>
          <w:rtl/>
        </w:rPr>
        <w:t>صلى‌الله‌عليه‌وسلم</w:t>
      </w:r>
      <w:r w:rsidRPr="00CA1DF9">
        <w:rPr>
          <w:rtl/>
        </w:rPr>
        <w:t xml:space="preserve"> فأسلم ، وكان شريفا ، وكان يلقب حجر الشر ، وإنما قيل له ذلك لأن حجر بن الأدبر</w:t>
      </w:r>
      <w:r>
        <w:rPr>
          <w:rtl/>
        </w:rPr>
        <w:t xml:space="preserve"> ـ </w:t>
      </w:r>
      <w:r w:rsidRPr="00CA1DF9">
        <w:rPr>
          <w:rtl/>
        </w:rPr>
        <w:t>أي المتقدم ذكره في حجر بن عديّ</w:t>
      </w:r>
      <w:r>
        <w:rPr>
          <w:rtl/>
        </w:rPr>
        <w:t xml:space="preserve"> ـ </w:t>
      </w:r>
      <w:r w:rsidRPr="00CA1DF9">
        <w:rPr>
          <w:rtl/>
        </w:rPr>
        <w:t>كان يقال له حجر الخير ، فأرادوا تمييزهما.</w:t>
      </w:r>
    </w:p>
    <w:p w14:paraId="3E1819EA" w14:textId="77777777" w:rsidR="00ED61A7" w:rsidRPr="00CA1DF9" w:rsidRDefault="00ED61A7" w:rsidP="00AE508F">
      <w:pPr>
        <w:pStyle w:val="libNormal"/>
        <w:rPr>
          <w:rtl/>
        </w:rPr>
      </w:pPr>
      <w:r w:rsidRPr="00CA1DF9">
        <w:rPr>
          <w:rtl/>
        </w:rPr>
        <w:t>وكان حجر بن يزيد هذا مع علي بصفّين ، وكان أحد شهود الحكمين ، ثم اتصل بمعاوية ، واستعمله على أرمينية.</w:t>
      </w:r>
    </w:p>
    <w:p w14:paraId="3DA7089D" w14:textId="77777777" w:rsidR="00ED61A7" w:rsidRPr="00CA1DF9" w:rsidRDefault="00ED61A7" w:rsidP="00AE508F">
      <w:pPr>
        <w:pStyle w:val="libNormal"/>
        <w:rPr>
          <w:rtl/>
        </w:rPr>
      </w:pPr>
      <w:r w:rsidRPr="00CA1DF9">
        <w:rPr>
          <w:rtl/>
        </w:rPr>
        <w:t>وذكره يعقوب بن سفيان في أمراء علي يوم الجمل ، واستدركه أبو موسى عن ابن شاهين.</w:t>
      </w:r>
    </w:p>
    <w:p w14:paraId="4C024A5F" w14:textId="77777777" w:rsidR="00ED61A7" w:rsidRPr="00CA1DF9" w:rsidRDefault="00ED61A7" w:rsidP="00AE508F">
      <w:pPr>
        <w:pStyle w:val="libNormal"/>
        <w:rPr>
          <w:rtl/>
        </w:rPr>
      </w:pPr>
      <w:r w:rsidRPr="00CA1DF9">
        <w:rPr>
          <w:rtl/>
        </w:rPr>
        <w:t xml:space="preserve">وذكر ابن الأثير وابن الأمين عن ابن الكلبي </w:t>
      </w:r>
      <w:r>
        <w:rPr>
          <w:rtl/>
        </w:rPr>
        <w:t>[</w:t>
      </w:r>
      <w:r w:rsidRPr="00CA1DF9">
        <w:rPr>
          <w:rtl/>
        </w:rPr>
        <w:t>وهو في الجمهرة يغالب ما وصف هنا ، لكن قال : وكان حجر بن يزيد شريرا ففصلوا بينهما. وذكروا له قصّة مع عمارة بن عقبة بن أبي معيط بالكوفة</w:t>
      </w:r>
      <w:r>
        <w:rPr>
          <w:rtl/>
        </w:rPr>
        <w:t>]</w:t>
      </w:r>
      <w:r>
        <w:rPr>
          <w:rFonts w:hint="cs"/>
          <w:rtl/>
        </w:rPr>
        <w:t xml:space="preserve"> </w:t>
      </w:r>
      <w:r w:rsidRPr="004B4EF2">
        <w:rPr>
          <w:rStyle w:val="libFootnotenumChar"/>
          <w:rtl/>
        </w:rPr>
        <w:t>(4)</w:t>
      </w:r>
    </w:p>
    <w:p w14:paraId="0EEC0877" w14:textId="77777777" w:rsidR="00ED61A7" w:rsidRPr="00CA1DF9" w:rsidRDefault="00ED61A7" w:rsidP="007952B1">
      <w:pPr>
        <w:pStyle w:val="libLine"/>
        <w:rPr>
          <w:rtl/>
        </w:rPr>
      </w:pPr>
      <w:r w:rsidRPr="00CA1DF9">
        <w:rPr>
          <w:rtl/>
        </w:rPr>
        <w:t>__________________</w:t>
      </w:r>
    </w:p>
    <w:p w14:paraId="100D6A91" w14:textId="77777777" w:rsidR="00ED61A7" w:rsidRPr="00CA1DF9" w:rsidRDefault="00ED61A7" w:rsidP="004B4EF2">
      <w:pPr>
        <w:pStyle w:val="libFootnote0"/>
        <w:rPr>
          <w:rtl/>
          <w:lang w:bidi="fa-IR"/>
        </w:rPr>
      </w:pPr>
      <w:r>
        <w:rPr>
          <w:rtl/>
        </w:rPr>
        <w:t>(</w:t>
      </w:r>
      <w:r w:rsidRPr="00CA1DF9">
        <w:rPr>
          <w:rtl/>
        </w:rPr>
        <w:t>1) سقط من أ.</w:t>
      </w:r>
    </w:p>
    <w:p w14:paraId="6DBDEC07"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1096)</w:t>
      </w:r>
      <w:r>
        <w:rPr>
          <w:rtl/>
        </w:rPr>
        <w:t>.</w:t>
      </w:r>
    </w:p>
    <w:p w14:paraId="2A14C0F4"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1097) ، جمهرة أنساب العرب 426 ، تاريخ ابن عساكر 4 / 1139 ، تاريخ الإسلام 2162 ، تهذيب ابن عساكر 4 / 90.</w:t>
      </w:r>
    </w:p>
    <w:p w14:paraId="793B2695" w14:textId="77777777" w:rsidR="00ED61A7" w:rsidRPr="00CA1DF9" w:rsidRDefault="00ED61A7" w:rsidP="004B4EF2">
      <w:pPr>
        <w:pStyle w:val="libFootnote0"/>
        <w:rPr>
          <w:rtl/>
          <w:lang w:bidi="fa-IR"/>
        </w:rPr>
      </w:pPr>
      <w:r>
        <w:rPr>
          <w:rtl/>
        </w:rPr>
        <w:t>(</w:t>
      </w:r>
      <w:r w:rsidRPr="00CA1DF9">
        <w:rPr>
          <w:rtl/>
        </w:rPr>
        <w:t>4) سقط من أ.</w:t>
      </w:r>
    </w:p>
    <w:p w14:paraId="6D440914"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1637 ـ حجر : </w:t>
      </w:r>
      <w:r w:rsidRPr="00CA1DF9">
        <w:rPr>
          <w:rtl/>
        </w:rPr>
        <w:t>بن يزيد بن معديكرب بن سلمة بن مالك بن الحارث الكندي.</w:t>
      </w:r>
    </w:p>
    <w:p w14:paraId="661D3448" w14:textId="77777777" w:rsidR="00ED61A7" w:rsidRPr="00CA1DF9" w:rsidRDefault="00ED61A7" w:rsidP="00AE508F">
      <w:pPr>
        <w:pStyle w:val="libNormal"/>
        <w:rPr>
          <w:rtl/>
        </w:rPr>
      </w:pPr>
      <w:r w:rsidRPr="00CA1DF9">
        <w:rPr>
          <w:rtl/>
        </w:rPr>
        <w:t>صاحب مرباع بني هند.</w:t>
      </w:r>
    </w:p>
    <w:p w14:paraId="096B9D47" w14:textId="77777777" w:rsidR="00ED61A7" w:rsidRPr="00CA1DF9" w:rsidRDefault="00ED61A7" w:rsidP="00AE508F">
      <w:pPr>
        <w:pStyle w:val="libNormal"/>
        <w:rPr>
          <w:rtl/>
        </w:rPr>
      </w:pPr>
      <w:r w:rsidRPr="00CA1DF9">
        <w:rPr>
          <w:rtl/>
        </w:rPr>
        <w:t xml:space="preserve">ذكره الطّبريّ ، وقال : وفد هو وأخوه أبو الأسود على النبي </w:t>
      </w:r>
      <w:r w:rsidRPr="001C1D0F">
        <w:rPr>
          <w:rStyle w:val="libAlaemChar"/>
          <w:rtl/>
        </w:rPr>
        <w:t>صلى‌الله‌عليه‌وسلم</w:t>
      </w:r>
      <w:r w:rsidRPr="00CA1DF9">
        <w:rPr>
          <w:rtl/>
        </w:rPr>
        <w:t>. واستدركه ابن فتحون.</w:t>
      </w:r>
    </w:p>
    <w:p w14:paraId="007D6E96" w14:textId="77777777" w:rsidR="00ED61A7" w:rsidRPr="00CA1DF9" w:rsidRDefault="00ED61A7" w:rsidP="00AE508F">
      <w:pPr>
        <w:pStyle w:val="libNormal"/>
        <w:rPr>
          <w:rtl/>
        </w:rPr>
      </w:pPr>
      <w:r w:rsidRPr="004D4493">
        <w:rPr>
          <w:rStyle w:val="libBold2Char"/>
          <w:rtl/>
        </w:rPr>
        <w:t xml:space="preserve">1638 ـ حجر ـ غير منسوب : </w:t>
      </w:r>
      <w:r w:rsidRPr="00CA1DF9">
        <w:rPr>
          <w:rtl/>
        </w:rPr>
        <w:t>والد عبد الله. تقدم في جهر</w:t>
      </w:r>
      <w:r>
        <w:rPr>
          <w:rtl/>
        </w:rPr>
        <w:t xml:space="preserve"> ـ </w:t>
      </w:r>
      <w:r w:rsidRPr="00CA1DF9">
        <w:rPr>
          <w:rtl/>
        </w:rPr>
        <w:t>في حرف الجيم.</w:t>
      </w:r>
    </w:p>
    <w:p w14:paraId="67081009" w14:textId="77777777" w:rsidR="00ED61A7" w:rsidRPr="00CA1DF9" w:rsidRDefault="00ED61A7" w:rsidP="00AE508F">
      <w:pPr>
        <w:pStyle w:val="libNormal"/>
        <w:rPr>
          <w:rtl/>
          <w:lang w:bidi="fa-IR"/>
        </w:rPr>
      </w:pPr>
      <w:r w:rsidRPr="004D4493">
        <w:rPr>
          <w:rStyle w:val="libBold2Char"/>
          <w:rtl/>
        </w:rPr>
        <w:t xml:space="preserve">1639 ـ حجر. والد مخشي </w:t>
      </w:r>
      <w:r w:rsidRPr="004B4EF2">
        <w:rPr>
          <w:rStyle w:val="libFootnotenumChar"/>
          <w:rtl/>
        </w:rPr>
        <w:t>(1)</w:t>
      </w:r>
      <w:r w:rsidRPr="004D4493">
        <w:rPr>
          <w:rStyle w:val="libBold2Char"/>
          <w:rtl/>
        </w:rPr>
        <w:t xml:space="preserve"> </w:t>
      </w:r>
      <w:r w:rsidRPr="00CA1DF9">
        <w:rPr>
          <w:rtl/>
          <w:lang w:bidi="fa-IR"/>
        </w:rPr>
        <w:t>: يأتي في حجير.</w:t>
      </w:r>
    </w:p>
    <w:p w14:paraId="3B5C152B" w14:textId="77777777" w:rsidR="00ED61A7" w:rsidRPr="00CA1DF9" w:rsidRDefault="00ED61A7" w:rsidP="00AE508F">
      <w:pPr>
        <w:pStyle w:val="libNormal"/>
        <w:rPr>
          <w:rtl/>
        </w:rPr>
      </w:pPr>
      <w:r w:rsidRPr="004D4493">
        <w:rPr>
          <w:rStyle w:val="libBold2Char"/>
          <w:rtl/>
        </w:rPr>
        <w:t xml:space="preserve">1640 ـ حجن </w:t>
      </w:r>
      <w:r w:rsidRPr="004B4EF2">
        <w:rPr>
          <w:rStyle w:val="libFootnotenumChar"/>
          <w:rtl/>
        </w:rPr>
        <w:t>(2)</w:t>
      </w:r>
      <w:r w:rsidRPr="004D4493">
        <w:rPr>
          <w:rStyle w:val="libBold2Char"/>
          <w:rtl/>
        </w:rPr>
        <w:t xml:space="preserve"> </w:t>
      </w:r>
      <w:r w:rsidRPr="00CA1DF9">
        <w:rPr>
          <w:rtl/>
        </w:rPr>
        <w:t>: بفتح أوله وآخره نون</w:t>
      </w:r>
      <w:r>
        <w:rPr>
          <w:rtl/>
        </w:rPr>
        <w:t xml:space="preserve"> ـ </w:t>
      </w:r>
      <w:r w:rsidRPr="00CA1DF9">
        <w:rPr>
          <w:rtl/>
        </w:rPr>
        <w:t>ابن المرقع بن سعد بن عبد الحارث الأزديّ الغامديّ.</w:t>
      </w:r>
    </w:p>
    <w:p w14:paraId="56A4E724" w14:textId="77777777" w:rsidR="00ED61A7" w:rsidRPr="00CA1DF9" w:rsidRDefault="00ED61A7" w:rsidP="00AE508F">
      <w:pPr>
        <w:pStyle w:val="libNormal"/>
        <w:rPr>
          <w:rtl/>
        </w:rPr>
      </w:pPr>
      <w:r w:rsidRPr="00CA1DF9">
        <w:rPr>
          <w:rtl/>
        </w:rPr>
        <w:t xml:space="preserve">ذكر ابن الكلبيّ أنه وفد على النبي </w:t>
      </w:r>
      <w:r w:rsidRPr="001C1D0F">
        <w:rPr>
          <w:rStyle w:val="libAlaemChar"/>
          <w:rtl/>
        </w:rPr>
        <w:t>صلى‌الله‌عليه‌وسلم</w:t>
      </w:r>
      <w:r w:rsidRPr="00CA1DF9">
        <w:rPr>
          <w:rtl/>
        </w:rPr>
        <w:t>. وضبطه ابن ماكولا. واستدركه ابن الأمين.</w:t>
      </w:r>
    </w:p>
    <w:p w14:paraId="0F4425B9" w14:textId="77777777" w:rsidR="00ED61A7" w:rsidRPr="00CA1DF9" w:rsidRDefault="00ED61A7" w:rsidP="00AE508F">
      <w:pPr>
        <w:pStyle w:val="libNormal"/>
        <w:rPr>
          <w:rtl/>
        </w:rPr>
      </w:pPr>
      <w:r w:rsidRPr="004D4493">
        <w:rPr>
          <w:rStyle w:val="libBold2Char"/>
          <w:rtl/>
        </w:rPr>
        <w:t xml:space="preserve">1641 ـ حجير : </w:t>
      </w:r>
      <w:r w:rsidRPr="00CA1DF9">
        <w:rPr>
          <w:rtl/>
        </w:rPr>
        <w:t>مصغر</w:t>
      </w:r>
      <w:r>
        <w:rPr>
          <w:rtl/>
        </w:rPr>
        <w:t xml:space="preserve"> ـ </w:t>
      </w:r>
      <w:r w:rsidRPr="00CA1DF9">
        <w:rPr>
          <w:rtl/>
        </w:rPr>
        <w:t>ابن أبي إهاب بن عزيز</w:t>
      </w:r>
      <w:r>
        <w:rPr>
          <w:rtl/>
        </w:rPr>
        <w:t xml:space="preserve"> ـ </w:t>
      </w:r>
      <w:r w:rsidRPr="00CA1DF9">
        <w:rPr>
          <w:rtl/>
        </w:rPr>
        <w:t>بزايين منقوطتين ، وزن عظيم</w:t>
      </w:r>
      <w:r>
        <w:rPr>
          <w:rtl/>
        </w:rPr>
        <w:t xml:space="preserve"> ـ </w:t>
      </w:r>
      <w:r w:rsidRPr="00CA1DF9">
        <w:rPr>
          <w:rtl/>
        </w:rPr>
        <w:t xml:space="preserve">التميمي </w:t>
      </w:r>
      <w:r w:rsidRPr="004B4EF2">
        <w:rPr>
          <w:rStyle w:val="libFootnotenumChar"/>
          <w:rtl/>
        </w:rPr>
        <w:t>(3)</w:t>
      </w:r>
      <w:r>
        <w:rPr>
          <w:rtl/>
        </w:rPr>
        <w:t>.</w:t>
      </w:r>
      <w:r w:rsidRPr="00CA1DF9">
        <w:rPr>
          <w:rtl/>
        </w:rPr>
        <w:t xml:space="preserve"> حليف بني نوفل بن عبد مناف.</w:t>
      </w:r>
    </w:p>
    <w:p w14:paraId="4467F549" w14:textId="77777777" w:rsidR="00ED61A7" w:rsidRPr="00CA1DF9" w:rsidRDefault="00ED61A7" w:rsidP="00AE508F">
      <w:pPr>
        <w:pStyle w:val="libNormal"/>
        <w:rPr>
          <w:rtl/>
        </w:rPr>
      </w:pPr>
      <w:r w:rsidRPr="00CA1DF9">
        <w:rPr>
          <w:rtl/>
        </w:rPr>
        <w:t>وقال ابن أبي حاتم وابن حبّان : له صحبة.</w:t>
      </w:r>
    </w:p>
    <w:p w14:paraId="6339CB82" w14:textId="77777777" w:rsidR="00ED61A7" w:rsidRPr="00CA1DF9" w:rsidRDefault="00ED61A7" w:rsidP="00AE508F">
      <w:pPr>
        <w:pStyle w:val="libNormal"/>
        <w:rPr>
          <w:rtl/>
        </w:rPr>
      </w:pPr>
      <w:r w:rsidRPr="00CA1DF9">
        <w:rPr>
          <w:rtl/>
        </w:rPr>
        <w:t>وروى الفاكهيّ في كتاب مكّة ، من طريق عبد الله بن خثيم ، عن أبيه. عن حجير بن أبي إهاب ، قال : رأيت زيد بن عمرو بن نفيل وأنا عند صنم يقال له بوانة ، وهو يراقب الشمس ، فلما زالت استقبل الكعبة فصلّى ركعة وسجد سجدتين ، ثم قال : أشهد أن هذه قبلة إبراهيم ، لا أدع هذا حتى أموت.</w:t>
      </w:r>
    </w:p>
    <w:p w14:paraId="3B4119D6" w14:textId="77777777" w:rsidR="00ED61A7" w:rsidRPr="00CA1DF9" w:rsidRDefault="00ED61A7" w:rsidP="00AE508F">
      <w:pPr>
        <w:pStyle w:val="libNormal"/>
        <w:rPr>
          <w:rtl/>
        </w:rPr>
      </w:pPr>
      <w:r w:rsidRPr="00CA1DF9">
        <w:rPr>
          <w:rtl/>
        </w:rPr>
        <w:t>وقال أبو عمر : روت عنه مولاته مارية.</w:t>
      </w:r>
    </w:p>
    <w:p w14:paraId="4B88F7E4" w14:textId="77777777" w:rsidR="00ED61A7" w:rsidRPr="00CA1DF9" w:rsidRDefault="00ED61A7" w:rsidP="00AE508F">
      <w:pPr>
        <w:pStyle w:val="libNormal"/>
        <w:rPr>
          <w:rtl/>
        </w:rPr>
      </w:pPr>
      <w:r w:rsidRPr="00CA1DF9">
        <w:rPr>
          <w:rtl/>
        </w:rPr>
        <w:t>قلت : وهو أخو أم يحيى التي تزوّجها عقبة بن الحارث بن نوفل المخرج حديثه في الصحيح في قصّتها.</w:t>
      </w:r>
    </w:p>
    <w:p w14:paraId="609AB4CD" w14:textId="77777777" w:rsidR="00ED61A7" w:rsidRDefault="00ED61A7" w:rsidP="00AE508F">
      <w:pPr>
        <w:pStyle w:val="libNormal"/>
        <w:rPr>
          <w:rtl/>
        </w:rPr>
      </w:pPr>
      <w:r w:rsidRPr="004D4493">
        <w:rPr>
          <w:rStyle w:val="libBold2Char"/>
          <w:rtl/>
        </w:rPr>
        <w:t xml:space="preserve">1642 ـ حجير بن بيان </w:t>
      </w:r>
      <w:r w:rsidRPr="004B4EF2">
        <w:rPr>
          <w:rStyle w:val="libFootnotenumChar"/>
          <w:rtl/>
        </w:rPr>
        <w:t>(4)</w:t>
      </w:r>
      <w:r w:rsidRPr="004D4493">
        <w:rPr>
          <w:rStyle w:val="libBold2Char"/>
          <w:rtl/>
        </w:rPr>
        <w:t xml:space="preserve"> </w:t>
      </w:r>
      <w:r w:rsidRPr="00CA1DF9">
        <w:rPr>
          <w:rtl/>
        </w:rPr>
        <w:t>: ذكره الباوردي وأبو عمر في الصحابة وأخرج حديثه</w:t>
      </w:r>
      <w:r>
        <w:rPr>
          <w:rtl/>
        </w:rPr>
        <w:t xml:space="preserve"> ـ</w:t>
      </w:r>
    </w:p>
    <w:p w14:paraId="2A17078C" w14:textId="77777777" w:rsidR="00ED61A7" w:rsidRPr="00CA1DF9" w:rsidRDefault="00ED61A7" w:rsidP="007952B1">
      <w:pPr>
        <w:pStyle w:val="libLine"/>
        <w:rPr>
          <w:rtl/>
        </w:rPr>
      </w:pPr>
      <w:r w:rsidRPr="00CA1DF9">
        <w:rPr>
          <w:rtl/>
        </w:rPr>
        <w:t>__________________</w:t>
      </w:r>
    </w:p>
    <w:p w14:paraId="50894EFD"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1095)</w:t>
      </w:r>
      <w:r>
        <w:rPr>
          <w:rtl/>
        </w:rPr>
        <w:t>.</w:t>
      </w:r>
    </w:p>
    <w:p w14:paraId="3EA8248A"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1098)</w:t>
      </w:r>
      <w:r>
        <w:rPr>
          <w:rtl/>
        </w:rPr>
        <w:t>.</w:t>
      </w:r>
    </w:p>
    <w:p w14:paraId="538E99CC" w14:textId="77777777" w:rsidR="00ED61A7" w:rsidRPr="00CA1DF9" w:rsidRDefault="00ED61A7" w:rsidP="004B4EF2">
      <w:pPr>
        <w:pStyle w:val="libFootnote0"/>
        <w:rPr>
          <w:rtl/>
          <w:lang w:bidi="fa-IR"/>
        </w:rPr>
      </w:pPr>
      <w:r>
        <w:rPr>
          <w:rtl/>
        </w:rPr>
        <w:t>(</w:t>
      </w:r>
      <w:r w:rsidRPr="00CA1DF9">
        <w:rPr>
          <w:rtl/>
        </w:rPr>
        <w:t xml:space="preserve">3) تجريد أسماء الصحابة 1 / 123 ، الجرح والتعديل 3 / 1292 ، الطبقات 1 / 279 ، الوافي بالوفيات 11 / 475 ، الطبقات الكبرى 2 / 56 ، 5 / 456 ، العقد الثمين 4 / 61 ، الاستيعاب ت </w:t>
      </w:r>
      <w:r>
        <w:rPr>
          <w:rtl/>
        </w:rPr>
        <w:t>(</w:t>
      </w:r>
      <w:r w:rsidRPr="00CA1DF9">
        <w:rPr>
          <w:rtl/>
        </w:rPr>
        <w:t xml:space="preserve">507) ، أسد الغابة ت </w:t>
      </w:r>
      <w:r>
        <w:rPr>
          <w:rtl/>
        </w:rPr>
        <w:t>(</w:t>
      </w:r>
      <w:r w:rsidRPr="00CA1DF9">
        <w:rPr>
          <w:rtl/>
        </w:rPr>
        <w:t>1099)</w:t>
      </w:r>
      <w:r>
        <w:rPr>
          <w:rtl/>
        </w:rPr>
        <w:t>.</w:t>
      </w:r>
    </w:p>
    <w:p w14:paraId="20AF14E2"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1100) ، الاستيعاب ت </w:t>
      </w:r>
      <w:r>
        <w:rPr>
          <w:rtl/>
        </w:rPr>
        <w:t>(</w:t>
      </w:r>
      <w:r w:rsidRPr="00CA1DF9">
        <w:rPr>
          <w:rtl/>
        </w:rPr>
        <w:t>509)</w:t>
      </w:r>
      <w:r>
        <w:rPr>
          <w:rtl/>
        </w:rPr>
        <w:t>.</w:t>
      </w:r>
    </w:p>
    <w:p w14:paraId="77C0D98C" w14:textId="77777777" w:rsidR="00ED61A7" w:rsidRPr="00CA1DF9" w:rsidRDefault="00ED61A7" w:rsidP="00ED61A7">
      <w:pPr>
        <w:rPr>
          <w:rtl/>
          <w:lang w:bidi="fa-IR"/>
        </w:rPr>
      </w:pPr>
      <w:r>
        <w:rPr>
          <w:rtl/>
          <w:lang w:bidi="fa-IR"/>
        </w:rPr>
        <w:br w:type="page"/>
      </w:r>
      <w:r w:rsidRPr="00CA1DF9">
        <w:rPr>
          <w:rtl/>
          <w:lang w:bidi="fa-IR"/>
        </w:rPr>
        <w:lastRenderedPageBreak/>
        <w:t xml:space="preserve">بقيّ بن مخلد في مسندة من طريق داود بن أبي هند ، عن أبي قزعة ، عن حجير بن بيان ، قال : قرأ رسول الله </w:t>
      </w:r>
      <w:r w:rsidRPr="001C1D0F">
        <w:rPr>
          <w:rStyle w:val="libAlaemChar"/>
          <w:rtl/>
        </w:rPr>
        <w:t>صلى‌الله‌عليه‌وسلم</w:t>
      </w:r>
      <w:r w:rsidRPr="00CA1DF9">
        <w:rPr>
          <w:rtl/>
          <w:lang w:bidi="fa-IR"/>
        </w:rPr>
        <w:t xml:space="preserve"> </w:t>
      </w:r>
      <w:r w:rsidRPr="001C1D0F">
        <w:rPr>
          <w:rStyle w:val="libAlaemChar"/>
          <w:rtl/>
        </w:rPr>
        <w:t>(</w:t>
      </w:r>
      <w:r w:rsidRPr="00AE508F">
        <w:rPr>
          <w:rStyle w:val="libAieChar"/>
          <w:rtl/>
        </w:rPr>
        <w:t>الَّذِينَ يَبْخَلُونَ</w:t>
      </w:r>
      <w:r w:rsidRPr="001C1D0F">
        <w:rPr>
          <w:rStyle w:val="libAlaemChar"/>
          <w:rtl/>
        </w:rPr>
        <w:t>)</w:t>
      </w:r>
      <w:r w:rsidRPr="00CA1DF9">
        <w:rPr>
          <w:rtl/>
          <w:lang w:bidi="fa-IR"/>
        </w:rPr>
        <w:t xml:space="preserve"> </w:t>
      </w:r>
      <w:r>
        <w:rPr>
          <w:rtl/>
          <w:lang w:bidi="fa-IR"/>
        </w:rPr>
        <w:t>[</w:t>
      </w:r>
      <w:r w:rsidRPr="00CA1DF9">
        <w:rPr>
          <w:rtl/>
          <w:lang w:bidi="fa-IR"/>
        </w:rPr>
        <w:t>آل عمران 180</w:t>
      </w:r>
      <w:r>
        <w:rPr>
          <w:rtl/>
          <w:lang w:bidi="fa-IR"/>
        </w:rPr>
        <w:t>]</w:t>
      </w:r>
      <w:r w:rsidRPr="00CA1DF9">
        <w:rPr>
          <w:rtl/>
          <w:lang w:bidi="fa-IR"/>
        </w:rPr>
        <w:t xml:space="preserve"> بالياء.</w:t>
      </w:r>
    </w:p>
    <w:p w14:paraId="3C66B995" w14:textId="77777777" w:rsidR="00ED61A7" w:rsidRPr="00CA1DF9" w:rsidRDefault="00ED61A7" w:rsidP="00AE508F">
      <w:pPr>
        <w:pStyle w:val="libNormal"/>
        <w:rPr>
          <w:rtl/>
        </w:rPr>
      </w:pPr>
      <w:r w:rsidRPr="00CA1DF9">
        <w:rPr>
          <w:rtl/>
        </w:rPr>
        <w:t>وقال أبو عمر : يعدّ في أهل العراق روى عنه أبو قزعة حديثا مرفوعا في التشديد في منع الصدقة عن ذي الرّحم.</w:t>
      </w:r>
    </w:p>
    <w:p w14:paraId="4BEA6E5B" w14:textId="77777777" w:rsidR="00ED61A7" w:rsidRPr="00CA1DF9" w:rsidRDefault="00ED61A7" w:rsidP="00AE508F">
      <w:pPr>
        <w:pStyle w:val="libNormal"/>
        <w:rPr>
          <w:rtl/>
        </w:rPr>
      </w:pPr>
      <w:r w:rsidRPr="00CA1DF9">
        <w:rPr>
          <w:rtl/>
        </w:rPr>
        <w:t>وقال ابن مندة : ذكره بعضهم ، ولا يصح.</w:t>
      </w:r>
    </w:p>
    <w:p w14:paraId="7B98821B" w14:textId="77777777" w:rsidR="00ED61A7" w:rsidRPr="00CA1DF9" w:rsidRDefault="00ED61A7" w:rsidP="00AE508F">
      <w:pPr>
        <w:pStyle w:val="libNormal"/>
        <w:rPr>
          <w:rtl/>
        </w:rPr>
      </w:pPr>
      <w:r w:rsidRPr="00CA1DF9">
        <w:rPr>
          <w:rtl/>
        </w:rPr>
        <w:t>وقال ابن أبي حاتم : حجير بن بيان وروى عن ربيض. روى عنه ابنه أبو قزعة سويد بن حجير.</w:t>
      </w:r>
    </w:p>
    <w:p w14:paraId="24C438FA" w14:textId="77777777" w:rsidR="00ED61A7" w:rsidRPr="00CA1DF9" w:rsidRDefault="00ED61A7" w:rsidP="00AE508F">
      <w:pPr>
        <w:pStyle w:val="libNormal"/>
        <w:rPr>
          <w:rtl/>
        </w:rPr>
      </w:pPr>
      <w:r w:rsidRPr="00CA1DF9">
        <w:rPr>
          <w:rtl/>
        </w:rPr>
        <w:t>قلت : فأفاد أنه ذهلي لأن أبا قزعة تابعي ذهلي ثقة.</w:t>
      </w:r>
    </w:p>
    <w:p w14:paraId="16CA8958" w14:textId="77777777" w:rsidR="00ED61A7" w:rsidRPr="00CA1DF9" w:rsidRDefault="00ED61A7" w:rsidP="00AE508F">
      <w:pPr>
        <w:pStyle w:val="libNormal"/>
        <w:rPr>
          <w:rtl/>
        </w:rPr>
      </w:pPr>
      <w:r w:rsidRPr="004D4493">
        <w:rPr>
          <w:rStyle w:val="libBold2Char"/>
          <w:rtl/>
        </w:rPr>
        <w:t xml:space="preserve">1643 ـ حجير بن أبي حجير الهلالي </w:t>
      </w:r>
      <w:r w:rsidRPr="004B4EF2">
        <w:rPr>
          <w:rStyle w:val="libFootnotenumChar"/>
          <w:rtl/>
        </w:rPr>
        <w:t>(1)</w:t>
      </w:r>
      <w:r w:rsidRPr="004D4493">
        <w:rPr>
          <w:rStyle w:val="libBold2Char"/>
          <w:rtl/>
        </w:rPr>
        <w:t xml:space="preserve"> </w:t>
      </w:r>
      <w:r w:rsidRPr="00CA1DF9">
        <w:rPr>
          <w:rtl/>
        </w:rPr>
        <w:t>: أو الحنفي ، ويقال حجر</w:t>
      </w:r>
      <w:r>
        <w:rPr>
          <w:rtl/>
        </w:rPr>
        <w:t xml:space="preserve"> ـ </w:t>
      </w:r>
      <w:r w:rsidRPr="00CA1DF9">
        <w:rPr>
          <w:rtl/>
        </w:rPr>
        <w:t>بغير تصغير.</w:t>
      </w:r>
    </w:p>
    <w:p w14:paraId="7303A31F" w14:textId="77777777" w:rsidR="00ED61A7" w:rsidRPr="00CA1DF9" w:rsidRDefault="00ED61A7" w:rsidP="00AE508F">
      <w:pPr>
        <w:pStyle w:val="libNormal"/>
        <w:rPr>
          <w:rtl/>
        </w:rPr>
      </w:pPr>
      <w:r w:rsidRPr="00CA1DF9">
        <w:rPr>
          <w:rtl/>
        </w:rPr>
        <w:t>روى الطّبرانيّ من طريق عكرمة بن عمار ، أخبرني مخشي بن حجير. عن أبيه</w:t>
      </w:r>
      <w:r>
        <w:rPr>
          <w:rtl/>
        </w:rPr>
        <w:t xml:space="preserve"> ـ </w:t>
      </w:r>
      <w:r w:rsidRPr="00CA1DF9">
        <w:rPr>
          <w:rtl/>
        </w:rPr>
        <w:t xml:space="preserve">أنه سمع النبيّ </w:t>
      </w:r>
      <w:r w:rsidRPr="001C1D0F">
        <w:rPr>
          <w:rStyle w:val="libAlaemChar"/>
          <w:rtl/>
        </w:rPr>
        <w:t>صلى‌الله‌عليه‌وسلم</w:t>
      </w:r>
      <w:r w:rsidRPr="00CA1DF9">
        <w:rPr>
          <w:rtl/>
        </w:rPr>
        <w:t xml:space="preserve"> يقول في حجة الوداع : «إنّ دماءكم وأموالكم وأعراضكم عليكم حرام»</w:t>
      </w:r>
      <w:r>
        <w:rPr>
          <w:rtl/>
        </w:rPr>
        <w:t xml:space="preserve"> ـ </w:t>
      </w:r>
      <w:r w:rsidRPr="00CA1DF9">
        <w:rPr>
          <w:rtl/>
        </w:rPr>
        <w:t>الحديث.</w:t>
      </w:r>
    </w:p>
    <w:p w14:paraId="6D95D844" w14:textId="77777777" w:rsidR="00ED61A7" w:rsidRPr="00CA1DF9" w:rsidRDefault="00ED61A7" w:rsidP="00AE508F">
      <w:pPr>
        <w:pStyle w:val="libNormal"/>
        <w:rPr>
          <w:rtl/>
        </w:rPr>
      </w:pPr>
      <w:r w:rsidRPr="00CA1DF9">
        <w:rPr>
          <w:rtl/>
        </w:rPr>
        <w:t>ورواه ابن مندة من هذا الوجه ، وإسناده صالح.</w:t>
      </w:r>
    </w:p>
    <w:p w14:paraId="28969A39" w14:textId="77777777" w:rsidR="00ED61A7" w:rsidRPr="00CA1DF9" w:rsidRDefault="00ED61A7" w:rsidP="00AE508F">
      <w:pPr>
        <w:pStyle w:val="libNormal"/>
        <w:rPr>
          <w:rtl/>
        </w:rPr>
      </w:pPr>
      <w:r w:rsidRPr="00CA1DF9">
        <w:rPr>
          <w:rtl/>
        </w:rPr>
        <w:t>وذكره عبدان فقال : حجر والد مخشي ، فذكره بغير تصغير.</w:t>
      </w:r>
    </w:p>
    <w:p w14:paraId="34A73760" w14:textId="77777777" w:rsidR="00ED61A7" w:rsidRPr="00CA1DF9" w:rsidRDefault="00ED61A7" w:rsidP="00AE508F">
      <w:pPr>
        <w:pStyle w:val="libNormal"/>
        <w:rPr>
          <w:rtl/>
        </w:rPr>
      </w:pPr>
      <w:r w:rsidRPr="00CA1DF9">
        <w:rPr>
          <w:rtl/>
        </w:rPr>
        <w:t>واستدركه أبو موسى على ابن مندة ، ولا وجه لاستدراكه ، فإنه ذكره وساق حديثه وقال : إنه غريب.</w:t>
      </w:r>
    </w:p>
    <w:p w14:paraId="0E044056" w14:textId="77777777" w:rsidR="00ED61A7" w:rsidRDefault="00ED61A7" w:rsidP="00003931">
      <w:pPr>
        <w:pStyle w:val="libCenterBold1"/>
        <w:rPr>
          <w:rtl/>
        </w:rPr>
      </w:pPr>
      <w:r w:rsidRPr="00E8087C">
        <w:rPr>
          <w:rtl/>
        </w:rPr>
        <w:t>الحاء بعدها الدال.</w:t>
      </w:r>
    </w:p>
    <w:p w14:paraId="5424CA47" w14:textId="77777777" w:rsidR="00ED61A7" w:rsidRPr="00CA1DF9" w:rsidRDefault="00ED61A7" w:rsidP="00AE508F">
      <w:pPr>
        <w:pStyle w:val="libNormal"/>
        <w:rPr>
          <w:rtl/>
          <w:lang w:bidi="fa-IR"/>
        </w:rPr>
      </w:pPr>
      <w:r w:rsidRPr="004D4493">
        <w:rPr>
          <w:rStyle w:val="libBold2Char"/>
          <w:rtl/>
        </w:rPr>
        <w:t xml:space="preserve">1644 ـ الحدرجان بن مالك الأزدي </w:t>
      </w:r>
      <w:r w:rsidRPr="004B4EF2">
        <w:rPr>
          <w:rStyle w:val="libFootnotenumChar"/>
          <w:rtl/>
        </w:rPr>
        <w:t>(2)</w:t>
      </w:r>
      <w:r w:rsidRPr="004D4493">
        <w:rPr>
          <w:rStyle w:val="libBold2Char"/>
          <w:rtl/>
        </w:rPr>
        <w:t xml:space="preserve"> </w:t>
      </w:r>
      <w:r w:rsidRPr="00CA1DF9">
        <w:rPr>
          <w:rtl/>
          <w:lang w:bidi="fa-IR"/>
        </w:rPr>
        <w:t>:</w:t>
      </w:r>
      <w:r>
        <w:rPr>
          <w:rtl/>
          <w:lang w:bidi="fa-IR"/>
        </w:rPr>
        <w:t xml:space="preserve"> ـ </w:t>
      </w:r>
      <w:r w:rsidRPr="00CA1DF9">
        <w:rPr>
          <w:rtl/>
          <w:lang w:bidi="fa-IR"/>
        </w:rPr>
        <w:t>تقدم في ترجمة أخيه الأسود.</w:t>
      </w:r>
    </w:p>
    <w:p w14:paraId="2270F7FC" w14:textId="77777777" w:rsidR="00ED61A7" w:rsidRPr="00CA1DF9" w:rsidRDefault="00ED61A7" w:rsidP="00AE508F">
      <w:pPr>
        <w:pStyle w:val="libNormal"/>
        <w:rPr>
          <w:rtl/>
        </w:rPr>
      </w:pPr>
      <w:r w:rsidRPr="004D4493">
        <w:rPr>
          <w:rStyle w:val="libBold2Char"/>
          <w:rtl/>
        </w:rPr>
        <w:t xml:space="preserve">1645 ـ حدرد : </w:t>
      </w:r>
      <w:r w:rsidRPr="00CA1DF9">
        <w:rPr>
          <w:rtl/>
        </w:rPr>
        <w:t xml:space="preserve">بن أبي حدرد بن عمير الأسلمي </w:t>
      </w:r>
      <w:r w:rsidRPr="004B4EF2">
        <w:rPr>
          <w:rStyle w:val="libFootnotenumChar"/>
          <w:rtl/>
        </w:rPr>
        <w:t>(3)</w:t>
      </w:r>
      <w:r w:rsidRPr="00CA1DF9">
        <w:rPr>
          <w:rtl/>
        </w:rPr>
        <w:t xml:space="preserve"> يكنى أبا خراش ، مدني.</w:t>
      </w:r>
    </w:p>
    <w:p w14:paraId="62E6517E" w14:textId="77777777" w:rsidR="00ED61A7" w:rsidRPr="00CA1DF9" w:rsidRDefault="00ED61A7" w:rsidP="00AE508F">
      <w:pPr>
        <w:pStyle w:val="libNormal"/>
        <w:rPr>
          <w:rtl/>
        </w:rPr>
      </w:pPr>
      <w:r w:rsidRPr="00CA1DF9">
        <w:rPr>
          <w:rtl/>
        </w:rPr>
        <w:t>روى أبو داود من طريق عمران بن أبي أنس عنه حديثا في الهجرة : وأخرجه البخاري</w:t>
      </w:r>
    </w:p>
    <w:p w14:paraId="38D12B89" w14:textId="77777777" w:rsidR="00ED61A7" w:rsidRPr="00CA1DF9" w:rsidRDefault="00ED61A7" w:rsidP="007952B1">
      <w:pPr>
        <w:pStyle w:val="libLine"/>
        <w:rPr>
          <w:rtl/>
        </w:rPr>
      </w:pPr>
      <w:r w:rsidRPr="00CA1DF9">
        <w:rPr>
          <w:rtl/>
        </w:rPr>
        <w:t>__________________</w:t>
      </w:r>
    </w:p>
    <w:p w14:paraId="4B7FFBAA" w14:textId="77777777" w:rsidR="00ED61A7" w:rsidRPr="00CA1DF9" w:rsidRDefault="00ED61A7" w:rsidP="004B4EF2">
      <w:pPr>
        <w:pStyle w:val="libFootnote0"/>
        <w:rPr>
          <w:rtl/>
          <w:lang w:bidi="fa-IR"/>
        </w:rPr>
      </w:pPr>
      <w:r>
        <w:rPr>
          <w:rtl/>
        </w:rPr>
        <w:t>(</w:t>
      </w:r>
      <w:r w:rsidRPr="00CA1DF9">
        <w:rPr>
          <w:rtl/>
        </w:rPr>
        <w:t xml:space="preserve">1) تجريد أسماء الصحابة 1 / 124 ، التاريخ الكبير 3 / 107 ، أسد الغابة ت </w:t>
      </w:r>
      <w:r>
        <w:rPr>
          <w:rtl/>
        </w:rPr>
        <w:t>(</w:t>
      </w:r>
      <w:r w:rsidRPr="00CA1DF9">
        <w:rPr>
          <w:rtl/>
        </w:rPr>
        <w:t>1101)</w:t>
      </w:r>
      <w:r>
        <w:rPr>
          <w:rtl/>
        </w:rPr>
        <w:t>.</w:t>
      </w:r>
    </w:p>
    <w:p w14:paraId="07E67AE2"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1103)</w:t>
      </w:r>
      <w:r>
        <w:rPr>
          <w:rtl/>
        </w:rPr>
        <w:t>.</w:t>
      </w:r>
    </w:p>
    <w:p w14:paraId="3004E693" w14:textId="77777777" w:rsidR="00ED61A7" w:rsidRPr="00CA1DF9" w:rsidRDefault="00ED61A7" w:rsidP="004B4EF2">
      <w:pPr>
        <w:pStyle w:val="libFootnote0"/>
        <w:rPr>
          <w:rtl/>
          <w:lang w:bidi="fa-IR"/>
        </w:rPr>
      </w:pPr>
      <w:r>
        <w:rPr>
          <w:rtl/>
        </w:rPr>
        <w:t>(</w:t>
      </w:r>
      <w:r w:rsidRPr="00CA1DF9">
        <w:rPr>
          <w:rtl/>
        </w:rPr>
        <w:t xml:space="preserve">3) تجريد أسماء الصحابة 1 / 124 ، تقريب التهذيب 1 / 156 الجرح والتعديل 3 / 1394 ، تهذيب الكمال 1 / 238 ، الوافي بالوفيات 11 / 479 ، خلاصة التذهيب 1 / 268 ، تهذيب التهذيب 2 / 217 الكاشف 1 / 209 ، أسد الغابة ت </w:t>
      </w:r>
      <w:r>
        <w:rPr>
          <w:rtl/>
        </w:rPr>
        <w:t>(</w:t>
      </w:r>
      <w:r w:rsidRPr="00CA1DF9">
        <w:rPr>
          <w:rtl/>
        </w:rPr>
        <w:t>1104)</w:t>
      </w:r>
      <w:r>
        <w:rPr>
          <w:rtl/>
        </w:rPr>
        <w:t>.</w:t>
      </w:r>
    </w:p>
    <w:p w14:paraId="470E7144" w14:textId="77777777" w:rsidR="00ED61A7" w:rsidRPr="00CA1DF9" w:rsidRDefault="00ED61A7" w:rsidP="00ED61A7">
      <w:pPr>
        <w:rPr>
          <w:rtl/>
          <w:lang w:bidi="fa-IR"/>
        </w:rPr>
      </w:pPr>
      <w:r>
        <w:rPr>
          <w:rtl/>
          <w:lang w:bidi="fa-IR"/>
        </w:rPr>
        <w:br w:type="page"/>
      </w:r>
      <w:r w:rsidRPr="00CA1DF9">
        <w:rPr>
          <w:rtl/>
          <w:lang w:bidi="fa-IR"/>
        </w:rPr>
        <w:lastRenderedPageBreak/>
        <w:t>في الأدب المفرد ، والحارث بن أبي أسامة ، وابن مندة وغيرهم ، ولم يقع عند بعضهم مسمّى.</w:t>
      </w:r>
    </w:p>
    <w:p w14:paraId="101C0BB5" w14:textId="77777777" w:rsidR="00ED61A7" w:rsidRPr="00CA1DF9" w:rsidRDefault="00ED61A7" w:rsidP="00AE508F">
      <w:pPr>
        <w:pStyle w:val="libNormal"/>
        <w:rPr>
          <w:rtl/>
        </w:rPr>
      </w:pPr>
      <w:r w:rsidRPr="004D4493">
        <w:rPr>
          <w:rStyle w:val="libBold2Char"/>
          <w:rtl/>
        </w:rPr>
        <w:t xml:space="preserve">1646 ـ حدير </w:t>
      </w:r>
      <w:r w:rsidRPr="004B4EF2">
        <w:rPr>
          <w:rStyle w:val="libFootnotenumChar"/>
          <w:rtl/>
        </w:rPr>
        <w:t>(1)</w:t>
      </w:r>
      <w:r w:rsidRPr="004D4493">
        <w:rPr>
          <w:rStyle w:val="libBold2Char"/>
          <w:rtl/>
        </w:rPr>
        <w:t xml:space="preserve"> </w:t>
      </w:r>
      <w:r w:rsidRPr="00CA1DF9">
        <w:rPr>
          <w:rtl/>
        </w:rPr>
        <w:t>:</w:t>
      </w:r>
      <w:r>
        <w:rPr>
          <w:rtl/>
        </w:rPr>
        <w:t xml:space="preserve"> ـ </w:t>
      </w:r>
      <w:r w:rsidRPr="00CA1DF9">
        <w:rPr>
          <w:rtl/>
        </w:rPr>
        <w:t>مصغر ، أبو فوزة</w:t>
      </w:r>
      <w:r>
        <w:rPr>
          <w:rtl/>
        </w:rPr>
        <w:t xml:space="preserve"> ـ </w:t>
      </w:r>
      <w:r w:rsidRPr="00CA1DF9">
        <w:rPr>
          <w:rtl/>
        </w:rPr>
        <w:t>بفتح الفاء وسكون الواو بعدها زاي</w:t>
      </w:r>
      <w:r>
        <w:rPr>
          <w:rtl/>
        </w:rPr>
        <w:t xml:space="preserve"> ـ </w:t>
      </w:r>
      <w:r w:rsidRPr="00CA1DF9">
        <w:rPr>
          <w:rtl/>
        </w:rPr>
        <w:t>الأسلمي. ويقال السلمي ، وهو أصوب. وقال بعضهم : أبو فروة ، وهو وهم.</w:t>
      </w:r>
    </w:p>
    <w:p w14:paraId="1EF9D59B" w14:textId="77777777" w:rsidR="00ED61A7" w:rsidRPr="00CA1DF9" w:rsidRDefault="00ED61A7" w:rsidP="00AE508F">
      <w:pPr>
        <w:pStyle w:val="libNormal"/>
        <w:rPr>
          <w:rtl/>
        </w:rPr>
      </w:pPr>
      <w:r w:rsidRPr="00CA1DF9">
        <w:rPr>
          <w:rtl/>
        </w:rPr>
        <w:t>مختلف في صحبته. ذكره جماعة في الصحابة ، وذكره ابن حبّان في التابعين.</w:t>
      </w:r>
    </w:p>
    <w:p w14:paraId="71844D48" w14:textId="77777777" w:rsidR="00ED61A7" w:rsidRPr="00CA1DF9" w:rsidRDefault="00ED61A7" w:rsidP="00AE508F">
      <w:pPr>
        <w:pStyle w:val="libNormal"/>
        <w:rPr>
          <w:rtl/>
        </w:rPr>
      </w:pPr>
      <w:r w:rsidRPr="00CA1DF9">
        <w:rPr>
          <w:rtl/>
        </w:rPr>
        <w:t xml:space="preserve">روى ابن وهب عن معاوية بن صالح ، عن أبي عمرو الأزدي ، عن بشير مولى معاوية :سمعت عشرة من أصحاب النبي </w:t>
      </w:r>
      <w:r w:rsidRPr="001C1D0F">
        <w:rPr>
          <w:rStyle w:val="libAlaemChar"/>
          <w:rtl/>
        </w:rPr>
        <w:t>صلى‌الله‌عليه‌وسلم</w:t>
      </w:r>
      <w:r w:rsidRPr="00CA1DF9">
        <w:rPr>
          <w:rtl/>
        </w:rPr>
        <w:t xml:space="preserve"> أحدهم أبو فوزة حدير كانوا إذا رأوا الهلال قالوا : اللهمّ بارك لنا</w:t>
      </w:r>
      <w:r>
        <w:rPr>
          <w:rtl/>
        </w:rPr>
        <w:t xml:space="preserve"> ..</w:t>
      </w:r>
      <w:r w:rsidRPr="00CA1DF9">
        <w:rPr>
          <w:rtl/>
        </w:rPr>
        <w:t>. الحديث.</w:t>
      </w:r>
    </w:p>
    <w:p w14:paraId="7B95C946" w14:textId="77777777" w:rsidR="00ED61A7" w:rsidRPr="00CA1DF9" w:rsidRDefault="00ED61A7" w:rsidP="00AE508F">
      <w:pPr>
        <w:pStyle w:val="libNormal"/>
        <w:rPr>
          <w:rtl/>
        </w:rPr>
      </w:pPr>
      <w:r w:rsidRPr="00CA1DF9">
        <w:rPr>
          <w:rtl/>
        </w:rPr>
        <w:t xml:space="preserve">ورواه ابن مندة من طريق عثمان بن أبي العاتكة ، حدثني أخ لي يقال له زياد أنّ النبيّ </w:t>
      </w:r>
      <w:r w:rsidRPr="001C1D0F">
        <w:rPr>
          <w:rStyle w:val="libAlaemChar"/>
          <w:rtl/>
        </w:rPr>
        <w:t>صلى‌الله‌عليه‌وسلم</w:t>
      </w:r>
      <w:r w:rsidRPr="00CA1DF9">
        <w:rPr>
          <w:rtl/>
        </w:rPr>
        <w:t xml:space="preserve"> كان إذا رأى الهلال </w:t>
      </w:r>
      <w:r w:rsidRPr="004B4EF2">
        <w:rPr>
          <w:rStyle w:val="libFootnotenumChar"/>
          <w:rtl/>
        </w:rPr>
        <w:t>(2)</w:t>
      </w:r>
      <w:r>
        <w:rPr>
          <w:rtl/>
        </w:rPr>
        <w:t xml:space="preserve"> ..</w:t>
      </w:r>
      <w:r w:rsidRPr="00CA1DF9">
        <w:rPr>
          <w:rtl/>
        </w:rPr>
        <w:t>. فذكره.</w:t>
      </w:r>
    </w:p>
    <w:p w14:paraId="3C578807" w14:textId="77777777" w:rsidR="00ED61A7" w:rsidRPr="00CA1DF9" w:rsidRDefault="00ED61A7" w:rsidP="00AE508F">
      <w:pPr>
        <w:pStyle w:val="libNormal"/>
        <w:rPr>
          <w:rtl/>
        </w:rPr>
      </w:pPr>
      <w:r w:rsidRPr="00CA1DF9">
        <w:rPr>
          <w:rtl/>
        </w:rPr>
        <w:t xml:space="preserve">قال : توالى على هذا الدعاء ستة من أصحاب رسول الله </w:t>
      </w:r>
      <w:r w:rsidRPr="001C1D0F">
        <w:rPr>
          <w:rStyle w:val="libAlaemChar"/>
          <w:rtl/>
        </w:rPr>
        <w:t>صلى‌الله‌عليه‌وسلم</w:t>
      </w:r>
      <w:r w:rsidRPr="00CA1DF9">
        <w:rPr>
          <w:rtl/>
        </w:rPr>
        <w:t xml:space="preserve"> ، والسابع حدير أبو فوزة السلمي.</w:t>
      </w:r>
    </w:p>
    <w:p w14:paraId="050A494A" w14:textId="77777777" w:rsidR="00ED61A7" w:rsidRPr="00CA1DF9" w:rsidRDefault="00ED61A7" w:rsidP="00AE508F">
      <w:pPr>
        <w:pStyle w:val="libNormal"/>
        <w:rPr>
          <w:rtl/>
        </w:rPr>
      </w:pPr>
      <w:r w:rsidRPr="00CA1DF9">
        <w:rPr>
          <w:rtl/>
        </w:rPr>
        <w:t>وروى البخاريّ في تاريخه وابن عائذ في المغازي ، من طريق يونس بن ميسرة ، عن أبي فوزة حدير السلمي ، قال : حضرت آخر خلافة عثمان ، فذكر قصة.</w:t>
      </w:r>
    </w:p>
    <w:p w14:paraId="76AA6011" w14:textId="77777777" w:rsidR="00ED61A7" w:rsidRPr="00CA1DF9" w:rsidRDefault="00ED61A7" w:rsidP="00AE508F">
      <w:pPr>
        <w:pStyle w:val="libNormal"/>
        <w:rPr>
          <w:rtl/>
        </w:rPr>
      </w:pPr>
      <w:r w:rsidRPr="004D4493">
        <w:rPr>
          <w:rStyle w:val="libBold2Char"/>
          <w:rtl/>
        </w:rPr>
        <w:t xml:space="preserve">1647 ـ حدير ، آخر </w:t>
      </w:r>
      <w:r w:rsidRPr="004B4EF2">
        <w:rPr>
          <w:rStyle w:val="libFootnotenumChar"/>
          <w:rtl/>
        </w:rPr>
        <w:t>(3)</w:t>
      </w:r>
      <w:r w:rsidRPr="004D4493">
        <w:rPr>
          <w:rStyle w:val="libBold2Char"/>
          <w:rtl/>
        </w:rPr>
        <w:t xml:space="preserve"> </w:t>
      </w:r>
      <w:r w:rsidRPr="00CA1DF9">
        <w:rPr>
          <w:rtl/>
        </w:rPr>
        <w:t xml:space="preserve">: غير منسوب روى ابن مندة من طريق المغيرة بن صقلاب ، عن عبد العزيز بن أبي رواد ، عن نافع ، عن ابن عمر قال : بعث رسول الله </w:t>
      </w:r>
      <w:r w:rsidRPr="001C1D0F">
        <w:rPr>
          <w:rStyle w:val="libAlaemChar"/>
          <w:rtl/>
        </w:rPr>
        <w:t>صلى‌الله‌عليه‌وسلم</w:t>
      </w:r>
      <w:r w:rsidRPr="00CA1DF9">
        <w:rPr>
          <w:rtl/>
        </w:rPr>
        <w:t xml:space="preserve"> جيشا فيهم رجل يقال له حدير ، وذكر الحديث.</w:t>
      </w:r>
    </w:p>
    <w:p w14:paraId="01345142" w14:textId="77777777" w:rsidR="00ED61A7" w:rsidRDefault="00ED61A7" w:rsidP="00003931">
      <w:pPr>
        <w:pStyle w:val="libCenterBold1"/>
        <w:rPr>
          <w:rtl/>
        </w:rPr>
      </w:pPr>
      <w:r w:rsidRPr="00952081">
        <w:rPr>
          <w:rtl/>
        </w:rPr>
        <w:t>الحاء بعدها الذال</w:t>
      </w:r>
    </w:p>
    <w:p w14:paraId="4F1E05CD" w14:textId="77777777" w:rsidR="00ED61A7" w:rsidRPr="00CA1DF9" w:rsidRDefault="00ED61A7" w:rsidP="00AE508F">
      <w:pPr>
        <w:pStyle w:val="libNormal"/>
        <w:rPr>
          <w:rtl/>
        </w:rPr>
      </w:pPr>
      <w:r w:rsidRPr="004D4493">
        <w:rPr>
          <w:rStyle w:val="libBold2Char"/>
          <w:rtl/>
        </w:rPr>
        <w:t xml:space="preserve">1648 ـ حذافة بن نصر : </w:t>
      </w:r>
      <w:r w:rsidRPr="00CA1DF9">
        <w:rPr>
          <w:rtl/>
        </w:rPr>
        <w:t>بن غانم بن عامر بن عبد الله بن عبيد بن عويج بن عدي بن كعب بن لؤيّ بن غالب القرشيّ العدويّ ، من رهط عمر بن الخطاب.</w:t>
      </w:r>
    </w:p>
    <w:p w14:paraId="4DD1657C" w14:textId="77777777" w:rsidR="00ED61A7" w:rsidRPr="00CA1DF9" w:rsidRDefault="00ED61A7" w:rsidP="00AE508F">
      <w:pPr>
        <w:pStyle w:val="libNormal"/>
        <w:rPr>
          <w:rtl/>
        </w:rPr>
      </w:pPr>
      <w:r w:rsidRPr="00CA1DF9">
        <w:rPr>
          <w:rtl/>
        </w:rPr>
        <w:t>قال الزّبير بن بكّار في نسب قريش : ولد نصر بن عاصم</w:t>
      </w:r>
      <w:r>
        <w:rPr>
          <w:rtl/>
        </w:rPr>
        <w:t xml:space="preserve"> ـ </w:t>
      </w:r>
      <w:r w:rsidRPr="00CA1DF9">
        <w:rPr>
          <w:rtl/>
        </w:rPr>
        <w:t>فساق نسبه</w:t>
      </w:r>
      <w:r>
        <w:rPr>
          <w:rtl/>
        </w:rPr>
        <w:t xml:space="preserve"> ـ </w:t>
      </w:r>
      <w:r w:rsidRPr="00CA1DF9">
        <w:rPr>
          <w:rtl/>
        </w:rPr>
        <w:t>صخرا وصخيرا وحذافة هلكوا كلّهم في طاعون عمواس. انتهى.</w:t>
      </w:r>
    </w:p>
    <w:p w14:paraId="752F2D72" w14:textId="77777777" w:rsidR="00ED61A7" w:rsidRPr="00CA1DF9" w:rsidRDefault="00ED61A7" w:rsidP="007952B1">
      <w:pPr>
        <w:pStyle w:val="libLine"/>
        <w:rPr>
          <w:rtl/>
        </w:rPr>
      </w:pPr>
      <w:r w:rsidRPr="00CA1DF9">
        <w:rPr>
          <w:rtl/>
        </w:rPr>
        <w:t>__________________</w:t>
      </w:r>
    </w:p>
    <w:p w14:paraId="2DEF61BB"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1106) ، تجريد أسماء الصحابة 1 / 124 ، الجرح والتعديل 3 / 1314 ، تبصير المنتبه 3 / 1077.</w:t>
      </w:r>
    </w:p>
    <w:p w14:paraId="53850B63" w14:textId="77777777" w:rsidR="00ED61A7" w:rsidRPr="00CA1DF9" w:rsidRDefault="00ED61A7" w:rsidP="004B4EF2">
      <w:pPr>
        <w:pStyle w:val="libFootnote0"/>
        <w:rPr>
          <w:rtl/>
          <w:lang w:bidi="fa-IR"/>
        </w:rPr>
      </w:pPr>
      <w:r>
        <w:rPr>
          <w:rtl/>
        </w:rPr>
        <w:t>(</w:t>
      </w:r>
      <w:r w:rsidRPr="00CA1DF9">
        <w:rPr>
          <w:rtl/>
        </w:rPr>
        <w:t>2) أخرجه ابن أبي عاصم في السنة 1 / 165 وأورده الهيثمي في الزوائد 10 / 142 عن رافع بن خديج وقال رواه الطبراني وإسناده حسن.</w:t>
      </w:r>
    </w:p>
    <w:p w14:paraId="3212C79B"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1105)</w:t>
      </w:r>
      <w:r>
        <w:rPr>
          <w:rtl/>
        </w:rPr>
        <w:t>.</w:t>
      </w:r>
    </w:p>
    <w:p w14:paraId="15805BB4" w14:textId="77777777" w:rsidR="00ED61A7" w:rsidRPr="00CA1DF9" w:rsidRDefault="00ED61A7" w:rsidP="00AE508F">
      <w:pPr>
        <w:pStyle w:val="libNormal"/>
        <w:rPr>
          <w:rtl/>
        </w:rPr>
      </w:pPr>
      <w:r>
        <w:rPr>
          <w:rtl/>
        </w:rPr>
        <w:br w:type="page"/>
      </w:r>
      <w:r w:rsidRPr="00CA1DF9">
        <w:rPr>
          <w:rtl/>
        </w:rPr>
        <w:lastRenderedPageBreak/>
        <w:t>فعلى هذا فلهم صحبة ، إذ لم يبق بعد الفتح قرشي إلا أسلم ، وشهد حجّة الوداع ، ولا سيما آل عديّ بن كعب.</w:t>
      </w:r>
    </w:p>
    <w:p w14:paraId="784ACC6C" w14:textId="77777777" w:rsidR="00ED61A7" w:rsidRPr="00CA1DF9" w:rsidRDefault="00ED61A7" w:rsidP="00AE508F">
      <w:pPr>
        <w:pStyle w:val="libNormal"/>
        <w:rPr>
          <w:rtl/>
        </w:rPr>
      </w:pPr>
      <w:r w:rsidRPr="004D4493">
        <w:rPr>
          <w:rStyle w:val="libBold2Char"/>
          <w:rtl/>
        </w:rPr>
        <w:t xml:space="preserve">1649 ـ حذيفة بن أسيد </w:t>
      </w:r>
      <w:r w:rsidRPr="004B4EF2">
        <w:rPr>
          <w:rStyle w:val="libFootnotenumChar"/>
          <w:rtl/>
        </w:rPr>
        <w:t>(1)</w:t>
      </w:r>
      <w:r w:rsidRPr="004D4493">
        <w:rPr>
          <w:rStyle w:val="libBold2Char"/>
          <w:rtl/>
        </w:rPr>
        <w:t xml:space="preserve"> </w:t>
      </w:r>
      <w:r w:rsidRPr="00CA1DF9">
        <w:rPr>
          <w:rtl/>
        </w:rPr>
        <w:t>:</w:t>
      </w:r>
      <w:r>
        <w:rPr>
          <w:rtl/>
        </w:rPr>
        <w:t xml:space="preserve"> ـ </w:t>
      </w:r>
      <w:r w:rsidRPr="00CA1DF9">
        <w:rPr>
          <w:rtl/>
        </w:rPr>
        <w:t>بالفتح</w:t>
      </w:r>
      <w:r>
        <w:rPr>
          <w:rtl/>
        </w:rPr>
        <w:t xml:space="preserve"> ـ </w:t>
      </w:r>
      <w:r w:rsidRPr="00CA1DF9">
        <w:rPr>
          <w:rtl/>
        </w:rPr>
        <w:t>ويقال : أمية بن أسيد بن خالد بن الأغوز بن واقعة بن حرام بن غفار الغفاريّ ، أبو سريحة</w:t>
      </w:r>
      <w:r>
        <w:rPr>
          <w:rtl/>
        </w:rPr>
        <w:t xml:space="preserve"> ـ </w:t>
      </w:r>
      <w:r w:rsidRPr="00CA1DF9">
        <w:rPr>
          <w:rtl/>
        </w:rPr>
        <w:t>بمهملتين وزن عجيبة ، مشهور بكنيته. شهد الحديبيّة ، وذكر فيمن بايع تحت الشّجرة ، ثم نزل الكوفة ، وروى أحاديث.</w:t>
      </w:r>
    </w:p>
    <w:p w14:paraId="689148BD" w14:textId="77777777" w:rsidR="00ED61A7" w:rsidRPr="00CA1DF9" w:rsidRDefault="00ED61A7" w:rsidP="00AE508F">
      <w:pPr>
        <w:pStyle w:val="libNormal"/>
        <w:rPr>
          <w:rtl/>
        </w:rPr>
      </w:pPr>
      <w:r w:rsidRPr="00CA1DF9">
        <w:rPr>
          <w:rtl/>
        </w:rPr>
        <w:t>أخرج له مسلم وأصحاب السّنن ، وله عن أبي بكر وأبي ذرّ وعلي.</w:t>
      </w:r>
    </w:p>
    <w:p w14:paraId="28A05E17" w14:textId="77777777" w:rsidR="00ED61A7" w:rsidRPr="00CA1DF9" w:rsidRDefault="00ED61A7" w:rsidP="00AE508F">
      <w:pPr>
        <w:pStyle w:val="libNormal"/>
        <w:rPr>
          <w:rtl/>
        </w:rPr>
      </w:pPr>
      <w:r w:rsidRPr="00CA1DF9">
        <w:rPr>
          <w:rtl/>
        </w:rPr>
        <w:t>روى عنه أبو الطّفيل ، ومن التابعين الشعبي وغيره.</w:t>
      </w:r>
    </w:p>
    <w:p w14:paraId="2B46739F" w14:textId="77777777" w:rsidR="00ED61A7" w:rsidRPr="00CA1DF9" w:rsidRDefault="00ED61A7" w:rsidP="00AE508F">
      <w:pPr>
        <w:pStyle w:val="libNormal"/>
        <w:rPr>
          <w:rtl/>
        </w:rPr>
      </w:pPr>
      <w:r w:rsidRPr="00CA1DF9">
        <w:rPr>
          <w:rtl/>
        </w:rPr>
        <w:t>قال أبو سلمان المؤذن : توفي فصلّى عليه زيد بن أرقم. وقال ابن حبان : مات سنة اثنتين وأربعين.</w:t>
      </w:r>
    </w:p>
    <w:p w14:paraId="48CE5761" w14:textId="77777777" w:rsidR="00ED61A7" w:rsidRPr="00CA1DF9" w:rsidRDefault="00ED61A7" w:rsidP="00AE508F">
      <w:pPr>
        <w:pStyle w:val="libNormal"/>
        <w:rPr>
          <w:rtl/>
        </w:rPr>
      </w:pPr>
      <w:r w:rsidRPr="004D4493">
        <w:rPr>
          <w:rStyle w:val="libBold2Char"/>
          <w:rtl/>
        </w:rPr>
        <w:t xml:space="preserve">1650 ـ حذيفة بن أوس </w:t>
      </w:r>
      <w:r w:rsidRPr="004B4EF2">
        <w:rPr>
          <w:rStyle w:val="libFootnotenumChar"/>
          <w:rtl/>
        </w:rPr>
        <w:t>(2)</w:t>
      </w:r>
      <w:r w:rsidRPr="004D4493">
        <w:rPr>
          <w:rStyle w:val="libBold2Char"/>
          <w:rtl/>
        </w:rPr>
        <w:t xml:space="preserve"> </w:t>
      </w:r>
      <w:r w:rsidRPr="00CA1DF9">
        <w:rPr>
          <w:rtl/>
        </w:rPr>
        <w:t>: ذكره ابن شاهين في الصحابة.</w:t>
      </w:r>
      <w:r>
        <w:rPr>
          <w:rFonts w:hint="cs"/>
          <w:rtl/>
        </w:rPr>
        <w:t xml:space="preserve"> </w:t>
      </w:r>
      <w:r>
        <w:rPr>
          <w:rtl/>
        </w:rPr>
        <w:t>و</w:t>
      </w:r>
      <w:r w:rsidRPr="00CA1DF9">
        <w:rPr>
          <w:rtl/>
        </w:rPr>
        <w:t xml:space="preserve">روى من طريق عبد الله بن أبان بن عثمان ، حدثنا أبي ، عن أبيه عن جده حذيفة بن أوس عن النبي </w:t>
      </w:r>
      <w:r w:rsidRPr="001C1D0F">
        <w:rPr>
          <w:rStyle w:val="libAlaemChar"/>
          <w:rtl/>
        </w:rPr>
        <w:t>صلى‌الله‌عليه‌وسلم</w:t>
      </w:r>
      <w:r w:rsidRPr="00CA1DF9">
        <w:rPr>
          <w:rtl/>
        </w:rPr>
        <w:t xml:space="preserve"> ، قال : «من فتح له باب من الخير فلينتهزه ، فإنّه لا يدري متى يغلق عنه»</w:t>
      </w:r>
      <w:r>
        <w:rPr>
          <w:rFonts w:hint="cs"/>
          <w:rtl/>
        </w:rPr>
        <w:t xml:space="preserve"> </w:t>
      </w:r>
      <w:r w:rsidRPr="004B4EF2">
        <w:rPr>
          <w:rStyle w:val="libFootnotenumChar"/>
          <w:rtl/>
        </w:rPr>
        <w:t>(3)</w:t>
      </w:r>
      <w:r>
        <w:rPr>
          <w:rtl/>
        </w:rPr>
        <w:t>.</w:t>
      </w:r>
    </w:p>
    <w:p w14:paraId="2EFAFC0E" w14:textId="77777777" w:rsidR="00ED61A7" w:rsidRPr="00CA1DF9" w:rsidRDefault="00ED61A7" w:rsidP="00AE508F">
      <w:pPr>
        <w:pStyle w:val="libNormal"/>
        <w:rPr>
          <w:rtl/>
        </w:rPr>
      </w:pPr>
      <w:r w:rsidRPr="00CA1DF9">
        <w:rPr>
          <w:rtl/>
        </w:rPr>
        <w:t>قال : وبهذا الإسناد عدة أحاديث واستدركه أبو موسى.</w:t>
      </w:r>
    </w:p>
    <w:p w14:paraId="6DA47A6D" w14:textId="77777777" w:rsidR="00ED61A7" w:rsidRPr="00CA1DF9" w:rsidRDefault="00ED61A7" w:rsidP="00AE508F">
      <w:pPr>
        <w:pStyle w:val="libNormal"/>
        <w:rPr>
          <w:rtl/>
        </w:rPr>
      </w:pPr>
      <w:r w:rsidRPr="004D4493">
        <w:rPr>
          <w:rStyle w:val="libBold2Char"/>
          <w:rtl/>
        </w:rPr>
        <w:t xml:space="preserve">1651 ـ حذيفة بن محصن القلعاني </w:t>
      </w:r>
      <w:r w:rsidRPr="004B4EF2">
        <w:rPr>
          <w:rStyle w:val="libFootnotenumChar"/>
          <w:rtl/>
        </w:rPr>
        <w:t>(4)</w:t>
      </w:r>
      <w:r w:rsidRPr="004D4493">
        <w:rPr>
          <w:rStyle w:val="libBold2Char"/>
          <w:rtl/>
        </w:rPr>
        <w:t xml:space="preserve"> </w:t>
      </w:r>
      <w:r w:rsidRPr="00CA1DF9">
        <w:rPr>
          <w:rtl/>
        </w:rPr>
        <w:t>:</w:t>
      </w:r>
      <w:r>
        <w:rPr>
          <w:rtl/>
        </w:rPr>
        <w:t xml:space="preserve"> ـ </w:t>
      </w:r>
      <w:r w:rsidRPr="00CA1DF9">
        <w:rPr>
          <w:rtl/>
        </w:rPr>
        <w:t>قال خليفة استعمله أبو بكر على عمان بعد عزل عكرمة ، وكذا قال أبو عمر ، وزاد : فلم يزل عليها إلى أن مات أبو بكر.</w:t>
      </w:r>
    </w:p>
    <w:p w14:paraId="59F9A387" w14:textId="77777777" w:rsidR="00ED61A7" w:rsidRPr="00CA1DF9" w:rsidRDefault="00ED61A7" w:rsidP="00AE508F">
      <w:pPr>
        <w:pStyle w:val="libNormal"/>
        <w:rPr>
          <w:rtl/>
        </w:rPr>
      </w:pPr>
      <w:r w:rsidRPr="00CA1DF9">
        <w:rPr>
          <w:rtl/>
        </w:rPr>
        <w:t xml:space="preserve">وذكر أبو عبيدة أنه دعا أهل عمان إلى الإسلام فأسلموا كلهم إلا أهل دبا </w:t>
      </w:r>
      <w:r w:rsidRPr="004B4EF2">
        <w:rPr>
          <w:rStyle w:val="libFootnotenumChar"/>
          <w:rtl/>
        </w:rPr>
        <w:t>(5)</w:t>
      </w:r>
      <w:r>
        <w:rPr>
          <w:rtl/>
        </w:rPr>
        <w:t>.</w:t>
      </w:r>
    </w:p>
    <w:p w14:paraId="59035CAA" w14:textId="77777777" w:rsidR="00ED61A7" w:rsidRPr="00CA1DF9" w:rsidRDefault="00ED61A7" w:rsidP="007952B1">
      <w:pPr>
        <w:pStyle w:val="libLine"/>
        <w:rPr>
          <w:rtl/>
        </w:rPr>
      </w:pPr>
      <w:r w:rsidRPr="00CA1DF9">
        <w:rPr>
          <w:rtl/>
        </w:rPr>
        <w:t>__________________</w:t>
      </w:r>
    </w:p>
    <w:p w14:paraId="7106D1CD" w14:textId="77777777" w:rsidR="00ED61A7" w:rsidRPr="00CA1DF9" w:rsidRDefault="00ED61A7" w:rsidP="004B4EF2">
      <w:pPr>
        <w:pStyle w:val="libFootnote0"/>
        <w:rPr>
          <w:rtl/>
          <w:lang w:bidi="fa-IR"/>
        </w:rPr>
      </w:pPr>
      <w:r>
        <w:rPr>
          <w:rtl/>
        </w:rPr>
        <w:t>(</w:t>
      </w:r>
      <w:r w:rsidRPr="00CA1DF9">
        <w:rPr>
          <w:rtl/>
        </w:rPr>
        <w:t>1) الثقات 3 / 81 ، تجريد أسماء الصحابة 1 / 124 ، بقي بن مخلد 162 ، تقريب التهذيب 1 / 156 ، الجرح والتعديل 3 / 1141 ، الطبقات 1 / 32 ، 157 ، الكاشف 1 / 210 خلاصة تذهيب 1 / 200 ، تهذيب الكمال 1 / 238 ، التحفة اللطيفة 1 / 464 ، المشتبه 24 ، الوافي بالوفيات 11 / 481 ، حلية الأولياء 1 / 355 ، تهذيب التهذيب 2 / 219 ، الرياض النضرة 56 ، الطبقات الكبرى 6 / 24 ، التاريخ الكبير 3 / 96 ، تاريخ الثقات 3 / 111 ، معجم الثقات 257 ، دائرة معارف الأعلمي 15 / 319 الإكمال 1 / 58 ، 102 ، ط 2 / 415 ، تصحيفات المحدثين 926</w:t>
      </w:r>
      <w:r>
        <w:rPr>
          <w:rtl/>
        </w:rPr>
        <w:t xml:space="preserve"> ـ </w:t>
      </w:r>
      <w:r w:rsidRPr="00CA1DF9">
        <w:rPr>
          <w:rtl/>
        </w:rPr>
        <w:t xml:space="preserve">الجمع بين رجال الصحيحين 415 ، مشاهير علماء الأمصار 288 المعرفة والتاريخ 2 / 178 ، 3 / 198 ، أسد الغابة ت </w:t>
      </w:r>
      <w:r>
        <w:rPr>
          <w:rtl/>
        </w:rPr>
        <w:t>(</w:t>
      </w:r>
      <w:r w:rsidRPr="00CA1DF9">
        <w:rPr>
          <w:rtl/>
        </w:rPr>
        <w:t xml:space="preserve">1108) ، الاستيعاب ت </w:t>
      </w:r>
      <w:r>
        <w:rPr>
          <w:rtl/>
        </w:rPr>
        <w:t>(</w:t>
      </w:r>
      <w:r w:rsidRPr="00CA1DF9">
        <w:rPr>
          <w:rtl/>
        </w:rPr>
        <w:t>511)</w:t>
      </w:r>
      <w:r>
        <w:rPr>
          <w:rtl/>
        </w:rPr>
        <w:t>.</w:t>
      </w:r>
    </w:p>
    <w:p w14:paraId="2DABA2D4"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1109) ، تجريد أسماء الصحابة ت 1 / 124.</w:t>
      </w:r>
    </w:p>
    <w:p w14:paraId="2C927483" w14:textId="77777777" w:rsidR="00ED61A7" w:rsidRPr="00CA1DF9" w:rsidRDefault="00ED61A7" w:rsidP="004B4EF2">
      <w:pPr>
        <w:pStyle w:val="libFootnote0"/>
        <w:rPr>
          <w:rtl/>
          <w:lang w:bidi="fa-IR"/>
        </w:rPr>
      </w:pPr>
      <w:r>
        <w:rPr>
          <w:rtl/>
        </w:rPr>
        <w:t>(</w:t>
      </w:r>
      <w:r w:rsidRPr="00CA1DF9">
        <w:rPr>
          <w:rtl/>
        </w:rPr>
        <w:t>3) أخرجه ابن حبان في صحيحة حديث رقم 28 وأورده المتقي الهندي في كنز العمال حديث رقم 43134 وعزاه لابن المبارك عن حكيم بن عمير مرسلا وابن شاهين عن عبد الله بن أبان عثمان بن خليفة بن أوس عن أبيه عن جده عن حذيفة.</w:t>
      </w:r>
    </w:p>
    <w:p w14:paraId="098C82BC"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1112) ، الاستيعاب ت </w:t>
      </w:r>
      <w:r>
        <w:rPr>
          <w:rtl/>
        </w:rPr>
        <w:t>(</w:t>
      </w:r>
      <w:r w:rsidRPr="00CA1DF9">
        <w:rPr>
          <w:rtl/>
        </w:rPr>
        <w:t>512) ،</w:t>
      </w:r>
    </w:p>
    <w:p w14:paraId="6E802229" w14:textId="77777777" w:rsidR="00ED61A7" w:rsidRDefault="00ED61A7" w:rsidP="004B4EF2">
      <w:pPr>
        <w:pStyle w:val="libFootnote0"/>
        <w:rPr>
          <w:rtl/>
        </w:rPr>
      </w:pPr>
      <w:r>
        <w:rPr>
          <w:rtl/>
        </w:rPr>
        <w:t>(</w:t>
      </w:r>
      <w:r w:rsidRPr="00CA1DF9">
        <w:rPr>
          <w:rtl/>
        </w:rPr>
        <w:t>5) دبا بفتح أوّله والقصر. دبا : سوق من أسواق العرب بعمان ، غير دما بالميم وهي سوق أيضا. ودبا :</w:t>
      </w:r>
    </w:p>
    <w:p w14:paraId="44AB841E" w14:textId="77777777" w:rsidR="00ED61A7" w:rsidRPr="00CA1DF9" w:rsidRDefault="00ED61A7" w:rsidP="00AE508F">
      <w:pPr>
        <w:pStyle w:val="libNormal"/>
        <w:rPr>
          <w:rtl/>
        </w:rPr>
      </w:pPr>
      <w:r>
        <w:rPr>
          <w:rtl/>
        </w:rPr>
        <w:br w:type="page"/>
      </w:r>
      <w:r w:rsidRPr="00CA1DF9">
        <w:rPr>
          <w:rtl/>
        </w:rPr>
        <w:lastRenderedPageBreak/>
        <w:t>وذكر سيف في الفتوح عن سهل بن يوسف عن القاسم بن محمد أنّ أبا بكر أسره في الردة.</w:t>
      </w:r>
    </w:p>
    <w:p w14:paraId="02F84B3E" w14:textId="77777777" w:rsidR="00ED61A7" w:rsidRPr="00CA1DF9" w:rsidRDefault="00ED61A7" w:rsidP="00AE508F">
      <w:pPr>
        <w:pStyle w:val="libNormal"/>
        <w:rPr>
          <w:rtl/>
        </w:rPr>
      </w:pPr>
      <w:r w:rsidRPr="00CA1DF9">
        <w:rPr>
          <w:rtl/>
        </w:rPr>
        <w:t>وقال عمر بن شبّة : ولاه عمر على اليمامة. وروى ابن دريد في المنثور أنّ عمر أوصى عتبة بن غزوان في كلام قال فيه : وقد أمرت العلاء بن الحضرميّ أن يمدّك بعرفجة بن هرثمة فإنه ذو مجاهدة ومكايدة في العدو. وكذا ذكره ابن الكلبيّ والقلعاني.</w:t>
      </w:r>
    </w:p>
    <w:p w14:paraId="0A6B42EC" w14:textId="77777777" w:rsidR="00ED61A7" w:rsidRPr="00CA1DF9" w:rsidRDefault="00ED61A7" w:rsidP="00AE508F">
      <w:pPr>
        <w:pStyle w:val="libNormal"/>
        <w:rPr>
          <w:rtl/>
        </w:rPr>
      </w:pPr>
      <w:r w:rsidRPr="00CA1DF9">
        <w:rPr>
          <w:rtl/>
        </w:rPr>
        <w:t xml:space="preserve">قال ابن الأثير : ضبطه أبو عمر بالقاف واللام والعين ، وضبطه الطبري </w:t>
      </w:r>
      <w:r>
        <w:rPr>
          <w:rtl/>
        </w:rPr>
        <w:t>[</w:t>
      </w:r>
      <w:r w:rsidRPr="00CA1DF9">
        <w:rPr>
          <w:rtl/>
        </w:rPr>
        <w:t>الغلفاني</w:t>
      </w:r>
      <w:r>
        <w:rPr>
          <w:rtl/>
        </w:rPr>
        <w:t>].</w:t>
      </w:r>
      <w:r>
        <w:rPr>
          <w:rFonts w:hint="cs"/>
          <w:rtl/>
        </w:rPr>
        <w:t xml:space="preserve"> </w:t>
      </w:r>
      <w:r w:rsidRPr="00CA1DF9">
        <w:rPr>
          <w:rtl/>
        </w:rPr>
        <w:t>بالغين المعجمة واللام والفاء. فالله أعلم.</w:t>
      </w:r>
    </w:p>
    <w:p w14:paraId="4FF31075" w14:textId="77777777" w:rsidR="00ED61A7" w:rsidRPr="00CA1DF9" w:rsidRDefault="00ED61A7" w:rsidP="00AE508F">
      <w:pPr>
        <w:pStyle w:val="libNormal"/>
        <w:rPr>
          <w:rtl/>
        </w:rPr>
      </w:pPr>
      <w:r w:rsidRPr="004D4493">
        <w:rPr>
          <w:rStyle w:val="libBold2Char"/>
          <w:rtl/>
        </w:rPr>
        <w:t xml:space="preserve">1652 ـ حذيفة بن اليمان العبسيّ </w:t>
      </w:r>
      <w:r w:rsidRPr="004B4EF2">
        <w:rPr>
          <w:rStyle w:val="libFootnotenumChar"/>
          <w:rtl/>
        </w:rPr>
        <w:t>(1)</w:t>
      </w:r>
      <w:r w:rsidRPr="004D4493">
        <w:rPr>
          <w:rStyle w:val="libBold2Char"/>
          <w:rtl/>
        </w:rPr>
        <w:t xml:space="preserve"> </w:t>
      </w:r>
      <w:r w:rsidRPr="00CA1DF9">
        <w:rPr>
          <w:rtl/>
        </w:rPr>
        <w:t>: من كبار الصّحابة. يأتي نسبه في ترجمة أبيه حسل قريبا.</w:t>
      </w:r>
    </w:p>
    <w:p w14:paraId="3ACB363B" w14:textId="77777777" w:rsidR="00ED61A7" w:rsidRPr="00CA1DF9" w:rsidRDefault="00ED61A7" w:rsidP="00AE508F">
      <w:pPr>
        <w:pStyle w:val="libNormal"/>
        <w:rPr>
          <w:rtl/>
        </w:rPr>
      </w:pPr>
      <w:r w:rsidRPr="00CA1DF9">
        <w:rPr>
          <w:rtl/>
        </w:rPr>
        <w:t>كان أبوه قد أصاب دما فهرب إلى المدينة ، فحالف بني عبد الأشهل ، فسماه قومه اليمان ، لكونه حالف اليمانية. وتزوّج والدة حذيفة ، فولد له بالمدينة ، وأسلم حذيفة وأبوه ، وأراد شهود بدر فصدّها المشركون ، وشهدا أحدا ، فاستشهد اليمان بها ، وروى حديث شهوده أحدا واستشهاده بها البخاري ، وشهد حذيفة الخندق وله بها ذكر حسن وما بعدها.</w:t>
      </w:r>
    </w:p>
    <w:p w14:paraId="20EC48E8" w14:textId="77777777" w:rsidR="00ED61A7" w:rsidRPr="00CA1DF9" w:rsidRDefault="00ED61A7" w:rsidP="00AE508F">
      <w:pPr>
        <w:pStyle w:val="libNormal"/>
        <w:rPr>
          <w:rtl/>
        </w:rPr>
      </w:pPr>
      <w:r w:rsidRPr="00CA1DF9">
        <w:rPr>
          <w:rtl/>
        </w:rPr>
        <w:t xml:space="preserve">وروى حذيفة عن النبيّ </w:t>
      </w:r>
      <w:r w:rsidRPr="001C1D0F">
        <w:rPr>
          <w:rStyle w:val="libAlaemChar"/>
          <w:rtl/>
        </w:rPr>
        <w:t>صلى‌الله‌عليه‌وسلم</w:t>
      </w:r>
      <w:r w:rsidRPr="00CA1DF9">
        <w:rPr>
          <w:rtl/>
        </w:rPr>
        <w:t xml:space="preserve"> الكثير وعن عمر. روى عنه جابر وجندب وعبد الله بن يزيد ، وأبو الطفيل في آخرين ، ومن التابعين ابنه بلال ، وربعي بن خراش ، وزيد بن وهب ، وزرّ بن حبيش ، وأبو وائل وغيرهم.</w:t>
      </w:r>
    </w:p>
    <w:p w14:paraId="23B5AD19" w14:textId="77777777" w:rsidR="00ED61A7" w:rsidRPr="00CA1DF9" w:rsidRDefault="00ED61A7" w:rsidP="00AE508F">
      <w:pPr>
        <w:pStyle w:val="libNormal"/>
        <w:rPr>
          <w:rtl/>
        </w:rPr>
      </w:pPr>
      <w:r w:rsidRPr="00CA1DF9">
        <w:rPr>
          <w:rtl/>
        </w:rPr>
        <w:t>قال العجليّ : استعمله عمر على المدائن ، فلم يزل بها حتى مات بعد قتل عثمان وبعد بيعة علي ، بأربعين يوما.</w:t>
      </w:r>
    </w:p>
    <w:p w14:paraId="0BBE5022" w14:textId="77777777" w:rsidR="00ED61A7" w:rsidRPr="00CA1DF9" w:rsidRDefault="00ED61A7" w:rsidP="00AE508F">
      <w:pPr>
        <w:pStyle w:val="libNormal"/>
        <w:rPr>
          <w:rtl/>
        </w:rPr>
      </w:pPr>
      <w:r w:rsidRPr="00CA1DF9">
        <w:rPr>
          <w:rtl/>
        </w:rPr>
        <w:t>قلت : وذلك في سنة ست وثلاثين.</w:t>
      </w:r>
    </w:p>
    <w:p w14:paraId="1F14D6BC" w14:textId="77777777" w:rsidR="00ED61A7" w:rsidRPr="00CA1DF9" w:rsidRDefault="00ED61A7" w:rsidP="00AE508F">
      <w:pPr>
        <w:pStyle w:val="libNormal"/>
        <w:rPr>
          <w:rtl/>
        </w:rPr>
      </w:pPr>
      <w:r w:rsidRPr="00CA1DF9">
        <w:rPr>
          <w:rtl/>
        </w:rPr>
        <w:t xml:space="preserve">وروى علي بن يزيد ، عن سعيد بن المسيّب ، عن حذيفة : خيرني رسول الله </w:t>
      </w:r>
      <w:r w:rsidRPr="001C1D0F">
        <w:rPr>
          <w:rStyle w:val="libAlaemChar"/>
          <w:rtl/>
        </w:rPr>
        <w:t>صلى‌الله‌عليه‌وسلم</w:t>
      </w:r>
      <w:r w:rsidRPr="00CA1DF9">
        <w:rPr>
          <w:rtl/>
        </w:rPr>
        <w:t xml:space="preserve"> بين الهجرة والنصرة. فاخترت النصرة.</w:t>
      </w:r>
    </w:p>
    <w:p w14:paraId="7D7EAE7A" w14:textId="77777777" w:rsidR="00ED61A7" w:rsidRPr="00CA1DF9" w:rsidRDefault="00ED61A7" w:rsidP="007952B1">
      <w:pPr>
        <w:pStyle w:val="libLine"/>
        <w:rPr>
          <w:rtl/>
        </w:rPr>
      </w:pPr>
      <w:r w:rsidRPr="00CA1DF9">
        <w:rPr>
          <w:rtl/>
        </w:rPr>
        <w:t>__________________</w:t>
      </w:r>
    </w:p>
    <w:p w14:paraId="7FF889C2" w14:textId="77777777" w:rsidR="00ED61A7" w:rsidRDefault="00ED61A7" w:rsidP="004133E3">
      <w:pPr>
        <w:pStyle w:val="libFootnote"/>
        <w:rPr>
          <w:rtl/>
        </w:rPr>
      </w:pPr>
      <w:r w:rsidRPr="00CA1DF9">
        <w:rPr>
          <w:rtl/>
        </w:rPr>
        <w:t>مدينة عظيمة مشهورة بعمان كانت قصبتها. ودبّا ، بالضم وتشديد ثانيه : من نواحي البصرة فيها أنهار وقرى ، ونهرها الأعظم الّذي يأخذ من دجلة «حفرة الرشيد»</w:t>
      </w:r>
      <w:r>
        <w:rPr>
          <w:rtl/>
        </w:rPr>
        <w:t>.</w:t>
      </w:r>
      <w:r w:rsidRPr="00CA1DF9">
        <w:rPr>
          <w:rtl/>
        </w:rPr>
        <w:t xml:space="preserve"> انظر : مراصد الاطلاع 2 / 511.</w:t>
      </w:r>
    </w:p>
    <w:p w14:paraId="7CC9D906" w14:textId="77777777" w:rsidR="00ED61A7" w:rsidRPr="00CA1DF9" w:rsidRDefault="00ED61A7" w:rsidP="004B4EF2">
      <w:pPr>
        <w:pStyle w:val="libFootnote0"/>
        <w:rPr>
          <w:rtl/>
        </w:rPr>
      </w:pPr>
      <w:r>
        <w:rPr>
          <w:rtl/>
        </w:rPr>
        <w:t>(</w:t>
      </w:r>
      <w:r w:rsidRPr="00CA1DF9">
        <w:rPr>
          <w:rtl/>
        </w:rPr>
        <w:t xml:space="preserve">1) الاستيعاب ت </w:t>
      </w:r>
      <w:r>
        <w:rPr>
          <w:rtl/>
        </w:rPr>
        <w:t>(</w:t>
      </w:r>
      <w:r w:rsidRPr="00CA1DF9">
        <w:rPr>
          <w:rtl/>
        </w:rPr>
        <w:t xml:space="preserve">510) ، أسد الغابة ت </w:t>
      </w:r>
      <w:r>
        <w:rPr>
          <w:rtl/>
        </w:rPr>
        <w:t>(</w:t>
      </w:r>
      <w:r w:rsidRPr="00CA1DF9">
        <w:rPr>
          <w:rtl/>
        </w:rPr>
        <w:t>1113) ، انظر طبقات ابن سعد 6 / 15</w:t>
      </w:r>
      <w:r>
        <w:rPr>
          <w:rtl/>
        </w:rPr>
        <w:t xml:space="preserve"> ـ </w:t>
      </w:r>
      <w:r w:rsidRPr="00CA1DF9">
        <w:rPr>
          <w:rtl/>
        </w:rPr>
        <w:t>7 / 317 ، التاريخ لابن معين 104 ، طبقات خليفة 48 ، 130 ، تاريخ خليفة 182 ، التاريخ الكبير 3 / 95 ، تاريخ الفسوي 3 / 311 ، الجرح والتعديل 3 / 256 ، معجم الطبراني الكبير 3 / 178 ، الاستبصار 233</w:t>
      </w:r>
      <w:r>
        <w:rPr>
          <w:rtl/>
        </w:rPr>
        <w:t xml:space="preserve"> ـ </w:t>
      </w:r>
      <w:r w:rsidRPr="00CA1DF9">
        <w:rPr>
          <w:rtl/>
        </w:rPr>
        <w:t>235 ، حلية الأولياء 1 / 270 ، ابن عساكر 4</w:t>
      </w:r>
      <w:r>
        <w:rPr>
          <w:rtl/>
        </w:rPr>
        <w:t xml:space="preserve"> ـ </w:t>
      </w:r>
      <w:r w:rsidRPr="00CA1DF9">
        <w:rPr>
          <w:rtl/>
        </w:rPr>
        <w:t>145</w:t>
      </w:r>
      <w:r>
        <w:rPr>
          <w:rtl/>
        </w:rPr>
        <w:t xml:space="preserve"> ـ </w:t>
      </w:r>
      <w:r w:rsidRPr="00CA1DF9">
        <w:rPr>
          <w:rtl/>
        </w:rPr>
        <w:t>1 ، تهذيب الكمال 241 ، تاريخ الإسلام 2 / 152 ، العبر 1 / 26</w:t>
      </w:r>
      <w:r>
        <w:rPr>
          <w:rtl/>
        </w:rPr>
        <w:t xml:space="preserve"> ـ </w:t>
      </w:r>
      <w:r w:rsidRPr="00CA1DF9">
        <w:rPr>
          <w:rtl/>
        </w:rPr>
        <w:t>37 ، طبقات القراء 1 / 203 ، تهذيب التهذيب 2 / 219</w:t>
      </w:r>
      <w:r>
        <w:rPr>
          <w:rtl/>
        </w:rPr>
        <w:t xml:space="preserve"> ـ </w:t>
      </w:r>
      <w:r w:rsidRPr="00CA1DF9">
        <w:rPr>
          <w:rtl/>
        </w:rPr>
        <w:t>220 ، خلاصة تذهيب الكمال 74 ، شذرات الذهب 1 / 32 / 44 ، تهذيب ابن عساكر 4 / 96 ، 106.</w:t>
      </w:r>
    </w:p>
    <w:p w14:paraId="6697BDA1" w14:textId="77777777" w:rsidR="00ED61A7" w:rsidRPr="00CA1DF9" w:rsidRDefault="00ED61A7" w:rsidP="00AE508F">
      <w:pPr>
        <w:pStyle w:val="libNormal"/>
        <w:rPr>
          <w:rtl/>
        </w:rPr>
      </w:pPr>
      <w:r>
        <w:rPr>
          <w:rtl/>
        </w:rPr>
        <w:br w:type="page"/>
      </w:r>
      <w:r w:rsidRPr="00CA1DF9">
        <w:rPr>
          <w:rtl/>
        </w:rPr>
        <w:lastRenderedPageBreak/>
        <w:t xml:space="preserve">وروى مسلم عن عبد الله بن يزيد الخطميّ ، عن حذيفة ، عن حذيفة ، قال : لقد حدّثني رسول الله </w:t>
      </w:r>
      <w:r w:rsidRPr="001C1D0F">
        <w:rPr>
          <w:rStyle w:val="libAlaemChar"/>
          <w:rtl/>
        </w:rPr>
        <w:t>صلى‌الله‌عليه‌وسلم</w:t>
      </w:r>
      <w:r w:rsidRPr="00CA1DF9">
        <w:rPr>
          <w:rtl/>
        </w:rPr>
        <w:t xml:space="preserve"> ما كان وما يكون حتى تقوم الساعة.</w:t>
      </w:r>
    </w:p>
    <w:p w14:paraId="6652AC77" w14:textId="77777777" w:rsidR="00ED61A7" w:rsidRPr="00CA1DF9" w:rsidRDefault="00ED61A7" w:rsidP="00AE508F">
      <w:pPr>
        <w:pStyle w:val="libNormal"/>
        <w:rPr>
          <w:rtl/>
        </w:rPr>
      </w:pPr>
      <w:r w:rsidRPr="00CA1DF9">
        <w:rPr>
          <w:rtl/>
        </w:rPr>
        <w:t xml:space="preserve">وفي الصّحيحين أنّ أبا الدرداء قال لعلقمة : </w:t>
      </w:r>
      <w:r>
        <w:rPr>
          <w:rtl/>
        </w:rPr>
        <w:t>أ</w:t>
      </w:r>
      <w:r w:rsidRPr="00CA1DF9">
        <w:rPr>
          <w:rtl/>
        </w:rPr>
        <w:t>ليس فيكم صاحب السرّ الّذي لا يعلمه غيره</w:t>
      </w:r>
      <w:r>
        <w:rPr>
          <w:rtl/>
        </w:rPr>
        <w:t>؟</w:t>
      </w:r>
      <w:r w:rsidRPr="00CA1DF9">
        <w:rPr>
          <w:rtl/>
        </w:rPr>
        <w:t xml:space="preserve"> يعني حذيفة ، وفيهما عن عمر أنه سأل حذيفة عن الفتنة. وشهد حذيفة فتوح العراق ، وله بها آثار. </w:t>
      </w:r>
      <w:r>
        <w:rPr>
          <w:rtl/>
        </w:rPr>
        <w:t>[</w:t>
      </w:r>
      <w:r w:rsidRPr="00CA1DF9">
        <w:rPr>
          <w:rtl/>
        </w:rPr>
        <w:t>كثيرة</w:t>
      </w:r>
      <w:r>
        <w:rPr>
          <w:rtl/>
        </w:rPr>
        <w:t>]</w:t>
      </w:r>
      <w:r>
        <w:rPr>
          <w:rFonts w:hint="cs"/>
          <w:rtl/>
        </w:rPr>
        <w:t xml:space="preserve"> </w:t>
      </w:r>
      <w:r w:rsidRPr="004B4EF2">
        <w:rPr>
          <w:rStyle w:val="libFootnotenumChar"/>
          <w:rtl/>
        </w:rPr>
        <w:t>(1)</w:t>
      </w:r>
      <w:r>
        <w:rPr>
          <w:rtl/>
        </w:rPr>
        <w:t>.</w:t>
      </w:r>
    </w:p>
    <w:p w14:paraId="0CAF4F6A" w14:textId="77777777" w:rsidR="00ED61A7" w:rsidRPr="00CA1DF9" w:rsidRDefault="00ED61A7" w:rsidP="00AE508F">
      <w:pPr>
        <w:pStyle w:val="libNormal"/>
        <w:rPr>
          <w:rtl/>
        </w:rPr>
      </w:pPr>
      <w:r w:rsidRPr="004D4493">
        <w:rPr>
          <w:rStyle w:val="libBold2Char"/>
          <w:rtl/>
        </w:rPr>
        <w:t xml:space="preserve">1653 ـ حذيفة بن اليمان الأزدي </w:t>
      </w:r>
      <w:r w:rsidRPr="004B4EF2">
        <w:rPr>
          <w:rStyle w:val="libFootnotenumChar"/>
          <w:rtl/>
        </w:rPr>
        <w:t>(2)</w:t>
      </w:r>
      <w:r w:rsidRPr="004D4493">
        <w:rPr>
          <w:rStyle w:val="libBold2Char"/>
          <w:rtl/>
        </w:rPr>
        <w:t xml:space="preserve"> </w:t>
      </w:r>
      <w:r w:rsidRPr="00CA1DF9">
        <w:rPr>
          <w:rtl/>
        </w:rPr>
        <w:t xml:space="preserve">: ذكر ابن سعد أن النبي </w:t>
      </w:r>
      <w:r w:rsidRPr="001C1D0F">
        <w:rPr>
          <w:rStyle w:val="libAlaemChar"/>
          <w:rtl/>
        </w:rPr>
        <w:t>صلى‌الله‌عليه‌وسلم</w:t>
      </w:r>
      <w:r w:rsidRPr="00CA1DF9">
        <w:rPr>
          <w:rtl/>
        </w:rPr>
        <w:t xml:space="preserve"> بعثه مصدّقا على الأزد في قصة طويلة.</w:t>
      </w:r>
    </w:p>
    <w:p w14:paraId="3C86447D" w14:textId="77777777" w:rsidR="00ED61A7" w:rsidRPr="00CA1DF9" w:rsidRDefault="00ED61A7" w:rsidP="00AE508F">
      <w:pPr>
        <w:pStyle w:val="libNormal"/>
        <w:rPr>
          <w:rtl/>
        </w:rPr>
      </w:pPr>
      <w:r w:rsidRPr="00CA1DF9">
        <w:rPr>
          <w:rtl/>
        </w:rPr>
        <w:t>وذكر الواقديّ في كتاب الرّدة وفد الأزد من دبا ، مقرّين بالإسلام</w:t>
      </w:r>
      <w:r>
        <w:rPr>
          <w:rtl/>
        </w:rPr>
        <w:t xml:space="preserve"> ـ </w:t>
      </w:r>
      <w:r w:rsidRPr="00CA1DF9">
        <w:rPr>
          <w:rtl/>
        </w:rPr>
        <w:t xml:space="preserve">أي بموحدة خفيفة ، فبعث النبي </w:t>
      </w:r>
      <w:r w:rsidRPr="001C1D0F">
        <w:rPr>
          <w:rStyle w:val="libAlaemChar"/>
          <w:rtl/>
        </w:rPr>
        <w:t>صلى‌الله‌عليه‌وسلم</w:t>
      </w:r>
      <w:r w:rsidRPr="00CA1DF9">
        <w:rPr>
          <w:rtl/>
        </w:rPr>
        <w:t xml:space="preserve"> حذيفة بن اليمان الأزدي مصدّقا. فلما توفي النبي </w:t>
      </w:r>
      <w:r w:rsidRPr="001C1D0F">
        <w:rPr>
          <w:rStyle w:val="libAlaemChar"/>
          <w:rtl/>
        </w:rPr>
        <w:t>صلى‌الله‌عليه‌وسلم</w:t>
      </w:r>
      <w:r w:rsidRPr="00CA1DF9">
        <w:rPr>
          <w:rtl/>
        </w:rPr>
        <w:t xml:space="preserve"> ارتدّوا ، فأرسل أبو بكر عكرمة بن أبي جهل وكان رأسهم لقيط بن مالك ، فانهزموا ، وقوي حذيفة وأصحابه ، فأسر عكرمة منهم جماعة ، فأرسلهم مع حذيفة إلى أبي بكر بعد أن قتل طائفة ، وأقام عكرمة ثم عزله أبو بكر.</w:t>
      </w:r>
    </w:p>
    <w:p w14:paraId="05FE44FB" w14:textId="77777777" w:rsidR="00ED61A7" w:rsidRPr="00CA1DF9" w:rsidRDefault="00ED61A7" w:rsidP="00AE508F">
      <w:pPr>
        <w:pStyle w:val="libNormal"/>
        <w:rPr>
          <w:rtl/>
          <w:lang w:bidi="fa-IR"/>
        </w:rPr>
      </w:pPr>
      <w:r w:rsidRPr="004D4493">
        <w:rPr>
          <w:rStyle w:val="libBold2Char"/>
          <w:rtl/>
        </w:rPr>
        <w:t xml:space="preserve">1654 ـ حذيفة الأزدي </w:t>
      </w:r>
      <w:r w:rsidRPr="004B4EF2">
        <w:rPr>
          <w:rStyle w:val="libFootnotenumChar"/>
          <w:rtl/>
        </w:rPr>
        <w:t>(3)</w:t>
      </w:r>
      <w:r w:rsidRPr="004D4493">
        <w:rPr>
          <w:rStyle w:val="libBold2Char"/>
          <w:rtl/>
        </w:rPr>
        <w:t xml:space="preserve"> البارقي : </w:t>
      </w:r>
      <w:r w:rsidRPr="00CA1DF9">
        <w:rPr>
          <w:rtl/>
          <w:lang w:bidi="fa-IR"/>
        </w:rPr>
        <w:t>ذكرته في القسم الثالث.</w:t>
      </w:r>
    </w:p>
    <w:p w14:paraId="06A9154C" w14:textId="77777777" w:rsidR="00ED61A7" w:rsidRPr="00CA1DF9" w:rsidRDefault="00ED61A7" w:rsidP="00AE508F">
      <w:pPr>
        <w:pStyle w:val="libNormal"/>
        <w:rPr>
          <w:rtl/>
          <w:lang w:bidi="fa-IR"/>
        </w:rPr>
      </w:pPr>
      <w:r w:rsidRPr="004D4493">
        <w:rPr>
          <w:rStyle w:val="libBold2Char"/>
          <w:rtl/>
        </w:rPr>
        <w:t xml:space="preserve">1655 ـ حذيم بن الحارث بن أرقم : </w:t>
      </w:r>
      <w:r w:rsidRPr="00CA1DF9">
        <w:rPr>
          <w:rtl/>
          <w:lang w:bidi="fa-IR"/>
        </w:rPr>
        <w:t>أحد بني عامر بن مناف بن كنانة.</w:t>
      </w:r>
    </w:p>
    <w:p w14:paraId="1FA2BC5C" w14:textId="77777777" w:rsidR="00ED61A7" w:rsidRPr="00CA1DF9" w:rsidRDefault="00ED61A7" w:rsidP="00AE508F">
      <w:pPr>
        <w:pStyle w:val="libNormal"/>
        <w:rPr>
          <w:rtl/>
        </w:rPr>
      </w:pPr>
      <w:r w:rsidRPr="00CA1DF9">
        <w:rPr>
          <w:rtl/>
        </w:rPr>
        <w:t xml:space="preserve">له ذكر في غزوة الفتح لما أرسل النبي </w:t>
      </w:r>
      <w:r w:rsidRPr="001C1D0F">
        <w:rPr>
          <w:rStyle w:val="libAlaemChar"/>
          <w:rtl/>
        </w:rPr>
        <w:t>صلى‌الله‌عليه‌وسلم</w:t>
      </w:r>
      <w:r w:rsidRPr="00CA1DF9">
        <w:rPr>
          <w:rtl/>
        </w:rPr>
        <w:t xml:space="preserve"> خالد بن الوليد إلى بني حذيفة ، فقال لهم :</w:t>
      </w:r>
      <w:r>
        <w:rPr>
          <w:rFonts w:hint="cs"/>
          <w:rtl/>
        </w:rPr>
        <w:t xml:space="preserve"> </w:t>
      </w:r>
      <w:r w:rsidRPr="00CA1DF9">
        <w:rPr>
          <w:rtl/>
        </w:rPr>
        <w:t>أسلموا ، فقالوا : نحن مسلمون ، قال : فألقوا السلاح ، فقال لهم حذيم بن الحارث : لا تفعلوا فما بعد وضع السّلاح إلا القتل ، فأطاعته طائفة ، وعصته طائفة فقتلهم خالد بن الوليد ، فأنكر عليه عبد الله بن عمر ، وسالم مولى أبي حذيفة.</w:t>
      </w:r>
    </w:p>
    <w:p w14:paraId="4120CE4B" w14:textId="77777777" w:rsidR="00ED61A7" w:rsidRPr="00CA1DF9" w:rsidRDefault="00ED61A7" w:rsidP="00AE508F">
      <w:pPr>
        <w:pStyle w:val="libNormal"/>
        <w:rPr>
          <w:rtl/>
        </w:rPr>
      </w:pPr>
      <w:r w:rsidRPr="004D4493">
        <w:rPr>
          <w:rStyle w:val="libBold2Char"/>
          <w:rtl/>
        </w:rPr>
        <w:t xml:space="preserve">1656 ـ حذيم بن حنيفة الحنفي </w:t>
      </w:r>
      <w:r w:rsidRPr="004B4EF2">
        <w:rPr>
          <w:rStyle w:val="libFootnotenumChar"/>
          <w:rtl/>
        </w:rPr>
        <w:t>(4)</w:t>
      </w:r>
      <w:r w:rsidRPr="004D4493">
        <w:rPr>
          <w:rStyle w:val="libBold2Char"/>
          <w:rtl/>
        </w:rPr>
        <w:t xml:space="preserve"> </w:t>
      </w:r>
      <w:r w:rsidRPr="00CA1DF9">
        <w:rPr>
          <w:rtl/>
        </w:rPr>
        <w:t>: ويقال : المالكي ، والد حنظلة يأتي ذكره في ترجمة ولده حنظلة.</w:t>
      </w:r>
    </w:p>
    <w:p w14:paraId="2296E7EB" w14:textId="77777777" w:rsidR="00ED61A7" w:rsidRPr="00CA1DF9" w:rsidRDefault="00ED61A7" w:rsidP="007952B1">
      <w:pPr>
        <w:pStyle w:val="libLine"/>
        <w:rPr>
          <w:rtl/>
        </w:rPr>
      </w:pPr>
      <w:r w:rsidRPr="00CA1DF9">
        <w:rPr>
          <w:rtl/>
        </w:rPr>
        <w:t>__________________</w:t>
      </w:r>
    </w:p>
    <w:p w14:paraId="124BDF97" w14:textId="77777777" w:rsidR="00ED61A7" w:rsidRPr="00CA1DF9" w:rsidRDefault="00ED61A7" w:rsidP="004B4EF2">
      <w:pPr>
        <w:pStyle w:val="libFootnote0"/>
        <w:rPr>
          <w:rtl/>
          <w:lang w:bidi="fa-IR"/>
        </w:rPr>
      </w:pPr>
      <w:r>
        <w:rPr>
          <w:rtl/>
        </w:rPr>
        <w:t>(</w:t>
      </w:r>
      <w:r w:rsidRPr="00CA1DF9">
        <w:rPr>
          <w:rtl/>
        </w:rPr>
        <w:t>1) في ط شهيرة.</w:t>
      </w:r>
    </w:p>
    <w:p w14:paraId="03CD66B2"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1107)</w:t>
      </w:r>
      <w:r>
        <w:rPr>
          <w:rtl/>
        </w:rPr>
        <w:t>.</w:t>
      </w:r>
    </w:p>
    <w:p w14:paraId="79E96F09" w14:textId="77777777" w:rsidR="00ED61A7" w:rsidRPr="00CA1DF9" w:rsidRDefault="00ED61A7" w:rsidP="004B4EF2">
      <w:pPr>
        <w:pStyle w:val="libFootnote0"/>
        <w:rPr>
          <w:rtl/>
          <w:lang w:bidi="fa-IR"/>
        </w:rPr>
      </w:pPr>
      <w:r>
        <w:rPr>
          <w:rtl/>
        </w:rPr>
        <w:t>(</w:t>
      </w:r>
      <w:r w:rsidRPr="00CA1DF9">
        <w:rPr>
          <w:rtl/>
        </w:rPr>
        <w:t xml:space="preserve">3) تجريد أسماء الصحابة 1 / 124 ، الجرح والتعديل 3 / 1142 ، التاريخ الكبير 3 / 97 ، خلاصة تذهيب 1 / 200 ، تهذيب الكمال 1 / 238 تهذيب التهذيب 2 / 219 ، تقريب التهذيب 1 / 156 ، أسد الغابة ت </w:t>
      </w:r>
      <w:r>
        <w:rPr>
          <w:rtl/>
        </w:rPr>
        <w:t>(</w:t>
      </w:r>
      <w:r w:rsidRPr="00CA1DF9">
        <w:rPr>
          <w:rtl/>
        </w:rPr>
        <w:t>1110)</w:t>
      </w:r>
      <w:r>
        <w:rPr>
          <w:rtl/>
        </w:rPr>
        <w:t>.</w:t>
      </w:r>
    </w:p>
    <w:p w14:paraId="0B55AB34" w14:textId="77777777" w:rsidR="00ED61A7" w:rsidRPr="00CA1DF9" w:rsidRDefault="00ED61A7" w:rsidP="004B4EF2">
      <w:pPr>
        <w:pStyle w:val="libFootnote0"/>
        <w:rPr>
          <w:rtl/>
          <w:lang w:bidi="fa-IR"/>
        </w:rPr>
      </w:pPr>
      <w:r>
        <w:rPr>
          <w:rtl/>
        </w:rPr>
        <w:t>(</w:t>
      </w:r>
      <w:r w:rsidRPr="00CA1DF9">
        <w:rPr>
          <w:rtl/>
        </w:rPr>
        <w:t xml:space="preserve">4) تجريد أسماء الصحابة 1 / 125 ، تقريب التهذيب 1 / 156 الجرح والتعديل 3 / 1376 ، تهذيب الكمال 1 / 240 ، الوافي بالوفيات 11 / 485 ، خلاصة تذهيب 1 / 268 ، تهذيب التهذيب 2 / 221 ، الكاشف 1 / 210 ، التاريخ الكبير 3 / 127 الإكمال 2 / 404 ، أسد الغابة ت </w:t>
      </w:r>
      <w:r>
        <w:rPr>
          <w:rtl/>
        </w:rPr>
        <w:t>(</w:t>
      </w:r>
      <w:r w:rsidRPr="00CA1DF9">
        <w:rPr>
          <w:rtl/>
        </w:rPr>
        <w:t xml:space="preserve">1114) ، الاستيعاب ت </w:t>
      </w:r>
      <w:r>
        <w:rPr>
          <w:rtl/>
        </w:rPr>
        <w:t>(</w:t>
      </w:r>
      <w:r w:rsidRPr="00CA1DF9">
        <w:rPr>
          <w:rtl/>
        </w:rPr>
        <w:t>514)</w:t>
      </w:r>
      <w:r>
        <w:rPr>
          <w:rtl/>
        </w:rPr>
        <w:t>.</w:t>
      </w:r>
    </w:p>
    <w:p w14:paraId="709591FA"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1657 ـ حذيم بن عمرو الساعدي </w:t>
      </w:r>
      <w:r w:rsidRPr="004B4EF2">
        <w:rPr>
          <w:rStyle w:val="libFootnotenumChar"/>
          <w:rtl/>
        </w:rPr>
        <w:t>(1)</w:t>
      </w:r>
      <w:r w:rsidRPr="004D4493">
        <w:rPr>
          <w:rStyle w:val="libBold2Char"/>
          <w:rtl/>
        </w:rPr>
        <w:t xml:space="preserve"> </w:t>
      </w:r>
      <w:r w:rsidRPr="00CA1DF9">
        <w:rPr>
          <w:rtl/>
          <w:lang w:bidi="fa-IR"/>
        </w:rPr>
        <w:t>: والد زياد.</w:t>
      </w:r>
    </w:p>
    <w:p w14:paraId="350E047B" w14:textId="77777777" w:rsidR="00ED61A7" w:rsidRPr="00CA1DF9" w:rsidRDefault="00ED61A7" w:rsidP="00AE508F">
      <w:pPr>
        <w:pStyle w:val="libNormal"/>
        <w:rPr>
          <w:rtl/>
        </w:rPr>
      </w:pPr>
      <w:r w:rsidRPr="00CA1DF9">
        <w:rPr>
          <w:rtl/>
        </w:rPr>
        <w:t xml:space="preserve">روى حديثه النسائي وابن حبان في صحيحه من طريق موسى بن زياد بن حذيم ، عن أبيه ، عن جده : سمعت النبي </w:t>
      </w:r>
      <w:r w:rsidRPr="001C1D0F">
        <w:rPr>
          <w:rStyle w:val="libAlaemChar"/>
          <w:rtl/>
        </w:rPr>
        <w:t>صلى‌الله‌عليه‌وسلم</w:t>
      </w:r>
      <w:r w:rsidRPr="00CA1DF9">
        <w:rPr>
          <w:rtl/>
        </w:rPr>
        <w:t xml:space="preserve"> يقول في خطبته يوم عرفة في حجة الوداع : «إنّ دماءكم وأموالكم عليكم حرام</w:t>
      </w:r>
      <w:r>
        <w:rPr>
          <w:rtl/>
        </w:rPr>
        <w:t xml:space="preserve"> ..</w:t>
      </w:r>
      <w:r w:rsidRPr="00CA1DF9">
        <w:rPr>
          <w:rtl/>
        </w:rPr>
        <w:t xml:space="preserve">.» </w:t>
      </w:r>
      <w:r w:rsidRPr="004B4EF2">
        <w:rPr>
          <w:rStyle w:val="libFootnotenumChar"/>
          <w:rtl/>
        </w:rPr>
        <w:t>(2)</w:t>
      </w:r>
      <w:r w:rsidRPr="00CA1DF9">
        <w:rPr>
          <w:rtl/>
        </w:rPr>
        <w:t xml:space="preserve"> الحديث.</w:t>
      </w:r>
    </w:p>
    <w:p w14:paraId="75CEA272" w14:textId="77777777" w:rsidR="00ED61A7" w:rsidRPr="00CA1DF9" w:rsidRDefault="00ED61A7" w:rsidP="00AE508F">
      <w:pPr>
        <w:pStyle w:val="libNormal"/>
        <w:rPr>
          <w:rtl/>
        </w:rPr>
      </w:pPr>
      <w:r w:rsidRPr="00CA1DF9">
        <w:rPr>
          <w:rtl/>
        </w:rPr>
        <w:t>وأفاد أبو عمر أنه تميمي ، وأنه سكن البصرة.</w:t>
      </w:r>
    </w:p>
    <w:p w14:paraId="133ADF5C" w14:textId="77777777" w:rsidR="00ED61A7" w:rsidRDefault="00ED61A7" w:rsidP="00003931">
      <w:pPr>
        <w:pStyle w:val="libCenterBold1"/>
        <w:rPr>
          <w:rtl/>
        </w:rPr>
      </w:pPr>
      <w:r w:rsidRPr="00311F97">
        <w:rPr>
          <w:rtl/>
        </w:rPr>
        <w:t>الحاء بعدها الراء</w:t>
      </w:r>
    </w:p>
    <w:p w14:paraId="54978E48" w14:textId="77777777" w:rsidR="00ED61A7" w:rsidRPr="00CA1DF9" w:rsidRDefault="00ED61A7" w:rsidP="00AE508F">
      <w:pPr>
        <w:pStyle w:val="libNormal"/>
        <w:rPr>
          <w:rtl/>
        </w:rPr>
      </w:pPr>
      <w:r w:rsidRPr="004D4493">
        <w:rPr>
          <w:rStyle w:val="libBold2Char"/>
          <w:rtl/>
        </w:rPr>
        <w:t xml:space="preserve">1658 ـ حرام </w:t>
      </w:r>
      <w:r w:rsidRPr="004B4EF2">
        <w:rPr>
          <w:rStyle w:val="libFootnotenumChar"/>
          <w:rtl/>
        </w:rPr>
        <w:t>(3)</w:t>
      </w:r>
      <w:r w:rsidRPr="004D4493">
        <w:rPr>
          <w:rStyle w:val="libBold2Char"/>
          <w:rtl/>
        </w:rPr>
        <w:t xml:space="preserve"> </w:t>
      </w:r>
      <w:r w:rsidRPr="00CA1DF9">
        <w:rPr>
          <w:rtl/>
        </w:rPr>
        <w:t>:</w:t>
      </w:r>
      <w:r>
        <w:rPr>
          <w:rtl/>
        </w:rPr>
        <w:t xml:space="preserve"> ـ </w:t>
      </w:r>
      <w:r w:rsidRPr="00CA1DF9">
        <w:rPr>
          <w:rtl/>
        </w:rPr>
        <w:t>بفتح المهملتين ، الأنصاريّ وقع ذكره في حديث صحيح.</w:t>
      </w:r>
    </w:p>
    <w:p w14:paraId="553A5365" w14:textId="77777777" w:rsidR="00ED61A7" w:rsidRPr="004B4EF2" w:rsidRDefault="00ED61A7" w:rsidP="00AE508F">
      <w:pPr>
        <w:pStyle w:val="libNormal"/>
        <w:rPr>
          <w:rStyle w:val="libFootnotenumChar"/>
          <w:rtl/>
        </w:rPr>
      </w:pPr>
      <w:r w:rsidRPr="00CA1DF9">
        <w:rPr>
          <w:rtl/>
        </w:rPr>
        <w:t>روى النّسائيّ وأبو يعلى وابن السّكن من طريق عبد العزيز بن صهيب ، عن أنس قال : كان معاذ يؤمّ قومه ، فدخل حرام وهو يريد أن يسقي نخله فصلّى مع القوم : فلما رأى معاذا يطوّل تجوّز ولحق بنخله</w:t>
      </w:r>
      <w:r>
        <w:rPr>
          <w:rtl/>
        </w:rPr>
        <w:t xml:space="preserve"> ..</w:t>
      </w:r>
      <w:r w:rsidRPr="00CA1DF9">
        <w:rPr>
          <w:rtl/>
        </w:rPr>
        <w:t xml:space="preserve">. الحديث. وفيه قوله </w:t>
      </w:r>
      <w:r w:rsidRPr="001C1D0F">
        <w:rPr>
          <w:rStyle w:val="libAlaemChar"/>
          <w:rtl/>
        </w:rPr>
        <w:t>صلى‌الله‌عليه‌وسلم</w:t>
      </w:r>
      <w:r w:rsidRPr="00CA1DF9">
        <w:rPr>
          <w:rtl/>
        </w:rPr>
        <w:t xml:space="preserve"> : «</w:t>
      </w:r>
      <w:r>
        <w:rPr>
          <w:rtl/>
        </w:rPr>
        <w:t>أ</w:t>
      </w:r>
      <w:r w:rsidRPr="00CA1DF9">
        <w:rPr>
          <w:rtl/>
        </w:rPr>
        <w:t>فتّان أنت</w:t>
      </w:r>
      <w:r>
        <w:rPr>
          <w:rtl/>
        </w:rPr>
        <w:t>؟</w:t>
      </w:r>
      <w:r w:rsidRPr="00CA1DF9">
        <w:rPr>
          <w:rtl/>
        </w:rPr>
        <w:t xml:space="preserve"> لا تطوّل بهم»</w:t>
      </w:r>
      <w:r>
        <w:rPr>
          <w:rFonts w:hint="cs"/>
          <w:rtl/>
        </w:rPr>
        <w:t xml:space="preserve"> </w:t>
      </w:r>
      <w:r w:rsidRPr="004B4EF2">
        <w:rPr>
          <w:rStyle w:val="libFootnotenumChar"/>
          <w:rtl/>
        </w:rPr>
        <w:t>(4)</w:t>
      </w:r>
    </w:p>
    <w:p w14:paraId="399E3178" w14:textId="77777777" w:rsidR="00ED61A7" w:rsidRPr="00CA1DF9" w:rsidRDefault="00ED61A7" w:rsidP="00AE508F">
      <w:pPr>
        <w:pStyle w:val="libNormal"/>
        <w:rPr>
          <w:rtl/>
        </w:rPr>
      </w:pPr>
      <w:r w:rsidRPr="00CA1DF9">
        <w:rPr>
          <w:rtl/>
        </w:rPr>
        <w:t>وقد جزم الخطيب ومن تبعه بأن حراما هذا هو ابن ملحان المذكور بعده ، ولكن لم أقف في شيء من طرقه عليه إلا مذكورا باسمه دون ذكر أبيه ، فاحتمل عندي أن يكون غيره.</w:t>
      </w:r>
    </w:p>
    <w:p w14:paraId="04DC9207" w14:textId="77777777" w:rsidR="00ED61A7" w:rsidRPr="00CA1DF9" w:rsidRDefault="00ED61A7" w:rsidP="00AE508F">
      <w:pPr>
        <w:pStyle w:val="libNormal"/>
        <w:rPr>
          <w:rtl/>
        </w:rPr>
      </w:pPr>
      <w:r w:rsidRPr="00CA1DF9">
        <w:rPr>
          <w:rtl/>
        </w:rPr>
        <w:t>وذكر أبو عمر في ترجمة حزم بن أبي كعب بعد أن ساق قصته من تاريخ البخاري.</w:t>
      </w:r>
      <w:r>
        <w:rPr>
          <w:rFonts w:hint="cs"/>
          <w:rtl/>
        </w:rPr>
        <w:t xml:space="preserve"> </w:t>
      </w:r>
      <w:r w:rsidRPr="00CA1DF9">
        <w:rPr>
          <w:rtl/>
        </w:rPr>
        <w:t>وفي غير هذه الرواية</w:t>
      </w:r>
      <w:r>
        <w:rPr>
          <w:rtl/>
        </w:rPr>
        <w:t xml:space="preserve"> ـ </w:t>
      </w:r>
      <w:r w:rsidRPr="00CA1DF9">
        <w:rPr>
          <w:rtl/>
        </w:rPr>
        <w:t>أنّ صاحب معاذ اسمه حرام بن أبي كعب ، كذا قال. وقال في ترجمة حرام : وقال عبد العزيز بن صهيب ، عن أنس : حرام بن أبي كعب. انتهى.</w:t>
      </w:r>
    </w:p>
    <w:p w14:paraId="1CDACA52" w14:textId="77777777" w:rsidR="00ED61A7" w:rsidRPr="00CA1DF9" w:rsidRDefault="00ED61A7" w:rsidP="00AE508F">
      <w:pPr>
        <w:pStyle w:val="libNormal"/>
        <w:rPr>
          <w:rtl/>
        </w:rPr>
      </w:pPr>
      <w:r w:rsidRPr="00CA1DF9">
        <w:rPr>
          <w:rtl/>
        </w:rPr>
        <w:t>وليس في رواية عبد العزيز تسمية أبيه كما تقدم.</w:t>
      </w:r>
    </w:p>
    <w:p w14:paraId="109072F9" w14:textId="77777777" w:rsidR="00ED61A7" w:rsidRPr="00CA1DF9" w:rsidRDefault="00ED61A7" w:rsidP="007952B1">
      <w:pPr>
        <w:pStyle w:val="libLine"/>
        <w:rPr>
          <w:rtl/>
        </w:rPr>
      </w:pPr>
      <w:r w:rsidRPr="00CA1DF9">
        <w:rPr>
          <w:rtl/>
        </w:rPr>
        <w:t>__________________</w:t>
      </w:r>
    </w:p>
    <w:p w14:paraId="1097835E" w14:textId="77777777" w:rsidR="00ED61A7" w:rsidRPr="00CA1DF9" w:rsidRDefault="00ED61A7" w:rsidP="004B4EF2">
      <w:pPr>
        <w:pStyle w:val="libFootnote0"/>
        <w:rPr>
          <w:rtl/>
          <w:lang w:bidi="fa-IR"/>
        </w:rPr>
      </w:pPr>
      <w:r>
        <w:rPr>
          <w:rtl/>
        </w:rPr>
        <w:t>(</w:t>
      </w:r>
      <w:r w:rsidRPr="00CA1DF9">
        <w:rPr>
          <w:rtl/>
        </w:rPr>
        <w:t xml:space="preserve">1) الطبقات الكبرى لابن سعد 7 / 50 ، أسد الغابة ت </w:t>
      </w:r>
      <w:r>
        <w:rPr>
          <w:rtl/>
        </w:rPr>
        <w:t>(</w:t>
      </w:r>
      <w:r w:rsidRPr="00CA1DF9">
        <w:rPr>
          <w:rtl/>
        </w:rPr>
        <w:t xml:space="preserve">1116) ، الاستيعاب ت </w:t>
      </w:r>
      <w:r>
        <w:rPr>
          <w:rtl/>
        </w:rPr>
        <w:t>(</w:t>
      </w:r>
      <w:r w:rsidRPr="00CA1DF9">
        <w:rPr>
          <w:rtl/>
        </w:rPr>
        <w:t>513)</w:t>
      </w:r>
      <w:r>
        <w:rPr>
          <w:rtl/>
        </w:rPr>
        <w:t>.</w:t>
      </w:r>
    </w:p>
    <w:p w14:paraId="1F975683" w14:textId="77777777" w:rsidR="00ED61A7" w:rsidRPr="00CA1DF9" w:rsidRDefault="00ED61A7" w:rsidP="004B4EF2">
      <w:pPr>
        <w:pStyle w:val="libFootnote0"/>
        <w:rPr>
          <w:rtl/>
          <w:lang w:bidi="fa-IR"/>
        </w:rPr>
      </w:pPr>
      <w:r>
        <w:rPr>
          <w:rtl/>
        </w:rPr>
        <w:t>(</w:t>
      </w:r>
      <w:r w:rsidRPr="00CA1DF9">
        <w:rPr>
          <w:rtl/>
        </w:rPr>
        <w:t>2) أخرجه البخاري في صحيحه 1 / 26 ، 2 / 215 ، 5 / 224 ومسلم 3 / 1305 كتاب القسامة باب 9 تغليظ تحريم الدماء والأعراض والأموال حديث رقم 29</w:t>
      </w:r>
      <w:r>
        <w:rPr>
          <w:rtl/>
        </w:rPr>
        <w:t xml:space="preserve"> ـ </w:t>
      </w:r>
      <w:r w:rsidRPr="00CA1DF9">
        <w:rPr>
          <w:rtl/>
        </w:rPr>
        <w:t>1679 ، 30 ، 31 وابن خزيمة في صحيحه حديث رقم 2809 ، وأحمد في المسند 3 / 313 ، 5 / 40 والطبراني في الكبير 5 / 316 ، والبيهقي في السنن الكبرى 5 / 166 ، 3 / 215 وأبو نعيم في الحلية 4 / 343 ، والبغوي في شرح السنة 3 / 91 والهيثمي في الزوائد 3 / 274 ، 275.</w:t>
      </w:r>
    </w:p>
    <w:p w14:paraId="0BDE9D42" w14:textId="77777777" w:rsidR="00ED61A7" w:rsidRPr="00CA1DF9" w:rsidRDefault="00ED61A7" w:rsidP="004B4EF2">
      <w:pPr>
        <w:pStyle w:val="libFootnote0"/>
        <w:rPr>
          <w:rtl/>
          <w:lang w:bidi="fa-IR"/>
        </w:rPr>
      </w:pPr>
      <w:r>
        <w:rPr>
          <w:rtl/>
        </w:rPr>
        <w:t>(</w:t>
      </w:r>
      <w:r w:rsidRPr="00CA1DF9">
        <w:rPr>
          <w:rtl/>
        </w:rPr>
        <w:t xml:space="preserve">3) الاستيعاب ت </w:t>
      </w:r>
      <w:r>
        <w:rPr>
          <w:rtl/>
        </w:rPr>
        <w:t>(</w:t>
      </w:r>
      <w:r w:rsidRPr="00CA1DF9">
        <w:rPr>
          <w:rtl/>
        </w:rPr>
        <w:t>516)</w:t>
      </w:r>
      <w:r>
        <w:rPr>
          <w:rtl/>
        </w:rPr>
        <w:t>.</w:t>
      </w:r>
    </w:p>
    <w:p w14:paraId="7643B342" w14:textId="77777777" w:rsidR="00ED61A7" w:rsidRPr="00CA1DF9" w:rsidRDefault="00ED61A7" w:rsidP="004B4EF2">
      <w:pPr>
        <w:pStyle w:val="libFootnote0"/>
        <w:rPr>
          <w:rtl/>
          <w:lang w:bidi="fa-IR"/>
        </w:rPr>
      </w:pPr>
      <w:r>
        <w:rPr>
          <w:rtl/>
        </w:rPr>
        <w:t>(</w:t>
      </w:r>
      <w:r w:rsidRPr="00CA1DF9">
        <w:rPr>
          <w:rtl/>
        </w:rPr>
        <w:t>4) أخرجه البخاري في صحيحه 1 / 180 ، 8 / 33 ومسلم 1 / 339 كتاب الصلاة باب 36 القراءة في العشاء حديث رقم 178</w:t>
      </w:r>
      <w:r>
        <w:rPr>
          <w:rtl/>
        </w:rPr>
        <w:t xml:space="preserve"> ـ </w:t>
      </w:r>
      <w:r w:rsidRPr="00CA1DF9">
        <w:rPr>
          <w:rtl/>
        </w:rPr>
        <w:t>465 وأحمد في المسند 3 / 299 ، والنسائي 2 / 168 في كتاب الافتتاح باب 63 القراءة في المغرب بسبح اسم ربك الأعلى حديث رقم 984 وابن خزيمة في صحيح حديث رقم 1611 ، 1634 ، البيهقي في السنن الكبرى 3 / 85 ، 112 ، 116 ، والهيثمي في الزوائد 2 / 71 وكنز العمال حديث رقم 20445.</w:t>
      </w:r>
    </w:p>
    <w:p w14:paraId="1E40D35B" w14:textId="77777777" w:rsidR="00ED61A7" w:rsidRPr="00CA1DF9" w:rsidRDefault="00ED61A7" w:rsidP="00AE508F">
      <w:pPr>
        <w:pStyle w:val="libNormal"/>
        <w:rPr>
          <w:rtl/>
        </w:rPr>
      </w:pPr>
      <w:r>
        <w:rPr>
          <w:rtl/>
        </w:rPr>
        <w:br w:type="page"/>
      </w:r>
      <w:r w:rsidRPr="00CA1DF9">
        <w:rPr>
          <w:rtl/>
        </w:rPr>
        <w:lastRenderedPageBreak/>
        <w:t>وقد روى أبو داود من حديث جابر ، عن حزم بن أبي كعب أنه مرّ بمعاذ ، فذكر قريبا من هذه القصة ، فيحتمل أن تكون القصة واحدة ، ووقع في أحد الرجلين تصحيف وهو واحد.</w:t>
      </w:r>
    </w:p>
    <w:p w14:paraId="37F8FE96" w14:textId="77777777" w:rsidR="00ED61A7" w:rsidRPr="00CA1DF9" w:rsidRDefault="00ED61A7" w:rsidP="00AE508F">
      <w:pPr>
        <w:pStyle w:val="libNormal"/>
        <w:rPr>
          <w:rtl/>
        </w:rPr>
      </w:pPr>
      <w:r w:rsidRPr="004D4493">
        <w:rPr>
          <w:rStyle w:val="libBold2Char"/>
          <w:rtl/>
        </w:rPr>
        <w:t xml:space="preserve">1659 ـ حرام بن ملحان الأنصاريّ </w:t>
      </w:r>
      <w:r w:rsidRPr="004B4EF2">
        <w:rPr>
          <w:rStyle w:val="libFootnotenumChar"/>
          <w:rtl/>
        </w:rPr>
        <w:t>(1)</w:t>
      </w:r>
      <w:r w:rsidRPr="004D4493">
        <w:rPr>
          <w:rStyle w:val="libBold2Char"/>
          <w:rtl/>
        </w:rPr>
        <w:t xml:space="preserve"> </w:t>
      </w:r>
      <w:r w:rsidRPr="00CA1DF9">
        <w:rPr>
          <w:rtl/>
        </w:rPr>
        <w:t>: خال أنس بن مالك يأتي نسبه في ترجمة أم سليم.</w:t>
      </w:r>
    </w:p>
    <w:p w14:paraId="664B80A1" w14:textId="77777777" w:rsidR="00ED61A7" w:rsidRPr="00CA1DF9" w:rsidRDefault="00ED61A7" w:rsidP="00AE508F">
      <w:pPr>
        <w:pStyle w:val="libNormal"/>
        <w:rPr>
          <w:rtl/>
        </w:rPr>
      </w:pPr>
      <w:r w:rsidRPr="00CA1DF9">
        <w:rPr>
          <w:rtl/>
        </w:rPr>
        <w:t>روى البخاريّ من طريق ثمامة عن أنس ، قال : لما طعن حرام بن ملحان ، وكان خاله يوم بئر معونة قال : فزت وربّ الكعبة</w:t>
      </w:r>
      <w:r>
        <w:rPr>
          <w:rtl/>
        </w:rPr>
        <w:t xml:space="preserve"> ....</w:t>
      </w:r>
      <w:r w:rsidRPr="00CA1DF9">
        <w:rPr>
          <w:rtl/>
        </w:rPr>
        <w:t xml:space="preserve"> الحديث.</w:t>
      </w:r>
    </w:p>
    <w:p w14:paraId="79928CE8" w14:textId="77777777" w:rsidR="00ED61A7" w:rsidRPr="00CA1DF9" w:rsidRDefault="00ED61A7" w:rsidP="00AE508F">
      <w:pPr>
        <w:pStyle w:val="libNormal"/>
        <w:rPr>
          <w:rtl/>
        </w:rPr>
      </w:pPr>
      <w:r w:rsidRPr="00CA1DF9">
        <w:rPr>
          <w:rtl/>
        </w:rPr>
        <w:t>وأورده الطّبرانيّ مطوّلا من هذا الوجه. ورواه مسلم من طريق ثابت عن أنس مطوّلا أيضا. واتفق أهل المغازي على أنه استشهد يوم بئر معونة.</w:t>
      </w:r>
    </w:p>
    <w:p w14:paraId="06349A1E" w14:textId="77777777" w:rsidR="00ED61A7" w:rsidRPr="00CA1DF9" w:rsidRDefault="00ED61A7" w:rsidP="00AE508F">
      <w:pPr>
        <w:pStyle w:val="libNormal"/>
        <w:rPr>
          <w:rtl/>
        </w:rPr>
      </w:pPr>
      <w:r>
        <w:rPr>
          <w:rtl/>
        </w:rPr>
        <w:t>[</w:t>
      </w:r>
      <w:r w:rsidRPr="00CA1DF9">
        <w:rPr>
          <w:rtl/>
        </w:rPr>
        <w:t xml:space="preserve">وحكى أبو عمر عن بعض أهل الأخبار أنه ارتثّ </w:t>
      </w:r>
      <w:r w:rsidRPr="004B4EF2">
        <w:rPr>
          <w:rStyle w:val="libFootnotenumChar"/>
          <w:rtl/>
        </w:rPr>
        <w:t>(2)</w:t>
      </w:r>
      <w:r w:rsidRPr="00CA1DF9">
        <w:rPr>
          <w:rtl/>
        </w:rPr>
        <w:t xml:space="preserve"> يوم بئر معونة ، فقال الضحاك بن سفيان الكلابي</w:t>
      </w:r>
      <w:r>
        <w:rPr>
          <w:rtl/>
        </w:rPr>
        <w:t xml:space="preserve"> ـ </w:t>
      </w:r>
      <w:r w:rsidRPr="00CA1DF9">
        <w:rPr>
          <w:rtl/>
        </w:rPr>
        <w:t>وكان مسلما يكتم إسلامه لامرأة من قومه : هل لك في رجل إن صحّ كان نعم الراعي ، فضمّته إليها ، فعالجته فسمعته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E8E55FA" w14:textId="77777777" w:rsidTr="00636C9A">
        <w:trPr>
          <w:tblCellSpacing w:w="15" w:type="dxa"/>
          <w:jc w:val="center"/>
        </w:trPr>
        <w:tc>
          <w:tcPr>
            <w:tcW w:w="2362" w:type="pct"/>
            <w:vAlign w:val="center"/>
          </w:tcPr>
          <w:p w14:paraId="2B0931DD" w14:textId="77777777" w:rsidR="00ED61A7" w:rsidRPr="00CA1DF9" w:rsidRDefault="00ED61A7" w:rsidP="00636C9A">
            <w:pPr>
              <w:rPr>
                <w:rtl/>
                <w:lang w:bidi="fa-IR"/>
              </w:rPr>
            </w:pPr>
            <w:r w:rsidRPr="00CA1DF9">
              <w:rPr>
                <w:rtl/>
                <w:lang w:bidi="fa-IR"/>
              </w:rPr>
              <w:t>أبا عامر ترجو المودّة بيننا</w:t>
            </w:r>
            <w:r w:rsidRPr="00DE4A9C">
              <w:rPr>
                <w:rtl/>
              </w:rPr>
              <w:br/>
              <w:t> </w:t>
            </w:r>
          </w:p>
        </w:tc>
        <w:tc>
          <w:tcPr>
            <w:tcW w:w="196" w:type="pct"/>
            <w:vAlign w:val="center"/>
          </w:tcPr>
          <w:p w14:paraId="1ACAB145" w14:textId="77777777" w:rsidR="00ED61A7" w:rsidRPr="00CA1DF9" w:rsidRDefault="00ED61A7" w:rsidP="00636C9A">
            <w:r w:rsidRPr="00CA1DF9">
              <w:rPr>
                <w:rtl/>
              </w:rPr>
              <w:t> </w:t>
            </w:r>
          </w:p>
        </w:tc>
        <w:tc>
          <w:tcPr>
            <w:tcW w:w="2361" w:type="pct"/>
            <w:vAlign w:val="center"/>
          </w:tcPr>
          <w:p w14:paraId="6CFF7091" w14:textId="77777777" w:rsidR="00ED61A7" w:rsidRPr="00CA1DF9" w:rsidRDefault="00ED61A7" w:rsidP="00636C9A">
            <w:r>
              <w:rPr>
                <w:rtl/>
                <w:lang w:bidi="fa-IR"/>
              </w:rPr>
              <w:t>و</w:t>
            </w:r>
            <w:r w:rsidRPr="00CA1DF9">
              <w:rPr>
                <w:rtl/>
                <w:lang w:bidi="fa-IR"/>
              </w:rPr>
              <w:t xml:space="preserve">هل عامر إلّا عدوّ مداهن </w:t>
            </w:r>
            <w:r w:rsidRPr="00DE4A9C">
              <w:rPr>
                <w:rtl/>
              </w:rPr>
              <w:br/>
              <w:t> </w:t>
            </w:r>
          </w:p>
        </w:tc>
      </w:tr>
      <w:tr w:rsidR="00ED61A7" w:rsidRPr="00CA1DF9" w14:paraId="0AEF5F85" w14:textId="77777777" w:rsidTr="00636C9A">
        <w:trPr>
          <w:tblCellSpacing w:w="15" w:type="dxa"/>
          <w:jc w:val="center"/>
        </w:trPr>
        <w:tc>
          <w:tcPr>
            <w:tcW w:w="2362" w:type="pct"/>
            <w:vAlign w:val="center"/>
          </w:tcPr>
          <w:p w14:paraId="55850F7E" w14:textId="77777777" w:rsidR="00ED61A7" w:rsidRPr="00CA1DF9" w:rsidRDefault="00ED61A7" w:rsidP="00636C9A">
            <w:r w:rsidRPr="00CA1DF9">
              <w:rPr>
                <w:rtl/>
                <w:lang w:bidi="fa-IR"/>
              </w:rPr>
              <w:t>إذا ما رجعنا ثمّ لم تك وقعة</w:t>
            </w:r>
            <w:r w:rsidRPr="00DE4A9C">
              <w:rPr>
                <w:rtl/>
              </w:rPr>
              <w:br/>
              <w:t> </w:t>
            </w:r>
          </w:p>
        </w:tc>
        <w:tc>
          <w:tcPr>
            <w:tcW w:w="196" w:type="pct"/>
            <w:vAlign w:val="center"/>
          </w:tcPr>
          <w:p w14:paraId="6CB02D09" w14:textId="77777777" w:rsidR="00ED61A7" w:rsidRPr="00CA1DF9" w:rsidRDefault="00ED61A7" w:rsidP="00636C9A">
            <w:r w:rsidRPr="00CA1DF9">
              <w:rPr>
                <w:rtl/>
              </w:rPr>
              <w:t> </w:t>
            </w:r>
          </w:p>
        </w:tc>
        <w:tc>
          <w:tcPr>
            <w:tcW w:w="2361" w:type="pct"/>
            <w:vAlign w:val="center"/>
          </w:tcPr>
          <w:p w14:paraId="3DBCB16C" w14:textId="77777777" w:rsidR="00ED61A7" w:rsidRPr="00CA1DF9" w:rsidRDefault="00ED61A7" w:rsidP="00636C9A">
            <w:r w:rsidRPr="00CA1DF9">
              <w:rPr>
                <w:rtl/>
                <w:lang w:bidi="fa-IR"/>
              </w:rPr>
              <w:t xml:space="preserve">بأسيافنا في عامر أو يطاعن </w:t>
            </w:r>
            <w:r w:rsidRPr="00DE4A9C">
              <w:rPr>
                <w:rtl/>
              </w:rPr>
              <w:br/>
              <w:t> </w:t>
            </w:r>
          </w:p>
        </w:tc>
      </w:tr>
    </w:tbl>
    <w:p w14:paraId="1C301848" w14:textId="77777777" w:rsidR="00ED61A7" w:rsidRDefault="00ED61A7" w:rsidP="00C82C3C">
      <w:pPr>
        <w:pStyle w:val="libCenter"/>
        <w:rPr>
          <w:rtl/>
        </w:rPr>
      </w:pPr>
      <w:r>
        <w:rPr>
          <w:rtl/>
        </w:rPr>
        <w:t>[</w:t>
      </w:r>
      <w:r w:rsidRPr="00CA1DF9">
        <w:rPr>
          <w:rtl/>
        </w:rPr>
        <w:t>الطويل</w:t>
      </w:r>
      <w:r>
        <w:rPr>
          <w:rtl/>
        </w:rPr>
        <w:t>]</w:t>
      </w:r>
    </w:p>
    <w:p w14:paraId="7C204703" w14:textId="77777777" w:rsidR="00ED61A7" w:rsidRPr="00CA1DF9" w:rsidRDefault="00ED61A7" w:rsidP="00AE508F">
      <w:pPr>
        <w:pStyle w:val="libNormal"/>
        <w:rPr>
          <w:rtl/>
        </w:rPr>
      </w:pPr>
      <w:r w:rsidRPr="00CA1DF9">
        <w:rPr>
          <w:rtl/>
        </w:rPr>
        <w:t>فوثبوا عليه فقتلوه.</w:t>
      </w:r>
      <w:r>
        <w:rPr>
          <w:rtl/>
        </w:rPr>
        <w:t>]</w:t>
      </w:r>
      <w:r>
        <w:rPr>
          <w:rFonts w:hint="cs"/>
          <w:rtl/>
        </w:rPr>
        <w:t xml:space="preserve"> </w:t>
      </w:r>
      <w:r w:rsidRPr="004B4EF2">
        <w:rPr>
          <w:rStyle w:val="libFootnotenumChar"/>
          <w:rtl/>
        </w:rPr>
        <w:t>(4)</w:t>
      </w:r>
    </w:p>
    <w:p w14:paraId="7D513B84" w14:textId="77777777" w:rsidR="00ED61A7" w:rsidRPr="00CA1DF9" w:rsidRDefault="00ED61A7" w:rsidP="00AE508F">
      <w:pPr>
        <w:pStyle w:val="libNormal"/>
        <w:rPr>
          <w:rtl/>
        </w:rPr>
      </w:pPr>
      <w:r w:rsidRPr="004D4493">
        <w:rPr>
          <w:rStyle w:val="libBold2Char"/>
          <w:rtl/>
        </w:rPr>
        <w:t xml:space="preserve">1660 ـ حرام الجهنيّ </w:t>
      </w:r>
      <w:r w:rsidRPr="004B4EF2">
        <w:rPr>
          <w:rStyle w:val="libFootnotenumChar"/>
          <w:rtl/>
        </w:rPr>
        <w:t>(5)</w:t>
      </w:r>
      <w:r w:rsidRPr="004D4493">
        <w:rPr>
          <w:rStyle w:val="libBold2Char"/>
          <w:rtl/>
        </w:rPr>
        <w:t xml:space="preserve"> </w:t>
      </w:r>
      <w:r w:rsidRPr="00CA1DF9">
        <w:rPr>
          <w:rtl/>
        </w:rPr>
        <w:t>: أو المزني. يأتي في حلال.</w:t>
      </w:r>
    </w:p>
    <w:p w14:paraId="306539DB" w14:textId="77777777" w:rsidR="00ED61A7" w:rsidRPr="00CA1DF9" w:rsidRDefault="00ED61A7" w:rsidP="00AE508F">
      <w:pPr>
        <w:pStyle w:val="libNormal"/>
        <w:rPr>
          <w:rtl/>
        </w:rPr>
      </w:pPr>
      <w:r w:rsidRPr="004D4493">
        <w:rPr>
          <w:rStyle w:val="libBold2Char"/>
          <w:rtl/>
        </w:rPr>
        <w:t xml:space="preserve">1661 ـ حرب بن الحارث المحاربي </w:t>
      </w:r>
      <w:r w:rsidRPr="004B4EF2">
        <w:rPr>
          <w:rStyle w:val="libFootnotenumChar"/>
          <w:rtl/>
        </w:rPr>
        <w:t>(6)</w:t>
      </w:r>
      <w:r w:rsidRPr="004D4493">
        <w:rPr>
          <w:rStyle w:val="libBold2Char"/>
          <w:rtl/>
        </w:rPr>
        <w:t xml:space="preserve"> </w:t>
      </w:r>
      <w:r w:rsidRPr="00CA1DF9">
        <w:rPr>
          <w:rtl/>
        </w:rPr>
        <w:t>: روى الطّبراني وأبو نعيم وغيرهما ، من</w:t>
      </w:r>
    </w:p>
    <w:p w14:paraId="366946A0" w14:textId="77777777" w:rsidR="00ED61A7" w:rsidRPr="00CA1DF9" w:rsidRDefault="00ED61A7" w:rsidP="007952B1">
      <w:pPr>
        <w:pStyle w:val="libLine"/>
        <w:rPr>
          <w:rtl/>
        </w:rPr>
      </w:pPr>
      <w:r w:rsidRPr="00CA1DF9">
        <w:rPr>
          <w:rtl/>
        </w:rPr>
        <w:t>__________________</w:t>
      </w:r>
    </w:p>
    <w:p w14:paraId="7FC72736" w14:textId="77777777" w:rsidR="00ED61A7" w:rsidRPr="00CA1DF9" w:rsidRDefault="00ED61A7" w:rsidP="004B4EF2">
      <w:pPr>
        <w:pStyle w:val="libFootnote0"/>
        <w:rPr>
          <w:rtl/>
          <w:lang w:bidi="fa-IR"/>
        </w:rPr>
      </w:pPr>
      <w:r>
        <w:rPr>
          <w:rtl/>
        </w:rPr>
        <w:t>(</w:t>
      </w:r>
      <w:r w:rsidRPr="00CA1DF9">
        <w:rPr>
          <w:rtl/>
        </w:rPr>
        <w:t xml:space="preserve">1) المغازي 164 ، ابن هشام 1 / 705 ، الطبقات الكبرى لابن سعد 3 / 390 ، أسد الغابة ت </w:t>
      </w:r>
      <w:r>
        <w:rPr>
          <w:rtl/>
        </w:rPr>
        <w:t>(</w:t>
      </w:r>
      <w:r w:rsidRPr="00CA1DF9">
        <w:rPr>
          <w:rtl/>
        </w:rPr>
        <w:t xml:space="preserve">1124) ، الاستيعاب ت </w:t>
      </w:r>
      <w:r>
        <w:rPr>
          <w:rtl/>
        </w:rPr>
        <w:t>(</w:t>
      </w:r>
      <w:r w:rsidRPr="00CA1DF9">
        <w:rPr>
          <w:rtl/>
        </w:rPr>
        <w:t>515)</w:t>
      </w:r>
      <w:r>
        <w:rPr>
          <w:rtl/>
        </w:rPr>
        <w:t>.</w:t>
      </w:r>
    </w:p>
    <w:p w14:paraId="16384093" w14:textId="77777777" w:rsidR="00ED61A7" w:rsidRPr="00CA1DF9" w:rsidRDefault="00ED61A7" w:rsidP="004B4EF2">
      <w:pPr>
        <w:pStyle w:val="libFootnote0"/>
        <w:rPr>
          <w:rtl/>
          <w:lang w:bidi="fa-IR"/>
        </w:rPr>
      </w:pPr>
      <w:r>
        <w:rPr>
          <w:rtl/>
        </w:rPr>
        <w:t>(</w:t>
      </w:r>
      <w:r w:rsidRPr="00CA1DF9">
        <w:rPr>
          <w:rtl/>
        </w:rPr>
        <w:t>2) ارتث أي حمل من المعركة جريحا ، والمرتث هو الصّريع الّذي يثخن في الحرب ويحمل حيّا ثم يموت ، وقال ثعلب : هو الّذي يحمل من المعركة وبه رمق ، والارتثاث : أن يحمل الجريح من المعركة وهو ضعيف قد أثخنته الجراح ، وأصل اللفظة من الرث : الثوب الخلق والمرتث مفتعل منه. انظر اللسان 3 / 1580.</w:t>
      </w:r>
    </w:p>
    <w:p w14:paraId="071207EB" w14:textId="77777777" w:rsidR="00ED61A7" w:rsidRPr="00CA1DF9" w:rsidRDefault="00ED61A7" w:rsidP="004B4EF2">
      <w:pPr>
        <w:pStyle w:val="libFootnote0"/>
        <w:rPr>
          <w:rtl/>
          <w:lang w:bidi="fa-IR"/>
        </w:rPr>
      </w:pPr>
      <w:r>
        <w:rPr>
          <w:rtl/>
        </w:rPr>
        <w:t>(</w:t>
      </w:r>
      <w:r w:rsidRPr="00CA1DF9">
        <w:rPr>
          <w:rtl/>
        </w:rPr>
        <w:t xml:space="preserve">3) ينظر البيتان في أسد الغابة ترجمة رقم </w:t>
      </w:r>
      <w:r>
        <w:rPr>
          <w:rtl/>
        </w:rPr>
        <w:t>(</w:t>
      </w:r>
      <w:r w:rsidRPr="00CA1DF9">
        <w:rPr>
          <w:rtl/>
        </w:rPr>
        <w:t xml:space="preserve">1124) </w:t>
      </w:r>
      <w:r>
        <w:rPr>
          <w:rtl/>
        </w:rPr>
        <w:t>[</w:t>
      </w:r>
      <w:r w:rsidRPr="00CA1DF9">
        <w:rPr>
          <w:rtl/>
        </w:rPr>
        <w:t>الأولان فقط</w:t>
      </w:r>
      <w:r>
        <w:rPr>
          <w:rtl/>
        </w:rPr>
        <w:t>]</w:t>
      </w:r>
      <w:r w:rsidRPr="00CA1DF9">
        <w:rPr>
          <w:rtl/>
        </w:rPr>
        <w:t xml:space="preserve"> منه والاستيعاب ترجمة رقم </w:t>
      </w:r>
      <w:r>
        <w:rPr>
          <w:rtl/>
        </w:rPr>
        <w:t>(</w:t>
      </w:r>
      <w:r w:rsidRPr="00CA1DF9">
        <w:rPr>
          <w:rtl/>
        </w:rPr>
        <w:t>515)</w:t>
      </w:r>
      <w:r>
        <w:rPr>
          <w:rtl/>
        </w:rPr>
        <w:t>.</w:t>
      </w:r>
    </w:p>
    <w:p w14:paraId="59C684E8" w14:textId="77777777" w:rsidR="00ED61A7" w:rsidRPr="00CA1DF9" w:rsidRDefault="00ED61A7" w:rsidP="004B4EF2">
      <w:pPr>
        <w:pStyle w:val="libFootnote0"/>
        <w:rPr>
          <w:rtl/>
          <w:lang w:bidi="fa-IR"/>
        </w:rPr>
      </w:pPr>
      <w:r>
        <w:rPr>
          <w:rtl/>
        </w:rPr>
        <w:t>(</w:t>
      </w:r>
      <w:r w:rsidRPr="00CA1DF9">
        <w:rPr>
          <w:rtl/>
        </w:rPr>
        <w:t>4) سقط من أ.</w:t>
      </w:r>
    </w:p>
    <w:p w14:paraId="2FE59D83" w14:textId="77777777" w:rsidR="00ED61A7" w:rsidRPr="00CA1DF9" w:rsidRDefault="00ED61A7" w:rsidP="004B4EF2">
      <w:pPr>
        <w:pStyle w:val="libFootnote0"/>
        <w:rPr>
          <w:rtl/>
          <w:lang w:bidi="fa-IR"/>
        </w:rPr>
      </w:pPr>
      <w:r>
        <w:rPr>
          <w:rtl/>
        </w:rPr>
        <w:t>(</w:t>
      </w:r>
      <w:r w:rsidRPr="00CA1DF9">
        <w:rPr>
          <w:rtl/>
        </w:rPr>
        <w:t>5) هذه الترجمة سقط في أ.</w:t>
      </w:r>
    </w:p>
    <w:p w14:paraId="16D86D47"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1126) ، تجريد أسماء الصحابة 1 / 126 ، التاريخ الكبير 3 / 60 ، الجرح والتعديل 3 / 1106 ، بقي بن مخلد 577 ، 605.</w:t>
      </w:r>
    </w:p>
    <w:p w14:paraId="07E50999" w14:textId="77777777" w:rsidR="00ED61A7" w:rsidRPr="00CA1DF9" w:rsidRDefault="00ED61A7" w:rsidP="00ED61A7">
      <w:pPr>
        <w:rPr>
          <w:rtl/>
          <w:lang w:bidi="fa-IR"/>
        </w:rPr>
      </w:pPr>
      <w:r>
        <w:rPr>
          <w:rtl/>
          <w:lang w:bidi="fa-IR"/>
        </w:rPr>
        <w:br w:type="page"/>
      </w:r>
      <w:r w:rsidRPr="00CA1DF9">
        <w:rPr>
          <w:rtl/>
          <w:lang w:bidi="fa-IR"/>
        </w:rPr>
        <w:lastRenderedPageBreak/>
        <w:t>طريق يعلى بن الحارث المحاربي ، عن الربيع بن زياد المحاربي ، عن حرب بن الحارث</w:t>
      </w:r>
      <w:r>
        <w:rPr>
          <w:rtl/>
          <w:lang w:bidi="fa-IR"/>
        </w:rPr>
        <w:t xml:space="preserve"> ـ </w:t>
      </w:r>
      <w:r w:rsidRPr="00CA1DF9">
        <w:rPr>
          <w:rtl/>
          <w:lang w:bidi="fa-IR"/>
        </w:rPr>
        <w:t xml:space="preserve">سمعت النبيّ </w:t>
      </w:r>
      <w:r w:rsidRPr="001C1D0F">
        <w:rPr>
          <w:rStyle w:val="libAlaemChar"/>
          <w:rtl/>
        </w:rPr>
        <w:t>صلى‌الله‌عليه‌وسلم</w:t>
      </w:r>
      <w:r w:rsidRPr="00CA1DF9">
        <w:rPr>
          <w:rtl/>
          <w:lang w:bidi="fa-IR"/>
        </w:rPr>
        <w:t xml:space="preserve"> يقول يوم الجمعة على المنبر : «قد أمرنا للنّساء بورس وأبوا</w:t>
      </w:r>
      <w:r>
        <w:rPr>
          <w:rtl/>
          <w:lang w:bidi="fa-IR"/>
        </w:rPr>
        <w:t xml:space="preserve"> ..</w:t>
      </w:r>
      <w:r w:rsidRPr="00CA1DF9">
        <w:rPr>
          <w:rtl/>
          <w:lang w:bidi="fa-IR"/>
        </w:rPr>
        <w:t>. الحديث.</w:t>
      </w:r>
    </w:p>
    <w:p w14:paraId="78ADED06" w14:textId="77777777" w:rsidR="00ED61A7" w:rsidRPr="00CA1DF9" w:rsidRDefault="00ED61A7" w:rsidP="00AE508F">
      <w:pPr>
        <w:pStyle w:val="libNormal"/>
        <w:rPr>
          <w:rtl/>
        </w:rPr>
      </w:pPr>
      <w:r w:rsidRPr="00CA1DF9">
        <w:rPr>
          <w:rtl/>
        </w:rPr>
        <w:t>وذكر البخاريّ في التاريخ حرب بن الحارث سمع عليا ، روى قوله عنه ربيع بن زياد ، فيتأمل ما وقع في هذا ، فلعل هذا الموقوف غير ذلك المرفوع.</w:t>
      </w:r>
    </w:p>
    <w:p w14:paraId="436AF318" w14:textId="77777777" w:rsidR="00ED61A7" w:rsidRPr="00CA1DF9" w:rsidRDefault="00ED61A7" w:rsidP="00AE508F">
      <w:pPr>
        <w:pStyle w:val="libNormal"/>
        <w:rPr>
          <w:rtl/>
        </w:rPr>
      </w:pPr>
      <w:r w:rsidRPr="004D4493">
        <w:rPr>
          <w:rStyle w:val="libBold2Char"/>
          <w:rtl/>
        </w:rPr>
        <w:t xml:space="preserve">1662 ـ حرب ، غير منسوب : </w:t>
      </w:r>
      <w:r w:rsidRPr="00CA1DF9">
        <w:rPr>
          <w:rtl/>
        </w:rPr>
        <w:t>قيل ، هو اسم أبي الورد. وقيل اسمه عبيد بن قيس.</w:t>
      </w:r>
    </w:p>
    <w:p w14:paraId="78FCB98E" w14:textId="77777777" w:rsidR="00ED61A7" w:rsidRPr="00CA1DF9" w:rsidRDefault="00ED61A7" w:rsidP="00AE508F">
      <w:pPr>
        <w:pStyle w:val="libNormal"/>
        <w:rPr>
          <w:rtl/>
        </w:rPr>
      </w:pPr>
      <w:r w:rsidRPr="004D4493">
        <w:rPr>
          <w:rStyle w:val="libBold2Char"/>
          <w:rtl/>
        </w:rPr>
        <w:t xml:space="preserve">1663 ـ حرب ، غير منسوب : </w:t>
      </w:r>
      <w:r w:rsidRPr="00CA1DF9">
        <w:rPr>
          <w:rtl/>
        </w:rPr>
        <w:t xml:space="preserve">روى مالك في الموطأ عن يحيى بن سعيد أن رسول الله </w:t>
      </w:r>
      <w:r w:rsidRPr="001C1D0F">
        <w:rPr>
          <w:rStyle w:val="libAlaemChar"/>
          <w:rtl/>
        </w:rPr>
        <w:t>صلى‌الله‌عليه‌وسلم</w:t>
      </w:r>
      <w:r w:rsidRPr="00CA1DF9">
        <w:rPr>
          <w:rtl/>
        </w:rPr>
        <w:t xml:space="preserve"> قال في لقحة </w:t>
      </w:r>
      <w:r w:rsidRPr="004B4EF2">
        <w:rPr>
          <w:rStyle w:val="libFootnotenumChar"/>
          <w:rtl/>
        </w:rPr>
        <w:t>(1)</w:t>
      </w:r>
      <w:r w:rsidRPr="00CA1DF9">
        <w:rPr>
          <w:rtl/>
        </w:rPr>
        <w:t xml:space="preserve"> : «من يحلب هذه</w:t>
      </w:r>
      <w:r>
        <w:rPr>
          <w:rtl/>
        </w:rPr>
        <w:t>؟</w:t>
      </w:r>
      <w:r w:rsidRPr="00CA1DF9">
        <w:rPr>
          <w:rtl/>
        </w:rPr>
        <w:t>» فقام رجل ، فقال : «ما اسمك</w:t>
      </w:r>
      <w:r>
        <w:rPr>
          <w:rtl/>
        </w:rPr>
        <w:t>؟</w:t>
      </w:r>
      <w:r w:rsidRPr="00CA1DF9">
        <w:rPr>
          <w:rtl/>
        </w:rPr>
        <w:t>» قال : مرّة ، قال : «اجلس» ، ثم قال : «من يحلب هذه</w:t>
      </w:r>
      <w:r>
        <w:rPr>
          <w:rtl/>
        </w:rPr>
        <w:t>؟</w:t>
      </w:r>
      <w:r w:rsidRPr="00CA1DF9">
        <w:rPr>
          <w:rtl/>
        </w:rPr>
        <w:t xml:space="preserve"> فقام رجل فقال : «ما اسمك</w:t>
      </w:r>
      <w:r>
        <w:rPr>
          <w:rtl/>
        </w:rPr>
        <w:t>؟</w:t>
      </w:r>
      <w:r w:rsidRPr="00CA1DF9">
        <w:rPr>
          <w:rtl/>
        </w:rPr>
        <w:t>» قال : «حرب قال : «اجلس» ، ثم قال : «من يحلب هذه</w:t>
      </w:r>
      <w:r>
        <w:rPr>
          <w:rtl/>
        </w:rPr>
        <w:t>؟</w:t>
      </w:r>
      <w:r w:rsidRPr="00CA1DF9">
        <w:rPr>
          <w:rtl/>
        </w:rPr>
        <w:t xml:space="preserve"> فقام رجل فقال : «ما اسمك</w:t>
      </w:r>
      <w:r>
        <w:rPr>
          <w:rtl/>
        </w:rPr>
        <w:t>؟</w:t>
      </w:r>
      <w:r w:rsidRPr="00CA1DF9">
        <w:rPr>
          <w:rtl/>
        </w:rPr>
        <w:t>» قال : يعيش ، قال : احلب»</w:t>
      </w:r>
      <w:r>
        <w:rPr>
          <w:rtl/>
        </w:rPr>
        <w:t>.</w:t>
      </w:r>
    </w:p>
    <w:p w14:paraId="126774A0" w14:textId="77777777" w:rsidR="00ED61A7" w:rsidRPr="00CA1DF9" w:rsidRDefault="00ED61A7" w:rsidP="00AE508F">
      <w:pPr>
        <w:pStyle w:val="libNormal"/>
        <w:rPr>
          <w:rtl/>
        </w:rPr>
      </w:pPr>
      <w:r w:rsidRPr="00CA1DF9">
        <w:rPr>
          <w:rtl/>
        </w:rPr>
        <w:t>وله طريق في ترجمة خلدة في المعجمة. وقد تقدم في الجيم. من وجه آخر أنه قال جمرة</w:t>
      </w:r>
      <w:r>
        <w:rPr>
          <w:rtl/>
        </w:rPr>
        <w:t xml:space="preserve"> ـ </w:t>
      </w:r>
      <w:r w:rsidRPr="00CA1DF9">
        <w:rPr>
          <w:rtl/>
        </w:rPr>
        <w:t>بالجيم</w:t>
      </w:r>
      <w:r>
        <w:rPr>
          <w:rtl/>
        </w:rPr>
        <w:t xml:space="preserve"> ـ </w:t>
      </w:r>
      <w:r w:rsidRPr="00CA1DF9">
        <w:rPr>
          <w:rtl/>
        </w:rPr>
        <w:t>بدل حرب. فالله أعلم.</w:t>
      </w:r>
    </w:p>
    <w:p w14:paraId="25F1D14E" w14:textId="77777777" w:rsidR="00ED61A7" w:rsidRPr="00CA1DF9" w:rsidRDefault="00ED61A7" w:rsidP="00AE508F">
      <w:pPr>
        <w:pStyle w:val="libNormal"/>
        <w:rPr>
          <w:rtl/>
        </w:rPr>
      </w:pPr>
      <w:r w:rsidRPr="004D4493">
        <w:rPr>
          <w:rStyle w:val="libBold2Char"/>
          <w:rtl/>
        </w:rPr>
        <w:t xml:space="preserve">1664 ـ حرب : </w:t>
      </w:r>
      <w:r w:rsidRPr="00CA1DF9">
        <w:rPr>
          <w:rtl/>
        </w:rPr>
        <w:t>بن ريطة بن عمرو بن مازن بن وهب بن الربيع بن الحارث بن كعب من بني سامة بن لؤيّ.</w:t>
      </w:r>
    </w:p>
    <w:p w14:paraId="48F75322" w14:textId="77777777" w:rsidR="00ED61A7" w:rsidRPr="00CA1DF9" w:rsidRDefault="00ED61A7" w:rsidP="00AE508F">
      <w:pPr>
        <w:pStyle w:val="libNormal"/>
        <w:rPr>
          <w:rtl/>
        </w:rPr>
      </w:pPr>
      <w:r w:rsidRPr="00CA1DF9">
        <w:rPr>
          <w:rtl/>
        </w:rPr>
        <w:t xml:space="preserve">قدم على النبيّ </w:t>
      </w:r>
      <w:r w:rsidRPr="001C1D0F">
        <w:rPr>
          <w:rStyle w:val="libAlaemChar"/>
          <w:rtl/>
        </w:rPr>
        <w:t>صلى‌الله‌عليه‌وسلم</w:t>
      </w:r>
      <w:r w:rsidRPr="00CA1DF9">
        <w:rPr>
          <w:rtl/>
        </w:rPr>
        <w:t xml:space="preserve"> مع جماعة من أهله فلقوه بين الجحفة والمدينة ، فمات بعضهم ، واشتكى بعضهم ، فتطيّروا من ذلك ، فرجعوا إلى بلادهم ، فقال فيهم حسان بن ثابت شعرا.</w:t>
      </w:r>
    </w:p>
    <w:p w14:paraId="533D2939" w14:textId="77777777" w:rsidR="00ED61A7" w:rsidRPr="00CA1DF9" w:rsidRDefault="00ED61A7" w:rsidP="00AE508F">
      <w:pPr>
        <w:pStyle w:val="libNormal"/>
        <w:rPr>
          <w:rtl/>
        </w:rPr>
      </w:pPr>
      <w:r w:rsidRPr="00CA1DF9">
        <w:rPr>
          <w:rtl/>
        </w:rPr>
        <w:t>فقال حرب بن ريطة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B6F7F8A" w14:textId="77777777" w:rsidTr="00636C9A">
        <w:trPr>
          <w:tblCellSpacing w:w="15" w:type="dxa"/>
          <w:jc w:val="center"/>
        </w:trPr>
        <w:tc>
          <w:tcPr>
            <w:tcW w:w="2362" w:type="pct"/>
            <w:vAlign w:val="center"/>
          </w:tcPr>
          <w:p w14:paraId="6C6362CB" w14:textId="77777777" w:rsidR="00ED61A7" w:rsidRPr="00CA1DF9" w:rsidRDefault="00ED61A7" w:rsidP="00636C9A">
            <w:pPr>
              <w:rPr>
                <w:rtl/>
                <w:lang w:bidi="fa-IR"/>
              </w:rPr>
            </w:pPr>
            <w:r w:rsidRPr="00CA1DF9">
              <w:rPr>
                <w:rtl/>
                <w:lang w:bidi="fa-IR"/>
              </w:rPr>
              <w:t>ألا بلّغا عنّي الرّسول محمّدا</w:t>
            </w:r>
            <w:r w:rsidRPr="00DE4A9C">
              <w:rPr>
                <w:rtl/>
              </w:rPr>
              <w:br/>
              <w:t> </w:t>
            </w:r>
          </w:p>
        </w:tc>
        <w:tc>
          <w:tcPr>
            <w:tcW w:w="196" w:type="pct"/>
            <w:vAlign w:val="center"/>
          </w:tcPr>
          <w:p w14:paraId="3BD205F3" w14:textId="77777777" w:rsidR="00ED61A7" w:rsidRPr="00CA1DF9" w:rsidRDefault="00ED61A7" w:rsidP="00636C9A">
            <w:r w:rsidRPr="00CA1DF9">
              <w:rPr>
                <w:rtl/>
              </w:rPr>
              <w:t> </w:t>
            </w:r>
          </w:p>
        </w:tc>
        <w:tc>
          <w:tcPr>
            <w:tcW w:w="2361" w:type="pct"/>
            <w:vAlign w:val="center"/>
          </w:tcPr>
          <w:p w14:paraId="033B0D07" w14:textId="77777777" w:rsidR="00ED61A7" w:rsidRPr="00CA1DF9" w:rsidRDefault="00ED61A7" w:rsidP="00636C9A">
            <w:r w:rsidRPr="00CA1DF9">
              <w:rPr>
                <w:rtl/>
                <w:lang w:bidi="fa-IR"/>
              </w:rPr>
              <w:t>رسالة من أمسى بصحبته صبّا</w:t>
            </w:r>
            <w:r w:rsidRPr="00DE4A9C">
              <w:rPr>
                <w:rtl/>
              </w:rPr>
              <w:br/>
              <w:t> </w:t>
            </w:r>
          </w:p>
        </w:tc>
      </w:tr>
      <w:tr w:rsidR="00ED61A7" w:rsidRPr="00CA1DF9" w14:paraId="5C776B47" w14:textId="77777777" w:rsidTr="00636C9A">
        <w:trPr>
          <w:tblCellSpacing w:w="15" w:type="dxa"/>
          <w:jc w:val="center"/>
        </w:trPr>
        <w:tc>
          <w:tcPr>
            <w:tcW w:w="2362" w:type="pct"/>
            <w:vAlign w:val="center"/>
          </w:tcPr>
          <w:p w14:paraId="4F7C9B3D" w14:textId="77777777" w:rsidR="00ED61A7" w:rsidRPr="00CA1DF9" w:rsidRDefault="00ED61A7" w:rsidP="00636C9A">
            <w:r w:rsidRPr="00CA1DF9">
              <w:rPr>
                <w:rtl/>
                <w:lang w:bidi="fa-IR"/>
              </w:rPr>
              <w:t>حلفت بربّ الرّاقصات عشيّة</w:t>
            </w:r>
            <w:r w:rsidRPr="00DE4A9C">
              <w:rPr>
                <w:rtl/>
              </w:rPr>
              <w:br/>
              <w:t> </w:t>
            </w:r>
          </w:p>
        </w:tc>
        <w:tc>
          <w:tcPr>
            <w:tcW w:w="196" w:type="pct"/>
            <w:vAlign w:val="center"/>
          </w:tcPr>
          <w:p w14:paraId="7A5C5647" w14:textId="77777777" w:rsidR="00ED61A7" w:rsidRPr="00CA1DF9" w:rsidRDefault="00ED61A7" w:rsidP="00636C9A">
            <w:r w:rsidRPr="00CA1DF9">
              <w:rPr>
                <w:rtl/>
              </w:rPr>
              <w:t> </w:t>
            </w:r>
          </w:p>
        </w:tc>
        <w:tc>
          <w:tcPr>
            <w:tcW w:w="2361" w:type="pct"/>
            <w:vAlign w:val="center"/>
          </w:tcPr>
          <w:p w14:paraId="4366DEA0" w14:textId="77777777" w:rsidR="00ED61A7" w:rsidRPr="00CA1DF9" w:rsidRDefault="00ED61A7" w:rsidP="00636C9A">
            <w:r w:rsidRPr="00CA1DF9">
              <w:rPr>
                <w:rtl/>
                <w:lang w:bidi="fa-IR"/>
              </w:rPr>
              <w:t>خوارج من بطحاء تحسبها سربا</w:t>
            </w:r>
            <w:r w:rsidRPr="00DE4A9C">
              <w:rPr>
                <w:rtl/>
              </w:rPr>
              <w:br/>
              <w:t> </w:t>
            </w:r>
          </w:p>
        </w:tc>
      </w:tr>
      <w:tr w:rsidR="00ED61A7" w:rsidRPr="00CA1DF9" w14:paraId="7F2F3DE5" w14:textId="77777777" w:rsidTr="00636C9A">
        <w:trPr>
          <w:tblCellSpacing w:w="15" w:type="dxa"/>
          <w:jc w:val="center"/>
        </w:trPr>
        <w:tc>
          <w:tcPr>
            <w:tcW w:w="2362" w:type="pct"/>
            <w:vAlign w:val="center"/>
          </w:tcPr>
          <w:p w14:paraId="6C5B63BF" w14:textId="77777777" w:rsidR="00ED61A7" w:rsidRPr="00CA1DF9" w:rsidRDefault="00ED61A7" w:rsidP="00636C9A">
            <w:r w:rsidRPr="00CA1DF9">
              <w:rPr>
                <w:rtl/>
                <w:lang w:bidi="fa-IR"/>
              </w:rPr>
              <w:t>لقد بعث الله النّبيّ محمّدا</w:t>
            </w:r>
            <w:r w:rsidRPr="00DE4A9C">
              <w:rPr>
                <w:rtl/>
              </w:rPr>
              <w:br/>
              <w:t> </w:t>
            </w:r>
          </w:p>
        </w:tc>
        <w:tc>
          <w:tcPr>
            <w:tcW w:w="196" w:type="pct"/>
            <w:vAlign w:val="center"/>
          </w:tcPr>
          <w:p w14:paraId="090E983E" w14:textId="77777777" w:rsidR="00ED61A7" w:rsidRPr="00CA1DF9" w:rsidRDefault="00ED61A7" w:rsidP="00636C9A">
            <w:r w:rsidRPr="00CA1DF9">
              <w:rPr>
                <w:rtl/>
              </w:rPr>
              <w:t> </w:t>
            </w:r>
          </w:p>
        </w:tc>
        <w:tc>
          <w:tcPr>
            <w:tcW w:w="2361" w:type="pct"/>
            <w:vAlign w:val="center"/>
          </w:tcPr>
          <w:p w14:paraId="0FF32DC3" w14:textId="77777777" w:rsidR="00ED61A7" w:rsidRPr="00CA1DF9" w:rsidRDefault="00ED61A7" w:rsidP="00636C9A">
            <w:r w:rsidRPr="00CA1DF9">
              <w:rPr>
                <w:rtl/>
                <w:lang w:bidi="fa-IR"/>
              </w:rPr>
              <w:t>بحقّ وبرهان الهدى يكشف الكربا</w:t>
            </w:r>
            <w:r w:rsidRPr="00DE4A9C">
              <w:rPr>
                <w:rtl/>
              </w:rPr>
              <w:br/>
              <w:t> </w:t>
            </w:r>
          </w:p>
        </w:tc>
      </w:tr>
    </w:tbl>
    <w:p w14:paraId="526672E6" w14:textId="77777777" w:rsidR="00ED61A7" w:rsidRDefault="00ED61A7" w:rsidP="00C82C3C">
      <w:pPr>
        <w:pStyle w:val="libCenter"/>
        <w:rPr>
          <w:rtl/>
        </w:rPr>
      </w:pPr>
      <w:r>
        <w:rPr>
          <w:rtl/>
        </w:rPr>
        <w:t>[الطويل]</w:t>
      </w:r>
    </w:p>
    <w:p w14:paraId="3F52D35F" w14:textId="77777777" w:rsidR="00ED61A7" w:rsidRPr="00CA1DF9" w:rsidRDefault="00ED61A7" w:rsidP="00AE508F">
      <w:pPr>
        <w:pStyle w:val="libNormal"/>
        <w:rPr>
          <w:rtl/>
        </w:rPr>
      </w:pPr>
      <w:r>
        <w:rPr>
          <w:rtl/>
        </w:rPr>
        <w:t>[</w:t>
      </w:r>
      <w:r w:rsidRPr="00CA1DF9">
        <w:rPr>
          <w:rtl/>
        </w:rPr>
        <w:t>في أبيات نقلتها من منح المدح لابن سيد الناس</w:t>
      </w:r>
      <w:r>
        <w:rPr>
          <w:rtl/>
        </w:rPr>
        <w:t>]</w:t>
      </w:r>
      <w:r>
        <w:rPr>
          <w:rFonts w:hint="cs"/>
          <w:rtl/>
        </w:rPr>
        <w:t xml:space="preserve"> </w:t>
      </w:r>
      <w:r w:rsidRPr="004B4EF2">
        <w:rPr>
          <w:rStyle w:val="libFootnotenumChar"/>
          <w:rtl/>
        </w:rPr>
        <w:t>(2)</w:t>
      </w:r>
    </w:p>
    <w:p w14:paraId="6783B9FA" w14:textId="77777777" w:rsidR="00ED61A7" w:rsidRPr="00CA1DF9" w:rsidRDefault="00ED61A7" w:rsidP="00AE508F">
      <w:pPr>
        <w:pStyle w:val="libNormal"/>
        <w:rPr>
          <w:rtl/>
        </w:rPr>
      </w:pPr>
      <w:r w:rsidRPr="004D4493">
        <w:rPr>
          <w:rStyle w:val="libBold2Char"/>
          <w:rtl/>
        </w:rPr>
        <w:t xml:space="preserve">1665 ـ حرثان : </w:t>
      </w:r>
      <w:r w:rsidRPr="00CA1DF9">
        <w:rPr>
          <w:rtl/>
        </w:rPr>
        <w:t>بن عامر بن عميلة القضاعي.</w:t>
      </w:r>
    </w:p>
    <w:p w14:paraId="43829D30" w14:textId="77777777" w:rsidR="00ED61A7" w:rsidRPr="00CA1DF9" w:rsidRDefault="00ED61A7" w:rsidP="00AE508F">
      <w:pPr>
        <w:pStyle w:val="libNormal"/>
        <w:rPr>
          <w:rtl/>
        </w:rPr>
      </w:pPr>
      <w:r w:rsidRPr="00CA1DF9">
        <w:rPr>
          <w:rtl/>
        </w:rPr>
        <w:t>ذكر ابن فتحون في الذيل عن مغازي الأموي أنه ذكره عن ابن إسحاق فيمن شهد بدرا.</w:t>
      </w:r>
    </w:p>
    <w:p w14:paraId="04D50D76" w14:textId="77777777" w:rsidR="00ED61A7" w:rsidRPr="00CA1DF9" w:rsidRDefault="00ED61A7" w:rsidP="007952B1">
      <w:pPr>
        <w:pStyle w:val="libLine"/>
        <w:rPr>
          <w:rtl/>
        </w:rPr>
      </w:pPr>
      <w:r w:rsidRPr="00CA1DF9">
        <w:rPr>
          <w:rtl/>
        </w:rPr>
        <w:t>__________________</w:t>
      </w:r>
    </w:p>
    <w:p w14:paraId="7C72253B" w14:textId="77777777" w:rsidR="00ED61A7" w:rsidRPr="00CA1DF9" w:rsidRDefault="00ED61A7" w:rsidP="004B4EF2">
      <w:pPr>
        <w:pStyle w:val="libFootnote0"/>
        <w:rPr>
          <w:rtl/>
          <w:lang w:bidi="fa-IR"/>
        </w:rPr>
      </w:pPr>
      <w:r>
        <w:rPr>
          <w:rtl/>
        </w:rPr>
        <w:t>(</w:t>
      </w:r>
      <w:r w:rsidRPr="00CA1DF9">
        <w:rPr>
          <w:rtl/>
        </w:rPr>
        <w:t>1) اللقاح : ذوات الألبان من النّوق ، واحدها لقوح ولقحة اللسان 5 / 4058.</w:t>
      </w:r>
    </w:p>
    <w:p w14:paraId="420B3F92" w14:textId="77777777" w:rsidR="00ED61A7" w:rsidRPr="00CA1DF9" w:rsidRDefault="00ED61A7" w:rsidP="004B4EF2">
      <w:pPr>
        <w:pStyle w:val="libFootnote0"/>
        <w:rPr>
          <w:rtl/>
          <w:lang w:bidi="fa-IR"/>
        </w:rPr>
      </w:pPr>
      <w:r>
        <w:rPr>
          <w:rtl/>
        </w:rPr>
        <w:t>(</w:t>
      </w:r>
      <w:r w:rsidRPr="00CA1DF9">
        <w:rPr>
          <w:rtl/>
        </w:rPr>
        <w:t>2) سقط من أ.</w:t>
      </w:r>
    </w:p>
    <w:p w14:paraId="449296AF"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1666 ـ حرقوص </w:t>
      </w:r>
      <w:r w:rsidRPr="004B4EF2">
        <w:rPr>
          <w:rStyle w:val="libFootnotenumChar"/>
          <w:rtl/>
        </w:rPr>
        <w:t>(1)</w:t>
      </w:r>
      <w:r w:rsidRPr="004D4493">
        <w:rPr>
          <w:rStyle w:val="libBold2Char"/>
          <w:rtl/>
        </w:rPr>
        <w:t xml:space="preserve"> </w:t>
      </w:r>
      <w:r w:rsidRPr="00CA1DF9">
        <w:rPr>
          <w:rtl/>
        </w:rPr>
        <w:t>: بضم أوله وسكون الراء والقاف بعدها واو ساكنة ثم صاد مهملة</w:t>
      </w:r>
      <w:r>
        <w:rPr>
          <w:rtl/>
        </w:rPr>
        <w:t xml:space="preserve"> ـ </w:t>
      </w:r>
      <w:r w:rsidRPr="00CA1DF9">
        <w:rPr>
          <w:rtl/>
        </w:rPr>
        <w:t>ابن زهير السّعديّ. له ذكر في فتوح العراق.</w:t>
      </w:r>
    </w:p>
    <w:p w14:paraId="46AB9ED3" w14:textId="77777777" w:rsidR="00ED61A7" w:rsidRPr="00CA1DF9" w:rsidRDefault="00ED61A7" w:rsidP="00AE508F">
      <w:pPr>
        <w:pStyle w:val="libNormal"/>
        <w:rPr>
          <w:rtl/>
        </w:rPr>
      </w:pPr>
      <w:r w:rsidRPr="00CA1DF9">
        <w:rPr>
          <w:rtl/>
        </w:rPr>
        <w:t xml:space="preserve">وزعم أبو عمر أنه ذو الخويصرة التميمي رأس الخوارج المقتول بالنهروان </w:t>
      </w:r>
      <w:r w:rsidRPr="004B4EF2">
        <w:rPr>
          <w:rStyle w:val="libFootnotenumChar"/>
          <w:rtl/>
        </w:rPr>
        <w:t>(2)</w:t>
      </w:r>
      <w:r>
        <w:rPr>
          <w:rtl/>
        </w:rPr>
        <w:t>.</w:t>
      </w:r>
      <w:r w:rsidRPr="00CA1DF9">
        <w:rPr>
          <w:rtl/>
        </w:rPr>
        <w:t xml:space="preserve"> وسيأتي في ترجمته ذكر من قال ذلك أيضا.</w:t>
      </w:r>
    </w:p>
    <w:p w14:paraId="40F8EA08" w14:textId="77777777" w:rsidR="00ED61A7" w:rsidRPr="00CA1DF9" w:rsidRDefault="00ED61A7" w:rsidP="00AE508F">
      <w:pPr>
        <w:pStyle w:val="libNormal"/>
        <w:rPr>
          <w:rtl/>
        </w:rPr>
      </w:pPr>
      <w:r w:rsidRPr="00CA1DF9">
        <w:rPr>
          <w:rtl/>
        </w:rPr>
        <w:t>وذكر الطّبريّ أن عتبة بن غزوان كتب إلى عمر يستمدّه فأمده بحرقوص بن زهير ، وكانت له صحبة ، وأمره على القتال على ما غلب عليه ، ففتح سوق الأهواز.</w:t>
      </w:r>
    </w:p>
    <w:p w14:paraId="28370588" w14:textId="77777777" w:rsidR="00ED61A7" w:rsidRPr="00CA1DF9" w:rsidRDefault="00ED61A7" w:rsidP="00AE508F">
      <w:pPr>
        <w:pStyle w:val="libNormal"/>
        <w:rPr>
          <w:rtl/>
        </w:rPr>
      </w:pPr>
      <w:r w:rsidRPr="00CA1DF9">
        <w:rPr>
          <w:rtl/>
        </w:rPr>
        <w:t xml:space="preserve">وذكر الهيثم بن عدي أن الخوارج تزعم أن حرقوص بن زهير كان من أصحاب النبيّ </w:t>
      </w:r>
      <w:r w:rsidRPr="001C1D0F">
        <w:rPr>
          <w:rStyle w:val="libAlaemChar"/>
          <w:rtl/>
        </w:rPr>
        <w:t>صلى‌الله‌عليه‌وسلم</w:t>
      </w:r>
      <w:r w:rsidRPr="00CA1DF9">
        <w:rPr>
          <w:rtl/>
        </w:rPr>
        <w:t xml:space="preserve"> ، وأنه قتل معهم يوم النّهروان قال : فسألت عن ذلك ، فلم أجد أحدا يعرفه.</w:t>
      </w:r>
    </w:p>
    <w:p w14:paraId="61DBF6F7" w14:textId="77777777" w:rsidR="00ED61A7" w:rsidRPr="00CA1DF9" w:rsidRDefault="00ED61A7" w:rsidP="00AE508F">
      <w:pPr>
        <w:pStyle w:val="libNormal"/>
        <w:rPr>
          <w:rtl/>
        </w:rPr>
      </w:pPr>
      <w:r w:rsidRPr="00CA1DF9">
        <w:rPr>
          <w:rtl/>
        </w:rPr>
        <w:t>وذكر بعض من جمع المعجزات</w:t>
      </w:r>
      <w:r>
        <w:rPr>
          <w:rFonts w:hint="cs"/>
          <w:rtl/>
        </w:rPr>
        <w:t xml:space="preserve"> </w:t>
      </w:r>
      <w:r w:rsidRPr="00CA1DF9">
        <w:rPr>
          <w:rtl/>
        </w:rPr>
        <w:t xml:space="preserve">أنّ النبي </w:t>
      </w:r>
      <w:r w:rsidRPr="001C1D0F">
        <w:rPr>
          <w:rStyle w:val="libAlaemChar"/>
          <w:rtl/>
        </w:rPr>
        <w:t>صلى‌الله‌عليه‌وسلم</w:t>
      </w:r>
      <w:r w:rsidRPr="00CA1DF9">
        <w:rPr>
          <w:rtl/>
        </w:rPr>
        <w:t xml:space="preserve"> قال : «لا يدخل النّار أحد شهد الحديبيّة إلّا واحد» </w:t>
      </w:r>
      <w:r w:rsidRPr="004B4EF2">
        <w:rPr>
          <w:rStyle w:val="libFootnotenumChar"/>
          <w:rtl/>
        </w:rPr>
        <w:t>(3)</w:t>
      </w:r>
      <w:r w:rsidRPr="00CA1DF9">
        <w:rPr>
          <w:rtl/>
        </w:rPr>
        <w:t xml:space="preserve"> فكان هو حرقوص [124] بن زهير.</w:t>
      </w:r>
      <w:r>
        <w:rPr>
          <w:rFonts w:hint="cs"/>
          <w:rtl/>
        </w:rPr>
        <w:t xml:space="preserve"> </w:t>
      </w:r>
      <w:r w:rsidRPr="00CA1DF9">
        <w:rPr>
          <w:rtl/>
        </w:rPr>
        <w:t>فالله أعلم.</w:t>
      </w:r>
    </w:p>
    <w:p w14:paraId="4E9E4349" w14:textId="77777777" w:rsidR="00ED61A7" w:rsidRPr="00CA1DF9" w:rsidRDefault="00ED61A7" w:rsidP="00AE508F">
      <w:pPr>
        <w:pStyle w:val="libNormal"/>
        <w:rPr>
          <w:rtl/>
        </w:rPr>
      </w:pPr>
      <w:r w:rsidRPr="004D4493">
        <w:rPr>
          <w:rStyle w:val="libBold2Char"/>
          <w:rtl/>
        </w:rPr>
        <w:t xml:space="preserve">1667 ـ حرملة بن إياس </w:t>
      </w:r>
      <w:r w:rsidRPr="004B4EF2">
        <w:rPr>
          <w:rStyle w:val="libFootnotenumChar"/>
          <w:rtl/>
        </w:rPr>
        <w:t>(4)</w:t>
      </w:r>
      <w:r w:rsidRPr="004D4493">
        <w:rPr>
          <w:rStyle w:val="libBold2Char"/>
          <w:rtl/>
        </w:rPr>
        <w:t xml:space="preserve"> </w:t>
      </w:r>
      <w:r w:rsidRPr="00CA1DF9">
        <w:rPr>
          <w:rtl/>
        </w:rPr>
        <w:t>: وقيل : ابن أوس. يأتي في ابن عبد الله.</w:t>
      </w:r>
    </w:p>
    <w:p w14:paraId="28883464" w14:textId="77777777" w:rsidR="00ED61A7" w:rsidRPr="00CA1DF9" w:rsidRDefault="00ED61A7" w:rsidP="00AE508F">
      <w:pPr>
        <w:pStyle w:val="libNormal"/>
        <w:rPr>
          <w:rtl/>
        </w:rPr>
      </w:pPr>
      <w:r w:rsidRPr="004D4493">
        <w:rPr>
          <w:rStyle w:val="libBold2Char"/>
          <w:rtl/>
        </w:rPr>
        <w:t xml:space="preserve">1668 ـ حرملة : </w:t>
      </w:r>
      <w:r w:rsidRPr="00CA1DF9">
        <w:rPr>
          <w:rtl/>
        </w:rPr>
        <w:t>بن خالد بن هوذة بن خالد بن ربيعة بن عمرو بن عامر بن ربيعة بن عامر بن صعصعة العامريّ ، أخو العدّاء بن خالد.</w:t>
      </w:r>
    </w:p>
    <w:p w14:paraId="0C4EB740" w14:textId="77777777" w:rsidR="00ED61A7" w:rsidRPr="00CA1DF9" w:rsidRDefault="00ED61A7" w:rsidP="00AE508F">
      <w:pPr>
        <w:pStyle w:val="libNormal"/>
        <w:rPr>
          <w:rtl/>
        </w:rPr>
      </w:pPr>
      <w:r w:rsidRPr="00CA1DF9">
        <w:rPr>
          <w:rtl/>
        </w:rPr>
        <w:t>قال أبو عمر : قال الأصمعيّ : أسلم العدّاء وأخوه حرملة وأبوهما وكانا سيّدي قومهما. وذكرهما ابن الكلبي في المؤلّفة.</w:t>
      </w:r>
    </w:p>
    <w:p w14:paraId="42D8BA56" w14:textId="77777777" w:rsidR="00ED61A7" w:rsidRPr="00CA1DF9" w:rsidRDefault="00ED61A7" w:rsidP="00AE508F">
      <w:pPr>
        <w:pStyle w:val="libNormal"/>
        <w:rPr>
          <w:rtl/>
          <w:lang w:bidi="fa-IR"/>
        </w:rPr>
      </w:pPr>
      <w:r w:rsidRPr="004D4493">
        <w:rPr>
          <w:rStyle w:val="libBold2Char"/>
          <w:rtl/>
        </w:rPr>
        <w:t xml:space="preserve">1669 ـ حرملة بن زيد الأنصاري </w:t>
      </w:r>
      <w:r w:rsidRPr="004B4EF2">
        <w:rPr>
          <w:rStyle w:val="libFootnotenumChar"/>
          <w:rtl/>
        </w:rPr>
        <w:t>(5)</w:t>
      </w:r>
      <w:r w:rsidRPr="004D4493">
        <w:rPr>
          <w:rStyle w:val="libBold2Char"/>
          <w:rtl/>
        </w:rPr>
        <w:t xml:space="preserve"> </w:t>
      </w:r>
      <w:r w:rsidRPr="00CA1DF9">
        <w:rPr>
          <w:rtl/>
          <w:lang w:bidi="fa-IR"/>
        </w:rPr>
        <w:t>: أحد بني حارثة.</w:t>
      </w:r>
    </w:p>
    <w:p w14:paraId="0F7155E7" w14:textId="77777777" w:rsidR="00ED61A7" w:rsidRPr="00CA1DF9" w:rsidRDefault="00ED61A7" w:rsidP="00AE508F">
      <w:pPr>
        <w:pStyle w:val="libNormal"/>
        <w:rPr>
          <w:rtl/>
        </w:rPr>
      </w:pPr>
      <w:r w:rsidRPr="00CA1DF9">
        <w:rPr>
          <w:rtl/>
        </w:rPr>
        <w:t xml:space="preserve">روى ابن الطّبرانيّ من حديث ابن عمر ، قال : كنت جالسا عن النبي </w:t>
      </w:r>
      <w:r w:rsidRPr="001C1D0F">
        <w:rPr>
          <w:rStyle w:val="libAlaemChar"/>
          <w:rtl/>
        </w:rPr>
        <w:t>صلى‌الله‌عليه‌وسلم</w:t>
      </w:r>
      <w:r w:rsidRPr="00CA1DF9">
        <w:rPr>
          <w:rtl/>
        </w:rPr>
        <w:t xml:space="preserve"> فأتاه حرملة بن زيد الأنصاري ، فقال : يا نبي الله ، الإيمان هاهنا</w:t>
      </w:r>
      <w:r>
        <w:rPr>
          <w:rtl/>
        </w:rPr>
        <w:t xml:space="preserve"> ـ </w:t>
      </w:r>
      <w:r w:rsidRPr="00CA1DF9">
        <w:rPr>
          <w:rtl/>
        </w:rPr>
        <w:t>وأشار إلى لسانه</w:t>
      </w:r>
      <w:r>
        <w:rPr>
          <w:rtl/>
        </w:rPr>
        <w:t xml:space="preserve"> ـ </w:t>
      </w:r>
      <w:r w:rsidRPr="00CA1DF9">
        <w:rPr>
          <w:rtl/>
        </w:rPr>
        <w:t>والنفاق هاهنا</w:t>
      </w:r>
      <w:r>
        <w:rPr>
          <w:rtl/>
        </w:rPr>
        <w:t xml:space="preserve"> ـ </w:t>
      </w:r>
      <w:r w:rsidRPr="00CA1DF9">
        <w:rPr>
          <w:rtl/>
        </w:rPr>
        <w:t>ووضع يديه على صدره ، فقال : «اللهمّ اجعل لحرملة لسانا صادقا</w:t>
      </w:r>
      <w:r>
        <w:rPr>
          <w:rtl/>
        </w:rPr>
        <w:t xml:space="preserve"> ....</w:t>
      </w:r>
      <w:r w:rsidRPr="00CA1DF9">
        <w:rPr>
          <w:rtl/>
        </w:rPr>
        <w:t>»</w:t>
      </w:r>
      <w:r>
        <w:rPr>
          <w:rFonts w:hint="cs"/>
          <w:rtl/>
        </w:rPr>
        <w:t xml:space="preserve"> </w:t>
      </w:r>
      <w:r w:rsidRPr="004B4EF2">
        <w:rPr>
          <w:rStyle w:val="libFootnotenumChar"/>
          <w:rtl/>
        </w:rPr>
        <w:t>(6)</w:t>
      </w:r>
      <w:r w:rsidRPr="00CA1DF9">
        <w:rPr>
          <w:rtl/>
        </w:rPr>
        <w:t xml:space="preserve"> الحديث.</w:t>
      </w:r>
    </w:p>
    <w:p w14:paraId="09F93E89" w14:textId="77777777" w:rsidR="00ED61A7" w:rsidRPr="00CA1DF9" w:rsidRDefault="00ED61A7" w:rsidP="007952B1">
      <w:pPr>
        <w:pStyle w:val="libLine"/>
        <w:rPr>
          <w:rtl/>
        </w:rPr>
      </w:pPr>
      <w:r w:rsidRPr="00CA1DF9">
        <w:rPr>
          <w:rtl/>
        </w:rPr>
        <w:t>__________________</w:t>
      </w:r>
    </w:p>
    <w:p w14:paraId="39E0C96A"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1127)</w:t>
      </w:r>
      <w:r>
        <w:rPr>
          <w:rtl/>
        </w:rPr>
        <w:t>.</w:t>
      </w:r>
    </w:p>
    <w:p w14:paraId="7F9BB175" w14:textId="77777777" w:rsidR="00ED61A7" w:rsidRPr="00CA1DF9" w:rsidRDefault="00ED61A7" w:rsidP="004B4EF2">
      <w:pPr>
        <w:pStyle w:val="libFootnote0"/>
        <w:rPr>
          <w:rtl/>
          <w:lang w:bidi="fa-IR"/>
        </w:rPr>
      </w:pPr>
      <w:r>
        <w:rPr>
          <w:rtl/>
        </w:rPr>
        <w:t>(</w:t>
      </w:r>
      <w:r w:rsidRPr="00CA1DF9">
        <w:rPr>
          <w:rtl/>
        </w:rPr>
        <w:t>2) نهروان : وأكثر ما يجري على الألسنة بكسر النون وهي ثلاث نهروانات أعلى وأوسط وأسفل وهو كورة واسعة أسفل من بغداد من شرقيّ سامرّا منحدرا إلى واسط فيها عدّه بلاد متوسطة. انظر : مراصد الاطلاع 3 / 1407.</w:t>
      </w:r>
    </w:p>
    <w:p w14:paraId="12F3E06D" w14:textId="77777777" w:rsidR="00ED61A7" w:rsidRPr="00CA1DF9" w:rsidRDefault="00ED61A7" w:rsidP="004B4EF2">
      <w:pPr>
        <w:pStyle w:val="libFootnote0"/>
        <w:rPr>
          <w:rtl/>
          <w:lang w:bidi="fa-IR"/>
        </w:rPr>
      </w:pPr>
      <w:r>
        <w:rPr>
          <w:rtl/>
        </w:rPr>
        <w:t>(</w:t>
      </w:r>
      <w:r w:rsidRPr="00CA1DF9">
        <w:rPr>
          <w:rtl/>
        </w:rPr>
        <w:t>3) أورده ابن حجر في فتح الباري 7 / 443.</w:t>
      </w:r>
    </w:p>
    <w:p w14:paraId="30F56015"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1128)</w:t>
      </w:r>
      <w:r>
        <w:rPr>
          <w:rtl/>
        </w:rPr>
        <w:t>.</w:t>
      </w:r>
    </w:p>
    <w:p w14:paraId="5073DF18" w14:textId="77777777" w:rsidR="00ED61A7" w:rsidRPr="00CA1DF9" w:rsidRDefault="00ED61A7" w:rsidP="004B4EF2">
      <w:pPr>
        <w:pStyle w:val="libFootnote0"/>
        <w:rPr>
          <w:rtl/>
          <w:lang w:bidi="fa-IR"/>
        </w:rPr>
      </w:pPr>
      <w:r>
        <w:rPr>
          <w:rtl/>
        </w:rPr>
        <w:t>(</w:t>
      </w:r>
      <w:r w:rsidRPr="00CA1DF9">
        <w:rPr>
          <w:rtl/>
        </w:rPr>
        <w:t xml:space="preserve">5) تجريد أسماء الصحابة 1 / 126 ، أسد الغابة ت </w:t>
      </w:r>
      <w:r>
        <w:rPr>
          <w:rtl/>
        </w:rPr>
        <w:t>(</w:t>
      </w:r>
      <w:r w:rsidRPr="00CA1DF9">
        <w:rPr>
          <w:rtl/>
        </w:rPr>
        <w:t>1129)</w:t>
      </w:r>
      <w:r>
        <w:rPr>
          <w:rtl/>
        </w:rPr>
        <w:t>.</w:t>
      </w:r>
    </w:p>
    <w:p w14:paraId="084270EA" w14:textId="77777777" w:rsidR="00ED61A7" w:rsidRPr="00CA1DF9" w:rsidRDefault="00ED61A7" w:rsidP="004B4EF2">
      <w:pPr>
        <w:pStyle w:val="libFootnote0"/>
        <w:rPr>
          <w:rtl/>
          <w:lang w:bidi="fa-IR"/>
        </w:rPr>
      </w:pPr>
      <w:r>
        <w:rPr>
          <w:rtl/>
        </w:rPr>
        <w:t>(</w:t>
      </w:r>
      <w:r w:rsidRPr="00CA1DF9">
        <w:rPr>
          <w:rtl/>
        </w:rPr>
        <w:t xml:space="preserve">6) أخرجه الطبرانيّ في الكبير 4 / 6 ، والمتقي الهندي في كنز العمال حديث رقم </w:t>
      </w:r>
      <w:r>
        <w:rPr>
          <w:rtl/>
        </w:rPr>
        <w:t>(</w:t>
      </w:r>
      <w:r w:rsidRPr="00CA1DF9">
        <w:rPr>
          <w:rtl/>
        </w:rPr>
        <w:t>10445) وعزاه لأبي نعيم في الحلية قال الهيثمي في الزوائد 9 / 405 رواه الطبراني وفيه راو لم يسم وبقية رجاله ثقات.</w:t>
      </w:r>
    </w:p>
    <w:p w14:paraId="77F288A3" w14:textId="77777777" w:rsidR="00ED61A7" w:rsidRPr="00CA1DF9" w:rsidRDefault="00ED61A7" w:rsidP="00AE508F">
      <w:pPr>
        <w:pStyle w:val="libNormal"/>
        <w:rPr>
          <w:rtl/>
        </w:rPr>
      </w:pPr>
      <w:r>
        <w:rPr>
          <w:rtl/>
        </w:rPr>
        <w:br w:type="page"/>
      </w:r>
      <w:r w:rsidRPr="00CA1DF9">
        <w:rPr>
          <w:rtl/>
        </w:rPr>
        <w:lastRenderedPageBreak/>
        <w:t>وإسناده لا بأس به. وأخرجه ابن مندة أيضا ، وروينا في فوائد هشام بن عمار رواية أحمد بن سليمان بن زبان</w:t>
      </w:r>
      <w:r>
        <w:rPr>
          <w:rtl/>
        </w:rPr>
        <w:t xml:space="preserve"> ـ </w:t>
      </w:r>
      <w:r w:rsidRPr="00CA1DF9">
        <w:rPr>
          <w:rtl/>
        </w:rPr>
        <w:t>بالزاي والموحدة</w:t>
      </w:r>
      <w:r>
        <w:rPr>
          <w:rtl/>
        </w:rPr>
        <w:t xml:space="preserve"> ـ </w:t>
      </w:r>
      <w:r w:rsidRPr="00CA1DF9">
        <w:rPr>
          <w:rtl/>
        </w:rPr>
        <w:t>من حديث أبي الدرداء نحوه.</w:t>
      </w:r>
    </w:p>
    <w:p w14:paraId="2E70C7EE" w14:textId="77777777" w:rsidR="00ED61A7" w:rsidRPr="00CA1DF9" w:rsidRDefault="00ED61A7" w:rsidP="00AE508F">
      <w:pPr>
        <w:pStyle w:val="libNormal"/>
        <w:rPr>
          <w:rtl/>
        </w:rPr>
      </w:pPr>
      <w:r w:rsidRPr="004D4493">
        <w:rPr>
          <w:rStyle w:val="libBold2Char"/>
          <w:rtl/>
        </w:rPr>
        <w:t xml:space="preserve">1670 ـ حرملة بن سلمى : </w:t>
      </w:r>
      <w:r w:rsidRPr="00CA1DF9">
        <w:rPr>
          <w:rtl/>
        </w:rPr>
        <w:t>قال سيف والطّبري : أمّره خالد بن الوليد سنة ثنتي عشرة حين دخل العراق ، وكان معه ومع المثنى بن حارثة ، ومذعور بن عدي ، وسلمى بن القين</w:t>
      </w:r>
      <w:r>
        <w:rPr>
          <w:rtl/>
        </w:rPr>
        <w:t xml:space="preserve"> ـ </w:t>
      </w:r>
      <w:r w:rsidRPr="00CA1DF9">
        <w:rPr>
          <w:rtl/>
        </w:rPr>
        <w:t xml:space="preserve">ثمانية آلاف ، وكان مع خالد بن الوليد عشرة آلاف ، </w:t>
      </w:r>
      <w:r>
        <w:rPr>
          <w:rtl/>
        </w:rPr>
        <w:t>[</w:t>
      </w:r>
      <w:r w:rsidRPr="00CA1DF9">
        <w:rPr>
          <w:rtl/>
        </w:rPr>
        <w:t>وقد تقدم أنهم كانوا لا يؤمّرون إلا الصّحابة</w:t>
      </w:r>
      <w:r>
        <w:rPr>
          <w:rtl/>
        </w:rPr>
        <w:t>]</w:t>
      </w:r>
      <w:r>
        <w:rPr>
          <w:rFonts w:hint="cs"/>
          <w:rtl/>
        </w:rPr>
        <w:t xml:space="preserve"> </w:t>
      </w:r>
      <w:r w:rsidRPr="004B4EF2">
        <w:rPr>
          <w:rStyle w:val="libFootnotenumChar"/>
          <w:rtl/>
        </w:rPr>
        <w:t>(1)</w:t>
      </w:r>
      <w:r>
        <w:rPr>
          <w:rtl/>
        </w:rPr>
        <w:t>.</w:t>
      </w:r>
    </w:p>
    <w:p w14:paraId="37B2D2E6" w14:textId="77777777" w:rsidR="00ED61A7" w:rsidRPr="00CA1DF9" w:rsidRDefault="00ED61A7" w:rsidP="00AE508F">
      <w:pPr>
        <w:pStyle w:val="libNormal"/>
        <w:rPr>
          <w:rtl/>
        </w:rPr>
      </w:pPr>
      <w:r w:rsidRPr="004D4493">
        <w:rPr>
          <w:rStyle w:val="libBold2Char"/>
          <w:rtl/>
        </w:rPr>
        <w:t xml:space="preserve">1671 ـ حرملة : </w:t>
      </w:r>
      <w:r w:rsidRPr="00CA1DF9">
        <w:rPr>
          <w:rtl/>
        </w:rPr>
        <w:t xml:space="preserve">بن عبد الله بن إياس </w:t>
      </w:r>
      <w:r w:rsidRPr="004B4EF2">
        <w:rPr>
          <w:rStyle w:val="libFootnotenumChar"/>
          <w:rtl/>
        </w:rPr>
        <w:t>(2)</w:t>
      </w:r>
      <w:r>
        <w:rPr>
          <w:rtl/>
        </w:rPr>
        <w:t>.</w:t>
      </w:r>
      <w:r w:rsidRPr="00CA1DF9">
        <w:rPr>
          <w:rtl/>
        </w:rPr>
        <w:t xml:space="preserve"> وقيل ابن أوس العنبريّ. نزل البصرة.</w:t>
      </w:r>
    </w:p>
    <w:p w14:paraId="6251886F" w14:textId="77777777" w:rsidR="00ED61A7" w:rsidRPr="00CA1DF9" w:rsidRDefault="00ED61A7" w:rsidP="00AE508F">
      <w:pPr>
        <w:pStyle w:val="libNormal"/>
        <w:rPr>
          <w:rtl/>
        </w:rPr>
      </w:pPr>
      <w:r w:rsidRPr="00CA1DF9">
        <w:rPr>
          <w:rtl/>
        </w:rPr>
        <w:t>وقال أبو حاتم : له صحبة. وروى عنه ابنه عليبة ، وقال ابن حبان : حرملة بن إياس له صحبة ، عداده في أهل البصرة ، وحديثه في الأدب المفرد للبخاريّ ، ومسند أبي داود الطيالسي ، وغيرهما ، بإسناد حسن.</w:t>
      </w:r>
    </w:p>
    <w:p w14:paraId="6CEC0415" w14:textId="77777777" w:rsidR="00ED61A7" w:rsidRPr="00CA1DF9" w:rsidRDefault="00ED61A7" w:rsidP="00AE508F">
      <w:pPr>
        <w:pStyle w:val="libNormal"/>
        <w:rPr>
          <w:rtl/>
        </w:rPr>
      </w:pPr>
      <w:r w:rsidRPr="00CA1DF9">
        <w:rPr>
          <w:rtl/>
        </w:rPr>
        <w:t xml:space="preserve">وقد ينسب لجدّه فيقال حرملة بن إياس. وفرّق بينهما بعضهم كالبغوي. وردّ ذلك الذهبي </w:t>
      </w:r>
      <w:r>
        <w:rPr>
          <w:rtl/>
        </w:rPr>
        <w:t>[</w:t>
      </w:r>
      <w:r w:rsidRPr="00CA1DF9">
        <w:rPr>
          <w:rtl/>
        </w:rPr>
        <w:t>وقال البغوي في الكنى : أبو عليبة العنبر سكن البصرة ونقل بسند له أن حرملة كان أحد المصلّين وكان له مقام قد غاصت فيه قدماه من طول القيام</w:t>
      </w:r>
      <w:r>
        <w:rPr>
          <w:rtl/>
        </w:rPr>
        <w:t>]</w:t>
      </w:r>
      <w:r>
        <w:rPr>
          <w:rFonts w:hint="cs"/>
          <w:rtl/>
        </w:rPr>
        <w:t xml:space="preserve"> </w:t>
      </w:r>
      <w:r w:rsidRPr="004B4EF2">
        <w:rPr>
          <w:rStyle w:val="libFootnotenumChar"/>
          <w:rtl/>
        </w:rPr>
        <w:t>(3)</w:t>
      </w:r>
    </w:p>
    <w:p w14:paraId="356579D6" w14:textId="77777777" w:rsidR="00ED61A7" w:rsidRPr="00CA1DF9" w:rsidRDefault="00ED61A7" w:rsidP="00AE508F">
      <w:pPr>
        <w:pStyle w:val="libNormal"/>
        <w:rPr>
          <w:rtl/>
        </w:rPr>
      </w:pPr>
      <w:r w:rsidRPr="004D4493">
        <w:rPr>
          <w:rStyle w:val="libBold2Char"/>
          <w:rtl/>
        </w:rPr>
        <w:t xml:space="preserve">1672 ـ حرملة : </w:t>
      </w:r>
      <w:r w:rsidRPr="00CA1DF9">
        <w:rPr>
          <w:rtl/>
        </w:rPr>
        <w:t xml:space="preserve">بن عمرو بن سنة الأسلمي. </w:t>
      </w:r>
      <w:r w:rsidRPr="004B4EF2">
        <w:rPr>
          <w:rStyle w:val="libFootnotenumChar"/>
          <w:rtl/>
        </w:rPr>
        <w:t>(4)</w:t>
      </w:r>
    </w:p>
    <w:p w14:paraId="10FFE947" w14:textId="77777777" w:rsidR="00ED61A7" w:rsidRPr="00CA1DF9" w:rsidRDefault="00ED61A7" w:rsidP="00AE508F">
      <w:pPr>
        <w:pStyle w:val="libNormal"/>
        <w:rPr>
          <w:rtl/>
        </w:rPr>
      </w:pPr>
      <w:r w:rsidRPr="00CA1DF9">
        <w:rPr>
          <w:rtl/>
        </w:rPr>
        <w:t>قال ابن السّكن : له صحبة ، وكان ينزل بينبع.</w:t>
      </w:r>
    </w:p>
    <w:p w14:paraId="44A4F6CD" w14:textId="77777777" w:rsidR="00ED61A7" w:rsidRPr="00CA1DF9" w:rsidRDefault="00ED61A7" w:rsidP="00AE508F">
      <w:pPr>
        <w:pStyle w:val="libNormal"/>
        <w:rPr>
          <w:rtl/>
        </w:rPr>
      </w:pPr>
      <w:r w:rsidRPr="00CA1DF9">
        <w:rPr>
          <w:rtl/>
        </w:rPr>
        <w:t xml:space="preserve">وروى الطّبرانيّ من طريق عبد الرحمن بن حرملة ، حدثني يحيى بن هند ، عن والدي حرملة بن عمرو : رأيت رسول الله </w:t>
      </w:r>
      <w:r w:rsidRPr="001C1D0F">
        <w:rPr>
          <w:rStyle w:val="libAlaemChar"/>
          <w:rtl/>
        </w:rPr>
        <w:t>صلى‌الله‌عليه‌وسلم</w:t>
      </w:r>
      <w:r w:rsidRPr="00CA1DF9">
        <w:rPr>
          <w:rtl/>
        </w:rPr>
        <w:t xml:space="preserve"> بعرفة وعمّي مردفي. فنظرت إلى رسول الله </w:t>
      </w:r>
      <w:r w:rsidRPr="001C1D0F">
        <w:rPr>
          <w:rStyle w:val="libAlaemChar"/>
          <w:rtl/>
        </w:rPr>
        <w:t>صلى‌الله‌عليه‌وسلم</w:t>
      </w:r>
      <w:r w:rsidRPr="00CA1DF9">
        <w:rPr>
          <w:rtl/>
        </w:rPr>
        <w:t xml:space="preserve"> وهو واضع إصبعيه إحداهما على الأخرى.</w:t>
      </w:r>
    </w:p>
    <w:p w14:paraId="079CDE2F" w14:textId="77777777" w:rsidR="00ED61A7" w:rsidRPr="00CA1DF9" w:rsidRDefault="00ED61A7" w:rsidP="00AE508F">
      <w:pPr>
        <w:pStyle w:val="libNormal"/>
        <w:rPr>
          <w:rtl/>
        </w:rPr>
      </w:pPr>
      <w:r w:rsidRPr="00CA1DF9">
        <w:rPr>
          <w:rtl/>
        </w:rPr>
        <w:t>قلت : واسم عمه سنان بن سنّة جاء مصرحا به في رواية الدراوَرْديّ وغيره.</w:t>
      </w:r>
    </w:p>
    <w:p w14:paraId="28045E08" w14:textId="77777777" w:rsidR="00ED61A7" w:rsidRPr="00CA1DF9" w:rsidRDefault="00ED61A7" w:rsidP="007952B1">
      <w:pPr>
        <w:pStyle w:val="libLine"/>
        <w:rPr>
          <w:rtl/>
        </w:rPr>
      </w:pPr>
      <w:r w:rsidRPr="00CA1DF9">
        <w:rPr>
          <w:rtl/>
        </w:rPr>
        <w:t>__________________</w:t>
      </w:r>
    </w:p>
    <w:p w14:paraId="4A983225" w14:textId="77777777" w:rsidR="00ED61A7" w:rsidRPr="00CA1DF9" w:rsidRDefault="00ED61A7" w:rsidP="004B4EF2">
      <w:pPr>
        <w:pStyle w:val="libFootnote0"/>
        <w:rPr>
          <w:rtl/>
          <w:lang w:bidi="fa-IR"/>
        </w:rPr>
      </w:pPr>
      <w:r>
        <w:rPr>
          <w:rtl/>
        </w:rPr>
        <w:t>(</w:t>
      </w:r>
      <w:r w:rsidRPr="00CA1DF9">
        <w:rPr>
          <w:rtl/>
        </w:rPr>
        <w:t>1) سقط من أ.</w:t>
      </w:r>
    </w:p>
    <w:p w14:paraId="4BC89C18" w14:textId="77777777" w:rsidR="00ED61A7" w:rsidRPr="00CA1DF9" w:rsidRDefault="00ED61A7" w:rsidP="004B4EF2">
      <w:pPr>
        <w:pStyle w:val="libFootnote0"/>
        <w:rPr>
          <w:rtl/>
          <w:lang w:bidi="fa-IR"/>
        </w:rPr>
      </w:pPr>
      <w:r>
        <w:rPr>
          <w:rtl/>
        </w:rPr>
        <w:t>(</w:t>
      </w:r>
      <w:r w:rsidRPr="00CA1DF9">
        <w:rPr>
          <w:rtl/>
        </w:rPr>
        <w:t xml:space="preserve">2) الاستيعاب ت </w:t>
      </w:r>
      <w:r>
        <w:rPr>
          <w:rtl/>
        </w:rPr>
        <w:t>(</w:t>
      </w:r>
      <w:r w:rsidRPr="00CA1DF9">
        <w:rPr>
          <w:rtl/>
        </w:rPr>
        <w:t xml:space="preserve">518) ، أسد الغابة ت </w:t>
      </w:r>
      <w:r>
        <w:rPr>
          <w:rtl/>
        </w:rPr>
        <w:t>(</w:t>
      </w:r>
      <w:r w:rsidRPr="00CA1DF9">
        <w:rPr>
          <w:rtl/>
        </w:rPr>
        <w:t>18) ، تجريد أسماء الصحابة 1 / 126 ، تقريب التهذيب 1 / 158 ، الجرح والتعديل 3 / 1215 ، خلاصة تذهيب 1 / 203 ، الوافي بالوفيات 11 / 500 ، حلية الأولياء 1 / 358 تهذيب التهذيب 2 / 227 ، الطبقات الكبرى 9 / 47 ، التاريخ الكبير 3 / 66 ، بقي بن مخلد 599 ، ذيل الكاشف 260.</w:t>
      </w:r>
    </w:p>
    <w:p w14:paraId="6A1918B6" w14:textId="77777777" w:rsidR="00ED61A7" w:rsidRPr="00CA1DF9" w:rsidRDefault="00ED61A7" w:rsidP="004B4EF2">
      <w:pPr>
        <w:pStyle w:val="libFootnote0"/>
        <w:rPr>
          <w:rtl/>
          <w:lang w:bidi="fa-IR"/>
        </w:rPr>
      </w:pPr>
      <w:r>
        <w:rPr>
          <w:rtl/>
        </w:rPr>
        <w:t>(</w:t>
      </w:r>
      <w:r w:rsidRPr="00CA1DF9">
        <w:rPr>
          <w:rtl/>
        </w:rPr>
        <w:t>3) سقط في أ.</w:t>
      </w:r>
    </w:p>
    <w:p w14:paraId="5FD5EFB5" w14:textId="77777777" w:rsidR="00ED61A7" w:rsidRPr="00CA1DF9" w:rsidRDefault="00ED61A7" w:rsidP="004B4EF2">
      <w:pPr>
        <w:pStyle w:val="libFootnote0"/>
        <w:rPr>
          <w:rtl/>
          <w:lang w:bidi="fa-IR"/>
        </w:rPr>
      </w:pPr>
      <w:r>
        <w:rPr>
          <w:rtl/>
        </w:rPr>
        <w:t>(</w:t>
      </w:r>
      <w:r w:rsidRPr="00CA1DF9">
        <w:rPr>
          <w:rtl/>
        </w:rPr>
        <w:t xml:space="preserve">4) الاستيعاب ت </w:t>
      </w:r>
      <w:r>
        <w:rPr>
          <w:rtl/>
        </w:rPr>
        <w:t>(</w:t>
      </w:r>
      <w:r w:rsidRPr="00CA1DF9">
        <w:rPr>
          <w:rtl/>
        </w:rPr>
        <w:t xml:space="preserve">520) ، أسد الغابة ت </w:t>
      </w:r>
      <w:r>
        <w:rPr>
          <w:rtl/>
        </w:rPr>
        <w:t>(</w:t>
      </w:r>
      <w:r w:rsidRPr="00CA1DF9">
        <w:rPr>
          <w:rtl/>
        </w:rPr>
        <w:t>1131) ، تجريد أسماء الصحابة 1 / 127 ، الوافي بالوفيات 11 / 502 ، الطبقات الكبرى 4 / 317.</w:t>
      </w:r>
    </w:p>
    <w:p w14:paraId="2D59DAAE" w14:textId="77777777" w:rsidR="00ED61A7" w:rsidRPr="00CA1DF9" w:rsidRDefault="00ED61A7" w:rsidP="00AE508F">
      <w:pPr>
        <w:pStyle w:val="libNormal"/>
        <w:rPr>
          <w:rtl/>
        </w:rPr>
      </w:pPr>
      <w:r>
        <w:rPr>
          <w:rtl/>
        </w:rPr>
        <w:br w:type="page"/>
      </w:r>
      <w:r w:rsidRPr="00CA1DF9">
        <w:rPr>
          <w:rtl/>
        </w:rPr>
        <w:lastRenderedPageBreak/>
        <w:t>ورواه خليفة من هذا الوجه فقال : حججت حجة الوداع ومردفي أبي.</w:t>
      </w:r>
    </w:p>
    <w:p w14:paraId="6B271C93" w14:textId="77777777" w:rsidR="00ED61A7" w:rsidRDefault="00ED61A7" w:rsidP="00AE508F">
      <w:pPr>
        <w:pStyle w:val="libNormal"/>
        <w:rPr>
          <w:rtl/>
          <w:lang w:bidi="fa-IR"/>
        </w:rPr>
      </w:pPr>
      <w:r w:rsidRPr="004D4493">
        <w:rPr>
          <w:rStyle w:val="libBold2Char"/>
          <w:rtl/>
        </w:rPr>
        <w:t xml:space="preserve">1673 ـ حرملة بن مريطة التيمي </w:t>
      </w:r>
      <w:r w:rsidRPr="004B4EF2">
        <w:rPr>
          <w:rStyle w:val="libFootnotenumChar"/>
          <w:rtl/>
        </w:rPr>
        <w:t>(1)</w:t>
      </w:r>
      <w:r w:rsidRPr="004D4493">
        <w:rPr>
          <w:rStyle w:val="libBold2Char"/>
          <w:rtl/>
        </w:rPr>
        <w:t xml:space="preserve"> </w:t>
      </w:r>
      <w:r w:rsidRPr="00CA1DF9">
        <w:rPr>
          <w:rtl/>
          <w:lang w:bidi="fa-IR"/>
        </w:rPr>
        <w:t>:</w:t>
      </w:r>
    </w:p>
    <w:p w14:paraId="56802BA9" w14:textId="77777777" w:rsidR="00ED61A7" w:rsidRPr="00CA1DF9" w:rsidRDefault="00ED61A7" w:rsidP="00AE508F">
      <w:pPr>
        <w:pStyle w:val="libNormal"/>
        <w:rPr>
          <w:rtl/>
        </w:rPr>
      </w:pPr>
      <w:r w:rsidRPr="00CA1DF9">
        <w:rPr>
          <w:rtl/>
        </w:rPr>
        <w:t xml:space="preserve">ذكر الطّبريّ أنه كان مع عتبة بن غزوان بالبصرة ، فسيّره إلى قتال الفرس بميسان سنة سبع عشرة ، وكانت له صحبة وهجرة إلى النبي </w:t>
      </w:r>
      <w:r w:rsidRPr="001C1D0F">
        <w:rPr>
          <w:rStyle w:val="libAlaemChar"/>
          <w:rtl/>
        </w:rPr>
        <w:t>صلى‌الله‌عليه‌وسلم</w:t>
      </w:r>
      <w:r w:rsidRPr="00CA1DF9">
        <w:rPr>
          <w:rtl/>
        </w:rPr>
        <w:t xml:space="preserve"> : وسير عتبة معه سلمى بن القين ، وكان من المهاجرين أيضا ، فكانا في أربعة آلاف من تميم والرباب ، فذكر القصّة.</w:t>
      </w:r>
    </w:p>
    <w:p w14:paraId="0E17E0C4" w14:textId="77777777" w:rsidR="00ED61A7" w:rsidRPr="00CA1DF9" w:rsidRDefault="00ED61A7" w:rsidP="00AE508F">
      <w:pPr>
        <w:pStyle w:val="libNormal"/>
        <w:rPr>
          <w:rtl/>
        </w:rPr>
      </w:pPr>
      <w:r w:rsidRPr="00CA1DF9">
        <w:rPr>
          <w:rtl/>
        </w:rPr>
        <w:t>قلت : وقد تقدم قريبا في حرملة بن سلمى شيء يشبه هذا ، فيحتمل أن يكونا واحدا.</w:t>
      </w:r>
    </w:p>
    <w:p w14:paraId="45168809" w14:textId="77777777" w:rsidR="00ED61A7" w:rsidRPr="00CA1DF9" w:rsidRDefault="00ED61A7" w:rsidP="00AE508F">
      <w:pPr>
        <w:pStyle w:val="libNormal"/>
        <w:rPr>
          <w:rtl/>
          <w:lang w:bidi="fa-IR"/>
        </w:rPr>
      </w:pPr>
      <w:r w:rsidRPr="004D4493">
        <w:rPr>
          <w:rStyle w:val="libBold2Char"/>
          <w:rtl/>
        </w:rPr>
        <w:t xml:space="preserve">1674 ـ حرملة بن معن الهذلي : </w:t>
      </w:r>
      <w:r w:rsidRPr="00CA1DF9">
        <w:rPr>
          <w:rtl/>
          <w:lang w:bidi="fa-IR"/>
        </w:rPr>
        <w:t>يأتي في معن بن حرملة.</w:t>
      </w:r>
    </w:p>
    <w:p w14:paraId="0C6D8A07" w14:textId="77777777" w:rsidR="00ED61A7" w:rsidRPr="00CA1DF9" w:rsidRDefault="00ED61A7" w:rsidP="00AE508F">
      <w:pPr>
        <w:pStyle w:val="libNormal"/>
        <w:rPr>
          <w:rtl/>
        </w:rPr>
      </w:pPr>
      <w:r w:rsidRPr="004D4493">
        <w:rPr>
          <w:rStyle w:val="libBold2Char"/>
          <w:rtl/>
        </w:rPr>
        <w:t xml:space="preserve">1675 ـ حرملة بن النعمان : </w:t>
      </w:r>
      <w:r w:rsidRPr="00CA1DF9">
        <w:rPr>
          <w:rtl/>
        </w:rPr>
        <w:t xml:space="preserve">ذكره ابن قانع ، وأخرج من طريق محمد بن سوقة ، عن ميمون بن أبي شبيب ، عن حرملة بن النعمان ، قال : قال رسول الله </w:t>
      </w:r>
      <w:r w:rsidRPr="001C1D0F">
        <w:rPr>
          <w:rStyle w:val="libAlaemChar"/>
          <w:rtl/>
        </w:rPr>
        <w:t>صلى‌الله‌عليه‌وسلم</w:t>
      </w:r>
      <w:r w:rsidRPr="00CA1DF9">
        <w:rPr>
          <w:rtl/>
        </w:rPr>
        <w:t xml:space="preserve"> : «امرأة ولود ودود أحبّ إلى الله من حسناء لا تلد ، إنّي مكاثر بكم الأمم»</w:t>
      </w:r>
      <w:r>
        <w:rPr>
          <w:rFonts w:hint="cs"/>
          <w:rtl/>
        </w:rPr>
        <w:t xml:space="preserve"> </w:t>
      </w:r>
      <w:r w:rsidRPr="004B4EF2">
        <w:rPr>
          <w:rStyle w:val="libFootnotenumChar"/>
          <w:rtl/>
        </w:rPr>
        <w:t>(2)</w:t>
      </w:r>
      <w:r>
        <w:rPr>
          <w:rtl/>
        </w:rPr>
        <w:t>.</w:t>
      </w:r>
      <w:r w:rsidRPr="00CA1DF9">
        <w:rPr>
          <w:rtl/>
        </w:rPr>
        <w:t xml:space="preserve"> وذكره الدارقطنيّ واستدركه ابن فتحون.</w:t>
      </w:r>
    </w:p>
    <w:p w14:paraId="6154F054" w14:textId="77777777" w:rsidR="00ED61A7" w:rsidRPr="00CA1DF9" w:rsidRDefault="00ED61A7" w:rsidP="00AE508F">
      <w:pPr>
        <w:pStyle w:val="libNormal"/>
        <w:rPr>
          <w:rtl/>
        </w:rPr>
      </w:pPr>
      <w:r w:rsidRPr="004D4493">
        <w:rPr>
          <w:rStyle w:val="libBold2Char"/>
          <w:rtl/>
        </w:rPr>
        <w:t xml:space="preserve">1676 ـ حرملة بن هوذة </w:t>
      </w:r>
      <w:r w:rsidRPr="004B4EF2">
        <w:rPr>
          <w:rStyle w:val="libFootnotenumChar"/>
          <w:rtl/>
        </w:rPr>
        <w:t>(3)</w:t>
      </w:r>
      <w:r w:rsidRPr="004D4493">
        <w:rPr>
          <w:rStyle w:val="libBold2Char"/>
          <w:rtl/>
        </w:rPr>
        <w:t xml:space="preserve"> </w:t>
      </w:r>
      <w:r w:rsidRPr="00CA1DF9">
        <w:rPr>
          <w:rtl/>
        </w:rPr>
        <w:t>: بن خالد العامري ، عمّ العدّاء بن خالد.</w:t>
      </w:r>
    </w:p>
    <w:p w14:paraId="1294B2CA" w14:textId="77777777" w:rsidR="00ED61A7" w:rsidRPr="00CA1DF9" w:rsidRDefault="00ED61A7" w:rsidP="00AE508F">
      <w:pPr>
        <w:pStyle w:val="libNormal"/>
        <w:rPr>
          <w:rtl/>
        </w:rPr>
      </w:pPr>
      <w:r w:rsidRPr="00CA1DF9">
        <w:rPr>
          <w:rtl/>
        </w:rPr>
        <w:t>ذكره ابن شاهين عن محمد بن يزيد عن رجاله ، وأن له وفادة ، وتقدم له ذكر في حرملة بن خالد.</w:t>
      </w:r>
    </w:p>
    <w:p w14:paraId="6D9BB4EA" w14:textId="77777777" w:rsidR="00ED61A7" w:rsidRPr="00CA1DF9" w:rsidRDefault="00ED61A7" w:rsidP="00AE508F">
      <w:pPr>
        <w:pStyle w:val="libNormal"/>
        <w:rPr>
          <w:rtl/>
        </w:rPr>
      </w:pPr>
      <w:r w:rsidRPr="00CA1DF9">
        <w:rPr>
          <w:rtl/>
        </w:rPr>
        <w:t xml:space="preserve">وقال ابن الكلبيّ : خالد وحرملة ابنا هوذة بن خالد بن ربيعة بن عمرو ، وفدا على رسول الله </w:t>
      </w:r>
      <w:r w:rsidRPr="001C1D0F">
        <w:rPr>
          <w:rStyle w:val="libAlaemChar"/>
          <w:rtl/>
        </w:rPr>
        <w:t>صلى‌الله‌عليه‌وسلم</w:t>
      </w:r>
      <w:r w:rsidRPr="00CA1DF9">
        <w:rPr>
          <w:rtl/>
        </w:rPr>
        <w:t xml:space="preserve"> ، فكتب إلى خزاعة كتابا يبشّرهم بإسلامهما.</w:t>
      </w:r>
      <w:r>
        <w:rPr>
          <w:rtl/>
        </w:rPr>
        <w:t>]</w:t>
      </w:r>
      <w:r>
        <w:rPr>
          <w:rFonts w:hint="cs"/>
          <w:rtl/>
        </w:rPr>
        <w:t xml:space="preserve"> </w:t>
      </w:r>
      <w:r w:rsidRPr="004B4EF2">
        <w:rPr>
          <w:rStyle w:val="libFootnotenumChar"/>
          <w:rtl/>
        </w:rPr>
        <w:t>(4)</w:t>
      </w:r>
    </w:p>
    <w:p w14:paraId="0978646E" w14:textId="77777777" w:rsidR="00ED61A7" w:rsidRPr="00CA1DF9" w:rsidRDefault="00ED61A7" w:rsidP="00AE508F">
      <w:pPr>
        <w:pStyle w:val="libNormal"/>
        <w:rPr>
          <w:rtl/>
        </w:rPr>
      </w:pPr>
      <w:r w:rsidRPr="004D4493">
        <w:rPr>
          <w:rStyle w:val="libBold2Char"/>
          <w:rtl/>
        </w:rPr>
        <w:t xml:space="preserve">1677 ـ حرملة بن الوليد : </w:t>
      </w:r>
      <w:r w:rsidRPr="00CA1DF9">
        <w:rPr>
          <w:rtl/>
        </w:rPr>
        <w:t>بن المغيرة بن عبد الله بن عمرو بن مخزوم المخزومي ، أخو سيف الله خالد بن الوليد.</w:t>
      </w:r>
    </w:p>
    <w:p w14:paraId="6AB18755" w14:textId="77777777" w:rsidR="00ED61A7" w:rsidRDefault="00ED61A7" w:rsidP="00AE508F">
      <w:pPr>
        <w:pStyle w:val="libNormal"/>
        <w:rPr>
          <w:rtl/>
        </w:rPr>
      </w:pPr>
      <w:r w:rsidRPr="00CA1DF9">
        <w:rPr>
          <w:rtl/>
        </w:rPr>
        <w:t>قال ابن عساكر : ذكر أبو الحسين الرازيّ ، حدثني إبراهيم بن محمد بن صالح ، قال</w:t>
      </w:r>
    </w:p>
    <w:p w14:paraId="37A1AAA3" w14:textId="77777777" w:rsidR="00ED61A7" w:rsidRPr="00CA1DF9" w:rsidRDefault="00ED61A7" w:rsidP="007952B1">
      <w:pPr>
        <w:pStyle w:val="libLine"/>
        <w:rPr>
          <w:rtl/>
        </w:rPr>
      </w:pPr>
      <w:r w:rsidRPr="00CA1DF9">
        <w:rPr>
          <w:rtl/>
        </w:rPr>
        <w:t>__________________</w:t>
      </w:r>
    </w:p>
    <w:p w14:paraId="501BF220"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1133)</w:t>
      </w:r>
      <w:r>
        <w:rPr>
          <w:rtl/>
        </w:rPr>
        <w:t>.</w:t>
      </w:r>
    </w:p>
    <w:p w14:paraId="5B249755" w14:textId="77777777" w:rsidR="00ED61A7" w:rsidRPr="00CA1DF9" w:rsidRDefault="00ED61A7" w:rsidP="004B4EF2">
      <w:pPr>
        <w:pStyle w:val="libFootnote0"/>
        <w:rPr>
          <w:rtl/>
          <w:lang w:bidi="fa-IR"/>
        </w:rPr>
      </w:pPr>
      <w:r>
        <w:rPr>
          <w:rtl/>
        </w:rPr>
        <w:t>(</w:t>
      </w:r>
      <w:r w:rsidRPr="00CA1DF9">
        <w:rPr>
          <w:rtl/>
        </w:rPr>
        <w:t xml:space="preserve">2) أخرجه النسائي في السنن 6 / 66 كتاب النكاح باب 11 كراهية تزويج العقيم حديث رقم 3227 وابن ماجة في السنن 2 / 1300 كتاب الفتن باب </w:t>
      </w:r>
      <w:r>
        <w:rPr>
          <w:rtl/>
        </w:rPr>
        <w:t>(</w:t>
      </w:r>
      <w:r w:rsidRPr="00CA1DF9">
        <w:rPr>
          <w:rtl/>
        </w:rPr>
        <w:t>5) لا ترجعوا بعدي كفارا يضرب بعضكم رقاب بعض حديث رقم 3944 قال البوصيري في مصباح الزجاجة على زوائد ابن ماجة 2 / 1301 إسناده صحيح ورجاله ثقات أ. ه وابن حبان في صحيحه حديث رقم 1858 وأحمد في المسند 4 / 351 ، والهيثمي في الزوائد 7 / 298 والطبراني في الكبير 10 / 229 ، 19 / 416 ، وابن عساكر تاريخ 4 / 293.</w:t>
      </w:r>
    </w:p>
    <w:p w14:paraId="25CE6C53"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1134) ، الاستيعاب ت </w:t>
      </w:r>
      <w:r>
        <w:rPr>
          <w:rtl/>
        </w:rPr>
        <w:t>(</w:t>
      </w:r>
      <w:r w:rsidRPr="00CA1DF9">
        <w:rPr>
          <w:rtl/>
        </w:rPr>
        <w:t>517)</w:t>
      </w:r>
      <w:r>
        <w:rPr>
          <w:rtl/>
        </w:rPr>
        <w:t>.</w:t>
      </w:r>
    </w:p>
    <w:p w14:paraId="7B1E7AD3" w14:textId="77777777" w:rsidR="00ED61A7" w:rsidRPr="00CA1DF9" w:rsidRDefault="00ED61A7" w:rsidP="004B4EF2">
      <w:pPr>
        <w:pStyle w:val="libFootnote0"/>
        <w:rPr>
          <w:rtl/>
          <w:lang w:bidi="fa-IR"/>
        </w:rPr>
      </w:pPr>
      <w:r>
        <w:rPr>
          <w:rtl/>
        </w:rPr>
        <w:t>(</w:t>
      </w:r>
      <w:r w:rsidRPr="00CA1DF9">
        <w:rPr>
          <w:rtl/>
        </w:rPr>
        <w:t>4) سقط من أ.</w:t>
      </w:r>
    </w:p>
    <w:p w14:paraId="5B5AE637" w14:textId="77777777" w:rsidR="00ED61A7" w:rsidRPr="00CA1DF9" w:rsidRDefault="00ED61A7" w:rsidP="00ED61A7">
      <w:pPr>
        <w:rPr>
          <w:rtl/>
          <w:lang w:bidi="fa-IR"/>
        </w:rPr>
      </w:pPr>
      <w:r>
        <w:rPr>
          <w:rtl/>
          <w:lang w:bidi="fa-IR"/>
        </w:rPr>
        <w:br w:type="page"/>
      </w:r>
      <w:r w:rsidRPr="00CA1DF9">
        <w:rPr>
          <w:rtl/>
          <w:lang w:bidi="fa-IR"/>
        </w:rPr>
        <w:lastRenderedPageBreak/>
        <w:t xml:space="preserve">كان عند دير البقر بدمشق ديران : أحدهما لخالد بن الوليد أقطعه أبو عبيدة ، والآخر لأخيه حرملة بن الوليد مع قرية بالغوطة </w:t>
      </w:r>
      <w:r w:rsidRPr="004B4EF2">
        <w:rPr>
          <w:rStyle w:val="libFootnotenumChar"/>
          <w:rtl/>
        </w:rPr>
        <w:t>(1)</w:t>
      </w:r>
      <w:r w:rsidRPr="00CA1DF9">
        <w:rPr>
          <w:rtl/>
          <w:lang w:bidi="fa-IR"/>
        </w:rPr>
        <w:t xml:space="preserve"> تعرف بدير حرملة بعد أن كاتب أبو عبيدة فيها عمر ، فأذن له.</w:t>
      </w:r>
    </w:p>
    <w:p w14:paraId="493EA5AB" w14:textId="77777777" w:rsidR="00ED61A7" w:rsidRPr="00CA1DF9" w:rsidRDefault="00ED61A7" w:rsidP="00AE508F">
      <w:pPr>
        <w:pStyle w:val="libNormal"/>
        <w:rPr>
          <w:rtl/>
        </w:rPr>
      </w:pPr>
      <w:r w:rsidRPr="004D4493">
        <w:rPr>
          <w:rStyle w:val="libBold2Char"/>
          <w:rtl/>
        </w:rPr>
        <w:t xml:space="preserve">1678 ـ حرملة المدلجي </w:t>
      </w:r>
      <w:r w:rsidRPr="004B4EF2">
        <w:rPr>
          <w:rStyle w:val="libFootnotenumChar"/>
          <w:rtl/>
        </w:rPr>
        <w:t>(2)</w:t>
      </w:r>
      <w:r w:rsidRPr="004D4493">
        <w:rPr>
          <w:rStyle w:val="libBold2Char"/>
          <w:rtl/>
        </w:rPr>
        <w:t xml:space="preserve"> أبو عبد الله : </w:t>
      </w:r>
      <w:r w:rsidRPr="00CA1DF9">
        <w:rPr>
          <w:rtl/>
        </w:rPr>
        <w:t xml:space="preserve">قال ابن سعد : كان ينزل بينبع ، سمع النبي </w:t>
      </w:r>
      <w:r w:rsidRPr="001C1D0F">
        <w:rPr>
          <w:rStyle w:val="libAlaemChar"/>
          <w:rtl/>
        </w:rPr>
        <w:t>صلى‌الله‌عليه‌وسلم</w:t>
      </w:r>
      <w:r w:rsidRPr="00CA1DF9">
        <w:rPr>
          <w:rtl/>
        </w:rPr>
        <w:t xml:space="preserve"> ، روى عنه ، ويقولون : إنه سافر معه أسفارا.</w:t>
      </w:r>
    </w:p>
    <w:p w14:paraId="03667B39" w14:textId="77777777" w:rsidR="00ED61A7" w:rsidRPr="00CA1DF9" w:rsidRDefault="00ED61A7" w:rsidP="00AE508F">
      <w:pPr>
        <w:pStyle w:val="libNormal"/>
        <w:rPr>
          <w:rtl/>
        </w:rPr>
      </w:pPr>
      <w:r w:rsidRPr="00CA1DF9">
        <w:rPr>
          <w:rtl/>
        </w:rPr>
        <w:t>وسيأتي له ذكر في ترجمة ابنه عبد الله بن حرملة.</w:t>
      </w:r>
    </w:p>
    <w:p w14:paraId="0D91F4FB" w14:textId="77777777" w:rsidR="00ED61A7" w:rsidRPr="00CA1DF9" w:rsidRDefault="00ED61A7" w:rsidP="00AE508F">
      <w:pPr>
        <w:pStyle w:val="libNormal"/>
        <w:rPr>
          <w:rtl/>
        </w:rPr>
      </w:pPr>
      <w:r w:rsidRPr="00CA1DF9">
        <w:rPr>
          <w:rtl/>
        </w:rPr>
        <w:t>وسيأتي لحفيده خالد بن عبد الله بن حرملة ترجمة أيضا.</w:t>
      </w:r>
    </w:p>
    <w:p w14:paraId="336FE84C" w14:textId="77777777" w:rsidR="00ED61A7" w:rsidRPr="00CA1DF9" w:rsidRDefault="00ED61A7" w:rsidP="00AE508F">
      <w:pPr>
        <w:pStyle w:val="libNormal"/>
        <w:rPr>
          <w:rtl/>
        </w:rPr>
      </w:pPr>
      <w:r w:rsidRPr="004D4493">
        <w:rPr>
          <w:rStyle w:val="libBold2Char"/>
          <w:rtl/>
        </w:rPr>
        <w:t xml:space="preserve">1679 ـ حرميّ بن عمر الواقفي : </w:t>
      </w:r>
      <w:r w:rsidRPr="00CA1DF9">
        <w:rPr>
          <w:rtl/>
        </w:rPr>
        <w:t>يأتي في هرمي في الهاء إن شاء الله تعالى.</w:t>
      </w:r>
    </w:p>
    <w:p w14:paraId="672F7E67" w14:textId="77777777" w:rsidR="00ED61A7" w:rsidRPr="00CA1DF9" w:rsidRDefault="00ED61A7" w:rsidP="00AE508F">
      <w:pPr>
        <w:pStyle w:val="libNormal"/>
        <w:rPr>
          <w:rtl/>
          <w:lang w:bidi="fa-IR"/>
        </w:rPr>
      </w:pPr>
      <w:r w:rsidRPr="004D4493">
        <w:rPr>
          <w:rStyle w:val="libBold2Char"/>
          <w:rtl/>
        </w:rPr>
        <w:t xml:space="preserve">1680 ـ حريث بن أبي حريث </w:t>
      </w:r>
      <w:r w:rsidRPr="004B4EF2">
        <w:rPr>
          <w:rStyle w:val="libFootnotenumChar"/>
          <w:rtl/>
        </w:rPr>
        <w:t>(3)</w:t>
      </w:r>
      <w:r w:rsidRPr="004D4493">
        <w:rPr>
          <w:rStyle w:val="libBold2Char"/>
          <w:rtl/>
        </w:rPr>
        <w:t xml:space="preserve"> </w:t>
      </w:r>
      <w:r w:rsidRPr="00CA1DF9">
        <w:rPr>
          <w:rtl/>
          <w:lang w:bidi="fa-IR"/>
        </w:rPr>
        <w:t>: وهو ابن عمرو ، يأتي.</w:t>
      </w:r>
    </w:p>
    <w:p w14:paraId="24112A9C" w14:textId="77777777" w:rsidR="00ED61A7" w:rsidRPr="00CA1DF9" w:rsidRDefault="00ED61A7" w:rsidP="00AE508F">
      <w:pPr>
        <w:pStyle w:val="libNormal"/>
        <w:rPr>
          <w:rtl/>
          <w:lang w:bidi="fa-IR"/>
        </w:rPr>
      </w:pPr>
      <w:r w:rsidRPr="004D4493">
        <w:rPr>
          <w:rStyle w:val="libBold2Char"/>
          <w:rtl/>
        </w:rPr>
        <w:t xml:space="preserve">1681 ـ حريث بن حسان البكري </w:t>
      </w:r>
      <w:r w:rsidRPr="004B4EF2">
        <w:rPr>
          <w:rStyle w:val="libFootnotenumChar"/>
          <w:rtl/>
        </w:rPr>
        <w:t>(4)</w:t>
      </w:r>
      <w:r w:rsidRPr="004D4493">
        <w:rPr>
          <w:rStyle w:val="libBold2Char"/>
          <w:rtl/>
        </w:rPr>
        <w:t xml:space="preserve"> </w:t>
      </w:r>
      <w:r w:rsidRPr="00CA1DF9">
        <w:rPr>
          <w:rtl/>
          <w:lang w:bidi="fa-IR"/>
        </w:rPr>
        <w:t>: وهو الحارث</w:t>
      </w:r>
      <w:r>
        <w:rPr>
          <w:rtl/>
          <w:lang w:bidi="fa-IR"/>
        </w:rPr>
        <w:t xml:space="preserve"> ـ </w:t>
      </w:r>
      <w:r w:rsidRPr="00CA1DF9">
        <w:rPr>
          <w:rtl/>
          <w:lang w:bidi="fa-IR"/>
        </w:rPr>
        <w:t>تقدم.</w:t>
      </w:r>
    </w:p>
    <w:p w14:paraId="419C5972" w14:textId="77777777" w:rsidR="00ED61A7" w:rsidRPr="00CA1DF9" w:rsidRDefault="00ED61A7" w:rsidP="00AE508F">
      <w:pPr>
        <w:pStyle w:val="libNormal"/>
        <w:rPr>
          <w:rtl/>
        </w:rPr>
      </w:pPr>
      <w:r w:rsidRPr="004D4493">
        <w:rPr>
          <w:rStyle w:val="libBold2Char"/>
          <w:rtl/>
        </w:rPr>
        <w:t xml:space="preserve">1682 ـ حريث : </w:t>
      </w:r>
      <w:r w:rsidRPr="00CA1DF9">
        <w:rPr>
          <w:rtl/>
        </w:rPr>
        <w:t>بن زيد بن ثعلبة بن عبد ربه بن زيد بن الحارث الخزرجيّ ، ذكره موسى بن عقبة عن ابن شهاب ، وأبو الأسود عن عروة فيمن شهد بدرا.</w:t>
      </w:r>
    </w:p>
    <w:p w14:paraId="26203BCA" w14:textId="77777777" w:rsidR="00ED61A7" w:rsidRPr="00CA1DF9" w:rsidRDefault="00ED61A7" w:rsidP="00AE508F">
      <w:pPr>
        <w:pStyle w:val="libNormal"/>
        <w:rPr>
          <w:rtl/>
        </w:rPr>
      </w:pPr>
      <w:r w:rsidRPr="00CA1DF9">
        <w:rPr>
          <w:rtl/>
        </w:rPr>
        <w:t>وقال ابن شاهين. هو أخو عبد الله بن زيد بن ثعلبة الّذي أري النداء. شهد بدرا وأحدا : قاله محمد بن يزيد عن رجاله.</w:t>
      </w:r>
    </w:p>
    <w:p w14:paraId="3DA271E6" w14:textId="77777777" w:rsidR="00ED61A7" w:rsidRPr="00CA1DF9" w:rsidRDefault="00ED61A7" w:rsidP="00AE508F">
      <w:pPr>
        <w:pStyle w:val="libNormal"/>
        <w:rPr>
          <w:rtl/>
        </w:rPr>
      </w:pPr>
      <w:r w:rsidRPr="00CA1DF9">
        <w:rPr>
          <w:rtl/>
        </w:rPr>
        <w:t>وقال أبو عمر : شهد أحدا في قول جميعهم ، وقدم أبو عمر عبد ربه على ثعلبة مع أنه أخو عبد الله الّذي أري النداء. والأول هو الصّواب.</w:t>
      </w:r>
    </w:p>
    <w:p w14:paraId="1BF86344" w14:textId="77777777" w:rsidR="00ED61A7" w:rsidRPr="00CA1DF9" w:rsidRDefault="00ED61A7" w:rsidP="00AE508F">
      <w:pPr>
        <w:pStyle w:val="libNormal"/>
        <w:rPr>
          <w:rtl/>
        </w:rPr>
      </w:pPr>
      <w:r w:rsidRPr="004D4493">
        <w:rPr>
          <w:rStyle w:val="libBold2Char"/>
          <w:rtl/>
        </w:rPr>
        <w:t xml:space="preserve">1683 ـ حريث </w:t>
      </w:r>
      <w:r w:rsidRPr="004B4EF2">
        <w:rPr>
          <w:rStyle w:val="libFootnotenumChar"/>
          <w:rtl/>
        </w:rPr>
        <w:t>(5)</w:t>
      </w:r>
      <w:r w:rsidRPr="004D4493">
        <w:rPr>
          <w:rStyle w:val="libBold2Char"/>
          <w:rtl/>
        </w:rPr>
        <w:t xml:space="preserve"> </w:t>
      </w:r>
      <w:r w:rsidRPr="00CA1DF9">
        <w:rPr>
          <w:rtl/>
        </w:rPr>
        <w:t>: بن زيد الخيل بن مهلهل الطائي.</w:t>
      </w:r>
    </w:p>
    <w:p w14:paraId="2304F1F6" w14:textId="77777777" w:rsidR="00ED61A7" w:rsidRPr="00CA1DF9" w:rsidRDefault="00ED61A7" w:rsidP="007952B1">
      <w:pPr>
        <w:pStyle w:val="libLine"/>
        <w:rPr>
          <w:rtl/>
        </w:rPr>
      </w:pPr>
      <w:r w:rsidRPr="00CA1DF9">
        <w:rPr>
          <w:rtl/>
        </w:rPr>
        <w:t>__________________</w:t>
      </w:r>
    </w:p>
    <w:p w14:paraId="0FC31E12" w14:textId="77777777" w:rsidR="00ED61A7" w:rsidRPr="00CA1DF9" w:rsidRDefault="00ED61A7" w:rsidP="004B4EF2">
      <w:pPr>
        <w:pStyle w:val="libFootnote0"/>
        <w:rPr>
          <w:rtl/>
          <w:lang w:bidi="fa-IR"/>
        </w:rPr>
      </w:pPr>
      <w:r>
        <w:rPr>
          <w:rtl/>
        </w:rPr>
        <w:t>(</w:t>
      </w:r>
      <w:r w:rsidRPr="00CA1DF9">
        <w:rPr>
          <w:rtl/>
        </w:rPr>
        <w:t>1) الغوطة : بالضم ثم السكون وطاء مهملة هي الكورة التي منها دمشق استدارتها ثمانية عشر ميلا يحيط بها جبال عالية من جميع جهاتها ولا سيما من شماليها فإن جبالها عالية جدا وتمتد فيها أنهار تسقى بساتينها وتصبّ فضلاتها في بحيرة هناك ، والغوطة أيضا في بلاد طيِّئ لبني لام منهم قريب من جبال صبح لبني فزارة يوصف ماؤها بالرداءة. انظر : مراصد الاطلاع 2 / 1005 ، 1006.</w:t>
      </w:r>
    </w:p>
    <w:p w14:paraId="4B6558C1" w14:textId="77777777" w:rsidR="00ED61A7" w:rsidRPr="00CA1DF9" w:rsidRDefault="00ED61A7" w:rsidP="004B4EF2">
      <w:pPr>
        <w:pStyle w:val="libFootnote0"/>
        <w:rPr>
          <w:rtl/>
          <w:lang w:bidi="fa-IR"/>
        </w:rPr>
      </w:pPr>
      <w:r>
        <w:rPr>
          <w:rtl/>
        </w:rPr>
        <w:t>(</w:t>
      </w:r>
      <w:r w:rsidRPr="00CA1DF9">
        <w:rPr>
          <w:rtl/>
        </w:rPr>
        <w:t xml:space="preserve">2) الاستيعاب ت </w:t>
      </w:r>
      <w:r>
        <w:rPr>
          <w:rtl/>
        </w:rPr>
        <w:t>(</w:t>
      </w:r>
      <w:r w:rsidRPr="00CA1DF9">
        <w:rPr>
          <w:rtl/>
        </w:rPr>
        <w:t xml:space="preserve">519) ، أسد الغابة ت </w:t>
      </w:r>
      <w:r>
        <w:rPr>
          <w:rtl/>
        </w:rPr>
        <w:t>(</w:t>
      </w:r>
      <w:r w:rsidRPr="00CA1DF9">
        <w:rPr>
          <w:rtl/>
        </w:rPr>
        <w:t>1132) ، تجريد أسماء الصحابة 1 / 127 ، الطبقات 1 / 34 ، الجرح والتعديل 3 / 1218 ، الوافي بالوفيات 11 / 501 ، التاريخ الكبير 3 / 67 ، تبصير المنتبه 4 / 1507.</w:t>
      </w:r>
    </w:p>
    <w:p w14:paraId="0A0AB125" w14:textId="77777777" w:rsidR="00ED61A7" w:rsidRPr="00CA1DF9" w:rsidRDefault="00ED61A7" w:rsidP="004B4EF2">
      <w:pPr>
        <w:pStyle w:val="libFootnote0"/>
        <w:rPr>
          <w:rtl/>
          <w:lang w:bidi="fa-IR"/>
        </w:rPr>
      </w:pPr>
      <w:r>
        <w:rPr>
          <w:rtl/>
        </w:rPr>
        <w:t>(</w:t>
      </w:r>
      <w:r w:rsidRPr="00CA1DF9">
        <w:rPr>
          <w:rtl/>
        </w:rPr>
        <w:t xml:space="preserve">3) الطبقات الكبرى لابن سعد 7 / 41 ، أسد الغابة ت </w:t>
      </w:r>
      <w:r>
        <w:rPr>
          <w:rtl/>
        </w:rPr>
        <w:t>(</w:t>
      </w:r>
      <w:r w:rsidRPr="00CA1DF9">
        <w:rPr>
          <w:rtl/>
        </w:rPr>
        <w:t>1135)</w:t>
      </w:r>
      <w:r>
        <w:rPr>
          <w:rtl/>
        </w:rPr>
        <w:t>.</w:t>
      </w:r>
    </w:p>
    <w:p w14:paraId="573A816D" w14:textId="77777777" w:rsidR="00ED61A7" w:rsidRPr="00CA1DF9" w:rsidRDefault="00ED61A7" w:rsidP="004B4EF2">
      <w:pPr>
        <w:pStyle w:val="libFootnote0"/>
        <w:rPr>
          <w:rtl/>
          <w:lang w:bidi="fa-IR"/>
        </w:rPr>
      </w:pPr>
      <w:r>
        <w:rPr>
          <w:rtl/>
        </w:rPr>
        <w:t>(</w:t>
      </w:r>
      <w:r w:rsidRPr="00CA1DF9">
        <w:rPr>
          <w:rtl/>
        </w:rPr>
        <w:t xml:space="preserve">4) المغازي 166 ، ابن هشام 1 / 692 ، الطبقات الكبرى لابن سعد 3 / 406 ، أسد الغابة ت </w:t>
      </w:r>
      <w:r>
        <w:rPr>
          <w:rtl/>
        </w:rPr>
        <w:t>(</w:t>
      </w:r>
      <w:r w:rsidRPr="00CA1DF9">
        <w:rPr>
          <w:rtl/>
        </w:rPr>
        <w:t xml:space="preserve">1136) ، الاستيعاب ت </w:t>
      </w:r>
      <w:r>
        <w:rPr>
          <w:rtl/>
        </w:rPr>
        <w:t>(</w:t>
      </w:r>
      <w:r w:rsidRPr="00CA1DF9">
        <w:rPr>
          <w:rtl/>
        </w:rPr>
        <w:t>521)</w:t>
      </w:r>
      <w:r>
        <w:rPr>
          <w:rtl/>
        </w:rPr>
        <w:t>.</w:t>
      </w:r>
    </w:p>
    <w:p w14:paraId="7A841A25"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1137)</w:t>
      </w:r>
      <w:r>
        <w:rPr>
          <w:rtl/>
        </w:rPr>
        <w:t>.</w:t>
      </w:r>
    </w:p>
    <w:p w14:paraId="38EBFEB2" w14:textId="77777777" w:rsidR="00ED61A7" w:rsidRPr="00CA1DF9" w:rsidRDefault="00ED61A7" w:rsidP="00AE508F">
      <w:pPr>
        <w:pStyle w:val="libNormal"/>
        <w:rPr>
          <w:rtl/>
        </w:rPr>
      </w:pPr>
      <w:r>
        <w:rPr>
          <w:rtl/>
        </w:rPr>
        <w:br w:type="page"/>
      </w:r>
      <w:r w:rsidRPr="00CA1DF9">
        <w:rPr>
          <w:rtl/>
        </w:rPr>
        <w:lastRenderedPageBreak/>
        <w:t xml:space="preserve">قال الدّارقطنيّ : له صحبة. وقال هشام بن الكلبي ، عن أبيه ، قال : كان لزيد الخيل ابنان : مكنف وحريث ، أسلما وصحبا النبي </w:t>
      </w:r>
      <w:r w:rsidRPr="001C1D0F">
        <w:rPr>
          <w:rStyle w:val="libAlaemChar"/>
          <w:rtl/>
        </w:rPr>
        <w:t>صلى‌الله‌عليه‌وسلم</w:t>
      </w:r>
      <w:r w:rsidRPr="00CA1DF9">
        <w:rPr>
          <w:rtl/>
        </w:rPr>
        <w:t xml:space="preserve"> ، وشهدا قتال الردّة مع خالد بن الوليد.</w:t>
      </w:r>
    </w:p>
    <w:p w14:paraId="5096B2E0" w14:textId="77777777" w:rsidR="00ED61A7" w:rsidRPr="00CA1DF9" w:rsidRDefault="00ED61A7" w:rsidP="00AE508F">
      <w:pPr>
        <w:pStyle w:val="libNormal"/>
        <w:rPr>
          <w:rtl/>
        </w:rPr>
      </w:pPr>
      <w:r w:rsidRPr="00CA1DF9">
        <w:rPr>
          <w:rtl/>
        </w:rPr>
        <w:t xml:space="preserve">وروى الواقدي بإسناد له أن حريث بن زيد الخيل هذا كان رسول النبيّ </w:t>
      </w:r>
      <w:r w:rsidRPr="001C1D0F">
        <w:rPr>
          <w:rStyle w:val="libAlaemChar"/>
          <w:rtl/>
        </w:rPr>
        <w:t>صلى‌الله‌عليه‌وسلم</w:t>
      </w:r>
      <w:r w:rsidRPr="00CA1DF9">
        <w:rPr>
          <w:rtl/>
        </w:rPr>
        <w:t xml:space="preserve"> إلى نجبة من زربة وأهل أيلة </w:t>
      </w:r>
      <w:r w:rsidRPr="004B4EF2">
        <w:rPr>
          <w:rStyle w:val="libFootnotenumChar"/>
          <w:rtl/>
        </w:rPr>
        <w:t>(1)</w:t>
      </w:r>
      <w:r>
        <w:rPr>
          <w:rtl/>
        </w:rPr>
        <w:t>.</w:t>
      </w:r>
    </w:p>
    <w:p w14:paraId="40592EC4" w14:textId="77777777" w:rsidR="00ED61A7" w:rsidRPr="00CA1DF9" w:rsidRDefault="00ED61A7" w:rsidP="00AE508F">
      <w:pPr>
        <w:pStyle w:val="libNormal"/>
        <w:rPr>
          <w:rtl/>
        </w:rPr>
      </w:pPr>
      <w:r w:rsidRPr="00CA1DF9">
        <w:rPr>
          <w:rtl/>
        </w:rPr>
        <w:t xml:space="preserve">وقال المرزبانيّ : هو مخضرم ، وصحب النبيّ </w:t>
      </w:r>
      <w:r w:rsidRPr="001C1D0F">
        <w:rPr>
          <w:rStyle w:val="libAlaemChar"/>
          <w:rtl/>
        </w:rPr>
        <w:t>صلى‌الله‌عليه‌وسلم</w:t>
      </w:r>
      <w:r w:rsidRPr="00CA1DF9">
        <w:rPr>
          <w:rtl/>
        </w:rPr>
        <w:t xml:space="preserve"> وشهد قتال أهل الردة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F36A281" w14:textId="77777777" w:rsidTr="00636C9A">
        <w:trPr>
          <w:tblCellSpacing w:w="15" w:type="dxa"/>
          <w:jc w:val="center"/>
        </w:trPr>
        <w:tc>
          <w:tcPr>
            <w:tcW w:w="2362" w:type="pct"/>
            <w:vAlign w:val="center"/>
          </w:tcPr>
          <w:p w14:paraId="3863E48E" w14:textId="77777777" w:rsidR="00ED61A7" w:rsidRPr="00CA1DF9" w:rsidRDefault="00ED61A7" w:rsidP="00636C9A">
            <w:pPr>
              <w:rPr>
                <w:rtl/>
                <w:lang w:bidi="fa-IR"/>
              </w:rPr>
            </w:pPr>
            <w:r w:rsidRPr="00CA1DF9">
              <w:rPr>
                <w:rtl/>
                <w:lang w:bidi="fa-IR"/>
              </w:rPr>
              <w:t xml:space="preserve">أنا حريث وابن زيد الخيل </w:t>
            </w:r>
            <w:r w:rsidRPr="00DE4A9C">
              <w:rPr>
                <w:rtl/>
              </w:rPr>
              <w:br/>
              <w:t> </w:t>
            </w:r>
          </w:p>
        </w:tc>
        <w:tc>
          <w:tcPr>
            <w:tcW w:w="196" w:type="pct"/>
            <w:vAlign w:val="center"/>
          </w:tcPr>
          <w:p w14:paraId="6B43DCC5" w14:textId="77777777" w:rsidR="00ED61A7" w:rsidRPr="00CA1DF9" w:rsidRDefault="00ED61A7" w:rsidP="00636C9A">
            <w:r w:rsidRPr="00CA1DF9">
              <w:rPr>
                <w:rtl/>
              </w:rPr>
              <w:t> </w:t>
            </w:r>
          </w:p>
        </w:tc>
        <w:tc>
          <w:tcPr>
            <w:tcW w:w="2361" w:type="pct"/>
            <w:vAlign w:val="center"/>
          </w:tcPr>
          <w:p w14:paraId="257972D2" w14:textId="77777777" w:rsidR="00ED61A7" w:rsidRPr="00CA1DF9" w:rsidRDefault="00ED61A7" w:rsidP="00636C9A">
            <w:r>
              <w:rPr>
                <w:rtl/>
                <w:lang w:bidi="fa-IR"/>
              </w:rPr>
              <w:t>و</w:t>
            </w:r>
            <w:r w:rsidRPr="00CA1DF9">
              <w:rPr>
                <w:rtl/>
                <w:lang w:bidi="fa-IR"/>
              </w:rPr>
              <w:t xml:space="preserve">لست بالنّكس ولا الزّمّيل </w:t>
            </w:r>
            <w:r w:rsidRPr="00DE4A9C">
              <w:rPr>
                <w:rtl/>
              </w:rPr>
              <w:br/>
              <w:t> </w:t>
            </w:r>
          </w:p>
        </w:tc>
      </w:tr>
    </w:tbl>
    <w:p w14:paraId="2E04FBE4" w14:textId="77777777" w:rsidR="00ED61A7" w:rsidRDefault="00ED61A7" w:rsidP="00C82C3C">
      <w:pPr>
        <w:pStyle w:val="libCenter"/>
        <w:rPr>
          <w:rtl/>
        </w:rPr>
      </w:pPr>
      <w:r>
        <w:rPr>
          <w:rtl/>
        </w:rPr>
        <w:t>[</w:t>
      </w:r>
      <w:r w:rsidRPr="00CA1DF9">
        <w:rPr>
          <w:rtl/>
        </w:rPr>
        <w:t>الرجز</w:t>
      </w:r>
      <w:r>
        <w:rPr>
          <w:rtl/>
        </w:rPr>
        <w:t>]</w:t>
      </w:r>
    </w:p>
    <w:p w14:paraId="1040292E" w14:textId="77777777" w:rsidR="00ED61A7" w:rsidRPr="00CA1DF9" w:rsidRDefault="00ED61A7" w:rsidP="00AE508F">
      <w:pPr>
        <w:pStyle w:val="libNormal"/>
        <w:rPr>
          <w:rtl/>
        </w:rPr>
      </w:pPr>
      <w:r w:rsidRPr="00CA1DF9">
        <w:rPr>
          <w:rtl/>
        </w:rPr>
        <w:t>وأنشد له الواقديّ في الردة أشعارا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C7282A4" w14:textId="77777777" w:rsidTr="00636C9A">
        <w:trPr>
          <w:tblCellSpacing w:w="15" w:type="dxa"/>
          <w:jc w:val="center"/>
        </w:trPr>
        <w:tc>
          <w:tcPr>
            <w:tcW w:w="2362" w:type="pct"/>
            <w:vAlign w:val="center"/>
          </w:tcPr>
          <w:p w14:paraId="08788AE7" w14:textId="77777777" w:rsidR="00ED61A7" w:rsidRPr="00CA1DF9" w:rsidRDefault="00ED61A7" w:rsidP="00636C9A">
            <w:pPr>
              <w:rPr>
                <w:rtl/>
                <w:lang w:bidi="fa-IR"/>
              </w:rPr>
            </w:pPr>
            <w:r w:rsidRPr="00CA1DF9">
              <w:rPr>
                <w:rtl/>
                <w:lang w:bidi="fa-IR"/>
              </w:rPr>
              <w:t>ألا أبلغ بني أسد جميعا</w:t>
            </w:r>
            <w:r w:rsidRPr="00DE4A9C">
              <w:rPr>
                <w:rtl/>
              </w:rPr>
              <w:br/>
              <w:t> </w:t>
            </w:r>
          </w:p>
        </w:tc>
        <w:tc>
          <w:tcPr>
            <w:tcW w:w="196" w:type="pct"/>
            <w:vAlign w:val="center"/>
          </w:tcPr>
          <w:p w14:paraId="13757472" w14:textId="77777777" w:rsidR="00ED61A7" w:rsidRPr="00CA1DF9" w:rsidRDefault="00ED61A7" w:rsidP="00636C9A">
            <w:r w:rsidRPr="00CA1DF9">
              <w:rPr>
                <w:rtl/>
              </w:rPr>
              <w:t> </w:t>
            </w:r>
          </w:p>
        </w:tc>
        <w:tc>
          <w:tcPr>
            <w:tcW w:w="2361" w:type="pct"/>
            <w:vAlign w:val="center"/>
          </w:tcPr>
          <w:p w14:paraId="1C00F98E" w14:textId="77777777" w:rsidR="00ED61A7" w:rsidRPr="00CA1DF9" w:rsidRDefault="00ED61A7" w:rsidP="00636C9A">
            <w:r>
              <w:rPr>
                <w:rtl/>
                <w:lang w:bidi="fa-IR"/>
              </w:rPr>
              <w:t>و</w:t>
            </w:r>
            <w:r w:rsidRPr="00CA1DF9">
              <w:rPr>
                <w:rtl/>
                <w:lang w:bidi="fa-IR"/>
              </w:rPr>
              <w:t xml:space="preserve">هذا الحيّ من غطفان قيلي </w:t>
            </w:r>
            <w:r w:rsidRPr="00DE4A9C">
              <w:rPr>
                <w:rtl/>
              </w:rPr>
              <w:br/>
              <w:t> </w:t>
            </w:r>
          </w:p>
        </w:tc>
      </w:tr>
      <w:tr w:rsidR="00ED61A7" w:rsidRPr="00CA1DF9" w14:paraId="0735C0B1" w14:textId="77777777" w:rsidTr="00636C9A">
        <w:trPr>
          <w:tblCellSpacing w:w="15" w:type="dxa"/>
          <w:jc w:val="center"/>
        </w:trPr>
        <w:tc>
          <w:tcPr>
            <w:tcW w:w="2362" w:type="pct"/>
            <w:vAlign w:val="center"/>
          </w:tcPr>
          <w:p w14:paraId="000AC76A" w14:textId="77777777" w:rsidR="00ED61A7" w:rsidRPr="00CA1DF9" w:rsidRDefault="00ED61A7" w:rsidP="00636C9A">
            <w:r w:rsidRPr="00CA1DF9">
              <w:rPr>
                <w:rtl/>
                <w:lang w:bidi="fa-IR"/>
              </w:rPr>
              <w:t xml:space="preserve">بأنّ طليحة الكذّاب أضحى </w:t>
            </w:r>
            <w:r w:rsidRPr="00DE4A9C">
              <w:rPr>
                <w:rtl/>
              </w:rPr>
              <w:br/>
              <w:t> </w:t>
            </w:r>
          </w:p>
        </w:tc>
        <w:tc>
          <w:tcPr>
            <w:tcW w:w="196" w:type="pct"/>
            <w:vAlign w:val="center"/>
          </w:tcPr>
          <w:p w14:paraId="3890EE79" w14:textId="77777777" w:rsidR="00ED61A7" w:rsidRPr="00CA1DF9" w:rsidRDefault="00ED61A7" w:rsidP="00636C9A">
            <w:r w:rsidRPr="00CA1DF9">
              <w:rPr>
                <w:rtl/>
              </w:rPr>
              <w:t> </w:t>
            </w:r>
          </w:p>
        </w:tc>
        <w:tc>
          <w:tcPr>
            <w:tcW w:w="2361" w:type="pct"/>
            <w:vAlign w:val="center"/>
          </w:tcPr>
          <w:p w14:paraId="2B195DF1" w14:textId="77777777" w:rsidR="00ED61A7" w:rsidRPr="00CA1DF9" w:rsidRDefault="00ED61A7" w:rsidP="00636C9A">
            <w:r w:rsidRPr="00CA1DF9">
              <w:rPr>
                <w:rtl/>
                <w:lang w:bidi="fa-IR"/>
              </w:rPr>
              <w:t xml:space="preserve">عدوّ الله حاد عن السّبيل </w:t>
            </w:r>
            <w:r w:rsidRPr="00DE4A9C">
              <w:rPr>
                <w:rtl/>
              </w:rPr>
              <w:br/>
              <w:t> </w:t>
            </w:r>
          </w:p>
        </w:tc>
      </w:tr>
    </w:tbl>
    <w:p w14:paraId="342E0D7C" w14:textId="77777777" w:rsidR="00ED61A7" w:rsidRDefault="00ED61A7" w:rsidP="00C82C3C">
      <w:pPr>
        <w:pStyle w:val="libCenter"/>
        <w:rPr>
          <w:rtl/>
        </w:rPr>
      </w:pPr>
      <w:r>
        <w:rPr>
          <w:rtl/>
        </w:rPr>
        <w:t>[</w:t>
      </w:r>
      <w:r w:rsidRPr="00CA1DF9">
        <w:rPr>
          <w:rtl/>
        </w:rPr>
        <w:t>الوافر</w:t>
      </w:r>
      <w:r>
        <w:rPr>
          <w:rtl/>
        </w:rPr>
        <w:t>]</w:t>
      </w:r>
    </w:p>
    <w:p w14:paraId="65C816F3" w14:textId="77777777" w:rsidR="00ED61A7" w:rsidRPr="00CA1DF9" w:rsidRDefault="00ED61A7" w:rsidP="00AE508F">
      <w:pPr>
        <w:pStyle w:val="libNormal"/>
        <w:rPr>
          <w:rtl/>
        </w:rPr>
      </w:pPr>
      <w:r w:rsidRPr="00CA1DF9">
        <w:rPr>
          <w:rtl/>
        </w:rPr>
        <w:t xml:space="preserve">وله قصة في عهد عمر تقدمت </w:t>
      </w:r>
      <w:r w:rsidRPr="004B4EF2">
        <w:rPr>
          <w:rStyle w:val="libFootnotenumChar"/>
          <w:rtl/>
        </w:rPr>
        <w:t>(2)</w:t>
      </w:r>
      <w:r w:rsidRPr="00CA1DF9">
        <w:rPr>
          <w:rtl/>
        </w:rPr>
        <w:t xml:space="preserve"> في ترجمة أوس بن خالد الطائيّ.</w:t>
      </w:r>
    </w:p>
    <w:p w14:paraId="48255E5D" w14:textId="77777777" w:rsidR="00ED61A7" w:rsidRPr="00CA1DF9" w:rsidRDefault="00ED61A7" w:rsidP="00AE508F">
      <w:pPr>
        <w:pStyle w:val="libNormal"/>
        <w:rPr>
          <w:rtl/>
        </w:rPr>
      </w:pPr>
      <w:r w:rsidRPr="00CA1DF9">
        <w:rPr>
          <w:rtl/>
        </w:rPr>
        <w:t>وقيل : إن عبيد الله بن الحر الجعفي قتله مبارزة في حرب كانت بينهما من قبل مصعب بن الزبير.</w:t>
      </w:r>
    </w:p>
    <w:p w14:paraId="5CA1F9D0" w14:textId="77777777" w:rsidR="00ED61A7" w:rsidRPr="00CA1DF9" w:rsidRDefault="00ED61A7" w:rsidP="00AE508F">
      <w:pPr>
        <w:pStyle w:val="libNormal"/>
        <w:rPr>
          <w:rtl/>
        </w:rPr>
      </w:pPr>
      <w:r w:rsidRPr="004D4493">
        <w:rPr>
          <w:rStyle w:val="libBold2Char"/>
          <w:rtl/>
        </w:rPr>
        <w:t xml:space="preserve">1684 ـ حريث : </w:t>
      </w:r>
      <w:r w:rsidRPr="00CA1DF9">
        <w:rPr>
          <w:rtl/>
        </w:rPr>
        <w:t xml:space="preserve">بن سلمة بن سلامة بن وقش بن زغبة بن </w:t>
      </w:r>
      <w:r w:rsidRPr="004B4EF2">
        <w:rPr>
          <w:rStyle w:val="libFootnotenumChar"/>
          <w:rtl/>
        </w:rPr>
        <w:t>(3)</w:t>
      </w:r>
      <w:r w:rsidRPr="00CA1DF9">
        <w:rPr>
          <w:rtl/>
        </w:rPr>
        <w:t xml:space="preserve"> زعوراء بن عبد الأشهل الأنصاري الأشهلي </w:t>
      </w:r>
      <w:r w:rsidRPr="004B4EF2">
        <w:rPr>
          <w:rStyle w:val="libFootnotenumChar"/>
          <w:rtl/>
        </w:rPr>
        <w:t>(4)</w:t>
      </w:r>
      <w:r>
        <w:rPr>
          <w:rtl/>
        </w:rPr>
        <w:t>.</w:t>
      </w:r>
    </w:p>
    <w:p w14:paraId="4CF98D35" w14:textId="77777777" w:rsidR="00ED61A7" w:rsidRPr="00CA1DF9" w:rsidRDefault="00ED61A7" w:rsidP="00AE508F">
      <w:pPr>
        <w:pStyle w:val="libNormal"/>
        <w:rPr>
          <w:rtl/>
        </w:rPr>
      </w:pPr>
      <w:r w:rsidRPr="00CA1DF9">
        <w:rPr>
          <w:rtl/>
        </w:rPr>
        <w:t>روى عنه محمود بن لبيد ، ذكره أبو عمر.</w:t>
      </w:r>
    </w:p>
    <w:p w14:paraId="1CAB12A2" w14:textId="77777777" w:rsidR="00ED61A7" w:rsidRPr="00CA1DF9" w:rsidRDefault="00ED61A7" w:rsidP="00AE508F">
      <w:pPr>
        <w:pStyle w:val="libNormal"/>
        <w:rPr>
          <w:rtl/>
        </w:rPr>
      </w:pPr>
      <w:r w:rsidRPr="004D4493">
        <w:rPr>
          <w:rStyle w:val="libBold2Char"/>
          <w:rtl/>
        </w:rPr>
        <w:t xml:space="preserve">1685 ـ حريث : </w:t>
      </w:r>
      <w:r w:rsidRPr="00CA1DF9">
        <w:rPr>
          <w:rtl/>
        </w:rPr>
        <w:t xml:space="preserve">بن عمرو بن عثمان </w:t>
      </w:r>
      <w:r w:rsidRPr="004B4EF2">
        <w:rPr>
          <w:rStyle w:val="libFootnotenumChar"/>
          <w:rtl/>
        </w:rPr>
        <w:t>(5)</w:t>
      </w:r>
      <w:r w:rsidRPr="00CA1DF9">
        <w:rPr>
          <w:rtl/>
        </w:rPr>
        <w:t xml:space="preserve"> بن عبد الله بن عمر بن مخزوم القرشي المخزومي ، والد سعيد وعمرو.</w:t>
      </w:r>
    </w:p>
    <w:p w14:paraId="69F6854D" w14:textId="77777777" w:rsidR="00ED61A7" w:rsidRPr="00CA1DF9" w:rsidRDefault="00ED61A7" w:rsidP="00AE508F">
      <w:pPr>
        <w:pStyle w:val="libNormal"/>
        <w:rPr>
          <w:rtl/>
        </w:rPr>
      </w:pPr>
      <w:r w:rsidRPr="00CA1DF9">
        <w:rPr>
          <w:rtl/>
        </w:rPr>
        <w:t>روى حديثه أبو عوانة في صحيحه من طريق جعفر بن عمرو بن حريث ، عن أبيه عن</w:t>
      </w:r>
    </w:p>
    <w:p w14:paraId="3164BA82" w14:textId="77777777" w:rsidR="00ED61A7" w:rsidRPr="00CA1DF9" w:rsidRDefault="00ED61A7" w:rsidP="007952B1">
      <w:pPr>
        <w:pStyle w:val="libLine"/>
        <w:rPr>
          <w:rtl/>
        </w:rPr>
      </w:pPr>
      <w:r w:rsidRPr="00CA1DF9">
        <w:rPr>
          <w:rtl/>
        </w:rPr>
        <w:t>__________________</w:t>
      </w:r>
    </w:p>
    <w:p w14:paraId="0053D769" w14:textId="77777777" w:rsidR="00ED61A7" w:rsidRPr="00CA1DF9" w:rsidRDefault="00ED61A7" w:rsidP="004B4EF2">
      <w:pPr>
        <w:pStyle w:val="libFootnote0"/>
        <w:rPr>
          <w:rtl/>
          <w:lang w:bidi="fa-IR"/>
        </w:rPr>
      </w:pPr>
      <w:r>
        <w:rPr>
          <w:rtl/>
        </w:rPr>
        <w:t>(</w:t>
      </w:r>
      <w:r w:rsidRPr="00CA1DF9">
        <w:rPr>
          <w:rtl/>
        </w:rPr>
        <w:t xml:space="preserve">1) أيلة : بالفتح مدينة على ساحل بحر القلزم مما يلي الشام وقيل : هي آخر الحجاز وأول الشام وهي مدينة لليهود الذين حرّم الله عليهم صيد السمك يوم السبت فخالفوا فمسخوا قردة وخنازير وفي يد اليهود عهد لرسول الله </w:t>
      </w:r>
      <w:r w:rsidRPr="001C1D0F">
        <w:rPr>
          <w:rStyle w:val="libAlaemChar"/>
          <w:rtl/>
        </w:rPr>
        <w:t>صلى‌الله‌عليه‌وسلم</w:t>
      </w:r>
      <w:r w:rsidRPr="00CA1DF9">
        <w:rPr>
          <w:rtl/>
        </w:rPr>
        <w:t>. انظر معجم البلدان 1 / 346 ، 347.</w:t>
      </w:r>
    </w:p>
    <w:p w14:paraId="2B7B83E1" w14:textId="77777777" w:rsidR="00ED61A7" w:rsidRPr="00CA1DF9" w:rsidRDefault="00ED61A7" w:rsidP="004B4EF2">
      <w:pPr>
        <w:pStyle w:val="libFootnote0"/>
        <w:rPr>
          <w:rtl/>
          <w:lang w:bidi="fa-IR"/>
        </w:rPr>
      </w:pPr>
      <w:r>
        <w:rPr>
          <w:rtl/>
        </w:rPr>
        <w:t>(</w:t>
      </w:r>
      <w:r w:rsidRPr="00CA1DF9">
        <w:rPr>
          <w:rtl/>
        </w:rPr>
        <w:t xml:space="preserve">2) من </w:t>
      </w:r>
      <w:r>
        <w:rPr>
          <w:rtl/>
        </w:rPr>
        <w:t>أ :</w:t>
      </w:r>
      <w:r w:rsidRPr="00CA1DF9">
        <w:rPr>
          <w:rtl/>
        </w:rPr>
        <w:t xml:space="preserve"> زغبة بن فرعون بن زعوراء.</w:t>
      </w:r>
    </w:p>
    <w:p w14:paraId="3C7F1313" w14:textId="77777777" w:rsidR="00ED61A7" w:rsidRPr="00CA1DF9" w:rsidRDefault="00ED61A7" w:rsidP="004B4EF2">
      <w:pPr>
        <w:pStyle w:val="libFootnote0"/>
        <w:rPr>
          <w:rtl/>
          <w:lang w:bidi="fa-IR"/>
        </w:rPr>
      </w:pPr>
      <w:r>
        <w:rPr>
          <w:rtl/>
        </w:rPr>
        <w:t>(</w:t>
      </w:r>
      <w:r w:rsidRPr="00CA1DF9">
        <w:rPr>
          <w:rtl/>
        </w:rPr>
        <w:t xml:space="preserve">3) من </w:t>
      </w:r>
      <w:r>
        <w:rPr>
          <w:rtl/>
        </w:rPr>
        <w:t>أ :</w:t>
      </w:r>
      <w:r w:rsidRPr="00CA1DF9">
        <w:rPr>
          <w:rtl/>
        </w:rPr>
        <w:t xml:space="preserve"> زغبة بن فرعون بن زعوراء.</w:t>
      </w:r>
    </w:p>
    <w:p w14:paraId="720B9AF0" w14:textId="77777777" w:rsidR="00ED61A7" w:rsidRPr="00CA1DF9" w:rsidRDefault="00ED61A7" w:rsidP="004B4EF2">
      <w:pPr>
        <w:pStyle w:val="libFootnote0"/>
        <w:rPr>
          <w:rtl/>
          <w:lang w:bidi="fa-IR"/>
        </w:rPr>
      </w:pPr>
      <w:r>
        <w:rPr>
          <w:rtl/>
        </w:rPr>
        <w:t>(</w:t>
      </w:r>
      <w:r w:rsidRPr="00CA1DF9">
        <w:rPr>
          <w:rtl/>
        </w:rPr>
        <w:t xml:space="preserve">4) تجريد أسماء الصحابة 1 / 127 ، تقريب التهذيب 1 / 159 ، أسد الغابة ت </w:t>
      </w:r>
      <w:r>
        <w:rPr>
          <w:rtl/>
        </w:rPr>
        <w:t>(</w:t>
      </w:r>
      <w:r w:rsidRPr="00CA1DF9">
        <w:rPr>
          <w:rtl/>
        </w:rPr>
        <w:t xml:space="preserve">1138) ، الاستيعاب ت </w:t>
      </w:r>
      <w:r>
        <w:rPr>
          <w:rtl/>
        </w:rPr>
        <w:t>(</w:t>
      </w:r>
      <w:r w:rsidRPr="00CA1DF9">
        <w:rPr>
          <w:rtl/>
        </w:rPr>
        <w:t>524)</w:t>
      </w:r>
      <w:r>
        <w:rPr>
          <w:rtl/>
        </w:rPr>
        <w:t>.</w:t>
      </w:r>
    </w:p>
    <w:p w14:paraId="4243DDA0" w14:textId="77777777" w:rsidR="00ED61A7" w:rsidRPr="00CA1DF9" w:rsidRDefault="00ED61A7" w:rsidP="004B4EF2">
      <w:pPr>
        <w:pStyle w:val="libFootnote0"/>
        <w:rPr>
          <w:rtl/>
          <w:lang w:bidi="fa-IR"/>
        </w:rPr>
      </w:pPr>
      <w:r>
        <w:rPr>
          <w:rtl/>
        </w:rPr>
        <w:t>(</w:t>
      </w:r>
      <w:r w:rsidRPr="00CA1DF9">
        <w:rPr>
          <w:rtl/>
        </w:rPr>
        <w:t xml:space="preserve">5) تجريد أسماء الصحابة 1 / 128 ، التاريخ الكبير 3 / 69 ، أسد الغابة ت </w:t>
      </w:r>
      <w:r>
        <w:rPr>
          <w:rtl/>
        </w:rPr>
        <w:t>(</w:t>
      </w:r>
      <w:r w:rsidRPr="00CA1DF9">
        <w:rPr>
          <w:rtl/>
        </w:rPr>
        <w:t>1141)</w:t>
      </w:r>
      <w:r>
        <w:rPr>
          <w:rtl/>
        </w:rPr>
        <w:t>.</w:t>
      </w:r>
    </w:p>
    <w:p w14:paraId="409A2774" w14:textId="77777777" w:rsidR="00ED61A7" w:rsidRPr="00CA1DF9" w:rsidRDefault="00ED61A7" w:rsidP="00ED61A7">
      <w:pPr>
        <w:rPr>
          <w:rtl/>
          <w:lang w:bidi="fa-IR"/>
        </w:rPr>
      </w:pPr>
      <w:r>
        <w:rPr>
          <w:rtl/>
          <w:lang w:bidi="fa-IR"/>
        </w:rPr>
        <w:br w:type="page"/>
      </w:r>
      <w:r w:rsidRPr="00CA1DF9">
        <w:rPr>
          <w:rtl/>
          <w:lang w:bidi="fa-IR"/>
        </w:rPr>
        <w:lastRenderedPageBreak/>
        <w:t xml:space="preserve">جدّه ، قال : خرجنا مع رسول الله </w:t>
      </w:r>
      <w:r w:rsidRPr="001C1D0F">
        <w:rPr>
          <w:rStyle w:val="libAlaemChar"/>
          <w:rtl/>
        </w:rPr>
        <w:t>صلى‌الله‌عليه‌وسلم</w:t>
      </w:r>
      <w:r w:rsidRPr="00CA1DF9">
        <w:rPr>
          <w:rtl/>
          <w:lang w:bidi="fa-IR"/>
        </w:rPr>
        <w:t xml:space="preserve"> نستسقي</w:t>
      </w:r>
      <w:r>
        <w:rPr>
          <w:rtl/>
          <w:lang w:bidi="fa-IR"/>
        </w:rPr>
        <w:t xml:space="preserve"> ..</w:t>
      </w:r>
      <w:r w:rsidRPr="00CA1DF9">
        <w:rPr>
          <w:rtl/>
          <w:lang w:bidi="fa-IR"/>
        </w:rPr>
        <w:t>. الحديث.</w:t>
      </w:r>
    </w:p>
    <w:p w14:paraId="74E86F4B" w14:textId="77777777" w:rsidR="00ED61A7" w:rsidRPr="00CA1DF9" w:rsidRDefault="00ED61A7" w:rsidP="00AE508F">
      <w:pPr>
        <w:pStyle w:val="libNormal"/>
        <w:rPr>
          <w:rtl/>
        </w:rPr>
      </w:pPr>
      <w:r w:rsidRPr="00CA1DF9">
        <w:rPr>
          <w:rtl/>
        </w:rPr>
        <w:t>وروى ابن أبي خيثمة من طريق فطر بن خليفة ، عن أبيه. عن عمرو بن حريث ، قال :</w:t>
      </w:r>
      <w:r>
        <w:rPr>
          <w:rFonts w:hint="cs"/>
          <w:rtl/>
        </w:rPr>
        <w:t xml:space="preserve"> </w:t>
      </w:r>
      <w:r w:rsidRPr="00CA1DF9">
        <w:rPr>
          <w:rtl/>
        </w:rPr>
        <w:t xml:space="preserve">ذهب بي أبي إلى النبي </w:t>
      </w:r>
      <w:r w:rsidRPr="001C1D0F">
        <w:rPr>
          <w:rStyle w:val="libAlaemChar"/>
          <w:rtl/>
        </w:rPr>
        <w:t>صلى‌الله‌عليه‌وسلم</w:t>
      </w:r>
      <w:r w:rsidRPr="00CA1DF9">
        <w:rPr>
          <w:rtl/>
        </w:rPr>
        <w:t xml:space="preserve"> فمسح رأسي ودعا لي بالبركة</w:t>
      </w:r>
      <w:r>
        <w:rPr>
          <w:rtl/>
        </w:rPr>
        <w:t xml:space="preserve"> ..</w:t>
      </w:r>
      <w:r w:rsidRPr="00CA1DF9">
        <w:rPr>
          <w:rtl/>
        </w:rPr>
        <w:t>. الحديث.</w:t>
      </w:r>
    </w:p>
    <w:p w14:paraId="14028E81" w14:textId="77777777" w:rsidR="00ED61A7" w:rsidRPr="00CA1DF9" w:rsidRDefault="00ED61A7" w:rsidP="00AE508F">
      <w:pPr>
        <w:pStyle w:val="libNormal"/>
        <w:rPr>
          <w:rtl/>
        </w:rPr>
      </w:pPr>
      <w:r w:rsidRPr="00CA1DF9">
        <w:rPr>
          <w:rtl/>
        </w:rPr>
        <w:t xml:space="preserve">وقد أخرجه أبو داود مختصرا. </w:t>
      </w:r>
      <w:r>
        <w:rPr>
          <w:rtl/>
        </w:rPr>
        <w:t>و</w:t>
      </w:r>
      <w:r w:rsidRPr="00CA1DF9">
        <w:rPr>
          <w:rtl/>
        </w:rPr>
        <w:t xml:space="preserve">روى مسدّد في مسندة من طريق عطاء بن السّائب ، عن عمرو بن حريث ، عن أبيه ، عن النبي </w:t>
      </w:r>
      <w:r w:rsidRPr="001C1D0F">
        <w:rPr>
          <w:rStyle w:val="libAlaemChar"/>
          <w:rtl/>
        </w:rPr>
        <w:t>صلى‌الله‌عليه‌وسلم</w:t>
      </w:r>
      <w:r w:rsidRPr="00CA1DF9">
        <w:rPr>
          <w:rtl/>
        </w:rPr>
        <w:t xml:space="preserve"> ، قال : «الكمأة من المنّ»</w:t>
      </w:r>
      <w:r>
        <w:rPr>
          <w:rtl/>
        </w:rPr>
        <w:t>.</w:t>
      </w:r>
    </w:p>
    <w:p w14:paraId="4121A0E3" w14:textId="77777777" w:rsidR="00ED61A7" w:rsidRPr="00CA1DF9" w:rsidRDefault="00ED61A7" w:rsidP="00AE508F">
      <w:pPr>
        <w:pStyle w:val="libNormal"/>
        <w:rPr>
          <w:rtl/>
        </w:rPr>
      </w:pPr>
      <w:r w:rsidRPr="00CA1DF9">
        <w:rPr>
          <w:rtl/>
        </w:rPr>
        <w:t>قال ابن السّكن : لعل عبد الوارث أخطأ فيه. وقال الدّارقطنيّ في الأفراد : تفرد به عبد الوارث ، ولا يعلم لحريث صحبة ولا رواية ، وإنما رواه عمرو بن حريث عن سعيد بن زيد.</w:t>
      </w:r>
    </w:p>
    <w:p w14:paraId="4225FCE1" w14:textId="77777777" w:rsidR="00ED61A7" w:rsidRPr="00CA1DF9" w:rsidRDefault="00ED61A7" w:rsidP="00AE508F">
      <w:pPr>
        <w:pStyle w:val="libNormal"/>
        <w:rPr>
          <w:rtl/>
        </w:rPr>
      </w:pPr>
      <w:r w:rsidRPr="00CA1DF9">
        <w:rPr>
          <w:rtl/>
        </w:rPr>
        <w:t>وقال ابن مندة : حديث سعيد هو الصّواب.</w:t>
      </w:r>
    </w:p>
    <w:p w14:paraId="46632A77" w14:textId="77777777" w:rsidR="00ED61A7" w:rsidRPr="00CA1DF9" w:rsidRDefault="00ED61A7" w:rsidP="00AE508F">
      <w:pPr>
        <w:pStyle w:val="libNormal"/>
        <w:rPr>
          <w:rtl/>
        </w:rPr>
      </w:pPr>
      <w:r w:rsidRPr="00CA1DF9">
        <w:rPr>
          <w:rtl/>
        </w:rPr>
        <w:t>قلت : الاعتماد في صحبته على الخبر الأول والثاني.</w:t>
      </w:r>
    </w:p>
    <w:p w14:paraId="6560F231" w14:textId="77777777" w:rsidR="00ED61A7" w:rsidRPr="00CA1DF9" w:rsidRDefault="00ED61A7" w:rsidP="00AE508F">
      <w:pPr>
        <w:pStyle w:val="libNormal"/>
        <w:rPr>
          <w:rtl/>
        </w:rPr>
      </w:pPr>
      <w:r w:rsidRPr="004D4493">
        <w:rPr>
          <w:rStyle w:val="libBold2Char"/>
          <w:rtl/>
        </w:rPr>
        <w:t xml:space="preserve">1686 ـ حريث بن عوف </w:t>
      </w:r>
      <w:r w:rsidRPr="004B4EF2">
        <w:rPr>
          <w:rStyle w:val="libFootnotenumChar"/>
          <w:rtl/>
        </w:rPr>
        <w:t>(1)</w:t>
      </w:r>
      <w:r w:rsidRPr="004D4493">
        <w:rPr>
          <w:rStyle w:val="libBold2Char"/>
          <w:rtl/>
        </w:rPr>
        <w:t xml:space="preserve"> </w:t>
      </w:r>
      <w:r w:rsidRPr="00CA1DF9">
        <w:rPr>
          <w:rtl/>
        </w:rPr>
        <w:t>: تقدم في ترجمة أخيه جمرة في حرف الجيم.</w:t>
      </w:r>
    </w:p>
    <w:p w14:paraId="53382F45" w14:textId="77777777" w:rsidR="00ED61A7" w:rsidRPr="00CA1DF9" w:rsidRDefault="00ED61A7" w:rsidP="00AE508F">
      <w:pPr>
        <w:pStyle w:val="libNormal"/>
        <w:rPr>
          <w:rtl/>
        </w:rPr>
      </w:pPr>
      <w:r w:rsidRPr="004D4493">
        <w:rPr>
          <w:rStyle w:val="libBold2Char"/>
          <w:rtl/>
        </w:rPr>
        <w:t xml:space="preserve">1687 ـ حريث بن غانم الشيبانيّ : </w:t>
      </w:r>
      <w:r w:rsidRPr="00CA1DF9">
        <w:rPr>
          <w:rtl/>
        </w:rPr>
        <w:t>ذكره الطبري. وروى له حديثا يشبه حديث حريث بن حسان المتقدم ، فيحتمل أن يكونا واحدا.</w:t>
      </w:r>
    </w:p>
    <w:p w14:paraId="2D7A525E" w14:textId="77777777" w:rsidR="00ED61A7" w:rsidRPr="00CA1DF9" w:rsidRDefault="00ED61A7" w:rsidP="00AE508F">
      <w:pPr>
        <w:pStyle w:val="libNormal"/>
        <w:rPr>
          <w:rtl/>
        </w:rPr>
      </w:pPr>
      <w:r w:rsidRPr="004D4493">
        <w:rPr>
          <w:rStyle w:val="libBold2Char"/>
          <w:rtl/>
        </w:rPr>
        <w:t xml:space="preserve">1688 ـ حريث بن ياسر العبسيّ : </w:t>
      </w:r>
      <w:r w:rsidRPr="00CA1DF9">
        <w:rPr>
          <w:rtl/>
        </w:rPr>
        <w:t>أخو عمّار بن ياسر. ذكره الطبري وأبو بكر بن دريد.</w:t>
      </w:r>
    </w:p>
    <w:p w14:paraId="48B6B3FE" w14:textId="77777777" w:rsidR="00ED61A7" w:rsidRPr="00CA1DF9" w:rsidRDefault="00ED61A7" w:rsidP="00AE508F">
      <w:pPr>
        <w:pStyle w:val="libNormal"/>
        <w:rPr>
          <w:rtl/>
        </w:rPr>
      </w:pPr>
      <w:r>
        <w:rPr>
          <w:rtl/>
        </w:rPr>
        <w:t>[</w:t>
      </w:r>
      <w:r w:rsidRPr="00CA1DF9">
        <w:rPr>
          <w:rtl/>
        </w:rPr>
        <w:t>وقال ابن الكلبيّ في الجمهرة : قتله بنو الدّيل من مكة</w:t>
      </w:r>
      <w:r>
        <w:rPr>
          <w:rtl/>
        </w:rPr>
        <w:t>]</w:t>
      </w:r>
      <w:r>
        <w:rPr>
          <w:rFonts w:hint="cs"/>
          <w:rtl/>
        </w:rPr>
        <w:t xml:space="preserve"> </w:t>
      </w:r>
      <w:r w:rsidRPr="004B4EF2">
        <w:rPr>
          <w:rStyle w:val="libFootnotenumChar"/>
          <w:rtl/>
        </w:rPr>
        <w:t>(2)</w:t>
      </w:r>
      <w:r>
        <w:rPr>
          <w:rtl/>
        </w:rPr>
        <w:t>.</w:t>
      </w:r>
    </w:p>
    <w:p w14:paraId="2423FAEE" w14:textId="77777777" w:rsidR="00ED61A7" w:rsidRPr="00CA1DF9" w:rsidRDefault="00ED61A7" w:rsidP="00AE508F">
      <w:pPr>
        <w:pStyle w:val="libNormal"/>
        <w:rPr>
          <w:rtl/>
        </w:rPr>
      </w:pPr>
      <w:r w:rsidRPr="004D4493">
        <w:rPr>
          <w:rStyle w:val="libBold2Char"/>
          <w:rtl/>
        </w:rPr>
        <w:t xml:space="preserve">1689 ـ حريث الأسدي : </w:t>
      </w:r>
      <w:r w:rsidRPr="00CA1DF9">
        <w:rPr>
          <w:rtl/>
        </w:rPr>
        <w:t>ذكر ابن فتحون عن الواقدي أنه وفد سنة تسع.</w:t>
      </w:r>
    </w:p>
    <w:p w14:paraId="135E4645" w14:textId="77777777" w:rsidR="00ED61A7" w:rsidRPr="00CA1DF9" w:rsidRDefault="00ED61A7" w:rsidP="00AE508F">
      <w:pPr>
        <w:pStyle w:val="libNormal"/>
        <w:rPr>
          <w:rtl/>
        </w:rPr>
      </w:pPr>
      <w:r w:rsidRPr="004D4493">
        <w:rPr>
          <w:rStyle w:val="libBold2Char"/>
          <w:rtl/>
        </w:rPr>
        <w:t xml:space="preserve">1690 ـ حريث العذري : </w:t>
      </w:r>
      <w:r w:rsidRPr="00CA1DF9">
        <w:rPr>
          <w:rtl/>
        </w:rPr>
        <w:t>قال ابن عساكر : له صحبة. وروى من طريق الواقدي قال :</w:t>
      </w:r>
      <w:r>
        <w:rPr>
          <w:rFonts w:hint="cs"/>
          <w:rtl/>
        </w:rPr>
        <w:t xml:space="preserve"> </w:t>
      </w:r>
      <w:r w:rsidRPr="00CA1DF9">
        <w:rPr>
          <w:rtl/>
        </w:rPr>
        <w:t>لما نزل أسامة بن زيد بوادي القرى</w:t>
      </w:r>
      <w:r>
        <w:rPr>
          <w:rtl/>
        </w:rPr>
        <w:t xml:space="preserve"> ـ </w:t>
      </w:r>
      <w:r w:rsidRPr="00CA1DF9">
        <w:rPr>
          <w:rtl/>
        </w:rPr>
        <w:t>يعني في خلافة أبي بكر</w:t>
      </w:r>
      <w:r>
        <w:rPr>
          <w:rtl/>
        </w:rPr>
        <w:t xml:space="preserve"> ـ </w:t>
      </w:r>
      <w:r w:rsidRPr="00CA1DF9">
        <w:rPr>
          <w:rtl/>
        </w:rPr>
        <w:t>بعث عينا له من بني عذرة يسمى حريثا. فذكر قصة.</w:t>
      </w:r>
    </w:p>
    <w:p w14:paraId="22BA7553" w14:textId="77777777" w:rsidR="00ED61A7" w:rsidRPr="00CA1DF9" w:rsidRDefault="00ED61A7" w:rsidP="00AE508F">
      <w:pPr>
        <w:pStyle w:val="libNormal"/>
        <w:rPr>
          <w:rtl/>
        </w:rPr>
      </w:pPr>
      <w:r>
        <w:rPr>
          <w:rtl/>
        </w:rPr>
        <w:t>و</w:t>
      </w:r>
      <w:r w:rsidRPr="00CA1DF9">
        <w:rPr>
          <w:rtl/>
        </w:rPr>
        <w:t>روى ابن قانع من طريق ابن بسطاس عن أبيه عن عمرو بن حريث العذري ، عن أبيه</w:t>
      </w:r>
      <w:r>
        <w:rPr>
          <w:rtl/>
        </w:rPr>
        <w:t xml:space="preserve"> </w:t>
      </w:r>
      <w:r w:rsidRPr="00CA1DF9">
        <w:rPr>
          <w:rtl/>
        </w:rPr>
        <w:t xml:space="preserve">قال : وفدنا على النبي </w:t>
      </w:r>
      <w:r w:rsidRPr="001C1D0F">
        <w:rPr>
          <w:rStyle w:val="libAlaemChar"/>
          <w:rtl/>
        </w:rPr>
        <w:t>صلى‌الله‌عليه‌وسلم</w:t>
      </w:r>
      <w:r w:rsidRPr="00CA1DF9">
        <w:rPr>
          <w:rtl/>
        </w:rPr>
        <w:t xml:space="preserve"> فسمعته يقول : «في سائمة الغنم الزّكاة»</w:t>
      </w:r>
      <w:r>
        <w:rPr>
          <w:rFonts w:hint="cs"/>
          <w:rtl/>
        </w:rPr>
        <w:t xml:space="preserve"> </w:t>
      </w:r>
      <w:r>
        <w:rPr>
          <w:rtl/>
        </w:rPr>
        <w:t xml:space="preserve">ـ </w:t>
      </w:r>
      <w:r w:rsidRPr="00CA1DF9">
        <w:rPr>
          <w:rtl/>
        </w:rPr>
        <w:t xml:space="preserve">الحديث </w:t>
      </w:r>
      <w:r w:rsidRPr="004B4EF2">
        <w:rPr>
          <w:rStyle w:val="libFootnotenumChar"/>
          <w:rtl/>
        </w:rPr>
        <w:t>(3)</w:t>
      </w:r>
      <w:r>
        <w:rPr>
          <w:rtl/>
        </w:rPr>
        <w:t>.</w:t>
      </w:r>
    </w:p>
    <w:p w14:paraId="6633A3BA" w14:textId="77777777" w:rsidR="00ED61A7" w:rsidRPr="00CA1DF9" w:rsidRDefault="00ED61A7" w:rsidP="00AE508F">
      <w:pPr>
        <w:pStyle w:val="libNormal"/>
        <w:rPr>
          <w:rtl/>
        </w:rPr>
      </w:pPr>
      <w:r w:rsidRPr="00CA1DF9">
        <w:rPr>
          <w:rtl/>
        </w:rPr>
        <w:t>وقال البخاريّ في التاريخ : قال مسلم بن إبراهيم ، عن وهب ، عن إسماعيل</w:t>
      </w:r>
      <w:r>
        <w:rPr>
          <w:rtl/>
        </w:rPr>
        <w:t xml:space="preserve"> ـ </w:t>
      </w:r>
      <w:r w:rsidRPr="00CA1DF9">
        <w:rPr>
          <w:rtl/>
        </w:rPr>
        <w:t xml:space="preserve">هو ابن أمية ، عن أبي عمرو بن حريث ، عن جدّه حريث عن النبيّ </w:t>
      </w:r>
      <w:r w:rsidRPr="001C1D0F">
        <w:rPr>
          <w:rStyle w:val="libAlaemChar"/>
          <w:rtl/>
        </w:rPr>
        <w:t>صلى‌الله‌عليه‌وسلم</w:t>
      </w:r>
      <w:r w:rsidRPr="00CA1DF9">
        <w:rPr>
          <w:rtl/>
        </w:rPr>
        <w:t xml:space="preserve"> ، قال : وخالفه ابن عيينة وغيره</w:t>
      </w:r>
    </w:p>
    <w:p w14:paraId="661D07B6" w14:textId="77777777" w:rsidR="00ED61A7" w:rsidRPr="00CA1DF9" w:rsidRDefault="00ED61A7" w:rsidP="007952B1">
      <w:pPr>
        <w:pStyle w:val="libLine"/>
        <w:rPr>
          <w:rtl/>
        </w:rPr>
      </w:pPr>
      <w:r w:rsidRPr="00CA1DF9">
        <w:rPr>
          <w:rtl/>
        </w:rPr>
        <w:t>__________________</w:t>
      </w:r>
    </w:p>
    <w:p w14:paraId="02BDB59A"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1142)</w:t>
      </w:r>
      <w:r>
        <w:rPr>
          <w:rtl/>
        </w:rPr>
        <w:t>.</w:t>
      </w:r>
    </w:p>
    <w:p w14:paraId="42EC7850" w14:textId="77777777" w:rsidR="00ED61A7" w:rsidRPr="00CA1DF9" w:rsidRDefault="00ED61A7" w:rsidP="004B4EF2">
      <w:pPr>
        <w:pStyle w:val="libFootnote0"/>
        <w:rPr>
          <w:rtl/>
          <w:lang w:bidi="fa-IR"/>
        </w:rPr>
      </w:pPr>
      <w:r>
        <w:rPr>
          <w:rtl/>
        </w:rPr>
        <w:t>(</w:t>
      </w:r>
      <w:r w:rsidRPr="00CA1DF9">
        <w:rPr>
          <w:rtl/>
        </w:rPr>
        <w:t>2) سقط من أ.</w:t>
      </w:r>
    </w:p>
    <w:p w14:paraId="04D064B8" w14:textId="77777777" w:rsidR="00ED61A7" w:rsidRDefault="00ED61A7" w:rsidP="004B4EF2">
      <w:pPr>
        <w:pStyle w:val="libFootnote0"/>
        <w:rPr>
          <w:rtl/>
        </w:rPr>
      </w:pPr>
      <w:r>
        <w:rPr>
          <w:rtl/>
        </w:rPr>
        <w:t>(</w:t>
      </w:r>
      <w:r w:rsidRPr="00CA1DF9">
        <w:rPr>
          <w:rtl/>
        </w:rPr>
        <w:t>3) ذكره ابن عساكر كما في التهذيب 4 / 115.</w:t>
      </w:r>
    </w:p>
    <w:p w14:paraId="49B48E2E" w14:textId="77777777" w:rsidR="00ED61A7" w:rsidRPr="00CA1DF9" w:rsidRDefault="00ED61A7" w:rsidP="00166B36">
      <w:pPr>
        <w:pStyle w:val="libFootnote0"/>
        <w:rPr>
          <w:rtl/>
          <w:lang w:bidi="fa-IR"/>
        </w:rPr>
      </w:pPr>
      <w:r>
        <w:rPr>
          <w:rFonts w:hint="cs"/>
          <w:rtl/>
        </w:rPr>
        <w:t>الإصابة/ج2/م4</w:t>
      </w:r>
    </w:p>
    <w:p w14:paraId="2EBF626A" w14:textId="77777777" w:rsidR="00ED61A7" w:rsidRPr="00CA1DF9" w:rsidRDefault="00ED61A7" w:rsidP="00ED61A7">
      <w:pPr>
        <w:rPr>
          <w:rtl/>
          <w:lang w:bidi="fa-IR"/>
        </w:rPr>
      </w:pPr>
      <w:r>
        <w:rPr>
          <w:rtl/>
          <w:lang w:bidi="fa-IR"/>
        </w:rPr>
        <w:br w:type="page"/>
      </w:r>
      <w:r w:rsidRPr="00CA1DF9">
        <w:rPr>
          <w:rtl/>
          <w:lang w:bidi="fa-IR"/>
        </w:rPr>
        <w:lastRenderedPageBreak/>
        <w:t>فقالوا : عن إسماعيل ، عن أبي عمر ، عن جده ، عن أبي هريرة وهو الصحيح.</w:t>
      </w:r>
    </w:p>
    <w:p w14:paraId="7F2F3EF7" w14:textId="77777777" w:rsidR="00ED61A7" w:rsidRPr="00CA1DF9" w:rsidRDefault="00ED61A7" w:rsidP="00AE508F">
      <w:pPr>
        <w:pStyle w:val="libNormal"/>
        <w:rPr>
          <w:rtl/>
        </w:rPr>
      </w:pPr>
      <w:r w:rsidRPr="00CA1DF9">
        <w:rPr>
          <w:rtl/>
        </w:rPr>
        <w:t>قلت : الراويّ عن أبي هريرة غير صاحب الترجمة ، وإنما ذكرته لئلا يظن أنهما واحد.</w:t>
      </w:r>
    </w:p>
    <w:p w14:paraId="528F8E5A" w14:textId="77777777" w:rsidR="00ED61A7" w:rsidRPr="00CA1DF9" w:rsidRDefault="00ED61A7" w:rsidP="00AE508F">
      <w:pPr>
        <w:pStyle w:val="libNormal"/>
        <w:rPr>
          <w:rtl/>
          <w:lang w:bidi="fa-IR"/>
        </w:rPr>
      </w:pPr>
      <w:r w:rsidRPr="004D4493">
        <w:rPr>
          <w:rStyle w:val="libBold2Char"/>
          <w:rtl/>
        </w:rPr>
        <w:t xml:space="preserve">1691 ـ حريث ، أبو سلمى الراعي </w:t>
      </w:r>
      <w:r w:rsidRPr="004B4EF2">
        <w:rPr>
          <w:rStyle w:val="libFootnotenumChar"/>
          <w:rtl/>
        </w:rPr>
        <w:t>(1)</w:t>
      </w:r>
      <w:r w:rsidRPr="004D4493">
        <w:rPr>
          <w:rStyle w:val="libBold2Char"/>
          <w:rtl/>
        </w:rPr>
        <w:t xml:space="preserve"> </w:t>
      </w:r>
      <w:r w:rsidRPr="00CA1DF9">
        <w:rPr>
          <w:rtl/>
          <w:lang w:bidi="fa-IR"/>
        </w:rPr>
        <w:t>: يأتي في الكنى.</w:t>
      </w:r>
    </w:p>
    <w:p w14:paraId="68550003" w14:textId="77777777" w:rsidR="00ED61A7" w:rsidRPr="00CA1DF9" w:rsidRDefault="00ED61A7" w:rsidP="00AE508F">
      <w:pPr>
        <w:pStyle w:val="libNormal"/>
        <w:rPr>
          <w:rtl/>
        </w:rPr>
      </w:pPr>
      <w:r w:rsidRPr="004D4493">
        <w:rPr>
          <w:rStyle w:val="libBold2Char"/>
          <w:rtl/>
        </w:rPr>
        <w:t xml:space="preserve">1692 ـ حريز </w:t>
      </w:r>
      <w:r w:rsidRPr="004B4EF2">
        <w:rPr>
          <w:rStyle w:val="libFootnotenumChar"/>
          <w:rtl/>
        </w:rPr>
        <w:t>(2)</w:t>
      </w:r>
      <w:r w:rsidRPr="004D4493">
        <w:rPr>
          <w:rStyle w:val="libBold2Char"/>
          <w:rtl/>
        </w:rPr>
        <w:t xml:space="preserve"> </w:t>
      </w:r>
      <w:r w:rsidRPr="00CA1DF9">
        <w:rPr>
          <w:rtl/>
        </w:rPr>
        <w:t>: بفتح أوله وكسر الراء وآخره زاي</w:t>
      </w:r>
      <w:r>
        <w:rPr>
          <w:rtl/>
        </w:rPr>
        <w:t xml:space="preserve"> ـ </w:t>
      </w:r>
      <w:r w:rsidRPr="00CA1DF9">
        <w:rPr>
          <w:rtl/>
        </w:rPr>
        <w:t xml:space="preserve">ابن شرحبيل الكندي. مختلف فيه : قال ابن مندة : روى الوليد بن مسلم عن عمرو بن قيس السكونيّ ، عن حريز بن شرحبيل ، عن رجل ، عن النبيّ </w:t>
      </w:r>
      <w:r w:rsidRPr="001C1D0F">
        <w:rPr>
          <w:rStyle w:val="libAlaemChar"/>
          <w:rtl/>
        </w:rPr>
        <w:t>صلى‌الله‌عليه‌وسلم</w:t>
      </w:r>
      <w:r w:rsidRPr="00CA1DF9">
        <w:rPr>
          <w:rtl/>
        </w:rPr>
        <w:t xml:space="preserve"> ، وهو أصح ، قاله أبو زرعة الدمشقيّ.</w:t>
      </w:r>
    </w:p>
    <w:p w14:paraId="1FEE73D2" w14:textId="77777777" w:rsidR="00ED61A7" w:rsidRPr="00CA1DF9" w:rsidRDefault="00ED61A7" w:rsidP="00AE508F">
      <w:pPr>
        <w:pStyle w:val="libNormal"/>
        <w:rPr>
          <w:rtl/>
        </w:rPr>
      </w:pPr>
      <w:r w:rsidRPr="00CA1DF9">
        <w:rPr>
          <w:rtl/>
        </w:rPr>
        <w:t xml:space="preserve">وقال ابن ماكولا : قتل في وقعة الخازر </w:t>
      </w:r>
      <w:r w:rsidRPr="004B4EF2">
        <w:rPr>
          <w:rStyle w:val="libFootnotenumChar"/>
          <w:rtl/>
        </w:rPr>
        <w:t>(3)</w:t>
      </w:r>
      <w:r w:rsidRPr="00CA1DF9">
        <w:rPr>
          <w:rtl/>
        </w:rPr>
        <w:t xml:space="preserve"> سنة ست وستين.</w:t>
      </w:r>
    </w:p>
    <w:p w14:paraId="19DDF504" w14:textId="77777777" w:rsidR="00ED61A7" w:rsidRPr="00CA1DF9" w:rsidRDefault="00ED61A7" w:rsidP="00AE508F">
      <w:pPr>
        <w:pStyle w:val="libNormal"/>
        <w:rPr>
          <w:rtl/>
        </w:rPr>
      </w:pPr>
      <w:r w:rsidRPr="004D4493">
        <w:rPr>
          <w:rStyle w:val="libBold2Char"/>
          <w:rtl/>
        </w:rPr>
        <w:t xml:space="preserve">1693 ـ حريز : ، </w:t>
      </w:r>
      <w:r w:rsidRPr="00CA1DF9">
        <w:rPr>
          <w:rtl/>
        </w:rPr>
        <w:t xml:space="preserve">أو أبو حريز ، غير منسوب </w:t>
      </w:r>
      <w:r w:rsidRPr="004B4EF2">
        <w:rPr>
          <w:rStyle w:val="libFootnotenumChar"/>
          <w:rtl/>
        </w:rPr>
        <w:t>(4)</w:t>
      </w:r>
      <w:r>
        <w:rPr>
          <w:rtl/>
        </w:rPr>
        <w:t>.</w:t>
      </w:r>
    </w:p>
    <w:p w14:paraId="730D56FE" w14:textId="77777777" w:rsidR="00ED61A7" w:rsidRPr="00CA1DF9" w:rsidRDefault="00ED61A7" w:rsidP="00AE508F">
      <w:pPr>
        <w:pStyle w:val="libNormal"/>
        <w:rPr>
          <w:rtl/>
        </w:rPr>
      </w:pPr>
      <w:r w:rsidRPr="00CA1DF9">
        <w:rPr>
          <w:rtl/>
        </w:rPr>
        <w:t>ذكره عبد الغنيّ بن سعيد بالحاء المهملة.</w:t>
      </w:r>
    </w:p>
    <w:p w14:paraId="61CF457C" w14:textId="77777777" w:rsidR="00ED61A7" w:rsidRPr="00CA1DF9" w:rsidRDefault="00ED61A7" w:rsidP="00AE508F">
      <w:pPr>
        <w:pStyle w:val="libNormal"/>
        <w:rPr>
          <w:rtl/>
        </w:rPr>
      </w:pPr>
      <w:r w:rsidRPr="00CA1DF9">
        <w:rPr>
          <w:rtl/>
        </w:rPr>
        <w:t>وذكره ابن مندة في جرير بالجيم ، وعزاه لأبي سعيد الرازيّ. وحكى الطّبراني فيه الوجهين.</w:t>
      </w:r>
    </w:p>
    <w:p w14:paraId="67A97F96" w14:textId="77777777" w:rsidR="00ED61A7" w:rsidRPr="00CA1DF9" w:rsidRDefault="00ED61A7" w:rsidP="00AE508F">
      <w:pPr>
        <w:pStyle w:val="libNormal"/>
        <w:rPr>
          <w:rtl/>
        </w:rPr>
      </w:pPr>
      <w:r w:rsidRPr="00CA1DF9">
        <w:rPr>
          <w:rtl/>
        </w:rPr>
        <w:t>وروى البغويّ والطّبرانيّ من طريق قيس بن الربيع عن عثمان بن المغيرة عن أبي ليلى الكندي ، قال : حدثني صاحب هذه الدار</w:t>
      </w:r>
      <w:r>
        <w:rPr>
          <w:rtl/>
        </w:rPr>
        <w:t xml:space="preserve"> ـ </w:t>
      </w:r>
      <w:r w:rsidRPr="00CA1DF9">
        <w:rPr>
          <w:rtl/>
        </w:rPr>
        <w:t xml:space="preserve">حريز أو أبو حريز قال : انتهيت إلى النبي </w:t>
      </w:r>
      <w:r w:rsidRPr="001C1D0F">
        <w:rPr>
          <w:rStyle w:val="libAlaemChar"/>
          <w:rtl/>
        </w:rPr>
        <w:t>صلى‌الله‌عليه‌وسلم</w:t>
      </w:r>
      <w:r w:rsidRPr="00CA1DF9">
        <w:rPr>
          <w:rtl/>
        </w:rPr>
        <w:t xml:space="preserve"> وهو يخطب فوضعت يدي على رجله فإذا ميثرته جلد ضائنة. </w:t>
      </w:r>
      <w:r>
        <w:rPr>
          <w:rtl/>
        </w:rPr>
        <w:t>[</w:t>
      </w:r>
      <w:r w:rsidRPr="00CA1DF9">
        <w:rPr>
          <w:rtl/>
        </w:rPr>
        <w:t>قال البغوي في روايته بمنى :</w:t>
      </w:r>
      <w:r>
        <w:rPr>
          <w:rFonts w:hint="cs"/>
          <w:rtl/>
        </w:rPr>
        <w:t xml:space="preserve"> </w:t>
      </w:r>
      <w:r w:rsidRPr="00CA1DF9">
        <w:rPr>
          <w:rtl/>
        </w:rPr>
        <w:t>أورده في الكنى ، وذكره ابن مندة في الجيم من الكنى ، وقال : لا يثبت</w:t>
      </w:r>
      <w:r>
        <w:rPr>
          <w:rtl/>
        </w:rPr>
        <w:t>]</w:t>
      </w:r>
      <w:r>
        <w:rPr>
          <w:rFonts w:hint="cs"/>
          <w:rtl/>
        </w:rPr>
        <w:t xml:space="preserve"> </w:t>
      </w:r>
      <w:r w:rsidRPr="004B4EF2">
        <w:rPr>
          <w:rStyle w:val="libFootnotenumChar"/>
          <w:rtl/>
        </w:rPr>
        <w:t>(5)</w:t>
      </w:r>
      <w:r>
        <w:rPr>
          <w:rtl/>
        </w:rPr>
        <w:t>.</w:t>
      </w:r>
    </w:p>
    <w:p w14:paraId="6C9079A7" w14:textId="77777777" w:rsidR="00ED61A7" w:rsidRPr="00CA1DF9" w:rsidRDefault="00ED61A7" w:rsidP="00AE508F">
      <w:pPr>
        <w:pStyle w:val="libNormal"/>
        <w:rPr>
          <w:rtl/>
        </w:rPr>
      </w:pPr>
      <w:r w:rsidRPr="004D4493">
        <w:rPr>
          <w:rStyle w:val="libBold2Char"/>
          <w:rtl/>
        </w:rPr>
        <w:t xml:space="preserve">1694 ـ حريش </w:t>
      </w:r>
      <w:r w:rsidRPr="004B4EF2">
        <w:rPr>
          <w:rStyle w:val="libFootnotenumChar"/>
          <w:rtl/>
        </w:rPr>
        <w:t>(6)</w:t>
      </w:r>
      <w:r w:rsidRPr="004D4493">
        <w:rPr>
          <w:rStyle w:val="libBold2Char"/>
          <w:rtl/>
        </w:rPr>
        <w:t xml:space="preserve"> </w:t>
      </w:r>
      <w:r w:rsidRPr="00CA1DF9">
        <w:rPr>
          <w:rtl/>
        </w:rPr>
        <w:t>: بوزن الّذي قبله ، لكن آخره شين معجمة.</w:t>
      </w:r>
    </w:p>
    <w:p w14:paraId="7D97E58A" w14:textId="77777777" w:rsidR="00ED61A7" w:rsidRPr="00CA1DF9" w:rsidRDefault="00ED61A7" w:rsidP="00AE508F">
      <w:pPr>
        <w:pStyle w:val="libNormal"/>
        <w:rPr>
          <w:rtl/>
        </w:rPr>
      </w:pPr>
      <w:r w:rsidRPr="00CA1DF9">
        <w:rPr>
          <w:rtl/>
        </w:rPr>
        <w:t xml:space="preserve">روى عبدان والخطيب في المؤتلف من طريق أبي بكر بن عيّاش عن حبيب بن خدرة عن حريش ، قال : كنت مع أبي حين رجم النبي </w:t>
      </w:r>
      <w:r w:rsidRPr="001C1D0F">
        <w:rPr>
          <w:rStyle w:val="libAlaemChar"/>
          <w:rtl/>
        </w:rPr>
        <w:t>صلى‌الله‌عليه‌وسلم</w:t>
      </w:r>
      <w:r w:rsidRPr="00CA1DF9">
        <w:rPr>
          <w:rtl/>
        </w:rPr>
        <w:t xml:space="preserve"> ما عزا ، فلما أخذته الحجارة أرعدت ، فضمّني النبي </w:t>
      </w:r>
      <w:r w:rsidRPr="001C1D0F">
        <w:rPr>
          <w:rStyle w:val="libAlaemChar"/>
          <w:rtl/>
        </w:rPr>
        <w:t>صلى‌الله‌عليه‌وسلم</w:t>
      </w:r>
      <w:r w:rsidRPr="00CA1DF9">
        <w:rPr>
          <w:rtl/>
        </w:rPr>
        <w:t xml:space="preserve"> إليه ، فسال عليّ من عرقه مثل ريح المسك.</w:t>
      </w:r>
    </w:p>
    <w:p w14:paraId="474DD24C" w14:textId="77777777" w:rsidR="00ED61A7" w:rsidRPr="00CA1DF9" w:rsidRDefault="00ED61A7" w:rsidP="007952B1">
      <w:pPr>
        <w:pStyle w:val="libLine"/>
        <w:rPr>
          <w:rtl/>
        </w:rPr>
      </w:pPr>
      <w:r w:rsidRPr="00CA1DF9">
        <w:rPr>
          <w:rtl/>
        </w:rPr>
        <w:t>__________________</w:t>
      </w:r>
    </w:p>
    <w:p w14:paraId="0F898E7F"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1139)</w:t>
      </w:r>
      <w:r>
        <w:rPr>
          <w:rtl/>
        </w:rPr>
        <w:t>.</w:t>
      </w:r>
    </w:p>
    <w:p w14:paraId="2B2C4C4B"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1143)</w:t>
      </w:r>
      <w:r>
        <w:rPr>
          <w:rtl/>
        </w:rPr>
        <w:t>.</w:t>
      </w:r>
    </w:p>
    <w:p w14:paraId="5D77AEE3" w14:textId="77777777" w:rsidR="00ED61A7" w:rsidRPr="00CA1DF9" w:rsidRDefault="00ED61A7" w:rsidP="004B4EF2">
      <w:pPr>
        <w:pStyle w:val="libFootnote0"/>
        <w:rPr>
          <w:rtl/>
          <w:lang w:bidi="fa-IR"/>
        </w:rPr>
      </w:pPr>
      <w:r>
        <w:rPr>
          <w:rtl/>
        </w:rPr>
        <w:t>(</w:t>
      </w:r>
      <w:r w:rsidRPr="00CA1DF9">
        <w:rPr>
          <w:rtl/>
        </w:rPr>
        <w:t>3) خازر : بعد الألف زاي مكسورة ، كذا رواه الأزهري وغيره ثم راء وهو نهر بين إربل والموصل. انظر :</w:t>
      </w:r>
    </w:p>
    <w:p w14:paraId="537D2BE8" w14:textId="77777777" w:rsidR="00ED61A7" w:rsidRPr="00CA1DF9" w:rsidRDefault="00ED61A7" w:rsidP="004133E3">
      <w:pPr>
        <w:pStyle w:val="libFootnote"/>
        <w:rPr>
          <w:rtl/>
          <w:lang w:bidi="fa-IR"/>
        </w:rPr>
      </w:pPr>
      <w:r w:rsidRPr="00CA1DF9">
        <w:rPr>
          <w:rtl/>
        </w:rPr>
        <w:t>معجم البلدان 2 / 386.</w:t>
      </w:r>
    </w:p>
    <w:p w14:paraId="040A3D46"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1144)</w:t>
      </w:r>
      <w:r>
        <w:rPr>
          <w:rtl/>
        </w:rPr>
        <w:t>.</w:t>
      </w:r>
    </w:p>
    <w:p w14:paraId="17DD5FAD" w14:textId="77777777" w:rsidR="00ED61A7" w:rsidRPr="00CA1DF9" w:rsidRDefault="00ED61A7" w:rsidP="004B4EF2">
      <w:pPr>
        <w:pStyle w:val="libFootnote0"/>
        <w:rPr>
          <w:rtl/>
          <w:lang w:bidi="fa-IR"/>
        </w:rPr>
      </w:pPr>
      <w:r>
        <w:rPr>
          <w:rtl/>
        </w:rPr>
        <w:t>(</w:t>
      </w:r>
      <w:r w:rsidRPr="00CA1DF9">
        <w:rPr>
          <w:rtl/>
        </w:rPr>
        <w:t>5) سقط من أ.</w:t>
      </w:r>
    </w:p>
    <w:p w14:paraId="22AC40FF"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1145) ، تجريد أسماء الصحابة 1 / 128.</w:t>
      </w:r>
    </w:p>
    <w:p w14:paraId="4546459C" w14:textId="77777777" w:rsidR="00ED61A7" w:rsidRPr="00CA1DF9" w:rsidRDefault="00ED61A7" w:rsidP="00AE508F">
      <w:pPr>
        <w:pStyle w:val="libNormal"/>
        <w:rPr>
          <w:rtl/>
        </w:rPr>
      </w:pPr>
      <w:r>
        <w:rPr>
          <w:rtl/>
        </w:rPr>
        <w:br w:type="page"/>
      </w:r>
      <w:r>
        <w:rPr>
          <w:rtl/>
        </w:rPr>
        <w:lastRenderedPageBreak/>
        <w:t>[</w:t>
      </w:r>
      <w:r w:rsidRPr="00CA1DF9">
        <w:rPr>
          <w:rtl/>
        </w:rPr>
        <w:t>وقال ابن ماكولا : خدرة ، رجل من ولد حريش كان مع أبيه فيمن رجم ما عزا ، وروى عنه ابن عيينة أنه أتاه.</w:t>
      </w:r>
      <w:r>
        <w:rPr>
          <w:rtl/>
        </w:rPr>
        <w:t>]</w:t>
      </w:r>
      <w:r>
        <w:rPr>
          <w:rFonts w:hint="cs"/>
          <w:rtl/>
        </w:rPr>
        <w:t xml:space="preserve"> </w:t>
      </w:r>
      <w:r w:rsidRPr="004B4EF2">
        <w:rPr>
          <w:rStyle w:val="libFootnotenumChar"/>
          <w:rtl/>
        </w:rPr>
        <w:t>(1)</w:t>
      </w:r>
    </w:p>
    <w:p w14:paraId="33E95CBF" w14:textId="77777777" w:rsidR="00ED61A7" w:rsidRPr="00CA1DF9" w:rsidRDefault="00ED61A7" w:rsidP="00AE508F">
      <w:pPr>
        <w:pStyle w:val="libNormal"/>
        <w:rPr>
          <w:rtl/>
        </w:rPr>
      </w:pPr>
      <w:r w:rsidRPr="004D4493">
        <w:rPr>
          <w:rStyle w:val="libBold2Char"/>
          <w:rtl/>
        </w:rPr>
        <w:t xml:space="preserve">1695 ـ الحريش التميمي : </w:t>
      </w:r>
      <w:r w:rsidRPr="00CA1DF9">
        <w:rPr>
          <w:rtl/>
        </w:rPr>
        <w:t>العنبريّ.</w:t>
      </w:r>
      <w:r>
        <w:rPr>
          <w:rFonts w:hint="cs"/>
          <w:rtl/>
        </w:rPr>
        <w:t xml:space="preserve"> </w:t>
      </w:r>
      <w:r w:rsidRPr="00CA1DF9">
        <w:rPr>
          <w:rtl/>
        </w:rPr>
        <w:t xml:space="preserve">روى حديثه أبو الشيخ في كتاب النّكاح وعمر بن شبّة ، كلاهما من طريق ملقام بن التّلب أن التلب حدّثه ، قال : لما جاء سبايا بلعنبر كانت فيهم امرأة جميلة ، فعرض عليها النبي </w:t>
      </w:r>
      <w:r w:rsidRPr="001C1D0F">
        <w:rPr>
          <w:rStyle w:val="libAlaemChar"/>
          <w:rtl/>
        </w:rPr>
        <w:t>صلى‌الله‌عليه‌وسلم</w:t>
      </w:r>
      <w:r w:rsidRPr="00CA1DF9">
        <w:rPr>
          <w:rtl/>
        </w:rPr>
        <w:t xml:space="preserve"> أن يتزوّجها فأبت ، فلم يلبث أن جاء زوجها الحريش</w:t>
      </w:r>
      <w:r>
        <w:rPr>
          <w:rtl/>
        </w:rPr>
        <w:t xml:space="preserve"> ـ </w:t>
      </w:r>
      <w:r w:rsidRPr="00CA1DF9">
        <w:rPr>
          <w:rtl/>
        </w:rPr>
        <w:t xml:space="preserve">رجل أسود قصير ، فذكر الحديث ، وفيه : فهمّ المسلمون بلعنها ، فقال النبي </w:t>
      </w:r>
      <w:r w:rsidRPr="001C1D0F">
        <w:rPr>
          <w:rStyle w:val="libAlaemChar"/>
          <w:rtl/>
        </w:rPr>
        <w:t>صلى‌الله‌عليه‌وسلم</w:t>
      </w:r>
      <w:r w:rsidRPr="00CA1DF9">
        <w:rPr>
          <w:rtl/>
        </w:rPr>
        <w:t xml:space="preserve"> :</w:t>
      </w:r>
      <w:r>
        <w:rPr>
          <w:rFonts w:hint="cs"/>
          <w:rtl/>
        </w:rPr>
        <w:t xml:space="preserve"> </w:t>
      </w:r>
      <w:r w:rsidRPr="00CA1DF9">
        <w:rPr>
          <w:rtl/>
        </w:rPr>
        <w:t>«لا تفعلوا ، إنّه ابن عمّها وأبو عذرها»</w:t>
      </w:r>
      <w:r>
        <w:rPr>
          <w:rtl/>
        </w:rPr>
        <w:t>.</w:t>
      </w:r>
    </w:p>
    <w:p w14:paraId="1A97D485" w14:textId="77777777" w:rsidR="00ED61A7" w:rsidRPr="00CA1DF9" w:rsidRDefault="00ED61A7" w:rsidP="00AE508F">
      <w:pPr>
        <w:pStyle w:val="libNormal"/>
        <w:rPr>
          <w:rtl/>
        </w:rPr>
      </w:pPr>
      <w:r w:rsidRPr="00CA1DF9">
        <w:rPr>
          <w:rtl/>
        </w:rPr>
        <w:t>واسم هذه المرأة نعامة سماها محمد بن علي بن حمدان الوراق في روايته لهذا الحديث من هذا الوجه.</w:t>
      </w:r>
    </w:p>
    <w:p w14:paraId="4DC0B095" w14:textId="77777777" w:rsidR="00ED61A7" w:rsidRPr="00CA1DF9" w:rsidRDefault="00ED61A7" w:rsidP="00AE508F">
      <w:pPr>
        <w:pStyle w:val="libNormal"/>
        <w:rPr>
          <w:rtl/>
        </w:rPr>
      </w:pPr>
      <w:r w:rsidRPr="004D4493">
        <w:rPr>
          <w:rStyle w:val="libBold2Char"/>
          <w:rtl/>
        </w:rPr>
        <w:t xml:space="preserve">1696 ـ الحرّ </w:t>
      </w:r>
      <w:r w:rsidRPr="004B4EF2">
        <w:rPr>
          <w:rStyle w:val="libFootnotenumChar"/>
          <w:rtl/>
        </w:rPr>
        <w:t>(2)</w:t>
      </w:r>
      <w:r w:rsidRPr="004D4493">
        <w:rPr>
          <w:rStyle w:val="libBold2Char"/>
          <w:rtl/>
        </w:rPr>
        <w:t xml:space="preserve"> </w:t>
      </w:r>
      <w:r w:rsidRPr="00CA1DF9">
        <w:rPr>
          <w:rtl/>
        </w:rPr>
        <w:t>: بضم أوله وتشديد الراء</w:t>
      </w:r>
      <w:r>
        <w:rPr>
          <w:rtl/>
        </w:rPr>
        <w:t xml:space="preserve"> ـ </w:t>
      </w:r>
      <w:r w:rsidRPr="00CA1DF9">
        <w:rPr>
          <w:rtl/>
        </w:rPr>
        <w:t xml:space="preserve">ابن خضرامة الضبيّ أو الهلالي ، روى ابن شاهين من طريق سيف بن عمر ، عن الصعب بن هلال الضبيّ ، عن أبيه ، قال : قدم على النبي </w:t>
      </w:r>
      <w:r w:rsidRPr="001C1D0F">
        <w:rPr>
          <w:rStyle w:val="libAlaemChar"/>
          <w:rtl/>
        </w:rPr>
        <w:t>صلى‌الله‌عليه‌وسلم</w:t>
      </w:r>
      <w:r w:rsidRPr="00CA1DF9">
        <w:rPr>
          <w:rtl/>
        </w:rPr>
        <w:t xml:space="preserve"> الحر بن خضرامة ، وكان حليفا لبني عبس ، فقدم المدينة بغنم وأعبد ، فأعطاه النبي </w:t>
      </w:r>
      <w:r w:rsidRPr="001C1D0F">
        <w:rPr>
          <w:rStyle w:val="libAlaemChar"/>
          <w:rtl/>
        </w:rPr>
        <w:t>صلى‌الله‌عليه‌وسلم</w:t>
      </w:r>
      <w:r w:rsidRPr="00CA1DF9">
        <w:rPr>
          <w:rtl/>
        </w:rPr>
        <w:t xml:space="preserve"> كفنا وحنوطا ، فلم يلبث أن مات ، فقدم ورثته ، فأعطاهم الغنم ، وأمر ببيع الرقيق بالمدينة ، وأعطاهم أثمانها.</w:t>
      </w:r>
    </w:p>
    <w:p w14:paraId="74431BCB" w14:textId="77777777" w:rsidR="00ED61A7" w:rsidRPr="00CA1DF9" w:rsidRDefault="00ED61A7" w:rsidP="00AE508F">
      <w:pPr>
        <w:pStyle w:val="libNormal"/>
        <w:rPr>
          <w:rtl/>
        </w:rPr>
      </w:pPr>
      <w:r w:rsidRPr="00CA1DF9">
        <w:rPr>
          <w:rtl/>
        </w:rPr>
        <w:t>قال أبو موسى المدائنيّ : روى عن الدارقطنيّ عن شيخ ابن شاهين فيه ، فقال الحارث بن خضرامة. فالله أعلم.</w:t>
      </w:r>
    </w:p>
    <w:p w14:paraId="4D8E2884" w14:textId="77777777" w:rsidR="00ED61A7" w:rsidRPr="00CA1DF9" w:rsidRDefault="00ED61A7" w:rsidP="00AE508F">
      <w:pPr>
        <w:pStyle w:val="libNormal"/>
        <w:rPr>
          <w:rtl/>
        </w:rPr>
      </w:pPr>
      <w:r w:rsidRPr="004D4493">
        <w:rPr>
          <w:rStyle w:val="libBold2Char"/>
          <w:rtl/>
        </w:rPr>
        <w:t xml:space="preserve">1697 ـ الحرّ : </w:t>
      </w:r>
      <w:r w:rsidRPr="00CA1DF9">
        <w:rPr>
          <w:rtl/>
        </w:rPr>
        <w:t xml:space="preserve">بن قيس بن حصن بن حذيفة بن بدر الفزاري </w:t>
      </w:r>
      <w:r w:rsidRPr="004B4EF2">
        <w:rPr>
          <w:rStyle w:val="libFootnotenumChar"/>
          <w:rtl/>
        </w:rPr>
        <w:t>(3)</w:t>
      </w:r>
      <w:r w:rsidRPr="00CA1DF9">
        <w:rPr>
          <w:rtl/>
        </w:rPr>
        <w:t xml:space="preserve"> ، ابن أخي عيينة بن حصن.</w:t>
      </w:r>
    </w:p>
    <w:p w14:paraId="61B52DD6" w14:textId="77777777" w:rsidR="00ED61A7" w:rsidRPr="00CA1DF9" w:rsidRDefault="00ED61A7" w:rsidP="00AE508F">
      <w:pPr>
        <w:pStyle w:val="libNormal"/>
        <w:rPr>
          <w:rtl/>
        </w:rPr>
      </w:pPr>
      <w:r w:rsidRPr="00CA1DF9">
        <w:rPr>
          <w:rtl/>
        </w:rPr>
        <w:t xml:space="preserve">ذكره ابن السّكن في الصّحابة ، وروى ابن شاهين من طريق ابن أبي ذئب ، عن عبد الله بن محمد بن عمر بن حاطب ، عن أبي وجزة السلمي ، قال : لما قفل رسول الله </w:t>
      </w:r>
      <w:r w:rsidRPr="001C1D0F">
        <w:rPr>
          <w:rStyle w:val="libAlaemChar"/>
          <w:rtl/>
        </w:rPr>
        <w:t>صلى‌الله‌عليه‌وسلم</w:t>
      </w:r>
      <w:r w:rsidRPr="00CA1DF9">
        <w:rPr>
          <w:rtl/>
        </w:rPr>
        <w:t xml:space="preserve"> من غزوة تبوك أتاه وفد بني فزارة بضعة عشر رجلا فيهم خارجة بن حصن ، والحارث بن قيس ابن أخي عيينة بن حصن ، وهو أصغرهم</w:t>
      </w:r>
      <w:r>
        <w:rPr>
          <w:rtl/>
        </w:rPr>
        <w:t xml:space="preserve"> ..</w:t>
      </w:r>
      <w:r w:rsidRPr="00CA1DF9">
        <w:rPr>
          <w:rtl/>
        </w:rPr>
        <w:t>. فذكر الحديث.</w:t>
      </w:r>
    </w:p>
    <w:p w14:paraId="7EAC5B6E" w14:textId="77777777" w:rsidR="00ED61A7" w:rsidRPr="00CA1DF9" w:rsidRDefault="00ED61A7" w:rsidP="00AE508F">
      <w:pPr>
        <w:pStyle w:val="libNormal"/>
        <w:rPr>
          <w:rtl/>
        </w:rPr>
      </w:pPr>
      <w:r w:rsidRPr="00CA1DF9">
        <w:rPr>
          <w:rtl/>
        </w:rPr>
        <w:t>وروى البخاريّ من طريق الزّهري عن عبيد الله بن عبد الله ، عن ابن عبّاس ، قال : قدم عيينة بن حصن فنزل على ابن أخيه الحرّ بن قيس ، وكان من النفر الذين بعثهم عمر</w:t>
      </w:r>
      <w:r>
        <w:rPr>
          <w:rtl/>
        </w:rPr>
        <w:t xml:space="preserve"> ..</w:t>
      </w:r>
      <w:r w:rsidRPr="00CA1DF9">
        <w:rPr>
          <w:rtl/>
        </w:rPr>
        <w:t>.</w:t>
      </w:r>
      <w:r>
        <w:rPr>
          <w:rFonts w:hint="cs"/>
          <w:rtl/>
        </w:rPr>
        <w:t xml:space="preserve"> </w:t>
      </w:r>
      <w:r w:rsidRPr="00CA1DF9">
        <w:rPr>
          <w:rtl/>
        </w:rPr>
        <w:t>الحديث.</w:t>
      </w:r>
    </w:p>
    <w:p w14:paraId="353C925B" w14:textId="77777777" w:rsidR="00ED61A7" w:rsidRPr="00CA1DF9" w:rsidRDefault="00ED61A7" w:rsidP="007952B1">
      <w:pPr>
        <w:pStyle w:val="libLine"/>
        <w:rPr>
          <w:rtl/>
        </w:rPr>
      </w:pPr>
      <w:r w:rsidRPr="00CA1DF9">
        <w:rPr>
          <w:rtl/>
        </w:rPr>
        <w:t>__________________</w:t>
      </w:r>
    </w:p>
    <w:p w14:paraId="6FC78F96" w14:textId="77777777" w:rsidR="00ED61A7" w:rsidRPr="00CA1DF9" w:rsidRDefault="00ED61A7" w:rsidP="004B4EF2">
      <w:pPr>
        <w:pStyle w:val="libFootnote0"/>
        <w:rPr>
          <w:rtl/>
          <w:lang w:bidi="fa-IR"/>
        </w:rPr>
      </w:pPr>
      <w:r>
        <w:rPr>
          <w:rtl/>
        </w:rPr>
        <w:t>(</w:t>
      </w:r>
      <w:r w:rsidRPr="00CA1DF9">
        <w:rPr>
          <w:rtl/>
        </w:rPr>
        <w:t>1) سقط في ط.</w:t>
      </w:r>
    </w:p>
    <w:p w14:paraId="55DC6839"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1117]</w:t>
      </w:r>
      <w:r>
        <w:rPr>
          <w:rtl/>
        </w:rPr>
        <w:t>.</w:t>
      </w:r>
    </w:p>
    <w:p w14:paraId="039740EE"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1118)</w:t>
      </w:r>
      <w:r>
        <w:rPr>
          <w:rtl/>
        </w:rPr>
        <w:t>.</w:t>
      </w:r>
    </w:p>
    <w:p w14:paraId="5CA2A55A" w14:textId="77777777" w:rsidR="00ED61A7" w:rsidRPr="00CA1DF9" w:rsidRDefault="00ED61A7" w:rsidP="00AE508F">
      <w:pPr>
        <w:pStyle w:val="libNormal"/>
        <w:rPr>
          <w:rtl/>
        </w:rPr>
      </w:pPr>
      <w:r>
        <w:rPr>
          <w:rtl/>
        </w:rPr>
        <w:br w:type="page"/>
      </w:r>
      <w:r w:rsidRPr="00CA1DF9">
        <w:rPr>
          <w:rtl/>
        </w:rPr>
        <w:lastRenderedPageBreak/>
        <w:t>وروى الشّيخان بهذا الإسناد قالا : تمارى ابن عباس والحرّ بن قيس في صاحب موسى ، فمرّ بهما أبيّ بن كعب</w:t>
      </w:r>
      <w:r>
        <w:rPr>
          <w:rtl/>
        </w:rPr>
        <w:t xml:space="preserve"> ..</w:t>
      </w:r>
      <w:r w:rsidRPr="00CA1DF9">
        <w:rPr>
          <w:rtl/>
        </w:rPr>
        <w:t>. فذكر الحديث.</w:t>
      </w:r>
    </w:p>
    <w:p w14:paraId="66AE650E" w14:textId="77777777" w:rsidR="00ED61A7" w:rsidRPr="00CA1DF9" w:rsidRDefault="00ED61A7" w:rsidP="00AE508F">
      <w:pPr>
        <w:pStyle w:val="libNormal"/>
        <w:rPr>
          <w:rtl/>
        </w:rPr>
      </w:pPr>
      <w:r w:rsidRPr="00CA1DF9">
        <w:rPr>
          <w:rtl/>
        </w:rPr>
        <w:t>وقال مالك في «العتبية» : قدم عيينة بن حصن المدينة فنزل على ابن أخ له أعمى ، فبات يصلي ، فلما أصبح غدا إلى المسجد ، فقال : ما رأيت قوما أوجه لما وجّهوهم له من قريش ، كان ابن أخي عندي أربعين سنة لا يطيعني.</w:t>
      </w:r>
    </w:p>
    <w:p w14:paraId="4B67B17D" w14:textId="77777777" w:rsidR="00ED61A7" w:rsidRPr="00DE628B" w:rsidRDefault="00ED61A7" w:rsidP="00003931">
      <w:pPr>
        <w:pStyle w:val="libCenterBold1"/>
        <w:rPr>
          <w:rtl/>
        </w:rPr>
      </w:pPr>
      <w:r w:rsidRPr="00DE628B">
        <w:rPr>
          <w:rtl/>
        </w:rPr>
        <w:t>الحاء بعدها الزاي</w:t>
      </w:r>
    </w:p>
    <w:p w14:paraId="6410D55C" w14:textId="77777777" w:rsidR="00ED61A7" w:rsidRPr="00CA1DF9" w:rsidRDefault="00ED61A7" w:rsidP="00AE508F">
      <w:pPr>
        <w:pStyle w:val="libNormal"/>
        <w:rPr>
          <w:rtl/>
        </w:rPr>
      </w:pPr>
      <w:r w:rsidRPr="004D4493">
        <w:rPr>
          <w:rStyle w:val="libBold2Char"/>
          <w:rtl/>
        </w:rPr>
        <w:t xml:space="preserve">1698 ـ حزابة </w:t>
      </w:r>
      <w:r w:rsidRPr="004B4EF2">
        <w:rPr>
          <w:rStyle w:val="libFootnotenumChar"/>
          <w:rtl/>
        </w:rPr>
        <w:t>(1)</w:t>
      </w:r>
      <w:r w:rsidRPr="004D4493">
        <w:rPr>
          <w:rStyle w:val="libBold2Char"/>
          <w:rtl/>
        </w:rPr>
        <w:t xml:space="preserve"> </w:t>
      </w:r>
      <w:r w:rsidRPr="00CA1DF9">
        <w:rPr>
          <w:rtl/>
        </w:rPr>
        <w:t>: بضم أوله وتخفيف الزاي وآخره موحدة</w:t>
      </w:r>
      <w:r>
        <w:rPr>
          <w:rtl/>
        </w:rPr>
        <w:t xml:space="preserve"> ـ </w:t>
      </w:r>
      <w:r w:rsidRPr="00CA1DF9">
        <w:rPr>
          <w:rtl/>
        </w:rPr>
        <w:t>ابن نعيم بن عمرو بن مالك بن الضّبيب الضبابي.</w:t>
      </w:r>
    </w:p>
    <w:p w14:paraId="74D6192A" w14:textId="77777777" w:rsidR="00ED61A7" w:rsidRPr="00CA1DF9" w:rsidRDefault="00ED61A7" w:rsidP="00AE508F">
      <w:pPr>
        <w:pStyle w:val="libNormal"/>
        <w:rPr>
          <w:rtl/>
        </w:rPr>
      </w:pPr>
      <w:r w:rsidRPr="00CA1DF9">
        <w:rPr>
          <w:rtl/>
        </w:rPr>
        <w:t>قال أبو عمر : أسلم عام تبوك.</w:t>
      </w:r>
      <w:r>
        <w:rPr>
          <w:rFonts w:hint="cs"/>
          <w:rtl/>
        </w:rPr>
        <w:t xml:space="preserve"> </w:t>
      </w:r>
      <w:r w:rsidRPr="00CA1DF9">
        <w:rPr>
          <w:rtl/>
        </w:rPr>
        <w:t>روى إسحاق الرمليّ في كتاب الأفراد من أحاديث بادية الشّام ، من طريق معروف بن طريف ، عن أبيه ، عن جده حزابة</w:t>
      </w:r>
      <w:r>
        <w:rPr>
          <w:rtl/>
        </w:rPr>
        <w:t xml:space="preserve"> ـ </w:t>
      </w:r>
      <w:r w:rsidRPr="00CA1DF9">
        <w:rPr>
          <w:rtl/>
        </w:rPr>
        <w:t>مرفوعا : «لا حطّة لأحد على أحد في دار العرب إلّا على نخل ثابت أو عين جارية أو بئر معمورة»</w:t>
      </w:r>
      <w:r>
        <w:rPr>
          <w:rtl/>
        </w:rPr>
        <w:t>.</w:t>
      </w:r>
      <w:r>
        <w:rPr>
          <w:rFonts w:hint="cs"/>
          <w:rtl/>
        </w:rPr>
        <w:t xml:space="preserve"> </w:t>
      </w:r>
      <w:r w:rsidRPr="00CA1DF9">
        <w:rPr>
          <w:rtl/>
        </w:rPr>
        <w:t>وبهذا الإسناد عدة أحاديث.</w:t>
      </w:r>
    </w:p>
    <w:p w14:paraId="54904BEE" w14:textId="77777777" w:rsidR="00ED61A7" w:rsidRPr="00CA1DF9" w:rsidRDefault="00ED61A7" w:rsidP="00AE508F">
      <w:pPr>
        <w:pStyle w:val="libNormal"/>
        <w:rPr>
          <w:rtl/>
        </w:rPr>
      </w:pPr>
      <w:r>
        <w:rPr>
          <w:rtl/>
        </w:rPr>
        <w:t>و</w:t>
      </w:r>
      <w:r w:rsidRPr="00CA1DF9">
        <w:rPr>
          <w:rtl/>
        </w:rPr>
        <w:t xml:space="preserve">روى ابن مندة من طريق نعيم بن طريف بن معروف بن عمرو بن حزابة عن أبيه ، عن معروف ، عن أبيه ، عن جده حزابة ، قال : أتيت النبي </w:t>
      </w:r>
      <w:r w:rsidRPr="001C1D0F">
        <w:rPr>
          <w:rStyle w:val="libAlaemChar"/>
          <w:rtl/>
        </w:rPr>
        <w:t>صلى‌الله‌عليه‌وسلم</w:t>
      </w:r>
      <w:r w:rsidRPr="00CA1DF9">
        <w:rPr>
          <w:rtl/>
        </w:rPr>
        <w:t xml:space="preserve"> بتبوك </w:t>
      </w:r>
      <w:r>
        <w:rPr>
          <w:rtl/>
        </w:rPr>
        <w:t>[</w:t>
      </w:r>
      <w:r w:rsidRPr="00CA1DF9">
        <w:rPr>
          <w:rtl/>
        </w:rPr>
        <w:t>في جماعة وهو نازل فقال :</w:t>
      </w:r>
      <w:r>
        <w:rPr>
          <w:rFonts w:hint="cs"/>
          <w:rtl/>
        </w:rPr>
        <w:t xml:space="preserve"> </w:t>
      </w:r>
      <w:r w:rsidRPr="00CA1DF9">
        <w:rPr>
          <w:rtl/>
        </w:rPr>
        <w:t xml:space="preserve">«عرّفوا عليكم عرفاء ، وأدّوا زكاتكم فلا دين إلّا بزكاة» </w:t>
      </w:r>
      <w:r w:rsidRPr="004B4EF2">
        <w:rPr>
          <w:rStyle w:val="libFootnotenumChar"/>
          <w:rtl/>
        </w:rPr>
        <w:t>(2)</w:t>
      </w:r>
      <w:r w:rsidRPr="00CA1DF9">
        <w:rPr>
          <w:rtl/>
        </w:rPr>
        <w:t xml:space="preserve"> فقال أبو زيد اللّقيطي : وما الزكاة يا رسول الله</w:t>
      </w:r>
      <w:r>
        <w:rPr>
          <w:rtl/>
        </w:rPr>
        <w:t>؟</w:t>
      </w:r>
      <w:r w:rsidRPr="00CA1DF9">
        <w:rPr>
          <w:rtl/>
        </w:rPr>
        <w:t xml:space="preserve"> قال : «زكاة الرّقاب وزكاة الأموال»</w:t>
      </w:r>
      <w:r>
        <w:rPr>
          <w:rFonts w:hint="cs"/>
          <w:rtl/>
        </w:rPr>
        <w:t xml:space="preserve"> </w:t>
      </w:r>
      <w:r w:rsidRPr="00CA1DF9">
        <w:rPr>
          <w:rtl/>
        </w:rPr>
        <w:t>في إسناده من لا يعرف</w:t>
      </w:r>
      <w:r>
        <w:rPr>
          <w:rtl/>
        </w:rPr>
        <w:t>]</w:t>
      </w:r>
      <w:r>
        <w:rPr>
          <w:rFonts w:hint="cs"/>
          <w:rtl/>
        </w:rPr>
        <w:t xml:space="preserve"> </w:t>
      </w:r>
      <w:r w:rsidRPr="004B4EF2">
        <w:rPr>
          <w:rStyle w:val="libFootnotenumChar"/>
          <w:rtl/>
        </w:rPr>
        <w:t>(3)</w:t>
      </w:r>
      <w:r>
        <w:rPr>
          <w:rtl/>
        </w:rPr>
        <w:t>.</w:t>
      </w:r>
    </w:p>
    <w:p w14:paraId="3EBDC40D" w14:textId="77777777" w:rsidR="00ED61A7" w:rsidRPr="00CA1DF9" w:rsidRDefault="00ED61A7" w:rsidP="00AE508F">
      <w:pPr>
        <w:pStyle w:val="libNormal"/>
        <w:rPr>
          <w:rtl/>
        </w:rPr>
      </w:pPr>
      <w:r w:rsidRPr="004D4493">
        <w:rPr>
          <w:rStyle w:val="libBold2Char"/>
          <w:rtl/>
        </w:rPr>
        <w:t xml:space="preserve">1699 ز ـ حزابة السلمي : </w:t>
      </w:r>
      <w:r w:rsidRPr="00CA1DF9">
        <w:rPr>
          <w:rtl/>
        </w:rPr>
        <w:t>أبو قطن. ذكره يحيى بن سعيد الأموي في المغازي في وفد بني سليم ، وأنشد للعباس بن مرداس يذكره في جماعة مما قاله يوم حنين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D3D2540" w14:textId="77777777" w:rsidTr="00636C9A">
        <w:trPr>
          <w:tblCellSpacing w:w="15" w:type="dxa"/>
          <w:jc w:val="center"/>
        </w:trPr>
        <w:tc>
          <w:tcPr>
            <w:tcW w:w="2362" w:type="pct"/>
            <w:vAlign w:val="center"/>
          </w:tcPr>
          <w:p w14:paraId="1116F15B" w14:textId="77777777" w:rsidR="00ED61A7" w:rsidRPr="00CA1DF9" w:rsidRDefault="00ED61A7" w:rsidP="00636C9A">
            <w:pPr>
              <w:rPr>
                <w:rtl/>
                <w:lang w:bidi="fa-IR"/>
              </w:rPr>
            </w:pPr>
            <w:r w:rsidRPr="00CA1DF9">
              <w:rPr>
                <w:rtl/>
                <w:lang w:bidi="fa-IR"/>
              </w:rPr>
              <w:t>لا وفد كالوفد الألى عقدوا لنا</w:t>
            </w:r>
            <w:r w:rsidRPr="00DE4A9C">
              <w:rPr>
                <w:rtl/>
              </w:rPr>
              <w:br/>
              <w:t> </w:t>
            </w:r>
          </w:p>
        </w:tc>
        <w:tc>
          <w:tcPr>
            <w:tcW w:w="196" w:type="pct"/>
            <w:vAlign w:val="center"/>
          </w:tcPr>
          <w:p w14:paraId="3835E03D" w14:textId="77777777" w:rsidR="00ED61A7" w:rsidRPr="00CA1DF9" w:rsidRDefault="00ED61A7" w:rsidP="00636C9A">
            <w:r w:rsidRPr="00CA1DF9">
              <w:rPr>
                <w:rtl/>
              </w:rPr>
              <w:t> </w:t>
            </w:r>
          </w:p>
        </w:tc>
        <w:tc>
          <w:tcPr>
            <w:tcW w:w="2361" w:type="pct"/>
            <w:vAlign w:val="center"/>
          </w:tcPr>
          <w:p w14:paraId="05E85623" w14:textId="77777777" w:rsidR="00ED61A7" w:rsidRPr="00CA1DF9" w:rsidRDefault="00ED61A7" w:rsidP="00636C9A">
            <w:r w:rsidRPr="00CA1DF9">
              <w:rPr>
                <w:rtl/>
                <w:lang w:bidi="fa-IR"/>
              </w:rPr>
              <w:t xml:space="preserve">سببا بحبل محمّد لا يقطع </w:t>
            </w:r>
            <w:r w:rsidRPr="00DE4A9C">
              <w:rPr>
                <w:rtl/>
              </w:rPr>
              <w:br/>
              <w:t> </w:t>
            </w:r>
          </w:p>
        </w:tc>
      </w:tr>
      <w:tr w:rsidR="00ED61A7" w:rsidRPr="00CA1DF9" w14:paraId="2C9469B3" w14:textId="77777777" w:rsidTr="00636C9A">
        <w:trPr>
          <w:tblCellSpacing w:w="15" w:type="dxa"/>
          <w:jc w:val="center"/>
        </w:trPr>
        <w:tc>
          <w:tcPr>
            <w:tcW w:w="2362" w:type="pct"/>
            <w:vAlign w:val="center"/>
          </w:tcPr>
          <w:p w14:paraId="6DCAEC5A" w14:textId="77777777" w:rsidR="00ED61A7" w:rsidRPr="00CA1DF9" w:rsidRDefault="00ED61A7" w:rsidP="00636C9A">
            <w:r w:rsidRPr="00CA1DF9">
              <w:rPr>
                <w:rtl/>
                <w:lang w:bidi="fa-IR"/>
              </w:rPr>
              <w:t xml:space="preserve">وفد أبو قطن حزابة منهم </w:t>
            </w:r>
            <w:r w:rsidRPr="00DE4A9C">
              <w:rPr>
                <w:rtl/>
              </w:rPr>
              <w:br/>
              <w:t> </w:t>
            </w:r>
          </w:p>
        </w:tc>
        <w:tc>
          <w:tcPr>
            <w:tcW w:w="196" w:type="pct"/>
            <w:vAlign w:val="center"/>
          </w:tcPr>
          <w:p w14:paraId="1CDA2C50" w14:textId="77777777" w:rsidR="00ED61A7" w:rsidRPr="00CA1DF9" w:rsidRDefault="00ED61A7" w:rsidP="00636C9A">
            <w:r w:rsidRPr="00CA1DF9">
              <w:rPr>
                <w:rtl/>
              </w:rPr>
              <w:t> </w:t>
            </w:r>
          </w:p>
        </w:tc>
        <w:tc>
          <w:tcPr>
            <w:tcW w:w="2361" w:type="pct"/>
            <w:vAlign w:val="center"/>
          </w:tcPr>
          <w:p w14:paraId="78E2B706" w14:textId="77777777" w:rsidR="00ED61A7" w:rsidRPr="00CA1DF9" w:rsidRDefault="00ED61A7" w:rsidP="00636C9A">
            <w:r>
              <w:rPr>
                <w:rtl/>
                <w:lang w:bidi="fa-IR"/>
              </w:rPr>
              <w:t>و</w:t>
            </w:r>
            <w:r w:rsidRPr="00CA1DF9">
              <w:rPr>
                <w:rtl/>
                <w:lang w:bidi="fa-IR"/>
              </w:rPr>
              <w:t xml:space="preserve">أبو الغيوث وواسع ومقنّع </w:t>
            </w:r>
            <w:r w:rsidRPr="00DE4A9C">
              <w:rPr>
                <w:rtl/>
              </w:rPr>
              <w:br/>
              <w:t> </w:t>
            </w:r>
          </w:p>
        </w:tc>
      </w:tr>
    </w:tbl>
    <w:p w14:paraId="54A7D011" w14:textId="77777777" w:rsidR="00ED61A7" w:rsidRPr="00CA1DF9" w:rsidRDefault="00ED61A7" w:rsidP="00C82C3C">
      <w:pPr>
        <w:pStyle w:val="libCenter"/>
        <w:rPr>
          <w:rtl/>
        </w:rPr>
      </w:pPr>
      <w:r>
        <w:rPr>
          <w:rtl/>
        </w:rPr>
        <w:t>[</w:t>
      </w:r>
      <w:r w:rsidRPr="00CA1DF9">
        <w:rPr>
          <w:rtl/>
        </w:rPr>
        <w:t>الكامل</w:t>
      </w:r>
      <w:r>
        <w:rPr>
          <w:rtl/>
        </w:rPr>
        <w:t>]</w:t>
      </w:r>
    </w:p>
    <w:p w14:paraId="44E6066D" w14:textId="77777777" w:rsidR="00ED61A7" w:rsidRPr="00CA1DF9" w:rsidRDefault="00ED61A7" w:rsidP="007952B1">
      <w:pPr>
        <w:pStyle w:val="libLine"/>
        <w:rPr>
          <w:rtl/>
        </w:rPr>
      </w:pPr>
      <w:r w:rsidRPr="00CA1DF9">
        <w:rPr>
          <w:rtl/>
        </w:rPr>
        <w:t>__________________</w:t>
      </w:r>
    </w:p>
    <w:p w14:paraId="47914CCD"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1147) ، الاستيعاب ت [581] ، تجريد أسماء الصحابة 1 / 128 ، الجرح والتعديل 3 / 1374 ، التاريخ الكبير 3 / 127 ، الإكمال 2 / 457.</w:t>
      </w:r>
    </w:p>
    <w:p w14:paraId="2C3C4012" w14:textId="77777777" w:rsidR="00ED61A7" w:rsidRPr="00CA1DF9" w:rsidRDefault="00ED61A7" w:rsidP="004B4EF2">
      <w:pPr>
        <w:pStyle w:val="libFootnote0"/>
        <w:rPr>
          <w:rtl/>
          <w:lang w:bidi="fa-IR"/>
        </w:rPr>
      </w:pPr>
      <w:r>
        <w:rPr>
          <w:rtl/>
        </w:rPr>
        <w:t>(</w:t>
      </w:r>
      <w:r w:rsidRPr="00CA1DF9">
        <w:rPr>
          <w:rtl/>
        </w:rPr>
        <w:t xml:space="preserve">2) ذكره المتقي الهندي في الكنز </w:t>
      </w:r>
      <w:r>
        <w:rPr>
          <w:rtl/>
        </w:rPr>
        <w:t>(</w:t>
      </w:r>
      <w:r w:rsidRPr="00CA1DF9">
        <w:rPr>
          <w:rtl/>
        </w:rPr>
        <w:t>15787) وعزاه لابن مندة عن نعيم بن ظريف بن معروف عن عمرو بن حزابة عن أبيه عن جده حزابة بن نعيم الضبابي وقال : وفي سنده من لا يعرف.</w:t>
      </w:r>
    </w:p>
    <w:p w14:paraId="1E72C616" w14:textId="77777777" w:rsidR="00ED61A7" w:rsidRPr="00CA1DF9" w:rsidRDefault="00ED61A7" w:rsidP="004B4EF2">
      <w:pPr>
        <w:pStyle w:val="libFootnote0"/>
        <w:rPr>
          <w:rtl/>
          <w:lang w:bidi="fa-IR"/>
        </w:rPr>
      </w:pPr>
      <w:r>
        <w:rPr>
          <w:rtl/>
        </w:rPr>
        <w:t>(</w:t>
      </w:r>
      <w:r w:rsidRPr="00CA1DF9">
        <w:rPr>
          <w:rtl/>
        </w:rPr>
        <w:t>3) سقط في أ.</w:t>
      </w:r>
    </w:p>
    <w:p w14:paraId="342601C6" w14:textId="77777777" w:rsidR="00ED61A7" w:rsidRPr="00CA1DF9" w:rsidRDefault="00ED61A7" w:rsidP="004B4EF2">
      <w:pPr>
        <w:pStyle w:val="libFootnote0"/>
        <w:rPr>
          <w:rtl/>
          <w:lang w:bidi="fa-IR"/>
        </w:rPr>
      </w:pPr>
      <w:r>
        <w:rPr>
          <w:rtl/>
        </w:rPr>
        <w:t>(</w:t>
      </w:r>
      <w:r w:rsidRPr="00CA1DF9">
        <w:rPr>
          <w:rtl/>
        </w:rPr>
        <w:t>4) ينظر البيتان في سيرة ابن هشام 4 / 97.</w:t>
      </w:r>
    </w:p>
    <w:p w14:paraId="311EE338"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1700 ز ـ حزام : </w:t>
      </w:r>
      <w:r w:rsidRPr="00CA1DF9">
        <w:rPr>
          <w:rtl/>
        </w:rPr>
        <w:t>بكسر أوله</w:t>
      </w:r>
      <w:r>
        <w:rPr>
          <w:rtl/>
        </w:rPr>
        <w:t xml:space="preserve"> ـ </w:t>
      </w:r>
      <w:r w:rsidRPr="00CA1DF9">
        <w:rPr>
          <w:rtl/>
        </w:rPr>
        <w:t>ابن عوف ، من بني جعل.</w:t>
      </w:r>
    </w:p>
    <w:p w14:paraId="08FFB077" w14:textId="77777777" w:rsidR="00ED61A7" w:rsidRPr="00CA1DF9" w:rsidRDefault="00ED61A7" w:rsidP="00AE508F">
      <w:pPr>
        <w:pStyle w:val="libNormal"/>
        <w:rPr>
          <w:rtl/>
        </w:rPr>
      </w:pPr>
      <w:r w:rsidRPr="00CA1DF9">
        <w:rPr>
          <w:rtl/>
        </w:rPr>
        <w:t>ذكره محمد بن عبد الله بن الربيع الجيزي فيمن نزل مصر من الصحابة.</w:t>
      </w:r>
    </w:p>
    <w:p w14:paraId="542185E5" w14:textId="77777777" w:rsidR="00ED61A7" w:rsidRPr="00CA1DF9" w:rsidRDefault="00ED61A7" w:rsidP="00AE508F">
      <w:pPr>
        <w:pStyle w:val="libNormal"/>
        <w:rPr>
          <w:rtl/>
        </w:rPr>
      </w:pPr>
      <w:r w:rsidRPr="00CA1DF9">
        <w:rPr>
          <w:rtl/>
        </w:rPr>
        <w:t xml:space="preserve">وحكى عن سعيد بن عفير أنه كان ممن بايع رسول الله </w:t>
      </w:r>
      <w:r w:rsidRPr="001C1D0F">
        <w:rPr>
          <w:rStyle w:val="libAlaemChar"/>
          <w:rtl/>
        </w:rPr>
        <w:t>صلى‌الله‌عليه‌وسلم</w:t>
      </w:r>
      <w:r w:rsidRPr="00CA1DF9">
        <w:rPr>
          <w:rtl/>
        </w:rPr>
        <w:t xml:space="preserve"> تحت الشجرة في رهط من قومه ، فقال لهم : لا صخر ولا جعل ، أنتم بنو عبد الله ، واستدركه ابن فتحون.</w:t>
      </w:r>
    </w:p>
    <w:p w14:paraId="251A72AB" w14:textId="77777777" w:rsidR="00ED61A7" w:rsidRPr="00CA1DF9" w:rsidRDefault="00ED61A7" w:rsidP="00AE508F">
      <w:pPr>
        <w:pStyle w:val="libNormal"/>
        <w:rPr>
          <w:rtl/>
        </w:rPr>
      </w:pPr>
      <w:r w:rsidRPr="004D4493">
        <w:rPr>
          <w:rStyle w:val="libBold2Char"/>
          <w:rtl/>
        </w:rPr>
        <w:t xml:space="preserve">1701 ـ حزام : </w:t>
      </w:r>
      <w:r w:rsidRPr="00CA1DF9">
        <w:rPr>
          <w:rtl/>
        </w:rPr>
        <w:t xml:space="preserve">غير منسوب. روى عبدان من طريق هارون بن سليمان مولى عمرو بن حريث ، عن حكيم بن حزام ، عن أبيه ، قال : سألت رسول الله </w:t>
      </w:r>
      <w:r w:rsidRPr="001C1D0F">
        <w:rPr>
          <w:rStyle w:val="libAlaemChar"/>
          <w:rtl/>
        </w:rPr>
        <w:t>صلى‌الله‌عليه‌وسلم</w:t>
      </w:r>
      <w:r w:rsidRPr="00CA1DF9">
        <w:rPr>
          <w:rtl/>
        </w:rPr>
        <w:t xml:space="preserve"> عن صوم الدهر</w:t>
      </w:r>
      <w:r>
        <w:rPr>
          <w:rtl/>
        </w:rPr>
        <w:t xml:space="preserve"> ..</w:t>
      </w:r>
      <w:r w:rsidRPr="00CA1DF9">
        <w:rPr>
          <w:rtl/>
        </w:rPr>
        <w:t>. الحديث.</w:t>
      </w:r>
    </w:p>
    <w:p w14:paraId="02ADC0BF" w14:textId="77777777" w:rsidR="00ED61A7" w:rsidRPr="00CA1DF9" w:rsidRDefault="00ED61A7" w:rsidP="00AE508F">
      <w:pPr>
        <w:pStyle w:val="libNormal"/>
        <w:rPr>
          <w:rtl/>
        </w:rPr>
      </w:pPr>
      <w:r w:rsidRPr="00CA1DF9">
        <w:rPr>
          <w:rtl/>
        </w:rPr>
        <w:t>قال أبو موسى : هكذا رواه علي بن يزيد الصّدائي ، وهو خطأ. ورواه أبو نعيم وغيره عن هارون ، عن مسلم بن عبيد الله عن أبيه ، قال : سألت ، وهو الصّواب.</w:t>
      </w:r>
    </w:p>
    <w:p w14:paraId="5EC822D2" w14:textId="77777777" w:rsidR="00ED61A7" w:rsidRPr="00CA1DF9" w:rsidRDefault="00ED61A7" w:rsidP="00AE508F">
      <w:pPr>
        <w:pStyle w:val="libNormal"/>
        <w:rPr>
          <w:rtl/>
        </w:rPr>
      </w:pPr>
      <w:r w:rsidRPr="00CA1DF9">
        <w:rPr>
          <w:rtl/>
        </w:rPr>
        <w:t>قلت : هو محتمل. وظنّه ابن الأثير والد حكيم بن حزام بن خويلد بن أسد ، فترجم له مستدركا. وتعقّبه الذّهبيّ فقال : غلط من عدّه</w:t>
      </w:r>
      <w:r>
        <w:rPr>
          <w:rtl/>
        </w:rPr>
        <w:t xml:space="preserve"> ـ </w:t>
      </w:r>
      <w:r w:rsidRPr="00CA1DF9">
        <w:rPr>
          <w:rtl/>
        </w:rPr>
        <w:t>يعني في الصّحابة.</w:t>
      </w:r>
    </w:p>
    <w:p w14:paraId="3EECBE6A" w14:textId="77777777" w:rsidR="00ED61A7" w:rsidRPr="00CA1DF9" w:rsidRDefault="00ED61A7" w:rsidP="00AE508F">
      <w:pPr>
        <w:pStyle w:val="libNormal"/>
        <w:rPr>
          <w:rtl/>
        </w:rPr>
      </w:pPr>
      <w:r w:rsidRPr="004D4493">
        <w:rPr>
          <w:rStyle w:val="libBold2Char"/>
          <w:rtl/>
        </w:rPr>
        <w:t xml:space="preserve">1702 ز ـ حزام : </w:t>
      </w:r>
      <w:r w:rsidRPr="00CA1DF9">
        <w:rPr>
          <w:rtl/>
        </w:rPr>
        <w:t xml:space="preserve">غير منسوب. له ذكر في ترجمة قيلة بنت مخرمة. وهي أمّه ، وذكرت أنه قتل مع رسول الله </w:t>
      </w:r>
      <w:r w:rsidRPr="001C1D0F">
        <w:rPr>
          <w:rStyle w:val="libAlaemChar"/>
          <w:rtl/>
        </w:rPr>
        <w:t>صلى‌الله‌عليه‌وسلم</w:t>
      </w:r>
      <w:r w:rsidRPr="00CA1DF9">
        <w:rPr>
          <w:rtl/>
        </w:rPr>
        <w:t>.</w:t>
      </w:r>
    </w:p>
    <w:p w14:paraId="1B51B71C" w14:textId="77777777" w:rsidR="00ED61A7" w:rsidRPr="00CA1DF9" w:rsidRDefault="00ED61A7" w:rsidP="00AE508F">
      <w:pPr>
        <w:pStyle w:val="libNormal"/>
        <w:rPr>
          <w:rtl/>
        </w:rPr>
      </w:pPr>
      <w:r w:rsidRPr="004D4493">
        <w:rPr>
          <w:rStyle w:val="libBold2Char"/>
          <w:rtl/>
        </w:rPr>
        <w:t xml:space="preserve">1703 ز ـ حزم : </w:t>
      </w:r>
      <w:r w:rsidRPr="00CA1DF9">
        <w:rPr>
          <w:rtl/>
        </w:rPr>
        <w:t xml:space="preserve">بفتح أوله ثم سكون الزاي ، ابن عبد عمرو الخثعميّ </w:t>
      </w:r>
      <w:r w:rsidRPr="004B4EF2">
        <w:rPr>
          <w:rStyle w:val="libFootnotenumChar"/>
          <w:rtl/>
        </w:rPr>
        <w:t>(1)</w:t>
      </w:r>
      <w:r w:rsidRPr="00CA1DF9">
        <w:rPr>
          <w:rtl/>
        </w:rPr>
        <w:t xml:space="preserve"> وقال البغوي : حزم عبد أحسبه مدنيا ، ولا أدري هل له صحبة أم لا</w:t>
      </w:r>
      <w:r>
        <w:rPr>
          <w:rtl/>
        </w:rPr>
        <w:t>؟</w:t>
      </w:r>
    </w:p>
    <w:p w14:paraId="28EA7568" w14:textId="77777777" w:rsidR="00ED61A7" w:rsidRPr="00CA1DF9" w:rsidRDefault="00ED61A7" w:rsidP="00AE508F">
      <w:pPr>
        <w:pStyle w:val="libNormal"/>
        <w:rPr>
          <w:rtl/>
        </w:rPr>
      </w:pPr>
      <w:r>
        <w:rPr>
          <w:rtl/>
        </w:rPr>
        <w:t>و</w:t>
      </w:r>
      <w:r w:rsidRPr="00CA1DF9">
        <w:rPr>
          <w:rtl/>
        </w:rPr>
        <w:t xml:space="preserve">روى البغويّ والطّبرانيّ وابن شاهين من طريق موسى بن عبيدة عن أبي سهل بن مالك ، عن حزم بن عبد عمرو أن النبيّ </w:t>
      </w:r>
      <w:r w:rsidRPr="001C1D0F">
        <w:rPr>
          <w:rStyle w:val="libAlaemChar"/>
          <w:rtl/>
        </w:rPr>
        <w:t>صلى‌الله‌عليه‌وسلم</w:t>
      </w:r>
      <w:r w:rsidRPr="00CA1DF9">
        <w:rPr>
          <w:rtl/>
        </w:rPr>
        <w:t xml:space="preserve"> قال : «للخليفة على النّاس السّمع والطاعة»</w:t>
      </w:r>
      <w:r>
        <w:rPr>
          <w:rtl/>
        </w:rPr>
        <w:t xml:space="preserve"> ..</w:t>
      </w:r>
      <w:r w:rsidRPr="00CA1DF9">
        <w:rPr>
          <w:rtl/>
        </w:rPr>
        <w:t>.</w:t>
      </w:r>
      <w:r>
        <w:rPr>
          <w:rFonts w:hint="cs"/>
          <w:rtl/>
        </w:rPr>
        <w:t xml:space="preserve"> </w:t>
      </w:r>
      <w:r w:rsidRPr="00CA1DF9">
        <w:rPr>
          <w:rtl/>
        </w:rPr>
        <w:t>الحديث.</w:t>
      </w:r>
    </w:p>
    <w:p w14:paraId="45A6CE27" w14:textId="77777777" w:rsidR="00ED61A7" w:rsidRPr="00CA1DF9" w:rsidRDefault="00ED61A7" w:rsidP="00AE508F">
      <w:pPr>
        <w:pStyle w:val="libNormal"/>
        <w:rPr>
          <w:rtl/>
        </w:rPr>
      </w:pPr>
      <w:r w:rsidRPr="00CA1DF9">
        <w:rPr>
          <w:rtl/>
        </w:rPr>
        <w:t>وقد ذكره ابن حاتم وابن حبّان في التابعين.</w:t>
      </w:r>
    </w:p>
    <w:p w14:paraId="2B3F90ED" w14:textId="77777777" w:rsidR="00ED61A7" w:rsidRPr="00CA1DF9" w:rsidRDefault="00ED61A7" w:rsidP="00AE508F">
      <w:pPr>
        <w:pStyle w:val="libNormal"/>
        <w:rPr>
          <w:rtl/>
          <w:lang w:bidi="fa-IR"/>
        </w:rPr>
      </w:pPr>
      <w:r w:rsidRPr="004D4493">
        <w:rPr>
          <w:rStyle w:val="libBold2Char"/>
          <w:rtl/>
        </w:rPr>
        <w:t xml:space="preserve">1704 ـ حزم بن عمرو الواقفي </w:t>
      </w:r>
      <w:r w:rsidRPr="004B4EF2">
        <w:rPr>
          <w:rStyle w:val="libFootnotenumChar"/>
          <w:rtl/>
        </w:rPr>
        <w:t>(2)</w:t>
      </w:r>
      <w:r w:rsidRPr="004D4493">
        <w:rPr>
          <w:rStyle w:val="libBold2Char"/>
          <w:rtl/>
        </w:rPr>
        <w:t xml:space="preserve"> </w:t>
      </w:r>
      <w:r w:rsidRPr="00CA1DF9">
        <w:rPr>
          <w:rtl/>
          <w:lang w:bidi="fa-IR"/>
        </w:rPr>
        <w:t xml:space="preserve">: عدّه أبو معشر في البكاءين الذين نزلت فيهم ، </w:t>
      </w:r>
      <w:r w:rsidRPr="001C1D0F">
        <w:rPr>
          <w:rStyle w:val="libAlaemChar"/>
          <w:rtl/>
        </w:rPr>
        <w:t>(</w:t>
      </w:r>
      <w:r w:rsidRPr="00AE508F">
        <w:rPr>
          <w:rStyle w:val="libAieChar"/>
          <w:rtl/>
        </w:rPr>
        <w:t>تَوَلَّوْا وَأَعْيُنُهُمْ تَفِيضُ مِنَ الدَّمْعِ ...</w:t>
      </w:r>
      <w:r w:rsidRPr="001C1D0F">
        <w:rPr>
          <w:rStyle w:val="libAlaemChar"/>
          <w:rtl/>
        </w:rPr>
        <w:t>)</w:t>
      </w:r>
      <w:r w:rsidRPr="00CA1DF9">
        <w:rPr>
          <w:rtl/>
          <w:lang w:bidi="fa-IR"/>
        </w:rPr>
        <w:t xml:space="preserve"> </w:t>
      </w:r>
      <w:r>
        <w:rPr>
          <w:rtl/>
          <w:lang w:bidi="fa-IR"/>
        </w:rPr>
        <w:t>[</w:t>
      </w:r>
      <w:r w:rsidRPr="00CA1DF9">
        <w:rPr>
          <w:rtl/>
          <w:lang w:bidi="fa-IR"/>
        </w:rPr>
        <w:t>التوبة ، 92</w:t>
      </w:r>
      <w:r>
        <w:rPr>
          <w:rtl/>
          <w:lang w:bidi="fa-IR"/>
        </w:rPr>
        <w:t>]</w:t>
      </w:r>
      <w:r w:rsidRPr="00CA1DF9">
        <w:rPr>
          <w:rtl/>
          <w:lang w:bidi="fa-IR"/>
        </w:rPr>
        <w:t xml:space="preserve"> الآية.</w:t>
      </w:r>
    </w:p>
    <w:p w14:paraId="40A79702" w14:textId="77777777" w:rsidR="00ED61A7" w:rsidRPr="00CA1DF9" w:rsidRDefault="00ED61A7" w:rsidP="00AE508F">
      <w:pPr>
        <w:pStyle w:val="libNormal"/>
        <w:rPr>
          <w:rtl/>
        </w:rPr>
      </w:pPr>
      <w:r w:rsidRPr="00CA1DF9">
        <w:rPr>
          <w:rtl/>
        </w:rPr>
        <w:t>حكاه أبو موسى عن عبدان ولم أره في التجريد ولا أصله.</w:t>
      </w:r>
    </w:p>
    <w:p w14:paraId="7859096E" w14:textId="77777777" w:rsidR="00ED61A7" w:rsidRPr="00CA1DF9" w:rsidRDefault="00ED61A7" w:rsidP="00AE508F">
      <w:pPr>
        <w:pStyle w:val="libNormal"/>
        <w:rPr>
          <w:rtl/>
          <w:lang w:bidi="fa-IR"/>
        </w:rPr>
      </w:pPr>
      <w:r w:rsidRPr="004D4493">
        <w:rPr>
          <w:rStyle w:val="libBold2Char"/>
          <w:rtl/>
        </w:rPr>
        <w:t xml:space="preserve">1705 ـ حزم بن أبي كعب الأنصاريّ </w:t>
      </w:r>
      <w:r w:rsidRPr="004B4EF2">
        <w:rPr>
          <w:rStyle w:val="libFootnotenumChar"/>
          <w:rtl/>
        </w:rPr>
        <w:t>(3)</w:t>
      </w:r>
      <w:r w:rsidRPr="004D4493">
        <w:rPr>
          <w:rStyle w:val="libBold2Char"/>
          <w:rtl/>
        </w:rPr>
        <w:t xml:space="preserve"> </w:t>
      </w:r>
      <w:r w:rsidRPr="00CA1DF9">
        <w:rPr>
          <w:rtl/>
          <w:lang w:bidi="fa-IR"/>
        </w:rPr>
        <w:t>: روى أبو داود الطيالسي عن موسى بن</w:t>
      </w:r>
    </w:p>
    <w:p w14:paraId="0ACBBBC6" w14:textId="77777777" w:rsidR="00ED61A7" w:rsidRPr="00CA1DF9" w:rsidRDefault="00ED61A7" w:rsidP="007952B1">
      <w:pPr>
        <w:pStyle w:val="libLine"/>
        <w:rPr>
          <w:rtl/>
        </w:rPr>
      </w:pPr>
      <w:r w:rsidRPr="00CA1DF9">
        <w:rPr>
          <w:rtl/>
        </w:rPr>
        <w:t>__________________</w:t>
      </w:r>
    </w:p>
    <w:p w14:paraId="44EF4351"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1149)</w:t>
      </w:r>
      <w:r>
        <w:rPr>
          <w:rtl/>
        </w:rPr>
        <w:t>.</w:t>
      </w:r>
    </w:p>
    <w:p w14:paraId="29F65098"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1150)</w:t>
      </w:r>
      <w:r>
        <w:rPr>
          <w:rtl/>
        </w:rPr>
        <w:t>.</w:t>
      </w:r>
    </w:p>
    <w:p w14:paraId="697EACB6" w14:textId="77777777" w:rsidR="00ED61A7" w:rsidRDefault="00ED61A7" w:rsidP="004B4EF2">
      <w:pPr>
        <w:pStyle w:val="libFootnote0"/>
        <w:rPr>
          <w:rtl/>
        </w:rPr>
      </w:pPr>
      <w:r>
        <w:rPr>
          <w:rtl/>
        </w:rPr>
        <w:t>(</w:t>
      </w:r>
      <w:r w:rsidRPr="00CA1DF9">
        <w:rPr>
          <w:rtl/>
        </w:rPr>
        <w:t>3) تجريد أسماء الصحابة 1 / 129 ، تقريب التهذيب 1 / 160 ، الجرح والتعديل 3 / 1307 ، تهذيب الكمال</w:t>
      </w:r>
    </w:p>
    <w:p w14:paraId="3BB4A59F" w14:textId="77777777" w:rsidR="00ED61A7" w:rsidRPr="00CA1DF9" w:rsidRDefault="00ED61A7" w:rsidP="00ED61A7">
      <w:pPr>
        <w:rPr>
          <w:rtl/>
          <w:lang w:bidi="fa-IR"/>
        </w:rPr>
      </w:pPr>
      <w:r>
        <w:rPr>
          <w:rtl/>
          <w:lang w:bidi="fa-IR"/>
        </w:rPr>
        <w:br w:type="page"/>
      </w:r>
      <w:r w:rsidRPr="00CA1DF9">
        <w:rPr>
          <w:rtl/>
          <w:lang w:bidi="fa-IR"/>
        </w:rPr>
        <w:lastRenderedPageBreak/>
        <w:t>إسماعيل ، عن طالب بن حبيب : سمعت عبد الرحمن بن جابر يحدّث عن حزم بن أبي كعب أنه مرّ على معاذ بن جبل وهو يصلّي بقومه</w:t>
      </w:r>
      <w:r>
        <w:rPr>
          <w:rtl/>
          <w:lang w:bidi="fa-IR"/>
        </w:rPr>
        <w:t xml:space="preserve"> ..</w:t>
      </w:r>
      <w:r w:rsidRPr="00CA1DF9">
        <w:rPr>
          <w:rtl/>
          <w:lang w:bidi="fa-IR"/>
        </w:rPr>
        <w:t xml:space="preserve">. فذكر الحديث في تطويله بهم وأمر النبيّ </w:t>
      </w:r>
      <w:r w:rsidRPr="001C1D0F">
        <w:rPr>
          <w:rStyle w:val="libAlaemChar"/>
          <w:rtl/>
        </w:rPr>
        <w:t>صلى‌الله‌عليه‌وسلم</w:t>
      </w:r>
      <w:r w:rsidRPr="00CA1DF9">
        <w:rPr>
          <w:rtl/>
          <w:lang w:bidi="fa-IR"/>
        </w:rPr>
        <w:t xml:space="preserve"> له بالتخفيف.</w:t>
      </w:r>
    </w:p>
    <w:p w14:paraId="1C42A6FF" w14:textId="77777777" w:rsidR="00ED61A7" w:rsidRPr="00CA1DF9" w:rsidRDefault="00ED61A7" w:rsidP="00AE508F">
      <w:pPr>
        <w:pStyle w:val="libNormal"/>
        <w:rPr>
          <w:rtl/>
        </w:rPr>
      </w:pPr>
      <w:r w:rsidRPr="00CA1DF9">
        <w:rPr>
          <w:rtl/>
        </w:rPr>
        <w:t>وهذا أخرجه البزّار من طريق الطيالسي ، عن طالب ، عن ابن جابر ، عن أبيه ، وهو أشبه.</w:t>
      </w:r>
    </w:p>
    <w:p w14:paraId="440D3D22" w14:textId="77777777" w:rsidR="00ED61A7" w:rsidRPr="00CA1DF9" w:rsidRDefault="00ED61A7" w:rsidP="00AE508F">
      <w:pPr>
        <w:pStyle w:val="libNormal"/>
        <w:rPr>
          <w:rtl/>
        </w:rPr>
      </w:pPr>
      <w:r w:rsidRPr="00CA1DF9">
        <w:rPr>
          <w:rtl/>
        </w:rPr>
        <w:t>ولم أر من ترجم لحزم بن أبي كعب من القدماء إلا ابن حبان ، فذكره في الصّحابة ، ثم ذكره في ثقات التابعين ، ولعل التابعي آخر وافق اسمه واسم أبيه ، وإلا فالقصّة صريحة في كونه صحابيا.</w:t>
      </w:r>
    </w:p>
    <w:p w14:paraId="4AEF198B" w14:textId="77777777" w:rsidR="00ED61A7" w:rsidRPr="00CA1DF9" w:rsidRDefault="00ED61A7" w:rsidP="00AE508F">
      <w:pPr>
        <w:pStyle w:val="libNormal"/>
        <w:rPr>
          <w:rtl/>
        </w:rPr>
      </w:pPr>
      <w:r w:rsidRPr="00CA1DF9">
        <w:rPr>
          <w:rtl/>
        </w:rPr>
        <w:t>وقد ذكره ابن مندة وتبعه أبو نعيم وسبق كلام ابن عبد البر فيه في حازم.</w:t>
      </w:r>
    </w:p>
    <w:p w14:paraId="51B3BB51" w14:textId="77777777" w:rsidR="00ED61A7" w:rsidRPr="00CA1DF9" w:rsidRDefault="00ED61A7" w:rsidP="00AE508F">
      <w:pPr>
        <w:pStyle w:val="libNormal"/>
        <w:rPr>
          <w:rtl/>
        </w:rPr>
      </w:pPr>
      <w:r w:rsidRPr="004D4493">
        <w:rPr>
          <w:rStyle w:val="libBold2Char"/>
          <w:rtl/>
        </w:rPr>
        <w:t xml:space="preserve">1706 ـ حزن </w:t>
      </w:r>
      <w:r w:rsidRPr="004B4EF2">
        <w:rPr>
          <w:rStyle w:val="libFootnotenumChar"/>
          <w:rtl/>
        </w:rPr>
        <w:t>(1)</w:t>
      </w:r>
      <w:r w:rsidRPr="004D4493">
        <w:rPr>
          <w:rStyle w:val="libBold2Char"/>
          <w:rtl/>
        </w:rPr>
        <w:t xml:space="preserve"> </w:t>
      </w:r>
      <w:r w:rsidRPr="00CA1DF9">
        <w:rPr>
          <w:rtl/>
        </w:rPr>
        <w:t>: آخره نون</w:t>
      </w:r>
      <w:r>
        <w:rPr>
          <w:rtl/>
        </w:rPr>
        <w:t xml:space="preserve"> ـ </w:t>
      </w:r>
      <w:r w:rsidRPr="00CA1DF9">
        <w:rPr>
          <w:rtl/>
        </w:rPr>
        <w:t>ابن أبي وهب بن عمرو بن عائذ بن عمران بن مخزوم ، جدّ سعيد بن المسيّب.</w:t>
      </w:r>
    </w:p>
    <w:p w14:paraId="7725F9C0" w14:textId="77777777" w:rsidR="00ED61A7" w:rsidRPr="00CA1DF9" w:rsidRDefault="00ED61A7" w:rsidP="00AE508F">
      <w:pPr>
        <w:pStyle w:val="libNormal"/>
        <w:rPr>
          <w:rtl/>
        </w:rPr>
      </w:pPr>
      <w:r w:rsidRPr="00CA1DF9">
        <w:rPr>
          <w:rtl/>
        </w:rPr>
        <w:t>روى البخاريّ وأبو داود من طريق الزهري عن سعيد بن المسيّب ، عن أبيه ، عن جده</w:t>
      </w:r>
      <w:r>
        <w:rPr>
          <w:rtl/>
        </w:rPr>
        <w:t xml:space="preserve"> ـ </w:t>
      </w:r>
      <w:r w:rsidRPr="00CA1DF9">
        <w:rPr>
          <w:rtl/>
        </w:rPr>
        <w:t xml:space="preserve">أنه أتى النبي </w:t>
      </w:r>
      <w:r w:rsidRPr="001C1D0F">
        <w:rPr>
          <w:rStyle w:val="libAlaemChar"/>
          <w:rtl/>
        </w:rPr>
        <w:t>صلى‌الله‌عليه‌وسلم</w:t>
      </w:r>
      <w:r w:rsidRPr="00CA1DF9">
        <w:rPr>
          <w:rtl/>
        </w:rPr>
        <w:t xml:space="preserve"> فقال له : «ما اسمك»</w:t>
      </w:r>
      <w:r>
        <w:rPr>
          <w:rtl/>
        </w:rPr>
        <w:t>؟</w:t>
      </w:r>
      <w:r w:rsidRPr="00CA1DF9">
        <w:rPr>
          <w:rtl/>
        </w:rPr>
        <w:t xml:space="preserve"> قال : حزن قال : «أنت سهل» </w:t>
      </w:r>
      <w:r w:rsidRPr="004B4EF2">
        <w:rPr>
          <w:rStyle w:val="libFootnotenumChar"/>
          <w:rtl/>
        </w:rPr>
        <w:t>(2)</w:t>
      </w:r>
      <w:r>
        <w:rPr>
          <w:rtl/>
        </w:rPr>
        <w:t xml:space="preserve"> ..</w:t>
      </w:r>
    </w:p>
    <w:p w14:paraId="06EB271A" w14:textId="77777777" w:rsidR="00ED61A7" w:rsidRPr="00CA1DF9" w:rsidRDefault="00ED61A7" w:rsidP="00AE508F">
      <w:pPr>
        <w:pStyle w:val="libNormal"/>
        <w:rPr>
          <w:rtl/>
        </w:rPr>
      </w:pPr>
      <w:r w:rsidRPr="00CA1DF9">
        <w:rPr>
          <w:rtl/>
        </w:rPr>
        <w:t>الحديث.</w:t>
      </w:r>
    </w:p>
    <w:p w14:paraId="0647B6BD" w14:textId="77777777" w:rsidR="00ED61A7" w:rsidRPr="00CA1DF9" w:rsidRDefault="00ED61A7" w:rsidP="00AE508F">
      <w:pPr>
        <w:pStyle w:val="libNormal"/>
        <w:rPr>
          <w:rtl/>
        </w:rPr>
      </w:pPr>
      <w:r w:rsidRPr="00CA1DF9">
        <w:rPr>
          <w:rtl/>
        </w:rPr>
        <w:t>أسلم حزن يوم الفتح ، وشهد اليمامة ، ولا نعرف عنه رواية إلا من ولده عنه.</w:t>
      </w:r>
    </w:p>
    <w:p w14:paraId="083A1D2C" w14:textId="77777777" w:rsidR="00ED61A7" w:rsidRPr="00CA1DF9" w:rsidRDefault="00ED61A7" w:rsidP="00AE508F">
      <w:pPr>
        <w:pStyle w:val="libNormal"/>
        <w:rPr>
          <w:rtl/>
        </w:rPr>
      </w:pPr>
      <w:r w:rsidRPr="00CA1DF9">
        <w:rPr>
          <w:rtl/>
        </w:rPr>
        <w:t xml:space="preserve">وذكر الزّبير بن بكّار في الموفقيات ، من طريق محمد بن إسحاق ، قال : لما مات رسول الله </w:t>
      </w:r>
      <w:r w:rsidRPr="001C1D0F">
        <w:rPr>
          <w:rStyle w:val="libAlaemChar"/>
          <w:rtl/>
        </w:rPr>
        <w:t>صلى‌الله‌عليه‌وسلم</w:t>
      </w:r>
      <w:r>
        <w:rPr>
          <w:rtl/>
        </w:rPr>
        <w:t xml:space="preserve"> ..</w:t>
      </w:r>
      <w:r w:rsidRPr="00CA1DF9">
        <w:rPr>
          <w:rtl/>
        </w:rPr>
        <w:t xml:space="preserve">. فذكر قصة السقيفة وبيعة أبي بكر مطولة ، وفيها : فقام حزن بن أبي وهب وهو الّذي سمّاه رسول الله </w:t>
      </w:r>
      <w:r w:rsidRPr="001C1D0F">
        <w:rPr>
          <w:rStyle w:val="libAlaemChar"/>
          <w:rtl/>
        </w:rPr>
        <w:t>صلى‌الله‌عليه‌وسلم</w:t>
      </w:r>
      <w:r w:rsidRPr="00CA1DF9">
        <w:rPr>
          <w:rtl/>
        </w:rPr>
        <w:t xml:space="preserve"> سهلا ، فقال لما سمع خطبة خالد بن الوليد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1C7A6F5" w14:textId="77777777" w:rsidTr="00636C9A">
        <w:trPr>
          <w:tblCellSpacing w:w="15" w:type="dxa"/>
          <w:jc w:val="center"/>
        </w:trPr>
        <w:tc>
          <w:tcPr>
            <w:tcW w:w="2362" w:type="pct"/>
            <w:vAlign w:val="center"/>
          </w:tcPr>
          <w:p w14:paraId="387DD06A" w14:textId="77777777" w:rsidR="00ED61A7" w:rsidRPr="00CA1DF9" w:rsidRDefault="00ED61A7" w:rsidP="00636C9A">
            <w:pPr>
              <w:rPr>
                <w:rtl/>
                <w:lang w:bidi="fa-IR"/>
              </w:rPr>
            </w:pPr>
            <w:r>
              <w:rPr>
                <w:rtl/>
                <w:lang w:bidi="fa-IR"/>
              </w:rPr>
              <w:t>و</w:t>
            </w:r>
            <w:r w:rsidRPr="00CA1DF9">
              <w:rPr>
                <w:rtl/>
                <w:lang w:bidi="fa-IR"/>
              </w:rPr>
              <w:t>قام رجال من قريش كثيرة</w:t>
            </w:r>
            <w:r w:rsidRPr="00DE4A9C">
              <w:rPr>
                <w:rtl/>
              </w:rPr>
              <w:br/>
              <w:t> </w:t>
            </w:r>
          </w:p>
        </w:tc>
        <w:tc>
          <w:tcPr>
            <w:tcW w:w="196" w:type="pct"/>
            <w:vAlign w:val="center"/>
          </w:tcPr>
          <w:p w14:paraId="4DB14B86" w14:textId="77777777" w:rsidR="00ED61A7" w:rsidRPr="00CA1DF9" w:rsidRDefault="00ED61A7" w:rsidP="00636C9A">
            <w:r w:rsidRPr="00CA1DF9">
              <w:rPr>
                <w:rtl/>
              </w:rPr>
              <w:t> </w:t>
            </w:r>
          </w:p>
        </w:tc>
        <w:tc>
          <w:tcPr>
            <w:tcW w:w="2361" w:type="pct"/>
            <w:vAlign w:val="center"/>
          </w:tcPr>
          <w:p w14:paraId="25AB256E" w14:textId="77777777" w:rsidR="00ED61A7" w:rsidRPr="00CA1DF9" w:rsidRDefault="00ED61A7" w:rsidP="00636C9A">
            <w:r w:rsidRPr="00CA1DF9">
              <w:rPr>
                <w:rtl/>
                <w:lang w:bidi="fa-IR"/>
              </w:rPr>
              <w:t>فلم يك في القوم القيام كخالد</w:t>
            </w:r>
            <w:r w:rsidRPr="00DE4A9C">
              <w:rPr>
                <w:rtl/>
              </w:rPr>
              <w:br/>
              <w:t> </w:t>
            </w:r>
          </w:p>
        </w:tc>
      </w:tr>
      <w:tr w:rsidR="00ED61A7" w:rsidRPr="00CA1DF9" w14:paraId="1C848B3E" w14:textId="77777777" w:rsidTr="00636C9A">
        <w:trPr>
          <w:tblCellSpacing w:w="15" w:type="dxa"/>
          <w:jc w:val="center"/>
        </w:trPr>
        <w:tc>
          <w:tcPr>
            <w:tcW w:w="2362" w:type="pct"/>
            <w:vAlign w:val="center"/>
          </w:tcPr>
          <w:p w14:paraId="535CCF1B" w14:textId="77777777" w:rsidR="00ED61A7" w:rsidRPr="00CA1DF9" w:rsidRDefault="00ED61A7" w:rsidP="00636C9A">
            <w:r>
              <w:rPr>
                <w:rtl/>
                <w:lang w:bidi="fa-IR"/>
              </w:rPr>
              <w:t>أ</w:t>
            </w:r>
            <w:r w:rsidRPr="00CA1DF9">
              <w:rPr>
                <w:rtl/>
                <w:lang w:bidi="fa-IR"/>
              </w:rPr>
              <w:t xml:space="preserve">خالد لا تعدم لؤيّ بن غالب </w:t>
            </w:r>
            <w:r w:rsidRPr="00DE4A9C">
              <w:rPr>
                <w:rtl/>
              </w:rPr>
              <w:br/>
              <w:t> </w:t>
            </w:r>
          </w:p>
        </w:tc>
        <w:tc>
          <w:tcPr>
            <w:tcW w:w="196" w:type="pct"/>
            <w:vAlign w:val="center"/>
          </w:tcPr>
          <w:p w14:paraId="2A82314D" w14:textId="77777777" w:rsidR="00ED61A7" w:rsidRPr="00CA1DF9" w:rsidRDefault="00ED61A7" w:rsidP="00636C9A">
            <w:r w:rsidRPr="00CA1DF9">
              <w:rPr>
                <w:rtl/>
              </w:rPr>
              <w:t> </w:t>
            </w:r>
          </w:p>
        </w:tc>
        <w:tc>
          <w:tcPr>
            <w:tcW w:w="2361" w:type="pct"/>
            <w:vAlign w:val="center"/>
          </w:tcPr>
          <w:p w14:paraId="5FAA1F6D" w14:textId="77777777" w:rsidR="00ED61A7" w:rsidRPr="00CA1DF9" w:rsidRDefault="00ED61A7" w:rsidP="00636C9A">
            <w:r w:rsidRPr="00CA1DF9">
              <w:rPr>
                <w:rtl/>
                <w:lang w:bidi="fa-IR"/>
              </w:rPr>
              <w:t>يقاتل فيها عند قذف الجلامد</w:t>
            </w:r>
            <w:r w:rsidRPr="00DE4A9C">
              <w:rPr>
                <w:rtl/>
              </w:rPr>
              <w:br/>
              <w:t> </w:t>
            </w:r>
          </w:p>
        </w:tc>
      </w:tr>
      <w:tr w:rsidR="00ED61A7" w:rsidRPr="00CA1DF9" w14:paraId="4A774346" w14:textId="77777777" w:rsidTr="00636C9A">
        <w:trPr>
          <w:tblCellSpacing w:w="15" w:type="dxa"/>
          <w:jc w:val="center"/>
        </w:trPr>
        <w:tc>
          <w:tcPr>
            <w:tcW w:w="2362" w:type="pct"/>
            <w:vAlign w:val="center"/>
          </w:tcPr>
          <w:p w14:paraId="23DE798E" w14:textId="77777777" w:rsidR="00ED61A7" w:rsidRPr="00CA1DF9" w:rsidRDefault="00ED61A7" w:rsidP="00636C9A">
            <w:r w:rsidRPr="00CA1DF9">
              <w:rPr>
                <w:rtl/>
                <w:lang w:bidi="fa-IR"/>
              </w:rPr>
              <w:t xml:space="preserve">كساك الوليد بن المغيرة مجده </w:t>
            </w:r>
            <w:r w:rsidRPr="00DE4A9C">
              <w:rPr>
                <w:rtl/>
              </w:rPr>
              <w:br/>
              <w:t> </w:t>
            </w:r>
          </w:p>
        </w:tc>
        <w:tc>
          <w:tcPr>
            <w:tcW w:w="196" w:type="pct"/>
            <w:vAlign w:val="center"/>
          </w:tcPr>
          <w:p w14:paraId="28EA009F" w14:textId="77777777" w:rsidR="00ED61A7" w:rsidRPr="00CA1DF9" w:rsidRDefault="00ED61A7" w:rsidP="00636C9A">
            <w:r w:rsidRPr="00CA1DF9">
              <w:rPr>
                <w:rtl/>
              </w:rPr>
              <w:t> </w:t>
            </w:r>
          </w:p>
        </w:tc>
        <w:tc>
          <w:tcPr>
            <w:tcW w:w="2361" w:type="pct"/>
            <w:vAlign w:val="center"/>
          </w:tcPr>
          <w:p w14:paraId="3426AAE8" w14:textId="77777777" w:rsidR="00ED61A7" w:rsidRPr="00CA1DF9" w:rsidRDefault="00ED61A7" w:rsidP="00636C9A">
            <w:r>
              <w:rPr>
                <w:rtl/>
              </w:rPr>
              <w:t>[</w:t>
            </w:r>
            <w:r w:rsidRPr="00CA1DF9">
              <w:rPr>
                <w:rtl/>
              </w:rPr>
              <w:t>وعلّمك الشّيخان ضرب القماحد</w:t>
            </w:r>
            <w:r w:rsidRPr="00DE4A9C">
              <w:rPr>
                <w:rtl/>
              </w:rPr>
              <w:br/>
              <w:t> </w:t>
            </w:r>
          </w:p>
        </w:tc>
      </w:tr>
      <w:tr w:rsidR="00ED61A7" w:rsidRPr="00CA1DF9" w14:paraId="76F25BF1" w14:textId="77777777" w:rsidTr="00636C9A">
        <w:trPr>
          <w:tblCellSpacing w:w="15" w:type="dxa"/>
          <w:jc w:val="center"/>
        </w:trPr>
        <w:tc>
          <w:tcPr>
            <w:tcW w:w="2362" w:type="pct"/>
            <w:vAlign w:val="center"/>
          </w:tcPr>
          <w:p w14:paraId="5C5CA8B9" w14:textId="77777777" w:rsidR="00ED61A7" w:rsidRPr="00CA1DF9" w:rsidRDefault="00ED61A7" w:rsidP="00636C9A">
            <w:r>
              <w:rPr>
                <w:rtl/>
                <w:lang w:bidi="fa-IR"/>
              </w:rPr>
              <w:t>و</w:t>
            </w:r>
            <w:r w:rsidRPr="00CA1DF9">
              <w:rPr>
                <w:rtl/>
                <w:lang w:bidi="fa-IR"/>
              </w:rPr>
              <w:t>كنت لمخزوم بن يقظة جنّة</w:t>
            </w:r>
            <w:r>
              <w:rPr>
                <w:rtl/>
                <w:lang w:bidi="fa-IR"/>
              </w:rPr>
              <w:t>]</w:t>
            </w:r>
            <w:r w:rsidRPr="00CA1DF9">
              <w:rPr>
                <w:rtl/>
                <w:lang w:bidi="fa-IR"/>
              </w:rPr>
              <w:t xml:space="preserve"> </w:t>
            </w:r>
            <w:r w:rsidRPr="00DE4A9C">
              <w:rPr>
                <w:rtl/>
              </w:rPr>
              <w:br/>
              <w:t> </w:t>
            </w:r>
          </w:p>
        </w:tc>
        <w:tc>
          <w:tcPr>
            <w:tcW w:w="196" w:type="pct"/>
            <w:vAlign w:val="center"/>
          </w:tcPr>
          <w:p w14:paraId="69C1A84E" w14:textId="77777777" w:rsidR="00ED61A7" w:rsidRPr="00CA1DF9" w:rsidRDefault="00ED61A7" w:rsidP="00636C9A">
            <w:r w:rsidRPr="00CA1DF9">
              <w:rPr>
                <w:rtl/>
              </w:rPr>
              <w:t> </w:t>
            </w:r>
          </w:p>
        </w:tc>
        <w:tc>
          <w:tcPr>
            <w:tcW w:w="2361" w:type="pct"/>
            <w:vAlign w:val="center"/>
          </w:tcPr>
          <w:p w14:paraId="4562B624" w14:textId="77777777" w:rsidR="00ED61A7" w:rsidRPr="00CA1DF9" w:rsidRDefault="00ED61A7" w:rsidP="00636C9A">
            <w:r w:rsidRPr="00CA1DF9">
              <w:rPr>
                <w:rtl/>
                <w:lang w:bidi="fa-IR"/>
              </w:rPr>
              <w:t>كذا اسمك فيها ماجد وابن ماجد</w:t>
            </w:r>
            <w:r w:rsidRPr="00DE4A9C">
              <w:rPr>
                <w:rtl/>
              </w:rPr>
              <w:br/>
              <w:t> </w:t>
            </w:r>
          </w:p>
        </w:tc>
      </w:tr>
    </w:tbl>
    <w:p w14:paraId="4ABE16B9" w14:textId="77777777" w:rsidR="00ED61A7" w:rsidRPr="00CA1DF9" w:rsidRDefault="00ED61A7" w:rsidP="00C82C3C">
      <w:pPr>
        <w:pStyle w:val="libCenter"/>
        <w:rPr>
          <w:rtl/>
        </w:rPr>
      </w:pPr>
      <w:r>
        <w:rPr>
          <w:rtl/>
        </w:rPr>
        <w:t>[</w:t>
      </w:r>
      <w:r w:rsidRPr="00CA1DF9">
        <w:rPr>
          <w:rtl/>
        </w:rPr>
        <w:t>الطويل</w:t>
      </w:r>
      <w:r>
        <w:rPr>
          <w:rtl/>
        </w:rPr>
        <w:t>]</w:t>
      </w:r>
    </w:p>
    <w:p w14:paraId="797A9FE1" w14:textId="77777777" w:rsidR="00ED61A7" w:rsidRPr="00CA1DF9" w:rsidRDefault="00ED61A7" w:rsidP="007952B1">
      <w:pPr>
        <w:pStyle w:val="libLine"/>
        <w:rPr>
          <w:rtl/>
        </w:rPr>
      </w:pPr>
      <w:r w:rsidRPr="00CA1DF9">
        <w:rPr>
          <w:rtl/>
        </w:rPr>
        <w:t>__________________</w:t>
      </w:r>
    </w:p>
    <w:p w14:paraId="7054716C" w14:textId="77777777" w:rsidR="00ED61A7" w:rsidRDefault="00ED61A7" w:rsidP="004B4EF2">
      <w:pPr>
        <w:pStyle w:val="libFootnote0"/>
        <w:rPr>
          <w:rtl/>
        </w:rPr>
      </w:pPr>
      <w:r w:rsidRPr="00CA1DF9">
        <w:rPr>
          <w:rtl/>
        </w:rPr>
        <w:t xml:space="preserve">2 / 247 ، التحفة اللطيفة 1 / 468 ، تهذيب التهذيب 2 / 243 ، التاريخ الكبير 3 / 110 ، الاستيعاب ت </w:t>
      </w:r>
      <w:r>
        <w:rPr>
          <w:rtl/>
        </w:rPr>
        <w:t>(</w:t>
      </w:r>
      <w:r w:rsidRPr="00CA1DF9">
        <w:rPr>
          <w:rtl/>
        </w:rPr>
        <w:t xml:space="preserve">583) ، أسد الغابة ت </w:t>
      </w:r>
      <w:r>
        <w:rPr>
          <w:rtl/>
        </w:rPr>
        <w:t>(</w:t>
      </w:r>
      <w:r w:rsidRPr="00CA1DF9">
        <w:rPr>
          <w:rtl/>
        </w:rPr>
        <w:t>1151)</w:t>
      </w:r>
      <w:r>
        <w:rPr>
          <w:rtl/>
        </w:rPr>
        <w:t>.</w:t>
      </w:r>
    </w:p>
    <w:p w14:paraId="729031A5" w14:textId="77777777" w:rsidR="00ED61A7" w:rsidRPr="00CA1DF9" w:rsidRDefault="00ED61A7" w:rsidP="004B4EF2">
      <w:pPr>
        <w:pStyle w:val="libFootnote0"/>
        <w:rPr>
          <w:rtl/>
          <w:lang w:bidi="fa-IR"/>
        </w:rPr>
      </w:pPr>
      <w:r>
        <w:rPr>
          <w:rtl/>
        </w:rPr>
        <w:t>(</w:t>
      </w:r>
      <w:r w:rsidRPr="00CA1DF9">
        <w:rPr>
          <w:rtl/>
        </w:rPr>
        <w:t xml:space="preserve">1) الإكمال 6 / 10 ، الجرح والتعديل 308 ، أسد الغابة ت </w:t>
      </w:r>
      <w:r>
        <w:rPr>
          <w:rtl/>
        </w:rPr>
        <w:t>(</w:t>
      </w:r>
      <w:r w:rsidRPr="00CA1DF9">
        <w:rPr>
          <w:rtl/>
        </w:rPr>
        <w:t xml:space="preserve">1152) ، الاستيعاب ت </w:t>
      </w:r>
      <w:r>
        <w:rPr>
          <w:rtl/>
        </w:rPr>
        <w:t>(</w:t>
      </w:r>
      <w:r w:rsidRPr="00CA1DF9">
        <w:rPr>
          <w:rtl/>
        </w:rPr>
        <w:t>578)</w:t>
      </w:r>
      <w:r>
        <w:rPr>
          <w:rtl/>
        </w:rPr>
        <w:t>.</w:t>
      </w:r>
    </w:p>
    <w:p w14:paraId="20CD790F" w14:textId="77777777" w:rsidR="00ED61A7" w:rsidRPr="00CA1DF9" w:rsidRDefault="00ED61A7" w:rsidP="004B4EF2">
      <w:pPr>
        <w:pStyle w:val="libFootnote0"/>
        <w:rPr>
          <w:rtl/>
          <w:lang w:bidi="fa-IR"/>
        </w:rPr>
      </w:pPr>
      <w:r>
        <w:rPr>
          <w:rtl/>
        </w:rPr>
        <w:t>(</w:t>
      </w:r>
      <w:r w:rsidRPr="00CA1DF9">
        <w:rPr>
          <w:rtl/>
        </w:rPr>
        <w:t>2) أخرجه البخاري 8 / 45 وأحمد 5 / 433 وابن سعد 5 / 88 والبيهقي 9 / 307.</w:t>
      </w:r>
    </w:p>
    <w:p w14:paraId="05AA0081"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1707 ـ حزن : </w:t>
      </w:r>
      <w:r w:rsidRPr="00CA1DF9">
        <w:rPr>
          <w:rtl/>
        </w:rPr>
        <w:t xml:space="preserve">قال ابن حبّان : كان اسمه سهل بن سعد الساعدي ، حزنا فسماه رسول الله </w:t>
      </w:r>
      <w:r w:rsidRPr="001C1D0F">
        <w:rPr>
          <w:rStyle w:val="libAlaemChar"/>
          <w:rtl/>
        </w:rPr>
        <w:t>صلى‌الله‌عليه‌وسلم</w:t>
      </w:r>
      <w:r w:rsidRPr="00CA1DF9">
        <w:rPr>
          <w:rtl/>
        </w:rPr>
        <w:t xml:space="preserve"> سهلا.</w:t>
      </w:r>
    </w:p>
    <w:p w14:paraId="65E21659" w14:textId="77777777" w:rsidR="00ED61A7" w:rsidRDefault="00ED61A7" w:rsidP="00003931">
      <w:pPr>
        <w:pStyle w:val="libCenterBold1"/>
        <w:rPr>
          <w:rtl/>
        </w:rPr>
      </w:pPr>
      <w:r w:rsidRPr="00C36751">
        <w:rPr>
          <w:rtl/>
        </w:rPr>
        <w:t>الحاء بعدها السين</w:t>
      </w:r>
    </w:p>
    <w:p w14:paraId="2D804B18" w14:textId="77777777" w:rsidR="00ED61A7" w:rsidRPr="00CA1DF9" w:rsidRDefault="00ED61A7" w:rsidP="00AE508F">
      <w:pPr>
        <w:pStyle w:val="libNormal"/>
        <w:rPr>
          <w:rtl/>
        </w:rPr>
      </w:pPr>
      <w:r w:rsidRPr="004D4493">
        <w:rPr>
          <w:rStyle w:val="libBold2Char"/>
          <w:rtl/>
        </w:rPr>
        <w:t xml:space="preserve">1708 ـ حسّان بن أسعد الحجري : </w:t>
      </w:r>
      <w:r w:rsidRPr="00CA1DF9">
        <w:rPr>
          <w:rtl/>
        </w:rPr>
        <w:t>ذكر ابن يونس أنّ له صحبة ، وأنه شهد فتح مصر.</w:t>
      </w:r>
    </w:p>
    <w:p w14:paraId="2DCDADBD" w14:textId="77777777" w:rsidR="00ED61A7" w:rsidRPr="00CA1DF9" w:rsidRDefault="00ED61A7" w:rsidP="00AE508F">
      <w:pPr>
        <w:pStyle w:val="libNormal"/>
        <w:rPr>
          <w:rtl/>
        </w:rPr>
      </w:pPr>
      <w:r w:rsidRPr="004D4493">
        <w:rPr>
          <w:rStyle w:val="libBold2Char"/>
          <w:rtl/>
        </w:rPr>
        <w:t xml:space="preserve">1709 ـ حسّان بن ثابت بن المنذر </w:t>
      </w:r>
      <w:r w:rsidRPr="004B4EF2">
        <w:rPr>
          <w:rStyle w:val="libFootnotenumChar"/>
          <w:rtl/>
        </w:rPr>
        <w:t>(1)</w:t>
      </w:r>
      <w:r w:rsidRPr="004D4493">
        <w:rPr>
          <w:rStyle w:val="libBold2Char"/>
          <w:rtl/>
        </w:rPr>
        <w:t xml:space="preserve"> </w:t>
      </w:r>
      <w:r w:rsidRPr="00CA1DF9">
        <w:rPr>
          <w:rtl/>
        </w:rPr>
        <w:t xml:space="preserve">: بن حرام بن عمرو بن زيد بن عديّ بن عمرو بن مالك بن النّجار الأنصاريّ الخزرجيّ ثم النجاريّ ، شاعر رسول الله </w:t>
      </w:r>
      <w:r w:rsidRPr="001C1D0F">
        <w:rPr>
          <w:rStyle w:val="libAlaemChar"/>
          <w:rtl/>
        </w:rPr>
        <w:t>صلى‌الله‌عليه‌وسلم</w:t>
      </w:r>
      <w:r w:rsidRPr="00CA1DF9">
        <w:rPr>
          <w:rtl/>
        </w:rPr>
        <w:t>.</w:t>
      </w:r>
    </w:p>
    <w:p w14:paraId="468EF337" w14:textId="77777777" w:rsidR="00ED61A7" w:rsidRPr="00CA1DF9" w:rsidRDefault="00ED61A7" w:rsidP="00AE508F">
      <w:pPr>
        <w:pStyle w:val="libNormal"/>
        <w:rPr>
          <w:rtl/>
        </w:rPr>
      </w:pPr>
      <w:r w:rsidRPr="00CA1DF9">
        <w:rPr>
          <w:rtl/>
        </w:rPr>
        <w:t>وأمه الفريعة</w:t>
      </w:r>
      <w:r>
        <w:rPr>
          <w:rtl/>
        </w:rPr>
        <w:t xml:space="preserve"> ـ </w:t>
      </w:r>
      <w:r w:rsidRPr="00CA1DF9">
        <w:rPr>
          <w:rtl/>
        </w:rPr>
        <w:t>بالفاء والعين المهملة مصغّرا</w:t>
      </w:r>
      <w:r>
        <w:rPr>
          <w:rtl/>
        </w:rPr>
        <w:t xml:space="preserve"> ـ </w:t>
      </w:r>
      <w:r w:rsidRPr="00CA1DF9">
        <w:rPr>
          <w:rtl/>
        </w:rPr>
        <w:t>بنت خالد بن حبيش بن لوذان ، خزرجية أيضا.</w:t>
      </w:r>
    </w:p>
    <w:p w14:paraId="751570B9" w14:textId="77777777" w:rsidR="00ED61A7" w:rsidRPr="00CA1DF9" w:rsidRDefault="00ED61A7" w:rsidP="00AE508F">
      <w:pPr>
        <w:pStyle w:val="libNormal"/>
        <w:rPr>
          <w:rtl/>
        </w:rPr>
      </w:pPr>
      <w:r w:rsidRPr="00CA1DF9">
        <w:rPr>
          <w:rtl/>
        </w:rPr>
        <w:t>أدركت الإسلام فأسلمت وبايعت. وقيل : هي أخت خالد لا ابنته.</w:t>
      </w:r>
    </w:p>
    <w:p w14:paraId="5292710D" w14:textId="77777777" w:rsidR="00ED61A7" w:rsidRPr="00CA1DF9" w:rsidRDefault="00ED61A7" w:rsidP="00AE508F">
      <w:pPr>
        <w:pStyle w:val="libNormal"/>
        <w:rPr>
          <w:rtl/>
        </w:rPr>
      </w:pPr>
      <w:r w:rsidRPr="00CA1DF9">
        <w:rPr>
          <w:rtl/>
        </w:rPr>
        <w:t>يكنى : أبا الوليد ، وهي الأشهر ، وأبا المضرّب ، وأبا الحسام ، وأبا عبد الرحمن.</w:t>
      </w:r>
    </w:p>
    <w:p w14:paraId="5707E5B3" w14:textId="77777777" w:rsidR="00ED61A7" w:rsidRPr="00CA1DF9" w:rsidRDefault="00ED61A7" w:rsidP="00AE508F">
      <w:pPr>
        <w:pStyle w:val="libNormal"/>
        <w:rPr>
          <w:rtl/>
        </w:rPr>
      </w:pPr>
      <w:r w:rsidRPr="00CA1DF9">
        <w:rPr>
          <w:rtl/>
        </w:rPr>
        <w:t xml:space="preserve">روى عن النبي </w:t>
      </w:r>
      <w:r w:rsidRPr="001C1D0F">
        <w:rPr>
          <w:rStyle w:val="libAlaemChar"/>
          <w:rtl/>
        </w:rPr>
        <w:t>صلى‌الله‌عليه‌وسلم</w:t>
      </w:r>
      <w:r w:rsidRPr="00CA1DF9">
        <w:rPr>
          <w:rtl/>
        </w:rPr>
        <w:t xml:space="preserve"> أحاديث ، روى عنه سعيد بن المسيب ، وأبو سلمة بن عبد الرحمن ، وعروة بن الزبير ، وآخرون.</w:t>
      </w:r>
    </w:p>
    <w:p w14:paraId="6503E608" w14:textId="77777777" w:rsidR="00ED61A7" w:rsidRPr="00CA1DF9" w:rsidRDefault="00ED61A7" w:rsidP="00AE508F">
      <w:pPr>
        <w:pStyle w:val="libNormal"/>
        <w:rPr>
          <w:rtl/>
        </w:rPr>
      </w:pPr>
      <w:r w:rsidRPr="00CA1DF9">
        <w:rPr>
          <w:rtl/>
        </w:rPr>
        <w:t xml:space="preserve">قال أبو عبيدة : فضل حسان بن ثابت على الشعراء بثلاث : كان شاعر الأنصار في الجاهلية ، وشاعر النبي </w:t>
      </w:r>
      <w:r w:rsidRPr="001C1D0F">
        <w:rPr>
          <w:rStyle w:val="libAlaemChar"/>
          <w:rtl/>
        </w:rPr>
        <w:t>صلى‌الله‌عليه‌وسلم</w:t>
      </w:r>
      <w:r w:rsidRPr="00CA1DF9">
        <w:rPr>
          <w:rtl/>
        </w:rPr>
        <w:t xml:space="preserve"> في أيام النبوة ، وشاعر اليمن كلها في الإسلام. وكان مع ذلك جبانا.</w:t>
      </w:r>
    </w:p>
    <w:p w14:paraId="619CB139" w14:textId="77777777" w:rsidR="00ED61A7" w:rsidRPr="00CA1DF9" w:rsidRDefault="00ED61A7" w:rsidP="00AE508F">
      <w:pPr>
        <w:pStyle w:val="libNormal"/>
        <w:rPr>
          <w:rtl/>
        </w:rPr>
      </w:pPr>
      <w:r>
        <w:rPr>
          <w:rtl/>
        </w:rPr>
        <w:t>و</w:t>
      </w:r>
      <w:r w:rsidRPr="00CA1DF9">
        <w:rPr>
          <w:rtl/>
        </w:rPr>
        <w:t>في الصّحيحين من طريق سعيد بن المسيّب ، قال : مرّ عمر بحسان في المسجد وهو ينشد فلحظ إليه فقال : كنت أنشد وفيه من هو خير منك ، ثم التفت إلى أبي هريرة فقال :</w:t>
      </w:r>
      <w:r>
        <w:rPr>
          <w:rFonts w:hint="cs"/>
          <w:rtl/>
        </w:rPr>
        <w:t xml:space="preserve"> </w:t>
      </w:r>
      <w:r w:rsidRPr="00CA1DF9">
        <w:rPr>
          <w:rtl/>
        </w:rPr>
        <w:t xml:space="preserve">أنشدك الله ، أسمعت النبيّ </w:t>
      </w:r>
      <w:r w:rsidRPr="001C1D0F">
        <w:rPr>
          <w:rStyle w:val="libAlaemChar"/>
          <w:rtl/>
        </w:rPr>
        <w:t>صلى‌الله‌عليه‌وسلم</w:t>
      </w:r>
      <w:r w:rsidRPr="00CA1DF9">
        <w:rPr>
          <w:rtl/>
        </w:rPr>
        <w:t xml:space="preserve"> يقول : «أجب عنّي ، اللهمّ أيّده بروح القدس»</w:t>
      </w:r>
      <w:r>
        <w:rPr>
          <w:rFonts w:hint="cs"/>
          <w:rtl/>
        </w:rPr>
        <w:t xml:space="preserve"> </w:t>
      </w:r>
      <w:r w:rsidRPr="004B4EF2">
        <w:rPr>
          <w:rStyle w:val="libFootnotenumChar"/>
          <w:rtl/>
        </w:rPr>
        <w:t>(2)</w:t>
      </w:r>
      <w:r>
        <w:rPr>
          <w:rtl/>
        </w:rPr>
        <w:t>.</w:t>
      </w:r>
    </w:p>
    <w:p w14:paraId="5347BC43" w14:textId="77777777" w:rsidR="00ED61A7" w:rsidRPr="00CA1DF9" w:rsidRDefault="00ED61A7" w:rsidP="007952B1">
      <w:pPr>
        <w:pStyle w:val="libLine"/>
        <w:rPr>
          <w:rtl/>
        </w:rPr>
      </w:pPr>
      <w:r w:rsidRPr="00CA1DF9">
        <w:rPr>
          <w:rtl/>
        </w:rPr>
        <w:t>__________________</w:t>
      </w:r>
    </w:p>
    <w:p w14:paraId="020E270B"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1153) ، الاستيعاب ت </w:t>
      </w:r>
      <w:r>
        <w:rPr>
          <w:rtl/>
        </w:rPr>
        <w:t>(</w:t>
      </w:r>
      <w:r w:rsidRPr="00CA1DF9">
        <w:rPr>
          <w:rtl/>
        </w:rPr>
        <w:t>525) ، التاريخ لابن معين 107 ، طبقات خليفة 88 ، تاريخ خليفة 202 ، التاريخ الكبير 3 / 49 ، المعارف 2 / 128 ، 197</w:t>
      </w:r>
      <w:r>
        <w:rPr>
          <w:rtl/>
        </w:rPr>
        <w:t xml:space="preserve"> ـ </w:t>
      </w:r>
      <w:r w:rsidRPr="00CA1DF9">
        <w:rPr>
          <w:rtl/>
        </w:rPr>
        <w:t>132 ، تاريخ الفسوي 1 / 235 ، الجرح والتعديل 3 / 223 ، الأغاني 4 / 134 ،</w:t>
      </w:r>
      <w:r>
        <w:rPr>
          <w:rtl/>
        </w:rPr>
        <w:t xml:space="preserve"> ـ </w:t>
      </w:r>
      <w:r w:rsidRPr="00CA1DF9">
        <w:rPr>
          <w:rtl/>
        </w:rPr>
        <w:t>169 ، معجم الطبراني 4 / 44 ، تهذيب الكمال 251 ، تاريخ الإسلام 2 / 277 ، تهذيب التهذيب 2 / 247</w:t>
      </w:r>
      <w:r>
        <w:rPr>
          <w:rtl/>
        </w:rPr>
        <w:t xml:space="preserve"> ـ </w:t>
      </w:r>
      <w:r w:rsidRPr="00CA1DF9">
        <w:rPr>
          <w:rtl/>
        </w:rPr>
        <w:t>248 ، خلاصة تهذيب الكمال 75 ، شذرات الذهب 1 / 41 ، 60.</w:t>
      </w:r>
    </w:p>
    <w:p w14:paraId="73FC7628" w14:textId="77777777" w:rsidR="00ED61A7" w:rsidRPr="00CA1DF9" w:rsidRDefault="00ED61A7" w:rsidP="004B4EF2">
      <w:pPr>
        <w:pStyle w:val="libFootnote0"/>
        <w:rPr>
          <w:rtl/>
          <w:lang w:bidi="fa-IR"/>
        </w:rPr>
      </w:pPr>
      <w:r>
        <w:rPr>
          <w:rtl/>
        </w:rPr>
        <w:t>(</w:t>
      </w:r>
      <w:r w:rsidRPr="00CA1DF9">
        <w:rPr>
          <w:rtl/>
        </w:rPr>
        <w:t>2) أخرجه الحاكم في المستدرك 3 / 335 عن عبد الله بن عمر بلفظه وقال هذا حديث صحيح الإسناد ولم يخرجاه ووافقه الذهبي والنسائي 2 / 48 كتاب المساجد باب 24 الرخصة في إنشاد الشعر الحسن في المسجد حديث رقم 716. وأحمد في المسند 2 / 269 ، البيهقي في السنن الكبرى 2 / 448 ، 10 / 126 ، 237</w:t>
      </w:r>
      <w:r>
        <w:rPr>
          <w:rtl/>
        </w:rPr>
        <w:t xml:space="preserve"> ـ </w:t>
      </w:r>
      <w:r w:rsidRPr="00CA1DF9">
        <w:rPr>
          <w:rtl/>
        </w:rPr>
        <w:t>وعبد الرزاق في المصنف حديث رقم 20509.</w:t>
      </w:r>
    </w:p>
    <w:p w14:paraId="374DE055" w14:textId="77777777" w:rsidR="00ED61A7" w:rsidRPr="00CA1DF9" w:rsidRDefault="00ED61A7" w:rsidP="00AE508F">
      <w:pPr>
        <w:pStyle w:val="libNormal"/>
        <w:rPr>
          <w:rtl/>
        </w:rPr>
      </w:pPr>
      <w:r>
        <w:rPr>
          <w:rtl/>
        </w:rPr>
        <w:br w:type="page"/>
      </w:r>
      <w:r w:rsidRPr="00CA1DF9">
        <w:rPr>
          <w:rtl/>
        </w:rPr>
        <w:lastRenderedPageBreak/>
        <w:t xml:space="preserve">وأخرج أحمد من طريق يحيى بن عبد الرحمن بن حاطب ، قال : مرّ عمر على حسان وهو ينشد الشعر في المسجد ، فقال : </w:t>
      </w:r>
      <w:r>
        <w:rPr>
          <w:rtl/>
        </w:rPr>
        <w:t>أ</w:t>
      </w:r>
      <w:r w:rsidRPr="00CA1DF9">
        <w:rPr>
          <w:rtl/>
        </w:rPr>
        <w:t>في مسجد رسول الله تنشد الشعر</w:t>
      </w:r>
      <w:r>
        <w:rPr>
          <w:rtl/>
        </w:rPr>
        <w:t>؟</w:t>
      </w:r>
      <w:r w:rsidRPr="00CA1DF9">
        <w:rPr>
          <w:rtl/>
        </w:rPr>
        <w:t xml:space="preserve"> فقال : قد كنت أنشد وفيه من هو خير منك.</w:t>
      </w:r>
    </w:p>
    <w:p w14:paraId="41A3FAC4" w14:textId="77777777" w:rsidR="00ED61A7" w:rsidRDefault="00ED61A7" w:rsidP="00AE508F">
      <w:pPr>
        <w:pStyle w:val="libNormal"/>
        <w:rPr>
          <w:rtl/>
        </w:rPr>
      </w:pPr>
      <w:r>
        <w:rPr>
          <w:rtl/>
        </w:rPr>
        <w:t>و</w:t>
      </w:r>
      <w:r w:rsidRPr="00CA1DF9">
        <w:rPr>
          <w:rtl/>
        </w:rPr>
        <w:t xml:space="preserve">في الصّحيحين عن البراء أنّ النبي </w:t>
      </w:r>
      <w:r w:rsidRPr="001C1D0F">
        <w:rPr>
          <w:rStyle w:val="libAlaemChar"/>
          <w:rtl/>
        </w:rPr>
        <w:t>صلى‌الله‌عليه‌وسلم</w:t>
      </w:r>
      <w:r w:rsidRPr="00CA1DF9">
        <w:rPr>
          <w:rtl/>
        </w:rPr>
        <w:t xml:space="preserve"> قال لحسان : «اهجهم</w:t>
      </w:r>
      <w:r>
        <w:rPr>
          <w:rtl/>
        </w:rPr>
        <w:t xml:space="preserve"> ـ </w:t>
      </w:r>
      <w:r w:rsidRPr="00CA1DF9">
        <w:rPr>
          <w:rtl/>
        </w:rPr>
        <w:t>أو هاجهم</w:t>
      </w:r>
      <w:r>
        <w:rPr>
          <w:rtl/>
        </w:rPr>
        <w:t xml:space="preserve"> ـ </w:t>
      </w:r>
      <w:r w:rsidRPr="00CA1DF9">
        <w:rPr>
          <w:rtl/>
        </w:rPr>
        <w:t>وجبريل معك»</w:t>
      </w:r>
      <w:r>
        <w:rPr>
          <w:rFonts w:hint="cs"/>
          <w:rtl/>
        </w:rPr>
        <w:t xml:space="preserve"> </w:t>
      </w:r>
      <w:r w:rsidRPr="004B4EF2">
        <w:rPr>
          <w:rStyle w:val="libFootnotenumChar"/>
          <w:rtl/>
        </w:rPr>
        <w:t>(1)</w:t>
      </w:r>
    </w:p>
    <w:p w14:paraId="4AD7FB88" w14:textId="77777777" w:rsidR="00ED61A7" w:rsidRPr="00CA1DF9" w:rsidRDefault="00ED61A7" w:rsidP="00AE508F">
      <w:pPr>
        <w:pStyle w:val="libNormal"/>
        <w:rPr>
          <w:rtl/>
        </w:rPr>
      </w:pPr>
      <w:r>
        <w:rPr>
          <w:rtl/>
        </w:rPr>
        <w:t>و</w:t>
      </w:r>
      <w:r w:rsidRPr="00CA1DF9">
        <w:rPr>
          <w:rtl/>
        </w:rPr>
        <w:t>قال أبو داود : حدثنا لؤيّ ، عن ابن أبي الزّناد ، عن أبيه ، عن هشام بن عروة ، عن عائشة</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كان يضع لحسان المنبر في المسجد يقوم عليه قائما يهجو الذين كانوا هجون النبي </w:t>
      </w:r>
      <w:r w:rsidRPr="001C1D0F">
        <w:rPr>
          <w:rStyle w:val="libAlaemChar"/>
          <w:rtl/>
        </w:rPr>
        <w:t>صلى‌الله‌عليه‌وسلم</w:t>
      </w:r>
      <w:r w:rsidRPr="00CA1DF9">
        <w:rPr>
          <w:rtl/>
        </w:rPr>
        <w:t xml:space="preserve"> ، فقال رسول الله </w:t>
      </w:r>
      <w:r w:rsidRPr="001C1D0F">
        <w:rPr>
          <w:rStyle w:val="libAlaemChar"/>
          <w:rtl/>
        </w:rPr>
        <w:t>صلى‌الله‌عليه‌وسلم</w:t>
      </w:r>
      <w:r w:rsidRPr="00CA1DF9">
        <w:rPr>
          <w:rtl/>
        </w:rPr>
        <w:t xml:space="preserve"> «إنّ روح القدس مع حسّان ما دام ينافح عن رسول الله </w:t>
      </w:r>
      <w:r w:rsidRPr="001C1D0F">
        <w:rPr>
          <w:rStyle w:val="libAlaemChar"/>
          <w:rtl/>
        </w:rPr>
        <w:t>صلى‌الله‌عليه‌وسلم</w:t>
      </w:r>
      <w:r w:rsidRPr="00CA1DF9">
        <w:rPr>
          <w:rtl/>
        </w:rPr>
        <w:t>»</w:t>
      </w:r>
      <w:r>
        <w:rPr>
          <w:rFonts w:hint="cs"/>
          <w:rtl/>
        </w:rPr>
        <w:t xml:space="preserve"> </w:t>
      </w:r>
      <w:r w:rsidRPr="004B4EF2">
        <w:rPr>
          <w:rStyle w:val="libFootnotenumChar"/>
          <w:rtl/>
        </w:rPr>
        <w:t>(2)</w:t>
      </w:r>
      <w:r>
        <w:rPr>
          <w:rtl/>
        </w:rPr>
        <w:t>.</w:t>
      </w:r>
    </w:p>
    <w:p w14:paraId="5AD97170" w14:textId="77777777" w:rsidR="00ED61A7" w:rsidRPr="00CA1DF9" w:rsidRDefault="00ED61A7" w:rsidP="00AE508F">
      <w:pPr>
        <w:pStyle w:val="libNormal"/>
        <w:rPr>
          <w:rtl/>
        </w:rPr>
      </w:pPr>
      <w:r w:rsidRPr="00CA1DF9">
        <w:rPr>
          <w:rtl/>
        </w:rPr>
        <w:t xml:space="preserve">روى ابن إسحاق في المغازي ، قال : حدثني يحيى بن عباد بن عبد الله بن الزبير عن أبيه ، قال : كانت صفية بنت عبد المطلب في فارع </w:t>
      </w:r>
      <w:r w:rsidRPr="004B4EF2">
        <w:rPr>
          <w:rStyle w:val="libFootnotenumChar"/>
          <w:rtl/>
        </w:rPr>
        <w:t>(3)</w:t>
      </w:r>
      <w:r w:rsidRPr="00CA1DF9">
        <w:rPr>
          <w:rtl/>
        </w:rPr>
        <w:t xml:space="preserve"> حصن حسان بن ثابت ، قالت : وكان حسان معنا فيه مع النساء والصبيان ، فمرّ بنا رجل يهودي ، فجعل يطيف بالحصن ، فقالت له صفية : إن هذا اليهودي لا آمنة أن يدلّ على عوراتنا ، فانزل إليه فأقتله. فقال : يغفر الله لك يا بنت عبد المطلب ، لقد عرفت ما أنا بصاحب هذا. قالت صفية : فلما قال ذلك أخذت عمودا ، ونزلت من الحصن حتى قتلت اليهوديّ. فقالت : يا حسّان ، انزل فاسلبه. فقال : ما لي بسلبه من حاجة.</w:t>
      </w:r>
    </w:p>
    <w:p w14:paraId="62E1B824" w14:textId="77777777" w:rsidR="00ED61A7" w:rsidRPr="00CA1DF9" w:rsidRDefault="00ED61A7" w:rsidP="00AE508F">
      <w:pPr>
        <w:pStyle w:val="libNormal"/>
        <w:rPr>
          <w:rtl/>
        </w:rPr>
      </w:pPr>
      <w:r w:rsidRPr="00CA1DF9">
        <w:rPr>
          <w:rtl/>
        </w:rPr>
        <w:t>مات حسان قبل الأربعين في قول خليفة. وقيل سنة أربعين. وقيل خمسين : وقيل أربع وخمسين ، وهو قول ابن هشام ، حكاه عنه ابن البرقي ، وزاد وهو ابن عشرين ومائة سنة أو نحوها.</w:t>
      </w:r>
    </w:p>
    <w:p w14:paraId="086230D9" w14:textId="77777777" w:rsidR="00ED61A7" w:rsidRPr="00CA1DF9" w:rsidRDefault="00ED61A7" w:rsidP="00AE508F">
      <w:pPr>
        <w:pStyle w:val="libNormal"/>
        <w:rPr>
          <w:rtl/>
        </w:rPr>
      </w:pPr>
      <w:r w:rsidRPr="00CA1DF9">
        <w:rPr>
          <w:rtl/>
        </w:rPr>
        <w:t xml:space="preserve">وذكر ابن إسحاق أنّ النبي </w:t>
      </w:r>
      <w:r w:rsidRPr="001C1D0F">
        <w:rPr>
          <w:rStyle w:val="libAlaemChar"/>
          <w:rtl/>
        </w:rPr>
        <w:t>صلى‌الله‌عليه‌وسلم</w:t>
      </w:r>
      <w:r w:rsidRPr="00CA1DF9">
        <w:rPr>
          <w:rtl/>
        </w:rPr>
        <w:t xml:space="preserve"> قدم المدينة ولحسان ستون سنة.</w:t>
      </w:r>
    </w:p>
    <w:p w14:paraId="39F89A4C" w14:textId="77777777" w:rsidR="00ED61A7" w:rsidRPr="00CA1DF9" w:rsidRDefault="00ED61A7" w:rsidP="00AE508F">
      <w:pPr>
        <w:pStyle w:val="libNormal"/>
        <w:rPr>
          <w:rtl/>
        </w:rPr>
      </w:pPr>
      <w:r w:rsidRPr="00CA1DF9">
        <w:rPr>
          <w:rtl/>
        </w:rPr>
        <w:t>قلت : فلعل هذا يكون على قول من قال : إنه مات سنة أربعين بلغ مائة أو دونها ، أو في سنة خمسين ومائة وعشرة ، أو سنة أربع وخمسين مائة وأربع عشرة.</w:t>
      </w:r>
    </w:p>
    <w:p w14:paraId="1144288F" w14:textId="77777777" w:rsidR="00ED61A7" w:rsidRPr="00CA1DF9" w:rsidRDefault="00ED61A7" w:rsidP="00AE508F">
      <w:pPr>
        <w:pStyle w:val="libNormal"/>
        <w:rPr>
          <w:rtl/>
        </w:rPr>
      </w:pPr>
      <w:r w:rsidRPr="00CA1DF9">
        <w:rPr>
          <w:rtl/>
        </w:rPr>
        <w:t>والجمهور أنه عاش مائة وعشرين سنة ، وقيل عاش مائة وأربع سنين ، جزم به ابن أبي</w:t>
      </w:r>
    </w:p>
    <w:p w14:paraId="7ED4AC58" w14:textId="77777777" w:rsidR="00ED61A7" w:rsidRPr="00CA1DF9" w:rsidRDefault="00ED61A7" w:rsidP="007952B1">
      <w:pPr>
        <w:pStyle w:val="libLine"/>
        <w:rPr>
          <w:rtl/>
        </w:rPr>
      </w:pPr>
      <w:r w:rsidRPr="00CA1DF9">
        <w:rPr>
          <w:rtl/>
        </w:rPr>
        <w:t>__________________</w:t>
      </w:r>
    </w:p>
    <w:p w14:paraId="3FE4A73A" w14:textId="77777777" w:rsidR="00ED61A7" w:rsidRPr="00CA1DF9" w:rsidRDefault="00ED61A7" w:rsidP="004B4EF2">
      <w:pPr>
        <w:pStyle w:val="libFootnote0"/>
        <w:rPr>
          <w:rtl/>
          <w:lang w:bidi="fa-IR"/>
        </w:rPr>
      </w:pPr>
      <w:r>
        <w:rPr>
          <w:rtl/>
        </w:rPr>
        <w:t>(</w:t>
      </w:r>
      <w:r w:rsidRPr="00CA1DF9">
        <w:rPr>
          <w:rtl/>
        </w:rPr>
        <w:t xml:space="preserve">1) أخرجه البخاري 4 / 136 ومسلم في فضائل الصحابة </w:t>
      </w:r>
      <w:r>
        <w:rPr>
          <w:rtl/>
        </w:rPr>
        <w:t>(</w:t>
      </w:r>
      <w:r w:rsidRPr="00CA1DF9">
        <w:rPr>
          <w:rtl/>
        </w:rPr>
        <w:t>153)</w:t>
      </w:r>
      <w:r>
        <w:rPr>
          <w:rtl/>
        </w:rPr>
        <w:t>.</w:t>
      </w:r>
    </w:p>
    <w:p w14:paraId="41F02E44" w14:textId="77777777" w:rsidR="00ED61A7" w:rsidRPr="00CA1DF9" w:rsidRDefault="00ED61A7" w:rsidP="004B4EF2">
      <w:pPr>
        <w:pStyle w:val="libFootnote0"/>
        <w:rPr>
          <w:rtl/>
          <w:lang w:bidi="fa-IR"/>
        </w:rPr>
      </w:pPr>
      <w:r>
        <w:rPr>
          <w:rtl/>
        </w:rPr>
        <w:t>(</w:t>
      </w:r>
      <w:r w:rsidRPr="00CA1DF9">
        <w:rPr>
          <w:rtl/>
        </w:rPr>
        <w:t>2) أخرجه أبو داود في السنن 2 / 22 كتاب الأدب باب ما جاء في الشعر حديث رقم 5015.</w:t>
      </w:r>
    </w:p>
    <w:p w14:paraId="362BCA82" w14:textId="77777777" w:rsidR="00ED61A7" w:rsidRPr="00CA1DF9" w:rsidRDefault="00ED61A7" w:rsidP="004B4EF2">
      <w:pPr>
        <w:pStyle w:val="libFootnote0"/>
        <w:rPr>
          <w:rtl/>
          <w:lang w:bidi="fa-IR"/>
        </w:rPr>
      </w:pPr>
      <w:r>
        <w:rPr>
          <w:rtl/>
        </w:rPr>
        <w:t>(</w:t>
      </w:r>
      <w:r w:rsidRPr="00CA1DF9">
        <w:rPr>
          <w:rtl/>
        </w:rPr>
        <w:t>3) فارع : اسم أطم من آطام المدينة ، وفارع : قرية في أعلى الشراة بالشين المعجمة بها نخل كثير ، وبها مياه من عيون تجري تحت الأرض. انظر : مراصد الاطلاع 3 / 1013.</w:t>
      </w:r>
    </w:p>
    <w:p w14:paraId="4904B4F8" w14:textId="77777777" w:rsidR="00ED61A7" w:rsidRPr="00CA1DF9" w:rsidRDefault="00ED61A7" w:rsidP="00ED61A7">
      <w:pPr>
        <w:rPr>
          <w:rtl/>
          <w:lang w:bidi="fa-IR"/>
        </w:rPr>
      </w:pPr>
      <w:r>
        <w:rPr>
          <w:rtl/>
          <w:lang w:bidi="fa-IR"/>
        </w:rPr>
        <w:br w:type="page"/>
      </w:r>
      <w:r w:rsidRPr="00CA1DF9">
        <w:rPr>
          <w:rtl/>
          <w:lang w:bidi="fa-IR"/>
        </w:rPr>
        <w:lastRenderedPageBreak/>
        <w:t xml:space="preserve">خيثمة عن المدائني </w:t>
      </w:r>
      <w:r>
        <w:rPr>
          <w:rtl/>
          <w:lang w:bidi="fa-IR"/>
        </w:rPr>
        <w:t>[</w:t>
      </w:r>
      <w:r w:rsidRPr="00CA1DF9">
        <w:rPr>
          <w:rtl/>
          <w:lang w:bidi="fa-IR"/>
        </w:rPr>
        <w:t>وقال ابن سعد : عاش في الجاهلية ستين ، وفي الإسلام ستين ، ومات وهو ابن عشرين ومائة</w:t>
      </w:r>
      <w:r>
        <w:rPr>
          <w:rtl/>
          <w:lang w:bidi="fa-IR"/>
        </w:rPr>
        <w:t>]</w:t>
      </w:r>
      <w:r>
        <w:rPr>
          <w:rFonts w:hint="cs"/>
          <w:rtl/>
          <w:lang w:bidi="fa-IR"/>
        </w:rPr>
        <w:t xml:space="preserve"> </w:t>
      </w:r>
      <w:r w:rsidRPr="004B4EF2">
        <w:rPr>
          <w:rStyle w:val="libFootnotenumChar"/>
          <w:rtl/>
        </w:rPr>
        <w:t>(1)</w:t>
      </w:r>
      <w:r>
        <w:rPr>
          <w:rtl/>
          <w:lang w:bidi="fa-IR"/>
        </w:rPr>
        <w:t>.</w:t>
      </w:r>
    </w:p>
    <w:p w14:paraId="549F5C78" w14:textId="77777777" w:rsidR="00ED61A7" w:rsidRPr="00CA1DF9" w:rsidRDefault="00ED61A7" w:rsidP="00AE508F">
      <w:pPr>
        <w:pStyle w:val="libNormal"/>
        <w:rPr>
          <w:rtl/>
        </w:rPr>
      </w:pPr>
      <w:r w:rsidRPr="004D4493">
        <w:rPr>
          <w:rStyle w:val="libBold2Char"/>
          <w:rtl/>
        </w:rPr>
        <w:t xml:space="preserve">1710 ـ حسّان بن جابر </w:t>
      </w:r>
      <w:r w:rsidRPr="004B4EF2">
        <w:rPr>
          <w:rStyle w:val="libFootnotenumChar"/>
          <w:rtl/>
        </w:rPr>
        <w:t>(2)</w:t>
      </w:r>
      <w:r w:rsidRPr="004D4493">
        <w:rPr>
          <w:rStyle w:val="libBold2Char"/>
          <w:rtl/>
        </w:rPr>
        <w:t xml:space="preserve"> </w:t>
      </w:r>
      <w:r w:rsidRPr="00CA1DF9">
        <w:rPr>
          <w:rtl/>
        </w:rPr>
        <w:t>: ويقال ابن أبي جابر السلمي</w:t>
      </w:r>
      <w:r>
        <w:rPr>
          <w:rtl/>
        </w:rPr>
        <w:t xml:space="preserve"> ـ </w:t>
      </w:r>
      <w:r w:rsidRPr="00CA1DF9">
        <w:rPr>
          <w:rtl/>
        </w:rPr>
        <w:t>قال ابن السكن : في إسناده نظر ، وهو غير معروف.</w:t>
      </w:r>
    </w:p>
    <w:p w14:paraId="00AB4149" w14:textId="77777777" w:rsidR="00ED61A7" w:rsidRPr="00CA1DF9" w:rsidRDefault="00ED61A7" w:rsidP="00AE508F">
      <w:pPr>
        <w:pStyle w:val="libNormal"/>
        <w:rPr>
          <w:rtl/>
        </w:rPr>
      </w:pPr>
      <w:r>
        <w:rPr>
          <w:rtl/>
        </w:rPr>
        <w:t>و</w:t>
      </w:r>
      <w:r w:rsidRPr="00CA1DF9">
        <w:rPr>
          <w:rtl/>
        </w:rPr>
        <w:t>روى هو والحسن بن سفيان في مسندة وابن أبي عاصم في الآحاد من طريق سعيد بن إبراهيم بن أبي العطوف ، قال : حدثنا أبو يوسف</w:t>
      </w:r>
      <w:r>
        <w:rPr>
          <w:rtl/>
        </w:rPr>
        <w:t xml:space="preserve"> ـ </w:t>
      </w:r>
      <w:r w:rsidRPr="00CA1DF9">
        <w:rPr>
          <w:rtl/>
        </w:rPr>
        <w:t xml:space="preserve">وكان قد أدرك أصحاب النبي </w:t>
      </w:r>
      <w:r w:rsidRPr="001C1D0F">
        <w:rPr>
          <w:rStyle w:val="libAlaemChar"/>
          <w:rtl/>
        </w:rPr>
        <w:t>صلى‌الله‌عليه‌وسلم</w:t>
      </w:r>
      <w:r w:rsidRPr="00CA1DF9">
        <w:rPr>
          <w:rtl/>
        </w:rPr>
        <w:t xml:space="preserve"> ، قال : كنا بإصطخر فجاءنا رجل من أصحاب النبيّ </w:t>
      </w:r>
      <w:r w:rsidRPr="001C1D0F">
        <w:rPr>
          <w:rStyle w:val="libAlaemChar"/>
          <w:rtl/>
        </w:rPr>
        <w:t>صلى‌الله‌عليه‌وسلم</w:t>
      </w:r>
      <w:r w:rsidRPr="00CA1DF9">
        <w:rPr>
          <w:rtl/>
        </w:rPr>
        <w:t xml:space="preserve"> يقال له حسان بن أبي جابر السلمي ، فسمعته يقول : كنا نطوف مع رسول الله </w:t>
      </w:r>
      <w:r w:rsidRPr="001C1D0F">
        <w:rPr>
          <w:rStyle w:val="libAlaemChar"/>
          <w:rtl/>
        </w:rPr>
        <w:t>صلى‌الله‌عليه‌وسلم</w:t>
      </w:r>
      <w:r w:rsidRPr="00CA1DF9">
        <w:rPr>
          <w:rtl/>
        </w:rPr>
        <w:t xml:space="preserve"> </w:t>
      </w:r>
      <w:r>
        <w:rPr>
          <w:rtl/>
        </w:rPr>
        <w:t>[</w:t>
      </w:r>
      <w:r w:rsidRPr="00CA1DF9">
        <w:rPr>
          <w:rtl/>
        </w:rPr>
        <w:t>بالبيت</w:t>
      </w:r>
      <w:r>
        <w:rPr>
          <w:rtl/>
        </w:rPr>
        <w:t>]</w:t>
      </w:r>
      <w:r w:rsidRPr="00CA1DF9">
        <w:rPr>
          <w:rtl/>
        </w:rPr>
        <w:t xml:space="preserve"> </w:t>
      </w:r>
      <w:r w:rsidRPr="004B4EF2">
        <w:rPr>
          <w:rStyle w:val="libFootnotenumChar"/>
          <w:rtl/>
        </w:rPr>
        <w:t>(3)</w:t>
      </w:r>
      <w:r w:rsidRPr="00CA1DF9">
        <w:rPr>
          <w:rtl/>
        </w:rPr>
        <w:t xml:space="preserve"> ، فالتفت فرأى قوما قد صفّروا لحاهم وآخرين قد حمّروا فسمعته يقول : «مرحبا بالمصفّرين والمحمّرين»</w:t>
      </w:r>
      <w:r>
        <w:rPr>
          <w:rtl/>
        </w:rPr>
        <w:t>.</w:t>
      </w:r>
    </w:p>
    <w:p w14:paraId="44F45141" w14:textId="77777777" w:rsidR="00ED61A7" w:rsidRPr="00CA1DF9" w:rsidRDefault="00ED61A7" w:rsidP="00AE508F">
      <w:pPr>
        <w:pStyle w:val="libNormal"/>
        <w:rPr>
          <w:rtl/>
        </w:rPr>
      </w:pPr>
      <w:r w:rsidRPr="004D4493">
        <w:rPr>
          <w:rStyle w:val="libBold2Char"/>
          <w:rtl/>
        </w:rPr>
        <w:t xml:space="preserve">1711 ـ حسان بن خوط </w:t>
      </w:r>
      <w:r w:rsidRPr="004B4EF2">
        <w:rPr>
          <w:rStyle w:val="libFootnotenumChar"/>
          <w:rtl/>
        </w:rPr>
        <w:t>(4)</w:t>
      </w:r>
      <w:r w:rsidRPr="004D4493">
        <w:rPr>
          <w:rStyle w:val="libBold2Char"/>
          <w:rtl/>
        </w:rPr>
        <w:t xml:space="preserve"> </w:t>
      </w:r>
      <w:r w:rsidRPr="00CA1DF9">
        <w:rPr>
          <w:rtl/>
        </w:rPr>
        <w:t>: بن مسعر بن عتود بن مالك بن الأعور بن ذهل بن ثعلبة بن عكابة بن صعب بن علي بن بكر الشيبانيّ.</w:t>
      </w:r>
    </w:p>
    <w:p w14:paraId="6BDE0C3E" w14:textId="77777777" w:rsidR="00ED61A7" w:rsidRPr="00CA1DF9" w:rsidRDefault="00ED61A7" w:rsidP="00AE508F">
      <w:pPr>
        <w:pStyle w:val="libNormal"/>
        <w:rPr>
          <w:rtl/>
        </w:rPr>
      </w:pPr>
      <w:r w:rsidRPr="00CA1DF9">
        <w:rPr>
          <w:rtl/>
        </w:rPr>
        <w:t xml:space="preserve">نسبه ابن الكلبيّ ، وقال : كان شريفا في قومه ، وكان وافد بكر بن وائل إلى النبيّ </w:t>
      </w:r>
      <w:r w:rsidRPr="001C1D0F">
        <w:rPr>
          <w:rStyle w:val="libAlaemChar"/>
          <w:rtl/>
        </w:rPr>
        <w:t>صلى‌الله‌عليه‌وسلم</w:t>
      </w:r>
      <w:r w:rsidRPr="00CA1DF9">
        <w:rPr>
          <w:rtl/>
        </w:rPr>
        <w:t xml:space="preserve"> ، وعاش حتى شهد الجمل مع عليّ ومعه ابناه : الحارث ، وبشر ، وأخوه بشر بن خوط وأقاربه ، وكان لواء عليّ مع حسين بن محدوج بن بشر بن خوط ، فقتل فأخذه أخوه حذيفة فقتل ، فأخذه عمهما الأسود بن بشر بن خوط فقتل ، فأخذه عنبس بن الحارث بن حسّان بن خوط فقتل ، فأخذه وهيب بن عمرو بن خوط فقتل ، قال : وبشر بن حسان 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51A74B1" w14:textId="77777777" w:rsidTr="00636C9A">
        <w:trPr>
          <w:tblCellSpacing w:w="15" w:type="dxa"/>
          <w:jc w:val="center"/>
        </w:trPr>
        <w:tc>
          <w:tcPr>
            <w:tcW w:w="2362" w:type="pct"/>
            <w:vAlign w:val="center"/>
          </w:tcPr>
          <w:p w14:paraId="4088A5D4" w14:textId="77777777" w:rsidR="00ED61A7" w:rsidRPr="00CA1DF9" w:rsidRDefault="00ED61A7" w:rsidP="00636C9A">
            <w:pPr>
              <w:rPr>
                <w:rtl/>
                <w:lang w:bidi="fa-IR"/>
              </w:rPr>
            </w:pPr>
            <w:r w:rsidRPr="00CA1DF9">
              <w:rPr>
                <w:rtl/>
                <w:lang w:bidi="fa-IR"/>
              </w:rPr>
              <w:t xml:space="preserve">أنا ابن حسّان بن خوط وأبي </w:t>
            </w:r>
            <w:r w:rsidRPr="00DE4A9C">
              <w:rPr>
                <w:rtl/>
              </w:rPr>
              <w:br/>
              <w:t> </w:t>
            </w:r>
          </w:p>
        </w:tc>
        <w:tc>
          <w:tcPr>
            <w:tcW w:w="196" w:type="pct"/>
            <w:vAlign w:val="center"/>
          </w:tcPr>
          <w:p w14:paraId="554E80DE" w14:textId="77777777" w:rsidR="00ED61A7" w:rsidRPr="00CA1DF9" w:rsidRDefault="00ED61A7" w:rsidP="00636C9A">
            <w:r w:rsidRPr="00CA1DF9">
              <w:rPr>
                <w:rtl/>
              </w:rPr>
              <w:t> </w:t>
            </w:r>
          </w:p>
        </w:tc>
        <w:tc>
          <w:tcPr>
            <w:tcW w:w="2361" w:type="pct"/>
            <w:vAlign w:val="center"/>
          </w:tcPr>
          <w:p w14:paraId="3FB2B019" w14:textId="77777777" w:rsidR="00ED61A7" w:rsidRPr="00CA1DF9" w:rsidRDefault="00ED61A7" w:rsidP="00636C9A">
            <w:r w:rsidRPr="00CA1DF9">
              <w:rPr>
                <w:rtl/>
                <w:lang w:bidi="fa-IR"/>
              </w:rPr>
              <w:t xml:space="preserve">رسول بكر كلّها إلى النّبي </w:t>
            </w:r>
            <w:r w:rsidRPr="00DE4A9C">
              <w:rPr>
                <w:rtl/>
              </w:rPr>
              <w:br/>
              <w:t> </w:t>
            </w:r>
          </w:p>
        </w:tc>
      </w:tr>
    </w:tbl>
    <w:p w14:paraId="22FB7A54" w14:textId="77777777" w:rsidR="00ED61A7" w:rsidRDefault="00ED61A7" w:rsidP="00C82C3C">
      <w:pPr>
        <w:pStyle w:val="libCenter"/>
        <w:rPr>
          <w:rtl/>
        </w:rPr>
      </w:pPr>
      <w:r>
        <w:rPr>
          <w:rtl/>
        </w:rPr>
        <w:t>[</w:t>
      </w:r>
      <w:r w:rsidRPr="00CA1DF9">
        <w:rPr>
          <w:rtl/>
        </w:rPr>
        <w:t>الراجز</w:t>
      </w:r>
      <w:r>
        <w:rPr>
          <w:rtl/>
        </w:rPr>
        <w:t>]</w:t>
      </w:r>
    </w:p>
    <w:p w14:paraId="24909BB2" w14:textId="77777777" w:rsidR="00ED61A7" w:rsidRPr="00CA1DF9" w:rsidRDefault="00ED61A7" w:rsidP="00AE508F">
      <w:pPr>
        <w:pStyle w:val="libNormal"/>
        <w:rPr>
          <w:rtl/>
        </w:rPr>
      </w:pPr>
      <w:r w:rsidRPr="00CA1DF9">
        <w:rPr>
          <w:rtl/>
        </w:rPr>
        <w:t>وأخرج عمرو بن شبة في وقعة الجمل من طريق قتادة ، قال : كانت راية بكر بن وائل في بني ذهل مع الحارث بن حسان فقتل ، وقتل معه ابنه وخمسة من إخوته ، وكان الحارث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D637D96" w14:textId="77777777" w:rsidTr="00636C9A">
        <w:trPr>
          <w:tblCellSpacing w:w="15" w:type="dxa"/>
          <w:jc w:val="center"/>
        </w:trPr>
        <w:tc>
          <w:tcPr>
            <w:tcW w:w="2362" w:type="pct"/>
            <w:vAlign w:val="center"/>
          </w:tcPr>
          <w:p w14:paraId="5AB1B176" w14:textId="77777777" w:rsidR="00ED61A7" w:rsidRPr="00CA1DF9" w:rsidRDefault="00ED61A7" w:rsidP="00636C9A">
            <w:pPr>
              <w:rPr>
                <w:rtl/>
                <w:lang w:bidi="fa-IR"/>
              </w:rPr>
            </w:pPr>
            <w:r w:rsidRPr="00CA1DF9">
              <w:rPr>
                <w:rtl/>
                <w:lang w:bidi="fa-IR"/>
              </w:rPr>
              <w:t xml:space="preserve">أنا الرّئيس الحارث بن حسّان </w:t>
            </w:r>
            <w:r w:rsidRPr="00DE4A9C">
              <w:rPr>
                <w:rtl/>
              </w:rPr>
              <w:br/>
              <w:t> </w:t>
            </w:r>
          </w:p>
        </w:tc>
        <w:tc>
          <w:tcPr>
            <w:tcW w:w="196" w:type="pct"/>
            <w:vAlign w:val="center"/>
          </w:tcPr>
          <w:p w14:paraId="6DF1E5BD" w14:textId="77777777" w:rsidR="00ED61A7" w:rsidRPr="00CA1DF9" w:rsidRDefault="00ED61A7" w:rsidP="00636C9A">
            <w:r w:rsidRPr="00CA1DF9">
              <w:rPr>
                <w:rtl/>
              </w:rPr>
              <w:t> </w:t>
            </w:r>
          </w:p>
        </w:tc>
        <w:tc>
          <w:tcPr>
            <w:tcW w:w="2361" w:type="pct"/>
            <w:vAlign w:val="center"/>
          </w:tcPr>
          <w:p w14:paraId="740776BF" w14:textId="77777777" w:rsidR="00ED61A7" w:rsidRPr="00CA1DF9" w:rsidRDefault="00ED61A7" w:rsidP="00636C9A">
            <w:r w:rsidRPr="00CA1DF9">
              <w:rPr>
                <w:rtl/>
                <w:lang w:bidi="fa-IR"/>
              </w:rPr>
              <w:t xml:space="preserve">لآل ذهل ولآل شيبان </w:t>
            </w:r>
            <w:r w:rsidRPr="00DE4A9C">
              <w:rPr>
                <w:rtl/>
              </w:rPr>
              <w:br/>
              <w:t> </w:t>
            </w:r>
          </w:p>
        </w:tc>
      </w:tr>
    </w:tbl>
    <w:p w14:paraId="4CD5DB9A" w14:textId="77777777" w:rsidR="00ED61A7" w:rsidRPr="00CA1DF9" w:rsidRDefault="00ED61A7" w:rsidP="00C82C3C">
      <w:pPr>
        <w:pStyle w:val="libCenter"/>
        <w:rPr>
          <w:rtl/>
        </w:rPr>
      </w:pPr>
      <w:r>
        <w:rPr>
          <w:rtl/>
        </w:rPr>
        <w:t>[</w:t>
      </w:r>
      <w:r w:rsidRPr="00CA1DF9">
        <w:rPr>
          <w:rtl/>
        </w:rPr>
        <w:t>الراجز</w:t>
      </w:r>
      <w:r>
        <w:rPr>
          <w:rtl/>
        </w:rPr>
        <w:t>]</w:t>
      </w:r>
    </w:p>
    <w:p w14:paraId="4356834E" w14:textId="77777777" w:rsidR="00ED61A7" w:rsidRPr="00CA1DF9" w:rsidRDefault="00ED61A7" w:rsidP="007952B1">
      <w:pPr>
        <w:pStyle w:val="libLine"/>
        <w:rPr>
          <w:rtl/>
        </w:rPr>
      </w:pPr>
      <w:r w:rsidRPr="00CA1DF9">
        <w:rPr>
          <w:rtl/>
        </w:rPr>
        <w:t>__________________</w:t>
      </w:r>
    </w:p>
    <w:p w14:paraId="68F81170" w14:textId="77777777" w:rsidR="00ED61A7" w:rsidRPr="00CA1DF9" w:rsidRDefault="00ED61A7" w:rsidP="004B4EF2">
      <w:pPr>
        <w:pStyle w:val="libFootnote0"/>
        <w:rPr>
          <w:rtl/>
          <w:lang w:bidi="fa-IR"/>
        </w:rPr>
      </w:pPr>
      <w:r>
        <w:rPr>
          <w:rtl/>
        </w:rPr>
        <w:t>(</w:t>
      </w:r>
      <w:r w:rsidRPr="00CA1DF9">
        <w:rPr>
          <w:rtl/>
        </w:rPr>
        <w:t>1) سقط من أ.</w:t>
      </w:r>
    </w:p>
    <w:p w14:paraId="0FC1E82E" w14:textId="77777777" w:rsidR="00ED61A7" w:rsidRPr="00CA1DF9" w:rsidRDefault="00ED61A7" w:rsidP="004B4EF2">
      <w:pPr>
        <w:pStyle w:val="libFootnote0"/>
        <w:rPr>
          <w:rtl/>
          <w:lang w:bidi="fa-IR"/>
        </w:rPr>
      </w:pPr>
      <w:r>
        <w:rPr>
          <w:rtl/>
        </w:rPr>
        <w:t>(</w:t>
      </w:r>
      <w:r w:rsidRPr="00CA1DF9">
        <w:rPr>
          <w:rtl/>
        </w:rPr>
        <w:t xml:space="preserve">2) الثقات 3 / 72 ، تجريد أسماء الصحابة 1 / 129 ، بقي بن مخلد 779 ، الجرح والتعديل 3 / 27 ، الوافي بالوفيات 11 / 517 ، التاريخ الكبير 3 / 29 ، الاستيعاب ت </w:t>
      </w:r>
      <w:r>
        <w:rPr>
          <w:rtl/>
        </w:rPr>
        <w:t>(</w:t>
      </w:r>
      <w:r w:rsidRPr="00CA1DF9">
        <w:rPr>
          <w:rtl/>
        </w:rPr>
        <w:t xml:space="preserve">526) ، أسد الغابة ت </w:t>
      </w:r>
      <w:r>
        <w:rPr>
          <w:rtl/>
        </w:rPr>
        <w:t>(</w:t>
      </w:r>
      <w:r w:rsidRPr="00CA1DF9">
        <w:rPr>
          <w:rtl/>
        </w:rPr>
        <w:t>1154)</w:t>
      </w:r>
      <w:r>
        <w:rPr>
          <w:rtl/>
        </w:rPr>
        <w:t>.</w:t>
      </w:r>
    </w:p>
    <w:p w14:paraId="1CF4F52B"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1156) ، الاستيعاب ت </w:t>
      </w:r>
      <w:r>
        <w:rPr>
          <w:rtl/>
        </w:rPr>
        <w:t>(</w:t>
      </w:r>
      <w:r w:rsidRPr="00CA1DF9">
        <w:rPr>
          <w:rtl/>
        </w:rPr>
        <w:t>527)</w:t>
      </w:r>
      <w:r>
        <w:rPr>
          <w:rtl/>
        </w:rPr>
        <w:t>.</w:t>
      </w:r>
    </w:p>
    <w:p w14:paraId="7C6E3EE5" w14:textId="77777777" w:rsidR="00ED61A7" w:rsidRPr="00CA1DF9" w:rsidRDefault="00ED61A7" w:rsidP="004B4EF2">
      <w:pPr>
        <w:pStyle w:val="libFootnote0"/>
        <w:rPr>
          <w:rtl/>
          <w:lang w:bidi="fa-IR"/>
        </w:rPr>
      </w:pPr>
      <w:r>
        <w:rPr>
          <w:rtl/>
        </w:rPr>
        <w:t>(</w:t>
      </w:r>
      <w:r w:rsidRPr="00CA1DF9">
        <w:rPr>
          <w:rtl/>
        </w:rPr>
        <w:t xml:space="preserve">4) ينظر البيت في الاستيعاب ترجمة رقم </w:t>
      </w:r>
      <w:r>
        <w:rPr>
          <w:rtl/>
        </w:rPr>
        <w:t>(</w:t>
      </w:r>
      <w:r w:rsidRPr="00CA1DF9">
        <w:rPr>
          <w:rtl/>
        </w:rPr>
        <w:t xml:space="preserve">527) وأسد الغابة ترجمة رقم </w:t>
      </w:r>
      <w:r>
        <w:rPr>
          <w:rtl/>
        </w:rPr>
        <w:t>(</w:t>
      </w:r>
      <w:r w:rsidRPr="00CA1DF9">
        <w:rPr>
          <w:rtl/>
        </w:rPr>
        <w:t>1156)</w:t>
      </w:r>
      <w:r>
        <w:rPr>
          <w:rtl/>
        </w:rPr>
        <w:t>.</w:t>
      </w:r>
    </w:p>
    <w:p w14:paraId="2C6FD3F3" w14:textId="77777777" w:rsidR="00ED61A7" w:rsidRPr="00CA1DF9" w:rsidRDefault="00ED61A7" w:rsidP="00AE508F">
      <w:pPr>
        <w:pStyle w:val="libNormal"/>
        <w:rPr>
          <w:rtl/>
        </w:rPr>
      </w:pPr>
      <w:r>
        <w:rPr>
          <w:rtl/>
        </w:rPr>
        <w:br w:type="page"/>
      </w:r>
      <w:r w:rsidRPr="00CA1DF9">
        <w:rPr>
          <w:rtl/>
        </w:rPr>
        <w:lastRenderedPageBreak/>
        <w:t>وذكر نحوا مما تقدم.</w:t>
      </w:r>
    </w:p>
    <w:p w14:paraId="5922D563" w14:textId="77777777" w:rsidR="00ED61A7" w:rsidRPr="00CA1DF9" w:rsidRDefault="00ED61A7" w:rsidP="00AE508F">
      <w:pPr>
        <w:pStyle w:val="libNormal"/>
        <w:rPr>
          <w:rtl/>
        </w:rPr>
      </w:pPr>
      <w:r w:rsidRPr="004D4493">
        <w:rPr>
          <w:rStyle w:val="libBold2Char"/>
          <w:rtl/>
        </w:rPr>
        <w:t xml:space="preserve">1712 ز ـ حسّان بن الدّحداح </w:t>
      </w:r>
      <w:r w:rsidRPr="004B4EF2">
        <w:rPr>
          <w:rStyle w:val="libFootnotenumChar"/>
          <w:rtl/>
        </w:rPr>
        <w:t>(1)</w:t>
      </w:r>
      <w:r w:rsidRPr="004D4493">
        <w:rPr>
          <w:rStyle w:val="libBold2Char"/>
          <w:rtl/>
        </w:rPr>
        <w:t xml:space="preserve"> </w:t>
      </w:r>
      <w:r w:rsidRPr="00CA1DF9">
        <w:rPr>
          <w:rtl/>
        </w:rPr>
        <w:t xml:space="preserve">: أو الدّحداحة : أظنه ابن الدحداح الآتي في المبهمات. مات في حياة النبي </w:t>
      </w:r>
      <w:r w:rsidRPr="001C1D0F">
        <w:rPr>
          <w:rStyle w:val="libAlaemChar"/>
          <w:rtl/>
        </w:rPr>
        <w:t>صلى‌الله‌عليه‌وسلم</w:t>
      </w:r>
      <w:r w:rsidRPr="00CA1DF9">
        <w:rPr>
          <w:rtl/>
        </w:rPr>
        <w:t xml:space="preserve"> فصلّى عليه.</w:t>
      </w:r>
    </w:p>
    <w:p w14:paraId="28611514" w14:textId="77777777" w:rsidR="00ED61A7" w:rsidRPr="00CA1DF9" w:rsidRDefault="00ED61A7" w:rsidP="00AE508F">
      <w:pPr>
        <w:pStyle w:val="libNormal"/>
        <w:rPr>
          <w:rtl/>
        </w:rPr>
      </w:pPr>
      <w:r w:rsidRPr="004D4493">
        <w:rPr>
          <w:rStyle w:val="libBold2Char"/>
          <w:rtl/>
        </w:rPr>
        <w:t xml:space="preserve">1713 ـ حسّان بن شداد </w:t>
      </w:r>
      <w:r w:rsidRPr="004B4EF2">
        <w:rPr>
          <w:rStyle w:val="libFootnotenumChar"/>
          <w:rtl/>
        </w:rPr>
        <w:t>(2)</w:t>
      </w:r>
      <w:r w:rsidRPr="004D4493">
        <w:rPr>
          <w:rStyle w:val="libBold2Char"/>
          <w:rtl/>
        </w:rPr>
        <w:t xml:space="preserve"> </w:t>
      </w:r>
      <w:r w:rsidRPr="00CA1DF9">
        <w:rPr>
          <w:rtl/>
        </w:rPr>
        <w:t>: بن شهاب بن زهير. وقيل بالعكس. ابن ربيعة بن أبي سود التميمي ثم الطّهوي</w:t>
      </w:r>
      <w:r>
        <w:rPr>
          <w:rtl/>
        </w:rPr>
        <w:t xml:space="preserve"> ـ </w:t>
      </w:r>
      <w:r w:rsidRPr="00CA1DF9">
        <w:rPr>
          <w:rtl/>
        </w:rPr>
        <w:t>بضم أوله وفتح ثانيه.</w:t>
      </w:r>
    </w:p>
    <w:p w14:paraId="2F725923" w14:textId="77777777" w:rsidR="00ED61A7" w:rsidRPr="00CA1DF9" w:rsidRDefault="00ED61A7" w:rsidP="00AE508F">
      <w:pPr>
        <w:pStyle w:val="libNormal"/>
        <w:rPr>
          <w:rtl/>
        </w:rPr>
      </w:pPr>
      <w:r w:rsidRPr="00CA1DF9">
        <w:rPr>
          <w:rtl/>
        </w:rPr>
        <w:t>روى الطّبرانيّ ، وابن قانع وغيرهما من طريق يعقوب بن عضيدة</w:t>
      </w:r>
      <w:r>
        <w:rPr>
          <w:rtl/>
        </w:rPr>
        <w:t xml:space="preserve"> ـ </w:t>
      </w:r>
      <w:r w:rsidRPr="00CA1DF9">
        <w:rPr>
          <w:rtl/>
        </w:rPr>
        <w:t>بالضاد المعجمة مصغرا</w:t>
      </w:r>
      <w:r>
        <w:rPr>
          <w:rtl/>
        </w:rPr>
        <w:t xml:space="preserve"> ـ </w:t>
      </w:r>
      <w:r w:rsidRPr="00CA1DF9">
        <w:rPr>
          <w:rtl/>
        </w:rPr>
        <w:t>ابن عفاس</w:t>
      </w:r>
      <w:r>
        <w:rPr>
          <w:rtl/>
        </w:rPr>
        <w:t xml:space="preserve"> ـ </w:t>
      </w:r>
      <w:r w:rsidRPr="00CA1DF9">
        <w:rPr>
          <w:rtl/>
        </w:rPr>
        <w:t xml:space="preserve">بكسر المهملة وتخفيف الفاء ، ابن حسان بن شداد : حدثني أبي عن أبيه عن جدّه حسان أنّ أمه وفدت به إلى النبي </w:t>
      </w:r>
      <w:r w:rsidRPr="001C1D0F">
        <w:rPr>
          <w:rStyle w:val="libAlaemChar"/>
          <w:rtl/>
        </w:rPr>
        <w:t>صلى‌الله‌عليه‌وسلم</w:t>
      </w:r>
      <w:r w:rsidRPr="00CA1DF9">
        <w:rPr>
          <w:rtl/>
        </w:rPr>
        <w:t xml:space="preserve"> فقالت : يا رسول الله ، إني وفدت إليك يا بني هذا لتدعو له أن يجعل الله فيه البركة ، قال : فتوضأ وفضل من وضوئه فمسح وجهه وقال : «اللهمّ بارك لها فيه»</w:t>
      </w:r>
    </w:p>
    <w:p w14:paraId="50D26862" w14:textId="77777777" w:rsidR="00ED61A7" w:rsidRPr="00CA1DF9" w:rsidRDefault="00ED61A7" w:rsidP="00AE508F">
      <w:pPr>
        <w:pStyle w:val="libNormal"/>
        <w:rPr>
          <w:rtl/>
          <w:lang w:bidi="fa-IR"/>
        </w:rPr>
      </w:pPr>
      <w:r w:rsidRPr="004B4EF2">
        <w:rPr>
          <w:rStyle w:val="libFootnotenumChar"/>
          <w:rtl/>
        </w:rPr>
        <w:t>(3)</w:t>
      </w:r>
      <w:r>
        <w:rPr>
          <w:rtl/>
          <w:lang w:bidi="fa-IR"/>
        </w:rPr>
        <w:t>.</w:t>
      </w:r>
    </w:p>
    <w:p w14:paraId="32FB5B2F" w14:textId="77777777" w:rsidR="00ED61A7" w:rsidRPr="00CA1DF9" w:rsidRDefault="00ED61A7" w:rsidP="00AE508F">
      <w:pPr>
        <w:pStyle w:val="libNormal"/>
        <w:rPr>
          <w:rtl/>
        </w:rPr>
      </w:pPr>
      <w:r w:rsidRPr="00CA1DF9">
        <w:rPr>
          <w:rtl/>
        </w:rPr>
        <w:t>وأخرجه ابن مندة من طريق يعقوب ، فزاد في الإسناد آخر ، وهو نهشل بين عفاس وحسّان ، ووقع عنده عفاص بالصّاد بدل السين ، قال العلائي في الوشي المعلم في إسناده أعرابي لا ذكر لروايته في شيء من التواريخ.</w:t>
      </w:r>
    </w:p>
    <w:p w14:paraId="6FE5DCE8" w14:textId="77777777" w:rsidR="00ED61A7" w:rsidRPr="00CA1DF9" w:rsidRDefault="00ED61A7" w:rsidP="00AE508F">
      <w:pPr>
        <w:pStyle w:val="libNormal"/>
        <w:rPr>
          <w:rtl/>
        </w:rPr>
      </w:pPr>
      <w:r w:rsidRPr="004D4493">
        <w:rPr>
          <w:rStyle w:val="libBold2Char"/>
          <w:rtl/>
        </w:rPr>
        <w:t xml:space="preserve">1714 ـ حسّان بن قيس </w:t>
      </w:r>
      <w:r w:rsidRPr="004B4EF2">
        <w:rPr>
          <w:rStyle w:val="libFootnotenumChar"/>
          <w:rtl/>
        </w:rPr>
        <w:t>(4)</w:t>
      </w:r>
      <w:r w:rsidRPr="004D4493">
        <w:rPr>
          <w:rStyle w:val="libBold2Char"/>
          <w:rtl/>
        </w:rPr>
        <w:t xml:space="preserve"> </w:t>
      </w:r>
      <w:r w:rsidRPr="00CA1DF9">
        <w:rPr>
          <w:rtl/>
        </w:rPr>
        <w:t>: بن أبي سود</w:t>
      </w:r>
      <w:r>
        <w:rPr>
          <w:rtl/>
        </w:rPr>
        <w:t xml:space="preserve"> ـ </w:t>
      </w:r>
      <w:r w:rsidRPr="00CA1DF9">
        <w:rPr>
          <w:rtl/>
        </w:rPr>
        <w:t>بضم المهملة</w:t>
      </w:r>
      <w:r>
        <w:rPr>
          <w:rtl/>
        </w:rPr>
        <w:t xml:space="preserve"> ـ </w:t>
      </w:r>
      <w:r w:rsidRPr="00CA1DF9">
        <w:rPr>
          <w:rtl/>
        </w:rPr>
        <w:t>التميمي ، كنيته أبو سود يأتي في الكنى.</w:t>
      </w:r>
    </w:p>
    <w:p w14:paraId="6058B162" w14:textId="77777777" w:rsidR="00ED61A7" w:rsidRPr="00CA1DF9" w:rsidRDefault="00ED61A7" w:rsidP="00AE508F">
      <w:pPr>
        <w:pStyle w:val="libNormal"/>
        <w:rPr>
          <w:rtl/>
        </w:rPr>
      </w:pPr>
      <w:r w:rsidRPr="004D4493">
        <w:rPr>
          <w:rStyle w:val="libBold2Char"/>
          <w:rtl/>
        </w:rPr>
        <w:t xml:space="preserve">1715 ـ حسّان بن يزيد العبديّ : </w:t>
      </w:r>
      <w:r w:rsidRPr="00CA1DF9">
        <w:rPr>
          <w:rtl/>
        </w:rPr>
        <w:t xml:space="preserve">ثم المحاربي. فذكره أبو عبيدة فيمن وفد على النبي </w:t>
      </w:r>
      <w:r w:rsidRPr="001C1D0F">
        <w:rPr>
          <w:rStyle w:val="libAlaemChar"/>
          <w:rtl/>
        </w:rPr>
        <w:t>صلى‌الله‌عليه‌وسلم</w:t>
      </w:r>
      <w:r w:rsidRPr="00CA1DF9">
        <w:rPr>
          <w:rtl/>
        </w:rPr>
        <w:t xml:space="preserve"> من عبد القيس ، فسمى منهم عباد بن نوفل بن خراش ، وابنه عبد الرحمن ، وعبد الرحمن وعبد الحكم ابني حبان ، وعبد الرحمن بن أرقم ، وفضالة بن سعد ، وحسان بن يزيد ، وعبد الله وعبد الرحمن ابني همام ، وحكيم بن عامر ، قال : وكانوا من سادات عبد القيس وأشرافها وفرسانها. قال الرشاطيّ : لم يذكره أبو عمر ولا ابن فتحون.</w:t>
      </w:r>
    </w:p>
    <w:p w14:paraId="4599D53E" w14:textId="77777777" w:rsidR="00ED61A7" w:rsidRPr="00CA1DF9" w:rsidRDefault="00ED61A7" w:rsidP="00AE508F">
      <w:pPr>
        <w:pStyle w:val="libNormal"/>
        <w:rPr>
          <w:rtl/>
        </w:rPr>
      </w:pPr>
      <w:r w:rsidRPr="004D4493">
        <w:rPr>
          <w:rStyle w:val="libBold2Char"/>
          <w:rtl/>
        </w:rPr>
        <w:t xml:space="preserve">1716 ـ حسّان الأسلمي : </w:t>
      </w:r>
      <w:r w:rsidRPr="00CA1DF9">
        <w:rPr>
          <w:rtl/>
        </w:rPr>
        <w:t xml:space="preserve">ذكره الطبريّ وقال : كان يسوق بالنبيّ </w:t>
      </w:r>
      <w:r w:rsidRPr="001C1D0F">
        <w:rPr>
          <w:rStyle w:val="libAlaemChar"/>
          <w:rtl/>
        </w:rPr>
        <w:t>صلى‌الله‌عليه‌وسلم</w:t>
      </w:r>
      <w:r w:rsidRPr="00CA1DF9">
        <w:rPr>
          <w:rtl/>
        </w:rPr>
        <w:t xml:space="preserve"> هو وخالد بن يسار الغفاريّ. واستدركه ابن فتحون.</w:t>
      </w:r>
    </w:p>
    <w:p w14:paraId="399680CB" w14:textId="77777777" w:rsidR="00ED61A7" w:rsidRPr="00CA1DF9" w:rsidRDefault="00ED61A7" w:rsidP="00AE508F">
      <w:pPr>
        <w:pStyle w:val="libNormal"/>
        <w:rPr>
          <w:rtl/>
        </w:rPr>
      </w:pPr>
      <w:r w:rsidRPr="004D4493">
        <w:rPr>
          <w:rStyle w:val="libBold2Char"/>
          <w:rtl/>
        </w:rPr>
        <w:t xml:space="preserve">1717 ـ حسّان الجنّي : </w:t>
      </w:r>
      <w:r w:rsidRPr="00CA1DF9">
        <w:rPr>
          <w:rtl/>
        </w:rPr>
        <w:t>أحد جنّ نصيبين ، تقدم ذكره في ترجمة الأرقم.</w:t>
      </w:r>
    </w:p>
    <w:p w14:paraId="5DD7BA58" w14:textId="77777777" w:rsidR="00ED61A7" w:rsidRPr="00CA1DF9" w:rsidRDefault="00ED61A7" w:rsidP="007952B1">
      <w:pPr>
        <w:pStyle w:val="libLine"/>
        <w:rPr>
          <w:rtl/>
        </w:rPr>
      </w:pPr>
      <w:r w:rsidRPr="00CA1DF9">
        <w:rPr>
          <w:rtl/>
        </w:rPr>
        <w:t>__________________</w:t>
      </w:r>
    </w:p>
    <w:p w14:paraId="3814B090" w14:textId="77777777" w:rsidR="00ED61A7" w:rsidRPr="00CA1DF9" w:rsidRDefault="00ED61A7" w:rsidP="004B4EF2">
      <w:pPr>
        <w:pStyle w:val="libFootnote0"/>
        <w:rPr>
          <w:rtl/>
          <w:lang w:bidi="fa-IR"/>
        </w:rPr>
      </w:pPr>
      <w:r>
        <w:rPr>
          <w:rtl/>
        </w:rPr>
        <w:t>(</w:t>
      </w:r>
      <w:r w:rsidRPr="00CA1DF9">
        <w:rPr>
          <w:rtl/>
        </w:rPr>
        <w:t>1) هذه الترجمة سقط في أ.</w:t>
      </w:r>
    </w:p>
    <w:p w14:paraId="0CC6620D" w14:textId="77777777" w:rsidR="00ED61A7" w:rsidRPr="00CA1DF9" w:rsidRDefault="00ED61A7" w:rsidP="004B4EF2">
      <w:pPr>
        <w:pStyle w:val="libFootnote0"/>
        <w:rPr>
          <w:rtl/>
          <w:lang w:bidi="fa-IR"/>
        </w:rPr>
      </w:pPr>
      <w:r>
        <w:rPr>
          <w:rtl/>
        </w:rPr>
        <w:t>(</w:t>
      </w:r>
      <w:r w:rsidRPr="00CA1DF9">
        <w:rPr>
          <w:rtl/>
        </w:rPr>
        <w:t xml:space="preserve">2) تجريد أسماء الصحابة 1 / 129 ، تبصير المنتبه 3 / 885 ، أسد الغابة ت </w:t>
      </w:r>
      <w:r>
        <w:rPr>
          <w:rtl/>
        </w:rPr>
        <w:t>(</w:t>
      </w:r>
      <w:r w:rsidRPr="00CA1DF9">
        <w:rPr>
          <w:rtl/>
        </w:rPr>
        <w:t>1158)</w:t>
      </w:r>
      <w:r>
        <w:rPr>
          <w:rtl/>
        </w:rPr>
        <w:t>.</w:t>
      </w:r>
    </w:p>
    <w:p w14:paraId="31AC491E" w14:textId="77777777" w:rsidR="00ED61A7" w:rsidRPr="00CA1DF9" w:rsidRDefault="00ED61A7" w:rsidP="004B4EF2">
      <w:pPr>
        <w:pStyle w:val="libFootnote0"/>
        <w:rPr>
          <w:rtl/>
          <w:lang w:bidi="fa-IR"/>
        </w:rPr>
      </w:pPr>
      <w:r>
        <w:rPr>
          <w:rtl/>
        </w:rPr>
        <w:t>(</w:t>
      </w:r>
      <w:r w:rsidRPr="00CA1DF9">
        <w:rPr>
          <w:rtl/>
        </w:rPr>
        <w:t>3) أخرجه ابن سعد في الطبقات الكبرى 1 / 1 / 151.</w:t>
      </w:r>
    </w:p>
    <w:p w14:paraId="397DC6CF"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1160)</w:t>
      </w:r>
      <w:r>
        <w:rPr>
          <w:rtl/>
        </w:rPr>
        <w:t>.</w:t>
      </w:r>
    </w:p>
    <w:p w14:paraId="2940D4E8"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1718 ـ حسحاس </w:t>
      </w:r>
      <w:r w:rsidRPr="004B4EF2">
        <w:rPr>
          <w:rStyle w:val="libFootnotenumChar"/>
          <w:rtl/>
        </w:rPr>
        <w:t>(1)</w:t>
      </w:r>
      <w:r w:rsidRPr="004D4493">
        <w:rPr>
          <w:rStyle w:val="libBold2Char"/>
          <w:rtl/>
        </w:rPr>
        <w:t xml:space="preserve"> </w:t>
      </w:r>
      <w:r w:rsidRPr="00CA1DF9">
        <w:rPr>
          <w:rtl/>
        </w:rPr>
        <w:t>: بمهملات</w:t>
      </w:r>
      <w:r>
        <w:rPr>
          <w:rtl/>
        </w:rPr>
        <w:t xml:space="preserve"> ـ </w:t>
      </w:r>
      <w:r w:rsidRPr="00CA1DF9">
        <w:rPr>
          <w:rtl/>
        </w:rPr>
        <w:t>ابن بكر بن عوف بن عمرو بن عدي بن عمرو بن مازن الأزدي. نسبه ابن ماكولا وقال له صحبة. ومن ولده أبو الفيض بن حسحاس بن بكر بن حسحاس بن بكر ، قال : وذكر له ابن حاتم عن أبيه حديثا في قول سبحان الله والحمد لله ولا إله إلّا الله والله أكبر.</w:t>
      </w:r>
    </w:p>
    <w:p w14:paraId="37349CBA" w14:textId="77777777" w:rsidR="00ED61A7" w:rsidRPr="00CA1DF9" w:rsidRDefault="00ED61A7" w:rsidP="00AE508F">
      <w:pPr>
        <w:pStyle w:val="libNormal"/>
        <w:rPr>
          <w:rtl/>
        </w:rPr>
      </w:pPr>
      <w:r w:rsidRPr="00CA1DF9">
        <w:rPr>
          <w:rtl/>
        </w:rPr>
        <w:t>وقال أبو عمر : ذكره ابن أبي حاتم في الحاء المهملة ، وذكره غيره في الخاء المعجمة ، فإن كان كذلك فهو العنبري ، وأشار إلى أنّ ذكره في الخاء المعجمة وهم ، لأن حديثه غير حديثه.</w:t>
      </w:r>
    </w:p>
    <w:p w14:paraId="786D5A3E" w14:textId="77777777" w:rsidR="00ED61A7" w:rsidRPr="00CA1DF9" w:rsidRDefault="00ED61A7" w:rsidP="00AE508F">
      <w:pPr>
        <w:pStyle w:val="libNormal"/>
        <w:rPr>
          <w:rtl/>
        </w:rPr>
      </w:pPr>
      <w:r w:rsidRPr="00CA1DF9">
        <w:rPr>
          <w:rtl/>
        </w:rPr>
        <w:t>قلت : وذكره عبدان بمعجمات في الخاء المعجمة وهو وهم ، وقد حققه ابن ماكولا.</w:t>
      </w:r>
    </w:p>
    <w:p w14:paraId="162BF217" w14:textId="77777777" w:rsidR="00ED61A7" w:rsidRPr="00CA1DF9" w:rsidRDefault="00ED61A7" w:rsidP="00AE508F">
      <w:pPr>
        <w:pStyle w:val="libNormal"/>
        <w:rPr>
          <w:rtl/>
        </w:rPr>
      </w:pPr>
      <w:r>
        <w:rPr>
          <w:rtl/>
        </w:rPr>
        <w:t>و</w:t>
      </w:r>
      <w:r w:rsidRPr="00CA1DF9">
        <w:rPr>
          <w:rtl/>
        </w:rPr>
        <w:t xml:space="preserve">أغرب أبو موسى فغاير بين حسحاس هذا الأزدي وبين حسحاس آخر غير منسوب ، وأورد في ترجمة الثاني من طريق بقية عن يونس بن زهران </w:t>
      </w:r>
      <w:r w:rsidRPr="004B4EF2">
        <w:rPr>
          <w:rStyle w:val="libFootnotenumChar"/>
          <w:rtl/>
        </w:rPr>
        <w:t>(2)</w:t>
      </w:r>
      <w:r w:rsidRPr="00CA1DF9">
        <w:rPr>
          <w:rtl/>
        </w:rPr>
        <w:t xml:space="preserve"> الحسحاس</w:t>
      </w:r>
      <w:r>
        <w:rPr>
          <w:rtl/>
        </w:rPr>
        <w:t xml:space="preserve"> ـ </w:t>
      </w:r>
      <w:r w:rsidRPr="00CA1DF9">
        <w:rPr>
          <w:rtl/>
        </w:rPr>
        <w:t xml:space="preserve">وكانت له صحبة ، عن النبي </w:t>
      </w:r>
      <w:r w:rsidRPr="001C1D0F">
        <w:rPr>
          <w:rStyle w:val="libAlaemChar"/>
          <w:rtl/>
        </w:rPr>
        <w:t>صلى‌الله‌عليه‌وسلم</w:t>
      </w:r>
      <w:r w:rsidRPr="00CA1DF9">
        <w:rPr>
          <w:rtl/>
        </w:rPr>
        <w:t xml:space="preserve"> ، قال : «من لقي الله بخمس عوفي من النّار وأدخل الجنّة : سبحان الله ، والحمد لله</w:t>
      </w:r>
      <w:r>
        <w:rPr>
          <w:rtl/>
        </w:rPr>
        <w:t xml:space="preserve"> ..</w:t>
      </w:r>
      <w:r w:rsidRPr="00CA1DF9">
        <w:rPr>
          <w:rtl/>
        </w:rPr>
        <w:t>.»</w:t>
      </w:r>
      <w:r>
        <w:rPr>
          <w:rFonts w:hint="cs"/>
          <w:rtl/>
        </w:rPr>
        <w:t xml:space="preserve"> </w:t>
      </w:r>
      <w:r w:rsidRPr="004B4EF2">
        <w:rPr>
          <w:rStyle w:val="libFootnotenumChar"/>
          <w:rtl/>
        </w:rPr>
        <w:t>(3)</w:t>
      </w:r>
      <w:r w:rsidRPr="00CA1DF9">
        <w:rPr>
          <w:rtl/>
        </w:rPr>
        <w:t xml:space="preserve"> الحديث.</w:t>
      </w:r>
    </w:p>
    <w:p w14:paraId="2EF30FAF" w14:textId="77777777" w:rsidR="00ED61A7" w:rsidRPr="00CA1DF9" w:rsidRDefault="00ED61A7" w:rsidP="00AE508F">
      <w:pPr>
        <w:pStyle w:val="libNormal"/>
        <w:rPr>
          <w:rtl/>
        </w:rPr>
      </w:pPr>
      <w:r w:rsidRPr="00CA1DF9">
        <w:rPr>
          <w:rtl/>
        </w:rPr>
        <w:t>والصّواب أنهما واحد ، فصاحب هذا الحديث هو الّذي ذكره ابن أبي حاتم عن أبيه.</w:t>
      </w:r>
    </w:p>
    <w:p w14:paraId="3DAD704F" w14:textId="77777777" w:rsidR="00ED61A7" w:rsidRPr="00CA1DF9" w:rsidRDefault="00ED61A7" w:rsidP="00AE508F">
      <w:pPr>
        <w:pStyle w:val="libNormal"/>
        <w:rPr>
          <w:rtl/>
        </w:rPr>
      </w:pPr>
      <w:r w:rsidRPr="00CA1DF9">
        <w:rPr>
          <w:rtl/>
        </w:rPr>
        <w:t>والعجب أن أبا موسى أورده من طريق ابن أبي حاتم بإسناده إلى بقية ، فظهر أنهما واحد. والله أعلم.</w:t>
      </w:r>
    </w:p>
    <w:p w14:paraId="41BA6855" w14:textId="77777777" w:rsidR="00ED61A7" w:rsidRPr="00CA1DF9" w:rsidRDefault="00ED61A7" w:rsidP="00AE508F">
      <w:pPr>
        <w:pStyle w:val="libNormal"/>
        <w:rPr>
          <w:rtl/>
        </w:rPr>
      </w:pPr>
      <w:r w:rsidRPr="00CA1DF9">
        <w:rPr>
          <w:rtl/>
        </w:rPr>
        <w:t>وأخرجه الباورديّ في آخر الحاء المهملة ، وساق الحديث من طريق يونس بن زهران.</w:t>
      </w:r>
    </w:p>
    <w:p w14:paraId="2741525B" w14:textId="77777777" w:rsidR="00ED61A7" w:rsidRPr="00CA1DF9" w:rsidRDefault="00ED61A7" w:rsidP="00AE508F">
      <w:pPr>
        <w:pStyle w:val="libNormal"/>
        <w:rPr>
          <w:rtl/>
          <w:lang w:bidi="fa-IR"/>
        </w:rPr>
      </w:pPr>
      <w:r w:rsidRPr="004D4493">
        <w:rPr>
          <w:rStyle w:val="libBold2Char"/>
          <w:rtl/>
        </w:rPr>
        <w:t xml:space="preserve">1719 ز ـ حسحاس بن الفضيل : </w:t>
      </w:r>
      <w:r w:rsidRPr="00CA1DF9">
        <w:rPr>
          <w:rtl/>
          <w:lang w:bidi="fa-IR"/>
        </w:rPr>
        <w:t>بن عائذ الحنظليّ.</w:t>
      </w:r>
    </w:p>
    <w:p w14:paraId="10013FDC" w14:textId="77777777" w:rsidR="00ED61A7" w:rsidRPr="00CA1DF9" w:rsidRDefault="00ED61A7" w:rsidP="00AE508F">
      <w:pPr>
        <w:pStyle w:val="libNormal"/>
        <w:rPr>
          <w:rtl/>
        </w:rPr>
      </w:pPr>
      <w:r w:rsidRPr="00CA1DF9">
        <w:rPr>
          <w:rtl/>
        </w:rPr>
        <w:t xml:space="preserve">ذكره أبو إسحاق بن ثابت في تاريخ هراة ، وأورد له من طريق حسان بن قتيبة بن الحسحاس بن عيسى بن الحسحاس ، قال : حدثنا أبي عن أبيه عن جده عيسى عن أبيه الحسحاس بن فضيل الحنظليّ قال : قال رسول الله </w:t>
      </w:r>
      <w:r w:rsidRPr="001C1D0F">
        <w:rPr>
          <w:rStyle w:val="libAlaemChar"/>
          <w:rtl/>
        </w:rPr>
        <w:t>صلى‌الله‌عليه‌وسلم</w:t>
      </w:r>
      <w:r w:rsidRPr="00CA1DF9">
        <w:rPr>
          <w:rtl/>
        </w:rPr>
        <w:t xml:space="preserve"> : «ليس منكم أحد إلّا وله منزلان :</w:t>
      </w:r>
      <w:r>
        <w:rPr>
          <w:rFonts w:hint="cs"/>
          <w:rtl/>
        </w:rPr>
        <w:t xml:space="preserve"> </w:t>
      </w:r>
      <w:r w:rsidRPr="00CA1DF9">
        <w:rPr>
          <w:rtl/>
        </w:rPr>
        <w:t>أحدهما في الجنّة ، والآخر في النّار</w:t>
      </w:r>
      <w:r>
        <w:rPr>
          <w:rtl/>
        </w:rPr>
        <w:t xml:space="preserve"> ..</w:t>
      </w:r>
      <w:r w:rsidRPr="00CA1DF9">
        <w:rPr>
          <w:rtl/>
        </w:rPr>
        <w:t>.»</w:t>
      </w:r>
      <w:r>
        <w:rPr>
          <w:rFonts w:hint="cs"/>
          <w:rtl/>
        </w:rPr>
        <w:t xml:space="preserve"> </w:t>
      </w:r>
      <w:r w:rsidRPr="004B4EF2">
        <w:rPr>
          <w:rStyle w:val="libFootnotenumChar"/>
          <w:rtl/>
        </w:rPr>
        <w:t>(4)</w:t>
      </w:r>
      <w:r w:rsidRPr="00CA1DF9">
        <w:rPr>
          <w:rtl/>
        </w:rPr>
        <w:t xml:space="preserve"> الحديث.</w:t>
      </w:r>
    </w:p>
    <w:p w14:paraId="1AFB8363" w14:textId="77777777" w:rsidR="00ED61A7" w:rsidRPr="00CA1DF9" w:rsidRDefault="00ED61A7" w:rsidP="007952B1">
      <w:pPr>
        <w:pStyle w:val="libLine"/>
        <w:rPr>
          <w:rtl/>
        </w:rPr>
      </w:pPr>
      <w:r w:rsidRPr="00CA1DF9">
        <w:rPr>
          <w:rtl/>
        </w:rPr>
        <w:t>__________________</w:t>
      </w:r>
    </w:p>
    <w:p w14:paraId="3DEC23BD" w14:textId="77777777" w:rsidR="00ED61A7" w:rsidRPr="00CA1DF9" w:rsidRDefault="00ED61A7" w:rsidP="004B4EF2">
      <w:pPr>
        <w:pStyle w:val="libFootnote0"/>
        <w:rPr>
          <w:rtl/>
          <w:lang w:bidi="fa-IR"/>
        </w:rPr>
      </w:pPr>
      <w:r>
        <w:rPr>
          <w:rtl/>
        </w:rPr>
        <w:t>(</w:t>
      </w:r>
      <w:r w:rsidRPr="00CA1DF9">
        <w:rPr>
          <w:rtl/>
        </w:rPr>
        <w:t xml:space="preserve">1) تجريد أسماء الصحابة 1 / 130 ، بقي بن مخلد 815 ، أسد الغابة ت </w:t>
      </w:r>
      <w:r>
        <w:rPr>
          <w:rtl/>
        </w:rPr>
        <w:t>(</w:t>
      </w:r>
      <w:r w:rsidRPr="00CA1DF9">
        <w:rPr>
          <w:rtl/>
        </w:rPr>
        <w:t>1161)</w:t>
      </w:r>
      <w:r>
        <w:rPr>
          <w:rtl/>
        </w:rPr>
        <w:t>.</w:t>
      </w:r>
    </w:p>
    <w:p w14:paraId="2723DB09"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يونس بن أبي.</w:t>
      </w:r>
    </w:p>
    <w:p w14:paraId="2596A5CA" w14:textId="77777777" w:rsidR="00ED61A7" w:rsidRPr="00CA1DF9" w:rsidRDefault="00ED61A7" w:rsidP="004B4EF2">
      <w:pPr>
        <w:pStyle w:val="libFootnote0"/>
        <w:rPr>
          <w:rtl/>
          <w:lang w:bidi="fa-IR"/>
        </w:rPr>
      </w:pPr>
      <w:r>
        <w:rPr>
          <w:rtl/>
        </w:rPr>
        <w:t>(</w:t>
      </w:r>
      <w:r w:rsidRPr="00CA1DF9">
        <w:rPr>
          <w:rtl/>
        </w:rPr>
        <w:t>3) أورده المتقي الهندي في كنز العمال حديث رقم 43667 وعزاه للباوردي عن الحسحاس.</w:t>
      </w:r>
    </w:p>
    <w:p w14:paraId="1F62EEBB" w14:textId="77777777" w:rsidR="00ED61A7" w:rsidRDefault="00ED61A7" w:rsidP="004B4EF2">
      <w:pPr>
        <w:pStyle w:val="libFootnote0"/>
        <w:rPr>
          <w:rtl/>
        </w:rPr>
      </w:pPr>
      <w:r>
        <w:rPr>
          <w:rtl/>
        </w:rPr>
        <w:t>(</w:t>
      </w:r>
      <w:r w:rsidRPr="00CA1DF9">
        <w:rPr>
          <w:rtl/>
        </w:rPr>
        <w:t>4) أورده المتقي الهندي في كنز العمال حديث رقم 39404 وعزاه لأبي إسحاق بن يونس في تاريخ هراة عن حسان بن قتيبة بن الحسحاس بن عيسى بن الحسحاس بن فضيل عن أبيه عن جده عن أبيه عن جده</w:t>
      </w:r>
    </w:p>
    <w:p w14:paraId="316D4630" w14:textId="77777777" w:rsidR="00ED61A7" w:rsidRPr="00CA1DF9" w:rsidRDefault="00ED61A7" w:rsidP="00AE508F">
      <w:pPr>
        <w:pStyle w:val="libNormal"/>
        <w:rPr>
          <w:rtl/>
        </w:rPr>
      </w:pPr>
      <w:r>
        <w:rPr>
          <w:rtl/>
        </w:rPr>
        <w:br w:type="page"/>
      </w:r>
      <w:r w:rsidRPr="00CA1DF9">
        <w:rPr>
          <w:rtl/>
        </w:rPr>
        <w:lastRenderedPageBreak/>
        <w:t>ورجال إسناده مجاهيل ، وهو من رواية خالد بن هياج وهو متروك.</w:t>
      </w:r>
    </w:p>
    <w:p w14:paraId="482A7980" w14:textId="77777777" w:rsidR="00ED61A7" w:rsidRPr="00CA1DF9" w:rsidRDefault="00ED61A7" w:rsidP="00AE508F">
      <w:pPr>
        <w:pStyle w:val="libNormal"/>
        <w:rPr>
          <w:rtl/>
        </w:rPr>
      </w:pPr>
      <w:r w:rsidRPr="004D4493">
        <w:rPr>
          <w:rStyle w:val="libBold2Char"/>
          <w:rtl/>
        </w:rPr>
        <w:t xml:space="preserve">1720 ز ـ حسكة الحنظليّ : </w:t>
      </w:r>
      <w:r w:rsidRPr="00CA1DF9">
        <w:rPr>
          <w:rtl/>
        </w:rPr>
        <w:t>قال سيف : كان من عمال خالد بن الوليد على بعض نواحي الحيرة في خلافة أبي بكر.</w:t>
      </w:r>
    </w:p>
    <w:p w14:paraId="20840A14" w14:textId="77777777" w:rsidR="00ED61A7" w:rsidRPr="00CA1DF9" w:rsidRDefault="00ED61A7" w:rsidP="00AE508F">
      <w:pPr>
        <w:pStyle w:val="libNormal"/>
        <w:rPr>
          <w:rtl/>
        </w:rPr>
      </w:pPr>
      <w:r w:rsidRPr="00CA1DF9">
        <w:rPr>
          <w:rtl/>
        </w:rPr>
        <w:t>قلت : تقدم غير مرة أنهم كانوا لا يؤمرون إذ ذاك إلا الصحابة.</w:t>
      </w:r>
    </w:p>
    <w:p w14:paraId="04836E4C" w14:textId="77777777" w:rsidR="00ED61A7" w:rsidRPr="00CA1DF9" w:rsidRDefault="00ED61A7" w:rsidP="00AE508F">
      <w:pPr>
        <w:pStyle w:val="libNormal"/>
        <w:rPr>
          <w:rtl/>
        </w:rPr>
      </w:pPr>
      <w:r w:rsidRPr="004D4493">
        <w:rPr>
          <w:rStyle w:val="libBold2Char"/>
          <w:rtl/>
        </w:rPr>
        <w:t xml:space="preserve">1721 ز ـ حسل : </w:t>
      </w:r>
      <w:r w:rsidRPr="00CA1DF9">
        <w:rPr>
          <w:rtl/>
        </w:rPr>
        <w:t>بكسر أوله وسكون ثانيه</w:t>
      </w:r>
      <w:r>
        <w:rPr>
          <w:rtl/>
        </w:rPr>
        <w:t xml:space="preserve"> ـ </w:t>
      </w:r>
      <w:r w:rsidRPr="00CA1DF9">
        <w:rPr>
          <w:rtl/>
        </w:rPr>
        <w:t>ابن جابر العبسيّ ، والد حذيفة. يأتي في حسيل بالتصغير.</w:t>
      </w:r>
    </w:p>
    <w:p w14:paraId="412B0298" w14:textId="77777777" w:rsidR="00ED61A7" w:rsidRPr="00CA1DF9" w:rsidRDefault="00ED61A7" w:rsidP="00AE508F">
      <w:pPr>
        <w:pStyle w:val="libNormal"/>
        <w:rPr>
          <w:rtl/>
        </w:rPr>
      </w:pPr>
      <w:r w:rsidRPr="004D4493">
        <w:rPr>
          <w:rStyle w:val="libBold2Char"/>
          <w:rtl/>
        </w:rPr>
        <w:t xml:space="preserve">1722 ـ حسل بن خارجة الأشجعيّ </w:t>
      </w:r>
      <w:r w:rsidRPr="004B4EF2">
        <w:rPr>
          <w:rStyle w:val="libFootnotenumChar"/>
          <w:rtl/>
        </w:rPr>
        <w:t>(1)</w:t>
      </w:r>
      <w:r w:rsidRPr="004D4493">
        <w:rPr>
          <w:rStyle w:val="libBold2Char"/>
          <w:rtl/>
        </w:rPr>
        <w:t xml:space="preserve"> </w:t>
      </w:r>
      <w:r w:rsidRPr="00CA1DF9">
        <w:rPr>
          <w:rtl/>
        </w:rPr>
        <w:t>: يأتي في حسيل</w:t>
      </w:r>
      <w:r>
        <w:rPr>
          <w:rtl/>
        </w:rPr>
        <w:t xml:space="preserve"> ـ </w:t>
      </w:r>
      <w:r w:rsidRPr="00CA1DF9">
        <w:rPr>
          <w:rtl/>
        </w:rPr>
        <w:t>بالتصغير</w:t>
      </w:r>
      <w:r>
        <w:rPr>
          <w:rtl/>
        </w:rPr>
        <w:t xml:space="preserve"> ـ </w:t>
      </w:r>
      <w:r w:rsidRPr="00CA1DF9">
        <w:rPr>
          <w:rtl/>
        </w:rPr>
        <w:t>أيضا.</w:t>
      </w:r>
    </w:p>
    <w:p w14:paraId="2A0F68C5" w14:textId="77777777" w:rsidR="00ED61A7" w:rsidRPr="00CA1DF9" w:rsidRDefault="00ED61A7" w:rsidP="00AE508F">
      <w:pPr>
        <w:pStyle w:val="libNormal"/>
        <w:rPr>
          <w:rtl/>
        </w:rPr>
      </w:pPr>
      <w:r w:rsidRPr="004D4493">
        <w:rPr>
          <w:rStyle w:val="libBold2Char"/>
          <w:rtl/>
        </w:rPr>
        <w:t xml:space="preserve">1723 ـ حسل : </w:t>
      </w:r>
      <w:r w:rsidRPr="00CA1DF9">
        <w:rPr>
          <w:rtl/>
        </w:rPr>
        <w:t>هو اسم أبي حذيفة بن عتبة بن ربيعة العبشمي سماه ابن حبان. وهو مشهور بكنيته. يأتي في الكنى.</w:t>
      </w:r>
    </w:p>
    <w:p w14:paraId="2C332875" w14:textId="77777777" w:rsidR="00ED61A7" w:rsidRPr="00CA1DF9" w:rsidRDefault="00ED61A7" w:rsidP="00AE508F">
      <w:pPr>
        <w:pStyle w:val="libNormal"/>
        <w:rPr>
          <w:rtl/>
        </w:rPr>
      </w:pPr>
      <w:r w:rsidRPr="004D4493">
        <w:rPr>
          <w:rStyle w:val="libBold2Char"/>
          <w:rtl/>
        </w:rPr>
        <w:t xml:space="preserve">1724 ـ الحسن بن علي بن أبي طالب </w:t>
      </w:r>
      <w:r w:rsidRPr="004B4EF2">
        <w:rPr>
          <w:rStyle w:val="libFootnotenumChar"/>
          <w:rtl/>
        </w:rPr>
        <w:t>(2)</w:t>
      </w:r>
      <w:r w:rsidRPr="004D4493">
        <w:rPr>
          <w:rStyle w:val="libBold2Char"/>
          <w:rtl/>
        </w:rPr>
        <w:t xml:space="preserve"> </w:t>
      </w:r>
      <w:r w:rsidRPr="00CA1DF9">
        <w:rPr>
          <w:rtl/>
        </w:rPr>
        <w:t xml:space="preserve">: بن عبد المطلب بن هاشم بن عبد مناف الهاشمي. سبط رسول الله </w:t>
      </w:r>
      <w:r w:rsidRPr="001C1D0F">
        <w:rPr>
          <w:rStyle w:val="libAlaemChar"/>
          <w:rtl/>
        </w:rPr>
        <w:t>صلى‌الله‌عليه‌وسلم</w:t>
      </w:r>
      <w:r w:rsidRPr="00CA1DF9">
        <w:rPr>
          <w:rtl/>
        </w:rPr>
        <w:t xml:space="preserve"> وريحانته ، أمير المؤمنين أبو محمد.</w:t>
      </w:r>
    </w:p>
    <w:p w14:paraId="41A3D0A5" w14:textId="77777777" w:rsidR="00ED61A7" w:rsidRPr="00CA1DF9" w:rsidRDefault="00ED61A7" w:rsidP="00AE508F">
      <w:pPr>
        <w:pStyle w:val="libNormal"/>
        <w:rPr>
          <w:rtl/>
        </w:rPr>
      </w:pPr>
      <w:r w:rsidRPr="00CA1DF9">
        <w:rPr>
          <w:rtl/>
        </w:rPr>
        <w:t>ولد في نصف شهر رمضان سنة ثلاث من الهجرة ، قاله ابن سعد وابن البرقي وغير واحد. وقيل في شعبان منها. وقيل ولد سنة أربع وقيل سنة خمس. والأول أثبت.</w:t>
      </w:r>
    </w:p>
    <w:p w14:paraId="44881000" w14:textId="77777777" w:rsidR="00ED61A7" w:rsidRPr="00CA1DF9" w:rsidRDefault="00ED61A7" w:rsidP="00AE508F">
      <w:pPr>
        <w:pStyle w:val="libNormal"/>
        <w:rPr>
          <w:rtl/>
        </w:rPr>
      </w:pPr>
      <w:r w:rsidRPr="00CA1DF9">
        <w:rPr>
          <w:rtl/>
        </w:rPr>
        <w:t xml:space="preserve">روى عن النبيّ </w:t>
      </w:r>
      <w:r w:rsidRPr="001C1D0F">
        <w:rPr>
          <w:rStyle w:val="libAlaemChar"/>
          <w:rtl/>
        </w:rPr>
        <w:t>صلى‌الله‌عليه‌وسلم</w:t>
      </w:r>
      <w:r w:rsidRPr="00CA1DF9">
        <w:rPr>
          <w:rtl/>
        </w:rPr>
        <w:t xml:space="preserve"> أحاديث حفظها عنه ، منها في السنن الأربعة ، قال : علّمني رسول</w:t>
      </w:r>
    </w:p>
    <w:p w14:paraId="32DAA379" w14:textId="77777777" w:rsidR="00ED61A7" w:rsidRPr="00CA1DF9" w:rsidRDefault="00ED61A7" w:rsidP="007952B1">
      <w:pPr>
        <w:pStyle w:val="libLine"/>
        <w:rPr>
          <w:rtl/>
        </w:rPr>
      </w:pPr>
      <w:r w:rsidRPr="00CA1DF9">
        <w:rPr>
          <w:rtl/>
        </w:rPr>
        <w:t>__________________</w:t>
      </w:r>
    </w:p>
    <w:p w14:paraId="08BE19C6" w14:textId="77777777" w:rsidR="00ED61A7" w:rsidRDefault="00ED61A7" w:rsidP="004B4EF2">
      <w:pPr>
        <w:pStyle w:val="libFootnote0"/>
        <w:rPr>
          <w:rtl/>
        </w:rPr>
      </w:pPr>
      <w:r w:rsidRPr="00CA1DF9">
        <w:rPr>
          <w:rtl/>
        </w:rPr>
        <w:t>الحسحاس بن فضيل الحنظليّ ورجال إسناده مجاهيل وفيه خالد بن هياج متروك.</w:t>
      </w:r>
    </w:p>
    <w:p w14:paraId="7FEF78F9" w14:textId="77777777" w:rsidR="00ED61A7" w:rsidRPr="00CA1DF9" w:rsidRDefault="00ED61A7" w:rsidP="004B4EF2">
      <w:pPr>
        <w:pStyle w:val="libFootnote0"/>
        <w:rPr>
          <w:rtl/>
          <w:lang w:bidi="fa-IR"/>
        </w:rPr>
      </w:pPr>
      <w:r>
        <w:rPr>
          <w:rtl/>
        </w:rPr>
        <w:t>(</w:t>
      </w:r>
      <w:r w:rsidRPr="00CA1DF9">
        <w:rPr>
          <w:rtl/>
        </w:rPr>
        <w:t xml:space="preserve">1) تجريد أسماء الصحابة 1 / 130 ، أسد الغابة ت </w:t>
      </w:r>
      <w:r>
        <w:rPr>
          <w:rtl/>
        </w:rPr>
        <w:t>(</w:t>
      </w:r>
      <w:r w:rsidRPr="00CA1DF9">
        <w:rPr>
          <w:rtl/>
        </w:rPr>
        <w:t xml:space="preserve">1163) ، الاستيعاب ت </w:t>
      </w:r>
      <w:r>
        <w:rPr>
          <w:rtl/>
        </w:rPr>
        <w:t>(</w:t>
      </w:r>
      <w:r w:rsidRPr="00CA1DF9">
        <w:rPr>
          <w:rtl/>
        </w:rPr>
        <w:t>593)</w:t>
      </w:r>
      <w:r>
        <w:rPr>
          <w:rtl/>
        </w:rPr>
        <w:t>.</w:t>
      </w:r>
    </w:p>
    <w:p w14:paraId="2100E391" w14:textId="77777777" w:rsidR="00ED61A7" w:rsidRPr="00CA1DF9" w:rsidRDefault="00ED61A7" w:rsidP="004B4EF2">
      <w:pPr>
        <w:pStyle w:val="libFootnote0"/>
        <w:rPr>
          <w:rtl/>
          <w:lang w:bidi="fa-IR"/>
        </w:rPr>
      </w:pPr>
      <w:r>
        <w:rPr>
          <w:rtl/>
        </w:rPr>
        <w:t>(</w:t>
      </w:r>
      <w:r w:rsidRPr="00CA1DF9">
        <w:rPr>
          <w:rtl/>
        </w:rPr>
        <w:t>2) انظر الثقات 3 / 67 ، تجريد أسماء الصحابة 1 / 130 ، تهذيب التهذيب 1 / 168 ، الجرح والتعديل 3 / 73 ، الطبقات 1 / 5 ، 126 ، 189 ، 230 ، خلاصة تذهيب 1 / 216 ، تهذيب الكمال 1 / 268 ، التحفة اللطيفة 1 / 481 ، شذرات الذهب 1 / 10</w:t>
      </w:r>
      <w:r>
        <w:rPr>
          <w:rtl/>
        </w:rPr>
        <w:t xml:space="preserve"> ـ </w:t>
      </w:r>
      <w:r w:rsidRPr="00CA1DF9">
        <w:rPr>
          <w:rtl/>
        </w:rPr>
        <w:t>16 ، 4 ، الوافي بالوفيات 12 / 92 ، عنوان النجابة 1 / 64 ، حلية الأولياء 2 / 35 ، تهذيب التهذيب 2 / 295 ، طبقات الحفاظ 1 / 49 ، الكاشف 1 / 224 ، أزمنة التاريخ الإسلامي 1 / 582 ، الطبقات الكبرى 9 / 49 ، طبقات فقهاء اليمن 42 ، 47 ، العقد الثمين 4</w:t>
      </w:r>
      <w:r>
        <w:rPr>
          <w:rtl/>
        </w:rPr>
        <w:t xml:space="preserve"> ـ </w:t>
      </w:r>
      <w:r w:rsidRPr="00CA1DF9">
        <w:rPr>
          <w:rtl/>
        </w:rPr>
        <w:t>157 ، تاريخ جرجان 694 ، روضات الجنان 1</w:t>
      </w:r>
      <w:r>
        <w:rPr>
          <w:rtl/>
        </w:rPr>
        <w:t xml:space="preserve"> ـ </w:t>
      </w:r>
      <w:r w:rsidRPr="00CA1DF9">
        <w:rPr>
          <w:rtl/>
        </w:rPr>
        <w:t>393</w:t>
      </w:r>
      <w:r>
        <w:rPr>
          <w:rtl/>
        </w:rPr>
        <w:t xml:space="preserve"> ـ </w:t>
      </w:r>
      <w:r w:rsidRPr="00CA1DF9">
        <w:rPr>
          <w:rtl/>
        </w:rPr>
        <w:t xml:space="preserve">ثمار القلوب للثعالبي 90 ، 177 ، أمالي المرتضى 1 / 118 ، التذكرة الحمدونية 1 / 69 </w:t>
      </w:r>
      <w:r>
        <w:rPr>
          <w:rtl/>
        </w:rPr>
        <w:t>و 8</w:t>
      </w:r>
      <w:r w:rsidRPr="00CA1DF9">
        <w:rPr>
          <w:rtl/>
        </w:rPr>
        <w:t xml:space="preserve">6 </w:t>
      </w:r>
      <w:r>
        <w:rPr>
          <w:rtl/>
        </w:rPr>
        <w:t>و 1</w:t>
      </w:r>
      <w:r w:rsidRPr="00CA1DF9">
        <w:rPr>
          <w:rtl/>
        </w:rPr>
        <w:t xml:space="preserve">01 ، أنساب الأشراف 1 / 387 ، ترتيب الثقات 119 ، التاريخ لابن معين 2 / 18 ، أسد الغابة ت [1165] ، الاستيعاب ت [573] العقد الفريد 7 / 107 ، جمهرة أنساب العرب 52 ، طبقات خليفة 5 </w:t>
      </w:r>
      <w:r>
        <w:rPr>
          <w:rtl/>
        </w:rPr>
        <w:t>و 1</w:t>
      </w:r>
      <w:r w:rsidRPr="00CA1DF9">
        <w:rPr>
          <w:rtl/>
        </w:rPr>
        <w:t>89 ، التاريخ الكبير 2 / 381 ، المستدرك على الصحيحين 3 / 176 : 180 ، المعجم الكبير 3 / 98 : 148 ، المنتخب في ذيل المذيل 548 ، صفة الصفوة 1 / 762 : 764 ، الثقات لابن حبان 3 / 68 ، ذكر أخبار أصبهان 44 ، التاريخ الكبير 2</w:t>
      </w:r>
      <w:r>
        <w:rPr>
          <w:rtl/>
        </w:rPr>
        <w:t xml:space="preserve"> ـ </w:t>
      </w:r>
      <w:r w:rsidRPr="00CA1DF9">
        <w:rPr>
          <w:rtl/>
        </w:rPr>
        <w:t>286 ، علماء إفريقيا وتونس 27 ، 273 ، البداية والنهاية 8 / 11 ، بقي بن مخلد 161 ، تاريخ بغداد 7 / 368 ، شرف أصحاب الحديث 69 ، التبصرة والتذكرة 2 / 15 ، 3 / 98 ، التعديل والجرح 215 ، تاريخ الإسلام 2 / 94.</w:t>
      </w:r>
    </w:p>
    <w:p w14:paraId="3A26F5F0" w14:textId="77777777" w:rsidR="00ED61A7" w:rsidRPr="00CA1DF9" w:rsidRDefault="00ED61A7" w:rsidP="00ED61A7">
      <w:pPr>
        <w:rPr>
          <w:rtl/>
          <w:lang w:bidi="fa-IR"/>
        </w:rPr>
      </w:pPr>
      <w:r>
        <w:rPr>
          <w:rtl/>
          <w:lang w:bidi="fa-IR"/>
        </w:rPr>
        <w:br w:type="page"/>
      </w:r>
      <w:r w:rsidRPr="00CA1DF9">
        <w:rPr>
          <w:rtl/>
          <w:lang w:bidi="fa-IR"/>
        </w:rPr>
        <w:lastRenderedPageBreak/>
        <w:t xml:space="preserve">الله </w:t>
      </w:r>
      <w:r w:rsidRPr="001C1D0F">
        <w:rPr>
          <w:rStyle w:val="libAlaemChar"/>
          <w:rtl/>
        </w:rPr>
        <w:t>صلى‌الله‌عليه‌وسلم</w:t>
      </w:r>
      <w:r w:rsidRPr="00CA1DF9">
        <w:rPr>
          <w:rtl/>
          <w:lang w:bidi="fa-IR"/>
        </w:rPr>
        <w:t xml:space="preserve"> كلمات أقولهن في الوتر</w:t>
      </w:r>
      <w:r>
        <w:rPr>
          <w:rtl/>
          <w:lang w:bidi="fa-IR"/>
        </w:rPr>
        <w:t xml:space="preserve"> ..</w:t>
      </w:r>
      <w:r w:rsidRPr="00CA1DF9">
        <w:rPr>
          <w:rtl/>
          <w:lang w:bidi="fa-IR"/>
        </w:rPr>
        <w:t>. الحديث. ومنها عن أبي الحوراء</w:t>
      </w:r>
      <w:r>
        <w:rPr>
          <w:rtl/>
          <w:lang w:bidi="fa-IR"/>
        </w:rPr>
        <w:t xml:space="preserve"> ـ </w:t>
      </w:r>
      <w:r w:rsidRPr="00CA1DF9">
        <w:rPr>
          <w:rtl/>
          <w:lang w:bidi="fa-IR"/>
        </w:rPr>
        <w:t>بالمهملة والراء :</w:t>
      </w:r>
      <w:r>
        <w:rPr>
          <w:rFonts w:hint="cs"/>
          <w:rtl/>
          <w:lang w:bidi="fa-IR"/>
        </w:rPr>
        <w:t xml:space="preserve"> </w:t>
      </w:r>
      <w:r w:rsidRPr="00CA1DF9">
        <w:rPr>
          <w:rtl/>
          <w:lang w:bidi="fa-IR"/>
        </w:rPr>
        <w:t xml:space="preserve">قلت للحسن : ما تذكر من رسول الله </w:t>
      </w:r>
      <w:r w:rsidRPr="001C1D0F">
        <w:rPr>
          <w:rStyle w:val="libAlaemChar"/>
          <w:rtl/>
        </w:rPr>
        <w:t>صلى‌الله‌عليه‌وسلم</w:t>
      </w:r>
      <w:r w:rsidRPr="00CA1DF9">
        <w:rPr>
          <w:rtl/>
          <w:lang w:bidi="fa-IR"/>
        </w:rPr>
        <w:t xml:space="preserve"> قال : أخذت تمرة من تمر الصدقة فتركتها في فمي فنزعها بلعابها</w:t>
      </w:r>
      <w:r>
        <w:rPr>
          <w:rtl/>
          <w:lang w:bidi="fa-IR"/>
        </w:rPr>
        <w:t xml:space="preserve"> ..</w:t>
      </w:r>
      <w:r w:rsidRPr="00CA1DF9">
        <w:rPr>
          <w:rtl/>
          <w:lang w:bidi="fa-IR"/>
        </w:rPr>
        <w:t xml:space="preserve"> الحديث.</w:t>
      </w:r>
    </w:p>
    <w:p w14:paraId="03B5BDE0" w14:textId="77777777" w:rsidR="00ED61A7" w:rsidRPr="00CA1DF9" w:rsidRDefault="00ED61A7" w:rsidP="00AE508F">
      <w:pPr>
        <w:pStyle w:val="libNormal"/>
        <w:rPr>
          <w:rtl/>
        </w:rPr>
      </w:pPr>
      <w:r w:rsidRPr="00CA1DF9">
        <w:rPr>
          <w:rtl/>
        </w:rPr>
        <w:t>وهذه القصّة أخرجها أصحاب الصحيح من حديث أبي هريرة.</w:t>
      </w:r>
    </w:p>
    <w:p w14:paraId="6E41EB00" w14:textId="77777777" w:rsidR="00ED61A7" w:rsidRPr="00CA1DF9" w:rsidRDefault="00ED61A7" w:rsidP="00AE508F">
      <w:pPr>
        <w:pStyle w:val="libNormal"/>
        <w:rPr>
          <w:rtl/>
        </w:rPr>
      </w:pPr>
      <w:r w:rsidRPr="00CA1DF9">
        <w:rPr>
          <w:rtl/>
        </w:rPr>
        <w:t>وروى الحسن أيضا عن أبيه وأخيه الحسين وخاله هند بن أبي هالة ، روى عنه ابنه الحسن وعائشة أم المؤمنين ، وابن أخيه علي بن الحسين ، وابناه عبد الله ، والباقر ، وعكرمة ، وابن سيرين ، وجبير بن نفير.</w:t>
      </w:r>
    </w:p>
    <w:p w14:paraId="71E15AC7" w14:textId="77777777" w:rsidR="00ED61A7" w:rsidRPr="00CA1DF9" w:rsidRDefault="00ED61A7" w:rsidP="00AE508F">
      <w:pPr>
        <w:pStyle w:val="libNormal"/>
        <w:rPr>
          <w:rtl/>
        </w:rPr>
      </w:pPr>
      <w:r w:rsidRPr="00CA1DF9">
        <w:rPr>
          <w:rtl/>
        </w:rPr>
        <w:t>وأبو الحوراء</w:t>
      </w:r>
      <w:r>
        <w:rPr>
          <w:rtl/>
        </w:rPr>
        <w:t xml:space="preserve"> ـ </w:t>
      </w:r>
      <w:r w:rsidRPr="00CA1DF9">
        <w:rPr>
          <w:rtl/>
        </w:rPr>
        <w:t>بمهملتين</w:t>
      </w:r>
      <w:r>
        <w:rPr>
          <w:rtl/>
        </w:rPr>
        <w:t xml:space="preserve"> ـ </w:t>
      </w:r>
      <w:r w:rsidRPr="00CA1DF9">
        <w:rPr>
          <w:rtl/>
        </w:rPr>
        <w:t>واسمه ربيعة بن شيبان ، وأبو مجلز ، وهبيرة بن يريم</w:t>
      </w:r>
      <w:r>
        <w:rPr>
          <w:rtl/>
        </w:rPr>
        <w:t xml:space="preserve"> ـ </w:t>
      </w:r>
      <w:r w:rsidRPr="00CA1DF9">
        <w:rPr>
          <w:rtl/>
        </w:rPr>
        <w:t>بفتح المثناة التحتانية أوله</w:t>
      </w:r>
      <w:r>
        <w:rPr>
          <w:rtl/>
        </w:rPr>
        <w:t xml:space="preserve"> ـ </w:t>
      </w:r>
      <w:r w:rsidRPr="00CA1DF9">
        <w:rPr>
          <w:rtl/>
        </w:rPr>
        <w:t>بوزن عظيم ، وسفيان بن الليل وغيرهم.</w:t>
      </w:r>
    </w:p>
    <w:p w14:paraId="6D648731" w14:textId="77777777" w:rsidR="00ED61A7" w:rsidRPr="00CA1DF9" w:rsidRDefault="00ED61A7" w:rsidP="00AE508F">
      <w:pPr>
        <w:pStyle w:val="libNormal"/>
        <w:rPr>
          <w:rtl/>
        </w:rPr>
      </w:pPr>
      <w:r>
        <w:rPr>
          <w:rtl/>
        </w:rPr>
        <w:t>و</w:t>
      </w:r>
      <w:r w:rsidRPr="00CA1DF9">
        <w:rPr>
          <w:rtl/>
        </w:rPr>
        <w:t xml:space="preserve">روى التّرمذيّ من حديث أسامة بن زيد ، قال : طرقت النبي </w:t>
      </w:r>
      <w:r w:rsidRPr="001C1D0F">
        <w:rPr>
          <w:rStyle w:val="libAlaemChar"/>
          <w:rtl/>
        </w:rPr>
        <w:t>صلى‌الله‌عليه‌وسلم</w:t>
      </w:r>
      <w:r w:rsidRPr="00CA1DF9">
        <w:rPr>
          <w:rtl/>
        </w:rPr>
        <w:t xml:space="preserve"> في بعض الحاجة ، فقال : «هذان ابناي وابنا ابنتي ، اللهمّ إنّي أحبّهما فأحبّهما وأحبّ من يحبّهما.</w:t>
      </w:r>
    </w:p>
    <w:p w14:paraId="44A3493A" w14:textId="77777777" w:rsidR="00ED61A7" w:rsidRPr="00CA1DF9" w:rsidRDefault="00ED61A7" w:rsidP="00AE508F">
      <w:pPr>
        <w:pStyle w:val="libNormal"/>
        <w:rPr>
          <w:rtl/>
        </w:rPr>
      </w:pPr>
      <w:r w:rsidRPr="00CA1DF9">
        <w:rPr>
          <w:rtl/>
        </w:rPr>
        <w:t xml:space="preserve">ومن طريق إسماعيل بن أبي خالد : سمعت أبا جحيفة يقول : رأيت رسول الله </w:t>
      </w:r>
      <w:r w:rsidRPr="001C1D0F">
        <w:rPr>
          <w:rStyle w:val="libAlaemChar"/>
          <w:rtl/>
        </w:rPr>
        <w:t>صلى‌الله‌عليه‌وسلم</w:t>
      </w:r>
      <w:r w:rsidRPr="00CA1DF9">
        <w:rPr>
          <w:rtl/>
        </w:rPr>
        <w:t xml:space="preserve"> وكان الحسن بن علي يشبهه </w:t>
      </w:r>
      <w:r w:rsidRPr="004B4EF2">
        <w:rPr>
          <w:rStyle w:val="libFootnotenumChar"/>
          <w:rtl/>
        </w:rPr>
        <w:t>(1)</w:t>
      </w:r>
      <w:r>
        <w:rPr>
          <w:rtl/>
        </w:rPr>
        <w:t>.</w:t>
      </w:r>
    </w:p>
    <w:p w14:paraId="473D1B99" w14:textId="77777777" w:rsidR="00ED61A7" w:rsidRPr="00CA1DF9" w:rsidRDefault="00ED61A7" w:rsidP="00AE508F">
      <w:pPr>
        <w:pStyle w:val="libNormal"/>
        <w:rPr>
          <w:rtl/>
        </w:rPr>
      </w:pPr>
      <w:r w:rsidRPr="00CA1DF9">
        <w:rPr>
          <w:rtl/>
        </w:rPr>
        <w:t xml:space="preserve">وفي الترمذي من حديث بريدة ، قال : كان النبي </w:t>
      </w:r>
      <w:r w:rsidRPr="001C1D0F">
        <w:rPr>
          <w:rStyle w:val="libAlaemChar"/>
          <w:rtl/>
        </w:rPr>
        <w:t>صلى‌الله‌عليه‌وسلم</w:t>
      </w:r>
      <w:r w:rsidRPr="00CA1DF9">
        <w:rPr>
          <w:rtl/>
        </w:rPr>
        <w:t xml:space="preserve"> يخطب إذ جاء الحسن والحسين عليهما قميصان أحمران يمشيان ويعثران ، فنزل من المنبر ، فحملهما ووضعهما بين يديه</w:t>
      </w:r>
      <w:r>
        <w:rPr>
          <w:rtl/>
        </w:rPr>
        <w:t xml:space="preserve"> ..</w:t>
      </w:r>
      <w:r w:rsidRPr="00CA1DF9">
        <w:rPr>
          <w:rtl/>
        </w:rPr>
        <w:t>.</w:t>
      </w:r>
      <w:r>
        <w:rPr>
          <w:rFonts w:hint="cs"/>
          <w:rtl/>
        </w:rPr>
        <w:t xml:space="preserve"> </w:t>
      </w:r>
      <w:r w:rsidRPr="00CA1DF9">
        <w:rPr>
          <w:rtl/>
        </w:rPr>
        <w:t>الحديث.</w:t>
      </w:r>
    </w:p>
    <w:p w14:paraId="0E589B25" w14:textId="77777777" w:rsidR="00ED61A7" w:rsidRPr="00CA1DF9" w:rsidRDefault="00ED61A7" w:rsidP="00AE508F">
      <w:pPr>
        <w:pStyle w:val="libNormal"/>
        <w:rPr>
          <w:rtl/>
        </w:rPr>
      </w:pPr>
      <w:r w:rsidRPr="00CA1DF9">
        <w:rPr>
          <w:rtl/>
        </w:rPr>
        <w:t xml:space="preserve">ومن طريق الزهري عن أنس قال : لم يكن أشبه برسول الله </w:t>
      </w:r>
      <w:r w:rsidRPr="001C1D0F">
        <w:rPr>
          <w:rStyle w:val="libAlaemChar"/>
          <w:rtl/>
        </w:rPr>
        <w:t>صلى‌الله‌عليه‌وسلم</w:t>
      </w:r>
      <w:r w:rsidRPr="00CA1DF9">
        <w:rPr>
          <w:rtl/>
        </w:rPr>
        <w:t xml:space="preserve"> من الحسن وفي رواية معمر عنه أشبه وجها.</w:t>
      </w:r>
    </w:p>
    <w:p w14:paraId="784496C1" w14:textId="77777777" w:rsidR="00ED61A7" w:rsidRPr="00CA1DF9" w:rsidRDefault="00ED61A7" w:rsidP="00AE508F">
      <w:pPr>
        <w:pStyle w:val="libNormal"/>
        <w:rPr>
          <w:rtl/>
        </w:rPr>
      </w:pPr>
      <w:r w:rsidRPr="00CA1DF9">
        <w:rPr>
          <w:rtl/>
        </w:rPr>
        <w:t xml:space="preserve">وفي البخاي ، عن أسامة : كان النبي </w:t>
      </w:r>
      <w:r w:rsidRPr="001C1D0F">
        <w:rPr>
          <w:rStyle w:val="libAlaemChar"/>
          <w:rtl/>
        </w:rPr>
        <w:t>صلى‌الله‌عليه‌وسلم</w:t>
      </w:r>
      <w:r w:rsidRPr="00CA1DF9">
        <w:rPr>
          <w:rtl/>
        </w:rPr>
        <w:t xml:space="preserve"> يجلسني والحسن بن علي فيقول : «اللهمّ إنّي أحبّهما فأحبّهما»</w:t>
      </w:r>
      <w:r>
        <w:rPr>
          <w:rFonts w:hint="cs"/>
          <w:rtl/>
        </w:rPr>
        <w:t xml:space="preserve"> </w:t>
      </w:r>
      <w:r w:rsidRPr="004B4EF2">
        <w:rPr>
          <w:rStyle w:val="libFootnotenumChar"/>
          <w:rtl/>
        </w:rPr>
        <w:t>(2)</w:t>
      </w:r>
      <w:r>
        <w:rPr>
          <w:rtl/>
        </w:rPr>
        <w:t>.</w:t>
      </w:r>
    </w:p>
    <w:p w14:paraId="7A5872C7" w14:textId="77777777" w:rsidR="00ED61A7" w:rsidRPr="00CA1DF9" w:rsidRDefault="00ED61A7" w:rsidP="007952B1">
      <w:pPr>
        <w:pStyle w:val="libLine"/>
        <w:rPr>
          <w:rtl/>
        </w:rPr>
      </w:pPr>
      <w:r w:rsidRPr="00CA1DF9">
        <w:rPr>
          <w:rtl/>
        </w:rPr>
        <w:t>__________________</w:t>
      </w:r>
    </w:p>
    <w:p w14:paraId="2E38487C" w14:textId="77777777" w:rsidR="00ED61A7" w:rsidRPr="00CA1DF9" w:rsidRDefault="00ED61A7" w:rsidP="004B4EF2">
      <w:pPr>
        <w:pStyle w:val="libFootnote0"/>
        <w:rPr>
          <w:rtl/>
          <w:lang w:bidi="fa-IR"/>
        </w:rPr>
      </w:pPr>
      <w:r>
        <w:rPr>
          <w:rtl/>
        </w:rPr>
        <w:t>(</w:t>
      </w:r>
      <w:r w:rsidRPr="00CA1DF9">
        <w:rPr>
          <w:rtl/>
        </w:rPr>
        <w:t xml:space="preserve">1) أخرجه مسلم في الصحيح 4 / 1822 عن ابن جحيفة كتاب الفضائل </w:t>
      </w:r>
      <w:r>
        <w:rPr>
          <w:rtl/>
        </w:rPr>
        <w:t>(</w:t>
      </w:r>
      <w:r w:rsidRPr="00CA1DF9">
        <w:rPr>
          <w:rtl/>
        </w:rPr>
        <w:t xml:space="preserve">43) باب شبيه النبي </w:t>
      </w:r>
      <w:r w:rsidRPr="001C1D0F">
        <w:rPr>
          <w:rStyle w:val="libAlaemChar"/>
          <w:rtl/>
        </w:rPr>
        <w:t>صلى‌الله‌عليه‌وسلم</w:t>
      </w:r>
      <w:r w:rsidRPr="00CA1DF9">
        <w:rPr>
          <w:rtl/>
        </w:rPr>
        <w:t xml:space="preserve"> </w:t>
      </w:r>
      <w:r>
        <w:rPr>
          <w:rtl/>
        </w:rPr>
        <w:t>(</w:t>
      </w:r>
      <w:r w:rsidRPr="00CA1DF9">
        <w:rPr>
          <w:rtl/>
        </w:rPr>
        <w:t xml:space="preserve">29) حديث رقم </w:t>
      </w:r>
      <w:r>
        <w:rPr>
          <w:rtl/>
        </w:rPr>
        <w:t>(</w:t>
      </w:r>
      <w:r w:rsidRPr="00CA1DF9">
        <w:rPr>
          <w:rtl/>
        </w:rPr>
        <w:t>107 / 2343</w:t>
      </w:r>
      <w:r>
        <w:rPr>
          <w:rtl/>
        </w:rPr>
        <w:t>)</w:t>
      </w:r>
      <w:r w:rsidRPr="00CA1DF9">
        <w:rPr>
          <w:rtl/>
        </w:rPr>
        <w:t xml:space="preserve"> وأخرجه الترمذي 5 / 128</w:t>
      </w:r>
      <w:r>
        <w:rPr>
          <w:rtl/>
        </w:rPr>
        <w:t xml:space="preserve"> ـ </w:t>
      </w:r>
      <w:r w:rsidRPr="00CA1DF9">
        <w:rPr>
          <w:rtl/>
        </w:rPr>
        <w:t xml:space="preserve">129 كتاب الأدب </w:t>
      </w:r>
      <w:r>
        <w:rPr>
          <w:rtl/>
        </w:rPr>
        <w:t>(</w:t>
      </w:r>
      <w:r w:rsidRPr="00CA1DF9">
        <w:rPr>
          <w:rtl/>
        </w:rPr>
        <w:t xml:space="preserve">60) باب ما جاء في العدة حديث رقم 2826 ، 2827 ، ما رواه الترمذي أيضا 5 / 659 وكتاب المناقب </w:t>
      </w:r>
      <w:r>
        <w:rPr>
          <w:rtl/>
        </w:rPr>
        <w:t>(</w:t>
      </w:r>
      <w:r w:rsidRPr="00CA1DF9">
        <w:rPr>
          <w:rtl/>
        </w:rPr>
        <w:t xml:space="preserve">50) باب مناقب الحسن والحسين </w:t>
      </w:r>
      <w:r>
        <w:rPr>
          <w:rtl/>
        </w:rPr>
        <w:t>(</w:t>
      </w:r>
      <w:r w:rsidRPr="00CA1DF9">
        <w:rPr>
          <w:rtl/>
        </w:rPr>
        <w:t>31) رقم 3777 وقال حسن صحيح وأحمد في المسند 4 / 307 وأخرجه البيهقي في دلائل النبوة 1 / 205.</w:t>
      </w:r>
    </w:p>
    <w:p w14:paraId="40419131" w14:textId="77777777" w:rsidR="00ED61A7" w:rsidRPr="00CA1DF9" w:rsidRDefault="00ED61A7" w:rsidP="004B4EF2">
      <w:pPr>
        <w:pStyle w:val="libFootnote0"/>
        <w:rPr>
          <w:rtl/>
          <w:lang w:bidi="fa-IR"/>
        </w:rPr>
      </w:pPr>
      <w:r>
        <w:rPr>
          <w:rtl/>
        </w:rPr>
        <w:t>(</w:t>
      </w:r>
      <w:r w:rsidRPr="00CA1DF9">
        <w:rPr>
          <w:rtl/>
        </w:rPr>
        <w:t>2) أخرجه أحمد في المسند 2 / 446. قال الهيثمي في الزوائد 9 / 182 رواه أحمد ورجال الصحيح والبيهقي في السنن الكبرى 10 / 233 والطبراني في الكبير 3 / 39 ، 21 ، 42 ، وكنز العمال حديث رقم 34255 ، 34279 ، 34280 ، وابن عدي في الكامل 3 / 1045.</w:t>
      </w:r>
    </w:p>
    <w:p w14:paraId="2E6BDDF8" w14:textId="77777777" w:rsidR="00ED61A7" w:rsidRPr="00CA1DF9" w:rsidRDefault="00ED61A7" w:rsidP="00AE508F">
      <w:pPr>
        <w:pStyle w:val="libNormal"/>
        <w:rPr>
          <w:rtl/>
        </w:rPr>
      </w:pPr>
      <w:r>
        <w:rPr>
          <w:rtl/>
        </w:rPr>
        <w:br w:type="page"/>
      </w:r>
      <w:r w:rsidRPr="00CA1DF9">
        <w:rPr>
          <w:rtl/>
        </w:rPr>
        <w:lastRenderedPageBreak/>
        <w:t>وفي البخاريّ عن ابن أبي مليكة عن عقبة بن الحارث ، قال : صلى بنا أبو بكر العصر ، ثم خرج ، فرأى الحسن بن علي يلعب ، فأخذه فحمله على عنقه وهو يقول : بأبي شبيه بالنبيّ : ليس شبيها بعلي ، وعليّ يضحك.</w:t>
      </w:r>
    </w:p>
    <w:p w14:paraId="7B2F2C69" w14:textId="77777777" w:rsidR="00ED61A7" w:rsidRPr="00CA1DF9" w:rsidRDefault="00ED61A7" w:rsidP="00AE508F">
      <w:pPr>
        <w:pStyle w:val="libNormal"/>
        <w:rPr>
          <w:rtl/>
        </w:rPr>
      </w:pPr>
      <w:r w:rsidRPr="00CA1DF9">
        <w:rPr>
          <w:rtl/>
        </w:rPr>
        <w:t>وفي المسند من طريق زمعة بن صالح ، عن ابن أبي مليكة : كانت فاطمة تنقر الحسن وتقول مثل ذلك.</w:t>
      </w:r>
    </w:p>
    <w:p w14:paraId="5BC7B69F" w14:textId="77777777" w:rsidR="00ED61A7" w:rsidRPr="00CA1DF9" w:rsidRDefault="00ED61A7" w:rsidP="00AE508F">
      <w:pPr>
        <w:pStyle w:val="libNormal"/>
        <w:rPr>
          <w:rtl/>
        </w:rPr>
      </w:pPr>
      <w:r w:rsidRPr="00CA1DF9">
        <w:rPr>
          <w:rtl/>
        </w:rPr>
        <w:t xml:space="preserve">وذكر الزبير عن عمه ، قال : ذكر عن البهيّ ، قال : تذاكرنا من أشبه النبي </w:t>
      </w:r>
      <w:r w:rsidRPr="001C1D0F">
        <w:rPr>
          <w:rStyle w:val="libAlaemChar"/>
          <w:rtl/>
        </w:rPr>
        <w:t>صلى‌الله‌عليه‌وسلم</w:t>
      </w:r>
      <w:r w:rsidRPr="00CA1DF9">
        <w:rPr>
          <w:rtl/>
        </w:rPr>
        <w:t xml:space="preserve"> من أهله</w:t>
      </w:r>
      <w:r>
        <w:rPr>
          <w:rtl/>
        </w:rPr>
        <w:t>؟</w:t>
      </w:r>
      <w:r>
        <w:rPr>
          <w:rFonts w:hint="cs"/>
          <w:rtl/>
        </w:rPr>
        <w:t xml:space="preserve"> </w:t>
      </w:r>
      <w:r w:rsidRPr="00CA1DF9">
        <w:rPr>
          <w:rtl/>
        </w:rPr>
        <w:t>فدخل علينا عبد الله بن الزبير ، فقال : أنا أحدّثكم بأشبه أهله به وأحبهم إليه : الحسن بن علي ، رأيته يجيء وهو ساجد ، فيركب رقبته ، أو قال ظهره</w:t>
      </w:r>
      <w:r>
        <w:rPr>
          <w:rtl/>
        </w:rPr>
        <w:t xml:space="preserve"> ـ </w:t>
      </w:r>
      <w:r w:rsidRPr="00CA1DF9">
        <w:rPr>
          <w:rtl/>
        </w:rPr>
        <w:t>فما ينزله حتى يكون هو الّذي ينزل. ولقد رأيته يجيء وهو راكع فيفرّج له بين رجليه حتى يخرج من الجانب الآخر.</w:t>
      </w:r>
    </w:p>
    <w:p w14:paraId="17B5E2FB" w14:textId="77777777" w:rsidR="00ED61A7" w:rsidRPr="00CA1DF9" w:rsidRDefault="00ED61A7" w:rsidP="00AE508F">
      <w:pPr>
        <w:pStyle w:val="libNormal"/>
        <w:rPr>
          <w:rtl/>
        </w:rPr>
      </w:pPr>
      <w:r w:rsidRPr="00CA1DF9">
        <w:rPr>
          <w:rtl/>
        </w:rPr>
        <w:t>وساقه ابن سعد موصولا من طريق يزيد بن أبي زياد عن عبد الله البهيّ مولى الزبير.</w:t>
      </w:r>
    </w:p>
    <w:p w14:paraId="37D17C45" w14:textId="77777777" w:rsidR="00ED61A7" w:rsidRPr="00CA1DF9" w:rsidRDefault="00ED61A7" w:rsidP="00AE508F">
      <w:pPr>
        <w:pStyle w:val="libNormal"/>
        <w:rPr>
          <w:rtl/>
        </w:rPr>
      </w:pPr>
      <w:r>
        <w:rPr>
          <w:rtl/>
        </w:rPr>
        <w:t>و</w:t>
      </w:r>
      <w:r w:rsidRPr="00CA1DF9">
        <w:rPr>
          <w:rtl/>
        </w:rPr>
        <w:t xml:space="preserve">قال الطّبرانيّ : حدّثنا عبدان ، حدثنا قتيبة ، حدثنا حاتم بن إسماعيل عن معاوية بن أبي مزرّد ، عن أبيه ، عن أبي هريرة : سمعت أذناي هاتان ، وأبصرت عيناي هاتان رسول الله </w:t>
      </w:r>
      <w:r w:rsidRPr="001C1D0F">
        <w:rPr>
          <w:rStyle w:val="libAlaemChar"/>
          <w:rtl/>
        </w:rPr>
        <w:t>صلى‌الله‌عليه‌وسلم</w:t>
      </w:r>
      <w:r w:rsidRPr="00CA1DF9">
        <w:rPr>
          <w:rtl/>
        </w:rPr>
        <w:t xml:space="preserve"> وهو آخذ بكفيه جميعا</w:t>
      </w:r>
      <w:r>
        <w:rPr>
          <w:rtl/>
        </w:rPr>
        <w:t xml:space="preserve"> ـ </w:t>
      </w:r>
      <w:r w:rsidRPr="00CA1DF9">
        <w:rPr>
          <w:rtl/>
        </w:rPr>
        <w:t xml:space="preserve">يعني حسنا أو حسينا وقدماه على قدم رسول الله </w:t>
      </w:r>
      <w:r w:rsidRPr="001C1D0F">
        <w:rPr>
          <w:rStyle w:val="libAlaemChar"/>
          <w:rtl/>
        </w:rPr>
        <w:t>صلى‌الله‌عليه‌وسلم</w:t>
      </w:r>
      <w:r w:rsidRPr="00CA1DF9">
        <w:rPr>
          <w:rtl/>
        </w:rPr>
        <w:t xml:space="preserve"> وهو يقول :</w:t>
      </w:r>
      <w:r>
        <w:rPr>
          <w:rFonts w:hint="cs"/>
          <w:rtl/>
        </w:rPr>
        <w:t xml:space="preserve"> </w:t>
      </w:r>
      <w:r w:rsidRPr="00CA1DF9">
        <w:rPr>
          <w:rtl/>
        </w:rPr>
        <w:t>«حزقه حزقّه. ترق عين بقّة»</w:t>
      </w:r>
      <w:r>
        <w:rPr>
          <w:rtl/>
        </w:rPr>
        <w:t>.</w:t>
      </w:r>
      <w:r w:rsidRPr="00CA1DF9">
        <w:rPr>
          <w:rtl/>
        </w:rPr>
        <w:t xml:space="preserve"> فيرقي الغلام حتى يضع قديمه على صدر رسول الله </w:t>
      </w:r>
      <w:r w:rsidRPr="001C1D0F">
        <w:rPr>
          <w:rStyle w:val="libAlaemChar"/>
          <w:rtl/>
        </w:rPr>
        <w:t>صلى‌الله‌عليه‌وسلم</w:t>
      </w:r>
      <w:r w:rsidRPr="00CA1DF9">
        <w:rPr>
          <w:rtl/>
        </w:rPr>
        <w:t>. ثم قال له : افتح. ثم قبله ثم قال : «اللهمّ أحبّه فإنّي أحبّه»</w:t>
      </w:r>
      <w:r>
        <w:rPr>
          <w:rtl/>
        </w:rPr>
        <w:t>.</w:t>
      </w:r>
    </w:p>
    <w:p w14:paraId="7A9928AC" w14:textId="77777777" w:rsidR="00ED61A7" w:rsidRPr="00CA1DF9" w:rsidRDefault="00ED61A7" w:rsidP="00AE508F">
      <w:pPr>
        <w:pStyle w:val="libNormal"/>
        <w:rPr>
          <w:rtl/>
        </w:rPr>
      </w:pPr>
      <w:r w:rsidRPr="00CA1DF9">
        <w:rPr>
          <w:rtl/>
        </w:rPr>
        <w:t>وأخرجه خيثمة عن إبراهيم بن أبي العنبس ، عن جعفر بن عون ، عن معاوية نحوه.</w:t>
      </w:r>
    </w:p>
    <w:p w14:paraId="60BA44DF" w14:textId="77777777" w:rsidR="00ED61A7" w:rsidRPr="00CA1DF9" w:rsidRDefault="00ED61A7" w:rsidP="00AE508F">
      <w:pPr>
        <w:pStyle w:val="libNormal"/>
        <w:rPr>
          <w:rtl/>
        </w:rPr>
      </w:pPr>
      <w:r>
        <w:rPr>
          <w:rtl/>
        </w:rPr>
        <w:t>و</w:t>
      </w:r>
      <w:r w:rsidRPr="00CA1DF9">
        <w:rPr>
          <w:rtl/>
        </w:rPr>
        <w:t xml:space="preserve">عند أحمد من طريق زهير بن الأقمر : بينما الحسن بن علي يخطب بعد ما قتل علي إذ قام رجل من الأزد آدم طوال ، فقال : لقد رأيت رسول الله </w:t>
      </w:r>
      <w:r w:rsidRPr="001C1D0F">
        <w:rPr>
          <w:rStyle w:val="libAlaemChar"/>
          <w:rtl/>
        </w:rPr>
        <w:t>صلى‌الله‌عليه‌وسلم</w:t>
      </w:r>
      <w:r w:rsidRPr="00CA1DF9">
        <w:rPr>
          <w:rtl/>
        </w:rPr>
        <w:t xml:space="preserve"> واضعه في حبوته ، يقول :</w:t>
      </w:r>
      <w:r>
        <w:rPr>
          <w:rFonts w:hint="cs"/>
          <w:rtl/>
        </w:rPr>
        <w:t xml:space="preserve"> </w:t>
      </w:r>
      <w:r w:rsidRPr="00CA1DF9">
        <w:rPr>
          <w:rtl/>
        </w:rPr>
        <w:t>«من أحبّني فليحبّه ، فليبلغ الشّاهد الغائب»</w:t>
      </w:r>
      <w:r>
        <w:rPr>
          <w:rtl/>
        </w:rPr>
        <w:t>.</w:t>
      </w:r>
    </w:p>
    <w:p w14:paraId="64F0F88D" w14:textId="77777777" w:rsidR="00ED61A7" w:rsidRPr="00CA1DF9" w:rsidRDefault="00ED61A7" w:rsidP="00AE508F">
      <w:pPr>
        <w:pStyle w:val="libNormal"/>
        <w:rPr>
          <w:rtl/>
        </w:rPr>
      </w:pPr>
      <w:r>
        <w:rPr>
          <w:rtl/>
        </w:rPr>
        <w:t>و</w:t>
      </w:r>
      <w:r w:rsidRPr="00CA1DF9">
        <w:rPr>
          <w:rtl/>
        </w:rPr>
        <w:t xml:space="preserve">من طرق عبد الرحمن بن مسعود عن أبي هريرة ، قال : خرج علينا رسول الله </w:t>
      </w:r>
      <w:r w:rsidRPr="001C1D0F">
        <w:rPr>
          <w:rStyle w:val="libAlaemChar"/>
          <w:rtl/>
        </w:rPr>
        <w:t>صلى‌الله‌عليه‌وسلم</w:t>
      </w:r>
      <w:r w:rsidRPr="00CA1DF9">
        <w:rPr>
          <w:rtl/>
        </w:rPr>
        <w:t xml:space="preserve"> ومعه الحسن وحسين ، هذا على عاتقه ، وهذا على عاتقه ، وهو يليم هذا مرة وهذا مرة حتى انتهى إلينا ، فقال : «من أحبّهما فقد أحبّني </w:t>
      </w:r>
      <w:r w:rsidRPr="004B4EF2">
        <w:rPr>
          <w:rStyle w:val="libFootnotenumChar"/>
          <w:rtl/>
        </w:rPr>
        <w:t>(1)</w:t>
      </w:r>
      <w:r w:rsidRPr="00CA1DF9">
        <w:rPr>
          <w:rtl/>
        </w:rPr>
        <w:t xml:space="preserve"> ، ومن أبغضهما فقد أبغضني»</w:t>
      </w:r>
      <w:r>
        <w:rPr>
          <w:rFonts w:hint="cs"/>
          <w:rtl/>
        </w:rPr>
        <w:t xml:space="preserve"> </w:t>
      </w:r>
      <w:r w:rsidRPr="004B4EF2">
        <w:rPr>
          <w:rStyle w:val="libFootnotenumChar"/>
          <w:rtl/>
        </w:rPr>
        <w:t>(2)</w:t>
      </w:r>
      <w:r>
        <w:rPr>
          <w:rtl/>
        </w:rPr>
        <w:t>.</w:t>
      </w:r>
    </w:p>
    <w:p w14:paraId="0B7C1563" w14:textId="77777777" w:rsidR="00ED61A7" w:rsidRPr="00CA1DF9" w:rsidRDefault="00ED61A7" w:rsidP="007952B1">
      <w:pPr>
        <w:pStyle w:val="libLine"/>
        <w:rPr>
          <w:rtl/>
        </w:rPr>
      </w:pPr>
      <w:r w:rsidRPr="00CA1DF9">
        <w:rPr>
          <w:rtl/>
        </w:rPr>
        <w:t>__________________</w:t>
      </w:r>
    </w:p>
    <w:p w14:paraId="324D3A7A" w14:textId="77777777" w:rsidR="00ED61A7" w:rsidRPr="00CA1DF9" w:rsidRDefault="00ED61A7" w:rsidP="004B4EF2">
      <w:pPr>
        <w:pStyle w:val="libFootnote0"/>
        <w:rPr>
          <w:rtl/>
          <w:lang w:bidi="fa-IR"/>
        </w:rPr>
      </w:pPr>
      <w:r>
        <w:rPr>
          <w:rtl/>
        </w:rPr>
        <w:t>(</w:t>
      </w:r>
      <w:r w:rsidRPr="00CA1DF9">
        <w:rPr>
          <w:rtl/>
        </w:rPr>
        <w:t>1) أخرجه ابن عدي في الكامل 3 / 950.</w:t>
      </w:r>
    </w:p>
    <w:p w14:paraId="57C9270C" w14:textId="77777777" w:rsidR="00ED61A7" w:rsidRPr="00CA1DF9" w:rsidRDefault="00ED61A7" w:rsidP="004B4EF2">
      <w:pPr>
        <w:pStyle w:val="libFootnote0"/>
        <w:rPr>
          <w:rtl/>
          <w:lang w:bidi="fa-IR"/>
        </w:rPr>
      </w:pPr>
      <w:r>
        <w:rPr>
          <w:rtl/>
        </w:rPr>
        <w:t>(</w:t>
      </w:r>
      <w:r w:rsidRPr="00CA1DF9">
        <w:rPr>
          <w:rtl/>
        </w:rPr>
        <w:t>2) أخرجه أحمد في المسند 2 / 288 ، 440 ، 531 وعبد الرزاق في المصنف حديث رقم 6369 والطبراني في الكبير 3 / 40 ، والبيهقي في السنن الكبرى 4 / 29 والحاكم في المستدرك 3 / 166 عن أبي هريرة</w:t>
      </w:r>
      <w:r>
        <w:rPr>
          <w:rtl/>
        </w:rPr>
        <w:t xml:space="preserve"> ..</w:t>
      </w:r>
      <w:r w:rsidRPr="00CA1DF9">
        <w:rPr>
          <w:rtl/>
        </w:rPr>
        <w:t>. الحديث قال الحاكم حديث صحيح الإسناد ولم يخرجاه. ووافقه الذهبي وابن عساكر في التاريخ 4 / 318 ، وأورده الهيثمي في الزوائد 9 / 182.</w:t>
      </w:r>
    </w:p>
    <w:p w14:paraId="5AEBD132" w14:textId="77777777" w:rsidR="00ED61A7" w:rsidRPr="00CA1DF9" w:rsidRDefault="00ED61A7" w:rsidP="00AE508F">
      <w:pPr>
        <w:pStyle w:val="libNormal"/>
        <w:rPr>
          <w:rtl/>
        </w:rPr>
      </w:pPr>
      <w:r>
        <w:rPr>
          <w:rtl/>
        </w:rPr>
        <w:br w:type="page"/>
      </w:r>
      <w:r w:rsidRPr="00CA1DF9">
        <w:rPr>
          <w:rtl/>
        </w:rPr>
        <w:lastRenderedPageBreak/>
        <w:t xml:space="preserve">وعند أبي يعلى من طريق عاصم ، عن زرّ ، عن عبد الله : كان رسول الله </w:t>
      </w:r>
      <w:r w:rsidRPr="001C1D0F">
        <w:rPr>
          <w:rStyle w:val="libAlaemChar"/>
          <w:rtl/>
        </w:rPr>
        <w:t>صلى‌الله‌عليه‌وسلم</w:t>
      </w:r>
      <w:r w:rsidRPr="00CA1DF9">
        <w:rPr>
          <w:rtl/>
        </w:rPr>
        <w:t xml:space="preserve"> يصلّي ، فإذا سجد وثب الحسن والحسين على ظهره فإذا أرادوا أن يمنعوهما أشار إليهم أن دعوهما ، فإذا قضى الصّلاة وضعهما في حجره </w:t>
      </w:r>
      <w:r w:rsidRPr="004B4EF2">
        <w:rPr>
          <w:rStyle w:val="libFootnotenumChar"/>
          <w:rtl/>
        </w:rPr>
        <w:t>(1)</w:t>
      </w:r>
      <w:r w:rsidRPr="00CA1DF9">
        <w:rPr>
          <w:rtl/>
        </w:rPr>
        <w:t xml:space="preserve"> ، فقال : «من أحبّني فليحبّ هذين»</w:t>
      </w:r>
      <w:r>
        <w:rPr>
          <w:rFonts w:hint="cs"/>
          <w:rtl/>
        </w:rPr>
        <w:t xml:space="preserve"> </w:t>
      </w:r>
      <w:r w:rsidRPr="004B4EF2">
        <w:rPr>
          <w:rStyle w:val="libFootnotenumChar"/>
          <w:rtl/>
        </w:rPr>
        <w:t>(2)</w:t>
      </w:r>
      <w:r>
        <w:rPr>
          <w:rtl/>
        </w:rPr>
        <w:t>.</w:t>
      </w:r>
    </w:p>
    <w:p w14:paraId="23C56334" w14:textId="77777777" w:rsidR="00ED61A7" w:rsidRPr="00CA1DF9" w:rsidRDefault="00ED61A7" w:rsidP="00AE508F">
      <w:pPr>
        <w:pStyle w:val="libNormal"/>
        <w:rPr>
          <w:rtl/>
        </w:rPr>
      </w:pPr>
      <w:r w:rsidRPr="00CA1DF9">
        <w:rPr>
          <w:rtl/>
        </w:rPr>
        <w:t>وله شاهد في السنن وصحيح ابن خزيمة عن بريدة ، وفي معجم البغوي نحوه بسند صحيح عن شدّاد بن الهاد.</w:t>
      </w:r>
    </w:p>
    <w:p w14:paraId="667B74EA" w14:textId="77777777" w:rsidR="00ED61A7" w:rsidRPr="00CA1DF9" w:rsidRDefault="00ED61A7" w:rsidP="00AE508F">
      <w:pPr>
        <w:pStyle w:val="libNormal"/>
        <w:rPr>
          <w:rtl/>
        </w:rPr>
      </w:pPr>
      <w:r>
        <w:rPr>
          <w:rtl/>
        </w:rPr>
        <w:t>و</w:t>
      </w:r>
      <w:r w:rsidRPr="00CA1DF9">
        <w:rPr>
          <w:rtl/>
        </w:rPr>
        <w:t>في المسند من حديث أم سلمة ، قالت : دخل عليّ وفاطمة ومعهما الحسن والحسين فوضعهما في حجره فقبلهما ، واعتنق عليا بإحدى يديه وفاطمة بالأخرى ، فجعل عليهم خميصة سوداء ، فقال : «اللهمّ إليك لا إلى النّار»</w:t>
      </w:r>
      <w:r>
        <w:rPr>
          <w:rFonts w:hint="cs"/>
          <w:rtl/>
        </w:rPr>
        <w:t xml:space="preserve"> </w:t>
      </w:r>
      <w:r w:rsidRPr="004B4EF2">
        <w:rPr>
          <w:rStyle w:val="libFootnotenumChar"/>
          <w:rtl/>
        </w:rPr>
        <w:t>(3)</w:t>
      </w:r>
      <w:r>
        <w:rPr>
          <w:rtl/>
        </w:rPr>
        <w:t>.</w:t>
      </w:r>
    </w:p>
    <w:p w14:paraId="29412999" w14:textId="77777777" w:rsidR="00ED61A7" w:rsidRPr="00CA1DF9" w:rsidRDefault="00ED61A7" w:rsidP="00AE508F">
      <w:pPr>
        <w:pStyle w:val="libNormal"/>
        <w:rPr>
          <w:rtl/>
        </w:rPr>
      </w:pPr>
      <w:r w:rsidRPr="00CA1DF9">
        <w:rPr>
          <w:rtl/>
        </w:rPr>
        <w:t>وله طرق في بعضها كساء ، وأصله في مسلم.</w:t>
      </w:r>
    </w:p>
    <w:p w14:paraId="43E59E56" w14:textId="77777777" w:rsidR="00ED61A7" w:rsidRPr="00CA1DF9" w:rsidRDefault="00ED61A7" w:rsidP="00AE508F">
      <w:pPr>
        <w:pStyle w:val="libNormal"/>
        <w:rPr>
          <w:rtl/>
        </w:rPr>
      </w:pPr>
      <w:r>
        <w:rPr>
          <w:rtl/>
        </w:rPr>
        <w:t>و</w:t>
      </w:r>
      <w:r w:rsidRPr="00CA1DF9">
        <w:rPr>
          <w:rtl/>
        </w:rPr>
        <w:t>من حديث حذيفة رفعه : الحسن والحسين سيّدا شباب أهل الجنّة</w:t>
      </w:r>
      <w:r>
        <w:rPr>
          <w:rFonts w:hint="cs"/>
          <w:rtl/>
        </w:rPr>
        <w:t xml:space="preserve"> </w:t>
      </w:r>
      <w:r w:rsidRPr="004B4EF2">
        <w:rPr>
          <w:rStyle w:val="libFootnotenumChar"/>
          <w:rtl/>
        </w:rPr>
        <w:t>(4)</w:t>
      </w:r>
      <w:r>
        <w:rPr>
          <w:rtl/>
        </w:rPr>
        <w:t>.</w:t>
      </w:r>
      <w:r w:rsidRPr="00CA1DF9">
        <w:rPr>
          <w:rtl/>
        </w:rPr>
        <w:t xml:space="preserve"> وله طرق أيضا ، وفي الباب عن علي وجابر وبريدة وأبي سعيد.</w:t>
      </w:r>
    </w:p>
    <w:p w14:paraId="5AF81538" w14:textId="77777777" w:rsidR="00ED61A7" w:rsidRPr="00CA1DF9" w:rsidRDefault="00ED61A7" w:rsidP="00AE508F">
      <w:pPr>
        <w:pStyle w:val="libNormal"/>
        <w:rPr>
          <w:rtl/>
        </w:rPr>
      </w:pPr>
      <w:r>
        <w:rPr>
          <w:rtl/>
        </w:rPr>
        <w:t>و</w:t>
      </w:r>
      <w:r w:rsidRPr="00CA1DF9">
        <w:rPr>
          <w:rtl/>
        </w:rPr>
        <w:t xml:space="preserve">في البخاري عن أبي بكر : رأيت النبي </w:t>
      </w:r>
      <w:r w:rsidRPr="001C1D0F">
        <w:rPr>
          <w:rStyle w:val="libAlaemChar"/>
          <w:rtl/>
        </w:rPr>
        <w:t>صلى‌الله‌عليه‌وسلم</w:t>
      </w:r>
      <w:r w:rsidRPr="00CA1DF9">
        <w:rPr>
          <w:rtl/>
        </w:rPr>
        <w:t xml:space="preserve"> على المنبر والحسن بن علي معه وهو يقبل على الناس مرة وعليه مرة ، ويقول : «إنّ ابني هذا سيّد ، ولعلّ الله أن يصلح بن بين فئتين من المسلمين»</w:t>
      </w:r>
      <w:r>
        <w:rPr>
          <w:rFonts w:hint="cs"/>
          <w:rtl/>
        </w:rPr>
        <w:t xml:space="preserve"> </w:t>
      </w:r>
      <w:r w:rsidRPr="004B4EF2">
        <w:rPr>
          <w:rStyle w:val="libFootnotenumChar"/>
          <w:rtl/>
        </w:rPr>
        <w:t>(5)</w:t>
      </w:r>
      <w:r>
        <w:rPr>
          <w:rtl/>
        </w:rPr>
        <w:t>.</w:t>
      </w:r>
    </w:p>
    <w:p w14:paraId="7A52E639" w14:textId="77777777" w:rsidR="00ED61A7" w:rsidRPr="00CA1DF9" w:rsidRDefault="00ED61A7" w:rsidP="007952B1">
      <w:pPr>
        <w:pStyle w:val="libLine"/>
        <w:rPr>
          <w:rtl/>
        </w:rPr>
      </w:pPr>
      <w:r w:rsidRPr="00CA1DF9">
        <w:rPr>
          <w:rtl/>
        </w:rPr>
        <w:t>__________________</w:t>
      </w:r>
    </w:p>
    <w:p w14:paraId="59571397" w14:textId="77777777" w:rsidR="00ED61A7" w:rsidRPr="00CA1DF9" w:rsidRDefault="00ED61A7" w:rsidP="004B4EF2">
      <w:pPr>
        <w:pStyle w:val="libFootnote0"/>
        <w:rPr>
          <w:rtl/>
          <w:lang w:bidi="fa-IR"/>
        </w:rPr>
      </w:pPr>
      <w:r>
        <w:rPr>
          <w:rtl/>
        </w:rPr>
        <w:t>(</w:t>
      </w:r>
      <w:r w:rsidRPr="00CA1DF9">
        <w:rPr>
          <w:rtl/>
        </w:rPr>
        <w:t>1) أخرجه أحمد في المسند 5 / 51. وأورده الهيثمي في الزوائد 9 / 178 عن أبي بكرة وقال رواه أحمد والبزار والطبراني ورجال أحمد رجال الصحيح غير مبارك بن فضالة وقد وثق.</w:t>
      </w:r>
    </w:p>
    <w:p w14:paraId="7C975D7F" w14:textId="77777777" w:rsidR="00ED61A7" w:rsidRPr="00CA1DF9" w:rsidRDefault="00ED61A7" w:rsidP="004B4EF2">
      <w:pPr>
        <w:pStyle w:val="libFootnote0"/>
        <w:rPr>
          <w:rtl/>
          <w:lang w:bidi="fa-IR"/>
        </w:rPr>
      </w:pPr>
      <w:r>
        <w:rPr>
          <w:rtl/>
        </w:rPr>
        <w:t>(</w:t>
      </w:r>
      <w:r w:rsidRPr="00CA1DF9">
        <w:rPr>
          <w:rtl/>
        </w:rPr>
        <w:t>2) أخرجه ابن حبان في صحيحه حديث رقم 2233 وابن خزيمة في صحيحه حديث رقم 887 والبيهقي في السنن الكبرى 2 / 263 ، وابن عساكر في التاريخ 4 / 207 وأورده الهيثمي الزوائد 9 / 182 عن عبد الله ابن مسعود قال الهيثمي رواه أبو يعلى والبزار والطبراني باختصار ورجال أبي يعلى ثقات وفي بعضهم خلاف و</w:t>
      </w:r>
    </w:p>
    <w:p w14:paraId="55EAC294" w14:textId="77777777" w:rsidR="00ED61A7" w:rsidRPr="00CA1DF9" w:rsidRDefault="00ED61A7" w:rsidP="00AE508F">
      <w:pPr>
        <w:pStyle w:val="libNormal"/>
        <w:rPr>
          <w:rtl/>
          <w:lang w:bidi="fa-IR"/>
        </w:rPr>
      </w:pPr>
      <w:r w:rsidRPr="004133E3">
        <w:rPr>
          <w:rStyle w:val="libFootnoteChar"/>
          <w:rtl/>
        </w:rPr>
        <w:t xml:space="preserve">عن عبد الله بن مسعود أن النبي </w:t>
      </w:r>
      <w:r w:rsidRPr="001C1D0F">
        <w:rPr>
          <w:rStyle w:val="libAlaemChar"/>
          <w:rtl/>
        </w:rPr>
        <w:t>صلى‌الله‌عليه‌وسلم</w:t>
      </w:r>
      <w:r w:rsidRPr="004133E3">
        <w:rPr>
          <w:rStyle w:val="libFootnoteChar"/>
          <w:rtl/>
        </w:rPr>
        <w:t xml:space="preserve"> قال للحسن والحسين اللهمّ إني أحبهما فأحبهما ومن أحبهما فقد أحبني.</w:t>
      </w:r>
    </w:p>
    <w:p w14:paraId="2A3781E8" w14:textId="77777777" w:rsidR="00ED61A7" w:rsidRPr="00CA1DF9" w:rsidRDefault="00ED61A7" w:rsidP="004133E3">
      <w:pPr>
        <w:pStyle w:val="libFootnote"/>
        <w:rPr>
          <w:rtl/>
          <w:lang w:bidi="fa-IR"/>
        </w:rPr>
      </w:pPr>
      <w:r w:rsidRPr="00CA1DF9">
        <w:rPr>
          <w:rtl/>
        </w:rPr>
        <w:t>رواه البزار وإسناده جيد وأورده ابن حجر في المطالب العالية حديث رقم 3992.</w:t>
      </w:r>
    </w:p>
    <w:p w14:paraId="2E7F6877" w14:textId="77777777" w:rsidR="00ED61A7" w:rsidRPr="00CA1DF9" w:rsidRDefault="00ED61A7" w:rsidP="004B4EF2">
      <w:pPr>
        <w:pStyle w:val="libFootnote0"/>
        <w:rPr>
          <w:rtl/>
          <w:lang w:bidi="fa-IR"/>
        </w:rPr>
      </w:pPr>
      <w:r>
        <w:rPr>
          <w:rtl/>
        </w:rPr>
        <w:t>(</w:t>
      </w:r>
      <w:r w:rsidRPr="00CA1DF9">
        <w:rPr>
          <w:rtl/>
        </w:rPr>
        <w:t>3) أخرجه أحمد في المسند 6 / 295 ، 296. والطبراني في الكبير 3 / 48 ، وابن أبي شيبة في المصنف 12 / 73 ، قال الهيثمي في الزوائد 9 / 169 رواه أحمد وكنز العمال 34187 ، 37628 ، 37630.</w:t>
      </w:r>
    </w:p>
    <w:p w14:paraId="68D76622" w14:textId="77777777" w:rsidR="00ED61A7" w:rsidRPr="00CA1DF9" w:rsidRDefault="00ED61A7" w:rsidP="004B4EF2">
      <w:pPr>
        <w:pStyle w:val="libFootnote0"/>
        <w:rPr>
          <w:rtl/>
          <w:lang w:bidi="fa-IR"/>
        </w:rPr>
      </w:pPr>
      <w:r>
        <w:rPr>
          <w:rtl/>
        </w:rPr>
        <w:t>(</w:t>
      </w:r>
      <w:r w:rsidRPr="00CA1DF9">
        <w:rPr>
          <w:rtl/>
        </w:rPr>
        <w:t xml:space="preserve">4) أخرجه الترمذي في السنن 5 / 614 كتاب المناقب باب 31 مناقب الحسن والحسين </w:t>
      </w:r>
      <w:r w:rsidRPr="001C1D0F">
        <w:rPr>
          <w:rStyle w:val="libAlaemChar"/>
          <w:rtl/>
        </w:rPr>
        <w:t>عليها‌السلام</w:t>
      </w:r>
      <w:r w:rsidRPr="00CA1DF9">
        <w:rPr>
          <w:rtl/>
        </w:rPr>
        <w:t xml:space="preserve"> حديث رقم 3768 وقال أبو عيسى الترمذي هذا حديث حسن صحيح ، وابن ماجة في السنن 1 / 44 المقدمة باب فضل علي بن أبي طالب وابن حبان في صحيحه حديث رقم 2228 ، وأحمد في المسند 3 / 3 ، 62 ، 82 ، والطبراني في الكبير 3 / 25 ، 28 والحاكم في المستدرك 3 / 166 ، والهيثمي في الزوائد 9 / 181. والمتقي الهندي في كنز العمال حديث رقم 17795 ، 34246 وأبو نعيم في الحلية 4 / 139 ، والعجلوني في كشف الخفاء 1 / 429.</w:t>
      </w:r>
    </w:p>
    <w:p w14:paraId="2A761C71" w14:textId="77777777" w:rsidR="00ED61A7" w:rsidRDefault="00ED61A7" w:rsidP="004B4EF2">
      <w:pPr>
        <w:pStyle w:val="libFootnote0"/>
        <w:rPr>
          <w:rtl/>
        </w:rPr>
      </w:pPr>
      <w:r>
        <w:rPr>
          <w:rtl/>
        </w:rPr>
        <w:t>(</w:t>
      </w:r>
      <w:r w:rsidRPr="00CA1DF9">
        <w:rPr>
          <w:rtl/>
        </w:rPr>
        <w:t>5) أخرجه البخاري في صحيحه 3 / 244 وأبو داود في السنن 2 / 628 كتاب السنة باب ما يدل على ترك</w:t>
      </w:r>
    </w:p>
    <w:p w14:paraId="102DD8B8" w14:textId="77777777" w:rsidR="00ED61A7" w:rsidRPr="00CA1DF9" w:rsidRDefault="00ED61A7" w:rsidP="00AE508F">
      <w:pPr>
        <w:pStyle w:val="libNormal"/>
        <w:rPr>
          <w:rtl/>
        </w:rPr>
      </w:pPr>
      <w:r>
        <w:rPr>
          <w:rtl/>
        </w:rPr>
        <w:br w:type="page"/>
      </w:r>
      <w:r>
        <w:rPr>
          <w:rtl/>
        </w:rPr>
        <w:lastRenderedPageBreak/>
        <w:t>و</w:t>
      </w:r>
      <w:r w:rsidRPr="00CA1DF9">
        <w:rPr>
          <w:rtl/>
        </w:rPr>
        <w:t xml:space="preserve">قال أحمد : حدثنا هاشم بن القاسم ، حدثنا المبارك بن فضالة ، حدثنا الحسن بن أبي الحسن ، حدثنا أبو بكرة : كان رسول الله </w:t>
      </w:r>
      <w:r w:rsidRPr="001C1D0F">
        <w:rPr>
          <w:rStyle w:val="libAlaemChar"/>
          <w:rtl/>
        </w:rPr>
        <w:t>صلى‌الله‌عليه‌وسلم</w:t>
      </w:r>
      <w:r w:rsidRPr="00CA1DF9">
        <w:rPr>
          <w:rtl/>
        </w:rPr>
        <w:t xml:space="preserve"> يصلّي بالناس ، وكان الحسن بن علي يثب على ظهره ، إذا سجد ، ففعل ذلك غير مرة ، قالوا له : إنك لتفعل بهذا شيئا ما رأيناك تفعله بأحد.</w:t>
      </w:r>
      <w:r>
        <w:rPr>
          <w:rFonts w:hint="cs"/>
          <w:rtl/>
        </w:rPr>
        <w:t xml:space="preserve"> </w:t>
      </w:r>
      <w:r w:rsidRPr="00CA1DF9">
        <w:rPr>
          <w:rtl/>
        </w:rPr>
        <w:t>قال : «إنّ ابني هذا سيّد ، وسيصلح الله به بين فئتين من المسلمين» قال : فلما ولي لم يهرق في خلافته محجمة من دم.</w:t>
      </w:r>
    </w:p>
    <w:p w14:paraId="49DFD120" w14:textId="77777777" w:rsidR="00ED61A7" w:rsidRPr="00CA1DF9" w:rsidRDefault="00ED61A7" w:rsidP="00AE508F">
      <w:pPr>
        <w:pStyle w:val="libNormal"/>
        <w:rPr>
          <w:rtl/>
        </w:rPr>
      </w:pPr>
      <w:r w:rsidRPr="00CA1DF9">
        <w:rPr>
          <w:rtl/>
        </w:rPr>
        <w:t>وأخرجه إسماعيل الخطبيّ من طريق حماد بن زيد ، عن علي بن زيد وهشام ، عن الحسن نحوه.</w:t>
      </w:r>
    </w:p>
    <w:p w14:paraId="2A66A100" w14:textId="77777777" w:rsidR="00ED61A7" w:rsidRPr="00CA1DF9" w:rsidRDefault="00ED61A7" w:rsidP="00AE508F">
      <w:pPr>
        <w:pStyle w:val="libNormal"/>
        <w:rPr>
          <w:rtl/>
        </w:rPr>
      </w:pPr>
      <w:r w:rsidRPr="00CA1DF9">
        <w:rPr>
          <w:rtl/>
        </w:rPr>
        <w:t>قال : فنظر إليهم أمثال الجبال في الحديد ، فقال : أضرب هؤلاء بعضهم ببعض في ملك من ملك الدنيا ، لا حاجة لي به.</w:t>
      </w:r>
    </w:p>
    <w:p w14:paraId="3E3B57D0" w14:textId="77777777" w:rsidR="00ED61A7" w:rsidRPr="00CA1DF9" w:rsidRDefault="00ED61A7" w:rsidP="00AE508F">
      <w:pPr>
        <w:pStyle w:val="libNormal"/>
        <w:rPr>
          <w:rtl/>
        </w:rPr>
      </w:pPr>
      <w:r>
        <w:rPr>
          <w:rtl/>
        </w:rPr>
        <w:t>و</w:t>
      </w:r>
      <w:r w:rsidRPr="00CA1DF9">
        <w:rPr>
          <w:rtl/>
        </w:rPr>
        <w:t>قال العبّاس الدّوريّ : حدثنا علي بن الحسن بن شقيق ، حدثنا الحسين بن واقد ، عن عبد الله بن بريدة. قال : قدم الحسن بن عليّ على معاوية ، فقال : لأجيزنّك بجائزة ما أجزت بها أحدا قبلك ، ولا أجيز بها أحدا بعدك ، فأعطاه أربعمائة ألف.</w:t>
      </w:r>
    </w:p>
    <w:p w14:paraId="05A4A61A" w14:textId="77777777" w:rsidR="00ED61A7" w:rsidRPr="00CA1DF9" w:rsidRDefault="00ED61A7" w:rsidP="00AE508F">
      <w:pPr>
        <w:pStyle w:val="libNormal"/>
        <w:rPr>
          <w:rtl/>
        </w:rPr>
      </w:pPr>
      <w:r>
        <w:rPr>
          <w:rtl/>
        </w:rPr>
        <w:t>و</w:t>
      </w:r>
      <w:r w:rsidRPr="00CA1DF9">
        <w:rPr>
          <w:rtl/>
        </w:rPr>
        <w:t>قال ابن أبي خيثمة : حدثنا هارون بن معروف ، حدثنا ضمرة عن ابن شوذب ، قال : لما قتل عليّ سار الحسن في أهل العراق ومعاوية في أهل الشام ، فالتقوا ، فكره الحسن القتال ، وبايع معاوية على أن يجعل العهد له من بعده ، فكان أصحاب الحسن يقولون له : يا عار أمير المؤمنين ، فيقول : العار خير من النّار.</w:t>
      </w:r>
    </w:p>
    <w:p w14:paraId="1884D744" w14:textId="77777777" w:rsidR="00ED61A7" w:rsidRDefault="00ED61A7" w:rsidP="00AE508F">
      <w:pPr>
        <w:pStyle w:val="libNormal"/>
        <w:rPr>
          <w:rtl/>
        </w:rPr>
      </w:pPr>
      <w:r w:rsidRPr="00CA1DF9">
        <w:rPr>
          <w:rtl/>
        </w:rPr>
        <w:t>وأخرج ابن سعد من طريق مجالد عن الشعبي وغيره ، قال : بايع أهل العراق بعد عليّ الحسن بن علي ، فسار إلى أهل الشام وفي مقدمته قيس بن سعد في اثني عشر ألفا يسمون شرطة الجيش ، فنزل قيس بمسكن من الأنبار ، ونزل الحسن المدائن ، فنادى مناد في عسكر الحسن. ألا إنّ قيس بن سعد قتل ، فوقع الانتهاب في العسكر حتى انتهبوا فسطاط الحسن ، وطعنه رجل من بني أسد بخنجر ، فدعا عمرو بن سلمة الأرحبي ، وأرسله إلى معاوية يشترط عليه : وبعث معاوية عبد الرحمن بن سمرة وعبد الله بن عامر فأعطيا الحسن ما أراد ، فجاء له</w:t>
      </w:r>
    </w:p>
    <w:p w14:paraId="3B42F870" w14:textId="77777777" w:rsidR="00ED61A7" w:rsidRPr="00CA1DF9" w:rsidRDefault="00ED61A7" w:rsidP="007952B1">
      <w:pPr>
        <w:pStyle w:val="libLine"/>
        <w:rPr>
          <w:rtl/>
        </w:rPr>
      </w:pPr>
      <w:r w:rsidRPr="00CA1DF9">
        <w:rPr>
          <w:rtl/>
        </w:rPr>
        <w:t>__________________</w:t>
      </w:r>
    </w:p>
    <w:p w14:paraId="1341A506" w14:textId="77777777" w:rsidR="00ED61A7" w:rsidRPr="00CA1DF9" w:rsidRDefault="00ED61A7" w:rsidP="004B4EF2">
      <w:pPr>
        <w:pStyle w:val="libFootnote0"/>
        <w:rPr>
          <w:rtl/>
          <w:lang w:bidi="fa-IR"/>
        </w:rPr>
      </w:pPr>
      <w:r w:rsidRPr="00CA1DF9">
        <w:rPr>
          <w:rtl/>
        </w:rPr>
        <w:t xml:space="preserve">الكلام في الفتنة حديث رقم 4662 ، والترمذي 5 / 616 كتاب المناقب باب 31 مناقب الحسن والحسين </w:t>
      </w:r>
      <w:r w:rsidRPr="001C1D0F">
        <w:rPr>
          <w:rStyle w:val="libAlaemChar"/>
          <w:rtl/>
        </w:rPr>
        <w:t>عليهما‌السلام</w:t>
      </w:r>
      <w:r w:rsidRPr="00CA1DF9">
        <w:rPr>
          <w:rtl/>
        </w:rPr>
        <w:t xml:space="preserve"> حديث رقم 3773 والنسائي 3 / 107 كتاب الجمعة باب 27 مخاطبة الإمام رعية وهو على المنبر حديث رقم 1409 ، وأحمد في المسند 5 / 44 ، 51 وابن أبي شيبة في المصنف 12 / 96 ، 15 / 96 ، والطبراني في الكبير 3 / 21 ، 22 23 ، وكنز العمال حديث رقم 37691 وأبو بكر الخطيب في تاريخ بغداد 11 / 364 ، 13 / 18.</w:t>
      </w:r>
    </w:p>
    <w:p w14:paraId="5864A3D5" w14:textId="77777777" w:rsidR="00ED61A7" w:rsidRPr="00CA1DF9" w:rsidRDefault="00ED61A7" w:rsidP="00ED61A7">
      <w:pPr>
        <w:rPr>
          <w:rtl/>
          <w:lang w:bidi="fa-IR"/>
        </w:rPr>
      </w:pPr>
      <w:r>
        <w:rPr>
          <w:rtl/>
          <w:lang w:bidi="fa-IR"/>
        </w:rPr>
        <w:br w:type="page"/>
      </w:r>
      <w:r w:rsidRPr="00CA1DF9">
        <w:rPr>
          <w:rtl/>
          <w:lang w:bidi="fa-IR"/>
        </w:rPr>
        <w:lastRenderedPageBreak/>
        <w:t xml:space="preserve">معاوية من منبج </w:t>
      </w:r>
      <w:r w:rsidRPr="004B4EF2">
        <w:rPr>
          <w:rStyle w:val="libFootnotenumChar"/>
          <w:rtl/>
        </w:rPr>
        <w:t>(1)</w:t>
      </w:r>
      <w:r w:rsidRPr="00CA1DF9">
        <w:rPr>
          <w:rtl/>
          <w:lang w:bidi="fa-IR"/>
        </w:rPr>
        <w:t xml:space="preserve"> إلى مسكن ، فدخلا الكوفة جميعا ، فنزل الحسن القصر ، ونزل معاوية النّخيلة </w:t>
      </w:r>
      <w:r w:rsidRPr="004B4EF2">
        <w:rPr>
          <w:rStyle w:val="libFootnotenumChar"/>
          <w:rtl/>
        </w:rPr>
        <w:t>(2)</w:t>
      </w:r>
      <w:r w:rsidRPr="00CA1DF9">
        <w:rPr>
          <w:rtl/>
          <w:lang w:bidi="fa-IR"/>
        </w:rPr>
        <w:t xml:space="preserve"> ، وأجرى عليه معاوية في كل سنة ألف ألف درهم ، وعاش الحسن بعد ذلك عشر سنين.</w:t>
      </w:r>
    </w:p>
    <w:p w14:paraId="27EDF540" w14:textId="77777777" w:rsidR="00ED61A7" w:rsidRPr="00CA1DF9" w:rsidRDefault="00ED61A7" w:rsidP="00AE508F">
      <w:pPr>
        <w:pStyle w:val="libNormal"/>
        <w:rPr>
          <w:rtl/>
        </w:rPr>
      </w:pPr>
      <w:r w:rsidRPr="00CA1DF9">
        <w:rPr>
          <w:rtl/>
        </w:rPr>
        <w:t>قال ابن سعد : وأخبرنا عبد الله بن بكر السهمي ، حدثنا حاتم بن أبي صغيرة ، عن عمرو بن دينار ، قال : وكان معاوية يعلم أن الحسن أكره الناس للفتنة ، فراسله وأصلح الّذي بينهما ، وأعطاه عهدا إن حدث به حدث والحسن حيّ ليجعلنّ هذا الأمر إليه. قال : فقال عبد الله بن جعفر قال الحسن : إني رأيت رأيا أحبّ أن تتابعني عليه. قلت : ما هو</w:t>
      </w:r>
      <w:r>
        <w:rPr>
          <w:rtl/>
        </w:rPr>
        <w:t>؟</w:t>
      </w:r>
      <w:r w:rsidRPr="00CA1DF9">
        <w:rPr>
          <w:rtl/>
        </w:rPr>
        <w:t xml:space="preserve"> قال :</w:t>
      </w:r>
      <w:r>
        <w:rPr>
          <w:rFonts w:hint="cs"/>
          <w:rtl/>
        </w:rPr>
        <w:t xml:space="preserve"> </w:t>
      </w:r>
      <w:r w:rsidRPr="00CA1DF9">
        <w:rPr>
          <w:rtl/>
        </w:rPr>
        <w:t>رأيت أن أعمد إلى المدينة فأنزلها ، وأخلي الأمر لمعاوية ، فقد طالت الفتنة ، وسفكت الدماء ، وقطعت السبل. قال : فقلت له : جزاك الله خيرا عن أمة محمد. فبعث إلى حسين فذكر له ذلك ، فقال : أعيذك بالله فلم يزل به حتى رضي.</w:t>
      </w:r>
    </w:p>
    <w:p w14:paraId="6EE66E0A" w14:textId="77777777" w:rsidR="00ED61A7" w:rsidRPr="00CA1DF9" w:rsidRDefault="00ED61A7" w:rsidP="00AE508F">
      <w:pPr>
        <w:pStyle w:val="libNormal"/>
        <w:rPr>
          <w:rtl/>
        </w:rPr>
      </w:pPr>
      <w:r w:rsidRPr="00CA1DF9">
        <w:rPr>
          <w:rtl/>
        </w:rPr>
        <w:t xml:space="preserve">وقال يعقوب بن سفيان : حدّثنا سعيد بن منصور ، حدثنا عون بن موسى ، سمعت هلال بن خباب : جمع الحسن رءوس أهل العراق في هذا القصر </w:t>
      </w:r>
      <w:r w:rsidRPr="004B4EF2">
        <w:rPr>
          <w:rStyle w:val="libFootnotenumChar"/>
          <w:rtl/>
        </w:rPr>
        <w:t>(3)</w:t>
      </w:r>
      <w:r>
        <w:rPr>
          <w:rtl/>
        </w:rPr>
        <w:t xml:space="preserve"> ـ </w:t>
      </w:r>
      <w:r w:rsidRPr="00CA1DF9">
        <w:rPr>
          <w:rtl/>
        </w:rPr>
        <w:t>قصر المدائن</w:t>
      </w:r>
      <w:r>
        <w:rPr>
          <w:rtl/>
        </w:rPr>
        <w:t xml:space="preserve"> ـ </w:t>
      </w:r>
      <w:r w:rsidRPr="00CA1DF9">
        <w:rPr>
          <w:rtl/>
        </w:rPr>
        <w:t>فقال :</w:t>
      </w:r>
      <w:r>
        <w:rPr>
          <w:rFonts w:hint="cs"/>
          <w:rtl/>
        </w:rPr>
        <w:t xml:space="preserve"> </w:t>
      </w:r>
      <w:r w:rsidRPr="00CA1DF9">
        <w:rPr>
          <w:rtl/>
        </w:rPr>
        <w:t>إنكم قد بايعتموني على أن تسالموا من سالمت وتحاربوا من حاربت ، وإني قد بايعت معاوية ، فاسمعوا له وأطيعوا.</w:t>
      </w:r>
    </w:p>
    <w:p w14:paraId="19187503" w14:textId="77777777" w:rsidR="00ED61A7" w:rsidRPr="00CA1DF9" w:rsidRDefault="00ED61A7" w:rsidP="00AE508F">
      <w:pPr>
        <w:pStyle w:val="libNormal"/>
        <w:rPr>
          <w:rtl/>
        </w:rPr>
      </w:pPr>
      <w:r w:rsidRPr="00CA1DF9">
        <w:rPr>
          <w:rtl/>
        </w:rPr>
        <w:t>قال الواقديّ : حدثنا داود بن سنان ، حدثنا ثعلبة بن أبي مالك ، شهدت الحسن يوم مات ودفن في البقيع فرأيت البقيع ولو طرحت فيه إبرة ما وقعت إلا على رأس إنسان.</w:t>
      </w:r>
    </w:p>
    <w:p w14:paraId="5A4DC5D6" w14:textId="77777777" w:rsidR="00ED61A7" w:rsidRPr="00CA1DF9" w:rsidRDefault="00ED61A7" w:rsidP="00AE508F">
      <w:pPr>
        <w:pStyle w:val="libNormal"/>
        <w:rPr>
          <w:rtl/>
        </w:rPr>
      </w:pPr>
      <w:r w:rsidRPr="00CA1DF9">
        <w:rPr>
          <w:rtl/>
        </w:rPr>
        <w:t>قال الواقديّ : مات سنة تسع وأربعين. وقال المدائنيّ : مات سنة خمسين. وقيل سنة إحدى وخمسين. وقال الهيثم بن عدي : سنة أربع وأربعين. وقال ابن مندة : مات سنة تسع وأربعين</w:t>
      </w:r>
      <w:r>
        <w:rPr>
          <w:rtl/>
        </w:rPr>
        <w:t xml:space="preserve"> ـ </w:t>
      </w:r>
      <w:r w:rsidRPr="00CA1DF9">
        <w:rPr>
          <w:rtl/>
        </w:rPr>
        <w:t>وقيل خمسين. وقيل سنة ثمان وخمسين. ويقال : إنه مات مسموما.</w:t>
      </w:r>
    </w:p>
    <w:p w14:paraId="74AB8319" w14:textId="77777777" w:rsidR="00ED61A7" w:rsidRPr="00CA1DF9" w:rsidRDefault="00ED61A7" w:rsidP="00AE508F">
      <w:pPr>
        <w:pStyle w:val="libNormal"/>
        <w:rPr>
          <w:rtl/>
        </w:rPr>
      </w:pPr>
      <w:r w:rsidRPr="00CA1DF9">
        <w:rPr>
          <w:rtl/>
        </w:rPr>
        <w:t>قال ابن سعد أخبرنا إسماعيل بن إبراهيم ، أخبرنا ابن عون ، عن عمير بن إسحاق :</w:t>
      </w:r>
    </w:p>
    <w:p w14:paraId="72D1468C" w14:textId="77777777" w:rsidR="00ED61A7" w:rsidRPr="00CA1DF9" w:rsidRDefault="00ED61A7" w:rsidP="007952B1">
      <w:pPr>
        <w:pStyle w:val="libLine"/>
        <w:rPr>
          <w:rtl/>
        </w:rPr>
      </w:pPr>
      <w:r w:rsidRPr="00CA1DF9">
        <w:rPr>
          <w:rtl/>
        </w:rPr>
        <w:t>__________________</w:t>
      </w:r>
    </w:p>
    <w:p w14:paraId="618C5B6C" w14:textId="77777777" w:rsidR="00ED61A7" w:rsidRPr="00CA1DF9" w:rsidRDefault="00ED61A7" w:rsidP="004B4EF2">
      <w:pPr>
        <w:pStyle w:val="libFootnote0"/>
        <w:rPr>
          <w:rtl/>
          <w:lang w:bidi="fa-IR"/>
        </w:rPr>
      </w:pPr>
      <w:r>
        <w:rPr>
          <w:rtl/>
        </w:rPr>
        <w:t>(</w:t>
      </w:r>
      <w:r w:rsidRPr="00CA1DF9">
        <w:rPr>
          <w:rtl/>
        </w:rPr>
        <w:t>1) منبج : بالفتح ثم السكون وباء موحدة وجيم بلد قديم كبير واسع بينه وبين الفرات ثلاثة فراسخ وإلى حلب عشرة فراسخ. انظر : مراصد الاطلاع 3 / 1316.</w:t>
      </w:r>
    </w:p>
    <w:p w14:paraId="609C3418" w14:textId="77777777" w:rsidR="00ED61A7" w:rsidRPr="00CA1DF9" w:rsidRDefault="00ED61A7" w:rsidP="004B4EF2">
      <w:pPr>
        <w:pStyle w:val="libFootnote0"/>
        <w:rPr>
          <w:rtl/>
          <w:lang w:bidi="fa-IR"/>
        </w:rPr>
      </w:pPr>
      <w:r>
        <w:rPr>
          <w:rtl/>
        </w:rPr>
        <w:t>(</w:t>
      </w:r>
      <w:r w:rsidRPr="00CA1DF9">
        <w:rPr>
          <w:rtl/>
        </w:rPr>
        <w:t>2) النخيلة : تصغير نخلة : موضع قرب الكوفة على سمت الشام والنّخيلة أيضا ماء عن يمين الطريق قرب المغيثة والعقبة على سبعة أميال من جوى غربيّ واقصة بينها وبين الحفر ثلاثة أميال. انظر : مراصد الاطلاع 3 / 1366.</w:t>
      </w:r>
    </w:p>
    <w:p w14:paraId="63877234" w14:textId="77777777" w:rsidR="00ED61A7" w:rsidRDefault="00ED61A7" w:rsidP="004B4EF2">
      <w:pPr>
        <w:pStyle w:val="libFootnote0"/>
        <w:rPr>
          <w:rtl/>
        </w:rPr>
      </w:pPr>
      <w:r>
        <w:rPr>
          <w:rtl/>
        </w:rPr>
        <w:t>(</w:t>
      </w:r>
      <w:r w:rsidRPr="00CA1DF9">
        <w:rPr>
          <w:rtl/>
        </w:rPr>
        <w:t>3) القصر : والمراد به البناء المشيد العالي وأصله الحبس لقوله تعالى : حور مقصورات في الخيام. أي محبوسات فيها ، والقصر في مواضع كثيرة إلا أنه في الأعمّ الأغلب ينسب إليه ، قصريّ ، يترك الإضافة للطول. انظر : مراصد الاطلاع 3 / 1096.</w:t>
      </w:r>
    </w:p>
    <w:p w14:paraId="5E352DE6" w14:textId="77777777" w:rsidR="00ED61A7" w:rsidRPr="00CA1DF9" w:rsidRDefault="00ED61A7" w:rsidP="00166B36">
      <w:pPr>
        <w:pStyle w:val="libFootnote0"/>
        <w:rPr>
          <w:rtl/>
          <w:lang w:bidi="fa-IR"/>
        </w:rPr>
      </w:pPr>
      <w:r>
        <w:rPr>
          <w:rFonts w:hint="cs"/>
          <w:rtl/>
        </w:rPr>
        <w:t>الإصابة/ج2/م5</w:t>
      </w:r>
    </w:p>
    <w:p w14:paraId="392EB7CE" w14:textId="77777777" w:rsidR="00ED61A7" w:rsidRPr="00CA1DF9" w:rsidRDefault="00ED61A7" w:rsidP="00ED61A7">
      <w:pPr>
        <w:rPr>
          <w:rtl/>
          <w:lang w:bidi="fa-IR"/>
        </w:rPr>
      </w:pPr>
      <w:r>
        <w:rPr>
          <w:rtl/>
          <w:lang w:bidi="fa-IR"/>
        </w:rPr>
        <w:br w:type="page"/>
      </w:r>
      <w:r w:rsidRPr="00CA1DF9">
        <w:rPr>
          <w:rtl/>
          <w:lang w:bidi="fa-IR"/>
        </w:rPr>
        <w:lastRenderedPageBreak/>
        <w:t>دخلت أنا وصاحب لي على الحسن بن علي فقال : لقد لفظت طائفة من كبدي ، وإني قد سقيت السم مرارا ، فلم أسق مثل هذا. فأتاه الحسين بن علي فسأله : من سقاك</w:t>
      </w:r>
      <w:r>
        <w:rPr>
          <w:rtl/>
          <w:lang w:bidi="fa-IR"/>
        </w:rPr>
        <w:t>؟</w:t>
      </w:r>
      <w:r w:rsidRPr="00CA1DF9">
        <w:rPr>
          <w:rtl/>
          <w:lang w:bidi="fa-IR"/>
        </w:rPr>
        <w:t xml:space="preserve"> فأبى أن يخبره </w:t>
      </w:r>
      <w:r w:rsidRPr="001C1D0F">
        <w:rPr>
          <w:rStyle w:val="libAlaemChar"/>
          <w:rtl/>
        </w:rPr>
        <w:t>رحمه‌الله</w:t>
      </w:r>
      <w:r w:rsidRPr="00CA1DF9">
        <w:rPr>
          <w:rtl/>
          <w:lang w:bidi="fa-IR"/>
        </w:rPr>
        <w:t xml:space="preserve"> تعالى.</w:t>
      </w:r>
    </w:p>
    <w:p w14:paraId="504E3F37" w14:textId="77777777" w:rsidR="00ED61A7" w:rsidRPr="00CA1DF9" w:rsidRDefault="00ED61A7" w:rsidP="00AE508F">
      <w:pPr>
        <w:pStyle w:val="libNormal"/>
        <w:rPr>
          <w:rtl/>
        </w:rPr>
      </w:pPr>
      <w:r w:rsidRPr="004D4493">
        <w:rPr>
          <w:rStyle w:val="libBold2Char"/>
          <w:rtl/>
        </w:rPr>
        <w:t xml:space="preserve">1725 ـ حسيل </w:t>
      </w:r>
      <w:r w:rsidRPr="004B4EF2">
        <w:rPr>
          <w:rStyle w:val="libFootnotenumChar"/>
          <w:rtl/>
        </w:rPr>
        <w:t>(1)</w:t>
      </w:r>
      <w:r w:rsidRPr="004D4493">
        <w:rPr>
          <w:rStyle w:val="libBold2Char"/>
          <w:rtl/>
        </w:rPr>
        <w:t xml:space="preserve"> </w:t>
      </w:r>
      <w:r>
        <w:rPr>
          <w:rtl/>
        </w:rPr>
        <w:t xml:space="preserve">ـ </w:t>
      </w:r>
      <w:r w:rsidRPr="00CA1DF9">
        <w:rPr>
          <w:rtl/>
        </w:rPr>
        <w:t>بالتصغير ، ويقال بالتكبير</w:t>
      </w:r>
      <w:r>
        <w:rPr>
          <w:rtl/>
        </w:rPr>
        <w:t xml:space="preserve"> ـ </w:t>
      </w:r>
      <w:r w:rsidRPr="00CA1DF9">
        <w:rPr>
          <w:rtl/>
        </w:rPr>
        <w:t>ابن جابر بن ربيعة بن فروة بن الحارث بن مازن بن قطيعة بن عبس المعروف باليمان العبسيّ</w:t>
      </w:r>
      <w:r>
        <w:rPr>
          <w:rtl/>
        </w:rPr>
        <w:t xml:space="preserve"> ـ </w:t>
      </w:r>
      <w:r w:rsidRPr="00CA1DF9">
        <w:rPr>
          <w:rtl/>
        </w:rPr>
        <w:t>بسكون الموحدة ، والد حذيفة بن اليمان.</w:t>
      </w:r>
    </w:p>
    <w:p w14:paraId="64DBF19A" w14:textId="77777777" w:rsidR="00ED61A7" w:rsidRPr="00CA1DF9" w:rsidRDefault="00ED61A7" w:rsidP="00AE508F">
      <w:pPr>
        <w:pStyle w:val="libNormal"/>
        <w:rPr>
          <w:rtl/>
        </w:rPr>
      </w:pPr>
      <w:r w:rsidRPr="00CA1DF9">
        <w:rPr>
          <w:rtl/>
        </w:rPr>
        <w:t xml:space="preserve">استشهد في حياة النبيّ </w:t>
      </w:r>
      <w:r w:rsidRPr="001C1D0F">
        <w:rPr>
          <w:rStyle w:val="libAlaemChar"/>
          <w:rtl/>
        </w:rPr>
        <w:t>صلى‌الله‌عليه‌وسلم</w:t>
      </w:r>
      <w:r w:rsidRPr="00CA1DF9">
        <w:rPr>
          <w:rtl/>
        </w:rPr>
        <w:t>. وقد</w:t>
      </w:r>
      <w:r>
        <w:rPr>
          <w:rFonts w:hint="cs"/>
          <w:rtl/>
        </w:rPr>
        <w:t xml:space="preserve"> </w:t>
      </w:r>
      <w:r w:rsidRPr="00CA1DF9">
        <w:rPr>
          <w:rtl/>
        </w:rPr>
        <w:t xml:space="preserve">وقع ذكره في صحيح مسلم من طريق أبي الطفيل عن حذيفة بن اليمان : قال : ما منعني أن أشهد بدرا إلا أني خرجت أنا وأبي حسيل ، فأخذنا كفّار قريش فقالوا : إنكم تريدون محمدا ، فقلنا : ما نريده. فأخذوا منا عهد الله وميثاقه لننصرفنّ إلى المدينة ولا نقاتل معه ، فأتينا رسول الله </w:t>
      </w:r>
      <w:r w:rsidRPr="001C1D0F">
        <w:rPr>
          <w:rStyle w:val="libAlaemChar"/>
          <w:rtl/>
        </w:rPr>
        <w:t>صلى‌الله‌عليه‌وسلم</w:t>
      </w:r>
      <w:r w:rsidRPr="00CA1DF9">
        <w:rPr>
          <w:rtl/>
        </w:rPr>
        <w:t xml:space="preserve"> فأخبرناه ، فقال : انصرفا</w:t>
      </w:r>
      <w:r>
        <w:rPr>
          <w:rtl/>
        </w:rPr>
        <w:t xml:space="preserve"> ..</w:t>
      </w:r>
      <w:r w:rsidRPr="00CA1DF9">
        <w:rPr>
          <w:rtl/>
        </w:rPr>
        <w:t>.</w:t>
      </w:r>
      <w:r>
        <w:rPr>
          <w:rFonts w:hint="cs"/>
          <w:rtl/>
        </w:rPr>
        <w:t xml:space="preserve"> </w:t>
      </w:r>
      <w:r w:rsidRPr="00CA1DF9">
        <w:rPr>
          <w:rtl/>
        </w:rPr>
        <w:t>الحديث.</w:t>
      </w:r>
    </w:p>
    <w:p w14:paraId="64D08BDE" w14:textId="77777777" w:rsidR="00ED61A7" w:rsidRPr="00CA1DF9" w:rsidRDefault="00ED61A7" w:rsidP="00AE508F">
      <w:pPr>
        <w:pStyle w:val="libNormal"/>
        <w:rPr>
          <w:rtl/>
        </w:rPr>
      </w:pPr>
      <w:r w:rsidRPr="00CA1DF9">
        <w:rPr>
          <w:rtl/>
        </w:rPr>
        <w:t xml:space="preserve">وقال ابن إسحاق في المغازي ، عن عاصم بن عمرو ، عن محمود بن لبيد : لما خرج النبيّ </w:t>
      </w:r>
      <w:r w:rsidRPr="001C1D0F">
        <w:rPr>
          <w:rStyle w:val="libAlaemChar"/>
          <w:rtl/>
        </w:rPr>
        <w:t>صلى‌الله‌عليه‌وسلم</w:t>
      </w:r>
      <w:r w:rsidRPr="00CA1DF9">
        <w:rPr>
          <w:rtl/>
        </w:rPr>
        <w:t xml:space="preserve"> إلى أحد رفع حسيل بن جابر. وهو والد حذيفة بن اليمان ، وثابت بن وقش إلى الآطام مع النساء</w:t>
      </w:r>
      <w:r>
        <w:rPr>
          <w:rtl/>
        </w:rPr>
        <w:t xml:space="preserve"> ..</w:t>
      </w:r>
      <w:r w:rsidRPr="00CA1DF9">
        <w:rPr>
          <w:rtl/>
        </w:rPr>
        <w:t>. الحديث. وقد تقدم في ترجمة ثابت بن وقش.</w:t>
      </w:r>
    </w:p>
    <w:p w14:paraId="2F92A535" w14:textId="77777777" w:rsidR="00ED61A7" w:rsidRPr="00CA1DF9" w:rsidRDefault="00ED61A7" w:rsidP="00AE508F">
      <w:pPr>
        <w:pStyle w:val="libNormal"/>
        <w:rPr>
          <w:rtl/>
        </w:rPr>
      </w:pPr>
      <w:r w:rsidRPr="00CA1DF9">
        <w:rPr>
          <w:rtl/>
        </w:rPr>
        <w:t>وروى البخاريّ بعض هذه القصة من طريق هشام بن عروة عن أبيه عن عائشة في حديث أوله : لما كان يوم أحد هزم المشركون ، فصاح إبليس : أي عباد الله أخراكم فرجعت أولاهم ، فاجتلدت هي وأخراهم ، فنظر حذيفة فإذا هو بأبيه اليمان ، فقال : أي عباد الله ، أبي</w:t>
      </w:r>
      <w:r>
        <w:rPr>
          <w:rtl/>
        </w:rPr>
        <w:t>!</w:t>
      </w:r>
      <w:r w:rsidRPr="00CA1DF9">
        <w:rPr>
          <w:rtl/>
        </w:rPr>
        <w:t xml:space="preserve"> أبي</w:t>
      </w:r>
      <w:r>
        <w:rPr>
          <w:rtl/>
        </w:rPr>
        <w:t>!</w:t>
      </w:r>
      <w:r w:rsidRPr="00CA1DF9">
        <w:rPr>
          <w:rtl/>
        </w:rPr>
        <w:t xml:space="preserve"> فو الله ما احتجزوا عنه حتى قتلوه ، فقال حذيفة : غفر الله لكم. قال عروة : فما زالت في حذيفة منه بقية خير حتى لحق بالله.</w:t>
      </w:r>
    </w:p>
    <w:p w14:paraId="27D8A8C3" w14:textId="77777777" w:rsidR="00ED61A7" w:rsidRPr="00CA1DF9" w:rsidRDefault="00ED61A7" w:rsidP="00AE508F">
      <w:pPr>
        <w:pStyle w:val="libNormal"/>
        <w:rPr>
          <w:rtl/>
        </w:rPr>
      </w:pPr>
      <w:r w:rsidRPr="00CA1DF9">
        <w:rPr>
          <w:rtl/>
        </w:rPr>
        <w:t xml:space="preserve">وروى السّراج في تاريخه من طريق عكرمة أنّ والد حذيفة بن اليمان قتل يوم أحد ، قتله رجل من المسلمين وهو يظنّ أنه من المشركين ، فوداه رسول الله </w:t>
      </w:r>
      <w:r w:rsidRPr="001C1D0F">
        <w:rPr>
          <w:rStyle w:val="libAlaemChar"/>
          <w:rtl/>
        </w:rPr>
        <w:t>صلى‌الله‌عليه‌وسلم</w:t>
      </w:r>
      <w:r w:rsidRPr="00CA1DF9">
        <w:rPr>
          <w:rtl/>
        </w:rPr>
        <w:t xml:space="preserve">. ورجاله ثقات مع إرساله وله شاهد أخرجه أبو إسحاق الفزاري في كتاب السير عن الأوزاعي عن الزهريّ ، قال : أخطأ المسلمون بأبي حذيفة يوم أحد حتى قتلوه ، فقال حذيفة : يغفر الله لكم. وهو أرحم الرّاحمين ، فبلغت النبيّ </w:t>
      </w:r>
      <w:r w:rsidRPr="001C1D0F">
        <w:rPr>
          <w:rStyle w:val="libAlaemChar"/>
          <w:rtl/>
        </w:rPr>
        <w:t>صلى‌الله‌عليه‌وسلم</w:t>
      </w:r>
      <w:r w:rsidRPr="00CA1DF9">
        <w:rPr>
          <w:rtl/>
        </w:rPr>
        <w:t xml:space="preserve"> فزاده عنده خيرا ووداه من عنده.</w:t>
      </w:r>
    </w:p>
    <w:p w14:paraId="3DCF17C2" w14:textId="77777777" w:rsidR="00ED61A7" w:rsidRPr="00CA1DF9" w:rsidRDefault="00ED61A7" w:rsidP="00AE508F">
      <w:pPr>
        <w:pStyle w:val="libNormal"/>
        <w:rPr>
          <w:rtl/>
        </w:rPr>
      </w:pPr>
      <w:r w:rsidRPr="004D4493">
        <w:rPr>
          <w:rStyle w:val="libBold2Char"/>
          <w:rtl/>
        </w:rPr>
        <w:t xml:space="preserve">1726 ـ حسيل </w:t>
      </w:r>
      <w:r w:rsidRPr="004B4EF2">
        <w:rPr>
          <w:rStyle w:val="libFootnotenumChar"/>
          <w:rtl/>
        </w:rPr>
        <w:t>(2)</w:t>
      </w:r>
      <w:r w:rsidRPr="004D4493">
        <w:rPr>
          <w:rStyle w:val="libBold2Char"/>
          <w:rtl/>
        </w:rPr>
        <w:t xml:space="preserve"> </w:t>
      </w:r>
      <w:r w:rsidRPr="00CA1DF9">
        <w:rPr>
          <w:rtl/>
        </w:rPr>
        <w:t>:</w:t>
      </w:r>
      <w:r>
        <w:rPr>
          <w:rtl/>
        </w:rPr>
        <w:t xml:space="preserve"> ـ </w:t>
      </w:r>
      <w:r w:rsidRPr="00CA1DF9">
        <w:rPr>
          <w:rtl/>
        </w:rPr>
        <w:t>بالتصغير أيضا ، ويقال بالتكبير : ابن خارجة وقيل ابن نويرة</w:t>
      </w:r>
    </w:p>
    <w:p w14:paraId="4CCF3BED" w14:textId="77777777" w:rsidR="00ED61A7" w:rsidRPr="00CA1DF9" w:rsidRDefault="00ED61A7" w:rsidP="007952B1">
      <w:pPr>
        <w:pStyle w:val="libLine"/>
        <w:rPr>
          <w:rtl/>
        </w:rPr>
      </w:pPr>
      <w:r w:rsidRPr="00CA1DF9">
        <w:rPr>
          <w:rtl/>
        </w:rPr>
        <w:t>__________________</w:t>
      </w:r>
    </w:p>
    <w:p w14:paraId="453AD3C1"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1166) ، الاستيعاب ت </w:t>
      </w:r>
      <w:r>
        <w:rPr>
          <w:rtl/>
        </w:rPr>
        <w:t>(</w:t>
      </w:r>
      <w:r w:rsidRPr="00CA1DF9">
        <w:rPr>
          <w:rtl/>
        </w:rPr>
        <w:t>528)</w:t>
      </w:r>
      <w:r>
        <w:rPr>
          <w:rtl/>
        </w:rPr>
        <w:t>.</w:t>
      </w:r>
    </w:p>
    <w:p w14:paraId="7CDA7916"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1167) ، تجريد أسماء الصحابة 1 / 130.</w:t>
      </w:r>
    </w:p>
    <w:p w14:paraId="6464495C" w14:textId="77777777" w:rsidR="00ED61A7" w:rsidRPr="00CA1DF9" w:rsidRDefault="00ED61A7" w:rsidP="00ED61A7">
      <w:pPr>
        <w:rPr>
          <w:rtl/>
          <w:lang w:bidi="fa-IR"/>
        </w:rPr>
      </w:pPr>
      <w:r>
        <w:rPr>
          <w:rtl/>
          <w:lang w:bidi="fa-IR"/>
        </w:rPr>
        <w:br w:type="page"/>
      </w:r>
      <w:r w:rsidRPr="00CA1DF9">
        <w:rPr>
          <w:rtl/>
          <w:lang w:bidi="fa-IR"/>
        </w:rPr>
        <w:lastRenderedPageBreak/>
        <w:t>الأشجعي. وحكى ابن مندة أنه يقال فيه حسين بالنون أيضا. والّذي يظهر أنه آخر ، كما سيأتي في القسم الثالث.</w:t>
      </w:r>
    </w:p>
    <w:p w14:paraId="765F3EBD" w14:textId="77777777" w:rsidR="00ED61A7" w:rsidRPr="00CA1DF9" w:rsidRDefault="00ED61A7" w:rsidP="00AE508F">
      <w:pPr>
        <w:pStyle w:val="libNormal"/>
        <w:rPr>
          <w:rtl/>
        </w:rPr>
      </w:pPr>
      <w:r>
        <w:rPr>
          <w:rtl/>
        </w:rPr>
        <w:t>و</w:t>
      </w:r>
      <w:r w:rsidRPr="00CA1DF9">
        <w:rPr>
          <w:rtl/>
        </w:rPr>
        <w:t>روى الطّبرانيّ وغيره من طريق إبراهيم بن حويّصة الحارثي ، عن خاله معن بن حويّة</w:t>
      </w:r>
      <w:r>
        <w:rPr>
          <w:rtl/>
        </w:rPr>
        <w:t xml:space="preserve"> ـ </w:t>
      </w:r>
      <w:r w:rsidRPr="00CA1DF9">
        <w:rPr>
          <w:rtl/>
        </w:rPr>
        <w:t>بفتح المهملة وكسر الواو وتشديد التحتانية</w:t>
      </w:r>
      <w:r>
        <w:rPr>
          <w:rtl/>
        </w:rPr>
        <w:t xml:space="preserve"> ـ </w:t>
      </w:r>
      <w:r w:rsidRPr="00CA1DF9">
        <w:rPr>
          <w:rtl/>
        </w:rPr>
        <w:t xml:space="preserve">عن حسيل بن خارجة الأشجعيّ ، قال : قدمت المدينة في جلب أبيعه ، فأتى بي رسول الله </w:t>
      </w:r>
      <w:r w:rsidRPr="001C1D0F">
        <w:rPr>
          <w:rStyle w:val="libAlaemChar"/>
          <w:rtl/>
        </w:rPr>
        <w:t>صلى‌الله‌عليه‌وسلم</w:t>
      </w:r>
      <w:r w:rsidRPr="00CA1DF9">
        <w:rPr>
          <w:rtl/>
        </w:rPr>
        <w:t xml:space="preserve"> فقال : يا حسيل ، هل لك أن أعطيك عشرين صاع تمر على أن تدلّ أصحابي على طريق خيبر</w:t>
      </w:r>
      <w:r>
        <w:rPr>
          <w:rtl/>
        </w:rPr>
        <w:t>؟</w:t>
      </w:r>
      <w:r w:rsidRPr="00CA1DF9">
        <w:rPr>
          <w:rtl/>
        </w:rPr>
        <w:t>» ففعلت ، قال : فأعطاني ، قال : فذكر القصّة. قال : فأسلمت</w:t>
      </w:r>
      <w:r>
        <w:rPr>
          <w:rFonts w:hint="cs"/>
          <w:rtl/>
        </w:rPr>
        <w:t xml:space="preserve"> </w:t>
      </w:r>
      <w:r w:rsidRPr="004B4EF2">
        <w:rPr>
          <w:rStyle w:val="libFootnotenumChar"/>
          <w:rtl/>
        </w:rPr>
        <w:t>(1)</w:t>
      </w:r>
      <w:r>
        <w:rPr>
          <w:rtl/>
        </w:rPr>
        <w:t>.</w:t>
      </w:r>
    </w:p>
    <w:p w14:paraId="3EF6BD37" w14:textId="77777777" w:rsidR="00ED61A7" w:rsidRPr="00CA1DF9" w:rsidRDefault="00ED61A7" w:rsidP="00AE508F">
      <w:pPr>
        <w:pStyle w:val="libNormal"/>
        <w:rPr>
          <w:rtl/>
        </w:rPr>
      </w:pPr>
      <w:r w:rsidRPr="00CA1DF9">
        <w:rPr>
          <w:rtl/>
        </w:rPr>
        <w:t xml:space="preserve">وروى ابن مندة من هذه الطريق عنه ، قال : شهدت مع رسول الله </w:t>
      </w:r>
      <w:r w:rsidRPr="001C1D0F">
        <w:rPr>
          <w:rStyle w:val="libAlaemChar"/>
          <w:rtl/>
        </w:rPr>
        <w:t>صلى‌الله‌عليه‌وسلم</w:t>
      </w:r>
      <w:r w:rsidRPr="00CA1DF9">
        <w:rPr>
          <w:rtl/>
        </w:rPr>
        <w:t xml:space="preserve"> خيبر ، فضرب للفرس سهمين ولصاحبه سهما.</w:t>
      </w:r>
    </w:p>
    <w:p w14:paraId="1AC5B7D5" w14:textId="77777777" w:rsidR="00ED61A7" w:rsidRPr="00CA1DF9" w:rsidRDefault="00ED61A7" w:rsidP="00AE508F">
      <w:pPr>
        <w:pStyle w:val="libNormal"/>
        <w:rPr>
          <w:rtl/>
        </w:rPr>
      </w:pPr>
      <w:r w:rsidRPr="00CA1DF9">
        <w:rPr>
          <w:rtl/>
        </w:rPr>
        <w:t xml:space="preserve">وروى عمر بن شبّة من هذه الطريق عنه ، قال : بعت يهود فدك إلى رسول الله </w:t>
      </w:r>
      <w:r w:rsidRPr="001C1D0F">
        <w:rPr>
          <w:rStyle w:val="libAlaemChar"/>
          <w:rtl/>
        </w:rPr>
        <w:t>صلى‌الله‌عليه‌وسلم</w:t>
      </w:r>
      <w:r w:rsidRPr="00CA1DF9">
        <w:rPr>
          <w:rtl/>
        </w:rPr>
        <w:t xml:space="preserve"> حين افتتح خيبر : أعطنا الأمان وهي لك : فبعث إليهم حويصة فقبضها ، فكانت له خاصّة.</w:t>
      </w:r>
    </w:p>
    <w:p w14:paraId="2E2A197B" w14:textId="77777777" w:rsidR="00ED61A7" w:rsidRPr="00CA1DF9" w:rsidRDefault="00ED61A7" w:rsidP="00AE508F">
      <w:pPr>
        <w:pStyle w:val="libNormal"/>
        <w:rPr>
          <w:rtl/>
        </w:rPr>
      </w:pPr>
      <w:r w:rsidRPr="004D4493">
        <w:rPr>
          <w:rStyle w:val="libBold2Char"/>
          <w:rtl/>
        </w:rPr>
        <w:t xml:space="preserve">1727 ز ـ حسيل : </w:t>
      </w:r>
      <w:r w:rsidRPr="00CA1DF9">
        <w:rPr>
          <w:rtl/>
        </w:rPr>
        <w:t xml:space="preserve">بن عرفطة بن نضلة بن الأشتر </w:t>
      </w:r>
      <w:r w:rsidRPr="004B4EF2">
        <w:rPr>
          <w:rStyle w:val="libFootnotenumChar"/>
          <w:rtl/>
        </w:rPr>
        <w:t>(2)</w:t>
      </w:r>
      <w:r w:rsidRPr="00CA1DF9">
        <w:rPr>
          <w:rtl/>
        </w:rPr>
        <w:t xml:space="preserve"> بن حجوان بن فقعس الأسدي ثم الفقعسيّ.</w:t>
      </w:r>
    </w:p>
    <w:p w14:paraId="202058E1" w14:textId="77777777" w:rsidR="00ED61A7" w:rsidRPr="00CA1DF9" w:rsidRDefault="00ED61A7" w:rsidP="00AE508F">
      <w:pPr>
        <w:pStyle w:val="libNormal"/>
        <w:rPr>
          <w:rtl/>
        </w:rPr>
      </w:pPr>
      <w:r w:rsidRPr="00CA1DF9">
        <w:rPr>
          <w:rtl/>
        </w:rPr>
        <w:t xml:space="preserve">روى ابن شاهين ، عن ابن عقدة ، عن داود بن محمد بن عبد الملك بن حبيب بن تمام بن حسيل بن عرفطة ، حدثني أبي عن أبيه عن جده عن حسين بن عرفطة أنه كان اسمه حسيلا فسمّاه النبيّ </w:t>
      </w:r>
      <w:r w:rsidRPr="001C1D0F">
        <w:rPr>
          <w:rStyle w:val="libAlaemChar"/>
          <w:rtl/>
        </w:rPr>
        <w:t>صلى‌الله‌عليه‌وسلم</w:t>
      </w:r>
      <w:r w:rsidRPr="00CA1DF9">
        <w:rPr>
          <w:rtl/>
        </w:rPr>
        <w:t xml:space="preserve"> حسينا.</w:t>
      </w:r>
    </w:p>
    <w:p w14:paraId="13FE775F" w14:textId="77777777" w:rsidR="00ED61A7" w:rsidRPr="00CA1DF9" w:rsidRDefault="00ED61A7" w:rsidP="00AE508F">
      <w:pPr>
        <w:pStyle w:val="libNormal"/>
        <w:rPr>
          <w:rtl/>
        </w:rPr>
      </w:pPr>
      <w:r>
        <w:rPr>
          <w:rtl/>
        </w:rPr>
        <w:t>و</w:t>
      </w:r>
      <w:r w:rsidRPr="00CA1DF9">
        <w:rPr>
          <w:rtl/>
        </w:rPr>
        <w:t xml:space="preserve">روى الدّارقطنيّ عن ابن عقدة بهذا الإسناد أن النبيّ </w:t>
      </w:r>
      <w:r w:rsidRPr="001C1D0F">
        <w:rPr>
          <w:rStyle w:val="libAlaemChar"/>
          <w:rtl/>
        </w:rPr>
        <w:t>صلى‌الله‌عليه‌وسلم</w:t>
      </w:r>
      <w:r w:rsidRPr="00CA1DF9">
        <w:rPr>
          <w:rtl/>
        </w:rPr>
        <w:t xml:space="preserve"> قال له : «إذا قمت في الصّلاة فقل : بسم الله الرّحمن الرّحيم. الحمد لله ربّ العالمين ، حتّى تختمها</w:t>
      </w:r>
      <w:r>
        <w:rPr>
          <w:rtl/>
        </w:rPr>
        <w:t xml:space="preserve"> ..</w:t>
      </w:r>
      <w:r w:rsidRPr="00CA1DF9">
        <w:rPr>
          <w:rtl/>
        </w:rPr>
        <w:t xml:space="preserve">.» </w:t>
      </w:r>
      <w:r w:rsidRPr="004B4EF2">
        <w:rPr>
          <w:rStyle w:val="libFootnotenumChar"/>
          <w:rtl/>
        </w:rPr>
        <w:t>(3)</w:t>
      </w:r>
      <w:r w:rsidRPr="00CA1DF9">
        <w:rPr>
          <w:rtl/>
        </w:rPr>
        <w:t xml:space="preserve"> الحديث.</w:t>
      </w:r>
    </w:p>
    <w:p w14:paraId="243643DE" w14:textId="77777777" w:rsidR="00ED61A7" w:rsidRPr="00CA1DF9" w:rsidRDefault="00ED61A7" w:rsidP="00AE508F">
      <w:pPr>
        <w:pStyle w:val="libNormal"/>
        <w:rPr>
          <w:rtl/>
        </w:rPr>
      </w:pPr>
      <w:r w:rsidRPr="00CA1DF9">
        <w:rPr>
          <w:rtl/>
        </w:rPr>
        <w:t>ورجال هذا الإسناد لا يعرفون.</w:t>
      </w:r>
    </w:p>
    <w:p w14:paraId="50D652A5" w14:textId="77777777" w:rsidR="00ED61A7" w:rsidRPr="00CA1DF9" w:rsidRDefault="00ED61A7" w:rsidP="00AE508F">
      <w:pPr>
        <w:pStyle w:val="libNormal"/>
        <w:rPr>
          <w:rtl/>
          <w:lang w:bidi="fa-IR"/>
        </w:rPr>
      </w:pPr>
      <w:r w:rsidRPr="004D4493">
        <w:rPr>
          <w:rStyle w:val="libBold2Char"/>
          <w:rtl/>
        </w:rPr>
        <w:t xml:space="preserve">1728 ـ حسين بن عرفطة </w:t>
      </w:r>
      <w:r w:rsidRPr="004B4EF2">
        <w:rPr>
          <w:rStyle w:val="libFootnotenumChar"/>
          <w:rtl/>
        </w:rPr>
        <w:t>(4)</w:t>
      </w:r>
      <w:r w:rsidRPr="004D4493">
        <w:rPr>
          <w:rStyle w:val="libBold2Char"/>
          <w:rtl/>
        </w:rPr>
        <w:t xml:space="preserve"> </w:t>
      </w:r>
      <w:r w:rsidRPr="00CA1DF9">
        <w:rPr>
          <w:rtl/>
          <w:lang w:bidi="fa-IR"/>
        </w:rPr>
        <w:t>: في الّذي قبله.</w:t>
      </w:r>
    </w:p>
    <w:p w14:paraId="492D6A38" w14:textId="77777777" w:rsidR="00ED61A7" w:rsidRPr="00CA1DF9" w:rsidRDefault="00ED61A7" w:rsidP="00AE508F">
      <w:pPr>
        <w:pStyle w:val="libNormal"/>
        <w:rPr>
          <w:rtl/>
        </w:rPr>
      </w:pPr>
      <w:r w:rsidRPr="004D4493">
        <w:rPr>
          <w:rStyle w:val="libBold2Char"/>
          <w:rtl/>
        </w:rPr>
        <w:t xml:space="preserve">1729 ـ الحسين : </w:t>
      </w:r>
      <w:r w:rsidRPr="00CA1DF9">
        <w:rPr>
          <w:rtl/>
        </w:rPr>
        <w:t xml:space="preserve">بن علي </w:t>
      </w:r>
      <w:r w:rsidRPr="004B4EF2">
        <w:rPr>
          <w:rStyle w:val="libFootnotenumChar"/>
          <w:rtl/>
        </w:rPr>
        <w:t>(5)</w:t>
      </w:r>
      <w:r w:rsidRPr="00CA1DF9">
        <w:rPr>
          <w:rtl/>
        </w:rPr>
        <w:t xml:space="preserve"> بن أبي طالب بن عبد المطلب بن هاشم الهاشميّ ، أبو عبد الله سبط رسول الله </w:t>
      </w:r>
      <w:r w:rsidRPr="001C1D0F">
        <w:rPr>
          <w:rStyle w:val="libAlaemChar"/>
          <w:rtl/>
        </w:rPr>
        <w:t>صلى‌الله‌عليه‌وسلم</w:t>
      </w:r>
      <w:r w:rsidRPr="00CA1DF9">
        <w:rPr>
          <w:rtl/>
        </w:rPr>
        <w:t xml:space="preserve"> وريحانته.</w:t>
      </w:r>
    </w:p>
    <w:p w14:paraId="6E50BDDC" w14:textId="77777777" w:rsidR="00ED61A7" w:rsidRPr="00CA1DF9" w:rsidRDefault="00ED61A7" w:rsidP="007952B1">
      <w:pPr>
        <w:pStyle w:val="libLine"/>
        <w:rPr>
          <w:rtl/>
        </w:rPr>
      </w:pPr>
      <w:r w:rsidRPr="00CA1DF9">
        <w:rPr>
          <w:rtl/>
        </w:rPr>
        <w:t>__________________</w:t>
      </w:r>
    </w:p>
    <w:p w14:paraId="2A9080C2" w14:textId="77777777" w:rsidR="00ED61A7" w:rsidRPr="00CA1DF9" w:rsidRDefault="00ED61A7" w:rsidP="004B4EF2">
      <w:pPr>
        <w:pStyle w:val="libFootnote0"/>
        <w:rPr>
          <w:rtl/>
          <w:lang w:bidi="fa-IR"/>
        </w:rPr>
      </w:pPr>
      <w:r>
        <w:rPr>
          <w:rtl/>
        </w:rPr>
        <w:t>(</w:t>
      </w:r>
      <w:r w:rsidRPr="00CA1DF9">
        <w:rPr>
          <w:rtl/>
        </w:rPr>
        <w:t xml:space="preserve">1) ذكره المتقي في الكنز </w:t>
      </w:r>
      <w:r>
        <w:rPr>
          <w:rtl/>
        </w:rPr>
        <w:t>(</w:t>
      </w:r>
      <w:r w:rsidRPr="00CA1DF9">
        <w:rPr>
          <w:rtl/>
        </w:rPr>
        <w:t>30123)</w:t>
      </w:r>
      <w:r>
        <w:rPr>
          <w:rtl/>
        </w:rPr>
        <w:t>.</w:t>
      </w:r>
    </w:p>
    <w:p w14:paraId="04A8523F"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الأسير.</w:t>
      </w:r>
    </w:p>
    <w:p w14:paraId="4867DE1A" w14:textId="77777777" w:rsidR="00ED61A7" w:rsidRPr="00CA1DF9" w:rsidRDefault="00ED61A7" w:rsidP="004B4EF2">
      <w:pPr>
        <w:pStyle w:val="libFootnote0"/>
        <w:rPr>
          <w:rtl/>
          <w:lang w:bidi="fa-IR"/>
        </w:rPr>
      </w:pPr>
      <w:r>
        <w:rPr>
          <w:rtl/>
        </w:rPr>
        <w:t>(</w:t>
      </w:r>
      <w:r w:rsidRPr="00CA1DF9">
        <w:rPr>
          <w:rtl/>
        </w:rPr>
        <w:t>3) أورده المتقي الهندي في كنز العمال حديث رقم 19687 وعزاه إلى الدارقطنيّ.</w:t>
      </w:r>
    </w:p>
    <w:p w14:paraId="53C07385" w14:textId="77777777" w:rsidR="00ED61A7" w:rsidRPr="00CA1DF9" w:rsidRDefault="00ED61A7" w:rsidP="004B4EF2">
      <w:pPr>
        <w:pStyle w:val="libFootnote0"/>
        <w:rPr>
          <w:rtl/>
          <w:lang w:bidi="fa-IR"/>
        </w:rPr>
      </w:pPr>
      <w:r>
        <w:rPr>
          <w:rtl/>
        </w:rPr>
        <w:t>(</w:t>
      </w:r>
      <w:r w:rsidRPr="00CA1DF9">
        <w:rPr>
          <w:rtl/>
        </w:rPr>
        <w:t>4) أسد الغابة ت 1172 ، تجريد أسماء الصحابة 1 / 131.</w:t>
      </w:r>
    </w:p>
    <w:p w14:paraId="191C9A9F" w14:textId="77777777" w:rsidR="00ED61A7" w:rsidRDefault="00ED61A7" w:rsidP="004B4EF2">
      <w:pPr>
        <w:pStyle w:val="libFootnote0"/>
        <w:rPr>
          <w:rtl/>
        </w:rPr>
      </w:pPr>
      <w:r>
        <w:rPr>
          <w:rtl/>
        </w:rPr>
        <w:t>(</w:t>
      </w:r>
      <w:r w:rsidRPr="00CA1DF9">
        <w:rPr>
          <w:rtl/>
        </w:rPr>
        <w:t>5) نسب قريش 57 ، 396 ، 448 ، 480 ، 490 ، التاريخ الكبير 2 / 381 ، الجرح والتعديل 3 / 55 ، تاريخ</w:t>
      </w:r>
    </w:p>
    <w:p w14:paraId="79648F6A" w14:textId="77777777" w:rsidR="00ED61A7" w:rsidRPr="00CA1DF9" w:rsidRDefault="00ED61A7" w:rsidP="00AE508F">
      <w:pPr>
        <w:pStyle w:val="libNormal"/>
        <w:rPr>
          <w:rtl/>
        </w:rPr>
      </w:pPr>
      <w:r>
        <w:rPr>
          <w:rtl/>
        </w:rPr>
        <w:br w:type="page"/>
      </w:r>
      <w:r w:rsidRPr="00CA1DF9">
        <w:rPr>
          <w:rtl/>
        </w:rPr>
        <w:lastRenderedPageBreak/>
        <w:t>قال الزّبير وغيره : ولد في شعبان سنة أربع. وقيل سنة ست وقيل سنة سبع ، وليس بشيء.</w:t>
      </w:r>
    </w:p>
    <w:p w14:paraId="21DEC48E" w14:textId="77777777" w:rsidR="00ED61A7" w:rsidRPr="00CA1DF9" w:rsidRDefault="00ED61A7" w:rsidP="00AE508F">
      <w:pPr>
        <w:pStyle w:val="libNormal"/>
        <w:rPr>
          <w:rtl/>
        </w:rPr>
      </w:pPr>
      <w:r w:rsidRPr="00CA1DF9">
        <w:rPr>
          <w:rtl/>
        </w:rPr>
        <w:t>قال جعفر بن محمّد : لم يكن بين الحمل بالحسين بعد ولادة الحسن إلا طهر واحد.</w:t>
      </w:r>
    </w:p>
    <w:p w14:paraId="7A27368D" w14:textId="77777777" w:rsidR="00ED61A7" w:rsidRPr="00CA1DF9" w:rsidRDefault="00ED61A7" w:rsidP="00AE508F">
      <w:pPr>
        <w:pStyle w:val="libNormal"/>
        <w:rPr>
          <w:rtl/>
        </w:rPr>
      </w:pPr>
      <w:r w:rsidRPr="00CA1DF9">
        <w:rPr>
          <w:rtl/>
        </w:rPr>
        <w:t>قلت : فإذا كان الحسن ولد في رمضان وولد الحسين في شعبان احتمل أن تكون ولدته لتسعة أشهر. ولم تطهر من النفاس إلا بعد شهرين.</w:t>
      </w:r>
    </w:p>
    <w:p w14:paraId="4D64BD8D" w14:textId="77777777" w:rsidR="00ED61A7" w:rsidRPr="00CA1DF9" w:rsidRDefault="00ED61A7" w:rsidP="00AE508F">
      <w:pPr>
        <w:pStyle w:val="libNormal"/>
        <w:rPr>
          <w:rtl/>
        </w:rPr>
      </w:pPr>
      <w:r w:rsidRPr="00CA1DF9">
        <w:rPr>
          <w:rtl/>
        </w:rPr>
        <w:t xml:space="preserve">وقد حفظ الحسين أيضا عن النبيّ </w:t>
      </w:r>
      <w:r w:rsidRPr="001C1D0F">
        <w:rPr>
          <w:rStyle w:val="libAlaemChar"/>
          <w:rtl/>
        </w:rPr>
        <w:t>صلى‌الله‌عليه‌وسلم</w:t>
      </w:r>
      <w:r w:rsidRPr="00CA1DF9">
        <w:rPr>
          <w:rtl/>
        </w:rPr>
        <w:t xml:space="preserve"> ، وروى عنه.</w:t>
      </w:r>
    </w:p>
    <w:p w14:paraId="2CC8ADA7" w14:textId="77777777" w:rsidR="00ED61A7" w:rsidRPr="00CA1DF9" w:rsidRDefault="00ED61A7" w:rsidP="00AE508F">
      <w:pPr>
        <w:pStyle w:val="libNormal"/>
        <w:rPr>
          <w:rtl/>
        </w:rPr>
      </w:pPr>
      <w:r w:rsidRPr="00CA1DF9">
        <w:rPr>
          <w:rtl/>
        </w:rPr>
        <w:t xml:space="preserve">أخرج له أصحاب السنن أحاديث يسيرة. </w:t>
      </w:r>
      <w:r>
        <w:rPr>
          <w:rtl/>
        </w:rPr>
        <w:t>و</w:t>
      </w:r>
      <w:r w:rsidRPr="00CA1DF9">
        <w:rPr>
          <w:rtl/>
        </w:rPr>
        <w:t>روى ابن ماجة وأبو يعلى عنه ، قال :</w:t>
      </w:r>
      <w:r>
        <w:rPr>
          <w:rFonts w:hint="cs"/>
          <w:rtl/>
        </w:rPr>
        <w:t xml:space="preserve"> </w:t>
      </w:r>
      <w:r w:rsidRPr="00CA1DF9">
        <w:rPr>
          <w:rtl/>
        </w:rPr>
        <w:t xml:space="preserve">سمعت رسول الله </w:t>
      </w:r>
      <w:r w:rsidRPr="001C1D0F">
        <w:rPr>
          <w:rStyle w:val="libAlaemChar"/>
          <w:rtl/>
        </w:rPr>
        <w:t>صلى‌الله‌عليه‌وسلم</w:t>
      </w:r>
      <w:r w:rsidRPr="00CA1DF9">
        <w:rPr>
          <w:rtl/>
        </w:rPr>
        <w:t xml:space="preserve"> يقول : «ما من مسلم تصيبه مصيبة وإن قدم عهدها فيحدث لها استرجاعا إلّا أعطاه الله ثواب ذلك»</w:t>
      </w:r>
      <w:r>
        <w:rPr>
          <w:rtl/>
        </w:rPr>
        <w:t>.</w:t>
      </w:r>
      <w:r>
        <w:rPr>
          <w:rFonts w:hint="cs"/>
          <w:rtl/>
        </w:rPr>
        <w:t xml:space="preserve"> </w:t>
      </w:r>
      <w:r w:rsidRPr="00CA1DF9">
        <w:rPr>
          <w:rtl/>
        </w:rPr>
        <w:t>لكن في إسناده ضعف.</w:t>
      </w:r>
    </w:p>
    <w:p w14:paraId="29BABAEF" w14:textId="77777777" w:rsidR="00ED61A7" w:rsidRPr="00CA1DF9" w:rsidRDefault="00ED61A7" w:rsidP="00AE508F">
      <w:pPr>
        <w:pStyle w:val="libNormal"/>
        <w:rPr>
          <w:rtl/>
        </w:rPr>
      </w:pPr>
      <w:r w:rsidRPr="00CA1DF9">
        <w:rPr>
          <w:rtl/>
        </w:rPr>
        <w:t>وروى عن أبيه وأمه وخاله هند بن أبي هالة ، وعن عمر. وروى عنه أخوه الحسن وبنوه : علي زين العابدين وفاطمة وسكينة ، وحفيده الباقر والشعبيّ وعكرمة وسنان الدؤلي وكرز التيمي ، وآخرون.</w:t>
      </w:r>
    </w:p>
    <w:p w14:paraId="7BA21F70" w14:textId="77777777" w:rsidR="00ED61A7" w:rsidRPr="00CA1DF9" w:rsidRDefault="00ED61A7" w:rsidP="00AE508F">
      <w:pPr>
        <w:pStyle w:val="libNormal"/>
        <w:rPr>
          <w:rtl/>
        </w:rPr>
      </w:pPr>
      <w:r>
        <w:rPr>
          <w:rtl/>
        </w:rPr>
        <w:t>و</w:t>
      </w:r>
      <w:r w:rsidRPr="00CA1DF9">
        <w:rPr>
          <w:rtl/>
        </w:rPr>
        <w:t xml:space="preserve">روى أبو يعلى من طريق محمد بن زياد بن أبي هريرة ، قال : كان الحسن والحسين يصطرعان بين يدي رسول الله </w:t>
      </w:r>
      <w:r w:rsidRPr="001C1D0F">
        <w:rPr>
          <w:rStyle w:val="libAlaemChar"/>
          <w:rtl/>
        </w:rPr>
        <w:t>صلى‌الله‌عليه‌وسلم</w:t>
      </w:r>
      <w:r w:rsidRPr="00CA1DF9">
        <w:rPr>
          <w:rtl/>
        </w:rPr>
        <w:t xml:space="preserve"> ، فجعل يقول : «هي حسين»</w:t>
      </w:r>
      <w:r>
        <w:rPr>
          <w:rtl/>
        </w:rPr>
        <w:t>.</w:t>
      </w:r>
      <w:r w:rsidRPr="00CA1DF9">
        <w:rPr>
          <w:rtl/>
        </w:rPr>
        <w:t xml:space="preserve"> فقالت فاطمة : لم تقول هي حسين</w:t>
      </w:r>
      <w:r>
        <w:rPr>
          <w:rtl/>
        </w:rPr>
        <w:t>؟</w:t>
      </w:r>
      <w:r w:rsidRPr="00CA1DF9">
        <w:rPr>
          <w:rtl/>
        </w:rPr>
        <w:t xml:space="preserve"> فقال : «إنّ جبريل يقول هي حسين»</w:t>
      </w:r>
      <w:r>
        <w:rPr>
          <w:rtl/>
        </w:rPr>
        <w:t>.</w:t>
      </w:r>
    </w:p>
    <w:p w14:paraId="159D09DF" w14:textId="77777777" w:rsidR="00ED61A7" w:rsidRPr="00CA1DF9" w:rsidRDefault="00ED61A7" w:rsidP="00AE508F">
      <w:pPr>
        <w:pStyle w:val="libNormal"/>
        <w:rPr>
          <w:rtl/>
        </w:rPr>
      </w:pPr>
      <w:r>
        <w:rPr>
          <w:rtl/>
        </w:rPr>
        <w:t>و</w:t>
      </w:r>
      <w:r w:rsidRPr="00CA1DF9">
        <w:rPr>
          <w:rtl/>
        </w:rPr>
        <w:t xml:space="preserve">في الصّحيح عن ابن عمر حين سأله رجل عن دم البعوض : سمعت رسول الله </w:t>
      </w:r>
      <w:r w:rsidRPr="001C1D0F">
        <w:rPr>
          <w:rStyle w:val="libAlaemChar"/>
          <w:rtl/>
        </w:rPr>
        <w:t>صلى‌الله‌عليه‌وسلم</w:t>
      </w:r>
      <w:r w:rsidRPr="00CA1DF9">
        <w:rPr>
          <w:rtl/>
        </w:rPr>
        <w:t xml:space="preserve"> يقول : «هما ريحانتاي من الدّنيا» </w:t>
      </w:r>
      <w:r w:rsidRPr="004B4EF2">
        <w:rPr>
          <w:rStyle w:val="libFootnotenumChar"/>
          <w:rtl/>
        </w:rPr>
        <w:t>(1)</w:t>
      </w:r>
      <w:r>
        <w:rPr>
          <w:rtl/>
        </w:rPr>
        <w:t xml:space="preserve"> ـ </w:t>
      </w:r>
      <w:r w:rsidRPr="00CA1DF9">
        <w:rPr>
          <w:rtl/>
        </w:rPr>
        <w:t>يعني الحسن والحسين.</w:t>
      </w:r>
    </w:p>
    <w:p w14:paraId="44905EFE" w14:textId="77777777" w:rsidR="00ED61A7" w:rsidRPr="00CA1DF9" w:rsidRDefault="00ED61A7" w:rsidP="00AE508F">
      <w:pPr>
        <w:pStyle w:val="libNormal"/>
        <w:rPr>
          <w:rtl/>
        </w:rPr>
      </w:pPr>
      <w:r w:rsidRPr="00CA1DF9">
        <w:rPr>
          <w:rtl/>
        </w:rPr>
        <w:t xml:space="preserve">ومن حديث ابن سيرين ، عن أنس ، قال : كان الحسن </w:t>
      </w:r>
      <w:r w:rsidRPr="004B4EF2">
        <w:rPr>
          <w:rStyle w:val="libFootnotenumChar"/>
          <w:rtl/>
        </w:rPr>
        <w:t>(2)</w:t>
      </w:r>
      <w:r w:rsidRPr="00CA1DF9">
        <w:rPr>
          <w:rtl/>
        </w:rPr>
        <w:t xml:space="preserve"> والحسين أشبههم برسول الله </w:t>
      </w:r>
      <w:r w:rsidRPr="001C1D0F">
        <w:rPr>
          <w:rStyle w:val="libAlaemChar"/>
          <w:rtl/>
        </w:rPr>
        <w:t>صلى‌الله‌عليه‌وسلم</w:t>
      </w:r>
      <w:r w:rsidRPr="00CA1DF9">
        <w:rPr>
          <w:rtl/>
        </w:rPr>
        <w:t>.</w:t>
      </w:r>
    </w:p>
    <w:p w14:paraId="71990BD7" w14:textId="77777777" w:rsidR="00ED61A7" w:rsidRPr="00CA1DF9" w:rsidRDefault="00ED61A7" w:rsidP="007952B1">
      <w:pPr>
        <w:pStyle w:val="libLine"/>
        <w:rPr>
          <w:rtl/>
        </w:rPr>
      </w:pPr>
      <w:r w:rsidRPr="00CA1DF9">
        <w:rPr>
          <w:rtl/>
        </w:rPr>
        <w:t>__________________</w:t>
      </w:r>
    </w:p>
    <w:p w14:paraId="17682195" w14:textId="77777777" w:rsidR="00ED61A7" w:rsidRDefault="00ED61A7" w:rsidP="004B4EF2">
      <w:pPr>
        <w:pStyle w:val="libFootnote0"/>
        <w:rPr>
          <w:rtl/>
        </w:rPr>
      </w:pPr>
      <w:r w:rsidRPr="00CA1DF9">
        <w:rPr>
          <w:rtl/>
        </w:rPr>
        <w:t>الطبري 5 / 347 ، 381 ، 400 ، مروج الذهب 3 / 248 ، الأغاني 14 / 163 ، المستدرك 3 / 176 ، الحلية 2 / 39 ، جمهرة أنساب العرب 52 ، تاريخ بغداد 1 / 141 ، تاريخ ابن عساكر 5 / 66 ، الكامل 4 / 46 ، تهذيب الأسماء واللغات 1 / 1 / 162 ، تهذيب الكمال 290 ، تاريخ الإسلام 2 / 340 ، 3 ، 5 ، 13 ، العبر 1</w:t>
      </w:r>
      <w:r>
        <w:rPr>
          <w:rtl/>
        </w:rPr>
        <w:t xml:space="preserve"> ـ </w:t>
      </w:r>
      <w:r w:rsidRPr="00CA1DF9">
        <w:rPr>
          <w:rtl/>
        </w:rPr>
        <w:t xml:space="preserve">65 ، تذهيب التهذيب 1 / 1149 ، الوافي بالوفيات 12 / 423 ، مرآة الجنان 1 / 131 ، البداية والنهاية 8 / 149 وما بعدها ، العقد الثمين 4 / 202 ، غاية النهاية ت 1664 ، تهذيب التهذيب 2 / 345 ، خلاصة تذهيب الكمال 71 ، شذرات الذهب 1 / 66 ، تهذيب ابن عساكر 4 / 314 ، أسد الغابة ت </w:t>
      </w:r>
      <w:r>
        <w:rPr>
          <w:rtl/>
        </w:rPr>
        <w:t>(</w:t>
      </w:r>
      <w:r w:rsidRPr="00CA1DF9">
        <w:rPr>
          <w:rtl/>
        </w:rPr>
        <w:t>1173)</w:t>
      </w:r>
      <w:r>
        <w:rPr>
          <w:rtl/>
        </w:rPr>
        <w:t>.</w:t>
      </w:r>
      <w:r w:rsidRPr="00CA1DF9">
        <w:rPr>
          <w:rtl/>
        </w:rPr>
        <w:t xml:space="preserve"> الاستيعاب ت </w:t>
      </w:r>
      <w:r>
        <w:rPr>
          <w:rtl/>
        </w:rPr>
        <w:t>(</w:t>
      </w:r>
      <w:r w:rsidRPr="00CA1DF9">
        <w:rPr>
          <w:rtl/>
        </w:rPr>
        <w:t>574)</w:t>
      </w:r>
      <w:r>
        <w:rPr>
          <w:rtl/>
        </w:rPr>
        <w:t>.</w:t>
      </w:r>
    </w:p>
    <w:p w14:paraId="10DD08F4" w14:textId="77777777" w:rsidR="00ED61A7" w:rsidRPr="00CA1DF9" w:rsidRDefault="00ED61A7" w:rsidP="004B4EF2">
      <w:pPr>
        <w:pStyle w:val="libFootnote0"/>
        <w:rPr>
          <w:rtl/>
          <w:lang w:bidi="fa-IR"/>
        </w:rPr>
      </w:pPr>
      <w:r>
        <w:rPr>
          <w:rtl/>
        </w:rPr>
        <w:t>(</w:t>
      </w:r>
      <w:r w:rsidRPr="00CA1DF9">
        <w:rPr>
          <w:rtl/>
        </w:rPr>
        <w:t>1) أخرجه البخاري في الصحيح 5 / 33 ، 8 / 8 وأحمد في المسند 2 / 85 ، 93 ، والطبراني في الكبير 3 / 137 ، وابن أبي شيبة 12 / 100 ، وأبو نعيم في الحلية 5 / 71 ، 7 / 365 ، والمتقي الهندي في كنز العمال حديث رقم 34256 ، 37719.</w:t>
      </w:r>
    </w:p>
    <w:p w14:paraId="0AAD387C" w14:textId="77777777" w:rsidR="00ED61A7" w:rsidRDefault="00ED61A7" w:rsidP="004B4EF2">
      <w:pPr>
        <w:pStyle w:val="libFootnote0"/>
        <w:rPr>
          <w:rtl/>
        </w:rPr>
      </w:pPr>
      <w:r>
        <w:rPr>
          <w:rtl/>
        </w:rPr>
        <w:t>(</w:t>
      </w:r>
      <w:r w:rsidRPr="00CA1DF9">
        <w:rPr>
          <w:rtl/>
        </w:rPr>
        <w:t>2) في د حسن.</w:t>
      </w:r>
    </w:p>
    <w:p w14:paraId="325C973C" w14:textId="77777777" w:rsidR="00ED61A7" w:rsidRPr="00CA1DF9" w:rsidRDefault="00ED61A7" w:rsidP="00AE508F">
      <w:pPr>
        <w:pStyle w:val="libNormal"/>
        <w:rPr>
          <w:rtl/>
        </w:rPr>
      </w:pPr>
      <w:r>
        <w:rPr>
          <w:rtl/>
        </w:rPr>
        <w:br w:type="page"/>
      </w:r>
      <w:r w:rsidRPr="00CA1DF9">
        <w:rPr>
          <w:rtl/>
        </w:rPr>
        <w:lastRenderedPageBreak/>
        <w:t>وقال يحيى بن سعيد الأنصاريّ ، عن عبيد بن حنين : حدثني الحسين بن عليّ ، قال :</w:t>
      </w:r>
      <w:r>
        <w:rPr>
          <w:rFonts w:hint="cs"/>
          <w:rtl/>
        </w:rPr>
        <w:t xml:space="preserve"> </w:t>
      </w:r>
      <w:r w:rsidRPr="00CA1DF9">
        <w:rPr>
          <w:rtl/>
        </w:rPr>
        <w:t>أتيت عمر وهو يخطب على المنبر فصعدت إليه فقلت : انزل عن منبر أبي ، واذهب إلى منبر أبيك. فقال عمر : لم يكن لأبي منبر. وأخذني فأجلسني معه أقلّب حصى بيدي ، فلما نزل انطلق بي إلى منزله ، فقال لي : من علّمك</w:t>
      </w:r>
      <w:r>
        <w:rPr>
          <w:rtl/>
        </w:rPr>
        <w:t>؟</w:t>
      </w:r>
      <w:r w:rsidRPr="00CA1DF9">
        <w:rPr>
          <w:rtl/>
        </w:rPr>
        <w:t xml:space="preserve"> قلت : والله ما علّمني أحد. قال : بأبي ، لو جعلت تغشانا. قال : فأتيته يوما وهو خال بمعاوية وابن عمر بالباب ، فرجع ابن عمر فرجعت معه فلقيني بعد قلت فقال لي : لم أراك. قلت : يا أمير المؤمنين ، إني جئت وأنت خال بمعاوية ، فرجعت مع ابن عمر. فقال : أنت أحقّ بالإذن من ابن عمر : فإنما أنبت ما ترى في رءوسنا الله ثم أنتم. سنده صحيح وهو عند الخطيب.</w:t>
      </w:r>
    </w:p>
    <w:p w14:paraId="25229664" w14:textId="77777777" w:rsidR="00ED61A7" w:rsidRPr="00CA1DF9" w:rsidRDefault="00ED61A7" w:rsidP="00AE508F">
      <w:pPr>
        <w:pStyle w:val="libNormal"/>
        <w:rPr>
          <w:rtl/>
        </w:rPr>
      </w:pPr>
      <w:r w:rsidRPr="00CA1DF9">
        <w:rPr>
          <w:rtl/>
        </w:rPr>
        <w:t>وقال يونس بن أبي إسحاق ، عن العيزار بن حريث : بينما عبد الله بن عمرو بن العاص جالس في ظلّ الكعبة إذ رأى الحسين مقبلا ، فقال : هذا أحبّ أهل الأرض إلى أهل السّماء اليوم.</w:t>
      </w:r>
    </w:p>
    <w:p w14:paraId="3AF039A5" w14:textId="77777777" w:rsidR="00ED61A7" w:rsidRPr="00CA1DF9" w:rsidRDefault="00ED61A7" w:rsidP="00AE508F">
      <w:pPr>
        <w:pStyle w:val="libNormal"/>
        <w:rPr>
          <w:rtl/>
        </w:rPr>
      </w:pPr>
      <w:r w:rsidRPr="00CA1DF9">
        <w:rPr>
          <w:rtl/>
        </w:rPr>
        <w:t>وكانت إقامة الحسين بالمدينة إلى أن خرج مع أبيه إلى الكوفة فشهد معه الجمل ثم صفّين ثم قتال الخوارج ، وبقي معه إلى أن قتل ، ثم مع أخيه إلى أن سلّم الأمر إلى معاوية ، فتحوّل مع أخيه إلى المدينة واستمر بها إلى أن مات معاوية ، فخرج إلى مكة ، ثم أتته كتب أهل العراق بأنهم بايعوه بعد موت معاوية فأرسل إليهم ابن عمه مسلم بن عقيل بن أبي طالب فأخذ بيعتهم ، وأرسل إليهم فتوجّه ، وكان من قصّة قتله ما كان.</w:t>
      </w:r>
    </w:p>
    <w:p w14:paraId="2CE03513" w14:textId="77777777" w:rsidR="00ED61A7" w:rsidRPr="00CA1DF9" w:rsidRDefault="00ED61A7" w:rsidP="00AE508F">
      <w:pPr>
        <w:pStyle w:val="libNormal"/>
        <w:rPr>
          <w:rtl/>
        </w:rPr>
      </w:pPr>
      <w:r>
        <w:rPr>
          <w:rtl/>
        </w:rPr>
        <w:t>و</w:t>
      </w:r>
      <w:r w:rsidRPr="00CA1DF9">
        <w:rPr>
          <w:rtl/>
        </w:rPr>
        <w:t>قال عمار بن معاوية الدّهني : قلت لأبي جعفر محمد بن علي بن الحسن : حدثني عن مقتل الحسين حتى كأني حضرته ، قال : مات معاوية والوليد بن عتبة بن أبي سفيان على المدينة فأرسل إلى الحسين بن علي ليأخذ بيعته ليلته ، فقال : أخّرني ، ورفق به ، فأخّره ، فخرج إلى مكّة ، فأتاه رسل أهل الكوفة : إنّا قد حبسنا أنفسنا عليك. ولسنا نحضر الجمعة مع الوالي ، فأقدم علينا. وقال : وكان النعمان بن بشير الأنصاري على الكوفة ، فبعث الحسين بن علي إليهم مسلم بن عقيل ، فقال : سر إلى الكوفة فانظر ما كتبوا به إليّ ، فإن كان حقا قدمت إليه.</w:t>
      </w:r>
    </w:p>
    <w:p w14:paraId="3060F458" w14:textId="77777777" w:rsidR="00ED61A7" w:rsidRPr="00CA1DF9" w:rsidRDefault="00ED61A7" w:rsidP="00AE508F">
      <w:pPr>
        <w:pStyle w:val="libNormal"/>
        <w:rPr>
          <w:rtl/>
        </w:rPr>
      </w:pPr>
      <w:r w:rsidRPr="00CA1DF9">
        <w:rPr>
          <w:rtl/>
        </w:rPr>
        <w:t>فخرج مسلم حتى أتى المدينة ، فأخذ منها دليلين ، فمرّا به في البريّة ، فأصابهم عطش فمات أحد الدليلين ، فقدم مسلم الكوفة ، فنزل على رجل يقال له عوسجة ، فلما علم أهل الكوفة بقدومه دبّوا إليه ، فبايعه منهم اثنا عشر ألفا ، فقام رجل ممن يهوى يزيد بن معاوية إلى النّعمان بن بشير ، فقال : إنك ضعيف أو مستضعف ، قد فسد البلد ، قال له النّعمان : لأن أكون ضعيفا في طاعة الله أحبّ إليّ من أن أكون قويّا في معصيته ، ما كنت لأهتك سترا.</w:t>
      </w:r>
    </w:p>
    <w:p w14:paraId="128A90AA" w14:textId="77777777" w:rsidR="00ED61A7" w:rsidRPr="00CA1DF9" w:rsidRDefault="00ED61A7" w:rsidP="00AE508F">
      <w:pPr>
        <w:pStyle w:val="libNormal"/>
        <w:rPr>
          <w:rtl/>
        </w:rPr>
      </w:pPr>
      <w:r>
        <w:rPr>
          <w:rtl/>
        </w:rPr>
        <w:br w:type="page"/>
      </w:r>
      <w:r w:rsidRPr="00CA1DF9">
        <w:rPr>
          <w:rtl/>
        </w:rPr>
        <w:lastRenderedPageBreak/>
        <w:t>فكتب الرجل بذلك إلى يزيد ، فدعا يزيد مولى له يقال له سرحون فاستشاره ، فقال له : ليس للكوفة إلا عبيد الله بن زياد ، وكان يزيد ساخطا على عبيد الله ، وكان همّ بعزله عن البصرة ، فكتب إليه برضاه عنه ، وأنه أضاف إليه الكوفة ، وأمره أن يطلب مسلم بن عقيل ، فإن ظفر به قتله.</w:t>
      </w:r>
    </w:p>
    <w:p w14:paraId="68DC822D" w14:textId="77777777" w:rsidR="00ED61A7" w:rsidRPr="00CA1DF9" w:rsidRDefault="00ED61A7" w:rsidP="00AE508F">
      <w:pPr>
        <w:pStyle w:val="libNormal"/>
        <w:rPr>
          <w:rtl/>
        </w:rPr>
      </w:pPr>
      <w:r w:rsidRPr="00CA1DF9">
        <w:rPr>
          <w:rtl/>
        </w:rPr>
        <w:t>فأقبل عبيد الله بن زياد وفي وجوه أهل البصرة حتى قدم الكوفة متلثّما ، فلا يمر على أحد فيسلم إلا قال له أهل المجلس : عليك السّلام يا ابن رسول الله ، يظنونه الحسين بن علي قدم عليهم فلما نزل عبيد الله القصر دعا مولى له فدفع إليه ثلاثة آلاف درهم ، فقال :</w:t>
      </w:r>
      <w:r>
        <w:rPr>
          <w:rFonts w:hint="cs"/>
          <w:rtl/>
        </w:rPr>
        <w:t xml:space="preserve"> </w:t>
      </w:r>
      <w:r w:rsidRPr="00CA1DF9">
        <w:rPr>
          <w:rtl/>
        </w:rPr>
        <w:t>اذهب حتّى تسأل عن الرجل الّذي يبايعه أهل الكوفة فادخل عليه ، وأعلمه أنك من حمص ، وادفع إليه المال وبايعه ، فلم يزل المولى يتلطّف حتى دلّوه على شيخ يلي البيعة ، فذكر له أمره ، فقال : لقد سرني إذ هداك الله ، وساءني أنّ أمرنا لم يستحكم. ثم أدخله على مسلم بن عقيل فبايعه ودفع له المال ، وخرج حتى أتى عبيد الله فأخبره ، وتحول مسلم حين قدم عبيد الله من تلك الدار إلى دار أخرى ، فأقام عند هانئ بن عروة المرادي.</w:t>
      </w:r>
    </w:p>
    <w:p w14:paraId="6E7AEFEE" w14:textId="77777777" w:rsidR="00ED61A7" w:rsidRPr="00CA1DF9" w:rsidRDefault="00ED61A7" w:rsidP="00AE508F">
      <w:pPr>
        <w:pStyle w:val="libNormal"/>
        <w:rPr>
          <w:rtl/>
        </w:rPr>
      </w:pPr>
      <w:r w:rsidRPr="00CA1DF9">
        <w:rPr>
          <w:rtl/>
        </w:rPr>
        <w:t>وكان عبيد الله قال لأهل الكوفة : ما بال هانئ بن عروة لم يأتني</w:t>
      </w:r>
      <w:r>
        <w:rPr>
          <w:rtl/>
        </w:rPr>
        <w:t>؟</w:t>
      </w:r>
      <w:r w:rsidRPr="00CA1DF9">
        <w:rPr>
          <w:rtl/>
        </w:rPr>
        <w:t xml:space="preserve"> فخرج إليه محمد بن الأشعث في أناس من وجوه أهل الكوفة وهو على باب داره ، فقالوا له : إن الأمير قد ذكرك واستبطأك ، فانطلق إليه ، فركب معهم حتى دخل على عبيد الله بن زياد ، وعنده شريح القاضي ، فقال عبيد الله لما نظر إليه لشريح : أتتك بحائن رجلاه.</w:t>
      </w:r>
    </w:p>
    <w:p w14:paraId="7D5379C3" w14:textId="77777777" w:rsidR="00ED61A7" w:rsidRPr="00CA1DF9" w:rsidRDefault="00ED61A7" w:rsidP="00AE508F">
      <w:pPr>
        <w:pStyle w:val="libNormal"/>
        <w:rPr>
          <w:rtl/>
        </w:rPr>
      </w:pPr>
      <w:r w:rsidRPr="00CA1DF9">
        <w:rPr>
          <w:rtl/>
        </w:rPr>
        <w:t>فلما سلم عليه قال له : يا هانئ ، أين مسلم بن عقيل</w:t>
      </w:r>
      <w:r>
        <w:rPr>
          <w:rtl/>
        </w:rPr>
        <w:t>؟</w:t>
      </w:r>
      <w:r w:rsidRPr="00CA1DF9">
        <w:rPr>
          <w:rtl/>
        </w:rPr>
        <w:t xml:space="preserve"> فقال له : لا أدري. فأخرج إليه المولى الّذي دفع الدراهم إلى مسلم ، فلما رآه سقط في يده وقال : أيّها الأمير ، والله ما دعوته إلى منزلي ، ولكنه جاء فطرح نفسه عليّ ، فقال ائتني به ، فتلكأ فاستدناه ، فأدنوه منه ، فضربه بالقضيب وأمر بحبسه. فبلغ الخبر قومه ، فاجتمعوا على باب القصر ، فسمع عبيد الله الجلبة ، فقال لشريح القاضي : اخرج إليهم فأعلمهم أنني ما حبسته إلا لأستخبره عن خبر مسلم ، ولا بأس عليه منّي.</w:t>
      </w:r>
    </w:p>
    <w:p w14:paraId="06733B3C" w14:textId="77777777" w:rsidR="00ED61A7" w:rsidRPr="00CA1DF9" w:rsidRDefault="00ED61A7" w:rsidP="00AE508F">
      <w:pPr>
        <w:pStyle w:val="libNormal"/>
        <w:rPr>
          <w:rtl/>
        </w:rPr>
      </w:pPr>
      <w:r w:rsidRPr="00CA1DF9">
        <w:rPr>
          <w:rtl/>
        </w:rPr>
        <w:t>فبلغهم ذلك فتفرقوا ، ونادى مسلم بن عقيل لما بلغه الخبر بشعاره ، فاجتمع عليه أربعون ألفا من أهل الكوفة ، فركب وبعث عبيد الله إلى وجوه أهل الكوفة فجمعهم عنده في القصر ، فأمر كلّ واحد منهم أن يشرف على عشيرته فيردّهم ، فكلّموهم فجعلوا يتسللون ، فأمسى مسلم وليس معه إلا عدد قليل منهم.</w:t>
      </w:r>
    </w:p>
    <w:p w14:paraId="0DB416FC" w14:textId="77777777" w:rsidR="00ED61A7" w:rsidRPr="00CA1DF9" w:rsidRDefault="00ED61A7" w:rsidP="00AE508F">
      <w:pPr>
        <w:pStyle w:val="libNormal"/>
        <w:rPr>
          <w:rtl/>
        </w:rPr>
      </w:pPr>
      <w:r w:rsidRPr="00CA1DF9">
        <w:rPr>
          <w:rtl/>
        </w:rPr>
        <w:t>فلما اختلط الظلام ذهب أولئك أيضا ، فلما بقي وحده تردّد في الطرق بالليل ، فأتي باب امرأة فقال : اسقيني ماء ، فسقته فاستمر قائما ، قالت : يا عبد الله ، إنك مرتاب ، فما</w:t>
      </w:r>
    </w:p>
    <w:p w14:paraId="50E27F23" w14:textId="77777777" w:rsidR="00ED61A7" w:rsidRPr="00CA1DF9" w:rsidRDefault="00ED61A7" w:rsidP="00ED61A7">
      <w:pPr>
        <w:rPr>
          <w:rtl/>
          <w:lang w:bidi="fa-IR"/>
        </w:rPr>
      </w:pPr>
      <w:r>
        <w:rPr>
          <w:rtl/>
          <w:lang w:bidi="fa-IR"/>
        </w:rPr>
        <w:br w:type="page"/>
      </w:r>
      <w:r w:rsidRPr="00CA1DF9">
        <w:rPr>
          <w:rtl/>
          <w:lang w:bidi="fa-IR"/>
        </w:rPr>
        <w:lastRenderedPageBreak/>
        <w:t>شأنك</w:t>
      </w:r>
      <w:r>
        <w:rPr>
          <w:rtl/>
          <w:lang w:bidi="fa-IR"/>
        </w:rPr>
        <w:t>؟</w:t>
      </w:r>
      <w:r w:rsidRPr="00CA1DF9">
        <w:rPr>
          <w:rtl/>
          <w:lang w:bidi="fa-IR"/>
        </w:rPr>
        <w:t xml:space="preserve"> قال : أنا مسلم بن عقيل ، فهل عندك مأوى</w:t>
      </w:r>
      <w:r>
        <w:rPr>
          <w:rtl/>
          <w:lang w:bidi="fa-IR"/>
        </w:rPr>
        <w:t>؟</w:t>
      </w:r>
      <w:r w:rsidRPr="00CA1DF9">
        <w:rPr>
          <w:rtl/>
          <w:lang w:bidi="fa-IR"/>
        </w:rPr>
        <w:t xml:space="preserve"> قالت : نعم ، ادخل ، فدخل ، وكان لها ولد من موالي محمد بن الأشعث ، فانطلق إلى محمّد بن الأشعث ، فأخبره ، فلم يفجأ مسلما إلا والدار قد أحيط بها ، فلما رأى ذلك خرج بسيفه يدفعهم عن نفسه ، فأعطاه محمد بن الأشعث الأمان ، فأمكن من يده ، فأتى به عبيد الله فأمر به فأصعد إلى القصر ثم قتله وقتل هانئ بن عروة وصلبهما ، فقال شاعرهم في ذلك أبياتا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8DCD568" w14:textId="77777777" w:rsidTr="00636C9A">
        <w:trPr>
          <w:tblCellSpacing w:w="15" w:type="dxa"/>
          <w:jc w:val="center"/>
        </w:trPr>
        <w:tc>
          <w:tcPr>
            <w:tcW w:w="2362" w:type="pct"/>
            <w:vAlign w:val="center"/>
          </w:tcPr>
          <w:p w14:paraId="1C344765" w14:textId="77777777" w:rsidR="00ED61A7" w:rsidRPr="00CA1DF9" w:rsidRDefault="00ED61A7" w:rsidP="00636C9A">
            <w:pPr>
              <w:rPr>
                <w:rtl/>
                <w:lang w:bidi="fa-IR"/>
              </w:rPr>
            </w:pPr>
            <w:r w:rsidRPr="00CA1DF9">
              <w:rPr>
                <w:rtl/>
                <w:lang w:bidi="fa-IR"/>
              </w:rPr>
              <w:t xml:space="preserve">فإن كنت لا تدرين ما الموت فانظري </w:t>
            </w:r>
            <w:r w:rsidRPr="00DE4A9C">
              <w:rPr>
                <w:rtl/>
              </w:rPr>
              <w:br/>
              <w:t> </w:t>
            </w:r>
          </w:p>
        </w:tc>
        <w:tc>
          <w:tcPr>
            <w:tcW w:w="196" w:type="pct"/>
            <w:vAlign w:val="center"/>
          </w:tcPr>
          <w:p w14:paraId="1CA3B3D4" w14:textId="77777777" w:rsidR="00ED61A7" w:rsidRPr="00CA1DF9" w:rsidRDefault="00ED61A7" w:rsidP="00636C9A">
            <w:r w:rsidRPr="00CA1DF9">
              <w:rPr>
                <w:rtl/>
              </w:rPr>
              <w:t> </w:t>
            </w:r>
          </w:p>
        </w:tc>
        <w:tc>
          <w:tcPr>
            <w:tcW w:w="2361" w:type="pct"/>
            <w:vAlign w:val="center"/>
          </w:tcPr>
          <w:p w14:paraId="4F368017" w14:textId="77777777" w:rsidR="00ED61A7" w:rsidRPr="00CA1DF9" w:rsidRDefault="00ED61A7" w:rsidP="00636C9A">
            <w:r w:rsidRPr="00CA1DF9">
              <w:rPr>
                <w:rtl/>
                <w:lang w:bidi="fa-IR"/>
              </w:rPr>
              <w:t xml:space="preserve">إلى هانئ في السّوق وابن عقيل </w:t>
            </w:r>
            <w:r w:rsidRPr="00DE4A9C">
              <w:rPr>
                <w:rtl/>
              </w:rPr>
              <w:br/>
              <w:t> </w:t>
            </w:r>
          </w:p>
        </w:tc>
      </w:tr>
    </w:tbl>
    <w:p w14:paraId="4AF3FBEE" w14:textId="77777777" w:rsidR="00ED61A7" w:rsidRDefault="00ED61A7" w:rsidP="00C82C3C">
      <w:pPr>
        <w:pStyle w:val="libCenter"/>
        <w:rPr>
          <w:rtl/>
        </w:rPr>
      </w:pPr>
      <w:r>
        <w:rPr>
          <w:rtl/>
        </w:rPr>
        <w:t>[</w:t>
      </w:r>
      <w:r w:rsidRPr="00CA1DF9">
        <w:rPr>
          <w:rtl/>
        </w:rPr>
        <w:t>الطويل</w:t>
      </w:r>
      <w:r>
        <w:rPr>
          <w:rtl/>
        </w:rPr>
        <w:t>]</w:t>
      </w:r>
    </w:p>
    <w:p w14:paraId="0D14AAC3" w14:textId="77777777" w:rsidR="00ED61A7" w:rsidRPr="00CA1DF9" w:rsidRDefault="00ED61A7" w:rsidP="00AE508F">
      <w:pPr>
        <w:pStyle w:val="libNormal"/>
        <w:rPr>
          <w:rtl/>
        </w:rPr>
      </w:pPr>
      <w:r w:rsidRPr="00CA1DF9">
        <w:rPr>
          <w:rtl/>
        </w:rPr>
        <w:t>ولم يبلغ الحسين ذلك حتى كان بينه وبين القادسيّة ثلاثة أميال ، فلقيه الحرّ بن يزيد التميمي ، فقال له : ارجع ، فإنّي لم أدع لك خلفي خيرا ، وأخبره الخبر ، فهمّ أن يرجع ، وكان معه إخوة مسلم ، فقالوا : والله لا نرجع حتى نصيب بثأرنا أو نقتل. فساروا ، وكان عبيد الله قد جهّز الجيش لملاقاته ، فوافوه بكربلاء ، فنزلها ومعه خمسة وأربعون نفسا من الفرسان ونحو مائة راجل ، فلقيه الحسين وأميرهم عمر بن سعد بن أبي وقّاص ، وكان عبيد الله ولّاه الري ، وكتب له بعهده عليها إذا رجع من حرب الحسين ، فلما التقيا قال له الحسين : اختر مني إحدى ثلاث : إما أن ألحق بثغر من الثّغور ، وإما أن أرجع إلى المدينة ، وإما أن أضع يدي في يد يزيد بن معاوية.</w:t>
      </w:r>
    </w:p>
    <w:p w14:paraId="6CE7B163" w14:textId="77777777" w:rsidR="00ED61A7" w:rsidRPr="00CA1DF9" w:rsidRDefault="00ED61A7" w:rsidP="00AE508F">
      <w:pPr>
        <w:pStyle w:val="libNormal"/>
        <w:rPr>
          <w:rtl/>
        </w:rPr>
      </w:pPr>
      <w:r w:rsidRPr="00CA1DF9">
        <w:rPr>
          <w:rtl/>
        </w:rPr>
        <w:t>فقبل ذلك عمر منه ، وكتب به إلى عبيد الله ، فكتب إليه لا أقبل منه حتى يضع يده في يدي ، فامتنع الحسين ، فقاتلوه فقتل معه أصحابه وفيهم سبعة عشر شابّا من أهل بيته ، ثم كان آخر ذلك أن قتل وأتي برأسه إلى عبيد الله فأرسله ومن بقي من أهل بيته إلى يزيد ، ومنهم علي بن الحسين ، وكان مريضا ، ومنهم عمته زينب ، فلما قدموا على يزيد أدخلهم على عياله ثم جهزهم إلى المدينة.</w:t>
      </w:r>
    </w:p>
    <w:p w14:paraId="0F8D05CC" w14:textId="77777777" w:rsidR="00ED61A7" w:rsidRPr="00CA1DF9" w:rsidRDefault="00ED61A7" w:rsidP="00AE508F">
      <w:pPr>
        <w:pStyle w:val="libNormal"/>
        <w:rPr>
          <w:rtl/>
        </w:rPr>
      </w:pPr>
      <w:r w:rsidRPr="00CA1DF9">
        <w:rPr>
          <w:rtl/>
        </w:rPr>
        <w:t>قلت : وقد صنّف جماعة من القدماء في مقتل الحسين تصانيف فيها الغثّ والسّمين ، والصّحيح والسّقيم ، وفي هذه القصّة التي سقتها غنى.</w:t>
      </w:r>
    </w:p>
    <w:p w14:paraId="30242D11" w14:textId="77777777" w:rsidR="00ED61A7" w:rsidRPr="00CA1DF9" w:rsidRDefault="00ED61A7" w:rsidP="00AE508F">
      <w:pPr>
        <w:pStyle w:val="libNormal"/>
        <w:rPr>
          <w:rtl/>
        </w:rPr>
      </w:pPr>
      <w:r w:rsidRPr="00CA1DF9">
        <w:rPr>
          <w:rtl/>
        </w:rPr>
        <w:t xml:space="preserve">وقد صحّ عن إبراهيم النخعي أنه كان يقول : لو كنت فيمن قاتل الحسين ثم أدخلت الجنّة لاستحييت أن انظر إلى وجه رسول الله </w:t>
      </w:r>
      <w:r w:rsidRPr="001C1D0F">
        <w:rPr>
          <w:rStyle w:val="libAlaemChar"/>
          <w:rtl/>
        </w:rPr>
        <w:t>صلى‌الله‌عليه‌وسلم</w:t>
      </w:r>
      <w:r w:rsidRPr="00CA1DF9">
        <w:rPr>
          <w:rtl/>
        </w:rPr>
        <w:t>.</w:t>
      </w:r>
    </w:p>
    <w:p w14:paraId="76E1A35D" w14:textId="77777777" w:rsidR="00ED61A7" w:rsidRPr="00CA1DF9" w:rsidRDefault="00ED61A7" w:rsidP="00AE508F">
      <w:pPr>
        <w:pStyle w:val="libNormal"/>
        <w:rPr>
          <w:rtl/>
        </w:rPr>
      </w:pPr>
      <w:r>
        <w:rPr>
          <w:rtl/>
        </w:rPr>
        <w:t>و</w:t>
      </w:r>
      <w:r w:rsidRPr="00CA1DF9">
        <w:rPr>
          <w:rtl/>
        </w:rPr>
        <w:t xml:space="preserve">قال حمّاد بن سلمة ، عن عمار بن أبي عمّار ، عن ابن عباس : رأيت رسول الله </w:t>
      </w:r>
      <w:r w:rsidRPr="001C1D0F">
        <w:rPr>
          <w:rStyle w:val="libAlaemChar"/>
          <w:rtl/>
        </w:rPr>
        <w:t>صلى‌الله‌عليه‌وسلم</w:t>
      </w:r>
      <w:r w:rsidRPr="00CA1DF9">
        <w:rPr>
          <w:rtl/>
        </w:rPr>
        <w:t xml:space="preserve"> فيما يرى النائم نصف النهار أشعث أغبر ، بيده قارورة فيها دم ، فقلت : بأبي وأمي يا رسول الله</w:t>
      </w:r>
      <w:r>
        <w:rPr>
          <w:rtl/>
        </w:rPr>
        <w:t>!</w:t>
      </w:r>
      <w:r w:rsidRPr="00CA1DF9">
        <w:rPr>
          <w:rtl/>
        </w:rPr>
        <w:t xml:space="preserve"> ما هذا قال : «هذا دم الحسين وأصحابه ، لم أزل ألتقطه منذ اليوم ، فكان ذلك اليوم الّذي قتل فيه»</w:t>
      </w:r>
      <w:r>
        <w:rPr>
          <w:rtl/>
        </w:rPr>
        <w:t>.</w:t>
      </w:r>
    </w:p>
    <w:p w14:paraId="49451DD9" w14:textId="77777777" w:rsidR="00ED61A7" w:rsidRPr="00CA1DF9" w:rsidRDefault="00ED61A7" w:rsidP="00AE508F">
      <w:pPr>
        <w:pStyle w:val="libNormal"/>
        <w:rPr>
          <w:rtl/>
        </w:rPr>
      </w:pPr>
      <w:r>
        <w:rPr>
          <w:rtl/>
        </w:rPr>
        <w:br w:type="page"/>
      </w:r>
      <w:r w:rsidRPr="00CA1DF9">
        <w:rPr>
          <w:rtl/>
        </w:rPr>
        <w:lastRenderedPageBreak/>
        <w:t xml:space="preserve">وعن عمار ، عن أم سلمة : سمعت الجن تنوح </w:t>
      </w:r>
      <w:r w:rsidRPr="004B4EF2">
        <w:rPr>
          <w:rStyle w:val="libFootnotenumChar"/>
          <w:rtl/>
        </w:rPr>
        <w:t>(1)</w:t>
      </w:r>
      <w:r w:rsidRPr="00CA1DF9">
        <w:rPr>
          <w:rtl/>
        </w:rPr>
        <w:t xml:space="preserve"> على الحسين بن علي.</w:t>
      </w:r>
    </w:p>
    <w:p w14:paraId="7B96D96E" w14:textId="77777777" w:rsidR="00ED61A7" w:rsidRPr="00CA1DF9" w:rsidRDefault="00ED61A7" w:rsidP="00AE508F">
      <w:pPr>
        <w:pStyle w:val="libNormal"/>
        <w:rPr>
          <w:rtl/>
        </w:rPr>
      </w:pPr>
      <w:r w:rsidRPr="00CA1DF9">
        <w:rPr>
          <w:rtl/>
        </w:rPr>
        <w:t>قال الزّبير بن بكّار : قتل الحسين يوم عاشوراء سنة إحدى وستين ، وكذا قال الجمهور ، وشذّ من قال غير ذلك.</w:t>
      </w:r>
    </w:p>
    <w:p w14:paraId="65205BBA" w14:textId="77777777" w:rsidR="00ED61A7" w:rsidRDefault="00ED61A7" w:rsidP="00003931">
      <w:pPr>
        <w:pStyle w:val="libCenterBold1"/>
        <w:rPr>
          <w:rtl/>
        </w:rPr>
      </w:pPr>
      <w:r w:rsidRPr="0030464B">
        <w:rPr>
          <w:rtl/>
        </w:rPr>
        <w:t>الحاء بعدها الشين</w:t>
      </w:r>
    </w:p>
    <w:p w14:paraId="256BD7B2" w14:textId="77777777" w:rsidR="00ED61A7" w:rsidRPr="00CA1DF9" w:rsidRDefault="00ED61A7" w:rsidP="00AE508F">
      <w:pPr>
        <w:pStyle w:val="libNormal"/>
        <w:rPr>
          <w:rtl/>
          <w:lang w:bidi="fa-IR"/>
        </w:rPr>
      </w:pPr>
      <w:r w:rsidRPr="004D4493">
        <w:rPr>
          <w:rStyle w:val="libBold2Char"/>
          <w:rtl/>
        </w:rPr>
        <w:t xml:space="preserve">1730 ـ حشرج </w:t>
      </w:r>
      <w:r w:rsidRPr="004B4EF2">
        <w:rPr>
          <w:rStyle w:val="libFootnotenumChar"/>
          <w:rtl/>
        </w:rPr>
        <w:t>(2)</w:t>
      </w:r>
      <w:r w:rsidRPr="004D4493">
        <w:rPr>
          <w:rStyle w:val="libBold2Char"/>
          <w:rtl/>
        </w:rPr>
        <w:t xml:space="preserve"> ، غير منسوب : </w:t>
      </w:r>
      <w:r w:rsidRPr="00CA1DF9">
        <w:rPr>
          <w:rtl/>
          <w:lang w:bidi="fa-IR"/>
        </w:rPr>
        <w:t>بوزن جعفر ، آخره جيم.</w:t>
      </w:r>
    </w:p>
    <w:p w14:paraId="353E9B6F" w14:textId="77777777" w:rsidR="00ED61A7" w:rsidRPr="00CA1DF9" w:rsidRDefault="00ED61A7" w:rsidP="00AE508F">
      <w:pPr>
        <w:pStyle w:val="libNormal"/>
        <w:rPr>
          <w:rtl/>
        </w:rPr>
      </w:pPr>
      <w:r w:rsidRPr="00CA1DF9">
        <w:rPr>
          <w:rtl/>
        </w:rPr>
        <w:t xml:space="preserve">ذكره البغويّ وغيره في الصّحابة ، قال ابن أبي خيثمة : حدثنا التّرجماني ، حدثنا أبو الحارث مولى بني هبار ، قال : رأيت حشرج رجلا من أصحاب النبيّ </w:t>
      </w:r>
      <w:r w:rsidRPr="001C1D0F">
        <w:rPr>
          <w:rStyle w:val="libAlaemChar"/>
          <w:rtl/>
        </w:rPr>
        <w:t>صلى‌الله‌عليه‌وسلم</w:t>
      </w:r>
      <w:r w:rsidRPr="00CA1DF9">
        <w:rPr>
          <w:rtl/>
        </w:rPr>
        <w:t xml:space="preserve"> ، أن النبيّ </w:t>
      </w:r>
      <w:r w:rsidRPr="001C1D0F">
        <w:rPr>
          <w:rStyle w:val="libAlaemChar"/>
          <w:rtl/>
        </w:rPr>
        <w:t>صلى‌الله‌عليه‌وسلم</w:t>
      </w:r>
      <w:r w:rsidRPr="00CA1DF9">
        <w:rPr>
          <w:rtl/>
        </w:rPr>
        <w:t xml:space="preserve"> أخذه فوضعه في حجره ودعا له.</w:t>
      </w:r>
    </w:p>
    <w:p w14:paraId="3DDDCE03" w14:textId="77777777" w:rsidR="00ED61A7" w:rsidRPr="0030464B" w:rsidRDefault="00ED61A7" w:rsidP="00003931">
      <w:pPr>
        <w:pStyle w:val="libCenterBold1"/>
        <w:rPr>
          <w:rtl/>
        </w:rPr>
      </w:pPr>
      <w:r w:rsidRPr="0030464B">
        <w:rPr>
          <w:rtl/>
        </w:rPr>
        <w:t>الحاء بعدها الصاد</w:t>
      </w:r>
    </w:p>
    <w:p w14:paraId="01351705" w14:textId="77777777" w:rsidR="00ED61A7" w:rsidRPr="00CA1DF9" w:rsidRDefault="00ED61A7" w:rsidP="00AE508F">
      <w:pPr>
        <w:pStyle w:val="libNormal"/>
        <w:rPr>
          <w:rtl/>
        </w:rPr>
      </w:pPr>
      <w:r w:rsidRPr="004D4493">
        <w:rPr>
          <w:rStyle w:val="libBold2Char"/>
          <w:rtl/>
        </w:rPr>
        <w:t xml:space="preserve">1731 ـ حصن : </w:t>
      </w:r>
      <w:r w:rsidRPr="00CA1DF9">
        <w:rPr>
          <w:rtl/>
        </w:rPr>
        <w:t>بكسر أوله</w:t>
      </w:r>
      <w:r>
        <w:rPr>
          <w:rtl/>
        </w:rPr>
        <w:t xml:space="preserve"> ـ </w:t>
      </w:r>
      <w:r w:rsidRPr="00CA1DF9">
        <w:rPr>
          <w:rtl/>
        </w:rPr>
        <w:t xml:space="preserve">ابن قطن </w:t>
      </w:r>
      <w:r w:rsidRPr="004B4EF2">
        <w:rPr>
          <w:rStyle w:val="libFootnotenumChar"/>
          <w:rtl/>
        </w:rPr>
        <w:t>(3)</w:t>
      </w:r>
      <w:r>
        <w:rPr>
          <w:rtl/>
        </w:rPr>
        <w:t>.</w:t>
      </w:r>
      <w:r w:rsidRPr="00CA1DF9">
        <w:rPr>
          <w:rtl/>
        </w:rPr>
        <w:t xml:space="preserve"> في ترجمة أخيه حارثة بن قطن.</w:t>
      </w:r>
    </w:p>
    <w:p w14:paraId="6CC0CAB1" w14:textId="77777777" w:rsidR="00ED61A7" w:rsidRPr="00CA1DF9" w:rsidRDefault="00ED61A7" w:rsidP="00AE508F">
      <w:pPr>
        <w:pStyle w:val="libNormal"/>
        <w:rPr>
          <w:rtl/>
        </w:rPr>
      </w:pPr>
      <w:r w:rsidRPr="004D4493">
        <w:rPr>
          <w:rStyle w:val="libBold2Char"/>
          <w:rtl/>
        </w:rPr>
        <w:t xml:space="preserve">1732 ـ حصن : </w:t>
      </w:r>
      <w:r w:rsidRPr="00CA1DF9">
        <w:rPr>
          <w:rtl/>
        </w:rPr>
        <w:t xml:space="preserve">بن أبي قيس بن الأسلت الأنصاري. ذكره الثعلبيّ في تفسيره أنه حلف على امرأة أبيه بعد موته ، فنزلت : </w:t>
      </w:r>
      <w:r w:rsidRPr="001C1D0F">
        <w:rPr>
          <w:rStyle w:val="libAlaemChar"/>
          <w:rtl/>
        </w:rPr>
        <w:t>(</w:t>
      </w:r>
      <w:r w:rsidRPr="00AE508F">
        <w:rPr>
          <w:rStyle w:val="libAieChar"/>
          <w:rtl/>
        </w:rPr>
        <w:t>وَلا تَنْكِحُوا ما نَكَحَ آباؤُكُمْ مِنَ النِّساءِ ...</w:t>
      </w:r>
      <w:r w:rsidRPr="001C1D0F">
        <w:rPr>
          <w:rStyle w:val="libAlaemChar"/>
          <w:rtl/>
        </w:rPr>
        <w:t>)</w:t>
      </w:r>
      <w:r w:rsidRPr="00EF78A0">
        <w:rPr>
          <w:rFonts w:hint="cs"/>
          <w:rtl/>
        </w:rPr>
        <w:t xml:space="preserve"> </w:t>
      </w:r>
      <w:r>
        <w:rPr>
          <w:rtl/>
        </w:rPr>
        <w:t>[</w:t>
      </w:r>
      <w:r w:rsidRPr="00CA1DF9">
        <w:rPr>
          <w:rtl/>
        </w:rPr>
        <w:t>النساء 22</w:t>
      </w:r>
      <w:r>
        <w:rPr>
          <w:rtl/>
        </w:rPr>
        <w:t>]</w:t>
      </w:r>
      <w:r w:rsidRPr="00CA1DF9">
        <w:rPr>
          <w:rtl/>
        </w:rPr>
        <w:t xml:space="preserve"> الآية. استدركه ابن فتحون.</w:t>
      </w:r>
    </w:p>
    <w:p w14:paraId="3B2CEB21" w14:textId="77777777" w:rsidR="00ED61A7" w:rsidRPr="00CA1DF9" w:rsidRDefault="00ED61A7" w:rsidP="00AE508F">
      <w:pPr>
        <w:pStyle w:val="libNormal"/>
        <w:rPr>
          <w:rtl/>
        </w:rPr>
      </w:pPr>
      <w:r>
        <w:rPr>
          <w:rtl/>
        </w:rPr>
        <w:t>[</w:t>
      </w:r>
      <w:r w:rsidRPr="00CA1DF9">
        <w:rPr>
          <w:rtl/>
        </w:rPr>
        <w:t>قلت : ذكر الثعلبيّ القصة مطولة ، وعزاها للمفسرين بغير سند ، وذكرها الواقديّ أيضا بغير سند ، وعندهما أنّ المرأة كبيشة بنت معن</w:t>
      </w:r>
      <w:r>
        <w:rPr>
          <w:rtl/>
        </w:rPr>
        <w:t>]</w:t>
      </w:r>
      <w:r w:rsidRPr="00CA1DF9">
        <w:rPr>
          <w:rtl/>
        </w:rPr>
        <w:t xml:space="preserve"> </w:t>
      </w:r>
      <w:r w:rsidRPr="004B4EF2">
        <w:rPr>
          <w:rStyle w:val="libFootnotenumChar"/>
          <w:rtl/>
        </w:rPr>
        <w:t>(4)</w:t>
      </w:r>
      <w:r w:rsidRPr="00CA1DF9">
        <w:rPr>
          <w:rtl/>
        </w:rPr>
        <w:t xml:space="preserve"> وسيأتي في حرف القاف أنّ اسمه قيس.</w:t>
      </w:r>
      <w:r>
        <w:rPr>
          <w:rFonts w:hint="cs"/>
          <w:rtl/>
        </w:rPr>
        <w:t xml:space="preserve"> </w:t>
      </w:r>
      <w:r w:rsidRPr="00CA1DF9">
        <w:rPr>
          <w:rtl/>
        </w:rPr>
        <w:t>فالله أعلم.</w:t>
      </w:r>
    </w:p>
    <w:p w14:paraId="4545158C" w14:textId="77777777" w:rsidR="00ED61A7" w:rsidRPr="00CA1DF9" w:rsidRDefault="00ED61A7" w:rsidP="00AE508F">
      <w:pPr>
        <w:pStyle w:val="libNormal"/>
        <w:rPr>
          <w:rtl/>
        </w:rPr>
      </w:pPr>
      <w:r w:rsidRPr="004D4493">
        <w:rPr>
          <w:rStyle w:val="libBold2Char"/>
          <w:rtl/>
        </w:rPr>
        <w:t xml:space="preserve">1733 ـ حصين : </w:t>
      </w:r>
      <w:r>
        <w:rPr>
          <w:rtl/>
        </w:rPr>
        <w:t xml:space="preserve">ـ </w:t>
      </w:r>
      <w:r w:rsidRPr="00CA1DF9">
        <w:rPr>
          <w:rtl/>
        </w:rPr>
        <w:t>بالتصغير</w:t>
      </w:r>
      <w:r>
        <w:rPr>
          <w:rtl/>
        </w:rPr>
        <w:t xml:space="preserve"> ـ </w:t>
      </w:r>
      <w:r w:rsidRPr="00CA1DF9">
        <w:rPr>
          <w:rtl/>
        </w:rPr>
        <w:t xml:space="preserve">ابن أوس </w:t>
      </w:r>
      <w:r w:rsidRPr="004B4EF2">
        <w:rPr>
          <w:rStyle w:val="libFootnotenumChar"/>
          <w:rtl/>
        </w:rPr>
        <w:t>(5)</w:t>
      </w:r>
      <w:r>
        <w:rPr>
          <w:rtl/>
        </w:rPr>
        <w:t>.</w:t>
      </w:r>
      <w:r w:rsidRPr="00CA1DF9">
        <w:rPr>
          <w:rtl/>
        </w:rPr>
        <w:t xml:space="preserve"> ويقال ابن أويس ، ويقال ابن قيس بن حجير بن بكر بن صخر بن نهشل </w:t>
      </w:r>
      <w:r w:rsidRPr="004B4EF2">
        <w:rPr>
          <w:rStyle w:val="libFootnotenumChar"/>
          <w:rtl/>
        </w:rPr>
        <w:t>(6)</w:t>
      </w:r>
      <w:r w:rsidRPr="00CA1DF9">
        <w:rPr>
          <w:rtl/>
        </w:rPr>
        <w:t xml:space="preserve"> بن دارم.</w:t>
      </w:r>
    </w:p>
    <w:p w14:paraId="06587D6B" w14:textId="77777777" w:rsidR="00ED61A7" w:rsidRPr="00CA1DF9" w:rsidRDefault="00ED61A7" w:rsidP="00AE508F">
      <w:pPr>
        <w:pStyle w:val="libNormal"/>
        <w:rPr>
          <w:rtl/>
        </w:rPr>
      </w:pPr>
      <w:r w:rsidRPr="00CA1DF9">
        <w:rPr>
          <w:rtl/>
        </w:rPr>
        <w:t xml:space="preserve">وقال خليفة والعسكري : هو ابن أوس بن صخير </w:t>
      </w:r>
      <w:r w:rsidRPr="004B4EF2">
        <w:rPr>
          <w:rStyle w:val="libFootnotenumChar"/>
          <w:rtl/>
        </w:rPr>
        <w:t>(7)</w:t>
      </w:r>
      <w:r w:rsidRPr="00CA1DF9">
        <w:rPr>
          <w:rtl/>
        </w:rPr>
        <w:t xml:space="preserve"> بن طلق بن بكر ، والباقي مثله.</w:t>
      </w:r>
      <w:r>
        <w:rPr>
          <w:rFonts w:hint="cs"/>
          <w:rtl/>
        </w:rPr>
        <w:t xml:space="preserve"> </w:t>
      </w:r>
      <w:r w:rsidRPr="00CA1DF9">
        <w:rPr>
          <w:rtl/>
        </w:rPr>
        <w:t>يكنى أبا زياد.</w:t>
      </w:r>
    </w:p>
    <w:p w14:paraId="0BD03862" w14:textId="77777777" w:rsidR="00ED61A7" w:rsidRPr="00CA1DF9" w:rsidRDefault="00ED61A7" w:rsidP="00AE508F">
      <w:pPr>
        <w:pStyle w:val="libNormal"/>
        <w:rPr>
          <w:rtl/>
        </w:rPr>
      </w:pPr>
      <w:r w:rsidRPr="00CA1DF9">
        <w:rPr>
          <w:rtl/>
        </w:rPr>
        <w:t xml:space="preserve">روى حديثه النّسائيّ من طريق غسان بن الأغرّ </w:t>
      </w:r>
      <w:r w:rsidRPr="004B4EF2">
        <w:rPr>
          <w:rStyle w:val="libFootnotenumChar"/>
          <w:rtl/>
        </w:rPr>
        <w:t>(8)</w:t>
      </w:r>
      <w:r w:rsidRPr="00CA1DF9">
        <w:rPr>
          <w:rtl/>
        </w:rPr>
        <w:t xml:space="preserve"> بن حصين النهشلي ، حدثني عمي زياد بن حصين ، عن أبيه</w:t>
      </w:r>
      <w:r>
        <w:rPr>
          <w:rtl/>
        </w:rPr>
        <w:t xml:space="preserve"> ـ </w:t>
      </w:r>
      <w:r w:rsidRPr="00CA1DF9">
        <w:rPr>
          <w:rtl/>
        </w:rPr>
        <w:t xml:space="preserve">أنه قدم على النبيّ </w:t>
      </w:r>
      <w:r w:rsidRPr="001C1D0F">
        <w:rPr>
          <w:rStyle w:val="libAlaemChar"/>
          <w:rtl/>
        </w:rPr>
        <w:t>صلى‌الله‌عليه‌وسلم</w:t>
      </w:r>
      <w:r w:rsidRPr="00CA1DF9">
        <w:rPr>
          <w:rtl/>
        </w:rPr>
        <w:t xml:space="preserve"> فقال له : «ادن منّي»</w:t>
      </w:r>
      <w:r>
        <w:rPr>
          <w:rtl/>
        </w:rPr>
        <w:t>.</w:t>
      </w:r>
      <w:r w:rsidRPr="00CA1DF9">
        <w:rPr>
          <w:rtl/>
        </w:rPr>
        <w:t xml:space="preserve"> فدنا منه فوضع يده على ذؤابته ، ودعا له.</w:t>
      </w:r>
    </w:p>
    <w:p w14:paraId="4E0FB828" w14:textId="77777777" w:rsidR="00ED61A7" w:rsidRPr="00CA1DF9" w:rsidRDefault="00ED61A7" w:rsidP="007952B1">
      <w:pPr>
        <w:pStyle w:val="libLine"/>
        <w:rPr>
          <w:rtl/>
        </w:rPr>
      </w:pPr>
      <w:r w:rsidRPr="00CA1DF9">
        <w:rPr>
          <w:rtl/>
        </w:rPr>
        <w:t>__________________</w:t>
      </w:r>
    </w:p>
    <w:p w14:paraId="4C18A4FB"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سمعت الحسن ينوح على الحسين.</w:t>
      </w:r>
    </w:p>
    <w:p w14:paraId="687E11D7"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1174) ، الاستيعاب ت </w:t>
      </w:r>
      <w:r>
        <w:rPr>
          <w:rtl/>
        </w:rPr>
        <w:t>(</w:t>
      </w:r>
      <w:r w:rsidRPr="00CA1DF9">
        <w:rPr>
          <w:rtl/>
        </w:rPr>
        <w:t>601)</w:t>
      </w:r>
      <w:r>
        <w:rPr>
          <w:rtl/>
        </w:rPr>
        <w:t>.</w:t>
      </w:r>
    </w:p>
    <w:p w14:paraId="477F4B15"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1176)</w:t>
      </w:r>
      <w:r>
        <w:rPr>
          <w:rtl/>
        </w:rPr>
        <w:t>.</w:t>
      </w:r>
    </w:p>
    <w:p w14:paraId="797046A2" w14:textId="77777777" w:rsidR="00ED61A7" w:rsidRPr="00CA1DF9" w:rsidRDefault="00ED61A7" w:rsidP="004B4EF2">
      <w:pPr>
        <w:pStyle w:val="libFootnote0"/>
        <w:rPr>
          <w:rtl/>
          <w:lang w:bidi="fa-IR"/>
        </w:rPr>
      </w:pPr>
      <w:r>
        <w:rPr>
          <w:rtl/>
        </w:rPr>
        <w:t>(</w:t>
      </w:r>
      <w:r w:rsidRPr="00CA1DF9">
        <w:rPr>
          <w:rtl/>
        </w:rPr>
        <w:t>4) سقط في أ.</w:t>
      </w:r>
    </w:p>
    <w:p w14:paraId="6352A52B"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1177) ، الاستيعاب ت </w:t>
      </w:r>
      <w:r>
        <w:rPr>
          <w:rtl/>
        </w:rPr>
        <w:t>(</w:t>
      </w:r>
      <w:r w:rsidRPr="00CA1DF9">
        <w:rPr>
          <w:rtl/>
        </w:rPr>
        <w:t>534)</w:t>
      </w:r>
      <w:r>
        <w:rPr>
          <w:rtl/>
        </w:rPr>
        <w:t>.</w:t>
      </w:r>
    </w:p>
    <w:p w14:paraId="7497473F" w14:textId="77777777" w:rsidR="00ED61A7" w:rsidRPr="00CA1DF9" w:rsidRDefault="00ED61A7" w:rsidP="004B4EF2">
      <w:pPr>
        <w:pStyle w:val="libFootnote0"/>
        <w:rPr>
          <w:rtl/>
          <w:lang w:bidi="fa-IR"/>
        </w:rPr>
      </w:pPr>
      <w:r>
        <w:rPr>
          <w:rtl/>
        </w:rPr>
        <w:t>(</w:t>
      </w:r>
      <w:r w:rsidRPr="00CA1DF9">
        <w:rPr>
          <w:rtl/>
        </w:rPr>
        <w:t xml:space="preserve">6) في </w:t>
      </w:r>
      <w:r>
        <w:rPr>
          <w:rtl/>
        </w:rPr>
        <w:t>أ :</w:t>
      </w:r>
      <w:r w:rsidRPr="00CA1DF9">
        <w:rPr>
          <w:rtl/>
        </w:rPr>
        <w:t xml:space="preserve"> صخر بن سهل بن دارم.</w:t>
      </w:r>
    </w:p>
    <w:p w14:paraId="6A9539EA" w14:textId="77777777" w:rsidR="00ED61A7" w:rsidRPr="00CA1DF9" w:rsidRDefault="00ED61A7" w:rsidP="00AE508F">
      <w:pPr>
        <w:pStyle w:val="libNormal"/>
        <w:rPr>
          <w:rtl/>
        </w:rPr>
      </w:pPr>
      <w:r>
        <w:rPr>
          <w:rtl/>
        </w:rPr>
        <w:br w:type="page"/>
      </w:r>
      <w:r w:rsidRPr="00CA1DF9">
        <w:rPr>
          <w:rtl/>
        </w:rPr>
        <w:lastRenderedPageBreak/>
        <w:t>رواه الطّبرانيّ من وجه آخر ، عن غسان بن الأغرّ ، قال : حدثنا عمي زياد بن حصين ، عن حصين بن قيس ، فذكره.</w:t>
      </w:r>
    </w:p>
    <w:p w14:paraId="79DBB3ED" w14:textId="77777777" w:rsidR="00ED61A7" w:rsidRPr="00CA1DF9" w:rsidRDefault="00ED61A7" w:rsidP="00AE508F">
      <w:pPr>
        <w:pStyle w:val="libNormal"/>
        <w:rPr>
          <w:rtl/>
        </w:rPr>
      </w:pPr>
      <w:r>
        <w:rPr>
          <w:rtl/>
        </w:rPr>
        <w:t>و</w:t>
      </w:r>
      <w:r w:rsidRPr="00CA1DF9">
        <w:rPr>
          <w:rtl/>
        </w:rPr>
        <w:t xml:space="preserve">من طريق </w:t>
      </w:r>
      <w:r>
        <w:rPr>
          <w:rtl/>
        </w:rPr>
        <w:t>[</w:t>
      </w:r>
      <w:r w:rsidRPr="00CA1DF9">
        <w:rPr>
          <w:rtl/>
        </w:rPr>
        <w:t>عبد الله بن معاوية الجمحيّ ، عن</w:t>
      </w:r>
      <w:r>
        <w:rPr>
          <w:rtl/>
        </w:rPr>
        <w:t>]</w:t>
      </w:r>
      <w:r w:rsidRPr="00CA1DF9">
        <w:rPr>
          <w:rtl/>
        </w:rPr>
        <w:t xml:space="preserve"> </w:t>
      </w:r>
      <w:r w:rsidRPr="004B4EF2">
        <w:rPr>
          <w:rStyle w:val="libFootnotenumChar"/>
          <w:rtl/>
        </w:rPr>
        <w:t>(1)</w:t>
      </w:r>
      <w:r w:rsidRPr="00CA1DF9">
        <w:rPr>
          <w:rtl/>
        </w:rPr>
        <w:t xml:space="preserve"> نعيم بن حصين السدوسي ، عن عمه زياد ، عن جده نحو هذه القصة </w:t>
      </w:r>
      <w:r>
        <w:rPr>
          <w:rtl/>
        </w:rPr>
        <w:t>[</w:t>
      </w:r>
      <w:r w:rsidRPr="00CA1DF9">
        <w:rPr>
          <w:rtl/>
        </w:rPr>
        <w:t xml:space="preserve">ولفظه : أتيت المدينة والنبيّ </w:t>
      </w:r>
      <w:r w:rsidRPr="001C1D0F">
        <w:rPr>
          <w:rStyle w:val="libAlaemChar"/>
          <w:rtl/>
        </w:rPr>
        <w:t>صلى‌الله‌عليه‌وسلم</w:t>
      </w:r>
      <w:r w:rsidRPr="00CA1DF9">
        <w:rPr>
          <w:rtl/>
        </w:rPr>
        <w:t xml:space="preserve"> بها ومعي إبل لي ، فقلت : يا رسول الله ، مر أهل العائط أن يحسنوا مخالطتي ، وأن يعينوني. قال : فقاموا معي ، فلما بعت إبلي أتيت النبيّ </w:t>
      </w:r>
      <w:r w:rsidRPr="001C1D0F">
        <w:rPr>
          <w:rStyle w:val="libAlaemChar"/>
          <w:rtl/>
        </w:rPr>
        <w:t>صلى‌الله‌عليه‌وسلم</w:t>
      </w:r>
      <w:r w:rsidRPr="00CA1DF9">
        <w:rPr>
          <w:rtl/>
        </w:rPr>
        <w:t xml:space="preserve"> ، فقال : ادنه ، فمسح على ناصيتي ودعا لي ثلاث مرات.</w:t>
      </w:r>
    </w:p>
    <w:p w14:paraId="7C9276D7" w14:textId="77777777" w:rsidR="00ED61A7" w:rsidRPr="00CA1DF9" w:rsidRDefault="00ED61A7" w:rsidP="00AE508F">
      <w:pPr>
        <w:pStyle w:val="libNormal"/>
        <w:rPr>
          <w:rtl/>
        </w:rPr>
      </w:pPr>
      <w:r w:rsidRPr="00CA1DF9">
        <w:rPr>
          <w:rtl/>
        </w:rPr>
        <w:t>قال الطّبراني في الأوسط : لم يروه عن نعيم بن حصين إلا عبد الله بن معاوية وهو نعيم ابن فلان بن حصين ، وجدّه هو حصين السدوسي. انتهى.</w:t>
      </w:r>
    </w:p>
    <w:p w14:paraId="19E61E1A" w14:textId="77777777" w:rsidR="00ED61A7" w:rsidRPr="00CA1DF9" w:rsidRDefault="00ED61A7" w:rsidP="00AE508F">
      <w:pPr>
        <w:pStyle w:val="libNormal"/>
        <w:rPr>
          <w:rtl/>
        </w:rPr>
      </w:pPr>
      <w:r w:rsidRPr="00CA1DF9">
        <w:rPr>
          <w:rtl/>
        </w:rPr>
        <w:t>ويحتمل أن يكون هذا آخر ، لاختلاف النسبتين والمخرجين والاختلاف في تسمية أبيه</w:t>
      </w:r>
      <w:r>
        <w:rPr>
          <w:rtl/>
        </w:rPr>
        <w:t>]</w:t>
      </w:r>
      <w:r w:rsidRPr="00CA1DF9">
        <w:rPr>
          <w:rtl/>
        </w:rPr>
        <w:t xml:space="preserve"> </w:t>
      </w:r>
      <w:r w:rsidRPr="004B4EF2">
        <w:rPr>
          <w:rStyle w:val="libFootnotenumChar"/>
          <w:rtl/>
        </w:rPr>
        <w:t>(2)</w:t>
      </w:r>
      <w:r w:rsidRPr="00CA1DF9">
        <w:rPr>
          <w:rtl/>
        </w:rPr>
        <w:t xml:space="preserve"> فالله أعلم.</w:t>
      </w:r>
    </w:p>
    <w:p w14:paraId="2C1D98FF" w14:textId="77777777" w:rsidR="00ED61A7" w:rsidRPr="00CA1DF9" w:rsidRDefault="00ED61A7" w:rsidP="00AE508F">
      <w:pPr>
        <w:pStyle w:val="libNormal"/>
        <w:rPr>
          <w:rtl/>
          <w:lang w:bidi="fa-IR"/>
        </w:rPr>
      </w:pPr>
      <w:r w:rsidRPr="004D4493">
        <w:rPr>
          <w:rStyle w:val="libBold2Char"/>
          <w:rtl/>
        </w:rPr>
        <w:t xml:space="preserve">1734 ـ حصين بن بدر التميمي </w:t>
      </w:r>
      <w:r w:rsidRPr="004B4EF2">
        <w:rPr>
          <w:rStyle w:val="libFootnotenumChar"/>
          <w:rtl/>
        </w:rPr>
        <w:t>(3)</w:t>
      </w:r>
      <w:r w:rsidRPr="004D4493">
        <w:rPr>
          <w:rStyle w:val="libBold2Char"/>
          <w:rtl/>
        </w:rPr>
        <w:t xml:space="preserve"> </w:t>
      </w:r>
      <w:r w:rsidRPr="00CA1DF9">
        <w:rPr>
          <w:rtl/>
          <w:lang w:bidi="fa-IR"/>
        </w:rPr>
        <w:t>: هو الزّبرقان. يأتي في الزاي.</w:t>
      </w:r>
    </w:p>
    <w:p w14:paraId="06834868" w14:textId="77777777" w:rsidR="00ED61A7" w:rsidRPr="00CA1DF9" w:rsidRDefault="00ED61A7" w:rsidP="00AE508F">
      <w:pPr>
        <w:pStyle w:val="libNormal"/>
        <w:rPr>
          <w:rtl/>
        </w:rPr>
      </w:pPr>
      <w:r w:rsidRPr="004D4493">
        <w:rPr>
          <w:rStyle w:val="libBold2Char"/>
          <w:rtl/>
        </w:rPr>
        <w:t xml:space="preserve">1735 ـ حصين بن جندب </w:t>
      </w:r>
      <w:r w:rsidRPr="004B4EF2">
        <w:rPr>
          <w:rStyle w:val="libFootnotenumChar"/>
          <w:rtl/>
        </w:rPr>
        <w:t>(4)</w:t>
      </w:r>
      <w:r w:rsidRPr="004D4493">
        <w:rPr>
          <w:rStyle w:val="libBold2Char"/>
          <w:rtl/>
        </w:rPr>
        <w:t xml:space="preserve"> ، أبو جندب : </w:t>
      </w:r>
      <w:r w:rsidRPr="00CA1DF9">
        <w:rPr>
          <w:rtl/>
        </w:rPr>
        <w:t xml:space="preserve">روى ابن مندة من طريق عبد الله بن حارث الليث ، عن عبد الله بن عبد الرحمن قال : لقيته بالكوفة ، عن جندب بن حصين ، عن أبيه حصين بن جندب ، قال : كنّا مع النبيّ </w:t>
      </w:r>
      <w:r w:rsidRPr="001C1D0F">
        <w:rPr>
          <w:rStyle w:val="libAlaemChar"/>
          <w:rtl/>
        </w:rPr>
        <w:t>صلى‌الله‌عليه‌وسلم</w:t>
      </w:r>
      <w:r w:rsidRPr="00CA1DF9">
        <w:rPr>
          <w:rtl/>
        </w:rPr>
        <w:t xml:space="preserve"> فشكى إليه قوم فقالوا : إنا نمنا حتى طلعت الشمس. فأمرهم أن يؤذّنوا ويقيموا. في إسناده من لا يعرف.</w:t>
      </w:r>
    </w:p>
    <w:p w14:paraId="757D621E" w14:textId="77777777" w:rsidR="00ED61A7" w:rsidRPr="00CA1DF9" w:rsidRDefault="00ED61A7" w:rsidP="00AE508F">
      <w:pPr>
        <w:pStyle w:val="libNormal"/>
        <w:rPr>
          <w:rtl/>
        </w:rPr>
      </w:pPr>
      <w:r w:rsidRPr="004D4493">
        <w:rPr>
          <w:rStyle w:val="libBold2Char"/>
          <w:rtl/>
        </w:rPr>
        <w:t xml:space="preserve">1736 ـ حصين بن الحارث </w:t>
      </w:r>
      <w:r w:rsidRPr="004B4EF2">
        <w:rPr>
          <w:rStyle w:val="libFootnotenumChar"/>
          <w:rtl/>
        </w:rPr>
        <w:t>(5)</w:t>
      </w:r>
      <w:r w:rsidRPr="004D4493">
        <w:rPr>
          <w:rStyle w:val="libBold2Char"/>
          <w:rtl/>
        </w:rPr>
        <w:t xml:space="preserve"> </w:t>
      </w:r>
      <w:r w:rsidRPr="00CA1DF9">
        <w:rPr>
          <w:rtl/>
        </w:rPr>
        <w:t xml:space="preserve">: بن المطلب بن عبد مناف القرشيّ المطلبي أخو عبيدة </w:t>
      </w:r>
      <w:r w:rsidRPr="004B4EF2">
        <w:rPr>
          <w:rStyle w:val="libFootnotenumChar"/>
          <w:rtl/>
        </w:rPr>
        <w:t>(6)</w:t>
      </w:r>
      <w:r>
        <w:rPr>
          <w:rtl/>
        </w:rPr>
        <w:t>.</w:t>
      </w:r>
    </w:p>
    <w:p w14:paraId="662A1CC5" w14:textId="77777777" w:rsidR="00ED61A7" w:rsidRPr="00CA1DF9" w:rsidRDefault="00ED61A7" w:rsidP="00AE508F">
      <w:pPr>
        <w:pStyle w:val="libNormal"/>
        <w:rPr>
          <w:rtl/>
        </w:rPr>
      </w:pPr>
      <w:r w:rsidRPr="00CA1DF9">
        <w:rPr>
          <w:rtl/>
        </w:rPr>
        <w:t>ذكره ابن إسحاق فيمن شهد بدرا ، وروى عبد الغني بن سعيد الثقفي في تفسيره ، عن</w:t>
      </w:r>
    </w:p>
    <w:p w14:paraId="789EA5C7" w14:textId="77777777" w:rsidR="00ED61A7" w:rsidRPr="00CA1DF9" w:rsidRDefault="00ED61A7" w:rsidP="007952B1">
      <w:pPr>
        <w:pStyle w:val="libLine"/>
        <w:rPr>
          <w:rtl/>
        </w:rPr>
      </w:pPr>
      <w:r w:rsidRPr="00CA1DF9">
        <w:rPr>
          <w:rtl/>
        </w:rPr>
        <w:t>__________________</w:t>
      </w:r>
    </w:p>
    <w:p w14:paraId="794AB8ED" w14:textId="77777777" w:rsidR="00ED61A7" w:rsidRPr="00CA1DF9" w:rsidRDefault="00ED61A7" w:rsidP="004B4EF2">
      <w:pPr>
        <w:pStyle w:val="libFootnote0"/>
        <w:rPr>
          <w:rtl/>
          <w:lang w:bidi="fa-IR"/>
        </w:rPr>
      </w:pPr>
      <w:r>
        <w:rPr>
          <w:rtl/>
        </w:rPr>
        <w:t>(</w:t>
      </w:r>
      <w:r w:rsidRPr="00CA1DF9">
        <w:rPr>
          <w:rtl/>
        </w:rPr>
        <w:t>1) سقط من أ.</w:t>
      </w:r>
    </w:p>
    <w:p w14:paraId="42A56332" w14:textId="77777777" w:rsidR="00ED61A7" w:rsidRPr="00CA1DF9" w:rsidRDefault="00ED61A7" w:rsidP="004B4EF2">
      <w:pPr>
        <w:pStyle w:val="libFootnote0"/>
        <w:rPr>
          <w:rtl/>
          <w:lang w:bidi="fa-IR"/>
        </w:rPr>
      </w:pPr>
      <w:r>
        <w:rPr>
          <w:rtl/>
        </w:rPr>
        <w:t>(</w:t>
      </w:r>
      <w:r>
        <w:rPr>
          <w:rFonts w:hint="cs"/>
          <w:rtl/>
        </w:rPr>
        <w:t>2</w:t>
      </w:r>
      <w:r w:rsidRPr="00CA1DF9">
        <w:rPr>
          <w:rtl/>
        </w:rPr>
        <w:t xml:space="preserve">) أسد الغابة ت </w:t>
      </w:r>
      <w:r>
        <w:rPr>
          <w:rtl/>
        </w:rPr>
        <w:t>(</w:t>
      </w:r>
      <w:r w:rsidRPr="00CA1DF9">
        <w:rPr>
          <w:rtl/>
        </w:rPr>
        <w:t xml:space="preserve">1178) ، الاستيعاب ت </w:t>
      </w:r>
      <w:r>
        <w:rPr>
          <w:rtl/>
        </w:rPr>
        <w:t>(</w:t>
      </w:r>
      <w:r w:rsidRPr="00CA1DF9">
        <w:rPr>
          <w:rtl/>
        </w:rPr>
        <w:t>531)</w:t>
      </w:r>
      <w:r>
        <w:rPr>
          <w:rtl/>
        </w:rPr>
        <w:t>.</w:t>
      </w:r>
    </w:p>
    <w:p w14:paraId="5DDB3BD2" w14:textId="77777777" w:rsidR="00ED61A7" w:rsidRPr="00CA1DF9" w:rsidRDefault="00ED61A7" w:rsidP="004B4EF2">
      <w:pPr>
        <w:pStyle w:val="libFootnote0"/>
        <w:rPr>
          <w:rtl/>
          <w:lang w:bidi="fa-IR"/>
        </w:rPr>
      </w:pPr>
      <w:r>
        <w:rPr>
          <w:rtl/>
        </w:rPr>
        <w:t>(</w:t>
      </w:r>
      <w:r>
        <w:rPr>
          <w:rFonts w:hint="cs"/>
          <w:rtl/>
        </w:rPr>
        <w:t>3</w:t>
      </w:r>
      <w:r w:rsidRPr="00CA1DF9">
        <w:rPr>
          <w:rtl/>
        </w:rPr>
        <w:t xml:space="preserve">) أسد الغابة ت </w:t>
      </w:r>
      <w:r>
        <w:rPr>
          <w:rtl/>
        </w:rPr>
        <w:t>(</w:t>
      </w:r>
      <w:r w:rsidRPr="00CA1DF9">
        <w:rPr>
          <w:rtl/>
        </w:rPr>
        <w:t>1179) ، طبقات ابن سعد 6 / 224</w:t>
      </w:r>
      <w:r>
        <w:rPr>
          <w:rtl/>
        </w:rPr>
        <w:t xml:space="preserve"> ـ </w:t>
      </w:r>
      <w:r w:rsidRPr="00CA1DF9">
        <w:rPr>
          <w:rtl/>
        </w:rPr>
        <w:t>241 ، طبقات خليفة ت 1152 ، تاريخ البخاري 3 / 3 ، الجرح والتعديل القسم الثاني من المجلد الأول 190 ، تاريخ ابن عساكر 5 / 73 ، تهذيب الكمال 50 ، 1624 ، تاريخ الإسلام 3 / 319 ، 4 / 79 ، العبر 1 / 105 ، تذهيب التهذيب 1 / 160 ، تهذيب التهذيب 2 / 379 ، خلاصة تذهيب التهذيب 85 ، شذرات الذهب 1 / 99 ، تهذيب ابن عساكر 4 / 373.</w:t>
      </w:r>
    </w:p>
    <w:p w14:paraId="3E92CC25" w14:textId="77777777" w:rsidR="00ED61A7" w:rsidRPr="00CA1DF9" w:rsidRDefault="00ED61A7" w:rsidP="004B4EF2">
      <w:pPr>
        <w:pStyle w:val="libFootnote0"/>
        <w:rPr>
          <w:rtl/>
          <w:lang w:bidi="fa-IR"/>
        </w:rPr>
      </w:pPr>
      <w:r>
        <w:rPr>
          <w:rtl/>
        </w:rPr>
        <w:t>(</w:t>
      </w:r>
      <w:r>
        <w:rPr>
          <w:rFonts w:hint="cs"/>
          <w:rtl/>
        </w:rPr>
        <w:t>4</w:t>
      </w:r>
      <w:r w:rsidRPr="00CA1DF9">
        <w:rPr>
          <w:rtl/>
        </w:rPr>
        <w:t xml:space="preserve">) أسد الغابة ت </w:t>
      </w:r>
      <w:r>
        <w:rPr>
          <w:rtl/>
        </w:rPr>
        <w:t>(</w:t>
      </w:r>
      <w:r w:rsidRPr="00CA1DF9">
        <w:rPr>
          <w:rtl/>
        </w:rPr>
        <w:t xml:space="preserve">1180) ، الاستيعاب ت </w:t>
      </w:r>
      <w:r>
        <w:rPr>
          <w:rtl/>
        </w:rPr>
        <w:t>(</w:t>
      </w:r>
      <w:r w:rsidRPr="00CA1DF9">
        <w:rPr>
          <w:rtl/>
        </w:rPr>
        <w:t>530)</w:t>
      </w:r>
      <w:r>
        <w:rPr>
          <w:rtl/>
        </w:rPr>
        <w:t>.</w:t>
      </w:r>
    </w:p>
    <w:p w14:paraId="20AE6DA7" w14:textId="77777777" w:rsidR="00ED61A7" w:rsidRPr="00CA1DF9" w:rsidRDefault="00ED61A7" w:rsidP="004B4EF2">
      <w:pPr>
        <w:pStyle w:val="libFootnote0"/>
        <w:rPr>
          <w:rtl/>
          <w:lang w:bidi="fa-IR"/>
        </w:rPr>
      </w:pPr>
      <w:r>
        <w:rPr>
          <w:rtl/>
        </w:rPr>
        <w:t>(</w:t>
      </w:r>
      <w:r>
        <w:rPr>
          <w:rFonts w:hint="cs"/>
          <w:rtl/>
        </w:rPr>
        <w:t>5</w:t>
      </w:r>
      <w:r w:rsidRPr="00CA1DF9">
        <w:rPr>
          <w:rtl/>
        </w:rPr>
        <w:t xml:space="preserve">) في </w:t>
      </w:r>
      <w:r>
        <w:rPr>
          <w:rtl/>
        </w:rPr>
        <w:t>أ :</w:t>
      </w:r>
      <w:r w:rsidRPr="00CA1DF9">
        <w:rPr>
          <w:rtl/>
        </w:rPr>
        <w:t xml:space="preserve"> عبيد.</w:t>
      </w:r>
    </w:p>
    <w:p w14:paraId="5EB15AB6" w14:textId="77777777" w:rsidR="00ED61A7" w:rsidRPr="00CA1DF9" w:rsidRDefault="00ED61A7" w:rsidP="00ED61A7">
      <w:pPr>
        <w:rPr>
          <w:rtl/>
          <w:lang w:bidi="fa-IR"/>
        </w:rPr>
      </w:pPr>
      <w:r>
        <w:rPr>
          <w:rtl/>
          <w:lang w:bidi="fa-IR"/>
        </w:rPr>
        <w:br w:type="page"/>
      </w:r>
      <w:r w:rsidRPr="00CA1DF9">
        <w:rPr>
          <w:rtl/>
          <w:lang w:bidi="fa-IR"/>
        </w:rPr>
        <w:lastRenderedPageBreak/>
        <w:t>ابن عباس</w:t>
      </w:r>
      <w:r>
        <w:rPr>
          <w:rtl/>
          <w:lang w:bidi="fa-IR"/>
        </w:rPr>
        <w:t xml:space="preserve"> ـ </w:t>
      </w:r>
      <w:r w:rsidRPr="00CA1DF9">
        <w:rPr>
          <w:rtl/>
          <w:lang w:bidi="fa-IR"/>
        </w:rPr>
        <w:t xml:space="preserve">أنه نزل فيه </w:t>
      </w:r>
      <w:r w:rsidRPr="001C1D0F">
        <w:rPr>
          <w:rStyle w:val="libAlaemChar"/>
          <w:rtl/>
        </w:rPr>
        <w:t>(</w:t>
      </w:r>
      <w:r w:rsidRPr="00AE508F">
        <w:rPr>
          <w:rStyle w:val="libAieChar"/>
          <w:rtl/>
        </w:rPr>
        <w:t>إِنَّ الَّذِينَ يَتْلُونَ كِتابَ اللهِ وَأَقامُوا الصَّلاةَ</w:t>
      </w:r>
      <w:r w:rsidRPr="001C1D0F">
        <w:rPr>
          <w:rStyle w:val="libAlaemChar"/>
          <w:rtl/>
        </w:rPr>
        <w:t>)</w:t>
      </w:r>
      <w:r w:rsidRPr="00CA1DF9">
        <w:rPr>
          <w:rtl/>
          <w:lang w:bidi="fa-IR"/>
        </w:rPr>
        <w:t xml:space="preserve"> </w:t>
      </w:r>
      <w:r>
        <w:rPr>
          <w:rtl/>
          <w:lang w:bidi="fa-IR"/>
        </w:rPr>
        <w:t>[</w:t>
      </w:r>
      <w:r w:rsidRPr="00CA1DF9">
        <w:rPr>
          <w:rtl/>
          <w:lang w:bidi="fa-IR"/>
        </w:rPr>
        <w:t>فاطر 29</w:t>
      </w:r>
      <w:r>
        <w:rPr>
          <w:rtl/>
          <w:lang w:bidi="fa-IR"/>
        </w:rPr>
        <w:t>]</w:t>
      </w:r>
      <w:r>
        <w:rPr>
          <w:rFonts w:hint="cs"/>
          <w:rtl/>
          <w:lang w:bidi="fa-IR"/>
        </w:rPr>
        <w:t xml:space="preserve"> </w:t>
      </w:r>
      <w:r w:rsidRPr="00CA1DF9">
        <w:rPr>
          <w:rtl/>
          <w:lang w:bidi="fa-IR"/>
        </w:rPr>
        <w:t xml:space="preserve">الآية. ويقال نزلت فيه : </w:t>
      </w:r>
      <w:r w:rsidRPr="001C1D0F">
        <w:rPr>
          <w:rStyle w:val="libAlaemChar"/>
          <w:rtl/>
        </w:rPr>
        <w:t>(</w:t>
      </w:r>
      <w:r w:rsidRPr="00AE508F">
        <w:rPr>
          <w:rStyle w:val="libAieChar"/>
          <w:rtl/>
        </w:rPr>
        <w:t>فَمَنْ كانَ يَرْجُوا لِقاءَ رَبِّهِ ...</w:t>
      </w:r>
      <w:r w:rsidRPr="001C1D0F">
        <w:rPr>
          <w:rStyle w:val="libAlaemChar"/>
          <w:rtl/>
        </w:rPr>
        <w:t>)</w:t>
      </w:r>
      <w:r w:rsidRPr="00CA1DF9">
        <w:rPr>
          <w:rtl/>
          <w:lang w:bidi="fa-IR"/>
        </w:rPr>
        <w:t xml:space="preserve"> </w:t>
      </w:r>
      <w:r>
        <w:rPr>
          <w:rtl/>
          <w:lang w:bidi="fa-IR"/>
        </w:rPr>
        <w:t>[</w:t>
      </w:r>
      <w:r w:rsidRPr="00CA1DF9">
        <w:rPr>
          <w:rtl/>
          <w:lang w:bidi="fa-IR"/>
        </w:rPr>
        <w:t>الكهف 110</w:t>
      </w:r>
      <w:r>
        <w:rPr>
          <w:rtl/>
          <w:lang w:bidi="fa-IR"/>
        </w:rPr>
        <w:t>]</w:t>
      </w:r>
      <w:r w:rsidRPr="00CA1DF9">
        <w:rPr>
          <w:rtl/>
          <w:lang w:bidi="fa-IR"/>
        </w:rPr>
        <w:t xml:space="preserve"> الآية.</w:t>
      </w:r>
    </w:p>
    <w:p w14:paraId="54F1D70D" w14:textId="77777777" w:rsidR="00ED61A7" w:rsidRPr="00CA1DF9" w:rsidRDefault="00ED61A7" w:rsidP="00AE508F">
      <w:pPr>
        <w:pStyle w:val="libNormal"/>
        <w:rPr>
          <w:rtl/>
        </w:rPr>
      </w:pPr>
      <w:r w:rsidRPr="00CA1DF9">
        <w:rPr>
          <w:rtl/>
        </w:rPr>
        <w:t>قال أبو عمر : يقال : مات سنة ثلاث وثلاثين. وقيل : قبل ذلك. وروى الطّبراني من طريق عبيد الله بن أبي رافع أنه شهد صفين مع علي. والإسناد إلى عبيد الله ضعيف.</w:t>
      </w:r>
    </w:p>
    <w:p w14:paraId="5CD3ECE1" w14:textId="77777777" w:rsidR="00ED61A7" w:rsidRPr="00CA1DF9" w:rsidRDefault="00ED61A7" w:rsidP="00AE508F">
      <w:pPr>
        <w:pStyle w:val="libNormal"/>
        <w:rPr>
          <w:rtl/>
        </w:rPr>
      </w:pPr>
      <w:r w:rsidRPr="00CA1DF9">
        <w:rPr>
          <w:rtl/>
        </w:rPr>
        <w:t xml:space="preserve">وقد تكرر ذكره في كتابي هذا ، </w:t>
      </w:r>
      <w:r>
        <w:rPr>
          <w:rtl/>
        </w:rPr>
        <w:t>[</w:t>
      </w:r>
      <w:r w:rsidRPr="00CA1DF9">
        <w:rPr>
          <w:rtl/>
        </w:rPr>
        <w:t>وللحصين هذا ولد ذكره المرزبانيّ في معجم الشعراء.</w:t>
      </w:r>
      <w:r>
        <w:rPr>
          <w:rtl/>
        </w:rPr>
        <w:t>]</w:t>
      </w:r>
      <w:r>
        <w:rPr>
          <w:rFonts w:hint="cs"/>
          <w:rtl/>
        </w:rPr>
        <w:t xml:space="preserve"> </w:t>
      </w:r>
      <w:r w:rsidRPr="004B4EF2">
        <w:rPr>
          <w:rStyle w:val="libFootnotenumChar"/>
          <w:rtl/>
        </w:rPr>
        <w:t>(1)</w:t>
      </w:r>
    </w:p>
    <w:p w14:paraId="493367CD" w14:textId="77777777" w:rsidR="00ED61A7" w:rsidRPr="00CA1DF9" w:rsidRDefault="00ED61A7" w:rsidP="00AE508F">
      <w:pPr>
        <w:pStyle w:val="libNormal"/>
        <w:rPr>
          <w:rtl/>
        </w:rPr>
      </w:pPr>
      <w:r w:rsidRPr="004D4493">
        <w:rPr>
          <w:rStyle w:val="libBold2Char"/>
          <w:rtl/>
        </w:rPr>
        <w:t xml:space="preserve">1737 ـ حصين بن </w:t>
      </w:r>
      <w:r w:rsidRPr="004B4EF2">
        <w:rPr>
          <w:rStyle w:val="libFootnotenumChar"/>
          <w:rtl/>
        </w:rPr>
        <w:t>(2)</w:t>
      </w:r>
      <w:r w:rsidRPr="004D4493">
        <w:rPr>
          <w:rStyle w:val="libBold2Char"/>
          <w:rtl/>
        </w:rPr>
        <w:t xml:space="preserve"> أبي الحر </w:t>
      </w:r>
      <w:r w:rsidRPr="004B4EF2">
        <w:rPr>
          <w:rStyle w:val="libFootnotenumChar"/>
          <w:rtl/>
        </w:rPr>
        <w:t>(3)</w:t>
      </w:r>
      <w:r w:rsidRPr="004D4493">
        <w:rPr>
          <w:rStyle w:val="libBold2Char"/>
          <w:rtl/>
        </w:rPr>
        <w:t xml:space="preserve"> </w:t>
      </w:r>
      <w:r w:rsidRPr="00CA1DF9">
        <w:rPr>
          <w:rtl/>
        </w:rPr>
        <w:t>: كان من عمّال خالد بن الوليد في بعض نواحي الحيرة زمن الفتوح في خلافة أبي بكر.</w:t>
      </w:r>
    </w:p>
    <w:p w14:paraId="54220B2C" w14:textId="77777777" w:rsidR="00ED61A7" w:rsidRPr="00CA1DF9" w:rsidRDefault="00ED61A7" w:rsidP="00AE508F">
      <w:pPr>
        <w:pStyle w:val="libNormal"/>
        <w:rPr>
          <w:rtl/>
        </w:rPr>
      </w:pPr>
      <w:r w:rsidRPr="00CA1DF9">
        <w:rPr>
          <w:rtl/>
        </w:rPr>
        <w:t>ذكره سيف والطّبريّ ، وقال ابن سعد : كان الحصين بن أبي الحر عاملا لعمر بن الخطاب على ميسان ، وعاش إلى زمن الحجاج.</w:t>
      </w:r>
    </w:p>
    <w:p w14:paraId="39137FCF" w14:textId="77777777" w:rsidR="00ED61A7" w:rsidRPr="00CA1DF9" w:rsidRDefault="00ED61A7" w:rsidP="00AE508F">
      <w:pPr>
        <w:pStyle w:val="libNormal"/>
        <w:rPr>
          <w:rtl/>
        </w:rPr>
      </w:pPr>
      <w:r w:rsidRPr="00CA1DF9">
        <w:rPr>
          <w:rtl/>
        </w:rPr>
        <w:t>قلت : وقد تقدم غير مرة أنهم كانوا لا يؤمّرون إلا الصحابة.</w:t>
      </w:r>
    </w:p>
    <w:p w14:paraId="3C1B0676" w14:textId="77777777" w:rsidR="00ED61A7" w:rsidRPr="00CA1DF9" w:rsidRDefault="00ED61A7" w:rsidP="00AE508F">
      <w:pPr>
        <w:pStyle w:val="libNormal"/>
        <w:rPr>
          <w:rtl/>
        </w:rPr>
      </w:pPr>
      <w:r w:rsidRPr="004D4493">
        <w:rPr>
          <w:rStyle w:val="libBold2Char"/>
          <w:rtl/>
        </w:rPr>
        <w:t xml:space="preserve">1738 ـ حصين بن الحمام </w:t>
      </w:r>
      <w:r w:rsidRPr="004B4EF2">
        <w:rPr>
          <w:rStyle w:val="libFootnotenumChar"/>
          <w:rtl/>
        </w:rPr>
        <w:t>(4)</w:t>
      </w:r>
      <w:r w:rsidRPr="004D4493">
        <w:rPr>
          <w:rStyle w:val="libBold2Char"/>
          <w:rtl/>
        </w:rPr>
        <w:t xml:space="preserve"> </w:t>
      </w:r>
      <w:r w:rsidRPr="00CA1DF9">
        <w:rPr>
          <w:rtl/>
        </w:rPr>
        <w:t>: بضم المهملة وتخفيف الميم</w:t>
      </w:r>
      <w:r>
        <w:rPr>
          <w:rtl/>
        </w:rPr>
        <w:t xml:space="preserve"> ـ </w:t>
      </w:r>
      <w:r w:rsidRPr="00CA1DF9">
        <w:rPr>
          <w:rtl/>
        </w:rPr>
        <w:t>ابن ربيعة بن مسّاب</w:t>
      </w:r>
      <w:r>
        <w:rPr>
          <w:rtl/>
        </w:rPr>
        <w:t xml:space="preserve"> ـ </w:t>
      </w:r>
      <w:r w:rsidRPr="00CA1DF9">
        <w:rPr>
          <w:rtl/>
        </w:rPr>
        <w:t>بضم أوله وتشديد المهملة وآخره موحدة</w:t>
      </w:r>
      <w:r>
        <w:rPr>
          <w:rtl/>
        </w:rPr>
        <w:t xml:space="preserve"> ـ </w:t>
      </w:r>
      <w:r w:rsidRPr="00CA1DF9">
        <w:rPr>
          <w:rtl/>
        </w:rPr>
        <w:t>ابن حرام بن وائلة بن سهم بن مرة بن عوف المري الشّاعر المشهور. يكنى أبا معيّة</w:t>
      </w:r>
      <w:r>
        <w:rPr>
          <w:rtl/>
        </w:rPr>
        <w:t xml:space="preserve"> ـ </w:t>
      </w:r>
      <w:r w:rsidRPr="00CA1DF9">
        <w:rPr>
          <w:rtl/>
        </w:rPr>
        <w:t>بفتح الميم وكسر المهملة بعدها تحتانية مثقلة ، وقيل مصغّر. قال ابن ماكولا : له صحبة. وقال أبو عمر : إنه أنصاري. وأنكره ابن الأثير وقال : هو مرّي.</w:t>
      </w:r>
    </w:p>
    <w:p w14:paraId="73D3A3AC" w14:textId="77777777" w:rsidR="00ED61A7" w:rsidRPr="00CA1DF9" w:rsidRDefault="00ED61A7" w:rsidP="00AE508F">
      <w:pPr>
        <w:pStyle w:val="libNormal"/>
        <w:rPr>
          <w:rtl/>
        </w:rPr>
      </w:pPr>
      <w:r w:rsidRPr="00CA1DF9">
        <w:rPr>
          <w:rtl/>
        </w:rPr>
        <w:t>قلت : لعله خالف الأنصار ، وكان له أخ اسمه معيّة وولدان معيّة ويزيد ابنا حصين ، وليزيد ولد اسمه معية أيضا ، ولكلهم ذكر في شعراء بني مرة.</w:t>
      </w:r>
    </w:p>
    <w:p w14:paraId="193AF047" w14:textId="77777777" w:rsidR="00ED61A7" w:rsidRPr="00CA1DF9" w:rsidRDefault="00ED61A7" w:rsidP="00AE508F">
      <w:pPr>
        <w:pStyle w:val="libNormal"/>
        <w:rPr>
          <w:rtl/>
        </w:rPr>
      </w:pPr>
      <w:r w:rsidRPr="00CA1DF9">
        <w:rPr>
          <w:rtl/>
        </w:rPr>
        <w:t>قال البلاذريّ : كان رئيسا وفيا.</w:t>
      </w:r>
    </w:p>
    <w:p w14:paraId="052091C3" w14:textId="77777777" w:rsidR="00ED61A7" w:rsidRPr="00CA1DF9" w:rsidRDefault="00ED61A7" w:rsidP="00AE508F">
      <w:pPr>
        <w:pStyle w:val="libNormal"/>
        <w:rPr>
          <w:rtl/>
        </w:rPr>
      </w:pPr>
      <w:r w:rsidRPr="00CA1DF9">
        <w:rPr>
          <w:rtl/>
        </w:rPr>
        <w:t>وقال أبو عبيدة : اتفقوا على أن أشعر المقلّين في الجاهلية ثلاثة ، المسيّب بن علس ، والحصين بن الحمام ، والمتلمس. قال أبو عبيدة في شرح الأمثال : هو جاهليّ ، زعم أبو عبيدة أنه أدرك الإسلام ، واحتج على ذلك بقوله :</w:t>
      </w:r>
    </w:p>
    <w:p w14:paraId="4D84A1A2" w14:textId="77777777" w:rsidR="00ED61A7" w:rsidRPr="00CA1DF9" w:rsidRDefault="00ED61A7" w:rsidP="007952B1">
      <w:pPr>
        <w:pStyle w:val="libLine"/>
        <w:rPr>
          <w:rtl/>
        </w:rPr>
      </w:pPr>
      <w:r w:rsidRPr="00CA1DF9">
        <w:rPr>
          <w:rtl/>
        </w:rPr>
        <w:t>__________________</w:t>
      </w:r>
    </w:p>
    <w:p w14:paraId="74399BBD" w14:textId="77777777" w:rsidR="00ED61A7" w:rsidRPr="00CA1DF9" w:rsidRDefault="00ED61A7" w:rsidP="004B4EF2">
      <w:pPr>
        <w:pStyle w:val="libFootnote0"/>
        <w:rPr>
          <w:rtl/>
          <w:lang w:bidi="fa-IR"/>
        </w:rPr>
      </w:pPr>
      <w:r>
        <w:rPr>
          <w:rtl/>
        </w:rPr>
        <w:t>(</w:t>
      </w:r>
      <w:r w:rsidRPr="00CA1DF9">
        <w:rPr>
          <w:rtl/>
        </w:rPr>
        <w:t>1) سقط في أ.</w:t>
      </w:r>
    </w:p>
    <w:p w14:paraId="6118A455" w14:textId="77777777" w:rsidR="00ED61A7" w:rsidRPr="00CA1DF9" w:rsidRDefault="00ED61A7" w:rsidP="004B4EF2">
      <w:pPr>
        <w:pStyle w:val="libFootnote0"/>
        <w:rPr>
          <w:rtl/>
          <w:lang w:bidi="fa-IR"/>
        </w:rPr>
      </w:pPr>
      <w:r>
        <w:rPr>
          <w:rtl/>
        </w:rPr>
        <w:t>(</w:t>
      </w:r>
      <w:r w:rsidRPr="00CA1DF9">
        <w:rPr>
          <w:rtl/>
        </w:rPr>
        <w:t xml:space="preserve">2) التاريخ الكبير 11 ، أخبار القضاة 1 / 55 ، تاريخ ابن عساكر 4 / 374 ، تاريخ الإسلام 3 / 245 ، الكاشف 1 / 237 ، تهذيب التهذيب 2 / 388 ، تهذيب الكمال </w:t>
      </w:r>
      <w:r>
        <w:rPr>
          <w:rtl/>
        </w:rPr>
        <w:t>(</w:t>
      </w:r>
      <w:r w:rsidRPr="00CA1DF9">
        <w:rPr>
          <w:rtl/>
        </w:rPr>
        <w:t>1368) ، الطبقات الكبرى لابن سعد 7 / 90.</w:t>
      </w:r>
    </w:p>
    <w:p w14:paraId="096548B1" w14:textId="77777777" w:rsidR="00ED61A7" w:rsidRPr="00CA1DF9" w:rsidRDefault="00ED61A7" w:rsidP="004B4EF2">
      <w:pPr>
        <w:pStyle w:val="libFootnote0"/>
        <w:rPr>
          <w:rtl/>
          <w:lang w:bidi="fa-IR"/>
        </w:rPr>
      </w:pPr>
      <w:r>
        <w:rPr>
          <w:rtl/>
        </w:rPr>
        <w:t>(</w:t>
      </w:r>
      <w:r w:rsidRPr="00CA1DF9">
        <w:rPr>
          <w:rtl/>
        </w:rPr>
        <w:t>3) في ت : ابن الحرية.</w:t>
      </w:r>
    </w:p>
    <w:p w14:paraId="0DA272CA"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1182) ، الاستيعاب ت </w:t>
      </w:r>
      <w:r>
        <w:rPr>
          <w:rtl/>
        </w:rPr>
        <w:t>(</w:t>
      </w:r>
      <w:r w:rsidRPr="00CA1DF9">
        <w:rPr>
          <w:rtl/>
        </w:rPr>
        <w:t>538)</w:t>
      </w:r>
      <w:r>
        <w:rPr>
          <w:rtl/>
        </w:rPr>
        <w:t>.</w:t>
      </w:r>
    </w:p>
    <w:p w14:paraId="2C1A639C" w14:textId="77777777" w:rsidR="00ED61A7" w:rsidRDefault="00ED61A7" w:rsidP="00AE508F">
      <w:pPr>
        <w:pStyle w:val="libNormal"/>
      </w:pPr>
      <w:r>
        <w:br w:type="page"/>
      </w:r>
    </w:p>
    <w:tbl>
      <w:tblPr>
        <w:bidiVisual/>
        <w:tblW w:w="4884" w:type="pct"/>
        <w:jc w:val="center"/>
        <w:tblCellSpacing w:w="15" w:type="dxa"/>
        <w:tblCellMar>
          <w:top w:w="15" w:type="dxa"/>
          <w:left w:w="15" w:type="dxa"/>
          <w:bottom w:w="15" w:type="dxa"/>
          <w:right w:w="15" w:type="dxa"/>
        </w:tblCellMar>
        <w:tblLook w:val="04A0" w:firstRow="1" w:lastRow="0" w:firstColumn="1" w:lastColumn="0" w:noHBand="0" w:noVBand="1"/>
      </w:tblPr>
      <w:tblGrid>
        <w:gridCol w:w="4898"/>
        <w:gridCol w:w="429"/>
        <w:gridCol w:w="4897"/>
      </w:tblGrid>
      <w:tr w:rsidR="00ED61A7" w:rsidRPr="00CA1DF9" w14:paraId="6B6DF1FF" w14:textId="77777777" w:rsidTr="00636C9A">
        <w:trPr>
          <w:tblCellSpacing w:w="15" w:type="dxa"/>
          <w:jc w:val="center"/>
        </w:trPr>
        <w:tc>
          <w:tcPr>
            <w:tcW w:w="2378" w:type="pct"/>
            <w:vAlign w:val="center"/>
          </w:tcPr>
          <w:p w14:paraId="0B6C224E" w14:textId="77777777" w:rsidR="00ED61A7" w:rsidRPr="00CA1DF9" w:rsidRDefault="00ED61A7" w:rsidP="00BA136F">
            <w:pPr>
              <w:pStyle w:val="libPoem"/>
            </w:pPr>
            <w:r w:rsidRPr="00CA1DF9">
              <w:rPr>
                <w:rtl/>
              </w:rPr>
              <w:lastRenderedPageBreak/>
              <w:t xml:space="preserve">أعوذ بربّي من المخزيات </w:t>
            </w:r>
            <w:r w:rsidRPr="004B4EF2">
              <w:rPr>
                <w:rStyle w:val="libFootnotenumChar"/>
                <w:rtl/>
              </w:rPr>
              <w:t>(1)</w:t>
            </w:r>
            <w:r w:rsidRPr="00DE4A9C">
              <w:rPr>
                <w:rtl/>
              </w:rPr>
              <w:br/>
              <w:t> </w:t>
            </w:r>
          </w:p>
        </w:tc>
        <w:tc>
          <w:tcPr>
            <w:tcW w:w="196" w:type="pct"/>
            <w:vAlign w:val="center"/>
          </w:tcPr>
          <w:p w14:paraId="4E6CBA84" w14:textId="77777777" w:rsidR="00ED61A7" w:rsidRPr="00CA1DF9" w:rsidRDefault="00ED61A7" w:rsidP="00BA136F">
            <w:pPr>
              <w:pStyle w:val="libPoemTini"/>
            </w:pPr>
            <w:r w:rsidRPr="00CA1DF9">
              <w:rPr>
                <w:rtl/>
              </w:rPr>
              <w:t> </w:t>
            </w:r>
          </w:p>
        </w:tc>
        <w:tc>
          <w:tcPr>
            <w:tcW w:w="2377" w:type="pct"/>
            <w:vAlign w:val="center"/>
          </w:tcPr>
          <w:p w14:paraId="3C3C2BED" w14:textId="77777777" w:rsidR="00ED61A7" w:rsidRPr="00CA1DF9" w:rsidRDefault="00ED61A7" w:rsidP="00BA136F">
            <w:pPr>
              <w:pStyle w:val="libPoem"/>
            </w:pPr>
            <w:r w:rsidRPr="00CA1DF9">
              <w:rPr>
                <w:rtl/>
              </w:rPr>
              <w:t>يوم ترى النّفس أعمالها</w:t>
            </w:r>
            <w:r w:rsidRPr="00DE4A9C">
              <w:rPr>
                <w:rtl/>
              </w:rPr>
              <w:br/>
              <w:t> </w:t>
            </w:r>
          </w:p>
        </w:tc>
      </w:tr>
      <w:tr w:rsidR="00ED61A7" w:rsidRPr="00CA1DF9" w14:paraId="642C6AA1" w14:textId="77777777" w:rsidTr="00636C9A">
        <w:trPr>
          <w:tblCellSpacing w:w="15" w:type="dxa"/>
          <w:jc w:val="center"/>
        </w:trPr>
        <w:tc>
          <w:tcPr>
            <w:tcW w:w="2378" w:type="pct"/>
            <w:vAlign w:val="center"/>
          </w:tcPr>
          <w:p w14:paraId="73E9A7BD" w14:textId="77777777" w:rsidR="00ED61A7" w:rsidRPr="00CA1DF9" w:rsidRDefault="00ED61A7" w:rsidP="00BA136F">
            <w:pPr>
              <w:pStyle w:val="libPoem"/>
            </w:pPr>
            <w:r>
              <w:rPr>
                <w:rtl/>
              </w:rPr>
              <w:t>و</w:t>
            </w:r>
            <w:r w:rsidRPr="00CA1DF9">
              <w:rPr>
                <w:rtl/>
              </w:rPr>
              <w:t xml:space="preserve">خفّ الموازين بالكافرين </w:t>
            </w:r>
            <w:r w:rsidRPr="00DE4A9C">
              <w:rPr>
                <w:rtl/>
              </w:rPr>
              <w:br/>
              <w:t> </w:t>
            </w:r>
          </w:p>
        </w:tc>
        <w:tc>
          <w:tcPr>
            <w:tcW w:w="196" w:type="pct"/>
            <w:vAlign w:val="center"/>
          </w:tcPr>
          <w:p w14:paraId="65D4F146" w14:textId="77777777" w:rsidR="00ED61A7" w:rsidRPr="00CA1DF9" w:rsidRDefault="00ED61A7" w:rsidP="00BA136F">
            <w:pPr>
              <w:pStyle w:val="libPoem"/>
            </w:pPr>
            <w:r w:rsidRPr="00CA1DF9">
              <w:rPr>
                <w:rtl/>
              </w:rPr>
              <w:t> </w:t>
            </w:r>
          </w:p>
        </w:tc>
        <w:tc>
          <w:tcPr>
            <w:tcW w:w="2377" w:type="pct"/>
            <w:vAlign w:val="center"/>
          </w:tcPr>
          <w:p w14:paraId="3538EEC2" w14:textId="77777777" w:rsidR="00ED61A7" w:rsidRPr="00CA1DF9" w:rsidRDefault="00ED61A7" w:rsidP="00BA136F">
            <w:pPr>
              <w:pStyle w:val="libPoem"/>
            </w:pPr>
            <w:r>
              <w:rPr>
                <w:rtl/>
              </w:rPr>
              <w:t>و</w:t>
            </w:r>
            <w:r w:rsidRPr="00CA1DF9">
              <w:rPr>
                <w:rtl/>
              </w:rPr>
              <w:t>زلزلت الأرض زلزالها</w:t>
            </w:r>
            <w:r w:rsidRPr="00DE4A9C">
              <w:rPr>
                <w:rtl/>
              </w:rPr>
              <w:br/>
              <w:t> </w:t>
            </w:r>
          </w:p>
        </w:tc>
      </w:tr>
    </w:tbl>
    <w:p w14:paraId="1703A0BF" w14:textId="77777777" w:rsidR="00ED61A7" w:rsidRDefault="00ED61A7" w:rsidP="00C82C3C">
      <w:pPr>
        <w:pStyle w:val="libCenter"/>
        <w:rPr>
          <w:rtl/>
        </w:rPr>
      </w:pPr>
      <w:r>
        <w:rPr>
          <w:rtl/>
        </w:rPr>
        <w:t>[</w:t>
      </w:r>
      <w:r w:rsidRPr="00CA1DF9">
        <w:rPr>
          <w:rtl/>
        </w:rPr>
        <w:t>المتقارب</w:t>
      </w:r>
      <w:r>
        <w:rPr>
          <w:rtl/>
        </w:rPr>
        <w:t>]</w:t>
      </w:r>
    </w:p>
    <w:p w14:paraId="013A7557" w14:textId="77777777" w:rsidR="00ED61A7" w:rsidRPr="00CA1DF9" w:rsidRDefault="00ED61A7" w:rsidP="00AE508F">
      <w:pPr>
        <w:pStyle w:val="libNormal"/>
        <w:rPr>
          <w:rtl/>
        </w:rPr>
      </w:pPr>
      <w:r w:rsidRPr="00CA1DF9">
        <w:rPr>
          <w:rtl/>
        </w:rPr>
        <w:t>وأنشد له المرزبانيّ في معجم الشعراء الأبيات المشهورة التي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3D68F85" w14:textId="77777777" w:rsidTr="00636C9A">
        <w:trPr>
          <w:tblCellSpacing w:w="15" w:type="dxa"/>
          <w:jc w:val="center"/>
        </w:trPr>
        <w:tc>
          <w:tcPr>
            <w:tcW w:w="2362" w:type="pct"/>
            <w:vAlign w:val="center"/>
          </w:tcPr>
          <w:p w14:paraId="3AB435B1" w14:textId="77777777" w:rsidR="00ED61A7" w:rsidRPr="00CA1DF9" w:rsidRDefault="00ED61A7" w:rsidP="00636C9A">
            <w:pPr>
              <w:rPr>
                <w:rtl/>
                <w:lang w:bidi="fa-IR"/>
              </w:rPr>
            </w:pPr>
            <w:r w:rsidRPr="00CA1DF9">
              <w:rPr>
                <w:rtl/>
                <w:lang w:bidi="fa-IR"/>
              </w:rPr>
              <w:t>نفلّق هاما من رجال أعزّة</w:t>
            </w:r>
            <w:r w:rsidRPr="00DE4A9C">
              <w:rPr>
                <w:rtl/>
              </w:rPr>
              <w:br/>
              <w:t> </w:t>
            </w:r>
          </w:p>
        </w:tc>
        <w:tc>
          <w:tcPr>
            <w:tcW w:w="196" w:type="pct"/>
            <w:vAlign w:val="center"/>
          </w:tcPr>
          <w:p w14:paraId="2E7C8BCA" w14:textId="77777777" w:rsidR="00ED61A7" w:rsidRPr="00CA1DF9" w:rsidRDefault="00ED61A7" w:rsidP="00636C9A">
            <w:r w:rsidRPr="00CA1DF9">
              <w:rPr>
                <w:rtl/>
              </w:rPr>
              <w:t> </w:t>
            </w:r>
          </w:p>
        </w:tc>
        <w:tc>
          <w:tcPr>
            <w:tcW w:w="2361" w:type="pct"/>
            <w:vAlign w:val="center"/>
          </w:tcPr>
          <w:p w14:paraId="7B0B8412" w14:textId="77777777" w:rsidR="00ED61A7" w:rsidRPr="00CA1DF9" w:rsidRDefault="00ED61A7" w:rsidP="00636C9A">
            <w:r w:rsidRPr="00CA1DF9">
              <w:rPr>
                <w:rtl/>
                <w:lang w:bidi="fa-IR"/>
              </w:rPr>
              <w:t>علينا وإن كانوا أعقّ وأظلما</w:t>
            </w:r>
            <w:r w:rsidRPr="00DE4A9C">
              <w:rPr>
                <w:rtl/>
              </w:rPr>
              <w:br/>
              <w:t> </w:t>
            </w:r>
          </w:p>
        </w:tc>
      </w:tr>
    </w:tbl>
    <w:p w14:paraId="594C80DC" w14:textId="77777777" w:rsidR="00ED61A7" w:rsidRDefault="00ED61A7" w:rsidP="00C82C3C">
      <w:pPr>
        <w:pStyle w:val="libCenter"/>
        <w:rPr>
          <w:rtl/>
        </w:rPr>
      </w:pPr>
      <w:r>
        <w:rPr>
          <w:rtl/>
        </w:rPr>
        <w:t>[</w:t>
      </w:r>
      <w:r w:rsidRPr="00CA1DF9">
        <w:rPr>
          <w:rtl/>
        </w:rPr>
        <w:t>الطويل</w:t>
      </w:r>
      <w:r>
        <w:rPr>
          <w:rtl/>
        </w:rPr>
        <w:t>]</w:t>
      </w:r>
    </w:p>
    <w:p w14:paraId="66F863D1" w14:textId="77777777" w:rsidR="00ED61A7" w:rsidRPr="00CA1DF9" w:rsidRDefault="00ED61A7" w:rsidP="00AE508F">
      <w:pPr>
        <w:pStyle w:val="libNormal"/>
        <w:rPr>
          <w:rtl/>
        </w:rPr>
      </w:pPr>
      <w:r w:rsidRPr="00CA1DF9">
        <w:rPr>
          <w:rtl/>
        </w:rPr>
        <w:t xml:space="preserve">وبهذا البيت يتمثّل يزيد بن معاوية لما جاءه قتل الحسين بن علي </w:t>
      </w:r>
      <w:r w:rsidRPr="001C1D0F">
        <w:rPr>
          <w:rStyle w:val="libAlaemChar"/>
          <w:rtl/>
        </w:rPr>
        <w:t>رضي‌الله‌عنهما</w:t>
      </w:r>
      <w:r w:rsidRPr="00CA1DF9">
        <w:rPr>
          <w:rtl/>
        </w:rPr>
        <w:t>.</w:t>
      </w:r>
    </w:p>
    <w:p w14:paraId="621A3858" w14:textId="77777777" w:rsidR="00ED61A7" w:rsidRPr="00CA1DF9" w:rsidRDefault="00ED61A7" w:rsidP="00AE508F">
      <w:pPr>
        <w:pStyle w:val="libNormal"/>
        <w:rPr>
          <w:rtl/>
        </w:rPr>
      </w:pPr>
      <w:r w:rsidRPr="00CA1DF9">
        <w:rPr>
          <w:rtl/>
        </w:rPr>
        <w:t>وذكر أبو الفرج الأصبهاني أنه مات في سفر له فسمع قومه قائلا يقول في الليل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B19D6FC" w14:textId="77777777" w:rsidTr="00636C9A">
        <w:trPr>
          <w:tblCellSpacing w:w="15" w:type="dxa"/>
          <w:jc w:val="center"/>
        </w:trPr>
        <w:tc>
          <w:tcPr>
            <w:tcW w:w="2362" w:type="pct"/>
            <w:vAlign w:val="center"/>
          </w:tcPr>
          <w:p w14:paraId="22F065A2" w14:textId="77777777" w:rsidR="00ED61A7" w:rsidRPr="00CA1DF9" w:rsidRDefault="00ED61A7" w:rsidP="00636C9A">
            <w:pPr>
              <w:rPr>
                <w:rtl/>
                <w:lang w:bidi="fa-IR"/>
              </w:rPr>
            </w:pPr>
            <w:r w:rsidRPr="00CA1DF9">
              <w:rPr>
                <w:rtl/>
                <w:lang w:bidi="fa-IR"/>
              </w:rPr>
              <w:t xml:space="preserve">ألا هلك الحلو الحلال الحلاحل </w:t>
            </w:r>
            <w:r w:rsidRPr="00DE4A9C">
              <w:rPr>
                <w:rtl/>
              </w:rPr>
              <w:br/>
              <w:t> </w:t>
            </w:r>
          </w:p>
        </w:tc>
        <w:tc>
          <w:tcPr>
            <w:tcW w:w="196" w:type="pct"/>
            <w:vAlign w:val="center"/>
          </w:tcPr>
          <w:p w14:paraId="7B77AD46" w14:textId="77777777" w:rsidR="00ED61A7" w:rsidRPr="00CA1DF9" w:rsidRDefault="00ED61A7" w:rsidP="00636C9A">
            <w:r w:rsidRPr="00CA1DF9">
              <w:rPr>
                <w:rtl/>
              </w:rPr>
              <w:t> </w:t>
            </w:r>
          </w:p>
        </w:tc>
        <w:tc>
          <w:tcPr>
            <w:tcW w:w="2361" w:type="pct"/>
            <w:vAlign w:val="center"/>
          </w:tcPr>
          <w:p w14:paraId="393F43D3" w14:textId="77777777" w:rsidR="00ED61A7" w:rsidRPr="00CA1DF9" w:rsidRDefault="00ED61A7" w:rsidP="00636C9A">
            <w:r>
              <w:rPr>
                <w:rtl/>
                <w:lang w:bidi="fa-IR"/>
              </w:rPr>
              <w:t>و</w:t>
            </w:r>
            <w:r w:rsidRPr="00CA1DF9">
              <w:rPr>
                <w:rtl/>
                <w:lang w:bidi="fa-IR"/>
              </w:rPr>
              <w:t xml:space="preserve">من عقده حزم وعزم ونائل </w:t>
            </w:r>
            <w:r w:rsidRPr="00DE4A9C">
              <w:rPr>
                <w:rtl/>
              </w:rPr>
              <w:br/>
              <w:t> </w:t>
            </w:r>
          </w:p>
        </w:tc>
      </w:tr>
    </w:tbl>
    <w:p w14:paraId="39595983" w14:textId="77777777" w:rsidR="00ED61A7" w:rsidRDefault="00ED61A7" w:rsidP="00C82C3C">
      <w:pPr>
        <w:pStyle w:val="libCenter"/>
        <w:rPr>
          <w:rtl/>
        </w:rPr>
      </w:pPr>
      <w:r>
        <w:rPr>
          <w:rtl/>
        </w:rPr>
        <w:t>[</w:t>
      </w:r>
      <w:r w:rsidRPr="00CA1DF9">
        <w:rPr>
          <w:rtl/>
        </w:rPr>
        <w:t>الطويل</w:t>
      </w:r>
      <w:r>
        <w:rPr>
          <w:rtl/>
        </w:rPr>
        <w:t>]</w:t>
      </w:r>
    </w:p>
    <w:p w14:paraId="33CBD9DF" w14:textId="77777777" w:rsidR="00ED61A7" w:rsidRPr="00CA1DF9" w:rsidRDefault="00ED61A7" w:rsidP="00AE508F">
      <w:pPr>
        <w:pStyle w:val="libNormal"/>
        <w:rPr>
          <w:rtl/>
        </w:rPr>
      </w:pPr>
      <w:r w:rsidRPr="00CA1DF9">
        <w:rPr>
          <w:rtl/>
        </w:rPr>
        <w:t>فسمعه أخوه معيّة ، فقال : هلك والله الحصين ، وكان كذلك ، ورثاه بأبيات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27FBAFF" w14:textId="77777777" w:rsidTr="00636C9A">
        <w:trPr>
          <w:tblCellSpacing w:w="15" w:type="dxa"/>
          <w:jc w:val="center"/>
        </w:trPr>
        <w:tc>
          <w:tcPr>
            <w:tcW w:w="2362" w:type="pct"/>
            <w:vAlign w:val="center"/>
          </w:tcPr>
          <w:p w14:paraId="2E720D57" w14:textId="77777777" w:rsidR="00ED61A7" w:rsidRPr="00CA1DF9" w:rsidRDefault="00ED61A7" w:rsidP="00636C9A">
            <w:pPr>
              <w:rPr>
                <w:rtl/>
                <w:lang w:bidi="fa-IR"/>
              </w:rPr>
            </w:pPr>
            <w:r w:rsidRPr="00CA1DF9">
              <w:rPr>
                <w:rtl/>
                <w:lang w:bidi="fa-IR"/>
              </w:rPr>
              <w:t xml:space="preserve">فلا تبعد حصين فكلّ حيّ </w:t>
            </w:r>
            <w:r w:rsidRPr="00DE4A9C">
              <w:rPr>
                <w:rtl/>
              </w:rPr>
              <w:br/>
              <w:t> </w:t>
            </w:r>
          </w:p>
        </w:tc>
        <w:tc>
          <w:tcPr>
            <w:tcW w:w="196" w:type="pct"/>
            <w:vAlign w:val="center"/>
          </w:tcPr>
          <w:p w14:paraId="68768776" w14:textId="77777777" w:rsidR="00ED61A7" w:rsidRPr="00CA1DF9" w:rsidRDefault="00ED61A7" w:rsidP="00636C9A">
            <w:r w:rsidRPr="00CA1DF9">
              <w:rPr>
                <w:rtl/>
              </w:rPr>
              <w:t> </w:t>
            </w:r>
          </w:p>
        </w:tc>
        <w:tc>
          <w:tcPr>
            <w:tcW w:w="2361" w:type="pct"/>
            <w:vAlign w:val="center"/>
          </w:tcPr>
          <w:p w14:paraId="2637B74D" w14:textId="77777777" w:rsidR="00ED61A7" w:rsidRPr="00CA1DF9" w:rsidRDefault="00ED61A7" w:rsidP="00636C9A">
            <w:r w:rsidRPr="00CA1DF9">
              <w:rPr>
                <w:rtl/>
                <w:lang w:bidi="fa-IR"/>
              </w:rPr>
              <w:t>سيلقى في صروف الدهر حينا</w:t>
            </w:r>
            <w:r w:rsidRPr="00DE4A9C">
              <w:rPr>
                <w:rtl/>
              </w:rPr>
              <w:br/>
              <w:t> </w:t>
            </w:r>
          </w:p>
        </w:tc>
      </w:tr>
      <w:tr w:rsidR="00ED61A7" w:rsidRPr="00CA1DF9" w14:paraId="3F0CC421" w14:textId="77777777" w:rsidTr="00636C9A">
        <w:trPr>
          <w:tblCellSpacing w:w="15" w:type="dxa"/>
          <w:jc w:val="center"/>
        </w:trPr>
        <w:tc>
          <w:tcPr>
            <w:tcW w:w="2362" w:type="pct"/>
            <w:vAlign w:val="center"/>
          </w:tcPr>
          <w:p w14:paraId="3935A10E" w14:textId="77777777" w:rsidR="00ED61A7" w:rsidRPr="00CA1DF9" w:rsidRDefault="00ED61A7" w:rsidP="00636C9A">
            <w:r w:rsidRPr="00CA1DF9">
              <w:rPr>
                <w:rtl/>
                <w:lang w:bidi="fa-IR"/>
              </w:rPr>
              <w:t xml:space="preserve">لعمر الباكيات على حصين </w:t>
            </w:r>
            <w:r w:rsidRPr="00DE4A9C">
              <w:rPr>
                <w:rtl/>
              </w:rPr>
              <w:br/>
              <w:t> </w:t>
            </w:r>
          </w:p>
        </w:tc>
        <w:tc>
          <w:tcPr>
            <w:tcW w:w="196" w:type="pct"/>
            <w:vAlign w:val="center"/>
          </w:tcPr>
          <w:p w14:paraId="59705673" w14:textId="77777777" w:rsidR="00ED61A7" w:rsidRPr="00CA1DF9" w:rsidRDefault="00ED61A7" w:rsidP="00636C9A">
            <w:r w:rsidRPr="00CA1DF9">
              <w:rPr>
                <w:rtl/>
              </w:rPr>
              <w:t> </w:t>
            </w:r>
          </w:p>
        </w:tc>
        <w:tc>
          <w:tcPr>
            <w:tcW w:w="2361" w:type="pct"/>
            <w:vAlign w:val="center"/>
          </w:tcPr>
          <w:p w14:paraId="45B154BE" w14:textId="77777777" w:rsidR="00ED61A7" w:rsidRPr="00CA1DF9" w:rsidRDefault="00ED61A7" w:rsidP="00636C9A">
            <w:r w:rsidRPr="00CA1DF9">
              <w:rPr>
                <w:rtl/>
                <w:lang w:bidi="fa-IR"/>
              </w:rPr>
              <w:t>لقد عزّت رزيّته علينا</w:t>
            </w:r>
            <w:r w:rsidRPr="00DE4A9C">
              <w:rPr>
                <w:rtl/>
              </w:rPr>
              <w:br/>
              <w:t> </w:t>
            </w:r>
          </w:p>
        </w:tc>
      </w:tr>
    </w:tbl>
    <w:p w14:paraId="67CD0E49" w14:textId="77777777" w:rsidR="00ED61A7" w:rsidRDefault="00ED61A7" w:rsidP="00C82C3C">
      <w:pPr>
        <w:pStyle w:val="libCenter"/>
        <w:rPr>
          <w:rtl/>
        </w:rPr>
      </w:pPr>
      <w:r>
        <w:rPr>
          <w:rtl/>
        </w:rPr>
        <w:t>[</w:t>
      </w:r>
      <w:r w:rsidRPr="00CA1DF9">
        <w:rPr>
          <w:rtl/>
        </w:rPr>
        <w:t>الوافر</w:t>
      </w:r>
      <w:r>
        <w:rPr>
          <w:rtl/>
        </w:rPr>
        <w:t>]</w:t>
      </w:r>
    </w:p>
    <w:p w14:paraId="40AA00BA" w14:textId="77777777" w:rsidR="00ED61A7" w:rsidRPr="00CA1DF9" w:rsidRDefault="00ED61A7" w:rsidP="00AE508F">
      <w:pPr>
        <w:pStyle w:val="libNormal"/>
        <w:rPr>
          <w:rtl/>
        </w:rPr>
      </w:pPr>
      <w:r w:rsidRPr="00CA1DF9">
        <w:rPr>
          <w:rtl/>
        </w:rPr>
        <w:t>وله مرثية أخرى مذكورة في معيّة.</w:t>
      </w:r>
    </w:p>
    <w:p w14:paraId="54EAC339" w14:textId="77777777" w:rsidR="00ED61A7" w:rsidRPr="00CA1DF9" w:rsidRDefault="00ED61A7" w:rsidP="00AE508F">
      <w:pPr>
        <w:pStyle w:val="libNormal"/>
        <w:rPr>
          <w:rtl/>
        </w:rPr>
      </w:pPr>
      <w:r w:rsidRPr="004D4493">
        <w:rPr>
          <w:rStyle w:val="libBold2Char"/>
          <w:rtl/>
        </w:rPr>
        <w:t xml:space="preserve">1739 ـ حصين بن ربيعة بن عامر </w:t>
      </w:r>
      <w:r w:rsidRPr="004B4EF2">
        <w:rPr>
          <w:rStyle w:val="libFootnotenumChar"/>
          <w:rtl/>
        </w:rPr>
        <w:t>(6)</w:t>
      </w:r>
      <w:r w:rsidRPr="004D4493">
        <w:rPr>
          <w:rStyle w:val="libBold2Char"/>
          <w:rtl/>
        </w:rPr>
        <w:t xml:space="preserve"> </w:t>
      </w:r>
      <w:r w:rsidRPr="00CA1DF9">
        <w:rPr>
          <w:rtl/>
        </w:rPr>
        <w:t xml:space="preserve">: بن الأزور الأحمسي. أبو أرطاة. مشهور بكنيته. وخرّج مسلم من حديث جرير بن عبد الله ، قال : قال رسول الله </w:t>
      </w:r>
      <w:r w:rsidRPr="001C1D0F">
        <w:rPr>
          <w:rStyle w:val="libAlaemChar"/>
          <w:rtl/>
        </w:rPr>
        <w:t>صلى‌الله‌عليه‌وسلم</w:t>
      </w:r>
      <w:r w:rsidRPr="00CA1DF9">
        <w:rPr>
          <w:rtl/>
        </w:rPr>
        <w:t xml:space="preserve"> : «ألا تريحني من ذي الخلصة</w:t>
      </w:r>
      <w:r>
        <w:rPr>
          <w:rtl/>
        </w:rPr>
        <w:t>!</w:t>
      </w:r>
      <w:r w:rsidRPr="00CA1DF9">
        <w:rPr>
          <w:rtl/>
        </w:rPr>
        <w:t>»</w:t>
      </w:r>
      <w:r>
        <w:rPr>
          <w:rFonts w:hint="cs"/>
          <w:rtl/>
        </w:rPr>
        <w:t xml:space="preserve"> </w:t>
      </w:r>
      <w:r w:rsidRPr="00CA1DF9">
        <w:rPr>
          <w:rtl/>
        </w:rPr>
        <w:t xml:space="preserve">فسرت في خمسين ومائة راكب من أحمس وكانوا أصحاب خيل فأحرقناها ، فجاء بشيرا جرير وأبو أرطاة حصين بن ربيعة إلى النبي </w:t>
      </w:r>
      <w:r w:rsidRPr="001C1D0F">
        <w:rPr>
          <w:rStyle w:val="libAlaemChar"/>
          <w:rtl/>
        </w:rPr>
        <w:t>صلى‌الله‌عليه‌وسلم</w:t>
      </w:r>
      <w:r w:rsidRPr="00CA1DF9">
        <w:rPr>
          <w:rtl/>
        </w:rPr>
        <w:t xml:space="preserve"> ، فقال : والّذي بعثك بالحق ، ما جئتك حتى تركتها كأنها جمل أجرب.</w:t>
      </w:r>
    </w:p>
    <w:p w14:paraId="4D5051E0" w14:textId="77777777" w:rsidR="00ED61A7" w:rsidRPr="00CA1DF9" w:rsidRDefault="00ED61A7" w:rsidP="007952B1">
      <w:pPr>
        <w:pStyle w:val="libLine"/>
        <w:rPr>
          <w:rtl/>
        </w:rPr>
      </w:pPr>
      <w:r w:rsidRPr="00CA1DF9">
        <w:rPr>
          <w:rtl/>
        </w:rPr>
        <w:t>__________________</w:t>
      </w:r>
    </w:p>
    <w:p w14:paraId="1D61D4FF" w14:textId="77777777" w:rsidR="00ED61A7" w:rsidRPr="00CA1DF9" w:rsidRDefault="00ED61A7" w:rsidP="004B4EF2">
      <w:pPr>
        <w:pStyle w:val="libFootnote0"/>
        <w:rPr>
          <w:rtl/>
          <w:lang w:bidi="fa-IR"/>
        </w:rPr>
      </w:pPr>
      <w:r>
        <w:rPr>
          <w:rtl/>
        </w:rPr>
        <w:t>(</w:t>
      </w:r>
      <w:r w:rsidRPr="00CA1DF9">
        <w:rPr>
          <w:rtl/>
        </w:rPr>
        <w:t>1) في ت : المجرمات.</w:t>
      </w:r>
    </w:p>
    <w:p w14:paraId="4D34ED36" w14:textId="77777777" w:rsidR="00ED61A7" w:rsidRPr="00CA1DF9" w:rsidRDefault="00ED61A7" w:rsidP="004B4EF2">
      <w:pPr>
        <w:pStyle w:val="libFootnote0"/>
        <w:rPr>
          <w:rtl/>
          <w:lang w:bidi="fa-IR"/>
        </w:rPr>
      </w:pPr>
      <w:r>
        <w:rPr>
          <w:rtl/>
        </w:rPr>
        <w:t>(</w:t>
      </w:r>
      <w:r w:rsidRPr="00CA1DF9">
        <w:rPr>
          <w:rtl/>
        </w:rPr>
        <w:t>2) ينظر البيتان في الأغاني 14 / 1.</w:t>
      </w:r>
    </w:p>
    <w:p w14:paraId="027D21C3" w14:textId="77777777" w:rsidR="00ED61A7" w:rsidRPr="00CA1DF9" w:rsidRDefault="00ED61A7" w:rsidP="004B4EF2">
      <w:pPr>
        <w:pStyle w:val="libFootnote0"/>
        <w:rPr>
          <w:rtl/>
          <w:lang w:bidi="fa-IR"/>
        </w:rPr>
      </w:pPr>
      <w:r>
        <w:rPr>
          <w:rtl/>
        </w:rPr>
        <w:t>(</w:t>
      </w:r>
      <w:r w:rsidRPr="00CA1DF9">
        <w:rPr>
          <w:rtl/>
        </w:rPr>
        <w:t>3) ينظر البيت في الأسدي : 126 ومختار الأغاني 2 / 512.</w:t>
      </w:r>
    </w:p>
    <w:p w14:paraId="1584F3F5" w14:textId="77777777" w:rsidR="00ED61A7" w:rsidRPr="00CA1DF9" w:rsidRDefault="00ED61A7" w:rsidP="004B4EF2">
      <w:pPr>
        <w:pStyle w:val="libFootnote0"/>
        <w:rPr>
          <w:rtl/>
          <w:lang w:bidi="fa-IR"/>
        </w:rPr>
      </w:pPr>
      <w:r>
        <w:rPr>
          <w:rtl/>
        </w:rPr>
        <w:t>(</w:t>
      </w:r>
      <w:r w:rsidRPr="00CA1DF9">
        <w:rPr>
          <w:rtl/>
        </w:rPr>
        <w:t>4) ينظر البيت في مختار الأغاني 2 / 518.</w:t>
      </w:r>
    </w:p>
    <w:p w14:paraId="288FC7BD" w14:textId="77777777" w:rsidR="00ED61A7" w:rsidRPr="00CA1DF9" w:rsidRDefault="00ED61A7" w:rsidP="004B4EF2">
      <w:pPr>
        <w:pStyle w:val="libFootnote0"/>
        <w:rPr>
          <w:rtl/>
          <w:lang w:bidi="fa-IR"/>
        </w:rPr>
      </w:pPr>
      <w:r>
        <w:rPr>
          <w:rtl/>
        </w:rPr>
        <w:t>(</w:t>
      </w:r>
      <w:r w:rsidRPr="00CA1DF9">
        <w:rPr>
          <w:rtl/>
        </w:rPr>
        <w:t>5) ينظر البيتان في مختار الأغاني 2 / 518.</w:t>
      </w:r>
    </w:p>
    <w:p w14:paraId="2EEE5DF3"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 xml:space="preserve">1183) ، الاستيعاب ت </w:t>
      </w:r>
      <w:r>
        <w:rPr>
          <w:rtl/>
        </w:rPr>
        <w:t>(</w:t>
      </w:r>
      <w:r w:rsidRPr="00CA1DF9">
        <w:rPr>
          <w:rtl/>
        </w:rPr>
        <w:t>535)</w:t>
      </w:r>
      <w:r>
        <w:rPr>
          <w:rtl/>
        </w:rPr>
        <w:t>.</w:t>
      </w:r>
    </w:p>
    <w:p w14:paraId="09970747" w14:textId="77777777" w:rsidR="00ED61A7" w:rsidRPr="00CA1DF9" w:rsidRDefault="00ED61A7" w:rsidP="00AE508F">
      <w:pPr>
        <w:pStyle w:val="libNormal"/>
        <w:rPr>
          <w:rtl/>
        </w:rPr>
      </w:pPr>
      <w:r>
        <w:rPr>
          <w:rtl/>
        </w:rPr>
        <w:br w:type="page"/>
      </w:r>
      <w:r w:rsidRPr="00CA1DF9">
        <w:rPr>
          <w:rtl/>
        </w:rPr>
        <w:lastRenderedPageBreak/>
        <w:t>وأخرجه البخاريّ ، لكن لم يسمّه ، وإنما قال : يقال له أبو أرطاة ، وفي بعض نسخ مسلم : حسين بالسين المهملة وهو تحريف.</w:t>
      </w:r>
    </w:p>
    <w:p w14:paraId="01FED3A9" w14:textId="77777777" w:rsidR="00ED61A7" w:rsidRPr="00CA1DF9" w:rsidRDefault="00ED61A7" w:rsidP="00AE508F">
      <w:pPr>
        <w:pStyle w:val="libNormal"/>
        <w:rPr>
          <w:rtl/>
        </w:rPr>
      </w:pPr>
      <w:r w:rsidRPr="00CA1DF9">
        <w:rPr>
          <w:rtl/>
        </w:rPr>
        <w:t>وذكر ابن السّكن أنه قيل فيه ربيعة بن حصين كأنه انقلب. وتقدم أنه قيل فيه أرطاة.</w:t>
      </w:r>
    </w:p>
    <w:p w14:paraId="280ABBF5" w14:textId="77777777" w:rsidR="00ED61A7" w:rsidRPr="00CA1DF9" w:rsidRDefault="00ED61A7" w:rsidP="00AE508F">
      <w:pPr>
        <w:pStyle w:val="libNormal"/>
        <w:rPr>
          <w:rtl/>
        </w:rPr>
      </w:pPr>
      <w:r w:rsidRPr="004D4493">
        <w:rPr>
          <w:rStyle w:val="libBold2Char"/>
          <w:rtl/>
        </w:rPr>
        <w:t xml:space="preserve">1740 ـ حصين : </w:t>
      </w:r>
      <w:r w:rsidRPr="00CA1DF9">
        <w:rPr>
          <w:rtl/>
        </w:rPr>
        <w:t xml:space="preserve">بن عبيد بن خلف الخزاعي </w:t>
      </w:r>
      <w:r w:rsidRPr="004B4EF2">
        <w:rPr>
          <w:rStyle w:val="libFootnotenumChar"/>
          <w:rtl/>
        </w:rPr>
        <w:t>(1)</w:t>
      </w:r>
      <w:r w:rsidRPr="00CA1DF9">
        <w:rPr>
          <w:rtl/>
        </w:rPr>
        <w:t xml:space="preserve"> والد عمران.</w:t>
      </w:r>
    </w:p>
    <w:p w14:paraId="3ED97D5F" w14:textId="77777777" w:rsidR="00ED61A7" w:rsidRPr="00CA1DF9" w:rsidRDefault="00ED61A7" w:rsidP="00AE508F">
      <w:pPr>
        <w:pStyle w:val="libNormal"/>
        <w:rPr>
          <w:rtl/>
        </w:rPr>
      </w:pPr>
      <w:r w:rsidRPr="00CA1DF9">
        <w:rPr>
          <w:rtl/>
        </w:rPr>
        <w:t>اختلف في إسلامه ، فروى أحمد والنسائي بإسناد صحيح عن ربعي ، عن عمران بن حصين</w:t>
      </w:r>
      <w:r>
        <w:rPr>
          <w:rtl/>
        </w:rPr>
        <w:t xml:space="preserve"> ـ </w:t>
      </w:r>
      <w:r w:rsidRPr="00CA1DF9">
        <w:rPr>
          <w:rtl/>
        </w:rPr>
        <w:t xml:space="preserve">أنّ حصينا أتى النبي </w:t>
      </w:r>
      <w:r w:rsidRPr="001C1D0F">
        <w:rPr>
          <w:rStyle w:val="libAlaemChar"/>
          <w:rtl/>
        </w:rPr>
        <w:t>صلى‌الله‌عليه‌وسلم</w:t>
      </w:r>
      <w:r w:rsidRPr="00CA1DF9">
        <w:rPr>
          <w:rtl/>
        </w:rPr>
        <w:t xml:space="preserve"> قبل أن يسلم</w:t>
      </w:r>
      <w:r>
        <w:rPr>
          <w:rtl/>
        </w:rPr>
        <w:t xml:space="preserve"> ..</w:t>
      </w:r>
      <w:r w:rsidRPr="00CA1DF9">
        <w:rPr>
          <w:rtl/>
        </w:rPr>
        <w:t>. الحديث.</w:t>
      </w:r>
    </w:p>
    <w:p w14:paraId="38AB8E69" w14:textId="77777777" w:rsidR="00ED61A7" w:rsidRPr="00CA1DF9" w:rsidRDefault="00ED61A7" w:rsidP="00AE508F">
      <w:pPr>
        <w:pStyle w:val="libNormal"/>
        <w:rPr>
          <w:rtl/>
        </w:rPr>
      </w:pPr>
      <w:r w:rsidRPr="00CA1DF9">
        <w:rPr>
          <w:rtl/>
        </w:rPr>
        <w:t>وفيه : ثم إن حصينا أسلم.</w:t>
      </w:r>
    </w:p>
    <w:p w14:paraId="28833760" w14:textId="77777777" w:rsidR="00ED61A7" w:rsidRPr="00CA1DF9" w:rsidRDefault="00ED61A7" w:rsidP="00AE508F">
      <w:pPr>
        <w:pStyle w:val="libNormal"/>
        <w:rPr>
          <w:rtl/>
        </w:rPr>
      </w:pPr>
      <w:r>
        <w:rPr>
          <w:rtl/>
        </w:rPr>
        <w:t>و</w:t>
      </w:r>
      <w:r w:rsidRPr="00CA1DF9">
        <w:rPr>
          <w:rtl/>
        </w:rPr>
        <w:t xml:space="preserve">رواه النّسائيّ من وجه آخر عن ربعيّ ، عن عمران بن حصين ، عن أبيه أنه أتى النّبيّ </w:t>
      </w:r>
      <w:r w:rsidRPr="001C1D0F">
        <w:rPr>
          <w:rStyle w:val="libAlaemChar"/>
          <w:rtl/>
        </w:rPr>
        <w:t>صلى‌الله‌عليه‌وسلم</w:t>
      </w:r>
      <w:r w:rsidRPr="00CA1DF9">
        <w:rPr>
          <w:rtl/>
        </w:rPr>
        <w:t xml:space="preserve"> فقال : يا محمد ، كان عبد المطلب خيرا لقومك منك</w:t>
      </w:r>
      <w:r>
        <w:rPr>
          <w:rtl/>
        </w:rPr>
        <w:t xml:space="preserve"> ..</w:t>
      </w:r>
      <w:r w:rsidRPr="00CA1DF9">
        <w:rPr>
          <w:rtl/>
        </w:rPr>
        <w:t>. الحديث ، وفيه : فلما أراد أن ينصرف قال : ما أقول</w:t>
      </w:r>
      <w:r>
        <w:rPr>
          <w:rtl/>
        </w:rPr>
        <w:t>؟</w:t>
      </w:r>
      <w:r w:rsidRPr="00CA1DF9">
        <w:rPr>
          <w:rtl/>
        </w:rPr>
        <w:t xml:space="preserve"> قل : «اللهمّ قني شرّ نفسي ، واعزم لي على أرشد أمري»</w:t>
      </w:r>
      <w:r>
        <w:rPr>
          <w:rtl/>
        </w:rPr>
        <w:t>.</w:t>
      </w:r>
      <w:r w:rsidRPr="00CA1DF9">
        <w:rPr>
          <w:rtl/>
        </w:rPr>
        <w:t xml:space="preserve"> </w:t>
      </w:r>
      <w:r w:rsidRPr="004B4EF2">
        <w:rPr>
          <w:rStyle w:val="libFootnotenumChar"/>
          <w:rtl/>
        </w:rPr>
        <w:t>(2)</w:t>
      </w:r>
    </w:p>
    <w:p w14:paraId="4CF02090" w14:textId="77777777" w:rsidR="00ED61A7" w:rsidRPr="00CA1DF9" w:rsidRDefault="00ED61A7" w:rsidP="00AE508F">
      <w:pPr>
        <w:pStyle w:val="libNormal"/>
        <w:rPr>
          <w:rtl/>
        </w:rPr>
      </w:pPr>
      <w:r w:rsidRPr="00CA1DF9">
        <w:rPr>
          <w:rtl/>
        </w:rPr>
        <w:t>فانطلق ولم يكن أسلم ، ثم أسلم فقال يا رسول الله ، فما أقول الآن حين أسلمت</w:t>
      </w:r>
      <w:r>
        <w:rPr>
          <w:rtl/>
        </w:rPr>
        <w:t>؟</w:t>
      </w:r>
    </w:p>
    <w:p w14:paraId="331E011D" w14:textId="77777777" w:rsidR="00ED61A7" w:rsidRPr="00CA1DF9" w:rsidRDefault="00ED61A7" w:rsidP="00AE508F">
      <w:pPr>
        <w:pStyle w:val="libNormal"/>
        <w:rPr>
          <w:rtl/>
        </w:rPr>
      </w:pPr>
      <w:r w:rsidRPr="00CA1DF9">
        <w:rPr>
          <w:rtl/>
        </w:rPr>
        <w:t>قال : قل : «اللهمّ قني شرّ نفسي ، واعزم لي أرشد أمري ، اللهمّ اغفر لي ما أسررت وما أعلنت ، وما أخطأت ، وما عمدت ، وما علمت ، وما جهلت»</w:t>
      </w:r>
      <w:r>
        <w:rPr>
          <w:rtl/>
        </w:rPr>
        <w:t>.</w:t>
      </w:r>
    </w:p>
    <w:p w14:paraId="211D9658" w14:textId="77777777" w:rsidR="00ED61A7" w:rsidRPr="00CA1DF9" w:rsidRDefault="00ED61A7" w:rsidP="00AE508F">
      <w:pPr>
        <w:pStyle w:val="libNormal"/>
        <w:rPr>
          <w:rtl/>
        </w:rPr>
      </w:pPr>
      <w:r w:rsidRPr="00CA1DF9">
        <w:rPr>
          <w:rtl/>
        </w:rPr>
        <w:t>وفي رواية للنّسائيّ : فما أقول الآن وأنا مسلم</w:t>
      </w:r>
      <w:r>
        <w:rPr>
          <w:rtl/>
        </w:rPr>
        <w:t>؟</w:t>
      </w:r>
      <w:r w:rsidRPr="00CA1DF9">
        <w:rPr>
          <w:rtl/>
        </w:rPr>
        <w:t xml:space="preserve"> وسنده صحيح من الطريقين.</w:t>
      </w:r>
    </w:p>
    <w:p w14:paraId="071D7B86" w14:textId="77777777" w:rsidR="00ED61A7" w:rsidRPr="00CA1DF9" w:rsidRDefault="00ED61A7" w:rsidP="00AE508F">
      <w:pPr>
        <w:pStyle w:val="libNormal"/>
        <w:rPr>
          <w:rtl/>
        </w:rPr>
      </w:pPr>
      <w:r>
        <w:rPr>
          <w:rtl/>
        </w:rPr>
        <w:t>و</w:t>
      </w:r>
      <w:r w:rsidRPr="00CA1DF9">
        <w:rPr>
          <w:rtl/>
        </w:rPr>
        <w:t xml:space="preserve">روى ابن السكن والطّبراني من طريق داود بن أبي هند عن العباس بن ذريح ، عن عمران بن حصين ، قال : أتى أبي حصين بن عبيد إلى النبيّ </w:t>
      </w:r>
      <w:r w:rsidRPr="001C1D0F">
        <w:rPr>
          <w:rStyle w:val="libAlaemChar"/>
          <w:rtl/>
        </w:rPr>
        <w:t>صلى‌الله‌عليه‌وسلم</w:t>
      </w:r>
      <w:r w:rsidRPr="00CA1DF9">
        <w:rPr>
          <w:rtl/>
        </w:rPr>
        <w:t xml:space="preserve"> ، فقال : يا محمد ، </w:t>
      </w:r>
      <w:r>
        <w:rPr>
          <w:rtl/>
        </w:rPr>
        <w:t>أ</w:t>
      </w:r>
      <w:r w:rsidRPr="00CA1DF9">
        <w:rPr>
          <w:rtl/>
        </w:rPr>
        <w:t>رأيت رجلا كان يصل الرّحم ، ويقري الضيف ، ويصنع كذا وكذا لم يدركك ، هل ينفعه ذلك</w:t>
      </w:r>
      <w:r>
        <w:rPr>
          <w:rtl/>
        </w:rPr>
        <w:t>؟</w:t>
      </w:r>
      <w:r>
        <w:rPr>
          <w:rFonts w:hint="cs"/>
          <w:rtl/>
        </w:rPr>
        <w:t xml:space="preserve"> </w:t>
      </w:r>
      <w:r w:rsidRPr="00CA1DF9">
        <w:rPr>
          <w:rtl/>
        </w:rPr>
        <w:t>فقال : «لا</w:t>
      </w:r>
      <w:r>
        <w:rPr>
          <w:rtl/>
        </w:rPr>
        <w:t xml:space="preserve"> ..</w:t>
      </w:r>
      <w:r w:rsidRPr="00CA1DF9">
        <w:rPr>
          <w:rtl/>
        </w:rPr>
        <w:t>.» الحديث.</w:t>
      </w:r>
      <w:r>
        <w:rPr>
          <w:rFonts w:hint="cs"/>
          <w:rtl/>
        </w:rPr>
        <w:t xml:space="preserve"> </w:t>
      </w:r>
      <w:r w:rsidRPr="00CA1DF9">
        <w:rPr>
          <w:rtl/>
        </w:rPr>
        <w:t>وفيه : قال فما مضت عشرون ليلة حتى مات مشركا.</w:t>
      </w:r>
    </w:p>
    <w:p w14:paraId="11187715" w14:textId="77777777" w:rsidR="00ED61A7" w:rsidRPr="00CA1DF9" w:rsidRDefault="00ED61A7" w:rsidP="00AE508F">
      <w:pPr>
        <w:pStyle w:val="libNormal"/>
        <w:rPr>
          <w:rtl/>
        </w:rPr>
      </w:pPr>
      <w:r w:rsidRPr="00CA1DF9">
        <w:rPr>
          <w:rtl/>
        </w:rPr>
        <w:t>قال الطّبرانيّ : الصحيح أنّ حصينا أسلم.</w:t>
      </w:r>
    </w:p>
    <w:p w14:paraId="729D2B54" w14:textId="77777777" w:rsidR="00ED61A7" w:rsidRPr="00CA1DF9" w:rsidRDefault="00ED61A7" w:rsidP="00AE508F">
      <w:pPr>
        <w:pStyle w:val="libNormal"/>
        <w:rPr>
          <w:rtl/>
        </w:rPr>
      </w:pPr>
      <w:r>
        <w:rPr>
          <w:rtl/>
        </w:rPr>
        <w:t>و</w:t>
      </w:r>
      <w:r w:rsidRPr="00CA1DF9">
        <w:rPr>
          <w:rtl/>
        </w:rPr>
        <w:t>قال ابن خزيمة : حدثنا رجاء العذري. حدثنا عمران بن خالد بن طليق بن محمد بن عمران بن حصين ، حدثني أبي عن أبيه عن جدّه</w:t>
      </w:r>
      <w:r>
        <w:rPr>
          <w:rtl/>
        </w:rPr>
        <w:t xml:space="preserve"> ـ </w:t>
      </w:r>
      <w:r w:rsidRPr="00CA1DF9">
        <w:rPr>
          <w:rtl/>
        </w:rPr>
        <w:t>أن قريشا جاءت إلى الحصين وكانت</w:t>
      </w:r>
    </w:p>
    <w:p w14:paraId="12943964" w14:textId="77777777" w:rsidR="00ED61A7" w:rsidRPr="00CA1DF9" w:rsidRDefault="00ED61A7" w:rsidP="007952B1">
      <w:pPr>
        <w:pStyle w:val="libLine"/>
        <w:rPr>
          <w:rtl/>
        </w:rPr>
      </w:pPr>
      <w:r w:rsidRPr="00CA1DF9">
        <w:rPr>
          <w:rtl/>
        </w:rPr>
        <w:t>__________________</w:t>
      </w:r>
    </w:p>
    <w:p w14:paraId="5B6A7F2D"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1185) ، الاستيعاب ت </w:t>
      </w:r>
      <w:r>
        <w:rPr>
          <w:rtl/>
        </w:rPr>
        <w:t>(</w:t>
      </w:r>
      <w:r w:rsidRPr="00CA1DF9">
        <w:rPr>
          <w:rtl/>
        </w:rPr>
        <w:t>532) ، تجريد أسماء الصحابة 1 / 132 ، الخلاصة 1 / 234 ، تهذيب الكمال 1 / 298 ، تهذيب التهذيب 2 / 384 ، العقد الثمين 4 / 212.</w:t>
      </w:r>
    </w:p>
    <w:p w14:paraId="1F9DD6FD" w14:textId="77777777" w:rsidR="00ED61A7" w:rsidRPr="00CA1DF9" w:rsidRDefault="00ED61A7" w:rsidP="004B4EF2">
      <w:pPr>
        <w:pStyle w:val="libFootnote0"/>
        <w:rPr>
          <w:rtl/>
          <w:lang w:bidi="fa-IR"/>
        </w:rPr>
      </w:pPr>
      <w:r>
        <w:rPr>
          <w:rtl/>
        </w:rPr>
        <w:t>(</w:t>
      </w:r>
      <w:r w:rsidRPr="00CA1DF9">
        <w:rPr>
          <w:rtl/>
        </w:rPr>
        <w:t>2) أخرجه ابن حبان حديث رقم 2431 ، وأحمد في المسند 4 / 444 ، والمتقي الهندي في كنز العمال حديث رقم 36995 ، والحاكم في المستدرك 1 / 510 ، قال الهيثمي في الزوائد 10 / 184 رواه أحمد ورجاله رجال الصحيح.</w:t>
      </w:r>
    </w:p>
    <w:p w14:paraId="054D6222" w14:textId="77777777" w:rsidR="00ED61A7" w:rsidRDefault="00ED61A7" w:rsidP="00ED61A7">
      <w:pPr>
        <w:rPr>
          <w:rtl/>
          <w:lang w:bidi="fa-IR"/>
        </w:rPr>
      </w:pPr>
      <w:r>
        <w:rPr>
          <w:rtl/>
          <w:lang w:bidi="fa-IR"/>
        </w:rPr>
        <w:br w:type="page"/>
      </w:r>
      <w:r w:rsidRPr="00CA1DF9">
        <w:rPr>
          <w:rtl/>
          <w:lang w:bidi="fa-IR"/>
        </w:rPr>
        <w:lastRenderedPageBreak/>
        <w:t xml:space="preserve">تعظّمه ، فقالوا له : كلّم لنا هذا الرجل ، فإنه يذكر آلهتنا ويسبّهم ، فجاءوا معه حتى جلسوا قريبا من باب النبيّ </w:t>
      </w:r>
      <w:r w:rsidRPr="001C1D0F">
        <w:rPr>
          <w:rStyle w:val="libAlaemChar"/>
          <w:rtl/>
        </w:rPr>
        <w:t>صلى‌الله‌عليه‌وسلم</w:t>
      </w:r>
      <w:r w:rsidRPr="00CA1DF9">
        <w:rPr>
          <w:rtl/>
          <w:lang w:bidi="fa-IR"/>
        </w:rPr>
        <w:t xml:space="preserve"> ، فقال : «أوسعوا للشّيخ» وعمران وأصحابه متوافرون ، فقال حصين : ما هذا الّذي بلغنا عنك</w:t>
      </w:r>
      <w:r>
        <w:rPr>
          <w:rtl/>
          <w:lang w:bidi="fa-IR"/>
        </w:rPr>
        <w:t>؟</w:t>
      </w:r>
      <w:r w:rsidRPr="00CA1DF9">
        <w:rPr>
          <w:rtl/>
          <w:lang w:bidi="fa-IR"/>
        </w:rPr>
        <w:t xml:space="preserve"> إنك تشتم آلهتنا وتذكرهم وقد كان أبوك حصين خيرا فقال : يا حصين ، «إنّ أبي وأباك في النّار ، يا حصين ، كم تعبد من إله»</w:t>
      </w:r>
      <w:r>
        <w:rPr>
          <w:rtl/>
          <w:lang w:bidi="fa-IR"/>
        </w:rPr>
        <w:t>؟</w:t>
      </w:r>
      <w:r w:rsidRPr="00CA1DF9">
        <w:rPr>
          <w:rtl/>
          <w:lang w:bidi="fa-IR"/>
        </w:rPr>
        <w:t xml:space="preserve"> قال : سبعا في الأرض وواحدا في السماء. قال : «فإذا أصابك الضّر من تدعو»</w:t>
      </w:r>
      <w:r>
        <w:rPr>
          <w:rtl/>
          <w:lang w:bidi="fa-IR"/>
        </w:rPr>
        <w:t>؟</w:t>
      </w:r>
      <w:r w:rsidRPr="00CA1DF9">
        <w:rPr>
          <w:rtl/>
          <w:lang w:bidi="fa-IR"/>
        </w:rPr>
        <w:t xml:space="preserve"> قال : الّذي في السماء.</w:t>
      </w:r>
      <w:r>
        <w:rPr>
          <w:rFonts w:hint="cs"/>
          <w:rtl/>
          <w:lang w:bidi="fa-IR"/>
        </w:rPr>
        <w:t xml:space="preserve"> </w:t>
      </w:r>
      <w:r w:rsidRPr="00CA1DF9">
        <w:rPr>
          <w:rtl/>
          <w:lang w:bidi="fa-IR"/>
        </w:rPr>
        <w:t>قال : «فإذا هلك المال من تدعو</w:t>
      </w:r>
      <w:r>
        <w:rPr>
          <w:rtl/>
          <w:lang w:bidi="fa-IR"/>
        </w:rPr>
        <w:t>؟</w:t>
      </w:r>
      <w:r w:rsidRPr="00CA1DF9">
        <w:rPr>
          <w:rtl/>
          <w:lang w:bidi="fa-IR"/>
        </w:rPr>
        <w:t xml:space="preserve"> قال : الّذي في السماء. قال : «فيستجيب لك وحده وتشركهم معه</w:t>
      </w:r>
      <w:r>
        <w:rPr>
          <w:rtl/>
          <w:lang w:bidi="fa-IR"/>
        </w:rPr>
        <w:t>؟</w:t>
      </w:r>
      <w:r w:rsidRPr="00CA1DF9">
        <w:rPr>
          <w:rtl/>
          <w:lang w:bidi="fa-IR"/>
        </w:rPr>
        <w:t xml:space="preserve"> </w:t>
      </w:r>
      <w:r>
        <w:rPr>
          <w:rtl/>
          <w:lang w:bidi="fa-IR"/>
        </w:rPr>
        <w:t>أ</w:t>
      </w:r>
      <w:r w:rsidRPr="00CA1DF9">
        <w:rPr>
          <w:rtl/>
          <w:lang w:bidi="fa-IR"/>
        </w:rPr>
        <w:t>رضيته في الشّكر أم تخاف أن يغلب عليك</w:t>
      </w:r>
      <w:r>
        <w:rPr>
          <w:rtl/>
          <w:lang w:bidi="fa-IR"/>
        </w:rPr>
        <w:t>؟</w:t>
      </w:r>
      <w:r w:rsidRPr="00CA1DF9">
        <w:rPr>
          <w:rtl/>
          <w:lang w:bidi="fa-IR"/>
        </w:rPr>
        <w:t>»</w:t>
      </w:r>
    </w:p>
    <w:p w14:paraId="04BA6B00" w14:textId="77777777" w:rsidR="00ED61A7" w:rsidRPr="00CA1DF9" w:rsidRDefault="00ED61A7" w:rsidP="00AE508F">
      <w:pPr>
        <w:pStyle w:val="libNormal"/>
        <w:rPr>
          <w:rtl/>
        </w:rPr>
      </w:pPr>
      <w:r w:rsidRPr="00CA1DF9">
        <w:rPr>
          <w:rtl/>
        </w:rPr>
        <w:t>قال : ولا واحدة من هاتين. قال : وعلمت أني لم أكلم مثله. قال : «يا حصين أسلم تسلم»</w:t>
      </w:r>
      <w:r>
        <w:rPr>
          <w:rtl/>
        </w:rPr>
        <w:t>.</w:t>
      </w:r>
      <w:r w:rsidRPr="00CA1DF9">
        <w:rPr>
          <w:rtl/>
        </w:rPr>
        <w:t xml:space="preserve"> قال : إن لي قوما وعشيرة ، فما ذا أقول</w:t>
      </w:r>
      <w:r>
        <w:rPr>
          <w:rtl/>
        </w:rPr>
        <w:t>؟</w:t>
      </w:r>
      <w:r w:rsidRPr="00CA1DF9">
        <w:rPr>
          <w:rtl/>
        </w:rPr>
        <w:t xml:space="preserve"> قال : قل : «اللهمّ إنّي أستهديك لأرشد أمري ، وزدني علما ينفعني»</w:t>
      </w:r>
      <w:r>
        <w:rPr>
          <w:rtl/>
        </w:rPr>
        <w:t>.</w:t>
      </w:r>
      <w:r w:rsidRPr="00CA1DF9">
        <w:rPr>
          <w:rtl/>
        </w:rPr>
        <w:t xml:space="preserve"> فقالها حصين. فلم يقم حتى أسلم ، فقام إليه عمران فقبّل رأسه ويديه ورجليه ، فلما رأى ذلك النبي </w:t>
      </w:r>
      <w:r w:rsidRPr="001C1D0F">
        <w:rPr>
          <w:rStyle w:val="libAlaemChar"/>
          <w:rtl/>
        </w:rPr>
        <w:t>صلى‌الله‌عليه‌وسلم</w:t>
      </w:r>
      <w:r w:rsidRPr="00CA1DF9">
        <w:rPr>
          <w:rtl/>
        </w:rPr>
        <w:t xml:space="preserve"> بكى ، وقال : «بكيت من صنيع عمران ، دخل حصين وهو كافر فلم يقم إليه عمران ولم يلتفت ناحيته ، فلمّا أسلم قضى حقّه ، فدخلني من ذلك الرّقة» ، فلما أراد حصين أن يخرج قال لأصحابه : «قوموا فشيّعوه إلى منزله» فلما خرج من سدة الباب رأته قريش فقالوا : صبأ ، وتفرّقوا عنه.</w:t>
      </w:r>
    </w:p>
    <w:p w14:paraId="7EA79EC3" w14:textId="77777777" w:rsidR="00ED61A7" w:rsidRPr="00CA1DF9" w:rsidRDefault="00ED61A7" w:rsidP="00AE508F">
      <w:pPr>
        <w:pStyle w:val="libNormal"/>
        <w:rPr>
          <w:rtl/>
        </w:rPr>
      </w:pPr>
      <w:r w:rsidRPr="004D4493">
        <w:rPr>
          <w:rStyle w:val="libBold2Char"/>
          <w:rtl/>
        </w:rPr>
        <w:t xml:space="preserve">1741 ـ حصين بن عوف الخثعميّ </w:t>
      </w:r>
      <w:r w:rsidRPr="004B4EF2">
        <w:rPr>
          <w:rStyle w:val="libFootnotenumChar"/>
          <w:rtl/>
        </w:rPr>
        <w:t>(1)</w:t>
      </w:r>
      <w:r w:rsidRPr="004D4493">
        <w:rPr>
          <w:rStyle w:val="libBold2Char"/>
          <w:rtl/>
        </w:rPr>
        <w:t xml:space="preserve"> </w:t>
      </w:r>
      <w:r w:rsidRPr="00CA1DF9">
        <w:rPr>
          <w:rtl/>
        </w:rPr>
        <w:t>: قال البخاريّ وأبو حاتم : له صحبة. وروى ابن ماجة من طريق محمد بن كريب عن أبيه. عن ابن عباس عنه ، قال : قلت : يا رسول الله إن أبي قد أدركه الحج ولا يستطيع أن يحجّ</w:t>
      </w:r>
      <w:r>
        <w:rPr>
          <w:rtl/>
        </w:rPr>
        <w:t xml:space="preserve"> ..</w:t>
      </w:r>
      <w:r w:rsidRPr="00CA1DF9">
        <w:rPr>
          <w:rtl/>
        </w:rPr>
        <w:t>. الحديث.</w:t>
      </w:r>
    </w:p>
    <w:p w14:paraId="7F828EC7" w14:textId="77777777" w:rsidR="00ED61A7" w:rsidRPr="00CA1DF9" w:rsidRDefault="00ED61A7" w:rsidP="00AE508F">
      <w:pPr>
        <w:pStyle w:val="libNormal"/>
        <w:rPr>
          <w:rtl/>
        </w:rPr>
      </w:pPr>
      <w:r w:rsidRPr="00CA1DF9">
        <w:rPr>
          <w:rtl/>
        </w:rPr>
        <w:t>وأخرج أحمد بن منيع والحارث بن أبي أسامة ، والحسن بن سفيان ، والطّبراني ، من طريق موسى بن عبيدة ، عن أخيه عبد الله ، عن حصين بن عوف ، نحوه.</w:t>
      </w:r>
    </w:p>
    <w:p w14:paraId="4EAC76E2" w14:textId="77777777" w:rsidR="00ED61A7" w:rsidRPr="00CA1DF9" w:rsidRDefault="00ED61A7" w:rsidP="00AE508F">
      <w:pPr>
        <w:pStyle w:val="libNormal"/>
        <w:rPr>
          <w:rtl/>
        </w:rPr>
      </w:pPr>
      <w:r w:rsidRPr="004D4493">
        <w:rPr>
          <w:rStyle w:val="libBold2Char"/>
          <w:rtl/>
        </w:rPr>
        <w:t xml:space="preserve">1742 ـ حصين بن عوف البجلي </w:t>
      </w:r>
      <w:r w:rsidRPr="004B4EF2">
        <w:rPr>
          <w:rStyle w:val="libFootnotenumChar"/>
          <w:rtl/>
        </w:rPr>
        <w:t>(2)</w:t>
      </w:r>
      <w:r w:rsidRPr="004D4493">
        <w:rPr>
          <w:rStyle w:val="libBold2Char"/>
          <w:rtl/>
        </w:rPr>
        <w:t xml:space="preserve"> </w:t>
      </w:r>
      <w:r w:rsidRPr="00CA1DF9">
        <w:rPr>
          <w:rtl/>
        </w:rPr>
        <w:t>: يقال هو اسم أبي حازم والد القيس. سيأتي في الكنى.</w:t>
      </w:r>
    </w:p>
    <w:p w14:paraId="4959890D" w14:textId="77777777" w:rsidR="00ED61A7" w:rsidRPr="00CA1DF9" w:rsidRDefault="00ED61A7" w:rsidP="00AE508F">
      <w:pPr>
        <w:pStyle w:val="libNormal"/>
        <w:rPr>
          <w:rtl/>
        </w:rPr>
      </w:pPr>
      <w:r w:rsidRPr="004D4493">
        <w:rPr>
          <w:rStyle w:val="libBold2Char"/>
          <w:rtl/>
        </w:rPr>
        <w:t xml:space="preserve">1743 ز ـ حصين </w:t>
      </w:r>
      <w:r w:rsidRPr="004B4EF2">
        <w:rPr>
          <w:rStyle w:val="libFootnotenumChar"/>
          <w:rtl/>
        </w:rPr>
        <w:t>(3)</w:t>
      </w:r>
      <w:r w:rsidRPr="004D4493">
        <w:rPr>
          <w:rStyle w:val="libBold2Char"/>
          <w:rtl/>
        </w:rPr>
        <w:t xml:space="preserve"> بن مالك : </w:t>
      </w:r>
      <w:r w:rsidRPr="00CA1DF9">
        <w:rPr>
          <w:rtl/>
        </w:rPr>
        <w:t>بن أبي عوف البجلي. وكان رأس بجيلة في القادسية.</w:t>
      </w:r>
      <w:r>
        <w:rPr>
          <w:rFonts w:hint="cs"/>
          <w:rtl/>
        </w:rPr>
        <w:t xml:space="preserve"> </w:t>
      </w:r>
      <w:r w:rsidRPr="00CA1DF9">
        <w:rPr>
          <w:rtl/>
        </w:rPr>
        <w:t>يأتي في القسم الثالث.</w:t>
      </w:r>
    </w:p>
    <w:p w14:paraId="0AEBA678" w14:textId="77777777" w:rsidR="00ED61A7" w:rsidRPr="00CA1DF9" w:rsidRDefault="00ED61A7" w:rsidP="007952B1">
      <w:pPr>
        <w:pStyle w:val="libLine"/>
        <w:rPr>
          <w:rtl/>
        </w:rPr>
      </w:pPr>
      <w:r w:rsidRPr="00CA1DF9">
        <w:rPr>
          <w:rtl/>
        </w:rPr>
        <w:t>__________________</w:t>
      </w:r>
    </w:p>
    <w:p w14:paraId="0D5E0EE8"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1188) ، الاستيعاب ت </w:t>
      </w:r>
      <w:r>
        <w:rPr>
          <w:rtl/>
        </w:rPr>
        <w:t>(</w:t>
      </w:r>
      <w:r w:rsidRPr="00CA1DF9">
        <w:rPr>
          <w:rtl/>
        </w:rPr>
        <w:t>533) ، تجريد أسماء الصحابة 1 / 132 ، خلاصة تذهيب 1 / 234 ، تهذيب الكمال 1 / 298 ، تقريب التهذيب 1 / 183 ، الجرح والتعديل 3 / 835 ، والتحفة اللطيفة 1 / 517 ، تهذيب التهذيب 2 / 386 ، الطبقات 1 / 116 ، ذيل الكاشف 289.</w:t>
      </w:r>
    </w:p>
    <w:p w14:paraId="6C6E8E6E"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1186)</w:t>
      </w:r>
      <w:r>
        <w:rPr>
          <w:rtl/>
        </w:rPr>
        <w:t>.</w:t>
      </w:r>
    </w:p>
    <w:p w14:paraId="685AFBFB" w14:textId="77777777" w:rsidR="00ED61A7" w:rsidRPr="00CA1DF9" w:rsidRDefault="00ED61A7" w:rsidP="004B4EF2">
      <w:pPr>
        <w:pStyle w:val="libFootnote0"/>
        <w:rPr>
          <w:rtl/>
          <w:lang w:bidi="fa-IR"/>
        </w:rPr>
      </w:pPr>
      <w:r>
        <w:rPr>
          <w:rtl/>
        </w:rPr>
        <w:t>(</w:t>
      </w:r>
      <w:r w:rsidRPr="00CA1DF9">
        <w:rPr>
          <w:rtl/>
        </w:rPr>
        <w:t>3) هذه الترجمة سقط في أ.</w:t>
      </w:r>
    </w:p>
    <w:p w14:paraId="0581CD4A"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1744 ـ حصين بن محصن بن النعمان </w:t>
      </w:r>
      <w:r w:rsidRPr="004B4EF2">
        <w:rPr>
          <w:rStyle w:val="libFootnotenumChar"/>
          <w:rtl/>
        </w:rPr>
        <w:t>(1)</w:t>
      </w:r>
      <w:r w:rsidRPr="004D4493">
        <w:rPr>
          <w:rStyle w:val="libBold2Char"/>
          <w:rtl/>
        </w:rPr>
        <w:t xml:space="preserve"> </w:t>
      </w:r>
      <w:r w:rsidRPr="00CA1DF9">
        <w:rPr>
          <w:rtl/>
        </w:rPr>
        <w:t>: بن عبد كعب بن عبد الأشهل الأنصاريّ ثم الأشهلي.</w:t>
      </w:r>
    </w:p>
    <w:p w14:paraId="5FAD4215" w14:textId="77777777" w:rsidR="00ED61A7" w:rsidRPr="00CA1DF9" w:rsidRDefault="00ED61A7" w:rsidP="00AE508F">
      <w:pPr>
        <w:pStyle w:val="libNormal"/>
        <w:rPr>
          <w:rtl/>
        </w:rPr>
      </w:pPr>
      <w:r w:rsidRPr="00CA1DF9">
        <w:rPr>
          <w:rtl/>
        </w:rPr>
        <w:t>ذكره ابن شاهين وساق نسبه ، لكنه أورد في ترجمته حديثا لغيره.</w:t>
      </w:r>
    </w:p>
    <w:p w14:paraId="14CD144C" w14:textId="77777777" w:rsidR="00ED61A7" w:rsidRPr="00CA1DF9" w:rsidRDefault="00ED61A7" w:rsidP="00AE508F">
      <w:pPr>
        <w:pStyle w:val="libNormal"/>
        <w:rPr>
          <w:rtl/>
        </w:rPr>
      </w:pPr>
      <w:r w:rsidRPr="00CA1DF9">
        <w:rPr>
          <w:rtl/>
        </w:rPr>
        <w:t>وقال عبدان : سمعت ابن سيّار يقول : إنه من الصّحابة ، وذكره في الصّحابة أبو أحمد العسكريّ.</w:t>
      </w:r>
    </w:p>
    <w:p w14:paraId="1A9053F8" w14:textId="77777777" w:rsidR="00ED61A7" w:rsidRPr="00CA1DF9" w:rsidRDefault="00ED61A7" w:rsidP="00AE508F">
      <w:pPr>
        <w:pStyle w:val="libNormal"/>
        <w:rPr>
          <w:rtl/>
        </w:rPr>
      </w:pPr>
      <w:r w:rsidRPr="004D4493">
        <w:rPr>
          <w:rStyle w:val="libBold2Char"/>
          <w:rtl/>
        </w:rPr>
        <w:t xml:space="preserve">1745 ـ حصين بن محصن : </w:t>
      </w:r>
      <w:r w:rsidRPr="00CA1DF9">
        <w:rPr>
          <w:rtl/>
        </w:rPr>
        <w:t>بن عامر بن أبي قيس بن الأسلت الأنصاريّ الأشهلي.</w:t>
      </w:r>
    </w:p>
    <w:p w14:paraId="2DF218F4" w14:textId="77777777" w:rsidR="00ED61A7" w:rsidRPr="00CA1DF9" w:rsidRDefault="00ED61A7" w:rsidP="00AE508F">
      <w:pPr>
        <w:pStyle w:val="libNormal"/>
        <w:rPr>
          <w:rtl/>
        </w:rPr>
      </w:pPr>
      <w:r w:rsidRPr="00CA1DF9">
        <w:rPr>
          <w:rtl/>
        </w:rPr>
        <w:t>ذكره خليفة بن خيّاط في الصحابة. واستدركه ابن فتحون ، وقد تقدّم ذكر عم أبيه حصين.</w:t>
      </w:r>
    </w:p>
    <w:p w14:paraId="3BB40389" w14:textId="77777777" w:rsidR="00ED61A7" w:rsidRPr="00CA1DF9" w:rsidRDefault="00ED61A7" w:rsidP="00AE508F">
      <w:pPr>
        <w:pStyle w:val="libNormal"/>
        <w:rPr>
          <w:rtl/>
        </w:rPr>
      </w:pPr>
      <w:r w:rsidRPr="004D4493">
        <w:rPr>
          <w:rStyle w:val="libBold2Char"/>
          <w:rtl/>
        </w:rPr>
        <w:t xml:space="preserve">1746 ـ حصين بن محصن : </w:t>
      </w:r>
      <w:r w:rsidRPr="00CA1DF9">
        <w:rPr>
          <w:rtl/>
        </w:rPr>
        <w:t xml:space="preserve">الأنصاريّ </w:t>
      </w:r>
      <w:r w:rsidRPr="004B4EF2">
        <w:rPr>
          <w:rStyle w:val="libFootnotenumChar"/>
          <w:rtl/>
        </w:rPr>
        <w:t>(2)</w:t>
      </w:r>
      <w:r w:rsidRPr="00CA1DF9">
        <w:rPr>
          <w:rtl/>
        </w:rPr>
        <w:t xml:space="preserve"> الخطميّ. اختلف في صحبته. ذكره عبدان وابن شاهين العسكري والطبراني في الصحابة.</w:t>
      </w:r>
    </w:p>
    <w:p w14:paraId="03F86FC5" w14:textId="77777777" w:rsidR="00ED61A7" w:rsidRPr="00CA1DF9" w:rsidRDefault="00ED61A7" w:rsidP="00AE508F">
      <w:pPr>
        <w:pStyle w:val="libNormal"/>
        <w:rPr>
          <w:rtl/>
        </w:rPr>
      </w:pPr>
      <w:r w:rsidRPr="00CA1DF9">
        <w:rPr>
          <w:rtl/>
        </w:rPr>
        <w:t xml:space="preserve">وقال ابن السّكن : يقال إن له صحبة ، غير أن روايته عن عمته ، وليس له رواية عن النبي </w:t>
      </w:r>
      <w:r w:rsidRPr="001C1D0F">
        <w:rPr>
          <w:rStyle w:val="libAlaemChar"/>
          <w:rtl/>
        </w:rPr>
        <w:t>صلى‌الله‌عليه‌وسلم</w:t>
      </w:r>
      <w:r w:rsidRPr="00CA1DF9">
        <w:rPr>
          <w:rtl/>
        </w:rPr>
        <w:t>.</w:t>
      </w:r>
    </w:p>
    <w:p w14:paraId="6CE4999A" w14:textId="77777777" w:rsidR="00ED61A7" w:rsidRPr="00CA1DF9" w:rsidRDefault="00ED61A7" w:rsidP="00AE508F">
      <w:pPr>
        <w:pStyle w:val="libNormal"/>
        <w:rPr>
          <w:rtl/>
        </w:rPr>
      </w:pPr>
      <w:r w:rsidRPr="00CA1DF9">
        <w:rPr>
          <w:rtl/>
        </w:rPr>
        <w:t xml:space="preserve">قلت : أخرجه المذكورون أولا ، فقالوا : عن حصين بن محصن أن عمة له أتت النبي </w:t>
      </w:r>
      <w:r w:rsidRPr="001C1D0F">
        <w:rPr>
          <w:rStyle w:val="libAlaemChar"/>
          <w:rtl/>
        </w:rPr>
        <w:t>صلى‌الله‌عليه‌وسلم</w:t>
      </w:r>
      <w:r w:rsidRPr="00CA1DF9">
        <w:rPr>
          <w:rtl/>
        </w:rPr>
        <w:t>.</w:t>
      </w:r>
    </w:p>
    <w:p w14:paraId="18E59C43" w14:textId="77777777" w:rsidR="00ED61A7" w:rsidRPr="00CA1DF9" w:rsidRDefault="00ED61A7" w:rsidP="00AE508F">
      <w:pPr>
        <w:pStyle w:val="libNormal"/>
        <w:rPr>
          <w:rtl/>
        </w:rPr>
      </w:pPr>
      <w:r w:rsidRPr="00CA1DF9">
        <w:rPr>
          <w:rtl/>
        </w:rPr>
        <w:t>ورواه النّسائيّ كما قال ابن السّكن ، وهو الصحيح ، وذكره في التابعين البخاريّ وابن أبي حاتم وابن حبان. فالله أعلم.</w:t>
      </w:r>
    </w:p>
    <w:p w14:paraId="3BA87ECC" w14:textId="77777777" w:rsidR="00ED61A7" w:rsidRPr="00CA1DF9" w:rsidRDefault="00ED61A7" w:rsidP="00AE508F">
      <w:pPr>
        <w:pStyle w:val="libNormal"/>
        <w:rPr>
          <w:rtl/>
        </w:rPr>
      </w:pPr>
      <w:r w:rsidRPr="004D4493">
        <w:rPr>
          <w:rStyle w:val="libBold2Char"/>
          <w:rtl/>
        </w:rPr>
        <w:t xml:space="preserve">1747 ـ حصين بن مروان بن الأعجس </w:t>
      </w:r>
      <w:r w:rsidRPr="004B4EF2">
        <w:rPr>
          <w:rStyle w:val="libFootnotenumChar"/>
          <w:rtl/>
        </w:rPr>
        <w:t>(3)</w:t>
      </w:r>
      <w:r w:rsidRPr="004D4493">
        <w:rPr>
          <w:rStyle w:val="libBold2Char"/>
          <w:rtl/>
        </w:rPr>
        <w:t xml:space="preserve"> </w:t>
      </w:r>
      <w:r w:rsidRPr="00CA1DF9">
        <w:rPr>
          <w:rtl/>
        </w:rPr>
        <w:t>: وهو الأسود بن معديكرب بن خليفة بن هشام بن معاوية بن سوار بن عامر بن ذهل بن جشم الجشمي.</w:t>
      </w:r>
    </w:p>
    <w:p w14:paraId="4A152463" w14:textId="77777777" w:rsidR="00ED61A7" w:rsidRPr="00CA1DF9" w:rsidRDefault="00ED61A7" w:rsidP="00AE508F">
      <w:pPr>
        <w:pStyle w:val="libNormal"/>
        <w:rPr>
          <w:rtl/>
        </w:rPr>
      </w:pPr>
      <w:r w:rsidRPr="00CA1DF9">
        <w:rPr>
          <w:rtl/>
        </w:rPr>
        <w:t xml:space="preserve">ذكر هشام بن الكلبيّ أنه وفد على النبي </w:t>
      </w:r>
      <w:r w:rsidRPr="001C1D0F">
        <w:rPr>
          <w:rStyle w:val="libAlaemChar"/>
          <w:rtl/>
        </w:rPr>
        <w:t>صلى‌الله‌عليه‌وسلم</w:t>
      </w:r>
      <w:r w:rsidRPr="00CA1DF9">
        <w:rPr>
          <w:rtl/>
        </w:rPr>
        <w:t xml:space="preserve"> وأقام بالمدينة. أخرجه ابن شاهين ، واستدركه ابن فتحون.</w:t>
      </w:r>
    </w:p>
    <w:p w14:paraId="2821C05C" w14:textId="77777777" w:rsidR="00ED61A7" w:rsidRPr="00CA1DF9" w:rsidRDefault="00ED61A7" w:rsidP="007952B1">
      <w:pPr>
        <w:pStyle w:val="libLine"/>
        <w:rPr>
          <w:rtl/>
        </w:rPr>
      </w:pPr>
      <w:r w:rsidRPr="00CA1DF9">
        <w:rPr>
          <w:rtl/>
        </w:rPr>
        <w:t>__________________</w:t>
      </w:r>
    </w:p>
    <w:p w14:paraId="31DD4D75" w14:textId="77777777" w:rsidR="00ED61A7" w:rsidRPr="00CA1DF9" w:rsidRDefault="00ED61A7" w:rsidP="004B4EF2">
      <w:pPr>
        <w:pStyle w:val="libFootnote0"/>
        <w:rPr>
          <w:rtl/>
          <w:lang w:bidi="fa-IR"/>
        </w:rPr>
      </w:pPr>
      <w:r>
        <w:rPr>
          <w:rtl/>
        </w:rPr>
        <w:t>(</w:t>
      </w:r>
      <w:r w:rsidRPr="00CA1DF9">
        <w:rPr>
          <w:rtl/>
        </w:rPr>
        <w:t>1) تجريد أسماء الصحابة 1 / 132 ، خلاصة تذهيب 1 / 235 ، تهذيب الكمال 1 / 299 ، الجرح والتعديل 3 / 851 ، التحفة اللطيفة 1 / 517 ، تهذيب التهذيب 2 / 89 ، تقريب التهذيب 1 / 183 ، التاريخ الكبير 3 / 5 ، الطبقات 1 / 81.</w:t>
      </w:r>
    </w:p>
    <w:p w14:paraId="11F158A6"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1190) ، تجريد أسماء الصحابة 1 / 132 ، خلاصة تذهيب 1 / 235 ، تهذيب الكمال 1 / 299 ، الجرح والتعديل 3 / 851 ، التحفة اللطيفة 1 / 517 ، تقريب التهذيب 1 / 183 ، التاريخ الكبير 3 / 5 ، الطبقات 1 / 81 ، تهذيب التهذيب 2 / 389.</w:t>
      </w:r>
    </w:p>
    <w:p w14:paraId="72E2954B"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1191)</w:t>
      </w:r>
      <w:r>
        <w:rPr>
          <w:rtl/>
        </w:rPr>
        <w:t>.</w:t>
      </w:r>
    </w:p>
    <w:p w14:paraId="798658E7"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1748 ـ حصين بن مشمت </w:t>
      </w:r>
      <w:r w:rsidRPr="004B4EF2">
        <w:rPr>
          <w:rStyle w:val="libFootnotenumChar"/>
          <w:rtl/>
        </w:rPr>
        <w:t>(1)</w:t>
      </w:r>
      <w:r w:rsidRPr="004D4493">
        <w:rPr>
          <w:rStyle w:val="libBold2Char"/>
          <w:rtl/>
        </w:rPr>
        <w:t xml:space="preserve"> </w:t>
      </w:r>
      <w:r w:rsidRPr="00CA1DF9">
        <w:rPr>
          <w:rtl/>
        </w:rPr>
        <w:t>: بضم أوله وسكن المعجمة وكسر الميم وكسر الميم بعدها مثناة</w:t>
      </w:r>
      <w:r>
        <w:rPr>
          <w:rtl/>
        </w:rPr>
        <w:t xml:space="preserve"> ـ </w:t>
      </w:r>
      <w:r w:rsidRPr="00CA1DF9">
        <w:rPr>
          <w:rtl/>
        </w:rPr>
        <w:t>ابن شداد بن زهير.</w:t>
      </w:r>
    </w:p>
    <w:p w14:paraId="320D7D18" w14:textId="77777777" w:rsidR="00ED61A7" w:rsidRPr="00CA1DF9" w:rsidRDefault="00ED61A7" w:rsidP="00AE508F">
      <w:pPr>
        <w:pStyle w:val="libNormal"/>
        <w:rPr>
          <w:rtl/>
        </w:rPr>
      </w:pPr>
      <w:r w:rsidRPr="00CA1DF9">
        <w:rPr>
          <w:rtl/>
        </w:rPr>
        <w:t>قال ابن حبّان وغيره : له صحبة. وروى البخاريّ في تاريخه وابن أبي عاصم والحسن بن سفيان وابن شاهين والطّبرانيّ من طريق محرز بن ورد بن عمران بن شعيث</w:t>
      </w:r>
      <w:r>
        <w:rPr>
          <w:rtl/>
        </w:rPr>
        <w:t xml:space="preserve"> ـ </w:t>
      </w:r>
      <w:r w:rsidRPr="00CA1DF9">
        <w:rPr>
          <w:rtl/>
        </w:rPr>
        <w:t>بالمثلثة</w:t>
      </w:r>
      <w:r>
        <w:rPr>
          <w:rtl/>
        </w:rPr>
        <w:t xml:space="preserve"> ـ </w:t>
      </w:r>
      <w:r w:rsidRPr="00CA1DF9">
        <w:rPr>
          <w:rtl/>
        </w:rPr>
        <w:t xml:space="preserve">بن عاصم بن حصين بن مشمت : حدثني أبي أن أباه شعيثا حدث أن أباه عاصما حدثه أن أباه حصينا حدثه أنه وفد إلى رسول الله </w:t>
      </w:r>
      <w:r w:rsidRPr="001C1D0F">
        <w:rPr>
          <w:rStyle w:val="libAlaemChar"/>
          <w:rtl/>
        </w:rPr>
        <w:t>صلى‌الله‌عليه‌وسلم</w:t>
      </w:r>
      <w:r w:rsidRPr="00CA1DF9">
        <w:rPr>
          <w:rtl/>
        </w:rPr>
        <w:t xml:space="preserve"> فبايعه بيعة الإسلام ، وصدق إليه صدقة ماله وأقطعه النبيّ </w:t>
      </w:r>
      <w:r w:rsidRPr="001C1D0F">
        <w:rPr>
          <w:rStyle w:val="libAlaemChar"/>
          <w:rtl/>
        </w:rPr>
        <w:t>صلى‌الله‌عليه‌وسلم</w:t>
      </w:r>
      <w:r w:rsidRPr="00CA1DF9">
        <w:rPr>
          <w:rtl/>
        </w:rPr>
        <w:t xml:space="preserve"> ، وشرط عليه ألا يمنع ماءه ولا يمنع فضله ، وفي ذلك يقول زهير بن حصين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79"/>
        <w:gridCol w:w="706"/>
        <w:gridCol w:w="4882"/>
      </w:tblGrid>
      <w:tr w:rsidR="00ED61A7" w:rsidRPr="00CA1DF9" w14:paraId="0DA5A9F8" w14:textId="77777777" w:rsidTr="00636C9A">
        <w:trPr>
          <w:tblCellSpacing w:w="15" w:type="dxa"/>
          <w:jc w:val="center"/>
        </w:trPr>
        <w:tc>
          <w:tcPr>
            <w:tcW w:w="2361" w:type="pct"/>
            <w:vAlign w:val="center"/>
          </w:tcPr>
          <w:p w14:paraId="4A84E034" w14:textId="77777777" w:rsidR="00ED61A7" w:rsidRPr="00CA1DF9" w:rsidRDefault="00ED61A7" w:rsidP="00636C9A">
            <w:pPr>
              <w:rPr>
                <w:rtl/>
                <w:lang w:bidi="fa-IR"/>
              </w:rPr>
            </w:pPr>
            <w:r w:rsidRPr="00CA1DF9">
              <w:rPr>
                <w:rtl/>
                <w:lang w:bidi="fa-IR"/>
              </w:rPr>
              <w:t>إنّ بلادي لم تكن أملاسا</w:t>
            </w:r>
            <w:r w:rsidRPr="00DE4A9C">
              <w:rPr>
                <w:rtl/>
              </w:rPr>
              <w:br/>
              <w:t> </w:t>
            </w:r>
          </w:p>
        </w:tc>
        <w:tc>
          <w:tcPr>
            <w:tcW w:w="197" w:type="pct"/>
            <w:vAlign w:val="center"/>
          </w:tcPr>
          <w:p w14:paraId="669A069A" w14:textId="77777777" w:rsidR="00ED61A7" w:rsidRPr="00CA1DF9" w:rsidRDefault="00ED61A7" w:rsidP="00636C9A">
            <w:r w:rsidRPr="00CA1DF9">
              <w:rPr>
                <w:rtl/>
              </w:rPr>
              <w:t> </w:t>
            </w:r>
          </w:p>
        </w:tc>
        <w:tc>
          <w:tcPr>
            <w:tcW w:w="2362" w:type="pct"/>
            <w:vAlign w:val="center"/>
          </w:tcPr>
          <w:p w14:paraId="3DFC285F" w14:textId="77777777" w:rsidR="00ED61A7" w:rsidRPr="00CA1DF9" w:rsidRDefault="00ED61A7" w:rsidP="00636C9A">
            <w:r w:rsidRPr="00CA1DF9">
              <w:rPr>
                <w:rtl/>
                <w:lang w:bidi="fa-IR"/>
              </w:rPr>
              <w:t>بهنّ خطّ القلم الأنقاسا</w:t>
            </w:r>
            <w:r w:rsidRPr="00DE4A9C">
              <w:rPr>
                <w:rtl/>
              </w:rPr>
              <w:br/>
              <w:t> </w:t>
            </w:r>
          </w:p>
        </w:tc>
      </w:tr>
      <w:tr w:rsidR="00ED61A7" w:rsidRPr="00CA1DF9" w14:paraId="7E8E7096" w14:textId="77777777" w:rsidTr="00636C9A">
        <w:trPr>
          <w:tblCellSpacing w:w="15" w:type="dxa"/>
          <w:jc w:val="center"/>
        </w:trPr>
        <w:tc>
          <w:tcPr>
            <w:tcW w:w="0" w:type="auto"/>
            <w:gridSpan w:val="3"/>
            <w:vAlign w:val="center"/>
          </w:tcPr>
          <w:p w14:paraId="27764053" w14:textId="77777777" w:rsidR="00ED61A7" w:rsidRPr="00CA1DF9" w:rsidRDefault="00ED61A7" w:rsidP="00636C9A">
            <w:r w:rsidRPr="00CA1DF9">
              <w:rPr>
                <w:rtl/>
              </w:rPr>
              <w:t>من النّبيّ حيث أعطى النّاسا</w:t>
            </w:r>
            <w:r>
              <w:rPr>
                <w:rFonts w:hint="cs"/>
                <w:rtl/>
              </w:rPr>
              <w:t xml:space="preserve"> </w:t>
            </w:r>
            <w:r w:rsidRPr="004B4EF2">
              <w:rPr>
                <w:rStyle w:val="libFootnotenumChar"/>
                <w:rtl/>
              </w:rPr>
              <w:t>(2)</w:t>
            </w:r>
          </w:p>
        </w:tc>
      </w:tr>
    </w:tbl>
    <w:p w14:paraId="398232CA" w14:textId="77777777" w:rsidR="00ED61A7" w:rsidRDefault="00ED61A7" w:rsidP="00C82C3C">
      <w:pPr>
        <w:pStyle w:val="libCenter"/>
        <w:rPr>
          <w:rtl/>
        </w:rPr>
      </w:pPr>
      <w:r>
        <w:rPr>
          <w:rtl/>
        </w:rPr>
        <w:t>[</w:t>
      </w:r>
      <w:r w:rsidRPr="00CA1DF9">
        <w:rPr>
          <w:rtl/>
        </w:rPr>
        <w:t>الرجز</w:t>
      </w:r>
      <w:r>
        <w:rPr>
          <w:rtl/>
        </w:rPr>
        <w:t>]</w:t>
      </w:r>
    </w:p>
    <w:p w14:paraId="52E33271" w14:textId="77777777" w:rsidR="00ED61A7" w:rsidRPr="00CA1DF9" w:rsidRDefault="00ED61A7" w:rsidP="00AE508F">
      <w:pPr>
        <w:pStyle w:val="libNormal"/>
        <w:rPr>
          <w:rtl/>
        </w:rPr>
      </w:pPr>
      <w:r w:rsidRPr="00CA1DF9">
        <w:rPr>
          <w:rtl/>
        </w:rPr>
        <w:t>وأكثر رواته غير معروفين ، لكن قد صحّحه ابن خزيمة وأخرجه الضياء في المختارة.</w:t>
      </w:r>
    </w:p>
    <w:p w14:paraId="711308B1" w14:textId="77777777" w:rsidR="00ED61A7" w:rsidRPr="00CA1DF9" w:rsidRDefault="00ED61A7" w:rsidP="00AE508F">
      <w:pPr>
        <w:pStyle w:val="libNormal"/>
        <w:rPr>
          <w:rtl/>
        </w:rPr>
      </w:pPr>
      <w:r w:rsidRPr="004D4493">
        <w:rPr>
          <w:rStyle w:val="libBold2Char"/>
          <w:rtl/>
        </w:rPr>
        <w:t xml:space="preserve">1749 ـ حصين بن المعلى </w:t>
      </w:r>
      <w:r w:rsidRPr="004B4EF2">
        <w:rPr>
          <w:rStyle w:val="libFootnotenumChar"/>
          <w:rtl/>
        </w:rPr>
        <w:t>(3)</w:t>
      </w:r>
      <w:r w:rsidRPr="004D4493">
        <w:rPr>
          <w:rStyle w:val="libBold2Char"/>
          <w:rtl/>
        </w:rPr>
        <w:t xml:space="preserve"> </w:t>
      </w:r>
      <w:r w:rsidRPr="00CA1DF9">
        <w:rPr>
          <w:rtl/>
        </w:rPr>
        <w:t>: بن ربيعة بن عقيلي</w:t>
      </w:r>
      <w:r>
        <w:rPr>
          <w:rtl/>
        </w:rPr>
        <w:t xml:space="preserve"> ـ </w:t>
      </w:r>
      <w:r w:rsidRPr="00CA1DF9">
        <w:rPr>
          <w:rtl/>
        </w:rPr>
        <w:t>بضم أوله.</w:t>
      </w:r>
    </w:p>
    <w:p w14:paraId="024160DF" w14:textId="77777777" w:rsidR="00ED61A7" w:rsidRPr="00CA1DF9" w:rsidRDefault="00ED61A7" w:rsidP="00AE508F">
      <w:pPr>
        <w:pStyle w:val="libNormal"/>
        <w:rPr>
          <w:rtl/>
        </w:rPr>
      </w:pPr>
      <w:r w:rsidRPr="00CA1DF9">
        <w:rPr>
          <w:rtl/>
        </w:rPr>
        <w:t xml:space="preserve">روى ابن شاهين من طريق المدائني عن رجاله ، وعن أبي معشر عن يزيد بن رومان ، قالوا : قدم على رسول الله </w:t>
      </w:r>
      <w:r w:rsidRPr="001C1D0F">
        <w:rPr>
          <w:rStyle w:val="libAlaemChar"/>
          <w:rtl/>
        </w:rPr>
        <w:t>صلى‌الله‌عليه‌وسلم</w:t>
      </w:r>
      <w:r w:rsidRPr="00CA1DF9">
        <w:rPr>
          <w:rtl/>
        </w:rPr>
        <w:t xml:space="preserve"> حصين بن المعلى وافدا فأسلم.</w:t>
      </w:r>
    </w:p>
    <w:p w14:paraId="212DF426" w14:textId="77777777" w:rsidR="00ED61A7" w:rsidRPr="00CA1DF9" w:rsidRDefault="00ED61A7" w:rsidP="00AE508F">
      <w:pPr>
        <w:pStyle w:val="libNormal"/>
        <w:rPr>
          <w:rtl/>
        </w:rPr>
      </w:pPr>
      <w:r w:rsidRPr="004D4493">
        <w:rPr>
          <w:rStyle w:val="libBold2Char"/>
          <w:rtl/>
        </w:rPr>
        <w:t xml:space="preserve">1750 ـ حصين بن نضلة الأسدي </w:t>
      </w:r>
      <w:r w:rsidRPr="004B4EF2">
        <w:rPr>
          <w:rStyle w:val="libFootnotenumChar"/>
          <w:rtl/>
        </w:rPr>
        <w:t>(4)</w:t>
      </w:r>
      <w:r w:rsidRPr="004D4493">
        <w:rPr>
          <w:rStyle w:val="libBold2Char"/>
          <w:rtl/>
        </w:rPr>
        <w:t xml:space="preserve"> </w:t>
      </w:r>
      <w:r w:rsidRPr="00CA1DF9">
        <w:rPr>
          <w:rtl/>
        </w:rPr>
        <w:t>: روى ابن مندة من طريق عتيق بن عبد الرّحمن ، عن عبد الملك بن أبي بكر بن حزم ، عن أبيه ، عن جده عمرو بن حزم</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كتب لحصين بن نضلة الأسدي. إن له مربدا </w:t>
      </w:r>
      <w:r w:rsidRPr="004B4EF2">
        <w:rPr>
          <w:rStyle w:val="libFootnotenumChar"/>
          <w:rtl/>
        </w:rPr>
        <w:t>(5)</w:t>
      </w:r>
      <w:r w:rsidRPr="00CA1DF9">
        <w:rPr>
          <w:rtl/>
        </w:rPr>
        <w:t xml:space="preserve"> وكنفا </w:t>
      </w:r>
      <w:r w:rsidRPr="004B4EF2">
        <w:rPr>
          <w:rStyle w:val="libFootnotenumChar"/>
          <w:rtl/>
        </w:rPr>
        <w:t>(6)</w:t>
      </w:r>
      <w:r w:rsidRPr="00CA1DF9">
        <w:rPr>
          <w:rtl/>
        </w:rPr>
        <w:t xml:space="preserve"> لا يحاقّه فيهما أحد. وكتب المغيرة.</w:t>
      </w:r>
    </w:p>
    <w:p w14:paraId="7AFC24EE" w14:textId="77777777" w:rsidR="00ED61A7" w:rsidRPr="00CA1DF9" w:rsidRDefault="00ED61A7" w:rsidP="00AE508F">
      <w:pPr>
        <w:pStyle w:val="libNormal"/>
        <w:rPr>
          <w:rtl/>
        </w:rPr>
      </w:pPr>
      <w:r w:rsidRPr="00CA1DF9">
        <w:rPr>
          <w:rtl/>
        </w:rPr>
        <w:t>قال ابن مندة : لا يعرف ألا من هذا الوجه.</w:t>
      </w:r>
    </w:p>
    <w:p w14:paraId="3621A81C" w14:textId="77777777" w:rsidR="00ED61A7" w:rsidRPr="00CA1DF9" w:rsidRDefault="00ED61A7" w:rsidP="00AE508F">
      <w:pPr>
        <w:pStyle w:val="libNormal"/>
        <w:rPr>
          <w:rtl/>
        </w:rPr>
      </w:pPr>
      <w:r>
        <w:rPr>
          <w:rtl/>
        </w:rPr>
        <w:t>[</w:t>
      </w:r>
      <w:r w:rsidRPr="00CA1DF9">
        <w:rPr>
          <w:rtl/>
        </w:rPr>
        <w:t>قلت : وذكر ابن الكلبي في الجمهرة في نسب خزاعة حصين بن نضلة بن زيد ، وقال : إنه كان سيد أهل زمانه ، ومات قبل الإسلام</w:t>
      </w:r>
      <w:r>
        <w:rPr>
          <w:rtl/>
        </w:rPr>
        <w:t>]</w:t>
      </w:r>
      <w:r>
        <w:rPr>
          <w:rFonts w:hint="cs"/>
          <w:rtl/>
        </w:rPr>
        <w:t xml:space="preserve"> </w:t>
      </w:r>
      <w:r w:rsidRPr="004B4EF2">
        <w:rPr>
          <w:rStyle w:val="libFootnotenumChar"/>
          <w:rtl/>
        </w:rPr>
        <w:t>(7)</w:t>
      </w:r>
      <w:r>
        <w:rPr>
          <w:rtl/>
        </w:rPr>
        <w:t>.</w:t>
      </w:r>
    </w:p>
    <w:p w14:paraId="443B1882" w14:textId="77777777" w:rsidR="00ED61A7" w:rsidRPr="00CA1DF9" w:rsidRDefault="00ED61A7" w:rsidP="00AE508F">
      <w:pPr>
        <w:pStyle w:val="libNormal"/>
        <w:rPr>
          <w:rtl/>
          <w:lang w:bidi="fa-IR"/>
        </w:rPr>
      </w:pPr>
      <w:r w:rsidRPr="004D4493">
        <w:rPr>
          <w:rStyle w:val="libBold2Char"/>
          <w:rtl/>
        </w:rPr>
        <w:t xml:space="preserve">1751 ز ـ حصين بن نمير الأنصاريّ </w:t>
      </w:r>
      <w:r w:rsidRPr="004B4EF2">
        <w:rPr>
          <w:rStyle w:val="libFootnotenumChar"/>
          <w:rtl/>
        </w:rPr>
        <w:t>(8)</w:t>
      </w:r>
      <w:r w:rsidRPr="004D4493">
        <w:rPr>
          <w:rStyle w:val="libBold2Char"/>
          <w:rtl/>
        </w:rPr>
        <w:t xml:space="preserve"> </w:t>
      </w:r>
      <w:r w:rsidRPr="00CA1DF9">
        <w:rPr>
          <w:rtl/>
          <w:lang w:bidi="fa-IR"/>
        </w:rPr>
        <w:t>: ذكره ابن إسحاق في المغازي في غزوة</w:t>
      </w:r>
    </w:p>
    <w:p w14:paraId="2A280101" w14:textId="77777777" w:rsidR="00ED61A7" w:rsidRPr="00CA1DF9" w:rsidRDefault="00ED61A7" w:rsidP="007952B1">
      <w:pPr>
        <w:pStyle w:val="libLine"/>
        <w:rPr>
          <w:rtl/>
        </w:rPr>
      </w:pPr>
      <w:r w:rsidRPr="00CA1DF9">
        <w:rPr>
          <w:rtl/>
        </w:rPr>
        <w:t>__________________</w:t>
      </w:r>
    </w:p>
    <w:p w14:paraId="5BBB4BAB"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1192) ، الاستيعاب ت </w:t>
      </w:r>
      <w:r>
        <w:rPr>
          <w:rtl/>
        </w:rPr>
        <w:t>(</w:t>
      </w:r>
      <w:r w:rsidRPr="00CA1DF9">
        <w:rPr>
          <w:rtl/>
        </w:rPr>
        <w:t>537)</w:t>
      </w:r>
      <w:r>
        <w:rPr>
          <w:rtl/>
        </w:rPr>
        <w:t>.</w:t>
      </w:r>
    </w:p>
    <w:p w14:paraId="3B52C3D3" w14:textId="77777777" w:rsidR="00ED61A7" w:rsidRPr="00CA1DF9" w:rsidRDefault="00ED61A7" w:rsidP="004B4EF2">
      <w:pPr>
        <w:pStyle w:val="libFootnote0"/>
        <w:rPr>
          <w:rtl/>
          <w:lang w:bidi="fa-IR"/>
        </w:rPr>
      </w:pPr>
      <w:r>
        <w:rPr>
          <w:rtl/>
        </w:rPr>
        <w:t>(</w:t>
      </w:r>
      <w:r w:rsidRPr="00CA1DF9">
        <w:rPr>
          <w:rtl/>
        </w:rPr>
        <w:t xml:space="preserve">2) ينظر البيتان في أسد الغابة ترجمة رقم </w:t>
      </w:r>
      <w:r>
        <w:rPr>
          <w:rtl/>
        </w:rPr>
        <w:t>(</w:t>
      </w:r>
      <w:r w:rsidRPr="00CA1DF9">
        <w:rPr>
          <w:rtl/>
        </w:rPr>
        <w:t>1192)</w:t>
      </w:r>
      <w:r>
        <w:rPr>
          <w:rtl/>
        </w:rPr>
        <w:t>.</w:t>
      </w:r>
    </w:p>
    <w:p w14:paraId="712F5449"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1193)</w:t>
      </w:r>
      <w:r>
        <w:rPr>
          <w:rtl/>
        </w:rPr>
        <w:t>.</w:t>
      </w:r>
    </w:p>
    <w:p w14:paraId="3FC15E2B"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1194)</w:t>
      </w:r>
      <w:r>
        <w:rPr>
          <w:rtl/>
        </w:rPr>
        <w:t>.</w:t>
      </w:r>
    </w:p>
    <w:p w14:paraId="784675F4" w14:textId="77777777" w:rsidR="00ED61A7" w:rsidRPr="00CA1DF9" w:rsidRDefault="00ED61A7" w:rsidP="004B4EF2">
      <w:pPr>
        <w:pStyle w:val="libFootnote0"/>
        <w:rPr>
          <w:rtl/>
          <w:lang w:bidi="fa-IR"/>
        </w:rPr>
      </w:pPr>
      <w:r>
        <w:rPr>
          <w:rtl/>
        </w:rPr>
        <w:t>(</w:t>
      </w:r>
      <w:r w:rsidRPr="00CA1DF9">
        <w:rPr>
          <w:rtl/>
        </w:rPr>
        <w:t xml:space="preserve">5) من </w:t>
      </w:r>
      <w:r>
        <w:rPr>
          <w:rtl/>
        </w:rPr>
        <w:t>أ :</w:t>
      </w:r>
      <w:r w:rsidRPr="00CA1DF9">
        <w:rPr>
          <w:rtl/>
        </w:rPr>
        <w:t xml:space="preserve"> ثرمدا.</w:t>
      </w:r>
    </w:p>
    <w:p w14:paraId="422805C8" w14:textId="77777777" w:rsidR="00ED61A7" w:rsidRPr="00CA1DF9" w:rsidRDefault="00ED61A7" w:rsidP="004B4EF2">
      <w:pPr>
        <w:pStyle w:val="libFootnote0"/>
        <w:rPr>
          <w:rtl/>
          <w:lang w:bidi="fa-IR"/>
        </w:rPr>
      </w:pPr>
      <w:r>
        <w:rPr>
          <w:rtl/>
        </w:rPr>
        <w:t>(</w:t>
      </w:r>
      <w:r w:rsidRPr="00CA1DF9">
        <w:rPr>
          <w:rtl/>
        </w:rPr>
        <w:t>6) في ت : كنيفا.</w:t>
      </w:r>
    </w:p>
    <w:p w14:paraId="1472921D" w14:textId="77777777" w:rsidR="00ED61A7" w:rsidRPr="00CA1DF9" w:rsidRDefault="00ED61A7" w:rsidP="004B4EF2">
      <w:pPr>
        <w:pStyle w:val="libFootnote0"/>
        <w:rPr>
          <w:rtl/>
          <w:lang w:bidi="fa-IR"/>
        </w:rPr>
      </w:pPr>
      <w:r>
        <w:rPr>
          <w:rtl/>
        </w:rPr>
        <w:t>(</w:t>
      </w:r>
      <w:r w:rsidRPr="00CA1DF9">
        <w:rPr>
          <w:rtl/>
        </w:rPr>
        <w:t>7) سقط في أ.</w:t>
      </w:r>
    </w:p>
    <w:p w14:paraId="0A5C2ED1" w14:textId="77777777" w:rsidR="00ED61A7" w:rsidRDefault="00ED61A7" w:rsidP="004B4EF2">
      <w:pPr>
        <w:pStyle w:val="libFootnote0"/>
        <w:rPr>
          <w:rtl/>
        </w:rPr>
      </w:pPr>
      <w:r>
        <w:rPr>
          <w:rtl/>
        </w:rPr>
        <w:t>(</w:t>
      </w:r>
      <w:r w:rsidRPr="00CA1DF9">
        <w:rPr>
          <w:rtl/>
        </w:rPr>
        <w:t>8) تاريخ الطبري ، فهرس الأعلام 10 / 226 ، تهذيب تاريخ دمشق 4 / 374 ، 376 ، مروج الذهب 3 / 71</w:t>
      </w:r>
    </w:p>
    <w:p w14:paraId="0D7CB7F5" w14:textId="77777777" w:rsidR="00ED61A7" w:rsidRPr="00CA1DF9" w:rsidRDefault="00ED61A7" w:rsidP="00ED61A7">
      <w:pPr>
        <w:rPr>
          <w:rtl/>
          <w:lang w:bidi="fa-IR"/>
        </w:rPr>
      </w:pPr>
      <w:r>
        <w:rPr>
          <w:rtl/>
          <w:lang w:bidi="fa-IR"/>
        </w:rPr>
        <w:br w:type="page"/>
      </w:r>
      <w:r w:rsidRPr="00CA1DF9">
        <w:rPr>
          <w:rtl/>
          <w:lang w:bidi="fa-IR"/>
        </w:rPr>
        <w:lastRenderedPageBreak/>
        <w:t xml:space="preserve">تبوك ، قال : ولما كان من هم المنافقين أن يزاحموا رسول الله </w:t>
      </w:r>
      <w:r w:rsidRPr="001C1D0F">
        <w:rPr>
          <w:rStyle w:val="libAlaemChar"/>
          <w:rtl/>
        </w:rPr>
        <w:t>صلى‌الله‌عليه‌وسلم</w:t>
      </w:r>
      <w:r w:rsidRPr="00CA1DF9">
        <w:rPr>
          <w:rtl/>
          <w:lang w:bidi="fa-IR"/>
        </w:rPr>
        <w:t xml:space="preserve"> في الثنية وإطلاع الله تعالى نبيه على أمرهم </w:t>
      </w:r>
      <w:r w:rsidRPr="004B4EF2">
        <w:rPr>
          <w:rStyle w:val="libFootnotenumChar"/>
          <w:rtl/>
        </w:rPr>
        <w:t>(1)</w:t>
      </w:r>
      <w:r>
        <w:rPr>
          <w:rtl/>
          <w:lang w:bidi="fa-IR"/>
        </w:rPr>
        <w:t xml:space="preserve"> ..</w:t>
      </w:r>
      <w:r w:rsidRPr="00CA1DF9">
        <w:rPr>
          <w:rtl/>
          <w:lang w:bidi="fa-IR"/>
        </w:rPr>
        <w:t xml:space="preserve">. فذكر الحديث في دعائه </w:t>
      </w:r>
      <w:r w:rsidRPr="001C1D0F">
        <w:rPr>
          <w:rStyle w:val="libAlaemChar"/>
          <w:rtl/>
        </w:rPr>
        <w:t>صلى‌الله‌عليه‌وسلم</w:t>
      </w:r>
      <w:r w:rsidRPr="00CA1DF9">
        <w:rPr>
          <w:rtl/>
          <w:lang w:bidi="fa-IR"/>
        </w:rPr>
        <w:t xml:space="preserve"> إياهم ، وإخبارهم بسرائرهم ، واعتراف بعضهم ، قال : وأمرهم أن يدعوا حصين بن نمير : وكان هو الّذي أغار على تمر الصدقة فسرقه ، فقال له : «ويحك</w:t>
      </w:r>
      <w:r>
        <w:rPr>
          <w:rtl/>
          <w:lang w:bidi="fa-IR"/>
        </w:rPr>
        <w:t>!</w:t>
      </w:r>
      <w:r w:rsidRPr="00CA1DF9">
        <w:rPr>
          <w:rtl/>
          <w:lang w:bidi="fa-IR"/>
        </w:rPr>
        <w:t xml:space="preserve"> ما حملك على هذا</w:t>
      </w:r>
      <w:r>
        <w:rPr>
          <w:rtl/>
          <w:lang w:bidi="fa-IR"/>
        </w:rPr>
        <w:t>؟</w:t>
      </w:r>
      <w:r w:rsidRPr="00CA1DF9">
        <w:rPr>
          <w:rtl/>
          <w:lang w:bidi="fa-IR"/>
        </w:rPr>
        <w:t xml:space="preserve">» قال : حملني عليه أني ظننت أن الله لا يطلعك عليه ، فأما إذ أطلعك الله عليه وعلمته فإنّي أشهد اليوم أنك رسول الله ، وأني لم أؤمن بك قطّ قيل هذه الساعة يقينا. فأقاله </w:t>
      </w:r>
      <w:r w:rsidRPr="001C1D0F">
        <w:rPr>
          <w:rStyle w:val="libAlaemChar"/>
          <w:rtl/>
        </w:rPr>
        <w:t>صلى‌الله‌عليه‌وسلم</w:t>
      </w:r>
      <w:r w:rsidRPr="00CA1DF9">
        <w:rPr>
          <w:rtl/>
          <w:lang w:bidi="fa-IR"/>
        </w:rPr>
        <w:t xml:space="preserve"> عثرته ، وعفا عنه ، لقوله الّذي قاله.</w:t>
      </w:r>
    </w:p>
    <w:p w14:paraId="04A9F60B" w14:textId="77777777" w:rsidR="00ED61A7" w:rsidRPr="00CA1DF9" w:rsidRDefault="00ED61A7" w:rsidP="00AE508F">
      <w:pPr>
        <w:pStyle w:val="libNormal"/>
        <w:rPr>
          <w:rtl/>
        </w:rPr>
      </w:pPr>
      <w:r w:rsidRPr="00CA1DF9">
        <w:rPr>
          <w:rtl/>
        </w:rPr>
        <w:t>أخرجه البيهقيّ في «الدّلائل» ، وفي السّنن الكبرى له ، وله ذكر في ترجمة الّذي بعده.</w:t>
      </w:r>
    </w:p>
    <w:p w14:paraId="0750B4C7" w14:textId="77777777" w:rsidR="00ED61A7" w:rsidRPr="00CA1DF9" w:rsidRDefault="00ED61A7" w:rsidP="00AE508F">
      <w:pPr>
        <w:pStyle w:val="libNormal"/>
        <w:rPr>
          <w:rtl/>
        </w:rPr>
      </w:pPr>
      <w:r w:rsidRPr="004D4493">
        <w:rPr>
          <w:rStyle w:val="libBold2Char"/>
          <w:rtl/>
        </w:rPr>
        <w:t xml:space="preserve">1752 ز ـ حصين بن نمير : </w:t>
      </w:r>
      <w:r w:rsidRPr="00CA1DF9">
        <w:rPr>
          <w:rtl/>
        </w:rPr>
        <w:t>آخر. ما أدري هو الّذي قبله أو غيره.</w:t>
      </w:r>
    </w:p>
    <w:p w14:paraId="3E33F349" w14:textId="77777777" w:rsidR="00ED61A7" w:rsidRDefault="00ED61A7" w:rsidP="00AE508F">
      <w:pPr>
        <w:pStyle w:val="libNormal"/>
        <w:rPr>
          <w:rtl/>
        </w:rPr>
      </w:pPr>
      <w:r w:rsidRPr="00CA1DF9">
        <w:rPr>
          <w:rtl/>
        </w:rPr>
        <w:t xml:space="preserve">ذكر ابن عساكر في تاريخه. </w:t>
      </w:r>
      <w:r>
        <w:rPr>
          <w:rtl/>
        </w:rPr>
        <w:t>[</w:t>
      </w:r>
      <w:r w:rsidRPr="00CA1DF9">
        <w:rPr>
          <w:rtl/>
        </w:rPr>
        <w:t>قال : كان عامل عمر علي الأردن ، وقد قدمنا أنهم ما كانوا لا يؤمرون في الفتوح إلا الصحابة. وروى البخاري في تاريخه</w:t>
      </w:r>
      <w:r>
        <w:rPr>
          <w:rtl/>
        </w:rPr>
        <w:t>]</w:t>
      </w:r>
      <w:r w:rsidRPr="00CA1DF9">
        <w:rPr>
          <w:rtl/>
        </w:rPr>
        <w:t xml:space="preserve"> من طريق يزيد بن حصين عن أبيه ، قال : شهدت بلالا خطب على أخيه فزوجوه عربيّة. وقال : لم يصحّ سنده.</w:t>
      </w:r>
    </w:p>
    <w:p w14:paraId="6A090BD0" w14:textId="77777777" w:rsidR="00ED61A7" w:rsidRPr="00CA1DF9" w:rsidRDefault="00ED61A7" w:rsidP="00AE508F">
      <w:pPr>
        <w:pStyle w:val="libNormal"/>
        <w:rPr>
          <w:rtl/>
        </w:rPr>
      </w:pPr>
      <w:r w:rsidRPr="00CA1DF9">
        <w:rPr>
          <w:rtl/>
        </w:rPr>
        <w:t>وخلط ابن عساكر ترجمة هذا بترجمة حصين بن نمير السّكوني الّذي كان أمير يزيد بن معاوية على قتال أهل مكة ، والّذي يظهر أنه غيره. والله أعلم.</w:t>
      </w:r>
    </w:p>
    <w:p w14:paraId="781711A9" w14:textId="77777777" w:rsidR="00ED61A7" w:rsidRPr="00CA1DF9" w:rsidRDefault="00ED61A7" w:rsidP="00AE508F">
      <w:pPr>
        <w:pStyle w:val="libNormal"/>
        <w:rPr>
          <w:rtl/>
        </w:rPr>
      </w:pPr>
      <w:r w:rsidRPr="00CA1DF9">
        <w:rPr>
          <w:rtl/>
        </w:rPr>
        <w:t xml:space="preserve">وذكر أبو علي بن مسكويه في كتابه تجارب الأمم الحصين بن نمير في جملة من كان يكتب للنبيّ </w:t>
      </w:r>
      <w:r w:rsidRPr="001C1D0F">
        <w:rPr>
          <w:rStyle w:val="libAlaemChar"/>
          <w:rtl/>
        </w:rPr>
        <w:t>صلى‌الله‌عليه‌وسلم</w:t>
      </w:r>
      <w:r w:rsidRPr="00CA1DF9">
        <w:rPr>
          <w:rtl/>
        </w:rPr>
        <w:t xml:space="preserve"> </w:t>
      </w:r>
      <w:r>
        <w:rPr>
          <w:rtl/>
        </w:rPr>
        <w:t>[</w:t>
      </w:r>
      <w:r w:rsidRPr="00CA1DF9">
        <w:rPr>
          <w:rtl/>
        </w:rPr>
        <w:t>كذا ذكره العبّاس بن محمد الأندلسي في التاريخ الّذي جمعه للمعتصم بن صمادح ، فقال : وكان المغيرة بن شعبة والحصين يكتبان في حوائجه.</w:t>
      </w:r>
    </w:p>
    <w:p w14:paraId="280D7E33" w14:textId="77777777" w:rsidR="00ED61A7" w:rsidRPr="00CA1DF9" w:rsidRDefault="00ED61A7" w:rsidP="00AE508F">
      <w:pPr>
        <w:pStyle w:val="libNormal"/>
        <w:rPr>
          <w:rtl/>
        </w:rPr>
      </w:pPr>
      <w:r w:rsidRPr="00CA1DF9">
        <w:rPr>
          <w:rtl/>
        </w:rPr>
        <w:t>وكذا</w:t>
      </w:r>
      <w:r>
        <w:rPr>
          <w:rFonts w:hint="cs"/>
          <w:rtl/>
        </w:rPr>
        <w:t xml:space="preserve"> </w:t>
      </w:r>
      <w:r w:rsidRPr="00CA1DF9">
        <w:rPr>
          <w:rtl/>
        </w:rPr>
        <w:t xml:space="preserve">ذكره جماعة من المتأخرين ، منهم القرطبي المفسّر في المولد النبوي له ، والقطب الحلبي في شرح السيرة ، وأشار إلى أن أصل ذلك مأخوذ من كتاب القضاعي الّذي صنفه في كتاب النبيّ </w:t>
      </w:r>
      <w:r w:rsidRPr="001C1D0F">
        <w:rPr>
          <w:rStyle w:val="libAlaemChar"/>
          <w:rtl/>
        </w:rPr>
        <w:t>صلى‌الله‌عليه‌وسلم</w:t>
      </w:r>
      <w:r w:rsidRPr="00CA1DF9">
        <w:rPr>
          <w:rtl/>
        </w:rPr>
        <w:t xml:space="preserve"> ، وفيه : «إنّهما كانا يكتبان المداينات والمعاملات</w:t>
      </w:r>
      <w:r>
        <w:rPr>
          <w:rtl/>
        </w:rPr>
        <w:t>]</w:t>
      </w:r>
      <w:r>
        <w:rPr>
          <w:rFonts w:hint="cs"/>
          <w:rtl/>
        </w:rPr>
        <w:t xml:space="preserve"> </w:t>
      </w:r>
      <w:r w:rsidRPr="004B4EF2">
        <w:rPr>
          <w:rStyle w:val="libFootnotenumChar"/>
          <w:rtl/>
        </w:rPr>
        <w:t>(2)</w:t>
      </w:r>
      <w:r w:rsidRPr="00CA1DF9">
        <w:rPr>
          <w:rtl/>
        </w:rPr>
        <w:t xml:space="preserve"> فلا أدري أراد هذا أو أراد الّذي قبله</w:t>
      </w:r>
      <w:r>
        <w:rPr>
          <w:rtl/>
        </w:rPr>
        <w:t>؟</w:t>
      </w:r>
      <w:r w:rsidRPr="00CA1DF9">
        <w:rPr>
          <w:rtl/>
        </w:rPr>
        <w:t xml:space="preserve"> </w:t>
      </w:r>
      <w:r>
        <w:rPr>
          <w:rtl/>
        </w:rPr>
        <w:t>[</w:t>
      </w:r>
      <w:r w:rsidRPr="00CA1DF9">
        <w:rPr>
          <w:rtl/>
        </w:rPr>
        <w:t>وكأنه أراد الّذي قبله ، والّذي كان أميرا ليزيد بن معاوية</w:t>
      </w:r>
      <w:r>
        <w:rPr>
          <w:rtl/>
        </w:rPr>
        <w:t>].</w:t>
      </w:r>
    </w:p>
    <w:p w14:paraId="28AF4378" w14:textId="77777777" w:rsidR="00ED61A7" w:rsidRPr="00CA1DF9" w:rsidRDefault="00ED61A7" w:rsidP="00AE508F">
      <w:pPr>
        <w:pStyle w:val="libNormal"/>
        <w:rPr>
          <w:rtl/>
        </w:rPr>
      </w:pPr>
      <w:r w:rsidRPr="00CA1DF9">
        <w:rPr>
          <w:rtl/>
        </w:rPr>
        <w:t>نسبه ابن الكلبيّ ، فقال : حصين بن نمير بن فاتك بن لبيد بن جعفر بن الحارث بن سلمة بن شكامة ، وقال : إنه كان شريفا بحمص ، وكذا ولده يزيد وحفيده معاوية بن يزيد وليا إمرة حمص</w:t>
      </w:r>
      <w:r>
        <w:rPr>
          <w:rtl/>
        </w:rPr>
        <w:t>]</w:t>
      </w:r>
      <w:r>
        <w:rPr>
          <w:rFonts w:hint="cs"/>
          <w:rtl/>
        </w:rPr>
        <w:t xml:space="preserve"> </w:t>
      </w:r>
      <w:r w:rsidRPr="004B4EF2">
        <w:rPr>
          <w:rStyle w:val="libFootnotenumChar"/>
          <w:rtl/>
        </w:rPr>
        <w:t>(3)</w:t>
      </w:r>
      <w:r>
        <w:rPr>
          <w:rtl/>
        </w:rPr>
        <w:t>.</w:t>
      </w:r>
    </w:p>
    <w:p w14:paraId="66BC1D5F" w14:textId="77777777" w:rsidR="00ED61A7" w:rsidRPr="00CA1DF9" w:rsidRDefault="00ED61A7" w:rsidP="007952B1">
      <w:pPr>
        <w:pStyle w:val="libLine"/>
        <w:rPr>
          <w:rtl/>
        </w:rPr>
      </w:pPr>
      <w:r w:rsidRPr="00CA1DF9">
        <w:rPr>
          <w:rtl/>
        </w:rPr>
        <w:t>__________________</w:t>
      </w:r>
    </w:p>
    <w:p w14:paraId="59BFA9FD" w14:textId="77777777" w:rsidR="00ED61A7" w:rsidRPr="00CA1DF9" w:rsidRDefault="00ED61A7" w:rsidP="004B4EF2">
      <w:pPr>
        <w:pStyle w:val="libFootnote0"/>
        <w:rPr>
          <w:rtl/>
          <w:lang w:bidi="fa-IR"/>
        </w:rPr>
      </w:pPr>
      <w:r>
        <w:rPr>
          <w:rtl/>
        </w:rPr>
        <w:t>و 8</w:t>
      </w:r>
      <w:r w:rsidRPr="00CA1DF9">
        <w:rPr>
          <w:rtl/>
        </w:rPr>
        <w:t xml:space="preserve">2 </w:t>
      </w:r>
      <w:r>
        <w:rPr>
          <w:rtl/>
        </w:rPr>
        <w:t>و 9</w:t>
      </w:r>
      <w:r w:rsidRPr="00CA1DF9">
        <w:rPr>
          <w:rtl/>
        </w:rPr>
        <w:t xml:space="preserve">4 ، 97 ، فتوح البلدان للبلاذري ص 54 ، المحاسن والمساوئ للبيهقي 1 / 103 ، المعارف 343 </w:t>
      </w:r>
      <w:r>
        <w:rPr>
          <w:rtl/>
        </w:rPr>
        <w:t>و 3</w:t>
      </w:r>
      <w:r w:rsidRPr="00CA1DF9">
        <w:rPr>
          <w:rtl/>
        </w:rPr>
        <w:t>51 ، العقد الفريد 4 / 390 ، تاريخ خليفة 249 ، تهذيب التهذيب 2 / 392 ، البداية والنهاية 8 / 224 : 226 ، اللباب 1 / 550 ، الأنساب 7 / 100 ، جمهرة أنساب العرب 429 ، الوافي بالوفيات 13 / 88 ، أنساب الأشراف 3 / 79 ، تاريخ الإسلام 2 / 109.</w:t>
      </w:r>
    </w:p>
    <w:p w14:paraId="28E93F01"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سرائرهم.</w:t>
      </w:r>
    </w:p>
    <w:p w14:paraId="1722D904" w14:textId="77777777" w:rsidR="00ED61A7" w:rsidRPr="00CA1DF9" w:rsidRDefault="00ED61A7" w:rsidP="004B4EF2">
      <w:pPr>
        <w:pStyle w:val="libFootnote0"/>
        <w:rPr>
          <w:rtl/>
          <w:lang w:bidi="fa-IR"/>
        </w:rPr>
      </w:pPr>
      <w:r>
        <w:rPr>
          <w:rtl/>
        </w:rPr>
        <w:t>(</w:t>
      </w:r>
      <w:r w:rsidRPr="00CA1DF9">
        <w:rPr>
          <w:rtl/>
        </w:rPr>
        <w:t>2) سقط من أ.</w:t>
      </w:r>
    </w:p>
    <w:p w14:paraId="2EEC2527" w14:textId="77777777" w:rsidR="00ED61A7" w:rsidRPr="00CA1DF9" w:rsidRDefault="00ED61A7" w:rsidP="004B4EF2">
      <w:pPr>
        <w:pStyle w:val="libFootnote0"/>
        <w:rPr>
          <w:rtl/>
          <w:lang w:bidi="fa-IR"/>
        </w:rPr>
      </w:pPr>
      <w:r>
        <w:rPr>
          <w:rtl/>
        </w:rPr>
        <w:t>(</w:t>
      </w:r>
      <w:r w:rsidRPr="00CA1DF9">
        <w:rPr>
          <w:rtl/>
        </w:rPr>
        <w:t>3) سقط من أ.</w:t>
      </w:r>
    </w:p>
    <w:p w14:paraId="345A1393"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1753 ـ حصين بن نيار : </w:t>
      </w:r>
      <w:r w:rsidRPr="00CA1DF9">
        <w:rPr>
          <w:rtl/>
        </w:rPr>
        <w:t xml:space="preserve">كان أحد عمال النبي </w:t>
      </w:r>
      <w:r w:rsidRPr="001C1D0F">
        <w:rPr>
          <w:rStyle w:val="libAlaemChar"/>
          <w:rtl/>
        </w:rPr>
        <w:t>صلى‌الله‌عليه‌وسلم</w:t>
      </w:r>
      <w:r w:rsidRPr="00CA1DF9">
        <w:rPr>
          <w:rtl/>
        </w:rPr>
        <w:t>. ذكره سيف والطبرانيّ ، واستدركه ابن فتحون.</w:t>
      </w:r>
    </w:p>
    <w:p w14:paraId="7EADB009" w14:textId="77777777" w:rsidR="00ED61A7" w:rsidRPr="00CA1DF9" w:rsidRDefault="00ED61A7" w:rsidP="00AE508F">
      <w:pPr>
        <w:pStyle w:val="libNormal"/>
        <w:rPr>
          <w:rtl/>
        </w:rPr>
      </w:pPr>
      <w:r w:rsidRPr="004D4493">
        <w:rPr>
          <w:rStyle w:val="libBold2Char"/>
          <w:rtl/>
        </w:rPr>
        <w:t xml:space="preserve">1754 ـ حصين بن وحوح </w:t>
      </w:r>
      <w:r w:rsidRPr="004B4EF2">
        <w:rPr>
          <w:rStyle w:val="libFootnotenumChar"/>
          <w:rtl/>
        </w:rPr>
        <w:t>(1)</w:t>
      </w:r>
      <w:r w:rsidRPr="004D4493">
        <w:rPr>
          <w:rStyle w:val="libBold2Char"/>
          <w:rtl/>
        </w:rPr>
        <w:t xml:space="preserve"> </w:t>
      </w:r>
      <w:r w:rsidRPr="00CA1DF9">
        <w:rPr>
          <w:rtl/>
        </w:rPr>
        <w:t>: بمهملتين ، وزن جعفر</w:t>
      </w:r>
      <w:r>
        <w:rPr>
          <w:rtl/>
        </w:rPr>
        <w:t xml:space="preserve"> ـ </w:t>
      </w:r>
      <w:r w:rsidRPr="00CA1DF9">
        <w:rPr>
          <w:rtl/>
        </w:rPr>
        <w:t>الأنصاريّ.</w:t>
      </w:r>
    </w:p>
    <w:p w14:paraId="68474DF7" w14:textId="77777777" w:rsidR="00ED61A7" w:rsidRPr="00CA1DF9" w:rsidRDefault="00ED61A7" w:rsidP="00AE508F">
      <w:pPr>
        <w:pStyle w:val="libNormal"/>
        <w:rPr>
          <w:rtl/>
        </w:rPr>
      </w:pPr>
      <w:r w:rsidRPr="00CA1DF9">
        <w:rPr>
          <w:rtl/>
        </w:rPr>
        <w:t xml:space="preserve">قال البخاريّ وابن أبي حاتم : له صحبة. وقال ابن حبان : يقال له صحبة. وقال ابن السكن : يقال إنه قتل بالعذيب </w:t>
      </w:r>
      <w:r w:rsidRPr="004B4EF2">
        <w:rPr>
          <w:rStyle w:val="libFootnotenumChar"/>
          <w:rtl/>
        </w:rPr>
        <w:t>(2)</w:t>
      </w:r>
      <w:r>
        <w:rPr>
          <w:rtl/>
        </w:rPr>
        <w:t>.</w:t>
      </w:r>
    </w:p>
    <w:p w14:paraId="1286F0F3" w14:textId="77777777" w:rsidR="00ED61A7" w:rsidRPr="00CA1DF9" w:rsidRDefault="00ED61A7" w:rsidP="00AE508F">
      <w:pPr>
        <w:pStyle w:val="libNormal"/>
        <w:rPr>
          <w:rtl/>
        </w:rPr>
      </w:pPr>
      <w:r w:rsidRPr="00CA1DF9">
        <w:rPr>
          <w:rtl/>
        </w:rPr>
        <w:t>قلت : هو قول ابن الكلبي في الجمهرة ، وقال : إنها واقعة القادسيّة. وقتل معه أخوه محصن فيها. وقد ذكرت نسبهما في ترجمة محصن.</w:t>
      </w:r>
    </w:p>
    <w:p w14:paraId="5DD64330" w14:textId="77777777" w:rsidR="00ED61A7" w:rsidRPr="00CA1DF9" w:rsidRDefault="00ED61A7" w:rsidP="00AE508F">
      <w:pPr>
        <w:pStyle w:val="libNormal"/>
        <w:rPr>
          <w:rtl/>
        </w:rPr>
      </w:pPr>
      <w:r w:rsidRPr="00CA1DF9">
        <w:rPr>
          <w:rtl/>
        </w:rPr>
        <w:t>وروى أبو داود ، وابن أبي عاصم ، وابن أبي خيثمة ، من طريق عروة بن سعيد الأنصاريّ ، عن أبيه ، عن الحصين بن وحوح</w:t>
      </w:r>
      <w:r>
        <w:rPr>
          <w:rtl/>
        </w:rPr>
        <w:t xml:space="preserve"> ـ </w:t>
      </w:r>
      <w:r w:rsidRPr="00CA1DF9">
        <w:rPr>
          <w:rtl/>
        </w:rPr>
        <w:t xml:space="preserve">أنّ طلحة بن البراء مرض فأتاه النبيّ </w:t>
      </w:r>
      <w:r w:rsidRPr="001C1D0F">
        <w:rPr>
          <w:rStyle w:val="libAlaemChar"/>
          <w:rtl/>
        </w:rPr>
        <w:t>صلى‌الله‌عليه‌وسلم</w:t>
      </w:r>
      <w:r w:rsidRPr="00CA1DF9">
        <w:rPr>
          <w:rtl/>
        </w:rPr>
        <w:t xml:space="preserve"> يعوده</w:t>
      </w:r>
      <w:r>
        <w:rPr>
          <w:rtl/>
        </w:rPr>
        <w:t xml:space="preserve"> ..</w:t>
      </w:r>
      <w:r w:rsidRPr="00CA1DF9">
        <w:rPr>
          <w:rtl/>
        </w:rPr>
        <w:t>. الحديث.</w:t>
      </w:r>
    </w:p>
    <w:p w14:paraId="7FDC6904" w14:textId="77777777" w:rsidR="00ED61A7" w:rsidRPr="00CA1DF9" w:rsidRDefault="00ED61A7" w:rsidP="00AE508F">
      <w:pPr>
        <w:pStyle w:val="libNormal"/>
        <w:rPr>
          <w:rtl/>
        </w:rPr>
      </w:pPr>
      <w:r w:rsidRPr="00CA1DF9">
        <w:rPr>
          <w:rtl/>
        </w:rPr>
        <w:t>وقد سقته بطوله في ترجمة طلحة بن البراء ، وعلى ما ذكر ابن الكلبي يكون هذا الحديث مرسلا ، لأن سعدا والد عروة لم يدرك زمن القادسية ، فإما أن يكون حصين بن وحوح آخر ممن أدركهم سعيد ، وإما أن يكون لم يقتل بالقادسية كما قال ابن الكلبي.</w:t>
      </w:r>
    </w:p>
    <w:p w14:paraId="45B5C3D3" w14:textId="77777777" w:rsidR="00ED61A7" w:rsidRPr="00CA1DF9" w:rsidRDefault="00ED61A7" w:rsidP="00AE508F">
      <w:pPr>
        <w:pStyle w:val="libNormal"/>
        <w:rPr>
          <w:rtl/>
        </w:rPr>
      </w:pPr>
      <w:r w:rsidRPr="004D4493">
        <w:rPr>
          <w:rStyle w:val="libBold2Char"/>
          <w:rtl/>
        </w:rPr>
        <w:t xml:space="preserve">1755 ـ حصين بن يزيد </w:t>
      </w:r>
      <w:r w:rsidRPr="004B4EF2">
        <w:rPr>
          <w:rStyle w:val="libFootnotenumChar"/>
          <w:rtl/>
        </w:rPr>
        <w:t>(3)</w:t>
      </w:r>
      <w:r w:rsidRPr="004D4493">
        <w:rPr>
          <w:rStyle w:val="libBold2Char"/>
          <w:rtl/>
        </w:rPr>
        <w:t xml:space="preserve"> </w:t>
      </w:r>
      <w:r w:rsidRPr="00CA1DF9">
        <w:rPr>
          <w:rtl/>
        </w:rPr>
        <w:t xml:space="preserve">: بن جزيّ بن قطن الكلبي. يكنى أبا رجاء. ذكره الطّبري ولم يخرج حديثه. وروى ابن قانع من طريق جبير الأسود الحبشي مولى حصين بن يزيد ، وكانت أتت عليه مائة وأربع وثلاثون سنة ، عن أبي رجاء حصين بن يزيد الكلبي ، قال : ما رأيت رسول </w:t>
      </w:r>
      <w:r w:rsidRPr="001C1D0F">
        <w:rPr>
          <w:rStyle w:val="libAlaemChar"/>
          <w:rtl/>
        </w:rPr>
        <w:t>صلى‌الله‌عليه‌وسلم</w:t>
      </w:r>
      <w:r w:rsidRPr="00CA1DF9">
        <w:rPr>
          <w:rtl/>
        </w:rPr>
        <w:t xml:space="preserve"> ضاحكا ما كان إلا متبسّما.</w:t>
      </w:r>
    </w:p>
    <w:p w14:paraId="69265BC7" w14:textId="77777777" w:rsidR="00ED61A7" w:rsidRPr="00CA1DF9" w:rsidRDefault="00ED61A7" w:rsidP="00AE508F">
      <w:pPr>
        <w:pStyle w:val="libNormal"/>
        <w:rPr>
          <w:rtl/>
        </w:rPr>
      </w:pPr>
      <w:r w:rsidRPr="004D4493">
        <w:rPr>
          <w:rStyle w:val="libBold2Char"/>
          <w:rtl/>
        </w:rPr>
        <w:t xml:space="preserve">1756 ـ حصين بن يزيد : </w:t>
      </w:r>
      <w:r w:rsidRPr="00CA1DF9">
        <w:rPr>
          <w:rtl/>
        </w:rPr>
        <w:t xml:space="preserve">بن شدّاد بن قنان بن سلمة بن وهب </w:t>
      </w:r>
      <w:r w:rsidRPr="004B4EF2">
        <w:rPr>
          <w:rStyle w:val="libFootnotenumChar"/>
          <w:rtl/>
        </w:rPr>
        <w:t>(4)</w:t>
      </w:r>
      <w:r w:rsidRPr="00CA1DF9">
        <w:rPr>
          <w:rtl/>
        </w:rPr>
        <w:t xml:space="preserve"> بن عبد الله بن ربيعة بن الحارث بن كعب الحارثي : ذو الغصّة بفتح المعجمة وتشديد المهملة.</w:t>
      </w:r>
    </w:p>
    <w:p w14:paraId="7F9BD13B" w14:textId="77777777" w:rsidR="00ED61A7" w:rsidRPr="00CA1DF9" w:rsidRDefault="00ED61A7" w:rsidP="00AE508F">
      <w:pPr>
        <w:pStyle w:val="libNormal"/>
        <w:rPr>
          <w:rtl/>
        </w:rPr>
      </w:pPr>
      <w:r w:rsidRPr="00CA1DF9">
        <w:rPr>
          <w:rtl/>
        </w:rPr>
        <w:t xml:space="preserve">قال الدّارقطنيّ في «المؤتلف» : وفد على النبي </w:t>
      </w:r>
      <w:r w:rsidRPr="001C1D0F">
        <w:rPr>
          <w:rStyle w:val="libAlaemChar"/>
          <w:rtl/>
        </w:rPr>
        <w:t>صلى‌الله‌عليه‌وسلم</w:t>
      </w:r>
      <w:r w:rsidRPr="00CA1DF9">
        <w:rPr>
          <w:rtl/>
        </w:rPr>
        <w:t>. وكذا ذكره ابن الكلبي ، وقال : إنه</w:t>
      </w:r>
    </w:p>
    <w:p w14:paraId="17B6D2E0" w14:textId="77777777" w:rsidR="00ED61A7" w:rsidRPr="00CA1DF9" w:rsidRDefault="00ED61A7" w:rsidP="007952B1">
      <w:pPr>
        <w:pStyle w:val="libLine"/>
        <w:rPr>
          <w:rtl/>
        </w:rPr>
      </w:pPr>
      <w:r w:rsidRPr="00CA1DF9">
        <w:rPr>
          <w:rtl/>
        </w:rPr>
        <w:t>__________________</w:t>
      </w:r>
    </w:p>
    <w:p w14:paraId="5BC49A63" w14:textId="77777777" w:rsidR="00ED61A7" w:rsidRPr="00CA1DF9" w:rsidRDefault="00ED61A7" w:rsidP="004B4EF2">
      <w:pPr>
        <w:pStyle w:val="libFootnote0"/>
        <w:rPr>
          <w:rtl/>
          <w:lang w:bidi="fa-IR"/>
        </w:rPr>
      </w:pPr>
      <w:r>
        <w:rPr>
          <w:rtl/>
        </w:rPr>
        <w:t>(</w:t>
      </w:r>
      <w:r w:rsidRPr="00CA1DF9">
        <w:rPr>
          <w:rtl/>
        </w:rPr>
        <w:t xml:space="preserve">1) تجريد أسماء الصحابة 1 / 133 ، خلاصة تذهيب 1 / 236 ، الاستبصار 1 / 275 ، الجرح والتعديل 3 / 860 ، تهذيب الكمال 1 / 300 ، تاريخ من دفن بالعراق 1 / 152 ، تقري التهذيب 1 / 184 ، التحفة اللطيفة 1 / 518 ، تهذيب التهذيب 2 / 393 ، التاريخ الكبير 3 / 100 ، أسد الغابة ت </w:t>
      </w:r>
      <w:r>
        <w:rPr>
          <w:rtl/>
        </w:rPr>
        <w:t>(</w:t>
      </w:r>
      <w:r w:rsidRPr="00CA1DF9">
        <w:rPr>
          <w:rtl/>
        </w:rPr>
        <w:t>1195)</w:t>
      </w:r>
      <w:r>
        <w:rPr>
          <w:rtl/>
        </w:rPr>
        <w:t>.</w:t>
      </w:r>
    </w:p>
    <w:p w14:paraId="2063BEF4" w14:textId="77777777" w:rsidR="00ED61A7" w:rsidRPr="00CA1DF9" w:rsidRDefault="00ED61A7" w:rsidP="004B4EF2">
      <w:pPr>
        <w:pStyle w:val="libFootnote0"/>
        <w:rPr>
          <w:rtl/>
          <w:lang w:bidi="fa-IR"/>
        </w:rPr>
      </w:pPr>
      <w:r>
        <w:rPr>
          <w:rtl/>
        </w:rPr>
        <w:t>(</w:t>
      </w:r>
      <w:r w:rsidRPr="00CA1DF9">
        <w:rPr>
          <w:rtl/>
        </w:rPr>
        <w:t>2) العذيب : تصغير العذب : ماء عن يمين القادسية لبني تميم بينه وبين القادسية أربعة أميال منه إلى مفازة القرون في طريق مكة ، والعذيب : ماء قرب الفرما من أرض مصر ، في وسط الرمل. والعذيب : موضع بالبصرة. انظر : مراصد الاطلاع 2 / 925.</w:t>
      </w:r>
    </w:p>
    <w:p w14:paraId="2DA15B34"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1196) ، تجريد أسماء الصحابة 1 / 133 ، الجرح والتعديل 3 / 861.</w:t>
      </w:r>
    </w:p>
    <w:p w14:paraId="22349516" w14:textId="77777777" w:rsidR="00ED61A7" w:rsidRDefault="00ED61A7" w:rsidP="004B4EF2">
      <w:pPr>
        <w:pStyle w:val="libFootnote0"/>
        <w:rPr>
          <w:rtl/>
        </w:rPr>
      </w:pPr>
      <w:r>
        <w:rPr>
          <w:rtl/>
        </w:rPr>
        <w:t>(</w:t>
      </w:r>
      <w:r w:rsidRPr="00CA1DF9">
        <w:rPr>
          <w:rtl/>
        </w:rPr>
        <w:t xml:space="preserve">4) أسد الغابة ت </w:t>
      </w:r>
      <w:r>
        <w:rPr>
          <w:rtl/>
        </w:rPr>
        <w:t>(</w:t>
      </w:r>
      <w:r w:rsidRPr="00CA1DF9">
        <w:rPr>
          <w:rtl/>
        </w:rPr>
        <w:t>1197)</w:t>
      </w:r>
      <w:r>
        <w:rPr>
          <w:rtl/>
        </w:rPr>
        <w:t>.</w:t>
      </w:r>
    </w:p>
    <w:p w14:paraId="56483380" w14:textId="77777777" w:rsidR="00ED61A7" w:rsidRPr="00CA1DF9" w:rsidRDefault="00ED61A7" w:rsidP="00166B36">
      <w:pPr>
        <w:pStyle w:val="libFootnote0"/>
        <w:rPr>
          <w:rtl/>
          <w:lang w:bidi="fa-IR"/>
        </w:rPr>
      </w:pPr>
      <w:r>
        <w:rPr>
          <w:rFonts w:hint="cs"/>
          <w:rtl/>
        </w:rPr>
        <w:t>الإصابة/ج2/م6</w:t>
      </w:r>
    </w:p>
    <w:p w14:paraId="2AEC8C6B" w14:textId="77777777" w:rsidR="00ED61A7" w:rsidRPr="00CA1DF9" w:rsidRDefault="00ED61A7" w:rsidP="00ED61A7">
      <w:pPr>
        <w:rPr>
          <w:rtl/>
          <w:lang w:bidi="fa-IR"/>
        </w:rPr>
      </w:pPr>
      <w:r>
        <w:rPr>
          <w:rtl/>
          <w:lang w:bidi="fa-IR"/>
        </w:rPr>
        <w:br w:type="page"/>
      </w:r>
      <w:r w:rsidRPr="00CA1DF9">
        <w:rPr>
          <w:rtl/>
          <w:lang w:bidi="fa-IR"/>
        </w:rPr>
        <w:lastRenderedPageBreak/>
        <w:t>لقب بذلك لأنه كان في حلقه شبه الحوصلة ، ويقال : إنه رأس بني الحارث بن كعب مائة سنة. وسيأتي ذكر ولده قيس بن الحصين.</w:t>
      </w:r>
    </w:p>
    <w:p w14:paraId="4FD3B352" w14:textId="77777777" w:rsidR="00ED61A7" w:rsidRPr="00CA1DF9" w:rsidRDefault="00ED61A7" w:rsidP="00AE508F">
      <w:pPr>
        <w:pStyle w:val="libNormal"/>
        <w:rPr>
          <w:rtl/>
        </w:rPr>
      </w:pPr>
      <w:r w:rsidRPr="004D4493">
        <w:rPr>
          <w:rStyle w:val="libBold2Char"/>
          <w:rtl/>
        </w:rPr>
        <w:t xml:space="preserve">1757 ز ـ حصين بن يعمر العبسيّ </w:t>
      </w:r>
      <w:r w:rsidRPr="004B4EF2">
        <w:rPr>
          <w:rStyle w:val="libFootnotenumChar"/>
          <w:rtl/>
        </w:rPr>
        <w:t>(1)</w:t>
      </w:r>
      <w:r w:rsidRPr="004D4493">
        <w:rPr>
          <w:rStyle w:val="libBold2Char"/>
          <w:rtl/>
        </w:rPr>
        <w:t xml:space="preserve"> </w:t>
      </w:r>
      <w:r w:rsidRPr="00CA1DF9">
        <w:rPr>
          <w:rtl/>
        </w:rPr>
        <w:t xml:space="preserve">: أحد الوفود التسعة الذين وفدوا على رسول الله </w:t>
      </w:r>
      <w:r w:rsidRPr="001C1D0F">
        <w:rPr>
          <w:rStyle w:val="libAlaemChar"/>
          <w:rtl/>
        </w:rPr>
        <w:t>صلى‌الله‌عليه‌وسلم</w:t>
      </w:r>
      <w:r w:rsidRPr="00CA1DF9">
        <w:rPr>
          <w:rtl/>
        </w:rPr>
        <w:t xml:space="preserve"> من بني عبس.</w:t>
      </w:r>
    </w:p>
    <w:p w14:paraId="07933173" w14:textId="77777777" w:rsidR="00ED61A7" w:rsidRPr="00CA1DF9" w:rsidRDefault="00ED61A7" w:rsidP="00AE508F">
      <w:pPr>
        <w:pStyle w:val="libNormal"/>
        <w:rPr>
          <w:rtl/>
        </w:rPr>
      </w:pPr>
      <w:r w:rsidRPr="00CA1DF9">
        <w:rPr>
          <w:rtl/>
        </w:rPr>
        <w:t>ذكره أبو عبيدة ، والباورديّ ، والطّبريّ ، والدّارقطنيّ وغيرهم. واستدركه ابن الأثير عن الأشيري.</w:t>
      </w:r>
    </w:p>
    <w:p w14:paraId="34DCC864" w14:textId="77777777" w:rsidR="00ED61A7" w:rsidRPr="00CA1DF9" w:rsidRDefault="00ED61A7" w:rsidP="00AE508F">
      <w:pPr>
        <w:pStyle w:val="libNormal"/>
        <w:rPr>
          <w:rtl/>
        </w:rPr>
      </w:pPr>
      <w:r w:rsidRPr="004D4493">
        <w:rPr>
          <w:rStyle w:val="libBold2Char"/>
          <w:rtl/>
        </w:rPr>
        <w:t xml:space="preserve">1758 ـ حصين : </w:t>
      </w:r>
      <w:r w:rsidRPr="00CA1DF9">
        <w:rPr>
          <w:rtl/>
        </w:rPr>
        <w:t>جدّ مليح بن عبد الله الخطميّ : سماه هارون الجمال ، وسيأتي حديثه في المبهمات إن شاء الله تعالى.</w:t>
      </w:r>
    </w:p>
    <w:p w14:paraId="15008656" w14:textId="77777777" w:rsidR="00ED61A7" w:rsidRPr="00CA1DF9" w:rsidRDefault="00ED61A7" w:rsidP="00AE508F">
      <w:pPr>
        <w:pStyle w:val="libNormal"/>
        <w:rPr>
          <w:rtl/>
        </w:rPr>
      </w:pPr>
      <w:r w:rsidRPr="004D4493">
        <w:rPr>
          <w:rStyle w:val="libBold2Char"/>
          <w:rtl/>
        </w:rPr>
        <w:t xml:space="preserve">1759 ـ حصين الأنصاريّ السالميّ : </w:t>
      </w:r>
      <w:r w:rsidRPr="00CA1DF9">
        <w:rPr>
          <w:rtl/>
        </w:rPr>
        <w:t>ويقال : أبو الحصين. يأتي في الكنى إن شاء الله تعالى.</w:t>
      </w:r>
    </w:p>
    <w:p w14:paraId="502E5B32" w14:textId="77777777" w:rsidR="00ED61A7" w:rsidRPr="00CA1DF9" w:rsidRDefault="00ED61A7" w:rsidP="00AE508F">
      <w:pPr>
        <w:pStyle w:val="libNormal"/>
        <w:rPr>
          <w:rtl/>
          <w:lang w:bidi="fa-IR"/>
        </w:rPr>
      </w:pPr>
      <w:r w:rsidRPr="004D4493">
        <w:rPr>
          <w:rStyle w:val="libBold2Char"/>
          <w:rtl/>
        </w:rPr>
        <w:t xml:space="preserve">1760 ـ حصين السدوسيّ : </w:t>
      </w:r>
      <w:r>
        <w:rPr>
          <w:rtl/>
          <w:lang w:bidi="fa-IR"/>
        </w:rPr>
        <w:t>[</w:t>
      </w:r>
      <w:r w:rsidRPr="00CA1DF9">
        <w:rPr>
          <w:rtl/>
          <w:lang w:bidi="fa-IR"/>
        </w:rPr>
        <w:t>تقدم في حصين بن أوس</w:t>
      </w:r>
      <w:r>
        <w:rPr>
          <w:rtl/>
          <w:lang w:bidi="fa-IR"/>
        </w:rPr>
        <w:t>]</w:t>
      </w:r>
      <w:r w:rsidRPr="00CA1DF9">
        <w:rPr>
          <w:rtl/>
          <w:lang w:bidi="fa-IR"/>
        </w:rPr>
        <w:t xml:space="preserve"> </w:t>
      </w:r>
      <w:r w:rsidRPr="004B4EF2">
        <w:rPr>
          <w:rStyle w:val="libFootnotenumChar"/>
          <w:rtl/>
        </w:rPr>
        <w:t>(2)</w:t>
      </w:r>
      <w:r>
        <w:rPr>
          <w:rtl/>
          <w:lang w:bidi="fa-IR"/>
        </w:rPr>
        <w:t>.</w:t>
      </w:r>
    </w:p>
    <w:p w14:paraId="1D6D71B8" w14:textId="77777777" w:rsidR="00ED61A7" w:rsidRPr="00CA1DF9" w:rsidRDefault="00ED61A7" w:rsidP="00AE508F">
      <w:pPr>
        <w:pStyle w:val="libNormal"/>
        <w:rPr>
          <w:rtl/>
        </w:rPr>
      </w:pPr>
      <w:r w:rsidRPr="004D4493">
        <w:rPr>
          <w:rStyle w:val="libBold2Char"/>
          <w:rtl/>
        </w:rPr>
        <w:t xml:space="preserve">1761 ـ حصين العرجي </w:t>
      </w:r>
      <w:r w:rsidRPr="004B4EF2">
        <w:rPr>
          <w:rStyle w:val="libFootnotenumChar"/>
          <w:rtl/>
        </w:rPr>
        <w:t>(3)</w:t>
      </w:r>
      <w:r w:rsidRPr="004D4493">
        <w:rPr>
          <w:rStyle w:val="libBold2Char"/>
          <w:rtl/>
        </w:rPr>
        <w:t xml:space="preserve"> </w:t>
      </w:r>
      <w:r w:rsidRPr="00CA1DF9">
        <w:rPr>
          <w:rtl/>
        </w:rPr>
        <w:t xml:space="preserve">: قال أبو عمر في ترجمة أبي الغوث : مات أبوه الحصين وعليه حجّة ، فأمره رسول الله </w:t>
      </w:r>
      <w:r w:rsidRPr="001C1D0F">
        <w:rPr>
          <w:rStyle w:val="libAlaemChar"/>
          <w:rtl/>
        </w:rPr>
        <w:t>صلى‌الله‌عليه‌وسلم</w:t>
      </w:r>
      <w:r w:rsidRPr="00CA1DF9">
        <w:rPr>
          <w:rtl/>
        </w:rPr>
        <w:t xml:space="preserve"> أن يحجّ عن أبيه </w:t>
      </w:r>
      <w:r w:rsidRPr="004B4EF2">
        <w:rPr>
          <w:rStyle w:val="libFootnotenumChar"/>
          <w:rtl/>
        </w:rPr>
        <w:t>(4)</w:t>
      </w:r>
      <w:r w:rsidRPr="00CA1DF9">
        <w:rPr>
          <w:rtl/>
        </w:rPr>
        <w:t xml:space="preserve"> ، ولم يذكره واستدركه ابن الأمين عليه.</w:t>
      </w:r>
    </w:p>
    <w:p w14:paraId="0AB0708C" w14:textId="77777777" w:rsidR="00ED61A7" w:rsidRPr="00CA1DF9" w:rsidRDefault="00ED61A7" w:rsidP="00AE508F">
      <w:pPr>
        <w:pStyle w:val="libNormal"/>
        <w:rPr>
          <w:rtl/>
        </w:rPr>
      </w:pPr>
      <w:r w:rsidRPr="004D4493">
        <w:rPr>
          <w:rStyle w:val="libBold2Char"/>
          <w:rtl/>
        </w:rPr>
        <w:t xml:space="preserve">1762 ز ـ حصين </w:t>
      </w:r>
      <w:r w:rsidRPr="004B4EF2">
        <w:rPr>
          <w:rStyle w:val="libFootnotenumChar"/>
          <w:rtl/>
        </w:rPr>
        <w:t>(5)</w:t>
      </w:r>
      <w:r w:rsidRPr="004D4493">
        <w:rPr>
          <w:rStyle w:val="libBold2Char"/>
          <w:rtl/>
        </w:rPr>
        <w:t xml:space="preserve"> </w:t>
      </w:r>
      <w:r w:rsidRPr="00CA1DF9">
        <w:rPr>
          <w:rtl/>
        </w:rPr>
        <w:t>: غير منسوب.</w:t>
      </w:r>
      <w:r>
        <w:rPr>
          <w:rFonts w:hint="cs"/>
          <w:rtl/>
        </w:rPr>
        <w:t xml:space="preserve"> </w:t>
      </w:r>
      <w:r w:rsidRPr="00CA1DF9">
        <w:rPr>
          <w:rtl/>
        </w:rPr>
        <w:t>ذكره ابن مندة بسند منقطع عن الحارث بن محمّد ، عن حصين</w:t>
      </w:r>
      <w:r>
        <w:rPr>
          <w:rtl/>
        </w:rPr>
        <w:t xml:space="preserve"> ـ </w:t>
      </w:r>
      <w:r w:rsidRPr="00CA1DF9">
        <w:rPr>
          <w:rtl/>
        </w:rPr>
        <w:t xml:space="preserve">أنه سمع النبي </w:t>
      </w:r>
      <w:r w:rsidRPr="001C1D0F">
        <w:rPr>
          <w:rStyle w:val="libAlaemChar"/>
          <w:rtl/>
        </w:rPr>
        <w:t>صلى‌الله‌عليه‌وسلم</w:t>
      </w:r>
      <w:r w:rsidRPr="00CA1DF9">
        <w:rPr>
          <w:rtl/>
        </w:rPr>
        <w:t xml:space="preserve"> يقول : «ما من والي عشيرة إلا جاء يوم القيامة مغلولا معذبا أو مغفورا»</w:t>
      </w:r>
      <w:r>
        <w:rPr>
          <w:rFonts w:hint="cs"/>
          <w:rtl/>
        </w:rPr>
        <w:t xml:space="preserve"> </w:t>
      </w:r>
      <w:r w:rsidRPr="004B4EF2">
        <w:rPr>
          <w:rStyle w:val="libFootnotenumChar"/>
          <w:rtl/>
        </w:rPr>
        <w:t>(6)</w:t>
      </w:r>
      <w:r>
        <w:rPr>
          <w:rtl/>
        </w:rPr>
        <w:t>.</w:t>
      </w:r>
    </w:p>
    <w:p w14:paraId="2DDA5006" w14:textId="77777777" w:rsidR="00ED61A7" w:rsidRPr="00CA1DF9" w:rsidRDefault="00ED61A7" w:rsidP="00AE508F">
      <w:pPr>
        <w:pStyle w:val="libNormal"/>
        <w:rPr>
          <w:rtl/>
        </w:rPr>
      </w:pPr>
      <w:r w:rsidRPr="004D4493">
        <w:rPr>
          <w:rStyle w:val="libBold2Char"/>
          <w:rtl/>
        </w:rPr>
        <w:t xml:space="preserve">1763 ـ حصين الأنصاريّ </w:t>
      </w:r>
      <w:r w:rsidRPr="004B4EF2">
        <w:rPr>
          <w:rStyle w:val="libFootnotenumChar"/>
          <w:rtl/>
        </w:rPr>
        <w:t>(7)</w:t>
      </w:r>
      <w:r w:rsidRPr="004D4493">
        <w:rPr>
          <w:rStyle w:val="libBold2Char"/>
          <w:rtl/>
        </w:rPr>
        <w:t xml:space="preserve"> </w:t>
      </w:r>
      <w:r w:rsidRPr="00CA1DF9">
        <w:rPr>
          <w:rtl/>
        </w:rPr>
        <w:t>: غير منسوب</w:t>
      </w:r>
      <w:r>
        <w:rPr>
          <w:rtl/>
        </w:rPr>
        <w:t xml:space="preserve"> ـ </w:t>
      </w:r>
      <w:r w:rsidRPr="00CA1DF9">
        <w:rPr>
          <w:rtl/>
        </w:rPr>
        <w:t xml:space="preserve">ذكر أبو داود في الناسخ والمنسوخ من طريق أسباط بن نصر ، عن السدي ، وأسند إلى من فوقه في قوله تعالى : </w:t>
      </w:r>
      <w:r w:rsidRPr="001C1D0F">
        <w:rPr>
          <w:rStyle w:val="libAlaemChar"/>
          <w:rtl/>
        </w:rPr>
        <w:t>(</w:t>
      </w:r>
      <w:r w:rsidRPr="00AE508F">
        <w:rPr>
          <w:rStyle w:val="libAieChar"/>
          <w:rtl/>
        </w:rPr>
        <w:t>لا إِكْراهَ فِي الدِّينِ</w:t>
      </w:r>
      <w:r w:rsidRPr="001C1D0F">
        <w:rPr>
          <w:rStyle w:val="libAlaemChar"/>
          <w:rtl/>
        </w:rPr>
        <w:t>)</w:t>
      </w:r>
      <w:r w:rsidRPr="00CA1DF9">
        <w:rPr>
          <w:rtl/>
        </w:rPr>
        <w:t xml:space="preserve"> </w:t>
      </w:r>
      <w:r>
        <w:rPr>
          <w:rtl/>
        </w:rPr>
        <w:t>[</w:t>
      </w:r>
      <w:r w:rsidRPr="00CA1DF9">
        <w:rPr>
          <w:rtl/>
        </w:rPr>
        <w:t>البقرة : 256</w:t>
      </w:r>
      <w:r>
        <w:rPr>
          <w:rtl/>
        </w:rPr>
        <w:t>]</w:t>
      </w:r>
      <w:r w:rsidRPr="00CA1DF9">
        <w:rPr>
          <w:rtl/>
        </w:rPr>
        <w:t xml:space="preserve"> نزلت في رجل من الأنصار يقال له الحصين ، كان له ابنان ، فقدم تجار من الشام فدعوهما إلى النصرانية</w:t>
      </w:r>
      <w:r>
        <w:rPr>
          <w:rtl/>
        </w:rPr>
        <w:t xml:space="preserve"> ـ </w:t>
      </w:r>
      <w:r w:rsidRPr="00CA1DF9">
        <w:rPr>
          <w:rtl/>
        </w:rPr>
        <w:t>فذكر الحديث الآتي فيمن كنيته أبو الحصين في الكنى.</w:t>
      </w:r>
    </w:p>
    <w:p w14:paraId="2B3CD39E" w14:textId="77777777" w:rsidR="00ED61A7" w:rsidRPr="00CA1DF9" w:rsidRDefault="00ED61A7" w:rsidP="007952B1">
      <w:pPr>
        <w:pStyle w:val="libLine"/>
        <w:rPr>
          <w:rtl/>
        </w:rPr>
      </w:pPr>
      <w:r w:rsidRPr="00CA1DF9">
        <w:rPr>
          <w:rtl/>
        </w:rPr>
        <w:t>__________________</w:t>
      </w:r>
    </w:p>
    <w:p w14:paraId="578F1B48"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1198)</w:t>
      </w:r>
      <w:r>
        <w:rPr>
          <w:rtl/>
        </w:rPr>
        <w:t>.</w:t>
      </w:r>
    </w:p>
    <w:p w14:paraId="28166C8E" w14:textId="77777777" w:rsidR="00ED61A7" w:rsidRPr="00CA1DF9" w:rsidRDefault="00ED61A7" w:rsidP="004B4EF2">
      <w:pPr>
        <w:pStyle w:val="libFootnote0"/>
        <w:rPr>
          <w:rtl/>
          <w:lang w:bidi="fa-IR"/>
        </w:rPr>
      </w:pPr>
      <w:r>
        <w:rPr>
          <w:rtl/>
        </w:rPr>
        <w:t>(</w:t>
      </w:r>
      <w:r w:rsidRPr="00CA1DF9">
        <w:rPr>
          <w:rtl/>
        </w:rPr>
        <w:t>2) سقط في أ.</w:t>
      </w:r>
    </w:p>
    <w:p w14:paraId="7F4F3D6D"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1187)</w:t>
      </w:r>
      <w:r>
        <w:rPr>
          <w:rtl/>
        </w:rPr>
        <w:t>.</w:t>
      </w:r>
    </w:p>
    <w:p w14:paraId="1DF4877E" w14:textId="77777777" w:rsidR="00ED61A7" w:rsidRPr="00CA1DF9" w:rsidRDefault="00ED61A7" w:rsidP="004B4EF2">
      <w:pPr>
        <w:pStyle w:val="libFootnote0"/>
        <w:rPr>
          <w:rtl/>
          <w:lang w:bidi="fa-IR"/>
        </w:rPr>
      </w:pPr>
      <w:r>
        <w:rPr>
          <w:rtl/>
        </w:rPr>
        <w:t>(</w:t>
      </w:r>
      <w:r w:rsidRPr="00CA1DF9">
        <w:rPr>
          <w:rtl/>
        </w:rPr>
        <w:t>4) أخرجه ابن عبد البر في التمهيد 1 / 385.</w:t>
      </w:r>
    </w:p>
    <w:p w14:paraId="48FEC138"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199)</w:t>
      </w:r>
      <w:r>
        <w:rPr>
          <w:rtl/>
        </w:rPr>
        <w:t>.</w:t>
      </w:r>
    </w:p>
    <w:p w14:paraId="70475004" w14:textId="77777777" w:rsidR="00ED61A7" w:rsidRPr="00CA1DF9" w:rsidRDefault="00ED61A7" w:rsidP="004B4EF2">
      <w:pPr>
        <w:pStyle w:val="libFootnote0"/>
        <w:rPr>
          <w:rtl/>
          <w:lang w:bidi="fa-IR"/>
        </w:rPr>
      </w:pPr>
      <w:r>
        <w:rPr>
          <w:rtl/>
        </w:rPr>
        <w:t>(</w:t>
      </w:r>
      <w:r w:rsidRPr="00CA1DF9">
        <w:rPr>
          <w:rtl/>
        </w:rPr>
        <w:t>6) أخرجه أبو نعيم في الحلية 6 / 118.</w:t>
      </w:r>
    </w:p>
    <w:p w14:paraId="7AD59F03" w14:textId="77777777" w:rsidR="00ED61A7" w:rsidRPr="00CA1DF9" w:rsidRDefault="00ED61A7" w:rsidP="004B4EF2">
      <w:pPr>
        <w:pStyle w:val="libFootnote0"/>
        <w:rPr>
          <w:rtl/>
          <w:lang w:bidi="fa-IR"/>
        </w:rPr>
      </w:pPr>
      <w:r>
        <w:rPr>
          <w:rtl/>
        </w:rPr>
        <w:t>(</w:t>
      </w:r>
      <w:r w:rsidRPr="00CA1DF9">
        <w:rPr>
          <w:rtl/>
        </w:rPr>
        <w:t>7) هذه الترجمة سقط في أ.</w:t>
      </w:r>
    </w:p>
    <w:p w14:paraId="70423624" w14:textId="77777777" w:rsidR="00ED61A7" w:rsidRPr="00CA1DF9" w:rsidRDefault="00ED61A7" w:rsidP="00AE508F">
      <w:pPr>
        <w:pStyle w:val="libNormal"/>
        <w:rPr>
          <w:rtl/>
        </w:rPr>
      </w:pPr>
      <w:r>
        <w:rPr>
          <w:rtl/>
        </w:rPr>
        <w:br w:type="page"/>
      </w:r>
      <w:r w:rsidRPr="00CA1DF9">
        <w:rPr>
          <w:rtl/>
        </w:rPr>
        <w:lastRenderedPageBreak/>
        <w:t>وأورده الطّبريّ وإسماعيل بن إسحاق القاضي في كتاب «أحكام القرآن» جميعا من طريق السّدّيّ ، فقالا : إن أبا الحصين الأنصاريّ كان له ابنان</w:t>
      </w:r>
      <w:r>
        <w:rPr>
          <w:rtl/>
        </w:rPr>
        <w:t xml:space="preserve"> ..</w:t>
      </w:r>
      <w:r w:rsidRPr="00CA1DF9">
        <w:rPr>
          <w:rtl/>
        </w:rPr>
        <w:t>. الحديث.</w:t>
      </w:r>
    </w:p>
    <w:p w14:paraId="3723ED41" w14:textId="77777777" w:rsidR="00ED61A7" w:rsidRPr="00CA1DF9" w:rsidRDefault="00ED61A7" w:rsidP="00AE508F">
      <w:pPr>
        <w:pStyle w:val="libNormal"/>
        <w:rPr>
          <w:rtl/>
        </w:rPr>
      </w:pPr>
      <w:r w:rsidRPr="00CA1DF9">
        <w:rPr>
          <w:rtl/>
        </w:rPr>
        <w:t xml:space="preserve">وذكر الواحدي في أسباب النزول من طريق مسروق ، قال : كان لرجل من الأنصار من بني سالم بن عوف ابنان فتنصّرا قبل أن يبعث النبي </w:t>
      </w:r>
      <w:r w:rsidRPr="001C1D0F">
        <w:rPr>
          <w:rStyle w:val="libAlaemChar"/>
          <w:rtl/>
        </w:rPr>
        <w:t>صلى‌الله‌عليه‌وسلم</w:t>
      </w:r>
      <w:r w:rsidRPr="00CA1DF9">
        <w:rPr>
          <w:rtl/>
        </w:rPr>
        <w:t xml:space="preserve"> ، ثم قدما المدينة في نفر من الأنصار بالطّعام ، فأتاهما أبوهما ولزمهما ، وقال : والله أدعكما حتى تسلما ، فأبيا أن يسلما ، فاختصموا إلى النبي </w:t>
      </w:r>
      <w:r w:rsidRPr="001C1D0F">
        <w:rPr>
          <w:rStyle w:val="libAlaemChar"/>
          <w:rtl/>
        </w:rPr>
        <w:t>صلى‌الله‌عليه‌وسلم</w:t>
      </w:r>
      <w:r w:rsidRPr="00CA1DF9">
        <w:rPr>
          <w:rtl/>
        </w:rPr>
        <w:t xml:space="preserve"> فقال أبوهما : يا رسول الله ، </w:t>
      </w:r>
      <w:r>
        <w:rPr>
          <w:rtl/>
        </w:rPr>
        <w:t>أ</w:t>
      </w:r>
      <w:r w:rsidRPr="00CA1DF9">
        <w:rPr>
          <w:rtl/>
        </w:rPr>
        <w:t>يدخل بعضي النار وأنا انظر</w:t>
      </w:r>
      <w:r>
        <w:rPr>
          <w:rtl/>
        </w:rPr>
        <w:t>؟</w:t>
      </w:r>
      <w:r w:rsidRPr="00CA1DF9">
        <w:rPr>
          <w:rtl/>
        </w:rPr>
        <w:t xml:space="preserve"> فأنزل الله تعالى : </w:t>
      </w:r>
      <w:r w:rsidRPr="001C1D0F">
        <w:rPr>
          <w:rStyle w:val="libAlaemChar"/>
          <w:rtl/>
        </w:rPr>
        <w:t>(</w:t>
      </w:r>
      <w:r w:rsidRPr="00AE508F">
        <w:rPr>
          <w:rStyle w:val="libAieChar"/>
          <w:rtl/>
        </w:rPr>
        <w:t>لا إِكْراهَ فِي الدِّينِ ...</w:t>
      </w:r>
      <w:r w:rsidRPr="001C1D0F">
        <w:rPr>
          <w:rStyle w:val="libAlaemChar"/>
          <w:rtl/>
        </w:rPr>
        <w:t>)</w:t>
      </w:r>
      <w:r w:rsidRPr="00CA1DF9">
        <w:rPr>
          <w:rtl/>
        </w:rPr>
        <w:t xml:space="preserve"> </w:t>
      </w:r>
      <w:r>
        <w:rPr>
          <w:rtl/>
        </w:rPr>
        <w:t>[</w:t>
      </w:r>
      <w:r w:rsidRPr="00CA1DF9">
        <w:rPr>
          <w:rtl/>
        </w:rPr>
        <w:t>البقرة : 256</w:t>
      </w:r>
      <w:r>
        <w:rPr>
          <w:rtl/>
        </w:rPr>
        <w:t>]</w:t>
      </w:r>
      <w:r w:rsidRPr="00CA1DF9">
        <w:rPr>
          <w:rtl/>
        </w:rPr>
        <w:t xml:space="preserve"> الآية.</w:t>
      </w:r>
    </w:p>
    <w:p w14:paraId="785198EC" w14:textId="77777777" w:rsidR="00ED61A7" w:rsidRPr="00CA1DF9" w:rsidRDefault="00ED61A7" w:rsidP="00AE508F">
      <w:pPr>
        <w:pStyle w:val="libNormal"/>
        <w:rPr>
          <w:rtl/>
        </w:rPr>
      </w:pPr>
      <w:r w:rsidRPr="00CA1DF9">
        <w:rPr>
          <w:rtl/>
        </w:rPr>
        <w:t>وقد أخرجه عبد بن حميد ، عن روح بن عبادة ، عن موسى بن عبيدة ، عن عبد الله بن عبيدة</w:t>
      </w:r>
      <w:r>
        <w:rPr>
          <w:rtl/>
        </w:rPr>
        <w:t xml:space="preserve"> ـ </w:t>
      </w:r>
      <w:r w:rsidRPr="00CA1DF9">
        <w:rPr>
          <w:rtl/>
        </w:rPr>
        <w:t>أنّ رجلا من الأنصار من بني سالم بن عوف كان له ابنان فتنصّرا قبل البعثة</w:t>
      </w:r>
      <w:r>
        <w:rPr>
          <w:rtl/>
        </w:rPr>
        <w:t xml:space="preserve"> ..</w:t>
      </w:r>
      <w:r w:rsidRPr="00CA1DF9">
        <w:rPr>
          <w:rtl/>
        </w:rPr>
        <w:t>. فذكر نحوه نحوه وموسى ضعيف.</w:t>
      </w:r>
    </w:p>
    <w:p w14:paraId="6D648C6B" w14:textId="77777777" w:rsidR="00ED61A7" w:rsidRPr="00CA1DF9" w:rsidRDefault="00ED61A7" w:rsidP="00AE508F">
      <w:pPr>
        <w:pStyle w:val="libNormal"/>
        <w:rPr>
          <w:rtl/>
        </w:rPr>
      </w:pPr>
      <w:r w:rsidRPr="00CA1DF9">
        <w:rPr>
          <w:rtl/>
        </w:rPr>
        <w:t xml:space="preserve">وأخرجه الطّبريّ في التفسير من طريق محمد بن إسحاق صاحب المغازي ، عن محمد بن أبي محمد عن سعيد بن جبير أو عكرمة عن ابن عباس ، قال في قوله تعالى : </w:t>
      </w:r>
      <w:r w:rsidRPr="001C1D0F">
        <w:rPr>
          <w:rStyle w:val="libAlaemChar"/>
          <w:rtl/>
        </w:rPr>
        <w:t>(</w:t>
      </w:r>
      <w:r w:rsidRPr="00AE508F">
        <w:rPr>
          <w:rStyle w:val="libAieChar"/>
          <w:rtl/>
        </w:rPr>
        <w:t>لا إِكْراهَ فِي الدِّينِ</w:t>
      </w:r>
      <w:r w:rsidRPr="001C1D0F">
        <w:rPr>
          <w:rStyle w:val="libAlaemChar"/>
          <w:rtl/>
        </w:rPr>
        <w:t>)</w:t>
      </w:r>
      <w:r w:rsidRPr="00CA1DF9">
        <w:rPr>
          <w:rtl/>
        </w:rPr>
        <w:t xml:space="preserve"> </w:t>
      </w:r>
      <w:r>
        <w:rPr>
          <w:rtl/>
        </w:rPr>
        <w:t>[</w:t>
      </w:r>
      <w:r w:rsidRPr="00CA1DF9">
        <w:rPr>
          <w:rtl/>
        </w:rPr>
        <w:t>البقرة : 256</w:t>
      </w:r>
      <w:r>
        <w:rPr>
          <w:rtl/>
        </w:rPr>
        <w:t>]</w:t>
      </w:r>
      <w:r w:rsidRPr="00CA1DF9">
        <w:rPr>
          <w:rtl/>
        </w:rPr>
        <w:t xml:space="preserve"> قال : نزلت في رجل من الأنصار من بني سالم بن عوف يقال له الحصين كان له ابنان نصرانيان وكان هو رجلا مسلما فقال للنّبيّ </w:t>
      </w:r>
      <w:r w:rsidRPr="001C1D0F">
        <w:rPr>
          <w:rStyle w:val="libAlaemChar"/>
          <w:rtl/>
        </w:rPr>
        <w:t>صلى‌الله‌عليه‌وسلم</w:t>
      </w:r>
      <w:r w:rsidRPr="00CA1DF9">
        <w:rPr>
          <w:rtl/>
        </w:rPr>
        <w:t xml:space="preserve"> : «إنّهما قد ابتدلا النّصرانيّة ، ألا أستكرهما»</w:t>
      </w:r>
      <w:r>
        <w:rPr>
          <w:rtl/>
        </w:rPr>
        <w:t>؟</w:t>
      </w:r>
      <w:r w:rsidRPr="00CA1DF9">
        <w:rPr>
          <w:rtl/>
        </w:rPr>
        <w:t xml:space="preserve"> فأنزل الله تعالى فيه ذلك</w:t>
      </w:r>
      <w:r>
        <w:rPr>
          <w:rtl/>
        </w:rPr>
        <w:t xml:space="preserve"> ـ </w:t>
      </w:r>
      <w:r w:rsidRPr="00CA1DF9">
        <w:rPr>
          <w:rtl/>
        </w:rPr>
        <w:t>يعني هذه الآية</w:t>
      </w:r>
      <w:r>
        <w:rPr>
          <w:rtl/>
        </w:rPr>
        <w:t xml:space="preserve"> ـ </w:t>
      </w:r>
      <w:r w:rsidRPr="00CA1DF9">
        <w:rPr>
          <w:rtl/>
        </w:rPr>
        <w:t>وسيأتي في الكنى شيء من هذا تكمل به هذه الترجمة إن شاء الله تعالى.</w:t>
      </w:r>
    </w:p>
    <w:p w14:paraId="456BDA49" w14:textId="77777777" w:rsidR="00ED61A7" w:rsidRDefault="00ED61A7" w:rsidP="00003931">
      <w:pPr>
        <w:pStyle w:val="libCenterBold1"/>
        <w:rPr>
          <w:rtl/>
        </w:rPr>
      </w:pPr>
      <w:r w:rsidRPr="006E114D">
        <w:rPr>
          <w:rtl/>
        </w:rPr>
        <w:t>الحاء بعدها الضّاد المعجمة</w:t>
      </w:r>
    </w:p>
    <w:p w14:paraId="55A1EE45" w14:textId="77777777" w:rsidR="00ED61A7" w:rsidRPr="00CA1DF9" w:rsidRDefault="00ED61A7" w:rsidP="00AE508F">
      <w:pPr>
        <w:pStyle w:val="libNormal"/>
        <w:rPr>
          <w:rtl/>
        </w:rPr>
      </w:pPr>
      <w:r w:rsidRPr="004D4493">
        <w:rPr>
          <w:rStyle w:val="libBold2Char"/>
          <w:rtl/>
        </w:rPr>
        <w:t xml:space="preserve">1764 ـ حضرمي </w:t>
      </w:r>
      <w:r w:rsidRPr="004B4EF2">
        <w:rPr>
          <w:rStyle w:val="libFootnotenumChar"/>
          <w:rtl/>
        </w:rPr>
        <w:t>(1)</w:t>
      </w:r>
      <w:r w:rsidRPr="004D4493">
        <w:rPr>
          <w:rStyle w:val="libBold2Char"/>
          <w:rtl/>
        </w:rPr>
        <w:t xml:space="preserve"> بن عامر : </w:t>
      </w:r>
      <w:r w:rsidRPr="00CA1DF9">
        <w:rPr>
          <w:rtl/>
        </w:rPr>
        <w:t>بن مجمّع بن مولة</w:t>
      </w:r>
      <w:r>
        <w:rPr>
          <w:rtl/>
        </w:rPr>
        <w:t xml:space="preserve"> ـ </w:t>
      </w:r>
      <w:r w:rsidRPr="00CA1DF9">
        <w:rPr>
          <w:rtl/>
        </w:rPr>
        <w:t>بفتحات</w:t>
      </w:r>
      <w:r>
        <w:rPr>
          <w:rtl/>
        </w:rPr>
        <w:t xml:space="preserve"> ـ </w:t>
      </w:r>
      <w:r w:rsidRPr="00CA1DF9">
        <w:rPr>
          <w:rtl/>
        </w:rPr>
        <w:t>ابن حمام بن ضبّة بن كعب بن القين بن مالك بن ثعلبة بن دودان بن أسد بن خزيمة الأسديّ ، يكنى أبا كدم.</w:t>
      </w:r>
    </w:p>
    <w:p w14:paraId="403EBF68" w14:textId="77777777" w:rsidR="00ED61A7" w:rsidRPr="00CA1DF9" w:rsidRDefault="00ED61A7" w:rsidP="00AE508F">
      <w:pPr>
        <w:pStyle w:val="libNormal"/>
        <w:rPr>
          <w:rtl/>
        </w:rPr>
      </w:pPr>
      <w:r w:rsidRPr="00CA1DF9">
        <w:rPr>
          <w:rtl/>
        </w:rPr>
        <w:t>ذكره ابن شاهين وغيره في الصحابة.</w:t>
      </w:r>
      <w:r>
        <w:rPr>
          <w:rFonts w:hint="cs"/>
          <w:rtl/>
        </w:rPr>
        <w:t xml:space="preserve"> </w:t>
      </w:r>
      <w:r>
        <w:rPr>
          <w:rtl/>
        </w:rPr>
        <w:t>و</w:t>
      </w:r>
      <w:r w:rsidRPr="00CA1DF9">
        <w:rPr>
          <w:rtl/>
        </w:rPr>
        <w:t>روى أبو يعلى وابن قانع من طريق محفوظ بن علقمة عن حضرمي بن عامر الأسدي ، وكانت له صحبة</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قال : «إذا بال أحدكم فلا يستقبل الرّيح ولا يستنجي بيمينه»</w:t>
      </w:r>
      <w:r>
        <w:rPr>
          <w:rFonts w:hint="cs"/>
          <w:rtl/>
        </w:rPr>
        <w:t xml:space="preserve"> </w:t>
      </w:r>
      <w:r w:rsidRPr="004B4EF2">
        <w:rPr>
          <w:rStyle w:val="libFootnotenumChar"/>
          <w:rtl/>
        </w:rPr>
        <w:t>(2)</w:t>
      </w:r>
      <w:r>
        <w:rPr>
          <w:rtl/>
        </w:rPr>
        <w:t>.</w:t>
      </w:r>
    </w:p>
    <w:p w14:paraId="4241D9AA" w14:textId="77777777" w:rsidR="00ED61A7" w:rsidRPr="00CA1DF9" w:rsidRDefault="00ED61A7" w:rsidP="00AE508F">
      <w:pPr>
        <w:pStyle w:val="libNormal"/>
        <w:rPr>
          <w:rtl/>
        </w:rPr>
      </w:pPr>
      <w:r>
        <w:rPr>
          <w:rtl/>
        </w:rPr>
        <w:t>و</w:t>
      </w:r>
      <w:r w:rsidRPr="00CA1DF9">
        <w:rPr>
          <w:rtl/>
        </w:rPr>
        <w:t>روى ابن شاهين من طريق المدائني ، عن أبي معشر ، عن يزيد بن رومان ومحمد بن كعب بن سعيد المقبريّ ، عن أبي هريرة ، عن سلمة بن محارب ، عن داود ، عن الشعبي</w:t>
      </w:r>
    </w:p>
    <w:p w14:paraId="73482346" w14:textId="77777777" w:rsidR="00ED61A7" w:rsidRPr="00CA1DF9" w:rsidRDefault="00ED61A7" w:rsidP="007952B1">
      <w:pPr>
        <w:pStyle w:val="libLine"/>
        <w:rPr>
          <w:rtl/>
        </w:rPr>
      </w:pPr>
      <w:r w:rsidRPr="00CA1DF9">
        <w:rPr>
          <w:rtl/>
        </w:rPr>
        <w:t>__________________</w:t>
      </w:r>
    </w:p>
    <w:p w14:paraId="317E3070" w14:textId="77777777" w:rsidR="00ED61A7" w:rsidRPr="00CA1DF9" w:rsidRDefault="00ED61A7" w:rsidP="004B4EF2">
      <w:pPr>
        <w:pStyle w:val="libFootnote0"/>
        <w:rPr>
          <w:rtl/>
          <w:lang w:bidi="fa-IR"/>
        </w:rPr>
      </w:pPr>
      <w:r>
        <w:rPr>
          <w:rtl/>
        </w:rPr>
        <w:t>(</w:t>
      </w:r>
      <w:r w:rsidRPr="00CA1DF9">
        <w:rPr>
          <w:rtl/>
        </w:rPr>
        <w:t xml:space="preserve">1) تجريد أسماء الصحابة 1 / 133 ، أسد الغابة ت </w:t>
      </w:r>
      <w:r>
        <w:rPr>
          <w:rtl/>
        </w:rPr>
        <w:t>(</w:t>
      </w:r>
      <w:r w:rsidRPr="00CA1DF9">
        <w:rPr>
          <w:rtl/>
        </w:rPr>
        <w:t>1200)</w:t>
      </w:r>
      <w:r>
        <w:rPr>
          <w:rtl/>
        </w:rPr>
        <w:t>.</w:t>
      </w:r>
    </w:p>
    <w:p w14:paraId="511503D7" w14:textId="77777777" w:rsidR="00ED61A7" w:rsidRPr="00CA1DF9" w:rsidRDefault="00ED61A7" w:rsidP="004B4EF2">
      <w:pPr>
        <w:pStyle w:val="libFootnote0"/>
        <w:rPr>
          <w:rtl/>
          <w:lang w:bidi="fa-IR"/>
        </w:rPr>
      </w:pPr>
      <w:r>
        <w:rPr>
          <w:rtl/>
        </w:rPr>
        <w:t>(</w:t>
      </w:r>
      <w:r w:rsidRPr="00CA1DF9">
        <w:rPr>
          <w:rtl/>
        </w:rPr>
        <w:t>2) أورده المتقي الهندي في كنز العمال حديث رقم 26374 وعزاه لأبي يعلى وابن قانع عن حضرمي بن عامر وهو مما بيض له الديلميّ.</w:t>
      </w:r>
    </w:p>
    <w:p w14:paraId="2E413010" w14:textId="77777777" w:rsidR="00ED61A7" w:rsidRPr="00CA1DF9" w:rsidRDefault="00ED61A7" w:rsidP="00ED61A7">
      <w:pPr>
        <w:rPr>
          <w:rtl/>
          <w:lang w:bidi="fa-IR"/>
        </w:rPr>
      </w:pPr>
      <w:r>
        <w:rPr>
          <w:rtl/>
          <w:lang w:bidi="fa-IR"/>
        </w:rPr>
        <w:br w:type="page"/>
      </w:r>
      <w:r>
        <w:rPr>
          <w:rtl/>
          <w:lang w:bidi="fa-IR"/>
        </w:rPr>
        <w:lastRenderedPageBreak/>
        <w:t>و</w:t>
      </w:r>
      <w:r w:rsidRPr="00CA1DF9">
        <w:rPr>
          <w:rtl/>
          <w:lang w:bidi="fa-IR"/>
        </w:rPr>
        <w:t>أسانيد آخر</w:t>
      </w:r>
      <w:r>
        <w:rPr>
          <w:rtl/>
          <w:lang w:bidi="fa-IR"/>
        </w:rPr>
        <w:t xml:space="preserve"> ـ </w:t>
      </w:r>
      <w:r w:rsidRPr="00CA1DF9">
        <w:rPr>
          <w:rtl/>
          <w:lang w:bidi="fa-IR"/>
        </w:rPr>
        <w:t>قالوا : وفد بنو أسد بن خزيمة : حضرمي بن عامر ، وضرار بن الأزور ، وسلمة بن حبيش ، وقتادة بن القائف ، وأبو مكعت</w:t>
      </w:r>
      <w:r>
        <w:rPr>
          <w:rtl/>
          <w:lang w:bidi="fa-IR"/>
        </w:rPr>
        <w:t xml:space="preserve"> ..</w:t>
      </w:r>
      <w:r w:rsidRPr="00CA1DF9">
        <w:rPr>
          <w:rtl/>
          <w:lang w:bidi="fa-IR"/>
        </w:rPr>
        <w:t xml:space="preserve">. فذكر الحديث في قصة إسلامهم ، وكتب لهم رسول الله </w:t>
      </w:r>
      <w:r w:rsidRPr="001C1D0F">
        <w:rPr>
          <w:rStyle w:val="libAlaemChar"/>
          <w:rtl/>
        </w:rPr>
        <w:t>صلى‌الله‌عليه‌وسلم</w:t>
      </w:r>
      <w:r w:rsidRPr="00CA1DF9">
        <w:rPr>
          <w:rtl/>
          <w:lang w:bidi="fa-IR"/>
        </w:rPr>
        <w:t xml:space="preserve"> كتابا : قال : فتعلم حضرمي بن عامر سورة عبس وتولى ، فقرأها فزاد فيها : والّذي أنعم على الحبلى فأخرج منها نسمة تسعى ، فقال له النبي </w:t>
      </w:r>
      <w:r w:rsidRPr="001C1D0F">
        <w:rPr>
          <w:rStyle w:val="libAlaemChar"/>
          <w:rtl/>
        </w:rPr>
        <w:t>صلى‌الله‌عليه‌وسلم</w:t>
      </w:r>
      <w:r w:rsidRPr="00CA1DF9">
        <w:rPr>
          <w:rtl/>
          <w:lang w:bidi="fa-IR"/>
        </w:rPr>
        <w:t xml:space="preserve"> : «لا نزد فيها»</w:t>
      </w:r>
      <w:r>
        <w:rPr>
          <w:rtl/>
          <w:lang w:bidi="fa-IR"/>
        </w:rPr>
        <w:t>.</w:t>
      </w:r>
    </w:p>
    <w:p w14:paraId="15DDB14E" w14:textId="77777777" w:rsidR="00ED61A7" w:rsidRPr="00CA1DF9" w:rsidRDefault="00ED61A7" w:rsidP="00AE508F">
      <w:pPr>
        <w:pStyle w:val="libNormal"/>
        <w:rPr>
          <w:rtl/>
        </w:rPr>
      </w:pPr>
      <w:r>
        <w:rPr>
          <w:rtl/>
        </w:rPr>
        <w:t>و</w:t>
      </w:r>
      <w:r w:rsidRPr="00CA1DF9">
        <w:rPr>
          <w:rtl/>
        </w:rPr>
        <w:t xml:space="preserve">أخرجه من طريق منجاب بن الحارث من طريق ذكر فيها أن السورة : </w:t>
      </w:r>
      <w:r w:rsidRPr="001C1D0F">
        <w:rPr>
          <w:rStyle w:val="libAlaemChar"/>
          <w:rtl/>
        </w:rPr>
        <w:t>(</w:t>
      </w:r>
      <w:r w:rsidRPr="00AE508F">
        <w:rPr>
          <w:rStyle w:val="libAieChar"/>
          <w:rtl/>
        </w:rPr>
        <w:t>سَبِّحِ اسْمَ رَبِّكَ الْأَعْلَى</w:t>
      </w:r>
      <w:r w:rsidRPr="001C1D0F">
        <w:rPr>
          <w:rStyle w:val="libAlaemChar"/>
          <w:rtl/>
        </w:rPr>
        <w:t>)</w:t>
      </w:r>
      <w:r w:rsidRPr="00EF78A0">
        <w:rPr>
          <w:rFonts w:hint="cs"/>
          <w:rtl/>
        </w:rPr>
        <w:t xml:space="preserve"> </w:t>
      </w:r>
      <w:r>
        <w:rPr>
          <w:rtl/>
        </w:rPr>
        <w:t>[</w:t>
      </w:r>
      <w:r w:rsidRPr="00CA1DF9">
        <w:rPr>
          <w:rtl/>
        </w:rPr>
        <w:t>الأعلى : 1</w:t>
      </w:r>
      <w:r>
        <w:rPr>
          <w:rtl/>
        </w:rPr>
        <w:t>].</w:t>
      </w:r>
    </w:p>
    <w:p w14:paraId="74E7A87E" w14:textId="77777777" w:rsidR="00ED61A7" w:rsidRPr="00CA1DF9" w:rsidRDefault="00ED61A7" w:rsidP="00AE508F">
      <w:pPr>
        <w:pStyle w:val="libNormal"/>
        <w:rPr>
          <w:rtl/>
        </w:rPr>
      </w:pPr>
      <w:r w:rsidRPr="00CA1DF9">
        <w:rPr>
          <w:rtl/>
        </w:rPr>
        <w:t>ومن طريق هشام بن الكلبيّ وشرقي بن قطامي نحو هذه القصة.</w:t>
      </w:r>
    </w:p>
    <w:p w14:paraId="7637DB96" w14:textId="77777777" w:rsidR="00ED61A7" w:rsidRPr="00CA1DF9" w:rsidRDefault="00ED61A7" w:rsidP="00AE508F">
      <w:pPr>
        <w:pStyle w:val="libNormal"/>
        <w:rPr>
          <w:rtl/>
        </w:rPr>
      </w:pPr>
      <w:r>
        <w:rPr>
          <w:rtl/>
        </w:rPr>
        <w:t>و</w:t>
      </w:r>
      <w:r w:rsidRPr="00CA1DF9">
        <w:rPr>
          <w:rtl/>
        </w:rPr>
        <w:t xml:space="preserve">روى عمر بن شبة بإسناد صحيح إلى أبي وائل ، قال : وفد بنو أسد فقال لهم النبي </w:t>
      </w:r>
      <w:r w:rsidRPr="001C1D0F">
        <w:rPr>
          <w:rStyle w:val="libAlaemChar"/>
          <w:rtl/>
        </w:rPr>
        <w:t>صلى‌الله‌عليه‌وسلم</w:t>
      </w:r>
      <w:r w:rsidRPr="00CA1DF9">
        <w:rPr>
          <w:rtl/>
        </w:rPr>
        <w:t xml:space="preserve"> :</w:t>
      </w:r>
      <w:r>
        <w:rPr>
          <w:rFonts w:hint="cs"/>
          <w:rtl/>
        </w:rPr>
        <w:t xml:space="preserve"> </w:t>
      </w:r>
      <w:r w:rsidRPr="00CA1DF9">
        <w:rPr>
          <w:rtl/>
        </w:rPr>
        <w:t>«من أنتم»</w:t>
      </w:r>
      <w:r>
        <w:rPr>
          <w:rtl/>
        </w:rPr>
        <w:t>؟</w:t>
      </w:r>
      <w:r w:rsidRPr="00CA1DF9">
        <w:rPr>
          <w:rtl/>
        </w:rPr>
        <w:t xml:space="preserve"> قالوا : نحن بنو الزّنية أحلاس الخيل. قال : «بل أنتم ، بنو الرّشدة»</w:t>
      </w:r>
      <w:r>
        <w:rPr>
          <w:rtl/>
        </w:rPr>
        <w:t>.</w:t>
      </w:r>
      <w:r w:rsidRPr="00CA1DF9">
        <w:rPr>
          <w:rtl/>
        </w:rPr>
        <w:t xml:space="preserve"> فقالوا : لا ندع اسم أبينا</w:t>
      </w:r>
      <w:r>
        <w:rPr>
          <w:rtl/>
        </w:rPr>
        <w:t xml:space="preserve"> ..</w:t>
      </w:r>
      <w:r w:rsidRPr="00CA1DF9">
        <w:rPr>
          <w:rtl/>
        </w:rPr>
        <w:t>. فذكر قصة طويلة.</w:t>
      </w:r>
    </w:p>
    <w:p w14:paraId="57F00666" w14:textId="77777777" w:rsidR="00ED61A7" w:rsidRPr="00CA1DF9" w:rsidRDefault="00ED61A7" w:rsidP="00AE508F">
      <w:pPr>
        <w:pStyle w:val="libNormal"/>
        <w:rPr>
          <w:rtl/>
        </w:rPr>
      </w:pPr>
      <w:r w:rsidRPr="00CA1DF9">
        <w:rPr>
          <w:rtl/>
        </w:rPr>
        <w:t>وروى سيف في «الفتوح» من طريق أبي ماجد الأسدي عن الحضرميّ بن عامر قال :</w:t>
      </w:r>
      <w:r>
        <w:rPr>
          <w:rFonts w:hint="cs"/>
          <w:rtl/>
        </w:rPr>
        <w:t xml:space="preserve"> </w:t>
      </w:r>
      <w:r w:rsidRPr="00CA1DF9">
        <w:rPr>
          <w:rtl/>
        </w:rPr>
        <w:t xml:space="preserve">اتصل بنا وجع النبي </w:t>
      </w:r>
      <w:r w:rsidRPr="001C1D0F">
        <w:rPr>
          <w:rStyle w:val="libAlaemChar"/>
          <w:rtl/>
        </w:rPr>
        <w:t>صلى‌الله‌عليه‌وسلم</w:t>
      </w:r>
      <w:r w:rsidRPr="00CA1DF9">
        <w:rPr>
          <w:rtl/>
        </w:rPr>
        <w:t xml:space="preserve"> ، وأنّ مسيلمة غلب على اليمامة. فذكر طرفا من أمر الردة.</w:t>
      </w:r>
    </w:p>
    <w:p w14:paraId="2E32491A" w14:textId="77777777" w:rsidR="00ED61A7" w:rsidRPr="00CA1DF9" w:rsidRDefault="00ED61A7" w:rsidP="00AE508F">
      <w:pPr>
        <w:pStyle w:val="libNormal"/>
        <w:rPr>
          <w:rtl/>
        </w:rPr>
      </w:pPr>
      <w:r w:rsidRPr="00CA1DF9">
        <w:rPr>
          <w:rtl/>
        </w:rPr>
        <w:t>قال «المرزبانيّ» في معجمه : كان يكنى أبا كدام ، ولما سأله عمر بن الخطاب عن شعره في حرب الأعاجم أنشده أبياتا حسنة في ذلك.</w:t>
      </w:r>
    </w:p>
    <w:p w14:paraId="5A2B4050" w14:textId="77777777" w:rsidR="00ED61A7" w:rsidRPr="00CA1DF9" w:rsidRDefault="00ED61A7" w:rsidP="00AE508F">
      <w:pPr>
        <w:pStyle w:val="libNormal"/>
        <w:rPr>
          <w:rtl/>
        </w:rPr>
      </w:pPr>
      <w:r w:rsidRPr="00CA1DF9">
        <w:rPr>
          <w:rtl/>
        </w:rPr>
        <w:t>وروى أبو عليّ القاليّ من طريق ابن الكلبيّ قال : كان حضرميّ بن عامر عاشر عشرة من إخوته فماتوا فورثهم ، فقال فيه ابن عم له يقال له جزء بن مالك : يا حضرميّ ، من مثلك ، ورثت تسعة إخوة فأصبحت ناعما ، فقال حضرميّ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C73D6BD" w14:textId="77777777" w:rsidTr="00636C9A">
        <w:trPr>
          <w:tblCellSpacing w:w="15" w:type="dxa"/>
          <w:jc w:val="center"/>
        </w:trPr>
        <w:tc>
          <w:tcPr>
            <w:tcW w:w="2362" w:type="pct"/>
            <w:vAlign w:val="center"/>
          </w:tcPr>
          <w:p w14:paraId="484F1D0C" w14:textId="77777777" w:rsidR="00ED61A7" w:rsidRPr="00CA1DF9" w:rsidRDefault="00ED61A7" w:rsidP="00636C9A">
            <w:pPr>
              <w:rPr>
                <w:rtl/>
                <w:lang w:bidi="fa-IR"/>
              </w:rPr>
            </w:pPr>
            <w:r w:rsidRPr="00CA1DF9">
              <w:rPr>
                <w:rtl/>
                <w:lang w:bidi="fa-IR"/>
              </w:rPr>
              <w:t>إن كنت قاولتني بها كذبا</w:t>
            </w:r>
            <w:r w:rsidRPr="00DE4A9C">
              <w:rPr>
                <w:rtl/>
              </w:rPr>
              <w:br/>
              <w:t> </w:t>
            </w:r>
          </w:p>
        </w:tc>
        <w:tc>
          <w:tcPr>
            <w:tcW w:w="196" w:type="pct"/>
            <w:vAlign w:val="center"/>
          </w:tcPr>
          <w:p w14:paraId="1E1A22FD" w14:textId="77777777" w:rsidR="00ED61A7" w:rsidRPr="00CA1DF9" w:rsidRDefault="00ED61A7" w:rsidP="00636C9A">
            <w:r w:rsidRPr="00CA1DF9">
              <w:rPr>
                <w:rtl/>
              </w:rPr>
              <w:t> </w:t>
            </w:r>
          </w:p>
        </w:tc>
        <w:tc>
          <w:tcPr>
            <w:tcW w:w="2361" w:type="pct"/>
            <w:vAlign w:val="center"/>
          </w:tcPr>
          <w:p w14:paraId="6BBCFE47" w14:textId="77777777" w:rsidR="00ED61A7" w:rsidRPr="00CA1DF9" w:rsidRDefault="00ED61A7" w:rsidP="00636C9A">
            <w:r w:rsidRPr="00CA1DF9">
              <w:rPr>
                <w:rtl/>
                <w:lang w:bidi="fa-IR"/>
              </w:rPr>
              <w:t>جزء فلاقيت مثلها عجلا</w:t>
            </w:r>
            <w:r w:rsidRPr="00DE4A9C">
              <w:rPr>
                <w:rtl/>
              </w:rPr>
              <w:br/>
              <w:t> </w:t>
            </w:r>
          </w:p>
        </w:tc>
      </w:tr>
    </w:tbl>
    <w:p w14:paraId="1301EEB3" w14:textId="77777777" w:rsidR="00ED61A7" w:rsidRDefault="00ED61A7" w:rsidP="00C82C3C">
      <w:pPr>
        <w:pStyle w:val="libCenter"/>
        <w:rPr>
          <w:rtl/>
        </w:rPr>
      </w:pPr>
      <w:r>
        <w:rPr>
          <w:rtl/>
        </w:rPr>
        <w:t>[</w:t>
      </w:r>
      <w:r w:rsidRPr="00CA1DF9">
        <w:rPr>
          <w:rtl/>
        </w:rPr>
        <w:t>المنسرح</w:t>
      </w:r>
      <w:r>
        <w:rPr>
          <w:rtl/>
        </w:rPr>
        <w:t>]</w:t>
      </w:r>
    </w:p>
    <w:p w14:paraId="4C2EFAEE" w14:textId="77777777" w:rsidR="00ED61A7" w:rsidRPr="00CA1DF9" w:rsidRDefault="00ED61A7" w:rsidP="00AE508F">
      <w:pPr>
        <w:pStyle w:val="libNormal"/>
        <w:rPr>
          <w:rtl/>
        </w:rPr>
      </w:pPr>
      <w:r w:rsidRPr="00CA1DF9">
        <w:rPr>
          <w:rtl/>
        </w:rPr>
        <w:t>فجلس جزء على شفير بئر هو وإخوته وهم أيضا تسعة فانخسفت بهم فلم ينج غير جزء ، فبلغ ذلك حضرمي بن عامر فقال : كلمة وافقت قدرا ، وأبقت حقدا.</w:t>
      </w:r>
    </w:p>
    <w:p w14:paraId="415D5540" w14:textId="77777777" w:rsidR="00ED61A7" w:rsidRPr="006E114D" w:rsidRDefault="00ED61A7" w:rsidP="00003931">
      <w:pPr>
        <w:pStyle w:val="libCenterBold1"/>
        <w:rPr>
          <w:rtl/>
        </w:rPr>
      </w:pPr>
      <w:r w:rsidRPr="006E114D">
        <w:rPr>
          <w:rtl/>
        </w:rPr>
        <w:t>الحاء بعدها الطاء</w:t>
      </w:r>
    </w:p>
    <w:p w14:paraId="349C5B75" w14:textId="77777777" w:rsidR="00ED61A7" w:rsidRPr="00CA1DF9" w:rsidRDefault="00ED61A7" w:rsidP="00AE508F">
      <w:pPr>
        <w:pStyle w:val="libNormal"/>
        <w:rPr>
          <w:rtl/>
        </w:rPr>
      </w:pPr>
      <w:r w:rsidRPr="004D4493">
        <w:rPr>
          <w:rStyle w:val="libBold2Char"/>
          <w:rtl/>
        </w:rPr>
        <w:t xml:space="preserve">1765 ـ حطاب بن الحارث </w:t>
      </w:r>
      <w:r w:rsidRPr="004B4EF2">
        <w:rPr>
          <w:rStyle w:val="libFootnotenumChar"/>
          <w:rtl/>
        </w:rPr>
        <w:t>(2)</w:t>
      </w:r>
      <w:r w:rsidRPr="004D4493">
        <w:rPr>
          <w:rStyle w:val="libBold2Char"/>
          <w:rtl/>
        </w:rPr>
        <w:t xml:space="preserve"> </w:t>
      </w:r>
      <w:r w:rsidRPr="00CA1DF9">
        <w:rPr>
          <w:rtl/>
        </w:rPr>
        <w:t xml:space="preserve">: بن معمر </w:t>
      </w:r>
      <w:r w:rsidRPr="004B4EF2">
        <w:rPr>
          <w:rStyle w:val="libFootnotenumChar"/>
          <w:rtl/>
        </w:rPr>
        <w:t>(3)</w:t>
      </w:r>
      <w:r w:rsidRPr="00CA1DF9">
        <w:rPr>
          <w:rtl/>
        </w:rPr>
        <w:t xml:space="preserve"> بن حبيب بن وهب بن حذافة بن جمح القرشيّ الجمحيّ.</w:t>
      </w:r>
    </w:p>
    <w:p w14:paraId="6D6D5DDC" w14:textId="77777777" w:rsidR="00ED61A7" w:rsidRPr="00CA1DF9" w:rsidRDefault="00ED61A7" w:rsidP="007952B1">
      <w:pPr>
        <w:pStyle w:val="libLine"/>
        <w:rPr>
          <w:rtl/>
        </w:rPr>
      </w:pPr>
      <w:r w:rsidRPr="00CA1DF9">
        <w:rPr>
          <w:rtl/>
        </w:rPr>
        <w:t>__________________</w:t>
      </w:r>
    </w:p>
    <w:p w14:paraId="17B6B045" w14:textId="77777777" w:rsidR="00ED61A7" w:rsidRPr="00CA1DF9" w:rsidRDefault="00ED61A7" w:rsidP="004B4EF2">
      <w:pPr>
        <w:pStyle w:val="libFootnote0"/>
        <w:rPr>
          <w:rtl/>
          <w:lang w:bidi="fa-IR"/>
        </w:rPr>
      </w:pPr>
      <w:r>
        <w:rPr>
          <w:rtl/>
        </w:rPr>
        <w:t>(</w:t>
      </w:r>
      <w:r w:rsidRPr="00CA1DF9">
        <w:rPr>
          <w:rtl/>
        </w:rPr>
        <w:t xml:space="preserve">1) ينظر البيت في أسد الغابة ترجمة رقم </w:t>
      </w:r>
      <w:r>
        <w:rPr>
          <w:rtl/>
        </w:rPr>
        <w:t>(</w:t>
      </w:r>
      <w:r w:rsidRPr="00CA1DF9">
        <w:rPr>
          <w:rtl/>
        </w:rPr>
        <w:t>1200) البيت الأول فقط.</w:t>
      </w:r>
    </w:p>
    <w:p w14:paraId="5694F78B"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1201) ، الاستيعاب ت </w:t>
      </w:r>
      <w:r>
        <w:rPr>
          <w:rtl/>
        </w:rPr>
        <w:t>(</w:t>
      </w:r>
      <w:r w:rsidRPr="00CA1DF9">
        <w:rPr>
          <w:rtl/>
        </w:rPr>
        <w:t>576)</w:t>
      </w:r>
      <w:r>
        <w:rPr>
          <w:rtl/>
        </w:rPr>
        <w:t>.</w:t>
      </w:r>
    </w:p>
    <w:p w14:paraId="2BE97D58"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يعمر.</w:t>
      </w:r>
    </w:p>
    <w:p w14:paraId="377A5763" w14:textId="77777777" w:rsidR="00ED61A7" w:rsidRPr="00CA1DF9" w:rsidRDefault="00ED61A7" w:rsidP="00AE508F">
      <w:pPr>
        <w:pStyle w:val="libNormal"/>
        <w:rPr>
          <w:rtl/>
        </w:rPr>
      </w:pPr>
      <w:r>
        <w:rPr>
          <w:rtl/>
        </w:rPr>
        <w:br w:type="page"/>
      </w:r>
      <w:r w:rsidRPr="00CA1DF9">
        <w:rPr>
          <w:rtl/>
        </w:rPr>
        <w:lastRenderedPageBreak/>
        <w:t>ذكره موسى بن عقبة في مهاجرة الحبشة ، وكذا ذكره ابن إسحاق والطّبريّ في الذّيل.</w:t>
      </w:r>
    </w:p>
    <w:p w14:paraId="6B773034" w14:textId="77777777" w:rsidR="00ED61A7" w:rsidRPr="00CA1DF9" w:rsidRDefault="00ED61A7" w:rsidP="00AE508F">
      <w:pPr>
        <w:pStyle w:val="libNormal"/>
        <w:rPr>
          <w:rtl/>
        </w:rPr>
      </w:pPr>
      <w:r w:rsidRPr="004D4493">
        <w:rPr>
          <w:rStyle w:val="libBold2Char"/>
          <w:rtl/>
        </w:rPr>
        <w:t xml:space="preserve">1766 ز ـ حطان التميمي اليربوعي : </w:t>
      </w:r>
      <w:r w:rsidRPr="00CA1DF9">
        <w:rPr>
          <w:rtl/>
        </w:rPr>
        <w:t>ذكره ابن فتحون في الذيل ، قال سعيد بن يحيى الأمويّ : حدّثنا أبي ، حدثني من سمع حصين بن عبد الرحمن ، حدّثنا عمرو بن ميمون الأوديّ. قال : إني لقائم خلف عمر ما بيني وبينه إلا ابن عباس فوصف قصة قتله ، فلما رأى ذلك رجل من المهاجرين يقال له حطّان التميمي اليربوعي طرح عليه برنسا فلما ظنّ أبو لؤلؤة أنه مقتول أمرّ الخنجر على أوداجه فذبح نفسه.</w:t>
      </w:r>
    </w:p>
    <w:p w14:paraId="5681206B" w14:textId="77777777" w:rsidR="00ED61A7" w:rsidRPr="00CA1DF9" w:rsidRDefault="00ED61A7" w:rsidP="00AE508F">
      <w:pPr>
        <w:pStyle w:val="libNormal"/>
        <w:rPr>
          <w:rtl/>
        </w:rPr>
      </w:pPr>
      <w:r w:rsidRPr="00CA1DF9">
        <w:rPr>
          <w:rtl/>
        </w:rPr>
        <w:t>قلت : والقصة في صحيح البخاريّ ، وليس فيها تسمية حطان.</w:t>
      </w:r>
    </w:p>
    <w:p w14:paraId="32C58782" w14:textId="77777777" w:rsidR="00ED61A7" w:rsidRPr="00CA1DF9" w:rsidRDefault="00ED61A7" w:rsidP="00AE508F">
      <w:pPr>
        <w:pStyle w:val="libNormal"/>
        <w:rPr>
          <w:rtl/>
        </w:rPr>
      </w:pPr>
      <w:r w:rsidRPr="00CA1DF9">
        <w:rPr>
          <w:rtl/>
        </w:rPr>
        <w:t>وفي قصة أخرى أن الّذي طرح عليه البرنس هاشم بن عتبة ، وفي أخرى عبد الله بن عوف. فالله أعلم.</w:t>
      </w:r>
    </w:p>
    <w:p w14:paraId="5EEC4983" w14:textId="77777777" w:rsidR="00ED61A7" w:rsidRDefault="00ED61A7" w:rsidP="00003931">
      <w:pPr>
        <w:pStyle w:val="libCenterBold1"/>
        <w:rPr>
          <w:rtl/>
        </w:rPr>
      </w:pPr>
      <w:r w:rsidRPr="006E114D">
        <w:rPr>
          <w:rtl/>
        </w:rPr>
        <w:t>الحاء بعدها الفاء</w:t>
      </w:r>
    </w:p>
    <w:p w14:paraId="29CD04C7" w14:textId="77777777" w:rsidR="00ED61A7" w:rsidRPr="00CA1DF9" w:rsidRDefault="00ED61A7" w:rsidP="00AE508F">
      <w:pPr>
        <w:pStyle w:val="libNormal"/>
        <w:rPr>
          <w:rtl/>
          <w:lang w:bidi="fa-IR"/>
        </w:rPr>
      </w:pPr>
      <w:r w:rsidRPr="004D4493">
        <w:rPr>
          <w:rStyle w:val="libBold2Char"/>
          <w:rtl/>
        </w:rPr>
        <w:t xml:space="preserve">1767 ـ حفشيش </w:t>
      </w:r>
      <w:r w:rsidRPr="004B4EF2">
        <w:rPr>
          <w:rStyle w:val="libFootnotenumChar"/>
          <w:rtl/>
        </w:rPr>
        <w:t>(1)</w:t>
      </w:r>
      <w:r w:rsidRPr="004D4493">
        <w:rPr>
          <w:rStyle w:val="libBold2Char"/>
          <w:rtl/>
        </w:rPr>
        <w:t xml:space="preserve"> </w:t>
      </w:r>
      <w:r w:rsidRPr="00CA1DF9">
        <w:rPr>
          <w:rtl/>
          <w:lang w:bidi="fa-IR"/>
        </w:rPr>
        <w:t>: تقدم في الجيم.</w:t>
      </w:r>
    </w:p>
    <w:p w14:paraId="393D0622" w14:textId="77777777" w:rsidR="00ED61A7" w:rsidRPr="00CA1DF9" w:rsidRDefault="00ED61A7" w:rsidP="00AE508F">
      <w:pPr>
        <w:pStyle w:val="libNormal"/>
        <w:rPr>
          <w:rtl/>
        </w:rPr>
      </w:pPr>
      <w:r w:rsidRPr="004D4493">
        <w:rPr>
          <w:rStyle w:val="libBold2Char"/>
          <w:rtl/>
        </w:rPr>
        <w:t xml:space="preserve">1768 ـ حفص بن حليمة السعدية : </w:t>
      </w:r>
      <w:r w:rsidRPr="00CA1DF9">
        <w:rPr>
          <w:rtl/>
        </w:rPr>
        <w:t xml:space="preserve">التي أرضعت النبيّ </w:t>
      </w:r>
      <w:r w:rsidRPr="001C1D0F">
        <w:rPr>
          <w:rStyle w:val="libAlaemChar"/>
          <w:rtl/>
        </w:rPr>
        <w:t>صلى‌الله‌عليه‌وسلم</w:t>
      </w:r>
      <w:r w:rsidRPr="00CA1DF9">
        <w:rPr>
          <w:rtl/>
        </w:rPr>
        <w:t xml:space="preserve"> ، أخو النبيّ </w:t>
      </w:r>
      <w:r w:rsidRPr="001C1D0F">
        <w:rPr>
          <w:rStyle w:val="libAlaemChar"/>
          <w:rtl/>
        </w:rPr>
        <w:t>صلى‌الله‌عليه‌وسلم</w:t>
      </w:r>
      <w:r w:rsidRPr="00CA1DF9">
        <w:rPr>
          <w:rtl/>
        </w:rPr>
        <w:t xml:space="preserve"> من الرّضاعة. وقفت له على رواية من أمّه من طريق محمد بن عثمان اللخمي ، عن محمد بن إسحاق ، عن جهم بن أبي جهم ، عن عبد الله بن جعفر ، عن حفص بن حليمة ، عن أمه ، عن آمنة بنت وهب أم النبيّ </w:t>
      </w:r>
      <w:r w:rsidRPr="001C1D0F">
        <w:rPr>
          <w:rStyle w:val="libAlaemChar"/>
          <w:rtl/>
        </w:rPr>
        <w:t>صلى‌الله‌عليه‌وسلم</w:t>
      </w:r>
      <w:r w:rsidRPr="00CA1DF9">
        <w:rPr>
          <w:rtl/>
        </w:rPr>
        <w:t xml:space="preserve"> في قصة ميلاده </w:t>
      </w:r>
      <w:r w:rsidRPr="001C1D0F">
        <w:rPr>
          <w:rStyle w:val="libAlaemChar"/>
          <w:rtl/>
        </w:rPr>
        <w:t>صلى‌الله‌عليه‌وسلم</w:t>
      </w:r>
      <w:r w:rsidRPr="00CA1DF9">
        <w:rPr>
          <w:rtl/>
        </w:rPr>
        <w:t>.</w:t>
      </w:r>
    </w:p>
    <w:p w14:paraId="752116E6" w14:textId="77777777" w:rsidR="00ED61A7" w:rsidRPr="00CA1DF9" w:rsidRDefault="00ED61A7" w:rsidP="00AE508F">
      <w:pPr>
        <w:pStyle w:val="libNormal"/>
        <w:rPr>
          <w:rtl/>
        </w:rPr>
      </w:pPr>
      <w:r w:rsidRPr="004D4493">
        <w:rPr>
          <w:rStyle w:val="libBold2Char"/>
          <w:rtl/>
        </w:rPr>
        <w:t xml:space="preserve">1769 ـ حفص بن السائب </w:t>
      </w:r>
      <w:r w:rsidRPr="004B4EF2">
        <w:rPr>
          <w:rStyle w:val="libFootnotenumChar"/>
          <w:rtl/>
        </w:rPr>
        <w:t>(2)</w:t>
      </w:r>
      <w:r w:rsidRPr="004D4493">
        <w:rPr>
          <w:rStyle w:val="libBold2Char"/>
          <w:rtl/>
        </w:rPr>
        <w:t xml:space="preserve"> </w:t>
      </w:r>
      <w:r w:rsidRPr="00CA1DF9">
        <w:rPr>
          <w:rtl/>
        </w:rPr>
        <w:t xml:space="preserve">: روى ابن شاهين من طريق محمد بن جعفر البلخيّ عن هارون بن حفص بن السائب ، عن أبيه. قال : سمّاني رسول الله </w:t>
      </w:r>
      <w:r w:rsidRPr="001C1D0F">
        <w:rPr>
          <w:rStyle w:val="libAlaemChar"/>
          <w:rtl/>
        </w:rPr>
        <w:t>صلى‌الله‌عليه‌وسلم</w:t>
      </w:r>
      <w:r w:rsidRPr="00CA1DF9">
        <w:rPr>
          <w:rtl/>
        </w:rPr>
        <w:t xml:space="preserve"> حفصا.</w:t>
      </w:r>
    </w:p>
    <w:p w14:paraId="11785983" w14:textId="77777777" w:rsidR="00ED61A7" w:rsidRPr="00CA1DF9" w:rsidRDefault="00ED61A7" w:rsidP="00AE508F">
      <w:pPr>
        <w:pStyle w:val="libNormal"/>
        <w:rPr>
          <w:rtl/>
        </w:rPr>
      </w:pPr>
      <w:r w:rsidRPr="004D4493">
        <w:rPr>
          <w:rStyle w:val="libBold2Char"/>
          <w:rtl/>
        </w:rPr>
        <w:t xml:space="preserve">1770 ـ حفص بن أبي العاص </w:t>
      </w:r>
      <w:r w:rsidRPr="004B4EF2">
        <w:rPr>
          <w:rStyle w:val="libFootnotenumChar"/>
          <w:rtl/>
        </w:rPr>
        <w:t>(3)</w:t>
      </w:r>
      <w:r w:rsidRPr="004D4493">
        <w:rPr>
          <w:rStyle w:val="libBold2Char"/>
          <w:rtl/>
        </w:rPr>
        <w:t xml:space="preserve"> </w:t>
      </w:r>
      <w:r w:rsidRPr="00CA1DF9">
        <w:rPr>
          <w:rtl/>
        </w:rPr>
        <w:t>: بن بشر بن عبد بن دهمان بن عبد الله بن أبان الثقفي ، أخو عثمان بن أبي العاص الصّحابي المشهور.</w:t>
      </w:r>
    </w:p>
    <w:p w14:paraId="510EB60E" w14:textId="77777777" w:rsidR="00ED61A7" w:rsidRPr="00CA1DF9" w:rsidRDefault="00ED61A7" w:rsidP="00AE508F">
      <w:pPr>
        <w:pStyle w:val="libNormal"/>
        <w:rPr>
          <w:rtl/>
        </w:rPr>
      </w:pPr>
      <w:r w:rsidRPr="00CA1DF9">
        <w:rPr>
          <w:rtl/>
        </w:rPr>
        <w:t>ذكره ابن سعد في الطبقات الصغرى فيمن نزل البصرة من الصحابة. وقال في الكبرى :</w:t>
      </w:r>
      <w:r>
        <w:rPr>
          <w:rFonts w:hint="cs"/>
          <w:rtl/>
        </w:rPr>
        <w:t xml:space="preserve"> </w:t>
      </w:r>
      <w:r w:rsidRPr="00CA1DF9">
        <w:rPr>
          <w:rtl/>
        </w:rPr>
        <w:t>كتبناه مع إخوته عثمان والحكم ولم يبلغنا أنّ له صحبة. وذكره خليفة في التابعين.</w:t>
      </w:r>
    </w:p>
    <w:p w14:paraId="3C6B0B28" w14:textId="77777777" w:rsidR="00ED61A7" w:rsidRPr="00CA1DF9" w:rsidRDefault="00ED61A7" w:rsidP="00AE508F">
      <w:pPr>
        <w:pStyle w:val="libNormal"/>
        <w:rPr>
          <w:rtl/>
        </w:rPr>
      </w:pPr>
      <w:r w:rsidRPr="00CA1DF9">
        <w:rPr>
          <w:rtl/>
        </w:rPr>
        <w:t xml:space="preserve">قلت : قد تقدم غير مرة أنه لم يبق قبل حجة الوداع أحد من قريش ومن ثقيف إلّا أسلم ، وكلهم شهد حجة الوداع. </w:t>
      </w:r>
      <w:r>
        <w:rPr>
          <w:rtl/>
        </w:rPr>
        <w:t>[</w:t>
      </w:r>
      <w:r w:rsidRPr="00CA1DF9">
        <w:rPr>
          <w:rtl/>
        </w:rPr>
        <w:t>وهذا القدر كاف في ثبوت صحبة هذا.</w:t>
      </w:r>
    </w:p>
    <w:p w14:paraId="7197CFBA" w14:textId="77777777" w:rsidR="00ED61A7" w:rsidRPr="00CA1DF9" w:rsidRDefault="00ED61A7" w:rsidP="007952B1">
      <w:pPr>
        <w:pStyle w:val="libLine"/>
        <w:rPr>
          <w:rtl/>
        </w:rPr>
      </w:pPr>
      <w:r w:rsidRPr="00CA1DF9">
        <w:rPr>
          <w:rtl/>
        </w:rPr>
        <w:t>__________________</w:t>
      </w:r>
    </w:p>
    <w:p w14:paraId="6808F65F"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1204) ، الاستيعاب ت </w:t>
      </w:r>
      <w:r>
        <w:rPr>
          <w:rtl/>
        </w:rPr>
        <w:t>(</w:t>
      </w:r>
      <w:r w:rsidRPr="00CA1DF9">
        <w:rPr>
          <w:rtl/>
        </w:rPr>
        <w:t>602)</w:t>
      </w:r>
      <w:r>
        <w:rPr>
          <w:rtl/>
        </w:rPr>
        <w:t>.</w:t>
      </w:r>
    </w:p>
    <w:p w14:paraId="3AE0989E"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1206)</w:t>
      </w:r>
      <w:r>
        <w:rPr>
          <w:rtl/>
        </w:rPr>
        <w:t>.</w:t>
      </w:r>
    </w:p>
    <w:p w14:paraId="554BB3C6" w14:textId="77777777" w:rsidR="00ED61A7" w:rsidRPr="00CA1DF9" w:rsidRDefault="00ED61A7" w:rsidP="004B4EF2">
      <w:pPr>
        <w:pStyle w:val="libFootnote0"/>
        <w:rPr>
          <w:rtl/>
          <w:lang w:bidi="fa-IR"/>
        </w:rPr>
      </w:pPr>
      <w:r>
        <w:rPr>
          <w:rtl/>
        </w:rPr>
        <w:t>(</w:t>
      </w:r>
      <w:r w:rsidRPr="00CA1DF9">
        <w:rPr>
          <w:rtl/>
        </w:rPr>
        <w:t>3) الطبقات الكبرى لابن سعد 7 / 29.</w:t>
      </w:r>
    </w:p>
    <w:p w14:paraId="543C8C9E" w14:textId="77777777" w:rsidR="00ED61A7" w:rsidRPr="00CA1DF9" w:rsidRDefault="00ED61A7" w:rsidP="00AE508F">
      <w:pPr>
        <w:pStyle w:val="libNormal"/>
        <w:rPr>
          <w:rtl/>
        </w:rPr>
      </w:pPr>
      <w:r>
        <w:rPr>
          <w:rtl/>
        </w:rPr>
        <w:br w:type="page"/>
      </w:r>
      <w:r w:rsidRPr="00CA1DF9">
        <w:rPr>
          <w:rtl/>
        </w:rPr>
        <w:lastRenderedPageBreak/>
        <w:t>وروى البلاذريّ بإسناد لا بأس به أنّ حفص بن أبي العاص كان يحضر طعام عمر</w:t>
      </w:r>
      <w:r>
        <w:rPr>
          <w:rtl/>
        </w:rPr>
        <w:t xml:space="preserve"> ..</w:t>
      </w:r>
      <w:r w:rsidRPr="00CA1DF9">
        <w:rPr>
          <w:rtl/>
        </w:rPr>
        <w:t>.</w:t>
      </w:r>
    </w:p>
    <w:p w14:paraId="31EB7380" w14:textId="77777777" w:rsidR="00ED61A7" w:rsidRPr="00CA1DF9" w:rsidRDefault="00ED61A7" w:rsidP="00AE508F">
      <w:pPr>
        <w:pStyle w:val="libNormal"/>
        <w:rPr>
          <w:rtl/>
        </w:rPr>
      </w:pPr>
      <w:r w:rsidRPr="00CA1DF9">
        <w:rPr>
          <w:rtl/>
        </w:rPr>
        <w:t>الحديث</w:t>
      </w:r>
      <w:r>
        <w:rPr>
          <w:rtl/>
        </w:rPr>
        <w:t>]</w:t>
      </w:r>
      <w:r>
        <w:rPr>
          <w:rFonts w:hint="cs"/>
          <w:rtl/>
        </w:rPr>
        <w:t xml:space="preserve"> </w:t>
      </w:r>
      <w:r w:rsidRPr="004B4EF2">
        <w:rPr>
          <w:rStyle w:val="libFootnotenumChar"/>
          <w:rtl/>
        </w:rPr>
        <w:t>(1)</w:t>
      </w:r>
      <w:r>
        <w:rPr>
          <w:rtl/>
        </w:rPr>
        <w:t>.</w:t>
      </w:r>
    </w:p>
    <w:p w14:paraId="30BAB0C5" w14:textId="77777777" w:rsidR="00ED61A7" w:rsidRPr="00CA1DF9" w:rsidRDefault="00ED61A7" w:rsidP="00AE508F">
      <w:pPr>
        <w:pStyle w:val="libNormal"/>
        <w:rPr>
          <w:rtl/>
        </w:rPr>
      </w:pPr>
      <w:r w:rsidRPr="004D4493">
        <w:rPr>
          <w:rStyle w:val="libBold2Char"/>
          <w:rtl/>
        </w:rPr>
        <w:t xml:space="preserve">1771 ـ حفص بن المغيرة </w:t>
      </w:r>
      <w:r w:rsidRPr="004B4EF2">
        <w:rPr>
          <w:rStyle w:val="libFootnotenumChar"/>
          <w:rtl/>
        </w:rPr>
        <w:t>(2)</w:t>
      </w:r>
      <w:r w:rsidRPr="004D4493">
        <w:rPr>
          <w:rStyle w:val="libBold2Char"/>
          <w:rtl/>
        </w:rPr>
        <w:t xml:space="preserve"> </w:t>
      </w:r>
      <w:r w:rsidRPr="00CA1DF9">
        <w:rPr>
          <w:rtl/>
        </w:rPr>
        <w:t>: أبو عمر المخزومي يقال هو زوج فاطمة بنت قيس.</w:t>
      </w:r>
    </w:p>
    <w:p w14:paraId="051C430C" w14:textId="77777777" w:rsidR="00ED61A7" w:rsidRPr="00CA1DF9" w:rsidRDefault="00ED61A7" w:rsidP="00AE508F">
      <w:pPr>
        <w:pStyle w:val="libNormal"/>
        <w:rPr>
          <w:rtl/>
        </w:rPr>
      </w:pPr>
      <w:r w:rsidRPr="00CA1DF9">
        <w:rPr>
          <w:rtl/>
        </w:rPr>
        <w:t>وقيل هو عمرو بن حفص بن المغيرة أبو حفص. وستأتي ترجمته في العين من الكنى.</w:t>
      </w:r>
    </w:p>
    <w:p w14:paraId="2844CFCB" w14:textId="77777777" w:rsidR="00ED61A7" w:rsidRPr="00CA1DF9" w:rsidRDefault="00ED61A7" w:rsidP="00AE508F">
      <w:pPr>
        <w:pStyle w:val="libNormal"/>
        <w:rPr>
          <w:rtl/>
        </w:rPr>
      </w:pPr>
      <w:r w:rsidRPr="00CA1DF9">
        <w:rPr>
          <w:rtl/>
        </w:rPr>
        <w:t>إن شاء الله تعالى.</w:t>
      </w:r>
    </w:p>
    <w:p w14:paraId="72E46D91" w14:textId="77777777" w:rsidR="00ED61A7" w:rsidRDefault="00ED61A7" w:rsidP="00003931">
      <w:pPr>
        <w:pStyle w:val="libCenterBold1"/>
        <w:rPr>
          <w:rtl/>
        </w:rPr>
      </w:pPr>
      <w:r w:rsidRPr="006163D1">
        <w:rPr>
          <w:rtl/>
        </w:rPr>
        <w:t>الحاء بعدها الكاف</w:t>
      </w:r>
    </w:p>
    <w:p w14:paraId="404C572D" w14:textId="77777777" w:rsidR="00ED61A7" w:rsidRPr="006163D1" w:rsidRDefault="00ED61A7" w:rsidP="00AE508F">
      <w:pPr>
        <w:pStyle w:val="libNormal"/>
        <w:rPr>
          <w:rtl/>
        </w:rPr>
      </w:pPr>
      <w:r w:rsidRPr="004D4493">
        <w:rPr>
          <w:rStyle w:val="libBold2Char"/>
          <w:rtl/>
        </w:rPr>
        <w:t xml:space="preserve">1772 ز ـ الحكم بن الأقرع ، </w:t>
      </w:r>
      <w:r w:rsidRPr="006163D1">
        <w:rPr>
          <w:rtl/>
        </w:rPr>
        <w:t>هو ابن عمرو. يأتي.</w:t>
      </w:r>
    </w:p>
    <w:p w14:paraId="4BB92ACB" w14:textId="77777777" w:rsidR="00ED61A7" w:rsidRPr="00CA1DF9" w:rsidRDefault="00ED61A7" w:rsidP="00AE508F">
      <w:pPr>
        <w:pStyle w:val="libNormal"/>
        <w:rPr>
          <w:rtl/>
          <w:lang w:bidi="fa-IR"/>
        </w:rPr>
      </w:pPr>
      <w:r w:rsidRPr="004D4493">
        <w:rPr>
          <w:rStyle w:val="libBold2Char"/>
          <w:rtl/>
        </w:rPr>
        <w:t xml:space="preserve">1773 ز ـ الحكم بن أيوب </w:t>
      </w:r>
      <w:r w:rsidRPr="004B4EF2">
        <w:rPr>
          <w:rStyle w:val="libFootnotenumChar"/>
          <w:rtl/>
        </w:rPr>
        <w:t>(3)</w:t>
      </w:r>
      <w:r w:rsidRPr="004D4493">
        <w:rPr>
          <w:rStyle w:val="libBold2Char"/>
          <w:rtl/>
        </w:rPr>
        <w:t xml:space="preserve"> </w:t>
      </w:r>
      <w:r w:rsidRPr="00CA1DF9">
        <w:rPr>
          <w:rtl/>
          <w:lang w:bidi="fa-IR"/>
        </w:rPr>
        <w:t>: في الّذي بعده.</w:t>
      </w:r>
    </w:p>
    <w:p w14:paraId="19AB9899" w14:textId="77777777" w:rsidR="00ED61A7" w:rsidRPr="00CA1DF9" w:rsidRDefault="00ED61A7" w:rsidP="00AE508F">
      <w:pPr>
        <w:pStyle w:val="libNormal"/>
        <w:rPr>
          <w:rtl/>
          <w:lang w:bidi="fa-IR"/>
        </w:rPr>
      </w:pPr>
      <w:r w:rsidRPr="004D4493">
        <w:rPr>
          <w:rStyle w:val="libBold2Char"/>
          <w:rtl/>
        </w:rPr>
        <w:t xml:space="preserve">1774 ـ الحكم بن الحارث السلمي </w:t>
      </w:r>
      <w:r w:rsidRPr="004B4EF2">
        <w:rPr>
          <w:rStyle w:val="libFootnotenumChar"/>
          <w:rtl/>
        </w:rPr>
        <w:t>(4)</w:t>
      </w:r>
      <w:r w:rsidRPr="004D4493">
        <w:rPr>
          <w:rStyle w:val="libBold2Char"/>
          <w:rtl/>
        </w:rPr>
        <w:t xml:space="preserve"> </w:t>
      </w:r>
      <w:r w:rsidRPr="00CA1DF9">
        <w:rPr>
          <w:rtl/>
          <w:lang w:bidi="fa-IR"/>
        </w:rPr>
        <w:t>: ويقال الحكم بن أيوب.</w:t>
      </w:r>
    </w:p>
    <w:p w14:paraId="6709D9CE" w14:textId="77777777" w:rsidR="00ED61A7" w:rsidRPr="00CA1DF9" w:rsidRDefault="00ED61A7" w:rsidP="00AE508F">
      <w:pPr>
        <w:pStyle w:val="libNormal"/>
        <w:rPr>
          <w:rtl/>
        </w:rPr>
      </w:pPr>
      <w:r w:rsidRPr="00CA1DF9">
        <w:rPr>
          <w:rtl/>
        </w:rPr>
        <w:t>قال البخاريّ وابن أبي حاتم : الحكم بن الحارث له صحبة ، روى عنه عطية الدعاء.</w:t>
      </w:r>
    </w:p>
    <w:p w14:paraId="7FF5A4D3" w14:textId="77777777" w:rsidR="00ED61A7" w:rsidRPr="00CA1DF9" w:rsidRDefault="00ED61A7" w:rsidP="00AE508F">
      <w:pPr>
        <w:pStyle w:val="libNormal"/>
        <w:rPr>
          <w:rtl/>
        </w:rPr>
      </w:pPr>
      <w:r w:rsidRPr="00CA1DF9">
        <w:rPr>
          <w:rtl/>
        </w:rPr>
        <w:t>وقال ابن حبّان ، في الصّحابة : الحكم بن الحارث السلمي له صحبة ، ثم قال :</w:t>
      </w:r>
    </w:p>
    <w:p w14:paraId="0DC12F90" w14:textId="77777777" w:rsidR="00ED61A7" w:rsidRPr="00CA1DF9" w:rsidRDefault="00ED61A7" w:rsidP="00AE508F">
      <w:pPr>
        <w:pStyle w:val="libNormal"/>
        <w:rPr>
          <w:rtl/>
        </w:rPr>
      </w:pPr>
      <w:r w:rsidRPr="00CA1DF9">
        <w:rPr>
          <w:rtl/>
        </w:rPr>
        <w:t xml:space="preserve">الحكم بن أيوب السلمي. وروى من طريق عطية الدعاء ، سمعت الحكم بن أيوب السلمي قال : كنت مع النبي </w:t>
      </w:r>
      <w:r w:rsidRPr="001C1D0F">
        <w:rPr>
          <w:rStyle w:val="libAlaemChar"/>
          <w:rtl/>
        </w:rPr>
        <w:t>صلى‌الله‌عليه‌وسلم</w:t>
      </w:r>
      <w:r w:rsidRPr="00CA1DF9">
        <w:rPr>
          <w:rtl/>
        </w:rPr>
        <w:t xml:space="preserve"> في مقدمة الناس إذ خلأت ناقتي ، فزجرها النبيّ </w:t>
      </w:r>
      <w:r w:rsidRPr="001C1D0F">
        <w:rPr>
          <w:rStyle w:val="libAlaemChar"/>
          <w:rtl/>
        </w:rPr>
        <w:t>صلى‌الله‌عليه‌وسلم</w:t>
      </w:r>
      <w:r w:rsidRPr="00CA1DF9">
        <w:rPr>
          <w:rtl/>
        </w:rPr>
        <w:t xml:space="preserve"> فتقدمت الرّكاب ، وهكذا الحديث أخرجه الحسن بن سفيان ، وابن أبي عاصم ، والبغويّ ، من طريق عطية الدعاء ، عن الحكم بن الحارث السلمي.</w:t>
      </w:r>
    </w:p>
    <w:p w14:paraId="474A52FF" w14:textId="77777777" w:rsidR="00ED61A7" w:rsidRPr="00CA1DF9" w:rsidRDefault="00ED61A7" w:rsidP="00AE508F">
      <w:pPr>
        <w:pStyle w:val="libNormal"/>
        <w:rPr>
          <w:rtl/>
        </w:rPr>
      </w:pPr>
      <w:r w:rsidRPr="00CA1DF9">
        <w:rPr>
          <w:rtl/>
        </w:rPr>
        <w:t xml:space="preserve">وروى الطّبرانيّ من طريق عطية أيضا عن الحكم أنه غزا مع رسول الله </w:t>
      </w:r>
      <w:r w:rsidRPr="001C1D0F">
        <w:rPr>
          <w:rStyle w:val="libAlaemChar"/>
          <w:rtl/>
        </w:rPr>
        <w:t>صلى‌الله‌عليه‌وسلم</w:t>
      </w:r>
      <w:r w:rsidRPr="00CA1DF9">
        <w:rPr>
          <w:rtl/>
        </w:rPr>
        <w:t xml:space="preserve"> ثلاث غزوات ، وأنه أوصاهم حين مات أن يرشّوا على قبره ماء ، ويقوموا على قبره مستقبلي القبلة يدعون له.</w:t>
      </w:r>
    </w:p>
    <w:p w14:paraId="095ED682" w14:textId="77777777" w:rsidR="00ED61A7" w:rsidRPr="00CA1DF9" w:rsidRDefault="00ED61A7" w:rsidP="00AE508F">
      <w:pPr>
        <w:pStyle w:val="libNormal"/>
        <w:rPr>
          <w:rtl/>
        </w:rPr>
      </w:pPr>
      <w:r w:rsidRPr="00CA1DF9">
        <w:rPr>
          <w:rtl/>
        </w:rPr>
        <w:t>وأخرجه ابن السّكن من طريق عطية أيضا عنه حديثا آخر.</w:t>
      </w:r>
    </w:p>
    <w:p w14:paraId="1657F2D9" w14:textId="77777777" w:rsidR="00ED61A7" w:rsidRPr="00CA1DF9" w:rsidRDefault="00ED61A7" w:rsidP="00AE508F">
      <w:pPr>
        <w:pStyle w:val="libNormal"/>
        <w:rPr>
          <w:rtl/>
        </w:rPr>
      </w:pPr>
      <w:r w:rsidRPr="004D4493">
        <w:rPr>
          <w:rStyle w:val="libBold2Char"/>
          <w:rtl/>
        </w:rPr>
        <w:t xml:space="preserve">1775 ـ الحكم بن حزن </w:t>
      </w:r>
      <w:r w:rsidRPr="004B4EF2">
        <w:rPr>
          <w:rStyle w:val="libFootnotenumChar"/>
          <w:rtl/>
        </w:rPr>
        <w:t>(5)</w:t>
      </w:r>
      <w:r w:rsidRPr="004D4493">
        <w:rPr>
          <w:rStyle w:val="libBold2Char"/>
          <w:rtl/>
        </w:rPr>
        <w:t xml:space="preserve"> الكلفي : </w:t>
      </w:r>
      <w:r w:rsidRPr="00CA1DF9">
        <w:rPr>
          <w:rtl/>
        </w:rPr>
        <w:t>من بني كلفة بن حنظلة بن مالك بن زيد مناة بن</w:t>
      </w:r>
    </w:p>
    <w:p w14:paraId="470C3C75" w14:textId="77777777" w:rsidR="00ED61A7" w:rsidRPr="00CA1DF9" w:rsidRDefault="00ED61A7" w:rsidP="007952B1">
      <w:pPr>
        <w:pStyle w:val="libLine"/>
        <w:rPr>
          <w:rtl/>
        </w:rPr>
      </w:pPr>
      <w:r w:rsidRPr="00CA1DF9">
        <w:rPr>
          <w:rtl/>
        </w:rPr>
        <w:t>__________________</w:t>
      </w:r>
    </w:p>
    <w:p w14:paraId="3B78353D" w14:textId="77777777" w:rsidR="00ED61A7" w:rsidRPr="00CA1DF9" w:rsidRDefault="00ED61A7" w:rsidP="004B4EF2">
      <w:pPr>
        <w:pStyle w:val="libFootnote0"/>
        <w:rPr>
          <w:rtl/>
          <w:lang w:bidi="fa-IR"/>
        </w:rPr>
      </w:pPr>
      <w:r>
        <w:rPr>
          <w:rtl/>
        </w:rPr>
        <w:t>(</w:t>
      </w:r>
      <w:r w:rsidRPr="00CA1DF9">
        <w:rPr>
          <w:rtl/>
        </w:rPr>
        <w:t>1) سقط في أ.</w:t>
      </w:r>
    </w:p>
    <w:p w14:paraId="0D9F2BBF"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1207)</w:t>
      </w:r>
      <w:r>
        <w:rPr>
          <w:rtl/>
        </w:rPr>
        <w:t>.</w:t>
      </w:r>
    </w:p>
    <w:p w14:paraId="2E5DF5E9" w14:textId="77777777" w:rsidR="00ED61A7" w:rsidRPr="00CA1DF9" w:rsidRDefault="00ED61A7" w:rsidP="004B4EF2">
      <w:pPr>
        <w:pStyle w:val="libFootnote0"/>
        <w:rPr>
          <w:rtl/>
          <w:lang w:bidi="fa-IR"/>
        </w:rPr>
      </w:pPr>
      <w:r>
        <w:rPr>
          <w:rtl/>
        </w:rPr>
        <w:t>(</w:t>
      </w:r>
      <w:r w:rsidRPr="00CA1DF9">
        <w:rPr>
          <w:rtl/>
        </w:rPr>
        <w:t>3) الثقات 3 / 86 ، الجرح والتعديل 3 / 527.</w:t>
      </w:r>
    </w:p>
    <w:p w14:paraId="65AFB5F9" w14:textId="77777777" w:rsidR="00ED61A7" w:rsidRPr="00CA1DF9" w:rsidRDefault="00ED61A7" w:rsidP="004B4EF2">
      <w:pPr>
        <w:pStyle w:val="libFootnote0"/>
        <w:rPr>
          <w:rtl/>
          <w:lang w:bidi="fa-IR"/>
        </w:rPr>
      </w:pPr>
      <w:r>
        <w:rPr>
          <w:rtl/>
        </w:rPr>
        <w:t>(</w:t>
      </w:r>
      <w:r w:rsidRPr="00CA1DF9">
        <w:rPr>
          <w:rtl/>
        </w:rPr>
        <w:t xml:space="preserve">4) تجريد أسماء الصحابة 1 / 134 ، الثقات 3 / 85 ، الطبقات 1 / 52 ، 182 ، الجرح والتعديل 3 / 532 ، التحفة اللطيفة 1 / 525 ، التاريخ الكبير 2 / 331 ، أسد الغابة ت </w:t>
      </w:r>
      <w:r>
        <w:rPr>
          <w:rtl/>
        </w:rPr>
        <w:t>(</w:t>
      </w:r>
      <w:r w:rsidRPr="00CA1DF9">
        <w:rPr>
          <w:rtl/>
        </w:rPr>
        <w:t xml:space="preserve">1208) ، الاستيعاب ت </w:t>
      </w:r>
      <w:r>
        <w:rPr>
          <w:rtl/>
        </w:rPr>
        <w:t>(</w:t>
      </w:r>
      <w:r w:rsidRPr="00CA1DF9">
        <w:rPr>
          <w:rtl/>
        </w:rPr>
        <w:t>551)</w:t>
      </w:r>
      <w:r>
        <w:rPr>
          <w:rtl/>
        </w:rPr>
        <w:t>.</w:t>
      </w:r>
    </w:p>
    <w:p w14:paraId="20E4F27E" w14:textId="77777777" w:rsidR="00ED61A7" w:rsidRDefault="00ED61A7" w:rsidP="004B4EF2">
      <w:pPr>
        <w:pStyle w:val="libFootnote0"/>
        <w:rPr>
          <w:rtl/>
        </w:rPr>
      </w:pPr>
      <w:r>
        <w:rPr>
          <w:rtl/>
        </w:rPr>
        <w:t>(</w:t>
      </w:r>
      <w:r w:rsidRPr="00CA1DF9">
        <w:rPr>
          <w:rtl/>
        </w:rPr>
        <w:t xml:space="preserve">5) أسد الغابة ت </w:t>
      </w:r>
      <w:r>
        <w:rPr>
          <w:rtl/>
        </w:rPr>
        <w:t>(</w:t>
      </w:r>
      <w:r w:rsidRPr="00CA1DF9">
        <w:rPr>
          <w:rtl/>
        </w:rPr>
        <w:t xml:space="preserve">1209) ، الاستيعاب ت </w:t>
      </w:r>
      <w:r>
        <w:rPr>
          <w:rtl/>
        </w:rPr>
        <w:t>(</w:t>
      </w:r>
      <w:r w:rsidRPr="00CA1DF9">
        <w:rPr>
          <w:rtl/>
        </w:rPr>
        <w:t>550) ، الثقات 3 / 85 ، الإكمال 2 / 454 ، خلاصة التذهيب 1 / 243 ، تهذيب التهذيب 2 / 425 ، تهذيب الكمال 1 / 310 ، بقي بن مخلد 696 ، تقريب التهذيب</w:t>
      </w:r>
    </w:p>
    <w:p w14:paraId="0A3787DF" w14:textId="77777777" w:rsidR="00ED61A7" w:rsidRPr="00CA1DF9" w:rsidRDefault="00ED61A7" w:rsidP="00ED61A7">
      <w:pPr>
        <w:rPr>
          <w:rtl/>
          <w:lang w:bidi="fa-IR"/>
        </w:rPr>
      </w:pPr>
      <w:r>
        <w:rPr>
          <w:rtl/>
          <w:lang w:bidi="fa-IR"/>
        </w:rPr>
        <w:br w:type="page"/>
      </w:r>
      <w:r w:rsidRPr="00CA1DF9">
        <w:rPr>
          <w:rtl/>
          <w:lang w:bidi="fa-IR"/>
        </w:rPr>
        <w:lastRenderedPageBreak/>
        <w:t>تميم. وهو قول البخاريّ. ويقال من بني كلفة بن عوف بن نصر بن معاوية بن بكر بن هوازن ، وهو قول خليفة في آخرين.</w:t>
      </w:r>
    </w:p>
    <w:p w14:paraId="0F641D0D" w14:textId="77777777" w:rsidR="00ED61A7" w:rsidRPr="00CA1DF9" w:rsidRDefault="00ED61A7" w:rsidP="00AE508F">
      <w:pPr>
        <w:pStyle w:val="libNormal"/>
        <w:rPr>
          <w:rtl/>
        </w:rPr>
      </w:pPr>
      <w:r w:rsidRPr="00CA1DF9">
        <w:rPr>
          <w:rtl/>
        </w:rPr>
        <w:t>وروى حديثه أبو داود وأبو يعلى وغيرهما من طريق شعيب بن زريق الطائفي ، قال :</w:t>
      </w:r>
      <w:r>
        <w:rPr>
          <w:rFonts w:hint="cs"/>
          <w:rtl/>
        </w:rPr>
        <w:t xml:space="preserve"> </w:t>
      </w:r>
      <w:r w:rsidRPr="00CA1DF9">
        <w:rPr>
          <w:rtl/>
        </w:rPr>
        <w:t xml:space="preserve">كنت جالسا إلى رجل يقال له الحكم بن حزن الكلفي ، وكانت له صحبة ، قال : قدمت إلى رسول الله </w:t>
      </w:r>
      <w:r w:rsidRPr="001C1D0F">
        <w:rPr>
          <w:rStyle w:val="libAlaemChar"/>
          <w:rtl/>
        </w:rPr>
        <w:t>صلى‌الله‌عليه‌وسلم</w:t>
      </w:r>
      <w:r w:rsidRPr="00CA1DF9">
        <w:rPr>
          <w:rtl/>
        </w:rPr>
        <w:t xml:space="preserve"> سابع سبعة أو تاسع تسعة ، فقلنا : يا رسول الله ، أتيناك لتدعو لنا بخير</w:t>
      </w:r>
      <w:r>
        <w:rPr>
          <w:rtl/>
        </w:rPr>
        <w:t xml:space="preserve"> ..</w:t>
      </w:r>
      <w:r w:rsidRPr="00CA1DF9">
        <w:rPr>
          <w:rtl/>
        </w:rPr>
        <w:t>.</w:t>
      </w:r>
      <w:r>
        <w:rPr>
          <w:rFonts w:hint="cs"/>
          <w:rtl/>
        </w:rPr>
        <w:t xml:space="preserve"> </w:t>
      </w:r>
      <w:r w:rsidRPr="00CA1DF9">
        <w:rPr>
          <w:rtl/>
        </w:rPr>
        <w:t>الحديث.</w:t>
      </w:r>
    </w:p>
    <w:p w14:paraId="0EBB478E" w14:textId="77777777" w:rsidR="00ED61A7" w:rsidRPr="00CA1DF9" w:rsidRDefault="00ED61A7" w:rsidP="00AE508F">
      <w:pPr>
        <w:pStyle w:val="libNormal"/>
        <w:rPr>
          <w:rtl/>
        </w:rPr>
      </w:pPr>
      <w:r w:rsidRPr="00CA1DF9">
        <w:rPr>
          <w:rtl/>
        </w:rPr>
        <w:t>لفظ أبي يعلى قال مسلم : لم يرو عنه إلا شعيب.</w:t>
      </w:r>
    </w:p>
    <w:p w14:paraId="41B4BF2B" w14:textId="77777777" w:rsidR="00ED61A7" w:rsidRPr="00CA1DF9" w:rsidRDefault="00ED61A7" w:rsidP="00AE508F">
      <w:pPr>
        <w:pStyle w:val="libNormal"/>
        <w:rPr>
          <w:rtl/>
        </w:rPr>
      </w:pPr>
      <w:r w:rsidRPr="004D4493">
        <w:rPr>
          <w:rStyle w:val="libBold2Char"/>
          <w:rtl/>
        </w:rPr>
        <w:t xml:space="preserve">1776 ـ الحكم بن أبي الحكم الأموي </w:t>
      </w:r>
      <w:r w:rsidRPr="004B4EF2">
        <w:rPr>
          <w:rStyle w:val="libFootnotenumChar"/>
          <w:rtl/>
        </w:rPr>
        <w:t>(1)</w:t>
      </w:r>
      <w:r w:rsidRPr="004D4493">
        <w:rPr>
          <w:rStyle w:val="libBold2Char"/>
          <w:rtl/>
        </w:rPr>
        <w:t xml:space="preserve"> </w:t>
      </w:r>
      <w:r w:rsidRPr="00CA1DF9">
        <w:rPr>
          <w:rtl/>
        </w:rPr>
        <w:t xml:space="preserve">: ذكره ابن أبي حاتم ، وقال : روى مسلمة بن علقمة ، عن داود بن أبي هند ، عن الشعبي ، عن قيس بن حبتر عنه ، قال : تواعدنا أن نأخذ رسول الله </w:t>
      </w:r>
      <w:r w:rsidRPr="001C1D0F">
        <w:rPr>
          <w:rStyle w:val="libAlaemChar"/>
          <w:rtl/>
        </w:rPr>
        <w:t>صلى‌الله‌عليه‌وسلم</w:t>
      </w:r>
      <w:r>
        <w:rPr>
          <w:rtl/>
        </w:rPr>
        <w:t xml:space="preserve"> ..</w:t>
      </w:r>
      <w:r w:rsidRPr="00CA1DF9">
        <w:rPr>
          <w:rtl/>
        </w:rPr>
        <w:t>. الحديث.</w:t>
      </w:r>
    </w:p>
    <w:p w14:paraId="4E16B162" w14:textId="77777777" w:rsidR="00ED61A7" w:rsidRPr="00CA1DF9" w:rsidRDefault="00ED61A7" w:rsidP="00AE508F">
      <w:pPr>
        <w:pStyle w:val="libNormal"/>
        <w:rPr>
          <w:rtl/>
        </w:rPr>
      </w:pPr>
      <w:r w:rsidRPr="00CA1DF9">
        <w:rPr>
          <w:rtl/>
        </w:rPr>
        <w:t>وقد أخرجه الطّبرانيّ وابن مندة من هذا الوجه عن قيس أنّ ابنة الحكم قالت للحكم :</w:t>
      </w:r>
    </w:p>
    <w:p w14:paraId="579FD17F" w14:textId="77777777" w:rsidR="00ED61A7" w:rsidRPr="00CA1DF9" w:rsidRDefault="00ED61A7" w:rsidP="00AE508F">
      <w:pPr>
        <w:pStyle w:val="libNormal"/>
        <w:rPr>
          <w:rtl/>
        </w:rPr>
      </w:pPr>
      <w:r w:rsidRPr="00CA1DF9">
        <w:rPr>
          <w:rtl/>
        </w:rPr>
        <w:t>ما رأيت قوما كانوا أسوأ رأيا ولا أعجز في أمر رسول الله منكم يا بني أمية : فقال : لا تلومينا يا بنية ، إني لا أحدثك إلا ما رأيت ، فذكره وليس فيه تصريح بإسلامه ، لكن العمدة فيه على ما تقدم أنه لم يبق بعد الفتح قرشيّ إلا أسلم وشهد حجة الوداع.</w:t>
      </w:r>
    </w:p>
    <w:p w14:paraId="2934C743" w14:textId="77777777" w:rsidR="00ED61A7" w:rsidRPr="00CA1DF9" w:rsidRDefault="00ED61A7" w:rsidP="00AE508F">
      <w:pPr>
        <w:pStyle w:val="libNormal"/>
        <w:rPr>
          <w:rtl/>
        </w:rPr>
      </w:pPr>
      <w:r w:rsidRPr="00CA1DF9">
        <w:rPr>
          <w:rtl/>
        </w:rPr>
        <w:t>وقد روى هذا الحديث العسكري هكذا ، ثم قال بعضهم في هذا الحديث : الحكم بن أبي العاص</w:t>
      </w:r>
      <w:r>
        <w:rPr>
          <w:rtl/>
        </w:rPr>
        <w:t xml:space="preserve"> ـ </w:t>
      </w:r>
      <w:r w:rsidRPr="00CA1DF9">
        <w:rPr>
          <w:rtl/>
        </w:rPr>
        <w:t>يعني عمّ عثمان الآتي ذكره قريبا ، وأما أبو عمر فجزم بأنه غيره ، وقال :</w:t>
      </w:r>
      <w:r>
        <w:rPr>
          <w:rFonts w:hint="cs"/>
          <w:rtl/>
        </w:rPr>
        <w:t xml:space="preserve"> </w:t>
      </w:r>
      <w:r w:rsidRPr="00CA1DF9">
        <w:rPr>
          <w:rtl/>
        </w:rPr>
        <w:t>مجهول لا أعرفه بأكثر من هذا الحديث ، وصوّب ابن الأثير قول العسكريّ.</w:t>
      </w:r>
    </w:p>
    <w:p w14:paraId="68CD0BD0" w14:textId="77777777" w:rsidR="00ED61A7" w:rsidRPr="00CA1DF9" w:rsidRDefault="00ED61A7" w:rsidP="00AE508F">
      <w:pPr>
        <w:pStyle w:val="libNormal"/>
        <w:rPr>
          <w:rtl/>
        </w:rPr>
      </w:pPr>
      <w:r w:rsidRPr="004D4493">
        <w:rPr>
          <w:rStyle w:val="libBold2Char"/>
          <w:rtl/>
        </w:rPr>
        <w:t xml:space="preserve">1777 ـ الحكم بن أبي الحكم الأنصاريّ </w:t>
      </w:r>
      <w:r w:rsidRPr="004B4EF2">
        <w:rPr>
          <w:rStyle w:val="libFootnotenumChar"/>
          <w:rtl/>
        </w:rPr>
        <w:t>(2)</w:t>
      </w:r>
      <w:r w:rsidRPr="004D4493">
        <w:rPr>
          <w:rStyle w:val="libBold2Char"/>
          <w:rtl/>
        </w:rPr>
        <w:t xml:space="preserve"> </w:t>
      </w:r>
      <w:r w:rsidRPr="00CA1DF9">
        <w:rPr>
          <w:rtl/>
        </w:rPr>
        <w:t xml:space="preserve">: له ذكر في غزوة تبوك ، ذكره ابن مندة ، وسيأتي ذكره في ترجمة كعب بن الخزرج ، وأنه شهد غزوة تبوك مع النبي </w:t>
      </w:r>
      <w:r w:rsidRPr="001C1D0F">
        <w:rPr>
          <w:rStyle w:val="libAlaemChar"/>
          <w:rtl/>
        </w:rPr>
        <w:t>صلى‌الله‌عليه‌وسلم</w:t>
      </w:r>
      <w:r w:rsidRPr="00CA1DF9">
        <w:rPr>
          <w:rtl/>
        </w:rPr>
        <w:t>.</w:t>
      </w:r>
    </w:p>
    <w:p w14:paraId="1D4B066D" w14:textId="77777777" w:rsidR="00ED61A7" w:rsidRPr="00CA1DF9" w:rsidRDefault="00ED61A7" w:rsidP="00AE508F">
      <w:pPr>
        <w:pStyle w:val="libNormal"/>
        <w:rPr>
          <w:rtl/>
        </w:rPr>
      </w:pPr>
      <w:r w:rsidRPr="004D4493">
        <w:rPr>
          <w:rStyle w:val="libBold2Char"/>
          <w:rtl/>
        </w:rPr>
        <w:t xml:space="preserve">1778 ز ـ الحكم بن حيّان </w:t>
      </w:r>
      <w:r w:rsidRPr="004B4EF2">
        <w:rPr>
          <w:rStyle w:val="libFootnotenumChar"/>
          <w:rtl/>
        </w:rPr>
        <w:t>(3)</w:t>
      </w:r>
      <w:r w:rsidRPr="004D4493">
        <w:rPr>
          <w:rStyle w:val="libBold2Char"/>
          <w:rtl/>
        </w:rPr>
        <w:t xml:space="preserve"> العبديّ : </w:t>
      </w:r>
      <w:r w:rsidRPr="00CA1DF9">
        <w:rPr>
          <w:rtl/>
        </w:rPr>
        <w:t xml:space="preserve">ثم النجاريّ </w:t>
      </w:r>
      <w:r w:rsidRPr="004B4EF2">
        <w:rPr>
          <w:rStyle w:val="libFootnotenumChar"/>
          <w:rtl/>
        </w:rPr>
        <w:t>(4)</w:t>
      </w:r>
      <w:r>
        <w:rPr>
          <w:rtl/>
        </w:rPr>
        <w:t>.</w:t>
      </w:r>
      <w:r w:rsidRPr="00CA1DF9">
        <w:rPr>
          <w:rtl/>
        </w:rPr>
        <w:t xml:space="preserve"> ذكروه في وفد عبد القيس هو وأخوه عبد الرّحمن.</w:t>
      </w:r>
    </w:p>
    <w:p w14:paraId="62425199" w14:textId="77777777" w:rsidR="00ED61A7" w:rsidRPr="00CA1DF9" w:rsidRDefault="00ED61A7" w:rsidP="00AE508F">
      <w:pPr>
        <w:pStyle w:val="libNormal"/>
        <w:rPr>
          <w:rtl/>
        </w:rPr>
      </w:pPr>
      <w:r w:rsidRPr="004D4493">
        <w:rPr>
          <w:rStyle w:val="libBold2Char"/>
          <w:rtl/>
        </w:rPr>
        <w:t xml:space="preserve">1779 ـ الحكم بن الربيع : </w:t>
      </w:r>
      <w:r w:rsidRPr="00CA1DF9">
        <w:rPr>
          <w:rtl/>
        </w:rPr>
        <w:t>بن عامر بن خالد بن عامر بن زريق الأنصاريّ الزّرقيّ ،</w:t>
      </w:r>
    </w:p>
    <w:p w14:paraId="254137CB" w14:textId="77777777" w:rsidR="00ED61A7" w:rsidRPr="00CA1DF9" w:rsidRDefault="00ED61A7" w:rsidP="007952B1">
      <w:pPr>
        <w:pStyle w:val="libLine"/>
        <w:rPr>
          <w:rtl/>
        </w:rPr>
      </w:pPr>
      <w:r w:rsidRPr="00CA1DF9">
        <w:rPr>
          <w:rtl/>
        </w:rPr>
        <w:t>__________________</w:t>
      </w:r>
    </w:p>
    <w:p w14:paraId="52063F16" w14:textId="77777777" w:rsidR="00ED61A7" w:rsidRPr="00CA1DF9" w:rsidRDefault="00ED61A7" w:rsidP="004B4EF2">
      <w:pPr>
        <w:pStyle w:val="libFootnote0"/>
        <w:rPr>
          <w:rtl/>
          <w:lang w:bidi="fa-IR"/>
        </w:rPr>
      </w:pPr>
      <w:r w:rsidRPr="00CA1DF9">
        <w:rPr>
          <w:rtl/>
        </w:rPr>
        <w:t>1 / 190 ، الجرح والتعديل 3 / 534 ، التاريخ الكبير 2 / 331.</w:t>
      </w:r>
    </w:p>
    <w:p w14:paraId="54AF0EC0"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1211)</w:t>
      </w:r>
      <w:r>
        <w:rPr>
          <w:rtl/>
        </w:rPr>
        <w:t>.</w:t>
      </w:r>
    </w:p>
    <w:p w14:paraId="5AD5BAD5" w14:textId="77777777" w:rsidR="00ED61A7" w:rsidRPr="00CA1DF9" w:rsidRDefault="00ED61A7" w:rsidP="004B4EF2">
      <w:pPr>
        <w:pStyle w:val="libFootnote0"/>
        <w:rPr>
          <w:rtl/>
          <w:lang w:bidi="fa-IR"/>
        </w:rPr>
      </w:pPr>
      <w:r>
        <w:rPr>
          <w:rtl/>
        </w:rPr>
        <w:t>(</w:t>
      </w:r>
      <w:r w:rsidRPr="00CA1DF9">
        <w:rPr>
          <w:rtl/>
        </w:rPr>
        <w:t xml:space="preserve">2) الجرح والتعديل 3 / 537 ، الأعلمي 16 / 321 ، أسد الغابة ت </w:t>
      </w:r>
      <w:r>
        <w:rPr>
          <w:rtl/>
        </w:rPr>
        <w:t>(</w:t>
      </w:r>
      <w:r w:rsidRPr="00CA1DF9">
        <w:rPr>
          <w:rtl/>
        </w:rPr>
        <w:t xml:space="preserve">1210) ، الاستيعاب ت </w:t>
      </w:r>
      <w:r>
        <w:rPr>
          <w:rtl/>
        </w:rPr>
        <w:t>(</w:t>
      </w:r>
      <w:r w:rsidRPr="00CA1DF9">
        <w:rPr>
          <w:rtl/>
        </w:rPr>
        <w:t>546)</w:t>
      </w:r>
      <w:r>
        <w:rPr>
          <w:rtl/>
        </w:rPr>
        <w:t>.</w:t>
      </w:r>
    </w:p>
    <w:p w14:paraId="546D6A79" w14:textId="77777777" w:rsidR="00ED61A7" w:rsidRPr="00CA1DF9" w:rsidRDefault="00ED61A7" w:rsidP="004B4EF2">
      <w:pPr>
        <w:pStyle w:val="libFootnote0"/>
        <w:rPr>
          <w:rtl/>
          <w:lang w:bidi="fa-IR"/>
        </w:rPr>
      </w:pPr>
      <w:r>
        <w:rPr>
          <w:rtl/>
        </w:rPr>
        <w:t>(</w:t>
      </w:r>
      <w:r w:rsidRPr="00CA1DF9">
        <w:rPr>
          <w:rtl/>
        </w:rPr>
        <w:t>3) في ت حبان.</w:t>
      </w:r>
    </w:p>
    <w:p w14:paraId="049A8FC8"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المحاربي</w:t>
      </w:r>
    </w:p>
    <w:p w14:paraId="388AADBE" w14:textId="77777777" w:rsidR="00ED61A7" w:rsidRPr="00CA1DF9" w:rsidRDefault="00ED61A7" w:rsidP="00ED61A7">
      <w:pPr>
        <w:rPr>
          <w:rtl/>
          <w:lang w:bidi="fa-IR"/>
        </w:rPr>
      </w:pPr>
      <w:r>
        <w:rPr>
          <w:rtl/>
          <w:lang w:bidi="fa-IR"/>
        </w:rPr>
        <w:br w:type="page"/>
      </w:r>
      <w:r w:rsidRPr="00CA1DF9">
        <w:rPr>
          <w:rtl/>
          <w:lang w:bidi="fa-IR"/>
        </w:rPr>
        <w:lastRenderedPageBreak/>
        <w:t xml:space="preserve">والد مسعود. سيأتي ذكر ولده مسعود فيمن له رؤية ، وأنه ولد على عهد رسول الله </w:t>
      </w:r>
      <w:r w:rsidRPr="001C1D0F">
        <w:rPr>
          <w:rStyle w:val="libAlaemChar"/>
          <w:rtl/>
        </w:rPr>
        <w:t>صلى‌الله‌عليه‌وسلم</w:t>
      </w:r>
      <w:r w:rsidRPr="00CA1DF9">
        <w:rPr>
          <w:rtl/>
          <w:lang w:bidi="fa-IR"/>
        </w:rPr>
        <w:t xml:space="preserve"> ،</w:t>
      </w:r>
      <w:r>
        <w:rPr>
          <w:rtl/>
          <w:lang w:bidi="fa-IR"/>
        </w:rPr>
        <w:t>.</w:t>
      </w:r>
    </w:p>
    <w:p w14:paraId="3B3833CE" w14:textId="77777777" w:rsidR="00ED61A7" w:rsidRPr="00CA1DF9" w:rsidRDefault="00ED61A7" w:rsidP="00AE508F">
      <w:pPr>
        <w:pStyle w:val="libNormal"/>
        <w:rPr>
          <w:rtl/>
        </w:rPr>
      </w:pPr>
      <w:r w:rsidRPr="00CA1DF9">
        <w:rPr>
          <w:rtl/>
        </w:rPr>
        <w:t>وقد جاء للحكم هذا رواية أخرجها ابن مندة من طريق ميمون بن يحيى ، عن مخرمة بن بكير ، عن أبيه</w:t>
      </w:r>
      <w:r>
        <w:rPr>
          <w:rtl/>
        </w:rPr>
        <w:t xml:space="preserve"> ـ </w:t>
      </w:r>
      <w:r w:rsidRPr="00CA1DF9">
        <w:rPr>
          <w:rtl/>
        </w:rPr>
        <w:t xml:space="preserve">سمعت سليمان بن يسار أنه سمع ابن الحكم الزّرقيّ وهو مسعود ، يقول : حدّثني أبي أنهم كانوا مع رسول الله </w:t>
      </w:r>
      <w:r w:rsidRPr="001C1D0F">
        <w:rPr>
          <w:rStyle w:val="libAlaemChar"/>
          <w:rtl/>
        </w:rPr>
        <w:t>صلى‌الله‌عليه‌وسلم</w:t>
      </w:r>
      <w:r w:rsidRPr="00CA1DF9">
        <w:rPr>
          <w:rtl/>
        </w:rPr>
        <w:t xml:space="preserve"> بمنى</w:t>
      </w:r>
      <w:r>
        <w:rPr>
          <w:rtl/>
        </w:rPr>
        <w:t xml:space="preserve"> ..</w:t>
      </w:r>
      <w:r w:rsidRPr="00CA1DF9">
        <w:rPr>
          <w:rtl/>
        </w:rPr>
        <w:t>. الحديث.</w:t>
      </w:r>
    </w:p>
    <w:p w14:paraId="7628413F" w14:textId="77777777" w:rsidR="00ED61A7" w:rsidRPr="00CA1DF9" w:rsidRDefault="00ED61A7" w:rsidP="00AE508F">
      <w:pPr>
        <w:pStyle w:val="libNormal"/>
        <w:rPr>
          <w:rtl/>
        </w:rPr>
      </w:pPr>
      <w:r w:rsidRPr="00CA1DF9">
        <w:rPr>
          <w:rtl/>
        </w:rPr>
        <w:t>قال أبو نعيم : الصّواب رواية ابن وهب عن مخرمة بهذا الإسناد عن سليمان عن الحكم : حدّثتني أميّ.</w:t>
      </w:r>
    </w:p>
    <w:p w14:paraId="015BFECF" w14:textId="77777777" w:rsidR="00ED61A7" w:rsidRPr="00CA1DF9" w:rsidRDefault="00ED61A7" w:rsidP="00AE508F">
      <w:pPr>
        <w:pStyle w:val="libNormal"/>
        <w:rPr>
          <w:rtl/>
        </w:rPr>
      </w:pPr>
      <w:r w:rsidRPr="00CA1DF9">
        <w:rPr>
          <w:rtl/>
        </w:rPr>
        <w:t>قلت : قد قال النّسائيّ : لا أعلم من تابع مخرمة على قوله الحكم ، والصّواب مسعود بن الحكم.</w:t>
      </w:r>
    </w:p>
    <w:p w14:paraId="414AF47C" w14:textId="77777777" w:rsidR="00ED61A7" w:rsidRPr="00CA1DF9" w:rsidRDefault="00ED61A7" w:rsidP="00AE508F">
      <w:pPr>
        <w:pStyle w:val="libNormal"/>
        <w:rPr>
          <w:rtl/>
        </w:rPr>
      </w:pPr>
      <w:r w:rsidRPr="00CA1DF9">
        <w:rPr>
          <w:rtl/>
        </w:rPr>
        <w:t>وأخرجه النّسائيّ أيضا من طريق ابن وهب أيضا عن عمرو بن الحارث. عن بكير بن الأشجّ ، عن سليمان بن يسار ، عن مسعود بن الحكم ، عن أمه.</w:t>
      </w:r>
    </w:p>
    <w:p w14:paraId="7392161B" w14:textId="77777777" w:rsidR="00ED61A7" w:rsidRPr="00CA1DF9" w:rsidRDefault="00ED61A7" w:rsidP="00AE508F">
      <w:pPr>
        <w:pStyle w:val="libNormal"/>
        <w:rPr>
          <w:rtl/>
        </w:rPr>
      </w:pPr>
      <w:r w:rsidRPr="00CA1DF9">
        <w:rPr>
          <w:rtl/>
        </w:rPr>
        <w:t>وأخرجه من طريق حكيم بن حكم وعبد الله بن أبي سلمة ، كلاهما عن مسعود بن الحكم ، عن أمه به. ومن طريق يوسف بن مسعود بن الحكم عن جدّته ، وهو المحفوظ.</w:t>
      </w:r>
    </w:p>
    <w:p w14:paraId="4667060A" w14:textId="77777777" w:rsidR="00ED61A7" w:rsidRPr="00CA1DF9" w:rsidRDefault="00ED61A7" w:rsidP="00AE508F">
      <w:pPr>
        <w:pStyle w:val="libNormal"/>
        <w:rPr>
          <w:rtl/>
        </w:rPr>
      </w:pPr>
      <w:r w:rsidRPr="004D4493">
        <w:rPr>
          <w:rStyle w:val="libBold2Char"/>
          <w:rtl/>
        </w:rPr>
        <w:t xml:space="preserve">1780 ـ الحكم : </w:t>
      </w:r>
      <w:r w:rsidRPr="00CA1DF9">
        <w:rPr>
          <w:rtl/>
        </w:rPr>
        <w:t xml:space="preserve">بن رافع بن سنان الأنصاري </w:t>
      </w:r>
      <w:r w:rsidRPr="004B4EF2">
        <w:rPr>
          <w:rStyle w:val="libFootnotenumChar"/>
          <w:rtl/>
        </w:rPr>
        <w:t>(1)</w:t>
      </w:r>
      <w:r>
        <w:rPr>
          <w:rtl/>
        </w:rPr>
        <w:t>.</w:t>
      </w:r>
    </w:p>
    <w:p w14:paraId="795F8DC3" w14:textId="77777777" w:rsidR="00ED61A7" w:rsidRPr="00CA1DF9" w:rsidRDefault="00ED61A7" w:rsidP="00AE508F">
      <w:pPr>
        <w:pStyle w:val="libNormal"/>
        <w:rPr>
          <w:rtl/>
        </w:rPr>
      </w:pPr>
      <w:r w:rsidRPr="00CA1DF9">
        <w:rPr>
          <w:rtl/>
        </w:rPr>
        <w:t xml:space="preserve">روى أبو نعيم من طريق عبد الحكيم بن صهيب ، عن جعفر بن عبد الله بن الحكم ، قال : رآني الحكم وأنا غلام آكل من هنا ومن هنا ، فقال : يا غلام ، هكذا يأكل الشيطان ، إن النبي </w:t>
      </w:r>
      <w:r w:rsidRPr="001C1D0F">
        <w:rPr>
          <w:rStyle w:val="libAlaemChar"/>
          <w:rtl/>
        </w:rPr>
        <w:t>صلى‌الله‌عليه‌وسلم</w:t>
      </w:r>
      <w:r w:rsidRPr="00CA1DF9">
        <w:rPr>
          <w:rtl/>
        </w:rPr>
        <w:t xml:space="preserve"> كان إذا أكل لم تعد أصابعه ما بين يديه. </w:t>
      </w:r>
      <w:r w:rsidRPr="004B4EF2">
        <w:rPr>
          <w:rStyle w:val="libFootnotenumChar"/>
          <w:rtl/>
        </w:rPr>
        <w:t>(2)</w:t>
      </w:r>
      <w:r w:rsidRPr="00CA1DF9">
        <w:rPr>
          <w:rtl/>
        </w:rPr>
        <w:t xml:space="preserve"> سنده ضعيف.</w:t>
      </w:r>
    </w:p>
    <w:p w14:paraId="61CE73C4" w14:textId="77777777" w:rsidR="00ED61A7" w:rsidRPr="00CA1DF9" w:rsidRDefault="00ED61A7" w:rsidP="00AE508F">
      <w:pPr>
        <w:pStyle w:val="libNormal"/>
        <w:rPr>
          <w:rtl/>
        </w:rPr>
      </w:pPr>
      <w:r w:rsidRPr="004D4493">
        <w:rPr>
          <w:rStyle w:val="libBold2Char"/>
          <w:rtl/>
        </w:rPr>
        <w:t xml:space="preserve">1781 ـ الحكم بن سعيد الطائفي : </w:t>
      </w:r>
      <w:r w:rsidRPr="00CA1DF9">
        <w:rPr>
          <w:rtl/>
        </w:rPr>
        <w:t xml:space="preserve">روى الطّبراني من طريق أبي أمية بن يعلى الطّائفي : حدّثني جدّي عن الحكم بن سعيد ، قال : أتيت النبيّ </w:t>
      </w:r>
      <w:r w:rsidRPr="001C1D0F">
        <w:rPr>
          <w:rStyle w:val="libAlaemChar"/>
          <w:rtl/>
        </w:rPr>
        <w:t>صلى‌الله‌عليه‌وسلم</w:t>
      </w:r>
      <w:r w:rsidRPr="00CA1DF9">
        <w:rPr>
          <w:rtl/>
        </w:rPr>
        <w:t xml:space="preserve"> أبايعه ، فقال : «ما اسمك</w:t>
      </w:r>
      <w:r>
        <w:rPr>
          <w:rtl/>
        </w:rPr>
        <w:t>؟</w:t>
      </w:r>
      <w:r w:rsidRPr="00CA1DF9">
        <w:rPr>
          <w:rtl/>
        </w:rPr>
        <w:t>» قلت : الحكم. قال : «بل أنت عبد الله.»</w:t>
      </w:r>
      <w:r>
        <w:rPr>
          <w:rFonts w:hint="cs"/>
          <w:rtl/>
        </w:rPr>
        <w:t xml:space="preserve"> </w:t>
      </w:r>
      <w:r w:rsidRPr="004B4EF2">
        <w:rPr>
          <w:rStyle w:val="libFootnotenumChar"/>
          <w:rtl/>
        </w:rPr>
        <w:t>(3)</w:t>
      </w:r>
    </w:p>
    <w:p w14:paraId="483BFED8" w14:textId="77777777" w:rsidR="00ED61A7" w:rsidRPr="00CA1DF9" w:rsidRDefault="00ED61A7" w:rsidP="00AE508F">
      <w:pPr>
        <w:pStyle w:val="libNormal"/>
        <w:rPr>
          <w:rtl/>
        </w:rPr>
      </w:pPr>
      <w:r w:rsidRPr="00CA1DF9">
        <w:rPr>
          <w:rtl/>
        </w:rPr>
        <w:t>قلت : أورده في ترجمة الحكم بن سعيد بن العاص الآتي بعده. وعندي أنه غيره.</w:t>
      </w:r>
      <w:r>
        <w:rPr>
          <w:rFonts w:hint="cs"/>
          <w:rtl/>
        </w:rPr>
        <w:t xml:space="preserve"> </w:t>
      </w:r>
      <w:r w:rsidRPr="00CA1DF9">
        <w:rPr>
          <w:rtl/>
        </w:rPr>
        <w:t>ووقع له نظير ما وقع لسميّه من تغيير الاسم إن كان هذا الطريق محفوظا ، والحجّة في ذلك أنّ أبا أميّة بن يعلى ثقفي ، فجدّه وعمّ جده ثقفيان ، والثقفي غير الأموي ، وتعدد القصة ليس ببعيد ، ولا سيما مع اختلاف المخرج. والله أعلم.</w:t>
      </w:r>
    </w:p>
    <w:p w14:paraId="40AC79BD" w14:textId="77777777" w:rsidR="00ED61A7" w:rsidRPr="00CA1DF9" w:rsidRDefault="00ED61A7" w:rsidP="007952B1">
      <w:pPr>
        <w:pStyle w:val="libLine"/>
        <w:rPr>
          <w:rtl/>
        </w:rPr>
      </w:pPr>
      <w:r w:rsidRPr="00CA1DF9">
        <w:rPr>
          <w:rtl/>
        </w:rPr>
        <w:t>__________________</w:t>
      </w:r>
    </w:p>
    <w:p w14:paraId="33C71643" w14:textId="77777777" w:rsidR="00ED61A7" w:rsidRPr="00CA1DF9" w:rsidRDefault="00ED61A7" w:rsidP="004B4EF2">
      <w:pPr>
        <w:pStyle w:val="libFootnote0"/>
        <w:rPr>
          <w:rtl/>
          <w:lang w:bidi="fa-IR"/>
        </w:rPr>
      </w:pPr>
      <w:r>
        <w:rPr>
          <w:rtl/>
        </w:rPr>
        <w:t>(</w:t>
      </w:r>
      <w:r w:rsidRPr="00CA1DF9">
        <w:rPr>
          <w:rtl/>
        </w:rPr>
        <w:t xml:space="preserve">1) تجريد أسماء الصحابة 1 / 134 ، أسد الغابة ت </w:t>
      </w:r>
      <w:r>
        <w:rPr>
          <w:rtl/>
        </w:rPr>
        <w:t>(</w:t>
      </w:r>
      <w:r w:rsidRPr="00CA1DF9">
        <w:rPr>
          <w:rtl/>
        </w:rPr>
        <w:t>1212)</w:t>
      </w:r>
      <w:r>
        <w:rPr>
          <w:rtl/>
        </w:rPr>
        <w:t>.</w:t>
      </w:r>
    </w:p>
    <w:p w14:paraId="77ADD091" w14:textId="77777777" w:rsidR="00ED61A7" w:rsidRPr="00CA1DF9" w:rsidRDefault="00ED61A7" w:rsidP="004B4EF2">
      <w:pPr>
        <w:pStyle w:val="libFootnote0"/>
        <w:rPr>
          <w:rtl/>
          <w:lang w:bidi="fa-IR"/>
        </w:rPr>
      </w:pPr>
      <w:r>
        <w:rPr>
          <w:rtl/>
        </w:rPr>
        <w:t>(</w:t>
      </w:r>
      <w:r w:rsidRPr="00CA1DF9">
        <w:rPr>
          <w:rtl/>
        </w:rPr>
        <w:t>2) أورده المتقي الهندي في كنز العمال حديث رقم 18175 وعزاه للبخاريّ في التاريخ الكبير عن جعفر بن أبي الحكم مرسلا.</w:t>
      </w:r>
    </w:p>
    <w:p w14:paraId="62274EC6" w14:textId="77777777" w:rsidR="00ED61A7" w:rsidRPr="00CA1DF9" w:rsidRDefault="00ED61A7" w:rsidP="004B4EF2">
      <w:pPr>
        <w:pStyle w:val="libFootnote0"/>
        <w:rPr>
          <w:rtl/>
          <w:lang w:bidi="fa-IR"/>
        </w:rPr>
      </w:pPr>
      <w:r>
        <w:rPr>
          <w:rtl/>
        </w:rPr>
        <w:t>(</w:t>
      </w:r>
      <w:r w:rsidRPr="00CA1DF9">
        <w:rPr>
          <w:rtl/>
        </w:rPr>
        <w:t>3) أخرجه البخاري في التاريخ 2 / 231 والطبراني في الكبير 2 / 10 والطبري في التفسير 10 / 138.</w:t>
      </w:r>
    </w:p>
    <w:p w14:paraId="1905E4C3"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1782 ـ الحكم بن سعيد </w:t>
      </w:r>
      <w:r w:rsidRPr="004B4EF2">
        <w:rPr>
          <w:rStyle w:val="libFootnotenumChar"/>
          <w:rtl/>
        </w:rPr>
        <w:t>(1)</w:t>
      </w:r>
      <w:r w:rsidRPr="004D4493">
        <w:rPr>
          <w:rStyle w:val="libBold2Char"/>
          <w:rtl/>
        </w:rPr>
        <w:t xml:space="preserve"> </w:t>
      </w:r>
      <w:r w:rsidRPr="00CA1DF9">
        <w:rPr>
          <w:rtl/>
        </w:rPr>
        <w:t>: بن العاص بن أمية الأمويّ ، أبو خالد ، وإخوته ، أمه هند بنت المغيرة المخزومية.</w:t>
      </w:r>
    </w:p>
    <w:p w14:paraId="1225D6B9" w14:textId="77777777" w:rsidR="00ED61A7" w:rsidRPr="00CA1DF9" w:rsidRDefault="00ED61A7" w:rsidP="00AE508F">
      <w:pPr>
        <w:pStyle w:val="libNormal"/>
        <w:rPr>
          <w:rtl/>
        </w:rPr>
      </w:pPr>
      <w:r w:rsidRPr="00CA1DF9">
        <w:rPr>
          <w:rtl/>
        </w:rPr>
        <w:t xml:space="preserve">ذكره مسلم في الصّحابة المدنيين. </w:t>
      </w:r>
      <w:r>
        <w:rPr>
          <w:rtl/>
        </w:rPr>
        <w:t>و</w:t>
      </w:r>
      <w:r w:rsidRPr="00CA1DF9">
        <w:rPr>
          <w:rtl/>
        </w:rPr>
        <w:t xml:space="preserve">روى البخاريّ في التاريخ من طريق سعيد بن عمرو بن العاص. حدّثني الحكم بن سعيد ، أتيت النبي </w:t>
      </w:r>
      <w:r w:rsidRPr="001C1D0F">
        <w:rPr>
          <w:rStyle w:val="libAlaemChar"/>
          <w:rtl/>
        </w:rPr>
        <w:t>صلى‌الله‌عليه‌وسلم</w:t>
      </w:r>
      <w:r w:rsidRPr="00CA1DF9">
        <w:rPr>
          <w:rtl/>
        </w:rPr>
        <w:t xml:space="preserve"> فقال : «ما اسمك</w:t>
      </w:r>
      <w:r>
        <w:rPr>
          <w:rtl/>
        </w:rPr>
        <w:t>؟</w:t>
      </w:r>
      <w:r w:rsidRPr="00CA1DF9">
        <w:rPr>
          <w:rtl/>
        </w:rPr>
        <w:t>» قلت :</w:t>
      </w:r>
      <w:r>
        <w:rPr>
          <w:rFonts w:hint="cs"/>
          <w:rtl/>
        </w:rPr>
        <w:t xml:space="preserve"> </w:t>
      </w:r>
      <w:r w:rsidRPr="00CA1DF9">
        <w:rPr>
          <w:rtl/>
        </w:rPr>
        <w:t>الحكم. قال : «بل أنت عبد الله»</w:t>
      </w:r>
      <w:r>
        <w:rPr>
          <w:rtl/>
        </w:rPr>
        <w:t>.</w:t>
      </w:r>
      <w:r w:rsidRPr="00CA1DF9">
        <w:rPr>
          <w:rtl/>
        </w:rPr>
        <w:t xml:space="preserve"> </w:t>
      </w:r>
      <w:r>
        <w:rPr>
          <w:rtl/>
        </w:rPr>
        <w:t>و</w:t>
      </w:r>
      <w:r w:rsidRPr="00CA1DF9">
        <w:rPr>
          <w:rtl/>
        </w:rPr>
        <w:t>رواه ابن أبي عاصم ، وابن شاهين ، والطّبراني ، والدّارقطنيّ في الأفراد ، كلّهم من طريق عبيد الله بن عبد الرحمن البصري ، حدثني عمر بن يحيى بن سعيد بن عمرو بن العاص ، عن جدّه سعيد به.</w:t>
      </w:r>
    </w:p>
    <w:p w14:paraId="50AB2E6E" w14:textId="77777777" w:rsidR="00ED61A7" w:rsidRPr="00CA1DF9" w:rsidRDefault="00ED61A7" w:rsidP="00AE508F">
      <w:pPr>
        <w:pStyle w:val="libNormal"/>
        <w:rPr>
          <w:rtl/>
        </w:rPr>
      </w:pPr>
      <w:r w:rsidRPr="00CA1DF9">
        <w:rPr>
          <w:rtl/>
        </w:rPr>
        <w:t>ووقع عند بعضهم الحكم بن سعيد بن العاص.</w:t>
      </w:r>
    </w:p>
    <w:p w14:paraId="522106C7" w14:textId="77777777" w:rsidR="00ED61A7" w:rsidRPr="00CA1DF9" w:rsidRDefault="00ED61A7" w:rsidP="00AE508F">
      <w:pPr>
        <w:pStyle w:val="libNormal"/>
        <w:rPr>
          <w:rtl/>
        </w:rPr>
      </w:pPr>
      <w:r w:rsidRPr="00CA1DF9">
        <w:rPr>
          <w:rtl/>
        </w:rPr>
        <w:t xml:space="preserve">وذكره التّرمذيّ تعليقا عن الحكم بن سعيد. وقال الزبير في نسب قريش : عبد الله بن سعيد بن العاص اسمه الحكم فسمّاه النبي </w:t>
      </w:r>
      <w:r w:rsidRPr="001C1D0F">
        <w:rPr>
          <w:rStyle w:val="libAlaemChar"/>
          <w:rtl/>
        </w:rPr>
        <w:t>صلى‌الله‌عليه‌وسلم</w:t>
      </w:r>
      <w:r w:rsidRPr="00CA1DF9">
        <w:rPr>
          <w:rtl/>
        </w:rPr>
        <w:t xml:space="preserve"> عبد الله ، وأمره أن يعلم الكتاب بالمدينة ، وكان كاتبا ، وقتل يوم بدر شهيدا.</w:t>
      </w:r>
    </w:p>
    <w:p w14:paraId="580DF1CF" w14:textId="77777777" w:rsidR="00ED61A7" w:rsidRPr="00CA1DF9" w:rsidRDefault="00ED61A7" w:rsidP="00AE508F">
      <w:pPr>
        <w:pStyle w:val="libNormal"/>
        <w:rPr>
          <w:rtl/>
        </w:rPr>
      </w:pPr>
      <w:r w:rsidRPr="00CA1DF9">
        <w:rPr>
          <w:rtl/>
        </w:rPr>
        <w:t>قلت : ولم يذكره ابن إسحاق ولا موسى بن عقبة في البدريين. وقد قال حليفة : إنه استشهد يوم اليمامة.</w:t>
      </w:r>
    </w:p>
    <w:p w14:paraId="2A027328" w14:textId="77777777" w:rsidR="00ED61A7" w:rsidRPr="00CA1DF9" w:rsidRDefault="00ED61A7" w:rsidP="00AE508F">
      <w:pPr>
        <w:pStyle w:val="libNormal"/>
        <w:rPr>
          <w:rtl/>
        </w:rPr>
      </w:pPr>
      <w:r w:rsidRPr="00CA1DF9">
        <w:rPr>
          <w:rtl/>
        </w:rPr>
        <w:t xml:space="preserve">وقال ابن إسحاق : إنه استشهد يوم مؤتة ، وتصريح سعيد بن عمرو عن بالتحديث يدلّ على أن وفاته تأخّرت ، فإنه أقدم شيخ سمع منه سعيد بن عمرو وعائشة </w:t>
      </w:r>
      <w:r w:rsidRPr="001C1D0F">
        <w:rPr>
          <w:rStyle w:val="libAlaemChar"/>
          <w:rtl/>
        </w:rPr>
        <w:t>رضي‌الله‌عنها</w:t>
      </w:r>
      <w:r w:rsidRPr="00CA1DF9">
        <w:rPr>
          <w:rtl/>
        </w:rPr>
        <w:t>.</w:t>
      </w:r>
    </w:p>
    <w:p w14:paraId="3B08A105" w14:textId="77777777" w:rsidR="00ED61A7" w:rsidRPr="00CA1DF9" w:rsidRDefault="00ED61A7" w:rsidP="00AE508F">
      <w:pPr>
        <w:pStyle w:val="libNormal"/>
        <w:rPr>
          <w:rtl/>
        </w:rPr>
      </w:pPr>
      <w:r w:rsidRPr="00CA1DF9">
        <w:rPr>
          <w:rtl/>
        </w:rPr>
        <w:t>ويحتمل أن يكون التّصريح وهما من بعض الرواة ، وإنما هو معنعن. والرواية منقطعة. والله أعلم.</w:t>
      </w:r>
    </w:p>
    <w:p w14:paraId="55160E56" w14:textId="77777777" w:rsidR="00ED61A7" w:rsidRPr="00CA1DF9" w:rsidRDefault="00ED61A7" w:rsidP="00AE508F">
      <w:pPr>
        <w:pStyle w:val="libNormal"/>
        <w:rPr>
          <w:rtl/>
        </w:rPr>
      </w:pPr>
      <w:r w:rsidRPr="00CA1DF9">
        <w:rPr>
          <w:rtl/>
        </w:rPr>
        <w:t>وقد ذكره أبو الحسن بن سميع في الطبقة الأولى ممّن نزل الشام من الصّحابة.</w:t>
      </w:r>
    </w:p>
    <w:p w14:paraId="4A30EB0F" w14:textId="77777777" w:rsidR="00ED61A7" w:rsidRPr="00CA1DF9" w:rsidRDefault="00ED61A7" w:rsidP="00AE508F">
      <w:pPr>
        <w:pStyle w:val="libNormal"/>
        <w:rPr>
          <w:rtl/>
        </w:rPr>
      </w:pPr>
      <w:r w:rsidRPr="00CA1DF9">
        <w:rPr>
          <w:rtl/>
        </w:rPr>
        <w:t xml:space="preserve">وقال السّرّاج في «مسندة» : حدثنا أبو السّائب ، حدّثنا إبراهيم بن يوسف بن معمر بن حمزة بن عمر بن سعد بن أبي وقاص ، حدّثني خالد بن سعيد بن عمرو بن سعيد ، حدّثني أبي أنّ أعمامه خالدا وأباه وعمرا أولاد سعيد أنهم رجعوا عن أعمالهم بعد وفاة رسول الله </w:t>
      </w:r>
      <w:r w:rsidRPr="001C1D0F">
        <w:rPr>
          <w:rStyle w:val="libAlaemChar"/>
          <w:rtl/>
        </w:rPr>
        <w:t>صلى‌الله‌عليه‌وسلم</w:t>
      </w:r>
      <w:r w:rsidRPr="00CA1DF9">
        <w:rPr>
          <w:rtl/>
        </w:rPr>
        <w:t xml:space="preserve"> ، فكانوا لا يعملون بعد رسول الله </w:t>
      </w:r>
      <w:r w:rsidRPr="001C1D0F">
        <w:rPr>
          <w:rStyle w:val="libAlaemChar"/>
          <w:rtl/>
        </w:rPr>
        <w:t>صلى‌الله‌عليه‌وسلم</w:t>
      </w:r>
      <w:r w:rsidRPr="00CA1DF9">
        <w:rPr>
          <w:rtl/>
        </w:rPr>
        <w:t xml:space="preserve"> لغيره ، فخرجوا إلى الشام فقتلوا جميعا ، وفيه : وكان الحكم يعلم الحكمة.</w:t>
      </w:r>
    </w:p>
    <w:p w14:paraId="51B674EA" w14:textId="77777777" w:rsidR="00ED61A7" w:rsidRPr="00CA1DF9" w:rsidRDefault="00ED61A7" w:rsidP="00AE508F">
      <w:pPr>
        <w:pStyle w:val="libNormal"/>
        <w:rPr>
          <w:rtl/>
        </w:rPr>
      </w:pPr>
      <w:r w:rsidRPr="004D4493">
        <w:rPr>
          <w:rStyle w:val="libBold2Char"/>
          <w:rtl/>
        </w:rPr>
        <w:t xml:space="preserve">1783 ـ الحكم </w:t>
      </w:r>
      <w:r w:rsidRPr="004B4EF2">
        <w:rPr>
          <w:rStyle w:val="libFootnotenumChar"/>
          <w:rtl/>
        </w:rPr>
        <w:t>(2)</w:t>
      </w:r>
      <w:r w:rsidRPr="004D4493">
        <w:rPr>
          <w:rStyle w:val="libBold2Char"/>
          <w:rtl/>
        </w:rPr>
        <w:t xml:space="preserve"> </w:t>
      </w:r>
      <w:r w:rsidRPr="00CA1DF9">
        <w:rPr>
          <w:rtl/>
        </w:rPr>
        <w:t>: بن سفيان بن عثمان بن عامر بن معتّب بن مالك بن كعب بن سعد بن عوف بن ثقيف الثقفي.</w:t>
      </w:r>
    </w:p>
    <w:p w14:paraId="5FB0265F" w14:textId="77777777" w:rsidR="00ED61A7" w:rsidRPr="00CA1DF9" w:rsidRDefault="00ED61A7" w:rsidP="007952B1">
      <w:pPr>
        <w:pStyle w:val="libLine"/>
        <w:rPr>
          <w:rtl/>
        </w:rPr>
      </w:pPr>
      <w:r w:rsidRPr="00CA1DF9">
        <w:rPr>
          <w:rtl/>
        </w:rPr>
        <w:t>__________________</w:t>
      </w:r>
    </w:p>
    <w:p w14:paraId="03BD03E6" w14:textId="77777777" w:rsidR="00ED61A7" w:rsidRPr="00CA1DF9" w:rsidRDefault="00ED61A7" w:rsidP="004B4EF2">
      <w:pPr>
        <w:pStyle w:val="libFootnote0"/>
        <w:rPr>
          <w:rtl/>
          <w:lang w:bidi="fa-IR"/>
        </w:rPr>
      </w:pPr>
      <w:r>
        <w:rPr>
          <w:rtl/>
        </w:rPr>
        <w:t>(</w:t>
      </w:r>
      <w:r w:rsidRPr="00CA1DF9">
        <w:rPr>
          <w:rtl/>
        </w:rPr>
        <w:t xml:space="preserve">1) تجريد أسماء الصحابة 1 / 124 ، الثقات 3 / 85 ، الطبقات 1 / 11 ، 298 ، التاريخ الكبير 2 / 330 ، أسد الغابة ت </w:t>
      </w:r>
      <w:r>
        <w:rPr>
          <w:rtl/>
        </w:rPr>
        <w:t>(</w:t>
      </w:r>
      <w:r w:rsidRPr="00CA1DF9">
        <w:rPr>
          <w:rtl/>
        </w:rPr>
        <w:t xml:space="preserve">1213) ، الاستيعاب ت </w:t>
      </w:r>
      <w:r>
        <w:rPr>
          <w:rtl/>
        </w:rPr>
        <w:t>(</w:t>
      </w:r>
      <w:r w:rsidRPr="00CA1DF9">
        <w:rPr>
          <w:rtl/>
        </w:rPr>
        <w:t>541)</w:t>
      </w:r>
      <w:r>
        <w:rPr>
          <w:rtl/>
        </w:rPr>
        <w:t>.</w:t>
      </w:r>
    </w:p>
    <w:p w14:paraId="054B4BED" w14:textId="77777777" w:rsidR="00ED61A7" w:rsidRDefault="00ED61A7" w:rsidP="004B4EF2">
      <w:pPr>
        <w:pStyle w:val="libFootnote0"/>
        <w:rPr>
          <w:rtl/>
        </w:rPr>
      </w:pPr>
      <w:r>
        <w:rPr>
          <w:rtl/>
        </w:rPr>
        <w:t>(</w:t>
      </w:r>
      <w:r w:rsidRPr="00CA1DF9">
        <w:rPr>
          <w:rtl/>
        </w:rPr>
        <w:t>2) تجريد أسماء الصحابة 1 ، الثقات 3 / 85 ، خلاصة التذهيب 1 / 243 ، تهذيب الكمال 1 / 310 ، تقريب</w:t>
      </w:r>
    </w:p>
    <w:p w14:paraId="34AC6D82" w14:textId="77777777" w:rsidR="00ED61A7" w:rsidRPr="00CA1DF9" w:rsidRDefault="00ED61A7" w:rsidP="00AE508F">
      <w:pPr>
        <w:pStyle w:val="libNormal"/>
        <w:rPr>
          <w:rtl/>
        </w:rPr>
      </w:pPr>
      <w:r>
        <w:rPr>
          <w:rtl/>
        </w:rPr>
        <w:br w:type="page"/>
      </w:r>
      <w:r w:rsidRPr="00CA1DF9">
        <w:rPr>
          <w:rtl/>
        </w:rPr>
        <w:lastRenderedPageBreak/>
        <w:t>قال أبو زرعة وإبراهيم الحربيّ : له صحبة.</w:t>
      </w:r>
    </w:p>
    <w:p w14:paraId="55F1E6B9" w14:textId="77777777" w:rsidR="00ED61A7" w:rsidRPr="00CA1DF9" w:rsidRDefault="00ED61A7" w:rsidP="00AE508F">
      <w:pPr>
        <w:pStyle w:val="libNormal"/>
        <w:rPr>
          <w:rtl/>
        </w:rPr>
      </w:pPr>
      <w:r w:rsidRPr="00CA1DF9">
        <w:rPr>
          <w:rtl/>
        </w:rPr>
        <w:t>وروى حديثه أصحاب السّنن في النّضح بعد الوضوء.</w:t>
      </w:r>
    </w:p>
    <w:p w14:paraId="3C2D2086" w14:textId="77777777" w:rsidR="00ED61A7" w:rsidRPr="00CA1DF9" w:rsidRDefault="00ED61A7" w:rsidP="00AE508F">
      <w:pPr>
        <w:pStyle w:val="libNormal"/>
        <w:rPr>
          <w:rtl/>
        </w:rPr>
      </w:pPr>
      <w:r w:rsidRPr="00CA1DF9">
        <w:rPr>
          <w:rtl/>
        </w:rPr>
        <w:t>واختلف فيه على مجاهد ، فقيل هكذا ، وقيل سفيان بن الحكم ، وقيل غير ذلك.</w:t>
      </w:r>
    </w:p>
    <w:p w14:paraId="2A457BF0" w14:textId="77777777" w:rsidR="00ED61A7" w:rsidRPr="00CA1DF9" w:rsidRDefault="00ED61A7" w:rsidP="00AE508F">
      <w:pPr>
        <w:pStyle w:val="libNormal"/>
        <w:rPr>
          <w:rtl/>
        </w:rPr>
      </w:pPr>
      <w:r w:rsidRPr="00CA1DF9">
        <w:rPr>
          <w:rtl/>
        </w:rPr>
        <w:t>وقال أحمد والبخاريّ : ليست للحكم صحبة. وقال ابن المدينيّ والبخاري ، وأبو حاتم : الصحيح الحكم بن سفيان عن أبيه.</w:t>
      </w:r>
    </w:p>
    <w:p w14:paraId="46B07610" w14:textId="77777777" w:rsidR="00ED61A7" w:rsidRPr="00CA1DF9" w:rsidRDefault="00ED61A7" w:rsidP="00AE508F">
      <w:pPr>
        <w:pStyle w:val="libNormal"/>
        <w:rPr>
          <w:rtl/>
        </w:rPr>
      </w:pPr>
      <w:r w:rsidRPr="004D4493">
        <w:rPr>
          <w:rStyle w:val="libBold2Char"/>
          <w:rtl/>
        </w:rPr>
        <w:t xml:space="preserve">1784 ـ الحكم بن الصّلت بن مخرمة </w:t>
      </w:r>
      <w:r w:rsidRPr="004B4EF2">
        <w:rPr>
          <w:rStyle w:val="libFootnotenumChar"/>
          <w:rtl/>
        </w:rPr>
        <w:t>(1)</w:t>
      </w:r>
      <w:r w:rsidRPr="004D4493">
        <w:rPr>
          <w:rStyle w:val="libBold2Char"/>
          <w:rtl/>
        </w:rPr>
        <w:t xml:space="preserve"> </w:t>
      </w:r>
      <w:r w:rsidRPr="00CA1DF9">
        <w:rPr>
          <w:rtl/>
        </w:rPr>
        <w:t>: بن المطّلب بن عبد مناف ، وقيل حكيم.</w:t>
      </w:r>
      <w:r>
        <w:rPr>
          <w:rFonts w:hint="cs"/>
          <w:rtl/>
        </w:rPr>
        <w:t xml:space="preserve"> </w:t>
      </w:r>
      <w:r w:rsidRPr="00CA1DF9">
        <w:rPr>
          <w:rtl/>
        </w:rPr>
        <w:t>وقيل الصّلت بن حكيم.</w:t>
      </w:r>
    </w:p>
    <w:p w14:paraId="7AAE0F69" w14:textId="77777777" w:rsidR="00ED61A7" w:rsidRPr="00CA1DF9" w:rsidRDefault="00ED61A7" w:rsidP="00AE508F">
      <w:pPr>
        <w:pStyle w:val="libNormal"/>
        <w:rPr>
          <w:rtl/>
        </w:rPr>
      </w:pPr>
      <w:r w:rsidRPr="00CA1DF9">
        <w:rPr>
          <w:rtl/>
        </w:rPr>
        <w:t>روى ابن وهب عن حرملة بن عمران ، عن عبد العزيز بن حيان ، عن الحكم بن الصّلت القرشي</w:t>
      </w:r>
      <w:r>
        <w:rPr>
          <w:rtl/>
        </w:rPr>
        <w:t xml:space="preserve"> ـ </w:t>
      </w:r>
      <w:r w:rsidRPr="00CA1DF9">
        <w:rPr>
          <w:rtl/>
        </w:rPr>
        <w:t>رفعه : «لا تقدّموا بين أيديكم في صلاتكم وعلى جنائزكم سفهاءكم»</w:t>
      </w:r>
      <w:r>
        <w:rPr>
          <w:rtl/>
        </w:rPr>
        <w:t>.</w:t>
      </w:r>
      <w:r w:rsidRPr="00CA1DF9">
        <w:rPr>
          <w:rtl/>
        </w:rPr>
        <w:t xml:space="preserve"> </w:t>
      </w:r>
      <w:r w:rsidRPr="004B4EF2">
        <w:rPr>
          <w:rStyle w:val="libFootnotenumChar"/>
          <w:rtl/>
        </w:rPr>
        <w:t>(2)</w:t>
      </w:r>
      <w:r w:rsidRPr="00F8568B">
        <w:rPr>
          <w:rFonts w:hint="cs"/>
          <w:rtl/>
        </w:rPr>
        <w:t xml:space="preserve"> </w:t>
      </w:r>
      <w:r w:rsidRPr="00CA1DF9">
        <w:rPr>
          <w:rtl/>
        </w:rPr>
        <w:t>أخرجه أبو موسى عن عبدان.</w:t>
      </w:r>
    </w:p>
    <w:p w14:paraId="029239EA" w14:textId="77777777" w:rsidR="00ED61A7" w:rsidRPr="00CA1DF9" w:rsidRDefault="00ED61A7" w:rsidP="00AE508F">
      <w:pPr>
        <w:pStyle w:val="libNormal"/>
        <w:rPr>
          <w:rtl/>
        </w:rPr>
      </w:pPr>
      <w:r w:rsidRPr="00CA1DF9">
        <w:rPr>
          <w:rtl/>
        </w:rPr>
        <w:t xml:space="preserve">ويقال إنه شهيد خيبر ، واستخلفه محمد بن أبي حذيفة على مصر لما خرج إلى العريش </w:t>
      </w:r>
      <w:r w:rsidRPr="004B4EF2">
        <w:rPr>
          <w:rStyle w:val="libFootnotenumChar"/>
          <w:rtl/>
        </w:rPr>
        <w:t>(3)</w:t>
      </w:r>
      <w:r w:rsidRPr="00CA1DF9">
        <w:rPr>
          <w:rtl/>
        </w:rPr>
        <w:t xml:space="preserve"> ، قال : وكان من رجّالة </w:t>
      </w:r>
      <w:r w:rsidRPr="004B4EF2">
        <w:rPr>
          <w:rStyle w:val="libFootnotenumChar"/>
          <w:rtl/>
        </w:rPr>
        <w:t>(4)</w:t>
      </w:r>
      <w:r w:rsidRPr="00CA1DF9">
        <w:rPr>
          <w:rtl/>
        </w:rPr>
        <w:t xml:space="preserve"> قريش.</w:t>
      </w:r>
    </w:p>
    <w:p w14:paraId="3EC488C5" w14:textId="77777777" w:rsidR="00ED61A7" w:rsidRPr="00CA1DF9" w:rsidRDefault="00ED61A7" w:rsidP="00AE508F">
      <w:pPr>
        <w:pStyle w:val="libNormal"/>
        <w:rPr>
          <w:rtl/>
        </w:rPr>
      </w:pPr>
      <w:r w:rsidRPr="004D4493">
        <w:rPr>
          <w:rStyle w:val="libBold2Char"/>
          <w:rtl/>
        </w:rPr>
        <w:t xml:space="preserve">1785 ـ الحكم </w:t>
      </w:r>
      <w:r w:rsidRPr="004B4EF2">
        <w:rPr>
          <w:rStyle w:val="libFootnotenumChar"/>
          <w:rtl/>
        </w:rPr>
        <w:t>(5)</w:t>
      </w:r>
      <w:r w:rsidRPr="004D4493">
        <w:rPr>
          <w:rStyle w:val="libBold2Char"/>
          <w:rtl/>
        </w:rPr>
        <w:t xml:space="preserve"> </w:t>
      </w:r>
      <w:r w:rsidRPr="00CA1DF9">
        <w:rPr>
          <w:rtl/>
        </w:rPr>
        <w:t>: بن أبي العاص بن بشر بن عبد بن دهمان الثّقفيّ ، أخو عثمان.</w:t>
      </w:r>
      <w:r>
        <w:rPr>
          <w:rFonts w:hint="cs"/>
          <w:rtl/>
        </w:rPr>
        <w:t xml:space="preserve"> </w:t>
      </w:r>
      <w:r w:rsidRPr="00CA1DF9">
        <w:rPr>
          <w:rtl/>
        </w:rPr>
        <w:t>تقدم ذكر أخيه حفص.</w:t>
      </w:r>
    </w:p>
    <w:p w14:paraId="14BFC157" w14:textId="77777777" w:rsidR="00ED61A7" w:rsidRPr="00CA1DF9" w:rsidRDefault="00ED61A7" w:rsidP="00AE508F">
      <w:pPr>
        <w:pStyle w:val="libNormal"/>
        <w:rPr>
          <w:rtl/>
        </w:rPr>
      </w:pPr>
      <w:r w:rsidRPr="00CA1DF9">
        <w:rPr>
          <w:rtl/>
        </w:rPr>
        <w:t>قال ابن سعد : يقال له صحبة ، وولّاه أخوه عثمان البحرين ، فافتتح فتوحا كثيرة قال :</w:t>
      </w:r>
      <w:r>
        <w:rPr>
          <w:rFonts w:hint="cs"/>
          <w:rtl/>
        </w:rPr>
        <w:t xml:space="preserve"> </w:t>
      </w:r>
      <w:r w:rsidRPr="00CA1DF9">
        <w:rPr>
          <w:rtl/>
        </w:rPr>
        <w:t>ولما كان أخوه على الطّائف كتب إليه عمر : أقبل واستخلف أخاك.</w:t>
      </w:r>
    </w:p>
    <w:p w14:paraId="1B68F3EF" w14:textId="77777777" w:rsidR="00ED61A7" w:rsidRPr="00CA1DF9" w:rsidRDefault="00ED61A7" w:rsidP="00AE508F">
      <w:pPr>
        <w:pStyle w:val="libNormal"/>
        <w:rPr>
          <w:rtl/>
        </w:rPr>
      </w:pPr>
      <w:r w:rsidRPr="00CA1DF9">
        <w:rPr>
          <w:rtl/>
        </w:rPr>
        <w:t>وله رواية عن عمر. روى عنه معاوية بن قرّة ، وقدم على عمر بسبي من شهرك ، فأمر عمر عثمان أن يختنهم ، وكان أبو صفرة والد المهلّب حاضرا ، فقال : أنا مثلهم ، فختن وهو</w:t>
      </w:r>
    </w:p>
    <w:p w14:paraId="2462DCAF" w14:textId="77777777" w:rsidR="00ED61A7" w:rsidRPr="00CA1DF9" w:rsidRDefault="00ED61A7" w:rsidP="007952B1">
      <w:pPr>
        <w:pStyle w:val="libLine"/>
        <w:rPr>
          <w:rtl/>
        </w:rPr>
      </w:pPr>
      <w:r w:rsidRPr="00CA1DF9">
        <w:rPr>
          <w:rtl/>
        </w:rPr>
        <w:t>__________________</w:t>
      </w:r>
    </w:p>
    <w:p w14:paraId="7FB8FCA3" w14:textId="77777777" w:rsidR="00ED61A7" w:rsidRPr="00CA1DF9" w:rsidRDefault="00ED61A7" w:rsidP="004B4EF2">
      <w:pPr>
        <w:pStyle w:val="libFootnote0"/>
        <w:rPr>
          <w:rtl/>
          <w:lang w:bidi="fa-IR"/>
        </w:rPr>
      </w:pPr>
      <w:r w:rsidRPr="00CA1DF9">
        <w:rPr>
          <w:rtl/>
        </w:rPr>
        <w:t xml:space="preserve">التهذيب 1 / 190 ، الجرح والتعديل 3 / 541 ، تهذيب التهذيب 2 / 425 ، التاريخ الكبير 2 / 329 ، العقد الثمين 4 / 216 ، أسد الغابة ت </w:t>
      </w:r>
      <w:r>
        <w:rPr>
          <w:rtl/>
        </w:rPr>
        <w:t>(</w:t>
      </w:r>
      <w:r w:rsidRPr="00CA1DF9">
        <w:rPr>
          <w:rtl/>
        </w:rPr>
        <w:t xml:space="preserve">1214) ، الاستيعاب ت </w:t>
      </w:r>
      <w:r>
        <w:rPr>
          <w:rtl/>
        </w:rPr>
        <w:t>(</w:t>
      </w:r>
      <w:r w:rsidRPr="00CA1DF9">
        <w:rPr>
          <w:rtl/>
        </w:rPr>
        <w:t>549)</w:t>
      </w:r>
      <w:r>
        <w:rPr>
          <w:rtl/>
        </w:rPr>
        <w:t>.</w:t>
      </w:r>
    </w:p>
    <w:p w14:paraId="76C0FBF6"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1216) ، الاستيعاب ت </w:t>
      </w:r>
      <w:r>
        <w:rPr>
          <w:rtl/>
        </w:rPr>
        <w:t>(</w:t>
      </w:r>
      <w:r w:rsidRPr="00CA1DF9">
        <w:rPr>
          <w:rtl/>
        </w:rPr>
        <w:t>542)</w:t>
      </w:r>
      <w:r>
        <w:rPr>
          <w:rtl/>
        </w:rPr>
        <w:t>.</w:t>
      </w:r>
    </w:p>
    <w:p w14:paraId="648F0B38" w14:textId="77777777" w:rsidR="00ED61A7" w:rsidRPr="00CA1DF9" w:rsidRDefault="00ED61A7" w:rsidP="004B4EF2">
      <w:pPr>
        <w:pStyle w:val="libFootnote0"/>
        <w:rPr>
          <w:rtl/>
          <w:lang w:bidi="fa-IR"/>
        </w:rPr>
      </w:pPr>
      <w:r>
        <w:rPr>
          <w:rtl/>
        </w:rPr>
        <w:t>(</w:t>
      </w:r>
      <w:r w:rsidRPr="00CA1DF9">
        <w:rPr>
          <w:rtl/>
        </w:rPr>
        <w:t>2) أورده المتقي الهندي في كنز العمال حديث رقم 20389 ، وعزاه لابن قانع وعبدان وأبو موسى عن الحكم بن الصلت القريشي.</w:t>
      </w:r>
    </w:p>
    <w:p w14:paraId="5EAE511D" w14:textId="77777777" w:rsidR="00ED61A7" w:rsidRPr="00CA1DF9" w:rsidRDefault="00ED61A7" w:rsidP="004B4EF2">
      <w:pPr>
        <w:pStyle w:val="libFootnote0"/>
        <w:rPr>
          <w:rtl/>
          <w:lang w:bidi="fa-IR"/>
        </w:rPr>
      </w:pPr>
      <w:r>
        <w:rPr>
          <w:rtl/>
        </w:rPr>
        <w:t>(</w:t>
      </w:r>
      <w:r w:rsidRPr="00CA1DF9">
        <w:rPr>
          <w:rtl/>
        </w:rPr>
        <w:t>3) عريش : بفتح أوله وكسر ثانيه وشين معجمة بعد الياء المثناة : مدينة كانت أول عمل مصر من ناحية الشام على ساحل بحر الروم في وسط الرمل. انظر : مراصد الاطلاع 2 / 935.</w:t>
      </w:r>
    </w:p>
    <w:p w14:paraId="606AA358"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رجال.</w:t>
      </w:r>
    </w:p>
    <w:p w14:paraId="760950B1"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1218) ، الاستيعاب ت </w:t>
      </w:r>
      <w:r>
        <w:rPr>
          <w:rtl/>
        </w:rPr>
        <w:t>(</w:t>
      </w:r>
      <w:r w:rsidRPr="00CA1DF9">
        <w:rPr>
          <w:rtl/>
        </w:rPr>
        <w:t>544)</w:t>
      </w:r>
      <w:r>
        <w:rPr>
          <w:rtl/>
        </w:rPr>
        <w:t>.</w:t>
      </w:r>
    </w:p>
    <w:p w14:paraId="5E697B74" w14:textId="77777777" w:rsidR="00ED61A7" w:rsidRPr="00CA1DF9" w:rsidRDefault="00ED61A7" w:rsidP="00ED61A7">
      <w:pPr>
        <w:rPr>
          <w:rtl/>
          <w:lang w:bidi="fa-IR"/>
        </w:rPr>
      </w:pPr>
      <w:r>
        <w:rPr>
          <w:rtl/>
          <w:lang w:bidi="fa-IR"/>
        </w:rPr>
        <w:br w:type="page"/>
      </w:r>
      <w:r w:rsidRPr="00CA1DF9">
        <w:rPr>
          <w:rtl/>
          <w:lang w:bidi="fa-IR"/>
        </w:rPr>
        <w:lastRenderedPageBreak/>
        <w:t>شيخ وخفضت زوجته وهي عجوز ، وقال في ذلك زياد بن الأعجم شعرا.</w:t>
      </w:r>
    </w:p>
    <w:p w14:paraId="0FB1F360" w14:textId="77777777" w:rsidR="00ED61A7" w:rsidRPr="00CA1DF9" w:rsidRDefault="00ED61A7" w:rsidP="00AE508F">
      <w:pPr>
        <w:pStyle w:val="libNormal"/>
        <w:rPr>
          <w:rtl/>
        </w:rPr>
      </w:pPr>
      <w:r w:rsidRPr="004D4493">
        <w:rPr>
          <w:rStyle w:val="libBold2Char"/>
          <w:rtl/>
        </w:rPr>
        <w:t xml:space="preserve">1786 ـ الحكم </w:t>
      </w:r>
      <w:r w:rsidRPr="004B4EF2">
        <w:rPr>
          <w:rStyle w:val="libFootnotenumChar"/>
          <w:rtl/>
        </w:rPr>
        <w:t>(1)</w:t>
      </w:r>
      <w:r w:rsidRPr="004D4493">
        <w:rPr>
          <w:rStyle w:val="libBold2Char"/>
          <w:rtl/>
        </w:rPr>
        <w:t xml:space="preserve"> </w:t>
      </w:r>
      <w:r w:rsidRPr="00CA1DF9">
        <w:rPr>
          <w:rtl/>
        </w:rPr>
        <w:t>: بن أبي العاص بن أميّة بن عبد شمس القرشي الأموي ، عمّ عثمان ابن عفّان ، ووالد مروان.</w:t>
      </w:r>
    </w:p>
    <w:p w14:paraId="38D2625F" w14:textId="77777777" w:rsidR="00ED61A7" w:rsidRPr="00CA1DF9" w:rsidRDefault="00ED61A7" w:rsidP="00AE508F">
      <w:pPr>
        <w:pStyle w:val="libNormal"/>
        <w:rPr>
          <w:rtl/>
        </w:rPr>
      </w:pPr>
      <w:r w:rsidRPr="00CA1DF9">
        <w:rPr>
          <w:rtl/>
        </w:rPr>
        <w:t xml:space="preserve">قال ابن سعد : أسلم يوم الفتح ، وسكن المدينة ثم نفاه النبيّ </w:t>
      </w:r>
      <w:r w:rsidRPr="001C1D0F">
        <w:rPr>
          <w:rStyle w:val="libAlaemChar"/>
          <w:rtl/>
        </w:rPr>
        <w:t>صلى‌الله‌عليه‌وسلم</w:t>
      </w:r>
      <w:r w:rsidRPr="00CA1DF9">
        <w:rPr>
          <w:rtl/>
        </w:rPr>
        <w:t xml:space="preserve"> إلى الطّائف ، ثم أعيد إلى المدينة في خلافة عثمان ، ومات بها.</w:t>
      </w:r>
    </w:p>
    <w:p w14:paraId="7A14AEB3" w14:textId="77777777" w:rsidR="00ED61A7" w:rsidRPr="00CA1DF9" w:rsidRDefault="00ED61A7" w:rsidP="00AE508F">
      <w:pPr>
        <w:pStyle w:val="libNormal"/>
        <w:rPr>
          <w:rtl/>
        </w:rPr>
      </w:pPr>
      <w:r w:rsidRPr="00CA1DF9">
        <w:rPr>
          <w:rtl/>
        </w:rPr>
        <w:t xml:space="preserve">وقال ابن السّكن. يقال إنّ النبيّ </w:t>
      </w:r>
      <w:r w:rsidRPr="001C1D0F">
        <w:rPr>
          <w:rStyle w:val="libAlaemChar"/>
          <w:rtl/>
        </w:rPr>
        <w:t>صلى‌الله‌عليه‌وسلم</w:t>
      </w:r>
      <w:r w:rsidRPr="00CA1DF9">
        <w:rPr>
          <w:rtl/>
        </w:rPr>
        <w:t xml:space="preserve"> دعا عليه ، ولم يثبت ذلك.</w:t>
      </w:r>
    </w:p>
    <w:p w14:paraId="067F0137" w14:textId="77777777" w:rsidR="00ED61A7" w:rsidRPr="00CA1DF9" w:rsidRDefault="00ED61A7" w:rsidP="00AE508F">
      <w:pPr>
        <w:pStyle w:val="libNormal"/>
        <w:rPr>
          <w:rtl/>
        </w:rPr>
      </w:pPr>
      <w:r>
        <w:rPr>
          <w:rtl/>
        </w:rPr>
        <w:t>و</w:t>
      </w:r>
      <w:r w:rsidRPr="00CA1DF9">
        <w:rPr>
          <w:rtl/>
        </w:rPr>
        <w:t xml:space="preserve">روى الفاكهيّ من طريق حماد بن سلمة ، حدثنا أبو سنان ، عن الزهري ، وعطاء الخراساني أنّ أصحاب النبيّ </w:t>
      </w:r>
      <w:r w:rsidRPr="001C1D0F">
        <w:rPr>
          <w:rStyle w:val="libAlaemChar"/>
          <w:rtl/>
        </w:rPr>
        <w:t>صلى‌الله‌عليه‌وسلم</w:t>
      </w:r>
      <w:r w:rsidRPr="00CA1DF9">
        <w:rPr>
          <w:rtl/>
        </w:rPr>
        <w:t xml:space="preserve"> دخلوا عليه وهو يلعن الحكم بن أبي العاص ، فقالوا : يا رسول الله ، ما له</w:t>
      </w:r>
      <w:r>
        <w:rPr>
          <w:rtl/>
        </w:rPr>
        <w:t>؟</w:t>
      </w:r>
      <w:r w:rsidRPr="00CA1DF9">
        <w:rPr>
          <w:rtl/>
        </w:rPr>
        <w:t xml:space="preserve"> قال : «دخل عليّ شقّ الجدار وأنا مع زوجتي فلانة فكلح في وجهي» ، فقالوا : </w:t>
      </w:r>
      <w:r>
        <w:rPr>
          <w:rtl/>
        </w:rPr>
        <w:t>أ</w:t>
      </w:r>
      <w:r w:rsidRPr="00CA1DF9">
        <w:rPr>
          <w:rtl/>
        </w:rPr>
        <w:t>فلا نلعنه نحن</w:t>
      </w:r>
      <w:r>
        <w:rPr>
          <w:rtl/>
        </w:rPr>
        <w:t>؟</w:t>
      </w:r>
      <w:r w:rsidRPr="00CA1DF9">
        <w:rPr>
          <w:rtl/>
        </w:rPr>
        <w:t xml:space="preserve"> قال : «كأني انظر إلى بنيه يصعدون منبري وينزلونه» ، فقالوا : يا رسول الله ، ألا تأخذهم</w:t>
      </w:r>
      <w:r>
        <w:rPr>
          <w:rtl/>
        </w:rPr>
        <w:t>؟</w:t>
      </w:r>
      <w:r w:rsidRPr="00CA1DF9">
        <w:rPr>
          <w:rtl/>
        </w:rPr>
        <w:t xml:space="preserve"> قال : «لا»</w:t>
      </w:r>
      <w:r>
        <w:rPr>
          <w:rtl/>
        </w:rPr>
        <w:t>.</w:t>
      </w:r>
      <w:r w:rsidRPr="00CA1DF9">
        <w:rPr>
          <w:rtl/>
        </w:rPr>
        <w:t xml:space="preserve"> ونفاه رسول الله </w:t>
      </w:r>
      <w:r w:rsidRPr="001C1D0F">
        <w:rPr>
          <w:rStyle w:val="libAlaemChar"/>
          <w:rtl/>
        </w:rPr>
        <w:t>صلى‌الله‌عليه‌وسلم</w:t>
      </w:r>
      <w:r w:rsidRPr="00CA1DF9">
        <w:rPr>
          <w:rtl/>
        </w:rPr>
        <w:t>.</w:t>
      </w:r>
    </w:p>
    <w:p w14:paraId="515E5BF1" w14:textId="77777777" w:rsidR="00ED61A7" w:rsidRPr="00CA1DF9" w:rsidRDefault="00ED61A7" w:rsidP="00AE508F">
      <w:pPr>
        <w:pStyle w:val="libNormal"/>
        <w:rPr>
          <w:rtl/>
        </w:rPr>
      </w:pPr>
      <w:r w:rsidRPr="00CA1DF9">
        <w:rPr>
          <w:rtl/>
        </w:rPr>
        <w:t xml:space="preserve">وروى الطّبرانيّ من حديث حذيفة قال : لما ولى أبو بكر كلم في الحكم أن يردّه إلى المدينة ، فقال : ما كنت لأحلّ عقدة عقدها رسول الله </w:t>
      </w:r>
      <w:r w:rsidRPr="001C1D0F">
        <w:rPr>
          <w:rStyle w:val="libAlaemChar"/>
          <w:rtl/>
        </w:rPr>
        <w:t>صلى‌الله‌عليه‌وسلم</w:t>
      </w:r>
      <w:r w:rsidRPr="00CA1DF9">
        <w:rPr>
          <w:rtl/>
        </w:rPr>
        <w:t>.</w:t>
      </w:r>
    </w:p>
    <w:p w14:paraId="2BFA18E6" w14:textId="77777777" w:rsidR="00ED61A7" w:rsidRPr="00CA1DF9" w:rsidRDefault="00ED61A7" w:rsidP="00AE508F">
      <w:pPr>
        <w:pStyle w:val="libNormal"/>
        <w:rPr>
          <w:rtl/>
        </w:rPr>
      </w:pPr>
      <w:r>
        <w:rPr>
          <w:rtl/>
        </w:rPr>
        <w:t>و</w:t>
      </w:r>
      <w:r w:rsidRPr="00CA1DF9">
        <w:rPr>
          <w:rtl/>
        </w:rPr>
        <w:t xml:space="preserve">روى أيضا من حديث عبد الرحمن بن أبي بكر. قال : كان الحكم بن أبي العاص يجلس عند النبي </w:t>
      </w:r>
      <w:r w:rsidRPr="001C1D0F">
        <w:rPr>
          <w:rStyle w:val="libAlaemChar"/>
          <w:rtl/>
        </w:rPr>
        <w:t>صلى‌الله‌عليه‌وسلم</w:t>
      </w:r>
      <w:r w:rsidRPr="00CA1DF9">
        <w:rPr>
          <w:rtl/>
        </w:rPr>
        <w:t xml:space="preserve"> فإذا تكلم اختلج فبصر بن النبيّ </w:t>
      </w:r>
      <w:r w:rsidRPr="001C1D0F">
        <w:rPr>
          <w:rStyle w:val="libAlaemChar"/>
          <w:rtl/>
        </w:rPr>
        <w:t>صلى‌الله‌عليه‌وسلم</w:t>
      </w:r>
      <w:r w:rsidRPr="00CA1DF9">
        <w:rPr>
          <w:rtl/>
        </w:rPr>
        <w:t xml:space="preserve"> فقال : «كن كذلك» ، فما زال يختلج حتى مات. في إسناده نظر.</w:t>
      </w:r>
    </w:p>
    <w:p w14:paraId="3499FC0F" w14:textId="77777777" w:rsidR="00ED61A7" w:rsidRPr="00CA1DF9" w:rsidRDefault="00ED61A7" w:rsidP="00AE508F">
      <w:pPr>
        <w:pStyle w:val="libNormal"/>
        <w:rPr>
          <w:rtl/>
        </w:rPr>
      </w:pPr>
      <w:r w:rsidRPr="00CA1DF9">
        <w:rPr>
          <w:rtl/>
        </w:rPr>
        <w:t>وأخرجه البيهقيّ في «الدّلائل» من هذا الوجه ، وفيه ضرار بن صرد ، وهو منسوب للرفض.</w:t>
      </w:r>
    </w:p>
    <w:p w14:paraId="12679063" w14:textId="77777777" w:rsidR="00ED61A7" w:rsidRPr="00CA1DF9" w:rsidRDefault="00ED61A7" w:rsidP="00AE508F">
      <w:pPr>
        <w:pStyle w:val="libNormal"/>
        <w:rPr>
          <w:rtl/>
        </w:rPr>
      </w:pPr>
      <w:r>
        <w:rPr>
          <w:rtl/>
        </w:rPr>
        <w:t>و</w:t>
      </w:r>
      <w:r w:rsidRPr="00CA1DF9">
        <w:rPr>
          <w:rtl/>
        </w:rPr>
        <w:t xml:space="preserve">أخرج أيضا من طريق مالك بن دينار : حدثني هند بن خديجة زوج النبي </w:t>
      </w:r>
      <w:r w:rsidRPr="001C1D0F">
        <w:rPr>
          <w:rStyle w:val="libAlaemChar"/>
          <w:rtl/>
        </w:rPr>
        <w:t>صلى‌الله‌عليه‌وسلم</w:t>
      </w:r>
      <w:r w:rsidRPr="00CA1DF9">
        <w:rPr>
          <w:rtl/>
        </w:rPr>
        <w:t xml:space="preserve">. مرّ النبيّ </w:t>
      </w:r>
      <w:r w:rsidRPr="001C1D0F">
        <w:rPr>
          <w:rStyle w:val="libAlaemChar"/>
          <w:rtl/>
        </w:rPr>
        <w:t>صلى‌الله‌عليه‌وسلم</w:t>
      </w:r>
      <w:r w:rsidRPr="00CA1DF9">
        <w:rPr>
          <w:rtl/>
        </w:rPr>
        <w:t xml:space="preserve"> بالحكم فجعل الحكم يغمز النبيّ </w:t>
      </w:r>
      <w:r w:rsidRPr="001C1D0F">
        <w:rPr>
          <w:rStyle w:val="libAlaemChar"/>
          <w:rtl/>
        </w:rPr>
        <w:t>صلى‌الله‌عليه‌وسلم</w:t>
      </w:r>
      <w:r w:rsidRPr="00CA1DF9">
        <w:rPr>
          <w:rtl/>
        </w:rPr>
        <w:t xml:space="preserve"> بإصبعه ، فالتفت فرآه ، فقال : «اللهمّ اجعله ورعا»</w:t>
      </w:r>
      <w:r>
        <w:rPr>
          <w:rtl/>
        </w:rPr>
        <w:t>.</w:t>
      </w:r>
      <w:r w:rsidRPr="00CA1DF9">
        <w:rPr>
          <w:rtl/>
        </w:rPr>
        <w:t xml:space="preserve"> فرجف مكانه.</w:t>
      </w:r>
    </w:p>
    <w:p w14:paraId="2A1ADDA3" w14:textId="77777777" w:rsidR="00ED61A7" w:rsidRPr="00CA1DF9" w:rsidRDefault="00ED61A7" w:rsidP="00AE508F">
      <w:pPr>
        <w:pStyle w:val="libNormal"/>
        <w:rPr>
          <w:rtl/>
        </w:rPr>
      </w:pPr>
      <w:r>
        <w:rPr>
          <w:rtl/>
        </w:rPr>
        <w:t>و</w:t>
      </w:r>
      <w:r w:rsidRPr="00CA1DF9">
        <w:rPr>
          <w:rtl/>
        </w:rPr>
        <w:t>قال الهيثم بن عديّ عن صالح بن حسان ، قال : قال الأحنف لمعاوية : ما هذا الخضوع لمروان</w:t>
      </w:r>
      <w:r>
        <w:rPr>
          <w:rtl/>
        </w:rPr>
        <w:t>؟</w:t>
      </w:r>
      <w:r w:rsidRPr="00CA1DF9">
        <w:rPr>
          <w:rtl/>
        </w:rPr>
        <w:t xml:space="preserve"> قال : إن الحكم كان ممن قدم مع أختي أم حبيبة لما زفّت إلى النبي </w:t>
      </w:r>
      <w:r w:rsidRPr="001C1D0F">
        <w:rPr>
          <w:rStyle w:val="libAlaemChar"/>
          <w:rtl/>
        </w:rPr>
        <w:t>صلى‌الله‌عليه‌وسلم</w:t>
      </w:r>
    </w:p>
    <w:p w14:paraId="63B58E7B" w14:textId="77777777" w:rsidR="00ED61A7" w:rsidRPr="00CA1DF9" w:rsidRDefault="00ED61A7" w:rsidP="007952B1">
      <w:pPr>
        <w:pStyle w:val="libLine"/>
        <w:rPr>
          <w:rtl/>
        </w:rPr>
      </w:pPr>
      <w:r w:rsidRPr="00CA1DF9">
        <w:rPr>
          <w:rtl/>
        </w:rPr>
        <w:t>__________________</w:t>
      </w:r>
    </w:p>
    <w:p w14:paraId="4727DD79" w14:textId="77777777" w:rsidR="00ED61A7" w:rsidRPr="00CA1DF9" w:rsidRDefault="00ED61A7" w:rsidP="004B4EF2">
      <w:pPr>
        <w:pStyle w:val="libFootnote0"/>
        <w:rPr>
          <w:rtl/>
          <w:lang w:bidi="fa-IR"/>
        </w:rPr>
      </w:pPr>
      <w:r>
        <w:rPr>
          <w:rtl/>
        </w:rPr>
        <w:t>(</w:t>
      </w:r>
      <w:r w:rsidRPr="00CA1DF9">
        <w:rPr>
          <w:rtl/>
        </w:rPr>
        <w:t xml:space="preserve">1) الاستيعاب ت </w:t>
      </w:r>
      <w:r>
        <w:rPr>
          <w:rtl/>
        </w:rPr>
        <w:t>(</w:t>
      </w:r>
      <w:r w:rsidRPr="00CA1DF9">
        <w:rPr>
          <w:rtl/>
        </w:rPr>
        <w:t xml:space="preserve">547) ، أسد الغابة ت </w:t>
      </w:r>
      <w:r>
        <w:rPr>
          <w:rtl/>
        </w:rPr>
        <w:t>(</w:t>
      </w:r>
      <w:r w:rsidRPr="00CA1DF9">
        <w:rPr>
          <w:rtl/>
        </w:rPr>
        <w:t>1217) ، طبقات ابن سعد 5 / 447 ، 509 ، التاريخ لابن معين 124 ، طبقات خليفة 197 ، تاريخ خليفة 134 ، التاريخ الكبير 2 / 331 ، المعارف 194</w:t>
      </w:r>
      <w:r>
        <w:rPr>
          <w:rtl/>
        </w:rPr>
        <w:t xml:space="preserve"> ـ </w:t>
      </w:r>
      <w:r w:rsidRPr="00CA1DF9">
        <w:rPr>
          <w:rtl/>
        </w:rPr>
        <w:t>353</w:t>
      </w:r>
      <w:r>
        <w:rPr>
          <w:rtl/>
        </w:rPr>
        <w:t xml:space="preserve"> ـ </w:t>
      </w:r>
      <w:r w:rsidRPr="00CA1DF9">
        <w:rPr>
          <w:rtl/>
        </w:rPr>
        <w:t>576 ، الجرح والتعديل 3 / 120 ، تاريخ الإسلام 3 / 95 ، شذرات الذهب 1 / 38.</w:t>
      </w:r>
    </w:p>
    <w:p w14:paraId="5F684E29" w14:textId="77777777" w:rsidR="00ED61A7" w:rsidRPr="00CA1DF9" w:rsidRDefault="00ED61A7" w:rsidP="00ED61A7">
      <w:pPr>
        <w:rPr>
          <w:rtl/>
          <w:lang w:bidi="fa-IR"/>
        </w:rPr>
      </w:pPr>
      <w:r>
        <w:rPr>
          <w:rtl/>
          <w:lang w:bidi="fa-IR"/>
        </w:rPr>
        <w:br w:type="page"/>
      </w:r>
      <w:r>
        <w:rPr>
          <w:rtl/>
          <w:lang w:bidi="fa-IR"/>
        </w:rPr>
        <w:lastRenderedPageBreak/>
        <w:t>و</w:t>
      </w:r>
      <w:r w:rsidRPr="00CA1DF9">
        <w:rPr>
          <w:rtl/>
          <w:lang w:bidi="fa-IR"/>
        </w:rPr>
        <w:t xml:space="preserve">هو يتولى نعلها </w:t>
      </w:r>
      <w:r w:rsidRPr="004B4EF2">
        <w:rPr>
          <w:rStyle w:val="libFootnotenumChar"/>
          <w:rtl/>
        </w:rPr>
        <w:t>(1)</w:t>
      </w:r>
      <w:r w:rsidRPr="00CA1DF9">
        <w:rPr>
          <w:rtl/>
          <w:lang w:bidi="fa-IR"/>
        </w:rPr>
        <w:t xml:space="preserve"> ، فجعل رسول الله </w:t>
      </w:r>
      <w:r w:rsidRPr="001C1D0F">
        <w:rPr>
          <w:rStyle w:val="libAlaemChar"/>
          <w:rtl/>
        </w:rPr>
        <w:t>صلى‌الله‌عليه‌وسلم</w:t>
      </w:r>
      <w:r w:rsidRPr="00CA1DF9">
        <w:rPr>
          <w:rtl/>
          <w:lang w:bidi="fa-IR"/>
        </w:rPr>
        <w:t xml:space="preserve"> يحدّ النظر إلى الحكم ، فلما خرج من عنده قيل له : يا رسول الله ، أحددت النظر إلى الحكم. فقال : «ابن المخزوميّة</w:t>
      </w:r>
      <w:r>
        <w:rPr>
          <w:rtl/>
          <w:lang w:bidi="fa-IR"/>
        </w:rPr>
        <w:t>!</w:t>
      </w:r>
      <w:r w:rsidRPr="00CA1DF9">
        <w:rPr>
          <w:rtl/>
          <w:lang w:bidi="fa-IR"/>
        </w:rPr>
        <w:t xml:space="preserve"> ذاك رجل إذا بلغ ولده ثلاثين أو أربعين ملكوا الأمر»</w:t>
      </w:r>
      <w:r>
        <w:rPr>
          <w:rtl/>
          <w:lang w:bidi="fa-IR"/>
        </w:rPr>
        <w:t>.</w:t>
      </w:r>
    </w:p>
    <w:p w14:paraId="3F8B679E" w14:textId="77777777" w:rsidR="00ED61A7" w:rsidRPr="00CA1DF9" w:rsidRDefault="00ED61A7" w:rsidP="00AE508F">
      <w:pPr>
        <w:pStyle w:val="libNormal"/>
        <w:rPr>
          <w:rtl/>
        </w:rPr>
      </w:pPr>
      <w:r>
        <w:rPr>
          <w:rtl/>
        </w:rPr>
        <w:t>و</w:t>
      </w:r>
      <w:r w:rsidRPr="00CA1DF9">
        <w:rPr>
          <w:rtl/>
        </w:rPr>
        <w:t xml:space="preserve">روينا في جزء ابن نجيب ، من طريق زهير بن محمد ، عن صالح بن أبي صالح ، حدثني نافع بن جبير بن مطعم ، عن أبيه ، قال : كنا مع النبيّ </w:t>
      </w:r>
      <w:r w:rsidRPr="001C1D0F">
        <w:rPr>
          <w:rStyle w:val="libAlaemChar"/>
          <w:rtl/>
        </w:rPr>
        <w:t>صلى‌الله‌عليه‌وسلم</w:t>
      </w:r>
      <w:r w:rsidRPr="00CA1DF9">
        <w:rPr>
          <w:rtl/>
        </w:rPr>
        <w:t xml:space="preserve"> فمرّ الحكم بن أبي العاص ، فقال النبي </w:t>
      </w:r>
      <w:r w:rsidRPr="001C1D0F">
        <w:rPr>
          <w:rStyle w:val="libAlaemChar"/>
          <w:rtl/>
        </w:rPr>
        <w:t>صلى‌الله‌عليه‌وسلم</w:t>
      </w:r>
      <w:r w:rsidRPr="00CA1DF9">
        <w:rPr>
          <w:rtl/>
        </w:rPr>
        <w:t xml:space="preserve"> : «ويل لأمّتي في صلب هذا»</w:t>
      </w:r>
      <w:r>
        <w:rPr>
          <w:rtl/>
        </w:rPr>
        <w:t>.</w:t>
      </w:r>
    </w:p>
    <w:p w14:paraId="6212E160" w14:textId="77777777" w:rsidR="00ED61A7" w:rsidRPr="00CA1DF9" w:rsidRDefault="00ED61A7" w:rsidP="00AE508F">
      <w:pPr>
        <w:pStyle w:val="libNormal"/>
        <w:rPr>
          <w:rtl/>
        </w:rPr>
      </w:pPr>
      <w:r w:rsidRPr="00CA1DF9">
        <w:rPr>
          <w:rtl/>
        </w:rPr>
        <w:t xml:space="preserve">وروى ابن أبي خيثمة من حديث عائشة أنها قالت لمروان في قصة أخيها عبد الرحمن لما امتنع من البيعة ليزيد بن معاوية. أمّا أنت يا مروان فاشهد أنّ رسول الله </w:t>
      </w:r>
      <w:r w:rsidRPr="001C1D0F">
        <w:rPr>
          <w:rStyle w:val="libAlaemChar"/>
          <w:rtl/>
        </w:rPr>
        <w:t>صلى‌الله‌عليه‌وسلم</w:t>
      </w:r>
      <w:r w:rsidRPr="00CA1DF9">
        <w:rPr>
          <w:rtl/>
        </w:rPr>
        <w:t xml:space="preserve"> لعن أباك وأنت في صلبه.</w:t>
      </w:r>
    </w:p>
    <w:p w14:paraId="095D1CEF" w14:textId="77777777" w:rsidR="00ED61A7" w:rsidRPr="00CA1DF9" w:rsidRDefault="00ED61A7" w:rsidP="00AE508F">
      <w:pPr>
        <w:pStyle w:val="libNormal"/>
        <w:rPr>
          <w:rtl/>
        </w:rPr>
      </w:pPr>
      <w:r w:rsidRPr="00CA1DF9">
        <w:rPr>
          <w:rtl/>
        </w:rPr>
        <w:t>قلت : وأصل القصة عند البخاريّ بدون هذه الزيادة.</w:t>
      </w:r>
    </w:p>
    <w:p w14:paraId="542BB65E" w14:textId="77777777" w:rsidR="00ED61A7" w:rsidRPr="00CA1DF9" w:rsidRDefault="00ED61A7" w:rsidP="00AE508F">
      <w:pPr>
        <w:pStyle w:val="libNormal"/>
        <w:rPr>
          <w:rtl/>
        </w:rPr>
      </w:pPr>
      <w:r w:rsidRPr="00CA1DF9">
        <w:rPr>
          <w:rtl/>
        </w:rPr>
        <w:t xml:space="preserve">وذكر أبو عمر في السّبب في طرده قولا آخر : إنه كان يشيع سرّ رسول الله </w:t>
      </w:r>
      <w:r w:rsidRPr="001C1D0F">
        <w:rPr>
          <w:rStyle w:val="libAlaemChar"/>
          <w:rtl/>
        </w:rPr>
        <w:t>صلى‌الله‌عليه‌وسلم</w:t>
      </w:r>
      <w:r w:rsidRPr="00CA1DF9">
        <w:rPr>
          <w:rtl/>
        </w:rPr>
        <w:t xml:space="preserve"> ، وقيل : كان يحكيه في مشيته ، ويقال : إنّ عثمان </w:t>
      </w:r>
      <w:r w:rsidRPr="001C1D0F">
        <w:rPr>
          <w:rStyle w:val="libAlaemChar"/>
          <w:rtl/>
        </w:rPr>
        <w:t>رضي‌الله‌عنه</w:t>
      </w:r>
      <w:r w:rsidRPr="00CA1DF9">
        <w:rPr>
          <w:rtl/>
        </w:rPr>
        <w:t xml:space="preserve"> اعتذر لما أن أعاده إلى المدينة بأنه كان استأذن النبيّ </w:t>
      </w:r>
      <w:r w:rsidRPr="001C1D0F">
        <w:rPr>
          <w:rStyle w:val="libAlaemChar"/>
          <w:rtl/>
        </w:rPr>
        <w:t>صلى‌الله‌عليه‌وسلم</w:t>
      </w:r>
      <w:r w:rsidRPr="00CA1DF9">
        <w:rPr>
          <w:rtl/>
        </w:rPr>
        <w:t xml:space="preserve"> فيه ، وقال : قد كنت شفعت فيه فوعدني بردّه.</w:t>
      </w:r>
    </w:p>
    <w:p w14:paraId="2C00212C" w14:textId="77777777" w:rsidR="00ED61A7" w:rsidRPr="00CA1DF9" w:rsidRDefault="00ED61A7" w:rsidP="00AE508F">
      <w:pPr>
        <w:pStyle w:val="libNormal"/>
        <w:rPr>
          <w:rtl/>
        </w:rPr>
      </w:pPr>
      <w:r w:rsidRPr="00CA1DF9">
        <w:rPr>
          <w:rtl/>
        </w:rPr>
        <w:t>وأخرج ابن سعد عن الواقديّ بسنده إلى ثعلبة بن أبي مالك ، قال : مات الحكم بن أبي العاص في خلافة عثمان ، فضرب على قبره فسطاط في يوم صائف ، فتكلم الناس في ذلك ، فقال عثمان : قد ضرب في عهد عمر على زينب بنت جحش فسطاط ، فهل رأيتم عائبا عاب ذلك</w:t>
      </w:r>
      <w:r>
        <w:rPr>
          <w:rtl/>
        </w:rPr>
        <w:t>؟</w:t>
      </w:r>
      <w:r w:rsidRPr="00CA1DF9">
        <w:rPr>
          <w:rtl/>
        </w:rPr>
        <w:t xml:space="preserve"> مات الحكم سنة اثنتين وثلاثين في خلافة عثمان.</w:t>
      </w:r>
    </w:p>
    <w:p w14:paraId="1C05537A" w14:textId="77777777" w:rsidR="00ED61A7" w:rsidRPr="00CA1DF9" w:rsidRDefault="00ED61A7" w:rsidP="00AE508F">
      <w:pPr>
        <w:pStyle w:val="libNormal"/>
        <w:rPr>
          <w:rtl/>
        </w:rPr>
      </w:pPr>
      <w:r w:rsidRPr="004D4493">
        <w:rPr>
          <w:rStyle w:val="libBold2Char"/>
          <w:rtl/>
        </w:rPr>
        <w:t xml:space="preserve">1787 ـ الحكم بن عبد الله الثقفي </w:t>
      </w:r>
      <w:r w:rsidRPr="004B4EF2">
        <w:rPr>
          <w:rStyle w:val="libFootnotenumChar"/>
          <w:rtl/>
        </w:rPr>
        <w:t>(2)</w:t>
      </w:r>
      <w:r w:rsidRPr="004D4493">
        <w:rPr>
          <w:rStyle w:val="libBold2Char"/>
          <w:rtl/>
        </w:rPr>
        <w:t xml:space="preserve"> </w:t>
      </w:r>
      <w:r w:rsidRPr="00CA1DF9">
        <w:rPr>
          <w:rtl/>
        </w:rPr>
        <w:t xml:space="preserve">: روى ابن مندة من طريق إسرائيل ، عن الحكم ابن عمرو ، عن يعلى بن مرة ، عن الحكم بن عبد الله الثقفيّ ، قال : خرجنا مع رسول الله </w:t>
      </w:r>
      <w:r w:rsidRPr="001C1D0F">
        <w:rPr>
          <w:rStyle w:val="libAlaemChar"/>
          <w:rtl/>
        </w:rPr>
        <w:t>صلى‌الله‌عليه‌وسلم</w:t>
      </w:r>
      <w:r w:rsidRPr="00CA1DF9">
        <w:rPr>
          <w:rtl/>
        </w:rPr>
        <w:t xml:space="preserve"> في بعض أسفاره ، فعرضت له امرأة بصبي ، فقالت : يا رسول الله ، إن ابني هذا عرض له</w:t>
      </w:r>
      <w:r>
        <w:rPr>
          <w:rtl/>
        </w:rPr>
        <w:t xml:space="preserve"> ..</w:t>
      </w:r>
      <w:r w:rsidRPr="00CA1DF9">
        <w:rPr>
          <w:rtl/>
        </w:rPr>
        <w:t>. فذكر الحديث.</w:t>
      </w:r>
    </w:p>
    <w:p w14:paraId="13603588" w14:textId="77777777" w:rsidR="00ED61A7" w:rsidRPr="00CA1DF9" w:rsidRDefault="00ED61A7" w:rsidP="00AE508F">
      <w:pPr>
        <w:pStyle w:val="libNormal"/>
        <w:rPr>
          <w:rtl/>
        </w:rPr>
      </w:pPr>
      <w:r w:rsidRPr="00CA1DF9">
        <w:rPr>
          <w:rtl/>
        </w:rPr>
        <w:t>قال أبو نعيم : روى من غير وجه عن يعلى بن مرّة ليس فيه الحكم بن عبد الله ، ولا تصحّ هذه الزيادة.</w:t>
      </w:r>
    </w:p>
    <w:p w14:paraId="6CF25D73" w14:textId="77777777" w:rsidR="00ED61A7" w:rsidRPr="004D4493" w:rsidRDefault="00ED61A7" w:rsidP="00AE508F">
      <w:pPr>
        <w:pStyle w:val="libNormal"/>
        <w:rPr>
          <w:rStyle w:val="libBold2Char"/>
          <w:rtl/>
        </w:rPr>
      </w:pPr>
      <w:r w:rsidRPr="004D4493">
        <w:rPr>
          <w:rStyle w:val="libBold2Char"/>
          <w:rtl/>
        </w:rPr>
        <w:t xml:space="preserve">1788 ـ الحكم بن عمرو بن الشّريد </w:t>
      </w:r>
      <w:r w:rsidRPr="004B4EF2">
        <w:rPr>
          <w:rStyle w:val="libFootnotenumChar"/>
          <w:rtl/>
        </w:rPr>
        <w:t>(3)</w:t>
      </w:r>
    </w:p>
    <w:p w14:paraId="28F7E3B7" w14:textId="77777777" w:rsidR="00ED61A7" w:rsidRPr="00CA1DF9" w:rsidRDefault="00ED61A7" w:rsidP="007952B1">
      <w:pPr>
        <w:pStyle w:val="libLine"/>
        <w:rPr>
          <w:rtl/>
        </w:rPr>
      </w:pPr>
      <w:r w:rsidRPr="00CA1DF9">
        <w:rPr>
          <w:rtl/>
        </w:rPr>
        <w:t>__________________</w:t>
      </w:r>
    </w:p>
    <w:p w14:paraId="48E79C5A" w14:textId="77777777" w:rsidR="00ED61A7" w:rsidRPr="00CA1DF9" w:rsidRDefault="00ED61A7" w:rsidP="004B4EF2">
      <w:pPr>
        <w:pStyle w:val="libFootnote0"/>
        <w:rPr>
          <w:rtl/>
          <w:lang w:bidi="fa-IR"/>
        </w:rPr>
      </w:pPr>
      <w:r>
        <w:rPr>
          <w:rtl/>
        </w:rPr>
        <w:t>(</w:t>
      </w:r>
      <w:r w:rsidRPr="00CA1DF9">
        <w:rPr>
          <w:rtl/>
        </w:rPr>
        <w:t>1) في ت نقلها.</w:t>
      </w:r>
    </w:p>
    <w:p w14:paraId="7865FD5C" w14:textId="77777777" w:rsidR="00ED61A7" w:rsidRPr="00CA1DF9" w:rsidRDefault="00ED61A7" w:rsidP="004B4EF2">
      <w:pPr>
        <w:pStyle w:val="libFootnote0"/>
        <w:rPr>
          <w:rtl/>
          <w:lang w:bidi="fa-IR"/>
        </w:rPr>
      </w:pPr>
      <w:r>
        <w:rPr>
          <w:rtl/>
        </w:rPr>
        <w:t>(</w:t>
      </w:r>
      <w:r w:rsidRPr="00CA1DF9">
        <w:rPr>
          <w:rtl/>
        </w:rPr>
        <w:t xml:space="preserve">2) تجريد أسماء الصحابة 1 ، التاريخ الكبير 2 / 332 ، طبقات فقهاء اليمن 61 ، أسد الغابة ت </w:t>
      </w:r>
      <w:r>
        <w:rPr>
          <w:rtl/>
        </w:rPr>
        <w:t>(</w:t>
      </w:r>
      <w:r w:rsidRPr="00CA1DF9">
        <w:rPr>
          <w:rtl/>
        </w:rPr>
        <w:t>1219)</w:t>
      </w:r>
      <w:r>
        <w:rPr>
          <w:rtl/>
        </w:rPr>
        <w:t>.</w:t>
      </w:r>
    </w:p>
    <w:p w14:paraId="7BB5BC5D"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1222) ، تجريد أسماء الصحابة 1 / 135 ، التحفة اللطيفة 1 / 523 ، البداية والنهاية 8 / 47 ، الجرح والتعديل 287.</w:t>
      </w:r>
    </w:p>
    <w:p w14:paraId="06082510" w14:textId="77777777" w:rsidR="00ED61A7" w:rsidRPr="00CA1DF9" w:rsidRDefault="00ED61A7" w:rsidP="00AE508F">
      <w:pPr>
        <w:pStyle w:val="libNormal"/>
        <w:rPr>
          <w:rtl/>
        </w:rPr>
      </w:pPr>
      <w:r>
        <w:rPr>
          <w:rtl/>
        </w:rPr>
        <w:br w:type="page"/>
      </w:r>
      <w:r w:rsidRPr="00CA1DF9">
        <w:rPr>
          <w:rtl/>
        </w:rPr>
        <w:lastRenderedPageBreak/>
        <w:t>قال البغويّ. ذكره البخاريّ في الصّحابة ولم يذكر حديثه.</w:t>
      </w:r>
    </w:p>
    <w:p w14:paraId="0182923C" w14:textId="77777777" w:rsidR="00ED61A7" w:rsidRPr="00CA1DF9" w:rsidRDefault="00ED61A7" w:rsidP="00AE508F">
      <w:pPr>
        <w:pStyle w:val="libNormal"/>
        <w:rPr>
          <w:rtl/>
        </w:rPr>
      </w:pPr>
      <w:r w:rsidRPr="00CA1DF9">
        <w:rPr>
          <w:rtl/>
        </w:rPr>
        <w:t xml:space="preserve">قلت : أخرج حديثه الحسن بن سفيان ، من طريق عبد الحميد بن جعفر عن أبيه ، عن ابن الشّريد ، قال : صليت خلف النبي </w:t>
      </w:r>
      <w:r w:rsidRPr="001C1D0F">
        <w:rPr>
          <w:rStyle w:val="libAlaemChar"/>
          <w:rtl/>
        </w:rPr>
        <w:t>صلى‌الله‌عليه‌وسلم</w:t>
      </w:r>
      <w:r w:rsidRPr="00CA1DF9">
        <w:rPr>
          <w:rtl/>
        </w:rPr>
        <w:t xml:space="preserve"> فعطس رجل فقال : يرحمك الله. قال الحسن بن سفيان : قال محمد بن المثنى : اسم ابن الشريد هذا : الحكم.</w:t>
      </w:r>
    </w:p>
    <w:p w14:paraId="0930BCDA" w14:textId="77777777" w:rsidR="00ED61A7" w:rsidRPr="00CA1DF9" w:rsidRDefault="00ED61A7" w:rsidP="00AE508F">
      <w:pPr>
        <w:pStyle w:val="libNormal"/>
        <w:rPr>
          <w:rtl/>
        </w:rPr>
      </w:pPr>
      <w:r w:rsidRPr="004D4493">
        <w:rPr>
          <w:rStyle w:val="libBold2Char"/>
          <w:rtl/>
        </w:rPr>
        <w:t xml:space="preserve">1789 ـ الحكم بن عمرو بن مجدّع </w:t>
      </w:r>
      <w:r w:rsidRPr="004B4EF2">
        <w:rPr>
          <w:rStyle w:val="libFootnotenumChar"/>
          <w:rtl/>
        </w:rPr>
        <w:t>(1)</w:t>
      </w:r>
      <w:r w:rsidRPr="004D4493">
        <w:rPr>
          <w:rStyle w:val="libBold2Char"/>
          <w:rtl/>
        </w:rPr>
        <w:t xml:space="preserve"> </w:t>
      </w:r>
      <w:r w:rsidRPr="00CA1DF9">
        <w:rPr>
          <w:rtl/>
        </w:rPr>
        <w:t>: بن حذيم بن الحارث بن نعيلة بن مليل بن ضمرة بن بكر بن عبد مناة بن كنانة ، أبو عمرو الغفاريّ. أخو رافع. ويقال له : الحكم بن الأقرع ، وإنما نسب إلى غفار لأن نعيلة بن مليل أخو غفار ، وقد ينسبون إلى الإخوة كثيرا.</w:t>
      </w:r>
    </w:p>
    <w:p w14:paraId="2DC99B63" w14:textId="77777777" w:rsidR="00ED61A7" w:rsidRPr="00CA1DF9" w:rsidRDefault="00ED61A7" w:rsidP="00AE508F">
      <w:pPr>
        <w:pStyle w:val="libNormal"/>
        <w:rPr>
          <w:rtl/>
        </w:rPr>
      </w:pPr>
      <w:r w:rsidRPr="00CA1DF9">
        <w:rPr>
          <w:rtl/>
        </w:rPr>
        <w:t xml:space="preserve">وروى عن النبيّ </w:t>
      </w:r>
      <w:r w:rsidRPr="001C1D0F">
        <w:rPr>
          <w:rStyle w:val="libAlaemChar"/>
          <w:rtl/>
        </w:rPr>
        <w:t>صلى‌الله‌عليه‌وسلم</w:t>
      </w:r>
      <w:r w:rsidRPr="00CA1DF9">
        <w:rPr>
          <w:rtl/>
        </w:rPr>
        <w:t>. وحديثه في البخاريّ والأربعة.</w:t>
      </w:r>
    </w:p>
    <w:p w14:paraId="2A5B000B" w14:textId="77777777" w:rsidR="00ED61A7" w:rsidRPr="00CA1DF9" w:rsidRDefault="00ED61A7" w:rsidP="00AE508F">
      <w:pPr>
        <w:pStyle w:val="libNormal"/>
        <w:rPr>
          <w:rtl/>
        </w:rPr>
      </w:pPr>
      <w:r w:rsidRPr="00CA1DF9">
        <w:rPr>
          <w:rtl/>
        </w:rPr>
        <w:t>وروى عنه أبو الشعثاء ، وأبو حاجب ، وعبد الله بن الصّامت ، والحسن ، وابن سيرين ، وغيرهم.</w:t>
      </w:r>
    </w:p>
    <w:p w14:paraId="001D6461" w14:textId="77777777" w:rsidR="00ED61A7" w:rsidRPr="00CA1DF9" w:rsidRDefault="00ED61A7" w:rsidP="00AE508F">
      <w:pPr>
        <w:pStyle w:val="libNormal"/>
        <w:rPr>
          <w:rtl/>
        </w:rPr>
      </w:pPr>
      <w:r w:rsidRPr="00CA1DF9">
        <w:rPr>
          <w:rtl/>
        </w:rPr>
        <w:t xml:space="preserve">قال ابن سعد : صحب النبيّ </w:t>
      </w:r>
      <w:r w:rsidRPr="001C1D0F">
        <w:rPr>
          <w:rStyle w:val="libAlaemChar"/>
          <w:rtl/>
        </w:rPr>
        <w:t>صلى‌الله‌عليه‌وسلم</w:t>
      </w:r>
      <w:r w:rsidRPr="00CA1DF9">
        <w:rPr>
          <w:rtl/>
        </w:rPr>
        <w:t xml:space="preserve"> حتى مات ، ثم نزل البصرة ، وولاه زياد خراسان فمات بها.</w:t>
      </w:r>
    </w:p>
    <w:p w14:paraId="02A085D1" w14:textId="77777777" w:rsidR="00ED61A7" w:rsidRPr="00CA1DF9" w:rsidRDefault="00ED61A7" w:rsidP="00AE508F">
      <w:pPr>
        <w:pStyle w:val="libNormal"/>
        <w:rPr>
          <w:rtl/>
        </w:rPr>
      </w:pPr>
      <w:r w:rsidRPr="00CA1DF9">
        <w:rPr>
          <w:rtl/>
        </w:rPr>
        <w:t>وروي عن أوس بن عبد الله بن بريدة ، عن أبيه</w:t>
      </w:r>
      <w:r>
        <w:rPr>
          <w:rtl/>
        </w:rPr>
        <w:t xml:space="preserve"> ـ </w:t>
      </w:r>
      <w:r w:rsidRPr="00CA1DF9">
        <w:rPr>
          <w:rtl/>
        </w:rPr>
        <w:t>أنّ معاوية عتب عليه في شيء ، فأرسل عاملا غيره فقيده فمات في القيد سنة خمس وأربعين.</w:t>
      </w:r>
    </w:p>
    <w:p w14:paraId="633A50F8" w14:textId="77777777" w:rsidR="00ED61A7" w:rsidRPr="00CA1DF9" w:rsidRDefault="00ED61A7" w:rsidP="00AE508F">
      <w:pPr>
        <w:pStyle w:val="libNormal"/>
        <w:rPr>
          <w:rtl/>
        </w:rPr>
      </w:pPr>
      <w:r w:rsidRPr="00CA1DF9">
        <w:rPr>
          <w:rtl/>
        </w:rPr>
        <w:t>وقال المدائنيّ : مات سنة خمسين. وقال العسكريّ : سنة إحدى وخمسين.</w:t>
      </w:r>
    </w:p>
    <w:p w14:paraId="4F4126D7" w14:textId="77777777" w:rsidR="00ED61A7" w:rsidRPr="00CA1DF9" w:rsidRDefault="00ED61A7" w:rsidP="00AE508F">
      <w:pPr>
        <w:pStyle w:val="libNormal"/>
        <w:rPr>
          <w:rtl/>
        </w:rPr>
      </w:pPr>
      <w:r w:rsidRPr="00CA1DF9">
        <w:rPr>
          <w:rtl/>
        </w:rPr>
        <w:t>قلت : والصّحيح أنه لما ورد عليه كتاب زياد بالعتاب دعا على نفسه فمات.</w:t>
      </w:r>
    </w:p>
    <w:p w14:paraId="117BE5DE" w14:textId="77777777" w:rsidR="00ED61A7" w:rsidRPr="00CA1DF9" w:rsidRDefault="00ED61A7" w:rsidP="00AE508F">
      <w:pPr>
        <w:pStyle w:val="libNormal"/>
        <w:rPr>
          <w:rtl/>
        </w:rPr>
      </w:pPr>
      <w:r w:rsidRPr="00CA1DF9">
        <w:rPr>
          <w:rtl/>
        </w:rPr>
        <w:t>وذكر أبو عمر عن قصة ولاية زياد أنها لم تكن عن قصد منه ، وأنه لما حضره الموت استخلف على عمله أنس بن أبي إياس.</w:t>
      </w:r>
    </w:p>
    <w:p w14:paraId="592E2E5E" w14:textId="77777777" w:rsidR="00ED61A7" w:rsidRPr="00CA1DF9" w:rsidRDefault="00ED61A7" w:rsidP="00AE508F">
      <w:pPr>
        <w:pStyle w:val="libNormal"/>
        <w:rPr>
          <w:rtl/>
        </w:rPr>
      </w:pPr>
      <w:r w:rsidRPr="004D4493">
        <w:rPr>
          <w:rStyle w:val="libBold2Char"/>
          <w:rtl/>
        </w:rPr>
        <w:t xml:space="preserve">1790 ـ الحكم : </w:t>
      </w:r>
      <w:r w:rsidRPr="00CA1DF9">
        <w:rPr>
          <w:rtl/>
        </w:rPr>
        <w:t>بن عمرو بن معتّب بن مالك بن كعب بن عمرو بن سعد بن عوف بن ثقيف الثقفيّ. قال أبو عمر : كان أحد الوفد الذين قدموا مع عبد ياليل بإسلام ثقيف.</w:t>
      </w:r>
    </w:p>
    <w:p w14:paraId="5BB5B93E" w14:textId="77777777" w:rsidR="00ED61A7" w:rsidRPr="00CA1DF9" w:rsidRDefault="00ED61A7" w:rsidP="007952B1">
      <w:pPr>
        <w:pStyle w:val="libLine"/>
        <w:rPr>
          <w:rtl/>
        </w:rPr>
      </w:pPr>
      <w:r w:rsidRPr="00CA1DF9">
        <w:rPr>
          <w:rtl/>
        </w:rPr>
        <w:t>__________________</w:t>
      </w:r>
    </w:p>
    <w:p w14:paraId="65906B58" w14:textId="77777777" w:rsidR="00ED61A7" w:rsidRPr="00CA1DF9" w:rsidRDefault="00ED61A7" w:rsidP="004B4EF2">
      <w:pPr>
        <w:pStyle w:val="libFootnote0"/>
        <w:rPr>
          <w:rtl/>
          <w:lang w:bidi="fa-IR"/>
        </w:rPr>
      </w:pPr>
      <w:r>
        <w:rPr>
          <w:rtl/>
        </w:rPr>
        <w:t>(</w:t>
      </w:r>
      <w:r w:rsidRPr="00CA1DF9">
        <w:rPr>
          <w:rtl/>
        </w:rPr>
        <w:t>1) الثقات 3 / 84 ، تجريد أسماء الصحابة 1 / 136 ، تهذيب الكمال 1 / 313 ، تقريب التهذيب 1 / 192 ، الجرح والتعديل 3 / 551 ، تهذيب التهذيب 2 / 436 ، خلاصة تذهيب 1 / 245 ، سير إعلام النبلاء 2 / 474 ، العقد الثمين 509 ، التاريخ الصغير 1 / 140 ، التاريخ الكبير 2 / 328 ، الوافي بالوفيات 13 / 110 ، المشتبه 165 ، مشاهير علماء الأمصار 415 ، الجمع بين رجال الصحيحين 395 ، بقي بن مخلد 775 ، تنقيح المقال 3238 ، دائرة معارف الأعلمي 16 / 325 ، الإكمال 7 / 223 ، المعرفة والتاريخ 2 / 376 ، 3</w:t>
      </w:r>
      <w:r>
        <w:rPr>
          <w:rtl/>
        </w:rPr>
        <w:t xml:space="preserve"> ـ </w:t>
      </w:r>
      <w:r w:rsidRPr="00CA1DF9">
        <w:rPr>
          <w:rtl/>
        </w:rPr>
        <w:t>25.</w:t>
      </w:r>
    </w:p>
    <w:p w14:paraId="7072F76B"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1791 ـ الحكم بن عمرو الثعلبي : </w:t>
      </w:r>
      <w:r w:rsidRPr="00CA1DF9">
        <w:rPr>
          <w:rtl/>
        </w:rPr>
        <w:t xml:space="preserve">له ذكر في الفتوح ، وأنه الّذي حاصر مكران </w:t>
      </w:r>
      <w:r w:rsidRPr="004B4EF2">
        <w:rPr>
          <w:rStyle w:val="libFootnotenumChar"/>
          <w:rtl/>
        </w:rPr>
        <w:t>(1)</w:t>
      </w:r>
      <w:r w:rsidRPr="00CA1DF9">
        <w:rPr>
          <w:rtl/>
        </w:rPr>
        <w:t xml:space="preserve"> وهزم مليكها ، وبعث بالفتح إلى عمر في قصة طويلة.</w:t>
      </w:r>
    </w:p>
    <w:p w14:paraId="058AA5A8" w14:textId="77777777" w:rsidR="00ED61A7" w:rsidRPr="00CA1DF9" w:rsidRDefault="00ED61A7" w:rsidP="00AE508F">
      <w:pPr>
        <w:pStyle w:val="libNormal"/>
        <w:rPr>
          <w:rtl/>
        </w:rPr>
      </w:pPr>
      <w:r w:rsidRPr="004D4493">
        <w:rPr>
          <w:rStyle w:val="libBold2Char"/>
          <w:rtl/>
        </w:rPr>
        <w:t xml:space="preserve">1792 ـ الحكم </w:t>
      </w:r>
      <w:r w:rsidRPr="004B4EF2">
        <w:rPr>
          <w:rStyle w:val="libFootnotenumChar"/>
          <w:rtl/>
        </w:rPr>
        <w:t>(2)</w:t>
      </w:r>
      <w:r w:rsidRPr="004D4493">
        <w:rPr>
          <w:rStyle w:val="libBold2Char"/>
          <w:rtl/>
        </w:rPr>
        <w:t xml:space="preserve"> </w:t>
      </w:r>
      <w:r w:rsidRPr="00CA1DF9">
        <w:rPr>
          <w:rtl/>
        </w:rPr>
        <w:t>: بن عمير</w:t>
      </w:r>
      <w:r>
        <w:rPr>
          <w:rtl/>
        </w:rPr>
        <w:t xml:space="preserve"> ـ </w:t>
      </w:r>
      <w:r w:rsidRPr="00CA1DF9">
        <w:rPr>
          <w:rtl/>
        </w:rPr>
        <w:t xml:space="preserve">بالتّصغير ، الثّمالي. قال ابن أبي حاتم ، عن أبيه : روى عن النبيّ </w:t>
      </w:r>
      <w:r w:rsidRPr="001C1D0F">
        <w:rPr>
          <w:rStyle w:val="libAlaemChar"/>
          <w:rtl/>
        </w:rPr>
        <w:t>صلى‌الله‌عليه‌وسلم</w:t>
      </w:r>
      <w:r w:rsidRPr="00CA1DF9">
        <w:rPr>
          <w:rtl/>
        </w:rPr>
        <w:t xml:space="preserve"> أحاديث منكرة يرويها عيسى بن إبراهيم ، وهو ضعيف ، عن موسى بن أبي حبيب وهو ضعيف ، عن عمه الحكم.</w:t>
      </w:r>
    </w:p>
    <w:p w14:paraId="3301D328" w14:textId="77777777" w:rsidR="00ED61A7" w:rsidRPr="00CA1DF9" w:rsidRDefault="00ED61A7" w:rsidP="00AE508F">
      <w:pPr>
        <w:pStyle w:val="libNormal"/>
        <w:rPr>
          <w:rtl/>
        </w:rPr>
      </w:pPr>
      <w:r w:rsidRPr="00CA1DF9">
        <w:rPr>
          <w:rtl/>
        </w:rPr>
        <w:t>قلت : أخرج منها ابن أبي عاصم من طريق بقية ، عن عيسى بهذا الإسناد ، وقال فيه :</w:t>
      </w:r>
      <w:r>
        <w:rPr>
          <w:rFonts w:hint="cs"/>
          <w:rtl/>
        </w:rPr>
        <w:t xml:space="preserve"> </w:t>
      </w:r>
      <w:r w:rsidRPr="00CA1DF9">
        <w:rPr>
          <w:rtl/>
        </w:rPr>
        <w:t xml:space="preserve">عن الحكم ، وكان من أصحاب النبيّ </w:t>
      </w:r>
      <w:r w:rsidRPr="001C1D0F">
        <w:rPr>
          <w:rStyle w:val="libAlaemChar"/>
          <w:rtl/>
        </w:rPr>
        <w:t>صلى‌الله‌عليه‌وسلم</w:t>
      </w:r>
      <w:r w:rsidRPr="00CA1DF9">
        <w:rPr>
          <w:rtl/>
        </w:rPr>
        <w:t xml:space="preserve"> ، فذكر حديثا.</w:t>
      </w:r>
    </w:p>
    <w:p w14:paraId="680E770D" w14:textId="77777777" w:rsidR="00ED61A7" w:rsidRPr="00CA1DF9" w:rsidRDefault="00ED61A7" w:rsidP="00AE508F">
      <w:pPr>
        <w:pStyle w:val="libNormal"/>
        <w:rPr>
          <w:rtl/>
        </w:rPr>
      </w:pPr>
      <w:r w:rsidRPr="00CA1DF9">
        <w:rPr>
          <w:rtl/>
        </w:rPr>
        <w:t>قال ابن مندة : روى بقية بهذا الإسناد عدة أحاديث.</w:t>
      </w:r>
    </w:p>
    <w:p w14:paraId="0DFA1F8B" w14:textId="77777777" w:rsidR="00ED61A7" w:rsidRPr="00CA1DF9" w:rsidRDefault="00ED61A7" w:rsidP="00AE508F">
      <w:pPr>
        <w:pStyle w:val="libNormal"/>
        <w:rPr>
          <w:rtl/>
        </w:rPr>
      </w:pPr>
      <w:r w:rsidRPr="00CA1DF9">
        <w:rPr>
          <w:rtl/>
        </w:rPr>
        <w:t>قلت : منها ما أخرجه ابن أبي خيثمة عن الحوطي. عن بقيّة. ولفظ المتن :</w:t>
      </w:r>
      <w:r>
        <w:rPr>
          <w:rFonts w:hint="cs"/>
          <w:rtl/>
        </w:rPr>
        <w:t xml:space="preserve"> </w:t>
      </w:r>
      <w:r w:rsidRPr="00CA1DF9">
        <w:rPr>
          <w:rtl/>
        </w:rPr>
        <w:t>«الاثنان فما فوقهما جماعة»</w:t>
      </w:r>
      <w:r>
        <w:rPr>
          <w:rtl/>
        </w:rPr>
        <w:t>.</w:t>
      </w:r>
      <w:r>
        <w:rPr>
          <w:rFonts w:hint="cs"/>
          <w:rtl/>
        </w:rPr>
        <w:t xml:space="preserve"> </w:t>
      </w:r>
      <w:r w:rsidRPr="00CA1DF9">
        <w:rPr>
          <w:rtl/>
        </w:rPr>
        <w:t xml:space="preserve">قال بقيّة : حدثت به سفيان ، فقال : صدق. ووجدت له راويا غير موسى ، أخرج إبراهيم بن ديزيل في كتاب صفّين له ، من طريق العلاء بن جرير ، حدثنا شيخ من أهل الطائف له ثمانون سنة ، عن الحكم بن عمير الثمالي ، قال : قال رسول الله </w:t>
      </w:r>
      <w:r w:rsidRPr="001C1D0F">
        <w:rPr>
          <w:rStyle w:val="libAlaemChar"/>
          <w:rtl/>
        </w:rPr>
        <w:t>صلى‌الله‌عليه‌وسلم</w:t>
      </w:r>
      <w:r w:rsidRPr="00CA1DF9">
        <w:rPr>
          <w:rtl/>
        </w:rPr>
        <w:t xml:space="preserve"> : «كيف بك يا أبا بكر إذا وليت</w:t>
      </w:r>
      <w:r>
        <w:rPr>
          <w:rtl/>
        </w:rPr>
        <w:t>؟ ..</w:t>
      </w:r>
      <w:r w:rsidRPr="00CA1DF9">
        <w:rPr>
          <w:rtl/>
        </w:rPr>
        <w:t>.» فذكر الحديث.</w:t>
      </w:r>
    </w:p>
    <w:p w14:paraId="4F98C799" w14:textId="77777777" w:rsidR="00ED61A7" w:rsidRPr="00CA1DF9" w:rsidRDefault="00ED61A7" w:rsidP="00AE508F">
      <w:pPr>
        <w:pStyle w:val="libNormal"/>
        <w:rPr>
          <w:rtl/>
        </w:rPr>
      </w:pPr>
      <w:r w:rsidRPr="00CA1DF9">
        <w:rPr>
          <w:rtl/>
        </w:rPr>
        <w:t>ووجدت لعيسى متابعا عن موسى في روايته عن الحكم ، أخرجه ابن السّكن. وروى أبو نعيم من وجه آخر ، عن موسى ، عن الحكم بن عمير ، وكان بدريا.</w:t>
      </w:r>
    </w:p>
    <w:p w14:paraId="332E29F3" w14:textId="77777777" w:rsidR="00ED61A7" w:rsidRDefault="00ED61A7" w:rsidP="00AE508F">
      <w:pPr>
        <w:pStyle w:val="libNormal"/>
        <w:rPr>
          <w:rtl/>
        </w:rPr>
      </w:pPr>
      <w:r w:rsidRPr="00CA1DF9">
        <w:rPr>
          <w:rtl/>
        </w:rPr>
        <w:t xml:space="preserve">قال : أبو عمر : الحكم بن عمير روى عن النبيّ </w:t>
      </w:r>
      <w:r w:rsidRPr="001C1D0F">
        <w:rPr>
          <w:rStyle w:val="libAlaemChar"/>
          <w:rtl/>
        </w:rPr>
        <w:t>صلى‌الله‌عليه‌وسلم</w:t>
      </w:r>
      <w:r w:rsidRPr="00CA1DF9">
        <w:rPr>
          <w:rtl/>
        </w:rPr>
        <w:t xml:space="preserve"> : «اثنان فما فوقهما جماعة»</w:t>
      </w:r>
      <w:r>
        <w:rPr>
          <w:rFonts w:hint="cs"/>
          <w:rtl/>
        </w:rPr>
        <w:t xml:space="preserve"> </w:t>
      </w:r>
      <w:r w:rsidRPr="004B4EF2">
        <w:rPr>
          <w:rStyle w:val="libFootnotenumChar"/>
          <w:rtl/>
        </w:rPr>
        <w:t>(3)</w:t>
      </w:r>
      <w:r>
        <w:rPr>
          <w:rtl/>
        </w:rPr>
        <w:t>.</w:t>
      </w:r>
      <w:r>
        <w:rPr>
          <w:rFonts w:hint="cs"/>
          <w:rtl/>
        </w:rPr>
        <w:t xml:space="preserve"> </w:t>
      </w:r>
      <w:r w:rsidRPr="00CA1DF9">
        <w:rPr>
          <w:rtl/>
        </w:rPr>
        <w:t>مخرج حديثه عن أهل الشّام ثم قال : الحكم بن عمرو الثمالي ، وثمالة من الأزد ، شهد بدرا ، رويت عنه أحاديث مناكير من حديث أهل الشام لا تصحّ ، فجعل الواحد اثنين</w:t>
      </w:r>
    </w:p>
    <w:p w14:paraId="0D0C224D" w14:textId="77777777" w:rsidR="00ED61A7" w:rsidRPr="00CA1DF9" w:rsidRDefault="00ED61A7" w:rsidP="00AE508F">
      <w:pPr>
        <w:pStyle w:val="libNormal"/>
        <w:rPr>
          <w:rtl/>
        </w:rPr>
      </w:pPr>
      <w:r w:rsidRPr="00CA1DF9">
        <w:rPr>
          <w:rtl/>
        </w:rPr>
        <w:t>والثّمالي الّذي رويت عنه الأحاديث المناكير هو الحكم بن عمير ، ولعلّ أباه كان اسمه عمرا فصغّر واشتهر بذلك.</w:t>
      </w:r>
    </w:p>
    <w:p w14:paraId="258CA157" w14:textId="77777777" w:rsidR="00ED61A7" w:rsidRPr="00CA1DF9" w:rsidRDefault="00ED61A7" w:rsidP="007952B1">
      <w:pPr>
        <w:pStyle w:val="libLine"/>
        <w:rPr>
          <w:rtl/>
        </w:rPr>
      </w:pPr>
      <w:r w:rsidRPr="00CA1DF9">
        <w:rPr>
          <w:rtl/>
        </w:rPr>
        <w:t>__________________</w:t>
      </w:r>
    </w:p>
    <w:p w14:paraId="1F165761" w14:textId="77777777" w:rsidR="00ED61A7" w:rsidRPr="00CA1DF9" w:rsidRDefault="00ED61A7" w:rsidP="004B4EF2">
      <w:pPr>
        <w:pStyle w:val="libFootnote0"/>
        <w:rPr>
          <w:rtl/>
          <w:lang w:bidi="fa-IR"/>
        </w:rPr>
      </w:pPr>
      <w:r>
        <w:rPr>
          <w:rtl/>
        </w:rPr>
        <w:t>(</w:t>
      </w:r>
      <w:r w:rsidRPr="00CA1DF9">
        <w:rPr>
          <w:rtl/>
        </w:rPr>
        <w:t>1) مكران : بالضم ثم السكون ونون وهي ولاية واسعة تشتمل على مدن وقرى وهي معدن الفانيد. انظر :</w:t>
      </w:r>
    </w:p>
    <w:p w14:paraId="3722F6BC" w14:textId="77777777" w:rsidR="00ED61A7" w:rsidRPr="00CA1DF9" w:rsidRDefault="00ED61A7" w:rsidP="004133E3">
      <w:pPr>
        <w:pStyle w:val="libFootnote"/>
        <w:rPr>
          <w:rtl/>
          <w:lang w:bidi="fa-IR"/>
        </w:rPr>
      </w:pPr>
      <w:r w:rsidRPr="00CA1DF9">
        <w:rPr>
          <w:rtl/>
        </w:rPr>
        <w:t>مراصد الاطلاع 3 / 1301.</w:t>
      </w:r>
    </w:p>
    <w:p w14:paraId="5360639C" w14:textId="77777777" w:rsidR="00ED61A7" w:rsidRPr="00CA1DF9" w:rsidRDefault="00ED61A7" w:rsidP="004B4EF2">
      <w:pPr>
        <w:pStyle w:val="libFootnote0"/>
        <w:rPr>
          <w:rtl/>
          <w:lang w:bidi="fa-IR"/>
        </w:rPr>
      </w:pPr>
      <w:r>
        <w:rPr>
          <w:rtl/>
        </w:rPr>
        <w:t>(</w:t>
      </w:r>
      <w:r w:rsidRPr="00CA1DF9">
        <w:rPr>
          <w:rtl/>
        </w:rPr>
        <w:t>2) تجريد أسماء الصحابة 1 / 136 ، الثقات 3 / 85 ، الجرح والتعديل 3 / 568 ، التحفة اللطيفة 1 / 254 ، حلية الأولياء 1 / 358 ، بقي بن مخلد 155.</w:t>
      </w:r>
    </w:p>
    <w:p w14:paraId="33DA454B" w14:textId="77777777" w:rsidR="00ED61A7" w:rsidRPr="00CA1DF9" w:rsidRDefault="00ED61A7" w:rsidP="004B4EF2">
      <w:pPr>
        <w:pStyle w:val="libFootnote0"/>
        <w:rPr>
          <w:rtl/>
          <w:lang w:bidi="fa-IR"/>
        </w:rPr>
      </w:pPr>
      <w:r>
        <w:rPr>
          <w:rtl/>
        </w:rPr>
        <w:t>(</w:t>
      </w:r>
      <w:r w:rsidRPr="00CA1DF9">
        <w:rPr>
          <w:rtl/>
        </w:rPr>
        <w:t>3) أخرجه ابن ماجة عن أبي موسى الأشعري بلفظه ابن ماجة 1 / 312 في كتاب إقامة الصلاة والسنة فيها 97 باب 44 الاثنان جماعة حديث رقم 972 ، والدارقطنيّ في السنن حديث رقم 1. ح 1 / 280 ، والبيهقي في السنن الكبرى 3 / 69 قال الهيثمي في الزوائد 2 / 48 رواه الطبراني في الأوسط وفيه مسلمة بن علي وهو ضعيف وابن حجر في لسان الميزان 4 / 1193.</w:t>
      </w:r>
    </w:p>
    <w:p w14:paraId="57A11E1E"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1793 ـ الحكم بن كيسان </w:t>
      </w:r>
      <w:r w:rsidRPr="004B4EF2">
        <w:rPr>
          <w:rStyle w:val="libFootnotenumChar"/>
          <w:rtl/>
        </w:rPr>
        <w:t>(1)</w:t>
      </w:r>
      <w:r w:rsidRPr="004D4493">
        <w:rPr>
          <w:rStyle w:val="libBold2Char"/>
          <w:rtl/>
        </w:rPr>
        <w:t xml:space="preserve"> </w:t>
      </w:r>
      <w:r w:rsidRPr="00CA1DF9">
        <w:rPr>
          <w:rtl/>
        </w:rPr>
        <w:t xml:space="preserve">: مولى هشام بن المغيرة المخزومي ، والد أبي جهل أسر في أول سريّة جهّزها رسول الله </w:t>
      </w:r>
      <w:r w:rsidRPr="001C1D0F">
        <w:rPr>
          <w:rStyle w:val="libAlaemChar"/>
          <w:rtl/>
        </w:rPr>
        <w:t>صلى‌الله‌عليه‌وسلم</w:t>
      </w:r>
      <w:r w:rsidRPr="00CA1DF9">
        <w:rPr>
          <w:rtl/>
        </w:rPr>
        <w:t xml:space="preserve"> من المدينة ، وأميرها عبد الله بن جحش ، فأسر الحكم المذكور فقدموا به على رسول الله </w:t>
      </w:r>
      <w:r w:rsidRPr="001C1D0F">
        <w:rPr>
          <w:rStyle w:val="libAlaemChar"/>
          <w:rtl/>
        </w:rPr>
        <w:t>صلى‌الله‌عليه‌وسلم</w:t>
      </w:r>
      <w:r w:rsidRPr="00CA1DF9">
        <w:rPr>
          <w:rtl/>
        </w:rPr>
        <w:t xml:space="preserve"> ، والقصة مشهورة في السير لابن إسحاق.</w:t>
      </w:r>
    </w:p>
    <w:p w14:paraId="5B0D56DD" w14:textId="77777777" w:rsidR="00ED61A7" w:rsidRPr="00CA1DF9" w:rsidRDefault="00ED61A7" w:rsidP="00AE508F">
      <w:pPr>
        <w:pStyle w:val="libNormal"/>
        <w:rPr>
          <w:rtl/>
        </w:rPr>
      </w:pPr>
      <w:r w:rsidRPr="00CA1DF9">
        <w:rPr>
          <w:rtl/>
        </w:rPr>
        <w:t xml:space="preserve">وروى الواقديّ بإسناد له عن المقداد بن عمرو. وقال : أنا الّذي أسرت الحكم ، فأراد عمر قتله. فأسلم عند رسول الله </w:t>
      </w:r>
      <w:r w:rsidRPr="001C1D0F">
        <w:rPr>
          <w:rStyle w:val="libAlaemChar"/>
          <w:rtl/>
        </w:rPr>
        <w:t>صلى‌الله‌عليه‌وسلم</w:t>
      </w:r>
      <w:r w:rsidRPr="00CA1DF9">
        <w:rPr>
          <w:rtl/>
        </w:rPr>
        <w:t xml:space="preserve"> ، وقتل شهيدا ببئر معونة. وكذا ذكره ابن إسحاق وغيره.</w:t>
      </w:r>
    </w:p>
    <w:p w14:paraId="29CA40B1" w14:textId="77777777" w:rsidR="00ED61A7" w:rsidRPr="00CA1DF9" w:rsidRDefault="00ED61A7" w:rsidP="00AE508F">
      <w:pPr>
        <w:pStyle w:val="libNormal"/>
        <w:rPr>
          <w:rtl/>
        </w:rPr>
      </w:pPr>
      <w:r w:rsidRPr="00CA1DF9">
        <w:rPr>
          <w:rtl/>
        </w:rPr>
        <w:t>وروى الهيثم بن عديّ عن يونس ، عن الزهري ، وعن ابن عبّاس عن أبي بكر بن أبي جهم ، قالا : تزوّج الحكم بن كيسان مولى بني مخزوم</w:t>
      </w:r>
      <w:r>
        <w:rPr>
          <w:rtl/>
        </w:rPr>
        <w:t xml:space="preserve"> ـ </w:t>
      </w:r>
      <w:r w:rsidRPr="00CA1DF9">
        <w:rPr>
          <w:rtl/>
        </w:rPr>
        <w:t>وكان حجّاما</w:t>
      </w:r>
      <w:r>
        <w:rPr>
          <w:rtl/>
        </w:rPr>
        <w:t xml:space="preserve"> ـ </w:t>
      </w:r>
      <w:r w:rsidRPr="00CA1DF9">
        <w:rPr>
          <w:rtl/>
        </w:rPr>
        <w:t>آمنة بنت عفّان أخت عثمان ، وكانت ماشطة.</w:t>
      </w:r>
    </w:p>
    <w:p w14:paraId="4F208910" w14:textId="77777777" w:rsidR="00ED61A7" w:rsidRPr="00CA1DF9" w:rsidRDefault="00ED61A7" w:rsidP="00AE508F">
      <w:pPr>
        <w:pStyle w:val="libNormal"/>
        <w:rPr>
          <w:rtl/>
        </w:rPr>
      </w:pPr>
      <w:r w:rsidRPr="004D4493">
        <w:rPr>
          <w:rStyle w:val="libBold2Char"/>
          <w:rtl/>
        </w:rPr>
        <w:t xml:space="preserve">1794 ـ الحكم بن مرة </w:t>
      </w:r>
      <w:r w:rsidRPr="004B4EF2">
        <w:rPr>
          <w:rStyle w:val="libFootnotenumChar"/>
          <w:rtl/>
        </w:rPr>
        <w:t>(2)</w:t>
      </w:r>
      <w:r w:rsidRPr="004D4493">
        <w:rPr>
          <w:rStyle w:val="libBold2Char"/>
          <w:rtl/>
        </w:rPr>
        <w:t xml:space="preserve"> </w:t>
      </w:r>
      <w:r w:rsidRPr="00CA1DF9">
        <w:rPr>
          <w:rtl/>
        </w:rPr>
        <w:t>: قال ابن مندة : في صحبته وإسناد حديثه نظر.</w:t>
      </w:r>
    </w:p>
    <w:p w14:paraId="2E36FE95" w14:textId="77777777" w:rsidR="00ED61A7" w:rsidRPr="00CA1DF9" w:rsidRDefault="00ED61A7" w:rsidP="00AE508F">
      <w:pPr>
        <w:pStyle w:val="libNormal"/>
        <w:rPr>
          <w:rtl/>
        </w:rPr>
      </w:pPr>
      <w:r w:rsidRPr="00CA1DF9">
        <w:rPr>
          <w:rtl/>
        </w:rPr>
        <w:t>وروى من طريق الحكم بن فضيل عن شيبة بن مساور ، عن الحكم بن مرّة صاحب رسول الله عليه وسلم</w:t>
      </w:r>
      <w:r>
        <w:rPr>
          <w:rtl/>
        </w:rPr>
        <w:t xml:space="preserve"> ـ </w:t>
      </w:r>
      <w:r w:rsidRPr="00CA1DF9">
        <w:rPr>
          <w:rtl/>
        </w:rPr>
        <w:t>أنه رأى رجلا يصلّي فأساء</w:t>
      </w:r>
      <w:r>
        <w:rPr>
          <w:rtl/>
        </w:rPr>
        <w:t xml:space="preserve"> ..</w:t>
      </w:r>
      <w:r w:rsidRPr="00CA1DF9">
        <w:rPr>
          <w:rtl/>
        </w:rPr>
        <w:t>. الحديث.</w:t>
      </w:r>
    </w:p>
    <w:p w14:paraId="0ED176D2" w14:textId="77777777" w:rsidR="00ED61A7" w:rsidRPr="00CA1DF9" w:rsidRDefault="00ED61A7" w:rsidP="00AE508F">
      <w:pPr>
        <w:pStyle w:val="libNormal"/>
        <w:rPr>
          <w:rtl/>
        </w:rPr>
      </w:pPr>
      <w:r w:rsidRPr="004D4493">
        <w:rPr>
          <w:rStyle w:val="libBold2Char"/>
          <w:rtl/>
        </w:rPr>
        <w:t xml:space="preserve">1795 ـ الحكم بن مسعود : </w:t>
      </w:r>
      <w:r w:rsidRPr="00CA1DF9">
        <w:rPr>
          <w:rtl/>
        </w:rPr>
        <w:t>بن عمرو الثقفيّ ، أخو أبي عبيد. شهد الجسر مع أخيه.</w:t>
      </w:r>
      <w:r>
        <w:rPr>
          <w:rFonts w:hint="cs"/>
          <w:rtl/>
        </w:rPr>
        <w:t xml:space="preserve"> </w:t>
      </w:r>
      <w:r w:rsidRPr="00CA1DF9">
        <w:rPr>
          <w:rtl/>
        </w:rPr>
        <w:t>واستشهد به ، وسيأتي ذكره في ترجمة أخيه في الكنى.</w:t>
      </w:r>
    </w:p>
    <w:p w14:paraId="14C7FDDB" w14:textId="77777777" w:rsidR="00ED61A7" w:rsidRPr="00CA1DF9" w:rsidRDefault="00ED61A7" w:rsidP="00AE508F">
      <w:pPr>
        <w:pStyle w:val="libNormal"/>
        <w:rPr>
          <w:rtl/>
        </w:rPr>
      </w:pPr>
      <w:r w:rsidRPr="004D4493">
        <w:rPr>
          <w:rStyle w:val="libBold2Char"/>
          <w:rtl/>
        </w:rPr>
        <w:t xml:space="preserve">1796 ـ الحكم بن مسلم العقيلي </w:t>
      </w:r>
      <w:r w:rsidRPr="004B4EF2">
        <w:rPr>
          <w:rStyle w:val="libFootnotenumChar"/>
          <w:rtl/>
        </w:rPr>
        <w:t>(3)</w:t>
      </w:r>
      <w:r w:rsidRPr="004D4493">
        <w:rPr>
          <w:rStyle w:val="libBold2Char"/>
          <w:rtl/>
        </w:rPr>
        <w:t xml:space="preserve"> </w:t>
      </w:r>
      <w:r w:rsidRPr="00CA1DF9">
        <w:rPr>
          <w:rtl/>
        </w:rPr>
        <w:t>: قال أبو أحمد العسكريّ : له صحبة وروى أيضا عن عثمان استدركه ابن الأثير.</w:t>
      </w:r>
    </w:p>
    <w:p w14:paraId="57626A70" w14:textId="77777777" w:rsidR="00ED61A7" w:rsidRPr="00CA1DF9" w:rsidRDefault="00ED61A7" w:rsidP="00AE508F">
      <w:pPr>
        <w:pStyle w:val="libNormal"/>
        <w:rPr>
          <w:rtl/>
        </w:rPr>
      </w:pPr>
      <w:r w:rsidRPr="004D4493">
        <w:rPr>
          <w:rStyle w:val="libBold2Char"/>
          <w:rtl/>
        </w:rPr>
        <w:t xml:space="preserve">1797 ـ الحكم : </w:t>
      </w:r>
      <w:r w:rsidRPr="00CA1DF9">
        <w:rPr>
          <w:rtl/>
        </w:rPr>
        <w:t>بن منهال أو ابن مينا.</w:t>
      </w:r>
    </w:p>
    <w:p w14:paraId="759A2725" w14:textId="77777777" w:rsidR="00ED61A7" w:rsidRPr="00CA1DF9" w:rsidRDefault="00ED61A7" w:rsidP="00AE508F">
      <w:pPr>
        <w:pStyle w:val="libNormal"/>
        <w:rPr>
          <w:rtl/>
        </w:rPr>
      </w:pPr>
      <w:r w:rsidRPr="00CA1DF9">
        <w:rPr>
          <w:rtl/>
        </w:rPr>
        <w:t xml:space="preserve">روى أبو يعلى من طريق أبي الحويرث أنه سمع الحكم بن منهال أنّ النبيّ </w:t>
      </w:r>
      <w:r w:rsidRPr="001C1D0F">
        <w:rPr>
          <w:rStyle w:val="libAlaemChar"/>
          <w:rtl/>
        </w:rPr>
        <w:t>صلى‌الله‌عليه‌وسلم</w:t>
      </w:r>
      <w:r w:rsidRPr="00CA1DF9">
        <w:rPr>
          <w:rtl/>
        </w:rPr>
        <w:t xml:space="preserve"> قال لعمر : «اجمع لي قريشا</w:t>
      </w:r>
      <w:r>
        <w:rPr>
          <w:rtl/>
        </w:rPr>
        <w:t xml:space="preserve"> ..</w:t>
      </w:r>
      <w:r w:rsidRPr="00CA1DF9">
        <w:rPr>
          <w:rtl/>
        </w:rPr>
        <w:t>.»</w:t>
      </w:r>
      <w:r>
        <w:rPr>
          <w:rFonts w:hint="cs"/>
          <w:rtl/>
        </w:rPr>
        <w:t xml:space="preserve"> </w:t>
      </w:r>
      <w:r w:rsidRPr="00CA1DF9">
        <w:rPr>
          <w:rtl/>
        </w:rPr>
        <w:t>الحديث. وفيه : ابن أخت القوم منهم»</w:t>
      </w:r>
      <w:r>
        <w:rPr>
          <w:rtl/>
        </w:rPr>
        <w:t>.</w:t>
      </w:r>
      <w:r w:rsidRPr="00CA1DF9">
        <w:rPr>
          <w:rtl/>
        </w:rPr>
        <w:t xml:space="preserve"> كذا أخرجه ابن الأثير من طريق أبي يعلى. ورواه من طريق ابن أبي عاصم عن المقدمي شيخ أبي يعلى فيه ، فقال الحكم بن مينا ، وكذا هو في نسخة أخرى من مسند أبي يعلى معتمدة ، فيحتمل أن يكون هو الّذي بعده.</w:t>
      </w:r>
    </w:p>
    <w:p w14:paraId="35DCBC30" w14:textId="77777777" w:rsidR="00ED61A7" w:rsidRPr="00CA1DF9" w:rsidRDefault="00ED61A7" w:rsidP="00AE508F">
      <w:pPr>
        <w:pStyle w:val="libNormal"/>
        <w:rPr>
          <w:rtl/>
        </w:rPr>
      </w:pPr>
      <w:r w:rsidRPr="004D4493">
        <w:rPr>
          <w:rStyle w:val="libBold2Char"/>
          <w:rtl/>
        </w:rPr>
        <w:t xml:space="preserve">1798 ـ الحكم </w:t>
      </w:r>
      <w:r w:rsidRPr="004B4EF2">
        <w:rPr>
          <w:rStyle w:val="libFootnotenumChar"/>
          <w:rtl/>
        </w:rPr>
        <w:t>(4)</w:t>
      </w:r>
      <w:r w:rsidRPr="004D4493">
        <w:rPr>
          <w:rStyle w:val="libBold2Char"/>
          <w:rtl/>
        </w:rPr>
        <w:t xml:space="preserve"> بن مينا الأنصاريّ : </w:t>
      </w:r>
      <w:r w:rsidRPr="00CA1DF9">
        <w:rPr>
          <w:rtl/>
        </w:rPr>
        <w:t>مولاهم. ذكر ابن سعد أنّ ولده كانوا يقولون :</w:t>
      </w:r>
    </w:p>
    <w:p w14:paraId="702C601E" w14:textId="77777777" w:rsidR="00ED61A7" w:rsidRPr="00CA1DF9" w:rsidRDefault="00ED61A7" w:rsidP="007952B1">
      <w:pPr>
        <w:pStyle w:val="libLine"/>
        <w:rPr>
          <w:rtl/>
        </w:rPr>
      </w:pPr>
      <w:r w:rsidRPr="00CA1DF9">
        <w:rPr>
          <w:rtl/>
        </w:rPr>
        <w:t>__________________</w:t>
      </w:r>
    </w:p>
    <w:p w14:paraId="71704134"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1226)</w:t>
      </w:r>
      <w:r>
        <w:rPr>
          <w:rtl/>
        </w:rPr>
        <w:t>.</w:t>
      </w:r>
    </w:p>
    <w:p w14:paraId="7A824DB7"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1227)</w:t>
      </w:r>
      <w:r>
        <w:rPr>
          <w:rtl/>
        </w:rPr>
        <w:t>.</w:t>
      </w:r>
    </w:p>
    <w:p w14:paraId="73EC5FFC"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1229)</w:t>
      </w:r>
      <w:r>
        <w:rPr>
          <w:rtl/>
        </w:rPr>
        <w:t>.</w:t>
      </w:r>
    </w:p>
    <w:p w14:paraId="4E2B4626" w14:textId="77777777" w:rsidR="00ED61A7" w:rsidRDefault="00ED61A7" w:rsidP="004B4EF2">
      <w:pPr>
        <w:pStyle w:val="libFootnote0"/>
        <w:rPr>
          <w:rtl/>
        </w:rPr>
      </w:pPr>
      <w:r>
        <w:rPr>
          <w:rtl/>
        </w:rPr>
        <w:t>(</w:t>
      </w:r>
      <w:r w:rsidRPr="00CA1DF9">
        <w:rPr>
          <w:rtl/>
        </w:rPr>
        <w:t>4) تجريد أسماء الصحابة 1 / 136 ، تهذيب الكمال 1 / 314 ، تقريب التهذيب / 193 ، الجرح والتعديل</w:t>
      </w:r>
    </w:p>
    <w:p w14:paraId="6D2F0687" w14:textId="77777777" w:rsidR="00ED61A7" w:rsidRPr="00CA1DF9" w:rsidRDefault="00ED61A7" w:rsidP="00ED61A7">
      <w:pPr>
        <w:rPr>
          <w:rtl/>
          <w:lang w:bidi="fa-IR"/>
        </w:rPr>
      </w:pPr>
      <w:r>
        <w:rPr>
          <w:rtl/>
          <w:lang w:bidi="fa-IR"/>
        </w:rPr>
        <w:br w:type="page"/>
      </w:r>
      <w:r w:rsidRPr="00CA1DF9">
        <w:rPr>
          <w:rtl/>
          <w:lang w:bidi="fa-IR"/>
        </w:rPr>
        <w:lastRenderedPageBreak/>
        <w:t>إن أبا عامر الراهب والد حنظلة غسيل الملائكة وهب مينا لأبي سفيان بن حرب ، فوهبه أبو سفيان للعباس ، فأعتقه العباس.</w:t>
      </w:r>
    </w:p>
    <w:p w14:paraId="401A6A5F" w14:textId="77777777" w:rsidR="00ED61A7" w:rsidRPr="00CA1DF9" w:rsidRDefault="00ED61A7" w:rsidP="00AE508F">
      <w:pPr>
        <w:pStyle w:val="libNormal"/>
        <w:rPr>
          <w:rtl/>
        </w:rPr>
      </w:pPr>
      <w:r w:rsidRPr="00CA1DF9">
        <w:rPr>
          <w:rtl/>
        </w:rPr>
        <w:t xml:space="preserve">وشهد مينا مع النبي </w:t>
      </w:r>
      <w:r w:rsidRPr="001C1D0F">
        <w:rPr>
          <w:rStyle w:val="libAlaemChar"/>
          <w:rtl/>
        </w:rPr>
        <w:t>صلى‌الله‌عليه‌وسلم</w:t>
      </w:r>
      <w:r w:rsidRPr="00CA1DF9">
        <w:rPr>
          <w:rtl/>
        </w:rPr>
        <w:t xml:space="preserve"> تبوك. واما ابنه الحكم فروى البخاريّ في التاريخ والدّارقطنيّ في «الأفراد» ، من طريق شبيث</w:t>
      </w:r>
      <w:r>
        <w:rPr>
          <w:rtl/>
        </w:rPr>
        <w:t xml:space="preserve"> ـ </w:t>
      </w:r>
      <w:r w:rsidRPr="00CA1DF9">
        <w:rPr>
          <w:rtl/>
        </w:rPr>
        <w:t>وهو بالمعجمة والموحدة ثم المثلثة مصغّرا ، ابن الحكم بن مينا ، عن أبيه ، قال : إنّي لأتوضأ على باب المسجد بدمشق مع بلال مولى أبي بكر وأبي جندل إذ ذكرنا المسح على الخفّين</w:t>
      </w:r>
      <w:r>
        <w:rPr>
          <w:rtl/>
        </w:rPr>
        <w:t xml:space="preserve"> ..</w:t>
      </w:r>
      <w:r w:rsidRPr="00CA1DF9">
        <w:rPr>
          <w:rtl/>
        </w:rPr>
        <w:t>. فذكر حديثا.</w:t>
      </w:r>
    </w:p>
    <w:p w14:paraId="506F85C5" w14:textId="77777777" w:rsidR="00ED61A7" w:rsidRPr="00CA1DF9" w:rsidRDefault="00ED61A7" w:rsidP="00AE508F">
      <w:pPr>
        <w:pStyle w:val="libNormal"/>
        <w:rPr>
          <w:rtl/>
        </w:rPr>
      </w:pPr>
      <w:r w:rsidRPr="00CA1DF9">
        <w:rPr>
          <w:rtl/>
        </w:rPr>
        <w:t xml:space="preserve">وروى ابن مندة من طريق عبد الله بن أبي بكر بن حزم عن شبث بن الحكم عن أبيه أن رجلا من أسلم أصيب فرقاه النبيّ </w:t>
      </w:r>
      <w:r w:rsidRPr="001C1D0F">
        <w:rPr>
          <w:rStyle w:val="libAlaemChar"/>
          <w:rtl/>
        </w:rPr>
        <w:t>صلى‌الله‌عليه‌وسلم</w:t>
      </w:r>
      <w:r w:rsidRPr="00CA1DF9">
        <w:rPr>
          <w:rtl/>
        </w:rPr>
        <w:t xml:space="preserve"> ، </w:t>
      </w:r>
      <w:r>
        <w:rPr>
          <w:rtl/>
        </w:rPr>
        <w:t>[</w:t>
      </w:r>
      <w:r w:rsidRPr="00CA1DF9">
        <w:rPr>
          <w:rtl/>
        </w:rPr>
        <w:t>كذا وقع عنده شبت بغير تصغير.</w:t>
      </w:r>
    </w:p>
    <w:p w14:paraId="616BA670" w14:textId="77777777" w:rsidR="00ED61A7" w:rsidRPr="00CA1DF9" w:rsidRDefault="00ED61A7" w:rsidP="00AE508F">
      <w:pPr>
        <w:pStyle w:val="libNormal"/>
        <w:rPr>
          <w:rtl/>
          <w:lang w:bidi="fa-IR"/>
        </w:rPr>
      </w:pPr>
      <w:r w:rsidRPr="004D4493">
        <w:rPr>
          <w:rStyle w:val="libBold2Char"/>
          <w:rtl/>
        </w:rPr>
        <w:t xml:space="preserve">1799 ـ الحكم الزرقيّ : </w:t>
      </w:r>
      <w:r w:rsidRPr="00CA1DF9">
        <w:rPr>
          <w:rtl/>
          <w:lang w:bidi="fa-IR"/>
        </w:rPr>
        <w:t>هو ابن الربيع تقدم.</w:t>
      </w:r>
    </w:p>
    <w:p w14:paraId="79DD08A6" w14:textId="77777777" w:rsidR="00ED61A7" w:rsidRPr="00CA1DF9" w:rsidRDefault="00ED61A7" w:rsidP="00AE508F">
      <w:pPr>
        <w:pStyle w:val="libNormal"/>
        <w:rPr>
          <w:rtl/>
          <w:lang w:bidi="fa-IR"/>
        </w:rPr>
      </w:pPr>
      <w:r w:rsidRPr="004D4493">
        <w:rPr>
          <w:rStyle w:val="libBold2Char"/>
          <w:rtl/>
        </w:rPr>
        <w:t xml:space="preserve">1800 ـ الحكم ، أبو شبيث </w:t>
      </w:r>
      <w:r w:rsidRPr="004B4EF2">
        <w:rPr>
          <w:rStyle w:val="libFootnotenumChar"/>
          <w:rtl/>
        </w:rPr>
        <w:t>(1)</w:t>
      </w:r>
      <w:r w:rsidRPr="004D4493">
        <w:rPr>
          <w:rStyle w:val="libBold2Char"/>
          <w:rtl/>
        </w:rPr>
        <w:t xml:space="preserve"> </w:t>
      </w:r>
      <w:r w:rsidRPr="00CA1DF9">
        <w:rPr>
          <w:rtl/>
          <w:lang w:bidi="fa-IR"/>
        </w:rPr>
        <w:t>: هو ابن مينا تقدم.</w:t>
      </w:r>
    </w:p>
    <w:p w14:paraId="2FA1D313" w14:textId="77777777" w:rsidR="00ED61A7" w:rsidRPr="00CA1DF9" w:rsidRDefault="00ED61A7" w:rsidP="00AE508F">
      <w:pPr>
        <w:pStyle w:val="libNormal"/>
        <w:rPr>
          <w:rtl/>
        </w:rPr>
      </w:pPr>
      <w:r w:rsidRPr="004D4493">
        <w:rPr>
          <w:rStyle w:val="libBold2Char"/>
          <w:rtl/>
        </w:rPr>
        <w:t xml:space="preserve">1801 ـ الحكم الأنصاريّ </w:t>
      </w:r>
      <w:r w:rsidRPr="004B4EF2">
        <w:rPr>
          <w:rStyle w:val="libFootnotenumChar"/>
          <w:rtl/>
        </w:rPr>
        <w:t>(2)</w:t>
      </w:r>
      <w:r w:rsidRPr="004D4493">
        <w:rPr>
          <w:rStyle w:val="libBold2Char"/>
          <w:rtl/>
        </w:rPr>
        <w:t xml:space="preserve"> </w:t>
      </w:r>
      <w:r w:rsidRPr="00CA1DF9">
        <w:rPr>
          <w:rtl/>
        </w:rPr>
        <w:t xml:space="preserve">: جدّ مطيع ، وهو من أعمام مسعود بن الحكم الزرقيّ ذكره البغويّ وابن السّكن وغيرهما في الصّحابة ، وكناه ابن مندة أبا عبد الله ، وأورد له من طريق محمد بن القاسم ، حدثنا مطيع أبو يحيى الأنصاريّ ، وكان شيخا عابدا ، حدثني أبي عن جدي ، قال : كان رسول الله </w:t>
      </w:r>
      <w:r w:rsidRPr="001C1D0F">
        <w:rPr>
          <w:rStyle w:val="libAlaemChar"/>
          <w:rtl/>
        </w:rPr>
        <w:t>صلى‌الله‌عليه‌وسلم</w:t>
      </w:r>
      <w:r w:rsidRPr="00CA1DF9">
        <w:rPr>
          <w:rtl/>
        </w:rPr>
        <w:t xml:space="preserve"> إذا قام يوم الجمعة على المنبر استقبلنا بوجهه.</w:t>
      </w:r>
    </w:p>
    <w:p w14:paraId="6E2B42A9" w14:textId="77777777" w:rsidR="00ED61A7" w:rsidRPr="00CA1DF9" w:rsidRDefault="00ED61A7" w:rsidP="00AE508F">
      <w:pPr>
        <w:pStyle w:val="libNormal"/>
        <w:rPr>
          <w:rtl/>
        </w:rPr>
      </w:pPr>
      <w:r w:rsidRPr="00CA1DF9">
        <w:rPr>
          <w:rtl/>
        </w:rPr>
        <w:t>قال محمّد بن القاسم : قال لي رجل من أصحاب الحديث : هذا مطيع بن فلان بن الحكم ، وهو ابن عم مسعود بن الحكم ، وقد شهد الحكم أحدا.</w:t>
      </w:r>
    </w:p>
    <w:p w14:paraId="0CA94788" w14:textId="77777777" w:rsidR="00ED61A7" w:rsidRPr="00AD43C4" w:rsidRDefault="00ED61A7" w:rsidP="00003931">
      <w:pPr>
        <w:pStyle w:val="libCenterBold1"/>
        <w:rPr>
          <w:rtl/>
        </w:rPr>
      </w:pPr>
      <w:r w:rsidRPr="00AD43C4">
        <w:rPr>
          <w:rtl/>
        </w:rPr>
        <w:t>ذكر من اسمه حكيم بفتح الحاء وكسر الكاف</w:t>
      </w:r>
    </w:p>
    <w:p w14:paraId="5529E2E1" w14:textId="77777777" w:rsidR="00ED61A7" w:rsidRPr="00CA1DF9" w:rsidRDefault="00ED61A7" w:rsidP="00AE508F">
      <w:pPr>
        <w:pStyle w:val="libNormal"/>
        <w:rPr>
          <w:rtl/>
          <w:lang w:bidi="fa-IR"/>
        </w:rPr>
      </w:pPr>
      <w:r w:rsidRPr="004D4493">
        <w:rPr>
          <w:rStyle w:val="libBold2Char"/>
          <w:rtl/>
        </w:rPr>
        <w:t xml:space="preserve">1802 ـ حكيم بن الأشرف : </w:t>
      </w:r>
      <w:r w:rsidRPr="00CA1DF9">
        <w:rPr>
          <w:rtl/>
          <w:lang w:bidi="fa-IR"/>
        </w:rPr>
        <w:t xml:space="preserve">ذكره مقاتل بن سليمان في تفسير قوله تعالى : </w:t>
      </w:r>
      <w:r w:rsidRPr="001C1D0F">
        <w:rPr>
          <w:rStyle w:val="libAlaemChar"/>
          <w:rtl/>
        </w:rPr>
        <w:t>(</w:t>
      </w:r>
      <w:r w:rsidRPr="00AE508F">
        <w:rPr>
          <w:rStyle w:val="libAieChar"/>
          <w:rtl/>
        </w:rPr>
        <w:t>وَالَّذِينَ يُتَوَفَّوْنَ مِنْكُمْ وَيَذَرُونَ أَزْواجاً وَصِيَّةً لِأَزْواجِهِمْ ...</w:t>
      </w:r>
      <w:r w:rsidRPr="001C1D0F">
        <w:rPr>
          <w:rStyle w:val="libAlaemChar"/>
          <w:rtl/>
        </w:rPr>
        <w:t>)</w:t>
      </w:r>
      <w:r w:rsidRPr="00CA1DF9">
        <w:rPr>
          <w:rtl/>
          <w:lang w:bidi="fa-IR"/>
        </w:rPr>
        <w:t xml:space="preserve"> </w:t>
      </w:r>
      <w:r>
        <w:rPr>
          <w:rtl/>
          <w:lang w:bidi="fa-IR"/>
        </w:rPr>
        <w:t>[</w:t>
      </w:r>
      <w:r w:rsidRPr="00CA1DF9">
        <w:rPr>
          <w:rtl/>
          <w:lang w:bidi="fa-IR"/>
        </w:rPr>
        <w:t>البقرة 234</w:t>
      </w:r>
      <w:r>
        <w:rPr>
          <w:rtl/>
          <w:lang w:bidi="fa-IR"/>
        </w:rPr>
        <w:t>]</w:t>
      </w:r>
      <w:r w:rsidRPr="00CA1DF9">
        <w:rPr>
          <w:rtl/>
          <w:lang w:bidi="fa-IR"/>
        </w:rPr>
        <w:t xml:space="preserve"> الآية.</w:t>
      </w:r>
      <w:r>
        <w:rPr>
          <w:rtl/>
          <w:lang w:bidi="fa-IR"/>
        </w:rPr>
        <w:t>]</w:t>
      </w:r>
    </w:p>
    <w:p w14:paraId="42F1AD9A" w14:textId="77777777" w:rsidR="00ED61A7" w:rsidRPr="00CA1DF9" w:rsidRDefault="00ED61A7" w:rsidP="00AE508F">
      <w:pPr>
        <w:pStyle w:val="libNormal"/>
        <w:rPr>
          <w:rtl/>
        </w:rPr>
      </w:pPr>
      <w:r w:rsidRPr="004D4493">
        <w:rPr>
          <w:rStyle w:val="libBold2Char"/>
          <w:rtl/>
        </w:rPr>
        <w:t xml:space="preserve">1803 ـ حكيم : </w:t>
      </w:r>
      <w:r w:rsidRPr="00CA1DF9">
        <w:rPr>
          <w:rtl/>
        </w:rPr>
        <w:t xml:space="preserve">بن أمية بن حارثة بن الأوقص السلمي </w:t>
      </w:r>
      <w:r w:rsidRPr="004B4EF2">
        <w:rPr>
          <w:rStyle w:val="libFootnotenumChar"/>
          <w:rtl/>
        </w:rPr>
        <w:t>(3)</w:t>
      </w:r>
      <w:r w:rsidRPr="00CA1DF9">
        <w:rPr>
          <w:rtl/>
        </w:rPr>
        <w:t xml:space="preserve"> ، حليف بني أميّة.</w:t>
      </w:r>
    </w:p>
    <w:p w14:paraId="4C9DBAF2" w14:textId="77777777" w:rsidR="00ED61A7" w:rsidRPr="00CA1DF9" w:rsidRDefault="00ED61A7" w:rsidP="00AE508F">
      <w:pPr>
        <w:pStyle w:val="libNormal"/>
        <w:rPr>
          <w:rtl/>
        </w:rPr>
      </w:pPr>
      <w:r w:rsidRPr="00CA1DF9">
        <w:rPr>
          <w:rtl/>
        </w:rPr>
        <w:t xml:space="preserve">ذكر له ابن هشام شعرا ينهي فيه بني أمية عن عداوة رسول الله </w:t>
      </w:r>
      <w:r w:rsidRPr="001C1D0F">
        <w:rPr>
          <w:rStyle w:val="libAlaemChar"/>
          <w:rtl/>
        </w:rPr>
        <w:t>صلى‌الله‌عليه‌وسلم</w:t>
      </w:r>
      <w:r w:rsidRPr="00CA1DF9">
        <w:rPr>
          <w:rtl/>
        </w:rPr>
        <w:t>.</w:t>
      </w:r>
    </w:p>
    <w:p w14:paraId="5A19B320" w14:textId="77777777" w:rsidR="00ED61A7" w:rsidRPr="00CA1DF9" w:rsidRDefault="00ED61A7" w:rsidP="007952B1">
      <w:pPr>
        <w:pStyle w:val="libLine"/>
        <w:rPr>
          <w:rtl/>
        </w:rPr>
      </w:pPr>
      <w:r w:rsidRPr="00CA1DF9">
        <w:rPr>
          <w:rtl/>
        </w:rPr>
        <w:t>__________________</w:t>
      </w:r>
    </w:p>
    <w:p w14:paraId="26F9AAF8" w14:textId="77777777" w:rsidR="00ED61A7" w:rsidRPr="00CA1DF9" w:rsidRDefault="00ED61A7" w:rsidP="004B4EF2">
      <w:pPr>
        <w:pStyle w:val="libFootnote0"/>
        <w:rPr>
          <w:rtl/>
          <w:lang w:bidi="fa-IR"/>
        </w:rPr>
      </w:pPr>
      <w:r w:rsidRPr="00CA1DF9">
        <w:rPr>
          <w:rtl/>
        </w:rPr>
        <w:t xml:space="preserve">3 / 578 ، التحفة اللطيفة 1 / 525 ، خلاصة تذهيب 1 / 246 ، تهذيب التهذيب 2 / 440 ، التاريخ الكبير 2 / 343 ، أسد الغابة ت </w:t>
      </w:r>
      <w:r>
        <w:rPr>
          <w:rtl/>
        </w:rPr>
        <w:t>(</w:t>
      </w:r>
      <w:r w:rsidRPr="00CA1DF9">
        <w:rPr>
          <w:rtl/>
        </w:rPr>
        <w:t>1230)</w:t>
      </w:r>
      <w:r>
        <w:rPr>
          <w:rtl/>
        </w:rPr>
        <w:t>.</w:t>
      </w:r>
    </w:p>
    <w:p w14:paraId="5320A57D"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1215)</w:t>
      </w:r>
      <w:r>
        <w:rPr>
          <w:rtl/>
        </w:rPr>
        <w:t>.</w:t>
      </w:r>
    </w:p>
    <w:p w14:paraId="26798B7F"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1220)</w:t>
      </w:r>
      <w:r>
        <w:rPr>
          <w:rtl/>
        </w:rPr>
        <w:t>.</w:t>
      </w:r>
    </w:p>
    <w:p w14:paraId="1FE94DDF"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1232)</w:t>
      </w:r>
      <w:r>
        <w:rPr>
          <w:rtl/>
        </w:rPr>
        <w:t>.</w:t>
      </w:r>
    </w:p>
    <w:p w14:paraId="545D2978" w14:textId="77777777" w:rsidR="00ED61A7" w:rsidRPr="00CA1DF9" w:rsidRDefault="00ED61A7" w:rsidP="00AE508F">
      <w:pPr>
        <w:pStyle w:val="libNormal"/>
        <w:rPr>
          <w:rtl/>
        </w:rPr>
      </w:pPr>
      <w:r>
        <w:rPr>
          <w:rtl/>
        </w:rPr>
        <w:br w:type="page"/>
      </w:r>
      <w:r w:rsidRPr="00CA1DF9">
        <w:rPr>
          <w:rtl/>
        </w:rPr>
        <w:lastRenderedPageBreak/>
        <w:t>وكان حكيم أشبه ولد حارثة بن الأوقص جده به.</w:t>
      </w:r>
    </w:p>
    <w:p w14:paraId="150CC90C" w14:textId="77777777" w:rsidR="00ED61A7" w:rsidRPr="00CA1DF9" w:rsidRDefault="00ED61A7" w:rsidP="00AE508F">
      <w:pPr>
        <w:pStyle w:val="libNormal"/>
        <w:rPr>
          <w:rtl/>
        </w:rPr>
      </w:pPr>
      <w:r w:rsidRPr="00CA1DF9">
        <w:rPr>
          <w:rtl/>
        </w:rPr>
        <w:t>وكان حكيم قبل البعثة قائما على سفهاء قريش يردعهم ويؤدبهم باتفاق من قريش على ذلك ، وفي ذلك يقول شاعرهم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89F3945" w14:textId="77777777" w:rsidTr="00636C9A">
        <w:trPr>
          <w:tblCellSpacing w:w="15" w:type="dxa"/>
          <w:jc w:val="center"/>
        </w:trPr>
        <w:tc>
          <w:tcPr>
            <w:tcW w:w="2362" w:type="pct"/>
            <w:vAlign w:val="center"/>
          </w:tcPr>
          <w:p w14:paraId="26898CC8" w14:textId="77777777" w:rsidR="00ED61A7" w:rsidRPr="00CA1DF9" w:rsidRDefault="00ED61A7" w:rsidP="00636C9A">
            <w:pPr>
              <w:rPr>
                <w:rtl/>
                <w:lang w:bidi="fa-IR"/>
              </w:rPr>
            </w:pPr>
            <w:r w:rsidRPr="00CA1DF9">
              <w:rPr>
                <w:rtl/>
                <w:lang w:bidi="fa-IR"/>
              </w:rPr>
              <w:t xml:space="preserve">أطوّف بالأباطح كلّ يوم </w:t>
            </w:r>
            <w:r w:rsidRPr="00DE4A9C">
              <w:rPr>
                <w:rtl/>
              </w:rPr>
              <w:br/>
              <w:t> </w:t>
            </w:r>
          </w:p>
        </w:tc>
        <w:tc>
          <w:tcPr>
            <w:tcW w:w="196" w:type="pct"/>
            <w:vAlign w:val="center"/>
          </w:tcPr>
          <w:p w14:paraId="05EA89B6" w14:textId="77777777" w:rsidR="00ED61A7" w:rsidRPr="00CA1DF9" w:rsidRDefault="00ED61A7" w:rsidP="00636C9A">
            <w:r w:rsidRPr="00CA1DF9">
              <w:rPr>
                <w:rtl/>
              </w:rPr>
              <w:t> </w:t>
            </w:r>
          </w:p>
        </w:tc>
        <w:tc>
          <w:tcPr>
            <w:tcW w:w="2361" w:type="pct"/>
            <w:vAlign w:val="center"/>
          </w:tcPr>
          <w:p w14:paraId="11B1AF50" w14:textId="77777777" w:rsidR="00ED61A7" w:rsidRPr="00CA1DF9" w:rsidRDefault="00ED61A7" w:rsidP="00636C9A">
            <w:r w:rsidRPr="00CA1DF9">
              <w:rPr>
                <w:rtl/>
                <w:lang w:bidi="fa-IR"/>
              </w:rPr>
              <w:t xml:space="preserve">مخافة أن يؤدّبني حكيم </w:t>
            </w:r>
            <w:r w:rsidRPr="00DE4A9C">
              <w:rPr>
                <w:rtl/>
              </w:rPr>
              <w:br/>
              <w:t> </w:t>
            </w:r>
          </w:p>
        </w:tc>
      </w:tr>
    </w:tbl>
    <w:p w14:paraId="3F650886" w14:textId="77777777" w:rsidR="00ED61A7" w:rsidRDefault="00ED61A7" w:rsidP="00C82C3C">
      <w:pPr>
        <w:pStyle w:val="libCenter"/>
        <w:rPr>
          <w:rtl/>
        </w:rPr>
      </w:pPr>
      <w:r>
        <w:rPr>
          <w:rtl/>
        </w:rPr>
        <w:t>[</w:t>
      </w:r>
      <w:r w:rsidRPr="00CA1DF9">
        <w:rPr>
          <w:rtl/>
        </w:rPr>
        <w:t>الوافر</w:t>
      </w:r>
      <w:r>
        <w:rPr>
          <w:rtl/>
        </w:rPr>
        <w:t>]</w:t>
      </w:r>
    </w:p>
    <w:p w14:paraId="2204CB35" w14:textId="77777777" w:rsidR="00ED61A7" w:rsidRPr="00CA1DF9" w:rsidRDefault="00ED61A7" w:rsidP="00AE508F">
      <w:pPr>
        <w:pStyle w:val="libNormal"/>
        <w:rPr>
          <w:rtl/>
        </w:rPr>
      </w:pPr>
      <w:r w:rsidRPr="00CA1DF9">
        <w:rPr>
          <w:rtl/>
        </w:rPr>
        <w:t>ذكر ذلك الفاكهيّ في كتاب مكة عن أبي ثابت الزهريّ واستدركه ابن الأثير عن الأشيري ، وعراه لابن هشام وابن إسحاق ، وذكره أنه أسلم قديما بمكة.</w:t>
      </w:r>
    </w:p>
    <w:p w14:paraId="2CF47185" w14:textId="77777777" w:rsidR="00ED61A7" w:rsidRPr="00CA1DF9" w:rsidRDefault="00ED61A7" w:rsidP="00AE508F">
      <w:pPr>
        <w:pStyle w:val="libNormal"/>
        <w:rPr>
          <w:rtl/>
        </w:rPr>
      </w:pPr>
      <w:r w:rsidRPr="004D4493">
        <w:rPr>
          <w:rStyle w:val="libBold2Char"/>
          <w:rtl/>
        </w:rPr>
        <w:t xml:space="preserve">1804 ـ حكيم بن الحارث الطائفيّ : </w:t>
      </w:r>
      <w:r w:rsidRPr="00CA1DF9">
        <w:rPr>
          <w:rtl/>
        </w:rPr>
        <w:t xml:space="preserve">روى الثعلبي في تفسيره عن ابن عباس ، أنه هاجر بامرأته وبنيه فتوفّي ، وفيه نزلت : </w:t>
      </w:r>
      <w:r w:rsidRPr="001C1D0F">
        <w:rPr>
          <w:rStyle w:val="libAlaemChar"/>
          <w:rtl/>
        </w:rPr>
        <w:t>(</w:t>
      </w:r>
      <w:r w:rsidRPr="00AE508F">
        <w:rPr>
          <w:rStyle w:val="libAieChar"/>
          <w:rtl/>
        </w:rPr>
        <w:t>وَالَّذِينَ يُتَوَفَّوْنَ مِنْكُمْ وَيَذَرُونَ أَزْواجاً ..</w:t>
      </w:r>
      <w:r w:rsidRPr="001C1D0F">
        <w:rPr>
          <w:rStyle w:val="libAlaemChar"/>
          <w:rtl/>
        </w:rPr>
        <w:t>)</w:t>
      </w:r>
      <w:r w:rsidRPr="00CA1DF9">
        <w:rPr>
          <w:rtl/>
        </w:rPr>
        <w:t xml:space="preserve"> </w:t>
      </w:r>
      <w:r>
        <w:rPr>
          <w:rtl/>
        </w:rPr>
        <w:t>[</w:t>
      </w:r>
      <w:r w:rsidRPr="00CA1DF9">
        <w:rPr>
          <w:rtl/>
        </w:rPr>
        <w:t>البقرة 234</w:t>
      </w:r>
      <w:r>
        <w:rPr>
          <w:rtl/>
        </w:rPr>
        <w:t>]</w:t>
      </w:r>
      <w:r w:rsidRPr="00CA1DF9">
        <w:rPr>
          <w:rtl/>
        </w:rPr>
        <w:t xml:space="preserve"> الآية واستدركه ابن فتحون.</w:t>
      </w:r>
    </w:p>
    <w:p w14:paraId="38B3B6CF" w14:textId="77777777" w:rsidR="00ED61A7" w:rsidRPr="00CA1DF9" w:rsidRDefault="00ED61A7" w:rsidP="00AE508F">
      <w:pPr>
        <w:pStyle w:val="libNormal"/>
        <w:rPr>
          <w:rtl/>
        </w:rPr>
      </w:pPr>
      <w:r w:rsidRPr="00CA1DF9">
        <w:rPr>
          <w:rtl/>
        </w:rPr>
        <w:t xml:space="preserve">وقد ذكر القصّة ابن إسحاق في تفسيره ، قال : حدثت عن مقاتل بن حيّان في هذه الآية أنّ رجلا من أهل الطائف قدم المدينة وله أولاد رجال ونساء ، ومعه أبواه وامرأته فمات بالمدينة ، فرفع ذلك إلى رسول الله </w:t>
      </w:r>
      <w:r w:rsidRPr="001C1D0F">
        <w:rPr>
          <w:rStyle w:val="libAlaemChar"/>
          <w:rtl/>
        </w:rPr>
        <w:t>صلى‌الله‌عليه‌وسلم</w:t>
      </w:r>
      <w:r w:rsidRPr="00CA1DF9">
        <w:rPr>
          <w:rtl/>
        </w:rPr>
        <w:t xml:space="preserve"> ، فأعطى الوالدين وأولاده بالمعروف ، ولم يعط امرأته شيئا ، غير أنهم أمروا أن ينفقوا عليها من تركة زوجها إلى الحول.</w:t>
      </w:r>
    </w:p>
    <w:p w14:paraId="61790594" w14:textId="77777777" w:rsidR="00ED61A7" w:rsidRPr="00CA1DF9" w:rsidRDefault="00ED61A7" w:rsidP="00AE508F">
      <w:pPr>
        <w:pStyle w:val="libNormal"/>
        <w:rPr>
          <w:rtl/>
        </w:rPr>
      </w:pPr>
      <w:r w:rsidRPr="004D4493">
        <w:rPr>
          <w:rStyle w:val="libBold2Char"/>
          <w:rtl/>
        </w:rPr>
        <w:t xml:space="preserve">1805 ـ حكيم بن حزام </w:t>
      </w:r>
      <w:r w:rsidRPr="004B4EF2">
        <w:rPr>
          <w:rStyle w:val="libFootnotenumChar"/>
          <w:rtl/>
        </w:rPr>
        <w:t>(1)</w:t>
      </w:r>
      <w:r w:rsidRPr="004D4493">
        <w:rPr>
          <w:rStyle w:val="libBold2Char"/>
          <w:rtl/>
        </w:rPr>
        <w:t xml:space="preserve"> </w:t>
      </w:r>
      <w:r w:rsidRPr="00CA1DF9">
        <w:rPr>
          <w:rtl/>
        </w:rPr>
        <w:t xml:space="preserve">: بن خويلد بن أسد بن عبد العزّى بن قصيّ الأسديّ ، ابن أخي خديجة زوج النبيّ </w:t>
      </w:r>
      <w:r w:rsidRPr="001C1D0F">
        <w:rPr>
          <w:rStyle w:val="libAlaemChar"/>
          <w:rtl/>
        </w:rPr>
        <w:t>صلى‌الله‌عليه‌وسلم</w:t>
      </w:r>
      <w:r w:rsidRPr="00CA1DF9">
        <w:rPr>
          <w:rtl/>
        </w:rPr>
        <w:t>.</w:t>
      </w:r>
    </w:p>
    <w:p w14:paraId="7AD7EB8F" w14:textId="77777777" w:rsidR="00ED61A7" w:rsidRPr="00CA1DF9" w:rsidRDefault="00ED61A7" w:rsidP="00AE508F">
      <w:pPr>
        <w:pStyle w:val="libNormal"/>
        <w:rPr>
          <w:rtl/>
        </w:rPr>
      </w:pPr>
      <w:r w:rsidRPr="00CA1DF9">
        <w:rPr>
          <w:rtl/>
        </w:rPr>
        <w:t>واسم أمه صفية ، وقيل فاختة ، وقيل زينب بنت زهير بن الحارث بن أسد بن عبد العزى ، ويكنى أبا خالد له حديث في الكتب السّتة.</w:t>
      </w:r>
    </w:p>
    <w:p w14:paraId="4874C343" w14:textId="77777777" w:rsidR="00ED61A7" w:rsidRPr="00CA1DF9" w:rsidRDefault="00ED61A7" w:rsidP="00AE508F">
      <w:pPr>
        <w:pStyle w:val="libNormal"/>
        <w:rPr>
          <w:rtl/>
        </w:rPr>
      </w:pPr>
      <w:r w:rsidRPr="00CA1DF9">
        <w:rPr>
          <w:rtl/>
        </w:rPr>
        <w:t>روى عنه ابنه حزام ، وعبد الله بن الحارث بن نوفل ، وسعيد بن المسيب ، وموسى بن طلحة ، وعروة ، وغيرهم.</w:t>
      </w:r>
    </w:p>
    <w:p w14:paraId="4273B3FC" w14:textId="77777777" w:rsidR="00ED61A7" w:rsidRPr="00CA1DF9" w:rsidRDefault="00ED61A7" w:rsidP="00AE508F">
      <w:pPr>
        <w:pStyle w:val="libNormal"/>
        <w:rPr>
          <w:rtl/>
        </w:rPr>
      </w:pPr>
      <w:r w:rsidRPr="00CA1DF9">
        <w:rPr>
          <w:rtl/>
        </w:rPr>
        <w:t>قال موسى بن عقبة ، عن أبي حبيبة مولى الزّبير : سمعت حكيم بن حزام يقول :</w:t>
      </w:r>
    </w:p>
    <w:p w14:paraId="6BCCB1CC" w14:textId="77777777" w:rsidR="00ED61A7" w:rsidRPr="00CA1DF9" w:rsidRDefault="00ED61A7" w:rsidP="007952B1">
      <w:pPr>
        <w:pStyle w:val="libLine"/>
        <w:rPr>
          <w:rtl/>
        </w:rPr>
      </w:pPr>
      <w:r w:rsidRPr="00CA1DF9">
        <w:rPr>
          <w:rtl/>
        </w:rPr>
        <w:t>__________________</w:t>
      </w:r>
    </w:p>
    <w:p w14:paraId="26CDC47D" w14:textId="77777777" w:rsidR="00ED61A7" w:rsidRDefault="00ED61A7" w:rsidP="004B4EF2">
      <w:pPr>
        <w:pStyle w:val="libFootnote0"/>
        <w:rPr>
          <w:rtl/>
        </w:rPr>
      </w:pPr>
      <w:r>
        <w:rPr>
          <w:rtl/>
        </w:rPr>
        <w:t>(</w:t>
      </w:r>
      <w:r w:rsidRPr="00CA1DF9">
        <w:rPr>
          <w:rtl/>
        </w:rPr>
        <w:t xml:space="preserve">1) أسد الغابة ت </w:t>
      </w:r>
      <w:r>
        <w:rPr>
          <w:rtl/>
        </w:rPr>
        <w:t>(</w:t>
      </w:r>
      <w:r w:rsidRPr="00CA1DF9">
        <w:rPr>
          <w:rtl/>
        </w:rPr>
        <w:t xml:space="preserve">1234) ، الاستيعاب ت </w:t>
      </w:r>
      <w:r>
        <w:rPr>
          <w:rtl/>
        </w:rPr>
        <w:t>(</w:t>
      </w:r>
      <w:r w:rsidRPr="00CA1DF9">
        <w:rPr>
          <w:rtl/>
        </w:rPr>
        <w:t>553) ، مسند أحمد 4 / 401 ، 403 ، نسب قريش 231 ، طبقات خليفة ت 70 ، 473 ، تاريخ البخاري 3 / 11 ، المعارف 311 ، الجرح والتعديل 3 / 202 ، المستدرك 3 / 482</w:t>
      </w:r>
      <w:r>
        <w:rPr>
          <w:rtl/>
        </w:rPr>
        <w:t xml:space="preserve"> ـ </w:t>
      </w:r>
      <w:r w:rsidRPr="00CA1DF9">
        <w:rPr>
          <w:rtl/>
        </w:rPr>
        <w:t>485 ، جمهرة أنساب العرب 121 ، الجمع بيت رجال الصحيحين 1 / 105 ، تاريخ ابن عساكر 5 / 123 ، تهذيب الأسماء واللغات ق 1 ح 1 ، 166 ، تهذيب الكمال 321 ، تاريخ الإسلام 2 / 277 ، العبر 1 / 60 ، تذهيب التهذيب 1 / 169 ، مرآة الجنان 1 / 127.</w:t>
      </w:r>
    </w:p>
    <w:p w14:paraId="3EF7C01C" w14:textId="77777777" w:rsidR="00ED61A7" w:rsidRPr="00CA1DF9" w:rsidRDefault="00ED61A7" w:rsidP="00166B36">
      <w:pPr>
        <w:pStyle w:val="libFootnote0"/>
        <w:rPr>
          <w:rtl/>
        </w:rPr>
      </w:pPr>
      <w:r>
        <w:rPr>
          <w:rFonts w:hint="cs"/>
          <w:rtl/>
        </w:rPr>
        <w:t>الإصابة/ج2/م7</w:t>
      </w:r>
    </w:p>
    <w:p w14:paraId="4191BDB3" w14:textId="77777777" w:rsidR="00ED61A7" w:rsidRDefault="00ED61A7" w:rsidP="00ED61A7">
      <w:pPr>
        <w:rPr>
          <w:rtl/>
          <w:lang w:bidi="fa-IR"/>
        </w:rPr>
      </w:pPr>
      <w:r>
        <w:rPr>
          <w:rtl/>
          <w:lang w:bidi="fa-IR"/>
        </w:rPr>
        <w:br w:type="page"/>
      </w:r>
      <w:r w:rsidRPr="00CA1DF9">
        <w:rPr>
          <w:rtl/>
          <w:lang w:bidi="fa-IR"/>
        </w:rPr>
        <w:lastRenderedPageBreak/>
        <w:t>ولدت قبل الفيل بثلاث عشرة سنة وأنا أعقل حين أراد عبد المطلب أن يذبح عبد الله ابنه.</w:t>
      </w:r>
    </w:p>
    <w:p w14:paraId="0F275977" w14:textId="77777777" w:rsidR="00ED61A7" w:rsidRPr="00CA1DF9" w:rsidRDefault="00ED61A7" w:rsidP="00AE508F">
      <w:pPr>
        <w:pStyle w:val="libNormal"/>
        <w:rPr>
          <w:rtl/>
        </w:rPr>
      </w:pPr>
      <w:r w:rsidRPr="00CA1DF9">
        <w:rPr>
          <w:rtl/>
        </w:rPr>
        <w:t xml:space="preserve">وحكى الواقديّ نحوه ، وزاد وذلك قبل مولد النبيّ </w:t>
      </w:r>
      <w:r w:rsidRPr="001C1D0F">
        <w:rPr>
          <w:rStyle w:val="libAlaemChar"/>
          <w:rtl/>
        </w:rPr>
        <w:t>صلى‌الله‌عليه‌وسلم</w:t>
      </w:r>
      <w:r w:rsidRPr="00CA1DF9">
        <w:rPr>
          <w:rtl/>
        </w:rPr>
        <w:t xml:space="preserve"> بخمس سنين.</w:t>
      </w:r>
    </w:p>
    <w:p w14:paraId="739FF11C" w14:textId="77777777" w:rsidR="00ED61A7" w:rsidRPr="00CA1DF9" w:rsidRDefault="00ED61A7" w:rsidP="00AE508F">
      <w:pPr>
        <w:pStyle w:val="libNormal"/>
        <w:rPr>
          <w:rtl/>
        </w:rPr>
      </w:pPr>
      <w:r w:rsidRPr="00CA1DF9">
        <w:rPr>
          <w:rtl/>
        </w:rPr>
        <w:t>وقتل والد حكيم في الفجار وشهدها حكيم.</w:t>
      </w:r>
    </w:p>
    <w:p w14:paraId="59F1B8EE" w14:textId="77777777" w:rsidR="00ED61A7" w:rsidRPr="00CA1DF9" w:rsidRDefault="00ED61A7" w:rsidP="00AE508F">
      <w:pPr>
        <w:pStyle w:val="libNormal"/>
        <w:rPr>
          <w:rtl/>
        </w:rPr>
      </w:pPr>
      <w:r w:rsidRPr="00CA1DF9">
        <w:rPr>
          <w:rtl/>
        </w:rPr>
        <w:t xml:space="preserve">وحكى الزّبير بن بكّار أنّ حكيما ولد في جوف الكعبة ، قال : وكان من سادات قريش ، وكان صديق النبيّ </w:t>
      </w:r>
      <w:r w:rsidRPr="001C1D0F">
        <w:rPr>
          <w:rStyle w:val="libAlaemChar"/>
          <w:rtl/>
        </w:rPr>
        <w:t>صلى‌الله‌عليه‌وسلم</w:t>
      </w:r>
      <w:r w:rsidRPr="00CA1DF9">
        <w:rPr>
          <w:rtl/>
        </w:rPr>
        <w:t xml:space="preserve"> قبل المبعث ، وكان يودّه ويحبه بعد البعثة ، ولكنه تأخر إسلامه حتى أسلم عام الفتح. </w:t>
      </w:r>
      <w:r>
        <w:rPr>
          <w:rtl/>
        </w:rPr>
        <w:t>و</w:t>
      </w:r>
      <w:r w:rsidRPr="00CA1DF9">
        <w:rPr>
          <w:rtl/>
        </w:rPr>
        <w:t xml:space="preserve">ثبت في السيرة وفي الصحيح أنه </w:t>
      </w:r>
      <w:r w:rsidRPr="001C1D0F">
        <w:rPr>
          <w:rStyle w:val="libAlaemChar"/>
          <w:rtl/>
        </w:rPr>
        <w:t>صلى‌الله‌عليه‌وسلم</w:t>
      </w:r>
      <w:r w:rsidRPr="00CA1DF9">
        <w:rPr>
          <w:rtl/>
        </w:rPr>
        <w:t xml:space="preserve"> قال : «من دخل دار حكيم بن حزام فهو آمن»</w:t>
      </w:r>
      <w:r>
        <w:rPr>
          <w:rtl/>
        </w:rPr>
        <w:t>.</w:t>
      </w:r>
      <w:r>
        <w:rPr>
          <w:rFonts w:hint="cs"/>
          <w:rtl/>
        </w:rPr>
        <w:t xml:space="preserve"> </w:t>
      </w:r>
      <w:r w:rsidRPr="00CA1DF9">
        <w:rPr>
          <w:rtl/>
        </w:rPr>
        <w:t>وكان من المؤلفة.</w:t>
      </w:r>
    </w:p>
    <w:p w14:paraId="295062BF" w14:textId="77777777" w:rsidR="00ED61A7" w:rsidRPr="00CA1DF9" w:rsidRDefault="00ED61A7" w:rsidP="00AE508F">
      <w:pPr>
        <w:pStyle w:val="libNormal"/>
        <w:rPr>
          <w:rtl/>
        </w:rPr>
      </w:pPr>
      <w:r w:rsidRPr="00CA1DF9">
        <w:rPr>
          <w:rtl/>
        </w:rPr>
        <w:t>وشهد حنينا وأعطي من غنائمها مائة بعير ، ثم حسن إسلامه ، وكان قد شهد بدرا مع الكفّار ، ونجا مع من نجا ، فكان إذا اجتهد في اليمين قال : والّذي نجّاني يوم بدر. كنيته أبو خالد.</w:t>
      </w:r>
    </w:p>
    <w:p w14:paraId="0BE8FC87" w14:textId="77777777" w:rsidR="00ED61A7" w:rsidRPr="00CA1DF9" w:rsidRDefault="00ED61A7" w:rsidP="00AE508F">
      <w:pPr>
        <w:pStyle w:val="libNormal"/>
        <w:rPr>
          <w:rtl/>
        </w:rPr>
      </w:pPr>
      <w:r w:rsidRPr="00CA1DF9">
        <w:rPr>
          <w:rtl/>
        </w:rPr>
        <w:t>قال الزبير : جاء الإسلام وفي يد حكيم الرّفادة ، وكان يفعل المعروف ، ويصل الرّحم.</w:t>
      </w:r>
    </w:p>
    <w:p w14:paraId="042C70EF" w14:textId="77777777" w:rsidR="00ED61A7" w:rsidRPr="00CA1DF9" w:rsidRDefault="00ED61A7" w:rsidP="00AE508F">
      <w:pPr>
        <w:pStyle w:val="libNormal"/>
        <w:rPr>
          <w:rtl/>
        </w:rPr>
      </w:pPr>
      <w:r>
        <w:rPr>
          <w:rtl/>
        </w:rPr>
        <w:t>و</w:t>
      </w:r>
      <w:r w:rsidRPr="00CA1DF9">
        <w:rPr>
          <w:rtl/>
        </w:rPr>
        <w:t xml:space="preserve">في الصّحيح أنه سأل النبي </w:t>
      </w:r>
      <w:r w:rsidRPr="001C1D0F">
        <w:rPr>
          <w:rStyle w:val="libAlaemChar"/>
          <w:rtl/>
        </w:rPr>
        <w:t>صلى‌الله‌عليه‌وسلم</w:t>
      </w:r>
      <w:r w:rsidRPr="00CA1DF9">
        <w:rPr>
          <w:rtl/>
        </w:rPr>
        <w:t xml:space="preserve"> فقال : أشياء كنت أفعلها في الجاهلية </w:t>
      </w:r>
      <w:r>
        <w:rPr>
          <w:rtl/>
        </w:rPr>
        <w:t>أ</w:t>
      </w:r>
      <w:r w:rsidRPr="00CA1DF9">
        <w:rPr>
          <w:rtl/>
        </w:rPr>
        <w:t>لي فيها أجر</w:t>
      </w:r>
      <w:r>
        <w:rPr>
          <w:rtl/>
        </w:rPr>
        <w:t>؟</w:t>
      </w:r>
      <w:r>
        <w:rPr>
          <w:rFonts w:hint="cs"/>
          <w:rtl/>
        </w:rPr>
        <w:t xml:space="preserve"> </w:t>
      </w:r>
      <w:r w:rsidRPr="00CA1DF9">
        <w:rPr>
          <w:rtl/>
        </w:rPr>
        <w:t>قال : «أسلمت على ما سلف لك من خير.»</w:t>
      </w:r>
      <w:r>
        <w:rPr>
          <w:rFonts w:hint="cs"/>
          <w:rtl/>
        </w:rPr>
        <w:t xml:space="preserve"> </w:t>
      </w:r>
      <w:r w:rsidRPr="004B4EF2">
        <w:rPr>
          <w:rStyle w:val="libFootnotenumChar"/>
          <w:rtl/>
        </w:rPr>
        <w:t>(1)</w:t>
      </w:r>
    </w:p>
    <w:p w14:paraId="37F5228B" w14:textId="77777777" w:rsidR="00ED61A7" w:rsidRPr="00CA1DF9" w:rsidRDefault="00ED61A7" w:rsidP="00AE508F">
      <w:pPr>
        <w:pStyle w:val="libNormal"/>
        <w:rPr>
          <w:rtl/>
        </w:rPr>
      </w:pPr>
      <w:r w:rsidRPr="00CA1DF9">
        <w:rPr>
          <w:rtl/>
        </w:rPr>
        <w:t>وكانت دار النّدوة بيده فباعها بعد من معاوية بمائة ألف درهم ، فلامه ابن الزبير ، فقال له : يا بن أخي ، اشتريت بها دارا في الجنة ، فتصدق بالدراهم كلّها ، وكان من العلماء بأنساب قريش وأخبارها.</w:t>
      </w:r>
    </w:p>
    <w:p w14:paraId="523AFE4B" w14:textId="77777777" w:rsidR="00ED61A7" w:rsidRPr="00CA1DF9" w:rsidRDefault="00ED61A7" w:rsidP="00AE508F">
      <w:pPr>
        <w:pStyle w:val="libNormal"/>
        <w:rPr>
          <w:rtl/>
        </w:rPr>
      </w:pPr>
      <w:r w:rsidRPr="00CA1DF9">
        <w:rPr>
          <w:rtl/>
        </w:rPr>
        <w:t>مات سنة خمسين ، وقيل سنة أربع ، وقيل ثمان وخمسين وقيل سنة ستين وهو ممن عاش مائة وعشرين سنة شطرها في الجاهلية في الإسلام.</w:t>
      </w:r>
    </w:p>
    <w:p w14:paraId="3C3A6E3F" w14:textId="77777777" w:rsidR="00ED61A7" w:rsidRPr="00CA1DF9" w:rsidRDefault="00ED61A7" w:rsidP="00AE508F">
      <w:pPr>
        <w:pStyle w:val="libNormal"/>
        <w:rPr>
          <w:rtl/>
        </w:rPr>
      </w:pPr>
      <w:r w:rsidRPr="00CA1DF9">
        <w:rPr>
          <w:rtl/>
        </w:rPr>
        <w:t>قال البخاري في «التاريخ» : مات سنة ستين ، وهو ابن عشرين ومائة سنة. قاله إبراهيم بن المنذر ، ثم أسند من طريق عمر بن عبد الله بن عروة ، عن عروة ، قال : مات لعشر سنوات من خلافة معاوية.</w:t>
      </w:r>
    </w:p>
    <w:p w14:paraId="28A4290D" w14:textId="77777777" w:rsidR="00ED61A7" w:rsidRPr="00CA1DF9" w:rsidRDefault="00ED61A7" w:rsidP="00AE508F">
      <w:pPr>
        <w:pStyle w:val="libNormal"/>
        <w:rPr>
          <w:rtl/>
        </w:rPr>
      </w:pPr>
      <w:r w:rsidRPr="004D4493">
        <w:rPr>
          <w:rStyle w:val="libBold2Char"/>
          <w:rtl/>
        </w:rPr>
        <w:t xml:space="preserve">1806 ـ حكيم بن حزن </w:t>
      </w:r>
      <w:r w:rsidRPr="004B4EF2">
        <w:rPr>
          <w:rStyle w:val="libFootnotenumChar"/>
          <w:rtl/>
        </w:rPr>
        <w:t>(2)</w:t>
      </w:r>
      <w:r w:rsidRPr="004D4493">
        <w:rPr>
          <w:rStyle w:val="libBold2Char"/>
          <w:rtl/>
        </w:rPr>
        <w:t xml:space="preserve"> بن أبي وهب : </w:t>
      </w:r>
      <w:r w:rsidRPr="00CA1DF9">
        <w:rPr>
          <w:rtl/>
        </w:rPr>
        <w:t>بن عمرو بن عائذ بن عمران بن مخزوم ، عمّ سعيد بن المسيب.</w:t>
      </w:r>
    </w:p>
    <w:p w14:paraId="3CC79A1C" w14:textId="77777777" w:rsidR="00ED61A7" w:rsidRPr="00CA1DF9" w:rsidRDefault="00ED61A7" w:rsidP="007952B1">
      <w:pPr>
        <w:pStyle w:val="libLine"/>
        <w:rPr>
          <w:rtl/>
        </w:rPr>
      </w:pPr>
      <w:r w:rsidRPr="00CA1DF9">
        <w:rPr>
          <w:rtl/>
        </w:rPr>
        <w:t>__________________</w:t>
      </w:r>
    </w:p>
    <w:p w14:paraId="506FFB76" w14:textId="77777777" w:rsidR="00ED61A7" w:rsidRPr="00CA1DF9" w:rsidRDefault="00ED61A7" w:rsidP="004B4EF2">
      <w:pPr>
        <w:pStyle w:val="libFootnote0"/>
        <w:rPr>
          <w:rtl/>
          <w:lang w:bidi="fa-IR"/>
        </w:rPr>
      </w:pPr>
      <w:r>
        <w:rPr>
          <w:rtl/>
        </w:rPr>
        <w:t>(</w:t>
      </w:r>
      <w:r w:rsidRPr="00CA1DF9">
        <w:rPr>
          <w:rtl/>
        </w:rPr>
        <w:t>1) أخرجه أحمد في المسند 3 / 402 ، والبيهقي في السنن الكبرى 9 / 123 ، 10 / 316 ، الطبراني في الكبير 3 / 210 ، 213 ، كنز العمال حديث رقم 1341 ، والبخاري في التاريخ الصغير 70 ومسلم 1 / 113 ، 114 في كتاب الإيمان باب 55 بيان حكم عمل الكافر حديث رقم 194 ، 195.</w:t>
      </w:r>
    </w:p>
    <w:p w14:paraId="730ECF28"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1235) ، الاستيعاب ت </w:t>
      </w:r>
      <w:r>
        <w:rPr>
          <w:rtl/>
        </w:rPr>
        <w:t>(</w:t>
      </w:r>
      <w:r w:rsidRPr="00CA1DF9">
        <w:rPr>
          <w:rtl/>
        </w:rPr>
        <w:t>555)</w:t>
      </w:r>
      <w:r>
        <w:rPr>
          <w:rtl/>
        </w:rPr>
        <w:t>.</w:t>
      </w:r>
    </w:p>
    <w:p w14:paraId="1A2E23F3" w14:textId="77777777" w:rsidR="00ED61A7" w:rsidRPr="00CA1DF9" w:rsidRDefault="00ED61A7" w:rsidP="00AE508F">
      <w:pPr>
        <w:pStyle w:val="libNormal"/>
        <w:rPr>
          <w:rtl/>
        </w:rPr>
      </w:pPr>
      <w:r>
        <w:rPr>
          <w:rtl/>
        </w:rPr>
        <w:br w:type="page"/>
      </w:r>
      <w:r w:rsidRPr="00CA1DF9">
        <w:rPr>
          <w:rtl/>
        </w:rPr>
        <w:lastRenderedPageBreak/>
        <w:t>قال ابن إسحاق وعروة وأبو معشر : استشهد يوم اليمامة. وقال ابن إسحاق : أسلم يوم الفتح مع أبيه ، وأمه فاطمة بنت السّائب المخزومية ، وقال ابن مندة : لا نعرف له رواية.</w:t>
      </w:r>
    </w:p>
    <w:p w14:paraId="7725E2D6" w14:textId="77777777" w:rsidR="00ED61A7" w:rsidRPr="00CA1DF9" w:rsidRDefault="00ED61A7" w:rsidP="00AE508F">
      <w:pPr>
        <w:pStyle w:val="libNormal"/>
        <w:rPr>
          <w:rtl/>
        </w:rPr>
      </w:pPr>
      <w:r w:rsidRPr="004D4493">
        <w:rPr>
          <w:rStyle w:val="libBold2Char"/>
          <w:rtl/>
        </w:rPr>
        <w:t xml:space="preserve">1807 ـ حكيم : </w:t>
      </w:r>
      <w:r w:rsidRPr="00CA1DF9">
        <w:rPr>
          <w:rtl/>
        </w:rPr>
        <w:t xml:space="preserve">بن طليق بن سفيان بن أمية بن عبد شمس الأموي. </w:t>
      </w:r>
      <w:r w:rsidRPr="004B4EF2">
        <w:rPr>
          <w:rStyle w:val="libFootnotenumChar"/>
          <w:rtl/>
        </w:rPr>
        <w:t>(1)</w:t>
      </w:r>
    </w:p>
    <w:p w14:paraId="037C297A" w14:textId="77777777" w:rsidR="00ED61A7" w:rsidRPr="00CA1DF9" w:rsidRDefault="00ED61A7" w:rsidP="00AE508F">
      <w:pPr>
        <w:pStyle w:val="libNormal"/>
        <w:rPr>
          <w:rtl/>
        </w:rPr>
      </w:pPr>
      <w:r w:rsidRPr="00CA1DF9">
        <w:rPr>
          <w:rtl/>
        </w:rPr>
        <w:t xml:space="preserve">قال هشام بن الكلبيّ كان من المؤلّفة ، وأعطاه النبي </w:t>
      </w:r>
      <w:r w:rsidRPr="001C1D0F">
        <w:rPr>
          <w:rStyle w:val="libAlaemChar"/>
          <w:rtl/>
        </w:rPr>
        <w:t>صلى‌الله‌عليه‌وسلم</w:t>
      </w:r>
      <w:r w:rsidRPr="00CA1DF9">
        <w:rPr>
          <w:rtl/>
        </w:rPr>
        <w:t xml:space="preserve"> مائة من الإبل ولا عقب له.</w:t>
      </w:r>
      <w:r>
        <w:rPr>
          <w:rFonts w:hint="cs"/>
          <w:rtl/>
        </w:rPr>
        <w:t xml:space="preserve"> </w:t>
      </w:r>
      <w:r w:rsidRPr="00CA1DF9">
        <w:rPr>
          <w:rtl/>
        </w:rPr>
        <w:t>وقال أبو عبيد : كان له ابن يقال له المهاجر وبنت تزوّجها زياد بن أمية.</w:t>
      </w:r>
    </w:p>
    <w:p w14:paraId="4D4FD901" w14:textId="77777777" w:rsidR="00ED61A7" w:rsidRPr="00CA1DF9" w:rsidRDefault="00ED61A7" w:rsidP="00AE508F">
      <w:pPr>
        <w:pStyle w:val="libNormal"/>
        <w:rPr>
          <w:rtl/>
        </w:rPr>
      </w:pPr>
      <w:r w:rsidRPr="004D4493">
        <w:rPr>
          <w:rStyle w:val="libBold2Char"/>
          <w:rtl/>
        </w:rPr>
        <w:t xml:space="preserve">1808 ـ حكيم بن عامر العبديّ ، </w:t>
      </w:r>
      <w:r w:rsidRPr="00CA1DF9">
        <w:rPr>
          <w:rtl/>
        </w:rPr>
        <w:t xml:space="preserve">ثم المحاربي. ذكره أبو عبيدة فيمن وفد على النبيّ </w:t>
      </w:r>
      <w:r w:rsidRPr="001C1D0F">
        <w:rPr>
          <w:rStyle w:val="libAlaemChar"/>
          <w:rtl/>
        </w:rPr>
        <w:t>صلى‌الله‌عليه‌وسلم</w:t>
      </w:r>
      <w:r w:rsidRPr="00CA1DF9">
        <w:rPr>
          <w:rtl/>
        </w:rPr>
        <w:t xml:space="preserve"> من عبد القيس ، قال الرشاطيّ : لم يذكره أبو عمر ولا ابن فتحون.</w:t>
      </w:r>
    </w:p>
    <w:p w14:paraId="0B44D13C" w14:textId="77777777" w:rsidR="00ED61A7" w:rsidRPr="00CA1DF9" w:rsidRDefault="00ED61A7" w:rsidP="00AE508F">
      <w:pPr>
        <w:pStyle w:val="libNormal"/>
        <w:rPr>
          <w:rtl/>
        </w:rPr>
      </w:pPr>
      <w:r w:rsidRPr="004D4493">
        <w:rPr>
          <w:rStyle w:val="libBold2Char"/>
          <w:rtl/>
        </w:rPr>
        <w:t xml:space="preserve">1809 ـ حكيم </w:t>
      </w:r>
      <w:r w:rsidRPr="004B4EF2">
        <w:rPr>
          <w:rStyle w:val="libFootnotenumChar"/>
          <w:rtl/>
        </w:rPr>
        <w:t>(2)</w:t>
      </w:r>
      <w:r w:rsidRPr="004D4493">
        <w:rPr>
          <w:rStyle w:val="libBold2Char"/>
          <w:rtl/>
        </w:rPr>
        <w:t xml:space="preserve"> </w:t>
      </w:r>
      <w:r w:rsidRPr="00CA1DF9">
        <w:rPr>
          <w:rtl/>
        </w:rPr>
        <w:t>: بن معاوية النميري.</w:t>
      </w:r>
    </w:p>
    <w:p w14:paraId="6A1BA46A" w14:textId="77777777" w:rsidR="00ED61A7" w:rsidRPr="00CA1DF9" w:rsidRDefault="00ED61A7" w:rsidP="00AE508F">
      <w:pPr>
        <w:pStyle w:val="libNormal"/>
        <w:rPr>
          <w:rtl/>
        </w:rPr>
      </w:pPr>
      <w:r w:rsidRPr="00CA1DF9">
        <w:rPr>
          <w:rtl/>
        </w:rPr>
        <w:t>قال الباورديّ ، عن البخاريّ : في صحبته نظر. حديثه عند أهل حمص ، وقال ابن أبي حاتم عن أبيه : له صحبة. وقال في التاريخ : في إسناده نظر.</w:t>
      </w:r>
    </w:p>
    <w:p w14:paraId="417F6A7F" w14:textId="77777777" w:rsidR="00ED61A7" w:rsidRPr="00CA1DF9" w:rsidRDefault="00ED61A7" w:rsidP="00AE508F">
      <w:pPr>
        <w:pStyle w:val="libNormal"/>
        <w:rPr>
          <w:rtl/>
        </w:rPr>
      </w:pPr>
      <w:r w:rsidRPr="00CA1DF9">
        <w:rPr>
          <w:rtl/>
        </w:rPr>
        <w:t xml:space="preserve">قلت : مدار حديثه على إسماعيل بن عياش ، رواه عن سليمان بن سليم ، عن يحيى ابن جابر ، عن معاوية بن حكيم ، عن عمه حكيم بن معاوية أنه أتى النبيّ </w:t>
      </w:r>
      <w:r w:rsidRPr="001C1D0F">
        <w:rPr>
          <w:rStyle w:val="libAlaemChar"/>
          <w:rtl/>
        </w:rPr>
        <w:t>صلى‌الله‌عليه‌وسلم</w:t>
      </w:r>
      <w:r w:rsidRPr="00CA1DF9">
        <w:rPr>
          <w:rtl/>
        </w:rPr>
        <w:t xml:space="preserve"> فقال : «بم أرسلك الله</w:t>
      </w:r>
      <w:r>
        <w:rPr>
          <w:rtl/>
        </w:rPr>
        <w:t>؟</w:t>
      </w:r>
      <w:r w:rsidRPr="00CA1DF9">
        <w:rPr>
          <w:rtl/>
        </w:rPr>
        <w:t>» الحديث.</w:t>
      </w:r>
    </w:p>
    <w:p w14:paraId="50256ADE" w14:textId="77777777" w:rsidR="00ED61A7" w:rsidRPr="00CA1DF9" w:rsidRDefault="00ED61A7" w:rsidP="00AE508F">
      <w:pPr>
        <w:pStyle w:val="libNormal"/>
        <w:rPr>
          <w:rtl/>
        </w:rPr>
      </w:pPr>
      <w:r w:rsidRPr="00CA1DF9">
        <w:rPr>
          <w:rtl/>
        </w:rPr>
        <w:t xml:space="preserve">هذه رواية الترمذيّ ، وقيل عن حكيم بن معاوية ، عن عمه محمد بن معاوية ، وهي رواية ابن ماجة. وقد رواه عقبة عن سليمان عن يحيى عن معاوية ، وحكيم عن أبيه ، أخرجه ابن أبي عاصم من طريقه ، ورواه ابن أبي خيثمة من طريق سعيد بن سنان </w:t>
      </w:r>
      <w:r w:rsidRPr="004B4EF2">
        <w:rPr>
          <w:rStyle w:val="libFootnotenumChar"/>
          <w:rtl/>
        </w:rPr>
        <w:t>(3)</w:t>
      </w:r>
      <w:r w:rsidRPr="00CA1DF9">
        <w:rPr>
          <w:rtl/>
        </w:rPr>
        <w:t xml:space="preserve"> عن يحيى بن جابر كذلك ، وهذا أشبه ، لأنه على الرواية الأولى يلزم أن يكون حكيم اسم أبيه واسم عمه ، وقال أبو عمر : كلّ من جمع في الصّحابة ذكره فيهم. </w:t>
      </w:r>
      <w:r>
        <w:rPr>
          <w:rtl/>
        </w:rPr>
        <w:t>[</w:t>
      </w:r>
      <w:r w:rsidRPr="00CA1DF9">
        <w:rPr>
          <w:rtl/>
        </w:rPr>
        <w:t>وقال ابن أبي حاتم ، عن أبيه : له صحبة.</w:t>
      </w:r>
      <w:r>
        <w:rPr>
          <w:rtl/>
        </w:rPr>
        <w:t>]</w:t>
      </w:r>
      <w:r>
        <w:rPr>
          <w:rFonts w:hint="cs"/>
          <w:rtl/>
        </w:rPr>
        <w:t xml:space="preserve"> </w:t>
      </w:r>
      <w:r w:rsidRPr="004B4EF2">
        <w:rPr>
          <w:rStyle w:val="libFootnotenumChar"/>
          <w:rtl/>
        </w:rPr>
        <w:t>(4)</w:t>
      </w:r>
    </w:p>
    <w:p w14:paraId="4681B398" w14:textId="77777777" w:rsidR="00ED61A7" w:rsidRPr="00CA1DF9" w:rsidRDefault="00ED61A7" w:rsidP="00AE508F">
      <w:pPr>
        <w:pStyle w:val="libNormal"/>
        <w:rPr>
          <w:rtl/>
        </w:rPr>
      </w:pPr>
      <w:r w:rsidRPr="004D4493">
        <w:rPr>
          <w:rStyle w:val="libBold2Char"/>
          <w:rtl/>
        </w:rPr>
        <w:t xml:space="preserve">1810 ـ حكيم </w:t>
      </w:r>
      <w:r w:rsidRPr="004B4EF2">
        <w:rPr>
          <w:rStyle w:val="libFootnotenumChar"/>
          <w:rtl/>
        </w:rPr>
        <w:t>(5)</w:t>
      </w:r>
      <w:r w:rsidRPr="004D4493">
        <w:rPr>
          <w:rStyle w:val="libBold2Char"/>
          <w:rtl/>
        </w:rPr>
        <w:t xml:space="preserve"> ، والد معاوية : </w:t>
      </w:r>
      <w:r w:rsidRPr="00CA1DF9">
        <w:rPr>
          <w:rtl/>
        </w:rPr>
        <w:t>ذكره ابن أبي خيثمة في الصحابة ، وهو عندي غلط ،</w:t>
      </w:r>
    </w:p>
    <w:p w14:paraId="78D3AC1A" w14:textId="77777777" w:rsidR="00ED61A7" w:rsidRPr="00CA1DF9" w:rsidRDefault="00ED61A7" w:rsidP="007952B1">
      <w:pPr>
        <w:pStyle w:val="libLine"/>
        <w:rPr>
          <w:rtl/>
        </w:rPr>
      </w:pPr>
      <w:r w:rsidRPr="00CA1DF9">
        <w:rPr>
          <w:rtl/>
        </w:rPr>
        <w:t>__________________</w:t>
      </w:r>
    </w:p>
    <w:p w14:paraId="6B7E5223"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1236) ، الاستيعاب ت </w:t>
      </w:r>
      <w:r>
        <w:rPr>
          <w:rtl/>
        </w:rPr>
        <w:t>(</w:t>
      </w:r>
      <w:r w:rsidRPr="00CA1DF9">
        <w:rPr>
          <w:rtl/>
        </w:rPr>
        <w:t>554)</w:t>
      </w:r>
      <w:r>
        <w:rPr>
          <w:rtl/>
        </w:rPr>
        <w:t>.</w:t>
      </w:r>
    </w:p>
    <w:p w14:paraId="6821E9BF" w14:textId="77777777" w:rsidR="00ED61A7" w:rsidRPr="00CA1DF9" w:rsidRDefault="00ED61A7" w:rsidP="004B4EF2">
      <w:pPr>
        <w:pStyle w:val="libFootnote0"/>
        <w:rPr>
          <w:rtl/>
          <w:lang w:bidi="fa-IR"/>
        </w:rPr>
      </w:pPr>
      <w:r>
        <w:rPr>
          <w:rtl/>
        </w:rPr>
        <w:t>(</w:t>
      </w:r>
      <w:r w:rsidRPr="00CA1DF9">
        <w:rPr>
          <w:rtl/>
        </w:rPr>
        <w:t xml:space="preserve">2) تجريد أسماء الصحابة 1 / 137 ، الثقات 3 / 171 ، خلاصة تذهيب 1 / 49 ، تقريب التهذيب 1 / 195 ، الجرح والتعديل 3 / 92 ، تهذيب التهذيب 2 / 421 ، التاريخ الكبير 3 / 11 ، بقي بن مخلد 367 ، أسد الغابة ت </w:t>
      </w:r>
      <w:r>
        <w:rPr>
          <w:rtl/>
        </w:rPr>
        <w:t>(</w:t>
      </w:r>
      <w:r w:rsidRPr="00CA1DF9">
        <w:rPr>
          <w:rtl/>
        </w:rPr>
        <w:t xml:space="preserve">1238) ، الاستيعاب ت </w:t>
      </w:r>
      <w:r>
        <w:rPr>
          <w:rtl/>
        </w:rPr>
        <w:t>(</w:t>
      </w:r>
      <w:r w:rsidRPr="00CA1DF9">
        <w:rPr>
          <w:rtl/>
        </w:rPr>
        <w:t>556)</w:t>
      </w:r>
      <w:r>
        <w:rPr>
          <w:rtl/>
        </w:rPr>
        <w:t>.</w:t>
      </w:r>
    </w:p>
    <w:p w14:paraId="781126EA" w14:textId="77777777" w:rsidR="00ED61A7" w:rsidRPr="00CA1DF9" w:rsidRDefault="00ED61A7" w:rsidP="004B4EF2">
      <w:pPr>
        <w:pStyle w:val="libFootnote0"/>
        <w:rPr>
          <w:rtl/>
          <w:lang w:bidi="fa-IR"/>
        </w:rPr>
      </w:pPr>
      <w:r>
        <w:rPr>
          <w:rtl/>
        </w:rPr>
        <w:t>(</w:t>
      </w:r>
      <w:r w:rsidRPr="00CA1DF9">
        <w:rPr>
          <w:rtl/>
        </w:rPr>
        <w:t>3) في ت : شيبان.</w:t>
      </w:r>
    </w:p>
    <w:p w14:paraId="450ED9BE" w14:textId="77777777" w:rsidR="00ED61A7" w:rsidRPr="00CA1DF9" w:rsidRDefault="00ED61A7" w:rsidP="004B4EF2">
      <w:pPr>
        <w:pStyle w:val="libFootnote0"/>
        <w:rPr>
          <w:rtl/>
          <w:lang w:bidi="fa-IR"/>
        </w:rPr>
      </w:pPr>
      <w:r>
        <w:rPr>
          <w:rtl/>
        </w:rPr>
        <w:t>(</w:t>
      </w:r>
      <w:r w:rsidRPr="00CA1DF9">
        <w:rPr>
          <w:rtl/>
        </w:rPr>
        <w:t>4) سقط في أ.</w:t>
      </w:r>
    </w:p>
    <w:p w14:paraId="65C415E1"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1239) ، الاستيعاب ت </w:t>
      </w:r>
      <w:r>
        <w:rPr>
          <w:rtl/>
        </w:rPr>
        <w:t>(</w:t>
      </w:r>
      <w:r w:rsidRPr="00CA1DF9">
        <w:rPr>
          <w:rtl/>
        </w:rPr>
        <w:t>557)</w:t>
      </w:r>
      <w:r>
        <w:rPr>
          <w:rtl/>
        </w:rPr>
        <w:t>.</w:t>
      </w:r>
    </w:p>
    <w:p w14:paraId="2E8839FF" w14:textId="77777777" w:rsidR="00ED61A7" w:rsidRPr="00CA1DF9" w:rsidRDefault="00ED61A7" w:rsidP="00ED61A7">
      <w:pPr>
        <w:rPr>
          <w:rtl/>
          <w:lang w:bidi="fa-IR"/>
        </w:rPr>
      </w:pPr>
      <w:r>
        <w:rPr>
          <w:rtl/>
          <w:lang w:bidi="fa-IR"/>
        </w:rPr>
        <w:br w:type="page"/>
      </w:r>
      <w:r w:rsidRPr="00CA1DF9">
        <w:rPr>
          <w:rtl/>
          <w:lang w:bidi="fa-IR"/>
        </w:rPr>
        <w:lastRenderedPageBreak/>
        <w:t>ولم يذكره غيره. والحديث الّذي ذكره له هو</w:t>
      </w:r>
      <w:r>
        <w:rPr>
          <w:rFonts w:hint="cs"/>
          <w:rtl/>
          <w:lang w:bidi="fa-IR"/>
        </w:rPr>
        <w:t xml:space="preserve"> </w:t>
      </w:r>
      <w:r w:rsidRPr="00CA1DF9">
        <w:rPr>
          <w:rtl/>
          <w:lang w:bidi="fa-IR"/>
        </w:rPr>
        <w:t>حديث بهز بن حكيم ، عن أبيه ، عن جده ، وجدّه هو معاوية بن حيدة ، هكذا ذكره ابن عبد البرّ : ثم ساق من طريق ابن أبي خيثمة عن الحوطي ، عن بقية ، عن سعيد بن سنان ، عن يحيى بن جابر ، عن معاوية بن حكيم ، عن أبيه ، أنه قال : يا رسول الله ، ربنا بم أرسلك</w:t>
      </w:r>
      <w:r>
        <w:rPr>
          <w:rtl/>
          <w:lang w:bidi="fa-IR"/>
        </w:rPr>
        <w:t>؟</w:t>
      </w:r>
      <w:r w:rsidRPr="00CA1DF9">
        <w:rPr>
          <w:rtl/>
          <w:lang w:bidi="fa-IR"/>
        </w:rPr>
        <w:t xml:space="preserve"> قال : «تعبد الله لا تشرك به شيئا ، وتقيم الصّلاة ، وتؤتي الزّكاة ، كلّ مسلم على كلّ مسلم محرّم ، هذا دينك ، وأينما تكن يكفك»</w:t>
      </w:r>
      <w:r>
        <w:rPr>
          <w:rtl/>
          <w:lang w:bidi="fa-IR"/>
        </w:rPr>
        <w:t>.</w:t>
      </w:r>
    </w:p>
    <w:p w14:paraId="3B25BCA3" w14:textId="77777777" w:rsidR="00ED61A7" w:rsidRPr="00CA1DF9" w:rsidRDefault="00ED61A7" w:rsidP="00AE508F">
      <w:pPr>
        <w:pStyle w:val="libNormal"/>
        <w:rPr>
          <w:rtl/>
        </w:rPr>
      </w:pPr>
      <w:r w:rsidRPr="00CA1DF9">
        <w:rPr>
          <w:rtl/>
        </w:rPr>
        <w:t>ثم أورد من طريق عبد الوارث عن بهز بن حكيم ، عن أبيه ، عن جدّه ، قال : قلت يا رسول الله : ما أتيتك حتى حلفت أكثر من عدد</w:t>
      </w:r>
      <w:r>
        <w:rPr>
          <w:rtl/>
        </w:rPr>
        <w:t xml:space="preserve"> ـ </w:t>
      </w:r>
      <w:r w:rsidRPr="00CA1DF9">
        <w:rPr>
          <w:rtl/>
        </w:rPr>
        <w:t>يعني أصابعي</w:t>
      </w:r>
      <w:r>
        <w:rPr>
          <w:rtl/>
        </w:rPr>
        <w:t xml:space="preserve"> ـ </w:t>
      </w:r>
      <w:r w:rsidRPr="00CA1DF9">
        <w:rPr>
          <w:rtl/>
        </w:rPr>
        <w:t>أن لا آتيك</w:t>
      </w:r>
      <w:r>
        <w:rPr>
          <w:rtl/>
        </w:rPr>
        <w:t xml:space="preserve"> ....</w:t>
      </w:r>
      <w:r w:rsidRPr="00CA1DF9">
        <w:rPr>
          <w:rtl/>
        </w:rPr>
        <w:t xml:space="preserve"> فذكر الحديث مطوّلا ، وفيه نحو الّذي قبله.</w:t>
      </w:r>
    </w:p>
    <w:p w14:paraId="31C27A41" w14:textId="77777777" w:rsidR="00ED61A7" w:rsidRPr="00CA1DF9" w:rsidRDefault="00ED61A7" w:rsidP="00AE508F">
      <w:pPr>
        <w:pStyle w:val="libNormal"/>
        <w:rPr>
          <w:rtl/>
        </w:rPr>
      </w:pPr>
      <w:r w:rsidRPr="00CA1DF9">
        <w:rPr>
          <w:rtl/>
        </w:rPr>
        <w:t>وبنى أبو عمر على أنّ اسم الراويّ انقلب وأنه حكيم بن معاوية لا معاوية بن حكيم ، وحكيم بن معاوية تابعيّ معروف ، فذلك جزم بأنه غلط ، ولكن يحتمل أن يكون هذا آخر.</w:t>
      </w:r>
      <w:r>
        <w:rPr>
          <w:rFonts w:hint="cs"/>
          <w:rtl/>
        </w:rPr>
        <w:t xml:space="preserve"> </w:t>
      </w:r>
      <w:r w:rsidRPr="00CA1DF9">
        <w:rPr>
          <w:rtl/>
        </w:rPr>
        <w:t>ولا بعد في أن يتوارد اثنان على سؤال واحد ، ولا سيما مع تباين المخرج.</w:t>
      </w:r>
    </w:p>
    <w:p w14:paraId="0CD8DC91" w14:textId="77777777" w:rsidR="00ED61A7" w:rsidRPr="00CA1DF9" w:rsidRDefault="00ED61A7" w:rsidP="00AE508F">
      <w:pPr>
        <w:pStyle w:val="libNormal"/>
        <w:rPr>
          <w:rtl/>
        </w:rPr>
      </w:pPr>
      <w:r w:rsidRPr="00CA1DF9">
        <w:rPr>
          <w:rtl/>
        </w:rPr>
        <w:t>وقد ذكره ابن أبي عاصم في الوحدان ، وأخرجه الحديث عن عبد الوهاب بن نجدة ، وهو الحوطي شيخ ابن أبي خيثمة فيه.</w:t>
      </w:r>
    </w:p>
    <w:p w14:paraId="76926F0E" w14:textId="77777777" w:rsidR="00ED61A7" w:rsidRPr="00CA1DF9" w:rsidRDefault="00ED61A7" w:rsidP="00AE508F">
      <w:pPr>
        <w:pStyle w:val="libNormal"/>
        <w:rPr>
          <w:rtl/>
        </w:rPr>
      </w:pPr>
      <w:r w:rsidRPr="004D4493">
        <w:rPr>
          <w:rStyle w:val="libBold2Char"/>
          <w:rtl/>
        </w:rPr>
        <w:t xml:space="preserve">1811 ـ حكيم الأشعريّ </w:t>
      </w:r>
      <w:r w:rsidRPr="004B4EF2">
        <w:rPr>
          <w:rStyle w:val="libFootnotenumChar"/>
          <w:rtl/>
        </w:rPr>
        <w:t>(1)</w:t>
      </w:r>
      <w:r w:rsidRPr="004D4493">
        <w:rPr>
          <w:rStyle w:val="libBold2Char"/>
          <w:rtl/>
        </w:rPr>
        <w:t xml:space="preserve"> </w:t>
      </w:r>
      <w:r w:rsidRPr="00CA1DF9">
        <w:rPr>
          <w:rtl/>
        </w:rPr>
        <w:t>: لا أعرف له خبرا سوى ما</w:t>
      </w:r>
      <w:r>
        <w:rPr>
          <w:rFonts w:hint="cs"/>
          <w:rtl/>
        </w:rPr>
        <w:t xml:space="preserve"> </w:t>
      </w:r>
      <w:r w:rsidRPr="00CA1DF9">
        <w:rPr>
          <w:rtl/>
        </w:rPr>
        <w:t xml:space="preserve">وقع في الصحيحين من حديث أبي موسى الأشعري ، قال : قال رسول الله </w:t>
      </w:r>
      <w:r w:rsidRPr="001C1D0F">
        <w:rPr>
          <w:rStyle w:val="libAlaemChar"/>
          <w:rtl/>
        </w:rPr>
        <w:t>صلى‌الله‌عليه‌وسلم</w:t>
      </w:r>
      <w:r w:rsidRPr="00CA1DF9">
        <w:rPr>
          <w:rtl/>
        </w:rPr>
        <w:t xml:space="preserve"> : «إنّي لأعرف أصوات رفقة الأشعريين بالقرآن حين يدخلون باللّيل» </w:t>
      </w:r>
      <w:r w:rsidRPr="004B4EF2">
        <w:rPr>
          <w:rStyle w:val="libFootnotenumChar"/>
          <w:rtl/>
        </w:rPr>
        <w:t>(2)</w:t>
      </w:r>
      <w:r w:rsidRPr="00CA1DF9">
        <w:rPr>
          <w:rtl/>
        </w:rPr>
        <w:t xml:space="preserve"> ، أي إلى المسجد ، «ومنهم حكيم إذا لقي الخيل</w:t>
      </w:r>
      <w:r>
        <w:rPr>
          <w:rtl/>
        </w:rPr>
        <w:t xml:space="preserve"> ..</w:t>
      </w:r>
      <w:r w:rsidRPr="00CA1DF9">
        <w:rPr>
          <w:rtl/>
        </w:rPr>
        <w:t>.»</w:t>
      </w:r>
      <w:r>
        <w:rPr>
          <w:rFonts w:hint="cs"/>
          <w:rtl/>
        </w:rPr>
        <w:t xml:space="preserve"> </w:t>
      </w:r>
      <w:r w:rsidRPr="00CA1DF9">
        <w:rPr>
          <w:rtl/>
        </w:rPr>
        <w:t>فذكر الحديث.</w:t>
      </w:r>
    </w:p>
    <w:p w14:paraId="6ABB57C1" w14:textId="77777777" w:rsidR="00ED61A7" w:rsidRPr="00CA1DF9" w:rsidRDefault="00ED61A7" w:rsidP="00AE508F">
      <w:pPr>
        <w:pStyle w:val="libNormal"/>
        <w:rPr>
          <w:rtl/>
        </w:rPr>
      </w:pPr>
      <w:r>
        <w:rPr>
          <w:rtl/>
        </w:rPr>
        <w:t>[</w:t>
      </w:r>
      <w:r w:rsidRPr="00CA1DF9">
        <w:rPr>
          <w:rtl/>
        </w:rPr>
        <w:t xml:space="preserve">استدركه أبو علي الغساني ، وقد زعم ابن التين </w:t>
      </w:r>
      <w:r w:rsidRPr="004B4EF2">
        <w:rPr>
          <w:rStyle w:val="libFootnotenumChar"/>
          <w:rtl/>
        </w:rPr>
        <w:t>(3)</w:t>
      </w:r>
      <w:r w:rsidRPr="00CA1DF9">
        <w:rPr>
          <w:rtl/>
        </w:rPr>
        <w:t xml:space="preserve"> ، وغير واحد من شراح</w:t>
      </w:r>
      <w:r>
        <w:rPr>
          <w:rtl/>
        </w:rPr>
        <w:t>]</w:t>
      </w:r>
      <w:r w:rsidRPr="00CA1DF9">
        <w:rPr>
          <w:rtl/>
        </w:rPr>
        <w:t xml:space="preserve"> </w:t>
      </w:r>
      <w:r w:rsidRPr="004B4EF2">
        <w:rPr>
          <w:rStyle w:val="libFootnotenumChar"/>
          <w:rtl/>
        </w:rPr>
        <w:t>(4)</w:t>
      </w:r>
      <w:r w:rsidRPr="00CA1DF9">
        <w:rPr>
          <w:rtl/>
        </w:rPr>
        <w:t xml:space="preserve"> ذكر البخاري أنّ</w:t>
      </w:r>
      <w:r>
        <w:rPr>
          <w:rFonts w:hint="cs"/>
          <w:rtl/>
        </w:rPr>
        <w:t xml:space="preserve"> </w:t>
      </w:r>
      <w:r w:rsidRPr="00CA1DF9">
        <w:rPr>
          <w:rtl/>
        </w:rPr>
        <w:t>قوله : «ومنهم حكيم»</w:t>
      </w:r>
      <w:r>
        <w:rPr>
          <w:rFonts w:hint="cs"/>
          <w:rtl/>
        </w:rPr>
        <w:t xml:space="preserve"> </w:t>
      </w:r>
      <w:r w:rsidRPr="00CA1DF9">
        <w:rPr>
          <w:rtl/>
        </w:rPr>
        <w:t>صفة رجل غير مسمّى ، وكذا حكاه عياض عن شيخه أبي علي الصّدفي. والله أعلم.</w:t>
      </w:r>
    </w:p>
    <w:p w14:paraId="30228811" w14:textId="77777777" w:rsidR="00ED61A7" w:rsidRPr="00327B40" w:rsidRDefault="00ED61A7" w:rsidP="00003931">
      <w:pPr>
        <w:pStyle w:val="libCenterBold1"/>
        <w:rPr>
          <w:rtl/>
        </w:rPr>
      </w:pPr>
      <w:r w:rsidRPr="00327B40">
        <w:rPr>
          <w:rtl/>
        </w:rPr>
        <w:t>الحاء بعدها اللام</w:t>
      </w:r>
    </w:p>
    <w:p w14:paraId="37CABECE" w14:textId="77777777" w:rsidR="00ED61A7" w:rsidRPr="00CA1DF9" w:rsidRDefault="00ED61A7" w:rsidP="00AE508F">
      <w:pPr>
        <w:pStyle w:val="libNormal"/>
        <w:rPr>
          <w:rtl/>
        </w:rPr>
      </w:pPr>
      <w:r w:rsidRPr="004D4493">
        <w:rPr>
          <w:rStyle w:val="libBold2Char"/>
          <w:rtl/>
        </w:rPr>
        <w:t xml:space="preserve">1812 ـ حلال ، غير منسوب : </w:t>
      </w:r>
      <w:r w:rsidRPr="00CA1DF9">
        <w:rPr>
          <w:rtl/>
        </w:rPr>
        <w:t>جهني. وقيل مزني.</w:t>
      </w:r>
      <w:r>
        <w:rPr>
          <w:rFonts w:hint="cs"/>
          <w:rtl/>
        </w:rPr>
        <w:t xml:space="preserve"> </w:t>
      </w:r>
      <w:r w:rsidRPr="00CA1DF9">
        <w:rPr>
          <w:rtl/>
        </w:rPr>
        <w:t>روى أحمد من طريق سفيان</w:t>
      </w:r>
    </w:p>
    <w:p w14:paraId="7806BB60" w14:textId="77777777" w:rsidR="00ED61A7" w:rsidRPr="00CA1DF9" w:rsidRDefault="00ED61A7" w:rsidP="007952B1">
      <w:pPr>
        <w:pStyle w:val="libLine"/>
        <w:rPr>
          <w:rtl/>
        </w:rPr>
      </w:pPr>
      <w:r w:rsidRPr="00CA1DF9">
        <w:rPr>
          <w:rtl/>
        </w:rPr>
        <w:t>__________________</w:t>
      </w:r>
    </w:p>
    <w:p w14:paraId="354F4A36"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1231)</w:t>
      </w:r>
      <w:r>
        <w:rPr>
          <w:rtl/>
        </w:rPr>
        <w:t>.</w:t>
      </w:r>
    </w:p>
    <w:p w14:paraId="3DDEC8AB" w14:textId="77777777" w:rsidR="00ED61A7" w:rsidRPr="00CA1DF9" w:rsidRDefault="00ED61A7" w:rsidP="004B4EF2">
      <w:pPr>
        <w:pStyle w:val="libFootnote0"/>
        <w:rPr>
          <w:rtl/>
          <w:lang w:bidi="fa-IR"/>
        </w:rPr>
      </w:pPr>
      <w:r>
        <w:rPr>
          <w:rtl/>
        </w:rPr>
        <w:t>(</w:t>
      </w:r>
      <w:r w:rsidRPr="00CA1DF9">
        <w:rPr>
          <w:rtl/>
        </w:rPr>
        <w:t xml:space="preserve">2) أخرجه مسلم في الصحيح 4 / 1944 كتاب فضائل الصحابة باب </w:t>
      </w:r>
      <w:r>
        <w:rPr>
          <w:rtl/>
        </w:rPr>
        <w:t>(</w:t>
      </w:r>
      <w:r w:rsidRPr="00CA1DF9">
        <w:rPr>
          <w:rtl/>
        </w:rPr>
        <w:t xml:space="preserve">39) ، من فضائل الأشعريين </w:t>
      </w:r>
      <w:r w:rsidRPr="001C1D0F">
        <w:rPr>
          <w:rStyle w:val="libAlaemChar"/>
          <w:rtl/>
        </w:rPr>
        <w:t>رضي‌الله‌عنهم</w:t>
      </w:r>
      <w:r w:rsidRPr="00CA1DF9">
        <w:rPr>
          <w:rtl/>
        </w:rPr>
        <w:t xml:space="preserve"> حديث رقم 166 / 2499. والبخاري في التاريخ الكبير 5 / 175 ، والمتقي الهندي في كنز العمال حديث رقم 33974.</w:t>
      </w:r>
    </w:p>
    <w:p w14:paraId="26C513CD" w14:textId="77777777" w:rsidR="00ED61A7" w:rsidRPr="00CA1DF9" w:rsidRDefault="00ED61A7" w:rsidP="004B4EF2">
      <w:pPr>
        <w:pStyle w:val="libFootnote0"/>
        <w:rPr>
          <w:rtl/>
          <w:lang w:bidi="fa-IR"/>
        </w:rPr>
      </w:pPr>
      <w:r>
        <w:rPr>
          <w:rtl/>
        </w:rPr>
        <w:t>(</w:t>
      </w:r>
      <w:r w:rsidRPr="00CA1DF9">
        <w:rPr>
          <w:rtl/>
        </w:rPr>
        <w:t>3) في ت ابن البين.</w:t>
      </w:r>
    </w:p>
    <w:p w14:paraId="7195647B" w14:textId="77777777" w:rsidR="00ED61A7" w:rsidRPr="00CA1DF9" w:rsidRDefault="00ED61A7" w:rsidP="004B4EF2">
      <w:pPr>
        <w:pStyle w:val="libFootnote0"/>
        <w:rPr>
          <w:rtl/>
          <w:lang w:bidi="fa-IR"/>
        </w:rPr>
      </w:pPr>
      <w:r>
        <w:rPr>
          <w:rtl/>
        </w:rPr>
        <w:t>(</w:t>
      </w:r>
      <w:r w:rsidRPr="00CA1DF9">
        <w:rPr>
          <w:rtl/>
        </w:rPr>
        <w:t xml:space="preserve">4) بدل ما في القوسين في </w:t>
      </w:r>
      <w:r>
        <w:rPr>
          <w:rtl/>
        </w:rPr>
        <w:t>أ</w:t>
      </w:r>
      <w:r w:rsidRPr="00CA1DF9">
        <w:rPr>
          <w:rtl/>
        </w:rPr>
        <w:t>ذكر البخاري.</w:t>
      </w:r>
    </w:p>
    <w:p w14:paraId="0B3CA7B1" w14:textId="77777777" w:rsidR="00ED61A7" w:rsidRPr="00CA1DF9" w:rsidRDefault="00ED61A7" w:rsidP="00AE508F">
      <w:pPr>
        <w:pStyle w:val="libNormal"/>
        <w:rPr>
          <w:rtl/>
        </w:rPr>
      </w:pPr>
      <w:r>
        <w:rPr>
          <w:rtl/>
        </w:rPr>
        <w:br w:type="page"/>
      </w:r>
      <w:r w:rsidRPr="00CA1DF9">
        <w:rPr>
          <w:rtl/>
        </w:rPr>
        <w:lastRenderedPageBreak/>
        <w:t xml:space="preserve">الثوري ، عن أبي إسحاق ، عن رجل من جهينة أو مزينة سمع النبيّ </w:t>
      </w:r>
      <w:r w:rsidRPr="001C1D0F">
        <w:rPr>
          <w:rStyle w:val="libAlaemChar"/>
          <w:rtl/>
        </w:rPr>
        <w:t>صلى‌الله‌عليه‌وسلم</w:t>
      </w:r>
      <w:r w:rsidRPr="00CA1DF9">
        <w:rPr>
          <w:rtl/>
        </w:rPr>
        <w:t xml:space="preserve"> رجلا ينادي : يا حرام ، يا حرام ، وكان شعارهم ، فقال : «يا حلال ، يا حلال»</w:t>
      </w:r>
      <w:r>
        <w:rPr>
          <w:rtl/>
        </w:rPr>
        <w:t>.</w:t>
      </w:r>
    </w:p>
    <w:p w14:paraId="30F9DF15" w14:textId="77777777" w:rsidR="00ED61A7" w:rsidRPr="00CA1DF9" w:rsidRDefault="00ED61A7" w:rsidP="00AE508F">
      <w:pPr>
        <w:pStyle w:val="libNormal"/>
        <w:rPr>
          <w:rtl/>
        </w:rPr>
      </w:pPr>
      <w:r w:rsidRPr="004D4493">
        <w:rPr>
          <w:rStyle w:val="libBold2Char"/>
          <w:rtl/>
        </w:rPr>
        <w:t xml:space="preserve">1813 ـ حلبس : </w:t>
      </w:r>
      <w:r w:rsidRPr="00CA1DF9">
        <w:rPr>
          <w:rtl/>
        </w:rPr>
        <w:t>بموحدة ثم مهملة ، وزن جعفر. وقيل بتحتانية مصغّر ، غير منسوب.</w:t>
      </w:r>
    </w:p>
    <w:p w14:paraId="7CF001CA" w14:textId="77777777" w:rsidR="00ED61A7" w:rsidRPr="00CA1DF9" w:rsidRDefault="00ED61A7" w:rsidP="00AE508F">
      <w:pPr>
        <w:pStyle w:val="libNormal"/>
        <w:rPr>
          <w:rtl/>
        </w:rPr>
      </w:pPr>
      <w:r w:rsidRPr="00CA1DF9">
        <w:rPr>
          <w:rtl/>
        </w:rPr>
        <w:t xml:space="preserve">روى ابن مندة من طريق نصر بن علقمة ، عن أخيه محفوظ. عن ابن عائذ : حدثني حلبس أن النبي </w:t>
      </w:r>
      <w:r w:rsidRPr="001C1D0F">
        <w:rPr>
          <w:rStyle w:val="libAlaemChar"/>
          <w:rtl/>
        </w:rPr>
        <w:t>صلى‌الله‌عليه‌وسلم</w:t>
      </w:r>
      <w:r w:rsidRPr="00CA1DF9">
        <w:rPr>
          <w:rtl/>
        </w:rPr>
        <w:t xml:space="preserve"> كان يأمر نساءه إذا أرادت إحداهنّ أن تنام أن تحمد ثلاثا وثلاثين ، وتسبّح ثلاثا وثلاثين ، وتكبر ثلاثا وثلاثين </w:t>
      </w:r>
      <w:r w:rsidRPr="004B4EF2">
        <w:rPr>
          <w:rStyle w:val="libFootnotenumChar"/>
          <w:rtl/>
        </w:rPr>
        <w:t>(1)</w:t>
      </w:r>
      <w:r w:rsidRPr="00CA1DF9">
        <w:rPr>
          <w:rtl/>
        </w:rPr>
        <w:t xml:space="preserve"> ، </w:t>
      </w:r>
      <w:r>
        <w:rPr>
          <w:rtl/>
        </w:rPr>
        <w:t>[</w:t>
      </w:r>
      <w:r w:rsidRPr="00CA1DF9">
        <w:rPr>
          <w:rtl/>
        </w:rPr>
        <w:t>وفي رواية أربعا وثلاثين.</w:t>
      </w:r>
    </w:p>
    <w:p w14:paraId="1E81A86F" w14:textId="77777777" w:rsidR="00ED61A7" w:rsidRPr="00CA1DF9" w:rsidRDefault="00ED61A7" w:rsidP="00AE508F">
      <w:pPr>
        <w:pStyle w:val="libNormal"/>
        <w:rPr>
          <w:rtl/>
        </w:rPr>
      </w:pPr>
      <w:r w:rsidRPr="004D4493">
        <w:rPr>
          <w:rStyle w:val="libBold2Char"/>
          <w:rtl/>
        </w:rPr>
        <w:t xml:space="preserve">1814 ـ الحليس </w:t>
      </w:r>
      <w:r w:rsidRPr="004B4EF2">
        <w:rPr>
          <w:rStyle w:val="libFootnotenumChar"/>
          <w:rtl/>
        </w:rPr>
        <w:t>(2)</w:t>
      </w:r>
      <w:r w:rsidRPr="004D4493">
        <w:rPr>
          <w:rStyle w:val="libBold2Char"/>
          <w:rtl/>
        </w:rPr>
        <w:t xml:space="preserve"> </w:t>
      </w:r>
      <w:r w:rsidRPr="00CA1DF9">
        <w:rPr>
          <w:rtl/>
        </w:rPr>
        <w:t>: بالتصغير ، ذكره</w:t>
      </w:r>
      <w:r>
        <w:rPr>
          <w:rtl/>
        </w:rPr>
        <w:t>]</w:t>
      </w:r>
      <w:r w:rsidRPr="00CA1DF9">
        <w:rPr>
          <w:rtl/>
        </w:rPr>
        <w:t xml:space="preserve"> </w:t>
      </w:r>
      <w:r w:rsidRPr="004B4EF2">
        <w:rPr>
          <w:rStyle w:val="libFootnotenumChar"/>
          <w:rtl/>
        </w:rPr>
        <w:t>(3)</w:t>
      </w:r>
      <w:r w:rsidRPr="00CA1DF9">
        <w:rPr>
          <w:rtl/>
        </w:rPr>
        <w:t xml:space="preserve"> الحسن </w:t>
      </w:r>
      <w:r w:rsidRPr="004B4EF2">
        <w:rPr>
          <w:rStyle w:val="libFootnotenumChar"/>
          <w:rtl/>
        </w:rPr>
        <w:t>(4)</w:t>
      </w:r>
      <w:r w:rsidRPr="00CA1DF9">
        <w:rPr>
          <w:rtl/>
        </w:rPr>
        <w:t xml:space="preserve"> بن سفيان في مسندة </w:t>
      </w:r>
      <w:r w:rsidRPr="004B4EF2">
        <w:rPr>
          <w:rStyle w:val="libFootnotenumChar"/>
          <w:rtl/>
        </w:rPr>
        <w:t>(5)</w:t>
      </w:r>
      <w:r w:rsidRPr="00CA1DF9">
        <w:rPr>
          <w:rtl/>
        </w:rPr>
        <w:t xml:space="preserve"> ، وأخرج من طريق أبي الزاهرية عن الحليس أنّ رسول الله </w:t>
      </w:r>
      <w:r w:rsidRPr="001C1D0F">
        <w:rPr>
          <w:rStyle w:val="libAlaemChar"/>
          <w:rtl/>
        </w:rPr>
        <w:t>صلى‌الله‌عليه‌وسلم</w:t>
      </w:r>
      <w:r w:rsidRPr="00CA1DF9">
        <w:rPr>
          <w:rtl/>
        </w:rPr>
        <w:t xml:space="preserve"> قال : «أعطيت قريش ما لم يعط النّاس</w:t>
      </w:r>
      <w:r>
        <w:rPr>
          <w:rtl/>
        </w:rPr>
        <w:t xml:space="preserve"> ..</w:t>
      </w:r>
      <w:r w:rsidRPr="00CA1DF9">
        <w:rPr>
          <w:rtl/>
        </w:rPr>
        <w:t>.» الحديث.</w:t>
      </w:r>
    </w:p>
    <w:p w14:paraId="6F275C26" w14:textId="77777777" w:rsidR="00ED61A7" w:rsidRPr="00CA1DF9" w:rsidRDefault="00ED61A7" w:rsidP="00AE508F">
      <w:pPr>
        <w:pStyle w:val="libNormal"/>
        <w:rPr>
          <w:rtl/>
        </w:rPr>
      </w:pPr>
      <w:r w:rsidRPr="00CA1DF9">
        <w:rPr>
          <w:rtl/>
        </w:rPr>
        <w:t>وأخرجه أبو نعيم في ترجمة الّذي قبله ، وقال : إنه يعدّ في الحمصيين.</w:t>
      </w:r>
    </w:p>
    <w:p w14:paraId="540715FD" w14:textId="77777777" w:rsidR="00ED61A7" w:rsidRPr="00CA1DF9" w:rsidRDefault="00ED61A7" w:rsidP="00AE508F">
      <w:pPr>
        <w:pStyle w:val="libNormal"/>
        <w:rPr>
          <w:rtl/>
        </w:rPr>
      </w:pPr>
      <w:r w:rsidRPr="00CA1DF9">
        <w:rPr>
          <w:rtl/>
        </w:rPr>
        <w:t xml:space="preserve">والّذي يظهر لي أنه غيره ، والّذي في تاريخ حمص هو الّذي يروي عنه ابن عائذ </w:t>
      </w:r>
      <w:r>
        <w:rPr>
          <w:rtl/>
        </w:rPr>
        <w:t>[</w:t>
      </w:r>
      <w:r w:rsidRPr="00CA1DF9">
        <w:rPr>
          <w:rtl/>
        </w:rPr>
        <w:t>وهو السابق</w:t>
      </w:r>
      <w:r>
        <w:rPr>
          <w:rtl/>
        </w:rPr>
        <w:t>]</w:t>
      </w:r>
      <w:r>
        <w:rPr>
          <w:rFonts w:hint="cs"/>
          <w:rtl/>
        </w:rPr>
        <w:t xml:space="preserve"> </w:t>
      </w:r>
      <w:r w:rsidRPr="004B4EF2">
        <w:rPr>
          <w:rStyle w:val="libFootnotenumChar"/>
          <w:rtl/>
        </w:rPr>
        <w:t>(6)</w:t>
      </w:r>
    </w:p>
    <w:p w14:paraId="2EE3723D" w14:textId="77777777" w:rsidR="00ED61A7" w:rsidRPr="00CA1DF9" w:rsidRDefault="00ED61A7" w:rsidP="00AE508F">
      <w:pPr>
        <w:pStyle w:val="libNormal"/>
        <w:rPr>
          <w:rtl/>
        </w:rPr>
      </w:pPr>
      <w:r w:rsidRPr="004D4493">
        <w:rPr>
          <w:rStyle w:val="libBold2Char"/>
          <w:rtl/>
        </w:rPr>
        <w:t xml:space="preserve">1815 ـ حليس : </w:t>
      </w:r>
      <w:r w:rsidRPr="004B4EF2">
        <w:rPr>
          <w:rStyle w:val="libFootnotenumChar"/>
          <w:rtl/>
        </w:rPr>
        <w:t>(7)</w:t>
      </w:r>
      <w:r w:rsidRPr="004D4493">
        <w:rPr>
          <w:rStyle w:val="libBold2Char"/>
          <w:rtl/>
        </w:rPr>
        <w:t xml:space="preserve"> </w:t>
      </w:r>
      <w:r w:rsidRPr="00CA1DF9">
        <w:rPr>
          <w:rtl/>
        </w:rPr>
        <w:t>بالتصغير أيضا ، ابن زيد بن صفوان بن صباح بن طريف بن زيد بن عامر بن ربيعة بن كعب بن ثعلبة بن سعد بن ضبّة الضبيّ.</w:t>
      </w:r>
    </w:p>
    <w:p w14:paraId="66A25424" w14:textId="77777777" w:rsidR="00ED61A7" w:rsidRPr="00CA1DF9" w:rsidRDefault="00ED61A7" w:rsidP="00AE508F">
      <w:pPr>
        <w:pStyle w:val="libNormal"/>
        <w:rPr>
          <w:rtl/>
        </w:rPr>
      </w:pPr>
      <w:r w:rsidRPr="00CA1DF9">
        <w:rPr>
          <w:rtl/>
        </w:rPr>
        <w:t xml:space="preserve">ذكره ابن شاهين ، وروى من طريق سيف بن عمر بإسناده أنه وفد إلى النبي </w:t>
      </w:r>
      <w:r w:rsidRPr="001C1D0F">
        <w:rPr>
          <w:rStyle w:val="libAlaemChar"/>
          <w:rtl/>
        </w:rPr>
        <w:t>صلى‌الله‌عليه‌وسلم</w:t>
      </w:r>
      <w:r w:rsidRPr="00CA1DF9">
        <w:rPr>
          <w:rtl/>
        </w:rPr>
        <w:t xml:space="preserve"> بعد وفاة أخيه الحارث بن زيد بن صفوان ، فمسح وجهه ودعا له بالبركة فقال : يا رسول الله ، إني أظلم فأنتصر ، قال : «العفو أحقّ ما عمل به</w:t>
      </w:r>
      <w:r>
        <w:rPr>
          <w:rtl/>
        </w:rPr>
        <w:t xml:space="preserve"> ..</w:t>
      </w:r>
      <w:r w:rsidRPr="00CA1DF9">
        <w:rPr>
          <w:rtl/>
        </w:rPr>
        <w:t>.» الحديث.</w:t>
      </w:r>
    </w:p>
    <w:p w14:paraId="7C82DBF1" w14:textId="77777777" w:rsidR="00ED61A7" w:rsidRPr="00CA1DF9" w:rsidRDefault="00ED61A7" w:rsidP="00AE508F">
      <w:pPr>
        <w:pStyle w:val="libNormal"/>
        <w:rPr>
          <w:rtl/>
        </w:rPr>
      </w:pPr>
      <w:r w:rsidRPr="004D4493">
        <w:rPr>
          <w:rStyle w:val="libBold2Char"/>
          <w:rtl/>
        </w:rPr>
        <w:t xml:space="preserve">[1816 ـ حليمة : </w:t>
      </w:r>
      <w:r w:rsidRPr="00CA1DF9">
        <w:rPr>
          <w:rtl/>
        </w:rPr>
        <w:t>بن جنادة بن سويد بن عمرو بن عرفطة بن نافذ بن مرة بن تيم بن</w:t>
      </w:r>
    </w:p>
    <w:p w14:paraId="433C97D9" w14:textId="77777777" w:rsidR="00ED61A7" w:rsidRPr="00CA1DF9" w:rsidRDefault="00ED61A7" w:rsidP="007952B1">
      <w:pPr>
        <w:pStyle w:val="libLine"/>
        <w:rPr>
          <w:rtl/>
        </w:rPr>
      </w:pPr>
      <w:r w:rsidRPr="00CA1DF9">
        <w:rPr>
          <w:rtl/>
        </w:rPr>
        <w:t>__________________</w:t>
      </w:r>
    </w:p>
    <w:p w14:paraId="069A3DDF" w14:textId="77777777" w:rsidR="00ED61A7" w:rsidRPr="00CA1DF9" w:rsidRDefault="00ED61A7" w:rsidP="004B4EF2">
      <w:pPr>
        <w:pStyle w:val="libFootnote0"/>
        <w:rPr>
          <w:rtl/>
          <w:lang w:bidi="fa-IR"/>
        </w:rPr>
      </w:pPr>
      <w:r>
        <w:rPr>
          <w:rtl/>
        </w:rPr>
        <w:t>(</w:t>
      </w:r>
      <w:r w:rsidRPr="00CA1DF9">
        <w:rPr>
          <w:rtl/>
        </w:rPr>
        <w:t>1) أورد المتقي الهندي في كنز العمال حديث رقم 18257 وعزاه لابن مندة عن حلبس.</w:t>
      </w:r>
    </w:p>
    <w:p w14:paraId="664445E9"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1241)</w:t>
      </w:r>
      <w:r>
        <w:rPr>
          <w:rtl/>
        </w:rPr>
        <w:t>.</w:t>
      </w:r>
    </w:p>
    <w:p w14:paraId="643AFACC" w14:textId="77777777" w:rsidR="00ED61A7" w:rsidRPr="00CA1DF9" w:rsidRDefault="00ED61A7" w:rsidP="004B4EF2">
      <w:pPr>
        <w:pStyle w:val="libFootnote0"/>
        <w:rPr>
          <w:rtl/>
          <w:lang w:bidi="fa-IR"/>
        </w:rPr>
      </w:pPr>
      <w:r>
        <w:rPr>
          <w:rtl/>
        </w:rPr>
        <w:t>(</w:t>
      </w:r>
      <w:r w:rsidRPr="00CA1DF9">
        <w:rPr>
          <w:rtl/>
        </w:rPr>
        <w:t>3) سقط في أ.</w:t>
      </w:r>
    </w:p>
    <w:p w14:paraId="45B44750"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روى الحسن.</w:t>
      </w:r>
    </w:p>
    <w:p w14:paraId="3020B4C9" w14:textId="77777777" w:rsidR="00ED61A7" w:rsidRPr="00CA1DF9" w:rsidRDefault="00ED61A7" w:rsidP="004B4EF2">
      <w:pPr>
        <w:pStyle w:val="libFootnote0"/>
        <w:rPr>
          <w:rtl/>
          <w:lang w:bidi="fa-IR"/>
        </w:rPr>
      </w:pPr>
      <w:r>
        <w:rPr>
          <w:rtl/>
        </w:rPr>
        <w:t>(</w:t>
      </w:r>
      <w:r w:rsidRPr="00CA1DF9">
        <w:rPr>
          <w:rtl/>
        </w:rPr>
        <w:t>5) أورده المتقي الهندي في كنز العمال حديث رقم 33805 وعزاه للحسن بن سفيان وأبو نعيم في المعرفة عن الحليس.</w:t>
      </w:r>
    </w:p>
    <w:p w14:paraId="71C44BFF" w14:textId="77777777" w:rsidR="00ED61A7" w:rsidRPr="00CA1DF9" w:rsidRDefault="00ED61A7" w:rsidP="004B4EF2">
      <w:pPr>
        <w:pStyle w:val="libFootnote0"/>
        <w:rPr>
          <w:rtl/>
          <w:lang w:bidi="fa-IR"/>
        </w:rPr>
      </w:pPr>
      <w:r>
        <w:rPr>
          <w:rtl/>
        </w:rPr>
        <w:t>(</w:t>
      </w:r>
      <w:r w:rsidRPr="00CA1DF9">
        <w:rPr>
          <w:rtl/>
        </w:rPr>
        <w:t>6) سقط في أ.</w:t>
      </w:r>
    </w:p>
    <w:p w14:paraId="12A472B2" w14:textId="77777777" w:rsidR="00ED61A7" w:rsidRPr="00CA1DF9" w:rsidRDefault="00ED61A7" w:rsidP="004B4EF2">
      <w:pPr>
        <w:pStyle w:val="libFootnote0"/>
        <w:rPr>
          <w:rtl/>
          <w:lang w:bidi="fa-IR"/>
        </w:rPr>
      </w:pPr>
      <w:r>
        <w:rPr>
          <w:rtl/>
        </w:rPr>
        <w:t>(</w:t>
      </w:r>
      <w:r w:rsidRPr="00CA1DF9">
        <w:rPr>
          <w:rtl/>
        </w:rPr>
        <w:t xml:space="preserve">7) أسد الغابة ت </w:t>
      </w:r>
      <w:r>
        <w:rPr>
          <w:rtl/>
        </w:rPr>
        <w:t>(</w:t>
      </w:r>
      <w:r w:rsidRPr="00CA1DF9">
        <w:rPr>
          <w:rtl/>
        </w:rPr>
        <w:t>1240)</w:t>
      </w:r>
      <w:r>
        <w:rPr>
          <w:rtl/>
        </w:rPr>
        <w:t>.</w:t>
      </w:r>
    </w:p>
    <w:p w14:paraId="49D0D049" w14:textId="77777777" w:rsidR="00ED61A7" w:rsidRPr="00CA1DF9" w:rsidRDefault="00ED61A7" w:rsidP="00ED61A7">
      <w:pPr>
        <w:rPr>
          <w:rtl/>
          <w:lang w:bidi="fa-IR"/>
        </w:rPr>
      </w:pPr>
      <w:r>
        <w:rPr>
          <w:rtl/>
          <w:lang w:bidi="fa-IR"/>
        </w:rPr>
        <w:br w:type="page"/>
      </w:r>
      <w:r w:rsidRPr="00CA1DF9">
        <w:rPr>
          <w:rtl/>
          <w:lang w:bidi="fa-IR"/>
        </w:rPr>
        <w:lastRenderedPageBreak/>
        <w:t xml:space="preserve">سعد بن كعب بن عمرو الخزاعي. ذكره ابن الكلبي في الجمهرة ، وقال : بايع النبي </w:t>
      </w:r>
      <w:r w:rsidRPr="001C1D0F">
        <w:rPr>
          <w:rStyle w:val="libAlaemChar"/>
          <w:rtl/>
        </w:rPr>
        <w:t>صلى‌الله‌عليه‌وسلم</w:t>
      </w:r>
      <w:r w:rsidRPr="00CA1DF9">
        <w:rPr>
          <w:rtl/>
          <w:lang w:bidi="fa-IR"/>
        </w:rPr>
        <w:t xml:space="preserve"> ، كذا رأيته مضبوطا في نسخة مصحّحة بمهملة ثم لام ثم تحتانية مثناة</w:t>
      </w:r>
      <w:r>
        <w:rPr>
          <w:rtl/>
          <w:lang w:bidi="fa-IR"/>
        </w:rPr>
        <w:t>]</w:t>
      </w:r>
      <w:r w:rsidRPr="004B4EF2">
        <w:rPr>
          <w:rStyle w:val="libFootnotenumChar"/>
          <w:rtl/>
        </w:rPr>
        <w:t>(1)</w:t>
      </w:r>
    </w:p>
    <w:p w14:paraId="6AD34E25" w14:textId="77777777" w:rsidR="00ED61A7" w:rsidRPr="00640B4D" w:rsidRDefault="00ED61A7" w:rsidP="00003931">
      <w:pPr>
        <w:pStyle w:val="libCenterBold1"/>
        <w:rPr>
          <w:rtl/>
        </w:rPr>
      </w:pPr>
      <w:r w:rsidRPr="00640B4D">
        <w:rPr>
          <w:rtl/>
        </w:rPr>
        <w:t>الحاء بعدها الميم</w:t>
      </w:r>
    </w:p>
    <w:p w14:paraId="4769C22C" w14:textId="77777777" w:rsidR="00ED61A7" w:rsidRPr="00CA1DF9" w:rsidRDefault="00ED61A7" w:rsidP="00AE508F">
      <w:pPr>
        <w:pStyle w:val="libNormal"/>
        <w:rPr>
          <w:rtl/>
        </w:rPr>
      </w:pPr>
      <w:r w:rsidRPr="004D4493">
        <w:rPr>
          <w:rStyle w:val="libBold2Char"/>
          <w:rtl/>
        </w:rPr>
        <w:t xml:space="preserve">1817 ـ حمّاد </w:t>
      </w:r>
      <w:r w:rsidRPr="004B4EF2">
        <w:rPr>
          <w:rStyle w:val="libFootnotenumChar"/>
          <w:rtl/>
        </w:rPr>
        <w:t>(2)</w:t>
      </w:r>
      <w:r w:rsidRPr="004D4493">
        <w:rPr>
          <w:rStyle w:val="libBold2Char"/>
          <w:rtl/>
        </w:rPr>
        <w:t xml:space="preserve"> </w:t>
      </w:r>
      <w:r w:rsidRPr="00CA1DF9">
        <w:rPr>
          <w:rtl/>
        </w:rPr>
        <w:t>: بفتح أوله وتشديد ثانيه وآخره دال.</w:t>
      </w:r>
    </w:p>
    <w:p w14:paraId="3F4AFF01" w14:textId="77777777" w:rsidR="00ED61A7" w:rsidRPr="00CA1DF9" w:rsidRDefault="00ED61A7" w:rsidP="00AE508F">
      <w:pPr>
        <w:pStyle w:val="libNormal"/>
        <w:rPr>
          <w:rtl/>
        </w:rPr>
      </w:pPr>
      <w:r w:rsidRPr="00CA1DF9">
        <w:rPr>
          <w:rtl/>
        </w:rPr>
        <w:t>جاء ذكره</w:t>
      </w:r>
      <w:r>
        <w:rPr>
          <w:rFonts w:hint="cs"/>
          <w:rtl/>
        </w:rPr>
        <w:t xml:space="preserve"> </w:t>
      </w:r>
      <w:r w:rsidRPr="00CA1DF9">
        <w:rPr>
          <w:rtl/>
        </w:rPr>
        <w:t>في حديث أخرجه أبو موسى من طريق اليقظان بن عمار بن ياسر</w:t>
      </w:r>
      <w:r>
        <w:rPr>
          <w:rtl/>
        </w:rPr>
        <w:t xml:space="preserve"> ـ </w:t>
      </w:r>
      <w:r w:rsidRPr="00CA1DF9">
        <w:rPr>
          <w:rtl/>
        </w:rPr>
        <w:t xml:space="preserve">أحد الضعفاء ، عن الزهري ، عن أبي سلمة عن أبي هريرة ، قال : بينما النبيّ </w:t>
      </w:r>
      <w:r w:rsidRPr="001C1D0F">
        <w:rPr>
          <w:rStyle w:val="libAlaemChar"/>
          <w:rtl/>
        </w:rPr>
        <w:t>صلى‌الله‌عليه‌وسلم</w:t>
      </w:r>
      <w:r w:rsidRPr="00CA1DF9">
        <w:rPr>
          <w:rtl/>
        </w:rPr>
        <w:t xml:space="preserve"> جالس في عدّة من أصحابه إذ أقبل شيخ كبير يتوكّأ على عكاز ، فسلّم على النبي </w:t>
      </w:r>
      <w:r w:rsidRPr="001C1D0F">
        <w:rPr>
          <w:rStyle w:val="libAlaemChar"/>
          <w:rtl/>
        </w:rPr>
        <w:t>صلى‌الله‌عليه‌وسلم</w:t>
      </w:r>
      <w:r w:rsidRPr="00CA1DF9">
        <w:rPr>
          <w:rtl/>
        </w:rPr>
        <w:t xml:space="preserve"> وأصحابه فردّوا عليه ، فقال : «اجلس يا حمّاد ، فإنّك على خير» ، فسأله عن ذلك ، فقال : «إذا بلغ العبد أربعين أمّنه الله من الخصال الثّلاث</w:t>
      </w:r>
      <w:r>
        <w:rPr>
          <w:rtl/>
        </w:rPr>
        <w:t xml:space="preserve"> ..</w:t>
      </w:r>
      <w:r w:rsidRPr="00CA1DF9">
        <w:rPr>
          <w:rtl/>
        </w:rPr>
        <w:t>.</w:t>
      </w:r>
      <w:r>
        <w:rPr>
          <w:rFonts w:hint="cs"/>
          <w:rtl/>
        </w:rPr>
        <w:t xml:space="preserve"> </w:t>
      </w:r>
      <w:r w:rsidRPr="004B4EF2">
        <w:rPr>
          <w:rStyle w:val="libFootnotenumChar"/>
          <w:rtl/>
        </w:rPr>
        <w:t>(3)</w:t>
      </w:r>
      <w:r w:rsidRPr="00CA1DF9">
        <w:rPr>
          <w:rtl/>
        </w:rPr>
        <w:t xml:space="preserve"> الحديث بطوله.</w:t>
      </w:r>
    </w:p>
    <w:p w14:paraId="3B25AE38" w14:textId="77777777" w:rsidR="00ED61A7" w:rsidRPr="00CA1DF9" w:rsidRDefault="00ED61A7" w:rsidP="00AE508F">
      <w:pPr>
        <w:pStyle w:val="libNormal"/>
        <w:rPr>
          <w:rtl/>
        </w:rPr>
      </w:pPr>
      <w:r w:rsidRPr="004D4493">
        <w:rPr>
          <w:rStyle w:val="libBold2Char"/>
          <w:rtl/>
        </w:rPr>
        <w:t xml:space="preserve">1818 ـ حمار </w:t>
      </w:r>
      <w:r w:rsidRPr="004B4EF2">
        <w:rPr>
          <w:rStyle w:val="libFootnotenumChar"/>
          <w:rtl/>
        </w:rPr>
        <w:t>(4)</w:t>
      </w:r>
      <w:r w:rsidRPr="004D4493">
        <w:rPr>
          <w:rStyle w:val="libBold2Char"/>
          <w:rtl/>
        </w:rPr>
        <w:t xml:space="preserve"> </w:t>
      </w:r>
      <w:r>
        <w:rPr>
          <w:rtl/>
        </w:rPr>
        <w:t xml:space="preserve">ـ </w:t>
      </w:r>
      <w:r w:rsidRPr="00CA1DF9">
        <w:rPr>
          <w:rtl/>
        </w:rPr>
        <w:t>بكسر أوله وتخفيف ثانيه وآخره راء ، باسم الحيوان المشهور.</w:t>
      </w:r>
    </w:p>
    <w:p w14:paraId="2F99608E" w14:textId="77777777" w:rsidR="00ED61A7" w:rsidRPr="00CA1DF9" w:rsidRDefault="00ED61A7" w:rsidP="00AE508F">
      <w:pPr>
        <w:pStyle w:val="libNormal"/>
        <w:rPr>
          <w:rtl/>
        </w:rPr>
      </w:pPr>
      <w:r w:rsidRPr="00CA1DF9">
        <w:rPr>
          <w:rtl/>
        </w:rPr>
        <w:t xml:space="preserve">روى البخاريّ من طريق زيد بن أسلم ، عن أبيه ، عن عمر ، قال كان رجل يسمى عبد الله ويلقب حمارا ، وكان يضحك رسول الله </w:t>
      </w:r>
      <w:r w:rsidRPr="001C1D0F">
        <w:rPr>
          <w:rStyle w:val="libAlaemChar"/>
          <w:rtl/>
        </w:rPr>
        <w:t>صلى‌الله‌عليه‌وسلم</w:t>
      </w:r>
      <w:r w:rsidRPr="00CA1DF9">
        <w:rPr>
          <w:rtl/>
        </w:rPr>
        <w:t xml:space="preserve">. الحديث ، وفيه أنه </w:t>
      </w:r>
      <w:r w:rsidRPr="001C1D0F">
        <w:rPr>
          <w:rStyle w:val="libAlaemChar"/>
          <w:rtl/>
        </w:rPr>
        <w:t>صلى‌الله‌عليه‌وسلم</w:t>
      </w:r>
      <w:r w:rsidRPr="00CA1DF9">
        <w:rPr>
          <w:rtl/>
        </w:rPr>
        <w:t xml:space="preserve"> قال : «لا تلعنه ، فإنّه يحبّ الله ورسوله</w:t>
      </w:r>
      <w:r>
        <w:rPr>
          <w:rFonts w:hint="cs"/>
          <w:rtl/>
        </w:rPr>
        <w:t xml:space="preserve"> </w:t>
      </w:r>
      <w:r w:rsidRPr="004B4EF2">
        <w:rPr>
          <w:rStyle w:val="libFootnotenumChar"/>
          <w:rtl/>
        </w:rPr>
        <w:t>(5)</w:t>
      </w:r>
      <w:r>
        <w:rPr>
          <w:rtl/>
        </w:rPr>
        <w:t>.</w:t>
      </w:r>
    </w:p>
    <w:p w14:paraId="2A19E2A2" w14:textId="77777777" w:rsidR="00ED61A7" w:rsidRPr="00CA1DF9" w:rsidRDefault="00ED61A7" w:rsidP="00AE508F">
      <w:pPr>
        <w:pStyle w:val="libNormal"/>
        <w:rPr>
          <w:rtl/>
        </w:rPr>
      </w:pPr>
      <w:r w:rsidRPr="00CA1DF9">
        <w:rPr>
          <w:rtl/>
        </w:rPr>
        <w:t>وذكر الواقديّ أنّ القصّة وقعت له في غزاة خيبر.</w:t>
      </w:r>
    </w:p>
    <w:p w14:paraId="3E18196C" w14:textId="77777777" w:rsidR="00ED61A7" w:rsidRPr="00CA1DF9" w:rsidRDefault="00ED61A7" w:rsidP="00AE508F">
      <w:pPr>
        <w:pStyle w:val="libNormal"/>
        <w:rPr>
          <w:rtl/>
        </w:rPr>
      </w:pPr>
      <w:r w:rsidRPr="00CA1DF9">
        <w:rPr>
          <w:rtl/>
        </w:rPr>
        <w:t xml:space="preserve">وروى أبو يعلى من وجه آخر ، عن زيد بن أسلم بهذا الإسناد أنه كان يهدي لرسول الله </w:t>
      </w:r>
      <w:r w:rsidRPr="001C1D0F">
        <w:rPr>
          <w:rStyle w:val="libAlaemChar"/>
          <w:rtl/>
        </w:rPr>
        <w:t>صلى‌الله‌عليه‌وسلم</w:t>
      </w:r>
      <w:r w:rsidRPr="00CA1DF9">
        <w:rPr>
          <w:rtl/>
        </w:rPr>
        <w:t xml:space="preserve"> العكّة من السّمن أو العسل ، ثم يجيء بصاحبها فيقول : أعطه الثمن.</w:t>
      </w:r>
    </w:p>
    <w:p w14:paraId="3D942365" w14:textId="77777777" w:rsidR="00ED61A7" w:rsidRPr="00CA1DF9" w:rsidRDefault="00ED61A7" w:rsidP="00AE508F">
      <w:pPr>
        <w:pStyle w:val="libNormal"/>
        <w:rPr>
          <w:rtl/>
        </w:rPr>
      </w:pPr>
      <w:r w:rsidRPr="00CA1DF9">
        <w:rPr>
          <w:rtl/>
        </w:rPr>
        <w:t>قلت : ووقع نحو ذلك للنعمان فيما ذكره الزبير بن بكار في كتاب الفكاهة والمزاح.</w:t>
      </w:r>
    </w:p>
    <w:p w14:paraId="771EA764" w14:textId="77777777" w:rsidR="00ED61A7" w:rsidRPr="00CA1DF9" w:rsidRDefault="00ED61A7" w:rsidP="00AE508F">
      <w:pPr>
        <w:pStyle w:val="libNormal"/>
        <w:rPr>
          <w:rtl/>
        </w:rPr>
      </w:pPr>
      <w:r w:rsidRPr="00CA1DF9">
        <w:rPr>
          <w:rtl/>
        </w:rPr>
        <w:t>وروى أبو بكر المروزي في مسند أبا بكر له من طريق زيد بن أسلم أنّ عبد الله المعروف بحمار شرب في عهد عمر ، فأمر به عمر الزبير وعثمان فجلداه</w:t>
      </w:r>
      <w:r>
        <w:rPr>
          <w:rtl/>
        </w:rPr>
        <w:t xml:space="preserve"> ..</w:t>
      </w:r>
      <w:r w:rsidRPr="00CA1DF9">
        <w:rPr>
          <w:rtl/>
        </w:rPr>
        <w:t>. الحديث.</w:t>
      </w:r>
    </w:p>
    <w:p w14:paraId="6E088F07" w14:textId="77777777" w:rsidR="00ED61A7" w:rsidRPr="00CA1DF9" w:rsidRDefault="00ED61A7" w:rsidP="00AE508F">
      <w:pPr>
        <w:pStyle w:val="libNormal"/>
        <w:rPr>
          <w:rtl/>
        </w:rPr>
      </w:pPr>
      <w:r w:rsidRPr="004D4493">
        <w:rPr>
          <w:rStyle w:val="libBold2Char"/>
          <w:rtl/>
        </w:rPr>
        <w:t xml:space="preserve">1819 ـ حماس : </w:t>
      </w:r>
      <w:r>
        <w:rPr>
          <w:rtl/>
        </w:rPr>
        <w:t xml:space="preserve">ـ </w:t>
      </w:r>
      <w:r w:rsidRPr="00CA1DF9">
        <w:rPr>
          <w:rtl/>
        </w:rPr>
        <w:t>بكسر أوله وتخفيف ثانيه وآخره مهملة</w:t>
      </w:r>
      <w:r>
        <w:rPr>
          <w:rtl/>
        </w:rPr>
        <w:t xml:space="preserve"> ـ </w:t>
      </w:r>
      <w:r w:rsidRPr="00CA1DF9">
        <w:rPr>
          <w:rtl/>
        </w:rPr>
        <w:t>ابن قيس</w:t>
      </w:r>
      <w:r>
        <w:rPr>
          <w:rtl/>
        </w:rPr>
        <w:t xml:space="preserve"> ـ </w:t>
      </w:r>
      <w:r w:rsidRPr="00CA1DF9">
        <w:rPr>
          <w:rtl/>
        </w:rPr>
        <w:t>ويقال ابن خالد بن قيس بن مالك الدئلي.</w:t>
      </w:r>
    </w:p>
    <w:p w14:paraId="5963E85E" w14:textId="77777777" w:rsidR="00ED61A7" w:rsidRPr="00CA1DF9" w:rsidRDefault="00ED61A7" w:rsidP="007952B1">
      <w:pPr>
        <w:pStyle w:val="libLine"/>
        <w:rPr>
          <w:rtl/>
        </w:rPr>
      </w:pPr>
      <w:r w:rsidRPr="00CA1DF9">
        <w:rPr>
          <w:rtl/>
        </w:rPr>
        <w:t>__________________</w:t>
      </w:r>
    </w:p>
    <w:p w14:paraId="68D63C7B" w14:textId="77777777" w:rsidR="00ED61A7" w:rsidRPr="00CA1DF9" w:rsidRDefault="00ED61A7" w:rsidP="004B4EF2">
      <w:pPr>
        <w:pStyle w:val="libFootnote0"/>
        <w:rPr>
          <w:rtl/>
          <w:lang w:bidi="fa-IR"/>
        </w:rPr>
      </w:pPr>
      <w:r>
        <w:rPr>
          <w:rtl/>
        </w:rPr>
        <w:t>(</w:t>
      </w:r>
      <w:r w:rsidRPr="00CA1DF9">
        <w:rPr>
          <w:rtl/>
        </w:rPr>
        <w:t>1) سقط في أ.</w:t>
      </w:r>
    </w:p>
    <w:p w14:paraId="7DDB2ED2"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1242) ، خلاصة تذهيب 1 / 270 ، التاريخ الكبير 30 ، 20.</w:t>
      </w:r>
    </w:p>
    <w:p w14:paraId="5CA01CF5" w14:textId="77777777" w:rsidR="00ED61A7" w:rsidRPr="00CA1DF9" w:rsidRDefault="00ED61A7" w:rsidP="004B4EF2">
      <w:pPr>
        <w:pStyle w:val="libFootnote0"/>
        <w:rPr>
          <w:rtl/>
          <w:lang w:bidi="fa-IR"/>
        </w:rPr>
      </w:pPr>
      <w:r>
        <w:rPr>
          <w:rtl/>
        </w:rPr>
        <w:t>(</w:t>
      </w:r>
      <w:r w:rsidRPr="00CA1DF9">
        <w:rPr>
          <w:rtl/>
        </w:rPr>
        <w:t>3) أورده المتقي الهندي في كنز العمال حديث رقم 42659 وعزاه إلى أبي يعلى في المسند وأبي بكر الخطيب في تاريخ بغداد عن أنس ورواه أبو بكر الخطيب في تاريخ بغداد 2 / 71 ، والسيوطي في اللآلئ المصنوعة في الأحاديث الموضوعة 1 / 72.</w:t>
      </w:r>
    </w:p>
    <w:p w14:paraId="0583C7C9" w14:textId="77777777" w:rsidR="00ED61A7" w:rsidRPr="00CA1DF9" w:rsidRDefault="00ED61A7" w:rsidP="004B4EF2">
      <w:pPr>
        <w:pStyle w:val="libFootnote0"/>
        <w:rPr>
          <w:rtl/>
          <w:lang w:bidi="fa-IR"/>
        </w:rPr>
      </w:pPr>
      <w:r>
        <w:rPr>
          <w:rtl/>
        </w:rPr>
        <w:t>(</w:t>
      </w:r>
      <w:r w:rsidRPr="00CA1DF9">
        <w:rPr>
          <w:rtl/>
        </w:rPr>
        <w:t xml:space="preserve">4) التاريخ الكبير 3 / 130 ، أسد الغابة ت </w:t>
      </w:r>
      <w:r>
        <w:rPr>
          <w:rtl/>
        </w:rPr>
        <w:t>(</w:t>
      </w:r>
      <w:r w:rsidRPr="00CA1DF9">
        <w:rPr>
          <w:rtl/>
        </w:rPr>
        <w:t>1243)</w:t>
      </w:r>
      <w:r>
        <w:rPr>
          <w:rtl/>
        </w:rPr>
        <w:t>.</w:t>
      </w:r>
    </w:p>
    <w:p w14:paraId="2B942943" w14:textId="77777777" w:rsidR="00ED61A7" w:rsidRPr="00CA1DF9" w:rsidRDefault="00ED61A7" w:rsidP="004B4EF2">
      <w:pPr>
        <w:pStyle w:val="libFootnote0"/>
        <w:rPr>
          <w:rtl/>
          <w:lang w:bidi="fa-IR"/>
        </w:rPr>
      </w:pPr>
      <w:r>
        <w:rPr>
          <w:rtl/>
        </w:rPr>
        <w:t>(</w:t>
      </w:r>
      <w:r w:rsidRPr="00CA1DF9">
        <w:rPr>
          <w:rtl/>
        </w:rPr>
        <w:t>5) أورده السيوطي في الجامع الكبير 1 / 392.</w:t>
      </w:r>
    </w:p>
    <w:p w14:paraId="6DFFAE80" w14:textId="77777777" w:rsidR="00ED61A7" w:rsidRPr="00CA1DF9" w:rsidRDefault="00ED61A7" w:rsidP="00AE508F">
      <w:pPr>
        <w:pStyle w:val="libNormal"/>
        <w:rPr>
          <w:rtl/>
        </w:rPr>
      </w:pPr>
      <w:r>
        <w:rPr>
          <w:rtl/>
        </w:rPr>
        <w:br w:type="page"/>
      </w:r>
      <w:r w:rsidRPr="00CA1DF9">
        <w:rPr>
          <w:rtl/>
        </w:rPr>
        <w:lastRenderedPageBreak/>
        <w:t xml:space="preserve">ذكر ابن إسحاق والواقديّ أنه كان بمكّة يوم الفتح ، فلما قرب رسول الله </w:t>
      </w:r>
      <w:r w:rsidRPr="001C1D0F">
        <w:rPr>
          <w:rStyle w:val="libAlaemChar"/>
          <w:rtl/>
        </w:rPr>
        <w:t>صلى‌الله‌عليه‌وسلم</w:t>
      </w:r>
      <w:r w:rsidRPr="00CA1DF9">
        <w:rPr>
          <w:rtl/>
        </w:rPr>
        <w:t xml:space="preserve"> من مكّة أعدّ سلاحه وقال لامرأته : إنّي لأرجو أن يخدمك الله منهم ، فإنك محتاجة إلى خادم ، فخرج فلما أبصرهم انصرف حتى أتى بيته فقال : اغلقي الباب فقالت له : ويحك</w:t>
      </w:r>
      <w:r>
        <w:rPr>
          <w:rtl/>
        </w:rPr>
        <w:t>!</w:t>
      </w:r>
      <w:r w:rsidRPr="00CA1DF9">
        <w:rPr>
          <w:rtl/>
        </w:rPr>
        <w:t xml:space="preserve"> فأين الخادم</w:t>
      </w:r>
      <w:r>
        <w:rPr>
          <w:rtl/>
        </w:rPr>
        <w:t>؟</w:t>
      </w:r>
      <w:r>
        <w:rPr>
          <w:rFonts w:hint="cs"/>
          <w:rtl/>
        </w:rPr>
        <w:t xml:space="preserve"> </w:t>
      </w:r>
      <w:r w:rsidRPr="00CA1DF9">
        <w:rPr>
          <w:rtl/>
        </w:rPr>
        <w:t>وأقبلت تلومه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9BA63AD" w14:textId="77777777" w:rsidTr="00636C9A">
        <w:trPr>
          <w:tblCellSpacing w:w="15" w:type="dxa"/>
          <w:jc w:val="center"/>
        </w:trPr>
        <w:tc>
          <w:tcPr>
            <w:tcW w:w="2362" w:type="pct"/>
            <w:vAlign w:val="center"/>
          </w:tcPr>
          <w:p w14:paraId="04D6696D" w14:textId="77777777" w:rsidR="00ED61A7" w:rsidRPr="00CA1DF9" w:rsidRDefault="00ED61A7" w:rsidP="00636C9A">
            <w:pPr>
              <w:rPr>
                <w:rtl/>
                <w:lang w:bidi="fa-IR"/>
              </w:rPr>
            </w:pPr>
            <w:r>
              <w:rPr>
                <w:rtl/>
                <w:lang w:bidi="fa-IR"/>
              </w:rPr>
              <w:t>و</w:t>
            </w:r>
            <w:r w:rsidRPr="00CA1DF9">
              <w:rPr>
                <w:rtl/>
                <w:lang w:bidi="fa-IR"/>
              </w:rPr>
              <w:t>أنت لو شهدت يوم الخندمة</w:t>
            </w:r>
            <w:r w:rsidRPr="00DE4A9C">
              <w:rPr>
                <w:rtl/>
              </w:rPr>
              <w:br/>
              <w:t> </w:t>
            </w:r>
          </w:p>
        </w:tc>
        <w:tc>
          <w:tcPr>
            <w:tcW w:w="196" w:type="pct"/>
            <w:vAlign w:val="center"/>
          </w:tcPr>
          <w:p w14:paraId="30973711" w14:textId="77777777" w:rsidR="00ED61A7" w:rsidRPr="00CA1DF9" w:rsidRDefault="00ED61A7" w:rsidP="00636C9A">
            <w:r w:rsidRPr="00CA1DF9">
              <w:rPr>
                <w:rtl/>
              </w:rPr>
              <w:t> </w:t>
            </w:r>
          </w:p>
        </w:tc>
        <w:tc>
          <w:tcPr>
            <w:tcW w:w="2361" w:type="pct"/>
            <w:vAlign w:val="center"/>
          </w:tcPr>
          <w:p w14:paraId="3428510E" w14:textId="77777777" w:rsidR="00ED61A7" w:rsidRPr="00CA1DF9" w:rsidRDefault="00ED61A7" w:rsidP="00636C9A">
            <w:r w:rsidRPr="00CA1DF9">
              <w:rPr>
                <w:rtl/>
                <w:lang w:bidi="fa-IR"/>
              </w:rPr>
              <w:t>إذ فرّ صفوان وفرّ عكرمة</w:t>
            </w:r>
            <w:r w:rsidRPr="00DE4A9C">
              <w:rPr>
                <w:rtl/>
              </w:rPr>
              <w:br/>
              <w:t> </w:t>
            </w:r>
          </w:p>
        </w:tc>
      </w:tr>
      <w:tr w:rsidR="00ED61A7" w:rsidRPr="00CA1DF9" w14:paraId="059F0AA4" w14:textId="77777777" w:rsidTr="00636C9A">
        <w:trPr>
          <w:tblCellSpacing w:w="15" w:type="dxa"/>
          <w:jc w:val="center"/>
        </w:trPr>
        <w:tc>
          <w:tcPr>
            <w:tcW w:w="2362" w:type="pct"/>
            <w:vAlign w:val="center"/>
          </w:tcPr>
          <w:p w14:paraId="4E8E924D" w14:textId="77777777" w:rsidR="00ED61A7" w:rsidRPr="00CA1DF9" w:rsidRDefault="00ED61A7" w:rsidP="00636C9A">
            <w:r>
              <w:rPr>
                <w:rtl/>
                <w:lang w:bidi="fa-IR"/>
              </w:rPr>
              <w:t>و</w:t>
            </w:r>
            <w:r w:rsidRPr="00CA1DF9">
              <w:rPr>
                <w:rtl/>
                <w:lang w:bidi="fa-IR"/>
              </w:rPr>
              <w:t>استقبلتنا بالسّيوف المسلمة</w:t>
            </w:r>
            <w:r w:rsidRPr="00DE4A9C">
              <w:rPr>
                <w:rtl/>
              </w:rPr>
              <w:br/>
              <w:t> </w:t>
            </w:r>
          </w:p>
        </w:tc>
        <w:tc>
          <w:tcPr>
            <w:tcW w:w="196" w:type="pct"/>
            <w:vAlign w:val="center"/>
          </w:tcPr>
          <w:p w14:paraId="4E8F857D" w14:textId="77777777" w:rsidR="00ED61A7" w:rsidRPr="00CA1DF9" w:rsidRDefault="00ED61A7" w:rsidP="00636C9A">
            <w:r w:rsidRPr="00CA1DF9">
              <w:rPr>
                <w:rtl/>
              </w:rPr>
              <w:t> </w:t>
            </w:r>
          </w:p>
        </w:tc>
        <w:tc>
          <w:tcPr>
            <w:tcW w:w="2361" w:type="pct"/>
            <w:vAlign w:val="center"/>
          </w:tcPr>
          <w:p w14:paraId="7300ED5D" w14:textId="77777777" w:rsidR="00ED61A7" w:rsidRPr="00CA1DF9" w:rsidRDefault="00ED61A7" w:rsidP="00636C9A">
            <w:r w:rsidRPr="00CA1DF9">
              <w:rPr>
                <w:rtl/>
                <w:lang w:bidi="fa-IR"/>
              </w:rPr>
              <w:t>يقطعن كلّ ساعد وجمجمة</w:t>
            </w:r>
            <w:r w:rsidRPr="00DE4A9C">
              <w:rPr>
                <w:rtl/>
              </w:rPr>
              <w:br/>
              <w:t> </w:t>
            </w:r>
          </w:p>
        </w:tc>
      </w:tr>
      <w:tr w:rsidR="00ED61A7" w:rsidRPr="00CA1DF9" w14:paraId="1F074292" w14:textId="77777777" w:rsidTr="00636C9A">
        <w:trPr>
          <w:tblCellSpacing w:w="15" w:type="dxa"/>
          <w:jc w:val="center"/>
        </w:trPr>
        <w:tc>
          <w:tcPr>
            <w:tcW w:w="2362" w:type="pct"/>
            <w:vAlign w:val="center"/>
          </w:tcPr>
          <w:p w14:paraId="4167E0D0" w14:textId="77777777" w:rsidR="00ED61A7" w:rsidRPr="00CA1DF9" w:rsidRDefault="00ED61A7" w:rsidP="00636C9A">
            <w:r w:rsidRPr="00CA1DF9">
              <w:rPr>
                <w:rtl/>
                <w:lang w:bidi="fa-IR"/>
              </w:rPr>
              <w:t xml:space="preserve">ضربا فلا تسمع إلّا غمغمه </w:t>
            </w:r>
            <w:r w:rsidRPr="00DE4A9C">
              <w:rPr>
                <w:rtl/>
              </w:rPr>
              <w:br/>
              <w:t> </w:t>
            </w:r>
          </w:p>
        </w:tc>
        <w:tc>
          <w:tcPr>
            <w:tcW w:w="196" w:type="pct"/>
            <w:vAlign w:val="center"/>
          </w:tcPr>
          <w:p w14:paraId="49285DFC" w14:textId="77777777" w:rsidR="00ED61A7" w:rsidRPr="00CA1DF9" w:rsidRDefault="00ED61A7" w:rsidP="00636C9A">
            <w:r w:rsidRPr="00CA1DF9">
              <w:rPr>
                <w:rtl/>
              </w:rPr>
              <w:t> </w:t>
            </w:r>
          </w:p>
        </w:tc>
        <w:tc>
          <w:tcPr>
            <w:tcW w:w="2361" w:type="pct"/>
            <w:vAlign w:val="center"/>
          </w:tcPr>
          <w:p w14:paraId="2CAA5EE5" w14:textId="77777777" w:rsidR="00ED61A7" w:rsidRPr="00CA1DF9" w:rsidRDefault="00ED61A7" w:rsidP="00636C9A">
            <w:r w:rsidRPr="00CA1DF9">
              <w:rPr>
                <w:rtl/>
                <w:lang w:bidi="fa-IR"/>
              </w:rPr>
              <w:t xml:space="preserve">لم تنطقي باللّوم أدنى كلمه </w:t>
            </w:r>
            <w:r w:rsidRPr="00DE4A9C">
              <w:rPr>
                <w:rtl/>
              </w:rPr>
              <w:br/>
              <w:t> </w:t>
            </w:r>
          </w:p>
        </w:tc>
      </w:tr>
    </w:tbl>
    <w:p w14:paraId="7491AA89" w14:textId="77777777" w:rsidR="00ED61A7" w:rsidRDefault="00ED61A7" w:rsidP="00C82C3C">
      <w:pPr>
        <w:pStyle w:val="libCenter"/>
        <w:rPr>
          <w:rtl/>
        </w:rPr>
      </w:pPr>
      <w:r>
        <w:rPr>
          <w:rtl/>
        </w:rPr>
        <w:t>[</w:t>
      </w:r>
      <w:r w:rsidRPr="00CA1DF9">
        <w:rPr>
          <w:rtl/>
        </w:rPr>
        <w:t>الرجز</w:t>
      </w:r>
      <w:r>
        <w:rPr>
          <w:rtl/>
        </w:rPr>
        <w:t>]</w:t>
      </w:r>
    </w:p>
    <w:p w14:paraId="13483F43" w14:textId="77777777" w:rsidR="00ED61A7" w:rsidRPr="00CA1DF9" w:rsidRDefault="00ED61A7" w:rsidP="00AE508F">
      <w:pPr>
        <w:pStyle w:val="libNormal"/>
        <w:rPr>
          <w:rtl/>
        </w:rPr>
      </w:pPr>
      <w:r w:rsidRPr="00CA1DF9">
        <w:rPr>
          <w:rtl/>
        </w:rPr>
        <w:t>وذكر أبو عمر هذه القصّة في ترجمة صفوان بن أمية ، لكنه سماه خناس بن قيس :</w:t>
      </w:r>
    </w:p>
    <w:p w14:paraId="55AF999F" w14:textId="77777777" w:rsidR="00ED61A7" w:rsidRPr="00CA1DF9" w:rsidRDefault="00ED61A7" w:rsidP="00AE508F">
      <w:pPr>
        <w:pStyle w:val="libNormal"/>
        <w:rPr>
          <w:rtl/>
        </w:rPr>
      </w:pPr>
      <w:r w:rsidRPr="00CA1DF9">
        <w:rPr>
          <w:rtl/>
        </w:rPr>
        <w:t>والأوّل أصحّ.</w:t>
      </w:r>
    </w:p>
    <w:p w14:paraId="4CA55003" w14:textId="77777777" w:rsidR="00ED61A7" w:rsidRPr="00CA1DF9" w:rsidRDefault="00ED61A7" w:rsidP="00AE508F">
      <w:pPr>
        <w:pStyle w:val="libNormal"/>
        <w:rPr>
          <w:rtl/>
        </w:rPr>
      </w:pPr>
      <w:r w:rsidRPr="00CA1DF9">
        <w:rPr>
          <w:rtl/>
        </w:rPr>
        <w:t>وقد ذكر موسى بن عقبة هذه القصّة في المغازي فقال : دخل رجل من هذيل حين هزمت بنو بكر على امرأته. فذكر القصة ، وقال في آخرها : قال ابن شهاب : هذه الأبيات قالها حماس أخو بني سعد بن ليث.</w:t>
      </w:r>
    </w:p>
    <w:p w14:paraId="7CFB6877" w14:textId="77777777" w:rsidR="00ED61A7" w:rsidRPr="00CA1DF9" w:rsidRDefault="00ED61A7" w:rsidP="00AE508F">
      <w:pPr>
        <w:pStyle w:val="libNormal"/>
        <w:rPr>
          <w:rtl/>
        </w:rPr>
      </w:pPr>
      <w:r w:rsidRPr="004D4493">
        <w:rPr>
          <w:rStyle w:val="libBold2Char"/>
          <w:rtl/>
        </w:rPr>
        <w:t xml:space="preserve">1820 ـ حماس : </w:t>
      </w:r>
      <w:r w:rsidRPr="00CA1DF9">
        <w:rPr>
          <w:rtl/>
        </w:rPr>
        <w:t>غير منسوب.</w:t>
      </w:r>
      <w:r>
        <w:rPr>
          <w:rFonts w:hint="cs"/>
          <w:rtl/>
        </w:rPr>
        <w:t xml:space="preserve"> </w:t>
      </w:r>
      <w:r w:rsidRPr="00CA1DF9">
        <w:rPr>
          <w:rtl/>
        </w:rPr>
        <w:t xml:space="preserve">روى ابن قانع من طريق حماد بن سلمة ، عن أبي جعفر الخطميّ ، عن حميد بن حماس ، عن أبيه ، قال : دخل علينا رسول الله </w:t>
      </w:r>
      <w:r w:rsidRPr="001C1D0F">
        <w:rPr>
          <w:rStyle w:val="libAlaemChar"/>
          <w:rtl/>
        </w:rPr>
        <w:t>صلى‌الله‌عليه‌وسلم</w:t>
      </w:r>
      <w:r w:rsidRPr="00CA1DF9">
        <w:rPr>
          <w:rtl/>
        </w:rPr>
        <w:t xml:space="preserve"> ونحن نيام ، فقال : «أي بنيّ ، مروا بالمعروف وانهوا عن المنكر»</w:t>
      </w:r>
      <w:r>
        <w:rPr>
          <w:rFonts w:hint="cs"/>
          <w:rtl/>
        </w:rPr>
        <w:t xml:space="preserve"> </w:t>
      </w:r>
      <w:r w:rsidRPr="004B4EF2">
        <w:rPr>
          <w:rStyle w:val="libFootnotenumChar"/>
          <w:rtl/>
        </w:rPr>
        <w:t>(2)</w:t>
      </w:r>
    </w:p>
    <w:p w14:paraId="53E39437" w14:textId="77777777" w:rsidR="00ED61A7" w:rsidRPr="00CA1DF9" w:rsidRDefault="00ED61A7" w:rsidP="00AE508F">
      <w:pPr>
        <w:pStyle w:val="libNormal"/>
        <w:rPr>
          <w:rtl/>
        </w:rPr>
      </w:pPr>
      <w:r w:rsidRPr="004D4493">
        <w:rPr>
          <w:rStyle w:val="libBold2Char"/>
          <w:rtl/>
        </w:rPr>
        <w:t xml:space="preserve">1821 ـ حمّال بن مالك </w:t>
      </w:r>
      <w:r w:rsidRPr="00CA1DF9">
        <w:rPr>
          <w:rtl/>
        </w:rPr>
        <w:t>بن حمال الأسدي. ذكر سيف في الفتوح أنّ سعد بن أبي وقاص أمّره على الرّجل حين توجه إلى العراق.</w:t>
      </w:r>
    </w:p>
    <w:p w14:paraId="5CB9ECE7" w14:textId="77777777" w:rsidR="00ED61A7" w:rsidRPr="00CA1DF9" w:rsidRDefault="00ED61A7" w:rsidP="00AE508F">
      <w:pPr>
        <w:pStyle w:val="libNormal"/>
        <w:rPr>
          <w:rtl/>
        </w:rPr>
      </w:pPr>
      <w:r w:rsidRPr="004D4493">
        <w:rPr>
          <w:rStyle w:val="libBold2Char"/>
          <w:rtl/>
        </w:rPr>
        <w:t xml:space="preserve">1822 ـ حمام بن عمر الأسلمي </w:t>
      </w:r>
      <w:r w:rsidRPr="004B4EF2">
        <w:rPr>
          <w:rStyle w:val="libFootnotenumChar"/>
          <w:rtl/>
        </w:rPr>
        <w:t>(3)</w:t>
      </w:r>
      <w:r w:rsidRPr="004D4493">
        <w:rPr>
          <w:rStyle w:val="libBold2Char"/>
          <w:rtl/>
        </w:rPr>
        <w:t xml:space="preserve"> </w:t>
      </w:r>
      <w:r w:rsidRPr="00CA1DF9">
        <w:rPr>
          <w:rtl/>
        </w:rPr>
        <w:t>: روى الطّبراني من طريق يزيد بن نعيم</w:t>
      </w:r>
      <w:r>
        <w:rPr>
          <w:rtl/>
        </w:rPr>
        <w:t xml:space="preserve"> ـ </w:t>
      </w:r>
      <w:r w:rsidRPr="00CA1DF9">
        <w:rPr>
          <w:rtl/>
        </w:rPr>
        <w:t xml:space="preserve">أنّ رجلا من أسلم يقال له عبيد بن عويم قال : وقع عمّي على وليدة ، فحملت بغلام يقال له حمام ، وذلك في الجاهلية ، فأتى النبيّ </w:t>
      </w:r>
      <w:r w:rsidRPr="001C1D0F">
        <w:rPr>
          <w:rStyle w:val="libAlaemChar"/>
          <w:rtl/>
        </w:rPr>
        <w:t>صلى‌الله‌عليه‌وسلم</w:t>
      </w:r>
      <w:r w:rsidRPr="00CA1DF9">
        <w:rPr>
          <w:rtl/>
        </w:rPr>
        <w:t xml:space="preserve"> فكلّمه في ابنه ، فقال له : «خذ ابنك»</w:t>
      </w:r>
      <w:r>
        <w:rPr>
          <w:rtl/>
        </w:rPr>
        <w:t>.</w:t>
      </w:r>
      <w:r w:rsidRPr="00CA1DF9">
        <w:rPr>
          <w:rtl/>
        </w:rPr>
        <w:t xml:space="preserve"> فأخذه فجاء مولى الوليدة فعرض عليه رسول الله </w:t>
      </w:r>
      <w:r w:rsidRPr="001C1D0F">
        <w:rPr>
          <w:rStyle w:val="libAlaemChar"/>
          <w:rtl/>
        </w:rPr>
        <w:t>صلى‌الله‌عليه‌وسلم</w:t>
      </w:r>
      <w:r w:rsidRPr="00CA1DF9">
        <w:rPr>
          <w:rtl/>
        </w:rPr>
        <w:t xml:space="preserve"> غلامين ، فقال : «خذ أحدهما ودع للرّجل ابنه»</w:t>
      </w:r>
      <w:r>
        <w:rPr>
          <w:rtl/>
        </w:rPr>
        <w:t>.</w:t>
      </w:r>
    </w:p>
    <w:p w14:paraId="63C23B79" w14:textId="77777777" w:rsidR="00ED61A7" w:rsidRPr="00CA1DF9" w:rsidRDefault="00ED61A7" w:rsidP="00AE508F">
      <w:pPr>
        <w:pStyle w:val="libNormal"/>
        <w:rPr>
          <w:rtl/>
        </w:rPr>
      </w:pPr>
      <w:r w:rsidRPr="00CA1DF9">
        <w:rPr>
          <w:rtl/>
        </w:rPr>
        <w:t xml:space="preserve">فأخذ غلاما اسمه رافع ، وترك له ابنه ، ثم قال رسول الله </w:t>
      </w:r>
      <w:r w:rsidRPr="001C1D0F">
        <w:rPr>
          <w:rStyle w:val="libAlaemChar"/>
          <w:rtl/>
        </w:rPr>
        <w:t>صلى‌الله‌عليه‌وسلم</w:t>
      </w:r>
      <w:r w:rsidRPr="00CA1DF9">
        <w:rPr>
          <w:rtl/>
        </w:rPr>
        <w:t xml:space="preserve"> : «أيّما رجل عرف ابنه</w:t>
      </w:r>
    </w:p>
    <w:p w14:paraId="2D707DD4" w14:textId="77777777" w:rsidR="00ED61A7" w:rsidRPr="00CA1DF9" w:rsidRDefault="00ED61A7" w:rsidP="007952B1">
      <w:pPr>
        <w:pStyle w:val="libLine"/>
        <w:rPr>
          <w:rtl/>
        </w:rPr>
      </w:pPr>
      <w:r w:rsidRPr="00CA1DF9">
        <w:rPr>
          <w:rtl/>
        </w:rPr>
        <w:t>__________________</w:t>
      </w:r>
    </w:p>
    <w:p w14:paraId="4F9804EF" w14:textId="77777777" w:rsidR="00ED61A7" w:rsidRPr="00CA1DF9" w:rsidRDefault="00ED61A7" w:rsidP="004B4EF2">
      <w:pPr>
        <w:pStyle w:val="libFootnote0"/>
        <w:rPr>
          <w:rtl/>
          <w:lang w:bidi="fa-IR"/>
        </w:rPr>
      </w:pPr>
      <w:r>
        <w:rPr>
          <w:rtl/>
        </w:rPr>
        <w:t>(</w:t>
      </w:r>
      <w:r w:rsidRPr="00CA1DF9">
        <w:rPr>
          <w:rtl/>
        </w:rPr>
        <w:t xml:space="preserve">1) تنظر الأبيات في سيرة ابن هشام 4 / 27 والطبقات 5 / 444 ، واللسان </w:t>
      </w:r>
      <w:r>
        <w:rPr>
          <w:rtl/>
        </w:rPr>
        <w:t>(</w:t>
      </w:r>
      <w:r w:rsidRPr="00CA1DF9">
        <w:rPr>
          <w:rtl/>
        </w:rPr>
        <w:t>خندم</w:t>
      </w:r>
      <w:r>
        <w:rPr>
          <w:rtl/>
        </w:rPr>
        <w:t>).</w:t>
      </w:r>
    </w:p>
    <w:p w14:paraId="16021347" w14:textId="77777777" w:rsidR="00ED61A7" w:rsidRPr="00CA1DF9" w:rsidRDefault="00ED61A7" w:rsidP="004B4EF2">
      <w:pPr>
        <w:pStyle w:val="libFootnote0"/>
        <w:rPr>
          <w:rtl/>
          <w:lang w:bidi="fa-IR"/>
        </w:rPr>
      </w:pPr>
      <w:r>
        <w:rPr>
          <w:rtl/>
        </w:rPr>
        <w:t>(</w:t>
      </w:r>
      <w:r w:rsidRPr="00CA1DF9">
        <w:rPr>
          <w:rtl/>
        </w:rPr>
        <w:t xml:space="preserve">2) أخرجه البيهقي في السنن الكبرى 10 / 93 عن عائشة </w:t>
      </w:r>
      <w:r w:rsidRPr="001C1D0F">
        <w:rPr>
          <w:rStyle w:val="libAlaemChar"/>
          <w:rtl/>
        </w:rPr>
        <w:t>رضي‌الله‌عنها</w:t>
      </w:r>
      <w:r w:rsidRPr="00CA1DF9">
        <w:rPr>
          <w:rtl/>
        </w:rPr>
        <w:t xml:space="preserve"> وأبو نعيم في الحلية 8 / 287 عن سالم بن عبد الله</w:t>
      </w:r>
      <w:r>
        <w:rPr>
          <w:rtl/>
        </w:rPr>
        <w:t xml:space="preserve"> ..</w:t>
      </w:r>
      <w:r w:rsidRPr="00CA1DF9">
        <w:rPr>
          <w:rtl/>
        </w:rPr>
        <w:t>. الحديث.</w:t>
      </w:r>
    </w:p>
    <w:p w14:paraId="68AA4516"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1245)</w:t>
      </w:r>
      <w:r>
        <w:rPr>
          <w:rtl/>
        </w:rPr>
        <w:t>.</w:t>
      </w:r>
    </w:p>
    <w:p w14:paraId="672942F8" w14:textId="77777777" w:rsidR="00ED61A7" w:rsidRPr="00CA1DF9" w:rsidRDefault="00ED61A7" w:rsidP="00AE508F">
      <w:pPr>
        <w:pStyle w:val="libNormal"/>
        <w:rPr>
          <w:rtl/>
        </w:rPr>
      </w:pPr>
      <w:r>
        <w:rPr>
          <w:rtl/>
        </w:rPr>
        <w:br w:type="page"/>
      </w:r>
      <w:r w:rsidRPr="00CA1DF9">
        <w:rPr>
          <w:rtl/>
        </w:rPr>
        <w:lastRenderedPageBreak/>
        <w:t xml:space="preserve">فأخذه ففكاكه رقبة» </w:t>
      </w:r>
      <w:r w:rsidRPr="004B4EF2">
        <w:rPr>
          <w:rStyle w:val="libFootnotenumChar"/>
          <w:rtl/>
        </w:rPr>
        <w:t>(1)</w:t>
      </w:r>
      <w:r>
        <w:rPr>
          <w:rtl/>
        </w:rPr>
        <w:t>.</w:t>
      </w:r>
      <w:r>
        <w:rPr>
          <w:rFonts w:hint="cs"/>
          <w:rtl/>
        </w:rPr>
        <w:t xml:space="preserve"> </w:t>
      </w:r>
      <w:r w:rsidRPr="00CA1DF9">
        <w:rPr>
          <w:rtl/>
        </w:rPr>
        <w:t>إسناده حسن.</w:t>
      </w:r>
    </w:p>
    <w:p w14:paraId="34FB061A" w14:textId="77777777" w:rsidR="00ED61A7" w:rsidRPr="00CA1DF9" w:rsidRDefault="00ED61A7" w:rsidP="00AE508F">
      <w:pPr>
        <w:pStyle w:val="libNormal"/>
        <w:rPr>
          <w:rtl/>
        </w:rPr>
      </w:pPr>
      <w:r w:rsidRPr="00CA1DF9">
        <w:rPr>
          <w:rtl/>
        </w:rPr>
        <w:t>وأخرجه الباورديّ وبقيّ بن مخلد ، والطّبريّ في تهذيب الآثار من هذا الوجه بلفظ :</w:t>
      </w:r>
    </w:p>
    <w:p w14:paraId="1D25DD67" w14:textId="77777777" w:rsidR="00ED61A7" w:rsidRPr="00CA1DF9" w:rsidRDefault="00ED61A7" w:rsidP="00AE508F">
      <w:pPr>
        <w:pStyle w:val="libNormal"/>
        <w:rPr>
          <w:rtl/>
        </w:rPr>
      </w:pPr>
      <w:r w:rsidRPr="00CA1DF9">
        <w:rPr>
          <w:rtl/>
        </w:rPr>
        <w:t xml:space="preserve">إن رجلا من أسلم يقال له عمر اتبع رجلا من أسلم يقال له عبيد فوقع على وليدة عبيد زنا ، فولدت له غلاما يقال له حمام ، وذلك في الجاهليّة ، وأن عمر أتى النبيّ </w:t>
      </w:r>
      <w:r w:rsidRPr="001C1D0F">
        <w:rPr>
          <w:rStyle w:val="libAlaemChar"/>
          <w:rtl/>
        </w:rPr>
        <w:t>صلى‌الله‌عليه‌وسلم</w:t>
      </w:r>
      <w:r>
        <w:rPr>
          <w:rtl/>
        </w:rPr>
        <w:t xml:space="preserve"> ..</w:t>
      </w:r>
      <w:r w:rsidRPr="00CA1DF9">
        <w:rPr>
          <w:rtl/>
        </w:rPr>
        <w:t>. فذكر الحديث.</w:t>
      </w:r>
    </w:p>
    <w:p w14:paraId="50AB769C" w14:textId="77777777" w:rsidR="00ED61A7" w:rsidRPr="00CA1DF9" w:rsidRDefault="00ED61A7" w:rsidP="00AE508F">
      <w:pPr>
        <w:pStyle w:val="libNormal"/>
        <w:rPr>
          <w:rtl/>
        </w:rPr>
      </w:pPr>
      <w:r w:rsidRPr="004D4493">
        <w:rPr>
          <w:rStyle w:val="libBold2Char"/>
          <w:rtl/>
        </w:rPr>
        <w:t xml:space="preserve">1823 ـ حمام الأسلمي </w:t>
      </w:r>
      <w:r w:rsidRPr="004B4EF2">
        <w:rPr>
          <w:rStyle w:val="libFootnotenumChar"/>
          <w:rtl/>
        </w:rPr>
        <w:t>(2)</w:t>
      </w:r>
      <w:r w:rsidRPr="004D4493">
        <w:rPr>
          <w:rStyle w:val="libBold2Char"/>
          <w:rtl/>
        </w:rPr>
        <w:t xml:space="preserve"> </w:t>
      </w:r>
      <w:r w:rsidRPr="00CA1DF9">
        <w:rPr>
          <w:rtl/>
        </w:rPr>
        <w:t>: آخر. يأتي ذكره في ابن حمامة في المبهمات.</w:t>
      </w:r>
    </w:p>
    <w:p w14:paraId="5CF20F5E" w14:textId="77777777" w:rsidR="00ED61A7" w:rsidRPr="00CA1DF9" w:rsidRDefault="00ED61A7" w:rsidP="00AE508F">
      <w:pPr>
        <w:pStyle w:val="libNormal"/>
        <w:rPr>
          <w:rtl/>
        </w:rPr>
      </w:pPr>
      <w:r w:rsidRPr="004D4493">
        <w:rPr>
          <w:rStyle w:val="libBold2Char"/>
          <w:rtl/>
        </w:rPr>
        <w:t xml:space="preserve">1824 ـ حمام : </w:t>
      </w:r>
      <w:r w:rsidRPr="00CA1DF9">
        <w:rPr>
          <w:rtl/>
        </w:rPr>
        <w:t xml:space="preserve">بن الجموح </w:t>
      </w:r>
      <w:r w:rsidRPr="004B4EF2">
        <w:rPr>
          <w:rStyle w:val="libFootnotenumChar"/>
          <w:rtl/>
        </w:rPr>
        <w:t>(3)</w:t>
      </w:r>
      <w:r w:rsidRPr="00CA1DF9">
        <w:rPr>
          <w:rtl/>
        </w:rPr>
        <w:t xml:space="preserve"> بن زيد الأنصاري. ذكره ابن الكلبي أنه استشهد بأحد.</w:t>
      </w:r>
      <w:r>
        <w:rPr>
          <w:rFonts w:hint="cs"/>
          <w:rtl/>
        </w:rPr>
        <w:t xml:space="preserve"> </w:t>
      </w:r>
      <w:r w:rsidRPr="00CA1DF9">
        <w:rPr>
          <w:rtl/>
        </w:rPr>
        <w:t>استدركه ابن الأثير.</w:t>
      </w:r>
    </w:p>
    <w:p w14:paraId="4D447B0A" w14:textId="77777777" w:rsidR="00ED61A7" w:rsidRPr="00CA1DF9" w:rsidRDefault="00ED61A7" w:rsidP="00AE508F">
      <w:pPr>
        <w:pStyle w:val="libNormal"/>
        <w:rPr>
          <w:rtl/>
        </w:rPr>
      </w:pPr>
      <w:r w:rsidRPr="004D4493">
        <w:rPr>
          <w:rStyle w:val="libBold2Char"/>
          <w:rtl/>
        </w:rPr>
        <w:t xml:space="preserve">1825 ـ حمران بن جابر اليمامي </w:t>
      </w:r>
      <w:r w:rsidRPr="004B4EF2">
        <w:rPr>
          <w:rStyle w:val="libFootnotenumChar"/>
          <w:rtl/>
        </w:rPr>
        <w:t>(4)</w:t>
      </w:r>
      <w:r w:rsidRPr="004D4493">
        <w:rPr>
          <w:rStyle w:val="libBold2Char"/>
          <w:rtl/>
        </w:rPr>
        <w:t xml:space="preserve"> </w:t>
      </w:r>
      <w:r w:rsidRPr="00CA1DF9">
        <w:rPr>
          <w:rtl/>
        </w:rPr>
        <w:t>: أبو سالم.</w:t>
      </w:r>
      <w:r>
        <w:rPr>
          <w:rFonts w:hint="cs"/>
          <w:rtl/>
        </w:rPr>
        <w:t xml:space="preserve"> </w:t>
      </w:r>
      <w:r w:rsidRPr="00CA1DF9">
        <w:rPr>
          <w:rtl/>
        </w:rPr>
        <w:t xml:space="preserve">روى ابن مندة من طريق محمد بن جابر ، عن عبد الله بن بدر ، عن أم سالم جدّته ، عن أبي سالم حمران بن جابر أحد الوفد ، قال : سمعت رسول الله </w:t>
      </w:r>
      <w:r w:rsidRPr="001C1D0F">
        <w:rPr>
          <w:rStyle w:val="libAlaemChar"/>
          <w:rtl/>
        </w:rPr>
        <w:t>صلى‌الله‌عليه‌وسلم</w:t>
      </w:r>
      <w:r w:rsidRPr="00CA1DF9">
        <w:rPr>
          <w:rtl/>
        </w:rPr>
        <w:t xml:space="preserve"> يقول : «ويل لبني أميّة»</w:t>
      </w:r>
      <w:r>
        <w:rPr>
          <w:rtl/>
        </w:rPr>
        <w:t xml:space="preserve"> ـ </w:t>
      </w:r>
      <w:r w:rsidRPr="00CA1DF9">
        <w:rPr>
          <w:rtl/>
        </w:rPr>
        <w:t>ثلاث مرات.</w:t>
      </w:r>
    </w:p>
    <w:p w14:paraId="57310C11" w14:textId="77777777" w:rsidR="00ED61A7" w:rsidRPr="00CA1DF9" w:rsidRDefault="00ED61A7" w:rsidP="00AE508F">
      <w:pPr>
        <w:pStyle w:val="libNormal"/>
        <w:rPr>
          <w:rtl/>
        </w:rPr>
      </w:pPr>
      <w:r w:rsidRPr="004D4493">
        <w:rPr>
          <w:rStyle w:val="libBold2Char"/>
          <w:rtl/>
        </w:rPr>
        <w:t xml:space="preserve">1826 ـ حمران بن حارثة الأسلمي </w:t>
      </w:r>
      <w:r w:rsidRPr="004B4EF2">
        <w:rPr>
          <w:rStyle w:val="libFootnotenumChar"/>
          <w:rtl/>
        </w:rPr>
        <w:t>(5)</w:t>
      </w:r>
      <w:r w:rsidRPr="004D4493">
        <w:rPr>
          <w:rStyle w:val="libBold2Char"/>
          <w:rtl/>
        </w:rPr>
        <w:t xml:space="preserve"> </w:t>
      </w:r>
      <w:r w:rsidRPr="00CA1DF9">
        <w:rPr>
          <w:rtl/>
        </w:rPr>
        <w:t>: أخو أسماء. ذكر البغوي عن بعض أهل العلم أنهم كانوا ثمانية إخوة أسلموا كلهم وصحبوا ، وهم : أسماء ، وحمران ، وخراش ، وذؤيب ، وسالم ، وفضالة ، ومالك ، وهند ، فأما حمران فذكروا أنه شهد بيعة الرّضوان واستدركه ابن الأمين.</w:t>
      </w:r>
    </w:p>
    <w:p w14:paraId="0FA8D56D" w14:textId="77777777" w:rsidR="00ED61A7" w:rsidRPr="00CA1DF9" w:rsidRDefault="00ED61A7" w:rsidP="00AE508F">
      <w:pPr>
        <w:pStyle w:val="libNormal"/>
        <w:rPr>
          <w:rtl/>
        </w:rPr>
      </w:pPr>
      <w:r w:rsidRPr="00CA1DF9">
        <w:rPr>
          <w:rtl/>
        </w:rPr>
        <w:t>قلت : وحكى الطّبرانيّ أنّ الثمانية شهدوا بيعة الرضوان ، وسيأتي شيء من ذلك في مالك بن حارثة. وذكره أبو موسى فقال : الفزاري</w:t>
      </w:r>
      <w:r>
        <w:rPr>
          <w:rtl/>
        </w:rPr>
        <w:t xml:space="preserve"> ـ </w:t>
      </w:r>
      <w:r w:rsidRPr="00CA1DF9">
        <w:rPr>
          <w:rtl/>
        </w:rPr>
        <w:t>بدل الأسلمي ، وهو غلط واضح.</w:t>
      </w:r>
    </w:p>
    <w:p w14:paraId="5B1063A1" w14:textId="77777777" w:rsidR="00ED61A7" w:rsidRPr="00CA1DF9" w:rsidRDefault="00ED61A7" w:rsidP="00AE508F">
      <w:pPr>
        <w:pStyle w:val="libNormal"/>
        <w:rPr>
          <w:rtl/>
        </w:rPr>
      </w:pPr>
      <w:r w:rsidRPr="004D4493">
        <w:rPr>
          <w:rStyle w:val="libBold2Char"/>
          <w:rtl/>
        </w:rPr>
        <w:t xml:space="preserve">1827 ـ حمرة : </w:t>
      </w:r>
      <w:r>
        <w:rPr>
          <w:rtl/>
        </w:rPr>
        <w:t xml:space="preserve">ـ </w:t>
      </w:r>
      <w:r w:rsidRPr="00CA1DF9">
        <w:rPr>
          <w:rtl/>
        </w:rPr>
        <w:t>بضم أوله ، وبراء مهملة</w:t>
      </w:r>
      <w:r>
        <w:rPr>
          <w:rtl/>
        </w:rPr>
        <w:t xml:space="preserve"> ـ </w:t>
      </w:r>
      <w:r w:rsidRPr="00CA1DF9">
        <w:rPr>
          <w:rtl/>
        </w:rPr>
        <w:t xml:space="preserve">ابن مالك </w:t>
      </w:r>
      <w:r>
        <w:rPr>
          <w:rtl/>
        </w:rPr>
        <w:t>[</w:t>
      </w:r>
      <w:r w:rsidRPr="00CA1DF9">
        <w:rPr>
          <w:rtl/>
        </w:rPr>
        <w:t>بن ذي المشعار</w:t>
      </w:r>
      <w:r>
        <w:rPr>
          <w:rtl/>
        </w:rPr>
        <w:t>]</w:t>
      </w:r>
      <w:r w:rsidRPr="00CA1DF9">
        <w:rPr>
          <w:rtl/>
        </w:rPr>
        <w:t xml:space="preserve"> بن مالك بن منبّه بن سلمة بن مالك بن عدي بن سعد بن رافع بن مالك بن جشم بن حاشد بن جشم بن خيوان بن نوف بن همدان الهمدانيّ.</w:t>
      </w:r>
    </w:p>
    <w:p w14:paraId="1ECAF7B3" w14:textId="77777777" w:rsidR="00ED61A7" w:rsidRPr="00CA1DF9" w:rsidRDefault="00ED61A7" w:rsidP="00AE508F">
      <w:pPr>
        <w:pStyle w:val="libNormal"/>
        <w:rPr>
          <w:rtl/>
        </w:rPr>
      </w:pPr>
      <w:r w:rsidRPr="00CA1DF9">
        <w:rPr>
          <w:rtl/>
        </w:rPr>
        <w:t xml:space="preserve">قال ابن سعد : أخبرنا المدائني ، عن رجاله من أهل العلم ، قالوا : قدم وفد همدان على رسول الله </w:t>
      </w:r>
      <w:r w:rsidRPr="001C1D0F">
        <w:rPr>
          <w:rStyle w:val="libAlaemChar"/>
          <w:rtl/>
        </w:rPr>
        <w:t>صلى‌الله‌عليه‌وسلم</w:t>
      </w:r>
      <w:r w:rsidRPr="00CA1DF9">
        <w:rPr>
          <w:rtl/>
        </w:rPr>
        <w:t xml:space="preserve"> وفيهم حمرة بن مالك بن ذي المشعار ، فقال رسول الله </w:t>
      </w:r>
      <w:r w:rsidRPr="001C1D0F">
        <w:rPr>
          <w:rStyle w:val="libAlaemChar"/>
          <w:rtl/>
        </w:rPr>
        <w:t>صلى‌الله‌عليه‌وسلم</w:t>
      </w:r>
      <w:r w:rsidRPr="00CA1DF9">
        <w:rPr>
          <w:rtl/>
        </w:rPr>
        <w:t xml:space="preserve"> : «نعم الحيّ همدان</w:t>
      </w:r>
      <w:r>
        <w:rPr>
          <w:rtl/>
        </w:rPr>
        <w:t xml:space="preserve"> ..</w:t>
      </w:r>
      <w:r w:rsidRPr="00CA1DF9">
        <w:rPr>
          <w:rtl/>
        </w:rPr>
        <w:t>.» الحديث.</w:t>
      </w:r>
    </w:p>
    <w:p w14:paraId="6B8D4A31" w14:textId="77777777" w:rsidR="00ED61A7" w:rsidRPr="00CA1DF9" w:rsidRDefault="00ED61A7" w:rsidP="007952B1">
      <w:pPr>
        <w:pStyle w:val="libLine"/>
        <w:rPr>
          <w:rtl/>
        </w:rPr>
      </w:pPr>
      <w:r w:rsidRPr="00CA1DF9">
        <w:rPr>
          <w:rtl/>
        </w:rPr>
        <w:t>__________________</w:t>
      </w:r>
    </w:p>
    <w:p w14:paraId="26643489" w14:textId="77777777" w:rsidR="00ED61A7" w:rsidRPr="00CA1DF9" w:rsidRDefault="00ED61A7" w:rsidP="004B4EF2">
      <w:pPr>
        <w:pStyle w:val="libFootnote0"/>
        <w:rPr>
          <w:rtl/>
          <w:lang w:bidi="fa-IR"/>
        </w:rPr>
      </w:pPr>
      <w:r>
        <w:rPr>
          <w:rtl/>
        </w:rPr>
        <w:t>(</w:t>
      </w:r>
      <w:r w:rsidRPr="00CA1DF9">
        <w:rPr>
          <w:rtl/>
        </w:rPr>
        <w:t>1) أورده المتقي الهندي في كنز العمال حديث رقم 11312 ، وعزاه لبقي بن مخلد وابن جرير في التهذيب والباوردي.</w:t>
      </w:r>
    </w:p>
    <w:p w14:paraId="6D4033A0" w14:textId="77777777" w:rsidR="00ED61A7" w:rsidRPr="00CA1DF9" w:rsidRDefault="00ED61A7" w:rsidP="004B4EF2">
      <w:pPr>
        <w:pStyle w:val="libFootnote0"/>
        <w:rPr>
          <w:rtl/>
          <w:lang w:bidi="fa-IR"/>
        </w:rPr>
      </w:pPr>
      <w:r>
        <w:rPr>
          <w:rtl/>
        </w:rPr>
        <w:t>(</w:t>
      </w:r>
      <w:r w:rsidRPr="00CA1DF9">
        <w:rPr>
          <w:rtl/>
        </w:rPr>
        <w:t>2) في ت : السنن.</w:t>
      </w:r>
    </w:p>
    <w:p w14:paraId="53096262"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1246)</w:t>
      </w:r>
      <w:r>
        <w:rPr>
          <w:rtl/>
        </w:rPr>
        <w:t>.</w:t>
      </w:r>
    </w:p>
    <w:p w14:paraId="2A101AC0"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1248)</w:t>
      </w:r>
      <w:r>
        <w:rPr>
          <w:rtl/>
        </w:rPr>
        <w:t>.</w:t>
      </w:r>
    </w:p>
    <w:p w14:paraId="46DF06B9"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1249)</w:t>
      </w:r>
      <w:r>
        <w:rPr>
          <w:rtl/>
        </w:rPr>
        <w:t>.</w:t>
      </w:r>
    </w:p>
    <w:p w14:paraId="7511D247" w14:textId="77777777" w:rsidR="00ED61A7" w:rsidRPr="00CA1DF9" w:rsidRDefault="00ED61A7" w:rsidP="00ED61A7">
      <w:pPr>
        <w:rPr>
          <w:rtl/>
          <w:lang w:bidi="fa-IR"/>
        </w:rPr>
      </w:pPr>
      <w:r>
        <w:rPr>
          <w:rtl/>
          <w:lang w:bidi="fa-IR"/>
        </w:rPr>
        <w:br w:type="page"/>
      </w:r>
      <w:r w:rsidRPr="00CA1DF9">
        <w:rPr>
          <w:rtl/>
          <w:lang w:bidi="fa-IR"/>
        </w:rPr>
        <w:lastRenderedPageBreak/>
        <w:t>ووقع في بعض الروايات حميرة بن مالك ، فكأن بعضهم صغره.</w:t>
      </w:r>
    </w:p>
    <w:p w14:paraId="47BCDD49" w14:textId="77777777" w:rsidR="00ED61A7" w:rsidRPr="00CA1DF9" w:rsidRDefault="00ED61A7" w:rsidP="00AE508F">
      <w:pPr>
        <w:pStyle w:val="libNormal"/>
        <w:rPr>
          <w:rtl/>
        </w:rPr>
      </w:pPr>
      <w:r>
        <w:rPr>
          <w:rtl/>
        </w:rPr>
        <w:t>[</w:t>
      </w:r>
      <w:r w:rsidRPr="00CA1DF9">
        <w:rPr>
          <w:rtl/>
        </w:rPr>
        <w:t>وقال ابن الكلبيّ : وفد في ثلاثمائة من العرب أو ثلاثمائة بيت من العرب كلّهم مقرّ له بالولاء</w:t>
      </w:r>
      <w:r>
        <w:rPr>
          <w:rtl/>
        </w:rPr>
        <w:t>]</w:t>
      </w:r>
      <w:r>
        <w:rPr>
          <w:rFonts w:hint="cs"/>
          <w:rtl/>
        </w:rPr>
        <w:t xml:space="preserve"> </w:t>
      </w:r>
      <w:r w:rsidRPr="004B4EF2">
        <w:rPr>
          <w:rStyle w:val="libFootnotenumChar"/>
          <w:rtl/>
        </w:rPr>
        <w:t>(1)</w:t>
      </w:r>
      <w:r>
        <w:rPr>
          <w:rtl/>
        </w:rPr>
        <w:t>.</w:t>
      </w:r>
    </w:p>
    <w:p w14:paraId="33821E26" w14:textId="77777777" w:rsidR="00ED61A7" w:rsidRPr="00CA1DF9" w:rsidRDefault="00ED61A7" w:rsidP="00AE508F">
      <w:pPr>
        <w:pStyle w:val="libNormal"/>
        <w:rPr>
          <w:rtl/>
        </w:rPr>
      </w:pPr>
      <w:r w:rsidRPr="004D4493">
        <w:rPr>
          <w:rStyle w:val="libBold2Char"/>
          <w:rtl/>
        </w:rPr>
        <w:t xml:space="preserve">1828 ـ حمزة : </w:t>
      </w:r>
      <w:r w:rsidRPr="00CA1DF9">
        <w:rPr>
          <w:rtl/>
        </w:rPr>
        <w:t xml:space="preserve">بن أبي أسيد </w:t>
      </w:r>
      <w:r w:rsidRPr="004B4EF2">
        <w:rPr>
          <w:rStyle w:val="libFootnotenumChar"/>
          <w:rtl/>
        </w:rPr>
        <w:t>(2)</w:t>
      </w:r>
      <w:r w:rsidRPr="00CA1DF9">
        <w:rPr>
          <w:rtl/>
        </w:rPr>
        <w:t xml:space="preserve"> بفتح الهمزة. ذكره الإسماعيلي في الصّحابة وضبط والده. ذكر ذلك الخطيب في المؤتلف في ترجمة الرشيديّ ، وساق من طريق علي بن معبد ، عن محمد بن سلمة ، عن محمد بن إسحاق ، عن الزهريّ ، عن محمد بن خالد الأنصاريّ ، عن حمزة بن أبي أسيد ، قال : خرج رسول الله </w:t>
      </w:r>
      <w:r w:rsidRPr="001C1D0F">
        <w:rPr>
          <w:rStyle w:val="libAlaemChar"/>
          <w:rtl/>
        </w:rPr>
        <w:t>صلى‌الله‌عليه‌وسلم</w:t>
      </w:r>
      <w:r w:rsidRPr="00CA1DF9">
        <w:rPr>
          <w:rtl/>
        </w:rPr>
        <w:t xml:space="preserve"> إلى جنازة بالبقيع فإذا ذئب مفترش ذراعيه بالطريق</w:t>
      </w:r>
      <w:r>
        <w:rPr>
          <w:rtl/>
        </w:rPr>
        <w:t xml:space="preserve"> ..</w:t>
      </w:r>
      <w:r w:rsidRPr="00CA1DF9">
        <w:rPr>
          <w:rtl/>
        </w:rPr>
        <w:t>. فذكر الحديث قال الخطيب : ينبغي أن يكون هو حمزة بن أبي أسيد الأنصاريّ ، فأبوه بضم الهمزة.</w:t>
      </w:r>
    </w:p>
    <w:p w14:paraId="21CB6F79" w14:textId="77777777" w:rsidR="00ED61A7" w:rsidRPr="00CA1DF9" w:rsidRDefault="00ED61A7" w:rsidP="00AE508F">
      <w:pPr>
        <w:pStyle w:val="libNormal"/>
        <w:rPr>
          <w:rtl/>
        </w:rPr>
      </w:pPr>
      <w:r w:rsidRPr="00CA1DF9">
        <w:rPr>
          <w:rtl/>
        </w:rPr>
        <w:t>قلت : وقد تقدم في القسم الثاني.</w:t>
      </w:r>
    </w:p>
    <w:p w14:paraId="14803C5E" w14:textId="77777777" w:rsidR="00ED61A7" w:rsidRPr="00CA1DF9" w:rsidRDefault="00ED61A7" w:rsidP="00AE508F">
      <w:pPr>
        <w:pStyle w:val="libNormal"/>
        <w:rPr>
          <w:rtl/>
        </w:rPr>
      </w:pPr>
      <w:r w:rsidRPr="004D4493">
        <w:rPr>
          <w:rStyle w:val="libBold2Char"/>
          <w:rtl/>
        </w:rPr>
        <w:t xml:space="preserve">1829 ـ حمزة بن الحميّر </w:t>
      </w:r>
      <w:r w:rsidRPr="004B4EF2">
        <w:rPr>
          <w:rStyle w:val="libFootnotenumChar"/>
          <w:rtl/>
        </w:rPr>
        <w:t>(3)</w:t>
      </w:r>
      <w:r w:rsidRPr="004D4493">
        <w:rPr>
          <w:rStyle w:val="libBold2Char"/>
          <w:rtl/>
        </w:rPr>
        <w:t xml:space="preserve"> </w:t>
      </w:r>
      <w:r w:rsidRPr="00CA1DF9">
        <w:rPr>
          <w:rtl/>
        </w:rPr>
        <w:t>: حليف بني عبيد بن عدي الأنصاري</w:t>
      </w:r>
      <w:r>
        <w:rPr>
          <w:rtl/>
        </w:rPr>
        <w:t xml:space="preserve"> ـ </w:t>
      </w:r>
      <w:r w:rsidRPr="00CA1DF9">
        <w:rPr>
          <w:rtl/>
        </w:rPr>
        <w:t>هكذا سماه الواقديّ ، وأما ابن إسحاق فقال خارجة بن الحمير ، ويحتمل أن يكونا أخوين. والحمير ضبطوه بضم المهملة مصغّرا مثقّلا ، وقال بعضهم : خمير</w:t>
      </w:r>
      <w:r>
        <w:rPr>
          <w:rtl/>
        </w:rPr>
        <w:t xml:space="preserve"> ـ </w:t>
      </w:r>
      <w:r w:rsidRPr="00CA1DF9">
        <w:rPr>
          <w:rtl/>
        </w:rPr>
        <w:t>بالمعجمة مصغرا بلا تثقيل.</w:t>
      </w:r>
    </w:p>
    <w:p w14:paraId="16989999" w14:textId="77777777" w:rsidR="00ED61A7" w:rsidRPr="00CA1DF9" w:rsidRDefault="00ED61A7" w:rsidP="00AE508F">
      <w:pPr>
        <w:pStyle w:val="libNormal"/>
        <w:rPr>
          <w:rtl/>
        </w:rPr>
      </w:pPr>
      <w:r w:rsidRPr="004D4493">
        <w:rPr>
          <w:rStyle w:val="libBold2Char"/>
          <w:rtl/>
        </w:rPr>
        <w:t xml:space="preserve">1830 ـ حمزة : </w:t>
      </w:r>
      <w:r w:rsidRPr="00CA1DF9">
        <w:rPr>
          <w:rtl/>
        </w:rPr>
        <w:t>بن عامر بن مالك بن خنساء بن مبذول الأنصاريّ.</w:t>
      </w:r>
    </w:p>
    <w:p w14:paraId="774945F1" w14:textId="77777777" w:rsidR="00ED61A7" w:rsidRPr="00CA1DF9" w:rsidRDefault="00ED61A7" w:rsidP="00AE508F">
      <w:pPr>
        <w:pStyle w:val="libNormal"/>
        <w:rPr>
          <w:rtl/>
        </w:rPr>
      </w:pPr>
      <w:r w:rsidRPr="00CA1DF9">
        <w:rPr>
          <w:rtl/>
        </w:rPr>
        <w:t>قال ابن سعد : شهد أحدا هو وأخوه سعد. ويقال اسم أبيه عمار. وقد ينسب إلى جدّه ، فيقال حمزة بن مالك.</w:t>
      </w:r>
    </w:p>
    <w:p w14:paraId="510D13B4" w14:textId="77777777" w:rsidR="00ED61A7" w:rsidRPr="00CA1DF9" w:rsidRDefault="00ED61A7" w:rsidP="00AE508F">
      <w:pPr>
        <w:pStyle w:val="libNormal"/>
        <w:rPr>
          <w:rtl/>
        </w:rPr>
      </w:pPr>
      <w:r w:rsidRPr="004D4493">
        <w:rPr>
          <w:rStyle w:val="libBold2Char"/>
          <w:rtl/>
        </w:rPr>
        <w:t xml:space="preserve">1831 ـ حمزة بن عبد المطلب </w:t>
      </w:r>
      <w:r w:rsidRPr="004B4EF2">
        <w:rPr>
          <w:rStyle w:val="libFootnotenumChar"/>
          <w:rtl/>
        </w:rPr>
        <w:t>(4)</w:t>
      </w:r>
      <w:r w:rsidRPr="004D4493">
        <w:rPr>
          <w:rStyle w:val="libBold2Char"/>
          <w:rtl/>
        </w:rPr>
        <w:t xml:space="preserve"> </w:t>
      </w:r>
      <w:r w:rsidRPr="00CA1DF9">
        <w:rPr>
          <w:rtl/>
        </w:rPr>
        <w:t xml:space="preserve">بن هاشم بن عبد مناف القرشي الهاشمي ، أبو عمارة عمّ النبيّ </w:t>
      </w:r>
      <w:r w:rsidRPr="001C1D0F">
        <w:rPr>
          <w:rStyle w:val="libAlaemChar"/>
          <w:rtl/>
        </w:rPr>
        <w:t>صلى‌الله‌عليه‌وسلم</w:t>
      </w:r>
      <w:r w:rsidRPr="00CA1DF9">
        <w:rPr>
          <w:rtl/>
        </w:rPr>
        <w:t xml:space="preserve"> ، وأخوه من الرّضاعة. أرضعتهما ثويبة مولاة أبي لهب كما ثبت في الصّحيحين وقريبه من أمه أيضا ، لأنّ أم حمزة هالة بنت أهيب بن عبد مناف بن زهرة بنت عم آمنة بنت وهب بن عبد مناف أم النبيّ </w:t>
      </w:r>
      <w:r w:rsidRPr="001C1D0F">
        <w:rPr>
          <w:rStyle w:val="libAlaemChar"/>
          <w:rtl/>
        </w:rPr>
        <w:t>صلى‌الله‌عليه‌وسلم</w:t>
      </w:r>
      <w:r w:rsidRPr="00CA1DF9">
        <w:rPr>
          <w:rtl/>
        </w:rPr>
        <w:t>.</w:t>
      </w:r>
    </w:p>
    <w:p w14:paraId="7DB9C29E" w14:textId="77777777" w:rsidR="00ED61A7" w:rsidRPr="00CA1DF9" w:rsidRDefault="00ED61A7" w:rsidP="00AE508F">
      <w:pPr>
        <w:pStyle w:val="libNormal"/>
        <w:rPr>
          <w:rtl/>
        </w:rPr>
      </w:pPr>
      <w:r w:rsidRPr="00CA1DF9">
        <w:rPr>
          <w:rtl/>
        </w:rPr>
        <w:t xml:space="preserve">ولد قبل النبي </w:t>
      </w:r>
      <w:r w:rsidRPr="001C1D0F">
        <w:rPr>
          <w:rStyle w:val="libAlaemChar"/>
          <w:rtl/>
        </w:rPr>
        <w:t>صلى‌الله‌عليه‌وسلم</w:t>
      </w:r>
      <w:r w:rsidRPr="00CA1DF9">
        <w:rPr>
          <w:rtl/>
        </w:rPr>
        <w:t xml:space="preserve"> بسنتين. وقيل : بأربع. وأسلم في السنة الثانية من البعثة ، ولازم نصر رسول الله </w:t>
      </w:r>
      <w:r w:rsidRPr="001C1D0F">
        <w:rPr>
          <w:rStyle w:val="libAlaemChar"/>
          <w:rtl/>
        </w:rPr>
        <w:t>صلى‌الله‌عليه‌وسلم</w:t>
      </w:r>
      <w:r w:rsidRPr="00CA1DF9">
        <w:rPr>
          <w:rtl/>
        </w:rPr>
        <w:t xml:space="preserve"> وهاجر معه.</w:t>
      </w:r>
    </w:p>
    <w:p w14:paraId="5A6C2C9F" w14:textId="77777777" w:rsidR="00ED61A7" w:rsidRPr="00CA1DF9" w:rsidRDefault="00ED61A7" w:rsidP="007952B1">
      <w:pPr>
        <w:pStyle w:val="libLine"/>
        <w:rPr>
          <w:rtl/>
        </w:rPr>
      </w:pPr>
      <w:r w:rsidRPr="00CA1DF9">
        <w:rPr>
          <w:rtl/>
        </w:rPr>
        <w:t>__________________</w:t>
      </w:r>
    </w:p>
    <w:p w14:paraId="02F8A81B" w14:textId="77777777" w:rsidR="00ED61A7" w:rsidRPr="00CA1DF9" w:rsidRDefault="00ED61A7" w:rsidP="004B4EF2">
      <w:pPr>
        <w:pStyle w:val="libFootnote0"/>
        <w:rPr>
          <w:rtl/>
          <w:lang w:bidi="fa-IR"/>
        </w:rPr>
      </w:pPr>
      <w:r>
        <w:rPr>
          <w:rtl/>
        </w:rPr>
        <w:t>(</w:t>
      </w:r>
      <w:r w:rsidRPr="00CA1DF9">
        <w:rPr>
          <w:rtl/>
        </w:rPr>
        <w:t>1) سقط من أ.</w:t>
      </w:r>
    </w:p>
    <w:p w14:paraId="1855CD35" w14:textId="77777777" w:rsidR="00ED61A7" w:rsidRPr="00CA1DF9" w:rsidRDefault="00ED61A7" w:rsidP="004B4EF2">
      <w:pPr>
        <w:pStyle w:val="libFootnote0"/>
        <w:rPr>
          <w:rtl/>
          <w:lang w:bidi="fa-IR"/>
        </w:rPr>
      </w:pPr>
      <w:r>
        <w:rPr>
          <w:rtl/>
        </w:rPr>
        <w:t>(</w:t>
      </w:r>
      <w:r w:rsidRPr="00CA1DF9">
        <w:rPr>
          <w:rtl/>
        </w:rPr>
        <w:t>2) هذه الترجمة سقط في أ.</w:t>
      </w:r>
    </w:p>
    <w:p w14:paraId="2EAE22FA"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1250) ، الاستيعاب ت </w:t>
      </w:r>
      <w:r>
        <w:rPr>
          <w:rtl/>
        </w:rPr>
        <w:t>(</w:t>
      </w:r>
      <w:r w:rsidRPr="00CA1DF9">
        <w:rPr>
          <w:rtl/>
        </w:rPr>
        <w:t>561)</w:t>
      </w:r>
      <w:r>
        <w:rPr>
          <w:rtl/>
        </w:rPr>
        <w:t>.</w:t>
      </w:r>
    </w:p>
    <w:p w14:paraId="6980AE8E" w14:textId="77777777" w:rsidR="00ED61A7" w:rsidRPr="00CA1DF9" w:rsidRDefault="00ED61A7" w:rsidP="004B4EF2">
      <w:pPr>
        <w:pStyle w:val="libFootnote0"/>
        <w:rPr>
          <w:rtl/>
          <w:lang w:bidi="fa-IR"/>
        </w:rPr>
      </w:pPr>
      <w:r>
        <w:rPr>
          <w:rtl/>
        </w:rPr>
        <w:t>(</w:t>
      </w:r>
      <w:r w:rsidRPr="00CA1DF9">
        <w:rPr>
          <w:rtl/>
        </w:rPr>
        <w:t>4) طبقات ابن سعد 3 / 1 / 3</w:t>
      </w:r>
      <w:r>
        <w:rPr>
          <w:rtl/>
        </w:rPr>
        <w:t xml:space="preserve"> ـ </w:t>
      </w:r>
      <w:r w:rsidRPr="00CA1DF9">
        <w:rPr>
          <w:rtl/>
        </w:rPr>
        <w:t>11 ، نسب قريش 17</w:t>
      </w:r>
      <w:r>
        <w:rPr>
          <w:rtl/>
        </w:rPr>
        <w:t xml:space="preserve"> ـ </w:t>
      </w:r>
      <w:r w:rsidRPr="00CA1DF9">
        <w:rPr>
          <w:rtl/>
        </w:rPr>
        <w:t>152</w:t>
      </w:r>
      <w:r>
        <w:rPr>
          <w:rtl/>
        </w:rPr>
        <w:t xml:space="preserve"> ـ </w:t>
      </w:r>
      <w:r w:rsidRPr="00CA1DF9">
        <w:rPr>
          <w:rtl/>
        </w:rPr>
        <w:t>200 ، تاريخ خليفة 68 ، الجرح والتعديل 3 / 212 ، تهذيب الأسماء واللغات 1 / 168</w:t>
      </w:r>
      <w:r>
        <w:rPr>
          <w:rtl/>
        </w:rPr>
        <w:t xml:space="preserve"> ـ </w:t>
      </w:r>
      <w:r w:rsidRPr="00CA1DF9">
        <w:rPr>
          <w:rtl/>
        </w:rPr>
        <w:t xml:space="preserve">169 ، العبر 1 / 5 ، العقد الثمين 4 / 227 ، شذرات الذهب 1 / 1 ، أسد الغابة ت </w:t>
      </w:r>
      <w:r>
        <w:rPr>
          <w:rtl/>
        </w:rPr>
        <w:t>(</w:t>
      </w:r>
      <w:r w:rsidRPr="00CA1DF9">
        <w:rPr>
          <w:rtl/>
        </w:rPr>
        <w:t xml:space="preserve">1251) ، الاستيعاب ت </w:t>
      </w:r>
      <w:r>
        <w:rPr>
          <w:rtl/>
        </w:rPr>
        <w:t>(</w:t>
      </w:r>
      <w:r w:rsidRPr="00CA1DF9">
        <w:rPr>
          <w:rtl/>
        </w:rPr>
        <w:t>559)</w:t>
      </w:r>
      <w:r>
        <w:rPr>
          <w:rtl/>
        </w:rPr>
        <w:t>.</w:t>
      </w:r>
    </w:p>
    <w:p w14:paraId="08B56058" w14:textId="77777777" w:rsidR="00ED61A7" w:rsidRPr="00CA1DF9" w:rsidRDefault="00ED61A7" w:rsidP="00AE508F">
      <w:pPr>
        <w:pStyle w:val="libNormal"/>
        <w:rPr>
          <w:rtl/>
        </w:rPr>
      </w:pPr>
      <w:r>
        <w:rPr>
          <w:rtl/>
        </w:rPr>
        <w:br w:type="page"/>
      </w:r>
      <w:r w:rsidRPr="00CA1DF9">
        <w:rPr>
          <w:rtl/>
        </w:rPr>
        <w:lastRenderedPageBreak/>
        <w:t xml:space="preserve">وقد ذكر ابن إسحاق قصة إسلامه مطوّلة : وآخى بينه وبين زيد بن حارثة ، وشهد بدرا ، وأبلى في ذلك. وقتل شيبة بن ربيعة ، وشارك في قتل عتبة بن ربيعة أو بالعكس ، وقتل طعيمة بن عديّ ، وعقد له رسول الله </w:t>
      </w:r>
      <w:r w:rsidRPr="001C1D0F">
        <w:rPr>
          <w:rStyle w:val="libAlaemChar"/>
          <w:rtl/>
        </w:rPr>
        <w:t>صلى‌الله‌عليه‌وسلم</w:t>
      </w:r>
      <w:r w:rsidRPr="00CA1DF9">
        <w:rPr>
          <w:rtl/>
        </w:rPr>
        <w:t xml:space="preserve"> لواء وأرسله في سريّة ، فكان ذلك أول لواء عقد في الإسلام في قول المدائني. واستشهد بأحد.</w:t>
      </w:r>
    </w:p>
    <w:p w14:paraId="313DD2E2" w14:textId="77777777" w:rsidR="00ED61A7" w:rsidRPr="00CA1DF9" w:rsidRDefault="00ED61A7" w:rsidP="00AE508F">
      <w:pPr>
        <w:pStyle w:val="libNormal"/>
        <w:rPr>
          <w:rtl/>
        </w:rPr>
      </w:pPr>
      <w:r w:rsidRPr="00CA1DF9">
        <w:rPr>
          <w:rtl/>
        </w:rPr>
        <w:t xml:space="preserve">وقصة قتل وحشيّ له أخرجها البخاريّ من حديث وحشيّ ، وكان ذلك في النصف من شوال سنة ثلاث من الهجرة. فعاش دون السّتين ، ولقّبه النبي </w:t>
      </w:r>
      <w:r w:rsidRPr="001C1D0F">
        <w:rPr>
          <w:rStyle w:val="libAlaemChar"/>
          <w:rtl/>
        </w:rPr>
        <w:t>صلى‌الله‌عليه‌وسلم</w:t>
      </w:r>
      <w:r w:rsidRPr="00CA1DF9">
        <w:rPr>
          <w:rtl/>
        </w:rPr>
        <w:t xml:space="preserve"> أسد الله ، وسماه سيّد الشهداء ، ويقال : إنه قتل بأحد</w:t>
      </w:r>
      <w:r>
        <w:rPr>
          <w:rtl/>
        </w:rPr>
        <w:t xml:space="preserve"> ـ </w:t>
      </w:r>
      <w:r w:rsidRPr="00CA1DF9">
        <w:rPr>
          <w:rtl/>
        </w:rPr>
        <w:t>قبل أن يقتل</w:t>
      </w:r>
      <w:r>
        <w:rPr>
          <w:rtl/>
        </w:rPr>
        <w:t xml:space="preserve"> ـ </w:t>
      </w:r>
      <w:r w:rsidRPr="00CA1DF9">
        <w:rPr>
          <w:rtl/>
        </w:rPr>
        <w:t>أكثر من ثلاثين نفسا.</w:t>
      </w:r>
    </w:p>
    <w:p w14:paraId="2BCFE372" w14:textId="77777777" w:rsidR="00ED61A7" w:rsidRPr="00CA1DF9" w:rsidRDefault="00ED61A7" w:rsidP="00AE508F">
      <w:pPr>
        <w:pStyle w:val="libNormal"/>
        <w:rPr>
          <w:rtl/>
        </w:rPr>
      </w:pPr>
      <w:r w:rsidRPr="00CA1DF9">
        <w:rPr>
          <w:rtl/>
        </w:rPr>
        <w:t xml:space="preserve">وروى البخاريّ عن جابر : كان النبي </w:t>
      </w:r>
      <w:r w:rsidRPr="001C1D0F">
        <w:rPr>
          <w:rStyle w:val="libAlaemChar"/>
          <w:rtl/>
        </w:rPr>
        <w:t>صلى‌الله‌عليه‌وسلم</w:t>
      </w:r>
      <w:r w:rsidRPr="00CA1DF9">
        <w:rPr>
          <w:rtl/>
        </w:rPr>
        <w:t xml:space="preserve"> يجمع بين الرجلين من قتلى أحد في قبر </w:t>
      </w:r>
      <w:r w:rsidRPr="004B4EF2">
        <w:rPr>
          <w:rStyle w:val="libFootnotenumChar"/>
          <w:rtl/>
        </w:rPr>
        <w:t>(1)</w:t>
      </w:r>
      <w:r>
        <w:rPr>
          <w:rtl/>
        </w:rPr>
        <w:t xml:space="preserve"> ..</w:t>
      </w:r>
      <w:r w:rsidRPr="00CA1DF9">
        <w:rPr>
          <w:rtl/>
        </w:rPr>
        <w:t>. الحديث.</w:t>
      </w:r>
    </w:p>
    <w:p w14:paraId="615560DB" w14:textId="77777777" w:rsidR="00ED61A7" w:rsidRPr="00CA1DF9" w:rsidRDefault="00ED61A7" w:rsidP="00AE508F">
      <w:pPr>
        <w:pStyle w:val="libNormal"/>
        <w:rPr>
          <w:rtl/>
        </w:rPr>
      </w:pPr>
      <w:r w:rsidRPr="00CA1DF9">
        <w:rPr>
          <w:rtl/>
        </w:rPr>
        <w:t>وفيه : ودفن حمزة وعبد الله بن جحش في قبر واحد.</w:t>
      </w:r>
    </w:p>
    <w:p w14:paraId="2371A699" w14:textId="77777777" w:rsidR="00ED61A7" w:rsidRPr="00CA1DF9" w:rsidRDefault="00ED61A7" w:rsidP="00AE508F">
      <w:pPr>
        <w:pStyle w:val="libNormal"/>
        <w:rPr>
          <w:rtl/>
        </w:rPr>
      </w:pPr>
      <w:r w:rsidRPr="00CA1DF9">
        <w:rPr>
          <w:rtl/>
        </w:rPr>
        <w:t xml:space="preserve">وروينا في الغيلانيات من حديث أبي هريرة أنّ النبيّ </w:t>
      </w:r>
      <w:r w:rsidRPr="001C1D0F">
        <w:rPr>
          <w:rStyle w:val="libAlaemChar"/>
          <w:rtl/>
        </w:rPr>
        <w:t>صلى‌الله‌عليه‌وسلم</w:t>
      </w:r>
      <w:r w:rsidRPr="00CA1DF9">
        <w:rPr>
          <w:rtl/>
        </w:rPr>
        <w:t xml:space="preserve"> وقف على حمزة حين استشهد وقد مثّل به ، فجعل ينظر إليه منظرا ما كان أوجع قلبه منه ، فقال : «رحمك الله أي عمّ</w:t>
      </w:r>
      <w:r>
        <w:rPr>
          <w:rtl/>
        </w:rPr>
        <w:t>!</w:t>
      </w:r>
      <w:r w:rsidRPr="00CA1DF9">
        <w:rPr>
          <w:rtl/>
        </w:rPr>
        <w:t xml:space="preserve"> كنت وصولا للرّحم ، فعولا للخيرات.»</w:t>
      </w:r>
    </w:p>
    <w:p w14:paraId="5A110AC8" w14:textId="77777777" w:rsidR="00ED61A7" w:rsidRPr="00CA1DF9" w:rsidRDefault="00ED61A7" w:rsidP="00AE508F">
      <w:pPr>
        <w:pStyle w:val="libNormal"/>
        <w:rPr>
          <w:rtl/>
        </w:rPr>
      </w:pPr>
      <w:r>
        <w:rPr>
          <w:rtl/>
        </w:rPr>
        <w:t>و</w:t>
      </w:r>
      <w:r w:rsidRPr="00CA1DF9">
        <w:rPr>
          <w:rtl/>
        </w:rPr>
        <w:t xml:space="preserve">في الغيلانيات أيضا من رواية عمر بن شبّة. عن سري بن عياش بن منقذ حدثني جدي منقذ بن سلمى بن مالك ، عن جده لأمه أبي مرثد ، عن خليفة ، عن حمزة بن عبد المطلب ، عن النبيّ </w:t>
      </w:r>
      <w:r w:rsidRPr="001C1D0F">
        <w:rPr>
          <w:rStyle w:val="libAlaemChar"/>
          <w:rtl/>
        </w:rPr>
        <w:t>صلى‌الله‌عليه‌وسلم</w:t>
      </w:r>
      <w:r w:rsidRPr="00CA1DF9">
        <w:rPr>
          <w:rtl/>
        </w:rPr>
        <w:t xml:space="preserve"> ، قال : «الزموا هذا الدّعاء : اللهمّ إنّي أسألك باسمك الأعظم ورضوانك الأكبر</w:t>
      </w:r>
      <w:r>
        <w:rPr>
          <w:rtl/>
        </w:rPr>
        <w:t xml:space="preserve"> ..</w:t>
      </w:r>
      <w:r w:rsidRPr="00CA1DF9">
        <w:rPr>
          <w:rtl/>
        </w:rPr>
        <w:t>.»</w:t>
      </w:r>
      <w:r>
        <w:rPr>
          <w:rFonts w:hint="cs"/>
          <w:rtl/>
        </w:rPr>
        <w:t xml:space="preserve"> </w:t>
      </w:r>
      <w:r w:rsidRPr="004B4EF2">
        <w:rPr>
          <w:rStyle w:val="libFootnotenumChar"/>
          <w:rtl/>
        </w:rPr>
        <w:t>(2)</w:t>
      </w:r>
      <w:r w:rsidRPr="00CA1DF9">
        <w:rPr>
          <w:rtl/>
        </w:rPr>
        <w:t xml:space="preserve"> الحديث. ورثاه كعب بن مالك بأبيات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E2DC979" w14:textId="77777777" w:rsidTr="00636C9A">
        <w:trPr>
          <w:tblCellSpacing w:w="15" w:type="dxa"/>
          <w:jc w:val="center"/>
        </w:trPr>
        <w:tc>
          <w:tcPr>
            <w:tcW w:w="2362" w:type="pct"/>
            <w:vAlign w:val="center"/>
          </w:tcPr>
          <w:p w14:paraId="5AD77445" w14:textId="77777777" w:rsidR="00ED61A7" w:rsidRPr="00CA1DF9" w:rsidRDefault="00ED61A7" w:rsidP="00636C9A">
            <w:pPr>
              <w:rPr>
                <w:rtl/>
                <w:lang w:bidi="fa-IR"/>
              </w:rPr>
            </w:pPr>
            <w:r w:rsidRPr="00CA1DF9">
              <w:rPr>
                <w:rtl/>
                <w:lang w:bidi="fa-IR"/>
              </w:rPr>
              <w:t>بكت عيني وحقّ لها بكاها</w:t>
            </w:r>
            <w:r w:rsidRPr="00DE4A9C">
              <w:rPr>
                <w:rtl/>
              </w:rPr>
              <w:br/>
              <w:t> </w:t>
            </w:r>
          </w:p>
        </w:tc>
        <w:tc>
          <w:tcPr>
            <w:tcW w:w="196" w:type="pct"/>
            <w:vAlign w:val="center"/>
          </w:tcPr>
          <w:p w14:paraId="16945E33" w14:textId="77777777" w:rsidR="00ED61A7" w:rsidRPr="00CA1DF9" w:rsidRDefault="00ED61A7" w:rsidP="00636C9A">
            <w:r w:rsidRPr="00CA1DF9">
              <w:rPr>
                <w:rtl/>
              </w:rPr>
              <w:t> </w:t>
            </w:r>
          </w:p>
        </w:tc>
        <w:tc>
          <w:tcPr>
            <w:tcW w:w="2361" w:type="pct"/>
            <w:vAlign w:val="center"/>
          </w:tcPr>
          <w:p w14:paraId="54EE89EA" w14:textId="77777777" w:rsidR="00ED61A7" w:rsidRPr="00CA1DF9" w:rsidRDefault="00ED61A7" w:rsidP="00636C9A">
            <w:r>
              <w:rPr>
                <w:rtl/>
                <w:lang w:bidi="fa-IR"/>
              </w:rPr>
              <w:t>و</w:t>
            </w:r>
            <w:r w:rsidRPr="00CA1DF9">
              <w:rPr>
                <w:rtl/>
                <w:lang w:bidi="fa-IR"/>
              </w:rPr>
              <w:t xml:space="preserve">ما يغني البكاء ولا العويل </w:t>
            </w:r>
            <w:r w:rsidRPr="00DE4A9C">
              <w:rPr>
                <w:rtl/>
              </w:rPr>
              <w:br/>
              <w:t> </w:t>
            </w:r>
          </w:p>
        </w:tc>
      </w:tr>
      <w:tr w:rsidR="00ED61A7" w:rsidRPr="00CA1DF9" w14:paraId="7FE0E60D" w14:textId="77777777" w:rsidTr="00636C9A">
        <w:trPr>
          <w:tblCellSpacing w:w="15" w:type="dxa"/>
          <w:jc w:val="center"/>
        </w:trPr>
        <w:tc>
          <w:tcPr>
            <w:tcW w:w="2362" w:type="pct"/>
            <w:vAlign w:val="center"/>
          </w:tcPr>
          <w:p w14:paraId="1D96FD47" w14:textId="77777777" w:rsidR="00ED61A7" w:rsidRPr="00CA1DF9" w:rsidRDefault="00ED61A7" w:rsidP="00636C9A">
            <w:r w:rsidRPr="00CA1DF9">
              <w:rPr>
                <w:rtl/>
                <w:lang w:bidi="fa-IR"/>
              </w:rPr>
              <w:t>على أسد الإله غداة قالوا</w:t>
            </w:r>
            <w:r w:rsidRPr="00DE4A9C">
              <w:rPr>
                <w:rtl/>
              </w:rPr>
              <w:br/>
              <w:t> </w:t>
            </w:r>
          </w:p>
        </w:tc>
        <w:tc>
          <w:tcPr>
            <w:tcW w:w="196" w:type="pct"/>
            <w:vAlign w:val="center"/>
          </w:tcPr>
          <w:p w14:paraId="447F49DC" w14:textId="77777777" w:rsidR="00ED61A7" w:rsidRPr="00CA1DF9" w:rsidRDefault="00ED61A7" w:rsidP="00636C9A">
            <w:r w:rsidRPr="00CA1DF9">
              <w:rPr>
                <w:rtl/>
              </w:rPr>
              <w:t> </w:t>
            </w:r>
          </w:p>
        </w:tc>
        <w:tc>
          <w:tcPr>
            <w:tcW w:w="2361" w:type="pct"/>
            <w:vAlign w:val="center"/>
          </w:tcPr>
          <w:p w14:paraId="6241582F" w14:textId="77777777" w:rsidR="00ED61A7" w:rsidRPr="00CA1DF9" w:rsidRDefault="00ED61A7" w:rsidP="00636C9A">
            <w:r w:rsidRPr="00CA1DF9">
              <w:rPr>
                <w:rtl/>
                <w:lang w:bidi="fa-IR"/>
              </w:rPr>
              <w:t xml:space="preserve">لحمزة ذاكم الرّجل القتيل </w:t>
            </w:r>
            <w:r w:rsidRPr="00DE4A9C">
              <w:rPr>
                <w:rtl/>
              </w:rPr>
              <w:br/>
              <w:t> </w:t>
            </w:r>
          </w:p>
        </w:tc>
      </w:tr>
    </w:tbl>
    <w:p w14:paraId="71E67EE6" w14:textId="77777777" w:rsidR="00ED61A7" w:rsidRDefault="00ED61A7" w:rsidP="00C82C3C">
      <w:pPr>
        <w:pStyle w:val="libCenter"/>
        <w:rPr>
          <w:rtl/>
        </w:rPr>
      </w:pPr>
      <w:r>
        <w:rPr>
          <w:rtl/>
        </w:rPr>
        <w:t>[</w:t>
      </w:r>
      <w:r w:rsidRPr="00CA1DF9">
        <w:rPr>
          <w:rtl/>
        </w:rPr>
        <w:t>الوافر</w:t>
      </w:r>
      <w:r>
        <w:rPr>
          <w:rtl/>
        </w:rPr>
        <w:t>]</w:t>
      </w:r>
    </w:p>
    <w:p w14:paraId="329F3943" w14:textId="77777777" w:rsidR="00ED61A7" w:rsidRPr="00CA1DF9" w:rsidRDefault="00ED61A7" w:rsidP="00AE508F">
      <w:pPr>
        <w:pStyle w:val="libNormal"/>
        <w:rPr>
          <w:rtl/>
        </w:rPr>
      </w:pPr>
      <w:r w:rsidRPr="00CA1DF9">
        <w:rPr>
          <w:rtl/>
        </w:rPr>
        <w:t>في فوائد أبي الطّاهر</w:t>
      </w:r>
      <w:r>
        <w:rPr>
          <w:rtl/>
        </w:rPr>
        <w:t xml:space="preserve"> ـ </w:t>
      </w:r>
      <w:r w:rsidRPr="00CA1DF9">
        <w:rPr>
          <w:rtl/>
        </w:rPr>
        <w:t>من طريق حمزة بن زيد ، عن أبي الزبير ، عن جابر ، قال :</w:t>
      </w:r>
    </w:p>
    <w:p w14:paraId="216494FC" w14:textId="77777777" w:rsidR="00ED61A7" w:rsidRPr="00CA1DF9" w:rsidRDefault="00ED61A7" w:rsidP="007952B1">
      <w:pPr>
        <w:pStyle w:val="libLine"/>
        <w:rPr>
          <w:rtl/>
        </w:rPr>
      </w:pPr>
      <w:r w:rsidRPr="00CA1DF9">
        <w:rPr>
          <w:rtl/>
        </w:rPr>
        <w:t>__________________</w:t>
      </w:r>
    </w:p>
    <w:p w14:paraId="2AB452A0" w14:textId="77777777" w:rsidR="00ED61A7" w:rsidRPr="00CA1DF9" w:rsidRDefault="00ED61A7" w:rsidP="004B4EF2">
      <w:pPr>
        <w:pStyle w:val="libFootnote0"/>
        <w:rPr>
          <w:rtl/>
          <w:lang w:bidi="fa-IR"/>
        </w:rPr>
      </w:pPr>
      <w:r>
        <w:rPr>
          <w:rtl/>
        </w:rPr>
        <w:t>(</w:t>
      </w:r>
      <w:r w:rsidRPr="00CA1DF9">
        <w:rPr>
          <w:rtl/>
        </w:rPr>
        <w:t xml:space="preserve">1) أخرجه البخاري 2 / 115 ، 17 وأبو داود 3138 ، 3139 والنسائي 1 / 277 ، وابن ماجة </w:t>
      </w:r>
      <w:r>
        <w:rPr>
          <w:rtl/>
        </w:rPr>
        <w:t>(</w:t>
      </w:r>
      <w:r w:rsidRPr="00CA1DF9">
        <w:rPr>
          <w:rtl/>
        </w:rPr>
        <w:t xml:space="preserve">1514) ، وابن الجارود </w:t>
      </w:r>
      <w:r>
        <w:rPr>
          <w:rtl/>
        </w:rPr>
        <w:t>(</w:t>
      </w:r>
      <w:r w:rsidRPr="00CA1DF9">
        <w:rPr>
          <w:rtl/>
        </w:rPr>
        <w:t>270) والبيهقي في السنن 3 / 325 والدلائل 3 / 295 وابن أبي شيبة 3 / 325 ، 14 / 260.</w:t>
      </w:r>
    </w:p>
    <w:p w14:paraId="62D29E1D" w14:textId="77777777" w:rsidR="00ED61A7" w:rsidRPr="00CA1DF9" w:rsidRDefault="00ED61A7" w:rsidP="004B4EF2">
      <w:pPr>
        <w:pStyle w:val="libFootnote0"/>
        <w:rPr>
          <w:rtl/>
          <w:lang w:bidi="fa-IR"/>
        </w:rPr>
      </w:pPr>
      <w:r>
        <w:rPr>
          <w:rtl/>
        </w:rPr>
        <w:t>(</w:t>
      </w:r>
      <w:r w:rsidRPr="00CA1DF9">
        <w:rPr>
          <w:rtl/>
        </w:rPr>
        <w:t>2) أورده المتقي الهندي في كنز العمال حديث رقم 3217 ، 3837 وعزاه للبغوي وابن قانع والباوردي والطبراني في الكبير عن حمزة بن المطلب والطبراني في الكبير 3 / 166.</w:t>
      </w:r>
    </w:p>
    <w:p w14:paraId="45089E25" w14:textId="77777777" w:rsidR="00ED61A7" w:rsidRPr="00CA1DF9" w:rsidRDefault="00ED61A7" w:rsidP="004B4EF2">
      <w:pPr>
        <w:pStyle w:val="libFootnote0"/>
        <w:rPr>
          <w:rtl/>
          <w:lang w:bidi="fa-IR"/>
        </w:rPr>
      </w:pPr>
      <w:r>
        <w:rPr>
          <w:rtl/>
        </w:rPr>
        <w:t>(</w:t>
      </w:r>
      <w:r w:rsidRPr="00CA1DF9">
        <w:rPr>
          <w:rtl/>
        </w:rPr>
        <w:t xml:space="preserve">3) ينظر البيتان في أسد الغابة ترجمة رقم </w:t>
      </w:r>
      <w:r>
        <w:rPr>
          <w:rtl/>
        </w:rPr>
        <w:t>(</w:t>
      </w:r>
      <w:r w:rsidRPr="00CA1DF9">
        <w:rPr>
          <w:rtl/>
        </w:rPr>
        <w:t xml:space="preserve">1251) وفي الاستيعاب الأولين أيضا ترجمة رقم </w:t>
      </w:r>
      <w:r>
        <w:rPr>
          <w:rtl/>
        </w:rPr>
        <w:t>(</w:t>
      </w:r>
      <w:r w:rsidRPr="00CA1DF9">
        <w:rPr>
          <w:rtl/>
        </w:rPr>
        <w:t>559) وفي سيرة ابن هشام 3 / 148. وديوان كعب بن مالك ص 252.</w:t>
      </w:r>
    </w:p>
    <w:p w14:paraId="76A7C296" w14:textId="77777777" w:rsidR="00ED61A7" w:rsidRPr="00CA1DF9" w:rsidRDefault="00ED61A7" w:rsidP="00ED61A7">
      <w:pPr>
        <w:rPr>
          <w:rtl/>
          <w:lang w:bidi="fa-IR"/>
        </w:rPr>
      </w:pPr>
      <w:r>
        <w:rPr>
          <w:rtl/>
          <w:lang w:bidi="fa-IR"/>
        </w:rPr>
        <w:br w:type="page"/>
      </w:r>
      <w:r w:rsidRPr="00CA1DF9">
        <w:rPr>
          <w:rtl/>
          <w:lang w:bidi="fa-IR"/>
        </w:rPr>
        <w:lastRenderedPageBreak/>
        <w:t>استصرخنا على قتلانا بأحد يوم حفر معاوية العين ، فوجدناهم رطابا يتثنّون. قال حماد :</w:t>
      </w:r>
    </w:p>
    <w:p w14:paraId="1CE0E9D5" w14:textId="77777777" w:rsidR="00ED61A7" w:rsidRPr="00CA1DF9" w:rsidRDefault="00ED61A7" w:rsidP="00AE508F">
      <w:pPr>
        <w:pStyle w:val="libNormal"/>
        <w:rPr>
          <w:rtl/>
        </w:rPr>
      </w:pPr>
      <w:r w:rsidRPr="00CA1DF9">
        <w:rPr>
          <w:rtl/>
        </w:rPr>
        <w:t>وزاد محمد بن جرير بن حازم عن أيوب : فأصاب المرّ رجل حمزة ، فطار منها الدم.</w:t>
      </w:r>
    </w:p>
    <w:p w14:paraId="7B77553C" w14:textId="77777777" w:rsidR="00ED61A7" w:rsidRPr="00CA1DF9" w:rsidRDefault="00ED61A7" w:rsidP="00AE508F">
      <w:pPr>
        <w:pStyle w:val="libNormal"/>
        <w:rPr>
          <w:rtl/>
        </w:rPr>
      </w:pPr>
      <w:r w:rsidRPr="004D4493">
        <w:rPr>
          <w:rStyle w:val="libBold2Char"/>
          <w:rtl/>
        </w:rPr>
        <w:t xml:space="preserve">1832 ـ حمزة بن عمر </w:t>
      </w:r>
      <w:r w:rsidRPr="004B4EF2">
        <w:rPr>
          <w:rStyle w:val="libFootnotenumChar"/>
          <w:rtl/>
        </w:rPr>
        <w:t>(1)</w:t>
      </w:r>
      <w:r w:rsidRPr="004D4493">
        <w:rPr>
          <w:rStyle w:val="libBold2Char"/>
          <w:rtl/>
        </w:rPr>
        <w:t xml:space="preserve"> </w:t>
      </w:r>
      <w:r w:rsidRPr="00CA1DF9">
        <w:rPr>
          <w:rtl/>
        </w:rPr>
        <w:t>:</w:t>
      </w:r>
      <w:r>
        <w:rPr>
          <w:rtl/>
        </w:rPr>
        <w:t xml:space="preserve"> ـ </w:t>
      </w:r>
      <w:r w:rsidRPr="00CA1DF9">
        <w:rPr>
          <w:rtl/>
        </w:rPr>
        <w:t>بضم العين وفتح الميم</w:t>
      </w:r>
      <w:r>
        <w:rPr>
          <w:rtl/>
        </w:rPr>
        <w:t xml:space="preserve"> ـ </w:t>
      </w:r>
      <w:r w:rsidRPr="00CA1DF9">
        <w:rPr>
          <w:rtl/>
        </w:rPr>
        <w:t xml:space="preserve">ذكره الباوردي ، وقال : لا يصح ، فقال : حدثنا مطين ، حدثنا منجاب ، حدثنا شريك ، عن هشام بن عروة عن أبيه ، عن حمزة بن عمر ، قال : أكلت مع رسول الله </w:t>
      </w:r>
      <w:r w:rsidRPr="001C1D0F">
        <w:rPr>
          <w:rStyle w:val="libAlaemChar"/>
          <w:rtl/>
        </w:rPr>
        <w:t>صلى‌الله‌عليه‌وسلم</w:t>
      </w:r>
      <w:r w:rsidRPr="00CA1DF9">
        <w:rPr>
          <w:rtl/>
        </w:rPr>
        <w:t xml:space="preserve"> ، فقال : «كل بيمينك واذكر اسم الله»</w:t>
      </w:r>
      <w:r>
        <w:rPr>
          <w:rtl/>
        </w:rPr>
        <w:t>.</w:t>
      </w:r>
    </w:p>
    <w:p w14:paraId="2C0DDC3A" w14:textId="77777777" w:rsidR="00ED61A7" w:rsidRPr="00CA1DF9" w:rsidRDefault="00ED61A7" w:rsidP="00AE508F">
      <w:pPr>
        <w:pStyle w:val="libNormal"/>
        <w:rPr>
          <w:rtl/>
        </w:rPr>
      </w:pPr>
      <w:r w:rsidRPr="00CA1DF9">
        <w:rPr>
          <w:rtl/>
        </w:rPr>
        <w:t>قال منجاب : وهم فيه شريك. والصواب ما أخبرنا علي بن مسهر ، عن هشام ، عن أبيه ، عن عمرو بن أبي سلمة به.</w:t>
      </w:r>
    </w:p>
    <w:p w14:paraId="2AC6799C" w14:textId="77777777" w:rsidR="00ED61A7" w:rsidRPr="00CA1DF9" w:rsidRDefault="00ED61A7" w:rsidP="00AE508F">
      <w:pPr>
        <w:pStyle w:val="libNormal"/>
        <w:rPr>
          <w:rtl/>
        </w:rPr>
      </w:pPr>
      <w:r w:rsidRPr="00CA1DF9">
        <w:rPr>
          <w:rtl/>
        </w:rPr>
        <w:t>قلت : طريق عمرو بن أبي سلمة مخرجه الترمذي والنسائي وابن ماجة من طرق عن هاشم قال الترمذيّ : اختلف فيه على هشام. انتهى.</w:t>
      </w:r>
    </w:p>
    <w:p w14:paraId="1B3415AA" w14:textId="77777777" w:rsidR="00ED61A7" w:rsidRPr="00CA1DF9" w:rsidRDefault="00ED61A7" w:rsidP="00AE508F">
      <w:pPr>
        <w:pStyle w:val="libNormal"/>
        <w:rPr>
          <w:rtl/>
        </w:rPr>
      </w:pPr>
      <w:r w:rsidRPr="00CA1DF9">
        <w:rPr>
          <w:rtl/>
        </w:rPr>
        <w:t>وقد أخرج أبو نعيم هذه الترجمة عن الطبراني عن مطين بتمامه. وأخرجه أبو موسى من طريقه ، وقال : هذا مع كونه وهما فقد وهم أبو نعيم أيضا فيه ، فإن الطبراني إنما أورده في ترجمة حمزة بن عمرو الأسلمي ، ولم يفرده بترجمة ، فوهم أبو نعيم حيث نقص الواو من عمرو ، وأفرده بترجمة فأخطأ من وجهين.</w:t>
      </w:r>
    </w:p>
    <w:p w14:paraId="382FD2E1" w14:textId="77777777" w:rsidR="00ED61A7" w:rsidRPr="00CA1DF9" w:rsidRDefault="00ED61A7" w:rsidP="00AE508F">
      <w:pPr>
        <w:pStyle w:val="libNormal"/>
        <w:rPr>
          <w:rtl/>
        </w:rPr>
      </w:pPr>
      <w:r w:rsidRPr="00CA1DF9">
        <w:rPr>
          <w:rtl/>
        </w:rPr>
        <w:t>قلت : لم يخطئ فيه أبو نعيم ، بل المخطئ فيه الطبراني ، حيث أورده في آخر ترجمة حمزة بن عمرو وإنما حدث به مطين ، فقال حمزة بن عمر</w:t>
      </w:r>
      <w:r>
        <w:rPr>
          <w:rtl/>
        </w:rPr>
        <w:t xml:space="preserve"> ـ </w:t>
      </w:r>
      <w:r w:rsidRPr="00CA1DF9">
        <w:rPr>
          <w:rtl/>
        </w:rPr>
        <w:t>بغير واو</w:t>
      </w:r>
      <w:r>
        <w:rPr>
          <w:rtl/>
        </w:rPr>
        <w:t xml:space="preserve"> ـ </w:t>
      </w:r>
      <w:r w:rsidRPr="00CA1DF9">
        <w:rPr>
          <w:rtl/>
        </w:rPr>
        <w:t>كما رواه الطبراني وأعدل شاهد على ذلك موافقة الباوردي كما قدمته ، وهو وإن كان منجاب قد جزم بأنّ شريكا وهم فيه لكنه محتمل ، وما المانع أن يكون ذلك من جملة الاختلاف فيه على هشام</w:t>
      </w:r>
      <w:r>
        <w:rPr>
          <w:rtl/>
        </w:rPr>
        <w:t>؟</w:t>
      </w:r>
      <w:r w:rsidRPr="00CA1DF9">
        <w:rPr>
          <w:rtl/>
        </w:rPr>
        <w:t xml:space="preserve"> ولو لا ذلك لأوردته في القسم الأخير ، وهو ممن أستخير الله فيه.</w:t>
      </w:r>
    </w:p>
    <w:p w14:paraId="1DB9DD74" w14:textId="77777777" w:rsidR="00ED61A7" w:rsidRPr="00CA1DF9" w:rsidRDefault="00ED61A7" w:rsidP="00AE508F">
      <w:pPr>
        <w:pStyle w:val="libNormal"/>
        <w:rPr>
          <w:rtl/>
        </w:rPr>
      </w:pPr>
      <w:r w:rsidRPr="004D4493">
        <w:rPr>
          <w:rStyle w:val="libBold2Char"/>
          <w:rtl/>
        </w:rPr>
        <w:t xml:space="preserve">1833 ـ حمزة بن عمّار بن مالك : </w:t>
      </w:r>
      <w:r w:rsidRPr="00CA1DF9">
        <w:rPr>
          <w:rtl/>
        </w:rPr>
        <w:t>تقدم في حمزة بن عامر. ذكره ابن الدباغ هنا.</w:t>
      </w:r>
    </w:p>
    <w:p w14:paraId="7E716B33" w14:textId="77777777" w:rsidR="00ED61A7" w:rsidRPr="00CA1DF9" w:rsidRDefault="00ED61A7" w:rsidP="00AE508F">
      <w:pPr>
        <w:pStyle w:val="libNormal"/>
        <w:rPr>
          <w:rtl/>
        </w:rPr>
      </w:pPr>
      <w:r w:rsidRPr="004D4493">
        <w:rPr>
          <w:rStyle w:val="libBold2Char"/>
          <w:rtl/>
        </w:rPr>
        <w:t xml:space="preserve">1834 ـ حمطط بن شريق </w:t>
      </w:r>
      <w:r w:rsidRPr="004B4EF2">
        <w:rPr>
          <w:rStyle w:val="libFootnotenumChar"/>
          <w:rtl/>
        </w:rPr>
        <w:t>(2)</w:t>
      </w:r>
      <w:r w:rsidRPr="004D4493">
        <w:rPr>
          <w:rStyle w:val="libBold2Char"/>
          <w:rtl/>
        </w:rPr>
        <w:t xml:space="preserve"> </w:t>
      </w:r>
      <w:r w:rsidRPr="00CA1DF9">
        <w:rPr>
          <w:rtl/>
        </w:rPr>
        <w:t>: بن غانم بن عامر بن عبد الله بن عبيد بن عويج بن عديّ بن كعب القرشي ثم العدويّ. قال الزبير في كتاب النسب : شهد الفتوح ، ومات في طاعون عمواس.</w:t>
      </w:r>
    </w:p>
    <w:p w14:paraId="602A8F58" w14:textId="77777777" w:rsidR="00ED61A7" w:rsidRPr="00CA1DF9" w:rsidRDefault="00ED61A7" w:rsidP="007952B1">
      <w:pPr>
        <w:pStyle w:val="libLine"/>
        <w:rPr>
          <w:rtl/>
        </w:rPr>
      </w:pPr>
      <w:r w:rsidRPr="00CA1DF9">
        <w:rPr>
          <w:rtl/>
        </w:rPr>
        <w:t>__________________</w:t>
      </w:r>
    </w:p>
    <w:p w14:paraId="5BC9FAB5" w14:textId="77777777" w:rsidR="00ED61A7" w:rsidRPr="00CA1DF9" w:rsidRDefault="00ED61A7" w:rsidP="004B4EF2">
      <w:pPr>
        <w:pStyle w:val="libFootnote0"/>
        <w:rPr>
          <w:rtl/>
          <w:lang w:bidi="fa-IR"/>
        </w:rPr>
      </w:pPr>
      <w:r>
        <w:rPr>
          <w:rtl/>
        </w:rPr>
        <w:t>(</w:t>
      </w:r>
      <w:r w:rsidRPr="00CA1DF9">
        <w:rPr>
          <w:rtl/>
        </w:rPr>
        <w:t xml:space="preserve">1) التكملة للحافظ المنذري الترجمة </w:t>
      </w:r>
      <w:r>
        <w:rPr>
          <w:rtl/>
        </w:rPr>
        <w:t>(</w:t>
      </w:r>
      <w:r w:rsidRPr="00CA1DF9">
        <w:rPr>
          <w:rtl/>
        </w:rPr>
        <w:t xml:space="preserve">314) وفيه أنه الغزولي أصله التكملة للحسين. الورقة 10 وذكر أنه مولود سنة 564 أو 565 وفيها أنه الغزالي ، تاريخ الإسلام للذهبي </w:t>
      </w:r>
      <w:r>
        <w:rPr>
          <w:rtl/>
        </w:rPr>
        <w:t>(</w:t>
      </w:r>
      <w:r w:rsidRPr="00CA1DF9">
        <w:rPr>
          <w:rtl/>
        </w:rPr>
        <w:t>أياصوفيا 3013</w:t>
      </w:r>
      <w:r>
        <w:rPr>
          <w:rtl/>
        </w:rPr>
        <w:t>)</w:t>
      </w:r>
      <w:r w:rsidRPr="00CA1DF9">
        <w:rPr>
          <w:rtl/>
        </w:rPr>
        <w:t xml:space="preserve"> ج 20 الورقة 4 وفيه أنه الغزالي. العبر للذهبي 5 / 168 شذرات الذهب 5 / 211 ، أسد الغابة ت [1253]</w:t>
      </w:r>
    </w:p>
    <w:p w14:paraId="6EA3E67D"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1258)</w:t>
      </w:r>
    </w:p>
    <w:p w14:paraId="20CE4977" w14:textId="77777777" w:rsidR="00ED61A7" w:rsidRPr="00CA1DF9" w:rsidRDefault="00ED61A7" w:rsidP="00AE508F">
      <w:pPr>
        <w:pStyle w:val="libNormal"/>
        <w:rPr>
          <w:rtl/>
        </w:rPr>
      </w:pPr>
      <w:r>
        <w:rPr>
          <w:rtl/>
        </w:rPr>
        <w:br w:type="page"/>
      </w:r>
      <w:r w:rsidRPr="00CA1DF9">
        <w:rPr>
          <w:rtl/>
        </w:rPr>
        <w:lastRenderedPageBreak/>
        <w:t>ذكره ابن عساكر ، واستدركه ابن الأثير.</w:t>
      </w:r>
    </w:p>
    <w:p w14:paraId="24E51E0B" w14:textId="77777777" w:rsidR="00ED61A7" w:rsidRPr="00CA1DF9" w:rsidRDefault="00ED61A7" w:rsidP="00AE508F">
      <w:pPr>
        <w:pStyle w:val="libNormal"/>
        <w:rPr>
          <w:rtl/>
        </w:rPr>
      </w:pPr>
      <w:r w:rsidRPr="004D4493">
        <w:rPr>
          <w:rStyle w:val="libBold2Char"/>
          <w:rtl/>
        </w:rPr>
        <w:t xml:space="preserve">1835 ـ حمل : </w:t>
      </w:r>
      <w:r w:rsidRPr="00CA1DF9">
        <w:rPr>
          <w:rtl/>
        </w:rPr>
        <w:t xml:space="preserve">بفتحتين ، ابن سعدانة بن حارثة بن معقل بن كعب بن عليم الكلبي </w:t>
      </w:r>
      <w:r w:rsidRPr="004B4EF2">
        <w:rPr>
          <w:rStyle w:val="libFootnotenumChar"/>
          <w:rtl/>
        </w:rPr>
        <w:t>(1)</w:t>
      </w:r>
      <w:r w:rsidRPr="00CA1DF9">
        <w:rPr>
          <w:rtl/>
        </w:rPr>
        <w:t xml:space="preserve"> ، من أهل دومة الجندل. تقدم ذكره في ترجمة حارثة بن قطن ، وقال ابن سعد :</w:t>
      </w:r>
    </w:p>
    <w:p w14:paraId="04BE4E3D" w14:textId="77777777" w:rsidR="00ED61A7" w:rsidRPr="00CA1DF9" w:rsidRDefault="00ED61A7" w:rsidP="00AE508F">
      <w:pPr>
        <w:pStyle w:val="libNormal"/>
        <w:rPr>
          <w:rtl/>
        </w:rPr>
      </w:pPr>
      <w:r w:rsidRPr="00CA1DF9">
        <w:rPr>
          <w:rtl/>
        </w:rPr>
        <w:t xml:space="preserve">حدّثنا هشام بن محمد ، حدثني ابن أبي صالح رجل من بني كنانة ، عن ربيعة بن إبراهيم ، قال : وفد حارثة بن قطن وحمل بن سعدانة بن حارثة إلى رسول الله </w:t>
      </w:r>
      <w:r w:rsidRPr="001C1D0F">
        <w:rPr>
          <w:rStyle w:val="libAlaemChar"/>
          <w:rtl/>
        </w:rPr>
        <w:t>صلى‌الله‌عليه‌وسلم</w:t>
      </w:r>
      <w:r w:rsidRPr="00CA1DF9">
        <w:rPr>
          <w:rtl/>
        </w:rPr>
        <w:t xml:space="preserve"> ، فأسلما فعقد لحمل بن سعدانة لواء ، فشهد بذلك اللواء صفّين مع معاوية.</w:t>
      </w:r>
    </w:p>
    <w:p w14:paraId="13CC1D28" w14:textId="77777777" w:rsidR="00ED61A7" w:rsidRPr="00CA1DF9" w:rsidRDefault="00ED61A7" w:rsidP="00AE508F">
      <w:pPr>
        <w:pStyle w:val="libNormal"/>
        <w:rPr>
          <w:rtl/>
        </w:rPr>
      </w:pPr>
      <w:r w:rsidRPr="00CA1DF9">
        <w:rPr>
          <w:rtl/>
        </w:rPr>
        <w:t>وقال الرّشاطيّ : شهد حمل بن سعدانة مع خالد بن الوليد مشاهده. وقال أبو محمد الأسود الغندجاني هو المعني يقول الشاعر :</w:t>
      </w:r>
    </w:p>
    <w:p w14:paraId="18873457" w14:textId="77777777" w:rsidR="00ED61A7" w:rsidRDefault="00ED61A7" w:rsidP="00ED61A7">
      <w:pPr>
        <w:rPr>
          <w:rtl/>
          <w:lang w:bidi="fa-IR"/>
        </w:rPr>
      </w:pPr>
      <w:r w:rsidRPr="00CA1DF9">
        <w:rPr>
          <w:rtl/>
          <w:lang w:bidi="fa-IR"/>
        </w:rPr>
        <w:t>لبّث قليلا يلحق الهيجا حمل</w:t>
      </w:r>
    </w:p>
    <w:p w14:paraId="15EFB8E9" w14:textId="77777777" w:rsidR="00ED61A7" w:rsidRPr="00CA1DF9" w:rsidRDefault="00ED61A7" w:rsidP="00AE508F">
      <w:pPr>
        <w:pStyle w:val="libNormal"/>
        <w:rPr>
          <w:rtl/>
        </w:rPr>
      </w:pPr>
      <w:r w:rsidRPr="00CA1DF9">
        <w:rPr>
          <w:rtl/>
        </w:rPr>
        <w:t>قلت : وممن تمثّل به سعد بن معاذ.</w:t>
      </w:r>
    </w:p>
    <w:p w14:paraId="28958B2D" w14:textId="77777777" w:rsidR="00ED61A7" w:rsidRPr="00CA1DF9" w:rsidRDefault="00ED61A7" w:rsidP="00AE508F">
      <w:pPr>
        <w:pStyle w:val="libNormal"/>
        <w:rPr>
          <w:rtl/>
        </w:rPr>
      </w:pPr>
      <w:r w:rsidRPr="004D4493">
        <w:rPr>
          <w:rStyle w:val="libBold2Char"/>
          <w:rtl/>
        </w:rPr>
        <w:t xml:space="preserve">1836 ـ حمل بن مالك بن النابغة </w:t>
      </w:r>
      <w:r w:rsidRPr="004B4EF2">
        <w:rPr>
          <w:rStyle w:val="libFootnotenumChar"/>
          <w:rtl/>
        </w:rPr>
        <w:t>(2)</w:t>
      </w:r>
      <w:r w:rsidRPr="004D4493">
        <w:rPr>
          <w:rStyle w:val="libBold2Char"/>
          <w:rtl/>
        </w:rPr>
        <w:t xml:space="preserve"> </w:t>
      </w:r>
      <w:r w:rsidRPr="00CA1DF9">
        <w:rPr>
          <w:rtl/>
        </w:rPr>
        <w:t>بن جابر بن ربيعة بن كعب بن الحارث بن كبير بن هند بن طابخة بن لحيان بن هذيل بن مدركة الهذلي ، أبو نضلة.</w:t>
      </w:r>
    </w:p>
    <w:p w14:paraId="0C091099" w14:textId="77777777" w:rsidR="00ED61A7" w:rsidRPr="00CA1DF9" w:rsidRDefault="00ED61A7" w:rsidP="00AE508F">
      <w:pPr>
        <w:pStyle w:val="libNormal"/>
        <w:rPr>
          <w:rtl/>
        </w:rPr>
      </w:pPr>
      <w:r w:rsidRPr="00CA1DF9">
        <w:rPr>
          <w:rtl/>
        </w:rPr>
        <w:t>نزل البصرة وله بها دار ، جاء ذكره في حديث أبي هريرة في الصحيح في قصة الجنين. ورواه أبو داود والنسائي بإسناد صحيح أيضا من حديث ابن عباس</w:t>
      </w:r>
      <w:r>
        <w:rPr>
          <w:rtl/>
        </w:rPr>
        <w:t xml:space="preserve"> ـ </w:t>
      </w:r>
      <w:r w:rsidRPr="00CA1DF9">
        <w:rPr>
          <w:rtl/>
        </w:rPr>
        <w:t xml:space="preserve">أنّ عمر أنشد </w:t>
      </w:r>
      <w:r w:rsidRPr="004B4EF2">
        <w:rPr>
          <w:rStyle w:val="libFootnotenumChar"/>
          <w:rtl/>
        </w:rPr>
        <w:t>(3)</w:t>
      </w:r>
      <w:r w:rsidRPr="00CA1DF9">
        <w:rPr>
          <w:rtl/>
        </w:rPr>
        <w:t xml:space="preserve"> الناس عن حديث النبي </w:t>
      </w:r>
      <w:r w:rsidRPr="001C1D0F">
        <w:rPr>
          <w:rStyle w:val="libAlaemChar"/>
          <w:rtl/>
        </w:rPr>
        <w:t>صلى‌الله‌عليه‌وسلم</w:t>
      </w:r>
      <w:r w:rsidRPr="00CA1DF9">
        <w:rPr>
          <w:rtl/>
        </w:rPr>
        <w:t xml:space="preserve"> في دية الجنين ، فقام حمل بن مالك فقال</w:t>
      </w:r>
      <w:r>
        <w:rPr>
          <w:rtl/>
        </w:rPr>
        <w:t xml:space="preserve"> ..</w:t>
      </w:r>
      <w:r w:rsidRPr="00CA1DF9">
        <w:rPr>
          <w:rtl/>
        </w:rPr>
        <w:t>. فذكر الحديث.</w:t>
      </w:r>
    </w:p>
    <w:p w14:paraId="52CE697D" w14:textId="77777777" w:rsidR="00ED61A7" w:rsidRPr="00CA1DF9" w:rsidRDefault="00ED61A7" w:rsidP="00AE508F">
      <w:pPr>
        <w:pStyle w:val="libNormal"/>
        <w:rPr>
          <w:rtl/>
        </w:rPr>
      </w:pPr>
      <w:r w:rsidRPr="00CA1DF9">
        <w:rPr>
          <w:rtl/>
        </w:rPr>
        <w:t xml:space="preserve">وهو دالّ على أنه عاش إلى خلافة عمر ، فأما ما سيأتي في ترجمة عامر بن مرقّش أنه قتل في عهد النبي </w:t>
      </w:r>
      <w:r w:rsidRPr="001C1D0F">
        <w:rPr>
          <w:rStyle w:val="libAlaemChar"/>
          <w:rtl/>
        </w:rPr>
        <w:t>صلى‌الله‌عليه‌وسلم</w:t>
      </w:r>
      <w:r w:rsidRPr="00CA1DF9">
        <w:rPr>
          <w:rtl/>
        </w:rPr>
        <w:t xml:space="preserve"> فهو ضعيف جدا. </w:t>
      </w:r>
      <w:r>
        <w:rPr>
          <w:rtl/>
        </w:rPr>
        <w:t>[</w:t>
      </w:r>
      <w:r w:rsidRPr="00CA1DF9">
        <w:rPr>
          <w:rtl/>
        </w:rPr>
        <w:t xml:space="preserve">وسيأتي في ترجمة عمران بن عويم قصة الجنين من حديث حمل بن مالك نفسه ، وفيه : أن النبي </w:t>
      </w:r>
      <w:r w:rsidRPr="001C1D0F">
        <w:rPr>
          <w:rStyle w:val="libAlaemChar"/>
          <w:rtl/>
        </w:rPr>
        <w:t>صلى‌الله‌عليه‌وسلم</w:t>
      </w:r>
      <w:r w:rsidRPr="00CA1DF9">
        <w:rPr>
          <w:rtl/>
        </w:rPr>
        <w:t xml:space="preserve"> كان استعمله على صدقات هذيل</w:t>
      </w:r>
      <w:r>
        <w:rPr>
          <w:rtl/>
        </w:rPr>
        <w:t>]</w:t>
      </w:r>
      <w:r>
        <w:rPr>
          <w:rFonts w:hint="cs"/>
          <w:rtl/>
        </w:rPr>
        <w:t xml:space="preserve"> </w:t>
      </w:r>
      <w:r w:rsidRPr="004B4EF2">
        <w:rPr>
          <w:rStyle w:val="libFootnotenumChar"/>
          <w:rtl/>
        </w:rPr>
        <w:t>(4)</w:t>
      </w:r>
    </w:p>
    <w:p w14:paraId="53B1CB2F" w14:textId="77777777" w:rsidR="00ED61A7" w:rsidRPr="00CA1DF9" w:rsidRDefault="00ED61A7" w:rsidP="00AE508F">
      <w:pPr>
        <w:pStyle w:val="libNormal"/>
        <w:rPr>
          <w:rtl/>
        </w:rPr>
      </w:pPr>
      <w:r w:rsidRPr="004D4493">
        <w:rPr>
          <w:rStyle w:val="libBold2Char"/>
          <w:rtl/>
        </w:rPr>
        <w:t xml:space="preserve">1837 ـ حممة الدّوسي </w:t>
      </w:r>
      <w:r w:rsidRPr="004B4EF2">
        <w:rPr>
          <w:rStyle w:val="libFootnotenumChar"/>
          <w:rtl/>
        </w:rPr>
        <w:t>(5)</w:t>
      </w:r>
      <w:r w:rsidRPr="004D4493">
        <w:rPr>
          <w:rStyle w:val="libBold2Char"/>
          <w:rtl/>
        </w:rPr>
        <w:t xml:space="preserve"> </w:t>
      </w:r>
      <w:r w:rsidRPr="00CA1DF9">
        <w:rPr>
          <w:rtl/>
        </w:rPr>
        <w:t>: روى أبو داود ومسدّد والحارث في مسانيدهم ، وابن أبي</w:t>
      </w:r>
    </w:p>
    <w:p w14:paraId="66CC9DB1" w14:textId="77777777" w:rsidR="00ED61A7" w:rsidRPr="00CA1DF9" w:rsidRDefault="00ED61A7" w:rsidP="007952B1">
      <w:pPr>
        <w:pStyle w:val="libLine"/>
        <w:rPr>
          <w:rtl/>
        </w:rPr>
      </w:pPr>
      <w:r w:rsidRPr="00CA1DF9">
        <w:rPr>
          <w:rtl/>
        </w:rPr>
        <w:t>__________________</w:t>
      </w:r>
    </w:p>
    <w:p w14:paraId="52CA846A" w14:textId="77777777" w:rsidR="00ED61A7" w:rsidRPr="00CA1DF9" w:rsidRDefault="00ED61A7" w:rsidP="004B4EF2">
      <w:pPr>
        <w:pStyle w:val="libFootnote0"/>
        <w:rPr>
          <w:rtl/>
          <w:lang w:bidi="fa-IR"/>
        </w:rPr>
      </w:pPr>
      <w:r>
        <w:rPr>
          <w:rtl/>
        </w:rPr>
        <w:t>(</w:t>
      </w:r>
      <w:r w:rsidRPr="00CA1DF9">
        <w:rPr>
          <w:rtl/>
        </w:rPr>
        <w:t>1) المشتبه 2175 أسد الغابة ت [1259] ، الاستيعاب ت [563]</w:t>
      </w:r>
    </w:p>
    <w:p w14:paraId="3E46ACAD" w14:textId="77777777" w:rsidR="00ED61A7" w:rsidRPr="00CA1DF9" w:rsidRDefault="00ED61A7" w:rsidP="004B4EF2">
      <w:pPr>
        <w:pStyle w:val="libFootnote0"/>
        <w:rPr>
          <w:rtl/>
          <w:lang w:bidi="fa-IR"/>
        </w:rPr>
      </w:pPr>
      <w:r>
        <w:rPr>
          <w:rtl/>
        </w:rPr>
        <w:t>(</w:t>
      </w:r>
      <w:r w:rsidRPr="00CA1DF9">
        <w:rPr>
          <w:rtl/>
        </w:rPr>
        <w:t>2) الاستيعاب ت [562] ، أسد الغابة ت [1260] ، خلاصة تذهيب 1 / 258 ، الطبقات 1 / 36 ، 176 ، تهذيب الكمال 1 / 335 ، تقريب التهذيب 1 / 201 ، الجرح والتعديل 3 / 1349 ، التحفة اللطيفة 1 / 534 ، تهذيب التهذيب 2 / 35 خلاصة تذهيب 1 / 258 ، التاريخ الكبير 3 / 108 ، الإكمال 2 / 122 ، التمييز والفصل 2 / 780 ، المشتبه 75 / 176 ، تصحيفات المحدثين 952 ، بقي بن مخلد 2460.</w:t>
      </w:r>
    </w:p>
    <w:p w14:paraId="385B3E57" w14:textId="77777777" w:rsidR="00ED61A7" w:rsidRPr="00CA1DF9" w:rsidRDefault="00ED61A7" w:rsidP="004B4EF2">
      <w:pPr>
        <w:pStyle w:val="libFootnote0"/>
        <w:rPr>
          <w:rtl/>
          <w:lang w:bidi="fa-IR"/>
        </w:rPr>
      </w:pPr>
      <w:r>
        <w:rPr>
          <w:rtl/>
        </w:rPr>
        <w:t>(</w:t>
      </w:r>
      <w:r w:rsidRPr="00CA1DF9">
        <w:rPr>
          <w:rtl/>
        </w:rPr>
        <w:t>3) في ت : نشد.</w:t>
      </w:r>
    </w:p>
    <w:p w14:paraId="1F73731D" w14:textId="77777777" w:rsidR="00ED61A7" w:rsidRPr="00CA1DF9" w:rsidRDefault="00ED61A7" w:rsidP="004B4EF2">
      <w:pPr>
        <w:pStyle w:val="libFootnote0"/>
        <w:rPr>
          <w:rtl/>
          <w:lang w:bidi="fa-IR"/>
        </w:rPr>
      </w:pPr>
      <w:r>
        <w:rPr>
          <w:rtl/>
        </w:rPr>
        <w:t>(</w:t>
      </w:r>
      <w:r w:rsidRPr="00CA1DF9">
        <w:rPr>
          <w:rtl/>
        </w:rPr>
        <w:t>4) سقط في أ.</w:t>
      </w:r>
    </w:p>
    <w:p w14:paraId="2B13DB68"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1261) ، الاستيعاب ت </w:t>
      </w:r>
      <w:r>
        <w:rPr>
          <w:rtl/>
        </w:rPr>
        <w:t>(</w:t>
      </w:r>
      <w:r w:rsidRPr="00CA1DF9">
        <w:rPr>
          <w:rtl/>
        </w:rPr>
        <w:t>594)</w:t>
      </w:r>
      <w:r>
        <w:rPr>
          <w:rtl/>
        </w:rPr>
        <w:t>.</w:t>
      </w:r>
    </w:p>
    <w:p w14:paraId="33D4DD47" w14:textId="77777777" w:rsidR="00ED61A7" w:rsidRPr="00CA1DF9" w:rsidRDefault="00ED61A7" w:rsidP="00ED61A7">
      <w:pPr>
        <w:rPr>
          <w:rtl/>
          <w:lang w:bidi="fa-IR"/>
        </w:rPr>
      </w:pPr>
      <w:r>
        <w:rPr>
          <w:rtl/>
          <w:lang w:bidi="fa-IR"/>
        </w:rPr>
        <w:br w:type="page"/>
      </w:r>
      <w:r w:rsidRPr="00CA1DF9">
        <w:rPr>
          <w:rtl/>
          <w:lang w:bidi="fa-IR"/>
        </w:rPr>
        <w:lastRenderedPageBreak/>
        <w:t>شيبة في مصنفه ، وابن المبارك في كتاب الجهاد ، من طريق حميد بن عبد الرحمن الحميري</w:t>
      </w:r>
      <w:r>
        <w:rPr>
          <w:rtl/>
          <w:lang w:bidi="fa-IR"/>
        </w:rPr>
        <w:t xml:space="preserve"> ـ </w:t>
      </w:r>
      <w:r w:rsidRPr="00CA1DF9">
        <w:rPr>
          <w:rtl/>
          <w:lang w:bidi="fa-IR"/>
        </w:rPr>
        <w:t xml:space="preserve">أنّ رجلا يقال له حممة من أصحاب النبي </w:t>
      </w:r>
      <w:r w:rsidRPr="001C1D0F">
        <w:rPr>
          <w:rStyle w:val="libAlaemChar"/>
          <w:rtl/>
        </w:rPr>
        <w:t>صلى‌الله‌عليه‌وسلم</w:t>
      </w:r>
      <w:r w:rsidRPr="00CA1DF9">
        <w:rPr>
          <w:rtl/>
          <w:lang w:bidi="fa-IR"/>
        </w:rPr>
        <w:t xml:space="preserve"> غزا أصبهان </w:t>
      </w:r>
      <w:r w:rsidRPr="004B4EF2">
        <w:rPr>
          <w:rStyle w:val="libFootnotenumChar"/>
          <w:rtl/>
        </w:rPr>
        <w:t>(1)</w:t>
      </w:r>
      <w:r w:rsidRPr="00CA1DF9">
        <w:rPr>
          <w:rtl/>
          <w:lang w:bidi="fa-IR"/>
        </w:rPr>
        <w:t xml:space="preserve"> زمن عمر فقال : اللهمّ إن حممة يزعم أنه يحبّ لقاءك ، اللهمّ إن كان صادقا فاعزم له بصدقة ، وإن كان كاذبا فاحمل عليه ، وإن كره</w:t>
      </w:r>
      <w:r>
        <w:rPr>
          <w:rtl/>
          <w:lang w:bidi="fa-IR"/>
        </w:rPr>
        <w:t xml:space="preserve"> ..</w:t>
      </w:r>
      <w:r w:rsidRPr="00CA1DF9">
        <w:rPr>
          <w:rtl/>
          <w:lang w:bidi="fa-IR"/>
        </w:rPr>
        <w:t>. الحديث.</w:t>
      </w:r>
    </w:p>
    <w:p w14:paraId="0839C4FD" w14:textId="77777777" w:rsidR="00ED61A7" w:rsidRPr="00CA1DF9" w:rsidRDefault="00ED61A7" w:rsidP="00AE508F">
      <w:pPr>
        <w:pStyle w:val="libNormal"/>
        <w:rPr>
          <w:rtl/>
        </w:rPr>
      </w:pPr>
      <w:r w:rsidRPr="00CA1DF9">
        <w:rPr>
          <w:rtl/>
        </w:rPr>
        <w:t>وفيه : إنه استشهد وإنّ أبا موسى قال : إنه شهيد.</w:t>
      </w:r>
    </w:p>
    <w:p w14:paraId="2B46C95F" w14:textId="77777777" w:rsidR="00ED61A7" w:rsidRPr="00CA1DF9" w:rsidRDefault="00ED61A7" w:rsidP="00AE508F">
      <w:pPr>
        <w:pStyle w:val="libNormal"/>
        <w:rPr>
          <w:rtl/>
        </w:rPr>
      </w:pPr>
      <w:r w:rsidRPr="00CA1DF9">
        <w:rPr>
          <w:rtl/>
        </w:rPr>
        <w:t xml:space="preserve">وروى أحمد في الزهد من طريق هرم بن حيان أنه بات عند حممة صاحب رسول الله </w:t>
      </w:r>
      <w:r w:rsidRPr="001C1D0F">
        <w:rPr>
          <w:rStyle w:val="libAlaemChar"/>
          <w:rtl/>
        </w:rPr>
        <w:t>صلى‌الله‌عليه‌وسلم</w:t>
      </w:r>
      <w:r w:rsidRPr="00CA1DF9">
        <w:rPr>
          <w:rtl/>
        </w:rPr>
        <w:t xml:space="preserve"> فرآه يبكي الليل أجمع ، قال : وكانا يصطحبان أحيانا</w:t>
      </w:r>
      <w:r>
        <w:rPr>
          <w:rtl/>
        </w:rPr>
        <w:t xml:space="preserve"> ..</w:t>
      </w:r>
    </w:p>
    <w:p w14:paraId="55A80279" w14:textId="77777777" w:rsidR="00ED61A7" w:rsidRPr="00CA1DF9" w:rsidRDefault="00ED61A7" w:rsidP="00AE508F">
      <w:pPr>
        <w:pStyle w:val="libNormal"/>
        <w:rPr>
          <w:rtl/>
        </w:rPr>
      </w:pPr>
      <w:r w:rsidRPr="004D4493">
        <w:rPr>
          <w:rStyle w:val="libBold2Char"/>
          <w:rtl/>
        </w:rPr>
        <w:t xml:space="preserve">1838 ـ حمنن بن عوف بن عوف </w:t>
      </w:r>
      <w:r w:rsidRPr="004B4EF2">
        <w:rPr>
          <w:rStyle w:val="libFootnotenumChar"/>
          <w:rtl/>
        </w:rPr>
        <w:t>(2)</w:t>
      </w:r>
      <w:r w:rsidRPr="004D4493">
        <w:rPr>
          <w:rStyle w:val="libBold2Char"/>
          <w:rtl/>
        </w:rPr>
        <w:t xml:space="preserve"> </w:t>
      </w:r>
      <w:r w:rsidRPr="00CA1DF9">
        <w:rPr>
          <w:rtl/>
        </w:rPr>
        <w:t xml:space="preserve">: بن عبد بن الحارث بن زهرة بن كلاب ، أخو عبد الرحمن. ذكره الزبير في نسب قريش وقال : إنه عاش في الإسلام ستين سنة ، وأقام بمكة إلى أن مات بها ، ولم يهاجر </w:t>
      </w:r>
      <w:r>
        <w:rPr>
          <w:rtl/>
        </w:rPr>
        <w:t>[</w:t>
      </w:r>
      <w:r w:rsidRPr="00CA1DF9">
        <w:rPr>
          <w:rtl/>
        </w:rPr>
        <w:t>ولم يدخل المدينة</w:t>
      </w:r>
      <w:r>
        <w:rPr>
          <w:rtl/>
        </w:rPr>
        <w:t>]</w:t>
      </w:r>
      <w:r w:rsidRPr="00CA1DF9">
        <w:rPr>
          <w:rtl/>
        </w:rPr>
        <w:t xml:space="preserve"> </w:t>
      </w:r>
      <w:r w:rsidRPr="004B4EF2">
        <w:rPr>
          <w:rStyle w:val="libFootnotenumChar"/>
          <w:rtl/>
        </w:rPr>
        <w:t>(3)</w:t>
      </w:r>
      <w:r>
        <w:rPr>
          <w:rtl/>
        </w:rPr>
        <w:t>.</w:t>
      </w:r>
    </w:p>
    <w:p w14:paraId="2973C84E" w14:textId="77777777" w:rsidR="00ED61A7" w:rsidRPr="00CA1DF9" w:rsidRDefault="00ED61A7" w:rsidP="00AE508F">
      <w:pPr>
        <w:pStyle w:val="libNormal"/>
        <w:rPr>
          <w:rtl/>
        </w:rPr>
      </w:pPr>
      <w:r w:rsidRPr="00CA1DF9">
        <w:rPr>
          <w:rtl/>
        </w:rPr>
        <w:t>وحمنن رأيته مضبوطا بفتح أوله وسكون الميم وفتح النون بعدها نون أخرى ، كذا ضبط الأمين وغيره ، وكذا في النسب للزبير. قال : وفي وفاة حمنن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AA09A63" w14:textId="77777777" w:rsidTr="00636C9A">
        <w:trPr>
          <w:tblCellSpacing w:w="15" w:type="dxa"/>
          <w:jc w:val="center"/>
        </w:trPr>
        <w:tc>
          <w:tcPr>
            <w:tcW w:w="2362" w:type="pct"/>
            <w:vAlign w:val="center"/>
          </w:tcPr>
          <w:p w14:paraId="59D824D6" w14:textId="77777777" w:rsidR="00ED61A7" w:rsidRPr="00CA1DF9" w:rsidRDefault="00ED61A7" w:rsidP="00636C9A">
            <w:pPr>
              <w:rPr>
                <w:rtl/>
                <w:lang w:bidi="fa-IR"/>
              </w:rPr>
            </w:pPr>
            <w:r>
              <w:rPr>
                <w:rtl/>
              </w:rPr>
              <w:t>[</w:t>
            </w:r>
            <w:r w:rsidRPr="00CA1DF9">
              <w:rPr>
                <w:rtl/>
              </w:rPr>
              <w:t>فيا عجبا إن لم تفض عبراتها</w:t>
            </w:r>
            <w:r w:rsidRPr="00DE4A9C">
              <w:rPr>
                <w:rtl/>
              </w:rPr>
              <w:br/>
              <w:t> </w:t>
            </w:r>
          </w:p>
        </w:tc>
        <w:tc>
          <w:tcPr>
            <w:tcW w:w="196" w:type="pct"/>
            <w:vAlign w:val="center"/>
          </w:tcPr>
          <w:p w14:paraId="540A110A" w14:textId="77777777" w:rsidR="00ED61A7" w:rsidRPr="00CA1DF9" w:rsidRDefault="00ED61A7" w:rsidP="00636C9A">
            <w:r w:rsidRPr="00CA1DF9">
              <w:rPr>
                <w:rtl/>
              </w:rPr>
              <w:t> </w:t>
            </w:r>
          </w:p>
        </w:tc>
        <w:tc>
          <w:tcPr>
            <w:tcW w:w="2361" w:type="pct"/>
            <w:vAlign w:val="center"/>
          </w:tcPr>
          <w:p w14:paraId="213C8AAC" w14:textId="77777777" w:rsidR="00ED61A7" w:rsidRPr="00CA1DF9" w:rsidRDefault="00ED61A7" w:rsidP="00636C9A">
            <w:r w:rsidRPr="00CA1DF9">
              <w:rPr>
                <w:rtl/>
                <w:lang w:bidi="fa-IR"/>
              </w:rPr>
              <w:t>نساء بني عوف وقد مات حمنن</w:t>
            </w:r>
            <w:r>
              <w:rPr>
                <w:rtl/>
                <w:lang w:bidi="fa-IR"/>
              </w:rPr>
              <w:t>]</w:t>
            </w:r>
            <w:r w:rsidRPr="00DE4A9C">
              <w:rPr>
                <w:rtl/>
              </w:rPr>
              <w:br/>
              <w:t> </w:t>
            </w:r>
          </w:p>
        </w:tc>
      </w:tr>
    </w:tbl>
    <w:p w14:paraId="6E4FA0C1" w14:textId="77777777" w:rsidR="00ED61A7" w:rsidRDefault="00ED61A7" w:rsidP="00C82C3C">
      <w:pPr>
        <w:pStyle w:val="libCenter"/>
        <w:rPr>
          <w:rtl/>
        </w:rPr>
      </w:pPr>
      <w:r>
        <w:rPr>
          <w:rtl/>
        </w:rPr>
        <w:t>[</w:t>
      </w:r>
      <w:r w:rsidRPr="00CA1DF9">
        <w:rPr>
          <w:rtl/>
        </w:rPr>
        <w:t>الطويل</w:t>
      </w:r>
      <w:r>
        <w:rPr>
          <w:rtl/>
        </w:rPr>
        <w:t>]</w:t>
      </w:r>
    </w:p>
    <w:p w14:paraId="7FD6EF51" w14:textId="77777777" w:rsidR="00ED61A7" w:rsidRPr="00CA1DF9" w:rsidRDefault="00ED61A7" w:rsidP="00AE508F">
      <w:pPr>
        <w:pStyle w:val="libNormal"/>
        <w:rPr>
          <w:rtl/>
        </w:rPr>
      </w:pPr>
      <w:r w:rsidRPr="00CA1DF9">
        <w:rPr>
          <w:rtl/>
        </w:rPr>
        <w:t>وضبطه الوزير ابن المغربيّ في كتاب «المنثور» كذلك ، لكن جعل آخره بزاي بدل النون ، وقال : هو مشتقّ من الحمز ، وهي الصعوبة ، قال : ونونه زائدة. قال : وكان فيما قبل جوادا مصلحا في عشيرته.</w:t>
      </w:r>
    </w:p>
    <w:p w14:paraId="73A7E325" w14:textId="77777777" w:rsidR="00ED61A7" w:rsidRPr="00CA1DF9" w:rsidRDefault="00ED61A7" w:rsidP="00AE508F">
      <w:pPr>
        <w:pStyle w:val="libNormal"/>
        <w:rPr>
          <w:rtl/>
        </w:rPr>
      </w:pPr>
      <w:r w:rsidRPr="004D4493">
        <w:rPr>
          <w:rStyle w:val="libBold2Char"/>
          <w:rtl/>
        </w:rPr>
        <w:t xml:space="preserve">1839 ـ حميد بن ثور </w:t>
      </w:r>
      <w:r w:rsidRPr="004B4EF2">
        <w:rPr>
          <w:rStyle w:val="libFootnotenumChar"/>
          <w:rtl/>
        </w:rPr>
        <w:t>(6)</w:t>
      </w:r>
      <w:r w:rsidRPr="004D4493">
        <w:rPr>
          <w:rStyle w:val="libBold2Char"/>
          <w:rtl/>
        </w:rPr>
        <w:t xml:space="preserve"> </w:t>
      </w:r>
      <w:r w:rsidRPr="00CA1DF9">
        <w:rPr>
          <w:rtl/>
        </w:rPr>
        <w:t>: بن حزن بن عمرو بن عامر بن أبي ربيعة بن نهيك بن</w:t>
      </w:r>
    </w:p>
    <w:p w14:paraId="0AC1F1DD" w14:textId="77777777" w:rsidR="00ED61A7" w:rsidRPr="00CA1DF9" w:rsidRDefault="00ED61A7" w:rsidP="007952B1">
      <w:pPr>
        <w:pStyle w:val="libLine"/>
        <w:rPr>
          <w:rtl/>
        </w:rPr>
      </w:pPr>
      <w:r w:rsidRPr="00CA1DF9">
        <w:rPr>
          <w:rtl/>
        </w:rPr>
        <w:t>__________________</w:t>
      </w:r>
    </w:p>
    <w:p w14:paraId="4D6862A8" w14:textId="77777777" w:rsidR="00ED61A7" w:rsidRPr="00CA1DF9" w:rsidRDefault="00ED61A7" w:rsidP="004B4EF2">
      <w:pPr>
        <w:pStyle w:val="libFootnote0"/>
        <w:rPr>
          <w:rtl/>
          <w:lang w:bidi="fa-IR"/>
        </w:rPr>
      </w:pPr>
      <w:r>
        <w:rPr>
          <w:rtl/>
        </w:rPr>
        <w:t>(</w:t>
      </w:r>
      <w:r w:rsidRPr="00CA1DF9">
        <w:rPr>
          <w:rtl/>
        </w:rPr>
        <w:t>1) أصبهان : هي مدينة عظيمة مشهورة من أعلام المدن وأعيانها. انظر معجم البلدان 1 / 245.</w:t>
      </w:r>
    </w:p>
    <w:p w14:paraId="389DA9CA" w14:textId="77777777" w:rsidR="00ED61A7" w:rsidRPr="00CA1DF9" w:rsidRDefault="00ED61A7" w:rsidP="004B4EF2">
      <w:pPr>
        <w:pStyle w:val="libFootnote0"/>
        <w:rPr>
          <w:rtl/>
          <w:lang w:bidi="fa-IR"/>
        </w:rPr>
      </w:pPr>
      <w:r>
        <w:rPr>
          <w:rtl/>
        </w:rPr>
        <w:t>(</w:t>
      </w:r>
      <w:r w:rsidRPr="00CA1DF9">
        <w:rPr>
          <w:rtl/>
        </w:rPr>
        <w:t>2) أسد الغابة ت [1262] ، الاستيعاب ت [582]</w:t>
      </w:r>
      <w:r>
        <w:rPr>
          <w:rtl/>
        </w:rPr>
        <w:t>.</w:t>
      </w:r>
    </w:p>
    <w:p w14:paraId="13876D4C" w14:textId="77777777" w:rsidR="00ED61A7" w:rsidRPr="00CA1DF9" w:rsidRDefault="00ED61A7" w:rsidP="004B4EF2">
      <w:pPr>
        <w:pStyle w:val="libFootnote0"/>
        <w:rPr>
          <w:rtl/>
          <w:lang w:bidi="fa-IR"/>
        </w:rPr>
      </w:pPr>
      <w:r>
        <w:rPr>
          <w:rtl/>
        </w:rPr>
        <w:t>(</w:t>
      </w:r>
      <w:r w:rsidRPr="00CA1DF9">
        <w:rPr>
          <w:rtl/>
        </w:rPr>
        <w:t>3) سقط في أ.</w:t>
      </w:r>
    </w:p>
    <w:p w14:paraId="4D78B7F4" w14:textId="77777777" w:rsidR="00ED61A7" w:rsidRPr="00CA1DF9" w:rsidRDefault="00ED61A7" w:rsidP="004B4EF2">
      <w:pPr>
        <w:pStyle w:val="libFootnote0"/>
        <w:rPr>
          <w:rtl/>
          <w:lang w:bidi="fa-IR"/>
        </w:rPr>
      </w:pPr>
      <w:r>
        <w:rPr>
          <w:rtl/>
        </w:rPr>
        <w:t>(</w:t>
      </w:r>
      <w:r w:rsidRPr="00CA1DF9">
        <w:rPr>
          <w:rtl/>
        </w:rPr>
        <w:t xml:space="preserve">4) ينظر البيت في الإكمال 1 / 221 وأسد الغابة ترجمة رقم </w:t>
      </w:r>
      <w:r>
        <w:rPr>
          <w:rtl/>
        </w:rPr>
        <w:t>(</w:t>
      </w:r>
      <w:r w:rsidRPr="00CA1DF9">
        <w:rPr>
          <w:rtl/>
        </w:rPr>
        <w:t xml:space="preserve">1262) والاستيعاب ترجمة رقم </w:t>
      </w:r>
      <w:r>
        <w:rPr>
          <w:rtl/>
        </w:rPr>
        <w:t>(</w:t>
      </w:r>
      <w:r w:rsidRPr="00CA1DF9">
        <w:rPr>
          <w:rtl/>
        </w:rPr>
        <w:t>582)</w:t>
      </w:r>
      <w:r>
        <w:rPr>
          <w:rtl/>
        </w:rPr>
        <w:t>.</w:t>
      </w:r>
    </w:p>
    <w:p w14:paraId="2B35E016" w14:textId="77777777" w:rsidR="00ED61A7" w:rsidRPr="00CA1DF9" w:rsidRDefault="00ED61A7" w:rsidP="004B4EF2">
      <w:pPr>
        <w:pStyle w:val="libFootnote0"/>
        <w:rPr>
          <w:rtl/>
          <w:lang w:bidi="fa-IR"/>
        </w:rPr>
      </w:pPr>
      <w:r>
        <w:rPr>
          <w:rtl/>
        </w:rPr>
        <w:t>(</w:t>
      </w:r>
      <w:r w:rsidRPr="00CA1DF9">
        <w:rPr>
          <w:rtl/>
        </w:rPr>
        <w:t>5) سقط في أ.</w:t>
      </w:r>
    </w:p>
    <w:p w14:paraId="4CE27AAB" w14:textId="77777777" w:rsidR="00ED61A7" w:rsidRDefault="00ED61A7" w:rsidP="004B4EF2">
      <w:pPr>
        <w:pStyle w:val="libFootnote0"/>
        <w:rPr>
          <w:rtl/>
        </w:rPr>
      </w:pPr>
      <w:r>
        <w:rPr>
          <w:rtl/>
        </w:rPr>
        <w:t>(</w:t>
      </w:r>
      <w:r w:rsidRPr="00CA1DF9">
        <w:rPr>
          <w:rtl/>
        </w:rPr>
        <w:t>6) أسد الغابة ت [1264] ، الاستيعاب ت [564]</w:t>
      </w:r>
      <w:r>
        <w:rPr>
          <w:rtl/>
        </w:rPr>
        <w:t>.</w:t>
      </w:r>
      <w:r w:rsidRPr="00CA1DF9">
        <w:rPr>
          <w:rtl/>
        </w:rPr>
        <w:t xml:space="preserve"> أخبار الموفقيات 162 </w:t>
      </w:r>
      <w:r>
        <w:rPr>
          <w:rtl/>
        </w:rPr>
        <w:t>و 3</w:t>
      </w:r>
      <w:r w:rsidRPr="00CA1DF9">
        <w:rPr>
          <w:rtl/>
        </w:rPr>
        <w:t xml:space="preserve">81 ، البرصان والعرجان 200 </w:t>
      </w:r>
      <w:r>
        <w:rPr>
          <w:rtl/>
        </w:rPr>
        <w:t>و 2</w:t>
      </w:r>
      <w:r w:rsidRPr="00CA1DF9">
        <w:rPr>
          <w:rtl/>
        </w:rPr>
        <w:t xml:space="preserve">96 </w:t>
      </w:r>
      <w:r>
        <w:rPr>
          <w:rtl/>
        </w:rPr>
        <w:t>و 3</w:t>
      </w:r>
      <w:r w:rsidRPr="00CA1DF9">
        <w:rPr>
          <w:rtl/>
        </w:rPr>
        <w:t xml:space="preserve">36 ، طبقات الشعراء لابن سلام 192 ، الاقتضاب للبطليوسي 458 ، كنايات الجرجاني 7 ، الأمالي للقالي 1 / 133 </w:t>
      </w:r>
      <w:r>
        <w:rPr>
          <w:rtl/>
        </w:rPr>
        <w:t>و 2</w:t>
      </w:r>
      <w:r w:rsidRPr="00CA1DF9">
        <w:rPr>
          <w:rtl/>
        </w:rPr>
        <w:t xml:space="preserve">35 </w:t>
      </w:r>
      <w:r>
        <w:rPr>
          <w:rtl/>
        </w:rPr>
        <w:t>و 2</w:t>
      </w:r>
      <w:r w:rsidRPr="00CA1DF9">
        <w:rPr>
          <w:rtl/>
        </w:rPr>
        <w:t xml:space="preserve"> / 42 </w:t>
      </w:r>
      <w:r>
        <w:rPr>
          <w:rtl/>
        </w:rPr>
        <w:t>و 1</w:t>
      </w:r>
      <w:r w:rsidRPr="00CA1DF9">
        <w:rPr>
          <w:rtl/>
        </w:rPr>
        <w:t xml:space="preserve">46 </w:t>
      </w:r>
      <w:r>
        <w:rPr>
          <w:rtl/>
        </w:rPr>
        <w:t>و 3</w:t>
      </w:r>
      <w:r w:rsidRPr="00CA1DF9">
        <w:rPr>
          <w:rtl/>
        </w:rPr>
        <w:t xml:space="preserve"> / 59 ، ذيل النوادر 78 </w:t>
      </w:r>
      <w:r>
        <w:rPr>
          <w:rtl/>
        </w:rPr>
        <w:t>و 8</w:t>
      </w:r>
      <w:r w:rsidRPr="00CA1DF9">
        <w:rPr>
          <w:rtl/>
        </w:rPr>
        <w:t xml:space="preserve">6 ، الشعر والشعراء 1 / 306 : 310 ، عيون الأخبار 4 / 104 ، أمالي المرتضى 1 / 319 </w:t>
      </w:r>
      <w:r>
        <w:rPr>
          <w:rtl/>
        </w:rPr>
        <w:t>و 5</w:t>
      </w:r>
      <w:r w:rsidRPr="00CA1DF9">
        <w:rPr>
          <w:rtl/>
        </w:rPr>
        <w:t>11 ، الأغاني 4 / 356 : 358 ، المعجم الكبير للطبراني 4 / 54 ، ثمار القلوب 400 ، جمهرة أنساب العرب 274 ، تهذيب ابن عساكر</w:t>
      </w:r>
    </w:p>
    <w:p w14:paraId="2788C152" w14:textId="77777777" w:rsidR="00ED61A7" w:rsidRPr="00CA1DF9" w:rsidRDefault="00ED61A7" w:rsidP="00ED61A7">
      <w:pPr>
        <w:rPr>
          <w:rtl/>
          <w:lang w:bidi="fa-IR"/>
        </w:rPr>
      </w:pPr>
      <w:r>
        <w:rPr>
          <w:rtl/>
          <w:lang w:bidi="fa-IR"/>
        </w:rPr>
        <w:br w:type="page"/>
      </w:r>
      <w:r w:rsidRPr="00CA1DF9">
        <w:rPr>
          <w:rtl/>
          <w:lang w:bidi="fa-IR"/>
        </w:rPr>
        <w:lastRenderedPageBreak/>
        <w:t>هلال بن عامر بن صعصعة الهلالي ، أبو المثنى</w:t>
      </w:r>
      <w:r>
        <w:rPr>
          <w:rtl/>
          <w:lang w:bidi="fa-IR"/>
        </w:rPr>
        <w:t xml:space="preserve"> ـ </w:t>
      </w:r>
      <w:r w:rsidRPr="00CA1DF9">
        <w:rPr>
          <w:rtl/>
          <w:lang w:bidi="fa-IR"/>
        </w:rPr>
        <w:t>وقيل غير ذلك.</w:t>
      </w:r>
    </w:p>
    <w:p w14:paraId="446D4067" w14:textId="77777777" w:rsidR="00ED61A7" w:rsidRPr="00CA1DF9" w:rsidRDefault="00ED61A7" w:rsidP="00AE508F">
      <w:pPr>
        <w:pStyle w:val="libNormal"/>
        <w:rPr>
          <w:rtl/>
        </w:rPr>
      </w:pPr>
      <w:r w:rsidRPr="00CA1DF9">
        <w:rPr>
          <w:rtl/>
        </w:rPr>
        <w:t xml:space="preserve">وروى ابن شاهين والخطابيّ في «الغريب» والعقيلي والأزدي في الضّعفاء ، والطّبراني ، كلّهم من طريق يعلى بن الأشدق أن حميد بن ثور حدّثه أنه حين أسلم أتى النبي </w:t>
      </w:r>
      <w:r w:rsidRPr="001C1D0F">
        <w:rPr>
          <w:rStyle w:val="libAlaemChar"/>
          <w:rtl/>
        </w:rPr>
        <w:t>صلى‌الله‌عليه‌وسلم</w:t>
      </w:r>
      <w:r w:rsidRPr="00CA1DF9">
        <w:rPr>
          <w:rtl/>
        </w:rPr>
        <w:t xml:space="preserve">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B445308" w14:textId="77777777" w:rsidTr="00636C9A">
        <w:trPr>
          <w:tblCellSpacing w:w="15" w:type="dxa"/>
          <w:jc w:val="center"/>
        </w:trPr>
        <w:tc>
          <w:tcPr>
            <w:tcW w:w="2362" w:type="pct"/>
            <w:vAlign w:val="center"/>
          </w:tcPr>
          <w:p w14:paraId="2E4C928D" w14:textId="77777777" w:rsidR="00ED61A7" w:rsidRPr="00CA1DF9" w:rsidRDefault="00ED61A7" w:rsidP="00636C9A">
            <w:pPr>
              <w:rPr>
                <w:rtl/>
                <w:lang w:bidi="fa-IR"/>
              </w:rPr>
            </w:pPr>
            <w:r w:rsidRPr="00CA1DF9">
              <w:rPr>
                <w:rtl/>
                <w:lang w:bidi="fa-IR"/>
              </w:rPr>
              <w:t>أصبح قلبي من سليمى مقصدا</w:t>
            </w:r>
            <w:r w:rsidRPr="00DE4A9C">
              <w:rPr>
                <w:rtl/>
              </w:rPr>
              <w:br/>
              <w:t> </w:t>
            </w:r>
          </w:p>
        </w:tc>
        <w:tc>
          <w:tcPr>
            <w:tcW w:w="196" w:type="pct"/>
            <w:vAlign w:val="center"/>
          </w:tcPr>
          <w:p w14:paraId="4A9EEA9D" w14:textId="77777777" w:rsidR="00ED61A7" w:rsidRPr="00CA1DF9" w:rsidRDefault="00ED61A7" w:rsidP="00636C9A">
            <w:r w:rsidRPr="00CA1DF9">
              <w:rPr>
                <w:rtl/>
              </w:rPr>
              <w:t> </w:t>
            </w:r>
          </w:p>
        </w:tc>
        <w:tc>
          <w:tcPr>
            <w:tcW w:w="2361" w:type="pct"/>
            <w:vAlign w:val="center"/>
          </w:tcPr>
          <w:p w14:paraId="4D9B5623" w14:textId="77777777" w:rsidR="00ED61A7" w:rsidRPr="00CA1DF9" w:rsidRDefault="00ED61A7" w:rsidP="00636C9A">
            <w:r w:rsidRPr="00CA1DF9">
              <w:rPr>
                <w:rtl/>
                <w:lang w:bidi="fa-IR"/>
              </w:rPr>
              <w:t>إن خطأ منها وإن تعمّدا</w:t>
            </w:r>
            <w:r w:rsidRPr="00DE4A9C">
              <w:rPr>
                <w:rtl/>
              </w:rPr>
              <w:br/>
              <w:t> </w:t>
            </w:r>
          </w:p>
        </w:tc>
      </w:tr>
    </w:tbl>
    <w:p w14:paraId="67323D56" w14:textId="77777777" w:rsidR="00ED61A7" w:rsidRDefault="00ED61A7" w:rsidP="00C82C3C">
      <w:pPr>
        <w:pStyle w:val="libCenter"/>
        <w:rPr>
          <w:rtl/>
        </w:rPr>
      </w:pPr>
      <w:r>
        <w:rPr>
          <w:rtl/>
        </w:rPr>
        <w:t>[</w:t>
      </w:r>
      <w:r w:rsidRPr="00CA1DF9">
        <w:rPr>
          <w:rtl/>
        </w:rPr>
        <w:t>الرجز</w:t>
      </w:r>
      <w:r>
        <w:rPr>
          <w:rtl/>
        </w:rPr>
        <w:t>]</w:t>
      </w:r>
    </w:p>
    <w:p w14:paraId="0D67E782" w14:textId="77777777" w:rsidR="00ED61A7" w:rsidRPr="00CA1DF9" w:rsidRDefault="00ED61A7" w:rsidP="00AE508F">
      <w:pPr>
        <w:pStyle w:val="libNormal"/>
        <w:rPr>
          <w:rtl/>
        </w:rPr>
      </w:pPr>
      <w:r w:rsidRPr="00CA1DF9">
        <w:rPr>
          <w:rtl/>
        </w:rPr>
        <w:t>في أبيات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2C994DB" w14:textId="77777777" w:rsidTr="00636C9A">
        <w:trPr>
          <w:tblCellSpacing w:w="15" w:type="dxa"/>
          <w:jc w:val="center"/>
        </w:trPr>
        <w:tc>
          <w:tcPr>
            <w:tcW w:w="2362" w:type="pct"/>
            <w:vAlign w:val="center"/>
          </w:tcPr>
          <w:p w14:paraId="662922D7" w14:textId="77777777" w:rsidR="00ED61A7" w:rsidRPr="00CA1DF9" w:rsidRDefault="00ED61A7" w:rsidP="00636C9A">
            <w:pPr>
              <w:rPr>
                <w:rtl/>
                <w:lang w:bidi="fa-IR"/>
              </w:rPr>
            </w:pPr>
            <w:r w:rsidRPr="00CA1DF9">
              <w:rPr>
                <w:rtl/>
                <w:lang w:bidi="fa-IR"/>
              </w:rPr>
              <w:t>حتّى أتيت المصطفى محمّدا</w:t>
            </w:r>
            <w:r w:rsidRPr="00DE4A9C">
              <w:rPr>
                <w:rtl/>
              </w:rPr>
              <w:br/>
              <w:t> </w:t>
            </w:r>
          </w:p>
        </w:tc>
        <w:tc>
          <w:tcPr>
            <w:tcW w:w="196" w:type="pct"/>
            <w:vAlign w:val="center"/>
          </w:tcPr>
          <w:p w14:paraId="532A9049" w14:textId="77777777" w:rsidR="00ED61A7" w:rsidRPr="00CA1DF9" w:rsidRDefault="00ED61A7" w:rsidP="00636C9A">
            <w:r w:rsidRPr="00CA1DF9">
              <w:rPr>
                <w:rtl/>
              </w:rPr>
              <w:t> </w:t>
            </w:r>
          </w:p>
        </w:tc>
        <w:tc>
          <w:tcPr>
            <w:tcW w:w="2361" w:type="pct"/>
            <w:vAlign w:val="center"/>
          </w:tcPr>
          <w:p w14:paraId="22EE15DD" w14:textId="77777777" w:rsidR="00ED61A7" w:rsidRPr="00CA1DF9" w:rsidRDefault="00ED61A7" w:rsidP="00636C9A">
            <w:r w:rsidRPr="00CA1DF9">
              <w:rPr>
                <w:rtl/>
                <w:lang w:bidi="fa-IR"/>
              </w:rPr>
              <w:t>يتلو من الله كتابا مرشدا</w:t>
            </w:r>
            <w:r w:rsidRPr="00DE4A9C">
              <w:rPr>
                <w:rtl/>
              </w:rPr>
              <w:br/>
              <w:t> </w:t>
            </w:r>
          </w:p>
        </w:tc>
      </w:tr>
    </w:tbl>
    <w:p w14:paraId="2A6059AC" w14:textId="77777777" w:rsidR="00ED61A7" w:rsidRDefault="00ED61A7" w:rsidP="00C82C3C">
      <w:pPr>
        <w:pStyle w:val="libCenter"/>
        <w:rPr>
          <w:rtl/>
        </w:rPr>
      </w:pPr>
      <w:r>
        <w:rPr>
          <w:rtl/>
        </w:rPr>
        <w:t>[</w:t>
      </w:r>
      <w:r w:rsidRPr="00CA1DF9">
        <w:rPr>
          <w:rtl/>
        </w:rPr>
        <w:t>الرجز</w:t>
      </w:r>
      <w:r>
        <w:rPr>
          <w:rtl/>
        </w:rPr>
        <w:t>]</w:t>
      </w:r>
    </w:p>
    <w:p w14:paraId="4D5CD33B" w14:textId="77777777" w:rsidR="00ED61A7" w:rsidRPr="00CA1DF9" w:rsidRDefault="00ED61A7" w:rsidP="00AE508F">
      <w:pPr>
        <w:pStyle w:val="libNormal"/>
        <w:rPr>
          <w:rtl/>
        </w:rPr>
      </w:pPr>
      <w:r w:rsidRPr="00CA1DF9">
        <w:rPr>
          <w:rtl/>
        </w:rPr>
        <w:t>ساق ابن شاهين الأبيات كلها ، ويعلى ضعيف متروك.</w:t>
      </w:r>
    </w:p>
    <w:p w14:paraId="7D205DAA" w14:textId="77777777" w:rsidR="00ED61A7" w:rsidRPr="00CA1DF9" w:rsidRDefault="00ED61A7" w:rsidP="00AE508F">
      <w:pPr>
        <w:pStyle w:val="libNormal"/>
        <w:rPr>
          <w:rtl/>
        </w:rPr>
      </w:pPr>
      <w:r w:rsidRPr="00CA1DF9">
        <w:rPr>
          <w:rtl/>
        </w:rPr>
        <w:t>وذكره محمّد بن سلّام الجمحيّ في الطبقة الرابعة من الشعراء الإسلاميين.</w:t>
      </w:r>
    </w:p>
    <w:p w14:paraId="5DB63DCA" w14:textId="77777777" w:rsidR="00ED61A7" w:rsidRPr="00CA1DF9" w:rsidRDefault="00ED61A7" w:rsidP="00AE508F">
      <w:pPr>
        <w:pStyle w:val="libNormal"/>
        <w:rPr>
          <w:rtl/>
        </w:rPr>
      </w:pPr>
      <w:r w:rsidRPr="00CA1DF9">
        <w:rPr>
          <w:rtl/>
        </w:rPr>
        <w:t xml:space="preserve">وذكره ابن أبي خيثمة فيمن روى عن النبي </w:t>
      </w:r>
      <w:r w:rsidRPr="001C1D0F">
        <w:rPr>
          <w:rStyle w:val="libAlaemChar"/>
          <w:rtl/>
        </w:rPr>
        <w:t>صلى‌الله‌عليه‌وسلم</w:t>
      </w:r>
      <w:r w:rsidRPr="00CA1DF9">
        <w:rPr>
          <w:rtl/>
        </w:rPr>
        <w:t xml:space="preserve"> من الشعراء الإسلاميين.</w:t>
      </w:r>
    </w:p>
    <w:p w14:paraId="336D521D" w14:textId="77777777" w:rsidR="00ED61A7" w:rsidRPr="00CA1DF9" w:rsidRDefault="00ED61A7" w:rsidP="00AE508F">
      <w:pPr>
        <w:pStyle w:val="libNormal"/>
        <w:rPr>
          <w:rtl/>
        </w:rPr>
      </w:pPr>
      <w:r w:rsidRPr="00CA1DF9">
        <w:rPr>
          <w:rtl/>
        </w:rPr>
        <w:t>وقال إبراهيم بن المنذر : حدثنا محمد بن أبي فضالة النحويّ ، قال : تقدم عمر إلى الشعراء ألّا يشبّب رجل بامرأة ، فقال حميد بن ثور</w:t>
      </w:r>
      <w:r>
        <w:rPr>
          <w:rtl/>
        </w:rPr>
        <w:t xml:space="preserve"> ـ </w:t>
      </w:r>
      <w:r w:rsidRPr="00CA1DF9">
        <w:rPr>
          <w:rtl/>
        </w:rPr>
        <w:t>وكانت له صحبة فذكر شعرا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B2A40F0" w14:textId="77777777" w:rsidTr="00636C9A">
        <w:trPr>
          <w:tblCellSpacing w:w="15" w:type="dxa"/>
          <w:jc w:val="center"/>
        </w:trPr>
        <w:tc>
          <w:tcPr>
            <w:tcW w:w="2362" w:type="pct"/>
            <w:vAlign w:val="center"/>
          </w:tcPr>
          <w:p w14:paraId="03F3F350" w14:textId="77777777" w:rsidR="00ED61A7" w:rsidRPr="00CA1DF9" w:rsidRDefault="00ED61A7" w:rsidP="00636C9A">
            <w:pPr>
              <w:rPr>
                <w:rtl/>
                <w:lang w:bidi="fa-IR"/>
              </w:rPr>
            </w:pPr>
            <w:r w:rsidRPr="00CA1DF9">
              <w:rPr>
                <w:rtl/>
                <w:lang w:bidi="fa-IR"/>
              </w:rPr>
              <w:t xml:space="preserve">أبى الله </w:t>
            </w:r>
            <w:r w:rsidRPr="004B4EF2">
              <w:rPr>
                <w:rStyle w:val="libFootnotenumChar"/>
                <w:rtl/>
              </w:rPr>
              <w:t>(3)</w:t>
            </w:r>
            <w:r w:rsidRPr="00CA1DF9">
              <w:rPr>
                <w:rtl/>
                <w:lang w:bidi="fa-IR"/>
              </w:rPr>
              <w:t xml:space="preserve"> إلّا أنّ سرحة مالك </w:t>
            </w:r>
            <w:r w:rsidRPr="00DE4A9C">
              <w:rPr>
                <w:rtl/>
              </w:rPr>
              <w:br/>
              <w:t> </w:t>
            </w:r>
          </w:p>
        </w:tc>
        <w:tc>
          <w:tcPr>
            <w:tcW w:w="196" w:type="pct"/>
            <w:vAlign w:val="center"/>
          </w:tcPr>
          <w:p w14:paraId="40C9F032" w14:textId="77777777" w:rsidR="00ED61A7" w:rsidRPr="00CA1DF9" w:rsidRDefault="00ED61A7" w:rsidP="00636C9A">
            <w:r w:rsidRPr="00CA1DF9">
              <w:rPr>
                <w:rtl/>
              </w:rPr>
              <w:t> </w:t>
            </w:r>
          </w:p>
        </w:tc>
        <w:tc>
          <w:tcPr>
            <w:tcW w:w="2361" w:type="pct"/>
            <w:vAlign w:val="center"/>
          </w:tcPr>
          <w:p w14:paraId="1E10877B" w14:textId="77777777" w:rsidR="00ED61A7" w:rsidRPr="00CA1DF9" w:rsidRDefault="00ED61A7" w:rsidP="00636C9A">
            <w:r w:rsidRPr="00CA1DF9">
              <w:rPr>
                <w:rtl/>
                <w:lang w:bidi="fa-IR"/>
              </w:rPr>
              <w:t xml:space="preserve">على كلّ أفنان العضاة تروق </w:t>
            </w:r>
            <w:r w:rsidRPr="00DE4A9C">
              <w:rPr>
                <w:rtl/>
              </w:rPr>
              <w:br/>
              <w:t> </w:t>
            </w:r>
          </w:p>
        </w:tc>
      </w:tr>
      <w:tr w:rsidR="00ED61A7" w:rsidRPr="00CA1DF9" w14:paraId="69F9995D" w14:textId="77777777" w:rsidTr="00636C9A">
        <w:trPr>
          <w:tblCellSpacing w:w="15" w:type="dxa"/>
          <w:jc w:val="center"/>
        </w:trPr>
        <w:tc>
          <w:tcPr>
            <w:tcW w:w="2362" w:type="pct"/>
            <w:vAlign w:val="center"/>
          </w:tcPr>
          <w:p w14:paraId="1F0A2D6D" w14:textId="77777777" w:rsidR="00ED61A7" w:rsidRPr="00CA1DF9" w:rsidRDefault="00ED61A7" w:rsidP="00636C9A">
            <w:r>
              <w:rPr>
                <w:rtl/>
                <w:lang w:bidi="fa-IR"/>
              </w:rPr>
              <w:t>و</w:t>
            </w:r>
            <w:r w:rsidRPr="00CA1DF9">
              <w:rPr>
                <w:rtl/>
                <w:lang w:bidi="fa-IR"/>
              </w:rPr>
              <w:t>هل أنا إن علّلت نفسي بسرحة</w:t>
            </w:r>
            <w:r w:rsidRPr="00DE4A9C">
              <w:rPr>
                <w:rtl/>
              </w:rPr>
              <w:br/>
              <w:t> </w:t>
            </w:r>
          </w:p>
        </w:tc>
        <w:tc>
          <w:tcPr>
            <w:tcW w:w="196" w:type="pct"/>
            <w:vAlign w:val="center"/>
          </w:tcPr>
          <w:p w14:paraId="647D7A59" w14:textId="77777777" w:rsidR="00ED61A7" w:rsidRPr="00CA1DF9" w:rsidRDefault="00ED61A7" w:rsidP="00636C9A">
            <w:r w:rsidRPr="00CA1DF9">
              <w:rPr>
                <w:rtl/>
              </w:rPr>
              <w:t> </w:t>
            </w:r>
          </w:p>
        </w:tc>
        <w:tc>
          <w:tcPr>
            <w:tcW w:w="2361" w:type="pct"/>
            <w:vAlign w:val="center"/>
          </w:tcPr>
          <w:p w14:paraId="3CCB9AAC" w14:textId="77777777" w:rsidR="00ED61A7" w:rsidRPr="00CA1DF9" w:rsidRDefault="00ED61A7" w:rsidP="00636C9A">
            <w:r w:rsidRPr="00CA1DF9">
              <w:rPr>
                <w:rtl/>
                <w:lang w:bidi="fa-IR"/>
              </w:rPr>
              <w:t xml:space="preserve">من السّرح موجود </w:t>
            </w:r>
            <w:r w:rsidRPr="004B4EF2">
              <w:rPr>
                <w:rStyle w:val="libFootnotenumChar"/>
                <w:rtl/>
              </w:rPr>
              <w:t>(4)</w:t>
            </w:r>
            <w:r w:rsidRPr="00CA1DF9">
              <w:rPr>
                <w:rtl/>
                <w:lang w:bidi="fa-IR"/>
              </w:rPr>
              <w:t xml:space="preserve"> عليّ طريق </w:t>
            </w:r>
            <w:r w:rsidRPr="00DE4A9C">
              <w:rPr>
                <w:rtl/>
              </w:rPr>
              <w:br/>
              <w:t> </w:t>
            </w:r>
          </w:p>
        </w:tc>
      </w:tr>
    </w:tbl>
    <w:p w14:paraId="277D7FAB" w14:textId="77777777" w:rsidR="00ED61A7" w:rsidRPr="00CA1DF9" w:rsidRDefault="00ED61A7" w:rsidP="00C82C3C">
      <w:pPr>
        <w:pStyle w:val="libCenter"/>
        <w:rPr>
          <w:rtl/>
        </w:rPr>
      </w:pPr>
      <w:r>
        <w:rPr>
          <w:rtl/>
        </w:rPr>
        <w:t>[</w:t>
      </w:r>
      <w:r w:rsidRPr="00CA1DF9">
        <w:rPr>
          <w:rtl/>
        </w:rPr>
        <w:t>الطويل</w:t>
      </w:r>
      <w:r>
        <w:rPr>
          <w:rtl/>
        </w:rPr>
        <w:t>]</w:t>
      </w:r>
    </w:p>
    <w:p w14:paraId="149798C4" w14:textId="77777777" w:rsidR="00ED61A7" w:rsidRPr="00CA1DF9" w:rsidRDefault="00ED61A7" w:rsidP="007952B1">
      <w:pPr>
        <w:pStyle w:val="libLine"/>
        <w:rPr>
          <w:rtl/>
        </w:rPr>
      </w:pPr>
      <w:r w:rsidRPr="00CA1DF9">
        <w:rPr>
          <w:rtl/>
        </w:rPr>
        <w:t>__________________</w:t>
      </w:r>
    </w:p>
    <w:p w14:paraId="16CC6249" w14:textId="77777777" w:rsidR="00ED61A7" w:rsidRPr="00CA1DF9" w:rsidRDefault="00ED61A7" w:rsidP="004B4EF2">
      <w:pPr>
        <w:pStyle w:val="libFootnote0"/>
        <w:rPr>
          <w:rtl/>
          <w:lang w:bidi="fa-IR"/>
        </w:rPr>
      </w:pPr>
      <w:r w:rsidRPr="00CA1DF9">
        <w:rPr>
          <w:rtl/>
        </w:rPr>
        <w:t xml:space="preserve">4 / 459 : 463 ، معجم الأدباء 11 / 8 : 13 ، أسد الغابة 2 / 53 ، وفيات الأعيان 7 / 73 ، التذكرة السعدية 247 ، الوافي بالوفيات 13 / 193 ، سمط اللآلي 376 ، تخليص الشواهد 69 </w:t>
      </w:r>
      <w:r>
        <w:rPr>
          <w:rtl/>
        </w:rPr>
        <w:t>و 2</w:t>
      </w:r>
      <w:r w:rsidRPr="00CA1DF9">
        <w:rPr>
          <w:rtl/>
        </w:rPr>
        <w:t xml:space="preserve">14 ، المصون في الأدب للعسكريّ تحقيق عبد السلام هارون </w:t>
      </w:r>
      <w:r>
        <w:rPr>
          <w:rtl/>
        </w:rPr>
        <w:t>(</w:t>
      </w:r>
      <w:r w:rsidRPr="00CA1DF9">
        <w:rPr>
          <w:rtl/>
        </w:rPr>
        <w:t>74) ، شرح الشواهد للعيني 1 / 562 ، الأشموني</w:t>
      </w:r>
      <w:r>
        <w:rPr>
          <w:rtl/>
        </w:rPr>
        <w:t xml:space="preserve"> ـ </w:t>
      </w:r>
      <w:r w:rsidRPr="00CA1DF9">
        <w:rPr>
          <w:rtl/>
        </w:rPr>
        <w:t>تحقيق محمد محيي الدين 1 / 222 ، شرح المفضل لابن يعيش 4 / 131 ، المقرب لابن عصفور</w:t>
      </w:r>
      <w:r>
        <w:rPr>
          <w:rtl/>
        </w:rPr>
        <w:t xml:space="preserve"> ـ </w:t>
      </w:r>
      <w:r w:rsidRPr="00CA1DF9">
        <w:rPr>
          <w:rtl/>
        </w:rPr>
        <w:t>2 / 47 ، همع الهوامع للسيوطي 1 / 49 ، الدرر اللوامع للشنقيطي 1 / 21 ، التصريح بمضمون التوضيح للشيخ خالد 1 / 78 ، معجم الشعراء في لسان العرب 132 ، تاريخ الإسلام 2 / 110.</w:t>
      </w:r>
    </w:p>
    <w:p w14:paraId="39E33E25" w14:textId="77777777" w:rsidR="00ED61A7" w:rsidRPr="00CA1DF9" w:rsidRDefault="00ED61A7" w:rsidP="004B4EF2">
      <w:pPr>
        <w:pStyle w:val="libFootnote0"/>
        <w:rPr>
          <w:rtl/>
          <w:lang w:bidi="fa-IR"/>
        </w:rPr>
      </w:pPr>
      <w:r>
        <w:rPr>
          <w:rtl/>
        </w:rPr>
        <w:t>(</w:t>
      </w:r>
      <w:r w:rsidRPr="00CA1DF9">
        <w:rPr>
          <w:rtl/>
        </w:rPr>
        <w:t xml:space="preserve">1) ينظر البيت في ديوانه : 77 وفي أسد الغابة ترجمة رقم </w:t>
      </w:r>
      <w:r>
        <w:rPr>
          <w:rtl/>
        </w:rPr>
        <w:t>(</w:t>
      </w:r>
      <w:r w:rsidRPr="00CA1DF9">
        <w:rPr>
          <w:rtl/>
        </w:rPr>
        <w:t xml:space="preserve">1264) وفي الاستيعاب ترجمة رقم </w:t>
      </w:r>
      <w:r>
        <w:rPr>
          <w:rtl/>
        </w:rPr>
        <w:t>(</w:t>
      </w:r>
      <w:r w:rsidRPr="00CA1DF9">
        <w:rPr>
          <w:rtl/>
        </w:rPr>
        <w:t>564)</w:t>
      </w:r>
      <w:r>
        <w:rPr>
          <w:rtl/>
        </w:rPr>
        <w:t>.</w:t>
      </w:r>
    </w:p>
    <w:p w14:paraId="5DD3F10C" w14:textId="77777777" w:rsidR="00ED61A7" w:rsidRPr="00CA1DF9" w:rsidRDefault="00ED61A7" w:rsidP="004B4EF2">
      <w:pPr>
        <w:pStyle w:val="libFootnote0"/>
        <w:rPr>
          <w:rtl/>
          <w:lang w:bidi="fa-IR"/>
        </w:rPr>
      </w:pPr>
      <w:r>
        <w:rPr>
          <w:rtl/>
        </w:rPr>
        <w:t>(</w:t>
      </w:r>
      <w:r w:rsidRPr="00CA1DF9">
        <w:rPr>
          <w:rtl/>
        </w:rPr>
        <w:t xml:space="preserve">2) ينظر هذا البيت في أسد الغابة ترجمة رقم </w:t>
      </w:r>
      <w:r>
        <w:rPr>
          <w:rtl/>
        </w:rPr>
        <w:t>(</w:t>
      </w:r>
      <w:r w:rsidRPr="00CA1DF9">
        <w:rPr>
          <w:rtl/>
        </w:rPr>
        <w:t xml:space="preserve">1264) أول بيت من بيتين والاستيعاب كذلك ترجمة رقم </w:t>
      </w:r>
      <w:r>
        <w:rPr>
          <w:rtl/>
        </w:rPr>
        <w:t>(</w:t>
      </w:r>
      <w:r w:rsidRPr="00CA1DF9">
        <w:rPr>
          <w:rtl/>
        </w:rPr>
        <w:t>564)</w:t>
      </w:r>
      <w:r>
        <w:rPr>
          <w:rtl/>
        </w:rPr>
        <w:t>.</w:t>
      </w:r>
    </w:p>
    <w:p w14:paraId="26D350DF" w14:textId="77777777" w:rsidR="00ED61A7" w:rsidRPr="00CA1DF9" w:rsidRDefault="00ED61A7" w:rsidP="004B4EF2">
      <w:pPr>
        <w:pStyle w:val="libFootnote0"/>
        <w:rPr>
          <w:rtl/>
          <w:lang w:bidi="fa-IR"/>
        </w:rPr>
      </w:pPr>
      <w:r>
        <w:rPr>
          <w:rtl/>
        </w:rPr>
        <w:t>(</w:t>
      </w:r>
      <w:r w:rsidRPr="00CA1DF9">
        <w:rPr>
          <w:rtl/>
        </w:rPr>
        <w:t>3) من ت : إلى الله أشكو.</w:t>
      </w:r>
    </w:p>
    <w:p w14:paraId="13D249FD" w14:textId="77777777" w:rsidR="00ED61A7" w:rsidRPr="00CA1DF9" w:rsidRDefault="00ED61A7" w:rsidP="004B4EF2">
      <w:pPr>
        <w:pStyle w:val="libFootnote0"/>
        <w:rPr>
          <w:rtl/>
          <w:lang w:bidi="fa-IR"/>
        </w:rPr>
      </w:pPr>
      <w:r>
        <w:rPr>
          <w:rtl/>
        </w:rPr>
        <w:t>(</w:t>
      </w:r>
      <w:r w:rsidRPr="00CA1DF9">
        <w:rPr>
          <w:rtl/>
        </w:rPr>
        <w:t>4) من ت : موجود.</w:t>
      </w:r>
    </w:p>
    <w:p w14:paraId="056D33A0" w14:textId="77777777" w:rsidR="00ED61A7" w:rsidRPr="00CA1DF9" w:rsidRDefault="00ED61A7" w:rsidP="004B4EF2">
      <w:pPr>
        <w:pStyle w:val="libFootnote0"/>
        <w:rPr>
          <w:rtl/>
          <w:lang w:bidi="fa-IR"/>
        </w:rPr>
      </w:pPr>
      <w:r>
        <w:rPr>
          <w:rtl/>
        </w:rPr>
        <w:t>(</w:t>
      </w:r>
      <w:r w:rsidRPr="00CA1DF9">
        <w:rPr>
          <w:rtl/>
        </w:rPr>
        <w:t xml:space="preserve">5) ينظر البيتان في أسد الغابة ترجمة رقم </w:t>
      </w:r>
      <w:r>
        <w:rPr>
          <w:rtl/>
        </w:rPr>
        <w:t>(</w:t>
      </w:r>
      <w:r w:rsidRPr="00CA1DF9">
        <w:rPr>
          <w:rtl/>
        </w:rPr>
        <w:t xml:space="preserve">1264) والاستيعاب ترجمة رقم </w:t>
      </w:r>
      <w:r>
        <w:rPr>
          <w:rtl/>
        </w:rPr>
        <w:t>(</w:t>
      </w:r>
      <w:r w:rsidRPr="00CA1DF9">
        <w:rPr>
          <w:rtl/>
        </w:rPr>
        <w:t>564)</w:t>
      </w:r>
    </w:p>
    <w:p w14:paraId="496223E4" w14:textId="77777777" w:rsidR="00ED61A7" w:rsidRPr="00CA1DF9" w:rsidRDefault="00ED61A7" w:rsidP="00AE508F">
      <w:pPr>
        <w:pStyle w:val="libNormal"/>
        <w:rPr>
          <w:rtl/>
        </w:rPr>
      </w:pPr>
      <w:r>
        <w:rPr>
          <w:rtl/>
        </w:rPr>
        <w:br w:type="page"/>
      </w:r>
      <w:r w:rsidRPr="00CA1DF9">
        <w:rPr>
          <w:rtl/>
        </w:rPr>
        <w:lastRenderedPageBreak/>
        <w:t>أخرجه القاسم في الدلائل من هذا الوجه.</w:t>
      </w:r>
    </w:p>
    <w:p w14:paraId="5507C675" w14:textId="77777777" w:rsidR="00ED61A7" w:rsidRPr="00CA1DF9" w:rsidRDefault="00ED61A7" w:rsidP="00AE508F">
      <w:pPr>
        <w:pStyle w:val="libNormal"/>
        <w:rPr>
          <w:rtl/>
        </w:rPr>
      </w:pPr>
      <w:r w:rsidRPr="00CA1DF9">
        <w:rPr>
          <w:rtl/>
        </w:rPr>
        <w:t xml:space="preserve">وقال المرزبانيّ : كان أحد الشعراء الفصحاء ، وكان كل من هاجاه عليه ، وقد وفد على النبي </w:t>
      </w:r>
      <w:r w:rsidRPr="001C1D0F">
        <w:rPr>
          <w:rStyle w:val="libAlaemChar"/>
          <w:rtl/>
        </w:rPr>
        <w:t>صلى‌الله‌عليه‌وسلم</w:t>
      </w:r>
      <w:r w:rsidRPr="00CA1DF9">
        <w:rPr>
          <w:rtl/>
        </w:rPr>
        <w:t xml:space="preserve"> وعاش إلى خلافة عثمان.</w:t>
      </w:r>
    </w:p>
    <w:p w14:paraId="26554E2C" w14:textId="77777777" w:rsidR="00ED61A7" w:rsidRPr="00CA1DF9" w:rsidRDefault="00ED61A7" w:rsidP="00AE508F">
      <w:pPr>
        <w:pStyle w:val="libNormal"/>
        <w:rPr>
          <w:rtl/>
        </w:rPr>
      </w:pPr>
      <w:r w:rsidRPr="00CA1DF9">
        <w:rPr>
          <w:rtl/>
        </w:rPr>
        <w:t>وقال الزّبير بن بكّار : أخبرني أبي أنّ حميد بن ثور دخل على بعض خلفاء بني أمية ، فقال له : ما جاء بك</w:t>
      </w:r>
      <w:r>
        <w:rPr>
          <w:rtl/>
        </w:rPr>
        <w:t>؟</w:t>
      </w:r>
      <w:r w:rsidRPr="00CA1DF9">
        <w:rPr>
          <w:rtl/>
        </w:rPr>
        <w:t xml:space="preserve">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615E8D6" w14:textId="77777777" w:rsidTr="00636C9A">
        <w:trPr>
          <w:tblCellSpacing w:w="15" w:type="dxa"/>
          <w:jc w:val="center"/>
        </w:trPr>
        <w:tc>
          <w:tcPr>
            <w:tcW w:w="2362" w:type="pct"/>
            <w:vAlign w:val="center"/>
          </w:tcPr>
          <w:p w14:paraId="31A4B564" w14:textId="77777777" w:rsidR="00ED61A7" w:rsidRPr="00CA1DF9" w:rsidRDefault="00ED61A7" w:rsidP="00636C9A">
            <w:pPr>
              <w:rPr>
                <w:rtl/>
                <w:lang w:bidi="fa-IR"/>
              </w:rPr>
            </w:pPr>
            <w:r w:rsidRPr="00CA1DF9">
              <w:rPr>
                <w:rtl/>
                <w:lang w:bidi="fa-IR"/>
              </w:rPr>
              <w:t xml:space="preserve">أتاك بي الله الّذي فوق من ترى </w:t>
            </w:r>
            <w:r w:rsidRPr="00DE4A9C">
              <w:rPr>
                <w:rtl/>
              </w:rPr>
              <w:br/>
              <w:t> </w:t>
            </w:r>
          </w:p>
        </w:tc>
        <w:tc>
          <w:tcPr>
            <w:tcW w:w="196" w:type="pct"/>
            <w:vAlign w:val="center"/>
          </w:tcPr>
          <w:p w14:paraId="16CF9B24" w14:textId="77777777" w:rsidR="00ED61A7" w:rsidRPr="00CA1DF9" w:rsidRDefault="00ED61A7" w:rsidP="00636C9A">
            <w:r w:rsidRPr="00CA1DF9">
              <w:rPr>
                <w:rtl/>
              </w:rPr>
              <w:t> </w:t>
            </w:r>
          </w:p>
        </w:tc>
        <w:tc>
          <w:tcPr>
            <w:tcW w:w="2361" w:type="pct"/>
            <w:vAlign w:val="center"/>
          </w:tcPr>
          <w:p w14:paraId="357F7771" w14:textId="77777777" w:rsidR="00ED61A7" w:rsidRPr="00CA1DF9" w:rsidRDefault="00ED61A7" w:rsidP="00636C9A">
            <w:r>
              <w:rPr>
                <w:rtl/>
                <w:lang w:bidi="fa-IR"/>
              </w:rPr>
              <w:t>و</w:t>
            </w:r>
            <w:r w:rsidRPr="00CA1DF9">
              <w:rPr>
                <w:rtl/>
                <w:lang w:bidi="fa-IR"/>
              </w:rPr>
              <w:t xml:space="preserve">برّك معروف عليك دليل </w:t>
            </w:r>
            <w:r w:rsidRPr="00DE4A9C">
              <w:rPr>
                <w:rtl/>
              </w:rPr>
              <w:br/>
              <w:t> </w:t>
            </w:r>
          </w:p>
        </w:tc>
      </w:tr>
    </w:tbl>
    <w:p w14:paraId="41926230" w14:textId="77777777" w:rsidR="00ED61A7" w:rsidRDefault="00ED61A7" w:rsidP="00C82C3C">
      <w:pPr>
        <w:pStyle w:val="libCenter"/>
        <w:rPr>
          <w:rtl/>
        </w:rPr>
      </w:pPr>
      <w:r>
        <w:rPr>
          <w:rtl/>
        </w:rPr>
        <w:t>[</w:t>
      </w:r>
      <w:r w:rsidRPr="00CA1DF9">
        <w:rPr>
          <w:rtl/>
        </w:rPr>
        <w:t>الطويل</w:t>
      </w:r>
      <w:r>
        <w:rPr>
          <w:rtl/>
        </w:rPr>
        <w:t>]</w:t>
      </w:r>
    </w:p>
    <w:p w14:paraId="27CD9C70" w14:textId="77777777" w:rsidR="00ED61A7" w:rsidRPr="00CA1DF9" w:rsidRDefault="00ED61A7" w:rsidP="00AE508F">
      <w:pPr>
        <w:pStyle w:val="libNormal"/>
        <w:rPr>
          <w:rtl/>
        </w:rPr>
      </w:pPr>
      <w:r w:rsidRPr="00CA1DF9">
        <w:rPr>
          <w:rtl/>
        </w:rPr>
        <w:t>وأنشد له الزبير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2F4891F" w14:textId="77777777" w:rsidTr="00636C9A">
        <w:trPr>
          <w:tblCellSpacing w:w="15" w:type="dxa"/>
          <w:jc w:val="center"/>
        </w:trPr>
        <w:tc>
          <w:tcPr>
            <w:tcW w:w="2362" w:type="pct"/>
            <w:vAlign w:val="center"/>
          </w:tcPr>
          <w:p w14:paraId="15F735BA" w14:textId="77777777" w:rsidR="00ED61A7" w:rsidRPr="00CA1DF9" w:rsidRDefault="00ED61A7" w:rsidP="00636C9A">
            <w:pPr>
              <w:rPr>
                <w:rtl/>
                <w:lang w:bidi="fa-IR"/>
              </w:rPr>
            </w:pPr>
            <w:r w:rsidRPr="00CA1DF9">
              <w:rPr>
                <w:rtl/>
                <w:lang w:bidi="fa-IR"/>
              </w:rPr>
              <w:t>فلا يبعد الله الشّباب وقولنا</w:t>
            </w:r>
            <w:r w:rsidRPr="00DE4A9C">
              <w:rPr>
                <w:rtl/>
              </w:rPr>
              <w:br/>
              <w:t> </w:t>
            </w:r>
          </w:p>
        </w:tc>
        <w:tc>
          <w:tcPr>
            <w:tcW w:w="196" w:type="pct"/>
            <w:vAlign w:val="center"/>
          </w:tcPr>
          <w:p w14:paraId="47D4ED86" w14:textId="77777777" w:rsidR="00ED61A7" w:rsidRPr="00CA1DF9" w:rsidRDefault="00ED61A7" w:rsidP="00636C9A">
            <w:r w:rsidRPr="00CA1DF9">
              <w:rPr>
                <w:rtl/>
              </w:rPr>
              <w:t> </w:t>
            </w:r>
          </w:p>
        </w:tc>
        <w:tc>
          <w:tcPr>
            <w:tcW w:w="2361" w:type="pct"/>
            <w:vAlign w:val="center"/>
          </w:tcPr>
          <w:p w14:paraId="4EA8F60F" w14:textId="77777777" w:rsidR="00ED61A7" w:rsidRPr="00CA1DF9" w:rsidRDefault="00ED61A7" w:rsidP="00636C9A">
            <w:r w:rsidRPr="00CA1DF9">
              <w:rPr>
                <w:rtl/>
                <w:lang w:bidi="fa-IR"/>
              </w:rPr>
              <w:t xml:space="preserve">إذا ما صبونا مرّة سنتوب </w:t>
            </w:r>
            <w:r w:rsidRPr="00DE4A9C">
              <w:rPr>
                <w:rtl/>
              </w:rPr>
              <w:br/>
              <w:t> </w:t>
            </w:r>
          </w:p>
        </w:tc>
      </w:tr>
    </w:tbl>
    <w:p w14:paraId="3A3D44C7" w14:textId="77777777" w:rsidR="00ED61A7" w:rsidRPr="00CA1DF9" w:rsidRDefault="00ED61A7" w:rsidP="00C82C3C">
      <w:pPr>
        <w:pStyle w:val="libCenter"/>
        <w:rPr>
          <w:rtl/>
        </w:rPr>
      </w:pPr>
      <w:r>
        <w:rPr>
          <w:rtl/>
        </w:rPr>
        <w:t>[</w:t>
      </w:r>
      <w:r w:rsidRPr="00CA1DF9">
        <w:rPr>
          <w:rtl/>
        </w:rPr>
        <w:t>الطويل</w:t>
      </w:r>
      <w:r>
        <w:rPr>
          <w:rtl/>
        </w:rPr>
        <w:t>]</w:t>
      </w:r>
    </w:p>
    <w:p w14:paraId="5B8449F4" w14:textId="77777777" w:rsidR="00ED61A7" w:rsidRPr="00CA1DF9" w:rsidRDefault="00ED61A7" w:rsidP="00AE508F">
      <w:pPr>
        <w:pStyle w:val="libNormal"/>
        <w:rPr>
          <w:rtl/>
        </w:rPr>
      </w:pPr>
      <w:r w:rsidRPr="004D4493">
        <w:rPr>
          <w:rStyle w:val="libBold2Char"/>
          <w:rtl/>
        </w:rPr>
        <w:t xml:space="preserve">1840 ـ حميد بن جميل : </w:t>
      </w:r>
      <w:r w:rsidRPr="00CA1DF9">
        <w:rPr>
          <w:rtl/>
        </w:rPr>
        <w:t xml:space="preserve">يأتي في عبد الله بن جميل ، سماه عبد العزيز بن برزة </w:t>
      </w:r>
      <w:r w:rsidRPr="004B4EF2">
        <w:rPr>
          <w:rStyle w:val="libFootnotenumChar"/>
          <w:rtl/>
        </w:rPr>
        <w:t>(3)</w:t>
      </w:r>
      <w:r>
        <w:rPr>
          <w:rtl/>
        </w:rPr>
        <w:t>.</w:t>
      </w:r>
    </w:p>
    <w:p w14:paraId="7D15F04D" w14:textId="77777777" w:rsidR="00ED61A7" w:rsidRPr="00CA1DF9" w:rsidRDefault="00ED61A7" w:rsidP="00AE508F">
      <w:pPr>
        <w:pStyle w:val="libNormal"/>
        <w:rPr>
          <w:rtl/>
        </w:rPr>
      </w:pPr>
      <w:r w:rsidRPr="004D4493">
        <w:rPr>
          <w:rStyle w:val="libBold2Char"/>
          <w:rtl/>
        </w:rPr>
        <w:t xml:space="preserve">1841 ـ حميد بن خالد : </w:t>
      </w:r>
      <w:r w:rsidRPr="00CA1DF9">
        <w:rPr>
          <w:rtl/>
        </w:rPr>
        <w:t xml:space="preserve">روى الطبراني في تهذيب الآثار ، من طريق عبد الله بن ربيعة ، عن حميد بن خالد ، قال : وكان من أصحاب النبيّ </w:t>
      </w:r>
      <w:r w:rsidRPr="001C1D0F">
        <w:rPr>
          <w:rStyle w:val="libAlaemChar"/>
          <w:rtl/>
        </w:rPr>
        <w:t>صلى‌الله‌عليه‌وسلم</w:t>
      </w:r>
      <w:r w:rsidRPr="00CA1DF9">
        <w:rPr>
          <w:rtl/>
        </w:rPr>
        <w:t xml:space="preserve"> ، فذكر حديثا.</w:t>
      </w:r>
    </w:p>
    <w:p w14:paraId="4DB0B1EF" w14:textId="77777777" w:rsidR="00ED61A7" w:rsidRPr="00CA1DF9" w:rsidRDefault="00ED61A7" w:rsidP="00AE508F">
      <w:pPr>
        <w:pStyle w:val="libNormal"/>
        <w:rPr>
          <w:rtl/>
        </w:rPr>
      </w:pPr>
      <w:r w:rsidRPr="004D4493">
        <w:rPr>
          <w:rStyle w:val="libBold2Char"/>
          <w:rtl/>
        </w:rPr>
        <w:t xml:space="preserve">1842 ـ حميد : </w:t>
      </w:r>
      <w:r w:rsidRPr="00CA1DF9">
        <w:rPr>
          <w:rtl/>
        </w:rPr>
        <w:t>بن زهير بن الحارث بن أسد بن عبد العزى بن قصيّ القرشي الأسدي.</w:t>
      </w:r>
    </w:p>
    <w:p w14:paraId="0EA6F053" w14:textId="77777777" w:rsidR="00ED61A7" w:rsidRPr="00CA1DF9" w:rsidRDefault="00ED61A7" w:rsidP="00AE508F">
      <w:pPr>
        <w:pStyle w:val="libNormal"/>
        <w:rPr>
          <w:rtl/>
        </w:rPr>
      </w:pPr>
      <w:r w:rsidRPr="00CA1DF9">
        <w:rPr>
          <w:rtl/>
        </w:rPr>
        <w:t>وجدت في كتاب «مكّة» للفاكهيّ ، قال : ولبني أسد دار حميد بن زهير الملاصقة بالمسجد في ظهر الكعبة. قال : قال الحميديّ : تصدّق جدّي حميد بن زهير بداره هذه ، فكتب في كتابه : تصدقت بداري التي تفيء على الكعبة وتفيء الكعبة عليها.</w:t>
      </w:r>
    </w:p>
    <w:p w14:paraId="355E531B" w14:textId="77777777" w:rsidR="00ED61A7" w:rsidRPr="00CA1DF9" w:rsidRDefault="00ED61A7" w:rsidP="00AE508F">
      <w:pPr>
        <w:pStyle w:val="libNormal"/>
        <w:rPr>
          <w:rtl/>
        </w:rPr>
      </w:pPr>
      <w:r w:rsidRPr="00CA1DF9">
        <w:rPr>
          <w:rtl/>
        </w:rPr>
        <w:t>قلت : وقد جعل الزبير في نسب قريش هذه القصة لعبيد الله بن حميد ولد هذا ، ولا منافاة بينهما ، لاحتمال أن يكون كلّ منهما وقف منها شيئا.</w:t>
      </w:r>
    </w:p>
    <w:p w14:paraId="7EA6FA10" w14:textId="77777777" w:rsidR="00ED61A7" w:rsidRPr="00CA1DF9" w:rsidRDefault="00ED61A7" w:rsidP="00AE508F">
      <w:pPr>
        <w:pStyle w:val="libNormal"/>
        <w:rPr>
          <w:rtl/>
        </w:rPr>
      </w:pPr>
      <w:r w:rsidRPr="004D4493">
        <w:rPr>
          <w:rStyle w:val="libBold2Char"/>
          <w:rtl/>
        </w:rPr>
        <w:t xml:space="preserve">1843 ـ حميد بن عبد الرحمن : </w:t>
      </w:r>
      <w:r w:rsidRPr="00CA1DF9">
        <w:rPr>
          <w:rtl/>
        </w:rPr>
        <w:t>بن عوف بن خالد بن عفيف بن بجيد بن رؤاس بن كلاب بن ربيعة بن عامر بن صعصعة العامري ثم الرّؤاسيّ.</w:t>
      </w:r>
    </w:p>
    <w:p w14:paraId="66D42E0C" w14:textId="77777777" w:rsidR="00ED61A7" w:rsidRPr="00CA1DF9" w:rsidRDefault="00ED61A7" w:rsidP="00AE508F">
      <w:pPr>
        <w:pStyle w:val="libNormal"/>
        <w:rPr>
          <w:rtl/>
        </w:rPr>
      </w:pPr>
      <w:r w:rsidRPr="00CA1DF9">
        <w:rPr>
          <w:rtl/>
        </w:rPr>
        <w:t xml:space="preserve">وفد هو وأخوه جنيد ، وعمرو بن مالك بن عامر على النبيّ </w:t>
      </w:r>
      <w:r w:rsidRPr="001C1D0F">
        <w:rPr>
          <w:rStyle w:val="libAlaemChar"/>
          <w:rtl/>
        </w:rPr>
        <w:t>صلى‌الله‌عليه‌وسلم</w:t>
      </w:r>
      <w:r w:rsidRPr="00CA1DF9">
        <w:rPr>
          <w:rtl/>
        </w:rPr>
        <w:t xml:space="preserve"> ، قاله هشام بن الكلبيّ ، وقد تقدم ذكره في الجيم في جنيد.</w:t>
      </w:r>
    </w:p>
    <w:p w14:paraId="74F77479" w14:textId="77777777" w:rsidR="00ED61A7" w:rsidRPr="00CA1DF9" w:rsidRDefault="00ED61A7" w:rsidP="007952B1">
      <w:pPr>
        <w:pStyle w:val="libLine"/>
        <w:rPr>
          <w:rtl/>
        </w:rPr>
      </w:pPr>
      <w:r w:rsidRPr="00CA1DF9">
        <w:rPr>
          <w:rtl/>
        </w:rPr>
        <w:t>__________________</w:t>
      </w:r>
    </w:p>
    <w:p w14:paraId="543C384C" w14:textId="77777777" w:rsidR="00ED61A7" w:rsidRPr="00CA1DF9" w:rsidRDefault="00ED61A7" w:rsidP="004B4EF2">
      <w:pPr>
        <w:pStyle w:val="libFootnote0"/>
        <w:rPr>
          <w:rtl/>
          <w:lang w:bidi="fa-IR"/>
        </w:rPr>
      </w:pPr>
      <w:r>
        <w:rPr>
          <w:rtl/>
        </w:rPr>
        <w:t>(</w:t>
      </w:r>
      <w:r w:rsidRPr="00CA1DF9">
        <w:rPr>
          <w:rtl/>
        </w:rPr>
        <w:t>1) ينظر البيت في ديوانه 116.</w:t>
      </w:r>
    </w:p>
    <w:p w14:paraId="25489CA5" w14:textId="77777777" w:rsidR="00ED61A7" w:rsidRPr="00CA1DF9" w:rsidRDefault="00ED61A7" w:rsidP="004B4EF2">
      <w:pPr>
        <w:pStyle w:val="libFootnote0"/>
        <w:rPr>
          <w:rtl/>
          <w:lang w:bidi="fa-IR"/>
        </w:rPr>
      </w:pPr>
      <w:r>
        <w:rPr>
          <w:rtl/>
        </w:rPr>
        <w:t>(</w:t>
      </w:r>
      <w:r w:rsidRPr="00CA1DF9">
        <w:rPr>
          <w:rtl/>
        </w:rPr>
        <w:t>2) الأعلام 2 / 174.</w:t>
      </w:r>
    </w:p>
    <w:p w14:paraId="6DAE2208" w14:textId="77777777" w:rsidR="00ED61A7" w:rsidRPr="00CA1DF9" w:rsidRDefault="00ED61A7" w:rsidP="004B4EF2">
      <w:pPr>
        <w:pStyle w:val="libFootnote0"/>
        <w:rPr>
          <w:rtl/>
          <w:lang w:bidi="fa-IR"/>
        </w:rPr>
      </w:pPr>
      <w:r>
        <w:rPr>
          <w:rtl/>
        </w:rPr>
        <w:t>(</w:t>
      </w:r>
      <w:r w:rsidRPr="00CA1DF9">
        <w:rPr>
          <w:rtl/>
        </w:rPr>
        <w:t>3) أسد الغابة ت [1265] ، طبقات ابن سعد 7 / 147 ، طبقات خليفة ت 2075.</w:t>
      </w:r>
    </w:p>
    <w:p w14:paraId="4C5C80AC"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1844 ـ حميد بن عبد يغوث البكري </w:t>
      </w:r>
      <w:r w:rsidRPr="004B4EF2">
        <w:rPr>
          <w:rStyle w:val="libFootnotenumChar"/>
          <w:rtl/>
        </w:rPr>
        <w:t>(1)</w:t>
      </w:r>
      <w:r w:rsidRPr="004D4493">
        <w:rPr>
          <w:rStyle w:val="libBold2Char"/>
          <w:rtl/>
        </w:rPr>
        <w:t xml:space="preserve"> </w:t>
      </w:r>
      <w:r w:rsidRPr="00CA1DF9">
        <w:rPr>
          <w:rtl/>
        </w:rPr>
        <w:t xml:space="preserve">: ذكره ابن مندة من طريق عبد الرحمن بن عمرو بن جبلة عن زياد بن عبيد الله ، عن موسى بن عمرو ، عن حميد بن عبد يغوث ، سمع النبيّ </w:t>
      </w:r>
      <w:r w:rsidRPr="001C1D0F">
        <w:rPr>
          <w:rStyle w:val="libAlaemChar"/>
          <w:rtl/>
        </w:rPr>
        <w:t>صلى‌الله‌عليه‌وسلم</w:t>
      </w:r>
      <w:r w:rsidRPr="00CA1DF9">
        <w:rPr>
          <w:rtl/>
        </w:rPr>
        <w:t xml:space="preserve"> [139] يقول : «أبو بكر أخي وأنا أخوه»</w:t>
      </w:r>
      <w:r>
        <w:rPr>
          <w:rtl/>
        </w:rPr>
        <w:t>.</w:t>
      </w:r>
      <w:r>
        <w:rPr>
          <w:rFonts w:hint="cs"/>
          <w:rtl/>
        </w:rPr>
        <w:t xml:space="preserve"> </w:t>
      </w:r>
      <w:r w:rsidRPr="004B4EF2">
        <w:rPr>
          <w:rStyle w:val="libFootnotenumChar"/>
          <w:rtl/>
        </w:rPr>
        <w:t>(2)</w:t>
      </w:r>
    </w:p>
    <w:p w14:paraId="13C11264" w14:textId="77777777" w:rsidR="00ED61A7" w:rsidRPr="00CA1DF9" w:rsidRDefault="00ED61A7" w:rsidP="00AE508F">
      <w:pPr>
        <w:pStyle w:val="libNormal"/>
        <w:rPr>
          <w:rtl/>
        </w:rPr>
      </w:pPr>
      <w:r w:rsidRPr="00CA1DF9">
        <w:rPr>
          <w:rtl/>
        </w:rPr>
        <w:t>قلت : عبد الرحمن ضعيف جدّا.</w:t>
      </w:r>
    </w:p>
    <w:p w14:paraId="70EB39E0" w14:textId="77777777" w:rsidR="00ED61A7" w:rsidRDefault="00ED61A7" w:rsidP="00AE508F">
      <w:pPr>
        <w:pStyle w:val="libNormal"/>
        <w:rPr>
          <w:rtl/>
          <w:lang w:bidi="fa-IR"/>
        </w:rPr>
      </w:pPr>
      <w:r w:rsidRPr="004D4493">
        <w:rPr>
          <w:rStyle w:val="libBold2Char"/>
          <w:rtl/>
        </w:rPr>
        <w:t xml:space="preserve">1845 ـ حميد بن منهب بن حارثة الطائي </w:t>
      </w:r>
      <w:r w:rsidRPr="004B4EF2">
        <w:rPr>
          <w:rStyle w:val="libFootnotenumChar"/>
          <w:rtl/>
        </w:rPr>
        <w:t>(3)</w:t>
      </w:r>
      <w:r w:rsidRPr="004D4493">
        <w:rPr>
          <w:rStyle w:val="libBold2Char"/>
          <w:rtl/>
        </w:rPr>
        <w:t>.</w:t>
      </w:r>
    </w:p>
    <w:p w14:paraId="0B184562" w14:textId="77777777" w:rsidR="00ED61A7" w:rsidRPr="00CA1DF9" w:rsidRDefault="00ED61A7" w:rsidP="00AE508F">
      <w:pPr>
        <w:pStyle w:val="libNormal"/>
        <w:rPr>
          <w:rtl/>
        </w:rPr>
      </w:pPr>
      <w:r w:rsidRPr="00CA1DF9">
        <w:rPr>
          <w:rtl/>
        </w:rPr>
        <w:t>قال أبو عمر : لا تصحّ له صحبة ، وله سماع عن علي وعثمان ، وقد ذكره قوم في الصّحابة.</w:t>
      </w:r>
    </w:p>
    <w:p w14:paraId="3D2A6F95" w14:textId="77777777" w:rsidR="00ED61A7" w:rsidRPr="00CA1DF9" w:rsidRDefault="00ED61A7" w:rsidP="00AE508F">
      <w:pPr>
        <w:pStyle w:val="libNormal"/>
        <w:rPr>
          <w:rtl/>
        </w:rPr>
      </w:pPr>
      <w:r w:rsidRPr="00CA1DF9">
        <w:rPr>
          <w:rtl/>
        </w:rPr>
        <w:t>قلت : هو جدّ زكريا بن يحيى بن السكن الطائي ، أحد شيوخ البخاريّ. ويحيى هو ابن عمر بن حصين بن حميد هذا ، وهو ابن منهب بن حارثة بن خريم بن أوس ، فلو كانت لحميد صحبة لكان هؤلاء الأربعة في نسق صحابة ، لكن لم يذكر أحد حارثة ولا منهبا في الصحابة ، فذلك مما يقوّي وهم من ذكر حميدا في الصحابة.</w:t>
      </w:r>
    </w:p>
    <w:p w14:paraId="20077CB3" w14:textId="77777777" w:rsidR="00ED61A7" w:rsidRPr="00CA1DF9" w:rsidRDefault="00ED61A7" w:rsidP="00AE508F">
      <w:pPr>
        <w:pStyle w:val="libNormal"/>
        <w:rPr>
          <w:rtl/>
        </w:rPr>
      </w:pPr>
      <w:r w:rsidRPr="00CA1DF9">
        <w:rPr>
          <w:rtl/>
        </w:rPr>
        <w:t>وقد تقدم ذكر أوس بن حارثة في حرف الألف ، فيلزم أن يكونوا خمسة ، وهو في غاية البعد.</w:t>
      </w:r>
    </w:p>
    <w:p w14:paraId="5A47A323" w14:textId="77777777" w:rsidR="00ED61A7" w:rsidRPr="00CA1DF9" w:rsidRDefault="00ED61A7" w:rsidP="00AE508F">
      <w:pPr>
        <w:pStyle w:val="libNormal"/>
        <w:rPr>
          <w:rtl/>
        </w:rPr>
      </w:pPr>
      <w:r w:rsidRPr="004D4493">
        <w:rPr>
          <w:rStyle w:val="libBold2Char"/>
          <w:rtl/>
        </w:rPr>
        <w:t xml:space="preserve">1846 ـ حميد الأنصاريّ </w:t>
      </w:r>
      <w:r w:rsidRPr="004B4EF2">
        <w:rPr>
          <w:rStyle w:val="libFootnotenumChar"/>
          <w:rtl/>
        </w:rPr>
        <w:t>(4)</w:t>
      </w:r>
      <w:r w:rsidRPr="004D4493">
        <w:rPr>
          <w:rStyle w:val="libBold2Char"/>
          <w:rtl/>
        </w:rPr>
        <w:t xml:space="preserve"> </w:t>
      </w:r>
      <w:r w:rsidRPr="00CA1DF9">
        <w:rPr>
          <w:rtl/>
        </w:rPr>
        <w:t>: يقال هو الّذي خاصم الزّبير في شراج الحرّة. والحديث في الصّحيحين من طريق الزهري عن عروة بن الزبير ، ولم يسمّ فيه ، بل فيه أنّ رجلا من الأنصار خاصم الزبير ، أخرجه أبو موسى من طريق الليث ، عن الزهريّ ، فسمّاه حميدا ، قال أبو موسى : لم أر تسميته إلا في هذه الطريق.</w:t>
      </w:r>
    </w:p>
    <w:p w14:paraId="094A53D4" w14:textId="77777777" w:rsidR="00ED61A7" w:rsidRPr="00CA1DF9" w:rsidRDefault="00ED61A7" w:rsidP="00AE508F">
      <w:pPr>
        <w:pStyle w:val="libNormal"/>
        <w:rPr>
          <w:rtl/>
        </w:rPr>
      </w:pPr>
      <w:r w:rsidRPr="00CA1DF9">
        <w:rPr>
          <w:rtl/>
        </w:rPr>
        <w:t>قلت : ويعكّر عليه أنّ في بعض طرقه أنه شهد بدرا ، وليس في البدريين أحد اسمه أبو موسى : لم أر تسميته إلا في هذه الطريق.</w:t>
      </w:r>
    </w:p>
    <w:p w14:paraId="037EA4E4" w14:textId="77777777" w:rsidR="00ED61A7" w:rsidRPr="00CA1DF9" w:rsidRDefault="00ED61A7" w:rsidP="00AE508F">
      <w:pPr>
        <w:pStyle w:val="libNormal"/>
        <w:rPr>
          <w:rtl/>
        </w:rPr>
      </w:pPr>
      <w:r w:rsidRPr="00CA1DF9">
        <w:rPr>
          <w:rtl/>
        </w:rPr>
        <w:t>قلت : ويعكّر عليه أنّ في بعض طرقه أنه شهد بدرا ، وليس في البدريين أحد اسمه حميد. فالله أعلم.</w:t>
      </w:r>
    </w:p>
    <w:p w14:paraId="2C886D23" w14:textId="77777777" w:rsidR="00ED61A7" w:rsidRPr="00CA1DF9" w:rsidRDefault="00ED61A7" w:rsidP="00AE508F">
      <w:pPr>
        <w:pStyle w:val="libNormal"/>
        <w:rPr>
          <w:rtl/>
        </w:rPr>
      </w:pPr>
      <w:r w:rsidRPr="004D4493">
        <w:rPr>
          <w:rStyle w:val="libBold2Char"/>
          <w:rtl/>
        </w:rPr>
        <w:t xml:space="preserve">1847 ز ـ حميد : </w:t>
      </w:r>
      <w:r w:rsidRPr="00CA1DF9">
        <w:rPr>
          <w:rtl/>
        </w:rPr>
        <w:t xml:space="preserve">آخر ، غير منسوب ، روى الباوردي من طريق عطاء بن السّائب ، عن مالك بن الحارث ، عن رجل ، وكان في الكتاب عن حميد ، قال : استعمل النبيّ </w:t>
      </w:r>
      <w:r w:rsidRPr="001C1D0F">
        <w:rPr>
          <w:rStyle w:val="libAlaemChar"/>
          <w:rtl/>
        </w:rPr>
        <w:t>صلى‌الله‌عليه‌وسلم</w:t>
      </w:r>
      <w:r w:rsidRPr="00CA1DF9">
        <w:rPr>
          <w:rtl/>
        </w:rPr>
        <w:t xml:space="preserve"> رجلا على سرّية ، فلما رجع قال : «كيف وجدت الإمارة</w:t>
      </w:r>
      <w:r>
        <w:rPr>
          <w:rtl/>
        </w:rPr>
        <w:t>؟</w:t>
      </w:r>
      <w:r w:rsidRPr="00CA1DF9">
        <w:rPr>
          <w:rtl/>
        </w:rPr>
        <w:t>» قال : كنت كبعض القوم ، فقال :</w:t>
      </w:r>
    </w:p>
    <w:p w14:paraId="08CF94EF" w14:textId="77777777" w:rsidR="00ED61A7" w:rsidRPr="00CA1DF9" w:rsidRDefault="00ED61A7" w:rsidP="007952B1">
      <w:pPr>
        <w:pStyle w:val="libLine"/>
        <w:rPr>
          <w:rtl/>
        </w:rPr>
      </w:pPr>
      <w:r w:rsidRPr="00CA1DF9">
        <w:rPr>
          <w:rtl/>
        </w:rPr>
        <w:t>__________________</w:t>
      </w:r>
    </w:p>
    <w:p w14:paraId="1E9157AA" w14:textId="77777777" w:rsidR="00ED61A7" w:rsidRPr="00CA1DF9" w:rsidRDefault="00ED61A7" w:rsidP="004B4EF2">
      <w:pPr>
        <w:pStyle w:val="libFootnote0"/>
        <w:rPr>
          <w:rtl/>
          <w:lang w:bidi="fa-IR"/>
        </w:rPr>
      </w:pPr>
      <w:r>
        <w:rPr>
          <w:rtl/>
        </w:rPr>
        <w:t>(</w:t>
      </w:r>
      <w:r w:rsidRPr="00CA1DF9">
        <w:rPr>
          <w:rtl/>
        </w:rPr>
        <w:t xml:space="preserve">1) تجريد أسماء الصحابة 1 / 140. أسد الغابة ت </w:t>
      </w:r>
      <w:r>
        <w:rPr>
          <w:rtl/>
        </w:rPr>
        <w:t>(</w:t>
      </w:r>
      <w:r w:rsidRPr="00CA1DF9">
        <w:rPr>
          <w:rtl/>
        </w:rPr>
        <w:t>1266)</w:t>
      </w:r>
    </w:p>
    <w:p w14:paraId="48DCC922" w14:textId="77777777" w:rsidR="00ED61A7" w:rsidRPr="00CA1DF9" w:rsidRDefault="00ED61A7" w:rsidP="004B4EF2">
      <w:pPr>
        <w:pStyle w:val="libFootnote0"/>
        <w:rPr>
          <w:rtl/>
          <w:lang w:bidi="fa-IR"/>
        </w:rPr>
      </w:pPr>
      <w:r>
        <w:rPr>
          <w:rtl/>
        </w:rPr>
        <w:t>(</w:t>
      </w:r>
      <w:r w:rsidRPr="00CA1DF9">
        <w:rPr>
          <w:rtl/>
        </w:rPr>
        <w:t>2) أورده المتقي الهندي في كنز العمال حديث رقم 32550 وعزاه للديلمي في مسند الفردوس.</w:t>
      </w:r>
    </w:p>
    <w:p w14:paraId="591CF5EA" w14:textId="77777777" w:rsidR="00ED61A7" w:rsidRPr="00CA1DF9" w:rsidRDefault="00ED61A7" w:rsidP="004B4EF2">
      <w:pPr>
        <w:pStyle w:val="libFootnote0"/>
        <w:rPr>
          <w:rtl/>
          <w:lang w:bidi="fa-IR"/>
        </w:rPr>
      </w:pPr>
      <w:r>
        <w:rPr>
          <w:rtl/>
        </w:rPr>
        <w:t>(</w:t>
      </w:r>
      <w:r w:rsidRPr="00CA1DF9">
        <w:rPr>
          <w:rtl/>
        </w:rPr>
        <w:t>3) جامع التحصيل 202 ، دائرة معارف الأعلمي 17 / 58.</w:t>
      </w:r>
    </w:p>
    <w:p w14:paraId="471306AC"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1263)</w:t>
      </w:r>
      <w:r>
        <w:rPr>
          <w:rtl/>
        </w:rPr>
        <w:t>.</w:t>
      </w:r>
    </w:p>
    <w:p w14:paraId="3FF3C735" w14:textId="77777777" w:rsidR="00ED61A7" w:rsidRPr="00CA1DF9" w:rsidRDefault="00ED61A7" w:rsidP="00ED61A7">
      <w:pPr>
        <w:rPr>
          <w:rtl/>
          <w:lang w:bidi="fa-IR"/>
        </w:rPr>
      </w:pPr>
      <w:r>
        <w:rPr>
          <w:rtl/>
          <w:lang w:bidi="fa-IR"/>
        </w:rPr>
        <w:br w:type="page"/>
      </w:r>
      <w:r w:rsidRPr="00CA1DF9">
        <w:rPr>
          <w:rtl/>
          <w:lang w:bidi="fa-IR"/>
        </w:rPr>
        <w:lastRenderedPageBreak/>
        <w:t>«إنّ صاحب السّلطان على باب عقب إلا من عصم الله وأكبر»</w:t>
      </w:r>
      <w:r>
        <w:rPr>
          <w:rtl/>
          <w:lang w:bidi="fa-IR"/>
        </w:rPr>
        <w:t xml:space="preserve"> ..</w:t>
      </w:r>
      <w:r w:rsidRPr="00CA1DF9">
        <w:rPr>
          <w:rtl/>
          <w:lang w:bidi="fa-IR"/>
        </w:rPr>
        <w:t xml:space="preserve">. الحديث </w:t>
      </w:r>
      <w:r w:rsidRPr="004B4EF2">
        <w:rPr>
          <w:rStyle w:val="libFootnotenumChar"/>
          <w:rtl/>
        </w:rPr>
        <w:t>(1)</w:t>
      </w:r>
      <w:r>
        <w:rPr>
          <w:rtl/>
          <w:lang w:bidi="fa-IR"/>
        </w:rPr>
        <w:t>.</w:t>
      </w:r>
    </w:p>
    <w:p w14:paraId="062E041D" w14:textId="77777777" w:rsidR="00ED61A7" w:rsidRPr="00CA1DF9" w:rsidRDefault="00ED61A7" w:rsidP="00AE508F">
      <w:pPr>
        <w:pStyle w:val="libNormal"/>
        <w:rPr>
          <w:rtl/>
        </w:rPr>
      </w:pPr>
      <w:r w:rsidRPr="00CA1DF9">
        <w:rPr>
          <w:rtl/>
        </w:rPr>
        <w:t>وقد أخرجه الطّبرانيّ من هذا الوجه ، لكن أورده في ترجمة حميد بن ثور ، والّذي يظهر أنه غيره ، فأنه أخرجه من وجه آخر ، فقال : عن خيثمة بدل حميد.</w:t>
      </w:r>
    </w:p>
    <w:p w14:paraId="2E60876E" w14:textId="77777777" w:rsidR="00ED61A7" w:rsidRPr="00CA1DF9" w:rsidRDefault="00ED61A7" w:rsidP="00AE508F">
      <w:pPr>
        <w:pStyle w:val="libNormal"/>
        <w:rPr>
          <w:rtl/>
        </w:rPr>
      </w:pPr>
      <w:r w:rsidRPr="004D4493">
        <w:rPr>
          <w:rStyle w:val="libBold2Char"/>
          <w:rtl/>
        </w:rPr>
        <w:t xml:space="preserve">1848 ز ـ حميّر </w:t>
      </w:r>
      <w:r w:rsidRPr="004B4EF2">
        <w:rPr>
          <w:rStyle w:val="libFootnotenumChar"/>
          <w:rtl/>
        </w:rPr>
        <w:t>(2)</w:t>
      </w:r>
      <w:r w:rsidRPr="004D4493">
        <w:rPr>
          <w:rStyle w:val="libBold2Char"/>
          <w:rtl/>
        </w:rPr>
        <w:t xml:space="preserve"> </w:t>
      </w:r>
      <w:r w:rsidRPr="00CA1DF9">
        <w:rPr>
          <w:rtl/>
        </w:rPr>
        <w:t>: بتثقيل التحتانية وآخره راء</w:t>
      </w:r>
      <w:r>
        <w:rPr>
          <w:rtl/>
        </w:rPr>
        <w:t xml:space="preserve"> ـ </w:t>
      </w:r>
      <w:r w:rsidRPr="00CA1DF9">
        <w:rPr>
          <w:rtl/>
        </w:rPr>
        <w:t>ابن عدي القارئ الخطميّ.</w:t>
      </w:r>
    </w:p>
    <w:p w14:paraId="483857F5" w14:textId="77777777" w:rsidR="00ED61A7" w:rsidRPr="00CA1DF9" w:rsidRDefault="00ED61A7" w:rsidP="00AE508F">
      <w:pPr>
        <w:pStyle w:val="libNormal"/>
        <w:rPr>
          <w:rtl/>
        </w:rPr>
      </w:pPr>
      <w:r w:rsidRPr="00CA1DF9">
        <w:rPr>
          <w:rtl/>
        </w:rPr>
        <w:t xml:space="preserve">ذكره ابن ماكولا ، وقال : له صحبة. وذكر أنه تزوّج معاذة مولاة عبد الله بن أبيّ الآتي ذكرها في النساء ، فولدت له أم سعيد </w:t>
      </w:r>
      <w:r w:rsidRPr="004B4EF2">
        <w:rPr>
          <w:rStyle w:val="libFootnotenumChar"/>
          <w:rtl/>
        </w:rPr>
        <w:t>(3)</w:t>
      </w:r>
      <w:r w:rsidRPr="00CA1DF9">
        <w:rPr>
          <w:rtl/>
        </w:rPr>
        <w:t xml:space="preserve"> ، وولدت له الحارث وعديّا توأمان ، وسيأتي ذلك واضحا في ترجمة معاذة. وسيأتي ذكر من قال فيه عمير</w:t>
      </w:r>
      <w:r>
        <w:rPr>
          <w:rtl/>
        </w:rPr>
        <w:t xml:space="preserve"> ـ </w:t>
      </w:r>
      <w:r w:rsidRPr="00CA1DF9">
        <w:rPr>
          <w:rtl/>
        </w:rPr>
        <w:t>بالعين مصغرا بلا تثقيل.</w:t>
      </w:r>
    </w:p>
    <w:p w14:paraId="34933968" w14:textId="77777777" w:rsidR="00ED61A7" w:rsidRPr="00CA1DF9" w:rsidRDefault="00ED61A7" w:rsidP="00AE508F">
      <w:pPr>
        <w:pStyle w:val="libNormal"/>
        <w:rPr>
          <w:rtl/>
        </w:rPr>
      </w:pPr>
      <w:r w:rsidRPr="004D4493">
        <w:rPr>
          <w:rStyle w:val="libBold2Char"/>
          <w:rtl/>
        </w:rPr>
        <w:t xml:space="preserve">1849 ـ حميّر : </w:t>
      </w:r>
      <w:r w:rsidRPr="00CA1DF9">
        <w:rPr>
          <w:rtl/>
        </w:rPr>
        <w:t xml:space="preserve">آخر </w:t>
      </w:r>
      <w:r w:rsidRPr="004B4EF2">
        <w:rPr>
          <w:rStyle w:val="libFootnotenumChar"/>
          <w:rtl/>
        </w:rPr>
        <w:t>(4)</w:t>
      </w:r>
      <w:r w:rsidRPr="00CA1DF9">
        <w:rPr>
          <w:rtl/>
        </w:rPr>
        <w:t xml:space="preserve"> ، مثل الّذي قبله ، أشجعي حليف بني سلمة من الأنصار. كان من أصحاب مسجد الضّرار ثم تاب.</w:t>
      </w:r>
    </w:p>
    <w:p w14:paraId="0F0E17BC" w14:textId="77777777" w:rsidR="00ED61A7" w:rsidRPr="00CA1DF9" w:rsidRDefault="00ED61A7" w:rsidP="00AE508F">
      <w:pPr>
        <w:pStyle w:val="libNormal"/>
        <w:rPr>
          <w:rtl/>
        </w:rPr>
      </w:pPr>
      <w:r w:rsidRPr="00CA1DF9">
        <w:rPr>
          <w:rtl/>
        </w:rPr>
        <w:t>حكاه ابن ماكولا عن الغلابي. وسيأتي ذكر عبد الله بن الحمير الأشجعي ، وذكر مخشي بن حميّر ، فينظر في ذلك.</w:t>
      </w:r>
    </w:p>
    <w:p w14:paraId="2AB14FAE" w14:textId="77777777" w:rsidR="00ED61A7" w:rsidRPr="00CA1DF9" w:rsidRDefault="00ED61A7" w:rsidP="00AE508F">
      <w:pPr>
        <w:pStyle w:val="libNormal"/>
        <w:rPr>
          <w:rtl/>
          <w:lang w:bidi="fa-IR"/>
        </w:rPr>
      </w:pPr>
      <w:r w:rsidRPr="004D4493">
        <w:rPr>
          <w:rStyle w:val="libBold2Char"/>
          <w:rtl/>
        </w:rPr>
        <w:t xml:space="preserve">1850 ز ـ حميرة بن مالك بن سعد : </w:t>
      </w:r>
      <w:r w:rsidRPr="00CA1DF9">
        <w:rPr>
          <w:rtl/>
          <w:lang w:bidi="fa-IR"/>
        </w:rPr>
        <w:t>تقدم في حمزة بغير تصغير.</w:t>
      </w:r>
    </w:p>
    <w:p w14:paraId="6F4A8B84" w14:textId="77777777" w:rsidR="00ED61A7" w:rsidRPr="00CA1DF9" w:rsidRDefault="00ED61A7" w:rsidP="00AE508F">
      <w:pPr>
        <w:pStyle w:val="libNormal"/>
        <w:rPr>
          <w:rtl/>
        </w:rPr>
      </w:pPr>
      <w:r w:rsidRPr="004D4493">
        <w:rPr>
          <w:rStyle w:val="libBold2Char"/>
          <w:rtl/>
        </w:rPr>
        <w:t xml:space="preserve">1851 ـ حميضة : </w:t>
      </w:r>
      <w:r w:rsidRPr="00CA1DF9">
        <w:rPr>
          <w:rtl/>
        </w:rPr>
        <w:t>بضاد معجمة مصغرا</w:t>
      </w:r>
      <w:r>
        <w:rPr>
          <w:rtl/>
        </w:rPr>
        <w:t xml:space="preserve"> ـ </w:t>
      </w:r>
      <w:r w:rsidRPr="00CA1DF9">
        <w:rPr>
          <w:rtl/>
        </w:rPr>
        <w:t>ابن أبان. يأتي في خميصة في الخاء المعجمة.</w:t>
      </w:r>
    </w:p>
    <w:p w14:paraId="19D747D5" w14:textId="77777777" w:rsidR="00ED61A7" w:rsidRPr="00CA1DF9" w:rsidRDefault="00ED61A7" w:rsidP="00AE508F">
      <w:pPr>
        <w:pStyle w:val="libNormal"/>
        <w:rPr>
          <w:rtl/>
        </w:rPr>
      </w:pPr>
      <w:r w:rsidRPr="004D4493">
        <w:rPr>
          <w:rStyle w:val="libBold2Char"/>
          <w:rtl/>
        </w:rPr>
        <w:t xml:space="preserve">1852 ـ حميضة بن رقيم الأنصاريّ </w:t>
      </w:r>
      <w:r w:rsidRPr="004B4EF2">
        <w:rPr>
          <w:rStyle w:val="libFootnotenumChar"/>
          <w:rtl/>
        </w:rPr>
        <w:t>(5)</w:t>
      </w:r>
      <w:r w:rsidRPr="004D4493">
        <w:rPr>
          <w:rStyle w:val="libBold2Char"/>
          <w:rtl/>
        </w:rPr>
        <w:t xml:space="preserve"> </w:t>
      </w:r>
      <w:r w:rsidRPr="00CA1DF9">
        <w:rPr>
          <w:rtl/>
        </w:rPr>
        <w:t>: من أوس الله ، ذكر العدويّ والقدّاح أنه شهد أحدا وأنه أحد الأربعة الذين لم يسلم من أوس الله غيرهم.</w:t>
      </w:r>
    </w:p>
    <w:p w14:paraId="72EB7A09" w14:textId="77777777" w:rsidR="00ED61A7" w:rsidRPr="00CA1DF9" w:rsidRDefault="00ED61A7" w:rsidP="00AE508F">
      <w:pPr>
        <w:pStyle w:val="libNormal"/>
        <w:rPr>
          <w:rtl/>
        </w:rPr>
      </w:pPr>
      <w:r w:rsidRPr="004D4493">
        <w:rPr>
          <w:rStyle w:val="libBold2Char"/>
          <w:rtl/>
        </w:rPr>
        <w:t xml:space="preserve">1853 ز ـ حميضة بن النّعمان : </w:t>
      </w:r>
      <w:r w:rsidRPr="00CA1DF9">
        <w:rPr>
          <w:rtl/>
        </w:rPr>
        <w:t>بن حميضة البارقي. ذكر سيف أن عمر أمره على السراة ، وأنفذه مع سعد بن أبي وقّاص إلى العراق أول سنة أربع عشرة. وذكره الطبريّ أيضا ، وقد تقدّم أنهم كانوا لا يؤمّرون إلا الصّحابة.</w:t>
      </w:r>
    </w:p>
    <w:p w14:paraId="4EB5AC4C" w14:textId="77777777" w:rsidR="00ED61A7" w:rsidRPr="00CA1DF9" w:rsidRDefault="00ED61A7" w:rsidP="00AE508F">
      <w:pPr>
        <w:pStyle w:val="libNormal"/>
        <w:rPr>
          <w:rtl/>
        </w:rPr>
      </w:pPr>
      <w:r w:rsidRPr="004D4493">
        <w:rPr>
          <w:rStyle w:val="libBold2Char"/>
          <w:rtl/>
        </w:rPr>
        <w:t xml:space="preserve">1854 ـ حميل : </w:t>
      </w:r>
      <w:r w:rsidRPr="00CA1DF9">
        <w:rPr>
          <w:rtl/>
        </w:rPr>
        <w:t xml:space="preserve">بالتصغير ابن بصرة بن أبي بصرة الغفاريّ </w:t>
      </w:r>
      <w:r w:rsidRPr="004B4EF2">
        <w:rPr>
          <w:rStyle w:val="libFootnotenumChar"/>
          <w:rtl/>
        </w:rPr>
        <w:t>(6)</w:t>
      </w:r>
      <w:r>
        <w:rPr>
          <w:rtl/>
        </w:rPr>
        <w:t>.</w:t>
      </w:r>
    </w:p>
    <w:p w14:paraId="2A9FB15C" w14:textId="77777777" w:rsidR="00ED61A7" w:rsidRPr="00CA1DF9" w:rsidRDefault="00ED61A7" w:rsidP="007952B1">
      <w:pPr>
        <w:pStyle w:val="libLine"/>
        <w:rPr>
          <w:rtl/>
        </w:rPr>
      </w:pPr>
      <w:r w:rsidRPr="00CA1DF9">
        <w:rPr>
          <w:rtl/>
        </w:rPr>
        <w:t>__________________</w:t>
      </w:r>
    </w:p>
    <w:p w14:paraId="4B63D06A" w14:textId="77777777" w:rsidR="00ED61A7" w:rsidRPr="00CA1DF9" w:rsidRDefault="00ED61A7" w:rsidP="004B4EF2">
      <w:pPr>
        <w:pStyle w:val="libFootnote0"/>
        <w:rPr>
          <w:rtl/>
          <w:lang w:bidi="fa-IR"/>
        </w:rPr>
      </w:pPr>
      <w:r>
        <w:rPr>
          <w:rtl/>
        </w:rPr>
        <w:t>(</w:t>
      </w:r>
      <w:r w:rsidRPr="00CA1DF9">
        <w:rPr>
          <w:rtl/>
        </w:rPr>
        <w:t>1) أخرجه أبو نعيم في الحلية 1 / 174 وأورده الهيثمي في الزوائد 5 / 204 عن مالك بن الحارث وقال رواه الطبراني وفيه عطاء بن السائب وقد اختلط وبقية رجاله ثقات.</w:t>
      </w:r>
    </w:p>
    <w:p w14:paraId="4F3F62F9"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1268)</w:t>
      </w:r>
      <w:r>
        <w:rPr>
          <w:rtl/>
        </w:rPr>
        <w:t>.</w:t>
      </w:r>
    </w:p>
    <w:p w14:paraId="4DC4DCF2"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أم سعد.</w:t>
      </w:r>
    </w:p>
    <w:p w14:paraId="145D1EBC"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1269)</w:t>
      </w:r>
    </w:p>
    <w:p w14:paraId="5370DE93"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1270)</w:t>
      </w:r>
      <w:r>
        <w:rPr>
          <w:rtl/>
        </w:rPr>
        <w:t>.</w:t>
      </w:r>
    </w:p>
    <w:p w14:paraId="2C1783CC" w14:textId="77777777" w:rsidR="00ED61A7" w:rsidRDefault="00ED61A7" w:rsidP="004B4EF2">
      <w:pPr>
        <w:pStyle w:val="libFootnote0"/>
        <w:rPr>
          <w:rtl/>
        </w:rPr>
      </w:pPr>
      <w:r>
        <w:rPr>
          <w:rtl/>
        </w:rPr>
        <w:t>(</w:t>
      </w:r>
      <w:r w:rsidRPr="00CA1DF9">
        <w:rPr>
          <w:rtl/>
        </w:rPr>
        <w:t>6) الإكمال 1 / 329 ، 2 / 127 ، أسد الغابة ت [1271] ، الاستيعاب ت [587]</w:t>
      </w:r>
      <w:r>
        <w:rPr>
          <w:rtl/>
        </w:rPr>
        <w:t>.</w:t>
      </w:r>
    </w:p>
    <w:p w14:paraId="1D27ED26" w14:textId="77777777" w:rsidR="00ED61A7" w:rsidRPr="00CA1DF9" w:rsidRDefault="00ED61A7" w:rsidP="00166B36">
      <w:pPr>
        <w:pStyle w:val="libFootnote0"/>
        <w:rPr>
          <w:rtl/>
          <w:lang w:bidi="fa-IR"/>
        </w:rPr>
      </w:pPr>
      <w:r>
        <w:rPr>
          <w:rFonts w:hint="cs"/>
          <w:rtl/>
        </w:rPr>
        <w:t>الإصابة/ج2/م8</w:t>
      </w:r>
    </w:p>
    <w:p w14:paraId="1FC17B96" w14:textId="77777777" w:rsidR="00ED61A7" w:rsidRPr="00CA1DF9" w:rsidRDefault="00ED61A7" w:rsidP="00AE508F">
      <w:pPr>
        <w:pStyle w:val="libNormal"/>
        <w:rPr>
          <w:rtl/>
        </w:rPr>
      </w:pPr>
      <w:r>
        <w:rPr>
          <w:rtl/>
        </w:rPr>
        <w:br w:type="page"/>
      </w:r>
      <w:r w:rsidRPr="00CA1DF9">
        <w:rPr>
          <w:rtl/>
        </w:rPr>
        <w:lastRenderedPageBreak/>
        <w:t>قال عليّ بن المدينيّ : سألت شيخا من بني غفار ، فقلت له : هل يعرف فيكم حميل بن بصرة ، قلته بفتح الجيم ، فقال : صحّفت يا شيخ ، والله إنما هو حميل ، بالتصغير والمهملة ، وهو جدّ هذا الغلام ، وأشار إلى غلام معه.</w:t>
      </w:r>
    </w:p>
    <w:p w14:paraId="5CAEE67B" w14:textId="77777777" w:rsidR="00ED61A7" w:rsidRPr="00CA1DF9" w:rsidRDefault="00ED61A7" w:rsidP="00AE508F">
      <w:pPr>
        <w:pStyle w:val="libNormal"/>
        <w:rPr>
          <w:rtl/>
        </w:rPr>
      </w:pPr>
      <w:r w:rsidRPr="00CA1DF9">
        <w:rPr>
          <w:rtl/>
        </w:rPr>
        <w:t>وقال مصعب الزّبيريّ لحميل وبصرة وجدّه أبي بصرة صحبة.</w:t>
      </w:r>
    </w:p>
    <w:p w14:paraId="3CCCF757" w14:textId="77777777" w:rsidR="00ED61A7" w:rsidRPr="00CA1DF9" w:rsidRDefault="00ED61A7" w:rsidP="00AE508F">
      <w:pPr>
        <w:pStyle w:val="libNormal"/>
        <w:rPr>
          <w:rtl/>
        </w:rPr>
      </w:pPr>
      <w:r w:rsidRPr="00CA1DF9">
        <w:rPr>
          <w:rtl/>
        </w:rPr>
        <w:t xml:space="preserve">وقال ابن السّكن : شهد جدّه أبو بصرة خيبر مع رسول الله </w:t>
      </w:r>
      <w:r w:rsidRPr="001C1D0F">
        <w:rPr>
          <w:rStyle w:val="libAlaemChar"/>
          <w:rtl/>
        </w:rPr>
        <w:t>صلى‌الله‌عليه‌وسلم</w:t>
      </w:r>
      <w:r w:rsidRPr="00CA1DF9">
        <w:rPr>
          <w:rtl/>
        </w:rPr>
        <w:t xml:space="preserve"> ، وحميل يكنى أبا بصرة أيضا.</w:t>
      </w:r>
    </w:p>
    <w:p w14:paraId="1E39ABB6" w14:textId="77777777" w:rsidR="00ED61A7" w:rsidRPr="00CA1DF9" w:rsidRDefault="00ED61A7" w:rsidP="00AE508F">
      <w:pPr>
        <w:pStyle w:val="libNormal"/>
        <w:rPr>
          <w:rtl/>
          <w:lang w:bidi="fa-IR"/>
        </w:rPr>
      </w:pPr>
      <w:r w:rsidRPr="004D4493">
        <w:rPr>
          <w:rStyle w:val="libBold2Char"/>
          <w:rtl/>
        </w:rPr>
        <w:t xml:space="preserve">1855 ـ حميلة بن عامر : </w:t>
      </w:r>
      <w:r w:rsidRPr="00CA1DF9">
        <w:rPr>
          <w:rtl/>
          <w:lang w:bidi="fa-IR"/>
        </w:rPr>
        <w:t>بن أنيف الأشجعيّ.</w:t>
      </w:r>
    </w:p>
    <w:p w14:paraId="257D1632" w14:textId="77777777" w:rsidR="00ED61A7" w:rsidRPr="00CA1DF9" w:rsidRDefault="00ED61A7" w:rsidP="00AE508F">
      <w:pPr>
        <w:pStyle w:val="libNormal"/>
        <w:rPr>
          <w:rtl/>
        </w:rPr>
      </w:pPr>
      <w:r w:rsidRPr="00CA1DF9">
        <w:rPr>
          <w:rtl/>
        </w:rPr>
        <w:t xml:space="preserve">ذكره ابن الكلبيّ وقال : إنه كان صاحب حلف رسول الله </w:t>
      </w:r>
      <w:r w:rsidRPr="001C1D0F">
        <w:rPr>
          <w:rStyle w:val="libAlaemChar"/>
          <w:rtl/>
        </w:rPr>
        <w:t>صلى‌الله‌عليه‌وسلم</w:t>
      </w:r>
      <w:r w:rsidRPr="00CA1DF9">
        <w:rPr>
          <w:rtl/>
        </w:rPr>
        <w:t xml:space="preserve"> يوم الأحزاب.</w:t>
      </w:r>
    </w:p>
    <w:p w14:paraId="4AC95507" w14:textId="77777777" w:rsidR="00ED61A7" w:rsidRPr="00CA1DF9" w:rsidRDefault="00ED61A7" w:rsidP="00AE508F">
      <w:pPr>
        <w:pStyle w:val="libNormal"/>
        <w:rPr>
          <w:rtl/>
        </w:rPr>
      </w:pPr>
      <w:r w:rsidRPr="00CA1DF9">
        <w:rPr>
          <w:rtl/>
        </w:rPr>
        <w:t>قلت : وهو عمّ نعيم بن مسعود الغفاريّ الصحابي المشهور. قال الرشاطيّ : لم يذكر حميلة أبو عمر ، ولا ابن فتحون في الصحابة ، يعني وهو على شرطهما.</w:t>
      </w:r>
    </w:p>
    <w:p w14:paraId="28CFD7B8" w14:textId="77777777" w:rsidR="00ED61A7" w:rsidRPr="00CA1DF9" w:rsidRDefault="00ED61A7" w:rsidP="00AE508F">
      <w:pPr>
        <w:pStyle w:val="libNormal"/>
        <w:rPr>
          <w:rtl/>
        </w:rPr>
      </w:pPr>
      <w:r w:rsidRPr="00CA1DF9">
        <w:rPr>
          <w:rtl/>
        </w:rPr>
        <w:t>قلت : اختلف في ضبطه فقيل بالجيم وقيل بالمهملة ، واختلف في ثاني حروفه ، فقيل بالموحدة وقيل بالمثلثة ، وقد تقدمت الإشارة إلى كل ذلك.</w:t>
      </w:r>
    </w:p>
    <w:p w14:paraId="48937015" w14:textId="77777777" w:rsidR="00ED61A7" w:rsidRPr="00200EA9" w:rsidRDefault="00ED61A7" w:rsidP="00003931">
      <w:pPr>
        <w:pStyle w:val="libCenterBold1"/>
        <w:rPr>
          <w:rtl/>
        </w:rPr>
      </w:pPr>
      <w:r w:rsidRPr="00200EA9">
        <w:rPr>
          <w:rtl/>
        </w:rPr>
        <w:t>الحاء بعدها النون</w:t>
      </w:r>
    </w:p>
    <w:p w14:paraId="5B3F9EFB" w14:textId="77777777" w:rsidR="00ED61A7" w:rsidRPr="00CA1DF9" w:rsidRDefault="00ED61A7" w:rsidP="00AE508F">
      <w:pPr>
        <w:pStyle w:val="libNormal"/>
        <w:rPr>
          <w:rtl/>
        </w:rPr>
      </w:pPr>
      <w:r w:rsidRPr="004D4493">
        <w:rPr>
          <w:rStyle w:val="libBold2Char"/>
          <w:rtl/>
        </w:rPr>
        <w:t xml:space="preserve">1856 ز ـ حنبل بن كعب : </w:t>
      </w:r>
      <w:r w:rsidRPr="00CA1DF9">
        <w:rPr>
          <w:rtl/>
        </w:rPr>
        <w:t>يأتي في هنبل في حرف الهاء.</w:t>
      </w:r>
    </w:p>
    <w:p w14:paraId="32C2FCB8" w14:textId="77777777" w:rsidR="00ED61A7" w:rsidRPr="00CA1DF9" w:rsidRDefault="00ED61A7" w:rsidP="00AE508F">
      <w:pPr>
        <w:pStyle w:val="libNormal"/>
        <w:rPr>
          <w:rtl/>
        </w:rPr>
      </w:pPr>
      <w:r w:rsidRPr="004D4493">
        <w:rPr>
          <w:rStyle w:val="libBold2Char"/>
          <w:rtl/>
        </w:rPr>
        <w:t xml:space="preserve">1857 ـ حنش </w:t>
      </w:r>
      <w:r w:rsidRPr="004B4EF2">
        <w:rPr>
          <w:rStyle w:val="libFootnotenumChar"/>
          <w:rtl/>
        </w:rPr>
        <w:t>(1)</w:t>
      </w:r>
      <w:r w:rsidRPr="004D4493">
        <w:rPr>
          <w:rStyle w:val="libBold2Char"/>
          <w:rtl/>
        </w:rPr>
        <w:t xml:space="preserve"> </w:t>
      </w:r>
      <w:r w:rsidRPr="00CA1DF9">
        <w:rPr>
          <w:rtl/>
        </w:rPr>
        <w:t>: بفتحتين ثم شين معجمة</w:t>
      </w:r>
      <w:r>
        <w:rPr>
          <w:rtl/>
        </w:rPr>
        <w:t xml:space="preserve"> ـ </w:t>
      </w:r>
      <w:r w:rsidRPr="00CA1DF9">
        <w:rPr>
          <w:rtl/>
        </w:rPr>
        <w:t xml:space="preserve">ابن عقيل ، بفتح أوله ، أحد بني نعيلة </w:t>
      </w:r>
      <w:r w:rsidRPr="004B4EF2">
        <w:rPr>
          <w:rStyle w:val="libFootnotenumChar"/>
          <w:rtl/>
        </w:rPr>
        <w:t>(2)</w:t>
      </w:r>
      <w:r w:rsidRPr="00CA1DF9">
        <w:rPr>
          <w:rtl/>
        </w:rPr>
        <w:t xml:space="preserve"> بن مليل أخي غفار</w:t>
      </w:r>
      <w:r>
        <w:rPr>
          <w:rtl/>
        </w:rPr>
        <w:t xml:space="preserve"> ـ </w:t>
      </w:r>
      <w:r w:rsidRPr="00CA1DF9">
        <w:rPr>
          <w:rtl/>
        </w:rPr>
        <w:t xml:space="preserve">له حديث طويل ، وفيه أن النبيّ </w:t>
      </w:r>
      <w:r w:rsidRPr="001C1D0F">
        <w:rPr>
          <w:rStyle w:val="libAlaemChar"/>
          <w:rtl/>
        </w:rPr>
        <w:t>صلى‌الله‌عليه‌وسلم</w:t>
      </w:r>
      <w:r w:rsidRPr="00CA1DF9">
        <w:rPr>
          <w:rtl/>
        </w:rPr>
        <w:t xml:space="preserve"> دعاه إلى الإسلام فأسلم. كذا ذكره ابن الأثير بغير عزو ، وعزاه ابن فتحون في الذيل لقاسم ، فوجدته في الدلائل من طريق موسى بن عقبة عن المسور بن مخرمة ، قال : خرجنا مع عمر حجّاجا حتى إذا كنا بالعرج إذا هاتف على الطريق : قفوا ، فوقفنا. فقال : </w:t>
      </w:r>
      <w:r>
        <w:rPr>
          <w:rtl/>
        </w:rPr>
        <w:t>أ</w:t>
      </w:r>
      <w:r w:rsidRPr="00CA1DF9">
        <w:rPr>
          <w:rtl/>
        </w:rPr>
        <w:t xml:space="preserve">فيكم رسول الله </w:t>
      </w:r>
      <w:r w:rsidRPr="001C1D0F">
        <w:rPr>
          <w:rStyle w:val="libAlaemChar"/>
          <w:rtl/>
        </w:rPr>
        <w:t>صلى‌الله‌عليه‌وسلم</w:t>
      </w:r>
      <w:r>
        <w:rPr>
          <w:rtl/>
        </w:rPr>
        <w:t>؟</w:t>
      </w:r>
      <w:r w:rsidRPr="00CA1DF9">
        <w:rPr>
          <w:rtl/>
        </w:rPr>
        <w:t xml:space="preserve"> فقال له عمر : </w:t>
      </w:r>
      <w:r>
        <w:rPr>
          <w:rtl/>
        </w:rPr>
        <w:t>أ</w:t>
      </w:r>
      <w:r w:rsidRPr="00CA1DF9">
        <w:rPr>
          <w:rtl/>
        </w:rPr>
        <w:t>تعقل ما تقول</w:t>
      </w:r>
      <w:r>
        <w:rPr>
          <w:rtl/>
        </w:rPr>
        <w:t>؟</w:t>
      </w:r>
      <w:r w:rsidRPr="00CA1DF9">
        <w:rPr>
          <w:rtl/>
        </w:rPr>
        <w:t>قال : نعم. قال : مات. فاسترجع فقال : من ولى بعده</w:t>
      </w:r>
      <w:r>
        <w:rPr>
          <w:rtl/>
        </w:rPr>
        <w:t>؟</w:t>
      </w:r>
      <w:r w:rsidRPr="00CA1DF9">
        <w:rPr>
          <w:rtl/>
        </w:rPr>
        <w:t xml:space="preserve"> قال : أبو بكر. قال : </w:t>
      </w:r>
      <w:r>
        <w:rPr>
          <w:rtl/>
        </w:rPr>
        <w:t>أ</w:t>
      </w:r>
      <w:r w:rsidRPr="00CA1DF9">
        <w:rPr>
          <w:rtl/>
        </w:rPr>
        <w:t>هو فيكم</w:t>
      </w:r>
      <w:r>
        <w:rPr>
          <w:rtl/>
        </w:rPr>
        <w:t>؟</w:t>
      </w:r>
      <w:r w:rsidRPr="00CA1DF9">
        <w:rPr>
          <w:rtl/>
        </w:rPr>
        <w:t xml:space="preserve"> قال :</w:t>
      </w:r>
      <w:r>
        <w:rPr>
          <w:rFonts w:hint="cs"/>
          <w:rtl/>
        </w:rPr>
        <w:t xml:space="preserve"> </w:t>
      </w:r>
      <w:r w:rsidRPr="00CA1DF9">
        <w:rPr>
          <w:rtl/>
        </w:rPr>
        <w:t>مات فاسترجع. قال : من ولى بعده</w:t>
      </w:r>
      <w:r>
        <w:rPr>
          <w:rtl/>
        </w:rPr>
        <w:t>؟</w:t>
      </w:r>
      <w:r w:rsidRPr="00CA1DF9">
        <w:rPr>
          <w:rtl/>
        </w:rPr>
        <w:t xml:space="preserve"> قال : عمر. قال </w:t>
      </w:r>
      <w:r>
        <w:rPr>
          <w:rtl/>
        </w:rPr>
        <w:t>أ</w:t>
      </w:r>
      <w:r w:rsidRPr="00CA1DF9">
        <w:rPr>
          <w:rtl/>
        </w:rPr>
        <w:t>هو فيكم</w:t>
      </w:r>
      <w:r>
        <w:rPr>
          <w:rtl/>
        </w:rPr>
        <w:t>؟</w:t>
      </w:r>
      <w:r w:rsidRPr="00CA1DF9">
        <w:rPr>
          <w:rtl/>
        </w:rPr>
        <w:t xml:space="preserve"> قال : هو الّذي يخاطبك.</w:t>
      </w:r>
      <w:r>
        <w:rPr>
          <w:rFonts w:hint="cs"/>
          <w:rtl/>
        </w:rPr>
        <w:t xml:space="preserve"> </w:t>
      </w:r>
      <w:r w:rsidRPr="00CA1DF9">
        <w:rPr>
          <w:rtl/>
        </w:rPr>
        <w:t>قال : الغوث الغوث. قال : فمن أنت</w:t>
      </w:r>
      <w:r>
        <w:rPr>
          <w:rtl/>
        </w:rPr>
        <w:t>؟</w:t>
      </w:r>
      <w:r w:rsidRPr="00CA1DF9">
        <w:rPr>
          <w:rtl/>
        </w:rPr>
        <w:t xml:space="preserve"> قال : أنا الحنش بن عقيل أحد بني نغيلة</w:t>
      </w:r>
      <w:r>
        <w:rPr>
          <w:rtl/>
        </w:rPr>
        <w:t xml:space="preserve"> ـ </w:t>
      </w:r>
      <w:r w:rsidRPr="00CA1DF9">
        <w:rPr>
          <w:rtl/>
        </w:rPr>
        <w:t>بنون ومعجمة مصغرا</w:t>
      </w:r>
      <w:r>
        <w:rPr>
          <w:rtl/>
        </w:rPr>
        <w:t xml:space="preserve"> ـ </w:t>
      </w:r>
      <w:r w:rsidRPr="00CA1DF9">
        <w:rPr>
          <w:rtl/>
        </w:rPr>
        <w:t xml:space="preserve">ابن مليل لقيني رسول الله </w:t>
      </w:r>
      <w:r w:rsidRPr="001C1D0F">
        <w:rPr>
          <w:rStyle w:val="libAlaemChar"/>
          <w:rtl/>
        </w:rPr>
        <w:t>صلى‌الله‌عليه‌وسلم</w:t>
      </w:r>
      <w:r w:rsidRPr="00CA1DF9">
        <w:rPr>
          <w:rtl/>
        </w:rPr>
        <w:t xml:space="preserve"> على ردهة بني جعال ، فدعاني إلى الإسلام فأسلمت ، فسقاني فضلة سويق ، فما زلت أجد ريّها إذا عطشت وشبعها إذا جعت ، ثم يمّمت رأس الأبيض ، فما زلت فيه أنا وأهلي عشرة أعوام أصلّي خمسا في كل يوم ، وأصوم شهر رمضان ،</w:t>
      </w:r>
    </w:p>
    <w:p w14:paraId="7D65EA25" w14:textId="77777777" w:rsidR="00ED61A7" w:rsidRPr="00CA1DF9" w:rsidRDefault="00ED61A7" w:rsidP="007952B1">
      <w:pPr>
        <w:pStyle w:val="libLine"/>
        <w:rPr>
          <w:rtl/>
        </w:rPr>
      </w:pPr>
      <w:r w:rsidRPr="00CA1DF9">
        <w:rPr>
          <w:rtl/>
        </w:rPr>
        <w:t>__________________</w:t>
      </w:r>
    </w:p>
    <w:p w14:paraId="49D47C56"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1273)</w:t>
      </w:r>
      <w:r>
        <w:rPr>
          <w:rtl/>
        </w:rPr>
        <w:t>.</w:t>
      </w:r>
    </w:p>
    <w:p w14:paraId="77B2C27C"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ثعلبة.</w:t>
      </w:r>
    </w:p>
    <w:p w14:paraId="1FDC07AF" w14:textId="77777777" w:rsidR="00ED61A7" w:rsidRPr="00CA1DF9" w:rsidRDefault="00ED61A7" w:rsidP="00ED61A7">
      <w:pPr>
        <w:rPr>
          <w:rtl/>
          <w:lang w:bidi="fa-IR"/>
        </w:rPr>
      </w:pPr>
      <w:r>
        <w:rPr>
          <w:rtl/>
          <w:lang w:bidi="fa-IR"/>
        </w:rPr>
        <w:br w:type="page"/>
      </w:r>
      <w:r w:rsidRPr="00CA1DF9">
        <w:rPr>
          <w:rtl/>
          <w:lang w:bidi="fa-IR"/>
        </w:rPr>
        <w:lastRenderedPageBreak/>
        <w:t xml:space="preserve">وأذبح لعشر ذي الحجة نسكا ، كذلك علمني رسول الله </w:t>
      </w:r>
      <w:r w:rsidRPr="001C1D0F">
        <w:rPr>
          <w:rStyle w:val="libAlaemChar"/>
          <w:rtl/>
        </w:rPr>
        <w:t>صلى‌الله‌عليه‌وسلم</w:t>
      </w:r>
      <w:r w:rsidRPr="00CA1DF9">
        <w:rPr>
          <w:rtl/>
          <w:lang w:bidi="fa-IR"/>
        </w:rPr>
        <w:t xml:space="preserve"> ، وقد أصابتني السّنة. قال : أتاك الغوث ، الحقني على الماء. قال : فلما رجعنا سألنا صاحب الماء عنه ، فقال : ذاك قبره ، فأتاه عمر فترحّم عليه واستغفر له.</w:t>
      </w:r>
    </w:p>
    <w:p w14:paraId="571F8922" w14:textId="77777777" w:rsidR="00ED61A7" w:rsidRPr="00CA1DF9" w:rsidRDefault="00ED61A7" w:rsidP="00AE508F">
      <w:pPr>
        <w:pStyle w:val="libNormal"/>
        <w:rPr>
          <w:rtl/>
        </w:rPr>
      </w:pPr>
      <w:r w:rsidRPr="004D4493">
        <w:rPr>
          <w:rStyle w:val="libBold2Char"/>
          <w:rtl/>
        </w:rPr>
        <w:t xml:space="preserve">1858 ـ حنطب بن الحارث </w:t>
      </w:r>
      <w:r w:rsidRPr="004B4EF2">
        <w:rPr>
          <w:rStyle w:val="libFootnotenumChar"/>
          <w:rtl/>
        </w:rPr>
        <w:t>(1)</w:t>
      </w:r>
      <w:r w:rsidRPr="004D4493">
        <w:rPr>
          <w:rStyle w:val="libBold2Char"/>
          <w:rtl/>
        </w:rPr>
        <w:t xml:space="preserve"> </w:t>
      </w:r>
      <w:r w:rsidRPr="00CA1DF9">
        <w:rPr>
          <w:rtl/>
        </w:rPr>
        <w:t>: بن عبيد بن عمر بن مخزوم القرشي المخزوميّ ، أبو عبد الله</w:t>
      </w:r>
      <w:r>
        <w:rPr>
          <w:rtl/>
        </w:rPr>
        <w:t xml:space="preserve"> ـ </w:t>
      </w:r>
      <w:r w:rsidRPr="00CA1DF9">
        <w:rPr>
          <w:rtl/>
        </w:rPr>
        <w:t>قال أبو عمر : أسلم يوم الفتح.</w:t>
      </w:r>
    </w:p>
    <w:p w14:paraId="6FDCBEE8" w14:textId="77777777" w:rsidR="00ED61A7" w:rsidRPr="00CA1DF9" w:rsidRDefault="00ED61A7" w:rsidP="00AE508F">
      <w:pPr>
        <w:pStyle w:val="libNormal"/>
        <w:rPr>
          <w:rtl/>
        </w:rPr>
      </w:pPr>
      <w:r w:rsidRPr="00CA1DF9">
        <w:rPr>
          <w:rtl/>
        </w:rPr>
        <w:t xml:space="preserve">روى الباورديّ وغيره من طريق المغيرة بن عبد الرحمن عن المطّلب بن عبد الله بن حنطب ، عن أبيه عن جده : سمعت رسول الله </w:t>
      </w:r>
      <w:r w:rsidRPr="001C1D0F">
        <w:rPr>
          <w:rStyle w:val="libAlaemChar"/>
          <w:rtl/>
        </w:rPr>
        <w:t>صلى‌الله‌عليه‌وسلم</w:t>
      </w:r>
      <w:r w:rsidRPr="00CA1DF9">
        <w:rPr>
          <w:rtl/>
        </w:rPr>
        <w:t xml:space="preserve"> يقول : «أبو بكر وعمر من الدّين بمنزلة السّمع والبصر»</w:t>
      </w:r>
      <w:r>
        <w:rPr>
          <w:rFonts w:hint="cs"/>
          <w:rtl/>
        </w:rPr>
        <w:t xml:space="preserve"> </w:t>
      </w:r>
      <w:r w:rsidRPr="004B4EF2">
        <w:rPr>
          <w:rStyle w:val="libFootnotenumChar"/>
          <w:rtl/>
        </w:rPr>
        <w:t>(2)</w:t>
      </w:r>
      <w:r w:rsidRPr="00CA1DF9">
        <w:rPr>
          <w:rtl/>
        </w:rPr>
        <w:t xml:space="preserve"> قال أبو عمر : ليس له غيره.</w:t>
      </w:r>
    </w:p>
    <w:p w14:paraId="0294B728" w14:textId="77777777" w:rsidR="00ED61A7" w:rsidRPr="00CA1DF9" w:rsidRDefault="00ED61A7" w:rsidP="00AE508F">
      <w:pPr>
        <w:pStyle w:val="libNormal"/>
        <w:rPr>
          <w:rtl/>
        </w:rPr>
      </w:pPr>
      <w:r w:rsidRPr="00CA1DF9">
        <w:rPr>
          <w:rtl/>
        </w:rPr>
        <w:t>قلت : لكن اختلف في إسناده اختلافا كثيرا سيأتي في ترجمة عبد الله بن حنطب إن شاء الله تعالى.</w:t>
      </w:r>
    </w:p>
    <w:p w14:paraId="1E432A29" w14:textId="77777777" w:rsidR="00ED61A7" w:rsidRPr="00CA1DF9" w:rsidRDefault="00ED61A7" w:rsidP="00AE508F">
      <w:pPr>
        <w:pStyle w:val="libNormal"/>
        <w:rPr>
          <w:rtl/>
          <w:lang w:bidi="fa-IR"/>
        </w:rPr>
      </w:pPr>
      <w:r w:rsidRPr="004D4493">
        <w:rPr>
          <w:rStyle w:val="libBold2Char"/>
          <w:rtl/>
        </w:rPr>
        <w:t xml:space="preserve">1859 ـ حنظلة بن ثعلبة بن سيار : </w:t>
      </w:r>
      <w:r w:rsidRPr="00CA1DF9">
        <w:rPr>
          <w:rtl/>
          <w:lang w:bidi="fa-IR"/>
        </w:rPr>
        <w:t>يأتي في ابن سيار قريبا.</w:t>
      </w:r>
    </w:p>
    <w:p w14:paraId="11B53C51" w14:textId="77777777" w:rsidR="00ED61A7" w:rsidRPr="00CA1DF9" w:rsidRDefault="00ED61A7" w:rsidP="00AE508F">
      <w:pPr>
        <w:pStyle w:val="libNormal"/>
        <w:rPr>
          <w:rtl/>
        </w:rPr>
      </w:pPr>
      <w:r w:rsidRPr="004D4493">
        <w:rPr>
          <w:rStyle w:val="libBold2Char"/>
          <w:rtl/>
        </w:rPr>
        <w:t xml:space="preserve">1860 ـ حنظلة بن حذيم : </w:t>
      </w:r>
      <w:r w:rsidRPr="00CA1DF9">
        <w:rPr>
          <w:rtl/>
        </w:rPr>
        <w:t xml:space="preserve">بن حنيفة التميمي </w:t>
      </w:r>
      <w:r w:rsidRPr="004B4EF2">
        <w:rPr>
          <w:rStyle w:val="libFootnotenumChar"/>
          <w:rtl/>
        </w:rPr>
        <w:t>(3)</w:t>
      </w:r>
      <w:r w:rsidRPr="00CA1DF9">
        <w:rPr>
          <w:rtl/>
        </w:rPr>
        <w:t xml:space="preserve"> ويقال الأسديّ أسد خزيمة. ويقال له المالكي. ومالك بطن من بني أسد بن خزيمة. وسيأتي نسبه إلى تميم في ترجمة جدّه حنيفة.</w:t>
      </w:r>
    </w:p>
    <w:p w14:paraId="70D7BC99" w14:textId="77777777" w:rsidR="00ED61A7" w:rsidRPr="00CA1DF9" w:rsidRDefault="00ED61A7" w:rsidP="00AE508F">
      <w:pPr>
        <w:pStyle w:val="libNormal"/>
        <w:rPr>
          <w:rtl/>
        </w:rPr>
      </w:pPr>
      <w:r w:rsidRPr="00CA1DF9">
        <w:rPr>
          <w:rtl/>
        </w:rPr>
        <w:t>له ولأبيه ولجده صحبة. وقد قال فيه العقيلي في رواية حنظلة بن حنيفة بن حذيم فقلبه.</w:t>
      </w:r>
    </w:p>
    <w:p w14:paraId="1F6B3D3C" w14:textId="77777777" w:rsidR="00ED61A7" w:rsidRPr="00CA1DF9" w:rsidRDefault="00ED61A7" w:rsidP="00AE508F">
      <w:pPr>
        <w:pStyle w:val="libNormal"/>
        <w:rPr>
          <w:rtl/>
        </w:rPr>
      </w:pPr>
      <w:r w:rsidRPr="00CA1DF9">
        <w:rPr>
          <w:rtl/>
        </w:rPr>
        <w:t>وقد حكى البخاريّ ذلك عن بعض الرواة.</w:t>
      </w:r>
      <w:r>
        <w:rPr>
          <w:rFonts w:hint="cs"/>
          <w:rtl/>
        </w:rPr>
        <w:t xml:space="preserve"> </w:t>
      </w:r>
      <w:r w:rsidRPr="00CA1DF9">
        <w:rPr>
          <w:rtl/>
        </w:rPr>
        <w:t>قال الإمام أحمد : حدثنا أبو سعيد مولى بني هاشم ، حدثنا الذيّال بن عبيد ، سمعت جدّي حنظلة بن حذيم ، حدّثني أبي أنّ جدي حنيفة قال لحذيم : اجمع لي بنيّ ، فأوصاهم</w:t>
      </w:r>
      <w:r>
        <w:rPr>
          <w:rtl/>
        </w:rPr>
        <w:t xml:space="preserve"> </w:t>
      </w:r>
      <w:r w:rsidRPr="00CA1DF9">
        <w:rPr>
          <w:rtl/>
        </w:rPr>
        <w:t xml:space="preserve">إنّ ليتيمي الّذي في حجري مائة من الإبل. فقال حذيم : يا أبت ، إني سمعت بنيك يقولون : إنما نقر بهذا لتقر عين أبينا ، فإذا مات رجعنا ، فارتفعوا إلى رسول الله </w:t>
      </w:r>
      <w:r w:rsidRPr="001C1D0F">
        <w:rPr>
          <w:rStyle w:val="libAlaemChar"/>
          <w:rtl/>
        </w:rPr>
        <w:t>صلى‌الله‌عليه‌وسلم</w:t>
      </w:r>
      <w:r w:rsidRPr="00CA1DF9">
        <w:rPr>
          <w:rtl/>
        </w:rPr>
        <w:t xml:space="preserve"> فجاء حنيفة وحذيم ومن معهما ومعهم حنظلة</w:t>
      </w:r>
      <w:r>
        <w:rPr>
          <w:rtl/>
        </w:rPr>
        <w:t xml:space="preserve"> ـ </w:t>
      </w:r>
      <w:r w:rsidRPr="00CA1DF9">
        <w:rPr>
          <w:rtl/>
        </w:rPr>
        <w:t>وهو غلام وهو رديف أبيه حذيم</w:t>
      </w:r>
      <w:r>
        <w:rPr>
          <w:rtl/>
        </w:rPr>
        <w:t xml:space="preserve"> ـ </w:t>
      </w:r>
      <w:r w:rsidRPr="00CA1DF9">
        <w:rPr>
          <w:rtl/>
        </w:rPr>
        <w:t xml:space="preserve">فقصّ حنيفة على النبي </w:t>
      </w:r>
      <w:r w:rsidRPr="001C1D0F">
        <w:rPr>
          <w:rStyle w:val="libAlaemChar"/>
          <w:rtl/>
        </w:rPr>
        <w:t>صلى‌الله‌عليه‌وسلم</w:t>
      </w:r>
      <w:r w:rsidRPr="00CA1DF9">
        <w:rPr>
          <w:rtl/>
        </w:rPr>
        <w:t xml:space="preserve"> قصته. قال : فغضب النبي </w:t>
      </w:r>
      <w:r w:rsidRPr="001C1D0F">
        <w:rPr>
          <w:rStyle w:val="libAlaemChar"/>
          <w:rtl/>
        </w:rPr>
        <w:t>صلى‌الله‌عليه‌وسلم</w:t>
      </w:r>
    </w:p>
    <w:p w14:paraId="7018DFD1" w14:textId="77777777" w:rsidR="00ED61A7" w:rsidRPr="00CA1DF9" w:rsidRDefault="00ED61A7" w:rsidP="007952B1">
      <w:pPr>
        <w:pStyle w:val="libLine"/>
        <w:rPr>
          <w:rtl/>
        </w:rPr>
      </w:pPr>
      <w:r w:rsidRPr="00CA1DF9">
        <w:rPr>
          <w:rtl/>
        </w:rPr>
        <w:t>__________________</w:t>
      </w:r>
    </w:p>
    <w:p w14:paraId="054F3789" w14:textId="77777777" w:rsidR="00ED61A7" w:rsidRPr="00CA1DF9" w:rsidRDefault="00ED61A7" w:rsidP="004B4EF2">
      <w:pPr>
        <w:pStyle w:val="libFootnote0"/>
        <w:rPr>
          <w:rtl/>
          <w:lang w:bidi="fa-IR"/>
        </w:rPr>
      </w:pPr>
      <w:r>
        <w:rPr>
          <w:rtl/>
        </w:rPr>
        <w:t>(</w:t>
      </w:r>
      <w:r w:rsidRPr="00CA1DF9">
        <w:rPr>
          <w:rtl/>
        </w:rPr>
        <w:t>1) تجريد أسماء الصحابة 1 / 141 ، الجرح والتعديل 3 / 1397 التاريخ الكبير 3 / 128 ، العقد الثمين 4 / 249 ، أسد الغابة ت [1275]</w:t>
      </w:r>
      <w:r>
        <w:rPr>
          <w:rtl/>
        </w:rPr>
        <w:t>.</w:t>
      </w:r>
    </w:p>
    <w:p w14:paraId="4B1237BE" w14:textId="77777777" w:rsidR="00ED61A7" w:rsidRPr="00CA1DF9" w:rsidRDefault="00ED61A7" w:rsidP="004B4EF2">
      <w:pPr>
        <w:pStyle w:val="libFootnote0"/>
        <w:rPr>
          <w:rtl/>
          <w:lang w:bidi="fa-IR"/>
        </w:rPr>
      </w:pPr>
      <w:r>
        <w:rPr>
          <w:rtl/>
        </w:rPr>
        <w:t>(</w:t>
      </w:r>
      <w:r w:rsidRPr="00CA1DF9">
        <w:rPr>
          <w:rtl/>
        </w:rPr>
        <w:t>2) أخرجه المناوي في فيض القدير شرح الجامع الصغير 1 / 89 وعزاه إلى مسند أبي يعلى.</w:t>
      </w:r>
    </w:p>
    <w:p w14:paraId="14F15DFA" w14:textId="77777777" w:rsidR="00ED61A7" w:rsidRPr="00CA1DF9" w:rsidRDefault="00ED61A7" w:rsidP="004B4EF2">
      <w:pPr>
        <w:pStyle w:val="libFootnote0"/>
        <w:rPr>
          <w:rtl/>
          <w:lang w:bidi="fa-IR"/>
        </w:rPr>
      </w:pPr>
      <w:r>
        <w:rPr>
          <w:rtl/>
        </w:rPr>
        <w:t>(</w:t>
      </w:r>
      <w:r w:rsidRPr="00CA1DF9">
        <w:rPr>
          <w:rtl/>
        </w:rPr>
        <w:t>3) أسد الغابة ت [1279] ، الاستيعاب ت [568] تجريد أسماء الصحابة 1 / 141 ، الجرح والتعديل 3 / 1062 ، التاريخ الكبير 3 / 37 ، الوافي بالوفيات 13 / 209 ، دائرة الأعلمي 17 ، 72 ، 73 ، جامع التحصيل 203.</w:t>
      </w:r>
    </w:p>
    <w:p w14:paraId="0AAEED28" w14:textId="77777777" w:rsidR="00ED61A7" w:rsidRPr="00CA1DF9" w:rsidRDefault="00ED61A7" w:rsidP="00ED61A7">
      <w:pPr>
        <w:rPr>
          <w:rtl/>
          <w:lang w:bidi="fa-IR"/>
        </w:rPr>
      </w:pPr>
      <w:r>
        <w:rPr>
          <w:rtl/>
          <w:lang w:bidi="fa-IR"/>
        </w:rPr>
        <w:br w:type="page"/>
      </w:r>
      <w:r w:rsidRPr="00CA1DF9">
        <w:rPr>
          <w:rtl/>
          <w:lang w:bidi="fa-IR"/>
        </w:rPr>
        <w:lastRenderedPageBreak/>
        <w:t>فجثا على ركبتيه ، وقال : «لا ، لا ، الصّدقة خمس ، وإلّا فعشر ، وإلّا فعشرون ، وإلّا فثلاثون فإن كثرت فأربعون»</w:t>
      </w:r>
      <w:r>
        <w:rPr>
          <w:rtl/>
          <w:lang w:bidi="fa-IR"/>
        </w:rPr>
        <w:t>.</w:t>
      </w:r>
    </w:p>
    <w:p w14:paraId="73CCC6E2" w14:textId="77777777" w:rsidR="00ED61A7" w:rsidRPr="00CA1DF9" w:rsidRDefault="00ED61A7" w:rsidP="00AE508F">
      <w:pPr>
        <w:pStyle w:val="libNormal"/>
        <w:rPr>
          <w:rtl/>
        </w:rPr>
      </w:pPr>
      <w:r w:rsidRPr="00CA1DF9">
        <w:rPr>
          <w:rtl/>
        </w:rPr>
        <w:t xml:space="preserve">قال : فودّعوه ومع اليتيم هراوة ، فقال النبيّ </w:t>
      </w:r>
      <w:r w:rsidRPr="001C1D0F">
        <w:rPr>
          <w:rStyle w:val="libAlaemChar"/>
          <w:rtl/>
        </w:rPr>
        <w:t>صلى‌الله‌عليه‌وسلم</w:t>
      </w:r>
      <w:r w:rsidRPr="00CA1DF9">
        <w:rPr>
          <w:rtl/>
        </w:rPr>
        <w:t xml:space="preserve"> : «عظمت هذه هراوة يتيم» فقال حذيم : إن لي بنين ذوي لحي ، وإنّ هذا أصغرهم</w:t>
      </w:r>
      <w:r>
        <w:rPr>
          <w:rtl/>
        </w:rPr>
        <w:t xml:space="preserve"> ـ </w:t>
      </w:r>
      <w:r w:rsidRPr="00CA1DF9">
        <w:rPr>
          <w:rtl/>
        </w:rPr>
        <w:t>يعني حنظلة</w:t>
      </w:r>
      <w:r>
        <w:rPr>
          <w:rtl/>
        </w:rPr>
        <w:t xml:space="preserve"> ـ </w:t>
      </w:r>
      <w:r w:rsidRPr="00CA1DF9">
        <w:rPr>
          <w:rtl/>
        </w:rPr>
        <w:t>فادع الله له ، فمسح رأسه وقال : «بارك الله فيك» أو قال : «بورك فيك»</w:t>
      </w:r>
      <w:r>
        <w:rPr>
          <w:rtl/>
        </w:rPr>
        <w:t>.</w:t>
      </w:r>
    </w:p>
    <w:p w14:paraId="11F6C484" w14:textId="77777777" w:rsidR="00ED61A7" w:rsidRPr="00CA1DF9" w:rsidRDefault="00ED61A7" w:rsidP="00AE508F">
      <w:pPr>
        <w:pStyle w:val="libNormal"/>
        <w:rPr>
          <w:rtl/>
        </w:rPr>
      </w:pPr>
      <w:r w:rsidRPr="00CA1DF9">
        <w:rPr>
          <w:rtl/>
        </w:rPr>
        <w:t>قال الذّيّال : فلقد رأيت حنظلة يؤتى بالإنسان الوارم وجهه فيتفل على يديه ويقول :</w:t>
      </w:r>
    </w:p>
    <w:p w14:paraId="42DDAB88" w14:textId="77777777" w:rsidR="00ED61A7" w:rsidRPr="00CA1DF9" w:rsidRDefault="00ED61A7" w:rsidP="00AE508F">
      <w:pPr>
        <w:pStyle w:val="libNormal"/>
        <w:rPr>
          <w:rtl/>
        </w:rPr>
      </w:pPr>
      <w:r w:rsidRPr="00CA1DF9">
        <w:rPr>
          <w:rtl/>
        </w:rPr>
        <w:t xml:space="preserve">بسم الله ، ويضع يده على رأسه موضع كفّ رسول الله </w:t>
      </w:r>
      <w:r w:rsidRPr="001C1D0F">
        <w:rPr>
          <w:rStyle w:val="libAlaemChar"/>
          <w:rtl/>
        </w:rPr>
        <w:t>صلى‌الله‌عليه‌وسلم</w:t>
      </w:r>
      <w:r w:rsidRPr="00CA1DF9">
        <w:rPr>
          <w:rtl/>
        </w:rPr>
        <w:t xml:space="preserve"> فيمسحه ثم يمسح موضع الورم فيذهب الورم.</w:t>
      </w:r>
    </w:p>
    <w:p w14:paraId="4D0A675B" w14:textId="77777777" w:rsidR="00ED61A7" w:rsidRPr="00CA1DF9" w:rsidRDefault="00ED61A7" w:rsidP="00AE508F">
      <w:pPr>
        <w:pStyle w:val="libNormal"/>
        <w:rPr>
          <w:rtl/>
        </w:rPr>
      </w:pPr>
      <w:r>
        <w:rPr>
          <w:rtl/>
        </w:rPr>
        <w:t>و</w:t>
      </w:r>
      <w:r w:rsidRPr="00CA1DF9">
        <w:rPr>
          <w:rtl/>
        </w:rPr>
        <w:t>رواه الحسن بن سفيان في مسندة من وجه آخر عن الذيال ،</w:t>
      </w:r>
      <w:r>
        <w:rPr>
          <w:rFonts w:hint="cs"/>
          <w:rtl/>
        </w:rPr>
        <w:t xml:space="preserve"> </w:t>
      </w:r>
      <w:r w:rsidRPr="00CA1DF9">
        <w:rPr>
          <w:rtl/>
        </w:rPr>
        <w:t>وزاد أن اسم اليتيم ضريس بن قطيعة ، وأنه كان شبيه المحتلم.</w:t>
      </w:r>
    </w:p>
    <w:p w14:paraId="232BFDEE" w14:textId="77777777" w:rsidR="00ED61A7" w:rsidRPr="00CA1DF9" w:rsidRDefault="00ED61A7" w:rsidP="00AE508F">
      <w:pPr>
        <w:pStyle w:val="libNormal"/>
        <w:rPr>
          <w:rtl/>
        </w:rPr>
      </w:pPr>
      <w:r w:rsidRPr="00CA1DF9">
        <w:rPr>
          <w:rtl/>
        </w:rPr>
        <w:t>ورواه الطّبرانيّ منقطعا ، ورواه أبو يعلى من هذا الوجه وليس بتمامه ، وكذا رواه يعقوب بن سفيان والمنجنيقي في مسندة وغيرهم.</w:t>
      </w:r>
    </w:p>
    <w:p w14:paraId="69B94E34" w14:textId="77777777" w:rsidR="00ED61A7" w:rsidRPr="00CA1DF9" w:rsidRDefault="00ED61A7" w:rsidP="00AE508F">
      <w:pPr>
        <w:pStyle w:val="libNormal"/>
        <w:rPr>
          <w:rtl/>
        </w:rPr>
      </w:pPr>
      <w:r>
        <w:rPr>
          <w:rtl/>
        </w:rPr>
        <w:t>و</w:t>
      </w:r>
      <w:r w:rsidRPr="00CA1DF9">
        <w:rPr>
          <w:rtl/>
        </w:rPr>
        <w:t xml:space="preserve">أخرج له الحسن بن سفيان والباوردي وابن السّكن من طريق مسلم بن قتيبة عن الذيّال : سمعت جدّي حنظلة ، سمعت رسول الله </w:t>
      </w:r>
      <w:r w:rsidRPr="001C1D0F">
        <w:rPr>
          <w:rStyle w:val="libAlaemChar"/>
          <w:rtl/>
        </w:rPr>
        <w:t>صلى‌الله‌عليه‌وسلم</w:t>
      </w:r>
      <w:r w:rsidRPr="00CA1DF9">
        <w:rPr>
          <w:rtl/>
        </w:rPr>
        <w:t xml:space="preserve"> يقول : «لا يتم بعد احتلام ، ولا تصلّي </w:t>
      </w:r>
      <w:r w:rsidRPr="004B4EF2">
        <w:rPr>
          <w:rStyle w:val="libFootnotenumChar"/>
          <w:rtl/>
        </w:rPr>
        <w:t>(1)</w:t>
      </w:r>
      <w:r w:rsidRPr="00CA1DF9">
        <w:rPr>
          <w:rtl/>
        </w:rPr>
        <w:t xml:space="preserve"> جارية إذا هي حاضت»</w:t>
      </w:r>
      <w:r>
        <w:rPr>
          <w:rtl/>
        </w:rPr>
        <w:t>.</w:t>
      </w:r>
    </w:p>
    <w:p w14:paraId="04FA0A52" w14:textId="77777777" w:rsidR="00ED61A7" w:rsidRPr="00CA1DF9" w:rsidRDefault="00ED61A7" w:rsidP="00AE508F">
      <w:pPr>
        <w:pStyle w:val="libNormal"/>
        <w:rPr>
          <w:rtl/>
          <w:lang w:bidi="fa-IR"/>
        </w:rPr>
      </w:pPr>
      <w:r w:rsidRPr="004D4493">
        <w:rPr>
          <w:rStyle w:val="libBold2Char"/>
          <w:rtl/>
        </w:rPr>
        <w:t xml:space="preserve">1861 ـ حنظلة بن أبي حنظلة الأنصاريّ </w:t>
      </w:r>
      <w:r w:rsidRPr="004B4EF2">
        <w:rPr>
          <w:rStyle w:val="libFootnotenumChar"/>
          <w:rtl/>
        </w:rPr>
        <w:t>(2)</w:t>
      </w:r>
      <w:r w:rsidRPr="004D4493">
        <w:rPr>
          <w:rStyle w:val="libBold2Char"/>
          <w:rtl/>
        </w:rPr>
        <w:t xml:space="preserve"> </w:t>
      </w:r>
      <w:r w:rsidRPr="00CA1DF9">
        <w:rPr>
          <w:rtl/>
          <w:lang w:bidi="fa-IR"/>
        </w:rPr>
        <w:t>: إمام مسجد قباء.</w:t>
      </w:r>
    </w:p>
    <w:p w14:paraId="076A8EB6" w14:textId="77777777" w:rsidR="00ED61A7" w:rsidRPr="00CA1DF9" w:rsidRDefault="00ED61A7" w:rsidP="00AE508F">
      <w:pPr>
        <w:pStyle w:val="libNormal"/>
        <w:rPr>
          <w:rtl/>
        </w:rPr>
      </w:pPr>
      <w:r w:rsidRPr="00CA1DF9">
        <w:rPr>
          <w:rtl/>
        </w:rPr>
        <w:t xml:space="preserve">ذكره البخاريّ في الصّحابة ، وروى له حديثا موقوفا من طريق جبلة بن سحيم : صليت خلف حنظلة الأنصاريّ إمام مسجد قباء من أصحاب النبيّ </w:t>
      </w:r>
      <w:r w:rsidRPr="001C1D0F">
        <w:rPr>
          <w:rStyle w:val="libAlaemChar"/>
          <w:rtl/>
        </w:rPr>
        <w:t>صلى‌الله‌عليه‌وسلم</w:t>
      </w:r>
      <w:r w:rsidRPr="00CA1DF9">
        <w:rPr>
          <w:rtl/>
        </w:rPr>
        <w:t xml:space="preserve"> فقرأ سورة مريم ، فلما جاءت السجدة سجد ، إسناده صحيح.</w:t>
      </w:r>
    </w:p>
    <w:p w14:paraId="1DF181F5" w14:textId="77777777" w:rsidR="00ED61A7" w:rsidRPr="00CA1DF9" w:rsidRDefault="00ED61A7" w:rsidP="00AE508F">
      <w:pPr>
        <w:pStyle w:val="libNormal"/>
        <w:rPr>
          <w:rtl/>
        </w:rPr>
      </w:pPr>
      <w:r w:rsidRPr="004D4493">
        <w:rPr>
          <w:rStyle w:val="libBold2Char"/>
          <w:rtl/>
        </w:rPr>
        <w:t xml:space="preserve">1862 ـ حنظلة بن أبي حنظلة الثقفي : </w:t>
      </w:r>
      <w:r w:rsidRPr="00CA1DF9">
        <w:rPr>
          <w:rtl/>
        </w:rPr>
        <w:t>ذكره عبد الصّمد بن سعيد فيمن نزل حمص من الصّحابة.</w:t>
      </w:r>
    </w:p>
    <w:p w14:paraId="5513636D" w14:textId="77777777" w:rsidR="00ED61A7" w:rsidRPr="00CA1DF9" w:rsidRDefault="00ED61A7" w:rsidP="00AE508F">
      <w:pPr>
        <w:pStyle w:val="libNormal"/>
        <w:rPr>
          <w:rtl/>
        </w:rPr>
      </w:pPr>
      <w:r w:rsidRPr="00CA1DF9">
        <w:rPr>
          <w:rtl/>
        </w:rPr>
        <w:t xml:space="preserve">روى ابن مندة وابن شاهين من طريق ابن عائذ عن غضيف بن الحارث ، عن قدامة وحنظلة الثقفيين ، قالا : كان النبي </w:t>
      </w:r>
      <w:r w:rsidRPr="001C1D0F">
        <w:rPr>
          <w:rStyle w:val="libAlaemChar"/>
          <w:rtl/>
        </w:rPr>
        <w:t>صلى‌الله‌عليه‌وسلم</w:t>
      </w:r>
      <w:r w:rsidRPr="00CA1DF9">
        <w:rPr>
          <w:rtl/>
        </w:rPr>
        <w:t xml:space="preserve"> إذا ارتفع النهار وذهب كل أحد ، وانقلب الناس خرج إلى المسجد فركع ركعتين أو أربعا ينظر هل يرى أحدا ، ثم ينصرف </w:t>
      </w:r>
      <w:r w:rsidRPr="004B4EF2">
        <w:rPr>
          <w:rStyle w:val="libFootnotenumChar"/>
          <w:rtl/>
        </w:rPr>
        <w:t>(3)</w:t>
      </w:r>
      <w:r>
        <w:rPr>
          <w:rtl/>
        </w:rPr>
        <w:t>.</w:t>
      </w:r>
    </w:p>
    <w:p w14:paraId="63DA3B1D" w14:textId="77777777" w:rsidR="00ED61A7" w:rsidRPr="00CA1DF9" w:rsidRDefault="00ED61A7" w:rsidP="007952B1">
      <w:pPr>
        <w:pStyle w:val="libLine"/>
        <w:rPr>
          <w:rtl/>
        </w:rPr>
      </w:pPr>
      <w:r w:rsidRPr="00CA1DF9">
        <w:rPr>
          <w:rtl/>
        </w:rPr>
        <w:t>__________________</w:t>
      </w:r>
    </w:p>
    <w:p w14:paraId="461AC4AA"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ولا على جارية.</w:t>
      </w:r>
    </w:p>
    <w:p w14:paraId="0BF794A3"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1277) ، الاستيعاب ت </w:t>
      </w:r>
      <w:r>
        <w:rPr>
          <w:rtl/>
        </w:rPr>
        <w:t>(</w:t>
      </w:r>
      <w:r w:rsidRPr="00CA1DF9">
        <w:rPr>
          <w:rtl/>
        </w:rPr>
        <w:t>559)</w:t>
      </w:r>
      <w:r>
        <w:rPr>
          <w:rtl/>
        </w:rPr>
        <w:t>.</w:t>
      </w:r>
    </w:p>
    <w:p w14:paraId="340DF3C1" w14:textId="77777777" w:rsidR="00ED61A7" w:rsidRPr="00CA1DF9" w:rsidRDefault="00ED61A7" w:rsidP="004B4EF2">
      <w:pPr>
        <w:pStyle w:val="libFootnote0"/>
        <w:rPr>
          <w:rtl/>
          <w:lang w:bidi="fa-IR"/>
        </w:rPr>
      </w:pPr>
      <w:r>
        <w:rPr>
          <w:rtl/>
        </w:rPr>
        <w:t>(</w:t>
      </w:r>
      <w:r w:rsidRPr="00CA1DF9">
        <w:rPr>
          <w:rtl/>
        </w:rPr>
        <w:t xml:space="preserve">3) أورده المتقي الهندي في كنز العمال حديث رقم </w:t>
      </w:r>
      <w:r>
        <w:rPr>
          <w:rtl/>
        </w:rPr>
        <w:t>(</w:t>
      </w:r>
      <w:r w:rsidRPr="00CA1DF9">
        <w:rPr>
          <w:rtl/>
        </w:rPr>
        <w:t>23440) وعزاه لأبي نعيم في الحلية.</w:t>
      </w:r>
    </w:p>
    <w:p w14:paraId="164CF1FB" w14:textId="77777777" w:rsidR="00ED61A7" w:rsidRPr="00CA1DF9" w:rsidRDefault="00ED61A7" w:rsidP="00AE508F">
      <w:pPr>
        <w:pStyle w:val="libNormal"/>
        <w:rPr>
          <w:rtl/>
        </w:rPr>
      </w:pPr>
      <w:r>
        <w:rPr>
          <w:rtl/>
        </w:rPr>
        <w:br w:type="page"/>
      </w:r>
      <w:r w:rsidRPr="00CA1DF9">
        <w:rPr>
          <w:rtl/>
        </w:rPr>
        <w:lastRenderedPageBreak/>
        <w:t>قال ابن السّكن : سنده حمصي ، وهو غير مشهور.</w:t>
      </w:r>
    </w:p>
    <w:p w14:paraId="20EBECDF" w14:textId="77777777" w:rsidR="00ED61A7" w:rsidRPr="00CA1DF9" w:rsidRDefault="00ED61A7" w:rsidP="00AE508F">
      <w:pPr>
        <w:pStyle w:val="libNormal"/>
        <w:rPr>
          <w:rtl/>
          <w:lang w:bidi="fa-IR"/>
        </w:rPr>
      </w:pPr>
      <w:r w:rsidRPr="004D4493">
        <w:rPr>
          <w:rStyle w:val="libBold2Char"/>
          <w:rtl/>
        </w:rPr>
        <w:t xml:space="preserve">1863 ـ حنظلة الراهب </w:t>
      </w:r>
      <w:r w:rsidRPr="004B4EF2">
        <w:rPr>
          <w:rStyle w:val="libFootnotenumChar"/>
          <w:rtl/>
        </w:rPr>
        <w:t>(1)</w:t>
      </w:r>
      <w:r w:rsidRPr="004D4493">
        <w:rPr>
          <w:rStyle w:val="libBold2Char"/>
          <w:rtl/>
        </w:rPr>
        <w:t xml:space="preserve"> </w:t>
      </w:r>
      <w:r w:rsidRPr="00CA1DF9">
        <w:rPr>
          <w:rtl/>
          <w:lang w:bidi="fa-IR"/>
        </w:rPr>
        <w:t>: يأتي في ابن أبي عامر.</w:t>
      </w:r>
    </w:p>
    <w:p w14:paraId="15EAF3D1" w14:textId="77777777" w:rsidR="00ED61A7" w:rsidRPr="00CA1DF9" w:rsidRDefault="00ED61A7" w:rsidP="00AE508F">
      <w:pPr>
        <w:pStyle w:val="libNormal"/>
        <w:rPr>
          <w:rtl/>
        </w:rPr>
      </w:pPr>
      <w:r w:rsidRPr="004D4493">
        <w:rPr>
          <w:rStyle w:val="libBold2Char"/>
          <w:rtl/>
        </w:rPr>
        <w:t xml:space="preserve">1864 ـ حنظلة بن الربيع بن صيفي </w:t>
      </w:r>
      <w:r w:rsidRPr="004B4EF2">
        <w:rPr>
          <w:rStyle w:val="libFootnotenumChar"/>
          <w:rtl/>
        </w:rPr>
        <w:t>(2)</w:t>
      </w:r>
      <w:r w:rsidRPr="004D4493">
        <w:rPr>
          <w:rStyle w:val="libBold2Char"/>
          <w:rtl/>
        </w:rPr>
        <w:t xml:space="preserve"> </w:t>
      </w:r>
      <w:r w:rsidRPr="00CA1DF9">
        <w:rPr>
          <w:rtl/>
        </w:rPr>
        <w:t>: بن رباح بن الحارث بن مخاشن بن معاوية بن شريف بن جروة بن أسيّد بن عمرو بن تميم أبو ربعي : يقال له حنظلة الكاتب ، وهو ابن أخي أكثم بن صيفي.</w:t>
      </w:r>
    </w:p>
    <w:p w14:paraId="7198535E" w14:textId="77777777" w:rsidR="00ED61A7" w:rsidRPr="00CA1DF9" w:rsidRDefault="00ED61A7" w:rsidP="00AE508F">
      <w:pPr>
        <w:pStyle w:val="libNormal"/>
        <w:rPr>
          <w:rtl/>
        </w:rPr>
      </w:pPr>
      <w:r w:rsidRPr="00CA1DF9">
        <w:rPr>
          <w:rtl/>
        </w:rPr>
        <w:t xml:space="preserve">روى عن النبي </w:t>
      </w:r>
      <w:r w:rsidRPr="001C1D0F">
        <w:rPr>
          <w:rStyle w:val="libAlaemChar"/>
          <w:rtl/>
        </w:rPr>
        <w:t>صلى‌الله‌عليه‌وسلم</w:t>
      </w:r>
      <w:r w:rsidRPr="00CA1DF9">
        <w:rPr>
          <w:rtl/>
        </w:rPr>
        <w:t xml:space="preserve"> ، وكتب له ، وأرسله إلى أهل الطائف فيما ذكر ابن إسحاق. وشهد القادسيّة ، ونزل الكوفة ، وتخلّف عن علي يوم الجمل ، ونزل قرقيسياء حتى مات في خلافة معاوية ، ويقال إن الجنّ لما مات رثته ، وفي موته تقول امرأته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37FA6DD" w14:textId="77777777" w:rsidTr="00636C9A">
        <w:trPr>
          <w:tblCellSpacing w:w="15" w:type="dxa"/>
          <w:jc w:val="center"/>
        </w:trPr>
        <w:tc>
          <w:tcPr>
            <w:tcW w:w="2362" w:type="pct"/>
            <w:vAlign w:val="center"/>
          </w:tcPr>
          <w:p w14:paraId="7BC3310F" w14:textId="77777777" w:rsidR="00ED61A7" w:rsidRPr="00CA1DF9" w:rsidRDefault="00ED61A7" w:rsidP="00636C9A">
            <w:pPr>
              <w:rPr>
                <w:rtl/>
                <w:lang w:bidi="fa-IR"/>
              </w:rPr>
            </w:pPr>
            <w:r w:rsidRPr="00CA1DF9">
              <w:rPr>
                <w:rtl/>
                <w:lang w:bidi="fa-IR"/>
              </w:rPr>
              <w:t xml:space="preserve">إنّ سواد العين أودى به </w:t>
            </w:r>
            <w:r w:rsidRPr="00DE4A9C">
              <w:rPr>
                <w:rtl/>
              </w:rPr>
              <w:br/>
              <w:t> </w:t>
            </w:r>
          </w:p>
        </w:tc>
        <w:tc>
          <w:tcPr>
            <w:tcW w:w="196" w:type="pct"/>
            <w:vAlign w:val="center"/>
          </w:tcPr>
          <w:p w14:paraId="0A3E0CA8" w14:textId="77777777" w:rsidR="00ED61A7" w:rsidRPr="00CA1DF9" w:rsidRDefault="00ED61A7" w:rsidP="00636C9A">
            <w:r w:rsidRPr="00CA1DF9">
              <w:rPr>
                <w:rtl/>
              </w:rPr>
              <w:t> </w:t>
            </w:r>
          </w:p>
        </w:tc>
        <w:tc>
          <w:tcPr>
            <w:tcW w:w="2361" w:type="pct"/>
            <w:vAlign w:val="center"/>
          </w:tcPr>
          <w:p w14:paraId="0978346B" w14:textId="77777777" w:rsidR="00ED61A7" w:rsidRPr="00CA1DF9" w:rsidRDefault="00ED61A7" w:rsidP="00636C9A">
            <w:r w:rsidRPr="00CA1DF9">
              <w:rPr>
                <w:rtl/>
                <w:lang w:bidi="fa-IR"/>
              </w:rPr>
              <w:t xml:space="preserve">حزني على حنظلة الكاتب </w:t>
            </w:r>
            <w:r w:rsidRPr="00DE4A9C">
              <w:rPr>
                <w:rtl/>
              </w:rPr>
              <w:br/>
              <w:t> </w:t>
            </w:r>
          </w:p>
        </w:tc>
      </w:tr>
    </w:tbl>
    <w:p w14:paraId="33315CC1" w14:textId="77777777" w:rsidR="00ED61A7" w:rsidRDefault="00ED61A7" w:rsidP="00C82C3C">
      <w:pPr>
        <w:pStyle w:val="libCenter"/>
        <w:rPr>
          <w:rtl/>
        </w:rPr>
      </w:pPr>
      <w:r>
        <w:rPr>
          <w:rtl/>
        </w:rPr>
        <w:t>[</w:t>
      </w:r>
      <w:r w:rsidRPr="00CA1DF9">
        <w:rPr>
          <w:rtl/>
        </w:rPr>
        <w:t>السريع</w:t>
      </w:r>
      <w:r>
        <w:rPr>
          <w:rtl/>
        </w:rPr>
        <w:t>]</w:t>
      </w:r>
    </w:p>
    <w:p w14:paraId="07C0243F" w14:textId="77777777" w:rsidR="00ED61A7" w:rsidRPr="00CA1DF9" w:rsidRDefault="00ED61A7" w:rsidP="00AE508F">
      <w:pPr>
        <w:pStyle w:val="libNormal"/>
        <w:rPr>
          <w:rtl/>
        </w:rPr>
      </w:pPr>
      <w:r w:rsidRPr="00CA1DF9">
        <w:rPr>
          <w:rtl/>
        </w:rPr>
        <w:t xml:space="preserve">وفي الترمذيّ من طريق أبي عثمان النهدي ، عن حنظلة : وكان من كتاب النبيّ </w:t>
      </w:r>
      <w:r w:rsidRPr="001C1D0F">
        <w:rPr>
          <w:rStyle w:val="libAlaemChar"/>
          <w:rtl/>
        </w:rPr>
        <w:t>صلى‌الله‌عليه‌وسلم</w:t>
      </w:r>
      <w:r w:rsidRPr="00CA1DF9">
        <w:rPr>
          <w:rtl/>
        </w:rPr>
        <w:t xml:space="preserve"> روى عنه أبو عثمان النهدي ، وابن ابن أخيه المرقّع بن صيفي بن رباح بن الربيع ، وغيرهما.</w:t>
      </w:r>
    </w:p>
    <w:p w14:paraId="713B26FA" w14:textId="77777777" w:rsidR="00ED61A7" w:rsidRPr="00CA1DF9" w:rsidRDefault="00ED61A7" w:rsidP="00AE508F">
      <w:pPr>
        <w:pStyle w:val="libNormal"/>
        <w:rPr>
          <w:rtl/>
        </w:rPr>
      </w:pPr>
      <w:r w:rsidRPr="004D4493">
        <w:rPr>
          <w:rStyle w:val="libBold2Char"/>
          <w:rtl/>
        </w:rPr>
        <w:t xml:space="preserve">1865 ز ـ حنظلة بن ربيعة الأسديّ : </w:t>
      </w:r>
      <w:r w:rsidRPr="00CA1DF9">
        <w:rPr>
          <w:rtl/>
        </w:rPr>
        <w:t xml:space="preserve">ذكر ابن إسحاق أنه كان في وفد بني تميم ، وأن النبي </w:t>
      </w:r>
      <w:r w:rsidRPr="001C1D0F">
        <w:rPr>
          <w:rStyle w:val="libAlaemChar"/>
          <w:rtl/>
        </w:rPr>
        <w:t>صلى‌الله‌عليه‌وسلم</w:t>
      </w:r>
      <w:r w:rsidRPr="00CA1DF9">
        <w:rPr>
          <w:rtl/>
        </w:rPr>
        <w:t xml:space="preserve"> قال له : «ادع قومك إلى الإسلام»</w:t>
      </w:r>
      <w:r>
        <w:rPr>
          <w:rFonts w:hint="cs"/>
          <w:rtl/>
        </w:rPr>
        <w:t xml:space="preserve"> </w:t>
      </w:r>
      <w:r w:rsidRPr="004B4EF2">
        <w:rPr>
          <w:rStyle w:val="libFootnotenumChar"/>
          <w:rtl/>
        </w:rPr>
        <w:t>(4)</w:t>
      </w:r>
      <w:r>
        <w:rPr>
          <w:rtl/>
        </w:rPr>
        <w:t>.</w:t>
      </w:r>
    </w:p>
    <w:p w14:paraId="05533777" w14:textId="77777777" w:rsidR="00ED61A7" w:rsidRPr="00CA1DF9" w:rsidRDefault="00ED61A7" w:rsidP="00AE508F">
      <w:pPr>
        <w:pStyle w:val="libNormal"/>
        <w:rPr>
          <w:rtl/>
        </w:rPr>
      </w:pPr>
      <w:r w:rsidRPr="00CA1DF9">
        <w:rPr>
          <w:rtl/>
        </w:rPr>
        <w:t>ويغلب على الظن أنه الّذي قبله ، فقد حكى في اسم أبيه أنه ربيعة وأنه الأسدي ، فلعلّ أصله الأسيّدي ، وحنظلة الكاتب يقال له الأسيّدي بالتشديد ، نسبة إلى أسيّد بن عمرو بن تميم.</w:t>
      </w:r>
    </w:p>
    <w:p w14:paraId="64838068" w14:textId="77777777" w:rsidR="00ED61A7" w:rsidRPr="00CA1DF9" w:rsidRDefault="00ED61A7" w:rsidP="00AE508F">
      <w:pPr>
        <w:pStyle w:val="libNormal"/>
        <w:rPr>
          <w:rtl/>
        </w:rPr>
      </w:pPr>
      <w:r w:rsidRPr="004D4493">
        <w:rPr>
          <w:rStyle w:val="libBold2Char"/>
          <w:rtl/>
        </w:rPr>
        <w:t xml:space="preserve">1866 ز ـ حنظلة بن سيّار : </w:t>
      </w:r>
      <w:r w:rsidRPr="00CA1DF9">
        <w:rPr>
          <w:rtl/>
        </w:rPr>
        <w:t xml:space="preserve">بن سعد </w:t>
      </w:r>
      <w:r w:rsidRPr="004B4EF2">
        <w:rPr>
          <w:rStyle w:val="libFootnotenumChar"/>
          <w:rtl/>
        </w:rPr>
        <w:t>(5)</w:t>
      </w:r>
      <w:r w:rsidRPr="00CA1DF9">
        <w:rPr>
          <w:rtl/>
        </w:rPr>
        <w:t xml:space="preserve"> بن جذيمة بن سعد بن عجل العجليّ.</w:t>
      </w:r>
    </w:p>
    <w:p w14:paraId="23E20E1E" w14:textId="77777777" w:rsidR="00ED61A7" w:rsidRPr="00CA1DF9" w:rsidRDefault="00ED61A7" w:rsidP="007952B1">
      <w:pPr>
        <w:pStyle w:val="libLine"/>
        <w:rPr>
          <w:rtl/>
        </w:rPr>
      </w:pPr>
      <w:r w:rsidRPr="00CA1DF9">
        <w:rPr>
          <w:rtl/>
        </w:rPr>
        <w:t>__________________</w:t>
      </w:r>
    </w:p>
    <w:p w14:paraId="324463CD" w14:textId="77777777" w:rsidR="00ED61A7" w:rsidRPr="00CA1DF9" w:rsidRDefault="00ED61A7" w:rsidP="004B4EF2">
      <w:pPr>
        <w:pStyle w:val="libFootnote0"/>
        <w:rPr>
          <w:rtl/>
          <w:lang w:bidi="fa-IR"/>
        </w:rPr>
      </w:pPr>
      <w:r>
        <w:rPr>
          <w:rtl/>
        </w:rPr>
        <w:t>(</w:t>
      </w:r>
      <w:r w:rsidRPr="00CA1DF9">
        <w:rPr>
          <w:rtl/>
        </w:rPr>
        <w:t>1) ذيل الكاشف 349 ، الجرح والتعديل 3 / 1061.</w:t>
      </w:r>
    </w:p>
    <w:p w14:paraId="04B56D38" w14:textId="77777777" w:rsidR="00ED61A7" w:rsidRPr="00CA1DF9" w:rsidRDefault="00ED61A7" w:rsidP="004B4EF2">
      <w:pPr>
        <w:pStyle w:val="libFootnote0"/>
        <w:rPr>
          <w:rtl/>
          <w:lang w:bidi="fa-IR"/>
        </w:rPr>
      </w:pPr>
      <w:r>
        <w:rPr>
          <w:rtl/>
        </w:rPr>
        <w:t>(</w:t>
      </w:r>
      <w:r w:rsidRPr="00CA1DF9">
        <w:rPr>
          <w:rtl/>
        </w:rPr>
        <w:t>2) خلاصة تذهيب 1 / 263 ، 1640 ، تجريد أسماء الصحابة 1 / 142 ، تاريخ من دفن بالعراق 1 / 56 ، تهذيب الكمال 1 / 343 الإكمال 1 / 73 تقريب التهذيب 1 / 206 ، الجرح والتعديل 3 / 1059 ، تهذيب التهذيب 3 / 60 ، 63 ، التاريخ الكبير 3 / 36 ، جامع الرواة 87 ، جامع الرجال 1 / 698 ، أعيان الشيعة 6 / 258 ، بقي بن مخلد 297</w:t>
      </w:r>
      <w:r>
        <w:rPr>
          <w:rtl/>
        </w:rPr>
        <w:t xml:space="preserve"> ـ </w:t>
      </w:r>
      <w:r w:rsidRPr="00CA1DF9">
        <w:rPr>
          <w:rtl/>
        </w:rPr>
        <w:t xml:space="preserve">403 التاريخ الصغير 1 / 116 ، 117 ، تاريخ الثقات 137 ، دائرة معارف الأعلمي 17 ، 73 / البداية والنهاية 5 / 342 ، تنقيح المقال </w:t>
      </w:r>
      <w:r>
        <w:rPr>
          <w:rtl/>
        </w:rPr>
        <w:t>(</w:t>
      </w:r>
      <w:r w:rsidRPr="00CA1DF9">
        <w:rPr>
          <w:rtl/>
        </w:rPr>
        <w:t xml:space="preserve">3446) ، </w:t>
      </w:r>
      <w:r>
        <w:rPr>
          <w:rtl/>
        </w:rPr>
        <w:t>(</w:t>
      </w:r>
      <w:r w:rsidRPr="00CA1DF9">
        <w:rPr>
          <w:rtl/>
        </w:rPr>
        <w:t>3455) ، أسد الغابة ت [2280] ، الاستيعاب ت [566]</w:t>
      </w:r>
      <w:r>
        <w:rPr>
          <w:rtl/>
        </w:rPr>
        <w:t>.</w:t>
      </w:r>
    </w:p>
    <w:p w14:paraId="3F2BA43B" w14:textId="77777777" w:rsidR="00ED61A7" w:rsidRPr="00CA1DF9" w:rsidRDefault="00ED61A7" w:rsidP="004B4EF2">
      <w:pPr>
        <w:pStyle w:val="libFootnote0"/>
        <w:rPr>
          <w:rtl/>
          <w:lang w:bidi="fa-IR"/>
        </w:rPr>
      </w:pPr>
      <w:r>
        <w:rPr>
          <w:rtl/>
        </w:rPr>
        <w:t>(</w:t>
      </w:r>
      <w:r w:rsidRPr="00CA1DF9">
        <w:rPr>
          <w:rtl/>
        </w:rPr>
        <w:t xml:space="preserve">3) ينظر هذا البيت في أسد الغابة ترجمة رقم </w:t>
      </w:r>
      <w:r>
        <w:rPr>
          <w:rtl/>
        </w:rPr>
        <w:t>(</w:t>
      </w:r>
      <w:r w:rsidRPr="00CA1DF9">
        <w:rPr>
          <w:rtl/>
        </w:rPr>
        <w:t xml:space="preserve">1280) وفي الاستيعاب ترجمة رقم </w:t>
      </w:r>
      <w:r>
        <w:rPr>
          <w:rtl/>
        </w:rPr>
        <w:t>(</w:t>
      </w:r>
      <w:r w:rsidRPr="00CA1DF9">
        <w:rPr>
          <w:rtl/>
        </w:rPr>
        <w:t>566)</w:t>
      </w:r>
      <w:r>
        <w:rPr>
          <w:rtl/>
        </w:rPr>
        <w:t>.</w:t>
      </w:r>
    </w:p>
    <w:p w14:paraId="08484FB1" w14:textId="77777777" w:rsidR="00ED61A7" w:rsidRPr="00CA1DF9" w:rsidRDefault="00ED61A7" w:rsidP="004B4EF2">
      <w:pPr>
        <w:pStyle w:val="libFootnote0"/>
        <w:rPr>
          <w:rtl/>
          <w:lang w:bidi="fa-IR"/>
        </w:rPr>
      </w:pPr>
      <w:r>
        <w:rPr>
          <w:rtl/>
        </w:rPr>
        <w:t>(</w:t>
      </w:r>
      <w:r w:rsidRPr="00CA1DF9">
        <w:rPr>
          <w:rtl/>
        </w:rPr>
        <w:t>4) أخرجه الترمذي 5 / 336 في كتاب تفسير القرآن باب 35 ومن سورة سبإ حديث قم 3222 والطبراني في الكبير 8 / 325 ، الدرر المنثور 5 / 231.</w:t>
      </w:r>
    </w:p>
    <w:p w14:paraId="5925EE20" w14:textId="77777777" w:rsidR="00ED61A7" w:rsidRPr="00CA1DF9" w:rsidRDefault="00ED61A7" w:rsidP="004B4EF2">
      <w:pPr>
        <w:pStyle w:val="libFootnote0"/>
        <w:rPr>
          <w:rtl/>
          <w:lang w:bidi="fa-IR"/>
        </w:rPr>
      </w:pPr>
      <w:r>
        <w:rPr>
          <w:rtl/>
        </w:rPr>
        <w:t>(</w:t>
      </w:r>
      <w:r w:rsidRPr="00CA1DF9">
        <w:rPr>
          <w:rtl/>
        </w:rPr>
        <w:t>5) في ت : سنان بن سعد.</w:t>
      </w:r>
    </w:p>
    <w:p w14:paraId="1F2D1DA4" w14:textId="77777777" w:rsidR="00ED61A7" w:rsidRPr="00CA1DF9" w:rsidRDefault="00ED61A7" w:rsidP="00AE508F">
      <w:pPr>
        <w:pStyle w:val="libNormal"/>
        <w:rPr>
          <w:rtl/>
        </w:rPr>
      </w:pPr>
      <w:r>
        <w:rPr>
          <w:rtl/>
        </w:rPr>
        <w:br w:type="page"/>
      </w:r>
      <w:r w:rsidRPr="00CA1DF9">
        <w:rPr>
          <w:rtl/>
        </w:rPr>
        <w:lastRenderedPageBreak/>
        <w:t xml:space="preserve">قال أبو عبيدة في كتاب «المآثر» : كان رئيسا في الجاهليّة ، وهو صاحب قبّة </w:t>
      </w:r>
      <w:r>
        <w:rPr>
          <w:rtl/>
        </w:rPr>
        <w:t>[</w:t>
      </w:r>
      <w:r w:rsidRPr="00CA1DF9">
        <w:rPr>
          <w:rtl/>
        </w:rPr>
        <w:t>حنظلة</w:t>
      </w:r>
      <w:r>
        <w:rPr>
          <w:rtl/>
        </w:rPr>
        <w:t>]</w:t>
      </w:r>
      <w:r w:rsidRPr="00CA1DF9">
        <w:rPr>
          <w:rtl/>
        </w:rPr>
        <w:t xml:space="preserve"> ضربها يوم ذي قار ، فتقطعت عليها بكر بن وائل ، فقاتلوا الفرس حتى هزموهم ، فبلغ النبي </w:t>
      </w:r>
      <w:r w:rsidRPr="001C1D0F">
        <w:rPr>
          <w:rStyle w:val="libAlaemChar"/>
          <w:rtl/>
        </w:rPr>
        <w:t>صلى‌الله‌عليه‌وسلم</w:t>
      </w:r>
      <w:r w:rsidRPr="00CA1DF9">
        <w:rPr>
          <w:rtl/>
        </w:rPr>
        <w:t xml:space="preserve"> فسره ، وقال : «هذا أول يوم انتصفت فيه العرب من العجم وبي نصروا»</w:t>
      </w:r>
      <w:r>
        <w:rPr>
          <w:rFonts w:hint="cs"/>
          <w:rtl/>
        </w:rPr>
        <w:t xml:space="preserve"> </w:t>
      </w:r>
      <w:r w:rsidRPr="004B4EF2">
        <w:rPr>
          <w:rStyle w:val="libFootnotenumChar"/>
          <w:rtl/>
        </w:rPr>
        <w:t>(1)</w:t>
      </w:r>
      <w:r>
        <w:rPr>
          <w:rtl/>
        </w:rPr>
        <w:t>.</w:t>
      </w:r>
    </w:p>
    <w:p w14:paraId="20D6D227" w14:textId="77777777" w:rsidR="00ED61A7" w:rsidRPr="00CA1DF9" w:rsidRDefault="00ED61A7" w:rsidP="00AE508F">
      <w:pPr>
        <w:pStyle w:val="libNormal"/>
        <w:rPr>
          <w:rtl/>
        </w:rPr>
      </w:pPr>
      <w:r w:rsidRPr="00CA1DF9">
        <w:rPr>
          <w:rtl/>
        </w:rPr>
        <w:t xml:space="preserve">قال : وبعث حنظلة يومئذ بخمس الغنائم إلى النبيّ </w:t>
      </w:r>
      <w:r w:rsidRPr="001C1D0F">
        <w:rPr>
          <w:rStyle w:val="libAlaemChar"/>
          <w:rtl/>
        </w:rPr>
        <w:t>صلى‌الله‌عليه‌وسلم</w:t>
      </w:r>
      <w:r w:rsidRPr="00CA1DF9">
        <w:rPr>
          <w:rtl/>
        </w:rPr>
        <w:t xml:space="preserve"> ، وبشره بالفتح ، وكانت العرب قبل ذلك تربع ، فلما بلغ حنظلة قول الله تعالى : </w:t>
      </w:r>
      <w:r w:rsidRPr="001C1D0F">
        <w:rPr>
          <w:rStyle w:val="libAlaemChar"/>
          <w:rtl/>
        </w:rPr>
        <w:t>(</w:t>
      </w:r>
      <w:r w:rsidRPr="00AE508F">
        <w:rPr>
          <w:rStyle w:val="libAieChar"/>
          <w:rtl/>
        </w:rPr>
        <w:t>وَاعْلَمُوا أَنَّما غَنِمْتُمْ مِنْ شَيْءٍ فَأَنَّ لِلَّهِ خُمُسَهُ وَلِلرَّسُولِ ...</w:t>
      </w:r>
      <w:r w:rsidRPr="001C1D0F">
        <w:rPr>
          <w:rStyle w:val="libAlaemChar"/>
          <w:rtl/>
        </w:rPr>
        <w:t>)</w:t>
      </w:r>
      <w:r w:rsidRPr="00CA1DF9">
        <w:rPr>
          <w:rtl/>
        </w:rPr>
        <w:t xml:space="preserve"> </w:t>
      </w:r>
      <w:r>
        <w:rPr>
          <w:rtl/>
        </w:rPr>
        <w:t>[</w:t>
      </w:r>
      <w:r w:rsidRPr="00CA1DF9">
        <w:rPr>
          <w:rtl/>
        </w:rPr>
        <w:t>الأنفال : 41</w:t>
      </w:r>
      <w:r>
        <w:rPr>
          <w:rtl/>
        </w:rPr>
        <w:t>]</w:t>
      </w:r>
      <w:r w:rsidRPr="00CA1DF9">
        <w:rPr>
          <w:rtl/>
        </w:rPr>
        <w:t xml:space="preserve"> الآية</w:t>
      </w:r>
      <w:r>
        <w:rPr>
          <w:rtl/>
        </w:rPr>
        <w:t xml:space="preserve"> ـ </w:t>
      </w:r>
      <w:r w:rsidRPr="00CA1DF9">
        <w:rPr>
          <w:rtl/>
        </w:rPr>
        <w:t>سرّه ذلك. وفي ذلك يقول حنظلة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FC43A54" w14:textId="77777777" w:rsidTr="00636C9A">
        <w:trPr>
          <w:tblCellSpacing w:w="15" w:type="dxa"/>
          <w:jc w:val="center"/>
        </w:trPr>
        <w:tc>
          <w:tcPr>
            <w:tcW w:w="2362" w:type="pct"/>
            <w:vAlign w:val="center"/>
          </w:tcPr>
          <w:p w14:paraId="6C48F722" w14:textId="77777777" w:rsidR="00ED61A7" w:rsidRPr="00CA1DF9" w:rsidRDefault="00ED61A7" w:rsidP="00636C9A">
            <w:pPr>
              <w:rPr>
                <w:rtl/>
                <w:lang w:bidi="fa-IR"/>
              </w:rPr>
            </w:pPr>
            <w:r>
              <w:rPr>
                <w:rtl/>
                <w:lang w:bidi="fa-IR"/>
              </w:rPr>
              <w:t>و</w:t>
            </w:r>
            <w:r w:rsidRPr="00CA1DF9">
              <w:rPr>
                <w:rtl/>
                <w:lang w:bidi="fa-IR"/>
              </w:rPr>
              <w:t xml:space="preserve">نحن بعثنا الوفد بالخيل ترتمي </w:t>
            </w:r>
            <w:r w:rsidRPr="00DE4A9C">
              <w:rPr>
                <w:rtl/>
              </w:rPr>
              <w:br/>
              <w:t> </w:t>
            </w:r>
          </w:p>
        </w:tc>
        <w:tc>
          <w:tcPr>
            <w:tcW w:w="196" w:type="pct"/>
            <w:vAlign w:val="center"/>
          </w:tcPr>
          <w:p w14:paraId="463DD2CE" w14:textId="77777777" w:rsidR="00ED61A7" w:rsidRPr="00CA1DF9" w:rsidRDefault="00ED61A7" w:rsidP="00636C9A">
            <w:r w:rsidRPr="00CA1DF9">
              <w:rPr>
                <w:rtl/>
              </w:rPr>
              <w:t> </w:t>
            </w:r>
          </w:p>
        </w:tc>
        <w:tc>
          <w:tcPr>
            <w:tcW w:w="2361" w:type="pct"/>
            <w:vAlign w:val="center"/>
          </w:tcPr>
          <w:p w14:paraId="4CCD01A0" w14:textId="77777777" w:rsidR="00ED61A7" w:rsidRPr="00CA1DF9" w:rsidRDefault="00ED61A7" w:rsidP="00636C9A">
            <w:r w:rsidRPr="00CA1DF9">
              <w:rPr>
                <w:rtl/>
                <w:lang w:bidi="fa-IR"/>
              </w:rPr>
              <w:t>بهم قلص نحو النّبيّ محمّد</w:t>
            </w:r>
            <w:r w:rsidRPr="00DE4A9C">
              <w:rPr>
                <w:rtl/>
              </w:rPr>
              <w:br/>
              <w:t> </w:t>
            </w:r>
          </w:p>
        </w:tc>
      </w:tr>
      <w:tr w:rsidR="00ED61A7" w:rsidRPr="00CA1DF9" w14:paraId="3C633C5E" w14:textId="77777777" w:rsidTr="00636C9A">
        <w:trPr>
          <w:tblCellSpacing w:w="15" w:type="dxa"/>
          <w:jc w:val="center"/>
        </w:trPr>
        <w:tc>
          <w:tcPr>
            <w:tcW w:w="2362" w:type="pct"/>
            <w:vAlign w:val="center"/>
          </w:tcPr>
          <w:p w14:paraId="55FE953C" w14:textId="77777777" w:rsidR="00ED61A7" w:rsidRPr="00CA1DF9" w:rsidRDefault="00ED61A7" w:rsidP="00636C9A">
            <w:r w:rsidRPr="00CA1DF9">
              <w:rPr>
                <w:rtl/>
                <w:lang w:bidi="fa-IR"/>
              </w:rPr>
              <w:t>بما لقي الهرمز والقوم إذ غزوا</w:t>
            </w:r>
            <w:r w:rsidRPr="00DE4A9C">
              <w:rPr>
                <w:rtl/>
              </w:rPr>
              <w:br/>
              <w:t> </w:t>
            </w:r>
          </w:p>
        </w:tc>
        <w:tc>
          <w:tcPr>
            <w:tcW w:w="196" w:type="pct"/>
            <w:vAlign w:val="center"/>
          </w:tcPr>
          <w:p w14:paraId="22B00E38" w14:textId="77777777" w:rsidR="00ED61A7" w:rsidRPr="00CA1DF9" w:rsidRDefault="00ED61A7" w:rsidP="00636C9A">
            <w:r w:rsidRPr="00CA1DF9">
              <w:rPr>
                <w:rtl/>
              </w:rPr>
              <w:t> </w:t>
            </w:r>
          </w:p>
        </w:tc>
        <w:tc>
          <w:tcPr>
            <w:tcW w:w="2361" w:type="pct"/>
            <w:vAlign w:val="center"/>
          </w:tcPr>
          <w:p w14:paraId="571E31A4" w14:textId="77777777" w:rsidR="00ED61A7" w:rsidRPr="00CA1DF9" w:rsidRDefault="00ED61A7" w:rsidP="00636C9A">
            <w:r>
              <w:rPr>
                <w:rtl/>
                <w:lang w:bidi="fa-IR"/>
              </w:rPr>
              <w:t>و</w:t>
            </w:r>
            <w:r w:rsidRPr="00CA1DF9">
              <w:rPr>
                <w:rtl/>
                <w:lang w:bidi="fa-IR"/>
              </w:rPr>
              <w:t>ما لقي النّعمان عند التّورّد</w:t>
            </w:r>
            <w:r w:rsidRPr="00DE4A9C">
              <w:rPr>
                <w:rtl/>
              </w:rPr>
              <w:br/>
              <w:t> </w:t>
            </w:r>
          </w:p>
        </w:tc>
      </w:tr>
    </w:tbl>
    <w:p w14:paraId="460FA92E" w14:textId="77777777" w:rsidR="00ED61A7" w:rsidRDefault="00ED61A7" w:rsidP="00C82C3C">
      <w:pPr>
        <w:pStyle w:val="libCenter"/>
        <w:rPr>
          <w:rtl/>
        </w:rPr>
      </w:pPr>
      <w:r>
        <w:rPr>
          <w:rtl/>
        </w:rPr>
        <w:t>[</w:t>
      </w:r>
      <w:r w:rsidRPr="00CA1DF9">
        <w:rPr>
          <w:rtl/>
        </w:rPr>
        <w:t>الطويل</w:t>
      </w:r>
      <w:r>
        <w:rPr>
          <w:rtl/>
        </w:rPr>
        <w:t>]</w:t>
      </w:r>
    </w:p>
    <w:p w14:paraId="61DA2B0B" w14:textId="77777777" w:rsidR="00ED61A7" w:rsidRPr="00CA1DF9" w:rsidRDefault="00ED61A7" w:rsidP="00AE508F">
      <w:pPr>
        <w:pStyle w:val="libNormal"/>
        <w:rPr>
          <w:rtl/>
        </w:rPr>
      </w:pPr>
      <w:r w:rsidRPr="00CA1DF9">
        <w:rPr>
          <w:rtl/>
        </w:rPr>
        <w:t xml:space="preserve">يعني النعمان بن زرعة الثعلبي ، </w:t>
      </w:r>
      <w:r>
        <w:rPr>
          <w:rtl/>
        </w:rPr>
        <w:t>[</w:t>
      </w:r>
      <w:r w:rsidRPr="00CA1DF9">
        <w:rPr>
          <w:rtl/>
        </w:rPr>
        <w:t>وهذا يدل على أنه أسلم ، فإن الوقعة كانت بعد الهجرة بمدة ، ولا يبعد أنه شهد حجة الوداع</w:t>
      </w:r>
      <w:r>
        <w:rPr>
          <w:rtl/>
        </w:rPr>
        <w:t>]</w:t>
      </w:r>
      <w:r w:rsidRPr="00CA1DF9">
        <w:rPr>
          <w:rtl/>
        </w:rPr>
        <w:t xml:space="preserve"> </w:t>
      </w:r>
      <w:r w:rsidRPr="004B4EF2">
        <w:rPr>
          <w:rStyle w:val="libFootnotenumChar"/>
          <w:rtl/>
        </w:rPr>
        <w:t>(2)</w:t>
      </w:r>
      <w:r>
        <w:rPr>
          <w:rtl/>
        </w:rPr>
        <w:t>.</w:t>
      </w:r>
    </w:p>
    <w:p w14:paraId="09B21CF7" w14:textId="77777777" w:rsidR="00ED61A7" w:rsidRPr="00CA1DF9" w:rsidRDefault="00ED61A7" w:rsidP="00AE508F">
      <w:pPr>
        <w:pStyle w:val="libNormal"/>
        <w:rPr>
          <w:rtl/>
        </w:rPr>
      </w:pPr>
      <w:r w:rsidRPr="00CA1DF9">
        <w:rPr>
          <w:rtl/>
        </w:rPr>
        <w:t>وذكره المرزبانيّ في «معجم الشعراء» مختصرا ، لكنه قال حنظلة بن ثعلبة بن سيار العجليّ ، وأنشد له فيها أبياتا يحرّض العرب فيها على قتال الفرس ، منها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5328D2F" w14:textId="77777777" w:rsidTr="00636C9A">
        <w:trPr>
          <w:tblCellSpacing w:w="15" w:type="dxa"/>
          <w:jc w:val="center"/>
        </w:trPr>
        <w:tc>
          <w:tcPr>
            <w:tcW w:w="2362" w:type="pct"/>
            <w:vAlign w:val="center"/>
          </w:tcPr>
          <w:p w14:paraId="110DECA6" w14:textId="77777777" w:rsidR="00ED61A7" w:rsidRPr="00CA1DF9" w:rsidRDefault="00ED61A7" w:rsidP="00636C9A">
            <w:pPr>
              <w:rPr>
                <w:rtl/>
                <w:lang w:bidi="fa-IR"/>
              </w:rPr>
            </w:pPr>
            <w:r w:rsidRPr="00CA1DF9">
              <w:rPr>
                <w:rtl/>
                <w:lang w:bidi="fa-IR"/>
              </w:rPr>
              <w:t>يا قوم طيبوا بالقتال نفسا</w:t>
            </w:r>
            <w:r w:rsidRPr="00DE4A9C">
              <w:rPr>
                <w:rtl/>
              </w:rPr>
              <w:br/>
              <w:t> </w:t>
            </w:r>
          </w:p>
        </w:tc>
        <w:tc>
          <w:tcPr>
            <w:tcW w:w="196" w:type="pct"/>
            <w:vAlign w:val="center"/>
          </w:tcPr>
          <w:p w14:paraId="5E3C69A1" w14:textId="77777777" w:rsidR="00ED61A7" w:rsidRPr="00CA1DF9" w:rsidRDefault="00ED61A7" w:rsidP="00636C9A">
            <w:r w:rsidRPr="00CA1DF9">
              <w:rPr>
                <w:rtl/>
              </w:rPr>
              <w:t> </w:t>
            </w:r>
          </w:p>
        </w:tc>
        <w:tc>
          <w:tcPr>
            <w:tcW w:w="2361" w:type="pct"/>
            <w:vAlign w:val="center"/>
          </w:tcPr>
          <w:p w14:paraId="4EAD30B6" w14:textId="77777777" w:rsidR="00ED61A7" w:rsidRPr="00CA1DF9" w:rsidRDefault="00ED61A7" w:rsidP="00636C9A">
            <w:r w:rsidRPr="00CA1DF9">
              <w:rPr>
                <w:rtl/>
                <w:lang w:bidi="fa-IR"/>
              </w:rPr>
              <w:t>أجدر يوم أن تفلّوا الفرسا</w:t>
            </w:r>
            <w:r w:rsidRPr="00DE4A9C">
              <w:rPr>
                <w:rtl/>
              </w:rPr>
              <w:br/>
              <w:t> </w:t>
            </w:r>
          </w:p>
        </w:tc>
      </w:tr>
    </w:tbl>
    <w:p w14:paraId="5F5F2076" w14:textId="77777777" w:rsidR="00ED61A7" w:rsidRDefault="00ED61A7" w:rsidP="00C82C3C">
      <w:pPr>
        <w:pStyle w:val="libCenter"/>
        <w:rPr>
          <w:rtl/>
        </w:rPr>
      </w:pPr>
      <w:r>
        <w:rPr>
          <w:rtl/>
        </w:rPr>
        <w:t>[</w:t>
      </w:r>
      <w:r w:rsidRPr="00CA1DF9">
        <w:rPr>
          <w:rtl/>
        </w:rPr>
        <w:t>الرجز</w:t>
      </w:r>
      <w:r>
        <w:rPr>
          <w:rtl/>
        </w:rPr>
        <w:t>]</w:t>
      </w:r>
    </w:p>
    <w:p w14:paraId="5F6D2748" w14:textId="77777777" w:rsidR="00ED61A7" w:rsidRPr="00CA1DF9" w:rsidRDefault="00ED61A7" w:rsidP="00AE508F">
      <w:pPr>
        <w:pStyle w:val="libNormal"/>
        <w:rPr>
          <w:rtl/>
        </w:rPr>
      </w:pPr>
      <w:r w:rsidRPr="00CA1DF9">
        <w:rPr>
          <w:rtl/>
        </w:rPr>
        <w:t>ومنها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F092132" w14:textId="77777777" w:rsidTr="00636C9A">
        <w:trPr>
          <w:tblCellSpacing w:w="15" w:type="dxa"/>
          <w:jc w:val="center"/>
        </w:trPr>
        <w:tc>
          <w:tcPr>
            <w:tcW w:w="2362" w:type="pct"/>
            <w:vAlign w:val="center"/>
          </w:tcPr>
          <w:p w14:paraId="7988DBE1" w14:textId="77777777" w:rsidR="00ED61A7" w:rsidRPr="00CA1DF9" w:rsidRDefault="00ED61A7" w:rsidP="00636C9A">
            <w:pPr>
              <w:rPr>
                <w:rtl/>
                <w:lang w:bidi="fa-IR"/>
              </w:rPr>
            </w:pPr>
            <w:r w:rsidRPr="00CA1DF9">
              <w:rPr>
                <w:rtl/>
                <w:lang w:bidi="fa-IR"/>
              </w:rPr>
              <w:t>قد حلّ أشياعهم فجدّوا</w:t>
            </w:r>
            <w:r w:rsidRPr="00DE4A9C">
              <w:rPr>
                <w:rtl/>
              </w:rPr>
              <w:br/>
              <w:t> </w:t>
            </w:r>
          </w:p>
        </w:tc>
        <w:tc>
          <w:tcPr>
            <w:tcW w:w="196" w:type="pct"/>
            <w:vAlign w:val="center"/>
          </w:tcPr>
          <w:p w14:paraId="12684811" w14:textId="77777777" w:rsidR="00ED61A7" w:rsidRPr="00CA1DF9" w:rsidRDefault="00ED61A7" w:rsidP="00636C9A">
            <w:r w:rsidRPr="00CA1DF9">
              <w:rPr>
                <w:rtl/>
              </w:rPr>
              <w:t> </w:t>
            </w:r>
          </w:p>
        </w:tc>
        <w:tc>
          <w:tcPr>
            <w:tcW w:w="2361" w:type="pct"/>
            <w:vAlign w:val="center"/>
          </w:tcPr>
          <w:p w14:paraId="45A17B6F" w14:textId="77777777" w:rsidR="00ED61A7" w:rsidRPr="00CA1DF9" w:rsidRDefault="00ED61A7" w:rsidP="00636C9A">
            <w:r w:rsidRPr="00CA1DF9">
              <w:rPr>
                <w:rtl/>
                <w:lang w:bidi="fa-IR"/>
              </w:rPr>
              <w:t>ما علّتي وأنا مؤدّ جلد</w:t>
            </w:r>
            <w:r w:rsidRPr="00DE4A9C">
              <w:rPr>
                <w:rtl/>
              </w:rPr>
              <w:br/>
              <w:t> </w:t>
            </w:r>
          </w:p>
        </w:tc>
      </w:tr>
      <w:tr w:rsidR="00ED61A7" w:rsidRPr="00CA1DF9" w14:paraId="5FDE8DFC" w14:textId="77777777" w:rsidTr="00636C9A">
        <w:trPr>
          <w:tblCellSpacing w:w="15" w:type="dxa"/>
          <w:jc w:val="center"/>
        </w:trPr>
        <w:tc>
          <w:tcPr>
            <w:tcW w:w="2362" w:type="pct"/>
            <w:vAlign w:val="center"/>
          </w:tcPr>
          <w:p w14:paraId="7C4B6D20" w14:textId="77777777" w:rsidR="00ED61A7" w:rsidRPr="00CA1DF9" w:rsidRDefault="00ED61A7" w:rsidP="00636C9A">
            <w:r>
              <w:rPr>
                <w:rtl/>
                <w:lang w:bidi="fa-IR"/>
              </w:rPr>
              <w:t>و</w:t>
            </w:r>
            <w:r w:rsidRPr="00CA1DF9">
              <w:rPr>
                <w:rtl/>
                <w:lang w:bidi="fa-IR"/>
              </w:rPr>
              <w:t>القوس فيها وتر عردّ</w:t>
            </w:r>
            <w:r w:rsidRPr="00DE4A9C">
              <w:rPr>
                <w:rtl/>
              </w:rPr>
              <w:br/>
              <w:t> </w:t>
            </w:r>
          </w:p>
        </w:tc>
        <w:tc>
          <w:tcPr>
            <w:tcW w:w="196" w:type="pct"/>
            <w:vAlign w:val="center"/>
          </w:tcPr>
          <w:p w14:paraId="74A66F64" w14:textId="77777777" w:rsidR="00ED61A7" w:rsidRPr="00CA1DF9" w:rsidRDefault="00ED61A7" w:rsidP="00636C9A">
            <w:r w:rsidRPr="00CA1DF9">
              <w:rPr>
                <w:rtl/>
              </w:rPr>
              <w:t> </w:t>
            </w:r>
          </w:p>
        </w:tc>
        <w:tc>
          <w:tcPr>
            <w:tcW w:w="2361" w:type="pct"/>
            <w:vAlign w:val="center"/>
          </w:tcPr>
          <w:p w14:paraId="300C3874" w14:textId="77777777" w:rsidR="00ED61A7" w:rsidRPr="00CA1DF9" w:rsidRDefault="00ED61A7" w:rsidP="00636C9A">
            <w:r>
              <w:rPr>
                <w:rtl/>
              </w:rPr>
              <w:t>[</w:t>
            </w:r>
            <w:r w:rsidRPr="00CA1DF9">
              <w:rPr>
                <w:rtl/>
              </w:rPr>
              <w:t>مثل ذراع البكر أو أشدّ</w:t>
            </w:r>
            <w:r>
              <w:rPr>
                <w:rtl/>
              </w:rPr>
              <w:t>]</w:t>
            </w:r>
            <w:r w:rsidRPr="00DE4A9C">
              <w:rPr>
                <w:rtl/>
              </w:rPr>
              <w:br/>
              <w:t> </w:t>
            </w:r>
          </w:p>
        </w:tc>
      </w:tr>
    </w:tbl>
    <w:p w14:paraId="77F9E033" w14:textId="77777777" w:rsidR="00ED61A7" w:rsidRDefault="00ED61A7" w:rsidP="00C82C3C">
      <w:pPr>
        <w:pStyle w:val="libCenter"/>
        <w:rPr>
          <w:rtl/>
        </w:rPr>
      </w:pPr>
      <w:r>
        <w:rPr>
          <w:rtl/>
        </w:rPr>
        <w:t>[</w:t>
      </w:r>
      <w:r w:rsidRPr="00CA1DF9">
        <w:rPr>
          <w:rtl/>
        </w:rPr>
        <w:t>الرجز</w:t>
      </w:r>
      <w:r>
        <w:rPr>
          <w:rtl/>
        </w:rPr>
        <w:t>]</w:t>
      </w:r>
    </w:p>
    <w:p w14:paraId="481AF4B2" w14:textId="77777777" w:rsidR="00ED61A7" w:rsidRPr="00CA1DF9" w:rsidRDefault="00ED61A7" w:rsidP="00AE508F">
      <w:pPr>
        <w:pStyle w:val="libNormal"/>
        <w:rPr>
          <w:rtl/>
        </w:rPr>
      </w:pPr>
      <w:r w:rsidRPr="00CA1DF9">
        <w:rPr>
          <w:rtl/>
        </w:rPr>
        <w:t>وذكر ابن هشام أنه كان على رأس بني عجل يوم قار ، ولكن قال : إن الّذي ضرب القبّة هو ولده سعد بن حنظلة. والله أعلم.</w:t>
      </w:r>
    </w:p>
    <w:p w14:paraId="4D2A275B" w14:textId="77777777" w:rsidR="00ED61A7" w:rsidRPr="00CA1DF9" w:rsidRDefault="00ED61A7" w:rsidP="00AE508F">
      <w:pPr>
        <w:pStyle w:val="libNormal"/>
        <w:rPr>
          <w:rtl/>
          <w:lang w:bidi="fa-IR"/>
        </w:rPr>
      </w:pPr>
      <w:r w:rsidRPr="004D4493">
        <w:rPr>
          <w:rStyle w:val="libBold2Char"/>
          <w:rtl/>
        </w:rPr>
        <w:t xml:space="preserve">1867 ـ حنظلة بن الطّفيل السلمي : </w:t>
      </w:r>
      <w:r w:rsidRPr="00CA1DF9">
        <w:rPr>
          <w:rtl/>
          <w:lang w:bidi="fa-IR"/>
        </w:rPr>
        <w:t>أحد الأمراء في فتوح الشام.</w:t>
      </w:r>
    </w:p>
    <w:p w14:paraId="6534ADF7" w14:textId="77777777" w:rsidR="00ED61A7" w:rsidRPr="00CA1DF9" w:rsidRDefault="00ED61A7" w:rsidP="00AE508F">
      <w:pPr>
        <w:pStyle w:val="libNormal"/>
        <w:rPr>
          <w:rtl/>
        </w:rPr>
      </w:pPr>
      <w:r w:rsidRPr="00CA1DF9">
        <w:rPr>
          <w:rtl/>
        </w:rPr>
        <w:t>ذكره يعقوب بن سفيان في تاريخه ، قال : حدّثنا عمار ، حدثنا سلمة ، عن ابن</w:t>
      </w:r>
    </w:p>
    <w:p w14:paraId="3102C9C1" w14:textId="77777777" w:rsidR="00ED61A7" w:rsidRPr="00CA1DF9" w:rsidRDefault="00ED61A7" w:rsidP="007952B1">
      <w:pPr>
        <w:pStyle w:val="libLine"/>
        <w:rPr>
          <w:rtl/>
        </w:rPr>
      </w:pPr>
      <w:r w:rsidRPr="00CA1DF9">
        <w:rPr>
          <w:rtl/>
        </w:rPr>
        <w:t>__________________</w:t>
      </w:r>
    </w:p>
    <w:p w14:paraId="5302AF9A" w14:textId="77777777" w:rsidR="00ED61A7" w:rsidRPr="00CA1DF9" w:rsidRDefault="00ED61A7" w:rsidP="004B4EF2">
      <w:pPr>
        <w:pStyle w:val="libFootnote0"/>
        <w:rPr>
          <w:rtl/>
          <w:lang w:bidi="fa-IR"/>
        </w:rPr>
      </w:pPr>
      <w:r>
        <w:rPr>
          <w:rtl/>
        </w:rPr>
        <w:t>(</w:t>
      </w:r>
      <w:r w:rsidRPr="00CA1DF9">
        <w:rPr>
          <w:rtl/>
        </w:rPr>
        <w:t xml:space="preserve">1) أخرجه الطبراني في الكبير 2 / 34. وأورده المتقي الهندي في كنز العمال حديث رقم </w:t>
      </w:r>
      <w:r>
        <w:rPr>
          <w:rtl/>
        </w:rPr>
        <w:t>(</w:t>
      </w:r>
      <w:r w:rsidRPr="00CA1DF9">
        <w:rPr>
          <w:rtl/>
        </w:rPr>
        <w:t>30301)</w:t>
      </w:r>
      <w:r>
        <w:rPr>
          <w:rtl/>
        </w:rPr>
        <w:t>.</w:t>
      </w:r>
    </w:p>
    <w:p w14:paraId="29179385" w14:textId="77777777" w:rsidR="00ED61A7" w:rsidRPr="00CA1DF9" w:rsidRDefault="00ED61A7" w:rsidP="004B4EF2">
      <w:pPr>
        <w:pStyle w:val="libFootnote0"/>
        <w:rPr>
          <w:rtl/>
          <w:lang w:bidi="fa-IR"/>
        </w:rPr>
      </w:pPr>
      <w:r>
        <w:rPr>
          <w:rtl/>
        </w:rPr>
        <w:t>(</w:t>
      </w:r>
      <w:r w:rsidRPr="00CA1DF9">
        <w:rPr>
          <w:rtl/>
        </w:rPr>
        <w:t>2) سقط في ه</w:t>
      </w:r>
      <w:r>
        <w:rPr>
          <w:rtl/>
        </w:rPr>
        <w:t xml:space="preserve"> ـ.</w:t>
      </w:r>
    </w:p>
    <w:p w14:paraId="0883105D" w14:textId="77777777" w:rsidR="00ED61A7" w:rsidRPr="00CA1DF9" w:rsidRDefault="00ED61A7" w:rsidP="004B4EF2">
      <w:pPr>
        <w:pStyle w:val="libFootnote0"/>
        <w:rPr>
          <w:rtl/>
          <w:lang w:bidi="fa-IR"/>
        </w:rPr>
      </w:pPr>
      <w:r>
        <w:rPr>
          <w:rtl/>
        </w:rPr>
        <w:t>(</w:t>
      </w:r>
      <w:r w:rsidRPr="00CA1DF9">
        <w:rPr>
          <w:rtl/>
        </w:rPr>
        <w:t>3) سقط في ه</w:t>
      </w:r>
      <w:r>
        <w:rPr>
          <w:rtl/>
        </w:rPr>
        <w:t xml:space="preserve"> ـ.</w:t>
      </w:r>
    </w:p>
    <w:p w14:paraId="2717785C" w14:textId="77777777" w:rsidR="00ED61A7" w:rsidRPr="00CA1DF9" w:rsidRDefault="00ED61A7" w:rsidP="00ED61A7">
      <w:pPr>
        <w:rPr>
          <w:rtl/>
          <w:lang w:bidi="fa-IR"/>
        </w:rPr>
      </w:pPr>
      <w:r>
        <w:rPr>
          <w:rtl/>
          <w:lang w:bidi="fa-IR"/>
        </w:rPr>
        <w:br w:type="page"/>
      </w:r>
      <w:r w:rsidRPr="00CA1DF9">
        <w:rPr>
          <w:rtl/>
          <w:lang w:bidi="fa-IR"/>
        </w:rPr>
        <w:lastRenderedPageBreak/>
        <w:t>إسحاق ، قال : وبعث فيها</w:t>
      </w:r>
      <w:r>
        <w:rPr>
          <w:rtl/>
          <w:lang w:bidi="fa-IR"/>
        </w:rPr>
        <w:t xml:space="preserve"> ـ </w:t>
      </w:r>
      <w:r w:rsidRPr="00CA1DF9">
        <w:rPr>
          <w:rtl/>
          <w:lang w:bidi="fa-IR"/>
        </w:rPr>
        <w:t>يعني سنة خمس عشرة</w:t>
      </w:r>
      <w:r>
        <w:rPr>
          <w:rtl/>
          <w:lang w:bidi="fa-IR"/>
        </w:rPr>
        <w:t xml:space="preserve"> ـ </w:t>
      </w:r>
      <w:r w:rsidRPr="00CA1DF9">
        <w:rPr>
          <w:rtl/>
          <w:lang w:bidi="fa-IR"/>
        </w:rPr>
        <w:t>أبو عبيدة بن الجرّاح حنظلة بن الطّفيل السلمي إلى حمص ففتحها الله على يديه.</w:t>
      </w:r>
    </w:p>
    <w:p w14:paraId="4A711A38" w14:textId="77777777" w:rsidR="00ED61A7" w:rsidRPr="00CA1DF9" w:rsidRDefault="00ED61A7" w:rsidP="00AE508F">
      <w:pPr>
        <w:pStyle w:val="libNormal"/>
        <w:rPr>
          <w:rtl/>
        </w:rPr>
      </w:pPr>
      <w:r w:rsidRPr="00CA1DF9">
        <w:rPr>
          <w:rtl/>
        </w:rPr>
        <w:t>قلت : وقد تقدم غير مرة أنهم كانوا لا يؤمّرون إلا الصحابة.</w:t>
      </w:r>
    </w:p>
    <w:p w14:paraId="7007A40B" w14:textId="77777777" w:rsidR="00ED61A7" w:rsidRPr="00CA1DF9" w:rsidRDefault="00ED61A7" w:rsidP="00AE508F">
      <w:pPr>
        <w:pStyle w:val="libNormal"/>
        <w:rPr>
          <w:rtl/>
        </w:rPr>
      </w:pPr>
      <w:r w:rsidRPr="004D4493">
        <w:rPr>
          <w:rStyle w:val="libBold2Char"/>
          <w:rtl/>
        </w:rPr>
        <w:t xml:space="preserve">1868 ـ حنظلة بن أبي عامر </w:t>
      </w:r>
      <w:r w:rsidRPr="004B4EF2">
        <w:rPr>
          <w:rStyle w:val="libFootnotenumChar"/>
          <w:rtl/>
        </w:rPr>
        <w:t>(1)</w:t>
      </w:r>
      <w:r w:rsidRPr="004D4493">
        <w:rPr>
          <w:rStyle w:val="libBold2Char"/>
          <w:rtl/>
        </w:rPr>
        <w:t xml:space="preserve"> </w:t>
      </w:r>
      <w:r w:rsidRPr="00CA1DF9">
        <w:rPr>
          <w:rtl/>
        </w:rPr>
        <w:t xml:space="preserve">: بن صيفي بن مالك بن أمية بن ضبيعة بن زيد بن عوف بن عمرو بن عوف بن مالك بن الأوس </w:t>
      </w:r>
      <w:r w:rsidRPr="004B4EF2">
        <w:rPr>
          <w:rStyle w:val="libFootnotenumChar"/>
          <w:rtl/>
        </w:rPr>
        <w:t>(2)</w:t>
      </w:r>
      <w:r w:rsidRPr="00CA1DF9">
        <w:rPr>
          <w:rtl/>
        </w:rPr>
        <w:t xml:space="preserve"> الأنصاري الأوسي المعروف بغسيل الملائكة.</w:t>
      </w:r>
    </w:p>
    <w:p w14:paraId="702D21B2" w14:textId="77777777" w:rsidR="00ED61A7" w:rsidRPr="00CA1DF9" w:rsidRDefault="00ED61A7" w:rsidP="00AE508F">
      <w:pPr>
        <w:pStyle w:val="libNormal"/>
        <w:rPr>
          <w:rtl/>
        </w:rPr>
      </w:pPr>
      <w:r w:rsidRPr="00CA1DF9">
        <w:rPr>
          <w:rtl/>
        </w:rPr>
        <w:t xml:space="preserve">وكان أبوه في الجاهليّة يعرف بالراهب ، واسمه عمرو ، ويقال عبد عمرو ، وكان يذكر البعث ودين الحنيفية ، فلما بعث النبيّ </w:t>
      </w:r>
      <w:r w:rsidRPr="001C1D0F">
        <w:rPr>
          <w:rStyle w:val="libAlaemChar"/>
          <w:rtl/>
        </w:rPr>
        <w:t>صلى‌الله‌عليه‌وسلم</w:t>
      </w:r>
      <w:r w:rsidRPr="00CA1DF9">
        <w:rPr>
          <w:rtl/>
        </w:rPr>
        <w:t xml:space="preserve"> عانده وحسده. ، وخرج عن المدينة وشهد مع قريش وقعة أحد ، ثم رجع قريش إلى مكة ، ثم خرج إلى الروم فمات بها سنة تسع ، ويقال سنة عشر ، وأعطى هرقل ميراثه لكنانة بن عبد ياليل الثقفيّ. وأسلم ابنه حنظلة فحسن إسلامه ، واستشهد بأحد ، لا يختلف أصحاب المغازي في ذلك.</w:t>
      </w:r>
    </w:p>
    <w:p w14:paraId="0E72927E" w14:textId="77777777" w:rsidR="00ED61A7" w:rsidRPr="00CA1DF9" w:rsidRDefault="00ED61A7" w:rsidP="00AE508F">
      <w:pPr>
        <w:pStyle w:val="libNormal"/>
        <w:rPr>
          <w:rtl/>
        </w:rPr>
      </w:pPr>
      <w:r w:rsidRPr="00CA1DF9">
        <w:rPr>
          <w:rtl/>
        </w:rPr>
        <w:t xml:space="preserve">وروى ابن شاهين بإسناد حسن إلى هشام بن عروة عن أبيه ، قال : استأذن حنظلة بن أبي عامر وعبد الله بن أبيّ ابن سلول رسول الله </w:t>
      </w:r>
      <w:r w:rsidRPr="001C1D0F">
        <w:rPr>
          <w:rStyle w:val="libAlaemChar"/>
          <w:rtl/>
        </w:rPr>
        <w:t>صلى‌الله‌عليه‌وسلم</w:t>
      </w:r>
      <w:r w:rsidRPr="00CA1DF9">
        <w:rPr>
          <w:rtl/>
        </w:rPr>
        <w:t xml:space="preserve"> في قتل أبويهما فنهاهما عن ذلك.</w:t>
      </w:r>
    </w:p>
    <w:p w14:paraId="5C6AA3BE" w14:textId="77777777" w:rsidR="00ED61A7" w:rsidRPr="00CA1DF9" w:rsidRDefault="00ED61A7" w:rsidP="00AE508F">
      <w:pPr>
        <w:pStyle w:val="libNormal"/>
        <w:rPr>
          <w:rtl/>
        </w:rPr>
      </w:pPr>
      <w:r>
        <w:rPr>
          <w:rtl/>
        </w:rPr>
        <w:t>و</w:t>
      </w:r>
      <w:r w:rsidRPr="00CA1DF9">
        <w:rPr>
          <w:rtl/>
        </w:rPr>
        <w:t xml:space="preserve">قال ابن إسحاق في المغازي : حدثني عاصم بن عمر بن قتادة ، وأخرج السراج ، من طريق ابن إسحاق أيضا : حدثني يحيى بن عباد بن عبد الله بن الزّبير ، عن أبيه ، عن جده ، قال : كان حنظلة بن أبي عامر الغسيل التقى هو وأبو سفيان بن حرب ، فلما استعلى حنظلة رآه شداد بن شعوب ، فعلاه بالسيف حتى قتله ، وقد كاد يقتل أبا سفيان ، فقال النبي </w:t>
      </w:r>
      <w:r w:rsidRPr="001C1D0F">
        <w:rPr>
          <w:rStyle w:val="libAlaemChar"/>
          <w:rtl/>
        </w:rPr>
        <w:t>صلى‌الله‌عليه‌وسلم</w:t>
      </w:r>
      <w:r w:rsidRPr="00CA1DF9">
        <w:rPr>
          <w:rtl/>
        </w:rPr>
        <w:t xml:space="preserve"> :</w:t>
      </w:r>
      <w:r>
        <w:rPr>
          <w:rFonts w:hint="cs"/>
          <w:rtl/>
        </w:rPr>
        <w:t xml:space="preserve"> </w:t>
      </w:r>
      <w:r w:rsidRPr="00CA1DF9">
        <w:rPr>
          <w:rtl/>
        </w:rPr>
        <w:t xml:space="preserve">«إنّ صاحبكم تغسله الملائكة ، فاسألوا صاحبته ، فقالت : خرج وهو جنب لما سمع الهيعة </w:t>
      </w:r>
      <w:r w:rsidRPr="004B4EF2">
        <w:rPr>
          <w:rStyle w:val="libFootnotenumChar"/>
          <w:rtl/>
        </w:rPr>
        <w:t>(3)</w:t>
      </w:r>
      <w:r w:rsidRPr="00CA1DF9">
        <w:rPr>
          <w:rtl/>
        </w:rPr>
        <w:t xml:space="preserve"> ، فقال النبي </w:t>
      </w:r>
      <w:r w:rsidRPr="001C1D0F">
        <w:rPr>
          <w:rStyle w:val="libAlaemChar"/>
          <w:rtl/>
        </w:rPr>
        <w:t>صلى‌الله‌عليه‌وسلم</w:t>
      </w:r>
      <w:r w:rsidRPr="00CA1DF9">
        <w:rPr>
          <w:rtl/>
        </w:rPr>
        <w:t xml:space="preserve"> : «لذلك تغسله الملائكة»</w:t>
      </w:r>
      <w:r>
        <w:rPr>
          <w:rFonts w:hint="cs"/>
          <w:rtl/>
        </w:rPr>
        <w:t xml:space="preserve"> </w:t>
      </w:r>
      <w:r w:rsidRPr="004B4EF2">
        <w:rPr>
          <w:rStyle w:val="libFootnotenumChar"/>
          <w:rtl/>
        </w:rPr>
        <w:t>(4)</w:t>
      </w:r>
      <w:r>
        <w:rPr>
          <w:rtl/>
        </w:rPr>
        <w:t>.</w:t>
      </w:r>
    </w:p>
    <w:p w14:paraId="0218A42B" w14:textId="77777777" w:rsidR="00ED61A7" w:rsidRPr="00CA1DF9" w:rsidRDefault="00ED61A7" w:rsidP="00AE508F">
      <w:pPr>
        <w:pStyle w:val="libNormal"/>
        <w:rPr>
          <w:rtl/>
        </w:rPr>
      </w:pPr>
      <w:r w:rsidRPr="004D4493">
        <w:rPr>
          <w:rStyle w:val="libBold2Char"/>
          <w:rtl/>
        </w:rPr>
        <w:t xml:space="preserve">1869 ـ حنظلة بن عمرو الأسلمي </w:t>
      </w:r>
      <w:r w:rsidRPr="004B4EF2">
        <w:rPr>
          <w:rStyle w:val="libFootnotenumChar"/>
          <w:rtl/>
        </w:rPr>
        <w:t>(5)</w:t>
      </w:r>
      <w:r w:rsidRPr="004D4493">
        <w:rPr>
          <w:rStyle w:val="libBold2Char"/>
          <w:rtl/>
        </w:rPr>
        <w:t xml:space="preserve"> </w:t>
      </w:r>
      <w:r w:rsidRPr="00CA1DF9">
        <w:rPr>
          <w:rtl/>
        </w:rPr>
        <w:t>: ذكره الحسن بن سفيان في الصحابة ، وأخرج عن الحسين بن مهدي ، عن عبد الرزاق ، عن ابن جريج ، عن زياد بن ربيعة ، عن أبي الزّناد ،</w:t>
      </w:r>
    </w:p>
    <w:p w14:paraId="065EA791" w14:textId="77777777" w:rsidR="00ED61A7" w:rsidRPr="00CA1DF9" w:rsidRDefault="00ED61A7" w:rsidP="007952B1">
      <w:pPr>
        <w:pStyle w:val="libLine"/>
        <w:rPr>
          <w:rtl/>
        </w:rPr>
      </w:pPr>
      <w:r w:rsidRPr="00CA1DF9">
        <w:rPr>
          <w:rtl/>
        </w:rPr>
        <w:t>__________________</w:t>
      </w:r>
    </w:p>
    <w:p w14:paraId="784F2404" w14:textId="77777777" w:rsidR="00ED61A7" w:rsidRPr="00CA1DF9" w:rsidRDefault="00ED61A7" w:rsidP="004B4EF2">
      <w:pPr>
        <w:pStyle w:val="libFootnote0"/>
        <w:rPr>
          <w:rtl/>
          <w:lang w:bidi="fa-IR"/>
        </w:rPr>
      </w:pPr>
      <w:r>
        <w:rPr>
          <w:rtl/>
        </w:rPr>
        <w:t>(</w:t>
      </w:r>
      <w:r w:rsidRPr="00CA1DF9">
        <w:rPr>
          <w:rtl/>
        </w:rPr>
        <w:t>1) تعجيل المنفعة 108</w:t>
      </w:r>
      <w:r>
        <w:rPr>
          <w:rtl/>
        </w:rPr>
        <w:t xml:space="preserve"> ـ </w:t>
      </w:r>
      <w:r w:rsidRPr="00CA1DF9">
        <w:rPr>
          <w:rtl/>
        </w:rPr>
        <w:t>الجرح والتعديل 3 / 1061 ، الطبقات الكبرى 2 / 43 ، 3 / 245 ، 5 / 66 ، الأعلمي 17 / 12 ، أسد الغابة ت [1281] ، الاستيعاب ت [567]</w:t>
      </w:r>
      <w:r>
        <w:rPr>
          <w:rtl/>
        </w:rPr>
        <w:t>.</w:t>
      </w:r>
    </w:p>
    <w:p w14:paraId="0F25A316"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الأوس بن حارثة الأنصاري.</w:t>
      </w:r>
    </w:p>
    <w:p w14:paraId="31EE2E14"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الهايعة. والهيعة : الصوت الّذي تفزع منه وتخافه من عدو. اللسان 6 / 4737.</w:t>
      </w:r>
    </w:p>
    <w:p w14:paraId="196A79C1" w14:textId="77777777" w:rsidR="00ED61A7" w:rsidRPr="00CA1DF9" w:rsidRDefault="00ED61A7" w:rsidP="004B4EF2">
      <w:pPr>
        <w:pStyle w:val="libFootnote0"/>
        <w:rPr>
          <w:rtl/>
          <w:lang w:bidi="fa-IR"/>
        </w:rPr>
      </w:pPr>
      <w:r>
        <w:rPr>
          <w:rtl/>
        </w:rPr>
        <w:t>(</w:t>
      </w:r>
      <w:r w:rsidRPr="00CA1DF9">
        <w:rPr>
          <w:rtl/>
        </w:rPr>
        <w:t>4) أخرجه الحاكم في المستدرك 3 / 204 وقال هذا حديث صحيح على شرط مسلم ولم يخرجاه ، وأورده ابن حجر في تلخيص الحبير 2 / 118 والمتقي الهندي في كنز العمال حديث رقم 33252</w:t>
      </w:r>
    </w:p>
    <w:p w14:paraId="24CD9557" w14:textId="77777777" w:rsidR="00ED61A7" w:rsidRPr="00CA1DF9" w:rsidRDefault="00ED61A7" w:rsidP="004B4EF2">
      <w:pPr>
        <w:pStyle w:val="libFootnote0"/>
        <w:rPr>
          <w:rtl/>
          <w:lang w:bidi="fa-IR"/>
        </w:rPr>
      </w:pPr>
      <w:r>
        <w:rPr>
          <w:rtl/>
        </w:rPr>
        <w:t>(</w:t>
      </w:r>
      <w:r w:rsidRPr="00CA1DF9">
        <w:rPr>
          <w:rtl/>
        </w:rPr>
        <w:t>5) أسد الغابة ت [1284] ، تجريد أسماء الصحابة 1 / 143.</w:t>
      </w:r>
    </w:p>
    <w:p w14:paraId="7DE6F53B" w14:textId="77777777" w:rsidR="00ED61A7" w:rsidRPr="00CA1DF9" w:rsidRDefault="00ED61A7" w:rsidP="00ED61A7">
      <w:pPr>
        <w:rPr>
          <w:rtl/>
          <w:lang w:bidi="fa-IR"/>
        </w:rPr>
      </w:pPr>
      <w:r>
        <w:rPr>
          <w:rtl/>
          <w:lang w:bidi="fa-IR"/>
        </w:rPr>
        <w:br w:type="page"/>
      </w:r>
      <w:r w:rsidRPr="00CA1DF9">
        <w:rPr>
          <w:rtl/>
          <w:lang w:bidi="fa-IR"/>
        </w:rPr>
        <w:lastRenderedPageBreak/>
        <w:t xml:space="preserve">عن حنظلة بن علي الأسلمي ، عن حنظلة بن عمرو الأسلمي ، قال : بعث رسول الله </w:t>
      </w:r>
      <w:r w:rsidRPr="001C1D0F">
        <w:rPr>
          <w:rStyle w:val="libAlaemChar"/>
          <w:rtl/>
        </w:rPr>
        <w:t>صلى‌الله‌عليه‌وسلم</w:t>
      </w:r>
      <w:r w:rsidRPr="00CA1DF9">
        <w:rPr>
          <w:rtl/>
          <w:lang w:bidi="fa-IR"/>
        </w:rPr>
        <w:t xml:space="preserve"> سرّية</w:t>
      </w:r>
      <w:r>
        <w:rPr>
          <w:rtl/>
          <w:lang w:bidi="fa-IR"/>
        </w:rPr>
        <w:t xml:space="preserve"> ..</w:t>
      </w:r>
      <w:r w:rsidRPr="00CA1DF9">
        <w:rPr>
          <w:rtl/>
          <w:lang w:bidi="fa-IR"/>
        </w:rPr>
        <w:t>. الحديث.</w:t>
      </w:r>
    </w:p>
    <w:p w14:paraId="205AD557" w14:textId="77777777" w:rsidR="00ED61A7" w:rsidRPr="00CA1DF9" w:rsidRDefault="00ED61A7" w:rsidP="00AE508F">
      <w:pPr>
        <w:pStyle w:val="libNormal"/>
        <w:rPr>
          <w:rtl/>
        </w:rPr>
      </w:pPr>
      <w:r w:rsidRPr="00CA1DF9">
        <w:rPr>
          <w:rtl/>
        </w:rPr>
        <w:t>قال أبو نعيم : وهم فيه الحسن ، والصواب عن حمزة بن عمرو ، كذلك أخرجه أحمد عن عبد الرزّاق ، وكذا رواه محمد بن بكر عن ابن جريج ، وكذا أخرجه أبو داود من طريق محمد بن حمزة بن عمرو الأسلمي ، عن أبيه.</w:t>
      </w:r>
    </w:p>
    <w:p w14:paraId="57B73CA7" w14:textId="77777777" w:rsidR="00ED61A7" w:rsidRPr="00CA1DF9" w:rsidRDefault="00ED61A7" w:rsidP="00AE508F">
      <w:pPr>
        <w:pStyle w:val="libNormal"/>
        <w:rPr>
          <w:rtl/>
        </w:rPr>
      </w:pPr>
      <w:r w:rsidRPr="00CA1DF9">
        <w:rPr>
          <w:rtl/>
        </w:rPr>
        <w:t>قلت : فكلّ ذلك لا ينفي الاحتمال.</w:t>
      </w:r>
    </w:p>
    <w:p w14:paraId="2B9EA88A" w14:textId="77777777" w:rsidR="00ED61A7" w:rsidRPr="00CA1DF9" w:rsidRDefault="00ED61A7" w:rsidP="00AE508F">
      <w:pPr>
        <w:pStyle w:val="libNormal"/>
        <w:rPr>
          <w:rtl/>
        </w:rPr>
      </w:pPr>
      <w:r w:rsidRPr="004D4493">
        <w:rPr>
          <w:rStyle w:val="libBold2Char"/>
          <w:rtl/>
        </w:rPr>
        <w:t xml:space="preserve">1870 ز ـ حنظلة بن قسامة </w:t>
      </w:r>
      <w:r w:rsidRPr="004B4EF2">
        <w:rPr>
          <w:rStyle w:val="libFootnotenumChar"/>
          <w:rtl/>
        </w:rPr>
        <w:t>(1)</w:t>
      </w:r>
      <w:r w:rsidRPr="004D4493">
        <w:rPr>
          <w:rStyle w:val="libBold2Char"/>
          <w:rtl/>
        </w:rPr>
        <w:t xml:space="preserve"> </w:t>
      </w:r>
      <w:r w:rsidRPr="00CA1DF9">
        <w:rPr>
          <w:rtl/>
        </w:rPr>
        <w:t>: بن قيس بن عبيد بن طريف الطائي. ذكره أبو عمر في ترجمة بنته زينب بنت حنظلة زوج أسامة بن زيد ، وأنه وفد معها.</w:t>
      </w:r>
    </w:p>
    <w:p w14:paraId="00B46FC2" w14:textId="77777777" w:rsidR="00ED61A7" w:rsidRPr="00CA1DF9" w:rsidRDefault="00ED61A7" w:rsidP="00AE508F">
      <w:pPr>
        <w:pStyle w:val="libNormal"/>
        <w:rPr>
          <w:rtl/>
        </w:rPr>
      </w:pPr>
      <w:r w:rsidRPr="00CA1DF9">
        <w:rPr>
          <w:rtl/>
        </w:rPr>
        <w:t>وسيأتي ذلك في ترجمة زينب من كتاب النسب للزّبير بن بكار مجوّدا إن شاء الله تعالى.</w:t>
      </w:r>
    </w:p>
    <w:p w14:paraId="25300CBE" w14:textId="77777777" w:rsidR="00ED61A7" w:rsidRPr="00CA1DF9" w:rsidRDefault="00ED61A7" w:rsidP="00AE508F">
      <w:pPr>
        <w:pStyle w:val="libNormal"/>
        <w:rPr>
          <w:rtl/>
        </w:rPr>
      </w:pPr>
      <w:r w:rsidRPr="004D4493">
        <w:rPr>
          <w:rStyle w:val="libBold2Char"/>
          <w:rtl/>
        </w:rPr>
        <w:t xml:space="preserve">1871 ز ـ حنظلة بن قيس : </w:t>
      </w:r>
      <w:r w:rsidRPr="00CA1DF9">
        <w:rPr>
          <w:rtl/>
        </w:rPr>
        <w:t xml:space="preserve">الحنفي اليمامي. ذكره البغويّ وغيره ، وأخرجوا من طريق دهثم عن نمران بن جارية عن أبيه أنه هاج بينه وبين رجل من بني عمه يقال له حنظلة بن قيس قتال في مسرح غنمه ، وأنّ حنظلة قطع يد جارية من وسط ذراعها اليمنى ، فاختصما إلى النبي </w:t>
      </w:r>
      <w:r w:rsidRPr="001C1D0F">
        <w:rPr>
          <w:rStyle w:val="libAlaemChar"/>
          <w:rtl/>
        </w:rPr>
        <w:t>صلى‌الله‌عليه‌وسلم</w:t>
      </w:r>
      <w:r w:rsidRPr="00CA1DF9">
        <w:rPr>
          <w:rtl/>
        </w:rPr>
        <w:t xml:space="preserve"> ، فاستوهبه يده ، فأبى ، فأمر له بالدّية</w:t>
      </w:r>
      <w:r>
        <w:rPr>
          <w:rtl/>
        </w:rPr>
        <w:t xml:space="preserve"> ..</w:t>
      </w:r>
      <w:r w:rsidRPr="00CA1DF9">
        <w:rPr>
          <w:rtl/>
        </w:rPr>
        <w:t>. الحديث.</w:t>
      </w:r>
    </w:p>
    <w:p w14:paraId="3F658F65" w14:textId="77777777" w:rsidR="00ED61A7" w:rsidRPr="00CA1DF9" w:rsidRDefault="00ED61A7" w:rsidP="00AE508F">
      <w:pPr>
        <w:pStyle w:val="libNormal"/>
        <w:rPr>
          <w:rtl/>
        </w:rPr>
      </w:pPr>
      <w:r w:rsidRPr="00CA1DF9">
        <w:rPr>
          <w:rtl/>
        </w:rPr>
        <w:t>وقد رواه ابن ماجة من حديث دهثم ، فأبهم اسم الضارب والمضروب.</w:t>
      </w:r>
    </w:p>
    <w:p w14:paraId="363AE7C7" w14:textId="77777777" w:rsidR="00ED61A7" w:rsidRPr="00CA1DF9" w:rsidRDefault="00ED61A7" w:rsidP="00AE508F">
      <w:pPr>
        <w:pStyle w:val="libNormal"/>
        <w:rPr>
          <w:rtl/>
        </w:rPr>
      </w:pPr>
      <w:r w:rsidRPr="00CA1DF9">
        <w:rPr>
          <w:rtl/>
        </w:rPr>
        <w:t xml:space="preserve">واستدركه ابن الأثير على ابن الدباغ ، فقال : حنظلة بن قيس الأنصاريّ الظفريّ ، من بني حارثة بن ظفر ، اختصم إلى النبي </w:t>
      </w:r>
      <w:r w:rsidRPr="001C1D0F">
        <w:rPr>
          <w:rStyle w:val="libAlaemChar"/>
          <w:rtl/>
        </w:rPr>
        <w:t>صلى‌الله‌عليه‌وسلم</w:t>
      </w:r>
      <w:r w:rsidRPr="00CA1DF9">
        <w:rPr>
          <w:rtl/>
        </w:rPr>
        <w:t>. انتهى.</w:t>
      </w:r>
    </w:p>
    <w:p w14:paraId="0CDA836E" w14:textId="77777777" w:rsidR="00ED61A7" w:rsidRPr="00CA1DF9" w:rsidRDefault="00ED61A7" w:rsidP="00AE508F">
      <w:pPr>
        <w:pStyle w:val="libNormal"/>
        <w:rPr>
          <w:rtl/>
        </w:rPr>
      </w:pPr>
      <w:r w:rsidRPr="00CA1DF9">
        <w:rPr>
          <w:rtl/>
        </w:rPr>
        <w:t>وقوله الأنصاريّ وهم ، لتصريح جارية بأنه ابن عمه ، وجارية حنفي كما تقدم في ترجمته.</w:t>
      </w:r>
    </w:p>
    <w:p w14:paraId="35F0C709" w14:textId="77777777" w:rsidR="00ED61A7" w:rsidRPr="00CA1DF9" w:rsidRDefault="00ED61A7" w:rsidP="00AE508F">
      <w:pPr>
        <w:pStyle w:val="libNormal"/>
        <w:rPr>
          <w:rtl/>
        </w:rPr>
      </w:pPr>
      <w:r w:rsidRPr="004D4493">
        <w:rPr>
          <w:rStyle w:val="libBold2Char"/>
          <w:rtl/>
        </w:rPr>
        <w:t xml:space="preserve">1872 ـ حنظلة بن النعمان : </w:t>
      </w:r>
      <w:r w:rsidRPr="00CA1DF9">
        <w:rPr>
          <w:rtl/>
        </w:rPr>
        <w:t xml:space="preserve">بن عامر </w:t>
      </w:r>
      <w:r w:rsidRPr="004B4EF2">
        <w:rPr>
          <w:rStyle w:val="libFootnotenumChar"/>
          <w:rtl/>
        </w:rPr>
        <w:t>(2)</w:t>
      </w:r>
      <w:r w:rsidRPr="00CA1DF9">
        <w:rPr>
          <w:rtl/>
        </w:rPr>
        <w:t xml:space="preserve"> بن عجلان بن عمرو بن عامر بن زريق الأنصاريّ.</w:t>
      </w:r>
    </w:p>
    <w:p w14:paraId="71108752" w14:textId="77777777" w:rsidR="00ED61A7" w:rsidRPr="00CA1DF9" w:rsidRDefault="00ED61A7" w:rsidP="00AE508F">
      <w:pPr>
        <w:pStyle w:val="libNormal"/>
        <w:rPr>
          <w:rtl/>
        </w:rPr>
      </w:pPr>
      <w:r w:rsidRPr="00CA1DF9">
        <w:rPr>
          <w:rtl/>
        </w:rPr>
        <w:t>ذكر العدويّ أنه شهد أحدا ، وأنه خلف على خولة زوج حمزة بن عبد المطلب.</w:t>
      </w:r>
    </w:p>
    <w:p w14:paraId="222459F0" w14:textId="77777777" w:rsidR="00ED61A7" w:rsidRPr="00CA1DF9" w:rsidRDefault="00ED61A7" w:rsidP="00AE508F">
      <w:pPr>
        <w:pStyle w:val="libNormal"/>
        <w:rPr>
          <w:rtl/>
        </w:rPr>
      </w:pPr>
      <w:r w:rsidRPr="00CA1DF9">
        <w:rPr>
          <w:rtl/>
        </w:rPr>
        <w:t>وذكر الباوردي والطّبراني ، من حديث عبد الله بن أبي رافع</w:t>
      </w:r>
      <w:r>
        <w:rPr>
          <w:rtl/>
        </w:rPr>
        <w:t xml:space="preserve"> ـ </w:t>
      </w:r>
      <w:r w:rsidRPr="00CA1DF9">
        <w:rPr>
          <w:rtl/>
        </w:rPr>
        <w:t>أنه عدّه فيمن شهد صفّين مع عليّ ، لكنه قال حنظلة بن النّعمان الأنصاري. ويحتمل أن يكون غير الّذي ذكره العدويّ.</w:t>
      </w:r>
    </w:p>
    <w:p w14:paraId="679B1D7C" w14:textId="77777777" w:rsidR="00ED61A7" w:rsidRPr="00CA1DF9" w:rsidRDefault="00ED61A7" w:rsidP="007952B1">
      <w:pPr>
        <w:pStyle w:val="libLine"/>
        <w:rPr>
          <w:rtl/>
        </w:rPr>
      </w:pPr>
      <w:r w:rsidRPr="00CA1DF9">
        <w:rPr>
          <w:rtl/>
        </w:rPr>
        <w:t>__________________</w:t>
      </w:r>
    </w:p>
    <w:p w14:paraId="44C6FAF5"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1285)</w:t>
      </w:r>
      <w:r>
        <w:rPr>
          <w:rtl/>
        </w:rPr>
        <w:t>.</w:t>
      </w:r>
    </w:p>
    <w:p w14:paraId="20966BD6"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1290)</w:t>
      </w:r>
      <w:r>
        <w:rPr>
          <w:rtl/>
        </w:rPr>
        <w:t>.</w:t>
      </w:r>
    </w:p>
    <w:p w14:paraId="45B3BA9F"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1873 ـ حنظلة بن هوذة </w:t>
      </w:r>
      <w:r w:rsidRPr="004B4EF2">
        <w:rPr>
          <w:rStyle w:val="libFootnotenumChar"/>
          <w:rtl/>
        </w:rPr>
        <w:t>(1)</w:t>
      </w:r>
      <w:r w:rsidRPr="004D4493">
        <w:rPr>
          <w:rStyle w:val="libBold2Char"/>
          <w:rtl/>
        </w:rPr>
        <w:t xml:space="preserve"> بن خالد بن ربيعة : </w:t>
      </w:r>
      <w:r w:rsidRPr="00CA1DF9">
        <w:rPr>
          <w:rtl/>
          <w:lang w:bidi="fa-IR"/>
        </w:rPr>
        <w:t>بن عمرو بن عامر بن صعصعة.</w:t>
      </w:r>
    </w:p>
    <w:p w14:paraId="1B0B435A" w14:textId="77777777" w:rsidR="00ED61A7" w:rsidRPr="00CA1DF9" w:rsidRDefault="00ED61A7" w:rsidP="00AE508F">
      <w:pPr>
        <w:pStyle w:val="libNormal"/>
        <w:rPr>
          <w:rtl/>
        </w:rPr>
      </w:pPr>
      <w:r w:rsidRPr="00CA1DF9">
        <w:rPr>
          <w:rtl/>
        </w:rPr>
        <w:t>ذكر عبدان بسند فيه انقطاع أنه كان من المؤلّفة واستدركه أبو موسى.</w:t>
      </w:r>
    </w:p>
    <w:p w14:paraId="1A238227" w14:textId="77777777" w:rsidR="00ED61A7" w:rsidRPr="00CA1DF9" w:rsidRDefault="00ED61A7" w:rsidP="00AE508F">
      <w:pPr>
        <w:pStyle w:val="libNormal"/>
        <w:rPr>
          <w:rtl/>
        </w:rPr>
      </w:pPr>
      <w:r w:rsidRPr="004D4493">
        <w:rPr>
          <w:rStyle w:val="libBold2Char"/>
          <w:rtl/>
        </w:rPr>
        <w:t xml:space="preserve">1874 ـ حنظلة العبشمي </w:t>
      </w:r>
      <w:r w:rsidRPr="004B4EF2">
        <w:rPr>
          <w:rStyle w:val="libFootnotenumChar"/>
          <w:rtl/>
        </w:rPr>
        <w:t>(2)</w:t>
      </w:r>
      <w:r w:rsidRPr="004D4493">
        <w:rPr>
          <w:rStyle w:val="libBold2Char"/>
          <w:rtl/>
        </w:rPr>
        <w:t xml:space="preserve"> </w:t>
      </w:r>
      <w:r w:rsidRPr="00CA1DF9">
        <w:rPr>
          <w:rtl/>
        </w:rPr>
        <w:t xml:space="preserve">: ذكره العسكريّ ، وأخرج له من طريق قتادة ، عن أبي العالية ، عن حنظلة العبشميّ ، وكان من أصحاب النبي </w:t>
      </w:r>
      <w:r w:rsidRPr="001C1D0F">
        <w:rPr>
          <w:rStyle w:val="libAlaemChar"/>
          <w:rtl/>
        </w:rPr>
        <w:t>صلى‌الله‌عليه‌وسلم</w:t>
      </w:r>
      <w:r w:rsidRPr="00CA1DF9">
        <w:rPr>
          <w:rtl/>
        </w:rPr>
        <w:t xml:space="preserve"> ، قال : «ما من قوم جلسوا مجلسا يذكرون الله إلّا ناداهم مناد من السّماء : قوموا فقد غفرت لكم ، وتبدّلت سيئاتكم حسنات»</w:t>
      </w:r>
      <w:r>
        <w:rPr>
          <w:rFonts w:hint="cs"/>
          <w:rtl/>
        </w:rPr>
        <w:t xml:space="preserve"> </w:t>
      </w:r>
      <w:r w:rsidRPr="004B4EF2">
        <w:rPr>
          <w:rStyle w:val="libFootnotenumChar"/>
          <w:rtl/>
        </w:rPr>
        <w:t>(3)</w:t>
      </w:r>
      <w:r>
        <w:rPr>
          <w:rtl/>
        </w:rPr>
        <w:t>.</w:t>
      </w:r>
    </w:p>
    <w:p w14:paraId="5F44DD52" w14:textId="77777777" w:rsidR="00ED61A7" w:rsidRPr="00CA1DF9" w:rsidRDefault="00ED61A7" w:rsidP="00AE508F">
      <w:pPr>
        <w:pStyle w:val="libNormal"/>
        <w:rPr>
          <w:rtl/>
        </w:rPr>
      </w:pPr>
      <w:r w:rsidRPr="00CA1DF9">
        <w:rPr>
          <w:rtl/>
        </w:rPr>
        <w:t>وفي إسناده إلى قتادة ضعف. واستدركه أبو موسى.</w:t>
      </w:r>
    </w:p>
    <w:p w14:paraId="6FEB73BE" w14:textId="77777777" w:rsidR="00ED61A7" w:rsidRPr="00CA1DF9" w:rsidRDefault="00ED61A7" w:rsidP="00AE508F">
      <w:pPr>
        <w:pStyle w:val="libNormal"/>
        <w:rPr>
          <w:rtl/>
        </w:rPr>
      </w:pPr>
      <w:r w:rsidRPr="004D4493">
        <w:rPr>
          <w:rStyle w:val="libBold2Char"/>
          <w:rtl/>
        </w:rPr>
        <w:t xml:space="preserve">1875 ـ حنيف </w:t>
      </w:r>
      <w:r w:rsidRPr="004B4EF2">
        <w:rPr>
          <w:rStyle w:val="libFootnotenumChar"/>
          <w:rtl/>
        </w:rPr>
        <w:t>(4)</w:t>
      </w:r>
      <w:r w:rsidRPr="004D4493">
        <w:rPr>
          <w:rStyle w:val="libBold2Char"/>
          <w:rtl/>
        </w:rPr>
        <w:t xml:space="preserve"> </w:t>
      </w:r>
      <w:r w:rsidRPr="00CA1DF9">
        <w:rPr>
          <w:rtl/>
        </w:rPr>
        <w:t>: مصغرا ، ابن رئاب بن الحارث بن أمية بن زيد بن سالم بن عوف بن عمرو بن عوف الأنصاري.</w:t>
      </w:r>
    </w:p>
    <w:p w14:paraId="36C441E0" w14:textId="77777777" w:rsidR="00ED61A7" w:rsidRPr="00CA1DF9" w:rsidRDefault="00ED61A7" w:rsidP="00AE508F">
      <w:pPr>
        <w:pStyle w:val="libNormal"/>
        <w:rPr>
          <w:rtl/>
        </w:rPr>
      </w:pPr>
      <w:r w:rsidRPr="00CA1DF9">
        <w:rPr>
          <w:rtl/>
        </w:rPr>
        <w:t>قال العدويّ والعسكريّ : شهد أحدا. وقال مصعب الزبيري ، عن ابن القداح : شهد أحدا والمشاهد بعدها ، وابنه رئاب بن حنيف شهد بدرا واستشهد يوم بئر معونة. وابنه عصمة بن رئاب بايع تحت الشّجرة ، واستشهد باليمامة. وكذا ذكر الثلاثة العسكريّ.</w:t>
      </w:r>
    </w:p>
    <w:p w14:paraId="221FFFF9" w14:textId="77777777" w:rsidR="00ED61A7" w:rsidRPr="00CA1DF9" w:rsidRDefault="00ED61A7" w:rsidP="00AE508F">
      <w:pPr>
        <w:pStyle w:val="libNormal"/>
        <w:rPr>
          <w:rtl/>
        </w:rPr>
      </w:pPr>
      <w:r w:rsidRPr="004D4493">
        <w:rPr>
          <w:rStyle w:val="libBold2Char"/>
          <w:rtl/>
        </w:rPr>
        <w:t xml:space="preserve">1876 ز ـ حنيفة : </w:t>
      </w:r>
      <w:r w:rsidRPr="00CA1DF9">
        <w:rPr>
          <w:rtl/>
        </w:rPr>
        <w:t>بفتح أوله ، ابن جبير بن بكر بن حيّ بن سعد بن ثعلبة بن زيد مناة بن تميم التميميّ ، جدّ حنظلة بن حذيم</w:t>
      </w:r>
      <w:r>
        <w:rPr>
          <w:rtl/>
        </w:rPr>
        <w:t xml:space="preserve"> ـ </w:t>
      </w:r>
      <w:r w:rsidRPr="00CA1DF9">
        <w:rPr>
          <w:rtl/>
        </w:rPr>
        <w:t>تقدم ذكره في ترجمة حنظلة.</w:t>
      </w:r>
    </w:p>
    <w:p w14:paraId="40ABC5E1" w14:textId="77777777" w:rsidR="00ED61A7" w:rsidRPr="00CA1DF9" w:rsidRDefault="00ED61A7" w:rsidP="00AE508F">
      <w:pPr>
        <w:pStyle w:val="libNormal"/>
        <w:rPr>
          <w:rtl/>
        </w:rPr>
      </w:pPr>
      <w:r w:rsidRPr="004D4493">
        <w:rPr>
          <w:rStyle w:val="libBold2Char"/>
          <w:rtl/>
        </w:rPr>
        <w:t xml:space="preserve">1877 ـ حنيفة : </w:t>
      </w:r>
      <w:r w:rsidRPr="00CA1DF9">
        <w:rPr>
          <w:rtl/>
        </w:rPr>
        <w:t>عم أبي حرّة الرقاشيّ.</w:t>
      </w:r>
    </w:p>
    <w:p w14:paraId="18D31B16" w14:textId="77777777" w:rsidR="00ED61A7" w:rsidRPr="00CA1DF9" w:rsidRDefault="00ED61A7" w:rsidP="00AE508F">
      <w:pPr>
        <w:pStyle w:val="libNormal"/>
        <w:rPr>
          <w:rtl/>
        </w:rPr>
      </w:pPr>
      <w:r w:rsidRPr="00CA1DF9">
        <w:rPr>
          <w:rtl/>
        </w:rPr>
        <w:t xml:space="preserve">روى حديثه أبو داود من طريق حماد بن سلمة ، عن عليّ بن زيد ، عن أبي حرّة ، عن عمه ، عن النبي </w:t>
      </w:r>
      <w:r w:rsidRPr="001C1D0F">
        <w:rPr>
          <w:rStyle w:val="libAlaemChar"/>
          <w:rtl/>
        </w:rPr>
        <w:t>صلى‌الله‌عليه‌وسلم</w:t>
      </w:r>
      <w:r w:rsidRPr="00CA1DF9">
        <w:rPr>
          <w:rtl/>
        </w:rPr>
        <w:t xml:space="preserve"> ، قال : «لا يحل مال امرئ مسلم إلّا بطيب نفس منه»</w:t>
      </w:r>
      <w:r>
        <w:rPr>
          <w:rtl/>
        </w:rPr>
        <w:t>.</w:t>
      </w:r>
    </w:p>
    <w:p w14:paraId="75C2E65E" w14:textId="77777777" w:rsidR="00ED61A7" w:rsidRPr="00CA1DF9" w:rsidRDefault="00ED61A7" w:rsidP="00AE508F">
      <w:pPr>
        <w:pStyle w:val="libNormal"/>
        <w:rPr>
          <w:rtl/>
        </w:rPr>
      </w:pPr>
      <w:r w:rsidRPr="00CA1DF9">
        <w:rPr>
          <w:rtl/>
        </w:rPr>
        <w:t>جزم الباوردي والطّبرانيّ وغير واحد بأن اسم عمه حنيفة. وقيل إن حنيفة اسم أبي حرّة ، وقيل اسم أبي حرّة حكيم.</w:t>
      </w:r>
    </w:p>
    <w:p w14:paraId="510C9A03" w14:textId="77777777" w:rsidR="00ED61A7" w:rsidRPr="00CA1DF9" w:rsidRDefault="00ED61A7" w:rsidP="00AE508F">
      <w:pPr>
        <w:pStyle w:val="libNormal"/>
        <w:rPr>
          <w:rtl/>
        </w:rPr>
      </w:pPr>
      <w:r w:rsidRPr="004D4493">
        <w:rPr>
          <w:rStyle w:val="libBold2Char"/>
          <w:rtl/>
        </w:rPr>
        <w:t xml:space="preserve">1878 ـ حنين </w:t>
      </w:r>
      <w:r w:rsidRPr="004B4EF2">
        <w:rPr>
          <w:rStyle w:val="libFootnotenumChar"/>
          <w:rtl/>
        </w:rPr>
        <w:t>(5)</w:t>
      </w:r>
      <w:r w:rsidRPr="004D4493">
        <w:rPr>
          <w:rStyle w:val="libBold2Char"/>
          <w:rtl/>
        </w:rPr>
        <w:t xml:space="preserve"> </w:t>
      </w:r>
      <w:r w:rsidRPr="00CA1DF9">
        <w:rPr>
          <w:rtl/>
        </w:rPr>
        <w:t>: بنون آخره مصغرا</w:t>
      </w:r>
      <w:r>
        <w:rPr>
          <w:rtl/>
        </w:rPr>
        <w:t xml:space="preserve"> ـ </w:t>
      </w:r>
      <w:r w:rsidRPr="00CA1DF9">
        <w:rPr>
          <w:rtl/>
        </w:rPr>
        <w:t>مولى العباس بن عبد المطلب.</w:t>
      </w:r>
    </w:p>
    <w:p w14:paraId="6B7D3449" w14:textId="77777777" w:rsidR="00ED61A7" w:rsidRPr="00CA1DF9" w:rsidRDefault="00ED61A7" w:rsidP="00AE508F">
      <w:pPr>
        <w:pStyle w:val="libNormal"/>
        <w:rPr>
          <w:rtl/>
        </w:rPr>
      </w:pPr>
      <w:r w:rsidRPr="00CA1DF9">
        <w:rPr>
          <w:rtl/>
        </w:rPr>
        <w:t>قال البخاريّ وأبو حاتم وابن حبّان : له صحبة. وروى سمّويه في الفوائد ، والبخاري</w:t>
      </w:r>
    </w:p>
    <w:p w14:paraId="3D4BD47F" w14:textId="77777777" w:rsidR="00ED61A7" w:rsidRPr="00CA1DF9" w:rsidRDefault="00ED61A7" w:rsidP="007952B1">
      <w:pPr>
        <w:pStyle w:val="libLine"/>
        <w:rPr>
          <w:rtl/>
        </w:rPr>
      </w:pPr>
      <w:r w:rsidRPr="00CA1DF9">
        <w:rPr>
          <w:rtl/>
        </w:rPr>
        <w:t>__________________</w:t>
      </w:r>
    </w:p>
    <w:p w14:paraId="2123EF45"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1291)</w:t>
      </w:r>
      <w:r>
        <w:rPr>
          <w:rtl/>
        </w:rPr>
        <w:t>.</w:t>
      </w:r>
    </w:p>
    <w:p w14:paraId="7A9EE974" w14:textId="77777777" w:rsidR="00ED61A7" w:rsidRPr="00CA1DF9" w:rsidRDefault="00ED61A7" w:rsidP="004B4EF2">
      <w:pPr>
        <w:pStyle w:val="libFootnote0"/>
        <w:rPr>
          <w:rtl/>
          <w:lang w:bidi="fa-IR"/>
        </w:rPr>
      </w:pPr>
      <w:r>
        <w:rPr>
          <w:rtl/>
        </w:rPr>
        <w:t>(</w:t>
      </w:r>
      <w:r w:rsidRPr="00CA1DF9">
        <w:rPr>
          <w:rtl/>
        </w:rPr>
        <w:t>2) تجريد أسماء الصحابة 1 / 142 ، أسد الغابة ت [1282]</w:t>
      </w:r>
      <w:r>
        <w:rPr>
          <w:rtl/>
        </w:rPr>
        <w:t>.</w:t>
      </w:r>
    </w:p>
    <w:p w14:paraId="3D6EFA9B" w14:textId="77777777" w:rsidR="00ED61A7" w:rsidRPr="00CA1DF9" w:rsidRDefault="00ED61A7" w:rsidP="004B4EF2">
      <w:pPr>
        <w:pStyle w:val="libFootnote0"/>
        <w:rPr>
          <w:rtl/>
          <w:lang w:bidi="fa-IR"/>
        </w:rPr>
      </w:pPr>
      <w:r>
        <w:rPr>
          <w:rtl/>
        </w:rPr>
        <w:t>(</w:t>
      </w:r>
      <w:r w:rsidRPr="00CA1DF9">
        <w:rPr>
          <w:rtl/>
        </w:rPr>
        <w:t>3)</w:t>
      </w:r>
    </w:p>
    <w:p w14:paraId="6590E2B3" w14:textId="77777777" w:rsidR="00ED61A7" w:rsidRPr="00CA1DF9" w:rsidRDefault="00ED61A7" w:rsidP="004B4EF2">
      <w:pPr>
        <w:pStyle w:val="libFootnote0"/>
        <w:rPr>
          <w:rtl/>
          <w:lang w:bidi="fa-IR"/>
        </w:rPr>
      </w:pPr>
      <w:r w:rsidRPr="004133E3">
        <w:rPr>
          <w:rStyle w:val="libFootnoteChar"/>
          <w:rtl/>
        </w:rPr>
        <w:t xml:space="preserve">أورده الهيثمي في الزوائد 10 / 83 عن أبي هريرة قال قال رسول الله </w:t>
      </w:r>
      <w:r w:rsidRPr="001C1D0F">
        <w:rPr>
          <w:rStyle w:val="libAlaemChar"/>
          <w:rtl/>
        </w:rPr>
        <w:t>صلى‌الله‌عليه‌وسلم</w:t>
      </w:r>
      <w:r w:rsidRPr="004133E3">
        <w:rPr>
          <w:rStyle w:val="libFootnoteChar"/>
          <w:rtl/>
        </w:rPr>
        <w:t xml:space="preserve"> ما من قوم جلسوا مجلسا لم يذكروا الله فيه إلا كان عليهم ترة ...</w:t>
      </w:r>
    </w:p>
    <w:p w14:paraId="0255D76E" w14:textId="77777777" w:rsidR="00ED61A7" w:rsidRPr="00CA1DF9" w:rsidRDefault="00ED61A7" w:rsidP="004133E3">
      <w:pPr>
        <w:pStyle w:val="libFootnote"/>
        <w:rPr>
          <w:rtl/>
          <w:lang w:bidi="fa-IR"/>
        </w:rPr>
      </w:pPr>
      <w:r w:rsidRPr="00CA1DF9">
        <w:rPr>
          <w:rtl/>
        </w:rPr>
        <w:t>الحديث قال الهيثمي هو عند الترمذي بعضه ورواه أحمد وأبو إسحاق مولى عبد الله بن الحارث بن نوفل لم يوثق أحد ولم يخرجه وبقية رجال أحد إسناده أحمد رجال الصحيح.</w:t>
      </w:r>
    </w:p>
    <w:p w14:paraId="323647BE"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1296) ، الاستيعاب ت </w:t>
      </w:r>
      <w:r>
        <w:rPr>
          <w:rtl/>
        </w:rPr>
        <w:t>(</w:t>
      </w:r>
      <w:r w:rsidRPr="00CA1DF9">
        <w:rPr>
          <w:rtl/>
        </w:rPr>
        <w:t>603)</w:t>
      </w:r>
      <w:r>
        <w:rPr>
          <w:rtl/>
        </w:rPr>
        <w:t>.</w:t>
      </w:r>
    </w:p>
    <w:p w14:paraId="676B0104"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1296) ، الاستيعاب ت </w:t>
      </w:r>
      <w:r>
        <w:rPr>
          <w:rtl/>
        </w:rPr>
        <w:t>(</w:t>
      </w:r>
      <w:r w:rsidRPr="00CA1DF9">
        <w:rPr>
          <w:rtl/>
        </w:rPr>
        <w:t>603)</w:t>
      </w:r>
      <w:r>
        <w:rPr>
          <w:rtl/>
        </w:rPr>
        <w:t>.</w:t>
      </w:r>
    </w:p>
    <w:p w14:paraId="0F12E1C1" w14:textId="77777777" w:rsidR="00ED61A7" w:rsidRPr="00CA1DF9" w:rsidRDefault="00ED61A7" w:rsidP="00ED61A7">
      <w:pPr>
        <w:rPr>
          <w:rtl/>
          <w:lang w:bidi="fa-IR"/>
        </w:rPr>
      </w:pPr>
      <w:r>
        <w:rPr>
          <w:rtl/>
          <w:lang w:bidi="fa-IR"/>
        </w:rPr>
        <w:br w:type="page"/>
      </w:r>
      <w:r w:rsidRPr="00CA1DF9">
        <w:rPr>
          <w:rtl/>
          <w:lang w:bidi="fa-IR"/>
        </w:rPr>
        <w:lastRenderedPageBreak/>
        <w:t>في التاريخ ، من طريق الوضين بن عبد الله بن حنين ، عن ابنة أخيه ، عن خالها</w:t>
      </w:r>
      <w:r>
        <w:rPr>
          <w:rtl/>
          <w:lang w:bidi="fa-IR"/>
        </w:rPr>
        <w:t xml:space="preserve"> ـ </w:t>
      </w:r>
      <w:r w:rsidRPr="00CA1DF9">
        <w:rPr>
          <w:rtl/>
          <w:lang w:bidi="fa-IR"/>
        </w:rPr>
        <w:t>وكان يقال له ابن الشاعر</w:t>
      </w:r>
      <w:r>
        <w:rPr>
          <w:rtl/>
          <w:lang w:bidi="fa-IR"/>
        </w:rPr>
        <w:t xml:space="preserve"> ـ </w:t>
      </w:r>
      <w:r w:rsidRPr="00CA1DF9">
        <w:rPr>
          <w:rtl/>
          <w:lang w:bidi="fa-IR"/>
        </w:rPr>
        <w:t xml:space="preserve">أنّ حنينا جدّه كان غلاما للنّبيّ </w:t>
      </w:r>
      <w:r w:rsidRPr="001C1D0F">
        <w:rPr>
          <w:rStyle w:val="libAlaemChar"/>
          <w:rtl/>
        </w:rPr>
        <w:t>صلى‌الله‌عليه‌وسلم</w:t>
      </w:r>
      <w:r w:rsidRPr="00CA1DF9">
        <w:rPr>
          <w:rtl/>
          <w:lang w:bidi="fa-IR"/>
        </w:rPr>
        <w:t xml:space="preserve"> ، فوهبه للعباس عمّه فأعتقه ، وكان يخدم النبيّ </w:t>
      </w:r>
      <w:r w:rsidRPr="001C1D0F">
        <w:rPr>
          <w:rStyle w:val="libAlaemChar"/>
          <w:rtl/>
        </w:rPr>
        <w:t>صلى‌الله‌عليه‌وسلم</w:t>
      </w:r>
      <w:r w:rsidRPr="00CA1DF9">
        <w:rPr>
          <w:rtl/>
          <w:lang w:bidi="fa-IR"/>
        </w:rPr>
        <w:t xml:space="preserve"> ، وكان إذا توضّأ خرج بوضوئه إلى أصحابه ، فحبسه حنين. فشكوه إلى النبي </w:t>
      </w:r>
      <w:r w:rsidRPr="001C1D0F">
        <w:rPr>
          <w:rStyle w:val="libAlaemChar"/>
          <w:rtl/>
        </w:rPr>
        <w:t>صلى‌الله‌عليه‌وسلم</w:t>
      </w:r>
      <w:r w:rsidRPr="00CA1DF9">
        <w:rPr>
          <w:rtl/>
          <w:lang w:bidi="fa-IR"/>
        </w:rPr>
        <w:t xml:space="preserve"> ، فقال : حبسته لأشربه</w:t>
      </w:r>
      <w:r>
        <w:rPr>
          <w:rtl/>
          <w:lang w:bidi="fa-IR"/>
        </w:rPr>
        <w:t xml:space="preserve"> ..</w:t>
      </w:r>
      <w:r w:rsidRPr="00CA1DF9">
        <w:rPr>
          <w:rtl/>
          <w:lang w:bidi="fa-IR"/>
        </w:rPr>
        <w:t>. الحديث.</w:t>
      </w:r>
    </w:p>
    <w:p w14:paraId="626B60C9" w14:textId="77777777" w:rsidR="00ED61A7" w:rsidRPr="00CA1DF9" w:rsidRDefault="00ED61A7" w:rsidP="00AE508F">
      <w:pPr>
        <w:pStyle w:val="libNormal"/>
        <w:rPr>
          <w:rtl/>
        </w:rPr>
      </w:pPr>
      <w:r w:rsidRPr="00CA1DF9">
        <w:rPr>
          <w:rtl/>
        </w:rPr>
        <w:t xml:space="preserve">وروى يعقوب بن شيبة في مسندة من طريق الجلاح أبي كثير : سمعت حنينا العباسي يقول : كنّا يوم خيبر ، فجعل النبي </w:t>
      </w:r>
      <w:r w:rsidRPr="001C1D0F">
        <w:rPr>
          <w:rStyle w:val="libAlaemChar"/>
          <w:rtl/>
        </w:rPr>
        <w:t>صلى‌الله‌عليه‌وسلم</w:t>
      </w:r>
      <w:r w:rsidRPr="00CA1DF9">
        <w:rPr>
          <w:rtl/>
        </w:rPr>
        <w:t xml:space="preserve"> على الغنائم سعد بن أبي وقاص ، وسعد بن عبادة</w:t>
      </w:r>
      <w:r>
        <w:rPr>
          <w:rtl/>
        </w:rPr>
        <w:t xml:space="preserve"> ..</w:t>
      </w:r>
      <w:r w:rsidRPr="00CA1DF9">
        <w:rPr>
          <w:rtl/>
        </w:rPr>
        <w:t>.</w:t>
      </w:r>
      <w:r>
        <w:rPr>
          <w:rFonts w:hint="cs"/>
          <w:rtl/>
        </w:rPr>
        <w:t xml:space="preserve"> </w:t>
      </w:r>
      <w:r w:rsidRPr="00CA1DF9">
        <w:rPr>
          <w:rtl/>
        </w:rPr>
        <w:t>الحديث ، وفيه : «الذهب مثلا بمثل»</w:t>
      </w:r>
      <w:r>
        <w:rPr>
          <w:rtl/>
        </w:rPr>
        <w:t>.</w:t>
      </w:r>
    </w:p>
    <w:p w14:paraId="4C6CD749" w14:textId="77777777" w:rsidR="00ED61A7" w:rsidRPr="00CA1DF9" w:rsidRDefault="00ED61A7" w:rsidP="00AE508F">
      <w:pPr>
        <w:pStyle w:val="libNormal"/>
        <w:rPr>
          <w:rtl/>
        </w:rPr>
      </w:pPr>
      <w:r w:rsidRPr="00CA1DF9">
        <w:rPr>
          <w:rtl/>
        </w:rPr>
        <w:t xml:space="preserve">وعبد الله بن حنين هذا من الرّواة عن علي بن أبي طالب </w:t>
      </w:r>
      <w:r w:rsidRPr="001C1D0F">
        <w:rPr>
          <w:rStyle w:val="libAlaemChar"/>
          <w:rtl/>
        </w:rPr>
        <w:t>رضي‌الله‌عنه</w:t>
      </w:r>
      <w:r w:rsidRPr="00CA1DF9">
        <w:rPr>
          <w:rtl/>
        </w:rPr>
        <w:t>.</w:t>
      </w:r>
    </w:p>
    <w:p w14:paraId="068BE450" w14:textId="77777777" w:rsidR="00ED61A7" w:rsidRPr="00CA1DF9" w:rsidRDefault="00ED61A7" w:rsidP="00AE508F">
      <w:pPr>
        <w:pStyle w:val="libNormal"/>
        <w:rPr>
          <w:rtl/>
        </w:rPr>
      </w:pPr>
      <w:r w:rsidRPr="00CA1DF9">
        <w:rPr>
          <w:rtl/>
        </w:rPr>
        <w:t xml:space="preserve">وقد روى النّسائيّ من طريق نافع ، عن إبراهيم بن عبد الله بن حنين ، عن أبيه ، عن عليّ </w:t>
      </w:r>
      <w:r w:rsidRPr="001C1D0F">
        <w:rPr>
          <w:rStyle w:val="libAlaemChar"/>
          <w:rtl/>
        </w:rPr>
        <w:t>رضي‌الله‌عنه</w:t>
      </w:r>
      <w:r w:rsidRPr="00CA1DF9">
        <w:rPr>
          <w:rtl/>
        </w:rPr>
        <w:t xml:space="preserve"> حديثا في النهي عن لباس القسّيّ.</w:t>
      </w:r>
    </w:p>
    <w:p w14:paraId="3FC28DE8" w14:textId="77777777" w:rsidR="00ED61A7" w:rsidRPr="00CA1DF9" w:rsidRDefault="00ED61A7" w:rsidP="00AE508F">
      <w:pPr>
        <w:pStyle w:val="libNormal"/>
        <w:rPr>
          <w:rtl/>
        </w:rPr>
      </w:pPr>
      <w:r w:rsidRPr="00CA1DF9">
        <w:rPr>
          <w:rtl/>
        </w:rPr>
        <w:t xml:space="preserve">وقيل : عن نافع ، عن عبد الله بن حنين ، عن عليّ </w:t>
      </w:r>
      <w:r w:rsidRPr="001C1D0F">
        <w:rPr>
          <w:rStyle w:val="libAlaemChar"/>
          <w:rtl/>
        </w:rPr>
        <w:t>رضي‌الله‌عنه</w:t>
      </w:r>
      <w:r w:rsidRPr="00CA1DF9">
        <w:rPr>
          <w:rtl/>
        </w:rPr>
        <w:t xml:space="preserve">. وقيل عن نافع ، عن حنين ، عن علي </w:t>
      </w:r>
      <w:r w:rsidRPr="001C1D0F">
        <w:rPr>
          <w:rStyle w:val="libAlaemChar"/>
          <w:rtl/>
        </w:rPr>
        <w:t>رضي‌الله‌عنه</w:t>
      </w:r>
      <w:r w:rsidRPr="00CA1DF9">
        <w:rPr>
          <w:rtl/>
        </w:rPr>
        <w:t>. والأول أشبه بالصواب.</w:t>
      </w:r>
    </w:p>
    <w:p w14:paraId="25CAC3A4" w14:textId="77777777" w:rsidR="00ED61A7" w:rsidRPr="003D5F53" w:rsidRDefault="00ED61A7" w:rsidP="00003931">
      <w:pPr>
        <w:pStyle w:val="libCenterBold1"/>
        <w:rPr>
          <w:rtl/>
        </w:rPr>
      </w:pPr>
      <w:r w:rsidRPr="003D5F53">
        <w:rPr>
          <w:rtl/>
        </w:rPr>
        <w:t>الحاء بعدها الواو</w:t>
      </w:r>
    </w:p>
    <w:p w14:paraId="6EC0338E" w14:textId="77777777" w:rsidR="00ED61A7" w:rsidRPr="00CA1DF9" w:rsidRDefault="00ED61A7" w:rsidP="00AE508F">
      <w:pPr>
        <w:pStyle w:val="libNormal"/>
        <w:rPr>
          <w:rtl/>
        </w:rPr>
      </w:pPr>
      <w:r w:rsidRPr="004D4493">
        <w:rPr>
          <w:rStyle w:val="libBold2Char"/>
          <w:rtl/>
        </w:rPr>
        <w:t xml:space="preserve">1879 ـ حوشب : </w:t>
      </w:r>
      <w:r w:rsidRPr="00CA1DF9">
        <w:rPr>
          <w:rtl/>
        </w:rPr>
        <w:t xml:space="preserve">غير منسوب. ذكر أحمد </w:t>
      </w:r>
      <w:r w:rsidRPr="004B4EF2">
        <w:rPr>
          <w:rStyle w:val="libFootnotenumChar"/>
          <w:rtl/>
        </w:rPr>
        <w:t>(1)</w:t>
      </w:r>
      <w:r w:rsidRPr="00CA1DF9">
        <w:rPr>
          <w:rtl/>
        </w:rPr>
        <w:t xml:space="preserve"> في مسندة من طريق حسان بن كريب أنّ غلاما منهم توفي بحمص فوجد أبوه أشدّ الوجد ، فقال له حوشب صاحب النبيّ </w:t>
      </w:r>
      <w:r w:rsidRPr="001C1D0F">
        <w:rPr>
          <w:rStyle w:val="libAlaemChar"/>
          <w:rtl/>
        </w:rPr>
        <w:t>صلى‌الله‌عليه‌وسلم</w:t>
      </w:r>
      <w:r w:rsidRPr="00CA1DF9">
        <w:rPr>
          <w:rtl/>
        </w:rPr>
        <w:t xml:space="preserve"> :</w:t>
      </w:r>
      <w:r>
        <w:rPr>
          <w:rFonts w:hint="cs"/>
          <w:rtl/>
        </w:rPr>
        <w:t xml:space="preserve"> </w:t>
      </w:r>
      <w:r w:rsidRPr="00CA1DF9">
        <w:rPr>
          <w:rtl/>
        </w:rPr>
        <w:t xml:space="preserve">سمعت النبي </w:t>
      </w:r>
      <w:r w:rsidRPr="001C1D0F">
        <w:rPr>
          <w:rStyle w:val="libAlaemChar"/>
          <w:rtl/>
        </w:rPr>
        <w:t>صلى‌الله‌عليه‌وسلم</w:t>
      </w:r>
      <w:r w:rsidRPr="00CA1DF9">
        <w:rPr>
          <w:rtl/>
        </w:rPr>
        <w:t xml:space="preserve"> يقول</w:t>
      </w:r>
      <w:r>
        <w:rPr>
          <w:rtl/>
        </w:rPr>
        <w:t xml:space="preserve"> ..</w:t>
      </w:r>
      <w:r w:rsidRPr="00CA1DF9">
        <w:rPr>
          <w:rtl/>
        </w:rPr>
        <w:t>. فذكر حديثا في فضل من مات له ولد.</w:t>
      </w:r>
    </w:p>
    <w:p w14:paraId="5E86CBA4" w14:textId="77777777" w:rsidR="00ED61A7" w:rsidRPr="00CA1DF9" w:rsidRDefault="00ED61A7" w:rsidP="00AE508F">
      <w:pPr>
        <w:pStyle w:val="libNormal"/>
        <w:rPr>
          <w:rtl/>
        </w:rPr>
      </w:pPr>
      <w:r w:rsidRPr="00CA1DF9">
        <w:rPr>
          <w:rtl/>
        </w:rPr>
        <w:t>قال ابن السّكن : تفرّد به ابن لهيعة ، وهو ضعيف.</w:t>
      </w:r>
    </w:p>
    <w:p w14:paraId="743F328F" w14:textId="77777777" w:rsidR="00ED61A7" w:rsidRPr="00CA1DF9" w:rsidRDefault="00ED61A7" w:rsidP="00AE508F">
      <w:pPr>
        <w:pStyle w:val="libNormal"/>
        <w:rPr>
          <w:rtl/>
        </w:rPr>
      </w:pPr>
      <w:r w:rsidRPr="004D4493">
        <w:rPr>
          <w:rStyle w:val="libBold2Char"/>
          <w:rtl/>
        </w:rPr>
        <w:t xml:space="preserve">1880 ـ حوشب : </w:t>
      </w:r>
      <w:r w:rsidRPr="00CA1DF9">
        <w:rPr>
          <w:rtl/>
        </w:rPr>
        <w:t>آخر.</w:t>
      </w:r>
      <w:r>
        <w:rPr>
          <w:rFonts w:hint="cs"/>
          <w:rtl/>
        </w:rPr>
        <w:t xml:space="preserve"> </w:t>
      </w:r>
      <w:r w:rsidRPr="00CA1DF9">
        <w:rPr>
          <w:rtl/>
        </w:rPr>
        <w:t xml:space="preserve">روى الحسن بن سفيان في مسندة ، والترمذي في النوادر ، من طريق الليث ، عن يزيد بن حوشب ، عن أبيه : سمعت رسول الله </w:t>
      </w:r>
      <w:r w:rsidRPr="001C1D0F">
        <w:rPr>
          <w:rStyle w:val="libAlaemChar"/>
          <w:rtl/>
        </w:rPr>
        <w:t>صلى‌الله‌عليه‌وسلم</w:t>
      </w:r>
      <w:r w:rsidRPr="00CA1DF9">
        <w:rPr>
          <w:rtl/>
        </w:rPr>
        <w:t xml:space="preserve"> يقول : «لو كان جريح فقيها عالما لعلم أنّ إجابة دعاء أمّه أولى من عبادة ربّه </w:t>
      </w:r>
      <w:r w:rsidRPr="001C1D0F">
        <w:rPr>
          <w:rStyle w:val="libAlaemChar"/>
          <w:rtl/>
        </w:rPr>
        <w:t>عزوجل</w:t>
      </w:r>
      <w:r w:rsidRPr="00CA1DF9">
        <w:rPr>
          <w:rtl/>
        </w:rPr>
        <w:t>»</w:t>
      </w:r>
      <w:r>
        <w:rPr>
          <w:rFonts w:hint="cs"/>
          <w:rtl/>
        </w:rPr>
        <w:t xml:space="preserve"> </w:t>
      </w:r>
      <w:r w:rsidRPr="004B4EF2">
        <w:rPr>
          <w:rStyle w:val="libFootnotenumChar"/>
          <w:rtl/>
        </w:rPr>
        <w:t>(2)</w:t>
      </w:r>
      <w:r>
        <w:rPr>
          <w:rtl/>
        </w:rPr>
        <w:t>.</w:t>
      </w:r>
    </w:p>
    <w:p w14:paraId="37838BF0" w14:textId="77777777" w:rsidR="00ED61A7" w:rsidRPr="00CA1DF9" w:rsidRDefault="00ED61A7" w:rsidP="00AE508F">
      <w:pPr>
        <w:pStyle w:val="libNormal"/>
        <w:rPr>
          <w:rtl/>
        </w:rPr>
      </w:pPr>
      <w:r w:rsidRPr="00CA1DF9">
        <w:rPr>
          <w:rtl/>
        </w:rPr>
        <w:t>قال ابن مندة : غريب تفرّد به الحكم بن الريان ، عن الليث. انتهى.</w:t>
      </w:r>
    </w:p>
    <w:p w14:paraId="4C9C56EB" w14:textId="77777777" w:rsidR="00ED61A7" w:rsidRDefault="00ED61A7" w:rsidP="00AE508F">
      <w:pPr>
        <w:pStyle w:val="libNormal"/>
        <w:rPr>
          <w:rtl/>
        </w:rPr>
      </w:pPr>
      <w:r w:rsidRPr="00CA1DF9">
        <w:rPr>
          <w:rtl/>
        </w:rPr>
        <w:t>وكتب الدّمياطيّ على حاشية نسخته من صحيح البخاري ما ملخّصه : روى الليث</w:t>
      </w:r>
    </w:p>
    <w:p w14:paraId="24BF6252" w14:textId="77777777" w:rsidR="00ED61A7" w:rsidRPr="00CA1DF9" w:rsidRDefault="00ED61A7" w:rsidP="007952B1">
      <w:pPr>
        <w:pStyle w:val="libLine"/>
        <w:rPr>
          <w:rtl/>
        </w:rPr>
      </w:pPr>
      <w:r w:rsidRPr="00CA1DF9">
        <w:rPr>
          <w:rtl/>
        </w:rPr>
        <w:t>__________________</w:t>
      </w:r>
    </w:p>
    <w:p w14:paraId="5D2B9B4F"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ذكره أحمد.</w:t>
      </w:r>
    </w:p>
    <w:p w14:paraId="6CF21664" w14:textId="77777777" w:rsidR="00ED61A7" w:rsidRPr="00CA1DF9" w:rsidRDefault="00ED61A7" w:rsidP="004B4EF2">
      <w:pPr>
        <w:pStyle w:val="libFootnote0"/>
        <w:rPr>
          <w:rtl/>
          <w:lang w:bidi="fa-IR"/>
        </w:rPr>
      </w:pPr>
      <w:r>
        <w:rPr>
          <w:rtl/>
        </w:rPr>
        <w:t>(</w:t>
      </w:r>
      <w:r w:rsidRPr="00CA1DF9">
        <w:rPr>
          <w:rtl/>
        </w:rPr>
        <w:t>2) أخرجه أبو بكر الخطيب في تاريخ بغداد 13 / 4. وأورده السيوطي في الدرر المنثور 4 / 174.</w:t>
      </w:r>
    </w:p>
    <w:p w14:paraId="1E51DB5D" w14:textId="77777777" w:rsidR="00ED61A7" w:rsidRPr="00CA1DF9" w:rsidRDefault="00ED61A7" w:rsidP="004133E3">
      <w:pPr>
        <w:pStyle w:val="libFootnote"/>
        <w:rPr>
          <w:rtl/>
          <w:lang w:bidi="fa-IR"/>
        </w:rPr>
      </w:pPr>
      <w:r w:rsidRPr="00CA1DF9">
        <w:rPr>
          <w:rtl/>
        </w:rPr>
        <w:t>والعجلوني في كشف الخفاء 2 / 227. والمتقي الهندي في كنز العمال حديث رقم 45441 وعزاه للحسن بن سفيان ، والحكيم وابن قانع ، والبيهقي في شعب الايمان عن حوشب الفهري.</w:t>
      </w:r>
    </w:p>
    <w:p w14:paraId="45593AF4" w14:textId="77777777" w:rsidR="00ED61A7" w:rsidRPr="00CA1DF9" w:rsidRDefault="00ED61A7" w:rsidP="00ED61A7">
      <w:pPr>
        <w:rPr>
          <w:rtl/>
          <w:lang w:bidi="fa-IR"/>
        </w:rPr>
      </w:pPr>
      <w:r>
        <w:rPr>
          <w:rtl/>
          <w:lang w:bidi="fa-IR"/>
        </w:rPr>
        <w:br w:type="page"/>
      </w:r>
      <w:r w:rsidRPr="00CA1DF9">
        <w:rPr>
          <w:rtl/>
          <w:lang w:bidi="fa-IR"/>
        </w:rPr>
        <w:lastRenderedPageBreak/>
        <w:t>فذكر هذا الحديث بسنده ، ثم قال : حوشب هذا هو الّذي يعرف بذي ظليم وساق نسبه ، وهو عجيب فإن ذا ظليم لا صحبة له كما سيأتي في القسم الثالث. وهذا قد صرّح بسماعه ، ونحو ذلك تجويز الذهبي أنّ صاحب هذه الترجمة هو ذو ظليم. والله المستعان.</w:t>
      </w:r>
    </w:p>
    <w:p w14:paraId="0B377703" w14:textId="77777777" w:rsidR="00ED61A7" w:rsidRPr="00CA1DF9" w:rsidRDefault="00ED61A7" w:rsidP="00AE508F">
      <w:pPr>
        <w:pStyle w:val="libNormal"/>
        <w:rPr>
          <w:rtl/>
        </w:rPr>
      </w:pPr>
      <w:r w:rsidRPr="004D4493">
        <w:rPr>
          <w:rStyle w:val="libBold2Char"/>
          <w:rtl/>
        </w:rPr>
        <w:t xml:space="preserve">1881 ـ حوط بن عبد العزّى </w:t>
      </w:r>
      <w:r w:rsidRPr="004B4EF2">
        <w:rPr>
          <w:rStyle w:val="libFootnotenumChar"/>
          <w:rtl/>
        </w:rPr>
        <w:t>(1)</w:t>
      </w:r>
      <w:r w:rsidRPr="004D4493">
        <w:rPr>
          <w:rStyle w:val="libBold2Char"/>
          <w:rtl/>
        </w:rPr>
        <w:t xml:space="preserve"> </w:t>
      </w:r>
      <w:r w:rsidRPr="00CA1DF9">
        <w:rPr>
          <w:rtl/>
        </w:rPr>
        <w:t xml:space="preserve">: روى يحيى الحماني ، ومسدّد ، والبخاريّ ، والطبرانيّ ، وابن السّكن ، والبغويّ ، من طريق عبد الوارث بن سعيد ، عن حسين المعلم ، عن أبي </w:t>
      </w:r>
      <w:r w:rsidRPr="004B4EF2">
        <w:rPr>
          <w:rStyle w:val="libFootnotenumChar"/>
          <w:rtl/>
        </w:rPr>
        <w:t>(2)</w:t>
      </w:r>
      <w:r w:rsidRPr="00CA1DF9">
        <w:rPr>
          <w:rtl/>
        </w:rPr>
        <w:t xml:space="preserve"> بريدة ، عن حوط بن عبد العزّى</w:t>
      </w:r>
      <w:r>
        <w:rPr>
          <w:rtl/>
        </w:rPr>
        <w:t xml:space="preserve"> ـ </w:t>
      </w:r>
      <w:r w:rsidRPr="00CA1DF9">
        <w:rPr>
          <w:rtl/>
        </w:rPr>
        <w:t xml:space="preserve">وفي رواية البغوي عن حوط أو حويط أن النبي </w:t>
      </w:r>
      <w:r w:rsidRPr="001C1D0F">
        <w:rPr>
          <w:rStyle w:val="libAlaemChar"/>
          <w:rtl/>
        </w:rPr>
        <w:t>صلى‌الله‌عليه‌وسلم</w:t>
      </w:r>
      <w:r w:rsidRPr="00CA1DF9">
        <w:rPr>
          <w:rtl/>
        </w:rPr>
        <w:t xml:space="preserve"> مرّ به رفقة فيها جرس فأمرهم النبي </w:t>
      </w:r>
      <w:r w:rsidRPr="001C1D0F">
        <w:rPr>
          <w:rStyle w:val="libAlaemChar"/>
          <w:rtl/>
        </w:rPr>
        <w:t>صلى‌الله‌عليه‌وسلم</w:t>
      </w:r>
      <w:r w:rsidRPr="00CA1DF9">
        <w:rPr>
          <w:rtl/>
        </w:rPr>
        <w:t xml:space="preserve"> أن يقطعوها. قال ابن السّكن : فقال ابن عبد الوارث أخطأ فيه ، وإنما هو حوط بن عبد العزيز </w:t>
      </w:r>
      <w:r w:rsidRPr="004B4EF2">
        <w:rPr>
          <w:rStyle w:val="libFootnotenumChar"/>
          <w:rtl/>
        </w:rPr>
        <w:t>(3)</w:t>
      </w:r>
      <w:r w:rsidRPr="00CA1DF9">
        <w:rPr>
          <w:rtl/>
        </w:rPr>
        <w:t xml:space="preserve"> ليست له </w:t>
      </w:r>
      <w:r w:rsidRPr="004B4EF2">
        <w:rPr>
          <w:rStyle w:val="libFootnotenumChar"/>
          <w:rtl/>
        </w:rPr>
        <w:t>(4)</w:t>
      </w:r>
      <w:r w:rsidRPr="00CA1DF9">
        <w:rPr>
          <w:rtl/>
        </w:rPr>
        <w:t xml:space="preserve"> صحبة. ومن قال له صحبة فقد جازف ، سمعت أبي يقول ذلك كذا فيه عبد العزيز. ولعله تحريف ، فإن البخاري ذكره كالجماعة </w:t>
      </w:r>
      <w:r>
        <w:rPr>
          <w:rtl/>
        </w:rPr>
        <w:t>[</w:t>
      </w:r>
      <w:r w:rsidRPr="00CA1DF9">
        <w:rPr>
          <w:rtl/>
        </w:rPr>
        <w:t>الصحيح هو حوط</w:t>
      </w:r>
      <w:r>
        <w:rPr>
          <w:rtl/>
        </w:rPr>
        <w:t>]</w:t>
      </w:r>
      <w:r>
        <w:rPr>
          <w:rFonts w:hint="cs"/>
          <w:rtl/>
        </w:rPr>
        <w:t xml:space="preserve"> </w:t>
      </w:r>
      <w:r w:rsidRPr="004B4EF2">
        <w:rPr>
          <w:rStyle w:val="libFootnotenumChar"/>
          <w:rtl/>
        </w:rPr>
        <w:t>(5)</w:t>
      </w:r>
      <w:r>
        <w:rPr>
          <w:rtl/>
        </w:rPr>
        <w:t>.</w:t>
      </w:r>
    </w:p>
    <w:p w14:paraId="69DD75CB" w14:textId="77777777" w:rsidR="00ED61A7" w:rsidRPr="00CA1DF9" w:rsidRDefault="00ED61A7" w:rsidP="00AE508F">
      <w:pPr>
        <w:pStyle w:val="libNormal"/>
        <w:rPr>
          <w:rtl/>
          <w:lang w:bidi="fa-IR"/>
        </w:rPr>
      </w:pPr>
      <w:r w:rsidRPr="004D4493">
        <w:rPr>
          <w:rStyle w:val="libBold2Char"/>
          <w:rtl/>
        </w:rPr>
        <w:t xml:space="preserve">1882 ـ حوط بن قرواش </w:t>
      </w:r>
      <w:r w:rsidRPr="004B4EF2">
        <w:rPr>
          <w:rStyle w:val="libFootnotenumChar"/>
          <w:rtl/>
        </w:rPr>
        <w:t>(6)</w:t>
      </w:r>
      <w:r w:rsidRPr="004D4493">
        <w:rPr>
          <w:rStyle w:val="libBold2Char"/>
          <w:rtl/>
        </w:rPr>
        <w:t xml:space="preserve"> بن حصين : </w:t>
      </w:r>
      <w:r w:rsidRPr="00CA1DF9">
        <w:rPr>
          <w:rtl/>
          <w:lang w:bidi="fa-IR"/>
        </w:rPr>
        <w:t>بن ثمامة بن شبيب بن حدرد.</w:t>
      </w:r>
    </w:p>
    <w:p w14:paraId="6FFCE66D" w14:textId="77777777" w:rsidR="00ED61A7" w:rsidRPr="00CA1DF9" w:rsidRDefault="00ED61A7" w:rsidP="00AE508F">
      <w:pPr>
        <w:pStyle w:val="libNormal"/>
        <w:rPr>
          <w:rtl/>
        </w:rPr>
      </w:pPr>
      <w:r w:rsidRPr="00CA1DF9">
        <w:rPr>
          <w:rtl/>
        </w:rPr>
        <w:t xml:space="preserve">روى ابن مندة من طريق حاتم بن الفضل بن سالم بن جون بن عنان بن حوط بن قرواش. حدثنا أبي أن أباه حدثه عن جون بن عنان ، عن أبيه حوط ، قال : وفدت على النبي </w:t>
      </w:r>
      <w:r w:rsidRPr="001C1D0F">
        <w:rPr>
          <w:rStyle w:val="libAlaemChar"/>
          <w:rtl/>
        </w:rPr>
        <w:t>صلى‌الله‌عليه‌وسلم</w:t>
      </w:r>
      <w:r w:rsidRPr="00CA1DF9">
        <w:rPr>
          <w:rtl/>
        </w:rPr>
        <w:t xml:space="preserve"> أنا ورجل من بني عديّ يقال له واقد ، فكان ذلك أول ما أسلم. وذكر الحديث بطوله.</w:t>
      </w:r>
    </w:p>
    <w:p w14:paraId="5420E333" w14:textId="77777777" w:rsidR="00ED61A7" w:rsidRPr="00CA1DF9" w:rsidRDefault="00ED61A7" w:rsidP="00AE508F">
      <w:pPr>
        <w:pStyle w:val="libNormal"/>
        <w:rPr>
          <w:rtl/>
        </w:rPr>
      </w:pPr>
      <w:r w:rsidRPr="004D4493">
        <w:rPr>
          <w:rStyle w:val="libBold2Char"/>
          <w:rtl/>
        </w:rPr>
        <w:t xml:space="preserve">1883 ـ حوط بن يزيد </w:t>
      </w:r>
      <w:r w:rsidRPr="004B4EF2">
        <w:rPr>
          <w:rStyle w:val="libFootnotenumChar"/>
          <w:rtl/>
        </w:rPr>
        <w:t>(7)</w:t>
      </w:r>
      <w:r w:rsidRPr="004D4493">
        <w:rPr>
          <w:rStyle w:val="libBold2Char"/>
          <w:rtl/>
        </w:rPr>
        <w:t xml:space="preserve"> السّاعدي : </w:t>
      </w:r>
      <w:r w:rsidRPr="00CA1DF9">
        <w:rPr>
          <w:rtl/>
        </w:rPr>
        <w:t>ابن عمّ الحارث بن زياد الساعدي. تقدم ذكره في ترجمة الحارث.</w:t>
      </w:r>
    </w:p>
    <w:p w14:paraId="0CB90242" w14:textId="77777777" w:rsidR="00ED61A7" w:rsidRPr="00CA1DF9" w:rsidRDefault="00ED61A7" w:rsidP="00AE508F">
      <w:pPr>
        <w:pStyle w:val="libNormal"/>
        <w:rPr>
          <w:rtl/>
        </w:rPr>
      </w:pPr>
      <w:r w:rsidRPr="004D4493">
        <w:rPr>
          <w:rStyle w:val="libBold2Char"/>
          <w:rtl/>
        </w:rPr>
        <w:t xml:space="preserve">1884 ـ حويرث </w:t>
      </w:r>
      <w:r w:rsidRPr="004B4EF2">
        <w:rPr>
          <w:rStyle w:val="libFootnotenumChar"/>
          <w:rtl/>
        </w:rPr>
        <w:t>(8)</w:t>
      </w:r>
      <w:r w:rsidRPr="004D4493">
        <w:rPr>
          <w:rStyle w:val="libBold2Char"/>
          <w:rtl/>
        </w:rPr>
        <w:t xml:space="preserve"> </w:t>
      </w:r>
      <w:r w:rsidRPr="00CA1DF9">
        <w:rPr>
          <w:rtl/>
        </w:rPr>
        <w:t>: قيل هو اسم أبي اللّحم.</w:t>
      </w:r>
    </w:p>
    <w:p w14:paraId="30985294" w14:textId="77777777" w:rsidR="00ED61A7" w:rsidRPr="00CA1DF9" w:rsidRDefault="00ED61A7" w:rsidP="00AE508F">
      <w:pPr>
        <w:pStyle w:val="libNormal"/>
        <w:rPr>
          <w:rtl/>
        </w:rPr>
      </w:pPr>
      <w:r w:rsidRPr="004D4493">
        <w:rPr>
          <w:rStyle w:val="libBold2Char"/>
          <w:rtl/>
        </w:rPr>
        <w:t xml:space="preserve">1885 ـ حويرث </w:t>
      </w:r>
      <w:r w:rsidRPr="004B4EF2">
        <w:rPr>
          <w:rStyle w:val="libFootnotenumChar"/>
          <w:rtl/>
        </w:rPr>
        <w:t>(9)</w:t>
      </w:r>
      <w:r w:rsidRPr="004D4493">
        <w:rPr>
          <w:rStyle w:val="libBold2Char"/>
          <w:rtl/>
        </w:rPr>
        <w:t xml:space="preserve"> </w:t>
      </w:r>
      <w:r w:rsidRPr="00CA1DF9">
        <w:rPr>
          <w:rtl/>
        </w:rPr>
        <w:t>: والد مالك. يقال له صحبة.</w:t>
      </w:r>
      <w:r>
        <w:rPr>
          <w:rFonts w:hint="cs"/>
          <w:rtl/>
        </w:rPr>
        <w:t xml:space="preserve"> </w:t>
      </w:r>
      <w:r w:rsidRPr="00CA1DF9">
        <w:rPr>
          <w:rtl/>
        </w:rPr>
        <w:t>روى الطبراني من طريق عاصم</w:t>
      </w:r>
    </w:p>
    <w:p w14:paraId="5EA4BEDF" w14:textId="77777777" w:rsidR="00ED61A7" w:rsidRPr="00CA1DF9" w:rsidRDefault="00ED61A7" w:rsidP="007952B1">
      <w:pPr>
        <w:pStyle w:val="libLine"/>
        <w:rPr>
          <w:rtl/>
        </w:rPr>
      </w:pPr>
      <w:r w:rsidRPr="00CA1DF9">
        <w:rPr>
          <w:rtl/>
        </w:rPr>
        <w:t>__________________</w:t>
      </w:r>
    </w:p>
    <w:p w14:paraId="713B594F" w14:textId="77777777" w:rsidR="00ED61A7" w:rsidRPr="00CA1DF9" w:rsidRDefault="00ED61A7" w:rsidP="004B4EF2">
      <w:pPr>
        <w:pStyle w:val="libFootnote0"/>
        <w:rPr>
          <w:rtl/>
          <w:lang w:bidi="fa-IR"/>
        </w:rPr>
      </w:pPr>
      <w:r>
        <w:rPr>
          <w:rtl/>
        </w:rPr>
        <w:t>(</w:t>
      </w:r>
      <w:r w:rsidRPr="00CA1DF9">
        <w:rPr>
          <w:rtl/>
        </w:rPr>
        <w:t>1) الاستيعاب ت [591] ، أسد الغابة ، تجريد أسماء الصحابة 1 / 144 ، الجرح والتعديل 3 / 1284 ، التاريخ الكبير 3 / 90 ، العقد الثمين 4 / 251 ، تاريخ ابن معين 2 / 7 ، مراسيل الرازيّ 30 ، جامع التحصيل 204 ، الأعلمي 17 / 80 الإكمال 3 / 197 ، بقي بن مخلد 955.</w:t>
      </w:r>
    </w:p>
    <w:p w14:paraId="0CDE25E9"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عن ابن بريدة.</w:t>
      </w:r>
    </w:p>
    <w:p w14:paraId="41611903" w14:textId="77777777" w:rsidR="00ED61A7" w:rsidRPr="00CA1DF9" w:rsidRDefault="00ED61A7" w:rsidP="004B4EF2">
      <w:pPr>
        <w:pStyle w:val="libFootnote0"/>
        <w:rPr>
          <w:rtl/>
          <w:lang w:bidi="fa-IR"/>
        </w:rPr>
      </w:pPr>
      <w:r>
        <w:rPr>
          <w:rtl/>
        </w:rPr>
        <w:t>(</w:t>
      </w:r>
      <w:r w:rsidRPr="00CA1DF9">
        <w:rPr>
          <w:rtl/>
        </w:rPr>
        <w:t xml:space="preserve">3) في </w:t>
      </w:r>
      <w:r>
        <w:rPr>
          <w:rtl/>
        </w:rPr>
        <w:t>أ</w:t>
      </w:r>
      <w:r w:rsidRPr="00CA1DF9">
        <w:rPr>
          <w:rtl/>
        </w:rPr>
        <w:t>حويطب بن عبد العزى.</w:t>
      </w:r>
    </w:p>
    <w:p w14:paraId="450958DD"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وقال أبو عمر : الصحيح أنه حوط وقال ابن أبي حاتم حوط بن عبد العزيز.</w:t>
      </w:r>
    </w:p>
    <w:p w14:paraId="12A2E8C9" w14:textId="77777777" w:rsidR="00ED61A7" w:rsidRPr="00CA1DF9" w:rsidRDefault="00ED61A7" w:rsidP="004B4EF2">
      <w:pPr>
        <w:pStyle w:val="libFootnote0"/>
        <w:rPr>
          <w:rtl/>
          <w:lang w:bidi="fa-IR"/>
        </w:rPr>
      </w:pPr>
      <w:r>
        <w:rPr>
          <w:rtl/>
        </w:rPr>
        <w:t>(</w:t>
      </w:r>
      <w:r w:rsidRPr="00CA1DF9">
        <w:rPr>
          <w:rtl/>
        </w:rPr>
        <w:t>5) سقط في أ.</w:t>
      </w:r>
    </w:p>
    <w:p w14:paraId="0EC919F9" w14:textId="77777777" w:rsidR="00ED61A7" w:rsidRPr="00CA1DF9" w:rsidRDefault="00ED61A7" w:rsidP="004B4EF2">
      <w:pPr>
        <w:pStyle w:val="libFootnote0"/>
        <w:rPr>
          <w:rtl/>
          <w:lang w:bidi="fa-IR"/>
        </w:rPr>
      </w:pPr>
      <w:r>
        <w:rPr>
          <w:rtl/>
        </w:rPr>
        <w:t>(</w:t>
      </w:r>
      <w:r w:rsidRPr="00CA1DF9">
        <w:rPr>
          <w:rtl/>
        </w:rPr>
        <w:t>6) أسد الغابة ت [1303] ، تجريد أسماء الصحابة 1 / 144 ، جامع التحصيل 204 ، الأعلمي 17 / 81.</w:t>
      </w:r>
    </w:p>
    <w:p w14:paraId="53F62CB7" w14:textId="77777777" w:rsidR="00ED61A7" w:rsidRPr="00CA1DF9" w:rsidRDefault="00ED61A7" w:rsidP="004B4EF2">
      <w:pPr>
        <w:pStyle w:val="libFootnote0"/>
        <w:rPr>
          <w:rtl/>
          <w:lang w:bidi="fa-IR"/>
        </w:rPr>
      </w:pPr>
      <w:r>
        <w:rPr>
          <w:rtl/>
        </w:rPr>
        <w:t>(</w:t>
      </w:r>
      <w:r w:rsidRPr="00CA1DF9">
        <w:rPr>
          <w:rtl/>
        </w:rPr>
        <w:t xml:space="preserve">7) أسد الغابة ت </w:t>
      </w:r>
      <w:r>
        <w:rPr>
          <w:rtl/>
        </w:rPr>
        <w:t>(</w:t>
      </w:r>
      <w:r w:rsidRPr="00CA1DF9">
        <w:rPr>
          <w:rtl/>
        </w:rPr>
        <w:t>1305)</w:t>
      </w:r>
      <w:r>
        <w:rPr>
          <w:rtl/>
        </w:rPr>
        <w:t>.</w:t>
      </w:r>
    </w:p>
    <w:p w14:paraId="261E385B" w14:textId="77777777" w:rsidR="00ED61A7" w:rsidRPr="00CA1DF9" w:rsidRDefault="00ED61A7" w:rsidP="004B4EF2">
      <w:pPr>
        <w:pStyle w:val="libFootnote0"/>
        <w:rPr>
          <w:rtl/>
          <w:lang w:bidi="fa-IR"/>
        </w:rPr>
      </w:pPr>
      <w:r>
        <w:rPr>
          <w:rtl/>
        </w:rPr>
        <w:t>(</w:t>
      </w:r>
      <w:r w:rsidRPr="00CA1DF9">
        <w:rPr>
          <w:rtl/>
        </w:rPr>
        <w:t xml:space="preserve">8) أسد الغابة ت </w:t>
      </w:r>
      <w:r>
        <w:rPr>
          <w:rtl/>
        </w:rPr>
        <w:t>(</w:t>
      </w:r>
      <w:r w:rsidRPr="00CA1DF9">
        <w:rPr>
          <w:rtl/>
        </w:rPr>
        <w:t xml:space="preserve">1307) ، الاستيعاب ت </w:t>
      </w:r>
      <w:r>
        <w:rPr>
          <w:rtl/>
        </w:rPr>
        <w:t>(</w:t>
      </w:r>
      <w:r w:rsidRPr="00CA1DF9">
        <w:rPr>
          <w:rtl/>
        </w:rPr>
        <w:t>579)</w:t>
      </w:r>
      <w:r>
        <w:rPr>
          <w:rtl/>
        </w:rPr>
        <w:t>.</w:t>
      </w:r>
    </w:p>
    <w:p w14:paraId="7064C6A9" w14:textId="77777777" w:rsidR="00ED61A7" w:rsidRPr="00CA1DF9" w:rsidRDefault="00ED61A7" w:rsidP="004B4EF2">
      <w:pPr>
        <w:pStyle w:val="libFootnote0"/>
        <w:rPr>
          <w:rtl/>
          <w:lang w:bidi="fa-IR"/>
        </w:rPr>
      </w:pPr>
      <w:r>
        <w:rPr>
          <w:rtl/>
        </w:rPr>
        <w:t>(</w:t>
      </w:r>
      <w:r w:rsidRPr="00CA1DF9">
        <w:rPr>
          <w:rtl/>
        </w:rPr>
        <w:t xml:space="preserve">9) أسد الغابة ت </w:t>
      </w:r>
      <w:r>
        <w:rPr>
          <w:rtl/>
        </w:rPr>
        <w:t>(</w:t>
      </w:r>
      <w:r w:rsidRPr="00CA1DF9">
        <w:rPr>
          <w:rtl/>
        </w:rPr>
        <w:t>1308)</w:t>
      </w:r>
      <w:r>
        <w:rPr>
          <w:rtl/>
        </w:rPr>
        <w:t>.</w:t>
      </w:r>
    </w:p>
    <w:p w14:paraId="652625CC" w14:textId="77777777" w:rsidR="00ED61A7" w:rsidRPr="00CA1DF9" w:rsidRDefault="00ED61A7" w:rsidP="00ED61A7">
      <w:pPr>
        <w:rPr>
          <w:rtl/>
          <w:lang w:bidi="fa-IR"/>
        </w:rPr>
      </w:pPr>
      <w:r>
        <w:rPr>
          <w:rtl/>
          <w:lang w:bidi="fa-IR"/>
        </w:rPr>
        <w:br w:type="page"/>
      </w:r>
      <w:r w:rsidRPr="00CA1DF9">
        <w:rPr>
          <w:rtl/>
          <w:lang w:bidi="fa-IR"/>
        </w:rPr>
        <w:lastRenderedPageBreak/>
        <w:t>الجحدري ، عن أبي قلابة ، عن مالك بن الحويرث</w:t>
      </w:r>
      <w:r>
        <w:rPr>
          <w:rtl/>
          <w:lang w:bidi="fa-IR"/>
        </w:rPr>
        <w:t xml:space="preserve"> ـ </w:t>
      </w:r>
      <w:r w:rsidRPr="00CA1DF9">
        <w:rPr>
          <w:rtl/>
          <w:lang w:bidi="fa-IR"/>
        </w:rPr>
        <w:t xml:space="preserve">أنّ النبي </w:t>
      </w:r>
      <w:r w:rsidRPr="001C1D0F">
        <w:rPr>
          <w:rStyle w:val="libAlaemChar"/>
          <w:rtl/>
        </w:rPr>
        <w:t>صلى‌الله‌عليه‌وسلم</w:t>
      </w:r>
      <w:r w:rsidRPr="00CA1DF9">
        <w:rPr>
          <w:rtl/>
          <w:lang w:bidi="fa-IR"/>
        </w:rPr>
        <w:t xml:space="preserve"> أقرأ أبان : </w:t>
      </w:r>
      <w:r w:rsidRPr="001C1D0F">
        <w:rPr>
          <w:rStyle w:val="libAlaemChar"/>
          <w:rtl/>
        </w:rPr>
        <w:t>(</w:t>
      </w:r>
      <w:r w:rsidRPr="00AE508F">
        <w:rPr>
          <w:rStyle w:val="libAieChar"/>
          <w:rtl/>
        </w:rPr>
        <w:t>فَيَوْمَئِذٍ لا يُعَذِّبُ عَذابَهُ أَحَدٌ</w:t>
      </w:r>
      <w:r w:rsidRPr="001C1D0F">
        <w:rPr>
          <w:rStyle w:val="libAlaemChar"/>
          <w:rtl/>
        </w:rPr>
        <w:t>)</w:t>
      </w:r>
      <w:r w:rsidRPr="00CA1DF9">
        <w:rPr>
          <w:rtl/>
          <w:lang w:bidi="fa-IR"/>
        </w:rPr>
        <w:t xml:space="preserve"> </w:t>
      </w:r>
      <w:r>
        <w:rPr>
          <w:rtl/>
          <w:lang w:bidi="fa-IR"/>
        </w:rPr>
        <w:t>[</w:t>
      </w:r>
      <w:r w:rsidRPr="00CA1DF9">
        <w:rPr>
          <w:rtl/>
          <w:lang w:bidi="fa-IR"/>
        </w:rPr>
        <w:t>الفجر : 25</w:t>
      </w:r>
      <w:r>
        <w:rPr>
          <w:rtl/>
          <w:lang w:bidi="fa-IR"/>
        </w:rPr>
        <w:t>].</w:t>
      </w:r>
    </w:p>
    <w:p w14:paraId="0384EC3D" w14:textId="77777777" w:rsidR="00ED61A7" w:rsidRPr="00CA1DF9" w:rsidRDefault="00ED61A7" w:rsidP="00AE508F">
      <w:pPr>
        <w:pStyle w:val="libNormal"/>
        <w:rPr>
          <w:rtl/>
        </w:rPr>
      </w:pPr>
      <w:r>
        <w:rPr>
          <w:rtl/>
        </w:rPr>
        <w:t>و</w:t>
      </w:r>
      <w:r w:rsidRPr="00CA1DF9">
        <w:rPr>
          <w:rtl/>
        </w:rPr>
        <w:t>قد رواه الحسن بن سفيان من طريق خالد الحذّاء ، عن أبي قلابة ، عن مالك بن الحويرث</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أقرأ</w:t>
      </w:r>
      <w:r>
        <w:rPr>
          <w:rtl/>
        </w:rPr>
        <w:t xml:space="preserve"> ـ </w:t>
      </w:r>
      <w:r w:rsidRPr="00CA1DF9">
        <w:rPr>
          <w:rtl/>
        </w:rPr>
        <w:t>ولم يذكر أباه.</w:t>
      </w:r>
    </w:p>
    <w:p w14:paraId="1D678D92" w14:textId="77777777" w:rsidR="00ED61A7" w:rsidRPr="00CA1DF9" w:rsidRDefault="00ED61A7" w:rsidP="00AE508F">
      <w:pPr>
        <w:pStyle w:val="libNormal"/>
        <w:rPr>
          <w:rtl/>
        </w:rPr>
      </w:pPr>
      <w:r w:rsidRPr="004D4493">
        <w:rPr>
          <w:rStyle w:val="libBold2Char"/>
          <w:rtl/>
        </w:rPr>
        <w:t xml:space="preserve">1886 ـ حويّصة : </w:t>
      </w:r>
      <w:r w:rsidRPr="00CA1DF9">
        <w:rPr>
          <w:rtl/>
        </w:rPr>
        <w:t xml:space="preserve">بن مسعود </w:t>
      </w:r>
      <w:r w:rsidRPr="004B4EF2">
        <w:rPr>
          <w:rStyle w:val="libFootnotenumChar"/>
          <w:rtl/>
        </w:rPr>
        <w:t>(1)</w:t>
      </w:r>
      <w:r w:rsidRPr="00CA1DF9">
        <w:rPr>
          <w:rtl/>
        </w:rPr>
        <w:t xml:space="preserve"> بن كعب بن عامر بن عديّ بن مجدعة بن حارثة بن الحارث بن الخزرج بن عمرو بن مالك بن الأوس الأنصاريّ.</w:t>
      </w:r>
    </w:p>
    <w:p w14:paraId="28AED05D" w14:textId="77777777" w:rsidR="00ED61A7" w:rsidRPr="00CA1DF9" w:rsidRDefault="00ED61A7" w:rsidP="00AE508F">
      <w:pPr>
        <w:pStyle w:val="libNormal"/>
        <w:rPr>
          <w:rtl/>
        </w:rPr>
      </w:pPr>
      <w:r w:rsidRPr="00CA1DF9">
        <w:rPr>
          <w:rtl/>
        </w:rPr>
        <w:t>شهد أحدا والخندق وسائر المشاهد.</w:t>
      </w:r>
    </w:p>
    <w:p w14:paraId="557C4DB6" w14:textId="77777777" w:rsidR="00ED61A7" w:rsidRPr="00CA1DF9" w:rsidRDefault="00ED61A7" w:rsidP="00AE508F">
      <w:pPr>
        <w:pStyle w:val="libNormal"/>
        <w:rPr>
          <w:rtl/>
        </w:rPr>
      </w:pPr>
      <w:r w:rsidRPr="00CA1DF9">
        <w:rPr>
          <w:rtl/>
        </w:rPr>
        <w:t xml:space="preserve">روى ابن إسحاق من حديث محيّصة أن النبيّ </w:t>
      </w:r>
      <w:r w:rsidRPr="001C1D0F">
        <w:rPr>
          <w:rStyle w:val="libAlaemChar"/>
          <w:rtl/>
        </w:rPr>
        <w:t>صلى‌الله‌عليه‌وسلم</w:t>
      </w:r>
      <w:r w:rsidRPr="00CA1DF9">
        <w:rPr>
          <w:rtl/>
        </w:rPr>
        <w:t xml:space="preserve"> قال بعد قتل كعب بن الأشرف : «من ظفرتم به من يهود فاقتلوه»</w:t>
      </w:r>
      <w:r>
        <w:rPr>
          <w:rtl/>
        </w:rPr>
        <w:t>.</w:t>
      </w:r>
    </w:p>
    <w:p w14:paraId="1CBE155D" w14:textId="77777777" w:rsidR="00ED61A7" w:rsidRPr="00CA1DF9" w:rsidRDefault="00ED61A7" w:rsidP="00AE508F">
      <w:pPr>
        <w:pStyle w:val="libNormal"/>
        <w:rPr>
          <w:rtl/>
        </w:rPr>
      </w:pPr>
      <w:r w:rsidRPr="00CA1DF9">
        <w:rPr>
          <w:rtl/>
        </w:rPr>
        <w:t>فوثب محيّصة على تاجر يهودي فقتله ، فجعل حويّصة يضربه ، وكان أسنّ منه ، وذلك قبل أن يسلم حويّصة.</w:t>
      </w:r>
    </w:p>
    <w:p w14:paraId="434646E2" w14:textId="77777777" w:rsidR="00ED61A7" w:rsidRPr="00CA1DF9" w:rsidRDefault="00ED61A7" w:rsidP="00AE508F">
      <w:pPr>
        <w:pStyle w:val="libNormal"/>
        <w:rPr>
          <w:rtl/>
        </w:rPr>
      </w:pPr>
      <w:r w:rsidRPr="00CA1DF9">
        <w:rPr>
          <w:rtl/>
        </w:rPr>
        <w:t>وثبت ذكره</w:t>
      </w:r>
      <w:r>
        <w:rPr>
          <w:rFonts w:hint="cs"/>
          <w:rtl/>
        </w:rPr>
        <w:t xml:space="preserve"> </w:t>
      </w:r>
      <w:r w:rsidRPr="00CA1DF9">
        <w:rPr>
          <w:rtl/>
        </w:rPr>
        <w:t xml:space="preserve">في الصّحيحين في حديث سهل بن أبي خيثمة في قصة قتل عبد الله بن سهل ، وفيه ذكر القسامة ، وفيه : فذهب عبد الرحمن بن سهل يتكلم ، فقال النبي </w:t>
      </w:r>
      <w:r w:rsidRPr="001C1D0F">
        <w:rPr>
          <w:rStyle w:val="libAlaemChar"/>
          <w:rtl/>
        </w:rPr>
        <w:t>صلى‌الله‌عليه‌وسلم</w:t>
      </w:r>
      <w:r w:rsidRPr="00CA1DF9">
        <w:rPr>
          <w:rtl/>
        </w:rPr>
        <w:t xml:space="preserve"> :</w:t>
      </w:r>
      <w:r>
        <w:rPr>
          <w:rFonts w:hint="cs"/>
          <w:rtl/>
        </w:rPr>
        <w:t xml:space="preserve"> </w:t>
      </w:r>
      <w:r w:rsidRPr="00CA1DF9">
        <w:rPr>
          <w:rtl/>
        </w:rPr>
        <w:t>«كبّر ، كبّر» فتكلم حويّصة</w:t>
      </w:r>
      <w:r>
        <w:rPr>
          <w:rtl/>
        </w:rPr>
        <w:t xml:space="preserve"> ..</w:t>
      </w:r>
      <w:r w:rsidRPr="00CA1DF9">
        <w:rPr>
          <w:rtl/>
        </w:rPr>
        <w:t>. الحديث.</w:t>
      </w:r>
    </w:p>
    <w:p w14:paraId="7A1A2B7B" w14:textId="77777777" w:rsidR="00ED61A7" w:rsidRPr="00CA1DF9" w:rsidRDefault="00ED61A7" w:rsidP="00AE508F">
      <w:pPr>
        <w:pStyle w:val="libNormal"/>
        <w:rPr>
          <w:rtl/>
        </w:rPr>
      </w:pPr>
      <w:r w:rsidRPr="004D4493">
        <w:rPr>
          <w:rStyle w:val="libBold2Char"/>
          <w:rtl/>
        </w:rPr>
        <w:t xml:space="preserve">1887 ـ حويطب بن عبد العزّى </w:t>
      </w:r>
      <w:r w:rsidRPr="004B4EF2">
        <w:rPr>
          <w:rStyle w:val="libFootnotenumChar"/>
          <w:rtl/>
        </w:rPr>
        <w:t>(2)</w:t>
      </w:r>
      <w:r w:rsidRPr="004D4493">
        <w:rPr>
          <w:rStyle w:val="libBold2Char"/>
          <w:rtl/>
        </w:rPr>
        <w:t xml:space="preserve"> </w:t>
      </w:r>
      <w:r w:rsidRPr="00CA1DF9">
        <w:rPr>
          <w:rtl/>
        </w:rPr>
        <w:t>: بن أبي قيس بن عبد ودّ بن نصر بن مالك بن حسل بن عامر بن لؤيّ القرشيّ العامريّ ، أبو محمد ، أو أبو الأصبغ.</w:t>
      </w:r>
    </w:p>
    <w:p w14:paraId="590316A7" w14:textId="77777777" w:rsidR="00ED61A7" w:rsidRPr="00CA1DF9" w:rsidRDefault="00ED61A7" w:rsidP="00AE508F">
      <w:pPr>
        <w:pStyle w:val="libNormal"/>
        <w:rPr>
          <w:rtl/>
        </w:rPr>
      </w:pPr>
      <w:r w:rsidRPr="00CA1DF9">
        <w:rPr>
          <w:rtl/>
        </w:rPr>
        <w:t>أسلم عام الفتح. وشهد حنينا ، وكان من المؤلّفة ، وجدّد أنصاب الحرم في عهد عمر. قال البخاريّ : عاش مائة وعشرين سنة. وقال الواقدي : مات في خلافة معاوية سنة أربع وخمسين.</w:t>
      </w:r>
    </w:p>
    <w:p w14:paraId="6688E001" w14:textId="77777777" w:rsidR="00ED61A7" w:rsidRPr="00CA1DF9" w:rsidRDefault="00ED61A7" w:rsidP="00AE508F">
      <w:pPr>
        <w:pStyle w:val="libNormal"/>
        <w:rPr>
          <w:rtl/>
        </w:rPr>
      </w:pPr>
      <w:r w:rsidRPr="00CA1DF9">
        <w:rPr>
          <w:rtl/>
        </w:rPr>
        <w:t xml:space="preserve">قال ابن معين : لا أحفظ لحويطب عن النبي </w:t>
      </w:r>
      <w:r w:rsidRPr="001C1D0F">
        <w:rPr>
          <w:rStyle w:val="libAlaemChar"/>
          <w:rtl/>
        </w:rPr>
        <w:t>صلى‌الله‌عليه‌وسلم</w:t>
      </w:r>
      <w:r w:rsidRPr="00CA1DF9">
        <w:rPr>
          <w:rtl/>
        </w:rPr>
        <w:t xml:space="preserve"> شيئا. انتهى.</w:t>
      </w:r>
    </w:p>
    <w:p w14:paraId="2C067050" w14:textId="77777777" w:rsidR="00ED61A7" w:rsidRPr="00CA1DF9" w:rsidRDefault="00ED61A7" w:rsidP="00AE508F">
      <w:pPr>
        <w:pStyle w:val="libNormal"/>
        <w:rPr>
          <w:rtl/>
        </w:rPr>
      </w:pPr>
      <w:r w:rsidRPr="00CA1DF9">
        <w:rPr>
          <w:rtl/>
        </w:rPr>
        <w:t>وقد روى البخاريّ من طريق السائب بن يزيد ، عنه ، عن المسعودي ، عن عمر حديثا في العمالة وهم أربعة من الصحابة في نسق ، وروى عنه أيضا أبو سفيان ولده وأبو نجيح ، وعبد الله بن بريدة ، وغيرهم.</w:t>
      </w:r>
    </w:p>
    <w:p w14:paraId="0E0F80C3" w14:textId="77777777" w:rsidR="00ED61A7" w:rsidRPr="00CA1DF9" w:rsidRDefault="00ED61A7" w:rsidP="007952B1">
      <w:pPr>
        <w:pStyle w:val="libLine"/>
        <w:rPr>
          <w:rtl/>
        </w:rPr>
      </w:pPr>
      <w:r w:rsidRPr="00CA1DF9">
        <w:rPr>
          <w:rtl/>
        </w:rPr>
        <w:t>__________________</w:t>
      </w:r>
    </w:p>
    <w:p w14:paraId="03CB6833" w14:textId="77777777" w:rsidR="00ED61A7" w:rsidRPr="00CA1DF9" w:rsidRDefault="00ED61A7" w:rsidP="004B4EF2">
      <w:pPr>
        <w:pStyle w:val="libFootnote0"/>
        <w:rPr>
          <w:rtl/>
          <w:lang w:bidi="fa-IR"/>
        </w:rPr>
      </w:pPr>
      <w:r>
        <w:rPr>
          <w:rtl/>
        </w:rPr>
        <w:t>(</w:t>
      </w:r>
      <w:r w:rsidRPr="00CA1DF9">
        <w:rPr>
          <w:rtl/>
        </w:rPr>
        <w:t>1) الجرح والتعديل 3 / 1396 ، أسد الغابة ت [1309] ، الاستيعاب ت [597]</w:t>
      </w:r>
      <w:r>
        <w:rPr>
          <w:rtl/>
        </w:rPr>
        <w:t>.</w:t>
      </w:r>
    </w:p>
    <w:p w14:paraId="2D691836" w14:textId="77777777" w:rsidR="00ED61A7" w:rsidRPr="00CA1DF9" w:rsidRDefault="00ED61A7" w:rsidP="004B4EF2">
      <w:pPr>
        <w:pStyle w:val="libFootnote0"/>
        <w:rPr>
          <w:rtl/>
          <w:lang w:bidi="fa-IR"/>
        </w:rPr>
      </w:pPr>
      <w:r>
        <w:rPr>
          <w:rtl/>
        </w:rPr>
        <w:t>(</w:t>
      </w:r>
      <w:r w:rsidRPr="00CA1DF9">
        <w:rPr>
          <w:rtl/>
        </w:rPr>
        <w:t>2) طبقات ابن سعد 5 / 454 ، التاريخ لابن معين 140 ، طبقات خليفة 27 ، تاريخ خليفة 223 ، التاريخ الكبير 3 / 127 ، المعارف 311</w:t>
      </w:r>
      <w:r>
        <w:rPr>
          <w:rtl/>
        </w:rPr>
        <w:t xml:space="preserve"> ـ </w:t>
      </w:r>
      <w:r w:rsidRPr="00CA1DF9">
        <w:rPr>
          <w:rtl/>
        </w:rPr>
        <w:t>312</w:t>
      </w:r>
      <w:r>
        <w:rPr>
          <w:rtl/>
        </w:rPr>
        <w:t xml:space="preserve"> ـ </w:t>
      </w:r>
      <w:r w:rsidRPr="00CA1DF9">
        <w:rPr>
          <w:rtl/>
        </w:rPr>
        <w:t>342 ، الجرح والتعديل 3 / 314 ، المستدرك 3 / 492 ، تاريخ ابن عساكر 5 / 19 ، تهذيب الكمال 349 ، تاريخ الإسلام 2 / 278 تهذيب التهذيب 3 / 66</w:t>
      </w:r>
      <w:r>
        <w:rPr>
          <w:rtl/>
        </w:rPr>
        <w:t xml:space="preserve"> ـ </w:t>
      </w:r>
      <w:r w:rsidRPr="00CA1DF9">
        <w:rPr>
          <w:rtl/>
        </w:rPr>
        <w:t>67 ، خلاصة تهذيب الكمال 99 ، أسد الغابة ت [1310] ، الاستيعاب ت [575]</w:t>
      </w:r>
      <w:r>
        <w:rPr>
          <w:rtl/>
        </w:rPr>
        <w:t>.</w:t>
      </w:r>
    </w:p>
    <w:p w14:paraId="33D2A57C" w14:textId="77777777" w:rsidR="00ED61A7" w:rsidRPr="00CA1DF9" w:rsidRDefault="00ED61A7" w:rsidP="00AE508F">
      <w:pPr>
        <w:pStyle w:val="libNormal"/>
        <w:rPr>
          <w:rtl/>
        </w:rPr>
      </w:pPr>
      <w:r>
        <w:rPr>
          <w:rtl/>
        </w:rPr>
        <w:br w:type="page"/>
      </w:r>
      <w:r w:rsidRPr="00CA1DF9">
        <w:rPr>
          <w:rtl/>
        </w:rPr>
        <w:lastRenderedPageBreak/>
        <w:t>وقال الواقديّ : حدّثنا عبد الرحمن بن عبد العزيز ، حدّثنا عبد الله بن أبي بكر بن حزم : كان حويطب يقول : انصرفت من صلح الحديبيّة وأنا مستيقن أنّ محمّدا سيظهر</w:t>
      </w:r>
      <w:r>
        <w:rPr>
          <w:rtl/>
        </w:rPr>
        <w:t xml:space="preserve"> ..</w:t>
      </w:r>
      <w:r w:rsidRPr="00CA1DF9">
        <w:rPr>
          <w:rtl/>
        </w:rPr>
        <w:t>.</w:t>
      </w:r>
    </w:p>
    <w:p w14:paraId="33236608" w14:textId="77777777" w:rsidR="00ED61A7" w:rsidRPr="00CA1DF9" w:rsidRDefault="00ED61A7" w:rsidP="00AE508F">
      <w:pPr>
        <w:pStyle w:val="libNormal"/>
        <w:rPr>
          <w:rtl/>
        </w:rPr>
      </w:pPr>
      <w:r w:rsidRPr="00CA1DF9">
        <w:rPr>
          <w:rtl/>
        </w:rPr>
        <w:t>فذكر قصة طويلة.</w:t>
      </w:r>
    </w:p>
    <w:p w14:paraId="700E0E88" w14:textId="77777777" w:rsidR="00ED61A7" w:rsidRPr="00CA1DF9" w:rsidRDefault="00ED61A7" w:rsidP="00AE508F">
      <w:pPr>
        <w:pStyle w:val="libNormal"/>
        <w:rPr>
          <w:rtl/>
        </w:rPr>
      </w:pPr>
      <w:r>
        <w:rPr>
          <w:rtl/>
        </w:rPr>
        <w:t>و</w:t>
      </w:r>
      <w:r w:rsidRPr="00CA1DF9">
        <w:rPr>
          <w:rtl/>
        </w:rPr>
        <w:t xml:space="preserve">روى ابن سعد في «الطبقات» ، من طريق المنذر بن جهم وغيره عن حويطب ، قال : لما دخل رسول الله </w:t>
      </w:r>
      <w:r w:rsidRPr="001C1D0F">
        <w:rPr>
          <w:rStyle w:val="libAlaemChar"/>
          <w:rtl/>
        </w:rPr>
        <w:t>صلى‌الله‌عليه‌وسلم</w:t>
      </w:r>
      <w:r w:rsidRPr="00CA1DF9">
        <w:rPr>
          <w:rtl/>
        </w:rPr>
        <w:t xml:space="preserve"> مكة خفت خوفا شديدا ، فذكر قصة طويلة ، ففرّقت أهلي بحيث يأمنون ، وانتهيت إلى حائط عوف فأقمت فيه ، فإذا أنا بأبي ذرّ وكانت لي به معرفة ، والمعرفة أبدا نافعة ، فسلمت عليه ، فذكرت له ، فقال : اجمع عيالك وأنت آمن ، وذهب إلى رسول الله </w:t>
      </w:r>
      <w:r w:rsidRPr="001C1D0F">
        <w:rPr>
          <w:rStyle w:val="libAlaemChar"/>
          <w:rtl/>
        </w:rPr>
        <w:t>صلى‌الله‌عليه‌وسلم</w:t>
      </w:r>
      <w:r w:rsidRPr="00CA1DF9">
        <w:rPr>
          <w:rtl/>
        </w:rPr>
        <w:t xml:space="preserve"> فأخبره فاطمأنت ، فقال لي أبو ذرّ : حتى ومتى يا أبا محمد</w:t>
      </w:r>
      <w:r>
        <w:rPr>
          <w:rtl/>
        </w:rPr>
        <w:t>!</w:t>
      </w:r>
      <w:r w:rsidRPr="00CA1DF9">
        <w:rPr>
          <w:rtl/>
        </w:rPr>
        <w:t xml:space="preserve"> قد سبقت وفاتك خير كثير ، ورسول الله </w:t>
      </w:r>
      <w:r w:rsidRPr="001C1D0F">
        <w:rPr>
          <w:rStyle w:val="libAlaemChar"/>
          <w:rtl/>
        </w:rPr>
        <w:t>صلى‌الله‌عليه‌وسلم</w:t>
      </w:r>
      <w:r w:rsidRPr="00CA1DF9">
        <w:rPr>
          <w:rtl/>
        </w:rPr>
        <w:t xml:space="preserve"> أبرّ الناس وأحلم الناس ، وشرفه شرفك ، وعزّه عزّك ، فقلت : أنا أخرج معك ، فقال : إذا رأيته فقل السلام عليك أيها النبي ورحمة الله ، فقتلها ، فقال :</w:t>
      </w:r>
      <w:r>
        <w:rPr>
          <w:rFonts w:hint="cs"/>
          <w:rtl/>
        </w:rPr>
        <w:t xml:space="preserve"> </w:t>
      </w:r>
      <w:r w:rsidRPr="00CA1DF9">
        <w:rPr>
          <w:rtl/>
        </w:rPr>
        <w:t>«وعليك السّلام» ، فتشهدت ، فسرّ بذلك وقال : «الحمد لله الّذي هداك»</w:t>
      </w:r>
      <w:r>
        <w:rPr>
          <w:rtl/>
        </w:rPr>
        <w:t>.</w:t>
      </w:r>
    </w:p>
    <w:p w14:paraId="66505823" w14:textId="77777777" w:rsidR="00ED61A7" w:rsidRPr="00CA1DF9" w:rsidRDefault="00ED61A7" w:rsidP="00AE508F">
      <w:pPr>
        <w:pStyle w:val="libNormal"/>
        <w:rPr>
          <w:rtl/>
        </w:rPr>
      </w:pPr>
      <w:r w:rsidRPr="00CA1DF9">
        <w:rPr>
          <w:rtl/>
        </w:rPr>
        <w:t>قال : واستقرضني مالا فأقرضته أربعين ألفا ، وشهدت معه حنينا ، وأعطاني من الغنائم ، ثم قدم حويطب المدينة فنزلها إلى أن مات ، وباع داره بمكة من معاوية بأربعين ألف دينار ، فاستكثرها بعض الناس ، فقال حويطب : وما هي لمن عنده خمس من العيال.</w:t>
      </w:r>
    </w:p>
    <w:p w14:paraId="335223BD" w14:textId="77777777" w:rsidR="00ED61A7" w:rsidRPr="00CA1DF9" w:rsidRDefault="00ED61A7" w:rsidP="00AE508F">
      <w:pPr>
        <w:pStyle w:val="libNormal"/>
        <w:rPr>
          <w:rtl/>
        </w:rPr>
      </w:pPr>
      <w:r w:rsidRPr="00CA1DF9">
        <w:rPr>
          <w:rtl/>
        </w:rPr>
        <w:t>وروى عبد الرزّاق من طريق أبي نجيح عن حويطب أن امرأة جذبت أمتها وقد وقد عاذت منها بالبيت ، فشلّت يدها ، فلقد جاء الإسلام وإن يدها لشلّاء.</w:t>
      </w:r>
    </w:p>
    <w:p w14:paraId="7131C826" w14:textId="77777777" w:rsidR="00ED61A7" w:rsidRPr="00CA1DF9" w:rsidRDefault="00ED61A7" w:rsidP="00AE508F">
      <w:pPr>
        <w:pStyle w:val="libNormal"/>
        <w:rPr>
          <w:rtl/>
        </w:rPr>
      </w:pPr>
      <w:r w:rsidRPr="00CA1DF9">
        <w:rPr>
          <w:rtl/>
        </w:rPr>
        <w:t>ورواه الطّبرانيّ من وجه آخر من طريق ابن أبي نجيح عن أبيه عن حويطب ، لكن قال إن العائذ امرأة وإن الّذي جذبها زوجها.</w:t>
      </w:r>
    </w:p>
    <w:p w14:paraId="1DD84661" w14:textId="77777777" w:rsidR="00ED61A7" w:rsidRDefault="00ED61A7" w:rsidP="00003931">
      <w:pPr>
        <w:pStyle w:val="libCenterBold1"/>
        <w:rPr>
          <w:rtl/>
        </w:rPr>
      </w:pPr>
      <w:r w:rsidRPr="00C1460D">
        <w:rPr>
          <w:rtl/>
        </w:rPr>
        <w:t>الحاء بعدها الياء</w:t>
      </w:r>
    </w:p>
    <w:p w14:paraId="0D10B25C" w14:textId="77777777" w:rsidR="00ED61A7" w:rsidRPr="00CA1DF9" w:rsidRDefault="00ED61A7" w:rsidP="00AE508F">
      <w:pPr>
        <w:pStyle w:val="libNormal"/>
        <w:rPr>
          <w:rtl/>
          <w:lang w:bidi="fa-IR"/>
        </w:rPr>
      </w:pPr>
      <w:r w:rsidRPr="004D4493">
        <w:rPr>
          <w:rStyle w:val="libBold2Char"/>
          <w:rtl/>
        </w:rPr>
        <w:t xml:space="preserve">1888 ـ حيّان بن أبجر الكناني </w:t>
      </w:r>
      <w:r w:rsidRPr="004B4EF2">
        <w:rPr>
          <w:rStyle w:val="libFootnotenumChar"/>
          <w:rtl/>
        </w:rPr>
        <w:t>(1)</w:t>
      </w:r>
      <w:r w:rsidRPr="004D4493">
        <w:rPr>
          <w:rStyle w:val="libBold2Char"/>
          <w:rtl/>
        </w:rPr>
        <w:t xml:space="preserve"> </w:t>
      </w:r>
      <w:r w:rsidRPr="00CA1DF9">
        <w:rPr>
          <w:rtl/>
          <w:lang w:bidi="fa-IR"/>
        </w:rPr>
        <w:t>: قال الطبريّ : يقال له صحبة.</w:t>
      </w:r>
    </w:p>
    <w:p w14:paraId="549732F6" w14:textId="77777777" w:rsidR="00ED61A7" w:rsidRPr="00CA1DF9" w:rsidRDefault="00ED61A7" w:rsidP="00AE508F">
      <w:pPr>
        <w:pStyle w:val="libNormal"/>
        <w:rPr>
          <w:rtl/>
        </w:rPr>
      </w:pPr>
      <w:r w:rsidRPr="00CA1DF9">
        <w:rPr>
          <w:rtl/>
        </w:rPr>
        <w:t xml:space="preserve">وروى ابن مندة من طريق عبد الله بن جبلة بن حيان بن أبجر ، عن أبيه ، عن جده حيان ، قال : كنا مع رسول الله </w:t>
      </w:r>
      <w:r w:rsidRPr="001C1D0F">
        <w:rPr>
          <w:rStyle w:val="libAlaemChar"/>
          <w:rtl/>
        </w:rPr>
        <w:t>صلى‌الله‌عليه‌وسلم</w:t>
      </w:r>
      <w:r w:rsidRPr="00CA1DF9">
        <w:rPr>
          <w:rtl/>
        </w:rPr>
        <w:t xml:space="preserve"> وأنا أوقد تحت قدر فيها لحم ميتة. فنزل تحريم الميتة فأكفأت القدر.</w:t>
      </w:r>
    </w:p>
    <w:p w14:paraId="478AE268" w14:textId="77777777" w:rsidR="00ED61A7" w:rsidRPr="00CA1DF9" w:rsidRDefault="00ED61A7" w:rsidP="00AE508F">
      <w:pPr>
        <w:pStyle w:val="libNormal"/>
        <w:rPr>
          <w:rtl/>
        </w:rPr>
      </w:pPr>
      <w:r w:rsidRPr="00CA1DF9">
        <w:rPr>
          <w:rtl/>
        </w:rPr>
        <w:t>وروى الحاكم أبو أحمد من طريق أخرى إلى عبد الله بن سعيد بن حيّان بن أبجر عن أبيه</w:t>
      </w:r>
      <w:r>
        <w:rPr>
          <w:rtl/>
        </w:rPr>
        <w:t xml:space="preserve"> ـ </w:t>
      </w:r>
      <w:r w:rsidRPr="00CA1DF9">
        <w:rPr>
          <w:rtl/>
        </w:rPr>
        <w:t>أنّ حيان بن أبجر شهد مع علي صفّين ، وكنّاه أبا القنشر.</w:t>
      </w:r>
    </w:p>
    <w:p w14:paraId="361C7DDC" w14:textId="77777777" w:rsidR="00ED61A7" w:rsidRPr="00CA1DF9" w:rsidRDefault="00ED61A7" w:rsidP="007952B1">
      <w:pPr>
        <w:pStyle w:val="libLine"/>
        <w:rPr>
          <w:rtl/>
        </w:rPr>
      </w:pPr>
      <w:r w:rsidRPr="00CA1DF9">
        <w:rPr>
          <w:rtl/>
        </w:rPr>
        <w:t>__________________</w:t>
      </w:r>
    </w:p>
    <w:p w14:paraId="7E151EBC" w14:textId="77777777" w:rsidR="00ED61A7" w:rsidRPr="00CA1DF9" w:rsidRDefault="00ED61A7" w:rsidP="004B4EF2">
      <w:pPr>
        <w:pStyle w:val="libFootnote0"/>
        <w:rPr>
          <w:rtl/>
          <w:lang w:bidi="fa-IR"/>
        </w:rPr>
      </w:pPr>
      <w:r>
        <w:rPr>
          <w:rtl/>
        </w:rPr>
        <w:t>(</w:t>
      </w:r>
      <w:r w:rsidRPr="00CA1DF9">
        <w:rPr>
          <w:rtl/>
        </w:rPr>
        <w:t>1) أسد الغابة ت [1311] ، تجريد أسماء الصحابة 1 / 146 ، تبصير المنتبه 3 / 1121.</w:t>
      </w:r>
    </w:p>
    <w:p w14:paraId="0B490CE2"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1889 ـ حيان بن بحّ </w:t>
      </w:r>
      <w:r w:rsidRPr="004B4EF2">
        <w:rPr>
          <w:rStyle w:val="libFootnotenumChar"/>
          <w:rtl/>
        </w:rPr>
        <w:t>(1)</w:t>
      </w:r>
      <w:r w:rsidRPr="004D4493">
        <w:rPr>
          <w:rStyle w:val="libBold2Char"/>
          <w:rtl/>
        </w:rPr>
        <w:t xml:space="preserve"> </w:t>
      </w:r>
      <w:r w:rsidRPr="00CA1DF9">
        <w:rPr>
          <w:rtl/>
        </w:rPr>
        <w:t>:</w:t>
      </w:r>
      <w:r>
        <w:rPr>
          <w:rtl/>
        </w:rPr>
        <w:t xml:space="preserve"> ـ </w:t>
      </w:r>
      <w:r w:rsidRPr="00CA1DF9">
        <w:rPr>
          <w:rtl/>
        </w:rPr>
        <w:t>تقدم في حبّان</w:t>
      </w:r>
      <w:r>
        <w:rPr>
          <w:rtl/>
        </w:rPr>
        <w:t xml:space="preserve"> ـ </w:t>
      </w:r>
      <w:r w:rsidRPr="00CA1DF9">
        <w:rPr>
          <w:rtl/>
        </w:rPr>
        <w:t>بكسر أوله ثم باء موحدة.</w:t>
      </w:r>
    </w:p>
    <w:p w14:paraId="0C7FF3E0" w14:textId="77777777" w:rsidR="00ED61A7" w:rsidRPr="00CA1DF9" w:rsidRDefault="00ED61A7" w:rsidP="00AE508F">
      <w:pPr>
        <w:pStyle w:val="libNormal"/>
        <w:rPr>
          <w:rtl/>
        </w:rPr>
      </w:pPr>
      <w:r w:rsidRPr="004D4493">
        <w:rPr>
          <w:rStyle w:val="libBold2Char"/>
          <w:rtl/>
        </w:rPr>
        <w:t xml:space="preserve">1890 ـ حيان بن قيس </w:t>
      </w:r>
      <w:r w:rsidRPr="004B4EF2">
        <w:rPr>
          <w:rStyle w:val="libFootnotenumChar"/>
          <w:rtl/>
        </w:rPr>
        <w:t>(2)</w:t>
      </w:r>
      <w:r w:rsidRPr="004D4493">
        <w:rPr>
          <w:rStyle w:val="libBold2Char"/>
          <w:rtl/>
        </w:rPr>
        <w:t xml:space="preserve"> </w:t>
      </w:r>
      <w:r w:rsidRPr="00CA1DF9">
        <w:rPr>
          <w:rtl/>
        </w:rPr>
        <w:t>: قيل : هو اسم النابغة الجعديّ.</w:t>
      </w:r>
    </w:p>
    <w:p w14:paraId="23BB8D93" w14:textId="77777777" w:rsidR="00ED61A7" w:rsidRPr="00CA1DF9" w:rsidRDefault="00ED61A7" w:rsidP="00AE508F">
      <w:pPr>
        <w:pStyle w:val="libNormal"/>
        <w:rPr>
          <w:rtl/>
        </w:rPr>
      </w:pPr>
      <w:r w:rsidRPr="004D4493">
        <w:rPr>
          <w:rStyle w:val="libBold2Char"/>
          <w:rtl/>
        </w:rPr>
        <w:t xml:space="preserve">1891 ـ حيان بن كرز البلوي : </w:t>
      </w:r>
      <w:r w:rsidRPr="00CA1DF9">
        <w:rPr>
          <w:rtl/>
        </w:rPr>
        <w:t>شهد فتح مصر ، وله صحبة ، قاله ابن يونس.</w:t>
      </w:r>
    </w:p>
    <w:p w14:paraId="6D3318E4" w14:textId="77777777" w:rsidR="00ED61A7" w:rsidRPr="00CA1DF9" w:rsidRDefault="00ED61A7" w:rsidP="00AE508F">
      <w:pPr>
        <w:pStyle w:val="libNormal"/>
        <w:rPr>
          <w:rtl/>
        </w:rPr>
      </w:pPr>
      <w:r w:rsidRPr="004D4493">
        <w:rPr>
          <w:rStyle w:val="libBold2Char"/>
          <w:rtl/>
        </w:rPr>
        <w:t xml:space="preserve">1892 ـ حيان بن ملة </w:t>
      </w:r>
      <w:r w:rsidRPr="004B4EF2">
        <w:rPr>
          <w:rStyle w:val="libFootnotenumChar"/>
          <w:rtl/>
        </w:rPr>
        <w:t>(3)</w:t>
      </w:r>
      <w:r w:rsidRPr="004D4493">
        <w:rPr>
          <w:rStyle w:val="libBold2Char"/>
          <w:rtl/>
        </w:rPr>
        <w:t xml:space="preserve"> </w:t>
      </w:r>
      <w:r w:rsidRPr="00CA1DF9">
        <w:rPr>
          <w:rtl/>
        </w:rPr>
        <w:t>: أخو أنيف بن ملّة ، وقيل اسمه حسّان</w:t>
      </w:r>
      <w:r>
        <w:rPr>
          <w:rtl/>
        </w:rPr>
        <w:t xml:space="preserve"> ـ </w:t>
      </w:r>
      <w:r w:rsidRPr="00CA1DF9">
        <w:rPr>
          <w:rtl/>
        </w:rPr>
        <w:t>بالسين المهملة.</w:t>
      </w:r>
      <w:r>
        <w:rPr>
          <w:rFonts w:hint="cs"/>
          <w:rtl/>
        </w:rPr>
        <w:t xml:space="preserve"> </w:t>
      </w:r>
      <w:r w:rsidRPr="00CA1DF9">
        <w:rPr>
          <w:rtl/>
        </w:rPr>
        <w:t>قال البخاريّ : له صحبة.</w:t>
      </w:r>
    </w:p>
    <w:p w14:paraId="5C4ED086" w14:textId="77777777" w:rsidR="00ED61A7" w:rsidRPr="00CA1DF9" w:rsidRDefault="00ED61A7" w:rsidP="00AE508F">
      <w:pPr>
        <w:pStyle w:val="libNormal"/>
        <w:rPr>
          <w:rtl/>
        </w:rPr>
      </w:pPr>
      <w:r w:rsidRPr="00CA1DF9">
        <w:rPr>
          <w:rtl/>
        </w:rPr>
        <w:t>وروى ابن إسحاق : حدثني من لا اتّهم من علماء جذام أن حيان كان صحب دحية لما توجه رسولا إلى قيصر فعلمه : «أمّ الكتاب» ، وقد تقدم له ذكر في ترجمة أخيه أنيف. ويأتي له ذكر في ترجمة حكيم بن أمية. وذكر في ترجمة سعيد والد ضمرة.</w:t>
      </w:r>
    </w:p>
    <w:p w14:paraId="56A27B85" w14:textId="77777777" w:rsidR="00ED61A7" w:rsidRPr="00CA1DF9" w:rsidRDefault="00ED61A7" w:rsidP="00AE508F">
      <w:pPr>
        <w:pStyle w:val="libNormal"/>
        <w:rPr>
          <w:rtl/>
        </w:rPr>
      </w:pPr>
      <w:r w:rsidRPr="004D4493">
        <w:rPr>
          <w:rStyle w:val="libBold2Char"/>
          <w:rtl/>
        </w:rPr>
        <w:t xml:space="preserve">1893 ـ حيّان بن نملة الأنصاري </w:t>
      </w:r>
      <w:r w:rsidRPr="004B4EF2">
        <w:rPr>
          <w:rStyle w:val="libFootnotenumChar"/>
          <w:rtl/>
        </w:rPr>
        <w:t>(4)</w:t>
      </w:r>
      <w:r w:rsidRPr="004D4493">
        <w:rPr>
          <w:rStyle w:val="libBold2Char"/>
          <w:rtl/>
        </w:rPr>
        <w:t xml:space="preserve"> </w:t>
      </w:r>
      <w:r w:rsidRPr="00CA1DF9">
        <w:rPr>
          <w:rtl/>
        </w:rPr>
        <w:t>: أبو عمران. قال ابن مندة ذكره البخاريّ ، وفي صحبته نظر.</w:t>
      </w:r>
    </w:p>
    <w:p w14:paraId="32698B2A" w14:textId="77777777" w:rsidR="00ED61A7" w:rsidRPr="00CA1DF9" w:rsidRDefault="00ED61A7" w:rsidP="00AE508F">
      <w:pPr>
        <w:pStyle w:val="libNormal"/>
        <w:rPr>
          <w:rtl/>
        </w:rPr>
      </w:pPr>
      <w:r w:rsidRPr="00CA1DF9">
        <w:rPr>
          <w:rtl/>
        </w:rPr>
        <w:t>وروى الحسن بن سفيان. والبغويّ ، والطبرانيّ ، من طريق حميد بن علي : عن عمران بن حيان ، عن أبيه</w:t>
      </w:r>
      <w:r>
        <w:rPr>
          <w:rtl/>
        </w:rPr>
        <w:t xml:space="preserve"> ـ </w:t>
      </w:r>
      <w:r w:rsidRPr="00CA1DF9">
        <w:rPr>
          <w:rtl/>
        </w:rPr>
        <w:t xml:space="preserve">أنه رأى النبي </w:t>
      </w:r>
      <w:r w:rsidRPr="001C1D0F">
        <w:rPr>
          <w:rStyle w:val="libAlaemChar"/>
          <w:rtl/>
        </w:rPr>
        <w:t>صلى‌الله‌عليه‌وسلم</w:t>
      </w:r>
      <w:r w:rsidRPr="00CA1DF9">
        <w:rPr>
          <w:rtl/>
        </w:rPr>
        <w:t xml:space="preserve"> يوم خيبر ينهي أن يباع شيء من المغنم حتى يقسم</w:t>
      </w:r>
      <w:r>
        <w:rPr>
          <w:rtl/>
        </w:rPr>
        <w:t xml:space="preserve"> ..</w:t>
      </w:r>
      <w:r w:rsidRPr="00CA1DF9">
        <w:rPr>
          <w:rtl/>
        </w:rPr>
        <w:t>. الحديث بطوله. أخرجه الطبراني.</w:t>
      </w:r>
    </w:p>
    <w:p w14:paraId="160C88AD" w14:textId="77777777" w:rsidR="00ED61A7" w:rsidRPr="00CA1DF9" w:rsidRDefault="00ED61A7" w:rsidP="00AE508F">
      <w:pPr>
        <w:pStyle w:val="libNormal"/>
        <w:rPr>
          <w:rtl/>
        </w:rPr>
      </w:pPr>
      <w:r w:rsidRPr="00CA1DF9">
        <w:rPr>
          <w:rtl/>
        </w:rPr>
        <w:t>وروى ابن السكن عنه أنه نهى عن زيارة القبور ، ولم أر من سمى أباه نملة إلا ابن مندة ، وإنما قالوا : حيّان الأنصاري.</w:t>
      </w:r>
    </w:p>
    <w:p w14:paraId="79E41415" w14:textId="77777777" w:rsidR="00ED61A7" w:rsidRPr="00CA1DF9" w:rsidRDefault="00ED61A7" w:rsidP="00AE508F">
      <w:pPr>
        <w:pStyle w:val="libNormal"/>
        <w:rPr>
          <w:rtl/>
        </w:rPr>
      </w:pPr>
      <w:r w:rsidRPr="004D4493">
        <w:rPr>
          <w:rStyle w:val="libBold2Char"/>
          <w:rtl/>
        </w:rPr>
        <w:t xml:space="preserve">1894 ـ حيان بن وهب : </w:t>
      </w:r>
      <w:r w:rsidRPr="00CA1DF9">
        <w:rPr>
          <w:rtl/>
        </w:rPr>
        <w:t>يقال هو اسم أبي رمثة.</w:t>
      </w:r>
    </w:p>
    <w:p w14:paraId="3DE37585" w14:textId="77777777" w:rsidR="00ED61A7" w:rsidRPr="00CA1DF9" w:rsidRDefault="00ED61A7" w:rsidP="00AE508F">
      <w:pPr>
        <w:pStyle w:val="libNormal"/>
        <w:rPr>
          <w:rtl/>
        </w:rPr>
      </w:pPr>
      <w:r w:rsidRPr="004D4493">
        <w:rPr>
          <w:rStyle w:val="libBold2Char"/>
          <w:rtl/>
        </w:rPr>
        <w:t xml:space="preserve">1895 ـ حيّان ، </w:t>
      </w:r>
      <w:r w:rsidRPr="00CA1DF9">
        <w:rPr>
          <w:rtl/>
        </w:rPr>
        <w:t xml:space="preserve">غير منسوب ، آخر. روى ابن مندة من طريق عبد الملك بن أبجر ، عن حيان ، قال : قال أبي ومضى بي معه إلى رسول الله </w:t>
      </w:r>
      <w:r w:rsidRPr="001C1D0F">
        <w:rPr>
          <w:rStyle w:val="libAlaemChar"/>
          <w:rtl/>
        </w:rPr>
        <w:t>صلى‌الله‌عليه‌وسلم</w:t>
      </w:r>
      <w:r w:rsidRPr="00CA1DF9">
        <w:rPr>
          <w:rtl/>
        </w:rPr>
        <w:t xml:space="preserve"> فإذا النبيّ </w:t>
      </w:r>
      <w:r w:rsidRPr="001C1D0F">
        <w:rPr>
          <w:rStyle w:val="libAlaemChar"/>
          <w:rtl/>
        </w:rPr>
        <w:t>صلى‌الله‌عليه‌وسلم</w:t>
      </w:r>
      <w:r w:rsidRPr="00CA1DF9">
        <w:rPr>
          <w:rtl/>
        </w:rPr>
        <w:t xml:space="preserve"> في فناء البيت له جمة وبه ردع من حنّاء. أورده في ترجمة حيان بن أبجر ، وهو غيره فيما يظهر لي.</w:t>
      </w:r>
    </w:p>
    <w:p w14:paraId="5A204DF3" w14:textId="77777777" w:rsidR="00ED61A7" w:rsidRPr="00CA1DF9" w:rsidRDefault="00ED61A7" w:rsidP="00AE508F">
      <w:pPr>
        <w:pStyle w:val="libNormal"/>
        <w:rPr>
          <w:rtl/>
        </w:rPr>
      </w:pPr>
      <w:r w:rsidRPr="004D4493">
        <w:rPr>
          <w:rStyle w:val="libBold2Char"/>
          <w:rtl/>
        </w:rPr>
        <w:t xml:space="preserve">1896 ـ حيّان ، مولى قريش : </w:t>
      </w:r>
      <w:r w:rsidRPr="00CA1DF9">
        <w:rPr>
          <w:rtl/>
        </w:rPr>
        <w:t>ذكره ابن السكن ، وقال : معدود في أهل المدينة.</w:t>
      </w:r>
    </w:p>
    <w:p w14:paraId="245B4CEE" w14:textId="77777777" w:rsidR="00ED61A7" w:rsidRPr="00CA1DF9" w:rsidRDefault="00ED61A7" w:rsidP="00AE508F">
      <w:pPr>
        <w:pStyle w:val="libNormal"/>
        <w:rPr>
          <w:rtl/>
        </w:rPr>
      </w:pPr>
      <w:r>
        <w:rPr>
          <w:rtl/>
        </w:rPr>
        <w:t>و</w:t>
      </w:r>
      <w:r w:rsidRPr="00CA1DF9">
        <w:rPr>
          <w:rtl/>
        </w:rPr>
        <w:t>أخرج من طريق عبد الله بن محمد بن علي بن النّفيلي. عن يحيى بن عبد الله بن</w:t>
      </w:r>
    </w:p>
    <w:p w14:paraId="5DA2FE48" w14:textId="77777777" w:rsidR="00ED61A7" w:rsidRPr="00CA1DF9" w:rsidRDefault="00ED61A7" w:rsidP="007952B1">
      <w:pPr>
        <w:pStyle w:val="libLine"/>
        <w:rPr>
          <w:rtl/>
        </w:rPr>
      </w:pPr>
      <w:r w:rsidRPr="00CA1DF9">
        <w:rPr>
          <w:rtl/>
        </w:rPr>
        <w:t>__________________</w:t>
      </w:r>
    </w:p>
    <w:p w14:paraId="5101F65C" w14:textId="77777777" w:rsidR="00ED61A7" w:rsidRPr="00CA1DF9" w:rsidRDefault="00ED61A7" w:rsidP="004B4EF2">
      <w:pPr>
        <w:pStyle w:val="libFootnote0"/>
        <w:rPr>
          <w:rtl/>
          <w:lang w:bidi="fa-IR"/>
        </w:rPr>
      </w:pPr>
      <w:r>
        <w:rPr>
          <w:rtl/>
        </w:rPr>
        <w:t>(</w:t>
      </w:r>
      <w:r w:rsidRPr="00CA1DF9">
        <w:rPr>
          <w:rtl/>
        </w:rPr>
        <w:t>1) تجريد أسماء الصحابة 1 / 145 ، أسد الغابة ت [1313]</w:t>
      </w:r>
      <w:r>
        <w:rPr>
          <w:rtl/>
        </w:rPr>
        <w:t>.</w:t>
      </w:r>
    </w:p>
    <w:p w14:paraId="5354F7F8" w14:textId="77777777" w:rsidR="00ED61A7" w:rsidRPr="00CA1DF9" w:rsidRDefault="00ED61A7" w:rsidP="004B4EF2">
      <w:pPr>
        <w:pStyle w:val="libFootnote0"/>
        <w:rPr>
          <w:rtl/>
          <w:lang w:bidi="fa-IR"/>
        </w:rPr>
      </w:pPr>
      <w:r>
        <w:rPr>
          <w:rtl/>
        </w:rPr>
        <w:t>(</w:t>
      </w:r>
      <w:r w:rsidRPr="00CA1DF9">
        <w:rPr>
          <w:rtl/>
        </w:rPr>
        <w:t>2) التبصرة والتذكرة 5</w:t>
      </w:r>
      <w:r>
        <w:rPr>
          <w:rtl/>
        </w:rPr>
        <w:t xml:space="preserve"> ـ </w:t>
      </w:r>
      <w:r w:rsidRPr="00CA1DF9">
        <w:rPr>
          <w:rtl/>
        </w:rPr>
        <w:t>3 / 166 ، دائرة معارف الأعلمي 17 / 86 ، أسد الغابة ت [1316]</w:t>
      </w:r>
      <w:r>
        <w:rPr>
          <w:rtl/>
        </w:rPr>
        <w:t>.</w:t>
      </w:r>
    </w:p>
    <w:p w14:paraId="7DB9C90B" w14:textId="77777777" w:rsidR="00ED61A7" w:rsidRPr="00CA1DF9" w:rsidRDefault="00ED61A7" w:rsidP="004B4EF2">
      <w:pPr>
        <w:pStyle w:val="libFootnote0"/>
        <w:rPr>
          <w:rtl/>
          <w:lang w:bidi="fa-IR"/>
        </w:rPr>
      </w:pPr>
      <w:r>
        <w:rPr>
          <w:rtl/>
        </w:rPr>
        <w:t>(</w:t>
      </w:r>
      <w:r w:rsidRPr="00CA1DF9">
        <w:rPr>
          <w:rtl/>
        </w:rPr>
        <w:t>3) الجرح والتعديل 3 / 1080 ، التاريخ الكبير 3 / 53 ، تصحيفات المحدثين 459 ، دائرة الأعلمي 17 / 87 ، تبصير المنتبه والحاشية 4 / 1216 ، أسد الغابة ت [1317]</w:t>
      </w:r>
      <w:r>
        <w:rPr>
          <w:rtl/>
        </w:rPr>
        <w:t>.</w:t>
      </w:r>
    </w:p>
    <w:p w14:paraId="5B62B709"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1318)</w:t>
      </w:r>
      <w:r>
        <w:rPr>
          <w:rtl/>
        </w:rPr>
        <w:t>.</w:t>
      </w:r>
    </w:p>
    <w:p w14:paraId="7514C0D6" w14:textId="77777777" w:rsidR="00ED61A7" w:rsidRPr="00CA1DF9" w:rsidRDefault="00ED61A7" w:rsidP="00ED61A7">
      <w:pPr>
        <w:rPr>
          <w:rtl/>
          <w:lang w:bidi="fa-IR"/>
        </w:rPr>
      </w:pPr>
      <w:r>
        <w:rPr>
          <w:rtl/>
          <w:lang w:bidi="fa-IR"/>
        </w:rPr>
        <w:br w:type="page"/>
      </w:r>
      <w:r w:rsidRPr="00CA1DF9">
        <w:rPr>
          <w:rtl/>
          <w:lang w:bidi="fa-IR"/>
        </w:rPr>
        <w:lastRenderedPageBreak/>
        <w:t xml:space="preserve">أنيس ، عن عيسى بن سبرة بن حيان مولى قريش ، عن أبيه عن جده ، قال : صعد النبي </w:t>
      </w:r>
      <w:r w:rsidRPr="001C1D0F">
        <w:rPr>
          <w:rStyle w:val="libAlaemChar"/>
          <w:rtl/>
        </w:rPr>
        <w:t>صلى‌الله‌عليه‌وسلم</w:t>
      </w:r>
      <w:r w:rsidRPr="00CA1DF9">
        <w:rPr>
          <w:rtl/>
          <w:lang w:bidi="fa-IR"/>
        </w:rPr>
        <w:t xml:space="preserve"> المنبر ، فقال : «يا أيها النّاس ، ألا لا صلاة إلّا بوضوء ، ولا وضوء لمن لم يذكر اسم الله عليه»</w:t>
      </w:r>
      <w:r>
        <w:rPr>
          <w:rtl/>
          <w:lang w:bidi="fa-IR"/>
        </w:rPr>
        <w:t>.</w:t>
      </w:r>
    </w:p>
    <w:p w14:paraId="3836D983" w14:textId="77777777" w:rsidR="00ED61A7" w:rsidRPr="00CA1DF9" w:rsidRDefault="00ED61A7" w:rsidP="00AE508F">
      <w:pPr>
        <w:pStyle w:val="libNormal"/>
        <w:rPr>
          <w:rtl/>
        </w:rPr>
      </w:pPr>
      <w:r w:rsidRPr="00CA1DF9">
        <w:rPr>
          <w:rtl/>
        </w:rPr>
        <w:t>قلت : ووقع لنا حديثه بعلوّ في المعرفة لابن مندة ، لكن لم يسمه ، بل ذكره في الكنى ، فقال أبو سبرة ، وساق الحديث من طريق أبي جعفر العقيلي. وكذا أخرجه أبو نعيم عن الطبرانيّ بسند آخر كلاهما من طريق النّفيلي. ورويناه أيضا في فوائد سمويه كذلك ، ولم أره سمّي إلا في رواية ابن السكن هذه.</w:t>
      </w:r>
    </w:p>
    <w:p w14:paraId="2B435587" w14:textId="77777777" w:rsidR="00ED61A7" w:rsidRPr="00CA1DF9" w:rsidRDefault="00ED61A7" w:rsidP="00AE508F">
      <w:pPr>
        <w:pStyle w:val="libNormal"/>
        <w:rPr>
          <w:rtl/>
        </w:rPr>
      </w:pPr>
      <w:r w:rsidRPr="004D4493">
        <w:rPr>
          <w:rStyle w:val="libBold2Char"/>
          <w:rtl/>
        </w:rPr>
        <w:t xml:space="preserve">1897 ـ حيّان الرّبعي : </w:t>
      </w:r>
      <w:r w:rsidRPr="00CA1DF9">
        <w:rPr>
          <w:rtl/>
        </w:rPr>
        <w:t>يأتي ذكره في ترجمة ولده دينار بن حيان.</w:t>
      </w:r>
    </w:p>
    <w:p w14:paraId="5134D4D7" w14:textId="77777777" w:rsidR="00ED61A7" w:rsidRPr="00CA1DF9" w:rsidRDefault="00ED61A7" w:rsidP="00AE508F">
      <w:pPr>
        <w:pStyle w:val="libNormal"/>
        <w:rPr>
          <w:rtl/>
        </w:rPr>
      </w:pPr>
      <w:r w:rsidRPr="004D4493">
        <w:rPr>
          <w:rStyle w:val="libBold2Char"/>
          <w:rtl/>
        </w:rPr>
        <w:t xml:space="preserve">1898 ـ حيدة : </w:t>
      </w:r>
      <w:r w:rsidRPr="00CA1DF9">
        <w:rPr>
          <w:rtl/>
        </w:rPr>
        <w:t xml:space="preserve">بن مخرّم </w:t>
      </w:r>
      <w:r w:rsidRPr="004B4EF2">
        <w:rPr>
          <w:rStyle w:val="libFootnotenumChar"/>
          <w:rtl/>
        </w:rPr>
        <w:t>(1)</w:t>
      </w:r>
      <w:r w:rsidRPr="00CA1DF9">
        <w:rPr>
          <w:rtl/>
        </w:rPr>
        <w:t xml:space="preserve"> بن محرمة بن قرط بن جناب بن الحارث بن حممة بن عدي بن جندب بن العنبر بن عمرو بن تميم التميمي ، أخو وردان.</w:t>
      </w:r>
    </w:p>
    <w:p w14:paraId="72D609CE" w14:textId="77777777" w:rsidR="00ED61A7" w:rsidRPr="00CA1DF9" w:rsidRDefault="00ED61A7" w:rsidP="00AE508F">
      <w:pPr>
        <w:pStyle w:val="libNormal"/>
        <w:rPr>
          <w:rtl/>
        </w:rPr>
      </w:pPr>
      <w:r w:rsidRPr="00CA1DF9">
        <w:rPr>
          <w:rtl/>
        </w:rPr>
        <w:t xml:space="preserve">وقال هشام بن الكلبيّ ، وفدا على النبي </w:t>
      </w:r>
      <w:r w:rsidRPr="001C1D0F">
        <w:rPr>
          <w:rStyle w:val="libAlaemChar"/>
          <w:rtl/>
        </w:rPr>
        <w:t>صلى‌الله‌عليه‌وسلم</w:t>
      </w:r>
      <w:r w:rsidRPr="00CA1DF9">
        <w:rPr>
          <w:rtl/>
        </w:rPr>
        <w:t xml:space="preserve"> فأسلما. وكذا ذكرهما الطبري وابن ماكولا </w:t>
      </w:r>
      <w:r>
        <w:rPr>
          <w:rtl/>
        </w:rPr>
        <w:t>[</w:t>
      </w:r>
      <w:r w:rsidRPr="00CA1DF9">
        <w:rPr>
          <w:rtl/>
        </w:rPr>
        <w:t xml:space="preserve">وسيأتي ذكره في ترجمة عبيدة بن قرط العنبري في حرف العين. وأنّ النبي </w:t>
      </w:r>
      <w:r w:rsidRPr="001C1D0F">
        <w:rPr>
          <w:rStyle w:val="libAlaemChar"/>
          <w:rtl/>
        </w:rPr>
        <w:t>صلى‌الله‌عليه‌وسلم</w:t>
      </w:r>
      <w:r w:rsidRPr="00CA1DF9">
        <w:rPr>
          <w:rtl/>
        </w:rPr>
        <w:t xml:space="preserve"> دعا لهم بخير إن شاء الله تعالى</w:t>
      </w:r>
      <w:r>
        <w:rPr>
          <w:rtl/>
        </w:rPr>
        <w:t>]</w:t>
      </w:r>
      <w:r>
        <w:rPr>
          <w:rFonts w:hint="cs"/>
          <w:rtl/>
        </w:rPr>
        <w:t xml:space="preserve"> </w:t>
      </w:r>
      <w:r w:rsidRPr="004B4EF2">
        <w:rPr>
          <w:rStyle w:val="libFootnotenumChar"/>
          <w:rtl/>
        </w:rPr>
        <w:t>(2)</w:t>
      </w:r>
    </w:p>
    <w:p w14:paraId="18430B8A" w14:textId="77777777" w:rsidR="00ED61A7" w:rsidRPr="00CA1DF9" w:rsidRDefault="00ED61A7" w:rsidP="00AE508F">
      <w:pPr>
        <w:pStyle w:val="libNormal"/>
        <w:rPr>
          <w:rtl/>
        </w:rPr>
      </w:pPr>
      <w:r w:rsidRPr="004D4493">
        <w:rPr>
          <w:rStyle w:val="libBold2Char"/>
          <w:rtl/>
        </w:rPr>
        <w:t xml:space="preserve">1899 ـ حيدة : </w:t>
      </w:r>
      <w:r w:rsidRPr="00CA1DF9">
        <w:rPr>
          <w:rtl/>
        </w:rPr>
        <w:t>بن معاوية بن القشير بن كعب بن ربيعة بن عامر بن صعصعة العامري ثم القشيري. له ولابنه معاوية بن حيدة صحبة.</w:t>
      </w:r>
    </w:p>
    <w:p w14:paraId="5F1E6F98" w14:textId="77777777" w:rsidR="00ED61A7" w:rsidRPr="00CA1DF9" w:rsidRDefault="00ED61A7" w:rsidP="00AE508F">
      <w:pPr>
        <w:pStyle w:val="libNormal"/>
        <w:rPr>
          <w:rtl/>
        </w:rPr>
      </w:pPr>
      <w:r w:rsidRPr="00CA1DF9">
        <w:rPr>
          <w:rtl/>
        </w:rPr>
        <w:t>ذكره البلاذريّ ، وقال : لم يثبت.</w:t>
      </w:r>
    </w:p>
    <w:p w14:paraId="2DABF87B" w14:textId="77777777" w:rsidR="00ED61A7" w:rsidRPr="00CA1DF9" w:rsidRDefault="00ED61A7" w:rsidP="00AE508F">
      <w:pPr>
        <w:pStyle w:val="libNormal"/>
        <w:rPr>
          <w:rtl/>
        </w:rPr>
      </w:pPr>
      <w:r w:rsidRPr="00CA1DF9">
        <w:rPr>
          <w:rtl/>
        </w:rPr>
        <w:t xml:space="preserve">وقال هشام بن الكلبيّ : وفد على رسول الله </w:t>
      </w:r>
      <w:r w:rsidRPr="001C1D0F">
        <w:rPr>
          <w:rStyle w:val="libAlaemChar"/>
          <w:rtl/>
        </w:rPr>
        <w:t>صلى‌الله‌عليه‌وسلم</w:t>
      </w:r>
      <w:r w:rsidRPr="00CA1DF9">
        <w:rPr>
          <w:rtl/>
        </w:rPr>
        <w:t>. قال هشام : قال لي أبي : إني رأيته بخراسان : قال : وهو جدّ بهز بن حكيم الفقيه.</w:t>
      </w:r>
    </w:p>
    <w:p w14:paraId="39684D7E" w14:textId="77777777" w:rsidR="00ED61A7" w:rsidRPr="00CA1DF9" w:rsidRDefault="00ED61A7" w:rsidP="00AE508F">
      <w:pPr>
        <w:pStyle w:val="libNormal"/>
        <w:rPr>
          <w:rtl/>
        </w:rPr>
      </w:pPr>
      <w:r w:rsidRPr="00CA1DF9">
        <w:rPr>
          <w:rtl/>
        </w:rPr>
        <w:t>وذكره أبو حاتم السّجستانيّ في المعمرين ، وقال : إنه أدرك الجاهلية ، وعاش إلى ولاية بشر على العراق : ومات وهو عمّ ألف رجل وامرأة.</w:t>
      </w:r>
    </w:p>
    <w:p w14:paraId="7171A733" w14:textId="77777777" w:rsidR="00ED61A7" w:rsidRPr="00CA1DF9" w:rsidRDefault="00ED61A7" w:rsidP="00AE508F">
      <w:pPr>
        <w:pStyle w:val="libNormal"/>
        <w:rPr>
          <w:rtl/>
        </w:rPr>
      </w:pPr>
      <w:r w:rsidRPr="00CA1DF9">
        <w:rPr>
          <w:rtl/>
        </w:rPr>
        <w:t>وروى الباوردي والبيهقيّ في الدّلائل ، من طريق داود بن أبي هند ، عن بهز بن حكيم ، عن أبيه ، عن حيدة بن معاوية ، وهو جدّه</w:t>
      </w:r>
      <w:r>
        <w:rPr>
          <w:rtl/>
        </w:rPr>
        <w:t xml:space="preserve"> ـ </w:t>
      </w:r>
      <w:r w:rsidRPr="00CA1DF9">
        <w:rPr>
          <w:rtl/>
        </w:rPr>
        <w:t>أنه خرج معتمرا في الجاهلية فإذا هو بشيخ يطوف بالبيت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3C3C0B6" w14:textId="77777777" w:rsidTr="00636C9A">
        <w:trPr>
          <w:tblCellSpacing w:w="15" w:type="dxa"/>
          <w:jc w:val="center"/>
        </w:trPr>
        <w:tc>
          <w:tcPr>
            <w:tcW w:w="2362" w:type="pct"/>
            <w:vAlign w:val="center"/>
          </w:tcPr>
          <w:p w14:paraId="302833DC" w14:textId="77777777" w:rsidR="00ED61A7" w:rsidRPr="00CA1DF9" w:rsidRDefault="00ED61A7" w:rsidP="00636C9A">
            <w:pPr>
              <w:rPr>
                <w:rtl/>
                <w:lang w:bidi="fa-IR"/>
              </w:rPr>
            </w:pPr>
            <w:r w:rsidRPr="00CA1DF9">
              <w:rPr>
                <w:rtl/>
                <w:lang w:bidi="fa-IR"/>
              </w:rPr>
              <w:t>يا ربّ ردّ راكبي محمّدا</w:t>
            </w:r>
            <w:r w:rsidRPr="00DE4A9C">
              <w:rPr>
                <w:rtl/>
              </w:rPr>
              <w:br/>
              <w:t> </w:t>
            </w:r>
          </w:p>
        </w:tc>
        <w:tc>
          <w:tcPr>
            <w:tcW w:w="196" w:type="pct"/>
            <w:vAlign w:val="center"/>
          </w:tcPr>
          <w:p w14:paraId="115A3ACB" w14:textId="77777777" w:rsidR="00ED61A7" w:rsidRPr="00CA1DF9" w:rsidRDefault="00ED61A7" w:rsidP="00636C9A">
            <w:r w:rsidRPr="00CA1DF9">
              <w:rPr>
                <w:rtl/>
              </w:rPr>
              <w:t> </w:t>
            </w:r>
          </w:p>
        </w:tc>
        <w:tc>
          <w:tcPr>
            <w:tcW w:w="2361" w:type="pct"/>
            <w:vAlign w:val="center"/>
          </w:tcPr>
          <w:p w14:paraId="4D8E363E" w14:textId="77777777" w:rsidR="00ED61A7" w:rsidRPr="00CA1DF9" w:rsidRDefault="00ED61A7" w:rsidP="00636C9A">
            <w:r w:rsidRPr="00CA1DF9">
              <w:rPr>
                <w:rtl/>
                <w:lang w:bidi="fa-IR"/>
              </w:rPr>
              <w:t>اردده ربّ واصطنع عندي يدا</w:t>
            </w:r>
            <w:r w:rsidRPr="00DE4A9C">
              <w:rPr>
                <w:rtl/>
              </w:rPr>
              <w:br/>
              <w:t> </w:t>
            </w:r>
          </w:p>
        </w:tc>
      </w:tr>
    </w:tbl>
    <w:p w14:paraId="67C4FE4D" w14:textId="77777777" w:rsidR="00ED61A7" w:rsidRPr="00CA1DF9" w:rsidRDefault="00ED61A7" w:rsidP="00C82C3C">
      <w:pPr>
        <w:pStyle w:val="libCenter"/>
        <w:rPr>
          <w:rtl/>
        </w:rPr>
      </w:pPr>
      <w:r>
        <w:rPr>
          <w:rtl/>
        </w:rPr>
        <w:t>[</w:t>
      </w:r>
      <w:r w:rsidRPr="00CA1DF9">
        <w:rPr>
          <w:rtl/>
        </w:rPr>
        <w:t>الرجز</w:t>
      </w:r>
      <w:r>
        <w:rPr>
          <w:rtl/>
        </w:rPr>
        <w:t>]</w:t>
      </w:r>
    </w:p>
    <w:p w14:paraId="0B5CB74D" w14:textId="77777777" w:rsidR="00ED61A7" w:rsidRPr="00CA1DF9" w:rsidRDefault="00ED61A7" w:rsidP="007952B1">
      <w:pPr>
        <w:pStyle w:val="libLine"/>
        <w:rPr>
          <w:rtl/>
        </w:rPr>
      </w:pPr>
      <w:r w:rsidRPr="00CA1DF9">
        <w:rPr>
          <w:rtl/>
        </w:rPr>
        <w:t>__________________</w:t>
      </w:r>
    </w:p>
    <w:p w14:paraId="7EF0CAF4" w14:textId="77777777" w:rsidR="00ED61A7" w:rsidRPr="00CA1DF9" w:rsidRDefault="00ED61A7" w:rsidP="004B4EF2">
      <w:pPr>
        <w:pStyle w:val="libFootnote0"/>
        <w:rPr>
          <w:rtl/>
          <w:lang w:bidi="fa-IR"/>
        </w:rPr>
      </w:pPr>
      <w:r>
        <w:rPr>
          <w:rtl/>
        </w:rPr>
        <w:t>(</w:t>
      </w:r>
      <w:r w:rsidRPr="00CA1DF9">
        <w:rPr>
          <w:rtl/>
        </w:rPr>
        <w:t>1) تجريد أسماء الصحابة 1 / 146 ، الإكمال 2 / 576 ، أسد الغابة ت [1319]</w:t>
      </w:r>
      <w:r>
        <w:rPr>
          <w:rtl/>
        </w:rPr>
        <w:t>.</w:t>
      </w:r>
    </w:p>
    <w:p w14:paraId="76A6E581" w14:textId="77777777" w:rsidR="00ED61A7" w:rsidRPr="00CA1DF9" w:rsidRDefault="00ED61A7" w:rsidP="004B4EF2">
      <w:pPr>
        <w:pStyle w:val="libFootnote0"/>
        <w:rPr>
          <w:rtl/>
          <w:lang w:bidi="fa-IR"/>
        </w:rPr>
      </w:pPr>
      <w:r>
        <w:rPr>
          <w:rtl/>
        </w:rPr>
        <w:t>(</w:t>
      </w:r>
      <w:r w:rsidRPr="00CA1DF9">
        <w:rPr>
          <w:rtl/>
        </w:rPr>
        <w:t>2) سقط في أ.</w:t>
      </w:r>
    </w:p>
    <w:p w14:paraId="7BBF713B" w14:textId="77777777" w:rsidR="00ED61A7" w:rsidRPr="00CA1DF9" w:rsidRDefault="00ED61A7" w:rsidP="00AE508F">
      <w:pPr>
        <w:pStyle w:val="libNormal"/>
        <w:rPr>
          <w:rtl/>
        </w:rPr>
      </w:pPr>
      <w:r>
        <w:rPr>
          <w:rtl/>
        </w:rPr>
        <w:br w:type="page"/>
      </w:r>
      <w:r w:rsidRPr="00CA1DF9">
        <w:rPr>
          <w:rtl/>
        </w:rPr>
        <w:lastRenderedPageBreak/>
        <w:t>فقلت : من هذا</w:t>
      </w:r>
      <w:r>
        <w:rPr>
          <w:rtl/>
        </w:rPr>
        <w:t>؟</w:t>
      </w:r>
      <w:r w:rsidRPr="00CA1DF9">
        <w:rPr>
          <w:rtl/>
        </w:rPr>
        <w:t xml:space="preserve"> قالوا : هذا شيخ قريش ، هذا عبد المطّلب. قلت : فما محمد منه</w:t>
      </w:r>
      <w:r>
        <w:rPr>
          <w:rtl/>
        </w:rPr>
        <w:t>؟</w:t>
      </w:r>
      <w:r>
        <w:rPr>
          <w:rFonts w:hint="cs"/>
          <w:rtl/>
        </w:rPr>
        <w:t xml:space="preserve"> </w:t>
      </w:r>
      <w:r w:rsidRPr="00CA1DF9">
        <w:rPr>
          <w:rtl/>
        </w:rPr>
        <w:t>قال : ابن ابنه ، وهو أحبّ الناس إليه. قال : فما برحت حتى جاء محمد. وقد روى نحو هذه القصيدة سعيد والد كندير.</w:t>
      </w:r>
    </w:p>
    <w:p w14:paraId="7A67EFDF" w14:textId="77777777" w:rsidR="00ED61A7" w:rsidRPr="00CA1DF9" w:rsidRDefault="00ED61A7" w:rsidP="00AE508F">
      <w:pPr>
        <w:pStyle w:val="libNormal"/>
        <w:rPr>
          <w:rtl/>
        </w:rPr>
      </w:pPr>
      <w:r w:rsidRPr="00CA1DF9">
        <w:rPr>
          <w:rtl/>
        </w:rPr>
        <w:t>وروى إبراهيم الحربي. من طريق أخرى ، عن بهز بن حكيم ، عن أبيه حكيم ، عن أبيه معاوية ، أن أباه حيدة كان له بنون أصاغر. وكان له مال كثير ، فحمله لبني علّة واحدة ، فخرج ابنه معاوية ، حتى قدم على عثمان فخيّر عثمان الشيخ بين أن يردّ إليه ماله وبين أو يوزّعه بينهم ، فارتدّ ماله ، فلما مات تركه الأكابر لإخوتهم.</w:t>
      </w:r>
    </w:p>
    <w:p w14:paraId="006A3F91" w14:textId="77777777" w:rsidR="00ED61A7" w:rsidRPr="00CA1DF9" w:rsidRDefault="00ED61A7" w:rsidP="00AE508F">
      <w:pPr>
        <w:pStyle w:val="libNormal"/>
        <w:rPr>
          <w:rtl/>
        </w:rPr>
      </w:pPr>
      <w:r>
        <w:rPr>
          <w:rtl/>
        </w:rPr>
        <w:t>[</w:t>
      </w:r>
      <w:r w:rsidRPr="00CA1DF9">
        <w:rPr>
          <w:rtl/>
        </w:rPr>
        <w:t>وقال المبرد : عاش حيدة دهرا طويلا حتى أدرك أسد بن عبد الله القسري حيث كان بخراسان أميرا من قبل أخيه خالد بن عبد الله القسري.</w:t>
      </w:r>
      <w:r>
        <w:rPr>
          <w:rtl/>
        </w:rPr>
        <w:t>]</w:t>
      </w:r>
      <w:r>
        <w:rPr>
          <w:rFonts w:hint="cs"/>
          <w:rtl/>
        </w:rPr>
        <w:t xml:space="preserve"> </w:t>
      </w:r>
      <w:r w:rsidRPr="004B4EF2">
        <w:rPr>
          <w:rStyle w:val="libFootnotenumChar"/>
          <w:rtl/>
        </w:rPr>
        <w:t>(1)</w:t>
      </w:r>
    </w:p>
    <w:p w14:paraId="07155367" w14:textId="77777777" w:rsidR="00ED61A7" w:rsidRPr="00CA1DF9" w:rsidRDefault="00ED61A7" w:rsidP="00AE508F">
      <w:pPr>
        <w:pStyle w:val="libNormal"/>
        <w:rPr>
          <w:rtl/>
        </w:rPr>
      </w:pPr>
      <w:r w:rsidRPr="004D4493">
        <w:rPr>
          <w:rStyle w:val="libBold2Char"/>
          <w:rtl/>
        </w:rPr>
        <w:t xml:space="preserve">1900 ـ حيدة ، </w:t>
      </w:r>
      <w:r w:rsidRPr="00CA1DF9">
        <w:rPr>
          <w:rtl/>
        </w:rPr>
        <w:t>غير ، منسوب :</w:t>
      </w:r>
      <w:r>
        <w:rPr>
          <w:rFonts w:hint="cs"/>
          <w:rtl/>
        </w:rPr>
        <w:t xml:space="preserve"> </w:t>
      </w:r>
      <w:r w:rsidRPr="00CA1DF9">
        <w:rPr>
          <w:rtl/>
        </w:rPr>
        <w:t xml:space="preserve">روى ابن السكن </w:t>
      </w:r>
      <w:r>
        <w:rPr>
          <w:rtl/>
        </w:rPr>
        <w:t>[</w:t>
      </w:r>
      <w:r w:rsidRPr="00CA1DF9">
        <w:rPr>
          <w:rtl/>
        </w:rPr>
        <w:t>والإسماعيلي</w:t>
      </w:r>
      <w:r>
        <w:rPr>
          <w:rtl/>
        </w:rPr>
        <w:t>]</w:t>
      </w:r>
      <w:r w:rsidRPr="00CA1DF9">
        <w:rPr>
          <w:rtl/>
        </w:rPr>
        <w:t xml:space="preserve"> وابن مندة. من طريق طلق بن حبيب</w:t>
      </w:r>
      <w:r>
        <w:rPr>
          <w:rtl/>
        </w:rPr>
        <w:t xml:space="preserve"> ـ </w:t>
      </w:r>
      <w:r w:rsidRPr="00CA1DF9">
        <w:rPr>
          <w:rtl/>
        </w:rPr>
        <w:t xml:space="preserve">أنه سمع حيدة يقول : إنّه سمع رسول الله </w:t>
      </w:r>
      <w:r w:rsidRPr="001C1D0F">
        <w:rPr>
          <w:rStyle w:val="libAlaemChar"/>
          <w:rtl/>
        </w:rPr>
        <w:t>صلى‌الله‌عليه‌وسلم</w:t>
      </w:r>
      <w:r w:rsidRPr="00CA1DF9">
        <w:rPr>
          <w:rtl/>
        </w:rPr>
        <w:t xml:space="preserve"> يقول : «تحشرون يوم القيامة حفاة عراة غرلا </w:t>
      </w:r>
      <w:r w:rsidRPr="004B4EF2">
        <w:rPr>
          <w:rStyle w:val="libFootnotenumChar"/>
          <w:rtl/>
        </w:rPr>
        <w:t>(2)</w:t>
      </w:r>
      <w:r w:rsidRPr="00CA1DF9">
        <w:rPr>
          <w:rtl/>
        </w:rPr>
        <w:t xml:space="preserve"> ، وأوّل من يكسى إبراهيم</w:t>
      </w:r>
      <w:r>
        <w:rPr>
          <w:rtl/>
        </w:rPr>
        <w:t xml:space="preserve"> ..</w:t>
      </w:r>
      <w:r w:rsidRPr="00CA1DF9">
        <w:rPr>
          <w:rtl/>
        </w:rPr>
        <w:t>.»</w:t>
      </w:r>
      <w:r>
        <w:rPr>
          <w:rFonts w:hint="cs"/>
          <w:rtl/>
        </w:rPr>
        <w:t xml:space="preserve"> </w:t>
      </w:r>
      <w:r w:rsidRPr="004B4EF2">
        <w:rPr>
          <w:rStyle w:val="libFootnotenumChar"/>
          <w:rtl/>
        </w:rPr>
        <w:t>(3)</w:t>
      </w:r>
      <w:r w:rsidRPr="00CA1DF9">
        <w:rPr>
          <w:rtl/>
        </w:rPr>
        <w:t xml:space="preserve"> الحديث.</w:t>
      </w:r>
    </w:p>
    <w:p w14:paraId="582D52F6" w14:textId="77777777" w:rsidR="00ED61A7" w:rsidRPr="00CA1DF9" w:rsidRDefault="00ED61A7" w:rsidP="00AE508F">
      <w:pPr>
        <w:pStyle w:val="libNormal"/>
        <w:rPr>
          <w:rtl/>
        </w:rPr>
      </w:pPr>
      <w:r w:rsidRPr="00CA1DF9">
        <w:rPr>
          <w:rtl/>
        </w:rPr>
        <w:t>قال ابن السّكن : لعله والد معاوية بن حيدة ، يعني الّذي قبله.</w:t>
      </w:r>
    </w:p>
    <w:p w14:paraId="5DD483B7" w14:textId="77777777" w:rsidR="00ED61A7" w:rsidRPr="00CA1DF9" w:rsidRDefault="00ED61A7" w:rsidP="00AE508F">
      <w:pPr>
        <w:pStyle w:val="libNormal"/>
        <w:rPr>
          <w:rtl/>
        </w:rPr>
      </w:pPr>
      <w:r w:rsidRPr="00CA1DF9">
        <w:rPr>
          <w:rtl/>
        </w:rPr>
        <w:t>قلت : والّذي أظنه أنه سقط بين طلق وحيدة شيء ، فإن هذا الحديث معروف من رواية معاوية بن حيدة ، رواه عنه ابنه حكيم بن معاوية من رواية بهز بن حكيم عن أبيه ، ومن رواية غير بهز بن حكيم أيضا. فالله أعلم.</w:t>
      </w:r>
    </w:p>
    <w:p w14:paraId="3CCDEBA2" w14:textId="77777777" w:rsidR="00ED61A7" w:rsidRPr="00CA1DF9" w:rsidRDefault="00ED61A7" w:rsidP="00AE508F">
      <w:pPr>
        <w:pStyle w:val="libNormal"/>
        <w:rPr>
          <w:rtl/>
        </w:rPr>
      </w:pPr>
      <w:r w:rsidRPr="004D4493">
        <w:rPr>
          <w:rStyle w:val="libBold2Char"/>
          <w:rtl/>
        </w:rPr>
        <w:t xml:space="preserve">1901 ـ حير نجرة الإسرائيلي : </w:t>
      </w:r>
      <w:r>
        <w:rPr>
          <w:rtl/>
        </w:rPr>
        <w:t xml:space="preserve">ـ </w:t>
      </w:r>
      <w:r w:rsidRPr="00CA1DF9">
        <w:rPr>
          <w:rtl/>
        </w:rPr>
        <w:t>كان يهوديا فأسلم ، أخرج قصته الحاكم ، وأبو سعد في شرف المصطفى ، والبيهقي في الدّلائل ، من طريق أبي علي بن الأشعث</w:t>
      </w:r>
      <w:r>
        <w:rPr>
          <w:rtl/>
        </w:rPr>
        <w:t xml:space="preserve"> ـ </w:t>
      </w:r>
      <w:r w:rsidRPr="00CA1DF9">
        <w:rPr>
          <w:rtl/>
        </w:rPr>
        <w:t>أحد الضعفاء</w:t>
      </w:r>
      <w:r>
        <w:rPr>
          <w:rtl/>
        </w:rPr>
        <w:t xml:space="preserve"> ـ </w:t>
      </w:r>
      <w:r w:rsidRPr="00CA1DF9">
        <w:rPr>
          <w:rtl/>
        </w:rPr>
        <w:t xml:space="preserve">بإسناد له ، عن علي ، أنّ يهوديا كان يقال له حير نجرة كان له على رسول الله </w:t>
      </w:r>
      <w:r w:rsidRPr="001C1D0F">
        <w:rPr>
          <w:rStyle w:val="libAlaemChar"/>
          <w:rtl/>
        </w:rPr>
        <w:t>صلى‌الله‌عليه‌وسلم</w:t>
      </w:r>
      <w:r w:rsidRPr="00CA1DF9">
        <w:rPr>
          <w:rtl/>
        </w:rPr>
        <w:t xml:space="preserve"> دنانير فتقاضاه فقال : «ما عندي ما أعطيك»</w:t>
      </w:r>
      <w:r>
        <w:rPr>
          <w:rtl/>
        </w:rPr>
        <w:t>.</w:t>
      </w:r>
      <w:r w:rsidRPr="00CA1DF9">
        <w:rPr>
          <w:rtl/>
        </w:rPr>
        <w:t xml:space="preserve"> قال : إذا لا أفارقك حتى تعطيني ، فجلس معه فلامه أصحابه ، فقال : «منعني ربّي أن أظلم معاهدا» </w:t>
      </w:r>
      <w:r w:rsidRPr="004B4EF2">
        <w:rPr>
          <w:rStyle w:val="libFootnotenumChar"/>
          <w:rtl/>
        </w:rPr>
        <w:t>(4)</w:t>
      </w:r>
      <w:r w:rsidRPr="00CA1DF9">
        <w:rPr>
          <w:rtl/>
        </w:rPr>
        <w:t xml:space="preserve"> فلما ترجّل النهار أسلم اليهوديّ وجعل شطر ماله في سبيل الله.</w:t>
      </w:r>
      <w:r>
        <w:rPr>
          <w:rFonts w:hint="cs"/>
          <w:rtl/>
        </w:rPr>
        <w:t xml:space="preserve"> </w:t>
      </w:r>
      <w:r w:rsidRPr="00CA1DF9">
        <w:rPr>
          <w:rtl/>
        </w:rPr>
        <w:t xml:space="preserve">فذكر الحديث بطوله في صفة النبي </w:t>
      </w:r>
      <w:r w:rsidRPr="001C1D0F">
        <w:rPr>
          <w:rStyle w:val="libAlaemChar"/>
          <w:rtl/>
        </w:rPr>
        <w:t>صلى‌الله‌عليه‌وسلم</w:t>
      </w:r>
      <w:r w:rsidRPr="00CA1DF9">
        <w:rPr>
          <w:rtl/>
        </w:rPr>
        <w:t>.</w:t>
      </w:r>
    </w:p>
    <w:p w14:paraId="42D56BC3" w14:textId="77777777" w:rsidR="00ED61A7" w:rsidRPr="00CA1DF9" w:rsidRDefault="00ED61A7" w:rsidP="007952B1">
      <w:pPr>
        <w:pStyle w:val="libLine"/>
        <w:rPr>
          <w:rtl/>
        </w:rPr>
      </w:pPr>
      <w:r w:rsidRPr="00CA1DF9">
        <w:rPr>
          <w:rtl/>
        </w:rPr>
        <w:t>__________________</w:t>
      </w:r>
    </w:p>
    <w:p w14:paraId="1093DD60" w14:textId="77777777" w:rsidR="00ED61A7" w:rsidRPr="00CA1DF9" w:rsidRDefault="00ED61A7" w:rsidP="004B4EF2">
      <w:pPr>
        <w:pStyle w:val="libFootnote0"/>
        <w:rPr>
          <w:rtl/>
          <w:lang w:bidi="fa-IR"/>
        </w:rPr>
      </w:pPr>
      <w:r>
        <w:rPr>
          <w:rtl/>
        </w:rPr>
        <w:t>(</w:t>
      </w:r>
      <w:r w:rsidRPr="00CA1DF9">
        <w:rPr>
          <w:rtl/>
        </w:rPr>
        <w:t>1) سقط في أ.</w:t>
      </w:r>
    </w:p>
    <w:p w14:paraId="13A074EF" w14:textId="77777777" w:rsidR="00ED61A7" w:rsidRPr="00CA1DF9" w:rsidRDefault="00ED61A7" w:rsidP="004B4EF2">
      <w:pPr>
        <w:pStyle w:val="libFootnote0"/>
        <w:rPr>
          <w:rtl/>
          <w:lang w:bidi="fa-IR"/>
        </w:rPr>
      </w:pPr>
      <w:r>
        <w:rPr>
          <w:rtl/>
        </w:rPr>
        <w:t>(</w:t>
      </w:r>
      <w:r w:rsidRPr="00CA1DF9">
        <w:rPr>
          <w:rtl/>
        </w:rPr>
        <w:t>2) الغرل : جمع الأغرل وهو الأقلف ، والغرلة : القلفة. النهاية 3 / 362. واللسان 5 / 3246.</w:t>
      </w:r>
    </w:p>
    <w:p w14:paraId="0DB2AC20" w14:textId="77777777" w:rsidR="00ED61A7" w:rsidRPr="00CA1DF9" w:rsidRDefault="00ED61A7" w:rsidP="004B4EF2">
      <w:pPr>
        <w:pStyle w:val="libFootnote0"/>
        <w:rPr>
          <w:rtl/>
          <w:lang w:bidi="fa-IR"/>
        </w:rPr>
      </w:pPr>
      <w:r>
        <w:rPr>
          <w:rtl/>
        </w:rPr>
        <w:t>(</w:t>
      </w:r>
      <w:r w:rsidRPr="00CA1DF9">
        <w:rPr>
          <w:rtl/>
        </w:rPr>
        <w:t>3) أخرجه البخاري في صحيحه كتاب الرقاق من باب كيف المحشر 8 / 136. والطبراني في الكبير 6 / 205. وأورده المتقي الهندي في كنز العمال حديث رقم 35569. وعزاه لأبي نعيم.</w:t>
      </w:r>
    </w:p>
    <w:p w14:paraId="1A81FD0D" w14:textId="77777777" w:rsidR="00ED61A7" w:rsidRPr="00CA1DF9" w:rsidRDefault="00ED61A7" w:rsidP="004B4EF2">
      <w:pPr>
        <w:pStyle w:val="libFootnote0"/>
        <w:rPr>
          <w:rtl/>
          <w:lang w:bidi="fa-IR"/>
        </w:rPr>
      </w:pPr>
      <w:r>
        <w:rPr>
          <w:rtl/>
        </w:rPr>
        <w:t>(</w:t>
      </w:r>
      <w:r w:rsidRPr="00CA1DF9">
        <w:rPr>
          <w:rtl/>
        </w:rPr>
        <w:t xml:space="preserve">4) أخرجه ابن عساكر في التاريخ 1 / 42. وأورده المتقي الهندي في كنز العمال حديث رقم </w:t>
      </w:r>
      <w:r>
        <w:rPr>
          <w:rtl/>
        </w:rPr>
        <w:t>(</w:t>
      </w:r>
      <w:r w:rsidRPr="00CA1DF9">
        <w:rPr>
          <w:rtl/>
        </w:rPr>
        <w:t xml:space="preserve">10916) </w:t>
      </w:r>
      <w:r>
        <w:rPr>
          <w:rtl/>
        </w:rPr>
        <w:t>(</w:t>
      </w:r>
      <w:r w:rsidRPr="00CA1DF9">
        <w:rPr>
          <w:rtl/>
        </w:rPr>
        <w:t>35438) والبيهقي في دلائل النبوة 6 / 281 ، والسيوطي في الدر المنثور 3 / 133.</w:t>
      </w:r>
    </w:p>
    <w:p w14:paraId="07D5A2C2" w14:textId="77777777" w:rsidR="00ED61A7" w:rsidRPr="00CA1DF9" w:rsidRDefault="00ED61A7" w:rsidP="00AE508F">
      <w:pPr>
        <w:pStyle w:val="libNormal"/>
        <w:rPr>
          <w:rtl/>
        </w:rPr>
      </w:pPr>
      <w:r>
        <w:rPr>
          <w:rtl/>
        </w:rPr>
        <w:br w:type="page"/>
      </w:r>
      <w:r w:rsidRPr="00CA1DF9">
        <w:rPr>
          <w:rtl/>
        </w:rPr>
        <w:lastRenderedPageBreak/>
        <w:t>ورأيت في بعض النسخ جريجرة</w:t>
      </w:r>
      <w:r>
        <w:rPr>
          <w:rtl/>
        </w:rPr>
        <w:t xml:space="preserve"> ـ </w:t>
      </w:r>
      <w:r w:rsidRPr="00CA1DF9">
        <w:rPr>
          <w:rtl/>
        </w:rPr>
        <w:t>بجيمين مصغرا. والمعتمد الأول ، فإنّي رأيته مجوّدا بخط الحافظ زكي الدين البرزالي في تاريخ ابن عساكر.</w:t>
      </w:r>
    </w:p>
    <w:p w14:paraId="29D1A772" w14:textId="77777777" w:rsidR="00ED61A7" w:rsidRPr="00CA1DF9" w:rsidRDefault="00ED61A7" w:rsidP="00AE508F">
      <w:pPr>
        <w:pStyle w:val="libNormal"/>
        <w:rPr>
          <w:rtl/>
        </w:rPr>
      </w:pPr>
      <w:r w:rsidRPr="004D4493">
        <w:rPr>
          <w:rStyle w:val="libBold2Char"/>
          <w:rtl/>
        </w:rPr>
        <w:t xml:space="preserve">1902 ـ الحيسمان </w:t>
      </w:r>
      <w:r w:rsidRPr="004B4EF2">
        <w:rPr>
          <w:rStyle w:val="libFootnotenumChar"/>
          <w:rtl/>
        </w:rPr>
        <w:t>(1)</w:t>
      </w:r>
      <w:r w:rsidRPr="004D4493">
        <w:rPr>
          <w:rStyle w:val="libBold2Char"/>
          <w:rtl/>
        </w:rPr>
        <w:t xml:space="preserve"> </w:t>
      </w:r>
      <w:r w:rsidRPr="00CA1DF9">
        <w:rPr>
          <w:rtl/>
        </w:rPr>
        <w:t>: بفتح المهملة وسكون المثناة التحتانية وضم المهملة ، ابن إياس بن عبد الله بن إياس بن ضبيعة بن عمرو بن زمّان بن عديّ بن عمرو بن ربيعة الخزاعي.</w:t>
      </w:r>
    </w:p>
    <w:p w14:paraId="6B119861" w14:textId="77777777" w:rsidR="00ED61A7" w:rsidRPr="00CA1DF9" w:rsidRDefault="00ED61A7" w:rsidP="00AE508F">
      <w:pPr>
        <w:pStyle w:val="libNormal"/>
        <w:rPr>
          <w:rtl/>
        </w:rPr>
      </w:pPr>
      <w:r w:rsidRPr="00CA1DF9">
        <w:rPr>
          <w:rtl/>
        </w:rPr>
        <w:t xml:space="preserve">ذكره ابن الكلبيّ في النسب ، وابن سعد في الطبقات ، </w:t>
      </w:r>
      <w:r>
        <w:rPr>
          <w:rtl/>
        </w:rPr>
        <w:t>[</w:t>
      </w:r>
      <w:r w:rsidRPr="00CA1DF9">
        <w:rPr>
          <w:rtl/>
        </w:rPr>
        <w:t>ووقع عند الطبريّ الحيسمان بن عبد الله بن إياس ، كذا نقله عن ابن إسحاق بزيادة عبد الله ، وساق نسبه بزيادة عبد الله. وعن الواقديّ زيادة حابس بين الحيسمان وعبد الله ، فزاد علي بن الكلبيّ اثنين ، ووافق على بقية النسب.</w:t>
      </w:r>
    </w:p>
    <w:p w14:paraId="1D0FA485" w14:textId="77777777" w:rsidR="00ED61A7" w:rsidRPr="00CA1DF9" w:rsidRDefault="00ED61A7" w:rsidP="00AE508F">
      <w:pPr>
        <w:pStyle w:val="libNormal"/>
        <w:rPr>
          <w:rtl/>
        </w:rPr>
      </w:pPr>
      <w:r w:rsidRPr="00CA1DF9">
        <w:rPr>
          <w:rtl/>
        </w:rPr>
        <w:t>وقال موسى بن عقبة في وقعة بدر : كان أول من قدم بهزيمة المشركين يوم بدر الحيسمان الكعبي ، وهو جدّ حسن بن غيلان</w:t>
      </w:r>
      <w:r>
        <w:rPr>
          <w:rtl/>
        </w:rPr>
        <w:t>].</w:t>
      </w:r>
    </w:p>
    <w:p w14:paraId="7C274FB7" w14:textId="77777777" w:rsidR="00ED61A7" w:rsidRPr="00CA1DF9" w:rsidRDefault="00ED61A7" w:rsidP="00AE508F">
      <w:pPr>
        <w:pStyle w:val="libNormal"/>
        <w:rPr>
          <w:rtl/>
        </w:rPr>
      </w:pPr>
      <w:r w:rsidRPr="00CA1DF9">
        <w:rPr>
          <w:rtl/>
        </w:rPr>
        <w:t>وقال ابن شاهين : كان شريفا في قومه ، ثم أسلم فحسن إسلامه.</w:t>
      </w:r>
    </w:p>
    <w:p w14:paraId="0B2A11AD" w14:textId="77777777" w:rsidR="00ED61A7" w:rsidRPr="00CA1DF9" w:rsidRDefault="00ED61A7" w:rsidP="00AE508F">
      <w:pPr>
        <w:pStyle w:val="libNormal"/>
        <w:rPr>
          <w:rtl/>
        </w:rPr>
      </w:pPr>
      <w:r w:rsidRPr="00CA1DF9">
        <w:rPr>
          <w:rtl/>
        </w:rPr>
        <w:t xml:space="preserve">وقال أبو عبيد بن سلّام والطّبريّ : هو أول من قدم مكة بمقتل من قتل من قريش ببدر ، </w:t>
      </w:r>
      <w:r>
        <w:rPr>
          <w:rtl/>
        </w:rPr>
        <w:t>[</w:t>
      </w:r>
      <w:r w:rsidRPr="00CA1DF9">
        <w:rPr>
          <w:rtl/>
        </w:rPr>
        <w:t>وقال ابن الكلبي : كان شريفا</w:t>
      </w:r>
      <w:r>
        <w:rPr>
          <w:rtl/>
        </w:rPr>
        <w:t>].</w:t>
      </w:r>
    </w:p>
    <w:p w14:paraId="67F4C66E" w14:textId="77777777" w:rsidR="00ED61A7" w:rsidRPr="00CA1DF9" w:rsidRDefault="00ED61A7" w:rsidP="00AE508F">
      <w:pPr>
        <w:pStyle w:val="libNormal"/>
        <w:rPr>
          <w:rtl/>
        </w:rPr>
      </w:pPr>
      <w:r w:rsidRPr="004D4493">
        <w:rPr>
          <w:rStyle w:val="libBold2Char"/>
          <w:rtl/>
        </w:rPr>
        <w:t xml:space="preserve">1903 ـ حيّ بن ثعلبة بن الهون </w:t>
      </w:r>
      <w:r w:rsidRPr="004B4EF2">
        <w:rPr>
          <w:rStyle w:val="libFootnotenumChar"/>
          <w:rtl/>
        </w:rPr>
        <w:t>(2)</w:t>
      </w:r>
      <w:r w:rsidRPr="004D4493">
        <w:rPr>
          <w:rStyle w:val="libBold2Char"/>
          <w:rtl/>
        </w:rPr>
        <w:t xml:space="preserve"> </w:t>
      </w:r>
      <w:r w:rsidRPr="00CA1DF9">
        <w:rPr>
          <w:rtl/>
        </w:rPr>
        <w:t>: والد بثينة التي يشبّب بها جميل. ذكر أبو الفرج الأصبهاني أنّ له صحبة نقلته من خط مغلطاي.</w:t>
      </w:r>
    </w:p>
    <w:p w14:paraId="346D46B9" w14:textId="77777777" w:rsidR="00ED61A7" w:rsidRPr="00CA1DF9" w:rsidRDefault="00ED61A7" w:rsidP="00AE508F">
      <w:pPr>
        <w:pStyle w:val="libNormal"/>
        <w:rPr>
          <w:rtl/>
        </w:rPr>
      </w:pPr>
      <w:r w:rsidRPr="004D4493">
        <w:rPr>
          <w:rStyle w:val="libBold2Char"/>
          <w:rtl/>
        </w:rPr>
        <w:t xml:space="preserve">1904 ـ حيي : </w:t>
      </w:r>
      <w:r w:rsidRPr="00CA1DF9">
        <w:rPr>
          <w:rtl/>
        </w:rPr>
        <w:t>بتحتانيتين مصغّرا</w:t>
      </w:r>
      <w:r>
        <w:rPr>
          <w:rtl/>
        </w:rPr>
        <w:t xml:space="preserve"> ـ </w:t>
      </w:r>
      <w:r w:rsidRPr="00CA1DF9">
        <w:rPr>
          <w:rtl/>
        </w:rPr>
        <w:t>ابن حرام الليثي.</w:t>
      </w:r>
    </w:p>
    <w:p w14:paraId="5F3EFC19" w14:textId="77777777" w:rsidR="00ED61A7" w:rsidRPr="00CA1DF9" w:rsidRDefault="00ED61A7" w:rsidP="00AE508F">
      <w:pPr>
        <w:pStyle w:val="libNormal"/>
        <w:rPr>
          <w:rtl/>
        </w:rPr>
      </w:pPr>
      <w:r w:rsidRPr="00CA1DF9">
        <w:rPr>
          <w:rtl/>
        </w:rPr>
        <w:t>ذكر أنّ يونس في «تاريخ مصر» أنه من الصّحابة ، وقال ابن السّكن : له صحبة. عداده في المصريين ، وفي حديثه نظر ، ثم ساق من طريق ابن لهيعة عن ابن هبيرة ، عن أبي تميم الحيسماني ، قال : كان حيي الليثي</w:t>
      </w:r>
      <w:r>
        <w:rPr>
          <w:rtl/>
        </w:rPr>
        <w:t xml:space="preserve"> ـ </w:t>
      </w:r>
      <w:r w:rsidRPr="00CA1DF9">
        <w:rPr>
          <w:rtl/>
        </w:rPr>
        <w:t xml:space="preserve">وكان من أصحاب النبي </w:t>
      </w:r>
      <w:r w:rsidRPr="001C1D0F">
        <w:rPr>
          <w:rStyle w:val="libAlaemChar"/>
          <w:rtl/>
        </w:rPr>
        <w:t>صلى‌الله‌عليه‌وسلم</w:t>
      </w:r>
      <w:r>
        <w:rPr>
          <w:rtl/>
        </w:rPr>
        <w:t xml:space="preserve"> ـ </w:t>
      </w:r>
      <w:r w:rsidRPr="00CA1DF9">
        <w:rPr>
          <w:rtl/>
        </w:rPr>
        <w:t>إذا مالت الشمس صلّى الظّهر في بيته ثم راح ، فإذا أدرك الظهر في المسجد صلّى معهم.</w:t>
      </w:r>
    </w:p>
    <w:p w14:paraId="0E5A4392" w14:textId="77777777" w:rsidR="00ED61A7" w:rsidRPr="00CA1DF9" w:rsidRDefault="00ED61A7" w:rsidP="00AE508F">
      <w:pPr>
        <w:pStyle w:val="libNormal"/>
        <w:rPr>
          <w:rtl/>
        </w:rPr>
      </w:pPr>
      <w:r w:rsidRPr="00CA1DF9">
        <w:rPr>
          <w:rtl/>
        </w:rPr>
        <w:t>وقال القضاعيّ في «الخطط» : يقال إن له صحبة.</w:t>
      </w:r>
    </w:p>
    <w:p w14:paraId="37DEEE83" w14:textId="77777777" w:rsidR="00ED61A7" w:rsidRPr="00CA1DF9" w:rsidRDefault="00ED61A7" w:rsidP="007952B1">
      <w:pPr>
        <w:pStyle w:val="libLine"/>
        <w:rPr>
          <w:rtl/>
        </w:rPr>
      </w:pPr>
      <w:r w:rsidRPr="00CA1DF9">
        <w:rPr>
          <w:rtl/>
        </w:rPr>
        <w:t>__________________</w:t>
      </w:r>
    </w:p>
    <w:p w14:paraId="7E70F373"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1321)</w:t>
      </w:r>
      <w:r>
        <w:rPr>
          <w:rtl/>
        </w:rPr>
        <w:t>.</w:t>
      </w:r>
    </w:p>
    <w:p w14:paraId="4E387724" w14:textId="77777777" w:rsidR="00ED61A7" w:rsidRDefault="00ED61A7" w:rsidP="004B4EF2">
      <w:pPr>
        <w:pStyle w:val="libFootnote0"/>
        <w:rPr>
          <w:rtl/>
        </w:rPr>
      </w:pPr>
      <w:r>
        <w:rPr>
          <w:rtl/>
        </w:rPr>
        <w:t>(</w:t>
      </w:r>
      <w:r w:rsidRPr="00CA1DF9">
        <w:rPr>
          <w:rtl/>
        </w:rPr>
        <w:t xml:space="preserve">2) في </w:t>
      </w:r>
      <w:r>
        <w:rPr>
          <w:rtl/>
        </w:rPr>
        <w:t>أ :</w:t>
      </w:r>
      <w:r w:rsidRPr="00CA1DF9">
        <w:rPr>
          <w:rtl/>
        </w:rPr>
        <w:t xml:space="preserve"> ثعلبة بن الهون العذري.</w:t>
      </w:r>
    </w:p>
    <w:p w14:paraId="673F7D5D" w14:textId="77777777" w:rsidR="00ED61A7" w:rsidRPr="00CA1DF9" w:rsidRDefault="00ED61A7" w:rsidP="00166B36">
      <w:pPr>
        <w:pStyle w:val="libFootnote0"/>
        <w:rPr>
          <w:rtl/>
          <w:lang w:bidi="fa-IR"/>
        </w:rPr>
      </w:pPr>
      <w:r>
        <w:rPr>
          <w:rFonts w:hint="cs"/>
          <w:rtl/>
        </w:rPr>
        <w:t>الإصابة/ج2/م9</w:t>
      </w:r>
    </w:p>
    <w:p w14:paraId="09B93819" w14:textId="77777777" w:rsidR="00ED61A7" w:rsidRDefault="00ED61A7" w:rsidP="00003931">
      <w:pPr>
        <w:pStyle w:val="libCenterBold1"/>
        <w:rPr>
          <w:rtl/>
        </w:rPr>
      </w:pPr>
      <w:r w:rsidRPr="004D4493">
        <w:rPr>
          <w:rStyle w:val="libBold2Char"/>
          <w:rtl/>
        </w:rPr>
        <w:br w:type="page"/>
      </w:r>
      <w:r w:rsidRPr="00B349F6">
        <w:rPr>
          <w:rtl/>
        </w:rPr>
        <w:lastRenderedPageBreak/>
        <w:t>القسم الثاني</w:t>
      </w:r>
    </w:p>
    <w:p w14:paraId="21A9CC5C" w14:textId="77777777" w:rsidR="00ED61A7" w:rsidRDefault="00ED61A7" w:rsidP="00003931">
      <w:pPr>
        <w:pStyle w:val="libCenterBold1"/>
        <w:rPr>
          <w:rtl/>
        </w:rPr>
      </w:pPr>
      <w:r w:rsidRPr="00B349F6">
        <w:rPr>
          <w:rtl/>
        </w:rPr>
        <w:t>من حرف الحاء المهملة</w:t>
      </w:r>
    </w:p>
    <w:p w14:paraId="0A119E85" w14:textId="77777777" w:rsidR="00ED61A7" w:rsidRDefault="00ED61A7" w:rsidP="00003931">
      <w:pPr>
        <w:pStyle w:val="libCenterBold1"/>
        <w:rPr>
          <w:rtl/>
        </w:rPr>
      </w:pPr>
      <w:r w:rsidRPr="00B349F6">
        <w:rPr>
          <w:rtl/>
        </w:rPr>
        <w:t>فيمن له رؤية ممن ولد في زمن النبي صلى‌الله‌عليه‌وسلم بين أبوين مسلمين</w:t>
      </w:r>
    </w:p>
    <w:p w14:paraId="60FB1787" w14:textId="77777777" w:rsidR="00ED61A7" w:rsidRDefault="00ED61A7" w:rsidP="00003931">
      <w:pPr>
        <w:pStyle w:val="libCenterBold1"/>
        <w:rPr>
          <w:rtl/>
        </w:rPr>
      </w:pPr>
      <w:r w:rsidRPr="00B349F6">
        <w:rPr>
          <w:rFonts w:hint="cs"/>
          <w:rtl/>
        </w:rPr>
        <w:t>ا</w:t>
      </w:r>
      <w:r w:rsidRPr="00B349F6">
        <w:rPr>
          <w:rtl/>
        </w:rPr>
        <w:t>لحاء بعدها الألف</w:t>
      </w:r>
    </w:p>
    <w:p w14:paraId="1BC26D43" w14:textId="77777777" w:rsidR="00ED61A7" w:rsidRPr="00CA1DF9" w:rsidRDefault="00ED61A7" w:rsidP="00AE508F">
      <w:pPr>
        <w:pStyle w:val="libNormal"/>
        <w:rPr>
          <w:rtl/>
        </w:rPr>
      </w:pPr>
      <w:r w:rsidRPr="004D4493">
        <w:rPr>
          <w:rStyle w:val="libBold2Char"/>
          <w:rtl/>
        </w:rPr>
        <w:t xml:space="preserve">1905 ـ الحارث : </w:t>
      </w:r>
      <w:r w:rsidRPr="00CA1DF9">
        <w:rPr>
          <w:rtl/>
        </w:rPr>
        <w:t>بن ثابت بن ثعلبة بن زيد الأنصاري المعروف بابن الجذع والجذع لقب ثعلبة. استشهد ثابت يوم الطّائف ، وخلف من الولد : الحارث ، وعبد الله ، وأم إياس.</w:t>
      </w:r>
      <w:r>
        <w:rPr>
          <w:rFonts w:hint="cs"/>
          <w:rtl/>
        </w:rPr>
        <w:t xml:space="preserve"> </w:t>
      </w:r>
      <w:r w:rsidRPr="00CA1DF9">
        <w:rPr>
          <w:rtl/>
        </w:rPr>
        <w:t>ذكر ذلك ابن سعد.</w:t>
      </w:r>
    </w:p>
    <w:p w14:paraId="0CE6674E" w14:textId="77777777" w:rsidR="00ED61A7" w:rsidRPr="00CA1DF9" w:rsidRDefault="00ED61A7" w:rsidP="00AE508F">
      <w:pPr>
        <w:pStyle w:val="libNormal"/>
        <w:rPr>
          <w:rtl/>
          <w:lang w:bidi="fa-IR"/>
        </w:rPr>
      </w:pPr>
      <w:r w:rsidRPr="004D4493">
        <w:rPr>
          <w:rStyle w:val="libBold2Char"/>
          <w:rtl/>
        </w:rPr>
        <w:t xml:space="preserve">[1906 ـ الحارث بن حمير : </w:t>
      </w:r>
      <w:r>
        <w:rPr>
          <w:rtl/>
          <w:lang w:bidi="fa-IR"/>
        </w:rPr>
        <w:t xml:space="preserve">ـ </w:t>
      </w:r>
      <w:r w:rsidRPr="00CA1DF9">
        <w:rPr>
          <w:rtl/>
          <w:lang w:bidi="fa-IR"/>
        </w:rPr>
        <w:t>يأتي في ترجمة أمه معاذة</w:t>
      </w:r>
      <w:r>
        <w:rPr>
          <w:rtl/>
          <w:lang w:bidi="fa-IR"/>
        </w:rPr>
        <w:t>]</w:t>
      </w:r>
      <w:r>
        <w:rPr>
          <w:rFonts w:hint="cs"/>
          <w:rtl/>
          <w:lang w:bidi="fa-IR"/>
        </w:rPr>
        <w:t xml:space="preserve"> </w:t>
      </w:r>
      <w:r w:rsidRPr="004B4EF2">
        <w:rPr>
          <w:rStyle w:val="libFootnotenumChar"/>
          <w:rtl/>
        </w:rPr>
        <w:t>(1)</w:t>
      </w:r>
    </w:p>
    <w:p w14:paraId="7E15C524" w14:textId="77777777" w:rsidR="00ED61A7" w:rsidRPr="00CA1DF9" w:rsidRDefault="00ED61A7" w:rsidP="00AE508F">
      <w:pPr>
        <w:pStyle w:val="libNormal"/>
        <w:rPr>
          <w:rtl/>
        </w:rPr>
      </w:pPr>
      <w:r w:rsidRPr="004D4493">
        <w:rPr>
          <w:rStyle w:val="libBold2Char"/>
          <w:rtl/>
        </w:rPr>
        <w:t xml:space="preserve">1907 ـ الحارث بن العباس </w:t>
      </w:r>
      <w:r w:rsidRPr="004B4EF2">
        <w:rPr>
          <w:rStyle w:val="libFootnotenumChar"/>
          <w:rtl/>
        </w:rPr>
        <w:t>(2)</w:t>
      </w:r>
      <w:r w:rsidRPr="004D4493">
        <w:rPr>
          <w:rStyle w:val="libBold2Char"/>
          <w:rtl/>
        </w:rPr>
        <w:t xml:space="preserve"> </w:t>
      </w:r>
      <w:r w:rsidRPr="00CA1DF9">
        <w:rPr>
          <w:rtl/>
        </w:rPr>
        <w:t xml:space="preserve">بن عبد المطلب الهاشمي ابن عمّ رسول الله </w:t>
      </w:r>
      <w:r w:rsidRPr="001C1D0F">
        <w:rPr>
          <w:rStyle w:val="libAlaemChar"/>
          <w:rtl/>
        </w:rPr>
        <w:t>صلى‌الله‌عليه‌وسلم</w:t>
      </w:r>
      <w:r w:rsidRPr="00CA1DF9">
        <w:rPr>
          <w:rtl/>
        </w:rPr>
        <w:t>.</w:t>
      </w:r>
      <w:r>
        <w:rPr>
          <w:rFonts w:hint="cs"/>
          <w:rtl/>
        </w:rPr>
        <w:t xml:space="preserve"> </w:t>
      </w:r>
      <w:r w:rsidRPr="00CA1DF9">
        <w:rPr>
          <w:rtl/>
        </w:rPr>
        <w:t>عداده في ولد العباس.</w:t>
      </w:r>
    </w:p>
    <w:p w14:paraId="243903EB" w14:textId="77777777" w:rsidR="00ED61A7" w:rsidRPr="00CA1DF9" w:rsidRDefault="00ED61A7" w:rsidP="00AE508F">
      <w:pPr>
        <w:pStyle w:val="libNormal"/>
        <w:rPr>
          <w:rtl/>
        </w:rPr>
      </w:pPr>
      <w:r w:rsidRPr="00CA1DF9">
        <w:rPr>
          <w:rtl/>
        </w:rPr>
        <w:t>قال أبو عمر : لكل ولد العباس رؤية والصحبة للفضل ، وعبد الله ، وأمه حجيلة بنت جندب بن الربيع الهلالية ، وقيل أم ولد ، يقال إنّ أباه غضب عليه فطرده. فلحق بالزبير فجاء وشفع فيه عند خاله العبّاس.</w:t>
      </w:r>
    </w:p>
    <w:p w14:paraId="3A58225E" w14:textId="77777777" w:rsidR="00ED61A7" w:rsidRPr="00CA1DF9" w:rsidRDefault="00ED61A7" w:rsidP="00AE508F">
      <w:pPr>
        <w:pStyle w:val="libNormal"/>
        <w:rPr>
          <w:rtl/>
        </w:rPr>
      </w:pPr>
      <w:r w:rsidRPr="00CA1DF9">
        <w:rPr>
          <w:rtl/>
        </w:rPr>
        <w:t>وقال هشام بن الكلبيّ والهيثم بن عديّ : طرده العبّاس إلى الشّام ، فصار إلى الزبير بمصر ، فلما قدم الزبير على العباس قال له : جئتني بأبي عضل ، ولا وصلتك رحم ويقال :</w:t>
      </w:r>
    </w:p>
    <w:p w14:paraId="622B3B60" w14:textId="77777777" w:rsidR="00ED61A7" w:rsidRPr="00CA1DF9" w:rsidRDefault="00ED61A7" w:rsidP="00AE508F">
      <w:pPr>
        <w:pStyle w:val="libNormal"/>
        <w:rPr>
          <w:rtl/>
        </w:rPr>
      </w:pPr>
      <w:r w:rsidRPr="00CA1DF9">
        <w:rPr>
          <w:rtl/>
        </w:rPr>
        <w:t>إنه عمي بعد موت العباس.</w:t>
      </w:r>
    </w:p>
    <w:p w14:paraId="2F91B9CD" w14:textId="77777777" w:rsidR="00ED61A7" w:rsidRPr="00CA1DF9" w:rsidRDefault="00ED61A7" w:rsidP="00AE508F">
      <w:pPr>
        <w:pStyle w:val="libNormal"/>
        <w:rPr>
          <w:rtl/>
        </w:rPr>
      </w:pPr>
      <w:r w:rsidRPr="004D4493">
        <w:rPr>
          <w:rStyle w:val="libBold2Char"/>
          <w:rtl/>
        </w:rPr>
        <w:t xml:space="preserve">1908 ـ الحارث بن الطفيل بن سخبرة </w:t>
      </w:r>
      <w:r w:rsidRPr="004B4EF2">
        <w:rPr>
          <w:rStyle w:val="libFootnotenumChar"/>
          <w:rtl/>
        </w:rPr>
        <w:t>(3)</w:t>
      </w:r>
      <w:r w:rsidRPr="004D4493">
        <w:rPr>
          <w:rStyle w:val="libBold2Char"/>
          <w:rtl/>
        </w:rPr>
        <w:t xml:space="preserve"> </w:t>
      </w:r>
      <w:r w:rsidRPr="00CA1DF9">
        <w:rPr>
          <w:rtl/>
        </w:rPr>
        <w:t>: ابن أخي عائشة من الرضاعة يأتي في ذكر أبيه ذكر الجمهور في التّابعين ، وذكره ابن عبد البر في الصحابة فكأن له رؤية.</w:t>
      </w:r>
    </w:p>
    <w:p w14:paraId="0491C4D8" w14:textId="77777777" w:rsidR="00ED61A7" w:rsidRPr="00CA1DF9" w:rsidRDefault="00ED61A7" w:rsidP="00AE508F">
      <w:pPr>
        <w:pStyle w:val="libNormal"/>
        <w:rPr>
          <w:rtl/>
        </w:rPr>
      </w:pPr>
      <w:r w:rsidRPr="004D4493">
        <w:rPr>
          <w:rStyle w:val="libBold2Char"/>
          <w:rtl/>
        </w:rPr>
        <w:t xml:space="preserve">1909 ـ الحارث : </w:t>
      </w:r>
      <w:r w:rsidRPr="00CA1DF9">
        <w:rPr>
          <w:rtl/>
        </w:rPr>
        <w:t>بن عبيدة بن الحارث بن المطلب بن عبد مناف المطلبي.</w:t>
      </w:r>
    </w:p>
    <w:p w14:paraId="67393E00" w14:textId="77777777" w:rsidR="00ED61A7" w:rsidRPr="00CA1DF9" w:rsidRDefault="00ED61A7" w:rsidP="00AE508F">
      <w:pPr>
        <w:pStyle w:val="libNormal"/>
        <w:rPr>
          <w:rtl/>
        </w:rPr>
      </w:pPr>
      <w:r w:rsidRPr="00CA1DF9">
        <w:rPr>
          <w:rtl/>
        </w:rPr>
        <w:t>استشهد أبوه ببدر. ذكر البلاذريّ الحارث هذا في ولد عبيدة ، وقال ليس له عقب.</w:t>
      </w:r>
    </w:p>
    <w:p w14:paraId="1A0C744C" w14:textId="77777777" w:rsidR="00ED61A7" w:rsidRPr="00CA1DF9" w:rsidRDefault="00ED61A7" w:rsidP="00AE508F">
      <w:pPr>
        <w:pStyle w:val="libNormal"/>
        <w:rPr>
          <w:rtl/>
        </w:rPr>
      </w:pPr>
      <w:r w:rsidRPr="004D4493">
        <w:rPr>
          <w:rStyle w:val="libBold2Char"/>
          <w:rtl/>
        </w:rPr>
        <w:t xml:space="preserve">1910 ـ الحارث بن عمر الهذلي </w:t>
      </w:r>
      <w:r w:rsidRPr="004B4EF2">
        <w:rPr>
          <w:rStyle w:val="libFootnotenumChar"/>
          <w:rtl/>
        </w:rPr>
        <w:t>(4)</w:t>
      </w:r>
      <w:r w:rsidRPr="004D4493">
        <w:rPr>
          <w:rStyle w:val="libBold2Char"/>
          <w:rtl/>
        </w:rPr>
        <w:t xml:space="preserve"> </w:t>
      </w:r>
      <w:r w:rsidRPr="00CA1DF9">
        <w:rPr>
          <w:rtl/>
        </w:rPr>
        <w:t xml:space="preserve">: قال الواقدي : ولد في عهد النبي </w:t>
      </w:r>
      <w:r w:rsidRPr="001C1D0F">
        <w:rPr>
          <w:rStyle w:val="libAlaemChar"/>
          <w:rtl/>
        </w:rPr>
        <w:t>صلى‌الله‌عليه‌وسلم</w:t>
      </w:r>
      <w:r w:rsidRPr="00CA1DF9">
        <w:rPr>
          <w:rtl/>
        </w:rPr>
        <w:t xml:space="preserve">. وقال ابن حبّان : الحارث بن عمرو ، ويقال : ولد في عهد النبي </w:t>
      </w:r>
      <w:r w:rsidRPr="001C1D0F">
        <w:rPr>
          <w:rStyle w:val="libAlaemChar"/>
          <w:rtl/>
        </w:rPr>
        <w:t>صلى‌الله‌عليه‌وسلم</w:t>
      </w:r>
      <w:r w:rsidRPr="00CA1DF9">
        <w:rPr>
          <w:rtl/>
        </w:rPr>
        <w:t>. وذكره في التابعين.</w:t>
      </w:r>
    </w:p>
    <w:p w14:paraId="6AD64978" w14:textId="77777777" w:rsidR="00ED61A7" w:rsidRPr="00CA1DF9" w:rsidRDefault="00ED61A7" w:rsidP="00AE508F">
      <w:pPr>
        <w:pStyle w:val="libNormal"/>
        <w:rPr>
          <w:rtl/>
        </w:rPr>
      </w:pPr>
      <w:r w:rsidRPr="004D4493">
        <w:rPr>
          <w:rStyle w:val="libBold2Char"/>
          <w:rtl/>
        </w:rPr>
        <w:t xml:space="preserve">1911 ـ حازم بن عيسى : </w:t>
      </w:r>
      <w:r w:rsidRPr="00CA1DF9">
        <w:rPr>
          <w:rtl/>
        </w:rPr>
        <w:t>يأتي في عبد الرحمن بن عيسى.</w:t>
      </w:r>
    </w:p>
    <w:p w14:paraId="39CD73D6" w14:textId="77777777" w:rsidR="00ED61A7" w:rsidRPr="00CA1DF9" w:rsidRDefault="00ED61A7" w:rsidP="007952B1">
      <w:pPr>
        <w:pStyle w:val="libLine"/>
        <w:rPr>
          <w:rtl/>
        </w:rPr>
      </w:pPr>
      <w:r w:rsidRPr="00CA1DF9">
        <w:rPr>
          <w:rtl/>
        </w:rPr>
        <w:t>__________________</w:t>
      </w:r>
    </w:p>
    <w:p w14:paraId="19E19A4F" w14:textId="77777777" w:rsidR="00ED61A7" w:rsidRPr="00CA1DF9" w:rsidRDefault="00ED61A7" w:rsidP="004B4EF2">
      <w:pPr>
        <w:pStyle w:val="libFootnote0"/>
        <w:rPr>
          <w:rtl/>
          <w:lang w:bidi="fa-IR"/>
        </w:rPr>
      </w:pPr>
      <w:r>
        <w:rPr>
          <w:rtl/>
        </w:rPr>
        <w:t>(</w:t>
      </w:r>
      <w:r w:rsidRPr="00CA1DF9">
        <w:rPr>
          <w:rtl/>
        </w:rPr>
        <w:t>1) سقط في أ.</w:t>
      </w:r>
    </w:p>
    <w:p w14:paraId="7EE979B3"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909)</w:t>
      </w:r>
      <w:r>
        <w:rPr>
          <w:rtl/>
        </w:rPr>
        <w:t>.</w:t>
      </w:r>
    </w:p>
    <w:p w14:paraId="5DEEC049"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907)</w:t>
      </w:r>
      <w:r>
        <w:rPr>
          <w:rtl/>
        </w:rPr>
        <w:t>.</w:t>
      </w:r>
    </w:p>
    <w:p w14:paraId="2B539EE4" w14:textId="77777777" w:rsidR="00ED61A7" w:rsidRPr="00CA1DF9" w:rsidRDefault="00ED61A7" w:rsidP="004B4EF2">
      <w:pPr>
        <w:pStyle w:val="libFootnote0"/>
        <w:rPr>
          <w:rtl/>
          <w:lang w:bidi="fa-IR"/>
        </w:rPr>
      </w:pPr>
      <w:r>
        <w:rPr>
          <w:rtl/>
        </w:rPr>
        <w:t>(</w:t>
      </w:r>
      <w:r w:rsidRPr="00CA1DF9">
        <w:rPr>
          <w:rtl/>
        </w:rPr>
        <w:t>4) الجرح والتعديل 8213 ، الطبقات الكبرى لابن سعد 5 / 44.</w:t>
      </w:r>
    </w:p>
    <w:p w14:paraId="420359A9" w14:textId="77777777" w:rsidR="00ED61A7" w:rsidRDefault="00ED61A7" w:rsidP="00003931">
      <w:pPr>
        <w:pStyle w:val="libCenterBold1"/>
        <w:rPr>
          <w:rtl/>
        </w:rPr>
      </w:pPr>
      <w:r w:rsidRPr="004D4493">
        <w:rPr>
          <w:rStyle w:val="libBold2Char"/>
          <w:rtl/>
        </w:rPr>
        <w:br w:type="page"/>
      </w:r>
      <w:r w:rsidRPr="00B349F6">
        <w:rPr>
          <w:rtl/>
        </w:rPr>
        <w:lastRenderedPageBreak/>
        <w:t>الحاء بعدها الجيم والصاد والكاف</w:t>
      </w:r>
    </w:p>
    <w:p w14:paraId="15937127" w14:textId="77777777" w:rsidR="00ED61A7" w:rsidRPr="00CA1DF9" w:rsidRDefault="00ED61A7" w:rsidP="00AE508F">
      <w:pPr>
        <w:pStyle w:val="libNormal"/>
        <w:rPr>
          <w:rtl/>
          <w:lang w:bidi="fa-IR"/>
        </w:rPr>
      </w:pPr>
      <w:r w:rsidRPr="004D4493">
        <w:rPr>
          <w:rStyle w:val="libBold2Char"/>
          <w:rtl/>
        </w:rPr>
        <w:t xml:space="preserve">1912 ـ الحجاج بن أيمن بن عبيد : </w:t>
      </w:r>
      <w:r w:rsidRPr="00CA1DF9">
        <w:rPr>
          <w:rtl/>
          <w:lang w:bidi="fa-IR"/>
        </w:rPr>
        <w:t xml:space="preserve">جدّته أم أيمن خادمة النبيّ </w:t>
      </w:r>
      <w:r w:rsidRPr="001C1D0F">
        <w:rPr>
          <w:rStyle w:val="libAlaemChar"/>
          <w:rtl/>
        </w:rPr>
        <w:t>صلى‌الله‌عليه‌وسلم</w:t>
      </w:r>
      <w:r w:rsidRPr="00CA1DF9">
        <w:rPr>
          <w:rtl/>
          <w:lang w:bidi="fa-IR"/>
        </w:rPr>
        <w:t>.</w:t>
      </w:r>
    </w:p>
    <w:p w14:paraId="5468A6F4" w14:textId="77777777" w:rsidR="00ED61A7" w:rsidRPr="00CA1DF9" w:rsidRDefault="00ED61A7" w:rsidP="00AE508F">
      <w:pPr>
        <w:pStyle w:val="libNormal"/>
        <w:rPr>
          <w:rtl/>
        </w:rPr>
      </w:pPr>
      <w:r w:rsidRPr="00CA1DF9">
        <w:rPr>
          <w:rtl/>
        </w:rPr>
        <w:t>استشهد أيمن يوم حنين ، فيكون لابنه الحجاج رؤية.</w:t>
      </w:r>
    </w:p>
    <w:p w14:paraId="4DD9CAE9" w14:textId="77777777" w:rsidR="00ED61A7" w:rsidRPr="00CA1DF9" w:rsidRDefault="00ED61A7" w:rsidP="00AE508F">
      <w:pPr>
        <w:pStyle w:val="libNormal"/>
        <w:rPr>
          <w:rtl/>
        </w:rPr>
      </w:pPr>
      <w:r w:rsidRPr="00CA1DF9">
        <w:rPr>
          <w:rtl/>
        </w:rPr>
        <w:t>وقد ذكره ابن حبّان في التابعين ، وقال : روى عنه حرملة مولى أسامة.</w:t>
      </w:r>
    </w:p>
    <w:p w14:paraId="374A388B" w14:textId="77777777" w:rsidR="00ED61A7" w:rsidRPr="00CA1DF9" w:rsidRDefault="00ED61A7" w:rsidP="00AE508F">
      <w:pPr>
        <w:pStyle w:val="libNormal"/>
        <w:rPr>
          <w:rtl/>
        </w:rPr>
      </w:pPr>
      <w:r w:rsidRPr="00CA1DF9">
        <w:rPr>
          <w:rtl/>
        </w:rPr>
        <w:t>وفي البخاريّ ، من طريق حرملة قال : دخل الحجاج بن أيمن المسجد ، وكان أيمن أخا أسامة بن زيد لأمّه فصلّى فرآه عمر ، فقال : أعد.</w:t>
      </w:r>
    </w:p>
    <w:p w14:paraId="3567F58D" w14:textId="77777777" w:rsidR="00ED61A7" w:rsidRDefault="00ED61A7" w:rsidP="004D4493">
      <w:pPr>
        <w:pStyle w:val="libBold2"/>
        <w:rPr>
          <w:rtl/>
        </w:rPr>
      </w:pPr>
      <w:r w:rsidRPr="002F3E5A">
        <w:rPr>
          <w:rtl/>
        </w:rPr>
        <w:t>1913</w:t>
      </w:r>
      <w:r>
        <w:rPr>
          <w:rtl/>
        </w:rPr>
        <w:t xml:space="preserve"> ـ </w:t>
      </w:r>
      <w:r w:rsidRPr="002F3E5A">
        <w:rPr>
          <w:rtl/>
        </w:rPr>
        <w:t>حصين بن أم الحصين الأحمسية :</w:t>
      </w:r>
    </w:p>
    <w:p w14:paraId="7043FFE1" w14:textId="77777777" w:rsidR="00ED61A7" w:rsidRPr="00CA1DF9" w:rsidRDefault="00ED61A7" w:rsidP="00AE508F">
      <w:pPr>
        <w:pStyle w:val="libNormal"/>
        <w:rPr>
          <w:rtl/>
        </w:rPr>
      </w:pPr>
      <w:r w:rsidRPr="00CA1DF9">
        <w:rPr>
          <w:rtl/>
        </w:rPr>
        <w:t xml:space="preserve">قال ابن مندة : له رؤية </w:t>
      </w:r>
      <w:r w:rsidRPr="004B4EF2">
        <w:rPr>
          <w:rStyle w:val="libFootnotenumChar"/>
          <w:rtl/>
        </w:rPr>
        <w:t>(1)</w:t>
      </w:r>
      <w:r>
        <w:rPr>
          <w:rtl/>
        </w:rPr>
        <w:t>.</w:t>
      </w:r>
      <w:r w:rsidRPr="00CA1DF9">
        <w:rPr>
          <w:rtl/>
        </w:rPr>
        <w:t xml:space="preserve"> وروى الطّبراني من طريق زهير بن معاوية ، عن أبي إسحاق ، عن يحيى بن الحصين ، عن جدّته أم الحصين ، قالت : رأيت رسول الله </w:t>
      </w:r>
      <w:r w:rsidRPr="001C1D0F">
        <w:rPr>
          <w:rStyle w:val="libAlaemChar"/>
          <w:rtl/>
        </w:rPr>
        <w:t>صلى‌الله‌عليه‌وسلم</w:t>
      </w:r>
      <w:r w:rsidRPr="00CA1DF9">
        <w:rPr>
          <w:rtl/>
        </w:rPr>
        <w:t xml:space="preserve"> في حجة الوداع وهو على راحلته ، وحصين في حجري.</w:t>
      </w:r>
    </w:p>
    <w:p w14:paraId="7BBC5CE3" w14:textId="77777777" w:rsidR="00ED61A7" w:rsidRPr="00CA1DF9" w:rsidRDefault="00ED61A7" w:rsidP="00AE508F">
      <w:pPr>
        <w:pStyle w:val="libNormal"/>
        <w:rPr>
          <w:rtl/>
        </w:rPr>
      </w:pPr>
      <w:r w:rsidRPr="00CA1DF9">
        <w:rPr>
          <w:rtl/>
        </w:rPr>
        <w:t>قال أبو نعيم : رواه جماعة عن أبي إسحاق ، فلم يقولوا : وحصين في حجري. تفرّد بتسميته زهير بن معاوية. انتهى.</w:t>
      </w:r>
    </w:p>
    <w:p w14:paraId="04445DF0" w14:textId="77777777" w:rsidR="00ED61A7" w:rsidRPr="00CA1DF9" w:rsidRDefault="00ED61A7" w:rsidP="00AE508F">
      <w:pPr>
        <w:pStyle w:val="libNormal"/>
        <w:rPr>
          <w:rtl/>
        </w:rPr>
      </w:pPr>
      <w:r w:rsidRPr="00CA1DF9">
        <w:rPr>
          <w:rtl/>
        </w:rPr>
        <w:t xml:space="preserve">وزعم أبو عمر أنه حصين بن ربيعة أبو أرطاة ، وهو خطأ ، فإن حصين بن ربيعة كان رسول جرير إلى النبيّ </w:t>
      </w:r>
      <w:r w:rsidRPr="001C1D0F">
        <w:rPr>
          <w:rStyle w:val="libAlaemChar"/>
          <w:rtl/>
        </w:rPr>
        <w:t>صلى‌الله‌عليه‌وسلم</w:t>
      </w:r>
      <w:r w:rsidRPr="00CA1DF9">
        <w:rPr>
          <w:rtl/>
        </w:rPr>
        <w:t xml:space="preserve"> بفتح ذي الخلصة ، فكيف يكون في حجة الوداع صغيرا في حجر أمه</w:t>
      </w:r>
      <w:r>
        <w:rPr>
          <w:rtl/>
        </w:rPr>
        <w:t>؟</w:t>
      </w:r>
    </w:p>
    <w:p w14:paraId="4DD48233" w14:textId="77777777" w:rsidR="00ED61A7" w:rsidRPr="00CA1DF9" w:rsidRDefault="00ED61A7" w:rsidP="00AE508F">
      <w:pPr>
        <w:pStyle w:val="libNormal"/>
        <w:rPr>
          <w:rtl/>
        </w:rPr>
      </w:pPr>
      <w:r w:rsidRPr="00CA1DF9">
        <w:rPr>
          <w:rtl/>
        </w:rPr>
        <w:t>وقد رجح ان الأثير قول ابن عبد البر مستندا إلى تفرّد زهير بن معاوية بالزيادة.</w:t>
      </w:r>
      <w:r>
        <w:rPr>
          <w:rFonts w:hint="cs"/>
          <w:rtl/>
        </w:rPr>
        <w:t xml:space="preserve"> </w:t>
      </w:r>
      <w:r w:rsidRPr="00CA1DF9">
        <w:rPr>
          <w:rtl/>
        </w:rPr>
        <w:t>والصواب التفرقة بينهما.</w:t>
      </w:r>
    </w:p>
    <w:p w14:paraId="6C93B957" w14:textId="77777777" w:rsidR="00ED61A7" w:rsidRPr="00CA1DF9" w:rsidRDefault="00ED61A7" w:rsidP="00AE508F">
      <w:pPr>
        <w:pStyle w:val="libNormal"/>
        <w:rPr>
          <w:rtl/>
        </w:rPr>
      </w:pPr>
      <w:r w:rsidRPr="004D4493">
        <w:rPr>
          <w:rStyle w:val="libBold2Char"/>
          <w:rtl/>
        </w:rPr>
        <w:t xml:space="preserve">1914 ـ حكيم : </w:t>
      </w:r>
      <w:r w:rsidRPr="00CA1DF9">
        <w:rPr>
          <w:rtl/>
        </w:rPr>
        <w:t xml:space="preserve">بن قيس بن عاصم التميمي </w:t>
      </w:r>
      <w:r w:rsidRPr="004B4EF2">
        <w:rPr>
          <w:rStyle w:val="libFootnotenumChar"/>
          <w:rtl/>
        </w:rPr>
        <w:t>(2)</w:t>
      </w:r>
      <w:r>
        <w:rPr>
          <w:rtl/>
        </w:rPr>
        <w:t>.</w:t>
      </w:r>
    </w:p>
    <w:p w14:paraId="7A3A1E23" w14:textId="77777777" w:rsidR="00ED61A7" w:rsidRPr="00CA1DF9" w:rsidRDefault="00ED61A7" w:rsidP="00AE508F">
      <w:pPr>
        <w:pStyle w:val="libNormal"/>
        <w:rPr>
          <w:rtl/>
        </w:rPr>
      </w:pPr>
      <w:r w:rsidRPr="00CA1DF9">
        <w:rPr>
          <w:rtl/>
        </w:rPr>
        <w:t>ذكر ابن مندة أنّ له رؤية.</w:t>
      </w:r>
    </w:p>
    <w:p w14:paraId="22A31556" w14:textId="77777777" w:rsidR="00ED61A7" w:rsidRPr="00CA1DF9" w:rsidRDefault="00ED61A7" w:rsidP="00AE508F">
      <w:pPr>
        <w:pStyle w:val="libNormal"/>
        <w:rPr>
          <w:rtl/>
        </w:rPr>
      </w:pPr>
      <w:r w:rsidRPr="00CA1DF9">
        <w:rPr>
          <w:rtl/>
        </w:rPr>
        <w:t xml:space="preserve">وقال أبو نعيم : قيل إنه ولد على عهد رسول الله </w:t>
      </w:r>
      <w:r w:rsidRPr="001C1D0F">
        <w:rPr>
          <w:rStyle w:val="libAlaemChar"/>
          <w:rtl/>
        </w:rPr>
        <w:t>صلى‌الله‌عليه‌وسلم</w:t>
      </w:r>
      <w:r w:rsidRPr="00CA1DF9">
        <w:rPr>
          <w:rtl/>
        </w:rPr>
        <w:t>.</w:t>
      </w:r>
    </w:p>
    <w:p w14:paraId="65763804" w14:textId="77777777" w:rsidR="00ED61A7" w:rsidRPr="00CA1DF9" w:rsidRDefault="00ED61A7" w:rsidP="00AE508F">
      <w:pPr>
        <w:pStyle w:val="libNormal"/>
        <w:rPr>
          <w:rtl/>
        </w:rPr>
      </w:pPr>
      <w:r w:rsidRPr="00CA1DF9">
        <w:rPr>
          <w:rtl/>
        </w:rPr>
        <w:t>قلت : وله رواية عن أبيه في الأدب المفرد للبخاريّ ، وسنن النسائيّ ، من رواية مطرّف بن عبد الله بن الشّخّير عنه وذكره ابن حبّان في ثقات التّابعين.</w:t>
      </w:r>
    </w:p>
    <w:p w14:paraId="034FDF01" w14:textId="77777777" w:rsidR="00ED61A7" w:rsidRDefault="00ED61A7" w:rsidP="00003931">
      <w:pPr>
        <w:pStyle w:val="libCenterBold1"/>
        <w:rPr>
          <w:rtl/>
        </w:rPr>
      </w:pPr>
      <w:r w:rsidRPr="00B349F6">
        <w:rPr>
          <w:rtl/>
        </w:rPr>
        <w:t>الحاء بعدها الميم</w:t>
      </w:r>
    </w:p>
    <w:p w14:paraId="2A2ACBE8" w14:textId="77777777" w:rsidR="00ED61A7" w:rsidRPr="00CA1DF9" w:rsidRDefault="00ED61A7" w:rsidP="00AE508F">
      <w:pPr>
        <w:pStyle w:val="libNormal"/>
        <w:rPr>
          <w:rtl/>
        </w:rPr>
      </w:pPr>
      <w:r w:rsidRPr="004D4493">
        <w:rPr>
          <w:rStyle w:val="libBold2Char"/>
          <w:rtl/>
        </w:rPr>
        <w:t xml:space="preserve">1915 ـ حماس بن عمرو </w:t>
      </w:r>
      <w:r w:rsidRPr="004B4EF2">
        <w:rPr>
          <w:rStyle w:val="libFootnotenumChar"/>
          <w:rtl/>
        </w:rPr>
        <w:t>(3)</w:t>
      </w:r>
      <w:r w:rsidRPr="004D4493">
        <w:rPr>
          <w:rStyle w:val="libBold2Char"/>
          <w:rtl/>
        </w:rPr>
        <w:t xml:space="preserve"> </w:t>
      </w:r>
      <w:r w:rsidRPr="00CA1DF9">
        <w:rPr>
          <w:rtl/>
        </w:rPr>
        <w:t>: والد أبي عمرو بن حماس الليثي.</w:t>
      </w:r>
    </w:p>
    <w:p w14:paraId="46DD5302" w14:textId="77777777" w:rsidR="00ED61A7" w:rsidRPr="00CA1DF9" w:rsidRDefault="00ED61A7" w:rsidP="007952B1">
      <w:pPr>
        <w:pStyle w:val="libLine"/>
        <w:rPr>
          <w:rtl/>
        </w:rPr>
      </w:pPr>
      <w:r w:rsidRPr="00CA1DF9">
        <w:rPr>
          <w:rtl/>
        </w:rPr>
        <w:t>__________________</w:t>
      </w:r>
    </w:p>
    <w:p w14:paraId="33C64866"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1181)</w:t>
      </w:r>
      <w:r>
        <w:rPr>
          <w:rtl/>
        </w:rPr>
        <w:t>.</w:t>
      </w:r>
    </w:p>
    <w:p w14:paraId="58D42E45"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1237)</w:t>
      </w:r>
      <w:r>
        <w:rPr>
          <w:rtl/>
        </w:rPr>
        <w:t>.</w:t>
      </w:r>
    </w:p>
    <w:p w14:paraId="5EFFF644"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1244)</w:t>
      </w:r>
      <w:r>
        <w:rPr>
          <w:rtl/>
        </w:rPr>
        <w:t>.</w:t>
      </w:r>
    </w:p>
    <w:p w14:paraId="1C976972" w14:textId="77777777" w:rsidR="00ED61A7" w:rsidRPr="00CA1DF9" w:rsidRDefault="00ED61A7" w:rsidP="00AE508F">
      <w:pPr>
        <w:pStyle w:val="libNormal"/>
        <w:rPr>
          <w:rtl/>
        </w:rPr>
      </w:pPr>
      <w:r>
        <w:rPr>
          <w:rtl/>
        </w:rPr>
        <w:br w:type="page"/>
      </w:r>
      <w:r w:rsidRPr="00CA1DF9">
        <w:rPr>
          <w:rtl/>
        </w:rPr>
        <w:lastRenderedPageBreak/>
        <w:t xml:space="preserve">ذكر الواقديّ أنه ولد في عهد رسول الله </w:t>
      </w:r>
      <w:r w:rsidRPr="001C1D0F">
        <w:rPr>
          <w:rStyle w:val="libAlaemChar"/>
          <w:rtl/>
        </w:rPr>
        <w:t>صلى‌الله‌عليه‌وسلم</w:t>
      </w:r>
      <w:r w:rsidRPr="00CA1DF9">
        <w:rPr>
          <w:rtl/>
        </w:rPr>
        <w:t>. وروينا في جزء الحسن بن عفان ، من طريق يحيى بن سعيد ، عن عبد الله بن أبي سلمة ، عن أبي عمرو بن حماس ، قال : قال عمر لحماس</w:t>
      </w:r>
      <w:r>
        <w:rPr>
          <w:rtl/>
        </w:rPr>
        <w:t xml:space="preserve"> ـ </w:t>
      </w:r>
      <w:r w:rsidRPr="00CA1DF9">
        <w:rPr>
          <w:rtl/>
        </w:rPr>
        <w:t xml:space="preserve">وكان حماس يبيع </w:t>
      </w:r>
      <w:r w:rsidRPr="004B4EF2">
        <w:rPr>
          <w:rStyle w:val="libFootnotenumChar"/>
          <w:rtl/>
        </w:rPr>
        <w:t>(1)</w:t>
      </w:r>
      <w:r w:rsidRPr="00CA1DF9">
        <w:rPr>
          <w:rtl/>
        </w:rPr>
        <w:t xml:space="preserve"> الجعاب والأدم : أدّ زكاة مالك. الحديث موقوف.</w:t>
      </w:r>
    </w:p>
    <w:p w14:paraId="77B4EC9D" w14:textId="77777777" w:rsidR="00ED61A7" w:rsidRPr="00CA1DF9" w:rsidRDefault="00ED61A7" w:rsidP="00AE508F">
      <w:pPr>
        <w:pStyle w:val="libNormal"/>
        <w:rPr>
          <w:rtl/>
        </w:rPr>
      </w:pPr>
      <w:r w:rsidRPr="00CA1DF9">
        <w:rPr>
          <w:rtl/>
        </w:rPr>
        <w:t>قلت : وهو غير حماس الدّيلي الّذي تقدم في القسم الأول لقول الواقدي في ذلك : إنه شهد فتح مكّة.</w:t>
      </w:r>
    </w:p>
    <w:p w14:paraId="72E637B2" w14:textId="77777777" w:rsidR="00ED61A7" w:rsidRPr="00CA1DF9" w:rsidRDefault="00ED61A7" w:rsidP="00AE508F">
      <w:pPr>
        <w:pStyle w:val="libNormal"/>
        <w:rPr>
          <w:rtl/>
        </w:rPr>
      </w:pPr>
      <w:r w:rsidRPr="004D4493">
        <w:rPr>
          <w:rStyle w:val="libBold2Char"/>
          <w:rtl/>
        </w:rPr>
        <w:t xml:space="preserve">1916 ـ حمزة بن أبي أسيد الساعدي </w:t>
      </w:r>
      <w:r w:rsidRPr="004B4EF2">
        <w:rPr>
          <w:rStyle w:val="libFootnotenumChar"/>
          <w:rtl/>
        </w:rPr>
        <w:t>(2)</w:t>
      </w:r>
      <w:r w:rsidRPr="004D4493">
        <w:rPr>
          <w:rStyle w:val="libBold2Char"/>
          <w:rtl/>
        </w:rPr>
        <w:t>.</w:t>
      </w:r>
      <w:r w:rsidRPr="00CA1DF9">
        <w:rPr>
          <w:rtl/>
        </w:rPr>
        <w:t xml:space="preserve"> ولد في عهد النّبي </w:t>
      </w:r>
      <w:r w:rsidRPr="001C1D0F">
        <w:rPr>
          <w:rStyle w:val="libAlaemChar"/>
          <w:rtl/>
        </w:rPr>
        <w:t>صلى‌الله‌عليه‌وسلم</w:t>
      </w:r>
      <w:r w:rsidRPr="00CA1DF9">
        <w:rPr>
          <w:rtl/>
        </w:rPr>
        <w:t xml:space="preserve"> ، وله رواية مرسلة ، وحدّث عن أبيه ، وعنه الزهري ، وعبد الرحمن بن سليمان بن الغسيل ، وغيرهما.</w:t>
      </w:r>
    </w:p>
    <w:p w14:paraId="04F3A0D4" w14:textId="77777777" w:rsidR="00ED61A7" w:rsidRPr="00CA1DF9" w:rsidRDefault="00ED61A7" w:rsidP="00AE508F">
      <w:pPr>
        <w:pStyle w:val="libNormal"/>
        <w:rPr>
          <w:rtl/>
        </w:rPr>
      </w:pPr>
      <w:r w:rsidRPr="00CA1DF9">
        <w:rPr>
          <w:rtl/>
        </w:rPr>
        <w:t>ومات في زمن الوليد بن عبد الملك ، وكنيته أبو مالك ذكره ابن حبّان في ثقات التابعين.</w:t>
      </w:r>
    </w:p>
    <w:p w14:paraId="116D8D8E" w14:textId="77777777" w:rsidR="00ED61A7" w:rsidRPr="00CA1DF9" w:rsidRDefault="00ED61A7" w:rsidP="00AE508F">
      <w:pPr>
        <w:pStyle w:val="libNormal"/>
        <w:rPr>
          <w:rtl/>
        </w:rPr>
      </w:pPr>
      <w:r w:rsidRPr="004D4493">
        <w:rPr>
          <w:rStyle w:val="libBold2Char"/>
          <w:rtl/>
        </w:rPr>
        <w:t xml:space="preserve">1917 ـ حمزة الأنصاريّ : </w:t>
      </w:r>
      <w:r w:rsidRPr="00CA1DF9">
        <w:rPr>
          <w:rtl/>
        </w:rPr>
        <w:t>غير منسوب جاء ذكره</w:t>
      </w:r>
      <w:r>
        <w:rPr>
          <w:rFonts w:hint="cs"/>
          <w:rtl/>
        </w:rPr>
        <w:t xml:space="preserve"> </w:t>
      </w:r>
      <w:r w:rsidRPr="00CA1DF9">
        <w:rPr>
          <w:rtl/>
        </w:rPr>
        <w:t xml:space="preserve">في الحديث الّذي رويناه في جزء محمد بن مخلد ، من طريق عمرو بن دينار ، عن رجل من الأنصار عن أبيه ، قال : ولد لي غلام ، فأتيت به إلى النبي </w:t>
      </w:r>
      <w:r w:rsidRPr="001C1D0F">
        <w:rPr>
          <w:rStyle w:val="libAlaemChar"/>
          <w:rtl/>
        </w:rPr>
        <w:t>صلى‌الله‌عليه‌وسلم</w:t>
      </w:r>
      <w:r w:rsidRPr="00CA1DF9">
        <w:rPr>
          <w:rtl/>
        </w:rPr>
        <w:t xml:space="preserve"> فقلت : ما أسمّيه</w:t>
      </w:r>
      <w:r>
        <w:rPr>
          <w:rtl/>
        </w:rPr>
        <w:t>؟</w:t>
      </w:r>
      <w:r w:rsidRPr="00CA1DF9">
        <w:rPr>
          <w:rtl/>
        </w:rPr>
        <w:t xml:space="preserve"> قال : «سمّه بأحبّ النّاس إليّ : حمزة»</w:t>
      </w:r>
      <w:r>
        <w:rPr>
          <w:rFonts w:hint="cs"/>
          <w:rtl/>
        </w:rPr>
        <w:t xml:space="preserve"> </w:t>
      </w:r>
      <w:r w:rsidRPr="004B4EF2">
        <w:rPr>
          <w:rStyle w:val="libFootnotenumChar"/>
          <w:rtl/>
        </w:rPr>
        <w:t>(3)</w:t>
      </w:r>
      <w:r>
        <w:rPr>
          <w:rtl/>
        </w:rPr>
        <w:t>.</w:t>
      </w:r>
    </w:p>
    <w:p w14:paraId="32DC3E54" w14:textId="77777777" w:rsidR="00ED61A7" w:rsidRPr="00CA1DF9" w:rsidRDefault="00ED61A7" w:rsidP="00AE508F">
      <w:pPr>
        <w:pStyle w:val="libNormal"/>
        <w:rPr>
          <w:rtl/>
        </w:rPr>
      </w:pPr>
      <w:r w:rsidRPr="00CA1DF9">
        <w:rPr>
          <w:rtl/>
        </w:rPr>
        <w:t>وروى الحاكم في الإكليل وفي المستدرك من وجه آخر عن عمرو بن دينار ونحوه.</w:t>
      </w:r>
    </w:p>
    <w:p w14:paraId="464FE9C4" w14:textId="77777777" w:rsidR="00ED61A7" w:rsidRPr="00CA1DF9" w:rsidRDefault="00ED61A7" w:rsidP="00AE508F">
      <w:pPr>
        <w:pStyle w:val="libNormal"/>
        <w:rPr>
          <w:rtl/>
        </w:rPr>
      </w:pPr>
      <w:r w:rsidRPr="00CA1DF9">
        <w:rPr>
          <w:rtl/>
        </w:rPr>
        <w:t>ورواه من طريق أخرى ، فقال : عن عمرو بن دينار ، عن جابر. والصّواب الأول.</w:t>
      </w:r>
    </w:p>
    <w:p w14:paraId="02C7E876" w14:textId="77777777" w:rsidR="00ED61A7" w:rsidRPr="00CA1DF9" w:rsidRDefault="00ED61A7" w:rsidP="00AE508F">
      <w:pPr>
        <w:pStyle w:val="libNormal"/>
        <w:rPr>
          <w:rtl/>
        </w:rPr>
      </w:pPr>
      <w:r w:rsidRPr="00CA1DF9">
        <w:rPr>
          <w:rtl/>
        </w:rPr>
        <w:t>وحديث جابر فيه تسمية ابن الأنصاريّ عبد الرحمن ، وهو في غير هذه القصة.</w:t>
      </w:r>
    </w:p>
    <w:p w14:paraId="4A2DABB1" w14:textId="77777777" w:rsidR="00ED61A7" w:rsidRPr="00CA1DF9" w:rsidRDefault="00ED61A7" w:rsidP="00AE508F">
      <w:pPr>
        <w:pStyle w:val="libNormal"/>
        <w:rPr>
          <w:rtl/>
        </w:rPr>
      </w:pPr>
      <w:r w:rsidRPr="004D4493">
        <w:rPr>
          <w:rStyle w:val="libBold2Char"/>
          <w:rtl/>
        </w:rPr>
        <w:t xml:space="preserve">1918 ـ حميد بن عمرو بن مساحق </w:t>
      </w:r>
      <w:r w:rsidRPr="00CA1DF9">
        <w:rPr>
          <w:rtl/>
        </w:rPr>
        <w:t xml:space="preserve">بن قيس بن هدم بن رواحة بن حجر بن عبد </w:t>
      </w:r>
      <w:r w:rsidRPr="004B4EF2">
        <w:rPr>
          <w:rStyle w:val="libFootnotenumChar"/>
          <w:rtl/>
        </w:rPr>
        <w:t>(4)</w:t>
      </w:r>
    </w:p>
    <w:p w14:paraId="55208150" w14:textId="77777777" w:rsidR="00ED61A7" w:rsidRPr="00CA1DF9" w:rsidRDefault="00ED61A7" w:rsidP="007952B1">
      <w:pPr>
        <w:pStyle w:val="libLine"/>
        <w:rPr>
          <w:rtl/>
        </w:rPr>
      </w:pPr>
      <w:r w:rsidRPr="00CA1DF9">
        <w:rPr>
          <w:rtl/>
        </w:rPr>
        <w:t>__________________</w:t>
      </w:r>
    </w:p>
    <w:p w14:paraId="5B0DCD00"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حماس جمع الجعاب.</w:t>
      </w:r>
    </w:p>
    <w:p w14:paraId="3B7E6B44" w14:textId="77777777" w:rsidR="00ED61A7" w:rsidRPr="00CA1DF9" w:rsidRDefault="00ED61A7" w:rsidP="004B4EF2">
      <w:pPr>
        <w:pStyle w:val="libFootnote0"/>
        <w:rPr>
          <w:rtl/>
          <w:lang w:bidi="fa-IR"/>
        </w:rPr>
      </w:pPr>
      <w:r>
        <w:rPr>
          <w:rtl/>
        </w:rPr>
        <w:t>(</w:t>
      </w:r>
      <w:r w:rsidRPr="00CA1DF9">
        <w:rPr>
          <w:rtl/>
        </w:rPr>
        <w:t>2) طبقات ابن سعد 5 / 271 ، طبقات خليفة 254 ، التاريخ الكبير 3 / 46 ، المعرفة والتاريخ 1 / 387 ، تاريخ أبي زرعة 1 / 491 ، الجرح والتعديل 3 / 214 ، الثقات 4 / 168 ، مشاهير علماء الأمصار 547 ، أسماء التابعين للدارقطنيّ 248 ، رجال صحيح البخاري 1 / 209 ، تهذيب الكمال 7 / 311 ، الكاشف 1 / 190 ، تجريد أسماء الصحابة 1 / 139 ، الوافي بالوفيات 13 / 176 ، تهذيب التهذيب 3 / 26 ، تقريب التهذيب 1 / 199 ، خلاصة تذهيب التهذيب 93 ، تاريخ الإسلام 3 / 336.</w:t>
      </w:r>
    </w:p>
    <w:p w14:paraId="7BE5E99D" w14:textId="77777777" w:rsidR="00ED61A7" w:rsidRPr="00CA1DF9" w:rsidRDefault="00ED61A7" w:rsidP="004B4EF2">
      <w:pPr>
        <w:pStyle w:val="libFootnote0"/>
        <w:rPr>
          <w:rtl/>
          <w:lang w:bidi="fa-IR"/>
        </w:rPr>
      </w:pPr>
      <w:r>
        <w:rPr>
          <w:rtl/>
        </w:rPr>
        <w:t>(</w:t>
      </w:r>
      <w:r w:rsidRPr="00CA1DF9">
        <w:rPr>
          <w:rtl/>
        </w:rPr>
        <w:t>3) أخرجه الحاكم في المستدرك 3 / 196 عن جابر بن عبد الله وقال صحيح الإسناد ولم يخرجاه ولم يوافقه الذهبي بقوله يعقوب ضعيف. سموا باسمي ولا تكنوا بكنيتي 15417. أخرجه البخاري في الصحيح 3 / 86 ، 4 / 103 ، 226 ، 8 / 52 ، 53 ، 54 ، وأحمد في المسند 3 / 170 ، 369 ، والبيهقي في السنن 9 / 308. وأورده الهيثمي في الزوائد 8 / 51 عن ابن عباس وقال رواه الطبراني بإسنادين ورجال أحدهما ثقات ، والمتقي الهندي في كنز العمال حديث رقم 45216 ، 45249 ، 45249.</w:t>
      </w:r>
    </w:p>
    <w:p w14:paraId="3E402B0A"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حجر بن عدي.</w:t>
      </w:r>
    </w:p>
    <w:p w14:paraId="3EBFF3FA" w14:textId="77777777" w:rsidR="00ED61A7" w:rsidRPr="00CA1DF9" w:rsidRDefault="00ED61A7" w:rsidP="00ED61A7">
      <w:pPr>
        <w:rPr>
          <w:rtl/>
          <w:lang w:bidi="fa-IR"/>
        </w:rPr>
      </w:pPr>
      <w:r>
        <w:rPr>
          <w:rtl/>
          <w:lang w:bidi="fa-IR"/>
        </w:rPr>
        <w:br w:type="page"/>
      </w:r>
      <w:r w:rsidRPr="00CA1DF9">
        <w:rPr>
          <w:rtl/>
          <w:lang w:bidi="fa-IR"/>
        </w:rPr>
        <w:lastRenderedPageBreak/>
        <w:t>ابن معيص بن عامر بن لؤيّ القرشيّ العامريّ. وهو حميد بن درّة ودرة أمه ، وهي بنت هاشم بنت عتبة بن ربيعة ، نسبه الزبير بن بكار ، وقال مرة حميد بن عمير ، وذكر أنه كان له شرف بالشام أيام معاوية.</w:t>
      </w:r>
    </w:p>
    <w:p w14:paraId="64FF9363" w14:textId="77777777" w:rsidR="00ED61A7" w:rsidRPr="00CA1DF9" w:rsidRDefault="00ED61A7" w:rsidP="00AE508F">
      <w:pPr>
        <w:pStyle w:val="libNormal"/>
        <w:rPr>
          <w:rtl/>
        </w:rPr>
      </w:pPr>
      <w:r w:rsidRPr="00CA1DF9">
        <w:rPr>
          <w:rtl/>
        </w:rPr>
        <w:t>قلت : ولم أر لأبيه ذكرا في الصّحابة ، فكأنّه مات مشركا قبل الفتح ، فيكون لابنه رؤية.</w:t>
      </w:r>
    </w:p>
    <w:p w14:paraId="3BC62770" w14:textId="77777777" w:rsidR="00ED61A7" w:rsidRDefault="00ED61A7" w:rsidP="00003931">
      <w:pPr>
        <w:pStyle w:val="libCenterBold1"/>
        <w:rPr>
          <w:rtl/>
        </w:rPr>
      </w:pPr>
      <w:r w:rsidRPr="008F6018">
        <w:rPr>
          <w:rtl/>
        </w:rPr>
        <w:t>الحاء بعدها النون</w:t>
      </w:r>
    </w:p>
    <w:p w14:paraId="3BE3D1CC" w14:textId="77777777" w:rsidR="00ED61A7" w:rsidRDefault="00ED61A7" w:rsidP="00AE508F">
      <w:pPr>
        <w:pStyle w:val="libNormal"/>
        <w:rPr>
          <w:rtl/>
        </w:rPr>
      </w:pPr>
      <w:r w:rsidRPr="004D4493">
        <w:rPr>
          <w:rStyle w:val="libBold2Char"/>
          <w:rtl/>
        </w:rPr>
        <w:t xml:space="preserve">1919 ـ حنظلة بن قيس </w:t>
      </w:r>
      <w:r w:rsidRPr="00CA1DF9">
        <w:rPr>
          <w:rtl/>
        </w:rPr>
        <w:t xml:space="preserve">بن عمرو بن حصين </w:t>
      </w:r>
      <w:r w:rsidRPr="004B4EF2">
        <w:rPr>
          <w:rStyle w:val="libFootnotenumChar"/>
          <w:rtl/>
        </w:rPr>
        <w:t>(1)</w:t>
      </w:r>
      <w:r w:rsidRPr="00CA1DF9">
        <w:rPr>
          <w:rtl/>
        </w:rPr>
        <w:t xml:space="preserve"> بن خلدة الأنصاريّ الزّرقيّ.</w:t>
      </w:r>
    </w:p>
    <w:p w14:paraId="2DF45E58" w14:textId="77777777" w:rsidR="00ED61A7" w:rsidRPr="00CA1DF9" w:rsidRDefault="00ED61A7" w:rsidP="00AE508F">
      <w:pPr>
        <w:pStyle w:val="libNormal"/>
        <w:rPr>
          <w:rtl/>
        </w:rPr>
      </w:pPr>
      <w:r w:rsidRPr="00CA1DF9">
        <w:rPr>
          <w:rtl/>
        </w:rPr>
        <w:t xml:space="preserve">ذكر الواقديّ أنه ولد في عهد رسول الله </w:t>
      </w:r>
      <w:r w:rsidRPr="001C1D0F">
        <w:rPr>
          <w:rStyle w:val="libAlaemChar"/>
          <w:rtl/>
        </w:rPr>
        <w:t>صلى‌الله‌عليه‌وسلم</w:t>
      </w:r>
      <w:r w:rsidRPr="00CA1DF9">
        <w:rPr>
          <w:rtl/>
        </w:rPr>
        <w:t xml:space="preserve"> ، وله رواية عن عمر وعثمان وغيرهما.</w:t>
      </w:r>
    </w:p>
    <w:p w14:paraId="12D42AA4" w14:textId="77777777" w:rsidR="00ED61A7" w:rsidRPr="00CA1DF9" w:rsidRDefault="00ED61A7" w:rsidP="00AE508F">
      <w:pPr>
        <w:pStyle w:val="libNormal"/>
        <w:rPr>
          <w:rtl/>
        </w:rPr>
      </w:pPr>
      <w:r w:rsidRPr="00CA1DF9">
        <w:rPr>
          <w:rtl/>
        </w:rPr>
        <w:t>روى عنه الزهريّ ، وربيعة ، ويحيى بن سعيد ، وغيرهم.</w:t>
      </w:r>
    </w:p>
    <w:p w14:paraId="707492CB" w14:textId="77777777" w:rsidR="00ED61A7" w:rsidRPr="00CA1DF9" w:rsidRDefault="00ED61A7" w:rsidP="00AE508F">
      <w:pPr>
        <w:pStyle w:val="libNormal"/>
        <w:rPr>
          <w:rtl/>
        </w:rPr>
      </w:pPr>
      <w:r w:rsidRPr="00CA1DF9">
        <w:rPr>
          <w:rtl/>
        </w:rPr>
        <w:t>وحكى الواقديّ ، قال : ما رأيت من الأنصار أحزم ولا أجود رأيا من حنظلة بن قيس.</w:t>
      </w:r>
    </w:p>
    <w:p w14:paraId="43305EF2" w14:textId="77777777" w:rsidR="00ED61A7" w:rsidRPr="00CA1DF9" w:rsidRDefault="00ED61A7" w:rsidP="00AE508F">
      <w:pPr>
        <w:pStyle w:val="libNormal"/>
        <w:rPr>
          <w:rtl/>
        </w:rPr>
      </w:pPr>
      <w:r w:rsidRPr="00CA1DF9">
        <w:rPr>
          <w:rtl/>
        </w:rPr>
        <w:t>قال ابن سعد</w:t>
      </w:r>
      <w:r>
        <w:rPr>
          <w:rtl/>
        </w:rPr>
        <w:t xml:space="preserve"> ـ </w:t>
      </w:r>
      <w:r w:rsidRPr="00CA1DF9">
        <w:rPr>
          <w:rtl/>
        </w:rPr>
        <w:t>عن الواقديّ : كان ثقة قليل الحديث. وذكره ابن حبّان في ثقات التّابعين.</w:t>
      </w:r>
    </w:p>
    <w:p w14:paraId="31B744A7" w14:textId="77777777" w:rsidR="00ED61A7" w:rsidRDefault="00ED61A7" w:rsidP="00003931">
      <w:pPr>
        <w:pStyle w:val="libCenterBold1"/>
        <w:rPr>
          <w:rtl/>
        </w:rPr>
      </w:pPr>
      <w:r w:rsidRPr="00AF3CEE">
        <w:rPr>
          <w:rtl/>
        </w:rPr>
        <w:t>القسم الثالث</w:t>
      </w:r>
    </w:p>
    <w:p w14:paraId="5ED1933B" w14:textId="77777777" w:rsidR="00ED61A7" w:rsidRDefault="00ED61A7" w:rsidP="00003931">
      <w:pPr>
        <w:pStyle w:val="libCenterBold1"/>
        <w:rPr>
          <w:rtl/>
        </w:rPr>
      </w:pPr>
      <w:r w:rsidRPr="00AF3CEE">
        <w:rPr>
          <w:rtl/>
        </w:rPr>
        <w:t>من حرف الحاء</w:t>
      </w:r>
    </w:p>
    <w:p w14:paraId="290A3319" w14:textId="77777777" w:rsidR="00ED61A7" w:rsidRPr="00AF3CEE" w:rsidRDefault="00ED61A7" w:rsidP="00003931">
      <w:pPr>
        <w:pStyle w:val="libCenterBold1"/>
        <w:rPr>
          <w:rtl/>
        </w:rPr>
      </w:pPr>
      <w:r w:rsidRPr="00AF3CEE">
        <w:rPr>
          <w:rtl/>
        </w:rPr>
        <w:t xml:space="preserve">فيمن أدرك النبيّ صلى‌الله‌عليه‌وسلم ولم يره </w:t>
      </w:r>
      <w:r>
        <w:rPr>
          <w:rtl/>
        </w:rPr>
        <w:t>[</w:t>
      </w:r>
      <w:r w:rsidRPr="00AF3CEE">
        <w:rPr>
          <w:rtl/>
        </w:rPr>
        <w:t>الحاء بعدها الألف</w:t>
      </w:r>
      <w:r>
        <w:rPr>
          <w:rtl/>
        </w:rPr>
        <w:t>]</w:t>
      </w:r>
    </w:p>
    <w:p w14:paraId="075718CF" w14:textId="77777777" w:rsidR="00ED61A7" w:rsidRPr="00CA1DF9" w:rsidRDefault="00ED61A7" w:rsidP="00AE508F">
      <w:pPr>
        <w:pStyle w:val="libNormal"/>
        <w:rPr>
          <w:rtl/>
        </w:rPr>
      </w:pPr>
      <w:r w:rsidRPr="004D4493">
        <w:rPr>
          <w:rStyle w:val="libBold2Char"/>
          <w:rtl/>
        </w:rPr>
        <w:t xml:space="preserve">1920 ز ـ الحارث بن الأزمع </w:t>
      </w:r>
      <w:r w:rsidRPr="004B4EF2">
        <w:rPr>
          <w:rStyle w:val="libFootnotenumChar"/>
          <w:rtl/>
        </w:rPr>
        <w:t>(2)</w:t>
      </w:r>
      <w:r w:rsidRPr="004D4493">
        <w:rPr>
          <w:rStyle w:val="libBold2Char"/>
          <w:rtl/>
        </w:rPr>
        <w:t xml:space="preserve"> الهمدانيّ </w:t>
      </w:r>
      <w:r w:rsidRPr="004B4EF2">
        <w:rPr>
          <w:rStyle w:val="libFootnotenumChar"/>
          <w:rtl/>
        </w:rPr>
        <w:t>(3)</w:t>
      </w:r>
      <w:r w:rsidRPr="004D4493">
        <w:rPr>
          <w:rStyle w:val="libBold2Char"/>
          <w:rtl/>
        </w:rPr>
        <w:t xml:space="preserve"> : </w:t>
      </w:r>
      <w:r w:rsidRPr="00CA1DF9">
        <w:rPr>
          <w:rtl/>
        </w:rPr>
        <w:t>قال ابن عبد البر : مذكور في الصّحابة.</w:t>
      </w:r>
      <w:r>
        <w:rPr>
          <w:rFonts w:hint="cs"/>
          <w:rtl/>
        </w:rPr>
        <w:t xml:space="preserve"> </w:t>
      </w:r>
      <w:r w:rsidRPr="00CA1DF9">
        <w:rPr>
          <w:rtl/>
        </w:rPr>
        <w:t>توفي في آخر أيام معاوية. هذا جميع ما قال فيه.</w:t>
      </w:r>
    </w:p>
    <w:p w14:paraId="335F5EB1" w14:textId="77777777" w:rsidR="00ED61A7" w:rsidRPr="00CA1DF9" w:rsidRDefault="00ED61A7" w:rsidP="00AE508F">
      <w:pPr>
        <w:pStyle w:val="libNormal"/>
        <w:rPr>
          <w:rtl/>
        </w:rPr>
      </w:pPr>
      <w:r w:rsidRPr="00CA1DF9">
        <w:rPr>
          <w:rtl/>
        </w:rPr>
        <w:t>وقال أبو موسى في الذّيل : ذكره ابن شاهين ، وعبدان في الصّحابة ، لكن قال ابن شاهين ، هو تابعي أدرك الجاهلية روى عن عمر.</w:t>
      </w:r>
    </w:p>
    <w:p w14:paraId="6CC08D8E" w14:textId="77777777" w:rsidR="00ED61A7" w:rsidRPr="00CA1DF9" w:rsidRDefault="00ED61A7" w:rsidP="00AE508F">
      <w:pPr>
        <w:pStyle w:val="libNormal"/>
        <w:rPr>
          <w:rtl/>
        </w:rPr>
      </w:pPr>
      <w:r w:rsidRPr="00CA1DF9">
        <w:rPr>
          <w:rtl/>
        </w:rPr>
        <w:t>قلت : ونسبه ابن سعد ، فقال : الحارث بن الأزمع بن أبي بثينة بن عبد الله بن مر بن مالك بن حرب بن الحارث بن سعد بن عبد الله بن وداعة ذكره في الطبقة الأولى من تابعي</w:t>
      </w:r>
    </w:p>
    <w:p w14:paraId="320377F3" w14:textId="77777777" w:rsidR="00ED61A7" w:rsidRPr="00CA1DF9" w:rsidRDefault="00ED61A7" w:rsidP="007952B1">
      <w:pPr>
        <w:pStyle w:val="libLine"/>
        <w:rPr>
          <w:rtl/>
        </w:rPr>
      </w:pPr>
      <w:r w:rsidRPr="00CA1DF9">
        <w:rPr>
          <w:rtl/>
        </w:rPr>
        <w:t>__________________</w:t>
      </w:r>
    </w:p>
    <w:p w14:paraId="4A1D6664"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حنظلة بن قيس بن عمرو بن حسن.</w:t>
      </w:r>
    </w:p>
    <w:p w14:paraId="64EDDE3F"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الحارث بن الربيع.</w:t>
      </w:r>
    </w:p>
    <w:p w14:paraId="14740183" w14:textId="77777777" w:rsidR="00ED61A7" w:rsidRPr="00CA1DF9" w:rsidRDefault="00ED61A7" w:rsidP="004B4EF2">
      <w:pPr>
        <w:pStyle w:val="libFootnote0"/>
        <w:rPr>
          <w:rtl/>
          <w:lang w:bidi="fa-IR"/>
        </w:rPr>
      </w:pPr>
      <w:r>
        <w:rPr>
          <w:rtl/>
        </w:rPr>
        <w:t>(</w:t>
      </w:r>
      <w:r w:rsidRPr="00CA1DF9">
        <w:rPr>
          <w:rtl/>
        </w:rPr>
        <w:t>3) أنساب الأشراف 1 / 255 ، طبقات ابن سعد 6 / 119 ، التاريخ الكبير 2 / 264 ، الجرح والتعديل 3 / 69 ، الثقات لابن حبان 4 / 126 ، مشاهير علماء الأمصار رقم 782 ، تاريخ الثقات للعجلي 102 ، تاريخ الإسلام 2 / 386.</w:t>
      </w:r>
    </w:p>
    <w:p w14:paraId="416AC446" w14:textId="77777777" w:rsidR="00ED61A7" w:rsidRPr="00CA1DF9" w:rsidRDefault="00ED61A7" w:rsidP="00ED61A7">
      <w:pPr>
        <w:rPr>
          <w:rtl/>
          <w:lang w:bidi="fa-IR"/>
        </w:rPr>
      </w:pPr>
      <w:r>
        <w:rPr>
          <w:rtl/>
          <w:lang w:bidi="fa-IR"/>
        </w:rPr>
        <w:br w:type="page"/>
      </w:r>
      <w:r w:rsidRPr="00CA1DF9">
        <w:rPr>
          <w:rtl/>
          <w:lang w:bidi="fa-IR"/>
        </w:rPr>
        <w:lastRenderedPageBreak/>
        <w:t>أهل الكوفة. وقال : توفّي في آخر أيام معاوية. وذكره البخاري ، وابن أبي حاتم ، ومسلم ، وابن حبان ، وخليفة بن خيّاط في التابعين.</w:t>
      </w:r>
    </w:p>
    <w:p w14:paraId="37F8886C" w14:textId="77777777" w:rsidR="00ED61A7" w:rsidRPr="00CA1DF9" w:rsidRDefault="00ED61A7" w:rsidP="00AE508F">
      <w:pPr>
        <w:pStyle w:val="libNormal"/>
        <w:rPr>
          <w:rtl/>
        </w:rPr>
      </w:pPr>
      <w:r w:rsidRPr="004D4493">
        <w:rPr>
          <w:rStyle w:val="libBold2Char"/>
          <w:rtl/>
        </w:rPr>
        <w:t xml:space="preserve">1921 ز ـ الحارث بن زهير </w:t>
      </w:r>
      <w:r w:rsidRPr="004B4EF2">
        <w:rPr>
          <w:rStyle w:val="libFootnotenumChar"/>
          <w:rtl/>
        </w:rPr>
        <w:t>(1)</w:t>
      </w:r>
      <w:r w:rsidRPr="004D4493">
        <w:rPr>
          <w:rStyle w:val="libBold2Char"/>
          <w:rtl/>
        </w:rPr>
        <w:t xml:space="preserve"> </w:t>
      </w:r>
      <w:r w:rsidRPr="00CA1DF9">
        <w:rPr>
          <w:rtl/>
        </w:rPr>
        <w:t>: بن عبد الشارق بن لغط بن مطة بن عامر بن كثير بن الدئل الأزدي.</w:t>
      </w:r>
    </w:p>
    <w:p w14:paraId="54966CA7" w14:textId="77777777" w:rsidR="00ED61A7" w:rsidRPr="00CA1DF9" w:rsidRDefault="00ED61A7" w:rsidP="00AE508F">
      <w:pPr>
        <w:pStyle w:val="libNormal"/>
        <w:rPr>
          <w:rtl/>
        </w:rPr>
      </w:pPr>
      <w:r w:rsidRPr="00CA1DF9">
        <w:rPr>
          <w:rtl/>
        </w:rPr>
        <w:t>قال ابن الكلبيّ : كان شريفا. وشهد مع عليّ الجمل ، فالتقى هو وعمرو بن الأشرف فاقتتلا فقتل كلّ منهما صاحبه.</w:t>
      </w:r>
    </w:p>
    <w:p w14:paraId="29D31F35" w14:textId="77777777" w:rsidR="00ED61A7" w:rsidRPr="00CA1DF9" w:rsidRDefault="00ED61A7" w:rsidP="00AE508F">
      <w:pPr>
        <w:pStyle w:val="libNormal"/>
        <w:rPr>
          <w:rtl/>
        </w:rPr>
      </w:pPr>
      <w:r w:rsidRPr="004D4493">
        <w:rPr>
          <w:rStyle w:val="libBold2Char"/>
          <w:rtl/>
        </w:rPr>
        <w:t xml:space="preserve">1922 ـ الحارث : </w:t>
      </w:r>
      <w:r w:rsidRPr="00CA1DF9">
        <w:rPr>
          <w:rtl/>
        </w:rPr>
        <w:t xml:space="preserve">بن ربيعة </w:t>
      </w:r>
      <w:r w:rsidRPr="004B4EF2">
        <w:rPr>
          <w:rStyle w:val="libFootnotenumChar"/>
          <w:rtl/>
        </w:rPr>
        <w:t>(2)</w:t>
      </w:r>
      <w:r w:rsidRPr="00CA1DF9">
        <w:rPr>
          <w:rtl/>
        </w:rPr>
        <w:t xml:space="preserve"> بن زيد بن عوف بن عامر بن ذهل بن ثعلبة الذّهليّ </w:t>
      </w:r>
      <w:r w:rsidRPr="004B4EF2">
        <w:rPr>
          <w:rStyle w:val="libFootnotenumChar"/>
          <w:rtl/>
        </w:rPr>
        <w:t>(3)</w:t>
      </w:r>
      <w:r w:rsidRPr="00CA1DF9">
        <w:rPr>
          <w:rtl/>
        </w:rPr>
        <w:t xml:space="preserve"> يلقب الكلح ببيت قاله ذكره المرزبانيّ في معجم الشعراء ، وقال : هو مخضرم ، شهد الفتوح.</w:t>
      </w:r>
    </w:p>
    <w:p w14:paraId="2360F43F" w14:textId="77777777" w:rsidR="00ED61A7" w:rsidRPr="00CA1DF9" w:rsidRDefault="00ED61A7" w:rsidP="00AE508F">
      <w:pPr>
        <w:pStyle w:val="libNormal"/>
        <w:rPr>
          <w:rtl/>
        </w:rPr>
      </w:pPr>
      <w:r w:rsidRPr="004D4493">
        <w:rPr>
          <w:rStyle w:val="libBold2Char"/>
          <w:rtl/>
        </w:rPr>
        <w:t xml:space="preserve">1923 ز ـ الحارث بن سعد </w:t>
      </w:r>
      <w:r w:rsidRPr="004B4EF2">
        <w:rPr>
          <w:rStyle w:val="libFootnotenumChar"/>
          <w:rtl/>
        </w:rPr>
        <w:t>(4)</w:t>
      </w:r>
      <w:r w:rsidRPr="004D4493">
        <w:rPr>
          <w:rStyle w:val="libBold2Char"/>
          <w:rtl/>
        </w:rPr>
        <w:t xml:space="preserve"> </w:t>
      </w:r>
      <w:r w:rsidRPr="00CA1DF9">
        <w:rPr>
          <w:rtl/>
        </w:rPr>
        <w:t>: بن أبي ذباب الدّوسي ، ابن عم أبي هريرة ، ذكره ابن حبّان في ثقات التابعين ، وقال : بعثه عمر مصدّقا ، روى عنه يزيد بن هرمز.</w:t>
      </w:r>
    </w:p>
    <w:p w14:paraId="5986CD02" w14:textId="77777777" w:rsidR="00ED61A7" w:rsidRPr="00CA1DF9" w:rsidRDefault="00ED61A7" w:rsidP="00AE508F">
      <w:pPr>
        <w:pStyle w:val="libNormal"/>
        <w:rPr>
          <w:rtl/>
        </w:rPr>
      </w:pPr>
      <w:r w:rsidRPr="004D4493">
        <w:rPr>
          <w:rStyle w:val="libBold2Char"/>
          <w:rtl/>
        </w:rPr>
        <w:t xml:space="preserve">1924 ز ـ الحارث بن سميّ : </w:t>
      </w:r>
      <w:r w:rsidRPr="00CA1DF9">
        <w:rPr>
          <w:rtl/>
        </w:rPr>
        <w:t xml:space="preserve">بن رؤاس بن دالان بن صعب بن الحارث بن مرهب </w:t>
      </w:r>
      <w:r w:rsidRPr="004B4EF2">
        <w:rPr>
          <w:rStyle w:val="libFootnotenumChar"/>
          <w:rtl/>
        </w:rPr>
        <w:t>(5)</w:t>
      </w:r>
      <w:r w:rsidRPr="00CA1DF9">
        <w:rPr>
          <w:rtl/>
        </w:rPr>
        <w:t xml:space="preserve"> الهمدانيّ ثم المرهبي</w:t>
      </w:r>
      <w:r>
        <w:rPr>
          <w:rtl/>
        </w:rPr>
        <w:t xml:space="preserve"> ـ </w:t>
      </w:r>
      <w:r w:rsidRPr="00CA1DF9">
        <w:rPr>
          <w:rtl/>
        </w:rPr>
        <w:t>ذكر ابن الكلبيّ أنه شهد القادسيّة ، وهو الّذي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79"/>
        <w:gridCol w:w="706"/>
        <w:gridCol w:w="4882"/>
      </w:tblGrid>
      <w:tr w:rsidR="00ED61A7" w:rsidRPr="00CA1DF9" w14:paraId="7F0F767F" w14:textId="77777777" w:rsidTr="00636C9A">
        <w:trPr>
          <w:tblCellSpacing w:w="15" w:type="dxa"/>
          <w:jc w:val="center"/>
        </w:trPr>
        <w:tc>
          <w:tcPr>
            <w:tcW w:w="2361" w:type="pct"/>
            <w:vAlign w:val="center"/>
          </w:tcPr>
          <w:p w14:paraId="2373A171" w14:textId="77777777" w:rsidR="00ED61A7" w:rsidRPr="00CA1DF9" w:rsidRDefault="00ED61A7" w:rsidP="00636C9A">
            <w:pPr>
              <w:rPr>
                <w:rtl/>
                <w:lang w:bidi="fa-IR"/>
              </w:rPr>
            </w:pPr>
            <w:r w:rsidRPr="00CA1DF9">
              <w:rPr>
                <w:rtl/>
                <w:lang w:bidi="fa-IR"/>
              </w:rPr>
              <w:t xml:space="preserve">أقدم أخا نهم على الأساوره </w:t>
            </w:r>
            <w:r w:rsidRPr="00DE4A9C">
              <w:rPr>
                <w:rtl/>
              </w:rPr>
              <w:br/>
              <w:t> </w:t>
            </w:r>
          </w:p>
        </w:tc>
        <w:tc>
          <w:tcPr>
            <w:tcW w:w="197" w:type="pct"/>
            <w:vAlign w:val="center"/>
          </w:tcPr>
          <w:p w14:paraId="26052C1E" w14:textId="77777777" w:rsidR="00ED61A7" w:rsidRPr="00CA1DF9" w:rsidRDefault="00ED61A7" w:rsidP="00636C9A">
            <w:r w:rsidRPr="00CA1DF9">
              <w:rPr>
                <w:rtl/>
              </w:rPr>
              <w:t> </w:t>
            </w:r>
          </w:p>
        </w:tc>
        <w:tc>
          <w:tcPr>
            <w:tcW w:w="2362" w:type="pct"/>
            <w:vAlign w:val="center"/>
          </w:tcPr>
          <w:p w14:paraId="2F7A39FD" w14:textId="77777777" w:rsidR="00ED61A7" w:rsidRPr="00CA1DF9" w:rsidRDefault="00ED61A7" w:rsidP="00636C9A">
            <w:r>
              <w:rPr>
                <w:rtl/>
                <w:lang w:bidi="fa-IR"/>
              </w:rPr>
              <w:t>و</w:t>
            </w:r>
            <w:r w:rsidRPr="00CA1DF9">
              <w:rPr>
                <w:rtl/>
                <w:lang w:bidi="fa-IR"/>
              </w:rPr>
              <w:t xml:space="preserve">لا تهالن </w:t>
            </w:r>
            <w:r w:rsidRPr="004B4EF2">
              <w:rPr>
                <w:rStyle w:val="libFootnotenumChar"/>
                <w:rtl/>
              </w:rPr>
              <w:t>(6)</w:t>
            </w:r>
            <w:r w:rsidRPr="00CA1DF9">
              <w:rPr>
                <w:rtl/>
                <w:lang w:bidi="fa-IR"/>
              </w:rPr>
              <w:t xml:space="preserve"> لرءوس نادره </w:t>
            </w:r>
            <w:r w:rsidRPr="00DE4A9C">
              <w:rPr>
                <w:rtl/>
              </w:rPr>
              <w:br/>
              <w:t> </w:t>
            </w:r>
          </w:p>
        </w:tc>
      </w:tr>
      <w:tr w:rsidR="00ED61A7" w:rsidRPr="00CA1DF9" w14:paraId="46B1E687" w14:textId="77777777" w:rsidTr="00636C9A">
        <w:trPr>
          <w:tblCellSpacing w:w="15" w:type="dxa"/>
          <w:jc w:val="center"/>
        </w:trPr>
        <w:tc>
          <w:tcPr>
            <w:tcW w:w="2361" w:type="pct"/>
            <w:vAlign w:val="center"/>
          </w:tcPr>
          <w:p w14:paraId="0F41F34E" w14:textId="77777777" w:rsidR="00ED61A7" w:rsidRPr="00CA1DF9" w:rsidRDefault="00ED61A7" w:rsidP="00636C9A">
            <w:r w:rsidRPr="00CA1DF9">
              <w:rPr>
                <w:rtl/>
                <w:lang w:bidi="fa-IR"/>
              </w:rPr>
              <w:t xml:space="preserve">فإنّما قصرك موت السّاهره </w:t>
            </w:r>
            <w:r w:rsidRPr="00DE4A9C">
              <w:rPr>
                <w:rtl/>
              </w:rPr>
              <w:br/>
              <w:t> </w:t>
            </w:r>
          </w:p>
        </w:tc>
        <w:tc>
          <w:tcPr>
            <w:tcW w:w="197" w:type="pct"/>
            <w:vAlign w:val="center"/>
          </w:tcPr>
          <w:p w14:paraId="701FB2E7" w14:textId="77777777" w:rsidR="00ED61A7" w:rsidRPr="00CA1DF9" w:rsidRDefault="00ED61A7" w:rsidP="00636C9A">
            <w:r w:rsidRPr="00CA1DF9">
              <w:rPr>
                <w:rtl/>
              </w:rPr>
              <w:t> </w:t>
            </w:r>
          </w:p>
        </w:tc>
        <w:tc>
          <w:tcPr>
            <w:tcW w:w="2362" w:type="pct"/>
            <w:vAlign w:val="center"/>
          </w:tcPr>
          <w:p w14:paraId="0B1F3145" w14:textId="77777777" w:rsidR="00ED61A7" w:rsidRPr="00CA1DF9" w:rsidRDefault="00ED61A7" w:rsidP="00636C9A">
            <w:r w:rsidRPr="00CA1DF9">
              <w:rPr>
                <w:rtl/>
                <w:lang w:bidi="fa-IR"/>
              </w:rPr>
              <w:t>ثمّ تعود بعدها في الحافرة</w:t>
            </w:r>
            <w:r w:rsidRPr="00DE4A9C">
              <w:rPr>
                <w:rtl/>
              </w:rPr>
              <w:br/>
              <w:t> </w:t>
            </w:r>
          </w:p>
        </w:tc>
      </w:tr>
      <w:tr w:rsidR="00ED61A7" w:rsidRPr="00CA1DF9" w14:paraId="52502224" w14:textId="77777777" w:rsidTr="00636C9A">
        <w:trPr>
          <w:tblCellSpacing w:w="15" w:type="dxa"/>
          <w:jc w:val="center"/>
        </w:trPr>
        <w:tc>
          <w:tcPr>
            <w:tcW w:w="0" w:type="auto"/>
            <w:gridSpan w:val="3"/>
            <w:vAlign w:val="center"/>
          </w:tcPr>
          <w:p w14:paraId="31E5A74E" w14:textId="77777777" w:rsidR="00ED61A7" w:rsidRPr="00CA1DF9" w:rsidRDefault="00ED61A7" w:rsidP="00636C9A">
            <w:r w:rsidRPr="00CA1DF9">
              <w:rPr>
                <w:rtl/>
              </w:rPr>
              <w:t xml:space="preserve">من بعد ما كنت عظاما ناخره </w:t>
            </w:r>
          </w:p>
        </w:tc>
      </w:tr>
    </w:tbl>
    <w:p w14:paraId="673AB1DE" w14:textId="77777777" w:rsidR="00ED61A7" w:rsidRDefault="00ED61A7" w:rsidP="00C82C3C">
      <w:pPr>
        <w:pStyle w:val="libCenter"/>
        <w:rPr>
          <w:rtl/>
        </w:rPr>
      </w:pPr>
      <w:r>
        <w:rPr>
          <w:rtl/>
        </w:rPr>
        <w:t>[</w:t>
      </w:r>
      <w:r w:rsidRPr="00CA1DF9">
        <w:rPr>
          <w:rtl/>
        </w:rPr>
        <w:t>الرجز</w:t>
      </w:r>
      <w:r>
        <w:rPr>
          <w:rtl/>
        </w:rPr>
        <w:t>]</w:t>
      </w:r>
    </w:p>
    <w:p w14:paraId="51C675FA" w14:textId="77777777" w:rsidR="00ED61A7" w:rsidRPr="00CA1DF9" w:rsidRDefault="00ED61A7" w:rsidP="00AE508F">
      <w:pPr>
        <w:pStyle w:val="libNormal"/>
        <w:rPr>
          <w:rtl/>
        </w:rPr>
      </w:pPr>
      <w:r>
        <w:rPr>
          <w:rtl/>
        </w:rPr>
        <w:t>[</w:t>
      </w:r>
      <w:r w:rsidRPr="00CA1DF9">
        <w:rPr>
          <w:rtl/>
        </w:rPr>
        <w:t>وقد روى نحو هذا الرجز لغيره من بني قشير ، وفيه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EA72269" w14:textId="77777777" w:rsidTr="00636C9A">
        <w:trPr>
          <w:tblCellSpacing w:w="15" w:type="dxa"/>
          <w:jc w:val="center"/>
        </w:trPr>
        <w:tc>
          <w:tcPr>
            <w:tcW w:w="2362" w:type="pct"/>
            <w:vAlign w:val="center"/>
          </w:tcPr>
          <w:p w14:paraId="45A8D9FA" w14:textId="77777777" w:rsidR="00ED61A7" w:rsidRPr="00CA1DF9" w:rsidRDefault="00ED61A7" w:rsidP="00636C9A">
            <w:pPr>
              <w:rPr>
                <w:rtl/>
                <w:lang w:bidi="fa-IR"/>
              </w:rPr>
            </w:pPr>
            <w:r w:rsidRPr="00CA1DF9">
              <w:rPr>
                <w:rtl/>
                <w:lang w:bidi="fa-IR"/>
              </w:rPr>
              <w:t xml:space="preserve">من بعد ما كنت عظاما ناخره </w:t>
            </w:r>
            <w:r w:rsidRPr="00DE4A9C">
              <w:rPr>
                <w:rtl/>
              </w:rPr>
              <w:br/>
              <w:t> </w:t>
            </w:r>
          </w:p>
        </w:tc>
        <w:tc>
          <w:tcPr>
            <w:tcW w:w="196" w:type="pct"/>
            <w:vAlign w:val="center"/>
          </w:tcPr>
          <w:p w14:paraId="79BF23B5" w14:textId="77777777" w:rsidR="00ED61A7" w:rsidRPr="00CA1DF9" w:rsidRDefault="00ED61A7" w:rsidP="00636C9A">
            <w:r w:rsidRPr="00CA1DF9">
              <w:rPr>
                <w:rtl/>
              </w:rPr>
              <w:t> </w:t>
            </w:r>
          </w:p>
        </w:tc>
        <w:tc>
          <w:tcPr>
            <w:tcW w:w="2361" w:type="pct"/>
            <w:vAlign w:val="center"/>
          </w:tcPr>
          <w:p w14:paraId="34C9D96E" w14:textId="77777777" w:rsidR="00ED61A7" w:rsidRPr="00CA1DF9" w:rsidRDefault="00ED61A7" w:rsidP="00636C9A">
            <w:r w:rsidRPr="00CA1DF9">
              <w:rPr>
                <w:rtl/>
                <w:lang w:bidi="fa-IR"/>
              </w:rPr>
              <w:t>أنا القشيريّ أخو المهاجرة</w:t>
            </w:r>
            <w:r w:rsidRPr="00DE4A9C">
              <w:rPr>
                <w:rtl/>
              </w:rPr>
              <w:br/>
              <w:t> </w:t>
            </w:r>
          </w:p>
        </w:tc>
      </w:tr>
    </w:tbl>
    <w:p w14:paraId="2CDFDAA1" w14:textId="77777777" w:rsidR="00ED61A7" w:rsidRPr="00CA1DF9" w:rsidRDefault="00ED61A7" w:rsidP="00AE508F">
      <w:pPr>
        <w:pStyle w:val="libNormal"/>
        <w:rPr>
          <w:rtl/>
        </w:rPr>
      </w:pPr>
      <w:r w:rsidRPr="00CA1DF9">
        <w:rPr>
          <w:rtl/>
        </w:rPr>
        <w:t>وفيه أن ذلك كان باليرموك ، وأنه سمّى الروم أساوره : توهم أنهم كالفرس ، وإنما يقال للروم بطارقة</w:t>
      </w:r>
      <w:r>
        <w:rPr>
          <w:rtl/>
        </w:rPr>
        <w:t>]</w:t>
      </w:r>
      <w:r>
        <w:rPr>
          <w:rFonts w:hint="cs"/>
          <w:rtl/>
        </w:rPr>
        <w:t xml:space="preserve"> </w:t>
      </w:r>
      <w:r w:rsidRPr="004B4EF2">
        <w:rPr>
          <w:rStyle w:val="libFootnotenumChar"/>
          <w:rtl/>
        </w:rPr>
        <w:t>(7)</w:t>
      </w:r>
      <w:r>
        <w:rPr>
          <w:rtl/>
        </w:rPr>
        <w:t>.</w:t>
      </w:r>
    </w:p>
    <w:p w14:paraId="22D32D14" w14:textId="77777777" w:rsidR="00ED61A7" w:rsidRPr="00CA1DF9" w:rsidRDefault="00ED61A7" w:rsidP="00AE508F">
      <w:pPr>
        <w:pStyle w:val="libNormal"/>
        <w:rPr>
          <w:rtl/>
        </w:rPr>
      </w:pPr>
      <w:r w:rsidRPr="004D4493">
        <w:rPr>
          <w:rStyle w:val="libBold2Char"/>
          <w:rtl/>
        </w:rPr>
        <w:t xml:space="preserve">1925 ـ الحارث بن سويد التيمي : </w:t>
      </w:r>
      <w:r w:rsidRPr="00CA1DF9">
        <w:rPr>
          <w:rtl/>
        </w:rPr>
        <w:t>أبو عائشة ، يقال : أدرك الجاهلية ونزل الكوفة.</w:t>
      </w:r>
    </w:p>
    <w:p w14:paraId="1A7522E6" w14:textId="77777777" w:rsidR="00ED61A7" w:rsidRPr="00CA1DF9" w:rsidRDefault="00ED61A7" w:rsidP="00AE508F">
      <w:pPr>
        <w:pStyle w:val="libNormal"/>
        <w:rPr>
          <w:rtl/>
        </w:rPr>
      </w:pPr>
      <w:r w:rsidRPr="00CA1DF9">
        <w:rPr>
          <w:rtl/>
        </w:rPr>
        <w:t>وروى عن عمر وابن مسعود وعلي. روى عنه إبراهيم التيمي ، وأشعث بن أبي الشّعثاء.</w:t>
      </w:r>
    </w:p>
    <w:p w14:paraId="1AC881BC" w14:textId="77777777" w:rsidR="00ED61A7" w:rsidRPr="00CA1DF9" w:rsidRDefault="00ED61A7" w:rsidP="007952B1">
      <w:pPr>
        <w:pStyle w:val="libLine"/>
        <w:rPr>
          <w:rtl/>
        </w:rPr>
      </w:pPr>
      <w:r w:rsidRPr="00CA1DF9">
        <w:rPr>
          <w:rtl/>
        </w:rPr>
        <w:t>__________________</w:t>
      </w:r>
    </w:p>
    <w:p w14:paraId="1925DB45" w14:textId="77777777" w:rsidR="00ED61A7" w:rsidRPr="00CA1DF9" w:rsidRDefault="00ED61A7" w:rsidP="004B4EF2">
      <w:pPr>
        <w:pStyle w:val="libFootnote0"/>
        <w:rPr>
          <w:rtl/>
          <w:lang w:bidi="fa-IR"/>
        </w:rPr>
      </w:pPr>
      <w:r>
        <w:rPr>
          <w:rtl/>
        </w:rPr>
        <w:t>(</w:t>
      </w:r>
      <w:r w:rsidRPr="00CA1DF9">
        <w:rPr>
          <w:rtl/>
        </w:rPr>
        <w:t>1) هذه الترجمة سقط في أ.</w:t>
      </w:r>
    </w:p>
    <w:p w14:paraId="5C59B4F7"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هذه الترجمة تأتي بعد ترجمة الحارث بن الأزمع.</w:t>
      </w:r>
    </w:p>
    <w:p w14:paraId="78804BD5"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881)</w:t>
      </w:r>
      <w:r>
        <w:rPr>
          <w:rtl/>
        </w:rPr>
        <w:t>.</w:t>
      </w:r>
    </w:p>
    <w:p w14:paraId="6CEA1DFE"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ت الحارث بن سعيد.</w:t>
      </w:r>
    </w:p>
    <w:p w14:paraId="6C8D7D9A" w14:textId="77777777" w:rsidR="00ED61A7" w:rsidRPr="00CA1DF9" w:rsidRDefault="00ED61A7" w:rsidP="004B4EF2">
      <w:pPr>
        <w:pStyle w:val="libFootnote0"/>
        <w:rPr>
          <w:rtl/>
          <w:lang w:bidi="fa-IR"/>
        </w:rPr>
      </w:pPr>
      <w:r>
        <w:rPr>
          <w:rtl/>
        </w:rPr>
        <w:t>(</w:t>
      </w:r>
      <w:r w:rsidRPr="00CA1DF9">
        <w:rPr>
          <w:rtl/>
        </w:rPr>
        <w:t xml:space="preserve">5) في </w:t>
      </w:r>
      <w:r>
        <w:rPr>
          <w:rtl/>
        </w:rPr>
        <w:t>أ :</w:t>
      </w:r>
      <w:r w:rsidRPr="00CA1DF9">
        <w:rPr>
          <w:rtl/>
        </w:rPr>
        <w:t xml:space="preserve"> الحارث بن وهب.</w:t>
      </w:r>
    </w:p>
    <w:p w14:paraId="0B185F2E" w14:textId="77777777" w:rsidR="00ED61A7" w:rsidRPr="00CA1DF9" w:rsidRDefault="00ED61A7" w:rsidP="004B4EF2">
      <w:pPr>
        <w:pStyle w:val="libFootnote0"/>
        <w:rPr>
          <w:rtl/>
          <w:lang w:bidi="fa-IR"/>
        </w:rPr>
      </w:pPr>
      <w:r>
        <w:rPr>
          <w:rtl/>
        </w:rPr>
        <w:t>(</w:t>
      </w:r>
      <w:r w:rsidRPr="00CA1DF9">
        <w:rPr>
          <w:rtl/>
        </w:rPr>
        <w:t>6) في ت تهادن برءوس بادرة.</w:t>
      </w:r>
    </w:p>
    <w:p w14:paraId="41082048" w14:textId="77777777" w:rsidR="00ED61A7" w:rsidRPr="00CA1DF9" w:rsidRDefault="00ED61A7" w:rsidP="004B4EF2">
      <w:pPr>
        <w:pStyle w:val="libFootnote0"/>
        <w:rPr>
          <w:rtl/>
          <w:lang w:bidi="fa-IR"/>
        </w:rPr>
      </w:pPr>
      <w:r>
        <w:rPr>
          <w:rtl/>
        </w:rPr>
        <w:t>(</w:t>
      </w:r>
      <w:r w:rsidRPr="00CA1DF9">
        <w:rPr>
          <w:rtl/>
        </w:rPr>
        <w:t xml:space="preserve">7) في </w:t>
      </w:r>
      <w:r>
        <w:rPr>
          <w:rtl/>
        </w:rPr>
        <w:t>أ :</w:t>
      </w:r>
      <w:r w:rsidRPr="00CA1DF9">
        <w:rPr>
          <w:rtl/>
        </w:rPr>
        <w:t xml:space="preserve"> سقط من أ.</w:t>
      </w:r>
    </w:p>
    <w:p w14:paraId="6FCB4950" w14:textId="77777777" w:rsidR="00ED61A7" w:rsidRPr="00CA1DF9" w:rsidRDefault="00ED61A7" w:rsidP="00AE508F">
      <w:pPr>
        <w:pStyle w:val="libNormal"/>
        <w:rPr>
          <w:rtl/>
        </w:rPr>
      </w:pPr>
      <w:r>
        <w:rPr>
          <w:rtl/>
        </w:rPr>
        <w:br w:type="page"/>
      </w:r>
      <w:r w:rsidRPr="00CA1DF9">
        <w:rPr>
          <w:rtl/>
        </w:rPr>
        <w:lastRenderedPageBreak/>
        <w:t>قال ابن معين : إبراهيم التيمي ، عن الحارث ، عن علي بالكوفة أجود إسنادا منه.</w:t>
      </w:r>
    </w:p>
    <w:p w14:paraId="64C87620" w14:textId="77777777" w:rsidR="00ED61A7" w:rsidRPr="00CA1DF9" w:rsidRDefault="00ED61A7" w:rsidP="00AE508F">
      <w:pPr>
        <w:pStyle w:val="libNormal"/>
        <w:rPr>
          <w:rtl/>
        </w:rPr>
      </w:pPr>
      <w:r w:rsidRPr="00CA1DF9">
        <w:rPr>
          <w:rtl/>
        </w:rPr>
        <w:t>وقال عبد الله بن أحمد ذكره أبي فعظّم شأنه. وقال ابن عيينة : كان من علية أصحاب ابن مسعود.</w:t>
      </w:r>
    </w:p>
    <w:p w14:paraId="79689166" w14:textId="77777777" w:rsidR="00ED61A7" w:rsidRPr="00CA1DF9" w:rsidRDefault="00ED61A7" w:rsidP="00AE508F">
      <w:pPr>
        <w:pStyle w:val="libNormal"/>
        <w:rPr>
          <w:rtl/>
        </w:rPr>
      </w:pPr>
      <w:r w:rsidRPr="00CA1DF9">
        <w:rPr>
          <w:rtl/>
        </w:rPr>
        <w:t>مات في أواخر خلافة عبد الله بن الزبير سنة اثنتين وسبعين ، وروى له الجماعة.</w:t>
      </w:r>
    </w:p>
    <w:p w14:paraId="3B9EE5D9" w14:textId="77777777" w:rsidR="00ED61A7" w:rsidRPr="00CA1DF9" w:rsidRDefault="00ED61A7" w:rsidP="00AE508F">
      <w:pPr>
        <w:pStyle w:val="libNormal"/>
        <w:rPr>
          <w:rtl/>
          <w:lang w:bidi="fa-IR"/>
        </w:rPr>
      </w:pPr>
      <w:r w:rsidRPr="004D4493">
        <w:rPr>
          <w:rStyle w:val="libBold2Char"/>
          <w:rtl/>
        </w:rPr>
        <w:t xml:space="preserve">1926 ز ـ الحارث بن عبد : </w:t>
      </w:r>
      <w:r w:rsidRPr="00CA1DF9">
        <w:rPr>
          <w:rtl/>
          <w:lang w:bidi="fa-IR"/>
        </w:rPr>
        <w:t>ويقال ابن عبدة الأزدي.</w:t>
      </w:r>
    </w:p>
    <w:p w14:paraId="59E48FF8" w14:textId="77777777" w:rsidR="00ED61A7" w:rsidRPr="00CA1DF9" w:rsidRDefault="00ED61A7" w:rsidP="00AE508F">
      <w:pPr>
        <w:pStyle w:val="libNormal"/>
        <w:rPr>
          <w:rtl/>
        </w:rPr>
      </w:pPr>
      <w:r w:rsidRPr="00CA1DF9">
        <w:rPr>
          <w:rtl/>
        </w:rPr>
        <w:t>ذكر أبو مخنف بإسناد له أنه شهد اليرموك ، قال : فكنت في الخيل. فخرج روميّ يطلب المبارزة فبرزت إليه ، فقال لي خالد بن الوليد : هل بارزت قبله أحدا</w:t>
      </w:r>
      <w:r>
        <w:rPr>
          <w:rtl/>
        </w:rPr>
        <w:t>؟</w:t>
      </w:r>
      <w:r w:rsidRPr="00CA1DF9">
        <w:rPr>
          <w:rtl/>
        </w:rPr>
        <w:t xml:space="preserve"> قلت : لا قال :</w:t>
      </w:r>
      <w:r>
        <w:rPr>
          <w:rFonts w:hint="cs"/>
          <w:rtl/>
        </w:rPr>
        <w:t xml:space="preserve"> </w:t>
      </w:r>
      <w:r w:rsidRPr="00CA1DF9">
        <w:rPr>
          <w:rtl/>
        </w:rPr>
        <w:t>فارجع.</w:t>
      </w:r>
    </w:p>
    <w:p w14:paraId="30740AA4" w14:textId="77777777" w:rsidR="00ED61A7" w:rsidRPr="00CA1DF9" w:rsidRDefault="00ED61A7" w:rsidP="00AE508F">
      <w:pPr>
        <w:pStyle w:val="libNormal"/>
        <w:rPr>
          <w:rtl/>
        </w:rPr>
      </w:pPr>
      <w:r w:rsidRPr="00CA1DF9">
        <w:rPr>
          <w:rtl/>
        </w:rPr>
        <w:t>وذكره ابن سعد ، وخليفة في الطبقة الأولى بعد الصّحابة. وذكره خليفة فيمن شهد صفّين مع معاوية ، وكان على رجاله أهل فلسطين.</w:t>
      </w:r>
    </w:p>
    <w:p w14:paraId="6EC8FE7B" w14:textId="77777777" w:rsidR="00ED61A7" w:rsidRPr="00CA1DF9" w:rsidRDefault="00ED61A7" w:rsidP="00AE508F">
      <w:pPr>
        <w:pStyle w:val="libNormal"/>
        <w:rPr>
          <w:rtl/>
        </w:rPr>
      </w:pPr>
      <w:r w:rsidRPr="00CA1DF9">
        <w:rPr>
          <w:rtl/>
        </w:rPr>
        <w:t>ومات في زمن معاوية.</w:t>
      </w:r>
    </w:p>
    <w:p w14:paraId="2FD7AAC6" w14:textId="77777777" w:rsidR="00ED61A7" w:rsidRPr="00CA1DF9" w:rsidRDefault="00ED61A7" w:rsidP="00AE508F">
      <w:pPr>
        <w:pStyle w:val="libNormal"/>
        <w:rPr>
          <w:rtl/>
        </w:rPr>
      </w:pPr>
      <w:r w:rsidRPr="004D4493">
        <w:rPr>
          <w:rStyle w:val="libBold2Char"/>
          <w:rtl/>
        </w:rPr>
        <w:t xml:space="preserve">1927 ز ـ الحارث بن عبد عمرو : </w:t>
      </w:r>
      <w:r w:rsidRPr="00CA1DF9">
        <w:rPr>
          <w:rtl/>
        </w:rPr>
        <w:t>بن معاذ بن يزيد بن عمرو بن الصّعق بن نفيل بن عمرو بن كلاب بن ربيعة بن عامر بن صعصعة الكلابيّ ، والد زفر بن الحارث.</w:t>
      </w:r>
    </w:p>
    <w:p w14:paraId="7FBF2B98" w14:textId="77777777" w:rsidR="00ED61A7" w:rsidRPr="00CA1DF9" w:rsidRDefault="00ED61A7" w:rsidP="00AE508F">
      <w:pPr>
        <w:pStyle w:val="libNormal"/>
        <w:rPr>
          <w:rtl/>
        </w:rPr>
      </w:pPr>
      <w:r w:rsidRPr="00CA1DF9">
        <w:rPr>
          <w:rtl/>
        </w:rPr>
        <w:t xml:space="preserve">أدرك الجاهلية وأسلم بعد النبيّ </w:t>
      </w:r>
      <w:r w:rsidRPr="001C1D0F">
        <w:rPr>
          <w:rStyle w:val="libAlaemChar"/>
          <w:rtl/>
        </w:rPr>
        <w:t>صلى‌الله‌عليه‌وسلم</w:t>
      </w:r>
      <w:r w:rsidRPr="00CA1DF9">
        <w:rPr>
          <w:rtl/>
        </w:rPr>
        <w:t>.</w:t>
      </w:r>
    </w:p>
    <w:p w14:paraId="63F852DD" w14:textId="77777777" w:rsidR="00ED61A7" w:rsidRPr="00CA1DF9" w:rsidRDefault="00ED61A7" w:rsidP="00AE508F">
      <w:pPr>
        <w:pStyle w:val="libNormal"/>
        <w:rPr>
          <w:rtl/>
        </w:rPr>
      </w:pPr>
      <w:r w:rsidRPr="004D4493">
        <w:rPr>
          <w:rStyle w:val="libBold2Char"/>
          <w:rtl/>
        </w:rPr>
        <w:t xml:space="preserve">1928 ز ـ الحارث بن عميرة : </w:t>
      </w:r>
      <w:r w:rsidRPr="00CA1DF9">
        <w:rPr>
          <w:rtl/>
        </w:rPr>
        <w:t>الزبيدي بفتح العين</w:t>
      </w:r>
      <w:r>
        <w:rPr>
          <w:rtl/>
        </w:rPr>
        <w:t xml:space="preserve"> ـ </w:t>
      </w:r>
      <w:r w:rsidRPr="00CA1DF9">
        <w:rPr>
          <w:rtl/>
        </w:rPr>
        <w:t>الحارثي الزّبيدي</w:t>
      </w:r>
      <w:r>
        <w:rPr>
          <w:rtl/>
        </w:rPr>
        <w:t xml:space="preserve"> ـ </w:t>
      </w:r>
      <w:r w:rsidRPr="00CA1DF9">
        <w:rPr>
          <w:rtl/>
        </w:rPr>
        <w:t>بفتح الزّاي.</w:t>
      </w:r>
    </w:p>
    <w:p w14:paraId="488FD0CF" w14:textId="77777777" w:rsidR="00ED61A7" w:rsidRPr="00CA1DF9" w:rsidRDefault="00ED61A7" w:rsidP="00AE508F">
      <w:pPr>
        <w:pStyle w:val="libNormal"/>
        <w:rPr>
          <w:rtl/>
        </w:rPr>
      </w:pPr>
      <w:r w:rsidRPr="00CA1DF9">
        <w:rPr>
          <w:rtl/>
        </w:rPr>
        <w:t xml:space="preserve">أسلم في عهد النبيّ </w:t>
      </w:r>
      <w:r w:rsidRPr="001C1D0F">
        <w:rPr>
          <w:rStyle w:val="libAlaemChar"/>
          <w:rtl/>
        </w:rPr>
        <w:t>صلى‌الله‌عليه‌وسلم</w:t>
      </w:r>
      <w:r w:rsidRPr="00CA1DF9">
        <w:rPr>
          <w:rtl/>
        </w:rPr>
        <w:t xml:space="preserve"> ، وصحب معاذ بن جبل ، وقدم معه من اليمن بعد النبيّ </w:t>
      </w:r>
      <w:r w:rsidRPr="001C1D0F">
        <w:rPr>
          <w:rStyle w:val="libAlaemChar"/>
          <w:rtl/>
        </w:rPr>
        <w:t>صلى‌الله‌عليه‌وسلم</w:t>
      </w:r>
      <w:r w:rsidRPr="00CA1DF9">
        <w:rPr>
          <w:rtl/>
        </w:rPr>
        <w:t>.</w:t>
      </w:r>
    </w:p>
    <w:p w14:paraId="504A7DF3" w14:textId="77777777" w:rsidR="00ED61A7" w:rsidRPr="00CA1DF9" w:rsidRDefault="00ED61A7" w:rsidP="00AE508F">
      <w:pPr>
        <w:pStyle w:val="libNormal"/>
        <w:rPr>
          <w:rtl/>
        </w:rPr>
      </w:pPr>
      <w:r w:rsidRPr="00CA1DF9">
        <w:rPr>
          <w:rtl/>
        </w:rPr>
        <w:t>وروى ابن سعد ويعقوب بن شيبة من طريق شهر بن حوشب ، عن عبد الرحمن بن غنم عنه</w:t>
      </w:r>
      <w:r>
        <w:rPr>
          <w:rtl/>
        </w:rPr>
        <w:t xml:space="preserve"> ـ </w:t>
      </w:r>
      <w:r w:rsidRPr="00CA1DF9">
        <w:rPr>
          <w:rtl/>
        </w:rPr>
        <w:t>أنه حضر وفاة معاذ بن جبل بطاعون عمواس ، زاد يعقوب في حديثه : وكان قدم معاذ من اليمن ، فذكر حديثا طويلا.</w:t>
      </w:r>
    </w:p>
    <w:p w14:paraId="54CEAA91" w14:textId="77777777" w:rsidR="00ED61A7" w:rsidRPr="00CA1DF9" w:rsidRDefault="00ED61A7" w:rsidP="00AE508F">
      <w:pPr>
        <w:pStyle w:val="libNormal"/>
        <w:rPr>
          <w:rtl/>
        </w:rPr>
      </w:pPr>
      <w:r w:rsidRPr="00CA1DF9">
        <w:rPr>
          <w:rtl/>
        </w:rPr>
        <w:t>وقال سيف في الفتوح ، عن داود ، عن ابن أبي هند ، عن شهر ، لما طعن معاذ جاء الحارث بن عميرة الزّبيدي من قرية باليمن تدعى زبيد ، فذكر القصّة.</w:t>
      </w:r>
    </w:p>
    <w:p w14:paraId="17726DF8" w14:textId="77777777" w:rsidR="00ED61A7" w:rsidRPr="00CA1DF9" w:rsidRDefault="00ED61A7" w:rsidP="00AE508F">
      <w:pPr>
        <w:pStyle w:val="libNormal"/>
        <w:rPr>
          <w:rtl/>
        </w:rPr>
      </w:pPr>
      <w:r>
        <w:rPr>
          <w:rtl/>
        </w:rPr>
        <w:t>و</w:t>
      </w:r>
      <w:r w:rsidRPr="00CA1DF9">
        <w:rPr>
          <w:rtl/>
        </w:rPr>
        <w:t>روى شريك عن أبي خلف ، عن الحارث بن عميرة ، أنه سمع معاذا باليمن يقول :</w:t>
      </w:r>
    </w:p>
    <w:p w14:paraId="1BF18F26" w14:textId="77777777" w:rsidR="00ED61A7" w:rsidRPr="00CA1DF9" w:rsidRDefault="00ED61A7" w:rsidP="00AE508F">
      <w:pPr>
        <w:pStyle w:val="libNormal"/>
        <w:rPr>
          <w:rtl/>
        </w:rPr>
      </w:pPr>
      <w:r w:rsidRPr="00CA1DF9">
        <w:rPr>
          <w:rtl/>
        </w:rPr>
        <w:t xml:space="preserve">سمعت رسول الله </w:t>
      </w:r>
      <w:r w:rsidRPr="001C1D0F">
        <w:rPr>
          <w:rStyle w:val="libAlaemChar"/>
          <w:rtl/>
        </w:rPr>
        <w:t>صلى‌الله‌عليه‌وسلم</w:t>
      </w:r>
      <w:r w:rsidRPr="00CA1DF9">
        <w:rPr>
          <w:rtl/>
        </w:rPr>
        <w:t xml:space="preserve"> يقول : «لو أمرت أحدا أن يسجد لأحد لأمرت المرأة أن تسجد لزوجها»</w:t>
      </w:r>
      <w:r>
        <w:rPr>
          <w:rFonts w:hint="cs"/>
          <w:rtl/>
        </w:rPr>
        <w:t xml:space="preserve"> </w:t>
      </w:r>
      <w:r w:rsidRPr="004B4EF2">
        <w:rPr>
          <w:rStyle w:val="libFootnotenumChar"/>
          <w:rtl/>
        </w:rPr>
        <w:t>(1)</w:t>
      </w:r>
      <w:r w:rsidRPr="00CA1DF9">
        <w:rPr>
          <w:rtl/>
        </w:rPr>
        <w:t xml:space="preserve"> ذكره الحاكم أبو أحمد.</w:t>
      </w:r>
    </w:p>
    <w:p w14:paraId="1D0D664B" w14:textId="77777777" w:rsidR="00ED61A7" w:rsidRPr="00CA1DF9" w:rsidRDefault="00ED61A7" w:rsidP="007952B1">
      <w:pPr>
        <w:pStyle w:val="libLine"/>
        <w:rPr>
          <w:rtl/>
        </w:rPr>
      </w:pPr>
      <w:r w:rsidRPr="00CA1DF9">
        <w:rPr>
          <w:rtl/>
        </w:rPr>
        <w:t>__________________</w:t>
      </w:r>
    </w:p>
    <w:p w14:paraId="261A1BA5" w14:textId="77777777" w:rsidR="00ED61A7" w:rsidRDefault="00ED61A7" w:rsidP="004B4EF2">
      <w:pPr>
        <w:pStyle w:val="libFootnote0"/>
        <w:rPr>
          <w:rtl/>
        </w:rPr>
      </w:pPr>
      <w:r>
        <w:rPr>
          <w:rtl/>
        </w:rPr>
        <w:t>(</w:t>
      </w:r>
      <w:r w:rsidRPr="00CA1DF9">
        <w:rPr>
          <w:rtl/>
        </w:rPr>
        <w:t>1) أخرجه ابن ماجة في السنن 1 / 595 عن عائشة لو أمرت أحدا</w:t>
      </w:r>
      <w:r>
        <w:rPr>
          <w:rtl/>
        </w:rPr>
        <w:t xml:space="preserve"> ..</w:t>
      </w:r>
      <w:r w:rsidRPr="00CA1DF9">
        <w:rPr>
          <w:rtl/>
        </w:rPr>
        <w:t xml:space="preserve">. كتاب النكاح </w:t>
      </w:r>
      <w:r>
        <w:rPr>
          <w:rtl/>
        </w:rPr>
        <w:t>(</w:t>
      </w:r>
      <w:r w:rsidRPr="00CA1DF9">
        <w:rPr>
          <w:rtl/>
        </w:rPr>
        <w:t>9) باب حق الزوج</w:t>
      </w:r>
    </w:p>
    <w:p w14:paraId="52A35EF5" w14:textId="77777777" w:rsidR="00ED61A7" w:rsidRPr="00CA1DF9" w:rsidRDefault="00ED61A7" w:rsidP="00AE508F">
      <w:pPr>
        <w:pStyle w:val="libNormal"/>
        <w:rPr>
          <w:rtl/>
        </w:rPr>
      </w:pPr>
      <w:r>
        <w:rPr>
          <w:rtl/>
        </w:rPr>
        <w:br w:type="page"/>
      </w:r>
      <w:r w:rsidRPr="00CA1DF9">
        <w:rPr>
          <w:rtl/>
        </w:rPr>
        <w:lastRenderedPageBreak/>
        <w:t>قال الهيثم بن عدي : مات الحارث في زمن يزيد بن معاوية.</w:t>
      </w:r>
    </w:p>
    <w:p w14:paraId="607ECAEC" w14:textId="77777777" w:rsidR="00ED61A7" w:rsidRPr="00CA1DF9" w:rsidRDefault="00ED61A7" w:rsidP="00AE508F">
      <w:pPr>
        <w:pStyle w:val="libNormal"/>
        <w:rPr>
          <w:rtl/>
        </w:rPr>
      </w:pPr>
      <w:r w:rsidRPr="004D4493">
        <w:rPr>
          <w:rStyle w:val="libBold2Char"/>
          <w:rtl/>
        </w:rPr>
        <w:t xml:space="preserve">1929 ز ـ الحارث بن عوف العبديّ : </w:t>
      </w:r>
      <w:r w:rsidRPr="00CA1DF9">
        <w:rPr>
          <w:rtl/>
        </w:rPr>
        <w:t>له إدراك ، شهد مع العلاء بن الحضرميّ قتال ربيعة بالبحرين ، وله في ذلك آثار كثيرة. ويقال : إنه هو الّذي قتل الحطم.</w:t>
      </w:r>
    </w:p>
    <w:p w14:paraId="7B3BAB7A" w14:textId="77777777" w:rsidR="00ED61A7" w:rsidRPr="00CA1DF9" w:rsidRDefault="00ED61A7" w:rsidP="00AE508F">
      <w:pPr>
        <w:pStyle w:val="libNormal"/>
        <w:rPr>
          <w:rtl/>
        </w:rPr>
      </w:pPr>
      <w:r w:rsidRPr="00CA1DF9">
        <w:rPr>
          <w:rtl/>
        </w:rPr>
        <w:t>ويقال : بل قتله أخوه حبيب ، وقيل بل قتله الشماخ.</w:t>
      </w:r>
    </w:p>
    <w:p w14:paraId="3B2E6F2A" w14:textId="77777777" w:rsidR="00ED61A7" w:rsidRPr="00CA1DF9" w:rsidRDefault="00ED61A7" w:rsidP="00AE508F">
      <w:pPr>
        <w:pStyle w:val="libNormal"/>
        <w:rPr>
          <w:rtl/>
        </w:rPr>
      </w:pPr>
      <w:r w:rsidRPr="004D4493">
        <w:rPr>
          <w:rStyle w:val="libBold2Char"/>
          <w:rtl/>
        </w:rPr>
        <w:t xml:space="preserve">[1930 ـ الحارث بن قموم البهزيّ : </w:t>
      </w:r>
      <w:r w:rsidRPr="00CA1DF9">
        <w:rPr>
          <w:rtl/>
        </w:rPr>
        <w:t xml:space="preserve">له إدراك ، وشهد القادسية مع سعد بن أبي وقاص ، ووصفه سعد لعمر بالشجاعة ، فقال : لم أر راكبا مثل الحارث بن قموم إنه جلّل </w:t>
      </w:r>
      <w:r w:rsidRPr="004B4EF2">
        <w:rPr>
          <w:rStyle w:val="libFootnotenumChar"/>
          <w:rtl/>
        </w:rPr>
        <w:t>(1)</w:t>
      </w:r>
      <w:r w:rsidRPr="00CA1DF9">
        <w:rPr>
          <w:rtl/>
        </w:rPr>
        <w:t xml:space="preserve"> بعيره وبرقعة ، ثم ركب الفراديس ، ففرّق بينها ، فإذا أبصر بفارس انحط عليه فعانقه ثم قتله ، ثم وثب على بعيره من قيام</w:t>
      </w:r>
      <w:r>
        <w:rPr>
          <w:rtl/>
        </w:rPr>
        <w:t>].</w:t>
      </w:r>
    </w:p>
    <w:p w14:paraId="7F6B843B" w14:textId="77777777" w:rsidR="00ED61A7" w:rsidRPr="00CA1DF9" w:rsidRDefault="00ED61A7" w:rsidP="00AE508F">
      <w:pPr>
        <w:pStyle w:val="libNormal"/>
        <w:rPr>
          <w:rtl/>
        </w:rPr>
      </w:pPr>
      <w:r w:rsidRPr="004D4493">
        <w:rPr>
          <w:rStyle w:val="libBold2Char"/>
          <w:rtl/>
        </w:rPr>
        <w:t xml:space="preserve">[1931 ـ الحارث بن قيس الكندي : </w:t>
      </w:r>
      <w:r w:rsidRPr="00CA1DF9">
        <w:rPr>
          <w:rtl/>
        </w:rPr>
        <w:t>ذكره دعبل بن علي في طبقات الشعراء ، وقال :</w:t>
      </w:r>
      <w:r>
        <w:rPr>
          <w:rFonts w:hint="cs"/>
          <w:rtl/>
        </w:rPr>
        <w:t xml:space="preserve"> </w:t>
      </w:r>
      <w:r w:rsidRPr="00CA1DF9">
        <w:rPr>
          <w:rtl/>
        </w:rPr>
        <w:t>مخضرم ، وأنشد له شعرا من قصيدة ثانية</w:t>
      </w:r>
      <w:r>
        <w:rPr>
          <w:rtl/>
        </w:rPr>
        <w:t>].</w:t>
      </w:r>
    </w:p>
    <w:p w14:paraId="5ABCD3CD" w14:textId="77777777" w:rsidR="00ED61A7" w:rsidRPr="00CA1DF9" w:rsidRDefault="00ED61A7" w:rsidP="00AE508F">
      <w:pPr>
        <w:pStyle w:val="libNormal"/>
        <w:rPr>
          <w:rtl/>
        </w:rPr>
      </w:pPr>
      <w:r w:rsidRPr="004D4493">
        <w:rPr>
          <w:rStyle w:val="libBold2Char"/>
          <w:rtl/>
        </w:rPr>
        <w:t xml:space="preserve">[1932 ز ـ الحارث بن قيس : </w:t>
      </w:r>
      <w:r w:rsidRPr="00CA1DF9">
        <w:rPr>
          <w:rtl/>
        </w:rPr>
        <w:t>ذكره أبو محمد بن حزم في طبقات القرّاء ، وقال :</w:t>
      </w:r>
    </w:p>
    <w:p w14:paraId="19164FCB" w14:textId="77777777" w:rsidR="00ED61A7" w:rsidRPr="00CA1DF9" w:rsidRDefault="00ED61A7" w:rsidP="00AE508F">
      <w:pPr>
        <w:pStyle w:val="libNormal"/>
        <w:rPr>
          <w:rtl/>
        </w:rPr>
      </w:pPr>
      <w:r w:rsidRPr="00CA1DF9">
        <w:rPr>
          <w:rtl/>
        </w:rPr>
        <w:t xml:space="preserve">أدرك النبيّ </w:t>
      </w:r>
      <w:r w:rsidRPr="001C1D0F">
        <w:rPr>
          <w:rStyle w:val="libAlaemChar"/>
          <w:rtl/>
        </w:rPr>
        <w:t>صلى‌الله‌عليه‌وسلم</w:t>
      </w:r>
      <w:r w:rsidRPr="00CA1DF9">
        <w:rPr>
          <w:rtl/>
        </w:rPr>
        <w:t xml:space="preserve"> ولم يلقه</w:t>
      </w:r>
      <w:r>
        <w:rPr>
          <w:rtl/>
        </w:rPr>
        <w:t>]</w:t>
      </w:r>
      <w:r>
        <w:rPr>
          <w:rFonts w:hint="cs"/>
          <w:rtl/>
        </w:rPr>
        <w:t xml:space="preserve"> </w:t>
      </w:r>
      <w:r w:rsidRPr="004B4EF2">
        <w:rPr>
          <w:rStyle w:val="libFootnotenumChar"/>
          <w:rtl/>
        </w:rPr>
        <w:t>(2)</w:t>
      </w:r>
      <w:r>
        <w:rPr>
          <w:rtl/>
        </w:rPr>
        <w:t>.</w:t>
      </w:r>
    </w:p>
    <w:p w14:paraId="07FFDCF1" w14:textId="77777777" w:rsidR="00ED61A7" w:rsidRPr="00CA1DF9" w:rsidRDefault="00ED61A7" w:rsidP="00AE508F">
      <w:pPr>
        <w:pStyle w:val="libNormal"/>
        <w:rPr>
          <w:rtl/>
          <w:lang w:bidi="fa-IR"/>
        </w:rPr>
      </w:pPr>
      <w:r w:rsidRPr="004D4493">
        <w:rPr>
          <w:rStyle w:val="libBold2Char"/>
          <w:rtl/>
        </w:rPr>
        <w:t xml:space="preserve">1933 ـ الحارث بن كعب </w:t>
      </w:r>
      <w:r w:rsidRPr="004B4EF2">
        <w:rPr>
          <w:rStyle w:val="libFootnotenumChar"/>
          <w:rtl/>
        </w:rPr>
        <w:t>(3)</w:t>
      </w:r>
      <w:r w:rsidRPr="004D4493">
        <w:rPr>
          <w:rStyle w:val="libBold2Char"/>
          <w:rtl/>
        </w:rPr>
        <w:t xml:space="preserve"> </w:t>
      </w:r>
      <w:r w:rsidRPr="00CA1DF9">
        <w:rPr>
          <w:rtl/>
          <w:lang w:bidi="fa-IR"/>
        </w:rPr>
        <w:t>: يأتي في القسم الرابع.</w:t>
      </w:r>
    </w:p>
    <w:p w14:paraId="7DCBB3E2" w14:textId="77777777" w:rsidR="00ED61A7" w:rsidRPr="00CA1DF9" w:rsidRDefault="00ED61A7" w:rsidP="00AE508F">
      <w:pPr>
        <w:pStyle w:val="libNormal"/>
        <w:rPr>
          <w:rtl/>
          <w:lang w:bidi="fa-IR"/>
        </w:rPr>
      </w:pPr>
      <w:r w:rsidRPr="004D4493">
        <w:rPr>
          <w:rStyle w:val="libBold2Char"/>
          <w:rtl/>
        </w:rPr>
        <w:t xml:space="preserve">1934 ز ـ الحارث بن لقيط النخعي </w:t>
      </w:r>
      <w:r w:rsidRPr="004B4EF2">
        <w:rPr>
          <w:rStyle w:val="libFootnotenumChar"/>
          <w:rtl/>
        </w:rPr>
        <w:t>(4)</w:t>
      </w:r>
      <w:r w:rsidRPr="004D4493">
        <w:rPr>
          <w:rStyle w:val="libBold2Char"/>
          <w:rtl/>
        </w:rPr>
        <w:t xml:space="preserve"> </w:t>
      </w:r>
      <w:r w:rsidRPr="00CA1DF9">
        <w:rPr>
          <w:rtl/>
          <w:lang w:bidi="fa-IR"/>
        </w:rPr>
        <w:t>: والد حنش بن الحارث. له إدراك.</w:t>
      </w:r>
    </w:p>
    <w:p w14:paraId="0AC0D6FF" w14:textId="77777777" w:rsidR="00ED61A7" w:rsidRPr="00CA1DF9" w:rsidRDefault="00ED61A7" w:rsidP="00AE508F">
      <w:pPr>
        <w:pStyle w:val="libNormal"/>
        <w:rPr>
          <w:rtl/>
        </w:rPr>
      </w:pPr>
      <w:r w:rsidRPr="00CA1DF9">
        <w:rPr>
          <w:rtl/>
        </w:rPr>
        <w:t>قال ابن سعد : شهد القادسيّة. وقال ابن أبي خيثمة : حدثنا أبو نعيم ، حدثنا حنش بن الحارث ، سمعت أبي يذكر قال : لما قدمنا من اليمن ، فنزلنا المدينة خرج إلينا عمر بن الخطاب فطاف في النخع ونظر إليهم</w:t>
      </w:r>
      <w:r>
        <w:rPr>
          <w:rtl/>
        </w:rPr>
        <w:t xml:space="preserve"> ..</w:t>
      </w:r>
      <w:r w:rsidRPr="00CA1DF9">
        <w:rPr>
          <w:rtl/>
        </w:rPr>
        <w:t>. الحديث. روى له البخاري في الأدب المفرد.</w:t>
      </w:r>
    </w:p>
    <w:p w14:paraId="2304ABB6" w14:textId="77777777" w:rsidR="00ED61A7" w:rsidRPr="00CA1DF9" w:rsidRDefault="00ED61A7" w:rsidP="007952B1">
      <w:pPr>
        <w:pStyle w:val="libLine"/>
        <w:rPr>
          <w:rtl/>
        </w:rPr>
      </w:pPr>
      <w:r w:rsidRPr="00CA1DF9">
        <w:rPr>
          <w:rtl/>
        </w:rPr>
        <w:t>__________________</w:t>
      </w:r>
    </w:p>
    <w:p w14:paraId="053C2C01" w14:textId="77777777" w:rsidR="00ED61A7" w:rsidRDefault="00ED61A7" w:rsidP="004B4EF2">
      <w:pPr>
        <w:pStyle w:val="libFootnote0"/>
        <w:rPr>
          <w:rtl/>
        </w:rPr>
      </w:pPr>
      <w:r w:rsidRPr="00CA1DF9">
        <w:rPr>
          <w:rtl/>
        </w:rPr>
        <w:t xml:space="preserve">على المرأة </w:t>
      </w:r>
      <w:r>
        <w:rPr>
          <w:rtl/>
        </w:rPr>
        <w:t>(</w:t>
      </w:r>
      <w:r w:rsidRPr="00CA1DF9">
        <w:rPr>
          <w:rtl/>
        </w:rPr>
        <w:t>4) حديث رقم 1852. قال البوصيري في زوائد ابن ماجة 1 / 595 في إسناده علي بن زيد وهو ضعيف. ولكن للحديث طرق أخر وله شاهدان من حديث طلحة بن علي رواه الترمذي والنسائي ومن حديث أم سلمة رواه الترمذي وابن ماجة والحاكم في المستدرك 4 / 172 عن عبد الله بن بريدة عن أبيه. وقال صحيح الإسناد ولم يخرجاه ولم يوافقه الذهبي وقال بل واه وفي إسناده صالح بن حيان متروك. وأورده البغوي في شرح السنة 5 / 58 ، 518 ، والسيوطي في الدر المنثور 2 / 154 ، والهيثمي في الزوائد 4 / 313 عن معاذ بن جبل. وقال رواه البزار والطبراني وفيه النهاس بن فهم وهو ضعيف.</w:t>
      </w:r>
      <w:r>
        <w:rPr>
          <w:rFonts w:hint="cs"/>
          <w:rtl/>
        </w:rPr>
        <w:t xml:space="preserve"> </w:t>
      </w:r>
      <w:r w:rsidRPr="004133E3">
        <w:rPr>
          <w:rStyle w:val="libFootnoteChar"/>
          <w:rtl/>
        </w:rPr>
        <w:t>والمتقي الهندي في كنز العمال حديث رقم 44775 ، 44797.</w:t>
      </w:r>
    </w:p>
    <w:p w14:paraId="7070CF64" w14:textId="77777777" w:rsidR="00ED61A7" w:rsidRPr="00CA1DF9" w:rsidRDefault="00ED61A7" w:rsidP="004B4EF2">
      <w:pPr>
        <w:pStyle w:val="libFootnote0"/>
        <w:rPr>
          <w:rtl/>
          <w:lang w:bidi="fa-IR"/>
        </w:rPr>
      </w:pPr>
      <w:r>
        <w:rPr>
          <w:rtl/>
        </w:rPr>
        <w:t>(</w:t>
      </w:r>
      <w:r w:rsidRPr="00CA1DF9">
        <w:rPr>
          <w:rtl/>
        </w:rPr>
        <w:t>1) في ت أنه ملك بعيره.</w:t>
      </w:r>
    </w:p>
    <w:p w14:paraId="32D135E7" w14:textId="77777777" w:rsidR="00ED61A7" w:rsidRPr="00CA1DF9" w:rsidRDefault="00ED61A7" w:rsidP="004B4EF2">
      <w:pPr>
        <w:pStyle w:val="libFootnote0"/>
        <w:rPr>
          <w:rtl/>
          <w:lang w:bidi="fa-IR"/>
        </w:rPr>
      </w:pPr>
      <w:r>
        <w:rPr>
          <w:rtl/>
        </w:rPr>
        <w:t>(</w:t>
      </w:r>
      <w:r w:rsidRPr="00CA1DF9">
        <w:rPr>
          <w:rtl/>
        </w:rPr>
        <w:t>2) سقط في أ.</w:t>
      </w:r>
    </w:p>
    <w:p w14:paraId="1F0D9B16"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953)</w:t>
      </w:r>
      <w:r>
        <w:rPr>
          <w:rtl/>
        </w:rPr>
        <w:t>.</w:t>
      </w:r>
    </w:p>
    <w:p w14:paraId="68036F5C" w14:textId="77777777" w:rsidR="00ED61A7" w:rsidRPr="00CA1DF9" w:rsidRDefault="00ED61A7" w:rsidP="004B4EF2">
      <w:pPr>
        <w:pStyle w:val="libFootnote0"/>
        <w:rPr>
          <w:rtl/>
          <w:lang w:bidi="fa-IR"/>
        </w:rPr>
      </w:pPr>
      <w:r>
        <w:rPr>
          <w:rtl/>
        </w:rPr>
        <w:t>(</w:t>
      </w:r>
      <w:r w:rsidRPr="00CA1DF9">
        <w:rPr>
          <w:rtl/>
        </w:rPr>
        <w:t>4) التقريب 1 / 143 ، الطبقات الكبرى لابن سعد 6 / 197.</w:t>
      </w:r>
    </w:p>
    <w:p w14:paraId="66D40A7D"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1935 ـ الحارث بن مالك الطائي </w:t>
      </w:r>
      <w:r w:rsidRPr="004B4EF2">
        <w:rPr>
          <w:rStyle w:val="libFootnotenumChar"/>
          <w:rtl/>
        </w:rPr>
        <w:t>(1)</w:t>
      </w:r>
      <w:r w:rsidRPr="004D4493">
        <w:rPr>
          <w:rStyle w:val="libBold2Char"/>
          <w:rtl/>
        </w:rPr>
        <w:t xml:space="preserve"> </w:t>
      </w:r>
      <w:r w:rsidRPr="00CA1DF9">
        <w:rPr>
          <w:rtl/>
        </w:rPr>
        <w:t>: له إدراك. وذكر وثيمة أنه كان أحد من ثبت في الردة ، وأدّى صدقته إلى أبي بكر الصّديق مع عدي بن حاتم ، وله في ذلك شعر ، أوله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0AFB55E6" w14:textId="77777777" w:rsidTr="00636C9A">
        <w:trPr>
          <w:tblCellSpacing w:w="15" w:type="dxa"/>
          <w:jc w:val="center"/>
        </w:trPr>
        <w:tc>
          <w:tcPr>
            <w:tcW w:w="2400" w:type="pct"/>
            <w:vAlign w:val="center"/>
          </w:tcPr>
          <w:p w14:paraId="6FA35717" w14:textId="77777777" w:rsidR="00ED61A7" w:rsidRPr="00CA1DF9" w:rsidRDefault="00ED61A7" w:rsidP="00636C9A">
            <w:pPr>
              <w:rPr>
                <w:rtl/>
                <w:lang w:bidi="fa-IR"/>
              </w:rPr>
            </w:pPr>
            <w:r w:rsidRPr="00CA1DF9">
              <w:rPr>
                <w:rtl/>
                <w:lang w:bidi="fa-IR"/>
              </w:rPr>
              <w:t xml:space="preserve">وفينا وفاء ما وفي النّاس مثله </w:t>
            </w:r>
            <w:r w:rsidRPr="00DE4A9C">
              <w:rPr>
                <w:rtl/>
              </w:rPr>
              <w:br/>
              <w:t> </w:t>
            </w:r>
          </w:p>
        </w:tc>
        <w:tc>
          <w:tcPr>
            <w:tcW w:w="200" w:type="pct"/>
            <w:vAlign w:val="center"/>
          </w:tcPr>
          <w:p w14:paraId="68510CF5" w14:textId="77777777" w:rsidR="00ED61A7" w:rsidRPr="00CA1DF9" w:rsidRDefault="00ED61A7" w:rsidP="00636C9A">
            <w:r w:rsidRPr="00CA1DF9">
              <w:rPr>
                <w:rtl/>
              </w:rPr>
              <w:t> </w:t>
            </w:r>
          </w:p>
        </w:tc>
        <w:tc>
          <w:tcPr>
            <w:tcW w:w="2400" w:type="pct"/>
            <w:vAlign w:val="center"/>
          </w:tcPr>
          <w:p w14:paraId="086AF9BC" w14:textId="77777777" w:rsidR="00ED61A7" w:rsidRPr="00CA1DF9" w:rsidRDefault="00ED61A7" w:rsidP="00636C9A">
            <w:r>
              <w:rPr>
                <w:rtl/>
                <w:lang w:bidi="fa-IR"/>
              </w:rPr>
              <w:t>و</w:t>
            </w:r>
            <w:r w:rsidRPr="00CA1DF9">
              <w:rPr>
                <w:rtl/>
                <w:lang w:bidi="fa-IR"/>
              </w:rPr>
              <w:t xml:space="preserve">سربلنا مجدا عديّ بن حاتم </w:t>
            </w:r>
            <w:r w:rsidRPr="00DE4A9C">
              <w:rPr>
                <w:rtl/>
              </w:rPr>
              <w:br/>
              <w:t> </w:t>
            </w:r>
          </w:p>
        </w:tc>
      </w:tr>
    </w:tbl>
    <w:p w14:paraId="671B1FA9" w14:textId="77777777" w:rsidR="00ED61A7" w:rsidRDefault="00ED61A7" w:rsidP="00C82C3C">
      <w:pPr>
        <w:pStyle w:val="libCenter"/>
        <w:rPr>
          <w:rtl/>
        </w:rPr>
      </w:pPr>
      <w:r>
        <w:rPr>
          <w:rtl/>
        </w:rPr>
        <w:t>[</w:t>
      </w:r>
      <w:r w:rsidRPr="00CA1DF9">
        <w:rPr>
          <w:rtl/>
        </w:rPr>
        <w:t>الطويل</w:t>
      </w:r>
      <w:r>
        <w:rPr>
          <w:rtl/>
        </w:rPr>
        <w:t>]</w:t>
      </w:r>
    </w:p>
    <w:p w14:paraId="169A7EB3" w14:textId="77777777" w:rsidR="00ED61A7" w:rsidRPr="00CA1DF9" w:rsidRDefault="00ED61A7" w:rsidP="00AE508F">
      <w:pPr>
        <w:pStyle w:val="libNormal"/>
        <w:rPr>
          <w:rtl/>
        </w:rPr>
      </w:pPr>
      <w:r w:rsidRPr="00CA1DF9">
        <w:rPr>
          <w:rtl/>
        </w:rPr>
        <w:t>استدركه ابن فتحون وابن الأمين.</w:t>
      </w:r>
    </w:p>
    <w:p w14:paraId="3FFB4682" w14:textId="77777777" w:rsidR="00ED61A7" w:rsidRPr="00CA1DF9" w:rsidRDefault="00ED61A7" w:rsidP="00AE508F">
      <w:pPr>
        <w:pStyle w:val="libNormal"/>
        <w:rPr>
          <w:rtl/>
          <w:lang w:bidi="fa-IR"/>
        </w:rPr>
      </w:pPr>
      <w:r w:rsidRPr="004D4493">
        <w:rPr>
          <w:rStyle w:val="libBold2Char"/>
          <w:rtl/>
        </w:rPr>
        <w:t xml:space="preserve">1936 ـ الحارث بن مرّة بن دودان النّفيلي : </w:t>
      </w:r>
      <w:r w:rsidRPr="00CA1DF9">
        <w:rPr>
          <w:rtl/>
          <w:lang w:bidi="fa-IR"/>
        </w:rPr>
        <w:t>له إدراك.</w:t>
      </w:r>
    </w:p>
    <w:p w14:paraId="25CCCCE2" w14:textId="77777777" w:rsidR="00ED61A7" w:rsidRPr="00CA1DF9" w:rsidRDefault="00ED61A7" w:rsidP="00AE508F">
      <w:pPr>
        <w:pStyle w:val="libNormal"/>
        <w:rPr>
          <w:rtl/>
        </w:rPr>
      </w:pPr>
      <w:r w:rsidRPr="00CA1DF9">
        <w:rPr>
          <w:rtl/>
        </w:rPr>
        <w:t>ذكره وثيمة في الردة ، وأورد له موعظة وعظ بها بني عامر ،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5E99BFD" w14:textId="77777777" w:rsidTr="00636C9A">
        <w:trPr>
          <w:tblCellSpacing w:w="15" w:type="dxa"/>
          <w:jc w:val="center"/>
        </w:trPr>
        <w:tc>
          <w:tcPr>
            <w:tcW w:w="2362" w:type="pct"/>
            <w:vAlign w:val="center"/>
          </w:tcPr>
          <w:p w14:paraId="3CDCC3E8" w14:textId="77777777" w:rsidR="00ED61A7" w:rsidRPr="00CA1DF9" w:rsidRDefault="00ED61A7" w:rsidP="00636C9A">
            <w:pPr>
              <w:rPr>
                <w:rtl/>
                <w:lang w:bidi="fa-IR"/>
              </w:rPr>
            </w:pPr>
            <w:r w:rsidRPr="00CA1DF9">
              <w:rPr>
                <w:rtl/>
                <w:lang w:bidi="fa-IR"/>
              </w:rPr>
              <w:t>بني عامر إن تنصروا الله تنصروا</w:t>
            </w:r>
            <w:r w:rsidRPr="00DE4A9C">
              <w:rPr>
                <w:rtl/>
              </w:rPr>
              <w:br/>
              <w:t> </w:t>
            </w:r>
          </w:p>
        </w:tc>
        <w:tc>
          <w:tcPr>
            <w:tcW w:w="196" w:type="pct"/>
            <w:vAlign w:val="center"/>
          </w:tcPr>
          <w:p w14:paraId="7C5471E5" w14:textId="77777777" w:rsidR="00ED61A7" w:rsidRPr="00CA1DF9" w:rsidRDefault="00ED61A7" w:rsidP="00636C9A">
            <w:r w:rsidRPr="00CA1DF9">
              <w:rPr>
                <w:rtl/>
              </w:rPr>
              <w:t> </w:t>
            </w:r>
          </w:p>
        </w:tc>
        <w:tc>
          <w:tcPr>
            <w:tcW w:w="2361" w:type="pct"/>
            <w:vAlign w:val="center"/>
          </w:tcPr>
          <w:p w14:paraId="4EA25D7E" w14:textId="77777777" w:rsidR="00ED61A7" w:rsidRPr="00CA1DF9" w:rsidRDefault="00ED61A7" w:rsidP="00636C9A">
            <w:r>
              <w:rPr>
                <w:rtl/>
                <w:lang w:bidi="fa-IR"/>
              </w:rPr>
              <w:t>و</w:t>
            </w:r>
            <w:r w:rsidRPr="00CA1DF9">
              <w:rPr>
                <w:rtl/>
                <w:lang w:bidi="fa-IR"/>
              </w:rPr>
              <w:t>إن تنصبوا لله والدّين تخذلوا</w:t>
            </w:r>
            <w:r w:rsidRPr="00DE4A9C">
              <w:rPr>
                <w:rtl/>
              </w:rPr>
              <w:br/>
              <w:t> </w:t>
            </w:r>
          </w:p>
        </w:tc>
      </w:tr>
      <w:tr w:rsidR="00ED61A7" w:rsidRPr="00CA1DF9" w14:paraId="567B3900" w14:textId="77777777" w:rsidTr="00636C9A">
        <w:trPr>
          <w:tblCellSpacing w:w="15" w:type="dxa"/>
          <w:jc w:val="center"/>
        </w:trPr>
        <w:tc>
          <w:tcPr>
            <w:tcW w:w="2362" w:type="pct"/>
            <w:vAlign w:val="center"/>
          </w:tcPr>
          <w:p w14:paraId="2E12245C" w14:textId="77777777" w:rsidR="00ED61A7" w:rsidRPr="00CA1DF9" w:rsidRDefault="00ED61A7" w:rsidP="00636C9A">
            <w:r>
              <w:rPr>
                <w:rtl/>
                <w:lang w:bidi="fa-IR"/>
              </w:rPr>
              <w:t>و</w:t>
            </w:r>
            <w:r w:rsidRPr="00CA1DF9">
              <w:rPr>
                <w:rtl/>
                <w:lang w:bidi="fa-IR"/>
              </w:rPr>
              <w:t xml:space="preserve">إن تهزموا لا ينجكم عنه مهرب </w:t>
            </w:r>
            <w:r w:rsidRPr="00DE4A9C">
              <w:rPr>
                <w:rtl/>
              </w:rPr>
              <w:br/>
              <w:t> </w:t>
            </w:r>
          </w:p>
        </w:tc>
        <w:tc>
          <w:tcPr>
            <w:tcW w:w="196" w:type="pct"/>
            <w:vAlign w:val="center"/>
          </w:tcPr>
          <w:p w14:paraId="0909A309" w14:textId="77777777" w:rsidR="00ED61A7" w:rsidRPr="00CA1DF9" w:rsidRDefault="00ED61A7" w:rsidP="00636C9A">
            <w:r w:rsidRPr="00CA1DF9">
              <w:rPr>
                <w:rtl/>
              </w:rPr>
              <w:t> </w:t>
            </w:r>
          </w:p>
        </w:tc>
        <w:tc>
          <w:tcPr>
            <w:tcW w:w="2361" w:type="pct"/>
            <w:vAlign w:val="center"/>
          </w:tcPr>
          <w:p w14:paraId="51C039EE" w14:textId="77777777" w:rsidR="00ED61A7" w:rsidRPr="00CA1DF9" w:rsidRDefault="00ED61A7" w:rsidP="00636C9A">
            <w:r>
              <w:rPr>
                <w:rtl/>
                <w:lang w:bidi="fa-IR"/>
              </w:rPr>
              <w:t>و</w:t>
            </w:r>
            <w:r w:rsidRPr="00CA1DF9">
              <w:rPr>
                <w:rtl/>
                <w:lang w:bidi="fa-IR"/>
              </w:rPr>
              <w:t>إن تثبتوا للقوم والله تقتلوا</w:t>
            </w:r>
            <w:r w:rsidRPr="00DE4A9C">
              <w:rPr>
                <w:rtl/>
              </w:rPr>
              <w:br/>
              <w:t> </w:t>
            </w:r>
          </w:p>
        </w:tc>
      </w:tr>
    </w:tbl>
    <w:p w14:paraId="50469129" w14:textId="77777777" w:rsidR="00ED61A7" w:rsidRDefault="00ED61A7" w:rsidP="00C82C3C">
      <w:pPr>
        <w:pStyle w:val="libCenter"/>
        <w:rPr>
          <w:rtl/>
        </w:rPr>
      </w:pPr>
      <w:r>
        <w:rPr>
          <w:rtl/>
        </w:rPr>
        <w:t>[</w:t>
      </w:r>
      <w:r w:rsidRPr="00CA1DF9">
        <w:rPr>
          <w:rtl/>
        </w:rPr>
        <w:t>الطويل</w:t>
      </w:r>
      <w:r>
        <w:rPr>
          <w:rtl/>
        </w:rPr>
        <w:t>]</w:t>
      </w:r>
    </w:p>
    <w:p w14:paraId="3E3BBBC5" w14:textId="77777777" w:rsidR="00ED61A7" w:rsidRPr="00CA1DF9" w:rsidRDefault="00ED61A7" w:rsidP="00AE508F">
      <w:pPr>
        <w:pStyle w:val="libNormal"/>
        <w:rPr>
          <w:rtl/>
        </w:rPr>
      </w:pPr>
      <w:r w:rsidRPr="00CA1DF9">
        <w:rPr>
          <w:rtl/>
        </w:rPr>
        <w:t>استدركه ابن فتحون وابن الأمين.</w:t>
      </w:r>
    </w:p>
    <w:p w14:paraId="149F414C" w14:textId="77777777" w:rsidR="00ED61A7" w:rsidRPr="00CA1DF9" w:rsidRDefault="00ED61A7" w:rsidP="00AE508F">
      <w:pPr>
        <w:pStyle w:val="libNormal"/>
        <w:rPr>
          <w:rtl/>
          <w:lang w:bidi="fa-IR"/>
        </w:rPr>
      </w:pPr>
      <w:r w:rsidRPr="004D4493">
        <w:rPr>
          <w:rStyle w:val="libBold2Char"/>
          <w:rtl/>
        </w:rPr>
        <w:t xml:space="preserve">1937 ـ الحارث بن معاوية الكندي </w:t>
      </w:r>
      <w:r w:rsidRPr="004B4EF2">
        <w:rPr>
          <w:rStyle w:val="libFootnotenumChar"/>
          <w:rtl/>
        </w:rPr>
        <w:t>(2)</w:t>
      </w:r>
      <w:r w:rsidRPr="004D4493">
        <w:rPr>
          <w:rStyle w:val="libBold2Char"/>
          <w:rtl/>
        </w:rPr>
        <w:t xml:space="preserve"> </w:t>
      </w:r>
      <w:r w:rsidRPr="00CA1DF9">
        <w:rPr>
          <w:rtl/>
          <w:lang w:bidi="fa-IR"/>
        </w:rPr>
        <w:t>: تقدم في القسم الأول.</w:t>
      </w:r>
    </w:p>
    <w:p w14:paraId="3C98B416" w14:textId="77777777" w:rsidR="00ED61A7" w:rsidRPr="00CA1DF9" w:rsidRDefault="00ED61A7" w:rsidP="00AE508F">
      <w:pPr>
        <w:pStyle w:val="libNormal"/>
        <w:rPr>
          <w:rtl/>
        </w:rPr>
      </w:pPr>
      <w:r w:rsidRPr="004D4493">
        <w:rPr>
          <w:rStyle w:val="libBold2Char"/>
          <w:rtl/>
        </w:rPr>
        <w:t xml:space="preserve">1938 ز ـ الحارث بن ميناء : </w:t>
      </w:r>
      <w:r w:rsidRPr="00CA1DF9">
        <w:rPr>
          <w:rtl/>
        </w:rPr>
        <w:t xml:space="preserve">له إدراك. وروى ابن إسحاق عن محمد بن إبراهيم التيمي ، عن الحارث بن ميناء ، قال : كان عمر لا يزال يدعوني ، فذكر قصّة تدلّ على أنه كان في زمن النبيّ </w:t>
      </w:r>
      <w:r w:rsidRPr="001C1D0F">
        <w:rPr>
          <w:rStyle w:val="libAlaemChar"/>
          <w:rtl/>
        </w:rPr>
        <w:t>صلى‌الله‌عليه‌وسلم</w:t>
      </w:r>
      <w:r w:rsidRPr="00CA1DF9">
        <w:rPr>
          <w:rtl/>
        </w:rPr>
        <w:t xml:space="preserve"> رجلا.</w:t>
      </w:r>
    </w:p>
    <w:p w14:paraId="494181AA" w14:textId="77777777" w:rsidR="00ED61A7" w:rsidRPr="00CA1DF9" w:rsidRDefault="00ED61A7" w:rsidP="00AE508F">
      <w:pPr>
        <w:pStyle w:val="libNormal"/>
        <w:rPr>
          <w:rtl/>
        </w:rPr>
      </w:pPr>
      <w:r w:rsidRPr="00CA1DF9">
        <w:rPr>
          <w:rtl/>
        </w:rPr>
        <w:t>ذكرها البخاريّ في تاريخه ، وذكره ابن حبان في ثقات التّابعين.</w:t>
      </w:r>
    </w:p>
    <w:p w14:paraId="71183025" w14:textId="77777777" w:rsidR="00ED61A7" w:rsidRPr="00CA1DF9" w:rsidRDefault="00ED61A7" w:rsidP="00AE508F">
      <w:pPr>
        <w:pStyle w:val="libNormal"/>
        <w:rPr>
          <w:rtl/>
        </w:rPr>
      </w:pPr>
      <w:r w:rsidRPr="004D4493">
        <w:rPr>
          <w:rStyle w:val="libBold2Char"/>
          <w:rtl/>
        </w:rPr>
        <w:t xml:space="preserve">[1939 ز ـ الحارث بن نظام : </w:t>
      </w:r>
      <w:r w:rsidRPr="00CA1DF9">
        <w:rPr>
          <w:rtl/>
        </w:rPr>
        <w:t>بن جشم بن عمرو بن مالك بن جشم بن خيوان بن نوف بن همدان الهمدانيّ.</w:t>
      </w:r>
    </w:p>
    <w:p w14:paraId="47FBF008" w14:textId="77777777" w:rsidR="00ED61A7" w:rsidRPr="00CA1DF9" w:rsidRDefault="00ED61A7" w:rsidP="00AE508F">
      <w:pPr>
        <w:pStyle w:val="libNormal"/>
        <w:rPr>
          <w:rtl/>
        </w:rPr>
      </w:pPr>
      <w:r w:rsidRPr="00CA1DF9">
        <w:rPr>
          <w:rtl/>
        </w:rPr>
        <w:t>له إدراك. وولده عبد الرحمن هو الأعشى الهمدانيّ الشاعر المشهور في زمن عبد الملك بن مروان ، ذكره ابن الكلبي</w:t>
      </w:r>
      <w:r>
        <w:rPr>
          <w:rtl/>
        </w:rPr>
        <w:t>]</w:t>
      </w:r>
      <w:r>
        <w:rPr>
          <w:rFonts w:hint="cs"/>
          <w:rtl/>
        </w:rPr>
        <w:t xml:space="preserve"> </w:t>
      </w:r>
      <w:r w:rsidRPr="004B4EF2">
        <w:rPr>
          <w:rStyle w:val="libFootnotenumChar"/>
          <w:rtl/>
        </w:rPr>
        <w:t>(3)</w:t>
      </w:r>
      <w:r>
        <w:rPr>
          <w:rtl/>
        </w:rPr>
        <w:t>.</w:t>
      </w:r>
    </w:p>
    <w:p w14:paraId="27342EA9" w14:textId="77777777" w:rsidR="00ED61A7" w:rsidRPr="00CA1DF9" w:rsidRDefault="00ED61A7" w:rsidP="00AE508F">
      <w:pPr>
        <w:pStyle w:val="libNormal"/>
        <w:rPr>
          <w:rtl/>
          <w:lang w:bidi="fa-IR"/>
        </w:rPr>
      </w:pPr>
      <w:r w:rsidRPr="004D4493">
        <w:rPr>
          <w:rStyle w:val="libBold2Char"/>
          <w:rtl/>
        </w:rPr>
        <w:t xml:space="preserve">[1940 ـ الحارث بن النعمان بن قيس] </w:t>
      </w:r>
      <w:r w:rsidRPr="004B4EF2">
        <w:rPr>
          <w:rStyle w:val="libFootnotenumChar"/>
          <w:rtl/>
        </w:rPr>
        <w:t>(4)</w:t>
      </w:r>
      <w:r>
        <w:rPr>
          <w:rtl/>
          <w:lang w:bidi="fa-IR"/>
        </w:rPr>
        <w:t>.</w:t>
      </w:r>
    </w:p>
    <w:p w14:paraId="17EED560" w14:textId="77777777" w:rsidR="00ED61A7" w:rsidRPr="00CA1DF9" w:rsidRDefault="00ED61A7" w:rsidP="00AE508F">
      <w:pPr>
        <w:pStyle w:val="libNormal"/>
        <w:rPr>
          <w:rtl/>
        </w:rPr>
      </w:pPr>
      <w:r w:rsidRPr="004D4493">
        <w:rPr>
          <w:rStyle w:val="libBold2Char"/>
          <w:rtl/>
        </w:rPr>
        <w:t xml:space="preserve">1941 ز ـ الحارث : </w:t>
      </w:r>
      <w:r w:rsidRPr="00CA1DF9">
        <w:rPr>
          <w:rtl/>
        </w:rPr>
        <w:t>غير منسوب. تقدم ذكره في ترجمة حبيب بن الحارث في القسم الأول.</w:t>
      </w:r>
    </w:p>
    <w:p w14:paraId="407C7E65" w14:textId="77777777" w:rsidR="00ED61A7" w:rsidRPr="00CA1DF9" w:rsidRDefault="00ED61A7" w:rsidP="007952B1">
      <w:pPr>
        <w:pStyle w:val="libLine"/>
        <w:rPr>
          <w:rtl/>
        </w:rPr>
      </w:pPr>
      <w:r w:rsidRPr="00CA1DF9">
        <w:rPr>
          <w:rtl/>
        </w:rPr>
        <w:t>__________________</w:t>
      </w:r>
    </w:p>
    <w:p w14:paraId="0309BD37"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955)</w:t>
      </w:r>
      <w:r>
        <w:rPr>
          <w:rtl/>
        </w:rPr>
        <w:t>.</w:t>
      </w:r>
    </w:p>
    <w:p w14:paraId="27AC9643" w14:textId="77777777" w:rsidR="00ED61A7" w:rsidRPr="00CA1DF9" w:rsidRDefault="00ED61A7" w:rsidP="004B4EF2">
      <w:pPr>
        <w:pStyle w:val="libFootnote0"/>
        <w:rPr>
          <w:rtl/>
          <w:lang w:bidi="fa-IR"/>
        </w:rPr>
      </w:pPr>
      <w:r>
        <w:rPr>
          <w:rtl/>
        </w:rPr>
        <w:t>(</w:t>
      </w:r>
      <w:r w:rsidRPr="00CA1DF9">
        <w:rPr>
          <w:rtl/>
        </w:rPr>
        <w:t>2) الطبقات الكبرى لابن سعد 7 / 309.</w:t>
      </w:r>
    </w:p>
    <w:p w14:paraId="230D536C" w14:textId="77777777" w:rsidR="00ED61A7" w:rsidRPr="00CA1DF9" w:rsidRDefault="00ED61A7" w:rsidP="004B4EF2">
      <w:pPr>
        <w:pStyle w:val="libFootnote0"/>
        <w:rPr>
          <w:rtl/>
          <w:lang w:bidi="fa-IR"/>
        </w:rPr>
      </w:pPr>
      <w:r>
        <w:rPr>
          <w:rtl/>
        </w:rPr>
        <w:t>(</w:t>
      </w:r>
      <w:r w:rsidRPr="00CA1DF9">
        <w:rPr>
          <w:rtl/>
        </w:rPr>
        <w:t>3) سقط في أ.</w:t>
      </w:r>
    </w:p>
    <w:p w14:paraId="514620DD" w14:textId="77777777" w:rsidR="00ED61A7" w:rsidRPr="00CA1DF9" w:rsidRDefault="00ED61A7" w:rsidP="004B4EF2">
      <w:pPr>
        <w:pStyle w:val="libFootnote0"/>
        <w:rPr>
          <w:rtl/>
          <w:lang w:bidi="fa-IR"/>
        </w:rPr>
      </w:pPr>
      <w:r>
        <w:rPr>
          <w:rtl/>
        </w:rPr>
        <w:t>(</w:t>
      </w:r>
      <w:r w:rsidRPr="00CA1DF9">
        <w:rPr>
          <w:rtl/>
        </w:rPr>
        <w:t>4) سقط من أ.</w:t>
      </w:r>
    </w:p>
    <w:p w14:paraId="0A6794D5"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1942 ـ حارثة بن بدر بن حصين : </w:t>
      </w:r>
      <w:r w:rsidRPr="00CA1DF9">
        <w:rPr>
          <w:rtl/>
        </w:rPr>
        <w:t>بن قطن بن مالك بن غدانة بن يربوع بن حنظلة بن زيد مناة بن تميم التميمي ، الغداني</w:t>
      </w:r>
      <w:r>
        <w:rPr>
          <w:rtl/>
        </w:rPr>
        <w:t xml:space="preserve"> ـ </w:t>
      </w:r>
      <w:r w:rsidRPr="00CA1DF9">
        <w:rPr>
          <w:rtl/>
        </w:rPr>
        <w:t>بضم المعجمة وتخفيف الدال وبنون.</w:t>
      </w:r>
    </w:p>
    <w:p w14:paraId="42C55AFD" w14:textId="77777777" w:rsidR="00ED61A7" w:rsidRPr="00CA1DF9" w:rsidRDefault="00ED61A7" w:rsidP="00AE508F">
      <w:pPr>
        <w:pStyle w:val="libNormal"/>
        <w:rPr>
          <w:rtl/>
        </w:rPr>
      </w:pPr>
      <w:r w:rsidRPr="00CA1DF9">
        <w:rPr>
          <w:rtl/>
        </w:rPr>
        <w:t>قال أبو الفرج الأصبهانيّ : كان من لداة الأحنف بن قيس.</w:t>
      </w:r>
    </w:p>
    <w:p w14:paraId="28406AD0" w14:textId="77777777" w:rsidR="00ED61A7" w:rsidRPr="00CA1DF9" w:rsidRDefault="00ED61A7" w:rsidP="00AE508F">
      <w:pPr>
        <w:pStyle w:val="libNormal"/>
        <w:rPr>
          <w:rtl/>
        </w:rPr>
      </w:pPr>
      <w:r w:rsidRPr="00CA1DF9">
        <w:rPr>
          <w:rtl/>
        </w:rPr>
        <w:t xml:space="preserve">قلت : فإن يكن كذلك فقد أدرك النبيّ </w:t>
      </w:r>
      <w:r w:rsidRPr="001C1D0F">
        <w:rPr>
          <w:rStyle w:val="libAlaemChar"/>
          <w:rtl/>
        </w:rPr>
        <w:t>صلى‌الله‌عليه‌وسلم</w:t>
      </w:r>
      <w:r w:rsidRPr="00CA1DF9">
        <w:rPr>
          <w:rtl/>
        </w:rPr>
        <w:t>. وله أخبار في الفتوح ، وقصة مع عمر ومع عليّ ، وقصص مع زياد وغيره في دولة معاوية وولده.</w:t>
      </w:r>
    </w:p>
    <w:p w14:paraId="4A4E6B4E" w14:textId="77777777" w:rsidR="00ED61A7" w:rsidRPr="00CA1DF9" w:rsidRDefault="00ED61A7" w:rsidP="00AE508F">
      <w:pPr>
        <w:pStyle w:val="libNormal"/>
        <w:rPr>
          <w:rtl/>
        </w:rPr>
      </w:pPr>
      <w:r w:rsidRPr="00CA1DF9">
        <w:rPr>
          <w:rtl/>
        </w:rPr>
        <w:t>وذكر الحاكم في تاريخ نيسابور ، عن سليمان بن أحمد اللّخمي ، أنه ذكره في الصّحابة.</w:t>
      </w:r>
    </w:p>
    <w:p w14:paraId="3D775C96" w14:textId="77777777" w:rsidR="00ED61A7" w:rsidRPr="00CA1DF9" w:rsidRDefault="00ED61A7" w:rsidP="00AE508F">
      <w:pPr>
        <w:pStyle w:val="libNormal"/>
        <w:rPr>
          <w:rtl/>
        </w:rPr>
      </w:pPr>
      <w:r w:rsidRPr="00CA1DF9">
        <w:rPr>
          <w:rtl/>
        </w:rPr>
        <w:t>قلت : واللّخمي هو الطّبراني ، ولم أر ذلك في معجمه. فالله أعلم.</w:t>
      </w:r>
    </w:p>
    <w:p w14:paraId="2727CAC0" w14:textId="77777777" w:rsidR="00ED61A7" w:rsidRPr="00CA1DF9" w:rsidRDefault="00ED61A7" w:rsidP="00AE508F">
      <w:pPr>
        <w:pStyle w:val="libNormal"/>
        <w:rPr>
          <w:rtl/>
        </w:rPr>
      </w:pPr>
      <w:r w:rsidRPr="00CA1DF9">
        <w:rPr>
          <w:rtl/>
        </w:rPr>
        <w:t>وذكر المبرّد في «الكامل» أنه غرق في ولاية عبد الله بن الحارث المعروف بببّة على العراق ، وذلك سنة أربع وستين ، وذلك أنه كان أمّر على قتال الخوارج فهزموه بنهر تيري ، فلما أرهقوه دخل سفينة بمن معه ، فجلس فيها ، فأتاه رجل من أصحابه فصاح : يا حارثة ، ليس مثلي يضيع ، فقال للملاح : قرب ، فظفر الرجل بسلاحه في السفينة فساخت بحارثة ومن معه فغرقوا جميعا.</w:t>
      </w:r>
    </w:p>
    <w:p w14:paraId="3C99DC93" w14:textId="77777777" w:rsidR="00ED61A7" w:rsidRPr="00CA1DF9" w:rsidRDefault="00ED61A7" w:rsidP="00AE508F">
      <w:pPr>
        <w:pStyle w:val="libNormal"/>
        <w:rPr>
          <w:rtl/>
        </w:rPr>
      </w:pPr>
      <w:r w:rsidRPr="004D4493">
        <w:rPr>
          <w:rStyle w:val="libBold2Char"/>
          <w:rtl/>
        </w:rPr>
        <w:t xml:space="preserve">1943 ز ـ حارثة بن سفيان البجلي : </w:t>
      </w:r>
      <w:r w:rsidRPr="00CA1DF9">
        <w:rPr>
          <w:rtl/>
        </w:rPr>
        <w:t>له إدراك ، وكان زوج سلمى بنت جابر الأحمسية.</w:t>
      </w:r>
    </w:p>
    <w:p w14:paraId="75AFCF69" w14:textId="77777777" w:rsidR="00ED61A7" w:rsidRPr="00CA1DF9" w:rsidRDefault="00ED61A7" w:rsidP="00AE508F">
      <w:pPr>
        <w:pStyle w:val="libNormal"/>
        <w:rPr>
          <w:rtl/>
        </w:rPr>
      </w:pPr>
      <w:r w:rsidRPr="00CA1DF9">
        <w:rPr>
          <w:rtl/>
        </w:rPr>
        <w:t>ذكره عبد الله بن المبارك في كتاب البرّ والصلة قال : حدثنا أبان بن عبد الله البجلي ، عن فلان ابن أبي حازم</w:t>
      </w:r>
      <w:r>
        <w:rPr>
          <w:rtl/>
        </w:rPr>
        <w:t xml:space="preserve"> ـ </w:t>
      </w:r>
      <w:r w:rsidRPr="00CA1DF9">
        <w:rPr>
          <w:rtl/>
        </w:rPr>
        <w:t xml:space="preserve">أن سلمى بنت جابر أتت عبد الله بن مسعود فقالت له : إن زوجي حارثة بن سفيان لحق بالله ، قتل بطبرستان ، وإنه خطبني رجال ، وإني حبست نفسي على زوجي ، </w:t>
      </w:r>
      <w:r>
        <w:rPr>
          <w:rtl/>
        </w:rPr>
        <w:t>أ</w:t>
      </w:r>
      <w:r w:rsidRPr="00CA1DF9">
        <w:rPr>
          <w:rtl/>
        </w:rPr>
        <w:t>فترجو لي أن أكون من أزواجه في الجنة</w:t>
      </w:r>
      <w:r>
        <w:rPr>
          <w:rtl/>
        </w:rPr>
        <w:t>؟</w:t>
      </w:r>
      <w:r w:rsidRPr="00CA1DF9">
        <w:rPr>
          <w:rtl/>
        </w:rPr>
        <w:t xml:space="preserve"> قال : نعم.</w:t>
      </w:r>
    </w:p>
    <w:p w14:paraId="74B4F171" w14:textId="77777777" w:rsidR="00ED61A7" w:rsidRPr="00CA1DF9" w:rsidRDefault="00ED61A7" w:rsidP="00AE508F">
      <w:pPr>
        <w:pStyle w:val="libNormal"/>
        <w:rPr>
          <w:rtl/>
        </w:rPr>
      </w:pPr>
      <w:r w:rsidRPr="00CA1DF9">
        <w:rPr>
          <w:rtl/>
        </w:rPr>
        <w:t>قلت : واسم فلان المذكور كريم ، سماه أبو أحمد الزبيري في روايته عن أبان البجلي ، وزاد في روايته :</w:t>
      </w:r>
      <w:r>
        <w:rPr>
          <w:rFonts w:hint="cs"/>
          <w:rtl/>
        </w:rPr>
        <w:t xml:space="preserve"> </w:t>
      </w:r>
      <w:r w:rsidRPr="00CA1DF9">
        <w:rPr>
          <w:rtl/>
        </w:rPr>
        <w:t xml:space="preserve">أنّ ابن مسعود قال : سمعت رسول الله </w:t>
      </w:r>
      <w:r w:rsidRPr="001C1D0F">
        <w:rPr>
          <w:rStyle w:val="libAlaemChar"/>
          <w:rtl/>
        </w:rPr>
        <w:t>صلى‌الله‌عليه‌وسلم</w:t>
      </w:r>
      <w:r w:rsidRPr="00CA1DF9">
        <w:rPr>
          <w:rtl/>
        </w:rPr>
        <w:t xml:space="preserve"> يقول : «إنّ أوّل أمّتي لحوقا بي امرأة من أحمس»</w:t>
      </w:r>
      <w:r>
        <w:rPr>
          <w:rtl/>
        </w:rPr>
        <w:t>.</w:t>
      </w:r>
    </w:p>
    <w:p w14:paraId="5C9F7775" w14:textId="77777777" w:rsidR="00ED61A7" w:rsidRPr="00CA1DF9" w:rsidRDefault="00ED61A7" w:rsidP="00AE508F">
      <w:pPr>
        <w:pStyle w:val="libNormal"/>
        <w:rPr>
          <w:rtl/>
        </w:rPr>
      </w:pPr>
      <w:r w:rsidRPr="004D4493">
        <w:rPr>
          <w:rStyle w:val="libBold2Char"/>
          <w:rtl/>
        </w:rPr>
        <w:t xml:space="preserve">[1944 ز ـ حارثة بن عبيد الكلبي : </w:t>
      </w:r>
      <w:r w:rsidRPr="00CA1DF9">
        <w:rPr>
          <w:rtl/>
        </w:rPr>
        <w:t>ذكره أبو حاتم السجستاني في المعمّرين ، وقال :قال هشام الكلبي : قال لي سلمة بن معتّب</w:t>
      </w:r>
      <w:r>
        <w:rPr>
          <w:rtl/>
        </w:rPr>
        <w:t xml:space="preserve"> ـ </w:t>
      </w:r>
      <w:r w:rsidRPr="00CA1DF9">
        <w:rPr>
          <w:rtl/>
        </w:rPr>
        <w:t>رجل من ولده : أظنه عاش خمسمائة سنة ، وأنشد 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05431F19" w14:textId="77777777" w:rsidTr="00636C9A">
        <w:trPr>
          <w:tblCellSpacing w:w="15" w:type="dxa"/>
          <w:jc w:val="center"/>
        </w:trPr>
        <w:tc>
          <w:tcPr>
            <w:tcW w:w="2400" w:type="pct"/>
            <w:vAlign w:val="center"/>
          </w:tcPr>
          <w:p w14:paraId="6CB6A3A2" w14:textId="77777777" w:rsidR="00ED61A7" w:rsidRPr="00CA1DF9" w:rsidRDefault="00ED61A7" w:rsidP="00636C9A">
            <w:pPr>
              <w:rPr>
                <w:rtl/>
                <w:lang w:bidi="fa-IR"/>
              </w:rPr>
            </w:pPr>
            <w:r w:rsidRPr="00CA1DF9">
              <w:rPr>
                <w:rtl/>
                <w:lang w:bidi="fa-IR"/>
              </w:rPr>
              <w:t xml:space="preserve">ألا يا ليتني أمضيت عمري </w:t>
            </w:r>
            <w:r w:rsidRPr="00DE4A9C">
              <w:rPr>
                <w:rtl/>
              </w:rPr>
              <w:br/>
              <w:t> </w:t>
            </w:r>
          </w:p>
        </w:tc>
        <w:tc>
          <w:tcPr>
            <w:tcW w:w="200" w:type="pct"/>
            <w:vAlign w:val="center"/>
          </w:tcPr>
          <w:p w14:paraId="35B07FC7" w14:textId="77777777" w:rsidR="00ED61A7" w:rsidRPr="00CA1DF9" w:rsidRDefault="00ED61A7" w:rsidP="00636C9A">
            <w:r w:rsidRPr="00CA1DF9">
              <w:rPr>
                <w:rtl/>
              </w:rPr>
              <w:t> </w:t>
            </w:r>
          </w:p>
        </w:tc>
        <w:tc>
          <w:tcPr>
            <w:tcW w:w="2400" w:type="pct"/>
            <w:vAlign w:val="center"/>
          </w:tcPr>
          <w:p w14:paraId="4F22CDEF" w14:textId="77777777" w:rsidR="00ED61A7" w:rsidRPr="00CA1DF9" w:rsidRDefault="00ED61A7" w:rsidP="00636C9A">
            <w:r>
              <w:rPr>
                <w:rtl/>
                <w:lang w:bidi="fa-IR"/>
              </w:rPr>
              <w:t>و</w:t>
            </w:r>
            <w:r w:rsidRPr="00CA1DF9">
              <w:rPr>
                <w:rtl/>
                <w:lang w:bidi="fa-IR"/>
              </w:rPr>
              <w:t xml:space="preserve">هل يجدي عليّ الدّهر ليتي </w:t>
            </w:r>
            <w:r w:rsidRPr="00DE4A9C">
              <w:rPr>
                <w:rtl/>
              </w:rPr>
              <w:br/>
              <w:t> </w:t>
            </w:r>
          </w:p>
        </w:tc>
      </w:tr>
    </w:tbl>
    <w:p w14:paraId="7B0CAA51" w14:textId="77777777" w:rsidR="00ED61A7" w:rsidRPr="00CA1DF9" w:rsidRDefault="00ED61A7" w:rsidP="00AE508F">
      <w:pPr>
        <w:pStyle w:val="libNormal"/>
      </w:pPr>
    </w:p>
    <w:p w14:paraId="2FEED405"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67C19A2A" w14:textId="77777777" w:rsidTr="00636C9A">
        <w:trPr>
          <w:tblCellSpacing w:w="15" w:type="dxa"/>
          <w:jc w:val="center"/>
        </w:trPr>
        <w:tc>
          <w:tcPr>
            <w:tcW w:w="2400" w:type="pct"/>
            <w:vAlign w:val="center"/>
          </w:tcPr>
          <w:p w14:paraId="7848A18C" w14:textId="77777777" w:rsidR="00ED61A7" w:rsidRPr="00CA1DF9" w:rsidRDefault="00ED61A7" w:rsidP="00636C9A">
            <w:pPr>
              <w:rPr>
                <w:rtl/>
                <w:lang w:bidi="fa-IR"/>
              </w:rPr>
            </w:pPr>
            <w:r w:rsidRPr="00CA1DF9">
              <w:rPr>
                <w:rtl/>
                <w:lang w:bidi="fa-IR"/>
              </w:rPr>
              <w:lastRenderedPageBreak/>
              <w:t xml:space="preserve">حنتني حانيات الدّهر حتّى </w:t>
            </w:r>
            <w:r w:rsidRPr="00DE4A9C">
              <w:rPr>
                <w:rtl/>
              </w:rPr>
              <w:br/>
              <w:t> </w:t>
            </w:r>
          </w:p>
        </w:tc>
        <w:tc>
          <w:tcPr>
            <w:tcW w:w="200" w:type="pct"/>
            <w:vAlign w:val="center"/>
          </w:tcPr>
          <w:p w14:paraId="156A80FB" w14:textId="77777777" w:rsidR="00ED61A7" w:rsidRPr="00CA1DF9" w:rsidRDefault="00ED61A7" w:rsidP="00636C9A">
            <w:r w:rsidRPr="00CA1DF9">
              <w:rPr>
                <w:rtl/>
              </w:rPr>
              <w:t> </w:t>
            </w:r>
          </w:p>
        </w:tc>
        <w:tc>
          <w:tcPr>
            <w:tcW w:w="2400" w:type="pct"/>
            <w:vAlign w:val="center"/>
          </w:tcPr>
          <w:p w14:paraId="31E2E03F" w14:textId="77777777" w:rsidR="00ED61A7" w:rsidRPr="00CA1DF9" w:rsidRDefault="00ED61A7" w:rsidP="00636C9A">
            <w:r w:rsidRPr="00CA1DF9">
              <w:rPr>
                <w:rtl/>
                <w:lang w:bidi="fa-IR"/>
              </w:rPr>
              <w:t xml:space="preserve">بقيت رديمة في قعر بيتي </w:t>
            </w:r>
            <w:r w:rsidRPr="00DE4A9C">
              <w:rPr>
                <w:rtl/>
              </w:rPr>
              <w:br/>
              <w:t> </w:t>
            </w:r>
          </w:p>
        </w:tc>
      </w:tr>
      <w:tr w:rsidR="00ED61A7" w:rsidRPr="00CA1DF9" w14:paraId="2C879A01" w14:textId="77777777" w:rsidTr="00636C9A">
        <w:trPr>
          <w:tblCellSpacing w:w="15" w:type="dxa"/>
          <w:jc w:val="center"/>
        </w:trPr>
        <w:tc>
          <w:tcPr>
            <w:tcW w:w="2400" w:type="pct"/>
            <w:vAlign w:val="center"/>
          </w:tcPr>
          <w:p w14:paraId="09442FD4" w14:textId="77777777" w:rsidR="00ED61A7" w:rsidRPr="00CA1DF9" w:rsidRDefault="00ED61A7" w:rsidP="00636C9A">
            <w:r w:rsidRPr="00CA1DF9">
              <w:rPr>
                <w:rtl/>
                <w:lang w:bidi="fa-IR"/>
              </w:rPr>
              <w:t xml:space="preserve">تأذّى بي الأقارب إذ رأوني </w:t>
            </w:r>
            <w:r w:rsidRPr="00DE4A9C">
              <w:rPr>
                <w:rtl/>
              </w:rPr>
              <w:br/>
              <w:t> </w:t>
            </w:r>
          </w:p>
        </w:tc>
        <w:tc>
          <w:tcPr>
            <w:tcW w:w="200" w:type="pct"/>
            <w:vAlign w:val="center"/>
          </w:tcPr>
          <w:p w14:paraId="17EB8114" w14:textId="77777777" w:rsidR="00ED61A7" w:rsidRPr="00CA1DF9" w:rsidRDefault="00ED61A7" w:rsidP="00636C9A">
            <w:r w:rsidRPr="00CA1DF9">
              <w:rPr>
                <w:rtl/>
              </w:rPr>
              <w:t> </w:t>
            </w:r>
          </w:p>
        </w:tc>
        <w:tc>
          <w:tcPr>
            <w:tcW w:w="2400" w:type="pct"/>
            <w:vAlign w:val="center"/>
          </w:tcPr>
          <w:p w14:paraId="40C3A46C" w14:textId="77777777" w:rsidR="00ED61A7" w:rsidRPr="00CA1DF9" w:rsidRDefault="00ED61A7" w:rsidP="00636C9A">
            <w:r w:rsidRPr="00CA1DF9">
              <w:rPr>
                <w:rtl/>
                <w:lang w:bidi="fa-IR"/>
              </w:rPr>
              <w:t xml:space="preserve">بقيت ، وأين منّي اليوم موتي </w:t>
            </w:r>
            <w:r w:rsidRPr="00DE4A9C">
              <w:rPr>
                <w:rtl/>
              </w:rPr>
              <w:br/>
              <w:t> </w:t>
            </w:r>
          </w:p>
        </w:tc>
      </w:tr>
    </w:tbl>
    <w:p w14:paraId="692BD8E0" w14:textId="77777777" w:rsidR="00ED61A7" w:rsidRDefault="00ED61A7" w:rsidP="00C82C3C">
      <w:pPr>
        <w:pStyle w:val="libCenter"/>
        <w:rPr>
          <w:rtl/>
        </w:rPr>
      </w:pPr>
      <w:r>
        <w:rPr>
          <w:rtl/>
        </w:rPr>
        <w:t>[</w:t>
      </w:r>
      <w:r w:rsidRPr="00CA1DF9">
        <w:rPr>
          <w:rtl/>
        </w:rPr>
        <w:t>الوافر</w:t>
      </w:r>
      <w:r>
        <w:rPr>
          <w:rtl/>
        </w:rPr>
        <w:t>]</w:t>
      </w:r>
    </w:p>
    <w:p w14:paraId="522BF246" w14:textId="77777777" w:rsidR="00ED61A7" w:rsidRPr="00CA1DF9" w:rsidRDefault="00ED61A7" w:rsidP="00AE508F">
      <w:pPr>
        <w:pStyle w:val="libNormal"/>
        <w:rPr>
          <w:rtl/>
        </w:rPr>
      </w:pPr>
      <w:r w:rsidRPr="00CA1DF9">
        <w:rPr>
          <w:rtl/>
        </w:rPr>
        <w:t>قال ابن أبي حاتم : حجبوه دهرا طويلا</w:t>
      </w:r>
      <w:r>
        <w:rPr>
          <w:rtl/>
        </w:rPr>
        <w:t>]</w:t>
      </w:r>
      <w:r w:rsidRPr="004B4EF2">
        <w:rPr>
          <w:rStyle w:val="libFootnotenumChar"/>
          <w:rtl/>
        </w:rPr>
        <w:t>(2)</w:t>
      </w:r>
      <w:r>
        <w:rPr>
          <w:rtl/>
        </w:rPr>
        <w:t>.</w:t>
      </w:r>
    </w:p>
    <w:p w14:paraId="7AFA4CA8" w14:textId="77777777" w:rsidR="00ED61A7" w:rsidRPr="00CA1DF9" w:rsidRDefault="00ED61A7" w:rsidP="00AE508F">
      <w:pPr>
        <w:pStyle w:val="libNormal"/>
        <w:rPr>
          <w:rtl/>
        </w:rPr>
      </w:pPr>
      <w:r w:rsidRPr="004D4493">
        <w:rPr>
          <w:rStyle w:val="libBold2Char"/>
          <w:rtl/>
        </w:rPr>
        <w:t xml:space="preserve">1945 ـ حارثة بن مضرّب </w:t>
      </w:r>
      <w:r w:rsidRPr="004B4EF2">
        <w:rPr>
          <w:rStyle w:val="libFootnotenumChar"/>
          <w:rtl/>
        </w:rPr>
        <w:t>(3)</w:t>
      </w:r>
      <w:r w:rsidRPr="004D4493">
        <w:rPr>
          <w:rStyle w:val="libBold2Char"/>
          <w:rtl/>
        </w:rPr>
        <w:t xml:space="preserve"> </w:t>
      </w:r>
      <w:r w:rsidRPr="00CA1DF9">
        <w:rPr>
          <w:rtl/>
        </w:rPr>
        <w:t>: بتشديد الراء المكسورة</w:t>
      </w:r>
      <w:r>
        <w:rPr>
          <w:rtl/>
        </w:rPr>
        <w:t xml:space="preserve"> ـ </w:t>
      </w:r>
      <w:r w:rsidRPr="00CA1DF9">
        <w:rPr>
          <w:rtl/>
        </w:rPr>
        <w:t>العبديّ. له إدراك ورواية عن عمر وعليّ وغيرهما.</w:t>
      </w:r>
    </w:p>
    <w:p w14:paraId="6F5BB214" w14:textId="77777777" w:rsidR="00ED61A7" w:rsidRPr="00CA1DF9" w:rsidRDefault="00ED61A7" w:rsidP="00AE508F">
      <w:pPr>
        <w:pStyle w:val="libNormal"/>
        <w:rPr>
          <w:rtl/>
        </w:rPr>
      </w:pPr>
      <w:r w:rsidRPr="00CA1DF9">
        <w:rPr>
          <w:rtl/>
        </w:rPr>
        <w:t>روى عنه أبو إسحاق السّبيعي ووثّقه ابن معين وغيره ، وقد استدركه أبو موسى في الذيل لكونه قد أدرك.</w:t>
      </w:r>
    </w:p>
    <w:p w14:paraId="2BCB9C95" w14:textId="77777777" w:rsidR="00ED61A7" w:rsidRPr="00CA1DF9" w:rsidRDefault="00ED61A7" w:rsidP="00AE508F">
      <w:pPr>
        <w:pStyle w:val="libNormal"/>
        <w:rPr>
          <w:rtl/>
        </w:rPr>
      </w:pPr>
      <w:r w:rsidRPr="004D4493">
        <w:rPr>
          <w:rStyle w:val="libBold2Char"/>
          <w:rtl/>
        </w:rPr>
        <w:t xml:space="preserve">1946 ز ـ حارثة بن النمر ، أبو أثال </w:t>
      </w:r>
      <w:r w:rsidRPr="004B4EF2">
        <w:rPr>
          <w:rStyle w:val="libFootnotenumChar"/>
          <w:rtl/>
        </w:rPr>
        <w:t>(4)</w:t>
      </w:r>
      <w:r w:rsidRPr="004D4493">
        <w:rPr>
          <w:rStyle w:val="libBold2Char"/>
          <w:rtl/>
        </w:rPr>
        <w:t xml:space="preserve"> </w:t>
      </w:r>
      <w:r w:rsidRPr="00CA1DF9">
        <w:rPr>
          <w:rtl/>
        </w:rPr>
        <w:t>: له إدراك وشهد اليرموك في عهد أبي بكر.</w:t>
      </w:r>
    </w:p>
    <w:p w14:paraId="3D42C896" w14:textId="77777777" w:rsidR="00ED61A7" w:rsidRPr="00CA1DF9" w:rsidRDefault="00ED61A7" w:rsidP="00AE508F">
      <w:pPr>
        <w:pStyle w:val="libNormal"/>
        <w:rPr>
          <w:rtl/>
        </w:rPr>
      </w:pPr>
      <w:r w:rsidRPr="00CA1DF9">
        <w:rPr>
          <w:rtl/>
        </w:rPr>
        <w:t>ذكره أبو مخنف. حدثني مالك بن قسامة قال : قال شاعر المسلمين يوم اليرموك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2D7DC90" w14:textId="77777777" w:rsidTr="00636C9A">
        <w:trPr>
          <w:tblCellSpacing w:w="15" w:type="dxa"/>
          <w:jc w:val="center"/>
        </w:trPr>
        <w:tc>
          <w:tcPr>
            <w:tcW w:w="2362" w:type="pct"/>
            <w:vAlign w:val="center"/>
          </w:tcPr>
          <w:p w14:paraId="4615EEC5" w14:textId="77777777" w:rsidR="00ED61A7" w:rsidRPr="00CA1DF9" w:rsidRDefault="00ED61A7" w:rsidP="00636C9A">
            <w:pPr>
              <w:rPr>
                <w:rtl/>
                <w:lang w:bidi="fa-IR"/>
              </w:rPr>
            </w:pPr>
            <w:r w:rsidRPr="00CA1DF9">
              <w:rPr>
                <w:rtl/>
                <w:lang w:bidi="fa-IR"/>
              </w:rPr>
              <w:t>نجّى جذاما ولخما كلّ سلهبة</w:t>
            </w:r>
            <w:r w:rsidRPr="00DE4A9C">
              <w:rPr>
                <w:rtl/>
              </w:rPr>
              <w:br/>
              <w:t> </w:t>
            </w:r>
          </w:p>
        </w:tc>
        <w:tc>
          <w:tcPr>
            <w:tcW w:w="196" w:type="pct"/>
            <w:vAlign w:val="center"/>
          </w:tcPr>
          <w:p w14:paraId="5275D1F5" w14:textId="77777777" w:rsidR="00ED61A7" w:rsidRPr="00CA1DF9" w:rsidRDefault="00ED61A7" w:rsidP="00636C9A">
            <w:r w:rsidRPr="00CA1DF9">
              <w:rPr>
                <w:rtl/>
              </w:rPr>
              <w:t> </w:t>
            </w:r>
          </w:p>
        </w:tc>
        <w:tc>
          <w:tcPr>
            <w:tcW w:w="2361" w:type="pct"/>
            <w:vAlign w:val="center"/>
          </w:tcPr>
          <w:p w14:paraId="0D048E68" w14:textId="77777777" w:rsidR="00ED61A7" w:rsidRPr="00CA1DF9" w:rsidRDefault="00ED61A7" w:rsidP="00636C9A">
            <w:r>
              <w:rPr>
                <w:rtl/>
                <w:lang w:bidi="fa-IR"/>
              </w:rPr>
              <w:t>و</w:t>
            </w:r>
            <w:r w:rsidRPr="00CA1DF9">
              <w:rPr>
                <w:rtl/>
                <w:lang w:bidi="fa-IR"/>
              </w:rPr>
              <w:t xml:space="preserve">استحكم القتل أصحاب البراذين </w:t>
            </w:r>
            <w:r w:rsidRPr="00DE4A9C">
              <w:rPr>
                <w:rtl/>
              </w:rPr>
              <w:br/>
              <w:t> </w:t>
            </w:r>
          </w:p>
        </w:tc>
      </w:tr>
    </w:tbl>
    <w:p w14:paraId="2E353D4E" w14:textId="77777777" w:rsidR="00ED61A7" w:rsidRDefault="00ED61A7" w:rsidP="00C82C3C">
      <w:pPr>
        <w:pStyle w:val="libCenter"/>
        <w:rPr>
          <w:rtl/>
        </w:rPr>
      </w:pPr>
      <w:r>
        <w:rPr>
          <w:rtl/>
        </w:rPr>
        <w:t>[</w:t>
      </w:r>
      <w:r w:rsidRPr="00CA1DF9">
        <w:rPr>
          <w:rtl/>
        </w:rPr>
        <w:t>البسيط</w:t>
      </w:r>
      <w:r>
        <w:rPr>
          <w:rtl/>
        </w:rPr>
        <w:t>]</w:t>
      </w:r>
    </w:p>
    <w:p w14:paraId="4B7DADA2" w14:textId="77777777" w:rsidR="00ED61A7" w:rsidRPr="00CA1DF9" w:rsidRDefault="00ED61A7" w:rsidP="00AE508F">
      <w:pPr>
        <w:pStyle w:val="libNormal"/>
        <w:rPr>
          <w:rtl/>
        </w:rPr>
      </w:pPr>
      <w:r w:rsidRPr="00CA1DF9">
        <w:rPr>
          <w:rtl/>
        </w:rPr>
        <w:t>قال : فقال حارثة بن نمر ، أبو أثال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3309E62" w14:textId="77777777" w:rsidTr="00636C9A">
        <w:trPr>
          <w:tblCellSpacing w:w="15" w:type="dxa"/>
          <w:jc w:val="center"/>
        </w:trPr>
        <w:tc>
          <w:tcPr>
            <w:tcW w:w="2362" w:type="pct"/>
            <w:vAlign w:val="center"/>
          </w:tcPr>
          <w:p w14:paraId="2F7AF798" w14:textId="77777777" w:rsidR="00ED61A7" w:rsidRPr="00CA1DF9" w:rsidRDefault="00ED61A7" w:rsidP="00636C9A">
            <w:pPr>
              <w:rPr>
                <w:rtl/>
                <w:lang w:bidi="fa-IR"/>
              </w:rPr>
            </w:pPr>
            <w:r w:rsidRPr="00CA1DF9">
              <w:rPr>
                <w:rtl/>
                <w:lang w:bidi="fa-IR"/>
              </w:rPr>
              <w:t>لله باليرموك قوم طحطحوا</w:t>
            </w:r>
            <w:r w:rsidRPr="00DE4A9C">
              <w:rPr>
                <w:rtl/>
              </w:rPr>
              <w:br/>
              <w:t> </w:t>
            </w:r>
          </w:p>
        </w:tc>
        <w:tc>
          <w:tcPr>
            <w:tcW w:w="196" w:type="pct"/>
            <w:vAlign w:val="center"/>
          </w:tcPr>
          <w:p w14:paraId="1B795099" w14:textId="77777777" w:rsidR="00ED61A7" w:rsidRPr="00CA1DF9" w:rsidRDefault="00ED61A7" w:rsidP="00636C9A">
            <w:r w:rsidRPr="00CA1DF9">
              <w:rPr>
                <w:rtl/>
              </w:rPr>
              <w:t> </w:t>
            </w:r>
          </w:p>
        </w:tc>
        <w:tc>
          <w:tcPr>
            <w:tcW w:w="2361" w:type="pct"/>
            <w:vAlign w:val="center"/>
          </w:tcPr>
          <w:p w14:paraId="1815B0E9" w14:textId="77777777" w:rsidR="00ED61A7" w:rsidRPr="00CA1DF9" w:rsidRDefault="00ED61A7" w:rsidP="00636C9A">
            <w:r w:rsidRPr="00CA1DF9">
              <w:rPr>
                <w:rtl/>
                <w:lang w:bidi="fa-IR"/>
              </w:rPr>
              <w:t xml:space="preserve">أحساب عاتي </w:t>
            </w:r>
            <w:r w:rsidRPr="004B4EF2">
              <w:rPr>
                <w:rStyle w:val="libFootnotenumChar"/>
                <w:rtl/>
              </w:rPr>
              <w:t>(5)</w:t>
            </w:r>
            <w:r w:rsidRPr="00CA1DF9">
              <w:rPr>
                <w:rtl/>
                <w:lang w:bidi="fa-IR"/>
              </w:rPr>
              <w:t xml:space="preserve"> الرّوم بالأقدام </w:t>
            </w:r>
            <w:r w:rsidRPr="00DE4A9C">
              <w:rPr>
                <w:rtl/>
              </w:rPr>
              <w:br/>
              <w:t> </w:t>
            </w:r>
          </w:p>
        </w:tc>
      </w:tr>
      <w:tr w:rsidR="00ED61A7" w:rsidRPr="00CA1DF9" w14:paraId="2DDD5E14" w14:textId="77777777" w:rsidTr="00636C9A">
        <w:trPr>
          <w:tblCellSpacing w:w="15" w:type="dxa"/>
          <w:jc w:val="center"/>
        </w:trPr>
        <w:tc>
          <w:tcPr>
            <w:tcW w:w="2362" w:type="pct"/>
            <w:vAlign w:val="center"/>
          </w:tcPr>
          <w:p w14:paraId="4B38D0DF" w14:textId="77777777" w:rsidR="00ED61A7" w:rsidRPr="00CA1DF9" w:rsidRDefault="00ED61A7" w:rsidP="00636C9A">
            <w:r w:rsidRPr="00CA1DF9">
              <w:rPr>
                <w:rtl/>
                <w:lang w:bidi="fa-IR"/>
              </w:rPr>
              <w:t xml:space="preserve">فتعطّلت منهم كنائس زخرفت </w:t>
            </w:r>
            <w:r w:rsidRPr="00DE4A9C">
              <w:rPr>
                <w:rtl/>
              </w:rPr>
              <w:br/>
              <w:t> </w:t>
            </w:r>
          </w:p>
        </w:tc>
        <w:tc>
          <w:tcPr>
            <w:tcW w:w="196" w:type="pct"/>
            <w:vAlign w:val="center"/>
          </w:tcPr>
          <w:p w14:paraId="5DB1C87C" w14:textId="77777777" w:rsidR="00ED61A7" w:rsidRPr="00CA1DF9" w:rsidRDefault="00ED61A7" w:rsidP="00636C9A">
            <w:r w:rsidRPr="00CA1DF9">
              <w:rPr>
                <w:rtl/>
              </w:rPr>
              <w:t> </w:t>
            </w:r>
          </w:p>
        </w:tc>
        <w:tc>
          <w:tcPr>
            <w:tcW w:w="2361" w:type="pct"/>
            <w:vAlign w:val="center"/>
          </w:tcPr>
          <w:p w14:paraId="08653636" w14:textId="77777777" w:rsidR="00ED61A7" w:rsidRPr="00CA1DF9" w:rsidRDefault="00ED61A7" w:rsidP="00636C9A">
            <w:r w:rsidRPr="00CA1DF9">
              <w:rPr>
                <w:rtl/>
                <w:lang w:bidi="fa-IR"/>
              </w:rPr>
              <w:t xml:space="preserve">بالشّام ذات قساقس ورخام </w:t>
            </w:r>
            <w:r w:rsidRPr="00DE4A9C">
              <w:rPr>
                <w:rtl/>
              </w:rPr>
              <w:br/>
              <w:t> </w:t>
            </w:r>
          </w:p>
        </w:tc>
      </w:tr>
    </w:tbl>
    <w:p w14:paraId="206F0267" w14:textId="77777777" w:rsidR="00ED61A7" w:rsidRPr="00CA1DF9" w:rsidRDefault="00ED61A7" w:rsidP="00C82C3C">
      <w:pPr>
        <w:pStyle w:val="libCenter"/>
        <w:rPr>
          <w:rtl/>
        </w:rPr>
      </w:pPr>
      <w:r>
        <w:rPr>
          <w:rtl/>
        </w:rPr>
        <w:t>[</w:t>
      </w:r>
      <w:r w:rsidRPr="00CA1DF9">
        <w:rPr>
          <w:rtl/>
        </w:rPr>
        <w:t>الكامل</w:t>
      </w:r>
      <w:r>
        <w:rPr>
          <w:rtl/>
        </w:rPr>
        <w:t>]</w:t>
      </w:r>
    </w:p>
    <w:p w14:paraId="5DBBFACA" w14:textId="77777777" w:rsidR="00ED61A7" w:rsidRPr="00CA1DF9" w:rsidRDefault="00ED61A7" w:rsidP="00AE508F">
      <w:pPr>
        <w:pStyle w:val="libNormal"/>
        <w:rPr>
          <w:rtl/>
        </w:rPr>
      </w:pPr>
      <w:r w:rsidRPr="004D4493">
        <w:rPr>
          <w:rStyle w:val="libBold2Char"/>
          <w:rtl/>
        </w:rPr>
        <w:t xml:space="preserve">1947 ـ حازم بن أبي حازم الأحمسي : </w:t>
      </w:r>
      <w:r w:rsidRPr="00CA1DF9">
        <w:rPr>
          <w:rtl/>
        </w:rPr>
        <w:t xml:space="preserve">أخو قيس. يأتي نسبه في ترجمة أبيه </w:t>
      </w:r>
      <w:r w:rsidRPr="004B4EF2">
        <w:rPr>
          <w:rStyle w:val="libFootnotenumChar"/>
          <w:rtl/>
        </w:rPr>
        <w:t>(6)</w:t>
      </w:r>
      <w:r w:rsidRPr="00CA1DF9">
        <w:rPr>
          <w:rtl/>
        </w:rPr>
        <w:t xml:space="preserve"> عوف</w:t>
      </w:r>
    </w:p>
    <w:p w14:paraId="0F90FB44" w14:textId="77777777" w:rsidR="00ED61A7" w:rsidRPr="00CA1DF9" w:rsidRDefault="00ED61A7" w:rsidP="007952B1">
      <w:pPr>
        <w:pStyle w:val="libLine"/>
        <w:rPr>
          <w:rtl/>
        </w:rPr>
      </w:pPr>
      <w:r w:rsidRPr="00CA1DF9">
        <w:rPr>
          <w:rtl/>
        </w:rPr>
        <w:t>__________________</w:t>
      </w:r>
    </w:p>
    <w:p w14:paraId="4804180D" w14:textId="77777777" w:rsidR="00ED61A7" w:rsidRPr="00CA1DF9" w:rsidRDefault="00ED61A7" w:rsidP="004B4EF2">
      <w:pPr>
        <w:pStyle w:val="libFootnote0"/>
        <w:rPr>
          <w:rtl/>
          <w:lang w:bidi="fa-IR"/>
        </w:rPr>
      </w:pPr>
      <w:r>
        <w:rPr>
          <w:rtl/>
        </w:rPr>
        <w:t>(</w:t>
      </w:r>
      <w:r w:rsidRPr="00CA1DF9">
        <w:rPr>
          <w:rtl/>
        </w:rPr>
        <w:t>1) تنظر هذه الأبيات في المعمرين : 94.</w:t>
      </w:r>
    </w:p>
    <w:p w14:paraId="601B74FA" w14:textId="77777777" w:rsidR="00ED61A7" w:rsidRPr="00CA1DF9" w:rsidRDefault="00ED61A7" w:rsidP="004B4EF2">
      <w:pPr>
        <w:pStyle w:val="libFootnote0"/>
        <w:rPr>
          <w:rtl/>
          <w:lang w:bidi="fa-IR"/>
        </w:rPr>
      </w:pPr>
      <w:r>
        <w:rPr>
          <w:rtl/>
        </w:rPr>
        <w:t>(</w:t>
      </w:r>
      <w:r w:rsidRPr="00CA1DF9">
        <w:rPr>
          <w:rtl/>
        </w:rPr>
        <w:t>2) سقط في أ.</w:t>
      </w:r>
    </w:p>
    <w:p w14:paraId="186374E3" w14:textId="77777777" w:rsidR="00ED61A7" w:rsidRPr="00CA1DF9" w:rsidRDefault="00ED61A7" w:rsidP="004B4EF2">
      <w:pPr>
        <w:pStyle w:val="libFootnote0"/>
        <w:rPr>
          <w:rtl/>
          <w:lang w:bidi="fa-IR"/>
        </w:rPr>
      </w:pPr>
      <w:r>
        <w:rPr>
          <w:rtl/>
        </w:rPr>
        <w:t>(</w:t>
      </w:r>
      <w:r w:rsidRPr="00CA1DF9">
        <w:rPr>
          <w:rtl/>
        </w:rPr>
        <w:t xml:space="preserve">3) طبقات ابن سعد 6 / 86 ، العلل لأحمد 1 / 81 ، 85 ، التاريخ الكبير 3 / 94 ، تاريخ الثقات للعجلي 103 ، الثقات 4 / 137 ، المعرفة والتاريخ 1 / 504 ، </w:t>
      </w:r>
      <w:r>
        <w:rPr>
          <w:rtl/>
        </w:rPr>
        <w:t>و 2</w:t>
      </w:r>
      <w:r w:rsidRPr="00CA1DF9">
        <w:rPr>
          <w:rtl/>
        </w:rPr>
        <w:t xml:space="preserve"> / 533 ، أنساب الأشراف 1 / 494 ، الجرح والتعديل 3 / 255 ، أخبار القضاة 1 / 85 ، تاريخ الطبري 1 / 252 ، 2 / 424 </w:t>
      </w:r>
      <w:r>
        <w:rPr>
          <w:rtl/>
        </w:rPr>
        <w:t>و 4</w:t>
      </w:r>
      <w:r w:rsidRPr="00CA1DF9">
        <w:rPr>
          <w:rtl/>
        </w:rPr>
        <w:t>26 ، تهذيب الأسماء واللغات 1 / 151 ، تهذيب الكمال 5 / 317 ، الكاشف 1 / 142 ، تجريد أسماء الصحابة 1 ، ميزان الاعتدال 1 / 446 ، تهذيب التهذيب 2 / 166 ، تقريب التهذيب 1 / 145 ، خلاصة تذهيب التهذيب 69 ، تاريخ الإسلام 2 / 394.</w:t>
      </w:r>
    </w:p>
    <w:p w14:paraId="3A87E8AE"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ت أبو أبان ، في ع أبو مال.</w:t>
      </w:r>
    </w:p>
    <w:p w14:paraId="0AF6283E" w14:textId="77777777" w:rsidR="00ED61A7" w:rsidRPr="00CA1DF9" w:rsidRDefault="00ED61A7" w:rsidP="004B4EF2">
      <w:pPr>
        <w:pStyle w:val="libFootnote0"/>
        <w:rPr>
          <w:rtl/>
          <w:lang w:bidi="fa-IR"/>
        </w:rPr>
      </w:pPr>
      <w:r>
        <w:rPr>
          <w:rtl/>
        </w:rPr>
        <w:t>(</w:t>
      </w:r>
      <w:r w:rsidRPr="00CA1DF9">
        <w:rPr>
          <w:rtl/>
        </w:rPr>
        <w:t>5) في ت : عاني.</w:t>
      </w:r>
    </w:p>
    <w:p w14:paraId="20727B83" w14:textId="77777777" w:rsidR="00ED61A7" w:rsidRPr="00CA1DF9" w:rsidRDefault="00ED61A7" w:rsidP="004B4EF2">
      <w:pPr>
        <w:pStyle w:val="libFootnote0"/>
        <w:rPr>
          <w:rtl/>
          <w:lang w:bidi="fa-IR"/>
        </w:rPr>
      </w:pPr>
      <w:r>
        <w:rPr>
          <w:rtl/>
        </w:rPr>
        <w:t>(</w:t>
      </w:r>
      <w:r w:rsidRPr="00CA1DF9">
        <w:rPr>
          <w:rtl/>
        </w:rPr>
        <w:t xml:space="preserve">6) في </w:t>
      </w:r>
      <w:r>
        <w:rPr>
          <w:rtl/>
        </w:rPr>
        <w:t>أ :</w:t>
      </w:r>
      <w:r w:rsidRPr="00CA1DF9">
        <w:rPr>
          <w:rtl/>
        </w:rPr>
        <w:t xml:space="preserve"> ابنه.</w:t>
      </w:r>
    </w:p>
    <w:p w14:paraId="62F911C7" w14:textId="77777777" w:rsidR="00ED61A7" w:rsidRPr="00CA1DF9" w:rsidRDefault="00ED61A7" w:rsidP="00ED61A7">
      <w:pPr>
        <w:rPr>
          <w:rtl/>
          <w:lang w:bidi="fa-IR"/>
        </w:rPr>
      </w:pPr>
      <w:r>
        <w:rPr>
          <w:rtl/>
          <w:lang w:bidi="fa-IR"/>
        </w:rPr>
        <w:br w:type="page"/>
      </w:r>
      <w:r w:rsidRPr="00CA1DF9">
        <w:rPr>
          <w:rtl/>
          <w:lang w:bidi="fa-IR"/>
        </w:rPr>
        <w:lastRenderedPageBreak/>
        <w:t xml:space="preserve">ابن الحارث ، قال أبو عمر كان قيس وحازم مسلمين </w:t>
      </w:r>
      <w:r w:rsidRPr="004B4EF2">
        <w:rPr>
          <w:rStyle w:val="libFootnotenumChar"/>
          <w:rtl/>
        </w:rPr>
        <w:t>(1)</w:t>
      </w:r>
      <w:r w:rsidRPr="00CA1DF9">
        <w:rPr>
          <w:rtl/>
          <w:lang w:bidi="fa-IR"/>
        </w:rPr>
        <w:t xml:space="preserve"> في عهد النبي </w:t>
      </w:r>
      <w:r w:rsidRPr="001C1D0F">
        <w:rPr>
          <w:rStyle w:val="libAlaemChar"/>
          <w:rtl/>
        </w:rPr>
        <w:t>صلى‌الله‌عليه‌وسلم</w:t>
      </w:r>
      <w:r w:rsidRPr="00CA1DF9">
        <w:rPr>
          <w:rtl/>
          <w:lang w:bidi="fa-IR"/>
        </w:rPr>
        <w:t xml:space="preserve"> ، وهاجرا ، بعده ، وقتل حازم بصفّين مع علي بن أبي طالب.</w:t>
      </w:r>
    </w:p>
    <w:p w14:paraId="082BDA2F" w14:textId="77777777" w:rsidR="00ED61A7" w:rsidRDefault="00ED61A7" w:rsidP="00003931">
      <w:pPr>
        <w:pStyle w:val="libCenterBold1"/>
        <w:rPr>
          <w:rtl/>
        </w:rPr>
      </w:pPr>
      <w:r w:rsidRPr="00D87165">
        <w:rPr>
          <w:rtl/>
        </w:rPr>
        <w:t>الحاء بعدها الياء</w:t>
      </w:r>
    </w:p>
    <w:p w14:paraId="155DFD37" w14:textId="77777777" w:rsidR="00ED61A7" w:rsidRPr="00CA1DF9" w:rsidRDefault="00ED61A7" w:rsidP="00AE508F">
      <w:pPr>
        <w:pStyle w:val="libNormal"/>
        <w:rPr>
          <w:rtl/>
          <w:lang w:bidi="fa-IR"/>
        </w:rPr>
      </w:pPr>
      <w:r w:rsidRPr="004D4493">
        <w:rPr>
          <w:rStyle w:val="libBold2Char"/>
          <w:rtl/>
        </w:rPr>
        <w:t xml:space="preserve">1948 ز ـ الحباب بن عمير السلمي : </w:t>
      </w:r>
      <w:r w:rsidRPr="00CA1DF9">
        <w:rPr>
          <w:rtl/>
          <w:lang w:bidi="fa-IR"/>
        </w:rPr>
        <w:t>الذّكواني. له إدراك.</w:t>
      </w:r>
    </w:p>
    <w:p w14:paraId="51C7ED0A" w14:textId="77777777" w:rsidR="00ED61A7" w:rsidRPr="00CA1DF9" w:rsidRDefault="00ED61A7" w:rsidP="00AE508F">
      <w:pPr>
        <w:pStyle w:val="libNormal"/>
        <w:rPr>
          <w:rtl/>
        </w:rPr>
      </w:pPr>
      <w:r w:rsidRPr="00CA1DF9">
        <w:rPr>
          <w:rtl/>
        </w:rPr>
        <w:t>وذكر له وثيمة في الردة وصية أوصى بها بني حنيفة بلزوم الإسلام ، وذكر له أيضا خطبة وكلاما كثيرا في ذلك. استدركه ابن فتحون.</w:t>
      </w:r>
    </w:p>
    <w:p w14:paraId="7DDD6C19" w14:textId="77777777" w:rsidR="00ED61A7" w:rsidRPr="00CA1DF9" w:rsidRDefault="00ED61A7" w:rsidP="00AE508F">
      <w:pPr>
        <w:pStyle w:val="libNormal"/>
        <w:rPr>
          <w:rtl/>
        </w:rPr>
      </w:pPr>
      <w:r w:rsidRPr="004D4493">
        <w:rPr>
          <w:rStyle w:val="libBold2Char"/>
          <w:rtl/>
        </w:rPr>
        <w:t xml:space="preserve">1949 ز ـ حبال : </w:t>
      </w:r>
      <w:r w:rsidRPr="00CA1DF9">
        <w:rPr>
          <w:rtl/>
        </w:rPr>
        <w:t>بكسر أوله وتخفيف الموحدة وآخره لام</w:t>
      </w:r>
      <w:r>
        <w:rPr>
          <w:rtl/>
        </w:rPr>
        <w:t xml:space="preserve"> ـ </w:t>
      </w:r>
      <w:r w:rsidRPr="00CA1DF9">
        <w:rPr>
          <w:rtl/>
        </w:rPr>
        <w:t>ابن طليحة بن خويلد.</w:t>
      </w:r>
    </w:p>
    <w:p w14:paraId="3289089F" w14:textId="77777777" w:rsidR="00ED61A7" w:rsidRPr="00CA1DF9" w:rsidRDefault="00ED61A7" w:rsidP="00AE508F">
      <w:pPr>
        <w:pStyle w:val="libNormal"/>
        <w:rPr>
          <w:rtl/>
        </w:rPr>
      </w:pPr>
      <w:r w:rsidRPr="00CA1DF9">
        <w:rPr>
          <w:rtl/>
        </w:rPr>
        <w:t>سيأتي ذكر أبيه ، وأما هو فكان موجودا لما ادّعى أبوه النّبوة ، فذكر بن دريد أن طليحة قال لأصحابه. وقد أصابهم عطش</w:t>
      </w:r>
      <w:r>
        <w:rPr>
          <w:rtl/>
        </w:rPr>
        <w:t xml:space="preserve"> ـ </w:t>
      </w:r>
      <w:r w:rsidRPr="00CA1DF9">
        <w:rPr>
          <w:rtl/>
        </w:rPr>
        <w:t>اركبوا حبالا ، واضربوا أمثالا ، تجدوا بلالا ، فوجدوا الماء كما قال.</w:t>
      </w:r>
    </w:p>
    <w:p w14:paraId="4E1C9A3F" w14:textId="77777777" w:rsidR="00ED61A7" w:rsidRPr="00CA1DF9" w:rsidRDefault="00ED61A7" w:rsidP="00AE508F">
      <w:pPr>
        <w:pStyle w:val="libNormal"/>
        <w:rPr>
          <w:rtl/>
        </w:rPr>
      </w:pPr>
      <w:r w:rsidRPr="00CA1DF9">
        <w:rPr>
          <w:rtl/>
        </w:rPr>
        <w:t>والبلال : الماء ، قال : فكان ذلك مما زادهم به فتنة ، ومعنى اركبوا حبالا أي اسلكوا طريقه ، وحبال ابنه.</w:t>
      </w:r>
    </w:p>
    <w:p w14:paraId="3A563E9A" w14:textId="77777777" w:rsidR="00ED61A7" w:rsidRPr="00CA1DF9" w:rsidRDefault="00ED61A7" w:rsidP="00AE508F">
      <w:pPr>
        <w:pStyle w:val="libNormal"/>
        <w:rPr>
          <w:rtl/>
        </w:rPr>
      </w:pPr>
      <w:r w:rsidRPr="004D4493">
        <w:rPr>
          <w:rStyle w:val="libBold2Char"/>
          <w:rtl/>
        </w:rPr>
        <w:t xml:space="preserve">1950 ـ حبّان : </w:t>
      </w:r>
      <w:r w:rsidRPr="00CA1DF9">
        <w:rPr>
          <w:rtl/>
        </w:rPr>
        <w:t>بكسر أوله ثم موحدة ، ابن أبي حبلة تابعي له إدراك.</w:t>
      </w:r>
    </w:p>
    <w:p w14:paraId="19AC5A03" w14:textId="77777777" w:rsidR="00ED61A7" w:rsidRPr="00CA1DF9" w:rsidRDefault="00ED61A7" w:rsidP="00AE508F">
      <w:pPr>
        <w:pStyle w:val="libNormal"/>
        <w:rPr>
          <w:rtl/>
        </w:rPr>
      </w:pPr>
      <w:r w:rsidRPr="00CA1DF9">
        <w:rPr>
          <w:rtl/>
        </w:rPr>
        <w:t>قال ابن يونس : بعثه عمر بن الخطاب إلى أهل مصر يفقههم وذكره ابن حبّان في ثقات التابعين. وله رواية عن عمرو بن العاص ومن دونه.</w:t>
      </w:r>
    </w:p>
    <w:p w14:paraId="0405E42F" w14:textId="77777777" w:rsidR="00ED61A7" w:rsidRPr="00CA1DF9" w:rsidRDefault="00ED61A7" w:rsidP="00AE508F">
      <w:pPr>
        <w:pStyle w:val="libNormal"/>
        <w:rPr>
          <w:rtl/>
        </w:rPr>
      </w:pPr>
      <w:r w:rsidRPr="00CA1DF9">
        <w:rPr>
          <w:rtl/>
        </w:rPr>
        <w:t>وذكره أبو العرب في طبقات أهل القيروان. وقال أحمد بن يحيى بن الوزير : مات بإفريقية.</w:t>
      </w:r>
    </w:p>
    <w:p w14:paraId="710F904D" w14:textId="77777777" w:rsidR="00ED61A7" w:rsidRPr="00CA1DF9" w:rsidRDefault="00ED61A7" w:rsidP="00AE508F">
      <w:pPr>
        <w:pStyle w:val="libNormal"/>
        <w:rPr>
          <w:rtl/>
        </w:rPr>
      </w:pPr>
      <w:r w:rsidRPr="004D4493">
        <w:rPr>
          <w:rStyle w:val="libBold2Char"/>
          <w:rtl/>
        </w:rPr>
        <w:t xml:space="preserve">1951 ـ حبّة : </w:t>
      </w:r>
      <w:r w:rsidRPr="00CA1DF9">
        <w:rPr>
          <w:rtl/>
        </w:rPr>
        <w:t>بفتح أوله وتشديد الموحدة ، ابن جوين</w:t>
      </w:r>
      <w:r>
        <w:rPr>
          <w:rtl/>
        </w:rPr>
        <w:t xml:space="preserve"> ـ </w:t>
      </w:r>
      <w:r w:rsidRPr="00CA1DF9">
        <w:rPr>
          <w:rtl/>
        </w:rPr>
        <w:t>بجيم ونون مصغرا</w:t>
      </w:r>
      <w:r>
        <w:rPr>
          <w:rtl/>
        </w:rPr>
        <w:t xml:space="preserve"> ـ </w:t>
      </w:r>
      <w:r w:rsidRPr="00CA1DF9">
        <w:rPr>
          <w:rtl/>
        </w:rPr>
        <w:t>ابن عليّ بن عبد نهم بن مالك بن غانم بن مالك البجلي ثم العرني ، أبو قدامة.</w:t>
      </w:r>
    </w:p>
    <w:p w14:paraId="7D1FC0C5" w14:textId="77777777" w:rsidR="00ED61A7" w:rsidRPr="00CA1DF9" w:rsidRDefault="00ED61A7" w:rsidP="00AE508F">
      <w:pPr>
        <w:pStyle w:val="libNormal"/>
        <w:rPr>
          <w:rtl/>
        </w:rPr>
      </w:pPr>
      <w:r w:rsidRPr="00CA1DF9">
        <w:rPr>
          <w:rtl/>
        </w:rPr>
        <w:t xml:space="preserve">قال الطّبرانيّ : يقال إنه رأى النبيّ </w:t>
      </w:r>
      <w:r w:rsidRPr="001C1D0F">
        <w:rPr>
          <w:rStyle w:val="libAlaemChar"/>
          <w:rtl/>
        </w:rPr>
        <w:t>صلى‌الله‌عليه‌وسلم</w:t>
      </w:r>
      <w:r w:rsidRPr="00CA1DF9">
        <w:rPr>
          <w:rtl/>
        </w:rPr>
        <w:t xml:space="preserve">. </w:t>
      </w:r>
      <w:r>
        <w:rPr>
          <w:rtl/>
        </w:rPr>
        <w:t>و</w:t>
      </w:r>
      <w:r w:rsidRPr="00CA1DF9">
        <w:rPr>
          <w:rtl/>
        </w:rPr>
        <w:t xml:space="preserve">روى ابن عقدة في كتاب الموالاة بإسناد ضعيف جدّا عن حبّة بن جوين ، قال : لما كان يوم غدير خمّ </w:t>
      </w:r>
      <w:r w:rsidRPr="004B4EF2">
        <w:rPr>
          <w:rStyle w:val="libFootnotenumChar"/>
          <w:rtl/>
        </w:rPr>
        <w:t>(2)</w:t>
      </w:r>
      <w:r w:rsidRPr="00CA1DF9">
        <w:rPr>
          <w:rtl/>
        </w:rPr>
        <w:t xml:space="preserve"> دعا النبي </w:t>
      </w:r>
      <w:r w:rsidRPr="001C1D0F">
        <w:rPr>
          <w:rStyle w:val="libAlaemChar"/>
          <w:rtl/>
        </w:rPr>
        <w:t>صلى‌الله‌عليه‌وسلم</w:t>
      </w:r>
      <w:r w:rsidRPr="00CA1DF9">
        <w:rPr>
          <w:rtl/>
        </w:rPr>
        <w:t xml:space="preserve"> : «الصّلاة جامعة»</w:t>
      </w:r>
      <w:r>
        <w:rPr>
          <w:rtl/>
        </w:rPr>
        <w:t xml:space="preserve"> ..</w:t>
      </w:r>
      <w:r w:rsidRPr="00CA1DF9">
        <w:rPr>
          <w:rtl/>
        </w:rPr>
        <w:t>. فذكر حديث : «من كنت مولاه فعليّ مولاه» قال : فأخذ بيد عليّ ، حتى نظرت إلى آباطهما وأنا يومئذ مشرك.</w:t>
      </w:r>
    </w:p>
    <w:p w14:paraId="46334DDC" w14:textId="77777777" w:rsidR="00ED61A7" w:rsidRPr="00CA1DF9" w:rsidRDefault="00ED61A7" w:rsidP="00AE508F">
      <w:pPr>
        <w:pStyle w:val="libNormal"/>
        <w:rPr>
          <w:rtl/>
        </w:rPr>
      </w:pPr>
      <w:r w:rsidRPr="00CA1DF9">
        <w:rPr>
          <w:rtl/>
        </w:rPr>
        <w:t xml:space="preserve">قال ابن الأثير : هذا الحديث قاله النبي </w:t>
      </w:r>
      <w:r w:rsidRPr="001C1D0F">
        <w:rPr>
          <w:rStyle w:val="libAlaemChar"/>
          <w:rtl/>
        </w:rPr>
        <w:t>صلى‌الله‌عليه‌وسلم</w:t>
      </w:r>
      <w:r w:rsidRPr="00CA1DF9">
        <w:rPr>
          <w:rtl/>
        </w:rPr>
        <w:t xml:space="preserve"> لعلي في حجة الوداع ، ولم يحجّ يومئذ</w:t>
      </w:r>
    </w:p>
    <w:p w14:paraId="393EDA59" w14:textId="77777777" w:rsidR="00ED61A7" w:rsidRPr="00CA1DF9" w:rsidRDefault="00ED61A7" w:rsidP="007952B1">
      <w:pPr>
        <w:pStyle w:val="libLine"/>
        <w:rPr>
          <w:rtl/>
        </w:rPr>
      </w:pPr>
      <w:r w:rsidRPr="00CA1DF9">
        <w:rPr>
          <w:rtl/>
        </w:rPr>
        <w:t>__________________</w:t>
      </w:r>
    </w:p>
    <w:p w14:paraId="3B4B519D"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كان قيس بن حازم مسلما.</w:t>
      </w:r>
    </w:p>
    <w:p w14:paraId="5386C03D" w14:textId="77777777" w:rsidR="00ED61A7" w:rsidRPr="00CA1DF9" w:rsidRDefault="00ED61A7" w:rsidP="004B4EF2">
      <w:pPr>
        <w:pStyle w:val="libFootnote0"/>
        <w:rPr>
          <w:rtl/>
          <w:lang w:bidi="fa-IR"/>
        </w:rPr>
      </w:pPr>
      <w:r>
        <w:rPr>
          <w:rtl/>
        </w:rPr>
        <w:t>(</w:t>
      </w:r>
      <w:r w:rsidRPr="00CA1DF9">
        <w:rPr>
          <w:rtl/>
        </w:rPr>
        <w:t>2) غدير خم : بين مكة والمدينة بينه وبين الجمعة ميلان. انظر مراصد الاطلاع 2 / 985.</w:t>
      </w:r>
    </w:p>
    <w:p w14:paraId="7389B395" w14:textId="77777777" w:rsidR="00ED61A7" w:rsidRPr="00CA1DF9" w:rsidRDefault="00ED61A7" w:rsidP="00ED61A7">
      <w:pPr>
        <w:rPr>
          <w:rtl/>
          <w:lang w:bidi="fa-IR"/>
        </w:rPr>
      </w:pPr>
      <w:r>
        <w:rPr>
          <w:rtl/>
          <w:lang w:bidi="fa-IR"/>
        </w:rPr>
        <w:br w:type="page"/>
      </w:r>
      <w:r w:rsidRPr="00CA1DF9">
        <w:rPr>
          <w:rtl/>
          <w:lang w:bidi="fa-IR"/>
        </w:rPr>
        <w:lastRenderedPageBreak/>
        <w:t>أحد من المشركين ، فلو صح لكان صحابيا وليس هو بصحابي اتفاقا.</w:t>
      </w:r>
    </w:p>
    <w:p w14:paraId="04BB49A7" w14:textId="77777777" w:rsidR="00ED61A7" w:rsidRPr="00CA1DF9" w:rsidRDefault="00ED61A7" w:rsidP="00AE508F">
      <w:pPr>
        <w:pStyle w:val="libNormal"/>
        <w:rPr>
          <w:rtl/>
        </w:rPr>
      </w:pPr>
      <w:r w:rsidRPr="00CA1DF9">
        <w:rPr>
          <w:rtl/>
        </w:rPr>
        <w:t>قلت : إن صحّ احتمل أن يكون حبّة رآه اتفاقا ، ولم يكن قصد الحج حينئذ ، ولكن السند ضعيف ، وحبّة اتفقوا على ضعفه إلا العجليّ فوثقه ومشاه أحمد.</w:t>
      </w:r>
    </w:p>
    <w:p w14:paraId="20053C26" w14:textId="77777777" w:rsidR="00ED61A7" w:rsidRPr="00CA1DF9" w:rsidRDefault="00ED61A7" w:rsidP="00AE508F">
      <w:pPr>
        <w:pStyle w:val="libNormal"/>
        <w:rPr>
          <w:rtl/>
        </w:rPr>
      </w:pPr>
      <w:r w:rsidRPr="00CA1DF9">
        <w:rPr>
          <w:rtl/>
        </w:rPr>
        <w:t>وقال صالح جزرة : وسط. وقال الساجي : يكفي في ضعفه قوله : إنه شهد صفّين مع علي ثمانون بدريا.</w:t>
      </w:r>
    </w:p>
    <w:p w14:paraId="03E1454A" w14:textId="77777777" w:rsidR="00ED61A7" w:rsidRPr="00CA1DF9" w:rsidRDefault="00ED61A7" w:rsidP="00AE508F">
      <w:pPr>
        <w:pStyle w:val="libNormal"/>
        <w:rPr>
          <w:rtl/>
        </w:rPr>
      </w:pPr>
      <w:r w:rsidRPr="00CA1DF9">
        <w:rPr>
          <w:rtl/>
        </w:rPr>
        <w:t>ولحبّة روايات عن علي وابن مسعود وعمار ، وعنه سلمة بن كهيل</w:t>
      </w:r>
      <w:r>
        <w:rPr>
          <w:rtl/>
        </w:rPr>
        <w:t xml:space="preserve"> ـ </w:t>
      </w:r>
      <w:r w:rsidRPr="00CA1DF9">
        <w:rPr>
          <w:rtl/>
        </w:rPr>
        <w:t>وأثنى على دينه وعبادته جدا</w:t>
      </w:r>
      <w:r>
        <w:rPr>
          <w:rtl/>
        </w:rPr>
        <w:t xml:space="preserve"> ـ </w:t>
      </w:r>
      <w:r w:rsidRPr="00CA1DF9">
        <w:rPr>
          <w:rtl/>
        </w:rPr>
        <w:t>والحكم بن عيينة ، وغير واحد من أهل الكوفة.</w:t>
      </w:r>
    </w:p>
    <w:p w14:paraId="742BE64C" w14:textId="77777777" w:rsidR="00ED61A7" w:rsidRPr="00CA1DF9" w:rsidRDefault="00ED61A7" w:rsidP="00AE508F">
      <w:pPr>
        <w:pStyle w:val="libNormal"/>
        <w:rPr>
          <w:rtl/>
        </w:rPr>
      </w:pPr>
      <w:r w:rsidRPr="00CA1DF9">
        <w:rPr>
          <w:rtl/>
        </w:rPr>
        <w:t>ومات حبّة بعد سنة سبعين ، وقيل بسنة ، وقيل بأكثر من ذلك.</w:t>
      </w:r>
    </w:p>
    <w:p w14:paraId="532ED736" w14:textId="77777777" w:rsidR="00ED61A7" w:rsidRPr="00CA1DF9" w:rsidRDefault="00ED61A7" w:rsidP="00AE508F">
      <w:pPr>
        <w:pStyle w:val="libNormal"/>
        <w:rPr>
          <w:rtl/>
        </w:rPr>
      </w:pPr>
      <w:r w:rsidRPr="00CA1DF9">
        <w:rPr>
          <w:rtl/>
        </w:rPr>
        <w:t xml:space="preserve">ثم وجدت له حديثا آخر من جنس الأول ، فأخرج ابن مردويه في التفسير من طريق أبان بن ثعلبة ، عن نفيع بن الحارث ، عن أبي الحمراء ، عن أبي مسلم الملائي ، عن حبّة العرني ، قالا : لما أمر رسول الله </w:t>
      </w:r>
      <w:r w:rsidRPr="001C1D0F">
        <w:rPr>
          <w:rStyle w:val="libAlaemChar"/>
          <w:rtl/>
        </w:rPr>
        <w:t>صلى‌الله‌عليه‌وسلم</w:t>
      </w:r>
      <w:r w:rsidRPr="00CA1DF9">
        <w:rPr>
          <w:rtl/>
        </w:rPr>
        <w:t xml:space="preserve"> بسدّ الأبواب التي في المسجد شق عليهم ، قال حبة :</w:t>
      </w:r>
      <w:r>
        <w:rPr>
          <w:rFonts w:hint="cs"/>
          <w:rtl/>
        </w:rPr>
        <w:t xml:space="preserve"> </w:t>
      </w:r>
      <w:r w:rsidRPr="00CA1DF9">
        <w:rPr>
          <w:rtl/>
        </w:rPr>
        <w:t>إني لأنظر إلى حمزة بن عبد المطلب وهو تحت قطيفة حمراء وعيناه تذرفان ، وهو يقول أخرجت عمّك</w:t>
      </w:r>
      <w:r>
        <w:rPr>
          <w:rtl/>
        </w:rPr>
        <w:t xml:space="preserve"> ..</w:t>
      </w:r>
      <w:r w:rsidRPr="00CA1DF9">
        <w:rPr>
          <w:rtl/>
        </w:rPr>
        <w:t>. الحديث.</w:t>
      </w:r>
    </w:p>
    <w:p w14:paraId="47031825" w14:textId="77777777" w:rsidR="00ED61A7" w:rsidRPr="00CA1DF9" w:rsidRDefault="00ED61A7" w:rsidP="00AE508F">
      <w:pPr>
        <w:pStyle w:val="libNormal"/>
        <w:rPr>
          <w:rtl/>
        </w:rPr>
      </w:pPr>
      <w:r w:rsidRPr="00CA1DF9">
        <w:rPr>
          <w:rtl/>
        </w:rPr>
        <w:t>والإسناد إلى أبان ضعيف ، ومسلم الملائي ضعيف ، وحبّة كما تقدم وصفه ، ولو صح لكان حبة صحابيا ، ويحتمل أن يكون حضر ذلك وهو يومئذ مشرك كما في الخبر الأول.</w:t>
      </w:r>
      <w:r>
        <w:rPr>
          <w:rFonts w:hint="cs"/>
          <w:rtl/>
        </w:rPr>
        <w:t xml:space="preserve"> </w:t>
      </w:r>
      <w:r w:rsidRPr="00CA1DF9">
        <w:rPr>
          <w:rtl/>
        </w:rPr>
        <w:t>والله أعلم.</w:t>
      </w:r>
    </w:p>
    <w:p w14:paraId="5CC22200" w14:textId="77777777" w:rsidR="00ED61A7" w:rsidRPr="00CA1DF9" w:rsidRDefault="00ED61A7" w:rsidP="00AE508F">
      <w:pPr>
        <w:pStyle w:val="libNormal"/>
        <w:rPr>
          <w:rtl/>
          <w:lang w:bidi="fa-IR"/>
        </w:rPr>
      </w:pPr>
      <w:r w:rsidRPr="004D4493">
        <w:rPr>
          <w:rStyle w:val="libBold2Char"/>
          <w:rtl/>
        </w:rPr>
        <w:t xml:space="preserve">1952 ـ حبيب بن عاصم المحاربي : </w:t>
      </w:r>
      <w:r w:rsidRPr="00CA1DF9">
        <w:rPr>
          <w:rtl/>
          <w:lang w:bidi="fa-IR"/>
        </w:rPr>
        <w:t>له إدراك.</w:t>
      </w:r>
    </w:p>
    <w:p w14:paraId="1E9F3CAF" w14:textId="77777777" w:rsidR="00ED61A7" w:rsidRPr="00CA1DF9" w:rsidRDefault="00ED61A7" w:rsidP="00AE508F">
      <w:pPr>
        <w:pStyle w:val="libNormal"/>
        <w:rPr>
          <w:rtl/>
        </w:rPr>
      </w:pPr>
      <w:r w:rsidRPr="00CA1DF9">
        <w:rPr>
          <w:rtl/>
        </w:rPr>
        <w:t>وروى الزّبير بن بكّار من طريق هشام بن إسحاق بن كنانة ، قال : لما كان عام الرمادة وانقضى وأمطرت وسالت الأودية خرج عمر على فرس له عربي إلى العقيق ، فناداه أعرابيّ من جانب الوادي : يا بن خيثمة ، جزاك الله خيرا. فقال : من أنت</w:t>
      </w:r>
      <w:r>
        <w:rPr>
          <w:rtl/>
        </w:rPr>
        <w:t>؟</w:t>
      </w:r>
      <w:r w:rsidRPr="00CA1DF9">
        <w:rPr>
          <w:rtl/>
        </w:rPr>
        <w:t xml:space="preserve"> قال : أنا حبيب بن عاصم المحاربيّ ، فذكر قصة.</w:t>
      </w:r>
    </w:p>
    <w:p w14:paraId="5DE7C184" w14:textId="77777777" w:rsidR="00ED61A7" w:rsidRPr="00CA1DF9" w:rsidRDefault="00ED61A7" w:rsidP="00AE508F">
      <w:pPr>
        <w:pStyle w:val="libNormal"/>
        <w:rPr>
          <w:rtl/>
        </w:rPr>
      </w:pPr>
      <w:r w:rsidRPr="004D4493">
        <w:rPr>
          <w:rStyle w:val="libBold2Char"/>
          <w:rtl/>
        </w:rPr>
        <w:t xml:space="preserve">1953 ـ حبيب بن عوف العبديّ : </w:t>
      </w:r>
      <w:r w:rsidRPr="00CA1DF9">
        <w:rPr>
          <w:rtl/>
        </w:rPr>
        <w:t>تقدم ذكره مع أخيه الحارث بن عوف.</w:t>
      </w:r>
    </w:p>
    <w:p w14:paraId="1EF7CAC8" w14:textId="77777777" w:rsidR="00ED61A7" w:rsidRPr="00CA1DF9" w:rsidRDefault="00ED61A7" w:rsidP="00AE508F">
      <w:pPr>
        <w:pStyle w:val="libNormal"/>
        <w:rPr>
          <w:rtl/>
        </w:rPr>
      </w:pPr>
      <w:r w:rsidRPr="004D4493">
        <w:rPr>
          <w:rStyle w:val="libBold2Char"/>
          <w:rtl/>
        </w:rPr>
        <w:t xml:space="preserve">1954 ز ـ حبيش الأسديّ </w:t>
      </w:r>
      <w:r w:rsidRPr="004B4EF2">
        <w:rPr>
          <w:rStyle w:val="libFootnotenumChar"/>
          <w:rtl/>
        </w:rPr>
        <w:t>(1)</w:t>
      </w:r>
      <w:r w:rsidRPr="004D4493">
        <w:rPr>
          <w:rStyle w:val="libBold2Char"/>
          <w:rtl/>
        </w:rPr>
        <w:t xml:space="preserve"> </w:t>
      </w:r>
      <w:r w:rsidRPr="00CA1DF9">
        <w:rPr>
          <w:rtl/>
        </w:rPr>
        <w:t>: ذكر وثيمة في «الردة» أنه كان يحرّض بني أسد على الإسلام حين ظهر فيهم طليحة بن خويلد ، قال : فواجه طليحة بالتكذيب ، وأنشد له في ذلك أشعارا منها قوله :</w:t>
      </w:r>
    </w:p>
    <w:p w14:paraId="232B2EBA" w14:textId="77777777" w:rsidR="00ED61A7" w:rsidRPr="00CA1DF9" w:rsidRDefault="00ED61A7" w:rsidP="007952B1">
      <w:pPr>
        <w:pStyle w:val="libLine"/>
        <w:rPr>
          <w:rtl/>
        </w:rPr>
      </w:pPr>
      <w:r w:rsidRPr="00CA1DF9">
        <w:rPr>
          <w:rtl/>
        </w:rPr>
        <w:t>__________________</w:t>
      </w:r>
    </w:p>
    <w:p w14:paraId="4AAC67C4"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الأسيدي</w:t>
      </w:r>
    </w:p>
    <w:p w14:paraId="5315AE02"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2A6FA3C2" w14:textId="77777777" w:rsidTr="00636C9A">
        <w:trPr>
          <w:tblCellSpacing w:w="15" w:type="dxa"/>
          <w:jc w:val="center"/>
        </w:trPr>
        <w:tc>
          <w:tcPr>
            <w:tcW w:w="2400" w:type="pct"/>
            <w:vAlign w:val="center"/>
          </w:tcPr>
          <w:p w14:paraId="01C15A79" w14:textId="77777777" w:rsidR="00ED61A7" w:rsidRPr="00CA1DF9" w:rsidRDefault="00ED61A7" w:rsidP="00636C9A">
            <w:pPr>
              <w:rPr>
                <w:rtl/>
                <w:lang w:bidi="fa-IR"/>
              </w:rPr>
            </w:pPr>
            <w:r w:rsidRPr="00CA1DF9">
              <w:rPr>
                <w:rtl/>
                <w:lang w:bidi="fa-IR"/>
              </w:rPr>
              <w:lastRenderedPageBreak/>
              <w:t xml:space="preserve">شهدت بأنّ الله لا ربّ غيره </w:t>
            </w:r>
            <w:r w:rsidRPr="00DE4A9C">
              <w:rPr>
                <w:rtl/>
              </w:rPr>
              <w:br/>
              <w:t> </w:t>
            </w:r>
          </w:p>
        </w:tc>
        <w:tc>
          <w:tcPr>
            <w:tcW w:w="200" w:type="pct"/>
            <w:vAlign w:val="center"/>
          </w:tcPr>
          <w:p w14:paraId="71B87BF7" w14:textId="77777777" w:rsidR="00ED61A7" w:rsidRPr="00CA1DF9" w:rsidRDefault="00ED61A7" w:rsidP="00636C9A">
            <w:r w:rsidRPr="00CA1DF9">
              <w:rPr>
                <w:rtl/>
              </w:rPr>
              <w:t> </w:t>
            </w:r>
          </w:p>
        </w:tc>
        <w:tc>
          <w:tcPr>
            <w:tcW w:w="2400" w:type="pct"/>
            <w:vAlign w:val="center"/>
          </w:tcPr>
          <w:p w14:paraId="4D78B2C9" w14:textId="77777777" w:rsidR="00ED61A7" w:rsidRPr="00CA1DF9" w:rsidRDefault="00ED61A7" w:rsidP="00636C9A">
            <w:r w:rsidRPr="00CA1DF9">
              <w:rPr>
                <w:rtl/>
                <w:lang w:bidi="fa-IR"/>
              </w:rPr>
              <w:t>طليح وأنّ الدّين دين محمّد</w:t>
            </w:r>
            <w:r w:rsidRPr="00DE4A9C">
              <w:rPr>
                <w:rtl/>
              </w:rPr>
              <w:br/>
              <w:t> </w:t>
            </w:r>
          </w:p>
        </w:tc>
      </w:tr>
    </w:tbl>
    <w:p w14:paraId="17EA220B" w14:textId="77777777" w:rsidR="00ED61A7" w:rsidRDefault="00ED61A7" w:rsidP="00C82C3C">
      <w:pPr>
        <w:pStyle w:val="libCenter"/>
        <w:rPr>
          <w:rtl/>
        </w:rPr>
      </w:pPr>
      <w:r>
        <w:rPr>
          <w:rtl/>
        </w:rPr>
        <w:t>[</w:t>
      </w:r>
      <w:r w:rsidRPr="00CA1DF9">
        <w:rPr>
          <w:rtl/>
        </w:rPr>
        <w:t>الطويل</w:t>
      </w:r>
      <w:r>
        <w:rPr>
          <w:rtl/>
        </w:rPr>
        <w:t>]</w:t>
      </w:r>
    </w:p>
    <w:p w14:paraId="0C28CE4D" w14:textId="77777777" w:rsidR="00ED61A7" w:rsidRPr="00CA1DF9" w:rsidRDefault="00ED61A7" w:rsidP="00AE508F">
      <w:pPr>
        <w:pStyle w:val="libNormal"/>
        <w:rPr>
          <w:rtl/>
        </w:rPr>
      </w:pPr>
      <w:r w:rsidRPr="00CA1DF9">
        <w:rPr>
          <w:rtl/>
        </w:rPr>
        <w:t>قال : ثم فارقه حبيش وولداه : غسان ، وعبد الرحمن.</w:t>
      </w:r>
    </w:p>
    <w:p w14:paraId="147F0C55" w14:textId="77777777" w:rsidR="00ED61A7" w:rsidRPr="00CA1DF9" w:rsidRDefault="00ED61A7" w:rsidP="00AE508F">
      <w:pPr>
        <w:pStyle w:val="libNormal"/>
        <w:rPr>
          <w:rtl/>
        </w:rPr>
      </w:pPr>
      <w:r w:rsidRPr="00CA1DF9">
        <w:rPr>
          <w:rtl/>
        </w:rPr>
        <w:t xml:space="preserve">استدركه ابن فتحون ، وابن الأثير ، ولم يذكرا ما يقتضي أنه لقي النبيّ </w:t>
      </w:r>
      <w:r w:rsidRPr="001C1D0F">
        <w:rPr>
          <w:rStyle w:val="libAlaemChar"/>
          <w:rtl/>
        </w:rPr>
        <w:t>صلى‌الله‌عليه‌وسلم</w:t>
      </w:r>
      <w:r w:rsidRPr="00CA1DF9">
        <w:rPr>
          <w:rtl/>
        </w:rPr>
        <w:t>.</w:t>
      </w:r>
    </w:p>
    <w:p w14:paraId="6908E0BC" w14:textId="77777777" w:rsidR="00ED61A7" w:rsidRDefault="00ED61A7" w:rsidP="00003931">
      <w:pPr>
        <w:pStyle w:val="libCenterBold1"/>
        <w:rPr>
          <w:rtl/>
        </w:rPr>
      </w:pPr>
      <w:r w:rsidRPr="00F847E2">
        <w:rPr>
          <w:rtl/>
        </w:rPr>
        <w:t>الحاء بعدها التاء</w:t>
      </w:r>
    </w:p>
    <w:p w14:paraId="14A26D8F" w14:textId="77777777" w:rsidR="00ED61A7" w:rsidRPr="00CA1DF9" w:rsidRDefault="00ED61A7" w:rsidP="00AE508F">
      <w:pPr>
        <w:pStyle w:val="libNormal"/>
        <w:rPr>
          <w:rtl/>
          <w:lang w:bidi="fa-IR"/>
        </w:rPr>
      </w:pPr>
      <w:r w:rsidRPr="004D4493">
        <w:rPr>
          <w:rStyle w:val="libBold2Char"/>
          <w:rtl/>
        </w:rPr>
        <w:t xml:space="preserve">1955 ز ـ الحتات بن وذيح </w:t>
      </w:r>
      <w:r w:rsidRPr="004B4EF2">
        <w:rPr>
          <w:rStyle w:val="libFootnotenumChar"/>
          <w:rtl/>
        </w:rPr>
        <w:t>(1)</w:t>
      </w:r>
      <w:r w:rsidRPr="004D4493">
        <w:rPr>
          <w:rStyle w:val="libBold2Char"/>
          <w:rtl/>
        </w:rPr>
        <w:t xml:space="preserve"> </w:t>
      </w:r>
      <w:r w:rsidRPr="00CA1DF9">
        <w:rPr>
          <w:rtl/>
          <w:lang w:bidi="fa-IR"/>
        </w:rPr>
        <w:t>: في بشر.</w:t>
      </w:r>
    </w:p>
    <w:p w14:paraId="3651B196" w14:textId="77777777" w:rsidR="00ED61A7" w:rsidRPr="00CA1DF9" w:rsidRDefault="00ED61A7" w:rsidP="00AE508F">
      <w:pPr>
        <w:pStyle w:val="libNormal"/>
        <w:rPr>
          <w:rtl/>
        </w:rPr>
      </w:pPr>
      <w:r w:rsidRPr="00CA1DF9">
        <w:rPr>
          <w:rtl/>
        </w:rPr>
        <w:t>قال المرزبانيّ : استشهد يوم جسر أبي عبيد ، فرثاه أبوه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90EF705" w14:textId="77777777" w:rsidTr="00636C9A">
        <w:trPr>
          <w:tblCellSpacing w:w="15" w:type="dxa"/>
          <w:jc w:val="center"/>
        </w:trPr>
        <w:tc>
          <w:tcPr>
            <w:tcW w:w="2362" w:type="pct"/>
            <w:vAlign w:val="center"/>
          </w:tcPr>
          <w:p w14:paraId="77168887" w14:textId="77777777" w:rsidR="00ED61A7" w:rsidRPr="00CA1DF9" w:rsidRDefault="00ED61A7" w:rsidP="00636C9A">
            <w:pPr>
              <w:rPr>
                <w:rtl/>
                <w:lang w:bidi="fa-IR"/>
              </w:rPr>
            </w:pPr>
            <w:r w:rsidRPr="00CA1DF9">
              <w:rPr>
                <w:rtl/>
                <w:lang w:bidi="fa-IR"/>
              </w:rPr>
              <w:t xml:space="preserve">أنعي الحتات في الجياد ولا أرى </w:t>
            </w:r>
            <w:r w:rsidRPr="00DE4A9C">
              <w:rPr>
                <w:rtl/>
              </w:rPr>
              <w:br/>
              <w:t> </w:t>
            </w:r>
          </w:p>
        </w:tc>
        <w:tc>
          <w:tcPr>
            <w:tcW w:w="196" w:type="pct"/>
            <w:vAlign w:val="center"/>
          </w:tcPr>
          <w:p w14:paraId="3680965C" w14:textId="77777777" w:rsidR="00ED61A7" w:rsidRPr="00CA1DF9" w:rsidRDefault="00ED61A7" w:rsidP="00636C9A">
            <w:r w:rsidRPr="00CA1DF9">
              <w:rPr>
                <w:rtl/>
              </w:rPr>
              <w:t> </w:t>
            </w:r>
          </w:p>
        </w:tc>
        <w:tc>
          <w:tcPr>
            <w:tcW w:w="2361" w:type="pct"/>
            <w:vAlign w:val="center"/>
          </w:tcPr>
          <w:p w14:paraId="7E150FE0" w14:textId="77777777" w:rsidR="00ED61A7" w:rsidRPr="00CA1DF9" w:rsidRDefault="00ED61A7" w:rsidP="00636C9A">
            <w:r w:rsidRPr="00CA1DF9">
              <w:rPr>
                <w:rtl/>
                <w:lang w:bidi="fa-IR"/>
              </w:rPr>
              <w:t>له شبها ما دام لله ساجد</w:t>
            </w:r>
            <w:r w:rsidRPr="00DE4A9C">
              <w:rPr>
                <w:rtl/>
              </w:rPr>
              <w:br/>
              <w:t> </w:t>
            </w:r>
          </w:p>
        </w:tc>
      </w:tr>
      <w:tr w:rsidR="00ED61A7" w:rsidRPr="00CA1DF9" w14:paraId="23CEF225" w14:textId="77777777" w:rsidTr="00636C9A">
        <w:trPr>
          <w:tblCellSpacing w:w="15" w:type="dxa"/>
          <w:jc w:val="center"/>
        </w:trPr>
        <w:tc>
          <w:tcPr>
            <w:tcW w:w="2362" w:type="pct"/>
            <w:vAlign w:val="center"/>
          </w:tcPr>
          <w:p w14:paraId="1E272AFF" w14:textId="77777777" w:rsidR="00ED61A7" w:rsidRPr="00CA1DF9" w:rsidRDefault="00ED61A7" w:rsidP="00636C9A">
            <w:r>
              <w:rPr>
                <w:rtl/>
                <w:lang w:bidi="fa-IR"/>
              </w:rPr>
              <w:t>و</w:t>
            </w:r>
            <w:r w:rsidRPr="00CA1DF9">
              <w:rPr>
                <w:rtl/>
                <w:lang w:bidi="fa-IR"/>
              </w:rPr>
              <w:t xml:space="preserve">كان الحتات كالشّهاب حياته </w:t>
            </w:r>
            <w:r w:rsidRPr="00DE4A9C">
              <w:rPr>
                <w:rtl/>
              </w:rPr>
              <w:br/>
              <w:t> </w:t>
            </w:r>
          </w:p>
        </w:tc>
        <w:tc>
          <w:tcPr>
            <w:tcW w:w="196" w:type="pct"/>
            <w:vAlign w:val="center"/>
          </w:tcPr>
          <w:p w14:paraId="5FA94A9B" w14:textId="77777777" w:rsidR="00ED61A7" w:rsidRPr="00CA1DF9" w:rsidRDefault="00ED61A7" w:rsidP="00636C9A">
            <w:r w:rsidRPr="00CA1DF9">
              <w:rPr>
                <w:rtl/>
              </w:rPr>
              <w:t> </w:t>
            </w:r>
          </w:p>
        </w:tc>
        <w:tc>
          <w:tcPr>
            <w:tcW w:w="2361" w:type="pct"/>
            <w:vAlign w:val="center"/>
          </w:tcPr>
          <w:p w14:paraId="7CA01191" w14:textId="77777777" w:rsidR="00ED61A7" w:rsidRPr="00CA1DF9" w:rsidRDefault="00ED61A7" w:rsidP="00636C9A">
            <w:r>
              <w:rPr>
                <w:rtl/>
                <w:lang w:bidi="fa-IR"/>
              </w:rPr>
              <w:t>و</w:t>
            </w:r>
            <w:r w:rsidRPr="00CA1DF9">
              <w:rPr>
                <w:rtl/>
                <w:lang w:bidi="fa-IR"/>
              </w:rPr>
              <w:t>كلّ شهاب لا محالة خامد</w:t>
            </w:r>
            <w:r w:rsidRPr="00DE4A9C">
              <w:rPr>
                <w:rtl/>
              </w:rPr>
              <w:br/>
              <w:t> </w:t>
            </w:r>
          </w:p>
        </w:tc>
      </w:tr>
    </w:tbl>
    <w:p w14:paraId="552C42B1" w14:textId="77777777" w:rsidR="00ED61A7" w:rsidRPr="00CA1DF9" w:rsidRDefault="00ED61A7" w:rsidP="00C82C3C">
      <w:pPr>
        <w:pStyle w:val="libCenter"/>
        <w:rPr>
          <w:rtl/>
        </w:rPr>
      </w:pPr>
      <w:r>
        <w:rPr>
          <w:rtl/>
        </w:rPr>
        <w:t>[</w:t>
      </w:r>
      <w:r w:rsidRPr="00CA1DF9">
        <w:rPr>
          <w:rtl/>
        </w:rPr>
        <w:t>الطويل</w:t>
      </w:r>
      <w:r>
        <w:rPr>
          <w:rtl/>
        </w:rPr>
        <w:t>]</w:t>
      </w:r>
    </w:p>
    <w:p w14:paraId="1E07648F" w14:textId="77777777" w:rsidR="00ED61A7" w:rsidRPr="00CA1DF9" w:rsidRDefault="00ED61A7" w:rsidP="00AE508F">
      <w:pPr>
        <w:pStyle w:val="libNormal"/>
        <w:rPr>
          <w:rtl/>
        </w:rPr>
      </w:pPr>
      <w:r w:rsidRPr="004D4493">
        <w:rPr>
          <w:rStyle w:val="libBold2Char"/>
          <w:rtl/>
        </w:rPr>
        <w:t xml:space="preserve">[1956 ـ حتيت بن شهاب الشامي : </w:t>
      </w:r>
      <w:r w:rsidRPr="00CA1DF9">
        <w:rPr>
          <w:rtl/>
        </w:rPr>
        <w:t>له إدراك قال الزبير بن بكار : كان له قدر بالبصرة ، وأقطعه عبد الله بن عامر نهرا بالبصرة.</w:t>
      </w:r>
    </w:p>
    <w:p w14:paraId="1CA976C7" w14:textId="77777777" w:rsidR="00ED61A7" w:rsidRPr="00CA1DF9" w:rsidRDefault="00ED61A7" w:rsidP="00AE508F">
      <w:pPr>
        <w:pStyle w:val="libNormal"/>
        <w:rPr>
          <w:rtl/>
        </w:rPr>
      </w:pPr>
      <w:r w:rsidRPr="004D4493">
        <w:rPr>
          <w:rStyle w:val="libBold2Char"/>
          <w:rtl/>
        </w:rPr>
        <w:t xml:space="preserve">1957 ز ـ حتيت بن مظهّر : </w:t>
      </w:r>
      <w:r w:rsidRPr="00CA1DF9">
        <w:rPr>
          <w:rtl/>
        </w:rPr>
        <w:t>بن رئاب بن الأشتر بن جحوان بن فقعس الكندي ثم الفقعسيّ. له إدراك وعمّر حتى قتل مع الحسين بن علي. ذكره ابن الكلبي مع ابن عمه ربيعة بن حوط بن رئاب. وسيأتي في حرف الراء إن شاء الله تعالى</w:t>
      </w:r>
      <w:r>
        <w:rPr>
          <w:rtl/>
        </w:rPr>
        <w:t>]</w:t>
      </w:r>
      <w:r>
        <w:rPr>
          <w:rFonts w:hint="cs"/>
          <w:rtl/>
        </w:rPr>
        <w:t xml:space="preserve"> </w:t>
      </w:r>
      <w:r w:rsidRPr="004B4EF2">
        <w:rPr>
          <w:rStyle w:val="libFootnotenumChar"/>
          <w:rtl/>
        </w:rPr>
        <w:t>(2)</w:t>
      </w:r>
      <w:r>
        <w:rPr>
          <w:rtl/>
        </w:rPr>
        <w:t>.</w:t>
      </w:r>
    </w:p>
    <w:p w14:paraId="2C3E65F1" w14:textId="77777777" w:rsidR="00ED61A7" w:rsidRPr="00F847E2" w:rsidRDefault="00ED61A7" w:rsidP="00003931">
      <w:pPr>
        <w:pStyle w:val="libCenterBold1"/>
        <w:rPr>
          <w:rtl/>
        </w:rPr>
      </w:pPr>
      <w:r w:rsidRPr="00F847E2">
        <w:rPr>
          <w:rtl/>
        </w:rPr>
        <w:t>الحاء بعدها الجيم</w:t>
      </w:r>
    </w:p>
    <w:p w14:paraId="70D9AA7C" w14:textId="77777777" w:rsidR="00ED61A7" w:rsidRPr="00CA1DF9" w:rsidRDefault="00ED61A7" w:rsidP="00AE508F">
      <w:pPr>
        <w:pStyle w:val="libNormal"/>
        <w:rPr>
          <w:rtl/>
        </w:rPr>
      </w:pPr>
      <w:r w:rsidRPr="004D4493">
        <w:rPr>
          <w:rStyle w:val="libBold2Char"/>
          <w:rtl/>
        </w:rPr>
        <w:t xml:space="preserve">1958 ـ الحجاج بن عبد يغوث : </w:t>
      </w:r>
      <w:r w:rsidRPr="00CA1DF9">
        <w:rPr>
          <w:rtl/>
        </w:rPr>
        <w:t xml:space="preserve">بن عمرو بن الحجاج الزبيدي </w:t>
      </w:r>
      <w:r w:rsidRPr="004B4EF2">
        <w:rPr>
          <w:rStyle w:val="libFootnotenumChar"/>
          <w:rtl/>
        </w:rPr>
        <w:t>(3)</w:t>
      </w:r>
      <w:r w:rsidRPr="00CA1DF9">
        <w:rPr>
          <w:rtl/>
        </w:rPr>
        <w:t xml:space="preserve"> ، وذكره أبو حذيفة والبخاريّ : وأنه شهد اليرموك ، قال : فانكشفت زبيد ، وهم في الميمنة ، وفيهم ، الحجاج بن عبد يغوث ، فتنادوا </w:t>
      </w:r>
      <w:r w:rsidRPr="004B4EF2">
        <w:rPr>
          <w:rStyle w:val="libFootnotenumChar"/>
          <w:rtl/>
        </w:rPr>
        <w:t>(4)</w:t>
      </w:r>
      <w:r w:rsidRPr="00CA1DF9">
        <w:rPr>
          <w:rtl/>
        </w:rPr>
        <w:t xml:space="preserve"> فشدّوا شدة ، فنهنهوا من قبلهم من الروم.</w:t>
      </w:r>
    </w:p>
    <w:p w14:paraId="696E5260" w14:textId="77777777" w:rsidR="00ED61A7" w:rsidRPr="00CA1DF9" w:rsidRDefault="00ED61A7" w:rsidP="00AE508F">
      <w:pPr>
        <w:pStyle w:val="libNormal"/>
        <w:rPr>
          <w:rtl/>
        </w:rPr>
      </w:pPr>
      <w:r w:rsidRPr="00CA1DF9">
        <w:rPr>
          <w:rtl/>
        </w:rPr>
        <w:t>وذكره ابن الكلبيّ في فتوح الشام له فيمن وفد من أهل اليمن للمسير إلى الجهاد في خلافة الصديق.</w:t>
      </w:r>
    </w:p>
    <w:p w14:paraId="485B2C7A" w14:textId="77777777" w:rsidR="00ED61A7" w:rsidRPr="00CA1DF9" w:rsidRDefault="00ED61A7" w:rsidP="00AE508F">
      <w:pPr>
        <w:pStyle w:val="libNormal"/>
        <w:rPr>
          <w:rtl/>
          <w:lang w:bidi="fa-IR"/>
        </w:rPr>
      </w:pPr>
      <w:r w:rsidRPr="004D4493">
        <w:rPr>
          <w:rStyle w:val="libBold2Char"/>
          <w:rtl/>
        </w:rPr>
        <w:t xml:space="preserve">1959 ز ـ الحجاج بن عبيد : </w:t>
      </w:r>
      <w:r w:rsidRPr="00CA1DF9">
        <w:rPr>
          <w:rtl/>
          <w:lang w:bidi="fa-IR"/>
        </w:rPr>
        <w:t>ويقال ابن عتيك له إدراك.</w:t>
      </w:r>
    </w:p>
    <w:p w14:paraId="6CC62AF8" w14:textId="77777777" w:rsidR="00ED61A7" w:rsidRPr="00CA1DF9" w:rsidRDefault="00ED61A7" w:rsidP="00AE508F">
      <w:pPr>
        <w:pStyle w:val="libNormal"/>
        <w:rPr>
          <w:rtl/>
        </w:rPr>
      </w:pPr>
      <w:r w:rsidRPr="00CA1DF9">
        <w:rPr>
          <w:rtl/>
        </w:rPr>
        <w:t>ذكره ابن الكلبيّ ، أنه كان زوج أم جميل الهلالية التي رمي بها المغيرة بن شعبة.</w:t>
      </w:r>
    </w:p>
    <w:p w14:paraId="096B6675" w14:textId="77777777" w:rsidR="00ED61A7" w:rsidRPr="00CA1DF9" w:rsidRDefault="00ED61A7" w:rsidP="007952B1">
      <w:pPr>
        <w:pStyle w:val="libLine"/>
        <w:rPr>
          <w:rtl/>
        </w:rPr>
      </w:pPr>
      <w:r w:rsidRPr="00CA1DF9">
        <w:rPr>
          <w:rtl/>
        </w:rPr>
        <w:t>__________________</w:t>
      </w:r>
    </w:p>
    <w:p w14:paraId="78463B71"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ت الحتات بن ذريح في نشرة.</w:t>
      </w:r>
    </w:p>
    <w:p w14:paraId="39634CF2" w14:textId="77777777" w:rsidR="00ED61A7" w:rsidRPr="00CA1DF9" w:rsidRDefault="00ED61A7" w:rsidP="004B4EF2">
      <w:pPr>
        <w:pStyle w:val="libFootnote0"/>
        <w:rPr>
          <w:rtl/>
          <w:lang w:bidi="fa-IR"/>
        </w:rPr>
      </w:pPr>
      <w:r>
        <w:rPr>
          <w:rtl/>
        </w:rPr>
        <w:t>(</w:t>
      </w:r>
      <w:r w:rsidRPr="00CA1DF9">
        <w:rPr>
          <w:rtl/>
        </w:rPr>
        <w:t>2) سقط من أ.</w:t>
      </w:r>
    </w:p>
    <w:p w14:paraId="318BB329"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الحجاج المرادي.</w:t>
      </w:r>
    </w:p>
    <w:p w14:paraId="5764FE2A"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فتنادوا أو ترادوا فشدوا.</w:t>
      </w:r>
    </w:p>
    <w:p w14:paraId="58777C08"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1960 ز ـ حجّار بن أبجر بن جابر العجليّ </w:t>
      </w:r>
      <w:r w:rsidRPr="004B4EF2">
        <w:rPr>
          <w:rStyle w:val="libFootnotenumChar"/>
          <w:rtl/>
        </w:rPr>
        <w:t>(1)</w:t>
      </w:r>
      <w:r w:rsidRPr="004D4493">
        <w:rPr>
          <w:rStyle w:val="libBold2Char"/>
          <w:rtl/>
        </w:rPr>
        <w:t xml:space="preserve"> </w:t>
      </w:r>
      <w:r w:rsidRPr="00CA1DF9">
        <w:rPr>
          <w:rtl/>
          <w:lang w:bidi="fa-IR"/>
        </w:rPr>
        <w:t>: له إدراك.</w:t>
      </w:r>
    </w:p>
    <w:p w14:paraId="7ADE1286" w14:textId="77777777" w:rsidR="00ED61A7" w:rsidRPr="00CA1DF9" w:rsidRDefault="00ED61A7" w:rsidP="00AE508F">
      <w:pPr>
        <w:pStyle w:val="libNormal"/>
        <w:rPr>
          <w:rtl/>
        </w:rPr>
      </w:pPr>
      <w:r w:rsidRPr="00CA1DF9">
        <w:rPr>
          <w:rtl/>
        </w:rPr>
        <w:t>روى ابن دريد في «الأخبار المنثورة» حدثنا أبو حاتم ، عن عبيدة ، عن أشياخ من بني عجل ، قالوا حجار بن أبجر لأبيه</w:t>
      </w:r>
      <w:r>
        <w:rPr>
          <w:rtl/>
        </w:rPr>
        <w:t xml:space="preserve"> ـ </w:t>
      </w:r>
      <w:r w:rsidRPr="00CA1DF9">
        <w:rPr>
          <w:rtl/>
        </w:rPr>
        <w:t>وكان نصرانيّا : يا أبت. أرى قوما قد دخلوا في هذا الدين فشرفوا ، وقد أردت الدخول فيه.</w:t>
      </w:r>
    </w:p>
    <w:p w14:paraId="347993CB" w14:textId="77777777" w:rsidR="00ED61A7" w:rsidRPr="00CA1DF9" w:rsidRDefault="00ED61A7" w:rsidP="00AE508F">
      <w:pPr>
        <w:pStyle w:val="libNormal"/>
        <w:rPr>
          <w:rtl/>
        </w:rPr>
      </w:pPr>
      <w:r w:rsidRPr="00CA1DF9">
        <w:rPr>
          <w:rtl/>
        </w:rPr>
        <w:t>فقال : يا بني ، اصبر حتى أقدم معك على عمر ليشرفك ، وإياك أن يكون لك همّة دون الغاية القصوى</w:t>
      </w:r>
      <w:r>
        <w:rPr>
          <w:rtl/>
        </w:rPr>
        <w:t xml:space="preserve"> ..</w:t>
      </w:r>
      <w:r w:rsidRPr="00CA1DF9">
        <w:rPr>
          <w:rtl/>
        </w:rPr>
        <w:t>. فذكر القصة ، وفيها : إنّ أبجر قال لعمر : أشهد أن لا إله إلا الله وأن حجارا يشهد أنّ محمدا رسول الله. قال : فما يمنعك أنت</w:t>
      </w:r>
      <w:r>
        <w:rPr>
          <w:rtl/>
        </w:rPr>
        <w:t>؟</w:t>
      </w:r>
      <w:r w:rsidRPr="00CA1DF9">
        <w:rPr>
          <w:rtl/>
        </w:rPr>
        <w:t xml:space="preserve"> قال : إنما أنا هامة اليوم أو غد.</w:t>
      </w:r>
    </w:p>
    <w:p w14:paraId="3727A8FD" w14:textId="77777777" w:rsidR="00ED61A7" w:rsidRPr="00CA1DF9" w:rsidRDefault="00ED61A7" w:rsidP="00AE508F">
      <w:pPr>
        <w:pStyle w:val="libNormal"/>
        <w:rPr>
          <w:rtl/>
        </w:rPr>
      </w:pPr>
      <w:r w:rsidRPr="00CA1DF9">
        <w:rPr>
          <w:rtl/>
        </w:rPr>
        <w:t>وذكر المرزبانيّ في معجم الشعراء أن أبجر مات على نصرانيته في زمن علي قبل قتله بيسير.</w:t>
      </w:r>
    </w:p>
    <w:p w14:paraId="078ACE60" w14:textId="77777777" w:rsidR="00ED61A7" w:rsidRPr="00CA1DF9" w:rsidRDefault="00ED61A7" w:rsidP="00AE508F">
      <w:pPr>
        <w:pStyle w:val="libNormal"/>
        <w:rPr>
          <w:rtl/>
        </w:rPr>
      </w:pPr>
      <w:r w:rsidRPr="00CA1DF9">
        <w:rPr>
          <w:rtl/>
        </w:rPr>
        <w:t>وروى الطّبرانيّ من طريق إسماعيل بن راشد ، قال : مرت جنازة أبجر بن جابر على عبد الرّحمن بن ملجم وحجّار بن أبجر يمشي في جانب مع ناس من المسلمين ومع الجنازة نصارى يشيّعونها</w:t>
      </w:r>
      <w:r>
        <w:rPr>
          <w:rtl/>
        </w:rPr>
        <w:t xml:space="preserve"> ..</w:t>
      </w:r>
      <w:r w:rsidRPr="00CA1DF9">
        <w:rPr>
          <w:rtl/>
        </w:rPr>
        <w:t>. فذكر قصة.</w:t>
      </w:r>
    </w:p>
    <w:p w14:paraId="731BF1E5" w14:textId="77777777" w:rsidR="00ED61A7" w:rsidRPr="00CA1DF9" w:rsidRDefault="00ED61A7" w:rsidP="00AE508F">
      <w:pPr>
        <w:pStyle w:val="libNormal"/>
        <w:rPr>
          <w:rtl/>
          <w:lang w:bidi="fa-IR"/>
        </w:rPr>
      </w:pPr>
      <w:r w:rsidRPr="004D4493">
        <w:rPr>
          <w:rStyle w:val="libBold2Char"/>
          <w:rtl/>
        </w:rPr>
        <w:t xml:space="preserve">1961 ـ حجر بن عدي بن الأدبر : </w:t>
      </w:r>
      <w:r w:rsidRPr="00CA1DF9">
        <w:rPr>
          <w:rtl/>
          <w:lang w:bidi="fa-IR"/>
        </w:rPr>
        <w:t>تقدم في القسم الأول.</w:t>
      </w:r>
    </w:p>
    <w:p w14:paraId="121BC0CD" w14:textId="77777777" w:rsidR="00ED61A7" w:rsidRPr="00CA1DF9" w:rsidRDefault="00ED61A7" w:rsidP="00AE508F">
      <w:pPr>
        <w:pStyle w:val="libNormal"/>
        <w:rPr>
          <w:rtl/>
        </w:rPr>
      </w:pPr>
      <w:r w:rsidRPr="004D4493">
        <w:rPr>
          <w:rStyle w:val="libBold2Char"/>
          <w:rtl/>
        </w:rPr>
        <w:t xml:space="preserve">1962 ـ حجر بن العنبس </w:t>
      </w:r>
      <w:r w:rsidRPr="004B4EF2">
        <w:rPr>
          <w:rStyle w:val="libFootnotenumChar"/>
          <w:rtl/>
        </w:rPr>
        <w:t>(2)</w:t>
      </w:r>
      <w:r w:rsidRPr="004D4493">
        <w:rPr>
          <w:rStyle w:val="libBold2Char"/>
          <w:rtl/>
        </w:rPr>
        <w:t xml:space="preserve"> </w:t>
      </w:r>
      <w:r w:rsidRPr="00CA1DF9">
        <w:rPr>
          <w:rtl/>
        </w:rPr>
        <w:t>: ويقال له ابن قيس. يكنى أبا السّكن ، ويقال أبو العنبس الحضرميّ الكوفي.</w:t>
      </w:r>
    </w:p>
    <w:p w14:paraId="4DC02D72" w14:textId="77777777" w:rsidR="00ED61A7" w:rsidRPr="00CA1DF9" w:rsidRDefault="00ED61A7" w:rsidP="00AE508F">
      <w:pPr>
        <w:pStyle w:val="libNormal"/>
        <w:rPr>
          <w:rtl/>
        </w:rPr>
      </w:pPr>
      <w:r w:rsidRPr="00CA1DF9">
        <w:rPr>
          <w:rtl/>
        </w:rPr>
        <w:t>ذكره الطّبرانيّ في الصّحابة وابن حبّان في ثقات التابعين. وقال ابن معين : شيخ كوفي ثقة مشهور ، وله رواية عن علي وغيره.</w:t>
      </w:r>
    </w:p>
    <w:p w14:paraId="609C585C" w14:textId="77777777" w:rsidR="00ED61A7" w:rsidRPr="00CA1DF9" w:rsidRDefault="00ED61A7" w:rsidP="00AE508F">
      <w:pPr>
        <w:pStyle w:val="libNormal"/>
        <w:rPr>
          <w:rtl/>
        </w:rPr>
      </w:pPr>
      <w:r w:rsidRPr="00CA1DF9">
        <w:rPr>
          <w:rtl/>
        </w:rPr>
        <w:t>وأخرج له البخاريّ في جزء رفع اليدين ، وأبو داود ، والترمذي.</w:t>
      </w:r>
    </w:p>
    <w:p w14:paraId="68F6BB7A" w14:textId="77777777" w:rsidR="00ED61A7" w:rsidRPr="00CA1DF9" w:rsidRDefault="00ED61A7" w:rsidP="00AE508F">
      <w:pPr>
        <w:pStyle w:val="libNormal"/>
        <w:rPr>
          <w:rtl/>
        </w:rPr>
      </w:pPr>
      <w:r w:rsidRPr="00CA1DF9">
        <w:rPr>
          <w:rtl/>
        </w:rPr>
        <w:t xml:space="preserve">وروى البخاريّ في تاريخه أنه شرب الدم في الجاهليّة. </w:t>
      </w:r>
      <w:r>
        <w:rPr>
          <w:rtl/>
        </w:rPr>
        <w:t>و</w:t>
      </w:r>
      <w:r w:rsidRPr="00CA1DF9">
        <w:rPr>
          <w:rtl/>
        </w:rPr>
        <w:t xml:space="preserve">روى الطبراني من طريق موسى بن قيس عنه قال : خطب أبو بكر وعمر فاطمة ، فقال النبيّ </w:t>
      </w:r>
      <w:r w:rsidRPr="001C1D0F">
        <w:rPr>
          <w:rStyle w:val="libAlaemChar"/>
          <w:rtl/>
        </w:rPr>
        <w:t>صلى‌الله‌عليه‌وسلم</w:t>
      </w:r>
      <w:r w:rsidRPr="00CA1DF9">
        <w:rPr>
          <w:rtl/>
        </w:rPr>
        <w:t xml:space="preserve"> : «هل لك يا عليّ</w:t>
      </w:r>
      <w:r>
        <w:rPr>
          <w:rtl/>
        </w:rPr>
        <w:t>؟</w:t>
      </w:r>
      <w:r w:rsidRPr="00CA1DF9">
        <w:rPr>
          <w:rtl/>
        </w:rPr>
        <w:t>»</w:t>
      </w:r>
      <w:r>
        <w:rPr>
          <w:rtl/>
        </w:rPr>
        <w:t>.</w:t>
      </w:r>
    </w:p>
    <w:p w14:paraId="5C833366" w14:textId="77777777" w:rsidR="00ED61A7" w:rsidRPr="00CA1DF9" w:rsidRDefault="00ED61A7" w:rsidP="00AE508F">
      <w:pPr>
        <w:pStyle w:val="libNormal"/>
        <w:rPr>
          <w:rtl/>
        </w:rPr>
      </w:pPr>
      <w:r w:rsidRPr="00CA1DF9">
        <w:rPr>
          <w:rtl/>
        </w:rPr>
        <w:t xml:space="preserve">قلت : واتفقوا على أن حجر بن العنبس لم ير النبي </w:t>
      </w:r>
      <w:r w:rsidRPr="001C1D0F">
        <w:rPr>
          <w:rStyle w:val="libAlaemChar"/>
          <w:rtl/>
        </w:rPr>
        <w:t>صلى‌الله‌عليه‌وسلم</w:t>
      </w:r>
      <w:r w:rsidRPr="00CA1DF9">
        <w:rPr>
          <w:rtl/>
        </w:rPr>
        <w:t xml:space="preserve"> ، فكأنه سمع هذا من بعض الصحابة.</w:t>
      </w:r>
    </w:p>
    <w:p w14:paraId="3057C877" w14:textId="77777777" w:rsidR="00ED61A7" w:rsidRPr="00CA1DF9" w:rsidRDefault="00ED61A7" w:rsidP="007952B1">
      <w:pPr>
        <w:pStyle w:val="libLine"/>
        <w:rPr>
          <w:rtl/>
        </w:rPr>
      </w:pPr>
      <w:r w:rsidRPr="00CA1DF9">
        <w:rPr>
          <w:rtl/>
        </w:rPr>
        <w:t>__________________</w:t>
      </w:r>
    </w:p>
    <w:p w14:paraId="32B25319" w14:textId="77777777" w:rsidR="00ED61A7" w:rsidRPr="00CA1DF9" w:rsidRDefault="00ED61A7" w:rsidP="004B4EF2">
      <w:pPr>
        <w:pStyle w:val="libFootnote0"/>
        <w:rPr>
          <w:rtl/>
          <w:lang w:bidi="fa-IR"/>
        </w:rPr>
      </w:pPr>
      <w:r>
        <w:rPr>
          <w:rtl/>
        </w:rPr>
        <w:t>(</w:t>
      </w:r>
      <w:r w:rsidRPr="00CA1DF9">
        <w:rPr>
          <w:rtl/>
        </w:rPr>
        <w:t>1) الطبقات الكبرى لابن سعد 6 / 250.</w:t>
      </w:r>
    </w:p>
    <w:p w14:paraId="7E2AC610" w14:textId="77777777" w:rsidR="00ED61A7" w:rsidRPr="00CA1DF9" w:rsidRDefault="00ED61A7" w:rsidP="004B4EF2">
      <w:pPr>
        <w:pStyle w:val="libFootnote0"/>
        <w:rPr>
          <w:rtl/>
          <w:lang w:bidi="fa-IR"/>
        </w:rPr>
      </w:pPr>
      <w:r>
        <w:rPr>
          <w:rtl/>
        </w:rPr>
        <w:t>(</w:t>
      </w:r>
      <w:r w:rsidRPr="00CA1DF9">
        <w:rPr>
          <w:rtl/>
        </w:rPr>
        <w:t>2) الاستيعاب ت [506] ، تاريخ خليفة 193 العلل لأحمد 1 / 85 ، التاريخ الكبير 3 / 73 ، الكنى والأسماء للدولابي 1 / 196 ، المراسيل لابن أبي حاتم 53 الجرح والتعديل 3 / 266 ، الثقات لابن حبان 4 / 177 ، المعجم الكبير للطبراني 4 / 40 ، تاريخ بغداد 8 / 274 ، تهذيب الكمال 5 / 473 ، الكاشف 1 / 150 ، الوافي بالوفيات 11 / 320 ، تهذيب التهذيب 2 / 214 ، تقريب التهذيب 1 / 155 ، خلاصة تذهيب التهذيب 73 ، تاريخ الإسلام 3 / 49 ، أسد الغابة ت [1094]</w:t>
      </w:r>
      <w:r>
        <w:rPr>
          <w:rtl/>
        </w:rPr>
        <w:t>.</w:t>
      </w:r>
    </w:p>
    <w:p w14:paraId="49FD47CD"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1963 ـ حجر بن مالك : </w:t>
      </w:r>
      <w:r w:rsidRPr="00CA1DF9">
        <w:rPr>
          <w:rtl/>
        </w:rPr>
        <w:t>بن بدر الفزاري ، ابن عم عيينة بن حصن. له إدراك.</w:t>
      </w:r>
    </w:p>
    <w:p w14:paraId="14B86435" w14:textId="77777777" w:rsidR="00ED61A7" w:rsidRPr="00CA1DF9" w:rsidRDefault="00ED61A7" w:rsidP="00AE508F">
      <w:pPr>
        <w:pStyle w:val="libNormal"/>
        <w:rPr>
          <w:rtl/>
        </w:rPr>
      </w:pPr>
      <w:r w:rsidRPr="00CA1DF9">
        <w:rPr>
          <w:rtl/>
        </w:rPr>
        <w:t xml:space="preserve">وذكره المرزبانيّ في «معجمه» وأمه أم قرفة التي قتلت في زمن النبي </w:t>
      </w:r>
      <w:r w:rsidRPr="001C1D0F">
        <w:rPr>
          <w:rStyle w:val="libAlaemChar"/>
          <w:rtl/>
        </w:rPr>
        <w:t>صلى‌الله‌عليه‌وسلم</w:t>
      </w:r>
      <w:r w:rsidRPr="00CA1DF9">
        <w:rPr>
          <w:rtl/>
        </w:rPr>
        <w:t>.</w:t>
      </w:r>
    </w:p>
    <w:p w14:paraId="00E90BD7" w14:textId="77777777" w:rsidR="00ED61A7" w:rsidRPr="00CA1DF9" w:rsidRDefault="00ED61A7" w:rsidP="00AE508F">
      <w:pPr>
        <w:pStyle w:val="libNormal"/>
        <w:rPr>
          <w:rtl/>
          <w:lang w:bidi="fa-IR"/>
        </w:rPr>
      </w:pPr>
      <w:r w:rsidRPr="004D4493">
        <w:rPr>
          <w:rStyle w:val="libBold2Char"/>
          <w:rtl/>
        </w:rPr>
        <w:t xml:space="preserve">1964 ز ـ حجناء </w:t>
      </w:r>
      <w:r w:rsidRPr="004B4EF2">
        <w:rPr>
          <w:rStyle w:val="libFootnotenumChar"/>
          <w:rtl/>
        </w:rPr>
        <w:t>(1)</w:t>
      </w:r>
      <w:r w:rsidRPr="004D4493">
        <w:rPr>
          <w:rStyle w:val="libBold2Char"/>
          <w:rtl/>
        </w:rPr>
        <w:t xml:space="preserve"> بن رميلة النّهمي : </w:t>
      </w:r>
      <w:r w:rsidRPr="00CA1DF9">
        <w:rPr>
          <w:rtl/>
          <w:lang w:bidi="fa-IR"/>
        </w:rPr>
        <w:t>تقدم ذكره في ترجمة أخيه الأشهب.</w:t>
      </w:r>
    </w:p>
    <w:p w14:paraId="0777EEA2" w14:textId="77777777" w:rsidR="00ED61A7" w:rsidRPr="00CA1DF9" w:rsidRDefault="00ED61A7" w:rsidP="00AE508F">
      <w:pPr>
        <w:pStyle w:val="libNormal"/>
        <w:rPr>
          <w:rtl/>
        </w:rPr>
      </w:pPr>
      <w:r w:rsidRPr="004D4493">
        <w:rPr>
          <w:rStyle w:val="libBold2Char"/>
          <w:rtl/>
        </w:rPr>
        <w:t xml:space="preserve">1965 ز ـ حجيل بن قدامة اليربوعي : </w:t>
      </w:r>
      <w:r w:rsidRPr="00CA1DF9">
        <w:rPr>
          <w:rtl/>
        </w:rPr>
        <w:t>ذكر الأمويّ في المغازي أنه كان مع خالد بن الوليد في قتال أهل الردّة ، وشهد مقتل مالك بن نويرة ، فكان هو الّذي جاء بخبر قتله إلى أبي بكر الصديق.</w:t>
      </w:r>
    </w:p>
    <w:p w14:paraId="1F0A60D2" w14:textId="77777777" w:rsidR="00ED61A7" w:rsidRDefault="00ED61A7" w:rsidP="00003931">
      <w:pPr>
        <w:pStyle w:val="libCenterBold1"/>
        <w:rPr>
          <w:rtl/>
        </w:rPr>
      </w:pPr>
      <w:r w:rsidRPr="001A5F4C">
        <w:rPr>
          <w:rtl/>
        </w:rPr>
        <w:t>الحاء بعدها الدال والذال</w:t>
      </w:r>
    </w:p>
    <w:p w14:paraId="6C311E75" w14:textId="77777777" w:rsidR="00ED61A7" w:rsidRPr="00CA1DF9" w:rsidRDefault="00ED61A7" w:rsidP="00AE508F">
      <w:pPr>
        <w:pStyle w:val="libNormal"/>
        <w:rPr>
          <w:rtl/>
        </w:rPr>
      </w:pPr>
      <w:r w:rsidRPr="004D4493">
        <w:rPr>
          <w:rStyle w:val="libBold2Char"/>
          <w:rtl/>
        </w:rPr>
        <w:t xml:space="preserve">[1966 ز ـ حدير بن علقمة : </w:t>
      </w:r>
      <w:r w:rsidRPr="00CA1DF9">
        <w:rPr>
          <w:rtl/>
        </w:rPr>
        <w:t>بن أبي الجون الخزاعيّ ، ابن عم سليمان بن صرد بن أبي الجون الصّحابي المشهور الآتي ، وابن أخي أكثم بن أبي الجون الماضي.</w:t>
      </w:r>
    </w:p>
    <w:p w14:paraId="336A5F9C" w14:textId="77777777" w:rsidR="00ED61A7" w:rsidRPr="00CA1DF9" w:rsidRDefault="00ED61A7" w:rsidP="00AE508F">
      <w:pPr>
        <w:pStyle w:val="libNormal"/>
        <w:rPr>
          <w:rtl/>
        </w:rPr>
      </w:pPr>
      <w:r w:rsidRPr="00CA1DF9">
        <w:rPr>
          <w:rtl/>
        </w:rPr>
        <w:t>له إدراك ، وكان له ولد اسمه ميسرة ، وله مع كثيّر عزّة الشّاعر الخزاعي قصّة ، وله يقول كثير من أبيات يخاطبه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FF026B8" w14:textId="77777777" w:rsidTr="00636C9A">
        <w:trPr>
          <w:tblCellSpacing w:w="15" w:type="dxa"/>
          <w:jc w:val="center"/>
        </w:trPr>
        <w:tc>
          <w:tcPr>
            <w:tcW w:w="2362" w:type="pct"/>
            <w:vAlign w:val="center"/>
          </w:tcPr>
          <w:p w14:paraId="12E2B187" w14:textId="77777777" w:rsidR="00ED61A7" w:rsidRPr="00CA1DF9" w:rsidRDefault="00ED61A7" w:rsidP="00636C9A">
            <w:pPr>
              <w:rPr>
                <w:rtl/>
                <w:lang w:bidi="fa-IR"/>
              </w:rPr>
            </w:pPr>
            <w:r w:rsidRPr="00CA1DF9">
              <w:rPr>
                <w:rtl/>
                <w:lang w:bidi="fa-IR"/>
              </w:rPr>
              <w:t>إذا ما قطعنا من قريش قرابة</w:t>
            </w:r>
            <w:r w:rsidRPr="00DE4A9C">
              <w:rPr>
                <w:rtl/>
              </w:rPr>
              <w:br/>
              <w:t> </w:t>
            </w:r>
          </w:p>
        </w:tc>
        <w:tc>
          <w:tcPr>
            <w:tcW w:w="196" w:type="pct"/>
            <w:vAlign w:val="center"/>
          </w:tcPr>
          <w:p w14:paraId="1DC130F5" w14:textId="77777777" w:rsidR="00ED61A7" w:rsidRPr="00CA1DF9" w:rsidRDefault="00ED61A7" w:rsidP="00636C9A">
            <w:r w:rsidRPr="00CA1DF9">
              <w:rPr>
                <w:rtl/>
              </w:rPr>
              <w:t> </w:t>
            </w:r>
          </w:p>
        </w:tc>
        <w:tc>
          <w:tcPr>
            <w:tcW w:w="2361" w:type="pct"/>
            <w:vAlign w:val="center"/>
          </w:tcPr>
          <w:p w14:paraId="177FE13A" w14:textId="77777777" w:rsidR="00ED61A7" w:rsidRPr="00CA1DF9" w:rsidRDefault="00ED61A7" w:rsidP="00636C9A">
            <w:r w:rsidRPr="00CA1DF9">
              <w:rPr>
                <w:rtl/>
                <w:lang w:bidi="fa-IR"/>
              </w:rPr>
              <w:t>بأيّ قسيّ تحتر النّيل ميسرا</w:t>
            </w:r>
            <w:r w:rsidRPr="00DE4A9C">
              <w:rPr>
                <w:rtl/>
              </w:rPr>
              <w:br/>
              <w:t> </w:t>
            </w:r>
          </w:p>
        </w:tc>
      </w:tr>
    </w:tbl>
    <w:p w14:paraId="5B0A209B" w14:textId="77777777" w:rsidR="00ED61A7" w:rsidRDefault="00ED61A7" w:rsidP="00C82C3C">
      <w:pPr>
        <w:pStyle w:val="libCenter"/>
        <w:rPr>
          <w:rtl/>
        </w:rPr>
      </w:pPr>
      <w:r>
        <w:rPr>
          <w:rtl/>
        </w:rPr>
        <w:t>[</w:t>
      </w:r>
      <w:r w:rsidRPr="00CA1DF9">
        <w:rPr>
          <w:rtl/>
        </w:rPr>
        <w:t>الطويل</w:t>
      </w:r>
      <w:r>
        <w:rPr>
          <w:rtl/>
        </w:rPr>
        <w:t>]</w:t>
      </w:r>
    </w:p>
    <w:p w14:paraId="2E91CA41" w14:textId="77777777" w:rsidR="00ED61A7" w:rsidRPr="00CA1DF9" w:rsidRDefault="00ED61A7" w:rsidP="00AE508F">
      <w:pPr>
        <w:pStyle w:val="libNormal"/>
        <w:rPr>
          <w:rtl/>
        </w:rPr>
      </w:pPr>
      <w:r w:rsidRPr="00CA1DF9">
        <w:rPr>
          <w:rtl/>
        </w:rPr>
        <w:t>ذكره ابن الكلبيّ في الجمهرة</w:t>
      </w:r>
      <w:r>
        <w:rPr>
          <w:rtl/>
        </w:rPr>
        <w:t>]</w:t>
      </w:r>
      <w:r>
        <w:rPr>
          <w:rFonts w:hint="cs"/>
          <w:rtl/>
        </w:rPr>
        <w:t xml:space="preserve"> </w:t>
      </w:r>
      <w:r w:rsidRPr="004B4EF2">
        <w:rPr>
          <w:rStyle w:val="libFootnotenumChar"/>
          <w:rtl/>
        </w:rPr>
        <w:t>(2)</w:t>
      </w:r>
      <w:r>
        <w:rPr>
          <w:rtl/>
        </w:rPr>
        <w:t>.</w:t>
      </w:r>
    </w:p>
    <w:p w14:paraId="2A08E154" w14:textId="77777777" w:rsidR="00ED61A7" w:rsidRPr="00CA1DF9" w:rsidRDefault="00ED61A7" w:rsidP="00AE508F">
      <w:pPr>
        <w:pStyle w:val="libNormal"/>
        <w:rPr>
          <w:rtl/>
        </w:rPr>
      </w:pPr>
      <w:r w:rsidRPr="004D4493">
        <w:rPr>
          <w:rStyle w:val="libBold2Char"/>
          <w:rtl/>
        </w:rPr>
        <w:t xml:space="preserve">1967 ز ـ حذيفة بن عبيد المرادي : </w:t>
      </w:r>
      <w:r w:rsidRPr="00CA1DF9">
        <w:rPr>
          <w:rtl/>
        </w:rPr>
        <w:t>أدرك الجاهلية وشهد فتح مصر ، ولا يعرف له رواية ، قال ابن يونس فيما ذكره ابن مندة. قال مغلطاي : لم أر له ذكرا في تاريخ ابن يونس ، وله ذكر في قضاء لعمر.</w:t>
      </w:r>
    </w:p>
    <w:p w14:paraId="31B91275" w14:textId="77777777" w:rsidR="00ED61A7" w:rsidRPr="00CA1DF9" w:rsidRDefault="00ED61A7" w:rsidP="00AE508F">
      <w:pPr>
        <w:pStyle w:val="libNormal"/>
        <w:rPr>
          <w:rtl/>
        </w:rPr>
      </w:pPr>
      <w:r w:rsidRPr="004D4493">
        <w:rPr>
          <w:rStyle w:val="libBold2Char"/>
          <w:rtl/>
        </w:rPr>
        <w:t xml:space="preserve">1968 ـ حذيفة : </w:t>
      </w:r>
      <w:r>
        <w:rPr>
          <w:rtl/>
        </w:rPr>
        <w:t>[</w:t>
      </w:r>
      <w:r w:rsidRPr="00CA1DF9">
        <w:rPr>
          <w:rtl/>
        </w:rPr>
        <w:t>البارقي الأزديّ</w:t>
      </w:r>
      <w:r>
        <w:rPr>
          <w:rtl/>
        </w:rPr>
        <w:t>]</w:t>
      </w:r>
      <w:r w:rsidRPr="00CA1DF9">
        <w:rPr>
          <w:rtl/>
        </w:rPr>
        <w:t xml:space="preserve"> </w:t>
      </w:r>
      <w:r w:rsidRPr="004B4EF2">
        <w:rPr>
          <w:rStyle w:val="libFootnotenumChar"/>
          <w:rtl/>
        </w:rPr>
        <w:t>(3)</w:t>
      </w:r>
      <w:r w:rsidRPr="00CA1DF9">
        <w:rPr>
          <w:rtl/>
        </w:rPr>
        <w:t xml:space="preserve"> قال ابن مندة : له ذكر فيمن أدرك النبيّ </w:t>
      </w:r>
      <w:r w:rsidRPr="001C1D0F">
        <w:rPr>
          <w:rStyle w:val="libAlaemChar"/>
          <w:rtl/>
        </w:rPr>
        <w:t>صلى‌الله‌عليه‌وسلم</w:t>
      </w:r>
      <w:r w:rsidRPr="00CA1DF9">
        <w:rPr>
          <w:rtl/>
        </w:rPr>
        <w:t xml:space="preserve"> ، وروى الواقديّ حديثا مقلوبا قد أشرت إليه في ترجمة جنادة. وقال البغويّ : يشكّ في صحبته.</w:t>
      </w:r>
    </w:p>
    <w:p w14:paraId="2405DC29" w14:textId="77777777" w:rsidR="00ED61A7" w:rsidRPr="00CA1DF9" w:rsidRDefault="00ED61A7" w:rsidP="00AE508F">
      <w:pPr>
        <w:pStyle w:val="libNormal"/>
        <w:rPr>
          <w:rtl/>
        </w:rPr>
      </w:pPr>
      <w:r w:rsidRPr="004D4493">
        <w:rPr>
          <w:rStyle w:val="libBold2Char"/>
          <w:rtl/>
        </w:rPr>
        <w:t xml:space="preserve">1969 ـ حذيم بن الحارث بن الأرقم : </w:t>
      </w:r>
      <w:r w:rsidRPr="00CA1DF9">
        <w:rPr>
          <w:rtl/>
        </w:rPr>
        <w:t>أحد بني عامر بن عبد مناة. له ذكر في السيرة.</w:t>
      </w:r>
    </w:p>
    <w:p w14:paraId="0FDBD994" w14:textId="77777777" w:rsidR="00ED61A7" w:rsidRDefault="00ED61A7" w:rsidP="00003931">
      <w:pPr>
        <w:pStyle w:val="libCenterBold1"/>
        <w:rPr>
          <w:rtl/>
        </w:rPr>
      </w:pPr>
      <w:r w:rsidRPr="001A5F4C">
        <w:rPr>
          <w:rtl/>
        </w:rPr>
        <w:t>الحاء بعد الراء</w:t>
      </w:r>
    </w:p>
    <w:p w14:paraId="0036BD97" w14:textId="77777777" w:rsidR="00ED61A7" w:rsidRPr="00CA1DF9" w:rsidRDefault="00ED61A7" w:rsidP="00AE508F">
      <w:pPr>
        <w:pStyle w:val="libNormal"/>
        <w:rPr>
          <w:rtl/>
        </w:rPr>
      </w:pPr>
      <w:r w:rsidRPr="004D4493">
        <w:rPr>
          <w:rStyle w:val="libBold2Char"/>
          <w:rtl/>
        </w:rPr>
        <w:t xml:space="preserve">[1970 ـ حرام بن خالد : </w:t>
      </w:r>
      <w:r w:rsidRPr="00CA1DF9">
        <w:rPr>
          <w:rtl/>
        </w:rPr>
        <w:t>بن ربيعة بن الوحيد بن كلاب بن ربيعة العامريّ ثم الوحيدي. له إدراك وتزوج عليّ بن أبي طالب بنته أم البنين بنت حرام فولدت له أربعة</w:t>
      </w:r>
    </w:p>
    <w:p w14:paraId="4F13ED85" w14:textId="77777777" w:rsidR="00ED61A7" w:rsidRPr="00CA1DF9" w:rsidRDefault="00ED61A7" w:rsidP="007952B1">
      <w:pPr>
        <w:pStyle w:val="libLine"/>
        <w:rPr>
          <w:rtl/>
        </w:rPr>
      </w:pPr>
      <w:r w:rsidRPr="00CA1DF9">
        <w:rPr>
          <w:rtl/>
        </w:rPr>
        <w:t>__________________</w:t>
      </w:r>
    </w:p>
    <w:p w14:paraId="4A8BF2D7" w14:textId="77777777" w:rsidR="00ED61A7" w:rsidRPr="00CA1DF9" w:rsidRDefault="00ED61A7" w:rsidP="004B4EF2">
      <w:pPr>
        <w:pStyle w:val="libFootnote0"/>
        <w:rPr>
          <w:rtl/>
          <w:lang w:bidi="fa-IR"/>
        </w:rPr>
      </w:pPr>
      <w:r>
        <w:rPr>
          <w:rtl/>
        </w:rPr>
        <w:t>(</w:t>
      </w:r>
      <w:r w:rsidRPr="00CA1DF9">
        <w:rPr>
          <w:rtl/>
        </w:rPr>
        <w:t>1) في ت حجباء.</w:t>
      </w:r>
    </w:p>
    <w:p w14:paraId="75EFFD11" w14:textId="77777777" w:rsidR="00ED61A7" w:rsidRPr="00CA1DF9" w:rsidRDefault="00ED61A7" w:rsidP="004B4EF2">
      <w:pPr>
        <w:pStyle w:val="libFootnote0"/>
        <w:rPr>
          <w:rtl/>
          <w:lang w:bidi="fa-IR"/>
        </w:rPr>
      </w:pPr>
      <w:r>
        <w:rPr>
          <w:rtl/>
        </w:rPr>
        <w:t>(</w:t>
      </w:r>
      <w:r w:rsidRPr="00CA1DF9">
        <w:rPr>
          <w:rtl/>
        </w:rPr>
        <w:t>2) سقط من أ.</w:t>
      </w:r>
    </w:p>
    <w:p w14:paraId="12CC62A6" w14:textId="77777777" w:rsidR="00ED61A7" w:rsidRPr="00CA1DF9" w:rsidRDefault="00ED61A7" w:rsidP="00ED61A7">
      <w:pPr>
        <w:rPr>
          <w:rtl/>
          <w:lang w:bidi="fa-IR"/>
        </w:rPr>
      </w:pPr>
      <w:r>
        <w:rPr>
          <w:rtl/>
          <w:lang w:bidi="fa-IR"/>
        </w:rPr>
        <w:br w:type="page"/>
      </w:r>
      <w:r w:rsidRPr="00CA1DF9">
        <w:rPr>
          <w:rtl/>
          <w:lang w:bidi="fa-IR"/>
        </w:rPr>
        <w:lastRenderedPageBreak/>
        <w:t>أولاد : العباس ، وعبد الله ، وعثمان ، وجعفرا ، قتلوا مع أخيهم الحسين يوم كربلاء. ذكر ذلك هشام بن الكلبي والزّبير بن بكّار</w:t>
      </w:r>
      <w:r>
        <w:rPr>
          <w:rtl/>
          <w:lang w:bidi="fa-IR"/>
        </w:rPr>
        <w:t>]</w:t>
      </w:r>
      <w:r>
        <w:rPr>
          <w:rFonts w:hint="cs"/>
          <w:rtl/>
          <w:lang w:bidi="fa-IR"/>
        </w:rPr>
        <w:t xml:space="preserve"> </w:t>
      </w:r>
      <w:r w:rsidRPr="004B4EF2">
        <w:rPr>
          <w:rStyle w:val="libFootnotenumChar"/>
          <w:rtl/>
        </w:rPr>
        <w:t>(1)</w:t>
      </w:r>
      <w:r>
        <w:rPr>
          <w:rtl/>
          <w:lang w:bidi="fa-IR"/>
        </w:rPr>
        <w:t>.</w:t>
      </w:r>
    </w:p>
    <w:p w14:paraId="45F13C51" w14:textId="77777777" w:rsidR="00ED61A7" w:rsidRPr="00CA1DF9" w:rsidRDefault="00ED61A7" w:rsidP="00AE508F">
      <w:pPr>
        <w:pStyle w:val="libNormal"/>
        <w:rPr>
          <w:rtl/>
        </w:rPr>
      </w:pPr>
      <w:r w:rsidRPr="004D4493">
        <w:rPr>
          <w:rStyle w:val="libBold2Char"/>
          <w:rtl/>
        </w:rPr>
        <w:t xml:space="preserve">[1971 ـ حرام بن ربيعة : </w:t>
      </w:r>
      <w:r w:rsidRPr="00CA1DF9">
        <w:rPr>
          <w:rtl/>
        </w:rPr>
        <w:t>بن عامر بن بن مالك بن جعفر بن كلاب العامريّ ، ثم الجعفريّ : أخو لبيد الشاعر.</w:t>
      </w:r>
    </w:p>
    <w:p w14:paraId="52A3CA3D" w14:textId="77777777" w:rsidR="00ED61A7" w:rsidRPr="00CA1DF9" w:rsidRDefault="00ED61A7" w:rsidP="00AE508F">
      <w:pPr>
        <w:pStyle w:val="libNormal"/>
        <w:rPr>
          <w:rtl/>
        </w:rPr>
      </w:pPr>
      <w:r w:rsidRPr="00CA1DF9">
        <w:rPr>
          <w:rtl/>
        </w:rPr>
        <w:t>له إدراك ، وسيأتي ذكر أبيه وجدّه ، وكان ولده مالك من رؤساء الكوفة ، وهو ممن قتله المختار بن أبي عبيد عند طلبه بدم الحسين.</w:t>
      </w:r>
    </w:p>
    <w:p w14:paraId="709265B1" w14:textId="77777777" w:rsidR="00ED61A7" w:rsidRPr="00CA1DF9" w:rsidRDefault="00ED61A7" w:rsidP="00AE508F">
      <w:pPr>
        <w:pStyle w:val="libNormal"/>
        <w:rPr>
          <w:rtl/>
        </w:rPr>
      </w:pPr>
      <w:r w:rsidRPr="00CA1DF9">
        <w:rPr>
          <w:rtl/>
        </w:rPr>
        <w:t>ويشتبه به حزام بن ربيعة بن الوحيد بن كعب بن كلاب والد أمّ البنين امرأة عليّ ، ولدت له العباس وجعفرا وغيرهما ، وأبوها من أهل هذا القسم أيضا</w:t>
      </w:r>
      <w:r>
        <w:rPr>
          <w:rtl/>
        </w:rPr>
        <w:t>]</w:t>
      </w:r>
    </w:p>
    <w:p w14:paraId="3B5427D8" w14:textId="77777777" w:rsidR="00ED61A7" w:rsidRPr="00CA1DF9" w:rsidRDefault="00ED61A7" w:rsidP="00AE508F">
      <w:pPr>
        <w:pStyle w:val="libNormal"/>
        <w:rPr>
          <w:rtl/>
          <w:lang w:bidi="fa-IR"/>
        </w:rPr>
      </w:pPr>
      <w:r w:rsidRPr="004D4493">
        <w:rPr>
          <w:rStyle w:val="libBold2Char"/>
          <w:rtl/>
        </w:rPr>
        <w:t xml:space="preserve">1972 ـ الحرّ بن النّعمان : </w:t>
      </w:r>
      <w:r w:rsidRPr="00CA1DF9">
        <w:rPr>
          <w:rtl/>
          <w:lang w:bidi="fa-IR"/>
        </w:rPr>
        <w:t>بن قيس بن تيم الطائي.</w:t>
      </w:r>
    </w:p>
    <w:p w14:paraId="26895CB7" w14:textId="77777777" w:rsidR="00ED61A7" w:rsidRPr="00CA1DF9" w:rsidRDefault="00ED61A7" w:rsidP="00AE508F">
      <w:pPr>
        <w:pStyle w:val="libNormal"/>
        <w:rPr>
          <w:rtl/>
        </w:rPr>
      </w:pPr>
      <w:r w:rsidRPr="00CA1DF9">
        <w:rPr>
          <w:rtl/>
        </w:rPr>
        <w:t>ذكره ابن الكلبيّ ، وقال : كان له بلاء عظيم في الإسلام في قتال أهل الردّة</w:t>
      </w:r>
      <w:r>
        <w:rPr>
          <w:rtl/>
        </w:rPr>
        <w:t xml:space="preserve"> ـ </w:t>
      </w:r>
      <w:r w:rsidRPr="00CA1DF9">
        <w:rPr>
          <w:rtl/>
        </w:rPr>
        <w:t>يعني في عهد الصّديق</w:t>
      </w:r>
      <w:r>
        <w:rPr>
          <w:rtl/>
        </w:rPr>
        <w:t>]</w:t>
      </w:r>
      <w:r>
        <w:rPr>
          <w:rFonts w:hint="cs"/>
          <w:rtl/>
        </w:rPr>
        <w:t xml:space="preserve"> </w:t>
      </w:r>
      <w:r w:rsidRPr="004B4EF2">
        <w:rPr>
          <w:rStyle w:val="libFootnotenumChar"/>
          <w:rtl/>
        </w:rPr>
        <w:t>(2)</w:t>
      </w:r>
      <w:r>
        <w:rPr>
          <w:rtl/>
        </w:rPr>
        <w:t>.</w:t>
      </w:r>
    </w:p>
    <w:p w14:paraId="7EB6AAC0" w14:textId="77777777" w:rsidR="00ED61A7" w:rsidRPr="00CA1DF9" w:rsidRDefault="00ED61A7" w:rsidP="00AE508F">
      <w:pPr>
        <w:pStyle w:val="libNormal"/>
        <w:rPr>
          <w:rtl/>
        </w:rPr>
      </w:pPr>
      <w:r w:rsidRPr="004D4493">
        <w:rPr>
          <w:rStyle w:val="libBold2Char"/>
          <w:rtl/>
        </w:rPr>
        <w:t xml:space="preserve">1973 ـ حرب بن جنادب : </w:t>
      </w:r>
      <w:r w:rsidRPr="00CA1DF9">
        <w:rPr>
          <w:rtl/>
        </w:rPr>
        <w:t>قال ابن عساكر : له إدراك ، وشهد فتح دمشق في زمن عمر ، وكان له بها أقطاع.</w:t>
      </w:r>
    </w:p>
    <w:p w14:paraId="40C17286" w14:textId="77777777" w:rsidR="00ED61A7" w:rsidRPr="00CA1DF9" w:rsidRDefault="00ED61A7" w:rsidP="00AE508F">
      <w:pPr>
        <w:pStyle w:val="libNormal"/>
        <w:rPr>
          <w:rtl/>
        </w:rPr>
      </w:pPr>
      <w:r w:rsidRPr="004D4493">
        <w:rPr>
          <w:rStyle w:val="libBold2Char"/>
          <w:rtl/>
        </w:rPr>
        <w:t xml:space="preserve">1974 ـ حرقوص العنبري : </w:t>
      </w:r>
      <w:r w:rsidRPr="00CA1DF9">
        <w:rPr>
          <w:rtl/>
        </w:rPr>
        <w:t>له إدراك ، وشهد فتح تستر مع أبي موسى الأشعريّ ، وهو غير حرقوص بن زهير السعديّ.</w:t>
      </w:r>
    </w:p>
    <w:p w14:paraId="58535260" w14:textId="77777777" w:rsidR="00ED61A7" w:rsidRPr="00CA1DF9" w:rsidRDefault="00ED61A7" w:rsidP="00AE508F">
      <w:pPr>
        <w:pStyle w:val="libNormal"/>
        <w:rPr>
          <w:rtl/>
        </w:rPr>
      </w:pPr>
      <w:r>
        <w:rPr>
          <w:rtl/>
        </w:rPr>
        <w:t>[</w:t>
      </w:r>
      <w:r w:rsidRPr="00CA1DF9">
        <w:rPr>
          <w:rtl/>
        </w:rPr>
        <w:t>وجزم ابن أبي داود بعد تخريج قصته بأنه ذو الثديّة ، وقد قيل في ذي الثديّة إنه ذو الخويصرة ، وقيل في ذي الخويصرة إنه حرقوص</w:t>
      </w:r>
      <w:r>
        <w:rPr>
          <w:rtl/>
        </w:rPr>
        <w:t>]</w:t>
      </w:r>
      <w:r>
        <w:rPr>
          <w:rFonts w:hint="cs"/>
          <w:rtl/>
        </w:rPr>
        <w:t xml:space="preserve"> </w:t>
      </w:r>
      <w:r w:rsidRPr="004B4EF2">
        <w:rPr>
          <w:rStyle w:val="libFootnotenumChar"/>
          <w:rtl/>
        </w:rPr>
        <w:t>(3)</w:t>
      </w:r>
      <w:r>
        <w:rPr>
          <w:rtl/>
        </w:rPr>
        <w:t>.</w:t>
      </w:r>
    </w:p>
    <w:p w14:paraId="0F8C0299" w14:textId="77777777" w:rsidR="00ED61A7" w:rsidRPr="00CA1DF9" w:rsidRDefault="00ED61A7" w:rsidP="00AE508F">
      <w:pPr>
        <w:pStyle w:val="libNormal"/>
        <w:rPr>
          <w:rtl/>
        </w:rPr>
      </w:pPr>
      <w:r w:rsidRPr="004D4493">
        <w:rPr>
          <w:rStyle w:val="libBold2Char"/>
          <w:rtl/>
        </w:rPr>
        <w:t xml:space="preserve">1975 ـ حرملة بن سلمى من بني قرد : </w:t>
      </w:r>
      <w:r w:rsidRPr="00CA1DF9">
        <w:rPr>
          <w:rtl/>
        </w:rPr>
        <w:t>له إدراك ، وشهد فتح مصر ، ذكره أبو عمر الكندي في كتاب الخندق.</w:t>
      </w:r>
    </w:p>
    <w:p w14:paraId="094C5345" w14:textId="77777777" w:rsidR="00ED61A7" w:rsidRPr="00CA1DF9" w:rsidRDefault="00ED61A7" w:rsidP="00AE508F">
      <w:pPr>
        <w:pStyle w:val="libNormal"/>
        <w:rPr>
          <w:rtl/>
        </w:rPr>
      </w:pPr>
      <w:r w:rsidRPr="004D4493">
        <w:rPr>
          <w:rStyle w:val="libBold2Char"/>
          <w:rtl/>
        </w:rPr>
        <w:t xml:space="preserve">1976 ز ـ حرملة بن المنذر : </w:t>
      </w:r>
      <w:r w:rsidRPr="00CA1DF9">
        <w:rPr>
          <w:rtl/>
        </w:rPr>
        <w:t>بن معديكرب الكندي ، أبو زبيد الشاعر. مشهور بكنيته ، له ترجمة طويلة في الأغاني ، والّذي أعرفه في أكثر الروايات أنه كان نصرانيا.</w:t>
      </w:r>
    </w:p>
    <w:p w14:paraId="50232D92" w14:textId="77777777" w:rsidR="00ED61A7" w:rsidRPr="00CA1DF9" w:rsidRDefault="00ED61A7" w:rsidP="00AE508F">
      <w:pPr>
        <w:pStyle w:val="libNormal"/>
        <w:rPr>
          <w:rtl/>
        </w:rPr>
      </w:pPr>
      <w:r w:rsidRPr="00CA1DF9">
        <w:rPr>
          <w:rtl/>
        </w:rPr>
        <w:t>وقال أبو عبيد البكريّ في شرح الأمالي : زعم الطبريّ أنه أسلم ، واستدلّ بزيارته لعمر وعثمان ، وبأنّ الوليد بن عقبة أوصى أن يدفن إلى جنبه.</w:t>
      </w:r>
    </w:p>
    <w:p w14:paraId="70981A05" w14:textId="77777777" w:rsidR="00ED61A7" w:rsidRPr="00CA1DF9" w:rsidRDefault="00ED61A7" w:rsidP="00AE508F">
      <w:pPr>
        <w:pStyle w:val="libNormal"/>
        <w:rPr>
          <w:rtl/>
        </w:rPr>
      </w:pPr>
      <w:r w:rsidRPr="00CA1DF9">
        <w:rPr>
          <w:rtl/>
        </w:rPr>
        <w:t>قلت : ولا دلالة له في شيء من ذلك على إسلامه.</w:t>
      </w:r>
    </w:p>
    <w:p w14:paraId="162B25CF" w14:textId="77777777" w:rsidR="00ED61A7" w:rsidRPr="00CA1DF9" w:rsidRDefault="00ED61A7" w:rsidP="007952B1">
      <w:pPr>
        <w:pStyle w:val="libLine"/>
        <w:rPr>
          <w:rtl/>
        </w:rPr>
      </w:pPr>
      <w:r w:rsidRPr="00CA1DF9">
        <w:rPr>
          <w:rtl/>
        </w:rPr>
        <w:t>__________________</w:t>
      </w:r>
    </w:p>
    <w:p w14:paraId="10563092" w14:textId="77777777" w:rsidR="00ED61A7" w:rsidRPr="00CA1DF9" w:rsidRDefault="00ED61A7" w:rsidP="004B4EF2">
      <w:pPr>
        <w:pStyle w:val="libFootnote0"/>
        <w:rPr>
          <w:rtl/>
          <w:lang w:bidi="fa-IR"/>
        </w:rPr>
      </w:pPr>
      <w:r>
        <w:rPr>
          <w:rtl/>
        </w:rPr>
        <w:t>(</w:t>
      </w:r>
      <w:r w:rsidRPr="00CA1DF9">
        <w:rPr>
          <w:rtl/>
        </w:rPr>
        <w:t>1) سقط من أ.</w:t>
      </w:r>
    </w:p>
    <w:p w14:paraId="5592179F" w14:textId="77777777" w:rsidR="00ED61A7" w:rsidRDefault="00ED61A7" w:rsidP="004B4EF2">
      <w:pPr>
        <w:pStyle w:val="libFootnote0"/>
        <w:rPr>
          <w:rtl/>
        </w:rPr>
      </w:pPr>
      <w:r>
        <w:rPr>
          <w:rtl/>
        </w:rPr>
        <w:t>(</w:t>
      </w:r>
      <w:r w:rsidRPr="00CA1DF9">
        <w:rPr>
          <w:rtl/>
        </w:rPr>
        <w:t>2) ليس في أ.</w:t>
      </w:r>
    </w:p>
    <w:p w14:paraId="60A10CA5" w14:textId="77777777" w:rsidR="00ED61A7" w:rsidRPr="00CA1DF9" w:rsidRDefault="00ED61A7" w:rsidP="00166B36">
      <w:pPr>
        <w:pStyle w:val="libFootnote0"/>
        <w:rPr>
          <w:rtl/>
        </w:rPr>
      </w:pPr>
      <w:r>
        <w:rPr>
          <w:rFonts w:hint="cs"/>
          <w:rtl/>
        </w:rPr>
        <w:t>الإصابة/ج2/م10</w:t>
      </w:r>
    </w:p>
    <w:p w14:paraId="1D6F06A3"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1977 ـ حريث بن مخفض المازني : </w:t>
      </w:r>
      <w:r w:rsidRPr="00CA1DF9">
        <w:rPr>
          <w:rtl/>
        </w:rPr>
        <w:t>هو حريث بن سلمة بن مرارة ، من بني مازن بن عمرو بن تميم.</w:t>
      </w:r>
    </w:p>
    <w:p w14:paraId="475E55E2" w14:textId="77777777" w:rsidR="00ED61A7" w:rsidRPr="00CA1DF9" w:rsidRDefault="00ED61A7" w:rsidP="00AE508F">
      <w:pPr>
        <w:pStyle w:val="libNormal"/>
        <w:rPr>
          <w:rtl/>
        </w:rPr>
      </w:pPr>
      <w:r w:rsidRPr="00CA1DF9">
        <w:rPr>
          <w:rtl/>
        </w:rPr>
        <w:t>قال المرزبانيّ : هو مخضرم له في الجاهلية أشعار ، وعاش إلى أن أدرك الحجاج ، وله معه قصة ، وذلك أنه سمعه على المنبر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8EC87A1" w14:textId="77777777" w:rsidTr="00636C9A">
        <w:trPr>
          <w:tblCellSpacing w:w="15" w:type="dxa"/>
          <w:jc w:val="center"/>
        </w:trPr>
        <w:tc>
          <w:tcPr>
            <w:tcW w:w="2362" w:type="pct"/>
            <w:vAlign w:val="center"/>
          </w:tcPr>
          <w:p w14:paraId="0911A190" w14:textId="77777777" w:rsidR="00ED61A7" w:rsidRPr="00CA1DF9" w:rsidRDefault="00ED61A7" w:rsidP="00636C9A">
            <w:pPr>
              <w:rPr>
                <w:rtl/>
                <w:lang w:bidi="fa-IR"/>
              </w:rPr>
            </w:pPr>
            <w:r w:rsidRPr="00CA1DF9">
              <w:rPr>
                <w:rtl/>
                <w:lang w:bidi="fa-IR"/>
              </w:rPr>
              <w:t xml:space="preserve">بنو المجد لم تقعد بهم أمّهاتهم </w:t>
            </w:r>
            <w:r w:rsidRPr="00DE4A9C">
              <w:rPr>
                <w:rtl/>
              </w:rPr>
              <w:br/>
              <w:t> </w:t>
            </w:r>
          </w:p>
        </w:tc>
        <w:tc>
          <w:tcPr>
            <w:tcW w:w="196" w:type="pct"/>
            <w:vAlign w:val="center"/>
          </w:tcPr>
          <w:p w14:paraId="046FB85B" w14:textId="77777777" w:rsidR="00ED61A7" w:rsidRPr="00CA1DF9" w:rsidRDefault="00ED61A7" w:rsidP="00636C9A">
            <w:r w:rsidRPr="00CA1DF9">
              <w:rPr>
                <w:rtl/>
              </w:rPr>
              <w:t> </w:t>
            </w:r>
          </w:p>
        </w:tc>
        <w:tc>
          <w:tcPr>
            <w:tcW w:w="2361" w:type="pct"/>
            <w:vAlign w:val="center"/>
          </w:tcPr>
          <w:p w14:paraId="4D002086" w14:textId="77777777" w:rsidR="00ED61A7" w:rsidRPr="00CA1DF9" w:rsidRDefault="00ED61A7" w:rsidP="00636C9A">
            <w:r>
              <w:rPr>
                <w:rtl/>
                <w:lang w:bidi="fa-IR"/>
              </w:rPr>
              <w:t>و</w:t>
            </w:r>
            <w:r w:rsidRPr="00CA1DF9">
              <w:rPr>
                <w:rtl/>
                <w:lang w:bidi="fa-IR"/>
              </w:rPr>
              <w:t>آباؤهم آباء صدق فأنجبوا</w:t>
            </w:r>
            <w:r w:rsidRPr="00DE4A9C">
              <w:rPr>
                <w:rtl/>
              </w:rPr>
              <w:br/>
              <w:t> </w:t>
            </w:r>
          </w:p>
        </w:tc>
      </w:tr>
    </w:tbl>
    <w:p w14:paraId="451BE1E3" w14:textId="77777777" w:rsidR="00ED61A7" w:rsidRDefault="00ED61A7" w:rsidP="00C82C3C">
      <w:pPr>
        <w:pStyle w:val="libCenter"/>
        <w:rPr>
          <w:rtl/>
        </w:rPr>
      </w:pPr>
      <w:r>
        <w:rPr>
          <w:rtl/>
        </w:rPr>
        <w:t>[</w:t>
      </w:r>
      <w:r w:rsidRPr="00CA1DF9">
        <w:rPr>
          <w:rtl/>
        </w:rPr>
        <w:t>الطويل</w:t>
      </w:r>
      <w:r>
        <w:rPr>
          <w:rtl/>
        </w:rPr>
        <w:t>]</w:t>
      </w:r>
    </w:p>
    <w:p w14:paraId="59B5965B" w14:textId="77777777" w:rsidR="00ED61A7" w:rsidRPr="00CA1DF9" w:rsidRDefault="00ED61A7" w:rsidP="00AE508F">
      <w:pPr>
        <w:pStyle w:val="libNormal"/>
        <w:rPr>
          <w:rtl/>
        </w:rPr>
      </w:pPr>
      <w:r w:rsidRPr="00CA1DF9">
        <w:rPr>
          <w:rtl/>
        </w:rPr>
        <w:t>وفيها : فقام إليه حريث ، وهو شيخ كبير فقال : أيها الأمير ، من يقول هذا</w:t>
      </w:r>
      <w:r>
        <w:rPr>
          <w:rtl/>
        </w:rPr>
        <w:t>؟</w:t>
      </w:r>
      <w:r w:rsidRPr="00CA1DF9">
        <w:rPr>
          <w:rtl/>
        </w:rPr>
        <w:t xml:space="preserve"> قال حريث بن مخفض المازني فلما نزل دعاه فقال له : ما حملك على قطع الخطبة عليّ</w:t>
      </w:r>
      <w:r>
        <w:rPr>
          <w:rtl/>
        </w:rPr>
        <w:t>؟</w:t>
      </w:r>
      <w:r w:rsidRPr="00CA1DF9">
        <w:rPr>
          <w:rtl/>
        </w:rPr>
        <w:t xml:space="preserve"> قال :</w:t>
      </w:r>
    </w:p>
    <w:p w14:paraId="2656198C" w14:textId="77777777" w:rsidR="00ED61A7" w:rsidRPr="00CA1DF9" w:rsidRDefault="00ED61A7" w:rsidP="00AE508F">
      <w:pPr>
        <w:pStyle w:val="libNormal"/>
        <w:rPr>
          <w:rtl/>
        </w:rPr>
      </w:pPr>
      <w:r w:rsidRPr="00CA1DF9">
        <w:rPr>
          <w:rtl/>
        </w:rPr>
        <w:t>أنا حريث بن مخفّض ، فإنه أنشدت شعري فأخذتني أريحيته. قال : فخلاه. وقد أنشد معاوية هذا البيت لما رأى فتيان بني عبد مناف ، وقيل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B30C463" w14:textId="77777777" w:rsidTr="00636C9A">
        <w:trPr>
          <w:tblCellSpacing w:w="15" w:type="dxa"/>
          <w:jc w:val="center"/>
        </w:trPr>
        <w:tc>
          <w:tcPr>
            <w:tcW w:w="2362" w:type="pct"/>
            <w:vAlign w:val="center"/>
          </w:tcPr>
          <w:p w14:paraId="501EC655" w14:textId="77777777" w:rsidR="00ED61A7" w:rsidRPr="00CA1DF9" w:rsidRDefault="00ED61A7" w:rsidP="00636C9A">
            <w:pPr>
              <w:rPr>
                <w:rtl/>
                <w:lang w:bidi="fa-IR"/>
              </w:rPr>
            </w:pPr>
            <w:r>
              <w:rPr>
                <w:rtl/>
                <w:lang w:bidi="fa-IR"/>
              </w:rPr>
              <w:t>أ</w:t>
            </w:r>
            <w:r w:rsidRPr="00CA1DF9">
              <w:rPr>
                <w:rtl/>
                <w:lang w:bidi="fa-IR"/>
              </w:rPr>
              <w:t xml:space="preserve">لم تر قومي إن دعاهم أخوهم </w:t>
            </w:r>
            <w:r w:rsidRPr="00DE4A9C">
              <w:rPr>
                <w:rtl/>
              </w:rPr>
              <w:br/>
              <w:t> </w:t>
            </w:r>
          </w:p>
        </w:tc>
        <w:tc>
          <w:tcPr>
            <w:tcW w:w="196" w:type="pct"/>
            <w:vAlign w:val="center"/>
          </w:tcPr>
          <w:p w14:paraId="47AB86BE" w14:textId="77777777" w:rsidR="00ED61A7" w:rsidRPr="00CA1DF9" w:rsidRDefault="00ED61A7" w:rsidP="00636C9A">
            <w:r w:rsidRPr="00CA1DF9">
              <w:rPr>
                <w:rtl/>
              </w:rPr>
              <w:t> </w:t>
            </w:r>
          </w:p>
        </w:tc>
        <w:tc>
          <w:tcPr>
            <w:tcW w:w="2361" w:type="pct"/>
            <w:vAlign w:val="center"/>
          </w:tcPr>
          <w:p w14:paraId="1A5CF507" w14:textId="77777777" w:rsidR="00ED61A7" w:rsidRPr="00CA1DF9" w:rsidRDefault="00ED61A7" w:rsidP="00636C9A">
            <w:r w:rsidRPr="00CA1DF9">
              <w:rPr>
                <w:rtl/>
                <w:lang w:bidi="fa-IR"/>
              </w:rPr>
              <w:t>أجابوا وإن يغضب إلى السّيف يغضبوا</w:t>
            </w:r>
            <w:r w:rsidRPr="00DE4A9C">
              <w:rPr>
                <w:rtl/>
              </w:rPr>
              <w:br/>
              <w:t> </w:t>
            </w:r>
          </w:p>
        </w:tc>
      </w:tr>
    </w:tbl>
    <w:p w14:paraId="18EB08AC" w14:textId="77777777" w:rsidR="00ED61A7" w:rsidRDefault="00ED61A7" w:rsidP="00C82C3C">
      <w:pPr>
        <w:pStyle w:val="libCenter"/>
        <w:rPr>
          <w:rtl/>
        </w:rPr>
      </w:pPr>
      <w:r>
        <w:rPr>
          <w:rtl/>
        </w:rPr>
        <w:t>[</w:t>
      </w:r>
      <w:r w:rsidRPr="00CA1DF9">
        <w:rPr>
          <w:rtl/>
        </w:rPr>
        <w:t>الطويل</w:t>
      </w:r>
      <w:r>
        <w:rPr>
          <w:rtl/>
        </w:rPr>
        <w:t>]</w:t>
      </w:r>
    </w:p>
    <w:p w14:paraId="0BB867F5" w14:textId="77777777" w:rsidR="00ED61A7" w:rsidRPr="00CA1DF9" w:rsidRDefault="00ED61A7" w:rsidP="00AE508F">
      <w:pPr>
        <w:pStyle w:val="libNormal"/>
        <w:rPr>
          <w:rtl/>
        </w:rPr>
      </w:pPr>
      <w:r w:rsidRPr="00CA1DF9">
        <w:rPr>
          <w:rtl/>
        </w:rPr>
        <w:t>انتهى.</w:t>
      </w:r>
    </w:p>
    <w:p w14:paraId="3C78E1B2" w14:textId="77777777" w:rsidR="00ED61A7" w:rsidRPr="00CA1DF9" w:rsidRDefault="00ED61A7" w:rsidP="00AE508F">
      <w:pPr>
        <w:pStyle w:val="libNormal"/>
        <w:rPr>
          <w:rtl/>
        </w:rPr>
      </w:pPr>
      <w:r w:rsidRPr="00CA1DF9">
        <w:rPr>
          <w:rtl/>
        </w:rPr>
        <w:t>ومخفّض رأيته في النسخة بالتشديد ، وضبطه الرضي الشاطبيّ في الهامش بسكون المهملة وبعد الفاء ضاد معجمة.</w:t>
      </w:r>
    </w:p>
    <w:p w14:paraId="04772C47" w14:textId="77777777" w:rsidR="00ED61A7" w:rsidRPr="00CA1DF9" w:rsidRDefault="00ED61A7" w:rsidP="00AE508F">
      <w:pPr>
        <w:pStyle w:val="libNormal"/>
        <w:rPr>
          <w:rtl/>
          <w:lang w:bidi="fa-IR"/>
        </w:rPr>
      </w:pPr>
      <w:r w:rsidRPr="004D4493">
        <w:rPr>
          <w:rStyle w:val="libBold2Char"/>
          <w:rtl/>
        </w:rPr>
        <w:t xml:space="preserve">1978 ز ـ حريث بن عبد الملك : </w:t>
      </w:r>
      <w:r w:rsidRPr="00CA1DF9">
        <w:rPr>
          <w:rtl/>
          <w:lang w:bidi="fa-IR"/>
        </w:rPr>
        <w:t>أخو أكيدر دومة.</w:t>
      </w:r>
    </w:p>
    <w:p w14:paraId="6AEA65A0" w14:textId="77777777" w:rsidR="00ED61A7" w:rsidRPr="00CA1DF9" w:rsidRDefault="00ED61A7" w:rsidP="00AE508F">
      <w:pPr>
        <w:pStyle w:val="libNormal"/>
        <w:rPr>
          <w:rtl/>
        </w:rPr>
      </w:pPr>
      <w:r w:rsidRPr="00CA1DF9">
        <w:rPr>
          <w:rtl/>
        </w:rPr>
        <w:t xml:space="preserve">ذكر </w:t>
      </w:r>
      <w:r w:rsidRPr="004B4EF2">
        <w:rPr>
          <w:rStyle w:val="libFootnotenumChar"/>
          <w:rtl/>
        </w:rPr>
        <w:t>(3)</w:t>
      </w:r>
      <w:r w:rsidRPr="00CA1DF9">
        <w:rPr>
          <w:rtl/>
        </w:rPr>
        <w:t xml:space="preserve"> البلاذريّ من طريق الكلبي أنّ أكيدر لما مات النبيّ </w:t>
      </w:r>
      <w:r w:rsidRPr="001C1D0F">
        <w:rPr>
          <w:rStyle w:val="libAlaemChar"/>
          <w:rtl/>
        </w:rPr>
        <w:t>صلى‌الله‌عليه‌وسلم</w:t>
      </w:r>
      <w:r w:rsidRPr="00CA1DF9">
        <w:rPr>
          <w:rtl/>
        </w:rPr>
        <w:t xml:space="preserve"> منع الصدقة ، ونقض العهد ، وخرج من دومة الجندل. فلحق بالحيرة وأسلم حريث على ما في يده فسلم ذلك له ، قال : وتزوّج يزيد بن معاوية بنت حريث هذا ، </w:t>
      </w:r>
      <w:r>
        <w:rPr>
          <w:rtl/>
        </w:rPr>
        <w:t>[</w:t>
      </w:r>
      <w:r w:rsidRPr="00CA1DF9">
        <w:rPr>
          <w:rtl/>
        </w:rPr>
        <w:t>وكذا هو في الجمهرة</w:t>
      </w:r>
      <w:r>
        <w:rPr>
          <w:rtl/>
        </w:rPr>
        <w:t>]</w:t>
      </w:r>
      <w:r>
        <w:rPr>
          <w:rFonts w:hint="cs"/>
          <w:rtl/>
        </w:rPr>
        <w:t xml:space="preserve"> </w:t>
      </w:r>
      <w:r w:rsidRPr="004B4EF2">
        <w:rPr>
          <w:rStyle w:val="libFootnotenumChar"/>
          <w:rtl/>
        </w:rPr>
        <w:t>(4)</w:t>
      </w:r>
    </w:p>
    <w:p w14:paraId="3D49900E" w14:textId="77777777" w:rsidR="00ED61A7" w:rsidRPr="00E64DE3" w:rsidRDefault="00ED61A7" w:rsidP="00003931">
      <w:pPr>
        <w:pStyle w:val="libCenterBold1"/>
        <w:rPr>
          <w:rtl/>
        </w:rPr>
      </w:pPr>
      <w:r w:rsidRPr="00E64DE3">
        <w:rPr>
          <w:rtl/>
        </w:rPr>
        <w:t>الحاء بعدها الزاي</w:t>
      </w:r>
    </w:p>
    <w:p w14:paraId="4A283656" w14:textId="77777777" w:rsidR="00ED61A7" w:rsidRPr="00CA1DF9" w:rsidRDefault="00ED61A7" w:rsidP="00AE508F">
      <w:pPr>
        <w:pStyle w:val="libNormal"/>
        <w:rPr>
          <w:rtl/>
        </w:rPr>
      </w:pPr>
      <w:r w:rsidRPr="004D4493">
        <w:rPr>
          <w:rStyle w:val="libBold2Char"/>
          <w:rtl/>
        </w:rPr>
        <w:t xml:space="preserve">1979 ـ حزن بن نصر العدويّ : </w:t>
      </w:r>
      <w:r w:rsidRPr="00CA1DF9">
        <w:rPr>
          <w:rtl/>
        </w:rPr>
        <w:t>عدي تميم يأتي ذكره في ترجمة أخيه قرط.</w:t>
      </w:r>
    </w:p>
    <w:p w14:paraId="03B96580" w14:textId="77777777" w:rsidR="00ED61A7" w:rsidRPr="00CA1DF9" w:rsidRDefault="00ED61A7" w:rsidP="007952B1">
      <w:pPr>
        <w:pStyle w:val="libLine"/>
        <w:rPr>
          <w:rtl/>
        </w:rPr>
      </w:pPr>
      <w:r w:rsidRPr="00CA1DF9">
        <w:rPr>
          <w:rtl/>
        </w:rPr>
        <w:t>__________________</w:t>
      </w:r>
    </w:p>
    <w:p w14:paraId="7A779452" w14:textId="77777777" w:rsidR="00ED61A7" w:rsidRDefault="00ED61A7" w:rsidP="004B4EF2">
      <w:pPr>
        <w:pStyle w:val="libFootnote0"/>
        <w:rPr>
          <w:rtl/>
        </w:rPr>
      </w:pPr>
      <w:r>
        <w:rPr>
          <w:rtl/>
        </w:rPr>
        <w:t>(</w:t>
      </w:r>
      <w:r w:rsidRPr="00CA1DF9">
        <w:rPr>
          <w:rtl/>
        </w:rPr>
        <w:t>1) ينظر البيت في ابن سلام 162 والأمالي : 81.</w:t>
      </w:r>
    </w:p>
    <w:p w14:paraId="5882102A" w14:textId="77777777" w:rsidR="00ED61A7" w:rsidRPr="00CA1DF9" w:rsidRDefault="00ED61A7" w:rsidP="004B4EF2">
      <w:pPr>
        <w:pStyle w:val="libFootnote0"/>
        <w:rPr>
          <w:rtl/>
          <w:lang w:bidi="fa-IR"/>
        </w:rPr>
      </w:pPr>
      <w:r>
        <w:rPr>
          <w:rtl/>
        </w:rPr>
        <w:t>(</w:t>
      </w:r>
      <w:r w:rsidRPr="00CA1DF9">
        <w:rPr>
          <w:rtl/>
        </w:rPr>
        <w:t>2) ينظر البيت في ابن سلام 162 والأمالي : 81.</w:t>
      </w:r>
    </w:p>
    <w:p w14:paraId="10B2F733"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روى البلاذري.</w:t>
      </w:r>
    </w:p>
    <w:p w14:paraId="3CC20E22" w14:textId="77777777" w:rsidR="00ED61A7" w:rsidRPr="00CA1DF9" w:rsidRDefault="00ED61A7" w:rsidP="004B4EF2">
      <w:pPr>
        <w:pStyle w:val="libFootnote0"/>
        <w:rPr>
          <w:rtl/>
          <w:lang w:bidi="fa-IR"/>
        </w:rPr>
      </w:pPr>
      <w:r>
        <w:rPr>
          <w:rtl/>
        </w:rPr>
        <w:t>(</w:t>
      </w:r>
      <w:r w:rsidRPr="00CA1DF9">
        <w:rPr>
          <w:rtl/>
        </w:rPr>
        <w:t>4) سقط في أ.</w:t>
      </w:r>
    </w:p>
    <w:p w14:paraId="7BA50770" w14:textId="77777777" w:rsidR="00ED61A7" w:rsidRDefault="00ED61A7" w:rsidP="00003931">
      <w:pPr>
        <w:pStyle w:val="libCenterBold1"/>
        <w:rPr>
          <w:rtl/>
        </w:rPr>
      </w:pPr>
      <w:r w:rsidRPr="004D4493">
        <w:rPr>
          <w:rStyle w:val="libBold2Char"/>
          <w:rtl/>
        </w:rPr>
        <w:br w:type="page"/>
      </w:r>
      <w:r w:rsidRPr="00E64DE3">
        <w:rPr>
          <w:rtl/>
        </w:rPr>
        <w:lastRenderedPageBreak/>
        <w:t>الحاء بعدها السين والشين</w:t>
      </w:r>
    </w:p>
    <w:p w14:paraId="051B52C5" w14:textId="77777777" w:rsidR="00ED61A7" w:rsidRPr="00CA1DF9" w:rsidRDefault="00ED61A7" w:rsidP="00AE508F">
      <w:pPr>
        <w:pStyle w:val="libNormal"/>
        <w:rPr>
          <w:rtl/>
        </w:rPr>
      </w:pPr>
      <w:r w:rsidRPr="004D4493">
        <w:rPr>
          <w:rStyle w:val="libBold2Char"/>
          <w:rtl/>
        </w:rPr>
        <w:t xml:space="preserve">1980 ز ـ حسّان بن فائد العبسيّ </w:t>
      </w:r>
      <w:r w:rsidRPr="004B4EF2">
        <w:rPr>
          <w:rStyle w:val="libFootnotenumChar"/>
          <w:rtl/>
        </w:rPr>
        <w:t>(1)</w:t>
      </w:r>
      <w:r w:rsidRPr="004D4493">
        <w:rPr>
          <w:rStyle w:val="libBold2Char"/>
          <w:rtl/>
        </w:rPr>
        <w:t xml:space="preserve"> </w:t>
      </w:r>
      <w:r w:rsidRPr="00CA1DF9">
        <w:rPr>
          <w:rtl/>
        </w:rPr>
        <w:t>: سمع عمر ، فكان له إدراك. ولا أعرف له راويا إلا أبا إسحاق السّبيعيّ.</w:t>
      </w:r>
    </w:p>
    <w:p w14:paraId="04430572" w14:textId="77777777" w:rsidR="00ED61A7" w:rsidRPr="00CA1DF9" w:rsidRDefault="00ED61A7" w:rsidP="00AE508F">
      <w:pPr>
        <w:pStyle w:val="libNormal"/>
        <w:rPr>
          <w:rtl/>
        </w:rPr>
      </w:pPr>
      <w:r w:rsidRPr="00CA1DF9">
        <w:rPr>
          <w:rtl/>
        </w:rPr>
        <w:t>وقال أبو حاتم : شيخ وذكره ابن حبان في الثّقات.</w:t>
      </w:r>
    </w:p>
    <w:p w14:paraId="1A348A88" w14:textId="77777777" w:rsidR="00ED61A7" w:rsidRPr="00CA1DF9" w:rsidRDefault="00ED61A7" w:rsidP="00AE508F">
      <w:pPr>
        <w:pStyle w:val="libNormal"/>
        <w:rPr>
          <w:rtl/>
        </w:rPr>
      </w:pPr>
      <w:r w:rsidRPr="004D4493">
        <w:rPr>
          <w:rStyle w:val="libBold2Char"/>
          <w:rtl/>
        </w:rPr>
        <w:t xml:space="preserve">1981 ز ـ حسان بن كريب </w:t>
      </w:r>
      <w:r w:rsidRPr="004B4EF2">
        <w:rPr>
          <w:rStyle w:val="libFootnotenumChar"/>
          <w:rtl/>
        </w:rPr>
        <w:t>(2)</w:t>
      </w:r>
      <w:r w:rsidRPr="004D4493">
        <w:rPr>
          <w:rStyle w:val="libBold2Char"/>
          <w:rtl/>
        </w:rPr>
        <w:t xml:space="preserve"> </w:t>
      </w:r>
      <w:r w:rsidRPr="00CA1DF9">
        <w:rPr>
          <w:rtl/>
        </w:rPr>
        <w:t>: بن ليشرح بن عبد كلال بن عريب بن شرحبيل الرّعيني</w:t>
      </w:r>
      <w:r>
        <w:rPr>
          <w:rtl/>
        </w:rPr>
        <w:t xml:space="preserve"> ـ </w:t>
      </w:r>
      <w:r w:rsidRPr="00CA1DF9">
        <w:rPr>
          <w:rtl/>
        </w:rPr>
        <w:t>يكنى أبا كريب له إدراك.</w:t>
      </w:r>
    </w:p>
    <w:p w14:paraId="6CB34C02" w14:textId="77777777" w:rsidR="00ED61A7" w:rsidRPr="00CA1DF9" w:rsidRDefault="00ED61A7" w:rsidP="00AE508F">
      <w:pPr>
        <w:pStyle w:val="libNormal"/>
        <w:rPr>
          <w:rtl/>
        </w:rPr>
      </w:pPr>
      <w:r w:rsidRPr="00CA1DF9">
        <w:rPr>
          <w:rtl/>
        </w:rPr>
        <w:t xml:space="preserve">قال أبو سعيد بن يونس : هاجر في خلافة عمر وشهد فتح مصر وروى عن عمر ، وعنه أبو الخير اليزني </w:t>
      </w:r>
      <w:r w:rsidRPr="004B4EF2">
        <w:rPr>
          <w:rStyle w:val="libFootnotenumChar"/>
          <w:rtl/>
        </w:rPr>
        <w:t>(3)</w:t>
      </w:r>
      <w:r w:rsidRPr="00CA1DF9">
        <w:rPr>
          <w:rtl/>
        </w:rPr>
        <w:t xml:space="preserve"> ، وواهب المعافري ، وكعب بن علقمة وغيرهم : وساق من طريق واهب بن عبد الله عنه أنّ عمر بن الخطاب سأله يحسبون نفقاتكم ، فذكر خبرا.</w:t>
      </w:r>
    </w:p>
    <w:p w14:paraId="3577E94E" w14:textId="77777777" w:rsidR="00ED61A7" w:rsidRPr="00CA1DF9" w:rsidRDefault="00ED61A7" w:rsidP="00AE508F">
      <w:pPr>
        <w:pStyle w:val="libNormal"/>
        <w:rPr>
          <w:rtl/>
        </w:rPr>
      </w:pPr>
      <w:r w:rsidRPr="00CA1DF9">
        <w:rPr>
          <w:rtl/>
        </w:rPr>
        <w:t xml:space="preserve">وأخرج ابن عساكر في ترجمته من طريق عيّاش بن عبّاس عنه قال : كنّا بباب معاوية ومعنا أبو مسعود صاحب النبي </w:t>
      </w:r>
      <w:r w:rsidRPr="001C1D0F">
        <w:rPr>
          <w:rStyle w:val="libAlaemChar"/>
          <w:rtl/>
        </w:rPr>
        <w:t>صلى‌الله‌عليه‌وسلم</w:t>
      </w:r>
      <w:r>
        <w:rPr>
          <w:rtl/>
        </w:rPr>
        <w:t xml:space="preserve"> ..</w:t>
      </w:r>
      <w:r w:rsidRPr="00CA1DF9">
        <w:rPr>
          <w:rtl/>
        </w:rPr>
        <w:t>. فذكر قصته وله رواية عن علي وأبي ذرّ ومعاوية.</w:t>
      </w:r>
    </w:p>
    <w:p w14:paraId="543E237C" w14:textId="77777777" w:rsidR="00ED61A7" w:rsidRPr="00CA1DF9" w:rsidRDefault="00ED61A7" w:rsidP="00AE508F">
      <w:pPr>
        <w:pStyle w:val="libNormal"/>
        <w:rPr>
          <w:rtl/>
        </w:rPr>
      </w:pPr>
      <w:r w:rsidRPr="004D4493">
        <w:rPr>
          <w:rStyle w:val="libBold2Char"/>
          <w:rtl/>
        </w:rPr>
        <w:t xml:space="preserve">1982 ـ حسين بن خارجة </w:t>
      </w:r>
      <w:r w:rsidRPr="004B4EF2">
        <w:rPr>
          <w:rStyle w:val="libFootnotenumChar"/>
          <w:rtl/>
        </w:rPr>
        <w:t>(4)</w:t>
      </w:r>
      <w:r w:rsidRPr="004D4493">
        <w:rPr>
          <w:rStyle w:val="libBold2Char"/>
          <w:rtl/>
        </w:rPr>
        <w:t xml:space="preserve"> </w:t>
      </w:r>
      <w:r w:rsidRPr="00CA1DF9">
        <w:rPr>
          <w:rtl/>
        </w:rPr>
        <w:t>: أورده عبدان في الصحابة. وقال أحمد بن سيار : لم يذكروا له صحبة. وهو كبير.</w:t>
      </w:r>
    </w:p>
    <w:p w14:paraId="6EE43731" w14:textId="77777777" w:rsidR="00ED61A7" w:rsidRPr="00CA1DF9" w:rsidRDefault="00ED61A7" w:rsidP="00AE508F">
      <w:pPr>
        <w:pStyle w:val="libNormal"/>
        <w:rPr>
          <w:rtl/>
        </w:rPr>
      </w:pPr>
      <w:r w:rsidRPr="00CA1DF9">
        <w:rPr>
          <w:rtl/>
        </w:rPr>
        <w:t>وروى ابن خزيمة ويعقوب بن شبّة وغيرهما ، من طريق نعيم بن أبي هند ، عن أبي حازم ، عن حسين بن خارجة ، قال أشكلت عليّ الفتنة</w:t>
      </w:r>
      <w:r>
        <w:rPr>
          <w:rtl/>
        </w:rPr>
        <w:t xml:space="preserve"> ـ </w:t>
      </w:r>
      <w:r w:rsidRPr="00CA1DF9">
        <w:rPr>
          <w:rtl/>
        </w:rPr>
        <w:t>يعني فتنة عثمان</w:t>
      </w:r>
      <w:r>
        <w:rPr>
          <w:rtl/>
        </w:rPr>
        <w:t xml:space="preserve"> ـ </w:t>
      </w:r>
      <w:r w:rsidRPr="00CA1DF9">
        <w:rPr>
          <w:rtl/>
        </w:rPr>
        <w:t>فقلت : اللهمّ أرني أمرا من الحق أتمسّك به</w:t>
      </w:r>
      <w:r>
        <w:rPr>
          <w:rtl/>
        </w:rPr>
        <w:t xml:space="preserve"> ..</w:t>
      </w:r>
      <w:r w:rsidRPr="00CA1DF9">
        <w:rPr>
          <w:rtl/>
        </w:rPr>
        <w:t>. فذكر قصة طويلة فيها منام رآه وقصّة على سعد بن أبي وقاص ، وهو مشعر بأن له إدراكا.</w:t>
      </w:r>
    </w:p>
    <w:p w14:paraId="44264943" w14:textId="77777777" w:rsidR="00ED61A7" w:rsidRPr="00CA1DF9" w:rsidRDefault="00ED61A7" w:rsidP="00AE508F">
      <w:pPr>
        <w:pStyle w:val="libNormal"/>
        <w:rPr>
          <w:rtl/>
        </w:rPr>
      </w:pPr>
      <w:r w:rsidRPr="00CA1DF9">
        <w:rPr>
          <w:rtl/>
        </w:rPr>
        <w:t>وهو غير حسيل بن خارجة المذكور في القسم الأوّل. فيما يظهر لي.</w:t>
      </w:r>
    </w:p>
    <w:p w14:paraId="0BD56FED" w14:textId="77777777" w:rsidR="00ED61A7" w:rsidRPr="00CA1DF9" w:rsidRDefault="00ED61A7" w:rsidP="00AE508F">
      <w:pPr>
        <w:pStyle w:val="libNormal"/>
        <w:rPr>
          <w:rtl/>
        </w:rPr>
      </w:pPr>
      <w:r w:rsidRPr="004D4493">
        <w:rPr>
          <w:rStyle w:val="libBold2Char"/>
          <w:rtl/>
        </w:rPr>
        <w:t xml:space="preserve">1983 ز ـ الحشرج بن الأشهب </w:t>
      </w:r>
      <w:r w:rsidRPr="004B4EF2">
        <w:rPr>
          <w:rStyle w:val="libFootnotenumChar"/>
          <w:rtl/>
        </w:rPr>
        <w:t>(5)</w:t>
      </w:r>
      <w:r w:rsidRPr="004D4493">
        <w:rPr>
          <w:rStyle w:val="libBold2Char"/>
          <w:rtl/>
        </w:rPr>
        <w:t xml:space="preserve"> </w:t>
      </w:r>
      <w:r w:rsidRPr="00CA1DF9">
        <w:rPr>
          <w:rtl/>
        </w:rPr>
        <w:t>: بن ورد بن عمرو بن ربيعة بن جعدة الجعديّ</w:t>
      </w:r>
      <w:r>
        <w:rPr>
          <w:rtl/>
        </w:rPr>
        <w:t xml:space="preserve"> ـ </w:t>
      </w:r>
      <w:r w:rsidRPr="00CA1DF9">
        <w:rPr>
          <w:rtl/>
        </w:rPr>
        <w:t>له إدراك ، وولده عبد الله غلب على فارس في إمارة ابن الزبير ، وكان جوادا ممدّحا ، وفيه يقول زياد الأعجم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82C6677" w14:textId="77777777" w:rsidTr="00636C9A">
        <w:trPr>
          <w:tblCellSpacing w:w="15" w:type="dxa"/>
          <w:jc w:val="center"/>
        </w:trPr>
        <w:tc>
          <w:tcPr>
            <w:tcW w:w="2362" w:type="pct"/>
            <w:vAlign w:val="center"/>
          </w:tcPr>
          <w:p w14:paraId="16338FBF" w14:textId="77777777" w:rsidR="00ED61A7" w:rsidRPr="00CA1DF9" w:rsidRDefault="00ED61A7" w:rsidP="00636C9A">
            <w:pPr>
              <w:rPr>
                <w:rtl/>
                <w:lang w:bidi="fa-IR"/>
              </w:rPr>
            </w:pPr>
            <w:r w:rsidRPr="00CA1DF9">
              <w:rPr>
                <w:rtl/>
                <w:lang w:bidi="fa-IR"/>
              </w:rPr>
              <w:t xml:space="preserve">إنّ السّماحة والمروءة والنّدى </w:t>
            </w:r>
            <w:r w:rsidRPr="00DE4A9C">
              <w:rPr>
                <w:rtl/>
              </w:rPr>
              <w:br/>
              <w:t> </w:t>
            </w:r>
          </w:p>
        </w:tc>
        <w:tc>
          <w:tcPr>
            <w:tcW w:w="196" w:type="pct"/>
            <w:vAlign w:val="center"/>
          </w:tcPr>
          <w:p w14:paraId="531E5226" w14:textId="77777777" w:rsidR="00ED61A7" w:rsidRPr="00CA1DF9" w:rsidRDefault="00ED61A7" w:rsidP="00636C9A">
            <w:r w:rsidRPr="00CA1DF9">
              <w:rPr>
                <w:rtl/>
              </w:rPr>
              <w:t> </w:t>
            </w:r>
          </w:p>
        </w:tc>
        <w:tc>
          <w:tcPr>
            <w:tcW w:w="2361" w:type="pct"/>
            <w:vAlign w:val="center"/>
          </w:tcPr>
          <w:p w14:paraId="4D426BBF" w14:textId="77777777" w:rsidR="00ED61A7" w:rsidRPr="00CA1DF9" w:rsidRDefault="00ED61A7" w:rsidP="00636C9A">
            <w:r w:rsidRPr="00CA1DF9">
              <w:rPr>
                <w:rtl/>
                <w:lang w:bidi="fa-IR"/>
              </w:rPr>
              <w:t xml:space="preserve">في قبّة ضربت على ابن الحشرج </w:t>
            </w:r>
            <w:r w:rsidRPr="00DE4A9C">
              <w:rPr>
                <w:rtl/>
              </w:rPr>
              <w:br/>
              <w:t> </w:t>
            </w:r>
          </w:p>
        </w:tc>
      </w:tr>
    </w:tbl>
    <w:p w14:paraId="2A63A22C" w14:textId="77777777" w:rsidR="00ED61A7" w:rsidRPr="00CA1DF9" w:rsidRDefault="00ED61A7" w:rsidP="00C82C3C">
      <w:pPr>
        <w:pStyle w:val="libCenter"/>
        <w:rPr>
          <w:rtl/>
        </w:rPr>
      </w:pPr>
      <w:r>
        <w:rPr>
          <w:rtl/>
        </w:rPr>
        <w:t>[</w:t>
      </w:r>
      <w:r w:rsidRPr="00CA1DF9">
        <w:rPr>
          <w:rtl/>
        </w:rPr>
        <w:t>الطويل</w:t>
      </w:r>
      <w:r>
        <w:rPr>
          <w:rtl/>
        </w:rPr>
        <w:t>]</w:t>
      </w:r>
    </w:p>
    <w:p w14:paraId="4B513BA3" w14:textId="77777777" w:rsidR="00ED61A7" w:rsidRPr="00CA1DF9" w:rsidRDefault="00ED61A7" w:rsidP="007952B1">
      <w:pPr>
        <w:pStyle w:val="libLine"/>
        <w:rPr>
          <w:rtl/>
        </w:rPr>
      </w:pPr>
      <w:r w:rsidRPr="00CA1DF9">
        <w:rPr>
          <w:rtl/>
        </w:rPr>
        <w:t>__________________</w:t>
      </w:r>
    </w:p>
    <w:p w14:paraId="0669CB43" w14:textId="77777777" w:rsidR="00ED61A7" w:rsidRPr="00CA1DF9" w:rsidRDefault="00ED61A7" w:rsidP="004B4EF2">
      <w:pPr>
        <w:pStyle w:val="libFootnote0"/>
        <w:rPr>
          <w:rtl/>
          <w:lang w:bidi="fa-IR"/>
        </w:rPr>
      </w:pPr>
      <w:r>
        <w:rPr>
          <w:rtl/>
        </w:rPr>
        <w:t>(</w:t>
      </w:r>
      <w:r w:rsidRPr="00CA1DF9">
        <w:rPr>
          <w:rtl/>
        </w:rPr>
        <w:t>1) الطبقات الكبرى لابن سعد 6 / 199.</w:t>
      </w:r>
    </w:p>
    <w:p w14:paraId="23A78429" w14:textId="77777777" w:rsidR="00ED61A7" w:rsidRPr="00CA1DF9" w:rsidRDefault="00ED61A7" w:rsidP="004B4EF2">
      <w:pPr>
        <w:pStyle w:val="libFootnote0"/>
        <w:rPr>
          <w:rtl/>
          <w:lang w:bidi="fa-IR"/>
        </w:rPr>
      </w:pPr>
      <w:r>
        <w:rPr>
          <w:rtl/>
        </w:rPr>
        <w:t>(</w:t>
      </w:r>
      <w:r w:rsidRPr="00CA1DF9">
        <w:rPr>
          <w:rtl/>
        </w:rPr>
        <w:t>2) التاريخ الكبير 3 / 31 ، الجرح والتعديل 3 / 234 ، مشاهير علماء الأمصار رقم 932 ، الثقات لابن حبان 4 / 164 ، تهذيب الكمال 6 / 40 : 42 ، تهذيب تاريخ دمشق 4 / 147 ، تهذيب التهذيب 2 / 252 ، تقريب التهذيب 1 / 162 ، خلاصة تذهيب التهذيب 76 ، تاريخ الإسلام 2 / 392.</w:t>
      </w:r>
    </w:p>
    <w:p w14:paraId="6C85E2EC" w14:textId="77777777" w:rsidR="00ED61A7" w:rsidRPr="00CA1DF9" w:rsidRDefault="00ED61A7" w:rsidP="004B4EF2">
      <w:pPr>
        <w:pStyle w:val="libFootnote0"/>
        <w:rPr>
          <w:rtl/>
          <w:lang w:bidi="fa-IR"/>
        </w:rPr>
      </w:pPr>
      <w:r>
        <w:rPr>
          <w:rtl/>
        </w:rPr>
        <w:t>(</w:t>
      </w:r>
      <w:r w:rsidRPr="00CA1DF9">
        <w:rPr>
          <w:rtl/>
        </w:rPr>
        <w:t>3) في ع ، ت البري.</w:t>
      </w:r>
    </w:p>
    <w:p w14:paraId="675F6341" w14:textId="77777777" w:rsidR="00ED61A7" w:rsidRPr="00CA1DF9" w:rsidRDefault="00ED61A7" w:rsidP="004B4EF2">
      <w:pPr>
        <w:pStyle w:val="libFootnote0"/>
        <w:rPr>
          <w:rtl/>
          <w:lang w:bidi="fa-IR"/>
        </w:rPr>
      </w:pPr>
      <w:r>
        <w:rPr>
          <w:rtl/>
        </w:rPr>
        <w:t>(</w:t>
      </w:r>
      <w:r w:rsidRPr="00CA1DF9">
        <w:rPr>
          <w:rtl/>
        </w:rPr>
        <w:t>4) أسد الغابة ت [1169]</w:t>
      </w:r>
      <w:r>
        <w:rPr>
          <w:rtl/>
        </w:rPr>
        <w:t>.</w:t>
      </w:r>
    </w:p>
    <w:p w14:paraId="516FA7A1" w14:textId="77777777" w:rsidR="00ED61A7" w:rsidRPr="00CA1DF9" w:rsidRDefault="00ED61A7" w:rsidP="004B4EF2">
      <w:pPr>
        <w:pStyle w:val="libFootnote0"/>
        <w:rPr>
          <w:rtl/>
          <w:lang w:bidi="fa-IR"/>
        </w:rPr>
      </w:pPr>
      <w:r>
        <w:rPr>
          <w:rtl/>
        </w:rPr>
        <w:t>(</w:t>
      </w:r>
      <w:r w:rsidRPr="00CA1DF9">
        <w:rPr>
          <w:rtl/>
        </w:rPr>
        <w:t>5) أسد الغابة ت [1174]</w:t>
      </w:r>
      <w:r>
        <w:rPr>
          <w:rtl/>
        </w:rPr>
        <w:t>.</w:t>
      </w:r>
    </w:p>
    <w:p w14:paraId="437E9E5C" w14:textId="77777777" w:rsidR="00ED61A7" w:rsidRPr="00CA1DF9" w:rsidRDefault="00ED61A7" w:rsidP="00ED61A7">
      <w:pPr>
        <w:rPr>
          <w:rtl/>
          <w:lang w:bidi="fa-IR"/>
        </w:rPr>
      </w:pPr>
      <w:r>
        <w:rPr>
          <w:rtl/>
          <w:lang w:bidi="fa-IR"/>
        </w:rPr>
        <w:br w:type="page"/>
      </w:r>
      <w:r w:rsidRPr="00CA1DF9">
        <w:rPr>
          <w:rtl/>
          <w:lang w:bidi="fa-IR"/>
        </w:rPr>
        <w:lastRenderedPageBreak/>
        <w:t>وإياه عنى الفرزدق بقوله :</w:t>
      </w:r>
    </w:p>
    <w:p w14:paraId="6B8E0536" w14:textId="77777777" w:rsidR="00ED61A7" w:rsidRPr="00CA1DF9" w:rsidRDefault="00ED61A7" w:rsidP="00C82C3C">
      <w:pPr>
        <w:pStyle w:val="libCenter"/>
        <w:rPr>
          <w:rtl/>
        </w:rPr>
      </w:pPr>
      <w:r w:rsidRPr="00CA1DF9">
        <w:rPr>
          <w:rtl/>
        </w:rPr>
        <w:t>البسيط</w:t>
      </w:r>
    </w:p>
    <w:p w14:paraId="426AE7FF" w14:textId="77777777" w:rsidR="00ED61A7" w:rsidRPr="00CA1DF9" w:rsidRDefault="00ED61A7" w:rsidP="00ED61A7">
      <w:pPr>
        <w:rPr>
          <w:rtl/>
          <w:lang w:bidi="fa-IR"/>
        </w:rPr>
      </w:pPr>
      <w:r>
        <w:rPr>
          <w:rtl/>
          <w:lang w:bidi="fa-IR"/>
        </w:rPr>
        <w:t>و</w:t>
      </w:r>
      <w:r w:rsidRPr="00CA1DF9">
        <w:rPr>
          <w:rtl/>
          <w:lang w:bidi="fa-IR"/>
        </w:rPr>
        <w:t>غادروا في جؤاثا سيّدي مضرا</w:t>
      </w:r>
    </w:p>
    <w:p w14:paraId="1A52F363" w14:textId="77777777" w:rsidR="00ED61A7" w:rsidRPr="00CA1DF9" w:rsidRDefault="00ED61A7" w:rsidP="00AE508F">
      <w:pPr>
        <w:pStyle w:val="libNormal"/>
        <w:rPr>
          <w:rtl/>
        </w:rPr>
      </w:pPr>
      <w:r w:rsidRPr="00CA1DF9">
        <w:rPr>
          <w:rtl/>
        </w:rPr>
        <w:t>ذكره ابن الكلبيّ ، وأورده من شعره في فخره بالكرم ، وسيأتي زياد بن الأشهب.</w:t>
      </w:r>
    </w:p>
    <w:p w14:paraId="7B4FD6F5" w14:textId="77777777" w:rsidR="00ED61A7" w:rsidRDefault="00ED61A7" w:rsidP="00003931">
      <w:pPr>
        <w:pStyle w:val="libCenterBold1"/>
        <w:rPr>
          <w:rtl/>
        </w:rPr>
      </w:pPr>
      <w:r w:rsidRPr="00E64DE3">
        <w:rPr>
          <w:rtl/>
        </w:rPr>
        <w:t>الحاء بعدها الصاد</w:t>
      </w:r>
    </w:p>
    <w:p w14:paraId="40F66579" w14:textId="77777777" w:rsidR="00ED61A7" w:rsidRPr="00CA1DF9" w:rsidRDefault="00ED61A7" w:rsidP="00AE508F">
      <w:pPr>
        <w:pStyle w:val="libNormal"/>
        <w:rPr>
          <w:rtl/>
        </w:rPr>
      </w:pPr>
      <w:r w:rsidRPr="004D4493">
        <w:rPr>
          <w:rStyle w:val="libBold2Char"/>
          <w:rtl/>
        </w:rPr>
        <w:t xml:space="preserve">1984 ـ حصن : </w:t>
      </w:r>
      <w:r w:rsidRPr="00CA1DF9">
        <w:rPr>
          <w:rtl/>
        </w:rPr>
        <w:t>بن وبرة بن عدي بن جابر بن حي بن عمرو بن سلسلة بن تيم الطائي له إدراك ، وولده نويرة كان له ذكر في أيام نجدة الحروري الّذي خرج باليمامة بعد موت يزيد بن معاوية. ذكره ابن الكلبيّ.</w:t>
      </w:r>
    </w:p>
    <w:p w14:paraId="479F9F29" w14:textId="77777777" w:rsidR="00ED61A7" w:rsidRPr="00CA1DF9" w:rsidRDefault="00ED61A7" w:rsidP="00AE508F">
      <w:pPr>
        <w:pStyle w:val="libNormal"/>
        <w:rPr>
          <w:rtl/>
          <w:lang w:bidi="fa-IR"/>
        </w:rPr>
      </w:pPr>
      <w:r w:rsidRPr="004D4493">
        <w:rPr>
          <w:rStyle w:val="libBold2Char"/>
          <w:rtl/>
        </w:rPr>
        <w:t xml:space="preserve">1985 ـ حصن الجدامي : </w:t>
      </w:r>
      <w:r w:rsidRPr="00CA1DF9">
        <w:rPr>
          <w:rtl/>
          <w:lang w:bidi="fa-IR"/>
        </w:rPr>
        <w:t>في حصين.</w:t>
      </w:r>
    </w:p>
    <w:p w14:paraId="51A9B751" w14:textId="77777777" w:rsidR="00ED61A7" w:rsidRPr="00CA1DF9" w:rsidRDefault="00ED61A7" w:rsidP="00AE508F">
      <w:pPr>
        <w:pStyle w:val="libNormal"/>
        <w:rPr>
          <w:rtl/>
        </w:rPr>
      </w:pPr>
      <w:r w:rsidRPr="004D4493">
        <w:rPr>
          <w:rStyle w:val="libBold2Char"/>
          <w:rtl/>
        </w:rPr>
        <w:t xml:space="preserve">1986 ـ حصين بن الحارث : </w:t>
      </w:r>
      <w:r w:rsidRPr="00CA1DF9">
        <w:rPr>
          <w:rtl/>
        </w:rPr>
        <w:t>بن المسلم بن قيس بن معاوية الجعفي له إدراك ، وكان ولده الجارح من أتباع عبد الله بن الزبير ، فولاه وادي القرى ، ذكر ذلك ابن الكلبيّ ، وكان لابن الزبير هناك تمر كثير ، فأنهبه الجراح الناس ، فبلغ ذلك ابن الزبير فعزله ، فلما قدم عليه ضربه ، وقال : أكلت تمري ، وعصيت أمري</w:t>
      </w:r>
      <w:r>
        <w:rPr>
          <w:rtl/>
        </w:rPr>
        <w:t>!</w:t>
      </w:r>
      <w:r w:rsidRPr="00CA1DF9">
        <w:rPr>
          <w:rtl/>
        </w:rPr>
        <w:t xml:space="preserve"> فسارت هذه الكلمة في الناس ، وكان أعادي ابن الزبير ينسبونه إلى البجل فوجدوا بهذه القصة مساعدا لهم.</w:t>
      </w:r>
    </w:p>
    <w:p w14:paraId="76EA8CF1" w14:textId="77777777" w:rsidR="00ED61A7" w:rsidRPr="00CA1DF9" w:rsidRDefault="00ED61A7" w:rsidP="00AE508F">
      <w:pPr>
        <w:pStyle w:val="libNormal"/>
        <w:rPr>
          <w:rtl/>
        </w:rPr>
      </w:pPr>
      <w:r w:rsidRPr="004D4493">
        <w:rPr>
          <w:rStyle w:val="libBold2Char"/>
          <w:rtl/>
        </w:rPr>
        <w:t xml:space="preserve">1987 ـ حصين بن حسان : </w:t>
      </w:r>
      <w:r w:rsidRPr="00CA1DF9">
        <w:rPr>
          <w:rtl/>
        </w:rPr>
        <w:t>بن شريك بن حذيفة بن بدر الفزاري ذكر المرزبانيّ في ترجمة ابنه جلهمة أنه مخضرم.</w:t>
      </w:r>
    </w:p>
    <w:p w14:paraId="1F2DF6AF" w14:textId="77777777" w:rsidR="00ED61A7" w:rsidRPr="00CA1DF9" w:rsidRDefault="00ED61A7" w:rsidP="00AE508F">
      <w:pPr>
        <w:pStyle w:val="libNormal"/>
        <w:rPr>
          <w:rtl/>
        </w:rPr>
      </w:pPr>
      <w:r w:rsidRPr="004D4493">
        <w:rPr>
          <w:rStyle w:val="libBold2Char"/>
          <w:rtl/>
        </w:rPr>
        <w:t xml:space="preserve">1988 ـ حصين بن حدير </w:t>
      </w:r>
      <w:r w:rsidRPr="004B4EF2">
        <w:rPr>
          <w:rStyle w:val="libFootnotenumChar"/>
          <w:rtl/>
        </w:rPr>
        <w:t>(1)</w:t>
      </w:r>
      <w:r w:rsidRPr="004D4493">
        <w:rPr>
          <w:rStyle w:val="libBold2Char"/>
          <w:rtl/>
        </w:rPr>
        <w:t xml:space="preserve"> </w:t>
      </w:r>
      <w:r w:rsidRPr="00CA1DF9">
        <w:rPr>
          <w:rtl/>
        </w:rPr>
        <w:t>: له إدراك ، وسمع من عمر نزل البصرة.</w:t>
      </w:r>
    </w:p>
    <w:p w14:paraId="415D583D" w14:textId="77777777" w:rsidR="00ED61A7" w:rsidRPr="00CA1DF9" w:rsidRDefault="00ED61A7" w:rsidP="00AE508F">
      <w:pPr>
        <w:pStyle w:val="libNormal"/>
        <w:rPr>
          <w:rtl/>
        </w:rPr>
      </w:pPr>
      <w:r w:rsidRPr="00CA1DF9">
        <w:rPr>
          <w:rtl/>
        </w:rPr>
        <w:t xml:space="preserve">روى عنه حسان بن أزهر </w:t>
      </w:r>
      <w:r w:rsidRPr="004B4EF2">
        <w:rPr>
          <w:rStyle w:val="libFootnotenumChar"/>
          <w:rtl/>
        </w:rPr>
        <w:t>(2)</w:t>
      </w:r>
      <w:r w:rsidRPr="00CA1DF9">
        <w:rPr>
          <w:rtl/>
        </w:rPr>
        <w:t xml:space="preserve"> ذكره البخاري في تاريخه.</w:t>
      </w:r>
    </w:p>
    <w:p w14:paraId="350EECA2" w14:textId="77777777" w:rsidR="00ED61A7" w:rsidRPr="00CA1DF9" w:rsidRDefault="00ED61A7" w:rsidP="00AE508F">
      <w:pPr>
        <w:pStyle w:val="libNormal"/>
        <w:rPr>
          <w:rtl/>
        </w:rPr>
      </w:pPr>
      <w:r w:rsidRPr="004D4493">
        <w:rPr>
          <w:rStyle w:val="libBold2Char"/>
          <w:rtl/>
        </w:rPr>
        <w:t xml:space="preserve">1989 ـ حصين </w:t>
      </w:r>
      <w:r w:rsidRPr="004B4EF2">
        <w:rPr>
          <w:rStyle w:val="libFootnotenumChar"/>
          <w:rtl/>
        </w:rPr>
        <w:t>(3)</w:t>
      </w:r>
      <w:r w:rsidRPr="004D4493">
        <w:rPr>
          <w:rStyle w:val="libBold2Char"/>
          <w:rtl/>
        </w:rPr>
        <w:t xml:space="preserve"> بن سبرة </w:t>
      </w:r>
      <w:r w:rsidRPr="004B4EF2">
        <w:rPr>
          <w:rStyle w:val="libFootnotenumChar"/>
          <w:rtl/>
        </w:rPr>
        <w:t>(4)</w:t>
      </w:r>
      <w:r w:rsidRPr="004D4493">
        <w:rPr>
          <w:rStyle w:val="libBold2Char"/>
          <w:rtl/>
        </w:rPr>
        <w:t xml:space="preserve"> </w:t>
      </w:r>
      <w:r w:rsidRPr="00CA1DF9">
        <w:rPr>
          <w:rtl/>
        </w:rPr>
        <w:t>: له إدراك ، وسمع من عمر. نزل الكوفة.</w:t>
      </w:r>
    </w:p>
    <w:p w14:paraId="1898DFD7" w14:textId="77777777" w:rsidR="00ED61A7" w:rsidRPr="00CA1DF9" w:rsidRDefault="00ED61A7" w:rsidP="00AE508F">
      <w:pPr>
        <w:pStyle w:val="libNormal"/>
        <w:rPr>
          <w:rtl/>
        </w:rPr>
      </w:pPr>
      <w:r w:rsidRPr="00CA1DF9">
        <w:rPr>
          <w:rtl/>
        </w:rPr>
        <w:t>روى عنه إبراهيم التيمي. ذكره البخاري أيضا.</w:t>
      </w:r>
    </w:p>
    <w:p w14:paraId="3BCFFE8B" w14:textId="77777777" w:rsidR="00ED61A7" w:rsidRPr="00CA1DF9" w:rsidRDefault="00ED61A7" w:rsidP="00AE508F">
      <w:pPr>
        <w:pStyle w:val="libNormal"/>
        <w:rPr>
          <w:rtl/>
        </w:rPr>
      </w:pPr>
      <w:r w:rsidRPr="00CA1DF9">
        <w:rPr>
          <w:rtl/>
        </w:rPr>
        <w:t xml:space="preserve">وقال ابن سعد : قال حصين بن سبرة </w:t>
      </w:r>
      <w:r w:rsidRPr="004B4EF2">
        <w:rPr>
          <w:rStyle w:val="libFootnotenumChar"/>
          <w:rtl/>
        </w:rPr>
        <w:t>(5)</w:t>
      </w:r>
      <w:r w:rsidRPr="00CA1DF9">
        <w:rPr>
          <w:rtl/>
        </w:rPr>
        <w:t xml:space="preserve"> : صلّى بنا عمر الفجر ، فقرأ «يوسف».</w:t>
      </w:r>
    </w:p>
    <w:p w14:paraId="3564E041" w14:textId="77777777" w:rsidR="00ED61A7" w:rsidRPr="00CA1DF9" w:rsidRDefault="00ED61A7" w:rsidP="00AE508F">
      <w:pPr>
        <w:pStyle w:val="libNormal"/>
        <w:rPr>
          <w:rtl/>
        </w:rPr>
      </w:pPr>
      <w:r w:rsidRPr="004D4493">
        <w:rPr>
          <w:rStyle w:val="libBold2Char"/>
          <w:rtl/>
        </w:rPr>
        <w:t xml:space="preserve">1990 ـ حصين : </w:t>
      </w:r>
      <w:r w:rsidRPr="00CA1DF9">
        <w:rPr>
          <w:rtl/>
        </w:rPr>
        <w:t>بن مالك بن أبي عوف بن عويف بن مالك بن دينار بن ثعلبة بن عمرو بن يشكر بن علي بن مالك بن سعد بن بدر بن قسر البجلي القسري له إدراك ، وشهد</w:t>
      </w:r>
    </w:p>
    <w:p w14:paraId="79FBFB92" w14:textId="77777777" w:rsidR="00ED61A7" w:rsidRPr="00CA1DF9" w:rsidRDefault="00ED61A7" w:rsidP="007952B1">
      <w:pPr>
        <w:pStyle w:val="libLine"/>
        <w:rPr>
          <w:rtl/>
        </w:rPr>
      </w:pPr>
      <w:r w:rsidRPr="00CA1DF9">
        <w:rPr>
          <w:rtl/>
        </w:rPr>
        <w:t>__________________</w:t>
      </w:r>
    </w:p>
    <w:p w14:paraId="52EF07B3" w14:textId="77777777" w:rsidR="00ED61A7" w:rsidRPr="00CA1DF9" w:rsidRDefault="00ED61A7" w:rsidP="004B4EF2">
      <w:pPr>
        <w:pStyle w:val="libFootnote0"/>
        <w:rPr>
          <w:rtl/>
          <w:lang w:bidi="fa-IR"/>
        </w:rPr>
      </w:pPr>
      <w:r>
        <w:rPr>
          <w:rtl/>
        </w:rPr>
        <w:t>(</w:t>
      </w:r>
      <w:r w:rsidRPr="00CA1DF9">
        <w:rPr>
          <w:rtl/>
        </w:rPr>
        <w:t>1) الطبقات الكبرى لابن سعد 6 / 194.</w:t>
      </w:r>
    </w:p>
    <w:p w14:paraId="37073B04"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حسان بن زاهر.</w:t>
      </w:r>
    </w:p>
    <w:p w14:paraId="2B6FCBE4" w14:textId="77777777" w:rsidR="00ED61A7" w:rsidRPr="00CA1DF9" w:rsidRDefault="00ED61A7" w:rsidP="004B4EF2">
      <w:pPr>
        <w:pStyle w:val="libFootnote0"/>
        <w:rPr>
          <w:rtl/>
          <w:lang w:bidi="fa-IR"/>
        </w:rPr>
      </w:pPr>
      <w:r>
        <w:rPr>
          <w:rtl/>
        </w:rPr>
        <w:t>(</w:t>
      </w:r>
      <w:r w:rsidRPr="00CA1DF9">
        <w:rPr>
          <w:rtl/>
        </w:rPr>
        <w:t>3) الطبقات الكبرى لابن سعد 6 / 195.</w:t>
      </w:r>
    </w:p>
    <w:p w14:paraId="7AEDAF95"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شبرمة.</w:t>
      </w:r>
    </w:p>
    <w:p w14:paraId="0B75EB75" w14:textId="77777777" w:rsidR="00ED61A7" w:rsidRPr="00CA1DF9" w:rsidRDefault="00ED61A7" w:rsidP="004B4EF2">
      <w:pPr>
        <w:pStyle w:val="libFootnote0"/>
        <w:rPr>
          <w:rtl/>
          <w:lang w:bidi="fa-IR"/>
        </w:rPr>
      </w:pPr>
      <w:r>
        <w:rPr>
          <w:rtl/>
        </w:rPr>
        <w:t>(</w:t>
      </w:r>
      <w:r w:rsidRPr="00CA1DF9">
        <w:rPr>
          <w:rtl/>
        </w:rPr>
        <w:t xml:space="preserve">5) في </w:t>
      </w:r>
      <w:r>
        <w:rPr>
          <w:rtl/>
        </w:rPr>
        <w:t>أ</w:t>
      </w:r>
      <w:r w:rsidRPr="00CA1DF9">
        <w:rPr>
          <w:rtl/>
        </w:rPr>
        <w:t>شبرمة.</w:t>
      </w:r>
    </w:p>
    <w:p w14:paraId="45D69296" w14:textId="77777777" w:rsidR="00ED61A7" w:rsidRPr="00CA1DF9" w:rsidRDefault="00ED61A7" w:rsidP="00ED61A7">
      <w:pPr>
        <w:rPr>
          <w:rtl/>
          <w:lang w:bidi="fa-IR"/>
        </w:rPr>
      </w:pPr>
      <w:r>
        <w:rPr>
          <w:rtl/>
          <w:lang w:bidi="fa-IR"/>
        </w:rPr>
        <w:br w:type="page"/>
      </w:r>
      <w:r w:rsidRPr="00CA1DF9">
        <w:rPr>
          <w:rtl/>
          <w:lang w:bidi="fa-IR"/>
        </w:rPr>
        <w:lastRenderedPageBreak/>
        <w:t>القادسيّة ، وكان على بجيلة يومئذ. ذكر ذلك ابن الكلبي.</w:t>
      </w:r>
    </w:p>
    <w:p w14:paraId="53C26F57" w14:textId="77777777" w:rsidR="00ED61A7" w:rsidRPr="00CA1DF9" w:rsidRDefault="00ED61A7" w:rsidP="00AE508F">
      <w:pPr>
        <w:pStyle w:val="libNormal"/>
        <w:rPr>
          <w:rtl/>
        </w:rPr>
      </w:pPr>
      <w:r w:rsidRPr="00CA1DF9">
        <w:rPr>
          <w:rtl/>
        </w:rPr>
        <w:t xml:space="preserve">وهو ابن عم أخي عبد شمس بن أبي عوف الّذي غيّره النبيّ </w:t>
      </w:r>
      <w:r w:rsidRPr="001C1D0F">
        <w:rPr>
          <w:rStyle w:val="libAlaemChar"/>
          <w:rtl/>
        </w:rPr>
        <w:t>صلى‌الله‌عليه‌وسلم</w:t>
      </w:r>
      <w:r w:rsidRPr="00CA1DF9">
        <w:rPr>
          <w:rtl/>
        </w:rPr>
        <w:t xml:space="preserve"> عبد الله.</w:t>
      </w:r>
    </w:p>
    <w:p w14:paraId="65363731" w14:textId="77777777" w:rsidR="00ED61A7" w:rsidRPr="00CA1DF9" w:rsidRDefault="00ED61A7" w:rsidP="00AE508F">
      <w:pPr>
        <w:pStyle w:val="libNormal"/>
        <w:rPr>
          <w:rtl/>
        </w:rPr>
      </w:pPr>
      <w:r w:rsidRPr="00CA1DF9">
        <w:rPr>
          <w:rtl/>
        </w:rPr>
        <w:t>وينبغي أن يحوّل إلى الأوّل ، لأنهم ما كانوا يؤمّرون في الفتوح إلّا الصّحابة.</w:t>
      </w:r>
    </w:p>
    <w:p w14:paraId="6BF043CA" w14:textId="77777777" w:rsidR="00ED61A7" w:rsidRPr="00CA1DF9" w:rsidRDefault="00ED61A7" w:rsidP="00AE508F">
      <w:pPr>
        <w:pStyle w:val="libNormal"/>
        <w:rPr>
          <w:rtl/>
        </w:rPr>
      </w:pPr>
      <w:r w:rsidRPr="004D4493">
        <w:rPr>
          <w:rStyle w:val="libBold2Char"/>
          <w:rtl/>
        </w:rPr>
        <w:t xml:space="preserve">1991 ـ حصين بن هريم التميمي : </w:t>
      </w:r>
      <w:r w:rsidRPr="00CA1DF9">
        <w:rPr>
          <w:rtl/>
        </w:rPr>
        <w:t>ذكره وثيمة في الردة ، وقال : بعثه الزبرقان بن بدر إلى محكم بن الطفيل ينهاه عن الارتداد ، ويدعوه إلى الرجوع إلى الإسلام. وذكر له قصة.</w:t>
      </w:r>
    </w:p>
    <w:p w14:paraId="7B659949" w14:textId="77777777" w:rsidR="00ED61A7" w:rsidRPr="00CA1DF9" w:rsidRDefault="00ED61A7" w:rsidP="00AE508F">
      <w:pPr>
        <w:pStyle w:val="libNormal"/>
        <w:rPr>
          <w:rtl/>
        </w:rPr>
      </w:pPr>
      <w:r w:rsidRPr="004D4493">
        <w:rPr>
          <w:rStyle w:val="libBold2Char"/>
          <w:rtl/>
        </w:rPr>
        <w:t xml:space="preserve">1992 ز ـ حصين الهمدانيّ : </w:t>
      </w:r>
      <w:r w:rsidRPr="00CA1DF9">
        <w:rPr>
          <w:rtl/>
        </w:rPr>
        <w:t>ذكره وثيمة أيضا ، وقال : أصاب في قومه دما فلحق ببني سليم ، فلما قدم الفجاءة يدعوهم إلى الردّة تأثم حصين من سكناه بينهم ، وكان قد نصحهم ونهاهم عن الردة : فأبوا ، فتركهم بعد أن لطم أحدهم وجهه ، فخرج عنهم ، وذكر له في ذلك أشعارا.</w:t>
      </w:r>
    </w:p>
    <w:p w14:paraId="03B67DEF" w14:textId="77777777" w:rsidR="00ED61A7" w:rsidRPr="00CA1DF9" w:rsidRDefault="00ED61A7" w:rsidP="00AE508F">
      <w:pPr>
        <w:pStyle w:val="libNormal"/>
        <w:rPr>
          <w:rtl/>
          <w:lang w:bidi="fa-IR"/>
        </w:rPr>
      </w:pPr>
      <w:r w:rsidRPr="004D4493">
        <w:rPr>
          <w:rStyle w:val="libBold2Char"/>
          <w:rtl/>
        </w:rPr>
        <w:t xml:space="preserve">1993 ـ حصين الجذامي : </w:t>
      </w:r>
      <w:r w:rsidRPr="00CA1DF9">
        <w:rPr>
          <w:rtl/>
          <w:lang w:bidi="fa-IR"/>
        </w:rPr>
        <w:t>له إدراك.</w:t>
      </w:r>
    </w:p>
    <w:p w14:paraId="0B09E968" w14:textId="77777777" w:rsidR="00ED61A7" w:rsidRPr="00CA1DF9" w:rsidRDefault="00ED61A7" w:rsidP="00AE508F">
      <w:pPr>
        <w:pStyle w:val="libNormal"/>
        <w:rPr>
          <w:rtl/>
        </w:rPr>
      </w:pPr>
      <w:r w:rsidRPr="00CA1DF9">
        <w:rPr>
          <w:rtl/>
        </w:rPr>
        <w:t xml:space="preserve">ذكر وثيمة أنه كان نازلا في بني حنيفة ، فلما ارتدّوا اختفى يعبد ربّه حتى ظفر خالد بن الوليد فهمّ بقتله ، فقال له : إن كنت لا تقتل إلا من خالفك أو قاتلك فإنّي بريء منهما ، وإن أخذتني بكفر بني حنيفة فقد رفع الله ذلك عني بقوله : </w:t>
      </w:r>
      <w:r w:rsidRPr="001C1D0F">
        <w:rPr>
          <w:rStyle w:val="libAlaemChar"/>
          <w:rtl/>
        </w:rPr>
        <w:t>(</w:t>
      </w:r>
      <w:r w:rsidRPr="00AE508F">
        <w:rPr>
          <w:rStyle w:val="libAieChar"/>
          <w:rtl/>
        </w:rPr>
        <w:t>وَلا تَزِرُ وازِرَةٌ وِزْرَ أُخْرى</w:t>
      </w:r>
      <w:r w:rsidRPr="001C1D0F">
        <w:rPr>
          <w:rStyle w:val="libAlaemChar"/>
          <w:rtl/>
        </w:rPr>
        <w:t>)</w:t>
      </w:r>
      <w:r>
        <w:rPr>
          <w:rtl/>
        </w:rPr>
        <w:t>.</w:t>
      </w:r>
      <w:r w:rsidRPr="00CA1DF9">
        <w:rPr>
          <w:rtl/>
        </w:rPr>
        <w:t xml:space="preserve"> قال :</w:t>
      </w:r>
      <w:r>
        <w:rPr>
          <w:rFonts w:hint="cs"/>
          <w:rtl/>
        </w:rPr>
        <w:t xml:space="preserve"> </w:t>
      </w:r>
      <w:r w:rsidRPr="00CA1DF9">
        <w:rPr>
          <w:rtl/>
        </w:rPr>
        <w:t>فاستبرأ أمره ، وخلّى سبيله ، فلحق بالمدينة ، وفي ذلك يقول أخوه حصن الجذامي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515D465F" w14:textId="77777777" w:rsidTr="00636C9A">
        <w:trPr>
          <w:tblCellSpacing w:w="15" w:type="dxa"/>
          <w:jc w:val="center"/>
        </w:trPr>
        <w:tc>
          <w:tcPr>
            <w:tcW w:w="2400" w:type="pct"/>
            <w:vAlign w:val="center"/>
          </w:tcPr>
          <w:p w14:paraId="164BFB5F" w14:textId="77777777" w:rsidR="00ED61A7" w:rsidRPr="00CA1DF9" w:rsidRDefault="00ED61A7" w:rsidP="00636C9A">
            <w:pPr>
              <w:rPr>
                <w:rtl/>
                <w:lang w:bidi="fa-IR"/>
              </w:rPr>
            </w:pPr>
            <w:r w:rsidRPr="00CA1DF9">
              <w:rPr>
                <w:rtl/>
                <w:lang w:bidi="fa-IR"/>
              </w:rPr>
              <w:t xml:space="preserve">إنني والحصين وابن أبي </w:t>
            </w:r>
            <w:r w:rsidRPr="00DE4A9C">
              <w:rPr>
                <w:rtl/>
              </w:rPr>
              <w:br/>
              <w:t> </w:t>
            </w:r>
          </w:p>
        </w:tc>
        <w:tc>
          <w:tcPr>
            <w:tcW w:w="200" w:type="pct"/>
            <w:vAlign w:val="center"/>
          </w:tcPr>
          <w:p w14:paraId="7BF73503" w14:textId="77777777" w:rsidR="00ED61A7" w:rsidRPr="00CA1DF9" w:rsidRDefault="00ED61A7" w:rsidP="00636C9A">
            <w:r w:rsidRPr="00CA1DF9">
              <w:rPr>
                <w:rtl/>
              </w:rPr>
              <w:t> </w:t>
            </w:r>
          </w:p>
        </w:tc>
        <w:tc>
          <w:tcPr>
            <w:tcW w:w="2400" w:type="pct"/>
            <w:vAlign w:val="center"/>
          </w:tcPr>
          <w:p w14:paraId="55B9BB8F" w14:textId="77777777" w:rsidR="00ED61A7" w:rsidRPr="00CA1DF9" w:rsidRDefault="00ED61A7" w:rsidP="00636C9A">
            <w:r w:rsidRPr="00CA1DF9">
              <w:rPr>
                <w:rtl/>
                <w:lang w:bidi="fa-IR"/>
              </w:rPr>
              <w:t xml:space="preserve">بجرة سفيان ديننا الإسلام </w:t>
            </w:r>
            <w:r w:rsidRPr="00DE4A9C">
              <w:rPr>
                <w:rtl/>
              </w:rPr>
              <w:br/>
              <w:t> </w:t>
            </w:r>
          </w:p>
        </w:tc>
      </w:tr>
    </w:tbl>
    <w:p w14:paraId="02619A29" w14:textId="77777777" w:rsidR="00ED61A7" w:rsidRPr="00CA1DF9" w:rsidRDefault="00ED61A7" w:rsidP="00AE508F">
      <w:pPr>
        <w:pStyle w:val="libNormal"/>
        <w:rPr>
          <w:rtl/>
        </w:rPr>
      </w:pPr>
      <w:r w:rsidRPr="00CA1DF9">
        <w:rPr>
          <w:rtl/>
        </w:rPr>
        <w:t>في أبيات.</w:t>
      </w:r>
    </w:p>
    <w:p w14:paraId="7563BCBB" w14:textId="77777777" w:rsidR="00ED61A7" w:rsidRPr="00CA1DF9" w:rsidRDefault="00ED61A7" w:rsidP="00AE508F">
      <w:pPr>
        <w:pStyle w:val="libNormal"/>
        <w:rPr>
          <w:rtl/>
        </w:rPr>
      </w:pPr>
      <w:r w:rsidRPr="00CA1DF9">
        <w:rPr>
          <w:rtl/>
        </w:rPr>
        <w:t>وسفيان أخ لهما ثالث.</w:t>
      </w:r>
    </w:p>
    <w:p w14:paraId="0E4C47BA" w14:textId="77777777" w:rsidR="00ED61A7" w:rsidRPr="00CA1DF9" w:rsidRDefault="00ED61A7" w:rsidP="00AE508F">
      <w:pPr>
        <w:pStyle w:val="libNormal"/>
        <w:rPr>
          <w:rtl/>
        </w:rPr>
      </w:pPr>
      <w:r w:rsidRPr="00CA1DF9">
        <w:rPr>
          <w:rtl/>
        </w:rPr>
        <w:t>وأنشد وثيمة لكل من الإخوة الثلاثة شعرا خاطب به خاطب به خالد بن الوليد بأنهم لم يزالوا مسلمين ، وذكر أنهم بعد ذلك حالفوا الأنصار ، فكانوا منهم.</w:t>
      </w:r>
    </w:p>
    <w:p w14:paraId="1F686371" w14:textId="77777777" w:rsidR="00ED61A7" w:rsidRDefault="00ED61A7" w:rsidP="00003931">
      <w:pPr>
        <w:pStyle w:val="libCenterBold1"/>
        <w:rPr>
          <w:rtl/>
        </w:rPr>
      </w:pPr>
      <w:r w:rsidRPr="00141C49">
        <w:rPr>
          <w:rtl/>
        </w:rPr>
        <w:t>الحاء بعدها الطاء</w:t>
      </w:r>
    </w:p>
    <w:p w14:paraId="02BBBAB9" w14:textId="77777777" w:rsidR="00ED61A7" w:rsidRPr="00CA1DF9" w:rsidRDefault="00ED61A7" w:rsidP="00AE508F">
      <w:pPr>
        <w:pStyle w:val="libNormal"/>
        <w:rPr>
          <w:rtl/>
        </w:rPr>
      </w:pPr>
      <w:r w:rsidRPr="004D4493">
        <w:rPr>
          <w:rStyle w:val="libBold2Char"/>
          <w:rtl/>
        </w:rPr>
        <w:t xml:space="preserve">[1994 ـ حطّان : </w:t>
      </w:r>
      <w:r w:rsidRPr="00CA1DF9">
        <w:rPr>
          <w:rtl/>
        </w:rPr>
        <w:t>بن حفص بن مجدع بن وابس بن عمير بن عبد شمس بن سعد السعديّ.</w:t>
      </w:r>
    </w:p>
    <w:p w14:paraId="76F7086C" w14:textId="77777777" w:rsidR="00ED61A7" w:rsidRPr="00CA1DF9" w:rsidRDefault="00ED61A7" w:rsidP="00AE508F">
      <w:pPr>
        <w:pStyle w:val="libNormal"/>
        <w:rPr>
          <w:rtl/>
        </w:rPr>
      </w:pPr>
      <w:r w:rsidRPr="00CA1DF9">
        <w:rPr>
          <w:rtl/>
        </w:rPr>
        <w:t>له إدراك ، وكان يسكن البادية وله ولد يقال له الهيردان</w:t>
      </w:r>
      <w:r>
        <w:rPr>
          <w:rtl/>
        </w:rPr>
        <w:t xml:space="preserve"> ـ </w:t>
      </w:r>
      <w:r w:rsidRPr="00CA1DF9">
        <w:rPr>
          <w:rtl/>
        </w:rPr>
        <w:t>بفتح الهاء وسكون المثناة التحتانية وضم الراء المهملة وآخره نون ، كان في زمن عبد الملك بن مروان يتعانى اللصوصيّة ، وله قصة مع المهلب ذكرها المرزبانيّ في معجم الشعراء.</w:t>
      </w:r>
      <w:r>
        <w:rPr>
          <w:rtl/>
        </w:rPr>
        <w:t>]</w:t>
      </w:r>
      <w:r>
        <w:rPr>
          <w:rFonts w:hint="cs"/>
          <w:rtl/>
        </w:rPr>
        <w:t xml:space="preserve"> </w:t>
      </w:r>
      <w:r w:rsidRPr="004B4EF2">
        <w:rPr>
          <w:rStyle w:val="libFootnotenumChar"/>
          <w:rtl/>
        </w:rPr>
        <w:t>(1)</w:t>
      </w:r>
    </w:p>
    <w:p w14:paraId="7E0B006F" w14:textId="77777777" w:rsidR="00ED61A7" w:rsidRPr="00CA1DF9" w:rsidRDefault="00ED61A7" w:rsidP="007952B1">
      <w:pPr>
        <w:pStyle w:val="libLine"/>
        <w:rPr>
          <w:rtl/>
        </w:rPr>
      </w:pPr>
      <w:r w:rsidRPr="00CA1DF9">
        <w:rPr>
          <w:rtl/>
        </w:rPr>
        <w:t>__________________</w:t>
      </w:r>
    </w:p>
    <w:p w14:paraId="071C9425" w14:textId="77777777" w:rsidR="00ED61A7" w:rsidRPr="00CA1DF9" w:rsidRDefault="00ED61A7" w:rsidP="004B4EF2">
      <w:pPr>
        <w:pStyle w:val="libFootnote0"/>
        <w:rPr>
          <w:rtl/>
          <w:lang w:bidi="fa-IR"/>
        </w:rPr>
      </w:pPr>
      <w:r>
        <w:rPr>
          <w:rtl/>
        </w:rPr>
        <w:t>(</w:t>
      </w:r>
      <w:r w:rsidRPr="00CA1DF9">
        <w:rPr>
          <w:rtl/>
        </w:rPr>
        <w:t>1) سقط في أ.</w:t>
      </w:r>
    </w:p>
    <w:p w14:paraId="6E6BFF9E"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1995 ـ حطّان بن عوف : </w:t>
      </w:r>
      <w:r w:rsidRPr="00CA1DF9">
        <w:rPr>
          <w:rtl/>
        </w:rPr>
        <w:t>له إدراك ، وشهد خطبة عمر بالجابية ، وسمع من بلال.</w:t>
      </w:r>
    </w:p>
    <w:p w14:paraId="403A48BC" w14:textId="77777777" w:rsidR="00ED61A7" w:rsidRPr="00CA1DF9" w:rsidRDefault="00ED61A7" w:rsidP="00AE508F">
      <w:pPr>
        <w:pStyle w:val="libNormal"/>
        <w:rPr>
          <w:rtl/>
        </w:rPr>
      </w:pPr>
      <w:r w:rsidRPr="00CA1DF9">
        <w:rPr>
          <w:rtl/>
        </w:rPr>
        <w:t>ذكره ابن عائذ في «المغازي» ، وسمع منه يزيد بن أبي حبيب الأنصاريّ.</w:t>
      </w:r>
    </w:p>
    <w:p w14:paraId="17052359" w14:textId="77777777" w:rsidR="00ED61A7" w:rsidRPr="00CA1DF9" w:rsidRDefault="00ED61A7" w:rsidP="00AE508F">
      <w:pPr>
        <w:pStyle w:val="libNormal"/>
        <w:rPr>
          <w:rtl/>
        </w:rPr>
      </w:pPr>
      <w:r w:rsidRPr="004D4493">
        <w:rPr>
          <w:rStyle w:val="libBold2Char"/>
          <w:rtl/>
        </w:rPr>
        <w:t xml:space="preserve">1996 ـ الحطيئة الشاعر </w:t>
      </w:r>
      <w:r w:rsidRPr="004B4EF2">
        <w:rPr>
          <w:rStyle w:val="libFootnotenumChar"/>
          <w:rtl/>
        </w:rPr>
        <w:t>(1)</w:t>
      </w:r>
      <w:r w:rsidRPr="004D4493">
        <w:rPr>
          <w:rStyle w:val="libBold2Char"/>
          <w:rtl/>
        </w:rPr>
        <w:t xml:space="preserve"> </w:t>
      </w:r>
      <w:r w:rsidRPr="00CA1DF9">
        <w:rPr>
          <w:rtl/>
        </w:rPr>
        <w:t>: اسمه جرول بن أوس بن مالك بن جؤيّة بن مخزوم بن مالك بن غالب بن قطيعة بن عبس العبسيّ الشّاعر المشهور يكنى أبا مليكة.</w:t>
      </w:r>
    </w:p>
    <w:p w14:paraId="3B29D903" w14:textId="77777777" w:rsidR="00ED61A7" w:rsidRPr="00CA1DF9" w:rsidRDefault="00ED61A7" w:rsidP="00AE508F">
      <w:pPr>
        <w:pStyle w:val="libNormal"/>
        <w:rPr>
          <w:rtl/>
        </w:rPr>
      </w:pPr>
      <w:r w:rsidRPr="00CA1DF9">
        <w:rPr>
          <w:rtl/>
        </w:rPr>
        <w:t>قال أبو الفرج الأصبهانيّ : من فحول الشعراء ومقدميهم وفصحائهم ، وكان يتصرّف في جميع فنون الشعر من مدح وهجاء وفخر ونسب. ويجيد في جميع ذلك ، وكان ذا شرّ وسفه. وكان إذا غضب على قبيلة انتمى إلى أخرى ، زعم مرة أنه ابن عمرو بن علقمة من بني الحارث بن سدوس. وانتمى مرة إلى ذهل بن ثعلبة ، وأخرى إلى بني عوف بن عمرو ، وله في ذلك أخبار مع كل قبيلة وأشعار مذكورة في ديوانه.</w:t>
      </w:r>
    </w:p>
    <w:p w14:paraId="4F770D19" w14:textId="77777777" w:rsidR="00ED61A7" w:rsidRPr="00CA1DF9" w:rsidRDefault="00ED61A7" w:rsidP="00AE508F">
      <w:pPr>
        <w:pStyle w:val="libNormal"/>
        <w:rPr>
          <w:rtl/>
        </w:rPr>
      </w:pPr>
      <w:r w:rsidRPr="00CA1DF9">
        <w:rPr>
          <w:rtl/>
        </w:rPr>
        <w:t>وكان كثير الهجاء حتى هجا أباه وأمه وأخاه وزوجته ونفسه.</w:t>
      </w:r>
    </w:p>
    <w:p w14:paraId="253E5D16" w14:textId="77777777" w:rsidR="00ED61A7" w:rsidRPr="00CA1DF9" w:rsidRDefault="00ED61A7" w:rsidP="00AE508F">
      <w:pPr>
        <w:pStyle w:val="libNormal"/>
        <w:rPr>
          <w:rtl/>
        </w:rPr>
      </w:pPr>
      <w:r w:rsidRPr="00CA1DF9">
        <w:rPr>
          <w:rtl/>
        </w:rPr>
        <w:t xml:space="preserve">وهو مخضرم ، أدرك الجاهليّة والإسلام ، وكان أسلم في عهد النبي </w:t>
      </w:r>
      <w:r w:rsidRPr="001C1D0F">
        <w:rPr>
          <w:rStyle w:val="libAlaemChar"/>
          <w:rtl/>
        </w:rPr>
        <w:t>صلى‌الله‌عليه‌وسلم</w:t>
      </w:r>
      <w:r w:rsidRPr="00CA1DF9">
        <w:rPr>
          <w:rtl/>
        </w:rPr>
        <w:t xml:space="preserve"> ، ثم ارتدّ ، ثم أسر وعاد إلى الإسلام ، وكان يلقب الحطيئة لقصره.</w:t>
      </w:r>
    </w:p>
    <w:p w14:paraId="6485E922" w14:textId="77777777" w:rsidR="00ED61A7" w:rsidRPr="00CA1DF9" w:rsidRDefault="00ED61A7" w:rsidP="00AE508F">
      <w:pPr>
        <w:pStyle w:val="libNormal"/>
        <w:rPr>
          <w:rtl/>
        </w:rPr>
      </w:pPr>
      <w:r w:rsidRPr="00CA1DF9">
        <w:rPr>
          <w:rtl/>
        </w:rPr>
        <w:t>وقال حماد الراوية : لقّب الحطيئة لأنه ضرط ضرطة بين قوم فقيل له : ما هذا</w:t>
      </w:r>
      <w:r>
        <w:rPr>
          <w:rtl/>
        </w:rPr>
        <w:t>؟</w:t>
      </w:r>
      <w:r w:rsidRPr="00CA1DF9">
        <w:rPr>
          <w:rtl/>
        </w:rPr>
        <w:t xml:space="preserve"> قال :</w:t>
      </w:r>
    </w:p>
    <w:p w14:paraId="004DBCE2" w14:textId="77777777" w:rsidR="00ED61A7" w:rsidRPr="00CA1DF9" w:rsidRDefault="00ED61A7" w:rsidP="00AE508F">
      <w:pPr>
        <w:pStyle w:val="libNormal"/>
        <w:rPr>
          <w:rtl/>
        </w:rPr>
      </w:pPr>
      <w:r w:rsidRPr="00CA1DF9">
        <w:rPr>
          <w:rtl/>
        </w:rPr>
        <w:t>إنما هي حطأة ، فلقّب الحطيئة.</w:t>
      </w:r>
    </w:p>
    <w:p w14:paraId="4153E36C" w14:textId="77777777" w:rsidR="00ED61A7" w:rsidRPr="00CA1DF9" w:rsidRDefault="00ED61A7" w:rsidP="00AE508F">
      <w:pPr>
        <w:pStyle w:val="libNormal"/>
        <w:rPr>
          <w:rtl/>
        </w:rPr>
      </w:pPr>
      <w:r w:rsidRPr="00CA1DF9">
        <w:rPr>
          <w:rtl/>
        </w:rPr>
        <w:t>وقال الأصمعيّ : كان ملحفا شديد البخل. وما تشاء أن تقول : في شعر شاعر عيب إلا وجدته إلا الحطيئة ، فقلما تجد ذلك في شعره ، وكذا قال أبو عبيدة نحوه.</w:t>
      </w:r>
    </w:p>
    <w:p w14:paraId="4A487E5A" w14:textId="77777777" w:rsidR="00ED61A7" w:rsidRPr="00CA1DF9" w:rsidRDefault="00ED61A7" w:rsidP="00AE508F">
      <w:pPr>
        <w:pStyle w:val="libNormal"/>
        <w:rPr>
          <w:rtl/>
        </w:rPr>
      </w:pPr>
      <w:r w:rsidRPr="00CA1DF9">
        <w:rPr>
          <w:rtl/>
        </w:rPr>
        <w:t>وقد تقدمت قصته مع الزبرقان بن بدر في ترجمة بغيض بن عامر بن شماس.</w:t>
      </w:r>
    </w:p>
    <w:p w14:paraId="5A241BEF" w14:textId="77777777" w:rsidR="00ED61A7" w:rsidRPr="00CA1DF9" w:rsidRDefault="00ED61A7" w:rsidP="00AE508F">
      <w:pPr>
        <w:pStyle w:val="libNormal"/>
        <w:rPr>
          <w:rtl/>
        </w:rPr>
      </w:pPr>
      <w:r w:rsidRPr="00CA1DF9">
        <w:rPr>
          <w:rtl/>
        </w:rPr>
        <w:t>وقال الزّبير بن بكّار ، عن عمه : قدم الحطيئة المدينة ، فأرصدت له قريش العطاء خوفا من شره ، فقام في المسجد فصاح : من يحملني على نعلين</w:t>
      </w:r>
      <w:r>
        <w:rPr>
          <w:rtl/>
        </w:rPr>
        <w:t>؟</w:t>
      </w:r>
    </w:p>
    <w:p w14:paraId="3650867A" w14:textId="77777777" w:rsidR="00ED61A7" w:rsidRPr="00CA1DF9" w:rsidRDefault="00ED61A7" w:rsidP="00AE508F">
      <w:pPr>
        <w:pStyle w:val="libNormal"/>
        <w:rPr>
          <w:rtl/>
        </w:rPr>
      </w:pPr>
      <w:r w:rsidRPr="00CA1DF9">
        <w:rPr>
          <w:rtl/>
        </w:rPr>
        <w:t>وقال إسحاق الموصليّ : ما أزعم أنّ أحدا من الشعراء بعد زهير أشعر من الحطيئة.</w:t>
      </w:r>
    </w:p>
    <w:p w14:paraId="4A43CA51" w14:textId="77777777" w:rsidR="00ED61A7" w:rsidRPr="00CA1DF9" w:rsidRDefault="00ED61A7" w:rsidP="00AE508F">
      <w:pPr>
        <w:pStyle w:val="libNormal"/>
        <w:rPr>
          <w:rtl/>
        </w:rPr>
      </w:pPr>
      <w:r w:rsidRPr="00CA1DF9">
        <w:rPr>
          <w:rtl/>
        </w:rPr>
        <w:t>وروى الزبير أن إعرابيا وقف على حسّان وهو ينشد ، فقال له : كيف تسمع</w:t>
      </w:r>
      <w:r>
        <w:rPr>
          <w:rtl/>
        </w:rPr>
        <w:t>؟</w:t>
      </w:r>
    </w:p>
    <w:p w14:paraId="25B550A8" w14:textId="77777777" w:rsidR="00ED61A7" w:rsidRPr="00CA1DF9" w:rsidRDefault="00ED61A7" w:rsidP="00AE508F">
      <w:pPr>
        <w:pStyle w:val="libNormal"/>
        <w:rPr>
          <w:rtl/>
        </w:rPr>
      </w:pPr>
      <w:r w:rsidRPr="00CA1DF9">
        <w:rPr>
          <w:rtl/>
        </w:rPr>
        <w:t>قال : ما أسمع بأسا ، قال : فغضب حسّان ، فقال له : من أنت</w:t>
      </w:r>
      <w:r>
        <w:rPr>
          <w:rtl/>
        </w:rPr>
        <w:t>؟</w:t>
      </w:r>
      <w:r w:rsidRPr="00CA1DF9">
        <w:rPr>
          <w:rtl/>
        </w:rPr>
        <w:t xml:space="preserve"> قال : أبو مليكة.</w:t>
      </w:r>
    </w:p>
    <w:p w14:paraId="37E3FE98" w14:textId="77777777" w:rsidR="00ED61A7" w:rsidRPr="00CA1DF9" w:rsidRDefault="00ED61A7" w:rsidP="00AE508F">
      <w:pPr>
        <w:pStyle w:val="libNormal"/>
        <w:rPr>
          <w:rtl/>
        </w:rPr>
      </w:pPr>
      <w:r w:rsidRPr="00CA1DF9">
        <w:rPr>
          <w:rtl/>
        </w:rPr>
        <w:t>قال : ما كنت قط أهون عليّ منك حتى اكتنيت بامرأة ، فما اسمك</w:t>
      </w:r>
      <w:r>
        <w:rPr>
          <w:rtl/>
        </w:rPr>
        <w:t>؟</w:t>
      </w:r>
      <w:r w:rsidRPr="00CA1DF9">
        <w:rPr>
          <w:rtl/>
        </w:rPr>
        <w:t xml:space="preserve"> قال : الحطيئة ، فأطرق حسّان ثم قال : امض بسلام.</w:t>
      </w:r>
    </w:p>
    <w:p w14:paraId="40AAE496" w14:textId="77777777" w:rsidR="00ED61A7" w:rsidRPr="00CA1DF9" w:rsidRDefault="00ED61A7" w:rsidP="007952B1">
      <w:pPr>
        <w:pStyle w:val="libLine"/>
        <w:rPr>
          <w:rtl/>
        </w:rPr>
      </w:pPr>
      <w:r w:rsidRPr="00CA1DF9">
        <w:rPr>
          <w:rtl/>
        </w:rPr>
        <w:t>__________________</w:t>
      </w:r>
    </w:p>
    <w:p w14:paraId="77102063" w14:textId="77777777" w:rsidR="00ED61A7" w:rsidRPr="00CA1DF9" w:rsidRDefault="00ED61A7" w:rsidP="004B4EF2">
      <w:pPr>
        <w:pStyle w:val="libFootnote0"/>
        <w:rPr>
          <w:rtl/>
          <w:lang w:bidi="fa-IR"/>
        </w:rPr>
      </w:pPr>
      <w:r>
        <w:rPr>
          <w:rtl/>
        </w:rPr>
        <w:t>(</w:t>
      </w:r>
      <w:r w:rsidRPr="00CA1DF9">
        <w:rPr>
          <w:rtl/>
        </w:rPr>
        <w:t>1) أسد الغابة ت [1202]</w:t>
      </w:r>
      <w:r>
        <w:rPr>
          <w:rtl/>
        </w:rPr>
        <w:t>.</w:t>
      </w:r>
    </w:p>
    <w:p w14:paraId="40B76442" w14:textId="77777777" w:rsidR="00ED61A7" w:rsidRPr="00CA1DF9" w:rsidRDefault="00ED61A7" w:rsidP="00AE508F">
      <w:pPr>
        <w:pStyle w:val="libNormal"/>
        <w:rPr>
          <w:rtl/>
        </w:rPr>
      </w:pPr>
      <w:r>
        <w:rPr>
          <w:rtl/>
        </w:rPr>
        <w:br w:type="page"/>
      </w:r>
      <w:r w:rsidRPr="00CA1DF9">
        <w:rPr>
          <w:rtl/>
        </w:rPr>
        <w:lastRenderedPageBreak/>
        <w:t>وقال أبو عمرو بن العلاء : لم يقل العرب بيتا أصدق من قول الحطيئة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95E039C" w14:textId="77777777" w:rsidTr="00636C9A">
        <w:trPr>
          <w:tblCellSpacing w:w="15" w:type="dxa"/>
          <w:jc w:val="center"/>
        </w:trPr>
        <w:tc>
          <w:tcPr>
            <w:tcW w:w="2362" w:type="pct"/>
            <w:vAlign w:val="center"/>
          </w:tcPr>
          <w:p w14:paraId="568E2033" w14:textId="77777777" w:rsidR="00ED61A7" w:rsidRPr="00CA1DF9" w:rsidRDefault="00ED61A7" w:rsidP="00636C9A">
            <w:pPr>
              <w:rPr>
                <w:rtl/>
                <w:lang w:bidi="fa-IR"/>
              </w:rPr>
            </w:pPr>
            <w:r w:rsidRPr="00CA1DF9">
              <w:rPr>
                <w:rtl/>
                <w:lang w:bidi="fa-IR"/>
              </w:rPr>
              <w:t xml:space="preserve">من يفعل الخير لا يعدم جوازيه </w:t>
            </w:r>
            <w:r w:rsidRPr="00DE4A9C">
              <w:rPr>
                <w:rtl/>
              </w:rPr>
              <w:br/>
              <w:t> </w:t>
            </w:r>
          </w:p>
        </w:tc>
        <w:tc>
          <w:tcPr>
            <w:tcW w:w="196" w:type="pct"/>
            <w:vAlign w:val="center"/>
          </w:tcPr>
          <w:p w14:paraId="257637C5" w14:textId="77777777" w:rsidR="00ED61A7" w:rsidRPr="00CA1DF9" w:rsidRDefault="00ED61A7" w:rsidP="00636C9A">
            <w:r w:rsidRPr="00CA1DF9">
              <w:rPr>
                <w:rtl/>
              </w:rPr>
              <w:t> </w:t>
            </w:r>
          </w:p>
        </w:tc>
        <w:tc>
          <w:tcPr>
            <w:tcW w:w="2361" w:type="pct"/>
            <w:vAlign w:val="center"/>
          </w:tcPr>
          <w:p w14:paraId="434641FB" w14:textId="77777777" w:rsidR="00ED61A7" w:rsidRPr="00CA1DF9" w:rsidRDefault="00ED61A7" w:rsidP="00636C9A">
            <w:r w:rsidRPr="00CA1DF9">
              <w:rPr>
                <w:rtl/>
                <w:lang w:bidi="fa-IR"/>
              </w:rPr>
              <w:t xml:space="preserve">لا يذهب العرف بين الله والنّاس </w:t>
            </w:r>
            <w:r w:rsidRPr="00DE4A9C">
              <w:rPr>
                <w:rtl/>
              </w:rPr>
              <w:br/>
              <w:t> </w:t>
            </w:r>
          </w:p>
        </w:tc>
      </w:tr>
    </w:tbl>
    <w:p w14:paraId="26BD782D" w14:textId="77777777" w:rsidR="00ED61A7" w:rsidRDefault="00ED61A7" w:rsidP="00C82C3C">
      <w:pPr>
        <w:pStyle w:val="libCenter"/>
        <w:rPr>
          <w:rtl/>
        </w:rPr>
      </w:pPr>
      <w:r>
        <w:rPr>
          <w:rtl/>
        </w:rPr>
        <w:t>[</w:t>
      </w:r>
      <w:r w:rsidRPr="00CA1DF9">
        <w:rPr>
          <w:rtl/>
        </w:rPr>
        <w:t>البسيط</w:t>
      </w:r>
      <w:r>
        <w:rPr>
          <w:rtl/>
        </w:rPr>
        <w:t>]</w:t>
      </w:r>
    </w:p>
    <w:p w14:paraId="4DB81D9B" w14:textId="77777777" w:rsidR="00ED61A7" w:rsidRPr="00CA1DF9" w:rsidRDefault="00ED61A7" w:rsidP="00AE508F">
      <w:pPr>
        <w:pStyle w:val="libNormal"/>
        <w:rPr>
          <w:rtl/>
        </w:rPr>
      </w:pPr>
      <w:r w:rsidRPr="00CA1DF9">
        <w:rPr>
          <w:rtl/>
        </w:rPr>
        <w:t>وذكر ابن أبي الدّنيا في اصطناع المعروف عن الشعبي ، قال : كان الحطيئة عند عمر ، فأنشد هذا البيت ، فقال كعب : هي والله في التوراة ، لا يذهب العرف بين الله وبين خلقه.</w:t>
      </w:r>
    </w:p>
    <w:p w14:paraId="2B54932F" w14:textId="77777777" w:rsidR="00ED61A7" w:rsidRPr="00CA1DF9" w:rsidRDefault="00ED61A7" w:rsidP="00AE508F">
      <w:pPr>
        <w:pStyle w:val="libNormal"/>
        <w:rPr>
          <w:rtl/>
        </w:rPr>
      </w:pPr>
      <w:r>
        <w:rPr>
          <w:rtl/>
        </w:rPr>
        <w:t>[</w:t>
      </w:r>
      <w:r w:rsidRPr="00CA1DF9">
        <w:rPr>
          <w:rtl/>
        </w:rPr>
        <w:t>وذكر محمد بن سلام في طبقات الشعراء أنّ كعب بن زهير قال عند موته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1D300A5" w14:textId="77777777" w:rsidTr="00636C9A">
        <w:trPr>
          <w:tblCellSpacing w:w="15" w:type="dxa"/>
          <w:jc w:val="center"/>
        </w:trPr>
        <w:tc>
          <w:tcPr>
            <w:tcW w:w="2362" w:type="pct"/>
            <w:vAlign w:val="center"/>
          </w:tcPr>
          <w:p w14:paraId="669F3DAD" w14:textId="77777777" w:rsidR="00ED61A7" w:rsidRPr="00CA1DF9" w:rsidRDefault="00ED61A7" w:rsidP="00636C9A">
            <w:pPr>
              <w:rPr>
                <w:rtl/>
                <w:lang w:bidi="fa-IR"/>
              </w:rPr>
            </w:pPr>
            <w:r w:rsidRPr="00CA1DF9">
              <w:rPr>
                <w:rtl/>
                <w:lang w:bidi="fa-IR"/>
              </w:rPr>
              <w:t>فمن للقوافي بعدنا من يقيمها</w:t>
            </w:r>
            <w:r w:rsidRPr="00DE4A9C">
              <w:rPr>
                <w:rtl/>
              </w:rPr>
              <w:br/>
              <w:t> </w:t>
            </w:r>
          </w:p>
        </w:tc>
        <w:tc>
          <w:tcPr>
            <w:tcW w:w="196" w:type="pct"/>
            <w:vAlign w:val="center"/>
          </w:tcPr>
          <w:p w14:paraId="060DFA41" w14:textId="77777777" w:rsidR="00ED61A7" w:rsidRPr="00CA1DF9" w:rsidRDefault="00ED61A7" w:rsidP="00636C9A">
            <w:r w:rsidRPr="00CA1DF9">
              <w:rPr>
                <w:rtl/>
              </w:rPr>
              <w:t> </w:t>
            </w:r>
          </w:p>
        </w:tc>
        <w:tc>
          <w:tcPr>
            <w:tcW w:w="2361" w:type="pct"/>
            <w:vAlign w:val="center"/>
          </w:tcPr>
          <w:p w14:paraId="6146525F" w14:textId="77777777" w:rsidR="00ED61A7" w:rsidRPr="00CA1DF9" w:rsidRDefault="00ED61A7" w:rsidP="00636C9A">
            <w:r w:rsidRPr="00CA1DF9">
              <w:rPr>
                <w:rtl/>
                <w:lang w:bidi="fa-IR"/>
              </w:rPr>
              <w:t xml:space="preserve">إذا ما ثوى كعب وفوّز جرول </w:t>
            </w:r>
            <w:r w:rsidRPr="00DE4A9C">
              <w:rPr>
                <w:rtl/>
              </w:rPr>
              <w:br/>
              <w:t> </w:t>
            </w:r>
          </w:p>
        </w:tc>
      </w:tr>
    </w:tbl>
    <w:p w14:paraId="76CC96A0" w14:textId="77777777" w:rsidR="00ED61A7" w:rsidRDefault="00ED61A7" w:rsidP="00C82C3C">
      <w:pPr>
        <w:pStyle w:val="libCenter"/>
        <w:rPr>
          <w:rtl/>
        </w:rPr>
      </w:pPr>
      <w:r>
        <w:rPr>
          <w:rtl/>
        </w:rPr>
        <w:t>[الطويل]</w:t>
      </w:r>
    </w:p>
    <w:p w14:paraId="21BB6C6A" w14:textId="77777777" w:rsidR="00ED61A7" w:rsidRPr="00CA1DF9" w:rsidRDefault="00ED61A7" w:rsidP="00AE508F">
      <w:pPr>
        <w:pStyle w:val="libNormal"/>
        <w:rPr>
          <w:rtl/>
        </w:rPr>
      </w:pPr>
      <w:r w:rsidRPr="00CA1DF9">
        <w:rPr>
          <w:rtl/>
        </w:rPr>
        <w:t xml:space="preserve">وقال أبو حاتم السجستانيّ ، عن الأصمعيّ : لما هجا الحطيئة الزبرقان استعدى عليه عمر ، فدعا حسّان بن ثابت ، فقال : </w:t>
      </w:r>
      <w:r>
        <w:rPr>
          <w:rtl/>
        </w:rPr>
        <w:t>أ</w:t>
      </w:r>
      <w:r w:rsidRPr="00CA1DF9">
        <w:rPr>
          <w:rtl/>
        </w:rPr>
        <w:t>تراه هجاه</w:t>
      </w:r>
      <w:r>
        <w:rPr>
          <w:rtl/>
        </w:rPr>
        <w:t>؟</w:t>
      </w:r>
      <w:r w:rsidRPr="00CA1DF9">
        <w:rPr>
          <w:rtl/>
        </w:rPr>
        <w:t xml:space="preserve"> قال : نعم ، وسلح عليه ، فحبسه عمر ، فقال وهو محبوس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E65939C" w14:textId="77777777" w:rsidTr="00636C9A">
        <w:trPr>
          <w:tblCellSpacing w:w="15" w:type="dxa"/>
          <w:jc w:val="center"/>
        </w:trPr>
        <w:tc>
          <w:tcPr>
            <w:tcW w:w="2362" w:type="pct"/>
            <w:vAlign w:val="center"/>
          </w:tcPr>
          <w:p w14:paraId="2E3AF4C0" w14:textId="77777777" w:rsidR="00ED61A7" w:rsidRPr="00CA1DF9" w:rsidRDefault="00ED61A7" w:rsidP="00636C9A">
            <w:pPr>
              <w:rPr>
                <w:rtl/>
                <w:lang w:bidi="fa-IR"/>
              </w:rPr>
            </w:pPr>
            <w:r w:rsidRPr="00CA1DF9">
              <w:rPr>
                <w:rtl/>
                <w:lang w:bidi="fa-IR"/>
              </w:rPr>
              <w:t xml:space="preserve">ما ذا تقول لأفراخ بذي مرخ </w:t>
            </w:r>
            <w:r w:rsidRPr="00DE4A9C">
              <w:rPr>
                <w:rtl/>
              </w:rPr>
              <w:br/>
              <w:t> </w:t>
            </w:r>
          </w:p>
        </w:tc>
        <w:tc>
          <w:tcPr>
            <w:tcW w:w="196" w:type="pct"/>
            <w:vAlign w:val="center"/>
          </w:tcPr>
          <w:p w14:paraId="26CC4637" w14:textId="77777777" w:rsidR="00ED61A7" w:rsidRPr="00CA1DF9" w:rsidRDefault="00ED61A7" w:rsidP="00636C9A">
            <w:r w:rsidRPr="00CA1DF9">
              <w:rPr>
                <w:rtl/>
              </w:rPr>
              <w:t> </w:t>
            </w:r>
          </w:p>
        </w:tc>
        <w:tc>
          <w:tcPr>
            <w:tcW w:w="2361" w:type="pct"/>
            <w:vAlign w:val="center"/>
          </w:tcPr>
          <w:p w14:paraId="05AE6501" w14:textId="77777777" w:rsidR="00ED61A7" w:rsidRPr="00CA1DF9" w:rsidRDefault="00ED61A7" w:rsidP="00636C9A">
            <w:r w:rsidRPr="00CA1DF9">
              <w:rPr>
                <w:rtl/>
                <w:lang w:bidi="fa-IR"/>
              </w:rPr>
              <w:t>زغب الحواصل لا ماء ولا شجر</w:t>
            </w:r>
            <w:r w:rsidRPr="00DE4A9C">
              <w:rPr>
                <w:rtl/>
              </w:rPr>
              <w:br/>
              <w:t> </w:t>
            </w:r>
          </w:p>
        </w:tc>
      </w:tr>
      <w:tr w:rsidR="00ED61A7" w:rsidRPr="00CA1DF9" w14:paraId="31F99766" w14:textId="77777777" w:rsidTr="00636C9A">
        <w:trPr>
          <w:tblCellSpacing w:w="15" w:type="dxa"/>
          <w:jc w:val="center"/>
        </w:trPr>
        <w:tc>
          <w:tcPr>
            <w:tcW w:w="2362" w:type="pct"/>
            <w:vAlign w:val="center"/>
          </w:tcPr>
          <w:p w14:paraId="69DC7CA5" w14:textId="77777777" w:rsidR="00ED61A7" w:rsidRPr="00CA1DF9" w:rsidRDefault="00ED61A7" w:rsidP="00636C9A">
            <w:r w:rsidRPr="00CA1DF9">
              <w:rPr>
                <w:rtl/>
                <w:lang w:bidi="fa-IR"/>
              </w:rPr>
              <w:t>ألقيت كاسبهم في قعر مظلمة</w:t>
            </w:r>
            <w:r w:rsidRPr="00DE4A9C">
              <w:rPr>
                <w:rtl/>
              </w:rPr>
              <w:br/>
              <w:t> </w:t>
            </w:r>
          </w:p>
        </w:tc>
        <w:tc>
          <w:tcPr>
            <w:tcW w:w="196" w:type="pct"/>
            <w:vAlign w:val="center"/>
          </w:tcPr>
          <w:p w14:paraId="4AA6AFE4" w14:textId="77777777" w:rsidR="00ED61A7" w:rsidRPr="00CA1DF9" w:rsidRDefault="00ED61A7" w:rsidP="00636C9A">
            <w:r w:rsidRPr="00CA1DF9">
              <w:rPr>
                <w:rtl/>
              </w:rPr>
              <w:t> </w:t>
            </w:r>
          </w:p>
        </w:tc>
        <w:tc>
          <w:tcPr>
            <w:tcW w:w="2361" w:type="pct"/>
            <w:vAlign w:val="center"/>
          </w:tcPr>
          <w:p w14:paraId="77B69185" w14:textId="77777777" w:rsidR="00ED61A7" w:rsidRPr="00CA1DF9" w:rsidRDefault="00ED61A7" w:rsidP="00636C9A">
            <w:r w:rsidRPr="00CA1DF9">
              <w:rPr>
                <w:rtl/>
                <w:lang w:bidi="fa-IR"/>
              </w:rPr>
              <w:t>فاغفر عليك سلام الله يا عمر</w:t>
            </w:r>
            <w:r w:rsidRPr="00DE4A9C">
              <w:rPr>
                <w:rtl/>
              </w:rPr>
              <w:br/>
              <w:t> </w:t>
            </w:r>
          </w:p>
        </w:tc>
      </w:tr>
    </w:tbl>
    <w:p w14:paraId="4F31F61A" w14:textId="77777777" w:rsidR="00ED61A7" w:rsidRDefault="00ED61A7" w:rsidP="00C82C3C">
      <w:pPr>
        <w:pStyle w:val="libCenter"/>
        <w:rPr>
          <w:rtl/>
        </w:rPr>
      </w:pPr>
      <w:r>
        <w:rPr>
          <w:rtl/>
        </w:rPr>
        <w:t>[</w:t>
      </w:r>
      <w:r w:rsidRPr="00CA1DF9">
        <w:rPr>
          <w:rtl/>
        </w:rPr>
        <w:t>البسيط</w:t>
      </w:r>
      <w:r>
        <w:rPr>
          <w:rtl/>
        </w:rPr>
        <w:t>]</w:t>
      </w:r>
    </w:p>
    <w:p w14:paraId="4ABB1950" w14:textId="77777777" w:rsidR="00ED61A7" w:rsidRPr="00CA1DF9" w:rsidRDefault="00ED61A7" w:rsidP="00AE508F">
      <w:pPr>
        <w:pStyle w:val="libNormal"/>
        <w:rPr>
          <w:rtl/>
        </w:rPr>
      </w:pPr>
      <w:r w:rsidRPr="00CA1DF9">
        <w:rPr>
          <w:rtl/>
        </w:rPr>
        <w:t>فبكى عمر فشفع فيه عمرو بن العاص ، فأطلقه.</w:t>
      </w:r>
      <w:r>
        <w:rPr>
          <w:rtl/>
        </w:rPr>
        <w:t>]</w:t>
      </w:r>
      <w:r w:rsidRPr="00CA1DF9">
        <w:rPr>
          <w:rtl/>
        </w:rPr>
        <w:t xml:space="preserve"> </w:t>
      </w:r>
      <w:r w:rsidRPr="004B4EF2">
        <w:rPr>
          <w:rStyle w:val="libFootnotenumChar"/>
          <w:rtl/>
        </w:rPr>
        <w:t>(4)</w:t>
      </w:r>
    </w:p>
    <w:p w14:paraId="06C6F20D" w14:textId="77777777" w:rsidR="00ED61A7" w:rsidRPr="00CA1DF9" w:rsidRDefault="00ED61A7" w:rsidP="00AE508F">
      <w:pPr>
        <w:pStyle w:val="libNormal"/>
        <w:rPr>
          <w:rtl/>
        </w:rPr>
      </w:pPr>
      <w:r w:rsidRPr="00CA1DF9">
        <w:rPr>
          <w:rtl/>
        </w:rPr>
        <w:t>وعاش الحطيئة إلى خلافة معاوية ، وله قصص مع سعيد بن العاص وغيره ، ثم رأيت ما يدل على تأخّر موته ، فروى أبو الفرج من طريق عبد الله بن عياش المنتوف ، قال : بينما ابن عباس جالس بعد ما كفّ بصره وحوله وجوه قريش إذ أقبل أعرابيّ فسلم ، فذكر قصة طويلة وفيها أنه الحطيئة.</w:t>
      </w:r>
    </w:p>
    <w:p w14:paraId="194083FD" w14:textId="77777777" w:rsidR="00ED61A7" w:rsidRDefault="00ED61A7" w:rsidP="00003931">
      <w:pPr>
        <w:pStyle w:val="libCenterBold1"/>
        <w:rPr>
          <w:rtl/>
        </w:rPr>
      </w:pPr>
      <w:r w:rsidRPr="00123895">
        <w:rPr>
          <w:rtl/>
        </w:rPr>
        <w:t>الحاء بعدها الكاف</w:t>
      </w:r>
    </w:p>
    <w:p w14:paraId="5B143B47" w14:textId="77777777" w:rsidR="00ED61A7" w:rsidRPr="00CA1DF9" w:rsidRDefault="00ED61A7" w:rsidP="00AE508F">
      <w:pPr>
        <w:pStyle w:val="libNormal"/>
        <w:rPr>
          <w:rtl/>
        </w:rPr>
      </w:pPr>
      <w:r w:rsidRPr="004D4493">
        <w:rPr>
          <w:rStyle w:val="libBold2Char"/>
          <w:rtl/>
        </w:rPr>
        <w:t xml:space="preserve">1997 ـ الحكم : </w:t>
      </w:r>
      <w:r w:rsidRPr="00CA1DF9">
        <w:rPr>
          <w:rtl/>
        </w:rPr>
        <w:t>بن عبد الرّحمن بن أبي العصماء الخثعميّ ، ثم الفرعي. تقدم في ترجمة تميم بن ورقاء.</w:t>
      </w:r>
    </w:p>
    <w:p w14:paraId="3232FFBD" w14:textId="77777777" w:rsidR="00ED61A7" w:rsidRPr="00CA1DF9" w:rsidRDefault="00ED61A7" w:rsidP="00AE508F">
      <w:pPr>
        <w:pStyle w:val="libNormal"/>
        <w:rPr>
          <w:rtl/>
        </w:rPr>
      </w:pPr>
      <w:r w:rsidRPr="004D4493">
        <w:rPr>
          <w:rStyle w:val="libBold2Char"/>
          <w:rtl/>
        </w:rPr>
        <w:t xml:space="preserve">[1998 ـ الحكم : </w:t>
      </w:r>
      <w:r w:rsidRPr="00CA1DF9">
        <w:rPr>
          <w:rtl/>
        </w:rPr>
        <w:t>بن المغفّل بن عوف بن عمير بن كليب بن ذهل بن سيّار بن والبة بن الدؤل بن سعد مناة بن غامد الغامديّ.</w:t>
      </w:r>
    </w:p>
    <w:p w14:paraId="6989D38B" w14:textId="77777777" w:rsidR="00ED61A7" w:rsidRPr="00CA1DF9" w:rsidRDefault="00ED61A7" w:rsidP="007952B1">
      <w:pPr>
        <w:pStyle w:val="libLine"/>
        <w:rPr>
          <w:rtl/>
        </w:rPr>
      </w:pPr>
      <w:r w:rsidRPr="00CA1DF9">
        <w:rPr>
          <w:rtl/>
        </w:rPr>
        <w:t>__________________</w:t>
      </w:r>
    </w:p>
    <w:p w14:paraId="67856C30" w14:textId="77777777" w:rsidR="00ED61A7" w:rsidRPr="00CA1DF9" w:rsidRDefault="00ED61A7" w:rsidP="004B4EF2">
      <w:pPr>
        <w:pStyle w:val="libFootnote0"/>
        <w:rPr>
          <w:rtl/>
          <w:lang w:bidi="fa-IR"/>
        </w:rPr>
      </w:pPr>
      <w:r>
        <w:rPr>
          <w:rtl/>
        </w:rPr>
        <w:t>(</w:t>
      </w:r>
      <w:r w:rsidRPr="00CA1DF9">
        <w:rPr>
          <w:rtl/>
        </w:rPr>
        <w:t>1) ينظر البيت في الأغاني 2 / 173.</w:t>
      </w:r>
    </w:p>
    <w:p w14:paraId="04944E79" w14:textId="77777777" w:rsidR="00ED61A7" w:rsidRPr="00CA1DF9" w:rsidRDefault="00ED61A7" w:rsidP="004B4EF2">
      <w:pPr>
        <w:pStyle w:val="libFootnote0"/>
        <w:rPr>
          <w:rtl/>
          <w:lang w:bidi="fa-IR"/>
        </w:rPr>
      </w:pPr>
      <w:r>
        <w:rPr>
          <w:rtl/>
        </w:rPr>
        <w:t>(</w:t>
      </w:r>
      <w:r w:rsidRPr="00CA1DF9">
        <w:rPr>
          <w:rtl/>
        </w:rPr>
        <w:t>2) ينظر البيت في ابن سلام : 88.</w:t>
      </w:r>
    </w:p>
    <w:p w14:paraId="4893340D" w14:textId="77777777" w:rsidR="00ED61A7" w:rsidRPr="00CA1DF9" w:rsidRDefault="00ED61A7" w:rsidP="004B4EF2">
      <w:pPr>
        <w:pStyle w:val="libFootnote0"/>
        <w:rPr>
          <w:rtl/>
          <w:lang w:bidi="fa-IR"/>
        </w:rPr>
      </w:pPr>
      <w:r>
        <w:rPr>
          <w:rtl/>
        </w:rPr>
        <w:t>(</w:t>
      </w:r>
      <w:r w:rsidRPr="00CA1DF9">
        <w:rPr>
          <w:rtl/>
        </w:rPr>
        <w:t>3) ينظر البيتان في ابن سلام : 98 ، الأغاني 2 / 186.</w:t>
      </w:r>
    </w:p>
    <w:p w14:paraId="5240A41F" w14:textId="77777777" w:rsidR="00ED61A7" w:rsidRPr="00CA1DF9" w:rsidRDefault="00ED61A7" w:rsidP="004B4EF2">
      <w:pPr>
        <w:pStyle w:val="libFootnote0"/>
        <w:rPr>
          <w:rtl/>
          <w:lang w:bidi="fa-IR"/>
        </w:rPr>
      </w:pPr>
      <w:r>
        <w:rPr>
          <w:rtl/>
        </w:rPr>
        <w:t>(</w:t>
      </w:r>
      <w:r w:rsidRPr="00CA1DF9">
        <w:rPr>
          <w:rtl/>
        </w:rPr>
        <w:t>4) سقط في أ.</w:t>
      </w:r>
    </w:p>
    <w:p w14:paraId="14E52B75" w14:textId="77777777" w:rsidR="00ED61A7" w:rsidRPr="00CA1DF9" w:rsidRDefault="00ED61A7" w:rsidP="00ED61A7">
      <w:pPr>
        <w:rPr>
          <w:rtl/>
          <w:lang w:bidi="fa-IR"/>
        </w:rPr>
      </w:pPr>
      <w:r>
        <w:rPr>
          <w:rtl/>
          <w:lang w:bidi="fa-IR"/>
        </w:rPr>
        <w:br w:type="page"/>
      </w:r>
      <w:r w:rsidRPr="00CA1DF9">
        <w:rPr>
          <w:rtl/>
          <w:lang w:bidi="fa-IR"/>
        </w:rPr>
        <w:lastRenderedPageBreak/>
        <w:t>له إدراك ، وهو عم سفيان بن عوف بن المغفل بن عوف الآتي ، وكان سفيان مع معاوية ، والحكم مع علي ، فقتل معه في حرب الخوارج. ذكره ابن الكلبيّ</w:t>
      </w:r>
      <w:r>
        <w:rPr>
          <w:rtl/>
          <w:lang w:bidi="fa-IR"/>
        </w:rPr>
        <w:t>]</w:t>
      </w:r>
      <w:r>
        <w:rPr>
          <w:rFonts w:hint="cs"/>
          <w:rtl/>
          <w:lang w:bidi="fa-IR"/>
        </w:rPr>
        <w:t xml:space="preserve"> </w:t>
      </w:r>
      <w:r w:rsidRPr="004B4EF2">
        <w:rPr>
          <w:rStyle w:val="libFootnotenumChar"/>
          <w:rtl/>
        </w:rPr>
        <w:t>(1)</w:t>
      </w:r>
      <w:r>
        <w:rPr>
          <w:rtl/>
          <w:lang w:bidi="fa-IR"/>
        </w:rPr>
        <w:t>.</w:t>
      </w:r>
    </w:p>
    <w:p w14:paraId="36C0D416" w14:textId="77777777" w:rsidR="00ED61A7" w:rsidRPr="00CA1DF9" w:rsidRDefault="00ED61A7" w:rsidP="00AE508F">
      <w:pPr>
        <w:pStyle w:val="libNormal"/>
        <w:rPr>
          <w:rtl/>
        </w:rPr>
      </w:pPr>
      <w:r w:rsidRPr="004D4493">
        <w:rPr>
          <w:rStyle w:val="libBold2Char"/>
          <w:rtl/>
        </w:rPr>
        <w:t xml:space="preserve">1999 ـ حكيم : </w:t>
      </w:r>
      <w:r w:rsidRPr="00CA1DF9">
        <w:rPr>
          <w:rtl/>
        </w:rPr>
        <w:t xml:space="preserve">بضم أوله مصغرا : ابن جبلة بن حصن بن أسود بن كعب بن عامر بن الحارث العبديّ. </w:t>
      </w:r>
      <w:r w:rsidRPr="004B4EF2">
        <w:rPr>
          <w:rStyle w:val="libFootnotenumChar"/>
          <w:rtl/>
        </w:rPr>
        <w:t>(2)</w:t>
      </w:r>
    </w:p>
    <w:p w14:paraId="1E952CC1" w14:textId="77777777" w:rsidR="00ED61A7" w:rsidRPr="00CA1DF9" w:rsidRDefault="00ED61A7" w:rsidP="00AE508F">
      <w:pPr>
        <w:pStyle w:val="libNormal"/>
        <w:rPr>
          <w:rtl/>
        </w:rPr>
      </w:pPr>
      <w:r w:rsidRPr="00CA1DF9">
        <w:rPr>
          <w:rtl/>
        </w:rPr>
        <w:t xml:space="preserve">قال أبو عمر : أدرك النبيّ </w:t>
      </w:r>
      <w:r w:rsidRPr="001C1D0F">
        <w:rPr>
          <w:rStyle w:val="libAlaemChar"/>
          <w:rtl/>
        </w:rPr>
        <w:t>صلى‌الله‌عليه‌وسلم</w:t>
      </w:r>
      <w:r w:rsidRPr="00CA1DF9">
        <w:rPr>
          <w:rtl/>
        </w:rPr>
        <w:t xml:space="preserve"> ، ولا أعلم له رواية ولا خبرا يدلّ على صحبته.</w:t>
      </w:r>
    </w:p>
    <w:p w14:paraId="5BE2BD01" w14:textId="77777777" w:rsidR="00ED61A7" w:rsidRPr="00CA1DF9" w:rsidRDefault="00ED61A7" w:rsidP="00AE508F">
      <w:pPr>
        <w:pStyle w:val="libNormal"/>
        <w:rPr>
          <w:rtl/>
        </w:rPr>
      </w:pPr>
      <w:r w:rsidRPr="00CA1DF9">
        <w:rPr>
          <w:rtl/>
        </w:rPr>
        <w:t>وكان عثمان بعثه إلى السّند ثم نزل البصرة وقتل بها يوم الجمل.</w:t>
      </w:r>
    </w:p>
    <w:p w14:paraId="2479C7DA" w14:textId="77777777" w:rsidR="00ED61A7" w:rsidRPr="00CA1DF9" w:rsidRDefault="00ED61A7" w:rsidP="00AE508F">
      <w:pPr>
        <w:pStyle w:val="libNormal"/>
        <w:rPr>
          <w:rtl/>
        </w:rPr>
      </w:pPr>
      <w:r w:rsidRPr="004D4493">
        <w:rPr>
          <w:rStyle w:val="libBold2Char"/>
          <w:rtl/>
        </w:rPr>
        <w:t xml:space="preserve">2000 ـ حكيم : </w:t>
      </w:r>
      <w:r w:rsidRPr="00CA1DF9">
        <w:rPr>
          <w:rtl/>
        </w:rPr>
        <w:t>بفتح أوله ، ابن قبيصة بن ضرار بن عمرو الضبي ، والد بشر. ذكره المرزبانيّ في «معجمه» وقال : مخضرم.</w:t>
      </w:r>
    </w:p>
    <w:p w14:paraId="6EF4ACAA" w14:textId="77777777" w:rsidR="00ED61A7" w:rsidRPr="00CA1DF9" w:rsidRDefault="00ED61A7" w:rsidP="00AE508F">
      <w:pPr>
        <w:pStyle w:val="libNormal"/>
        <w:rPr>
          <w:rtl/>
        </w:rPr>
      </w:pPr>
      <w:r w:rsidRPr="00CA1DF9">
        <w:rPr>
          <w:rtl/>
        </w:rPr>
        <w:t>وقال ابن قتيبة : روى الزيادي عن الأصمعيّ ، قال : حدّثنا الحارث بن مصرّف ، قال :</w:t>
      </w:r>
      <w:r>
        <w:rPr>
          <w:rFonts w:hint="cs"/>
          <w:rtl/>
        </w:rPr>
        <w:t xml:space="preserve"> </w:t>
      </w:r>
      <w:r w:rsidRPr="00CA1DF9">
        <w:rPr>
          <w:rtl/>
        </w:rPr>
        <w:t>لما كان يوم وسلبرى وساحر طرد شقيق بن جزء بن رياح الباهليّ حكيم بن قبيصة بن ضرار الضبيّ ، فذكر قصّة ، قال : فحدّثني غير واحد من أصحابنا أن شقيقا أدرك الإسلام فأسلم ، واستشهد باليرموك</w:t>
      </w:r>
      <w:r>
        <w:rPr>
          <w:rtl/>
        </w:rPr>
        <w:t xml:space="preserve"> ..</w:t>
      </w:r>
      <w:r w:rsidRPr="00CA1DF9">
        <w:rPr>
          <w:rtl/>
        </w:rPr>
        <w:t>. قال : وقال غيره : وأدرك حكيم الإسلام فأسلم وعاش إلى زمن معاوية ، فقال له : أي يوم من الزمن مرّ بك أشدّ</w:t>
      </w:r>
      <w:r>
        <w:rPr>
          <w:rtl/>
        </w:rPr>
        <w:t>؟</w:t>
      </w:r>
      <w:r w:rsidRPr="00CA1DF9">
        <w:rPr>
          <w:rtl/>
        </w:rPr>
        <w:t xml:space="preserve"> قال : يوم طردني شقيق ، قال : فأي يوم مرّ بك أحبّ</w:t>
      </w:r>
      <w:r>
        <w:rPr>
          <w:rtl/>
        </w:rPr>
        <w:t>؟</w:t>
      </w:r>
      <w:r w:rsidRPr="00CA1DF9">
        <w:rPr>
          <w:rtl/>
        </w:rPr>
        <w:t xml:space="preserve"> قال : يوم هداني الله للإسلام.</w:t>
      </w:r>
    </w:p>
    <w:p w14:paraId="3B90F7FC" w14:textId="77777777" w:rsidR="00ED61A7" w:rsidRPr="00C17E6D" w:rsidRDefault="00ED61A7" w:rsidP="00003931">
      <w:pPr>
        <w:pStyle w:val="libCenterBold1"/>
        <w:rPr>
          <w:rtl/>
        </w:rPr>
      </w:pPr>
      <w:r w:rsidRPr="00C17E6D">
        <w:rPr>
          <w:rtl/>
        </w:rPr>
        <w:t>الحاء بعدها اللام</w:t>
      </w:r>
    </w:p>
    <w:p w14:paraId="43864CB2" w14:textId="77777777" w:rsidR="00ED61A7" w:rsidRPr="00CA1DF9" w:rsidRDefault="00ED61A7" w:rsidP="00AE508F">
      <w:pPr>
        <w:pStyle w:val="libNormal"/>
        <w:rPr>
          <w:rtl/>
        </w:rPr>
      </w:pPr>
      <w:r w:rsidRPr="004D4493">
        <w:rPr>
          <w:rStyle w:val="libBold2Char"/>
          <w:rtl/>
        </w:rPr>
        <w:t xml:space="preserve">2001 ـ حلبس </w:t>
      </w:r>
      <w:r w:rsidRPr="004B4EF2">
        <w:rPr>
          <w:rStyle w:val="libFootnotenumChar"/>
          <w:rtl/>
        </w:rPr>
        <w:t>(3)</w:t>
      </w:r>
      <w:r w:rsidRPr="004D4493">
        <w:rPr>
          <w:rStyle w:val="libBold2Char"/>
          <w:rtl/>
        </w:rPr>
        <w:t xml:space="preserve"> </w:t>
      </w:r>
      <w:r w:rsidRPr="00CA1DF9">
        <w:rPr>
          <w:rtl/>
        </w:rPr>
        <w:t xml:space="preserve">: بن زياد بن غطيف الطائي ، أخو عدي بن حاتم لأمه. يأتي ذكره في ترجمة ملحان ، </w:t>
      </w:r>
      <w:r>
        <w:rPr>
          <w:rtl/>
        </w:rPr>
        <w:t>[</w:t>
      </w:r>
      <w:r w:rsidRPr="00CA1DF9">
        <w:rPr>
          <w:rtl/>
        </w:rPr>
        <w:t>وروينا في مكارم الأخلاق لأبي بكر الخرائطي ، من طريق الهيثم بن عدي ، عن ملحان بن عتكي ، عن أبيه ، عن جده حلبس بن زياد الطائيّ ، وكان زياد تزوّج النّوار امرأة حاتم ، قال ملحان : فقلت للنوار ، أي أمة ، حدثينا عن بعض أمر حاتم ، فقالت : كلّ أمره كان عجبا : أصابتنا سنة حتى أيقنّا الهلاك</w:t>
      </w:r>
      <w:r>
        <w:rPr>
          <w:rtl/>
        </w:rPr>
        <w:t xml:space="preserve"> ..</w:t>
      </w:r>
      <w:r w:rsidRPr="00CA1DF9">
        <w:rPr>
          <w:rtl/>
        </w:rPr>
        <w:t>. فذكرت قصة حاتم في إيثاره بما كان عنده حتى إنه نحر فرسه ، وقال لبعض جاراته : أيقظي أولادك ودونكم اللحم ، فأقبلوا على الفرس يشوون ويأكلون ، فقال حاتم ، وا سوءتاه</w:t>
      </w:r>
      <w:r>
        <w:rPr>
          <w:rtl/>
        </w:rPr>
        <w:t>!</w:t>
      </w:r>
      <w:r w:rsidRPr="00CA1DF9">
        <w:rPr>
          <w:rtl/>
        </w:rPr>
        <w:t xml:space="preserve"> تأكلون وأهل الصّرم جياع</w:t>
      </w:r>
      <w:r>
        <w:rPr>
          <w:rtl/>
        </w:rPr>
        <w:t>؟</w:t>
      </w:r>
      <w:r w:rsidRPr="00CA1DF9">
        <w:rPr>
          <w:rtl/>
        </w:rPr>
        <w:t xml:space="preserve"> فدار عليهم ، فأنبههم ، وجلس ناحية متلفعا بملحفة حتى فرغوا وما أكل معهم مزعة.</w:t>
      </w:r>
      <w:r>
        <w:rPr>
          <w:rtl/>
        </w:rPr>
        <w:t>]</w:t>
      </w:r>
      <w:r>
        <w:rPr>
          <w:rFonts w:hint="cs"/>
          <w:rtl/>
        </w:rPr>
        <w:t xml:space="preserve"> </w:t>
      </w:r>
      <w:r w:rsidRPr="004B4EF2">
        <w:rPr>
          <w:rStyle w:val="libFootnotenumChar"/>
          <w:rtl/>
        </w:rPr>
        <w:t>(4)</w:t>
      </w:r>
    </w:p>
    <w:p w14:paraId="123933D1" w14:textId="77777777" w:rsidR="00ED61A7" w:rsidRPr="00CA1DF9" w:rsidRDefault="00ED61A7" w:rsidP="007952B1">
      <w:pPr>
        <w:pStyle w:val="libLine"/>
        <w:rPr>
          <w:rtl/>
        </w:rPr>
      </w:pPr>
      <w:r w:rsidRPr="00CA1DF9">
        <w:rPr>
          <w:rtl/>
        </w:rPr>
        <w:t>__________________</w:t>
      </w:r>
    </w:p>
    <w:p w14:paraId="378582A9" w14:textId="77777777" w:rsidR="00ED61A7" w:rsidRPr="00CA1DF9" w:rsidRDefault="00ED61A7" w:rsidP="004B4EF2">
      <w:pPr>
        <w:pStyle w:val="libFootnote0"/>
        <w:rPr>
          <w:rtl/>
          <w:lang w:bidi="fa-IR"/>
        </w:rPr>
      </w:pPr>
      <w:r>
        <w:rPr>
          <w:rtl/>
        </w:rPr>
        <w:t>(</w:t>
      </w:r>
      <w:r w:rsidRPr="00CA1DF9">
        <w:rPr>
          <w:rtl/>
        </w:rPr>
        <w:t>1) سقط من أ.</w:t>
      </w:r>
    </w:p>
    <w:p w14:paraId="17F26DE8" w14:textId="77777777" w:rsidR="00ED61A7" w:rsidRPr="00CA1DF9" w:rsidRDefault="00ED61A7" w:rsidP="004B4EF2">
      <w:pPr>
        <w:pStyle w:val="libFootnote0"/>
        <w:rPr>
          <w:rtl/>
          <w:lang w:bidi="fa-IR"/>
        </w:rPr>
      </w:pPr>
      <w:r>
        <w:rPr>
          <w:rtl/>
        </w:rPr>
        <w:t>(</w:t>
      </w:r>
      <w:r w:rsidRPr="00CA1DF9">
        <w:rPr>
          <w:rtl/>
        </w:rPr>
        <w:t>2) أسد الغابة ت [1233] ، الاستيعاب ت [558]</w:t>
      </w:r>
      <w:r>
        <w:rPr>
          <w:rtl/>
        </w:rPr>
        <w:t>.</w:t>
      </w:r>
    </w:p>
    <w:p w14:paraId="4A6F0EF5" w14:textId="77777777" w:rsidR="00ED61A7" w:rsidRPr="00CA1DF9" w:rsidRDefault="00ED61A7" w:rsidP="004B4EF2">
      <w:pPr>
        <w:pStyle w:val="libFootnote0"/>
        <w:rPr>
          <w:rtl/>
          <w:lang w:bidi="fa-IR"/>
        </w:rPr>
      </w:pPr>
      <w:r>
        <w:rPr>
          <w:rtl/>
        </w:rPr>
        <w:t>(</w:t>
      </w:r>
      <w:r w:rsidRPr="00CA1DF9">
        <w:rPr>
          <w:rtl/>
        </w:rPr>
        <w:t>3) سقط في أ.</w:t>
      </w:r>
    </w:p>
    <w:p w14:paraId="219DB741" w14:textId="77777777" w:rsidR="00ED61A7" w:rsidRPr="00CA1DF9" w:rsidRDefault="00ED61A7" w:rsidP="004B4EF2">
      <w:pPr>
        <w:pStyle w:val="libFootnote0"/>
        <w:rPr>
          <w:rtl/>
          <w:lang w:bidi="fa-IR"/>
        </w:rPr>
      </w:pPr>
      <w:r>
        <w:rPr>
          <w:rtl/>
        </w:rPr>
        <w:t>(</w:t>
      </w:r>
      <w:r w:rsidRPr="00CA1DF9">
        <w:rPr>
          <w:rtl/>
        </w:rPr>
        <w:t>4) سقط في ط.</w:t>
      </w:r>
    </w:p>
    <w:p w14:paraId="3A8C01D2" w14:textId="77777777" w:rsidR="00ED61A7" w:rsidRPr="00C17E6D" w:rsidRDefault="00ED61A7" w:rsidP="00003931">
      <w:pPr>
        <w:pStyle w:val="libCenterBold1"/>
        <w:rPr>
          <w:rtl/>
        </w:rPr>
      </w:pPr>
      <w:r w:rsidRPr="004D4493">
        <w:rPr>
          <w:rStyle w:val="libBold2Char"/>
          <w:rtl/>
        </w:rPr>
        <w:br w:type="page"/>
      </w:r>
      <w:r w:rsidRPr="00C17E6D">
        <w:rPr>
          <w:rtl/>
        </w:rPr>
        <w:lastRenderedPageBreak/>
        <w:t>الحاء بعدها الميم</w:t>
      </w:r>
    </w:p>
    <w:p w14:paraId="282E9A86" w14:textId="77777777" w:rsidR="00ED61A7" w:rsidRPr="00CA1DF9" w:rsidRDefault="00ED61A7" w:rsidP="00AE508F">
      <w:pPr>
        <w:pStyle w:val="libNormal"/>
        <w:rPr>
          <w:rtl/>
        </w:rPr>
      </w:pPr>
      <w:r w:rsidRPr="004D4493">
        <w:rPr>
          <w:rStyle w:val="libBold2Char"/>
          <w:rtl/>
        </w:rPr>
        <w:t xml:space="preserve">2002 ـ حمامي : </w:t>
      </w:r>
      <w:r w:rsidRPr="00CA1DF9">
        <w:rPr>
          <w:rtl/>
        </w:rPr>
        <w:t>بتخفيف الميم الأولى ، ابن جرو بن واسع بن سلمة بن حاصر الأزديّ ، جدّ أبي بكر بن دريد اللّغوي ، قال ابن دريد فيما رواه الخطيب بإسناده عنه ، قال :</w:t>
      </w:r>
      <w:r>
        <w:rPr>
          <w:rFonts w:hint="cs"/>
          <w:rtl/>
        </w:rPr>
        <w:t xml:space="preserve"> </w:t>
      </w:r>
      <w:r w:rsidRPr="00CA1DF9">
        <w:rPr>
          <w:rtl/>
        </w:rPr>
        <w:t xml:space="preserve">كان جدّي أول من أسلم من آبائي وهو من السبعين راكبا الذين خرجوا مع عمرو بن العاص إلى المدينة من عمان لما بلغتهم وفاة رسول الله </w:t>
      </w:r>
      <w:r w:rsidRPr="001C1D0F">
        <w:rPr>
          <w:rStyle w:val="libAlaemChar"/>
          <w:rtl/>
        </w:rPr>
        <w:t>صلى‌الله‌عليه‌وسلم</w:t>
      </w:r>
      <w:r w:rsidRPr="00CA1DF9">
        <w:rPr>
          <w:rtl/>
        </w:rPr>
        <w:t xml:space="preserve"> حتى وصل إلى المدينة وفي ذلك يقول شاعرهم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4C0352B" w14:textId="77777777" w:rsidTr="00636C9A">
        <w:trPr>
          <w:tblCellSpacing w:w="15" w:type="dxa"/>
          <w:jc w:val="center"/>
        </w:trPr>
        <w:tc>
          <w:tcPr>
            <w:tcW w:w="2362" w:type="pct"/>
            <w:vAlign w:val="center"/>
          </w:tcPr>
          <w:p w14:paraId="1EEADA3A" w14:textId="77777777" w:rsidR="00ED61A7" w:rsidRPr="00CA1DF9" w:rsidRDefault="00ED61A7" w:rsidP="00636C9A">
            <w:pPr>
              <w:rPr>
                <w:rtl/>
                <w:lang w:bidi="fa-IR"/>
              </w:rPr>
            </w:pPr>
            <w:r w:rsidRPr="00CA1DF9">
              <w:rPr>
                <w:rtl/>
                <w:lang w:bidi="fa-IR"/>
              </w:rPr>
              <w:t xml:space="preserve">وفينا لعمرو يوم عمرو كأنّه </w:t>
            </w:r>
            <w:r w:rsidRPr="00DE4A9C">
              <w:rPr>
                <w:rtl/>
              </w:rPr>
              <w:br/>
              <w:t> </w:t>
            </w:r>
          </w:p>
        </w:tc>
        <w:tc>
          <w:tcPr>
            <w:tcW w:w="196" w:type="pct"/>
            <w:vAlign w:val="center"/>
          </w:tcPr>
          <w:p w14:paraId="32C2AADA" w14:textId="77777777" w:rsidR="00ED61A7" w:rsidRPr="00CA1DF9" w:rsidRDefault="00ED61A7" w:rsidP="00636C9A">
            <w:r w:rsidRPr="00CA1DF9">
              <w:rPr>
                <w:rtl/>
              </w:rPr>
              <w:t> </w:t>
            </w:r>
          </w:p>
        </w:tc>
        <w:tc>
          <w:tcPr>
            <w:tcW w:w="2361" w:type="pct"/>
            <w:vAlign w:val="center"/>
          </w:tcPr>
          <w:p w14:paraId="7121477B" w14:textId="77777777" w:rsidR="00ED61A7" w:rsidRPr="00CA1DF9" w:rsidRDefault="00ED61A7" w:rsidP="00636C9A">
            <w:r w:rsidRPr="00CA1DF9">
              <w:rPr>
                <w:rtl/>
                <w:lang w:bidi="fa-IR"/>
              </w:rPr>
              <w:t xml:space="preserve">طريد نفته مذحج والسّكاسك </w:t>
            </w:r>
            <w:r w:rsidRPr="00DE4A9C">
              <w:rPr>
                <w:rtl/>
              </w:rPr>
              <w:br/>
              <w:t> </w:t>
            </w:r>
          </w:p>
        </w:tc>
      </w:tr>
    </w:tbl>
    <w:p w14:paraId="7CC47348" w14:textId="77777777" w:rsidR="00ED61A7" w:rsidRPr="00CA1DF9" w:rsidRDefault="00ED61A7" w:rsidP="00C82C3C">
      <w:pPr>
        <w:pStyle w:val="libCenter"/>
        <w:rPr>
          <w:rtl/>
        </w:rPr>
      </w:pPr>
      <w:r>
        <w:rPr>
          <w:rtl/>
        </w:rPr>
        <w:t>[</w:t>
      </w:r>
      <w:r w:rsidRPr="00CA1DF9">
        <w:rPr>
          <w:rtl/>
        </w:rPr>
        <w:t>الطويل</w:t>
      </w:r>
      <w:r>
        <w:rPr>
          <w:rtl/>
        </w:rPr>
        <w:t>]</w:t>
      </w:r>
    </w:p>
    <w:p w14:paraId="178787FF" w14:textId="77777777" w:rsidR="00ED61A7" w:rsidRPr="00CA1DF9" w:rsidRDefault="00ED61A7" w:rsidP="00AE508F">
      <w:pPr>
        <w:pStyle w:val="libNormal"/>
        <w:rPr>
          <w:rtl/>
        </w:rPr>
      </w:pPr>
      <w:r w:rsidRPr="004D4493">
        <w:rPr>
          <w:rStyle w:val="libBold2Char"/>
          <w:rtl/>
        </w:rPr>
        <w:t xml:space="preserve">2003 ـ حمران بن أبان </w:t>
      </w:r>
      <w:r w:rsidRPr="004B4EF2">
        <w:rPr>
          <w:rStyle w:val="libFootnotenumChar"/>
          <w:rtl/>
        </w:rPr>
        <w:t>(1)</w:t>
      </w:r>
      <w:r w:rsidRPr="004D4493">
        <w:rPr>
          <w:rStyle w:val="libBold2Char"/>
          <w:rtl/>
        </w:rPr>
        <w:t xml:space="preserve"> </w:t>
      </w:r>
      <w:r w:rsidRPr="00CA1DF9">
        <w:rPr>
          <w:rtl/>
        </w:rPr>
        <w:t>: مولى عثمان. أصله من النمر بن قاسط ، وسبي من عين التمر ، فابتاعه عثمان بن المسيب بن نجبة فأعتقه ، وسمع من عمر وعثمان وغيرهما.</w:t>
      </w:r>
    </w:p>
    <w:p w14:paraId="4578F869" w14:textId="77777777" w:rsidR="00ED61A7" w:rsidRPr="00CA1DF9" w:rsidRDefault="00ED61A7" w:rsidP="00AE508F">
      <w:pPr>
        <w:pStyle w:val="libNormal"/>
        <w:rPr>
          <w:rtl/>
        </w:rPr>
      </w:pPr>
      <w:r w:rsidRPr="00CA1DF9">
        <w:rPr>
          <w:rtl/>
        </w:rPr>
        <w:t>روى عنه أبو وائل وغيره. قال ابن سعد : نزل البصرة ، وادعى ولده في النمر بن قاسط.</w:t>
      </w:r>
    </w:p>
    <w:p w14:paraId="4CDEA584" w14:textId="77777777" w:rsidR="00ED61A7" w:rsidRPr="00CA1DF9" w:rsidRDefault="00ED61A7" w:rsidP="00AE508F">
      <w:pPr>
        <w:pStyle w:val="libNormal"/>
        <w:rPr>
          <w:rtl/>
        </w:rPr>
      </w:pPr>
      <w:r w:rsidRPr="00CA1DF9">
        <w:rPr>
          <w:rtl/>
        </w:rPr>
        <w:t>قلت : ساق أبو عمر نسبه في التمهيد في ترجمة هشام بن عروة ، قال : وكان حمران من العلماء الجلّة أهل الرأي والشرف.</w:t>
      </w:r>
    </w:p>
    <w:p w14:paraId="14809CD6" w14:textId="77777777" w:rsidR="00ED61A7" w:rsidRPr="00CA1DF9" w:rsidRDefault="00ED61A7" w:rsidP="00AE508F">
      <w:pPr>
        <w:pStyle w:val="libNormal"/>
        <w:rPr>
          <w:rtl/>
        </w:rPr>
      </w:pPr>
      <w:r w:rsidRPr="00CA1DF9">
        <w:rPr>
          <w:rtl/>
        </w:rPr>
        <w:t>وحكى قتادة أنه كان يصلي خلف عثمان ، فإذا توقف فتح عليه.</w:t>
      </w:r>
    </w:p>
    <w:p w14:paraId="250D7617" w14:textId="77777777" w:rsidR="00ED61A7" w:rsidRPr="00CA1DF9" w:rsidRDefault="00ED61A7" w:rsidP="00AE508F">
      <w:pPr>
        <w:pStyle w:val="libNormal"/>
        <w:rPr>
          <w:rtl/>
        </w:rPr>
      </w:pPr>
      <w:r w:rsidRPr="00CA1DF9">
        <w:rPr>
          <w:rtl/>
        </w:rPr>
        <w:t>وقال ابن معين : من تابعي أهل المدينة ومحدثيهم.</w:t>
      </w:r>
    </w:p>
    <w:p w14:paraId="10781A9D" w14:textId="77777777" w:rsidR="00ED61A7" w:rsidRPr="00CA1DF9" w:rsidRDefault="00ED61A7" w:rsidP="00AE508F">
      <w:pPr>
        <w:pStyle w:val="libNormal"/>
        <w:rPr>
          <w:rtl/>
        </w:rPr>
      </w:pPr>
      <w:r w:rsidRPr="00CA1DF9">
        <w:rPr>
          <w:rtl/>
        </w:rPr>
        <w:t>وذكره خليفة في عمال عثمان ، وذكره ابن حبان في ثقات التابعين.</w:t>
      </w:r>
    </w:p>
    <w:p w14:paraId="6AA1ACBC" w14:textId="77777777" w:rsidR="00ED61A7" w:rsidRPr="00CA1DF9" w:rsidRDefault="00ED61A7" w:rsidP="00AE508F">
      <w:pPr>
        <w:pStyle w:val="libNormal"/>
        <w:rPr>
          <w:rtl/>
        </w:rPr>
      </w:pPr>
      <w:r w:rsidRPr="00CA1DF9">
        <w:rPr>
          <w:rtl/>
        </w:rPr>
        <w:t>مات بالبصرة بعد السّبعين ، قيل إحدى وقيل خمس ، وقيل ست.</w:t>
      </w:r>
    </w:p>
    <w:p w14:paraId="576C8EDF" w14:textId="77777777" w:rsidR="00ED61A7" w:rsidRPr="00CA1DF9" w:rsidRDefault="00ED61A7" w:rsidP="007952B1">
      <w:pPr>
        <w:pStyle w:val="libLine"/>
        <w:rPr>
          <w:rtl/>
        </w:rPr>
      </w:pPr>
      <w:r w:rsidRPr="00CA1DF9">
        <w:rPr>
          <w:rtl/>
        </w:rPr>
        <w:t>__________________</w:t>
      </w:r>
    </w:p>
    <w:p w14:paraId="7AB1F466" w14:textId="77777777" w:rsidR="00ED61A7" w:rsidRPr="00CA1DF9" w:rsidRDefault="00ED61A7" w:rsidP="004B4EF2">
      <w:pPr>
        <w:pStyle w:val="libFootnote0"/>
        <w:rPr>
          <w:rtl/>
          <w:lang w:bidi="fa-IR"/>
        </w:rPr>
      </w:pPr>
      <w:r>
        <w:rPr>
          <w:rtl/>
        </w:rPr>
        <w:t>(</w:t>
      </w:r>
      <w:r w:rsidRPr="00CA1DF9">
        <w:rPr>
          <w:rtl/>
        </w:rPr>
        <w:t xml:space="preserve">1) طبقات ابن سعد 5 / 283 </w:t>
      </w:r>
      <w:r>
        <w:rPr>
          <w:rtl/>
        </w:rPr>
        <w:t>و 7</w:t>
      </w:r>
      <w:r w:rsidRPr="00CA1DF9">
        <w:rPr>
          <w:rtl/>
        </w:rPr>
        <w:t xml:space="preserve"> / 148 ، العلل لابن المديني 96 ، تاريخ خليفة 179 </w:t>
      </w:r>
      <w:r>
        <w:rPr>
          <w:rtl/>
        </w:rPr>
        <w:t>و 2</w:t>
      </w:r>
      <w:r w:rsidRPr="00CA1DF9">
        <w:rPr>
          <w:rtl/>
        </w:rPr>
        <w:t xml:space="preserve">69 ، طبقات خليفة 200 </w:t>
      </w:r>
      <w:r>
        <w:rPr>
          <w:rtl/>
        </w:rPr>
        <w:t>و 2</w:t>
      </w:r>
      <w:r w:rsidRPr="00CA1DF9">
        <w:rPr>
          <w:rtl/>
        </w:rPr>
        <w:t xml:space="preserve">04 ، العلل لأحمد 1 / 80 ، التاريخ الكبير 3 / 80 ، المعارف 435 ، الأخبار الطوال 112 ، تاريخ اليعقوبي 2 / 169 </w:t>
      </w:r>
      <w:r>
        <w:rPr>
          <w:rtl/>
        </w:rPr>
        <w:t>و 1</w:t>
      </w:r>
      <w:r w:rsidRPr="00CA1DF9">
        <w:rPr>
          <w:rtl/>
        </w:rPr>
        <w:t xml:space="preserve">73 ، أنساب الأشراف 1 / 468 </w:t>
      </w:r>
      <w:r>
        <w:rPr>
          <w:rtl/>
        </w:rPr>
        <w:t>و 5</w:t>
      </w:r>
      <w:r w:rsidRPr="00CA1DF9">
        <w:rPr>
          <w:rtl/>
        </w:rPr>
        <w:t xml:space="preserve"> / 286 ، تاريخ الطبري 3 / 377 </w:t>
      </w:r>
      <w:r>
        <w:rPr>
          <w:rtl/>
        </w:rPr>
        <w:t>و 4</w:t>
      </w:r>
      <w:r w:rsidRPr="00CA1DF9">
        <w:rPr>
          <w:rtl/>
        </w:rPr>
        <w:t xml:space="preserve"> / 327 </w:t>
      </w:r>
      <w:r>
        <w:rPr>
          <w:rtl/>
        </w:rPr>
        <w:t>و 6</w:t>
      </w:r>
      <w:r w:rsidRPr="00CA1DF9">
        <w:rPr>
          <w:rtl/>
        </w:rPr>
        <w:t xml:space="preserve"> / 153 ، الجرح والتعديل 3 / 365 ، الثقات لابن حبان 4 / 179 ، أسماء التابعين للدارقطنيّ رقم 258 ، جمهرة أنساب العرب 301 ، أمالي القالي 2 / 182 ، الجمع بين رجال الصحيحين 1 / 114 ، تهذيب تاريخ دمشق 4 / 438 ، الخراج وصناعة الكتابة 356 ، معجم البلدان 1 / 644 </w:t>
      </w:r>
      <w:r>
        <w:rPr>
          <w:rtl/>
        </w:rPr>
        <w:t>و 3</w:t>
      </w:r>
      <w:r w:rsidRPr="00CA1DF9">
        <w:rPr>
          <w:rtl/>
        </w:rPr>
        <w:t xml:space="preserve"> / 597 </w:t>
      </w:r>
      <w:r>
        <w:rPr>
          <w:rtl/>
        </w:rPr>
        <w:t>و 4</w:t>
      </w:r>
      <w:r w:rsidRPr="00CA1DF9">
        <w:rPr>
          <w:rtl/>
        </w:rPr>
        <w:t xml:space="preserve"> / 808 ، الكامل في التاريخ 2 / 395 </w:t>
      </w:r>
      <w:r>
        <w:rPr>
          <w:rtl/>
        </w:rPr>
        <w:t>و 3</w:t>
      </w:r>
      <w:r w:rsidRPr="00CA1DF9">
        <w:rPr>
          <w:rtl/>
        </w:rPr>
        <w:t xml:space="preserve"> / 145 </w:t>
      </w:r>
      <w:r>
        <w:rPr>
          <w:rtl/>
        </w:rPr>
        <w:t>و 4</w:t>
      </w:r>
      <w:r w:rsidRPr="00CA1DF9">
        <w:rPr>
          <w:rtl/>
        </w:rPr>
        <w:t xml:space="preserve"> / 307 ، تهذيب الكمال 7 / 301 : 306 ، العبر 1 / 206 ، ميزان الاعتدال 1 / 604 ، سير أعلام النبلاء 4 / 182 ، المغني في الضعفاء 1 / 191 ، الكاشف 1 / 189 ، المعين في طبقات المحدثين 32 ، البداية والنهاية 9 / 12 ، تهذيب التهذيب 3 / 24 ، تقريب التهذيب 1 / 198 ، الوافي بالوفيات 13 / 168 ، خلاصة تذهيب التهذيب 93 ، تاريخ الإسلام 2 / 395.</w:t>
      </w:r>
    </w:p>
    <w:p w14:paraId="17F9E2C5"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2004 ـ حمرة : </w:t>
      </w:r>
      <w:r w:rsidRPr="00CA1DF9">
        <w:rPr>
          <w:rtl/>
        </w:rPr>
        <w:t>بن أيفع بن ربيب بن شراحيل بن ربيعة بن يزيد بن جشم بن حاشد بن جشم بن خيوان بن نوف بن همدان الهمدانيّ.</w:t>
      </w:r>
    </w:p>
    <w:p w14:paraId="687D60D4" w14:textId="77777777" w:rsidR="00ED61A7" w:rsidRPr="00CA1DF9" w:rsidRDefault="00ED61A7" w:rsidP="00AE508F">
      <w:pPr>
        <w:pStyle w:val="libNormal"/>
        <w:rPr>
          <w:rtl/>
        </w:rPr>
      </w:pPr>
      <w:r w:rsidRPr="00CA1DF9">
        <w:rPr>
          <w:rtl/>
        </w:rPr>
        <w:t>قال ابن الكلبيّ : هاجر في زمن عمر إلى الشام ومعه أربعة آلاف عبد فأعتقهم كلهم فانتسبوا في همدان.</w:t>
      </w:r>
      <w:r>
        <w:rPr>
          <w:rtl/>
        </w:rPr>
        <w:t>]</w:t>
      </w:r>
      <w:r>
        <w:rPr>
          <w:rFonts w:hint="cs"/>
          <w:rtl/>
        </w:rPr>
        <w:t xml:space="preserve"> </w:t>
      </w:r>
      <w:r w:rsidRPr="004B4EF2">
        <w:rPr>
          <w:rStyle w:val="libFootnotenumChar"/>
          <w:rtl/>
        </w:rPr>
        <w:t>(1)</w:t>
      </w:r>
    </w:p>
    <w:p w14:paraId="2CF886E0" w14:textId="77777777" w:rsidR="00ED61A7" w:rsidRPr="00CA1DF9" w:rsidRDefault="00ED61A7" w:rsidP="00AE508F">
      <w:pPr>
        <w:pStyle w:val="libNormal"/>
        <w:rPr>
          <w:rtl/>
        </w:rPr>
      </w:pPr>
      <w:r w:rsidRPr="004D4493">
        <w:rPr>
          <w:rStyle w:val="libBold2Char"/>
          <w:rtl/>
        </w:rPr>
        <w:t xml:space="preserve">2005 ز ـ حمرة : </w:t>
      </w:r>
      <w:r w:rsidRPr="00CA1DF9">
        <w:rPr>
          <w:rtl/>
        </w:rPr>
        <w:t>بضم أوله وبالراء ، ابن عبد كلال بن عريب الرّعيني.</w:t>
      </w:r>
    </w:p>
    <w:p w14:paraId="555AFB64" w14:textId="77777777" w:rsidR="00ED61A7" w:rsidRPr="00CA1DF9" w:rsidRDefault="00ED61A7" w:rsidP="00AE508F">
      <w:pPr>
        <w:pStyle w:val="libNormal"/>
        <w:rPr>
          <w:rtl/>
        </w:rPr>
      </w:pPr>
      <w:r w:rsidRPr="00CA1DF9">
        <w:rPr>
          <w:rtl/>
        </w:rPr>
        <w:t>أدرك الجاهليّة وسمع من عمر ، وكان معه حين خرج إلى الشام.</w:t>
      </w:r>
    </w:p>
    <w:p w14:paraId="1E6B1820" w14:textId="77777777" w:rsidR="00ED61A7" w:rsidRPr="00CA1DF9" w:rsidRDefault="00ED61A7" w:rsidP="00AE508F">
      <w:pPr>
        <w:pStyle w:val="libNormal"/>
        <w:rPr>
          <w:rtl/>
        </w:rPr>
      </w:pPr>
      <w:r w:rsidRPr="00CA1DF9">
        <w:rPr>
          <w:rtl/>
        </w:rPr>
        <w:t>ذكره البخاريّ وذكره أبو زرعة في الطبقة العليا التي تلي الصحابة ، وقال : كان ممّن صحب عمر.</w:t>
      </w:r>
    </w:p>
    <w:p w14:paraId="0D895394" w14:textId="77777777" w:rsidR="00ED61A7" w:rsidRPr="00CA1DF9" w:rsidRDefault="00ED61A7" w:rsidP="00AE508F">
      <w:pPr>
        <w:pStyle w:val="libNormal"/>
        <w:rPr>
          <w:rtl/>
        </w:rPr>
      </w:pPr>
      <w:r w:rsidRPr="00CA1DF9">
        <w:rPr>
          <w:rtl/>
        </w:rPr>
        <w:t>وذكره ابن يونس فقال : شهد فتح مصر.</w:t>
      </w:r>
    </w:p>
    <w:p w14:paraId="685800F9" w14:textId="77777777" w:rsidR="00ED61A7" w:rsidRPr="00CA1DF9" w:rsidRDefault="00ED61A7" w:rsidP="00AE508F">
      <w:pPr>
        <w:pStyle w:val="libNormal"/>
        <w:rPr>
          <w:rtl/>
        </w:rPr>
      </w:pPr>
      <w:r w:rsidRPr="004D4493">
        <w:rPr>
          <w:rStyle w:val="libBold2Char"/>
          <w:rtl/>
        </w:rPr>
        <w:t xml:space="preserve">[2006 ـ حملة بن أبي معاوية الكناني : </w:t>
      </w:r>
      <w:r w:rsidRPr="00CA1DF9">
        <w:rPr>
          <w:rtl/>
        </w:rPr>
        <w:t>أحد الخمسة الذين أنفذهم سعد بن أبي وقاص</w:t>
      </w:r>
      <w:r>
        <w:rPr>
          <w:rtl/>
        </w:rPr>
        <w:t>]</w:t>
      </w:r>
      <w:r w:rsidRPr="00CA1DF9">
        <w:rPr>
          <w:rtl/>
        </w:rPr>
        <w:t xml:space="preserve"> </w:t>
      </w:r>
      <w:r w:rsidRPr="004B4EF2">
        <w:rPr>
          <w:rStyle w:val="libFootnotenumChar"/>
          <w:rtl/>
        </w:rPr>
        <w:t>(2)</w:t>
      </w:r>
      <w:r w:rsidRPr="00CA1DF9">
        <w:rPr>
          <w:rtl/>
        </w:rPr>
        <w:t xml:space="preserve"> يدعون يزدجرد إلى الإسلام ، ذكره سيف.</w:t>
      </w:r>
    </w:p>
    <w:p w14:paraId="132A30BE" w14:textId="77777777" w:rsidR="00ED61A7" w:rsidRPr="00CA1DF9" w:rsidRDefault="00ED61A7" w:rsidP="00AE508F">
      <w:pPr>
        <w:pStyle w:val="libNormal"/>
        <w:rPr>
          <w:rtl/>
        </w:rPr>
      </w:pPr>
      <w:r w:rsidRPr="004D4493">
        <w:rPr>
          <w:rStyle w:val="libBold2Char"/>
          <w:rtl/>
        </w:rPr>
        <w:t xml:space="preserve">2007 ـ حملة بن عبد الرحمن العكي </w:t>
      </w:r>
      <w:r w:rsidRPr="004B4EF2">
        <w:rPr>
          <w:rStyle w:val="libFootnotenumChar"/>
          <w:rtl/>
        </w:rPr>
        <w:t>(3)</w:t>
      </w:r>
      <w:r w:rsidRPr="004D4493">
        <w:rPr>
          <w:rStyle w:val="libBold2Char"/>
          <w:rtl/>
        </w:rPr>
        <w:t xml:space="preserve"> </w:t>
      </w:r>
      <w:r w:rsidRPr="00CA1DF9">
        <w:rPr>
          <w:rtl/>
        </w:rPr>
        <w:t>: له إدراك ، وقد سمع من عمر قوله : لا صلاة إلّا بتشهّد ، ذكره البخاريّ في تاريخه.</w:t>
      </w:r>
    </w:p>
    <w:p w14:paraId="549CAC29" w14:textId="77777777" w:rsidR="00ED61A7" w:rsidRPr="00CA1DF9" w:rsidRDefault="00ED61A7" w:rsidP="00AE508F">
      <w:pPr>
        <w:pStyle w:val="libNormal"/>
        <w:rPr>
          <w:rtl/>
        </w:rPr>
      </w:pPr>
      <w:r w:rsidRPr="004D4493">
        <w:rPr>
          <w:rStyle w:val="libBold2Char"/>
          <w:rtl/>
        </w:rPr>
        <w:t xml:space="preserve">2008 ز ـ حمل : </w:t>
      </w:r>
      <w:r w:rsidRPr="00CA1DF9">
        <w:rPr>
          <w:rtl/>
        </w:rPr>
        <w:t>بن معاوية بن مرداس بن الصّباح النخعي. من رهط الأشتر النخعي ، كان مع الأشتر لما وفد في عهد عمر ، وشهد الفتوح ، وكان للأشتر فرس يقال لها الحنترية لا تسبق ، فقال فيها وفي ابن عمه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0776751" w14:textId="77777777" w:rsidTr="00636C9A">
        <w:trPr>
          <w:tblCellSpacing w:w="15" w:type="dxa"/>
          <w:jc w:val="center"/>
        </w:trPr>
        <w:tc>
          <w:tcPr>
            <w:tcW w:w="2362" w:type="pct"/>
            <w:vAlign w:val="center"/>
          </w:tcPr>
          <w:p w14:paraId="19857125" w14:textId="77777777" w:rsidR="00ED61A7" w:rsidRPr="00CA1DF9" w:rsidRDefault="00ED61A7" w:rsidP="00636C9A">
            <w:pPr>
              <w:rPr>
                <w:rtl/>
                <w:lang w:bidi="fa-IR"/>
              </w:rPr>
            </w:pPr>
            <w:r w:rsidRPr="00CA1DF9">
              <w:rPr>
                <w:rtl/>
                <w:lang w:bidi="fa-IR"/>
              </w:rPr>
              <w:t>فما بلغت بي الحنتريّة مبلغا</w:t>
            </w:r>
            <w:r w:rsidRPr="00DE4A9C">
              <w:rPr>
                <w:rtl/>
              </w:rPr>
              <w:br/>
              <w:t> </w:t>
            </w:r>
          </w:p>
        </w:tc>
        <w:tc>
          <w:tcPr>
            <w:tcW w:w="196" w:type="pct"/>
            <w:vAlign w:val="center"/>
          </w:tcPr>
          <w:p w14:paraId="2F526086" w14:textId="77777777" w:rsidR="00ED61A7" w:rsidRPr="00CA1DF9" w:rsidRDefault="00ED61A7" w:rsidP="00636C9A">
            <w:r w:rsidRPr="00CA1DF9">
              <w:rPr>
                <w:rtl/>
              </w:rPr>
              <w:t> </w:t>
            </w:r>
          </w:p>
        </w:tc>
        <w:tc>
          <w:tcPr>
            <w:tcW w:w="2361" w:type="pct"/>
            <w:vAlign w:val="center"/>
          </w:tcPr>
          <w:p w14:paraId="064DC47B" w14:textId="77777777" w:rsidR="00ED61A7" w:rsidRPr="00CA1DF9" w:rsidRDefault="00ED61A7" w:rsidP="00636C9A">
            <w:r w:rsidRPr="00CA1DF9">
              <w:rPr>
                <w:rtl/>
                <w:lang w:bidi="fa-IR"/>
              </w:rPr>
              <w:t xml:space="preserve">من النّاس إلّا كان سيفا لها حمل </w:t>
            </w:r>
            <w:r w:rsidRPr="00DE4A9C">
              <w:rPr>
                <w:rtl/>
              </w:rPr>
              <w:br/>
              <w:t> </w:t>
            </w:r>
          </w:p>
        </w:tc>
      </w:tr>
      <w:tr w:rsidR="00ED61A7" w:rsidRPr="00CA1DF9" w14:paraId="033336B7" w14:textId="77777777" w:rsidTr="00636C9A">
        <w:trPr>
          <w:tblCellSpacing w:w="15" w:type="dxa"/>
          <w:jc w:val="center"/>
        </w:trPr>
        <w:tc>
          <w:tcPr>
            <w:tcW w:w="2362" w:type="pct"/>
            <w:vAlign w:val="center"/>
          </w:tcPr>
          <w:p w14:paraId="2FC376F4" w14:textId="77777777" w:rsidR="00ED61A7" w:rsidRPr="00CA1DF9" w:rsidRDefault="00ED61A7" w:rsidP="00636C9A">
            <w:r w:rsidRPr="00CA1DF9">
              <w:rPr>
                <w:rtl/>
                <w:lang w:bidi="fa-IR"/>
              </w:rPr>
              <w:t xml:space="preserve">فتى من بني الصّباح يهتزّ للنّدى </w:t>
            </w:r>
            <w:r w:rsidRPr="00DE4A9C">
              <w:rPr>
                <w:rtl/>
              </w:rPr>
              <w:br/>
              <w:t> </w:t>
            </w:r>
          </w:p>
        </w:tc>
        <w:tc>
          <w:tcPr>
            <w:tcW w:w="196" w:type="pct"/>
            <w:vAlign w:val="center"/>
          </w:tcPr>
          <w:p w14:paraId="78B73119" w14:textId="77777777" w:rsidR="00ED61A7" w:rsidRPr="00CA1DF9" w:rsidRDefault="00ED61A7" w:rsidP="00636C9A">
            <w:r w:rsidRPr="00CA1DF9">
              <w:rPr>
                <w:rtl/>
              </w:rPr>
              <w:t> </w:t>
            </w:r>
          </w:p>
        </w:tc>
        <w:tc>
          <w:tcPr>
            <w:tcW w:w="2361" w:type="pct"/>
            <w:vAlign w:val="center"/>
          </w:tcPr>
          <w:p w14:paraId="26E390B5" w14:textId="77777777" w:rsidR="00ED61A7" w:rsidRPr="00CA1DF9" w:rsidRDefault="00ED61A7" w:rsidP="00636C9A">
            <w:r w:rsidRPr="00CA1DF9">
              <w:rPr>
                <w:rtl/>
                <w:lang w:bidi="fa-IR"/>
              </w:rPr>
              <w:t xml:space="preserve">جميل المحيّا لا دنيّ ولا وكل </w:t>
            </w:r>
            <w:r w:rsidRPr="00DE4A9C">
              <w:rPr>
                <w:rtl/>
              </w:rPr>
              <w:br/>
              <w:t> </w:t>
            </w:r>
          </w:p>
        </w:tc>
      </w:tr>
    </w:tbl>
    <w:p w14:paraId="5EC6BE7B" w14:textId="77777777" w:rsidR="00ED61A7" w:rsidRDefault="00ED61A7" w:rsidP="00C82C3C">
      <w:pPr>
        <w:pStyle w:val="libCenter"/>
        <w:rPr>
          <w:rtl/>
        </w:rPr>
      </w:pPr>
      <w:r>
        <w:rPr>
          <w:rtl/>
        </w:rPr>
        <w:t>[</w:t>
      </w:r>
      <w:r w:rsidRPr="00CA1DF9">
        <w:rPr>
          <w:rtl/>
        </w:rPr>
        <w:t>الطويل</w:t>
      </w:r>
      <w:r>
        <w:rPr>
          <w:rtl/>
        </w:rPr>
        <w:t>]</w:t>
      </w:r>
    </w:p>
    <w:p w14:paraId="098650C7" w14:textId="77777777" w:rsidR="00ED61A7" w:rsidRPr="00CA1DF9" w:rsidRDefault="00ED61A7" w:rsidP="00AE508F">
      <w:pPr>
        <w:pStyle w:val="libNormal"/>
        <w:rPr>
          <w:rtl/>
        </w:rPr>
      </w:pPr>
      <w:r w:rsidRPr="00CA1DF9">
        <w:rPr>
          <w:rtl/>
        </w:rPr>
        <w:t>ذكره ابن الكلبيّ في فتوح الشام له.</w:t>
      </w:r>
    </w:p>
    <w:p w14:paraId="00D58F7B" w14:textId="77777777" w:rsidR="00ED61A7" w:rsidRPr="00CA1DF9" w:rsidRDefault="00ED61A7" w:rsidP="00AE508F">
      <w:pPr>
        <w:pStyle w:val="libNormal"/>
        <w:rPr>
          <w:rtl/>
        </w:rPr>
      </w:pPr>
      <w:r w:rsidRPr="004D4493">
        <w:rPr>
          <w:rStyle w:val="libBold2Char"/>
          <w:rtl/>
        </w:rPr>
        <w:t xml:space="preserve">2009 ز ـ حميد : </w:t>
      </w:r>
      <w:r w:rsidRPr="00CA1DF9">
        <w:rPr>
          <w:rtl/>
        </w:rPr>
        <w:t>بن الأعور بن أبي قرّة العقيلي ، من بني عامر بن عقيل. مخضرم.</w:t>
      </w:r>
    </w:p>
    <w:p w14:paraId="1BEE031B" w14:textId="77777777" w:rsidR="00ED61A7" w:rsidRPr="00CA1DF9" w:rsidRDefault="00ED61A7" w:rsidP="00AE508F">
      <w:pPr>
        <w:pStyle w:val="libNormal"/>
        <w:rPr>
          <w:rtl/>
        </w:rPr>
      </w:pPr>
      <w:r w:rsidRPr="00CA1DF9">
        <w:rPr>
          <w:rtl/>
        </w:rPr>
        <w:t>ذكره المرزبانيّ.</w:t>
      </w:r>
    </w:p>
    <w:p w14:paraId="14F9D6BD" w14:textId="77777777" w:rsidR="00ED61A7" w:rsidRPr="00CA1DF9" w:rsidRDefault="00ED61A7" w:rsidP="00AE508F">
      <w:pPr>
        <w:pStyle w:val="libNormal"/>
        <w:rPr>
          <w:rtl/>
        </w:rPr>
      </w:pPr>
      <w:r w:rsidRPr="004D4493">
        <w:rPr>
          <w:rStyle w:val="libBold2Char"/>
          <w:rtl/>
        </w:rPr>
        <w:t xml:space="preserve">[2010 ـ حميد بن حوراء الزبيدي </w:t>
      </w:r>
      <w:r w:rsidRPr="004B4EF2">
        <w:rPr>
          <w:rStyle w:val="libFootnotenumChar"/>
          <w:rtl/>
        </w:rPr>
        <w:t>(4)</w:t>
      </w:r>
      <w:r w:rsidRPr="004D4493">
        <w:rPr>
          <w:rStyle w:val="libBold2Char"/>
          <w:rtl/>
        </w:rPr>
        <w:t xml:space="preserve"> </w:t>
      </w:r>
      <w:r w:rsidRPr="00CA1DF9">
        <w:rPr>
          <w:rtl/>
        </w:rPr>
        <w:t>: وحوراء أمّه. مخضرم ، ذكره المرزباني</w:t>
      </w:r>
      <w:r>
        <w:rPr>
          <w:rtl/>
        </w:rPr>
        <w:t>]</w:t>
      </w:r>
      <w:r w:rsidRPr="00CA1DF9">
        <w:rPr>
          <w:rtl/>
        </w:rPr>
        <w:t xml:space="preserve"> أيضا ، وأنشد له شعرا يقول فيه يخاطب عمر :</w:t>
      </w:r>
    </w:p>
    <w:p w14:paraId="4FAFCAEB" w14:textId="77777777" w:rsidR="00ED61A7" w:rsidRPr="00CA1DF9" w:rsidRDefault="00ED61A7" w:rsidP="007952B1">
      <w:pPr>
        <w:pStyle w:val="libLine"/>
        <w:rPr>
          <w:rtl/>
        </w:rPr>
      </w:pPr>
      <w:r w:rsidRPr="00CA1DF9">
        <w:rPr>
          <w:rtl/>
        </w:rPr>
        <w:t>__________________</w:t>
      </w:r>
    </w:p>
    <w:p w14:paraId="260868AF" w14:textId="77777777" w:rsidR="00ED61A7" w:rsidRPr="00CA1DF9" w:rsidRDefault="00ED61A7" w:rsidP="004B4EF2">
      <w:pPr>
        <w:pStyle w:val="libFootnote0"/>
        <w:rPr>
          <w:rtl/>
          <w:lang w:bidi="fa-IR"/>
        </w:rPr>
      </w:pPr>
      <w:r>
        <w:rPr>
          <w:rtl/>
        </w:rPr>
        <w:t>(</w:t>
      </w:r>
      <w:r w:rsidRPr="00CA1DF9">
        <w:rPr>
          <w:rtl/>
        </w:rPr>
        <w:t>1) سقط من أ.</w:t>
      </w:r>
    </w:p>
    <w:p w14:paraId="2BA4D280" w14:textId="77777777" w:rsidR="00ED61A7" w:rsidRPr="00CA1DF9" w:rsidRDefault="00ED61A7" w:rsidP="004B4EF2">
      <w:pPr>
        <w:pStyle w:val="libFootnote0"/>
        <w:rPr>
          <w:rtl/>
          <w:lang w:bidi="fa-IR"/>
        </w:rPr>
      </w:pPr>
      <w:r>
        <w:rPr>
          <w:rtl/>
        </w:rPr>
        <w:t>(</w:t>
      </w:r>
      <w:r w:rsidRPr="00CA1DF9">
        <w:rPr>
          <w:rtl/>
        </w:rPr>
        <w:t>2) سقط من أ.</w:t>
      </w:r>
    </w:p>
    <w:p w14:paraId="6D2C3291" w14:textId="77777777" w:rsidR="00ED61A7" w:rsidRPr="00CA1DF9" w:rsidRDefault="00ED61A7" w:rsidP="004B4EF2">
      <w:pPr>
        <w:pStyle w:val="libFootnote0"/>
        <w:rPr>
          <w:rtl/>
          <w:lang w:bidi="fa-IR"/>
        </w:rPr>
      </w:pPr>
      <w:r>
        <w:rPr>
          <w:rtl/>
        </w:rPr>
        <w:t>(</w:t>
      </w:r>
      <w:r w:rsidRPr="00CA1DF9">
        <w:rPr>
          <w:rtl/>
        </w:rPr>
        <w:t>3) الطبقات الكبرى لابن سعد 6 / 202.</w:t>
      </w:r>
    </w:p>
    <w:p w14:paraId="539CDC1C" w14:textId="77777777" w:rsidR="00ED61A7" w:rsidRPr="00CA1DF9" w:rsidRDefault="00ED61A7" w:rsidP="004B4EF2">
      <w:pPr>
        <w:pStyle w:val="libFootnote0"/>
        <w:rPr>
          <w:rtl/>
          <w:lang w:bidi="fa-IR"/>
        </w:rPr>
      </w:pPr>
      <w:r>
        <w:rPr>
          <w:rtl/>
        </w:rPr>
        <w:t>(</w:t>
      </w:r>
      <w:r w:rsidRPr="00CA1DF9">
        <w:rPr>
          <w:rtl/>
        </w:rPr>
        <w:t>4) سقط من أ.</w:t>
      </w:r>
    </w:p>
    <w:p w14:paraId="43B50CB1"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26242FFE" w14:textId="77777777" w:rsidTr="00636C9A">
        <w:trPr>
          <w:tblCellSpacing w:w="15" w:type="dxa"/>
          <w:jc w:val="center"/>
        </w:trPr>
        <w:tc>
          <w:tcPr>
            <w:tcW w:w="2400" w:type="pct"/>
            <w:vAlign w:val="center"/>
          </w:tcPr>
          <w:p w14:paraId="13B4B912" w14:textId="77777777" w:rsidR="00ED61A7" w:rsidRPr="00CA1DF9" w:rsidRDefault="00ED61A7" w:rsidP="00636C9A">
            <w:pPr>
              <w:rPr>
                <w:rtl/>
                <w:lang w:bidi="fa-IR"/>
              </w:rPr>
            </w:pPr>
            <w:r w:rsidRPr="00CA1DF9">
              <w:rPr>
                <w:rtl/>
                <w:lang w:bidi="fa-IR"/>
              </w:rPr>
              <w:lastRenderedPageBreak/>
              <w:t>أقم لمعدّ سنّة في نسائها</w:t>
            </w:r>
            <w:r w:rsidRPr="00DE4A9C">
              <w:rPr>
                <w:rtl/>
              </w:rPr>
              <w:br/>
              <w:t> </w:t>
            </w:r>
          </w:p>
        </w:tc>
        <w:tc>
          <w:tcPr>
            <w:tcW w:w="200" w:type="pct"/>
            <w:vAlign w:val="center"/>
          </w:tcPr>
          <w:p w14:paraId="172CA80E" w14:textId="77777777" w:rsidR="00ED61A7" w:rsidRPr="00CA1DF9" w:rsidRDefault="00ED61A7" w:rsidP="00636C9A">
            <w:r w:rsidRPr="00CA1DF9">
              <w:rPr>
                <w:rtl/>
              </w:rPr>
              <w:t> </w:t>
            </w:r>
          </w:p>
        </w:tc>
        <w:tc>
          <w:tcPr>
            <w:tcW w:w="2400" w:type="pct"/>
            <w:vAlign w:val="center"/>
          </w:tcPr>
          <w:p w14:paraId="2737E3A0" w14:textId="77777777" w:rsidR="00ED61A7" w:rsidRPr="00CA1DF9" w:rsidRDefault="00ED61A7" w:rsidP="00636C9A">
            <w:r w:rsidRPr="00CA1DF9">
              <w:rPr>
                <w:rtl/>
                <w:lang w:bidi="fa-IR"/>
              </w:rPr>
              <w:t>فإنّك بعد الله أنت أميرها</w:t>
            </w:r>
            <w:r w:rsidRPr="00DE4A9C">
              <w:rPr>
                <w:rtl/>
              </w:rPr>
              <w:br/>
              <w:t> </w:t>
            </w:r>
          </w:p>
        </w:tc>
      </w:tr>
    </w:tbl>
    <w:p w14:paraId="5551E5F5" w14:textId="77777777" w:rsidR="00ED61A7" w:rsidRPr="00CA1DF9" w:rsidRDefault="00ED61A7" w:rsidP="00C82C3C">
      <w:pPr>
        <w:pStyle w:val="libCenter"/>
        <w:rPr>
          <w:rtl/>
        </w:rPr>
      </w:pPr>
      <w:r>
        <w:rPr>
          <w:rtl/>
        </w:rPr>
        <w:t>[</w:t>
      </w:r>
      <w:r w:rsidRPr="00CA1DF9">
        <w:rPr>
          <w:rtl/>
        </w:rPr>
        <w:t>الطويل</w:t>
      </w:r>
      <w:r>
        <w:rPr>
          <w:rtl/>
        </w:rPr>
        <w:t>]</w:t>
      </w:r>
    </w:p>
    <w:p w14:paraId="41EFDB2B" w14:textId="77777777" w:rsidR="00ED61A7" w:rsidRPr="00BB3E00" w:rsidRDefault="00ED61A7" w:rsidP="00003931">
      <w:pPr>
        <w:pStyle w:val="libCenterBold1"/>
        <w:rPr>
          <w:rtl/>
        </w:rPr>
      </w:pPr>
      <w:r w:rsidRPr="00BB3E00">
        <w:rPr>
          <w:rtl/>
        </w:rPr>
        <w:t>الحاء بعدها النون</w:t>
      </w:r>
    </w:p>
    <w:p w14:paraId="29B7E16E" w14:textId="77777777" w:rsidR="00ED61A7" w:rsidRPr="00CA1DF9" w:rsidRDefault="00ED61A7" w:rsidP="00AE508F">
      <w:pPr>
        <w:pStyle w:val="libNormal"/>
        <w:rPr>
          <w:rtl/>
        </w:rPr>
      </w:pPr>
      <w:r w:rsidRPr="004D4493">
        <w:rPr>
          <w:rStyle w:val="libBold2Char"/>
          <w:rtl/>
        </w:rPr>
        <w:t xml:space="preserve">[2011 ز ـ حنبص : </w:t>
      </w:r>
      <w:r w:rsidRPr="00CA1DF9">
        <w:rPr>
          <w:rtl/>
        </w:rPr>
        <w:t>بمهملة ونون ساكنة وموحدة مفتوحة ثم مهملة : ابن الأحوص بن ربيعة بن سلامان بن كعب بن الحارث بن سعد بن عمرو بن ذهل بن مرّان بن جعفي بن سعد العشيرة الجعفي.</w:t>
      </w:r>
    </w:p>
    <w:p w14:paraId="0E500684" w14:textId="77777777" w:rsidR="00ED61A7" w:rsidRPr="00CA1DF9" w:rsidRDefault="00ED61A7" w:rsidP="00AE508F">
      <w:pPr>
        <w:pStyle w:val="libNormal"/>
        <w:rPr>
          <w:rtl/>
        </w:rPr>
      </w:pPr>
      <w:r w:rsidRPr="00CA1DF9">
        <w:rPr>
          <w:rtl/>
        </w:rPr>
        <w:t>قال ابن الكلبيّ : كان فارسا وغزا في الجاهليّة ، ثم أدرك الإسلام وشهد القادسيّة ، وفيه تقول امرأته العامرية :</w:t>
      </w:r>
      <w:r>
        <w:rPr>
          <w:rtl/>
        </w:rPr>
        <w:t>]</w:t>
      </w:r>
      <w:r w:rsidRPr="00CA1DF9">
        <w:rPr>
          <w:rtl/>
        </w:rPr>
        <w:t xml:space="preserve"> </w:t>
      </w:r>
      <w:r w:rsidRPr="004B4EF2">
        <w:rPr>
          <w:rStyle w:val="libFootnotenumChar"/>
          <w:rtl/>
        </w:rPr>
        <w:t>(1)</w:t>
      </w:r>
    </w:p>
    <w:p w14:paraId="2F16A95B" w14:textId="77777777" w:rsidR="00ED61A7" w:rsidRDefault="00ED61A7" w:rsidP="00ED61A7">
      <w:pPr>
        <w:rPr>
          <w:rtl/>
          <w:lang w:bidi="fa-IR"/>
        </w:rPr>
      </w:pPr>
      <w:r w:rsidRPr="00CA1DF9">
        <w:rPr>
          <w:rtl/>
          <w:lang w:bidi="fa-IR"/>
        </w:rPr>
        <w:t>يا ليت قومي كلّهم حنابصه</w:t>
      </w:r>
    </w:p>
    <w:p w14:paraId="136BD2C4" w14:textId="77777777" w:rsidR="00ED61A7" w:rsidRPr="00CA1DF9" w:rsidRDefault="00ED61A7" w:rsidP="00C82C3C">
      <w:pPr>
        <w:pStyle w:val="libCenter"/>
        <w:rPr>
          <w:rtl/>
        </w:rPr>
      </w:pPr>
      <w:r>
        <w:rPr>
          <w:rtl/>
        </w:rPr>
        <w:t>[</w:t>
      </w:r>
      <w:r w:rsidRPr="00CA1DF9">
        <w:rPr>
          <w:rtl/>
        </w:rPr>
        <w:t>الرجز</w:t>
      </w:r>
      <w:r>
        <w:rPr>
          <w:rtl/>
        </w:rPr>
        <w:t>]</w:t>
      </w:r>
    </w:p>
    <w:p w14:paraId="2A81605A" w14:textId="77777777" w:rsidR="00ED61A7" w:rsidRPr="00CA1DF9" w:rsidRDefault="00ED61A7" w:rsidP="00AE508F">
      <w:pPr>
        <w:pStyle w:val="libNormal"/>
        <w:rPr>
          <w:rtl/>
        </w:rPr>
      </w:pPr>
      <w:r w:rsidRPr="004D4493">
        <w:rPr>
          <w:rStyle w:val="libBold2Char"/>
          <w:rtl/>
        </w:rPr>
        <w:t xml:space="preserve">2012 ـ ز حنظل : </w:t>
      </w:r>
      <w:r w:rsidRPr="00CA1DF9">
        <w:rPr>
          <w:rtl/>
        </w:rPr>
        <w:t xml:space="preserve">ويقال حنظلة ، بن ضرار </w:t>
      </w:r>
      <w:r w:rsidRPr="004B4EF2">
        <w:rPr>
          <w:rStyle w:val="libFootnotenumChar"/>
          <w:rtl/>
        </w:rPr>
        <w:t>(2)</w:t>
      </w:r>
      <w:r w:rsidRPr="00CA1DF9">
        <w:rPr>
          <w:rtl/>
        </w:rPr>
        <w:t xml:space="preserve"> بن الحصين ، روى ابن مندة من طريق حميد بن عبد الرحمن الحميري ، حدثني حنظل بن ضرار</w:t>
      </w:r>
      <w:r>
        <w:rPr>
          <w:rtl/>
        </w:rPr>
        <w:t xml:space="preserve"> ـ </w:t>
      </w:r>
      <w:r w:rsidRPr="00CA1DF9">
        <w:rPr>
          <w:rtl/>
        </w:rPr>
        <w:t>وكان جاهليا فأسلم</w:t>
      </w:r>
      <w:r>
        <w:rPr>
          <w:rtl/>
        </w:rPr>
        <w:t xml:space="preserve"> ..</w:t>
      </w:r>
      <w:r w:rsidRPr="00CA1DF9">
        <w:rPr>
          <w:rtl/>
        </w:rPr>
        <w:t>. فذكر قصة.</w:t>
      </w:r>
    </w:p>
    <w:p w14:paraId="405A2A8C" w14:textId="77777777" w:rsidR="00ED61A7" w:rsidRPr="00CA1DF9" w:rsidRDefault="00ED61A7" w:rsidP="00AE508F">
      <w:pPr>
        <w:pStyle w:val="libNormal"/>
        <w:rPr>
          <w:rtl/>
        </w:rPr>
      </w:pPr>
      <w:r w:rsidRPr="00CA1DF9">
        <w:rPr>
          <w:rtl/>
        </w:rPr>
        <w:t>وقال الجاحظ : طال عمره حتى أدرك يوم الجمل.</w:t>
      </w:r>
    </w:p>
    <w:p w14:paraId="5E1F0C22" w14:textId="77777777" w:rsidR="00ED61A7" w:rsidRPr="00CA1DF9" w:rsidRDefault="00ED61A7" w:rsidP="00AE508F">
      <w:pPr>
        <w:pStyle w:val="libNormal"/>
        <w:rPr>
          <w:rtl/>
        </w:rPr>
      </w:pPr>
      <w:r w:rsidRPr="00CA1DF9">
        <w:rPr>
          <w:rtl/>
        </w:rPr>
        <w:t>وذكره الدّولابيّ أنه قتل يوم الجمل وله مائة سنة ، وكذا ذكره عمر بن شبّة عن المدائنيّ ، قال : قالت عائشة : ما زال جملي معتدلا حتى فقدت صوت حنظلة.</w:t>
      </w:r>
    </w:p>
    <w:p w14:paraId="682154EF" w14:textId="77777777" w:rsidR="00ED61A7" w:rsidRPr="00CA1DF9" w:rsidRDefault="00ED61A7" w:rsidP="00AE508F">
      <w:pPr>
        <w:pStyle w:val="libNormal"/>
        <w:rPr>
          <w:rtl/>
        </w:rPr>
      </w:pPr>
      <w:r w:rsidRPr="004D4493">
        <w:rPr>
          <w:rStyle w:val="libBold2Char"/>
          <w:rtl/>
        </w:rPr>
        <w:t xml:space="preserve">2013 ز ـ حنظلة بن أوس : </w:t>
      </w:r>
      <w:r w:rsidRPr="00CA1DF9">
        <w:rPr>
          <w:rtl/>
        </w:rPr>
        <w:t>بن بدر التميمي. مخضرم. ذكره المرزبانيّ عن ابن أبي طاهر.</w:t>
      </w:r>
    </w:p>
    <w:p w14:paraId="61C433D5" w14:textId="77777777" w:rsidR="00ED61A7" w:rsidRPr="00CA1DF9" w:rsidRDefault="00ED61A7" w:rsidP="00AE508F">
      <w:pPr>
        <w:pStyle w:val="libNormal"/>
        <w:rPr>
          <w:rtl/>
        </w:rPr>
      </w:pPr>
      <w:r w:rsidRPr="004D4493">
        <w:rPr>
          <w:rStyle w:val="libBold2Char"/>
          <w:rtl/>
        </w:rPr>
        <w:t xml:space="preserve">2014 ـ حنظلة بن جويّة الكناني : </w:t>
      </w:r>
      <w:r w:rsidRPr="00CA1DF9">
        <w:rPr>
          <w:rtl/>
        </w:rPr>
        <w:t xml:space="preserve">قال ابن عساكر : أدرك النبي </w:t>
      </w:r>
      <w:r w:rsidRPr="001C1D0F">
        <w:rPr>
          <w:rStyle w:val="libAlaemChar"/>
          <w:rtl/>
        </w:rPr>
        <w:t>صلى‌الله‌عليه‌وسلم</w:t>
      </w:r>
      <w:r w:rsidRPr="00CA1DF9">
        <w:rPr>
          <w:rtl/>
        </w:rPr>
        <w:t xml:space="preserve"> ، وشهد اليرموك.</w:t>
      </w:r>
      <w:r>
        <w:rPr>
          <w:rFonts w:hint="cs"/>
          <w:rtl/>
        </w:rPr>
        <w:t xml:space="preserve"> </w:t>
      </w:r>
      <w:r w:rsidRPr="00CA1DF9">
        <w:rPr>
          <w:rtl/>
        </w:rPr>
        <w:t>وذكر أبو مخنف عن أبيه عن مكلبة بن حنظلة بن جويّة عن أبيه ، قال : إني لفي الميسرة إذ مرّ بنا رجال من خيل العرب</w:t>
      </w:r>
      <w:r>
        <w:rPr>
          <w:rtl/>
        </w:rPr>
        <w:t xml:space="preserve"> ..</w:t>
      </w:r>
      <w:r w:rsidRPr="00CA1DF9">
        <w:rPr>
          <w:rtl/>
        </w:rPr>
        <w:t>. فذكر قصة مبارزته لرجل من نصارى العرب وقتله.</w:t>
      </w:r>
    </w:p>
    <w:p w14:paraId="3F055882" w14:textId="77777777" w:rsidR="00ED61A7" w:rsidRPr="00CA1DF9" w:rsidRDefault="00ED61A7" w:rsidP="00AE508F">
      <w:pPr>
        <w:pStyle w:val="libNormal"/>
        <w:rPr>
          <w:rtl/>
        </w:rPr>
      </w:pPr>
      <w:r w:rsidRPr="00CA1DF9">
        <w:rPr>
          <w:rtl/>
        </w:rPr>
        <w:t>وأخرجه من وجه آخر من طريق هانئ بن عروة الكناني عن مكلبة بن حنظلة نحوه.</w:t>
      </w:r>
    </w:p>
    <w:p w14:paraId="4B213CCE" w14:textId="77777777" w:rsidR="00ED61A7" w:rsidRPr="00CA1DF9" w:rsidRDefault="00ED61A7" w:rsidP="00AE508F">
      <w:pPr>
        <w:pStyle w:val="libNormal"/>
        <w:rPr>
          <w:rtl/>
        </w:rPr>
      </w:pPr>
      <w:r w:rsidRPr="004D4493">
        <w:rPr>
          <w:rStyle w:val="libBold2Char"/>
          <w:rtl/>
        </w:rPr>
        <w:t xml:space="preserve">[2015 ز ـ حنظلة : </w:t>
      </w:r>
      <w:r w:rsidRPr="00CA1DF9">
        <w:rPr>
          <w:rtl/>
        </w:rPr>
        <w:t>بن ربيعة بن عبد قيس بن ربيعة بن كعب بن عبد الله بن أبي بكر بن كلاب الكلابي.</w:t>
      </w:r>
    </w:p>
    <w:p w14:paraId="552692E9" w14:textId="77777777" w:rsidR="00ED61A7" w:rsidRPr="00CA1DF9" w:rsidRDefault="00ED61A7" w:rsidP="007952B1">
      <w:pPr>
        <w:pStyle w:val="libLine"/>
        <w:rPr>
          <w:rtl/>
        </w:rPr>
      </w:pPr>
      <w:r w:rsidRPr="00CA1DF9">
        <w:rPr>
          <w:rtl/>
        </w:rPr>
        <w:t>__________________</w:t>
      </w:r>
    </w:p>
    <w:p w14:paraId="43DED9F3" w14:textId="77777777" w:rsidR="00ED61A7" w:rsidRPr="00CA1DF9" w:rsidRDefault="00ED61A7" w:rsidP="004B4EF2">
      <w:pPr>
        <w:pStyle w:val="libFootnote0"/>
        <w:rPr>
          <w:rtl/>
          <w:lang w:bidi="fa-IR"/>
        </w:rPr>
      </w:pPr>
      <w:r>
        <w:rPr>
          <w:rtl/>
        </w:rPr>
        <w:t>(</w:t>
      </w:r>
      <w:r w:rsidRPr="00CA1DF9">
        <w:rPr>
          <w:rtl/>
        </w:rPr>
        <w:t>1) سقط من أ.</w:t>
      </w:r>
    </w:p>
    <w:p w14:paraId="575C08EE" w14:textId="77777777" w:rsidR="00ED61A7" w:rsidRPr="00CA1DF9" w:rsidRDefault="00ED61A7" w:rsidP="004B4EF2">
      <w:pPr>
        <w:pStyle w:val="libFootnote0"/>
        <w:rPr>
          <w:rtl/>
          <w:lang w:bidi="fa-IR"/>
        </w:rPr>
      </w:pPr>
      <w:r>
        <w:rPr>
          <w:rtl/>
        </w:rPr>
        <w:t>(</w:t>
      </w:r>
      <w:r w:rsidRPr="00CA1DF9">
        <w:rPr>
          <w:rtl/>
        </w:rPr>
        <w:t>2) أسد الغابة ت [1276]</w:t>
      </w:r>
      <w:r>
        <w:rPr>
          <w:rtl/>
        </w:rPr>
        <w:t>.</w:t>
      </w:r>
    </w:p>
    <w:p w14:paraId="00CF8182" w14:textId="77777777" w:rsidR="00ED61A7" w:rsidRPr="00CA1DF9" w:rsidRDefault="00ED61A7" w:rsidP="00AE508F">
      <w:pPr>
        <w:pStyle w:val="libNormal"/>
        <w:rPr>
          <w:rtl/>
        </w:rPr>
      </w:pPr>
      <w:r>
        <w:rPr>
          <w:rtl/>
        </w:rPr>
        <w:br w:type="page"/>
      </w:r>
      <w:r w:rsidRPr="00CA1DF9">
        <w:rPr>
          <w:rtl/>
        </w:rPr>
        <w:lastRenderedPageBreak/>
        <w:t xml:space="preserve">له إدراك. وكان ابنه مع الحجّاج في حصار ابن الزّبير ، ثم ولي جرجان </w:t>
      </w:r>
      <w:r w:rsidRPr="004B4EF2">
        <w:rPr>
          <w:rStyle w:val="libFootnotenumChar"/>
          <w:rtl/>
        </w:rPr>
        <w:t>(1)</w:t>
      </w:r>
      <w:r w:rsidRPr="00CA1DF9">
        <w:rPr>
          <w:rtl/>
        </w:rPr>
        <w:t xml:space="preserve"> ، وقتل في زمن مروان الحمار. ذكره ابن الكبيّ</w:t>
      </w:r>
      <w:r>
        <w:rPr>
          <w:rtl/>
        </w:rPr>
        <w:t xml:space="preserve"> ..</w:t>
      </w:r>
      <w:r w:rsidRPr="00CA1DF9">
        <w:rPr>
          <w:rtl/>
        </w:rPr>
        <w:t>.</w:t>
      </w:r>
      <w:r>
        <w:rPr>
          <w:rtl/>
        </w:rPr>
        <w:t>]</w:t>
      </w:r>
      <w:r>
        <w:rPr>
          <w:rFonts w:hint="cs"/>
          <w:rtl/>
        </w:rPr>
        <w:t xml:space="preserve"> </w:t>
      </w:r>
      <w:r w:rsidRPr="004B4EF2">
        <w:rPr>
          <w:rStyle w:val="libFootnotenumChar"/>
          <w:rtl/>
        </w:rPr>
        <w:t>(2)</w:t>
      </w:r>
    </w:p>
    <w:p w14:paraId="33A8130C" w14:textId="77777777" w:rsidR="00ED61A7" w:rsidRPr="00CA1DF9" w:rsidRDefault="00ED61A7" w:rsidP="00AE508F">
      <w:pPr>
        <w:pStyle w:val="libNormal"/>
        <w:rPr>
          <w:rtl/>
        </w:rPr>
      </w:pPr>
      <w:r w:rsidRPr="004D4493">
        <w:rPr>
          <w:rStyle w:val="libBold2Char"/>
          <w:rtl/>
        </w:rPr>
        <w:t xml:space="preserve">2016 ز ـ حنظلة بن الشّرقي : </w:t>
      </w:r>
      <w:r w:rsidRPr="00CA1DF9">
        <w:rPr>
          <w:rtl/>
        </w:rPr>
        <w:t>أبو الطمحان القيني</w:t>
      </w:r>
      <w:r>
        <w:rPr>
          <w:rtl/>
        </w:rPr>
        <w:t xml:space="preserve"> ـ </w:t>
      </w:r>
      <w:r w:rsidRPr="00CA1DF9">
        <w:rPr>
          <w:rtl/>
        </w:rPr>
        <w:t>بفتح القاف وسكون التحتانية بعدها نون ، الشاعر.</w:t>
      </w:r>
    </w:p>
    <w:p w14:paraId="51EF7D64" w14:textId="77777777" w:rsidR="00ED61A7" w:rsidRPr="00CA1DF9" w:rsidRDefault="00ED61A7" w:rsidP="00AE508F">
      <w:pPr>
        <w:pStyle w:val="libNormal"/>
        <w:rPr>
          <w:rtl/>
        </w:rPr>
      </w:pPr>
      <w:r w:rsidRPr="00CA1DF9">
        <w:rPr>
          <w:rtl/>
        </w:rPr>
        <w:t>ذكر أبو عبيدة البكريّ في شرح الأمالي أنه كان نديما للزّبير بن عبد المطّلب في الجاهليّة ، ثم أدرك الإسلام. وذكره المرزبانيّ ، فقال : أحد المعمّرين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96FA35C" w14:textId="77777777" w:rsidTr="00636C9A">
        <w:trPr>
          <w:tblCellSpacing w:w="15" w:type="dxa"/>
          <w:jc w:val="center"/>
        </w:trPr>
        <w:tc>
          <w:tcPr>
            <w:tcW w:w="2362" w:type="pct"/>
            <w:vAlign w:val="center"/>
          </w:tcPr>
          <w:p w14:paraId="6BAA35FC" w14:textId="77777777" w:rsidR="00ED61A7" w:rsidRPr="00CA1DF9" w:rsidRDefault="00ED61A7" w:rsidP="00636C9A">
            <w:pPr>
              <w:rPr>
                <w:rtl/>
                <w:lang w:bidi="fa-IR"/>
              </w:rPr>
            </w:pPr>
            <w:r>
              <w:rPr>
                <w:rtl/>
                <w:lang w:bidi="fa-IR"/>
              </w:rPr>
              <w:t>و</w:t>
            </w:r>
            <w:r w:rsidRPr="00CA1DF9">
              <w:rPr>
                <w:rtl/>
                <w:lang w:bidi="fa-IR"/>
              </w:rPr>
              <w:t xml:space="preserve">إنّي من القوم الّذين هم هم </w:t>
            </w:r>
            <w:r w:rsidRPr="00DE4A9C">
              <w:rPr>
                <w:rtl/>
              </w:rPr>
              <w:br/>
              <w:t> </w:t>
            </w:r>
          </w:p>
        </w:tc>
        <w:tc>
          <w:tcPr>
            <w:tcW w:w="196" w:type="pct"/>
            <w:vAlign w:val="center"/>
          </w:tcPr>
          <w:p w14:paraId="7BE6062B" w14:textId="77777777" w:rsidR="00ED61A7" w:rsidRPr="00CA1DF9" w:rsidRDefault="00ED61A7" w:rsidP="00636C9A">
            <w:r w:rsidRPr="00CA1DF9">
              <w:rPr>
                <w:rtl/>
              </w:rPr>
              <w:t> </w:t>
            </w:r>
          </w:p>
        </w:tc>
        <w:tc>
          <w:tcPr>
            <w:tcW w:w="2361" w:type="pct"/>
            <w:vAlign w:val="center"/>
          </w:tcPr>
          <w:p w14:paraId="4287A91D" w14:textId="77777777" w:rsidR="00ED61A7" w:rsidRPr="00CA1DF9" w:rsidRDefault="00ED61A7" w:rsidP="00636C9A">
            <w:r w:rsidRPr="00CA1DF9">
              <w:rPr>
                <w:rtl/>
                <w:lang w:bidi="fa-IR"/>
              </w:rPr>
              <w:t xml:space="preserve">إذا مات منهم سيّد قام صاحبه </w:t>
            </w:r>
            <w:r w:rsidRPr="00DE4A9C">
              <w:rPr>
                <w:rtl/>
              </w:rPr>
              <w:br/>
              <w:t> </w:t>
            </w:r>
          </w:p>
        </w:tc>
      </w:tr>
      <w:tr w:rsidR="00ED61A7" w:rsidRPr="00CA1DF9" w14:paraId="5ADFFEFB" w14:textId="77777777" w:rsidTr="00636C9A">
        <w:trPr>
          <w:tblCellSpacing w:w="15" w:type="dxa"/>
          <w:jc w:val="center"/>
        </w:trPr>
        <w:tc>
          <w:tcPr>
            <w:tcW w:w="2362" w:type="pct"/>
            <w:vAlign w:val="center"/>
          </w:tcPr>
          <w:p w14:paraId="7ADAFADA" w14:textId="77777777" w:rsidR="00ED61A7" w:rsidRPr="00CA1DF9" w:rsidRDefault="00ED61A7" w:rsidP="00636C9A">
            <w:r w:rsidRPr="00CA1DF9">
              <w:rPr>
                <w:rtl/>
                <w:lang w:bidi="fa-IR"/>
              </w:rPr>
              <w:t xml:space="preserve">أضاءت لهم أحسابهم ووجوههم </w:t>
            </w:r>
            <w:r w:rsidRPr="00DE4A9C">
              <w:rPr>
                <w:rtl/>
              </w:rPr>
              <w:br/>
              <w:t> </w:t>
            </w:r>
          </w:p>
        </w:tc>
        <w:tc>
          <w:tcPr>
            <w:tcW w:w="196" w:type="pct"/>
            <w:vAlign w:val="center"/>
          </w:tcPr>
          <w:p w14:paraId="3DD675C1" w14:textId="77777777" w:rsidR="00ED61A7" w:rsidRPr="00CA1DF9" w:rsidRDefault="00ED61A7" w:rsidP="00636C9A">
            <w:r w:rsidRPr="00CA1DF9">
              <w:rPr>
                <w:rtl/>
              </w:rPr>
              <w:t> </w:t>
            </w:r>
          </w:p>
        </w:tc>
        <w:tc>
          <w:tcPr>
            <w:tcW w:w="2361" w:type="pct"/>
            <w:vAlign w:val="center"/>
          </w:tcPr>
          <w:p w14:paraId="677050FE" w14:textId="77777777" w:rsidR="00ED61A7" w:rsidRPr="00CA1DF9" w:rsidRDefault="00ED61A7" w:rsidP="00636C9A">
            <w:r w:rsidRPr="00CA1DF9">
              <w:rPr>
                <w:rtl/>
                <w:lang w:bidi="fa-IR"/>
              </w:rPr>
              <w:t xml:space="preserve">دجى اللّيل حتّى نظّم الجزع ثاقبه </w:t>
            </w:r>
            <w:r w:rsidRPr="00DE4A9C">
              <w:rPr>
                <w:rtl/>
              </w:rPr>
              <w:br/>
              <w:t> </w:t>
            </w:r>
          </w:p>
        </w:tc>
      </w:tr>
    </w:tbl>
    <w:p w14:paraId="5E45D3CD" w14:textId="77777777" w:rsidR="00ED61A7" w:rsidRDefault="00ED61A7" w:rsidP="00C82C3C">
      <w:pPr>
        <w:pStyle w:val="libCenter"/>
        <w:rPr>
          <w:rtl/>
        </w:rPr>
      </w:pPr>
      <w:r>
        <w:rPr>
          <w:rtl/>
        </w:rPr>
        <w:t>[</w:t>
      </w:r>
      <w:r w:rsidRPr="00CA1DF9">
        <w:rPr>
          <w:rtl/>
        </w:rPr>
        <w:t>الطويل</w:t>
      </w:r>
      <w:r>
        <w:rPr>
          <w:rtl/>
        </w:rPr>
        <w:t>]</w:t>
      </w:r>
    </w:p>
    <w:p w14:paraId="37DB398A" w14:textId="77777777" w:rsidR="00ED61A7" w:rsidRPr="00CA1DF9" w:rsidRDefault="00ED61A7" w:rsidP="00AE508F">
      <w:pPr>
        <w:pStyle w:val="libNormal"/>
        <w:rPr>
          <w:rtl/>
        </w:rPr>
      </w:pPr>
      <w:r w:rsidRPr="00CA1DF9">
        <w:rPr>
          <w:rtl/>
        </w:rPr>
        <w:t>وقال : هو أمدح بيت قيل في الجاهلية.</w:t>
      </w:r>
    </w:p>
    <w:p w14:paraId="703B2358" w14:textId="77777777" w:rsidR="00ED61A7" w:rsidRPr="00CA1DF9" w:rsidRDefault="00ED61A7" w:rsidP="00AE508F">
      <w:pPr>
        <w:pStyle w:val="libNormal"/>
        <w:rPr>
          <w:rtl/>
        </w:rPr>
      </w:pPr>
      <w:r w:rsidRPr="00CA1DF9">
        <w:rPr>
          <w:rtl/>
        </w:rPr>
        <w:t>وقال أبو عبيد القاسم بن سلّام في «الجمهرة» : هو جاهليّ. وذكر أبو محمد بن قتيبة في كتاب الشعراء له أنه كان ينزل على الزّبير بن عبد المطّلب ، ثم ذكر له شعرا يتبرّأ فيه من الذّنوب كالزنا وشرب الخمر وأكل لحم الخنزير والسّرقة.</w:t>
      </w:r>
    </w:p>
    <w:p w14:paraId="27C7DA5C" w14:textId="77777777" w:rsidR="00ED61A7" w:rsidRPr="00CA1DF9" w:rsidRDefault="00ED61A7" w:rsidP="00AE508F">
      <w:pPr>
        <w:pStyle w:val="libNormal"/>
        <w:rPr>
          <w:rtl/>
        </w:rPr>
      </w:pPr>
      <w:r w:rsidRPr="00CA1DF9">
        <w:rPr>
          <w:rtl/>
        </w:rPr>
        <w:t>ووقع في تذكرة ابن حمدون أنه عاش مائتي سنة ، ورأيت ذلك في كتاب المعمّرين لأبي مخنف ، وأنشد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69AE186" w14:textId="77777777" w:rsidTr="00636C9A">
        <w:trPr>
          <w:tblCellSpacing w:w="15" w:type="dxa"/>
          <w:jc w:val="center"/>
        </w:trPr>
        <w:tc>
          <w:tcPr>
            <w:tcW w:w="2362" w:type="pct"/>
            <w:vAlign w:val="center"/>
          </w:tcPr>
          <w:p w14:paraId="3910CAC6" w14:textId="77777777" w:rsidR="00ED61A7" w:rsidRPr="00CA1DF9" w:rsidRDefault="00ED61A7" w:rsidP="00636C9A">
            <w:pPr>
              <w:rPr>
                <w:rtl/>
                <w:lang w:bidi="fa-IR"/>
              </w:rPr>
            </w:pPr>
            <w:r w:rsidRPr="00CA1DF9">
              <w:rPr>
                <w:rtl/>
                <w:lang w:bidi="fa-IR"/>
              </w:rPr>
              <w:t xml:space="preserve">حنتني حادثات الدّهر حتّى </w:t>
            </w:r>
            <w:r w:rsidRPr="00DE4A9C">
              <w:rPr>
                <w:rtl/>
              </w:rPr>
              <w:br/>
              <w:t> </w:t>
            </w:r>
          </w:p>
        </w:tc>
        <w:tc>
          <w:tcPr>
            <w:tcW w:w="196" w:type="pct"/>
            <w:vAlign w:val="center"/>
          </w:tcPr>
          <w:p w14:paraId="543FCF1E" w14:textId="77777777" w:rsidR="00ED61A7" w:rsidRPr="00CA1DF9" w:rsidRDefault="00ED61A7" w:rsidP="00636C9A">
            <w:r w:rsidRPr="00CA1DF9">
              <w:rPr>
                <w:rtl/>
              </w:rPr>
              <w:t> </w:t>
            </w:r>
          </w:p>
        </w:tc>
        <w:tc>
          <w:tcPr>
            <w:tcW w:w="2361" w:type="pct"/>
            <w:vAlign w:val="center"/>
          </w:tcPr>
          <w:p w14:paraId="2EF98CCA" w14:textId="77777777" w:rsidR="00ED61A7" w:rsidRPr="00CA1DF9" w:rsidRDefault="00ED61A7" w:rsidP="00636C9A">
            <w:r w:rsidRPr="00CA1DF9">
              <w:rPr>
                <w:rtl/>
                <w:lang w:bidi="fa-IR"/>
              </w:rPr>
              <w:t>كأنّي خاتل يدنو لصيد</w:t>
            </w:r>
            <w:r w:rsidRPr="00DE4A9C">
              <w:rPr>
                <w:rtl/>
              </w:rPr>
              <w:br/>
              <w:t> </w:t>
            </w:r>
          </w:p>
        </w:tc>
      </w:tr>
      <w:tr w:rsidR="00ED61A7" w:rsidRPr="00CA1DF9" w14:paraId="0A14877D" w14:textId="77777777" w:rsidTr="00636C9A">
        <w:trPr>
          <w:tblCellSpacing w:w="15" w:type="dxa"/>
          <w:jc w:val="center"/>
        </w:trPr>
        <w:tc>
          <w:tcPr>
            <w:tcW w:w="2362" w:type="pct"/>
            <w:vAlign w:val="center"/>
          </w:tcPr>
          <w:p w14:paraId="6ECA97BC" w14:textId="77777777" w:rsidR="00ED61A7" w:rsidRPr="00CA1DF9" w:rsidRDefault="00ED61A7" w:rsidP="00636C9A">
            <w:r w:rsidRPr="00CA1DF9">
              <w:rPr>
                <w:rtl/>
                <w:lang w:bidi="fa-IR"/>
              </w:rPr>
              <w:t xml:space="preserve">قريب الخطو يحسب من رآني ، </w:t>
            </w:r>
            <w:r w:rsidRPr="00DE4A9C">
              <w:rPr>
                <w:rtl/>
              </w:rPr>
              <w:br/>
              <w:t> </w:t>
            </w:r>
          </w:p>
        </w:tc>
        <w:tc>
          <w:tcPr>
            <w:tcW w:w="196" w:type="pct"/>
            <w:vAlign w:val="center"/>
          </w:tcPr>
          <w:p w14:paraId="6D2C0121" w14:textId="77777777" w:rsidR="00ED61A7" w:rsidRPr="00CA1DF9" w:rsidRDefault="00ED61A7" w:rsidP="00636C9A">
            <w:r w:rsidRPr="00CA1DF9">
              <w:rPr>
                <w:rtl/>
              </w:rPr>
              <w:t> </w:t>
            </w:r>
          </w:p>
        </w:tc>
        <w:tc>
          <w:tcPr>
            <w:tcW w:w="2361" w:type="pct"/>
            <w:vAlign w:val="center"/>
          </w:tcPr>
          <w:p w14:paraId="4C343650" w14:textId="77777777" w:rsidR="00ED61A7" w:rsidRPr="00CA1DF9" w:rsidRDefault="00ED61A7" w:rsidP="00636C9A">
            <w:r>
              <w:rPr>
                <w:rtl/>
                <w:lang w:bidi="fa-IR"/>
              </w:rPr>
              <w:t>و</w:t>
            </w:r>
            <w:r w:rsidRPr="00CA1DF9">
              <w:rPr>
                <w:rtl/>
                <w:lang w:bidi="fa-IR"/>
              </w:rPr>
              <w:t>لست مقيّدا ، أنّي بقيد</w:t>
            </w:r>
            <w:r w:rsidRPr="00DE4A9C">
              <w:rPr>
                <w:rtl/>
              </w:rPr>
              <w:br/>
              <w:t> </w:t>
            </w:r>
          </w:p>
        </w:tc>
      </w:tr>
    </w:tbl>
    <w:p w14:paraId="509E7384" w14:textId="77777777" w:rsidR="00ED61A7" w:rsidRPr="00CA1DF9" w:rsidRDefault="00ED61A7" w:rsidP="00C82C3C">
      <w:pPr>
        <w:pStyle w:val="libCenter"/>
        <w:rPr>
          <w:rtl/>
        </w:rPr>
      </w:pPr>
      <w:r>
        <w:rPr>
          <w:rtl/>
        </w:rPr>
        <w:t>[</w:t>
      </w:r>
      <w:r w:rsidRPr="00CA1DF9">
        <w:rPr>
          <w:rtl/>
        </w:rPr>
        <w:t>الوافر</w:t>
      </w:r>
      <w:r>
        <w:rPr>
          <w:rtl/>
        </w:rPr>
        <w:t>]</w:t>
      </w:r>
    </w:p>
    <w:p w14:paraId="69C27621" w14:textId="77777777" w:rsidR="00ED61A7" w:rsidRPr="00CA1DF9" w:rsidRDefault="00ED61A7" w:rsidP="00AE508F">
      <w:pPr>
        <w:pStyle w:val="libNormal"/>
        <w:rPr>
          <w:rtl/>
        </w:rPr>
      </w:pPr>
      <w:r w:rsidRPr="004D4493">
        <w:rPr>
          <w:rStyle w:val="libBold2Char"/>
          <w:rtl/>
        </w:rPr>
        <w:t xml:space="preserve">[2017 ز ـ حنظلة : </w:t>
      </w:r>
      <w:r w:rsidRPr="00CA1DF9">
        <w:rPr>
          <w:rtl/>
        </w:rPr>
        <w:t>بن الطفيل بن مالك بن جعفر بن كلاب. له إدراك. وهو جدّ ليلى بنت سهيل بن الطفيل ، والدة أم البنين بنت الوليد امرأة عمر بن عبد العزيز. ذكره الزبير بن بكّار.</w:t>
      </w:r>
    </w:p>
    <w:p w14:paraId="643AAE65" w14:textId="77777777" w:rsidR="00ED61A7" w:rsidRPr="00CA1DF9" w:rsidRDefault="00ED61A7" w:rsidP="007952B1">
      <w:pPr>
        <w:pStyle w:val="libLine"/>
        <w:rPr>
          <w:rtl/>
        </w:rPr>
      </w:pPr>
      <w:r w:rsidRPr="00CA1DF9">
        <w:rPr>
          <w:rtl/>
        </w:rPr>
        <w:t>__________________</w:t>
      </w:r>
    </w:p>
    <w:p w14:paraId="3A4153CD" w14:textId="77777777" w:rsidR="00ED61A7" w:rsidRPr="00CA1DF9" w:rsidRDefault="00ED61A7" w:rsidP="004B4EF2">
      <w:pPr>
        <w:pStyle w:val="libFootnote0"/>
        <w:rPr>
          <w:rtl/>
          <w:lang w:bidi="fa-IR"/>
        </w:rPr>
      </w:pPr>
      <w:r>
        <w:rPr>
          <w:rtl/>
        </w:rPr>
        <w:t>(</w:t>
      </w:r>
      <w:r w:rsidRPr="00CA1DF9">
        <w:rPr>
          <w:rtl/>
        </w:rPr>
        <w:t>1) جرجان : بالضم وآخره نون مدينة مشهورة عظيمة بين طبرستان وخراسان وقيل : إن أول من أحدث بناءها يزيد بن المهلب بن أبي صفرة ، وقد خرج منها خلق من الأدباء والعلماء والفقهاء والمحدثين.</w:t>
      </w:r>
      <w:r>
        <w:rPr>
          <w:rFonts w:hint="cs"/>
          <w:rtl/>
        </w:rPr>
        <w:t xml:space="preserve"> </w:t>
      </w:r>
      <w:r w:rsidRPr="004133E3">
        <w:rPr>
          <w:rStyle w:val="libFootnoteChar"/>
          <w:rtl/>
        </w:rPr>
        <w:t>انظر معجم البلدان 2 / 139.</w:t>
      </w:r>
    </w:p>
    <w:p w14:paraId="7738A3A8" w14:textId="77777777" w:rsidR="00ED61A7" w:rsidRPr="00CA1DF9" w:rsidRDefault="00ED61A7" w:rsidP="004B4EF2">
      <w:pPr>
        <w:pStyle w:val="libFootnote0"/>
        <w:rPr>
          <w:rtl/>
          <w:lang w:bidi="fa-IR"/>
        </w:rPr>
      </w:pPr>
      <w:r>
        <w:rPr>
          <w:rtl/>
        </w:rPr>
        <w:t>(</w:t>
      </w:r>
      <w:r w:rsidRPr="00CA1DF9">
        <w:rPr>
          <w:rtl/>
        </w:rPr>
        <w:t>2) سقط في أ.</w:t>
      </w:r>
    </w:p>
    <w:p w14:paraId="52EB491C" w14:textId="77777777" w:rsidR="00ED61A7" w:rsidRPr="00CA1DF9" w:rsidRDefault="00ED61A7" w:rsidP="004B4EF2">
      <w:pPr>
        <w:pStyle w:val="libFootnote0"/>
        <w:rPr>
          <w:rtl/>
          <w:lang w:bidi="fa-IR"/>
        </w:rPr>
      </w:pPr>
      <w:r>
        <w:rPr>
          <w:rtl/>
        </w:rPr>
        <w:t>(</w:t>
      </w:r>
      <w:r w:rsidRPr="00CA1DF9">
        <w:rPr>
          <w:rtl/>
        </w:rPr>
        <w:t>3) ينظر البيت الثاني في الآمدي : 222.</w:t>
      </w:r>
    </w:p>
    <w:p w14:paraId="2760925D" w14:textId="77777777" w:rsidR="00ED61A7" w:rsidRPr="00CA1DF9" w:rsidRDefault="00ED61A7" w:rsidP="004B4EF2">
      <w:pPr>
        <w:pStyle w:val="libFootnote0"/>
        <w:rPr>
          <w:rtl/>
          <w:lang w:bidi="fa-IR"/>
        </w:rPr>
      </w:pPr>
      <w:r>
        <w:rPr>
          <w:rtl/>
        </w:rPr>
        <w:t>(</w:t>
      </w:r>
      <w:r w:rsidRPr="00CA1DF9">
        <w:rPr>
          <w:rtl/>
        </w:rPr>
        <w:t>4) ينظر البيت الثاني في المعمرين : 72.</w:t>
      </w:r>
    </w:p>
    <w:p w14:paraId="3EDBAF6F"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[2018 ز ـ حنظلة بن فاتك الأسديّ : </w:t>
      </w:r>
      <w:r w:rsidRPr="00CA1DF9">
        <w:rPr>
          <w:rtl/>
        </w:rPr>
        <w:t>أخو خريم. ذكره المرزبانيّ في معجم</w:t>
      </w:r>
      <w:r>
        <w:rPr>
          <w:rtl/>
        </w:rPr>
        <w:t>]</w:t>
      </w:r>
      <w:r w:rsidRPr="00CA1DF9">
        <w:rPr>
          <w:rtl/>
        </w:rPr>
        <w:t xml:space="preserve"> </w:t>
      </w:r>
      <w:r w:rsidRPr="004B4EF2">
        <w:rPr>
          <w:rStyle w:val="libFootnotenumChar"/>
          <w:rtl/>
        </w:rPr>
        <w:t>(1)</w:t>
      </w:r>
      <w:r w:rsidRPr="00CA1DF9">
        <w:rPr>
          <w:rtl/>
        </w:rPr>
        <w:t xml:space="preserve"> الشعراء ، وقال : مخضرم ، وذكر له في فرسه شعرا.</w:t>
      </w:r>
    </w:p>
    <w:p w14:paraId="0CE61144" w14:textId="77777777" w:rsidR="00ED61A7" w:rsidRPr="00CA1DF9" w:rsidRDefault="00ED61A7" w:rsidP="00AE508F">
      <w:pPr>
        <w:pStyle w:val="libNormal"/>
        <w:rPr>
          <w:rtl/>
        </w:rPr>
      </w:pPr>
      <w:r w:rsidRPr="004D4493">
        <w:rPr>
          <w:rStyle w:val="libBold2Char"/>
          <w:rtl/>
        </w:rPr>
        <w:t xml:space="preserve">[2019 ز ـ حنظلة : </w:t>
      </w:r>
      <w:r w:rsidRPr="00CA1DF9">
        <w:rPr>
          <w:rtl/>
        </w:rPr>
        <w:t>بن نعيم العنزي. له إدراك.</w:t>
      </w:r>
    </w:p>
    <w:p w14:paraId="71310C4E" w14:textId="77777777" w:rsidR="00ED61A7" w:rsidRPr="00CA1DF9" w:rsidRDefault="00ED61A7" w:rsidP="00AE508F">
      <w:pPr>
        <w:pStyle w:val="libNormal"/>
        <w:rPr>
          <w:rtl/>
        </w:rPr>
      </w:pPr>
      <w:r w:rsidRPr="00CA1DF9">
        <w:rPr>
          <w:rtl/>
        </w:rPr>
        <w:t>قال الدّولابيّ في الكنى : حدّثنا أبو موسى العنزي ، حدّثنا محمد بن الحسن العنزي ، حدثنا أبو عاصم ، حدثنا عمي غضبان بن حنظلة بن نعيم ، عن أبيه ، قال : كنت فيمن وفد إلى عمر ، فجعل يسألنا رجلا رجلا ، قال : فذكر قصّة. وفيه حديث حيّ هاهنا يبغي عليهم منصورون ، يعني عنزة.</w:t>
      </w:r>
      <w:r>
        <w:rPr>
          <w:rtl/>
        </w:rPr>
        <w:t>]</w:t>
      </w:r>
    </w:p>
    <w:p w14:paraId="01B20BCB" w14:textId="77777777" w:rsidR="00ED61A7" w:rsidRPr="00CA1DF9" w:rsidRDefault="00ED61A7" w:rsidP="00AE508F">
      <w:pPr>
        <w:pStyle w:val="libNormal"/>
        <w:rPr>
          <w:rtl/>
        </w:rPr>
      </w:pPr>
      <w:r w:rsidRPr="004D4493">
        <w:rPr>
          <w:rStyle w:val="libBold2Char"/>
          <w:rtl/>
        </w:rPr>
        <w:t xml:space="preserve">[2020 ز ـ حنظلة ، والد علي </w:t>
      </w:r>
      <w:r w:rsidRPr="004B4EF2">
        <w:rPr>
          <w:rStyle w:val="libFootnotenumChar"/>
          <w:rtl/>
        </w:rPr>
        <w:t>(2)</w:t>
      </w:r>
      <w:r w:rsidRPr="004D4493">
        <w:rPr>
          <w:rStyle w:val="libBold2Char"/>
          <w:rtl/>
        </w:rPr>
        <w:t xml:space="preserve"> </w:t>
      </w:r>
      <w:r w:rsidRPr="00CA1DF9">
        <w:rPr>
          <w:rtl/>
        </w:rPr>
        <w:t>: له إدراك. قال عبد الواحد بن زياد ، عن الشيبانيّ ، عن جبلة بن سحيم ، عن علي بن حنظلة ، قال : كنا بالمدينة في شهر رمضان فظننا أنّ الشمس غابت ، فأفطر بعض الناس ، ثم طلعت ، فأمر عمر من كان أفطر أن يقضي يوما مكانه.</w:t>
      </w:r>
      <w:r>
        <w:rPr>
          <w:rtl/>
        </w:rPr>
        <w:t>]</w:t>
      </w:r>
    </w:p>
    <w:p w14:paraId="267B1D2D" w14:textId="77777777" w:rsidR="00ED61A7" w:rsidRPr="00CA1DF9" w:rsidRDefault="00ED61A7" w:rsidP="00AE508F">
      <w:pPr>
        <w:pStyle w:val="libNormal"/>
        <w:rPr>
          <w:rtl/>
        </w:rPr>
      </w:pPr>
      <w:r w:rsidRPr="004D4493">
        <w:rPr>
          <w:rStyle w:val="libBold2Char"/>
          <w:rtl/>
        </w:rPr>
        <w:t xml:space="preserve">2021 ز ـ حنيف بن عمير اليشكري : </w:t>
      </w:r>
      <w:r w:rsidRPr="00CA1DF9">
        <w:rPr>
          <w:rtl/>
        </w:rPr>
        <w:t>ذكره المرزبانيّ ، وقال : مخضرم. وروى عمر بن شبّة أنه قال</w:t>
      </w:r>
      <w:r>
        <w:rPr>
          <w:rtl/>
        </w:rPr>
        <w:t xml:space="preserve"> ـ </w:t>
      </w:r>
      <w:r w:rsidRPr="00CA1DF9">
        <w:rPr>
          <w:rtl/>
        </w:rPr>
        <w:t>لما قتل محكّم بن الطّفيل يوم اليمامة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1461F80" w14:textId="77777777" w:rsidTr="00636C9A">
        <w:trPr>
          <w:tblCellSpacing w:w="15" w:type="dxa"/>
          <w:jc w:val="center"/>
        </w:trPr>
        <w:tc>
          <w:tcPr>
            <w:tcW w:w="2362" w:type="pct"/>
            <w:vAlign w:val="center"/>
          </w:tcPr>
          <w:p w14:paraId="5C1B0431" w14:textId="77777777" w:rsidR="00ED61A7" w:rsidRPr="00CA1DF9" w:rsidRDefault="00ED61A7" w:rsidP="00636C9A">
            <w:pPr>
              <w:rPr>
                <w:rtl/>
                <w:lang w:bidi="fa-IR"/>
              </w:rPr>
            </w:pPr>
            <w:r w:rsidRPr="00CA1DF9">
              <w:rPr>
                <w:rtl/>
                <w:lang w:bidi="fa-IR"/>
              </w:rPr>
              <w:t xml:space="preserve">يا سواد </w:t>
            </w:r>
            <w:r w:rsidRPr="004B4EF2">
              <w:rPr>
                <w:rStyle w:val="libFootnotenumChar"/>
                <w:rtl/>
              </w:rPr>
              <w:t>(3)</w:t>
            </w:r>
            <w:r w:rsidRPr="00CA1DF9">
              <w:rPr>
                <w:rtl/>
                <w:lang w:bidi="fa-IR"/>
              </w:rPr>
              <w:t xml:space="preserve"> الفؤاد بنت أثال </w:t>
            </w:r>
            <w:r w:rsidRPr="00DE4A9C">
              <w:rPr>
                <w:rtl/>
              </w:rPr>
              <w:br/>
              <w:t> </w:t>
            </w:r>
          </w:p>
        </w:tc>
        <w:tc>
          <w:tcPr>
            <w:tcW w:w="196" w:type="pct"/>
            <w:vAlign w:val="center"/>
          </w:tcPr>
          <w:p w14:paraId="137CA92A" w14:textId="77777777" w:rsidR="00ED61A7" w:rsidRPr="00CA1DF9" w:rsidRDefault="00ED61A7" w:rsidP="00636C9A">
            <w:r w:rsidRPr="00CA1DF9">
              <w:rPr>
                <w:rtl/>
              </w:rPr>
              <w:t> </w:t>
            </w:r>
          </w:p>
        </w:tc>
        <w:tc>
          <w:tcPr>
            <w:tcW w:w="2361" w:type="pct"/>
            <w:vAlign w:val="center"/>
          </w:tcPr>
          <w:p w14:paraId="3072702C" w14:textId="77777777" w:rsidR="00ED61A7" w:rsidRPr="00CA1DF9" w:rsidRDefault="00ED61A7" w:rsidP="00636C9A">
            <w:r w:rsidRPr="00CA1DF9">
              <w:rPr>
                <w:rtl/>
                <w:lang w:bidi="fa-IR"/>
              </w:rPr>
              <w:t xml:space="preserve">طال ليلي بفتنة الرّجّال </w:t>
            </w:r>
            <w:r w:rsidRPr="004B4EF2">
              <w:rPr>
                <w:rStyle w:val="libFootnotenumChar"/>
                <w:rtl/>
              </w:rPr>
              <w:t>(4)</w:t>
            </w:r>
            <w:r w:rsidRPr="00DE4A9C">
              <w:rPr>
                <w:rtl/>
              </w:rPr>
              <w:br/>
              <w:t> </w:t>
            </w:r>
          </w:p>
        </w:tc>
      </w:tr>
      <w:tr w:rsidR="00ED61A7" w:rsidRPr="00CA1DF9" w14:paraId="3097BC86" w14:textId="77777777" w:rsidTr="00636C9A">
        <w:trPr>
          <w:tblCellSpacing w:w="15" w:type="dxa"/>
          <w:jc w:val="center"/>
        </w:trPr>
        <w:tc>
          <w:tcPr>
            <w:tcW w:w="2362" w:type="pct"/>
            <w:vAlign w:val="center"/>
          </w:tcPr>
          <w:p w14:paraId="6A335155" w14:textId="77777777" w:rsidR="00ED61A7" w:rsidRPr="00CA1DF9" w:rsidRDefault="00ED61A7" w:rsidP="00636C9A">
            <w:r w:rsidRPr="00CA1DF9">
              <w:rPr>
                <w:rtl/>
                <w:lang w:bidi="fa-IR"/>
              </w:rPr>
              <w:t>إنّها يا سعاد من حدّث الدّهر</w:t>
            </w:r>
            <w:r w:rsidRPr="00DE4A9C">
              <w:rPr>
                <w:rtl/>
              </w:rPr>
              <w:br/>
              <w:t> </w:t>
            </w:r>
          </w:p>
        </w:tc>
        <w:tc>
          <w:tcPr>
            <w:tcW w:w="196" w:type="pct"/>
            <w:vAlign w:val="center"/>
          </w:tcPr>
          <w:p w14:paraId="4DC40FEE" w14:textId="77777777" w:rsidR="00ED61A7" w:rsidRPr="00CA1DF9" w:rsidRDefault="00ED61A7" w:rsidP="00636C9A">
            <w:r w:rsidRPr="00CA1DF9">
              <w:rPr>
                <w:rtl/>
              </w:rPr>
              <w:t> </w:t>
            </w:r>
          </w:p>
        </w:tc>
        <w:tc>
          <w:tcPr>
            <w:tcW w:w="2361" w:type="pct"/>
            <w:vAlign w:val="center"/>
          </w:tcPr>
          <w:p w14:paraId="75A4066F" w14:textId="77777777" w:rsidR="00ED61A7" w:rsidRPr="00CA1DF9" w:rsidRDefault="00ED61A7" w:rsidP="00636C9A">
            <w:r w:rsidRPr="00CA1DF9">
              <w:rPr>
                <w:rtl/>
                <w:lang w:bidi="fa-IR"/>
              </w:rPr>
              <w:t xml:space="preserve">عليكم كفتنة الدّجّال </w:t>
            </w:r>
            <w:r w:rsidRPr="00DE4A9C">
              <w:rPr>
                <w:rtl/>
              </w:rPr>
              <w:br/>
              <w:t> </w:t>
            </w:r>
          </w:p>
        </w:tc>
      </w:tr>
      <w:tr w:rsidR="00ED61A7" w:rsidRPr="00CA1DF9" w14:paraId="73CB3E63" w14:textId="77777777" w:rsidTr="00636C9A">
        <w:trPr>
          <w:tblCellSpacing w:w="15" w:type="dxa"/>
          <w:jc w:val="center"/>
        </w:trPr>
        <w:tc>
          <w:tcPr>
            <w:tcW w:w="2362" w:type="pct"/>
            <w:vAlign w:val="center"/>
          </w:tcPr>
          <w:p w14:paraId="48281F3F" w14:textId="77777777" w:rsidR="00ED61A7" w:rsidRPr="00CA1DF9" w:rsidRDefault="00ED61A7" w:rsidP="00636C9A">
            <w:r w:rsidRPr="00CA1DF9">
              <w:rPr>
                <w:rtl/>
                <w:lang w:bidi="fa-IR"/>
              </w:rPr>
              <w:t xml:space="preserve">إنّ دين الرّسول ديني وفي القوم </w:t>
            </w:r>
            <w:r w:rsidRPr="00DE4A9C">
              <w:rPr>
                <w:rtl/>
              </w:rPr>
              <w:br/>
              <w:t> </w:t>
            </w:r>
          </w:p>
        </w:tc>
        <w:tc>
          <w:tcPr>
            <w:tcW w:w="196" w:type="pct"/>
            <w:vAlign w:val="center"/>
          </w:tcPr>
          <w:p w14:paraId="46438110" w14:textId="77777777" w:rsidR="00ED61A7" w:rsidRPr="00CA1DF9" w:rsidRDefault="00ED61A7" w:rsidP="00636C9A">
            <w:r w:rsidRPr="00CA1DF9">
              <w:rPr>
                <w:rtl/>
              </w:rPr>
              <w:t> </w:t>
            </w:r>
          </w:p>
        </w:tc>
        <w:tc>
          <w:tcPr>
            <w:tcW w:w="2361" w:type="pct"/>
            <w:vAlign w:val="center"/>
          </w:tcPr>
          <w:p w14:paraId="26BB201A" w14:textId="77777777" w:rsidR="00ED61A7" w:rsidRPr="00CA1DF9" w:rsidRDefault="00ED61A7" w:rsidP="00636C9A">
            <w:r w:rsidRPr="00CA1DF9">
              <w:rPr>
                <w:rtl/>
                <w:lang w:bidi="fa-IR"/>
              </w:rPr>
              <w:t xml:space="preserve">رجال على الهدى أمثالي </w:t>
            </w:r>
            <w:r w:rsidRPr="00DE4A9C">
              <w:rPr>
                <w:rtl/>
              </w:rPr>
              <w:br/>
              <w:t> </w:t>
            </w:r>
          </w:p>
        </w:tc>
      </w:tr>
      <w:tr w:rsidR="00ED61A7" w:rsidRPr="00CA1DF9" w14:paraId="72C88F32" w14:textId="77777777" w:rsidTr="00636C9A">
        <w:trPr>
          <w:tblCellSpacing w:w="15" w:type="dxa"/>
          <w:jc w:val="center"/>
        </w:trPr>
        <w:tc>
          <w:tcPr>
            <w:tcW w:w="2362" w:type="pct"/>
            <w:vAlign w:val="center"/>
          </w:tcPr>
          <w:p w14:paraId="57255DF7" w14:textId="77777777" w:rsidR="00ED61A7" w:rsidRPr="00CA1DF9" w:rsidRDefault="00ED61A7" w:rsidP="00636C9A">
            <w:r w:rsidRPr="00CA1DF9">
              <w:rPr>
                <w:rtl/>
                <w:lang w:bidi="fa-IR"/>
              </w:rPr>
              <w:t xml:space="preserve">أهلك القوم محكم بن طفيل </w:t>
            </w:r>
            <w:r w:rsidRPr="00DE4A9C">
              <w:rPr>
                <w:rtl/>
              </w:rPr>
              <w:br/>
              <w:t> </w:t>
            </w:r>
          </w:p>
        </w:tc>
        <w:tc>
          <w:tcPr>
            <w:tcW w:w="196" w:type="pct"/>
            <w:vAlign w:val="center"/>
          </w:tcPr>
          <w:p w14:paraId="4F92AC43" w14:textId="77777777" w:rsidR="00ED61A7" w:rsidRPr="00CA1DF9" w:rsidRDefault="00ED61A7" w:rsidP="00636C9A">
            <w:r w:rsidRPr="00CA1DF9">
              <w:rPr>
                <w:rtl/>
              </w:rPr>
              <w:t> </w:t>
            </w:r>
          </w:p>
        </w:tc>
        <w:tc>
          <w:tcPr>
            <w:tcW w:w="2361" w:type="pct"/>
            <w:vAlign w:val="center"/>
          </w:tcPr>
          <w:p w14:paraId="48E776E2" w14:textId="77777777" w:rsidR="00ED61A7" w:rsidRPr="00CA1DF9" w:rsidRDefault="00ED61A7" w:rsidP="00636C9A">
            <w:r w:rsidRPr="00CA1DF9">
              <w:rPr>
                <w:rtl/>
                <w:lang w:bidi="fa-IR"/>
              </w:rPr>
              <w:t xml:space="preserve">م رجال ليسوا لنا برجال </w:t>
            </w:r>
            <w:r w:rsidRPr="00DE4A9C">
              <w:rPr>
                <w:rtl/>
              </w:rPr>
              <w:br/>
              <w:t> </w:t>
            </w:r>
          </w:p>
        </w:tc>
      </w:tr>
      <w:tr w:rsidR="00ED61A7" w:rsidRPr="00CA1DF9" w14:paraId="047EF83F" w14:textId="77777777" w:rsidTr="00636C9A">
        <w:trPr>
          <w:tblCellSpacing w:w="15" w:type="dxa"/>
          <w:jc w:val="center"/>
        </w:trPr>
        <w:tc>
          <w:tcPr>
            <w:tcW w:w="2362" w:type="pct"/>
            <w:vAlign w:val="center"/>
          </w:tcPr>
          <w:p w14:paraId="132A5BDD" w14:textId="77777777" w:rsidR="00ED61A7" w:rsidRPr="00CA1DF9" w:rsidRDefault="00ED61A7" w:rsidP="00636C9A">
            <w:r w:rsidRPr="00CA1DF9">
              <w:rPr>
                <w:rtl/>
                <w:lang w:bidi="fa-IR"/>
              </w:rPr>
              <w:t xml:space="preserve">ربّما تجزع النّفوس من الأمر له </w:t>
            </w:r>
            <w:r w:rsidRPr="00DE4A9C">
              <w:rPr>
                <w:rtl/>
              </w:rPr>
              <w:br/>
              <w:t> </w:t>
            </w:r>
          </w:p>
        </w:tc>
        <w:tc>
          <w:tcPr>
            <w:tcW w:w="196" w:type="pct"/>
            <w:vAlign w:val="center"/>
          </w:tcPr>
          <w:p w14:paraId="5B12F9EF" w14:textId="77777777" w:rsidR="00ED61A7" w:rsidRPr="00CA1DF9" w:rsidRDefault="00ED61A7" w:rsidP="00636C9A">
            <w:r w:rsidRPr="00CA1DF9">
              <w:rPr>
                <w:rtl/>
              </w:rPr>
              <w:t> </w:t>
            </w:r>
          </w:p>
        </w:tc>
        <w:tc>
          <w:tcPr>
            <w:tcW w:w="2361" w:type="pct"/>
            <w:vAlign w:val="center"/>
          </w:tcPr>
          <w:p w14:paraId="020B3F10" w14:textId="77777777" w:rsidR="00ED61A7" w:rsidRPr="00CA1DF9" w:rsidRDefault="00ED61A7" w:rsidP="00636C9A">
            <w:r>
              <w:rPr>
                <w:rtl/>
              </w:rPr>
              <w:t>(</w:t>
            </w:r>
            <w:r w:rsidRPr="00CA1DF9">
              <w:rPr>
                <w:rtl/>
              </w:rPr>
              <w:t>م</w:t>
            </w:r>
            <w:r>
              <w:rPr>
                <w:rtl/>
              </w:rPr>
              <w:t>)</w:t>
            </w:r>
            <w:r w:rsidRPr="00CA1DF9">
              <w:rPr>
                <w:rtl/>
              </w:rPr>
              <w:t xml:space="preserve"> فرجة كحلّ العقال </w:t>
            </w:r>
            <w:r w:rsidRPr="00DE4A9C">
              <w:rPr>
                <w:rtl/>
              </w:rPr>
              <w:br/>
              <w:t> </w:t>
            </w:r>
          </w:p>
        </w:tc>
      </w:tr>
    </w:tbl>
    <w:p w14:paraId="16063B8B" w14:textId="77777777" w:rsidR="00ED61A7" w:rsidRPr="00CA1DF9" w:rsidRDefault="00ED61A7" w:rsidP="00C82C3C">
      <w:pPr>
        <w:pStyle w:val="libCenter"/>
        <w:rPr>
          <w:rtl/>
        </w:rPr>
      </w:pPr>
      <w:r>
        <w:rPr>
          <w:rtl/>
        </w:rPr>
        <w:t>[</w:t>
      </w:r>
      <w:r w:rsidRPr="00CA1DF9">
        <w:rPr>
          <w:rtl/>
        </w:rPr>
        <w:t>الخفيف</w:t>
      </w:r>
      <w:r>
        <w:rPr>
          <w:rtl/>
        </w:rPr>
        <w:t>]</w:t>
      </w:r>
    </w:p>
    <w:p w14:paraId="082705E0" w14:textId="77777777" w:rsidR="00ED61A7" w:rsidRPr="00CA1DF9" w:rsidRDefault="00ED61A7" w:rsidP="00AE508F">
      <w:pPr>
        <w:pStyle w:val="libNormal"/>
        <w:rPr>
          <w:rtl/>
        </w:rPr>
      </w:pPr>
      <w:r w:rsidRPr="004D4493">
        <w:rPr>
          <w:rStyle w:val="libBold2Char"/>
          <w:rtl/>
        </w:rPr>
        <w:t xml:space="preserve">2022 ز ـ حنيف بن يزيد : </w:t>
      </w:r>
      <w:r w:rsidRPr="00CA1DF9">
        <w:rPr>
          <w:rtl/>
        </w:rPr>
        <w:t>بن جعونة العنبري. له إدراك.</w:t>
      </w:r>
    </w:p>
    <w:p w14:paraId="5C192A6B" w14:textId="77777777" w:rsidR="00ED61A7" w:rsidRPr="00CA1DF9" w:rsidRDefault="00ED61A7" w:rsidP="00AE508F">
      <w:pPr>
        <w:pStyle w:val="libNormal"/>
        <w:rPr>
          <w:rtl/>
        </w:rPr>
      </w:pPr>
      <w:r w:rsidRPr="00CA1DF9">
        <w:rPr>
          <w:rtl/>
        </w:rPr>
        <w:t>ذكر الجاحظ أنه كان قرين دعبل النسابة ، وأنهما اجتمعا عند عبد الله بن عامر فقال له دعبل : متى عهدك يا حنيف بسجاح</w:t>
      </w:r>
      <w:r>
        <w:rPr>
          <w:rtl/>
        </w:rPr>
        <w:t xml:space="preserve"> ـ </w:t>
      </w:r>
      <w:r w:rsidRPr="00CA1DF9">
        <w:rPr>
          <w:rtl/>
        </w:rPr>
        <w:t>يعني التي تنبّأت في زمن أبي بكر</w:t>
      </w:r>
      <w:r>
        <w:rPr>
          <w:rtl/>
        </w:rPr>
        <w:t>؟</w:t>
      </w:r>
      <w:r w:rsidRPr="00CA1DF9">
        <w:rPr>
          <w:rtl/>
        </w:rPr>
        <w:t xml:space="preserve"> وكان حنيف ممن اتبعها ، فقال : ما لي بها علم ، فذكر القصة.</w:t>
      </w:r>
    </w:p>
    <w:p w14:paraId="4C7D2A5E" w14:textId="77777777" w:rsidR="00ED61A7" w:rsidRPr="00CA1DF9" w:rsidRDefault="00ED61A7" w:rsidP="007952B1">
      <w:pPr>
        <w:pStyle w:val="libLine"/>
        <w:rPr>
          <w:rtl/>
        </w:rPr>
      </w:pPr>
      <w:r w:rsidRPr="00CA1DF9">
        <w:rPr>
          <w:rtl/>
        </w:rPr>
        <w:t>__________________</w:t>
      </w:r>
    </w:p>
    <w:p w14:paraId="78CF320F" w14:textId="77777777" w:rsidR="00ED61A7" w:rsidRPr="00CA1DF9" w:rsidRDefault="00ED61A7" w:rsidP="004B4EF2">
      <w:pPr>
        <w:pStyle w:val="libFootnote0"/>
        <w:rPr>
          <w:rtl/>
          <w:lang w:bidi="fa-IR"/>
        </w:rPr>
      </w:pPr>
      <w:r>
        <w:rPr>
          <w:rtl/>
        </w:rPr>
        <w:t>(</w:t>
      </w:r>
      <w:r w:rsidRPr="00CA1DF9">
        <w:rPr>
          <w:rtl/>
        </w:rPr>
        <w:t>1) سقط في أ.</w:t>
      </w:r>
    </w:p>
    <w:p w14:paraId="3FC06874" w14:textId="77777777" w:rsidR="00ED61A7" w:rsidRPr="00CA1DF9" w:rsidRDefault="00ED61A7" w:rsidP="004B4EF2">
      <w:pPr>
        <w:pStyle w:val="libFootnote0"/>
        <w:rPr>
          <w:rtl/>
          <w:lang w:bidi="fa-IR"/>
        </w:rPr>
      </w:pPr>
      <w:r>
        <w:rPr>
          <w:rtl/>
        </w:rPr>
        <w:t>(</w:t>
      </w:r>
      <w:r w:rsidRPr="00CA1DF9">
        <w:rPr>
          <w:rtl/>
        </w:rPr>
        <w:t>2) في أسد الغابة ت [1283]</w:t>
      </w:r>
      <w:r>
        <w:rPr>
          <w:rtl/>
        </w:rPr>
        <w:t>.</w:t>
      </w:r>
    </w:p>
    <w:p w14:paraId="5373FF7C" w14:textId="77777777" w:rsidR="00ED61A7" w:rsidRPr="00CA1DF9" w:rsidRDefault="00ED61A7" w:rsidP="004B4EF2">
      <w:pPr>
        <w:pStyle w:val="libFootnote0"/>
        <w:rPr>
          <w:rtl/>
          <w:lang w:bidi="fa-IR"/>
        </w:rPr>
      </w:pPr>
      <w:r>
        <w:rPr>
          <w:rtl/>
        </w:rPr>
        <w:t>(</w:t>
      </w:r>
      <w:r w:rsidRPr="00CA1DF9">
        <w:rPr>
          <w:rtl/>
        </w:rPr>
        <w:t>3) في ع يا سعاد.</w:t>
      </w:r>
    </w:p>
    <w:p w14:paraId="241D0D9E"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الدجال.</w:t>
      </w:r>
    </w:p>
    <w:p w14:paraId="09A02A83" w14:textId="77777777" w:rsidR="00ED61A7" w:rsidRPr="00235DC6" w:rsidRDefault="00ED61A7" w:rsidP="00003931">
      <w:pPr>
        <w:pStyle w:val="libCenterBold1"/>
        <w:rPr>
          <w:rtl/>
        </w:rPr>
      </w:pPr>
      <w:r w:rsidRPr="004D4493">
        <w:rPr>
          <w:rStyle w:val="libBold2Char"/>
          <w:rtl/>
        </w:rPr>
        <w:br w:type="page"/>
      </w:r>
      <w:r w:rsidRPr="00235DC6">
        <w:rPr>
          <w:rtl/>
        </w:rPr>
        <w:lastRenderedPageBreak/>
        <w:t>الحاء بعدها الواو</w:t>
      </w:r>
    </w:p>
    <w:p w14:paraId="608B9B56" w14:textId="77777777" w:rsidR="00ED61A7" w:rsidRPr="00CA1DF9" w:rsidRDefault="00ED61A7" w:rsidP="00AE508F">
      <w:pPr>
        <w:pStyle w:val="libNormal"/>
        <w:rPr>
          <w:rtl/>
        </w:rPr>
      </w:pPr>
      <w:r w:rsidRPr="004D4493">
        <w:rPr>
          <w:rStyle w:val="libBold2Char"/>
          <w:rtl/>
        </w:rPr>
        <w:t xml:space="preserve">2023 ز ـ حوشب ، ذو ظليم </w:t>
      </w:r>
      <w:r w:rsidRPr="004B4EF2">
        <w:rPr>
          <w:rStyle w:val="libFootnotenumChar"/>
          <w:rtl/>
        </w:rPr>
        <w:t>(1)</w:t>
      </w:r>
      <w:r w:rsidRPr="004D4493">
        <w:rPr>
          <w:rStyle w:val="libBold2Char"/>
          <w:rtl/>
        </w:rPr>
        <w:t xml:space="preserve"> </w:t>
      </w:r>
      <w:r w:rsidRPr="00CA1DF9">
        <w:rPr>
          <w:rtl/>
        </w:rPr>
        <w:t xml:space="preserve">: هو ابن طخية ، وقيل ابن طخمة. ويقال ابن الساعي بن عتبان بن ظليم بن ذي أستار </w:t>
      </w:r>
      <w:r w:rsidRPr="004B4EF2">
        <w:rPr>
          <w:rStyle w:val="libFootnotenumChar"/>
          <w:rtl/>
        </w:rPr>
        <w:t>(2)</w:t>
      </w:r>
      <w:r w:rsidRPr="00CA1DF9">
        <w:rPr>
          <w:rtl/>
        </w:rPr>
        <w:t xml:space="preserve"> ، ويقال غير ذلك في نسبه.</w:t>
      </w:r>
    </w:p>
    <w:p w14:paraId="66D31179" w14:textId="77777777" w:rsidR="00ED61A7" w:rsidRPr="00CA1DF9" w:rsidRDefault="00ED61A7" w:rsidP="00AE508F">
      <w:pPr>
        <w:pStyle w:val="libNormal"/>
        <w:rPr>
          <w:rtl/>
        </w:rPr>
      </w:pPr>
      <w:r w:rsidRPr="00CA1DF9">
        <w:rPr>
          <w:rtl/>
        </w:rPr>
        <w:t xml:space="preserve">روى سيف في «الفتوح» قال : بعث رسول الله </w:t>
      </w:r>
      <w:r w:rsidRPr="001C1D0F">
        <w:rPr>
          <w:rStyle w:val="libAlaemChar"/>
          <w:rtl/>
        </w:rPr>
        <w:t>صلى‌الله‌عليه‌وسلم</w:t>
      </w:r>
      <w:r w:rsidRPr="00CA1DF9">
        <w:rPr>
          <w:rtl/>
        </w:rPr>
        <w:t xml:space="preserve"> جرير بن عبد الله إلى ذي الكلاع وذي ظليم ، وهاجر حوشب بعد النبي </w:t>
      </w:r>
      <w:r w:rsidRPr="001C1D0F">
        <w:rPr>
          <w:rStyle w:val="libAlaemChar"/>
          <w:rtl/>
        </w:rPr>
        <w:t>صلى‌الله‌عليه‌وسلم</w:t>
      </w:r>
      <w:r w:rsidRPr="00CA1DF9">
        <w:rPr>
          <w:rtl/>
        </w:rPr>
        <w:t xml:space="preserve"> وشهد اليرموك.</w:t>
      </w:r>
    </w:p>
    <w:p w14:paraId="4A5249FD" w14:textId="77777777" w:rsidR="00ED61A7" w:rsidRPr="00CA1DF9" w:rsidRDefault="00ED61A7" w:rsidP="00AE508F">
      <w:pPr>
        <w:pStyle w:val="libNormal"/>
        <w:rPr>
          <w:rtl/>
        </w:rPr>
      </w:pPr>
      <w:r>
        <w:rPr>
          <w:rtl/>
        </w:rPr>
        <w:t>و</w:t>
      </w:r>
      <w:r w:rsidRPr="00CA1DF9">
        <w:rPr>
          <w:rtl/>
        </w:rPr>
        <w:t>روى ابن السّكن ، من طريق محمد بن عثمان بن حوشب ، عن أبيه ، عن جدّه ، قال : لما أن أظهر الله محمدا أرسلت إليه أربعين فارسا مع عبد شر ، فقدموا عليه بكتابي ، فقال له : «ما اسمك»</w:t>
      </w:r>
      <w:r>
        <w:rPr>
          <w:rtl/>
        </w:rPr>
        <w:t>؟</w:t>
      </w:r>
      <w:r w:rsidRPr="00CA1DF9">
        <w:rPr>
          <w:rtl/>
        </w:rPr>
        <w:t xml:space="preserve"> قال : عبد شرّ. قال : «بل أنت عبد خير»</w:t>
      </w:r>
      <w:r>
        <w:rPr>
          <w:rtl/>
        </w:rPr>
        <w:t>.</w:t>
      </w:r>
      <w:r w:rsidRPr="00CA1DF9">
        <w:rPr>
          <w:rtl/>
        </w:rPr>
        <w:t xml:space="preserve"> فبايعه على الإسلام ، وكتب معه الجواب إلى حوشب ذي ظليم ، فآمن حوشب.</w:t>
      </w:r>
    </w:p>
    <w:p w14:paraId="51ED527D" w14:textId="77777777" w:rsidR="00ED61A7" w:rsidRPr="00CA1DF9" w:rsidRDefault="00ED61A7" w:rsidP="00AE508F">
      <w:pPr>
        <w:pStyle w:val="libNormal"/>
        <w:rPr>
          <w:rtl/>
        </w:rPr>
      </w:pPr>
      <w:r w:rsidRPr="00CA1DF9">
        <w:rPr>
          <w:rtl/>
        </w:rPr>
        <w:t xml:space="preserve">قال أبو عمر : اتفق أهل السّير أن النبيّ </w:t>
      </w:r>
      <w:r w:rsidRPr="001C1D0F">
        <w:rPr>
          <w:rStyle w:val="libAlaemChar"/>
          <w:rtl/>
        </w:rPr>
        <w:t>صلى‌الله‌عليه‌وسلم</w:t>
      </w:r>
      <w:r w:rsidRPr="00CA1DF9">
        <w:rPr>
          <w:rtl/>
        </w:rPr>
        <w:t xml:space="preserve"> بعث إليه جرير بن عبد الله ليتظاهر هو وذو الكلاع وفيروز على قتال الأسود الكذّاب.</w:t>
      </w:r>
    </w:p>
    <w:p w14:paraId="18826E9D" w14:textId="77777777" w:rsidR="00ED61A7" w:rsidRPr="00CA1DF9" w:rsidRDefault="00ED61A7" w:rsidP="00AE508F">
      <w:pPr>
        <w:pStyle w:val="libNormal"/>
        <w:rPr>
          <w:rtl/>
        </w:rPr>
      </w:pPr>
      <w:r w:rsidRPr="00CA1DF9">
        <w:rPr>
          <w:rtl/>
        </w:rPr>
        <w:t>ونزل حوشب الشام ، وشهد صفّين مع معاوية.</w:t>
      </w:r>
    </w:p>
    <w:p w14:paraId="5EDA3169" w14:textId="77777777" w:rsidR="00ED61A7" w:rsidRPr="00CA1DF9" w:rsidRDefault="00ED61A7" w:rsidP="00AE508F">
      <w:pPr>
        <w:pStyle w:val="libNormal"/>
        <w:rPr>
          <w:rtl/>
        </w:rPr>
      </w:pPr>
      <w:r w:rsidRPr="00CA1DF9">
        <w:rPr>
          <w:rtl/>
        </w:rPr>
        <w:t>وذكر له يعقوب بن شيبة وخليفة في ذلك أخبارا ، واتفقوا على أنه قتل بصفّين ، فروى يعقوب بن سفيان ، وإبراهيم بن ديزيل ، في كتاب صفّين ، والبيهقيّ في الدلائل ، وغيرهم بإسناد صحيح عن أبي وائل ، قال : رأى عمرو بن شرحبيل أنه أدخل الجنة فإذا قباب مضروبة ، فقلت : لمن هذه</w:t>
      </w:r>
      <w:r>
        <w:rPr>
          <w:rtl/>
        </w:rPr>
        <w:t>؟</w:t>
      </w:r>
      <w:r w:rsidRPr="00CA1DF9">
        <w:rPr>
          <w:rtl/>
        </w:rPr>
        <w:t xml:space="preserve"> قالوا : لذي الكلاع وحوشب. قلت : فأين عمار</w:t>
      </w:r>
      <w:r>
        <w:rPr>
          <w:rtl/>
        </w:rPr>
        <w:t>؟</w:t>
      </w:r>
      <w:r w:rsidRPr="00CA1DF9">
        <w:rPr>
          <w:rtl/>
        </w:rPr>
        <w:t xml:space="preserve"> قال : أمامك قلت : وكيف</w:t>
      </w:r>
      <w:r>
        <w:rPr>
          <w:rtl/>
        </w:rPr>
        <w:t>؟</w:t>
      </w:r>
      <w:r w:rsidRPr="00CA1DF9">
        <w:rPr>
          <w:rtl/>
        </w:rPr>
        <w:t xml:space="preserve"> وقد قتل بعضهم بعضا</w:t>
      </w:r>
      <w:r>
        <w:rPr>
          <w:rtl/>
        </w:rPr>
        <w:t>؟</w:t>
      </w:r>
      <w:r w:rsidRPr="00CA1DF9">
        <w:rPr>
          <w:rtl/>
        </w:rPr>
        <w:t xml:space="preserve"> قال : إنهم لقوا الله فوجدوه واسع المغفرة.</w:t>
      </w:r>
    </w:p>
    <w:p w14:paraId="73A661B5" w14:textId="77777777" w:rsidR="00ED61A7" w:rsidRPr="00CA1DF9" w:rsidRDefault="00ED61A7" w:rsidP="00AE508F">
      <w:pPr>
        <w:pStyle w:val="libNormal"/>
        <w:rPr>
          <w:rtl/>
        </w:rPr>
      </w:pPr>
      <w:r w:rsidRPr="004D4493">
        <w:rPr>
          <w:rStyle w:val="libBold2Char"/>
          <w:rtl/>
        </w:rPr>
        <w:t xml:space="preserve">2024 ز ـ حوط بن رئاب الأسديّ : </w:t>
      </w:r>
      <w:r w:rsidRPr="00CA1DF9">
        <w:rPr>
          <w:rtl/>
        </w:rPr>
        <w:t>الشاعر. ذكر أبو عبيد البكري في شرح الأمالي أنه مخضرم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8169F0C" w14:textId="77777777" w:rsidTr="00636C9A">
        <w:trPr>
          <w:tblCellSpacing w:w="15" w:type="dxa"/>
          <w:jc w:val="center"/>
        </w:trPr>
        <w:tc>
          <w:tcPr>
            <w:tcW w:w="2362" w:type="pct"/>
            <w:vAlign w:val="center"/>
          </w:tcPr>
          <w:p w14:paraId="50FF516B" w14:textId="77777777" w:rsidR="00ED61A7" w:rsidRPr="00CA1DF9" w:rsidRDefault="00ED61A7" w:rsidP="00636C9A">
            <w:pPr>
              <w:rPr>
                <w:rtl/>
                <w:lang w:bidi="fa-IR"/>
              </w:rPr>
            </w:pPr>
            <w:r w:rsidRPr="00CA1DF9">
              <w:rPr>
                <w:rtl/>
                <w:lang w:bidi="fa-IR"/>
              </w:rPr>
              <w:t>دببت للمجد والسّاعون قد بلغوا</w:t>
            </w:r>
            <w:r w:rsidRPr="00DE4A9C">
              <w:rPr>
                <w:rtl/>
              </w:rPr>
              <w:br/>
              <w:t> </w:t>
            </w:r>
          </w:p>
        </w:tc>
        <w:tc>
          <w:tcPr>
            <w:tcW w:w="196" w:type="pct"/>
            <w:vAlign w:val="center"/>
          </w:tcPr>
          <w:p w14:paraId="6DE348AA" w14:textId="77777777" w:rsidR="00ED61A7" w:rsidRPr="00CA1DF9" w:rsidRDefault="00ED61A7" w:rsidP="00636C9A">
            <w:r w:rsidRPr="00CA1DF9">
              <w:rPr>
                <w:rtl/>
              </w:rPr>
              <w:t> </w:t>
            </w:r>
          </w:p>
        </w:tc>
        <w:tc>
          <w:tcPr>
            <w:tcW w:w="2361" w:type="pct"/>
            <w:vAlign w:val="center"/>
          </w:tcPr>
          <w:p w14:paraId="436796F2" w14:textId="77777777" w:rsidR="00ED61A7" w:rsidRPr="00CA1DF9" w:rsidRDefault="00ED61A7" w:rsidP="00636C9A">
            <w:r w:rsidRPr="00CA1DF9">
              <w:rPr>
                <w:rtl/>
                <w:lang w:bidi="fa-IR"/>
              </w:rPr>
              <w:t>جهد النّفوس وألقوا دونه الأزرا</w:t>
            </w:r>
            <w:r w:rsidRPr="00DE4A9C">
              <w:rPr>
                <w:rtl/>
              </w:rPr>
              <w:br/>
              <w:t> </w:t>
            </w:r>
          </w:p>
        </w:tc>
      </w:tr>
    </w:tbl>
    <w:p w14:paraId="16E08719" w14:textId="77777777" w:rsidR="00ED61A7" w:rsidRDefault="00ED61A7" w:rsidP="00C82C3C">
      <w:pPr>
        <w:pStyle w:val="libCenter"/>
        <w:rPr>
          <w:rtl/>
        </w:rPr>
      </w:pPr>
      <w:r>
        <w:rPr>
          <w:rtl/>
        </w:rPr>
        <w:t>[</w:t>
      </w:r>
      <w:r w:rsidRPr="00CA1DF9">
        <w:rPr>
          <w:rtl/>
        </w:rPr>
        <w:t>البسيط</w:t>
      </w:r>
      <w:r>
        <w:rPr>
          <w:rtl/>
        </w:rPr>
        <w:t>]</w:t>
      </w:r>
    </w:p>
    <w:p w14:paraId="3EAB87C0" w14:textId="77777777" w:rsidR="00ED61A7" w:rsidRPr="00CA1DF9" w:rsidRDefault="00ED61A7" w:rsidP="00AE508F">
      <w:pPr>
        <w:pStyle w:val="libNormal"/>
        <w:rPr>
          <w:rtl/>
        </w:rPr>
      </w:pPr>
      <w:r>
        <w:rPr>
          <w:rtl/>
        </w:rPr>
        <w:t>[</w:t>
      </w:r>
      <w:r w:rsidRPr="00CA1DF9">
        <w:rPr>
          <w:rtl/>
        </w:rPr>
        <w:t>وأنشد له المرزباني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0ACC3A1" w14:textId="77777777" w:rsidTr="00636C9A">
        <w:trPr>
          <w:tblCellSpacing w:w="15" w:type="dxa"/>
          <w:jc w:val="center"/>
        </w:trPr>
        <w:tc>
          <w:tcPr>
            <w:tcW w:w="2362" w:type="pct"/>
            <w:vAlign w:val="center"/>
          </w:tcPr>
          <w:p w14:paraId="55839708" w14:textId="77777777" w:rsidR="00ED61A7" w:rsidRPr="00CA1DF9" w:rsidRDefault="00ED61A7" w:rsidP="00636C9A">
            <w:pPr>
              <w:rPr>
                <w:rtl/>
                <w:lang w:bidi="fa-IR"/>
              </w:rPr>
            </w:pPr>
            <w:r w:rsidRPr="00CA1DF9">
              <w:rPr>
                <w:rtl/>
                <w:lang w:bidi="fa-IR"/>
              </w:rPr>
              <w:t xml:space="preserve">يعيش الفتى بالفقر يوما وبالغنى </w:t>
            </w:r>
            <w:r w:rsidRPr="00DE4A9C">
              <w:rPr>
                <w:rtl/>
              </w:rPr>
              <w:br/>
              <w:t> </w:t>
            </w:r>
          </w:p>
        </w:tc>
        <w:tc>
          <w:tcPr>
            <w:tcW w:w="196" w:type="pct"/>
            <w:vAlign w:val="center"/>
          </w:tcPr>
          <w:p w14:paraId="3445F648" w14:textId="77777777" w:rsidR="00ED61A7" w:rsidRPr="00CA1DF9" w:rsidRDefault="00ED61A7" w:rsidP="00636C9A">
            <w:r w:rsidRPr="00CA1DF9">
              <w:rPr>
                <w:rtl/>
              </w:rPr>
              <w:t> </w:t>
            </w:r>
          </w:p>
        </w:tc>
        <w:tc>
          <w:tcPr>
            <w:tcW w:w="2361" w:type="pct"/>
            <w:vAlign w:val="center"/>
          </w:tcPr>
          <w:p w14:paraId="7B0602F7" w14:textId="77777777" w:rsidR="00ED61A7" w:rsidRPr="00CA1DF9" w:rsidRDefault="00ED61A7" w:rsidP="00636C9A">
            <w:r>
              <w:rPr>
                <w:rtl/>
                <w:lang w:bidi="fa-IR"/>
              </w:rPr>
              <w:t>و</w:t>
            </w:r>
            <w:r w:rsidRPr="00CA1DF9">
              <w:rPr>
                <w:rtl/>
                <w:lang w:bidi="fa-IR"/>
              </w:rPr>
              <w:t xml:space="preserve">كلّ كأن لم يلق حين يزايله </w:t>
            </w:r>
            <w:r w:rsidRPr="00DE4A9C">
              <w:rPr>
                <w:rtl/>
              </w:rPr>
              <w:br/>
              <w:t> </w:t>
            </w:r>
          </w:p>
        </w:tc>
      </w:tr>
    </w:tbl>
    <w:p w14:paraId="6ED9C1BD" w14:textId="77777777" w:rsidR="00ED61A7" w:rsidRPr="00CA1DF9" w:rsidRDefault="00ED61A7" w:rsidP="00C82C3C">
      <w:pPr>
        <w:pStyle w:val="libCenter"/>
        <w:rPr>
          <w:rtl/>
        </w:rPr>
      </w:pPr>
      <w:r>
        <w:rPr>
          <w:rtl/>
        </w:rPr>
        <w:t>[</w:t>
      </w:r>
      <w:r w:rsidRPr="00CA1DF9">
        <w:rPr>
          <w:rtl/>
        </w:rPr>
        <w:t>الطويل</w:t>
      </w:r>
      <w:r>
        <w:rPr>
          <w:rtl/>
        </w:rPr>
        <w:t>]</w:t>
      </w:r>
    </w:p>
    <w:p w14:paraId="32EA7017" w14:textId="77777777" w:rsidR="00ED61A7" w:rsidRPr="00CA1DF9" w:rsidRDefault="00ED61A7" w:rsidP="007952B1">
      <w:pPr>
        <w:pStyle w:val="libLine"/>
        <w:rPr>
          <w:rtl/>
        </w:rPr>
      </w:pPr>
      <w:r w:rsidRPr="00CA1DF9">
        <w:rPr>
          <w:rtl/>
        </w:rPr>
        <w:t>__________________</w:t>
      </w:r>
    </w:p>
    <w:p w14:paraId="66DAE2B8" w14:textId="77777777" w:rsidR="00ED61A7" w:rsidRPr="00CA1DF9" w:rsidRDefault="00ED61A7" w:rsidP="004B4EF2">
      <w:pPr>
        <w:pStyle w:val="libFootnote0"/>
        <w:rPr>
          <w:rtl/>
          <w:lang w:bidi="fa-IR"/>
        </w:rPr>
      </w:pPr>
      <w:r>
        <w:rPr>
          <w:rtl/>
        </w:rPr>
        <w:t>(</w:t>
      </w:r>
      <w:r w:rsidRPr="00CA1DF9">
        <w:rPr>
          <w:rtl/>
        </w:rPr>
        <w:t>1) تجريد أسماء الصحابة 1 / 144 ، المحن 100 ، تبصير المنتبه 3 / 864 ذيل الكاشف 354 ، أسد الغابة ت [1298] ، الاستيعاب ت [599]</w:t>
      </w:r>
      <w:r>
        <w:rPr>
          <w:rtl/>
        </w:rPr>
        <w:t>.</w:t>
      </w:r>
    </w:p>
    <w:p w14:paraId="763887CE" w14:textId="77777777" w:rsidR="00ED61A7" w:rsidRPr="00CA1DF9" w:rsidRDefault="00ED61A7" w:rsidP="004B4EF2">
      <w:pPr>
        <w:pStyle w:val="libFootnote0"/>
        <w:rPr>
          <w:rtl/>
          <w:lang w:bidi="fa-IR"/>
        </w:rPr>
      </w:pPr>
      <w:r>
        <w:rPr>
          <w:rtl/>
        </w:rPr>
        <w:t>(</w:t>
      </w:r>
      <w:r w:rsidRPr="00CA1DF9">
        <w:rPr>
          <w:rtl/>
        </w:rPr>
        <w:t>2) في ع أسيار وفي ت أبشار.</w:t>
      </w:r>
    </w:p>
    <w:p w14:paraId="71BED74E" w14:textId="77777777" w:rsidR="00ED61A7" w:rsidRPr="00CA1DF9" w:rsidRDefault="00ED61A7" w:rsidP="004B4EF2">
      <w:pPr>
        <w:pStyle w:val="libFootnote0"/>
        <w:rPr>
          <w:rtl/>
          <w:lang w:bidi="fa-IR"/>
        </w:rPr>
      </w:pPr>
      <w:r>
        <w:rPr>
          <w:rtl/>
        </w:rPr>
        <w:t>(</w:t>
      </w:r>
      <w:r w:rsidRPr="00CA1DF9">
        <w:rPr>
          <w:rtl/>
        </w:rPr>
        <w:t>3) ينظر البيتان في اللآلئ : 331.</w:t>
      </w:r>
    </w:p>
    <w:p w14:paraId="4156B3B6" w14:textId="77777777" w:rsidR="00ED61A7" w:rsidRPr="00CA1DF9" w:rsidRDefault="00ED61A7" w:rsidP="004B4EF2">
      <w:pPr>
        <w:pStyle w:val="libFootnote0"/>
        <w:rPr>
          <w:rtl/>
          <w:lang w:bidi="fa-IR"/>
        </w:rPr>
      </w:pPr>
      <w:r>
        <w:rPr>
          <w:rtl/>
        </w:rPr>
        <w:t>(</w:t>
      </w:r>
      <w:r w:rsidRPr="00CA1DF9">
        <w:rPr>
          <w:rtl/>
        </w:rPr>
        <w:t>4) سقط في أ.</w:t>
      </w:r>
    </w:p>
    <w:p w14:paraId="36392802"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2025 ـ الحويرث بن الرئاب : </w:t>
      </w:r>
      <w:r w:rsidRPr="00CA1DF9">
        <w:rPr>
          <w:rtl/>
        </w:rPr>
        <w:t>له إدراك. وجرت له قصة مع عمر تقتضي أنه كان في زمانه رجلا مقبول القول : قال ابن أبي الدنيا في كتاب من عاش بعد الموت : حدّثنا أبو بكر المدائني أحمد بن منصور ، حدثنا ابن عفير ، حدثنا يحيى بن أيّوب ، عن ابن الهادي ، عن محمد بن إبراهيم ، عن الحويرث بن الرئاب ، قال : بينا أنا بالأثاثة إذ خرج علينا إنسان من قبر يلهب وجهه ورأسه يلز في جامعة من حديد ، فقال : اسقني ، اسقني من الإداوة ، وخرج إنسان في أثره فقال : لا تسق الكافر لا تسق الكافر ، فأدركه فأخذ بطرف السلسلة فجذبه إليه فكبله ثم جرّه حتى دخلا القبر جميعا.</w:t>
      </w:r>
    </w:p>
    <w:p w14:paraId="49C094DD" w14:textId="77777777" w:rsidR="00ED61A7" w:rsidRPr="00CA1DF9" w:rsidRDefault="00ED61A7" w:rsidP="00AE508F">
      <w:pPr>
        <w:pStyle w:val="libNormal"/>
        <w:rPr>
          <w:rtl/>
        </w:rPr>
      </w:pPr>
      <w:r w:rsidRPr="00CA1DF9">
        <w:rPr>
          <w:rtl/>
        </w:rPr>
        <w:t>قال الحويرث : فنزلت فصليت المغرب والعشاء ، ثم ركبت حتى أصبحت بالمدينة ، فأتيت عمر بن الخطاب فأخبرته فقال : يا حويرث ، والله أتّهمك ، ولقد أخبرتني خبرا شديدا ، ثم أرسل إلى مشيخة من أهل الصفراء ، قد أدركوا الجاهليّة ، فقال : إن هذا أخبرني كذا ، ولست أتهمه ، حدّثهم يا حويرث ما حدثتني ، فحدثتهم ، فقالوا : قد عرفنا هذا يا أمير المؤمنين ، هذا رجل من بني غفار مات في الجاهلية ، فحمد الله عمر وسرّ بذلك حين قالوا له : إنه مات في الجاهليّة ، ثم سألهم عنه ، فقالوا : كان رجلا من خير رجال الجاهلية ، ولم يكن يقري الضيف حقا.</w:t>
      </w:r>
    </w:p>
    <w:p w14:paraId="7C1BCEB4" w14:textId="77777777" w:rsidR="00ED61A7" w:rsidRPr="00235DC6" w:rsidRDefault="00ED61A7" w:rsidP="00003931">
      <w:pPr>
        <w:pStyle w:val="libCenterBold1"/>
        <w:rPr>
          <w:rtl/>
        </w:rPr>
      </w:pPr>
      <w:r w:rsidRPr="00235DC6">
        <w:rPr>
          <w:rtl/>
        </w:rPr>
        <w:t>الحاء بعدها الياء</w:t>
      </w:r>
    </w:p>
    <w:p w14:paraId="51D5C939" w14:textId="77777777" w:rsidR="00ED61A7" w:rsidRPr="00CA1DF9" w:rsidRDefault="00ED61A7" w:rsidP="00AE508F">
      <w:pPr>
        <w:pStyle w:val="libNormal"/>
        <w:rPr>
          <w:rtl/>
        </w:rPr>
      </w:pPr>
      <w:r w:rsidRPr="004D4493">
        <w:rPr>
          <w:rStyle w:val="libBold2Char"/>
          <w:rtl/>
        </w:rPr>
        <w:t xml:space="preserve">2026 ـ حياض بن </w:t>
      </w:r>
      <w:r w:rsidRPr="004B4EF2">
        <w:rPr>
          <w:rStyle w:val="libFootnotenumChar"/>
          <w:rtl/>
        </w:rPr>
        <w:t>(1)</w:t>
      </w:r>
      <w:r w:rsidRPr="004D4493">
        <w:rPr>
          <w:rStyle w:val="libBold2Char"/>
          <w:rtl/>
        </w:rPr>
        <w:t xml:space="preserve"> </w:t>
      </w:r>
      <w:r w:rsidRPr="00CA1DF9">
        <w:rPr>
          <w:rtl/>
        </w:rPr>
        <w:t>: قيس بن الأعور من بني قشير بن كعب القشيري.</w:t>
      </w:r>
    </w:p>
    <w:p w14:paraId="11957709" w14:textId="77777777" w:rsidR="00ED61A7" w:rsidRPr="00CA1DF9" w:rsidRDefault="00ED61A7" w:rsidP="00AE508F">
      <w:pPr>
        <w:pStyle w:val="libNormal"/>
        <w:rPr>
          <w:rtl/>
        </w:rPr>
      </w:pPr>
      <w:r w:rsidRPr="00CA1DF9">
        <w:rPr>
          <w:rtl/>
        </w:rPr>
        <w:t xml:space="preserve">قال هشام بن الكلبيّ : شهد اليرموك فقتل من العلوج خلقا يقال ألف رجل </w:t>
      </w:r>
      <w:r w:rsidRPr="004B4EF2">
        <w:rPr>
          <w:rStyle w:val="libFootnotenumChar"/>
          <w:rtl/>
        </w:rPr>
        <w:t>(2)</w:t>
      </w:r>
      <w:r w:rsidRPr="00CA1DF9">
        <w:rPr>
          <w:rtl/>
        </w:rPr>
        <w:t xml:space="preserve"> ، وقطعت رجله وهو لا يشعر ، ثم جعل ينشدها ، وفي ذلك يقول سوّار بن أبي أوفى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95E3C6A" w14:textId="77777777" w:rsidTr="00636C9A">
        <w:trPr>
          <w:tblCellSpacing w:w="15" w:type="dxa"/>
          <w:jc w:val="center"/>
        </w:trPr>
        <w:tc>
          <w:tcPr>
            <w:tcW w:w="2362" w:type="pct"/>
            <w:vAlign w:val="center"/>
          </w:tcPr>
          <w:p w14:paraId="2E045A41" w14:textId="77777777" w:rsidR="00ED61A7" w:rsidRPr="00CA1DF9" w:rsidRDefault="00ED61A7" w:rsidP="00636C9A">
            <w:pPr>
              <w:rPr>
                <w:rtl/>
                <w:lang w:bidi="fa-IR"/>
              </w:rPr>
            </w:pPr>
            <w:r>
              <w:rPr>
                <w:rtl/>
                <w:lang w:bidi="fa-IR"/>
              </w:rPr>
              <w:t>و</w:t>
            </w:r>
            <w:r w:rsidRPr="00CA1DF9">
              <w:rPr>
                <w:rtl/>
                <w:lang w:bidi="fa-IR"/>
              </w:rPr>
              <w:t xml:space="preserve">منّا ابن عتّاب وناشد رجله </w:t>
            </w:r>
            <w:r w:rsidRPr="00DE4A9C">
              <w:rPr>
                <w:rtl/>
              </w:rPr>
              <w:br/>
              <w:t> </w:t>
            </w:r>
          </w:p>
        </w:tc>
        <w:tc>
          <w:tcPr>
            <w:tcW w:w="196" w:type="pct"/>
            <w:vAlign w:val="center"/>
          </w:tcPr>
          <w:p w14:paraId="78073C1D" w14:textId="77777777" w:rsidR="00ED61A7" w:rsidRPr="00CA1DF9" w:rsidRDefault="00ED61A7" w:rsidP="00636C9A">
            <w:r w:rsidRPr="00CA1DF9">
              <w:rPr>
                <w:rtl/>
              </w:rPr>
              <w:t> </w:t>
            </w:r>
          </w:p>
        </w:tc>
        <w:tc>
          <w:tcPr>
            <w:tcW w:w="2361" w:type="pct"/>
            <w:vAlign w:val="center"/>
          </w:tcPr>
          <w:p w14:paraId="489A0FD5" w14:textId="77777777" w:rsidR="00ED61A7" w:rsidRPr="00CA1DF9" w:rsidRDefault="00ED61A7" w:rsidP="00636C9A">
            <w:r>
              <w:rPr>
                <w:rtl/>
                <w:lang w:bidi="fa-IR"/>
              </w:rPr>
              <w:t>و</w:t>
            </w:r>
            <w:r w:rsidRPr="00CA1DF9">
              <w:rPr>
                <w:rtl/>
                <w:lang w:bidi="fa-IR"/>
              </w:rPr>
              <w:t>منّا الّذي أدّى إلى الحي حاجبا</w:t>
            </w:r>
            <w:r w:rsidRPr="00DE4A9C">
              <w:rPr>
                <w:rtl/>
              </w:rPr>
              <w:br/>
              <w:t> </w:t>
            </w:r>
          </w:p>
        </w:tc>
      </w:tr>
    </w:tbl>
    <w:p w14:paraId="0F4086C7" w14:textId="77777777" w:rsidR="00ED61A7" w:rsidRDefault="00ED61A7" w:rsidP="00C82C3C">
      <w:pPr>
        <w:pStyle w:val="libCenter"/>
        <w:rPr>
          <w:rtl/>
        </w:rPr>
      </w:pPr>
      <w:r>
        <w:rPr>
          <w:rtl/>
        </w:rPr>
        <w:t>[</w:t>
      </w:r>
      <w:r w:rsidRPr="00CA1DF9">
        <w:rPr>
          <w:rtl/>
        </w:rPr>
        <w:t>الطويل</w:t>
      </w:r>
      <w:r>
        <w:rPr>
          <w:rtl/>
        </w:rPr>
        <w:t>]</w:t>
      </w:r>
    </w:p>
    <w:p w14:paraId="397F32B8" w14:textId="77777777" w:rsidR="00ED61A7" w:rsidRPr="00CA1DF9" w:rsidRDefault="00ED61A7" w:rsidP="00AE508F">
      <w:pPr>
        <w:pStyle w:val="libNormal"/>
        <w:rPr>
          <w:rtl/>
        </w:rPr>
      </w:pPr>
      <w:r w:rsidRPr="00CA1DF9">
        <w:rPr>
          <w:rtl/>
        </w:rPr>
        <w:t>وأنشد له المرزبانيّ يخاطب فرسه يوم اليرموك بعد أن قطعت رجله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5560E5D" w14:textId="77777777" w:rsidTr="00636C9A">
        <w:trPr>
          <w:tblCellSpacing w:w="15" w:type="dxa"/>
          <w:jc w:val="center"/>
        </w:trPr>
        <w:tc>
          <w:tcPr>
            <w:tcW w:w="2362" w:type="pct"/>
            <w:vAlign w:val="center"/>
          </w:tcPr>
          <w:p w14:paraId="5FC9A00C" w14:textId="77777777" w:rsidR="00ED61A7" w:rsidRPr="00CA1DF9" w:rsidRDefault="00ED61A7" w:rsidP="00636C9A">
            <w:pPr>
              <w:rPr>
                <w:rtl/>
                <w:lang w:bidi="fa-IR"/>
              </w:rPr>
            </w:pPr>
            <w:r w:rsidRPr="00CA1DF9">
              <w:rPr>
                <w:rtl/>
                <w:lang w:bidi="fa-IR"/>
              </w:rPr>
              <w:t xml:space="preserve">أقدم حذام إنّها الأساوره </w:t>
            </w:r>
            <w:r w:rsidRPr="00DE4A9C">
              <w:rPr>
                <w:rtl/>
              </w:rPr>
              <w:br/>
              <w:t> </w:t>
            </w:r>
          </w:p>
        </w:tc>
        <w:tc>
          <w:tcPr>
            <w:tcW w:w="196" w:type="pct"/>
            <w:vAlign w:val="center"/>
          </w:tcPr>
          <w:p w14:paraId="550DD914" w14:textId="77777777" w:rsidR="00ED61A7" w:rsidRPr="00CA1DF9" w:rsidRDefault="00ED61A7" w:rsidP="00636C9A">
            <w:r w:rsidRPr="00CA1DF9">
              <w:rPr>
                <w:rtl/>
              </w:rPr>
              <w:t> </w:t>
            </w:r>
          </w:p>
        </w:tc>
        <w:tc>
          <w:tcPr>
            <w:tcW w:w="2361" w:type="pct"/>
            <w:vAlign w:val="center"/>
          </w:tcPr>
          <w:p w14:paraId="0F4DC39D" w14:textId="77777777" w:rsidR="00ED61A7" w:rsidRPr="00CA1DF9" w:rsidRDefault="00ED61A7" w:rsidP="00636C9A">
            <w:r>
              <w:rPr>
                <w:rtl/>
                <w:lang w:bidi="fa-IR"/>
              </w:rPr>
              <w:t>و</w:t>
            </w:r>
            <w:r w:rsidRPr="00CA1DF9">
              <w:rPr>
                <w:rtl/>
                <w:lang w:bidi="fa-IR"/>
              </w:rPr>
              <w:t xml:space="preserve">لا تغرّنّك رجل نادره </w:t>
            </w:r>
            <w:r w:rsidRPr="00DE4A9C">
              <w:rPr>
                <w:rtl/>
              </w:rPr>
              <w:br/>
              <w:t> </w:t>
            </w:r>
          </w:p>
        </w:tc>
      </w:tr>
      <w:tr w:rsidR="00ED61A7" w:rsidRPr="00CA1DF9" w14:paraId="7020FA26" w14:textId="77777777" w:rsidTr="00636C9A">
        <w:trPr>
          <w:tblCellSpacing w:w="15" w:type="dxa"/>
          <w:jc w:val="center"/>
        </w:trPr>
        <w:tc>
          <w:tcPr>
            <w:tcW w:w="2362" w:type="pct"/>
            <w:vAlign w:val="center"/>
          </w:tcPr>
          <w:p w14:paraId="4171E5B2" w14:textId="77777777" w:rsidR="00ED61A7" w:rsidRPr="00CA1DF9" w:rsidRDefault="00ED61A7" w:rsidP="00636C9A">
            <w:r w:rsidRPr="00CA1DF9">
              <w:rPr>
                <w:rtl/>
                <w:lang w:bidi="fa-IR"/>
              </w:rPr>
              <w:t>أنا القشيريّ أخو المهاجرة</w:t>
            </w:r>
            <w:r w:rsidRPr="00DE4A9C">
              <w:rPr>
                <w:rtl/>
              </w:rPr>
              <w:br/>
              <w:t> </w:t>
            </w:r>
          </w:p>
        </w:tc>
        <w:tc>
          <w:tcPr>
            <w:tcW w:w="196" w:type="pct"/>
            <w:vAlign w:val="center"/>
          </w:tcPr>
          <w:p w14:paraId="4985A452" w14:textId="77777777" w:rsidR="00ED61A7" w:rsidRPr="00CA1DF9" w:rsidRDefault="00ED61A7" w:rsidP="00636C9A">
            <w:r w:rsidRPr="00CA1DF9">
              <w:rPr>
                <w:rtl/>
              </w:rPr>
              <w:t> </w:t>
            </w:r>
          </w:p>
        </w:tc>
        <w:tc>
          <w:tcPr>
            <w:tcW w:w="2361" w:type="pct"/>
            <w:vAlign w:val="center"/>
          </w:tcPr>
          <w:p w14:paraId="26FDC2A5" w14:textId="77777777" w:rsidR="00ED61A7" w:rsidRPr="00CA1DF9" w:rsidRDefault="00ED61A7" w:rsidP="00636C9A">
            <w:r w:rsidRPr="00CA1DF9">
              <w:rPr>
                <w:rtl/>
                <w:lang w:bidi="fa-IR"/>
              </w:rPr>
              <w:t>أضرب بالسّيف رءوس الكافرة</w:t>
            </w:r>
            <w:r w:rsidRPr="00DE4A9C">
              <w:rPr>
                <w:rtl/>
              </w:rPr>
              <w:br/>
              <w:t> </w:t>
            </w:r>
          </w:p>
        </w:tc>
      </w:tr>
    </w:tbl>
    <w:p w14:paraId="3C296536" w14:textId="77777777" w:rsidR="00ED61A7" w:rsidRPr="00CA1DF9" w:rsidRDefault="00ED61A7" w:rsidP="00C82C3C">
      <w:pPr>
        <w:pStyle w:val="libCenter"/>
        <w:rPr>
          <w:rtl/>
        </w:rPr>
      </w:pPr>
      <w:r>
        <w:rPr>
          <w:rtl/>
        </w:rPr>
        <w:t>[</w:t>
      </w:r>
      <w:r w:rsidRPr="00CA1DF9">
        <w:rPr>
          <w:rtl/>
        </w:rPr>
        <w:t>الرجز</w:t>
      </w:r>
      <w:r>
        <w:rPr>
          <w:rtl/>
        </w:rPr>
        <w:t>]</w:t>
      </w:r>
    </w:p>
    <w:p w14:paraId="1B1CA78E" w14:textId="77777777" w:rsidR="00ED61A7" w:rsidRPr="00CA1DF9" w:rsidRDefault="00ED61A7" w:rsidP="007952B1">
      <w:pPr>
        <w:pStyle w:val="libLine"/>
        <w:rPr>
          <w:rtl/>
        </w:rPr>
      </w:pPr>
      <w:r w:rsidRPr="00CA1DF9">
        <w:rPr>
          <w:rtl/>
        </w:rPr>
        <w:t>__________________</w:t>
      </w:r>
    </w:p>
    <w:p w14:paraId="3554AB62"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حباش بن قيس بن الأعور من بني قشير.</w:t>
      </w:r>
    </w:p>
    <w:p w14:paraId="0C3F9C4E" w14:textId="77777777" w:rsidR="00ED61A7" w:rsidRPr="00CA1DF9" w:rsidRDefault="00ED61A7" w:rsidP="004B4EF2">
      <w:pPr>
        <w:pStyle w:val="libFootnote0"/>
        <w:rPr>
          <w:rtl/>
          <w:lang w:bidi="fa-IR"/>
        </w:rPr>
      </w:pPr>
      <w:r>
        <w:rPr>
          <w:rtl/>
        </w:rPr>
        <w:t>(</w:t>
      </w:r>
      <w:r w:rsidRPr="00CA1DF9">
        <w:rPr>
          <w:rtl/>
        </w:rPr>
        <w:t>2) سقط في أ.</w:t>
      </w:r>
    </w:p>
    <w:p w14:paraId="7F5C1DAB" w14:textId="77777777" w:rsidR="00ED61A7" w:rsidRPr="00CA1DF9" w:rsidRDefault="00ED61A7" w:rsidP="00AE508F">
      <w:pPr>
        <w:pStyle w:val="libNormal"/>
        <w:rPr>
          <w:rtl/>
        </w:rPr>
      </w:pPr>
      <w:r>
        <w:rPr>
          <w:rtl/>
        </w:rPr>
        <w:br w:type="page"/>
      </w:r>
      <w:r w:rsidRPr="00CA1DF9">
        <w:rPr>
          <w:rtl/>
        </w:rPr>
        <w:lastRenderedPageBreak/>
        <w:t>قلت : وقد تقدّم نحو هذه الأبيات في ترجمة الحارث بن سمي الهمدانيّ.</w:t>
      </w:r>
    </w:p>
    <w:p w14:paraId="0BEB3850" w14:textId="77777777" w:rsidR="00ED61A7" w:rsidRPr="00CA1DF9" w:rsidRDefault="00ED61A7" w:rsidP="00AE508F">
      <w:pPr>
        <w:pStyle w:val="libNormal"/>
        <w:rPr>
          <w:rtl/>
        </w:rPr>
      </w:pPr>
      <w:r w:rsidRPr="004D4493">
        <w:rPr>
          <w:rStyle w:val="libBold2Char"/>
          <w:rtl/>
        </w:rPr>
        <w:t xml:space="preserve">2027 ز ـ حيان بن وبرة : </w:t>
      </w:r>
      <w:r w:rsidRPr="00CA1DF9">
        <w:rPr>
          <w:rtl/>
        </w:rPr>
        <w:t xml:space="preserve">أبو عثمان المزني </w:t>
      </w:r>
      <w:r w:rsidRPr="004B4EF2">
        <w:rPr>
          <w:rStyle w:val="libFootnotenumChar"/>
          <w:rtl/>
        </w:rPr>
        <w:t>(1)</w:t>
      </w:r>
      <w:r>
        <w:rPr>
          <w:rtl/>
        </w:rPr>
        <w:t>.</w:t>
      </w:r>
      <w:r w:rsidRPr="00CA1DF9">
        <w:rPr>
          <w:rtl/>
        </w:rPr>
        <w:t xml:space="preserve"> له إدراك. قال أبو الحسن بن سميع :</w:t>
      </w:r>
      <w:r>
        <w:rPr>
          <w:rFonts w:hint="cs"/>
          <w:rtl/>
        </w:rPr>
        <w:t xml:space="preserve"> </w:t>
      </w:r>
      <w:r w:rsidRPr="00CA1DF9">
        <w:rPr>
          <w:rtl/>
        </w:rPr>
        <w:t>صحب أبا بكر الصديق ، ولا يحفظ له عنه رواية.</w:t>
      </w:r>
    </w:p>
    <w:p w14:paraId="59DC0D08" w14:textId="77777777" w:rsidR="00ED61A7" w:rsidRPr="00CA1DF9" w:rsidRDefault="00ED61A7" w:rsidP="00AE508F">
      <w:pPr>
        <w:pStyle w:val="libNormal"/>
        <w:rPr>
          <w:rtl/>
        </w:rPr>
      </w:pPr>
      <w:r w:rsidRPr="00CA1DF9">
        <w:rPr>
          <w:rtl/>
        </w:rPr>
        <w:t xml:space="preserve">وروى أبو زرعة الدمشقيّ في تاريخه من طريق عمرو بن شراحيل العبسيّ ، قال : أتينا بيروت أنا وعمير بن هانئ العبسيّ فإذا برجل عليه الناس في المسجد ، وعليه ثياب رثّة وقميص كرابيس إلى نصف ساقيه يقال له حيان بن وبرة ، فقلت لعمير : </w:t>
      </w:r>
      <w:r>
        <w:rPr>
          <w:rtl/>
        </w:rPr>
        <w:t>أ</w:t>
      </w:r>
      <w:r w:rsidRPr="00CA1DF9">
        <w:rPr>
          <w:rtl/>
        </w:rPr>
        <w:t xml:space="preserve">من أصحاب رسول الله </w:t>
      </w:r>
      <w:r w:rsidRPr="001C1D0F">
        <w:rPr>
          <w:rStyle w:val="libAlaemChar"/>
          <w:rtl/>
        </w:rPr>
        <w:t>صلى‌الله‌عليه‌وسلم</w:t>
      </w:r>
      <w:r w:rsidRPr="00CA1DF9">
        <w:rPr>
          <w:rtl/>
        </w:rPr>
        <w:t xml:space="preserve"> هذا</w:t>
      </w:r>
      <w:r>
        <w:rPr>
          <w:rtl/>
        </w:rPr>
        <w:t>؟</w:t>
      </w:r>
      <w:r w:rsidRPr="00CA1DF9">
        <w:rPr>
          <w:rtl/>
        </w:rPr>
        <w:t xml:space="preserve"> قال : لا. ولكن كان صاحبا لأبي بكر.</w:t>
      </w:r>
    </w:p>
    <w:p w14:paraId="69ECE00B" w14:textId="77777777" w:rsidR="00ED61A7" w:rsidRPr="00CA1DF9" w:rsidRDefault="00ED61A7" w:rsidP="00AE508F">
      <w:pPr>
        <w:pStyle w:val="libNormal"/>
        <w:rPr>
          <w:rtl/>
        </w:rPr>
      </w:pPr>
      <w:r w:rsidRPr="00CA1DF9">
        <w:rPr>
          <w:rtl/>
        </w:rPr>
        <w:t>ورواه ابن البرقي في «تاريخه» من هذا الوجه ، وزاد فيه : قال عمرو : فسمعته يحدث عن أبي هريرة.</w:t>
      </w:r>
    </w:p>
    <w:p w14:paraId="3F5BF4AA" w14:textId="77777777" w:rsidR="00ED61A7" w:rsidRPr="00CA1DF9" w:rsidRDefault="00ED61A7" w:rsidP="00AE508F">
      <w:pPr>
        <w:pStyle w:val="libNormal"/>
        <w:rPr>
          <w:rtl/>
        </w:rPr>
      </w:pPr>
      <w:r w:rsidRPr="00CA1DF9">
        <w:rPr>
          <w:rtl/>
        </w:rPr>
        <w:t>وأخرجه الدّولابيّ في الكنى من هذا الوجه بمعناه.</w:t>
      </w:r>
    </w:p>
    <w:p w14:paraId="45C60276" w14:textId="77777777" w:rsidR="00ED61A7" w:rsidRPr="00CA1DF9" w:rsidRDefault="00ED61A7" w:rsidP="00AE508F">
      <w:pPr>
        <w:pStyle w:val="libNormal"/>
        <w:rPr>
          <w:rtl/>
        </w:rPr>
      </w:pPr>
      <w:r w:rsidRPr="00CA1DF9">
        <w:rPr>
          <w:rtl/>
        </w:rPr>
        <w:t>وذكره البخاريّ فيمن اسمه حسّان</w:t>
      </w:r>
      <w:r>
        <w:rPr>
          <w:rtl/>
        </w:rPr>
        <w:t xml:space="preserve"> ـ </w:t>
      </w:r>
      <w:r w:rsidRPr="00CA1DF9">
        <w:rPr>
          <w:rtl/>
        </w:rPr>
        <w:t>بالسين المهملة. وتعقبه ابن عساكر فقال : إنما هو حيان. قال : وقد تبع مسلم البخاري فيه فأخطأ أيضا ، وأهل الشام أعلم به من غيرهم.</w:t>
      </w:r>
    </w:p>
    <w:p w14:paraId="58594780" w14:textId="77777777" w:rsidR="00ED61A7" w:rsidRPr="00CA1DF9" w:rsidRDefault="00ED61A7" w:rsidP="00AE508F">
      <w:pPr>
        <w:pStyle w:val="libNormal"/>
        <w:rPr>
          <w:rtl/>
        </w:rPr>
      </w:pPr>
      <w:r w:rsidRPr="00CA1DF9">
        <w:rPr>
          <w:rtl/>
        </w:rPr>
        <w:t xml:space="preserve">وذكر ابن أبي حاتم عن أبيه أنّ عبد الله بن سنان روى عن حيان بن وبرة هذا أنّ أعرابيا أتى النبي </w:t>
      </w:r>
      <w:r w:rsidRPr="001C1D0F">
        <w:rPr>
          <w:rStyle w:val="libAlaemChar"/>
          <w:rtl/>
        </w:rPr>
        <w:t>صلى‌الله‌عليه‌وسلم</w:t>
      </w:r>
      <w:r w:rsidRPr="00CA1DF9">
        <w:rPr>
          <w:rtl/>
        </w:rPr>
        <w:t xml:space="preserve"> فقال : «علّمني دعوة</w:t>
      </w:r>
      <w:r>
        <w:rPr>
          <w:rtl/>
        </w:rPr>
        <w:t xml:space="preserve"> ..</w:t>
      </w:r>
      <w:r w:rsidRPr="00CA1DF9">
        <w:rPr>
          <w:rtl/>
        </w:rPr>
        <w:t xml:space="preserve">» </w:t>
      </w:r>
      <w:r w:rsidRPr="004B4EF2">
        <w:rPr>
          <w:rStyle w:val="libFootnotenumChar"/>
          <w:rtl/>
        </w:rPr>
        <w:t>(2)</w:t>
      </w:r>
      <w:r w:rsidRPr="00CA1DF9">
        <w:rPr>
          <w:rtl/>
        </w:rPr>
        <w:t xml:space="preserve"> الحديث. قال أبو حاتم : هذا مرسل.</w:t>
      </w:r>
    </w:p>
    <w:p w14:paraId="7418E325" w14:textId="77777777" w:rsidR="00ED61A7" w:rsidRPr="00CA1DF9" w:rsidRDefault="00ED61A7" w:rsidP="00AE508F">
      <w:pPr>
        <w:pStyle w:val="libNormal"/>
        <w:rPr>
          <w:rtl/>
        </w:rPr>
      </w:pPr>
      <w:r w:rsidRPr="004D4493">
        <w:rPr>
          <w:rStyle w:val="libBold2Char"/>
          <w:rtl/>
        </w:rPr>
        <w:t xml:space="preserve">2028 ز ـ حيوپل بن ناشرة بن عامر بن أيم : </w:t>
      </w:r>
      <w:r w:rsidRPr="00CA1DF9">
        <w:rPr>
          <w:rtl/>
        </w:rPr>
        <w:t>بن الحارث الكنعيّ ، أبو ناشرة. له إدراك ، وهو جد قرّة بن عبد الرحمن بن حيويل.</w:t>
      </w:r>
    </w:p>
    <w:p w14:paraId="79CF06FD" w14:textId="77777777" w:rsidR="00ED61A7" w:rsidRPr="00CA1DF9" w:rsidRDefault="00ED61A7" w:rsidP="00AE508F">
      <w:pPr>
        <w:pStyle w:val="libNormal"/>
        <w:rPr>
          <w:rtl/>
        </w:rPr>
      </w:pPr>
      <w:r w:rsidRPr="00CA1DF9">
        <w:rPr>
          <w:rtl/>
        </w:rPr>
        <w:t xml:space="preserve">أدرك النبيّ </w:t>
      </w:r>
      <w:r w:rsidRPr="001C1D0F">
        <w:rPr>
          <w:rStyle w:val="libAlaemChar"/>
          <w:rtl/>
        </w:rPr>
        <w:t>صلى‌الله‌عليه‌وسلم</w:t>
      </w:r>
      <w:r w:rsidRPr="00CA1DF9">
        <w:rPr>
          <w:rtl/>
        </w:rPr>
        <w:t xml:space="preserve"> ولم يره ، شهد فتح مصر ، وشهد صفّين مع معاوية. وله رواية عن عمرو بن العاص ، وكان أعور أصيبت عينه يوم دنقلة سنة إحدى وثلاثين مع ابن أبي سرح.</w:t>
      </w:r>
    </w:p>
    <w:p w14:paraId="164BFE31" w14:textId="77777777" w:rsidR="00ED61A7" w:rsidRPr="00CA1DF9" w:rsidRDefault="00ED61A7" w:rsidP="00AE508F">
      <w:pPr>
        <w:pStyle w:val="libNormal"/>
        <w:rPr>
          <w:rtl/>
        </w:rPr>
      </w:pPr>
      <w:r w:rsidRPr="004D4493">
        <w:rPr>
          <w:rStyle w:val="libBold2Char"/>
          <w:rtl/>
        </w:rPr>
        <w:t xml:space="preserve">2029 ز ـ حيوة بن جرول : </w:t>
      </w:r>
      <w:r w:rsidRPr="00CA1DF9">
        <w:rPr>
          <w:rtl/>
        </w:rPr>
        <w:t>أو جندل ، بن الأحنف بن السّمط بن امرئ القيس بن عمرو بن معاوية بن الحارث الأكبر الكنديّ ، والدّرجاء.</w:t>
      </w:r>
    </w:p>
    <w:p w14:paraId="7C634F06" w14:textId="77777777" w:rsidR="00ED61A7" w:rsidRPr="00CA1DF9" w:rsidRDefault="00ED61A7" w:rsidP="00AE508F">
      <w:pPr>
        <w:pStyle w:val="libNormal"/>
        <w:rPr>
          <w:rtl/>
        </w:rPr>
      </w:pPr>
      <w:r w:rsidRPr="00CA1DF9">
        <w:rPr>
          <w:rtl/>
        </w:rPr>
        <w:t>له إدراك ، فروى ابن عساكر من طريق رجاء بن حيوة عن أبيه أنه دخل على معاذ بن جبل ومعه ابنه ، فقال له : علّمه القرآن.</w:t>
      </w:r>
    </w:p>
    <w:p w14:paraId="08DBA659" w14:textId="77777777" w:rsidR="00ED61A7" w:rsidRPr="00CA1DF9" w:rsidRDefault="00ED61A7" w:rsidP="00AE508F">
      <w:pPr>
        <w:pStyle w:val="libNormal"/>
        <w:rPr>
          <w:rtl/>
        </w:rPr>
      </w:pPr>
      <w:r w:rsidRPr="00CA1DF9">
        <w:rPr>
          <w:rtl/>
        </w:rPr>
        <w:t>وقد صحّ سماع رجاء من أبي الدّرداء ، وتقدّم له ذكر في ترجمة امرئ القيس بن عابس.</w:t>
      </w:r>
    </w:p>
    <w:p w14:paraId="6D895FE6" w14:textId="77777777" w:rsidR="00ED61A7" w:rsidRPr="00CA1DF9" w:rsidRDefault="00ED61A7" w:rsidP="007952B1">
      <w:pPr>
        <w:pStyle w:val="libLine"/>
        <w:rPr>
          <w:rtl/>
        </w:rPr>
      </w:pPr>
      <w:r w:rsidRPr="00CA1DF9">
        <w:rPr>
          <w:rtl/>
        </w:rPr>
        <w:t>__________________</w:t>
      </w:r>
    </w:p>
    <w:p w14:paraId="4A30E3E7"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أبو غز المزني.</w:t>
      </w:r>
    </w:p>
    <w:p w14:paraId="50A3FDBE" w14:textId="77777777" w:rsidR="00ED61A7" w:rsidRPr="00CA1DF9" w:rsidRDefault="00ED61A7" w:rsidP="004B4EF2">
      <w:pPr>
        <w:pStyle w:val="libFootnote0"/>
        <w:rPr>
          <w:rtl/>
          <w:lang w:bidi="fa-IR"/>
        </w:rPr>
      </w:pPr>
      <w:r>
        <w:rPr>
          <w:rtl/>
        </w:rPr>
        <w:t>(</w:t>
      </w:r>
      <w:r w:rsidRPr="00CA1DF9">
        <w:rPr>
          <w:rtl/>
        </w:rPr>
        <w:t>2) أورده الهيثمي في الزوائد 10 / 94 وقال رواه البزار ورجاله رجال الصحيح.</w:t>
      </w:r>
    </w:p>
    <w:p w14:paraId="3E4A4049"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2030 ز ـ حيوة بن مرثد : </w:t>
      </w:r>
      <w:r w:rsidRPr="00CA1DF9">
        <w:rPr>
          <w:rtl/>
        </w:rPr>
        <w:t xml:space="preserve">التّجيبي ، ثم الأندائي </w:t>
      </w:r>
      <w:r w:rsidRPr="004B4EF2">
        <w:rPr>
          <w:rStyle w:val="libFootnotenumChar"/>
          <w:rtl/>
        </w:rPr>
        <w:t>(1)</w:t>
      </w:r>
      <w:r w:rsidRPr="00CA1DF9">
        <w:rPr>
          <w:rtl/>
        </w:rPr>
        <w:t xml:space="preserve"> ، من ولد أندى بن عديّ بن تجيب ، له إدراك.</w:t>
      </w:r>
    </w:p>
    <w:p w14:paraId="4190F754" w14:textId="77777777" w:rsidR="00ED61A7" w:rsidRPr="00CA1DF9" w:rsidRDefault="00ED61A7" w:rsidP="00AE508F">
      <w:pPr>
        <w:pStyle w:val="libNormal"/>
        <w:rPr>
          <w:rtl/>
        </w:rPr>
      </w:pPr>
      <w:r w:rsidRPr="00CA1DF9">
        <w:rPr>
          <w:rtl/>
        </w:rPr>
        <w:t>قال ابن يونس : شهد فتح مصر ، ولا أعلم له رواية.</w:t>
      </w:r>
    </w:p>
    <w:p w14:paraId="716D1DF1" w14:textId="77777777" w:rsidR="00ED61A7" w:rsidRDefault="00ED61A7" w:rsidP="00003931">
      <w:pPr>
        <w:pStyle w:val="libCenterBold1"/>
        <w:rPr>
          <w:rtl/>
        </w:rPr>
      </w:pPr>
      <w:r w:rsidRPr="00235DC6">
        <w:rPr>
          <w:rtl/>
        </w:rPr>
        <w:t>القسم الرابع</w:t>
      </w:r>
    </w:p>
    <w:p w14:paraId="02228AE2" w14:textId="77777777" w:rsidR="00ED61A7" w:rsidRPr="00235DC6" w:rsidRDefault="00ED61A7" w:rsidP="00003931">
      <w:pPr>
        <w:pStyle w:val="libCenterBold1"/>
        <w:rPr>
          <w:rtl/>
        </w:rPr>
      </w:pPr>
      <w:r w:rsidRPr="00235DC6">
        <w:rPr>
          <w:rtl/>
        </w:rPr>
        <w:t>من حرف الحاء من ذكر في الصحابة ولا صحبة له ولا إدراك ، وبيان غلط من غلط فيه</w:t>
      </w:r>
    </w:p>
    <w:p w14:paraId="0236BBF9" w14:textId="77777777" w:rsidR="00ED61A7" w:rsidRPr="00235DC6" w:rsidRDefault="00ED61A7" w:rsidP="00003931">
      <w:pPr>
        <w:pStyle w:val="libCenterBold1"/>
        <w:rPr>
          <w:rtl/>
        </w:rPr>
      </w:pPr>
      <w:r w:rsidRPr="00235DC6">
        <w:rPr>
          <w:rtl/>
        </w:rPr>
        <w:t>الحاء بعدها الألف</w:t>
      </w:r>
    </w:p>
    <w:p w14:paraId="08D5F7F6" w14:textId="77777777" w:rsidR="00ED61A7" w:rsidRPr="00CA1DF9" w:rsidRDefault="00ED61A7" w:rsidP="00AE508F">
      <w:pPr>
        <w:pStyle w:val="libNormal"/>
        <w:rPr>
          <w:rtl/>
        </w:rPr>
      </w:pPr>
      <w:r w:rsidRPr="004D4493">
        <w:rPr>
          <w:rStyle w:val="libBold2Char"/>
          <w:rtl/>
        </w:rPr>
        <w:t xml:space="preserve">2031 ـ حاتم ، غير منسوب : </w:t>
      </w:r>
      <w:r w:rsidRPr="00CA1DF9">
        <w:rPr>
          <w:rtl/>
        </w:rPr>
        <w:t xml:space="preserve">اختلقه بعض الكذابين ، فروى أبو إسحاق المستملي ، وأبو موسى من طريقه أنه سمع نصر بن سفيان بن أحمد بن نصر يقول : سمعت حاتما يقول : اشتراني النبيّ </w:t>
      </w:r>
      <w:r w:rsidRPr="001C1D0F">
        <w:rPr>
          <w:rStyle w:val="libAlaemChar"/>
          <w:rtl/>
        </w:rPr>
        <w:t>صلى‌الله‌عليه‌وسلم</w:t>
      </w:r>
      <w:r w:rsidRPr="00CA1DF9">
        <w:rPr>
          <w:rtl/>
        </w:rPr>
        <w:t xml:space="preserve"> بثمانية عشر دينارا ، فأعتقني ، فكنت معه أربعين سنة.</w:t>
      </w:r>
    </w:p>
    <w:p w14:paraId="13963AD5" w14:textId="77777777" w:rsidR="00ED61A7" w:rsidRPr="00CA1DF9" w:rsidRDefault="00ED61A7" w:rsidP="00AE508F">
      <w:pPr>
        <w:pStyle w:val="libNormal"/>
        <w:rPr>
          <w:rtl/>
        </w:rPr>
      </w:pPr>
      <w:r w:rsidRPr="00CA1DF9">
        <w:rPr>
          <w:rtl/>
        </w:rPr>
        <w:t>قال المستملي : كان نصر يقول : إنه أتى عليه مائة وخمس وستون سنة.</w:t>
      </w:r>
    </w:p>
    <w:p w14:paraId="055BBE84" w14:textId="77777777" w:rsidR="00ED61A7" w:rsidRPr="00CA1DF9" w:rsidRDefault="00ED61A7" w:rsidP="00AE508F">
      <w:pPr>
        <w:pStyle w:val="libNormal"/>
        <w:rPr>
          <w:rtl/>
        </w:rPr>
      </w:pPr>
      <w:r w:rsidRPr="00CA1DF9">
        <w:rPr>
          <w:rtl/>
        </w:rPr>
        <w:t>قلت : فعلى زعمه يكون حاتم المذكور عاش إلى رأس المائتين : وهذا هو المحال بعينه.</w:t>
      </w:r>
    </w:p>
    <w:p w14:paraId="2BA873AA" w14:textId="77777777" w:rsidR="00ED61A7" w:rsidRPr="00CA1DF9" w:rsidRDefault="00ED61A7" w:rsidP="00AE508F">
      <w:pPr>
        <w:pStyle w:val="libNormal"/>
        <w:rPr>
          <w:rtl/>
        </w:rPr>
      </w:pPr>
      <w:r w:rsidRPr="004D4493">
        <w:rPr>
          <w:rStyle w:val="libBold2Char"/>
          <w:rtl/>
        </w:rPr>
        <w:t xml:space="preserve">2032 ـ حاتم بن عديّ </w:t>
      </w:r>
      <w:r w:rsidRPr="004B4EF2">
        <w:rPr>
          <w:rStyle w:val="libFootnotenumChar"/>
          <w:rtl/>
        </w:rPr>
        <w:t>(2)</w:t>
      </w:r>
      <w:r w:rsidRPr="004D4493">
        <w:rPr>
          <w:rStyle w:val="libBold2Char"/>
          <w:rtl/>
        </w:rPr>
        <w:t xml:space="preserve"> </w:t>
      </w:r>
      <w:r w:rsidRPr="00CA1DF9">
        <w:rPr>
          <w:rtl/>
        </w:rPr>
        <w:t>: أو عديّ بن حاتم الحمصي. تابعي ، أرسل حديثا.</w:t>
      </w:r>
    </w:p>
    <w:p w14:paraId="7869FA65" w14:textId="77777777" w:rsidR="00ED61A7" w:rsidRPr="00CA1DF9" w:rsidRDefault="00ED61A7" w:rsidP="00AE508F">
      <w:pPr>
        <w:pStyle w:val="libNormal"/>
        <w:rPr>
          <w:rtl/>
        </w:rPr>
      </w:pPr>
      <w:r w:rsidRPr="00CA1DF9">
        <w:rPr>
          <w:rtl/>
        </w:rPr>
        <w:t xml:space="preserve">ذكره عبدان في الصحابة ، وأورد من طريق سالم بن غيلان ، عن سالم بن أبي عثمان ، عن حاتم بن عدي. أو عدي بن حاتم ، قال : قال رسول الله </w:t>
      </w:r>
      <w:r w:rsidRPr="001C1D0F">
        <w:rPr>
          <w:rStyle w:val="libAlaemChar"/>
          <w:rtl/>
        </w:rPr>
        <w:t>صلى‌الله‌عليه‌وسلم</w:t>
      </w:r>
      <w:r w:rsidRPr="00CA1DF9">
        <w:rPr>
          <w:rtl/>
        </w:rPr>
        <w:t>. «لا تزال أمّتي بخير ما عجّلوا الفطر وأخروا السّحور»</w:t>
      </w:r>
      <w:r>
        <w:rPr>
          <w:rtl/>
        </w:rPr>
        <w:t>.</w:t>
      </w:r>
    </w:p>
    <w:p w14:paraId="14B7E0D1" w14:textId="77777777" w:rsidR="00ED61A7" w:rsidRPr="00CA1DF9" w:rsidRDefault="00ED61A7" w:rsidP="00AE508F">
      <w:pPr>
        <w:pStyle w:val="libNormal"/>
        <w:rPr>
          <w:rtl/>
        </w:rPr>
      </w:pPr>
      <w:r w:rsidRPr="00CA1DF9">
        <w:rPr>
          <w:rtl/>
        </w:rPr>
        <w:t>هكذا أورده ، وقد سقط منه اسم الصحابي ، والحديث في مسند أحمد من هذا الوجه ، عن حاتم بن عدي ، عن أبي ذرّ ، وبهذا ترجمه ابن أبي حاتم عن أبيه ، فقال : يروي عن أبي ذرّ ، روى عنه سليمان بن أبي عثمان.</w:t>
      </w:r>
    </w:p>
    <w:p w14:paraId="6D386998" w14:textId="77777777" w:rsidR="00ED61A7" w:rsidRPr="00CA1DF9" w:rsidRDefault="00ED61A7" w:rsidP="00AE508F">
      <w:pPr>
        <w:pStyle w:val="libNormal"/>
        <w:rPr>
          <w:rtl/>
        </w:rPr>
      </w:pPr>
      <w:r w:rsidRPr="004D4493">
        <w:rPr>
          <w:rStyle w:val="libBold2Char"/>
          <w:rtl/>
        </w:rPr>
        <w:t xml:space="preserve">2033 ـ الحارث بن أوس </w:t>
      </w:r>
      <w:r w:rsidRPr="004B4EF2">
        <w:rPr>
          <w:rStyle w:val="libFootnotenumChar"/>
          <w:rtl/>
        </w:rPr>
        <w:t>(3)</w:t>
      </w:r>
      <w:r w:rsidRPr="004D4493">
        <w:rPr>
          <w:rStyle w:val="libBold2Char"/>
          <w:rtl/>
        </w:rPr>
        <w:t xml:space="preserve"> </w:t>
      </w:r>
      <w:r w:rsidRPr="00CA1DF9">
        <w:rPr>
          <w:rtl/>
        </w:rPr>
        <w:t>: بن النعمان الأنصاريّ. فرّق ابن مندة بينه وبين الحارث</w:t>
      </w:r>
    </w:p>
    <w:p w14:paraId="2837EAD9" w14:textId="77777777" w:rsidR="00ED61A7" w:rsidRPr="00CA1DF9" w:rsidRDefault="00ED61A7" w:rsidP="007952B1">
      <w:pPr>
        <w:pStyle w:val="libLine"/>
        <w:rPr>
          <w:rtl/>
        </w:rPr>
      </w:pPr>
      <w:r w:rsidRPr="00CA1DF9">
        <w:rPr>
          <w:rtl/>
        </w:rPr>
        <w:t>__________________</w:t>
      </w:r>
    </w:p>
    <w:p w14:paraId="04395FC7" w14:textId="77777777" w:rsidR="00ED61A7" w:rsidRPr="00CA1DF9" w:rsidRDefault="00ED61A7" w:rsidP="004B4EF2">
      <w:pPr>
        <w:pStyle w:val="libFootnote0"/>
        <w:rPr>
          <w:rtl/>
          <w:lang w:bidi="fa-IR"/>
        </w:rPr>
      </w:pPr>
      <w:r>
        <w:rPr>
          <w:rtl/>
        </w:rPr>
        <w:t>(</w:t>
      </w:r>
      <w:r w:rsidRPr="00CA1DF9">
        <w:rPr>
          <w:rtl/>
        </w:rPr>
        <w:t>1) في ت الأندوني.</w:t>
      </w:r>
    </w:p>
    <w:p w14:paraId="281BF9B6" w14:textId="77777777" w:rsidR="00ED61A7" w:rsidRPr="00CA1DF9" w:rsidRDefault="00ED61A7" w:rsidP="004B4EF2">
      <w:pPr>
        <w:pStyle w:val="libFootnote0"/>
        <w:rPr>
          <w:rtl/>
          <w:lang w:bidi="fa-IR"/>
        </w:rPr>
      </w:pPr>
      <w:r>
        <w:rPr>
          <w:rtl/>
        </w:rPr>
        <w:t>(</w:t>
      </w:r>
      <w:r w:rsidRPr="00CA1DF9">
        <w:rPr>
          <w:rtl/>
        </w:rPr>
        <w:t>2) تجريد أسماء الصحابة 1 / 95 ، الجرح والتعديل 3 / 150 ، 151 ، التاريخ الكبير 3 / 77 ، الثقات 4 / 178 ، المغني رقم 1215 لسان الميزان 2 / 146 ، الميزان 1 / 28 ، ثقات 6 / 237 تراجم الأخبار 3 / 304 ، تاريخ الثقات 4 / 178 ، تنقيع المقال 2026.</w:t>
      </w:r>
    </w:p>
    <w:p w14:paraId="5447793B" w14:textId="77777777" w:rsidR="00ED61A7" w:rsidRDefault="00ED61A7" w:rsidP="004B4EF2">
      <w:pPr>
        <w:pStyle w:val="libFootnote0"/>
        <w:rPr>
          <w:rtl/>
        </w:rPr>
      </w:pPr>
      <w:r>
        <w:rPr>
          <w:rtl/>
        </w:rPr>
        <w:t>(</w:t>
      </w:r>
      <w:r w:rsidRPr="00CA1DF9">
        <w:rPr>
          <w:rtl/>
        </w:rPr>
        <w:t>3) جامع الرواة 1 / 172 ، جامع الرجال 1 / 431 ، الثقات 3 / 76 ، تجريد أسماء الصحابة 1 / 95 ،</w:t>
      </w:r>
    </w:p>
    <w:p w14:paraId="5502BC86" w14:textId="77777777" w:rsidR="00ED61A7" w:rsidRPr="00CA1DF9" w:rsidRDefault="00ED61A7" w:rsidP="00ED61A7">
      <w:pPr>
        <w:rPr>
          <w:rtl/>
          <w:lang w:bidi="fa-IR"/>
        </w:rPr>
      </w:pPr>
      <w:r>
        <w:rPr>
          <w:rtl/>
          <w:lang w:bidi="fa-IR"/>
        </w:rPr>
        <w:br w:type="page"/>
      </w:r>
      <w:r w:rsidRPr="00CA1DF9">
        <w:rPr>
          <w:rtl/>
          <w:lang w:bidi="fa-IR"/>
        </w:rPr>
        <w:lastRenderedPageBreak/>
        <w:t>ابن أوس بن معاذ بن النّعمان ابن أخي سعد بن معاذ ، وهو هو : سقط ذكر معاذ من نسبه.</w:t>
      </w:r>
    </w:p>
    <w:p w14:paraId="650756B1" w14:textId="77777777" w:rsidR="00ED61A7" w:rsidRPr="00CA1DF9" w:rsidRDefault="00ED61A7" w:rsidP="00AE508F">
      <w:pPr>
        <w:pStyle w:val="libNormal"/>
        <w:rPr>
          <w:rtl/>
        </w:rPr>
      </w:pPr>
      <w:r w:rsidRPr="004D4493">
        <w:rPr>
          <w:rStyle w:val="libBold2Char"/>
          <w:rtl/>
        </w:rPr>
        <w:t xml:space="preserve">2034 ـ الحارث بن بدل : </w:t>
      </w:r>
      <w:r w:rsidRPr="00CA1DF9">
        <w:rPr>
          <w:rtl/>
        </w:rPr>
        <w:t>ويقال الحارث بن سليم بن بدل ، ويقال عبد الله بن الحارث بن بدل.</w:t>
      </w:r>
    </w:p>
    <w:p w14:paraId="6595A15C" w14:textId="77777777" w:rsidR="00ED61A7" w:rsidRPr="00CA1DF9" w:rsidRDefault="00ED61A7" w:rsidP="00AE508F">
      <w:pPr>
        <w:pStyle w:val="libNormal"/>
        <w:rPr>
          <w:rtl/>
        </w:rPr>
      </w:pPr>
      <w:r w:rsidRPr="00CA1DF9">
        <w:rPr>
          <w:rtl/>
        </w:rPr>
        <w:t xml:space="preserve">تابعي لا صحبة له جاءت عنه رواية موهومة ، فذكره جماعة في الصحابة كالبغويّ ، ومطيّن ، والباوردي ، وابن شاهين ، فرووا من طريق معاذ ، عن محمد بن عبد الله الشّعيثي عن الحارث بن بدل ، قال : شهدت رسول الله </w:t>
      </w:r>
      <w:r w:rsidRPr="001C1D0F">
        <w:rPr>
          <w:rStyle w:val="libAlaemChar"/>
          <w:rtl/>
        </w:rPr>
        <w:t>صلى‌الله‌عليه‌وسلم</w:t>
      </w:r>
      <w:r w:rsidRPr="00CA1DF9">
        <w:rPr>
          <w:rtl/>
        </w:rPr>
        <w:t xml:space="preserve"> يوم حنين فانهزم أصحابه</w:t>
      </w:r>
      <w:r>
        <w:rPr>
          <w:rtl/>
        </w:rPr>
        <w:t xml:space="preserve"> ..</w:t>
      </w:r>
      <w:r w:rsidRPr="00CA1DF9">
        <w:rPr>
          <w:rtl/>
        </w:rPr>
        <w:t>.</w:t>
      </w:r>
      <w:r>
        <w:rPr>
          <w:rFonts w:hint="cs"/>
          <w:rtl/>
        </w:rPr>
        <w:t xml:space="preserve"> </w:t>
      </w:r>
      <w:r w:rsidRPr="00CA1DF9">
        <w:rPr>
          <w:rtl/>
        </w:rPr>
        <w:t xml:space="preserve">الحديث </w:t>
      </w:r>
      <w:r w:rsidRPr="004B4EF2">
        <w:rPr>
          <w:rStyle w:val="libFootnotenumChar"/>
          <w:rtl/>
        </w:rPr>
        <w:t>(1)</w:t>
      </w:r>
      <w:r>
        <w:rPr>
          <w:rtl/>
        </w:rPr>
        <w:t>.</w:t>
      </w:r>
    </w:p>
    <w:p w14:paraId="385C3731" w14:textId="77777777" w:rsidR="00ED61A7" w:rsidRPr="00CA1DF9" w:rsidRDefault="00ED61A7" w:rsidP="00AE508F">
      <w:pPr>
        <w:pStyle w:val="libNormal"/>
        <w:rPr>
          <w:rtl/>
        </w:rPr>
      </w:pPr>
      <w:r w:rsidRPr="00CA1DF9">
        <w:rPr>
          <w:rtl/>
        </w:rPr>
        <w:t>وهكذا رواه بكر بن بكّار ، عن محمد بن عبد الله ، لكن قال : الحارث بن سليم بن بدل ، وقال مرة : عبد الله بن الحارث بن بدل.</w:t>
      </w:r>
    </w:p>
    <w:p w14:paraId="44BE1470" w14:textId="77777777" w:rsidR="00ED61A7" w:rsidRPr="00CA1DF9" w:rsidRDefault="00ED61A7" w:rsidP="00AE508F">
      <w:pPr>
        <w:pStyle w:val="libNormal"/>
        <w:rPr>
          <w:rtl/>
        </w:rPr>
      </w:pPr>
      <w:r w:rsidRPr="00CA1DF9">
        <w:rPr>
          <w:rtl/>
        </w:rPr>
        <w:t>وقال الوليد بن مسلم عن الشعيثي عن الحارث بن بدل عن رجل من قومه ، وتابعه صدقة بن خالد.</w:t>
      </w:r>
    </w:p>
    <w:p w14:paraId="4B22EB06" w14:textId="77777777" w:rsidR="00ED61A7" w:rsidRPr="00CA1DF9" w:rsidRDefault="00ED61A7" w:rsidP="00AE508F">
      <w:pPr>
        <w:pStyle w:val="libNormal"/>
        <w:rPr>
          <w:rtl/>
        </w:rPr>
      </w:pPr>
      <w:r w:rsidRPr="00CA1DF9">
        <w:rPr>
          <w:rtl/>
        </w:rPr>
        <w:t xml:space="preserve">وقال القاسم بن يزيد الجرمي عن الشعيثي عن الحارث بن بدل ، عن سهيل الثقفي ، عن النبيّ </w:t>
      </w:r>
      <w:r w:rsidRPr="001C1D0F">
        <w:rPr>
          <w:rStyle w:val="libAlaemChar"/>
          <w:rtl/>
        </w:rPr>
        <w:t>صلى‌الله‌عليه‌وسلم</w:t>
      </w:r>
      <w:r w:rsidRPr="00CA1DF9">
        <w:rPr>
          <w:rtl/>
        </w:rPr>
        <w:t>.</w:t>
      </w:r>
    </w:p>
    <w:p w14:paraId="159F12F5" w14:textId="77777777" w:rsidR="00ED61A7" w:rsidRPr="00CA1DF9" w:rsidRDefault="00ED61A7" w:rsidP="00AE508F">
      <w:pPr>
        <w:pStyle w:val="libNormal"/>
        <w:rPr>
          <w:rtl/>
        </w:rPr>
      </w:pPr>
      <w:r w:rsidRPr="00CA1DF9">
        <w:rPr>
          <w:rtl/>
        </w:rPr>
        <w:t xml:space="preserve">قال البغويّ : وقد روى أنّ الحارث بن بدل رواه عن عمرو بن سفيان الثقفي ، عن النبيّ </w:t>
      </w:r>
      <w:r w:rsidRPr="001C1D0F">
        <w:rPr>
          <w:rStyle w:val="libAlaemChar"/>
          <w:rtl/>
        </w:rPr>
        <w:t>صلى‌الله‌عليه‌وسلم</w:t>
      </w:r>
      <w:r w:rsidRPr="00CA1DF9">
        <w:rPr>
          <w:rtl/>
        </w:rPr>
        <w:t>.</w:t>
      </w:r>
    </w:p>
    <w:p w14:paraId="12A70950" w14:textId="77777777" w:rsidR="00ED61A7" w:rsidRPr="00CA1DF9" w:rsidRDefault="00ED61A7" w:rsidP="00AE508F">
      <w:pPr>
        <w:pStyle w:val="libNormal"/>
        <w:rPr>
          <w:rtl/>
        </w:rPr>
      </w:pPr>
      <w:r w:rsidRPr="00CA1DF9">
        <w:rPr>
          <w:rtl/>
        </w:rPr>
        <w:t>قال ابن عبد البرّ : لا يصح الحديث لكثرة اضطراب الشعيثي فيه.</w:t>
      </w:r>
    </w:p>
    <w:p w14:paraId="2D1D0068" w14:textId="77777777" w:rsidR="00ED61A7" w:rsidRPr="00CA1DF9" w:rsidRDefault="00ED61A7" w:rsidP="00AE508F">
      <w:pPr>
        <w:pStyle w:val="libNormal"/>
        <w:rPr>
          <w:rtl/>
        </w:rPr>
      </w:pPr>
      <w:r w:rsidRPr="00CA1DF9">
        <w:rPr>
          <w:rtl/>
        </w:rPr>
        <w:t>وذكره البخاريّ وابن أبي حاتم في التّابعين. قال أبو حاتم : الحارث مجهول ، والشعيثي لم يلق أحدا من الصحابة ، قال ابن أبي حاتم : وخلط فيه بكر بن بكار. وذكره ابن سميع وأبو زرعة الدمشقيّ في الطبقة الثالثة من تابعي أهل الشام.</w:t>
      </w:r>
    </w:p>
    <w:p w14:paraId="4CA54E0D" w14:textId="77777777" w:rsidR="00ED61A7" w:rsidRPr="00CA1DF9" w:rsidRDefault="00ED61A7" w:rsidP="00AE508F">
      <w:pPr>
        <w:pStyle w:val="libNormal"/>
        <w:rPr>
          <w:rtl/>
        </w:rPr>
      </w:pPr>
      <w:r w:rsidRPr="004D4493">
        <w:rPr>
          <w:rStyle w:val="libBold2Char"/>
          <w:rtl/>
        </w:rPr>
        <w:t xml:space="preserve">2035 ـ الحارث بن بلال المزني </w:t>
      </w:r>
      <w:r w:rsidRPr="004B4EF2">
        <w:rPr>
          <w:rStyle w:val="libFootnotenumChar"/>
          <w:rtl/>
        </w:rPr>
        <w:t>(2)</w:t>
      </w:r>
      <w:r w:rsidRPr="004D4493">
        <w:rPr>
          <w:rStyle w:val="libBold2Char"/>
          <w:rtl/>
        </w:rPr>
        <w:t xml:space="preserve"> </w:t>
      </w:r>
      <w:r w:rsidRPr="00CA1DF9">
        <w:rPr>
          <w:rtl/>
        </w:rPr>
        <w:t>: وقع ذكره في إسناد مقلوب. والصواب بلال بن الحارث.</w:t>
      </w:r>
    </w:p>
    <w:p w14:paraId="7CB0325E" w14:textId="77777777" w:rsidR="00ED61A7" w:rsidRPr="00CA1DF9" w:rsidRDefault="00ED61A7" w:rsidP="007952B1">
      <w:pPr>
        <w:pStyle w:val="libLine"/>
        <w:rPr>
          <w:rtl/>
        </w:rPr>
      </w:pPr>
      <w:r w:rsidRPr="00CA1DF9">
        <w:rPr>
          <w:rtl/>
        </w:rPr>
        <w:t>__________________</w:t>
      </w:r>
    </w:p>
    <w:p w14:paraId="0E8944B3" w14:textId="77777777" w:rsidR="00ED61A7" w:rsidRPr="00CA1DF9" w:rsidRDefault="00ED61A7" w:rsidP="004B4EF2">
      <w:pPr>
        <w:pStyle w:val="libFootnote0"/>
        <w:rPr>
          <w:rtl/>
          <w:lang w:bidi="fa-IR"/>
        </w:rPr>
      </w:pPr>
      <w:r w:rsidRPr="00CA1DF9">
        <w:rPr>
          <w:rtl/>
        </w:rPr>
        <w:t>الاستبصار 1 / 213 تهذيب الكمال 1 / 212 ، عنوان النجابة 1 / 58 ، تهذيب التهذيب 2 / 137 ، الكاشف 1 / 193 ، التاريخ الكبير 1 / 263 ، العقد الثمين 4 / 3 ، تاريخ الإسلام 3 / 58 ، تقريب التهذيب 1 / 139 ، بقي بن مخلد 143 ، الجرح والتعديل 3 / 312 ، الطبقات الكبرى 2 / 32 ، 3 / 31 ، 421 ، 6 / 378 ، أعيان الشيعة 373.</w:t>
      </w:r>
    </w:p>
    <w:p w14:paraId="431D46F1" w14:textId="77777777" w:rsidR="00ED61A7" w:rsidRPr="00CA1DF9" w:rsidRDefault="00ED61A7" w:rsidP="004B4EF2">
      <w:pPr>
        <w:pStyle w:val="libFootnote0"/>
        <w:rPr>
          <w:rtl/>
          <w:lang w:bidi="fa-IR"/>
        </w:rPr>
      </w:pPr>
      <w:r>
        <w:rPr>
          <w:rtl/>
        </w:rPr>
        <w:t>(</w:t>
      </w:r>
      <w:r w:rsidRPr="00CA1DF9">
        <w:rPr>
          <w:rtl/>
        </w:rPr>
        <w:t>1) أورده الهيثمي في الزوائد 6 / 184 عن أبي عبد الرحمن الطهري. وقال رواه البزار والطبراني ورجالهما ثقات.</w:t>
      </w:r>
    </w:p>
    <w:p w14:paraId="55376311" w14:textId="77777777" w:rsidR="00ED61A7" w:rsidRPr="00CA1DF9" w:rsidRDefault="00ED61A7" w:rsidP="004B4EF2">
      <w:pPr>
        <w:pStyle w:val="libFootnote0"/>
        <w:rPr>
          <w:rtl/>
          <w:lang w:bidi="fa-IR"/>
        </w:rPr>
      </w:pPr>
      <w:r>
        <w:rPr>
          <w:rtl/>
        </w:rPr>
        <w:t>(</w:t>
      </w:r>
      <w:r w:rsidRPr="00CA1DF9">
        <w:rPr>
          <w:rtl/>
        </w:rPr>
        <w:t>2) تقريب التهذيب 1 / 139 ، تهذيب التهذيب 2 / 137 ، تهذيب الكمال 1 / 212 ، الكاشف 1 / 193 ، الخلاصة 1 / 181 ، التحفة اللطيفة 1 / 441.</w:t>
      </w:r>
    </w:p>
    <w:p w14:paraId="48E06302" w14:textId="77777777" w:rsidR="00ED61A7" w:rsidRPr="00CA1DF9" w:rsidRDefault="00ED61A7" w:rsidP="00AE508F">
      <w:pPr>
        <w:pStyle w:val="libNormal"/>
        <w:rPr>
          <w:rtl/>
        </w:rPr>
      </w:pPr>
      <w:r>
        <w:rPr>
          <w:rtl/>
        </w:rPr>
        <w:br w:type="page"/>
      </w:r>
      <w:r w:rsidRPr="00CA1DF9">
        <w:rPr>
          <w:rtl/>
        </w:rPr>
        <w:lastRenderedPageBreak/>
        <w:t>روى البغويّ من طريق نعيم بن حماد ، عن الدراوَرْديّ ، عن ربيعة ، عن بلال بن الحارث بن بلال ، عن أبيه في فسخ الحج إلى العمرة ، قال : ووهم فيه نعيم ، إنما هو عن الدراوَرْديّ عن ربيعة ، عن الحارث بن بلال ، عن أبيه بلال بن الحارث. كذلك رواه جماعة عنه ، وهو الصّواب.</w:t>
      </w:r>
    </w:p>
    <w:p w14:paraId="634329C7" w14:textId="77777777" w:rsidR="00ED61A7" w:rsidRPr="00CA1DF9" w:rsidRDefault="00ED61A7" w:rsidP="00AE508F">
      <w:pPr>
        <w:pStyle w:val="libNormal"/>
        <w:rPr>
          <w:rtl/>
        </w:rPr>
      </w:pPr>
      <w:r w:rsidRPr="00CA1DF9">
        <w:rPr>
          <w:rtl/>
        </w:rPr>
        <w:t>قلت : قد رواه الدارميّ في مسندة عن نعيم على الصّواب ، فلعله حدّث به مرتين ، أو الوهم من شيخ البغويّ ، وهو في السنن الأربعة من حديث الدّراوردي على الصّواب.</w:t>
      </w:r>
    </w:p>
    <w:p w14:paraId="22A6A045" w14:textId="77777777" w:rsidR="00ED61A7" w:rsidRPr="00CA1DF9" w:rsidRDefault="00ED61A7" w:rsidP="00AE508F">
      <w:pPr>
        <w:pStyle w:val="libNormal"/>
        <w:rPr>
          <w:rtl/>
        </w:rPr>
      </w:pPr>
      <w:r w:rsidRPr="00CA1DF9">
        <w:rPr>
          <w:rtl/>
        </w:rPr>
        <w:t>وروى أبو نعيم من طريق يعقوب بن الزهريّ ، عن الدراوَرْديّ بهذا الإسناد حديثا آخر وهو مقلوب أيضا ، وقد أخرجه الطّبراني من وجه آخر على الصواب.</w:t>
      </w:r>
    </w:p>
    <w:p w14:paraId="6D5F3CE6" w14:textId="77777777" w:rsidR="00ED61A7" w:rsidRPr="00CA1DF9" w:rsidRDefault="00ED61A7" w:rsidP="00AE508F">
      <w:pPr>
        <w:pStyle w:val="libNormal"/>
        <w:rPr>
          <w:rtl/>
        </w:rPr>
      </w:pPr>
      <w:r w:rsidRPr="004D4493">
        <w:rPr>
          <w:rStyle w:val="libBold2Char"/>
          <w:rtl/>
        </w:rPr>
        <w:t xml:space="preserve">2036 ز ـ الحارث بن ثولاء : </w:t>
      </w:r>
      <w:r w:rsidRPr="00CA1DF9">
        <w:rPr>
          <w:rtl/>
        </w:rPr>
        <w:t>بفتح المثلثة</w:t>
      </w:r>
      <w:r>
        <w:rPr>
          <w:rtl/>
        </w:rPr>
        <w:t xml:space="preserve"> ـ </w:t>
      </w:r>
      <w:r w:rsidRPr="00CA1DF9">
        <w:rPr>
          <w:rtl/>
        </w:rPr>
        <w:t xml:space="preserve">استدركه ابن عبد البرّ على حاشية كتاب ابن السّكن ، وهو وهم مروي </w:t>
      </w:r>
      <w:r w:rsidRPr="004B4EF2">
        <w:rPr>
          <w:rStyle w:val="libFootnotenumChar"/>
          <w:rtl/>
        </w:rPr>
        <w:t>(1)</w:t>
      </w:r>
      <w:r w:rsidRPr="00CA1DF9">
        <w:rPr>
          <w:rtl/>
        </w:rPr>
        <w:t xml:space="preserve"> من طريق عبيد الله بن معاذ ، حدثنا أبي ، حدثنا محمد بن عبيد الله بن المهاجر ، عن الحارث بن ثولاء ، قال : شهدت مع رسول الله </w:t>
      </w:r>
      <w:r w:rsidRPr="001C1D0F">
        <w:rPr>
          <w:rStyle w:val="libAlaemChar"/>
          <w:rtl/>
        </w:rPr>
        <w:t>صلى‌الله‌عليه‌وسلم</w:t>
      </w:r>
      <w:r w:rsidRPr="00CA1DF9">
        <w:rPr>
          <w:rtl/>
        </w:rPr>
        <w:t xml:space="preserve"> يوم حنين</w:t>
      </w:r>
      <w:r>
        <w:rPr>
          <w:rtl/>
        </w:rPr>
        <w:t xml:space="preserve"> ..</w:t>
      </w:r>
      <w:r>
        <w:rPr>
          <w:rFonts w:hint="cs"/>
          <w:rtl/>
        </w:rPr>
        <w:t xml:space="preserve"> </w:t>
      </w:r>
      <w:r w:rsidRPr="00CA1DF9">
        <w:rPr>
          <w:rtl/>
        </w:rPr>
        <w:t>الحديث.</w:t>
      </w:r>
    </w:p>
    <w:p w14:paraId="79B0287B" w14:textId="77777777" w:rsidR="00ED61A7" w:rsidRPr="00CA1DF9" w:rsidRDefault="00ED61A7" w:rsidP="00AE508F">
      <w:pPr>
        <w:pStyle w:val="libNormal"/>
        <w:rPr>
          <w:rtl/>
        </w:rPr>
      </w:pPr>
      <w:r w:rsidRPr="00CA1DF9">
        <w:rPr>
          <w:rtl/>
        </w:rPr>
        <w:t>قلت : الصواب الحارث بن بدل وقد تقدم شرح حاله في أول القسم ، وكأن ابن عبد البرّ تنبّه لذلك فلم يذكره في الاستيعاب.</w:t>
      </w:r>
    </w:p>
    <w:p w14:paraId="760DEA4C" w14:textId="77777777" w:rsidR="00ED61A7" w:rsidRPr="00CA1DF9" w:rsidRDefault="00ED61A7" w:rsidP="00AE508F">
      <w:pPr>
        <w:pStyle w:val="libNormal"/>
        <w:rPr>
          <w:rtl/>
        </w:rPr>
      </w:pPr>
      <w:r w:rsidRPr="004D4493">
        <w:rPr>
          <w:rStyle w:val="libBold2Char"/>
          <w:rtl/>
        </w:rPr>
        <w:t xml:space="preserve">2037 ز ـ الحارث بن الحارث الشامي : </w:t>
      </w:r>
      <w:r w:rsidRPr="00CA1DF9">
        <w:rPr>
          <w:rtl/>
        </w:rPr>
        <w:t>أرسل حديثا ، فذكره بعضهم في الصحابة من رواية شريح بن عبيد عنه في الأمراء من قريش. ويقال : هو الغامديّ ، كما تقدم في القسم الأول.</w:t>
      </w:r>
    </w:p>
    <w:p w14:paraId="0EE249F1" w14:textId="77777777" w:rsidR="00ED61A7" w:rsidRPr="00CA1DF9" w:rsidRDefault="00ED61A7" w:rsidP="00AE508F">
      <w:pPr>
        <w:pStyle w:val="libNormal"/>
        <w:rPr>
          <w:rtl/>
        </w:rPr>
      </w:pPr>
      <w:r w:rsidRPr="004D4493">
        <w:rPr>
          <w:rStyle w:val="libBold2Char"/>
          <w:rtl/>
        </w:rPr>
        <w:t xml:space="preserve">2038 ـ الحارث بن الحكم السّلميّ : </w:t>
      </w:r>
      <w:r w:rsidRPr="00CA1DF9">
        <w:rPr>
          <w:rtl/>
        </w:rPr>
        <w:t>لقبه بعض الرواة أخرجه ابن مندة ، وقال :</w:t>
      </w:r>
    </w:p>
    <w:p w14:paraId="1A3B5E6C" w14:textId="77777777" w:rsidR="00ED61A7" w:rsidRPr="00CA1DF9" w:rsidRDefault="00ED61A7" w:rsidP="00AE508F">
      <w:pPr>
        <w:pStyle w:val="libNormal"/>
        <w:rPr>
          <w:rtl/>
        </w:rPr>
      </w:pPr>
      <w:r w:rsidRPr="00CA1DF9">
        <w:rPr>
          <w:rtl/>
        </w:rPr>
        <w:t>الصّواب الحكم بن الحارث.</w:t>
      </w:r>
    </w:p>
    <w:p w14:paraId="72A20DBA" w14:textId="77777777" w:rsidR="00ED61A7" w:rsidRPr="00CA1DF9" w:rsidRDefault="00ED61A7" w:rsidP="00AE508F">
      <w:pPr>
        <w:pStyle w:val="libNormal"/>
        <w:rPr>
          <w:rtl/>
        </w:rPr>
      </w:pPr>
      <w:r w:rsidRPr="00CA1DF9">
        <w:rPr>
          <w:rtl/>
        </w:rPr>
        <w:t>قلت : وقد مضى على الصّواب.</w:t>
      </w:r>
    </w:p>
    <w:p w14:paraId="4DF59720" w14:textId="77777777" w:rsidR="00ED61A7" w:rsidRPr="00CA1DF9" w:rsidRDefault="00ED61A7" w:rsidP="00AE508F">
      <w:pPr>
        <w:pStyle w:val="libNormal"/>
        <w:rPr>
          <w:rtl/>
        </w:rPr>
      </w:pPr>
      <w:r w:rsidRPr="004D4493">
        <w:rPr>
          <w:rStyle w:val="libBold2Char"/>
          <w:rtl/>
        </w:rPr>
        <w:t xml:space="preserve">2039 ـ الحارث بن حكيم الضّبيّ </w:t>
      </w:r>
      <w:r w:rsidRPr="004B4EF2">
        <w:rPr>
          <w:rStyle w:val="libFootnotenumChar"/>
          <w:rtl/>
        </w:rPr>
        <w:t>(2)</w:t>
      </w:r>
      <w:r w:rsidRPr="004D4493">
        <w:rPr>
          <w:rStyle w:val="libBold2Char"/>
          <w:rtl/>
        </w:rPr>
        <w:t xml:space="preserve"> </w:t>
      </w:r>
      <w:r w:rsidRPr="00CA1DF9">
        <w:rPr>
          <w:rtl/>
        </w:rPr>
        <w:t xml:space="preserve">: ذكره ابن شاهين وأبو موسى من طريقه ، وساق بإسناده عنه أنه كان اسمه عبد الحارث فسمّاه رسول الله </w:t>
      </w:r>
      <w:r w:rsidRPr="001C1D0F">
        <w:rPr>
          <w:rStyle w:val="libAlaemChar"/>
          <w:rtl/>
        </w:rPr>
        <w:t>صلى‌الله‌عليه‌وسلم</w:t>
      </w:r>
      <w:r w:rsidRPr="00CA1DF9">
        <w:rPr>
          <w:rtl/>
        </w:rPr>
        <w:t xml:space="preserve"> عبد الله قال ابن الأثير : لا معنى لذكره في الحارث.</w:t>
      </w:r>
    </w:p>
    <w:p w14:paraId="61B37885" w14:textId="77777777" w:rsidR="00ED61A7" w:rsidRPr="00CA1DF9" w:rsidRDefault="00ED61A7" w:rsidP="00AE508F">
      <w:pPr>
        <w:pStyle w:val="libNormal"/>
        <w:rPr>
          <w:rtl/>
        </w:rPr>
      </w:pPr>
      <w:r w:rsidRPr="00CA1DF9">
        <w:rPr>
          <w:rtl/>
        </w:rPr>
        <w:t>قلت : يعني أنه يذكر في عبد الله ، وينبّه عليه في عبد الحارث.</w:t>
      </w:r>
    </w:p>
    <w:p w14:paraId="3D23749D" w14:textId="77777777" w:rsidR="00ED61A7" w:rsidRPr="00CA1DF9" w:rsidRDefault="00ED61A7" w:rsidP="007952B1">
      <w:pPr>
        <w:pStyle w:val="libLine"/>
        <w:rPr>
          <w:rtl/>
        </w:rPr>
      </w:pPr>
      <w:r w:rsidRPr="00CA1DF9">
        <w:rPr>
          <w:rtl/>
        </w:rPr>
        <w:t>__________________</w:t>
      </w:r>
    </w:p>
    <w:p w14:paraId="143D6CE6"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فروى من طريق عبيد الله.</w:t>
      </w:r>
    </w:p>
    <w:p w14:paraId="1387806F" w14:textId="77777777" w:rsidR="00ED61A7" w:rsidRPr="00CA1DF9" w:rsidRDefault="00ED61A7" w:rsidP="004B4EF2">
      <w:pPr>
        <w:pStyle w:val="libFootnote0"/>
        <w:rPr>
          <w:rtl/>
          <w:lang w:bidi="fa-IR"/>
        </w:rPr>
      </w:pPr>
      <w:r>
        <w:rPr>
          <w:rtl/>
        </w:rPr>
        <w:t>(</w:t>
      </w:r>
      <w:r w:rsidRPr="00CA1DF9">
        <w:rPr>
          <w:rtl/>
        </w:rPr>
        <w:t>2) تجريد أسماء الصحابة 1 / 98 ، الجرح والتعديل 3 / 333.</w:t>
      </w:r>
    </w:p>
    <w:p w14:paraId="5056E3BC"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2040 ـ الحارث بن رافع : </w:t>
      </w:r>
      <w:r w:rsidRPr="00CA1DF9">
        <w:rPr>
          <w:rtl/>
        </w:rPr>
        <w:t xml:space="preserve">بن مكيث الجهنيّ </w:t>
      </w:r>
      <w:r w:rsidRPr="004B4EF2">
        <w:rPr>
          <w:rStyle w:val="libFootnotenumChar"/>
          <w:rtl/>
        </w:rPr>
        <w:t>(1)</w:t>
      </w:r>
      <w:r>
        <w:rPr>
          <w:rtl/>
        </w:rPr>
        <w:t>.</w:t>
      </w:r>
      <w:r w:rsidRPr="00CA1DF9">
        <w:rPr>
          <w:rtl/>
        </w:rPr>
        <w:t xml:space="preserve"> أرسل حديثا فذكره بعضهم في الصحابة.</w:t>
      </w:r>
    </w:p>
    <w:p w14:paraId="306B9317" w14:textId="77777777" w:rsidR="00ED61A7" w:rsidRPr="00CA1DF9" w:rsidRDefault="00ED61A7" w:rsidP="00AE508F">
      <w:pPr>
        <w:pStyle w:val="libNormal"/>
        <w:rPr>
          <w:rtl/>
        </w:rPr>
      </w:pPr>
      <w:r>
        <w:rPr>
          <w:rtl/>
        </w:rPr>
        <w:t>و</w:t>
      </w:r>
      <w:r w:rsidRPr="00CA1DF9">
        <w:rPr>
          <w:rtl/>
        </w:rPr>
        <w:t>روى أبو موسى في «الذيل» من طريق بقية ، عن عثمان بن زفر ، عن محمد بن خالد بن رافع بن مكيت ، عن عمه الحارث بن رافع</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قال : «حسن الملكة نماء ، وسوء الخلق شؤم»</w:t>
      </w:r>
      <w:r>
        <w:rPr>
          <w:rtl/>
        </w:rPr>
        <w:t>.</w:t>
      </w:r>
    </w:p>
    <w:p w14:paraId="29F6B37F" w14:textId="77777777" w:rsidR="00ED61A7" w:rsidRPr="00CA1DF9" w:rsidRDefault="00ED61A7" w:rsidP="00AE508F">
      <w:pPr>
        <w:pStyle w:val="libNormal"/>
        <w:rPr>
          <w:rtl/>
        </w:rPr>
      </w:pPr>
      <w:r w:rsidRPr="00CA1DF9">
        <w:rPr>
          <w:rtl/>
        </w:rPr>
        <w:t>وهذا الحديث أخرجه أبو داود من حديث بقية ، وبيّن أنه من رواية الحارث بن رافع ، عن رافع ، والحديث مشهور لرافع بن مكيث ، وقد رواه معمر عن عثمان بن زفر ، عن بعض بني رافع بن مكيث ، وكان شهد الحديبيّة.</w:t>
      </w:r>
    </w:p>
    <w:p w14:paraId="7850D651" w14:textId="77777777" w:rsidR="00ED61A7" w:rsidRPr="00CA1DF9" w:rsidRDefault="00ED61A7" w:rsidP="00AE508F">
      <w:pPr>
        <w:pStyle w:val="libNormal"/>
        <w:rPr>
          <w:rtl/>
        </w:rPr>
      </w:pPr>
      <w:r w:rsidRPr="00CA1DF9">
        <w:rPr>
          <w:rtl/>
        </w:rPr>
        <w:t>وقد ذكر ابن حبّان في ثقات التّابعين الحارث بن رافع المذكور ، وله رواية عن جابر أيضا.</w:t>
      </w:r>
    </w:p>
    <w:p w14:paraId="503AD0B2" w14:textId="77777777" w:rsidR="00ED61A7" w:rsidRPr="00CA1DF9" w:rsidRDefault="00ED61A7" w:rsidP="00AE508F">
      <w:pPr>
        <w:pStyle w:val="libNormal"/>
        <w:rPr>
          <w:rtl/>
        </w:rPr>
      </w:pPr>
      <w:r w:rsidRPr="004D4493">
        <w:rPr>
          <w:rStyle w:val="libBold2Char"/>
          <w:rtl/>
        </w:rPr>
        <w:t xml:space="preserve">2041 ـ الحارث بن زياد الشاميّ </w:t>
      </w:r>
      <w:r w:rsidRPr="004B4EF2">
        <w:rPr>
          <w:rStyle w:val="libFootnotenumChar"/>
          <w:rtl/>
        </w:rPr>
        <w:t>(2)</w:t>
      </w:r>
      <w:r w:rsidRPr="004D4493">
        <w:rPr>
          <w:rStyle w:val="libBold2Char"/>
          <w:rtl/>
        </w:rPr>
        <w:t xml:space="preserve"> </w:t>
      </w:r>
      <w:r w:rsidRPr="00CA1DF9">
        <w:rPr>
          <w:rtl/>
        </w:rPr>
        <w:t xml:space="preserve">: ذكره البغويّ في الصّحابة ، </w:t>
      </w:r>
      <w:r>
        <w:rPr>
          <w:rtl/>
        </w:rPr>
        <w:t>و</w:t>
      </w:r>
      <w:r w:rsidRPr="00CA1DF9">
        <w:rPr>
          <w:rtl/>
        </w:rPr>
        <w:t xml:space="preserve">أخرجه الحسن بن عرفة ، عن قتيبة ، عن اللّيث ، عن معاوية بن صالح ، عن يونس بن سيف ، عن الحارث بن زياد صاحب رسول الله </w:t>
      </w:r>
      <w:r w:rsidRPr="001C1D0F">
        <w:rPr>
          <w:rStyle w:val="libAlaemChar"/>
          <w:rtl/>
        </w:rPr>
        <w:t>صلى‌الله‌عليه‌وسلم</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دعا لمعاوية ، فقال : «اللهمّ علّمه الكتاب والحساب وقه العذاب»</w:t>
      </w:r>
      <w:r>
        <w:rPr>
          <w:rtl/>
        </w:rPr>
        <w:t>.</w:t>
      </w:r>
    </w:p>
    <w:p w14:paraId="7B650C76" w14:textId="77777777" w:rsidR="00ED61A7" w:rsidRPr="00CA1DF9" w:rsidRDefault="00ED61A7" w:rsidP="00AE508F">
      <w:pPr>
        <w:pStyle w:val="libNormal"/>
        <w:rPr>
          <w:rtl/>
        </w:rPr>
      </w:pPr>
      <w:r>
        <w:rPr>
          <w:rtl/>
        </w:rPr>
        <w:t>و</w:t>
      </w:r>
      <w:r w:rsidRPr="00CA1DF9">
        <w:rPr>
          <w:rtl/>
        </w:rPr>
        <w:t>أخرجه ابن شاهين عن البغويّ كذلك ،</w:t>
      </w:r>
      <w:r>
        <w:rPr>
          <w:rFonts w:hint="cs"/>
          <w:rtl/>
        </w:rPr>
        <w:t xml:space="preserve"> </w:t>
      </w:r>
      <w:r w:rsidRPr="00CA1DF9">
        <w:rPr>
          <w:rtl/>
        </w:rPr>
        <w:t>وهكذا سمعناه في جزء الحسن بن عرفة بعلوّ.</w:t>
      </w:r>
    </w:p>
    <w:p w14:paraId="6E9BF5DD" w14:textId="77777777" w:rsidR="00ED61A7" w:rsidRPr="00CA1DF9" w:rsidRDefault="00ED61A7" w:rsidP="00AE508F">
      <w:pPr>
        <w:pStyle w:val="libNormal"/>
        <w:rPr>
          <w:rtl/>
        </w:rPr>
      </w:pPr>
      <w:r w:rsidRPr="00CA1DF9">
        <w:rPr>
          <w:rtl/>
        </w:rPr>
        <w:t xml:space="preserve">قال ابن مندة : هذا وهم من قتيبة ، أو من الحسن بن عرفة ، ثم ساقه من طريق موسى بن هارون ، عن قتيبة ، لكن لم يقل فيه صاحب رسول الله </w:t>
      </w:r>
      <w:r w:rsidRPr="001C1D0F">
        <w:rPr>
          <w:rStyle w:val="libAlaemChar"/>
          <w:rtl/>
        </w:rPr>
        <w:t>صلى‌الله‌عليه‌وسلم</w:t>
      </w:r>
      <w:r w:rsidRPr="00CA1DF9">
        <w:rPr>
          <w:rtl/>
        </w:rPr>
        <w:t>.</w:t>
      </w:r>
    </w:p>
    <w:p w14:paraId="703407CF" w14:textId="77777777" w:rsidR="00ED61A7" w:rsidRPr="00CA1DF9" w:rsidRDefault="00ED61A7" w:rsidP="00AE508F">
      <w:pPr>
        <w:pStyle w:val="libNormal"/>
        <w:rPr>
          <w:rtl/>
        </w:rPr>
      </w:pPr>
      <w:r w:rsidRPr="00CA1DF9">
        <w:rPr>
          <w:rtl/>
        </w:rPr>
        <w:t>قلت : وكذا أخرجه الحسن بن سفيان ، عن قتيبة ، قال ابن مندة : ورواه آدم وأبو صالح وغيرهما عن الليث ، عن معاوية ، عن يونس ، عن الحارث ، عن أبي رهم ، عن العرباض بن سارية ، وكذلك رواه عبد الرحمن بن مهدي ، وابن وهب ، وزيد بن الحباب ، ومعن بن عيسى ، في آخرين ، عن معاوية.</w:t>
      </w:r>
    </w:p>
    <w:p w14:paraId="171C7907" w14:textId="77777777" w:rsidR="00ED61A7" w:rsidRPr="00CA1DF9" w:rsidRDefault="00ED61A7" w:rsidP="007952B1">
      <w:pPr>
        <w:pStyle w:val="libLine"/>
        <w:rPr>
          <w:rtl/>
        </w:rPr>
      </w:pPr>
      <w:r w:rsidRPr="00CA1DF9">
        <w:rPr>
          <w:rtl/>
        </w:rPr>
        <w:t>__________________</w:t>
      </w:r>
    </w:p>
    <w:p w14:paraId="3A5BB984" w14:textId="77777777" w:rsidR="00ED61A7" w:rsidRPr="00CA1DF9" w:rsidRDefault="00ED61A7" w:rsidP="004B4EF2">
      <w:pPr>
        <w:pStyle w:val="libFootnote0"/>
        <w:rPr>
          <w:rtl/>
          <w:lang w:bidi="fa-IR"/>
        </w:rPr>
      </w:pPr>
      <w:r>
        <w:rPr>
          <w:rtl/>
        </w:rPr>
        <w:t>(</w:t>
      </w:r>
      <w:r w:rsidRPr="00CA1DF9">
        <w:rPr>
          <w:rtl/>
        </w:rPr>
        <w:t>1) تجريد أسماء الصحابة 1 / 99 ، تقريب التهذيب 1 / 1400 ، الجرح والتعديل 3 / 342 ، خلاصة تذهيب 1 / 182 ، تهذيب التهذيب 1 / 147 الكاشف 1 / 194 ، التاريخ الكبير 1 / 269.</w:t>
      </w:r>
    </w:p>
    <w:p w14:paraId="6BE8CABA" w14:textId="77777777" w:rsidR="00ED61A7" w:rsidRPr="00CA1DF9" w:rsidRDefault="00ED61A7" w:rsidP="004B4EF2">
      <w:pPr>
        <w:pStyle w:val="libFootnote0"/>
        <w:rPr>
          <w:rtl/>
          <w:lang w:bidi="fa-IR"/>
        </w:rPr>
      </w:pPr>
      <w:r>
        <w:rPr>
          <w:rtl/>
        </w:rPr>
        <w:t>(</w:t>
      </w:r>
      <w:r w:rsidRPr="00CA1DF9">
        <w:rPr>
          <w:rtl/>
        </w:rPr>
        <w:t>2) الثقات 3 / 75 ، 4 / 133. تجريد أسماء الصحابة 1 / 99 ، الكاشف 1 / 294 ، تقريب التهذيب 1 / 140 ، الجرح والتعديل 3 / 345 ، الطبقات 1 / 106 ، 136 ، خلاصة تذهيب 1 / 183 ، الاستبصار 1 / 289 ، التاريخ الكبير 2 / 259 در السحابة 761 ، جامع التحصيل 182 ، تنقيح المقال 2078 بقي بن مخلد 369 ، ذيل الكاشف 2112.</w:t>
      </w:r>
    </w:p>
    <w:p w14:paraId="5CB6303D" w14:textId="77777777" w:rsidR="00ED61A7" w:rsidRPr="00CA1DF9" w:rsidRDefault="00ED61A7" w:rsidP="00AE508F">
      <w:pPr>
        <w:pStyle w:val="libNormal"/>
        <w:rPr>
          <w:rtl/>
        </w:rPr>
      </w:pPr>
      <w:r>
        <w:rPr>
          <w:rtl/>
        </w:rPr>
        <w:br w:type="page"/>
      </w:r>
      <w:r w:rsidRPr="00CA1DF9">
        <w:rPr>
          <w:rtl/>
        </w:rPr>
        <w:lastRenderedPageBreak/>
        <w:t>قلت : وحديث ابن مهدي في صحيح ابن حبّان ، وهو الصّواب.</w:t>
      </w:r>
    </w:p>
    <w:p w14:paraId="546578F0" w14:textId="77777777" w:rsidR="00ED61A7" w:rsidRPr="00CA1DF9" w:rsidRDefault="00ED61A7" w:rsidP="00AE508F">
      <w:pPr>
        <w:pStyle w:val="libNormal"/>
        <w:rPr>
          <w:rtl/>
        </w:rPr>
      </w:pPr>
      <w:r w:rsidRPr="00CA1DF9">
        <w:rPr>
          <w:rtl/>
        </w:rPr>
        <w:t>وقد ذكر ابن حبّان الحارث بن زياد في ثقات التابعين.</w:t>
      </w:r>
    </w:p>
    <w:p w14:paraId="53DD74CA" w14:textId="77777777" w:rsidR="00ED61A7" w:rsidRPr="00CA1DF9" w:rsidRDefault="00ED61A7" w:rsidP="00AE508F">
      <w:pPr>
        <w:pStyle w:val="libNormal"/>
        <w:rPr>
          <w:rtl/>
        </w:rPr>
      </w:pPr>
      <w:r w:rsidRPr="004D4493">
        <w:rPr>
          <w:rStyle w:val="libBold2Char"/>
          <w:rtl/>
        </w:rPr>
        <w:t xml:space="preserve">2042 ـ الحارث بن سعد </w:t>
      </w:r>
      <w:r w:rsidRPr="004B4EF2">
        <w:rPr>
          <w:rStyle w:val="libFootnotenumChar"/>
          <w:rtl/>
        </w:rPr>
        <w:t>(1)</w:t>
      </w:r>
      <w:r w:rsidRPr="004D4493">
        <w:rPr>
          <w:rStyle w:val="libBold2Char"/>
          <w:rtl/>
        </w:rPr>
        <w:t xml:space="preserve"> </w:t>
      </w:r>
      <w:r w:rsidRPr="00CA1DF9">
        <w:rPr>
          <w:rtl/>
        </w:rPr>
        <w:t xml:space="preserve">: ذكره البغوي ، وابن شاهين ، وأخرجاه من طريق عثمان بن عمر ، عن الزّهريّ ، عن أبي خزامة الحارث بن سعد أنه قال : يا رسول الله ، </w:t>
      </w:r>
      <w:r>
        <w:rPr>
          <w:rtl/>
        </w:rPr>
        <w:t>أ</w:t>
      </w:r>
      <w:r w:rsidRPr="00CA1DF9">
        <w:rPr>
          <w:rtl/>
        </w:rPr>
        <w:t xml:space="preserve">رأيت دواء نتداوى به </w:t>
      </w:r>
      <w:r w:rsidRPr="004B4EF2">
        <w:rPr>
          <w:rStyle w:val="libFootnotenumChar"/>
          <w:rtl/>
        </w:rPr>
        <w:t>(2)</w:t>
      </w:r>
      <w:r>
        <w:rPr>
          <w:rtl/>
        </w:rPr>
        <w:t xml:space="preserve"> ..</w:t>
      </w:r>
      <w:r w:rsidRPr="00CA1DF9">
        <w:rPr>
          <w:rtl/>
        </w:rPr>
        <w:t>. الحديث.</w:t>
      </w:r>
    </w:p>
    <w:p w14:paraId="71D64EE8" w14:textId="77777777" w:rsidR="00ED61A7" w:rsidRPr="00CA1DF9" w:rsidRDefault="00ED61A7" w:rsidP="00AE508F">
      <w:pPr>
        <w:pStyle w:val="libNormal"/>
        <w:rPr>
          <w:rtl/>
        </w:rPr>
      </w:pPr>
      <w:r w:rsidRPr="00CA1DF9">
        <w:rPr>
          <w:rtl/>
        </w:rPr>
        <w:t>قال ابن معين : أخطأ عثمان بن عمر فيه ، وإنما هو عن الزهري ، عن أبي خزامة أحد بني الحارث بن سعد عن أبيه.</w:t>
      </w:r>
    </w:p>
    <w:p w14:paraId="459E1F34" w14:textId="77777777" w:rsidR="00ED61A7" w:rsidRPr="00CA1DF9" w:rsidRDefault="00ED61A7" w:rsidP="00AE508F">
      <w:pPr>
        <w:pStyle w:val="libNormal"/>
        <w:rPr>
          <w:rtl/>
        </w:rPr>
      </w:pPr>
      <w:r w:rsidRPr="00CA1DF9">
        <w:rPr>
          <w:rtl/>
        </w:rPr>
        <w:t>قلت : وهو الصّواب واسم والد أبي خزامة يعمر ، كما سيأتي في التحتانية ، ووقع لابن شاهين فيه وهم آخر ذكرته فيمن اسمه سعد من حرف السّين.</w:t>
      </w:r>
    </w:p>
    <w:p w14:paraId="5E1FF0B8" w14:textId="77777777" w:rsidR="00ED61A7" w:rsidRPr="00CA1DF9" w:rsidRDefault="00ED61A7" w:rsidP="00AE508F">
      <w:pPr>
        <w:pStyle w:val="libNormal"/>
        <w:rPr>
          <w:rtl/>
        </w:rPr>
      </w:pPr>
      <w:r w:rsidRPr="004D4493">
        <w:rPr>
          <w:rStyle w:val="libBold2Char"/>
          <w:rtl/>
        </w:rPr>
        <w:t xml:space="preserve">2043 ـ الحارث بن سويد : </w:t>
      </w:r>
      <w:r w:rsidRPr="00CA1DF9">
        <w:rPr>
          <w:rtl/>
        </w:rPr>
        <w:t>التيمي ، أبو عائشة الكوفي.</w:t>
      </w:r>
    </w:p>
    <w:p w14:paraId="0A62B317" w14:textId="77777777" w:rsidR="00ED61A7" w:rsidRPr="00CA1DF9" w:rsidRDefault="00ED61A7" w:rsidP="00AE508F">
      <w:pPr>
        <w:pStyle w:val="libNormal"/>
        <w:rPr>
          <w:rtl/>
        </w:rPr>
      </w:pPr>
      <w:r w:rsidRPr="00CA1DF9">
        <w:rPr>
          <w:rtl/>
        </w:rPr>
        <w:t xml:space="preserve">ذكره ابن مندة في الصّحابة ، وأورد من طريق حميد الأعرج ، عن مجاهد ، عن الحارث بن سويد ، وكان مع النبي </w:t>
      </w:r>
      <w:r w:rsidRPr="001C1D0F">
        <w:rPr>
          <w:rStyle w:val="libAlaemChar"/>
          <w:rtl/>
        </w:rPr>
        <w:t>صلى‌الله‌عليه‌وسلم</w:t>
      </w:r>
      <w:r w:rsidRPr="00CA1DF9">
        <w:rPr>
          <w:rtl/>
        </w:rPr>
        <w:t xml:space="preserve"> مسلما ولحق بقومه مرتدا ثم أسلم ، كذا أورده ، وهذا الحديث للحارث بن سويد الأنصاري. وقد تقدم على الصّواب.</w:t>
      </w:r>
    </w:p>
    <w:p w14:paraId="077D3095" w14:textId="77777777" w:rsidR="00ED61A7" w:rsidRPr="00CA1DF9" w:rsidRDefault="00ED61A7" w:rsidP="00AE508F">
      <w:pPr>
        <w:pStyle w:val="libNormal"/>
        <w:rPr>
          <w:rtl/>
        </w:rPr>
      </w:pPr>
      <w:r w:rsidRPr="004D4493">
        <w:rPr>
          <w:rStyle w:val="libBold2Char"/>
          <w:rtl/>
        </w:rPr>
        <w:t xml:space="preserve">2044 ز ـ الحارث بن ضرار : </w:t>
      </w:r>
      <w:r w:rsidRPr="00CA1DF9">
        <w:rPr>
          <w:rtl/>
        </w:rPr>
        <w:t xml:space="preserve">الخزاعي </w:t>
      </w:r>
      <w:r w:rsidRPr="004B4EF2">
        <w:rPr>
          <w:rStyle w:val="libFootnotenumChar"/>
          <w:rtl/>
        </w:rPr>
        <w:t>(3)</w:t>
      </w:r>
      <w:r>
        <w:rPr>
          <w:rtl/>
        </w:rPr>
        <w:t>.</w:t>
      </w:r>
      <w:r w:rsidRPr="00CA1DF9">
        <w:rPr>
          <w:rtl/>
        </w:rPr>
        <w:t xml:space="preserve"> كذا وقع عند الطبراني. والصواب ابن أبي ضرار.</w:t>
      </w:r>
    </w:p>
    <w:p w14:paraId="68BD7295" w14:textId="77777777" w:rsidR="00ED61A7" w:rsidRPr="00CA1DF9" w:rsidRDefault="00ED61A7" w:rsidP="00AE508F">
      <w:pPr>
        <w:pStyle w:val="libNormal"/>
        <w:rPr>
          <w:rtl/>
        </w:rPr>
      </w:pPr>
      <w:r w:rsidRPr="004D4493">
        <w:rPr>
          <w:rStyle w:val="libBold2Char"/>
          <w:rtl/>
        </w:rPr>
        <w:t xml:space="preserve">2045 ـ الحارث بن ضرار : </w:t>
      </w:r>
      <w:r w:rsidRPr="00CA1DF9">
        <w:rPr>
          <w:rtl/>
        </w:rPr>
        <w:t>ويقال ابن أبي ضرار الخزاعي. فرّق ابن عبد البر بينه وبين والد جويرية. وجزم ابن فتحون وغيره بأن والد جويرية غير صاحب القصة والحديث ، ولم يصنعوا شيئا. والصواب أنه شخص واحد.</w:t>
      </w:r>
    </w:p>
    <w:p w14:paraId="46E1AFA5" w14:textId="77777777" w:rsidR="00ED61A7" w:rsidRPr="00CA1DF9" w:rsidRDefault="00ED61A7" w:rsidP="00AE508F">
      <w:pPr>
        <w:pStyle w:val="libNormal"/>
        <w:rPr>
          <w:rtl/>
        </w:rPr>
      </w:pPr>
      <w:r w:rsidRPr="004D4493">
        <w:rPr>
          <w:rStyle w:val="libBold2Char"/>
          <w:rtl/>
        </w:rPr>
        <w:t xml:space="preserve">2046 ـ الحارث بن عاصم : </w:t>
      </w:r>
      <w:r w:rsidRPr="00CA1DF9">
        <w:rPr>
          <w:rtl/>
        </w:rPr>
        <w:t>ذكر النووي في الأذكار عند ذكر حديث أبي مالك الأشعري : «الطّهور شطر الإيمان»</w:t>
      </w:r>
      <w:r>
        <w:rPr>
          <w:rtl/>
        </w:rPr>
        <w:t xml:space="preserve"> ـ </w:t>
      </w:r>
      <w:r w:rsidRPr="00CA1DF9">
        <w:rPr>
          <w:rtl/>
        </w:rPr>
        <w:t>أن اسمه الحارث بن عاصم ، وهذا وهم ، وإنما هو كعب بن عاصم ، أو الحارث بن الحارث.</w:t>
      </w:r>
    </w:p>
    <w:p w14:paraId="5B1C2DE6" w14:textId="77777777" w:rsidR="00ED61A7" w:rsidRPr="00CA1DF9" w:rsidRDefault="00ED61A7" w:rsidP="007952B1">
      <w:pPr>
        <w:pStyle w:val="libLine"/>
        <w:rPr>
          <w:rtl/>
        </w:rPr>
      </w:pPr>
      <w:r w:rsidRPr="00CA1DF9">
        <w:rPr>
          <w:rtl/>
        </w:rPr>
        <w:t>__________________</w:t>
      </w:r>
    </w:p>
    <w:p w14:paraId="6319AC0A" w14:textId="77777777" w:rsidR="00ED61A7" w:rsidRPr="00CA1DF9" w:rsidRDefault="00ED61A7" w:rsidP="004B4EF2">
      <w:pPr>
        <w:pStyle w:val="libFootnote0"/>
        <w:rPr>
          <w:rtl/>
          <w:lang w:bidi="fa-IR"/>
        </w:rPr>
      </w:pPr>
      <w:r>
        <w:rPr>
          <w:rtl/>
        </w:rPr>
        <w:t>(</w:t>
      </w:r>
      <w:r w:rsidRPr="00CA1DF9">
        <w:rPr>
          <w:rtl/>
        </w:rPr>
        <w:t>1) تجريد أسماء الصحابة 1 / 10 ، التحفة اللطيفة 1 / 444.</w:t>
      </w:r>
    </w:p>
    <w:p w14:paraId="6AE9F384" w14:textId="77777777" w:rsidR="00ED61A7" w:rsidRPr="00CA1DF9" w:rsidRDefault="00ED61A7" w:rsidP="004B4EF2">
      <w:pPr>
        <w:pStyle w:val="libFootnote0"/>
        <w:rPr>
          <w:rtl/>
          <w:lang w:bidi="fa-IR"/>
        </w:rPr>
      </w:pPr>
      <w:r>
        <w:rPr>
          <w:rtl/>
        </w:rPr>
        <w:t>(</w:t>
      </w:r>
      <w:r w:rsidRPr="00CA1DF9">
        <w:rPr>
          <w:rtl/>
        </w:rPr>
        <w:t>2) أخرجه البيهقي في السنن الكبرى 9 / 349 عن ابن شهاب. أن أبا خزامة حدثه أن أباه حدثه</w:t>
      </w:r>
      <w:r>
        <w:rPr>
          <w:rtl/>
        </w:rPr>
        <w:t xml:space="preserve"> ..</w:t>
      </w:r>
      <w:r w:rsidRPr="00CA1DF9">
        <w:rPr>
          <w:rtl/>
        </w:rPr>
        <w:t>.</w:t>
      </w:r>
      <w:r>
        <w:rPr>
          <w:rFonts w:hint="cs"/>
          <w:rtl/>
        </w:rPr>
        <w:t xml:space="preserve"> </w:t>
      </w:r>
      <w:r w:rsidRPr="004133E3">
        <w:rPr>
          <w:rStyle w:val="libFootnoteChar"/>
          <w:rtl/>
        </w:rPr>
        <w:t>الحديث.</w:t>
      </w:r>
    </w:p>
    <w:p w14:paraId="2C3000C5" w14:textId="77777777" w:rsidR="00ED61A7" w:rsidRPr="00CA1DF9" w:rsidRDefault="00ED61A7" w:rsidP="004B4EF2">
      <w:pPr>
        <w:pStyle w:val="libFootnote0"/>
        <w:rPr>
          <w:rtl/>
          <w:lang w:bidi="fa-IR"/>
        </w:rPr>
      </w:pPr>
      <w:r>
        <w:rPr>
          <w:rtl/>
        </w:rPr>
        <w:t>(</w:t>
      </w:r>
      <w:r w:rsidRPr="00CA1DF9">
        <w:rPr>
          <w:rtl/>
        </w:rPr>
        <w:t>3) الثقات 3 / 76 ، تجريد أسماء الصحابة 1 / 102 ، الجرح والتعديل 3 / 360 ، الوافي بالوفيات 1 / 370 ، العقد الثمين 4 / 19 ، التاريخ الصغير 1 / 91 ، التاريخ الكبير 2 / 261 ، تعجيل المنفعة 76 تنقيح المقال 1202 ، الأعلمي 15 / 198 ، ذيل الكاشف 212.</w:t>
      </w:r>
    </w:p>
    <w:p w14:paraId="489A5C1C"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2047 ـ الحارث بن عبد الله البجلي : </w:t>
      </w:r>
      <w:r w:rsidRPr="00CA1DF9">
        <w:rPr>
          <w:rtl/>
        </w:rPr>
        <w:t xml:space="preserve">أورده أبو موسى </w:t>
      </w:r>
      <w:r>
        <w:rPr>
          <w:rtl/>
        </w:rPr>
        <w:t>[</w:t>
      </w:r>
      <w:r w:rsidRPr="00CA1DF9">
        <w:rPr>
          <w:rtl/>
        </w:rPr>
        <w:t>في الذيل ، وساق</w:t>
      </w:r>
      <w:r>
        <w:rPr>
          <w:rtl/>
        </w:rPr>
        <w:t>]</w:t>
      </w:r>
      <w:r w:rsidRPr="00CA1DF9">
        <w:rPr>
          <w:rtl/>
        </w:rPr>
        <w:t xml:space="preserve"> </w:t>
      </w:r>
      <w:r w:rsidRPr="004B4EF2">
        <w:rPr>
          <w:rStyle w:val="libFootnotenumChar"/>
          <w:rtl/>
        </w:rPr>
        <w:t>(1)</w:t>
      </w:r>
      <w:r w:rsidRPr="00CA1DF9">
        <w:rPr>
          <w:rtl/>
        </w:rPr>
        <w:t xml:space="preserve"> من طريق عبدان بإسناده عن معبد بن خالد الجهنيّ ، قال : بعثني الضحاك بن قيس إلى الحارث بن عبد الله</w:t>
      </w:r>
      <w:r>
        <w:rPr>
          <w:rtl/>
        </w:rPr>
        <w:t xml:space="preserve"> ..</w:t>
      </w:r>
      <w:r w:rsidRPr="00CA1DF9">
        <w:rPr>
          <w:rtl/>
        </w:rPr>
        <w:t xml:space="preserve"> فذكر قصّة توجّهه إلى اليمن. وقد تقدمت القصة في ترجمة الحارث بن عبد الله ، فذكر قصة الجهنيّ ، وأخرجه ابن مندة على الصّواب ، فلا وجه لاستدراكه.</w:t>
      </w:r>
    </w:p>
    <w:p w14:paraId="64CC7024" w14:textId="77777777" w:rsidR="00ED61A7" w:rsidRPr="00CA1DF9" w:rsidRDefault="00ED61A7" w:rsidP="00AE508F">
      <w:pPr>
        <w:pStyle w:val="libNormal"/>
        <w:rPr>
          <w:rtl/>
        </w:rPr>
      </w:pPr>
      <w:r w:rsidRPr="004D4493">
        <w:rPr>
          <w:rStyle w:val="libBold2Char"/>
          <w:rtl/>
        </w:rPr>
        <w:t xml:space="preserve">2048 ـ الحارث بن عبد الله : </w:t>
      </w:r>
      <w:r w:rsidRPr="00CA1DF9">
        <w:rPr>
          <w:rtl/>
        </w:rPr>
        <w:t>بن أبي ربيعة بن المغيرة بن عبد الله بن عمر بن مخزوم المخزومي. أرسل حديثا.</w:t>
      </w:r>
    </w:p>
    <w:p w14:paraId="11F70A58" w14:textId="77777777" w:rsidR="00ED61A7" w:rsidRPr="00CA1DF9" w:rsidRDefault="00ED61A7" w:rsidP="00AE508F">
      <w:pPr>
        <w:pStyle w:val="libNormal"/>
        <w:rPr>
          <w:rtl/>
        </w:rPr>
      </w:pPr>
      <w:r w:rsidRPr="00CA1DF9">
        <w:rPr>
          <w:rtl/>
        </w:rPr>
        <w:t xml:space="preserve">وذكره البغويّ ، وأخرج من طريق عبد الكريم أبي أمية عنه أنّ النبيّ </w:t>
      </w:r>
      <w:r w:rsidRPr="001C1D0F">
        <w:rPr>
          <w:rStyle w:val="libAlaemChar"/>
          <w:rtl/>
        </w:rPr>
        <w:t>صلى‌الله‌عليه‌وسلم</w:t>
      </w:r>
      <w:r w:rsidRPr="00CA1DF9">
        <w:rPr>
          <w:rtl/>
        </w:rPr>
        <w:t xml:space="preserve"> أتي بسارق فقيل : يا رسول الله ، إنه لناس من الأنصار ما لهم غيره</w:t>
      </w:r>
      <w:r>
        <w:rPr>
          <w:rtl/>
        </w:rPr>
        <w:t>؟</w:t>
      </w:r>
      <w:r w:rsidRPr="00CA1DF9">
        <w:rPr>
          <w:rtl/>
        </w:rPr>
        <w:t xml:space="preserve"> فتركه </w:t>
      </w:r>
      <w:r w:rsidRPr="004B4EF2">
        <w:rPr>
          <w:rStyle w:val="libFootnotenumChar"/>
          <w:rtl/>
        </w:rPr>
        <w:t>(2)</w:t>
      </w:r>
      <w:r>
        <w:rPr>
          <w:rtl/>
        </w:rPr>
        <w:t xml:space="preserve"> ـ </w:t>
      </w:r>
      <w:r w:rsidRPr="00CA1DF9">
        <w:rPr>
          <w:rtl/>
        </w:rPr>
        <w:t>الحديث.</w:t>
      </w:r>
    </w:p>
    <w:p w14:paraId="4D548FB6" w14:textId="77777777" w:rsidR="00ED61A7" w:rsidRPr="00CA1DF9" w:rsidRDefault="00ED61A7" w:rsidP="00AE508F">
      <w:pPr>
        <w:pStyle w:val="libNormal"/>
        <w:rPr>
          <w:rtl/>
        </w:rPr>
      </w:pPr>
      <w:r w:rsidRPr="00CA1DF9">
        <w:rPr>
          <w:rtl/>
        </w:rPr>
        <w:t>قال البغويّ : ذكره هارون الحمال في الصحابة ، ولا أعرف له صحبة.</w:t>
      </w:r>
    </w:p>
    <w:p w14:paraId="401A065E" w14:textId="77777777" w:rsidR="00ED61A7" w:rsidRPr="00CA1DF9" w:rsidRDefault="00ED61A7" w:rsidP="00AE508F">
      <w:pPr>
        <w:pStyle w:val="libNormal"/>
        <w:rPr>
          <w:rtl/>
        </w:rPr>
      </w:pPr>
      <w:r w:rsidRPr="00CA1DF9">
        <w:rPr>
          <w:rtl/>
        </w:rPr>
        <w:t>قلت : ما له رؤية ، لأن أباه ولد بأرض الحبشة.</w:t>
      </w:r>
    </w:p>
    <w:p w14:paraId="41732867" w14:textId="77777777" w:rsidR="00ED61A7" w:rsidRPr="00CA1DF9" w:rsidRDefault="00ED61A7" w:rsidP="00AE508F">
      <w:pPr>
        <w:pStyle w:val="libNormal"/>
        <w:rPr>
          <w:rtl/>
        </w:rPr>
      </w:pPr>
      <w:r w:rsidRPr="00CA1DF9">
        <w:rPr>
          <w:rtl/>
        </w:rPr>
        <w:t>وقال ابن أبي حاتم : حديثه مرسل ، وهو المعروف بالقباع</w:t>
      </w:r>
      <w:r>
        <w:rPr>
          <w:rtl/>
        </w:rPr>
        <w:t xml:space="preserve"> ـ </w:t>
      </w:r>
      <w:r w:rsidRPr="00CA1DF9">
        <w:rPr>
          <w:rtl/>
        </w:rPr>
        <w:t>بضم القاف وتخفيف الموحدة</w:t>
      </w:r>
      <w:r>
        <w:rPr>
          <w:rtl/>
        </w:rPr>
        <w:t xml:space="preserve"> ـ </w:t>
      </w:r>
      <w:r w:rsidRPr="00CA1DF9">
        <w:rPr>
          <w:rtl/>
        </w:rPr>
        <w:t>استعمله ابن الزبير على البصرة. وأخرج له مسلم من طريق ابن جريج عن عبد الله بن عبيد بن عمير عنه عن عائشة حديثا في قصة بناء الكعبة.</w:t>
      </w:r>
    </w:p>
    <w:p w14:paraId="79E1D29A" w14:textId="77777777" w:rsidR="00ED61A7" w:rsidRPr="00CA1DF9" w:rsidRDefault="00ED61A7" w:rsidP="00AE508F">
      <w:pPr>
        <w:pStyle w:val="libNormal"/>
        <w:rPr>
          <w:rtl/>
        </w:rPr>
      </w:pPr>
      <w:r w:rsidRPr="00CA1DF9">
        <w:rPr>
          <w:rtl/>
        </w:rPr>
        <w:t>وذكره البخاريّ وابن سعد وابن حبان في التابعين.</w:t>
      </w:r>
    </w:p>
    <w:p w14:paraId="67596052" w14:textId="77777777" w:rsidR="00ED61A7" w:rsidRPr="00CA1DF9" w:rsidRDefault="00ED61A7" w:rsidP="00AE508F">
      <w:pPr>
        <w:pStyle w:val="libNormal"/>
        <w:rPr>
          <w:rtl/>
        </w:rPr>
      </w:pPr>
      <w:r w:rsidRPr="00CA1DF9">
        <w:rPr>
          <w:rtl/>
        </w:rPr>
        <w:t>وأخرج الحاكم في كتاب الجهاد من المستدرك من طريق أبي إسحاق الفزاري ، عن ابن جريج. عن عبد الله بن أمية ، عنه</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مر في بعض مغازيه بناس من مزينة فتبعه عبد امرأة منهم</w:t>
      </w:r>
      <w:r>
        <w:rPr>
          <w:rtl/>
        </w:rPr>
        <w:t xml:space="preserve"> ..</w:t>
      </w:r>
      <w:r w:rsidRPr="00CA1DF9">
        <w:rPr>
          <w:rtl/>
        </w:rPr>
        <w:t>. الحديث</w:t>
      </w:r>
      <w:r>
        <w:rPr>
          <w:rtl/>
        </w:rPr>
        <w:t xml:space="preserve"> ـ </w:t>
      </w:r>
      <w:r w:rsidRPr="00CA1DF9">
        <w:rPr>
          <w:rtl/>
        </w:rPr>
        <w:t>في أمره العبد باستئذان سيّدته ، قال : صحيح الإسناد ، وخفي عليه أنّ الحارث لا صحبة له.</w:t>
      </w:r>
    </w:p>
    <w:p w14:paraId="6AD105B9" w14:textId="77777777" w:rsidR="00ED61A7" w:rsidRPr="00CA1DF9" w:rsidRDefault="00ED61A7" w:rsidP="00AE508F">
      <w:pPr>
        <w:pStyle w:val="libNormal"/>
        <w:rPr>
          <w:rtl/>
        </w:rPr>
      </w:pPr>
      <w:r w:rsidRPr="00CA1DF9">
        <w:rPr>
          <w:rtl/>
        </w:rPr>
        <w:t>وأخرجه البيهقيّ عن الحاكم ولم ينبّه على إرساله.</w:t>
      </w:r>
    </w:p>
    <w:p w14:paraId="6FD58589" w14:textId="77777777" w:rsidR="00ED61A7" w:rsidRPr="00CA1DF9" w:rsidRDefault="00ED61A7" w:rsidP="00AE508F">
      <w:pPr>
        <w:pStyle w:val="libNormal"/>
        <w:rPr>
          <w:rtl/>
        </w:rPr>
      </w:pPr>
      <w:r w:rsidRPr="004D4493">
        <w:rPr>
          <w:rStyle w:val="libBold2Char"/>
          <w:rtl/>
        </w:rPr>
        <w:t xml:space="preserve">2049 ز ـ الحارث بن عبد المطلب </w:t>
      </w:r>
      <w:r w:rsidRPr="004B4EF2">
        <w:rPr>
          <w:rStyle w:val="libFootnotenumChar"/>
          <w:rtl/>
        </w:rPr>
        <w:t>(3)</w:t>
      </w:r>
      <w:r w:rsidRPr="004D4493">
        <w:rPr>
          <w:rStyle w:val="libBold2Char"/>
          <w:rtl/>
        </w:rPr>
        <w:t xml:space="preserve"> </w:t>
      </w:r>
      <w:r w:rsidRPr="00CA1DF9">
        <w:rPr>
          <w:rtl/>
        </w:rPr>
        <w:t>: ذكره ابن أبي حاتم فيمن اسم أبيه على حرف</w:t>
      </w:r>
    </w:p>
    <w:p w14:paraId="6D70D85F" w14:textId="77777777" w:rsidR="00ED61A7" w:rsidRPr="00CA1DF9" w:rsidRDefault="00ED61A7" w:rsidP="007952B1">
      <w:pPr>
        <w:pStyle w:val="libLine"/>
        <w:rPr>
          <w:rtl/>
        </w:rPr>
      </w:pPr>
      <w:r w:rsidRPr="00CA1DF9">
        <w:rPr>
          <w:rtl/>
        </w:rPr>
        <w:t>__________________</w:t>
      </w:r>
    </w:p>
    <w:p w14:paraId="1D299B3E" w14:textId="77777777" w:rsidR="00ED61A7" w:rsidRPr="00CA1DF9" w:rsidRDefault="00ED61A7" w:rsidP="004B4EF2">
      <w:pPr>
        <w:pStyle w:val="libFootnote0"/>
        <w:rPr>
          <w:rtl/>
          <w:lang w:bidi="fa-IR"/>
        </w:rPr>
      </w:pPr>
      <w:r>
        <w:rPr>
          <w:rtl/>
        </w:rPr>
        <w:t>(</w:t>
      </w:r>
      <w:r w:rsidRPr="00CA1DF9">
        <w:rPr>
          <w:rtl/>
        </w:rPr>
        <w:t>1) سقط في أ.</w:t>
      </w:r>
    </w:p>
    <w:p w14:paraId="60354E32" w14:textId="77777777" w:rsidR="00ED61A7" w:rsidRPr="00CA1DF9" w:rsidRDefault="00ED61A7" w:rsidP="004B4EF2">
      <w:pPr>
        <w:pStyle w:val="libFootnote0"/>
        <w:rPr>
          <w:rtl/>
          <w:lang w:bidi="fa-IR"/>
        </w:rPr>
      </w:pPr>
      <w:r>
        <w:rPr>
          <w:rtl/>
        </w:rPr>
        <w:t>(</w:t>
      </w:r>
      <w:r w:rsidRPr="00CA1DF9">
        <w:rPr>
          <w:rtl/>
        </w:rPr>
        <w:t xml:space="preserve">2) أخرجه أبو داود 2 / 547 عن جابر بن عبد الله ولفظه جيء بسارق إلى النبي </w:t>
      </w:r>
      <w:r w:rsidRPr="001C1D0F">
        <w:rPr>
          <w:rStyle w:val="libAlaemChar"/>
          <w:rtl/>
        </w:rPr>
        <w:t>صلى‌الله‌عليه‌وسلم</w:t>
      </w:r>
      <w:r w:rsidRPr="00CA1DF9">
        <w:rPr>
          <w:rtl/>
        </w:rPr>
        <w:t xml:space="preserve"> فقال اقتلوه فقالوا يا رسول الله إنما سرق فقال اقطعوه قال فقطع</w:t>
      </w:r>
      <w:r>
        <w:rPr>
          <w:rtl/>
        </w:rPr>
        <w:t xml:space="preserve"> ..</w:t>
      </w:r>
      <w:r w:rsidRPr="00CA1DF9">
        <w:rPr>
          <w:rtl/>
        </w:rPr>
        <w:t>. الحديث. أبو داود 2 / 547 ، في كتاب الحدود باب في السارق يسرق مرارا حديث رقم 4410.</w:t>
      </w:r>
    </w:p>
    <w:p w14:paraId="7805C899" w14:textId="77777777" w:rsidR="00ED61A7" w:rsidRPr="00CA1DF9" w:rsidRDefault="00ED61A7" w:rsidP="004B4EF2">
      <w:pPr>
        <w:pStyle w:val="libFootnote0"/>
        <w:rPr>
          <w:rtl/>
          <w:lang w:bidi="fa-IR"/>
        </w:rPr>
      </w:pPr>
      <w:r>
        <w:rPr>
          <w:rtl/>
        </w:rPr>
        <w:t>(</w:t>
      </w:r>
      <w:r w:rsidRPr="00CA1DF9">
        <w:rPr>
          <w:rtl/>
        </w:rPr>
        <w:t>3) الأعلمي 15 / 205 ، تعجيل المنفعة 54 ، الجرح والتعديل 3 / 369 التاريخ الكبير 2 / 273 ، الطبقات الكبرى 1 / 83 ، 88 ، 92 ، 99.</w:t>
      </w:r>
    </w:p>
    <w:p w14:paraId="10EDA021" w14:textId="77777777" w:rsidR="00ED61A7" w:rsidRPr="00CA1DF9" w:rsidRDefault="00ED61A7" w:rsidP="00ED61A7">
      <w:pPr>
        <w:rPr>
          <w:rtl/>
          <w:lang w:bidi="fa-IR"/>
        </w:rPr>
      </w:pPr>
      <w:r>
        <w:rPr>
          <w:rtl/>
          <w:lang w:bidi="fa-IR"/>
        </w:rPr>
        <w:br w:type="page"/>
      </w:r>
      <w:r w:rsidRPr="00CA1DF9">
        <w:rPr>
          <w:rtl/>
          <w:lang w:bidi="fa-IR"/>
        </w:rPr>
        <w:lastRenderedPageBreak/>
        <w:t xml:space="preserve">العين ، فقال : صحب النبي </w:t>
      </w:r>
      <w:r w:rsidRPr="001C1D0F">
        <w:rPr>
          <w:rStyle w:val="libAlaemChar"/>
          <w:rtl/>
        </w:rPr>
        <w:t>صلى‌الله‌عليه‌وسلم</w:t>
      </w:r>
      <w:r w:rsidRPr="00CA1DF9">
        <w:rPr>
          <w:rtl/>
          <w:lang w:bidi="fa-IR"/>
        </w:rPr>
        <w:t xml:space="preserve"> ، واستعمله على بعض أعمال مكّة ، وولاه أبو بكر وعمر وعثمان مكّة ، ثم انتقل إلى البصرة.</w:t>
      </w:r>
    </w:p>
    <w:p w14:paraId="0724BFEC" w14:textId="77777777" w:rsidR="00ED61A7" w:rsidRPr="00CA1DF9" w:rsidRDefault="00ED61A7" w:rsidP="00AE508F">
      <w:pPr>
        <w:pStyle w:val="libNormal"/>
        <w:rPr>
          <w:rtl/>
        </w:rPr>
      </w:pPr>
      <w:r w:rsidRPr="00CA1DF9">
        <w:rPr>
          <w:rtl/>
        </w:rPr>
        <w:t>قلت : وقد وهم فيه وهما شنيعا ، فإن هذه الترجمة لحفيده الحارث بن نوفل بن الحارث بن عبد المطلب بن هاشم ، وأما الحارث بن عبد المطلب فمات في الجاهليّة.</w:t>
      </w:r>
    </w:p>
    <w:p w14:paraId="27E38179" w14:textId="77777777" w:rsidR="00ED61A7" w:rsidRPr="00CA1DF9" w:rsidRDefault="00ED61A7" w:rsidP="00AE508F">
      <w:pPr>
        <w:pStyle w:val="libNormal"/>
        <w:rPr>
          <w:rtl/>
        </w:rPr>
      </w:pPr>
      <w:r w:rsidRPr="004D4493">
        <w:rPr>
          <w:rStyle w:val="libBold2Char"/>
          <w:rtl/>
        </w:rPr>
        <w:t xml:space="preserve">2050 ـ الحارث بن عتبة : </w:t>
      </w:r>
      <w:r w:rsidRPr="00CA1DF9">
        <w:rPr>
          <w:rtl/>
        </w:rPr>
        <w:t xml:space="preserve">ذكره ابن قانع ، </w:t>
      </w:r>
      <w:r>
        <w:rPr>
          <w:rtl/>
        </w:rPr>
        <w:t>و</w:t>
      </w:r>
      <w:r w:rsidRPr="00CA1DF9">
        <w:rPr>
          <w:rtl/>
        </w:rPr>
        <w:t xml:space="preserve">أخرج له من طريق سويد بن سعيد ، عن إسحاق بن أبي فروة ، عن عبيد الله بن أبي رافع عنه ، سمعت النبي </w:t>
      </w:r>
      <w:r w:rsidRPr="001C1D0F">
        <w:rPr>
          <w:rStyle w:val="libAlaemChar"/>
          <w:rtl/>
        </w:rPr>
        <w:t>صلى‌الله‌عليه‌وسلم</w:t>
      </w:r>
      <w:r w:rsidRPr="00CA1DF9">
        <w:rPr>
          <w:rtl/>
        </w:rPr>
        <w:t xml:space="preserve"> يقول : «لا هجرة بعد الفتح»</w:t>
      </w:r>
      <w:r>
        <w:rPr>
          <w:rtl/>
        </w:rPr>
        <w:t xml:space="preserve"> ..</w:t>
      </w:r>
      <w:r w:rsidRPr="00CA1DF9">
        <w:rPr>
          <w:rtl/>
        </w:rPr>
        <w:t>. الحديث.</w:t>
      </w:r>
    </w:p>
    <w:p w14:paraId="5DEAD666" w14:textId="77777777" w:rsidR="00ED61A7" w:rsidRPr="00CA1DF9" w:rsidRDefault="00ED61A7" w:rsidP="00AE508F">
      <w:pPr>
        <w:pStyle w:val="libNormal"/>
        <w:rPr>
          <w:rtl/>
        </w:rPr>
      </w:pPr>
      <w:r w:rsidRPr="00CA1DF9">
        <w:rPr>
          <w:rtl/>
        </w:rPr>
        <w:t>وتبعه ابن فتحون ، وهو غلط نشأ عن تصحيف : والصّواب الحارث بن غزيّة</w:t>
      </w:r>
      <w:r>
        <w:rPr>
          <w:rtl/>
        </w:rPr>
        <w:t xml:space="preserve"> ـ </w:t>
      </w:r>
      <w:r w:rsidRPr="00CA1DF9">
        <w:rPr>
          <w:rtl/>
        </w:rPr>
        <w:t>بفتح المعجمة وكسر الزاي وتشديد التحتانية وقد أخرجه ابن قانع بعد ذلك من رواية يحيى بن حمزة عن إسحاق على الصّواب وسياق المتن أتمّ من سياق سويد.</w:t>
      </w:r>
    </w:p>
    <w:p w14:paraId="152FDFEC" w14:textId="77777777" w:rsidR="00ED61A7" w:rsidRPr="00CA1DF9" w:rsidRDefault="00ED61A7" w:rsidP="00AE508F">
      <w:pPr>
        <w:pStyle w:val="libNormal"/>
        <w:rPr>
          <w:rtl/>
        </w:rPr>
      </w:pPr>
      <w:r w:rsidRPr="004D4493">
        <w:rPr>
          <w:rStyle w:val="libBold2Char"/>
          <w:rtl/>
        </w:rPr>
        <w:t xml:space="preserve">2051 ـ الحارث بن عتيق بن قيس الأنصاريّ : </w:t>
      </w:r>
      <w:r w:rsidRPr="00CA1DF9">
        <w:rPr>
          <w:rtl/>
        </w:rPr>
        <w:t>ذكره ابن شاهين ، وقال : شهد أحدا هو وأبوه وعمه.</w:t>
      </w:r>
    </w:p>
    <w:p w14:paraId="68AE248B" w14:textId="77777777" w:rsidR="00ED61A7" w:rsidRPr="00CA1DF9" w:rsidRDefault="00ED61A7" w:rsidP="00AE508F">
      <w:pPr>
        <w:pStyle w:val="libNormal"/>
        <w:rPr>
          <w:rtl/>
        </w:rPr>
      </w:pPr>
      <w:r w:rsidRPr="00CA1DF9">
        <w:rPr>
          <w:rtl/>
        </w:rPr>
        <w:t>قلت : الصواب الحارث بن عتيك</w:t>
      </w:r>
      <w:r>
        <w:rPr>
          <w:rtl/>
        </w:rPr>
        <w:t xml:space="preserve"> ـ </w:t>
      </w:r>
      <w:r w:rsidRPr="00CA1DF9">
        <w:rPr>
          <w:rtl/>
        </w:rPr>
        <w:t>بالكاف لا بالقاف. وقد مضى على الصواب.</w:t>
      </w:r>
    </w:p>
    <w:p w14:paraId="7BBCD118" w14:textId="77777777" w:rsidR="00ED61A7" w:rsidRPr="00CA1DF9" w:rsidRDefault="00ED61A7" w:rsidP="00AE508F">
      <w:pPr>
        <w:pStyle w:val="libNormal"/>
        <w:rPr>
          <w:rtl/>
        </w:rPr>
      </w:pPr>
      <w:r w:rsidRPr="004D4493">
        <w:rPr>
          <w:rStyle w:val="libBold2Char"/>
          <w:rtl/>
        </w:rPr>
        <w:t xml:space="preserve">2052 ـ الحارث بن قيس بن حصن : </w:t>
      </w:r>
      <w:r w:rsidRPr="00CA1DF9">
        <w:rPr>
          <w:rtl/>
        </w:rPr>
        <w:t>بن حذيفة بن بدر الفزاري. ذكره العسكري ، وقال : كان في وفد بني فزارة ، قال : وروى عن ابن عبّاس أنه نزل على عمّه عيينة بن حصن ، وكان من النفر الذين يدنيهم عمر.</w:t>
      </w:r>
    </w:p>
    <w:p w14:paraId="15AE7571" w14:textId="77777777" w:rsidR="00ED61A7" w:rsidRPr="00CA1DF9" w:rsidRDefault="00ED61A7" w:rsidP="00AE508F">
      <w:pPr>
        <w:pStyle w:val="libNormal"/>
        <w:rPr>
          <w:rtl/>
        </w:rPr>
      </w:pPr>
      <w:r w:rsidRPr="00CA1DF9">
        <w:rPr>
          <w:rtl/>
        </w:rPr>
        <w:t>قلت : هذه القصّة في الصّحيحين للحرّ بن قيس</w:t>
      </w:r>
      <w:r>
        <w:rPr>
          <w:rtl/>
        </w:rPr>
        <w:t xml:space="preserve"> ـ </w:t>
      </w:r>
      <w:r w:rsidRPr="00CA1DF9">
        <w:rPr>
          <w:rtl/>
        </w:rPr>
        <w:t>بضم المهملة وتشديد الراء ، لكن فيها أن عيينة هو الّذي نزل على ابن أخيه الحر ، وهو الصّواب.</w:t>
      </w:r>
    </w:p>
    <w:p w14:paraId="60DC1CEE" w14:textId="77777777" w:rsidR="00ED61A7" w:rsidRPr="00CA1DF9" w:rsidRDefault="00ED61A7" w:rsidP="00AE508F">
      <w:pPr>
        <w:pStyle w:val="libNormal"/>
        <w:rPr>
          <w:rtl/>
        </w:rPr>
      </w:pPr>
      <w:r w:rsidRPr="00CA1DF9">
        <w:rPr>
          <w:rtl/>
        </w:rPr>
        <w:t>وقد تقدم في ترجمة الحر بن قيس سياق الرواية وقدومه في وفد بني فزارة.</w:t>
      </w:r>
    </w:p>
    <w:p w14:paraId="774ECF18" w14:textId="77777777" w:rsidR="00ED61A7" w:rsidRDefault="00ED61A7" w:rsidP="004D4493">
      <w:pPr>
        <w:pStyle w:val="libBold2"/>
        <w:rPr>
          <w:rtl/>
        </w:rPr>
      </w:pPr>
      <w:r w:rsidRPr="002F3E5A">
        <w:rPr>
          <w:rtl/>
        </w:rPr>
        <w:t>2053</w:t>
      </w:r>
      <w:r>
        <w:rPr>
          <w:rtl/>
        </w:rPr>
        <w:t xml:space="preserve"> ـ </w:t>
      </w:r>
      <w:r w:rsidRPr="002F3E5A">
        <w:rPr>
          <w:rtl/>
        </w:rPr>
        <w:t>الحارث بن كعب جاهليّ :</w:t>
      </w:r>
    </w:p>
    <w:p w14:paraId="256BB67E" w14:textId="77777777" w:rsidR="00ED61A7" w:rsidRPr="00CA1DF9" w:rsidRDefault="00ED61A7" w:rsidP="00AE508F">
      <w:pPr>
        <w:pStyle w:val="libNormal"/>
        <w:rPr>
          <w:rtl/>
        </w:rPr>
      </w:pPr>
      <w:r w:rsidRPr="00CA1DF9">
        <w:rPr>
          <w:rtl/>
        </w:rPr>
        <w:t>ذكره عبدان ، وقال : سمعت أحمد بن سيار يقول : هو جاهليّ. حكى عن نفسه أنه عاش مائة وستين سنة ، وذكر أنه أوصى بنيه خصالا حسنة تدلّ على أنه كان مسلما.</w:t>
      </w:r>
    </w:p>
    <w:p w14:paraId="3044D378" w14:textId="77777777" w:rsidR="00ED61A7" w:rsidRPr="00CA1DF9" w:rsidRDefault="00ED61A7" w:rsidP="00AE508F">
      <w:pPr>
        <w:pStyle w:val="libNormal"/>
        <w:rPr>
          <w:rtl/>
        </w:rPr>
      </w:pPr>
      <w:r w:rsidRPr="00CA1DF9">
        <w:rPr>
          <w:rtl/>
        </w:rPr>
        <w:t>قلت : لا يلزم من ذلك صحبته ، لأنه إن كان قبل البعثة فلا صحبة له ، وإن كان بعدها فليذكر في المخضرمين.</w:t>
      </w:r>
    </w:p>
    <w:p w14:paraId="5B71784F" w14:textId="77777777" w:rsidR="00ED61A7" w:rsidRPr="00CA1DF9" w:rsidRDefault="00ED61A7" w:rsidP="00AE508F">
      <w:pPr>
        <w:pStyle w:val="libNormal"/>
        <w:rPr>
          <w:rtl/>
          <w:lang w:bidi="fa-IR"/>
        </w:rPr>
      </w:pPr>
      <w:r w:rsidRPr="004D4493">
        <w:rPr>
          <w:rStyle w:val="libBold2Char"/>
          <w:rtl/>
        </w:rPr>
        <w:t xml:space="preserve">2054 ـ الحارث بن مخلّد الأنصاريّ : </w:t>
      </w:r>
      <w:r w:rsidRPr="00CA1DF9">
        <w:rPr>
          <w:rtl/>
          <w:lang w:bidi="fa-IR"/>
        </w:rPr>
        <w:t>الزّرقي.</w:t>
      </w:r>
    </w:p>
    <w:p w14:paraId="2B21671C" w14:textId="77777777" w:rsidR="00ED61A7" w:rsidRPr="00CA1DF9" w:rsidRDefault="00ED61A7" w:rsidP="00AE508F">
      <w:pPr>
        <w:pStyle w:val="libNormal"/>
        <w:rPr>
          <w:rtl/>
        </w:rPr>
      </w:pPr>
      <w:r w:rsidRPr="00CA1DF9">
        <w:rPr>
          <w:rtl/>
        </w:rPr>
        <w:t xml:space="preserve">تابعي أرسل حديثا ، فذكره ابن شاهين في الصّحابة ، </w:t>
      </w:r>
      <w:r>
        <w:rPr>
          <w:rtl/>
        </w:rPr>
        <w:t>و</w:t>
      </w:r>
      <w:r w:rsidRPr="00CA1DF9">
        <w:rPr>
          <w:rtl/>
        </w:rPr>
        <w:t>روى من طريق سهيل بن أبي</w:t>
      </w:r>
    </w:p>
    <w:p w14:paraId="3B7D730A" w14:textId="77777777" w:rsidR="00ED61A7" w:rsidRPr="00CA1DF9" w:rsidRDefault="00ED61A7" w:rsidP="00ED61A7">
      <w:pPr>
        <w:rPr>
          <w:rtl/>
          <w:lang w:bidi="fa-IR"/>
        </w:rPr>
      </w:pPr>
      <w:r>
        <w:rPr>
          <w:rtl/>
          <w:lang w:bidi="fa-IR"/>
        </w:rPr>
        <w:br w:type="page"/>
      </w:r>
      <w:r w:rsidRPr="00CA1DF9">
        <w:rPr>
          <w:rtl/>
          <w:lang w:bidi="fa-IR"/>
        </w:rPr>
        <w:lastRenderedPageBreak/>
        <w:t xml:space="preserve">صالح ، عن أبيه ، عن الحارث بن مخلّد ، قال : قال رسول الله </w:t>
      </w:r>
      <w:r w:rsidRPr="001C1D0F">
        <w:rPr>
          <w:rStyle w:val="libAlaemChar"/>
          <w:rtl/>
        </w:rPr>
        <w:t>صلى‌الله‌عليه‌وسلم</w:t>
      </w:r>
      <w:r w:rsidRPr="00CA1DF9">
        <w:rPr>
          <w:rtl/>
          <w:lang w:bidi="fa-IR"/>
        </w:rPr>
        <w:t xml:space="preserve"> : «من أتى النّساء في أدبارهنّ لم ينظر الله إليه» </w:t>
      </w:r>
      <w:r w:rsidRPr="004B4EF2">
        <w:rPr>
          <w:rStyle w:val="libFootnotenumChar"/>
          <w:rtl/>
        </w:rPr>
        <w:t>(1)</w:t>
      </w:r>
      <w:r>
        <w:rPr>
          <w:rtl/>
          <w:lang w:bidi="fa-IR"/>
        </w:rPr>
        <w:t>.</w:t>
      </w:r>
    </w:p>
    <w:p w14:paraId="56B3269D" w14:textId="77777777" w:rsidR="00ED61A7" w:rsidRPr="00CA1DF9" w:rsidRDefault="00ED61A7" w:rsidP="00AE508F">
      <w:pPr>
        <w:pStyle w:val="libNormal"/>
        <w:rPr>
          <w:rtl/>
        </w:rPr>
      </w:pPr>
      <w:r>
        <w:rPr>
          <w:rtl/>
        </w:rPr>
        <w:t>و</w:t>
      </w:r>
      <w:r w:rsidRPr="00CA1DF9">
        <w:rPr>
          <w:rtl/>
        </w:rPr>
        <w:t>هذا الحديث قد أخرجه أصحاب السنن وغيرهم من طرق عن سهيل. عن الحارث ابن مخلّد ، عن أبي هريرة.</w:t>
      </w:r>
      <w:r>
        <w:rPr>
          <w:rFonts w:hint="cs"/>
          <w:rtl/>
        </w:rPr>
        <w:t xml:space="preserve"> </w:t>
      </w:r>
      <w:r w:rsidRPr="00CA1DF9">
        <w:rPr>
          <w:rtl/>
        </w:rPr>
        <w:t>والحديث معروف لأبي هريرة ، والحارث معروف بصحبة أبي هريرة.</w:t>
      </w:r>
    </w:p>
    <w:p w14:paraId="31DD4906" w14:textId="77777777" w:rsidR="00ED61A7" w:rsidRPr="00CA1DF9" w:rsidRDefault="00ED61A7" w:rsidP="00AE508F">
      <w:pPr>
        <w:pStyle w:val="libNormal"/>
        <w:rPr>
          <w:rtl/>
        </w:rPr>
      </w:pPr>
      <w:r w:rsidRPr="00CA1DF9">
        <w:rPr>
          <w:rtl/>
        </w:rPr>
        <w:t>وقد ذكره في التّابعين البخاريّ وابن حبّان وغيرهما. وقال البزار : ما هو بالمشهور.</w:t>
      </w:r>
    </w:p>
    <w:p w14:paraId="11474BEA" w14:textId="77777777" w:rsidR="00ED61A7" w:rsidRPr="00CA1DF9" w:rsidRDefault="00ED61A7" w:rsidP="00AE508F">
      <w:pPr>
        <w:pStyle w:val="libNormal"/>
        <w:rPr>
          <w:rtl/>
        </w:rPr>
      </w:pPr>
      <w:r w:rsidRPr="00CA1DF9">
        <w:rPr>
          <w:rtl/>
        </w:rPr>
        <w:t>وروى عبدان من طريق سعيد بن سمعان أنه سمع أبا هريرة يقول للحارث بن مخلّد : يا حارث ، إن استطعت أن تموت فمت ، فذكر قصة ، فذكره لأجل هذا في الصحابة ، وليس فيما أورده دلالة على صحبته أصلا.</w:t>
      </w:r>
    </w:p>
    <w:p w14:paraId="77381696" w14:textId="77777777" w:rsidR="00ED61A7" w:rsidRPr="00CA1DF9" w:rsidRDefault="00ED61A7" w:rsidP="00AE508F">
      <w:pPr>
        <w:pStyle w:val="libNormal"/>
        <w:rPr>
          <w:rtl/>
        </w:rPr>
      </w:pPr>
      <w:r w:rsidRPr="004D4493">
        <w:rPr>
          <w:rStyle w:val="libBold2Char"/>
          <w:rtl/>
        </w:rPr>
        <w:t xml:space="preserve">2055 ـ الحارث بن وهب : </w:t>
      </w:r>
      <w:r w:rsidRPr="00CA1DF9">
        <w:rPr>
          <w:rtl/>
        </w:rPr>
        <w:t xml:space="preserve">ذكره الطبرانيّ ، وأورد من طريق أشعث ، عن أبي إسحاق ، عن الحارث بن وهب ، أو وهب بن الحارث ، قال : صليت مع رسول الله </w:t>
      </w:r>
      <w:r w:rsidRPr="001C1D0F">
        <w:rPr>
          <w:rStyle w:val="libAlaemChar"/>
          <w:rtl/>
        </w:rPr>
        <w:t>صلى‌الله‌عليه‌وسلم</w:t>
      </w:r>
      <w:r w:rsidRPr="00CA1DF9">
        <w:rPr>
          <w:rtl/>
        </w:rPr>
        <w:t xml:space="preserve"> بمكّة وبمنى ركعتين. الحديث.</w:t>
      </w:r>
    </w:p>
    <w:p w14:paraId="3DC77CBE" w14:textId="77777777" w:rsidR="00ED61A7" w:rsidRPr="00CA1DF9" w:rsidRDefault="00ED61A7" w:rsidP="00AE508F">
      <w:pPr>
        <w:pStyle w:val="libNormal"/>
        <w:rPr>
          <w:rtl/>
        </w:rPr>
      </w:pPr>
      <w:r w:rsidRPr="00CA1DF9">
        <w:rPr>
          <w:rtl/>
        </w:rPr>
        <w:t>وهذا لم يحفظ أشعث اسمه. وإنما هو حارثة بن وهب ، وكذلك هو في الصحيح من طرق عن ابن أبي إسحاق.</w:t>
      </w:r>
    </w:p>
    <w:p w14:paraId="29094F6E" w14:textId="77777777" w:rsidR="00ED61A7" w:rsidRPr="00CA1DF9" w:rsidRDefault="00ED61A7" w:rsidP="00AE508F">
      <w:pPr>
        <w:pStyle w:val="libNormal"/>
        <w:rPr>
          <w:rtl/>
        </w:rPr>
      </w:pPr>
      <w:r w:rsidRPr="004D4493">
        <w:rPr>
          <w:rStyle w:val="libBold2Char"/>
          <w:rtl/>
        </w:rPr>
        <w:t xml:space="preserve">2056 ـ الحارث بن وهب آخر : </w:t>
      </w:r>
      <w:r w:rsidRPr="00CA1DF9">
        <w:rPr>
          <w:rtl/>
        </w:rPr>
        <w:t>تابعي معروف بالرواية عن الصّنابحي.</w:t>
      </w:r>
    </w:p>
    <w:p w14:paraId="6538F099" w14:textId="77777777" w:rsidR="00ED61A7" w:rsidRPr="00CA1DF9" w:rsidRDefault="00ED61A7" w:rsidP="00AE508F">
      <w:pPr>
        <w:pStyle w:val="libNormal"/>
        <w:rPr>
          <w:rtl/>
        </w:rPr>
      </w:pPr>
      <w:r w:rsidRPr="00CA1DF9">
        <w:rPr>
          <w:rtl/>
        </w:rPr>
        <w:t>أرسل حديثا فذكره الطبرانيّ في الصحابة ، وأخرج له حديثا رواه غيره من طريقه عن الصّنابحي ، وهو الصّواب.</w:t>
      </w:r>
    </w:p>
    <w:p w14:paraId="5472FBEA" w14:textId="77777777" w:rsidR="00ED61A7" w:rsidRPr="00CA1DF9" w:rsidRDefault="00ED61A7" w:rsidP="00AE508F">
      <w:pPr>
        <w:pStyle w:val="libNormal"/>
        <w:rPr>
          <w:rtl/>
        </w:rPr>
      </w:pPr>
      <w:r w:rsidRPr="004D4493">
        <w:rPr>
          <w:rStyle w:val="libBold2Char"/>
          <w:rtl/>
        </w:rPr>
        <w:t xml:space="preserve">2057 ـ حارثة بن حرام : </w:t>
      </w:r>
      <w:r w:rsidRPr="00CA1DF9">
        <w:rPr>
          <w:rtl/>
        </w:rPr>
        <w:t xml:space="preserve">ذكره عبدان ، واستدركه أبو موسى ، وروى من طريقه بسنده أنه لقي النبيّ </w:t>
      </w:r>
      <w:r w:rsidRPr="001C1D0F">
        <w:rPr>
          <w:rStyle w:val="libAlaemChar"/>
          <w:rtl/>
        </w:rPr>
        <w:t>صلى‌الله‌عليه‌وسلم</w:t>
      </w:r>
      <w:r w:rsidRPr="00CA1DF9">
        <w:rPr>
          <w:rtl/>
        </w:rPr>
        <w:t xml:space="preserve"> وأهدى له هديّة من صيد فقبلها</w:t>
      </w:r>
      <w:r>
        <w:rPr>
          <w:rtl/>
        </w:rPr>
        <w:t xml:space="preserve"> ..</w:t>
      </w:r>
      <w:r w:rsidRPr="00CA1DF9">
        <w:rPr>
          <w:rtl/>
        </w:rPr>
        <w:t>. الحديث.</w:t>
      </w:r>
    </w:p>
    <w:p w14:paraId="5A373425" w14:textId="77777777" w:rsidR="00ED61A7" w:rsidRPr="00CA1DF9" w:rsidRDefault="00ED61A7" w:rsidP="00AE508F">
      <w:pPr>
        <w:pStyle w:val="libNormal"/>
        <w:rPr>
          <w:rtl/>
        </w:rPr>
      </w:pPr>
      <w:r w:rsidRPr="00CA1DF9">
        <w:rPr>
          <w:rtl/>
        </w:rPr>
        <w:t>والصّواب حازم بن حرام ، وقد ذكر ابن مندة على الصواب هذه القصة بعينها ، ولا ينبغي أن يستدرك عليه بالوهم.</w:t>
      </w:r>
    </w:p>
    <w:p w14:paraId="12D85E1D" w14:textId="77777777" w:rsidR="00ED61A7" w:rsidRPr="00CA1DF9" w:rsidRDefault="00ED61A7" w:rsidP="00AE508F">
      <w:pPr>
        <w:pStyle w:val="libNormal"/>
        <w:rPr>
          <w:rtl/>
        </w:rPr>
      </w:pPr>
      <w:r w:rsidRPr="004D4493">
        <w:rPr>
          <w:rStyle w:val="libBold2Char"/>
          <w:rtl/>
        </w:rPr>
        <w:t xml:space="preserve">2058 ـ حارثة بن ظفر : </w:t>
      </w:r>
      <w:r w:rsidRPr="00CA1DF9">
        <w:rPr>
          <w:rtl/>
        </w:rPr>
        <w:t>ذكره ابن شاهين في هذا الحرف. وتبعه أبو موسى : وقد ذكره غيرهما في حرف الجيم على الصّواب.</w:t>
      </w:r>
    </w:p>
    <w:p w14:paraId="119F3CE1" w14:textId="77777777" w:rsidR="00ED61A7" w:rsidRPr="00CA1DF9" w:rsidRDefault="00ED61A7" w:rsidP="00AE508F">
      <w:pPr>
        <w:pStyle w:val="libNormal"/>
        <w:rPr>
          <w:rtl/>
          <w:lang w:bidi="fa-IR"/>
        </w:rPr>
      </w:pPr>
      <w:r w:rsidRPr="004D4493">
        <w:rPr>
          <w:rStyle w:val="libBold2Char"/>
          <w:rtl/>
        </w:rPr>
        <w:t xml:space="preserve">2059 ـ حارثة بن عمرو بن المؤمل : </w:t>
      </w:r>
      <w:r w:rsidRPr="00CA1DF9">
        <w:rPr>
          <w:rtl/>
          <w:lang w:bidi="fa-IR"/>
        </w:rPr>
        <w:t>يأتي في الجيم من النساء.</w:t>
      </w:r>
    </w:p>
    <w:p w14:paraId="24EF3C03" w14:textId="77777777" w:rsidR="00ED61A7" w:rsidRPr="00CA1DF9" w:rsidRDefault="00ED61A7" w:rsidP="007952B1">
      <w:pPr>
        <w:pStyle w:val="libLine"/>
        <w:rPr>
          <w:rtl/>
        </w:rPr>
      </w:pPr>
      <w:r w:rsidRPr="00CA1DF9">
        <w:rPr>
          <w:rtl/>
        </w:rPr>
        <w:t>__________________</w:t>
      </w:r>
    </w:p>
    <w:p w14:paraId="08DE0261" w14:textId="77777777" w:rsidR="00ED61A7" w:rsidRPr="00CA1DF9" w:rsidRDefault="00ED61A7" w:rsidP="004B4EF2">
      <w:pPr>
        <w:pStyle w:val="libFootnote0"/>
        <w:rPr>
          <w:rtl/>
          <w:lang w:bidi="fa-IR"/>
        </w:rPr>
      </w:pPr>
      <w:r>
        <w:rPr>
          <w:rtl/>
        </w:rPr>
        <w:t>(</w:t>
      </w:r>
      <w:r w:rsidRPr="00CA1DF9">
        <w:rPr>
          <w:rtl/>
        </w:rPr>
        <w:t xml:space="preserve">1) أورده المنذري في الترغيب 3 / 290. والهيثمي في الزوائد 4 / 302 عن أبي هريرة قال قال رسول الله </w:t>
      </w:r>
      <w:r w:rsidRPr="001C1D0F">
        <w:rPr>
          <w:rStyle w:val="libAlaemChar"/>
          <w:rtl/>
        </w:rPr>
        <w:t>صلى‌الله‌عليه‌وسلم</w:t>
      </w:r>
      <w:r w:rsidRPr="00CA1DF9">
        <w:rPr>
          <w:rtl/>
        </w:rPr>
        <w:t xml:space="preserve"> من أتى النساء في أعجازهن فقد كفر. قال الهيثمي رواه الطبراني ورجاله ثقات.</w:t>
      </w:r>
    </w:p>
    <w:p w14:paraId="480DFB0F"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2060 ز ـ حارثة بن مالك بن غضب : </w:t>
      </w:r>
      <w:r w:rsidRPr="00CA1DF9">
        <w:rPr>
          <w:rtl/>
        </w:rPr>
        <w:t xml:space="preserve">بن جشم بن الخزرج ثم من بني </w:t>
      </w:r>
      <w:r>
        <w:rPr>
          <w:rtl/>
        </w:rPr>
        <w:t>[</w:t>
      </w:r>
      <w:r w:rsidRPr="00CA1DF9">
        <w:rPr>
          <w:rtl/>
        </w:rPr>
        <w:t>مخلد بن</w:t>
      </w:r>
      <w:r>
        <w:rPr>
          <w:rtl/>
        </w:rPr>
        <w:t>]</w:t>
      </w:r>
      <w:r w:rsidRPr="00CA1DF9">
        <w:rPr>
          <w:rtl/>
        </w:rPr>
        <w:t xml:space="preserve"> عامر بن زريق الأنصاريّ الزّرقيّ.</w:t>
      </w:r>
    </w:p>
    <w:p w14:paraId="5B6554A6" w14:textId="77777777" w:rsidR="00ED61A7" w:rsidRPr="00CA1DF9" w:rsidRDefault="00ED61A7" w:rsidP="00AE508F">
      <w:pPr>
        <w:pStyle w:val="libNormal"/>
        <w:rPr>
          <w:rtl/>
        </w:rPr>
      </w:pPr>
      <w:r w:rsidRPr="00CA1DF9">
        <w:rPr>
          <w:rtl/>
        </w:rPr>
        <w:t>ذكره الواقديّ فيمن شهد بدرا ، هكذا قال ابن عبد البرّ.</w:t>
      </w:r>
    </w:p>
    <w:p w14:paraId="596D5B37" w14:textId="77777777" w:rsidR="00ED61A7" w:rsidRPr="00CA1DF9" w:rsidRDefault="00ED61A7" w:rsidP="00AE508F">
      <w:pPr>
        <w:pStyle w:val="libNormal"/>
        <w:rPr>
          <w:rtl/>
        </w:rPr>
      </w:pPr>
      <w:r w:rsidRPr="00CA1DF9">
        <w:rPr>
          <w:rtl/>
        </w:rPr>
        <w:t>وقال الحاكم أبو أحمد في الكنى في ترجمة أبي عبد الله حارثة بن النعمان : شهد بدرا من الأنصار ممن يسمى حارثة ثلاثة : حارثة بن سراقة واستشهد فيها. وحارثة بن النعمان وعاش إلى خلافة معاوية ، وحارثة بن مالك بن غضب.</w:t>
      </w:r>
    </w:p>
    <w:p w14:paraId="535130EF" w14:textId="77777777" w:rsidR="00ED61A7" w:rsidRPr="00CA1DF9" w:rsidRDefault="00ED61A7" w:rsidP="00AE508F">
      <w:pPr>
        <w:pStyle w:val="libNormal"/>
        <w:rPr>
          <w:rtl/>
        </w:rPr>
      </w:pPr>
      <w:r w:rsidRPr="00CA1DF9">
        <w:rPr>
          <w:rtl/>
        </w:rPr>
        <w:t>ثم ساق بسنده إلى الواقديّ فيمن استشهد ببدر من بني زريق بن عامر بن عبد حارثة ابن مالك بن غضب بن جشم من الخزرج ، ثم من بني مخلد بن عامر بن زريق. هذا آخر الكلام أبي أحمد ، وهو أوّل واهم فيه ، فإنه نقل بعض كلام الواقديّ وحذف بعضا ، وظن أن النّسب انتهى إلى قوله عبد ، وأن المختبر عنه بشهوده بدرا هو حارثة ، وليس كذلك ، فإن عبد حارثة بن مالك جدّ عليّ الّذي شهد بدرا ، واسمه هكذا مركب من ركنين عبد وحارثة ، وقد وقع نحو هذا الوهم لابن مندة ، فقال حارثة بن مالك بن غضب بن جشم الأنصاريّ ، من بني بياضة شهد العقبة ، قاله أبو الأسود عن عروة ، ثم قال بعد تراجم : حارثة بن مالك الأنصاري : من بني حبيب بن عبد ، شهد بدرا ، قاله ابن إسحاق. ثم ساق بسنده إلى يونس بن بكير ، عن ابن إسحاق فيمن شهد بدرا من بني حبيب بن عبد حارثة بن مالك.</w:t>
      </w:r>
      <w:r>
        <w:rPr>
          <w:rFonts w:hint="cs"/>
          <w:rtl/>
        </w:rPr>
        <w:t xml:space="preserve"> </w:t>
      </w:r>
      <w:r w:rsidRPr="00CA1DF9">
        <w:rPr>
          <w:rtl/>
        </w:rPr>
        <w:t>انتهى.</w:t>
      </w:r>
    </w:p>
    <w:p w14:paraId="6CCF2680" w14:textId="77777777" w:rsidR="00ED61A7" w:rsidRPr="00CA1DF9" w:rsidRDefault="00ED61A7" w:rsidP="00AE508F">
      <w:pPr>
        <w:pStyle w:val="libNormal"/>
        <w:rPr>
          <w:rtl/>
        </w:rPr>
      </w:pPr>
      <w:r w:rsidRPr="00CA1DF9">
        <w:rPr>
          <w:rtl/>
        </w:rPr>
        <w:t>وقد وقع في نحو مما وقع فيه الحاكم ، فإنه ظنّ أن حارثة هو المخبر عنه بشهوده بدرا ، وليس كذلك.</w:t>
      </w:r>
    </w:p>
    <w:p w14:paraId="6204E8FF" w14:textId="77777777" w:rsidR="00ED61A7" w:rsidRPr="00CA1DF9" w:rsidRDefault="00ED61A7" w:rsidP="00AE508F">
      <w:pPr>
        <w:pStyle w:val="libNormal"/>
        <w:rPr>
          <w:rtl/>
        </w:rPr>
      </w:pPr>
      <w:r w:rsidRPr="00CA1DF9">
        <w:rPr>
          <w:rtl/>
        </w:rPr>
        <w:t>والّذي في كتاب ابن إسحاق في تسمية من استشهد من المسلمين من الأنصار ببدر من بني حبيب بن عبد حارثة بن مالك بن غضب بن جشم رافع بن المعلى ، فقوله : رافع بن المعلى هو المخبر عنه ، وهو من ذرية حبيب بن عبد حارثة بن مالك بن غضب ، وعبد حارثة اسم مركب كما تقدم ، وما نسبه إلى أبي الأسود عن عروة القول فيه كالقول فيما نسبه لابن إسحاق.</w:t>
      </w:r>
    </w:p>
    <w:p w14:paraId="716B5913" w14:textId="77777777" w:rsidR="00ED61A7" w:rsidRPr="00CA1DF9" w:rsidRDefault="00ED61A7" w:rsidP="00AE508F">
      <w:pPr>
        <w:pStyle w:val="libNormal"/>
        <w:rPr>
          <w:rtl/>
        </w:rPr>
      </w:pPr>
      <w:r w:rsidRPr="00CA1DF9">
        <w:rPr>
          <w:rtl/>
        </w:rPr>
        <w:t>وتردّد ابن مندة بأن جعله اثنين ، وهو واحد على تقدير أنه يكون قد سلم الخطأ فيه.</w:t>
      </w:r>
    </w:p>
    <w:p w14:paraId="3E4510F5" w14:textId="77777777" w:rsidR="00ED61A7" w:rsidRPr="00CA1DF9" w:rsidRDefault="00ED61A7" w:rsidP="00AE508F">
      <w:pPr>
        <w:pStyle w:val="libNormal"/>
        <w:rPr>
          <w:rtl/>
        </w:rPr>
      </w:pPr>
      <w:r w:rsidRPr="00CA1DF9">
        <w:rPr>
          <w:rtl/>
        </w:rPr>
        <w:t xml:space="preserve">وقد بالغ الدمياطيّ في الإنكار على ابن عبد البرّ فيما نقله عن الواقديّ من جعله حارثة بن مالك بن غضب شهد بدرا ، وقال : هو عبد حارثة ، وهو من أجداد من صحب النبيّ </w:t>
      </w:r>
      <w:r w:rsidRPr="001C1D0F">
        <w:rPr>
          <w:rStyle w:val="libAlaemChar"/>
          <w:rtl/>
        </w:rPr>
        <w:t>صلى‌الله‌عليه‌وسلم</w:t>
      </w:r>
      <w:r w:rsidRPr="00CA1DF9">
        <w:rPr>
          <w:rtl/>
        </w:rPr>
        <w:t xml:space="preserve"> ، وبينهم وبينه عدّة آباء. انتهى. وقد نبه على وهم ابن مندة فيه أبو نعيم ، وزعم أن ابن لهيعة</w:t>
      </w:r>
    </w:p>
    <w:p w14:paraId="7AA865EF" w14:textId="77777777" w:rsidR="00ED61A7" w:rsidRPr="00CA1DF9" w:rsidRDefault="00ED61A7" w:rsidP="00ED61A7">
      <w:pPr>
        <w:rPr>
          <w:rtl/>
          <w:lang w:bidi="fa-IR"/>
        </w:rPr>
      </w:pPr>
      <w:r>
        <w:rPr>
          <w:rtl/>
          <w:lang w:bidi="fa-IR"/>
        </w:rPr>
        <w:br w:type="page"/>
      </w:r>
      <w:r w:rsidRPr="00CA1DF9">
        <w:rPr>
          <w:rtl/>
          <w:lang w:bidi="fa-IR"/>
        </w:rPr>
        <w:lastRenderedPageBreak/>
        <w:t>أول واهم فيه ، ونقل ابن الأثير ، عن ابن عبد البرّ أن الواقدي وهم فيه أيضا. قال ابن الأثير :</w:t>
      </w:r>
      <w:r>
        <w:rPr>
          <w:rFonts w:hint="cs"/>
          <w:rtl/>
          <w:lang w:bidi="fa-IR"/>
        </w:rPr>
        <w:t xml:space="preserve"> </w:t>
      </w:r>
      <w:r w:rsidRPr="00CA1DF9">
        <w:rPr>
          <w:rtl/>
          <w:lang w:bidi="fa-IR"/>
        </w:rPr>
        <w:t>وليس ذلك في المغازي للواقديّ ، فكأنه إنما ذكره في الأنساب.</w:t>
      </w:r>
    </w:p>
    <w:p w14:paraId="295B8759" w14:textId="77777777" w:rsidR="00ED61A7" w:rsidRPr="00CA1DF9" w:rsidRDefault="00ED61A7" w:rsidP="00AE508F">
      <w:pPr>
        <w:pStyle w:val="libNormal"/>
        <w:rPr>
          <w:rtl/>
        </w:rPr>
      </w:pPr>
      <w:r w:rsidRPr="00CA1DF9">
        <w:rPr>
          <w:rtl/>
        </w:rPr>
        <w:t>ومما وقع لابن عبد البرّ فيه من الوهم أنه ساق نسبه إلى الخزرج ، ثم قال من بني مخلد ، ومخلّد هو ابن عامر بن زريق بن عبد حارثة بن مالك بن غضب بن جشم بن الخزرج كما تقدم ، فكيف يكون الجدّ الأعلى من أولاد بنيه</w:t>
      </w:r>
      <w:r>
        <w:rPr>
          <w:rtl/>
        </w:rPr>
        <w:t>؟</w:t>
      </w:r>
      <w:r w:rsidRPr="00CA1DF9">
        <w:rPr>
          <w:rtl/>
        </w:rPr>
        <w:t xml:space="preserve"> والله الموفق.</w:t>
      </w:r>
    </w:p>
    <w:p w14:paraId="37642F2F" w14:textId="77777777" w:rsidR="00ED61A7" w:rsidRPr="001809B6" w:rsidRDefault="00ED61A7" w:rsidP="00003931">
      <w:pPr>
        <w:pStyle w:val="libCenterBold1"/>
        <w:rPr>
          <w:rtl/>
        </w:rPr>
      </w:pPr>
      <w:r w:rsidRPr="001809B6">
        <w:rPr>
          <w:rtl/>
        </w:rPr>
        <w:t>الحاء بعدها الباء</w:t>
      </w:r>
    </w:p>
    <w:p w14:paraId="1972ED5A" w14:textId="77777777" w:rsidR="00ED61A7" w:rsidRPr="00CA1DF9" w:rsidRDefault="00ED61A7" w:rsidP="00AE508F">
      <w:pPr>
        <w:pStyle w:val="libNormal"/>
        <w:rPr>
          <w:rtl/>
        </w:rPr>
      </w:pPr>
      <w:r w:rsidRPr="004D4493">
        <w:rPr>
          <w:rStyle w:val="libBold2Char"/>
          <w:rtl/>
        </w:rPr>
        <w:t xml:space="preserve">2061 ـ حباب ، أبو عقيل : </w:t>
      </w:r>
      <w:r w:rsidRPr="00CA1DF9">
        <w:rPr>
          <w:rtl/>
        </w:rPr>
        <w:t>كذا وقع عند الطبرانيّ : والصّواب حبحاب. وقد تقدم على الصّواب في القسم الأول.</w:t>
      </w:r>
    </w:p>
    <w:p w14:paraId="69084FEA" w14:textId="77777777" w:rsidR="00ED61A7" w:rsidRPr="00CA1DF9" w:rsidRDefault="00ED61A7" w:rsidP="00AE508F">
      <w:pPr>
        <w:pStyle w:val="libNormal"/>
        <w:rPr>
          <w:rtl/>
        </w:rPr>
      </w:pPr>
      <w:r w:rsidRPr="004D4493">
        <w:rPr>
          <w:rStyle w:val="libBold2Char"/>
          <w:rtl/>
        </w:rPr>
        <w:t xml:space="preserve">2062 ـ حبّان بن زيد : </w:t>
      </w:r>
      <w:r w:rsidRPr="00CA1DF9">
        <w:rPr>
          <w:rtl/>
        </w:rPr>
        <w:t>أبو خداش. يأتي في الكنى.</w:t>
      </w:r>
    </w:p>
    <w:p w14:paraId="7EEEA303" w14:textId="77777777" w:rsidR="00ED61A7" w:rsidRDefault="00ED61A7" w:rsidP="004D4493">
      <w:pPr>
        <w:pStyle w:val="libBold2"/>
        <w:rPr>
          <w:rtl/>
        </w:rPr>
      </w:pPr>
      <w:r w:rsidRPr="002F3E5A">
        <w:rPr>
          <w:rtl/>
        </w:rPr>
        <w:t>2063</w:t>
      </w:r>
      <w:r>
        <w:rPr>
          <w:rtl/>
        </w:rPr>
        <w:t xml:space="preserve"> ـ </w:t>
      </w:r>
      <w:r w:rsidRPr="002F3E5A">
        <w:rPr>
          <w:rtl/>
        </w:rPr>
        <w:t>حبة بن حابس التميمي.</w:t>
      </w:r>
    </w:p>
    <w:p w14:paraId="23F0B695" w14:textId="77777777" w:rsidR="00ED61A7" w:rsidRPr="00CA1DF9" w:rsidRDefault="00ED61A7" w:rsidP="00AE508F">
      <w:pPr>
        <w:pStyle w:val="libNormal"/>
        <w:rPr>
          <w:rtl/>
        </w:rPr>
      </w:pPr>
      <w:r w:rsidRPr="00CA1DF9">
        <w:rPr>
          <w:rtl/>
        </w:rPr>
        <w:t xml:space="preserve">ذكره ابن أبي عاصم. وأورد له من طريق يحيى بن أبي كثير : حدثني حبّة بن حابس ، سمعت رسول الله </w:t>
      </w:r>
      <w:r w:rsidRPr="001C1D0F">
        <w:rPr>
          <w:rStyle w:val="libAlaemChar"/>
          <w:rtl/>
        </w:rPr>
        <w:t>صلى‌الله‌عليه‌وسلم</w:t>
      </w:r>
      <w:r w:rsidRPr="00CA1DF9">
        <w:rPr>
          <w:rtl/>
        </w:rPr>
        <w:t xml:space="preserve"> يقول : «لا شيء في الهامّ ، والعين حقّ»</w:t>
      </w:r>
      <w:r>
        <w:rPr>
          <w:rtl/>
        </w:rPr>
        <w:t>.</w:t>
      </w:r>
    </w:p>
    <w:p w14:paraId="64993BC8" w14:textId="77777777" w:rsidR="00ED61A7" w:rsidRPr="00CA1DF9" w:rsidRDefault="00ED61A7" w:rsidP="00AE508F">
      <w:pPr>
        <w:pStyle w:val="libNormal"/>
        <w:rPr>
          <w:rtl/>
        </w:rPr>
      </w:pPr>
      <w:r w:rsidRPr="00CA1DF9">
        <w:rPr>
          <w:rtl/>
        </w:rPr>
        <w:t>وهو خطأ في موضعين : أحدهما أنه حية</w:t>
      </w:r>
      <w:r>
        <w:rPr>
          <w:rtl/>
        </w:rPr>
        <w:t xml:space="preserve"> ـ </w:t>
      </w:r>
      <w:r w:rsidRPr="00CA1DF9">
        <w:rPr>
          <w:rtl/>
        </w:rPr>
        <w:t>بتحتانية مثناة من تحت لا بموحدة ، والثاني أنه روى الحديث المذكور عن أبيه ، كذلك أخرجه أحمد والترمذي وابن خزيمة ، من طرق عن يحيى بن أبي كثير ، وهو الصّواب.</w:t>
      </w:r>
    </w:p>
    <w:p w14:paraId="659756B3" w14:textId="77777777" w:rsidR="00ED61A7" w:rsidRPr="00CA1DF9" w:rsidRDefault="00ED61A7" w:rsidP="00AE508F">
      <w:pPr>
        <w:pStyle w:val="libNormal"/>
        <w:rPr>
          <w:rtl/>
        </w:rPr>
      </w:pPr>
      <w:r w:rsidRPr="004D4493">
        <w:rPr>
          <w:rStyle w:val="libBold2Char"/>
          <w:rtl/>
        </w:rPr>
        <w:t xml:space="preserve">2064 ـ حبّة بن مسلم </w:t>
      </w:r>
      <w:r w:rsidRPr="004B4EF2">
        <w:rPr>
          <w:rStyle w:val="libFootnotenumChar"/>
          <w:rtl/>
        </w:rPr>
        <w:t>(1)</w:t>
      </w:r>
      <w:r w:rsidRPr="004D4493">
        <w:rPr>
          <w:rStyle w:val="libBold2Char"/>
          <w:rtl/>
        </w:rPr>
        <w:t xml:space="preserve"> </w:t>
      </w:r>
      <w:r w:rsidRPr="00CA1DF9">
        <w:rPr>
          <w:rtl/>
        </w:rPr>
        <w:t>: ذكره عبدان في الصّحابة ، وهو تابعي أرسل حديثا أخرجه عبدان من طريق عبد المجيد بن أبي روّاد.</w:t>
      </w:r>
    </w:p>
    <w:p w14:paraId="79E5F235" w14:textId="77777777" w:rsidR="00ED61A7" w:rsidRPr="00CA1DF9" w:rsidRDefault="00ED61A7" w:rsidP="00AE508F">
      <w:pPr>
        <w:pStyle w:val="libNormal"/>
        <w:rPr>
          <w:rtl/>
        </w:rPr>
      </w:pPr>
      <w:r>
        <w:rPr>
          <w:rtl/>
        </w:rPr>
        <w:t>و</w:t>
      </w:r>
      <w:r w:rsidRPr="00CA1DF9">
        <w:rPr>
          <w:rtl/>
        </w:rPr>
        <w:t xml:space="preserve">ذكره عبد الملك بن حبيب كلاهما عن أسد بن موسى ، عن ابن جريج ، حدث </w:t>
      </w:r>
      <w:r w:rsidRPr="004B4EF2">
        <w:rPr>
          <w:rStyle w:val="libFootnotenumChar"/>
          <w:rtl/>
        </w:rPr>
        <w:t>(2)</w:t>
      </w:r>
      <w:r w:rsidRPr="00CA1DF9">
        <w:rPr>
          <w:rtl/>
        </w:rPr>
        <w:t xml:space="preserve"> عن حبة بن مسلم ، قال : قال رسول الله </w:t>
      </w:r>
      <w:r w:rsidRPr="001C1D0F">
        <w:rPr>
          <w:rStyle w:val="libAlaemChar"/>
          <w:rtl/>
        </w:rPr>
        <w:t>صلى‌الله‌عليه‌وسلم</w:t>
      </w:r>
      <w:r w:rsidRPr="00CA1DF9">
        <w:rPr>
          <w:rtl/>
        </w:rPr>
        <w:t xml:space="preserve"> : «ملعون من لعب بالشّطرنج»</w:t>
      </w:r>
      <w:r>
        <w:rPr>
          <w:rtl/>
        </w:rPr>
        <w:t>.</w:t>
      </w:r>
    </w:p>
    <w:p w14:paraId="0589CBA6" w14:textId="77777777" w:rsidR="00ED61A7" w:rsidRPr="00CA1DF9" w:rsidRDefault="00ED61A7" w:rsidP="00AE508F">
      <w:pPr>
        <w:pStyle w:val="libNormal"/>
        <w:rPr>
          <w:rtl/>
        </w:rPr>
      </w:pPr>
      <w:r w:rsidRPr="00CA1DF9">
        <w:rPr>
          <w:rtl/>
        </w:rPr>
        <w:t>أخرجه ابن حزم ، وقال : حبة مجهول ، والإسناد منقطع. وقال ابن القطان : حبة مجهول. قال : وقيل إنه حبة بن سلمة أخو شقيق بن سلمة ، وهو لا يعرف أيضا.</w:t>
      </w:r>
    </w:p>
    <w:p w14:paraId="12566477" w14:textId="77777777" w:rsidR="00ED61A7" w:rsidRPr="00CA1DF9" w:rsidRDefault="00ED61A7" w:rsidP="00AE508F">
      <w:pPr>
        <w:pStyle w:val="libNormal"/>
        <w:rPr>
          <w:rtl/>
        </w:rPr>
      </w:pPr>
      <w:r w:rsidRPr="004D4493">
        <w:rPr>
          <w:rStyle w:val="libBold2Char"/>
          <w:rtl/>
        </w:rPr>
        <w:t xml:space="preserve">2065 ـ حبيب بن إساف الأنصاريّ </w:t>
      </w:r>
      <w:r w:rsidRPr="00CA1DF9">
        <w:rPr>
          <w:rtl/>
        </w:rPr>
        <w:t>الخزرجيّ ذكره الطّبرانيّ وابن عبد البرّ.</w:t>
      </w:r>
    </w:p>
    <w:p w14:paraId="1758F5CF" w14:textId="77777777" w:rsidR="00ED61A7" w:rsidRPr="00CA1DF9" w:rsidRDefault="00ED61A7" w:rsidP="00AE508F">
      <w:pPr>
        <w:pStyle w:val="libNormal"/>
        <w:rPr>
          <w:rtl/>
        </w:rPr>
      </w:pPr>
      <w:r w:rsidRPr="00CA1DF9">
        <w:rPr>
          <w:rtl/>
        </w:rPr>
        <w:t>في حرف الحاء المهملة ، وهو تصحيف ، وإنما هو خبيب</w:t>
      </w:r>
      <w:r>
        <w:rPr>
          <w:rtl/>
        </w:rPr>
        <w:t xml:space="preserve"> ـ </w:t>
      </w:r>
      <w:r w:rsidRPr="00CA1DF9">
        <w:rPr>
          <w:rtl/>
        </w:rPr>
        <w:t>بالخاء المعجمة مصغرا ، وذكره في المهملة عبدان أيضا ، فقال : حبيب بن إساف رجل من أهل بدر قديم.</w:t>
      </w:r>
    </w:p>
    <w:p w14:paraId="4ADAD21A" w14:textId="77777777" w:rsidR="00ED61A7" w:rsidRPr="00CA1DF9" w:rsidRDefault="00ED61A7" w:rsidP="007952B1">
      <w:pPr>
        <w:pStyle w:val="libLine"/>
        <w:rPr>
          <w:rtl/>
        </w:rPr>
      </w:pPr>
      <w:r w:rsidRPr="00CA1DF9">
        <w:rPr>
          <w:rtl/>
        </w:rPr>
        <w:t>__________________</w:t>
      </w:r>
    </w:p>
    <w:p w14:paraId="47BB095C" w14:textId="77777777" w:rsidR="00ED61A7" w:rsidRPr="00CA1DF9" w:rsidRDefault="00ED61A7" w:rsidP="004B4EF2">
      <w:pPr>
        <w:pStyle w:val="libFootnote0"/>
        <w:rPr>
          <w:rtl/>
          <w:lang w:bidi="fa-IR"/>
        </w:rPr>
      </w:pPr>
      <w:r>
        <w:rPr>
          <w:rtl/>
        </w:rPr>
        <w:t>(</w:t>
      </w:r>
      <w:r w:rsidRPr="00CA1DF9">
        <w:rPr>
          <w:rtl/>
        </w:rPr>
        <w:t>1) تجريد أسماء الصحابة 1 / 116.</w:t>
      </w:r>
    </w:p>
    <w:p w14:paraId="6D62E70F"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حديث عن حبة بن مسلم.</w:t>
      </w:r>
    </w:p>
    <w:p w14:paraId="06472616"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2066 ـ حبيب بن تيم : </w:t>
      </w:r>
      <w:r w:rsidRPr="00CA1DF9">
        <w:rPr>
          <w:rtl/>
        </w:rPr>
        <w:t>قتل بأحد ، قاله ابن أبي حاتم ، وكذا أورده الذّهبيّ مستدركا على من تقدمه ، ولا وجه لاستدراكه ، لأنه حبيب بن زيد بن تيم ، نسبه بعضهم لجده ، وقد ذكر على الصّواب في مكانه.</w:t>
      </w:r>
    </w:p>
    <w:p w14:paraId="728CC260" w14:textId="77777777" w:rsidR="00ED61A7" w:rsidRDefault="00ED61A7" w:rsidP="00AE508F">
      <w:pPr>
        <w:pStyle w:val="libNormal"/>
        <w:rPr>
          <w:rtl/>
          <w:lang w:bidi="fa-IR"/>
        </w:rPr>
      </w:pPr>
      <w:r w:rsidRPr="004D4493">
        <w:rPr>
          <w:rStyle w:val="libBold2Char"/>
          <w:rtl/>
        </w:rPr>
        <w:t xml:space="preserve">2067 ـ حبيب بن حماز الأسدي </w:t>
      </w:r>
      <w:r w:rsidRPr="004B4EF2">
        <w:rPr>
          <w:rStyle w:val="libFootnotenumChar"/>
          <w:rtl/>
        </w:rPr>
        <w:t>(1)</w:t>
      </w:r>
      <w:r w:rsidRPr="004D4493">
        <w:rPr>
          <w:rStyle w:val="libBold2Char"/>
          <w:rtl/>
        </w:rPr>
        <w:t>.</w:t>
      </w:r>
    </w:p>
    <w:p w14:paraId="1D09D969" w14:textId="77777777" w:rsidR="00ED61A7" w:rsidRPr="00CA1DF9" w:rsidRDefault="00ED61A7" w:rsidP="00AE508F">
      <w:pPr>
        <w:pStyle w:val="libNormal"/>
        <w:rPr>
          <w:rtl/>
        </w:rPr>
      </w:pPr>
      <w:r w:rsidRPr="00CA1DF9">
        <w:rPr>
          <w:rtl/>
        </w:rPr>
        <w:t xml:space="preserve">تابعي أرسل حديثا. فذكره كذلك عبدان ، وقال : هو من أصحاب النبيّ </w:t>
      </w:r>
      <w:r w:rsidRPr="001C1D0F">
        <w:rPr>
          <w:rStyle w:val="libAlaemChar"/>
          <w:rtl/>
        </w:rPr>
        <w:t>صلى‌الله‌عليه‌وسلم</w:t>
      </w:r>
      <w:r w:rsidRPr="00CA1DF9">
        <w:rPr>
          <w:rtl/>
        </w:rPr>
        <w:t xml:space="preserve"> ، وشهد معه السفر. ثم ساق من طريق زائدة ، عن الأعمش ، عن عمرو بن مرة ، عن عبد الله بن الحارث ، عن حبيب بن حماز ، قال : كنا مع النبي </w:t>
      </w:r>
      <w:r w:rsidRPr="001C1D0F">
        <w:rPr>
          <w:rStyle w:val="libAlaemChar"/>
          <w:rtl/>
        </w:rPr>
        <w:t>صلى‌الله‌عليه‌وسلم</w:t>
      </w:r>
      <w:r w:rsidRPr="00CA1DF9">
        <w:rPr>
          <w:rtl/>
        </w:rPr>
        <w:t xml:space="preserve"> في سفر فتعجّل ناس</w:t>
      </w:r>
      <w:r>
        <w:rPr>
          <w:rtl/>
        </w:rPr>
        <w:t xml:space="preserve"> ..</w:t>
      </w:r>
      <w:r w:rsidRPr="00CA1DF9">
        <w:rPr>
          <w:rtl/>
        </w:rPr>
        <w:t>. الحديث.</w:t>
      </w:r>
    </w:p>
    <w:p w14:paraId="1DE6406D" w14:textId="77777777" w:rsidR="00ED61A7" w:rsidRPr="00CA1DF9" w:rsidRDefault="00ED61A7" w:rsidP="00AE508F">
      <w:pPr>
        <w:pStyle w:val="libNormal"/>
        <w:rPr>
          <w:rtl/>
        </w:rPr>
      </w:pPr>
      <w:r w:rsidRPr="00CA1DF9">
        <w:rPr>
          <w:rtl/>
        </w:rPr>
        <w:t>ورواه غير زائدة عن الأعمش بهذا الإسناد فقال : عن حبيب عن أبي ذرّ ، قال :</w:t>
      </w:r>
      <w:r>
        <w:rPr>
          <w:rFonts w:hint="cs"/>
          <w:rtl/>
        </w:rPr>
        <w:t xml:space="preserve"> </w:t>
      </w:r>
      <w:r w:rsidRPr="00CA1DF9">
        <w:rPr>
          <w:rtl/>
        </w:rPr>
        <w:t>كنّا</w:t>
      </w:r>
      <w:r>
        <w:rPr>
          <w:rtl/>
        </w:rPr>
        <w:t xml:space="preserve"> ..</w:t>
      </w:r>
      <w:r w:rsidRPr="00CA1DF9">
        <w:rPr>
          <w:rtl/>
        </w:rPr>
        <w:t>. فذكره.</w:t>
      </w:r>
    </w:p>
    <w:p w14:paraId="254260AE" w14:textId="77777777" w:rsidR="00ED61A7" w:rsidRPr="00CA1DF9" w:rsidRDefault="00ED61A7" w:rsidP="00AE508F">
      <w:pPr>
        <w:pStyle w:val="libNormal"/>
        <w:rPr>
          <w:rtl/>
        </w:rPr>
      </w:pPr>
      <w:r w:rsidRPr="00CA1DF9">
        <w:rPr>
          <w:rtl/>
        </w:rPr>
        <w:t>وقد ذكر حبيبا في التابعين البخاريّ وابن أبي حاتم وابن حبان والدارقطنيّ وآخرون.</w:t>
      </w:r>
    </w:p>
    <w:p w14:paraId="7E83A6D5" w14:textId="77777777" w:rsidR="00ED61A7" w:rsidRPr="00CA1DF9" w:rsidRDefault="00ED61A7" w:rsidP="00AE508F">
      <w:pPr>
        <w:pStyle w:val="libNormal"/>
        <w:rPr>
          <w:rtl/>
        </w:rPr>
      </w:pPr>
      <w:r w:rsidRPr="004D4493">
        <w:rPr>
          <w:rStyle w:val="libBold2Char"/>
          <w:rtl/>
        </w:rPr>
        <w:t xml:space="preserve">2068 ـ حبيب بن شريح : </w:t>
      </w:r>
      <w:r w:rsidRPr="00CA1DF9">
        <w:rPr>
          <w:rtl/>
        </w:rPr>
        <w:t>غلط فيه الصغاني المتأخر ، وإنما هو حبيش بن شريح ، وسيأتي.</w:t>
      </w:r>
    </w:p>
    <w:p w14:paraId="1BA43F5A" w14:textId="77777777" w:rsidR="00ED61A7" w:rsidRPr="00CA1DF9" w:rsidRDefault="00ED61A7" w:rsidP="00AE508F">
      <w:pPr>
        <w:pStyle w:val="libNormal"/>
        <w:rPr>
          <w:rtl/>
        </w:rPr>
      </w:pPr>
      <w:r w:rsidRPr="004D4493">
        <w:rPr>
          <w:rStyle w:val="libBold2Char"/>
          <w:rtl/>
        </w:rPr>
        <w:t xml:space="preserve">2069 ـ حبيب العنزيّ : </w:t>
      </w:r>
      <w:r w:rsidRPr="00CA1DF9">
        <w:rPr>
          <w:rtl/>
        </w:rPr>
        <w:t>والد طلق العابد البصريّ ، ذكره عبدان في الصّحابة ، وبيّن أنه وهم ، فأخرج من رواية يونس بن حباب ، عن طلق بن حبيب ، عن أبيه</w:t>
      </w:r>
      <w:r>
        <w:rPr>
          <w:rtl/>
        </w:rPr>
        <w:t xml:space="preserve"> ـ </w:t>
      </w:r>
      <w:r w:rsidRPr="00CA1DF9">
        <w:rPr>
          <w:rtl/>
        </w:rPr>
        <w:t xml:space="preserve">أنه أتى النبيّ </w:t>
      </w:r>
      <w:r w:rsidRPr="001C1D0F">
        <w:rPr>
          <w:rStyle w:val="libAlaemChar"/>
          <w:rtl/>
        </w:rPr>
        <w:t>صلى‌الله‌عليه‌وسلم</w:t>
      </w:r>
      <w:r w:rsidRPr="00CA1DF9">
        <w:rPr>
          <w:rtl/>
        </w:rPr>
        <w:t xml:space="preserve"> وبه الأسر فأمره أن يقول : «ربّنا الله الّذي في السّماء</w:t>
      </w:r>
      <w:r>
        <w:rPr>
          <w:rtl/>
        </w:rPr>
        <w:t xml:space="preserve"> ..</w:t>
      </w:r>
      <w:r w:rsidRPr="00CA1DF9">
        <w:rPr>
          <w:rtl/>
        </w:rPr>
        <w:t>.»</w:t>
      </w:r>
      <w:r>
        <w:rPr>
          <w:rFonts w:hint="cs"/>
          <w:rtl/>
        </w:rPr>
        <w:t xml:space="preserve"> </w:t>
      </w:r>
      <w:r w:rsidRPr="00CA1DF9">
        <w:rPr>
          <w:rtl/>
        </w:rPr>
        <w:t>الحديث.</w:t>
      </w:r>
    </w:p>
    <w:p w14:paraId="071F30D9" w14:textId="77777777" w:rsidR="00ED61A7" w:rsidRPr="00CA1DF9" w:rsidRDefault="00ED61A7" w:rsidP="00AE508F">
      <w:pPr>
        <w:pStyle w:val="libNormal"/>
        <w:rPr>
          <w:rtl/>
        </w:rPr>
      </w:pPr>
      <w:r w:rsidRPr="00CA1DF9">
        <w:rPr>
          <w:rtl/>
        </w:rPr>
        <w:t>وقال : والصحيح ما رواه شعبة عن يونس ، عن طلق ، عن رجل من أهل الشام عن أبيه.</w:t>
      </w:r>
    </w:p>
    <w:p w14:paraId="52A19D71" w14:textId="77777777" w:rsidR="00ED61A7" w:rsidRPr="00CA1DF9" w:rsidRDefault="00ED61A7" w:rsidP="00AE508F">
      <w:pPr>
        <w:pStyle w:val="libNormal"/>
        <w:rPr>
          <w:rtl/>
        </w:rPr>
      </w:pPr>
      <w:r w:rsidRPr="004D4493">
        <w:rPr>
          <w:rStyle w:val="libBold2Char"/>
          <w:rtl/>
        </w:rPr>
        <w:t xml:space="preserve">2070 ـ حبيب الفهري </w:t>
      </w:r>
      <w:r w:rsidRPr="004B4EF2">
        <w:rPr>
          <w:rStyle w:val="libFootnotenumChar"/>
          <w:rtl/>
        </w:rPr>
        <w:t>(2)</w:t>
      </w:r>
      <w:r w:rsidRPr="004D4493">
        <w:rPr>
          <w:rStyle w:val="libBold2Char"/>
          <w:rtl/>
        </w:rPr>
        <w:t xml:space="preserve"> </w:t>
      </w:r>
      <w:r w:rsidRPr="00CA1DF9">
        <w:rPr>
          <w:rtl/>
        </w:rPr>
        <w:t>: أفرده بعضهم عن حبيب بن مسلمة الفهري ، وهو هو :</w:t>
      </w:r>
      <w:r>
        <w:rPr>
          <w:rFonts w:hint="cs"/>
          <w:rtl/>
        </w:rPr>
        <w:t xml:space="preserve"> </w:t>
      </w:r>
      <w:r w:rsidRPr="00CA1DF9">
        <w:rPr>
          <w:rtl/>
        </w:rPr>
        <w:t xml:space="preserve">فروى البغوي من طريق داود العطار عن ابن جريج عن ابن أبي مليكة ، عن حبيب الفهري أنه جاء إلى النبيّ </w:t>
      </w:r>
      <w:r w:rsidRPr="001C1D0F">
        <w:rPr>
          <w:rStyle w:val="libAlaemChar"/>
          <w:rtl/>
        </w:rPr>
        <w:t>صلى‌الله‌عليه‌وسلم</w:t>
      </w:r>
      <w:r w:rsidRPr="00CA1DF9">
        <w:rPr>
          <w:rtl/>
        </w:rPr>
        <w:t xml:space="preserve"> فأدركه أبوه ، فقال : يا نبيّ الله ، إنّ ابني يدي ورجلي. فقال : ارجع معه ، فإنه يوشك أن يهلك ، قال : فهلك في تلك السنة</w:t>
      </w:r>
      <w:r>
        <w:rPr>
          <w:rFonts w:hint="cs"/>
          <w:rtl/>
        </w:rPr>
        <w:t xml:space="preserve"> </w:t>
      </w:r>
      <w:r w:rsidRPr="004B4EF2">
        <w:rPr>
          <w:rStyle w:val="libFootnotenumChar"/>
          <w:rtl/>
        </w:rPr>
        <w:t>(3)</w:t>
      </w:r>
      <w:r>
        <w:rPr>
          <w:rtl/>
        </w:rPr>
        <w:t>.</w:t>
      </w:r>
    </w:p>
    <w:p w14:paraId="1D21E320" w14:textId="77777777" w:rsidR="00ED61A7" w:rsidRPr="00CA1DF9" w:rsidRDefault="00ED61A7" w:rsidP="00AE508F">
      <w:pPr>
        <w:pStyle w:val="libNormal"/>
        <w:rPr>
          <w:rtl/>
        </w:rPr>
      </w:pPr>
      <w:r w:rsidRPr="00CA1DF9">
        <w:rPr>
          <w:rtl/>
        </w:rPr>
        <w:t>قال البغويّ : هو عندي غير حبيب بن مسلمة. وقال ابن مندة : أخرجه البغويّ وأراه وهما ، وأخرجه أبو نعيم من طريقين ، عن ابن جريج ، فقال فيه : إن حبيب بن مسلمة قدم</w:t>
      </w:r>
    </w:p>
    <w:p w14:paraId="38130BC1" w14:textId="77777777" w:rsidR="00ED61A7" w:rsidRPr="00CA1DF9" w:rsidRDefault="00ED61A7" w:rsidP="007952B1">
      <w:pPr>
        <w:pStyle w:val="libLine"/>
        <w:rPr>
          <w:rtl/>
        </w:rPr>
      </w:pPr>
      <w:r w:rsidRPr="00CA1DF9">
        <w:rPr>
          <w:rtl/>
        </w:rPr>
        <w:t>__________________</w:t>
      </w:r>
    </w:p>
    <w:p w14:paraId="4DB6CFBE" w14:textId="77777777" w:rsidR="00ED61A7" w:rsidRPr="00CA1DF9" w:rsidRDefault="00ED61A7" w:rsidP="004B4EF2">
      <w:pPr>
        <w:pStyle w:val="libFootnote0"/>
        <w:rPr>
          <w:rtl/>
          <w:lang w:bidi="fa-IR"/>
        </w:rPr>
      </w:pPr>
      <w:r>
        <w:rPr>
          <w:rtl/>
        </w:rPr>
        <w:t>(</w:t>
      </w:r>
      <w:r w:rsidRPr="00CA1DF9">
        <w:rPr>
          <w:rtl/>
        </w:rPr>
        <w:t>1) الثقات 3 / 81 ، الجرح والتعديل 3 / 461 ، تجريد أسماء الصحابة 1 / 117 ، الطبقات الكبرى 6 / 132 ، 9 / 45 ، التاريخ الكبير 2 / 315.</w:t>
      </w:r>
    </w:p>
    <w:p w14:paraId="794C83B0" w14:textId="77777777" w:rsidR="00ED61A7" w:rsidRPr="00CA1DF9" w:rsidRDefault="00ED61A7" w:rsidP="004B4EF2">
      <w:pPr>
        <w:pStyle w:val="libFootnote0"/>
        <w:rPr>
          <w:rtl/>
          <w:lang w:bidi="fa-IR"/>
        </w:rPr>
      </w:pPr>
      <w:r>
        <w:rPr>
          <w:rtl/>
        </w:rPr>
        <w:t>(</w:t>
      </w:r>
      <w:r w:rsidRPr="00CA1DF9">
        <w:rPr>
          <w:rtl/>
        </w:rPr>
        <w:t>2) أسد الغابة ت [1064]</w:t>
      </w:r>
      <w:r>
        <w:rPr>
          <w:rtl/>
        </w:rPr>
        <w:t>.</w:t>
      </w:r>
    </w:p>
    <w:p w14:paraId="0764E4B6" w14:textId="77777777" w:rsidR="00ED61A7" w:rsidRPr="00CA1DF9" w:rsidRDefault="00ED61A7" w:rsidP="004B4EF2">
      <w:pPr>
        <w:pStyle w:val="libFootnote0"/>
        <w:rPr>
          <w:rtl/>
          <w:lang w:bidi="fa-IR"/>
        </w:rPr>
      </w:pPr>
      <w:r>
        <w:rPr>
          <w:rtl/>
        </w:rPr>
        <w:t>(</w:t>
      </w:r>
      <w:r w:rsidRPr="00CA1DF9">
        <w:rPr>
          <w:rtl/>
        </w:rPr>
        <w:t>3) أخرجه ابن سعد 7 / 130 وابن عساكر كما في التهذيب 4 / 38.</w:t>
      </w:r>
    </w:p>
    <w:p w14:paraId="44A6D1A4" w14:textId="77777777" w:rsidR="00ED61A7" w:rsidRPr="00CA1DF9" w:rsidRDefault="00ED61A7" w:rsidP="00ED61A7">
      <w:pPr>
        <w:rPr>
          <w:rtl/>
          <w:lang w:bidi="fa-IR"/>
        </w:rPr>
      </w:pPr>
      <w:r>
        <w:rPr>
          <w:rtl/>
          <w:lang w:bidi="fa-IR"/>
        </w:rPr>
        <w:br w:type="page"/>
      </w:r>
      <w:r w:rsidRPr="00CA1DF9">
        <w:rPr>
          <w:rtl/>
          <w:lang w:bidi="fa-IR"/>
        </w:rPr>
        <w:lastRenderedPageBreak/>
        <w:t>وإن أباه أدركه. فذكره مطوّلا ، فظهر أنه هو. والله أعلم.</w:t>
      </w:r>
    </w:p>
    <w:p w14:paraId="4EC54AE8" w14:textId="77777777" w:rsidR="00ED61A7" w:rsidRPr="00CA1DF9" w:rsidRDefault="00ED61A7" w:rsidP="00AE508F">
      <w:pPr>
        <w:pStyle w:val="libNormal"/>
        <w:rPr>
          <w:rtl/>
        </w:rPr>
      </w:pPr>
      <w:r w:rsidRPr="004D4493">
        <w:rPr>
          <w:rStyle w:val="libBold2Char"/>
          <w:rtl/>
        </w:rPr>
        <w:t xml:space="preserve">2071 ـ حبيب بن مخنف الغامديّ </w:t>
      </w:r>
      <w:r w:rsidRPr="004B4EF2">
        <w:rPr>
          <w:rStyle w:val="libFootnotenumChar"/>
          <w:rtl/>
        </w:rPr>
        <w:t>(1)</w:t>
      </w:r>
      <w:r w:rsidRPr="004D4493">
        <w:rPr>
          <w:rStyle w:val="libBold2Char"/>
          <w:rtl/>
        </w:rPr>
        <w:t xml:space="preserve"> </w:t>
      </w:r>
      <w:r w:rsidRPr="00CA1DF9">
        <w:rPr>
          <w:rtl/>
        </w:rPr>
        <w:t xml:space="preserve">: روى حديثه ابن جريج ، عن عبد الكريم ، عن حبيب بن مخنف ، قال : انتهيت إلى النبيّ </w:t>
      </w:r>
      <w:r w:rsidRPr="001C1D0F">
        <w:rPr>
          <w:rStyle w:val="libAlaemChar"/>
          <w:rtl/>
        </w:rPr>
        <w:t>صلى‌الله‌عليه‌وسلم</w:t>
      </w:r>
      <w:r w:rsidRPr="00CA1DF9">
        <w:rPr>
          <w:rtl/>
        </w:rPr>
        <w:t xml:space="preserve"> يوم عرفة وهو يقول : «هل تعرفونها</w:t>
      </w:r>
      <w:r>
        <w:rPr>
          <w:rtl/>
        </w:rPr>
        <w:t xml:space="preserve"> ..</w:t>
      </w:r>
      <w:r w:rsidRPr="00CA1DF9">
        <w:rPr>
          <w:rtl/>
        </w:rPr>
        <w:t>»</w:t>
      </w:r>
      <w:r>
        <w:rPr>
          <w:rFonts w:hint="cs"/>
          <w:rtl/>
        </w:rPr>
        <w:t xml:space="preserve"> </w:t>
      </w:r>
      <w:r w:rsidRPr="00CA1DF9">
        <w:rPr>
          <w:rtl/>
        </w:rPr>
        <w:t>الحديث.</w:t>
      </w:r>
    </w:p>
    <w:p w14:paraId="01D78751" w14:textId="77777777" w:rsidR="00ED61A7" w:rsidRPr="00CA1DF9" w:rsidRDefault="00ED61A7" w:rsidP="00AE508F">
      <w:pPr>
        <w:pStyle w:val="libNormal"/>
        <w:rPr>
          <w:rtl/>
        </w:rPr>
      </w:pPr>
      <w:r w:rsidRPr="00CA1DF9">
        <w:rPr>
          <w:rtl/>
        </w:rPr>
        <w:t>قال ابن مندة : ويقال إنه وهم. وقال أبو نعيم : إنه وهم ، وإنما هو عن حبيب بن مخنف عن أبيه ، قال : وكان عبد الرزّاق يرويه مرة مجرّدا ومرة لا يقول عن أبيه.</w:t>
      </w:r>
    </w:p>
    <w:p w14:paraId="446EEA85" w14:textId="77777777" w:rsidR="00ED61A7" w:rsidRPr="00CA1DF9" w:rsidRDefault="00ED61A7" w:rsidP="00AE508F">
      <w:pPr>
        <w:pStyle w:val="libNormal"/>
        <w:rPr>
          <w:rtl/>
        </w:rPr>
      </w:pPr>
      <w:r w:rsidRPr="00CA1DF9">
        <w:rPr>
          <w:rtl/>
        </w:rPr>
        <w:t>وقال ابن عبد البر : حبيب بن مخنف العمري ، كذا قال ، روى حديثه عبد الكريم بن أبي المخارق ، ولا يصحّ إلا أن عبد الرزاق قال : لا أدري عن أبيه أم لا.</w:t>
      </w:r>
    </w:p>
    <w:p w14:paraId="6E27BDB8" w14:textId="77777777" w:rsidR="00ED61A7" w:rsidRPr="00CA1DF9" w:rsidRDefault="00ED61A7" w:rsidP="00AE508F">
      <w:pPr>
        <w:pStyle w:val="libNormal"/>
        <w:rPr>
          <w:rtl/>
        </w:rPr>
      </w:pPr>
      <w:r w:rsidRPr="00CA1DF9">
        <w:rPr>
          <w:rtl/>
        </w:rPr>
        <w:t>قلت : فهذا وجه ثالث عن عبد الرزاق. قال : وروى عن ابن عون ، عن أبي رملة ، عن مخنف بن سليم.</w:t>
      </w:r>
    </w:p>
    <w:p w14:paraId="05A61EAE" w14:textId="77777777" w:rsidR="00ED61A7" w:rsidRPr="00CA1DF9" w:rsidRDefault="00ED61A7" w:rsidP="00AE508F">
      <w:pPr>
        <w:pStyle w:val="libNormal"/>
        <w:rPr>
          <w:rtl/>
        </w:rPr>
      </w:pPr>
      <w:r>
        <w:rPr>
          <w:rtl/>
        </w:rPr>
        <w:t>[</w:t>
      </w:r>
      <w:r w:rsidRPr="00CA1DF9">
        <w:rPr>
          <w:rtl/>
        </w:rPr>
        <w:t>قلت : هذه هي الرواية المشهورة أخرجها أحمد وأصحاب السّنن الأربعة رواية من قال : عن حبيب بن مخنف ، عن أبيه. وقد تقدم في الأول على الاحتمال البعيد.</w:t>
      </w:r>
    </w:p>
    <w:p w14:paraId="50F39CCD" w14:textId="77777777" w:rsidR="00ED61A7" w:rsidRPr="00CA1DF9" w:rsidRDefault="00ED61A7" w:rsidP="00AE508F">
      <w:pPr>
        <w:pStyle w:val="libNormal"/>
        <w:rPr>
          <w:rtl/>
        </w:rPr>
      </w:pPr>
      <w:r w:rsidRPr="00CA1DF9">
        <w:rPr>
          <w:rtl/>
        </w:rPr>
        <w:t>قال البغويّ : عبد الكريم شيخ ابن جريج فيه هو ابن أبي المخارق ، وأبو أمية المعلم البصري وفي حديثه لين</w:t>
      </w:r>
      <w:r>
        <w:rPr>
          <w:rtl/>
        </w:rPr>
        <w:t>]</w:t>
      </w:r>
      <w:r>
        <w:rPr>
          <w:rFonts w:hint="cs"/>
          <w:rtl/>
        </w:rPr>
        <w:t xml:space="preserve"> </w:t>
      </w:r>
      <w:r w:rsidRPr="004B4EF2">
        <w:rPr>
          <w:rStyle w:val="libFootnotenumChar"/>
          <w:rtl/>
        </w:rPr>
        <w:t>(2)</w:t>
      </w:r>
      <w:r>
        <w:rPr>
          <w:rtl/>
        </w:rPr>
        <w:t>.</w:t>
      </w:r>
    </w:p>
    <w:p w14:paraId="2CD34907" w14:textId="77777777" w:rsidR="00ED61A7" w:rsidRPr="00CA1DF9" w:rsidRDefault="00ED61A7" w:rsidP="00AE508F">
      <w:pPr>
        <w:pStyle w:val="libNormal"/>
        <w:rPr>
          <w:rtl/>
        </w:rPr>
      </w:pPr>
      <w:r w:rsidRPr="004D4493">
        <w:rPr>
          <w:rStyle w:val="libBold2Char"/>
          <w:rtl/>
        </w:rPr>
        <w:t xml:space="preserve">2072 ـ حبيب بن أبي مرضية : </w:t>
      </w:r>
      <w:r w:rsidRPr="00CA1DF9">
        <w:rPr>
          <w:rtl/>
        </w:rPr>
        <w:t xml:space="preserve">ذكره عبدان ، وقال : لا يعرف له صحبة ، إلا أن هذا الحديث روي عنه هكذا : إن النبيّ </w:t>
      </w:r>
      <w:r w:rsidRPr="001C1D0F">
        <w:rPr>
          <w:rStyle w:val="libAlaemChar"/>
          <w:rtl/>
        </w:rPr>
        <w:t>صلى‌الله‌عليه‌وسلم</w:t>
      </w:r>
      <w:r w:rsidRPr="00CA1DF9">
        <w:rPr>
          <w:rtl/>
        </w:rPr>
        <w:t xml:space="preserve"> نزل منزلا وبيتا فقال له حبيب : إن رأيت أن نتحوّل.</w:t>
      </w:r>
    </w:p>
    <w:p w14:paraId="40A5623E" w14:textId="77777777" w:rsidR="00ED61A7" w:rsidRPr="00CA1DF9" w:rsidRDefault="00ED61A7" w:rsidP="00AE508F">
      <w:pPr>
        <w:pStyle w:val="libNormal"/>
        <w:rPr>
          <w:rtl/>
        </w:rPr>
      </w:pPr>
      <w:r w:rsidRPr="004D4493">
        <w:rPr>
          <w:rStyle w:val="libBold2Char"/>
          <w:rtl/>
        </w:rPr>
        <w:t xml:space="preserve">2073 ـ حبيش بن حذافة : </w:t>
      </w:r>
      <w:r w:rsidRPr="00CA1DF9">
        <w:rPr>
          <w:rtl/>
        </w:rPr>
        <w:t>روى عن معمر عن الزهري ، عن سالم ، عن أبيه</w:t>
      </w:r>
      <w:r>
        <w:rPr>
          <w:rtl/>
        </w:rPr>
        <w:t xml:space="preserve"> ـ </w:t>
      </w:r>
      <w:r w:rsidRPr="00CA1DF9">
        <w:rPr>
          <w:rtl/>
        </w:rPr>
        <w:t>أن حفصة تأيّمت من حبيش بن حذافة السهميّ</w:t>
      </w:r>
      <w:r>
        <w:rPr>
          <w:rtl/>
        </w:rPr>
        <w:t xml:space="preserve"> ..</w:t>
      </w:r>
      <w:r w:rsidRPr="00CA1DF9">
        <w:rPr>
          <w:rtl/>
        </w:rPr>
        <w:t xml:space="preserve"> الحديث.</w:t>
      </w:r>
    </w:p>
    <w:p w14:paraId="23B6B00E" w14:textId="77777777" w:rsidR="00ED61A7" w:rsidRPr="00CA1DF9" w:rsidRDefault="00ED61A7" w:rsidP="00AE508F">
      <w:pPr>
        <w:pStyle w:val="libNormal"/>
        <w:rPr>
          <w:rtl/>
        </w:rPr>
      </w:pPr>
      <w:r w:rsidRPr="00CA1DF9">
        <w:rPr>
          <w:rtl/>
        </w:rPr>
        <w:t>قال الحميديّ : ذكره معمر بالمهملة والموحدة ثم المعجمة ، والصّواب بالمعجمة والنون ثم المهملة.</w:t>
      </w:r>
    </w:p>
    <w:p w14:paraId="328CC029" w14:textId="77777777" w:rsidR="00ED61A7" w:rsidRPr="00CA1DF9" w:rsidRDefault="00ED61A7" w:rsidP="00AE508F">
      <w:pPr>
        <w:pStyle w:val="libNormal"/>
        <w:rPr>
          <w:rtl/>
        </w:rPr>
      </w:pPr>
      <w:r w:rsidRPr="00CA1DF9">
        <w:rPr>
          <w:rtl/>
        </w:rPr>
        <w:t>قلت : وهو في الصّحيحين كذلك ، وهو الصّواب.</w:t>
      </w:r>
    </w:p>
    <w:p w14:paraId="5CB4ABC6" w14:textId="77777777" w:rsidR="00ED61A7" w:rsidRPr="00CA1DF9" w:rsidRDefault="00ED61A7" w:rsidP="00AE508F">
      <w:pPr>
        <w:pStyle w:val="libNormal"/>
        <w:rPr>
          <w:rtl/>
          <w:lang w:bidi="fa-IR"/>
        </w:rPr>
      </w:pPr>
      <w:r w:rsidRPr="004D4493">
        <w:rPr>
          <w:rStyle w:val="libBold2Char"/>
          <w:rtl/>
        </w:rPr>
        <w:t xml:space="preserve">2074 ـ حبيش بن شريح الحبشي </w:t>
      </w:r>
      <w:r w:rsidRPr="004B4EF2">
        <w:rPr>
          <w:rStyle w:val="libFootnotenumChar"/>
          <w:rtl/>
        </w:rPr>
        <w:t>(3)</w:t>
      </w:r>
      <w:r w:rsidRPr="004D4493">
        <w:rPr>
          <w:rStyle w:val="libBold2Char"/>
          <w:rtl/>
        </w:rPr>
        <w:t xml:space="preserve"> </w:t>
      </w:r>
      <w:r w:rsidRPr="00CA1DF9">
        <w:rPr>
          <w:rtl/>
          <w:lang w:bidi="fa-IR"/>
        </w:rPr>
        <w:t>: أبو حفصة.</w:t>
      </w:r>
    </w:p>
    <w:p w14:paraId="1A2EC4B1" w14:textId="77777777" w:rsidR="00ED61A7" w:rsidRPr="00CA1DF9" w:rsidRDefault="00ED61A7" w:rsidP="007952B1">
      <w:pPr>
        <w:pStyle w:val="libLine"/>
        <w:rPr>
          <w:rtl/>
        </w:rPr>
      </w:pPr>
      <w:r w:rsidRPr="00CA1DF9">
        <w:rPr>
          <w:rtl/>
        </w:rPr>
        <w:t>__________________</w:t>
      </w:r>
    </w:p>
    <w:p w14:paraId="0F3C7426" w14:textId="77777777" w:rsidR="00ED61A7" w:rsidRPr="00CA1DF9" w:rsidRDefault="00ED61A7" w:rsidP="004B4EF2">
      <w:pPr>
        <w:pStyle w:val="libFootnote0"/>
        <w:rPr>
          <w:rtl/>
          <w:lang w:bidi="fa-IR"/>
        </w:rPr>
      </w:pPr>
      <w:r>
        <w:rPr>
          <w:rtl/>
        </w:rPr>
        <w:t>(</w:t>
      </w:r>
      <w:r w:rsidRPr="00CA1DF9">
        <w:rPr>
          <w:rtl/>
        </w:rPr>
        <w:t>1) ذيل الكاشف 239 ، تجريد أسماء الصحابة 1 / 119 ، الجرح والتعديل 3 / 498.</w:t>
      </w:r>
    </w:p>
    <w:p w14:paraId="1D4091F9" w14:textId="77777777" w:rsidR="00ED61A7" w:rsidRPr="00CA1DF9" w:rsidRDefault="00ED61A7" w:rsidP="004B4EF2">
      <w:pPr>
        <w:pStyle w:val="libFootnote0"/>
        <w:rPr>
          <w:rtl/>
          <w:lang w:bidi="fa-IR"/>
        </w:rPr>
      </w:pPr>
      <w:r>
        <w:rPr>
          <w:rtl/>
        </w:rPr>
        <w:t>(</w:t>
      </w:r>
      <w:r w:rsidRPr="00CA1DF9">
        <w:rPr>
          <w:rtl/>
        </w:rPr>
        <w:t xml:space="preserve">2) بدل ما في القوسين في </w:t>
      </w:r>
      <w:r>
        <w:rPr>
          <w:rtl/>
        </w:rPr>
        <w:t>أ :</w:t>
      </w:r>
      <w:r w:rsidRPr="00CA1DF9">
        <w:rPr>
          <w:rtl/>
        </w:rPr>
        <w:t xml:space="preserve"> قلت : فهو يقوي رواية من قال عن حبيب بن مخنف عن أبيه.</w:t>
      </w:r>
    </w:p>
    <w:p w14:paraId="512CD1D3" w14:textId="77777777" w:rsidR="00ED61A7" w:rsidRPr="00CA1DF9" w:rsidRDefault="00ED61A7" w:rsidP="004B4EF2">
      <w:pPr>
        <w:pStyle w:val="libFootnote0"/>
        <w:rPr>
          <w:rtl/>
          <w:lang w:bidi="fa-IR"/>
        </w:rPr>
      </w:pPr>
      <w:r>
        <w:rPr>
          <w:rtl/>
        </w:rPr>
        <w:t>(</w:t>
      </w:r>
      <w:r w:rsidRPr="00CA1DF9">
        <w:rPr>
          <w:rtl/>
        </w:rPr>
        <w:t>3) تجريد أسماء الصحابة 1 / 121 ، الكاشف 1 / 205 ، خلاصة تذهيب 1 / 195 ، تهذيب الكمال 1 / 231 ، تهذيب التهذيب 2 / 194 ، تقريب التهذيب 1 / 152 ، التاريخ الكبير 3 / 123.</w:t>
      </w:r>
    </w:p>
    <w:p w14:paraId="3F7A79B9" w14:textId="77777777" w:rsidR="00ED61A7" w:rsidRPr="00CA1DF9" w:rsidRDefault="00ED61A7" w:rsidP="00AE508F">
      <w:pPr>
        <w:pStyle w:val="libNormal"/>
        <w:rPr>
          <w:rtl/>
        </w:rPr>
      </w:pPr>
      <w:r>
        <w:rPr>
          <w:rtl/>
        </w:rPr>
        <w:br w:type="page"/>
      </w:r>
      <w:r w:rsidRPr="00CA1DF9">
        <w:rPr>
          <w:rtl/>
        </w:rPr>
        <w:lastRenderedPageBreak/>
        <w:t>قال ابن مندة : ذكره إسحاق بن سويد الرمليّ في الصّحابة ، وذكره موسى بن سهل في التابعين ، ثم ساق من طريق إسحاق بن سويد بسند له إلى حسان بن أبي معن ، عن أبي حفصة الحبشي ، واسمه حبيش ، قال : اجتمعت أنا وثلاثون رجلا من الصّحابة فأذنوا وأقاموا الصّلاة وصلّيت بهم</w:t>
      </w:r>
      <w:r>
        <w:rPr>
          <w:rtl/>
        </w:rPr>
        <w:t xml:space="preserve"> ..</w:t>
      </w:r>
      <w:r w:rsidRPr="00CA1DF9">
        <w:rPr>
          <w:rtl/>
        </w:rPr>
        <w:t>. الحديث. انتهى.</w:t>
      </w:r>
    </w:p>
    <w:p w14:paraId="589C8187" w14:textId="77777777" w:rsidR="00ED61A7" w:rsidRPr="00CA1DF9" w:rsidRDefault="00ED61A7" w:rsidP="00AE508F">
      <w:pPr>
        <w:pStyle w:val="libNormal"/>
        <w:rPr>
          <w:rtl/>
        </w:rPr>
      </w:pPr>
      <w:r w:rsidRPr="00CA1DF9">
        <w:rPr>
          <w:rtl/>
        </w:rPr>
        <w:t>ليس في هذا ما يقتضي صحبته ، وقد ذكره البخاريّ ، وابن أبي حاتم وابن حبّان وغيرهم في التابعين ، وهو معروف يروي عن عبادة بن الصّامت ، وذكره الصّغانيّ في المختلف فيهم ، لكنه قال : حبيب بن شريح ، وهو وهم.</w:t>
      </w:r>
    </w:p>
    <w:p w14:paraId="0721F149" w14:textId="77777777" w:rsidR="00ED61A7" w:rsidRPr="00CA1DF9" w:rsidRDefault="00ED61A7" w:rsidP="00AE508F">
      <w:pPr>
        <w:pStyle w:val="libNormal"/>
        <w:rPr>
          <w:rtl/>
        </w:rPr>
      </w:pPr>
      <w:r w:rsidRPr="004D4493">
        <w:rPr>
          <w:rStyle w:val="libBold2Char"/>
          <w:rtl/>
        </w:rPr>
        <w:t xml:space="preserve">2075 ـ حبيش بن حباشة </w:t>
      </w:r>
      <w:r w:rsidRPr="00CA1DF9">
        <w:rPr>
          <w:rtl/>
        </w:rPr>
        <w:t>بن أوس بن بلال الأسدي ، والد زرّ.</w:t>
      </w:r>
    </w:p>
    <w:p w14:paraId="3C323DCF" w14:textId="77777777" w:rsidR="00ED61A7" w:rsidRPr="00CA1DF9" w:rsidRDefault="00ED61A7" w:rsidP="00AE508F">
      <w:pPr>
        <w:pStyle w:val="libNormal"/>
        <w:rPr>
          <w:rtl/>
        </w:rPr>
      </w:pPr>
      <w:r w:rsidRPr="00CA1DF9">
        <w:rPr>
          <w:rtl/>
        </w:rPr>
        <w:t>ذكره أبو القاسم بن أبي عبد الله بن مندة في كتاب المستخرج للتذكرة في جملة من روى من الصّحابة حديث ليلة القدر ، ووهم في ذلك وهما نشأ عن تحريف ، وذلك أن الحديث وقع له من طريق زرّ بن حبيش. قال : حدّثني أبيّ ، وهو بضم الهمزة وفتح الموحدة وتشديد الياء ، وهو أبيّ بن كعب ، فقرأه أبو القاسم أبي</w:t>
      </w:r>
      <w:r>
        <w:rPr>
          <w:rtl/>
        </w:rPr>
        <w:t xml:space="preserve"> ـ </w:t>
      </w:r>
      <w:r w:rsidRPr="00CA1DF9">
        <w:rPr>
          <w:rtl/>
        </w:rPr>
        <w:t>بفتح الهمزة وكسر الموحدة بغير تشديد ، وهو خطأ ظاهر.</w:t>
      </w:r>
    </w:p>
    <w:p w14:paraId="6E7A0231" w14:textId="77777777" w:rsidR="00ED61A7" w:rsidRPr="00CA1DF9" w:rsidRDefault="00ED61A7" w:rsidP="00AE508F">
      <w:pPr>
        <w:pStyle w:val="libNormal"/>
        <w:rPr>
          <w:rtl/>
        </w:rPr>
      </w:pPr>
      <w:r w:rsidRPr="00CA1DF9">
        <w:rPr>
          <w:rtl/>
        </w:rPr>
        <w:t>وقد تقدم ذكر حبيش الأسدي في القسم الأول ، وأظنه غير هذا.</w:t>
      </w:r>
    </w:p>
    <w:p w14:paraId="59B30364" w14:textId="77777777" w:rsidR="00ED61A7" w:rsidRPr="00261CBB" w:rsidRDefault="00ED61A7" w:rsidP="00003931">
      <w:pPr>
        <w:pStyle w:val="libCenterBold1"/>
        <w:rPr>
          <w:rtl/>
        </w:rPr>
      </w:pPr>
      <w:r w:rsidRPr="00261CBB">
        <w:rPr>
          <w:rtl/>
        </w:rPr>
        <w:t>الحاء بعدها الجيم</w:t>
      </w:r>
    </w:p>
    <w:p w14:paraId="4395FB41" w14:textId="77777777" w:rsidR="00ED61A7" w:rsidRPr="00CA1DF9" w:rsidRDefault="00ED61A7" w:rsidP="00AE508F">
      <w:pPr>
        <w:pStyle w:val="libNormal"/>
        <w:rPr>
          <w:rtl/>
        </w:rPr>
      </w:pPr>
      <w:r w:rsidRPr="004D4493">
        <w:rPr>
          <w:rStyle w:val="libBold2Char"/>
          <w:rtl/>
        </w:rPr>
        <w:t xml:space="preserve">2076 ـ الحجاج بن الحجاج الأسلميّ </w:t>
      </w:r>
      <w:r w:rsidRPr="004B4EF2">
        <w:rPr>
          <w:rStyle w:val="libFootnotenumChar"/>
          <w:rtl/>
        </w:rPr>
        <w:t>(1)</w:t>
      </w:r>
      <w:r w:rsidRPr="004D4493">
        <w:rPr>
          <w:rStyle w:val="libBold2Char"/>
          <w:rtl/>
        </w:rPr>
        <w:t xml:space="preserve"> </w:t>
      </w:r>
      <w:r w:rsidRPr="00CA1DF9">
        <w:rPr>
          <w:rtl/>
        </w:rPr>
        <w:t>: قال ابن حبّان : من زعم أن له صحبة فقد وهم.</w:t>
      </w:r>
    </w:p>
    <w:p w14:paraId="6BD4C3FA" w14:textId="77777777" w:rsidR="00ED61A7" w:rsidRPr="00CA1DF9" w:rsidRDefault="00ED61A7" w:rsidP="00AE508F">
      <w:pPr>
        <w:pStyle w:val="libNormal"/>
        <w:rPr>
          <w:rtl/>
        </w:rPr>
      </w:pPr>
      <w:r w:rsidRPr="00CA1DF9">
        <w:rPr>
          <w:rtl/>
        </w:rPr>
        <w:t>قلت : ذكره البخاريّ وغيره في التّابعين.</w:t>
      </w:r>
    </w:p>
    <w:p w14:paraId="5C6F4614" w14:textId="77777777" w:rsidR="00ED61A7" w:rsidRPr="00CA1DF9" w:rsidRDefault="00ED61A7" w:rsidP="00AE508F">
      <w:pPr>
        <w:pStyle w:val="libNormal"/>
        <w:rPr>
          <w:rtl/>
        </w:rPr>
      </w:pPr>
      <w:r w:rsidRPr="004D4493">
        <w:rPr>
          <w:rStyle w:val="libBold2Char"/>
          <w:rtl/>
        </w:rPr>
        <w:t xml:space="preserve">2077 ـ الحجاج بن عمرو الأسلمي </w:t>
      </w:r>
      <w:r w:rsidRPr="004B4EF2">
        <w:rPr>
          <w:rStyle w:val="libFootnotenumChar"/>
          <w:rtl/>
        </w:rPr>
        <w:t>(2)</w:t>
      </w:r>
      <w:r w:rsidRPr="004D4493">
        <w:rPr>
          <w:rStyle w:val="libBold2Char"/>
          <w:rtl/>
        </w:rPr>
        <w:t xml:space="preserve"> </w:t>
      </w:r>
      <w:r w:rsidRPr="00CA1DF9">
        <w:rPr>
          <w:rtl/>
        </w:rPr>
        <w:t>: روى عنه عروة ، وذكره ابن سعد. هكذا أورده الذهبيّ في التجريد مستدركا على من تقدمه ، ولا وجه لاستدراكه ، فإنّهم ذكروه في الحجاج بن مالك بن عويمر الأسلميّ ، وهذا هو الباب الصّواب في اسم أبيه.</w:t>
      </w:r>
    </w:p>
    <w:p w14:paraId="33E05BA3" w14:textId="77777777" w:rsidR="00ED61A7" w:rsidRPr="00CA1DF9" w:rsidRDefault="00ED61A7" w:rsidP="00AE508F">
      <w:pPr>
        <w:pStyle w:val="libNormal"/>
        <w:rPr>
          <w:rtl/>
        </w:rPr>
      </w:pPr>
      <w:r w:rsidRPr="004D4493">
        <w:rPr>
          <w:rStyle w:val="libBold2Char"/>
          <w:rtl/>
        </w:rPr>
        <w:t xml:space="preserve">2078 ـ الحجاج بن قيس : </w:t>
      </w:r>
      <w:r w:rsidRPr="00CA1DF9">
        <w:rPr>
          <w:rtl/>
        </w:rPr>
        <w:t xml:space="preserve">بن عديّ السهميّ </w:t>
      </w:r>
      <w:r w:rsidRPr="004B4EF2">
        <w:rPr>
          <w:rStyle w:val="libFootnotenumChar"/>
          <w:rtl/>
        </w:rPr>
        <w:t>(3)</w:t>
      </w:r>
      <w:r>
        <w:rPr>
          <w:rtl/>
        </w:rPr>
        <w:t>.</w:t>
      </w:r>
      <w:r w:rsidRPr="00CA1DF9">
        <w:rPr>
          <w:rtl/>
        </w:rPr>
        <w:t xml:space="preserve"> فرق ابن مندة بينه وبين الحجاج بن الحارث بن قيس ، وهو هو ، سقط ذكر أبيه من بعض الروايات ، ونبّه عليه ابن الأثير.</w:t>
      </w:r>
    </w:p>
    <w:p w14:paraId="4128450C" w14:textId="77777777" w:rsidR="00ED61A7" w:rsidRPr="00CA1DF9" w:rsidRDefault="00ED61A7" w:rsidP="007952B1">
      <w:pPr>
        <w:pStyle w:val="libLine"/>
        <w:rPr>
          <w:rtl/>
        </w:rPr>
      </w:pPr>
      <w:r w:rsidRPr="00CA1DF9">
        <w:rPr>
          <w:rtl/>
        </w:rPr>
        <w:t>__________________</w:t>
      </w:r>
    </w:p>
    <w:p w14:paraId="40EDA61D" w14:textId="77777777" w:rsidR="00ED61A7" w:rsidRPr="00CA1DF9" w:rsidRDefault="00ED61A7" w:rsidP="004B4EF2">
      <w:pPr>
        <w:pStyle w:val="libFootnote0"/>
        <w:rPr>
          <w:rtl/>
          <w:lang w:bidi="fa-IR"/>
        </w:rPr>
      </w:pPr>
      <w:r>
        <w:rPr>
          <w:rtl/>
        </w:rPr>
        <w:t>(</w:t>
      </w:r>
      <w:r w:rsidRPr="00CA1DF9">
        <w:rPr>
          <w:rtl/>
        </w:rPr>
        <w:t>1) ذيل الكاشف 244.</w:t>
      </w:r>
    </w:p>
    <w:p w14:paraId="780A8EAF" w14:textId="77777777" w:rsidR="00ED61A7" w:rsidRPr="00CA1DF9" w:rsidRDefault="00ED61A7" w:rsidP="004B4EF2">
      <w:pPr>
        <w:pStyle w:val="libFootnote0"/>
        <w:rPr>
          <w:rtl/>
          <w:lang w:bidi="fa-IR"/>
        </w:rPr>
      </w:pPr>
      <w:r>
        <w:rPr>
          <w:rtl/>
        </w:rPr>
        <w:t>(</w:t>
      </w:r>
      <w:r w:rsidRPr="00CA1DF9">
        <w:rPr>
          <w:rtl/>
        </w:rPr>
        <w:t>2) الطبقات الكبرى لابن سعد 4 / 238 ، الاستيعاب ت [503]</w:t>
      </w:r>
      <w:r>
        <w:rPr>
          <w:rtl/>
        </w:rPr>
        <w:t>.</w:t>
      </w:r>
    </w:p>
    <w:p w14:paraId="4810BBD8" w14:textId="77777777" w:rsidR="00ED61A7" w:rsidRPr="00CA1DF9" w:rsidRDefault="00ED61A7" w:rsidP="004B4EF2">
      <w:pPr>
        <w:pStyle w:val="libFootnote0"/>
        <w:rPr>
          <w:rtl/>
          <w:lang w:bidi="fa-IR"/>
        </w:rPr>
      </w:pPr>
      <w:r>
        <w:rPr>
          <w:rtl/>
        </w:rPr>
        <w:t>(</w:t>
      </w:r>
      <w:r w:rsidRPr="00CA1DF9">
        <w:rPr>
          <w:rtl/>
        </w:rPr>
        <w:t>3) أسد الغابة ت [1086]</w:t>
      </w:r>
      <w:r>
        <w:rPr>
          <w:rtl/>
        </w:rPr>
        <w:t>.</w:t>
      </w:r>
    </w:p>
    <w:p w14:paraId="45033971"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2079 ـ الحجاج بن مسعود </w:t>
      </w:r>
      <w:r w:rsidRPr="004B4EF2">
        <w:rPr>
          <w:rStyle w:val="libFootnotenumChar"/>
          <w:rtl/>
        </w:rPr>
        <w:t>(1)</w:t>
      </w:r>
      <w:r w:rsidRPr="004D4493">
        <w:rPr>
          <w:rStyle w:val="libBold2Char"/>
          <w:rtl/>
        </w:rPr>
        <w:t xml:space="preserve"> </w:t>
      </w:r>
      <w:r w:rsidRPr="00CA1DF9">
        <w:rPr>
          <w:rtl/>
        </w:rPr>
        <w:t xml:space="preserve">: ذكره ابن مندة ، </w:t>
      </w:r>
      <w:r>
        <w:rPr>
          <w:rtl/>
        </w:rPr>
        <w:t>و</w:t>
      </w:r>
      <w:r w:rsidRPr="00CA1DF9">
        <w:rPr>
          <w:rtl/>
        </w:rPr>
        <w:t xml:space="preserve">أورد له من طريق أبي داود الطيالسي ، عن شعبة ، عن حجاج بن حجاج الأسلمي ، عن أبيه ، عن رجل من أصحاب رسول الله </w:t>
      </w:r>
      <w:r w:rsidRPr="001C1D0F">
        <w:rPr>
          <w:rStyle w:val="libAlaemChar"/>
          <w:rtl/>
        </w:rPr>
        <w:t>صلى‌الله‌عليه‌وسلم</w:t>
      </w:r>
      <w:r w:rsidRPr="00CA1DF9">
        <w:rPr>
          <w:rtl/>
        </w:rPr>
        <w:t xml:space="preserve"> ، أحسبه حجاج بن مسعود. قال : قال رسول الله </w:t>
      </w:r>
      <w:r w:rsidRPr="001C1D0F">
        <w:rPr>
          <w:rStyle w:val="libAlaemChar"/>
          <w:rtl/>
        </w:rPr>
        <w:t>صلى‌الله‌عليه‌وسلم</w:t>
      </w:r>
      <w:r w:rsidRPr="00CA1DF9">
        <w:rPr>
          <w:rtl/>
        </w:rPr>
        <w:t xml:space="preserve"> : «إذا اشتدّ الحرّ فأبردوا بالصّلاة ، فإنّ الحر من فيح جهنّم»</w:t>
      </w:r>
      <w:r>
        <w:rPr>
          <w:rtl/>
        </w:rPr>
        <w:t>.</w:t>
      </w:r>
      <w:r>
        <w:rPr>
          <w:rFonts w:hint="cs"/>
          <w:rtl/>
        </w:rPr>
        <w:t xml:space="preserve"> </w:t>
      </w:r>
      <w:r w:rsidRPr="00CA1DF9">
        <w:rPr>
          <w:rtl/>
        </w:rPr>
        <w:t>كذا أورده.</w:t>
      </w:r>
    </w:p>
    <w:p w14:paraId="27BF7413" w14:textId="77777777" w:rsidR="00ED61A7" w:rsidRPr="00CA1DF9" w:rsidRDefault="00ED61A7" w:rsidP="00AE508F">
      <w:pPr>
        <w:pStyle w:val="libNormal"/>
        <w:rPr>
          <w:rtl/>
        </w:rPr>
      </w:pPr>
      <w:r w:rsidRPr="00CA1DF9">
        <w:rPr>
          <w:rtl/>
        </w:rPr>
        <w:t>وقد أخرجه أبو داود الطيالسيّ في مسندة بهذا الإسناد ، لكن قال في سياقه يحسبه حجاج بن مسعود ، وهذا هو الصّواب ، وفاعل يحسبه هو حجاج الأسلمي ، وابن منصوب على المفعولية ، والمراد بابن مسعود عبد الله ، وحجاج بن مسعود لا وجود له في الخارج.</w:t>
      </w:r>
    </w:p>
    <w:p w14:paraId="76D4D670" w14:textId="77777777" w:rsidR="00ED61A7" w:rsidRPr="00CA1DF9" w:rsidRDefault="00ED61A7" w:rsidP="00AE508F">
      <w:pPr>
        <w:pStyle w:val="libNormal"/>
        <w:rPr>
          <w:rtl/>
        </w:rPr>
      </w:pPr>
      <w:r w:rsidRPr="00CA1DF9">
        <w:rPr>
          <w:rtl/>
        </w:rPr>
        <w:t xml:space="preserve">وقد أخرج الحديث أحمد ، عن غندر ، عن شعبة : سمعت الحجاج بن الحجاج ، وكان إمامهم ، يحدث عن أبيه ، وكان حجّ مع النبي </w:t>
      </w:r>
      <w:r w:rsidRPr="001C1D0F">
        <w:rPr>
          <w:rStyle w:val="libAlaemChar"/>
          <w:rtl/>
        </w:rPr>
        <w:t>صلى‌الله‌عليه‌وسلم</w:t>
      </w:r>
      <w:r w:rsidRPr="00CA1DF9">
        <w:rPr>
          <w:rtl/>
        </w:rPr>
        <w:t xml:space="preserve"> عن رجل من أصحاب النبي </w:t>
      </w:r>
      <w:r w:rsidRPr="001C1D0F">
        <w:rPr>
          <w:rStyle w:val="libAlaemChar"/>
          <w:rtl/>
        </w:rPr>
        <w:t>صلى‌الله‌عليه‌وسلم</w:t>
      </w:r>
      <w:r w:rsidRPr="00CA1DF9">
        <w:rPr>
          <w:rtl/>
        </w:rPr>
        <w:t xml:space="preserve"> ، قال حجاج. أراه عبد الله بن مسعود ، وكذلك أخرجه أبو نعيم من طرق القواريري عن غندر وهو الصّواب.</w:t>
      </w:r>
    </w:p>
    <w:p w14:paraId="5E338936" w14:textId="77777777" w:rsidR="00ED61A7" w:rsidRPr="00CA1DF9" w:rsidRDefault="00ED61A7" w:rsidP="00AE508F">
      <w:pPr>
        <w:pStyle w:val="libNormal"/>
        <w:rPr>
          <w:rtl/>
          <w:lang w:bidi="fa-IR"/>
        </w:rPr>
      </w:pPr>
      <w:r w:rsidRPr="004D4493">
        <w:rPr>
          <w:rStyle w:val="libBold2Char"/>
          <w:rtl/>
        </w:rPr>
        <w:t xml:space="preserve">2080 ـ حجاج : </w:t>
      </w:r>
      <w:r w:rsidRPr="00CA1DF9">
        <w:rPr>
          <w:rtl/>
          <w:lang w:bidi="fa-IR"/>
        </w:rPr>
        <w:t xml:space="preserve">والد قابوس </w:t>
      </w:r>
      <w:r w:rsidRPr="004B4EF2">
        <w:rPr>
          <w:rStyle w:val="libFootnotenumChar"/>
          <w:rtl/>
        </w:rPr>
        <w:t>(2)</w:t>
      </w:r>
      <w:r>
        <w:rPr>
          <w:rtl/>
          <w:lang w:bidi="fa-IR"/>
        </w:rPr>
        <w:t>.</w:t>
      </w:r>
    </w:p>
    <w:p w14:paraId="7A23C6A3" w14:textId="77777777" w:rsidR="00ED61A7" w:rsidRPr="00CA1DF9" w:rsidRDefault="00ED61A7" w:rsidP="00AE508F">
      <w:pPr>
        <w:pStyle w:val="libNormal"/>
        <w:rPr>
          <w:rtl/>
        </w:rPr>
      </w:pPr>
      <w:r w:rsidRPr="00CA1DF9">
        <w:rPr>
          <w:rtl/>
        </w:rPr>
        <w:t>ذكره ابن قانع فغلط فيه ، وإنما هو كنية قابوس ، ووالد قابوس اسمه مخارق ، وأخرج ابن قانع من طريق سماك بن حرب ، عن قابوس بن الحجاج ، عن أبيه</w:t>
      </w:r>
      <w:r>
        <w:rPr>
          <w:rtl/>
        </w:rPr>
        <w:t xml:space="preserve"> ـ </w:t>
      </w:r>
      <w:r w:rsidRPr="00CA1DF9">
        <w:rPr>
          <w:rtl/>
        </w:rPr>
        <w:t xml:space="preserve">أن رجلا قال : يا رسول الله ، </w:t>
      </w:r>
      <w:r>
        <w:rPr>
          <w:rtl/>
        </w:rPr>
        <w:t>أ</w:t>
      </w:r>
      <w:r w:rsidRPr="00CA1DF9">
        <w:rPr>
          <w:rtl/>
        </w:rPr>
        <w:t>رأيت رجلا يأخذ مالي ما تأمرني</w:t>
      </w:r>
      <w:r>
        <w:rPr>
          <w:rtl/>
        </w:rPr>
        <w:t>؟</w:t>
      </w:r>
      <w:r w:rsidRPr="00CA1DF9">
        <w:rPr>
          <w:rtl/>
        </w:rPr>
        <w:t xml:space="preserve"> الحديث.</w:t>
      </w:r>
    </w:p>
    <w:p w14:paraId="49885C3E" w14:textId="77777777" w:rsidR="00ED61A7" w:rsidRPr="00CA1DF9" w:rsidRDefault="00ED61A7" w:rsidP="00AE508F">
      <w:pPr>
        <w:pStyle w:val="libNormal"/>
        <w:rPr>
          <w:rtl/>
        </w:rPr>
      </w:pPr>
      <w:r w:rsidRPr="00CA1DF9">
        <w:rPr>
          <w:rtl/>
        </w:rPr>
        <w:t>فوقع عنده تصحيف. والصّواب عن قابوس أبي الحجاج.</w:t>
      </w:r>
    </w:p>
    <w:p w14:paraId="0F478846" w14:textId="77777777" w:rsidR="00ED61A7" w:rsidRPr="00CA1DF9" w:rsidRDefault="00ED61A7" w:rsidP="00AE508F">
      <w:pPr>
        <w:pStyle w:val="libNormal"/>
        <w:rPr>
          <w:rtl/>
        </w:rPr>
      </w:pPr>
      <w:r w:rsidRPr="004D4493">
        <w:rPr>
          <w:rStyle w:val="libBold2Char"/>
          <w:rtl/>
        </w:rPr>
        <w:t xml:space="preserve">2081 ـ حجر بن ربيعة بن وائل </w:t>
      </w:r>
      <w:r w:rsidRPr="004B4EF2">
        <w:rPr>
          <w:rStyle w:val="libFootnotenumChar"/>
          <w:rtl/>
        </w:rPr>
        <w:t>(3)</w:t>
      </w:r>
      <w:r w:rsidRPr="004D4493">
        <w:rPr>
          <w:rStyle w:val="libBold2Char"/>
          <w:rtl/>
        </w:rPr>
        <w:t xml:space="preserve"> </w:t>
      </w:r>
      <w:r w:rsidRPr="00CA1DF9">
        <w:rPr>
          <w:rtl/>
        </w:rPr>
        <w:t>: ذكره ابن عبد البرّ ، وتعلق برواية الحجاج بن أرطاة عن عبد الجبار بن وائل ، بن حجر عن أبيه عن جده</w:t>
      </w:r>
      <w:r>
        <w:rPr>
          <w:rtl/>
        </w:rPr>
        <w:t xml:space="preserve"> ـ </w:t>
      </w:r>
      <w:r w:rsidRPr="00CA1DF9">
        <w:rPr>
          <w:rtl/>
        </w:rPr>
        <w:t xml:space="preserve">أنه رأى النبيّ </w:t>
      </w:r>
      <w:r w:rsidRPr="001C1D0F">
        <w:rPr>
          <w:rStyle w:val="libAlaemChar"/>
          <w:rtl/>
        </w:rPr>
        <w:t>صلى‌الله‌عليه‌وسلم</w:t>
      </w:r>
      <w:r w:rsidRPr="00CA1DF9">
        <w:rPr>
          <w:rtl/>
        </w:rPr>
        <w:t xml:space="preserve"> يسجد على جبهته وأنفه.</w:t>
      </w:r>
    </w:p>
    <w:p w14:paraId="46439F6D" w14:textId="77777777" w:rsidR="00ED61A7" w:rsidRPr="00CA1DF9" w:rsidRDefault="00ED61A7" w:rsidP="00AE508F">
      <w:pPr>
        <w:pStyle w:val="libNormal"/>
        <w:rPr>
          <w:rtl/>
        </w:rPr>
      </w:pPr>
      <w:r w:rsidRPr="00CA1DF9">
        <w:rPr>
          <w:rtl/>
        </w:rPr>
        <w:t>وأخرجه مسدّد في «مسندة» من هذا الوجه ، قال أبو عمر : إن لم يكن قوله عن جده وهما فحجر من الصحابة.</w:t>
      </w:r>
    </w:p>
    <w:p w14:paraId="2B47E2B4" w14:textId="77777777" w:rsidR="00ED61A7" w:rsidRPr="00CA1DF9" w:rsidRDefault="00ED61A7" w:rsidP="00AE508F">
      <w:pPr>
        <w:pStyle w:val="libNormal"/>
        <w:rPr>
          <w:rtl/>
        </w:rPr>
      </w:pPr>
      <w:r w:rsidRPr="00CA1DF9">
        <w:rPr>
          <w:rtl/>
        </w:rPr>
        <w:t>قلت : ويحتمل أن يكون كان في الأصل عن ابن عبد الجبار بن وائل ، عن أبيه ، عن جدّه. والله أعلم.</w:t>
      </w:r>
    </w:p>
    <w:p w14:paraId="7FD0DF84" w14:textId="77777777" w:rsidR="00ED61A7" w:rsidRPr="00CA1DF9" w:rsidRDefault="00ED61A7" w:rsidP="007952B1">
      <w:pPr>
        <w:pStyle w:val="libLine"/>
        <w:rPr>
          <w:rtl/>
        </w:rPr>
      </w:pPr>
      <w:r w:rsidRPr="00CA1DF9">
        <w:rPr>
          <w:rtl/>
        </w:rPr>
        <w:t>__________________</w:t>
      </w:r>
    </w:p>
    <w:p w14:paraId="0B1BB9C7" w14:textId="77777777" w:rsidR="00ED61A7" w:rsidRPr="00CA1DF9" w:rsidRDefault="00ED61A7" w:rsidP="004B4EF2">
      <w:pPr>
        <w:pStyle w:val="libFootnote0"/>
        <w:rPr>
          <w:rtl/>
          <w:lang w:bidi="fa-IR"/>
        </w:rPr>
      </w:pPr>
      <w:r>
        <w:rPr>
          <w:rtl/>
        </w:rPr>
        <w:t>(</w:t>
      </w:r>
      <w:r w:rsidRPr="00CA1DF9">
        <w:rPr>
          <w:rtl/>
        </w:rPr>
        <w:t>1) تجريد أسماء الصحابة 1 / 122 ، أسد الغابة ت [1088]</w:t>
      </w:r>
      <w:r>
        <w:rPr>
          <w:rtl/>
        </w:rPr>
        <w:t>.</w:t>
      </w:r>
    </w:p>
    <w:p w14:paraId="41B2AD48" w14:textId="77777777" w:rsidR="00ED61A7" w:rsidRPr="00CA1DF9" w:rsidRDefault="00ED61A7" w:rsidP="004B4EF2">
      <w:pPr>
        <w:pStyle w:val="libFootnote0"/>
        <w:rPr>
          <w:rtl/>
          <w:lang w:bidi="fa-IR"/>
        </w:rPr>
      </w:pPr>
      <w:r>
        <w:rPr>
          <w:rtl/>
        </w:rPr>
        <w:t>(</w:t>
      </w:r>
      <w:r w:rsidRPr="00CA1DF9">
        <w:rPr>
          <w:rtl/>
        </w:rPr>
        <w:t>2) أسد الغابة ت [1085]</w:t>
      </w:r>
      <w:r>
        <w:rPr>
          <w:rtl/>
        </w:rPr>
        <w:t>.</w:t>
      </w:r>
    </w:p>
    <w:p w14:paraId="7EAE8083" w14:textId="77777777" w:rsidR="00ED61A7" w:rsidRPr="00CA1DF9" w:rsidRDefault="00ED61A7" w:rsidP="004B4EF2">
      <w:pPr>
        <w:pStyle w:val="libFootnote0"/>
        <w:rPr>
          <w:rtl/>
          <w:lang w:bidi="fa-IR"/>
        </w:rPr>
      </w:pPr>
      <w:r>
        <w:rPr>
          <w:rtl/>
        </w:rPr>
        <w:t>(</w:t>
      </w:r>
      <w:r w:rsidRPr="00CA1DF9">
        <w:rPr>
          <w:rtl/>
        </w:rPr>
        <w:t>3) أسد الغابة ت [1090] ، الاستيعاب ت [504]</w:t>
      </w:r>
      <w:r>
        <w:rPr>
          <w:rtl/>
        </w:rPr>
        <w:t>.</w:t>
      </w:r>
    </w:p>
    <w:p w14:paraId="07852E3C"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2082 ـ حجر العدوي </w:t>
      </w:r>
      <w:r w:rsidRPr="004B4EF2">
        <w:rPr>
          <w:rStyle w:val="libFootnotenumChar"/>
          <w:rtl/>
        </w:rPr>
        <w:t>(1)</w:t>
      </w:r>
      <w:r w:rsidRPr="004D4493">
        <w:rPr>
          <w:rStyle w:val="libBold2Char"/>
          <w:rtl/>
        </w:rPr>
        <w:t xml:space="preserve"> </w:t>
      </w:r>
      <w:r w:rsidRPr="00CA1DF9">
        <w:rPr>
          <w:rtl/>
        </w:rPr>
        <w:t>: ذكره أبو موسى في الذيل ، وأخرج من طريق الترمذيّ بسنده عن الحكم بن جحل عن حجر العدويّ</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قال لعمر : «قد أخذنا زكاة العبّاس»</w:t>
      </w:r>
      <w:r>
        <w:rPr>
          <w:rFonts w:hint="cs"/>
          <w:rtl/>
        </w:rPr>
        <w:t xml:space="preserve"> </w:t>
      </w:r>
      <w:r w:rsidRPr="004B4EF2">
        <w:rPr>
          <w:rStyle w:val="libFootnotenumChar"/>
          <w:rtl/>
        </w:rPr>
        <w:t>(2)</w:t>
      </w:r>
      <w:r>
        <w:rPr>
          <w:rtl/>
        </w:rPr>
        <w:t>.</w:t>
      </w:r>
    </w:p>
    <w:p w14:paraId="1B4B6507" w14:textId="77777777" w:rsidR="00ED61A7" w:rsidRPr="00CA1DF9" w:rsidRDefault="00ED61A7" w:rsidP="00AE508F">
      <w:pPr>
        <w:pStyle w:val="libNormal"/>
        <w:rPr>
          <w:rtl/>
        </w:rPr>
      </w:pPr>
      <w:r w:rsidRPr="00CA1DF9">
        <w:rPr>
          <w:rtl/>
        </w:rPr>
        <w:t>قلت : وهم أبو موسى فيه ، وكأنه سقط من نسخته عن علي ، فظن حجرا صحابيّا ، وإنما هو الترمذيّ عن حجر العدويّ ، عن علي. وفي الإسناد مع ذلك علّة غير هذه. والله أعلم.</w:t>
      </w:r>
    </w:p>
    <w:p w14:paraId="366F7DFB" w14:textId="77777777" w:rsidR="00ED61A7" w:rsidRPr="00CA1DF9" w:rsidRDefault="00ED61A7" w:rsidP="00AE508F">
      <w:pPr>
        <w:pStyle w:val="libNormal"/>
        <w:rPr>
          <w:rtl/>
        </w:rPr>
      </w:pPr>
      <w:r w:rsidRPr="004D4493">
        <w:rPr>
          <w:rStyle w:val="libBold2Char"/>
          <w:rtl/>
        </w:rPr>
        <w:t xml:space="preserve">2083 ـ حجر المدري </w:t>
      </w:r>
      <w:r w:rsidRPr="004B4EF2">
        <w:rPr>
          <w:rStyle w:val="libFootnotenumChar"/>
          <w:rtl/>
        </w:rPr>
        <w:t>(3)</w:t>
      </w:r>
      <w:r w:rsidRPr="004D4493">
        <w:rPr>
          <w:rStyle w:val="libBold2Char"/>
          <w:rtl/>
        </w:rPr>
        <w:t xml:space="preserve"> </w:t>
      </w:r>
      <w:r w:rsidRPr="00CA1DF9">
        <w:rPr>
          <w:rtl/>
        </w:rPr>
        <w:t>: أرسل حديثا فأخرجه بقيّ بن مخلد في الصّحابة ، وهو وهم ، فإنه معروف. روى عن علي وزيد بن ثابت وغيرهما.</w:t>
      </w:r>
    </w:p>
    <w:p w14:paraId="6E40E81D" w14:textId="77777777" w:rsidR="00ED61A7" w:rsidRPr="00CA1DF9" w:rsidRDefault="00ED61A7" w:rsidP="00AE508F">
      <w:pPr>
        <w:pStyle w:val="libNormal"/>
        <w:rPr>
          <w:rtl/>
        </w:rPr>
      </w:pPr>
      <w:r w:rsidRPr="00CA1DF9">
        <w:rPr>
          <w:rtl/>
        </w:rPr>
        <w:t>قال العجليّ : تابعيّ ثقة من خيار التّابعين.</w:t>
      </w:r>
    </w:p>
    <w:p w14:paraId="4B1589E2" w14:textId="77777777" w:rsidR="00ED61A7" w:rsidRPr="00CA1DF9" w:rsidRDefault="00ED61A7" w:rsidP="00AE508F">
      <w:pPr>
        <w:pStyle w:val="libNormal"/>
        <w:rPr>
          <w:rtl/>
        </w:rPr>
      </w:pPr>
      <w:r w:rsidRPr="004D4493">
        <w:rPr>
          <w:rStyle w:val="libBold2Char"/>
          <w:rtl/>
        </w:rPr>
        <w:t xml:space="preserve">الحاء بعدها الذال 2084 ـ حذيم ، جدّ حنظلة : </w:t>
      </w:r>
      <w:r w:rsidRPr="00CA1DF9">
        <w:rPr>
          <w:rtl/>
        </w:rPr>
        <w:t xml:space="preserve">أتى </w:t>
      </w:r>
      <w:r w:rsidRPr="004B4EF2">
        <w:rPr>
          <w:rStyle w:val="libFootnotenumChar"/>
          <w:rtl/>
        </w:rPr>
        <w:t>(4)</w:t>
      </w:r>
      <w:r w:rsidRPr="00CA1DF9">
        <w:rPr>
          <w:rtl/>
        </w:rPr>
        <w:t xml:space="preserve"> النبي </w:t>
      </w:r>
      <w:r w:rsidRPr="001C1D0F">
        <w:rPr>
          <w:rStyle w:val="libAlaemChar"/>
          <w:rtl/>
        </w:rPr>
        <w:t>صلى‌الله‌عليه‌وسلم</w:t>
      </w:r>
      <w:r w:rsidRPr="00CA1DF9">
        <w:rPr>
          <w:rtl/>
        </w:rPr>
        <w:t xml:space="preserve"> ، يكنى أبا حذيم ، له ولأبيه صحبة أخرجه ابن مندة ، وفرّق بينه وبين حذيم بن حنيفة. وقال ابن الأثير : لما رأى ابن مندة الاختلاف في التأخير والتقديم في نسبه ظنه اثنين.</w:t>
      </w:r>
    </w:p>
    <w:p w14:paraId="14578BEE" w14:textId="77777777" w:rsidR="00ED61A7" w:rsidRPr="00CA1DF9" w:rsidRDefault="00ED61A7" w:rsidP="00AE508F">
      <w:pPr>
        <w:pStyle w:val="libNormal"/>
        <w:rPr>
          <w:rtl/>
        </w:rPr>
      </w:pPr>
      <w:r w:rsidRPr="00CA1DF9">
        <w:rPr>
          <w:rtl/>
        </w:rPr>
        <w:t>قلت : لم أر ذلك في كتاب ابن مندة ، وكذا صنع أبو نعيم تبعا له ، والواهم فيه ابن الأثير ، ويدلّ عليه قوله : يكنى أبا حذيم ، فإنّ هذا لم يقله ابن مندة إلا في ابن حنيفة ، ولو كان كما قال ابن الأثير لكان اسمه وكنيته واحدا.</w:t>
      </w:r>
    </w:p>
    <w:p w14:paraId="7D9FE15B" w14:textId="77777777" w:rsidR="00ED61A7" w:rsidRPr="00CA1DF9" w:rsidRDefault="00ED61A7" w:rsidP="00AE508F">
      <w:pPr>
        <w:pStyle w:val="libNormal"/>
        <w:rPr>
          <w:rtl/>
        </w:rPr>
      </w:pPr>
      <w:r w:rsidRPr="00CA1DF9">
        <w:rPr>
          <w:rtl/>
        </w:rPr>
        <w:t>وقال الذّهبيّ في التجريد : حذيم له فيما قيل ولأبيه ولابنه وابن ابنه صحبة. كذا قال ، وهو غلط على غلط ، لأنه بني على أنه والد حنيفة لما رأى ابن الأثير قال : إنه جد حنظلة ، وليس كذلك ، وحنيفة تقدم أنّ اسم أبيه جبير وقيل بجير ، وفي سياق حديثه ما يبين الصّواب في ذلك. والله أعلم.</w:t>
      </w:r>
    </w:p>
    <w:p w14:paraId="79954D3A" w14:textId="77777777" w:rsidR="00ED61A7" w:rsidRPr="00CA1DF9" w:rsidRDefault="00ED61A7" w:rsidP="007952B1">
      <w:pPr>
        <w:pStyle w:val="libLine"/>
        <w:rPr>
          <w:rtl/>
        </w:rPr>
      </w:pPr>
      <w:r w:rsidRPr="00CA1DF9">
        <w:rPr>
          <w:rtl/>
        </w:rPr>
        <w:t>__________________</w:t>
      </w:r>
    </w:p>
    <w:p w14:paraId="6FC09CEF" w14:textId="77777777" w:rsidR="00ED61A7" w:rsidRPr="00CA1DF9" w:rsidRDefault="00ED61A7" w:rsidP="004B4EF2">
      <w:pPr>
        <w:pStyle w:val="libFootnote0"/>
        <w:rPr>
          <w:rtl/>
          <w:lang w:bidi="fa-IR"/>
        </w:rPr>
      </w:pPr>
      <w:r>
        <w:rPr>
          <w:rtl/>
        </w:rPr>
        <w:t>(</w:t>
      </w:r>
      <w:r w:rsidRPr="00CA1DF9">
        <w:rPr>
          <w:rtl/>
        </w:rPr>
        <w:t>1) تجريد أسماء الصحبة 1 / 123 ، تقريب التهذيب 2 / 155 ، خلاصة تذهيب 1 / 200 ، تهذيب الكمال 1 / 237 ، تهذيب التهذيب 2 / 215 ، المحن 116</w:t>
      </w:r>
      <w:r>
        <w:rPr>
          <w:rtl/>
        </w:rPr>
        <w:t xml:space="preserve"> ـ </w:t>
      </w:r>
      <w:r w:rsidRPr="00CA1DF9">
        <w:rPr>
          <w:rtl/>
        </w:rPr>
        <w:t>117</w:t>
      </w:r>
      <w:r>
        <w:rPr>
          <w:rtl/>
        </w:rPr>
        <w:t xml:space="preserve"> ـ </w:t>
      </w:r>
      <w:r w:rsidRPr="00CA1DF9">
        <w:rPr>
          <w:rtl/>
        </w:rPr>
        <w:t>118</w:t>
      </w:r>
      <w:r>
        <w:rPr>
          <w:rtl/>
        </w:rPr>
        <w:t xml:space="preserve"> ـ </w:t>
      </w:r>
      <w:r w:rsidRPr="00CA1DF9">
        <w:rPr>
          <w:rtl/>
        </w:rPr>
        <w:t>119 ، الكاشف 1 / 209 ، أزمنة التاريخ الإسلامي 1 / 576 الطبقات الكبرى 6 / 217 ، تاريخ جرجان 215 ، أسد الغابة ت [1092]</w:t>
      </w:r>
      <w:r>
        <w:rPr>
          <w:rtl/>
        </w:rPr>
        <w:t>.</w:t>
      </w:r>
    </w:p>
    <w:p w14:paraId="4B516832" w14:textId="77777777" w:rsidR="00ED61A7" w:rsidRPr="00CA1DF9" w:rsidRDefault="00ED61A7" w:rsidP="004B4EF2">
      <w:pPr>
        <w:pStyle w:val="libFootnote0"/>
        <w:rPr>
          <w:rtl/>
          <w:lang w:bidi="fa-IR"/>
        </w:rPr>
      </w:pPr>
      <w:r>
        <w:rPr>
          <w:rtl/>
        </w:rPr>
        <w:t>(</w:t>
      </w:r>
      <w:r w:rsidRPr="00CA1DF9">
        <w:rPr>
          <w:rtl/>
        </w:rPr>
        <w:t>2) أورده المتقي الهندي في كنز العمال حديث رقم 16905. وعزاه للترمذي وسعيد بن منصور.</w:t>
      </w:r>
    </w:p>
    <w:p w14:paraId="0D172B3F" w14:textId="77777777" w:rsidR="00ED61A7" w:rsidRPr="00CA1DF9" w:rsidRDefault="00ED61A7" w:rsidP="004B4EF2">
      <w:pPr>
        <w:pStyle w:val="libFootnote0"/>
        <w:rPr>
          <w:rtl/>
          <w:lang w:bidi="fa-IR"/>
        </w:rPr>
      </w:pPr>
      <w:r>
        <w:rPr>
          <w:rtl/>
        </w:rPr>
        <w:t>(</w:t>
      </w:r>
      <w:r w:rsidRPr="00CA1DF9">
        <w:rPr>
          <w:rtl/>
        </w:rPr>
        <w:t>3) طبقات ابن سعد 5 / 536 ، طبقات خليفة 287 ، العلل لأحمد 1 / 92. التاريخ الكبير 3 / 73 ، تاريخ الثقات للعجلي 110 ، الثقات 4 / 177 ، المعرفة والتاريخ 2 / 146 ، الجرح والتعديل 3 / 267 ، تهذيب الكمال 5 / 475 ، الكاشف 1 / 150 ، تهذيب التهذيب 2 / 215 ، تقريب التهذيب 1 / 155 ، خلاصة تذهيب التهذيب 73.</w:t>
      </w:r>
    </w:p>
    <w:p w14:paraId="4CE2C4A3"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رأى النبي.</w:t>
      </w:r>
    </w:p>
    <w:p w14:paraId="329E7642" w14:textId="77777777" w:rsidR="00ED61A7" w:rsidRPr="005961CF" w:rsidRDefault="00ED61A7" w:rsidP="00003931">
      <w:pPr>
        <w:pStyle w:val="libCenterBold1"/>
        <w:rPr>
          <w:rtl/>
        </w:rPr>
      </w:pPr>
      <w:r w:rsidRPr="004D4493">
        <w:rPr>
          <w:rStyle w:val="libBold2Char"/>
          <w:rtl/>
        </w:rPr>
        <w:br w:type="page"/>
      </w:r>
      <w:r w:rsidRPr="005961CF">
        <w:rPr>
          <w:rtl/>
        </w:rPr>
        <w:lastRenderedPageBreak/>
        <w:t>الحاء بعدها الراء والزاي</w:t>
      </w:r>
    </w:p>
    <w:p w14:paraId="042BA20A" w14:textId="77777777" w:rsidR="00ED61A7" w:rsidRPr="00CA1DF9" w:rsidRDefault="00ED61A7" w:rsidP="00AE508F">
      <w:pPr>
        <w:pStyle w:val="libNormal"/>
        <w:rPr>
          <w:rtl/>
        </w:rPr>
      </w:pPr>
      <w:r w:rsidRPr="004D4493">
        <w:rPr>
          <w:rStyle w:val="libBold2Char"/>
          <w:rtl/>
        </w:rPr>
        <w:t xml:space="preserve">2085 ـ حراش بن أمية الكعبيّ </w:t>
      </w:r>
      <w:r w:rsidRPr="004B4EF2">
        <w:rPr>
          <w:rStyle w:val="libFootnotenumChar"/>
          <w:rtl/>
        </w:rPr>
        <w:t>(1)</w:t>
      </w:r>
      <w:r w:rsidRPr="004D4493">
        <w:rPr>
          <w:rStyle w:val="libBold2Char"/>
          <w:rtl/>
        </w:rPr>
        <w:t xml:space="preserve"> </w:t>
      </w:r>
      <w:r w:rsidRPr="00CA1DF9">
        <w:rPr>
          <w:rtl/>
        </w:rPr>
        <w:t>: ذكره أبو موسى في الذيل. وقال : ذكره ابن طرخان في الحاء المهملة.</w:t>
      </w:r>
    </w:p>
    <w:p w14:paraId="18F407DE" w14:textId="77777777" w:rsidR="00ED61A7" w:rsidRPr="00CA1DF9" w:rsidRDefault="00ED61A7" w:rsidP="00AE508F">
      <w:pPr>
        <w:pStyle w:val="libNormal"/>
        <w:rPr>
          <w:rtl/>
        </w:rPr>
      </w:pPr>
      <w:r w:rsidRPr="00CA1DF9">
        <w:rPr>
          <w:rtl/>
        </w:rPr>
        <w:t>قلت : وهو تصحيف ، وإنما هو بالخاء المعجمة. وقد ذكره ابن مندة على الصّواب فلا يستدرك.</w:t>
      </w:r>
    </w:p>
    <w:p w14:paraId="64DE85E5" w14:textId="77777777" w:rsidR="00ED61A7" w:rsidRPr="00CA1DF9" w:rsidRDefault="00ED61A7" w:rsidP="00AE508F">
      <w:pPr>
        <w:pStyle w:val="libNormal"/>
        <w:rPr>
          <w:rtl/>
        </w:rPr>
      </w:pPr>
      <w:r w:rsidRPr="004D4493">
        <w:rPr>
          <w:rStyle w:val="libBold2Char"/>
          <w:rtl/>
        </w:rPr>
        <w:t xml:space="preserve">2086 ـ حرام بن معاوية الأنصاريّ </w:t>
      </w:r>
      <w:r w:rsidRPr="004B4EF2">
        <w:rPr>
          <w:rStyle w:val="libFootnotenumChar"/>
          <w:rtl/>
        </w:rPr>
        <w:t>(2)</w:t>
      </w:r>
      <w:r w:rsidRPr="004D4493">
        <w:rPr>
          <w:rStyle w:val="libBold2Char"/>
          <w:rtl/>
        </w:rPr>
        <w:t xml:space="preserve"> </w:t>
      </w:r>
      <w:r w:rsidRPr="00CA1DF9">
        <w:rPr>
          <w:rtl/>
        </w:rPr>
        <w:t>: وقيل العبسيّ ، نزيل دمشق ، أرسل حديثا فذكره عبدان في الصحابة.</w:t>
      </w:r>
    </w:p>
    <w:p w14:paraId="47C38F83" w14:textId="77777777" w:rsidR="00ED61A7" w:rsidRPr="00CA1DF9" w:rsidRDefault="00ED61A7" w:rsidP="00AE508F">
      <w:pPr>
        <w:pStyle w:val="libNormal"/>
        <w:rPr>
          <w:rtl/>
        </w:rPr>
      </w:pPr>
      <w:r w:rsidRPr="00CA1DF9">
        <w:rPr>
          <w:rtl/>
        </w:rPr>
        <w:t>قال ابن أبي حاتم والبخاريّ والدارقطنيّ وابن حبّان : أحاديثه مراسيل ، يروي عنه زيد بن رفيع.</w:t>
      </w:r>
    </w:p>
    <w:p w14:paraId="34656EF4" w14:textId="77777777" w:rsidR="00ED61A7" w:rsidRPr="00CA1DF9" w:rsidRDefault="00ED61A7" w:rsidP="00AE508F">
      <w:pPr>
        <w:pStyle w:val="libNormal"/>
        <w:rPr>
          <w:rtl/>
        </w:rPr>
      </w:pPr>
      <w:r w:rsidRPr="00CA1DF9">
        <w:rPr>
          <w:rtl/>
        </w:rPr>
        <w:t>وزعم الخطيب أنّ حرام بن معاوية هذا هو حرام بن حكيم الّذي روى عن عمه عبد الله بن سعد ، وأخرج حديثه أصحاب السنن.</w:t>
      </w:r>
    </w:p>
    <w:p w14:paraId="325E62BB" w14:textId="77777777" w:rsidR="00ED61A7" w:rsidRPr="00CA1DF9" w:rsidRDefault="00ED61A7" w:rsidP="00AE508F">
      <w:pPr>
        <w:pStyle w:val="libNormal"/>
        <w:rPr>
          <w:rtl/>
        </w:rPr>
      </w:pPr>
      <w:r w:rsidRPr="00CA1DF9">
        <w:rPr>
          <w:rtl/>
        </w:rPr>
        <w:t>وقد فرق بينهما البخاريّ والدارقطنيّ والعسكريّ وغيرهم ، وعلى كل حال فهو تابعيّ.</w:t>
      </w:r>
    </w:p>
    <w:p w14:paraId="69FE5C79" w14:textId="77777777" w:rsidR="00ED61A7" w:rsidRPr="00CA1DF9" w:rsidRDefault="00ED61A7" w:rsidP="00AE508F">
      <w:pPr>
        <w:pStyle w:val="libNormal"/>
        <w:rPr>
          <w:rtl/>
        </w:rPr>
      </w:pPr>
      <w:r w:rsidRPr="00CA1DF9">
        <w:rPr>
          <w:rtl/>
        </w:rPr>
        <w:t>والله أعلم.</w:t>
      </w:r>
    </w:p>
    <w:p w14:paraId="5E2E852B" w14:textId="77777777" w:rsidR="00ED61A7" w:rsidRPr="00CA1DF9" w:rsidRDefault="00ED61A7" w:rsidP="00AE508F">
      <w:pPr>
        <w:pStyle w:val="libNormal"/>
        <w:rPr>
          <w:rtl/>
          <w:lang w:bidi="fa-IR"/>
        </w:rPr>
      </w:pPr>
      <w:r w:rsidRPr="004D4493">
        <w:rPr>
          <w:rStyle w:val="libBold2Char"/>
          <w:rtl/>
        </w:rPr>
        <w:t xml:space="preserve">2087 ـ حرب بن أبي حرب الثقفي </w:t>
      </w:r>
      <w:r w:rsidRPr="004B4EF2">
        <w:rPr>
          <w:rStyle w:val="libFootnotenumChar"/>
          <w:rtl/>
        </w:rPr>
        <w:t>(3)</w:t>
      </w:r>
      <w:r w:rsidRPr="004D4493">
        <w:rPr>
          <w:rStyle w:val="libBold2Char"/>
          <w:rtl/>
        </w:rPr>
        <w:t xml:space="preserve"> </w:t>
      </w:r>
      <w:r w:rsidRPr="00CA1DF9">
        <w:rPr>
          <w:rtl/>
          <w:lang w:bidi="fa-IR"/>
        </w:rPr>
        <w:t>: قيل اسم أبيه هلال.</w:t>
      </w:r>
    </w:p>
    <w:p w14:paraId="39B79C16" w14:textId="77777777" w:rsidR="00ED61A7" w:rsidRPr="00CA1DF9" w:rsidRDefault="00ED61A7" w:rsidP="00AE508F">
      <w:pPr>
        <w:pStyle w:val="libNormal"/>
        <w:rPr>
          <w:rtl/>
        </w:rPr>
      </w:pPr>
      <w:r w:rsidRPr="00CA1DF9">
        <w:rPr>
          <w:rtl/>
        </w:rPr>
        <w:t xml:space="preserve">تابعيّ أرسل حديثا ، فذكره عبدان في الصحابة ، وأخرج له من طريق عطاء بن السائب ، عنه ، عن النبي </w:t>
      </w:r>
      <w:r w:rsidRPr="001C1D0F">
        <w:rPr>
          <w:rStyle w:val="libAlaemChar"/>
          <w:rtl/>
        </w:rPr>
        <w:t>صلى‌الله‌عليه‌وسلم</w:t>
      </w:r>
      <w:r w:rsidRPr="00CA1DF9">
        <w:rPr>
          <w:rtl/>
        </w:rPr>
        <w:t xml:space="preserve"> : ليس على المسلمين عشور </w:t>
      </w:r>
      <w:r w:rsidRPr="004B4EF2">
        <w:rPr>
          <w:rStyle w:val="libFootnotenumChar"/>
          <w:rtl/>
        </w:rPr>
        <w:t>(4)</w:t>
      </w:r>
      <w:r>
        <w:rPr>
          <w:rtl/>
        </w:rPr>
        <w:t xml:space="preserve"> ..</w:t>
      </w:r>
      <w:r w:rsidRPr="00CA1DF9">
        <w:rPr>
          <w:rtl/>
        </w:rPr>
        <w:t>. الحديث.</w:t>
      </w:r>
    </w:p>
    <w:p w14:paraId="53EBCD2F" w14:textId="77777777" w:rsidR="00ED61A7" w:rsidRPr="00CA1DF9" w:rsidRDefault="00ED61A7" w:rsidP="00AE508F">
      <w:pPr>
        <w:pStyle w:val="libNormal"/>
        <w:rPr>
          <w:rtl/>
        </w:rPr>
      </w:pPr>
      <w:r w:rsidRPr="00CA1DF9">
        <w:rPr>
          <w:rtl/>
        </w:rPr>
        <w:t>وقد رواه الثّوريّ عن عطاء المذكور ، فقال : عن حرب ، عن خاله رجل من بني بكر بن وائل وقال جرير : عن عطاء ، عن حرب ، عن أبي أمية من بني ثعلبة.</w:t>
      </w:r>
    </w:p>
    <w:p w14:paraId="182B7212" w14:textId="77777777" w:rsidR="00ED61A7" w:rsidRPr="00CA1DF9" w:rsidRDefault="00ED61A7" w:rsidP="00AE508F">
      <w:pPr>
        <w:pStyle w:val="libNormal"/>
        <w:rPr>
          <w:rtl/>
        </w:rPr>
      </w:pPr>
      <w:r w:rsidRPr="00CA1DF9">
        <w:rPr>
          <w:rtl/>
        </w:rPr>
        <w:t>قلت : وبنو ثعلبة من بكر بن وائل. والله أعلم.</w:t>
      </w:r>
    </w:p>
    <w:p w14:paraId="55C3E8E4" w14:textId="77777777" w:rsidR="00ED61A7" w:rsidRPr="00CA1DF9" w:rsidRDefault="00ED61A7" w:rsidP="007952B1">
      <w:pPr>
        <w:pStyle w:val="libLine"/>
        <w:rPr>
          <w:rtl/>
        </w:rPr>
      </w:pPr>
      <w:r w:rsidRPr="00CA1DF9">
        <w:rPr>
          <w:rtl/>
        </w:rPr>
        <w:t>__________________</w:t>
      </w:r>
    </w:p>
    <w:p w14:paraId="57CA5030" w14:textId="77777777" w:rsidR="00ED61A7" w:rsidRPr="00CA1DF9" w:rsidRDefault="00ED61A7" w:rsidP="004B4EF2">
      <w:pPr>
        <w:pStyle w:val="libFootnote0"/>
        <w:rPr>
          <w:rtl/>
          <w:lang w:bidi="fa-IR"/>
        </w:rPr>
      </w:pPr>
      <w:r>
        <w:rPr>
          <w:rtl/>
        </w:rPr>
        <w:t>(</w:t>
      </w:r>
      <w:r w:rsidRPr="00CA1DF9">
        <w:rPr>
          <w:rtl/>
        </w:rPr>
        <w:t>1) تجريد أسماء الصحابة 1 / 125 ، أسد الغابة ت [1120]</w:t>
      </w:r>
      <w:r>
        <w:rPr>
          <w:rtl/>
        </w:rPr>
        <w:t>.</w:t>
      </w:r>
    </w:p>
    <w:p w14:paraId="077327B8" w14:textId="77777777" w:rsidR="00ED61A7" w:rsidRPr="00CA1DF9" w:rsidRDefault="00ED61A7" w:rsidP="004B4EF2">
      <w:pPr>
        <w:pStyle w:val="libFootnote0"/>
        <w:rPr>
          <w:rtl/>
          <w:lang w:bidi="fa-IR"/>
        </w:rPr>
      </w:pPr>
      <w:r>
        <w:rPr>
          <w:rtl/>
        </w:rPr>
        <w:t>(</w:t>
      </w:r>
      <w:r w:rsidRPr="00CA1DF9">
        <w:rPr>
          <w:rtl/>
        </w:rPr>
        <w:t>2) تجريد أسماء الصحابة 1 / 126 ، الجرح والتعديل 3 / 1259 ، خلاصة تذهيب 1 / 157 ، 201 ، تهذيب الكمال 241 ، تهذيب التهذيب 2 / 222 التاريخ الكبير 33 / 102 ، أسد الغابة ت [1123]</w:t>
      </w:r>
      <w:r>
        <w:rPr>
          <w:rtl/>
        </w:rPr>
        <w:t>.</w:t>
      </w:r>
    </w:p>
    <w:p w14:paraId="67C76EFF" w14:textId="77777777" w:rsidR="00ED61A7" w:rsidRPr="00CA1DF9" w:rsidRDefault="00ED61A7" w:rsidP="004B4EF2">
      <w:pPr>
        <w:pStyle w:val="libFootnote0"/>
        <w:rPr>
          <w:rtl/>
          <w:lang w:bidi="fa-IR"/>
        </w:rPr>
      </w:pPr>
      <w:r>
        <w:rPr>
          <w:rtl/>
        </w:rPr>
        <w:t>(</w:t>
      </w:r>
      <w:r w:rsidRPr="00CA1DF9">
        <w:rPr>
          <w:rtl/>
        </w:rPr>
        <w:t>3) تجريد أسماء الصحابة 1 / 126 ، التاريخ الكبير 3 / 60.</w:t>
      </w:r>
    </w:p>
    <w:p w14:paraId="68FA0C78" w14:textId="77777777" w:rsidR="00ED61A7" w:rsidRPr="00CA1DF9" w:rsidRDefault="00ED61A7" w:rsidP="004B4EF2">
      <w:pPr>
        <w:pStyle w:val="libFootnote0"/>
        <w:rPr>
          <w:rtl/>
          <w:lang w:bidi="fa-IR"/>
        </w:rPr>
      </w:pPr>
      <w:r>
        <w:rPr>
          <w:rtl/>
        </w:rPr>
        <w:t>(</w:t>
      </w:r>
      <w:r w:rsidRPr="00CA1DF9">
        <w:rPr>
          <w:rtl/>
        </w:rPr>
        <w:t xml:space="preserve">4) أخرجه الترمذي في السنن 3 / 28 ، كتاب الزكاة باب ما جاء ليس على المسلمين جزية </w:t>
      </w:r>
      <w:r>
        <w:rPr>
          <w:rtl/>
        </w:rPr>
        <w:t>(</w:t>
      </w:r>
      <w:r w:rsidRPr="00CA1DF9">
        <w:rPr>
          <w:rtl/>
        </w:rPr>
        <w:t>11) حديث رقم 634. وأحمد في المسند 3 / 474 عن رجل من بني تغلب. وابن سعد في الطبقات الكبرى 6 / 39.</w:t>
      </w:r>
      <w:r>
        <w:rPr>
          <w:rFonts w:hint="cs"/>
          <w:rtl/>
        </w:rPr>
        <w:t xml:space="preserve"> </w:t>
      </w:r>
      <w:r w:rsidRPr="004133E3">
        <w:rPr>
          <w:rStyle w:val="libFootnoteChar"/>
          <w:rtl/>
        </w:rPr>
        <w:t>وابن أبي شيبة في المصنف 3 / 197. والبخاري في التاريخ الكبير 3 / 60 ، والبيهقي في السنن الكبرى 9 / 119 ، 211 ، وابن عدي في الكامل 3 / 916 ، وأبو بكر الخطيب في تاريخ بغداد 3 / 153.</w:t>
      </w:r>
    </w:p>
    <w:p w14:paraId="5BBD3DA5"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2088 ـ حرب السلمي : </w:t>
      </w:r>
      <w:r w:rsidRPr="00CA1DF9">
        <w:rPr>
          <w:rtl/>
          <w:lang w:bidi="fa-IR"/>
        </w:rPr>
        <w:t>يأتي في حريث.</w:t>
      </w:r>
    </w:p>
    <w:p w14:paraId="05F2CBEB" w14:textId="77777777" w:rsidR="00ED61A7" w:rsidRPr="00CA1DF9" w:rsidRDefault="00ED61A7" w:rsidP="00AE508F">
      <w:pPr>
        <w:pStyle w:val="libNormal"/>
        <w:rPr>
          <w:rtl/>
        </w:rPr>
      </w:pPr>
      <w:r w:rsidRPr="004D4493">
        <w:rPr>
          <w:rStyle w:val="libBold2Char"/>
          <w:rtl/>
        </w:rPr>
        <w:t xml:space="preserve">2089 ز ـ الحرّ الخثعميّ : </w:t>
      </w:r>
      <w:r w:rsidRPr="00CA1DF9">
        <w:rPr>
          <w:rtl/>
        </w:rPr>
        <w:t>تابعي أرسل حديثا ، فذكره بعضهم في الصحابة.</w:t>
      </w:r>
    </w:p>
    <w:p w14:paraId="4E85BC34" w14:textId="77777777" w:rsidR="00ED61A7" w:rsidRPr="00CA1DF9" w:rsidRDefault="00ED61A7" w:rsidP="00AE508F">
      <w:pPr>
        <w:pStyle w:val="libNormal"/>
        <w:rPr>
          <w:rtl/>
        </w:rPr>
      </w:pPr>
      <w:r w:rsidRPr="00CA1DF9">
        <w:rPr>
          <w:rtl/>
        </w:rPr>
        <w:t>أخرجه البلاذريّ من طريق عبد الملك بن وهب عن الحرّ الخثعميّ</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لما خرج مهاجرا مرّ بامرأة يقال لها عاتكة بنت خالد ، وهي أم معبد فذكر حديثها.</w:t>
      </w:r>
    </w:p>
    <w:p w14:paraId="7B91FBD1" w14:textId="77777777" w:rsidR="00ED61A7" w:rsidRPr="00CA1DF9" w:rsidRDefault="00ED61A7" w:rsidP="00AE508F">
      <w:pPr>
        <w:pStyle w:val="libNormal"/>
        <w:rPr>
          <w:rtl/>
        </w:rPr>
      </w:pPr>
      <w:r w:rsidRPr="004D4493">
        <w:rPr>
          <w:rStyle w:val="libBold2Char"/>
          <w:rtl/>
        </w:rPr>
        <w:t xml:space="preserve">2090 ـ حريث بن شيبان </w:t>
      </w:r>
      <w:r w:rsidRPr="004B4EF2">
        <w:rPr>
          <w:rStyle w:val="libFootnotenumChar"/>
          <w:rtl/>
        </w:rPr>
        <w:t>(1)</w:t>
      </w:r>
      <w:r w:rsidRPr="004D4493">
        <w:rPr>
          <w:rStyle w:val="libBold2Char"/>
          <w:rtl/>
        </w:rPr>
        <w:t xml:space="preserve"> </w:t>
      </w:r>
      <w:r w:rsidRPr="00CA1DF9">
        <w:rPr>
          <w:rtl/>
        </w:rPr>
        <w:t>، والد بكر بن وائل. ذكره عبدان هكذا ، واستدركه أبو موسى ، وإنما هو حريث بن حسان كما تقدم على الصّواب. وبذلك ذكره ابن مندة ، فلا وجه لاستدراكه.</w:t>
      </w:r>
    </w:p>
    <w:p w14:paraId="2A767478" w14:textId="77777777" w:rsidR="00ED61A7" w:rsidRPr="00CA1DF9" w:rsidRDefault="00ED61A7" w:rsidP="00AE508F">
      <w:pPr>
        <w:pStyle w:val="libNormal"/>
        <w:rPr>
          <w:rtl/>
        </w:rPr>
      </w:pPr>
      <w:r w:rsidRPr="004D4493">
        <w:rPr>
          <w:rStyle w:val="libBold2Char"/>
          <w:rtl/>
        </w:rPr>
        <w:t xml:space="preserve">2091 ز ـ حريث ، أبو فروة السلميّ : </w:t>
      </w:r>
      <w:r w:rsidRPr="00CA1DF9">
        <w:rPr>
          <w:rtl/>
        </w:rPr>
        <w:t>ذكره عبد الصّمد بن سعيد فيمن نزل حمص من الصّحابة فصحّف اسمه وكنيته جميعا ، وهو حدير أبو فروة ، كما تقدم على الصّواب ، وقرأته بخط مغلطاي حرب</w:t>
      </w:r>
      <w:r>
        <w:rPr>
          <w:rtl/>
        </w:rPr>
        <w:t xml:space="preserve"> ـ </w:t>
      </w:r>
      <w:r w:rsidRPr="00CA1DF9">
        <w:rPr>
          <w:rtl/>
        </w:rPr>
        <w:t>بسكون الراء بعدها موحدة ، وهو تصحيف أيضا.</w:t>
      </w:r>
    </w:p>
    <w:p w14:paraId="1D5ED6AB" w14:textId="77777777" w:rsidR="00ED61A7" w:rsidRPr="00CA1DF9" w:rsidRDefault="00ED61A7" w:rsidP="00AE508F">
      <w:pPr>
        <w:pStyle w:val="libNormal"/>
        <w:rPr>
          <w:rtl/>
        </w:rPr>
      </w:pPr>
      <w:r w:rsidRPr="004D4493">
        <w:rPr>
          <w:rStyle w:val="libBold2Char"/>
          <w:rtl/>
        </w:rPr>
        <w:t xml:space="preserve">2092 ـ حريش </w:t>
      </w:r>
      <w:r w:rsidRPr="004B4EF2">
        <w:rPr>
          <w:rStyle w:val="libFootnotenumChar"/>
          <w:rtl/>
        </w:rPr>
        <w:t>(2)</w:t>
      </w:r>
      <w:r w:rsidRPr="004D4493">
        <w:rPr>
          <w:rStyle w:val="libBold2Char"/>
          <w:rtl/>
        </w:rPr>
        <w:t xml:space="preserve"> </w:t>
      </w:r>
      <w:r w:rsidRPr="00CA1DF9">
        <w:rPr>
          <w:rtl/>
        </w:rPr>
        <w:t>: بفتح أوله وآخره معجمة</w:t>
      </w:r>
      <w:r>
        <w:rPr>
          <w:rtl/>
        </w:rPr>
        <w:t xml:space="preserve"> ـ </w:t>
      </w:r>
      <w:r w:rsidRPr="00CA1DF9">
        <w:rPr>
          <w:rtl/>
        </w:rPr>
        <w:t>ابن هلال التميمي القريعي. استدركه ابن الأثير ، واستند إلى ما أنشد له أبو تمام في الحماسة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B13401C" w14:textId="77777777" w:rsidTr="00636C9A">
        <w:trPr>
          <w:tblCellSpacing w:w="15" w:type="dxa"/>
          <w:jc w:val="center"/>
        </w:trPr>
        <w:tc>
          <w:tcPr>
            <w:tcW w:w="2362" w:type="pct"/>
            <w:vAlign w:val="center"/>
          </w:tcPr>
          <w:p w14:paraId="5A5E2501" w14:textId="77777777" w:rsidR="00ED61A7" w:rsidRPr="00CA1DF9" w:rsidRDefault="00ED61A7" w:rsidP="00636C9A">
            <w:pPr>
              <w:rPr>
                <w:rtl/>
                <w:lang w:bidi="fa-IR"/>
              </w:rPr>
            </w:pPr>
            <w:r w:rsidRPr="00CA1DF9">
              <w:rPr>
                <w:rtl/>
                <w:lang w:bidi="fa-IR"/>
              </w:rPr>
              <w:t xml:space="preserve">شهدن مع النّبيّ مسوّمات </w:t>
            </w:r>
            <w:r w:rsidRPr="00DE4A9C">
              <w:rPr>
                <w:rtl/>
              </w:rPr>
              <w:br/>
              <w:t> </w:t>
            </w:r>
          </w:p>
        </w:tc>
        <w:tc>
          <w:tcPr>
            <w:tcW w:w="196" w:type="pct"/>
            <w:vAlign w:val="center"/>
          </w:tcPr>
          <w:p w14:paraId="68BE6AC2" w14:textId="77777777" w:rsidR="00ED61A7" w:rsidRPr="00CA1DF9" w:rsidRDefault="00ED61A7" w:rsidP="00636C9A">
            <w:r w:rsidRPr="00CA1DF9">
              <w:rPr>
                <w:rtl/>
              </w:rPr>
              <w:t> </w:t>
            </w:r>
          </w:p>
        </w:tc>
        <w:tc>
          <w:tcPr>
            <w:tcW w:w="2361" w:type="pct"/>
            <w:vAlign w:val="center"/>
          </w:tcPr>
          <w:p w14:paraId="6C1274AF" w14:textId="77777777" w:rsidR="00ED61A7" w:rsidRPr="00CA1DF9" w:rsidRDefault="00ED61A7" w:rsidP="00636C9A">
            <w:r w:rsidRPr="00CA1DF9">
              <w:rPr>
                <w:rtl/>
                <w:lang w:bidi="fa-IR"/>
              </w:rPr>
              <w:t xml:space="preserve">حنينا وهي دامية الحوامي </w:t>
            </w:r>
            <w:r w:rsidRPr="00DE4A9C">
              <w:rPr>
                <w:rtl/>
              </w:rPr>
              <w:br/>
              <w:t> </w:t>
            </w:r>
          </w:p>
        </w:tc>
      </w:tr>
    </w:tbl>
    <w:p w14:paraId="4C8F2041" w14:textId="77777777" w:rsidR="00ED61A7" w:rsidRDefault="00ED61A7" w:rsidP="00C82C3C">
      <w:pPr>
        <w:pStyle w:val="libCenter"/>
        <w:rPr>
          <w:rtl/>
        </w:rPr>
      </w:pPr>
      <w:r>
        <w:rPr>
          <w:rtl/>
        </w:rPr>
        <w:t>[</w:t>
      </w:r>
      <w:r w:rsidRPr="00CA1DF9">
        <w:rPr>
          <w:rtl/>
        </w:rPr>
        <w:t>الوافر</w:t>
      </w:r>
      <w:r>
        <w:rPr>
          <w:rtl/>
        </w:rPr>
        <w:t>]</w:t>
      </w:r>
    </w:p>
    <w:p w14:paraId="29D52C4A" w14:textId="77777777" w:rsidR="00ED61A7" w:rsidRPr="00CA1DF9" w:rsidRDefault="00ED61A7" w:rsidP="00AE508F">
      <w:pPr>
        <w:pStyle w:val="libNormal"/>
        <w:rPr>
          <w:rtl/>
        </w:rPr>
      </w:pPr>
      <w:r w:rsidRPr="00CA1DF9">
        <w:rPr>
          <w:rtl/>
        </w:rPr>
        <w:t>قلت : ولا دلالة فيها على صحبته. وقد تقدم في ترجمة الجحاف السلميّ أنها له ، وأنه لا دلالة فيها أيضا على صحبته ، وإنما قالها مفتخرا بقومه.</w:t>
      </w:r>
    </w:p>
    <w:p w14:paraId="7210E214" w14:textId="77777777" w:rsidR="00ED61A7" w:rsidRPr="00CA1DF9" w:rsidRDefault="00ED61A7" w:rsidP="00AE508F">
      <w:pPr>
        <w:pStyle w:val="libNormal"/>
        <w:rPr>
          <w:rtl/>
        </w:rPr>
      </w:pPr>
      <w:r w:rsidRPr="00CA1DF9">
        <w:rPr>
          <w:rtl/>
        </w:rPr>
        <w:t>وقد تقدم في القسم الأول ذكر الحريش التميمي ، وأظنه غير هذا ، لأن ذلك عنبري وهذا قريعي ، وإن كانا جميعا تميميين. وهذه الأبيات عزاها أبو الحجاج الأعلم في شرح الحماسة لخفاف بن ندبة. ويروي أيضا للعباس بن مرداس.</w:t>
      </w:r>
    </w:p>
    <w:p w14:paraId="0CBE193F" w14:textId="77777777" w:rsidR="00ED61A7" w:rsidRPr="00CA1DF9" w:rsidRDefault="00ED61A7" w:rsidP="00AE508F">
      <w:pPr>
        <w:pStyle w:val="libNormal"/>
        <w:rPr>
          <w:rtl/>
        </w:rPr>
      </w:pPr>
      <w:r w:rsidRPr="004D4493">
        <w:rPr>
          <w:rStyle w:val="libBold2Char"/>
          <w:rtl/>
        </w:rPr>
        <w:t xml:space="preserve">2093 ـ حزام بن خويلد </w:t>
      </w:r>
      <w:r w:rsidRPr="004B4EF2">
        <w:rPr>
          <w:rStyle w:val="libFootnotenumChar"/>
          <w:rtl/>
        </w:rPr>
        <w:t>(5)</w:t>
      </w:r>
      <w:r w:rsidRPr="004D4493">
        <w:rPr>
          <w:rStyle w:val="libBold2Char"/>
          <w:rtl/>
        </w:rPr>
        <w:t xml:space="preserve"> بن أسد : </w:t>
      </w:r>
      <w:r w:rsidRPr="00CA1DF9">
        <w:rPr>
          <w:rtl/>
        </w:rPr>
        <w:t xml:space="preserve">بن عبد العزى ، أخو خديجة أم المؤمنين ، ووالد حكيم. ذكره ابن الأثير في الصّحابة. وقد تقدم القول فيه في الأول. </w:t>
      </w:r>
      <w:r>
        <w:rPr>
          <w:rtl/>
        </w:rPr>
        <w:t>[</w:t>
      </w:r>
      <w:r w:rsidRPr="00CA1DF9">
        <w:rPr>
          <w:rtl/>
        </w:rPr>
        <w:t>فوهم ومستنده ما</w:t>
      </w:r>
    </w:p>
    <w:p w14:paraId="73DB42A7" w14:textId="77777777" w:rsidR="00ED61A7" w:rsidRPr="00CA1DF9" w:rsidRDefault="00ED61A7" w:rsidP="007952B1">
      <w:pPr>
        <w:pStyle w:val="libLine"/>
        <w:rPr>
          <w:rtl/>
        </w:rPr>
      </w:pPr>
      <w:r w:rsidRPr="00CA1DF9">
        <w:rPr>
          <w:rtl/>
        </w:rPr>
        <w:t>__________________</w:t>
      </w:r>
    </w:p>
    <w:p w14:paraId="3D98E66C" w14:textId="77777777" w:rsidR="00ED61A7" w:rsidRPr="00CA1DF9" w:rsidRDefault="00ED61A7" w:rsidP="004B4EF2">
      <w:pPr>
        <w:pStyle w:val="libFootnote0"/>
        <w:rPr>
          <w:rtl/>
          <w:lang w:bidi="fa-IR"/>
        </w:rPr>
      </w:pPr>
      <w:r>
        <w:rPr>
          <w:rtl/>
        </w:rPr>
        <w:t>(</w:t>
      </w:r>
      <w:r w:rsidRPr="00CA1DF9">
        <w:rPr>
          <w:rtl/>
        </w:rPr>
        <w:t>1) أسد الغابة ت [1140]</w:t>
      </w:r>
      <w:r>
        <w:rPr>
          <w:rtl/>
        </w:rPr>
        <w:t>.</w:t>
      </w:r>
    </w:p>
    <w:p w14:paraId="2DCC8A7D" w14:textId="77777777" w:rsidR="00ED61A7" w:rsidRPr="00CA1DF9" w:rsidRDefault="00ED61A7" w:rsidP="004B4EF2">
      <w:pPr>
        <w:pStyle w:val="libFootnote0"/>
        <w:rPr>
          <w:rtl/>
          <w:lang w:bidi="fa-IR"/>
        </w:rPr>
      </w:pPr>
      <w:r>
        <w:rPr>
          <w:rtl/>
        </w:rPr>
        <w:t>(</w:t>
      </w:r>
      <w:r w:rsidRPr="00CA1DF9">
        <w:rPr>
          <w:rtl/>
        </w:rPr>
        <w:t>2) أسد الغابة ت [1146]</w:t>
      </w:r>
      <w:r>
        <w:rPr>
          <w:rtl/>
        </w:rPr>
        <w:t>.</w:t>
      </w:r>
    </w:p>
    <w:p w14:paraId="1AE99B4E" w14:textId="77777777" w:rsidR="00ED61A7" w:rsidRPr="00CA1DF9" w:rsidRDefault="00ED61A7" w:rsidP="004B4EF2">
      <w:pPr>
        <w:pStyle w:val="libFootnote0"/>
        <w:rPr>
          <w:rtl/>
          <w:lang w:bidi="fa-IR"/>
        </w:rPr>
      </w:pPr>
      <w:r>
        <w:rPr>
          <w:rtl/>
        </w:rPr>
        <w:t>(</w:t>
      </w:r>
      <w:r w:rsidRPr="00CA1DF9">
        <w:rPr>
          <w:rtl/>
        </w:rPr>
        <w:t xml:space="preserve">3) في </w:t>
      </w:r>
      <w:r>
        <w:rPr>
          <w:rtl/>
        </w:rPr>
        <w:t>أ</w:t>
      </w:r>
      <w:r w:rsidRPr="00CA1DF9">
        <w:rPr>
          <w:rtl/>
        </w:rPr>
        <w:t>دامية الحوافي.</w:t>
      </w:r>
    </w:p>
    <w:p w14:paraId="0EF7B42A" w14:textId="77777777" w:rsidR="00ED61A7" w:rsidRPr="00CA1DF9" w:rsidRDefault="00ED61A7" w:rsidP="004B4EF2">
      <w:pPr>
        <w:pStyle w:val="libFootnote0"/>
        <w:rPr>
          <w:rtl/>
          <w:lang w:bidi="fa-IR"/>
        </w:rPr>
      </w:pPr>
      <w:r>
        <w:rPr>
          <w:rtl/>
        </w:rPr>
        <w:t>(</w:t>
      </w:r>
      <w:r w:rsidRPr="00CA1DF9">
        <w:rPr>
          <w:rtl/>
        </w:rPr>
        <w:t xml:space="preserve">4) ينظر البيت في أسد الغابة ت رقم </w:t>
      </w:r>
      <w:r>
        <w:rPr>
          <w:rtl/>
        </w:rPr>
        <w:t>(</w:t>
      </w:r>
      <w:r w:rsidRPr="00CA1DF9">
        <w:rPr>
          <w:rtl/>
        </w:rPr>
        <w:t>1146) وينظر شرح ديوان الحماسة للتبريزي 14 / 134 ، 135</w:t>
      </w:r>
    </w:p>
    <w:p w14:paraId="4FC764E8" w14:textId="77777777" w:rsidR="00ED61A7" w:rsidRDefault="00ED61A7" w:rsidP="004B4EF2">
      <w:pPr>
        <w:pStyle w:val="libFootnote0"/>
        <w:rPr>
          <w:rtl/>
        </w:rPr>
      </w:pPr>
      <w:r>
        <w:rPr>
          <w:rtl/>
        </w:rPr>
        <w:t>(</w:t>
      </w:r>
      <w:r w:rsidRPr="00CA1DF9">
        <w:rPr>
          <w:rtl/>
        </w:rPr>
        <w:t>5) أسد الغابة ت [1148]</w:t>
      </w:r>
      <w:r>
        <w:rPr>
          <w:rtl/>
        </w:rPr>
        <w:t>.</w:t>
      </w:r>
    </w:p>
    <w:p w14:paraId="2F76F438" w14:textId="77777777" w:rsidR="00ED61A7" w:rsidRPr="00CA1DF9" w:rsidRDefault="00ED61A7" w:rsidP="00166B36">
      <w:pPr>
        <w:pStyle w:val="libFootnote0"/>
        <w:rPr>
          <w:rtl/>
          <w:lang w:bidi="fa-IR"/>
        </w:rPr>
      </w:pPr>
      <w:r>
        <w:rPr>
          <w:rFonts w:hint="cs"/>
          <w:rtl/>
        </w:rPr>
        <w:t>الإصابة/ج2/م12</w:t>
      </w:r>
    </w:p>
    <w:p w14:paraId="0183DD51" w14:textId="77777777" w:rsidR="00ED61A7" w:rsidRPr="00CA1DF9" w:rsidRDefault="00ED61A7" w:rsidP="00ED61A7">
      <w:pPr>
        <w:rPr>
          <w:rtl/>
          <w:lang w:bidi="fa-IR"/>
        </w:rPr>
      </w:pPr>
      <w:r>
        <w:rPr>
          <w:rtl/>
          <w:lang w:bidi="fa-IR"/>
        </w:rPr>
        <w:br w:type="page"/>
      </w:r>
      <w:r w:rsidRPr="00CA1DF9">
        <w:rPr>
          <w:rtl/>
          <w:lang w:bidi="fa-IR"/>
        </w:rPr>
        <w:lastRenderedPageBreak/>
        <w:t xml:space="preserve">أخرجه أبو موسى من طريق هارون بن سليمان عن حكيم بن حزام عن أبيه قال : سألت رسول الله </w:t>
      </w:r>
      <w:r w:rsidRPr="001C1D0F">
        <w:rPr>
          <w:rStyle w:val="libAlaemChar"/>
          <w:rtl/>
        </w:rPr>
        <w:t>صلى‌الله‌عليه‌وسلم</w:t>
      </w:r>
      <w:r w:rsidRPr="00CA1DF9">
        <w:rPr>
          <w:rtl/>
          <w:lang w:bidi="fa-IR"/>
        </w:rPr>
        <w:t xml:space="preserve"> عن صوم الدهر</w:t>
      </w:r>
      <w:r>
        <w:rPr>
          <w:rtl/>
          <w:lang w:bidi="fa-IR"/>
        </w:rPr>
        <w:t xml:space="preserve"> ـ </w:t>
      </w:r>
      <w:r w:rsidRPr="00CA1DF9">
        <w:rPr>
          <w:rtl/>
          <w:lang w:bidi="fa-IR"/>
        </w:rPr>
        <w:t>الحديث.</w:t>
      </w:r>
    </w:p>
    <w:p w14:paraId="3ACE1F27" w14:textId="77777777" w:rsidR="00ED61A7" w:rsidRPr="00CA1DF9" w:rsidRDefault="00ED61A7" w:rsidP="00AE508F">
      <w:pPr>
        <w:pStyle w:val="libNormal"/>
        <w:rPr>
          <w:rtl/>
        </w:rPr>
      </w:pPr>
      <w:r w:rsidRPr="00CA1DF9">
        <w:rPr>
          <w:rtl/>
        </w:rPr>
        <w:t>قال أبو موسى : والصواب عن هارون عن مسلم بن عبيد الله عن أبيه قلت : وهو محتمل فظن ابن الأثير أن حكيم بن حزام المذكور هو الأسدي فترجم لأبيه فوهم وهما شنيعا</w:t>
      </w:r>
      <w:r>
        <w:rPr>
          <w:rtl/>
        </w:rPr>
        <w:t>]</w:t>
      </w:r>
      <w:r>
        <w:rPr>
          <w:rFonts w:hint="cs"/>
          <w:rtl/>
        </w:rPr>
        <w:t xml:space="preserve"> </w:t>
      </w:r>
      <w:r w:rsidRPr="004B4EF2">
        <w:rPr>
          <w:rStyle w:val="libFootnotenumChar"/>
          <w:rtl/>
        </w:rPr>
        <w:t>(1)</w:t>
      </w:r>
      <w:r>
        <w:rPr>
          <w:rtl/>
        </w:rPr>
        <w:t>.</w:t>
      </w:r>
    </w:p>
    <w:p w14:paraId="108DF3E3" w14:textId="77777777" w:rsidR="00ED61A7" w:rsidRPr="002B1659" w:rsidRDefault="00ED61A7" w:rsidP="00003931">
      <w:pPr>
        <w:pStyle w:val="libCenterBold1"/>
        <w:rPr>
          <w:rtl/>
        </w:rPr>
      </w:pPr>
      <w:r w:rsidRPr="002B1659">
        <w:rPr>
          <w:rtl/>
        </w:rPr>
        <w:t>الحاء بعدها السين</w:t>
      </w:r>
    </w:p>
    <w:p w14:paraId="30D20CCE" w14:textId="77777777" w:rsidR="00ED61A7" w:rsidRPr="00CA1DF9" w:rsidRDefault="00ED61A7" w:rsidP="00AE508F">
      <w:pPr>
        <w:pStyle w:val="libNormal"/>
        <w:rPr>
          <w:rtl/>
          <w:lang w:bidi="fa-IR"/>
        </w:rPr>
      </w:pPr>
      <w:r w:rsidRPr="004D4493">
        <w:rPr>
          <w:rStyle w:val="libBold2Char"/>
          <w:rtl/>
        </w:rPr>
        <w:t xml:space="preserve">2094 ز ـ حسّان بن أبي سنان البصري </w:t>
      </w:r>
      <w:r w:rsidRPr="004B4EF2">
        <w:rPr>
          <w:rStyle w:val="libFootnotenumChar"/>
          <w:rtl/>
        </w:rPr>
        <w:t>(2)</w:t>
      </w:r>
      <w:r w:rsidRPr="004D4493">
        <w:rPr>
          <w:rStyle w:val="libBold2Char"/>
          <w:rtl/>
        </w:rPr>
        <w:t xml:space="preserve"> </w:t>
      </w:r>
      <w:r w:rsidRPr="00CA1DF9">
        <w:rPr>
          <w:rtl/>
          <w:lang w:bidi="fa-IR"/>
        </w:rPr>
        <w:t>: أحد زهّاد التابعين. مشهور.</w:t>
      </w:r>
    </w:p>
    <w:p w14:paraId="0541FD4D" w14:textId="77777777" w:rsidR="00ED61A7" w:rsidRPr="00CA1DF9" w:rsidRDefault="00ED61A7" w:rsidP="00AE508F">
      <w:pPr>
        <w:pStyle w:val="libNormal"/>
        <w:rPr>
          <w:rtl/>
        </w:rPr>
      </w:pPr>
      <w:r w:rsidRPr="00CA1DF9">
        <w:rPr>
          <w:rtl/>
        </w:rPr>
        <w:t>أرسل حديثا</w:t>
      </w:r>
      <w:r>
        <w:rPr>
          <w:rFonts w:hint="cs"/>
          <w:rtl/>
        </w:rPr>
        <w:t xml:space="preserve"> </w:t>
      </w:r>
      <w:r w:rsidRPr="00CA1DF9">
        <w:rPr>
          <w:rtl/>
        </w:rPr>
        <w:t xml:space="preserve">فذكره علي بن سعيد العسكريّ في الصحابة ، وأخرج من طريق أبي عاصم الحنظليّ عن حسان بن أبي سنان ، قال : قال رسول الله </w:t>
      </w:r>
      <w:r w:rsidRPr="001C1D0F">
        <w:rPr>
          <w:rStyle w:val="libAlaemChar"/>
          <w:rtl/>
        </w:rPr>
        <w:t>صلى‌الله‌عليه‌وسلم</w:t>
      </w:r>
      <w:r w:rsidRPr="00CA1DF9">
        <w:rPr>
          <w:rtl/>
        </w:rPr>
        <w:t xml:space="preserve"> : «طالب العلم بين الجهال كالحيّ بين الأموات»</w:t>
      </w:r>
      <w:r>
        <w:rPr>
          <w:rFonts w:hint="cs"/>
          <w:rtl/>
        </w:rPr>
        <w:t xml:space="preserve"> </w:t>
      </w:r>
      <w:r w:rsidRPr="004B4EF2">
        <w:rPr>
          <w:rStyle w:val="libFootnotenumChar"/>
          <w:rtl/>
        </w:rPr>
        <w:t>(3)</w:t>
      </w:r>
      <w:r>
        <w:rPr>
          <w:rtl/>
        </w:rPr>
        <w:t>.</w:t>
      </w:r>
    </w:p>
    <w:p w14:paraId="4F9F2ADE" w14:textId="77777777" w:rsidR="00ED61A7" w:rsidRPr="00CA1DF9" w:rsidRDefault="00ED61A7" w:rsidP="00AE508F">
      <w:pPr>
        <w:pStyle w:val="libNormal"/>
        <w:rPr>
          <w:rtl/>
        </w:rPr>
      </w:pPr>
      <w:r w:rsidRPr="00CA1DF9">
        <w:rPr>
          <w:rtl/>
        </w:rPr>
        <w:t>وقد ذكره ابن حبّان في «الثّقات» ، وقال : يروي الحكايات ، ولا أعرف له حديثا مسندا.</w:t>
      </w:r>
    </w:p>
    <w:p w14:paraId="283C73D2" w14:textId="77777777" w:rsidR="00ED61A7" w:rsidRPr="00CA1DF9" w:rsidRDefault="00ED61A7" w:rsidP="00AE508F">
      <w:pPr>
        <w:pStyle w:val="libNormal"/>
        <w:rPr>
          <w:rtl/>
        </w:rPr>
      </w:pPr>
      <w:r w:rsidRPr="00CA1DF9">
        <w:rPr>
          <w:rtl/>
        </w:rPr>
        <w:t>قلت : أدركه جعفر بن سليمان الضبعي ، وهو من صغار أتباع التابعين.</w:t>
      </w:r>
    </w:p>
    <w:p w14:paraId="32340BB8" w14:textId="77777777" w:rsidR="00ED61A7" w:rsidRPr="00CA1DF9" w:rsidRDefault="00ED61A7" w:rsidP="00AE508F">
      <w:pPr>
        <w:pStyle w:val="libNormal"/>
        <w:rPr>
          <w:rtl/>
        </w:rPr>
      </w:pPr>
      <w:r w:rsidRPr="004D4493">
        <w:rPr>
          <w:rStyle w:val="libBold2Char"/>
          <w:rtl/>
        </w:rPr>
        <w:t xml:space="preserve">2095 ـ حسان بن عبد الرحمن الضبعي </w:t>
      </w:r>
      <w:r w:rsidRPr="004B4EF2">
        <w:rPr>
          <w:rStyle w:val="libFootnotenumChar"/>
          <w:rtl/>
        </w:rPr>
        <w:t>(4)</w:t>
      </w:r>
      <w:r w:rsidRPr="004D4493">
        <w:rPr>
          <w:rStyle w:val="libBold2Char"/>
          <w:rtl/>
        </w:rPr>
        <w:t xml:space="preserve"> </w:t>
      </w:r>
      <w:r w:rsidRPr="00CA1DF9">
        <w:rPr>
          <w:rtl/>
        </w:rPr>
        <w:t>: تابعي. أرسل حديثا</w:t>
      </w:r>
      <w:r>
        <w:rPr>
          <w:rFonts w:hint="cs"/>
          <w:rtl/>
        </w:rPr>
        <w:t xml:space="preserve"> </w:t>
      </w:r>
      <w:r w:rsidRPr="00CA1DF9">
        <w:rPr>
          <w:rtl/>
        </w:rPr>
        <w:t xml:space="preserve">فذكره العسكريّ </w:t>
      </w:r>
      <w:r w:rsidRPr="004B4EF2">
        <w:rPr>
          <w:rStyle w:val="libFootnotenumChar"/>
          <w:rtl/>
        </w:rPr>
        <w:t>(5)</w:t>
      </w:r>
      <w:r w:rsidRPr="00CA1DF9">
        <w:rPr>
          <w:rtl/>
        </w:rPr>
        <w:t xml:space="preserve"> في الصّحابة ، وأخرج من طريق همام عن قتادة عنه ، قال : قال رسول الله </w:t>
      </w:r>
      <w:r w:rsidRPr="001C1D0F">
        <w:rPr>
          <w:rStyle w:val="libAlaemChar"/>
          <w:rtl/>
        </w:rPr>
        <w:t>صلى‌الله‌عليه‌وسلم</w:t>
      </w:r>
      <w:r w:rsidRPr="00CA1DF9">
        <w:rPr>
          <w:rtl/>
        </w:rPr>
        <w:t xml:space="preserve"> : «لو اغتسلتم من المذي لكان أشدّ عليكم من الحيض»</w:t>
      </w:r>
      <w:r>
        <w:rPr>
          <w:rtl/>
        </w:rPr>
        <w:t>.</w:t>
      </w:r>
      <w:r>
        <w:rPr>
          <w:rFonts w:hint="cs"/>
          <w:rtl/>
        </w:rPr>
        <w:t xml:space="preserve"> </w:t>
      </w:r>
      <w:r w:rsidRPr="00CA1DF9">
        <w:rPr>
          <w:rtl/>
        </w:rPr>
        <w:t>قال البخاريّ وابن أبي حاتم وابن حبّان حديثه مرسل.</w:t>
      </w:r>
    </w:p>
    <w:p w14:paraId="11B24FD0" w14:textId="77777777" w:rsidR="00ED61A7" w:rsidRPr="00CA1DF9" w:rsidRDefault="00ED61A7" w:rsidP="00AE508F">
      <w:pPr>
        <w:pStyle w:val="libNormal"/>
        <w:rPr>
          <w:rtl/>
        </w:rPr>
      </w:pPr>
      <w:r w:rsidRPr="004D4493">
        <w:rPr>
          <w:rStyle w:val="libBold2Char"/>
          <w:rtl/>
        </w:rPr>
        <w:t xml:space="preserve">2096 ـ حسان بن قيس : </w:t>
      </w:r>
      <w:r w:rsidRPr="00CA1DF9">
        <w:rPr>
          <w:rtl/>
        </w:rPr>
        <w:t>بن قيس. زعم ابن قانع أنه اسم أبي مسعود التميمي. وقد بينت خطأه في ذلك في الكنى.</w:t>
      </w:r>
    </w:p>
    <w:p w14:paraId="00AC9A5C" w14:textId="77777777" w:rsidR="00ED61A7" w:rsidRPr="00CA1DF9" w:rsidRDefault="00ED61A7" w:rsidP="007952B1">
      <w:pPr>
        <w:pStyle w:val="libLine"/>
        <w:rPr>
          <w:rtl/>
        </w:rPr>
      </w:pPr>
      <w:r w:rsidRPr="00CA1DF9">
        <w:rPr>
          <w:rtl/>
        </w:rPr>
        <w:t>__________________</w:t>
      </w:r>
    </w:p>
    <w:p w14:paraId="78AA6CF2" w14:textId="77777777" w:rsidR="00ED61A7" w:rsidRPr="00CA1DF9" w:rsidRDefault="00ED61A7" w:rsidP="004B4EF2">
      <w:pPr>
        <w:pStyle w:val="libFootnote0"/>
        <w:rPr>
          <w:rtl/>
          <w:lang w:bidi="fa-IR"/>
        </w:rPr>
      </w:pPr>
      <w:r>
        <w:rPr>
          <w:rtl/>
        </w:rPr>
        <w:t>(</w:t>
      </w:r>
      <w:r w:rsidRPr="00CA1DF9">
        <w:rPr>
          <w:rtl/>
        </w:rPr>
        <w:t>1) سقط في ح.</w:t>
      </w:r>
    </w:p>
    <w:p w14:paraId="3D228297" w14:textId="77777777" w:rsidR="00ED61A7" w:rsidRPr="00CA1DF9" w:rsidRDefault="00ED61A7" w:rsidP="004B4EF2">
      <w:pPr>
        <w:pStyle w:val="libFootnote0"/>
        <w:rPr>
          <w:rtl/>
          <w:lang w:bidi="fa-IR"/>
        </w:rPr>
      </w:pPr>
      <w:r>
        <w:rPr>
          <w:rtl/>
        </w:rPr>
        <w:t>(</w:t>
      </w:r>
      <w:r w:rsidRPr="00CA1DF9">
        <w:rPr>
          <w:rtl/>
        </w:rPr>
        <w:t>2) تقريب التهذيب 1 / 161 ، الجرح والتعديل 3 / 1046 ، خلاصة تذهيب 1 / 206 ، تهذيب الكمال 1 / 249 ، حلية الأولياء 3 / 114 ، تهذيب التهذيب 2 / 249 ، أزمنة التاريخ الإسلامي 1 / 579 ، التاريخ الكبير 3 / 35 ، تاريخ بغداد 8 / 258 ، أسد الغابة ت [1157]</w:t>
      </w:r>
      <w:r>
        <w:rPr>
          <w:rtl/>
        </w:rPr>
        <w:t>.</w:t>
      </w:r>
    </w:p>
    <w:p w14:paraId="6FF8B7D7" w14:textId="77777777" w:rsidR="00ED61A7" w:rsidRPr="00CA1DF9" w:rsidRDefault="00ED61A7" w:rsidP="004B4EF2">
      <w:pPr>
        <w:pStyle w:val="libFootnote0"/>
        <w:rPr>
          <w:rtl/>
          <w:lang w:bidi="fa-IR"/>
        </w:rPr>
      </w:pPr>
      <w:r>
        <w:rPr>
          <w:rtl/>
        </w:rPr>
        <w:t>(</w:t>
      </w:r>
      <w:r w:rsidRPr="00CA1DF9">
        <w:rPr>
          <w:rtl/>
        </w:rPr>
        <w:t>3) أخرجه الديلميّ عن حسان بن أبي جابر وعزاه السيوطي في الجامع الصغير للعسكريّ في الصحابة وأبو موسى في الذيل عن حسان بن أبي سنان مرسل كشف الخفا 2 / 55 ،</w:t>
      </w:r>
    </w:p>
    <w:p w14:paraId="33B19CE8" w14:textId="77777777" w:rsidR="00ED61A7" w:rsidRPr="00CA1DF9" w:rsidRDefault="00ED61A7" w:rsidP="004B4EF2">
      <w:pPr>
        <w:pStyle w:val="libFootnote0"/>
        <w:rPr>
          <w:rtl/>
          <w:lang w:bidi="fa-IR"/>
        </w:rPr>
      </w:pPr>
      <w:r>
        <w:rPr>
          <w:rtl/>
        </w:rPr>
        <w:t>(</w:t>
      </w:r>
      <w:r w:rsidRPr="00CA1DF9">
        <w:rPr>
          <w:rtl/>
        </w:rPr>
        <w:t>4) أسد الغابة ت [1159]</w:t>
      </w:r>
      <w:r>
        <w:rPr>
          <w:rtl/>
        </w:rPr>
        <w:t>.</w:t>
      </w:r>
      <w:r w:rsidRPr="00CA1DF9">
        <w:rPr>
          <w:rtl/>
        </w:rPr>
        <w:t xml:space="preserve"> تجريد أسماء الصحابة 1 / 130 ، ذكر أخبار أصبهان 286 ، التاريخ الكبير 3 / 31.</w:t>
      </w:r>
    </w:p>
    <w:p w14:paraId="3FDD360A" w14:textId="77777777" w:rsidR="00ED61A7" w:rsidRPr="00CA1DF9" w:rsidRDefault="00ED61A7" w:rsidP="004B4EF2">
      <w:pPr>
        <w:pStyle w:val="libFootnote0"/>
        <w:rPr>
          <w:rtl/>
          <w:lang w:bidi="fa-IR"/>
        </w:rPr>
      </w:pPr>
      <w:r>
        <w:rPr>
          <w:rtl/>
        </w:rPr>
        <w:t>(</w:t>
      </w:r>
      <w:r w:rsidRPr="00CA1DF9">
        <w:rPr>
          <w:rtl/>
        </w:rPr>
        <w:t xml:space="preserve">5) في </w:t>
      </w:r>
      <w:r>
        <w:rPr>
          <w:rtl/>
        </w:rPr>
        <w:t>أ :</w:t>
      </w:r>
      <w:r w:rsidRPr="00CA1DF9">
        <w:rPr>
          <w:rtl/>
        </w:rPr>
        <w:t xml:space="preserve"> فروى العسكري.</w:t>
      </w:r>
    </w:p>
    <w:p w14:paraId="246EFB98"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2097 ز ـ حسان بن هلال الأسلمي : </w:t>
      </w:r>
      <w:r w:rsidRPr="00CA1DF9">
        <w:rPr>
          <w:rtl/>
        </w:rPr>
        <w:t>له صحبة ، ذكر ذلك عبد الغني في الكمال ، وهو تصحيف نبّه عليه المزّي ، وقال : الصّواب ابن بلال</w:t>
      </w:r>
      <w:r>
        <w:rPr>
          <w:rtl/>
        </w:rPr>
        <w:t xml:space="preserve"> ـ </w:t>
      </w:r>
      <w:r w:rsidRPr="00CA1DF9">
        <w:rPr>
          <w:rtl/>
        </w:rPr>
        <w:t>بموحدة عوض الهاء ، وليس هو أسلميا</w:t>
      </w:r>
      <w:r>
        <w:rPr>
          <w:rtl/>
        </w:rPr>
        <w:t>]</w:t>
      </w:r>
      <w:r>
        <w:rPr>
          <w:rFonts w:hint="cs"/>
          <w:rtl/>
        </w:rPr>
        <w:t xml:space="preserve"> </w:t>
      </w:r>
      <w:r w:rsidRPr="004B4EF2">
        <w:rPr>
          <w:rStyle w:val="libFootnotenumChar"/>
          <w:rtl/>
        </w:rPr>
        <w:t>(1)</w:t>
      </w:r>
      <w:r>
        <w:rPr>
          <w:rtl/>
        </w:rPr>
        <w:t>.</w:t>
      </w:r>
    </w:p>
    <w:p w14:paraId="50B6C784" w14:textId="77777777" w:rsidR="00ED61A7" w:rsidRPr="00CA1DF9" w:rsidRDefault="00ED61A7" w:rsidP="00AE508F">
      <w:pPr>
        <w:pStyle w:val="libNormal"/>
        <w:rPr>
          <w:rtl/>
        </w:rPr>
      </w:pPr>
      <w:r w:rsidRPr="004D4493">
        <w:rPr>
          <w:rStyle w:val="libBold2Char"/>
          <w:rtl/>
        </w:rPr>
        <w:t xml:space="preserve">2098 ز ـ حسان بن وبرة : </w:t>
      </w:r>
      <w:r w:rsidRPr="00CA1DF9">
        <w:rPr>
          <w:rtl/>
        </w:rPr>
        <w:t>تقدم على الصّواب في القسم الثاني في حيّان بالتحتانية.</w:t>
      </w:r>
    </w:p>
    <w:p w14:paraId="0F10EFDE" w14:textId="77777777" w:rsidR="00ED61A7" w:rsidRPr="00CA1DF9" w:rsidRDefault="00ED61A7" w:rsidP="00AE508F">
      <w:pPr>
        <w:pStyle w:val="libNormal"/>
        <w:rPr>
          <w:rtl/>
        </w:rPr>
      </w:pPr>
      <w:r w:rsidRPr="004D4493">
        <w:rPr>
          <w:rStyle w:val="libBold2Char"/>
          <w:rtl/>
        </w:rPr>
        <w:t xml:space="preserve">2099 ـ حسحاس : </w:t>
      </w:r>
      <w:r w:rsidRPr="00CA1DF9">
        <w:rPr>
          <w:rtl/>
        </w:rPr>
        <w:t xml:space="preserve">بمهملات ، غير منسوب </w:t>
      </w:r>
      <w:r w:rsidRPr="004B4EF2">
        <w:rPr>
          <w:rStyle w:val="libFootnotenumChar"/>
          <w:rtl/>
        </w:rPr>
        <w:t>(2)</w:t>
      </w:r>
      <w:r>
        <w:rPr>
          <w:rtl/>
        </w:rPr>
        <w:t>.</w:t>
      </w:r>
      <w:r w:rsidRPr="00CA1DF9">
        <w:rPr>
          <w:rtl/>
        </w:rPr>
        <w:t xml:space="preserve"> ذكره أبو موسى في الذيل بعد ترجمة حسحاس بن بكر ، ثم ساق له</w:t>
      </w:r>
      <w:r>
        <w:rPr>
          <w:rFonts w:hint="cs"/>
          <w:rtl/>
        </w:rPr>
        <w:t xml:space="preserve"> </w:t>
      </w:r>
      <w:r w:rsidRPr="00CA1DF9">
        <w:rPr>
          <w:rtl/>
        </w:rPr>
        <w:t>حديث : «من لقي الله بخمس عوفي من النّار</w:t>
      </w:r>
      <w:r>
        <w:rPr>
          <w:rtl/>
        </w:rPr>
        <w:t xml:space="preserve"> ..</w:t>
      </w:r>
      <w:r w:rsidRPr="00CA1DF9">
        <w:rPr>
          <w:rtl/>
        </w:rPr>
        <w:t>.» الحديث.</w:t>
      </w:r>
    </w:p>
    <w:p w14:paraId="17CED41E" w14:textId="77777777" w:rsidR="00ED61A7" w:rsidRPr="00CA1DF9" w:rsidRDefault="00ED61A7" w:rsidP="00AE508F">
      <w:pPr>
        <w:pStyle w:val="libNormal"/>
        <w:rPr>
          <w:rtl/>
        </w:rPr>
      </w:pPr>
      <w:r w:rsidRPr="00CA1DF9">
        <w:rPr>
          <w:rtl/>
        </w:rPr>
        <w:t>وقد ذكره ابن ماكولا في ترجمة حسحاس بن بكر ، وكذلك ابن أبي حاتم ، فهو واحد.</w:t>
      </w:r>
    </w:p>
    <w:p w14:paraId="74AC4CC6" w14:textId="77777777" w:rsidR="00ED61A7" w:rsidRPr="00CA1DF9" w:rsidRDefault="00ED61A7" w:rsidP="00AE508F">
      <w:pPr>
        <w:pStyle w:val="libNormal"/>
        <w:rPr>
          <w:rtl/>
        </w:rPr>
      </w:pPr>
      <w:r w:rsidRPr="004D4493">
        <w:rPr>
          <w:rStyle w:val="libBold2Char"/>
          <w:rtl/>
        </w:rPr>
        <w:t xml:space="preserve">2100 ـ حسل بن نويرة الأشجعي </w:t>
      </w:r>
      <w:r w:rsidRPr="004B4EF2">
        <w:rPr>
          <w:rStyle w:val="libFootnotenumChar"/>
          <w:rtl/>
        </w:rPr>
        <w:t>(3)</w:t>
      </w:r>
      <w:r w:rsidRPr="004D4493">
        <w:rPr>
          <w:rStyle w:val="libBold2Char"/>
          <w:rtl/>
        </w:rPr>
        <w:t xml:space="preserve"> </w:t>
      </w:r>
      <w:r w:rsidRPr="00CA1DF9">
        <w:rPr>
          <w:rtl/>
        </w:rPr>
        <w:t xml:space="preserve">: ذكره ابن شاهين في الصّحابة ، وقال : كان دليل النبيّ </w:t>
      </w:r>
      <w:r w:rsidRPr="001C1D0F">
        <w:rPr>
          <w:rStyle w:val="libAlaemChar"/>
          <w:rtl/>
        </w:rPr>
        <w:t>صلى‌الله‌عليه‌وسلم</w:t>
      </w:r>
      <w:r w:rsidRPr="00CA1DF9">
        <w:rPr>
          <w:rtl/>
        </w:rPr>
        <w:t xml:space="preserve"> إلى خيبر واستدركه أبو موسى فوهم ، لأنّ ابن مندة قد ذكره في حسيل بن خارجة ، وقد قيل فيه حسيل بن نويرة فهو واحد.</w:t>
      </w:r>
    </w:p>
    <w:p w14:paraId="110A4BE2" w14:textId="77777777" w:rsidR="00ED61A7" w:rsidRPr="00CA1DF9" w:rsidRDefault="00ED61A7" w:rsidP="00AE508F">
      <w:pPr>
        <w:pStyle w:val="libNormal"/>
        <w:rPr>
          <w:rtl/>
        </w:rPr>
      </w:pPr>
      <w:r w:rsidRPr="004D4493">
        <w:rPr>
          <w:rStyle w:val="libBold2Char"/>
          <w:rtl/>
        </w:rPr>
        <w:t xml:space="preserve">2101 ـ حسين بن ربيعة الأحمسي </w:t>
      </w:r>
      <w:r w:rsidRPr="004B4EF2">
        <w:rPr>
          <w:rStyle w:val="libFootnotenumChar"/>
          <w:rtl/>
        </w:rPr>
        <w:t>(4)</w:t>
      </w:r>
      <w:r w:rsidRPr="004D4493">
        <w:rPr>
          <w:rStyle w:val="libBold2Char"/>
          <w:rtl/>
        </w:rPr>
        <w:t xml:space="preserve"> </w:t>
      </w:r>
      <w:r w:rsidRPr="00CA1DF9">
        <w:rPr>
          <w:rtl/>
        </w:rPr>
        <w:t>: أبو أرطاة ، رسول جرير بن عبد الله البجلي ، كذا وقع في مسند أبي عمر العدني ، والصّواب حصين</w:t>
      </w:r>
      <w:r>
        <w:rPr>
          <w:rtl/>
        </w:rPr>
        <w:t xml:space="preserve"> ـ </w:t>
      </w:r>
      <w:r w:rsidRPr="00CA1DF9">
        <w:rPr>
          <w:rtl/>
        </w:rPr>
        <w:t>بالصّاد المهملة بدل السّين ، كما ثبت في مسلم.</w:t>
      </w:r>
    </w:p>
    <w:p w14:paraId="530DCBA2" w14:textId="77777777" w:rsidR="00ED61A7" w:rsidRPr="00CA1DF9" w:rsidRDefault="00ED61A7" w:rsidP="00AE508F">
      <w:pPr>
        <w:pStyle w:val="libNormal"/>
        <w:rPr>
          <w:rtl/>
        </w:rPr>
      </w:pPr>
      <w:r w:rsidRPr="004D4493">
        <w:rPr>
          <w:rStyle w:val="libBold2Char"/>
          <w:rtl/>
        </w:rPr>
        <w:t xml:space="preserve">2102 ـ حسين بن السائب </w:t>
      </w:r>
      <w:r w:rsidRPr="004B4EF2">
        <w:rPr>
          <w:rStyle w:val="libFootnotenumChar"/>
          <w:rtl/>
        </w:rPr>
        <w:t>(5)</w:t>
      </w:r>
      <w:r w:rsidRPr="004D4493">
        <w:rPr>
          <w:rStyle w:val="libBold2Char"/>
          <w:rtl/>
        </w:rPr>
        <w:t xml:space="preserve"> </w:t>
      </w:r>
      <w:r w:rsidRPr="00CA1DF9">
        <w:rPr>
          <w:rtl/>
        </w:rPr>
        <w:t>: بن أبي لبابة الأنصاريّ. من صغار التابعين ، أرسل حديثا فذكره الحسن بن سفيان وغيره في الصحابة.</w:t>
      </w:r>
    </w:p>
    <w:p w14:paraId="5349D7F9" w14:textId="77777777" w:rsidR="00ED61A7" w:rsidRPr="00CA1DF9" w:rsidRDefault="00ED61A7" w:rsidP="00AE508F">
      <w:pPr>
        <w:pStyle w:val="libNormal"/>
        <w:rPr>
          <w:rtl/>
        </w:rPr>
      </w:pPr>
      <w:r w:rsidRPr="00CA1DF9">
        <w:rPr>
          <w:rtl/>
        </w:rPr>
        <w:t xml:space="preserve">قال ابن مندة بعد أن أخرج له ، من طريق رفاعة بن الحجاج ، عن أبيه ، عن الحسين بن السّائب : لما كانت ليلة العقبة أو ليلة بدر قال رسول الله </w:t>
      </w:r>
      <w:r w:rsidRPr="001C1D0F">
        <w:rPr>
          <w:rStyle w:val="libAlaemChar"/>
          <w:rtl/>
        </w:rPr>
        <w:t>صلى‌الله‌عليه‌وسلم</w:t>
      </w:r>
      <w:r w:rsidRPr="00CA1DF9">
        <w:rPr>
          <w:rtl/>
        </w:rPr>
        <w:t xml:space="preserve"> لمن معه : «كيف تقاتلون»</w:t>
      </w:r>
      <w:r>
        <w:rPr>
          <w:rtl/>
        </w:rPr>
        <w:t>؟</w:t>
      </w:r>
      <w:r w:rsidRPr="00CA1DF9">
        <w:rPr>
          <w:rtl/>
        </w:rPr>
        <w:t xml:space="preserve"> فقام عاصم بن ثابت</w:t>
      </w:r>
      <w:r>
        <w:rPr>
          <w:rtl/>
        </w:rPr>
        <w:t xml:space="preserve"> ..</w:t>
      </w:r>
      <w:r w:rsidRPr="00CA1DF9">
        <w:rPr>
          <w:rtl/>
        </w:rPr>
        <w:t>.</w:t>
      </w:r>
      <w:r>
        <w:rPr>
          <w:rFonts w:hint="cs"/>
          <w:rtl/>
        </w:rPr>
        <w:t xml:space="preserve"> </w:t>
      </w:r>
      <w:r w:rsidRPr="00CA1DF9">
        <w:rPr>
          <w:rtl/>
        </w:rPr>
        <w:t>فذكر الحديث.</w:t>
      </w:r>
    </w:p>
    <w:p w14:paraId="52EF484B" w14:textId="77777777" w:rsidR="00ED61A7" w:rsidRPr="00CA1DF9" w:rsidRDefault="00ED61A7" w:rsidP="00AE508F">
      <w:pPr>
        <w:pStyle w:val="libNormal"/>
        <w:rPr>
          <w:rtl/>
        </w:rPr>
      </w:pPr>
      <w:r w:rsidRPr="00CA1DF9">
        <w:rPr>
          <w:rtl/>
        </w:rPr>
        <w:t>والحسين هذا هو ابن السّائب بن أبي لبابة ، ولا يعرف له رؤية ، يعني فضلا عن الصّحبة.</w:t>
      </w:r>
    </w:p>
    <w:p w14:paraId="40B5411C" w14:textId="77777777" w:rsidR="00ED61A7" w:rsidRPr="00CA1DF9" w:rsidRDefault="00ED61A7" w:rsidP="007952B1">
      <w:pPr>
        <w:pStyle w:val="libLine"/>
        <w:rPr>
          <w:rtl/>
        </w:rPr>
      </w:pPr>
      <w:r w:rsidRPr="00CA1DF9">
        <w:rPr>
          <w:rtl/>
        </w:rPr>
        <w:t>__________________</w:t>
      </w:r>
    </w:p>
    <w:p w14:paraId="048F9D2D" w14:textId="77777777" w:rsidR="00ED61A7" w:rsidRPr="00CA1DF9" w:rsidRDefault="00ED61A7" w:rsidP="004B4EF2">
      <w:pPr>
        <w:pStyle w:val="libFootnote0"/>
        <w:rPr>
          <w:rtl/>
          <w:lang w:bidi="fa-IR"/>
        </w:rPr>
      </w:pPr>
      <w:r>
        <w:rPr>
          <w:rtl/>
        </w:rPr>
        <w:t>(</w:t>
      </w:r>
      <w:r w:rsidRPr="00CA1DF9">
        <w:rPr>
          <w:rtl/>
        </w:rPr>
        <w:t>1) سقط من أ.</w:t>
      </w:r>
    </w:p>
    <w:p w14:paraId="148D7E33" w14:textId="77777777" w:rsidR="00ED61A7" w:rsidRPr="00CA1DF9" w:rsidRDefault="00ED61A7" w:rsidP="004B4EF2">
      <w:pPr>
        <w:pStyle w:val="libFootnote0"/>
        <w:rPr>
          <w:rtl/>
          <w:lang w:bidi="fa-IR"/>
        </w:rPr>
      </w:pPr>
      <w:r>
        <w:rPr>
          <w:rtl/>
        </w:rPr>
        <w:t>(</w:t>
      </w:r>
      <w:r w:rsidRPr="00CA1DF9">
        <w:rPr>
          <w:rtl/>
        </w:rPr>
        <w:t>2) أسد الغابة ت [1162] ، الاستيعاب ت [607]</w:t>
      </w:r>
      <w:r>
        <w:rPr>
          <w:rtl/>
        </w:rPr>
        <w:t>.</w:t>
      </w:r>
    </w:p>
    <w:p w14:paraId="132F1C82" w14:textId="77777777" w:rsidR="00ED61A7" w:rsidRPr="00CA1DF9" w:rsidRDefault="00ED61A7" w:rsidP="004B4EF2">
      <w:pPr>
        <w:pStyle w:val="libFootnote0"/>
        <w:rPr>
          <w:rtl/>
          <w:lang w:bidi="fa-IR"/>
        </w:rPr>
      </w:pPr>
      <w:r>
        <w:rPr>
          <w:rtl/>
        </w:rPr>
        <w:t>(</w:t>
      </w:r>
      <w:r w:rsidRPr="00CA1DF9">
        <w:rPr>
          <w:rtl/>
        </w:rPr>
        <w:t>3) تجريد أسماء الصحابة 1 / 130. الطبقات الكبرى 4 / 280 ، أسد الغابة ت [1168] ، الاستيعاب ت [529]</w:t>
      </w:r>
      <w:r>
        <w:rPr>
          <w:rtl/>
        </w:rPr>
        <w:t>.</w:t>
      </w:r>
    </w:p>
    <w:p w14:paraId="116560A0" w14:textId="77777777" w:rsidR="00ED61A7" w:rsidRPr="00CA1DF9" w:rsidRDefault="00ED61A7" w:rsidP="004B4EF2">
      <w:pPr>
        <w:pStyle w:val="libFootnote0"/>
        <w:rPr>
          <w:rtl/>
          <w:lang w:bidi="fa-IR"/>
        </w:rPr>
      </w:pPr>
      <w:r>
        <w:rPr>
          <w:rtl/>
        </w:rPr>
        <w:t>(</w:t>
      </w:r>
      <w:r w:rsidRPr="00CA1DF9">
        <w:rPr>
          <w:rtl/>
        </w:rPr>
        <w:t>4) أسد الغابة ت [1170]</w:t>
      </w:r>
      <w:r>
        <w:rPr>
          <w:rtl/>
        </w:rPr>
        <w:t>.</w:t>
      </w:r>
    </w:p>
    <w:p w14:paraId="793892D8" w14:textId="77777777" w:rsidR="00ED61A7" w:rsidRPr="00CA1DF9" w:rsidRDefault="00ED61A7" w:rsidP="004B4EF2">
      <w:pPr>
        <w:pStyle w:val="libFootnote0"/>
        <w:rPr>
          <w:rtl/>
          <w:lang w:bidi="fa-IR"/>
        </w:rPr>
      </w:pPr>
      <w:r>
        <w:rPr>
          <w:rtl/>
        </w:rPr>
        <w:t>(</w:t>
      </w:r>
      <w:r w:rsidRPr="00CA1DF9">
        <w:rPr>
          <w:rtl/>
        </w:rPr>
        <w:t>5) تجريد أسماء الصحابة 1 / 133 ، خلاصة تذهيب 1 / 226 ، تهذيب الكمال 1 / 284. تقريب التهذيب 1 / 176 ، الجرح والتعديل 3 / 239. التحفة اللطيفة 1 / 506 ، تهذيب التهذيب 2 / 239 ، أسد الغابة ت [1171]</w:t>
      </w:r>
      <w:r>
        <w:rPr>
          <w:rtl/>
        </w:rPr>
        <w:t>.</w:t>
      </w:r>
    </w:p>
    <w:p w14:paraId="0A665591" w14:textId="77777777" w:rsidR="00ED61A7" w:rsidRPr="00CA1DF9" w:rsidRDefault="00ED61A7" w:rsidP="00AE508F">
      <w:pPr>
        <w:pStyle w:val="libNormal"/>
        <w:rPr>
          <w:rtl/>
        </w:rPr>
      </w:pPr>
      <w:r>
        <w:rPr>
          <w:rtl/>
        </w:rPr>
        <w:br w:type="page"/>
      </w:r>
      <w:r w:rsidRPr="00CA1DF9">
        <w:rPr>
          <w:rtl/>
        </w:rPr>
        <w:lastRenderedPageBreak/>
        <w:t>قلت : ولا لأبيه السّائب ، وإنما قيل له رؤية. وذكره ابن حبّان في الثقات.</w:t>
      </w:r>
    </w:p>
    <w:p w14:paraId="12ED6123" w14:textId="77777777" w:rsidR="00ED61A7" w:rsidRPr="00327A4A" w:rsidRDefault="00ED61A7" w:rsidP="00003931">
      <w:pPr>
        <w:pStyle w:val="libCenterBold1"/>
        <w:rPr>
          <w:rtl/>
        </w:rPr>
      </w:pPr>
      <w:r w:rsidRPr="00327A4A">
        <w:rPr>
          <w:rtl/>
        </w:rPr>
        <w:t>الحاء بعدها الصاد والطاء</w:t>
      </w:r>
    </w:p>
    <w:p w14:paraId="37B43DCD" w14:textId="77777777" w:rsidR="00ED61A7" w:rsidRPr="00CA1DF9" w:rsidRDefault="00ED61A7" w:rsidP="00AE508F">
      <w:pPr>
        <w:pStyle w:val="libNormal"/>
        <w:rPr>
          <w:rtl/>
        </w:rPr>
      </w:pPr>
      <w:r w:rsidRPr="004D4493">
        <w:rPr>
          <w:rStyle w:val="libBold2Char"/>
          <w:rtl/>
        </w:rPr>
        <w:t xml:space="preserve">2103 ـ حصيب : </w:t>
      </w:r>
      <w:r w:rsidRPr="00CA1DF9">
        <w:rPr>
          <w:rtl/>
        </w:rPr>
        <w:t xml:space="preserve">بموحدة مصغّرا </w:t>
      </w:r>
      <w:r w:rsidRPr="004B4EF2">
        <w:rPr>
          <w:rStyle w:val="libFootnotenumChar"/>
          <w:rtl/>
        </w:rPr>
        <w:t>(1)</w:t>
      </w:r>
      <w:r w:rsidRPr="00CA1DF9">
        <w:rPr>
          <w:rtl/>
        </w:rPr>
        <w:t xml:space="preserve"> ، ذكره أبو عمر في الأفراد من الحاء المهملة ، فقال : سمع النبي </w:t>
      </w:r>
      <w:r w:rsidRPr="001C1D0F">
        <w:rPr>
          <w:rStyle w:val="libAlaemChar"/>
          <w:rtl/>
        </w:rPr>
        <w:t>صلى‌الله‌عليه‌وسلم</w:t>
      </w:r>
      <w:r w:rsidRPr="00CA1DF9">
        <w:rPr>
          <w:rtl/>
        </w:rPr>
        <w:t xml:space="preserve"> يقول : «كان الله ولا شيء غيره ، وكان عرشه على الماء ، وكتب في الذّكر كلّ شيء ، ثمّ خلق سبع سماوات. ثمّ أتاني آت فقال : إنّ ناقتك قد انحلّت فخرجت والسّراب دونها ، ووددت أنّي كنت تركتها</w:t>
      </w:r>
      <w:r>
        <w:rPr>
          <w:rtl/>
        </w:rPr>
        <w:t xml:space="preserve"> ..</w:t>
      </w:r>
      <w:r w:rsidRPr="00CA1DF9">
        <w:rPr>
          <w:rtl/>
        </w:rPr>
        <w:t>. وسمعت باقي كلامه»</w:t>
      </w:r>
      <w:r>
        <w:rPr>
          <w:rFonts w:hint="cs"/>
          <w:rtl/>
        </w:rPr>
        <w:t xml:space="preserve"> </w:t>
      </w:r>
      <w:r w:rsidRPr="004B4EF2">
        <w:rPr>
          <w:rStyle w:val="libFootnotenumChar"/>
          <w:rtl/>
        </w:rPr>
        <w:t>(2)</w:t>
      </w:r>
      <w:r>
        <w:rPr>
          <w:rtl/>
        </w:rPr>
        <w:t>.</w:t>
      </w:r>
    </w:p>
    <w:p w14:paraId="18B3C342" w14:textId="77777777" w:rsidR="00ED61A7" w:rsidRPr="00CA1DF9" w:rsidRDefault="00ED61A7" w:rsidP="00AE508F">
      <w:pPr>
        <w:pStyle w:val="libNormal"/>
        <w:rPr>
          <w:rtl/>
        </w:rPr>
      </w:pPr>
      <w:r w:rsidRPr="00CA1DF9">
        <w:rPr>
          <w:rtl/>
        </w:rPr>
        <w:t>ثم قال : لا أعرفه بغير هذا ، ولم أقف له على نسب.</w:t>
      </w:r>
    </w:p>
    <w:p w14:paraId="43567007" w14:textId="77777777" w:rsidR="00ED61A7" w:rsidRPr="00CA1DF9" w:rsidRDefault="00ED61A7" w:rsidP="00AE508F">
      <w:pPr>
        <w:pStyle w:val="libNormal"/>
        <w:rPr>
          <w:rtl/>
        </w:rPr>
      </w:pPr>
      <w:r w:rsidRPr="00CA1DF9">
        <w:rPr>
          <w:rtl/>
        </w:rPr>
        <w:t>وتعقّبه ابن فتحون فقال : قال الغسّاني : لا أعرف حصيبا هذا بالموحدة ، والحديث معروف لعمران بن حصين ، وهو يروي عن أبيه ، فأرى أن بعض الرواة تصحّف له حصين بحصيب.</w:t>
      </w:r>
    </w:p>
    <w:p w14:paraId="66148718" w14:textId="77777777" w:rsidR="00ED61A7" w:rsidRPr="00CA1DF9" w:rsidRDefault="00ED61A7" w:rsidP="00AE508F">
      <w:pPr>
        <w:pStyle w:val="libNormal"/>
        <w:rPr>
          <w:rtl/>
        </w:rPr>
      </w:pPr>
      <w:r w:rsidRPr="00CA1DF9">
        <w:rPr>
          <w:rtl/>
        </w:rPr>
        <w:t>قلت : لكن ليس في شيء من طرق عمران أنه روى هذا الحديث عن أبيه ، فصار فيه تصحيف وزيادة لا أصل لها.</w:t>
      </w:r>
    </w:p>
    <w:p w14:paraId="3C8F99A8" w14:textId="77777777" w:rsidR="00ED61A7" w:rsidRPr="00CA1DF9" w:rsidRDefault="00ED61A7" w:rsidP="00AE508F">
      <w:pPr>
        <w:pStyle w:val="libNormal"/>
        <w:rPr>
          <w:rtl/>
        </w:rPr>
      </w:pPr>
      <w:r w:rsidRPr="00CA1DF9">
        <w:rPr>
          <w:rtl/>
        </w:rPr>
        <w:t>وتعقّبه أيضا ابن الأثير ، فقال : هذا وهم من أبي عمر ، فإن الحديث أخرجه البخاريّ في صحيحه عن عمران ، قال : أتيت</w:t>
      </w:r>
      <w:r>
        <w:rPr>
          <w:rtl/>
        </w:rPr>
        <w:t xml:space="preserve"> ..</w:t>
      </w:r>
      <w:r w:rsidRPr="00CA1DF9">
        <w:rPr>
          <w:rtl/>
        </w:rPr>
        <w:t>. وساق الحديث ، ثم قال : ولعل بعض الرواة صحّف حصينا بحصيب. انتهى.</w:t>
      </w:r>
    </w:p>
    <w:p w14:paraId="6C06981F" w14:textId="77777777" w:rsidR="00ED61A7" w:rsidRPr="00CA1DF9" w:rsidRDefault="00ED61A7" w:rsidP="00AE508F">
      <w:pPr>
        <w:pStyle w:val="libNormal"/>
        <w:rPr>
          <w:rtl/>
        </w:rPr>
      </w:pPr>
      <w:r w:rsidRPr="00CA1DF9">
        <w:rPr>
          <w:rtl/>
        </w:rPr>
        <w:t>وأغفل التنبيه على قوله عن أبيه ، والحديث أيضا عند أحمد والترمذي والنسائي وغيرهم عن عمران ليس فيه عن أبيه.</w:t>
      </w:r>
    </w:p>
    <w:p w14:paraId="5406D226" w14:textId="77777777" w:rsidR="00ED61A7" w:rsidRDefault="00ED61A7" w:rsidP="004D4493">
      <w:pPr>
        <w:pStyle w:val="libBold2"/>
        <w:rPr>
          <w:rtl/>
        </w:rPr>
      </w:pPr>
      <w:r w:rsidRPr="002F3E5A">
        <w:rPr>
          <w:rtl/>
        </w:rPr>
        <w:t>2104 ز</w:t>
      </w:r>
      <w:r>
        <w:rPr>
          <w:rtl/>
        </w:rPr>
        <w:t xml:space="preserve"> ـ </w:t>
      </w:r>
      <w:r w:rsidRPr="002F3E5A">
        <w:rPr>
          <w:rtl/>
        </w:rPr>
        <w:t>حصين بن محمد السالمي.</w:t>
      </w:r>
    </w:p>
    <w:p w14:paraId="24B8E36F" w14:textId="77777777" w:rsidR="00ED61A7" w:rsidRPr="00CA1DF9" w:rsidRDefault="00ED61A7" w:rsidP="00AE508F">
      <w:pPr>
        <w:pStyle w:val="libNormal"/>
        <w:rPr>
          <w:rtl/>
        </w:rPr>
      </w:pPr>
      <w:r w:rsidRPr="00CA1DF9">
        <w:rPr>
          <w:rtl/>
        </w:rPr>
        <w:t>روى حديثا مرسلا ، فذكره بعضهم في الصّحابة. وروى عنه الزهريّ. وذكره البخاريّ وابن أبي حاتم وابن حبّان في التابعين.</w:t>
      </w:r>
    </w:p>
    <w:p w14:paraId="63F9D4D1" w14:textId="77777777" w:rsidR="00ED61A7" w:rsidRPr="00CA1DF9" w:rsidRDefault="00ED61A7" w:rsidP="00AE508F">
      <w:pPr>
        <w:pStyle w:val="libNormal"/>
        <w:rPr>
          <w:rtl/>
        </w:rPr>
      </w:pPr>
      <w:r w:rsidRPr="00CA1DF9">
        <w:rPr>
          <w:rtl/>
        </w:rPr>
        <w:t xml:space="preserve">وحديثه في الصّحيحين من رواية الزّهري عقب حديث محمود </w:t>
      </w:r>
      <w:r w:rsidRPr="004B4EF2">
        <w:rPr>
          <w:rStyle w:val="libFootnotenumChar"/>
          <w:rtl/>
        </w:rPr>
        <w:t>(3)</w:t>
      </w:r>
      <w:r w:rsidRPr="00CA1DF9">
        <w:rPr>
          <w:rtl/>
        </w:rPr>
        <w:t xml:space="preserve"> بن الربيع عن عتبان ، قال : فسألت حصين بن محمد فصدقه بذلك.</w:t>
      </w:r>
    </w:p>
    <w:p w14:paraId="02663850" w14:textId="77777777" w:rsidR="00ED61A7" w:rsidRPr="00CA1DF9" w:rsidRDefault="00ED61A7" w:rsidP="007952B1">
      <w:pPr>
        <w:pStyle w:val="libLine"/>
        <w:rPr>
          <w:rtl/>
        </w:rPr>
      </w:pPr>
      <w:r w:rsidRPr="00CA1DF9">
        <w:rPr>
          <w:rtl/>
        </w:rPr>
        <w:t>__________________</w:t>
      </w:r>
    </w:p>
    <w:p w14:paraId="268AF522" w14:textId="77777777" w:rsidR="00ED61A7" w:rsidRPr="00CA1DF9" w:rsidRDefault="00ED61A7" w:rsidP="004B4EF2">
      <w:pPr>
        <w:pStyle w:val="libFootnote0"/>
        <w:rPr>
          <w:rtl/>
          <w:lang w:bidi="fa-IR"/>
        </w:rPr>
      </w:pPr>
      <w:r>
        <w:rPr>
          <w:rtl/>
        </w:rPr>
        <w:t>(</w:t>
      </w:r>
      <w:r w:rsidRPr="00CA1DF9">
        <w:rPr>
          <w:rtl/>
        </w:rPr>
        <w:t>1) أسد الغابة ت [1175] ، الاستيعاب ت [598]</w:t>
      </w:r>
      <w:r>
        <w:rPr>
          <w:rtl/>
        </w:rPr>
        <w:t>.</w:t>
      </w:r>
    </w:p>
    <w:p w14:paraId="3BEAE94E" w14:textId="77777777" w:rsidR="00ED61A7" w:rsidRPr="00CA1DF9" w:rsidRDefault="00ED61A7" w:rsidP="004B4EF2">
      <w:pPr>
        <w:pStyle w:val="libFootnote0"/>
        <w:rPr>
          <w:rtl/>
          <w:lang w:bidi="fa-IR"/>
        </w:rPr>
      </w:pPr>
      <w:r>
        <w:rPr>
          <w:rtl/>
        </w:rPr>
        <w:t>(</w:t>
      </w:r>
      <w:r w:rsidRPr="00CA1DF9">
        <w:rPr>
          <w:rtl/>
        </w:rPr>
        <w:t>2) أخرجه الحاكم في المستدرك 2 / 341 ، عن بريدة الأسلمي. قال الحاكم صحيح الإسناد ولم يخرجاه ووافقه الذهبي والطبراني في الكبير 18 / 203 ، وأورده السيوطي في الدر المنثور 3 / 322.</w:t>
      </w:r>
    </w:p>
    <w:p w14:paraId="3E05188C"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حمود بن الربيع.</w:t>
      </w:r>
    </w:p>
    <w:p w14:paraId="648B8A13" w14:textId="77777777" w:rsidR="00ED61A7" w:rsidRPr="00CA1DF9" w:rsidRDefault="00ED61A7" w:rsidP="00AE508F">
      <w:pPr>
        <w:pStyle w:val="libNormal"/>
        <w:rPr>
          <w:rtl/>
        </w:rPr>
      </w:pPr>
      <w:r>
        <w:rPr>
          <w:rtl/>
        </w:rPr>
        <w:br w:type="page"/>
      </w:r>
      <w:r w:rsidRPr="00CA1DF9">
        <w:rPr>
          <w:rtl/>
        </w:rPr>
        <w:lastRenderedPageBreak/>
        <w:t>قال أبو حاتم الرّازيّ : هو من رواية حصين عن عتبان بن مالك.</w:t>
      </w:r>
    </w:p>
    <w:p w14:paraId="583CE539" w14:textId="77777777" w:rsidR="00ED61A7" w:rsidRPr="00CA1DF9" w:rsidRDefault="00ED61A7" w:rsidP="00AE508F">
      <w:pPr>
        <w:pStyle w:val="libNormal"/>
        <w:rPr>
          <w:rtl/>
        </w:rPr>
      </w:pPr>
      <w:r w:rsidRPr="004D4493">
        <w:rPr>
          <w:rStyle w:val="libBold2Char"/>
          <w:rtl/>
        </w:rPr>
        <w:t xml:space="preserve">2105 ـ حطيم الحدّانيّ : </w:t>
      </w:r>
      <w:r w:rsidRPr="00CA1DF9">
        <w:rPr>
          <w:rtl/>
        </w:rPr>
        <w:t>ويقال بالمعجمة ، وهو تابعي ، أرسل حديثا ، فذكره عبدان وغيره في الصحابة.</w:t>
      </w:r>
    </w:p>
    <w:p w14:paraId="3332B23F" w14:textId="77777777" w:rsidR="00ED61A7" w:rsidRDefault="00ED61A7" w:rsidP="00AE508F">
      <w:pPr>
        <w:pStyle w:val="libNormal"/>
        <w:rPr>
          <w:rtl/>
        </w:rPr>
      </w:pPr>
      <w:r>
        <w:rPr>
          <w:rtl/>
        </w:rPr>
        <w:t>و</w:t>
      </w:r>
      <w:r w:rsidRPr="00CA1DF9">
        <w:rPr>
          <w:rtl/>
        </w:rPr>
        <w:t xml:space="preserve">أخرج أبو موسى من حديثه من طريق خالد بن يزيد الهادي </w:t>
      </w:r>
      <w:r w:rsidRPr="004B4EF2">
        <w:rPr>
          <w:rStyle w:val="libFootnotenumChar"/>
          <w:rtl/>
        </w:rPr>
        <w:t>(1)</w:t>
      </w:r>
      <w:r w:rsidRPr="00CA1DF9">
        <w:rPr>
          <w:rtl/>
        </w:rPr>
        <w:t xml:space="preserve"> ، عن أشعث الحداني ، عن حطيم الحداني ، قال : قال رسول الله </w:t>
      </w:r>
      <w:r w:rsidRPr="001C1D0F">
        <w:rPr>
          <w:rStyle w:val="libAlaemChar"/>
          <w:rtl/>
        </w:rPr>
        <w:t>صلى‌الله‌عليه‌وسلم</w:t>
      </w:r>
      <w:r w:rsidRPr="00CA1DF9">
        <w:rPr>
          <w:rtl/>
        </w:rPr>
        <w:t xml:space="preserve"> : «بشّر المشّاءين إلى المساجد بالنّور التامّ يوم القيامة»</w:t>
      </w:r>
      <w:r>
        <w:rPr>
          <w:rtl/>
        </w:rPr>
        <w:t>.</w:t>
      </w:r>
    </w:p>
    <w:p w14:paraId="3AECDC00" w14:textId="77777777" w:rsidR="00ED61A7" w:rsidRDefault="00ED61A7" w:rsidP="00003931">
      <w:pPr>
        <w:pStyle w:val="libCenterBold1"/>
        <w:rPr>
          <w:rtl/>
        </w:rPr>
      </w:pPr>
      <w:r w:rsidRPr="00327A4A">
        <w:rPr>
          <w:rtl/>
        </w:rPr>
        <w:t>«الحاء بعدها الفاء»</w:t>
      </w:r>
    </w:p>
    <w:p w14:paraId="2BC0BFEC" w14:textId="77777777" w:rsidR="00ED61A7" w:rsidRPr="00CA1DF9" w:rsidRDefault="00ED61A7" w:rsidP="00AE508F">
      <w:pPr>
        <w:pStyle w:val="libNormal"/>
        <w:rPr>
          <w:rtl/>
        </w:rPr>
      </w:pPr>
      <w:r w:rsidRPr="004D4493">
        <w:rPr>
          <w:rStyle w:val="libBold2Char"/>
          <w:rtl/>
        </w:rPr>
        <w:t xml:space="preserve">2106 ـ حفص بن أبي جبلة </w:t>
      </w:r>
      <w:r w:rsidRPr="004B4EF2">
        <w:rPr>
          <w:rStyle w:val="libFootnotenumChar"/>
          <w:rtl/>
        </w:rPr>
        <w:t>(2)</w:t>
      </w:r>
      <w:r w:rsidRPr="004D4493">
        <w:rPr>
          <w:rStyle w:val="libBold2Char"/>
          <w:rtl/>
        </w:rPr>
        <w:t xml:space="preserve"> </w:t>
      </w:r>
      <w:r w:rsidRPr="00CA1DF9">
        <w:rPr>
          <w:rtl/>
        </w:rPr>
        <w:t>: تابعيّ أرسل حديثا فذكره عبدان.</w:t>
      </w:r>
    </w:p>
    <w:p w14:paraId="1C8F84FF" w14:textId="77777777" w:rsidR="00ED61A7" w:rsidRPr="00CA1DF9" w:rsidRDefault="00ED61A7" w:rsidP="00AE508F">
      <w:pPr>
        <w:pStyle w:val="libNormal"/>
        <w:rPr>
          <w:rtl/>
        </w:rPr>
      </w:pPr>
      <w:r>
        <w:rPr>
          <w:rtl/>
        </w:rPr>
        <w:t>و</w:t>
      </w:r>
      <w:r w:rsidRPr="00CA1DF9">
        <w:rPr>
          <w:rtl/>
        </w:rPr>
        <w:t xml:space="preserve">أخرج من طريق يسار </w:t>
      </w:r>
      <w:r w:rsidRPr="004B4EF2">
        <w:rPr>
          <w:rStyle w:val="libFootnotenumChar"/>
          <w:rtl/>
        </w:rPr>
        <w:t>(3)</w:t>
      </w:r>
      <w:r w:rsidRPr="00CA1DF9">
        <w:rPr>
          <w:rtl/>
        </w:rPr>
        <w:t xml:space="preserve"> بن مزاحم التميمي عن حفص بن أبي جبلة مولاهم عن النبيّ </w:t>
      </w:r>
      <w:r w:rsidRPr="001C1D0F">
        <w:rPr>
          <w:rStyle w:val="libAlaemChar"/>
          <w:rtl/>
        </w:rPr>
        <w:t>صلى‌الله‌عليه‌وسلم</w:t>
      </w:r>
      <w:r w:rsidRPr="00CA1DF9">
        <w:rPr>
          <w:rtl/>
        </w:rPr>
        <w:t xml:space="preserve"> في قوله تعالى : </w:t>
      </w:r>
      <w:r w:rsidRPr="001C1D0F">
        <w:rPr>
          <w:rStyle w:val="libAlaemChar"/>
          <w:rtl/>
        </w:rPr>
        <w:t>(</w:t>
      </w:r>
      <w:r w:rsidRPr="00AE508F">
        <w:rPr>
          <w:rStyle w:val="libAieChar"/>
          <w:rtl/>
        </w:rPr>
        <w:t>يا أَيُّهَا الرُّسُلُ كُلُوا مِنَ الطَّيِّباتِ ...</w:t>
      </w:r>
      <w:r w:rsidRPr="001C1D0F">
        <w:rPr>
          <w:rStyle w:val="libAlaemChar"/>
          <w:rtl/>
        </w:rPr>
        <w:t>)</w:t>
      </w:r>
      <w:r w:rsidRPr="00CA1DF9">
        <w:rPr>
          <w:rtl/>
        </w:rPr>
        <w:t xml:space="preserve"> </w:t>
      </w:r>
      <w:r>
        <w:rPr>
          <w:rtl/>
        </w:rPr>
        <w:t>[</w:t>
      </w:r>
      <w:r w:rsidRPr="00CA1DF9">
        <w:rPr>
          <w:rtl/>
        </w:rPr>
        <w:t>المؤمنون : 51</w:t>
      </w:r>
      <w:r>
        <w:rPr>
          <w:rtl/>
        </w:rPr>
        <w:t>]</w:t>
      </w:r>
      <w:r w:rsidRPr="00CA1DF9">
        <w:rPr>
          <w:rtl/>
        </w:rPr>
        <w:t xml:space="preserve"> الآية.</w:t>
      </w:r>
      <w:r>
        <w:rPr>
          <w:rFonts w:hint="cs"/>
          <w:rtl/>
        </w:rPr>
        <w:t xml:space="preserve"> </w:t>
      </w:r>
      <w:r w:rsidRPr="00CA1DF9">
        <w:rPr>
          <w:rtl/>
        </w:rPr>
        <w:t>قال : «ذلك عيسى ابن مريم يأكل من غزل أمّه»</w:t>
      </w:r>
      <w:r>
        <w:rPr>
          <w:rtl/>
        </w:rPr>
        <w:t>.</w:t>
      </w:r>
    </w:p>
    <w:p w14:paraId="48EDF052" w14:textId="77777777" w:rsidR="00ED61A7" w:rsidRPr="00327A4A" w:rsidRDefault="00ED61A7" w:rsidP="00003931">
      <w:pPr>
        <w:pStyle w:val="libCenterBold1"/>
        <w:rPr>
          <w:rtl/>
        </w:rPr>
      </w:pPr>
      <w:r w:rsidRPr="00327A4A">
        <w:rPr>
          <w:rtl/>
        </w:rPr>
        <w:t>الحاء بعدها الكاف</w:t>
      </w:r>
    </w:p>
    <w:p w14:paraId="6B2950C7" w14:textId="77777777" w:rsidR="00ED61A7" w:rsidRPr="00CA1DF9" w:rsidRDefault="00ED61A7" w:rsidP="00AE508F">
      <w:pPr>
        <w:pStyle w:val="libNormal"/>
        <w:rPr>
          <w:rtl/>
        </w:rPr>
      </w:pPr>
      <w:r w:rsidRPr="004D4493">
        <w:rPr>
          <w:rStyle w:val="libBold2Char"/>
          <w:rtl/>
        </w:rPr>
        <w:t xml:space="preserve">2107 ـ الحكم بن أبي الحكم : </w:t>
      </w:r>
      <w:r w:rsidRPr="00CA1DF9">
        <w:rPr>
          <w:rtl/>
        </w:rPr>
        <w:t>فرق في التجريد بينه وبين الحكم الأمويّ ، وهما واحد.</w:t>
      </w:r>
    </w:p>
    <w:p w14:paraId="2B0CDE13" w14:textId="77777777" w:rsidR="00ED61A7" w:rsidRPr="00CA1DF9" w:rsidRDefault="00ED61A7" w:rsidP="00AE508F">
      <w:pPr>
        <w:pStyle w:val="libNormal"/>
        <w:rPr>
          <w:rtl/>
        </w:rPr>
      </w:pPr>
      <w:r w:rsidRPr="004D4493">
        <w:rPr>
          <w:rStyle w:val="libBold2Char"/>
          <w:rtl/>
        </w:rPr>
        <w:t xml:space="preserve">2108 ـ الحكم بن عمرو الثّمالي : </w:t>
      </w:r>
      <w:r w:rsidRPr="004B4EF2">
        <w:rPr>
          <w:rStyle w:val="libFootnotenumChar"/>
          <w:rtl/>
        </w:rPr>
        <w:t>(4)</w:t>
      </w:r>
      <w:r w:rsidRPr="004D4493">
        <w:rPr>
          <w:rStyle w:val="libBold2Char"/>
          <w:rtl/>
        </w:rPr>
        <w:t xml:space="preserve"> </w:t>
      </w:r>
      <w:r w:rsidRPr="00CA1DF9">
        <w:rPr>
          <w:rtl/>
        </w:rPr>
        <w:t>ذكره ابن عبد البرّ ، وفرق بينه وبين الحكم بن عمير ، وهو هو ، وقد تقدم.</w:t>
      </w:r>
    </w:p>
    <w:p w14:paraId="27B05B71" w14:textId="77777777" w:rsidR="00ED61A7" w:rsidRPr="00CA1DF9" w:rsidRDefault="00ED61A7" w:rsidP="00AE508F">
      <w:pPr>
        <w:pStyle w:val="libNormal"/>
        <w:rPr>
          <w:rtl/>
        </w:rPr>
      </w:pPr>
      <w:r w:rsidRPr="004D4493">
        <w:rPr>
          <w:rStyle w:val="libBold2Char"/>
          <w:rtl/>
        </w:rPr>
        <w:t xml:space="preserve">2109 ـ حكيم بن جبلة العبديّ : </w:t>
      </w:r>
      <w:r w:rsidRPr="00CA1DF9">
        <w:rPr>
          <w:rtl/>
        </w:rPr>
        <w:t>ذكره ابن عبد البرّ بفتح أوله ، وإنما هو بضمها مصغّرا ، كما تقدم.</w:t>
      </w:r>
    </w:p>
    <w:p w14:paraId="33B0BE0A" w14:textId="77777777" w:rsidR="00ED61A7" w:rsidRPr="00CA1DF9" w:rsidRDefault="00ED61A7" w:rsidP="00AE508F">
      <w:pPr>
        <w:pStyle w:val="libNormal"/>
        <w:rPr>
          <w:rtl/>
          <w:lang w:bidi="fa-IR"/>
        </w:rPr>
      </w:pPr>
      <w:r w:rsidRPr="004D4493">
        <w:rPr>
          <w:rStyle w:val="libBold2Char"/>
          <w:rtl/>
        </w:rPr>
        <w:t xml:space="preserve">2110 ز ـ حكيم بن عيّاش الكلبيّ : </w:t>
      </w:r>
      <w:r w:rsidRPr="00CA1DF9">
        <w:rPr>
          <w:rtl/>
          <w:lang w:bidi="fa-IR"/>
        </w:rPr>
        <w:t>الأعور ، من شعراء بني أمية.</w:t>
      </w:r>
    </w:p>
    <w:p w14:paraId="1E77641F" w14:textId="77777777" w:rsidR="00ED61A7" w:rsidRPr="00CA1DF9" w:rsidRDefault="00ED61A7" w:rsidP="00AE508F">
      <w:pPr>
        <w:pStyle w:val="libNormal"/>
        <w:rPr>
          <w:rtl/>
        </w:rPr>
      </w:pPr>
      <w:r w:rsidRPr="00CA1DF9">
        <w:rPr>
          <w:rtl/>
        </w:rPr>
        <w:t>ذكره ابن فتحون في «الذيل» واستند إلى أشعار له هجا فيها بني تميم ، ومنهم سجاح التي تنبأت في زمن أبي بكر الصّديق.</w:t>
      </w:r>
    </w:p>
    <w:p w14:paraId="6548AE9C" w14:textId="77777777" w:rsidR="00ED61A7" w:rsidRPr="00CA1DF9" w:rsidRDefault="00ED61A7" w:rsidP="00AE508F">
      <w:pPr>
        <w:pStyle w:val="libNormal"/>
        <w:rPr>
          <w:rtl/>
        </w:rPr>
      </w:pPr>
      <w:r w:rsidRPr="00CA1DF9">
        <w:rPr>
          <w:rtl/>
        </w:rPr>
        <w:t>ووهم ابن فتحون في ذلك ، فإن من كان بمثابة حكيم المذكور هجا من أدركه ومن لم</w:t>
      </w:r>
    </w:p>
    <w:p w14:paraId="305F7D1A" w14:textId="77777777" w:rsidR="00ED61A7" w:rsidRPr="00CA1DF9" w:rsidRDefault="00ED61A7" w:rsidP="007952B1">
      <w:pPr>
        <w:pStyle w:val="libLine"/>
        <w:rPr>
          <w:rtl/>
        </w:rPr>
      </w:pPr>
      <w:r w:rsidRPr="00CA1DF9">
        <w:rPr>
          <w:rtl/>
        </w:rPr>
        <w:t>__________________</w:t>
      </w:r>
    </w:p>
    <w:p w14:paraId="5A4F0D89"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يزيد الهدادي.</w:t>
      </w:r>
    </w:p>
    <w:p w14:paraId="25C7185D" w14:textId="77777777" w:rsidR="00ED61A7" w:rsidRPr="00CA1DF9" w:rsidRDefault="00ED61A7" w:rsidP="004B4EF2">
      <w:pPr>
        <w:pStyle w:val="libFootnote0"/>
        <w:rPr>
          <w:rtl/>
          <w:lang w:bidi="fa-IR"/>
        </w:rPr>
      </w:pPr>
      <w:r>
        <w:rPr>
          <w:rtl/>
        </w:rPr>
        <w:t>(</w:t>
      </w:r>
      <w:r w:rsidRPr="00CA1DF9">
        <w:rPr>
          <w:rtl/>
        </w:rPr>
        <w:t>2) تجريد أسماء الصحابة 1 / 133 ، أسد الغابة ت [1205]</w:t>
      </w:r>
      <w:r>
        <w:rPr>
          <w:rtl/>
        </w:rPr>
        <w:t>.</w:t>
      </w:r>
    </w:p>
    <w:p w14:paraId="61FE6839" w14:textId="77777777" w:rsidR="00ED61A7" w:rsidRPr="00CA1DF9" w:rsidRDefault="00ED61A7" w:rsidP="004B4EF2">
      <w:pPr>
        <w:pStyle w:val="libFootnote0"/>
        <w:rPr>
          <w:rtl/>
          <w:lang w:bidi="fa-IR"/>
        </w:rPr>
      </w:pPr>
      <w:r>
        <w:rPr>
          <w:rtl/>
        </w:rPr>
        <w:t>(</w:t>
      </w:r>
      <w:r w:rsidRPr="00CA1DF9">
        <w:rPr>
          <w:rtl/>
        </w:rPr>
        <w:t xml:space="preserve">3) في </w:t>
      </w:r>
      <w:r>
        <w:rPr>
          <w:rtl/>
        </w:rPr>
        <w:t>أ</w:t>
      </w:r>
      <w:r w:rsidRPr="00CA1DF9">
        <w:rPr>
          <w:rtl/>
        </w:rPr>
        <w:t>بشار.</w:t>
      </w:r>
    </w:p>
    <w:p w14:paraId="77F134A3" w14:textId="77777777" w:rsidR="00ED61A7" w:rsidRPr="00CA1DF9" w:rsidRDefault="00ED61A7" w:rsidP="004B4EF2">
      <w:pPr>
        <w:pStyle w:val="libFootnote0"/>
        <w:rPr>
          <w:rtl/>
          <w:lang w:bidi="fa-IR"/>
        </w:rPr>
      </w:pPr>
      <w:r>
        <w:rPr>
          <w:rtl/>
        </w:rPr>
        <w:t>(</w:t>
      </w:r>
      <w:r w:rsidRPr="00CA1DF9">
        <w:rPr>
          <w:rtl/>
        </w:rPr>
        <w:t>4) أسد الغابة ت [1221] ، الاستيعاب ت [548]</w:t>
      </w:r>
      <w:r>
        <w:rPr>
          <w:rtl/>
        </w:rPr>
        <w:t>.</w:t>
      </w:r>
    </w:p>
    <w:p w14:paraId="7B7D3A90" w14:textId="77777777" w:rsidR="00ED61A7" w:rsidRPr="00CA1DF9" w:rsidRDefault="00ED61A7" w:rsidP="00AE508F">
      <w:pPr>
        <w:pStyle w:val="libNormal"/>
        <w:rPr>
          <w:rtl/>
        </w:rPr>
      </w:pPr>
      <w:r>
        <w:rPr>
          <w:rtl/>
        </w:rPr>
        <w:br w:type="page"/>
      </w:r>
      <w:r w:rsidRPr="00CA1DF9">
        <w:rPr>
          <w:rtl/>
        </w:rPr>
        <w:lastRenderedPageBreak/>
        <w:t>يدركه ، وقد ذكره من صنّف في الشعراء ، وذكروا أنه كان يهجو المضريين ويتعصّب لليمانية ، وقد ردّ عليه الكميت بن زيد وغيره من شعراء مضر وناقضوه.</w:t>
      </w:r>
    </w:p>
    <w:p w14:paraId="0E3C8F24" w14:textId="77777777" w:rsidR="00ED61A7" w:rsidRPr="00CA1DF9" w:rsidRDefault="00ED61A7" w:rsidP="00AE508F">
      <w:pPr>
        <w:pStyle w:val="libNormal"/>
        <w:rPr>
          <w:rtl/>
        </w:rPr>
      </w:pPr>
      <w:r w:rsidRPr="00CA1DF9">
        <w:rPr>
          <w:rtl/>
        </w:rPr>
        <w:t>وروى الكوكبيّ في «فوائده» بإسناده أنّ رجلا جاء إلى جعفر الصّادق ، فقال : هذا حكيم بن عياش الكلبي ينشد الناس هجاءكم بالكوفة. فقال : هل علقت منه بشيء</w:t>
      </w:r>
      <w:r>
        <w:rPr>
          <w:rtl/>
        </w:rPr>
        <w:t>؟</w:t>
      </w:r>
      <w:r w:rsidRPr="00CA1DF9">
        <w:rPr>
          <w:rtl/>
        </w:rPr>
        <w:t xml:space="preserve"> قال :</w:t>
      </w:r>
      <w:r>
        <w:rPr>
          <w:rFonts w:hint="cs"/>
          <w:rtl/>
        </w:rPr>
        <w:t xml:space="preserve"> </w:t>
      </w:r>
      <w:r w:rsidRPr="00CA1DF9">
        <w:rPr>
          <w:rtl/>
        </w:rPr>
        <w:t>نعم ،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89D318B" w14:textId="77777777" w:rsidTr="00636C9A">
        <w:trPr>
          <w:tblCellSpacing w:w="15" w:type="dxa"/>
          <w:jc w:val="center"/>
        </w:trPr>
        <w:tc>
          <w:tcPr>
            <w:tcW w:w="2362" w:type="pct"/>
            <w:vAlign w:val="center"/>
          </w:tcPr>
          <w:p w14:paraId="444C100D" w14:textId="77777777" w:rsidR="00ED61A7" w:rsidRPr="00CA1DF9" w:rsidRDefault="00ED61A7" w:rsidP="00636C9A">
            <w:pPr>
              <w:rPr>
                <w:rtl/>
                <w:lang w:bidi="fa-IR"/>
              </w:rPr>
            </w:pPr>
            <w:r w:rsidRPr="00CA1DF9">
              <w:rPr>
                <w:rtl/>
                <w:lang w:bidi="fa-IR"/>
              </w:rPr>
              <w:t>فصلبنا لكم زيدا على رأس نخلة</w:t>
            </w:r>
            <w:r w:rsidRPr="00DE4A9C">
              <w:rPr>
                <w:rtl/>
              </w:rPr>
              <w:br/>
              <w:t> </w:t>
            </w:r>
          </w:p>
        </w:tc>
        <w:tc>
          <w:tcPr>
            <w:tcW w:w="196" w:type="pct"/>
            <w:vAlign w:val="center"/>
          </w:tcPr>
          <w:p w14:paraId="35109080" w14:textId="77777777" w:rsidR="00ED61A7" w:rsidRPr="00CA1DF9" w:rsidRDefault="00ED61A7" w:rsidP="00636C9A">
            <w:r w:rsidRPr="00CA1DF9">
              <w:rPr>
                <w:rtl/>
              </w:rPr>
              <w:t> </w:t>
            </w:r>
          </w:p>
        </w:tc>
        <w:tc>
          <w:tcPr>
            <w:tcW w:w="2361" w:type="pct"/>
            <w:vAlign w:val="center"/>
          </w:tcPr>
          <w:p w14:paraId="578446CE" w14:textId="77777777" w:rsidR="00ED61A7" w:rsidRPr="00CA1DF9" w:rsidRDefault="00ED61A7" w:rsidP="00636C9A">
            <w:r>
              <w:rPr>
                <w:rtl/>
                <w:lang w:bidi="fa-IR"/>
              </w:rPr>
              <w:t>و</w:t>
            </w:r>
            <w:r w:rsidRPr="00CA1DF9">
              <w:rPr>
                <w:rtl/>
                <w:lang w:bidi="fa-IR"/>
              </w:rPr>
              <w:t xml:space="preserve">لم أر مهديّا على الجذع يصلب </w:t>
            </w:r>
            <w:r w:rsidRPr="00DE4A9C">
              <w:rPr>
                <w:rtl/>
              </w:rPr>
              <w:br/>
              <w:t> </w:t>
            </w:r>
          </w:p>
        </w:tc>
      </w:tr>
      <w:tr w:rsidR="00ED61A7" w:rsidRPr="00CA1DF9" w14:paraId="086A7972" w14:textId="77777777" w:rsidTr="00636C9A">
        <w:trPr>
          <w:tblCellSpacing w:w="15" w:type="dxa"/>
          <w:jc w:val="center"/>
        </w:trPr>
        <w:tc>
          <w:tcPr>
            <w:tcW w:w="2362" w:type="pct"/>
            <w:vAlign w:val="center"/>
          </w:tcPr>
          <w:p w14:paraId="118259C5" w14:textId="77777777" w:rsidR="00ED61A7" w:rsidRPr="00CA1DF9" w:rsidRDefault="00ED61A7" w:rsidP="00636C9A">
            <w:r>
              <w:rPr>
                <w:rtl/>
                <w:lang w:bidi="fa-IR"/>
              </w:rPr>
              <w:t>و</w:t>
            </w:r>
            <w:r w:rsidRPr="00CA1DF9">
              <w:rPr>
                <w:rtl/>
                <w:lang w:bidi="fa-IR"/>
              </w:rPr>
              <w:t>قستم بعثمان عليّا سفاهة</w:t>
            </w:r>
            <w:r w:rsidRPr="00DE4A9C">
              <w:rPr>
                <w:rtl/>
              </w:rPr>
              <w:br/>
              <w:t> </w:t>
            </w:r>
          </w:p>
        </w:tc>
        <w:tc>
          <w:tcPr>
            <w:tcW w:w="196" w:type="pct"/>
            <w:vAlign w:val="center"/>
          </w:tcPr>
          <w:p w14:paraId="50BA9DDA" w14:textId="77777777" w:rsidR="00ED61A7" w:rsidRPr="00CA1DF9" w:rsidRDefault="00ED61A7" w:rsidP="00636C9A">
            <w:r w:rsidRPr="00CA1DF9">
              <w:rPr>
                <w:rtl/>
              </w:rPr>
              <w:t> </w:t>
            </w:r>
          </w:p>
        </w:tc>
        <w:tc>
          <w:tcPr>
            <w:tcW w:w="2361" w:type="pct"/>
            <w:vAlign w:val="center"/>
          </w:tcPr>
          <w:p w14:paraId="22469262" w14:textId="77777777" w:rsidR="00ED61A7" w:rsidRPr="00CA1DF9" w:rsidRDefault="00ED61A7" w:rsidP="00636C9A">
            <w:r>
              <w:rPr>
                <w:rtl/>
                <w:lang w:bidi="fa-IR"/>
              </w:rPr>
              <w:t>و</w:t>
            </w:r>
            <w:r w:rsidRPr="00CA1DF9">
              <w:rPr>
                <w:rtl/>
                <w:lang w:bidi="fa-IR"/>
              </w:rPr>
              <w:t xml:space="preserve">عثمان خير من عليّ وأطيب </w:t>
            </w:r>
            <w:r w:rsidRPr="00DE4A9C">
              <w:rPr>
                <w:rtl/>
              </w:rPr>
              <w:br/>
              <w:t> </w:t>
            </w:r>
          </w:p>
        </w:tc>
      </w:tr>
    </w:tbl>
    <w:p w14:paraId="77C1B498" w14:textId="77777777" w:rsidR="00ED61A7" w:rsidRDefault="00ED61A7" w:rsidP="00C82C3C">
      <w:pPr>
        <w:pStyle w:val="libCenter"/>
        <w:rPr>
          <w:rtl/>
        </w:rPr>
      </w:pPr>
      <w:r>
        <w:rPr>
          <w:rtl/>
        </w:rPr>
        <w:t>[</w:t>
      </w:r>
      <w:r w:rsidRPr="00CA1DF9">
        <w:rPr>
          <w:rtl/>
        </w:rPr>
        <w:t>الطويل</w:t>
      </w:r>
      <w:r>
        <w:rPr>
          <w:rtl/>
        </w:rPr>
        <w:t>]</w:t>
      </w:r>
    </w:p>
    <w:p w14:paraId="5D3A3589" w14:textId="77777777" w:rsidR="00ED61A7" w:rsidRPr="00CA1DF9" w:rsidRDefault="00ED61A7" w:rsidP="00AE508F">
      <w:pPr>
        <w:pStyle w:val="libNormal"/>
        <w:rPr>
          <w:rtl/>
        </w:rPr>
      </w:pPr>
      <w:r w:rsidRPr="00CA1DF9">
        <w:rPr>
          <w:rtl/>
        </w:rPr>
        <w:t>قال : فرفع جعفر يديه ، فقال : اللهمّ إن كان كاذبا فسلّط عليه كلبك ، فخرج حكيم فافترسه الأسد.</w:t>
      </w:r>
    </w:p>
    <w:p w14:paraId="1D24AE99" w14:textId="77777777" w:rsidR="00ED61A7" w:rsidRPr="00CA1DF9" w:rsidRDefault="00ED61A7" w:rsidP="00AE508F">
      <w:pPr>
        <w:pStyle w:val="libNormal"/>
        <w:rPr>
          <w:rtl/>
        </w:rPr>
      </w:pPr>
      <w:r w:rsidRPr="00CA1DF9">
        <w:rPr>
          <w:rtl/>
        </w:rPr>
        <w:t>قلت : كان قتل زيد بن عليّ سنة اثنتين وعشرين ، فدلّ على تأخر حكيم عن هذه الغاية ، وظهر أنّ الإدراك له. والله أعلم.</w:t>
      </w:r>
    </w:p>
    <w:p w14:paraId="234AF7A7" w14:textId="77777777" w:rsidR="00ED61A7" w:rsidRPr="00CA1DF9" w:rsidRDefault="00ED61A7" w:rsidP="00AE508F">
      <w:pPr>
        <w:pStyle w:val="libNormal"/>
        <w:rPr>
          <w:rtl/>
        </w:rPr>
      </w:pPr>
      <w:r w:rsidRPr="004D4493">
        <w:rPr>
          <w:rStyle w:val="libBold2Char"/>
          <w:rtl/>
        </w:rPr>
        <w:t xml:space="preserve">[2111 ـ حكيم بن معاوية النميري : </w:t>
      </w:r>
      <w:r w:rsidRPr="00CA1DF9">
        <w:rPr>
          <w:rtl/>
        </w:rPr>
        <w:t xml:space="preserve">سمع النبيّ </w:t>
      </w:r>
      <w:r w:rsidRPr="001C1D0F">
        <w:rPr>
          <w:rStyle w:val="libAlaemChar"/>
          <w:rtl/>
        </w:rPr>
        <w:t>صلى‌الله‌عليه‌وسلم</w:t>
      </w:r>
      <w:r w:rsidRPr="00CA1DF9">
        <w:rPr>
          <w:rtl/>
        </w:rPr>
        <w:t xml:space="preserve"> ، قاله البخاريّ ، كذا في التجريد ، وهو المذكور في الأول ، كرره ظنا أنّ قول البخاريّ : في صحبته نظر</w:t>
      </w:r>
      <w:r>
        <w:rPr>
          <w:rtl/>
        </w:rPr>
        <w:t xml:space="preserve"> ـ </w:t>
      </w:r>
      <w:r w:rsidRPr="00CA1DF9">
        <w:rPr>
          <w:rtl/>
        </w:rPr>
        <w:t xml:space="preserve">يغاير قوله : سمع النبي </w:t>
      </w:r>
      <w:r w:rsidRPr="001C1D0F">
        <w:rPr>
          <w:rStyle w:val="libAlaemChar"/>
          <w:rtl/>
        </w:rPr>
        <w:t>صلى‌الله‌عليه‌وسلم</w:t>
      </w:r>
      <w:r w:rsidRPr="00CA1DF9">
        <w:rPr>
          <w:rtl/>
        </w:rPr>
        <w:t>.</w:t>
      </w:r>
    </w:p>
    <w:p w14:paraId="0E0B93DE" w14:textId="77777777" w:rsidR="00ED61A7" w:rsidRPr="00CA1DF9" w:rsidRDefault="00ED61A7" w:rsidP="00AE508F">
      <w:pPr>
        <w:pStyle w:val="libNormal"/>
        <w:rPr>
          <w:rtl/>
        </w:rPr>
      </w:pPr>
      <w:r w:rsidRPr="00CA1DF9">
        <w:rPr>
          <w:rtl/>
        </w:rPr>
        <w:t>والأول حكاه أبو عمر ، كأنه نقله من الصّحابة للبخاريّ ، والثاني كلام البخاريّ في التاريخ ، والنظر الّذي أشار إليه كأنه في الإسناد لما فيه من الاختلاف. فالله أعلم</w:t>
      </w:r>
      <w:r>
        <w:rPr>
          <w:rtl/>
        </w:rPr>
        <w:t>]</w:t>
      </w:r>
      <w:r>
        <w:rPr>
          <w:rFonts w:hint="cs"/>
          <w:rtl/>
        </w:rPr>
        <w:t xml:space="preserve"> </w:t>
      </w:r>
      <w:r w:rsidRPr="004B4EF2">
        <w:rPr>
          <w:rStyle w:val="libFootnotenumChar"/>
          <w:rtl/>
        </w:rPr>
        <w:t>(1)</w:t>
      </w:r>
      <w:r>
        <w:rPr>
          <w:rtl/>
        </w:rPr>
        <w:t>.</w:t>
      </w:r>
    </w:p>
    <w:p w14:paraId="6D346916" w14:textId="77777777" w:rsidR="00ED61A7" w:rsidRDefault="00ED61A7" w:rsidP="00003931">
      <w:pPr>
        <w:pStyle w:val="libCenterBold1"/>
        <w:rPr>
          <w:rtl/>
        </w:rPr>
      </w:pPr>
      <w:r w:rsidRPr="00327A4A">
        <w:rPr>
          <w:rtl/>
        </w:rPr>
        <w:t>الحاء بعدها الميم</w:t>
      </w:r>
    </w:p>
    <w:p w14:paraId="0EB06F1A" w14:textId="77777777" w:rsidR="00ED61A7" w:rsidRPr="00CA1DF9" w:rsidRDefault="00ED61A7" w:rsidP="00AE508F">
      <w:pPr>
        <w:pStyle w:val="libNormal"/>
        <w:rPr>
          <w:rtl/>
          <w:lang w:bidi="fa-IR"/>
        </w:rPr>
      </w:pPr>
      <w:r w:rsidRPr="004D4493">
        <w:rPr>
          <w:rStyle w:val="libBold2Char"/>
          <w:rtl/>
        </w:rPr>
        <w:t xml:space="preserve">2112 ـ حمزة بن عمرو : </w:t>
      </w:r>
      <w:r w:rsidRPr="00CA1DF9">
        <w:rPr>
          <w:rtl/>
          <w:lang w:bidi="fa-IR"/>
        </w:rPr>
        <w:t>غير منسوب.</w:t>
      </w:r>
    </w:p>
    <w:p w14:paraId="21A2E089" w14:textId="77777777" w:rsidR="00ED61A7" w:rsidRPr="00CA1DF9" w:rsidRDefault="00ED61A7" w:rsidP="00AE508F">
      <w:pPr>
        <w:pStyle w:val="libNormal"/>
        <w:rPr>
          <w:rtl/>
        </w:rPr>
      </w:pPr>
      <w:r w:rsidRPr="00CA1DF9">
        <w:rPr>
          <w:rtl/>
        </w:rPr>
        <w:t xml:space="preserve">ذكره أبو موسى ، وروى من طريق شريك ، عن هشام ، عن أبيه ، عن حمزة بن عمرو ، قال : أكلت مع النبيّ </w:t>
      </w:r>
      <w:r w:rsidRPr="001C1D0F">
        <w:rPr>
          <w:rStyle w:val="libAlaemChar"/>
          <w:rtl/>
        </w:rPr>
        <w:t>صلى‌الله‌عليه‌وسلم</w:t>
      </w:r>
      <w:r w:rsidRPr="00CA1DF9">
        <w:rPr>
          <w:rtl/>
        </w:rPr>
        <w:t xml:space="preserve"> طعاما ، فقال : «كل بيمينك</w:t>
      </w:r>
      <w:r>
        <w:rPr>
          <w:rtl/>
        </w:rPr>
        <w:t xml:space="preserve"> ..</w:t>
      </w:r>
      <w:r w:rsidRPr="00CA1DF9">
        <w:rPr>
          <w:rtl/>
        </w:rPr>
        <w:t>.» الحديث.</w:t>
      </w:r>
    </w:p>
    <w:p w14:paraId="008CA211" w14:textId="77777777" w:rsidR="00ED61A7" w:rsidRPr="00CA1DF9" w:rsidRDefault="00ED61A7" w:rsidP="00AE508F">
      <w:pPr>
        <w:pStyle w:val="libNormal"/>
        <w:rPr>
          <w:rtl/>
        </w:rPr>
      </w:pPr>
      <w:r w:rsidRPr="00CA1DF9">
        <w:rPr>
          <w:rtl/>
        </w:rPr>
        <w:t>وهذا من أوهام شريك ، وهو مقلوب ، وإنما هو عن هشام ، عن ، أبيه عن عمرو بن أبي سلمة ، كذا رواه الحفّاظ عن هشام ، ومشى الطبرانيّ على ظاهره ، فأورد هذا الحديث في ترجمة حمزة بن عمرو الأسلمي فوهم.</w:t>
      </w:r>
    </w:p>
    <w:p w14:paraId="2E3225CB" w14:textId="77777777" w:rsidR="00ED61A7" w:rsidRPr="00CA1DF9" w:rsidRDefault="00ED61A7" w:rsidP="007952B1">
      <w:pPr>
        <w:pStyle w:val="libLine"/>
        <w:rPr>
          <w:rtl/>
        </w:rPr>
      </w:pPr>
      <w:r w:rsidRPr="00CA1DF9">
        <w:rPr>
          <w:rtl/>
        </w:rPr>
        <w:t>__________________</w:t>
      </w:r>
    </w:p>
    <w:p w14:paraId="54E09864" w14:textId="77777777" w:rsidR="00ED61A7" w:rsidRPr="00CA1DF9" w:rsidRDefault="00ED61A7" w:rsidP="004B4EF2">
      <w:pPr>
        <w:pStyle w:val="libFootnote0"/>
        <w:rPr>
          <w:rtl/>
          <w:lang w:bidi="fa-IR"/>
        </w:rPr>
      </w:pPr>
      <w:r>
        <w:rPr>
          <w:rtl/>
        </w:rPr>
        <w:t>(</w:t>
      </w:r>
      <w:r w:rsidRPr="00CA1DF9">
        <w:rPr>
          <w:rtl/>
        </w:rPr>
        <w:t>1) سقط في أ.</w:t>
      </w:r>
    </w:p>
    <w:p w14:paraId="474309C9" w14:textId="77777777" w:rsidR="00ED61A7" w:rsidRPr="00CA1DF9" w:rsidRDefault="00ED61A7" w:rsidP="00AE508F">
      <w:pPr>
        <w:pStyle w:val="libNormal"/>
        <w:rPr>
          <w:rtl/>
        </w:rPr>
      </w:pPr>
      <w:r>
        <w:rPr>
          <w:rtl/>
        </w:rPr>
        <w:br w:type="page"/>
      </w:r>
      <w:r w:rsidRPr="00CA1DF9">
        <w:rPr>
          <w:rtl/>
        </w:rPr>
        <w:lastRenderedPageBreak/>
        <w:t>وقد تقدم في حمزة بن عمر</w:t>
      </w:r>
      <w:r>
        <w:rPr>
          <w:rtl/>
        </w:rPr>
        <w:t xml:space="preserve"> ـ </w:t>
      </w:r>
      <w:r w:rsidRPr="00CA1DF9">
        <w:rPr>
          <w:rtl/>
        </w:rPr>
        <w:t>بضم العين</w:t>
      </w:r>
      <w:r>
        <w:rPr>
          <w:rtl/>
        </w:rPr>
        <w:t xml:space="preserve"> ـ </w:t>
      </w:r>
      <w:r w:rsidRPr="00CA1DF9">
        <w:rPr>
          <w:rtl/>
        </w:rPr>
        <w:t>في القسم الأول. فالله أعلم.</w:t>
      </w:r>
    </w:p>
    <w:p w14:paraId="71DB30E5" w14:textId="77777777" w:rsidR="00ED61A7" w:rsidRPr="00CA1DF9" w:rsidRDefault="00ED61A7" w:rsidP="00AE508F">
      <w:pPr>
        <w:pStyle w:val="libNormal"/>
        <w:rPr>
          <w:rtl/>
        </w:rPr>
      </w:pPr>
      <w:r w:rsidRPr="004D4493">
        <w:rPr>
          <w:rStyle w:val="libBold2Char"/>
          <w:rtl/>
        </w:rPr>
        <w:t xml:space="preserve">2113 ـ حمزة بن عوف : </w:t>
      </w:r>
      <w:r w:rsidRPr="00CA1DF9">
        <w:rPr>
          <w:rtl/>
        </w:rPr>
        <w:t xml:space="preserve">استدركه ابن الأثير </w:t>
      </w:r>
      <w:r w:rsidRPr="004B4EF2">
        <w:rPr>
          <w:rStyle w:val="libFootnotenumChar"/>
          <w:rtl/>
        </w:rPr>
        <w:t>(1)</w:t>
      </w:r>
      <w:r w:rsidRPr="00CA1DF9">
        <w:rPr>
          <w:rtl/>
        </w:rPr>
        <w:t xml:space="preserve"> : وذكره ابن عبد البر في ترجمة ابنه ، قال يزيد : وإنهما وفدا ، ولم يفرده هنا. انتهى.</w:t>
      </w:r>
    </w:p>
    <w:p w14:paraId="00EFA8F9" w14:textId="77777777" w:rsidR="00ED61A7" w:rsidRPr="00CA1DF9" w:rsidRDefault="00ED61A7" w:rsidP="00AE508F">
      <w:pPr>
        <w:pStyle w:val="libNormal"/>
        <w:rPr>
          <w:rtl/>
        </w:rPr>
      </w:pPr>
      <w:r w:rsidRPr="00CA1DF9">
        <w:rPr>
          <w:rtl/>
        </w:rPr>
        <w:t>وقد تقدم ذكره في حرف الجيم على الصّواب.</w:t>
      </w:r>
    </w:p>
    <w:p w14:paraId="0531FB9A" w14:textId="77777777" w:rsidR="00ED61A7" w:rsidRPr="00CA1DF9" w:rsidRDefault="00ED61A7" w:rsidP="00AE508F">
      <w:pPr>
        <w:pStyle w:val="libNormal"/>
        <w:rPr>
          <w:rtl/>
        </w:rPr>
      </w:pPr>
      <w:r w:rsidRPr="004D4493">
        <w:rPr>
          <w:rStyle w:val="libBold2Char"/>
          <w:rtl/>
        </w:rPr>
        <w:t xml:space="preserve">2114 ـ حمزة بن مالك بن مشعار </w:t>
      </w:r>
      <w:r w:rsidRPr="004B4EF2">
        <w:rPr>
          <w:rStyle w:val="libFootnotenumChar"/>
          <w:rtl/>
        </w:rPr>
        <w:t>(2)</w:t>
      </w:r>
      <w:r w:rsidRPr="004D4493">
        <w:rPr>
          <w:rStyle w:val="libBold2Char"/>
          <w:rtl/>
        </w:rPr>
        <w:t xml:space="preserve"> </w:t>
      </w:r>
      <w:r w:rsidRPr="00CA1DF9">
        <w:rPr>
          <w:rtl/>
        </w:rPr>
        <w:t>: استدركه أبو موسى ، فذكره بالزاي فصحّفه ، وإنما هو حمرة</w:t>
      </w:r>
      <w:r>
        <w:rPr>
          <w:rtl/>
        </w:rPr>
        <w:t xml:space="preserve"> ـ </w:t>
      </w:r>
      <w:r w:rsidRPr="00CA1DF9">
        <w:rPr>
          <w:rtl/>
        </w:rPr>
        <w:t>بالضم وبالراء المهملة ، ضبطه ابن ماكولا عن ابن حبيب وقد تقدم على الصّواب.</w:t>
      </w:r>
    </w:p>
    <w:p w14:paraId="698DFDB0" w14:textId="77777777" w:rsidR="00ED61A7" w:rsidRPr="00CA1DF9" w:rsidRDefault="00ED61A7" w:rsidP="00AE508F">
      <w:pPr>
        <w:pStyle w:val="libNormal"/>
        <w:rPr>
          <w:rtl/>
        </w:rPr>
      </w:pPr>
      <w:r w:rsidRPr="004D4493">
        <w:rPr>
          <w:rStyle w:val="libBold2Char"/>
          <w:rtl/>
        </w:rPr>
        <w:t xml:space="preserve">2115 ـ حمزة بن النعمان العذري </w:t>
      </w:r>
      <w:r w:rsidRPr="004B4EF2">
        <w:rPr>
          <w:rStyle w:val="libFootnotenumChar"/>
          <w:rtl/>
        </w:rPr>
        <w:t>(3)</w:t>
      </w:r>
      <w:r w:rsidRPr="004D4493">
        <w:rPr>
          <w:rStyle w:val="libBold2Char"/>
          <w:rtl/>
        </w:rPr>
        <w:t xml:space="preserve"> </w:t>
      </w:r>
      <w:r w:rsidRPr="00CA1DF9">
        <w:rPr>
          <w:rtl/>
        </w:rPr>
        <w:t>: ذكره ابن شاهين ، واستدركه ابن بشكوال فصحفا ، وإنما هو بالجيم والراء ، ضبطه الدّارقطنيّ والجمهور ، وهو الصّواب كما تقدم.</w:t>
      </w:r>
    </w:p>
    <w:p w14:paraId="074A3DDD" w14:textId="77777777" w:rsidR="00ED61A7" w:rsidRPr="00CA1DF9" w:rsidRDefault="00ED61A7" w:rsidP="00AE508F">
      <w:pPr>
        <w:pStyle w:val="libNormal"/>
        <w:rPr>
          <w:rtl/>
          <w:lang w:bidi="fa-IR"/>
        </w:rPr>
      </w:pPr>
      <w:r w:rsidRPr="004D4493">
        <w:rPr>
          <w:rStyle w:val="libBold2Char"/>
          <w:rtl/>
        </w:rPr>
        <w:t xml:space="preserve">2116 ـ حميد بن منهب : </w:t>
      </w:r>
      <w:r w:rsidRPr="00CA1DF9">
        <w:rPr>
          <w:rtl/>
          <w:lang w:bidi="fa-IR"/>
        </w:rPr>
        <w:t>تقدم في الأول.</w:t>
      </w:r>
    </w:p>
    <w:p w14:paraId="4633F13F" w14:textId="77777777" w:rsidR="00ED61A7" w:rsidRPr="00CA1DF9" w:rsidRDefault="00ED61A7" w:rsidP="00AE508F">
      <w:pPr>
        <w:pStyle w:val="libNormal"/>
        <w:rPr>
          <w:rtl/>
        </w:rPr>
      </w:pPr>
      <w:r w:rsidRPr="004D4493">
        <w:rPr>
          <w:rStyle w:val="libBold2Char"/>
          <w:rtl/>
        </w:rPr>
        <w:t xml:space="preserve">2117 ـ حميريّ بن كراءة الرّبعي : </w:t>
      </w:r>
      <w:r w:rsidRPr="00CA1DF9">
        <w:rPr>
          <w:rtl/>
        </w:rPr>
        <w:t>تابعي أرسل حديثا ، فذكره بعضهم في الصّحابة وقال ابن أبي حاتم ، عن أبيه : ليست له صحبة.</w:t>
      </w:r>
    </w:p>
    <w:p w14:paraId="51BACCEF" w14:textId="77777777" w:rsidR="00ED61A7" w:rsidRPr="007A58F3" w:rsidRDefault="00ED61A7" w:rsidP="00003931">
      <w:pPr>
        <w:pStyle w:val="libCenterBold1"/>
        <w:rPr>
          <w:rtl/>
        </w:rPr>
      </w:pPr>
      <w:r w:rsidRPr="007A58F3">
        <w:rPr>
          <w:rtl/>
        </w:rPr>
        <w:t>الحاء بعدها النون</w:t>
      </w:r>
    </w:p>
    <w:p w14:paraId="0654DEDE" w14:textId="77777777" w:rsidR="00ED61A7" w:rsidRPr="00CA1DF9" w:rsidRDefault="00ED61A7" w:rsidP="00AE508F">
      <w:pPr>
        <w:pStyle w:val="libNormal"/>
        <w:rPr>
          <w:rtl/>
        </w:rPr>
      </w:pPr>
      <w:r w:rsidRPr="004D4493">
        <w:rPr>
          <w:rStyle w:val="libBold2Char"/>
          <w:rtl/>
        </w:rPr>
        <w:t xml:space="preserve">2118 ـ حنبل </w:t>
      </w:r>
      <w:r w:rsidRPr="004B4EF2">
        <w:rPr>
          <w:rStyle w:val="libFootnotenumChar"/>
          <w:rtl/>
        </w:rPr>
        <w:t>(4)</w:t>
      </w:r>
      <w:r w:rsidRPr="004D4493">
        <w:rPr>
          <w:rStyle w:val="libBold2Char"/>
          <w:rtl/>
        </w:rPr>
        <w:t xml:space="preserve"> </w:t>
      </w:r>
      <w:r w:rsidRPr="00CA1DF9">
        <w:rPr>
          <w:rtl/>
        </w:rPr>
        <w:t>: بنون ساكنة ثم موحدة</w:t>
      </w:r>
      <w:r>
        <w:rPr>
          <w:rtl/>
        </w:rPr>
        <w:t xml:space="preserve"> ـ </w:t>
      </w:r>
      <w:r w:rsidRPr="00CA1DF9">
        <w:rPr>
          <w:rtl/>
        </w:rPr>
        <w:t>ابن خارجة. استدركه ابن الأثير ، وقال :</w:t>
      </w:r>
      <w:r>
        <w:rPr>
          <w:rFonts w:hint="cs"/>
          <w:rtl/>
        </w:rPr>
        <w:t xml:space="preserve"> </w:t>
      </w:r>
      <w:r w:rsidRPr="00CA1DF9">
        <w:rPr>
          <w:rtl/>
        </w:rPr>
        <w:t xml:space="preserve">روى عنه معن بن حويّة أنه قال : شهدت مع النبيّ </w:t>
      </w:r>
      <w:r w:rsidRPr="001C1D0F">
        <w:rPr>
          <w:rStyle w:val="libAlaemChar"/>
          <w:rtl/>
        </w:rPr>
        <w:t>صلى‌الله‌عليه‌وسلم</w:t>
      </w:r>
      <w:r w:rsidRPr="00CA1DF9">
        <w:rPr>
          <w:rtl/>
        </w:rPr>
        <w:t xml:space="preserve"> حنينا ، فضرب للفرس سهمين ولصاحبه بسهم ، ذكره ابن ماكولا في حويّة. انتهى.</w:t>
      </w:r>
    </w:p>
    <w:p w14:paraId="00F6AFA9" w14:textId="77777777" w:rsidR="00ED61A7" w:rsidRPr="00CA1DF9" w:rsidRDefault="00ED61A7" w:rsidP="00AE508F">
      <w:pPr>
        <w:pStyle w:val="libNormal"/>
        <w:rPr>
          <w:rtl/>
        </w:rPr>
      </w:pPr>
      <w:r w:rsidRPr="00CA1DF9">
        <w:rPr>
          <w:rtl/>
        </w:rPr>
        <w:t xml:space="preserve">وقد صحّف فيه ابن الأثير تصحيفا قبيحا ، وإنّما هو حسل بكسر </w:t>
      </w:r>
      <w:r w:rsidRPr="004B4EF2">
        <w:rPr>
          <w:rStyle w:val="libFootnotenumChar"/>
          <w:rtl/>
        </w:rPr>
        <w:t>(5)</w:t>
      </w:r>
      <w:r w:rsidRPr="00CA1DF9">
        <w:rPr>
          <w:rtl/>
        </w:rPr>
        <w:t xml:space="preserve"> المهملتين ، والعجب أنه أورد هذا الحديث بعينه في ترجمته على الصّواب في حسيل ، لكن بالتصغير.</w:t>
      </w:r>
    </w:p>
    <w:p w14:paraId="12BDA50A" w14:textId="77777777" w:rsidR="00ED61A7" w:rsidRPr="00CA1DF9" w:rsidRDefault="00ED61A7" w:rsidP="00AE508F">
      <w:pPr>
        <w:pStyle w:val="libNormal"/>
        <w:rPr>
          <w:rtl/>
        </w:rPr>
      </w:pPr>
      <w:r w:rsidRPr="004D4493">
        <w:rPr>
          <w:rStyle w:val="libBold2Char"/>
          <w:rtl/>
        </w:rPr>
        <w:t xml:space="preserve">2119 ـ حنش بن المعتمر </w:t>
      </w:r>
      <w:r w:rsidRPr="004B4EF2">
        <w:rPr>
          <w:rStyle w:val="libFootnotenumChar"/>
          <w:rtl/>
        </w:rPr>
        <w:t>(6)</w:t>
      </w:r>
      <w:r w:rsidRPr="004D4493">
        <w:rPr>
          <w:rStyle w:val="libBold2Char"/>
          <w:rtl/>
        </w:rPr>
        <w:t xml:space="preserve"> </w:t>
      </w:r>
      <w:r w:rsidRPr="00CA1DF9">
        <w:rPr>
          <w:rtl/>
        </w:rPr>
        <w:t>: وقيل ابن ربيعة ، أبو المعتمر الكناني. تابعي من أهل</w:t>
      </w:r>
    </w:p>
    <w:p w14:paraId="10711E6B" w14:textId="77777777" w:rsidR="00ED61A7" w:rsidRPr="00CA1DF9" w:rsidRDefault="00ED61A7" w:rsidP="007952B1">
      <w:pPr>
        <w:pStyle w:val="libLine"/>
        <w:rPr>
          <w:rtl/>
        </w:rPr>
      </w:pPr>
      <w:r w:rsidRPr="00CA1DF9">
        <w:rPr>
          <w:rtl/>
        </w:rPr>
        <w:t>__________________</w:t>
      </w:r>
    </w:p>
    <w:p w14:paraId="5EA8AD2C"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قال وذكره ابن عبد البر.</w:t>
      </w:r>
    </w:p>
    <w:p w14:paraId="08085F52" w14:textId="77777777" w:rsidR="00ED61A7" w:rsidRPr="00CA1DF9" w:rsidRDefault="00ED61A7" w:rsidP="004B4EF2">
      <w:pPr>
        <w:pStyle w:val="libFootnote0"/>
        <w:rPr>
          <w:rtl/>
          <w:lang w:bidi="fa-IR"/>
        </w:rPr>
      </w:pPr>
      <w:r>
        <w:rPr>
          <w:rtl/>
        </w:rPr>
        <w:t>(</w:t>
      </w:r>
      <w:r w:rsidRPr="00CA1DF9">
        <w:rPr>
          <w:rtl/>
        </w:rPr>
        <w:t>2) أسد الغابة ت [1257]</w:t>
      </w:r>
      <w:r>
        <w:rPr>
          <w:rtl/>
        </w:rPr>
        <w:t>.</w:t>
      </w:r>
    </w:p>
    <w:p w14:paraId="443D7EFE" w14:textId="77777777" w:rsidR="00ED61A7" w:rsidRPr="00CA1DF9" w:rsidRDefault="00ED61A7" w:rsidP="004B4EF2">
      <w:pPr>
        <w:pStyle w:val="libFootnote0"/>
        <w:rPr>
          <w:rtl/>
          <w:lang w:bidi="fa-IR"/>
        </w:rPr>
      </w:pPr>
      <w:r>
        <w:rPr>
          <w:rtl/>
        </w:rPr>
        <w:t>(</w:t>
      </w:r>
      <w:r w:rsidRPr="00CA1DF9">
        <w:rPr>
          <w:rtl/>
        </w:rPr>
        <w:t>3) أسد الغابة ت [1257]</w:t>
      </w:r>
      <w:r>
        <w:rPr>
          <w:rtl/>
        </w:rPr>
        <w:t>.</w:t>
      </w:r>
    </w:p>
    <w:p w14:paraId="063DA494" w14:textId="77777777" w:rsidR="00ED61A7" w:rsidRPr="00CA1DF9" w:rsidRDefault="00ED61A7" w:rsidP="004B4EF2">
      <w:pPr>
        <w:pStyle w:val="libFootnote0"/>
        <w:rPr>
          <w:rtl/>
          <w:lang w:bidi="fa-IR"/>
        </w:rPr>
      </w:pPr>
      <w:r>
        <w:rPr>
          <w:rtl/>
        </w:rPr>
        <w:t>(</w:t>
      </w:r>
      <w:r w:rsidRPr="00CA1DF9">
        <w:rPr>
          <w:rtl/>
        </w:rPr>
        <w:t>4) تجريد أسماء الصحابة. المشتبه 187 ، أسد الغابة ت [1272]</w:t>
      </w:r>
      <w:r>
        <w:rPr>
          <w:rtl/>
        </w:rPr>
        <w:t>.</w:t>
      </w:r>
    </w:p>
    <w:p w14:paraId="05DF6E21" w14:textId="77777777" w:rsidR="00ED61A7" w:rsidRPr="00CA1DF9" w:rsidRDefault="00ED61A7" w:rsidP="004B4EF2">
      <w:pPr>
        <w:pStyle w:val="libFootnote0"/>
        <w:rPr>
          <w:rtl/>
          <w:lang w:bidi="fa-IR"/>
        </w:rPr>
      </w:pPr>
      <w:r>
        <w:rPr>
          <w:rtl/>
        </w:rPr>
        <w:t>(</w:t>
      </w:r>
      <w:r w:rsidRPr="00CA1DF9">
        <w:rPr>
          <w:rtl/>
        </w:rPr>
        <w:t xml:space="preserve">5) في </w:t>
      </w:r>
      <w:r>
        <w:rPr>
          <w:rtl/>
        </w:rPr>
        <w:t>أ :</w:t>
      </w:r>
      <w:r w:rsidRPr="00CA1DF9">
        <w:rPr>
          <w:rtl/>
        </w:rPr>
        <w:t xml:space="preserve"> بكسر ثم سكون المهملتين.</w:t>
      </w:r>
    </w:p>
    <w:p w14:paraId="6790897B" w14:textId="77777777" w:rsidR="00ED61A7" w:rsidRDefault="00ED61A7" w:rsidP="004B4EF2">
      <w:pPr>
        <w:pStyle w:val="libFootnote0"/>
        <w:rPr>
          <w:rtl/>
        </w:rPr>
      </w:pPr>
      <w:r>
        <w:rPr>
          <w:rtl/>
        </w:rPr>
        <w:t>(</w:t>
      </w:r>
      <w:r w:rsidRPr="00CA1DF9">
        <w:rPr>
          <w:rtl/>
        </w:rPr>
        <w:t>6) طبقات ابن سعد 6 / 225 ، طبقات خليفة 152 ، التاريخ لابن معين 2 / 129 ، تاريخ الثقات 136 ، المعرفة والتاريخ 1 / 220 ، تاريخ الطبري 5 / 555 ، الجرح والتعديل 3 / 291 ، الضعفاء الكبير للعقيليّ 288 ، المجروحين لابن حبان 1 / 269 ، أنساب الأشراف 5 / 206 ، أخبار القضاة 1 / 85 ، تهذيب الكمال 7 / 432 ، الكاشف 1 / 195 ، ميزان الاعتدال 1 / 619 ، المغني في الضعفاء 1 / 197 ، الكنى</w:t>
      </w:r>
    </w:p>
    <w:p w14:paraId="2EF714F1" w14:textId="77777777" w:rsidR="00ED61A7" w:rsidRPr="00CA1DF9" w:rsidRDefault="00ED61A7" w:rsidP="00ED61A7">
      <w:pPr>
        <w:rPr>
          <w:rtl/>
          <w:lang w:bidi="fa-IR"/>
        </w:rPr>
      </w:pPr>
      <w:r>
        <w:rPr>
          <w:rtl/>
          <w:lang w:bidi="fa-IR"/>
        </w:rPr>
        <w:br w:type="page"/>
      </w:r>
      <w:r w:rsidRPr="00CA1DF9">
        <w:rPr>
          <w:rtl/>
          <w:lang w:bidi="fa-IR"/>
        </w:rPr>
        <w:lastRenderedPageBreak/>
        <w:t>الكوفة ، جاءت عنه رواية مرسلة ، فذكره بسببها ابن مندة في الصّحابة ، ثم قال : لا تصحّ له صحبة.</w:t>
      </w:r>
    </w:p>
    <w:p w14:paraId="57EB328C" w14:textId="77777777" w:rsidR="00ED61A7" w:rsidRPr="00CA1DF9" w:rsidRDefault="00ED61A7" w:rsidP="00AE508F">
      <w:pPr>
        <w:pStyle w:val="libNormal"/>
        <w:rPr>
          <w:rtl/>
        </w:rPr>
      </w:pPr>
      <w:r w:rsidRPr="00CA1DF9">
        <w:rPr>
          <w:rtl/>
        </w:rPr>
        <w:t>وذكره العجليّ وغيره في التابعين ، وقد ضعّفه النّسائي وطائفة ، وقوّاه بعضهم.</w:t>
      </w:r>
    </w:p>
    <w:p w14:paraId="74FF0C42" w14:textId="77777777" w:rsidR="00ED61A7" w:rsidRPr="00CA1DF9" w:rsidRDefault="00ED61A7" w:rsidP="00AE508F">
      <w:pPr>
        <w:pStyle w:val="libNormal"/>
        <w:rPr>
          <w:rtl/>
        </w:rPr>
      </w:pPr>
      <w:r w:rsidRPr="004D4493">
        <w:rPr>
          <w:rStyle w:val="libBold2Char"/>
          <w:rtl/>
        </w:rPr>
        <w:t xml:space="preserve">2120 ـ حنظلة بن علي الأسلمي </w:t>
      </w:r>
      <w:r w:rsidRPr="004B4EF2">
        <w:rPr>
          <w:rStyle w:val="libFootnotenumChar"/>
          <w:rtl/>
        </w:rPr>
        <w:t>(1)</w:t>
      </w:r>
      <w:r w:rsidRPr="004D4493">
        <w:rPr>
          <w:rStyle w:val="libBold2Char"/>
          <w:rtl/>
        </w:rPr>
        <w:t xml:space="preserve"> </w:t>
      </w:r>
      <w:r w:rsidRPr="00CA1DF9">
        <w:rPr>
          <w:rtl/>
        </w:rPr>
        <w:t>: تابعي أرسل حديثا</w:t>
      </w:r>
      <w:r>
        <w:rPr>
          <w:rFonts w:hint="cs"/>
          <w:rtl/>
        </w:rPr>
        <w:t xml:space="preserve"> </w:t>
      </w:r>
      <w:r w:rsidRPr="00CA1DF9">
        <w:rPr>
          <w:rtl/>
        </w:rPr>
        <w:t>فذكره ابن مندة في الصّحابة ، وأخرج من طريق حسين المعلم ، عن عبد الله بن بريدة ، عن حنظلة بن علي الأسلمي</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كان يقول : «اللهمّ آمن روعتي ، واستر عورتي</w:t>
      </w:r>
      <w:r>
        <w:rPr>
          <w:rtl/>
        </w:rPr>
        <w:t xml:space="preserve"> ..</w:t>
      </w:r>
      <w:r w:rsidRPr="00CA1DF9">
        <w:rPr>
          <w:rtl/>
        </w:rPr>
        <w:t>.»</w:t>
      </w:r>
      <w:r>
        <w:rPr>
          <w:rFonts w:hint="cs"/>
          <w:rtl/>
        </w:rPr>
        <w:t xml:space="preserve"> </w:t>
      </w:r>
      <w:r w:rsidRPr="004B4EF2">
        <w:rPr>
          <w:rStyle w:val="libFootnotenumChar"/>
          <w:rtl/>
        </w:rPr>
        <w:t>(2)</w:t>
      </w:r>
      <w:r w:rsidRPr="00CA1DF9">
        <w:rPr>
          <w:rtl/>
        </w:rPr>
        <w:t xml:space="preserve"> الحديث.</w:t>
      </w:r>
    </w:p>
    <w:p w14:paraId="7786334A" w14:textId="77777777" w:rsidR="00ED61A7" w:rsidRPr="00CA1DF9" w:rsidRDefault="00ED61A7" w:rsidP="00AE508F">
      <w:pPr>
        <w:pStyle w:val="libNormal"/>
        <w:rPr>
          <w:rtl/>
        </w:rPr>
      </w:pPr>
      <w:r w:rsidRPr="00CA1DF9">
        <w:rPr>
          <w:rtl/>
        </w:rPr>
        <w:t>وقد ذكره في التّابعين البخاريّ وابن حبّان والعجليّ ، وغيرهم.</w:t>
      </w:r>
    </w:p>
    <w:p w14:paraId="726A8CB3" w14:textId="77777777" w:rsidR="00ED61A7" w:rsidRPr="00CA1DF9" w:rsidRDefault="00ED61A7" w:rsidP="00AE508F">
      <w:pPr>
        <w:pStyle w:val="libNormal"/>
        <w:rPr>
          <w:rtl/>
          <w:lang w:bidi="fa-IR"/>
        </w:rPr>
      </w:pPr>
      <w:r w:rsidRPr="004D4493">
        <w:rPr>
          <w:rStyle w:val="libBold2Char"/>
          <w:rtl/>
        </w:rPr>
        <w:t xml:space="preserve">2121 ـ حنظلة بن عمرو الأسلمي : </w:t>
      </w:r>
      <w:r w:rsidRPr="00CA1DF9">
        <w:rPr>
          <w:rtl/>
          <w:lang w:bidi="fa-IR"/>
        </w:rPr>
        <w:t>تقدم في الأول.</w:t>
      </w:r>
    </w:p>
    <w:p w14:paraId="7CA4A1BD" w14:textId="77777777" w:rsidR="00ED61A7" w:rsidRPr="00CA1DF9" w:rsidRDefault="00ED61A7" w:rsidP="00AE508F">
      <w:pPr>
        <w:pStyle w:val="libNormal"/>
        <w:rPr>
          <w:rtl/>
        </w:rPr>
      </w:pPr>
      <w:r w:rsidRPr="004D4493">
        <w:rPr>
          <w:rStyle w:val="libBold2Char"/>
          <w:rtl/>
        </w:rPr>
        <w:t xml:space="preserve">2122 ـ حنظلة بن قيس : </w:t>
      </w:r>
      <w:r w:rsidRPr="00CA1DF9">
        <w:rPr>
          <w:rtl/>
        </w:rPr>
        <w:t xml:space="preserve">ذكره عبدان فأخطأ في اسم أبيه وفي جعله صحابيا ، فأخرج من طريق الزهري عن حنظلة بن قيس ، عن النبيّ </w:t>
      </w:r>
      <w:r w:rsidRPr="001C1D0F">
        <w:rPr>
          <w:rStyle w:val="libAlaemChar"/>
          <w:rtl/>
        </w:rPr>
        <w:t>صلى‌الله‌عليه‌وسلم</w:t>
      </w:r>
      <w:r w:rsidRPr="00CA1DF9">
        <w:rPr>
          <w:rtl/>
        </w:rPr>
        <w:t xml:space="preserve"> ، قال : «ليهلنّ ابن مريم حاجّا أو معتمرا</w:t>
      </w:r>
      <w:r>
        <w:rPr>
          <w:rtl/>
        </w:rPr>
        <w:t xml:space="preserve"> ..</w:t>
      </w:r>
      <w:r w:rsidRPr="00CA1DF9">
        <w:rPr>
          <w:rtl/>
        </w:rPr>
        <w:t>.»</w:t>
      </w:r>
      <w:r>
        <w:rPr>
          <w:rFonts w:hint="cs"/>
          <w:rtl/>
        </w:rPr>
        <w:t xml:space="preserve"> </w:t>
      </w:r>
      <w:r w:rsidRPr="004B4EF2">
        <w:rPr>
          <w:rStyle w:val="libFootnotenumChar"/>
          <w:rtl/>
        </w:rPr>
        <w:t>(3)</w:t>
      </w:r>
      <w:r w:rsidRPr="00CA1DF9">
        <w:rPr>
          <w:rtl/>
        </w:rPr>
        <w:t xml:space="preserve"> الحديث.</w:t>
      </w:r>
    </w:p>
    <w:p w14:paraId="52DDD375" w14:textId="77777777" w:rsidR="00ED61A7" w:rsidRPr="00CA1DF9" w:rsidRDefault="00ED61A7" w:rsidP="00AE508F">
      <w:pPr>
        <w:pStyle w:val="libNormal"/>
        <w:rPr>
          <w:rtl/>
        </w:rPr>
      </w:pPr>
      <w:r w:rsidRPr="00CA1DF9">
        <w:rPr>
          <w:rtl/>
        </w:rPr>
        <w:t>قال أبو موسى : والصّواب عن الزهريّ ، عن حنظلة بن علي الأسلميّ ، عن أبي هريرة ، كذا هو في مسلم.</w:t>
      </w:r>
    </w:p>
    <w:p w14:paraId="23061CD4" w14:textId="77777777" w:rsidR="00ED61A7" w:rsidRPr="00CA1DF9" w:rsidRDefault="00ED61A7" w:rsidP="00AE508F">
      <w:pPr>
        <w:pStyle w:val="libNormal"/>
        <w:rPr>
          <w:rtl/>
          <w:lang w:bidi="fa-IR"/>
        </w:rPr>
      </w:pPr>
      <w:r w:rsidRPr="004D4493">
        <w:rPr>
          <w:rStyle w:val="libBold2Char"/>
          <w:rtl/>
        </w:rPr>
        <w:t xml:space="preserve">2123 ـ حنظلة بن قيس الأنصاريّ : </w:t>
      </w:r>
      <w:r w:rsidRPr="00CA1DF9">
        <w:rPr>
          <w:rtl/>
          <w:lang w:bidi="fa-IR"/>
        </w:rPr>
        <w:t>تقدّم في الأول.</w:t>
      </w:r>
    </w:p>
    <w:p w14:paraId="3C8CA504" w14:textId="77777777" w:rsidR="00ED61A7" w:rsidRPr="004D4493" w:rsidRDefault="00ED61A7" w:rsidP="007952B1">
      <w:pPr>
        <w:pStyle w:val="libLine"/>
        <w:rPr>
          <w:rStyle w:val="libBold2Char"/>
          <w:rtl/>
        </w:rPr>
      </w:pPr>
      <w:r w:rsidRPr="004D4493">
        <w:rPr>
          <w:rStyle w:val="libBold2Char"/>
          <w:rtl/>
        </w:rPr>
        <w:t xml:space="preserve">2124 ـ حنظلة ، غير منسوب </w:t>
      </w:r>
      <w:r w:rsidRPr="004B4EF2">
        <w:rPr>
          <w:rStyle w:val="libFootnotenumChar"/>
          <w:rtl/>
        </w:rPr>
        <w:t>(4)</w:t>
      </w:r>
      <w:r w:rsidRPr="004D4493">
        <w:rPr>
          <w:rStyle w:val="libBold2Char"/>
          <w:rtl/>
        </w:rPr>
        <w:t xml:space="preserve"> :</w:t>
      </w:r>
    </w:p>
    <w:p w14:paraId="7AA36689" w14:textId="77777777" w:rsidR="00ED61A7" w:rsidRPr="00CA1DF9" w:rsidRDefault="00ED61A7" w:rsidP="007952B1">
      <w:pPr>
        <w:pStyle w:val="libLine"/>
        <w:rPr>
          <w:rtl/>
        </w:rPr>
      </w:pPr>
      <w:r w:rsidRPr="00CA1DF9">
        <w:rPr>
          <w:rtl/>
        </w:rPr>
        <w:t>__________________</w:t>
      </w:r>
    </w:p>
    <w:p w14:paraId="69A19F09" w14:textId="77777777" w:rsidR="00ED61A7" w:rsidRPr="00CA1DF9" w:rsidRDefault="00ED61A7" w:rsidP="004B4EF2">
      <w:pPr>
        <w:pStyle w:val="libFootnote0"/>
        <w:rPr>
          <w:rtl/>
          <w:lang w:bidi="fa-IR"/>
        </w:rPr>
      </w:pPr>
      <w:r w:rsidRPr="00CA1DF9">
        <w:rPr>
          <w:rtl/>
        </w:rPr>
        <w:t>والأسماء للدولابي 2 / 119 ، الوافي بالوفيات 13 / 205 ، المعارف 252 ، تهذيب التهذيب 3 / 58 ، تقريب التهذيب 1 / 205 ، تاريخ الإسلام 3 / 54 ، أسد الغابة ت [1274]</w:t>
      </w:r>
      <w:r>
        <w:rPr>
          <w:rtl/>
        </w:rPr>
        <w:t>.</w:t>
      </w:r>
    </w:p>
    <w:p w14:paraId="785F137A" w14:textId="77777777" w:rsidR="00ED61A7" w:rsidRDefault="00ED61A7" w:rsidP="004B4EF2">
      <w:pPr>
        <w:pStyle w:val="libFootnote0"/>
        <w:rPr>
          <w:rtl/>
        </w:rPr>
      </w:pPr>
      <w:r>
        <w:rPr>
          <w:rtl/>
        </w:rPr>
        <w:t>(</w:t>
      </w:r>
      <w:r w:rsidRPr="00CA1DF9">
        <w:rPr>
          <w:rtl/>
        </w:rPr>
        <w:t>1) طبقات بن سعد 5 / 251 ، التاريخ الكبير 3 / 38 ، تاريخ الثقات للعجلي 137 ، المعرفة والتاريخ 1 / 405 ،</w:t>
      </w:r>
    </w:p>
    <w:p w14:paraId="727B2F25" w14:textId="77777777" w:rsidR="00ED61A7" w:rsidRPr="00CA1DF9" w:rsidRDefault="00ED61A7" w:rsidP="004B4EF2">
      <w:pPr>
        <w:pStyle w:val="libFootnote0"/>
        <w:rPr>
          <w:rtl/>
          <w:lang w:bidi="fa-IR"/>
        </w:rPr>
      </w:pPr>
      <w:r w:rsidRPr="00CA1DF9">
        <w:rPr>
          <w:rtl/>
        </w:rPr>
        <w:t>تاريخ الطبري 5 / 176 ، الجرح والتعديل 3 / 239 ، الثقات لابن حبان 4 / 165 ، رجال صحيح مسلم 1 / 148 ، الجمع بين رجال الصحيحين 1 / 110 ، تهذيب الكمال 7 / 451 ، الكاشف 1 / 196 ، تهذيب التهذيب 3 / 92 ، تقريب التهذيب 1 / 206 ، خلاصة التهذيب 96 ، تاريخ الإسلام 3 / 340.</w:t>
      </w:r>
    </w:p>
    <w:p w14:paraId="7ACC9A25" w14:textId="77777777" w:rsidR="00ED61A7" w:rsidRPr="00CA1DF9" w:rsidRDefault="00ED61A7" w:rsidP="004B4EF2">
      <w:pPr>
        <w:pStyle w:val="libFootnote0"/>
        <w:rPr>
          <w:rtl/>
          <w:lang w:bidi="fa-IR"/>
        </w:rPr>
      </w:pPr>
      <w:r>
        <w:rPr>
          <w:rtl/>
        </w:rPr>
        <w:t>(</w:t>
      </w:r>
      <w:r w:rsidRPr="00CA1DF9">
        <w:rPr>
          <w:rtl/>
        </w:rPr>
        <w:t>2) أخرجه أحمد في المسند 2 / 25 ، وابن حبان في صحيحه حديث رقم 2356. والطبراني في الكبير 4 / 94 ، 12 / 343. قال الهيثمي في الزوائد 10 / 183 رواه الطبراني وفيه من لم أعرفه وأورده المتقي الهندي في كنز العمال حديث رقم 3647 ، 3750 ، 5112 ، وعزاه للطبراني في الكبير عن خباب.</w:t>
      </w:r>
    </w:p>
    <w:p w14:paraId="16427973" w14:textId="77777777" w:rsidR="00ED61A7" w:rsidRPr="00CA1DF9" w:rsidRDefault="00ED61A7" w:rsidP="004B4EF2">
      <w:pPr>
        <w:pStyle w:val="libFootnote0"/>
        <w:rPr>
          <w:rtl/>
          <w:lang w:bidi="fa-IR"/>
        </w:rPr>
      </w:pPr>
      <w:r>
        <w:rPr>
          <w:rtl/>
        </w:rPr>
        <w:t>(</w:t>
      </w:r>
      <w:r w:rsidRPr="00CA1DF9">
        <w:rPr>
          <w:rtl/>
        </w:rPr>
        <w:t xml:space="preserve">3) أخرجه مسلم في الصحيح 2 / 915 عن أبي هريرة كتاب الحج </w:t>
      </w:r>
      <w:r>
        <w:rPr>
          <w:rtl/>
        </w:rPr>
        <w:t>(</w:t>
      </w:r>
      <w:r w:rsidRPr="00CA1DF9">
        <w:rPr>
          <w:rtl/>
        </w:rPr>
        <w:t xml:space="preserve">15) باب إهلال النبي </w:t>
      </w:r>
      <w:r w:rsidRPr="001C1D0F">
        <w:rPr>
          <w:rStyle w:val="libAlaemChar"/>
          <w:rtl/>
        </w:rPr>
        <w:t>صلى‌الله‌عليه‌وسلم</w:t>
      </w:r>
      <w:r w:rsidRPr="00CA1DF9">
        <w:rPr>
          <w:rtl/>
        </w:rPr>
        <w:t xml:space="preserve"> وهديه </w:t>
      </w:r>
      <w:r>
        <w:rPr>
          <w:rtl/>
        </w:rPr>
        <w:t>(</w:t>
      </w:r>
      <w:r w:rsidRPr="00CA1DF9">
        <w:rPr>
          <w:rtl/>
        </w:rPr>
        <w:t xml:space="preserve">34) حديث رقم </w:t>
      </w:r>
      <w:r>
        <w:rPr>
          <w:rtl/>
        </w:rPr>
        <w:t>(</w:t>
      </w:r>
      <w:r w:rsidRPr="00CA1DF9">
        <w:rPr>
          <w:rtl/>
        </w:rPr>
        <w:t>216 / 1252</w:t>
      </w:r>
      <w:r>
        <w:rPr>
          <w:rtl/>
        </w:rPr>
        <w:t>)</w:t>
      </w:r>
      <w:r w:rsidRPr="00CA1DF9">
        <w:rPr>
          <w:rtl/>
        </w:rPr>
        <w:t xml:space="preserve"> وأحمد في المسند 2 / 540.</w:t>
      </w:r>
    </w:p>
    <w:p w14:paraId="0F39FBEF" w14:textId="77777777" w:rsidR="00ED61A7" w:rsidRPr="00CA1DF9" w:rsidRDefault="00ED61A7" w:rsidP="004B4EF2">
      <w:pPr>
        <w:pStyle w:val="libFootnote0"/>
        <w:rPr>
          <w:rtl/>
          <w:lang w:bidi="fa-IR"/>
        </w:rPr>
      </w:pPr>
      <w:r>
        <w:rPr>
          <w:rtl/>
        </w:rPr>
        <w:t>(</w:t>
      </w:r>
      <w:r w:rsidRPr="00CA1DF9">
        <w:rPr>
          <w:rtl/>
        </w:rPr>
        <w:t>4) أسد الغابة ت [1292]</w:t>
      </w:r>
      <w:r>
        <w:rPr>
          <w:rtl/>
        </w:rPr>
        <w:t>.</w:t>
      </w:r>
    </w:p>
    <w:p w14:paraId="3E82BA6B" w14:textId="77777777" w:rsidR="00ED61A7" w:rsidRPr="00CA1DF9" w:rsidRDefault="00ED61A7" w:rsidP="00AE508F">
      <w:pPr>
        <w:pStyle w:val="libNormal"/>
        <w:rPr>
          <w:rtl/>
        </w:rPr>
      </w:pPr>
      <w:r>
        <w:rPr>
          <w:rtl/>
        </w:rPr>
        <w:br w:type="page"/>
      </w:r>
      <w:r w:rsidRPr="00CA1DF9">
        <w:rPr>
          <w:rtl/>
        </w:rPr>
        <w:lastRenderedPageBreak/>
        <w:t>استدركه ابن الدباغ وابن فتحون وابن الأثير ، واستندوا إلى ما أخرجه ابن قانع من طريق الذّيّال بن عبيد ، عن حنظلة</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كان يعجبه أن يدعى الرجل بأحبّ أسمائه إليه.</w:t>
      </w:r>
    </w:p>
    <w:p w14:paraId="3836765C" w14:textId="77777777" w:rsidR="00ED61A7" w:rsidRPr="00CA1DF9" w:rsidRDefault="00ED61A7" w:rsidP="00AE508F">
      <w:pPr>
        <w:pStyle w:val="libNormal"/>
        <w:rPr>
          <w:rtl/>
        </w:rPr>
      </w:pPr>
      <w:r w:rsidRPr="00CA1DF9">
        <w:rPr>
          <w:rtl/>
        </w:rPr>
        <w:t xml:space="preserve">قلت : ووهموا في استدراكه ، فإنّ هذا هو حنظلة بن حذيم </w:t>
      </w:r>
      <w:r w:rsidRPr="004B4EF2">
        <w:rPr>
          <w:rStyle w:val="libFootnotenumChar"/>
          <w:rtl/>
        </w:rPr>
        <w:t>(1)</w:t>
      </w:r>
      <w:r w:rsidRPr="00CA1DF9">
        <w:rPr>
          <w:rtl/>
        </w:rPr>
        <w:t xml:space="preserve"> الّذي تقدم ذكره في القسم الأول. والذيال ابن ابنه ، وأحاديثه عنه معروفة ، وهذا منها.</w:t>
      </w:r>
    </w:p>
    <w:p w14:paraId="1C6778F2" w14:textId="77777777" w:rsidR="00ED61A7" w:rsidRPr="000D4ABE" w:rsidRDefault="00ED61A7" w:rsidP="00003931">
      <w:pPr>
        <w:pStyle w:val="libCenterBold1"/>
        <w:rPr>
          <w:rtl/>
        </w:rPr>
      </w:pPr>
      <w:r w:rsidRPr="000D4ABE">
        <w:rPr>
          <w:rtl/>
        </w:rPr>
        <w:t>الحاء بعدها الواو</w:t>
      </w:r>
    </w:p>
    <w:p w14:paraId="4897A75E" w14:textId="77777777" w:rsidR="00ED61A7" w:rsidRPr="00CA1DF9" w:rsidRDefault="00ED61A7" w:rsidP="00AE508F">
      <w:pPr>
        <w:pStyle w:val="libNormal"/>
        <w:rPr>
          <w:rtl/>
        </w:rPr>
      </w:pPr>
      <w:r w:rsidRPr="004D4493">
        <w:rPr>
          <w:rStyle w:val="libBold2Char"/>
          <w:rtl/>
        </w:rPr>
        <w:t xml:space="preserve">2125 ز ـ حوشب ، تابعيّ : </w:t>
      </w:r>
      <w:r w:rsidRPr="00CA1DF9">
        <w:rPr>
          <w:rtl/>
        </w:rPr>
        <w:t xml:space="preserve">أرسل حديثا ، فذكره بعضهم في الصّحابة ، فأخرج ابن أبي الدّنيا من طريق حوشب ، قال : كان رسول الله </w:t>
      </w:r>
      <w:r w:rsidRPr="001C1D0F">
        <w:rPr>
          <w:rStyle w:val="libAlaemChar"/>
          <w:rtl/>
        </w:rPr>
        <w:t>صلى‌الله‌عليه‌وسلم</w:t>
      </w:r>
      <w:r w:rsidRPr="00CA1DF9">
        <w:rPr>
          <w:rtl/>
        </w:rPr>
        <w:t xml:space="preserve"> يقول في دعائه : «اللهمّ إنّي أعوذ بك من دنيا تمنع خير الآخرة</w:t>
      </w:r>
      <w:r>
        <w:rPr>
          <w:rtl/>
        </w:rPr>
        <w:t xml:space="preserve"> ..</w:t>
      </w:r>
      <w:r w:rsidRPr="00CA1DF9">
        <w:rPr>
          <w:rtl/>
        </w:rPr>
        <w:t>.» الحديث.</w:t>
      </w:r>
    </w:p>
    <w:p w14:paraId="7CFC979D" w14:textId="77777777" w:rsidR="00ED61A7" w:rsidRPr="00CA1DF9" w:rsidRDefault="00ED61A7" w:rsidP="00AE508F">
      <w:pPr>
        <w:pStyle w:val="libNormal"/>
        <w:rPr>
          <w:rtl/>
        </w:rPr>
      </w:pPr>
      <w:r w:rsidRPr="00CA1DF9">
        <w:rPr>
          <w:rtl/>
        </w:rPr>
        <w:t xml:space="preserve">وروى ابن أبي الدّنيا أيضا من طريق عبد الله بن المبارك ، عن عمر بن المغيرة الصنعاني </w:t>
      </w:r>
      <w:r w:rsidRPr="004B4EF2">
        <w:rPr>
          <w:rStyle w:val="libFootnotenumChar"/>
          <w:rtl/>
        </w:rPr>
        <w:t>(2)</w:t>
      </w:r>
      <w:r w:rsidRPr="00CA1DF9">
        <w:rPr>
          <w:rtl/>
        </w:rPr>
        <w:t xml:space="preserve"> ، عن حوشب ، عن الحسن البصريّ حديثين مرسلين ، أحدهما : كانوا يرجون في حمّى ليلة كفارة لما مضى من الذّنوب.</w:t>
      </w:r>
    </w:p>
    <w:p w14:paraId="01515368" w14:textId="77777777" w:rsidR="00ED61A7" w:rsidRPr="00CA1DF9" w:rsidRDefault="00ED61A7" w:rsidP="00AE508F">
      <w:pPr>
        <w:pStyle w:val="libNormal"/>
        <w:rPr>
          <w:rtl/>
        </w:rPr>
      </w:pPr>
      <w:r w:rsidRPr="004D4493">
        <w:rPr>
          <w:rStyle w:val="libBold2Char"/>
          <w:rtl/>
        </w:rPr>
        <w:t xml:space="preserve">2126 ز ـ حويزة العصري : </w:t>
      </w:r>
      <w:r w:rsidRPr="00CA1DF9">
        <w:rPr>
          <w:rtl/>
        </w:rPr>
        <w:t>استدركه أبو موسى وعزاه لابن أبي علي ، وهو خطأ نشأ عن تصحيف : والصّواب جويرة</w:t>
      </w:r>
      <w:r>
        <w:rPr>
          <w:rtl/>
        </w:rPr>
        <w:t xml:space="preserve"> ـ </w:t>
      </w:r>
      <w:r w:rsidRPr="00CA1DF9">
        <w:rPr>
          <w:rtl/>
        </w:rPr>
        <w:t>بالجيم مصغرا. وقد أخرجه ابن مندة على الصّواب.</w:t>
      </w:r>
    </w:p>
    <w:p w14:paraId="27F96984" w14:textId="77777777" w:rsidR="00ED61A7" w:rsidRPr="00CA1DF9" w:rsidRDefault="00ED61A7" w:rsidP="00AE508F">
      <w:pPr>
        <w:pStyle w:val="libNormal"/>
        <w:rPr>
          <w:rtl/>
        </w:rPr>
      </w:pPr>
      <w:r w:rsidRPr="004D4493">
        <w:rPr>
          <w:rStyle w:val="libBold2Char"/>
          <w:rtl/>
        </w:rPr>
        <w:t xml:space="preserve">2127 ـ حوط العبديّ : </w:t>
      </w:r>
      <w:r w:rsidRPr="00CA1DF9">
        <w:rPr>
          <w:rtl/>
        </w:rPr>
        <w:t xml:space="preserve">قال عبدان </w:t>
      </w:r>
      <w:r w:rsidRPr="004B4EF2">
        <w:rPr>
          <w:rStyle w:val="libFootnotenumChar"/>
          <w:rtl/>
        </w:rPr>
        <w:t>(3)</w:t>
      </w:r>
      <w:r w:rsidRPr="00CA1DF9">
        <w:rPr>
          <w:rtl/>
        </w:rPr>
        <w:t xml:space="preserve"> : ذكره بعض أصحابنا ، ولا أعلم له رواية عن النبيّ </w:t>
      </w:r>
      <w:r w:rsidRPr="001C1D0F">
        <w:rPr>
          <w:rStyle w:val="libAlaemChar"/>
          <w:rtl/>
        </w:rPr>
        <w:t>صلى‌الله‌عليه‌وسلم</w:t>
      </w:r>
      <w:r w:rsidRPr="00CA1DF9">
        <w:rPr>
          <w:rtl/>
        </w:rPr>
        <w:t xml:space="preserve"> : وإنما له رواية عن عبد الله بن مسعود.</w:t>
      </w:r>
    </w:p>
    <w:p w14:paraId="2651B14A" w14:textId="77777777" w:rsidR="00ED61A7" w:rsidRPr="00CA1DF9" w:rsidRDefault="00ED61A7" w:rsidP="00AE508F">
      <w:pPr>
        <w:pStyle w:val="libNormal"/>
        <w:rPr>
          <w:rtl/>
        </w:rPr>
      </w:pPr>
      <w:r w:rsidRPr="004D4493">
        <w:rPr>
          <w:rStyle w:val="libBold2Char"/>
          <w:rtl/>
        </w:rPr>
        <w:t xml:space="preserve">2128 ـ حوط بن مرّة </w:t>
      </w:r>
      <w:r w:rsidRPr="004B4EF2">
        <w:rPr>
          <w:rStyle w:val="libFootnotenumChar"/>
          <w:rtl/>
        </w:rPr>
        <w:t>(4)</w:t>
      </w:r>
      <w:r w:rsidRPr="004D4493">
        <w:rPr>
          <w:rStyle w:val="libBold2Char"/>
          <w:rtl/>
        </w:rPr>
        <w:t xml:space="preserve"> </w:t>
      </w:r>
      <w:r w:rsidRPr="00CA1DF9">
        <w:rPr>
          <w:rtl/>
        </w:rPr>
        <w:t>: بن علقمة الأعرابيّ. استدركه أبو موسى ، وأخطأ في ذلك ، فإنه لم يجئ إلا من طريق موضوعة.</w:t>
      </w:r>
      <w:r>
        <w:rPr>
          <w:rFonts w:hint="cs"/>
          <w:rtl/>
        </w:rPr>
        <w:t xml:space="preserve"> </w:t>
      </w:r>
      <w:r w:rsidRPr="00CA1DF9">
        <w:rPr>
          <w:rtl/>
        </w:rPr>
        <w:t xml:space="preserve">أخرج أبو عبد الرحمن السلّمي في كتاب الأطعمة له عن أحمد بن نصر الذارع أحد الكذّابين ، سمعت أبا بكر غلام فرج يقول : سمعت ياسين بن الحسن بن ياسين يقول : حججت سنة ست وأربعين ومائتين ، فذكر حديثا ، وفيه : فرأيت أعرابيا في البادية اسمه حوط بن مرّة بن علقمة ، فقلت له : هل سمعت من رسول الله </w:t>
      </w:r>
      <w:r w:rsidRPr="001C1D0F">
        <w:rPr>
          <w:rStyle w:val="libAlaemChar"/>
          <w:rtl/>
        </w:rPr>
        <w:t>صلى‌الله‌عليه‌وسلم</w:t>
      </w:r>
      <w:r w:rsidRPr="00CA1DF9">
        <w:rPr>
          <w:rtl/>
        </w:rPr>
        <w:t xml:space="preserve"> شيئا</w:t>
      </w:r>
      <w:r>
        <w:rPr>
          <w:rtl/>
        </w:rPr>
        <w:t>؟</w:t>
      </w:r>
      <w:r w:rsidRPr="00CA1DF9">
        <w:rPr>
          <w:rtl/>
        </w:rPr>
        <w:t xml:space="preserve"> قال : نعم ، شهدت محمدا </w:t>
      </w:r>
      <w:r w:rsidRPr="001C1D0F">
        <w:rPr>
          <w:rStyle w:val="libAlaemChar"/>
          <w:rtl/>
        </w:rPr>
        <w:t>صلى‌الله‌عليه‌وسلم</w:t>
      </w:r>
      <w:r w:rsidRPr="00CA1DF9">
        <w:rPr>
          <w:rtl/>
        </w:rPr>
        <w:t xml:space="preserve"> ، وقيل له : هل أتيت من طعام الجنّة بشيء</w:t>
      </w:r>
      <w:r>
        <w:rPr>
          <w:rtl/>
        </w:rPr>
        <w:t>؟</w:t>
      </w:r>
      <w:r w:rsidRPr="00CA1DF9">
        <w:rPr>
          <w:rtl/>
        </w:rPr>
        <w:t xml:space="preserve"> فقال :</w:t>
      </w:r>
      <w:r>
        <w:rPr>
          <w:rFonts w:hint="cs"/>
          <w:rtl/>
        </w:rPr>
        <w:t xml:space="preserve"> </w:t>
      </w:r>
      <w:r w:rsidRPr="00CA1DF9">
        <w:rPr>
          <w:rtl/>
        </w:rPr>
        <w:t>«نعم ، أتاني جبريل بخبيصة من خبيص الجنّة فأكلتها»</w:t>
      </w:r>
      <w:r>
        <w:rPr>
          <w:rtl/>
        </w:rPr>
        <w:t>.</w:t>
      </w:r>
    </w:p>
    <w:p w14:paraId="270B3C0A" w14:textId="77777777" w:rsidR="00ED61A7" w:rsidRPr="00CA1DF9" w:rsidRDefault="00ED61A7" w:rsidP="00AE508F">
      <w:pPr>
        <w:pStyle w:val="libNormal"/>
        <w:rPr>
          <w:rtl/>
        </w:rPr>
      </w:pPr>
      <w:r w:rsidRPr="004D4493">
        <w:rPr>
          <w:rStyle w:val="libBold2Char"/>
          <w:rtl/>
        </w:rPr>
        <w:t xml:space="preserve">2129 ـ حولي </w:t>
      </w:r>
      <w:r w:rsidRPr="004B4EF2">
        <w:rPr>
          <w:rStyle w:val="libFootnotenumChar"/>
          <w:rtl/>
        </w:rPr>
        <w:t>(5)</w:t>
      </w:r>
      <w:r w:rsidRPr="004D4493">
        <w:rPr>
          <w:rStyle w:val="libBold2Char"/>
          <w:rtl/>
        </w:rPr>
        <w:t xml:space="preserve"> </w:t>
      </w:r>
      <w:r w:rsidRPr="00CA1DF9">
        <w:rPr>
          <w:rtl/>
        </w:rPr>
        <w:t>: ذكره أبو الفتح الأزديّ في الوحدان من الصّحابة ، فأخطأ ، لأنه ابن</w:t>
      </w:r>
    </w:p>
    <w:p w14:paraId="750B06C9" w14:textId="77777777" w:rsidR="00ED61A7" w:rsidRPr="00CA1DF9" w:rsidRDefault="00ED61A7" w:rsidP="007952B1">
      <w:pPr>
        <w:pStyle w:val="libLine"/>
        <w:rPr>
          <w:rtl/>
        </w:rPr>
      </w:pPr>
      <w:r w:rsidRPr="00CA1DF9">
        <w:rPr>
          <w:rtl/>
        </w:rPr>
        <w:t>__________________</w:t>
      </w:r>
    </w:p>
    <w:p w14:paraId="43104997"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حنظلة بن حاتم.</w:t>
      </w:r>
    </w:p>
    <w:p w14:paraId="62E3EBC3"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الصنعاني.</w:t>
      </w:r>
    </w:p>
    <w:p w14:paraId="5CD883BC" w14:textId="77777777" w:rsidR="00ED61A7" w:rsidRPr="00CA1DF9" w:rsidRDefault="00ED61A7" w:rsidP="004B4EF2">
      <w:pPr>
        <w:pStyle w:val="libFootnote0"/>
        <w:rPr>
          <w:rtl/>
          <w:lang w:bidi="fa-IR"/>
        </w:rPr>
      </w:pPr>
      <w:r>
        <w:rPr>
          <w:rtl/>
        </w:rPr>
        <w:t>(</w:t>
      </w:r>
      <w:r w:rsidRPr="00CA1DF9">
        <w:rPr>
          <w:rtl/>
        </w:rPr>
        <w:t>3) أسد الغابة ت [1302]</w:t>
      </w:r>
      <w:r>
        <w:rPr>
          <w:rtl/>
        </w:rPr>
        <w:t>.</w:t>
      </w:r>
    </w:p>
    <w:p w14:paraId="7942B2B6" w14:textId="77777777" w:rsidR="00ED61A7" w:rsidRPr="00CA1DF9" w:rsidRDefault="00ED61A7" w:rsidP="004B4EF2">
      <w:pPr>
        <w:pStyle w:val="libFootnote0"/>
        <w:rPr>
          <w:rtl/>
          <w:lang w:bidi="fa-IR"/>
        </w:rPr>
      </w:pPr>
      <w:r>
        <w:rPr>
          <w:rtl/>
        </w:rPr>
        <w:t>(</w:t>
      </w:r>
      <w:r w:rsidRPr="00CA1DF9">
        <w:rPr>
          <w:rtl/>
        </w:rPr>
        <w:t>4) تجريد أسماء الصحابة 1 / 144 ، أسد الغابة ت [1304]</w:t>
      </w:r>
      <w:r>
        <w:rPr>
          <w:rtl/>
        </w:rPr>
        <w:t>.</w:t>
      </w:r>
    </w:p>
    <w:p w14:paraId="0ECEF425" w14:textId="77777777" w:rsidR="00ED61A7" w:rsidRPr="00CA1DF9" w:rsidRDefault="00ED61A7" w:rsidP="004B4EF2">
      <w:pPr>
        <w:pStyle w:val="libFootnote0"/>
        <w:rPr>
          <w:rtl/>
          <w:lang w:bidi="fa-IR"/>
        </w:rPr>
      </w:pPr>
      <w:r>
        <w:rPr>
          <w:rtl/>
        </w:rPr>
        <w:t>(</w:t>
      </w:r>
      <w:r w:rsidRPr="00CA1DF9">
        <w:rPr>
          <w:rtl/>
        </w:rPr>
        <w:t>5) أسد الغابة ت [1306]</w:t>
      </w:r>
      <w:r>
        <w:rPr>
          <w:rtl/>
        </w:rPr>
        <w:t>.</w:t>
      </w:r>
    </w:p>
    <w:p w14:paraId="3478E504" w14:textId="77777777" w:rsidR="00ED61A7" w:rsidRPr="00CA1DF9" w:rsidRDefault="00ED61A7" w:rsidP="00ED61A7">
      <w:pPr>
        <w:rPr>
          <w:rtl/>
          <w:lang w:bidi="fa-IR"/>
        </w:rPr>
      </w:pPr>
      <w:r>
        <w:rPr>
          <w:rtl/>
          <w:lang w:bidi="fa-IR"/>
        </w:rPr>
        <w:br w:type="page"/>
      </w:r>
      <w:r w:rsidRPr="00CA1DF9">
        <w:rPr>
          <w:rtl/>
          <w:lang w:bidi="fa-IR"/>
        </w:rPr>
        <w:lastRenderedPageBreak/>
        <w:t xml:space="preserve">حوالة واسمه عبد الله ، فأخرج الأزديّ من طريق وكيع ، عن سعيد بن عبد العزيز ، عن ربيعة بن يزيد ، عن رجل يقال له حولي ، قال : قال رسول الله </w:t>
      </w:r>
      <w:r w:rsidRPr="001C1D0F">
        <w:rPr>
          <w:rStyle w:val="libAlaemChar"/>
          <w:rtl/>
        </w:rPr>
        <w:t>صلى‌الله‌عليه‌وسلم</w:t>
      </w:r>
      <w:r w:rsidRPr="00CA1DF9">
        <w:rPr>
          <w:rtl/>
          <w:lang w:bidi="fa-IR"/>
        </w:rPr>
        <w:t xml:space="preserve"> : «إنّكم ستجنّدون أجنادا</w:t>
      </w:r>
      <w:r>
        <w:rPr>
          <w:rtl/>
          <w:lang w:bidi="fa-IR"/>
        </w:rPr>
        <w:t xml:space="preserve"> ..</w:t>
      </w:r>
      <w:r w:rsidRPr="00CA1DF9">
        <w:rPr>
          <w:rtl/>
          <w:lang w:bidi="fa-IR"/>
        </w:rPr>
        <w:t>.»</w:t>
      </w:r>
      <w:r>
        <w:rPr>
          <w:rFonts w:hint="cs"/>
          <w:rtl/>
          <w:lang w:bidi="fa-IR"/>
        </w:rPr>
        <w:t xml:space="preserve"> </w:t>
      </w:r>
      <w:r w:rsidRPr="004B4EF2">
        <w:rPr>
          <w:rStyle w:val="libFootnotenumChar"/>
          <w:rtl/>
        </w:rPr>
        <w:t>(1)</w:t>
      </w:r>
      <w:r w:rsidRPr="00CA1DF9">
        <w:rPr>
          <w:rtl/>
          <w:lang w:bidi="fa-IR"/>
        </w:rPr>
        <w:t xml:space="preserve"> الحديث.</w:t>
      </w:r>
    </w:p>
    <w:p w14:paraId="1CF69F6D" w14:textId="77777777" w:rsidR="00ED61A7" w:rsidRPr="00CA1DF9" w:rsidRDefault="00ED61A7" w:rsidP="00AE508F">
      <w:pPr>
        <w:pStyle w:val="libNormal"/>
        <w:rPr>
          <w:rtl/>
        </w:rPr>
      </w:pPr>
      <w:r w:rsidRPr="00CA1DF9">
        <w:rPr>
          <w:rtl/>
        </w:rPr>
        <w:t>قال ابن عساكر في مقدمة تاريخه : وهم فيه وكيع ، فأسقط منه رجلا ، وصحّف اسم الصّحابي ، ثم أخرجه من طريق أبي مسهر ، عن ربيعة ، فقال : عن أبي إدريس الخولانيّ ، عن عبد الله بن حوالة ، وقال في أثناء الحديث : فقال الحوليّ : خر لي يا رسول الله</w:t>
      </w:r>
      <w:r>
        <w:rPr>
          <w:rtl/>
        </w:rPr>
        <w:t xml:space="preserve"> ....</w:t>
      </w:r>
    </w:p>
    <w:p w14:paraId="3C4ECB53" w14:textId="77777777" w:rsidR="00ED61A7" w:rsidRPr="00CA1DF9" w:rsidRDefault="00ED61A7" w:rsidP="00AE508F">
      <w:pPr>
        <w:pStyle w:val="libNormal"/>
        <w:rPr>
          <w:rtl/>
        </w:rPr>
      </w:pPr>
      <w:r w:rsidRPr="00CA1DF9">
        <w:rPr>
          <w:rtl/>
        </w:rPr>
        <w:t>الحديث.</w:t>
      </w:r>
    </w:p>
    <w:p w14:paraId="35DB07DE" w14:textId="77777777" w:rsidR="00ED61A7" w:rsidRPr="00CA1DF9" w:rsidRDefault="00ED61A7" w:rsidP="00AE508F">
      <w:pPr>
        <w:pStyle w:val="libNormal"/>
        <w:rPr>
          <w:rtl/>
        </w:rPr>
      </w:pPr>
      <w:r w:rsidRPr="00CA1DF9">
        <w:rPr>
          <w:rtl/>
        </w:rPr>
        <w:t>وكذا أخرجه الطبرانيّ من طريق أبي مسهر. وتابعه الوليد بن مسلم عن سعيد بن عبد العزيز عند ابن أبي عاصم انتهى.</w:t>
      </w:r>
    </w:p>
    <w:p w14:paraId="2EC9ABE3" w14:textId="77777777" w:rsidR="00ED61A7" w:rsidRPr="00CA1DF9" w:rsidRDefault="00ED61A7" w:rsidP="00AE508F">
      <w:pPr>
        <w:pStyle w:val="libNormal"/>
        <w:rPr>
          <w:rtl/>
        </w:rPr>
      </w:pPr>
      <w:r w:rsidRPr="00CA1DF9">
        <w:rPr>
          <w:rtl/>
        </w:rPr>
        <w:t>وكان هذا سبب التصحيف ، رأى فيه الحوالي فسقطت الألف ، فظن أنه اسمه ، وإنما هو نسبه إلى أبيه ، وهو بتخفيف الواو.</w:t>
      </w:r>
    </w:p>
    <w:p w14:paraId="09D3EDF2" w14:textId="77777777" w:rsidR="00ED61A7" w:rsidRPr="00CA1DF9" w:rsidRDefault="00ED61A7" w:rsidP="00AE508F">
      <w:pPr>
        <w:pStyle w:val="libNormal"/>
        <w:rPr>
          <w:rtl/>
        </w:rPr>
      </w:pPr>
      <w:r w:rsidRPr="00CA1DF9">
        <w:rPr>
          <w:rtl/>
        </w:rPr>
        <w:t>ووهم فيه ابن شاهين وهما آخر سأذكره في الخاء المعجمة إن شاء الله تعالى.</w:t>
      </w:r>
    </w:p>
    <w:p w14:paraId="225C2586" w14:textId="77777777" w:rsidR="00ED61A7" w:rsidRDefault="00ED61A7" w:rsidP="00003931">
      <w:pPr>
        <w:pStyle w:val="libCenterBold1"/>
        <w:rPr>
          <w:rtl/>
        </w:rPr>
      </w:pPr>
      <w:r w:rsidRPr="000D4ABE">
        <w:rPr>
          <w:rtl/>
        </w:rPr>
        <w:t>الحاء بعدها الياء</w:t>
      </w:r>
    </w:p>
    <w:p w14:paraId="44183988" w14:textId="77777777" w:rsidR="00ED61A7" w:rsidRPr="00CA1DF9" w:rsidRDefault="00ED61A7" w:rsidP="00AE508F">
      <w:pPr>
        <w:pStyle w:val="libNormal"/>
        <w:rPr>
          <w:rtl/>
        </w:rPr>
      </w:pPr>
      <w:r w:rsidRPr="004D4493">
        <w:rPr>
          <w:rStyle w:val="libBold2Char"/>
          <w:rtl/>
        </w:rPr>
        <w:t xml:space="preserve">2130 ـ حيّان </w:t>
      </w:r>
      <w:r w:rsidRPr="004B4EF2">
        <w:rPr>
          <w:rStyle w:val="libFootnotenumChar"/>
          <w:rtl/>
        </w:rPr>
        <w:t>(2)</w:t>
      </w:r>
      <w:r w:rsidRPr="004D4493">
        <w:rPr>
          <w:rStyle w:val="libBold2Char"/>
          <w:rtl/>
        </w:rPr>
        <w:t xml:space="preserve"> </w:t>
      </w:r>
      <w:r w:rsidRPr="00CA1DF9">
        <w:rPr>
          <w:rtl/>
        </w:rPr>
        <w:t>: بالتحتانية</w:t>
      </w:r>
      <w:r>
        <w:rPr>
          <w:rtl/>
        </w:rPr>
        <w:t xml:space="preserve"> ـ </w:t>
      </w:r>
      <w:r w:rsidRPr="00CA1DF9">
        <w:rPr>
          <w:rtl/>
        </w:rPr>
        <w:t xml:space="preserve">الأعرج. تابعيّ أرسل بعض الرواة عنه حديثا فوهم بعضهم فذكره في الصحابة. روى الدارميّ ، من طريق محمد بن يزيد </w:t>
      </w:r>
      <w:r w:rsidRPr="004B4EF2">
        <w:rPr>
          <w:rStyle w:val="libFootnotenumChar"/>
          <w:rtl/>
        </w:rPr>
        <w:t>(3)</w:t>
      </w:r>
      <w:r w:rsidRPr="00CA1DF9">
        <w:rPr>
          <w:rtl/>
        </w:rPr>
        <w:t xml:space="preserve"> الخراساني ، عن حيان الأعرج</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بعثه إلى البحرين.</w:t>
      </w:r>
    </w:p>
    <w:p w14:paraId="7063E48E" w14:textId="77777777" w:rsidR="00ED61A7" w:rsidRPr="00CA1DF9" w:rsidRDefault="00ED61A7" w:rsidP="00AE508F">
      <w:pPr>
        <w:pStyle w:val="libNormal"/>
        <w:rPr>
          <w:rtl/>
        </w:rPr>
      </w:pPr>
      <w:r w:rsidRPr="00CA1DF9">
        <w:rPr>
          <w:rtl/>
        </w:rPr>
        <w:t>قال ابن مندة : هذا وهم ، والصّواب عن محمد بن يزيد ، عن حيان الأعرج ، عن العلاء بن الحضرميّ. انتهى.</w:t>
      </w:r>
    </w:p>
    <w:p w14:paraId="434406BC" w14:textId="77777777" w:rsidR="00ED61A7" w:rsidRPr="00CA1DF9" w:rsidRDefault="00ED61A7" w:rsidP="00AE508F">
      <w:pPr>
        <w:pStyle w:val="libNormal"/>
        <w:rPr>
          <w:rtl/>
        </w:rPr>
      </w:pPr>
      <w:r w:rsidRPr="00CA1DF9">
        <w:rPr>
          <w:rtl/>
        </w:rPr>
        <w:t>وحيان الأعرج قد ذكره في التابعين البخاريّ وابن أبي حاتم وابن حبّان.</w:t>
      </w:r>
    </w:p>
    <w:p w14:paraId="23C32A8C" w14:textId="77777777" w:rsidR="00ED61A7" w:rsidRPr="00CA1DF9" w:rsidRDefault="00ED61A7" w:rsidP="00AE508F">
      <w:pPr>
        <w:pStyle w:val="libNormal"/>
        <w:rPr>
          <w:rtl/>
        </w:rPr>
      </w:pPr>
      <w:r w:rsidRPr="004D4493">
        <w:rPr>
          <w:rStyle w:val="libBold2Char"/>
          <w:rtl/>
        </w:rPr>
        <w:t xml:space="preserve">2131 ـ حيّان بن أبي جبلة </w:t>
      </w:r>
      <w:r w:rsidRPr="004B4EF2">
        <w:rPr>
          <w:rStyle w:val="libFootnotenumChar"/>
          <w:rtl/>
        </w:rPr>
        <w:t>(4)</w:t>
      </w:r>
      <w:r w:rsidRPr="004D4493">
        <w:rPr>
          <w:rStyle w:val="libBold2Char"/>
          <w:rtl/>
        </w:rPr>
        <w:t xml:space="preserve"> </w:t>
      </w:r>
      <w:r w:rsidRPr="00CA1DF9">
        <w:rPr>
          <w:rtl/>
        </w:rPr>
        <w:t>: ذكره عبدان في الصّحابة فوهم ، وإنما هو تابعي</w:t>
      </w:r>
    </w:p>
    <w:p w14:paraId="114404F2" w14:textId="77777777" w:rsidR="00ED61A7" w:rsidRPr="00CA1DF9" w:rsidRDefault="00ED61A7" w:rsidP="007952B1">
      <w:pPr>
        <w:pStyle w:val="libLine"/>
        <w:rPr>
          <w:rtl/>
        </w:rPr>
      </w:pPr>
      <w:r w:rsidRPr="00CA1DF9">
        <w:rPr>
          <w:rtl/>
        </w:rPr>
        <w:t>__________________</w:t>
      </w:r>
    </w:p>
    <w:p w14:paraId="797E6159" w14:textId="77777777" w:rsidR="00ED61A7" w:rsidRPr="00CA1DF9" w:rsidRDefault="00ED61A7" w:rsidP="004B4EF2">
      <w:pPr>
        <w:pStyle w:val="libFootnote0"/>
        <w:rPr>
          <w:rtl/>
          <w:lang w:bidi="fa-IR"/>
        </w:rPr>
      </w:pPr>
      <w:r>
        <w:rPr>
          <w:rtl/>
        </w:rPr>
        <w:t>(</w:t>
      </w:r>
      <w:r w:rsidRPr="00CA1DF9">
        <w:rPr>
          <w:rtl/>
        </w:rPr>
        <w:t>1) أخرجه أحمد في المسند 5 / 34 ، والبيهقي في دلائل النبوة 6 / 326 وأورده الهيثمي في الزوائد 10 / 61 وقال رواه البزار والطبراني وفيهما سليمان بن عقبة وقد وثقه جماعة وفيه خلاف لا يضر وبقية رجاله ثقات والمتقي للهندي في كنز العمال حديث رقم 35030 ، 38211 ، 31807 ، 38196 ، والبخاري في التاريخ الكبير 5 / 33.</w:t>
      </w:r>
    </w:p>
    <w:p w14:paraId="00697E55" w14:textId="77777777" w:rsidR="00ED61A7" w:rsidRPr="00CA1DF9" w:rsidRDefault="00ED61A7" w:rsidP="004B4EF2">
      <w:pPr>
        <w:pStyle w:val="libFootnote0"/>
        <w:rPr>
          <w:rtl/>
          <w:lang w:bidi="fa-IR"/>
        </w:rPr>
      </w:pPr>
      <w:r>
        <w:rPr>
          <w:rtl/>
        </w:rPr>
        <w:t>(</w:t>
      </w:r>
      <w:r w:rsidRPr="00CA1DF9">
        <w:rPr>
          <w:rtl/>
        </w:rPr>
        <w:t>2) أسد الغابة ت [1312]</w:t>
      </w:r>
      <w:r>
        <w:rPr>
          <w:rtl/>
        </w:rPr>
        <w:t>.</w:t>
      </w:r>
    </w:p>
    <w:p w14:paraId="6A20450A"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محمد بن زيد.</w:t>
      </w:r>
    </w:p>
    <w:p w14:paraId="73057962" w14:textId="77777777" w:rsidR="00ED61A7" w:rsidRPr="00CA1DF9" w:rsidRDefault="00ED61A7" w:rsidP="004B4EF2">
      <w:pPr>
        <w:pStyle w:val="libFootnote0"/>
        <w:rPr>
          <w:rtl/>
          <w:lang w:bidi="fa-IR"/>
        </w:rPr>
      </w:pPr>
      <w:r>
        <w:rPr>
          <w:rtl/>
        </w:rPr>
        <w:t>(</w:t>
      </w:r>
      <w:r w:rsidRPr="00CA1DF9">
        <w:rPr>
          <w:rtl/>
        </w:rPr>
        <w:t>4) تجريد أسماء الصحابة 1 / 145 ، الجرح والتعديل 3 / 104</w:t>
      </w:r>
    </w:p>
    <w:p w14:paraId="340E8A48" w14:textId="77777777" w:rsidR="00ED61A7" w:rsidRPr="00CA1DF9" w:rsidRDefault="00ED61A7" w:rsidP="00AE508F">
      <w:pPr>
        <w:pStyle w:val="libNormal"/>
        <w:rPr>
          <w:rtl/>
        </w:rPr>
      </w:pPr>
      <w:r>
        <w:rPr>
          <w:rtl/>
        </w:rPr>
        <w:br w:type="page"/>
      </w:r>
      <w:r w:rsidRPr="00CA1DF9">
        <w:rPr>
          <w:rtl/>
        </w:rPr>
        <w:lastRenderedPageBreak/>
        <w:t>معروف ، وصحّف اسمه ، وإنما هو بكسر المهملة بعدها موحدة. وقد تقدّم ذكره في القسم الثّالث.</w:t>
      </w:r>
    </w:p>
    <w:p w14:paraId="2CDBB25E" w14:textId="77777777" w:rsidR="00ED61A7" w:rsidRPr="00CA1DF9" w:rsidRDefault="00ED61A7" w:rsidP="00AE508F">
      <w:pPr>
        <w:pStyle w:val="libNormal"/>
        <w:rPr>
          <w:rtl/>
        </w:rPr>
      </w:pPr>
      <w:r w:rsidRPr="004D4493">
        <w:rPr>
          <w:rStyle w:val="libBold2Char"/>
          <w:rtl/>
        </w:rPr>
        <w:t xml:space="preserve">2132 ـ حيّان بن صخر السّلمي : </w:t>
      </w:r>
      <w:r w:rsidRPr="00CA1DF9">
        <w:rPr>
          <w:rtl/>
        </w:rPr>
        <w:t xml:space="preserve">ذكره ابن شاهين في الصّحابة ، وأورد من طريق شرحبيل بن سعد عنه ، قال : قال النبي </w:t>
      </w:r>
      <w:r w:rsidRPr="001C1D0F">
        <w:rPr>
          <w:rStyle w:val="libAlaemChar"/>
          <w:rtl/>
        </w:rPr>
        <w:t>صلى‌الله‌عليه‌وسلم</w:t>
      </w:r>
      <w:r w:rsidRPr="00CA1DF9">
        <w:rPr>
          <w:rtl/>
        </w:rPr>
        <w:t xml:space="preserve"> : «نهينا أن ترى عوراتنا»</w:t>
      </w:r>
      <w:r>
        <w:rPr>
          <w:rtl/>
        </w:rPr>
        <w:t>.</w:t>
      </w:r>
    </w:p>
    <w:p w14:paraId="03567B32" w14:textId="77777777" w:rsidR="00ED61A7" w:rsidRPr="00CA1DF9" w:rsidRDefault="00ED61A7" w:rsidP="00AE508F">
      <w:pPr>
        <w:pStyle w:val="libNormal"/>
        <w:rPr>
          <w:rtl/>
        </w:rPr>
      </w:pPr>
      <w:r w:rsidRPr="00CA1DF9">
        <w:rPr>
          <w:rtl/>
        </w:rPr>
        <w:t xml:space="preserve">قال أبو موسى : </w:t>
      </w:r>
      <w:r>
        <w:rPr>
          <w:rtl/>
        </w:rPr>
        <w:t>[</w:t>
      </w:r>
      <w:r w:rsidRPr="00CA1DF9">
        <w:rPr>
          <w:rtl/>
        </w:rPr>
        <w:t>من قال</w:t>
      </w:r>
      <w:r>
        <w:rPr>
          <w:rtl/>
        </w:rPr>
        <w:t>]</w:t>
      </w:r>
      <w:r w:rsidRPr="00CA1DF9">
        <w:rPr>
          <w:rtl/>
        </w:rPr>
        <w:t xml:space="preserve"> </w:t>
      </w:r>
      <w:r w:rsidRPr="004B4EF2">
        <w:rPr>
          <w:rStyle w:val="libFootnotenumChar"/>
          <w:rtl/>
        </w:rPr>
        <w:t>(1)</w:t>
      </w:r>
      <w:r w:rsidRPr="00CA1DF9">
        <w:rPr>
          <w:rtl/>
        </w:rPr>
        <w:t xml:space="preserve"> والصّواب جبّار بن صخر</w:t>
      </w:r>
      <w:r>
        <w:rPr>
          <w:rtl/>
        </w:rPr>
        <w:t xml:space="preserve"> ـ </w:t>
      </w:r>
      <w:r w:rsidRPr="00CA1DF9">
        <w:rPr>
          <w:rtl/>
        </w:rPr>
        <w:t>يعني بالجيم والموحدة وآخره راء. وهو كما قال. ومن قال حيان فقد صحّفه ، ووقع عند عبدان في هذا الحديث بعينه حيان بن ضمرة ، فصحف أباه أيضا.</w:t>
      </w:r>
    </w:p>
    <w:p w14:paraId="27C0E5BD" w14:textId="77777777" w:rsidR="00ED61A7" w:rsidRPr="00CA1DF9" w:rsidRDefault="00ED61A7" w:rsidP="00AE508F">
      <w:pPr>
        <w:pStyle w:val="libNormal"/>
        <w:rPr>
          <w:rtl/>
        </w:rPr>
      </w:pPr>
      <w:r w:rsidRPr="00CA1DF9">
        <w:rPr>
          <w:rtl/>
        </w:rPr>
        <w:t>والسّلمي بفتح المهملة واللام ، لأنه من الأنصار لا من بني سليم.</w:t>
      </w:r>
    </w:p>
    <w:p w14:paraId="2E3A3C75" w14:textId="77777777" w:rsidR="00ED61A7" w:rsidRPr="00CA1DF9" w:rsidRDefault="00ED61A7" w:rsidP="00AE508F">
      <w:pPr>
        <w:pStyle w:val="libNormal"/>
        <w:rPr>
          <w:rtl/>
        </w:rPr>
      </w:pPr>
      <w:r w:rsidRPr="004D4493">
        <w:rPr>
          <w:rStyle w:val="libBold2Char"/>
          <w:rtl/>
        </w:rPr>
        <w:t xml:space="preserve">2133 ـ حيّة بن حابس : </w:t>
      </w:r>
      <w:r w:rsidRPr="00CA1DF9">
        <w:rPr>
          <w:rtl/>
        </w:rPr>
        <w:t xml:space="preserve">ويقال </w:t>
      </w:r>
      <w:r w:rsidRPr="004B4EF2">
        <w:rPr>
          <w:rStyle w:val="libFootnotenumChar"/>
          <w:rtl/>
        </w:rPr>
        <w:t>(2)</w:t>
      </w:r>
      <w:r w:rsidRPr="00CA1DF9">
        <w:rPr>
          <w:rtl/>
        </w:rPr>
        <w:t xml:space="preserve"> عابس. تقدم في ترجمة حابس في القسم الأول.</w:t>
      </w:r>
    </w:p>
    <w:p w14:paraId="0B2E2235" w14:textId="77777777" w:rsidR="00ED61A7" w:rsidRPr="00CA1DF9" w:rsidRDefault="00ED61A7" w:rsidP="00AE508F">
      <w:pPr>
        <w:pStyle w:val="libNormal"/>
        <w:rPr>
          <w:rtl/>
          <w:lang w:bidi="fa-IR"/>
        </w:rPr>
      </w:pPr>
      <w:r w:rsidRPr="004D4493">
        <w:rPr>
          <w:rStyle w:val="libBold2Char"/>
          <w:rtl/>
        </w:rPr>
        <w:t xml:space="preserve">2134 ـ حييّ بن حارثة الثّقفي : </w:t>
      </w:r>
      <w:r w:rsidRPr="00CA1DF9">
        <w:rPr>
          <w:rtl/>
          <w:lang w:bidi="fa-IR"/>
        </w:rPr>
        <w:t xml:space="preserve">حليف بني </w:t>
      </w:r>
      <w:r w:rsidRPr="004B4EF2">
        <w:rPr>
          <w:rStyle w:val="libFootnotenumChar"/>
          <w:rtl/>
        </w:rPr>
        <w:t>(3)</w:t>
      </w:r>
      <w:r w:rsidRPr="00CA1DF9">
        <w:rPr>
          <w:rtl/>
          <w:lang w:bidi="fa-IR"/>
        </w:rPr>
        <w:t xml:space="preserve"> زهرة.</w:t>
      </w:r>
    </w:p>
    <w:p w14:paraId="03E30C98" w14:textId="77777777" w:rsidR="00ED61A7" w:rsidRPr="00CA1DF9" w:rsidRDefault="00ED61A7" w:rsidP="00AE508F">
      <w:pPr>
        <w:pStyle w:val="libNormal"/>
        <w:rPr>
          <w:rtl/>
        </w:rPr>
      </w:pPr>
      <w:r w:rsidRPr="00CA1DF9">
        <w:rPr>
          <w:rtl/>
        </w:rPr>
        <w:t>ذكره الأمويّ عن ابن إسحاق بحاء مهملة وتحتانيتين مصغّرا ، وذكره الواقديّ كذلك ، ولكن سمى أباه جارية</w:t>
      </w:r>
      <w:r>
        <w:rPr>
          <w:rtl/>
        </w:rPr>
        <w:t xml:space="preserve"> ـ </w:t>
      </w:r>
      <w:r w:rsidRPr="00CA1DF9">
        <w:rPr>
          <w:rtl/>
        </w:rPr>
        <w:t>بالجيم والتحتانية بدل المهملة والمثلثة.</w:t>
      </w:r>
    </w:p>
    <w:p w14:paraId="3866E5AE" w14:textId="77777777" w:rsidR="00ED61A7" w:rsidRPr="00CA1DF9" w:rsidRDefault="00ED61A7" w:rsidP="00AE508F">
      <w:pPr>
        <w:pStyle w:val="libNormal"/>
        <w:rPr>
          <w:rtl/>
        </w:rPr>
      </w:pPr>
      <w:r w:rsidRPr="00CA1DF9">
        <w:rPr>
          <w:rtl/>
        </w:rPr>
        <w:t>وذكره الطبريّ فقال : حيّ</w:t>
      </w:r>
      <w:r>
        <w:rPr>
          <w:rtl/>
        </w:rPr>
        <w:t xml:space="preserve"> ـ </w:t>
      </w:r>
      <w:r w:rsidRPr="00CA1DF9">
        <w:rPr>
          <w:rtl/>
        </w:rPr>
        <w:t>بمهملة مفتوحة وياء واحدة</w:t>
      </w:r>
      <w:r>
        <w:rPr>
          <w:rtl/>
        </w:rPr>
        <w:t xml:space="preserve"> ـ </w:t>
      </w:r>
      <w:r w:rsidRPr="00CA1DF9">
        <w:rPr>
          <w:rtl/>
        </w:rPr>
        <w:t>واتفقوا على أنه قتل باليمامة شهيدا.</w:t>
      </w:r>
    </w:p>
    <w:p w14:paraId="5E862278" w14:textId="77777777" w:rsidR="00ED61A7" w:rsidRPr="00CA1DF9" w:rsidRDefault="00ED61A7" w:rsidP="00AE508F">
      <w:pPr>
        <w:pStyle w:val="libNormal"/>
        <w:rPr>
          <w:rtl/>
        </w:rPr>
      </w:pPr>
      <w:r w:rsidRPr="00CA1DF9">
        <w:rPr>
          <w:rtl/>
        </w:rPr>
        <w:t>حكى ابن الأثير ضبطه عن هؤلاء ، وليس ضبطه في كتبهم بالأحرف.</w:t>
      </w:r>
    </w:p>
    <w:p w14:paraId="5AE542C3" w14:textId="77777777" w:rsidR="00ED61A7" w:rsidRPr="00CA1DF9" w:rsidRDefault="00ED61A7" w:rsidP="00AE508F">
      <w:pPr>
        <w:pStyle w:val="libNormal"/>
        <w:rPr>
          <w:rtl/>
        </w:rPr>
      </w:pPr>
      <w:r w:rsidRPr="00CA1DF9">
        <w:rPr>
          <w:rtl/>
        </w:rPr>
        <w:t>والصّواب من ذلك كله أنه حيّي ، بضم المهملة وتشديد الموحدة مع الإمالة وآخره تحتانية ، وأبوه بالجيم والتحتانية ، هكذا حرره ابن ماكولا ، وقد تقدم في القسم الأول على الصّواب.</w:t>
      </w:r>
    </w:p>
    <w:p w14:paraId="283F25A2" w14:textId="77777777" w:rsidR="00ED61A7" w:rsidRPr="00CA1DF9" w:rsidRDefault="00ED61A7" w:rsidP="007952B1">
      <w:pPr>
        <w:pStyle w:val="libLine"/>
        <w:rPr>
          <w:rtl/>
        </w:rPr>
      </w:pPr>
      <w:r w:rsidRPr="00CA1DF9">
        <w:rPr>
          <w:rtl/>
        </w:rPr>
        <w:t>__________________</w:t>
      </w:r>
    </w:p>
    <w:p w14:paraId="199375D2" w14:textId="77777777" w:rsidR="00ED61A7" w:rsidRPr="00CA1DF9" w:rsidRDefault="00ED61A7" w:rsidP="004B4EF2">
      <w:pPr>
        <w:pStyle w:val="libFootnote0"/>
        <w:rPr>
          <w:rtl/>
          <w:lang w:bidi="fa-IR"/>
        </w:rPr>
      </w:pPr>
      <w:r>
        <w:rPr>
          <w:rtl/>
        </w:rPr>
        <w:t>(</w:t>
      </w:r>
      <w:r w:rsidRPr="00CA1DF9">
        <w:rPr>
          <w:rtl/>
        </w:rPr>
        <w:t>1) سقط في ط.</w:t>
      </w:r>
    </w:p>
    <w:p w14:paraId="491BB515" w14:textId="77777777" w:rsidR="00ED61A7" w:rsidRPr="00CA1DF9" w:rsidRDefault="00ED61A7" w:rsidP="004B4EF2">
      <w:pPr>
        <w:pStyle w:val="libFootnote0"/>
        <w:rPr>
          <w:rtl/>
          <w:lang w:bidi="fa-IR"/>
        </w:rPr>
      </w:pPr>
      <w:r>
        <w:rPr>
          <w:rtl/>
        </w:rPr>
        <w:t>(</w:t>
      </w:r>
      <w:r w:rsidRPr="00CA1DF9">
        <w:rPr>
          <w:rtl/>
        </w:rPr>
        <w:t>2) أسد الغابة ت [1322]</w:t>
      </w:r>
      <w:r>
        <w:rPr>
          <w:rtl/>
        </w:rPr>
        <w:t>.</w:t>
      </w:r>
    </w:p>
    <w:p w14:paraId="46FEBE85" w14:textId="77777777" w:rsidR="00ED61A7" w:rsidRPr="00CA1DF9" w:rsidRDefault="00ED61A7" w:rsidP="004B4EF2">
      <w:pPr>
        <w:pStyle w:val="libFootnote0"/>
        <w:rPr>
          <w:rtl/>
          <w:lang w:bidi="fa-IR"/>
        </w:rPr>
      </w:pPr>
      <w:r>
        <w:rPr>
          <w:rtl/>
        </w:rPr>
        <w:t>(</w:t>
      </w:r>
      <w:r w:rsidRPr="00CA1DF9">
        <w:rPr>
          <w:rtl/>
        </w:rPr>
        <w:t>3) أسد الغابة ت [1323] ، الاستيعاب ت [571]</w:t>
      </w:r>
      <w:r>
        <w:rPr>
          <w:rtl/>
        </w:rPr>
        <w:t>.</w:t>
      </w:r>
    </w:p>
    <w:p w14:paraId="35DFD0A1" w14:textId="77777777" w:rsidR="00ED61A7" w:rsidRDefault="00ED61A7" w:rsidP="00ED61A7">
      <w:pPr>
        <w:pStyle w:val="Heading1Center"/>
        <w:rPr>
          <w:rtl/>
        </w:rPr>
      </w:pPr>
      <w:r w:rsidRPr="004D4493">
        <w:rPr>
          <w:rStyle w:val="libBold2Char"/>
          <w:rtl/>
        </w:rPr>
        <w:br w:type="page"/>
      </w:r>
      <w:bookmarkStart w:id="1" w:name="_Toc81127246"/>
      <w:r w:rsidRPr="000D4ABE">
        <w:rPr>
          <w:rtl/>
        </w:rPr>
        <w:lastRenderedPageBreak/>
        <w:t>حرف الخاء المعجمة</w:t>
      </w:r>
      <w:bookmarkEnd w:id="1"/>
    </w:p>
    <w:p w14:paraId="665381EF" w14:textId="77777777" w:rsidR="00ED61A7" w:rsidRDefault="00ED61A7" w:rsidP="00003931">
      <w:pPr>
        <w:pStyle w:val="libCenterBold1"/>
        <w:rPr>
          <w:rtl/>
        </w:rPr>
      </w:pPr>
      <w:r w:rsidRPr="000D4ABE">
        <w:rPr>
          <w:rtl/>
        </w:rPr>
        <w:t>القسم الأول</w:t>
      </w:r>
    </w:p>
    <w:p w14:paraId="2CAC98AC" w14:textId="77777777" w:rsidR="00ED61A7" w:rsidRDefault="00ED61A7" w:rsidP="00003931">
      <w:pPr>
        <w:pStyle w:val="libCenterBold1"/>
        <w:rPr>
          <w:rtl/>
        </w:rPr>
      </w:pPr>
      <w:r w:rsidRPr="000D4ABE">
        <w:rPr>
          <w:rtl/>
        </w:rPr>
        <w:t>الخاء بعدها الألف</w:t>
      </w:r>
    </w:p>
    <w:p w14:paraId="7469D912" w14:textId="77777777" w:rsidR="00ED61A7" w:rsidRPr="00CA1DF9" w:rsidRDefault="00ED61A7" w:rsidP="00AE508F">
      <w:pPr>
        <w:pStyle w:val="libNormal"/>
        <w:rPr>
          <w:rtl/>
        </w:rPr>
      </w:pPr>
      <w:r w:rsidRPr="004D4493">
        <w:rPr>
          <w:rStyle w:val="libBold2Char"/>
          <w:rtl/>
        </w:rPr>
        <w:t xml:space="preserve">2135 ـ خارج بن خويلد الكعبي : </w:t>
      </w:r>
      <w:r w:rsidRPr="00CA1DF9">
        <w:rPr>
          <w:rtl/>
        </w:rPr>
        <w:t xml:space="preserve">ذكره ابن سعد في ترجمة خالد بن الوليد ، قال : ولما ظهر رسول الله </w:t>
      </w:r>
      <w:r w:rsidRPr="001C1D0F">
        <w:rPr>
          <w:rStyle w:val="libAlaemChar"/>
          <w:rtl/>
        </w:rPr>
        <w:t>صلى‌الله‌عليه‌وسلم</w:t>
      </w:r>
      <w:r w:rsidRPr="00CA1DF9">
        <w:rPr>
          <w:rtl/>
        </w:rPr>
        <w:t xml:space="preserve"> على ثنيّة أذاخر نظر إلى البارقة فقال : «ما هذا</w:t>
      </w:r>
      <w:r>
        <w:rPr>
          <w:rtl/>
        </w:rPr>
        <w:t>؟</w:t>
      </w:r>
      <w:r w:rsidRPr="00CA1DF9">
        <w:rPr>
          <w:rtl/>
        </w:rPr>
        <w:t xml:space="preserve"> </w:t>
      </w:r>
      <w:r>
        <w:rPr>
          <w:rtl/>
        </w:rPr>
        <w:t>أ</w:t>
      </w:r>
      <w:r w:rsidRPr="00CA1DF9">
        <w:rPr>
          <w:rtl/>
        </w:rPr>
        <w:t>لم أنه عن القتال»</w:t>
      </w:r>
      <w:r>
        <w:rPr>
          <w:rtl/>
        </w:rPr>
        <w:t>.</w:t>
      </w:r>
      <w:r>
        <w:rPr>
          <w:rFonts w:hint="cs"/>
          <w:rtl/>
        </w:rPr>
        <w:t xml:space="preserve"> </w:t>
      </w:r>
      <w:r w:rsidRPr="00CA1DF9">
        <w:rPr>
          <w:rtl/>
        </w:rPr>
        <w:t>فقيل : يا رسول الله ، خالد بن الوليد قوتل فقاتل. فقال : «قضاء الله خير»</w:t>
      </w:r>
      <w:r>
        <w:rPr>
          <w:rFonts w:hint="cs"/>
          <w:rtl/>
        </w:rPr>
        <w:t xml:space="preserve"> </w:t>
      </w:r>
      <w:r w:rsidRPr="004B4EF2">
        <w:rPr>
          <w:rStyle w:val="libFootnotenumChar"/>
          <w:rtl/>
        </w:rPr>
        <w:t>(1)</w:t>
      </w:r>
      <w:r w:rsidRPr="00CA1DF9">
        <w:rPr>
          <w:rtl/>
        </w:rPr>
        <w:t xml:space="preserve"> قال : وجعل خالد بن الوليد يتمثل وهو يقاتل بقول خارج بن خويلد الخزاعي الكعبيّ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EEFB925" w14:textId="77777777" w:rsidTr="00636C9A">
        <w:trPr>
          <w:tblCellSpacing w:w="15" w:type="dxa"/>
          <w:jc w:val="center"/>
        </w:trPr>
        <w:tc>
          <w:tcPr>
            <w:tcW w:w="2362" w:type="pct"/>
            <w:vAlign w:val="center"/>
          </w:tcPr>
          <w:p w14:paraId="1BB97889" w14:textId="77777777" w:rsidR="00ED61A7" w:rsidRPr="00CA1DF9" w:rsidRDefault="00ED61A7" w:rsidP="00636C9A">
            <w:pPr>
              <w:rPr>
                <w:rtl/>
                <w:lang w:bidi="fa-IR"/>
              </w:rPr>
            </w:pPr>
            <w:r w:rsidRPr="00CA1DF9">
              <w:rPr>
                <w:rtl/>
                <w:lang w:bidi="fa-IR"/>
              </w:rPr>
              <w:t>إذا ما رسول الله فينا رأيتنا</w:t>
            </w:r>
            <w:r w:rsidRPr="00DE4A9C">
              <w:rPr>
                <w:rtl/>
              </w:rPr>
              <w:br/>
              <w:t> </w:t>
            </w:r>
          </w:p>
        </w:tc>
        <w:tc>
          <w:tcPr>
            <w:tcW w:w="196" w:type="pct"/>
            <w:vAlign w:val="center"/>
          </w:tcPr>
          <w:p w14:paraId="3551CFF3" w14:textId="77777777" w:rsidR="00ED61A7" w:rsidRPr="00CA1DF9" w:rsidRDefault="00ED61A7" w:rsidP="00636C9A">
            <w:r w:rsidRPr="00CA1DF9">
              <w:rPr>
                <w:rtl/>
              </w:rPr>
              <w:t> </w:t>
            </w:r>
          </w:p>
        </w:tc>
        <w:tc>
          <w:tcPr>
            <w:tcW w:w="2361" w:type="pct"/>
            <w:vAlign w:val="center"/>
          </w:tcPr>
          <w:p w14:paraId="1EA36F40" w14:textId="77777777" w:rsidR="00ED61A7" w:rsidRPr="00CA1DF9" w:rsidRDefault="00ED61A7" w:rsidP="00636C9A">
            <w:r w:rsidRPr="00CA1DF9">
              <w:rPr>
                <w:rtl/>
                <w:lang w:bidi="fa-IR"/>
              </w:rPr>
              <w:t>كلجّة بحر ال فيها سريرها</w:t>
            </w:r>
            <w:r w:rsidRPr="00DE4A9C">
              <w:rPr>
                <w:rtl/>
              </w:rPr>
              <w:br/>
              <w:t> </w:t>
            </w:r>
          </w:p>
        </w:tc>
      </w:tr>
      <w:tr w:rsidR="00ED61A7" w:rsidRPr="00CA1DF9" w14:paraId="289DD29B" w14:textId="77777777" w:rsidTr="00636C9A">
        <w:trPr>
          <w:tblCellSpacing w:w="15" w:type="dxa"/>
          <w:jc w:val="center"/>
        </w:trPr>
        <w:tc>
          <w:tcPr>
            <w:tcW w:w="2362" w:type="pct"/>
            <w:vAlign w:val="center"/>
          </w:tcPr>
          <w:p w14:paraId="4D9ECAE9" w14:textId="77777777" w:rsidR="00ED61A7" w:rsidRPr="00CA1DF9" w:rsidRDefault="00ED61A7" w:rsidP="00636C9A">
            <w:r w:rsidRPr="00CA1DF9">
              <w:rPr>
                <w:rtl/>
                <w:lang w:bidi="fa-IR"/>
              </w:rPr>
              <w:t>إذا ما ارتديناها فإنّ محمّدا</w:t>
            </w:r>
            <w:r w:rsidRPr="00DE4A9C">
              <w:rPr>
                <w:rtl/>
              </w:rPr>
              <w:br/>
              <w:t> </w:t>
            </w:r>
          </w:p>
        </w:tc>
        <w:tc>
          <w:tcPr>
            <w:tcW w:w="196" w:type="pct"/>
            <w:vAlign w:val="center"/>
          </w:tcPr>
          <w:p w14:paraId="5FDB19E5" w14:textId="77777777" w:rsidR="00ED61A7" w:rsidRPr="00CA1DF9" w:rsidRDefault="00ED61A7" w:rsidP="00636C9A">
            <w:r w:rsidRPr="00CA1DF9">
              <w:rPr>
                <w:rtl/>
              </w:rPr>
              <w:t> </w:t>
            </w:r>
          </w:p>
        </w:tc>
        <w:tc>
          <w:tcPr>
            <w:tcW w:w="2361" w:type="pct"/>
            <w:vAlign w:val="center"/>
          </w:tcPr>
          <w:p w14:paraId="737D4A71" w14:textId="77777777" w:rsidR="00ED61A7" w:rsidRPr="00CA1DF9" w:rsidRDefault="00ED61A7" w:rsidP="00636C9A">
            <w:r w:rsidRPr="00CA1DF9">
              <w:rPr>
                <w:rtl/>
                <w:lang w:bidi="fa-IR"/>
              </w:rPr>
              <w:t>لها ناصر عزّت وعزّ نصيرها</w:t>
            </w:r>
            <w:r w:rsidRPr="00DE4A9C">
              <w:rPr>
                <w:rtl/>
              </w:rPr>
              <w:br/>
              <w:t> </w:t>
            </w:r>
          </w:p>
        </w:tc>
      </w:tr>
    </w:tbl>
    <w:p w14:paraId="49A53A08" w14:textId="77777777" w:rsidR="00ED61A7" w:rsidRDefault="00ED61A7" w:rsidP="00C82C3C">
      <w:pPr>
        <w:pStyle w:val="libCenter"/>
        <w:rPr>
          <w:rtl/>
        </w:rPr>
      </w:pPr>
      <w:r>
        <w:rPr>
          <w:rtl/>
        </w:rPr>
        <w:t>[</w:t>
      </w:r>
      <w:r w:rsidRPr="00CA1DF9">
        <w:rPr>
          <w:rtl/>
        </w:rPr>
        <w:t>الطويل</w:t>
      </w:r>
      <w:r>
        <w:rPr>
          <w:rtl/>
        </w:rPr>
        <w:t>]</w:t>
      </w:r>
    </w:p>
    <w:p w14:paraId="62B027CF" w14:textId="77777777" w:rsidR="00ED61A7" w:rsidRPr="00CA1DF9" w:rsidRDefault="00ED61A7" w:rsidP="00AE508F">
      <w:pPr>
        <w:pStyle w:val="libNormal"/>
        <w:rPr>
          <w:rtl/>
        </w:rPr>
      </w:pPr>
      <w:r w:rsidRPr="00CA1DF9">
        <w:rPr>
          <w:rtl/>
        </w:rPr>
        <w:t>قال ابن سعد : قال محمد بن عمر : أنشدناها حزام بن هشام الكعبي عن أبيه.</w:t>
      </w:r>
    </w:p>
    <w:p w14:paraId="1AF4276A" w14:textId="77777777" w:rsidR="00ED61A7" w:rsidRPr="00CA1DF9" w:rsidRDefault="00ED61A7" w:rsidP="00AE508F">
      <w:pPr>
        <w:pStyle w:val="libNormal"/>
        <w:rPr>
          <w:rtl/>
        </w:rPr>
      </w:pPr>
      <w:r w:rsidRPr="004D4493">
        <w:rPr>
          <w:rStyle w:val="libBold2Char"/>
          <w:rtl/>
        </w:rPr>
        <w:t xml:space="preserve">2136 ـ خارجة بن جزء </w:t>
      </w:r>
      <w:r w:rsidRPr="004B4EF2">
        <w:rPr>
          <w:rStyle w:val="libFootnotenumChar"/>
          <w:rtl/>
        </w:rPr>
        <w:t>(2)</w:t>
      </w:r>
      <w:r w:rsidRPr="004D4493">
        <w:rPr>
          <w:rStyle w:val="libBold2Char"/>
          <w:rtl/>
        </w:rPr>
        <w:t xml:space="preserve"> </w:t>
      </w:r>
      <w:r w:rsidRPr="00CA1DF9">
        <w:rPr>
          <w:rtl/>
        </w:rPr>
        <w:t>: بفتح الجيم وسكون الزّاي بعدها همزة ، ويقال بكسر الزاي وتحتانية خفيفة ، العذري.</w:t>
      </w:r>
    </w:p>
    <w:p w14:paraId="2398C09C" w14:textId="77777777" w:rsidR="00ED61A7" w:rsidRPr="00CA1DF9" w:rsidRDefault="00ED61A7" w:rsidP="00AE508F">
      <w:pPr>
        <w:pStyle w:val="libNormal"/>
        <w:rPr>
          <w:rtl/>
        </w:rPr>
      </w:pPr>
      <w:r w:rsidRPr="00CA1DF9">
        <w:rPr>
          <w:rtl/>
        </w:rPr>
        <w:t xml:space="preserve">ذكره ابن السّكن وغيره ، وأخرج حديثه هو وابن مندة ، والبيهقيّ في الشّعب ، والخطيب في المؤتلف ، من طريق سعيد بن سنان ، عن ربيعة بن يزيد ، حدثني خارجة بن جزء العذريّ ، سمعت رجلا يقول يوم تبوك : يا رسول الله </w:t>
      </w:r>
      <w:r>
        <w:rPr>
          <w:rtl/>
        </w:rPr>
        <w:t>أ</w:t>
      </w:r>
      <w:r w:rsidRPr="00CA1DF9">
        <w:rPr>
          <w:rtl/>
        </w:rPr>
        <w:t>يباعل أهل الجنّة</w:t>
      </w:r>
      <w:r>
        <w:rPr>
          <w:rtl/>
        </w:rPr>
        <w:t>؟</w:t>
      </w:r>
      <w:r w:rsidRPr="00CA1DF9">
        <w:rPr>
          <w:rtl/>
        </w:rPr>
        <w:t xml:space="preserve"> الحديث في إسناده ضعف وفي رواية الخطيب عن ربيعة الجرشي : حدّثني حارثة ، سمعت رجلا بتبوك قال : يا رسول الله. فذكره ، وزاد أبو عمر في الرواة عن خارجة جبير بن نفير.</w:t>
      </w:r>
    </w:p>
    <w:p w14:paraId="3621F5DE" w14:textId="77777777" w:rsidR="00ED61A7" w:rsidRPr="00CA1DF9" w:rsidRDefault="00ED61A7" w:rsidP="007952B1">
      <w:pPr>
        <w:pStyle w:val="libLine"/>
        <w:rPr>
          <w:rtl/>
        </w:rPr>
      </w:pPr>
      <w:r w:rsidRPr="00CA1DF9">
        <w:rPr>
          <w:rtl/>
        </w:rPr>
        <w:t>__________________</w:t>
      </w:r>
    </w:p>
    <w:p w14:paraId="4FE20D47" w14:textId="77777777" w:rsidR="00ED61A7" w:rsidRPr="00CA1DF9" w:rsidRDefault="00ED61A7" w:rsidP="004B4EF2">
      <w:pPr>
        <w:pStyle w:val="libFootnote0"/>
        <w:rPr>
          <w:rtl/>
          <w:lang w:bidi="fa-IR"/>
        </w:rPr>
      </w:pPr>
      <w:r>
        <w:rPr>
          <w:rtl/>
        </w:rPr>
        <w:t>(</w:t>
      </w:r>
      <w:r w:rsidRPr="00CA1DF9">
        <w:rPr>
          <w:rtl/>
        </w:rPr>
        <w:t>1) أخرجه ابن سعد في الطبقات 2 : 1 : 98. والبيهقي في السنن الكبرى 9 / 121. والبيهقي أيضا في دلائل النبوة 5 / 48</w:t>
      </w:r>
    </w:p>
    <w:p w14:paraId="2E244F82" w14:textId="77777777" w:rsidR="00ED61A7" w:rsidRPr="00CA1DF9" w:rsidRDefault="00ED61A7" w:rsidP="004B4EF2">
      <w:pPr>
        <w:pStyle w:val="libFootnote0"/>
        <w:rPr>
          <w:rtl/>
          <w:lang w:bidi="fa-IR"/>
        </w:rPr>
      </w:pPr>
      <w:r>
        <w:rPr>
          <w:rtl/>
        </w:rPr>
        <w:t>(</w:t>
      </w:r>
      <w:r w:rsidRPr="00CA1DF9">
        <w:rPr>
          <w:rtl/>
        </w:rPr>
        <w:t>2) تجريد أسماء الصحابة 1 / 146 ، أسد الغابة ت [1326] ، الاستيعاب ت [614]</w:t>
      </w:r>
      <w:r>
        <w:rPr>
          <w:rtl/>
        </w:rPr>
        <w:t>.</w:t>
      </w:r>
    </w:p>
    <w:p w14:paraId="420B0B96"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2137 ـ خارجة بن حذافة </w:t>
      </w:r>
      <w:r w:rsidRPr="004B4EF2">
        <w:rPr>
          <w:rStyle w:val="libFootnotenumChar"/>
          <w:rtl/>
        </w:rPr>
        <w:t>(1)</w:t>
      </w:r>
      <w:r w:rsidRPr="004D4493">
        <w:rPr>
          <w:rStyle w:val="libBold2Char"/>
          <w:rtl/>
        </w:rPr>
        <w:t xml:space="preserve"> بن غانم : </w:t>
      </w:r>
      <w:r w:rsidRPr="00CA1DF9">
        <w:rPr>
          <w:rtl/>
        </w:rPr>
        <w:t>بن عامر بن عبد الله بن عبيد بن عويج ، بفتح أوله وآخره جيم ، ابن عديّ بن كعب بن لؤيّ. أمه فاطمة بنت عمرو بن بجرة العدويّة. وكان أحد الفرسان قيل : كان يعد بألف فارس ، وهو من مسلمة الفتح ، وأمدّ به عمر عمرو بن العاص ، فشهد معه فتح مصر ، واختط بها. وكان على شرطة عمرو بن العاص ، فيقال : إن عمرو بن العاص استخلفه على الصّلاة ليلة قتل علي بن أبي طالب ، فقتله الخارجيّ الّذي انتدب لقتل عمرو بن العاص ، وقال : أردت عمرا وأراد الله خارجة.</w:t>
      </w:r>
    </w:p>
    <w:p w14:paraId="3CC85FC5" w14:textId="77777777" w:rsidR="00ED61A7" w:rsidRPr="00CA1DF9" w:rsidRDefault="00ED61A7" w:rsidP="00AE508F">
      <w:pPr>
        <w:pStyle w:val="libNormal"/>
        <w:rPr>
          <w:rtl/>
        </w:rPr>
      </w:pPr>
      <w:r w:rsidRPr="00CA1DF9">
        <w:rPr>
          <w:rtl/>
        </w:rPr>
        <w:t>له حديث واحد في الوتر. وروى المصريون من طريق عبد الرحمن بن جبير ، قال :</w:t>
      </w:r>
    </w:p>
    <w:p w14:paraId="6E0EE015" w14:textId="77777777" w:rsidR="00ED61A7" w:rsidRPr="00CA1DF9" w:rsidRDefault="00ED61A7" w:rsidP="00AE508F">
      <w:pPr>
        <w:pStyle w:val="libNormal"/>
        <w:rPr>
          <w:rtl/>
        </w:rPr>
      </w:pPr>
      <w:r w:rsidRPr="00CA1DF9">
        <w:rPr>
          <w:rtl/>
        </w:rPr>
        <w:t xml:space="preserve">رأيت خارجة بن حذافة صاحب رسول الله </w:t>
      </w:r>
      <w:r w:rsidRPr="001C1D0F">
        <w:rPr>
          <w:rStyle w:val="libAlaemChar"/>
          <w:rtl/>
        </w:rPr>
        <w:t>صلى‌الله‌عليه‌وسلم</w:t>
      </w:r>
      <w:r w:rsidRPr="00CA1DF9">
        <w:rPr>
          <w:rtl/>
        </w:rPr>
        <w:t xml:space="preserve"> توضّأ ومسح على الخفّين.</w:t>
      </w:r>
    </w:p>
    <w:p w14:paraId="4BB76576" w14:textId="77777777" w:rsidR="00ED61A7" w:rsidRPr="00CA1DF9" w:rsidRDefault="00ED61A7" w:rsidP="00AE508F">
      <w:pPr>
        <w:pStyle w:val="libNormal"/>
        <w:rPr>
          <w:rtl/>
        </w:rPr>
      </w:pPr>
      <w:r w:rsidRPr="00CA1DF9">
        <w:rPr>
          <w:rtl/>
        </w:rPr>
        <w:t>قال محمّد بن الرّبيع : لم يرو عنه غير المصريين.</w:t>
      </w:r>
    </w:p>
    <w:p w14:paraId="55BC45FE" w14:textId="77777777" w:rsidR="00ED61A7" w:rsidRPr="00CA1DF9" w:rsidRDefault="00ED61A7" w:rsidP="00AE508F">
      <w:pPr>
        <w:pStyle w:val="libNormal"/>
        <w:rPr>
          <w:rtl/>
        </w:rPr>
      </w:pPr>
      <w:r w:rsidRPr="004D4493">
        <w:rPr>
          <w:rStyle w:val="libBold2Char"/>
          <w:rtl/>
        </w:rPr>
        <w:t xml:space="preserve">2138 ـ خارجة بن حصن بن حذيفة : </w:t>
      </w:r>
      <w:r w:rsidRPr="00CA1DF9">
        <w:rPr>
          <w:rtl/>
        </w:rPr>
        <w:t xml:space="preserve">بن بدر </w:t>
      </w:r>
      <w:r w:rsidRPr="004B4EF2">
        <w:rPr>
          <w:rStyle w:val="libFootnotenumChar"/>
          <w:rtl/>
        </w:rPr>
        <w:t>(2)</w:t>
      </w:r>
      <w:r w:rsidRPr="00CA1DF9">
        <w:rPr>
          <w:rtl/>
        </w:rPr>
        <w:t xml:space="preserve"> ، أخو عيينة بن حصن. وهو والد أسماء بن خارجة ، الّذي كان بالكوفة. له وفادة.</w:t>
      </w:r>
    </w:p>
    <w:p w14:paraId="32D61138" w14:textId="77777777" w:rsidR="00ED61A7" w:rsidRPr="00CA1DF9" w:rsidRDefault="00ED61A7" w:rsidP="00AE508F">
      <w:pPr>
        <w:pStyle w:val="libNormal"/>
        <w:rPr>
          <w:rtl/>
        </w:rPr>
      </w:pPr>
      <w:r w:rsidRPr="00CA1DF9">
        <w:rPr>
          <w:rtl/>
        </w:rPr>
        <w:t xml:space="preserve">ذكر ابن شاهين من طريق المدائني ، عن أبي معشر ، عن يزيد بن رومان ، قال : قدم خارجة بن حصن وجماعة إلى النبي </w:t>
      </w:r>
      <w:r w:rsidRPr="001C1D0F">
        <w:rPr>
          <w:rStyle w:val="libAlaemChar"/>
          <w:rtl/>
        </w:rPr>
        <w:t>صلى‌الله‌عليه‌وسلم</w:t>
      </w:r>
      <w:r w:rsidRPr="00CA1DF9">
        <w:rPr>
          <w:rtl/>
        </w:rPr>
        <w:t xml:space="preserve"> ، فشكوا الجدب والجهد ، وقالوا : اشفع لنا إلى ربك ، فقال : «اللهمّ اسقنا</w:t>
      </w:r>
      <w:r>
        <w:rPr>
          <w:rtl/>
        </w:rPr>
        <w:t xml:space="preserve"> ..</w:t>
      </w:r>
      <w:r w:rsidRPr="00CA1DF9">
        <w:rPr>
          <w:rtl/>
        </w:rPr>
        <w:t xml:space="preserve">.» </w:t>
      </w:r>
      <w:r w:rsidRPr="004B4EF2">
        <w:rPr>
          <w:rStyle w:val="libFootnotenumChar"/>
          <w:rtl/>
        </w:rPr>
        <w:t>(3)</w:t>
      </w:r>
      <w:r w:rsidRPr="00CA1DF9">
        <w:rPr>
          <w:rtl/>
        </w:rPr>
        <w:t xml:space="preserve"> الحديث.</w:t>
      </w:r>
      <w:r>
        <w:rPr>
          <w:rFonts w:hint="cs"/>
          <w:rtl/>
        </w:rPr>
        <w:t xml:space="preserve"> </w:t>
      </w:r>
      <w:r w:rsidRPr="00CA1DF9">
        <w:rPr>
          <w:rtl/>
        </w:rPr>
        <w:t>وفيه : فأسلموا ورجعوا.</w:t>
      </w:r>
    </w:p>
    <w:p w14:paraId="595F530E" w14:textId="77777777" w:rsidR="00ED61A7" w:rsidRPr="00CA1DF9" w:rsidRDefault="00ED61A7" w:rsidP="00AE508F">
      <w:pPr>
        <w:pStyle w:val="libNormal"/>
        <w:rPr>
          <w:rtl/>
        </w:rPr>
      </w:pPr>
      <w:r w:rsidRPr="00CA1DF9">
        <w:rPr>
          <w:rtl/>
        </w:rPr>
        <w:t>وذكر الواقديّ في «الردّة» أنه كان ممن منع صدقة قومه ، وأورد للحطيئة في ذلك شعرا مدحه به ، وأنه لقي نوفل بن معاوية الدئلي ، فاستعاد منه الصدقة ، فردها على من أخذها منهم ، قال : ثم تاب خارجة بعد ذلك.</w:t>
      </w:r>
    </w:p>
    <w:p w14:paraId="39022564" w14:textId="77777777" w:rsidR="00ED61A7" w:rsidRPr="00CA1DF9" w:rsidRDefault="00ED61A7" w:rsidP="007952B1">
      <w:pPr>
        <w:pStyle w:val="libLine"/>
        <w:rPr>
          <w:rtl/>
        </w:rPr>
      </w:pPr>
      <w:r w:rsidRPr="00CA1DF9">
        <w:rPr>
          <w:rtl/>
        </w:rPr>
        <w:t>__________________</w:t>
      </w:r>
    </w:p>
    <w:p w14:paraId="226136FC" w14:textId="77777777" w:rsidR="00ED61A7" w:rsidRPr="00CA1DF9" w:rsidRDefault="00ED61A7" w:rsidP="004B4EF2">
      <w:pPr>
        <w:pStyle w:val="libFootnote0"/>
        <w:rPr>
          <w:rtl/>
          <w:lang w:bidi="fa-IR"/>
        </w:rPr>
      </w:pPr>
      <w:r>
        <w:rPr>
          <w:rtl/>
        </w:rPr>
        <w:t>(</w:t>
      </w:r>
      <w:r w:rsidRPr="00CA1DF9">
        <w:rPr>
          <w:rtl/>
        </w:rPr>
        <w:t>1) الثقات 3 / 111 ، تلقيح فهوم أهل الأثر 374 ، تجريد أسماء الصحابة 1 / 146 ، الكاشف 1 / 265 ، خلاصة تذهيب 1 / 273 ، تهذيب الكمال 1 / 348 ، تهذيب التهذيب 3 / 74. تقريب التهذيب 1 / 210 ، الجرح والتعديل 8 / 43 ، 3 / 170 التحفة اللطيفة 1 / 49 ، النجوم الزاهرة 1 / 20 ، أزمنة التاريخ الإسلامي 1 / 600 ، الطبقات 23 / 191 ، التاريخ الكبير 3 / 203 ، التاريخ الصغير 1 / 93 ، الإكمال 6 / 182 ، تراجم الأخبار 1 / 390 ، الكامل 3 / 920 ، مشاهير علماء الأمصار 383. بقي بن مخلد 409 ، أسد الغابة ت [1327] ، الاستيعاب ت [609]</w:t>
      </w:r>
      <w:r>
        <w:rPr>
          <w:rtl/>
        </w:rPr>
        <w:t>.</w:t>
      </w:r>
    </w:p>
    <w:p w14:paraId="06872A3B" w14:textId="77777777" w:rsidR="00ED61A7" w:rsidRPr="00CA1DF9" w:rsidRDefault="00ED61A7" w:rsidP="004B4EF2">
      <w:pPr>
        <w:pStyle w:val="libFootnote0"/>
        <w:rPr>
          <w:rtl/>
          <w:lang w:bidi="fa-IR"/>
        </w:rPr>
      </w:pPr>
      <w:r>
        <w:rPr>
          <w:rtl/>
        </w:rPr>
        <w:t>(</w:t>
      </w:r>
      <w:r w:rsidRPr="00CA1DF9">
        <w:rPr>
          <w:rtl/>
        </w:rPr>
        <w:t>2) الطبقات الكبرى 1 / 297 ، تجريد أسماء الصحابة 1 / 147 ، الجرح والتعديل 3 / 1704 ، أسد الغابة ت [1328] ، الاستيعاب ت [610]</w:t>
      </w:r>
      <w:r>
        <w:rPr>
          <w:rtl/>
        </w:rPr>
        <w:t>.</w:t>
      </w:r>
    </w:p>
    <w:p w14:paraId="0A6BD442" w14:textId="77777777" w:rsidR="00ED61A7" w:rsidRPr="00CA1DF9" w:rsidRDefault="00ED61A7" w:rsidP="004B4EF2">
      <w:pPr>
        <w:pStyle w:val="libFootnote0"/>
        <w:rPr>
          <w:rtl/>
          <w:lang w:bidi="fa-IR"/>
        </w:rPr>
      </w:pPr>
      <w:r>
        <w:rPr>
          <w:rtl/>
        </w:rPr>
        <w:t>(</w:t>
      </w:r>
      <w:r w:rsidRPr="00CA1DF9">
        <w:rPr>
          <w:rtl/>
        </w:rPr>
        <w:t xml:space="preserve">3) أخرجه النسائي في سننه 3 / 159 كتاب الاستسقاء باب </w:t>
      </w:r>
      <w:r>
        <w:rPr>
          <w:rtl/>
        </w:rPr>
        <w:t>أ</w:t>
      </w:r>
      <w:r w:rsidRPr="00CA1DF9">
        <w:rPr>
          <w:rtl/>
        </w:rPr>
        <w:t>كيف يرفع حديث رقم 1515. وابن خزيمة في صحيحه حديث رقم 1417. والطبراني في الكبير 12 / 378. وابن عدي في الكامل 3 / 409 عن أنس ابن مالك.</w:t>
      </w:r>
    </w:p>
    <w:p w14:paraId="65BA8BA4" w14:textId="77777777" w:rsidR="00ED61A7" w:rsidRPr="00CA1DF9" w:rsidRDefault="00ED61A7" w:rsidP="00AE508F">
      <w:pPr>
        <w:pStyle w:val="libNormal"/>
        <w:rPr>
          <w:rtl/>
        </w:rPr>
      </w:pPr>
      <w:r>
        <w:rPr>
          <w:rtl/>
        </w:rPr>
        <w:br w:type="page"/>
      </w:r>
      <w:r w:rsidRPr="00CA1DF9">
        <w:rPr>
          <w:rtl/>
        </w:rPr>
        <w:lastRenderedPageBreak/>
        <w:t>وروى الواقديّ أنه قدم على أبي بكر حين فرغ خالد بن الوليد من قتال بني أسد ، فقال أبو بكر : اختاروا إمّا سلما مخزية وإما حربا مجلية ، فقال له خارجة بن حصن : هذه الحرب قد عرفناها فما السلم</w:t>
      </w:r>
      <w:r>
        <w:rPr>
          <w:rtl/>
        </w:rPr>
        <w:t>؟</w:t>
      </w:r>
      <w:r w:rsidRPr="00CA1DF9">
        <w:rPr>
          <w:rtl/>
        </w:rPr>
        <w:t xml:space="preserve"> ففسرها له ، فقال : رضيت يا خليفة رسول الله.</w:t>
      </w:r>
    </w:p>
    <w:p w14:paraId="408BFE1A" w14:textId="77777777" w:rsidR="00ED61A7" w:rsidRPr="00CA1DF9" w:rsidRDefault="00ED61A7" w:rsidP="00AE508F">
      <w:pPr>
        <w:pStyle w:val="libNormal"/>
        <w:rPr>
          <w:rtl/>
        </w:rPr>
      </w:pPr>
      <w:r w:rsidRPr="00CA1DF9">
        <w:rPr>
          <w:rtl/>
        </w:rPr>
        <w:t>وقال المرزبانيّ : هو مخضرم. وأنشد له أبياتا قالها في الجاهليّة يفتخر بها على الطّائيين يوم عوارض ، وذكر أن زيد الخيل أجابه عنها.</w:t>
      </w:r>
    </w:p>
    <w:p w14:paraId="559FF805" w14:textId="77777777" w:rsidR="00ED61A7" w:rsidRPr="00CA1DF9" w:rsidRDefault="00ED61A7" w:rsidP="00AE508F">
      <w:pPr>
        <w:pStyle w:val="libNormal"/>
        <w:rPr>
          <w:rtl/>
        </w:rPr>
      </w:pPr>
      <w:r w:rsidRPr="004D4493">
        <w:rPr>
          <w:rStyle w:val="libBold2Char"/>
          <w:rtl/>
        </w:rPr>
        <w:t xml:space="preserve">2139 ـ خارجة بن الحميّر </w:t>
      </w:r>
      <w:r w:rsidRPr="004B4EF2">
        <w:rPr>
          <w:rStyle w:val="libFootnotenumChar"/>
          <w:rtl/>
        </w:rPr>
        <w:t>(1)</w:t>
      </w:r>
      <w:r w:rsidRPr="004D4493">
        <w:rPr>
          <w:rStyle w:val="libBold2Char"/>
          <w:rtl/>
        </w:rPr>
        <w:t xml:space="preserve"> </w:t>
      </w:r>
      <w:r w:rsidRPr="00CA1DF9">
        <w:rPr>
          <w:rtl/>
        </w:rPr>
        <w:t>: ويقال حارثة ، وهو الأصح. تقدم في الحاء المهملة.</w:t>
      </w:r>
    </w:p>
    <w:p w14:paraId="74FACA14" w14:textId="77777777" w:rsidR="00ED61A7" w:rsidRPr="00CA1DF9" w:rsidRDefault="00ED61A7" w:rsidP="00AE508F">
      <w:pPr>
        <w:pStyle w:val="libNormal"/>
        <w:rPr>
          <w:rtl/>
        </w:rPr>
      </w:pPr>
      <w:r w:rsidRPr="004D4493">
        <w:rPr>
          <w:rStyle w:val="libBold2Char"/>
          <w:rtl/>
        </w:rPr>
        <w:t xml:space="preserve">2140 ـ خارجة بن زيد : </w:t>
      </w:r>
      <w:r w:rsidRPr="00CA1DF9">
        <w:rPr>
          <w:rtl/>
        </w:rPr>
        <w:t xml:space="preserve">بن أبي زهير </w:t>
      </w:r>
      <w:r w:rsidRPr="004B4EF2">
        <w:rPr>
          <w:rStyle w:val="libFootnotenumChar"/>
          <w:rtl/>
        </w:rPr>
        <w:t>(2)</w:t>
      </w:r>
      <w:r w:rsidRPr="00CA1DF9">
        <w:rPr>
          <w:rtl/>
        </w:rPr>
        <w:t xml:space="preserve"> بن مالك بن امرئ القيس بن مالك الأنصاريّ الخزرجيّ.</w:t>
      </w:r>
    </w:p>
    <w:p w14:paraId="5427618B" w14:textId="77777777" w:rsidR="00ED61A7" w:rsidRPr="00CA1DF9" w:rsidRDefault="00ED61A7" w:rsidP="00AE508F">
      <w:pPr>
        <w:pStyle w:val="libNormal"/>
        <w:rPr>
          <w:rtl/>
        </w:rPr>
      </w:pPr>
      <w:r w:rsidRPr="00CA1DF9">
        <w:rPr>
          <w:rtl/>
        </w:rPr>
        <w:t xml:space="preserve">ذكره موسى بن عقبة ، عن ابن شهاب ، ومحمد بن إسحاق ، وغير واحد فيمن شهد بدرا ، قال : قتل يوم أحد ، وهو صهر أبي بكر الصّديق ، تزوج أبو بكر ابنته ، ومات عنها وهي حامل. ويقال : إن النبيّ </w:t>
      </w:r>
      <w:r w:rsidRPr="001C1D0F">
        <w:rPr>
          <w:rStyle w:val="libAlaemChar"/>
          <w:rtl/>
        </w:rPr>
        <w:t>صلى‌الله‌عليه‌وسلم</w:t>
      </w:r>
      <w:r w:rsidRPr="00CA1DF9">
        <w:rPr>
          <w:rtl/>
        </w:rPr>
        <w:t xml:space="preserve"> آخى بينه وبين أبي بكر.</w:t>
      </w:r>
    </w:p>
    <w:p w14:paraId="05D5EA24" w14:textId="77777777" w:rsidR="00ED61A7" w:rsidRPr="00CA1DF9" w:rsidRDefault="00ED61A7" w:rsidP="00AE508F">
      <w:pPr>
        <w:pStyle w:val="libNormal"/>
        <w:rPr>
          <w:rtl/>
        </w:rPr>
      </w:pPr>
      <w:r w:rsidRPr="00CA1DF9">
        <w:rPr>
          <w:rtl/>
        </w:rPr>
        <w:t>أخرجه البغويّ في ترجمة أبي بكر ، عن زهير بن محمد ، عن صدقة بن سابق ، عن محمد بن إسحاق : وهو والد زيد بن خارجة الّذي تكلم بعد الموت.</w:t>
      </w:r>
    </w:p>
    <w:p w14:paraId="7A8415FB" w14:textId="77777777" w:rsidR="00ED61A7" w:rsidRPr="00CA1DF9" w:rsidRDefault="00ED61A7" w:rsidP="00AE508F">
      <w:pPr>
        <w:pStyle w:val="libNormal"/>
        <w:rPr>
          <w:rtl/>
        </w:rPr>
      </w:pPr>
      <w:r w:rsidRPr="004D4493">
        <w:rPr>
          <w:rStyle w:val="libBold2Char"/>
          <w:rtl/>
        </w:rPr>
        <w:t xml:space="preserve">2141 ـ خارجة بن زيد : </w:t>
      </w:r>
      <w:r w:rsidRPr="00CA1DF9">
        <w:rPr>
          <w:rtl/>
        </w:rPr>
        <w:t>جاء أنه تكلم بعد الموت. وسيأتي بيان ذلك في زيد بن خارجة إن شاء الله تعالى.</w:t>
      </w:r>
    </w:p>
    <w:p w14:paraId="384C3326" w14:textId="77777777" w:rsidR="00ED61A7" w:rsidRPr="00CA1DF9" w:rsidRDefault="00ED61A7" w:rsidP="00AE508F">
      <w:pPr>
        <w:pStyle w:val="libNormal"/>
        <w:rPr>
          <w:rtl/>
          <w:lang w:bidi="fa-IR"/>
        </w:rPr>
      </w:pPr>
      <w:r w:rsidRPr="004D4493">
        <w:rPr>
          <w:rStyle w:val="libBold2Char"/>
          <w:rtl/>
        </w:rPr>
        <w:t xml:space="preserve">2142 ـ خارجة بن عبد المنذر </w:t>
      </w:r>
      <w:r w:rsidRPr="004B4EF2">
        <w:rPr>
          <w:rStyle w:val="libFootnotenumChar"/>
          <w:rtl/>
        </w:rPr>
        <w:t>(3)</w:t>
      </w:r>
      <w:r w:rsidRPr="004D4493">
        <w:rPr>
          <w:rStyle w:val="libBold2Char"/>
          <w:rtl/>
        </w:rPr>
        <w:t xml:space="preserve"> الأنصاري : </w:t>
      </w:r>
      <w:r w:rsidRPr="00CA1DF9">
        <w:rPr>
          <w:rtl/>
          <w:lang w:bidi="fa-IR"/>
        </w:rPr>
        <w:t>يقال هو اسم أبي لبابة.</w:t>
      </w:r>
    </w:p>
    <w:p w14:paraId="5E53011C" w14:textId="77777777" w:rsidR="00ED61A7" w:rsidRPr="00CA1DF9" w:rsidRDefault="00ED61A7" w:rsidP="00AE508F">
      <w:pPr>
        <w:pStyle w:val="libNormal"/>
        <w:rPr>
          <w:rtl/>
        </w:rPr>
      </w:pPr>
      <w:r w:rsidRPr="00CA1DF9">
        <w:rPr>
          <w:rtl/>
        </w:rPr>
        <w:t xml:space="preserve">ذكره ابن أبي داود. وروى عن العطاردي حدثنا ابن فضيل ، عن عمرو بن ثابت ، عن ابن عقيل ، عن عبد الرحمن بن يزيد ، عن خارجة بن عبد المنذر ، قال : قال رسول الله </w:t>
      </w:r>
      <w:r w:rsidRPr="001C1D0F">
        <w:rPr>
          <w:rStyle w:val="libAlaemChar"/>
          <w:rtl/>
        </w:rPr>
        <w:t>صلى‌الله‌عليه‌وسلم</w:t>
      </w:r>
      <w:r w:rsidRPr="00CA1DF9">
        <w:rPr>
          <w:rtl/>
        </w:rPr>
        <w:t xml:space="preserve"> : «سيّد الأيّام يوم الجمعة</w:t>
      </w:r>
      <w:r>
        <w:rPr>
          <w:rtl/>
        </w:rPr>
        <w:t xml:space="preserve"> ..</w:t>
      </w:r>
      <w:r w:rsidRPr="00CA1DF9">
        <w:rPr>
          <w:rtl/>
        </w:rPr>
        <w:t>.» الحديث</w:t>
      </w:r>
      <w:r>
        <w:rPr>
          <w:rFonts w:hint="cs"/>
          <w:rtl/>
        </w:rPr>
        <w:t xml:space="preserve"> </w:t>
      </w:r>
      <w:r w:rsidRPr="004B4EF2">
        <w:rPr>
          <w:rStyle w:val="libFootnotenumChar"/>
          <w:rtl/>
        </w:rPr>
        <w:t>(4)</w:t>
      </w:r>
      <w:r>
        <w:rPr>
          <w:rtl/>
        </w:rPr>
        <w:t>.</w:t>
      </w:r>
    </w:p>
    <w:p w14:paraId="315E73E0" w14:textId="77777777" w:rsidR="00ED61A7" w:rsidRPr="00CA1DF9" w:rsidRDefault="00ED61A7" w:rsidP="007952B1">
      <w:pPr>
        <w:pStyle w:val="libLine"/>
        <w:rPr>
          <w:rtl/>
        </w:rPr>
      </w:pPr>
      <w:r w:rsidRPr="00CA1DF9">
        <w:rPr>
          <w:rtl/>
        </w:rPr>
        <w:t>__________________</w:t>
      </w:r>
    </w:p>
    <w:p w14:paraId="0F903703" w14:textId="77777777" w:rsidR="00ED61A7" w:rsidRPr="00CA1DF9" w:rsidRDefault="00ED61A7" w:rsidP="004B4EF2">
      <w:pPr>
        <w:pStyle w:val="libFootnote0"/>
        <w:rPr>
          <w:rtl/>
          <w:lang w:bidi="fa-IR"/>
        </w:rPr>
      </w:pPr>
      <w:r>
        <w:rPr>
          <w:rtl/>
        </w:rPr>
        <w:t>(</w:t>
      </w:r>
      <w:r w:rsidRPr="00CA1DF9">
        <w:rPr>
          <w:rtl/>
        </w:rPr>
        <w:t>1) أسد الغابة ت [1329] ، الاستيعاب ت [615]</w:t>
      </w:r>
      <w:r>
        <w:rPr>
          <w:rtl/>
        </w:rPr>
        <w:t>.</w:t>
      </w:r>
      <w:r w:rsidRPr="00CA1DF9">
        <w:rPr>
          <w:rtl/>
        </w:rPr>
        <w:t xml:space="preserve"> أسد الغابة ت [1320] ، الاستيعاب ت [608]</w:t>
      </w:r>
      <w:r>
        <w:rPr>
          <w:rtl/>
        </w:rPr>
        <w:t>.</w:t>
      </w:r>
    </w:p>
    <w:p w14:paraId="2A9B3161" w14:textId="77777777" w:rsidR="00ED61A7" w:rsidRPr="00CA1DF9" w:rsidRDefault="00ED61A7" w:rsidP="004B4EF2">
      <w:pPr>
        <w:pStyle w:val="libFootnote0"/>
        <w:rPr>
          <w:rtl/>
          <w:lang w:bidi="fa-IR"/>
        </w:rPr>
      </w:pPr>
      <w:r>
        <w:rPr>
          <w:rtl/>
        </w:rPr>
        <w:t>(</w:t>
      </w:r>
      <w:r w:rsidRPr="00CA1DF9">
        <w:rPr>
          <w:rtl/>
        </w:rPr>
        <w:t>2) الثقات 3 / 111 ، تجريد أسماء الصحابة 1 / 147 ، الاستبصار 1 / 115 ، عنوان النجابة 76 ، التحفة اللطيفة 2 / 7 ، الطبقات الكبرى 3 / 524 ، التاريخ الكبير 3 / 204</w:t>
      </w:r>
      <w:r>
        <w:rPr>
          <w:rtl/>
        </w:rPr>
        <w:t xml:space="preserve"> ـ </w:t>
      </w:r>
      <w:r w:rsidRPr="00CA1DF9">
        <w:rPr>
          <w:rtl/>
        </w:rPr>
        <w:t>سير أعلام النبلاء 4 / 437 ، 441 ، تحفة الأولياء 2 / 189 العبر 1 / 119 ، أصحاب بدر 173 ، روضات الجنان 3 / 275 التاريخ الصغير 1 / 42 ، 215 ، 216 ، 241 ، تذكرة الحفاظ 1 / 91 ، الأعلام 2 / 293 ، البداية والنهاية 9 / 187 ، طبقات الحفاظ 35.</w:t>
      </w:r>
    </w:p>
    <w:p w14:paraId="1EC20E10" w14:textId="77777777" w:rsidR="00ED61A7" w:rsidRPr="00CA1DF9" w:rsidRDefault="00ED61A7" w:rsidP="004B4EF2">
      <w:pPr>
        <w:pStyle w:val="libFootnote0"/>
        <w:rPr>
          <w:rtl/>
          <w:lang w:bidi="fa-IR"/>
        </w:rPr>
      </w:pPr>
      <w:r>
        <w:rPr>
          <w:rtl/>
        </w:rPr>
        <w:t>(</w:t>
      </w:r>
      <w:r w:rsidRPr="00CA1DF9">
        <w:rPr>
          <w:rtl/>
        </w:rPr>
        <w:t>3) تجريد أسماء الصحابة 1 / 147 ، أسد الغابة ت [1333]</w:t>
      </w:r>
      <w:r>
        <w:rPr>
          <w:rtl/>
        </w:rPr>
        <w:t>.</w:t>
      </w:r>
    </w:p>
    <w:p w14:paraId="15A23BA8" w14:textId="77777777" w:rsidR="00ED61A7" w:rsidRDefault="00ED61A7" w:rsidP="004B4EF2">
      <w:pPr>
        <w:pStyle w:val="libFootnote0"/>
        <w:rPr>
          <w:rtl/>
        </w:rPr>
      </w:pPr>
      <w:r>
        <w:rPr>
          <w:rtl/>
        </w:rPr>
        <w:t>(</w:t>
      </w:r>
      <w:r w:rsidRPr="00CA1DF9">
        <w:rPr>
          <w:rtl/>
        </w:rPr>
        <w:t>4) أخرجه ابن خزيمة في صحيحه 3 / 115 حديث رقم 1728. وابن أبي شيبة في المصنف 2 / 149 ،</w:t>
      </w:r>
    </w:p>
    <w:p w14:paraId="0BD74638" w14:textId="77777777" w:rsidR="00ED61A7" w:rsidRPr="00CA1DF9" w:rsidRDefault="00ED61A7" w:rsidP="00AE508F">
      <w:pPr>
        <w:pStyle w:val="libNormal"/>
        <w:rPr>
          <w:rtl/>
        </w:rPr>
      </w:pPr>
      <w:r>
        <w:rPr>
          <w:rtl/>
        </w:rPr>
        <w:br w:type="page"/>
      </w:r>
      <w:r w:rsidRPr="00CA1DF9">
        <w:rPr>
          <w:rtl/>
        </w:rPr>
        <w:lastRenderedPageBreak/>
        <w:t>رواه غيره عن ابن فضيل ، فقال : عن أبي لبابة. كذا قال غير واحد عن عمرو بن ثابت ، وهو المشهور.</w:t>
      </w:r>
    </w:p>
    <w:p w14:paraId="5CAD8FEF" w14:textId="77777777" w:rsidR="00ED61A7" w:rsidRPr="00CA1DF9" w:rsidRDefault="00ED61A7" w:rsidP="00AE508F">
      <w:pPr>
        <w:pStyle w:val="libNormal"/>
        <w:rPr>
          <w:rtl/>
        </w:rPr>
      </w:pPr>
      <w:r w:rsidRPr="00CA1DF9">
        <w:rPr>
          <w:rtl/>
        </w:rPr>
        <w:t>وقد ذكر عبدان عن بعض أصحابه أن اسم أبي لبابة خارجة بن المنذر ، ذكره أبو موسى ، وقوله : ابن المنذر غلط ، وإنما هو ابن عبد المنذر باتفاق.</w:t>
      </w:r>
    </w:p>
    <w:p w14:paraId="0977A981" w14:textId="77777777" w:rsidR="00ED61A7" w:rsidRPr="00CA1DF9" w:rsidRDefault="00ED61A7" w:rsidP="00AE508F">
      <w:pPr>
        <w:pStyle w:val="libNormal"/>
        <w:rPr>
          <w:rtl/>
        </w:rPr>
      </w:pPr>
      <w:r w:rsidRPr="00CA1DF9">
        <w:rPr>
          <w:rtl/>
        </w:rPr>
        <w:t>والمشهور في اسم أبي لبابة رفاعة بن عبد المنذر.</w:t>
      </w:r>
    </w:p>
    <w:p w14:paraId="4EAE7FFF" w14:textId="77777777" w:rsidR="00ED61A7" w:rsidRPr="004D4493" w:rsidRDefault="00ED61A7" w:rsidP="00AE508F">
      <w:pPr>
        <w:pStyle w:val="libNormal"/>
        <w:rPr>
          <w:rStyle w:val="libBold2Char"/>
          <w:rtl/>
        </w:rPr>
      </w:pPr>
      <w:r w:rsidRPr="004D4493">
        <w:rPr>
          <w:rStyle w:val="libBold2Char"/>
          <w:rtl/>
        </w:rPr>
        <w:t xml:space="preserve">2143 ـ خارجة بن عقفان </w:t>
      </w:r>
      <w:r w:rsidRPr="004B4EF2">
        <w:rPr>
          <w:rStyle w:val="libFootnotenumChar"/>
          <w:rtl/>
        </w:rPr>
        <w:t>(1)</w:t>
      </w:r>
      <w:r w:rsidRPr="004D4493">
        <w:rPr>
          <w:rStyle w:val="libBold2Char"/>
          <w:rtl/>
        </w:rPr>
        <w:t xml:space="preserve"> الثقفي :</w:t>
      </w:r>
    </w:p>
    <w:p w14:paraId="17713414" w14:textId="77777777" w:rsidR="00ED61A7" w:rsidRPr="00CA1DF9" w:rsidRDefault="00ED61A7" w:rsidP="00AE508F">
      <w:pPr>
        <w:pStyle w:val="libNormal"/>
        <w:rPr>
          <w:rtl/>
        </w:rPr>
      </w:pPr>
      <w:r w:rsidRPr="00CA1DF9">
        <w:rPr>
          <w:rtl/>
        </w:rPr>
        <w:t xml:space="preserve">قال ابن أبي حاتم : حدّثنا ابن مرزوق ، عن أم دهيم بنت مهدي بن عبد الله بن جميع ، عن خارجة بن عقفان ، عن أبيها ، عن أجدادها حتى بلغت خارجة بن عقفان ، أنه أتى النبيّ </w:t>
      </w:r>
      <w:r w:rsidRPr="001C1D0F">
        <w:rPr>
          <w:rStyle w:val="libAlaemChar"/>
          <w:rtl/>
        </w:rPr>
        <w:t>صلى‌الله‌عليه‌وسلم</w:t>
      </w:r>
      <w:r w:rsidRPr="00CA1DF9">
        <w:rPr>
          <w:rtl/>
        </w:rPr>
        <w:t xml:space="preserve"> لما مرض ، فجعل يعرق فقالت فاطمة : وا كرب أبي ، فقال النبيّ </w:t>
      </w:r>
      <w:r w:rsidRPr="001C1D0F">
        <w:rPr>
          <w:rStyle w:val="libAlaemChar"/>
          <w:rtl/>
        </w:rPr>
        <w:t>صلى‌الله‌عليه‌وسلم</w:t>
      </w:r>
      <w:r w:rsidRPr="00CA1DF9">
        <w:rPr>
          <w:rtl/>
        </w:rPr>
        <w:t xml:space="preserve"> : «لا كرب على أبيك بعد اليوم»</w:t>
      </w:r>
      <w:r>
        <w:rPr>
          <w:rFonts w:hint="cs"/>
          <w:rtl/>
        </w:rPr>
        <w:t xml:space="preserve"> </w:t>
      </w:r>
      <w:r w:rsidRPr="004B4EF2">
        <w:rPr>
          <w:rStyle w:val="libFootnotenumChar"/>
          <w:rtl/>
        </w:rPr>
        <w:t>(2)</w:t>
      </w:r>
      <w:r>
        <w:rPr>
          <w:rtl/>
        </w:rPr>
        <w:t>.</w:t>
      </w:r>
    </w:p>
    <w:p w14:paraId="6CE79FF5" w14:textId="77777777" w:rsidR="00ED61A7" w:rsidRPr="00CA1DF9" w:rsidRDefault="00ED61A7" w:rsidP="00AE508F">
      <w:pPr>
        <w:pStyle w:val="libNormal"/>
        <w:rPr>
          <w:rtl/>
        </w:rPr>
      </w:pPr>
      <w:r w:rsidRPr="00CA1DF9">
        <w:rPr>
          <w:rtl/>
        </w:rPr>
        <w:t xml:space="preserve">وروى ابن مندة من طريق ابن مرزوق ، عن أم سعيد بنت أعين ، حدثتني أم فليحة بنت ورّاد ، عن أبيها ، عن عقفان بن سعيم أنه أتى النبيّ </w:t>
      </w:r>
      <w:r w:rsidRPr="001C1D0F">
        <w:rPr>
          <w:rStyle w:val="libAlaemChar"/>
          <w:rtl/>
        </w:rPr>
        <w:t>صلى‌الله‌عليه‌وسلم</w:t>
      </w:r>
      <w:r w:rsidRPr="00CA1DF9">
        <w:rPr>
          <w:rtl/>
        </w:rPr>
        <w:t xml:space="preserve"> هو وابناه خارجة ومرداس ، فدعا لهم. وله ذكر في ترجمة مرداس بن عقفان أيضا.</w:t>
      </w:r>
    </w:p>
    <w:p w14:paraId="0CF058CB" w14:textId="77777777" w:rsidR="00ED61A7" w:rsidRPr="00CA1DF9" w:rsidRDefault="00ED61A7" w:rsidP="00AE508F">
      <w:pPr>
        <w:pStyle w:val="libNormal"/>
        <w:rPr>
          <w:rtl/>
          <w:lang w:bidi="fa-IR"/>
        </w:rPr>
      </w:pPr>
      <w:r w:rsidRPr="004D4493">
        <w:rPr>
          <w:rStyle w:val="libBold2Char"/>
          <w:rtl/>
        </w:rPr>
        <w:t xml:space="preserve">2144 ـ خارجة بن عمرو الأنصاريّ </w:t>
      </w:r>
      <w:r w:rsidRPr="004B4EF2">
        <w:rPr>
          <w:rStyle w:val="libFootnotenumChar"/>
          <w:rtl/>
        </w:rPr>
        <w:t>(3)</w:t>
      </w:r>
      <w:r w:rsidRPr="004D4493">
        <w:rPr>
          <w:rStyle w:val="libBold2Char"/>
          <w:rtl/>
        </w:rPr>
        <w:t xml:space="preserve"> </w:t>
      </w:r>
      <w:r w:rsidRPr="00CA1DF9">
        <w:rPr>
          <w:rtl/>
          <w:lang w:bidi="fa-IR"/>
        </w:rPr>
        <w:t>: ويقال ابن عامر.</w:t>
      </w:r>
    </w:p>
    <w:p w14:paraId="7B8B0EAD" w14:textId="77777777" w:rsidR="00ED61A7" w:rsidRPr="00CA1DF9" w:rsidRDefault="00ED61A7" w:rsidP="00AE508F">
      <w:pPr>
        <w:pStyle w:val="libNormal"/>
        <w:rPr>
          <w:rtl/>
        </w:rPr>
      </w:pPr>
      <w:r w:rsidRPr="00CA1DF9">
        <w:rPr>
          <w:rtl/>
        </w:rPr>
        <w:t>ذكر ابن أبي حاتم عن أبيه أنه كان ممن ولّى يوم أحد.</w:t>
      </w:r>
    </w:p>
    <w:p w14:paraId="20BF0620" w14:textId="77777777" w:rsidR="00ED61A7" w:rsidRPr="00CA1DF9" w:rsidRDefault="00ED61A7" w:rsidP="00AE508F">
      <w:pPr>
        <w:pStyle w:val="libNormal"/>
        <w:rPr>
          <w:rtl/>
        </w:rPr>
      </w:pPr>
      <w:r w:rsidRPr="004D4493">
        <w:rPr>
          <w:rStyle w:val="libBold2Char"/>
          <w:rtl/>
        </w:rPr>
        <w:t xml:space="preserve">2145 ـ خارجة بن عمرو الجمحيّ </w:t>
      </w:r>
      <w:r w:rsidRPr="004B4EF2">
        <w:rPr>
          <w:rStyle w:val="libFootnotenumChar"/>
          <w:rtl/>
        </w:rPr>
        <w:t>(4)</w:t>
      </w:r>
      <w:r w:rsidRPr="004D4493">
        <w:rPr>
          <w:rStyle w:val="libBold2Char"/>
          <w:rtl/>
        </w:rPr>
        <w:t xml:space="preserve"> </w:t>
      </w:r>
      <w:r w:rsidRPr="00CA1DF9">
        <w:rPr>
          <w:rtl/>
        </w:rPr>
        <w:t>: روى الطبرانيّ من طريق عبد الملك بن قدامة</w:t>
      </w:r>
    </w:p>
    <w:p w14:paraId="5B5AB617" w14:textId="77777777" w:rsidR="00ED61A7" w:rsidRPr="00CA1DF9" w:rsidRDefault="00ED61A7" w:rsidP="007952B1">
      <w:pPr>
        <w:pStyle w:val="libLine"/>
        <w:rPr>
          <w:rtl/>
        </w:rPr>
      </w:pPr>
      <w:r w:rsidRPr="00CA1DF9">
        <w:rPr>
          <w:rtl/>
        </w:rPr>
        <w:t>__________________</w:t>
      </w:r>
    </w:p>
    <w:p w14:paraId="42088099" w14:textId="77777777" w:rsidR="00ED61A7" w:rsidRPr="00CA1DF9" w:rsidRDefault="00ED61A7" w:rsidP="004B4EF2">
      <w:pPr>
        <w:pStyle w:val="libFootnote0"/>
        <w:rPr>
          <w:rtl/>
          <w:lang w:bidi="fa-IR"/>
        </w:rPr>
      </w:pPr>
      <w:r w:rsidRPr="00CA1DF9">
        <w:rPr>
          <w:rtl/>
        </w:rPr>
        <w:t>وأحمد في المسند 3 / 430. والحاكم في المستدرك 1 / 277 وقال صحيح على شرط مسلم. ووافقه الذهبي بقوله واستشهد مسلم بابن أبي الزناد وأورده السيوطي في الدر المنثور 6 / 216 ، 218 ، والمتقي الهندي في كنز العمال حديث رقم 21038 ، 21067 ، 21069 ، 21069 ، 21070 ، 21071.</w:t>
      </w:r>
    </w:p>
    <w:p w14:paraId="5B3A4B2B" w14:textId="77777777" w:rsidR="00ED61A7" w:rsidRPr="00CA1DF9" w:rsidRDefault="00ED61A7" w:rsidP="004B4EF2">
      <w:pPr>
        <w:pStyle w:val="libFootnote0"/>
        <w:rPr>
          <w:rtl/>
          <w:lang w:bidi="fa-IR"/>
        </w:rPr>
      </w:pPr>
      <w:r>
        <w:rPr>
          <w:rtl/>
        </w:rPr>
        <w:t>(</w:t>
      </w:r>
      <w:r w:rsidRPr="00CA1DF9">
        <w:rPr>
          <w:rtl/>
        </w:rPr>
        <w:t>1) الاستيعاب ت [616] ، أسد الغابة ت [1334] ، تجريد أسماء الصحابة 1 / 147 ، الجرح والتعديل 3 / 1706 ، دائرة الأعلمي 17 / 120.</w:t>
      </w:r>
    </w:p>
    <w:p w14:paraId="66628570" w14:textId="77777777" w:rsidR="00ED61A7" w:rsidRPr="00CA1DF9" w:rsidRDefault="00ED61A7" w:rsidP="004B4EF2">
      <w:pPr>
        <w:pStyle w:val="libFootnote0"/>
        <w:rPr>
          <w:rtl/>
          <w:lang w:bidi="fa-IR"/>
        </w:rPr>
      </w:pPr>
      <w:r>
        <w:rPr>
          <w:rtl/>
        </w:rPr>
        <w:t>(</w:t>
      </w:r>
      <w:r w:rsidRPr="00CA1DF9">
        <w:rPr>
          <w:rtl/>
        </w:rPr>
        <w:t xml:space="preserve">2) أخرجه ابن ماجة في السنن 1 / 521 ، عن أنس بن مالك بلفظه. كتاب الجنائز </w:t>
      </w:r>
      <w:r>
        <w:rPr>
          <w:rtl/>
        </w:rPr>
        <w:t>(</w:t>
      </w:r>
      <w:r w:rsidRPr="00CA1DF9">
        <w:rPr>
          <w:rtl/>
        </w:rPr>
        <w:t xml:space="preserve">6) باب ذكر وفاته ودفنه </w:t>
      </w:r>
      <w:r w:rsidRPr="001C1D0F">
        <w:rPr>
          <w:rStyle w:val="libAlaemChar"/>
          <w:rtl/>
        </w:rPr>
        <w:t>صلى‌الله‌عليه‌وسلم</w:t>
      </w:r>
      <w:r w:rsidRPr="00CA1DF9">
        <w:rPr>
          <w:rtl/>
        </w:rPr>
        <w:t xml:space="preserve"> </w:t>
      </w:r>
      <w:r>
        <w:rPr>
          <w:rtl/>
        </w:rPr>
        <w:t>(</w:t>
      </w:r>
      <w:r w:rsidRPr="00CA1DF9">
        <w:rPr>
          <w:rtl/>
        </w:rPr>
        <w:t>65) حديث رقم 1629. قال البوصيري في الزوائد في إسناده عبد الله بن الزبير الباهلي. أبو الزبير ويقال أبو معبد المصري ذكره ابن حبان في الثقات وقال أبو حاتم مجهول وقال الدارقطنيّ صالح وباقي رجاله على شرط الشيخين أ. ه</w:t>
      </w:r>
      <w:r>
        <w:rPr>
          <w:rtl/>
        </w:rPr>
        <w:t xml:space="preserve"> ـ.</w:t>
      </w:r>
      <w:r w:rsidRPr="00CA1DF9">
        <w:rPr>
          <w:rtl/>
        </w:rPr>
        <w:t xml:space="preserve"> والبيهقي في دلائل النبوة 7 / 212 ، والخطيب في تاريخ بغداد 6 / 262 وأورده المتقي الهندي في كنز العمال حديث رقم 18818 ، 18820.</w:t>
      </w:r>
    </w:p>
    <w:p w14:paraId="6CA60B34" w14:textId="77777777" w:rsidR="00ED61A7" w:rsidRPr="00CA1DF9" w:rsidRDefault="00ED61A7" w:rsidP="004B4EF2">
      <w:pPr>
        <w:pStyle w:val="libFootnote0"/>
        <w:rPr>
          <w:rtl/>
          <w:lang w:bidi="fa-IR"/>
        </w:rPr>
      </w:pPr>
      <w:r>
        <w:rPr>
          <w:rtl/>
        </w:rPr>
        <w:t>(</w:t>
      </w:r>
      <w:r w:rsidRPr="00CA1DF9">
        <w:rPr>
          <w:rtl/>
        </w:rPr>
        <w:t>3) أسد الغابة ت [1335] ، الاستيعاب ت [611]</w:t>
      </w:r>
      <w:r>
        <w:rPr>
          <w:rtl/>
        </w:rPr>
        <w:t>.</w:t>
      </w:r>
      <w:r w:rsidRPr="00CA1DF9">
        <w:rPr>
          <w:rtl/>
        </w:rPr>
        <w:t xml:space="preserve"> أسد الغابة ت [1336]</w:t>
      </w:r>
      <w:r>
        <w:rPr>
          <w:rtl/>
        </w:rPr>
        <w:t>.</w:t>
      </w:r>
    </w:p>
    <w:p w14:paraId="3908AAD9" w14:textId="77777777" w:rsidR="00ED61A7" w:rsidRPr="00CA1DF9" w:rsidRDefault="00ED61A7" w:rsidP="004B4EF2">
      <w:pPr>
        <w:pStyle w:val="libFootnote0"/>
        <w:rPr>
          <w:rtl/>
          <w:lang w:bidi="fa-IR"/>
        </w:rPr>
      </w:pPr>
      <w:r>
        <w:rPr>
          <w:rtl/>
        </w:rPr>
        <w:t>(</w:t>
      </w:r>
      <w:r w:rsidRPr="00CA1DF9">
        <w:rPr>
          <w:rtl/>
        </w:rPr>
        <w:t>4) تجريد أسماء الصحابة 1 / 47 ، الاستبصار 336.</w:t>
      </w:r>
    </w:p>
    <w:p w14:paraId="1C8F2279" w14:textId="77777777" w:rsidR="00ED61A7" w:rsidRPr="00CA1DF9" w:rsidRDefault="00ED61A7" w:rsidP="00AE508F">
      <w:pPr>
        <w:pStyle w:val="libNormal"/>
        <w:rPr>
          <w:rtl/>
        </w:rPr>
      </w:pPr>
      <w:r>
        <w:rPr>
          <w:rtl/>
        </w:rPr>
        <w:br w:type="page"/>
      </w:r>
      <w:r w:rsidRPr="00CA1DF9">
        <w:rPr>
          <w:rtl/>
        </w:rPr>
        <w:lastRenderedPageBreak/>
        <w:t>الجمحيّ ، عن أبيه ، عن خارجة بن عمرو الجمحيّ</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قال يوم الفتح : «ليس لوارث وصيّة</w:t>
      </w:r>
      <w:r>
        <w:rPr>
          <w:rtl/>
        </w:rPr>
        <w:t xml:space="preserve"> ..</w:t>
      </w:r>
      <w:r w:rsidRPr="00CA1DF9">
        <w:rPr>
          <w:rtl/>
        </w:rPr>
        <w:t>.» الحديث.</w:t>
      </w:r>
    </w:p>
    <w:p w14:paraId="3A2A350E" w14:textId="77777777" w:rsidR="00ED61A7" w:rsidRPr="00CA1DF9" w:rsidRDefault="00ED61A7" w:rsidP="00AE508F">
      <w:pPr>
        <w:pStyle w:val="libNormal"/>
        <w:rPr>
          <w:rtl/>
        </w:rPr>
      </w:pPr>
      <w:r w:rsidRPr="00CA1DF9">
        <w:rPr>
          <w:rtl/>
        </w:rPr>
        <w:t>قال أبو موسى : هذا الحديث يعرف لعمرو بن خارجة ، يعني فلعله قلب.</w:t>
      </w:r>
    </w:p>
    <w:p w14:paraId="00421D4D" w14:textId="77777777" w:rsidR="00ED61A7" w:rsidRPr="00CA1DF9" w:rsidRDefault="00ED61A7" w:rsidP="00AE508F">
      <w:pPr>
        <w:pStyle w:val="libNormal"/>
        <w:rPr>
          <w:rtl/>
        </w:rPr>
      </w:pPr>
      <w:r w:rsidRPr="00CA1DF9">
        <w:rPr>
          <w:rtl/>
        </w:rPr>
        <w:t>قلت : حديث عمرو بن خارجة أخرجه أحمد وأصحاب السّنن ، ومخرجه مغاير لمخرج حديث خارجة بن عمرو ، فالظاهر أنه آخر. وقد روى المتن أيضا أبو أمامة ، وأنس ، وابن عباس ، ومعقل بن يسار.</w:t>
      </w:r>
    </w:p>
    <w:p w14:paraId="036AC3D4" w14:textId="77777777" w:rsidR="00ED61A7" w:rsidRPr="00CA1DF9" w:rsidRDefault="00ED61A7" w:rsidP="00AE508F">
      <w:pPr>
        <w:pStyle w:val="libNormal"/>
        <w:rPr>
          <w:rtl/>
        </w:rPr>
      </w:pPr>
      <w:r w:rsidRPr="004D4493">
        <w:rPr>
          <w:rStyle w:val="libBold2Char"/>
          <w:rtl/>
        </w:rPr>
        <w:t xml:space="preserve">2146 ـ خارجة بن عمرو </w:t>
      </w:r>
      <w:r w:rsidRPr="004B4EF2">
        <w:rPr>
          <w:rStyle w:val="libFootnotenumChar"/>
          <w:rtl/>
        </w:rPr>
        <w:t>(1)</w:t>
      </w:r>
      <w:r w:rsidRPr="004D4493">
        <w:rPr>
          <w:rStyle w:val="libBold2Char"/>
          <w:rtl/>
        </w:rPr>
        <w:t xml:space="preserve"> </w:t>
      </w:r>
      <w:r w:rsidRPr="00CA1DF9">
        <w:rPr>
          <w:rtl/>
        </w:rPr>
        <w:t>: حليف آل أبي سفيان. روى ابن مندة من طريق عبد الحميد بن جعفر كذا فيه.</w:t>
      </w:r>
      <w:r>
        <w:rPr>
          <w:rFonts w:hint="cs"/>
          <w:rtl/>
        </w:rPr>
        <w:t xml:space="preserve"> </w:t>
      </w:r>
      <w:r>
        <w:rPr>
          <w:rtl/>
        </w:rPr>
        <w:t>و</w:t>
      </w:r>
      <w:r w:rsidRPr="00CA1DF9">
        <w:rPr>
          <w:rtl/>
        </w:rPr>
        <w:t>الصّواب ابن بهرام ، عن شهر بن حوشب ، حدّثني خارجة بن عمرو</w:t>
      </w:r>
      <w:r>
        <w:rPr>
          <w:rtl/>
        </w:rPr>
        <w:t xml:space="preserve"> ـ </w:t>
      </w:r>
      <w:r w:rsidRPr="00CA1DF9">
        <w:rPr>
          <w:rtl/>
        </w:rPr>
        <w:t>وكان حليفا لأبي سفيان في الجاهلية</w:t>
      </w:r>
      <w:r>
        <w:rPr>
          <w:rtl/>
        </w:rPr>
        <w:t xml:space="preserve"> ـ </w:t>
      </w:r>
      <w:r w:rsidRPr="00CA1DF9">
        <w:rPr>
          <w:rtl/>
        </w:rPr>
        <w:t xml:space="preserve">سمعت رسول الله </w:t>
      </w:r>
      <w:r w:rsidRPr="001C1D0F">
        <w:rPr>
          <w:rStyle w:val="libAlaemChar"/>
          <w:rtl/>
        </w:rPr>
        <w:t>صلى‌الله‌عليه‌وسلم</w:t>
      </w:r>
      <w:r w:rsidRPr="00CA1DF9">
        <w:rPr>
          <w:rtl/>
        </w:rPr>
        <w:t xml:space="preserve"> وهو بين شعبتي الرّحل : «إنّ الصّدقة لا تحلّ لي ولا لأحد من أهل بيتي»</w:t>
      </w:r>
      <w:r>
        <w:rPr>
          <w:rFonts w:hint="cs"/>
          <w:rtl/>
        </w:rPr>
        <w:t xml:space="preserve"> </w:t>
      </w:r>
      <w:r w:rsidRPr="004B4EF2">
        <w:rPr>
          <w:rStyle w:val="libFootnotenumChar"/>
          <w:rtl/>
        </w:rPr>
        <w:t>(2)</w:t>
      </w:r>
      <w:r>
        <w:rPr>
          <w:rtl/>
        </w:rPr>
        <w:t>.</w:t>
      </w:r>
    </w:p>
    <w:p w14:paraId="31E75FFA" w14:textId="77777777" w:rsidR="00ED61A7" w:rsidRPr="00CA1DF9" w:rsidRDefault="00ED61A7" w:rsidP="00AE508F">
      <w:pPr>
        <w:pStyle w:val="libNormal"/>
        <w:rPr>
          <w:rtl/>
        </w:rPr>
      </w:pPr>
      <w:r w:rsidRPr="00CA1DF9">
        <w:rPr>
          <w:rtl/>
        </w:rPr>
        <w:t>قال ابن مندة : وهم فيه الفريابي ، عن عبد الحميد ، فقال : خارجة بن عمرو ، وإنما هو عمرو بن خارجة.</w:t>
      </w:r>
    </w:p>
    <w:p w14:paraId="1459D85E" w14:textId="77777777" w:rsidR="00ED61A7" w:rsidRPr="00CA1DF9" w:rsidRDefault="00ED61A7" w:rsidP="00AE508F">
      <w:pPr>
        <w:pStyle w:val="libNormal"/>
        <w:rPr>
          <w:rtl/>
        </w:rPr>
      </w:pPr>
      <w:r w:rsidRPr="00CA1DF9">
        <w:rPr>
          <w:rtl/>
        </w:rPr>
        <w:t>قلت : تابعه جنادة بن المغلس ، عن عبد الحميد بن بهرام ، فقال : خارجة بن عمرو.</w:t>
      </w:r>
    </w:p>
    <w:p w14:paraId="55CE59F0" w14:textId="77777777" w:rsidR="00ED61A7" w:rsidRPr="00CA1DF9" w:rsidRDefault="00ED61A7" w:rsidP="00AE508F">
      <w:pPr>
        <w:pStyle w:val="libNormal"/>
        <w:rPr>
          <w:rtl/>
        </w:rPr>
      </w:pPr>
      <w:r w:rsidRPr="004D4493">
        <w:rPr>
          <w:rStyle w:val="libBold2Char"/>
          <w:rtl/>
        </w:rPr>
        <w:t xml:space="preserve">2147 ـ خاضر : </w:t>
      </w:r>
      <w:r w:rsidRPr="00CA1DF9">
        <w:rPr>
          <w:rtl/>
        </w:rPr>
        <w:t>بمعجمتين وآخره راء. تقدم ذكره في ترجمة الأرقم الجنّي ، وأنه أحد جنّ نصيبين.</w:t>
      </w:r>
    </w:p>
    <w:p w14:paraId="685D2ED4" w14:textId="77777777" w:rsidR="00ED61A7" w:rsidRPr="00E84C1B" w:rsidRDefault="00ED61A7" w:rsidP="00003931">
      <w:pPr>
        <w:pStyle w:val="libCenterBold1"/>
        <w:rPr>
          <w:rtl/>
        </w:rPr>
      </w:pPr>
      <w:r w:rsidRPr="00E84C1B">
        <w:rPr>
          <w:rtl/>
        </w:rPr>
        <w:t>ذكر من اسمه خالد</w:t>
      </w:r>
    </w:p>
    <w:p w14:paraId="59DA6D0E" w14:textId="77777777" w:rsidR="00ED61A7" w:rsidRPr="00CA1DF9" w:rsidRDefault="00ED61A7" w:rsidP="00AE508F">
      <w:pPr>
        <w:pStyle w:val="libNormal"/>
        <w:rPr>
          <w:rtl/>
          <w:lang w:bidi="fa-IR"/>
        </w:rPr>
      </w:pPr>
      <w:r w:rsidRPr="004D4493">
        <w:rPr>
          <w:rStyle w:val="libBold2Char"/>
          <w:rtl/>
        </w:rPr>
        <w:t xml:space="preserve">2148 ـ خالد بن إساف : </w:t>
      </w:r>
      <w:r w:rsidRPr="00CA1DF9">
        <w:rPr>
          <w:rtl/>
          <w:lang w:bidi="fa-IR"/>
        </w:rPr>
        <w:t xml:space="preserve">الجهنيّ </w:t>
      </w:r>
      <w:r w:rsidRPr="004B4EF2">
        <w:rPr>
          <w:rStyle w:val="libFootnotenumChar"/>
          <w:rtl/>
        </w:rPr>
        <w:t>(3)</w:t>
      </w:r>
      <w:r>
        <w:rPr>
          <w:rtl/>
          <w:lang w:bidi="fa-IR"/>
        </w:rPr>
        <w:t>.</w:t>
      </w:r>
    </w:p>
    <w:p w14:paraId="2B969D76" w14:textId="77777777" w:rsidR="00ED61A7" w:rsidRPr="00CA1DF9" w:rsidRDefault="00ED61A7" w:rsidP="00AE508F">
      <w:pPr>
        <w:pStyle w:val="libNormal"/>
        <w:rPr>
          <w:rtl/>
        </w:rPr>
      </w:pPr>
      <w:r w:rsidRPr="00CA1DF9">
        <w:rPr>
          <w:rtl/>
        </w:rPr>
        <w:t>قال ابن شاهين : سمعت ابن أبي داود يقول : شهد فتح مكّة. وقال العدويّ : شهد أحدا ، وقتل بالقادسية.</w:t>
      </w:r>
    </w:p>
    <w:p w14:paraId="4C237682" w14:textId="77777777" w:rsidR="00ED61A7" w:rsidRPr="00CA1DF9" w:rsidRDefault="00ED61A7" w:rsidP="00AE508F">
      <w:pPr>
        <w:pStyle w:val="libNormal"/>
        <w:rPr>
          <w:rtl/>
        </w:rPr>
      </w:pPr>
      <w:r w:rsidRPr="00CA1DF9">
        <w:rPr>
          <w:rtl/>
        </w:rPr>
        <w:t>وزعم بنو الحارث بن الخزرج أنه استشهد يوم جسر أبي عبيد.</w:t>
      </w:r>
    </w:p>
    <w:p w14:paraId="07862D60" w14:textId="77777777" w:rsidR="00ED61A7" w:rsidRPr="00CA1DF9" w:rsidRDefault="00ED61A7" w:rsidP="007952B1">
      <w:pPr>
        <w:pStyle w:val="libLine"/>
        <w:rPr>
          <w:rtl/>
        </w:rPr>
      </w:pPr>
      <w:r w:rsidRPr="00CA1DF9">
        <w:rPr>
          <w:rtl/>
        </w:rPr>
        <w:t>__________________</w:t>
      </w:r>
    </w:p>
    <w:p w14:paraId="41876EAD" w14:textId="77777777" w:rsidR="00ED61A7" w:rsidRPr="00CA1DF9" w:rsidRDefault="00ED61A7" w:rsidP="004B4EF2">
      <w:pPr>
        <w:pStyle w:val="libFootnote0"/>
        <w:rPr>
          <w:rtl/>
          <w:lang w:bidi="fa-IR"/>
        </w:rPr>
      </w:pPr>
      <w:r>
        <w:rPr>
          <w:rtl/>
        </w:rPr>
        <w:t>(</w:t>
      </w:r>
      <w:r w:rsidRPr="00CA1DF9">
        <w:rPr>
          <w:rtl/>
        </w:rPr>
        <w:t>1) أسد الغابة ت [1337]</w:t>
      </w:r>
      <w:r>
        <w:rPr>
          <w:rtl/>
        </w:rPr>
        <w:t>.</w:t>
      </w:r>
    </w:p>
    <w:p w14:paraId="03ADC289" w14:textId="77777777" w:rsidR="00ED61A7" w:rsidRPr="00CA1DF9" w:rsidRDefault="00ED61A7" w:rsidP="004B4EF2">
      <w:pPr>
        <w:pStyle w:val="libFootnote0"/>
        <w:rPr>
          <w:rtl/>
          <w:lang w:bidi="fa-IR"/>
        </w:rPr>
      </w:pPr>
      <w:r>
        <w:rPr>
          <w:rtl/>
        </w:rPr>
        <w:t>(</w:t>
      </w:r>
      <w:r w:rsidRPr="00CA1DF9">
        <w:rPr>
          <w:rtl/>
        </w:rPr>
        <w:t>2) قال الهيثمي في الزوائد 5 / 17 رواه الطبراني وفيه موسى بن عثمان الحضرميّ وهو ضعيف. والطبراني في الكبير 4 / 274 ، 5 / 216. وأورده المتقي الهندي في كنز العمال حديث رقم 12917 ، 16525.</w:t>
      </w:r>
    </w:p>
    <w:p w14:paraId="3C0CB386" w14:textId="77777777" w:rsidR="00ED61A7" w:rsidRPr="00CA1DF9" w:rsidRDefault="00ED61A7" w:rsidP="004133E3">
      <w:pPr>
        <w:pStyle w:val="libFootnote"/>
        <w:rPr>
          <w:rtl/>
          <w:lang w:bidi="fa-IR"/>
        </w:rPr>
      </w:pPr>
      <w:r w:rsidRPr="00CA1DF9">
        <w:rPr>
          <w:rtl/>
        </w:rPr>
        <w:t>وعبد الرزاق في المصنف حديث رقم 6945 ، وابن عدي في الكامل 6 / 2349. وابن عساكر في تاريخه 2 / 291.</w:t>
      </w:r>
    </w:p>
    <w:p w14:paraId="4E4FE688" w14:textId="77777777" w:rsidR="00ED61A7" w:rsidRPr="00CA1DF9" w:rsidRDefault="00ED61A7" w:rsidP="004B4EF2">
      <w:pPr>
        <w:pStyle w:val="libFootnote0"/>
        <w:rPr>
          <w:rtl/>
          <w:lang w:bidi="fa-IR"/>
        </w:rPr>
      </w:pPr>
      <w:r>
        <w:rPr>
          <w:rtl/>
        </w:rPr>
        <w:t>(</w:t>
      </w:r>
      <w:r w:rsidRPr="00CA1DF9">
        <w:rPr>
          <w:rtl/>
        </w:rPr>
        <w:t>3) تجريد أسماء الصحابة 1 / 148 ، الاستبصار 134 ، تاريخ من دفن بالعراق 157 ، أسد الغابة ت [1342]</w:t>
      </w:r>
      <w:r>
        <w:rPr>
          <w:rtl/>
        </w:rPr>
        <w:t>.</w:t>
      </w:r>
    </w:p>
    <w:p w14:paraId="6A4BDADA"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2149 ـ خالد بن أسيد : </w:t>
      </w:r>
      <w:r w:rsidRPr="00CA1DF9">
        <w:rPr>
          <w:rtl/>
        </w:rPr>
        <w:t xml:space="preserve">بن </w:t>
      </w:r>
      <w:r w:rsidRPr="004B4EF2">
        <w:rPr>
          <w:rStyle w:val="libFootnotenumChar"/>
          <w:rtl/>
        </w:rPr>
        <w:t>(1)</w:t>
      </w:r>
      <w:r w:rsidRPr="00CA1DF9">
        <w:rPr>
          <w:rtl/>
        </w:rPr>
        <w:t xml:space="preserve"> أبي العيص بن أمية بن عبد شمس الأمويّ ، أخو عتاب.</w:t>
      </w:r>
    </w:p>
    <w:p w14:paraId="7B17C92A" w14:textId="77777777" w:rsidR="00ED61A7" w:rsidRPr="00CA1DF9" w:rsidRDefault="00ED61A7" w:rsidP="00AE508F">
      <w:pPr>
        <w:pStyle w:val="libNormal"/>
        <w:rPr>
          <w:rtl/>
        </w:rPr>
      </w:pPr>
      <w:r w:rsidRPr="00CA1DF9">
        <w:rPr>
          <w:rtl/>
        </w:rPr>
        <w:t>قال هشام بن الكلبيّ : أسلم يوم الفتح ، وأقام بمكة ، وكان فيه تيه شديد ، وكان من المؤلفة.</w:t>
      </w:r>
    </w:p>
    <w:p w14:paraId="5A8D46A5" w14:textId="77777777" w:rsidR="00ED61A7" w:rsidRPr="00CA1DF9" w:rsidRDefault="00ED61A7" w:rsidP="00AE508F">
      <w:pPr>
        <w:pStyle w:val="libNormal"/>
        <w:rPr>
          <w:rtl/>
        </w:rPr>
      </w:pPr>
      <w:r w:rsidRPr="00CA1DF9">
        <w:rPr>
          <w:rtl/>
        </w:rPr>
        <w:t>وقال ابن دريد : كان جزارا. وقال السّراج ، عن عبد العزيز بن معاوية : مات خالد قبل فتح مكة. وروى ابن مندة من طريق يحيى بن جعدة ، عن عبد الرحمن بن خالد بن أسيد ، عن أبيه</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أهلّ حين راح إلى منى </w:t>
      </w:r>
      <w:r w:rsidRPr="004B4EF2">
        <w:rPr>
          <w:rStyle w:val="libFootnotenumChar"/>
          <w:rtl/>
        </w:rPr>
        <w:t>(2)</w:t>
      </w:r>
      <w:r w:rsidRPr="00CA1DF9">
        <w:rPr>
          <w:rtl/>
        </w:rPr>
        <w:t xml:space="preserve"> ، قال : لا يعرف إلا بهذا الإسناد.</w:t>
      </w:r>
    </w:p>
    <w:p w14:paraId="78DC017A" w14:textId="77777777" w:rsidR="00ED61A7" w:rsidRPr="00CA1DF9" w:rsidRDefault="00ED61A7" w:rsidP="00AE508F">
      <w:pPr>
        <w:pStyle w:val="libNormal"/>
        <w:rPr>
          <w:rtl/>
        </w:rPr>
      </w:pPr>
      <w:r w:rsidRPr="00CA1DF9">
        <w:rPr>
          <w:rtl/>
        </w:rPr>
        <w:t>قلت : وفيه أبو الربيع السّمان وغيره من الضّعفاء.</w:t>
      </w:r>
    </w:p>
    <w:p w14:paraId="2B31A7D9" w14:textId="77777777" w:rsidR="00ED61A7" w:rsidRPr="00CA1DF9" w:rsidRDefault="00ED61A7" w:rsidP="00AE508F">
      <w:pPr>
        <w:pStyle w:val="libNormal"/>
        <w:rPr>
          <w:rtl/>
        </w:rPr>
      </w:pPr>
      <w:r w:rsidRPr="00CA1DF9">
        <w:rPr>
          <w:rtl/>
        </w:rPr>
        <w:t>وذكره أبو حسّان الزّيادي أنه فقد يوم اليمامة.</w:t>
      </w:r>
    </w:p>
    <w:p w14:paraId="2B00F37E" w14:textId="77777777" w:rsidR="00ED61A7" w:rsidRPr="00CA1DF9" w:rsidRDefault="00ED61A7" w:rsidP="00AE508F">
      <w:pPr>
        <w:pStyle w:val="libNormal"/>
        <w:rPr>
          <w:rtl/>
        </w:rPr>
      </w:pPr>
      <w:r w:rsidRPr="00CA1DF9">
        <w:rPr>
          <w:rtl/>
        </w:rPr>
        <w:t>وذكر سيف في «الفتوح» أن أخاه عتّابا وجّهه أميرا على البعث الّذي أرسله إلى قتال أهل الردّة.</w:t>
      </w:r>
    </w:p>
    <w:p w14:paraId="5E8A036F" w14:textId="77777777" w:rsidR="00ED61A7" w:rsidRPr="00CA1DF9" w:rsidRDefault="00ED61A7" w:rsidP="00AE508F">
      <w:pPr>
        <w:pStyle w:val="libNormal"/>
        <w:rPr>
          <w:rtl/>
        </w:rPr>
      </w:pPr>
      <w:r w:rsidRPr="00CA1DF9">
        <w:rPr>
          <w:rtl/>
        </w:rPr>
        <w:t>وروى عبدان من طريق بشر بن تيم في المؤلفة خالد بن أسيد هذا ، لكنه سمى جدّه أبا المغلّس ، وهو تصحيف.</w:t>
      </w:r>
    </w:p>
    <w:p w14:paraId="6FB2B148" w14:textId="77777777" w:rsidR="00ED61A7" w:rsidRPr="00CA1DF9" w:rsidRDefault="00ED61A7" w:rsidP="00AE508F">
      <w:pPr>
        <w:pStyle w:val="libNormal"/>
        <w:rPr>
          <w:rtl/>
        </w:rPr>
      </w:pPr>
      <w:r w:rsidRPr="00CA1DF9">
        <w:rPr>
          <w:rtl/>
        </w:rPr>
        <w:t xml:space="preserve">وحكى البلاذريّ أنه </w:t>
      </w:r>
      <w:r w:rsidRPr="001C1D0F">
        <w:rPr>
          <w:rStyle w:val="libAlaemChar"/>
          <w:rtl/>
        </w:rPr>
        <w:t>صلى‌الله‌عليه‌وسلم</w:t>
      </w:r>
      <w:r w:rsidRPr="00CA1DF9">
        <w:rPr>
          <w:rtl/>
        </w:rPr>
        <w:t xml:space="preserve"> دعا على آل خالد بن أسيد أن يحرموا النّصر ، ففي ذلك تقول آمنة بنت عمر بن عبد العزيز زوج عبد الواحد بن سليمان بن عبد الملك لما فرّ من أبي حمزة الخارجيّ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D268C52" w14:textId="77777777" w:rsidTr="00636C9A">
        <w:trPr>
          <w:tblCellSpacing w:w="15" w:type="dxa"/>
          <w:jc w:val="center"/>
        </w:trPr>
        <w:tc>
          <w:tcPr>
            <w:tcW w:w="2362" w:type="pct"/>
            <w:vAlign w:val="center"/>
          </w:tcPr>
          <w:p w14:paraId="35480FF1" w14:textId="77777777" w:rsidR="00ED61A7" w:rsidRPr="00CA1DF9" w:rsidRDefault="00ED61A7" w:rsidP="00636C9A">
            <w:pPr>
              <w:rPr>
                <w:rtl/>
                <w:lang w:bidi="fa-IR"/>
              </w:rPr>
            </w:pPr>
            <w:r w:rsidRPr="00CA1DF9">
              <w:rPr>
                <w:rtl/>
                <w:lang w:bidi="fa-IR"/>
              </w:rPr>
              <w:t>ترك القتال وما به من علّة</w:t>
            </w:r>
            <w:r w:rsidRPr="00DE4A9C">
              <w:rPr>
                <w:rtl/>
              </w:rPr>
              <w:br/>
              <w:t> </w:t>
            </w:r>
          </w:p>
        </w:tc>
        <w:tc>
          <w:tcPr>
            <w:tcW w:w="196" w:type="pct"/>
            <w:vAlign w:val="center"/>
          </w:tcPr>
          <w:p w14:paraId="289862E6" w14:textId="77777777" w:rsidR="00ED61A7" w:rsidRPr="00CA1DF9" w:rsidRDefault="00ED61A7" w:rsidP="00636C9A">
            <w:r w:rsidRPr="00CA1DF9">
              <w:rPr>
                <w:rtl/>
              </w:rPr>
              <w:t> </w:t>
            </w:r>
          </w:p>
        </w:tc>
        <w:tc>
          <w:tcPr>
            <w:tcW w:w="2361" w:type="pct"/>
            <w:vAlign w:val="center"/>
          </w:tcPr>
          <w:p w14:paraId="7916DCEE" w14:textId="77777777" w:rsidR="00ED61A7" w:rsidRPr="00CA1DF9" w:rsidRDefault="00ED61A7" w:rsidP="00636C9A">
            <w:r w:rsidRPr="00CA1DF9">
              <w:rPr>
                <w:rtl/>
                <w:lang w:bidi="fa-IR"/>
              </w:rPr>
              <w:t>إلّا الوهون وعرقه من خالد</w:t>
            </w:r>
            <w:r w:rsidRPr="00DE4A9C">
              <w:rPr>
                <w:rtl/>
              </w:rPr>
              <w:br/>
              <w:t> </w:t>
            </w:r>
          </w:p>
        </w:tc>
      </w:tr>
    </w:tbl>
    <w:p w14:paraId="4AE21B5A" w14:textId="77777777" w:rsidR="00ED61A7" w:rsidRPr="00CA1DF9" w:rsidRDefault="00ED61A7" w:rsidP="00C82C3C">
      <w:pPr>
        <w:pStyle w:val="libCenter"/>
        <w:rPr>
          <w:rtl/>
        </w:rPr>
      </w:pPr>
      <w:r>
        <w:rPr>
          <w:rtl/>
        </w:rPr>
        <w:t>[</w:t>
      </w:r>
      <w:r w:rsidRPr="00CA1DF9">
        <w:rPr>
          <w:rtl/>
        </w:rPr>
        <w:t>الكامل</w:t>
      </w:r>
      <w:r>
        <w:rPr>
          <w:rtl/>
        </w:rPr>
        <w:t>]</w:t>
      </w:r>
    </w:p>
    <w:p w14:paraId="5F402562" w14:textId="77777777" w:rsidR="00ED61A7" w:rsidRPr="00CA1DF9" w:rsidRDefault="00ED61A7" w:rsidP="00AE508F">
      <w:pPr>
        <w:pStyle w:val="libNormal"/>
        <w:rPr>
          <w:rtl/>
        </w:rPr>
      </w:pPr>
      <w:r w:rsidRPr="004D4493">
        <w:rPr>
          <w:rStyle w:val="libBold2Char"/>
          <w:rtl/>
        </w:rPr>
        <w:t xml:space="preserve">2150 ـ خالد بن إياس </w:t>
      </w:r>
      <w:r w:rsidRPr="004B4EF2">
        <w:rPr>
          <w:rStyle w:val="libFootnotenumChar"/>
          <w:rtl/>
        </w:rPr>
        <w:t>(3)</w:t>
      </w:r>
      <w:r w:rsidRPr="004D4493">
        <w:rPr>
          <w:rStyle w:val="libBold2Char"/>
          <w:rtl/>
        </w:rPr>
        <w:t xml:space="preserve"> </w:t>
      </w:r>
      <w:r w:rsidRPr="00CA1DF9">
        <w:rPr>
          <w:rtl/>
        </w:rPr>
        <w:t>: قال ابن مندة : ذكره ابن عقدة ، وقال : روى عنه أبو إسحاق. قال : ولا يعرف له حديث.</w:t>
      </w:r>
    </w:p>
    <w:p w14:paraId="3AE70AB3" w14:textId="77777777" w:rsidR="00ED61A7" w:rsidRPr="00CA1DF9" w:rsidRDefault="00ED61A7" w:rsidP="00AE508F">
      <w:pPr>
        <w:pStyle w:val="libNormal"/>
        <w:rPr>
          <w:rtl/>
        </w:rPr>
      </w:pPr>
      <w:r w:rsidRPr="004D4493">
        <w:rPr>
          <w:rStyle w:val="libBold2Char"/>
          <w:rtl/>
        </w:rPr>
        <w:t xml:space="preserve">[2151 ـ خالد بن بجير : </w:t>
      </w:r>
      <w:r w:rsidRPr="00CA1DF9">
        <w:rPr>
          <w:rtl/>
        </w:rPr>
        <w:t>أبو عقرب. يأتي في خويلد بن خالد ، وتأتي ترجمة أبي عقرب في الكنى</w:t>
      </w:r>
      <w:r>
        <w:rPr>
          <w:rtl/>
        </w:rPr>
        <w:t>]</w:t>
      </w:r>
      <w:r>
        <w:rPr>
          <w:rFonts w:hint="cs"/>
          <w:rtl/>
        </w:rPr>
        <w:t xml:space="preserve"> </w:t>
      </w:r>
      <w:r w:rsidRPr="004B4EF2">
        <w:rPr>
          <w:rStyle w:val="libFootnotenumChar"/>
          <w:rtl/>
        </w:rPr>
        <w:t>(4)</w:t>
      </w:r>
      <w:r>
        <w:rPr>
          <w:rtl/>
        </w:rPr>
        <w:t>.</w:t>
      </w:r>
    </w:p>
    <w:p w14:paraId="4C9256A9" w14:textId="77777777" w:rsidR="00ED61A7" w:rsidRPr="00CA1DF9" w:rsidRDefault="00ED61A7" w:rsidP="007952B1">
      <w:pPr>
        <w:pStyle w:val="libLine"/>
        <w:rPr>
          <w:rtl/>
        </w:rPr>
      </w:pPr>
      <w:r w:rsidRPr="00CA1DF9">
        <w:rPr>
          <w:rtl/>
        </w:rPr>
        <w:t>__________________</w:t>
      </w:r>
    </w:p>
    <w:p w14:paraId="25135EDF" w14:textId="77777777" w:rsidR="00ED61A7" w:rsidRPr="00CA1DF9" w:rsidRDefault="00ED61A7" w:rsidP="004B4EF2">
      <w:pPr>
        <w:pStyle w:val="libFootnote0"/>
        <w:rPr>
          <w:rtl/>
          <w:lang w:bidi="fa-IR"/>
        </w:rPr>
      </w:pPr>
      <w:r>
        <w:rPr>
          <w:rtl/>
        </w:rPr>
        <w:t>(</w:t>
      </w:r>
      <w:r w:rsidRPr="00CA1DF9">
        <w:rPr>
          <w:rtl/>
        </w:rPr>
        <w:t>1) تجريد أسماء الصحابة 1 / 148 ، الثقات 3 / 100 ، المنمق 532 ، تعجيل المنفعة 110 ، أسد الغابة ت [1343] ، الاستيعاب ت [624]</w:t>
      </w:r>
      <w:r>
        <w:rPr>
          <w:rtl/>
        </w:rPr>
        <w:t>.</w:t>
      </w:r>
    </w:p>
    <w:p w14:paraId="732B63CE" w14:textId="77777777" w:rsidR="00ED61A7" w:rsidRPr="00CA1DF9" w:rsidRDefault="00ED61A7" w:rsidP="004B4EF2">
      <w:pPr>
        <w:pStyle w:val="libFootnote0"/>
        <w:rPr>
          <w:rtl/>
          <w:lang w:bidi="fa-IR"/>
        </w:rPr>
      </w:pPr>
      <w:r>
        <w:rPr>
          <w:rtl/>
        </w:rPr>
        <w:t>(</w:t>
      </w:r>
      <w:r w:rsidRPr="00CA1DF9">
        <w:rPr>
          <w:rtl/>
        </w:rPr>
        <w:t xml:space="preserve">2) أخرجه البخاري فتح الباري 3 / 412 في كتاب الحج 25 باب </w:t>
      </w:r>
      <w:r>
        <w:rPr>
          <w:rtl/>
        </w:rPr>
        <w:t>(</w:t>
      </w:r>
      <w:r w:rsidRPr="00CA1DF9">
        <w:rPr>
          <w:rtl/>
        </w:rPr>
        <w:t>28) من أهل حين استوت به راحلته.</w:t>
      </w:r>
    </w:p>
    <w:p w14:paraId="62A0CB06" w14:textId="77777777" w:rsidR="00ED61A7" w:rsidRPr="00CA1DF9" w:rsidRDefault="00ED61A7" w:rsidP="004133E3">
      <w:pPr>
        <w:pStyle w:val="libFootnote"/>
        <w:rPr>
          <w:rtl/>
          <w:lang w:bidi="fa-IR"/>
        </w:rPr>
      </w:pPr>
      <w:r w:rsidRPr="00CA1DF9">
        <w:rPr>
          <w:rtl/>
        </w:rPr>
        <w:t>ومسلم 2 / 845 كتاب الحج باب (5) الإهلال من حيث تنبعث الراحلة. حديث رقم 28 / 1187.</w:t>
      </w:r>
    </w:p>
    <w:p w14:paraId="4D998251" w14:textId="77777777" w:rsidR="00ED61A7" w:rsidRDefault="00ED61A7" w:rsidP="004B4EF2">
      <w:pPr>
        <w:pStyle w:val="libFootnote0"/>
        <w:rPr>
          <w:rtl/>
          <w:lang w:bidi="fa-IR"/>
        </w:rPr>
      </w:pPr>
      <w:r>
        <w:rPr>
          <w:rtl/>
        </w:rPr>
        <w:t>(</w:t>
      </w:r>
      <w:r w:rsidRPr="00CA1DF9">
        <w:rPr>
          <w:rtl/>
        </w:rPr>
        <w:t>3) أسد الغابة ت [1346]</w:t>
      </w:r>
      <w:r>
        <w:rPr>
          <w:rtl/>
        </w:rPr>
        <w:t>.</w:t>
      </w:r>
    </w:p>
    <w:p w14:paraId="15292ECD" w14:textId="77777777" w:rsidR="00ED61A7" w:rsidRDefault="00ED61A7" w:rsidP="004B4EF2">
      <w:pPr>
        <w:pStyle w:val="libFootnote0"/>
        <w:rPr>
          <w:rtl/>
        </w:rPr>
      </w:pPr>
      <w:r>
        <w:rPr>
          <w:rtl/>
        </w:rPr>
        <w:t>(</w:t>
      </w:r>
      <w:r w:rsidRPr="00CA1DF9">
        <w:rPr>
          <w:rtl/>
        </w:rPr>
        <w:t>4) سقط في أ.</w:t>
      </w:r>
    </w:p>
    <w:p w14:paraId="67F52BFD" w14:textId="77777777" w:rsidR="00ED61A7" w:rsidRDefault="00ED61A7" w:rsidP="00166B36">
      <w:pPr>
        <w:pStyle w:val="libFootnote0"/>
        <w:rPr>
          <w:rtl/>
          <w:lang w:bidi="fa-IR"/>
        </w:rPr>
      </w:pPr>
      <w:r>
        <w:rPr>
          <w:rFonts w:hint="cs"/>
          <w:rtl/>
        </w:rPr>
        <w:t>الإصابة/ج2/م13</w:t>
      </w:r>
    </w:p>
    <w:p w14:paraId="43A5679F"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2152 ـ خالد بن البرصاء : </w:t>
      </w:r>
      <w:r w:rsidRPr="00CA1DF9">
        <w:rPr>
          <w:rtl/>
        </w:rPr>
        <w:t>تقوم ذكر أخيه الحارث بن البرصاء ، وأن اسم أبيه مالك وذكرت هناك نسبه إلى بني ليث.</w:t>
      </w:r>
    </w:p>
    <w:p w14:paraId="3B850904" w14:textId="77777777" w:rsidR="00ED61A7" w:rsidRPr="00CA1DF9" w:rsidRDefault="00ED61A7" w:rsidP="00AE508F">
      <w:pPr>
        <w:pStyle w:val="libNormal"/>
        <w:rPr>
          <w:rtl/>
        </w:rPr>
      </w:pPr>
      <w:r w:rsidRPr="00CA1DF9">
        <w:rPr>
          <w:rtl/>
        </w:rPr>
        <w:t xml:space="preserve">قال الزبير بن بكّار : حدّثني محمد بن سلام ، حدّثني يزيد بن عياض ، قال : استعمل النبيّ </w:t>
      </w:r>
      <w:r w:rsidRPr="001C1D0F">
        <w:rPr>
          <w:rStyle w:val="libAlaemChar"/>
          <w:rtl/>
        </w:rPr>
        <w:t>صلى‌الله‌عليه‌وسلم</w:t>
      </w:r>
      <w:r w:rsidRPr="00CA1DF9">
        <w:rPr>
          <w:rtl/>
        </w:rPr>
        <w:t xml:space="preserve"> على النفل يوم حنين أبا جهم بن حذيفة العدويّ ، فجاء خالد بن البرصاء ، فتناول زماما من شعر ، فمنعه أبو جهم ، فقال : إن نصيبي فيه أكثر ، فتدافعا فعلاه أبو جهم فشجه منقّلة </w:t>
      </w:r>
      <w:r w:rsidRPr="004B4EF2">
        <w:rPr>
          <w:rStyle w:val="libFootnotenumChar"/>
          <w:rtl/>
        </w:rPr>
        <w:t>(1)</w:t>
      </w:r>
      <w:r w:rsidRPr="00CA1DF9">
        <w:rPr>
          <w:rtl/>
        </w:rPr>
        <w:t xml:space="preserve"> ، فقضى فيها النبيّ </w:t>
      </w:r>
      <w:r w:rsidRPr="001C1D0F">
        <w:rPr>
          <w:rStyle w:val="libAlaemChar"/>
          <w:rtl/>
        </w:rPr>
        <w:t>صلى‌الله‌عليه‌وسلم</w:t>
      </w:r>
      <w:r w:rsidRPr="00CA1DF9">
        <w:rPr>
          <w:rtl/>
        </w:rPr>
        <w:t xml:space="preserve"> بخمس عشرة فريضة.</w:t>
      </w:r>
    </w:p>
    <w:p w14:paraId="79B7B884" w14:textId="77777777" w:rsidR="00ED61A7" w:rsidRPr="00CA1DF9" w:rsidRDefault="00ED61A7" w:rsidP="00AE508F">
      <w:pPr>
        <w:pStyle w:val="libNormal"/>
        <w:rPr>
          <w:rtl/>
        </w:rPr>
      </w:pPr>
      <w:r w:rsidRPr="00CA1DF9">
        <w:rPr>
          <w:rtl/>
        </w:rPr>
        <w:t>ورواه الزّبير من وجه آخر موصولا ، ولم يسمّ خالدا.</w:t>
      </w:r>
    </w:p>
    <w:p w14:paraId="182E8688" w14:textId="77777777" w:rsidR="00ED61A7" w:rsidRPr="00CA1DF9" w:rsidRDefault="00ED61A7" w:rsidP="00AE508F">
      <w:pPr>
        <w:pStyle w:val="libNormal"/>
        <w:rPr>
          <w:rtl/>
        </w:rPr>
      </w:pPr>
      <w:r w:rsidRPr="00CA1DF9">
        <w:rPr>
          <w:rtl/>
        </w:rPr>
        <w:t>وأخرجه أبو داود والنّسائيّ من طريق معمر ، عن الزهريّ ، عن عروة ، عن عائشة</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بعث أبا جهم بن حذيفة مصدّقا فلاحاه رجل فضربه أبو جهم فشجّه. فذكر الحديث بمعناه ولم يسمّ خالدا أيضا</w:t>
      </w:r>
    </w:p>
    <w:p w14:paraId="4BEBDC82" w14:textId="77777777" w:rsidR="00ED61A7" w:rsidRPr="00CA1DF9" w:rsidRDefault="00ED61A7" w:rsidP="00AE508F">
      <w:pPr>
        <w:pStyle w:val="libNormal"/>
        <w:rPr>
          <w:rtl/>
        </w:rPr>
      </w:pPr>
      <w:r w:rsidRPr="004D4493">
        <w:rPr>
          <w:rStyle w:val="libBold2Char"/>
          <w:rtl/>
        </w:rPr>
        <w:t xml:space="preserve">2153 ـ خالد بن بكير </w:t>
      </w:r>
      <w:r w:rsidRPr="004B4EF2">
        <w:rPr>
          <w:rStyle w:val="libFootnotenumChar"/>
          <w:rtl/>
        </w:rPr>
        <w:t>(2)</w:t>
      </w:r>
      <w:r w:rsidRPr="004D4493">
        <w:rPr>
          <w:rStyle w:val="libBold2Char"/>
          <w:rtl/>
        </w:rPr>
        <w:t xml:space="preserve"> </w:t>
      </w:r>
      <w:r w:rsidRPr="00CA1DF9">
        <w:rPr>
          <w:rtl/>
        </w:rPr>
        <w:t>: بن عبد ياليل بن ناشب بن غيرة بن سعد بن بكر بن ليث بن عبد مناة الليثي ، حليف بني عديّ بن كعب.</w:t>
      </w:r>
    </w:p>
    <w:p w14:paraId="32773D8C" w14:textId="77777777" w:rsidR="00ED61A7" w:rsidRPr="00CA1DF9" w:rsidRDefault="00ED61A7" w:rsidP="00AE508F">
      <w:pPr>
        <w:pStyle w:val="libNormal"/>
        <w:rPr>
          <w:rtl/>
        </w:rPr>
      </w:pPr>
      <w:r w:rsidRPr="00CA1DF9">
        <w:rPr>
          <w:rtl/>
        </w:rPr>
        <w:t>مشهور من السّابقين ، وشهد بدرا ، وهو أحد الإخوة ، وقد تقدم منهم إياس.</w:t>
      </w:r>
    </w:p>
    <w:p w14:paraId="2380E0EE" w14:textId="77777777" w:rsidR="00ED61A7" w:rsidRPr="00CA1DF9" w:rsidRDefault="00ED61A7" w:rsidP="00AE508F">
      <w:pPr>
        <w:pStyle w:val="libNormal"/>
        <w:rPr>
          <w:rtl/>
        </w:rPr>
      </w:pPr>
      <w:r w:rsidRPr="00CA1DF9">
        <w:rPr>
          <w:rtl/>
        </w:rPr>
        <w:t>ويأتي ذكر عامر وغافل : واستشهد يوم الرّجيع وهو ابن أربع وثلاثين سنة.</w:t>
      </w:r>
    </w:p>
    <w:p w14:paraId="2241BF5D" w14:textId="77777777" w:rsidR="00ED61A7" w:rsidRPr="00CA1DF9" w:rsidRDefault="00ED61A7" w:rsidP="00AE508F">
      <w:pPr>
        <w:pStyle w:val="libNormal"/>
        <w:rPr>
          <w:rtl/>
        </w:rPr>
      </w:pPr>
      <w:r w:rsidRPr="00CA1DF9">
        <w:rPr>
          <w:rtl/>
        </w:rPr>
        <w:t>ذكره ابن إسحاق وغيره ، وهو الّذي أراد حسّان بن ثابت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F5BEBA6" w14:textId="77777777" w:rsidTr="00636C9A">
        <w:trPr>
          <w:tblCellSpacing w:w="15" w:type="dxa"/>
          <w:jc w:val="center"/>
        </w:trPr>
        <w:tc>
          <w:tcPr>
            <w:tcW w:w="2362" w:type="pct"/>
            <w:vAlign w:val="center"/>
          </w:tcPr>
          <w:p w14:paraId="4F570F67" w14:textId="77777777" w:rsidR="00ED61A7" w:rsidRPr="00CA1DF9" w:rsidRDefault="00ED61A7" w:rsidP="00636C9A">
            <w:pPr>
              <w:rPr>
                <w:rtl/>
                <w:lang w:bidi="fa-IR"/>
              </w:rPr>
            </w:pPr>
            <w:r w:rsidRPr="00CA1DF9">
              <w:rPr>
                <w:rtl/>
                <w:lang w:bidi="fa-IR"/>
              </w:rPr>
              <w:t xml:space="preserve">فدافعت عن حبّي خبيب وعاصم </w:t>
            </w:r>
            <w:r w:rsidRPr="00DE4A9C">
              <w:rPr>
                <w:rtl/>
              </w:rPr>
              <w:br/>
              <w:t> </w:t>
            </w:r>
          </w:p>
        </w:tc>
        <w:tc>
          <w:tcPr>
            <w:tcW w:w="196" w:type="pct"/>
            <w:vAlign w:val="center"/>
          </w:tcPr>
          <w:p w14:paraId="59F6BA3C" w14:textId="77777777" w:rsidR="00ED61A7" w:rsidRPr="00CA1DF9" w:rsidRDefault="00ED61A7" w:rsidP="00636C9A">
            <w:r w:rsidRPr="00CA1DF9">
              <w:rPr>
                <w:rtl/>
              </w:rPr>
              <w:t> </w:t>
            </w:r>
          </w:p>
        </w:tc>
        <w:tc>
          <w:tcPr>
            <w:tcW w:w="2361" w:type="pct"/>
            <w:vAlign w:val="center"/>
          </w:tcPr>
          <w:p w14:paraId="69536523" w14:textId="77777777" w:rsidR="00ED61A7" w:rsidRPr="00CA1DF9" w:rsidRDefault="00ED61A7" w:rsidP="00636C9A">
            <w:r>
              <w:rPr>
                <w:rtl/>
                <w:lang w:bidi="fa-IR"/>
              </w:rPr>
              <w:t>و</w:t>
            </w:r>
            <w:r w:rsidRPr="00CA1DF9">
              <w:rPr>
                <w:rtl/>
                <w:lang w:bidi="fa-IR"/>
              </w:rPr>
              <w:t>كان شفاء لو تداركت خالدا</w:t>
            </w:r>
            <w:r w:rsidRPr="00DE4A9C">
              <w:rPr>
                <w:rtl/>
              </w:rPr>
              <w:br/>
              <w:t> </w:t>
            </w:r>
          </w:p>
        </w:tc>
      </w:tr>
    </w:tbl>
    <w:p w14:paraId="446C036A" w14:textId="77777777" w:rsidR="00ED61A7" w:rsidRDefault="00ED61A7" w:rsidP="00C82C3C">
      <w:pPr>
        <w:pStyle w:val="libCenter"/>
        <w:rPr>
          <w:rtl/>
        </w:rPr>
      </w:pPr>
      <w:r>
        <w:rPr>
          <w:rtl/>
        </w:rPr>
        <w:t>[</w:t>
      </w:r>
      <w:r w:rsidRPr="00CA1DF9">
        <w:rPr>
          <w:rtl/>
        </w:rPr>
        <w:t>الطويل</w:t>
      </w:r>
      <w:r>
        <w:rPr>
          <w:rtl/>
        </w:rPr>
        <w:t>]</w:t>
      </w:r>
    </w:p>
    <w:p w14:paraId="7ECBD79D" w14:textId="77777777" w:rsidR="00ED61A7" w:rsidRPr="00CA1DF9" w:rsidRDefault="00ED61A7" w:rsidP="00AE508F">
      <w:pPr>
        <w:pStyle w:val="libNormal"/>
        <w:rPr>
          <w:rtl/>
        </w:rPr>
      </w:pPr>
      <w:r w:rsidRPr="00CA1DF9">
        <w:rPr>
          <w:rtl/>
        </w:rPr>
        <w:t xml:space="preserve">وروى ابن مندة من طريق الكلبي ، عن أبي صالح ، عن ابن عبّاس ، قال : بعث النبيّ </w:t>
      </w:r>
      <w:r w:rsidRPr="001C1D0F">
        <w:rPr>
          <w:rStyle w:val="libAlaemChar"/>
          <w:rtl/>
        </w:rPr>
        <w:t>صلى‌الله‌عليه‌وسلم</w:t>
      </w:r>
      <w:r w:rsidRPr="00CA1DF9">
        <w:rPr>
          <w:rtl/>
        </w:rPr>
        <w:t xml:space="preserve"> خالد بن البكير مع عبد الله بن جحش في طلب عير قريش</w:t>
      </w:r>
      <w:r>
        <w:rPr>
          <w:rtl/>
        </w:rPr>
        <w:t xml:space="preserve"> ..</w:t>
      </w:r>
      <w:r w:rsidRPr="00CA1DF9">
        <w:rPr>
          <w:rtl/>
        </w:rPr>
        <w:t>. الحديث.</w:t>
      </w:r>
    </w:p>
    <w:p w14:paraId="6D1BA7A1" w14:textId="77777777" w:rsidR="00ED61A7" w:rsidRPr="00CA1DF9" w:rsidRDefault="00ED61A7" w:rsidP="00AE508F">
      <w:pPr>
        <w:pStyle w:val="libNormal"/>
        <w:rPr>
          <w:rtl/>
        </w:rPr>
      </w:pPr>
      <w:r w:rsidRPr="004D4493">
        <w:rPr>
          <w:rStyle w:val="libBold2Char"/>
          <w:rtl/>
        </w:rPr>
        <w:t xml:space="preserve">2154 ـ خالد بن ثابت : </w:t>
      </w:r>
      <w:r w:rsidRPr="00CA1DF9">
        <w:rPr>
          <w:rtl/>
        </w:rPr>
        <w:t>بن طاعن بن العجلان بن عبد الله بن صبح الفهميّ ، جدّ عبد الرحمن بن خالد بن مسافر بن خالد بن ثابت أمير مصر شيخ الليث.</w:t>
      </w:r>
    </w:p>
    <w:p w14:paraId="58FAC698" w14:textId="77777777" w:rsidR="00ED61A7" w:rsidRPr="00CA1DF9" w:rsidRDefault="00ED61A7" w:rsidP="007952B1">
      <w:pPr>
        <w:pStyle w:val="libLine"/>
        <w:rPr>
          <w:rtl/>
        </w:rPr>
      </w:pPr>
      <w:r w:rsidRPr="00CA1DF9">
        <w:rPr>
          <w:rtl/>
        </w:rPr>
        <w:t>__________________</w:t>
      </w:r>
    </w:p>
    <w:p w14:paraId="27A19FD8" w14:textId="77777777" w:rsidR="00ED61A7" w:rsidRPr="00CA1DF9" w:rsidRDefault="00ED61A7" w:rsidP="004B4EF2">
      <w:pPr>
        <w:pStyle w:val="libFootnote0"/>
        <w:rPr>
          <w:rtl/>
          <w:lang w:bidi="fa-IR"/>
        </w:rPr>
      </w:pPr>
      <w:r>
        <w:rPr>
          <w:rtl/>
        </w:rPr>
        <w:t>(</w:t>
      </w:r>
      <w:r w:rsidRPr="00CA1DF9">
        <w:rPr>
          <w:rtl/>
        </w:rPr>
        <w:t>1) المنقّلة بكسر القاف</w:t>
      </w:r>
      <w:r>
        <w:rPr>
          <w:rtl/>
        </w:rPr>
        <w:t xml:space="preserve"> ـ </w:t>
      </w:r>
      <w:r w:rsidRPr="00CA1DF9">
        <w:rPr>
          <w:rtl/>
        </w:rPr>
        <w:t>من الشجاج : التي تنقل العظم أي تكسره حتى يخرج منها فراش العظام ، وهي قشور تكون على العظم دون اللحم. اللسان 6 / 4529.</w:t>
      </w:r>
    </w:p>
    <w:p w14:paraId="7E7DE726" w14:textId="77777777" w:rsidR="00ED61A7" w:rsidRPr="00CA1DF9" w:rsidRDefault="00ED61A7" w:rsidP="004B4EF2">
      <w:pPr>
        <w:pStyle w:val="libFootnote0"/>
        <w:rPr>
          <w:rtl/>
          <w:lang w:bidi="fa-IR"/>
        </w:rPr>
      </w:pPr>
      <w:r>
        <w:rPr>
          <w:rtl/>
        </w:rPr>
        <w:t>(</w:t>
      </w:r>
      <w:r w:rsidRPr="00CA1DF9">
        <w:rPr>
          <w:rtl/>
        </w:rPr>
        <w:t>2) طبقات ابن سعد 3 / 1 ، 283 ، طبقات خليفة 23 ، تاريخ خليفة 74 ، 75 ، العقد الثمين 4 / 261 ، أسد الغابة ت [1348] ، الاستيعاب ت [619]</w:t>
      </w:r>
      <w:r>
        <w:rPr>
          <w:rtl/>
        </w:rPr>
        <w:t>.</w:t>
      </w:r>
    </w:p>
    <w:p w14:paraId="3F199A29" w14:textId="77777777" w:rsidR="00ED61A7" w:rsidRPr="00CA1DF9" w:rsidRDefault="00ED61A7" w:rsidP="004B4EF2">
      <w:pPr>
        <w:pStyle w:val="libFootnote0"/>
        <w:rPr>
          <w:rtl/>
          <w:lang w:bidi="fa-IR"/>
        </w:rPr>
      </w:pPr>
      <w:r>
        <w:rPr>
          <w:rtl/>
        </w:rPr>
        <w:t>(</w:t>
      </w:r>
      <w:r w:rsidRPr="00CA1DF9">
        <w:rPr>
          <w:rtl/>
        </w:rPr>
        <w:t xml:space="preserve">3) ينظر البيت في أسد الغابة ترجمة رقم </w:t>
      </w:r>
      <w:r>
        <w:rPr>
          <w:rtl/>
        </w:rPr>
        <w:t>(</w:t>
      </w:r>
      <w:r w:rsidRPr="00CA1DF9">
        <w:rPr>
          <w:rtl/>
        </w:rPr>
        <w:t xml:space="preserve">1348) وفي الاستيعاب ترجمة رقم </w:t>
      </w:r>
      <w:r>
        <w:rPr>
          <w:rtl/>
        </w:rPr>
        <w:t>(</w:t>
      </w:r>
      <w:r w:rsidRPr="00CA1DF9">
        <w:rPr>
          <w:rtl/>
        </w:rPr>
        <w:t>619) وفي ديوان حسان.</w:t>
      </w:r>
    </w:p>
    <w:p w14:paraId="543BEC63" w14:textId="77777777" w:rsidR="00ED61A7" w:rsidRPr="00CA1DF9" w:rsidRDefault="00ED61A7" w:rsidP="00AE508F">
      <w:pPr>
        <w:pStyle w:val="libNormal"/>
        <w:rPr>
          <w:rtl/>
        </w:rPr>
      </w:pPr>
      <w:r>
        <w:rPr>
          <w:rtl/>
        </w:rPr>
        <w:br w:type="page"/>
      </w:r>
      <w:r w:rsidRPr="00CA1DF9">
        <w:rPr>
          <w:rtl/>
        </w:rPr>
        <w:lastRenderedPageBreak/>
        <w:t>ذكر ابن يونس أنه شهد فتح مصر. وروى اللّيث عن يزيد بن أبي حبيب أنّ عمر بن الخطاب بعث خالد بن ثابت الفهميّ على جيش وعمر بن الخطّاب بالجابية ، فذكر قصة أخرجها أبو عبيد.</w:t>
      </w:r>
    </w:p>
    <w:p w14:paraId="19E87579" w14:textId="77777777" w:rsidR="00ED61A7" w:rsidRPr="00CA1DF9" w:rsidRDefault="00ED61A7" w:rsidP="00AE508F">
      <w:pPr>
        <w:pStyle w:val="libNormal"/>
        <w:rPr>
          <w:rtl/>
        </w:rPr>
      </w:pPr>
      <w:r w:rsidRPr="00CA1DF9">
        <w:rPr>
          <w:rtl/>
        </w:rPr>
        <w:t>وقال ابن يونس : ولي خالد بن ثابت بحر مصر سنة إحدى وخمسين.</w:t>
      </w:r>
    </w:p>
    <w:p w14:paraId="05EF5ED4" w14:textId="77777777" w:rsidR="00ED61A7" w:rsidRPr="00CA1DF9" w:rsidRDefault="00ED61A7" w:rsidP="00AE508F">
      <w:pPr>
        <w:pStyle w:val="libNormal"/>
        <w:rPr>
          <w:rtl/>
        </w:rPr>
      </w:pPr>
      <w:r w:rsidRPr="00CA1DF9">
        <w:rPr>
          <w:rtl/>
        </w:rPr>
        <w:t>وقال خليفة بن خيّاط : أغزاه مسلمة بن مخلد إفريقية سنة أربع وخمسين.</w:t>
      </w:r>
    </w:p>
    <w:p w14:paraId="4B15A383" w14:textId="77777777" w:rsidR="00ED61A7" w:rsidRPr="00CA1DF9" w:rsidRDefault="00ED61A7" w:rsidP="00AE508F">
      <w:pPr>
        <w:pStyle w:val="libNormal"/>
        <w:rPr>
          <w:rtl/>
        </w:rPr>
      </w:pPr>
      <w:r w:rsidRPr="00CA1DF9">
        <w:rPr>
          <w:rtl/>
        </w:rPr>
        <w:t>قلت : وذكرته في هذا القسم اعتمادا على ما مضى أنهم ما كانوا لا يؤمّرون في الفتوح إلا الصّحابة.</w:t>
      </w:r>
    </w:p>
    <w:p w14:paraId="182EB0C8" w14:textId="77777777" w:rsidR="00ED61A7" w:rsidRPr="00CA1DF9" w:rsidRDefault="00ED61A7" w:rsidP="00AE508F">
      <w:pPr>
        <w:pStyle w:val="libNormal"/>
        <w:rPr>
          <w:rtl/>
        </w:rPr>
      </w:pPr>
      <w:r w:rsidRPr="004D4493">
        <w:rPr>
          <w:rStyle w:val="libBold2Char"/>
          <w:rtl/>
        </w:rPr>
        <w:t xml:space="preserve">2155 ـ خالد </w:t>
      </w:r>
      <w:r w:rsidRPr="004B4EF2">
        <w:rPr>
          <w:rStyle w:val="libFootnotenumChar"/>
          <w:rtl/>
        </w:rPr>
        <w:t>(1)</w:t>
      </w:r>
      <w:r w:rsidRPr="004D4493">
        <w:rPr>
          <w:rStyle w:val="libBold2Char"/>
          <w:rtl/>
        </w:rPr>
        <w:t xml:space="preserve"> </w:t>
      </w:r>
      <w:r w:rsidRPr="00CA1DF9">
        <w:rPr>
          <w:rtl/>
        </w:rPr>
        <w:t>: بن ثابت بن النعمان بن الحارث بن عبد رزاح بن ظفر الأنصاريّ الظفري.</w:t>
      </w:r>
    </w:p>
    <w:p w14:paraId="5240BA7A" w14:textId="77777777" w:rsidR="00ED61A7" w:rsidRPr="00CA1DF9" w:rsidRDefault="00ED61A7" w:rsidP="00AE508F">
      <w:pPr>
        <w:pStyle w:val="libNormal"/>
        <w:rPr>
          <w:rtl/>
        </w:rPr>
      </w:pPr>
      <w:r w:rsidRPr="00CA1DF9">
        <w:rPr>
          <w:rtl/>
        </w:rPr>
        <w:t>ذكر العدويّ أنه استشهد يوم بئر معونة ، واستدركه أبو علي الجياني.</w:t>
      </w:r>
    </w:p>
    <w:p w14:paraId="183EC1A6" w14:textId="77777777" w:rsidR="00ED61A7" w:rsidRPr="00CA1DF9" w:rsidRDefault="00ED61A7" w:rsidP="00AE508F">
      <w:pPr>
        <w:pStyle w:val="libNormal"/>
        <w:rPr>
          <w:rtl/>
        </w:rPr>
      </w:pPr>
      <w:r w:rsidRPr="004D4493">
        <w:rPr>
          <w:rStyle w:val="libBold2Char"/>
          <w:rtl/>
        </w:rPr>
        <w:t xml:space="preserve">2156 ـ خالد : </w:t>
      </w:r>
      <w:r w:rsidRPr="00CA1DF9">
        <w:rPr>
          <w:rtl/>
        </w:rPr>
        <w:t>بن ثابت الأنصاريّ الأوسي.</w:t>
      </w:r>
    </w:p>
    <w:p w14:paraId="3A97C34A" w14:textId="77777777" w:rsidR="00ED61A7" w:rsidRPr="00CA1DF9" w:rsidRDefault="00ED61A7" w:rsidP="00AE508F">
      <w:pPr>
        <w:pStyle w:val="libNormal"/>
        <w:rPr>
          <w:rtl/>
        </w:rPr>
      </w:pPr>
      <w:r w:rsidRPr="00CA1DF9">
        <w:rPr>
          <w:rtl/>
        </w:rPr>
        <w:t>قال ابن عساكر : ذكر ابن دريد أنه قتل يوم مؤتة ، قال : ولم أر له ذكرا في المغازيّ.</w:t>
      </w:r>
    </w:p>
    <w:p w14:paraId="6B2BBA62" w14:textId="77777777" w:rsidR="00ED61A7" w:rsidRPr="00CA1DF9" w:rsidRDefault="00ED61A7" w:rsidP="00AE508F">
      <w:pPr>
        <w:pStyle w:val="libNormal"/>
        <w:rPr>
          <w:rtl/>
        </w:rPr>
      </w:pPr>
      <w:r w:rsidRPr="004D4493">
        <w:rPr>
          <w:rStyle w:val="libBold2Char"/>
          <w:rtl/>
        </w:rPr>
        <w:t xml:space="preserve">2157 ـ خالد : </w:t>
      </w:r>
      <w:r w:rsidRPr="00CA1DF9">
        <w:rPr>
          <w:rtl/>
        </w:rPr>
        <w:t xml:space="preserve">بن جبل </w:t>
      </w:r>
      <w:r w:rsidRPr="004B4EF2">
        <w:rPr>
          <w:rStyle w:val="libFootnotenumChar"/>
          <w:rtl/>
        </w:rPr>
        <w:t>(2)</w:t>
      </w:r>
      <w:r w:rsidRPr="00CA1DF9">
        <w:rPr>
          <w:rtl/>
        </w:rPr>
        <w:t xml:space="preserve"> بفتح الجيم والموحدة ، وقع في رواية البخاريّ وابن البرقي : جيل ، بكسر الجيم بعدها تحتانية ساكنة ، ورجّح ابن ماكولا الأول ، </w:t>
      </w:r>
      <w:r>
        <w:rPr>
          <w:rtl/>
        </w:rPr>
        <w:t>[</w:t>
      </w:r>
      <w:r w:rsidRPr="00CA1DF9">
        <w:rPr>
          <w:rtl/>
        </w:rPr>
        <w:t>والخطيب الثاني</w:t>
      </w:r>
      <w:r>
        <w:rPr>
          <w:rtl/>
        </w:rPr>
        <w:t xml:space="preserve">] ـ </w:t>
      </w:r>
      <w:r w:rsidRPr="00CA1DF9">
        <w:rPr>
          <w:rtl/>
        </w:rPr>
        <w:t>العدوانيّ ، بفتح المهملتين ، الطائفي.</w:t>
      </w:r>
    </w:p>
    <w:p w14:paraId="079A2CE7" w14:textId="77777777" w:rsidR="00ED61A7" w:rsidRPr="00CA1DF9" w:rsidRDefault="00ED61A7" w:rsidP="00AE508F">
      <w:pPr>
        <w:pStyle w:val="libNormal"/>
        <w:rPr>
          <w:rtl/>
        </w:rPr>
      </w:pPr>
      <w:r w:rsidRPr="00CA1DF9">
        <w:rPr>
          <w:rtl/>
        </w:rPr>
        <w:t>قال ابن السّكن : سكن الطّائف ، وله حديث واحد ، ويقال : إنه بايع تحت الشّجرة ، أخرجه أحمد وابن أبي شيبة وابن خزيمة في صحيحه ، والطّبراني ، وابن شاهين من طريق عبد الله بن عبد الرحمن الطائفي ، عن عبد الرحمن بن خالد بن أبي جبل العدوانيّ ، عن أبيه</w:t>
      </w:r>
      <w:r>
        <w:rPr>
          <w:rtl/>
        </w:rPr>
        <w:t xml:space="preserve"> ـ </w:t>
      </w:r>
      <w:r w:rsidRPr="00CA1DF9">
        <w:rPr>
          <w:rtl/>
        </w:rPr>
        <w:t xml:space="preserve">أنه أبصر النبيّ </w:t>
      </w:r>
      <w:r w:rsidRPr="001C1D0F">
        <w:rPr>
          <w:rStyle w:val="libAlaemChar"/>
          <w:rtl/>
        </w:rPr>
        <w:t>صلى‌الله‌عليه‌وسلم</w:t>
      </w:r>
      <w:r w:rsidRPr="00CA1DF9">
        <w:rPr>
          <w:rtl/>
        </w:rPr>
        <w:t xml:space="preserve"> في مشرق ثقيف ، وهو قائم على قوس أو عصا حين أتاهم يبتغي عندهم النّصر ، قال : فسمعته يقرأ : </w:t>
      </w:r>
      <w:r w:rsidRPr="001C1D0F">
        <w:rPr>
          <w:rStyle w:val="libAlaemChar"/>
          <w:rtl/>
        </w:rPr>
        <w:t>(</w:t>
      </w:r>
      <w:r w:rsidRPr="00AE508F">
        <w:rPr>
          <w:rStyle w:val="libAieChar"/>
          <w:rtl/>
        </w:rPr>
        <w:t>وَالسَّماءِ وَالطَّارِقِ</w:t>
      </w:r>
      <w:r w:rsidRPr="001C1D0F">
        <w:rPr>
          <w:rStyle w:val="libAlaemChar"/>
          <w:rtl/>
        </w:rPr>
        <w:t>)</w:t>
      </w:r>
      <w:r w:rsidRPr="00CA1DF9">
        <w:rPr>
          <w:rtl/>
        </w:rPr>
        <w:t xml:space="preserve"> </w:t>
      </w:r>
      <w:r>
        <w:rPr>
          <w:rtl/>
        </w:rPr>
        <w:t>[</w:t>
      </w:r>
      <w:r w:rsidRPr="00CA1DF9">
        <w:rPr>
          <w:rtl/>
        </w:rPr>
        <w:t>الطارق 1</w:t>
      </w:r>
      <w:r>
        <w:rPr>
          <w:rtl/>
        </w:rPr>
        <w:t>]</w:t>
      </w:r>
      <w:r w:rsidRPr="00CA1DF9">
        <w:rPr>
          <w:rtl/>
        </w:rPr>
        <w:t xml:space="preserve"> حتى ختمها ، قال : فوعيتها في الجاهليّة ، ثم قرأتها في الإسلام.</w:t>
      </w:r>
    </w:p>
    <w:p w14:paraId="40B95197" w14:textId="77777777" w:rsidR="00ED61A7" w:rsidRPr="00CA1DF9" w:rsidRDefault="00ED61A7" w:rsidP="00AE508F">
      <w:pPr>
        <w:pStyle w:val="libNormal"/>
        <w:rPr>
          <w:rtl/>
        </w:rPr>
      </w:pPr>
      <w:r w:rsidRPr="00CA1DF9">
        <w:rPr>
          <w:rtl/>
        </w:rPr>
        <w:t>وفي رواية ابن شاهين عن عبد الرحمن بن خالد بن أبي جبل.</w:t>
      </w:r>
    </w:p>
    <w:p w14:paraId="207BE620" w14:textId="77777777" w:rsidR="00ED61A7" w:rsidRPr="00CA1DF9" w:rsidRDefault="00ED61A7" w:rsidP="007952B1">
      <w:pPr>
        <w:pStyle w:val="libLine"/>
        <w:rPr>
          <w:rtl/>
        </w:rPr>
      </w:pPr>
      <w:r w:rsidRPr="00CA1DF9">
        <w:rPr>
          <w:rtl/>
        </w:rPr>
        <w:t>__________________</w:t>
      </w:r>
    </w:p>
    <w:p w14:paraId="4C380C0D" w14:textId="77777777" w:rsidR="00ED61A7" w:rsidRPr="00CA1DF9" w:rsidRDefault="00ED61A7" w:rsidP="004B4EF2">
      <w:pPr>
        <w:pStyle w:val="libFootnote0"/>
        <w:rPr>
          <w:rtl/>
          <w:lang w:bidi="fa-IR"/>
        </w:rPr>
      </w:pPr>
      <w:r>
        <w:rPr>
          <w:rtl/>
        </w:rPr>
        <w:t>(</w:t>
      </w:r>
      <w:r w:rsidRPr="00CA1DF9">
        <w:rPr>
          <w:rtl/>
        </w:rPr>
        <w:t>1) أسد الغابة ت [1349]</w:t>
      </w:r>
      <w:r>
        <w:rPr>
          <w:rtl/>
        </w:rPr>
        <w:t>.</w:t>
      </w:r>
    </w:p>
    <w:p w14:paraId="1D3331EE" w14:textId="77777777" w:rsidR="00ED61A7" w:rsidRPr="00CA1DF9" w:rsidRDefault="00ED61A7" w:rsidP="004B4EF2">
      <w:pPr>
        <w:pStyle w:val="libFootnote0"/>
        <w:rPr>
          <w:rtl/>
          <w:lang w:bidi="fa-IR"/>
        </w:rPr>
      </w:pPr>
      <w:r>
        <w:rPr>
          <w:rtl/>
        </w:rPr>
        <w:t>(</w:t>
      </w:r>
      <w:r w:rsidRPr="00CA1DF9">
        <w:rPr>
          <w:rtl/>
        </w:rPr>
        <w:t>2) الثقات 3 / 105 ، الجرح والتعديل 3 / 450 ، بقي بن مخلد 629 تجريد أسماء الصحابة 1 / 149 ، تلقيح فهوم أهل الأثر 380 التاريخ الكبير 3 / 138 ، الإكمال 2 / 47 ، الكاشف 381 ، أسد الغابة ت [1350] ، الاستيعاب ت [638]</w:t>
      </w:r>
      <w:r>
        <w:rPr>
          <w:rtl/>
        </w:rPr>
        <w:t>.</w:t>
      </w:r>
    </w:p>
    <w:p w14:paraId="500F3DD1" w14:textId="77777777" w:rsidR="00ED61A7" w:rsidRPr="00CA1DF9" w:rsidRDefault="00ED61A7" w:rsidP="00AE508F">
      <w:pPr>
        <w:pStyle w:val="libNormal"/>
        <w:rPr>
          <w:rtl/>
        </w:rPr>
      </w:pPr>
      <w:r>
        <w:rPr>
          <w:rtl/>
        </w:rPr>
        <w:br w:type="page"/>
      </w:r>
      <w:r w:rsidRPr="00CA1DF9">
        <w:rPr>
          <w:rtl/>
        </w:rPr>
        <w:lastRenderedPageBreak/>
        <w:t>وفرّق ابن حبّان بين خالد بن جبل العدوانيّ وخالد بن أبي جبل الثقفي ، ووهم.</w:t>
      </w:r>
    </w:p>
    <w:p w14:paraId="73C36A44" w14:textId="77777777" w:rsidR="00ED61A7" w:rsidRPr="00CA1DF9" w:rsidRDefault="00ED61A7" w:rsidP="00AE508F">
      <w:pPr>
        <w:pStyle w:val="libNormal"/>
        <w:rPr>
          <w:rtl/>
        </w:rPr>
      </w:pPr>
      <w:r w:rsidRPr="004D4493">
        <w:rPr>
          <w:rStyle w:val="libBold2Char"/>
          <w:rtl/>
        </w:rPr>
        <w:t xml:space="preserve">2158 ـ خالد بن الحارث النصريّ </w:t>
      </w:r>
      <w:r w:rsidRPr="004B4EF2">
        <w:rPr>
          <w:rStyle w:val="libFootnotenumChar"/>
          <w:rtl/>
        </w:rPr>
        <w:t>(1)</w:t>
      </w:r>
      <w:r w:rsidRPr="004D4493">
        <w:rPr>
          <w:rStyle w:val="libBold2Char"/>
          <w:rtl/>
        </w:rPr>
        <w:t xml:space="preserve"> </w:t>
      </w:r>
      <w:r w:rsidRPr="00CA1DF9">
        <w:rPr>
          <w:rtl/>
        </w:rPr>
        <w:t>: بالنون</w:t>
      </w:r>
      <w:r>
        <w:rPr>
          <w:rtl/>
        </w:rPr>
        <w:t xml:space="preserve"> ـ </w:t>
      </w:r>
      <w:r w:rsidRPr="00CA1DF9">
        <w:rPr>
          <w:rtl/>
        </w:rPr>
        <w:t>يأتي ذكره في خالد بن غلاب ، إن شاء الله تعالى.</w:t>
      </w:r>
    </w:p>
    <w:p w14:paraId="2AD0AFC3" w14:textId="77777777" w:rsidR="00ED61A7" w:rsidRPr="00CA1DF9" w:rsidRDefault="00ED61A7" w:rsidP="00AE508F">
      <w:pPr>
        <w:pStyle w:val="libNormal"/>
        <w:rPr>
          <w:rtl/>
        </w:rPr>
      </w:pPr>
      <w:r w:rsidRPr="004D4493">
        <w:rPr>
          <w:rStyle w:val="libBold2Char"/>
          <w:rtl/>
        </w:rPr>
        <w:t xml:space="preserve">2159 ـ خالد بن حزام : </w:t>
      </w:r>
      <w:r w:rsidRPr="00CA1DF9">
        <w:rPr>
          <w:rtl/>
        </w:rPr>
        <w:t xml:space="preserve">بن خويلد </w:t>
      </w:r>
      <w:r w:rsidRPr="004B4EF2">
        <w:rPr>
          <w:rStyle w:val="libFootnotenumChar"/>
          <w:rtl/>
        </w:rPr>
        <w:t>(2)</w:t>
      </w:r>
      <w:r w:rsidRPr="00CA1DF9">
        <w:rPr>
          <w:rtl/>
        </w:rPr>
        <w:t xml:space="preserve"> بن أسد بن عبد العزى بن قصيّ القرشيّ الأسديّ ، أخو حكيم بن حزام.</w:t>
      </w:r>
    </w:p>
    <w:p w14:paraId="22F38576" w14:textId="77777777" w:rsidR="00ED61A7" w:rsidRPr="00CA1DF9" w:rsidRDefault="00ED61A7" w:rsidP="00AE508F">
      <w:pPr>
        <w:pStyle w:val="libNormal"/>
        <w:rPr>
          <w:rtl/>
        </w:rPr>
      </w:pPr>
      <w:r w:rsidRPr="00CA1DF9">
        <w:rPr>
          <w:rtl/>
        </w:rPr>
        <w:t>ذكر البلاذريّ وابن مندة من طريق المنذر بن عبد الله ، عن هشام بن عروة ، عن أبيه ، قال : هاجر خالد بن حزام إلى أرض الحبشة فنهشته حيّة فمات في الطريق ، فنزل فيه :</w:t>
      </w:r>
    </w:p>
    <w:p w14:paraId="7353CD7D" w14:textId="77777777" w:rsidR="00ED61A7" w:rsidRPr="00CA1DF9" w:rsidRDefault="00ED61A7" w:rsidP="00AE508F">
      <w:pPr>
        <w:pStyle w:val="libNormal"/>
        <w:rPr>
          <w:rtl/>
          <w:lang w:bidi="fa-IR"/>
        </w:rPr>
      </w:pPr>
      <w:r w:rsidRPr="001C1D0F">
        <w:rPr>
          <w:rStyle w:val="libAlaemChar"/>
          <w:rtl/>
        </w:rPr>
        <w:t>(</w:t>
      </w:r>
      <w:r w:rsidRPr="00AE508F">
        <w:rPr>
          <w:rStyle w:val="libAieChar"/>
          <w:rtl/>
        </w:rPr>
        <w:t>وَمَنْ يَخْرُجْ مِنْ بَيْتِهِ مُهاجِراً إِلَى اللهِ وَرَسُولِهِ ...</w:t>
      </w:r>
      <w:r w:rsidRPr="001C1D0F">
        <w:rPr>
          <w:rStyle w:val="libAlaemChar"/>
          <w:rtl/>
        </w:rPr>
        <w:t>)</w:t>
      </w:r>
      <w:r w:rsidRPr="00CA1DF9">
        <w:rPr>
          <w:rtl/>
          <w:lang w:bidi="fa-IR"/>
        </w:rPr>
        <w:t xml:space="preserve"> </w:t>
      </w:r>
      <w:r>
        <w:rPr>
          <w:rtl/>
          <w:lang w:bidi="fa-IR"/>
        </w:rPr>
        <w:t>[</w:t>
      </w:r>
      <w:r w:rsidRPr="00CA1DF9">
        <w:rPr>
          <w:rtl/>
          <w:lang w:bidi="fa-IR"/>
        </w:rPr>
        <w:t>النساء 100</w:t>
      </w:r>
      <w:r>
        <w:rPr>
          <w:rtl/>
          <w:lang w:bidi="fa-IR"/>
        </w:rPr>
        <w:t>]</w:t>
      </w:r>
      <w:r w:rsidRPr="00CA1DF9">
        <w:rPr>
          <w:rtl/>
          <w:lang w:bidi="fa-IR"/>
        </w:rPr>
        <w:t xml:space="preserve"> الآية.</w:t>
      </w:r>
    </w:p>
    <w:p w14:paraId="70FF3B81" w14:textId="77777777" w:rsidR="00ED61A7" w:rsidRPr="00CA1DF9" w:rsidRDefault="00ED61A7" w:rsidP="00AE508F">
      <w:pPr>
        <w:pStyle w:val="libNormal"/>
        <w:rPr>
          <w:rtl/>
        </w:rPr>
      </w:pPr>
      <w:r w:rsidRPr="00CA1DF9">
        <w:rPr>
          <w:rtl/>
        </w:rPr>
        <w:t>قال البلاذريّ : ليس بمتفق عليه ، ولم يذكره ابن إسحاق</w:t>
      </w:r>
      <w:r>
        <w:rPr>
          <w:rtl/>
        </w:rPr>
        <w:t xml:space="preserve"> ـ </w:t>
      </w:r>
      <w:r w:rsidRPr="00CA1DF9">
        <w:rPr>
          <w:rtl/>
        </w:rPr>
        <w:t>يعني في مهاجرة الحبشة.</w:t>
      </w:r>
    </w:p>
    <w:p w14:paraId="0A9AB0E3" w14:textId="77777777" w:rsidR="00ED61A7" w:rsidRPr="00CA1DF9" w:rsidRDefault="00ED61A7" w:rsidP="00AE508F">
      <w:pPr>
        <w:pStyle w:val="libNormal"/>
        <w:rPr>
          <w:rtl/>
        </w:rPr>
      </w:pPr>
      <w:r w:rsidRPr="00CA1DF9">
        <w:rPr>
          <w:rtl/>
        </w:rPr>
        <w:t>وأخرجه ابن أبي حاتم من هذا الوجه موصولا ، ولفظه : عن هشام بن عروة ، عن أبيه ، عن الزبير بن العوّام ، فذكره. وزاد : قال الزّبير : وكنت أتوقع خروجه ، وأنتظر قدومه وأنا بأرض الحبشة ، فما أحزنني شيء كما أحزنني لوفاته حين بلغتني : لأنه كان من بني أسد بن عبد العزى ، ولم يكن بقي معي أحد منهم بأرض الحبشة.</w:t>
      </w:r>
    </w:p>
    <w:p w14:paraId="6B80B307" w14:textId="77777777" w:rsidR="00ED61A7" w:rsidRPr="00CA1DF9" w:rsidRDefault="00ED61A7" w:rsidP="00AE508F">
      <w:pPr>
        <w:pStyle w:val="libNormal"/>
        <w:rPr>
          <w:rtl/>
        </w:rPr>
      </w:pPr>
      <w:r w:rsidRPr="00CA1DF9">
        <w:rPr>
          <w:rtl/>
        </w:rPr>
        <w:t>وقال الزّبير بن بكّار في كتاب النّسب : حدثني عمّي مصعب ، عن غير واحد من آل حزام ، عن الواقديّ ، وعن المغيرة بن عبد الله الحزامي ، أنّ خالد بن حزام خرج من مكّة مهاجرا ، وبلغ الزبير خبره ، فسرّ بذلك ، فمات خالد في الطريق ، فنزلت فيه الآية.</w:t>
      </w:r>
    </w:p>
    <w:p w14:paraId="43610715" w14:textId="77777777" w:rsidR="00ED61A7" w:rsidRPr="00CA1DF9" w:rsidRDefault="00ED61A7" w:rsidP="00AE508F">
      <w:pPr>
        <w:pStyle w:val="libNormal"/>
        <w:rPr>
          <w:rtl/>
        </w:rPr>
      </w:pPr>
      <w:r w:rsidRPr="00CA1DF9">
        <w:rPr>
          <w:rtl/>
        </w:rPr>
        <w:t>قلت : المشهور أن الّذي نزلت فيه هذه الآية جندب بن ضمرة كما تقدم.</w:t>
      </w:r>
    </w:p>
    <w:p w14:paraId="7C598E10" w14:textId="77777777" w:rsidR="00ED61A7" w:rsidRPr="00CA1DF9" w:rsidRDefault="00ED61A7" w:rsidP="00AE508F">
      <w:pPr>
        <w:pStyle w:val="libNormal"/>
        <w:rPr>
          <w:rtl/>
        </w:rPr>
      </w:pPr>
      <w:r>
        <w:rPr>
          <w:rtl/>
        </w:rPr>
        <w:t>[</w:t>
      </w:r>
      <w:r w:rsidRPr="00CA1DF9">
        <w:rPr>
          <w:rtl/>
        </w:rPr>
        <w:t>وقال الطّبريّ : انفرد الواقدي بقوله : إنه هاجر إلى أرض الحبشة الهجرة الثانية فنهش في الطريق فمات قبل أن يدخل الحبشة. كذا قال وفيه نظر لرواية الزبير عن مصعب بموافقة الواقديّ.</w:t>
      </w:r>
      <w:r>
        <w:rPr>
          <w:rtl/>
        </w:rPr>
        <w:t>]</w:t>
      </w:r>
      <w:r>
        <w:rPr>
          <w:rFonts w:hint="cs"/>
          <w:rtl/>
        </w:rPr>
        <w:t xml:space="preserve"> </w:t>
      </w:r>
      <w:r w:rsidRPr="004B4EF2">
        <w:rPr>
          <w:rStyle w:val="libFootnotenumChar"/>
          <w:rtl/>
        </w:rPr>
        <w:t>(3)</w:t>
      </w:r>
    </w:p>
    <w:p w14:paraId="12ABE910" w14:textId="77777777" w:rsidR="00ED61A7" w:rsidRPr="00CA1DF9" w:rsidRDefault="00ED61A7" w:rsidP="00AE508F">
      <w:pPr>
        <w:pStyle w:val="libNormal"/>
        <w:rPr>
          <w:rtl/>
        </w:rPr>
      </w:pPr>
      <w:r w:rsidRPr="004D4493">
        <w:rPr>
          <w:rStyle w:val="libBold2Char"/>
          <w:rtl/>
        </w:rPr>
        <w:t xml:space="preserve">2160 ـ خالد : </w:t>
      </w:r>
      <w:r w:rsidRPr="00CA1DF9">
        <w:rPr>
          <w:rtl/>
        </w:rPr>
        <w:t xml:space="preserve">بن حكيم بن حزام </w:t>
      </w:r>
      <w:r w:rsidRPr="004B4EF2">
        <w:rPr>
          <w:rStyle w:val="libFootnotenumChar"/>
          <w:rtl/>
        </w:rPr>
        <w:t>(4)</w:t>
      </w:r>
      <w:r w:rsidRPr="00CA1DF9">
        <w:rPr>
          <w:rtl/>
        </w:rPr>
        <w:t xml:space="preserve"> بن خويلد ابن أخي الّذي قبله.</w:t>
      </w:r>
    </w:p>
    <w:p w14:paraId="6818B7FE" w14:textId="77777777" w:rsidR="00ED61A7" w:rsidRPr="00CA1DF9" w:rsidRDefault="00ED61A7" w:rsidP="007952B1">
      <w:pPr>
        <w:pStyle w:val="libLine"/>
        <w:rPr>
          <w:rtl/>
        </w:rPr>
      </w:pPr>
      <w:r w:rsidRPr="00CA1DF9">
        <w:rPr>
          <w:rtl/>
        </w:rPr>
        <w:t>__________________</w:t>
      </w:r>
    </w:p>
    <w:p w14:paraId="1757796C" w14:textId="77777777" w:rsidR="00ED61A7" w:rsidRPr="00CA1DF9" w:rsidRDefault="00ED61A7" w:rsidP="004B4EF2">
      <w:pPr>
        <w:pStyle w:val="libFootnote0"/>
        <w:rPr>
          <w:rtl/>
          <w:lang w:bidi="fa-IR"/>
        </w:rPr>
      </w:pPr>
      <w:r>
        <w:rPr>
          <w:rtl/>
        </w:rPr>
        <w:t>(</w:t>
      </w:r>
      <w:r w:rsidRPr="00CA1DF9">
        <w:rPr>
          <w:rtl/>
        </w:rPr>
        <w:t>1) تبصير المنتبه 3 / 1048.</w:t>
      </w:r>
    </w:p>
    <w:p w14:paraId="11D9D82A" w14:textId="77777777" w:rsidR="00ED61A7" w:rsidRPr="00CA1DF9" w:rsidRDefault="00ED61A7" w:rsidP="004B4EF2">
      <w:pPr>
        <w:pStyle w:val="libFootnote0"/>
        <w:rPr>
          <w:rtl/>
          <w:lang w:bidi="fa-IR"/>
        </w:rPr>
      </w:pPr>
      <w:r>
        <w:rPr>
          <w:rtl/>
        </w:rPr>
        <w:t>(</w:t>
      </w:r>
      <w:r w:rsidRPr="00CA1DF9">
        <w:rPr>
          <w:rtl/>
        </w:rPr>
        <w:t>2) الطبقات الكبرى لابن سعد 4 / 89 ، أسد الغابة ت [1351] ، الاستيعاب ت [626]</w:t>
      </w:r>
      <w:r>
        <w:rPr>
          <w:rtl/>
        </w:rPr>
        <w:t>.</w:t>
      </w:r>
    </w:p>
    <w:p w14:paraId="6D467203" w14:textId="77777777" w:rsidR="00ED61A7" w:rsidRPr="00CA1DF9" w:rsidRDefault="00ED61A7" w:rsidP="004B4EF2">
      <w:pPr>
        <w:pStyle w:val="libFootnote0"/>
        <w:rPr>
          <w:rtl/>
          <w:lang w:bidi="fa-IR"/>
        </w:rPr>
      </w:pPr>
      <w:r>
        <w:rPr>
          <w:rtl/>
        </w:rPr>
        <w:t>(</w:t>
      </w:r>
      <w:r w:rsidRPr="00CA1DF9">
        <w:rPr>
          <w:rtl/>
        </w:rPr>
        <w:t>3) سقط من أ.</w:t>
      </w:r>
    </w:p>
    <w:p w14:paraId="4290C41E" w14:textId="77777777" w:rsidR="00ED61A7" w:rsidRPr="00CA1DF9" w:rsidRDefault="00ED61A7" w:rsidP="004B4EF2">
      <w:pPr>
        <w:pStyle w:val="libFootnote0"/>
        <w:rPr>
          <w:rtl/>
          <w:lang w:bidi="fa-IR"/>
        </w:rPr>
      </w:pPr>
      <w:r>
        <w:rPr>
          <w:rtl/>
        </w:rPr>
        <w:t>(</w:t>
      </w:r>
      <w:r w:rsidRPr="00CA1DF9">
        <w:rPr>
          <w:rtl/>
        </w:rPr>
        <w:t>4) أسد الغابة ت [1352] ، الاستيعاب ت [637]</w:t>
      </w:r>
      <w:r>
        <w:rPr>
          <w:rtl/>
        </w:rPr>
        <w:t>.</w:t>
      </w:r>
      <w:r w:rsidRPr="00CA1DF9">
        <w:rPr>
          <w:rtl/>
        </w:rPr>
        <w:t xml:space="preserve"> تجريد أسماء الصحابة 1 / 149 ، الكبير 3 / 143.</w:t>
      </w:r>
      <w:r>
        <w:rPr>
          <w:rFonts w:hint="cs"/>
          <w:rtl/>
        </w:rPr>
        <w:t xml:space="preserve"> </w:t>
      </w:r>
      <w:r w:rsidRPr="004133E3">
        <w:rPr>
          <w:rStyle w:val="libFootnoteChar"/>
          <w:rtl/>
        </w:rPr>
        <w:t>التاريخ الصغير 1 / 102 ، تصحيفات المحدثين 553.</w:t>
      </w:r>
    </w:p>
    <w:p w14:paraId="46C08372" w14:textId="77777777" w:rsidR="00ED61A7" w:rsidRPr="00CA1DF9" w:rsidRDefault="00ED61A7" w:rsidP="00AE508F">
      <w:pPr>
        <w:pStyle w:val="libNormal"/>
        <w:rPr>
          <w:rtl/>
        </w:rPr>
      </w:pPr>
      <w:r>
        <w:rPr>
          <w:rtl/>
        </w:rPr>
        <w:br w:type="page"/>
      </w:r>
      <w:r w:rsidRPr="00CA1DF9">
        <w:rPr>
          <w:rtl/>
        </w:rPr>
        <w:lastRenderedPageBreak/>
        <w:t>قال هشام بن الكلبيّ : أسلم يوم الفتح ، وذكره ابن السّكن في ترجمة أبيه ، قال : كان له من الولد خالد وهشام ويحيى أسلموا.</w:t>
      </w:r>
    </w:p>
    <w:p w14:paraId="627F905E" w14:textId="77777777" w:rsidR="00ED61A7" w:rsidRPr="00CA1DF9" w:rsidRDefault="00ED61A7" w:rsidP="00AE508F">
      <w:pPr>
        <w:pStyle w:val="libNormal"/>
        <w:rPr>
          <w:rtl/>
        </w:rPr>
      </w:pPr>
      <w:r w:rsidRPr="00CA1DF9">
        <w:rPr>
          <w:rtl/>
        </w:rPr>
        <w:t xml:space="preserve">وقال الطّبرانيّ : كان لحكيم من الولد : عبد الله ، وخالد ، ويحيى ، وهشام ، أدركوا كلّهم النبيّ </w:t>
      </w:r>
      <w:r w:rsidRPr="001C1D0F">
        <w:rPr>
          <w:rStyle w:val="libAlaemChar"/>
          <w:rtl/>
        </w:rPr>
        <w:t>صلى‌الله‌عليه‌وسلم</w:t>
      </w:r>
      <w:r w:rsidRPr="00CA1DF9">
        <w:rPr>
          <w:rtl/>
        </w:rPr>
        <w:t xml:space="preserve"> ، وأسلموا يوم الفتح.</w:t>
      </w:r>
    </w:p>
    <w:p w14:paraId="52D24BD3" w14:textId="77777777" w:rsidR="00ED61A7" w:rsidRPr="00CA1DF9" w:rsidRDefault="00ED61A7" w:rsidP="00AE508F">
      <w:pPr>
        <w:pStyle w:val="libNormal"/>
        <w:rPr>
          <w:rtl/>
        </w:rPr>
      </w:pPr>
      <w:r w:rsidRPr="00CA1DF9">
        <w:rPr>
          <w:rtl/>
        </w:rPr>
        <w:t>وذكره أبو عمر فقال : حديثه عند بكير بن الأشج ، عن الضحاك بن عثمان عنه.</w:t>
      </w:r>
    </w:p>
    <w:p w14:paraId="68B3CA25" w14:textId="77777777" w:rsidR="00ED61A7" w:rsidRPr="00CA1DF9" w:rsidRDefault="00ED61A7" w:rsidP="00AE508F">
      <w:pPr>
        <w:pStyle w:val="libNormal"/>
        <w:rPr>
          <w:rtl/>
        </w:rPr>
      </w:pPr>
      <w:r w:rsidRPr="00CA1DF9">
        <w:rPr>
          <w:rtl/>
        </w:rPr>
        <w:t xml:space="preserve">قلت : وحديثه بهذا الإسناد إنما هو عن أبيه عن النبيّ </w:t>
      </w:r>
      <w:r w:rsidRPr="001C1D0F">
        <w:rPr>
          <w:rStyle w:val="libAlaemChar"/>
          <w:rtl/>
        </w:rPr>
        <w:t>صلى‌الله‌عليه‌وسلم</w:t>
      </w:r>
      <w:r w:rsidRPr="00CA1DF9">
        <w:rPr>
          <w:rtl/>
        </w:rPr>
        <w:t xml:space="preserve"> ، وبذلك ذكره البخاريّ وابن أبي حاتم عن أبيه ، ولهذا ذكره ابن حبّان وغيره في التابعين ، لكن</w:t>
      </w:r>
      <w:r>
        <w:rPr>
          <w:rFonts w:hint="cs"/>
          <w:rtl/>
        </w:rPr>
        <w:t xml:space="preserve"> </w:t>
      </w:r>
      <w:r w:rsidRPr="00CA1DF9">
        <w:rPr>
          <w:rtl/>
        </w:rPr>
        <w:t>ساق له ابن أبي عاصم والبغوي وغيرهما حديثا معلولا مداره على ابن عيينة عن عمرو بن دينار ، أخبرني أبو نجيح ، عن خالد بن حكيم بن حزام قال : كان أبو عبيدة أميرا بالشام. فتناول بعض أهل الأرض ، فقام إليه خالد فكلّمه ، فقالوا : أغضبت الأمير ، فقال : أما إني لم أرد أن أغضبه ، ولكني سمعت رسول الله يقول : «إنّ أشدّ النّاس عذابا يوم القيامة أشدّهم عذابا للنّاس في الدّنيا»</w:t>
      </w:r>
      <w:r>
        <w:rPr>
          <w:rFonts w:hint="cs"/>
          <w:rtl/>
        </w:rPr>
        <w:t xml:space="preserve"> </w:t>
      </w:r>
      <w:r>
        <w:rPr>
          <w:rtl/>
        </w:rPr>
        <w:t xml:space="preserve">ـ </w:t>
      </w:r>
      <w:r w:rsidRPr="00CA1DF9">
        <w:rPr>
          <w:rtl/>
        </w:rPr>
        <w:t>لفظ البغوي.</w:t>
      </w:r>
    </w:p>
    <w:p w14:paraId="545EEE3E" w14:textId="77777777" w:rsidR="00ED61A7" w:rsidRPr="00CA1DF9" w:rsidRDefault="00ED61A7" w:rsidP="00AE508F">
      <w:pPr>
        <w:pStyle w:val="libNormal"/>
        <w:rPr>
          <w:rtl/>
        </w:rPr>
      </w:pPr>
      <w:r w:rsidRPr="00CA1DF9">
        <w:rPr>
          <w:rtl/>
        </w:rPr>
        <w:t xml:space="preserve">قلت : توهّم من أورد له هذا الحديث أن المراد بقوله : فقام إليه خالد فكلمه أنه خالد بن حكيم صاحب الترجمة ، وبذلك صرّح الطّبراني في روايته ، وهو وهم ، وإنما هو خالد بن الوليد ، وهو الّذي قال : سمعت رسول الله </w:t>
      </w:r>
      <w:r w:rsidRPr="001C1D0F">
        <w:rPr>
          <w:rStyle w:val="libAlaemChar"/>
          <w:rtl/>
        </w:rPr>
        <w:t>صلى‌الله‌عليه‌وسلم</w:t>
      </w:r>
      <w:r w:rsidRPr="00CA1DF9">
        <w:rPr>
          <w:rtl/>
        </w:rPr>
        <w:t xml:space="preserve"> قال ، بيّن ذلك أحمد في مسندة ، عن ابن عيينة. والبخاري في تاريخه ، والطّبرانيّ من طريق أخرى في ترجمة خالد بن الوليد.</w:t>
      </w:r>
    </w:p>
    <w:p w14:paraId="58E6A394" w14:textId="77777777" w:rsidR="00ED61A7" w:rsidRPr="00CA1DF9" w:rsidRDefault="00ED61A7" w:rsidP="00AE508F">
      <w:pPr>
        <w:pStyle w:val="libNormal"/>
        <w:rPr>
          <w:rtl/>
        </w:rPr>
      </w:pPr>
      <w:r w:rsidRPr="00CA1DF9">
        <w:rPr>
          <w:rtl/>
        </w:rPr>
        <w:t>وأخرج هذا الحديث ابن شاهين من طريق حمّاد بن سلمة ، فوقع فيه وهم أيضا</w:t>
      </w:r>
      <w:r>
        <w:rPr>
          <w:rtl/>
        </w:rPr>
        <w:t xml:space="preserve"> ـ </w:t>
      </w:r>
      <w:r w:rsidRPr="00CA1DF9">
        <w:rPr>
          <w:rtl/>
        </w:rPr>
        <w:t>قال فيه : عن عمرو بن دينار ، عن أبي نجيح</w:t>
      </w:r>
      <w:r>
        <w:rPr>
          <w:rtl/>
        </w:rPr>
        <w:t xml:space="preserve"> ـ </w:t>
      </w:r>
      <w:r w:rsidRPr="00CA1DF9">
        <w:rPr>
          <w:rtl/>
        </w:rPr>
        <w:t xml:space="preserve">أن خالد بن حكيم بن حزام مرّ بأبي عبيدة وهو يعذّب ناسا ، فقال : سمعت رسول الله </w:t>
      </w:r>
      <w:r w:rsidRPr="001C1D0F">
        <w:rPr>
          <w:rStyle w:val="libAlaemChar"/>
          <w:rtl/>
        </w:rPr>
        <w:t>صلى‌الله‌عليه‌وسلم</w:t>
      </w:r>
      <w:r w:rsidRPr="00CA1DF9">
        <w:rPr>
          <w:rtl/>
        </w:rPr>
        <w:t xml:space="preserve"> يقول</w:t>
      </w:r>
      <w:r>
        <w:rPr>
          <w:rtl/>
        </w:rPr>
        <w:t xml:space="preserve"> ..</w:t>
      </w:r>
      <w:r w:rsidRPr="00CA1DF9">
        <w:rPr>
          <w:rtl/>
        </w:rPr>
        <w:t>. فذكر الحديث بعينه.</w:t>
      </w:r>
    </w:p>
    <w:p w14:paraId="231E438D" w14:textId="77777777" w:rsidR="00ED61A7" w:rsidRPr="00CA1DF9" w:rsidRDefault="00ED61A7" w:rsidP="00AE508F">
      <w:pPr>
        <w:pStyle w:val="libNormal"/>
        <w:rPr>
          <w:rtl/>
        </w:rPr>
      </w:pPr>
      <w:r w:rsidRPr="00CA1DF9">
        <w:rPr>
          <w:rtl/>
        </w:rPr>
        <w:t xml:space="preserve">وهذا وقع فيه حذف اقتضى هذا الوهم ، وذلك أن الباوردي أخرجه من وجه آخر عن حماد بن سلمة ، فزاد فيه : وهو يعذّب الناس في الجزية ، فقال له : أما سمعت رسول الله </w:t>
      </w:r>
      <w:r w:rsidRPr="001C1D0F">
        <w:rPr>
          <w:rStyle w:val="libAlaemChar"/>
          <w:rtl/>
        </w:rPr>
        <w:t>صلى‌الله‌عليه‌وسلم</w:t>
      </w:r>
      <w:r w:rsidRPr="00CA1DF9">
        <w:rPr>
          <w:rtl/>
        </w:rPr>
        <w:t xml:space="preserve"> يقول</w:t>
      </w:r>
      <w:r>
        <w:rPr>
          <w:rtl/>
        </w:rPr>
        <w:t xml:space="preserve"> ..</w:t>
      </w:r>
      <w:r w:rsidRPr="00CA1DF9">
        <w:rPr>
          <w:rtl/>
        </w:rPr>
        <w:t>. فذكر الحديث.</w:t>
      </w:r>
    </w:p>
    <w:p w14:paraId="5B124972" w14:textId="77777777" w:rsidR="00ED61A7" w:rsidRPr="00CA1DF9" w:rsidRDefault="00ED61A7" w:rsidP="00AE508F">
      <w:pPr>
        <w:pStyle w:val="libNormal"/>
        <w:rPr>
          <w:rtl/>
        </w:rPr>
      </w:pPr>
      <w:r w:rsidRPr="00CA1DF9">
        <w:rPr>
          <w:rtl/>
        </w:rPr>
        <w:t>وقد وقع لأخيه هشام بن حكيم شيء من هذا كما سيذكر في ترجمته.</w:t>
      </w:r>
    </w:p>
    <w:p w14:paraId="6798705B" w14:textId="77777777" w:rsidR="00ED61A7" w:rsidRPr="00CA1DF9" w:rsidRDefault="00ED61A7" w:rsidP="00AE508F">
      <w:pPr>
        <w:pStyle w:val="libNormal"/>
        <w:rPr>
          <w:rtl/>
        </w:rPr>
      </w:pPr>
      <w:r w:rsidRPr="004D4493">
        <w:rPr>
          <w:rStyle w:val="libBold2Char"/>
          <w:rtl/>
        </w:rPr>
        <w:t xml:space="preserve">2161 ز ـ خالد بن الحواري الحبشي </w:t>
      </w:r>
      <w:r w:rsidRPr="004B4EF2">
        <w:rPr>
          <w:rStyle w:val="libFootnotenumChar"/>
          <w:rtl/>
        </w:rPr>
        <w:t>(1)</w:t>
      </w:r>
      <w:r w:rsidRPr="004D4493">
        <w:rPr>
          <w:rStyle w:val="libBold2Char"/>
          <w:rtl/>
        </w:rPr>
        <w:t xml:space="preserve"> </w:t>
      </w:r>
      <w:r w:rsidRPr="00CA1DF9">
        <w:rPr>
          <w:rtl/>
        </w:rPr>
        <w:t>: قال ابن أبي خيثمة والبغويّ ومطين جميعا :</w:t>
      </w:r>
      <w:r>
        <w:rPr>
          <w:rFonts w:hint="cs"/>
          <w:rtl/>
        </w:rPr>
        <w:t xml:space="preserve"> </w:t>
      </w:r>
      <w:r w:rsidRPr="00CA1DF9">
        <w:rPr>
          <w:rtl/>
        </w:rPr>
        <w:t>أخبرنا إسماعيل بن إبراهيم الترجماني ، حدّثنا إسحاق بن الحارث ، قال : رأيت خالد بن</w:t>
      </w:r>
    </w:p>
    <w:p w14:paraId="5E1B3A02" w14:textId="77777777" w:rsidR="00ED61A7" w:rsidRPr="00CA1DF9" w:rsidRDefault="00ED61A7" w:rsidP="007952B1">
      <w:pPr>
        <w:pStyle w:val="libLine"/>
        <w:rPr>
          <w:rtl/>
        </w:rPr>
      </w:pPr>
      <w:r w:rsidRPr="00CA1DF9">
        <w:rPr>
          <w:rtl/>
        </w:rPr>
        <w:t>__________________</w:t>
      </w:r>
    </w:p>
    <w:p w14:paraId="558D4E98" w14:textId="77777777" w:rsidR="00ED61A7" w:rsidRPr="00CA1DF9" w:rsidRDefault="00ED61A7" w:rsidP="004B4EF2">
      <w:pPr>
        <w:pStyle w:val="libFootnote0"/>
        <w:rPr>
          <w:rtl/>
          <w:lang w:bidi="fa-IR"/>
        </w:rPr>
      </w:pPr>
      <w:r>
        <w:rPr>
          <w:rtl/>
        </w:rPr>
        <w:t>(</w:t>
      </w:r>
      <w:r w:rsidRPr="00CA1DF9">
        <w:rPr>
          <w:rtl/>
        </w:rPr>
        <w:t>1) الطبقات الكبرى لابن سعد 7 / 305 ، أسد الغابة ت [1357] ، الاستيعاب ت [643]</w:t>
      </w:r>
      <w:r>
        <w:rPr>
          <w:rtl/>
        </w:rPr>
        <w:t>.</w:t>
      </w:r>
    </w:p>
    <w:p w14:paraId="290CFE54" w14:textId="77777777" w:rsidR="00ED61A7" w:rsidRPr="00CA1DF9" w:rsidRDefault="00ED61A7" w:rsidP="00ED61A7">
      <w:pPr>
        <w:rPr>
          <w:rtl/>
          <w:lang w:bidi="fa-IR"/>
        </w:rPr>
      </w:pPr>
      <w:r>
        <w:rPr>
          <w:rtl/>
          <w:lang w:bidi="fa-IR"/>
        </w:rPr>
        <w:br w:type="page"/>
      </w:r>
      <w:r w:rsidRPr="00CA1DF9">
        <w:rPr>
          <w:rtl/>
          <w:lang w:bidi="fa-IR"/>
        </w:rPr>
        <w:lastRenderedPageBreak/>
        <w:t xml:space="preserve">الحواريّ رجلا من الحبشة من أصحاب النبيّ </w:t>
      </w:r>
      <w:r w:rsidRPr="001C1D0F">
        <w:rPr>
          <w:rStyle w:val="libAlaemChar"/>
          <w:rtl/>
        </w:rPr>
        <w:t>صلى‌الله‌عليه‌وسلم</w:t>
      </w:r>
      <w:r w:rsidRPr="00CA1DF9">
        <w:rPr>
          <w:rtl/>
          <w:lang w:bidi="fa-IR"/>
        </w:rPr>
        <w:t xml:space="preserve"> أتى أهله فحضرته الوفاة ، فقال : اغسلوني غسلين : غسل للجنابة ، وغسل للموت. وأخرجه الطّبراني من هذا الوجه.</w:t>
      </w:r>
    </w:p>
    <w:p w14:paraId="72859F93" w14:textId="77777777" w:rsidR="00ED61A7" w:rsidRPr="00CA1DF9" w:rsidRDefault="00ED61A7" w:rsidP="00AE508F">
      <w:pPr>
        <w:pStyle w:val="libNormal"/>
        <w:rPr>
          <w:rtl/>
        </w:rPr>
      </w:pPr>
      <w:r w:rsidRPr="004D4493">
        <w:rPr>
          <w:rStyle w:val="libBold2Char"/>
          <w:rtl/>
        </w:rPr>
        <w:t xml:space="preserve">2162 ـ خالد بن أبي خالد الأنصاريّ </w:t>
      </w:r>
      <w:r w:rsidRPr="004B4EF2">
        <w:rPr>
          <w:rStyle w:val="libFootnotenumChar"/>
          <w:rtl/>
        </w:rPr>
        <w:t>(1)</w:t>
      </w:r>
      <w:r w:rsidRPr="004D4493">
        <w:rPr>
          <w:rStyle w:val="libBold2Char"/>
          <w:rtl/>
        </w:rPr>
        <w:t xml:space="preserve"> </w:t>
      </w:r>
      <w:r w:rsidRPr="00CA1DF9">
        <w:rPr>
          <w:rtl/>
        </w:rPr>
        <w:t>: ذكره ضرار بن صرد يسنده عن عبيد الله بن أبي رافع فيمن شهد صفين مع عليّ من الصّحابة.</w:t>
      </w:r>
    </w:p>
    <w:p w14:paraId="0B47BA0D" w14:textId="77777777" w:rsidR="00ED61A7" w:rsidRPr="00CA1DF9" w:rsidRDefault="00ED61A7" w:rsidP="00AE508F">
      <w:pPr>
        <w:pStyle w:val="libNormal"/>
        <w:rPr>
          <w:rtl/>
        </w:rPr>
      </w:pPr>
      <w:r w:rsidRPr="00CA1DF9">
        <w:rPr>
          <w:rtl/>
        </w:rPr>
        <w:t>وأخرجه الطّبرانيّ وغيره من طريقه.</w:t>
      </w:r>
    </w:p>
    <w:p w14:paraId="59B92AB6" w14:textId="77777777" w:rsidR="00ED61A7" w:rsidRPr="00CA1DF9" w:rsidRDefault="00ED61A7" w:rsidP="00AE508F">
      <w:pPr>
        <w:pStyle w:val="libNormal"/>
        <w:rPr>
          <w:rtl/>
        </w:rPr>
      </w:pPr>
      <w:r w:rsidRPr="004D4493">
        <w:rPr>
          <w:rStyle w:val="libBold2Char"/>
          <w:rtl/>
        </w:rPr>
        <w:t xml:space="preserve">2163 ز ـ خالد : </w:t>
      </w:r>
      <w:r w:rsidRPr="00CA1DF9">
        <w:rPr>
          <w:rtl/>
        </w:rPr>
        <w:t>بن خلّاد الأنصاريّ له حديث.</w:t>
      </w:r>
    </w:p>
    <w:p w14:paraId="2FA8657B" w14:textId="77777777" w:rsidR="00ED61A7" w:rsidRPr="00CA1DF9" w:rsidRDefault="00ED61A7" w:rsidP="00AE508F">
      <w:pPr>
        <w:pStyle w:val="libNormal"/>
        <w:rPr>
          <w:rtl/>
        </w:rPr>
      </w:pPr>
      <w:r w:rsidRPr="00CA1DF9">
        <w:rPr>
          <w:rtl/>
        </w:rPr>
        <w:t>قال المحامليّ في «الجزء الخامس من الأمالي» رواية الأصبهانيين عنه : حدثنا عبد الله ابن شبيب ، حدثنا إسماعيل ، حدثني أخي ، عن سليمان</w:t>
      </w:r>
      <w:r>
        <w:rPr>
          <w:rtl/>
        </w:rPr>
        <w:t xml:space="preserve"> ـ </w:t>
      </w:r>
      <w:r w:rsidRPr="00CA1DF9">
        <w:rPr>
          <w:rtl/>
        </w:rPr>
        <w:t>هو ابن بلال</w:t>
      </w:r>
      <w:r>
        <w:rPr>
          <w:rtl/>
        </w:rPr>
        <w:t xml:space="preserve"> ـ </w:t>
      </w:r>
      <w:r w:rsidRPr="00CA1DF9">
        <w:rPr>
          <w:rtl/>
        </w:rPr>
        <w:t xml:space="preserve">عن موسى بن عبيد ، عن عبد الله بن دينار ، عن خالد بن خلّاد ، عن النبيّ </w:t>
      </w:r>
      <w:r w:rsidRPr="001C1D0F">
        <w:rPr>
          <w:rStyle w:val="libAlaemChar"/>
          <w:rtl/>
        </w:rPr>
        <w:t>صلى‌الله‌عليه‌وسلم</w:t>
      </w:r>
      <w:r w:rsidRPr="00CA1DF9">
        <w:rPr>
          <w:rtl/>
        </w:rPr>
        <w:t xml:space="preserve"> أنه قال : «من أخاف أهل المدينة أخافه الله وعليه لعنة الله وغضبه إلى يوم القيامة ، لا يقبل منه صرف ولا عدل»</w:t>
      </w:r>
      <w:r>
        <w:rPr>
          <w:rtl/>
        </w:rPr>
        <w:t>.</w:t>
      </w:r>
    </w:p>
    <w:p w14:paraId="6A49DF98" w14:textId="77777777" w:rsidR="00ED61A7" w:rsidRPr="00CA1DF9" w:rsidRDefault="00ED61A7" w:rsidP="00AE508F">
      <w:pPr>
        <w:pStyle w:val="libNormal"/>
        <w:rPr>
          <w:rtl/>
        </w:rPr>
      </w:pPr>
      <w:r w:rsidRPr="00CA1DF9">
        <w:rPr>
          <w:rtl/>
        </w:rPr>
        <w:t>هكذا وقع ، والمعروف برواية هذا المتن السائب بن خلّاد الأنصاريّ ، وموسى بن عبيدة ضعيف.</w:t>
      </w:r>
    </w:p>
    <w:p w14:paraId="2F13C81A" w14:textId="77777777" w:rsidR="00ED61A7" w:rsidRPr="00CA1DF9" w:rsidRDefault="00ED61A7" w:rsidP="00AE508F">
      <w:pPr>
        <w:pStyle w:val="libNormal"/>
        <w:rPr>
          <w:rtl/>
        </w:rPr>
      </w:pPr>
      <w:r w:rsidRPr="004D4493">
        <w:rPr>
          <w:rStyle w:val="libBold2Char"/>
          <w:rtl/>
        </w:rPr>
        <w:t xml:space="preserve">2164 ـ خالد بن أبي دجانة </w:t>
      </w:r>
      <w:r w:rsidRPr="004B4EF2">
        <w:rPr>
          <w:rStyle w:val="libFootnotenumChar"/>
          <w:rtl/>
        </w:rPr>
        <w:t>(2)</w:t>
      </w:r>
      <w:r w:rsidRPr="004D4493">
        <w:rPr>
          <w:rStyle w:val="libBold2Char"/>
          <w:rtl/>
        </w:rPr>
        <w:t xml:space="preserve"> </w:t>
      </w:r>
      <w:r w:rsidRPr="00CA1DF9">
        <w:rPr>
          <w:rtl/>
        </w:rPr>
        <w:t>: الأنصاريّ. ذكره ضرار أيضا فيمن شهد صفّين من الصحابة.</w:t>
      </w:r>
    </w:p>
    <w:p w14:paraId="24F046EB" w14:textId="77777777" w:rsidR="00ED61A7" w:rsidRPr="00CA1DF9" w:rsidRDefault="00ED61A7" w:rsidP="00AE508F">
      <w:pPr>
        <w:pStyle w:val="libNormal"/>
        <w:rPr>
          <w:rtl/>
        </w:rPr>
      </w:pPr>
      <w:r w:rsidRPr="004D4493">
        <w:rPr>
          <w:rStyle w:val="libBold2Char"/>
          <w:rtl/>
        </w:rPr>
        <w:t xml:space="preserve">2165 ـ خالد بن رافع </w:t>
      </w:r>
      <w:r w:rsidRPr="004B4EF2">
        <w:rPr>
          <w:rStyle w:val="libFootnotenumChar"/>
          <w:rtl/>
        </w:rPr>
        <w:t>(3)</w:t>
      </w:r>
      <w:r w:rsidRPr="004D4493">
        <w:rPr>
          <w:rStyle w:val="libBold2Char"/>
          <w:rtl/>
        </w:rPr>
        <w:t xml:space="preserve"> </w:t>
      </w:r>
      <w:r w:rsidRPr="00CA1DF9">
        <w:rPr>
          <w:rtl/>
        </w:rPr>
        <w:t xml:space="preserve">: ذكره البخاريّ ، فقال : يروي عن النبي </w:t>
      </w:r>
      <w:r w:rsidRPr="001C1D0F">
        <w:rPr>
          <w:rStyle w:val="libAlaemChar"/>
          <w:rtl/>
        </w:rPr>
        <w:t>صلى‌الله‌عليه‌وسلم</w:t>
      </w:r>
      <w:r w:rsidRPr="00CA1DF9">
        <w:rPr>
          <w:rtl/>
        </w:rPr>
        <w:t xml:space="preserve"> ، وعنه مالك بن عبد.</w:t>
      </w:r>
    </w:p>
    <w:p w14:paraId="30DD6510" w14:textId="77777777" w:rsidR="00ED61A7" w:rsidRPr="00CA1DF9" w:rsidRDefault="00ED61A7" w:rsidP="00AE508F">
      <w:pPr>
        <w:pStyle w:val="libNormal"/>
        <w:rPr>
          <w:rtl/>
        </w:rPr>
      </w:pPr>
      <w:r w:rsidRPr="00CA1DF9">
        <w:rPr>
          <w:rtl/>
        </w:rPr>
        <w:t>وذكره ابن حبّان في التّابعين ، فقال : يروي المراسيل.</w:t>
      </w:r>
    </w:p>
    <w:p w14:paraId="387AD96D" w14:textId="77777777" w:rsidR="00ED61A7" w:rsidRPr="00CA1DF9" w:rsidRDefault="00ED61A7" w:rsidP="00AE508F">
      <w:pPr>
        <w:pStyle w:val="libNormal"/>
        <w:rPr>
          <w:rtl/>
        </w:rPr>
      </w:pPr>
      <w:r>
        <w:rPr>
          <w:rtl/>
        </w:rPr>
        <w:t>و</w:t>
      </w:r>
      <w:r w:rsidRPr="00CA1DF9">
        <w:rPr>
          <w:rtl/>
        </w:rPr>
        <w:t>أخرج حديثه ابن مندة من طريق سعيد بن أبي مريم ، عن نافع بن يزيد المصري. عن عيّاش بن عبّاس ، عن عبد بن مالك المعافريّ</w:t>
      </w:r>
      <w:r>
        <w:rPr>
          <w:rtl/>
        </w:rPr>
        <w:t xml:space="preserve"> ـ </w:t>
      </w:r>
      <w:r w:rsidRPr="00CA1DF9">
        <w:rPr>
          <w:rtl/>
        </w:rPr>
        <w:t xml:space="preserve">أنّ جعفر بن عبد الله بن الحكم حدّثه عن خالد بن رافع أنّ رسول الله </w:t>
      </w:r>
      <w:r w:rsidRPr="001C1D0F">
        <w:rPr>
          <w:rStyle w:val="libAlaemChar"/>
          <w:rtl/>
        </w:rPr>
        <w:t>صلى‌الله‌عليه‌وسلم</w:t>
      </w:r>
      <w:r w:rsidRPr="00CA1DF9">
        <w:rPr>
          <w:rtl/>
        </w:rPr>
        <w:t xml:space="preserve"> قال لابن مسعود : «لا تكثر همّك ، ما يقدّر يكن ، وما ترزق يأتك.»</w:t>
      </w:r>
      <w:r>
        <w:rPr>
          <w:rFonts w:hint="cs"/>
          <w:rtl/>
        </w:rPr>
        <w:t xml:space="preserve"> </w:t>
      </w:r>
      <w:r w:rsidRPr="004B4EF2">
        <w:rPr>
          <w:rStyle w:val="libFootnotenumChar"/>
          <w:rtl/>
        </w:rPr>
        <w:t>(4)</w:t>
      </w:r>
    </w:p>
    <w:p w14:paraId="5BF3F06E" w14:textId="77777777" w:rsidR="00ED61A7" w:rsidRPr="00CA1DF9" w:rsidRDefault="00ED61A7" w:rsidP="00AE508F">
      <w:pPr>
        <w:pStyle w:val="libNormal"/>
        <w:rPr>
          <w:rtl/>
        </w:rPr>
      </w:pPr>
      <w:r w:rsidRPr="00CA1DF9">
        <w:rPr>
          <w:rtl/>
        </w:rPr>
        <w:t>قال سعيد : وحدثنا يحيى بن أيّوب وابن لهيعة عن عباس ، عن مالك عن عبد. قال</w:t>
      </w:r>
    </w:p>
    <w:p w14:paraId="385B90E4" w14:textId="77777777" w:rsidR="00ED61A7" w:rsidRPr="00CA1DF9" w:rsidRDefault="00ED61A7" w:rsidP="007952B1">
      <w:pPr>
        <w:pStyle w:val="libLine"/>
        <w:rPr>
          <w:rtl/>
        </w:rPr>
      </w:pPr>
      <w:r w:rsidRPr="00CA1DF9">
        <w:rPr>
          <w:rtl/>
        </w:rPr>
        <w:t>__________________</w:t>
      </w:r>
    </w:p>
    <w:p w14:paraId="2BD24801" w14:textId="77777777" w:rsidR="00ED61A7" w:rsidRPr="00CA1DF9" w:rsidRDefault="00ED61A7" w:rsidP="004B4EF2">
      <w:pPr>
        <w:pStyle w:val="libFootnote0"/>
        <w:rPr>
          <w:rtl/>
          <w:lang w:bidi="fa-IR"/>
        </w:rPr>
      </w:pPr>
      <w:r>
        <w:rPr>
          <w:rtl/>
        </w:rPr>
        <w:t>(</w:t>
      </w:r>
      <w:r w:rsidRPr="00CA1DF9">
        <w:rPr>
          <w:rtl/>
        </w:rPr>
        <w:t>1) أسد الغابة ت [1354]</w:t>
      </w:r>
      <w:r>
        <w:rPr>
          <w:rtl/>
        </w:rPr>
        <w:t>.</w:t>
      </w:r>
    </w:p>
    <w:p w14:paraId="3D212BA6" w14:textId="77777777" w:rsidR="00ED61A7" w:rsidRPr="00CA1DF9" w:rsidRDefault="00ED61A7" w:rsidP="004B4EF2">
      <w:pPr>
        <w:pStyle w:val="libFootnote0"/>
        <w:rPr>
          <w:rtl/>
          <w:lang w:bidi="fa-IR"/>
        </w:rPr>
      </w:pPr>
      <w:r>
        <w:rPr>
          <w:rtl/>
        </w:rPr>
        <w:t>(</w:t>
      </w:r>
      <w:r w:rsidRPr="00CA1DF9">
        <w:rPr>
          <w:rtl/>
        </w:rPr>
        <w:t>2) أسد الغابة ت [1356]</w:t>
      </w:r>
      <w:r>
        <w:rPr>
          <w:rtl/>
        </w:rPr>
        <w:t>.</w:t>
      </w:r>
    </w:p>
    <w:p w14:paraId="3C945E9D" w14:textId="77777777" w:rsidR="00ED61A7" w:rsidRPr="00CA1DF9" w:rsidRDefault="00ED61A7" w:rsidP="004B4EF2">
      <w:pPr>
        <w:pStyle w:val="libFootnote0"/>
        <w:rPr>
          <w:rtl/>
          <w:lang w:bidi="fa-IR"/>
        </w:rPr>
      </w:pPr>
      <w:r>
        <w:rPr>
          <w:rtl/>
        </w:rPr>
        <w:t>(</w:t>
      </w:r>
      <w:r w:rsidRPr="00CA1DF9">
        <w:rPr>
          <w:rtl/>
        </w:rPr>
        <w:t>3) أسد الغابة ت [1357] ، تجريد أسماء الصحابة 1 / 150 ، التاريخ الكبير 3 / 148.</w:t>
      </w:r>
    </w:p>
    <w:p w14:paraId="22FE88AD" w14:textId="77777777" w:rsidR="00ED61A7" w:rsidRPr="00CA1DF9" w:rsidRDefault="00ED61A7" w:rsidP="004B4EF2">
      <w:pPr>
        <w:pStyle w:val="libFootnote0"/>
        <w:rPr>
          <w:rtl/>
          <w:lang w:bidi="fa-IR"/>
        </w:rPr>
      </w:pPr>
      <w:r>
        <w:rPr>
          <w:rtl/>
        </w:rPr>
        <w:t>(</w:t>
      </w:r>
      <w:r w:rsidRPr="00CA1DF9">
        <w:rPr>
          <w:rtl/>
        </w:rPr>
        <w:t xml:space="preserve">4) ذكره المتقي الهندي في كنز العمال </w:t>
      </w:r>
      <w:r>
        <w:rPr>
          <w:rtl/>
        </w:rPr>
        <w:t>(</w:t>
      </w:r>
      <w:r w:rsidRPr="00CA1DF9">
        <w:rPr>
          <w:rtl/>
        </w:rPr>
        <w:t>505) وعزاه لابن حبان عن مالك بن عبادة والبيهقي في القدر عن ابن مسعود.</w:t>
      </w:r>
    </w:p>
    <w:p w14:paraId="19CE0DF2" w14:textId="77777777" w:rsidR="00ED61A7" w:rsidRPr="00CA1DF9" w:rsidRDefault="00ED61A7" w:rsidP="00ED61A7">
      <w:pPr>
        <w:rPr>
          <w:rtl/>
          <w:lang w:bidi="fa-IR"/>
        </w:rPr>
      </w:pPr>
      <w:r>
        <w:rPr>
          <w:rtl/>
          <w:lang w:bidi="fa-IR"/>
        </w:rPr>
        <w:br w:type="page"/>
      </w:r>
      <w:r w:rsidRPr="00CA1DF9">
        <w:rPr>
          <w:rtl/>
          <w:lang w:bidi="fa-IR"/>
        </w:rPr>
        <w:lastRenderedPageBreak/>
        <w:t>ابن مندة : وقال غيره عن عباس عن جعفر عن مالك مثله.</w:t>
      </w:r>
    </w:p>
    <w:p w14:paraId="10F9C021" w14:textId="77777777" w:rsidR="00ED61A7" w:rsidRPr="00CA1DF9" w:rsidRDefault="00ED61A7" w:rsidP="00AE508F">
      <w:pPr>
        <w:pStyle w:val="libNormal"/>
        <w:rPr>
          <w:rtl/>
        </w:rPr>
      </w:pPr>
      <w:r w:rsidRPr="00CA1DF9">
        <w:rPr>
          <w:rtl/>
        </w:rPr>
        <w:t>ورواه البغويّ من رواية سعيد عن نافع ، وقال : لا أدري له صحبة أم لا.</w:t>
      </w:r>
    </w:p>
    <w:p w14:paraId="584C62D7" w14:textId="77777777" w:rsidR="00ED61A7" w:rsidRPr="00CA1DF9" w:rsidRDefault="00ED61A7" w:rsidP="00AE508F">
      <w:pPr>
        <w:pStyle w:val="libNormal"/>
        <w:rPr>
          <w:rtl/>
        </w:rPr>
      </w:pPr>
      <w:r w:rsidRPr="00CA1DF9">
        <w:rPr>
          <w:rtl/>
        </w:rPr>
        <w:t>وأخرجه ابن أبي عاصم من طريق سعيد بن أيوب ، عن عيّاش بن عباس ، عن جعفر بن عبد الله بن الحكم ، عن مالك بن عبد الله المعافريّ</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قال لعبد الله بن مسعود</w:t>
      </w:r>
      <w:r>
        <w:rPr>
          <w:rtl/>
        </w:rPr>
        <w:t xml:space="preserve"> ..</w:t>
      </w:r>
      <w:r w:rsidRPr="00CA1DF9">
        <w:rPr>
          <w:rtl/>
        </w:rPr>
        <w:t>. فذكر الحديث ، ولم يذكر خالد بن رافع ، والاضطراب فيه من عياش بن عباس فإنّه ضعيف.</w:t>
      </w:r>
    </w:p>
    <w:p w14:paraId="0578BC6F" w14:textId="77777777" w:rsidR="00ED61A7" w:rsidRPr="00CA1DF9" w:rsidRDefault="00ED61A7" w:rsidP="00AE508F">
      <w:pPr>
        <w:pStyle w:val="libNormal"/>
        <w:rPr>
          <w:rtl/>
        </w:rPr>
      </w:pPr>
      <w:r w:rsidRPr="004D4493">
        <w:rPr>
          <w:rStyle w:val="libBold2Char"/>
          <w:rtl/>
        </w:rPr>
        <w:t xml:space="preserve">2166 ـ خالد بن رباح الحبشي </w:t>
      </w:r>
      <w:r w:rsidRPr="004B4EF2">
        <w:rPr>
          <w:rStyle w:val="libFootnotenumChar"/>
          <w:rtl/>
        </w:rPr>
        <w:t>(1)</w:t>
      </w:r>
      <w:r w:rsidRPr="004D4493">
        <w:rPr>
          <w:rStyle w:val="libBold2Char"/>
          <w:rtl/>
        </w:rPr>
        <w:t xml:space="preserve"> </w:t>
      </w:r>
      <w:r w:rsidRPr="00CA1DF9">
        <w:rPr>
          <w:rtl/>
        </w:rPr>
        <w:t>: أخو بلال المؤذن ، يكنى أبا رويحة.</w:t>
      </w:r>
    </w:p>
    <w:p w14:paraId="03E19823" w14:textId="77777777" w:rsidR="00ED61A7" w:rsidRPr="00CA1DF9" w:rsidRDefault="00ED61A7" w:rsidP="00AE508F">
      <w:pPr>
        <w:pStyle w:val="libNormal"/>
        <w:rPr>
          <w:rtl/>
        </w:rPr>
      </w:pPr>
      <w:r w:rsidRPr="00CA1DF9">
        <w:rPr>
          <w:rtl/>
        </w:rPr>
        <w:t>قال ابن سعد : أخبرنا عارم ، حدّثنا عبد الواحد بن زياد ، وحدثنا عمرو بن ميمون ، حدّثني أبي أنّ أخا لبلال خطب امرأة من العرب ، فقالوا : إن حضر بلال زوّجناك ، فذكر الحديث.</w:t>
      </w:r>
    </w:p>
    <w:p w14:paraId="009637D5" w14:textId="77777777" w:rsidR="00ED61A7" w:rsidRPr="00CA1DF9" w:rsidRDefault="00ED61A7" w:rsidP="00AE508F">
      <w:pPr>
        <w:pStyle w:val="libNormal"/>
        <w:rPr>
          <w:rtl/>
        </w:rPr>
      </w:pPr>
      <w:r w:rsidRPr="00CA1DF9">
        <w:rPr>
          <w:rtl/>
        </w:rPr>
        <w:t>وأخرجه من طريق الشّعبي ، قال : خطب بلال وأخوه إلى أهل بيت باليمن.</w:t>
      </w:r>
    </w:p>
    <w:p w14:paraId="1DE893F0" w14:textId="77777777" w:rsidR="00ED61A7" w:rsidRPr="00CA1DF9" w:rsidRDefault="00ED61A7" w:rsidP="00AE508F">
      <w:pPr>
        <w:pStyle w:val="libNormal"/>
        <w:rPr>
          <w:rtl/>
        </w:rPr>
      </w:pPr>
      <w:r w:rsidRPr="00CA1DF9">
        <w:rPr>
          <w:rtl/>
        </w:rPr>
        <w:t xml:space="preserve">وروى ابن مندة من طريق سليمان بن بلال بن أبي الدّرداء ، عن أم الدّرداء ، عن أبي الدرداء ، قال : قال بلال لعمر : أقر أخي أبا رويحة الّذي آخى رسول الله </w:t>
      </w:r>
      <w:r w:rsidRPr="001C1D0F">
        <w:rPr>
          <w:rStyle w:val="libAlaemChar"/>
          <w:rtl/>
        </w:rPr>
        <w:t>صلى‌الله‌عليه‌وسلم</w:t>
      </w:r>
      <w:r w:rsidRPr="00CA1DF9">
        <w:rPr>
          <w:rtl/>
        </w:rPr>
        <w:t xml:space="preserve"> بيني وبينه بالشام ، فنزلا داريا في خولان.</w:t>
      </w:r>
    </w:p>
    <w:p w14:paraId="7E802272" w14:textId="77777777" w:rsidR="00ED61A7" w:rsidRPr="00CA1DF9" w:rsidRDefault="00ED61A7" w:rsidP="00AE508F">
      <w:pPr>
        <w:pStyle w:val="libNormal"/>
        <w:rPr>
          <w:rtl/>
        </w:rPr>
      </w:pPr>
      <w:r w:rsidRPr="00CA1DF9">
        <w:rPr>
          <w:rtl/>
        </w:rPr>
        <w:t>قلت : وهذا يدلّ على أن أبا رويحة أخو بلال في الإسلام لا في النسب ، فينظر في اسم جدّه.</w:t>
      </w:r>
    </w:p>
    <w:p w14:paraId="14B666F7" w14:textId="77777777" w:rsidR="00ED61A7" w:rsidRPr="00CA1DF9" w:rsidRDefault="00ED61A7" w:rsidP="00AE508F">
      <w:pPr>
        <w:pStyle w:val="libNormal"/>
        <w:rPr>
          <w:rtl/>
        </w:rPr>
      </w:pPr>
      <w:r w:rsidRPr="00CA1DF9">
        <w:rPr>
          <w:rtl/>
        </w:rPr>
        <w:t>وقال أبو عبيد في «المواعظ» : حدثنا أبو النضر ، حدّثنا شيبان ، عن آدم بن علي ، سمعت أخا بلال المؤذّن يقول : النّاس ثلاثة : سالم ، وغانم ، وشاجب.</w:t>
      </w:r>
    </w:p>
    <w:p w14:paraId="3498D10C" w14:textId="77777777" w:rsidR="00ED61A7" w:rsidRPr="00CA1DF9" w:rsidRDefault="00ED61A7" w:rsidP="00AE508F">
      <w:pPr>
        <w:pStyle w:val="libNormal"/>
        <w:rPr>
          <w:rtl/>
        </w:rPr>
      </w:pPr>
      <w:r w:rsidRPr="004D4493">
        <w:rPr>
          <w:rStyle w:val="libBold2Char"/>
          <w:rtl/>
        </w:rPr>
        <w:t xml:space="preserve">2167 ـ خالد بن ربعي النهشلي </w:t>
      </w:r>
      <w:r w:rsidRPr="004B4EF2">
        <w:rPr>
          <w:rStyle w:val="libFootnotenumChar"/>
          <w:rtl/>
        </w:rPr>
        <w:t>(2)</w:t>
      </w:r>
      <w:r w:rsidRPr="004D4493">
        <w:rPr>
          <w:rStyle w:val="libBold2Char"/>
          <w:rtl/>
        </w:rPr>
        <w:t xml:space="preserve"> </w:t>
      </w:r>
      <w:r w:rsidRPr="00CA1DF9">
        <w:rPr>
          <w:rtl/>
        </w:rPr>
        <w:t>: ويقال خالد بن مالك بن ربعي ، وسيأتي.</w:t>
      </w:r>
    </w:p>
    <w:p w14:paraId="65987F7E" w14:textId="77777777" w:rsidR="00ED61A7" w:rsidRPr="00CA1DF9" w:rsidRDefault="00ED61A7" w:rsidP="00AE508F">
      <w:pPr>
        <w:pStyle w:val="libNormal"/>
        <w:rPr>
          <w:rtl/>
        </w:rPr>
      </w:pPr>
      <w:r w:rsidRPr="004D4493">
        <w:rPr>
          <w:rStyle w:val="libBold2Char"/>
          <w:rtl/>
        </w:rPr>
        <w:t xml:space="preserve">2168 ـ خالد بن زيد : </w:t>
      </w:r>
      <w:r w:rsidRPr="00CA1DF9">
        <w:rPr>
          <w:rtl/>
        </w:rPr>
        <w:t xml:space="preserve">بن كليب </w:t>
      </w:r>
      <w:r w:rsidRPr="004B4EF2">
        <w:rPr>
          <w:rStyle w:val="libFootnotenumChar"/>
          <w:rtl/>
        </w:rPr>
        <w:t>(3)</w:t>
      </w:r>
      <w:r w:rsidRPr="00CA1DF9">
        <w:rPr>
          <w:rtl/>
        </w:rPr>
        <w:t xml:space="preserve"> بن ثعلبة بن عبد عوف بن غنم بن مالك بن</w:t>
      </w:r>
    </w:p>
    <w:p w14:paraId="265FDF37" w14:textId="77777777" w:rsidR="00ED61A7" w:rsidRPr="00CA1DF9" w:rsidRDefault="00ED61A7" w:rsidP="007952B1">
      <w:pPr>
        <w:pStyle w:val="libLine"/>
        <w:rPr>
          <w:rtl/>
        </w:rPr>
      </w:pPr>
      <w:r w:rsidRPr="00CA1DF9">
        <w:rPr>
          <w:rtl/>
        </w:rPr>
        <w:t>__________________</w:t>
      </w:r>
    </w:p>
    <w:p w14:paraId="4702FDAC" w14:textId="77777777" w:rsidR="00ED61A7" w:rsidRPr="00CA1DF9" w:rsidRDefault="00ED61A7" w:rsidP="004B4EF2">
      <w:pPr>
        <w:pStyle w:val="libFootnote0"/>
        <w:rPr>
          <w:rtl/>
          <w:lang w:bidi="fa-IR"/>
        </w:rPr>
      </w:pPr>
      <w:r>
        <w:rPr>
          <w:rtl/>
        </w:rPr>
        <w:t>(</w:t>
      </w:r>
      <w:r w:rsidRPr="00CA1DF9">
        <w:rPr>
          <w:rtl/>
        </w:rPr>
        <w:t>1) الاستيعاب ت [639] ، أسد الغابة ت [1358]</w:t>
      </w:r>
      <w:r>
        <w:rPr>
          <w:rtl/>
        </w:rPr>
        <w:t>.</w:t>
      </w:r>
      <w:r w:rsidRPr="00CA1DF9">
        <w:rPr>
          <w:rtl/>
        </w:rPr>
        <w:t xml:space="preserve"> ، 93 ، الثقات 3 / 104 ، تجريد أسماء الصحابة 1 / 150 الطبقات 19 ، التاريخ الكبير 3 / 139 ، التاريخ الصغير 1 / 531 ، الثقات 4 / 206 ، تعجيل المنفعة 77 </w:t>
      </w:r>
      <w:r>
        <w:rPr>
          <w:rtl/>
        </w:rPr>
        <w:t>(</w:t>
      </w:r>
      <w:r w:rsidRPr="00CA1DF9">
        <w:rPr>
          <w:rtl/>
        </w:rPr>
        <w:t>طبقة الهند 112</w:t>
      </w:r>
      <w:r>
        <w:rPr>
          <w:rtl/>
        </w:rPr>
        <w:t>)</w:t>
      </w:r>
      <w:r w:rsidRPr="00CA1DF9">
        <w:rPr>
          <w:rtl/>
        </w:rPr>
        <w:t xml:space="preserve"> تصحيفات المحدثين 622 ، الإكمال 4 / 12 ، دائرة الأعلمي 17 ، 1127.</w:t>
      </w:r>
    </w:p>
    <w:p w14:paraId="58CA8E44" w14:textId="77777777" w:rsidR="00ED61A7" w:rsidRPr="00CA1DF9" w:rsidRDefault="00ED61A7" w:rsidP="004B4EF2">
      <w:pPr>
        <w:pStyle w:val="libFootnote0"/>
        <w:rPr>
          <w:rtl/>
          <w:lang w:bidi="fa-IR"/>
        </w:rPr>
      </w:pPr>
      <w:r>
        <w:rPr>
          <w:rtl/>
        </w:rPr>
        <w:t>(</w:t>
      </w:r>
      <w:r w:rsidRPr="00CA1DF9">
        <w:rPr>
          <w:rtl/>
        </w:rPr>
        <w:t>2) أسد الغابة ت [1359] ، الاستيعاب ت [645]</w:t>
      </w:r>
      <w:r>
        <w:rPr>
          <w:rtl/>
        </w:rPr>
        <w:t>.</w:t>
      </w:r>
    </w:p>
    <w:p w14:paraId="6DC0BE49" w14:textId="77777777" w:rsidR="00ED61A7" w:rsidRDefault="00ED61A7" w:rsidP="004B4EF2">
      <w:pPr>
        <w:pStyle w:val="libFootnote0"/>
        <w:rPr>
          <w:rtl/>
        </w:rPr>
      </w:pPr>
      <w:r>
        <w:rPr>
          <w:rtl/>
        </w:rPr>
        <w:t>(</w:t>
      </w:r>
      <w:r w:rsidRPr="00CA1DF9">
        <w:rPr>
          <w:rtl/>
        </w:rPr>
        <w:t>3) الاستيعاب ت [618] ، أسد الغابة ت [1361]</w:t>
      </w:r>
      <w:r>
        <w:rPr>
          <w:rtl/>
        </w:rPr>
        <w:t>.</w:t>
      </w:r>
      <w:r w:rsidRPr="00CA1DF9">
        <w:rPr>
          <w:rtl/>
        </w:rPr>
        <w:t xml:space="preserve"> الثقات 3 / 102 ، تهذيب الكمال 1 / 353 ، تجريد أسماء الصحابة 1 / 150 ، الكاشف 1 / 268 ، خلاصة تذهيب 1 / 277 تقريب التهذيب 1 / 213 ، الرياض المستطابة 60 ، المصباح المضيء 1 / 15 ، التحفة اللطيفة 2 / 10 ، شذرات الذهب 1 / 57</w:t>
      </w:r>
    </w:p>
    <w:p w14:paraId="1650F2D4" w14:textId="77777777" w:rsidR="00ED61A7" w:rsidRPr="00CA1DF9" w:rsidRDefault="00ED61A7" w:rsidP="00ED61A7">
      <w:pPr>
        <w:rPr>
          <w:rtl/>
          <w:lang w:bidi="fa-IR"/>
        </w:rPr>
      </w:pPr>
      <w:r>
        <w:rPr>
          <w:rtl/>
          <w:lang w:bidi="fa-IR"/>
        </w:rPr>
        <w:br w:type="page"/>
      </w:r>
      <w:r w:rsidRPr="00CA1DF9">
        <w:rPr>
          <w:rtl/>
          <w:lang w:bidi="fa-IR"/>
        </w:rPr>
        <w:lastRenderedPageBreak/>
        <w:t>النجار ، أبو أيوب الأنصاريّ ، معروف باسمه وكنيته. وأمّه هند بنت سعيد بن عمرو ، من بني الحارث بن الخزرج. من السابقين.</w:t>
      </w:r>
    </w:p>
    <w:p w14:paraId="3A806FAE" w14:textId="77777777" w:rsidR="00ED61A7" w:rsidRPr="00CA1DF9" w:rsidRDefault="00ED61A7" w:rsidP="00AE508F">
      <w:pPr>
        <w:pStyle w:val="libNormal"/>
        <w:rPr>
          <w:rtl/>
        </w:rPr>
      </w:pPr>
      <w:r w:rsidRPr="00CA1DF9">
        <w:rPr>
          <w:rtl/>
        </w:rPr>
        <w:t xml:space="preserve">روى عن النبيّ </w:t>
      </w:r>
      <w:r w:rsidRPr="001C1D0F">
        <w:rPr>
          <w:rStyle w:val="libAlaemChar"/>
          <w:rtl/>
        </w:rPr>
        <w:t>صلى‌الله‌عليه‌وسلم</w:t>
      </w:r>
      <w:r w:rsidRPr="00CA1DF9">
        <w:rPr>
          <w:rtl/>
        </w:rPr>
        <w:t xml:space="preserve"> وعن أبيّ بن كعب.</w:t>
      </w:r>
    </w:p>
    <w:p w14:paraId="6C4936AE" w14:textId="77777777" w:rsidR="00ED61A7" w:rsidRPr="00CA1DF9" w:rsidRDefault="00ED61A7" w:rsidP="00AE508F">
      <w:pPr>
        <w:pStyle w:val="libNormal"/>
        <w:rPr>
          <w:rtl/>
        </w:rPr>
      </w:pPr>
      <w:r w:rsidRPr="00CA1DF9">
        <w:rPr>
          <w:rtl/>
        </w:rPr>
        <w:t>روى عنه البراء بن عازب ، وزيد بن خالد ، والمقدام بن معديكرب ، وابن عباس ، وجابر بن سمرة ، وأنس ، وغيرهم من الصّحابة ، وجماعة من التابعين.</w:t>
      </w:r>
    </w:p>
    <w:p w14:paraId="4FC3B48F" w14:textId="77777777" w:rsidR="00ED61A7" w:rsidRPr="00CA1DF9" w:rsidRDefault="00ED61A7" w:rsidP="00AE508F">
      <w:pPr>
        <w:pStyle w:val="libNormal"/>
        <w:rPr>
          <w:rtl/>
        </w:rPr>
      </w:pPr>
      <w:r w:rsidRPr="00CA1DF9">
        <w:rPr>
          <w:rtl/>
        </w:rPr>
        <w:t xml:space="preserve">شهد العقبة وبدرا وما بعدها ، ونزل عليه النبيّ </w:t>
      </w:r>
      <w:r w:rsidRPr="001C1D0F">
        <w:rPr>
          <w:rStyle w:val="libAlaemChar"/>
          <w:rtl/>
        </w:rPr>
        <w:t>صلى‌الله‌عليه‌وسلم</w:t>
      </w:r>
      <w:r w:rsidRPr="00CA1DF9">
        <w:rPr>
          <w:rtl/>
        </w:rPr>
        <w:t xml:space="preserve"> لمّا قدم المدينة ، فأقام عنده حتى بنى بيوته ومسجده ، وآخى بينه وبين مصعب بن عمير.</w:t>
      </w:r>
    </w:p>
    <w:p w14:paraId="21F2BBD3" w14:textId="77777777" w:rsidR="00ED61A7" w:rsidRPr="00CA1DF9" w:rsidRDefault="00ED61A7" w:rsidP="00AE508F">
      <w:pPr>
        <w:pStyle w:val="libNormal"/>
        <w:rPr>
          <w:rtl/>
        </w:rPr>
      </w:pPr>
      <w:r w:rsidRPr="00CA1DF9">
        <w:rPr>
          <w:rtl/>
        </w:rPr>
        <w:t>وشهد الفتوح ، وداوم الغزو ، واستخلفه عليّ على المدينة لما خرج إلى العراق ، ثم لحق به بعد ، وشهد معه قتال الخوارج ، قال ذلك الحكم بن عيينة.</w:t>
      </w:r>
    </w:p>
    <w:p w14:paraId="781C5A60" w14:textId="77777777" w:rsidR="00ED61A7" w:rsidRPr="00CA1DF9" w:rsidRDefault="00ED61A7" w:rsidP="00AE508F">
      <w:pPr>
        <w:pStyle w:val="libNormal"/>
        <w:rPr>
          <w:rtl/>
        </w:rPr>
      </w:pPr>
      <w:r>
        <w:rPr>
          <w:rtl/>
        </w:rPr>
        <w:t>و</w:t>
      </w:r>
      <w:r w:rsidRPr="00CA1DF9">
        <w:rPr>
          <w:rtl/>
        </w:rPr>
        <w:t xml:space="preserve">روى عن سعيد بن المسيب أنّ أبا أيوب أخذ من لحية رسول الله </w:t>
      </w:r>
      <w:r w:rsidRPr="001C1D0F">
        <w:rPr>
          <w:rStyle w:val="libAlaemChar"/>
          <w:rtl/>
        </w:rPr>
        <w:t>صلى‌الله‌عليه‌وسلم</w:t>
      </w:r>
      <w:r w:rsidRPr="00CA1DF9">
        <w:rPr>
          <w:rtl/>
        </w:rPr>
        <w:t xml:space="preserve"> شيئا ، فقال له :</w:t>
      </w:r>
      <w:r>
        <w:rPr>
          <w:rFonts w:hint="cs"/>
          <w:rtl/>
        </w:rPr>
        <w:t xml:space="preserve"> </w:t>
      </w:r>
      <w:r w:rsidRPr="00CA1DF9">
        <w:rPr>
          <w:rtl/>
        </w:rPr>
        <w:t>«لا يصيبك السّوء يا أبا أيّوب.»</w:t>
      </w:r>
    </w:p>
    <w:p w14:paraId="72C41513" w14:textId="77777777" w:rsidR="00ED61A7" w:rsidRPr="00CA1DF9" w:rsidRDefault="00ED61A7" w:rsidP="00AE508F">
      <w:pPr>
        <w:pStyle w:val="libNormal"/>
        <w:rPr>
          <w:rtl/>
        </w:rPr>
      </w:pPr>
      <w:r>
        <w:rPr>
          <w:rtl/>
        </w:rPr>
        <w:t>و</w:t>
      </w:r>
      <w:r w:rsidRPr="00CA1DF9">
        <w:rPr>
          <w:rtl/>
        </w:rPr>
        <w:t>أخرج أبو بكر بن أبي شيبة وابن أبي عاصم ، من طريق أبي الخير عن أبي رهم</w:t>
      </w:r>
      <w:r>
        <w:rPr>
          <w:rtl/>
        </w:rPr>
        <w:t xml:space="preserve"> ـ </w:t>
      </w:r>
      <w:r w:rsidRPr="00CA1DF9">
        <w:rPr>
          <w:rtl/>
        </w:rPr>
        <w:t xml:space="preserve">أن أبا أيوب حدثهم أنّ النبيّ </w:t>
      </w:r>
      <w:r w:rsidRPr="001C1D0F">
        <w:rPr>
          <w:rStyle w:val="libAlaemChar"/>
          <w:rtl/>
        </w:rPr>
        <w:t>صلى‌الله‌عليه‌وسلم</w:t>
      </w:r>
      <w:r w:rsidRPr="00CA1DF9">
        <w:rPr>
          <w:rtl/>
        </w:rPr>
        <w:t xml:space="preserve"> نزل في بيته ، وكنت في الغرفة فهريق ماء في الغرفة فقمت أنا وأم أيوب بقطيفة لنا نتتبّع الماء شفقا أن يخلص إلى رسول الله </w:t>
      </w:r>
      <w:r w:rsidRPr="001C1D0F">
        <w:rPr>
          <w:rStyle w:val="libAlaemChar"/>
          <w:rtl/>
        </w:rPr>
        <w:t>صلى‌الله‌عليه‌وسلم</w:t>
      </w:r>
      <w:r w:rsidRPr="00CA1DF9">
        <w:rPr>
          <w:rtl/>
        </w:rPr>
        <w:t xml:space="preserve"> ، فنزلت إلى رسول الله </w:t>
      </w:r>
      <w:r w:rsidRPr="001C1D0F">
        <w:rPr>
          <w:rStyle w:val="libAlaemChar"/>
          <w:rtl/>
        </w:rPr>
        <w:t>صلى‌الله‌عليه‌وسلم</w:t>
      </w:r>
      <w:r w:rsidRPr="00CA1DF9">
        <w:rPr>
          <w:rtl/>
        </w:rPr>
        <w:t xml:space="preserve"> وأنا مشفق فسألته ، فانتقل إلى الغرفة ، قلت : يا رسول الله ، كنت ترسل إلي بالطّعام فأنظر فأضع أصابعي حيث أرى أثر أصابعك حتى كان هذا الطعام ، قال : «أجل إنّ فيه بصلا فكرهت أن آكل من أجل الملك ، وأمّا أنتم فكلوا»</w:t>
      </w:r>
      <w:r>
        <w:rPr>
          <w:rtl/>
        </w:rPr>
        <w:t>.</w:t>
      </w:r>
    </w:p>
    <w:p w14:paraId="67697203" w14:textId="77777777" w:rsidR="00ED61A7" w:rsidRPr="00CA1DF9" w:rsidRDefault="00ED61A7" w:rsidP="00AE508F">
      <w:pPr>
        <w:pStyle w:val="libNormal"/>
        <w:rPr>
          <w:rtl/>
        </w:rPr>
      </w:pPr>
      <w:r w:rsidRPr="00CA1DF9">
        <w:rPr>
          <w:rtl/>
        </w:rPr>
        <w:t xml:space="preserve">وروى أحمد من طريق جبير بن نفير ، عن أبي أيّوب ، قال : لما قدم النبيّ </w:t>
      </w:r>
      <w:r w:rsidRPr="001C1D0F">
        <w:rPr>
          <w:rStyle w:val="libAlaemChar"/>
          <w:rtl/>
        </w:rPr>
        <w:t>صلى‌الله‌عليه‌وسلم</w:t>
      </w:r>
      <w:r w:rsidRPr="00CA1DF9">
        <w:rPr>
          <w:rtl/>
        </w:rPr>
        <w:t xml:space="preserve"> المدينة اقترعت الأنصار أيّهم يؤويه</w:t>
      </w:r>
      <w:r>
        <w:rPr>
          <w:rtl/>
        </w:rPr>
        <w:t>؟</w:t>
      </w:r>
      <w:r w:rsidRPr="00CA1DF9">
        <w:rPr>
          <w:rtl/>
        </w:rPr>
        <w:t xml:space="preserve"> فقرعهم أبو أيّوب</w:t>
      </w:r>
      <w:r>
        <w:rPr>
          <w:rtl/>
        </w:rPr>
        <w:t xml:space="preserve"> ..</w:t>
      </w:r>
      <w:r w:rsidRPr="00CA1DF9">
        <w:rPr>
          <w:rtl/>
        </w:rPr>
        <w:t>. الحديث.</w:t>
      </w:r>
    </w:p>
    <w:p w14:paraId="5347BD86" w14:textId="77777777" w:rsidR="00ED61A7" w:rsidRDefault="00ED61A7" w:rsidP="00AE508F">
      <w:pPr>
        <w:pStyle w:val="libNormal"/>
        <w:rPr>
          <w:rtl/>
        </w:rPr>
      </w:pPr>
      <w:r w:rsidRPr="00CA1DF9">
        <w:rPr>
          <w:rtl/>
        </w:rPr>
        <w:t>وقال ابن سعد : أخبرنا ابن عليّة ، عن أيّوب ، عن محمّد : شهد أبو أيوب بدرا ، ثم لم يختلف عن غزاة للمسلمين إلا وهو في أخرى إلا عاما واحدا ، استعمل على الجيش شابّ فقعد فتلهّف بعد ذلك ، فقال : ما ضرّني من استعمل عليّ ، فمرض وعلى الجيش يزيد بن معاوية ، فأتاه يعوده فقال : ما حاجتك</w:t>
      </w:r>
      <w:r>
        <w:rPr>
          <w:rtl/>
        </w:rPr>
        <w:t>؟</w:t>
      </w:r>
      <w:r w:rsidRPr="00CA1DF9">
        <w:rPr>
          <w:rtl/>
        </w:rPr>
        <w:t xml:space="preserve"> قال : حاجتي إذا أنا متّ فاركب بي ما وجدت مساغا</w:t>
      </w:r>
    </w:p>
    <w:p w14:paraId="023E8EC2" w14:textId="77777777" w:rsidR="00ED61A7" w:rsidRPr="00CA1DF9" w:rsidRDefault="00ED61A7" w:rsidP="007952B1">
      <w:pPr>
        <w:pStyle w:val="libLine"/>
        <w:rPr>
          <w:rtl/>
        </w:rPr>
      </w:pPr>
      <w:r w:rsidRPr="00CA1DF9">
        <w:rPr>
          <w:rtl/>
        </w:rPr>
        <w:t>__________________</w:t>
      </w:r>
    </w:p>
    <w:p w14:paraId="34F74A1F" w14:textId="77777777" w:rsidR="00ED61A7" w:rsidRDefault="00ED61A7" w:rsidP="004B4EF2">
      <w:pPr>
        <w:pStyle w:val="libFootnote0"/>
        <w:rPr>
          <w:rtl/>
          <w:lang w:bidi="fa-IR"/>
        </w:rPr>
      </w:pPr>
      <w:r w:rsidRPr="00CA1DF9">
        <w:rPr>
          <w:rtl/>
        </w:rPr>
        <w:t>النجوم الزاهرة 1 / 21 ، أزمنة التاريخ الإسلامي 1 / 601 ، تاريخ بغداد 1 / 153 ، حسن المحاضرة 1 / 243 ، الطبقات 89 ، 1400 ، 190 ، 303 ، التاريخ الكبير 3 / 136 ، 9 / 89 ، أصحاب بدر 213 ، حلية الأولياء 1 / 361 ، الأعلام 2 / 295 ، البداية والنهاية 8 / 58 ، صفوة الصفوة 1 / 468 ، المصوغ للهروي 90 ، 91</w:t>
      </w:r>
      <w:r>
        <w:rPr>
          <w:rtl/>
        </w:rPr>
        <w:t xml:space="preserve"> ـ </w:t>
      </w:r>
      <w:r w:rsidRPr="00CA1DF9">
        <w:rPr>
          <w:rtl/>
        </w:rPr>
        <w:t>194.</w:t>
      </w:r>
    </w:p>
    <w:p w14:paraId="0DE35019" w14:textId="77777777" w:rsidR="00ED61A7" w:rsidRPr="00CA1DF9" w:rsidRDefault="00ED61A7" w:rsidP="00ED61A7">
      <w:pPr>
        <w:rPr>
          <w:rtl/>
          <w:lang w:bidi="fa-IR"/>
        </w:rPr>
      </w:pPr>
      <w:r>
        <w:rPr>
          <w:rtl/>
          <w:lang w:bidi="fa-IR"/>
        </w:rPr>
        <w:br w:type="page"/>
      </w:r>
      <w:r w:rsidRPr="00CA1DF9">
        <w:rPr>
          <w:rtl/>
          <w:lang w:bidi="fa-IR"/>
        </w:rPr>
        <w:lastRenderedPageBreak/>
        <w:t>في أرض العدوّ ، فإذا لم تجد فادفنّي ثم ارجع. ففعل.</w:t>
      </w:r>
    </w:p>
    <w:p w14:paraId="6484887A" w14:textId="77777777" w:rsidR="00ED61A7" w:rsidRPr="00CA1DF9" w:rsidRDefault="00ED61A7" w:rsidP="00AE508F">
      <w:pPr>
        <w:pStyle w:val="libNormal"/>
        <w:rPr>
          <w:rtl/>
        </w:rPr>
      </w:pPr>
      <w:r w:rsidRPr="00CA1DF9">
        <w:rPr>
          <w:rtl/>
        </w:rPr>
        <w:t>ورواه أبو إسحاق الفزاريّ ، عن هاشم ، عن محمد ، وسمى الشّاب عبد الملك بن مروان.</w:t>
      </w:r>
    </w:p>
    <w:p w14:paraId="4B748F67" w14:textId="77777777" w:rsidR="00ED61A7" w:rsidRPr="00CA1DF9" w:rsidRDefault="00ED61A7" w:rsidP="00AE508F">
      <w:pPr>
        <w:pStyle w:val="libNormal"/>
        <w:rPr>
          <w:rtl/>
        </w:rPr>
      </w:pPr>
      <w:r w:rsidRPr="00CA1DF9">
        <w:rPr>
          <w:rtl/>
        </w:rPr>
        <w:t xml:space="preserve">ولزم أبو أيّوب الجهاد بعد النبيّ </w:t>
      </w:r>
      <w:r w:rsidRPr="001C1D0F">
        <w:rPr>
          <w:rStyle w:val="libAlaemChar"/>
          <w:rtl/>
        </w:rPr>
        <w:t>صلى‌الله‌عليه‌وسلم</w:t>
      </w:r>
      <w:r w:rsidRPr="00CA1DF9">
        <w:rPr>
          <w:rtl/>
        </w:rPr>
        <w:t xml:space="preserve"> إلى أن توفي في غزاة القسطنطينية سنة خمسين.</w:t>
      </w:r>
      <w:r>
        <w:rPr>
          <w:rFonts w:hint="cs"/>
          <w:rtl/>
        </w:rPr>
        <w:t xml:space="preserve"> </w:t>
      </w:r>
      <w:r w:rsidRPr="00CA1DF9">
        <w:rPr>
          <w:rtl/>
        </w:rPr>
        <w:t>وقيل : إحدى ، وقيل اثنتين وخمسين وهو أكثر.</w:t>
      </w:r>
    </w:p>
    <w:p w14:paraId="51AE4F83" w14:textId="77777777" w:rsidR="00ED61A7" w:rsidRPr="00CA1DF9" w:rsidRDefault="00ED61A7" w:rsidP="00AE508F">
      <w:pPr>
        <w:pStyle w:val="libNormal"/>
        <w:rPr>
          <w:rtl/>
        </w:rPr>
      </w:pPr>
      <w:r w:rsidRPr="00CA1DF9">
        <w:rPr>
          <w:rtl/>
        </w:rPr>
        <w:t>وقال أبو زرعة الدّمشقيّ ، عن دحيم ، عن الوليد ، عن سعيد بن عبد العزيز ، قال :</w:t>
      </w:r>
    </w:p>
    <w:p w14:paraId="272D406A" w14:textId="77777777" w:rsidR="00ED61A7" w:rsidRPr="00CA1DF9" w:rsidRDefault="00ED61A7" w:rsidP="00AE508F">
      <w:pPr>
        <w:pStyle w:val="libNormal"/>
        <w:rPr>
          <w:rtl/>
        </w:rPr>
      </w:pPr>
      <w:r w:rsidRPr="00CA1DF9">
        <w:rPr>
          <w:rtl/>
        </w:rPr>
        <w:t>أغزى معاوية ابنه يزيد سنة خمس وخمسين في جماعة من الصّحابة في البرّ والبحر حتى أجاز القسطنطينية ، وقاتلوا أهل القسطنطينية على بابها.</w:t>
      </w:r>
    </w:p>
    <w:p w14:paraId="0E0CE499" w14:textId="77777777" w:rsidR="00ED61A7" w:rsidRDefault="00ED61A7" w:rsidP="00AE508F">
      <w:pPr>
        <w:pStyle w:val="libNormal"/>
        <w:rPr>
          <w:rtl/>
          <w:lang w:bidi="fa-IR"/>
        </w:rPr>
      </w:pPr>
      <w:r w:rsidRPr="004D4493">
        <w:rPr>
          <w:rStyle w:val="libBold2Char"/>
          <w:rtl/>
        </w:rPr>
        <w:t xml:space="preserve">2169 ـ خالد بن زيد الأنصاريّ </w:t>
      </w:r>
      <w:r w:rsidRPr="004B4EF2">
        <w:rPr>
          <w:rStyle w:val="libFootnotenumChar"/>
          <w:rtl/>
        </w:rPr>
        <w:t>(1)</w:t>
      </w:r>
      <w:r w:rsidRPr="004D4493">
        <w:rPr>
          <w:rStyle w:val="libBold2Char"/>
          <w:rtl/>
        </w:rPr>
        <w:t xml:space="preserve"> </w:t>
      </w:r>
      <w:r w:rsidRPr="00CA1DF9">
        <w:rPr>
          <w:rtl/>
          <w:lang w:bidi="fa-IR"/>
        </w:rPr>
        <w:t>:</w:t>
      </w:r>
    </w:p>
    <w:p w14:paraId="1FAA7D01" w14:textId="77777777" w:rsidR="00ED61A7" w:rsidRPr="00CA1DF9" w:rsidRDefault="00ED61A7" w:rsidP="00AE508F">
      <w:pPr>
        <w:pStyle w:val="libNormal"/>
        <w:rPr>
          <w:rtl/>
        </w:rPr>
      </w:pPr>
      <w:r w:rsidRPr="00CA1DF9">
        <w:rPr>
          <w:rtl/>
        </w:rPr>
        <w:t>قال أبو موسى : ذكر بعض أصحابنا أنه غير أبي أيوب. ثم أورد ما</w:t>
      </w:r>
      <w:r>
        <w:rPr>
          <w:rFonts w:hint="cs"/>
          <w:rtl/>
        </w:rPr>
        <w:t xml:space="preserve"> </w:t>
      </w:r>
      <w:r w:rsidRPr="00CA1DF9">
        <w:rPr>
          <w:rtl/>
        </w:rPr>
        <w:t>أخرجه حميد بن زنجويه في كتاب الترغيب له ، من طريق حسين بن أبي زينب ، عن أبيه ، عن خالد بن زيد</w:t>
      </w:r>
      <w:r>
        <w:rPr>
          <w:rtl/>
        </w:rPr>
        <w:t xml:space="preserve"> ـ </w:t>
      </w:r>
      <w:r w:rsidRPr="00CA1DF9">
        <w:rPr>
          <w:rtl/>
        </w:rPr>
        <w:t xml:space="preserve">رفعه : «من قرأ : قل هو الله أحد عشرين مرة بنى الله له قصرا في الجنّة» </w:t>
      </w:r>
      <w:r w:rsidRPr="004B4EF2">
        <w:rPr>
          <w:rStyle w:val="libFootnotenumChar"/>
          <w:rtl/>
        </w:rPr>
        <w:t>(2)</w:t>
      </w:r>
      <w:r>
        <w:rPr>
          <w:rtl/>
        </w:rPr>
        <w:t xml:space="preserve"> ..</w:t>
      </w:r>
      <w:r w:rsidRPr="00CA1DF9">
        <w:rPr>
          <w:rtl/>
        </w:rPr>
        <w:t>. الحديث.</w:t>
      </w:r>
    </w:p>
    <w:p w14:paraId="6A8A4469" w14:textId="77777777" w:rsidR="00ED61A7" w:rsidRPr="00CA1DF9" w:rsidRDefault="00ED61A7" w:rsidP="00AE508F">
      <w:pPr>
        <w:pStyle w:val="libNormal"/>
        <w:rPr>
          <w:rtl/>
        </w:rPr>
      </w:pPr>
      <w:r w:rsidRPr="00CA1DF9">
        <w:rPr>
          <w:rtl/>
        </w:rPr>
        <w:t xml:space="preserve">قلت : وذكر الثّعالبي في تفسيره ، عن ابن عباس ، قال : خرج الحارث بن عمرو غازيا مع رسول الله </w:t>
      </w:r>
      <w:r w:rsidRPr="001C1D0F">
        <w:rPr>
          <w:rStyle w:val="libAlaemChar"/>
          <w:rtl/>
        </w:rPr>
        <w:t>صلى‌الله‌عليه‌وسلم</w:t>
      </w:r>
      <w:r w:rsidRPr="00CA1DF9">
        <w:rPr>
          <w:rtl/>
        </w:rPr>
        <w:t xml:space="preserve"> ، وخلف على أهله خالد بن زيد ، فتحرّج أن يأكل من طعامه. وكان مجهودا ، فنزلت : </w:t>
      </w:r>
      <w:r w:rsidRPr="001C1D0F">
        <w:rPr>
          <w:rStyle w:val="libAlaemChar"/>
          <w:rtl/>
        </w:rPr>
        <w:t>(</w:t>
      </w:r>
      <w:r w:rsidRPr="00AE508F">
        <w:rPr>
          <w:rStyle w:val="libAieChar"/>
          <w:rtl/>
        </w:rPr>
        <w:t>لَيْسَ عَلَى الْأَعْمى حَرَجٌ ...</w:t>
      </w:r>
      <w:r w:rsidRPr="001C1D0F">
        <w:rPr>
          <w:rStyle w:val="libAlaemChar"/>
          <w:rtl/>
        </w:rPr>
        <w:t>)</w:t>
      </w:r>
      <w:r w:rsidRPr="00CA1DF9">
        <w:rPr>
          <w:rtl/>
        </w:rPr>
        <w:t xml:space="preserve"> </w:t>
      </w:r>
      <w:r>
        <w:rPr>
          <w:rtl/>
        </w:rPr>
        <w:t>[</w:t>
      </w:r>
      <w:r w:rsidRPr="00CA1DF9">
        <w:rPr>
          <w:rtl/>
        </w:rPr>
        <w:t>النور 61</w:t>
      </w:r>
      <w:r>
        <w:rPr>
          <w:rtl/>
        </w:rPr>
        <w:t>]</w:t>
      </w:r>
      <w:r w:rsidRPr="00CA1DF9">
        <w:rPr>
          <w:rtl/>
        </w:rPr>
        <w:t xml:space="preserve"> الآية. فلعله صاحب الترجمة.</w:t>
      </w:r>
    </w:p>
    <w:p w14:paraId="556F610F" w14:textId="77777777" w:rsidR="00ED61A7" w:rsidRPr="00CA1DF9" w:rsidRDefault="00ED61A7" w:rsidP="00AE508F">
      <w:pPr>
        <w:pStyle w:val="libNormal"/>
        <w:rPr>
          <w:rtl/>
        </w:rPr>
      </w:pPr>
      <w:r w:rsidRPr="004D4493">
        <w:rPr>
          <w:rStyle w:val="libBold2Char"/>
          <w:rtl/>
        </w:rPr>
        <w:t xml:space="preserve">2170 ـ خالد : </w:t>
      </w:r>
      <w:r w:rsidRPr="00CA1DF9">
        <w:rPr>
          <w:rtl/>
        </w:rPr>
        <w:t xml:space="preserve">بن زيد بن حارثة ، ويقال ابن يزيد بن حارثة الأنصاريّ. </w:t>
      </w:r>
      <w:r w:rsidRPr="004B4EF2">
        <w:rPr>
          <w:rStyle w:val="libFootnotenumChar"/>
          <w:rtl/>
        </w:rPr>
        <w:t>(3)</w:t>
      </w:r>
    </w:p>
    <w:p w14:paraId="2CEB7263" w14:textId="77777777" w:rsidR="00ED61A7" w:rsidRPr="00CA1DF9" w:rsidRDefault="00ED61A7" w:rsidP="00AE508F">
      <w:pPr>
        <w:pStyle w:val="libNormal"/>
        <w:rPr>
          <w:rtl/>
        </w:rPr>
      </w:pPr>
      <w:r w:rsidRPr="00CA1DF9">
        <w:rPr>
          <w:rtl/>
        </w:rPr>
        <w:t xml:space="preserve">روى أبو يعلى والطّبرانيّ ، من طريق مجمّع بن يحيى بن زيد بن حارثة ، سمعت عمّي خالد بن زيد بن حارثة الأنصاري يقول : قال رسول الله </w:t>
      </w:r>
      <w:r w:rsidRPr="001C1D0F">
        <w:rPr>
          <w:rStyle w:val="libAlaemChar"/>
          <w:rtl/>
        </w:rPr>
        <w:t>صلى‌الله‌عليه‌وسلم</w:t>
      </w:r>
      <w:r w:rsidRPr="00CA1DF9">
        <w:rPr>
          <w:rtl/>
        </w:rPr>
        <w:t xml:space="preserve"> : «بريء من الشّحّ من آتى الزّكاة ، وقري الضّيف ، وأعطى في النائبة»</w:t>
      </w:r>
      <w:r>
        <w:rPr>
          <w:rtl/>
        </w:rPr>
        <w:t>.</w:t>
      </w:r>
      <w:r>
        <w:rPr>
          <w:rFonts w:hint="cs"/>
          <w:rtl/>
        </w:rPr>
        <w:t xml:space="preserve"> </w:t>
      </w:r>
      <w:r w:rsidRPr="004B4EF2">
        <w:rPr>
          <w:rStyle w:val="libFootnotenumChar"/>
          <w:rtl/>
        </w:rPr>
        <w:t>(4)</w:t>
      </w:r>
      <w:r w:rsidRPr="00CA1DF9">
        <w:rPr>
          <w:rtl/>
        </w:rPr>
        <w:t xml:space="preserve"> إسناده حسن ، لكن ذكره البخاريّ وابن حبّان في التّابعين.</w:t>
      </w:r>
    </w:p>
    <w:p w14:paraId="5F90160E" w14:textId="77777777" w:rsidR="00ED61A7" w:rsidRPr="00CA1DF9" w:rsidRDefault="00ED61A7" w:rsidP="00AE508F">
      <w:pPr>
        <w:pStyle w:val="libNormal"/>
        <w:rPr>
          <w:rtl/>
        </w:rPr>
      </w:pPr>
      <w:r w:rsidRPr="004D4493">
        <w:rPr>
          <w:rStyle w:val="libBold2Char"/>
          <w:rtl/>
        </w:rPr>
        <w:t xml:space="preserve">2171 ـ خالد : </w:t>
      </w:r>
      <w:r w:rsidRPr="00CA1DF9">
        <w:rPr>
          <w:rtl/>
        </w:rPr>
        <w:t>بن زيد المزني.</w:t>
      </w:r>
    </w:p>
    <w:p w14:paraId="35AB0BFA" w14:textId="77777777" w:rsidR="00ED61A7" w:rsidRPr="00CA1DF9" w:rsidRDefault="00ED61A7" w:rsidP="007952B1">
      <w:pPr>
        <w:pStyle w:val="libLine"/>
        <w:rPr>
          <w:rtl/>
        </w:rPr>
      </w:pPr>
      <w:r w:rsidRPr="00CA1DF9">
        <w:rPr>
          <w:rtl/>
        </w:rPr>
        <w:t>__________________</w:t>
      </w:r>
    </w:p>
    <w:p w14:paraId="7DF73714" w14:textId="77777777" w:rsidR="00ED61A7" w:rsidRPr="00CA1DF9" w:rsidRDefault="00ED61A7" w:rsidP="004B4EF2">
      <w:pPr>
        <w:pStyle w:val="libFootnote0"/>
        <w:rPr>
          <w:rtl/>
          <w:lang w:bidi="fa-IR"/>
        </w:rPr>
      </w:pPr>
      <w:r>
        <w:rPr>
          <w:rtl/>
        </w:rPr>
        <w:t>(</w:t>
      </w:r>
      <w:r w:rsidRPr="00CA1DF9">
        <w:rPr>
          <w:rtl/>
        </w:rPr>
        <w:t>1) أسد الغابة ت [1332]</w:t>
      </w:r>
      <w:r>
        <w:rPr>
          <w:rtl/>
        </w:rPr>
        <w:t>.</w:t>
      </w:r>
    </w:p>
    <w:p w14:paraId="1009027D" w14:textId="77777777" w:rsidR="00ED61A7" w:rsidRPr="00CA1DF9" w:rsidRDefault="00ED61A7" w:rsidP="004B4EF2">
      <w:pPr>
        <w:pStyle w:val="libFootnote0"/>
        <w:rPr>
          <w:rtl/>
          <w:lang w:bidi="fa-IR"/>
        </w:rPr>
      </w:pPr>
      <w:r>
        <w:rPr>
          <w:rtl/>
        </w:rPr>
        <w:t>(</w:t>
      </w:r>
      <w:r w:rsidRPr="00CA1DF9">
        <w:rPr>
          <w:rtl/>
        </w:rPr>
        <w:t>2) أخرجه أحمد في المسند 3 / 437 ، والدارميّ 2 / 459. وانظر الدر المنثور 5 / 344.</w:t>
      </w:r>
    </w:p>
    <w:p w14:paraId="44B13194"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1360)</w:t>
      </w:r>
      <w:r>
        <w:rPr>
          <w:rtl/>
        </w:rPr>
        <w:t>.</w:t>
      </w:r>
    </w:p>
    <w:p w14:paraId="5CC7CF22" w14:textId="77777777" w:rsidR="00ED61A7" w:rsidRPr="00CA1DF9" w:rsidRDefault="00ED61A7" w:rsidP="004B4EF2">
      <w:pPr>
        <w:pStyle w:val="libFootnote0"/>
        <w:rPr>
          <w:rtl/>
          <w:lang w:bidi="fa-IR"/>
        </w:rPr>
      </w:pPr>
      <w:r>
        <w:rPr>
          <w:rtl/>
        </w:rPr>
        <w:t>(</w:t>
      </w:r>
      <w:r w:rsidRPr="00CA1DF9">
        <w:rPr>
          <w:rtl/>
        </w:rPr>
        <w:t>4) أخرجه الطبراني في الكبير 4 / 241. وأخرجه الطبري في التفسير 28 / 29.</w:t>
      </w:r>
    </w:p>
    <w:p w14:paraId="7862396B" w14:textId="77777777" w:rsidR="00ED61A7" w:rsidRPr="00CA1DF9" w:rsidRDefault="00ED61A7" w:rsidP="00AE508F">
      <w:pPr>
        <w:pStyle w:val="libNormal"/>
        <w:rPr>
          <w:rtl/>
        </w:rPr>
      </w:pPr>
      <w:r>
        <w:rPr>
          <w:rtl/>
        </w:rPr>
        <w:br w:type="page"/>
      </w:r>
      <w:r w:rsidRPr="00CA1DF9">
        <w:rPr>
          <w:rtl/>
        </w:rPr>
        <w:lastRenderedPageBreak/>
        <w:t xml:space="preserve">ذكره خليفة بن خيّاط فيمن نزل البصرة من الصّحابة. </w:t>
      </w:r>
      <w:r>
        <w:rPr>
          <w:rtl/>
        </w:rPr>
        <w:t>و</w:t>
      </w:r>
      <w:r w:rsidRPr="00CA1DF9">
        <w:rPr>
          <w:rtl/>
        </w:rPr>
        <w:t>روى أبو نعيم بإسناد واه جدا من طريق معاذ الجهنيّ ، عن خالد بن يزيد المدنيّ</w:t>
      </w:r>
      <w:r>
        <w:rPr>
          <w:rtl/>
        </w:rPr>
        <w:t xml:space="preserve"> ـ </w:t>
      </w:r>
      <w:r w:rsidRPr="00CA1DF9">
        <w:rPr>
          <w:rtl/>
        </w:rPr>
        <w:t>وكانت له صحبة</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قال : «ما من أهل بيت يروح عليهم تالد من الغنم إلّا صلّت عليهم الملائكة.»</w:t>
      </w:r>
      <w:r w:rsidRPr="004B4EF2">
        <w:rPr>
          <w:rStyle w:val="libFootnotenumChar"/>
          <w:rtl/>
        </w:rPr>
        <w:t>(1)</w:t>
      </w:r>
    </w:p>
    <w:p w14:paraId="6B41B78D" w14:textId="77777777" w:rsidR="00ED61A7" w:rsidRPr="00CA1DF9" w:rsidRDefault="00ED61A7" w:rsidP="00AE508F">
      <w:pPr>
        <w:pStyle w:val="libNormal"/>
        <w:rPr>
          <w:rtl/>
        </w:rPr>
      </w:pPr>
      <w:r w:rsidRPr="00CA1DF9">
        <w:rPr>
          <w:rtl/>
        </w:rPr>
        <w:t>قلت : وقع فيه ابن يزيد بزيادة ياء والمدني بدال ، وأظنه الّذي ذكره خليفة فالله أعلم.</w:t>
      </w:r>
    </w:p>
    <w:p w14:paraId="532B9BD3" w14:textId="77777777" w:rsidR="00ED61A7" w:rsidRPr="00CA1DF9" w:rsidRDefault="00ED61A7" w:rsidP="00AE508F">
      <w:pPr>
        <w:pStyle w:val="libNormal"/>
        <w:rPr>
          <w:rtl/>
        </w:rPr>
      </w:pPr>
      <w:r w:rsidRPr="00CA1DF9">
        <w:rPr>
          <w:rtl/>
        </w:rPr>
        <w:t>وروى ابن أبي شيبة ، من طريق أبي يحيى ، أن خالد بن زيد</w:t>
      </w:r>
      <w:r>
        <w:rPr>
          <w:rtl/>
        </w:rPr>
        <w:t xml:space="preserve"> ـ </w:t>
      </w:r>
      <w:r w:rsidRPr="00CA1DF9">
        <w:rPr>
          <w:rtl/>
        </w:rPr>
        <w:t>وكانت عينه أصيبت بالسّوس قال : حاصرنا مدينة السّوس ، فلقينا جهدا ، وأميرنا أبو موسى</w:t>
      </w:r>
      <w:r>
        <w:rPr>
          <w:rtl/>
        </w:rPr>
        <w:t xml:space="preserve"> ..</w:t>
      </w:r>
      <w:r w:rsidRPr="00CA1DF9">
        <w:rPr>
          <w:rtl/>
        </w:rPr>
        <w:t>. فذكر قصّة.</w:t>
      </w:r>
    </w:p>
    <w:p w14:paraId="4B05D461" w14:textId="77777777" w:rsidR="00ED61A7" w:rsidRPr="00CA1DF9" w:rsidRDefault="00ED61A7" w:rsidP="00AE508F">
      <w:pPr>
        <w:pStyle w:val="libNormal"/>
        <w:rPr>
          <w:rtl/>
        </w:rPr>
      </w:pPr>
      <w:r w:rsidRPr="004D4493">
        <w:rPr>
          <w:rStyle w:val="libBold2Char"/>
          <w:rtl/>
        </w:rPr>
        <w:t xml:space="preserve">2172 ـ خالد بن سعد : </w:t>
      </w:r>
      <w:r w:rsidRPr="00CA1DF9">
        <w:rPr>
          <w:rtl/>
        </w:rPr>
        <w:t xml:space="preserve">بن العاصي </w:t>
      </w:r>
      <w:r w:rsidRPr="004B4EF2">
        <w:rPr>
          <w:rStyle w:val="libFootnotenumChar"/>
          <w:rtl/>
        </w:rPr>
        <w:t>(2)</w:t>
      </w:r>
      <w:r w:rsidRPr="00CA1DF9">
        <w:rPr>
          <w:rtl/>
        </w:rPr>
        <w:t xml:space="preserve"> : بن أمية بن عبد شمس الأمويّ ، أبو سعيد.</w:t>
      </w:r>
      <w:r>
        <w:rPr>
          <w:rFonts w:hint="cs"/>
          <w:rtl/>
        </w:rPr>
        <w:t xml:space="preserve"> </w:t>
      </w:r>
      <w:r w:rsidRPr="00CA1DF9">
        <w:rPr>
          <w:rtl/>
        </w:rPr>
        <w:t xml:space="preserve">أمه أم خالد بنت حباب الثقفية. من السّابقين الأولين ، قيل : كان رابعا أو خامسا. وكان سبب إسلامه رؤيا رآها أنه على شعب </w:t>
      </w:r>
      <w:r w:rsidRPr="004B4EF2">
        <w:rPr>
          <w:rStyle w:val="libFootnotenumChar"/>
          <w:rtl/>
        </w:rPr>
        <w:t>(3)</w:t>
      </w:r>
      <w:r w:rsidRPr="00CA1DF9">
        <w:rPr>
          <w:rtl/>
        </w:rPr>
        <w:t xml:space="preserve"> نار ، فأراد أبوه أن يرميه فيها فإذا النبيّ </w:t>
      </w:r>
      <w:r w:rsidRPr="001C1D0F">
        <w:rPr>
          <w:rStyle w:val="libAlaemChar"/>
          <w:rtl/>
        </w:rPr>
        <w:t>صلى‌الله‌عليه‌وسلم</w:t>
      </w:r>
      <w:r w:rsidRPr="00CA1DF9">
        <w:rPr>
          <w:rtl/>
        </w:rPr>
        <w:t xml:space="preserve"> قد أخذ بحجزته ، فأصبح فأتى أبا بكر ، فقال : أتبع محمدا فإنه رسول الله ، فجاء فأسلم ، فبلغ أباه فعاقبه ومنعه القوت ومنع إخوته من كلامه ، فتغيب حتى خرج بعد ذلك إلى الحبشة ، فكان ممن هاجر إلى أرض الحبشة ، وولد له هناك بنته أمّ خالد.</w:t>
      </w:r>
    </w:p>
    <w:p w14:paraId="39B16834" w14:textId="77777777" w:rsidR="00ED61A7" w:rsidRPr="00CA1DF9" w:rsidRDefault="00ED61A7" w:rsidP="00AE508F">
      <w:pPr>
        <w:pStyle w:val="libNormal"/>
        <w:rPr>
          <w:rtl/>
        </w:rPr>
      </w:pPr>
      <w:r w:rsidRPr="00CA1DF9">
        <w:rPr>
          <w:rtl/>
        </w:rPr>
        <w:t>قال يعقوب بن سفيان : حدّثنا أبو غسان أن إسحاق بن سعيد حدّثه ، قال : أخبرني سعيد بن عمرو بن سعيد وأخواي عن أم خالد بنت خالد</w:t>
      </w:r>
      <w:r>
        <w:rPr>
          <w:rtl/>
        </w:rPr>
        <w:t xml:space="preserve"> ـ </w:t>
      </w:r>
      <w:r w:rsidRPr="00CA1DF9">
        <w:rPr>
          <w:rtl/>
        </w:rPr>
        <w:t>وكان أبوها من مهاجرة الحبشة ، وولدت ثمّ.</w:t>
      </w:r>
    </w:p>
    <w:p w14:paraId="65F759FF" w14:textId="77777777" w:rsidR="00ED61A7" w:rsidRPr="00CA1DF9" w:rsidRDefault="00ED61A7" w:rsidP="00AE508F">
      <w:pPr>
        <w:pStyle w:val="libNormal"/>
        <w:rPr>
          <w:rtl/>
        </w:rPr>
      </w:pPr>
      <w:r w:rsidRPr="00CA1DF9">
        <w:rPr>
          <w:rtl/>
        </w:rPr>
        <w:t>وروى ابن سعد من طريق سعيد بن عمرو بن سعيد بن العاص ، عن عمه خالد بن سعيد ، أنّ سعيد بن العاص بن أمية مرض فقال : لئن رفعني الله من مرضي لا يعبد إله ابن أبي كبشة ببطن مكّة. فقال خالد بن سعيد : اللهمّ لا نرفعه.</w:t>
      </w:r>
    </w:p>
    <w:p w14:paraId="5D4473EF" w14:textId="77777777" w:rsidR="00ED61A7" w:rsidRPr="00CA1DF9" w:rsidRDefault="00ED61A7" w:rsidP="00AE508F">
      <w:pPr>
        <w:pStyle w:val="libNormal"/>
        <w:rPr>
          <w:rtl/>
        </w:rPr>
      </w:pPr>
      <w:r w:rsidRPr="00CA1DF9">
        <w:rPr>
          <w:rtl/>
        </w:rPr>
        <w:t xml:space="preserve">وبه إلى خالد بن سعيد أنّ رسول الله </w:t>
      </w:r>
      <w:r w:rsidRPr="001C1D0F">
        <w:rPr>
          <w:rStyle w:val="libAlaemChar"/>
          <w:rtl/>
        </w:rPr>
        <w:t>صلى‌الله‌عليه‌وسلم</w:t>
      </w:r>
      <w:r w:rsidRPr="00CA1DF9">
        <w:rPr>
          <w:rtl/>
        </w:rPr>
        <w:t xml:space="preserve"> بعثه إلى ملك الحبشة في رهط من قريش</w:t>
      </w:r>
    </w:p>
    <w:p w14:paraId="26209209" w14:textId="77777777" w:rsidR="00ED61A7" w:rsidRPr="00CA1DF9" w:rsidRDefault="00ED61A7" w:rsidP="007952B1">
      <w:pPr>
        <w:pStyle w:val="libLine"/>
        <w:rPr>
          <w:rtl/>
        </w:rPr>
      </w:pPr>
      <w:r w:rsidRPr="00CA1DF9">
        <w:rPr>
          <w:rtl/>
        </w:rPr>
        <w:t>__________________</w:t>
      </w:r>
    </w:p>
    <w:p w14:paraId="4A8F2090" w14:textId="77777777" w:rsidR="00ED61A7" w:rsidRPr="00CA1DF9" w:rsidRDefault="00ED61A7" w:rsidP="004B4EF2">
      <w:pPr>
        <w:pStyle w:val="libFootnote0"/>
        <w:rPr>
          <w:rtl/>
          <w:lang w:bidi="fa-IR"/>
        </w:rPr>
      </w:pPr>
      <w:r>
        <w:rPr>
          <w:rtl/>
        </w:rPr>
        <w:t>(</w:t>
      </w:r>
      <w:r w:rsidRPr="00CA1DF9">
        <w:rPr>
          <w:rtl/>
        </w:rPr>
        <w:t>1) أورده الهيثمي في الزوائد 3 / 42 عن أنس بن مالك</w:t>
      </w:r>
      <w:r>
        <w:rPr>
          <w:rtl/>
        </w:rPr>
        <w:t xml:space="preserve"> ....</w:t>
      </w:r>
      <w:r w:rsidRPr="00CA1DF9">
        <w:rPr>
          <w:rtl/>
        </w:rPr>
        <w:t>. الحديث وقال رواه الطبراني في الأوسط وفيه أبو محمد الشامي قال عنه الأزدي كذاب.</w:t>
      </w:r>
    </w:p>
    <w:p w14:paraId="6FE0FE1D" w14:textId="77777777" w:rsidR="00ED61A7" w:rsidRPr="00CA1DF9" w:rsidRDefault="00ED61A7" w:rsidP="004B4EF2">
      <w:pPr>
        <w:pStyle w:val="libFootnote0"/>
        <w:rPr>
          <w:rtl/>
          <w:lang w:bidi="fa-IR"/>
        </w:rPr>
      </w:pPr>
      <w:r>
        <w:rPr>
          <w:rtl/>
        </w:rPr>
        <w:t>(</w:t>
      </w:r>
      <w:r w:rsidRPr="00CA1DF9">
        <w:rPr>
          <w:rtl/>
        </w:rPr>
        <w:t>2) أسد الغابة ت [1365] ، الاستيعاب ت [617]</w:t>
      </w:r>
      <w:r>
        <w:rPr>
          <w:rtl/>
        </w:rPr>
        <w:t>.</w:t>
      </w:r>
      <w:r w:rsidRPr="00CA1DF9">
        <w:rPr>
          <w:rtl/>
        </w:rPr>
        <w:t xml:space="preserve"> طبقات ابن سعد 4 / 1</w:t>
      </w:r>
      <w:r>
        <w:rPr>
          <w:rtl/>
        </w:rPr>
        <w:t xml:space="preserve"> ـ </w:t>
      </w:r>
      <w:r w:rsidRPr="00CA1DF9">
        <w:rPr>
          <w:rtl/>
        </w:rPr>
        <w:t>69 ، نسب قريش 174</w:t>
      </w:r>
      <w:r>
        <w:rPr>
          <w:rtl/>
        </w:rPr>
        <w:t xml:space="preserve"> ـ </w:t>
      </w:r>
      <w:r w:rsidRPr="00CA1DF9">
        <w:rPr>
          <w:rtl/>
        </w:rPr>
        <w:t>175 ، طبقات ابن خليفة 11 / 298 ، تاريخ خليفة 97</w:t>
      </w:r>
      <w:r>
        <w:rPr>
          <w:rtl/>
        </w:rPr>
        <w:t xml:space="preserve"> ـ </w:t>
      </w:r>
      <w:r w:rsidRPr="00CA1DF9">
        <w:rPr>
          <w:rtl/>
        </w:rPr>
        <w:t>120</w:t>
      </w:r>
      <w:r>
        <w:rPr>
          <w:rtl/>
        </w:rPr>
        <w:t xml:space="preserve"> ـ </w:t>
      </w:r>
      <w:r w:rsidRPr="00CA1DF9">
        <w:rPr>
          <w:rtl/>
        </w:rPr>
        <w:t>201 ، التاريخ الكبير 3 / 153 ، التاريخ الصغير 1</w:t>
      </w:r>
      <w:r>
        <w:rPr>
          <w:rtl/>
        </w:rPr>
        <w:t xml:space="preserve"> ـ </w:t>
      </w:r>
      <w:r w:rsidRPr="00CA1DF9">
        <w:rPr>
          <w:rtl/>
        </w:rPr>
        <w:t>2 ، 4 ، 34 ، 35 ، المعارف 296 الجرح والتعديل 3 / 334 ، مشاهير علماء الأمصار ت 172 ، ابن عساكر 5 / 123</w:t>
      </w:r>
      <w:r>
        <w:rPr>
          <w:rtl/>
        </w:rPr>
        <w:t xml:space="preserve"> ـ </w:t>
      </w:r>
      <w:r w:rsidRPr="00CA1DF9">
        <w:rPr>
          <w:rtl/>
        </w:rPr>
        <w:t>2</w:t>
      </w:r>
      <w:r>
        <w:rPr>
          <w:rtl/>
        </w:rPr>
        <w:t xml:space="preserve"> ـ </w:t>
      </w:r>
      <w:r w:rsidRPr="00CA1DF9">
        <w:rPr>
          <w:rtl/>
        </w:rPr>
        <w:t>تاريخ الإسلام 1 / 378 ، البداية والنهاية 7 / 377 ، العقد الثمين 4 / 267 ، كنز العمال 13 / 377 شذرات الذهب 1 / 30 ، تهذيب تاريخ ابن عساكر 5 / 48</w:t>
      </w:r>
      <w:r>
        <w:rPr>
          <w:rtl/>
        </w:rPr>
        <w:t xml:space="preserve"> ـ </w:t>
      </w:r>
      <w:r w:rsidRPr="00CA1DF9">
        <w:rPr>
          <w:rtl/>
        </w:rPr>
        <w:t>55.</w:t>
      </w:r>
    </w:p>
    <w:p w14:paraId="25819B84" w14:textId="77777777" w:rsidR="00ED61A7" w:rsidRPr="00CA1DF9" w:rsidRDefault="00ED61A7" w:rsidP="004B4EF2">
      <w:pPr>
        <w:pStyle w:val="libFootnote0"/>
        <w:rPr>
          <w:rtl/>
          <w:lang w:bidi="fa-IR"/>
        </w:rPr>
      </w:pPr>
      <w:r>
        <w:rPr>
          <w:rtl/>
        </w:rPr>
        <w:t>(</w:t>
      </w:r>
      <w:r w:rsidRPr="00CA1DF9">
        <w:rPr>
          <w:rtl/>
        </w:rPr>
        <w:t xml:space="preserve">3) في </w:t>
      </w:r>
      <w:r>
        <w:rPr>
          <w:rtl/>
        </w:rPr>
        <w:t>أ</w:t>
      </w:r>
      <w:r w:rsidRPr="00CA1DF9">
        <w:rPr>
          <w:rtl/>
        </w:rPr>
        <w:t>على شفير النار.</w:t>
      </w:r>
    </w:p>
    <w:p w14:paraId="7837EFE4" w14:textId="77777777" w:rsidR="00ED61A7" w:rsidRPr="00CA1DF9" w:rsidRDefault="00ED61A7" w:rsidP="00ED61A7">
      <w:pPr>
        <w:rPr>
          <w:rtl/>
          <w:lang w:bidi="fa-IR"/>
        </w:rPr>
      </w:pPr>
      <w:r>
        <w:rPr>
          <w:rtl/>
          <w:lang w:bidi="fa-IR"/>
        </w:rPr>
        <w:br w:type="page"/>
      </w:r>
      <w:r w:rsidRPr="00CA1DF9">
        <w:rPr>
          <w:rtl/>
          <w:lang w:bidi="fa-IR"/>
        </w:rPr>
        <w:lastRenderedPageBreak/>
        <w:t>ومع خالد امرأته ، فقدموا فولدت له هناك جارية وتحركت هناك وتكلّمت.</w:t>
      </w:r>
    </w:p>
    <w:p w14:paraId="14FAEEF9" w14:textId="77777777" w:rsidR="00ED61A7" w:rsidRPr="00CA1DF9" w:rsidRDefault="00ED61A7" w:rsidP="00AE508F">
      <w:pPr>
        <w:pStyle w:val="libNormal"/>
        <w:rPr>
          <w:rtl/>
        </w:rPr>
      </w:pPr>
      <w:r w:rsidRPr="00CA1DF9">
        <w:rPr>
          <w:rtl/>
        </w:rPr>
        <w:t>وروى ابن أبي داود في المصاحف ، من طريق إبراهيم بن عقبة عن أم خالد بنت خالد ، قالت : أبي أوّل من كتب بسم الله الرحمن الرحيم.</w:t>
      </w:r>
    </w:p>
    <w:p w14:paraId="79AE84B8" w14:textId="77777777" w:rsidR="00ED61A7" w:rsidRPr="00CA1DF9" w:rsidRDefault="00ED61A7" w:rsidP="00AE508F">
      <w:pPr>
        <w:pStyle w:val="libNormal"/>
        <w:rPr>
          <w:rtl/>
        </w:rPr>
      </w:pPr>
      <w:r w:rsidRPr="00CA1DF9">
        <w:rPr>
          <w:rtl/>
        </w:rPr>
        <w:t>وروى الدّارقطنيّ في «الأفراد» من طريق إسماعيل بن إبراهيم بن عقبة ، عن عمه موسى بن عقبة : سمعت أمّ خالد بنت خالد بن سعيد تقول : أبي أول من أسلم ، وذلك لرؤيا رآها</w:t>
      </w:r>
      <w:r>
        <w:rPr>
          <w:rtl/>
        </w:rPr>
        <w:t xml:space="preserve"> ..</w:t>
      </w:r>
      <w:r w:rsidRPr="00CA1DF9">
        <w:rPr>
          <w:rtl/>
        </w:rPr>
        <w:t>. الحديث.</w:t>
      </w:r>
    </w:p>
    <w:p w14:paraId="372684E0" w14:textId="77777777" w:rsidR="00ED61A7" w:rsidRPr="00CA1DF9" w:rsidRDefault="00ED61A7" w:rsidP="00AE508F">
      <w:pPr>
        <w:pStyle w:val="libNormal"/>
        <w:rPr>
          <w:rtl/>
        </w:rPr>
      </w:pPr>
      <w:r w:rsidRPr="00CA1DF9">
        <w:rPr>
          <w:rtl/>
        </w:rPr>
        <w:t xml:space="preserve">قال : تفرّد به إسماعيل ، ولم يروه عنه غير محمد بن أبي شملة </w:t>
      </w:r>
      <w:r w:rsidRPr="004B4EF2">
        <w:rPr>
          <w:rStyle w:val="libFootnotenumChar"/>
          <w:rtl/>
        </w:rPr>
        <w:t>(1)</w:t>
      </w:r>
      <w:r w:rsidRPr="00CA1DF9">
        <w:rPr>
          <w:rtl/>
        </w:rPr>
        <w:t xml:space="preserve"> وهو الواقديّ.</w:t>
      </w:r>
    </w:p>
    <w:p w14:paraId="5BC44CEE" w14:textId="77777777" w:rsidR="00ED61A7" w:rsidRPr="00CA1DF9" w:rsidRDefault="00ED61A7" w:rsidP="00AE508F">
      <w:pPr>
        <w:pStyle w:val="libNormal"/>
        <w:rPr>
          <w:rtl/>
        </w:rPr>
      </w:pPr>
      <w:r w:rsidRPr="00CA1DF9">
        <w:rPr>
          <w:rtl/>
        </w:rPr>
        <w:t>وروى عمر بن شبّة ، عن مسلمة بن محارب ، قال : قال خالد بن سعيد : أسلمت قبل عليّ لكن كنت أفرّق أبا أحيحة. يعني والده سعيد بن العاص ، وكان لا يفرّق أبا طالب.</w:t>
      </w:r>
    </w:p>
    <w:p w14:paraId="14C83236" w14:textId="77777777" w:rsidR="00ED61A7" w:rsidRPr="00CA1DF9" w:rsidRDefault="00ED61A7" w:rsidP="00AE508F">
      <w:pPr>
        <w:pStyle w:val="libNormal"/>
        <w:rPr>
          <w:rtl/>
        </w:rPr>
      </w:pPr>
      <w:r w:rsidRPr="00CA1DF9">
        <w:rPr>
          <w:rtl/>
        </w:rPr>
        <w:t>وقال ضمرة بن ربيعة : كان إسلامه مع إسلام أبي بكر.</w:t>
      </w:r>
    </w:p>
    <w:p w14:paraId="5F3AFCBC" w14:textId="77777777" w:rsidR="00ED61A7" w:rsidRPr="00CA1DF9" w:rsidRDefault="00ED61A7" w:rsidP="00AE508F">
      <w:pPr>
        <w:pStyle w:val="libNormal"/>
        <w:rPr>
          <w:rtl/>
        </w:rPr>
      </w:pPr>
      <w:r w:rsidRPr="00CA1DF9">
        <w:rPr>
          <w:rtl/>
        </w:rPr>
        <w:t>وعن أم خالد قالت : كان أبي خامسا سبقه أبو بكر وعلي وزيد بن حارثة وسعد بن أبي وقّاص.</w:t>
      </w:r>
    </w:p>
    <w:p w14:paraId="74FE9E32" w14:textId="77777777" w:rsidR="00ED61A7" w:rsidRPr="00CA1DF9" w:rsidRDefault="00ED61A7" w:rsidP="00AE508F">
      <w:pPr>
        <w:pStyle w:val="libNormal"/>
        <w:rPr>
          <w:rtl/>
        </w:rPr>
      </w:pPr>
      <w:r w:rsidRPr="00CA1DF9">
        <w:rPr>
          <w:rtl/>
        </w:rPr>
        <w:t xml:space="preserve">وقدم خالد وأخوه عمرو على النبيّ </w:t>
      </w:r>
      <w:r w:rsidRPr="001C1D0F">
        <w:rPr>
          <w:rStyle w:val="libAlaemChar"/>
          <w:rtl/>
        </w:rPr>
        <w:t>صلى‌الله‌عليه‌وسلم</w:t>
      </w:r>
      <w:r w:rsidRPr="00CA1DF9">
        <w:rPr>
          <w:rtl/>
        </w:rPr>
        <w:t xml:space="preserve"> مع جعفر بن أبي طالب من الحبشة ، وشهد عمرة القضية وما بعدها ، واستعمله النبيّ </w:t>
      </w:r>
      <w:r w:rsidRPr="001C1D0F">
        <w:rPr>
          <w:rStyle w:val="libAlaemChar"/>
          <w:rtl/>
        </w:rPr>
        <w:t>صلى‌الله‌عليه‌وسلم</w:t>
      </w:r>
      <w:r w:rsidRPr="00CA1DF9">
        <w:rPr>
          <w:rtl/>
        </w:rPr>
        <w:t xml:space="preserve"> على صدقات مذحج.</w:t>
      </w:r>
    </w:p>
    <w:p w14:paraId="6707E590" w14:textId="77777777" w:rsidR="00ED61A7" w:rsidRPr="00CA1DF9" w:rsidRDefault="00ED61A7" w:rsidP="00AE508F">
      <w:pPr>
        <w:pStyle w:val="libNormal"/>
        <w:rPr>
          <w:rtl/>
        </w:rPr>
      </w:pPr>
      <w:r w:rsidRPr="00CA1DF9">
        <w:rPr>
          <w:rtl/>
        </w:rPr>
        <w:t xml:space="preserve">وروى يعقوب بن سفيان من طريق الزهري عن سعيد بن المسيّب وغيره أن الهجرة الأولى إلى الحبشة هاجر فيها جعفر بن أبي طالب بامرأته أسماء بنت عميس ، وعثمان بن عفان برقيّة بنت النبيّ </w:t>
      </w:r>
      <w:r w:rsidRPr="001C1D0F">
        <w:rPr>
          <w:rStyle w:val="libAlaemChar"/>
          <w:rtl/>
        </w:rPr>
        <w:t>صلى‌الله‌عليه‌وسلم</w:t>
      </w:r>
      <w:r w:rsidRPr="00CA1DF9">
        <w:rPr>
          <w:rtl/>
        </w:rPr>
        <w:t xml:space="preserve"> ، وخالد بن سعيد بن العاص بامرأته. وكذا قال ابن إسحاق ، وسماها أمية بنت خالد بن أسعد بن عامر من خزاعة.</w:t>
      </w:r>
    </w:p>
    <w:p w14:paraId="34FEB9D4" w14:textId="77777777" w:rsidR="00ED61A7" w:rsidRPr="00CA1DF9" w:rsidRDefault="00ED61A7" w:rsidP="00AE508F">
      <w:pPr>
        <w:pStyle w:val="libNormal"/>
        <w:rPr>
          <w:rtl/>
        </w:rPr>
      </w:pPr>
      <w:r w:rsidRPr="00CA1DF9">
        <w:rPr>
          <w:rtl/>
        </w:rPr>
        <w:t>وسيأتي لخالد ذكر في ترجمة فروة بن مسيك.</w:t>
      </w:r>
    </w:p>
    <w:p w14:paraId="2B2BBECD" w14:textId="77777777" w:rsidR="00ED61A7" w:rsidRPr="00CA1DF9" w:rsidRDefault="00ED61A7" w:rsidP="00AE508F">
      <w:pPr>
        <w:pStyle w:val="libNormal"/>
        <w:rPr>
          <w:rtl/>
        </w:rPr>
      </w:pPr>
      <w:r w:rsidRPr="00CA1DF9">
        <w:rPr>
          <w:rtl/>
        </w:rPr>
        <w:t xml:space="preserve">وذكر سيف في «الفتوح» عن سهل بن يوسف ، عن القاسم بن محمد أن أبا بكر أمّره على مشارف الشام في الردّة ، وثبت في ديوان عمرو بن معديكرب أنه مدح خالد بن سعيد بن العاص لما بعثه النبيّ </w:t>
      </w:r>
      <w:r w:rsidRPr="001C1D0F">
        <w:rPr>
          <w:rStyle w:val="libAlaemChar"/>
          <w:rtl/>
        </w:rPr>
        <w:t>صلى‌الله‌عليه‌وسلم</w:t>
      </w:r>
      <w:r w:rsidRPr="00CA1DF9">
        <w:rPr>
          <w:rtl/>
        </w:rPr>
        <w:t xml:space="preserve"> مصدّقا عليهم بقصيدة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BACFACE" w14:textId="77777777" w:rsidTr="00636C9A">
        <w:trPr>
          <w:tblCellSpacing w:w="15" w:type="dxa"/>
          <w:jc w:val="center"/>
        </w:trPr>
        <w:tc>
          <w:tcPr>
            <w:tcW w:w="2362" w:type="pct"/>
            <w:vAlign w:val="center"/>
          </w:tcPr>
          <w:p w14:paraId="48438E92" w14:textId="77777777" w:rsidR="00ED61A7" w:rsidRPr="00CA1DF9" w:rsidRDefault="00ED61A7" w:rsidP="00636C9A">
            <w:pPr>
              <w:rPr>
                <w:rtl/>
                <w:lang w:bidi="fa-IR"/>
              </w:rPr>
            </w:pPr>
            <w:r w:rsidRPr="00CA1DF9">
              <w:rPr>
                <w:rtl/>
                <w:lang w:bidi="fa-IR"/>
              </w:rPr>
              <w:t>فقلت لباغي الخير إن تأت خالدا</w:t>
            </w:r>
            <w:r w:rsidRPr="00DE4A9C">
              <w:rPr>
                <w:rtl/>
              </w:rPr>
              <w:br/>
              <w:t> </w:t>
            </w:r>
          </w:p>
        </w:tc>
        <w:tc>
          <w:tcPr>
            <w:tcW w:w="196" w:type="pct"/>
            <w:vAlign w:val="center"/>
          </w:tcPr>
          <w:p w14:paraId="62C1578B" w14:textId="77777777" w:rsidR="00ED61A7" w:rsidRPr="00CA1DF9" w:rsidRDefault="00ED61A7" w:rsidP="00636C9A">
            <w:r w:rsidRPr="00CA1DF9">
              <w:rPr>
                <w:rtl/>
              </w:rPr>
              <w:t> </w:t>
            </w:r>
          </w:p>
        </w:tc>
        <w:tc>
          <w:tcPr>
            <w:tcW w:w="2361" w:type="pct"/>
            <w:vAlign w:val="center"/>
          </w:tcPr>
          <w:p w14:paraId="2E486DE7" w14:textId="77777777" w:rsidR="00ED61A7" w:rsidRPr="00CA1DF9" w:rsidRDefault="00ED61A7" w:rsidP="00636C9A">
            <w:r w:rsidRPr="00CA1DF9">
              <w:rPr>
                <w:rtl/>
                <w:lang w:bidi="fa-IR"/>
              </w:rPr>
              <w:t>نسرّ وترجع ناعم البال حامدا</w:t>
            </w:r>
            <w:r w:rsidRPr="00DE4A9C">
              <w:rPr>
                <w:rtl/>
              </w:rPr>
              <w:br/>
              <w:t> </w:t>
            </w:r>
          </w:p>
        </w:tc>
      </w:tr>
    </w:tbl>
    <w:p w14:paraId="261E7A0B" w14:textId="77777777" w:rsidR="00ED61A7" w:rsidRPr="00CA1DF9" w:rsidRDefault="00ED61A7" w:rsidP="00C82C3C">
      <w:pPr>
        <w:pStyle w:val="libCenter"/>
        <w:rPr>
          <w:rtl/>
        </w:rPr>
      </w:pPr>
      <w:r>
        <w:rPr>
          <w:rtl/>
        </w:rPr>
        <w:t>[</w:t>
      </w:r>
      <w:r w:rsidRPr="00CA1DF9">
        <w:rPr>
          <w:rtl/>
        </w:rPr>
        <w:t>الطويل</w:t>
      </w:r>
      <w:r>
        <w:rPr>
          <w:rtl/>
        </w:rPr>
        <w:t>]</w:t>
      </w:r>
    </w:p>
    <w:p w14:paraId="7A3CBD3A" w14:textId="77777777" w:rsidR="00ED61A7" w:rsidRPr="00CA1DF9" w:rsidRDefault="00ED61A7" w:rsidP="007952B1">
      <w:pPr>
        <w:pStyle w:val="libLine"/>
        <w:rPr>
          <w:rtl/>
        </w:rPr>
      </w:pPr>
      <w:r w:rsidRPr="00CA1DF9">
        <w:rPr>
          <w:rtl/>
        </w:rPr>
        <w:t>__________________</w:t>
      </w:r>
    </w:p>
    <w:p w14:paraId="073453FC"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محمد بن أبي سلمة.</w:t>
      </w:r>
    </w:p>
    <w:p w14:paraId="7D868C09" w14:textId="77777777" w:rsidR="00ED61A7" w:rsidRPr="00CA1DF9" w:rsidRDefault="00ED61A7" w:rsidP="00AE508F">
      <w:pPr>
        <w:pStyle w:val="libNormal"/>
        <w:rPr>
          <w:rtl/>
        </w:rPr>
      </w:pPr>
      <w:r>
        <w:rPr>
          <w:rtl/>
        </w:rPr>
        <w:br w:type="page"/>
      </w:r>
      <w:r w:rsidRPr="00CA1DF9">
        <w:rPr>
          <w:rtl/>
        </w:rPr>
        <w:lastRenderedPageBreak/>
        <w:t>وقال ابن إسحاق وخليفة والزّبير بن بكّار : استشهد يوم مرج الصّفر ، وكذا قال إسماعيل بن إبراهيم بن عقبة عن عمه موسى بن عقبة. وقال محمّد بن فليح ، عن موسى بن عقبة. استشهد يوم أجنادين. كذا قال أبو الأسود عن عروة. وقد اختلف أهل التاريخ أيهما كان قبل. والله أعلم.</w:t>
      </w:r>
    </w:p>
    <w:p w14:paraId="2DB73CE4" w14:textId="77777777" w:rsidR="00ED61A7" w:rsidRPr="00CA1DF9" w:rsidRDefault="00ED61A7" w:rsidP="00AE508F">
      <w:pPr>
        <w:pStyle w:val="libNormal"/>
        <w:rPr>
          <w:rtl/>
        </w:rPr>
      </w:pPr>
      <w:r w:rsidRPr="004D4493">
        <w:rPr>
          <w:rStyle w:val="libBold2Char"/>
          <w:rtl/>
        </w:rPr>
        <w:t xml:space="preserve">2173 ز ـ خالد بن سلمة </w:t>
      </w:r>
      <w:r w:rsidRPr="004B4EF2">
        <w:rPr>
          <w:rStyle w:val="libFootnotenumChar"/>
          <w:rtl/>
        </w:rPr>
        <w:t>(1)</w:t>
      </w:r>
      <w:r w:rsidRPr="004D4493">
        <w:rPr>
          <w:rStyle w:val="libBold2Char"/>
          <w:rtl/>
        </w:rPr>
        <w:t xml:space="preserve"> </w:t>
      </w:r>
      <w:r w:rsidRPr="00CA1DF9">
        <w:rPr>
          <w:rtl/>
        </w:rPr>
        <w:t>: استدركه ابن الأمين ، وعزاه للدارقطنيّ.</w:t>
      </w:r>
    </w:p>
    <w:p w14:paraId="69A7C7F9" w14:textId="77777777" w:rsidR="00ED61A7" w:rsidRPr="00CA1DF9" w:rsidRDefault="00ED61A7" w:rsidP="00AE508F">
      <w:pPr>
        <w:pStyle w:val="libNormal"/>
        <w:rPr>
          <w:rtl/>
        </w:rPr>
      </w:pPr>
      <w:r>
        <w:rPr>
          <w:rtl/>
        </w:rPr>
        <w:t>و</w:t>
      </w:r>
      <w:r w:rsidRPr="00CA1DF9">
        <w:rPr>
          <w:rtl/>
        </w:rPr>
        <w:t>روى ابن قانع في معجمه من طريق خالد الحذّاء ، عن أبي قلابة ، عن خالد بن سلمة</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أعتق غلاما فقال : «ولاؤه لك»</w:t>
      </w:r>
      <w:r>
        <w:rPr>
          <w:rtl/>
        </w:rPr>
        <w:t>.</w:t>
      </w:r>
    </w:p>
    <w:p w14:paraId="64AF90CB" w14:textId="77777777" w:rsidR="00ED61A7" w:rsidRPr="00CA1DF9" w:rsidRDefault="00ED61A7" w:rsidP="00AE508F">
      <w:pPr>
        <w:pStyle w:val="libNormal"/>
        <w:rPr>
          <w:rtl/>
        </w:rPr>
      </w:pPr>
      <w:r w:rsidRPr="00CA1DF9">
        <w:rPr>
          <w:rtl/>
        </w:rPr>
        <w:t>وأخرجه ابن قانع عن عمرو بن الحسن الأشناني ، وهو أحد الضّعفاء.</w:t>
      </w:r>
    </w:p>
    <w:p w14:paraId="3E52A6D2" w14:textId="77777777" w:rsidR="00ED61A7" w:rsidRPr="00CA1DF9" w:rsidRDefault="00ED61A7" w:rsidP="00AE508F">
      <w:pPr>
        <w:pStyle w:val="libNormal"/>
        <w:rPr>
          <w:rtl/>
        </w:rPr>
      </w:pPr>
      <w:r w:rsidRPr="004D4493">
        <w:rPr>
          <w:rStyle w:val="libBold2Char"/>
          <w:rtl/>
        </w:rPr>
        <w:t xml:space="preserve">2174 ـ خالد بن سنان </w:t>
      </w:r>
      <w:r w:rsidRPr="004B4EF2">
        <w:rPr>
          <w:rStyle w:val="libFootnotenumChar"/>
          <w:rtl/>
        </w:rPr>
        <w:t>(2)</w:t>
      </w:r>
      <w:r w:rsidRPr="004D4493">
        <w:rPr>
          <w:rStyle w:val="libBold2Char"/>
          <w:rtl/>
        </w:rPr>
        <w:t xml:space="preserve"> </w:t>
      </w:r>
      <w:r w:rsidRPr="00CA1DF9">
        <w:rPr>
          <w:rtl/>
        </w:rPr>
        <w:t>: بن أبي عبيد بن وهب بن لوذان بن عبد ودّ بن ثعلبة الأوسيّ.</w:t>
      </w:r>
    </w:p>
    <w:p w14:paraId="03D68F6C" w14:textId="77777777" w:rsidR="00ED61A7" w:rsidRPr="00CA1DF9" w:rsidRDefault="00ED61A7" w:rsidP="00AE508F">
      <w:pPr>
        <w:pStyle w:val="libNormal"/>
        <w:rPr>
          <w:rtl/>
        </w:rPr>
      </w:pPr>
      <w:r w:rsidRPr="00CA1DF9">
        <w:rPr>
          <w:rtl/>
        </w:rPr>
        <w:t>قال العدويّ : شهد أحدا واستشهد يوم الجسر.</w:t>
      </w:r>
    </w:p>
    <w:p w14:paraId="5948E080" w14:textId="77777777" w:rsidR="00ED61A7" w:rsidRPr="00CA1DF9" w:rsidRDefault="00ED61A7" w:rsidP="00AE508F">
      <w:pPr>
        <w:pStyle w:val="libNormal"/>
        <w:rPr>
          <w:rtl/>
        </w:rPr>
      </w:pPr>
      <w:r w:rsidRPr="004D4493">
        <w:rPr>
          <w:rStyle w:val="libBold2Char"/>
          <w:rtl/>
        </w:rPr>
        <w:t xml:space="preserve">2175 ـ خالد بن سيار </w:t>
      </w:r>
      <w:r w:rsidRPr="004B4EF2">
        <w:rPr>
          <w:rStyle w:val="libFootnotenumChar"/>
          <w:rtl/>
        </w:rPr>
        <w:t>(3)</w:t>
      </w:r>
      <w:r w:rsidRPr="004D4493">
        <w:rPr>
          <w:rStyle w:val="libBold2Char"/>
          <w:rtl/>
        </w:rPr>
        <w:t xml:space="preserve"> </w:t>
      </w:r>
      <w:r w:rsidRPr="00CA1DF9">
        <w:rPr>
          <w:rtl/>
        </w:rPr>
        <w:t>: بن عبد عوف بن معشر بن بدر الغفاريّ.</w:t>
      </w:r>
    </w:p>
    <w:p w14:paraId="5BD9662A" w14:textId="77777777" w:rsidR="00ED61A7" w:rsidRPr="00CA1DF9" w:rsidRDefault="00ED61A7" w:rsidP="00AE508F">
      <w:pPr>
        <w:pStyle w:val="libNormal"/>
        <w:rPr>
          <w:rtl/>
        </w:rPr>
      </w:pPr>
      <w:r w:rsidRPr="00CA1DF9">
        <w:rPr>
          <w:rtl/>
        </w:rPr>
        <w:t xml:space="preserve">قال ابن الكلبيّ : كان سائق بدن النبيّ </w:t>
      </w:r>
      <w:r w:rsidRPr="001C1D0F">
        <w:rPr>
          <w:rStyle w:val="libAlaemChar"/>
          <w:rtl/>
        </w:rPr>
        <w:t>صلى‌الله‌عليه‌وسلم</w:t>
      </w:r>
      <w:r w:rsidRPr="00CA1DF9">
        <w:rPr>
          <w:rtl/>
        </w:rPr>
        <w:t xml:space="preserve"> هو وحسّان الأسلمي ، ذكره ابن شاهين والطّبريّ.</w:t>
      </w:r>
    </w:p>
    <w:p w14:paraId="3E314707" w14:textId="77777777" w:rsidR="00ED61A7" w:rsidRPr="00CA1DF9" w:rsidRDefault="00ED61A7" w:rsidP="00AE508F">
      <w:pPr>
        <w:pStyle w:val="libNormal"/>
        <w:rPr>
          <w:rtl/>
        </w:rPr>
      </w:pPr>
      <w:r w:rsidRPr="004D4493">
        <w:rPr>
          <w:rStyle w:val="libBold2Char"/>
          <w:rtl/>
        </w:rPr>
        <w:t xml:space="preserve">2176 ـ خالد بن الطّفيل </w:t>
      </w:r>
      <w:r w:rsidRPr="004B4EF2">
        <w:rPr>
          <w:rStyle w:val="libFootnotenumChar"/>
          <w:rtl/>
        </w:rPr>
        <w:t>(4)</w:t>
      </w:r>
      <w:r w:rsidRPr="004D4493">
        <w:rPr>
          <w:rStyle w:val="libBold2Char"/>
          <w:rtl/>
        </w:rPr>
        <w:t xml:space="preserve"> </w:t>
      </w:r>
      <w:r w:rsidRPr="00CA1DF9">
        <w:rPr>
          <w:rtl/>
        </w:rPr>
        <w:t>: بن مدرك الغفاريّ. قال ابن مندة : ذكره ابن بنت منيع في الصحابة ، وفيه نظر.</w:t>
      </w:r>
    </w:p>
    <w:p w14:paraId="037EB55B" w14:textId="77777777" w:rsidR="00ED61A7" w:rsidRPr="00CA1DF9" w:rsidRDefault="00ED61A7" w:rsidP="00AE508F">
      <w:pPr>
        <w:pStyle w:val="libNormal"/>
        <w:rPr>
          <w:rtl/>
        </w:rPr>
      </w:pPr>
      <w:r w:rsidRPr="00CA1DF9">
        <w:rPr>
          <w:rtl/>
        </w:rPr>
        <w:t>قلت : لم أره في كتاب ابن بنت منيع ، وإنما</w:t>
      </w:r>
      <w:r>
        <w:rPr>
          <w:rFonts w:hint="cs"/>
          <w:rtl/>
        </w:rPr>
        <w:t xml:space="preserve"> </w:t>
      </w:r>
      <w:r w:rsidRPr="00CA1DF9">
        <w:rPr>
          <w:rtl/>
        </w:rPr>
        <w:t>أورد حديثه في ترجمة جدّه مدرك ، فأخرج من طريق سفيان بن حمزة ، عن كثير بن زيد ، عن خالد بن الطّفيل بن مدرك الغفاريّ</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بعث جده مدركا يأتي بابنته من مكّة ، قال : وكان رسول الله </w:t>
      </w:r>
      <w:r w:rsidRPr="001C1D0F">
        <w:rPr>
          <w:rStyle w:val="libAlaemChar"/>
          <w:rtl/>
        </w:rPr>
        <w:t>صلى‌الله‌عليه‌وسلم</w:t>
      </w:r>
      <w:r w:rsidRPr="00CA1DF9">
        <w:rPr>
          <w:rtl/>
        </w:rPr>
        <w:t xml:space="preserve"> إذا سجد وركع قال : «اللهمّ إنّي أعوذ برضاك من سخطك.» الحديث</w:t>
      </w:r>
      <w:r w:rsidRPr="004B4EF2">
        <w:rPr>
          <w:rStyle w:val="libFootnotenumChar"/>
          <w:rtl/>
        </w:rPr>
        <w:t>(5)</w:t>
      </w:r>
    </w:p>
    <w:p w14:paraId="2F00276C" w14:textId="77777777" w:rsidR="00ED61A7" w:rsidRPr="00CA1DF9" w:rsidRDefault="00ED61A7" w:rsidP="007952B1">
      <w:pPr>
        <w:pStyle w:val="libLine"/>
        <w:rPr>
          <w:rtl/>
        </w:rPr>
      </w:pPr>
      <w:r w:rsidRPr="00CA1DF9">
        <w:rPr>
          <w:rtl/>
        </w:rPr>
        <w:t>__________________</w:t>
      </w:r>
    </w:p>
    <w:p w14:paraId="33F51906" w14:textId="77777777" w:rsidR="00ED61A7" w:rsidRPr="00CA1DF9" w:rsidRDefault="00ED61A7" w:rsidP="004B4EF2">
      <w:pPr>
        <w:pStyle w:val="libFootnote0"/>
        <w:rPr>
          <w:rtl/>
          <w:lang w:bidi="fa-IR"/>
        </w:rPr>
      </w:pPr>
      <w:r>
        <w:rPr>
          <w:rtl/>
        </w:rPr>
        <w:t>(</w:t>
      </w:r>
      <w:r w:rsidRPr="00CA1DF9">
        <w:rPr>
          <w:rtl/>
        </w:rPr>
        <w:t>1) طبقات ابن سعد 6 / 347 ، التاريخ الكبير 3 / 154 ، الجرح والتعديل 3 / 334 ، تهذيب الكمال 359 ، تذهيب التهذيب 3 / 95 ، تاريخ الإسلام 5 / 239 ، ميزان الاعتدال 1 / 631 ، تهذيب التهذيب 3 / 95 ، خلاصة تذهيب الكمال 101 ، شذرات الذهب 1 / 189.</w:t>
      </w:r>
    </w:p>
    <w:p w14:paraId="5CCDDD42" w14:textId="77777777" w:rsidR="00ED61A7" w:rsidRPr="00CA1DF9" w:rsidRDefault="00ED61A7" w:rsidP="004B4EF2">
      <w:pPr>
        <w:pStyle w:val="libFootnote0"/>
        <w:rPr>
          <w:rtl/>
          <w:lang w:bidi="fa-IR"/>
        </w:rPr>
      </w:pPr>
      <w:r>
        <w:rPr>
          <w:rtl/>
        </w:rPr>
        <w:t>(</w:t>
      </w:r>
      <w:r w:rsidRPr="00CA1DF9">
        <w:rPr>
          <w:rtl/>
        </w:rPr>
        <w:t>2) أسد الغابة ت [1366]</w:t>
      </w:r>
      <w:r>
        <w:rPr>
          <w:rtl/>
        </w:rPr>
        <w:t>.</w:t>
      </w:r>
    </w:p>
    <w:p w14:paraId="60AE2443" w14:textId="77777777" w:rsidR="00ED61A7" w:rsidRPr="00CA1DF9" w:rsidRDefault="00ED61A7" w:rsidP="004B4EF2">
      <w:pPr>
        <w:pStyle w:val="libFootnote0"/>
        <w:rPr>
          <w:rtl/>
          <w:lang w:bidi="fa-IR"/>
        </w:rPr>
      </w:pPr>
      <w:r>
        <w:rPr>
          <w:rtl/>
        </w:rPr>
        <w:t>(</w:t>
      </w:r>
      <w:r w:rsidRPr="00CA1DF9">
        <w:rPr>
          <w:rtl/>
        </w:rPr>
        <w:t>3) أسد الغابة ت [1369]</w:t>
      </w:r>
      <w:r>
        <w:rPr>
          <w:rtl/>
        </w:rPr>
        <w:t>.</w:t>
      </w:r>
    </w:p>
    <w:p w14:paraId="13B1FEC7" w14:textId="77777777" w:rsidR="00ED61A7" w:rsidRPr="00CA1DF9" w:rsidRDefault="00ED61A7" w:rsidP="004B4EF2">
      <w:pPr>
        <w:pStyle w:val="libFootnote0"/>
        <w:rPr>
          <w:rtl/>
          <w:lang w:bidi="fa-IR"/>
        </w:rPr>
      </w:pPr>
      <w:r>
        <w:rPr>
          <w:rtl/>
        </w:rPr>
        <w:t>(</w:t>
      </w:r>
      <w:r w:rsidRPr="00CA1DF9">
        <w:rPr>
          <w:rtl/>
        </w:rPr>
        <w:t>4) أسد الغابة ت [1371] ، تجريد أسماء الصحابة 1 / 151 ، التحفة اللطيفة 2 / 12 ، التاريخ الكبير 3 / 157.</w:t>
      </w:r>
    </w:p>
    <w:p w14:paraId="2E87C301" w14:textId="77777777" w:rsidR="00ED61A7" w:rsidRDefault="00ED61A7" w:rsidP="004B4EF2">
      <w:pPr>
        <w:pStyle w:val="libFootnote0"/>
        <w:rPr>
          <w:rtl/>
        </w:rPr>
      </w:pPr>
      <w:r>
        <w:rPr>
          <w:rtl/>
        </w:rPr>
        <w:t>(</w:t>
      </w:r>
      <w:r w:rsidRPr="00CA1DF9">
        <w:rPr>
          <w:rtl/>
        </w:rPr>
        <w:t>5) أخرجه أبو داود في سننه 1 / 452 كتاب الصلاة باب القنوت في الوتر حديث رقم 1427. والترمذي</w:t>
      </w:r>
    </w:p>
    <w:p w14:paraId="2950C55F" w14:textId="77777777" w:rsidR="00ED61A7" w:rsidRPr="00CA1DF9" w:rsidRDefault="00ED61A7" w:rsidP="00AE508F">
      <w:pPr>
        <w:pStyle w:val="libNormal"/>
        <w:rPr>
          <w:rtl/>
        </w:rPr>
      </w:pPr>
      <w:r>
        <w:rPr>
          <w:rtl/>
        </w:rPr>
        <w:br w:type="page"/>
      </w:r>
      <w:r w:rsidRPr="00CA1DF9">
        <w:rPr>
          <w:rtl/>
        </w:rPr>
        <w:lastRenderedPageBreak/>
        <w:t>فهذا الحديث لا تصريح فيه بصحة خالد إلا أنه على أنه على الاحتمال.</w:t>
      </w:r>
    </w:p>
    <w:p w14:paraId="1AB09658" w14:textId="77777777" w:rsidR="00ED61A7" w:rsidRPr="00CA1DF9" w:rsidRDefault="00ED61A7" w:rsidP="00AE508F">
      <w:pPr>
        <w:pStyle w:val="libNormal"/>
        <w:rPr>
          <w:rtl/>
        </w:rPr>
      </w:pPr>
      <w:r w:rsidRPr="004D4493">
        <w:rPr>
          <w:rStyle w:val="libBold2Char"/>
          <w:rtl/>
        </w:rPr>
        <w:t xml:space="preserve">2177 ـ خالد بن العاص </w:t>
      </w:r>
      <w:r w:rsidRPr="004B4EF2">
        <w:rPr>
          <w:rStyle w:val="libFootnotenumChar"/>
          <w:rtl/>
        </w:rPr>
        <w:t>(1)</w:t>
      </w:r>
      <w:r w:rsidRPr="004D4493">
        <w:rPr>
          <w:rStyle w:val="libBold2Char"/>
          <w:rtl/>
        </w:rPr>
        <w:t xml:space="preserve"> </w:t>
      </w:r>
      <w:r w:rsidRPr="00CA1DF9">
        <w:rPr>
          <w:rtl/>
        </w:rPr>
        <w:t>: بن هشام بن المغيرة المخزوميّ. قتل أبوه يوم بدر.</w:t>
      </w:r>
    </w:p>
    <w:p w14:paraId="038476BA" w14:textId="77777777" w:rsidR="00ED61A7" w:rsidRPr="00CA1DF9" w:rsidRDefault="00ED61A7" w:rsidP="00AE508F">
      <w:pPr>
        <w:pStyle w:val="libNormal"/>
        <w:rPr>
          <w:rtl/>
        </w:rPr>
      </w:pPr>
      <w:r w:rsidRPr="00CA1DF9">
        <w:rPr>
          <w:rtl/>
        </w:rPr>
        <w:t>قال ابن سعد وابن حبان : أسلم يوم الفتح ، وأقام بمكة.</w:t>
      </w:r>
    </w:p>
    <w:p w14:paraId="0BCB7F5C" w14:textId="77777777" w:rsidR="00ED61A7" w:rsidRPr="00CA1DF9" w:rsidRDefault="00ED61A7" w:rsidP="00AE508F">
      <w:pPr>
        <w:pStyle w:val="libNormal"/>
        <w:rPr>
          <w:rtl/>
        </w:rPr>
      </w:pPr>
      <w:r w:rsidRPr="00CA1DF9">
        <w:rPr>
          <w:rtl/>
        </w:rPr>
        <w:t>وأورد الطّبراني وابن قانع في ترجمته من رواية حماد بن سلمة ، عن عكرمة بن خالد عن أبيه ، عن جده</w:t>
      </w:r>
      <w:r>
        <w:rPr>
          <w:rtl/>
        </w:rPr>
        <w:t xml:space="preserve"> ـ </w:t>
      </w:r>
      <w:r w:rsidRPr="00CA1DF9">
        <w:rPr>
          <w:rtl/>
        </w:rPr>
        <w:t>حديثا في الطاعون ، وهو عجيب ، فإنّ جد عكرمة هو العاص بن هشام ، وقد اغتر بظاهره الطّبرانيّ ، فأورد العاص بن هشام في الصحابة ، وهو غلط فاحش كما سنبينه في حرف العين إن شاء الله تعالى. وأبين هناك أنّ خالدا والد عكرمة نسب إلى جده ، وأنه عكرمة بن خالد بن سعيد بن العاص ، فالصحبة لسعيد لا للعاص ، وخالد بن العاص صاحب هذه الترجمة عمّ خالد والد عكرمة والله أعلم.</w:t>
      </w:r>
    </w:p>
    <w:p w14:paraId="18E1B255" w14:textId="77777777" w:rsidR="00ED61A7" w:rsidRPr="00CA1DF9" w:rsidRDefault="00ED61A7" w:rsidP="00AE508F">
      <w:pPr>
        <w:pStyle w:val="libNormal"/>
        <w:rPr>
          <w:rtl/>
        </w:rPr>
      </w:pPr>
      <w:r w:rsidRPr="00CA1DF9">
        <w:rPr>
          <w:rtl/>
        </w:rPr>
        <w:t>يقال إنّ عمر استعمل خالد بن العاص هذا على مكّة بعد نافع بن عبد الحارث الخزاعيّ. وكذلك استعمله عليها عثمان بن عفان.</w:t>
      </w:r>
    </w:p>
    <w:p w14:paraId="25832C6A" w14:textId="77777777" w:rsidR="00ED61A7" w:rsidRPr="00CA1DF9" w:rsidRDefault="00ED61A7" w:rsidP="00AE508F">
      <w:pPr>
        <w:pStyle w:val="libNormal"/>
        <w:rPr>
          <w:rtl/>
        </w:rPr>
      </w:pPr>
      <w:r>
        <w:rPr>
          <w:rtl/>
        </w:rPr>
        <w:t>و</w:t>
      </w:r>
      <w:r w:rsidRPr="00CA1DF9">
        <w:rPr>
          <w:rtl/>
        </w:rPr>
        <w:t>في صحيح مسلم من طريق ثابت مولى عمر بن عبد العزيز ، قال : لما كان عنبسة بن أبي سفيان وعبد الله بن عمرو بن العاص ما كان ، وتيسّروا للقتال</w:t>
      </w:r>
      <w:r>
        <w:rPr>
          <w:rtl/>
        </w:rPr>
        <w:t xml:space="preserve"> ـ </w:t>
      </w:r>
      <w:r w:rsidRPr="00CA1DF9">
        <w:rPr>
          <w:rtl/>
        </w:rPr>
        <w:t xml:space="preserve">يعني في خلافة معاوية ، حيث أراد عنبسة أخذ شيء من مال عبد الله بن عمرو بالطائف ، قال : فركب خالد بن العاص إلى عبد الله بن عمرو فوعظه ، فقال عبد الله بن عمرو : أما علمت أنّ رسول الله </w:t>
      </w:r>
      <w:r w:rsidRPr="001C1D0F">
        <w:rPr>
          <w:rStyle w:val="libAlaemChar"/>
          <w:rtl/>
        </w:rPr>
        <w:t>صلى‌الله‌عليه‌وسلم</w:t>
      </w:r>
      <w:r w:rsidRPr="00CA1DF9">
        <w:rPr>
          <w:rtl/>
        </w:rPr>
        <w:t xml:space="preserve"> قال : «من قتل دون ماله فهو شهيد.»</w:t>
      </w:r>
      <w:r>
        <w:rPr>
          <w:rFonts w:hint="cs"/>
          <w:rtl/>
        </w:rPr>
        <w:t xml:space="preserve"> </w:t>
      </w:r>
      <w:r w:rsidRPr="004B4EF2">
        <w:rPr>
          <w:rStyle w:val="libFootnotenumChar"/>
          <w:rtl/>
        </w:rPr>
        <w:t>(2)</w:t>
      </w:r>
    </w:p>
    <w:p w14:paraId="344BA790" w14:textId="77777777" w:rsidR="00ED61A7" w:rsidRPr="00CA1DF9" w:rsidRDefault="00ED61A7" w:rsidP="007952B1">
      <w:pPr>
        <w:pStyle w:val="libLine"/>
        <w:rPr>
          <w:rtl/>
        </w:rPr>
      </w:pPr>
      <w:r w:rsidRPr="00CA1DF9">
        <w:rPr>
          <w:rtl/>
        </w:rPr>
        <w:t>__________________</w:t>
      </w:r>
    </w:p>
    <w:p w14:paraId="55681CF9" w14:textId="77777777" w:rsidR="00ED61A7" w:rsidRDefault="00ED61A7" w:rsidP="004B4EF2">
      <w:pPr>
        <w:pStyle w:val="libFootnote0"/>
        <w:rPr>
          <w:rtl/>
        </w:rPr>
      </w:pPr>
      <w:r w:rsidRPr="00CA1DF9">
        <w:rPr>
          <w:rtl/>
        </w:rPr>
        <w:t>5 / 524 كتاب الدعوات باب 113 دعاء الوتر حديث رقم 3566 قال أبو عيسى الترمذي هذا حديث حسن غريب والنسائي في سننه 3 / 249 كتاب قيام الليل وتطوع النهار باب الدعاء في الوتر حديث رقم 1747. وابن ماجة 1 / 373 كتاب إقامة الصلاة والسنة فيها باب 117 ما جاء في الفنون في الوتر حديث رقم 1179 ، وأحمد 1 / 96.</w:t>
      </w:r>
    </w:p>
    <w:p w14:paraId="162C583F" w14:textId="77777777" w:rsidR="00ED61A7" w:rsidRPr="00CA1DF9" w:rsidRDefault="00ED61A7" w:rsidP="004B4EF2">
      <w:pPr>
        <w:pStyle w:val="libFootnote0"/>
        <w:rPr>
          <w:rtl/>
          <w:lang w:bidi="fa-IR"/>
        </w:rPr>
      </w:pPr>
      <w:r>
        <w:rPr>
          <w:rtl/>
        </w:rPr>
        <w:t>(</w:t>
      </w:r>
      <w:r w:rsidRPr="00CA1DF9">
        <w:rPr>
          <w:rtl/>
        </w:rPr>
        <w:t>1) تعجيل المنفعة 113 ، تراجم الأخبار 1 / 401 ، الجرح والتعديل 3 / 1526 ، دائرة معارف الأعلمي 17 / 129 ، ذيل الكاشف 369 ، أسد الغابة ت [1372] ، الاستيعاب ت [625]</w:t>
      </w:r>
      <w:r>
        <w:rPr>
          <w:rtl/>
        </w:rPr>
        <w:t>.</w:t>
      </w:r>
    </w:p>
    <w:p w14:paraId="3E422FEB" w14:textId="77777777" w:rsidR="00ED61A7" w:rsidRPr="00CA1DF9" w:rsidRDefault="00ED61A7" w:rsidP="004B4EF2">
      <w:pPr>
        <w:pStyle w:val="libFootnote0"/>
        <w:rPr>
          <w:rtl/>
          <w:lang w:bidi="fa-IR"/>
        </w:rPr>
      </w:pPr>
      <w:r>
        <w:rPr>
          <w:rtl/>
        </w:rPr>
        <w:t>(</w:t>
      </w:r>
      <w:r w:rsidRPr="00CA1DF9">
        <w:rPr>
          <w:rtl/>
        </w:rPr>
        <w:t xml:space="preserve">2) أخرجه البخاري في الصحيح 3 / 179. ومسلم في الصحيح 1 / 125 عن عبد الله بن عمرو بلفظه كتاب الإيمان </w:t>
      </w:r>
      <w:r>
        <w:rPr>
          <w:rtl/>
        </w:rPr>
        <w:t>(</w:t>
      </w:r>
      <w:r w:rsidRPr="00CA1DF9">
        <w:rPr>
          <w:rtl/>
        </w:rPr>
        <w:t>1) باب الدليل على أن من قصد أخذ مال غيره</w:t>
      </w:r>
      <w:r>
        <w:rPr>
          <w:rtl/>
        </w:rPr>
        <w:t xml:space="preserve"> ..</w:t>
      </w:r>
      <w:r w:rsidRPr="00CA1DF9">
        <w:rPr>
          <w:rtl/>
        </w:rPr>
        <w:t xml:space="preserve">. </w:t>
      </w:r>
      <w:r>
        <w:rPr>
          <w:rtl/>
        </w:rPr>
        <w:t>(</w:t>
      </w:r>
      <w:r w:rsidRPr="00CA1DF9">
        <w:rPr>
          <w:rtl/>
        </w:rPr>
        <w:t xml:space="preserve">62) حديث رقم </w:t>
      </w:r>
      <w:r>
        <w:rPr>
          <w:rtl/>
        </w:rPr>
        <w:t>(</w:t>
      </w:r>
      <w:r w:rsidRPr="00CA1DF9">
        <w:rPr>
          <w:rtl/>
        </w:rPr>
        <w:t>226 / 141</w:t>
      </w:r>
      <w:r>
        <w:rPr>
          <w:rtl/>
        </w:rPr>
        <w:t>).</w:t>
      </w:r>
      <w:r w:rsidRPr="00CA1DF9">
        <w:rPr>
          <w:rtl/>
        </w:rPr>
        <w:t xml:space="preserve"> وأبو داود في السنن 2 / 660 عن سعيد بن زيد بلفظه كتاب السنة باب في قتال اللصوص حديث رقم 4772 والترمذي في السنن 4 / 21 كتاب الديات </w:t>
      </w:r>
      <w:r>
        <w:rPr>
          <w:rtl/>
        </w:rPr>
        <w:t>(</w:t>
      </w:r>
      <w:r w:rsidRPr="00CA1DF9">
        <w:rPr>
          <w:rtl/>
        </w:rPr>
        <w:t xml:space="preserve">14) باب ما جاء فيمن قتل دون ماله </w:t>
      </w:r>
      <w:r>
        <w:rPr>
          <w:rtl/>
        </w:rPr>
        <w:t>(</w:t>
      </w:r>
      <w:r w:rsidRPr="00CA1DF9">
        <w:rPr>
          <w:rtl/>
        </w:rPr>
        <w:t>22) حديث رقم 1418 ، 1419 ، 1420 ،</w:t>
      </w:r>
      <w:r>
        <w:rPr>
          <w:rFonts w:hint="cs"/>
          <w:rtl/>
        </w:rPr>
        <w:t xml:space="preserve"> </w:t>
      </w:r>
      <w:r w:rsidRPr="004133E3">
        <w:rPr>
          <w:rStyle w:val="libFootnoteChar"/>
          <w:rtl/>
        </w:rPr>
        <w:t>1421 قال أبو عيسى الترمذي هذا حديث حسن صحيح والنسائي في السنن 7 / 115 ـ 116 كتاب تحريم الدم (37) باب من قتل دون ماله (22) حديث رقم 4084 ، 4085 ، 4086 ، 4087 ، 4088 ، 4089 ، 4090. وأحمد في المسند 1 / 79 ، 187 ، 188 ، 189 ، 190.</w:t>
      </w:r>
      <w:r w:rsidRPr="004133E3">
        <w:rPr>
          <w:rStyle w:val="libFootnoteChar"/>
          <w:rFonts w:hint="cs"/>
          <w:rtl/>
        </w:rPr>
        <w:t xml:space="preserve"> </w:t>
      </w:r>
      <w:r w:rsidRPr="004133E3">
        <w:rPr>
          <w:rStyle w:val="libFootnoteChar"/>
          <w:rtl/>
        </w:rPr>
        <w:t>والحاكم في المستدرك 3 / 639 ، والطبراني في الكبير 1 / 115.</w:t>
      </w:r>
    </w:p>
    <w:p w14:paraId="0C352BB5" w14:textId="77777777" w:rsidR="00ED61A7" w:rsidRPr="00CA1DF9" w:rsidRDefault="00ED61A7" w:rsidP="00AE508F">
      <w:pPr>
        <w:pStyle w:val="libNormal"/>
        <w:rPr>
          <w:rtl/>
        </w:rPr>
      </w:pPr>
      <w:r>
        <w:rPr>
          <w:rtl/>
        </w:rPr>
        <w:br w:type="page"/>
      </w:r>
      <w:r w:rsidRPr="00CA1DF9">
        <w:rPr>
          <w:rtl/>
        </w:rPr>
        <w:lastRenderedPageBreak/>
        <w:t>وهذا يدل على أن خالد بن العاص تأخّر إلى خلافة معاوية.</w:t>
      </w:r>
    </w:p>
    <w:p w14:paraId="6EDA705B" w14:textId="77777777" w:rsidR="00ED61A7" w:rsidRPr="00CA1DF9" w:rsidRDefault="00ED61A7" w:rsidP="00AE508F">
      <w:pPr>
        <w:pStyle w:val="libNormal"/>
        <w:rPr>
          <w:rtl/>
        </w:rPr>
      </w:pPr>
      <w:r w:rsidRPr="004D4493">
        <w:rPr>
          <w:rStyle w:val="libBold2Char"/>
          <w:rtl/>
        </w:rPr>
        <w:t xml:space="preserve">2178 ـ خالد بن عبادة الغفاريّ </w:t>
      </w:r>
      <w:r w:rsidRPr="004B4EF2">
        <w:rPr>
          <w:rStyle w:val="libFootnotenumChar"/>
          <w:rtl/>
        </w:rPr>
        <w:t>(1)</w:t>
      </w:r>
      <w:r w:rsidRPr="004D4493">
        <w:rPr>
          <w:rStyle w:val="libBold2Char"/>
          <w:rtl/>
        </w:rPr>
        <w:t xml:space="preserve"> </w:t>
      </w:r>
      <w:r w:rsidRPr="00CA1DF9">
        <w:rPr>
          <w:rtl/>
        </w:rPr>
        <w:t xml:space="preserve">: قال أبو عمر : هو الّذي دلّاه رسول الله </w:t>
      </w:r>
      <w:r w:rsidRPr="001C1D0F">
        <w:rPr>
          <w:rStyle w:val="libAlaemChar"/>
          <w:rtl/>
        </w:rPr>
        <w:t>صلى‌الله‌عليه‌وسلم</w:t>
      </w:r>
      <w:r w:rsidRPr="00CA1DF9">
        <w:rPr>
          <w:rtl/>
        </w:rPr>
        <w:t xml:space="preserve"> بعمامته في البئر يوم الحديبيّة لما عطشوا ، وقيل غيره.</w:t>
      </w:r>
    </w:p>
    <w:p w14:paraId="4D153657" w14:textId="77777777" w:rsidR="00ED61A7" w:rsidRPr="00CA1DF9" w:rsidRDefault="00ED61A7" w:rsidP="00AE508F">
      <w:pPr>
        <w:pStyle w:val="libNormal"/>
        <w:rPr>
          <w:rtl/>
        </w:rPr>
      </w:pPr>
      <w:r w:rsidRPr="00CA1DF9">
        <w:rPr>
          <w:rtl/>
        </w:rPr>
        <w:t>قلت : سيأتي في ترجمة ناجية بن الأعجم الأسلميّ ، وفي ترجمة ناجية بن جندب الأسلميّ ، وقيل : إن الّذي نزل بريدة بن الحصيب ، وقيل البراء بن عازب ، ويحتمل التعدّد.</w:t>
      </w:r>
      <w:r>
        <w:rPr>
          <w:rFonts w:hint="cs"/>
          <w:rtl/>
        </w:rPr>
        <w:t xml:space="preserve"> </w:t>
      </w:r>
      <w:r w:rsidRPr="00CA1DF9">
        <w:rPr>
          <w:rtl/>
        </w:rPr>
        <w:t>والله أعلم.</w:t>
      </w:r>
    </w:p>
    <w:p w14:paraId="41D27502" w14:textId="77777777" w:rsidR="00ED61A7" w:rsidRPr="00CA1DF9" w:rsidRDefault="00ED61A7" w:rsidP="00AE508F">
      <w:pPr>
        <w:pStyle w:val="libNormal"/>
        <w:rPr>
          <w:rtl/>
        </w:rPr>
      </w:pPr>
      <w:r w:rsidRPr="004D4493">
        <w:rPr>
          <w:rStyle w:val="libBold2Char"/>
          <w:rtl/>
        </w:rPr>
        <w:t xml:space="preserve">2179 ـ خالد : </w:t>
      </w:r>
      <w:r w:rsidRPr="00CA1DF9">
        <w:rPr>
          <w:rtl/>
        </w:rPr>
        <w:t xml:space="preserve">بن عبد الله بن حرملة المدلجي. </w:t>
      </w:r>
      <w:r w:rsidRPr="004B4EF2">
        <w:rPr>
          <w:rStyle w:val="libFootnotenumChar"/>
          <w:rtl/>
        </w:rPr>
        <w:t>(2)</w:t>
      </w:r>
    </w:p>
    <w:p w14:paraId="41DF998E" w14:textId="77777777" w:rsidR="00ED61A7" w:rsidRPr="00CA1DF9" w:rsidRDefault="00ED61A7" w:rsidP="00AE508F">
      <w:pPr>
        <w:pStyle w:val="libNormal"/>
        <w:rPr>
          <w:rtl/>
        </w:rPr>
      </w:pPr>
      <w:r w:rsidRPr="00CA1DF9">
        <w:rPr>
          <w:rtl/>
        </w:rPr>
        <w:t>يقال له ولأبيه ولجدّه صحبة وقال البغويّ : لا أدري له صحبة أم لا.</w:t>
      </w:r>
    </w:p>
    <w:p w14:paraId="3A12AF88" w14:textId="77777777" w:rsidR="00ED61A7" w:rsidRPr="00CA1DF9" w:rsidRDefault="00ED61A7" w:rsidP="00AE508F">
      <w:pPr>
        <w:pStyle w:val="libNormal"/>
        <w:rPr>
          <w:rtl/>
        </w:rPr>
      </w:pPr>
      <w:r w:rsidRPr="00CA1DF9">
        <w:rPr>
          <w:rtl/>
        </w:rPr>
        <w:t xml:space="preserve">وقال ابن مندة : لا تصحّ صحبته </w:t>
      </w:r>
      <w:r>
        <w:rPr>
          <w:rtl/>
        </w:rPr>
        <w:t>و</w:t>
      </w:r>
      <w:r w:rsidRPr="00CA1DF9">
        <w:rPr>
          <w:rtl/>
        </w:rPr>
        <w:t>ذكره ابن أبي عاصم وجماعة ، وأورد له من طريق سحبل بن محمد الأسلمي ، حدّثني أبي ، عن خالد بن عبد الله بن حرملة المدلجي ، قال :</w:t>
      </w:r>
    </w:p>
    <w:p w14:paraId="79E4D12A" w14:textId="77777777" w:rsidR="00ED61A7" w:rsidRPr="00CA1DF9" w:rsidRDefault="00ED61A7" w:rsidP="00AE508F">
      <w:pPr>
        <w:pStyle w:val="libNormal"/>
        <w:rPr>
          <w:rtl/>
        </w:rPr>
      </w:pPr>
      <w:r w:rsidRPr="00CA1DF9">
        <w:rPr>
          <w:rtl/>
        </w:rPr>
        <w:t xml:space="preserve">رأيت رسول الله </w:t>
      </w:r>
      <w:r w:rsidRPr="001C1D0F">
        <w:rPr>
          <w:rStyle w:val="libAlaemChar"/>
          <w:rtl/>
        </w:rPr>
        <w:t>صلى‌الله‌عليه‌وسلم</w:t>
      </w:r>
      <w:r w:rsidRPr="00CA1DF9">
        <w:rPr>
          <w:rtl/>
        </w:rPr>
        <w:t xml:space="preserve"> بعسفان ، فقال له رجل : هل لك في عقائل النساء ، وأدم الإبل من بني مدلج</w:t>
      </w:r>
      <w:r>
        <w:rPr>
          <w:rtl/>
        </w:rPr>
        <w:t>؟</w:t>
      </w:r>
      <w:r w:rsidRPr="00CA1DF9">
        <w:rPr>
          <w:rtl/>
        </w:rPr>
        <w:t xml:space="preserve"> وفي القوم رجل من بني مدلج ، فعرف ذلك في وجهه ، فقال رسول الله </w:t>
      </w:r>
      <w:r w:rsidRPr="001C1D0F">
        <w:rPr>
          <w:rStyle w:val="libAlaemChar"/>
          <w:rtl/>
        </w:rPr>
        <w:t>صلى‌الله‌عليه‌وسلم</w:t>
      </w:r>
      <w:r w:rsidRPr="00CA1DF9">
        <w:rPr>
          <w:rtl/>
        </w:rPr>
        <w:t xml:space="preserve"> : «خيركم المدافع عن قومه ما لم يأثم» </w:t>
      </w:r>
      <w:r w:rsidRPr="004B4EF2">
        <w:rPr>
          <w:rStyle w:val="libFootnotenumChar"/>
          <w:rtl/>
        </w:rPr>
        <w:t>(3)</w:t>
      </w:r>
      <w:r>
        <w:rPr>
          <w:rtl/>
        </w:rPr>
        <w:t>.</w:t>
      </w:r>
    </w:p>
    <w:p w14:paraId="5A393383" w14:textId="77777777" w:rsidR="00ED61A7" w:rsidRPr="00CA1DF9" w:rsidRDefault="00ED61A7" w:rsidP="00AE508F">
      <w:pPr>
        <w:pStyle w:val="libNormal"/>
        <w:rPr>
          <w:rtl/>
        </w:rPr>
      </w:pPr>
      <w:r w:rsidRPr="00CA1DF9">
        <w:rPr>
          <w:rtl/>
        </w:rPr>
        <w:t>كذا في رواية ابن عاصم ، من طريق ابن أبي عاصم ، عن سحبل.</w:t>
      </w:r>
    </w:p>
    <w:p w14:paraId="5F7A2126" w14:textId="77777777" w:rsidR="00ED61A7" w:rsidRPr="00CA1DF9" w:rsidRDefault="00ED61A7" w:rsidP="00AE508F">
      <w:pPr>
        <w:pStyle w:val="libNormal"/>
        <w:rPr>
          <w:rtl/>
        </w:rPr>
      </w:pPr>
      <w:r w:rsidRPr="00CA1DF9">
        <w:rPr>
          <w:rtl/>
        </w:rPr>
        <w:t>وأخرجه الطّبرانيّ وغيره من وجوه أخرى ليس فيها رأيت. وأخرجه البيهقي في الشّعب. من طريق أبي سعيد مولى بني هاشم ، عن سحبل ، فقال فيه : عن خالد بن عبد الله عن أبيه قال حسين القباني ، أحد رواته : لا أعلم أحدا قال فيه عن أبيه غير أبي سعيد انتهى.</w:t>
      </w:r>
    </w:p>
    <w:p w14:paraId="6B56929B" w14:textId="77777777" w:rsidR="00ED61A7" w:rsidRPr="00CA1DF9" w:rsidRDefault="00ED61A7" w:rsidP="00AE508F">
      <w:pPr>
        <w:pStyle w:val="libNormal"/>
        <w:rPr>
          <w:rtl/>
        </w:rPr>
      </w:pPr>
      <w:r w:rsidRPr="00CA1DF9">
        <w:rPr>
          <w:rtl/>
        </w:rPr>
        <w:t>ومن طريق أبي سعيد أخرجه الحسن بن سفيان في مسندة مختصرا. وأخرجه مطيّن في</w:t>
      </w:r>
    </w:p>
    <w:p w14:paraId="73434269" w14:textId="77777777" w:rsidR="00ED61A7" w:rsidRPr="00CA1DF9" w:rsidRDefault="00ED61A7" w:rsidP="007952B1">
      <w:pPr>
        <w:pStyle w:val="libLine"/>
        <w:rPr>
          <w:rtl/>
        </w:rPr>
      </w:pPr>
      <w:r w:rsidRPr="00CA1DF9">
        <w:rPr>
          <w:rtl/>
        </w:rPr>
        <w:t>__________________</w:t>
      </w:r>
    </w:p>
    <w:p w14:paraId="7657AAF4" w14:textId="77777777" w:rsidR="00ED61A7" w:rsidRPr="00CA1DF9" w:rsidRDefault="00ED61A7" w:rsidP="004B4EF2">
      <w:pPr>
        <w:pStyle w:val="libFootnote0"/>
        <w:rPr>
          <w:rtl/>
          <w:lang w:bidi="fa-IR"/>
        </w:rPr>
      </w:pPr>
      <w:r>
        <w:rPr>
          <w:rtl/>
        </w:rPr>
        <w:t>(</w:t>
      </w:r>
      <w:r w:rsidRPr="00CA1DF9">
        <w:rPr>
          <w:rtl/>
        </w:rPr>
        <w:t>1) أسد الغابة ت [1373] ، الاستيعاب ت [633]</w:t>
      </w:r>
      <w:r>
        <w:rPr>
          <w:rtl/>
        </w:rPr>
        <w:t>.</w:t>
      </w:r>
    </w:p>
    <w:p w14:paraId="1C4659BD" w14:textId="77777777" w:rsidR="00ED61A7" w:rsidRPr="00CA1DF9" w:rsidRDefault="00ED61A7" w:rsidP="004B4EF2">
      <w:pPr>
        <w:pStyle w:val="libFootnote0"/>
        <w:rPr>
          <w:rtl/>
          <w:lang w:bidi="fa-IR"/>
        </w:rPr>
      </w:pPr>
      <w:r>
        <w:rPr>
          <w:rtl/>
        </w:rPr>
        <w:t>(</w:t>
      </w:r>
      <w:r w:rsidRPr="00CA1DF9">
        <w:rPr>
          <w:rtl/>
        </w:rPr>
        <w:t>2) تهذيب التهذيب 3 / 99 ، خلاصة تذهيب 1 / 279 ، الجرح والتعديل 3 / 1529 ، تهذيب الكمال 1 / 157 ، تقريب التهذيب 1 / 214 ، التاريخ الكبير 3 / 159 ، أسد الغابة ت [1374]</w:t>
      </w:r>
      <w:r>
        <w:rPr>
          <w:rtl/>
        </w:rPr>
        <w:t>.</w:t>
      </w:r>
    </w:p>
    <w:p w14:paraId="51ED6E51" w14:textId="77777777" w:rsidR="00ED61A7" w:rsidRPr="00CA1DF9" w:rsidRDefault="00ED61A7" w:rsidP="004B4EF2">
      <w:pPr>
        <w:pStyle w:val="libFootnote0"/>
        <w:rPr>
          <w:rtl/>
          <w:lang w:bidi="fa-IR"/>
        </w:rPr>
      </w:pPr>
      <w:r>
        <w:rPr>
          <w:rtl/>
        </w:rPr>
        <w:t>(</w:t>
      </w:r>
      <w:r w:rsidRPr="00CA1DF9">
        <w:rPr>
          <w:rtl/>
        </w:rPr>
        <w:t>3) أخرجه أبو داود في السنن 2 / 753 عن سراقة بن مالك ولفظه خيركم المدافع في عشيرته ما لم يأثم.</w:t>
      </w:r>
      <w:r>
        <w:rPr>
          <w:rFonts w:hint="cs"/>
          <w:rtl/>
        </w:rPr>
        <w:t xml:space="preserve"> </w:t>
      </w:r>
      <w:r w:rsidRPr="004133E3">
        <w:rPr>
          <w:rStyle w:val="libFootnoteChar"/>
          <w:rtl/>
        </w:rPr>
        <w:t>كتاب الأدب باب في العصبية حديث رقم 5120 ، قال أبو داود أيوب بن سويد ضعيف والطبراني في الصغير 2 / 91 والمتقي الهندي في كنز العمال حديث رقم 6932 ، 6961 وعزاه لابن أبي عاصم والحسن بن سفيان ومطين في الوجدان والبغوي وابن قانع والطبراني في الكبير والبيهقي وأبو نعيم عن خالد بن عبد الله بن حرملة المدلجي قال البغوي لا أعلم له غيره ولا أدري أله صحبة أم لا وقيل أنه تابعي والحديث مرسل ورواه البيهقي عن خالد عن أبيه.</w:t>
      </w:r>
    </w:p>
    <w:p w14:paraId="1CADFE48" w14:textId="77777777" w:rsidR="00ED61A7" w:rsidRPr="00CA1DF9" w:rsidRDefault="00ED61A7" w:rsidP="00ED61A7">
      <w:pPr>
        <w:rPr>
          <w:rtl/>
          <w:lang w:bidi="fa-IR"/>
        </w:rPr>
      </w:pPr>
      <w:r>
        <w:rPr>
          <w:rtl/>
          <w:lang w:bidi="fa-IR"/>
        </w:rPr>
        <w:br w:type="page"/>
      </w:r>
      <w:r w:rsidRPr="00CA1DF9">
        <w:rPr>
          <w:rtl/>
          <w:lang w:bidi="fa-IR"/>
        </w:rPr>
        <w:lastRenderedPageBreak/>
        <w:t xml:space="preserve">الوحدان من طريق أنس بن عياض عن سحبل. قال العسكريّ : حديث خالد مرسل ، ولم يلق النبيّ </w:t>
      </w:r>
      <w:r w:rsidRPr="001C1D0F">
        <w:rPr>
          <w:rStyle w:val="libAlaemChar"/>
          <w:rtl/>
        </w:rPr>
        <w:t>صلى‌الله‌عليه‌وسلم</w:t>
      </w:r>
      <w:r w:rsidRPr="00CA1DF9">
        <w:rPr>
          <w:rtl/>
          <w:lang w:bidi="fa-IR"/>
        </w:rPr>
        <w:t>. وذكره في التابعين البخاريّ وأبو حاتم الرازيّ وابن حبّان وآخرون.</w:t>
      </w:r>
    </w:p>
    <w:p w14:paraId="5A00D65D" w14:textId="77777777" w:rsidR="00ED61A7" w:rsidRPr="00CA1DF9" w:rsidRDefault="00ED61A7" w:rsidP="00AE508F">
      <w:pPr>
        <w:pStyle w:val="libNormal"/>
        <w:rPr>
          <w:rtl/>
          <w:lang w:bidi="fa-IR"/>
        </w:rPr>
      </w:pPr>
      <w:r w:rsidRPr="004D4493">
        <w:rPr>
          <w:rStyle w:val="libBold2Char"/>
          <w:rtl/>
        </w:rPr>
        <w:t xml:space="preserve">2180 ز ـ خالد بن عبد الله الخزاعي : </w:t>
      </w:r>
      <w:r w:rsidRPr="00CA1DF9">
        <w:rPr>
          <w:rtl/>
          <w:lang w:bidi="fa-IR"/>
        </w:rPr>
        <w:t>وقيل الأسلميّ.</w:t>
      </w:r>
    </w:p>
    <w:p w14:paraId="6D2C8F31" w14:textId="77777777" w:rsidR="00ED61A7" w:rsidRPr="00CA1DF9" w:rsidRDefault="00ED61A7" w:rsidP="00AE508F">
      <w:pPr>
        <w:pStyle w:val="libNormal"/>
        <w:rPr>
          <w:rtl/>
        </w:rPr>
      </w:pPr>
      <w:r w:rsidRPr="00CA1DF9">
        <w:rPr>
          <w:rtl/>
        </w:rPr>
        <w:t xml:space="preserve">ذكره أبو عمر فقال : حديثه أنّ النبيّ </w:t>
      </w:r>
      <w:r w:rsidRPr="001C1D0F">
        <w:rPr>
          <w:rStyle w:val="libAlaemChar"/>
          <w:rtl/>
        </w:rPr>
        <w:t>صلى‌الله‌عليه‌وسلم</w:t>
      </w:r>
      <w:r w:rsidRPr="00CA1DF9">
        <w:rPr>
          <w:rtl/>
        </w:rPr>
        <w:t xml:space="preserve"> رجع يوم حنين بالسّبي حتى قسمه بالجعرانة.</w:t>
      </w:r>
      <w:r>
        <w:rPr>
          <w:rFonts w:hint="cs"/>
          <w:rtl/>
        </w:rPr>
        <w:t xml:space="preserve"> </w:t>
      </w:r>
      <w:r w:rsidRPr="00CA1DF9">
        <w:rPr>
          <w:rtl/>
        </w:rPr>
        <w:t>ولا يقوم بإسناد حديثه حجة.</w:t>
      </w:r>
    </w:p>
    <w:p w14:paraId="617E29BC" w14:textId="77777777" w:rsidR="00ED61A7" w:rsidRPr="00CA1DF9" w:rsidRDefault="00ED61A7" w:rsidP="00AE508F">
      <w:pPr>
        <w:pStyle w:val="libNormal"/>
        <w:rPr>
          <w:rtl/>
        </w:rPr>
      </w:pPr>
      <w:r w:rsidRPr="004D4493">
        <w:rPr>
          <w:rStyle w:val="libBold2Char"/>
          <w:rtl/>
        </w:rPr>
        <w:t xml:space="preserve">2181 ز ـ خالد بن عبد الله القنانيّ : </w:t>
      </w:r>
      <w:r>
        <w:rPr>
          <w:rtl/>
        </w:rPr>
        <w:t xml:space="preserve">ـ </w:t>
      </w:r>
      <w:r w:rsidRPr="00CA1DF9">
        <w:rPr>
          <w:rtl/>
        </w:rPr>
        <w:t>بالقاف والنون الخفيفة وبعد الألف نون من بني الحارث بن كعب.</w:t>
      </w:r>
    </w:p>
    <w:p w14:paraId="4013F088" w14:textId="77777777" w:rsidR="00ED61A7" w:rsidRPr="00CA1DF9" w:rsidRDefault="00ED61A7" w:rsidP="00AE508F">
      <w:pPr>
        <w:pStyle w:val="libNormal"/>
        <w:rPr>
          <w:rtl/>
        </w:rPr>
      </w:pPr>
      <w:r w:rsidRPr="00CA1DF9">
        <w:rPr>
          <w:rtl/>
        </w:rPr>
        <w:t xml:space="preserve">وفد على النبيّ </w:t>
      </w:r>
      <w:r w:rsidRPr="001C1D0F">
        <w:rPr>
          <w:rStyle w:val="libAlaemChar"/>
          <w:rtl/>
        </w:rPr>
        <w:t>صلى‌الله‌عليه‌وسلم</w:t>
      </w:r>
      <w:r w:rsidRPr="00CA1DF9">
        <w:rPr>
          <w:rtl/>
        </w:rPr>
        <w:t xml:space="preserve"> ، قاله جماعة.</w:t>
      </w:r>
    </w:p>
    <w:p w14:paraId="57FF6613" w14:textId="77777777" w:rsidR="00ED61A7" w:rsidRPr="00CA1DF9" w:rsidRDefault="00ED61A7" w:rsidP="00AE508F">
      <w:pPr>
        <w:pStyle w:val="libNormal"/>
        <w:rPr>
          <w:rtl/>
          <w:lang w:bidi="fa-IR"/>
        </w:rPr>
      </w:pPr>
      <w:r w:rsidRPr="004D4493">
        <w:rPr>
          <w:rStyle w:val="libBold2Char"/>
          <w:rtl/>
        </w:rPr>
        <w:t xml:space="preserve">2182 ز ـ خالد بن عبد الله العدويّ </w:t>
      </w:r>
      <w:r w:rsidRPr="004B4EF2">
        <w:rPr>
          <w:rStyle w:val="libFootnotenumChar"/>
          <w:rtl/>
        </w:rPr>
        <w:t>(1)</w:t>
      </w:r>
      <w:r w:rsidRPr="004D4493">
        <w:rPr>
          <w:rStyle w:val="libBold2Char"/>
          <w:rtl/>
        </w:rPr>
        <w:t xml:space="preserve"> </w:t>
      </w:r>
      <w:r w:rsidRPr="00CA1DF9">
        <w:rPr>
          <w:rtl/>
          <w:lang w:bidi="fa-IR"/>
        </w:rPr>
        <w:t xml:space="preserve">: وفد على النبي </w:t>
      </w:r>
      <w:r w:rsidRPr="001C1D0F">
        <w:rPr>
          <w:rStyle w:val="libAlaemChar"/>
          <w:rtl/>
        </w:rPr>
        <w:t>صلى‌الله‌عليه‌وسلم</w:t>
      </w:r>
      <w:r w:rsidRPr="00CA1DF9">
        <w:rPr>
          <w:rtl/>
          <w:lang w:bidi="fa-IR"/>
        </w:rPr>
        <w:t xml:space="preserve"> ، قاله ابن حبّان.</w:t>
      </w:r>
    </w:p>
    <w:p w14:paraId="7BFBCA7B" w14:textId="77777777" w:rsidR="00ED61A7" w:rsidRPr="00CA1DF9" w:rsidRDefault="00ED61A7" w:rsidP="00AE508F">
      <w:pPr>
        <w:pStyle w:val="libNormal"/>
        <w:rPr>
          <w:rtl/>
        </w:rPr>
      </w:pPr>
      <w:r w:rsidRPr="004D4493">
        <w:rPr>
          <w:rStyle w:val="libBold2Char"/>
          <w:rtl/>
        </w:rPr>
        <w:t xml:space="preserve">2183 ـ خالد بن عبد العزى </w:t>
      </w:r>
      <w:r w:rsidRPr="004B4EF2">
        <w:rPr>
          <w:rStyle w:val="libFootnotenumChar"/>
          <w:rtl/>
        </w:rPr>
        <w:t>(2)</w:t>
      </w:r>
      <w:r w:rsidRPr="004D4493">
        <w:rPr>
          <w:rStyle w:val="libBold2Char"/>
          <w:rtl/>
        </w:rPr>
        <w:t xml:space="preserve"> </w:t>
      </w:r>
      <w:r w:rsidRPr="00CA1DF9">
        <w:rPr>
          <w:rtl/>
        </w:rPr>
        <w:t>: بن سلامة بن مرّة بن جعونة بن حبتر بن عديّ بن سلول بن كعب الخزاعيّ. أبا خناس ، وكناه النسائي أبا محرش ، وهو قويّ ، فإن أبا خناس كنية ابنه مسعود.</w:t>
      </w:r>
    </w:p>
    <w:p w14:paraId="0593B9E3" w14:textId="77777777" w:rsidR="00ED61A7" w:rsidRPr="00CA1DF9" w:rsidRDefault="00ED61A7" w:rsidP="00AE508F">
      <w:pPr>
        <w:pStyle w:val="libNormal"/>
        <w:rPr>
          <w:rtl/>
        </w:rPr>
      </w:pPr>
      <w:r w:rsidRPr="00CA1DF9">
        <w:rPr>
          <w:rtl/>
        </w:rPr>
        <w:t xml:space="preserve">قال ابن حبّان : له صحبة. وقال يعقوب بن سفيان في نسخته : حدّثنا سليمان بن عثمان بن الوليد ، حدّثني عمي أبو مصرف سعيد بن الوليد بن عبد الله بن مسعود بن خالد بن عبد العزى ، حدّثني أبي عن أبيه عن خالد بن عبد العزى أنه أجزر رسول الله </w:t>
      </w:r>
      <w:r w:rsidRPr="001C1D0F">
        <w:rPr>
          <w:rStyle w:val="libAlaemChar"/>
          <w:rtl/>
        </w:rPr>
        <w:t>صلى‌الله‌عليه‌وسلم</w:t>
      </w:r>
      <w:r w:rsidRPr="00CA1DF9">
        <w:rPr>
          <w:rtl/>
        </w:rPr>
        <w:t xml:space="preserve"> شاة ، وكان عيال خالد كثيرا ، فأكل منها النبيّ </w:t>
      </w:r>
      <w:r w:rsidRPr="001C1D0F">
        <w:rPr>
          <w:rStyle w:val="libAlaemChar"/>
          <w:rtl/>
        </w:rPr>
        <w:t>صلى‌الله‌عليه‌وسلم</w:t>
      </w:r>
      <w:r w:rsidRPr="00CA1DF9">
        <w:rPr>
          <w:rtl/>
        </w:rPr>
        <w:t xml:space="preserve"> وبعض أصحابه ، فأعطى فضلة خالدا ، فأكلوا منها وأفضلوا.</w:t>
      </w:r>
    </w:p>
    <w:p w14:paraId="0F4EEDD8" w14:textId="77777777" w:rsidR="00ED61A7" w:rsidRPr="00CA1DF9" w:rsidRDefault="00ED61A7" w:rsidP="00AE508F">
      <w:pPr>
        <w:pStyle w:val="libNormal"/>
        <w:rPr>
          <w:rtl/>
        </w:rPr>
      </w:pPr>
      <w:r w:rsidRPr="00CA1DF9">
        <w:rPr>
          <w:rtl/>
        </w:rPr>
        <w:t>أخرجه الحسن بن سفيان في «مسندة» والنسائي في الكنى له عن يعقوب به مطوّلا ، وفيه قصة العمرة ، وفي آخره قال سليمان : قلت لأبي مصرف : أدركت خالدا</w:t>
      </w:r>
      <w:r>
        <w:rPr>
          <w:rtl/>
        </w:rPr>
        <w:t>؟</w:t>
      </w:r>
      <w:r w:rsidRPr="00CA1DF9">
        <w:rPr>
          <w:rtl/>
        </w:rPr>
        <w:t xml:space="preserve"> قال : نعم.</w:t>
      </w:r>
      <w:r>
        <w:rPr>
          <w:rFonts w:hint="cs"/>
          <w:rtl/>
        </w:rPr>
        <w:t xml:space="preserve"> </w:t>
      </w:r>
      <w:r w:rsidRPr="00CA1DF9">
        <w:rPr>
          <w:rtl/>
        </w:rPr>
        <w:t>والمحدّث لي مسعود.</w:t>
      </w:r>
    </w:p>
    <w:p w14:paraId="620729AB" w14:textId="77777777" w:rsidR="00ED61A7" w:rsidRPr="00CA1DF9" w:rsidRDefault="00ED61A7" w:rsidP="00AE508F">
      <w:pPr>
        <w:pStyle w:val="libNormal"/>
        <w:rPr>
          <w:rtl/>
        </w:rPr>
      </w:pPr>
      <w:r w:rsidRPr="00CA1DF9">
        <w:rPr>
          <w:rtl/>
        </w:rPr>
        <w:t xml:space="preserve">وله طريق أخرى أخرجها الطبرانيّ عن محمّد بن علي الصّائغ ، حدّثنا أبو مالك بن أبي فاره </w:t>
      </w:r>
      <w:r w:rsidRPr="004B4EF2">
        <w:rPr>
          <w:rStyle w:val="libFootnotenumChar"/>
          <w:rtl/>
        </w:rPr>
        <w:t>(3)</w:t>
      </w:r>
      <w:r w:rsidRPr="00CA1DF9">
        <w:rPr>
          <w:rtl/>
        </w:rPr>
        <w:t xml:space="preserve"> الخزاعي ، حدّثني أبي عن أبيه ، عن جده مسعود بن خالد ، عن خالد بن عبد العزى بن سلامة ، ذكر أنّ رسول الله </w:t>
      </w:r>
      <w:r w:rsidRPr="001C1D0F">
        <w:rPr>
          <w:rStyle w:val="libAlaemChar"/>
          <w:rtl/>
        </w:rPr>
        <w:t>صلى‌الله‌عليه‌وسلم</w:t>
      </w:r>
      <w:r w:rsidRPr="00CA1DF9">
        <w:rPr>
          <w:rtl/>
        </w:rPr>
        <w:t xml:space="preserve"> نزل عليه بالجعرانة فأجزره وظلّ عنده</w:t>
      </w:r>
      <w:r>
        <w:rPr>
          <w:rtl/>
        </w:rPr>
        <w:t xml:space="preserve"> ..</w:t>
      </w:r>
      <w:r w:rsidRPr="00CA1DF9">
        <w:rPr>
          <w:rtl/>
        </w:rPr>
        <w:t>.</w:t>
      </w:r>
      <w:r>
        <w:rPr>
          <w:rFonts w:hint="cs"/>
          <w:rtl/>
        </w:rPr>
        <w:t xml:space="preserve"> </w:t>
      </w:r>
      <w:r w:rsidRPr="00CA1DF9">
        <w:rPr>
          <w:rtl/>
        </w:rPr>
        <w:t>الحديث.</w:t>
      </w:r>
    </w:p>
    <w:p w14:paraId="47D679C9" w14:textId="77777777" w:rsidR="00ED61A7" w:rsidRPr="00CA1DF9" w:rsidRDefault="00ED61A7" w:rsidP="00AE508F">
      <w:pPr>
        <w:pStyle w:val="libNormal"/>
        <w:rPr>
          <w:rtl/>
        </w:rPr>
      </w:pPr>
      <w:r w:rsidRPr="00CA1DF9">
        <w:rPr>
          <w:rtl/>
        </w:rPr>
        <w:t>وفيه : أنه بدت له العمرة ، فبعث معه رجلا من أصحابه يقال له محرش بن عبد الله ،</w:t>
      </w:r>
    </w:p>
    <w:p w14:paraId="0A0AE6BE" w14:textId="77777777" w:rsidR="00ED61A7" w:rsidRPr="00CA1DF9" w:rsidRDefault="00ED61A7" w:rsidP="007952B1">
      <w:pPr>
        <w:pStyle w:val="libLine"/>
        <w:rPr>
          <w:rtl/>
        </w:rPr>
      </w:pPr>
      <w:r w:rsidRPr="00CA1DF9">
        <w:rPr>
          <w:rtl/>
        </w:rPr>
        <w:t>__________________</w:t>
      </w:r>
    </w:p>
    <w:p w14:paraId="5F42CEE1" w14:textId="77777777" w:rsidR="00ED61A7" w:rsidRPr="00CA1DF9" w:rsidRDefault="00ED61A7" w:rsidP="004B4EF2">
      <w:pPr>
        <w:pStyle w:val="libFootnote0"/>
        <w:rPr>
          <w:rtl/>
          <w:lang w:bidi="fa-IR"/>
        </w:rPr>
      </w:pPr>
      <w:r>
        <w:rPr>
          <w:rtl/>
        </w:rPr>
        <w:t>(</w:t>
      </w:r>
      <w:r w:rsidRPr="00CA1DF9">
        <w:rPr>
          <w:rtl/>
        </w:rPr>
        <w:t>1) الثقات 3 / 105.</w:t>
      </w:r>
    </w:p>
    <w:p w14:paraId="21076EFF" w14:textId="77777777" w:rsidR="00ED61A7" w:rsidRPr="00CA1DF9" w:rsidRDefault="00ED61A7" w:rsidP="004B4EF2">
      <w:pPr>
        <w:pStyle w:val="libFootnote0"/>
        <w:rPr>
          <w:rtl/>
          <w:lang w:bidi="fa-IR"/>
        </w:rPr>
      </w:pPr>
      <w:r>
        <w:rPr>
          <w:rtl/>
        </w:rPr>
        <w:t>(</w:t>
      </w:r>
      <w:r w:rsidRPr="00CA1DF9">
        <w:rPr>
          <w:rtl/>
        </w:rPr>
        <w:t>2) الثقات 3 / 104 تجريد أسماء الصحابة 1 / 52 ، أسد الغابة ت [1375]</w:t>
      </w:r>
      <w:r>
        <w:rPr>
          <w:rtl/>
        </w:rPr>
        <w:t>.</w:t>
      </w:r>
    </w:p>
    <w:p w14:paraId="3539FDA3" w14:textId="77777777" w:rsidR="00ED61A7" w:rsidRPr="00CA1DF9" w:rsidRDefault="00ED61A7" w:rsidP="004B4EF2">
      <w:pPr>
        <w:pStyle w:val="libFootnote0"/>
        <w:rPr>
          <w:rtl/>
          <w:lang w:bidi="fa-IR"/>
        </w:rPr>
      </w:pPr>
      <w:r>
        <w:rPr>
          <w:rtl/>
        </w:rPr>
        <w:t>(</w:t>
      </w:r>
      <w:r w:rsidRPr="00CA1DF9">
        <w:rPr>
          <w:rtl/>
        </w:rPr>
        <w:t>3) في ت ابن أبي قاره.</w:t>
      </w:r>
    </w:p>
    <w:p w14:paraId="0CC41742" w14:textId="77777777" w:rsidR="00ED61A7" w:rsidRPr="00CA1DF9" w:rsidRDefault="00ED61A7" w:rsidP="00ED61A7">
      <w:pPr>
        <w:rPr>
          <w:rtl/>
          <w:lang w:bidi="fa-IR"/>
        </w:rPr>
      </w:pPr>
      <w:r>
        <w:rPr>
          <w:rtl/>
          <w:lang w:bidi="fa-IR"/>
        </w:rPr>
        <w:br w:type="page"/>
      </w:r>
      <w:r w:rsidRPr="00CA1DF9">
        <w:rPr>
          <w:rtl/>
          <w:lang w:bidi="fa-IR"/>
        </w:rPr>
        <w:lastRenderedPageBreak/>
        <w:t>فسلك به طريقا حتى دخل مكّة ، فقضى نسكه ثم أصبحنا عند خالد.</w:t>
      </w:r>
    </w:p>
    <w:p w14:paraId="59BCE590" w14:textId="77777777" w:rsidR="00ED61A7" w:rsidRPr="00CA1DF9" w:rsidRDefault="00ED61A7" w:rsidP="00AE508F">
      <w:pPr>
        <w:pStyle w:val="libNormal"/>
        <w:rPr>
          <w:rtl/>
        </w:rPr>
      </w:pPr>
      <w:r w:rsidRPr="00CA1DF9">
        <w:rPr>
          <w:rtl/>
        </w:rPr>
        <w:t>وستأتي ترجمة ابنه مسعود بن خالد إن شاء الله تعالى.</w:t>
      </w:r>
    </w:p>
    <w:p w14:paraId="3EBFB40F" w14:textId="77777777" w:rsidR="00ED61A7" w:rsidRPr="00CA1DF9" w:rsidRDefault="00ED61A7" w:rsidP="00AE508F">
      <w:pPr>
        <w:pStyle w:val="libNormal"/>
        <w:rPr>
          <w:rtl/>
        </w:rPr>
      </w:pPr>
      <w:r w:rsidRPr="004D4493">
        <w:rPr>
          <w:rStyle w:val="libBold2Char"/>
          <w:rtl/>
        </w:rPr>
        <w:t xml:space="preserve">2184 ـ خالد : </w:t>
      </w:r>
      <w:r w:rsidRPr="00CA1DF9">
        <w:rPr>
          <w:rtl/>
        </w:rPr>
        <w:t xml:space="preserve">بن عبيد الله بن الحجاج السلمي. </w:t>
      </w:r>
      <w:r w:rsidRPr="004B4EF2">
        <w:rPr>
          <w:rStyle w:val="libFootnotenumChar"/>
          <w:rtl/>
        </w:rPr>
        <w:t>(1)</w:t>
      </w:r>
    </w:p>
    <w:p w14:paraId="5B6B68C2" w14:textId="77777777" w:rsidR="00ED61A7" w:rsidRPr="00CA1DF9" w:rsidRDefault="00ED61A7" w:rsidP="00AE508F">
      <w:pPr>
        <w:pStyle w:val="libNormal"/>
        <w:rPr>
          <w:rtl/>
        </w:rPr>
      </w:pPr>
      <w:r w:rsidRPr="00CA1DF9">
        <w:rPr>
          <w:rtl/>
        </w:rPr>
        <w:t>قال ابن أبي حاتم : له صحبة.</w:t>
      </w:r>
      <w:r>
        <w:rPr>
          <w:rFonts w:hint="cs"/>
          <w:rtl/>
        </w:rPr>
        <w:t xml:space="preserve"> </w:t>
      </w:r>
      <w:r w:rsidRPr="00CA1DF9">
        <w:rPr>
          <w:rtl/>
        </w:rPr>
        <w:t>روى ابن السّكن والطّبرانيّ من طريق إسماعيل بن عياش : حدثني عقيل بن مدرك السلميّ ، عن الحارث بن خالد بن عبد الله السلمي ، عن أبيه</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قال : «إنّ الله أعطاكم ثلث أموالكم عند وفاتكم زيادة في أعمالكم.»</w:t>
      </w:r>
      <w:r>
        <w:rPr>
          <w:rFonts w:hint="cs"/>
          <w:rtl/>
        </w:rPr>
        <w:t xml:space="preserve"> </w:t>
      </w:r>
      <w:r w:rsidRPr="004B4EF2">
        <w:rPr>
          <w:rStyle w:val="libFootnotenumChar"/>
          <w:rtl/>
        </w:rPr>
        <w:t>(2)</w:t>
      </w:r>
    </w:p>
    <w:p w14:paraId="429EB4FD" w14:textId="77777777" w:rsidR="00ED61A7" w:rsidRPr="00CA1DF9" w:rsidRDefault="00ED61A7" w:rsidP="00AE508F">
      <w:pPr>
        <w:pStyle w:val="libNormal"/>
        <w:rPr>
          <w:rtl/>
        </w:rPr>
      </w:pPr>
      <w:r w:rsidRPr="00CA1DF9">
        <w:rPr>
          <w:rtl/>
        </w:rPr>
        <w:t>قال ابن مندة : مشهور عن إسماعيل.</w:t>
      </w:r>
    </w:p>
    <w:p w14:paraId="5D9237EF" w14:textId="77777777" w:rsidR="00ED61A7" w:rsidRPr="00CA1DF9" w:rsidRDefault="00ED61A7" w:rsidP="00AE508F">
      <w:pPr>
        <w:pStyle w:val="libNormal"/>
        <w:rPr>
          <w:rtl/>
        </w:rPr>
      </w:pPr>
      <w:r>
        <w:rPr>
          <w:rtl/>
        </w:rPr>
        <w:t>و</w:t>
      </w:r>
      <w:r w:rsidRPr="00CA1DF9">
        <w:rPr>
          <w:rtl/>
        </w:rPr>
        <w:t xml:space="preserve">أخرج حديثا آخر من طريق ابن عائذ ، حدّثني خالد بن عبيد الله بن الحجاج أنّ رسول الله </w:t>
      </w:r>
      <w:r w:rsidRPr="001C1D0F">
        <w:rPr>
          <w:rStyle w:val="libAlaemChar"/>
          <w:rtl/>
        </w:rPr>
        <w:t>صلى‌الله‌عليه‌وسلم</w:t>
      </w:r>
      <w:r w:rsidRPr="00CA1DF9">
        <w:rPr>
          <w:rtl/>
        </w:rPr>
        <w:t xml:space="preserve"> كان يدعو فيقول : «اللهمّ إنّي أعوذ بك أن أظلم أو أظلم</w:t>
      </w:r>
      <w:r>
        <w:rPr>
          <w:rtl/>
        </w:rPr>
        <w:t xml:space="preserve"> ..</w:t>
      </w:r>
      <w:r w:rsidRPr="00CA1DF9">
        <w:rPr>
          <w:rtl/>
        </w:rPr>
        <w:t>.» الحديث.</w:t>
      </w:r>
      <w:r>
        <w:rPr>
          <w:rFonts w:hint="cs"/>
          <w:rtl/>
        </w:rPr>
        <w:t xml:space="preserve"> </w:t>
      </w:r>
      <w:r w:rsidRPr="00CA1DF9">
        <w:rPr>
          <w:rtl/>
        </w:rPr>
        <w:t>قال :</w:t>
      </w:r>
      <w:r>
        <w:rPr>
          <w:rFonts w:hint="cs"/>
          <w:rtl/>
        </w:rPr>
        <w:t xml:space="preserve"> </w:t>
      </w:r>
      <w:r w:rsidRPr="00CA1DF9">
        <w:rPr>
          <w:rtl/>
        </w:rPr>
        <w:t>غريب.</w:t>
      </w:r>
    </w:p>
    <w:p w14:paraId="4D78A67D" w14:textId="77777777" w:rsidR="00ED61A7" w:rsidRPr="00CA1DF9" w:rsidRDefault="00ED61A7" w:rsidP="00AE508F">
      <w:pPr>
        <w:pStyle w:val="libNormal"/>
        <w:rPr>
          <w:rtl/>
        </w:rPr>
      </w:pPr>
      <w:r w:rsidRPr="004D4493">
        <w:rPr>
          <w:rStyle w:val="libBold2Char"/>
          <w:rtl/>
        </w:rPr>
        <w:t xml:space="preserve">2185 ز ـ خالد بن عتبة : </w:t>
      </w:r>
      <w:r w:rsidRPr="00CA1DF9">
        <w:rPr>
          <w:rtl/>
        </w:rPr>
        <w:t xml:space="preserve">بن ربيعة </w:t>
      </w:r>
      <w:r w:rsidRPr="004B4EF2">
        <w:rPr>
          <w:rStyle w:val="libFootnotenumChar"/>
          <w:rtl/>
        </w:rPr>
        <w:t>(3)</w:t>
      </w:r>
      <w:r w:rsidRPr="00CA1DF9">
        <w:rPr>
          <w:rtl/>
        </w:rPr>
        <w:t xml:space="preserve"> بن عبد شمس. يقال : هو اسم أبي هاشم.</w:t>
      </w:r>
    </w:p>
    <w:p w14:paraId="2897DB02" w14:textId="77777777" w:rsidR="00ED61A7" w:rsidRPr="00CA1DF9" w:rsidRDefault="00ED61A7" w:rsidP="00AE508F">
      <w:pPr>
        <w:pStyle w:val="libNormal"/>
        <w:rPr>
          <w:rtl/>
        </w:rPr>
      </w:pPr>
      <w:r w:rsidRPr="00CA1DF9">
        <w:rPr>
          <w:rtl/>
        </w:rPr>
        <w:t>وسيأتي في الكنى.</w:t>
      </w:r>
    </w:p>
    <w:p w14:paraId="64B9AE25" w14:textId="77777777" w:rsidR="00ED61A7" w:rsidRPr="00CA1DF9" w:rsidRDefault="00ED61A7" w:rsidP="00AE508F">
      <w:pPr>
        <w:pStyle w:val="libNormal"/>
        <w:rPr>
          <w:rtl/>
        </w:rPr>
      </w:pPr>
      <w:r w:rsidRPr="004D4493">
        <w:rPr>
          <w:rStyle w:val="libBold2Char"/>
          <w:rtl/>
        </w:rPr>
        <w:t xml:space="preserve">2186 ـ خالد بن عديّ الجهنيّ </w:t>
      </w:r>
      <w:r w:rsidRPr="004B4EF2">
        <w:rPr>
          <w:rStyle w:val="libFootnotenumChar"/>
          <w:rtl/>
        </w:rPr>
        <w:t>(4)</w:t>
      </w:r>
      <w:r w:rsidRPr="004D4493">
        <w:rPr>
          <w:rStyle w:val="libBold2Char"/>
          <w:rtl/>
        </w:rPr>
        <w:t xml:space="preserve"> </w:t>
      </w:r>
      <w:r w:rsidRPr="00CA1DF9">
        <w:rPr>
          <w:rtl/>
        </w:rPr>
        <w:t xml:space="preserve">: بعد في أهل المدينة ، وكان ينزل الأشعر. </w:t>
      </w:r>
      <w:r w:rsidRPr="004B4EF2">
        <w:rPr>
          <w:rStyle w:val="libFootnotenumChar"/>
          <w:rtl/>
        </w:rPr>
        <w:t>(5)</w:t>
      </w:r>
    </w:p>
    <w:p w14:paraId="425ABA27" w14:textId="77777777" w:rsidR="00ED61A7" w:rsidRPr="00CA1DF9" w:rsidRDefault="00ED61A7" w:rsidP="00AE508F">
      <w:pPr>
        <w:pStyle w:val="libNormal"/>
        <w:rPr>
          <w:rtl/>
        </w:rPr>
      </w:pPr>
      <w:r>
        <w:rPr>
          <w:rtl/>
        </w:rPr>
        <w:t>و</w:t>
      </w:r>
      <w:r w:rsidRPr="00CA1DF9">
        <w:rPr>
          <w:rtl/>
        </w:rPr>
        <w:t xml:space="preserve">روى حديثه أحمد وابن أبي شيبة والحارث وأبو يعلى والطبرانيّ ، من طريق بسر بن سعيد ، عن خالد بن عديّ ، قال : سمعت رسول الله </w:t>
      </w:r>
      <w:r w:rsidRPr="001C1D0F">
        <w:rPr>
          <w:rStyle w:val="libAlaemChar"/>
          <w:rtl/>
        </w:rPr>
        <w:t>صلى‌الله‌عليه‌وسلم</w:t>
      </w:r>
      <w:r w:rsidRPr="00CA1DF9">
        <w:rPr>
          <w:rtl/>
        </w:rPr>
        <w:t xml:space="preserve"> يقول : «من جاءه من أخيه معروف من غير إشراف </w:t>
      </w:r>
      <w:r w:rsidRPr="004B4EF2">
        <w:rPr>
          <w:rStyle w:val="libFootnotenumChar"/>
          <w:rtl/>
        </w:rPr>
        <w:t>(6)</w:t>
      </w:r>
      <w:r w:rsidRPr="00CA1DF9">
        <w:rPr>
          <w:rtl/>
        </w:rPr>
        <w:t xml:space="preserve"> ولا مسألة فليقبله ولا يردّه ، فإنّما هو رزق ساقه الله تعالى إليه»</w:t>
      </w:r>
      <w:r>
        <w:rPr>
          <w:rFonts w:hint="cs"/>
          <w:rtl/>
        </w:rPr>
        <w:t xml:space="preserve"> </w:t>
      </w:r>
      <w:r w:rsidRPr="00CA1DF9">
        <w:rPr>
          <w:rtl/>
        </w:rPr>
        <w:t>إسناده صحيح. السياق لأبي يعلى.</w:t>
      </w:r>
    </w:p>
    <w:p w14:paraId="2DA4358C" w14:textId="77777777" w:rsidR="00ED61A7" w:rsidRPr="00CA1DF9" w:rsidRDefault="00ED61A7" w:rsidP="007952B1">
      <w:pPr>
        <w:pStyle w:val="libLine"/>
        <w:rPr>
          <w:rtl/>
        </w:rPr>
      </w:pPr>
      <w:r w:rsidRPr="00CA1DF9">
        <w:rPr>
          <w:rtl/>
        </w:rPr>
        <w:t>__________________</w:t>
      </w:r>
    </w:p>
    <w:p w14:paraId="0FA70B5D" w14:textId="77777777" w:rsidR="00ED61A7" w:rsidRPr="00CA1DF9" w:rsidRDefault="00ED61A7" w:rsidP="004B4EF2">
      <w:pPr>
        <w:pStyle w:val="libFootnote0"/>
        <w:rPr>
          <w:rtl/>
          <w:lang w:bidi="fa-IR"/>
        </w:rPr>
      </w:pPr>
      <w:r>
        <w:rPr>
          <w:rtl/>
        </w:rPr>
        <w:t>(</w:t>
      </w:r>
      <w:r w:rsidRPr="00CA1DF9">
        <w:rPr>
          <w:rtl/>
        </w:rPr>
        <w:t>1) أسد الغابة ت [1376]</w:t>
      </w:r>
      <w:r>
        <w:rPr>
          <w:rtl/>
        </w:rPr>
        <w:t>.</w:t>
      </w:r>
      <w:r w:rsidRPr="00CA1DF9">
        <w:rPr>
          <w:rtl/>
        </w:rPr>
        <w:t xml:space="preserve"> تجريد أسماء الصحابة 1 / 152 ، الجرح والتعديل 3 / 1524.</w:t>
      </w:r>
    </w:p>
    <w:p w14:paraId="166B978D" w14:textId="77777777" w:rsidR="00ED61A7" w:rsidRPr="00CA1DF9" w:rsidRDefault="00ED61A7" w:rsidP="004B4EF2">
      <w:pPr>
        <w:pStyle w:val="libFootnote0"/>
        <w:rPr>
          <w:rtl/>
          <w:lang w:bidi="fa-IR"/>
        </w:rPr>
      </w:pPr>
      <w:r>
        <w:rPr>
          <w:rtl/>
        </w:rPr>
        <w:t>(</w:t>
      </w:r>
      <w:r w:rsidRPr="00CA1DF9">
        <w:rPr>
          <w:rtl/>
        </w:rPr>
        <w:t>2) أخرجه البيهقي في السنن الكبرى 6 / 296. وأبو بكر الخطيب في تاريخ بغداد 1 / 249. والزيلعي في نصب الراية 4 / 400 وابن حجر في تلخيص الحبير 3 / 91. والمتقي الهندي في كنز العمال حديث رقم 46055.</w:t>
      </w:r>
    </w:p>
    <w:p w14:paraId="38A1A882" w14:textId="77777777" w:rsidR="00ED61A7" w:rsidRPr="00CA1DF9" w:rsidRDefault="00ED61A7" w:rsidP="004B4EF2">
      <w:pPr>
        <w:pStyle w:val="libFootnote0"/>
        <w:rPr>
          <w:rtl/>
          <w:lang w:bidi="fa-IR"/>
        </w:rPr>
      </w:pPr>
      <w:r>
        <w:rPr>
          <w:rtl/>
        </w:rPr>
        <w:t>(</w:t>
      </w:r>
      <w:r w:rsidRPr="00CA1DF9">
        <w:rPr>
          <w:rtl/>
        </w:rPr>
        <w:t>3) تجريد أسماء الصحابة 1 / 54.</w:t>
      </w:r>
    </w:p>
    <w:p w14:paraId="2CCA441E" w14:textId="77777777" w:rsidR="00ED61A7" w:rsidRPr="00CA1DF9" w:rsidRDefault="00ED61A7" w:rsidP="004B4EF2">
      <w:pPr>
        <w:pStyle w:val="libFootnote0"/>
        <w:rPr>
          <w:rtl/>
          <w:lang w:bidi="fa-IR"/>
        </w:rPr>
      </w:pPr>
      <w:r>
        <w:rPr>
          <w:rtl/>
        </w:rPr>
        <w:t>(</w:t>
      </w:r>
      <w:r w:rsidRPr="00CA1DF9">
        <w:rPr>
          <w:rtl/>
        </w:rPr>
        <w:t>4) أسد الغابة ت [1377] ، الاستيعاب ت [640]</w:t>
      </w:r>
      <w:r>
        <w:rPr>
          <w:rtl/>
        </w:rPr>
        <w:t>.</w:t>
      </w:r>
      <w:r w:rsidRPr="00CA1DF9">
        <w:rPr>
          <w:rtl/>
        </w:rPr>
        <w:t xml:space="preserve"> الثقات 3 / 105 ، الطبقات 121 ، تجريد أسماء الصحابة 1 / 152 التحفة اللطيفة 2 / 13 ، ذيل الكاشف 372.</w:t>
      </w:r>
    </w:p>
    <w:p w14:paraId="66A3F1E9" w14:textId="77777777" w:rsidR="00ED61A7" w:rsidRPr="00CA1DF9" w:rsidRDefault="00ED61A7" w:rsidP="004B4EF2">
      <w:pPr>
        <w:pStyle w:val="libFootnote0"/>
        <w:rPr>
          <w:rtl/>
          <w:lang w:bidi="fa-IR"/>
        </w:rPr>
      </w:pPr>
      <w:r>
        <w:rPr>
          <w:rtl/>
        </w:rPr>
        <w:t>(</w:t>
      </w:r>
      <w:r w:rsidRPr="00CA1DF9">
        <w:rPr>
          <w:rtl/>
        </w:rPr>
        <w:t>5) الأشعر : بالفتح ثم السكون وفتح العين المهملة ، وراء : الأشعر والأقرع جبلان معروفان بالحجاز ، قال أبو هريرة : خير الجبال أحد والأشعر وورقان وهي بين مكة والمدينة وقال ابن السكيت : الأشعر جبل جهينة ينحدر على ينبع من أعلاه وقال نصر الأشعر والأبيض جبلان يشرفان على سبوحة وحنين والأشعر والأجرد جبلا جهينة والشام. انظر : معجم البلدان 1 / 235 ،</w:t>
      </w:r>
    </w:p>
    <w:p w14:paraId="3A846EA2" w14:textId="77777777" w:rsidR="00ED61A7" w:rsidRPr="00CA1DF9" w:rsidRDefault="00ED61A7" w:rsidP="004B4EF2">
      <w:pPr>
        <w:pStyle w:val="libFootnote0"/>
        <w:rPr>
          <w:rtl/>
          <w:lang w:bidi="fa-IR"/>
        </w:rPr>
      </w:pPr>
      <w:r>
        <w:rPr>
          <w:rtl/>
        </w:rPr>
        <w:t>(</w:t>
      </w:r>
      <w:r w:rsidRPr="00CA1DF9">
        <w:rPr>
          <w:rtl/>
        </w:rPr>
        <w:t>6) في ت : إسراف.</w:t>
      </w:r>
    </w:p>
    <w:p w14:paraId="0595016A"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2187 ـ خالد بن عرفطة </w:t>
      </w:r>
      <w:r w:rsidRPr="004B4EF2">
        <w:rPr>
          <w:rStyle w:val="libFootnotenumChar"/>
          <w:rtl/>
        </w:rPr>
        <w:t>(1)</w:t>
      </w:r>
      <w:r w:rsidRPr="004D4493">
        <w:rPr>
          <w:rStyle w:val="libBold2Char"/>
          <w:rtl/>
        </w:rPr>
        <w:t xml:space="preserve"> </w:t>
      </w:r>
      <w:r w:rsidRPr="00CA1DF9">
        <w:rPr>
          <w:rtl/>
        </w:rPr>
        <w:t>: بضم المهملة والفاء بينهما راء ساكنة</w:t>
      </w:r>
      <w:r>
        <w:rPr>
          <w:rtl/>
        </w:rPr>
        <w:t xml:space="preserve"> ـ </w:t>
      </w:r>
      <w:r w:rsidRPr="00CA1DF9">
        <w:rPr>
          <w:rtl/>
        </w:rPr>
        <w:t>ابن أبرهة</w:t>
      </w:r>
      <w:r>
        <w:rPr>
          <w:rtl/>
        </w:rPr>
        <w:t xml:space="preserve"> ـ </w:t>
      </w:r>
      <w:r w:rsidRPr="00CA1DF9">
        <w:rPr>
          <w:rtl/>
        </w:rPr>
        <w:t>بفتح الهمزة والراء بينهما موحدة ساكنة</w:t>
      </w:r>
      <w:r>
        <w:rPr>
          <w:rtl/>
        </w:rPr>
        <w:t xml:space="preserve"> ـ </w:t>
      </w:r>
      <w:r w:rsidRPr="00CA1DF9">
        <w:rPr>
          <w:rtl/>
        </w:rPr>
        <w:t>ابن سنان الليثي ، ويقال العذري ، وهو الصّحيح.</w:t>
      </w:r>
    </w:p>
    <w:p w14:paraId="4063FAB4" w14:textId="77777777" w:rsidR="00ED61A7" w:rsidRPr="00CA1DF9" w:rsidRDefault="00ED61A7" w:rsidP="00AE508F">
      <w:pPr>
        <w:pStyle w:val="libNormal"/>
        <w:rPr>
          <w:rtl/>
        </w:rPr>
      </w:pPr>
      <w:r w:rsidRPr="00CA1DF9">
        <w:rPr>
          <w:rtl/>
        </w:rPr>
        <w:t>قال عمر بن شبّة في «أخبار مكة» : هو خالد بن عرفطة بن صعير بن حزّاز بن كاهل بن عبد بن عذرة. وقدم صغيرا مكّة ، فحالف بني زهرة ، فهو حليف بني زهرة.</w:t>
      </w:r>
    </w:p>
    <w:p w14:paraId="569591E6" w14:textId="77777777" w:rsidR="00ED61A7" w:rsidRPr="00CA1DF9" w:rsidRDefault="00ED61A7" w:rsidP="00AE508F">
      <w:pPr>
        <w:pStyle w:val="libNormal"/>
        <w:rPr>
          <w:rtl/>
        </w:rPr>
      </w:pPr>
      <w:r w:rsidRPr="00CA1DF9">
        <w:rPr>
          <w:rtl/>
        </w:rPr>
        <w:t>ويقال : إنه ابن أخي ثعلبة بن صعير العذريّ ، وابن عم عبد الله بن ثعلبة.</w:t>
      </w:r>
    </w:p>
    <w:p w14:paraId="430AFB79" w14:textId="77777777" w:rsidR="00ED61A7" w:rsidRPr="00CA1DF9" w:rsidRDefault="00ED61A7" w:rsidP="00AE508F">
      <w:pPr>
        <w:pStyle w:val="libNormal"/>
        <w:rPr>
          <w:rtl/>
        </w:rPr>
      </w:pPr>
      <w:r w:rsidRPr="00CA1DF9">
        <w:rPr>
          <w:rtl/>
        </w:rPr>
        <w:t>وشذّ ابن مندة فقال : هو خزاعيّ. ونسب ابن الكلبيّ جدّه سنان ، فقال : ابن صيفي بن الهائلة بن عبد الله بن غيلان بن أسلم بن حزّاز بن كاهل بن عذرة ، قال : وهو حليف بني زهرة ، وولّاه سعد القتال يوم القادسية.</w:t>
      </w:r>
    </w:p>
    <w:p w14:paraId="175E1F69" w14:textId="77777777" w:rsidR="00ED61A7" w:rsidRPr="00CA1DF9" w:rsidRDefault="00ED61A7" w:rsidP="00AE508F">
      <w:pPr>
        <w:pStyle w:val="libNormal"/>
        <w:rPr>
          <w:rtl/>
        </w:rPr>
      </w:pPr>
      <w:r w:rsidRPr="00CA1DF9">
        <w:rPr>
          <w:rtl/>
        </w:rPr>
        <w:t>أخرج حديثه الترمذيّ بإسناد صحيح ، روى عنه أبو عثمان النهدي ، وعبد الله بن يسار ، ومسلم مولاه ، وأبو إسحاق السّبيعي وغيرهم.</w:t>
      </w:r>
    </w:p>
    <w:p w14:paraId="10E7B971" w14:textId="77777777" w:rsidR="00ED61A7" w:rsidRPr="00CA1DF9" w:rsidRDefault="00ED61A7" w:rsidP="00AE508F">
      <w:pPr>
        <w:pStyle w:val="libNormal"/>
        <w:rPr>
          <w:rtl/>
        </w:rPr>
      </w:pPr>
      <w:r w:rsidRPr="00CA1DF9">
        <w:rPr>
          <w:rtl/>
        </w:rPr>
        <w:t>وكان خالد مع سعد بن أبي وقاص في فتوح العراق. وكتب إليه عمر يأمره أن يؤمّره ، واستخلفه سعد على الكوفة ، ولما بايع الناس لمعاوية ودخل الكوفة خرج عليه عبد الله بن أبي الحوساء بالنّخيلة ، فوجّه إليه خالد بن عرفطة هذا ، فحاربه حتى قتله.</w:t>
      </w:r>
    </w:p>
    <w:p w14:paraId="24C1E3AB" w14:textId="77777777" w:rsidR="00ED61A7" w:rsidRPr="00CA1DF9" w:rsidRDefault="00ED61A7" w:rsidP="00AE508F">
      <w:pPr>
        <w:pStyle w:val="libNormal"/>
        <w:rPr>
          <w:rtl/>
        </w:rPr>
      </w:pPr>
      <w:r w:rsidRPr="00CA1DF9">
        <w:rPr>
          <w:rtl/>
        </w:rPr>
        <w:t>وعاش خالد إلى سنة ستّين ، وقيل مات سنة إحدى وستين.</w:t>
      </w:r>
    </w:p>
    <w:p w14:paraId="3D47D2C4" w14:textId="77777777" w:rsidR="00ED61A7" w:rsidRPr="00CA1DF9" w:rsidRDefault="00ED61A7" w:rsidP="00AE508F">
      <w:pPr>
        <w:pStyle w:val="libNormal"/>
        <w:rPr>
          <w:rtl/>
        </w:rPr>
      </w:pPr>
      <w:r>
        <w:rPr>
          <w:rtl/>
        </w:rPr>
        <w:t>و</w:t>
      </w:r>
      <w:r w:rsidRPr="00CA1DF9">
        <w:rPr>
          <w:rtl/>
        </w:rPr>
        <w:t xml:space="preserve">ذكر ابن المعلّم المعروف بالشيخ المفيد الرافضيّ في مناقب عليّ من طريق ثابت الثّمالي عن أبي إسحاق ، عن سويد بن غفلة ، قال : جاء رجل إلى عليّ ، فقال : إني مررت بوادي القرى ، فرأيت خالد بن عرفطة بها مات فاستغفر له ، فقال : إنه لم يمت ولا يموت حتى يقود جيش ضلالة ، ويكون صاحب لوائه حبيب بن حمار ، </w:t>
      </w:r>
      <w:r>
        <w:rPr>
          <w:rtl/>
        </w:rPr>
        <w:t>[</w:t>
      </w:r>
      <w:r w:rsidRPr="00CA1DF9">
        <w:rPr>
          <w:rtl/>
        </w:rPr>
        <w:t>فقام رجل فقال : يا أمير المؤمنين ، إني لك محبّ ، وأنا حبيب بن حمار</w:t>
      </w:r>
      <w:r>
        <w:rPr>
          <w:rtl/>
        </w:rPr>
        <w:t>]</w:t>
      </w:r>
      <w:r w:rsidRPr="00CA1DF9">
        <w:rPr>
          <w:rtl/>
        </w:rPr>
        <w:t xml:space="preserve"> فقال : لتحملنّها وتدخل بها من هذا</w:t>
      </w:r>
    </w:p>
    <w:p w14:paraId="076D7329" w14:textId="77777777" w:rsidR="00ED61A7" w:rsidRPr="00CA1DF9" w:rsidRDefault="00ED61A7" w:rsidP="007952B1">
      <w:pPr>
        <w:pStyle w:val="libLine"/>
        <w:rPr>
          <w:rtl/>
        </w:rPr>
      </w:pPr>
      <w:r w:rsidRPr="00CA1DF9">
        <w:rPr>
          <w:rtl/>
        </w:rPr>
        <w:t>__________________</w:t>
      </w:r>
    </w:p>
    <w:p w14:paraId="0CE7AA17" w14:textId="77777777" w:rsidR="00ED61A7" w:rsidRDefault="00ED61A7" w:rsidP="004B4EF2">
      <w:pPr>
        <w:pStyle w:val="libFootnote0"/>
        <w:rPr>
          <w:rtl/>
        </w:rPr>
      </w:pPr>
      <w:r>
        <w:rPr>
          <w:rtl/>
        </w:rPr>
        <w:t>(</w:t>
      </w:r>
      <w:r w:rsidRPr="00CA1DF9">
        <w:rPr>
          <w:rtl/>
        </w:rPr>
        <w:t>1) الثقات 3 / 104 ، تهذيب الكمال 1 / 360 ، تجريد أسماء الصحابة 1 / 152 ، تهذيب التهذيب 3 / 106 ، خلاصة تذهيب 1 / 281. الكاشف 1 / 272 ، تقريب التهذيب 1 / 216 ، تلقيح فهوم الأثر 373 ، تاريخ بغداد 1 / 100 ، الطبقات الكبرى 3 / 298</w:t>
      </w:r>
      <w:r>
        <w:rPr>
          <w:rtl/>
        </w:rPr>
        <w:t xml:space="preserve"> ـ </w:t>
      </w:r>
      <w:r w:rsidRPr="00CA1DF9">
        <w:rPr>
          <w:rtl/>
        </w:rPr>
        <w:t>الطبقات 122 ، 126 ، 139 ، الأنساب 4 / 145 ، التاريخ الكبير 3 / 138 ، حاشية الإكمال 6 / 413 تبصير المنتبه 3 / 998 ، أسد الغابة ت [1378]</w:t>
      </w:r>
      <w:r>
        <w:rPr>
          <w:rtl/>
        </w:rPr>
        <w:t>.</w:t>
      </w:r>
      <w:r w:rsidRPr="00CA1DF9">
        <w:rPr>
          <w:rtl/>
        </w:rPr>
        <w:t xml:space="preserve"> الاستيعاب ت [636]</w:t>
      </w:r>
      <w:r>
        <w:rPr>
          <w:rtl/>
        </w:rPr>
        <w:t>.</w:t>
      </w:r>
      <w:r w:rsidRPr="00CA1DF9">
        <w:rPr>
          <w:rtl/>
        </w:rPr>
        <w:t xml:space="preserve"> طبقات خليفة 122 ، تاريخ خليفة 203 ، المحبر 381 ، المعرفة والتاريخ 2 / 658 ، الأخبار الطوال 121 ، فتوح البلدان 316 ، تاريخ الطبري 10 / 236 ، الجرح والتعديل 3 / 337 ، المعجم الكبير 4 / 241 ، المستدرك 3 / 280 ، الكامل في التاريخ 2 / 452 ، الاشتقاق 547 ، تحفة الأشراف 3 / 110 ، الوافي بالوفيات 13 / 273 ، التذكرة الحمدونية 2 / 450 ، قاموس الرجال 3 / 483 ، تاريخ الإسلام 1 / 201.</w:t>
      </w:r>
    </w:p>
    <w:p w14:paraId="2E74DEB1" w14:textId="77777777" w:rsidR="00ED61A7" w:rsidRPr="00CA1DF9" w:rsidRDefault="00ED61A7" w:rsidP="004B4EF2">
      <w:pPr>
        <w:pStyle w:val="libFootnote0"/>
        <w:rPr>
          <w:rtl/>
        </w:rPr>
      </w:pPr>
      <w:r>
        <w:rPr>
          <w:rFonts w:hint="cs"/>
          <w:rtl/>
        </w:rPr>
        <w:t>الإصابة/ج2/م14</w:t>
      </w:r>
    </w:p>
    <w:p w14:paraId="548FF7D4" w14:textId="77777777" w:rsidR="00ED61A7" w:rsidRPr="00CA1DF9" w:rsidRDefault="00ED61A7" w:rsidP="00ED61A7">
      <w:pPr>
        <w:rPr>
          <w:rtl/>
          <w:lang w:bidi="fa-IR"/>
        </w:rPr>
      </w:pPr>
      <w:r>
        <w:rPr>
          <w:rtl/>
          <w:lang w:bidi="fa-IR"/>
        </w:rPr>
        <w:br w:type="page"/>
      </w:r>
      <w:r w:rsidRPr="00CA1DF9">
        <w:rPr>
          <w:rtl/>
          <w:lang w:bidi="fa-IR"/>
        </w:rPr>
        <w:lastRenderedPageBreak/>
        <w:t>الباب ، وأشار إلى باب المقبل ، فاتفق أنّ ابن زياد بعث عمر بن سعد إلى الحسين بن علي ، فجعل خالدا على مقدمته ، وحبيب بن حمار صاحب رايته فدخل بها المسجد من باب المقبل.</w:t>
      </w:r>
    </w:p>
    <w:p w14:paraId="32235D74" w14:textId="77777777" w:rsidR="00ED61A7" w:rsidRPr="00CA1DF9" w:rsidRDefault="00ED61A7" w:rsidP="00AE508F">
      <w:pPr>
        <w:pStyle w:val="libNormal"/>
        <w:rPr>
          <w:rtl/>
        </w:rPr>
      </w:pPr>
      <w:r w:rsidRPr="00CA1DF9">
        <w:rPr>
          <w:rtl/>
        </w:rPr>
        <w:t>وعند أحمد من رواية أبي إسحاق : مات رجل صالح فتلقّانا خالد بن عرفطة وسليمان بن صرد ، وكلاهما كانت له صحبة.</w:t>
      </w:r>
    </w:p>
    <w:p w14:paraId="11C4F207" w14:textId="77777777" w:rsidR="00ED61A7" w:rsidRPr="00CA1DF9" w:rsidRDefault="00ED61A7" w:rsidP="00AE508F">
      <w:pPr>
        <w:pStyle w:val="libNormal"/>
        <w:rPr>
          <w:rtl/>
        </w:rPr>
      </w:pPr>
      <w:r w:rsidRPr="004D4493">
        <w:rPr>
          <w:rStyle w:val="libBold2Char"/>
          <w:rtl/>
        </w:rPr>
        <w:t xml:space="preserve">2188 ز ـ خالد بن عقبة </w:t>
      </w:r>
      <w:r w:rsidRPr="004B4EF2">
        <w:rPr>
          <w:rStyle w:val="libFootnotenumChar"/>
          <w:rtl/>
        </w:rPr>
        <w:t>(1)</w:t>
      </w:r>
      <w:r w:rsidRPr="004D4493">
        <w:rPr>
          <w:rStyle w:val="libBold2Char"/>
          <w:rtl/>
        </w:rPr>
        <w:t xml:space="preserve"> </w:t>
      </w:r>
      <w:r w:rsidRPr="00CA1DF9">
        <w:rPr>
          <w:rtl/>
        </w:rPr>
        <w:t>: بن أبي معيط بن أبي عمرو بن أمية بن عبد شمس الأمويّ ، أخو الوليد.</w:t>
      </w:r>
    </w:p>
    <w:p w14:paraId="4B85A393" w14:textId="77777777" w:rsidR="00ED61A7" w:rsidRPr="00CA1DF9" w:rsidRDefault="00ED61A7" w:rsidP="00AE508F">
      <w:pPr>
        <w:pStyle w:val="libNormal"/>
        <w:rPr>
          <w:rtl/>
        </w:rPr>
      </w:pPr>
      <w:r w:rsidRPr="00CA1DF9">
        <w:rPr>
          <w:rtl/>
        </w:rPr>
        <w:t>كان من مسلمة الفتح ، ونزل الرقّة وبها عقبه. وذكره صاحب تاريخها فيمن نزلها من الصّحابة.</w:t>
      </w:r>
    </w:p>
    <w:p w14:paraId="60E11E9C" w14:textId="77777777" w:rsidR="00ED61A7" w:rsidRPr="00CA1DF9" w:rsidRDefault="00ED61A7" w:rsidP="00AE508F">
      <w:pPr>
        <w:pStyle w:val="libNormal"/>
        <w:rPr>
          <w:rtl/>
        </w:rPr>
      </w:pPr>
      <w:r w:rsidRPr="00CA1DF9">
        <w:rPr>
          <w:rtl/>
        </w:rPr>
        <w:t>وله أثر في حصار عثمان يوم الدار ، وإليه يشير أزهر بن سيحان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3018DC0" w14:textId="77777777" w:rsidTr="00636C9A">
        <w:trPr>
          <w:tblCellSpacing w:w="15" w:type="dxa"/>
          <w:jc w:val="center"/>
        </w:trPr>
        <w:tc>
          <w:tcPr>
            <w:tcW w:w="2362" w:type="pct"/>
            <w:vAlign w:val="center"/>
          </w:tcPr>
          <w:p w14:paraId="37602934" w14:textId="77777777" w:rsidR="00ED61A7" w:rsidRPr="00CA1DF9" w:rsidRDefault="00ED61A7" w:rsidP="00636C9A">
            <w:pPr>
              <w:rPr>
                <w:rtl/>
                <w:lang w:bidi="fa-IR"/>
              </w:rPr>
            </w:pPr>
            <w:r w:rsidRPr="00CA1DF9">
              <w:rPr>
                <w:rtl/>
                <w:lang w:bidi="fa-IR"/>
              </w:rPr>
              <w:t>يلومونني أن جلت في الدّار حاسرا</w:t>
            </w:r>
            <w:r w:rsidRPr="00DE4A9C">
              <w:rPr>
                <w:rtl/>
              </w:rPr>
              <w:br/>
              <w:t> </w:t>
            </w:r>
          </w:p>
        </w:tc>
        <w:tc>
          <w:tcPr>
            <w:tcW w:w="196" w:type="pct"/>
            <w:vAlign w:val="center"/>
          </w:tcPr>
          <w:p w14:paraId="7F198442" w14:textId="77777777" w:rsidR="00ED61A7" w:rsidRPr="00CA1DF9" w:rsidRDefault="00ED61A7" w:rsidP="00636C9A">
            <w:r w:rsidRPr="00CA1DF9">
              <w:rPr>
                <w:rtl/>
              </w:rPr>
              <w:t> </w:t>
            </w:r>
          </w:p>
        </w:tc>
        <w:tc>
          <w:tcPr>
            <w:tcW w:w="2361" w:type="pct"/>
            <w:vAlign w:val="center"/>
          </w:tcPr>
          <w:p w14:paraId="10F3C60D" w14:textId="77777777" w:rsidR="00ED61A7" w:rsidRPr="00CA1DF9" w:rsidRDefault="00ED61A7" w:rsidP="00636C9A">
            <w:r>
              <w:rPr>
                <w:rtl/>
                <w:lang w:bidi="fa-IR"/>
              </w:rPr>
              <w:t>و</w:t>
            </w:r>
            <w:r w:rsidRPr="00CA1DF9">
              <w:rPr>
                <w:rtl/>
                <w:lang w:bidi="fa-IR"/>
              </w:rPr>
              <w:t xml:space="preserve">قد فرّ منها خالد وهو دارع </w:t>
            </w:r>
            <w:r w:rsidRPr="00DE4A9C">
              <w:rPr>
                <w:rtl/>
              </w:rPr>
              <w:br/>
              <w:t> </w:t>
            </w:r>
          </w:p>
        </w:tc>
      </w:tr>
    </w:tbl>
    <w:p w14:paraId="1DA80553" w14:textId="77777777" w:rsidR="00ED61A7" w:rsidRPr="00CA1DF9" w:rsidRDefault="00ED61A7" w:rsidP="00C82C3C">
      <w:pPr>
        <w:pStyle w:val="libCenter"/>
        <w:rPr>
          <w:rtl/>
        </w:rPr>
      </w:pPr>
      <w:r>
        <w:rPr>
          <w:rtl/>
        </w:rPr>
        <w:t>[</w:t>
      </w:r>
      <w:r w:rsidRPr="00CA1DF9">
        <w:rPr>
          <w:rtl/>
        </w:rPr>
        <w:t>الطويل</w:t>
      </w:r>
      <w:r>
        <w:rPr>
          <w:rtl/>
        </w:rPr>
        <w:t>]</w:t>
      </w:r>
    </w:p>
    <w:p w14:paraId="51E0FD52" w14:textId="77777777" w:rsidR="00ED61A7" w:rsidRPr="00CA1DF9" w:rsidRDefault="00ED61A7" w:rsidP="00AE508F">
      <w:pPr>
        <w:pStyle w:val="libNormal"/>
        <w:rPr>
          <w:rtl/>
        </w:rPr>
      </w:pPr>
      <w:r w:rsidRPr="004D4493">
        <w:rPr>
          <w:rStyle w:val="libBold2Char"/>
          <w:rtl/>
        </w:rPr>
        <w:t xml:space="preserve">2189 ز ـ خالد بن عقبة </w:t>
      </w:r>
      <w:r w:rsidRPr="004B4EF2">
        <w:rPr>
          <w:rStyle w:val="libFootnotenumChar"/>
          <w:rtl/>
        </w:rPr>
        <w:t>(3)</w:t>
      </w:r>
      <w:r w:rsidRPr="004D4493">
        <w:rPr>
          <w:rStyle w:val="libBold2Char"/>
          <w:rtl/>
        </w:rPr>
        <w:t xml:space="preserve"> </w:t>
      </w:r>
      <w:r w:rsidRPr="00CA1DF9">
        <w:rPr>
          <w:rtl/>
        </w:rPr>
        <w:t xml:space="preserve">: قال أبو عمر : هو الّذي جاء إلى النبيّ </w:t>
      </w:r>
      <w:r w:rsidRPr="001C1D0F">
        <w:rPr>
          <w:rStyle w:val="libAlaemChar"/>
          <w:rtl/>
        </w:rPr>
        <w:t>صلى‌الله‌عليه‌وسلم</w:t>
      </w:r>
      <w:r w:rsidRPr="00CA1DF9">
        <w:rPr>
          <w:rtl/>
        </w:rPr>
        <w:t xml:space="preserve"> فقال : اقرأ عليّ القرآن ، فقرأ : </w:t>
      </w:r>
      <w:r w:rsidRPr="001C1D0F">
        <w:rPr>
          <w:rStyle w:val="libAlaemChar"/>
          <w:rtl/>
        </w:rPr>
        <w:t>(</w:t>
      </w:r>
      <w:r w:rsidRPr="00AE508F">
        <w:rPr>
          <w:rStyle w:val="libAieChar"/>
          <w:rtl/>
        </w:rPr>
        <w:t>إِنَّ اللهَ يَأْمُرُ بِالْعَدْلِ وَالْإِحْسانِ ...</w:t>
      </w:r>
      <w:r w:rsidRPr="001C1D0F">
        <w:rPr>
          <w:rStyle w:val="libAlaemChar"/>
          <w:rtl/>
        </w:rPr>
        <w:t>)</w:t>
      </w:r>
      <w:r w:rsidRPr="00CA1DF9">
        <w:rPr>
          <w:rtl/>
        </w:rPr>
        <w:t xml:space="preserve"> </w:t>
      </w:r>
      <w:r>
        <w:rPr>
          <w:rtl/>
        </w:rPr>
        <w:t>[</w:t>
      </w:r>
      <w:r w:rsidRPr="00CA1DF9">
        <w:rPr>
          <w:rtl/>
        </w:rPr>
        <w:t>النحل 90</w:t>
      </w:r>
      <w:r>
        <w:rPr>
          <w:rtl/>
        </w:rPr>
        <w:t>]</w:t>
      </w:r>
      <w:r w:rsidRPr="00CA1DF9">
        <w:rPr>
          <w:rtl/>
        </w:rPr>
        <w:t xml:space="preserve"> الآية. فقال : والله إن له لَحَلاوة ، وإنّ عليه لطلاوة ، وإن أسفله لمغدق ، وإن أعلاه لمثمر ، وما هذا بقول بشر.</w:t>
      </w:r>
    </w:p>
    <w:p w14:paraId="3F630729" w14:textId="77777777" w:rsidR="00ED61A7" w:rsidRPr="00CA1DF9" w:rsidRDefault="00ED61A7" w:rsidP="00AE508F">
      <w:pPr>
        <w:pStyle w:val="libNormal"/>
        <w:rPr>
          <w:rtl/>
        </w:rPr>
      </w:pPr>
      <w:r w:rsidRPr="00CA1DF9">
        <w:rPr>
          <w:rtl/>
        </w:rPr>
        <w:t>قال أبو عمر : لا أدري هو ابن أبي معيط أم لا ، وظنّي أنه غيره.</w:t>
      </w:r>
    </w:p>
    <w:p w14:paraId="5516779A" w14:textId="77777777" w:rsidR="00ED61A7" w:rsidRPr="00CA1DF9" w:rsidRDefault="00ED61A7" w:rsidP="00AE508F">
      <w:pPr>
        <w:pStyle w:val="libNormal"/>
        <w:rPr>
          <w:rtl/>
        </w:rPr>
      </w:pPr>
      <w:r w:rsidRPr="00CA1DF9">
        <w:rPr>
          <w:rtl/>
        </w:rPr>
        <w:t>قلت : لم يذكر إسناده ولا من خرّجه ، والمشهور في مغازي ابن إسحاق نحو هذا للوليد بن المغيرة ، ومع ذلك فلا دلالة في السياق على إسلام صاحب هذه القصّة.</w:t>
      </w:r>
    </w:p>
    <w:p w14:paraId="59F72244" w14:textId="77777777" w:rsidR="00ED61A7" w:rsidRPr="00CA1DF9" w:rsidRDefault="00ED61A7" w:rsidP="00AE508F">
      <w:pPr>
        <w:pStyle w:val="libNormal"/>
        <w:rPr>
          <w:rtl/>
        </w:rPr>
      </w:pPr>
      <w:r w:rsidRPr="004D4493">
        <w:rPr>
          <w:rStyle w:val="libBold2Char"/>
          <w:rtl/>
        </w:rPr>
        <w:t xml:space="preserve">2190 ـ خالد بن عمرو بن عديّ </w:t>
      </w:r>
      <w:r w:rsidRPr="004B4EF2">
        <w:rPr>
          <w:rStyle w:val="libFootnotenumChar"/>
          <w:rtl/>
        </w:rPr>
        <w:t>(4)</w:t>
      </w:r>
      <w:r w:rsidRPr="004D4493">
        <w:rPr>
          <w:rStyle w:val="libBold2Char"/>
          <w:rtl/>
        </w:rPr>
        <w:t xml:space="preserve"> </w:t>
      </w:r>
      <w:r w:rsidRPr="00CA1DF9">
        <w:rPr>
          <w:rtl/>
        </w:rPr>
        <w:t>: بن نابي</w:t>
      </w:r>
      <w:r>
        <w:rPr>
          <w:rtl/>
        </w:rPr>
        <w:t xml:space="preserve"> ـ </w:t>
      </w:r>
      <w:r w:rsidRPr="00CA1DF9">
        <w:rPr>
          <w:rtl/>
        </w:rPr>
        <w:t>بنون وموحدة مكسورة</w:t>
      </w:r>
      <w:r>
        <w:rPr>
          <w:rtl/>
        </w:rPr>
        <w:t xml:space="preserve"> ـ </w:t>
      </w:r>
      <w:r w:rsidRPr="00CA1DF9">
        <w:rPr>
          <w:rtl/>
        </w:rPr>
        <w:t>ابن عمرو بن سواد بن عدي بن غنم بن كعب بن سلمة الأنصاريّ السلميّ.</w:t>
      </w:r>
    </w:p>
    <w:p w14:paraId="78EA63F1" w14:textId="77777777" w:rsidR="00ED61A7" w:rsidRPr="00CA1DF9" w:rsidRDefault="00ED61A7" w:rsidP="00AE508F">
      <w:pPr>
        <w:pStyle w:val="libNormal"/>
        <w:rPr>
          <w:rtl/>
        </w:rPr>
      </w:pPr>
      <w:r w:rsidRPr="00CA1DF9">
        <w:rPr>
          <w:rtl/>
        </w:rPr>
        <w:t>شهد العقبة الثانية ، وقال هشام بن الكلبيّ : شهد بدرا.</w:t>
      </w:r>
    </w:p>
    <w:p w14:paraId="5308FB34" w14:textId="77777777" w:rsidR="00ED61A7" w:rsidRPr="00CA1DF9" w:rsidRDefault="00ED61A7" w:rsidP="007952B1">
      <w:pPr>
        <w:pStyle w:val="libLine"/>
        <w:rPr>
          <w:rtl/>
        </w:rPr>
      </w:pPr>
      <w:r w:rsidRPr="00CA1DF9">
        <w:rPr>
          <w:rtl/>
        </w:rPr>
        <w:t>__________________</w:t>
      </w:r>
    </w:p>
    <w:p w14:paraId="1A99CE0A" w14:textId="77777777" w:rsidR="00ED61A7" w:rsidRPr="00CA1DF9" w:rsidRDefault="00ED61A7" w:rsidP="004B4EF2">
      <w:pPr>
        <w:pStyle w:val="libFootnote0"/>
        <w:rPr>
          <w:rtl/>
          <w:lang w:bidi="fa-IR"/>
        </w:rPr>
      </w:pPr>
      <w:r>
        <w:rPr>
          <w:rtl/>
        </w:rPr>
        <w:t>(</w:t>
      </w:r>
      <w:r w:rsidRPr="00CA1DF9">
        <w:rPr>
          <w:rtl/>
        </w:rPr>
        <w:t>1) أسد الغابة ت [1380] ، الاستيعاب ت [627]</w:t>
      </w:r>
      <w:r>
        <w:rPr>
          <w:rtl/>
        </w:rPr>
        <w:t>.</w:t>
      </w:r>
    </w:p>
    <w:p w14:paraId="19820870" w14:textId="77777777" w:rsidR="00ED61A7" w:rsidRPr="00CA1DF9" w:rsidRDefault="00ED61A7" w:rsidP="004B4EF2">
      <w:pPr>
        <w:pStyle w:val="libFootnote0"/>
        <w:rPr>
          <w:rtl/>
          <w:lang w:bidi="fa-IR"/>
        </w:rPr>
      </w:pPr>
      <w:r>
        <w:rPr>
          <w:rtl/>
        </w:rPr>
        <w:t>(</w:t>
      </w:r>
      <w:r w:rsidRPr="00CA1DF9">
        <w:rPr>
          <w:rtl/>
        </w:rPr>
        <w:t xml:space="preserve">2) ينظر البيت في أسد الغابة ترجمة رقم </w:t>
      </w:r>
      <w:r>
        <w:rPr>
          <w:rtl/>
        </w:rPr>
        <w:t>(</w:t>
      </w:r>
      <w:r w:rsidRPr="00CA1DF9">
        <w:rPr>
          <w:rtl/>
        </w:rPr>
        <w:t xml:space="preserve">1380) وفي الاستيعاب رقم </w:t>
      </w:r>
      <w:r>
        <w:rPr>
          <w:rtl/>
        </w:rPr>
        <w:t>(</w:t>
      </w:r>
      <w:r w:rsidRPr="00CA1DF9">
        <w:rPr>
          <w:rtl/>
        </w:rPr>
        <w:t>627) وفي كتاب نسب قريش 141 وروايته.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B00703C" w14:textId="77777777" w:rsidTr="00636C9A">
        <w:trPr>
          <w:tblCellSpacing w:w="15" w:type="dxa"/>
          <w:jc w:val="center"/>
        </w:trPr>
        <w:tc>
          <w:tcPr>
            <w:tcW w:w="2362" w:type="pct"/>
            <w:vAlign w:val="center"/>
          </w:tcPr>
          <w:p w14:paraId="2C8A6A02" w14:textId="77777777" w:rsidR="00ED61A7" w:rsidRPr="00CA1DF9" w:rsidRDefault="00ED61A7" w:rsidP="00636C9A">
            <w:pPr>
              <w:rPr>
                <w:rtl/>
                <w:lang w:bidi="fa-IR"/>
              </w:rPr>
            </w:pPr>
            <w:r w:rsidRPr="00CA1DF9">
              <w:rPr>
                <w:rtl/>
                <w:lang w:bidi="fa-IR"/>
              </w:rPr>
              <w:t>تلومنني أن كنت في الدار حاسرا</w:t>
            </w:r>
            <w:r w:rsidRPr="00DE4A9C">
              <w:rPr>
                <w:rtl/>
              </w:rPr>
              <w:br/>
              <w:t> </w:t>
            </w:r>
          </w:p>
        </w:tc>
        <w:tc>
          <w:tcPr>
            <w:tcW w:w="196" w:type="pct"/>
            <w:vAlign w:val="center"/>
          </w:tcPr>
          <w:p w14:paraId="5511A6D7" w14:textId="77777777" w:rsidR="00ED61A7" w:rsidRPr="00CA1DF9" w:rsidRDefault="00ED61A7" w:rsidP="00636C9A">
            <w:r w:rsidRPr="00CA1DF9">
              <w:rPr>
                <w:rtl/>
              </w:rPr>
              <w:t> </w:t>
            </w:r>
          </w:p>
        </w:tc>
        <w:tc>
          <w:tcPr>
            <w:tcW w:w="2361" w:type="pct"/>
            <w:vAlign w:val="center"/>
          </w:tcPr>
          <w:p w14:paraId="213A7753" w14:textId="77777777" w:rsidR="00ED61A7" w:rsidRPr="00CA1DF9" w:rsidRDefault="00ED61A7" w:rsidP="00636C9A">
            <w:r>
              <w:rPr>
                <w:rtl/>
                <w:lang w:bidi="fa-IR"/>
              </w:rPr>
              <w:t>و</w:t>
            </w:r>
            <w:r w:rsidRPr="00CA1DF9">
              <w:rPr>
                <w:rtl/>
                <w:lang w:bidi="fa-IR"/>
              </w:rPr>
              <w:t>قد حاد عنها خالد وهو دارع.</w:t>
            </w:r>
            <w:r w:rsidRPr="00DE4A9C">
              <w:rPr>
                <w:rtl/>
              </w:rPr>
              <w:br/>
              <w:t> </w:t>
            </w:r>
          </w:p>
        </w:tc>
      </w:tr>
    </w:tbl>
    <w:p w14:paraId="3ADE99C5" w14:textId="77777777" w:rsidR="00ED61A7" w:rsidRPr="00CA1DF9" w:rsidRDefault="00ED61A7" w:rsidP="004B4EF2">
      <w:pPr>
        <w:pStyle w:val="libFootnote0"/>
        <w:rPr>
          <w:rtl/>
          <w:lang w:bidi="fa-IR"/>
        </w:rPr>
      </w:pPr>
      <w:r>
        <w:rPr>
          <w:rtl/>
        </w:rPr>
        <w:t>(</w:t>
      </w:r>
      <w:r w:rsidRPr="00CA1DF9">
        <w:rPr>
          <w:rtl/>
        </w:rPr>
        <w:t>3) أسد الغابة ت [1381] ، الاستيعاب ت [630]</w:t>
      </w:r>
      <w:r>
        <w:rPr>
          <w:rtl/>
        </w:rPr>
        <w:t>.</w:t>
      </w:r>
    </w:p>
    <w:p w14:paraId="08BDEA98" w14:textId="77777777" w:rsidR="00ED61A7" w:rsidRPr="00CA1DF9" w:rsidRDefault="00ED61A7" w:rsidP="004B4EF2">
      <w:pPr>
        <w:pStyle w:val="libFootnote0"/>
        <w:rPr>
          <w:rtl/>
          <w:lang w:bidi="fa-IR"/>
        </w:rPr>
      </w:pPr>
      <w:r>
        <w:rPr>
          <w:rtl/>
        </w:rPr>
        <w:t>(</w:t>
      </w:r>
      <w:r w:rsidRPr="00CA1DF9">
        <w:rPr>
          <w:rtl/>
        </w:rPr>
        <w:t>4) أسد الغابة ت [1382] ، الاستيعاب ت [620]</w:t>
      </w:r>
      <w:r>
        <w:rPr>
          <w:rtl/>
        </w:rPr>
        <w:t>.</w:t>
      </w:r>
    </w:p>
    <w:p w14:paraId="78DD7C64"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2191 ـ خالد : </w:t>
      </w:r>
      <w:r w:rsidRPr="00CA1DF9">
        <w:rPr>
          <w:rtl/>
        </w:rPr>
        <w:t xml:space="preserve">بن عمرو بن أبي كعب الأنصاريّ </w:t>
      </w:r>
      <w:r w:rsidRPr="004B4EF2">
        <w:rPr>
          <w:rStyle w:val="libFootnotenumChar"/>
          <w:rtl/>
        </w:rPr>
        <w:t>(1)</w:t>
      </w:r>
      <w:r>
        <w:rPr>
          <w:rtl/>
        </w:rPr>
        <w:t>.</w:t>
      </w:r>
    </w:p>
    <w:p w14:paraId="63FA0ADA" w14:textId="77777777" w:rsidR="00ED61A7" w:rsidRPr="00CA1DF9" w:rsidRDefault="00ED61A7" w:rsidP="00AE508F">
      <w:pPr>
        <w:pStyle w:val="libNormal"/>
        <w:rPr>
          <w:rtl/>
        </w:rPr>
      </w:pPr>
      <w:r w:rsidRPr="00CA1DF9">
        <w:rPr>
          <w:rtl/>
        </w:rPr>
        <w:t>وذكره ابن إسحاق فيمن شهد العقبة ، وجوّز ابن إسحاق أن يكون هو الّذي قبله ، وأن يكون كنية عديّ أبا كعب.</w:t>
      </w:r>
    </w:p>
    <w:p w14:paraId="0A7F3739" w14:textId="77777777" w:rsidR="00ED61A7" w:rsidRPr="00CA1DF9" w:rsidRDefault="00ED61A7" w:rsidP="00AE508F">
      <w:pPr>
        <w:pStyle w:val="libNormal"/>
        <w:rPr>
          <w:rtl/>
        </w:rPr>
      </w:pPr>
      <w:r w:rsidRPr="004D4493">
        <w:rPr>
          <w:rStyle w:val="libBold2Char"/>
          <w:rtl/>
        </w:rPr>
        <w:t xml:space="preserve">2192 ـ خالد بن عمير العبديّ </w:t>
      </w:r>
      <w:r w:rsidRPr="004B4EF2">
        <w:rPr>
          <w:rStyle w:val="libFootnotenumChar"/>
          <w:rtl/>
        </w:rPr>
        <w:t>(2)</w:t>
      </w:r>
      <w:r w:rsidRPr="004D4493">
        <w:rPr>
          <w:rStyle w:val="libBold2Char"/>
          <w:rtl/>
        </w:rPr>
        <w:t xml:space="preserve"> </w:t>
      </w:r>
      <w:r w:rsidRPr="00CA1DF9">
        <w:rPr>
          <w:rtl/>
        </w:rPr>
        <w:t xml:space="preserve">: قال الحسن بن سفيان في مسندة : حدّثنا معلى بن مهدي ، حدّثنا بشر بن المفضل ، حدّثنا شعبة. عن سماك بن حرب ، عن خالد بن عمير ، قال : أتيت مكة والنبيّ </w:t>
      </w:r>
      <w:r w:rsidRPr="001C1D0F">
        <w:rPr>
          <w:rStyle w:val="libAlaemChar"/>
          <w:rtl/>
        </w:rPr>
        <w:t>صلى‌الله‌عليه‌وسلم</w:t>
      </w:r>
      <w:r w:rsidRPr="00CA1DF9">
        <w:rPr>
          <w:rtl/>
        </w:rPr>
        <w:t xml:space="preserve"> بها فبعته رجل سراويل فوزن لي وأرجح.</w:t>
      </w:r>
    </w:p>
    <w:p w14:paraId="4D763A02" w14:textId="77777777" w:rsidR="00ED61A7" w:rsidRPr="00CA1DF9" w:rsidRDefault="00ED61A7" w:rsidP="00AE508F">
      <w:pPr>
        <w:pStyle w:val="libNormal"/>
        <w:rPr>
          <w:rtl/>
        </w:rPr>
      </w:pPr>
      <w:r w:rsidRPr="00CA1DF9">
        <w:rPr>
          <w:rtl/>
        </w:rPr>
        <w:t>رجاله ثقات إلا أنه اختلف فيه على شعبة وعلى سماك ، والمشهور أنه عن مخرمة العبديّ ، أما خالد بن عمير الدوسيّ الّذي روى عن عتبة بن غزوان فمخضرم ، ويأتي ذكره في القسم الثالث.</w:t>
      </w:r>
    </w:p>
    <w:p w14:paraId="4B9C3053" w14:textId="77777777" w:rsidR="00ED61A7" w:rsidRPr="00CA1DF9" w:rsidRDefault="00ED61A7" w:rsidP="00AE508F">
      <w:pPr>
        <w:pStyle w:val="libNormal"/>
        <w:rPr>
          <w:rtl/>
        </w:rPr>
      </w:pPr>
      <w:r w:rsidRPr="004D4493">
        <w:rPr>
          <w:rStyle w:val="libBold2Char"/>
          <w:rtl/>
        </w:rPr>
        <w:t xml:space="preserve">2193 ـ خالد بن العنبس </w:t>
      </w:r>
      <w:r w:rsidRPr="004B4EF2">
        <w:rPr>
          <w:rStyle w:val="libFootnotenumChar"/>
          <w:rtl/>
        </w:rPr>
        <w:t>(3)</w:t>
      </w:r>
      <w:r w:rsidRPr="004D4493">
        <w:rPr>
          <w:rStyle w:val="libBold2Char"/>
          <w:rtl/>
        </w:rPr>
        <w:t xml:space="preserve"> </w:t>
      </w:r>
      <w:r w:rsidRPr="00CA1DF9">
        <w:rPr>
          <w:rtl/>
        </w:rPr>
        <w:t>: ذكره سعيد بن عفير في أهل مصر ، وقال : إنه شهد بيعة الرضوان.</w:t>
      </w:r>
    </w:p>
    <w:p w14:paraId="41F6B293" w14:textId="77777777" w:rsidR="00ED61A7" w:rsidRPr="00CA1DF9" w:rsidRDefault="00ED61A7" w:rsidP="00AE508F">
      <w:pPr>
        <w:pStyle w:val="libNormal"/>
        <w:rPr>
          <w:rtl/>
        </w:rPr>
      </w:pPr>
      <w:r w:rsidRPr="00CA1DF9">
        <w:rPr>
          <w:rtl/>
        </w:rPr>
        <w:t>وحكى ابن الأثير عن أبي الجيزي أنه ذكره في الصّحابة. وتعقّبه مغلطاي بأنه ليس في كتاب أبي الربيع ، وإنما الّذي ذكره هو ابن يونس ، وقال : إن له صحبة.</w:t>
      </w:r>
    </w:p>
    <w:p w14:paraId="302D83C0" w14:textId="77777777" w:rsidR="00ED61A7" w:rsidRPr="00CA1DF9" w:rsidRDefault="00ED61A7" w:rsidP="00AE508F">
      <w:pPr>
        <w:pStyle w:val="libNormal"/>
        <w:rPr>
          <w:rtl/>
        </w:rPr>
      </w:pPr>
      <w:r w:rsidRPr="004D4493">
        <w:rPr>
          <w:rStyle w:val="libBold2Char"/>
          <w:rtl/>
        </w:rPr>
        <w:t xml:space="preserve">2194 ـ خالد بن غلاب </w:t>
      </w:r>
      <w:r w:rsidRPr="004B4EF2">
        <w:rPr>
          <w:rStyle w:val="libFootnotenumChar"/>
          <w:rtl/>
        </w:rPr>
        <w:t>(4)</w:t>
      </w:r>
      <w:r w:rsidRPr="004D4493">
        <w:rPr>
          <w:rStyle w:val="libBold2Char"/>
          <w:rtl/>
        </w:rPr>
        <w:t xml:space="preserve"> </w:t>
      </w:r>
      <w:r w:rsidRPr="00CA1DF9">
        <w:rPr>
          <w:rtl/>
        </w:rPr>
        <w:t>: بفتح المعجمة وتخفيف اللام وآخره موحّدة ، وهو جد محمد بن زكريا الغلابي ، له وفادة ثم نزل البصرة وولى أصبهان لعثمان.</w:t>
      </w:r>
    </w:p>
    <w:p w14:paraId="5D242820" w14:textId="77777777" w:rsidR="00ED61A7" w:rsidRPr="00CA1DF9" w:rsidRDefault="00ED61A7" w:rsidP="00AE508F">
      <w:pPr>
        <w:pStyle w:val="libNormal"/>
        <w:rPr>
          <w:rtl/>
        </w:rPr>
      </w:pPr>
      <w:r w:rsidRPr="00CA1DF9">
        <w:rPr>
          <w:rtl/>
        </w:rPr>
        <w:t>روى ابن مندة من طريق الأحوص بن المفضل بن غسان ، عن عمه محمد بن غسان ، عن جده خالد بن عمرو ، عن أبيه عمرو بن معاوية ، عن أبيه عمرو بن خالد بن غلاب ، قال : لما حصر عثمان خرج أبي يريد نصره ، وكان يتولى أصبهان ، فاتصل به قتله. فانصرف إلى منزله بالطّائف ، وقدمت في ثقل أبي ، فصادفت وقعة الجمل ، فدخلت على عليّ فقال :</w:t>
      </w:r>
      <w:r>
        <w:rPr>
          <w:rFonts w:hint="cs"/>
          <w:rtl/>
        </w:rPr>
        <w:t xml:space="preserve"> </w:t>
      </w:r>
      <w:r w:rsidRPr="00CA1DF9">
        <w:rPr>
          <w:rtl/>
        </w:rPr>
        <w:t>من هذا</w:t>
      </w:r>
      <w:r>
        <w:rPr>
          <w:rtl/>
        </w:rPr>
        <w:t>؟</w:t>
      </w:r>
      <w:r w:rsidRPr="00CA1DF9">
        <w:rPr>
          <w:rtl/>
        </w:rPr>
        <w:t xml:space="preserve"> قيل : عمرو بن خالد قال : ابن غلاب : قالوا : نعم. قال : أشهد أني رأيت أباه بين يدي رسول الله </w:t>
      </w:r>
      <w:r w:rsidRPr="001C1D0F">
        <w:rPr>
          <w:rStyle w:val="libAlaemChar"/>
          <w:rtl/>
        </w:rPr>
        <w:t>صلى‌الله‌عليه‌وسلم</w:t>
      </w:r>
      <w:r w:rsidRPr="00CA1DF9">
        <w:rPr>
          <w:rtl/>
        </w:rPr>
        <w:t xml:space="preserve"> وذكر الفتن ، فقال : يا رسول الله ، ادع الله أن يكفيني الفتن فقال : «اللهمّ اكفه الفتن ما ظهر منها وما بطن.»</w:t>
      </w:r>
      <w:r>
        <w:rPr>
          <w:rFonts w:hint="cs"/>
          <w:rtl/>
        </w:rPr>
        <w:t xml:space="preserve"> </w:t>
      </w:r>
      <w:r w:rsidRPr="004B4EF2">
        <w:rPr>
          <w:rStyle w:val="libFootnotenumChar"/>
          <w:rtl/>
        </w:rPr>
        <w:t>(5)</w:t>
      </w:r>
    </w:p>
    <w:p w14:paraId="4F24497D" w14:textId="77777777" w:rsidR="00ED61A7" w:rsidRPr="00CA1DF9" w:rsidRDefault="00ED61A7" w:rsidP="007952B1">
      <w:pPr>
        <w:pStyle w:val="libLine"/>
        <w:rPr>
          <w:rtl/>
        </w:rPr>
      </w:pPr>
      <w:r w:rsidRPr="00CA1DF9">
        <w:rPr>
          <w:rtl/>
        </w:rPr>
        <w:t>__________________</w:t>
      </w:r>
    </w:p>
    <w:p w14:paraId="3E240F89" w14:textId="77777777" w:rsidR="00ED61A7" w:rsidRPr="00CA1DF9" w:rsidRDefault="00ED61A7" w:rsidP="004B4EF2">
      <w:pPr>
        <w:pStyle w:val="libFootnote0"/>
        <w:rPr>
          <w:rtl/>
          <w:lang w:bidi="fa-IR"/>
        </w:rPr>
      </w:pPr>
      <w:r>
        <w:rPr>
          <w:rtl/>
        </w:rPr>
        <w:t>(</w:t>
      </w:r>
      <w:r w:rsidRPr="00CA1DF9">
        <w:rPr>
          <w:rtl/>
        </w:rPr>
        <w:t>1) أسد الغابة ت [1383]</w:t>
      </w:r>
      <w:r>
        <w:rPr>
          <w:rtl/>
        </w:rPr>
        <w:t>.</w:t>
      </w:r>
    </w:p>
    <w:p w14:paraId="0874CD6B" w14:textId="77777777" w:rsidR="00ED61A7" w:rsidRPr="00CA1DF9" w:rsidRDefault="00ED61A7" w:rsidP="004B4EF2">
      <w:pPr>
        <w:pStyle w:val="libFootnote0"/>
        <w:rPr>
          <w:rtl/>
          <w:lang w:bidi="fa-IR"/>
        </w:rPr>
      </w:pPr>
      <w:r>
        <w:rPr>
          <w:rtl/>
        </w:rPr>
        <w:t>(</w:t>
      </w:r>
      <w:r w:rsidRPr="00CA1DF9">
        <w:rPr>
          <w:rtl/>
        </w:rPr>
        <w:t>2) أسد الغابة ت [1384]</w:t>
      </w:r>
      <w:r>
        <w:rPr>
          <w:rtl/>
        </w:rPr>
        <w:t>.</w:t>
      </w:r>
    </w:p>
    <w:p w14:paraId="03F942C3" w14:textId="77777777" w:rsidR="00ED61A7" w:rsidRPr="00CA1DF9" w:rsidRDefault="00ED61A7" w:rsidP="004B4EF2">
      <w:pPr>
        <w:pStyle w:val="libFootnote0"/>
        <w:rPr>
          <w:rtl/>
          <w:lang w:bidi="fa-IR"/>
        </w:rPr>
      </w:pPr>
      <w:r>
        <w:rPr>
          <w:rtl/>
        </w:rPr>
        <w:t>(</w:t>
      </w:r>
      <w:r w:rsidRPr="00CA1DF9">
        <w:rPr>
          <w:rtl/>
        </w:rPr>
        <w:t>3) تبصير المنتبه 3 / 920 ، أسد الغابة ت [1386]</w:t>
      </w:r>
      <w:r>
        <w:rPr>
          <w:rtl/>
        </w:rPr>
        <w:t>.</w:t>
      </w:r>
    </w:p>
    <w:p w14:paraId="0C82F1DC" w14:textId="77777777" w:rsidR="00ED61A7" w:rsidRPr="00CA1DF9" w:rsidRDefault="00ED61A7" w:rsidP="004B4EF2">
      <w:pPr>
        <w:pStyle w:val="libFootnote0"/>
        <w:rPr>
          <w:rtl/>
          <w:lang w:bidi="fa-IR"/>
        </w:rPr>
      </w:pPr>
      <w:r>
        <w:rPr>
          <w:rtl/>
        </w:rPr>
        <w:t>(</w:t>
      </w:r>
      <w:r w:rsidRPr="00CA1DF9">
        <w:rPr>
          <w:rtl/>
        </w:rPr>
        <w:t>4) أسد الغابة ت [1387] ، تاريخ أصبهان 304 ، المشتبه 489 ،</w:t>
      </w:r>
    </w:p>
    <w:p w14:paraId="16852F2F" w14:textId="77777777" w:rsidR="00ED61A7" w:rsidRPr="00CA1DF9" w:rsidRDefault="00ED61A7" w:rsidP="004B4EF2">
      <w:pPr>
        <w:pStyle w:val="libFootnote0"/>
        <w:rPr>
          <w:rtl/>
          <w:lang w:bidi="fa-IR"/>
        </w:rPr>
      </w:pPr>
      <w:r>
        <w:rPr>
          <w:rtl/>
        </w:rPr>
        <w:t>(</w:t>
      </w:r>
      <w:r w:rsidRPr="00CA1DF9">
        <w:rPr>
          <w:rtl/>
        </w:rPr>
        <w:t>5) أورده المتقي الهندي في كنز العمال حديث رقم 31680 وعزاه لأبي نعيم في الحلية وقال هذا الحديث عزيز.</w:t>
      </w:r>
    </w:p>
    <w:p w14:paraId="0E6FE2A3" w14:textId="77777777" w:rsidR="00ED61A7" w:rsidRPr="00CA1DF9" w:rsidRDefault="00ED61A7" w:rsidP="00AE508F">
      <w:pPr>
        <w:pStyle w:val="libNormal"/>
        <w:rPr>
          <w:rtl/>
        </w:rPr>
      </w:pPr>
      <w:r>
        <w:rPr>
          <w:rtl/>
        </w:rPr>
        <w:br w:type="page"/>
      </w:r>
      <w:r w:rsidRPr="00CA1DF9">
        <w:rPr>
          <w:rtl/>
        </w:rPr>
        <w:lastRenderedPageBreak/>
        <w:t>قال ابن مندة : غريب تفرّد به أولاده ، وغلاب اسم امرأة ، قال أبو نعيم</w:t>
      </w:r>
      <w:r>
        <w:rPr>
          <w:rtl/>
        </w:rPr>
        <w:t xml:space="preserve"> ـ </w:t>
      </w:r>
      <w:r w:rsidRPr="00CA1DF9">
        <w:rPr>
          <w:rtl/>
        </w:rPr>
        <w:t>في تاريخ أصبهان ، وزاد : وهو خالد بن الحارث بن أوس بن النابغة بن عمرو بن حبيب بن واثلة بن دهمان بن نصر بن معاوية بن هوازن.</w:t>
      </w:r>
    </w:p>
    <w:p w14:paraId="75564268" w14:textId="77777777" w:rsidR="00ED61A7" w:rsidRPr="00CA1DF9" w:rsidRDefault="00ED61A7" w:rsidP="00AE508F">
      <w:pPr>
        <w:pStyle w:val="libNormal"/>
        <w:rPr>
          <w:rtl/>
        </w:rPr>
      </w:pPr>
      <w:r w:rsidRPr="00CA1DF9">
        <w:rPr>
          <w:rtl/>
        </w:rPr>
        <w:t>وقال المرزبانيّ : كان على بيت المال لعمر ، وقد ولي بعض عمل أصبهان ، وفيه يقول أبو المختار يزيد بن قيس الكلابيّ في قصيدته التي شكا فيها العمال إلى عمر بن الخطاب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CF48118" w14:textId="77777777" w:rsidTr="00636C9A">
        <w:trPr>
          <w:tblCellSpacing w:w="15" w:type="dxa"/>
          <w:jc w:val="center"/>
        </w:trPr>
        <w:tc>
          <w:tcPr>
            <w:tcW w:w="2362" w:type="pct"/>
            <w:vAlign w:val="center"/>
          </w:tcPr>
          <w:p w14:paraId="093E7CA8" w14:textId="77777777" w:rsidR="00ED61A7" w:rsidRPr="00CA1DF9" w:rsidRDefault="00ED61A7" w:rsidP="00636C9A">
            <w:pPr>
              <w:rPr>
                <w:rtl/>
                <w:lang w:bidi="fa-IR"/>
              </w:rPr>
            </w:pPr>
            <w:r w:rsidRPr="00CA1DF9">
              <w:rPr>
                <w:rtl/>
                <w:lang w:bidi="fa-IR"/>
              </w:rPr>
              <w:t>إذا التّاجر الهنديّ جاء بفأرة</w:t>
            </w:r>
            <w:r w:rsidRPr="00DE4A9C">
              <w:rPr>
                <w:rtl/>
              </w:rPr>
              <w:br/>
              <w:t> </w:t>
            </w:r>
          </w:p>
        </w:tc>
        <w:tc>
          <w:tcPr>
            <w:tcW w:w="196" w:type="pct"/>
            <w:vAlign w:val="center"/>
          </w:tcPr>
          <w:p w14:paraId="3D40E9A9" w14:textId="77777777" w:rsidR="00ED61A7" w:rsidRPr="00CA1DF9" w:rsidRDefault="00ED61A7" w:rsidP="00636C9A">
            <w:r w:rsidRPr="00CA1DF9">
              <w:rPr>
                <w:rtl/>
              </w:rPr>
              <w:t> </w:t>
            </w:r>
          </w:p>
        </w:tc>
        <w:tc>
          <w:tcPr>
            <w:tcW w:w="2361" w:type="pct"/>
            <w:vAlign w:val="center"/>
          </w:tcPr>
          <w:p w14:paraId="7E50CDCF" w14:textId="77777777" w:rsidR="00ED61A7" w:rsidRPr="00CA1DF9" w:rsidRDefault="00ED61A7" w:rsidP="00636C9A">
            <w:r w:rsidRPr="00CA1DF9">
              <w:rPr>
                <w:rtl/>
                <w:lang w:bidi="fa-IR"/>
              </w:rPr>
              <w:t xml:space="preserve">من المسك أضحت في سوالفهم تجري </w:t>
            </w:r>
            <w:r w:rsidRPr="00DE4A9C">
              <w:rPr>
                <w:rtl/>
              </w:rPr>
              <w:br/>
              <w:t> </w:t>
            </w:r>
          </w:p>
        </w:tc>
      </w:tr>
    </w:tbl>
    <w:p w14:paraId="4B098282" w14:textId="77777777" w:rsidR="00ED61A7" w:rsidRDefault="00ED61A7" w:rsidP="00C82C3C">
      <w:pPr>
        <w:pStyle w:val="libCenter"/>
        <w:rPr>
          <w:rtl/>
        </w:rPr>
      </w:pPr>
      <w:r>
        <w:rPr>
          <w:rtl/>
        </w:rPr>
        <w:t>[</w:t>
      </w:r>
      <w:r w:rsidRPr="00CA1DF9">
        <w:rPr>
          <w:rtl/>
        </w:rPr>
        <w:t>الطويل</w:t>
      </w:r>
      <w:r>
        <w:rPr>
          <w:rtl/>
        </w:rPr>
        <w:t>]</w:t>
      </w:r>
    </w:p>
    <w:p w14:paraId="46E09AC1" w14:textId="77777777" w:rsidR="00ED61A7" w:rsidRPr="00CA1DF9" w:rsidRDefault="00ED61A7" w:rsidP="00AE508F">
      <w:pPr>
        <w:pStyle w:val="libNormal"/>
        <w:rPr>
          <w:rtl/>
        </w:rPr>
      </w:pPr>
      <w:r w:rsidRPr="00CA1DF9">
        <w:rPr>
          <w:rtl/>
        </w:rPr>
        <w:t>ويقول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3DC3023" w14:textId="77777777" w:rsidTr="00636C9A">
        <w:trPr>
          <w:tblCellSpacing w:w="15" w:type="dxa"/>
          <w:jc w:val="center"/>
        </w:trPr>
        <w:tc>
          <w:tcPr>
            <w:tcW w:w="2362" w:type="pct"/>
            <w:vAlign w:val="center"/>
          </w:tcPr>
          <w:p w14:paraId="319DBCAD" w14:textId="77777777" w:rsidR="00ED61A7" w:rsidRPr="00CA1DF9" w:rsidRDefault="00ED61A7" w:rsidP="00636C9A">
            <w:pPr>
              <w:rPr>
                <w:rtl/>
                <w:lang w:bidi="fa-IR"/>
              </w:rPr>
            </w:pPr>
            <w:r>
              <w:rPr>
                <w:rtl/>
                <w:lang w:bidi="fa-IR"/>
              </w:rPr>
              <w:t>و</w:t>
            </w:r>
            <w:r w:rsidRPr="00CA1DF9">
              <w:rPr>
                <w:rtl/>
                <w:lang w:bidi="fa-IR"/>
              </w:rPr>
              <w:t>لا تنسينّ النّافعين كلاهما</w:t>
            </w:r>
            <w:r w:rsidRPr="00DE4A9C">
              <w:rPr>
                <w:rtl/>
              </w:rPr>
              <w:br/>
              <w:t> </w:t>
            </w:r>
          </w:p>
        </w:tc>
        <w:tc>
          <w:tcPr>
            <w:tcW w:w="196" w:type="pct"/>
            <w:vAlign w:val="center"/>
          </w:tcPr>
          <w:p w14:paraId="0B5BF52B" w14:textId="77777777" w:rsidR="00ED61A7" w:rsidRPr="00CA1DF9" w:rsidRDefault="00ED61A7" w:rsidP="00636C9A">
            <w:r w:rsidRPr="00CA1DF9">
              <w:rPr>
                <w:rtl/>
              </w:rPr>
              <w:t> </w:t>
            </w:r>
          </w:p>
        </w:tc>
        <w:tc>
          <w:tcPr>
            <w:tcW w:w="2361" w:type="pct"/>
            <w:vAlign w:val="center"/>
          </w:tcPr>
          <w:p w14:paraId="61D92E90" w14:textId="77777777" w:rsidR="00ED61A7" w:rsidRPr="00CA1DF9" w:rsidRDefault="00ED61A7" w:rsidP="00636C9A">
            <w:r>
              <w:rPr>
                <w:rtl/>
                <w:lang w:bidi="fa-IR"/>
              </w:rPr>
              <w:t>و</w:t>
            </w:r>
            <w:r w:rsidRPr="00CA1DF9">
              <w:rPr>
                <w:rtl/>
                <w:lang w:bidi="fa-IR"/>
              </w:rPr>
              <w:t>لا ابن غلاب من سراة بني نصر</w:t>
            </w:r>
            <w:r w:rsidRPr="00DE4A9C">
              <w:rPr>
                <w:rtl/>
              </w:rPr>
              <w:br/>
              <w:t> </w:t>
            </w:r>
          </w:p>
        </w:tc>
      </w:tr>
    </w:tbl>
    <w:p w14:paraId="112FA927" w14:textId="77777777" w:rsidR="00ED61A7" w:rsidRDefault="00ED61A7" w:rsidP="00C82C3C">
      <w:pPr>
        <w:pStyle w:val="libCenter"/>
        <w:rPr>
          <w:rtl/>
        </w:rPr>
      </w:pPr>
      <w:r>
        <w:rPr>
          <w:rtl/>
        </w:rPr>
        <w:t>[</w:t>
      </w:r>
      <w:r w:rsidRPr="00CA1DF9">
        <w:rPr>
          <w:rtl/>
        </w:rPr>
        <w:t>الطويل</w:t>
      </w:r>
      <w:r>
        <w:rPr>
          <w:rtl/>
        </w:rPr>
        <w:t>]</w:t>
      </w:r>
    </w:p>
    <w:p w14:paraId="6C78E900" w14:textId="77777777" w:rsidR="00ED61A7" w:rsidRPr="00CA1DF9" w:rsidRDefault="00ED61A7" w:rsidP="00AE508F">
      <w:pPr>
        <w:pStyle w:val="libNormal"/>
        <w:rPr>
          <w:rtl/>
        </w:rPr>
      </w:pPr>
      <w:r>
        <w:rPr>
          <w:rtl/>
        </w:rPr>
        <w:t>[</w:t>
      </w:r>
      <w:r w:rsidRPr="00CA1DF9">
        <w:rPr>
          <w:rtl/>
        </w:rPr>
        <w:t>وهي قصيدة طويلة ستأتي بتمامها في ترجمة قائلها يزيد بن قيس في القسم الثالث فأجابه خالد هذا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2F038A4" w14:textId="77777777" w:rsidTr="00636C9A">
        <w:trPr>
          <w:tblCellSpacing w:w="15" w:type="dxa"/>
          <w:jc w:val="center"/>
        </w:trPr>
        <w:tc>
          <w:tcPr>
            <w:tcW w:w="2362" w:type="pct"/>
            <w:vAlign w:val="center"/>
          </w:tcPr>
          <w:p w14:paraId="758F88CD" w14:textId="77777777" w:rsidR="00ED61A7" w:rsidRPr="00CA1DF9" w:rsidRDefault="00ED61A7" w:rsidP="00636C9A">
            <w:pPr>
              <w:rPr>
                <w:rtl/>
                <w:lang w:bidi="fa-IR"/>
              </w:rPr>
            </w:pPr>
            <w:r w:rsidRPr="00CA1DF9">
              <w:rPr>
                <w:rtl/>
                <w:lang w:bidi="fa-IR"/>
              </w:rPr>
              <w:t>أبلغ أبا المختار عنّي رسالة</w:t>
            </w:r>
            <w:r w:rsidRPr="00DE4A9C">
              <w:rPr>
                <w:rtl/>
              </w:rPr>
              <w:br/>
              <w:t> </w:t>
            </w:r>
          </w:p>
        </w:tc>
        <w:tc>
          <w:tcPr>
            <w:tcW w:w="196" w:type="pct"/>
            <w:vAlign w:val="center"/>
          </w:tcPr>
          <w:p w14:paraId="1E801E94" w14:textId="77777777" w:rsidR="00ED61A7" w:rsidRPr="00CA1DF9" w:rsidRDefault="00ED61A7" w:rsidP="00636C9A">
            <w:r w:rsidRPr="00CA1DF9">
              <w:rPr>
                <w:rtl/>
              </w:rPr>
              <w:t> </w:t>
            </w:r>
          </w:p>
        </w:tc>
        <w:tc>
          <w:tcPr>
            <w:tcW w:w="2361" w:type="pct"/>
            <w:vAlign w:val="center"/>
          </w:tcPr>
          <w:p w14:paraId="3421E237" w14:textId="77777777" w:rsidR="00ED61A7" w:rsidRPr="00CA1DF9" w:rsidRDefault="00ED61A7" w:rsidP="00636C9A">
            <w:r w:rsidRPr="00CA1DF9">
              <w:rPr>
                <w:rtl/>
                <w:lang w:bidi="fa-IR"/>
              </w:rPr>
              <w:t>فقد كنت ذا قربى لديك وذا سمر</w:t>
            </w:r>
            <w:r w:rsidRPr="00DE4A9C">
              <w:rPr>
                <w:rtl/>
              </w:rPr>
              <w:br/>
              <w:t> </w:t>
            </w:r>
          </w:p>
        </w:tc>
      </w:tr>
      <w:tr w:rsidR="00ED61A7" w:rsidRPr="00CA1DF9" w14:paraId="68E507B9" w14:textId="77777777" w:rsidTr="00636C9A">
        <w:trPr>
          <w:tblCellSpacing w:w="15" w:type="dxa"/>
          <w:jc w:val="center"/>
        </w:trPr>
        <w:tc>
          <w:tcPr>
            <w:tcW w:w="2362" w:type="pct"/>
            <w:vAlign w:val="center"/>
          </w:tcPr>
          <w:p w14:paraId="24B9AB32" w14:textId="77777777" w:rsidR="00ED61A7" w:rsidRPr="00CA1DF9" w:rsidRDefault="00ED61A7" w:rsidP="00636C9A">
            <w:r>
              <w:rPr>
                <w:rtl/>
                <w:lang w:bidi="fa-IR"/>
              </w:rPr>
              <w:t>و</w:t>
            </w:r>
            <w:r w:rsidRPr="00CA1DF9">
              <w:rPr>
                <w:rtl/>
                <w:lang w:bidi="fa-IR"/>
              </w:rPr>
              <w:t>ما كان لي يوما إليك جناية</w:t>
            </w:r>
            <w:r w:rsidRPr="00DE4A9C">
              <w:rPr>
                <w:rtl/>
              </w:rPr>
              <w:br/>
              <w:t> </w:t>
            </w:r>
          </w:p>
        </w:tc>
        <w:tc>
          <w:tcPr>
            <w:tcW w:w="196" w:type="pct"/>
            <w:vAlign w:val="center"/>
          </w:tcPr>
          <w:p w14:paraId="01E958D0" w14:textId="77777777" w:rsidR="00ED61A7" w:rsidRPr="00CA1DF9" w:rsidRDefault="00ED61A7" w:rsidP="00636C9A">
            <w:r w:rsidRPr="00CA1DF9">
              <w:rPr>
                <w:rtl/>
              </w:rPr>
              <w:t> </w:t>
            </w:r>
          </w:p>
        </w:tc>
        <w:tc>
          <w:tcPr>
            <w:tcW w:w="2361" w:type="pct"/>
            <w:vAlign w:val="center"/>
          </w:tcPr>
          <w:p w14:paraId="7000C727" w14:textId="77777777" w:rsidR="00ED61A7" w:rsidRPr="00CA1DF9" w:rsidRDefault="00ED61A7" w:rsidP="00636C9A">
            <w:r w:rsidRPr="00CA1DF9">
              <w:rPr>
                <w:rtl/>
                <w:lang w:bidi="fa-IR"/>
              </w:rPr>
              <w:t>فتجعلني ممّن يؤلّف في الشّعر</w:t>
            </w:r>
            <w:r w:rsidRPr="00DE4A9C">
              <w:rPr>
                <w:rtl/>
              </w:rPr>
              <w:br/>
              <w:t> </w:t>
            </w:r>
          </w:p>
        </w:tc>
      </w:tr>
    </w:tbl>
    <w:p w14:paraId="35662BFC" w14:textId="77777777" w:rsidR="00ED61A7" w:rsidRDefault="00ED61A7" w:rsidP="00C82C3C">
      <w:pPr>
        <w:pStyle w:val="libCenter"/>
        <w:rPr>
          <w:rtl/>
        </w:rPr>
      </w:pPr>
      <w:r>
        <w:rPr>
          <w:rtl/>
        </w:rPr>
        <w:t>[</w:t>
      </w:r>
      <w:r w:rsidRPr="00CA1DF9">
        <w:rPr>
          <w:rtl/>
        </w:rPr>
        <w:t>الطويل</w:t>
      </w:r>
      <w:r>
        <w:rPr>
          <w:rtl/>
        </w:rPr>
        <w:t>]</w:t>
      </w:r>
    </w:p>
    <w:p w14:paraId="2BB22BFA" w14:textId="77777777" w:rsidR="00ED61A7" w:rsidRPr="00CA1DF9" w:rsidRDefault="00ED61A7" w:rsidP="00AE508F">
      <w:pPr>
        <w:pStyle w:val="libNormal"/>
        <w:rPr>
          <w:rtl/>
        </w:rPr>
      </w:pPr>
      <w:r w:rsidRPr="00CA1DF9">
        <w:rPr>
          <w:rtl/>
        </w:rPr>
        <w:t>أنشدهما دعبل في طبقات الشعراء.</w:t>
      </w:r>
      <w:r>
        <w:rPr>
          <w:rtl/>
        </w:rPr>
        <w:t>]</w:t>
      </w:r>
      <w:r>
        <w:rPr>
          <w:rFonts w:hint="cs"/>
          <w:rtl/>
        </w:rPr>
        <w:t xml:space="preserve"> </w:t>
      </w:r>
      <w:r w:rsidRPr="004B4EF2">
        <w:rPr>
          <w:rStyle w:val="libFootnotenumChar"/>
          <w:rtl/>
        </w:rPr>
        <w:t>(1)</w:t>
      </w:r>
    </w:p>
    <w:p w14:paraId="6D4DEFF5" w14:textId="77777777" w:rsidR="00ED61A7" w:rsidRPr="00CA1DF9" w:rsidRDefault="00ED61A7" w:rsidP="00AE508F">
      <w:pPr>
        <w:pStyle w:val="libNormal"/>
        <w:rPr>
          <w:rtl/>
        </w:rPr>
      </w:pPr>
      <w:r w:rsidRPr="004D4493">
        <w:rPr>
          <w:rStyle w:val="libBold2Char"/>
          <w:rtl/>
        </w:rPr>
        <w:t xml:space="preserve">2195 ـ خالد بن قيس : </w:t>
      </w:r>
      <w:r w:rsidRPr="00CA1DF9">
        <w:rPr>
          <w:rtl/>
        </w:rPr>
        <w:t xml:space="preserve">بن مالك </w:t>
      </w:r>
      <w:r w:rsidRPr="004B4EF2">
        <w:rPr>
          <w:rStyle w:val="libFootnotenumChar"/>
          <w:rtl/>
        </w:rPr>
        <w:t>(2)</w:t>
      </w:r>
      <w:r w:rsidRPr="00CA1DF9">
        <w:rPr>
          <w:rtl/>
        </w:rPr>
        <w:t xml:space="preserve"> بن العجلان بن مالك بن عامر بن بيّاضة الأنصاريّ الخزرجي البياضي.</w:t>
      </w:r>
    </w:p>
    <w:p w14:paraId="61FB778C" w14:textId="77777777" w:rsidR="00ED61A7" w:rsidRPr="00CA1DF9" w:rsidRDefault="00ED61A7" w:rsidP="00AE508F">
      <w:pPr>
        <w:pStyle w:val="libNormal"/>
        <w:rPr>
          <w:rtl/>
        </w:rPr>
      </w:pPr>
      <w:r w:rsidRPr="00CA1DF9">
        <w:rPr>
          <w:rtl/>
        </w:rPr>
        <w:t>ذكره ابن إسحاق فيمن شهد العقبة وبدرا وأحدا وقال ابن حبّان : كان ممن صدق القتال ببدر. ولم يذكره موسى بن عقبة ولا أبو معشر فيمن شهد العقبة.</w:t>
      </w:r>
    </w:p>
    <w:p w14:paraId="07262548" w14:textId="77777777" w:rsidR="00ED61A7" w:rsidRPr="00CA1DF9" w:rsidRDefault="00ED61A7" w:rsidP="00AE508F">
      <w:pPr>
        <w:pStyle w:val="libNormal"/>
        <w:rPr>
          <w:rtl/>
        </w:rPr>
      </w:pPr>
      <w:r w:rsidRPr="004D4493">
        <w:rPr>
          <w:rStyle w:val="libBold2Char"/>
          <w:rtl/>
        </w:rPr>
        <w:t xml:space="preserve">2196 ز ـ خالد بن قيس السّهمي : </w:t>
      </w:r>
      <w:r w:rsidRPr="00CA1DF9">
        <w:rPr>
          <w:rtl/>
        </w:rPr>
        <w:t>ذكره في المؤلفة قلوبهم وسيأتي الخبر بذلك في ترجمة عبد الرحمن بن يربوع.</w:t>
      </w:r>
    </w:p>
    <w:p w14:paraId="5D70F274" w14:textId="77777777" w:rsidR="00ED61A7" w:rsidRPr="00CA1DF9" w:rsidRDefault="00ED61A7" w:rsidP="007952B1">
      <w:pPr>
        <w:pStyle w:val="libLine"/>
        <w:rPr>
          <w:rtl/>
        </w:rPr>
      </w:pPr>
      <w:r w:rsidRPr="00CA1DF9">
        <w:rPr>
          <w:rtl/>
        </w:rPr>
        <w:t>__________________</w:t>
      </w:r>
    </w:p>
    <w:p w14:paraId="511227ED" w14:textId="77777777" w:rsidR="00ED61A7" w:rsidRPr="00CA1DF9" w:rsidRDefault="00ED61A7" w:rsidP="004B4EF2">
      <w:pPr>
        <w:pStyle w:val="libFootnote0"/>
        <w:rPr>
          <w:rtl/>
          <w:lang w:bidi="fa-IR"/>
        </w:rPr>
      </w:pPr>
      <w:r>
        <w:rPr>
          <w:rtl/>
        </w:rPr>
        <w:t>(</w:t>
      </w:r>
      <w:r w:rsidRPr="00CA1DF9">
        <w:rPr>
          <w:rtl/>
        </w:rPr>
        <w:t>1) سقط في أ.</w:t>
      </w:r>
    </w:p>
    <w:p w14:paraId="40929C7E" w14:textId="77777777" w:rsidR="00ED61A7" w:rsidRPr="00CA1DF9" w:rsidRDefault="00ED61A7" w:rsidP="004B4EF2">
      <w:pPr>
        <w:pStyle w:val="libFootnote0"/>
        <w:rPr>
          <w:rtl/>
          <w:lang w:bidi="fa-IR"/>
        </w:rPr>
      </w:pPr>
      <w:r>
        <w:rPr>
          <w:rtl/>
        </w:rPr>
        <w:t>(</w:t>
      </w:r>
      <w:r w:rsidRPr="00CA1DF9">
        <w:rPr>
          <w:rtl/>
        </w:rPr>
        <w:t>2) الثقات 3 / 105 ، تجريد أسماء الصحابة 1 / 153 ، الاستبصار 177 ، وأصحاب بدر 211 ، أسد الغابة ت [1389] ، الاستيعاب ت [631]</w:t>
      </w:r>
      <w:r>
        <w:rPr>
          <w:rtl/>
        </w:rPr>
        <w:t>.</w:t>
      </w:r>
    </w:p>
    <w:p w14:paraId="538A6F1B"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2197 ـ خالد بن قيس بن النعمان </w:t>
      </w:r>
      <w:r w:rsidRPr="004B4EF2">
        <w:rPr>
          <w:rStyle w:val="libFootnotenumChar"/>
          <w:rtl/>
        </w:rPr>
        <w:t>(1)</w:t>
      </w:r>
      <w:r w:rsidRPr="004D4493">
        <w:rPr>
          <w:rStyle w:val="libBold2Char"/>
          <w:rtl/>
        </w:rPr>
        <w:t xml:space="preserve"> </w:t>
      </w:r>
      <w:r w:rsidRPr="00CA1DF9">
        <w:rPr>
          <w:rtl/>
          <w:lang w:bidi="fa-IR"/>
        </w:rPr>
        <w:t>: يأتي ذكره في خليد</w:t>
      </w:r>
      <w:r>
        <w:rPr>
          <w:rtl/>
          <w:lang w:bidi="fa-IR"/>
        </w:rPr>
        <w:t xml:space="preserve"> ـ </w:t>
      </w:r>
      <w:r w:rsidRPr="00CA1DF9">
        <w:rPr>
          <w:rtl/>
          <w:lang w:bidi="fa-IR"/>
        </w:rPr>
        <w:t>بالتصغير.</w:t>
      </w:r>
    </w:p>
    <w:p w14:paraId="00D536C7" w14:textId="77777777" w:rsidR="00ED61A7" w:rsidRPr="00CA1DF9" w:rsidRDefault="00ED61A7" w:rsidP="00AE508F">
      <w:pPr>
        <w:pStyle w:val="libNormal"/>
        <w:rPr>
          <w:rtl/>
        </w:rPr>
      </w:pPr>
      <w:r w:rsidRPr="004D4493">
        <w:rPr>
          <w:rStyle w:val="libBold2Char"/>
          <w:rtl/>
        </w:rPr>
        <w:t xml:space="preserve">2198 ـ خالد بن كعب بن عمرو : </w:t>
      </w:r>
      <w:r w:rsidRPr="00CA1DF9">
        <w:rPr>
          <w:rtl/>
        </w:rPr>
        <w:t xml:space="preserve">بن عوف بن مبذول بن عمرو بن غنم بن مازن بن النّجار الأنصاريّ المازني. </w:t>
      </w:r>
      <w:r w:rsidRPr="004B4EF2">
        <w:rPr>
          <w:rStyle w:val="libFootnotenumChar"/>
          <w:rtl/>
        </w:rPr>
        <w:t>(2)</w:t>
      </w:r>
    </w:p>
    <w:p w14:paraId="0EA32D37" w14:textId="77777777" w:rsidR="00ED61A7" w:rsidRPr="00CA1DF9" w:rsidRDefault="00ED61A7" w:rsidP="00AE508F">
      <w:pPr>
        <w:pStyle w:val="libNormal"/>
        <w:rPr>
          <w:rtl/>
        </w:rPr>
      </w:pPr>
      <w:r w:rsidRPr="00CA1DF9">
        <w:rPr>
          <w:rtl/>
        </w:rPr>
        <w:t>قتل يوم بئر معونة. ذكره ابن الكلبيّ والعدويّ.</w:t>
      </w:r>
    </w:p>
    <w:p w14:paraId="250A3DF2" w14:textId="77777777" w:rsidR="00ED61A7" w:rsidRPr="00CA1DF9" w:rsidRDefault="00ED61A7" w:rsidP="00AE508F">
      <w:pPr>
        <w:pStyle w:val="libNormal"/>
        <w:rPr>
          <w:rtl/>
        </w:rPr>
      </w:pPr>
      <w:r w:rsidRPr="004D4493">
        <w:rPr>
          <w:rStyle w:val="libBold2Char"/>
          <w:rtl/>
        </w:rPr>
        <w:t xml:space="preserve">2199 ـ خالد بن مالك : </w:t>
      </w:r>
      <w:r w:rsidRPr="00CA1DF9">
        <w:rPr>
          <w:rtl/>
        </w:rPr>
        <w:t xml:space="preserve">بن ربعي بن سلمى بن جندل بن نهشل بن دارم بن مالك بن حنظلة بن مالك بن زيد مناة بن تميم التميمي النهشلي. </w:t>
      </w:r>
      <w:r w:rsidRPr="004B4EF2">
        <w:rPr>
          <w:rStyle w:val="libFootnotenumChar"/>
          <w:rtl/>
        </w:rPr>
        <w:t>(3)</w:t>
      </w:r>
    </w:p>
    <w:p w14:paraId="14F73D47" w14:textId="77777777" w:rsidR="00ED61A7" w:rsidRPr="00CA1DF9" w:rsidRDefault="00ED61A7" w:rsidP="00AE508F">
      <w:pPr>
        <w:pStyle w:val="libNormal"/>
        <w:rPr>
          <w:rtl/>
        </w:rPr>
      </w:pPr>
      <w:r w:rsidRPr="00CA1DF9">
        <w:rPr>
          <w:rtl/>
        </w:rPr>
        <w:t xml:space="preserve">وقع ذكره في تفسير مقاتل أنه كان في الوفد الذين نزلت فيهم : </w:t>
      </w:r>
      <w:r w:rsidRPr="001C1D0F">
        <w:rPr>
          <w:rStyle w:val="libAlaemChar"/>
          <w:rtl/>
        </w:rPr>
        <w:t>(</w:t>
      </w:r>
      <w:r w:rsidRPr="00AE508F">
        <w:rPr>
          <w:rStyle w:val="libAieChar"/>
          <w:rtl/>
        </w:rPr>
        <w:t>إِنَّ الَّذِينَ يُنادُونَكَ مِنْ وَراءِ الْحُجُراتِ ...</w:t>
      </w:r>
      <w:r w:rsidRPr="001C1D0F">
        <w:rPr>
          <w:rStyle w:val="libAlaemChar"/>
          <w:rtl/>
        </w:rPr>
        <w:t>)</w:t>
      </w:r>
      <w:r w:rsidRPr="00CA1DF9">
        <w:rPr>
          <w:rtl/>
        </w:rPr>
        <w:t xml:space="preserve"> </w:t>
      </w:r>
      <w:r>
        <w:rPr>
          <w:rtl/>
        </w:rPr>
        <w:t>[</w:t>
      </w:r>
      <w:r w:rsidRPr="00CA1DF9">
        <w:rPr>
          <w:rtl/>
        </w:rPr>
        <w:t>الحجرات 4</w:t>
      </w:r>
      <w:r>
        <w:rPr>
          <w:rtl/>
        </w:rPr>
        <w:t>]</w:t>
      </w:r>
      <w:r w:rsidRPr="00CA1DF9">
        <w:rPr>
          <w:rtl/>
        </w:rPr>
        <w:t xml:space="preserve"> الآية.</w:t>
      </w:r>
    </w:p>
    <w:p w14:paraId="6BF68C24" w14:textId="77777777" w:rsidR="00ED61A7" w:rsidRPr="00CA1DF9" w:rsidRDefault="00ED61A7" w:rsidP="00AE508F">
      <w:pPr>
        <w:pStyle w:val="libNormal"/>
        <w:rPr>
          <w:rtl/>
        </w:rPr>
      </w:pPr>
      <w:r w:rsidRPr="00CA1DF9">
        <w:rPr>
          <w:rtl/>
        </w:rPr>
        <w:t xml:space="preserve">وقرأت في كتاب النصوص لصاعد الربعي بإسناد له عن أبي عبيدة معمر بن المثنى ، قال : كان القعقاع بن معبد بن زرارة حليما يشبه بعمه حاجب بن زرارة فبينما حاجب جالس وإبله تورد عليه إذ أقبل خالد بن مالك النهشلي على فرس وفي يده رمح ، فقال يا حاجب ، والله لترقصنّ أو لأطعننك ، فقال : تنحّ عني أيها السفيه ، فأبى ، فقام الشيخ فأقبل وأدبر ، فبلغ ذلك شيبان بن علقمة بن زرارة ، فقال : </w:t>
      </w:r>
      <w:r>
        <w:rPr>
          <w:rtl/>
        </w:rPr>
        <w:t>أ</w:t>
      </w:r>
      <w:r w:rsidRPr="00CA1DF9">
        <w:rPr>
          <w:rtl/>
        </w:rPr>
        <w:t xml:space="preserve">يتهكم خالد بعمّي ، والله لأنافرنّه ، فكلمت بنو تميم حاجبا فنهاه ، فتنافر القعقاع بن معبد ، وخالد بن مالك ، إلى ربيعة بن حذار الأسدي. فذكر قصّة طويلة ، وفيها ثم أدركا الإسلام ، فوفدا على النبيّ </w:t>
      </w:r>
      <w:r w:rsidRPr="001C1D0F">
        <w:rPr>
          <w:rStyle w:val="libAlaemChar"/>
          <w:rtl/>
        </w:rPr>
        <w:t>صلى‌الله‌عليه‌وسلم</w:t>
      </w:r>
      <w:r w:rsidRPr="00CA1DF9">
        <w:rPr>
          <w:rtl/>
        </w:rPr>
        <w:t>.</w:t>
      </w:r>
      <w:r>
        <w:rPr>
          <w:rFonts w:hint="cs"/>
          <w:rtl/>
        </w:rPr>
        <w:t xml:space="preserve"> </w:t>
      </w:r>
      <w:r w:rsidRPr="00CA1DF9">
        <w:rPr>
          <w:rtl/>
        </w:rPr>
        <w:t>فقال أبو بكر : يا رسول الله ، لو بعثت هذا ، وقال عمر : يا رسول الله ، لو بعثت هذا ، فقال : «لو لا أنّكما اختلفتما لأخذت برأيكما» فرجعا ولم يولّهما شيئا.</w:t>
      </w:r>
    </w:p>
    <w:p w14:paraId="6C6B443D" w14:textId="77777777" w:rsidR="00ED61A7" w:rsidRPr="00CA1DF9" w:rsidRDefault="00ED61A7" w:rsidP="00AE508F">
      <w:pPr>
        <w:pStyle w:val="libNormal"/>
        <w:rPr>
          <w:rtl/>
        </w:rPr>
      </w:pPr>
      <w:r w:rsidRPr="00CA1DF9">
        <w:rPr>
          <w:rtl/>
        </w:rPr>
        <w:t>وذكر أبو أحمد العسكريّ هذه القصّة في الصّحابة أيضا.</w:t>
      </w:r>
    </w:p>
    <w:p w14:paraId="6A25C3D4" w14:textId="77777777" w:rsidR="00ED61A7" w:rsidRPr="00CA1DF9" w:rsidRDefault="00ED61A7" w:rsidP="00AE508F">
      <w:pPr>
        <w:pStyle w:val="libNormal"/>
        <w:rPr>
          <w:rtl/>
        </w:rPr>
      </w:pPr>
      <w:r w:rsidRPr="00CA1DF9">
        <w:rPr>
          <w:rtl/>
        </w:rPr>
        <w:t>وقال ابن الأثير. لم يذكر ابن الكلبيّ بعد أن نسبه أن له صحبة ، ولم أر من ذكر له صحبة إلا العسكريّ.</w:t>
      </w:r>
    </w:p>
    <w:p w14:paraId="45D69CF8" w14:textId="77777777" w:rsidR="00ED61A7" w:rsidRPr="00CA1DF9" w:rsidRDefault="00ED61A7" w:rsidP="00AE508F">
      <w:pPr>
        <w:pStyle w:val="libNormal"/>
        <w:rPr>
          <w:rtl/>
        </w:rPr>
      </w:pPr>
      <w:r w:rsidRPr="00CA1DF9">
        <w:rPr>
          <w:rtl/>
        </w:rPr>
        <w:t>قلت : وقد ذكره ابن عبد البرّ إلا أنه نسبه لجده. فقال خالد بن ربعيّ. وذكره أيضا من قدمت ذكره.</w:t>
      </w:r>
    </w:p>
    <w:p w14:paraId="5550A0B9" w14:textId="77777777" w:rsidR="00ED61A7" w:rsidRPr="00CA1DF9" w:rsidRDefault="00ED61A7" w:rsidP="00AE508F">
      <w:pPr>
        <w:pStyle w:val="libNormal"/>
        <w:rPr>
          <w:rtl/>
        </w:rPr>
      </w:pPr>
      <w:r>
        <w:rPr>
          <w:rtl/>
        </w:rPr>
        <w:t>و</w:t>
      </w:r>
      <w:r w:rsidRPr="00CA1DF9">
        <w:rPr>
          <w:rtl/>
        </w:rPr>
        <w:t xml:space="preserve">قال أبو عمر ، عن ابن المنكدر : إن النبيّ </w:t>
      </w:r>
      <w:r w:rsidRPr="001C1D0F">
        <w:rPr>
          <w:rStyle w:val="libAlaemChar"/>
          <w:rtl/>
        </w:rPr>
        <w:t>صلى‌الله‌عليه‌وسلم</w:t>
      </w:r>
      <w:r w:rsidRPr="00CA1DF9">
        <w:rPr>
          <w:rtl/>
        </w:rPr>
        <w:t xml:space="preserve"> قال للقعقاع ولخالد : «قد عرفتكما» ،</w:t>
      </w:r>
      <w:r>
        <w:rPr>
          <w:rFonts w:hint="cs"/>
          <w:rtl/>
        </w:rPr>
        <w:t xml:space="preserve"> </w:t>
      </w:r>
      <w:r w:rsidRPr="00CA1DF9">
        <w:rPr>
          <w:rtl/>
        </w:rPr>
        <w:t xml:space="preserve">وأراد أن يستعمل أحدهما على بني تميم ، فاختلف أبو بكر وعمر فذكره فأنزلت : </w:t>
      </w:r>
      <w:r w:rsidRPr="001C1D0F">
        <w:rPr>
          <w:rStyle w:val="libAlaemChar"/>
          <w:rtl/>
        </w:rPr>
        <w:t>(</w:t>
      </w:r>
      <w:r w:rsidRPr="00AE508F">
        <w:rPr>
          <w:rStyle w:val="libAieChar"/>
          <w:rtl/>
        </w:rPr>
        <w:t>يا أَيُّهَا الَّذِينَ آمَنُوا لا تُقَدِّمُوا بَيْنَ يَدَيِ اللهِ وَرَسُولِهِ ...</w:t>
      </w:r>
      <w:r w:rsidRPr="001C1D0F">
        <w:rPr>
          <w:rStyle w:val="libAlaemChar"/>
          <w:rtl/>
        </w:rPr>
        <w:t>)</w:t>
      </w:r>
      <w:r w:rsidRPr="00CA1DF9">
        <w:rPr>
          <w:rtl/>
        </w:rPr>
        <w:t xml:space="preserve"> </w:t>
      </w:r>
      <w:r>
        <w:rPr>
          <w:rtl/>
        </w:rPr>
        <w:t>[</w:t>
      </w:r>
      <w:r w:rsidRPr="00CA1DF9">
        <w:rPr>
          <w:rtl/>
        </w:rPr>
        <w:t>الحجرات 1</w:t>
      </w:r>
      <w:r>
        <w:rPr>
          <w:rtl/>
        </w:rPr>
        <w:t>]</w:t>
      </w:r>
      <w:r w:rsidRPr="00CA1DF9">
        <w:rPr>
          <w:rtl/>
        </w:rPr>
        <w:t xml:space="preserve"> الآية. انتهى.</w:t>
      </w:r>
    </w:p>
    <w:p w14:paraId="1132AFC1" w14:textId="77777777" w:rsidR="00ED61A7" w:rsidRPr="00CA1DF9" w:rsidRDefault="00ED61A7" w:rsidP="007952B1">
      <w:pPr>
        <w:pStyle w:val="libLine"/>
        <w:rPr>
          <w:rtl/>
        </w:rPr>
      </w:pPr>
      <w:r w:rsidRPr="00CA1DF9">
        <w:rPr>
          <w:rtl/>
        </w:rPr>
        <w:t>__________________</w:t>
      </w:r>
    </w:p>
    <w:p w14:paraId="608D2AB8" w14:textId="77777777" w:rsidR="00ED61A7" w:rsidRPr="00CA1DF9" w:rsidRDefault="00ED61A7" w:rsidP="004B4EF2">
      <w:pPr>
        <w:pStyle w:val="libFootnote0"/>
        <w:rPr>
          <w:rtl/>
          <w:lang w:bidi="fa-IR"/>
        </w:rPr>
      </w:pPr>
      <w:r>
        <w:rPr>
          <w:rtl/>
        </w:rPr>
        <w:t>(</w:t>
      </w:r>
      <w:r w:rsidRPr="00CA1DF9">
        <w:rPr>
          <w:rtl/>
        </w:rPr>
        <w:t>1) أسد الغابة ت [1390]</w:t>
      </w:r>
      <w:r>
        <w:rPr>
          <w:rtl/>
        </w:rPr>
        <w:t>.</w:t>
      </w:r>
    </w:p>
    <w:p w14:paraId="22ACCA1C" w14:textId="77777777" w:rsidR="00ED61A7" w:rsidRPr="00CA1DF9" w:rsidRDefault="00ED61A7" w:rsidP="004B4EF2">
      <w:pPr>
        <w:pStyle w:val="libFootnote0"/>
        <w:rPr>
          <w:rtl/>
          <w:lang w:bidi="fa-IR"/>
        </w:rPr>
      </w:pPr>
      <w:r>
        <w:rPr>
          <w:rtl/>
        </w:rPr>
        <w:t>(</w:t>
      </w:r>
      <w:r w:rsidRPr="00CA1DF9">
        <w:rPr>
          <w:rtl/>
        </w:rPr>
        <w:t>2) أسد الغابة ت [1391]</w:t>
      </w:r>
    </w:p>
    <w:p w14:paraId="59D251E9" w14:textId="77777777" w:rsidR="00ED61A7" w:rsidRPr="00CA1DF9" w:rsidRDefault="00ED61A7" w:rsidP="004B4EF2">
      <w:pPr>
        <w:pStyle w:val="libFootnote0"/>
        <w:rPr>
          <w:rtl/>
          <w:lang w:bidi="fa-IR"/>
        </w:rPr>
      </w:pPr>
      <w:r>
        <w:rPr>
          <w:rtl/>
        </w:rPr>
        <w:t>(</w:t>
      </w:r>
      <w:r w:rsidRPr="00CA1DF9">
        <w:rPr>
          <w:rtl/>
        </w:rPr>
        <w:t>3) أسد الغابة ت [1393]</w:t>
      </w:r>
      <w:r>
        <w:rPr>
          <w:rtl/>
        </w:rPr>
        <w:t>.</w:t>
      </w:r>
    </w:p>
    <w:p w14:paraId="749D4B42" w14:textId="77777777" w:rsidR="00ED61A7" w:rsidRPr="00CA1DF9" w:rsidRDefault="00ED61A7" w:rsidP="00AE508F">
      <w:pPr>
        <w:pStyle w:val="libNormal"/>
        <w:rPr>
          <w:rtl/>
        </w:rPr>
      </w:pPr>
      <w:r>
        <w:rPr>
          <w:rtl/>
        </w:rPr>
        <w:br w:type="page"/>
      </w:r>
      <w:r w:rsidRPr="00CA1DF9">
        <w:rPr>
          <w:rtl/>
        </w:rPr>
        <w:lastRenderedPageBreak/>
        <w:t>وهذه القصّة في اختلاف أبي بكر وعمر وقعت عند البخاريّ من طريق ابن أبي مليكة عن أبي الزبير ، لكن فيها القعقاع المذكور والأقرع بن حابس بدل خالد بن مالك.</w:t>
      </w:r>
    </w:p>
    <w:p w14:paraId="515D073B" w14:textId="77777777" w:rsidR="00ED61A7" w:rsidRPr="00CA1DF9" w:rsidRDefault="00ED61A7" w:rsidP="00AE508F">
      <w:pPr>
        <w:pStyle w:val="libNormal"/>
        <w:rPr>
          <w:rtl/>
        </w:rPr>
      </w:pPr>
      <w:r w:rsidRPr="00CA1DF9">
        <w:rPr>
          <w:rtl/>
        </w:rPr>
        <w:t>تنبيه : حذار والد ربيعة</w:t>
      </w:r>
      <w:r>
        <w:rPr>
          <w:rtl/>
        </w:rPr>
        <w:t xml:space="preserve"> ـ </w:t>
      </w:r>
      <w:r w:rsidRPr="00CA1DF9">
        <w:rPr>
          <w:rtl/>
        </w:rPr>
        <w:t>بكسر المهملة بعدها معجمة خفيفة وضبطه ابن عبد البر بالجيم ثم بالمهملة فوهم.</w:t>
      </w:r>
    </w:p>
    <w:p w14:paraId="78EB3DC5" w14:textId="77777777" w:rsidR="00ED61A7" w:rsidRPr="00CA1DF9" w:rsidRDefault="00ED61A7" w:rsidP="00AE508F">
      <w:pPr>
        <w:pStyle w:val="libNormal"/>
        <w:rPr>
          <w:rtl/>
        </w:rPr>
      </w:pPr>
      <w:r w:rsidRPr="004D4493">
        <w:rPr>
          <w:rStyle w:val="libBold2Char"/>
          <w:rtl/>
        </w:rPr>
        <w:t xml:space="preserve">2200 ـ خالد بن مغيث </w:t>
      </w:r>
      <w:r w:rsidRPr="004B4EF2">
        <w:rPr>
          <w:rStyle w:val="libFootnotenumChar"/>
          <w:rtl/>
        </w:rPr>
        <w:t>(1)</w:t>
      </w:r>
      <w:r w:rsidRPr="004D4493">
        <w:rPr>
          <w:rStyle w:val="libBold2Char"/>
          <w:rtl/>
        </w:rPr>
        <w:t xml:space="preserve"> </w:t>
      </w:r>
      <w:r w:rsidRPr="00CA1DF9">
        <w:rPr>
          <w:rtl/>
        </w:rPr>
        <w:t>: بالغين المعجمة والمثلثة.</w:t>
      </w:r>
    </w:p>
    <w:p w14:paraId="73AD9883" w14:textId="77777777" w:rsidR="00ED61A7" w:rsidRPr="00CA1DF9" w:rsidRDefault="00ED61A7" w:rsidP="00AE508F">
      <w:pPr>
        <w:pStyle w:val="libNormal"/>
        <w:rPr>
          <w:rtl/>
        </w:rPr>
      </w:pPr>
      <w:r w:rsidRPr="00CA1DF9">
        <w:rPr>
          <w:rtl/>
        </w:rPr>
        <w:t>روى ابن وهب عن عمرو بن الحارث ، عن سعيد بن أبي هلال ، عن شيبة بن نصاح ، عن خالد بن مغيث</w:t>
      </w:r>
      <w:r>
        <w:rPr>
          <w:rtl/>
        </w:rPr>
        <w:t xml:space="preserve"> ـ </w:t>
      </w:r>
      <w:r w:rsidRPr="00CA1DF9">
        <w:rPr>
          <w:rtl/>
        </w:rPr>
        <w:t>هو من الصحابة</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قال : «رأيت قزمان متلفّعا في خميلة من النّار»</w:t>
      </w:r>
      <w:r>
        <w:rPr>
          <w:rtl/>
        </w:rPr>
        <w:t>.</w:t>
      </w:r>
      <w:r w:rsidRPr="00CA1DF9">
        <w:rPr>
          <w:rtl/>
        </w:rPr>
        <w:t xml:space="preserve"> يريد الّذي غلّ يوم خيبر. أخرجه ابن أبي عاصم وغيره من حديث ابن وهب</w:t>
      </w:r>
      <w:r>
        <w:rPr>
          <w:rFonts w:hint="cs"/>
          <w:rtl/>
        </w:rPr>
        <w:t xml:space="preserve"> </w:t>
      </w:r>
      <w:r w:rsidRPr="00CA1DF9">
        <w:rPr>
          <w:rtl/>
        </w:rPr>
        <w:t xml:space="preserve">وأما ابن أبي حاتم فقال : روى عن النبيّ </w:t>
      </w:r>
      <w:r w:rsidRPr="001C1D0F">
        <w:rPr>
          <w:rStyle w:val="libAlaemChar"/>
          <w:rtl/>
        </w:rPr>
        <w:t>صلى‌الله‌عليه‌وسلم</w:t>
      </w:r>
      <w:r w:rsidRPr="00CA1DF9">
        <w:rPr>
          <w:rtl/>
        </w:rPr>
        <w:t xml:space="preserve"> مرسلا.</w:t>
      </w:r>
    </w:p>
    <w:p w14:paraId="65C0D3CC" w14:textId="77777777" w:rsidR="00ED61A7" w:rsidRPr="00CA1DF9" w:rsidRDefault="00ED61A7" w:rsidP="00AE508F">
      <w:pPr>
        <w:pStyle w:val="libNormal"/>
        <w:rPr>
          <w:rtl/>
        </w:rPr>
      </w:pPr>
      <w:r w:rsidRPr="00CA1DF9">
        <w:rPr>
          <w:rtl/>
        </w:rPr>
        <w:t>روى عنه شيبة بن نصاح.</w:t>
      </w:r>
    </w:p>
    <w:p w14:paraId="318A1CD7" w14:textId="77777777" w:rsidR="00ED61A7" w:rsidRPr="00CA1DF9" w:rsidRDefault="00ED61A7" w:rsidP="00AE508F">
      <w:pPr>
        <w:pStyle w:val="libNormal"/>
        <w:rPr>
          <w:rtl/>
        </w:rPr>
      </w:pPr>
      <w:r w:rsidRPr="00CA1DF9">
        <w:rPr>
          <w:rtl/>
        </w:rPr>
        <w:t>قلت : شيبة لم يلحق أحدا من الصحابة ، فيكون الانقطاع في روايته عن خالد ، وأما خالد فثبت في نفس الإسناد أنه من الصّحابة ، والله أعلم.</w:t>
      </w:r>
    </w:p>
    <w:p w14:paraId="1A8134E1" w14:textId="77777777" w:rsidR="00ED61A7" w:rsidRPr="00CA1DF9" w:rsidRDefault="00ED61A7" w:rsidP="00AE508F">
      <w:pPr>
        <w:pStyle w:val="libNormal"/>
        <w:rPr>
          <w:rtl/>
          <w:lang w:bidi="fa-IR"/>
        </w:rPr>
      </w:pPr>
      <w:r w:rsidRPr="004D4493">
        <w:rPr>
          <w:rStyle w:val="libBold2Char"/>
          <w:rtl/>
        </w:rPr>
        <w:t xml:space="preserve">2201 ـ خالد بن نافع الخزاعي </w:t>
      </w:r>
      <w:r w:rsidRPr="004B4EF2">
        <w:rPr>
          <w:rStyle w:val="libFootnotenumChar"/>
          <w:rtl/>
        </w:rPr>
        <w:t>(2)</w:t>
      </w:r>
      <w:r w:rsidRPr="004D4493">
        <w:rPr>
          <w:rStyle w:val="libBold2Char"/>
          <w:rtl/>
        </w:rPr>
        <w:t xml:space="preserve"> </w:t>
      </w:r>
      <w:r w:rsidRPr="00CA1DF9">
        <w:rPr>
          <w:rtl/>
          <w:lang w:bidi="fa-IR"/>
        </w:rPr>
        <w:t>: يأتي قريبا آخر من اسمه خالد.</w:t>
      </w:r>
    </w:p>
    <w:p w14:paraId="69D66E3B" w14:textId="77777777" w:rsidR="00ED61A7" w:rsidRPr="00CA1DF9" w:rsidRDefault="00ED61A7" w:rsidP="00AE508F">
      <w:pPr>
        <w:pStyle w:val="libNormal"/>
        <w:rPr>
          <w:rtl/>
        </w:rPr>
      </w:pPr>
      <w:r w:rsidRPr="004D4493">
        <w:rPr>
          <w:rStyle w:val="libBold2Char"/>
          <w:rtl/>
        </w:rPr>
        <w:t xml:space="preserve">2202 ـ خالد بن نضلة الأسلمي </w:t>
      </w:r>
      <w:r w:rsidRPr="004B4EF2">
        <w:rPr>
          <w:rStyle w:val="libFootnotenumChar"/>
          <w:rtl/>
        </w:rPr>
        <w:t>(3)</w:t>
      </w:r>
      <w:r w:rsidRPr="004D4493">
        <w:rPr>
          <w:rStyle w:val="libBold2Char"/>
          <w:rtl/>
        </w:rPr>
        <w:t xml:space="preserve"> </w:t>
      </w:r>
      <w:r w:rsidRPr="00CA1DF9">
        <w:rPr>
          <w:rtl/>
        </w:rPr>
        <w:t>: قيل هو اسم أبي برزة ، سماه الهيثم بن عديّ.</w:t>
      </w:r>
      <w:r>
        <w:rPr>
          <w:rFonts w:hint="cs"/>
          <w:rtl/>
        </w:rPr>
        <w:t xml:space="preserve"> </w:t>
      </w:r>
      <w:r w:rsidRPr="00CA1DF9">
        <w:rPr>
          <w:rtl/>
        </w:rPr>
        <w:t>والمشهور أنه نضلة بن عبيدة.</w:t>
      </w:r>
      <w:r>
        <w:rPr>
          <w:rFonts w:hint="cs"/>
          <w:rtl/>
        </w:rPr>
        <w:t xml:space="preserve"> </w:t>
      </w:r>
      <w:r w:rsidRPr="004B4EF2">
        <w:rPr>
          <w:rStyle w:val="libFootnotenumChar"/>
          <w:rtl/>
        </w:rPr>
        <w:t>(4)</w:t>
      </w:r>
    </w:p>
    <w:p w14:paraId="624FCD1C" w14:textId="77777777" w:rsidR="00ED61A7" w:rsidRPr="00CA1DF9" w:rsidRDefault="00ED61A7" w:rsidP="00AE508F">
      <w:pPr>
        <w:pStyle w:val="libNormal"/>
        <w:rPr>
          <w:rtl/>
        </w:rPr>
      </w:pPr>
      <w:r w:rsidRPr="004D4493">
        <w:rPr>
          <w:rStyle w:val="libBold2Char"/>
          <w:rtl/>
        </w:rPr>
        <w:t xml:space="preserve">2203 ـ خالد بن النّعمان : </w:t>
      </w:r>
      <w:r w:rsidRPr="00CA1DF9">
        <w:rPr>
          <w:rtl/>
        </w:rPr>
        <w:t>بن الحارث بن عبد رزاح بن ظفر بن الخزرج بن عمرو بن مالك بن الأوس الأنصاريّ الظفريّ.</w:t>
      </w:r>
    </w:p>
    <w:p w14:paraId="2A7C98CB" w14:textId="77777777" w:rsidR="00ED61A7" w:rsidRPr="00CA1DF9" w:rsidRDefault="00ED61A7" w:rsidP="00AE508F">
      <w:pPr>
        <w:pStyle w:val="libNormal"/>
        <w:rPr>
          <w:rtl/>
        </w:rPr>
      </w:pPr>
      <w:r w:rsidRPr="00CA1DF9">
        <w:rPr>
          <w:rtl/>
        </w:rPr>
        <w:t>ذكر ابن عساكر أنه شهد مؤتة ، واستشهد بها.</w:t>
      </w:r>
    </w:p>
    <w:p w14:paraId="08FE73A0" w14:textId="77777777" w:rsidR="00ED61A7" w:rsidRPr="00CA1DF9" w:rsidRDefault="00ED61A7" w:rsidP="00AE508F">
      <w:pPr>
        <w:pStyle w:val="libNormal"/>
        <w:rPr>
          <w:rtl/>
        </w:rPr>
      </w:pPr>
      <w:r w:rsidRPr="004D4493">
        <w:rPr>
          <w:rStyle w:val="libBold2Char"/>
          <w:rtl/>
        </w:rPr>
        <w:t xml:space="preserve">2204 ـ خالد بن هشام </w:t>
      </w:r>
      <w:r w:rsidRPr="004B4EF2">
        <w:rPr>
          <w:rStyle w:val="libFootnotenumChar"/>
          <w:rtl/>
        </w:rPr>
        <w:t>(5)</w:t>
      </w:r>
      <w:r w:rsidRPr="004D4493">
        <w:rPr>
          <w:rStyle w:val="libBold2Char"/>
          <w:rtl/>
        </w:rPr>
        <w:t xml:space="preserve"> </w:t>
      </w:r>
      <w:r w:rsidRPr="00CA1DF9">
        <w:rPr>
          <w:rtl/>
        </w:rPr>
        <w:t>: بن المغيرة بن عبد الله بن عمرو بن مخزوم القرشي المخزوميّ ، أخو أبي جهل.</w:t>
      </w:r>
    </w:p>
    <w:p w14:paraId="24A6665E" w14:textId="77777777" w:rsidR="00ED61A7" w:rsidRPr="00CA1DF9" w:rsidRDefault="00ED61A7" w:rsidP="00AE508F">
      <w:pPr>
        <w:pStyle w:val="libNormal"/>
        <w:rPr>
          <w:rtl/>
        </w:rPr>
      </w:pPr>
      <w:r w:rsidRPr="00CA1DF9">
        <w:rPr>
          <w:rtl/>
        </w:rPr>
        <w:t xml:space="preserve">ذكره عبدان بإسناده عن بشر بن تميم </w:t>
      </w:r>
      <w:r w:rsidRPr="004B4EF2">
        <w:rPr>
          <w:rStyle w:val="libFootnotenumChar"/>
          <w:rtl/>
        </w:rPr>
        <w:t>(6)</w:t>
      </w:r>
      <w:r w:rsidRPr="00CA1DF9">
        <w:rPr>
          <w:rtl/>
        </w:rPr>
        <w:t xml:space="preserve"> في المؤلّفة. وذكر ابن الكلبيّ أنه أسر يوم بدر</w:t>
      </w:r>
    </w:p>
    <w:p w14:paraId="1EB1E231" w14:textId="77777777" w:rsidR="00ED61A7" w:rsidRPr="00CA1DF9" w:rsidRDefault="00ED61A7" w:rsidP="007952B1">
      <w:pPr>
        <w:pStyle w:val="libLine"/>
        <w:rPr>
          <w:rtl/>
        </w:rPr>
      </w:pPr>
      <w:r w:rsidRPr="00CA1DF9">
        <w:rPr>
          <w:rtl/>
        </w:rPr>
        <w:t>__________________</w:t>
      </w:r>
    </w:p>
    <w:p w14:paraId="293F3490" w14:textId="77777777" w:rsidR="00ED61A7" w:rsidRPr="00CA1DF9" w:rsidRDefault="00ED61A7" w:rsidP="004B4EF2">
      <w:pPr>
        <w:pStyle w:val="libFootnote0"/>
        <w:rPr>
          <w:rtl/>
          <w:lang w:bidi="fa-IR"/>
        </w:rPr>
      </w:pPr>
      <w:r>
        <w:rPr>
          <w:rtl/>
        </w:rPr>
        <w:t>(</w:t>
      </w:r>
      <w:r w:rsidRPr="00CA1DF9">
        <w:rPr>
          <w:rtl/>
        </w:rPr>
        <w:t>1) الثقات 3 / 108 ، الجرح والتعديل 3 / 1586 ، تصحيفات المحدثين 918 ، تجريد أسماء الصحابة 1 / 154 ، دائرة الأعلمي 17 / 133 ، أسد الغابة ت [1395]</w:t>
      </w:r>
      <w:r>
        <w:rPr>
          <w:rtl/>
        </w:rPr>
        <w:t>.</w:t>
      </w:r>
    </w:p>
    <w:p w14:paraId="78D04C14" w14:textId="77777777" w:rsidR="00ED61A7" w:rsidRPr="00CA1DF9" w:rsidRDefault="00ED61A7" w:rsidP="004B4EF2">
      <w:pPr>
        <w:pStyle w:val="libFootnote0"/>
        <w:rPr>
          <w:rtl/>
          <w:lang w:bidi="fa-IR"/>
        </w:rPr>
      </w:pPr>
      <w:r>
        <w:rPr>
          <w:rtl/>
        </w:rPr>
        <w:t>(</w:t>
      </w:r>
      <w:r w:rsidRPr="00CA1DF9">
        <w:rPr>
          <w:rtl/>
        </w:rPr>
        <w:t>2) تجريد أسماء الصحابة 1 / 154 ، بقي بن مخلد 412 ، أسد الغابة ت [1396] ، الاستيعاب ت [641]</w:t>
      </w:r>
      <w:r>
        <w:rPr>
          <w:rtl/>
        </w:rPr>
        <w:t>.</w:t>
      </w:r>
    </w:p>
    <w:p w14:paraId="6A039E50" w14:textId="77777777" w:rsidR="00ED61A7" w:rsidRPr="00CA1DF9" w:rsidRDefault="00ED61A7" w:rsidP="004B4EF2">
      <w:pPr>
        <w:pStyle w:val="libFootnote0"/>
        <w:rPr>
          <w:rtl/>
          <w:lang w:bidi="fa-IR"/>
        </w:rPr>
      </w:pPr>
      <w:r>
        <w:rPr>
          <w:rtl/>
        </w:rPr>
        <w:t>(</w:t>
      </w:r>
      <w:r w:rsidRPr="00CA1DF9">
        <w:rPr>
          <w:rtl/>
        </w:rPr>
        <w:t>3) أسد الغابة ت [1397]</w:t>
      </w:r>
      <w:r>
        <w:rPr>
          <w:rtl/>
        </w:rPr>
        <w:t>.</w:t>
      </w:r>
    </w:p>
    <w:p w14:paraId="27DD576E"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نضلة بن عبيدة.</w:t>
      </w:r>
    </w:p>
    <w:p w14:paraId="716FCDCE" w14:textId="77777777" w:rsidR="00ED61A7" w:rsidRPr="00CA1DF9" w:rsidRDefault="00ED61A7" w:rsidP="004B4EF2">
      <w:pPr>
        <w:pStyle w:val="libFootnote0"/>
        <w:rPr>
          <w:rtl/>
          <w:lang w:bidi="fa-IR"/>
        </w:rPr>
      </w:pPr>
      <w:r>
        <w:rPr>
          <w:rtl/>
        </w:rPr>
        <w:t>(</w:t>
      </w:r>
      <w:r w:rsidRPr="00CA1DF9">
        <w:rPr>
          <w:rtl/>
        </w:rPr>
        <w:t>5) أسد الغابة ت [1401] ، الاستيعاب ت [629]</w:t>
      </w:r>
      <w:r>
        <w:rPr>
          <w:rtl/>
        </w:rPr>
        <w:t>.</w:t>
      </w:r>
    </w:p>
    <w:p w14:paraId="6937568A" w14:textId="77777777" w:rsidR="00ED61A7" w:rsidRPr="00CA1DF9" w:rsidRDefault="00ED61A7" w:rsidP="004B4EF2">
      <w:pPr>
        <w:pStyle w:val="libFootnote0"/>
        <w:rPr>
          <w:rtl/>
          <w:lang w:bidi="fa-IR"/>
        </w:rPr>
      </w:pPr>
      <w:r>
        <w:rPr>
          <w:rtl/>
        </w:rPr>
        <w:t>(</w:t>
      </w:r>
      <w:r w:rsidRPr="00CA1DF9">
        <w:rPr>
          <w:rtl/>
        </w:rPr>
        <w:t xml:space="preserve">6) في </w:t>
      </w:r>
      <w:r>
        <w:rPr>
          <w:rtl/>
        </w:rPr>
        <w:t>أ :</w:t>
      </w:r>
      <w:r w:rsidRPr="00CA1DF9">
        <w:rPr>
          <w:rtl/>
        </w:rPr>
        <w:t xml:space="preserve"> بشر بن تيم.</w:t>
      </w:r>
    </w:p>
    <w:p w14:paraId="0AFFCBF8" w14:textId="77777777" w:rsidR="00ED61A7" w:rsidRPr="00CA1DF9" w:rsidRDefault="00ED61A7" w:rsidP="00ED61A7">
      <w:pPr>
        <w:rPr>
          <w:rtl/>
          <w:lang w:bidi="fa-IR"/>
        </w:rPr>
      </w:pPr>
      <w:r>
        <w:rPr>
          <w:rtl/>
          <w:lang w:bidi="fa-IR"/>
        </w:rPr>
        <w:br w:type="page"/>
      </w:r>
      <w:r w:rsidRPr="00CA1DF9">
        <w:rPr>
          <w:rtl/>
          <w:lang w:bidi="fa-IR"/>
        </w:rPr>
        <w:lastRenderedPageBreak/>
        <w:t xml:space="preserve">كافرا ، ولم يذكر أنه أسلم ، </w:t>
      </w:r>
      <w:r>
        <w:rPr>
          <w:rtl/>
          <w:lang w:bidi="fa-IR"/>
        </w:rPr>
        <w:t>[</w:t>
      </w:r>
      <w:r w:rsidRPr="00CA1DF9">
        <w:rPr>
          <w:rtl/>
          <w:lang w:bidi="fa-IR"/>
        </w:rPr>
        <w:t>وأنشد له الزبير بن بكّار في الكلام على البطحاء رجزا أوله :</w:t>
      </w:r>
      <w:r>
        <w:rPr>
          <w:rFonts w:hint="cs"/>
          <w:rtl/>
          <w:lang w:bidi="fa-IR"/>
        </w:rPr>
        <w:t xml:space="preserve"> </w:t>
      </w:r>
      <w:r w:rsidRPr="00CA1DF9">
        <w:rPr>
          <w:rtl/>
          <w:lang w:bidi="fa-IR"/>
        </w:rPr>
        <w:t>إما تريني أشمط العشيات</w:t>
      </w:r>
      <w:r>
        <w:rPr>
          <w:rtl/>
          <w:lang w:bidi="fa-IR"/>
        </w:rPr>
        <w:t>]</w:t>
      </w:r>
      <w:r w:rsidRPr="00CA1DF9">
        <w:rPr>
          <w:rtl/>
          <w:lang w:bidi="fa-IR"/>
        </w:rPr>
        <w:t xml:space="preserve"> </w:t>
      </w:r>
      <w:r w:rsidRPr="004B4EF2">
        <w:rPr>
          <w:rStyle w:val="libFootnotenumChar"/>
          <w:rtl/>
        </w:rPr>
        <w:t>(1)</w:t>
      </w:r>
      <w:r w:rsidRPr="00CA1DF9">
        <w:rPr>
          <w:rtl/>
          <w:lang w:bidi="fa-IR"/>
        </w:rPr>
        <w:t xml:space="preserve"> فالله أعلم.</w:t>
      </w:r>
    </w:p>
    <w:p w14:paraId="1240A8C9" w14:textId="77777777" w:rsidR="00ED61A7" w:rsidRPr="00CA1DF9" w:rsidRDefault="00ED61A7" w:rsidP="00AE508F">
      <w:pPr>
        <w:pStyle w:val="libNormal"/>
        <w:rPr>
          <w:rtl/>
        </w:rPr>
      </w:pPr>
      <w:r w:rsidRPr="004D4493">
        <w:rPr>
          <w:rStyle w:val="libBold2Char"/>
          <w:rtl/>
        </w:rPr>
        <w:t xml:space="preserve">2205 ـ خالد بن هوذة </w:t>
      </w:r>
      <w:r w:rsidRPr="004B4EF2">
        <w:rPr>
          <w:rStyle w:val="libFootnotenumChar"/>
          <w:rtl/>
        </w:rPr>
        <w:t>(2)</w:t>
      </w:r>
      <w:r w:rsidRPr="004D4493">
        <w:rPr>
          <w:rStyle w:val="libBold2Char"/>
          <w:rtl/>
        </w:rPr>
        <w:t xml:space="preserve"> بن ربيعة : </w:t>
      </w:r>
      <w:r w:rsidRPr="00CA1DF9">
        <w:rPr>
          <w:rtl/>
        </w:rPr>
        <w:t>البكائيّ ويقال القشيري ، جاء ذكره في حديث ابنه العدّاء ، فروى الباوردي من طريق عبد المجيد أبي عمرو ، عن العدّاء بن خالد ، قال :</w:t>
      </w:r>
      <w:r>
        <w:rPr>
          <w:rFonts w:hint="cs"/>
          <w:rtl/>
        </w:rPr>
        <w:t xml:space="preserve"> </w:t>
      </w:r>
      <w:r w:rsidRPr="00CA1DF9">
        <w:rPr>
          <w:rtl/>
        </w:rPr>
        <w:t xml:space="preserve">خرجت مع أبي فرأيت النبيّ </w:t>
      </w:r>
      <w:r w:rsidRPr="001C1D0F">
        <w:rPr>
          <w:rStyle w:val="libAlaemChar"/>
          <w:rtl/>
        </w:rPr>
        <w:t>صلى‌الله‌عليه‌وسلم</w:t>
      </w:r>
      <w:r w:rsidRPr="00CA1DF9">
        <w:rPr>
          <w:rtl/>
        </w:rPr>
        <w:t xml:space="preserve"> يخطب.</w:t>
      </w:r>
    </w:p>
    <w:p w14:paraId="5597E9A1" w14:textId="77777777" w:rsidR="00ED61A7" w:rsidRPr="00CA1DF9" w:rsidRDefault="00ED61A7" w:rsidP="00AE508F">
      <w:pPr>
        <w:pStyle w:val="libNormal"/>
        <w:rPr>
          <w:rtl/>
        </w:rPr>
      </w:pPr>
      <w:r w:rsidRPr="00CA1DF9">
        <w:rPr>
          <w:rtl/>
        </w:rPr>
        <w:t xml:space="preserve">وقال الأصمعيّ : عن أبي عمرو بن العلاء : أسلم العدّاء وأخوه حرملة وأبوهما. وكانا سيدي قومهما ، وبعث النبي </w:t>
      </w:r>
      <w:r w:rsidRPr="001C1D0F">
        <w:rPr>
          <w:rStyle w:val="libAlaemChar"/>
          <w:rtl/>
        </w:rPr>
        <w:t>صلى‌الله‌عليه‌وسلم</w:t>
      </w:r>
      <w:r w:rsidRPr="00CA1DF9">
        <w:rPr>
          <w:rtl/>
        </w:rPr>
        <w:t xml:space="preserve"> إلى خزاعة يبشّرهم بإسلامهما.</w:t>
      </w:r>
    </w:p>
    <w:p w14:paraId="3FEAB1AF" w14:textId="77777777" w:rsidR="00ED61A7" w:rsidRPr="00CA1DF9" w:rsidRDefault="00ED61A7" w:rsidP="00AE508F">
      <w:pPr>
        <w:pStyle w:val="libNormal"/>
        <w:rPr>
          <w:rtl/>
        </w:rPr>
      </w:pPr>
      <w:r w:rsidRPr="00CA1DF9">
        <w:rPr>
          <w:rtl/>
        </w:rPr>
        <w:t xml:space="preserve">وذكرهما ابن الكلبيّ في المؤلّفة ، وقال في الجمهرة : وفد خالد وحرملة ابنا هوذة على النبيّ </w:t>
      </w:r>
      <w:r w:rsidRPr="001C1D0F">
        <w:rPr>
          <w:rStyle w:val="libAlaemChar"/>
          <w:rtl/>
        </w:rPr>
        <w:t>صلى‌الله‌عليه‌وسلم</w:t>
      </w:r>
      <w:r w:rsidRPr="00CA1DF9">
        <w:rPr>
          <w:rtl/>
        </w:rPr>
        <w:t xml:space="preserve"> ، قال : وخالد هو الّذي قتل أبا عقيل جدّ الحجاج بن يوسف الثقفي.</w:t>
      </w:r>
    </w:p>
    <w:p w14:paraId="29AF6B81" w14:textId="77777777" w:rsidR="00ED61A7" w:rsidRPr="00CA1DF9" w:rsidRDefault="00ED61A7" w:rsidP="00AE508F">
      <w:pPr>
        <w:pStyle w:val="libNormal"/>
        <w:rPr>
          <w:rtl/>
        </w:rPr>
      </w:pPr>
      <w:r w:rsidRPr="004D4493">
        <w:rPr>
          <w:rStyle w:val="libBold2Char"/>
          <w:rtl/>
        </w:rPr>
        <w:t xml:space="preserve">2206 ـ خالد بن الوليد </w:t>
      </w:r>
      <w:r w:rsidRPr="004B4EF2">
        <w:rPr>
          <w:rStyle w:val="libFootnotenumChar"/>
          <w:rtl/>
        </w:rPr>
        <w:t>(3)</w:t>
      </w:r>
      <w:r w:rsidRPr="004D4493">
        <w:rPr>
          <w:rStyle w:val="libBold2Char"/>
          <w:rtl/>
        </w:rPr>
        <w:t xml:space="preserve"> </w:t>
      </w:r>
      <w:r w:rsidRPr="00CA1DF9">
        <w:rPr>
          <w:rtl/>
        </w:rPr>
        <w:t xml:space="preserve">: بن المغيرة بن عبد الله بن عمرو بن مخزوم القرشيّ المخزوميّ سيف الله ، أبو سليمان أمه لبابة الصغرى بنت الحارث بن حرب الهلاليّة ، وهي أخت لبابة الكبرى زوج العباس بن عبد المطلب ، وهما أختا ميمونة بنت الحارث زوج النبي </w:t>
      </w:r>
      <w:r w:rsidRPr="001C1D0F">
        <w:rPr>
          <w:rStyle w:val="libAlaemChar"/>
          <w:rtl/>
        </w:rPr>
        <w:t>صلى‌الله‌عليه‌وسلم</w:t>
      </w:r>
      <w:r w:rsidRPr="00CA1DF9">
        <w:rPr>
          <w:rtl/>
        </w:rPr>
        <w:t>.</w:t>
      </w:r>
    </w:p>
    <w:p w14:paraId="49BC010A" w14:textId="77777777" w:rsidR="00ED61A7" w:rsidRPr="00CA1DF9" w:rsidRDefault="00ED61A7" w:rsidP="00AE508F">
      <w:pPr>
        <w:pStyle w:val="libNormal"/>
        <w:rPr>
          <w:rtl/>
        </w:rPr>
      </w:pPr>
      <w:r w:rsidRPr="00CA1DF9">
        <w:rPr>
          <w:rtl/>
        </w:rPr>
        <w:t>كان أحد أشراف قريش في الجاهليّة ، وكان إليه أعنّة الخيل في الجاهلية ، وشهد مع كفّار قريش الحروب إلى عمرة الحديبيّة. كما ثبت في الصّحيح أنه كان على خيل قريش طليعة ، ثم أسلم في سنة سبع بعد خيبر ، وقيل قبلها ، ووهم من زعم أنه أسلم سنة خمس.</w:t>
      </w:r>
    </w:p>
    <w:p w14:paraId="4C80B9EB" w14:textId="77777777" w:rsidR="00ED61A7" w:rsidRPr="00CA1DF9" w:rsidRDefault="00ED61A7" w:rsidP="00AE508F">
      <w:pPr>
        <w:pStyle w:val="libNormal"/>
        <w:rPr>
          <w:rtl/>
        </w:rPr>
      </w:pPr>
      <w:r w:rsidRPr="00CA1DF9">
        <w:rPr>
          <w:rtl/>
        </w:rPr>
        <w:t xml:space="preserve">قال ابن إسحاق : حدثني يزيد بن أبي حبيب ، عن راشد مولى حبيب بن أبي أوس ، عن حبيب ، حدّثني عمرو بن العاص من فيه ، قال : خرجت عامدا لرسول الله </w:t>
      </w:r>
      <w:r w:rsidRPr="001C1D0F">
        <w:rPr>
          <w:rStyle w:val="libAlaemChar"/>
          <w:rtl/>
        </w:rPr>
        <w:t>صلى‌الله‌عليه‌وسلم</w:t>
      </w:r>
      <w:r w:rsidRPr="00CA1DF9">
        <w:rPr>
          <w:rtl/>
        </w:rPr>
        <w:t xml:space="preserve"> ، فلقيت خالد بن الوليد ، وذلك قبل الفتح ، وهو مقبل من مكّة ، فقلت : «أين تريد يا أبا سليمان</w:t>
      </w:r>
      <w:r>
        <w:rPr>
          <w:rtl/>
        </w:rPr>
        <w:t>؟</w:t>
      </w:r>
    </w:p>
    <w:p w14:paraId="01694BAF" w14:textId="77777777" w:rsidR="00ED61A7" w:rsidRPr="00CA1DF9" w:rsidRDefault="00ED61A7" w:rsidP="007952B1">
      <w:pPr>
        <w:pStyle w:val="libLine"/>
        <w:rPr>
          <w:rtl/>
        </w:rPr>
      </w:pPr>
      <w:r w:rsidRPr="00CA1DF9">
        <w:rPr>
          <w:rtl/>
        </w:rPr>
        <w:t>__________________</w:t>
      </w:r>
    </w:p>
    <w:p w14:paraId="3F892DD9" w14:textId="77777777" w:rsidR="00ED61A7" w:rsidRPr="00CA1DF9" w:rsidRDefault="00ED61A7" w:rsidP="004B4EF2">
      <w:pPr>
        <w:pStyle w:val="libFootnote0"/>
        <w:rPr>
          <w:rtl/>
          <w:lang w:bidi="fa-IR"/>
        </w:rPr>
      </w:pPr>
      <w:r>
        <w:rPr>
          <w:rtl/>
        </w:rPr>
        <w:t>(</w:t>
      </w:r>
      <w:r w:rsidRPr="00CA1DF9">
        <w:rPr>
          <w:rtl/>
        </w:rPr>
        <w:t>1) سقط في أ.</w:t>
      </w:r>
    </w:p>
    <w:p w14:paraId="0CB0BD4C" w14:textId="77777777" w:rsidR="00ED61A7" w:rsidRPr="00CA1DF9" w:rsidRDefault="00ED61A7" w:rsidP="004B4EF2">
      <w:pPr>
        <w:pStyle w:val="libFootnote0"/>
        <w:rPr>
          <w:rtl/>
          <w:lang w:bidi="fa-IR"/>
        </w:rPr>
      </w:pPr>
      <w:r>
        <w:rPr>
          <w:rtl/>
        </w:rPr>
        <w:t>(</w:t>
      </w:r>
      <w:r w:rsidRPr="00CA1DF9">
        <w:rPr>
          <w:rtl/>
        </w:rPr>
        <w:t>2) تهذيب الكمال 1 / 185 ، الطبقات الكبرى 1 / 273. دائرة معارف الأعلمي 17 / 135 ، أسد الغابة ت [1401] ، الاستيعاب ت [628]</w:t>
      </w:r>
      <w:r>
        <w:rPr>
          <w:rtl/>
        </w:rPr>
        <w:t>.</w:t>
      </w:r>
    </w:p>
    <w:p w14:paraId="735AB4EB" w14:textId="77777777" w:rsidR="00ED61A7" w:rsidRPr="00CA1DF9" w:rsidRDefault="00ED61A7" w:rsidP="004B4EF2">
      <w:pPr>
        <w:pStyle w:val="libFootnote0"/>
        <w:rPr>
          <w:rtl/>
          <w:lang w:bidi="fa-IR"/>
        </w:rPr>
      </w:pPr>
      <w:r>
        <w:rPr>
          <w:rtl/>
        </w:rPr>
        <w:t>(</w:t>
      </w:r>
      <w:r w:rsidRPr="00CA1DF9">
        <w:rPr>
          <w:rtl/>
        </w:rPr>
        <w:t>3) ابن هشام 2 / 276</w:t>
      </w:r>
      <w:r>
        <w:rPr>
          <w:rtl/>
        </w:rPr>
        <w:t xml:space="preserve"> ـ </w:t>
      </w:r>
      <w:r w:rsidRPr="00CA1DF9">
        <w:rPr>
          <w:rtl/>
        </w:rPr>
        <w:t>279</w:t>
      </w:r>
      <w:r>
        <w:rPr>
          <w:rtl/>
        </w:rPr>
        <w:t xml:space="preserve"> ـ </w:t>
      </w:r>
      <w:r w:rsidRPr="00CA1DF9">
        <w:rPr>
          <w:rtl/>
        </w:rPr>
        <w:t>292</w:t>
      </w:r>
      <w:r>
        <w:rPr>
          <w:rtl/>
        </w:rPr>
        <w:t xml:space="preserve"> ـ </w:t>
      </w:r>
      <w:r w:rsidRPr="00CA1DF9">
        <w:rPr>
          <w:rtl/>
        </w:rPr>
        <w:t>594 ، طبقات ابن سعد 4 / 2</w:t>
      </w:r>
      <w:r>
        <w:rPr>
          <w:rtl/>
        </w:rPr>
        <w:t xml:space="preserve"> ـ </w:t>
      </w:r>
      <w:r w:rsidRPr="00CA1DF9">
        <w:rPr>
          <w:rtl/>
        </w:rPr>
        <w:t>1 ، 7</w:t>
      </w:r>
      <w:r>
        <w:rPr>
          <w:rtl/>
        </w:rPr>
        <w:t xml:space="preserve"> ـ </w:t>
      </w:r>
      <w:r w:rsidRPr="00CA1DF9">
        <w:rPr>
          <w:rtl/>
        </w:rPr>
        <w:t>2 ، 118 ، نسب قريش 320</w:t>
      </w:r>
      <w:r>
        <w:rPr>
          <w:rtl/>
        </w:rPr>
        <w:t xml:space="preserve"> ـ </w:t>
      </w:r>
      <w:r w:rsidRPr="00CA1DF9">
        <w:rPr>
          <w:rtl/>
        </w:rPr>
        <w:t>322 طبقات خليفة 19</w:t>
      </w:r>
      <w:r>
        <w:rPr>
          <w:rtl/>
        </w:rPr>
        <w:t xml:space="preserve"> ـ </w:t>
      </w:r>
      <w:r w:rsidRPr="00CA1DF9">
        <w:rPr>
          <w:rtl/>
        </w:rPr>
        <w:t>20</w:t>
      </w:r>
      <w:r>
        <w:rPr>
          <w:rtl/>
        </w:rPr>
        <w:t xml:space="preserve"> ـ </w:t>
      </w:r>
      <w:r w:rsidRPr="00CA1DF9">
        <w:rPr>
          <w:rtl/>
        </w:rPr>
        <w:t>299 ، تاريخ خليفة 86 ، 88 ، 92</w:t>
      </w:r>
      <w:r>
        <w:rPr>
          <w:rtl/>
        </w:rPr>
        <w:t xml:space="preserve"> ـ </w:t>
      </w:r>
      <w:r w:rsidRPr="00CA1DF9">
        <w:rPr>
          <w:rtl/>
        </w:rPr>
        <w:t>150 التاريخ الصغير 1 / 23</w:t>
      </w:r>
      <w:r>
        <w:rPr>
          <w:rtl/>
        </w:rPr>
        <w:t xml:space="preserve"> ـ </w:t>
      </w:r>
      <w:r w:rsidRPr="00CA1DF9">
        <w:rPr>
          <w:rtl/>
        </w:rPr>
        <w:t>40 ، المعارف 267 ، الجرح والتعديل 3 / 356 ، مشاهير علماء الأمصار ت ، 157 ، ابن عساكر 5 / 264</w:t>
      </w:r>
      <w:r>
        <w:rPr>
          <w:rtl/>
        </w:rPr>
        <w:t xml:space="preserve"> ـ </w:t>
      </w:r>
      <w:r w:rsidRPr="00CA1DF9">
        <w:rPr>
          <w:rtl/>
        </w:rPr>
        <w:t>2 ، تهذيب الأسماء واللغات 10 / 172</w:t>
      </w:r>
      <w:r>
        <w:rPr>
          <w:rtl/>
        </w:rPr>
        <w:t xml:space="preserve"> ـ </w:t>
      </w:r>
      <w:r w:rsidRPr="00CA1DF9">
        <w:rPr>
          <w:rtl/>
        </w:rPr>
        <w:t>174 ، تهذيب الكمال 370 ، دول الإسلام 1</w:t>
      </w:r>
      <w:r>
        <w:rPr>
          <w:rtl/>
        </w:rPr>
        <w:t xml:space="preserve"> ـ </w:t>
      </w:r>
      <w:r w:rsidRPr="00CA1DF9">
        <w:rPr>
          <w:rtl/>
        </w:rPr>
        <w:t>16 ، العبر 1 / 25 ، ابن كثير 7</w:t>
      </w:r>
      <w:r>
        <w:rPr>
          <w:rtl/>
        </w:rPr>
        <w:t xml:space="preserve"> ـ </w:t>
      </w:r>
      <w:r w:rsidRPr="00CA1DF9">
        <w:rPr>
          <w:rtl/>
        </w:rPr>
        <w:t>113</w:t>
      </w:r>
      <w:r>
        <w:rPr>
          <w:rtl/>
        </w:rPr>
        <w:t xml:space="preserve"> ـ </w:t>
      </w:r>
      <w:r w:rsidRPr="00CA1DF9">
        <w:rPr>
          <w:rtl/>
        </w:rPr>
        <w:t>118 ، العقد الثمين 4 / 389</w:t>
      </w:r>
      <w:r>
        <w:rPr>
          <w:rtl/>
        </w:rPr>
        <w:t xml:space="preserve"> ـ </w:t>
      </w:r>
      <w:r w:rsidRPr="00CA1DF9">
        <w:rPr>
          <w:rtl/>
        </w:rPr>
        <w:t>297 ، تهذيب التهذيب 3 / 142 ، خلاصة تذهيب الكمال 103 ، كنز العمال 13 / 366</w:t>
      </w:r>
      <w:r>
        <w:rPr>
          <w:rtl/>
        </w:rPr>
        <w:t xml:space="preserve"> ـ </w:t>
      </w:r>
      <w:r w:rsidRPr="00CA1DF9">
        <w:rPr>
          <w:rtl/>
        </w:rPr>
        <w:t>375 ، شذرات الذهب 1 / 232 ، تهذيب ابن عساكر 5 / 95</w:t>
      </w:r>
      <w:r>
        <w:rPr>
          <w:rtl/>
        </w:rPr>
        <w:t xml:space="preserve"> ـ </w:t>
      </w:r>
      <w:r w:rsidRPr="00CA1DF9">
        <w:rPr>
          <w:rtl/>
        </w:rPr>
        <w:t>117 ، أسد الغابة ت [1399] ، الاستيعاب ت [621]</w:t>
      </w:r>
      <w:r>
        <w:rPr>
          <w:rtl/>
        </w:rPr>
        <w:t>.</w:t>
      </w:r>
    </w:p>
    <w:p w14:paraId="79DB90EE" w14:textId="77777777" w:rsidR="00ED61A7" w:rsidRPr="00CA1DF9" w:rsidRDefault="00ED61A7" w:rsidP="00AE508F">
      <w:pPr>
        <w:pStyle w:val="libNormal"/>
        <w:rPr>
          <w:rtl/>
        </w:rPr>
      </w:pPr>
      <w:r>
        <w:rPr>
          <w:rtl/>
        </w:rPr>
        <w:br w:type="page"/>
      </w:r>
      <w:r w:rsidRPr="00CA1DF9">
        <w:rPr>
          <w:rtl/>
        </w:rPr>
        <w:lastRenderedPageBreak/>
        <w:t>قال : أذهب والله أسلم ، فحتّى متى</w:t>
      </w:r>
      <w:r>
        <w:rPr>
          <w:rtl/>
        </w:rPr>
        <w:t>؟</w:t>
      </w:r>
      <w:r w:rsidRPr="00CA1DF9">
        <w:rPr>
          <w:rtl/>
        </w:rPr>
        <w:t xml:space="preserve"> قلت : وما جئت إلا لأسلم ،</w:t>
      </w:r>
      <w:r>
        <w:rPr>
          <w:rFonts w:hint="cs"/>
          <w:rtl/>
        </w:rPr>
        <w:t xml:space="preserve"> </w:t>
      </w:r>
      <w:r w:rsidRPr="00CA1DF9">
        <w:rPr>
          <w:rtl/>
        </w:rPr>
        <w:t xml:space="preserve">فقدمنا جميعا ، فتقدم خالد فأسلم وبايع ، ثم دنوت فبايعت ثم انصرفت ، ثم شهد غزوة مؤتة مع زيد بن حارثة ، فلما استشهد الأمير الثّالث أخذ الراية فانحاز بالنّاس ، وخطب النبيّ </w:t>
      </w:r>
      <w:r w:rsidRPr="001C1D0F">
        <w:rPr>
          <w:rStyle w:val="libAlaemChar"/>
          <w:rtl/>
        </w:rPr>
        <w:t>صلى‌الله‌عليه‌وسلم</w:t>
      </w:r>
      <w:r w:rsidRPr="00CA1DF9">
        <w:rPr>
          <w:rtl/>
        </w:rPr>
        <w:t xml:space="preserve"> فأعلم الناس بذلك كما ثبت في الصّحيح.</w:t>
      </w:r>
    </w:p>
    <w:p w14:paraId="7753FA83" w14:textId="77777777" w:rsidR="00ED61A7" w:rsidRPr="00CA1DF9" w:rsidRDefault="00ED61A7" w:rsidP="00AE508F">
      <w:pPr>
        <w:pStyle w:val="libNormal"/>
        <w:rPr>
          <w:rtl/>
        </w:rPr>
      </w:pPr>
      <w:r w:rsidRPr="00CA1DF9">
        <w:rPr>
          <w:rtl/>
        </w:rPr>
        <w:t xml:space="preserve">وشهد مع رسول الله </w:t>
      </w:r>
      <w:r w:rsidRPr="001C1D0F">
        <w:rPr>
          <w:rStyle w:val="libAlaemChar"/>
          <w:rtl/>
        </w:rPr>
        <w:t>صلى‌الله‌عليه‌وسلم</w:t>
      </w:r>
      <w:r w:rsidRPr="00CA1DF9">
        <w:rPr>
          <w:rtl/>
        </w:rPr>
        <w:t xml:space="preserve"> فتح مكّة ، فأبلى فيها ، وجرى ، له مع بني خزيمة ما جرى ، ثم شهد حنينا والطائف في هدم العزّى.</w:t>
      </w:r>
    </w:p>
    <w:p w14:paraId="6BBE5DC3" w14:textId="77777777" w:rsidR="00ED61A7" w:rsidRPr="00CA1DF9" w:rsidRDefault="00ED61A7" w:rsidP="00AE508F">
      <w:pPr>
        <w:pStyle w:val="libNormal"/>
        <w:rPr>
          <w:rtl/>
        </w:rPr>
      </w:pPr>
      <w:r w:rsidRPr="00CA1DF9">
        <w:rPr>
          <w:rtl/>
        </w:rPr>
        <w:t xml:space="preserve">وله رواية عن النبيّ </w:t>
      </w:r>
      <w:r w:rsidRPr="001C1D0F">
        <w:rPr>
          <w:rStyle w:val="libAlaemChar"/>
          <w:rtl/>
        </w:rPr>
        <w:t>صلى‌الله‌عليه‌وسلم</w:t>
      </w:r>
      <w:r w:rsidRPr="00CA1DF9">
        <w:rPr>
          <w:rtl/>
        </w:rPr>
        <w:t xml:space="preserve"> في الصّحيحين وغيرهما ، روى عنه ابن عبّاس وجابر ، والمقدام بن معديكرب ، وقيس بن أبي حازم ، وعلقمة بن قيس وآخرون.</w:t>
      </w:r>
    </w:p>
    <w:p w14:paraId="011FEA85" w14:textId="77777777" w:rsidR="00ED61A7" w:rsidRPr="00CA1DF9" w:rsidRDefault="00ED61A7" w:rsidP="00AE508F">
      <w:pPr>
        <w:pStyle w:val="libNormal"/>
        <w:rPr>
          <w:rtl/>
        </w:rPr>
      </w:pPr>
      <w:r>
        <w:rPr>
          <w:rtl/>
        </w:rPr>
        <w:t>و</w:t>
      </w:r>
      <w:r w:rsidRPr="00CA1DF9">
        <w:rPr>
          <w:rtl/>
        </w:rPr>
        <w:t xml:space="preserve">أخرج التّرمذيّ عن أبي هريرة ، قال : نزلنا مع رسول الله </w:t>
      </w:r>
      <w:r w:rsidRPr="001C1D0F">
        <w:rPr>
          <w:rStyle w:val="libAlaemChar"/>
          <w:rtl/>
        </w:rPr>
        <w:t>صلى‌الله‌عليه‌وسلم</w:t>
      </w:r>
      <w:r w:rsidRPr="00CA1DF9">
        <w:rPr>
          <w:rtl/>
        </w:rPr>
        <w:t xml:space="preserve"> منزلا ، فجعل الناس يمرّون ، فيقول رسول الله </w:t>
      </w:r>
      <w:r w:rsidRPr="001C1D0F">
        <w:rPr>
          <w:rStyle w:val="libAlaemChar"/>
          <w:rtl/>
        </w:rPr>
        <w:t>صلى‌الله‌عليه‌وسلم</w:t>
      </w:r>
      <w:r w:rsidRPr="00CA1DF9">
        <w:rPr>
          <w:rtl/>
        </w:rPr>
        <w:t xml:space="preserve"> : «من هذا</w:t>
      </w:r>
      <w:r>
        <w:rPr>
          <w:rtl/>
        </w:rPr>
        <w:t>؟</w:t>
      </w:r>
      <w:r w:rsidRPr="00CA1DF9">
        <w:rPr>
          <w:rtl/>
        </w:rPr>
        <w:t xml:space="preserve"> فأقول : فلان ، حتى مرّ خالد فقال : «من هذا»</w:t>
      </w:r>
      <w:r>
        <w:rPr>
          <w:rtl/>
        </w:rPr>
        <w:t>؟</w:t>
      </w:r>
      <w:r>
        <w:rPr>
          <w:rFonts w:hint="cs"/>
          <w:rtl/>
        </w:rPr>
        <w:t xml:space="preserve"> </w:t>
      </w:r>
      <w:r w:rsidRPr="00CA1DF9">
        <w:rPr>
          <w:rtl/>
        </w:rPr>
        <w:t>قلت : خالد بن الوليد. فقال : «نعم ، عبد الله ، هذا سيف من سيوف الله» رجاله ثقات.</w:t>
      </w:r>
    </w:p>
    <w:p w14:paraId="40749A5A" w14:textId="77777777" w:rsidR="00ED61A7" w:rsidRPr="00CA1DF9" w:rsidRDefault="00ED61A7" w:rsidP="00AE508F">
      <w:pPr>
        <w:pStyle w:val="libNormal"/>
        <w:rPr>
          <w:rtl/>
        </w:rPr>
      </w:pPr>
      <w:r w:rsidRPr="00CA1DF9">
        <w:rPr>
          <w:rtl/>
        </w:rPr>
        <w:t xml:space="preserve">وأرسله النبيّ </w:t>
      </w:r>
      <w:r w:rsidRPr="001C1D0F">
        <w:rPr>
          <w:rStyle w:val="libAlaemChar"/>
          <w:rtl/>
        </w:rPr>
        <w:t>صلى‌الله‌عليه‌وسلم</w:t>
      </w:r>
      <w:r w:rsidRPr="00CA1DF9">
        <w:rPr>
          <w:rtl/>
        </w:rPr>
        <w:t xml:space="preserve"> إلى أكيدر دومة فأسره.</w:t>
      </w:r>
    </w:p>
    <w:p w14:paraId="545244B7" w14:textId="77777777" w:rsidR="00ED61A7" w:rsidRPr="00CA1DF9" w:rsidRDefault="00ED61A7" w:rsidP="00AE508F">
      <w:pPr>
        <w:pStyle w:val="libNormal"/>
        <w:rPr>
          <w:rtl/>
        </w:rPr>
      </w:pPr>
      <w:r w:rsidRPr="00CA1DF9">
        <w:rPr>
          <w:rtl/>
        </w:rPr>
        <w:t>ومن طريق أبي إسحاق عن عاصم ، عن أنس ، وعن عمرو بن أبي سلمة</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بعث خالد إلى أكيدر دومة فأخذوه فأتوا به ، فحقن له دمه ، وصالحه على الجزية ، وأرسله أبو بكر إلى قتال أهل الردة فأبلى في قتالهم بلاء عظيما ، ثم ولّاه حرب فارس والرّوم فأثر فيهم تأثيرا شديدا وفتح دمشق.</w:t>
      </w:r>
    </w:p>
    <w:p w14:paraId="7322F380" w14:textId="77777777" w:rsidR="00ED61A7" w:rsidRPr="00CA1DF9" w:rsidRDefault="00ED61A7" w:rsidP="00AE508F">
      <w:pPr>
        <w:pStyle w:val="libNormal"/>
        <w:rPr>
          <w:rtl/>
        </w:rPr>
      </w:pPr>
      <w:r w:rsidRPr="00CA1DF9">
        <w:rPr>
          <w:rtl/>
        </w:rPr>
        <w:t>وروى يعقوب بن سفيان من طريق أبي الأسود ، عن عروة ، قال : لما فرغ خالد من اليمامة أمره أبو بكر بالمسير إلى الشام ، فسلك عين التمر فسبى ابنة الجودي من دومة الجندل ، ومضى إلى الشّام ، فهزم عدوّ الله.</w:t>
      </w:r>
    </w:p>
    <w:p w14:paraId="1EE4593B" w14:textId="77777777" w:rsidR="00ED61A7" w:rsidRPr="00CA1DF9" w:rsidRDefault="00ED61A7" w:rsidP="00AE508F">
      <w:pPr>
        <w:pStyle w:val="libNormal"/>
        <w:rPr>
          <w:rtl/>
        </w:rPr>
      </w:pPr>
      <w:r w:rsidRPr="00CA1DF9">
        <w:rPr>
          <w:rtl/>
        </w:rPr>
        <w:t xml:space="preserve">واستخلفه أبو بكر على الشّام إلى أن عزله عمر ، فروى البخاريّ في تاريخه من طريق ناشرة بن سمي ، قال : خطب عمر واعتذر من عزل خالد ، فقال أبو عمرو ابن حفص بن المغيرة : عزلت عاملا استعمله رسول الله </w:t>
      </w:r>
      <w:r w:rsidRPr="001C1D0F">
        <w:rPr>
          <w:rStyle w:val="libAlaemChar"/>
          <w:rtl/>
        </w:rPr>
        <w:t>صلى‌الله‌عليه‌وسلم</w:t>
      </w:r>
      <w:r w:rsidRPr="00CA1DF9">
        <w:rPr>
          <w:rtl/>
        </w:rPr>
        <w:t xml:space="preserve"> ووضعت لما رفعه رسول الله </w:t>
      </w:r>
      <w:r w:rsidRPr="001C1D0F">
        <w:rPr>
          <w:rStyle w:val="libAlaemChar"/>
          <w:rtl/>
        </w:rPr>
        <w:t>صلى‌الله‌عليه‌وسلم</w:t>
      </w:r>
      <w:r w:rsidRPr="00CA1DF9">
        <w:rPr>
          <w:rtl/>
        </w:rPr>
        <w:t>. فقال : إنّك قريب القرابة حديث السن مغضب لابن عمّك.</w:t>
      </w:r>
    </w:p>
    <w:p w14:paraId="393FFD48" w14:textId="77777777" w:rsidR="00ED61A7" w:rsidRPr="00CA1DF9" w:rsidRDefault="00ED61A7" w:rsidP="00AE508F">
      <w:pPr>
        <w:pStyle w:val="libNormal"/>
        <w:rPr>
          <w:rtl/>
        </w:rPr>
      </w:pPr>
      <w:r w:rsidRPr="00CA1DF9">
        <w:rPr>
          <w:rtl/>
        </w:rPr>
        <w:t xml:space="preserve">وقال ابن أبي الدّنيا : حدّثني أبي ، حدثني عبّاد بن العوّام ، عن سفيان بن حسين ، عن قتادة ، قال : بعث النبيّ </w:t>
      </w:r>
      <w:r w:rsidRPr="001C1D0F">
        <w:rPr>
          <w:rStyle w:val="libAlaemChar"/>
          <w:rtl/>
        </w:rPr>
        <w:t>صلى‌الله‌عليه‌وسلم</w:t>
      </w:r>
      <w:r w:rsidRPr="00CA1DF9">
        <w:rPr>
          <w:rtl/>
        </w:rPr>
        <w:t xml:space="preserve"> خالد بن الوليد إلى العزّى فهدمها.</w:t>
      </w:r>
    </w:p>
    <w:p w14:paraId="66E48C9E" w14:textId="77777777" w:rsidR="00ED61A7" w:rsidRPr="00CA1DF9" w:rsidRDefault="00ED61A7" w:rsidP="00AE508F">
      <w:pPr>
        <w:pStyle w:val="libNormal"/>
        <w:rPr>
          <w:rtl/>
        </w:rPr>
      </w:pPr>
      <w:r>
        <w:rPr>
          <w:rtl/>
        </w:rPr>
        <w:t>و</w:t>
      </w:r>
      <w:r w:rsidRPr="00CA1DF9">
        <w:rPr>
          <w:rtl/>
        </w:rPr>
        <w:t xml:space="preserve">قال أبو زرعة الدمشقيّ : حدّثني علي بن عباس </w:t>
      </w:r>
      <w:r w:rsidRPr="004B4EF2">
        <w:rPr>
          <w:rStyle w:val="libFootnotenumChar"/>
          <w:rtl/>
        </w:rPr>
        <w:t>(1)</w:t>
      </w:r>
      <w:r w:rsidRPr="00CA1DF9">
        <w:rPr>
          <w:rtl/>
        </w:rPr>
        <w:t xml:space="preserve"> ، حدّثنا الوليد ، حدّثني وحشي ،</w:t>
      </w:r>
    </w:p>
    <w:p w14:paraId="68F384F4" w14:textId="77777777" w:rsidR="00ED61A7" w:rsidRPr="00CA1DF9" w:rsidRDefault="00ED61A7" w:rsidP="007952B1">
      <w:pPr>
        <w:pStyle w:val="libLine"/>
        <w:rPr>
          <w:rtl/>
        </w:rPr>
      </w:pPr>
      <w:r w:rsidRPr="00CA1DF9">
        <w:rPr>
          <w:rtl/>
        </w:rPr>
        <w:t>__________________</w:t>
      </w:r>
    </w:p>
    <w:p w14:paraId="614072A2"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علي بن عياش.</w:t>
      </w:r>
    </w:p>
    <w:p w14:paraId="007AA392" w14:textId="77777777" w:rsidR="00ED61A7" w:rsidRPr="00CA1DF9" w:rsidRDefault="00ED61A7" w:rsidP="00ED61A7">
      <w:pPr>
        <w:rPr>
          <w:rtl/>
          <w:lang w:bidi="fa-IR"/>
        </w:rPr>
      </w:pPr>
      <w:r>
        <w:rPr>
          <w:rtl/>
          <w:lang w:bidi="fa-IR"/>
        </w:rPr>
        <w:br w:type="page"/>
      </w:r>
      <w:r w:rsidRPr="00CA1DF9">
        <w:rPr>
          <w:rtl/>
          <w:lang w:bidi="fa-IR"/>
        </w:rPr>
        <w:lastRenderedPageBreak/>
        <w:t>عن أبيه ، عن جده</w:t>
      </w:r>
      <w:r>
        <w:rPr>
          <w:rtl/>
          <w:lang w:bidi="fa-IR"/>
        </w:rPr>
        <w:t xml:space="preserve"> ـ </w:t>
      </w:r>
      <w:r w:rsidRPr="00CA1DF9">
        <w:rPr>
          <w:rtl/>
          <w:lang w:bidi="fa-IR"/>
        </w:rPr>
        <w:t xml:space="preserve">أنّ أبا بكر عقد لخالد بن الوليد على قتال أهل الردّة ، فقال : إني سمعت رسول الله </w:t>
      </w:r>
      <w:r w:rsidRPr="001C1D0F">
        <w:rPr>
          <w:rStyle w:val="libAlaemChar"/>
          <w:rtl/>
        </w:rPr>
        <w:t>صلى‌الله‌عليه‌وسلم</w:t>
      </w:r>
      <w:r w:rsidRPr="00CA1DF9">
        <w:rPr>
          <w:rtl/>
          <w:lang w:bidi="fa-IR"/>
        </w:rPr>
        <w:t xml:space="preserve"> يقول : «نعم عبد الله وأخو العشيرة خالد بن الوليد ، سيف من سيوف الله سلّه الله على الكفّار.»</w:t>
      </w:r>
      <w:r>
        <w:rPr>
          <w:rFonts w:hint="cs"/>
          <w:rtl/>
          <w:lang w:bidi="fa-IR"/>
        </w:rPr>
        <w:t xml:space="preserve"> </w:t>
      </w:r>
      <w:r w:rsidRPr="004B4EF2">
        <w:rPr>
          <w:rStyle w:val="libFootnotenumChar"/>
          <w:rtl/>
        </w:rPr>
        <w:t>(1)</w:t>
      </w:r>
    </w:p>
    <w:p w14:paraId="7BE1CF08" w14:textId="77777777" w:rsidR="00ED61A7" w:rsidRPr="00CA1DF9" w:rsidRDefault="00ED61A7" w:rsidP="00AE508F">
      <w:pPr>
        <w:pStyle w:val="libNormal"/>
        <w:rPr>
          <w:rtl/>
        </w:rPr>
      </w:pPr>
      <w:r>
        <w:rPr>
          <w:rtl/>
        </w:rPr>
        <w:t>و</w:t>
      </w:r>
      <w:r w:rsidRPr="00CA1DF9">
        <w:rPr>
          <w:rtl/>
        </w:rPr>
        <w:t xml:space="preserve">قال أحمد : حدثنا حسين بن علي ، عن زائدة ، عن عبد الملك بن عمير ، قال : استعمل عمر أبا عبيدة على الشام وعزل خالد بن الوليد ، فقال خالد : بعث عليكم أمين هذه الأمة ، سمعت رسول الله </w:t>
      </w:r>
      <w:r w:rsidRPr="001C1D0F">
        <w:rPr>
          <w:rStyle w:val="libAlaemChar"/>
          <w:rtl/>
        </w:rPr>
        <w:t>صلى‌الله‌عليه‌وسلم</w:t>
      </w:r>
      <w:r w:rsidRPr="00CA1DF9">
        <w:rPr>
          <w:rtl/>
        </w:rPr>
        <w:t xml:space="preserve"> يقوله ، فقال أبو عبيدة : سمعت رسول الله </w:t>
      </w:r>
      <w:r w:rsidRPr="001C1D0F">
        <w:rPr>
          <w:rStyle w:val="libAlaemChar"/>
          <w:rtl/>
        </w:rPr>
        <w:t>صلى‌الله‌عليه‌وسلم</w:t>
      </w:r>
      <w:r w:rsidRPr="00CA1DF9">
        <w:rPr>
          <w:rtl/>
        </w:rPr>
        <w:t xml:space="preserve"> يقول : «خالد سيف من سيوف الله ، نعم فتى العشيرة.»</w:t>
      </w:r>
      <w:r>
        <w:rPr>
          <w:rFonts w:hint="cs"/>
          <w:rtl/>
        </w:rPr>
        <w:t xml:space="preserve"> </w:t>
      </w:r>
      <w:r w:rsidRPr="004B4EF2">
        <w:rPr>
          <w:rStyle w:val="libFootnotenumChar"/>
          <w:rtl/>
        </w:rPr>
        <w:t>(2)</w:t>
      </w:r>
    </w:p>
    <w:p w14:paraId="20D0728D" w14:textId="77777777" w:rsidR="00ED61A7" w:rsidRPr="00CA1DF9" w:rsidRDefault="00ED61A7" w:rsidP="00AE508F">
      <w:pPr>
        <w:pStyle w:val="libNormal"/>
        <w:rPr>
          <w:rtl/>
        </w:rPr>
      </w:pPr>
      <w:r>
        <w:rPr>
          <w:rtl/>
        </w:rPr>
        <w:t>و</w:t>
      </w:r>
      <w:r w:rsidRPr="00CA1DF9">
        <w:rPr>
          <w:rtl/>
        </w:rPr>
        <w:t>روى أبو يعلى من طريق الشعبي ، عن ابن أبي أوفى</w:t>
      </w:r>
      <w:r>
        <w:rPr>
          <w:rtl/>
        </w:rPr>
        <w:t xml:space="preserve"> ـ </w:t>
      </w:r>
      <w:r w:rsidRPr="00CA1DF9">
        <w:rPr>
          <w:rtl/>
        </w:rPr>
        <w:t xml:space="preserve">رفعه : «لا تؤذوا خالدا فإنّه سيف من سيوف الله صبّه الله على الكفّار.» </w:t>
      </w:r>
      <w:r w:rsidRPr="004B4EF2">
        <w:rPr>
          <w:rStyle w:val="libFootnotenumChar"/>
          <w:rtl/>
        </w:rPr>
        <w:t>(3)</w:t>
      </w:r>
    </w:p>
    <w:p w14:paraId="77C747FD" w14:textId="77777777" w:rsidR="00ED61A7" w:rsidRPr="00CA1DF9" w:rsidRDefault="00ED61A7" w:rsidP="00AE508F">
      <w:pPr>
        <w:pStyle w:val="libNormal"/>
        <w:rPr>
          <w:rtl/>
        </w:rPr>
      </w:pPr>
      <w:r w:rsidRPr="00CA1DF9">
        <w:rPr>
          <w:rtl/>
        </w:rPr>
        <w:t xml:space="preserve">ومن طريق إسماعيل بن أبي خالد ، عن قيس بن أبي حازم ، أخبرت عن النبيّ </w:t>
      </w:r>
      <w:r w:rsidRPr="001C1D0F">
        <w:rPr>
          <w:rStyle w:val="libAlaemChar"/>
          <w:rtl/>
        </w:rPr>
        <w:t>صلى‌الله‌عليه‌وسلم</w:t>
      </w:r>
      <w:r w:rsidRPr="00CA1DF9">
        <w:rPr>
          <w:rtl/>
        </w:rPr>
        <w:t xml:space="preserve"> مثله.</w:t>
      </w:r>
    </w:p>
    <w:p w14:paraId="33219AAA" w14:textId="77777777" w:rsidR="00ED61A7" w:rsidRPr="00CA1DF9" w:rsidRDefault="00ED61A7" w:rsidP="00AE508F">
      <w:pPr>
        <w:pStyle w:val="libNormal"/>
        <w:rPr>
          <w:rtl/>
        </w:rPr>
      </w:pPr>
      <w:r w:rsidRPr="00CA1DF9">
        <w:rPr>
          <w:rtl/>
        </w:rPr>
        <w:t>وقال سعيد بن منصور : حدّثنا هشيم ، حدّثنا عبد الحميد بن جعفر ، عن أبيه</w:t>
      </w:r>
      <w:r>
        <w:rPr>
          <w:rtl/>
        </w:rPr>
        <w:t xml:space="preserve"> ـ </w:t>
      </w:r>
      <w:r w:rsidRPr="00CA1DF9">
        <w:rPr>
          <w:rtl/>
        </w:rPr>
        <w:t xml:space="preserve">أن خالد بن الوليد فقد قلنسوته يوم اليرموك ، فقال : اطلبوها فلم يجدوها ، فلم يزل حتى وجدوها ، فإذا هي خلفه ، فسئل عن ذلك. فقال : اعتمر النبيّ </w:t>
      </w:r>
      <w:r w:rsidRPr="001C1D0F">
        <w:rPr>
          <w:rStyle w:val="libAlaemChar"/>
          <w:rtl/>
        </w:rPr>
        <w:t>صلى‌الله‌عليه‌وسلم</w:t>
      </w:r>
      <w:r w:rsidRPr="00CA1DF9">
        <w:rPr>
          <w:rtl/>
        </w:rPr>
        <w:t xml:space="preserve"> فحلق رأسه ، فابتدر الناس شعره فسبقتهم إلى ناصية فجعلتها في هذه القلنسوة ، فلم أشهد قتالا وهي معي إلا تبيّن لي النصر.</w:t>
      </w:r>
    </w:p>
    <w:p w14:paraId="2B373903" w14:textId="77777777" w:rsidR="00ED61A7" w:rsidRPr="00CA1DF9" w:rsidRDefault="00ED61A7" w:rsidP="00AE508F">
      <w:pPr>
        <w:pStyle w:val="libNormal"/>
        <w:rPr>
          <w:rtl/>
        </w:rPr>
      </w:pPr>
      <w:r w:rsidRPr="00CA1DF9">
        <w:rPr>
          <w:rtl/>
        </w:rPr>
        <w:t>ورواه أبو يعلى ، عن شريح بن يونس ، عن هشيم</w:t>
      </w:r>
      <w:r>
        <w:rPr>
          <w:rtl/>
        </w:rPr>
        <w:t xml:space="preserve"> ـ </w:t>
      </w:r>
      <w:r w:rsidRPr="00CA1DF9">
        <w:rPr>
          <w:rtl/>
        </w:rPr>
        <w:t>مختصرا ، وقال في آخره : فما وجهت في وجه إلا فتح لي.</w:t>
      </w:r>
    </w:p>
    <w:p w14:paraId="0092E5FC" w14:textId="77777777" w:rsidR="00ED61A7" w:rsidRPr="00CA1DF9" w:rsidRDefault="00ED61A7" w:rsidP="00AE508F">
      <w:pPr>
        <w:pStyle w:val="libNormal"/>
        <w:rPr>
          <w:rtl/>
        </w:rPr>
      </w:pPr>
      <w:r>
        <w:rPr>
          <w:rtl/>
        </w:rPr>
        <w:t>و</w:t>
      </w:r>
      <w:r w:rsidRPr="00CA1DF9">
        <w:rPr>
          <w:rtl/>
        </w:rPr>
        <w:t xml:space="preserve">في الصّحيحين عن أبي هريرة في قصة الصّدقة ، فقال النبيّ </w:t>
      </w:r>
      <w:r w:rsidRPr="001C1D0F">
        <w:rPr>
          <w:rStyle w:val="libAlaemChar"/>
          <w:rtl/>
        </w:rPr>
        <w:t>صلى‌الله‌عليه‌وسلم</w:t>
      </w:r>
      <w:r w:rsidRPr="00CA1DF9">
        <w:rPr>
          <w:rtl/>
        </w:rPr>
        <w:t xml:space="preserve"> : إن خالدا احتبس أدراعه وأعتاده في سبيل الله.</w:t>
      </w:r>
    </w:p>
    <w:p w14:paraId="1E8DA960" w14:textId="77777777" w:rsidR="00ED61A7" w:rsidRPr="00CA1DF9" w:rsidRDefault="00ED61A7" w:rsidP="007952B1">
      <w:pPr>
        <w:pStyle w:val="libLine"/>
        <w:rPr>
          <w:rtl/>
        </w:rPr>
      </w:pPr>
      <w:r w:rsidRPr="00CA1DF9">
        <w:rPr>
          <w:rtl/>
        </w:rPr>
        <w:t>__________________</w:t>
      </w:r>
    </w:p>
    <w:p w14:paraId="3BA77D87" w14:textId="77777777" w:rsidR="00ED61A7" w:rsidRPr="00CA1DF9" w:rsidRDefault="00ED61A7" w:rsidP="004B4EF2">
      <w:pPr>
        <w:pStyle w:val="libFootnote0"/>
        <w:rPr>
          <w:rtl/>
          <w:lang w:bidi="fa-IR"/>
        </w:rPr>
      </w:pPr>
      <w:r>
        <w:rPr>
          <w:rtl/>
        </w:rPr>
        <w:t>(</w:t>
      </w:r>
      <w:r w:rsidRPr="00CA1DF9">
        <w:rPr>
          <w:rtl/>
        </w:rPr>
        <w:t>1) أخرجه أحمد في المسند 6 / 158 بلفظ «نعم ابن العشيرة»</w:t>
      </w:r>
      <w:r>
        <w:rPr>
          <w:rtl/>
        </w:rPr>
        <w:t>.</w:t>
      </w:r>
    </w:p>
    <w:p w14:paraId="2387651F" w14:textId="77777777" w:rsidR="00ED61A7" w:rsidRPr="00CA1DF9" w:rsidRDefault="00ED61A7" w:rsidP="004B4EF2">
      <w:pPr>
        <w:pStyle w:val="libFootnote0"/>
        <w:rPr>
          <w:rtl/>
          <w:lang w:bidi="fa-IR"/>
        </w:rPr>
      </w:pPr>
      <w:r>
        <w:rPr>
          <w:rtl/>
        </w:rPr>
        <w:t>(</w:t>
      </w:r>
      <w:r w:rsidRPr="00CA1DF9">
        <w:rPr>
          <w:rtl/>
        </w:rPr>
        <w:t>2) أخرجه أحمد المسند 4 / 90. وابن سعد في الطبقات الكبرى 7 / 136. وأورده الهيثمي في الزوائد 9 / 351 ، وقال رواه أحمد ورجاله رجال الصحيح إلا أن عبد الملك بن عمير لم يدرك أبا عبيدة.</w:t>
      </w:r>
    </w:p>
    <w:p w14:paraId="1C3F138E" w14:textId="77777777" w:rsidR="00ED61A7" w:rsidRPr="00CA1DF9" w:rsidRDefault="00ED61A7" w:rsidP="004133E3">
      <w:pPr>
        <w:pStyle w:val="libFootnote"/>
        <w:rPr>
          <w:rtl/>
          <w:lang w:bidi="fa-IR"/>
        </w:rPr>
      </w:pPr>
      <w:r w:rsidRPr="00CA1DF9">
        <w:rPr>
          <w:rtl/>
        </w:rPr>
        <w:t>والسيوطي في الدر المنثور 2 / 245. المتقي الهندي في كنز العمال حديث رقم 33280.</w:t>
      </w:r>
    </w:p>
    <w:p w14:paraId="3ADDF864" w14:textId="77777777" w:rsidR="00ED61A7" w:rsidRPr="00CA1DF9" w:rsidRDefault="00ED61A7" w:rsidP="004B4EF2">
      <w:pPr>
        <w:pStyle w:val="libFootnote0"/>
        <w:rPr>
          <w:rtl/>
          <w:lang w:bidi="fa-IR"/>
        </w:rPr>
      </w:pPr>
      <w:r>
        <w:rPr>
          <w:rtl/>
        </w:rPr>
        <w:t>(</w:t>
      </w:r>
      <w:r w:rsidRPr="00CA1DF9">
        <w:rPr>
          <w:rtl/>
        </w:rPr>
        <w:t>3) أخرجه الطبراني في الكبير 4 / 121. وابن سعد في الطبقات 7 / 120. والحاكم في المستدرك 3 / 298 عن عبد الله بن أبي أوفى قال الحاكم هذا حديث صحيح الإسناد ولم يخرجاه وقال الذهبي رواه ابن إدريس عن ابن أبي خالد عن الشعبي مرسلا وهو أشبه وأورده الهيثمي في الزوائد 9 / 352 عن عبد الله ابن أبي أوفى قال الهيثمي رواه الطبراني في الصغير والكبير باختصار والبزار بنحوه ورجال الطبراني ثقات ، وابن عساكر في التاريخ 5 / 105 والمتقي الهندي في كنز العمال حديث رقم 33281 ، 33283.</w:t>
      </w:r>
    </w:p>
    <w:p w14:paraId="708EEAF1" w14:textId="77777777" w:rsidR="00ED61A7" w:rsidRPr="00CA1DF9" w:rsidRDefault="00ED61A7" w:rsidP="00AE508F">
      <w:pPr>
        <w:pStyle w:val="libNormal"/>
        <w:rPr>
          <w:rtl/>
        </w:rPr>
      </w:pPr>
      <w:r>
        <w:rPr>
          <w:rtl/>
        </w:rPr>
        <w:br w:type="page"/>
      </w:r>
      <w:r w:rsidRPr="00CA1DF9">
        <w:rPr>
          <w:rtl/>
        </w:rPr>
        <w:lastRenderedPageBreak/>
        <w:t xml:space="preserve">وفي البخاريّ عن قيس بن أبي حازم ، عن خالد بن الوليد ، قال : لقد اندقّ في يدي يوم مؤتة تسعة </w:t>
      </w:r>
      <w:r>
        <w:rPr>
          <w:rtl/>
        </w:rPr>
        <w:t>[</w:t>
      </w:r>
      <w:r w:rsidRPr="00CA1DF9">
        <w:rPr>
          <w:rtl/>
        </w:rPr>
        <w:t>أسياف ، فما صبرت معي إلا صفيحة يمانية.</w:t>
      </w:r>
    </w:p>
    <w:p w14:paraId="35D81EDB" w14:textId="77777777" w:rsidR="00ED61A7" w:rsidRPr="00CA1DF9" w:rsidRDefault="00ED61A7" w:rsidP="00AE508F">
      <w:pPr>
        <w:pStyle w:val="libNormal"/>
        <w:rPr>
          <w:rtl/>
        </w:rPr>
      </w:pPr>
      <w:r w:rsidRPr="00CA1DF9">
        <w:rPr>
          <w:rtl/>
        </w:rPr>
        <w:t>وقال يونس بن أبي إسحاق عن أبي السّفر : لما قدم خالد بن الوليد الحرّة أتى بسمّ فوضعه في راحته ثم سمّى وشربه</w:t>
      </w:r>
      <w:r>
        <w:rPr>
          <w:rtl/>
        </w:rPr>
        <w:t>]</w:t>
      </w:r>
      <w:r w:rsidRPr="00CA1DF9">
        <w:rPr>
          <w:rtl/>
        </w:rPr>
        <w:t xml:space="preserve"> فلم يضره ، رواه أبو يعلى ، ورواه ابن سعد من وجهين آخرين.</w:t>
      </w:r>
    </w:p>
    <w:p w14:paraId="3F24826A" w14:textId="77777777" w:rsidR="00ED61A7" w:rsidRPr="00CA1DF9" w:rsidRDefault="00ED61A7" w:rsidP="00AE508F">
      <w:pPr>
        <w:pStyle w:val="libNormal"/>
        <w:rPr>
          <w:rtl/>
        </w:rPr>
      </w:pPr>
      <w:r w:rsidRPr="00CA1DF9">
        <w:rPr>
          <w:rtl/>
        </w:rPr>
        <w:t>وروى ابن أبي الدّنيا بإسناد صحيح عن خيثمة ، قال : أتى خالد بن الوليد رجل معه زقّ خمر ، فقال : اللهمّ اجعله عسلا فصار عسلا. وفي رواية له من هذا الوجه : مر رجل بخالد ومعه زق خمر ، فقال : ما هذا</w:t>
      </w:r>
      <w:r>
        <w:rPr>
          <w:rtl/>
        </w:rPr>
        <w:t>؟</w:t>
      </w:r>
      <w:r w:rsidRPr="00CA1DF9">
        <w:rPr>
          <w:rtl/>
        </w:rPr>
        <w:t xml:space="preserve"> قال : خلّ قال : جعله الله خلّا ، فنظروا فإذا هو خلّ ، وقد كان خمرا.</w:t>
      </w:r>
    </w:p>
    <w:p w14:paraId="76ABE197" w14:textId="77777777" w:rsidR="00ED61A7" w:rsidRPr="00CA1DF9" w:rsidRDefault="00ED61A7" w:rsidP="00AE508F">
      <w:pPr>
        <w:pStyle w:val="libNormal"/>
        <w:rPr>
          <w:rtl/>
        </w:rPr>
      </w:pPr>
      <w:r w:rsidRPr="00CA1DF9">
        <w:rPr>
          <w:rtl/>
        </w:rPr>
        <w:t>وقال ابن سعد : أخبرنا محمد بن عبيد الله ، حدثنا إسماعيل بن أبي خالد ، عن زياد مولى آل خالد ، قال : قال خالد عند موته : ما كان في الأرض من ليلة أحبّ إليّ من ليلة شديدة الجليد في سريّة من المهاجرين أصبّح بهم العدو ، فعليكم بالجهاد.</w:t>
      </w:r>
    </w:p>
    <w:p w14:paraId="3AFA49D4" w14:textId="77777777" w:rsidR="00ED61A7" w:rsidRPr="00CA1DF9" w:rsidRDefault="00ED61A7" w:rsidP="00AE508F">
      <w:pPr>
        <w:pStyle w:val="libNormal"/>
        <w:rPr>
          <w:rtl/>
        </w:rPr>
      </w:pPr>
      <w:r w:rsidRPr="00CA1DF9">
        <w:rPr>
          <w:rtl/>
        </w:rPr>
        <w:t>وروى أبو يعلى من طريق إسماعيل بن أبي خالد ، عن قيس ، قال : قال خالد : ما ليلة يهدي إليّ فيها عروس أنا لها محبّ وأبشر فيها بغلام أحبّ إليّ من ليلة شديدة الجليد ، فذكر نحوه.</w:t>
      </w:r>
    </w:p>
    <w:p w14:paraId="2EEF1A1E" w14:textId="77777777" w:rsidR="00ED61A7" w:rsidRPr="00CA1DF9" w:rsidRDefault="00ED61A7" w:rsidP="00AE508F">
      <w:pPr>
        <w:pStyle w:val="libNormal"/>
        <w:rPr>
          <w:rtl/>
        </w:rPr>
      </w:pPr>
      <w:r w:rsidRPr="00CA1DF9">
        <w:rPr>
          <w:rtl/>
        </w:rPr>
        <w:t>ومن هذا الوجه عن خالد : لقد شغلني الجهاد عن تعلم كثير من القرآن.</w:t>
      </w:r>
    </w:p>
    <w:p w14:paraId="25C9AB0B" w14:textId="77777777" w:rsidR="00ED61A7" w:rsidRPr="00CA1DF9" w:rsidRDefault="00ED61A7" w:rsidP="00AE508F">
      <w:pPr>
        <w:pStyle w:val="libNormal"/>
        <w:rPr>
          <w:rtl/>
        </w:rPr>
      </w:pPr>
      <w:r w:rsidRPr="00CA1DF9">
        <w:rPr>
          <w:rtl/>
        </w:rPr>
        <w:t>وكان سبب عزل عمر خالدا ما ذكره الزبير بن بكّار. قال : كان خالد إذا صار إليه المال قسّمه في أهل الغنائم ، ولم يرفع إلى أبي بكر حسابا ، وكان فيه تقدّم على أبي بكر يفعل أشياء لا يراها أبو بكر : أقدم على قتل مالك بن نويرة ، ونكح امرأته ، فكره ذلك أبو بكر ، وعرض الدّية على متمم بن نويرة ، وأمر خالدا بطلاق امرأة مالك ولم ير أن يعزله.</w:t>
      </w:r>
    </w:p>
    <w:p w14:paraId="44B39D09" w14:textId="77777777" w:rsidR="00ED61A7" w:rsidRPr="00CA1DF9" w:rsidRDefault="00ED61A7" w:rsidP="00AE508F">
      <w:pPr>
        <w:pStyle w:val="libNormal"/>
        <w:rPr>
          <w:rtl/>
        </w:rPr>
      </w:pPr>
      <w:r w:rsidRPr="00CA1DF9">
        <w:rPr>
          <w:rtl/>
        </w:rPr>
        <w:t>وكان عمر ينكر هذا وشبهه على خالد.</w:t>
      </w:r>
    </w:p>
    <w:p w14:paraId="399C4C85" w14:textId="77777777" w:rsidR="00ED61A7" w:rsidRPr="00CA1DF9" w:rsidRDefault="00ED61A7" w:rsidP="00AE508F">
      <w:pPr>
        <w:pStyle w:val="libNormal"/>
        <w:rPr>
          <w:rtl/>
        </w:rPr>
      </w:pPr>
      <w:r w:rsidRPr="00CA1DF9">
        <w:rPr>
          <w:rtl/>
        </w:rPr>
        <w:t>وكان أميرا عند أبي بكر بعثه إلى طليحة ، فهزم طليحة ومن معه ، ثم مضى إلى مسيلمة فقتل الله مسيلمة.</w:t>
      </w:r>
    </w:p>
    <w:p w14:paraId="3C305386" w14:textId="77777777" w:rsidR="00ED61A7" w:rsidRPr="00CA1DF9" w:rsidRDefault="00ED61A7" w:rsidP="00AE508F">
      <w:pPr>
        <w:pStyle w:val="libNormal"/>
        <w:rPr>
          <w:rtl/>
        </w:rPr>
      </w:pPr>
      <w:r w:rsidRPr="00CA1DF9">
        <w:rPr>
          <w:rtl/>
        </w:rPr>
        <w:t>قال الزّبير : وحدّثني محمد بن مسلم ، عن مالك بن أنس ، قال : قال عمر لأبي بكر :</w:t>
      </w:r>
      <w:r>
        <w:rPr>
          <w:rFonts w:hint="cs"/>
          <w:rtl/>
        </w:rPr>
        <w:t xml:space="preserve"> </w:t>
      </w:r>
      <w:r w:rsidRPr="00CA1DF9">
        <w:rPr>
          <w:rtl/>
        </w:rPr>
        <w:t>اكتب إلى خالد لا يعطي شيئا إلا بأمرك. فكتب إليه بذلك ، فأجابه خالدا : إمّا أن تدعني وعملي وإلا فشأنك بعملك فأشار عليه عمر بعزله فقال أبو بكر : فمن يجزي عني جزاء خالد</w:t>
      </w:r>
      <w:r>
        <w:rPr>
          <w:rtl/>
        </w:rPr>
        <w:t>؟</w:t>
      </w:r>
      <w:r w:rsidRPr="00CA1DF9">
        <w:rPr>
          <w:rtl/>
        </w:rPr>
        <w:t xml:space="preserve"> قال عمر : أنا. قال : فأنت. فتجهّز عمر حتى أنيخ الظّهر في الدّار ، فمشى أصحاب</w:t>
      </w:r>
    </w:p>
    <w:p w14:paraId="250100EA" w14:textId="77777777" w:rsidR="00ED61A7" w:rsidRPr="00CA1DF9" w:rsidRDefault="00ED61A7" w:rsidP="00ED61A7">
      <w:pPr>
        <w:rPr>
          <w:rtl/>
          <w:lang w:bidi="fa-IR"/>
        </w:rPr>
      </w:pPr>
      <w:r>
        <w:rPr>
          <w:rtl/>
          <w:lang w:bidi="fa-IR"/>
        </w:rPr>
        <w:br w:type="page"/>
      </w:r>
      <w:r w:rsidRPr="00CA1DF9">
        <w:rPr>
          <w:rtl/>
          <w:lang w:bidi="fa-IR"/>
        </w:rPr>
        <w:lastRenderedPageBreak/>
        <w:t xml:space="preserve">النبيّ </w:t>
      </w:r>
      <w:r w:rsidRPr="001C1D0F">
        <w:rPr>
          <w:rStyle w:val="libAlaemChar"/>
          <w:rtl/>
        </w:rPr>
        <w:t>صلى‌الله‌عليه‌وسلم</w:t>
      </w:r>
      <w:r w:rsidRPr="00CA1DF9">
        <w:rPr>
          <w:rtl/>
          <w:lang w:bidi="fa-IR"/>
        </w:rPr>
        <w:t xml:space="preserve"> إلى أبي بكر. فقالوا : ما شأن عمر يخرج وأنت محتاج إليه ، ومالك عزلت خالدا وقد كفاك</w:t>
      </w:r>
      <w:r>
        <w:rPr>
          <w:rtl/>
          <w:lang w:bidi="fa-IR"/>
        </w:rPr>
        <w:t>؟</w:t>
      </w:r>
      <w:r w:rsidRPr="00CA1DF9">
        <w:rPr>
          <w:rtl/>
          <w:lang w:bidi="fa-IR"/>
        </w:rPr>
        <w:t xml:space="preserve"> قال : فما أصنع</w:t>
      </w:r>
      <w:r>
        <w:rPr>
          <w:rtl/>
          <w:lang w:bidi="fa-IR"/>
        </w:rPr>
        <w:t>؟</w:t>
      </w:r>
      <w:r w:rsidRPr="00CA1DF9">
        <w:rPr>
          <w:rtl/>
          <w:lang w:bidi="fa-IR"/>
        </w:rPr>
        <w:t xml:space="preserve"> قالوا : تعزم على عمر فيقيم ، وتكتب إلى خالد فيقيم على عمله ففعل.</w:t>
      </w:r>
    </w:p>
    <w:p w14:paraId="328CE48E" w14:textId="77777777" w:rsidR="00ED61A7" w:rsidRPr="00CA1DF9" w:rsidRDefault="00ED61A7" w:rsidP="00AE508F">
      <w:pPr>
        <w:pStyle w:val="libNormal"/>
        <w:rPr>
          <w:rtl/>
        </w:rPr>
      </w:pPr>
      <w:r w:rsidRPr="00CA1DF9">
        <w:rPr>
          <w:rtl/>
        </w:rPr>
        <w:t>فلما قبل عمر كتب إلى خالد ألّا تعطي شاة ولا بعيرا إلا بأمري. فكتب إليه خالد بمثل ما كتب إلى أبي بكر ، فقال عمر : ما صدقت الله إن كنت أشرت على أبي بكر بأمر فلم أنفذه فعزله.</w:t>
      </w:r>
    </w:p>
    <w:p w14:paraId="6228E35E" w14:textId="77777777" w:rsidR="00ED61A7" w:rsidRPr="00CA1DF9" w:rsidRDefault="00ED61A7" w:rsidP="00AE508F">
      <w:pPr>
        <w:pStyle w:val="libNormal"/>
        <w:rPr>
          <w:rtl/>
        </w:rPr>
      </w:pPr>
      <w:r w:rsidRPr="00CA1DF9">
        <w:rPr>
          <w:rtl/>
        </w:rPr>
        <w:t>ثم كان يدعوه إلى أن يعمل فيأبى إلا أن يخلّيه يفعل ما يشاء فيأبى عمر.</w:t>
      </w:r>
    </w:p>
    <w:p w14:paraId="55A76770" w14:textId="77777777" w:rsidR="00ED61A7" w:rsidRPr="00CA1DF9" w:rsidRDefault="00ED61A7" w:rsidP="00AE508F">
      <w:pPr>
        <w:pStyle w:val="libNormal"/>
        <w:rPr>
          <w:rtl/>
        </w:rPr>
      </w:pPr>
      <w:r w:rsidRPr="00CA1DF9">
        <w:rPr>
          <w:rtl/>
        </w:rPr>
        <w:t>قال مالك : وكان عمر يشبه خالدا ، فذكر القصّة التي ستأتي في ترجمة علقمة بن علاثة.</w:t>
      </w:r>
    </w:p>
    <w:p w14:paraId="123808CF" w14:textId="77777777" w:rsidR="00ED61A7" w:rsidRPr="00CA1DF9" w:rsidRDefault="00ED61A7" w:rsidP="00AE508F">
      <w:pPr>
        <w:pStyle w:val="libNormal"/>
        <w:rPr>
          <w:rtl/>
        </w:rPr>
      </w:pPr>
      <w:r w:rsidRPr="00CA1DF9">
        <w:rPr>
          <w:rtl/>
        </w:rPr>
        <w:t>قال الزّبير : ولما حضرت خالدا الوفاة أوصى إلى عمر فتولى عمر وصيته ، وسمع راجزا يذكر خالدا. فقال رحم الله خالدا فقال له طليحة بن عبيد الله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853AAAB" w14:textId="77777777" w:rsidTr="00636C9A">
        <w:trPr>
          <w:tblCellSpacing w:w="15" w:type="dxa"/>
          <w:jc w:val="center"/>
        </w:trPr>
        <w:tc>
          <w:tcPr>
            <w:tcW w:w="2362" w:type="pct"/>
            <w:vAlign w:val="center"/>
          </w:tcPr>
          <w:p w14:paraId="0AB6ADDE" w14:textId="77777777" w:rsidR="00ED61A7" w:rsidRPr="00CA1DF9" w:rsidRDefault="00ED61A7" w:rsidP="00636C9A">
            <w:pPr>
              <w:rPr>
                <w:rtl/>
                <w:lang w:bidi="fa-IR"/>
              </w:rPr>
            </w:pPr>
            <w:r w:rsidRPr="00CA1DF9">
              <w:rPr>
                <w:rtl/>
                <w:lang w:bidi="fa-IR"/>
              </w:rPr>
              <w:t xml:space="preserve">لا أعرفنّك بعد الموت تندبني </w:t>
            </w:r>
            <w:r w:rsidRPr="00DE4A9C">
              <w:rPr>
                <w:rtl/>
              </w:rPr>
              <w:br/>
              <w:t> </w:t>
            </w:r>
          </w:p>
        </w:tc>
        <w:tc>
          <w:tcPr>
            <w:tcW w:w="196" w:type="pct"/>
            <w:vAlign w:val="center"/>
          </w:tcPr>
          <w:p w14:paraId="1D38C7C3" w14:textId="77777777" w:rsidR="00ED61A7" w:rsidRPr="00CA1DF9" w:rsidRDefault="00ED61A7" w:rsidP="00636C9A">
            <w:r w:rsidRPr="00CA1DF9">
              <w:rPr>
                <w:rtl/>
              </w:rPr>
              <w:t> </w:t>
            </w:r>
          </w:p>
        </w:tc>
        <w:tc>
          <w:tcPr>
            <w:tcW w:w="2361" w:type="pct"/>
            <w:vAlign w:val="center"/>
          </w:tcPr>
          <w:p w14:paraId="26543A77" w14:textId="77777777" w:rsidR="00ED61A7" w:rsidRPr="00CA1DF9" w:rsidRDefault="00ED61A7" w:rsidP="00636C9A">
            <w:r>
              <w:rPr>
                <w:rtl/>
                <w:lang w:bidi="fa-IR"/>
              </w:rPr>
              <w:t>و</w:t>
            </w:r>
            <w:r w:rsidRPr="00CA1DF9">
              <w:rPr>
                <w:rtl/>
                <w:lang w:bidi="fa-IR"/>
              </w:rPr>
              <w:t xml:space="preserve">في حياتي ما زوّدتني زادي </w:t>
            </w:r>
            <w:r w:rsidRPr="00DE4A9C">
              <w:rPr>
                <w:rtl/>
              </w:rPr>
              <w:br/>
              <w:t> </w:t>
            </w:r>
          </w:p>
        </w:tc>
      </w:tr>
    </w:tbl>
    <w:p w14:paraId="0CC727E2" w14:textId="77777777" w:rsidR="00ED61A7" w:rsidRPr="00CA1DF9" w:rsidRDefault="00ED61A7" w:rsidP="00AE508F">
      <w:pPr>
        <w:pStyle w:val="libNormal"/>
        <w:rPr>
          <w:rtl/>
        </w:rPr>
      </w:pPr>
      <w:r w:rsidRPr="00CA1DF9">
        <w:rPr>
          <w:rtl/>
        </w:rPr>
        <w:t>فقال عمر : إني ما عتبت على خالد إلا في تقدمه ، وما كان يصنع في المال.</w:t>
      </w:r>
    </w:p>
    <w:p w14:paraId="4F51C0B3" w14:textId="77777777" w:rsidR="00ED61A7" w:rsidRPr="00CA1DF9" w:rsidRDefault="00ED61A7" w:rsidP="00AE508F">
      <w:pPr>
        <w:pStyle w:val="libNormal"/>
        <w:rPr>
          <w:rtl/>
        </w:rPr>
      </w:pPr>
      <w:r w:rsidRPr="00CA1DF9">
        <w:rPr>
          <w:rtl/>
        </w:rPr>
        <w:t>مات خالد بن الوليد بمدينة حمص سنة إحدى وعشرين ، وقيل : توفّي بالمدينة النبويّة وقال ابن المبارك ، في كتاب الجهاد ، عن حماد بن زيد : حدّثنا عبد الله بن المختار ، عن عاصم بن بهدلة عن أبي وائل</w:t>
      </w:r>
      <w:r>
        <w:rPr>
          <w:rtl/>
        </w:rPr>
        <w:t xml:space="preserve"> ـ </w:t>
      </w:r>
      <w:r w:rsidRPr="00CA1DF9">
        <w:rPr>
          <w:rtl/>
        </w:rPr>
        <w:t>ثم شك حماد في أبي وائل قال : لما حضرت خالدا الوفاة قال : لقد طلبت القتل مظانّة ، فلم يقدّر لي إلا أن أموت على فراشي ، وما من عملي شيء أرجى عندي بعد أن لا إله إلا الله من ليلة بتّها وأنا متترّس والسماء تهلّني تمطر إلى صبح ، حتى نغير على الكفّار ، ثم قال : إذا أنا متّ فانظروا في سلاحي وفرسي فاجعلوه عدّة في سبيل الله.</w:t>
      </w:r>
    </w:p>
    <w:p w14:paraId="0E5A6454" w14:textId="77777777" w:rsidR="00ED61A7" w:rsidRPr="00CA1DF9" w:rsidRDefault="00ED61A7" w:rsidP="00AE508F">
      <w:pPr>
        <w:pStyle w:val="libNormal"/>
        <w:rPr>
          <w:rtl/>
        </w:rPr>
      </w:pPr>
      <w:r w:rsidRPr="00CA1DF9">
        <w:rPr>
          <w:rtl/>
        </w:rPr>
        <w:t>فلما توفي خرج عمر إلى جنازته. فقال : ما على نساء آل الوليد أن يسفحن على خالد دموعهنّ ما لم يكن نقعا أو لقلقة.</w:t>
      </w:r>
    </w:p>
    <w:p w14:paraId="3CC7A110" w14:textId="77777777" w:rsidR="00ED61A7" w:rsidRPr="00CA1DF9" w:rsidRDefault="00ED61A7" w:rsidP="00AE508F">
      <w:pPr>
        <w:pStyle w:val="libNormal"/>
        <w:rPr>
          <w:rtl/>
        </w:rPr>
      </w:pPr>
      <w:r w:rsidRPr="00CA1DF9">
        <w:rPr>
          <w:rtl/>
        </w:rPr>
        <w:t>قلت : فهذا يدل على أنه مات بالمدينة. وسيأتي في ترجمة أمه لبابة الصغرى بنت الحارث ما يشيده ، ولكن الأكثر على أنه مات بحمص والله أعلم.</w:t>
      </w:r>
    </w:p>
    <w:p w14:paraId="517AC5A4" w14:textId="77777777" w:rsidR="00ED61A7" w:rsidRPr="00CA1DF9" w:rsidRDefault="00ED61A7" w:rsidP="00AE508F">
      <w:pPr>
        <w:pStyle w:val="libNormal"/>
        <w:rPr>
          <w:rtl/>
        </w:rPr>
      </w:pPr>
      <w:r w:rsidRPr="004D4493">
        <w:rPr>
          <w:rStyle w:val="libBold2Char"/>
          <w:rtl/>
        </w:rPr>
        <w:t xml:space="preserve">2207 ـ خالد بن الوليد الأنصاريّ </w:t>
      </w:r>
      <w:r w:rsidRPr="004B4EF2">
        <w:rPr>
          <w:rStyle w:val="libFootnotenumChar"/>
          <w:rtl/>
        </w:rPr>
        <w:t>(1)</w:t>
      </w:r>
      <w:r w:rsidRPr="004D4493">
        <w:rPr>
          <w:rStyle w:val="libBold2Char"/>
          <w:rtl/>
        </w:rPr>
        <w:t xml:space="preserve"> </w:t>
      </w:r>
      <w:r w:rsidRPr="00CA1DF9">
        <w:rPr>
          <w:rtl/>
        </w:rPr>
        <w:t>: ذكره ابن الكلبي وغيره فيمن شهد صفين من</w:t>
      </w:r>
    </w:p>
    <w:p w14:paraId="6DFD14D1" w14:textId="77777777" w:rsidR="00ED61A7" w:rsidRPr="00CA1DF9" w:rsidRDefault="00ED61A7" w:rsidP="007952B1">
      <w:pPr>
        <w:pStyle w:val="libLine"/>
        <w:rPr>
          <w:rtl/>
        </w:rPr>
      </w:pPr>
      <w:r w:rsidRPr="00CA1DF9">
        <w:rPr>
          <w:rtl/>
        </w:rPr>
        <w:t>__________________</w:t>
      </w:r>
    </w:p>
    <w:p w14:paraId="211499E0" w14:textId="77777777" w:rsidR="00ED61A7" w:rsidRPr="00CA1DF9" w:rsidRDefault="00ED61A7" w:rsidP="004B4EF2">
      <w:pPr>
        <w:pStyle w:val="libFootnote0"/>
        <w:rPr>
          <w:rtl/>
          <w:lang w:bidi="fa-IR"/>
        </w:rPr>
      </w:pPr>
      <w:r>
        <w:rPr>
          <w:rtl/>
        </w:rPr>
        <w:t>(</w:t>
      </w:r>
      <w:r w:rsidRPr="00CA1DF9">
        <w:rPr>
          <w:rtl/>
        </w:rPr>
        <w:t>1) أسد الغابة ت [1398] ، الاستيعاب ت [622]</w:t>
      </w:r>
      <w:r>
        <w:rPr>
          <w:rtl/>
        </w:rPr>
        <w:t>.</w:t>
      </w:r>
    </w:p>
    <w:p w14:paraId="2E5FFB45" w14:textId="77777777" w:rsidR="00ED61A7" w:rsidRPr="00CA1DF9" w:rsidRDefault="00ED61A7" w:rsidP="00ED61A7">
      <w:pPr>
        <w:rPr>
          <w:rtl/>
          <w:lang w:bidi="fa-IR"/>
        </w:rPr>
      </w:pPr>
      <w:r>
        <w:rPr>
          <w:rtl/>
          <w:lang w:bidi="fa-IR"/>
        </w:rPr>
        <w:br w:type="page"/>
      </w:r>
      <w:r w:rsidRPr="00CA1DF9">
        <w:rPr>
          <w:rtl/>
          <w:lang w:bidi="fa-IR"/>
        </w:rPr>
        <w:lastRenderedPageBreak/>
        <w:t>الصّحابة ، وكان ممّن أبلى فيها ، قال أبو عمر : لا أقف له على نسبة.</w:t>
      </w:r>
    </w:p>
    <w:p w14:paraId="33375830" w14:textId="77777777" w:rsidR="00ED61A7" w:rsidRPr="00CA1DF9" w:rsidRDefault="00ED61A7" w:rsidP="00AE508F">
      <w:pPr>
        <w:pStyle w:val="libNormal"/>
        <w:rPr>
          <w:rtl/>
        </w:rPr>
      </w:pPr>
      <w:r w:rsidRPr="004D4493">
        <w:rPr>
          <w:rStyle w:val="libBold2Char"/>
          <w:rtl/>
        </w:rPr>
        <w:t xml:space="preserve">2208 ـ خالد بن يزيد بن حارثة </w:t>
      </w:r>
      <w:r w:rsidRPr="004B4EF2">
        <w:rPr>
          <w:rStyle w:val="libFootnotenumChar"/>
          <w:rtl/>
        </w:rPr>
        <w:t>(1)</w:t>
      </w:r>
      <w:r w:rsidRPr="004D4493">
        <w:rPr>
          <w:rStyle w:val="libBold2Char"/>
          <w:rtl/>
        </w:rPr>
        <w:t xml:space="preserve"> </w:t>
      </w:r>
      <w:r w:rsidRPr="00CA1DF9">
        <w:rPr>
          <w:rtl/>
        </w:rPr>
        <w:t>: لا تقدم في خالد بن زيد بن حارثة.</w:t>
      </w:r>
    </w:p>
    <w:p w14:paraId="6D3F0645" w14:textId="77777777" w:rsidR="00ED61A7" w:rsidRPr="00CA1DF9" w:rsidRDefault="00ED61A7" w:rsidP="00AE508F">
      <w:pPr>
        <w:pStyle w:val="libNormal"/>
        <w:rPr>
          <w:rtl/>
          <w:lang w:bidi="fa-IR"/>
        </w:rPr>
      </w:pPr>
      <w:r w:rsidRPr="004D4493">
        <w:rPr>
          <w:rStyle w:val="libBold2Char"/>
          <w:rtl/>
        </w:rPr>
        <w:t xml:space="preserve">2209 ـ خالد بن يزيد المدني </w:t>
      </w:r>
      <w:r w:rsidRPr="004B4EF2">
        <w:rPr>
          <w:rStyle w:val="libFootnotenumChar"/>
          <w:rtl/>
        </w:rPr>
        <w:t>(2)</w:t>
      </w:r>
      <w:r w:rsidRPr="004D4493">
        <w:rPr>
          <w:rStyle w:val="libBold2Char"/>
          <w:rtl/>
        </w:rPr>
        <w:t xml:space="preserve"> </w:t>
      </w:r>
      <w:r w:rsidRPr="00CA1DF9">
        <w:rPr>
          <w:rtl/>
          <w:lang w:bidi="fa-IR"/>
        </w:rPr>
        <w:t>: تقدم في خالد بن زيد المزني.</w:t>
      </w:r>
    </w:p>
    <w:p w14:paraId="25E0874B" w14:textId="77777777" w:rsidR="00ED61A7" w:rsidRPr="00CA1DF9" w:rsidRDefault="00ED61A7" w:rsidP="00AE508F">
      <w:pPr>
        <w:pStyle w:val="libNormal"/>
        <w:rPr>
          <w:rtl/>
        </w:rPr>
      </w:pPr>
      <w:r w:rsidRPr="004D4493">
        <w:rPr>
          <w:rStyle w:val="libBold2Char"/>
          <w:rtl/>
        </w:rPr>
        <w:t xml:space="preserve">2210 ز ـ خالد الأحدب الحارثي </w:t>
      </w:r>
      <w:r w:rsidRPr="004B4EF2">
        <w:rPr>
          <w:rStyle w:val="libFootnotenumChar"/>
          <w:rtl/>
        </w:rPr>
        <w:t>(3)</w:t>
      </w:r>
      <w:r w:rsidRPr="004D4493">
        <w:rPr>
          <w:rStyle w:val="libBold2Char"/>
          <w:rtl/>
        </w:rPr>
        <w:t xml:space="preserve"> : </w:t>
      </w:r>
      <w:r w:rsidRPr="00CA1DF9">
        <w:rPr>
          <w:rtl/>
        </w:rPr>
        <w:t>روى عبدان من طريق ثابت عن عمارة عن خالد الأحدب</w:t>
      </w:r>
      <w:r>
        <w:rPr>
          <w:rtl/>
        </w:rPr>
        <w:t xml:space="preserve"> ـ </w:t>
      </w:r>
      <w:r w:rsidRPr="00CA1DF9">
        <w:rPr>
          <w:rtl/>
        </w:rPr>
        <w:t>وكانت له صحبة</w:t>
      </w:r>
      <w:r>
        <w:rPr>
          <w:rtl/>
        </w:rPr>
        <w:t xml:space="preserve"> ـ </w:t>
      </w:r>
      <w:r w:rsidRPr="00CA1DF9">
        <w:rPr>
          <w:rtl/>
        </w:rPr>
        <w:t xml:space="preserve">قال : جاء رجل إلى النبي </w:t>
      </w:r>
      <w:r w:rsidRPr="001C1D0F">
        <w:rPr>
          <w:rStyle w:val="libAlaemChar"/>
          <w:rtl/>
        </w:rPr>
        <w:t>صلى‌الله‌عليه‌وسلم</w:t>
      </w:r>
      <w:r w:rsidRPr="00CA1DF9">
        <w:rPr>
          <w:rtl/>
        </w:rPr>
        <w:t xml:space="preserve"> فقال : «يا رسول الله ، كان لي أخوان»</w:t>
      </w:r>
      <w:r>
        <w:rPr>
          <w:rtl/>
        </w:rPr>
        <w:t>.</w:t>
      </w:r>
      <w:r w:rsidRPr="00CA1DF9">
        <w:rPr>
          <w:rtl/>
        </w:rPr>
        <w:t xml:space="preserve"> فذكر حديثا.</w:t>
      </w:r>
    </w:p>
    <w:p w14:paraId="31B31666" w14:textId="77777777" w:rsidR="00ED61A7" w:rsidRPr="00CA1DF9" w:rsidRDefault="00ED61A7" w:rsidP="00AE508F">
      <w:pPr>
        <w:pStyle w:val="libNormal"/>
        <w:rPr>
          <w:rtl/>
        </w:rPr>
      </w:pPr>
      <w:r w:rsidRPr="004D4493">
        <w:rPr>
          <w:rStyle w:val="libBold2Char"/>
          <w:rtl/>
        </w:rPr>
        <w:t xml:space="preserve">2211 ز ـ خالد الأزرق الغاضريّ </w:t>
      </w:r>
      <w:r w:rsidRPr="004B4EF2">
        <w:rPr>
          <w:rStyle w:val="libFootnotenumChar"/>
          <w:rtl/>
        </w:rPr>
        <w:t>(4)</w:t>
      </w:r>
      <w:r w:rsidRPr="004D4493">
        <w:rPr>
          <w:rStyle w:val="libBold2Char"/>
          <w:rtl/>
        </w:rPr>
        <w:t xml:space="preserve"> : </w:t>
      </w:r>
      <w:r>
        <w:rPr>
          <w:rtl/>
        </w:rPr>
        <w:t xml:space="preserve">ـ </w:t>
      </w:r>
      <w:r w:rsidRPr="00CA1DF9">
        <w:rPr>
          <w:rtl/>
        </w:rPr>
        <w:t>بمعجمتين.</w:t>
      </w:r>
      <w:r>
        <w:rPr>
          <w:rFonts w:hint="cs"/>
          <w:rtl/>
        </w:rPr>
        <w:t xml:space="preserve"> </w:t>
      </w:r>
      <w:r w:rsidRPr="00CA1DF9">
        <w:rPr>
          <w:rtl/>
        </w:rPr>
        <w:t xml:space="preserve">قال ابن السكن والباوردي : نزل حمص ، وأخرجا من طريق ابن عائذ أبي راشد الحبراني ، حدّثني خالد الأزرق الغاضري. قال : أتيت رسول الله </w:t>
      </w:r>
      <w:r w:rsidRPr="001C1D0F">
        <w:rPr>
          <w:rStyle w:val="libAlaemChar"/>
          <w:rtl/>
        </w:rPr>
        <w:t>صلى‌الله‌عليه‌وسلم</w:t>
      </w:r>
      <w:r w:rsidRPr="00CA1DF9">
        <w:rPr>
          <w:rtl/>
        </w:rPr>
        <w:t xml:space="preserve"> على راحلة ومتاع فلم أزل أسايره ، فذكر الحديث ، قال : وجاء رجل مقصر شعره بمعنى فقال : صلّ عليّ يا رسول الله ، قال : «صلّى الله على المحلقين»</w:t>
      </w:r>
      <w:r>
        <w:rPr>
          <w:rtl/>
        </w:rPr>
        <w:t>.</w:t>
      </w:r>
    </w:p>
    <w:p w14:paraId="3E6F0BD7" w14:textId="77777777" w:rsidR="00ED61A7" w:rsidRPr="00CA1DF9" w:rsidRDefault="00ED61A7" w:rsidP="00AE508F">
      <w:pPr>
        <w:pStyle w:val="libNormal"/>
        <w:rPr>
          <w:rtl/>
          <w:lang w:bidi="fa-IR"/>
        </w:rPr>
      </w:pPr>
      <w:r w:rsidRPr="004D4493">
        <w:rPr>
          <w:rStyle w:val="libBold2Char"/>
          <w:rtl/>
        </w:rPr>
        <w:t xml:space="preserve">2212 ز ـ خالد الأشعر </w:t>
      </w:r>
      <w:r w:rsidRPr="004B4EF2">
        <w:rPr>
          <w:rStyle w:val="libFootnotenumChar"/>
          <w:rtl/>
        </w:rPr>
        <w:t>(5)</w:t>
      </w:r>
      <w:r w:rsidRPr="004D4493">
        <w:rPr>
          <w:rStyle w:val="libBold2Char"/>
          <w:rtl/>
        </w:rPr>
        <w:t xml:space="preserve"> : </w:t>
      </w:r>
      <w:r w:rsidRPr="00CA1DF9">
        <w:rPr>
          <w:rtl/>
          <w:lang w:bidi="fa-IR"/>
        </w:rPr>
        <w:t>والد حبيش بن خالد الخزاعي.</w:t>
      </w:r>
    </w:p>
    <w:p w14:paraId="45260734" w14:textId="77777777" w:rsidR="00ED61A7" w:rsidRPr="00CA1DF9" w:rsidRDefault="00ED61A7" w:rsidP="00AE508F">
      <w:pPr>
        <w:pStyle w:val="libNormal"/>
        <w:rPr>
          <w:rtl/>
        </w:rPr>
      </w:pPr>
      <w:r w:rsidRPr="00CA1DF9">
        <w:rPr>
          <w:rtl/>
        </w:rPr>
        <w:t>تقدم ذكر والده حبيش ، وذكر الواقدي أنّ خالدا قتل مع كرز بن خالد في طريق مكّة.</w:t>
      </w:r>
      <w:r>
        <w:rPr>
          <w:rFonts w:hint="cs"/>
          <w:rtl/>
        </w:rPr>
        <w:t xml:space="preserve"> </w:t>
      </w:r>
      <w:r w:rsidRPr="00CA1DF9">
        <w:rPr>
          <w:rtl/>
        </w:rPr>
        <w:t>والمشهور أن الّذي قتل بمكّة هو حبيش بن خالد. فالله أعلم.</w:t>
      </w:r>
    </w:p>
    <w:p w14:paraId="5EEF3666" w14:textId="77777777" w:rsidR="00ED61A7" w:rsidRPr="00CA1DF9" w:rsidRDefault="00ED61A7" w:rsidP="00AE508F">
      <w:pPr>
        <w:pStyle w:val="libNormal"/>
        <w:rPr>
          <w:rtl/>
        </w:rPr>
      </w:pPr>
      <w:r w:rsidRPr="004D4493">
        <w:rPr>
          <w:rStyle w:val="libBold2Char"/>
          <w:rtl/>
        </w:rPr>
        <w:t xml:space="preserve">[2213 ـ خالد الأنصاريّ : </w:t>
      </w:r>
      <w:r w:rsidRPr="00CA1DF9">
        <w:rPr>
          <w:rtl/>
        </w:rPr>
        <w:t>ابن عم أوس بن ثابت. تقدم في أوس بن ثابت.</w:t>
      </w:r>
      <w:r>
        <w:rPr>
          <w:rtl/>
        </w:rPr>
        <w:t>]</w:t>
      </w:r>
      <w:r>
        <w:rPr>
          <w:rFonts w:hint="cs"/>
          <w:rtl/>
        </w:rPr>
        <w:t xml:space="preserve"> </w:t>
      </w:r>
      <w:r w:rsidRPr="004B4EF2">
        <w:rPr>
          <w:rStyle w:val="libFootnotenumChar"/>
          <w:rtl/>
        </w:rPr>
        <w:t>(6)</w:t>
      </w:r>
      <w:r>
        <w:rPr>
          <w:rtl/>
        </w:rPr>
        <w:t>.</w:t>
      </w:r>
    </w:p>
    <w:p w14:paraId="1A06BF19" w14:textId="77777777" w:rsidR="00ED61A7" w:rsidRPr="00CA1DF9" w:rsidRDefault="00ED61A7" w:rsidP="00AE508F">
      <w:pPr>
        <w:pStyle w:val="libNormal"/>
        <w:rPr>
          <w:rtl/>
        </w:rPr>
      </w:pPr>
      <w:r w:rsidRPr="004D4493">
        <w:rPr>
          <w:rStyle w:val="libBold2Char"/>
          <w:rtl/>
        </w:rPr>
        <w:t xml:space="preserve">2214 ـ خالد الخزاعيّ </w:t>
      </w:r>
      <w:r w:rsidRPr="004B4EF2">
        <w:rPr>
          <w:rStyle w:val="libFootnotenumChar"/>
          <w:rtl/>
        </w:rPr>
        <w:t>(7)</w:t>
      </w:r>
      <w:r w:rsidRPr="004D4493">
        <w:rPr>
          <w:rStyle w:val="libBold2Char"/>
          <w:rtl/>
        </w:rPr>
        <w:t xml:space="preserve"> </w:t>
      </w:r>
      <w:r w:rsidRPr="00CA1DF9">
        <w:rPr>
          <w:rtl/>
        </w:rPr>
        <w:t>: والد نافع. وزعم ابن مندة أن اسم والد خالد نافع.</w:t>
      </w:r>
      <w:r>
        <w:rPr>
          <w:rFonts w:hint="cs"/>
          <w:rtl/>
        </w:rPr>
        <w:t xml:space="preserve"> </w:t>
      </w:r>
      <w:r w:rsidRPr="00CA1DF9">
        <w:rPr>
          <w:rtl/>
        </w:rPr>
        <w:t>قال ابن السّكن : كان من أصحاب الشجرة ، وحديثه في الكوفيين.</w:t>
      </w:r>
    </w:p>
    <w:p w14:paraId="0FDDE5F8" w14:textId="77777777" w:rsidR="00ED61A7" w:rsidRPr="00CA1DF9" w:rsidRDefault="00ED61A7" w:rsidP="007952B1">
      <w:pPr>
        <w:pStyle w:val="libLine"/>
        <w:rPr>
          <w:rtl/>
        </w:rPr>
      </w:pPr>
      <w:r w:rsidRPr="00CA1DF9">
        <w:rPr>
          <w:rtl/>
        </w:rPr>
        <w:t>__________________</w:t>
      </w:r>
    </w:p>
    <w:p w14:paraId="4ECC244C" w14:textId="77777777" w:rsidR="00ED61A7" w:rsidRPr="00CA1DF9" w:rsidRDefault="00ED61A7" w:rsidP="004B4EF2">
      <w:pPr>
        <w:pStyle w:val="libFootnote0"/>
        <w:rPr>
          <w:rtl/>
          <w:lang w:bidi="fa-IR"/>
        </w:rPr>
      </w:pPr>
      <w:r>
        <w:rPr>
          <w:rtl/>
        </w:rPr>
        <w:t>(</w:t>
      </w:r>
      <w:r w:rsidRPr="00CA1DF9">
        <w:rPr>
          <w:rtl/>
        </w:rPr>
        <w:t>1) تجريد أسماء الصحابة 1 / 154 ، تفسير الطبري 5 / 5418 ، أسد الغابة ت [1403]</w:t>
      </w:r>
      <w:r>
        <w:rPr>
          <w:rtl/>
        </w:rPr>
        <w:t>.</w:t>
      </w:r>
    </w:p>
    <w:p w14:paraId="08996336"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1404)</w:t>
      </w:r>
      <w:r>
        <w:rPr>
          <w:rtl/>
        </w:rPr>
        <w:t>.</w:t>
      </w:r>
    </w:p>
    <w:p w14:paraId="7F7FBBCC" w14:textId="77777777" w:rsidR="00ED61A7" w:rsidRPr="00CA1DF9" w:rsidRDefault="00ED61A7" w:rsidP="004B4EF2">
      <w:pPr>
        <w:pStyle w:val="libFootnote0"/>
        <w:rPr>
          <w:rtl/>
          <w:lang w:bidi="fa-IR"/>
        </w:rPr>
      </w:pPr>
      <w:r>
        <w:rPr>
          <w:rtl/>
        </w:rPr>
        <w:t>(</w:t>
      </w:r>
      <w:r w:rsidRPr="00CA1DF9">
        <w:rPr>
          <w:rtl/>
        </w:rPr>
        <w:t>3) تجريد أسماء الصحابة 1 / 148 ، الطبقات 213 ، الثقات 6 / 263 ، دائرة معارف الأعلمي 17 / 125.</w:t>
      </w:r>
    </w:p>
    <w:p w14:paraId="62546F41" w14:textId="77777777" w:rsidR="00ED61A7" w:rsidRPr="00CA1DF9" w:rsidRDefault="00ED61A7" w:rsidP="004133E3">
      <w:pPr>
        <w:pStyle w:val="libFootnote"/>
        <w:rPr>
          <w:rtl/>
          <w:lang w:bidi="fa-IR"/>
        </w:rPr>
      </w:pPr>
      <w:r w:rsidRPr="00CA1DF9">
        <w:rPr>
          <w:rtl/>
        </w:rPr>
        <w:t>أسد الغابة ت [1340]</w:t>
      </w:r>
      <w:r>
        <w:rPr>
          <w:rtl/>
        </w:rPr>
        <w:t>.</w:t>
      </w:r>
    </w:p>
    <w:p w14:paraId="5C3CEB0D" w14:textId="77777777" w:rsidR="00ED61A7" w:rsidRPr="00CA1DF9" w:rsidRDefault="00ED61A7" w:rsidP="004B4EF2">
      <w:pPr>
        <w:pStyle w:val="libFootnote0"/>
        <w:rPr>
          <w:rtl/>
          <w:lang w:bidi="fa-IR"/>
        </w:rPr>
      </w:pPr>
      <w:r>
        <w:rPr>
          <w:rtl/>
        </w:rPr>
        <w:t>(</w:t>
      </w:r>
      <w:r w:rsidRPr="00CA1DF9">
        <w:rPr>
          <w:rtl/>
        </w:rPr>
        <w:t>4) تجريد أسماء الصحابة 1 / 148. أسد الغابة ت [1341]</w:t>
      </w:r>
      <w:r>
        <w:rPr>
          <w:rtl/>
        </w:rPr>
        <w:t>.</w:t>
      </w:r>
    </w:p>
    <w:p w14:paraId="281234C8" w14:textId="77777777" w:rsidR="00ED61A7" w:rsidRPr="00CA1DF9" w:rsidRDefault="00ED61A7" w:rsidP="004B4EF2">
      <w:pPr>
        <w:pStyle w:val="libFootnote0"/>
        <w:rPr>
          <w:rtl/>
          <w:lang w:bidi="fa-IR"/>
        </w:rPr>
      </w:pPr>
      <w:r>
        <w:rPr>
          <w:rtl/>
        </w:rPr>
        <w:t>(</w:t>
      </w:r>
      <w:r w:rsidRPr="00CA1DF9">
        <w:rPr>
          <w:rtl/>
        </w:rPr>
        <w:t>5) المغازي 828 ، الطبقات الكبرى لابن سعد 4 / 220 ، أسد الغابة ت [1345] ، الاستيعاب ت [632]</w:t>
      </w:r>
      <w:r>
        <w:rPr>
          <w:rtl/>
        </w:rPr>
        <w:t>.</w:t>
      </w:r>
    </w:p>
    <w:p w14:paraId="5D7F9513" w14:textId="77777777" w:rsidR="00ED61A7" w:rsidRPr="00CA1DF9" w:rsidRDefault="00ED61A7" w:rsidP="004B4EF2">
      <w:pPr>
        <w:pStyle w:val="libFootnote0"/>
        <w:rPr>
          <w:rtl/>
          <w:lang w:bidi="fa-IR"/>
        </w:rPr>
      </w:pPr>
      <w:r>
        <w:rPr>
          <w:rtl/>
        </w:rPr>
        <w:t>(</w:t>
      </w:r>
      <w:r w:rsidRPr="00CA1DF9">
        <w:rPr>
          <w:rtl/>
        </w:rPr>
        <w:t>6) سقط في أ.</w:t>
      </w:r>
    </w:p>
    <w:p w14:paraId="0286F17E" w14:textId="77777777" w:rsidR="00ED61A7" w:rsidRPr="00CA1DF9" w:rsidRDefault="00ED61A7" w:rsidP="004B4EF2">
      <w:pPr>
        <w:pStyle w:val="libFootnote0"/>
        <w:rPr>
          <w:rtl/>
          <w:lang w:bidi="fa-IR"/>
        </w:rPr>
      </w:pPr>
      <w:r>
        <w:rPr>
          <w:rtl/>
        </w:rPr>
        <w:t>(</w:t>
      </w:r>
      <w:r w:rsidRPr="00CA1DF9">
        <w:rPr>
          <w:rtl/>
        </w:rPr>
        <w:t>7) الثقات 3 / 140 ، تجريد سماء الصحابة 1 / 150 ، المحن 46 ، التاريخ الكبير 3 / 138 ، الميزان 1 / 648 ، الجرح والتعديل 3 / 1642 ، تنقيح المقال 3553 ، الأعلمي 17 / 127 ، أسد الغابة ت [1355] ، الاستيعاب ت [635]</w:t>
      </w:r>
      <w:r>
        <w:rPr>
          <w:rtl/>
        </w:rPr>
        <w:t>.</w:t>
      </w:r>
    </w:p>
    <w:p w14:paraId="0DEB1E5B" w14:textId="77777777" w:rsidR="00ED61A7" w:rsidRPr="00CA1DF9" w:rsidRDefault="00ED61A7" w:rsidP="00AE508F">
      <w:pPr>
        <w:pStyle w:val="libNormal"/>
        <w:rPr>
          <w:rtl/>
        </w:rPr>
      </w:pPr>
      <w:r>
        <w:rPr>
          <w:rtl/>
        </w:rPr>
        <w:br w:type="page"/>
      </w:r>
      <w:r w:rsidRPr="00CA1DF9">
        <w:rPr>
          <w:rtl/>
        </w:rPr>
        <w:lastRenderedPageBreak/>
        <w:t>روى الحسن بن سفيان ، وأبو يعلى ، والطبرانيّ ، والطبريّ في تفسيره ، وغيرهم ، من طريق أبي مالك الأشجعيّ : حدّثنا نافع بن خالد الخزاعي عن أبيه ، وكانت له صحبة ، وكان ممن بايع تحت الشجرة</w:t>
      </w:r>
      <w:r>
        <w:rPr>
          <w:rtl/>
        </w:rPr>
        <w:t xml:space="preserve"> ـ </w:t>
      </w:r>
      <w:r w:rsidRPr="00CA1DF9">
        <w:rPr>
          <w:rtl/>
        </w:rPr>
        <w:t xml:space="preserve">قال : جلس رسول الله </w:t>
      </w:r>
      <w:r w:rsidRPr="001C1D0F">
        <w:rPr>
          <w:rStyle w:val="libAlaemChar"/>
          <w:rtl/>
        </w:rPr>
        <w:t>صلى‌الله‌عليه‌وآله‌وسلم</w:t>
      </w:r>
      <w:r w:rsidRPr="00CA1DF9">
        <w:rPr>
          <w:rtl/>
        </w:rPr>
        <w:t xml:space="preserve"> يوما ، فذكر الحديث ، وفيه : «سألت الله ثلاثا فأعطاني اثنتين ومنعني واحدة» </w:t>
      </w:r>
      <w:r w:rsidRPr="004B4EF2">
        <w:rPr>
          <w:rStyle w:val="libFootnotenumChar"/>
          <w:rtl/>
        </w:rPr>
        <w:t>(1)</w:t>
      </w:r>
      <w:r w:rsidRPr="00F8568B">
        <w:rPr>
          <w:rFonts w:hint="cs"/>
          <w:rtl/>
        </w:rPr>
        <w:t xml:space="preserve"> </w:t>
      </w:r>
      <w:r w:rsidRPr="00CA1DF9">
        <w:rPr>
          <w:rtl/>
        </w:rPr>
        <w:t>رجاله ثقات</w:t>
      </w:r>
      <w:r>
        <w:rPr>
          <w:rFonts w:hint="cs"/>
          <w:rtl/>
        </w:rPr>
        <w:t>.</w:t>
      </w:r>
    </w:p>
    <w:p w14:paraId="0FF849A7" w14:textId="77777777" w:rsidR="00ED61A7" w:rsidRDefault="00ED61A7" w:rsidP="00003931">
      <w:pPr>
        <w:pStyle w:val="libCenterBold1"/>
        <w:rPr>
          <w:rtl/>
        </w:rPr>
      </w:pPr>
      <w:r w:rsidRPr="004B284C">
        <w:rPr>
          <w:rtl/>
        </w:rPr>
        <w:t>الخاء بعدها الباء</w:t>
      </w:r>
    </w:p>
    <w:p w14:paraId="432E45D0" w14:textId="77777777" w:rsidR="00ED61A7" w:rsidRPr="00CA1DF9" w:rsidRDefault="00ED61A7" w:rsidP="00AE508F">
      <w:pPr>
        <w:pStyle w:val="libNormal"/>
        <w:rPr>
          <w:rtl/>
        </w:rPr>
      </w:pPr>
      <w:r w:rsidRPr="004D4493">
        <w:rPr>
          <w:rStyle w:val="libBold2Char"/>
          <w:rtl/>
        </w:rPr>
        <w:t xml:space="preserve">2215 ـ (خبّاب) بن الأرتّ </w:t>
      </w:r>
      <w:r w:rsidRPr="004B4EF2">
        <w:rPr>
          <w:rStyle w:val="libFootnotenumChar"/>
          <w:rtl/>
        </w:rPr>
        <w:t>(2)</w:t>
      </w:r>
      <w:r w:rsidRPr="004D4493">
        <w:rPr>
          <w:rStyle w:val="libBold2Char"/>
          <w:rtl/>
        </w:rPr>
        <w:t xml:space="preserve"> </w:t>
      </w:r>
      <w:r w:rsidRPr="00CA1DF9">
        <w:rPr>
          <w:rtl/>
        </w:rPr>
        <w:t>:</w:t>
      </w:r>
      <w:r>
        <w:rPr>
          <w:rtl/>
        </w:rPr>
        <w:t xml:space="preserve"> ـ </w:t>
      </w:r>
      <w:r w:rsidRPr="00CA1DF9">
        <w:rPr>
          <w:rtl/>
        </w:rPr>
        <w:t>بتشديد المثناة</w:t>
      </w:r>
      <w:r>
        <w:rPr>
          <w:rtl/>
        </w:rPr>
        <w:t xml:space="preserve"> ـ </w:t>
      </w:r>
      <w:r w:rsidRPr="00CA1DF9">
        <w:rPr>
          <w:rtl/>
        </w:rPr>
        <w:t>بن جندلة بن سعد بن خزيمة بن كعب بن سعد بن زيد مناة بن تميم التميمي ، ويقال الخزاعي ، أبو عبد الله.</w:t>
      </w:r>
    </w:p>
    <w:p w14:paraId="6139149A" w14:textId="77777777" w:rsidR="00ED61A7" w:rsidRPr="00CA1DF9" w:rsidRDefault="00ED61A7" w:rsidP="00AE508F">
      <w:pPr>
        <w:pStyle w:val="libNormal"/>
        <w:rPr>
          <w:rtl/>
        </w:rPr>
      </w:pPr>
      <w:r w:rsidRPr="00CA1DF9">
        <w:rPr>
          <w:rtl/>
        </w:rPr>
        <w:t>سبي في الجاهليّة فبيع بمكّة ، فكان مولى أم أنمار الخزاعية ، وقيل غير ذلك ، ثم حالف بني زهرة ، وكان من السّابقين الأوّلين.</w:t>
      </w:r>
    </w:p>
    <w:p w14:paraId="65D84231" w14:textId="77777777" w:rsidR="00ED61A7" w:rsidRPr="00CA1DF9" w:rsidRDefault="00ED61A7" w:rsidP="00AE508F">
      <w:pPr>
        <w:pStyle w:val="libNormal"/>
        <w:rPr>
          <w:rtl/>
        </w:rPr>
      </w:pPr>
      <w:r w:rsidRPr="00CA1DF9">
        <w:rPr>
          <w:rtl/>
        </w:rPr>
        <w:t>وقال ابن سعد : بيع بمكّة ، ثم حالف بني زهرة. وأسلم قديما ، وكان من المستضعفين روى الباوردي أنه أسلم سادس ستة ، وهو أول من أظهر إسلامه وعذّب عذابا شديدا لأجل ذلك.</w:t>
      </w:r>
    </w:p>
    <w:p w14:paraId="3470415F" w14:textId="77777777" w:rsidR="00ED61A7" w:rsidRPr="00CA1DF9" w:rsidRDefault="00ED61A7" w:rsidP="00AE508F">
      <w:pPr>
        <w:pStyle w:val="libNormal"/>
        <w:rPr>
          <w:rtl/>
        </w:rPr>
      </w:pPr>
      <w:r w:rsidRPr="00CA1DF9">
        <w:rPr>
          <w:rtl/>
        </w:rPr>
        <w:t xml:space="preserve">وقال الطّبريّ : إنما انتسب في بني زهرة لأن آل سباع حلفاء عمرو بن عبد عوف بن الحارث بن زهرة وآل سباع منهم سباع بن أم أنمار الخزاعيّة ، ثم شهد المشاهد كلّها ، وآخى رسول الله </w:t>
      </w:r>
      <w:r w:rsidRPr="001C1D0F">
        <w:rPr>
          <w:rStyle w:val="libAlaemChar"/>
          <w:rtl/>
        </w:rPr>
        <w:t>صلى‌الله‌عليه‌وسلم</w:t>
      </w:r>
      <w:r w:rsidRPr="00CA1DF9">
        <w:rPr>
          <w:rtl/>
        </w:rPr>
        <w:t xml:space="preserve"> بينه وبين جبر بن عتيك.</w:t>
      </w:r>
    </w:p>
    <w:p w14:paraId="51889EBF" w14:textId="77777777" w:rsidR="00ED61A7" w:rsidRPr="00CA1DF9" w:rsidRDefault="00ED61A7" w:rsidP="00AE508F">
      <w:pPr>
        <w:pStyle w:val="libNormal"/>
        <w:rPr>
          <w:rtl/>
        </w:rPr>
      </w:pPr>
      <w:r w:rsidRPr="00CA1DF9">
        <w:rPr>
          <w:rtl/>
        </w:rPr>
        <w:t xml:space="preserve">روى عن النبيّ </w:t>
      </w:r>
      <w:r w:rsidRPr="001C1D0F">
        <w:rPr>
          <w:rStyle w:val="libAlaemChar"/>
          <w:rtl/>
        </w:rPr>
        <w:t>صلى‌الله‌عليه‌وسلم</w:t>
      </w:r>
      <w:r w:rsidRPr="00CA1DF9">
        <w:rPr>
          <w:rtl/>
        </w:rPr>
        <w:t xml:space="preserve"> روى عنه أبو أمامة ، وابنه عبد الله بن خبّاب ، وأبو معمر ، وقيس بن أبي حازم. ومسروق ، وآخرون.</w:t>
      </w:r>
    </w:p>
    <w:p w14:paraId="013ED8F0" w14:textId="77777777" w:rsidR="00ED61A7" w:rsidRPr="00CA1DF9" w:rsidRDefault="00ED61A7" w:rsidP="00AE508F">
      <w:pPr>
        <w:pStyle w:val="libNormal"/>
        <w:rPr>
          <w:rtl/>
        </w:rPr>
      </w:pPr>
      <w:r>
        <w:rPr>
          <w:rtl/>
        </w:rPr>
        <w:t>و</w:t>
      </w:r>
      <w:r w:rsidRPr="00CA1DF9">
        <w:rPr>
          <w:rtl/>
        </w:rPr>
        <w:t>روى الطّبرانيّ من طريق زيد بن وهب ، قال : لما رجع علي من صفّين مر بقبر خبّاب ، فقال : «رحم الله خبّابا أسلم راغبا. وهاجر طائعا ، وعاش مجاهدا ، وابتلي في جسمه أحوالا ، ولن يضيع الله أجره»</w:t>
      </w:r>
      <w:r>
        <w:rPr>
          <w:rtl/>
        </w:rPr>
        <w:t>.</w:t>
      </w:r>
    </w:p>
    <w:p w14:paraId="6315109B" w14:textId="77777777" w:rsidR="00ED61A7" w:rsidRPr="00CA1DF9" w:rsidRDefault="00ED61A7" w:rsidP="007952B1">
      <w:pPr>
        <w:pStyle w:val="libLine"/>
        <w:rPr>
          <w:rtl/>
        </w:rPr>
      </w:pPr>
      <w:r w:rsidRPr="00CA1DF9">
        <w:rPr>
          <w:rtl/>
        </w:rPr>
        <w:t>__________________</w:t>
      </w:r>
    </w:p>
    <w:p w14:paraId="3A2AE499" w14:textId="77777777" w:rsidR="00ED61A7" w:rsidRPr="00CA1DF9" w:rsidRDefault="00ED61A7" w:rsidP="004B4EF2">
      <w:pPr>
        <w:pStyle w:val="libFootnote0"/>
        <w:rPr>
          <w:rtl/>
          <w:lang w:bidi="fa-IR"/>
        </w:rPr>
      </w:pPr>
      <w:r>
        <w:rPr>
          <w:rtl/>
        </w:rPr>
        <w:t>(</w:t>
      </w:r>
      <w:r w:rsidRPr="00CA1DF9">
        <w:rPr>
          <w:rtl/>
        </w:rPr>
        <w:t xml:space="preserve">1) أخرجه الترمذي في السنن 4 / 409 عن خباب بن الأرت في كتاب الفتن باب </w:t>
      </w:r>
      <w:r>
        <w:rPr>
          <w:rtl/>
        </w:rPr>
        <w:t>(</w:t>
      </w:r>
      <w:r w:rsidRPr="00CA1DF9">
        <w:rPr>
          <w:rtl/>
        </w:rPr>
        <w:t xml:space="preserve">14) ما جاء في سؤال النبي </w:t>
      </w:r>
      <w:r w:rsidRPr="001C1D0F">
        <w:rPr>
          <w:rStyle w:val="libAlaemChar"/>
          <w:rtl/>
        </w:rPr>
        <w:t>صلى‌الله‌عليه‌وسلم</w:t>
      </w:r>
      <w:r w:rsidRPr="00CA1DF9">
        <w:rPr>
          <w:rtl/>
        </w:rPr>
        <w:t xml:space="preserve"> ثلاثا في أمته حديث رقم 2175 ، وقال أبو عيسى هذا حديث حسن غريب صحيح والنسائي في السنن 3 / 217 كتاب قيام الليل وتطوع النهار باب 16 إحياء الليل حديث رقم 1638. وابن ماجة في السنن 2 / 1303 في كتاب الفتن </w:t>
      </w:r>
      <w:r>
        <w:rPr>
          <w:rtl/>
        </w:rPr>
        <w:t>(</w:t>
      </w:r>
      <w:r w:rsidRPr="00CA1DF9">
        <w:rPr>
          <w:rtl/>
        </w:rPr>
        <w:t xml:space="preserve">36) باب ما يكون من الفتن </w:t>
      </w:r>
      <w:r>
        <w:rPr>
          <w:rtl/>
        </w:rPr>
        <w:t>(</w:t>
      </w:r>
      <w:r w:rsidRPr="00CA1DF9">
        <w:rPr>
          <w:rtl/>
        </w:rPr>
        <w:t>9) حديث رقم 3951 ، 3952. قال البوصيري في زوائد ابن ماجة 2 / 1303 إسناده صحيح. رجاله ثقات.</w:t>
      </w:r>
    </w:p>
    <w:p w14:paraId="1A90A22B" w14:textId="77777777" w:rsidR="00ED61A7" w:rsidRPr="00CA1DF9" w:rsidRDefault="00ED61A7" w:rsidP="004B4EF2">
      <w:pPr>
        <w:pStyle w:val="libFootnote0"/>
        <w:rPr>
          <w:rtl/>
          <w:lang w:bidi="fa-IR"/>
        </w:rPr>
      </w:pPr>
      <w:r>
        <w:rPr>
          <w:rtl/>
        </w:rPr>
        <w:t>(</w:t>
      </w:r>
      <w:r w:rsidRPr="00CA1DF9">
        <w:rPr>
          <w:rtl/>
        </w:rPr>
        <w:t>2) طبقات ابن سعد 3 / 164 ، طبقات خليفة 17 / 126 ، تاريخ خليفة 192 ، التاريخ الكبير 3 / 215 ، المعارف 316 ، 317 ، تاريخ الفسوي 3 / 167 ، الجرح والتعديل 3 / 395 ، تهذيب الكمال 373 ، تاريخ الإسلام 2 / 175 ، العبر 1 / 43 ، تهذيب التهذيب 3 / 133 ، 134 ، خلاصة تذهيب الكمال ، شذرات الذهب 1 / 47 ، أسد الغابة ت [1407] ، الاستيعاب ت [646]</w:t>
      </w:r>
      <w:r>
        <w:rPr>
          <w:rtl/>
        </w:rPr>
        <w:t>.</w:t>
      </w:r>
    </w:p>
    <w:p w14:paraId="39AA0445" w14:textId="77777777" w:rsidR="00ED61A7" w:rsidRPr="00CA1DF9" w:rsidRDefault="00ED61A7" w:rsidP="00AE508F">
      <w:pPr>
        <w:pStyle w:val="libNormal"/>
        <w:rPr>
          <w:rtl/>
        </w:rPr>
      </w:pPr>
      <w:r>
        <w:rPr>
          <w:rtl/>
        </w:rPr>
        <w:br w:type="page"/>
      </w:r>
      <w:r w:rsidRPr="00CA1DF9">
        <w:rPr>
          <w:rtl/>
        </w:rPr>
        <w:lastRenderedPageBreak/>
        <w:t>وشهد خبّاب بدرا وما بعدها ، ونزل الكوفة ، ومات بها سنة سبع وثلاثين ، زاد ابن حبان منصرف عليّ من صفّين وصلّى عليه عليّ. وقيل : مات سنة تسع عشرة. والأول أصحّ.</w:t>
      </w:r>
    </w:p>
    <w:p w14:paraId="4A728AD4" w14:textId="77777777" w:rsidR="00ED61A7" w:rsidRPr="00CA1DF9" w:rsidRDefault="00ED61A7" w:rsidP="00AE508F">
      <w:pPr>
        <w:pStyle w:val="libNormal"/>
        <w:rPr>
          <w:rtl/>
        </w:rPr>
      </w:pPr>
      <w:r w:rsidRPr="00CA1DF9">
        <w:rPr>
          <w:rtl/>
        </w:rPr>
        <w:t>وكان يعمل السيوف في الجاهلية ، ثبت ذلك في الصّحيحين وثبت فيهما أيضا أنه تموّل وأنه مرض مرضا شديدا حتى كاد أن يتمنّى الموت.</w:t>
      </w:r>
    </w:p>
    <w:p w14:paraId="2744D6F6" w14:textId="77777777" w:rsidR="00ED61A7" w:rsidRPr="00CA1DF9" w:rsidRDefault="00ED61A7" w:rsidP="00AE508F">
      <w:pPr>
        <w:pStyle w:val="libNormal"/>
        <w:rPr>
          <w:rtl/>
        </w:rPr>
      </w:pPr>
      <w:r w:rsidRPr="00CA1DF9">
        <w:rPr>
          <w:rtl/>
        </w:rPr>
        <w:t>روى مسلم من طريق قيس بن أبي حازم ، قال : دخلنا على خبّاب وقد اكتوى ، فقال :</w:t>
      </w:r>
      <w:r>
        <w:rPr>
          <w:rFonts w:hint="cs"/>
          <w:rtl/>
        </w:rPr>
        <w:t xml:space="preserve"> </w:t>
      </w:r>
      <w:r w:rsidRPr="00CA1DF9">
        <w:rPr>
          <w:rtl/>
        </w:rPr>
        <w:t xml:space="preserve">لو لا أنّ رسول الله </w:t>
      </w:r>
      <w:r w:rsidRPr="001C1D0F">
        <w:rPr>
          <w:rStyle w:val="libAlaemChar"/>
          <w:rtl/>
        </w:rPr>
        <w:t>صلى‌الله‌عليه‌وسلم</w:t>
      </w:r>
      <w:r w:rsidRPr="00CA1DF9">
        <w:rPr>
          <w:rtl/>
        </w:rPr>
        <w:t xml:space="preserve"> نهانا أن ندعو بالموت لدعوت به.</w:t>
      </w:r>
    </w:p>
    <w:p w14:paraId="16F75D15" w14:textId="77777777" w:rsidR="00ED61A7" w:rsidRPr="00CA1DF9" w:rsidRDefault="00ED61A7" w:rsidP="00AE508F">
      <w:pPr>
        <w:pStyle w:val="libNormal"/>
        <w:rPr>
          <w:rtl/>
        </w:rPr>
      </w:pPr>
      <w:r w:rsidRPr="00CA1DF9">
        <w:rPr>
          <w:rtl/>
        </w:rPr>
        <w:t>ويقال : إنه أول من دفن بظهر الكوفة ، ذكر ذلك الطبريّ بسند له إلى علقمة بن قيس النخعي ، عن ابن الخباب. قال : وعاش ثلاثا وستين سنة.</w:t>
      </w:r>
    </w:p>
    <w:p w14:paraId="2ABAAD92" w14:textId="77777777" w:rsidR="00ED61A7" w:rsidRPr="00CA1DF9" w:rsidRDefault="00ED61A7" w:rsidP="00AE508F">
      <w:pPr>
        <w:pStyle w:val="libNormal"/>
        <w:rPr>
          <w:rtl/>
        </w:rPr>
      </w:pPr>
      <w:r w:rsidRPr="004D4493">
        <w:rPr>
          <w:rStyle w:val="libBold2Char"/>
          <w:rtl/>
        </w:rPr>
        <w:t xml:space="preserve">2216 ز ـ خبّاب أبو عرفطة : </w:t>
      </w:r>
      <w:r w:rsidRPr="00CA1DF9">
        <w:rPr>
          <w:rtl/>
        </w:rPr>
        <w:t>بن خبيب ، أبو جبير ، بن عبد مناف الأسديّ حليف الأنصار. تقدم في المهملة.</w:t>
      </w:r>
    </w:p>
    <w:p w14:paraId="56A183B1" w14:textId="77777777" w:rsidR="00ED61A7" w:rsidRPr="00CA1DF9" w:rsidRDefault="00ED61A7" w:rsidP="00AE508F">
      <w:pPr>
        <w:pStyle w:val="libNormal"/>
        <w:rPr>
          <w:rtl/>
        </w:rPr>
      </w:pPr>
      <w:r w:rsidRPr="00CA1DF9">
        <w:rPr>
          <w:rtl/>
        </w:rPr>
        <w:t>قال ابن فتحون : ذكره أبو عمر بضم المهملة وتخفيف الموحدة ، وكذا قيّده الدارقطنيّ ، قال ورأيته مضبوطا في الطبريّ خباب بالمعجمة المفتوحة والتشديد.</w:t>
      </w:r>
    </w:p>
    <w:p w14:paraId="0D460C59" w14:textId="77777777" w:rsidR="00ED61A7" w:rsidRPr="00CA1DF9" w:rsidRDefault="00ED61A7" w:rsidP="00AE508F">
      <w:pPr>
        <w:pStyle w:val="libNormal"/>
        <w:rPr>
          <w:rtl/>
        </w:rPr>
      </w:pPr>
      <w:r w:rsidRPr="00CA1DF9">
        <w:rPr>
          <w:rtl/>
        </w:rPr>
        <w:t>قلت : وكذا رأيته في الذّيل للطبريّ.</w:t>
      </w:r>
    </w:p>
    <w:p w14:paraId="53546D26" w14:textId="77777777" w:rsidR="00ED61A7" w:rsidRPr="00CA1DF9" w:rsidRDefault="00ED61A7" w:rsidP="00AE508F">
      <w:pPr>
        <w:pStyle w:val="libNormal"/>
        <w:rPr>
          <w:rtl/>
        </w:rPr>
      </w:pPr>
      <w:r w:rsidRPr="004D4493">
        <w:rPr>
          <w:rStyle w:val="libBold2Char"/>
          <w:rtl/>
        </w:rPr>
        <w:t xml:space="preserve">2217 ز ـ خبّاب بن عمرو : </w:t>
      </w:r>
      <w:r w:rsidRPr="00CA1DF9">
        <w:rPr>
          <w:rtl/>
        </w:rPr>
        <w:t>بن حممة الدوسيّ ، أخو جندب. ذكر سيف في الفتوح أن خالد بن الوليد أمره على بعض الكراديس يوم اليرموك.</w:t>
      </w:r>
    </w:p>
    <w:p w14:paraId="68EC3B32" w14:textId="77777777" w:rsidR="00ED61A7" w:rsidRPr="00CA1DF9" w:rsidRDefault="00ED61A7" w:rsidP="00AE508F">
      <w:pPr>
        <w:pStyle w:val="libNormal"/>
        <w:rPr>
          <w:rtl/>
        </w:rPr>
      </w:pPr>
      <w:r w:rsidRPr="00CA1DF9">
        <w:rPr>
          <w:rtl/>
        </w:rPr>
        <w:t>قلت : وقد قدمت غير مرة أنهم كانوا لا يؤمّرون إلا الصّحابة.</w:t>
      </w:r>
    </w:p>
    <w:p w14:paraId="49A7D8B0" w14:textId="77777777" w:rsidR="00ED61A7" w:rsidRPr="00CA1DF9" w:rsidRDefault="00ED61A7" w:rsidP="00AE508F">
      <w:pPr>
        <w:pStyle w:val="libNormal"/>
        <w:rPr>
          <w:rtl/>
        </w:rPr>
      </w:pPr>
      <w:r w:rsidRPr="004D4493">
        <w:rPr>
          <w:rStyle w:val="libBold2Char"/>
          <w:rtl/>
        </w:rPr>
        <w:t xml:space="preserve">2218 ز ـ خبّاب الخزاعي </w:t>
      </w:r>
      <w:r w:rsidRPr="004B4EF2">
        <w:rPr>
          <w:rStyle w:val="libFootnotenumChar"/>
          <w:rtl/>
        </w:rPr>
        <w:t>(1)</w:t>
      </w:r>
      <w:r w:rsidRPr="004D4493">
        <w:rPr>
          <w:rStyle w:val="libBold2Char"/>
          <w:rtl/>
        </w:rPr>
        <w:t xml:space="preserve"> </w:t>
      </w:r>
      <w:r w:rsidRPr="00CA1DF9">
        <w:rPr>
          <w:rtl/>
        </w:rPr>
        <w:t xml:space="preserve">: والد إبراهيم. فرّق الطبراني وأبو نعيم بينه وبين خبّاب بن الأرتّ ، روى الطّبرانيّ من طريق قيس بن الربيع ، عن مجزأة بن ثور ، عن إبراهيم بن خباب ، عن أبيه : سمعت رسول الله </w:t>
      </w:r>
      <w:r w:rsidRPr="001C1D0F">
        <w:rPr>
          <w:rStyle w:val="libAlaemChar"/>
          <w:rtl/>
        </w:rPr>
        <w:t>صلى‌الله‌عليه‌وسلم</w:t>
      </w:r>
      <w:r w:rsidRPr="00CA1DF9">
        <w:rPr>
          <w:rtl/>
        </w:rPr>
        <w:t xml:space="preserve"> يقول : «اللهمّ استر عورتي ، وآمن روعتي ، واقض عنّي ديني.»</w:t>
      </w:r>
      <w:r>
        <w:rPr>
          <w:rFonts w:hint="cs"/>
          <w:rtl/>
        </w:rPr>
        <w:t xml:space="preserve"> </w:t>
      </w:r>
      <w:r w:rsidRPr="004B4EF2">
        <w:rPr>
          <w:rStyle w:val="libFootnotenumChar"/>
          <w:rtl/>
        </w:rPr>
        <w:t>(2)</w:t>
      </w:r>
      <w:r w:rsidRPr="00CA1DF9">
        <w:rPr>
          <w:rtl/>
        </w:rPr>
        <w:t xml:space="preserve"> واستدركه أبو موسى ، ولم أره في التجريد ولا أصله.</w:t>
      </w:r>
    </w:p>
    <w:p w14:paraId="4730A484" w14:textId="77777777" w:rsidR="00ED61A7" w:rsidRPr="00CA1DF9" w:rsidRDefault="00ED61A7" w:rsidP="00AE508F">
      <w:pPr>
        <w:pStyle w:val="libNormal"/>
        <w:rPr>
          <w:rtl/>
        </w:rPr>
      </w:pPr>
      <w:r w:rsidRPr="004D4493">
        <w:rPr>
          <w:rStyle w:val="libBold2Char"/>
          <w:rtl/>
        </w:rPr>
        <w:t xml:space="preserve">2219 ـ خبّاب ، والد السّائب </w:t>
      </w:r>
      <w:r w:rsidRPr="004B4EF2">
        <w:rPr>
          <w:rStyle w:val="libFootnotenumChar"/>
          <w:rtl/>
        </w:rPr>
        <w:t>(3)</w:t>
      </w:r>
      <w:r w:rsidRPr="004D4493">
        <w:rPr>
          <w:rStyle w:val="libBold2Char"/>
          <w:rtl/>
        </w:rPr>
        <w:t xml:space="preserve"> </w:t>
      </w:r>
      <w:r w:rsidRPr="00CA1DF9">
        <w:rPr>
          <w:rtl/>
        </w:rPr>
        <w:t>: روى ابن مندة من طريق عبد العزيز بن عمران ، عن</w:t>
      </w:r>
    </w:p>
    <w:p w14:paraId="302427DB" w14:textId="77777777" w:rsidR="00ED61A7" w:rsidRPr="00CA1DF9" w:rsidRDefault="00ED61A7" w:rsidP="007952B1">
      <w:pPr>
        <w:pStyle w:val="libLine"/>
        <w:rPr>
          <w:rtl/>
        </w:rPr>
      </w:pPr>
      <w:r w:rsidRPr="00CA1DF9">
        <w:rPr>
          <w:rtl/>
        </w:rPr>
        <w:t>__________________</w:t>
      </w:r>
    </w:p>
    <w:p w14:paraId="7619D678" w14:textId="77777777" w:rsidR="00ED61A7" w:rsidRPr="00CA1DF9" w:rsidRDefault="00ED61A7" w:rsidP="004B4EF2">
      <w:pPr>
        <w:pStyle w:val="libFootnote0"/>
        <w:rPr>
          <w:rtl/>
          <w:lang w:bidi="fa-IR"/>
        </w:rPr>
      </w:pPr>
      <w:r>
        <w:rPr>
          <w:rtl/>
        </w:rPr>
        <w:t>(</w:t>
      </w:r>
      <w:r w:rsidRPr="00CA1DF9">
        <w:rPr>
          <w:rtl/>
        </w:rPr>
        <w:t>1) أسد الغابة ت [1406]</w:t>
      </w:r>
      <w:r>
        <w:rPr>
          <w:rtl/>
        </w:rPr>
        <w:t>.</w:t>
      </w:r>
    </w:p>
    <w:p w14:paraId="5845B899" w14:textId="77777777" w:rsidR="00ED61A7" w:rsidRPr="00CA1DF9" w:rsidRDefault="00ED61A7" w:rsidP="004B4EF2">
      <w:pPr>
        <w:pStyle w:val="libFootnote0"/>
        <w:rPr>
          <w:rtl/>
          <w:lang w:bidi="fa-IR"/>
        </w:rPr>
      </w:pPr>
      <w:r>
        <w:rPr>
          <w:rtl/>
        </w:rPr>
        <w:t>(</w:t>
      </w:r>
      <w:r w:rsidRPr="00CA1DF9">
        <w:rPr>
          <w:rtl/>
        </w:rPr>
        <w:t>2) أخرجه ابن حبان في صحيحه حديث رقم 2356 والطبراني في الكبير 12 / 343 ، وأحمد في المسند 2 / 25.</w:t>
      </w:r>
    </w:p>
    <w:p w14:paraId="05C79AEE" w14:textId="77777777" w:rsidR="00ED61A7" w:rsidRPr="00CA1DF9" w:rsidRDefault="00ED61A7" w:rsidP="004B4EF2">
      <w:pPr>
        <w:pStyle w:val="libFootnote0"/>
        <w:rPr>
          <w:rtl/>
          <w:lang w:bidi="fa-IR"/>
        </w:rPr>
      </w:pPr>
      <w:r>
        <w:rPr>
          <w:rtl/>
        </w:rPr>
        <w:t>(</w:t>
      </w:r>
      <w:r w:rsidRPr="00CA1DF9">
        <w:rPr>
          <w:rtl/>
        </w:rPr>
        <w:t>3) تجريد أسماء الصحابة 1 / 155. أسد الغابة ت [1408]</w:t>
      </w:r>
      <w:r>
        <w:rPr>
          <w:rtl/>
        </w:rPr>
        <w:t>.</w:t>
      </w:r>
    </w:p>
    <w:p w14:paraId="558F4BAA" w14:textId="77777777" w:rsidR="00ED61A7" w:rsidRPr="00CA1DF9" w:rsidRDefault="00ED61A7" w:rsidP="00ED61A7">
      <w:pPr>
        <w:rPr>
          <w:rtl/>
          <w:lang w:bidi="fa-IR"/>
        </w:rPr>
      </w:pPr>
      <w:r>
        <w:rPr>
          <w:rtl/>
          <w:lang w:bidi="fa-IR"/>
        </w:rPr>
        <w:br w:type="page"/>
      </w:r>
      <w:r w:rsidRPr="00CA1DF9">
        <w:rPr>
          <w:rtl/>
          <w:lang w:bidi="fa-IR"/>
        </w:rPr>
        <w:lastRenderedPageBreak/>
        <w:t xml:space="preserve">عبد الله بن السّائب ، عن أبيه ، عن جدّه ، قال : رأيت رسول الله </w:t>
      </w:r>
      <w:r w:rsidRPr="001C1D0F">
        <w:rPr>
          <w:rStyle w:val="libAlaemChar"/>
          <w:rtl/>
        </w:rPr>
        <w:t>صلى‌الله‌عليه‌وسلم</w:t>
      </w:r>
      <w:r w:rsidRPr="00CA1DF9">
        <w:rPr>
          <w:rtl/>
          <w:lang w:bidi="fa-IR"/>
        </w:rPr>
        <w:t xml:space="preserve"> متّكئا على سرير يأكل قديدا ثم يشرب من فخارة ، فقال : هذا حديث غريب لا نعرفه إلا من هذا الوجه.</w:t>
      </w:r>
    </w:p>
    <w:p w14:paraId="7556A33A" w14:textId="77777777" w:rsidR="00ED61A7" w:rsidRPr="00CA1DF9" w:rsidRDefault="00ED61A7" w:rsidP="00AE508F">
      <w:pPr>
        <w:pStyle w:val="libNormal"/>
        <w:rPr>
          <w:rtl/>
        </w:rPr>
      </w:pPr>
      <w:r w:rsidRPr="00CA1DF9">
        <w:rPr>
          <w:rtl/>
        </w:rPr>
        <w:t>قال أبو نعيم : يقال عن عبد العزيز ، عن أبي عبد الله بن السائب</w:t>
      </w:r>
      <w:r>
        <w:rPr>
          <w:rtl/>
        </w:rPr>
        <w:t xml:space="preserve"> ـ </w:t>
      </w:r>
      <w:r w:rsidRPr="00CA1DF9">
        <w:rPr>
          <w:rtl/>
        </w:rPr>
        <w:t>يعني فيكون من مسند السّائب.</w:t>
      </w:r>
    </w:p>
    <w:p w14:paraId="17C0EC8C" w14:textId="77777777" w:rsidR="00ED61A7" w:rsidRPr="00CA1DF9" w:rsidRDefault="00ED61A7" w:rsidP="00AE508F">
      <w:pPr>
        <w:pStyle w:val="libNormal"/>
        <w:rPr>
          <w:rtl/>
        </w:rPr>
      </w:pPr>
      <w:r w:rsidRPr="00CA1DF9">
        <w:rPr>
          <w:rtl/>
        </w:rPr>
        <w:t>وكلام البخاريّ يقتضي أن يكون هو مولى فاطمة بنت عتبة الآتي ذكره ، فإنه قال السّائب بن خبّاب أبو مسلم صاحب المقصورة ، ويقال مولى فاطمة بنت عتبة بن ربيعة ، وعلى ذلك اعتمد ابن الأثير فلم يفرد لمولى فاطمة ترجمة.</w:t>
      </w:r>
    </w:p>
    <w:p w14:paraId="5F3F6FBA" w14:textId="77777777" w:rsidR="00ED61A7" w:rsidRPr="00CA1DF9" w:rsidRDefault="00ED61A7" w:rsidP="00AE508F">
      <w:pPr>
        <w:pStyle w:val="libNormal"/>
        <w:rPr>
          <w:rtl/>
        </w:rPr>
      </w:pPr>
      <w:r w:rsidRPr="004D4493">
        <w:rPr>
          <w:rStyle w:val="libBold2Char"/>
          <w:rtl/>
        </w:rPr>
        <w:t xml:space="preserve">2220 ـ خبّاب ، مولى عتبة </w:t>
      </w:r>
      <w:r w:rsidRPr="004B4EF2">
        <w:rPr>
          <w:rStyle w:val="libFootnotenumChar"/>
          <w:rtl/>
        </w:rPr>
        <w:t>(1)</w:t>
      </w:r>
      <w:r w:rsidRPr="004D4493">
        <w:rPr>
          <w:rStyle w:val="libBold2Char"/>
          <w:rtl/>
        </w:rPr>
        <w:t xml:space="preserve"> </w:t>
      </w:r>
      <w:r w:rsidRPr="00CA1DF9">
        <w:rPr>
          <w:rtl/>
        </w:rPr>
        <w:t>: بن غزوان ، يكنى أبا يحيى ذكره ابن إسحاق فيمن شهد بدرا من حلفاء بني نوفل بن عبد مناف.</w:t>
      </w:r>
    </w:p>
    <w:p w14:paraId="1FAE2D9B" w14:textId="77777777" w:rsidR="00ED61A7" w:rsidRPr="00CA1DF9" w:rsidRDefault="00ED61A7" w:rsidP="00AE508F">
      <w:pPr>
        <w:pStyle w:val="libNormal"/>
        <w:rPr>
          <w:rtl/>
        </w:rPr>
      </w:pPr>
      <w:r w:rsidRPr="00CA1DF9">
        <w:rPr>
          <w:rtl/>
        </w:rPr>
        <w:t>قال أبو نعيم : لا عقب له ، ولا رواية. ومات في خلافة عمر سنة تسع عشرة وصلّى عليه عمر.</w:t>
      </w:r>
    </w:p>
    <w:p w14:paraId="78185086" w14:textId="77777777" w:rsidR="00ED61A7" w:rsidRPr="00CA1DF9" w:rsidRDefault="00ED61A7" w:rsidP="00AE508F">
      <w:pPr>
        <w:pStyle w:val="libNormal"/>
        <w:rPr>
          <w:rtl/>
        </w:rPr>
      </w:pPr>
      <w:r w:rsidRPr="00CA1DF9">
        <w:rPr>
          <w:rtl/>
        </w:rPr>
        <w:t>قلت : وهم ابن مندة ، فذكر في ترجمة خبّاب بن الأرتّ أنه مولى عتبة بن غزوان ، وقد فرّق بينهما ابن إسحاق ، فذكرهما في البدريين. وهو الصّواب.</w:t>
      </w:r>
    </w:p>
    <w:p w14:paraId="57D60DE1" w14:textId="77777777" w:rsidR="00ED61A7" w:rsidRPr="00CA1DF9" w:rsidRDefault="00ED61A7" w:rsidP="00AE508F">
      <w:pPr>
        <w:pStyle w:val="libNormal"/>
        <w:rPr>
          <w:rtl/>
        </w:rPr>
      </w:pPr>
      <w:r w:rsidRPr="004D4493">
        <w:rPr>
          <w:rStyle w:val="libBold2Char"/>
          <w:rtl/>
        </w:rPr>
        <w:t xml:space="preserve">2221 ـ خبّاب ، مولى </w:t>
      </w:r>
      <w:r w:rsidRPr="004B4EF2">
        <w:rPr>
          <w:rStyle w:val="libFootnotenumChar"/>
          <w:rtl/>
        </w:rPr>
        <w:t>(2)</w:t>
      </w:r>
      <w:r w:rsidRPr="004D4493">
        <w:rPr>
          <w:rStyle w:val="libBold2Char"/>
          <w:rtl/>
        </w:rPr>
        <w:t xml:space="preserve"> </w:t>
      </w:r>
      <w:r w:rsidRPr="00CA1DF9">
        <w:rPr>
          <w:rtl/>
        </w:rPr>
        <w:t>: فاطمة بنت عتبة بن ربيعة ، أبو مسلم. صاحب المقصورة ، أدرك الجاهليّة ، واختلف في صحبته.</w:t>
      </w:r>
    </w:p>
    <w:p w14:paraId="49DF4B7A" w14:textId="77777777" w:rsidR="00ED61A7" w:rsidRPr="00CA1DF9" w:rsidRDefault="00ED61A7" w:rsidP="00AE508F">
      <w:pPr>
        <w:pStyle w:val="libNormal"/>
        <w:rPr>
          <w:rtl/>
        </w:rPr>
      </w:pPr>
      <w:r>
        <w:rPr>
          <w:rtl/>
        </w:rPr>
        <w:t>و</w:t>
      </w:r>
      <w:r w:rsidRPr="00CA1DF9">
        <w:rPr>
          <w:rtl/>
        </w:rPr>
        <w:t xml:space="preserve">قد روى عن النبيّ </w:t>
      </w:r>
      <w:r w:rsidRPr="001C1D0F">
        <w:rPr>
          <w:rStyle w:val="libAlaemChar"/>
          <w:rtl/>
        </w:rPr>
        <w:t>صلى‌الله‌عليه‌وسلم</w:t>
      </w:r>
      <w:r w:rsidRPr="00CA1DF9">
        <w:rPr>
          <w:rtl/>
        </w:rPr>
        <w:t xml:space="preserve"> : «لا وضوء إلّا من صوت أو ريح»</w:t>
      </w:r>
      <w:r>
        <w:rPr>
          <w:rFonts w:hint="cs"/>
          <w:rtl/>
        </w:rPr>
        <w:t xml:space="preserve"> </w:t>
      </w:r>
      <w:r w:rsidRPr="004B4EF2">
        <w:rPr>
          <w:rStyle w:val="libFootnotenumChar"/>
          <w:rtl/>
        </w:rPr>
        <w:t>(3)</w:t>
      </w:r>
      <w:r w:rsidRPr="00CA1DF9">
        <w:rPr>
          <w:rtl/>
        </w:rPr>
        <w:t xml:space="preserve"> روى عنه بنوه أصحاب المقصورة ، ومنهم السّائب بن خباب ولد مسلم ، قاله أبو عمر.</w:t>
      </w:r>
    </w:p>
    <w:p w14:paraId="165F5FE3" w14:textId="77777777" w:rsidR="00ED61A7" w:rsidRPr="00CA1DF9" w:rsidRDefault="00ED61A7" w:rsidP="00AE508F">
      <w:pPr>
        <w:pStyle w:val="libNormal"/>
        <w:rPr>
          <w:rtl/>
        </w:rPr>
      </w:pPr>
      <w:r w:rsidRPr="00CA1DF9">
        <w:rPr>
          <w:rtl/>
        </w:rPr>
        <w:t xml:space="preserve">قلت : الحديث المذكور عند ابن ماجة من رواية السائب بن خبّاب ، قال : سمعت رسول الله </w:t>
      </w:r>
      <w:r w:rsidRPr="001C1D0F">
        <w:rPr>
          <w:rStyle w:val="libAlaemChar"/>
          <w:rtl/>
        </w:rPr>
        <w:t>صلى‌الله‌عليه‌وسلم</w:t>
      </w:r>
      <w:r w:rsidRPr="00CA1DF9">
        <w:rPr>
          <w:rtl/>
        </w:rPr>
        <w:t xml:space="preserve"> وروى مسلم من طريق عامر بن سعيد بن أبي وقاص عن خبّاب صاحب المقصورة عن عائشة وأبي هريرة في اتباع الجنائز.</w:t>
      </w:r>
    </w:p>
    <w:p w14:paraId="63EE55C3" w14:textId="77777777" w:rsidR="00ED61A7" w:rsidRPr="00CA1DF9" w:rsidRDefault="00ED61A7" w:rsidP="007952B1">
      <w:pPr>
        <w:pStyle w:val="libLine"/>
        <w:rPr>
          <w:rtl/>
        </w:rPr>
      </w:pPr>
      <w:r w:rsidRPr="00CA1DF9">
        <w:rPr>
          <w:rtl/>
        </w:rPr>
        <w:t>__________________</w:t>
      </w:r>
    </w:p>
    <w:p w14:paraId="495D12EC" w14:textId="77777777" w:rsidR="00ED61A7" w:rsidRDefault="00ED61A7" w:rsidP="004B4EF2">
      <w:pPr>
        <w:pStyle w:val="libFootnote0"/>
        <w:rPr>
          <w:rtl/>
        </w:rPr>
      </w:pPr>
      <w:r>
        <w:rPr>
          <w:rtl/>
        </w:rPr>
        <w:t>(</w:t>
      </w:r>
      <w:r w:rsidRPr="00CA1DF9">
        <w:rPr>
          <w:rtl/>
        </w:rPr>
        <w:t>1) أسد الغابة ت [1409] ، تاريخ الطبري 4 / 82 ، الطبقات الكبرى لابن سعد 3 / 73 ، الاستيعاب ت [648]</w:t>
      </w:r>
    </w:p>
    <w:p w14:paraId="12ABD5F5" w14:textId="77777777" w:rsidR="00ED61A7" w:rsidRPr="00CA1DF9" w:rsidRDefault="00ED61A7" w:rsidP="004B4EF2">
      <w:pPr>
        <w:pStyle w:val="libFootnote0"/>
        <w:rPr>
          <w:rtl/>
          <w:lang w:bidi="fa-IR"/>
        </w:rPr>
      </w:pPr>
      <w:r>
        <w:rPr>
          <w:rtl/>
        </w:rPr>
        <w:t>(</w:t>
      </w:r>
      <w:r w:rsidRPr="00CA1DF9">
        <w:rPr>
          <w:rtl/>
        </w:rPr>
        <w:t>2) الاستيعاب ت [649]</w:t>
      </w:r>
      <w:r>
        <w:rPr>
          <w:rtl/>
        </w:rPr>
        <w:t>.</w:t>
      </w:r>
    </w:p>
    <w:p w14:paraId="653BD2E5" w14:textId="77777777" w:rsidR="00ED61A7" w:rsidRPr="00CA1DF9" w:rsidRDefault="00ED61A7" w:rsidP="004B4EF2">
      <w:pPr>
        <w:pStyle w:val="libFootnote0"/>
        <w:rPr>
          <w:rtl/>
          <w:lang w:bidi="fa-IR"/>
        </w:rPr>
      </w:pPr>
      <w:r>
        <w:rPr>
          <w:rtl/>
        </w:rPr>
        <w:t>(</w:t>
      </w:r>
      <w:r w:rsidRPr="00CA1DF9">
        <w:rPr>
          <w:rtl/>
        </w:rPr>
        <w:t xml:space="preserve">3) أخرجه الترمذي في السنن 1 / 109 عن أبي هريرة بلفظه كتاب أبواب الطهارة باب ما جاء في الوضوء من الريح حديث رقم 74 قال أبو عيسى هذا حديث حسن صحيح. وابن ماجة في السنن 1 / 172 كتاب الطهارة وسننها </w:t>
      </w:r>
      <w:r>
        <w:rPr>
          <w:rtl/>
        </w:rPr>
        <w:t>(</w:t>
      </w:r>
      <w:r w:rsidRPr="00CA1DF9">
        <w:rPr>
          <w:rtl/>
        </w:rPr>
        <w:t xml:space="preserve">1) باب لا وضوء إلا من حدث </w:t>
      </w:r>
      <w:r>
        <w:rPr>
          <w:rtl/>
        </w:rPr>
        <w:t>(</w:t>
      </w:r>
      <w:r w:rsidRPr="00CA1DF9">
        <w:rPr>
          <w:rtl/>
        </w:rPr>
        <w:t>74) ، حديث رقم 515 ، 156 وأحمد في المسند 2 / 471 ، وابن خزيمة في صحيحه حديث رقم 27 والبيهقي في السنن 1 / 117 ، 220.</w:t>
      </w:r>
    </w:p>
    <w:p w14:paraId="4316928D"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2222 ـ خبّاب ، والد عطاء </w:t>
      </w:r>
      <w:r w:rsidRPr="004B4EF2">
        <w:rPr>
          <w:rStyle w:val="libFootnotenumChar"/>
          <w:rtl/>
        </w:rPr>
        <w:t>(1)</w:t>
      </w:r>
      <w:r w:rsidRPr="004D4493">
        <w:rPr>
          <w:rStyle w:val="libBold2Char"/>
          <w:rtl/>
        </w:rPr>
        <w:t xml:space="preserve"> </w:t>
      </w:r>
      <w:r w:rsidRPr="00CA1DF9">
        <w:rPr>
          <w:rtl/>
        </w:rPr>
        <w:t xml:space="preserve">: روى ابن مندة من طريق عبد الله بن مسلم ، عن محمّد بن عبد الله بن عطاء بن خباب ، عن أبيه ، عن جدّه ، قال : كنت جالسا عند أبي بكر الصدّيق ، فرأى طائرا ، فقال : طوبى لهذا ، فقلت : </w:t>
      </w:r>
      <w:r>
        <w:rPr>
          <w:rtl/>
        </w:rPr>
        <w:t>أ</w:t>
      </w:r>
      <w:r w:rsidRPr="00CA1DF9">
        <w:rPr>
          <w:rtl/>
        </w:rPr>
        <w:t xml:space="preserve">تقول هذا وأنت صديق رسول الله </w:t>
      </w:r>
      <w:r w:rsidRPr="001C1D0F">
        <w:rPr>
          <w:rStyle w:val="libAlaemChar"/>
          <w:rtl/>
        </w:rPr>
        <w:t>صلى‌الله‌عليه‌وسلم</w:t>
      </w:r>
      <w:r>
        <w:rPr>
          <w:rtl/>
        </w:rPr>
        <w:t>؟</w:t>
      </w:r>
      <w:r>
        <w:rPr>
          <w:rFonts w:hint="cs"/>
          <w:rtl/>
        </w:rPr>
        <w:t xml:space="preserve"> </w:t>
      </w:r>
      <w:r w:rsidRPr="00CA1DF9">
        <w:rPr>
          <w:rtl/>
        </w:rPr>
        <w:t>الحديث قال : هذا حديث غريب لا نعرفه إلا من هذا الوجه.</w:t>
      </w:r>
    </w:p>
    <w:p w14:paraId="5401129F" w14:textId="77777777" w:rsidR="00ED61A7" w:rsidRPr="00CA1DF9" w:rsidRDefault="00ED61A7" w:rsidP="00AE508F">
      <w:pPr>
        <w:pStyle w:val="libNormal"/>
        <w:rPr>
          <w:rtl/>
        </w:rPr>
      </w:pPr>
      <w:r w:rsidRPr="00CA1DF9">
        <w:rPr>
          <w:rtl/>
        </w:rPr>
        <w:t xml:space="preserve">قلت : ليس فيه ما يدل على صحبته ، نعم ، فيه دلالة على إدراكه ، ويحتمل أن يكون هو </w:t>
      </w:r>
      <w:r w:rsidRPr="004B4EF2">
        <w:rPr>
          <w:rStyle w:val="libFootnotenumChar"/>
          <w:rtl/>
        </w:rPr>
        <w:t>(2)</w:t>
      </w:r>
      <w:r w:rsidRPr="00CA1DF9">
        <w:rPr>
          <w:rtl/>
        </w:rPr>
        <w:t xml:space="preserve"> أحد من قبله.</w:t>
      </w:r>
    </w:p>
    <w:p w14:paraId="48345114" w14:textId="77777777" w:rsidR="00ED61A7" w:rsidRPr="00CA1DF9" w:rsidRDefault="00ED61A7" w:rsidP="00AE508F">
      <w:pPr>
        <w:pStyle w:val="libNormal"/>
        <w:rPr>
          <w:rtl/>
        </w:rPr>
      </w:pPr>
      <w:r w:rsidRPr="004D4493">
        <w:rPr>
          <w:rStyle w:val="libBold2Char"/>
          <w:rtl/>
        </w:rPr>
        <w:t xml:space="preserve">2223 ـ خبّاب الزبيديّ : </w:t>
      </w:r>
      <w:r w:rsidRPr="00CA1DF9">
        <w:rPr>
          <w:rtl/>
        </w:rPr>
        <w:t xml:space="preserve">ذكره البزاز في المقلّين ، وساق من رواية مالك بن إسماعيل ، عن شريك ، عن جابر وهو الجعفي ، عن معقل الزبيديّ. عن عباد أبي الأخضر ، وهو ابن أخضر عن خباب </w:t>
      </w:r>
      <w:r w:rsidRPr="004B4EF2">
        <w:rPr>
          <w:rStyle w:val="libFootnotenumChar"/>
          <w:rtl/>
        </w:rPr>
        <w:t>(3)</w:t>
      </w:r>
      <w:r w:rsidRPr="00CA1DF9">
        <w:rPr>
          <w:rtl/>
        </w:rPr>
        <w:t xml:space="preserve"> أنّ النبيّ </w:t>
      </w:r>
      <w:r w:rsidRPr="001C1D0F">
        <w:rPr>
          <w:rStyle w:val="libAlaemChar"/>
          <w:rtl/>
        </w:rPr>
        <w:t>صلى‌الله‌عليه‌وسلم</w:t>
      </w:r>
      <w:r w:rsidRPr="00CA1DF9">
        <w:rPr>
          <w:rtl/>
        </w:rPr>
        <w:t xml:space="preserve"> قال : «إذا أخذت مضجعك قاقرأ : </w:t>
      </w:r>
      <w:r w:rsidRPr="001C1D0F">
        <w:rPr>
          <w:rStyle w:val="libAlaemChar"/>
          <w:rtl/>
        </w:rPr>
        <w:t>(</w:t>
      </w:r>
      <w:r w:rsidRPr="00AE508F">
        <w:rPr>
          <w:rStyle w:val="libAieChar"/>
          <w:rtl/>
        </w:rPr>
        <w:t>قُلْ يا أَيُّهَا الْكافِرُونَ</w:t>
      </w:r>
      <w:r w:rsidRPr="001C1D0F">
        <w:rPr>
          <w:rStyle w:val="libAlaemChar"/>
          <w:rtl/>
        </w:rPr>
        <w:t>)</w:t>
      </w:r>
      <w:r w:rsidRPr="00CA1DF9">
        <w:rPr>
          <w:rtl/>
        </w:rPr>
        <w:t xml:space="preserve">» وكان النبيّ </w:t>
      </w:r>
      <w:r w:rsidRPr="001C1D0F">
        <w:rPr>
          <w:rStyle w:val="libAlaemChar"/>
          <w:rtl/>
        </w:rPr>
        <w:t>صلى‌الله‌عليه‌وآله‌وسلم</w:t>
      </w:r>
      <w:r w:rsidRPr="00CA1DF9">
        <w:rPr>
          <w:rtl/>
        </w:rPr>
        <w:t xml:space="preserve"> يفعله.</w:t>
      </w:r>
    </w:p>
    <w:p w14:paraId="1A1734A6" w14:textId="77777777" w:rsidR="00ED61A7" w:rsidRPr="00CA1DF9" w:rsidRDefault="00ED61A7" w:rsidP="00AE508F">
      <w:pPr>
        <w:pStyle w:val="libNormal"/>
        <w:rPr>
          <w:rtl/>
        </w:rPr>
      </w:pPr>
      <w:r w:rsidRPr="00CA1DF9">
        <w:rPr>
          <w:rtl/>
        </w:rPr>
        <w:t>وهذا الحديث قد أخرجه البغويّ وغيره من رواية يحيى الحماني عن شريك ، فلم يذكروا فوق عباد بن أخضر راويا. وسيأتي في عباد.</w:t>
      </w:r>
    </w:p>
    <w:p w14:paraId="074B899E" w14:textId="77777777" w:rsidR="00ED61A7" w:rsidRPr="00CA1DF9" w:rsidRDefault="00ED61A7" w:rsidP="00AE508F">
      <w:pPr>
        <w:pStyle w:val="libNormal"/>
        <w:rPr>
          <w:rtl/>
        </w:rPr>
      </w:pPr>
      <w:r w:rsidRPr="004D4493">
        <w:rPr>
          <w:rStyle w:val="libBold2Char"/>
          <w:rtl/>
        </w:rPr>
        <w:t xml:space="preserve">2224 ـ خبيب : </w:t>
      </w:r>
      <w:r w:rsidRPr="00CA1DF9">
        <w:rPr>
          <w:rtl/>
        </w:rPr>
        <w:t xml:space="preserve">بالتصغير ، ابن إساف </w:t>
      </w:r>
      <w:r w:rsidRPr="004B4EF2">
        <w:rPr>
          <w:rStyle w:val="libFootnotenumChar"/>
          <w:rtl/>
        </w:rPr>
        <w:t>(4)</w:t>
      </w:r>
      <w:r w:rsidRPr="00CA1DF9">
        <w:rPr>
          <w:rtl/>
        </w:rPr>
        <w:t xml:space="preserve"> ، بهمزة مكسورة ، وقد تبدل تحتانية ، ابن عنبة ، بكسر المهملة وفتح النون بعدها موحدة ، ابن عمرو بن خديج بن عامر بن جشم بن الحارث بن الخزرج بن الأوس الأنصاريّ والأوسيّ.</w:t>
      </w:r>
    </w:p>
    <w:p w14:paraId="77EB268C" w14:textId="77777777" w:rsidR="00ED61A7" w:rsidRPr="00CA1DF9" w:rsidRDefault="00ED61A7" w:rsidP="00AE508F">
      <w:pPr>
        <w:pStyle w:val="libNormal"/>
        <w:rPr>
          <w:rtl/>
        </w:rPr>
      </w:pPr>
      <w:r w:rsidRPr="00CA1DF9">
        <w:rPr>
          <w:rtl/>
        </w:rPr>
        <w:t>ذكره ابن إسحاق وموسى بن عقبة فيمن شهد بدرا.</w:t>
      </w:r>
    </w:p>
    <w:p w14:paraId="1332B2E3" w14:textId="77777777" w:rsidR="00ED61A7" w:rsidRPr="00CA1DF9" w:rsidRDefault="00ED61A7" w:rsidP="00AE508F">
      <w:pPr>
        <w:pStyle w:val="libNormal"/>
        <w:rPr>
          <w:rtl/>
        </w:rPr>
      </w:pPr>
      <w:r w:rsidRPr="00CA1DF9">
        <w:rPr>
          <w:rtl/>
        </w:rPr>
        <w:t xml:space="preserve">وقال الواقديّ ، كان تأخّر إسلامه إلى أن خرج النبيّ </w:t>
      </w:r>
      <w:r w:rsidRPr="001C1D0F">
        <w:rPr>
          <w:rStyle w:val="libAlaemChar"/>
          <w:rtl/>
        </w:rPr>
        <w:t>صلى‌الله‌عليه‌وسلم</w:t>
      </w:r>
      <w:r w:rsidRPr="00CA1DF9">
        <w:rPr>
          <w:rtl/>
        </w:rPr>
        <w:t xml:space="preserve"> إلى بدر. فلحقه في الطريق فأسلم وشهدها وما بعدها ، ومات في خلافة عمر.</w:t>
      </w:r>
      <w:r>
        <w:rPr>
          <w:rFonts w:hint="cs"/>
          <w:rtl/>
        </w:rPr>
        <w:t xml:space="preserve"> </w:t>
      </w:r>
      <w:r w:rsidRPr="00CA1DF9">
        <w:rPr>
          <w:rtl/>
        </w:rPr>
        <w:t>وقال ابن إسحاق ، عن مكحول ، عن سعيد بن المسيّب ، قال : بعث عمر بن الخطاب خبيب بن إساف أحد بني الحارث بن الخزرج على بعض العمل وكان بدريا.</w:t>
      </w:r>
    </w:p>
    <w:p w14:paraId="1B0562D8" w14:textId="77777777" w:rsidR="00ED61A7" w:rsidRPr="00CA1DF9" w:rsidRDefault="00ED61A7" w:rsidP="007952B1">
      <w:pPr>
        <w:pStyle w:val="libLine"/>
        <w:rPr>
          <w:rtl/>
        </w:rPr>
      </w:pPr>
      <w:r w:rsidRPr="00CA1DF9">
        <w:rPr>
          <w:rtl/>
        </w:rPr>
        <w:t>__________________</w:t>
      </w:r>
    </w:p>
    <w:p w14:paraId="38ADAAAC" w14:textId="77777777" w:rsidR="00ED61A7" w:rsidRPr="00CA1DF9" w:rsidRDefault="00ED61A7" w:rsidP="004B4EF2">
      <w:pPr>
        <w:pStyle w:val="libFootnote0"/>
        <w:rPr>
          <w:rtl/>
          <w:lang w:bidi="fa-IR"/>
        </w:rPr>
      </w:pPr>
      <w:r>
        <w:rPr>
          <w:rtl/>
        </w:rPr>
        <w:t>(</w:t>
      </w:r>
      <w:r w:rsidRPr="00CA1DF9">
        <w:rPr>
          <w:rtl/>
        </w:rPr>
        <w:t>1) أسد الغابة ت [1410]</w:t>
      </w:r>
      <w:r>
        <w:rPr>
          <w:rtl/>
        </w:rPr>
        <w:t>.</w:t>
      </w:r>
    </w:p>
    <w:p w14:paraId="797956C8" w14:textId="77777777" w:rsidR="00ED61A7" w:rsidRPr="00CA1DF9" w:rsidRDefault="00ED61A7" w:rsidP="004B4EF2">
      <w:pPr>
        <w:pStyle w:val="libFootnote0"/>
        <w:rPr>
          <w:rtl/>
          <w:lang w:bidi="fa-IR"/>
        </w:rPr>
      </w:pPr>
      <w:r>
        <w:rPr>
          <w:rtl/>
        </w:rPr>
        <w:t>(</w:t>
      </w:r>
      <w:r w:rsidRPr="00CA1DF9">
        <w:rPr>
          <w:rtl/>
        </w:rPr>
        <w:t>2) سقط في ط.</w:t>
      </w:r>
    </w:p>
    <w:p w14:paraId="3F032FBE" w14:textId="77777777" w:rsidR="00ED61A7" w:rsidRPr="00CA1DF9" w:rsidRDefault="00ED61A7" w:rsidP="004B4EF2">
      <w:pPr>
        <w:pStyle w:val="libFootnote0"/>
        <w:rPr>
          <w:rtl/>
          <w:lang w:bidi="fa-IR"/>
        </w:rPr>
      </w:pPr>
      <w:r>
        <w:rPr>
          <w:rtl/>
        </w:rPr>
        <w:t>(</w:t>
      </w:r>
      <w:r w:rsidRPr="00CA1DF9">
        <w:rPr>
          <w:rtl/>
        </w:rPr>
        <w:t>3) في ط جندب.</w:t>
      </w:r>
    </w:p>
    <w:p w14:paraId="784B53E0" w14:textId="77777777" w:rsidR="00ED61A7" w:rsidRPr="00CA1DF9" w:rsidRDefault="00ED61A7" w:rsidP="004B4EF2">
      <w:pPr>
        <w:pStyle w:val="libFootnote0"/>
        <w:rPr>
          <w:rtl/>
          <w:lang w:bidi="fa-IR"/>
        </w:rPr>
      </w:pPr>
      <w:r>
        <w:rPr>
          <w:rtl/>
        </w:rPr>
        <w:t>(</w:t>
      </w:r>
      <w:r w:rsidRPr="00CA1DF9">
        <w:rPr>
          <w:rtl/>
        </w:rPr>
        <w:t>4) تجريد أسماء الصحابة 1 / 156 ، حلية الأولياء 1 / 364 ، الاستبصار 186 ، التحفة اللطيفة 2 / 16 ، الطبقات الكبرى 8 / 360 ، الطبقات 95 ، أصحاب بدر 179 ، الثقات 3 / 108 ، التاريخ الكبير 3 / 209 ، سير أعلام النبلاء 1 / 501 ، الإكمال 2 / 399 ، تبصير المنتبه 3 / 927 ، أسد الغابة ت [1413] ، الاستيعاب ت [651]</w:t>
      </w:r>
      <w:r>
        <w:rPr>
          <w:rtl/>
        </w:rPr>
        <w:t>.</w:t>
      </w:r>
    </w:p>
    <w:p w14:paraId="7CDDBFFE" w14:textId="77777777" w:rsidR="00ED61A7" w:rsidRPr="00CA1DF9" w:rsidRDefault="00ED61A7" w:rsidP="00AE508F">
      <w:pPr>
        <w:pStyle w:val="libNormal"/>
        <w:rPr>
          <w:rtl/>
        </w:rPr>
      </w:pPr>
      <w:r>
        <w:rPr>
          <w:rtl/>
        </w:rPr>
        <w:br w:type="page"/>
      </w:r>
      <w:r>
        <w:rPr>
          <w:rtl/>
        </w:rPr>
        <w:lastRenderedPageBreak/>
        <w:t>و</w:t>
      </w:r>
      <w:r w:rsidRPr="00CA1DF9">
        <w:rPr>
          <w:rtl/>
        </w:rPr>
        <w:t xml:space="preserve">روى أحمد والبخاريّ في تاريخه من طريق المسلم بن سعيد ، عن خبيب بن عبد الرحمن ، عن أبيه ، عن جدّه ، قال : أتيت رسول الله </w:t>
      </w:r>
      <w:r w:rsidRPr="001C1D0F">
        <w:rPr>
          <w:rStyle w:val="libAlaemChar"/>
          <w:rtl/>
        </w:rPr>
        <w:t>صلى‌الله‌عليه‌وسلم</w:t>
      </w:r>
      <w:r w:rsidRPr="00CA1DF9">
        <w:rPr>
          <w:rtl/>
        </w:rPr>
        <w:t xml:space="preserve"> وهو يريد غزوا أنا ورجل من قومي ولم نسلم ، فقلنا : إنا نستحي أن يشهد قومنا مشهدا لا نشهده معهم. قال : «فإنّا لا نستعين بالمشركين على المشركين.»</w:t>
      </w:r>
      <w:r>
        <w:rPr>
          <w:rtl/>
        </w:rPr>
        <w:t xml:space="preserve"> </w:t>
      </w:r>
      <w:r w:rsidRPr="004B4EF2">
        <w:rPr>
          <w:rStyle w:val="libFootnotenumChar"/>
          <w:rtl/>
        </w:rPr>
        <w:t>1)</w:t>
      </w:r>
      <w:r w:rsidRPr="00CA1DF9">
        <w:rPr>
          <w:rtl/>
        </w:rPr>
        <w:t xml:space="preserve"> قال : فأسلمنا وشهدنا معه.</w:t>
      </w:r>
    </w:p>
    <w:p w14:paraId="621B6AC8" w14:textId="77777777" w:rsidR="00ED61A7" w:rsidRPr="00CA1DF9" w:rsidRDefault="00ED61A7" w:rsidP="00AE508F">
      <w:pPr>
        <w:pStyle w:val="libNormal"/>
        <w:rPr>
          <w:rtl/>
        </w:rPr>
      </w:pPr>
      <w:r w:rsidRPr="00CA1DF9">
        <w:rPr>
          <w:rtl/>
        </w:rPr>
        <w:t>رواه أحمد بن منيع ، فقال في روايته : عن خبيب بن عبد الرحمن بن خبيب.</w:t>
      </w:r>
    </w:p>
    <w:p w14:paraId="50DC7011" w14:textId="77777777" w:rsidR="00ED61A7" w:rsidRPr="00CA1DF9" w:rsidRDefault="00ED61A7" w:rsidP="00AE508F">
      <w:pPr>
        <w:pStyle w:val="libNormal"/>
        <w:rPr>
          <w:rtl/>
        </w:rPr>
      </w:pPr>
      <w:r w:rsidRPr="00CA1DF9">
        <w:rPr>
          <w:rtl/>
        </w:rPr>
        <w:t xml:space="preserve">وقال ابن إسحاق : حدّثني خبيب بن عبد الرّحمن ، قال : ضرب خبيب جدي يوم بدر فمال سيفه فتفل عليه النبيّ </w:t>
      </w:r>
      <w:r w:rsidRPr="001C1D0F">
        <w:rPr>
          <w:rStyle w:val="libAlaemChar"/>
          <w:rtl/>
        </w:rPr>
        <w:t>صلى‌الله‌عليه‌وسلم</w:t>
      </w:r>
      <w:r w:rsidRPr="00CA1DF9">
        <w:rPr>
          <w:rtl/>
        </w:rPr>
        <w:t xml:space="preserve"> وردّه ولأمه.</w:t>
      </w:r>
    </w:p>
    <w:p w14:paraId="33C42E38" w14:textId="77777777" w:rsidR="00ED61A7" w:rsidRPr="00CA1DF9" w:rsidRDefault="00ED61A7" w:rsidP="00AE508F">
      <w:pPr>
        <w:pStyle w:val="libNormal"/>
        <w:rPr>
          <w:rtl/>
        </w:rPr>
      </w:pPr>
      <w:r w:rsidRPr="00CA1DF9">
        <w:rPr>
          <w:rtl/>
        </w:rPr>
        <w:t>وذكر الواقديّ أن الّذي ضربه هو أمية بن خلف ويقال : إنه هو الّذي قتل أمية.</w:t>
      </w:r>
    </w:p>
    <w:p w14:paraId="082DDF5B" w14:textId="77777777" w:rsidR="00ED61A7" w:rsidRPr="00CA1DF9" w:rsidRDefault="00ED61A7" w:rsidP="00AE508F">
      <w:pPr>
        <w:pStyle w:val="libNormal"/>
        <w:rPr>
          <w:rtl/>
        </w:rPr>
      </w:pPr>
      <w:r w:rsidRPr="00CA1DF9">
        <w:rPr>
          <w:rtl/>
        </w:rPr>
        <w:t xml:space="preserve">قلت : وفي حديثه المذكور عند أحمد أنه قال : ضربني رجل من المشركين على عاتقي فقتلته ، ثم تزوّجت ابنته فكانت تقول لي : لا عدمت رجلا وشحك هذا الوشاح ، فأقول : لا عدمت رجلا عجله </w:t>
      </w:r>
      <w:r w:rsidRPr="004B4EF2">
        <w:rPr>
          <w:rStyle w:val="libFootnotenumChar"/>
          <w:rtl/>
        </w:rPr>
        <w:t>(2)</w:t>
      </w:r>
      <w:r w:rsidRPr="00CA1DF9">
        <w:rPr>
          <w:rtl/>
        </w:rPr>
        <w:t xml:space="preserve"> إلى النار.</w:t>
      </w:r>
    </w:p>
    <w:p w14:paraId="62DE64B2" w14:textId="77777777" w:rsidR="00ED61A7" w:rsidRPr="00CA1DF9" w:rsidRDefault="00ED61A7" w:rsidP="00AE508F">
      <w:pPr>
        <w:pStyle w:val="libNormal"/>
        <w:rPr>
          <w:rtl/>
        </w:rPr>
      </w:pPr>
      <w:r w:rsidRPr="004D4493">
        <w:rPr>
          <w:rStyle w:val="libBold2Char"/>
          <w:rtl/>
        </w:rPr>
        <w:t xml:space="preserve">2225 ـ خبيب بن الأسود الأنصاريّ </w:t>
      </w:r>
      <w:r w:rsidRPr="004B4EF2">
        <w:rPr>
          <w:rStyle w:val="libFootnotenumChar"/>
          <w:rtl/>
        </w:rPr>
        <w:t>(3)</w:t>
      </w:r>
      <w:r w:rsidRPr="004D4493">
        <w:rPr>
          <w:rStyle w:val="libBold2Char"/>
          <w:rtl/>
        </w:rPr>
        <w:t xml:space="preserve"> </w:t>
      </w:r>
      <w:r w:rsidRPr="00CA1DF9">
        <w:rPr>
          <w:rtl/>
        </w:rPr>
        <w:t>: مولاهم. قال عبدان ، عن أبي نميلة ، عن أبي إسحاق : هو من أهل الحجاز ، من بني النجّار مولى لهم.</w:t>
      </w:r>
    </w:p>
    <w:p w14:paraId="08C9FB2D" w14:textId="77777777" w:rsidR="00ED61A7" w:rsidRPr="00CA1DF9" w:rsidRDefault="00ED61A7" w:rsidP="00AE508F">
      <w:pPr>
        <w:pStyle w:val="libNormal"/>
        <w:rPr>
          <w:rtl/>
        </w:rPr>
      </w:pPr>
      <w:r w:rsidRPr="00CA1DF9">
        <w:rPr>
          <w:rtl/>
        </w:rPr>
        <w:t>وقال سلمة بن المفضل ، وزياد البكائي. عن ابن إسحاق : خبيب بن الأسود حليف الأنصار.</w:t>
      </w:r>
    </w:p>
    <w:p w14:paraId="47B5A026" w14:textId="77777777" w:rsidR="00ED61A7" w:rsidRPr="00CA1DF9" w:rsidRDefault="00ED61A7" w:rsidP="00AE508F">
      <w:pPr>
        <w:pStyle w:val="libNormal"/>
        <w:rPr>
          <w:rtl/>
        </w:rPr>
      </w:pPr>
      <w:r w:rsidRPr="004D4493">
        <w:rPr>
          <w:rStyle w:val="libBold2Char"/>
          <w:rtl/>
        </w:rPr>
        <w:t xml:space="preserve">2226 ز ـ خبيب : </w:t>
      </w:r>
      <w:r w:rsidRPr="00CA1DF9">
        <w:rPr>
          <w:rtl/>
        </w:rPr>
        <w:t>بن خباشة تقدم في الحاء المهملة.</w:t>
      </w:r>
    </w:p>
    <w:p w14:paraId="1DCDB17E" w14:textId="77777777" w:rsidR="00ED61A7" w:rsidRPr="00CA1DF9" w:rsidRDefault="00ED61A7" w:rsidP="00AE508F">
      <w:pPr>
        <w:pStyle w:val="libNormal"/>
        <w:rPr>
          <w:rtl/>
        </w:rPr>
      </w:pPr>
      <w:r w:rsidRPr="004D4493">
        <w:rPr>
          <w:rStyle w:val="libBold2Char"/>
          <w:rtl/>
        </w:rPr>
        <w:t xml:space="preserve">2227 ـ خبيب بن عدي : </w:t>
      </w:r>
      <w:r w:rsidRPr="00CA1DF9">
        <w:rPr>
          <w:rtl/>
        </w:rPr>
        <w:t xml:space="preserve">بن مالك </w:t>
      </w:r>
      <w:r w:rsidRPr="004B4EF2">
        <w:rPr>
          <w:rStyle w:val="libFootnotenumChar"/>
          <w:rtl/>
        </w:rPr>
        <w:t>(4)</w:t>
      </w:r>
      <w:r w:rsidRPr="00CA1DF9">
        <w:rPr>
          <w:rtl/>
        </w:rPr>
        <w:t xml:space="preserve"> بن عامر بن مجدعة بن جحجبي بن عوف بن كلفة ابن عوف بن عمرو بن عوف بن مالك بن الأوس الأنصاريّ الأوسيّ.</w:t>
      </w:r>
    </w:p>
    <w:p w14:paraId="771EE086" w14:textId="77777777" w:rsidR="00ED61A7" w:rsidRPr="00CA1DF9" w:rsidRDefault="00ED61A7" w:rsidP="00AE508F">
      <w:pPr>
        <w:pStyle w:val="libNormal"/>
        <w:rPr>
          <w:rtl/>
        </w:rPr>
      </w:pPr>
      <w:r w:rsidRPr="00CA1DF9">
        <w:rPr>
          <w:rtl/>
        </w:rPr>
        <w:t xml:space="preserve">شهد بدرا واستشهد في عهد النبيّ </w:t>
      </w:r>
      <w:r w:rsidRPr="001C1D0F">
        <w:rPr>
          <w:rStyle w:val="libAlaemChar"/>
          <w:rtl/>
        </w:rPr>
        <w:t>صلى‌الله‌عليه‌وسلم</w:t>
      </w:r>
      <w:r w:rsidRPr="00CA1DF9">
        <w:rPr>
          <w:rtl/>
        </w:rPr>
        <w:t>.</w:t>
      </w:r>
    </w:p>
    <w:p w14:paraId="769865E5" w14:textId="77777777" w:rsidR="00ED61A7" w:rsidRPr="00CA1DF9" w:rsidRDefault="00ED61A7" w:rsidP="00AE508F">
      <w:pPr>
        <w:pStyle w:val="libNormal"/>
        <w:rPr>
          <w:rtl/>
        </w:rPr>
      </w:pPr>
      <w:r>
        <w:rPr>
          <w:rtl/>
        </w:rPr>
        <w:t>و</w:t>
      </w:r>
      <w:r w:rsidRPr="00CA1DF9">
        <w:rPr>
          <w:rtl/>
        </w:rPr>
        <w:t xml:space="preserve">في الصّحيح عن أبي هريرة ، قال : بعث رسول الله </w:t>
      </w:r>
      <w:r w:rsidRPr="001C1D0F">
        <w:rPr>
          <w:rStyle w:val="libAlaemChar"/>
          <w:rtl/>
        </w:rPr>
        <w:t>صلى‌الله‌عليه‌وسلم</w:t>
      </w:r>
      <w:r w:rsidRPr="00CA1DF9">
        <w:rPr>
          <w:rtl/>
        </w:rPr>
        <w:t xml:space="preserve"> عشرة رهط عينا وأمّر عليهم عاصم بن ثابت بن أبي الأقلح ، فذكر الحديث ، وفيه : «فانطلقوا</w:t>
      </w:r>
      <w:r>
        <w:rPr>
          <w:rtl/>
        </w:rPr>
        <w:t xml:space="preserve"> ـ </w:t>
      </w:r>
      <w:r w:rsidRPr="00CA1DF9">
        <w:rPr>
          <w:rtl/>
        </w:rPr>
        <w:t>أي المشركون</w:t>
      </w:r>
      <w:r>
        <w:rPr>
          <w:rtl/>
        </w:rPr>
        <w:t xml:space="preserve"> ـ </w:t>
      </w:r>
      <w:r w:rsidRPr="00CA1DF9">
        <w:rPr>
          <w:rtl/>
        </w:rPr>
        <w:t>بخبيب بن عدي وزيد بن الدّثنة حتى باعوهما بمكّة ، فاشترى بنو الحارث بن عامر بن نوفل</w:t>
      </w:r>
    </w:p>
    <w:p w14:paraId="4F89EDB6" w14:textId="77777777" w:rsidR="00ED61A7" w:rsidRPr="00CA1DF9" w:rsidRDefault="00ED61A7" w:rsidP="007952B1">
      <w:pPr>
        <w:pStyle w:val="libLine"/>
        <w:rPr>
          <w:rtl/>
        </w:rPr>
      </w:pPr>
      <w:r w:rsidRPr="00CA1DF9">
        <w:rPr>
          <w:rtl/>
        </w:rPr>
        <w:t>__________________</w:t>
      </w:r>
    </w:p>
    <w:p w14:paraId="79715221" w14:textId="77777777" w:rsidR="00ED61A7" w:rsidRPr="00CA1DF9" w:rsidRDefault="00ED61A7" w:rsidP="004B4EF2">
      <w:pPr>
        <w:pStyle w:val="libFootnote0"/>
        <w:rPr>
          <w:rtl/>
          <w:lang w:bidi="fa-IR"/>
        </w:rPr>
      </w:pPr>
      <w:r>
        <w:rPr>
          <w:rtl/>
        </w:rPr>
        <w:t>(</w:t>
      </w:r>
      <w:r w:rsidRPr="00CA1DF9">
        <w:rPr>
          <w:rtl/>
        </w:rPr>
        <w:t>1) أخرجه ابن أبي شيبة في المصنف 12 / 394. وابن سعد في الطبقات الكبرى 2 : 1 : 34 ، 3 : 2 : 86.</w:t>
      </w:r>
    </w:p>
    <w:p w14:paraId="0B68B53A"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رجلا عجل إلى النار.</w:t>
      </w:r>
    </w:p>
    <w:p w14:paraId="4AFD21A6" w14:textId="77777777" w:rsidR="00ED61A7" w:rsidRPr="00CA1DF9" w:rsidRDefault="00ED61A7" w:rsidP="004B4EF2">
      <w:pPr>
        <w:pStyle w:val="libFootnote0"/>
        <w:rPr>
          <w:rtl/>
          <w:lang w:bidi="fa-IR"/>
        </w:rPr>
      </w:pPr>
      <w:r>
        <w:rPr>
          <w:rtl/>
        </w:rPr>
        <w:t>(</w:t>
      </w:r>
      <w:r w:rsidRPr="00CA1DF9">
        <w:rPr>
          <w:rtl/>
        </w:rPr>
        <w:t>3) أسد الغابة ت [1415]</w:t>
      </w:r>
      <w:r>
        <w:rPr>
          <w:rtl/>
        </w:rPr>
        <w:t>.</w:t>
      </w:r>
    </w:p>
    <w:p w14:paraId="6C00C441" w14:textId="77777777" w:rsidR="00ED61A7" w:rsidRDefault="00ED61A7" w:rsidP="004B4EF2">
      <w:pPr>
        <w:pStyle w:val="libFootnote0"/>
        <w:rPr>
          <w:rtl/>
        </w:rPr>
      </w:pPr>
      <w:r>
        <w:rPr>
          <w:rtl/>
        </w:rPr>
        <w:t>(</w:t>
      </w:r>
      <w:r w:rsidRPr="00CA1DF9">
        <w:rPr>
          <w:rtl/>
        </w:rPr>
        <w:t>4) نسب قريش 204 ، 205 ، تاريخ خليفة 74 ، 76 ، الاستبصار 305 ، 307 ، أسد الغابة ت [1417] ، الاستيعاب ت [650] ، حلية الأولياء 1 / 112 ، 114 ، العقد الثمين 4 / 305.</w:t>
      </w:r>
    </w:p>
    <w:p w14:paraId="7475E17A" w14:textId="77777777" w:rsidR="00ED61A7" w:rsidRPr="00CA1DF9" w:rsidRDefault="00ED61A7" w:rsidP="00166B36">
      <w:pPr>
        <w:pStyle w:val="libFootnote0"/>
        <w:rPr>
          <w:rtl/>
          <w:lang w:bidi="fa-IR"/>
        </w:rPr>
      </w:pPr>
      <w:r>
        <w:rPr>
          <w:rFonts w:hint="cs"/>
          <w:rtl/>
        </w:rPr>
        <w:t>الإصابة/ج2/م15</w:t>
      </w:r>
    </w:p>
    <w:p w14:paraId="69580CDD" w14:textId="77777777" w:rsidR="00ED61A7" w:rsidRPr="00CA1DF9" w:rsidRDefault="00ED61A7" w:rsidP="00ED61A7">
      <w:pPr>
        <w:rPr>
          <w:rtl/>
          <w:lang w:bidi="fa-IR"/>
        </w:rPr>
      </w:pPr>
      <w:r>
        <w:rPr>
          <w:rtl/>
          <w:lang w:bidi="fa-IR"/>
        </w:rPr>
        <w:br w:type="page"/>
      </w:r>
      <w:r w:rsidRPr="00CA1DF9">
        <w:rPr>
          <w:rtl/>
          <w:lang w:bidi="fa-IR"/>
        </w:rPr>
        <w:lastRenderedPageBreak/>
        <w:t>خبيبا ،</w:t>
      </w:r>
      <w:r>
        <w:rPr>
          <w:rFonts w:hint="cs"/>
          <w:rtl/>
          <w:lang w:bidi="fa-IR"/>
        </w:rPr>
        <w:t xml:space="preserve"> </w:t>
      </w:r>
      <w:r w:rsidRPr="00CA1DF9">
        <w:rPr>
          <w:rtl/>
          <w:lang w:bidi="fa-IR"/>
        </w:rPr>
        <w:t xml:space="preserve">وكان هو الّذي قتل الحارث بن عامر يوم بدر ، فذكر الحديث بطوله ، وفيه قصة </w:t>
      </w:r>
      <w:r w:rsidRPr="004B4EF2">
        <w:rPr>
          <w:rStyle w:val="libFootnotenumChar"/>
          <w:rtl/>
        </w:rPr>
        <w:t>(1)</w:t>
      </w:r>
      <w:r w:rsidRPr="00CA1DF9">
        <w:rPr>
          <w:rtl/>
          <w:lang w:bidi="fa-IR"/>
        </w:rPr>
        <w:t xml:space="preserve"> قتله وقوله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C087D8A" w14:textId="77777777" w:rsidTr="00636C9A">
        <w:trPr>
          <w:tblCellSpacing w:w="15" w:type="dxa"/>
          <w:jc w:val="center"/>
        </w:trPr>
        <w:tc>
          <w:tcPr>
            <w:tcW w:w="2362" w:type="pct"/>
            <w:vAlign w:val="center"/>
          </w:tcPr>
          <w:p w14:paraId="71F26AC0" w14:textId="77777777" w:rsidR="00ED61A7" w:rsidRPr="00CA1DF9" w:rsidRDefault="00ED61A7" w:rsidP="00636C9A">
            <w:pPr>
              <w:rPr>
                <w:rtl/>
                <w:lang w:bidi="fa-IR"/>
              </w:rPr>
            </w:pPr>
            <w:r>
              <w:rPr>
                <w:rtl/>
                <w:lang w:bidi="fa-IR"/>
              </w:rPr>
              <w:t>و</w:t>
            </w:r>
            <w:r w:rsidRPr="00CA1DF9">
              <w:rPr>
                <w:rtl/>
                <w:lang w:bidi="fa-IR"/>
              </w:rPr>
              <w:t>لست أبالي حين أقتل مسلما</w:t>
            </w:r>
            <w:r w:rsidRPr="00DE4A9C">
              <w:rPr>
                <w:rtl/>
              </w:rPr>
              <w:br/>
              <w:t> </w:t>
            </w:r>
          </w:p>
        </w:tc>
        <w:tc>
          <w:tcPr>
            <w:tcW w:w="196" w:type="pct"/>
            <w:vAlign w:val="center"/>
          </w:tcPr>
          <w:p w14:paraId="7BF63A3D" w14:textId="77777777" w:rsidR="00ED61A7" w:rsidRPr="00CA1DF9" w:rsidRDefault="00ED61A7" w:rsidP="00636C9A">
            <w:r w:rsidRPr="00CA1DF9">
              <w:rPr>
                <w:rtl/>
              </w:rPr>
              <w:t> </w:t>
            </w:r>
          </w:p>
        </w:tc>
        <w:tc>
          <w:tcPr>
            <w:tcW w:w="2361" w:type="pct"/>
            <w:vAlign w:val="center"/>
          </w:tcPr>
          <w:p w14:paraId="302524FB" w14:textId="77777777" w:rsidR="00ED61A7" w:rsidRPr="00CA1DF9" w:rsidRDefault="00ED61A7" w:rsidP="00636C9A">
            <w:r w:rsidRPr="00CA1DF9">
              <w:rPr>
                <w:rtl/>
                <w:lang w:bidi="fa-IR"/>
              </w:rPr>
              <w:t xml:space="preserve">على أيّ جنب كان في الله مصرعي </w:t>
            </w:r>
            <w:r w:rsidRPr="00DE4A9C">
              <w:rPr>
                <w:rtl/>
              </w:rPr>
              <w:br/>
              <w:t> </w:t>
            </w:r>
          </w:p>
        </w:tc>
      </w:tr>
    </w:tbl>
    <w:p w14:paraId="0CC4CE22" w14:textId="77777777" w:rsidR="00ED61A7" w:rsidRDefault="00ED61A7" w:rsidP="00C82C3C">
      <w:pPr>
        <w:pStyle w:val="libCenter"/>
        <w:rPr>
          <w:rtl/>
        </w:rPr>
      </w:pPr>
      <w:r>
        <w:rPr>
          <w:rtl/>
        </w:rPr>
        <w:t>[</w:t>
      </w:r>
      <w:r w:rsidRPr="00CA1DF9">
        <w:rPr>
          <w:rtl/>
        </w:rPr>
        <w:t>الطويل</w:t>
      </w:r>
      <w:r>
        <w:rPr>
          <w:rtl/>
        </w:rPr>
        <w:t>]</w:t>
      </w:r>
    </w:p>
    <w:p w14:paraId="7524AE43" w14:textId="77777777" w:rsidR="00ED61A7" w:rsidRPr="00CA1DF9" w:rsidRDefault="00ED61A7" w:rsidP="00AE508F">
      <w:pPr>
        <w:pStyle w:val="libNormal"/>
        <w:rPr>
          <w:rtl/>
        </w:rPr>
      </w:pPr>
      <w:r w:rsidRPr="00CA1DF9">
        <w:rPr>
          <w:rtl/>
        </w:rPr>
        <w:t>وروى البخاريّ أيضا عن جابر قال : قتل خبيبا أبو سروعة.</w:t>
      </w:r>
    </w:p>
    <w:p w14:paraId="1B3E3E39" w14:textId="77777777" w:rsidR="00ED61A7" w:rsidRPr="00CA1DF9" w:rsidRDefault="00ED61A7" w:rsidP="00AE508F">
      <w:pPr>
        <w:pStyle w:val="libNormal"/>
        <w:rPr>
          <w:rtl/>
        </w:rPr>
      </w:pPr>
      <w:r w:rsidRPr="00CA1DF9">
        <w:rPr>
          <w:rtl/>
        </w:rPr>
        <w:t>قلت : اختلف في أبي سروعة هل هو عقبة بن الحارث أو أخوه.</w:t>
      </w:r>
    </w:p>
    <w:p w14:paraId="3DE5CA2D" w14:textId="77777777" w:rsidR="00ED61A7" w:rsidRPr="00CA1DF9" w:rsidRDefault="00ED61A7" w:rsidP="00AE508F">
      <w:pPr>
        <w:pStyle w:val="libNormal"/>
        <w:rPr>
          <w:rtl/>
        </w:rPr>
      </w:pPr>
      <w:r w:rsidRPr="00CA1DF9">
        <w:rPr>
          <w:rtl/>
        </w:rPr>
        <w:t>قال ابن الأثير : كذا في رواية أبي هريرة أنّ بني الحارث بن عامر ابتاعوا خبيبا.</w:t>
      </w:r>
    </w:p>
    <w:p w14:paraId="338A0667" w14:textId="77777777" w:rsidR="00ED61A7" w:rsidRPr="00CA1DF9" w:rsidRDefault="00ED61A7" w:rsidP="00AE508F">
      <w:pPr>
        <w:pStyle w:val="libNormal"/>
        <w:rPr>
          <w:rtl/>
        </w:rPr>
      </w:pPr>
      <w:r w:rsidRPr="00CA1DF9">
        <w:rPr>
          <w:rtl/>
        </w:rPr>
        <w:t>وذكر ابن إسحاق أن الّذي ابتاعه حجير بن أبي إهاب التميمي حليف لهم ، وكان حجير أخا الحارث بن عامر لأمّه ، فابتاعه لعقبة بن الحارث ليقتله بأبيه. قال : وقيل اشترك في ابتياعه أبو إهاب ، وعكرمة بن أبي جهل ، والأخنس بن شريق ، وعبيدة بن حكيم في الأوقص ، وأمية بن أبي عتبة وبنو الحضرميّ ، وصفوان بن أمية ، وهم أبناء من قتل من المشركين يوم بدر.</w:t>
      </w:r>
    </w:p>
    <w:p w14:paraId="51246007" w14:textId="77777777" w:rsidR="00ED61A7" w:rsidRPr="00CA1DF9" w:rsidRDefault="00ED61A7" w:rsidP="00AE508F">
      <w:pPr>
        <w:pStyle w:val="libNormal"/>
        <w:rPr>
          <w:rtl/>
        </w:rPr>
      </w:pPr>
      <w:r w:rsidRPr="00CA1DF9">
        <w:rPr>
          <w:rtl/>
        </w:rPr>
        <w:t>قال ابن إسحاق : حدثني ابن أبي نجيح عن ماوية بنت حجير بن أبي إهاب ، وكانت قد أسلمت ، قالت : حبس خبيب في بيتي ، فلقد اطلعت عليه من صير الباب وإنّ في يده لقطفا من عنب مثل رأس الرجل يأكل منه ، وما أعلم في الأرض من عنب يؤكل.</w:t>
      </w:r>
    </w:p>
    <w:p w14:paraId="7B84D8BC" w14:textId="77777777" w:rsidR="00ED61A7" w:rsidRPr="00CA1DF9" w:rsidRDefault="00ED61A7" w:rsidP="00AE508F">
      <w:pPr>
        <w:pStyle w:val="libNormal"/>
        <w:rPr>
          <w:rtl/>
        </w:rPr>
      </w:pPr>
      <w:r w:rsidRPr="00CA1DF9">
        <w:rPr>
          <w:rtl/>
        </w:rPr>
        <w:t>وأخرج البخاريّ قصة العنب من غير هذا الوجه.</w:t>
      </w:r>
    </w:p>
    <w:p w14:paraId="327BAF97" w14:textId="77777777" w:rsidR="00ED61A7" w:rsidRPr="00CA1DF9" w:rsidRDefault="00ED61A7" w:rsidP="00AE508F">
      <w:pPr>
        <w:pStyle w:val="libNormal"/>
        <w:rPr>
          <w:rtl/>
        </w:rPr>
      </w:pPr>
      <w:r w:rsidRPr="00CA1DF9">
        <w:rPr>
          <w:rtl/>
        </w:rPr>
        <w:t>وروى ابن أبي شيبة من طريق جعفر بن عمرو بن أمية عن أبيه</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أرسل المقداد والزّبير في إنزال خبيب ، بعثه وحده عينا إلى قريش ، قال : فجئت إلى خشبة خبيب فحللته فوقع إلى الأرض ، وانتبذت غير بعيد ، ثم التفت ، فلم أره ، كأنما ابتلعته الأرض.</w:t>
      </w:r>
    </w:p>
    <w:p w14:paraId="4E0C011B" w14:textId="77777777" w:rsidR="00ED61A7" w:rsidRPr="00CA1DF9" w:rsidRDefault="00ED61A7" w:rsidP="00AE508F">
      <w:pPr>
        <w:pStyle w:val="libNormal"/>
        <w:rPr>
          <w:rtl/>
        </w:rPr>
      </w:pPr>
      <w:r w:rsidRPr="00CA1DF9">
        <w:rPr>
          <w:rtl/>
        </w:rPr>
        <w:t>وذكر أبو يوسف في كتاب «اللطائف» عن الضّحاك</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أرسل المقداد والزّبير في إنزال خبيب عن خشبته ، فوصلا إلى التنعيم ، فوجدا حوله أربعين رجلا نشاوى ،</w:t>
      </w:r>
      <w:r>
        <w:rPr>
          <w:rFonts w:hint="cs"/>
          <w:rtl/>
        </w:rPr>
        <w:t xml:space="preserve"> </w:t>
      </w:r>
      <w:r w:rsidRPr="00CA1DF9">
        <w:rPr>
          <w:rtl/>
        </w:rPr>
        <w:t xml:space="preserve">فأنزلاه ، فحمله الزّبير على فرسه ، وهو رطب لم يتغير منه شيء فنذر بهم المشركون ، فلما لحقوهم قذفه الزبير فابتلعته الأرض فسمي بليع الأرض </w:t>
      </w:r>
      <w:r w:rsidRPr="004B4EF2">
        <w:rPr>
          <w:rStyle w:val="libFootnotenumChar"/>
          <w:rtl/>
        </w:rPr>
        <w:t>(2)</w:t>
      </w:r>
      <w:r>
        <w:rPr>
          <w:rtl/>
        </w:rPr>
        <w:t>.</w:t>
      </w:r>
    </w:p>
    <w:p w14:paraId="3D934D10" w14:textId="77777777" w:rsidR="00ED61A7" w:rsidRPr="00CA1DF9" w:rsidRDefault="00ED61A7" w:rsidP="007952B1">
      <w:pPr>
        <w:pStyle w:val="libLine"/>
        <w:rPr>
          <w:rtl/>
        </w:rPr>
      </w:pPr>
      <w:r w:rsidRPr="00CA1DF9">
        <w:rPr>
          <w:rtl/>
        </w:rPr>
        <w:t>__________________</w:t>
      </w:r>
    </w:p>
    <w:p w14:paraId="57003A00" w14:textId="77777777" w:rsidR="00ED61A7" w:rsidRPr="00CA1DF9" w:rsidRDefault="00ED61A7" w:rsidP="004B4EF2">
      <w:pPr>
        <w:pStyle w:val="libFootnote0"/>
        <w:rPr>
          <w:rtl/>
          <w:lang w:bidi="fa-IR"/>
        </w:rPr>
      </w:pPr>
      <w:r>
        <w:rPr>
          <w:rtl/>
        </w:rPr>
        <w:t>(</w:t>
      </w:r>
      <w:r w:rsidRPr="00CA1DF9">
        <w:rPr>
          <w:rtl/>
        </w:rPr>
        <w:t>1) سقط في ط.</w:t>
      </w:r>
    </w:p>
    <w:p w14:paraId="3EBDEE03" w14:textId="77777777" w:rsidR="00ED61A7" w:rsidRPr="00CA1DF9" w:rsidRDefault="00ED61A7" w:rsidP="004B4EF2">
      <w:pPr>
        <w:pStyle w:val="libFootnote0"/>
        <w:rPr>
          <w:rtl/>
          <w:lang w:bidi="fa-IR"/>
        </w:rPr>
      </w:pPr>
      <w:r>
        <w:rPr>
          <w:rtl/>
        </w:rPr>
        <w:t>(</w:t>
      </w:r>
      <w:r w:rsidRPr="00CA1DF9">
        <w:rPr>
          <w:rtl/>
        </w:rPr>
        <w:t>2) سقط في ط.</w:t>
      </w:r>
    </w:p>
    <w:p w14:paraId="1760C508" w14:textId="77777777" w:rsidR="00ED61A7" w:rsidRPr="00CA1DF9" w:rsidRDefault="00ED61A7" w:rsidP="00AE508F">
      <w:pPr>
        <w:pStyle w:val="libNormal"/>
        <w:rPr>
          <w:rtl/>
        </w:rPr>
      </w:pPr>
      <w:r>
        <w:rPr>
          <w:rtl/>
        </w:rPr>
        <w:br w:type="page"/>
      </w:r>
      <w:r w:rsidRPr="00CA1DF9">
        <w:rPr>
          <w:rtl/>
        </w:rPr>
        <w:lastRenderedPageBreak/>
        <w:t xml:space="preserve">وذكر القيروانيّ في حلى العلى أنّ خبيبا لما قتل </w:t>
      </w:r>
      <w:r w:rsidRPr="004B4EF2">
        <w:rPr>
          <w:rStyle w:val="libFootnotenumChar"/>
          <w:rtl/>
        </w:rPr>
        <w:t>(1)</w:t>
      </w:r>
      <w:r w:rsidRPr="00CA1DF9">
        <w:rPr>
          <w:rtl/>
        </w:rPr>
        <w:t xml:space="preserve"> جعلوا وجهه إلى غير القبلة ، فوجدوه مستقبل القبلة ، فأداروه مرارا ثم عجزوا فتركوه.</w:t>
      </w:r>
    </w:p>
    <w:p w14:paraId="76737282" w14:textId="77777777" w:rsidR="00ED61A7" w:rsidRPr="00CA1DF9" w:rsidRDefault="00ED61A7" w:rsidP="00AE508F">
      <w:pPr>
        <w:pStyle w:val="libNormal"/>
        <w:rPr>
          <w:rtl/>
        </w:rPr>
      </w:pPr>
      <w:r w:rsidRPr="004D4493">
        <w:rPr>
          <w:rStyle w:val="libBold2Char"/>
          <w:rtl/>
        </w:rPr>
        <w:t xml:space="preserve">2228 ـ خبيب الجهنيّ </w:t>
      </w:r>
      <w:r w:rsidRPr="004B4EF2">
        <w:rPr>
          <w:rStyle w:val="libFootnotenumChar"/>
          <w:rtl/>
        </w:rPr>
        <w:t>(2)</w:t>
      </w:r>
      <w:r w:rsidRPr="004D4493">
        <w:rPr>
          <w:rStyle w:val="libBold2Char"/>
          <w:rtl/>
        </w:rPr>
        <w:t xml:space="preserve"> </w:t>
      </w:r>
      <w:r w:rsidRPr="00CA1DF9">
        <w:rPr>
          <w:rtl/>
        </w:rPr>
        <w:t>: جدّ معاذ بن عبد الله بن خبيب.</w:t>
      </w:r>
    </w:p>
    <w:p w14:paraId="45FCE4AE" w14:textId="77777777" w:rsidR="00ED61A7" w:rsidRPr="00CA1DF9" w:rsidRDefault="00ED61A7" w:rsidP="00AE508F">
      <w:pPr>
        <w:pStyle w:val="libNormal"/>
        <w:rPr>
          <w:rtl/>
        </w:rPr>
      </w:pPr>
      <w:r w:rsidRPr="00CA1DF9">
        <w:rPr>
          <w:rtl/>
        </w:rPr>
        <w:t xml:space="preserve">ذكره ابن السّكن وابن شاهين وغيرهما في الصّحابة ، فأخرج ابن السكن من طريق ابن وهب ، عن ابن أبي ذئب ، عن أسيد بن أبي أسيد ، عن معاذ بن عبد الله بن خبيب ، عن أبيه ، عن خبيب الجهنيّ ، قال : قال لي رسول الله </w:t>
      </w:r>
      <w:r w:rsidRPr="001C1D0F">
        <w:rPr>
          <w:rStyle w:val="libAlaemChar"/>
          <w:rtl/>
        </w:rPr>
        <w:t>صلى‌الله‌عليه‌وسلم</w:t>
      </w:r>
      <w:r w:rsidRPr="00CA1DF9">
        <w:rPr>
          <w:rtl/>
        </w:rPr>
        <w:t xml:space="preserve"> : «قل»</w:t>
      </w:r>
      <w:r>
        <w:rPr>
          <w:rtl/>
        </w:rPr>
        <w:t>.</w:t>
      </w:r>
      <w:r w:rsidRPr="00CA1DF9">
        <w:rPr>
          <w:rtl/>
        </w:rPr>
        <w:t xml:space="preserve"> فسكتّ. ثم قال : «قل» : فلم أدر ما أقول ، ثم قال لي الثالثة : «قل»</w:t>
      </w:r>
      <w:r>
        <w:rPr>
          <w:rtl/>
        </w:rPr>
        <w:t>.</w:t>
      </w:r>
      <w:r w:rsidRPr="00CA1DF9">
        <w:rPr>
          <w:rtl/>
        </w:rPr>
        <w:t xml:space="preserve"> فقلت : ما ذا أقول يا رسول الله</w:t>
      </w:r>
      <w:r>
        <w:rPr>
          <w:rtl/>
        </w:rPr>
        <w:t>؟</w:t>
      </w:r>
      <w:r w:rsidRPr="00CA1DF9">
        <w:rPr>
          <w:rtl/>
        </w:rPr>
        <w:t xml:space="preserve"> قال : «قل : قل هو الله أحد وقل أعوذ بربّ الفلق. وقلّ أعوذ بربّ النّاس</w:t>
      </w:r>
      <w:r>
        <w:rPr>
          <w:rtl/>
        </w:rPr>
        <w:t xml:space="preserve"> ـ </w:t>
      </w:r>
      <w:r w:rsidRPr="00CA1DF9">
        <w:rPr>
          <w:rtl/>
        </w:rPr>
        <w:t>ثلاث مرات حين تصبح وحين تمسي تكفيك من كلّ شيء.»</w:t>
      </w:r>
    </w:p>
    <w:p w14:paraId="11DDC001" w14:textId="77777777" w:rsidR="00ED61A7" w:rsidRPr="00CA1DF9" w:rsidRDefault="00ED61A7" w:rsidP="00AE508F">
      <w:pPr>
        <w:pStyle w:val="libNormal"/>
        <w:rPr>
          <w:rtl/>
        </w:rPr>
      </w:pPr>
      <w:r w:rsidRPr="00CA1DF9">
        <w:rPr>
          <w:rtl/>
        </w:rPr>
        <w:t>قال ابن السّكن : أظنّ قوله عن خبيب زيادة ، وهذا الحديث مختلف فيه.</w:t>
      </w:r>
    </w:p>
    <w:p w14:paraId="031BA336" w14:textId="77777777" w:rsidR="00ED61A7" w:rsidRPr="00CA1DF9" w:rsidRDefault="00ED61A7" w:rsidP="00AE508F">
      <w:pPr>
        <w:pStyle w:val="libNormal"/>
        <w:rPr>
          <w:rtl/>
        </w:rPr>
      </w:pPr>
      <w:r w:rsidRPr="00CA1DF9">
        <w:rPr>
          <w:rtl/>
        </w:rPr>
        <w:t xml:space="preserve">قلت : </w:t>
      </w:r>
      <w:r>
        <w:rPr>
          <w:rtl/>
        </w:rPr>
        <w:t>و</w:t>
      </w:r>
      <w:r w:rsidRPr="00CA1DF9">
        <w:rPr>
          <w:rtl/>
        </w:rPr>
        <w:t>أخرجه ابن مندة من طريق أبي مسعود عن ابن أبي فديك ، عن ابن أبي ذئب ، فقال : أراه عن جدّه ، وقال : هكذا حدّث به أبو مسعود ، ورواه غيره فلم يقل عن جده</w:t>
      </w:r>
      <w:r>
        <w:rPr>
          <w:rtl/>
        </w:rPr>
        <w:t>.</w:t>
      </w:r>
    </w:p>
    <w:p w14:paraId="5650EE9C" w14:textId="77777777" w:rsidR="00ED61A7" w:rsidRPr="00CA1DF9" w:rsidRDefault="00ED61A7" w:rsidP="00AE508F">
      <w:pPr>
        <w:pStyle w:val="libNormal"/>
        <w:rPr>
          <w:rtl/>
        </w:rPr>
      </w:pPr>
      <w:r w:rsidRPr="00CA1DF9">
        <w:rPr>
          <w:rtl/>
        </w:rPr>
        <w:t>قلت : كذلك أخرجه أبو داود والنسائيّ والترمذيّ والطبرانيّ وعبد بن حميد ، وغيرهم ، لم يقولوا عن جدّه.</w:t>
      </w:r>
    </w:p>
    <w:p w14:paraId="79DEC604" w14:textId="77777777" w:rsidR="00ED61A7" w:rsidRPr="00CA1DF9" w:rsidRDefault="00ED61A7" w:rsidP="00AE508F">
      <w:pPr>
        <w:pStyle w:val="libNormal"/>
        <w:rPr>
          <w:rtl/>
        </w:rPr>
      </w:pPr>
      <w:r w:rsidRPr="00CA1DF9">
        <w:rPr>
          <w:rtl/>
        </w:rPr>
        <w:t>وأخرج ابن شاهين من طريق أبي عاصم وعبدان ، من طريق ابن عمارة كلاهما عن ابن أبي ذئب فقالا فيه : عن معاذ بن خبيب عن أبيه. زاد ابن عمارة خبيب الجهنيّ ، وكأنه انسب إلى جدّه ، فجرى ابن عمارة في الظّاهر ، وذكره في الصّحابة أيضا ابن قانع والطّبرانيّ وغيرهما.</w:t>
      </w:r>
    </w:p>
    <w:p w14:paraId="725F7525" w14:textId="77777777" w:rsidR="00ED61A7" w:rsidRDefault="00ED61A7" w:rsidP="00003931">
      <w:pPr>
        <w:pStyle w:val="libCenterBold1"/>
        <w:rPr>
          <w:rtl/>
        </w:rPr>
      </w:pPr>
      <w:r w:rsidRPr="009C718A">
        <w:rPr>
          <w:rtl/>
        </w:rPr>
        <w:t>الخاء بعدها الثاء والدال</w:t>
      </w:r>
    </w:p>
    <w:p w14:paraId="531E09A5" w14:textId="77777777" w:rsidR="00ED61A7" w:rsidRPr="00CA1DF9" w:rsidRDefault="00ED61A7" w:rsidP="00AE508F">
      <w:pPr>
        <w:pStyle w:val="libNormal"/>
        <w:rPr>
          <w:rtl/>
        </w:rPr>
      </w:pPr>
      <w:r w:rsidRPr="004D4493">
        <w:rPr>
          <w:rStyle w:val="libBold2Char"/>
          <w:rtl/>
        </w:rPr>
        <w:t xml:space="preserve">2229 ز ـ خثيم السلميّ </w:t>
      </w:r>
      <w:r w:rsidRPr="004B4EF2">
        <w:rPr>
          <w:rStyle w:val="libFootnotenumChar"/>
          <w:rtl/>
        </w:rPr>
        <w:t>(3)</w:t>
      </w:r>
      <w:r w:rsidRPr="004D4493">
        <w:rPr>
          <w:rStyle w:val="libBold2Char"/>
          <w:rtl/>
        </w:rPr>
        <w:t xml:space="preserve"> </w:t>
      </w:r>
      <w:r w:rsidRPr="00CA1DF9">
        <w:rPr>
          <w:rtl/>
        </w:rPr>
        <w:t>: له ذكر في ترجمة هوذة السلميّ في القسم الثالث منه.</w:t>
      </w:r>
    </w:p>
    <w:p w14:paraId="4264ECDD" w14:textId="77777777" w:rsidR="00ED61A7" w:rsidRPr="00CA1DF9" w:rsidRDefault="00ED61A7" w:rsidP="00AE508F">
      <w:pPr>
        <w:pStyle w:val="libNormal"/>
        <w:rPr>
          <w:rtl/>
        </w:rPr>
      </w:pPr>
      <w:r w:rsidRPr="004D4493">
        <w:rPr>
          <w:rStyle w:val="libBold2Char"/>
          <w:rtl/>
        </w:rPr>
        <w:t xml:space="preserve">2230 ـ خداش : </w:t>
      </w:r>
      <w:r w:rsidRPr="00CA1DF9">
        <w:rPr>
          <w:rtl/>
        </w:rPr>
        <w:t xml:space="preserve">بن بشير العامري ، ويقال ابن حصين ، بن الأصم بن عامر بن رواحة بن حجر بن عبد بن معيص بن عامر بن لؤيّ القرشيّ العامريّ. </w:t>
      </w:r>
      <w:r w:rsidRPr="004B4EF2">
        <w:rPr>
          <w:rStyle w:val="libFootnotenumChar"/>
          <w:rtl/>
        </w:rPr>
        <w:t>(4)</w:t>
      </w:r>
    </w:p>
    <w:p w14:paraId="34DF9FAB" w14:textId="77777777" w:rsidR="00ED61A7" w:rsidRPr="00CA1DF9" w:rsidRDefault="00ED61A7" w:rsidP="00AE508F">
      <w:pPr>
        <w:pStyle w:val="libNormal"/>
        <w:rPr>
          <w:rtl/>
        </w:rPr>
      </w:pPr>
      <w:r w:rsidRPr="00CA1DF9">
        <w:rPr>
          <w:rtl/>
        </w:rPr>
        <w:t>وقيل ، هو خراش ، براء بدل الدال.</w:t>
      </w:r>
    </w:p>
    <w:p w14:paraId="01FD449B" w14:textId="77777777" w:rsidR="00ED61A7" w:rsidRPr="00CA1DF9" w:rsidRDefault="00ED61A7" w:rsidP="007952B1">
      <w:pPr>
        <w:pStyle w:val="libLine"/>
        <w:rPr>
          <w:rtl/>
        </w:rPr>
      </w:pPr>
      <w:r w:rsidRPr="00CA1DF9">
        <w:rPr>
          <w:rtl/>
        </w:rPr>
        <w:t>__________________</w:t>
      </w:r>
    </w:p>
    <w:p w14:paraId="6C3DADD8"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خبيبا لما صلب.</w:t>
      </w:r>
    </w:p>
    <w:p w14:paraId="154338E0" w14:textId="77777777" w:rsidR="00ED61A7" w:rsidRPr="00CA1DF9" w:rsidRDefault="00ED61A7" w:rsidP="004B4EF2">
      <w:pPr>
        <w:pStyle w:val="libFootnote0"/>
        <w:rPr>
          <w:rtl/>
          <w:lang w:bidi="fa-IR"/>
        </w:rPr>
      </w:pPr>
      <w:r>
        <w:rPr>
          <w:rtl/>
        </w:rPr>
        <w:t>(</w:t>
      </w:r>
      <w:r w:rsidRPr="00CA1DF9">
        <w:rPr>
          <w:rtl/>
        </w:rPr>
        <w:t>2) تجريد أسماء الصحابة 1 / 156 ، أسد الغابة ت [1416]</w:t>
      </w:r>
      <w:r>
        <w:rPr>
          <w:rtl/>
        </w:rPr>
        <w:t>.</w:t>
      </w:r>
    </w:p>
    <w:p w14:paraId="4EE9A817" w14:textId="77777777" w:rsidR="00ED61A7" w:rsidRPr="00CA1DF9" w:rsidRDefault="00ED61A7" w:rsidP="004B4EF2">
      <w:pPr>
        <w:pStyle w:val="libFootnote0"/>
        <w:rPr>
          <w:rtl/>
          <w:lang w:bidi="fa-IR"/>
        </w:rPr>
      </w:pPr>
      <w:r>
        <w:rPr>
          <w:rtl/>
        </w:rPr>
        <w:t>(</w:t>
      </w:r>
      <w:r w:rsidRPr="00CA1DF9">
        <w:rPr>
          <w:rtl/>
        </w:rPr>
        <w:t>3) هذه الترجمة سقط في أ.</w:t>
      </w:r>
    </w:p>
    <w:p w14:paraId="74E25577" w14:textId="77777777" w:rsidR="00ED61A7" w:rsidRPr="00CA1DF9" w:rsidRDefault="00ED61A7" w:rsidP="004B4EF2">
      <w:pPr>
        <w:pStyle w:val="libFootnote0"/>
        <w:rPr>
          <w:rtl/>
          <w:lang w:bidi="fa-IR"/>
        </w:rPr>
      </w:pPr>
      <w:r>
        <w:rPr>
          <w:rtl/>
        </w:rPr>
        <w:t>(</w:t>
      </w:r>
      <w:r w:rsidRPr="00CA1DF9">
        <w:rPr>
          <w:rtl/>
        </w:rPr>
        <w:t>4) أسد الغابة ت [1419] ، الاستيعاب ت [653]</w:t>
      </w:r>
      <w:r>
        <w:rPr>
          <w:rtl/>
        </w:rPr>
        <w:t>.</w:t>
      </w:r>
    </w:p>
    <w:p w14:paraId="29F5B1A4" w14:textId="77777777" w:rsidR="00ED61A7" w:rsidRPr="00CA1DF9" w:rsidRDefault="00ED61A7" w:rsidP="00AE508F">
      <w:pPr>
        <w:pStyle w:val="libNormal"/>
        <w:rPr>
          <w:rtl/>
        </w:rPr>
      </w:pPr>
      <w:r>
        <w:rPr>
          <w:rtl/>
        </w:rPr>
        <w:br w:type="page"/>
      </w:r>
      <w:r w:rsidRPr="00CA1DF9">
        <w:rPr>
          <w:rtl/>
        </w:rPr>
        <w:lastRenderedPageBreak/>
        <w:t>قال ابن الكلبيّ : له صحبة ، وهو الّذي يزعم بنو عامر أنه قتل مسيلمة الكذاب ، وكذا قال الدارقطنيّ. وأخرجه ابن عبد البر في خداش بن بشير وخداش بن حصين وهو واحد.</w:t>
      </w:r>
    </w:p>
    <w:p w14:paraId="51AC9A59" w14:textId="77777777" w:rsidR="00ED61A7" w:rsidRPr="00CA1DF9" w:rsidRDefault="00ED61A7" w:rsidP="00AE508F">
      <w:pPr>
        <w:pStyle w:val="libNormal"/>
        <w:rPr>
          <w:rtl/>
        </w:rPr>
      </w:pPr>
      <w:r w:rsidRPr="004D4493">
        <w:rPr>
          <w:rStyle w:val="libBold2Char"/>
          <w:rtl/>
        </w:rPr>
        <w:t xml:space="preserve">2231 ـ خداش بن أبي خداش </w:t>
      </w:r>
      <w:r w:rsidRPr="004B4EF2">
        <w:rPr>
          <w:rStyle w:val="libFootnotenumChar"/>
          <w:rtl/>
        </w:rPr>
        <w:t>(1)</w:t>
      </w:r>
      <w:r w:rsidRPr="004D4493">
        <w:rPr>
          <w:rStyle w:val="libBold2Char"/>
          <w:rtl/>
        </w:rPr>
        <w:t xml:space="preserve"> </w:t>
      </w:r>
      <w:r w:rsidRPr="00CA1DF9">
        <w:rPr>
          <w:rtl/>
        </w:rPr>
        <w:t xml:space="preserve">: المكيّ. قال أبو عامر العقدي ، عن داود بن أبي هند ، عن أيوب بن ثابت ، عن صفية بنت بحرية ، قالت : استوهب عمّي خداش من النبيّ </w:t>
      </w:r>
      <w:r w:rsidRPr="001C1D0F">
        <w:rPr>
          <w:rStyle w:val="libAlaemChar"/>
          <w:rtl/>
        </w:rPr>
        <w:t>صلى‌الله‌عليه‌وسلم</w:t>
      </w:r>
      <w:r w:rsidRPr="00CA1DF9">
        <w:rPr>
          <w:rtl/>
        </w:rPr>
        <w:t xml:space="preserve"> صحفة. ذكره ابن مندة ، وقال ابن السّكن : ليس بمشهور.</w:t>
      </w:r>
    </w:p>
    <w:p w14:paraId="65AA23E4" w14:textId="77777777" w:rsidR="00ED61A7" w:rsidRPr="00CA1DF9" w:rsidRDefault="00ED61A7" w:rsidP="00AE508F">
      <w:pPr>
        <w:pStyle w:val="libNormal"/>
        <w:rPr>
          <w:rtl/>
        </w:rPr>
      </w:pPr>
      <w:r w:rsidRPr="00CA1DF9">
        <w:rPr>
          <w:rtl/>
        </w:rPr>
        <w:t xml:space="preserve">روى عنه حديث في إسناده نظر ، ثم أخرجه من وجه آخر عن أيوب بن ثابت عن بحرية : كذا قال : إن عمّها خداشا رأى النبي </w:t>
      </w:r>
      <w:r w:rsidRPr="001C1D0F">
        <w:rPr>
          <w:rStyle w:val="libAlaemChar"/>
          <w:rtl/>
        </w:rPr>
        <w:t>صلى‌الله‌عليه‌وسلم</w:t>
      </w:r>
      <w:r w:rsidRPr="00CA1DF9">
        <w:rPr>
          <w:rtl/>
        </w:rPr>
        <w:t xml:space="preserve"> يأكل في صحفة فاستوهبها منه ، قال :</w:t>
      </w:r>
      <w:r>
        <w:rPr>
          <w:rFonts w:hint="cs"/>
          <w:rtl/>
        </w:rPr>
        <w:t xml:space="preserve"> </w:t>
      </w:r>
      <w:r w:rsidRPr="00CA1DF9">
        <w:rPr>
          <w:rtl/>
        </w:rPr>
        <w:t xml:space="preserve">فكانت إذا قدم علينا عمر قال : ائتوني بصحفة رسول الله </w:t>
      </w:r>
      <w:r w:rsidRPr="001C1D0F">
        <w:rPr>
          <w:rStyle w:val="libAlaemChar"/>
          <w:rtl/>
        </w:rPr>
        <w:t>صلى‌الله‌عليه‌وسلم</w:t>
      </w:r>
      <w:r w:rsidRPr="00CA1DF9">
        <w:rPr>
          <w:rtl/>
        </w:rPr>
        <w:t>.</w:t>
      </w:r>
    </w:p>
    <w:p w14:paraId="4B2FE0AE" w14:textId="77777777" w:rsidR="00ED61A7" w:rsidRPr="00CA1DF9" w:rsidRDefault="00ED61A7" w:rsidP="00AE508F">
      <w:pPr>
        <w:pStyle w:val="libNormal"/>
        <w:rPr>
          <w:rtl/>
        </w:rPr>
      </w:pPr>
      <w:r w:rsidRPr="00CA1DF9">
        <w:rPr>
          <w:rtl/>
        </w:rPr>
        <w:t>قال ابن السّكن : وقد قيل في هذا الحديث عن بحرية عن عمّها خراش ، ولم يثبت.</w:t>
      </w:r>
    </w:p>
    <w:p w14:paraId="06CB60E9" w14:textId="77777777" w:rsidR="00ED61A7" w:rsidRPr="00CA1DF9" w:rsidRDefault="00ED61A7" w:rsidP="00AE508F">
      <w:pPr>
        <w:pStyle w:val="libNormal"/>
        <w:rPr>
          <w:rtl/>
        </w:rPr>
      </w:pPr>
      <w:r w:rsidRPr="00CA1DF9">
        <w:rPr>
          <w:rtl/>
        </w:rPr>
        <w:t>قلت : كذلك أخرجه أبو موسى من طريق محمد بن معمر ، عن أبي عامر ، لكن قال :</w:t>
      </w:r>
      <w:r>
        <w:rPr>
          <w:rFonts w:hint="cs"/>
          <w:rtl/>
        </w:rPr>
        <w:t xml:space="preserve"> </w:t>
      </w:r>
      <w:r w:rsidRPr="00CA1DF9">
        <w:rPr>
          <w:rtl/>
        </w:rPr>
        <w:t>عن يحيى بن ثابت. عن صفية. وقال فيه : خراش ، وزاد في آخره : فنخرجها له فيملؤها من ماء زمزم فيشرب منها وينضح على وجهه ، فلعل لأبي عامر فيه إسنادين. والظاهر أنه واحد ، وأنّ أحد الاسمين مصحّف من الآخر ، والّذي يترجح أنه خداش. والله أعلم.</w:t>
      </w:r>
    </w:p>
    <w:p w14:paraId="43517B20" w14:textId="77777777" w:rsidR="00ED61A7" w:rsidRPr="00CA1DF9" w:rsidRDefault="00ED61A7" w:rsidP="00AE508F">
      <w:pPr>
        <w:pStyle w:val="libNormal"/>
        <w:rPr>
          <w:rtl/>
        </w:rPr>
      </w:pPr>
      <w:r w:rsidRPr="004D4493">
        <w:rPr>
          <w:rStyle w:val="libBold2Char"/>
          <w:rtl/>
        </w:rPr>
        <w:t xml:space="preserve">2232 ـ خداش بن سلامة </w:t>
      </w:r>
      <w:r w:rsidRPr="004B4EF2">
        <w:rPr>
          <w:rStyle w:val="libFootnotenumChar"/>
          <w:rtl/>
        </w:rPr>
        <w:t>(2)</w:t>
      </w:r>
      <w:r w:rsidRPr="004D4493">
        <w:rPr>
          <w:rStyle w:val="libBold2Char"/>
          <w:rtl/>
        </w:rPr>
        <w:t xml:space="preserve"> </w:t>
      </w:r>
      <w:r w:rsidRPr="00CA1DF9">
        <w:rPr>
          <w:rtl/>
        </w:rPr>
        <w:t>: ويقال ابن أبي سلامة وهو الّذي عند ابن السكن. ويقال ابن أبي مسلمة. ويقال أبو سلمة السّلمي. ويقال السّلامي.</w:t>
      </w:r>
    </w:p>
    <w:p w14:paraId="27ED421C" w14:textId="77777777" w:rsidR="00ED61A7" w:rsidRPr="00CA1DF9" w:rsidRDefault="00ED61A7" w:rsidP="00AE508F">
      <w:pPr>
        <w:pStyle w:val="libNormal"/>
        <w:rPr>
          <w:rtl/>
        </w:rPr>
      </w:pPr>
      <w:r w:rsidRPr="00CA1DF9">
        <w:rPr>
          <w:rtl/>
        </w:rPr>
        <w:t>يعدّ في الكوفيّين ، أخرج حديثه أحمد وابن ماجة ، والطّبراني في الأوسط ، وتفرّد بحديثه منصور بن المعتمر ، عن عبد الله بن علي بن عرفطة ويقال عن عرفطة عنه.</w:t>
      </w:r>
    </w:p>
    <w:p w14:paraId="540DEA96" w14:textId="77777777" w:rsidR="00ED61A7" w:rsidRPr="00CA1DF9" w:rsidRDefault="00ED61A7" w:rsidP="00AE508F">
      <w:pPr>
        <w:pStyle w:val="libNormal"/>
        <w:rPr>
          <w:rtl/>
        </w:rPr>
      </w:pPr>
      <w:r w:rsidRPr="00CA1DF9">
        <w:rPr>
          <w:rtl/>
        </w:rPr>
        <w:t xml:space="preserve">قال البخاريّ : لم يثبت سماعه من النبيّ </w:t>
      </w:r>
      <w:r w:rsidRPr="001C1D0F">
        <w:rPr>
          <w:rStyle w:val="libAlaemChar"/>
          <w:rtl/>
        </w:rPr>
        <w:t>صلى‌الله‌عليه‌وسلم</w:t>
      </w:r>
      <w:r w:rsidRPr="00CA1DF9">
        <w:rPr>
          <w:rtl/>
        </w:rPr>
        <w:t xml:space="preserve"> قال ابن السكن : مختلف في إسناده.</w:t>
      </w:r>
      <w:r>
        <w:rPr>
          <w:rFonts w:hint="cs"/>
          <w:rtl/>
        </w:rPr>
        <w:t xml:space="preserve"> </w:t>
      </w:r>
      <w:r w:rsidRPr="00CA1DF9">
        <w:rPr>
          <w:rtl/>
        </w:rPr>
        <w:t xml:space="preserve">وقال ابن قانع : رواه زائدة </w:t>
      </w:r>
      <w:r w:rsidRPr="004B4EF2">
        <w:rPr>
          <w:rStyle w:val="libFootnotenumChar"/>
          <w:rtl/>
        </w:rPr>
        <w:t>(3)</w:t>
      </w:r>
      <w:r w:rsidRPr="00CA1DF9">
        <w:rPr>
          <w:rtl/>
        </w:rPr>
        <w:t xml:space="preserve"> عن منصور ، فقال خراش</w:t>
      </w:r>
      <w:r>
        <w:rPr>
          <w:rtl/>
        </w:rPr>
        <w:t xml:space="preserve"> ـ </w:t>
      </w:r>
      <w:r w:rsidRPr="00CA1DF9">
        <w:rPr>
          <w:rtl/>
        </w:rPr>
        <w:t>يعني بالراء قلت : ذكره ابن حبّان في الموضعين.</w:t>
      </w:r>
    </w:p>
    <w:p w14:paraId="34ED6219" w14:textId="77777777" w:rsidR="00ED61A7" w:rsidRPr="00CA1DF9" w:rsidRDefault="00ED61A7" w:rsidP="00AE508F">
      <w:pPr>
        <w:pStyle w:val="libNormal"/>
        <w:rPr>
          <w:rtl/>
        </w:rPr>
      </w:pPr>
      <w:r w:rsidRPr="00CA1DF9">
        <w:rPr>
          <w:rtl/>
        </w:rPr>
        <w:t>وقال أبو عمر : قد وهم فيه بعض من جمع الأسماء ، فقال : هو من ولد حبيب السلمي ، والد أبي عبد الرحمن فلم يصنع شيئا. فالله أعلم.</w:t>
      </w:r>
    </w:p>
    <w:p w14:paraId="11D91840" w14:textId="77777777" w:rsidR="00ED61A7" w:rsidRPr="00CA1DF9" w:rsidRDefault="00ED61A7" w:rsidP="007952B1">
      <w:pPr>
        <w:pStyle w:val="libLine"/>
        <w:rPr>
          <w:rtl/>
        </w:rPr>
      </w:pPr>
      <w:r w:rsidRPr="00CA1DF9">
        <w:rPr>
          <w:rtl/>
        </w:rPr>
        <w:t>__________________</w:t>
      </w:r>
    </w:p>
    <w:p w14:paraId="50840772" w14:textId="77777777" w:rsidR="00ED61A7" w:rsidRPr="00CA1DF9" w:rsidRDefault="00ED61A7" w:rsidP="004B4EF2">
      <w:pPr>
        <w:pStyle w:val="libFootnote0"/>
        <w:rPr>
          <w:rtl/>
          <w:lang w:bidi="fa-IR"/>
        </w:rPr>
      </w:pPr>
      <w:r>
        <w:rPr>
          <w:rtl/>
        </w:rPr>
        <w:t>(</w:t>
      </w:r>
      <w:r w:rsidRPr="00CA1DF9">
        <w:rPr>
          <w:rtl/>
        </w:rPr>
        <w:t>1) أسد الغابة ت [1421] الطبقات الكبرى لابن سعد 7 / 56.</w:t>
      </w:r>
    </w:p>
    <w:p w14:paraId="741E8317" w14:textId="77777777" w:rsidR="00ED61A7" w:rsidRPr="00CA1DF9" w:rsidRDefault="00ED61A7" w:rsidP="004B4EF2">
      <w:pPr>
        <w:pStyle w:val="libFootnote0"/>
        <w:rPr>
          <w:rtl/>
          <w:lang w:bidi="fa-IR"/>
        </w:rPr>
      </w:pPr>
      <w:r>
        <w:rPr>
          <w:rtl/>
        </w:rPr>
        <w:t>(</w:t>
      </w:r>
      <w:r w:rsidRPr="00CA1DF9">
        <w:rPr>
          <w:rtl/>
        </w:rPr>
        <w:t>2) أسد الغابة ت [1422] ، الاستيعاب ت [652]</w:t>
      </w:r>
      <w:r>
        <w:rPr>
          <w:rtl/>
        </w:rPr>
        <w:t>.</w:t>
      </w:r>
      <w:r w:rsidRPr="00CA1DF9">
        <w:rPr>
          <w:rtl/>
        </w:rPr>
        <w:t xml:space="preserve"> الثقات 3 / 113 ، تجريد أسماء الصحابة 1 / 156 ، تهذيب الكمال 1 / 370 ، خلاصة تذهيب 1 / 288 ، تهذيب التهذيب 3 / 137 ، الكاشف 1 / 278 ، تقريب التهذيب 1 / 222 ، الجرح والتعديل 3 / 1787 ، التاريخ الكبير 3 / 218.</w:t>
      </w:r>
    </w:p>
    <w:p w14:paraId="51981206" w14:textId="77777777" w:rsidR="00ED61A7" w:rsidRPr="00CA1DF9" w:rsidRDefault="00ED61A7" w:rsidP="004B4EF2">
      <w:pPr>
        <w:pStyle w:val="libFootnote0"/>
        <w:rPr>
          <w:rtl/>
          <w:lang w:bidi="fa-IR"/>
        </w:rPr>
      </w:pPr>
      <w:r>
        <w:rPr>
          <w:rtl/>
        </w:rPr>
        <w:t>(</w:t>
      </w:r>
      <w:r w:rsidRPr="00CA1DF9">
        <w:rPr>
          <w:rtl/>
        </w:rPr>
        <w:t xml:space="preserve">3) في </w:t>
      </w:r>
      <w:r>
        <w:rPr>
          <w:rtl/>
        </w:rPr>
        <w:t>أ</w:t>
      </w:r>
      <w:r w:rsidRPr="00CA1DF9">
        <w:rPr>
          <w:rtl/>
        </w:rPr>
        <w:t>رواه ابن زائدة.</w:t>
      </w:r>
    </w:p>
    <w:p w14:paraId="51F85602"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2233 ز ـ خداش : </w:t>
      </w:r>
      <w:r w:rsidRPr="00CA1DF9">
        <w:rPr>
          <w:rtl/>
        </w:rPr>
        <w:t>بن عياش الأنصاريّ العجلاني.</w:t>
      </w:r>
    </w:p>
    <w:p w14:paraId="3F085ECC" w14:textId="77777777" w:rsidR="00ED61A7" w:rsidRPr="00CA1DF9" w:rsidRDefault="00ED61A7" w:rsidP="00AE508F">
      <w:pPr>
        <w:pStyle w:val="libNormal"/>
        <w:rPr>
          <w:rtl/>
        </w:rPr>
      </w:pPr>
      <w:r w:rsidRPr="00CA1DF9">
        <w:rPr>
          <w:rtl/>
        </w:rPr>
        <w:t>ذكره ابن إسحاق. استشهد باليمامة ، واستدركه ابن فتحون.</w:t>
      </w:r>
    </w:p>
    <w:p w14:paraId="3F298A4E" w14:textId="77777777" w:rsidR="00ED61A7" w:rsidRPr="00CA1DF9" w:rsidRDefault="00ED61A7" w:rsidP="00AE508F">
      <w:pPr>
        <w:pStyle w:val="libNormal"/>
        <w:rPr>
          <w:rtl/>
        </w:rPr>
      </w:pPr>
      <w:r w:rsidRPr="004D4493">
        <w:rPr>
          <w:rStyle w:val="libBold2Char"/>
          <w:rtl/>
        </w:rPr>
        <w:t xml:space="preserve">2234 ـ خداش بن قتادة : </w:t>
      </w:r>
      <w:r w:rsidRPr="00CA1DF9">
        <w:rPr>
          <w:rtl/>
        </w:rPr>
        <w:t xml:space="preserve">بن ربيعة بن مطرف بن الحارث بن زياد بن عبيد بن زيد الأنصاريّ الأوسيّ </w:t>
      </w:r>
      <w:r w:rsidRPr="004B4EF2">
        <w:rPr>
          <w:rStyle w:val="libFootnotenumChar"/>
          <w:rtl/>
        </w:rPr>
        <w:t>(1)</w:t>
      </w:r>
      <w:r>
        <w:rPr>
          <w:rtl/>
        </w:rPr>
        <w:t>.</w:t>
      </w:r>
    </w:p>
    <w:p w14:paraId="37ABB624" w14:textId="77777777" w:rsidR="00ED61A7" w:rsidRPr="00CA1DF9" w:rsidRDefault="00ED61A7" w:rsidP="00AE508F">
      <w:pPr>
        <w:pStyle w:val="libNormal"/>
        <w:rPr>
          <w:rtl/>
        </w:rPr>
      </w:pPr>
      <w:r w:rsidRPr="00CA1DF9">
        <w:rPr>
          <w:rtl/>
        </w:rPr>
        <w:t>قال هشام بن الكلبيّ وأبو عبيدة : شهد بدرا واستشهد يوم أحد.</w:t>
      </w:r>
    </w:p>
    <w:p w14:paraId="51775AD2" w14:textId="77777777" w:rsidR="00ED61A7" w:rsidRDefault="00ED61A7" w:rsidP="004D4493">
      <w:pPr>
        <w:pStyle w:val="libBold2"/>
        <w:rPr>
          <w:rtl/>
        </w:rPr>
      </w:pPr>
      <w:r w:rsidRPr="002F3E5A">
        <w:rPr>
          <w:rtl/>
        </w:rPr>
        <w:t>2235</w:t>
      </w:r>
      <w:r>
        <w:rPr>
          <w:rtl/>
        </w:rPr>
        <w:t xml:space="preserve"> ـ </w:t>
      </w:r>
      <w:r w:rsidRPr="002F3E5A">
        <w:rPr>
          <w:rtl/>
        </w:rPr>
        <w:t>خديج بن رافع بن عديّ الأنصاري الأوسي الحارثيّ والد رافع.</w:t>
      </w:r>
    </w:p>
    <w:p w14:paraId="6AE3F8A9" w14:textId="77777777" w:rsidR="00ED61A7" w:rsidRPr="00CA1DF9" w:rsidRDefault="00ED61A7" w:rsidP="00AE508F">
      <w:pPr>
        <w:pStyle w:val="libNormal"/>
        <w:rPr>
          <w:rtl/>
        </w:rPr>
      </w:pPr>
      <w:r w:rsidRPr="00CA1DF9">
        <w:rPr>
          <w:rtl/>
        </w:rPr>
        <w:t>ذكره البغويّ ومن تبعه في الصّحابة. وأوردوا له حديثا فيه وهم.</w:t>
      </w:r>
    </w:p>
    <w:p w14:paraId="46C76B72" w14:textId="77777777" w:rsidR="00ED61A7" w:rsidRPr="00CA1DF9" w:rsidRDefault="00ED61A7" w:rsidP="00AE508F">
      <w:pPr>
        <w:pStyle w:val="libNormal"/>
        <w:rPr>
          <w:rtl/>
        </w:rPr>
      </w:pPr>
      <w:r>
        <w:rPr>
          <w:rtl/>
        </w:rPr>
        <w:t>و</w:t>
      </w:r>
      <w:r w:rsidRPr="00CA1DF9">
        <w:rPr>
          <w:rtl/>
        </w:rPr>
        <w:t xml:space="preserve">روى الطّبرانيّ من طريق عاصم بن علي ، عن شعبة ، عن يحيى بن أبي سليم ، سمعت عباية بن رفاعة ، عن جده ، أنه ترك حين مات جارية ناضحا وعبدا حجاما وأرضا ، فقال النبي </w:t>
      </w:r>
      <w:r w:rsidRPr="001C1D0F">
        <w:rPr>
          <w:rStyle w:val="libAlaemChar"/>
          <w:rtl/>
        </w:rPr>
        <w:t>صلى‌الله‌عليه‌وسلم</w:t>
      </w:r>
      <w:r w:rsidRPr="00CA1DF9">
        <w:rPr>
          <w:rtl/>
        </w:rPr>
        <w:t xml:space="preserve"> في الجارية :</w:t>
      </w:r>
      <w:r>
        <w:rPr>
          <w:rFonts w:hint="cs"/>
          <w:rtl/>
        </w:rPr>
        <w:t xml:space="preserve"> </w:t>
      </w:r>
      <w:r w:rsidRPr="00CA1DF9">
        <w:rPr>
          <w:rtl/>
        </w:rPr>
        <w:t xml:space="preserve">«نهي عن كسبها» </w:t>
      </w:r>
      <w:r w:rsidRPr="004B4EF2">
        <w:rPr>
          <w:rStyle w:val="libFootnotenumChar"/>
          <w:rtl/>
        </w:rPr>
        <w:t>(2)</w:t>
      </w:r>
      <w:r w:rsidRPr="00CA1DF9">
        <w:rPr>
          <w:rtl/>
        </w:rPr>
        <w:t xml:space="preserve"> وقال في الحجام : «ما أصاب فأعلفه النّاضح»</w:t>
      </w:r>
      <w:r>
        <w:rPr>
          <w:rtl/>
        </w:rPr>
        <w:t>.</w:t>
      </w:r>
      <w:r w:rsidRPr="00CA1DF9">
        <w:rPr>
          <w:rtl/>
        </w:rPr>
        <w:t xml:space="preserve"> وقال في الأرض :</w:t>
      </w:r>
      <w:r>
        <w:rPr>
          <w:rFonts w:hint="cs"/>
          <w:rtl/>
        </w:rPr>
        <w:t xml:space="preserve"> </w:t>
      </w:r>
      <w:r w:rsidRPr="00CA1DF9">
        <w:rPr>
          <w:rtl/>
        </w:rPr>
        <w:t>««ازرعها أو دعها»</w:t>
      </w:r>
      <w:r>
        <w:rPr>
          <w:rtl/>
        </w:rPr>
        <w:t>.</w:t>
      </w:r>
    </w:p>
    <w:p w14:paraId="6B71DE96" w14:textId="77777777" w:rsidR="00ED61A7" w:rsidRPr="00CA1DF9" w:rsidRDefault="00ED61A7" w:rsidP="00AE508F">
      <w:pPr>
        <w:pStyle w:val="libNormal"/>
        <w:rPr>
          <w:rtl/>
        </w:rPr>
      </w:pPr>
      <w:r w:rsidRPr="00CA1DF9">
        <w:rPr>
          <w:rtl/>
        </w:rPr>
        <w:t>ومن طريق هشيم ، عن أبي بلج ، عن عباية</w:t>
      </w:r>
      <w:r>
        <w:rPr>
          <w:rtl/>
        </w:rPr>
        <w:t xml:space="preserve"> ـ </w:t>
      </w:r>
      <w:r w:rsidRPr="00CA1DF9">
        <w:rPr>
          <w:rtl/>
        </w:rPr>
        <w:t>أنّ جده مات فذكره.</w:t>
      </w:r>
    </w:p>
    <w:p w14:paraId="0A750918" w14:textId="77777777" w:rsidR="00ED61A7" w:rsidRPr="00CA1DF9" w:rsidRDefault="00ED61A7" w:rsidP="00AE508F">
      <w:pPr>
        <w:pStyle w:val="libNormal"/>
        <w:rPr>
          <w:rtl/>
        </w:rPr>
      </w:pPr>
      <w:r w:rsidRPr="00CA1DF9">
        <w:rPr>
          <w:rtl/>
        </w:rPr>
        <w:t>فظهر بهذه الرواية أنّ قوله في الرواية الأولى : عن جده ، أي قصّة جدّه ، ولم يقصد الرواية عنه ، وجدّ عباية الحقيقي هو رافع بن رافع بن خديج ، ولم يمت في عهد النبيّ صلّى الله تعالى عليه وسلم ، بل عاش بعده دهرا ، فكأنه أراد بقوله : عن جدّه الأعلى ، وهو خديج.</w:t>
      </w:r>
    </w:p>
    <w:p w14:paraId="46EAA713" w14:textId="77777777" w:rsidR="00ED61A7" w:rsidRPr="00CA1DF9" w:rsidRDefault="00ED61A7" w:rsidP="00AE508F">
      <w:pPr>
        <w:pStyle w:val="libNormal"/>
        <w:rPr>
          <w:rtl/>
        </w:rPr>
      </w:pPr>
      <w:r w:rsidRPr="00CA1DF9">
        <w:rPr>
          <w:rtl/>
        </w:rPr>
        <w:t>ووقع في مسند مسدّد عن أبي عوانة ، عن أبي بلج ، عن عباية بن رفاعة ، قال : مات رفاعة في عهد النبيّ صلّى عليه وآله وسلم وترك عبدا</w:t>
      </w:r>
      <w:r>
        <w:rPr>
          <w:rtl/>
        </w:rPr>
        <w:t xml:space="preserve"> ـ </w:t>
      </w:r>
      <w:r w:rsidRPr="00CA1DF9">
        <w:rPr>
          <w:rtl/>
        </w:rPr>
        <w:t>الحديث. فهذا اختلاف آخر على عباية.</w:t>
      </w:r>
    </w:p>
    <w:p w14:paraId="33185713" w14:textId="77777777" w:rsidR="00ED61A7" w:rsidRPr="00CA1DF9" w:rsidRDefault="00ED61A7" w:rsidP="00AE508F">
      <w:pPr>
        <w:pStyle w:val="libNormal"/>
        <w:rPr>
          <w:rtl/>
        </w:rPr>
      </w:pPr>
      <w:r w:rsidRPr="00CA1DF9">
        <w:rPr>
          <w:rtl/>
        </w:rPr>
        <w:t>ورواه الطّبرانيّ من طريق حصين بن نمير عن أبي بلج ، فقال عن عباية بن رفاعة ، عن أبيه ، قال : مات أبي وترك أرضا</w:t>
      </w:r>
      <w:r>
        <w:rPr>
          <w:rtl/>
        </w:rPr>
        <w:t xml:space="preserve"> ـ </w:t>
      </w:r>
      <w:r w:rsidRPr="00CA1DF9">
        <w:rPr>
          <w:rtl/>
        </w:rPr>
        <w:t xml:space="preserve">فهذا اختلاف رابع. ووالد رفاعة هو رافع بن خديج ، ولم يمت في عهد رسول الله </w:t>
      </w:r>
      <w:r w:rsidRPr="001C1D0F">
        <w:rPr>
          <w:rStyle w:val="libAlaemChar"/>
          <w:rtl/>
        </w:rPr>
        <w:t>صلى‌الله‌عليه‌وسلم</w:t>
      </w:r>
      <w:r w:rsidRPr="00CA1DF9">
        <w:rPr>
          <w:rtl/>
        </w:rPr>
        <w:t xml:space="preserve"> كما تقدم ، فلعله أراد بقوله : أبي ، جدّه المذكور ، فإن الجدّ أب.</w:t>
      </w:r>
    </w:p>
    <w:p w14:paraId="47D13F35" w14:textId="77777777" w:rsidR="00ED61A7" w:rsidRPr="00CA1DF9" w:rsidRDefault="00ED61A7" w:rsidP="007952B1">
      <w:pPr>
        <w:pStyle w:val="libLine"/>
        <w:rPr>
          <w:rtl/>
        </w:rPr>
      </w:pPr>
      <w:r w:rsidRPr="00CA1DF9">
        <w:rPr>
          <w:rtl/>
        </w:rPr>
        <w:t>__________________</w:t>
      </w:r>
    </w:p>
    <w:p w14:paraId="41729CC9" w14:textId="77777777" w:rsidR="00ED61A7" w:rsidRPr="00CA1DF9" w:rsidRDefault="00ED61A7" w:rsidP="004B4EF2">
      <w:pPr>
        <w:pStyle w:val="libFootnote0"/>
        <w:rPr>
          <w:rtl/>
          <w:lang w:bidi="fa-IR"/>
        </w:rPr>
      </w:pPr>
      <w:r>
        <w:rPr>
          <w:rtl/>
        </w:rPr>
        <w:t>(</w:t>
      </w:r>
      <w:r w:rsidRPr="00CA1DF9">
        <w:rPr>
          <w:rtl/>
        </w:rPr>
        <w:t>1) أسد الغابة ت [1423]</w:t>
      </w:r>
      <w:r>
        <w:rPr>
          <w:rtl/>
        </w:rPr>
        <w:t>.</w:t>
      </w:r>
    </w:p>
    <w:p w14:paraId="64F59E43" w14:textId="77777777" w:rsidR="00ED61A7" w:rsidRPr="00CA1DF9" w:rsidRDefault="00ED61A7" w:rsidP="004B4EF2">
      <w:pPr>
        <w:pStyle w:val="libFootnote0"/>
        <w:rPr>
          <w:rtl/>
          <w:lang w:bidi="fa-IR"/>
        </w:rPr>
      </w:pPr>
      <w:r>
        <w:rPr>
          <w:rtl/>
        </w:rPr>
        <w:t>(</w:t>
      </w:r>
      <w:r w:rsidRPr="00CA1DF9">
        <w:rPr>
          <w:rtl/>
        </w:rPr>
        <w:t>2) أخرجه أحمد في المسند 2 / 287 ، عن أبي هريرة ولفظه نهي عن كسب الإماء. والدارميّ في السنن 2 / 272 عن أبي هريرة ولفظه نهي عن كسب الإماء والطبراني في الكبير 12 / 129 ، وأبو نعيم في الحلية 7 / 163. والخطيب في تاريخ بغداد 10 / 433.</w:t>
      </w:r>
    </w:p>
    <w:p w14:paraId="3DC568FA" w14:textId="77777777" w:rsidR="00ED61A7" w:rsidRPr="00CA1DF9" w:rsidRDefault="00ED61A7" w:rsidP="00AE508F">
      <w:pPr>
        <w:pStyle w:val="libNormal"/>
        <w:rPr>
          <w:rtl/>
        </w:rPr>
      </w:pPr>
      <w:r>
        <w:rPr>
          <w:rtl/>
        </w:rPr>
        <w:br w:type="page"/>
      </w:r>
      <w:r w:rsidRPr="00CA1DF9">
        <w:rPr>
          <w:rtl/>
        </w:rPr>
        <w:lastRenderedPageBreak/>
        <w:t>وروى البغويّ من طريق سعيد بن زيد ، عن ليث بن أبي سليم ، قال : قدم علينا الكوفة رفاعة بن رافع بن خديج ، فحدث عن جدّه أنهم اقتسموا غنائم بذي الحليفة ، فندّ منها بعير ، فاتبعه رجل من المسلمين على فرسه</w:t>
      </w:r>
      <w:r>
        <w:rPr>
          <w:rtl/>
        </w:rPr>
        <w:t xml:space="preserve"> ..</w:t>
      </w:r>
      <w:r w:rsidRPr="00CA1DF9">
        <w:rPr>
          <w:rtl/>
        </w:rPr>
        <w:t>. الحديث</w:t>
      </w:r>
      <w:r>
        <w:rPr>
          <w:rtl/>
        </w:rPr>
        <w:t xml:space="preserve"> ـ </w:t>
      </w:r>
      <w:r w:rsidRPr="00CA1DF9">
        <w:rPr>
          <w:rtl/>
        </w:rPr>
        <w:t>وفيه : إن لهذه الإبل أوابد.</w:t>
      </w:r>
    </w:p>
    <w:p w14:paraId="5959033B" w14:textId="77777777" w:rsidR="00ED61A7" w:rsidRPr="00CA1DF9" w:rsidRDefault="00ED61A7" w:rsidP="00AE508F">
      <w:pPr>
        <w:pStyle w:val="libNormal"/>
        <w:rPr>
          <w:rtl/>
        </w:rPr>
      </w:pPr>
      <w:r w:rsidRPr="00CA1DF9">
        <w:rPr>
          <w:rtl/>
        </w:rPr>
        <w:t>قال البغويّ رواه حماد بن سلمة ، عن ليث ، عن عباية ، عن جدّه ، وهو الصّواب.</w:t>
      </w:r>
    </w:p>
    <w:p w14:paraId="46DDC20E" w14:textId="77777777" w:rsidR="00ED61A7" w:rsidRPr="00CA1DF9" w:rsidRDefault="00ED61A7" w:rsidP="00AE508F">
      <w:pPr>
        <w:pStyle w:val="libNormal"/>
        <w:rPr>
          <w:rtl/>
        </w:rPr>
      </w:pPr>
      <w:r w:rsidRPr="00CA1DF9">
        <w:rPr>
          <w:rtl/>
        </w:rPr>
        <w:t>قلت : ورواه عبد الوارث ، عن ليث ، عن عباية ، عن أبيه ، عن جدّه ، فالاضطراب فيه من ليث ، فإنه اختلط. والحديث حديث رافع بن خديج ، كما في رواية حمّاد بن سلمة.</w:t>
      </w:r>
    </w:p>
    <w:p w14:paraId="446A61D6" w14:textId="77777777" w:rsidR="00ED61A7" w:rsidRPr="00CA1DF9" w:rsidRDefault="00ED61A7" w:rsidP="00AE508F">
      <w:pPr>
        <w:pStyle w:val="libNormal"/>
        <w:rPr>
          <w:rtl/>
        </w:rPr>
      </w:pPr>
      <w:r w:rsidRPr="00CA1DF9">
        <w:rPr>
          <w:rtl/>
        </w:rPr>
        <w:t xml:space="preserve">وهو في الصّحيحين من وجه آخر من عباية ووقع في الأطراف لابن عساكر مسندا خديج بن رافع والد رافع على ما قيل : حدّثت أنّ النبيّ </w:t>
      </w:r>
      <w:r w:rsidRPr="001C1D0F">
        <w:rPr>
          <w:rStyle w:val="libAlaemChar"/>
          <w:rtl/>
        </w:rPr>
        <w:t>صلى‌الله‌عليه‌وسلم</w:t>
      </w:r>
      <w:r w:rsidRPr="00CA1DF9">
        <w:rPr>
          <w:rtl/>
        </w:rPr>
        <w:t xml:space="preserve"> نهى عن كراء الأرض.</w:t>
      </w:r>
    </w:p>
    <w:p w14:paraId="403824E9" w14:textId="77777777" w:rsidR="00ED61A7" w:rsidRPr="00CA1DF9" w:rsidRDefault="00ED61A7" w:rsidP="00AE508F">
      <w:pPr>
        <w:pStyle w:val="libNormal"/>
        <w:rPr>
          <w:rtl/>
        </w:rPr>
      </w:pPr>
      <w:r w:rsidRPr="00CA1DF9">
        <w:rPr>
          <w:rtl/>
        </w:rPr>
        <w:t>والنسائي في المزارعة عن علي بن حجر ، عن عبيد الله بن عمرو ، عن عبد الكريم الجزري ، عن مجاهد : أخذت بيد طاوس حتى أدخلته على رافع بن خديج فحدّثه عن أبيه.</w:t>
      </w:r>
    </w:p>
    <w:p w14:paraId="44ECD423" w14:textId="77777777" w:rsidR="00ED61A7" w:rsidRPr="00CA1DF9" w:rsidRDefault="00ED61A7" w:rsidP="00AE508F">
      <w:pPr>
        <w:pStyle w:val="libNormal"/>
        <w:rPr>
          <w:rtl/>
        </w:rPr>
      </w:pPr>
      <w:r w:rsidRPr="00CA1DF9">
        <w:rPr>
          <w:rtl/>
        </w:rPr>
        <w:t>فذكره ، قال : كذا قال عبد الكريم. والصّواب فأدخلته على ابن رافع : كذا حدث به عمرو بن دينار عن طاوس ومجاهد.</w:t>
      </w:r>
    </w:p>
    <w:p w14:paraId="4C932638" w14:textId="77777777" w:rsidR="00ED61A7" w:rsidRPr="00CA1DF9" w:rsidRDefault="00ED61A7" w:rsidP="00AE508F">
      <w:pPr>
        <w:pStyle w:val="libNormal"/>
        <w:rPr>
          <w:rtl/>
        </w:rPr>
      </w:pPr>
      <w:r w:rsidRPr="00CA1DF9">
        <w:rPr>
          <w:rtl/>
        </w:rPr>
        <w:t xml:space="preserve">قال المزّي الّذي في الأصول الصحيحة من النسائي ، فأدخلته على ابن رافع : فلعل «ابن» سقط من نسخة ابن عساكر ، والله أعلم. </w:t>
      </w:r>
      <w:r>
        <w:rPr>
          <w:rtl/>
        </w:rPr>
        <w:t>[</w:t>
      </w:r>
      <w:r w:rsidRPr="00CA1DF9">
        <w:rPr>
          <w:rtl/>
        </w:rPr>
        <w:t>وذكري لخديج هذا على الاحتمال.</w:t>
      </w:r>
      <w:r>
        <w:rPr>
          <w:rtl/>
        </w:rPr>
        <w:t>]</w:t>
      </w:r>
    </w:p>
    <w:p w14:paraId="442E1493" w14:textId="77777777" w:rsidR="00ED61A7" w:rsidRPr="00CA1DF9" w:rsidRDefault="00ED61A7" w:rsidP="004B4EF2">
      <w:pPr>
        <w:pStyle w:val="libFootnotenum"/>
        <w:rPr>
          <w:rtl/>
          <w:lang w:bidi="fa-IR"/>
        </w:rPr>
      </w:pPr>
      <w:r w:rsidRPr="00CA1DF9">
        <w:rPr>
          <w:rtl/>
        </w:rPr>
        <w:t>(1)</w:t>
      </w:r>
    </w:p>
    <w:p w14:paraId="36D82A43" w14:textId="77777777" w:rsidR="00ED61A7" w:rsidRPr="00CA1DF9" w:rsidRDefault="00ED61A7" w:rsidP="00AE508F">
      <w:pPr>
        <w:pStyle w:val="libNormal"/>
        <w:rPr>
          <w:rtl/>
        </w:rPr>
      </w:pPr>
      <w:r w:rsidRPr="004D4493">
        <w:rPr>
          <w:rStyle w:val="libBold2Char"/>
          <w:rtl/>
        </w:rPr>
        <w:t xml:space="preserve">2236 ـ خديج </w:t>
      </w:r>
      <w:r w:rsidRPr="004B4EF2">
        <w:rPr>
          <w:rStyle w:val="libFootnotenumChar"/>
          <w:rtl/>
        </w:rPr>
        <w:t>(2)</w:t>
      </w:r>
      <w:r w:rsidRPr="004D4493">
        <w:rPr>
          <w:rStyle w:val="libBold2Char"/>
          <w:rtl/>
        </w:rPr>
        <w:t xml:space="preserve"> بن سلامة : </w:t>
      </w:r>
      <w:r>
        <w:rPr>
          <w:rtl/>
        </w:rPr>
        <w:t>[</w:t>
      </w:r>
      <w:r w:rsidRPr="00CA1DF9">
        <w:rPr>
          <w:rtl/>
        </w:rPr>
        <w:t>بن أوس بن عمرو بن كعب بن القراقر البلويّ ، حليف بني حرام.</w:t>
      </w:r>
      <w:r>
        <w:rPr>
          <w:rtl/>
        </w:rPr>
        <w:t>]</w:t>
      </w:r>
      <w:r w:rsidRPr="00CA1DF9">
        <w:rPr>
          <w:rtl/>
        </w:rPr>
        <w:t xml:space="preserve"> </w:t>
      </w:r>
      <w:r w:rsidRPr="004B4EF2">
        <w:rPr>
          <w:rStyle w:val="libFootnotenumChar"/>
          <w:rtl/>
        </w:rPr>
        <w:t>(3)</w:t>
      </w:r>
      <w:r w:rsidRPr="00CA1DF9">
        <w:rPr>
          <w:rtl/>
        </w:rPr>
        <w:t xml:space="preserve"> ويقال ابن سالم بن أوس بن عمرو ، ويقال ابن أوس بن سالم بن عمرو الأنصاريّ ، يكنى أبا شباث</w:t>
      </w:r>
      <w:r>
        <w:rPr>
          <w:rtl/>
        </w:rPr>
        <w:t xml:space="preserve"> ـ </w:t>
      </w:r>
      <w:r w:rsidRPr="00CA1DF9">
        <w:rPr>
          <w:rtl/>
        </w:rPr>
        <w:t>بمعجمة ثم موحدة خفيفة وفي آخره مثلثة.</w:t>
      </w:r>
    </w:p>
    <w:p w14:paraId="1DDA2488" w14:textId="77777777" w:rsidR="00ED61A7" w:rsidRPr="00CA1DF9" w:rsidRDefault="00ED61A7" w:rsidP="00AE508F">
      <w:pPr>
        <w:pStyle w:val="libNormal"/>
        <w:rPr>
          <w:rtl/>
        </w:rPr>
      </w:pPr>
      <w:r w:rsidRPr="00CA1DF9">
        <w:rPr>
          <w:rtl/>
        </w:rPr>
        <w:t>ذكره موسى بن عقبة فيمن شهد العقبة الثانية ، وكذا ذكره الطبريّ وغيره قال : ولم يشهد بدرا ولا أحدا.</w:t>
      </w:r>
    </w:p>
    <w:p w14:paraId="54B8473A" w14:textId="77777777" w:rsidR="00ED61A7" w:rsidRPr="00CA1DF9" w:rsidRDefault="00ED61A7" w:rsidP="00AE508F">
      <w:pPr>
        <w:pStyle w:val="libNormal"/>
        <w:rPr>
          <w:rtl/>
        </w:rPr>
      </w:pPr>
      <w:r w:rsidRPr="00CA1DF9">
        <w:rPr>
          <w:rtl/>
        </w:rPr>
        <w:t>وجعله أبو موسى اثنين بحسب الاختلاف في اسم أبيه وهو في ذلك تابع لابن ماكولا.</w:t>
      </w:r>
    </w:p>
    <w:p w14:paraId="3C916366" w14:textId="77777777" w:rsidR="00ED61A7" w:rsidRPr="00CA1DF9" w:rsidRDefault="00ED61A7" w:rsidP="00AE508F">
      <w:pPr>
        <w:pStyle w:val="libNormal"/>
        <w:rPr>
          <w:rtl/>
        </w:rPr>
      </w:pPr>
      <w:r w:rsidRPr="00CA1DF9">
        <w:rPr>
          <w:rtl/>
        </w:rPr>
        <w:t>فإنه قال : خديج بن سلامة ، ثم قال : خديج بن سالم.</w:t>
      </w:r>
    </w:p>
    <w:p w14:paraId="309F060A" w14:textId="77777777" w:rsidR="00ED61A7" w:rsidRDefault="00ED61A7" w:rsidP="00003931">
      <w:pPr>
        <w:pStyle w:val="libCenterBold1"/>
        <w:rPr>
          <w:rtl/>
        </w:rPr>
      </w:pPr>
      <w:r w:rsidRPr="00143A87">
        <w:rPr>
          <w:rtl/>
        </w:rPr>
        <w:t>الخاء بعدها الذال</w:t>
      </w:r>
    </w:p>
    <w:p w14:paraId="5FB77A22" w14:textId="77777777" w:rsidR="00ED61A7" w:rsidRPr="00CA1DF9" w:rsidRDefault="00ED61A7" w:rsidP="00AE508F">
      <w:pPr>
        <w:pStyle w:val="libNormal"/>
        <w:rPr>
          <w:rtl/>
        </w:rPr>
      </w:pPr>
      <w:r w:rsidRPr="004D4493">
        <w:rPr>
          <w:rStyle w:val="libBold2Char"/>
          <w:rtl/>
        </w:rPr>
        <w:t xml:space="preserve">2237 ـ خذام ، والد خنساء </w:t>
      </w:r>
      <w:r w:rsidRPr="004B4EF2">
        <w:rPr>
          <w:rStyle w:val="libFootnotenumChar"/>
          <w:rtl/>
        </w:rPr>
        <w:t>(4)</w:t>
      </w:r>
      <w:r w:rsidRPr="004D4493">
        <w:rPr>
          <w:rStyle w:val="libBold2Char"/>
          <w:rtl/>
        </w:rPr>
        <w:t xml:space="preserve"> </w:t>
      </w:r>
      <w:r w:rsidRPr="00CA1DF9">
        <w:rPr>
          <w:rtl/>
        </w:rPr>
        <w:t>: يقال هو ابن وديعة ، وقيل ابن خالد. وقال أبو نعيم :</w:t>
      </w:r>
      <w:r>
        <w:rPr>
          <w:rFonts w:hint="cs"/>
          <w:rtl/>
        </w:rPr>
        <w:t xml:space="preserve"> </w:t>
      </w:r>
      <w:r w:rsidRPr="00CA1DF9">
        <w:rPr>
          <w:rtl/>
        </w:rPr>
        <w:t>يكنى أبا وديعة.</w:t>
      </w:r>
    </w:p>
    <w:p w14:paraId="1CD555A7" w14:textId="77777777" w:rsidR="00ED61A7" w:rsidRPr="00CA1DF9" w:rsidRDefault="00ED61A7" w:rsidP="007952B1">
      <w:pPr>
        <w:pStyle w:val="libLine"/>
        <w:rPr>
          <w:rtl/>
        </w:rPr>
      </w:pPr>
      <w:r w:rsidRPr="00CA1DF9">
        <w:rPr>
          <w:rtl/>
        </w:rPr>
        <w:t>__________________</w:t>
      </w:r>
    </w:p>
    <w:p w14:paraId="3F439F57" w14:textId="77777777" w:rsidR="00ED61A7" w:rsidRPr="00CA1DF9" w:rsidRDefault="00ED61A7" w:rsidP="004B4EF2">
      <w:pPr>
        <w:pStyle w:val="libFootnote0"/>
        <w:rPr>
          <w:rtl/>
          <w:lang w:bidi="fa-IR"/>
        </w:rPr>
      </w:pPr>
      <w:r>
        <w:rPr>
          <w:rtl/>
        </w:rPr>
        <w:t>(</w:t>
      </w:r>
      <w:r w:rsidRPr="00CA1DF9">
        <w:rPr>
          <w:rtl/>
        </w:rPr>
        <w:t>1) سقط في أ.</w:t>
      </w:r>
    </w:p>
    <w:p w14:paraId="2044A4E0" w14:textId="77777777" w:rsidR="00ED61A7" w:rsidRPr="00CA1DF9" w:rsidRDefault="00ED61A7" w:rsidP="004B4EF2">
      <w:pPr>
        <w:pStyle w:val="libFootnote0"/>
        <w:rPr>
          <w:rtl/>
          <w:lang w:bidi="fa-IR"/>
        </w:rPr>
      </w:pPr>
      <w:r>
        <w:rPr>
          <w:rtl/>
        </w:rPr>
        <w:t>(</w:t>
      </w:r>
      <w:r w:rsidRPr="00CA1DF9">
        <w:rPr>
          <w:rtl/>
        </w:rPr>
        <w:t>2) أسد الغابة ت [1426] ، الاستيعاب ت [493]</w:t>
      </w:r>
      <w:r>
        <w:rPr>
          <w:rtl/>
        </w:rPr>
        <w:t>.</w:t>
      </w:r>
    </w:p>
    <w:p w14:paraId="0475D7CE" w14:textId="77777777" w:rsidR="00ED61A7" w:rsidRDefault="00ED61A7" w:rsidP="004B4EF2">
      <w:pPr>
        <w:pStyle w:val="libFootnote0"/>
        <w:rPr>
          <w:rtl/>
          <w:lang w:bidi="fa-IR"/>
        </w:rPr>
      </w:pPr>
      <w:r>
        <w:rPr>
          <w:rtl/>
        </w:rPr>
        <w:t>(</w:t>
      </w:r>
      <w:r w:rsidRPr="00CA1DF9">
        <w:rPr>
          <w:rtl/>
        </w:rPr>
        <w:t xml:space="preserve">3) الثقات 3 / 114 ، تجريد أسماء الصحابة 1 / 157 ، الاستبصار 330 ، الاستيعاب ت </w:t>
      </w:r>
      <w:r>
        <w:rPr>
          <w:rtl/>
        </w:rPr>
        <w:t>(</w:t>
      </w:r>
      <w:r w:rsidRPr="00CA1DF9">
        <w:rPr>
          <w:rtl/>
        </w:rPr>
        <w:t xml:space="preserve">691) ، أسد الغابة ت </w:t>
      </w:r>
      <w:r>
        <w:rPr>
          <w:rtl/>
        </w:rPr>
        <w:t>(</w:t>
      </w:r>
      <w:r w:rsidRPr="00CA1DF9">
        <w:rPr>
          <w:rtl/>
        </w:rPr>
        <w:t>1427)</w:t>
      </w:r>
      <w:r>
        <w:rPr>
          <w:rtl/>
        </w:rPr>
        <w:t>.</w:t>
      </w:r>
    </w:p>
    <w:p w14:paraId="37E4B6AE" w14:textId="77777777" w:rsidR="00ED61A7" w:rsidRPr="00CA1DF9" w:rsidRDefault="00ED61A7" w:rsidP="00AE508F">
      <w:pPr>
        <w:pStyle w:val="libNormal"/>
        <w:rPr>
          <w:rtl/>
        </w:rPr>
      </w:pPr>
      <w:r>
        <w:rPr>
          <w:rtl/>
        </w:rPr>
        <w:br w:type="page"/>
      </w:r>
      <w:r w:rsidRPr="00CA1DF9">
        <w:rPr>
          <w:rtl/>
        </w:rPr>
        <w:lastRenderedPageBreak/>
        <w:t xml:space="preserve">وروي في «الموطأ» </w:t>
      </w:r>
      <w:r>
        <w:rPr>
          <w:rtl/>
        </w:rPr>
        <w:t>و «</w:t>
      </w:r>
      <w:r w:rsidRPr="00CA1DF9">
        <w:rPr>
          <w:rtl/>
        </w:rPr>
        <w:t>البخاري» من طريق خنساء بنت خذام أنّ أباها زوّجها وهي ثيّب فكرهت ذلك. الحديث.</w:t>
      </w:r>
    </w:p>
    <w:p w14:paraId="5C40F791" w14:textId="77777777" w:rsidR="00ED61A7" w:rsidRPr="00CA1DF9" w:rsidRDefault="00ED61A7" w:rsidP="00AE508F">
      <w:pPr>
        <w:pStyle w:val="libNormal"/>
        <w:rPr>
          <w:rtl/>
        </w:rPr>
      </w:pPr>
      <w:r w:rsidRPr="00CA1DF9">
        <w:rPr>
          <w:rtl/>
        </w:rPr>
        <w:t>ومداره على بعد الرّحمن بن القاسم بن محمّد عن أبيه.</w:t>
      </w:r>
    </w:p>
    <w:p w14:paraId="43666505" w14:textId="77777777" w:rsidR="00ED61A7" w:rsidRPr="00CA1DF9" w:rsidRDefault="00ED61A7" w:rsidP="00AE508F">
      <w:pPr>
        <w:pStyle w:val="libNormal"/>
        <w:rPr>
          <w:rtl/>
        </w:rPr>
      </w:pPr>
      <w:r w:rsidRPr="00CA1DF9">
        <w:rPr>
          <w:rtl/>
        </w:rPr>
        <w:t>وأخرجه المستغفريّ ، من طريق ربيعة ، عن القاسم ، فقال : أنكح وديعة بن خذام ابنته فكأنه مقلوب.</w:t>
      </w:r>
    </w:p>
    <w:p w14:paraId="4A3E4782" w14:textId="77777777" w:rsidR="00ED61A7" w:rsidRPr="00143A87" w:rsidRDefault="00ED61A7" w:rsidP="00003931">
      <w:pPr>
        <w:pStyle w:val="libCenterBold1"/>
        <w:rPr>
          <w:rtl/>
        </w:rPr>
      </w:pPr>
      <w:r w:rsidRPr="00143A87">
        <w:rPr>
          <w:rtl/>
        </w:rPr>
        <w:t>الخاء بعدها الراء</w:t>
      </w:r>
    </w:p>
    <w:p w14:paraId="524A2622" w14:textId="77777777" w:rsidR="00ED61A7" w:rsidRPr="00CA1DF9" w:rsidRDefault="00ED61A7" w:rsidP="00AE508F">
      <w:pPr>
        <w:pStyle w:val="libNormal"/>
        <w:rPr>
          <w:rtl/>
        </w:rPr>
      </w:pPr>
      <w:r w:rsidRPr="004D4493">
        <w:rPr>
          <w:rStyle w:val="libBold2Char"/>
          <w:rtl/>
        </w:rPr>
        <w:t xml:space="preserve">2238 ـ خراش بن أمية </w:t>
      </w:r>
      <w:r w:rsidRPr="004B4EF2">
        <w:rPr>
          <w:rStyle w:val="libFootnotenumChar"/>
          <w:rtl/>
        </w:rPr>
        <w:t>(1)</w:t>
      </w:r>
      <w:r w:rsidRPr="004D4493">
        <w:rPr>
          <w:rStyle w:val="libBold2Char"/>
          <w:rtl/>
        </w:rPr>
        <w:t xml:space="preserve"> </w:t>
      </w:r>
      <w:r w:rsidRPr="00CA1DF9">
        <w:rPr>
          <w:rtl/>
        </w:rPr>
        <w:t xml:space="preserve">: بن ربيعة بن الفضل بن منقذ بن عفيف بن كليب بن حبشيّة </w:t>
      </w:r>
      <w:r w:rsidRPr="004B4EF2">
        <w:rPr>
          <w:rStyle w:val="libFootnotenumChar"/>
          <w:rtl/>
        </w:rPr>
        <w:t>(2)</w:t>
      </w:r>
      <w:r w:rsidRPr="00CA1DF9">
        <w:rPr>
          <w:rtl/>
        </w:rPr>
        <w:t xml:space="preserve"> بن سلول الخزاعي ثم الكليبي</w:t>
      </w:r>
      <w:r>
        <w:rPr>
          <w:rtl/>
        </w:rPr>
        <w:t xml:space="preserve"> ـ </w:t>
      </w:r>
      <w:r w:rsidRPr="00CA1DF9">
        <w:rPr>
          <w:rtl/>
        </w:rPr>
        <w:t>بموحدة مصغرا.</w:t>
      </w:r>
    </w:p>
    <w:p w14:paraId="01A5D360" w14:textId="77777777" w:rsidR="00ED61A7" w:rsidRPr="00CA1DF9" w:rsidRDefault="00ED61A7" w:rsidP="00AE508F">
      <w:pPr>
        <w:pStyle w:val="libNormal"/>
        <w:rPr>
          <w:rtl/>
        </w:rPr>
      </w:pPr>
      <w:r w:rsidRPr="00CA1DF9">
        <w:rPr>
          <w:rtl/>
        </w:rPr>
        <w:t xml:space="preserve">نسبه ابن الكلبيّ ، وقال : يكنى أبا نضلة ، وهو حليف بني مخزوم ، شهد المريسيع والحديبيّة ، وحلق رأس النبيّ </w:t>
      </w:r>
      <w:r w:rsidRPr="001C1D0F">
        <w:rPr>
          <w:rStyle w:val="libAlaemChar"/>
          <w:rtl/>
        </w:rPr>
        <w:t>صلى‌الله‌عليه‌وسلم</w:t>
      </w:r>
      <w:r w:rsidRPr="00CA1DF9">
        <w:rPr>
          <w:rtl/>
        </w:rPr>
        <w:t xml:space="preserve"> يومئذ أو في العمرة التي تليها.</w:t>
      </w:r>
    </w:p>
    <w:p w14:paraId="51AAC85D" w14:textId="77777777" w:rsidR="00ED61A7" w:rsidRPr="00CA1DF9" w:rsidRDefault="00ED61A7" w:rsidP="00AE508F">
      <w:pPr>
        <w:pStyle w:val="libNormal"/>
        <w:rPr>
          <w:rtl/>
        </w:rPr>
      </w:pPr>
      <w:r w:rsidRPr="00CA1DF9">
        <w:rPr>
          <w:rtl/>
        </w:rPr>
        <w:t xml:space="preserve">وقال ابن السّكن : روي عنه حديث واحد من طريق محمد بن سليمان مسمول ، عن حرام بن هشام ، عن أمية ، عن خراش بن أمية ، قال : أنا حلقت رأس رسول الله </w:t>
      </w:r>
      <w:r w:rsidRPr="001C1D0F">
        <w:rPr>
          <w:rStyle w:val="libAlaemChar"/>
          <w:rtl/>
        </w:rPr>
        <w:t>صلى‌الله‌عليه‌وسلم</w:t>
      </w:r>
      <w:r w:rsidRPr="00CA1DF9">
        <w:rPr>
          <w:rtl/>
        </w:rPr>
        <w:t xml:space="preserve"> عند المروة في عمرة القضية.</w:t>
      </w:r>
    </w:p>
    <w:p w14:paraId="1FD5845C" w14:textId="77777777" w:rsidR="00ED61A7" w:rsidRPr="00CA1DF9" w:rsidRDefault="00ED61A7" w:rsidP="00AE508F">
      <w:pPr>
        <w:pStyle w:val="libNormal"/>
        <w:rPr>
          <w:rtl/>
        </w:rPr>
      </w:pPr>
      <w:r w:rsidRPr="00CA1DF9">
        <w:rPr>
          <w:rtl/>
        </w:rPr>
        <w:t xml:space="preserve">وقال أبو عمر : خراش بن أمية بن الفضل الكعبيّ ، فذكر ترجمته ، وفيها شهد الحديبيّة وخيبر وما بعدهما ، وبعثه رسول الله </w:t>
      </w:r>
      <w:r w:rsidRPr="001C1D0F">
        <w:rPr>
          <w:rStyle w:val="libAlaemChar"/>
          <w:rtl/>
        </w:rPr>
        <w:t>صلى‌الله‌عليه‌وسلم</w:t>
      </w:r>
      <w:r w:rsidRPr="00CA1DF9">
        <w:rPr>
          <w:rtl/>
        </w:rPr>
        <w:t xml:space="preserve"> إلى مكّة ، وحمله على جمل يقال له الثعلب ، فآذته قريش وعقرت جمله وأرادوا قتله ، فمنعته الأحابيش ، فعاد فبعث حينئذ عثمان ، ثم قال خراش الكبيّ ثم السّلولي مذكور في الصّحابة ، لا أعرفه بغير ذلك.</w:t>
      </w:r>
    </w:p>
    <w:p w14:paraId="5D4383EE" w14:textId="77777777" w:rsidR="00ED61A7" w:rsidRPr="00CA1DF9" w:rsidRDefault="00ED61A7" w:rsidP="00AE508F">
      <w:pPr>
        <w:pStyle w:val="libNormal"/>
        <w:rPr>
          <w:rtl/>
        </w:rPr>
      </w:pPr>
      <w:r w:rsidRPr="00CA1DF9">
        <w:rPr>
          <w:rtl/>
        </w:rPr>
        <w:t>قلت : ظنّه آخر لكونه لم يسق نسب الأوّل ، وهو واحد بلا ريب.</w:t>
      </w:r>
    </w:p>
    <w:p w14:paraId="02291862" w14:textId="77777777" w:rsidR="00ED61A7" w:rsidRPr="00CA1DF9" w:rsidRDefault="00ED61A7" w:rsidP="00AE508F">
      <w:pPr>
        <w:pStyle w:val="libNormal"/>
        <w:rPr>
          <w:rtl/>
        </w:rPr>
      </w:pPr>
      <w:r w:rsidRPr="00CA1DF9">
        <w:rPr>
          <w:rtl/>
        </w:rPr>
        <w:t>وذكر ابن الكلبيّ أنه كان حجّاما ، وأنه رمى بنفسه على عامر بن أبي ضرار الخزاعي يوم المريسيع مخافة أن يقتله الأنصار.</w:t>
      </w:r>
    </w:p>
    <w:p w14:paraId="7D990FAF" w14:textId="77777777" w:rsidR="00ED61A7" w:rsidRPr="00CA1DF9" w:rsidRDefault="00ED61A7" w:rsidP="007952B1">
      <w:pPr>
        <w:pStyle w:val="libLine"/>
        <w:rPr>
          <w:rtl/>
        </w:rPr>
      </w:pPr>
      <w:r w:rsidRPr="00CA1DF9">
        <w:rPr>
          <w:rtl/>
        </w:rPr>
        <w:t>__________________</w:t>
      </w:r>
    </w:p>
    <w:p w14:paraId="73FBB398" w14:textId="77777777" w:rsidR="00ED61A7" w:rsidRPr="00CA1DF9" w:rsidRDefault="00ED61A7" w:rsidP="004B4EF2">
      <w:pPr>
        <w:pStyle w:val="libFootnote0"/>
        <w:rPr>
          <w:rtl/>
          <w:lang w:bidi="fa-IR"/>
        </w:rPr>
      </w:pPr>
      <w:r>
        <w:rPr>
          <w:rtl/>
        </w:rPr>
        <w:t>(</w:t>
      </w:r>
      <w:r w:rsidRPr="00CA1DF9">
        <w:rPr>
          <w:rtl/>
        </w:rPr>
        <w:t>1) الاستيعاب ت [656] ، أسد الغابة ت [1428] ، الثقات 3 / 107 ، الطبقات الكبرى 4 / 139 ، تجريد أسماء الصحابة 1 / 157 ، التحفة اللطيفة 2 / 16. الطبقات لابن سعد 9612 ، سيرة ابن هشام 4 / 57 ، المغازي للواقدي 600 ، الجرح والتعديل 3 / 392 ، تاريخ الطبري 3 / 631 ، تاريخ خليفة 227 ، جمهرة أنساب العرب 237 ، الكامل في التاريخ 2 / 203 ، الوافي بالوفيات 13 / 301 ، جامع التحصيل 207 ، تاريخ الإسلام 1 / 202.</w:t>
      </w:r>
    </w:p>
    <w:p w14:paraId="1A25CB47"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خنثى.</w:t>
      </w:r>
    </w:p>
    <w:p w14:paraId="36F41C6A"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2239 ـ خراش بن حارثة </w:t>
      </w:r>
      <w:r w:rsidRPr="004B4EF2">
        <w:rPr>
          <w:rStyle w:val="libFootnotenumChar"/>
          <w:rtl/>
        </w:rPr>
        <w:t>(1)</w:t>
      </w:r>
      <w:r w:rsidRPr="004D4493">
        <w:rPr>
          <w:rStyle w:val="libBold2Char"/>
          <w:rtl/>
        </w:rPr>
        <w:t xml:space="preserve"> </w:t>
      </w:r>
      <w:r w:rsidRPr="00CA1DF9">
        <w:rPr>
          <w:rtl/>
        </w:rPr>
        <w:t>: أخو أسماء تقدم ذكره في ترجمة أخيه حمران.</w:t>
      </w:r>
    </w:p>
    <w:p w14:paraId="4DF2DC22" w14:textId="77777777" w:rsidR="00ED61A7" w:rsidRPr="00CA1DF9" w:rsidRDefault="00ED61A7" w:rsidP="00AE508F">
      <w:pPr>
        <w:pStyle w:val="libNormal"/>
        <w:rPr>
          <w:rtl/>
        </w:rPr>
      </w:pPr>
      <w:r w:rsidRPr="004D4493">
        <w:rPr>
          <w:rStyle w:val="libBold2Char"/>
          <w:rtl/>
        </w:rPr>
        <w:t xml:space="preserve">2240 ـ خراش </w:t>
      </w:r>
      <w:r w:rsidRPr="004B4EF2">
        <w:rPr>
          <w:rStyle w:val="libFootnotenumChar"/>
          <w:rtl/>
        </w:rPr>
        <w:t>(2)</w:t>
      </w:r>
      <w:r w:rsidRPr="004D4493">
        <w:rPr>
          <w:rStyle w:val="libBold2Char"/>
          <w:rtl/>
        </w:rPr>
        <w:t xml:space="preserve"> </w:t>
      </w:r>
      <w:r w:rsidRPr="00CA1DF9">
        <w:rPr>
          <w:rtl/>
        </w:rPr>
        <w:t>بن الصّمة بن عمرو بن الجموح بن زيد بن حرام بن كعب الأنصاريّ السلميّ.</w:t>
      </w:r>
    </w:p>
    <w:p w14:paraId="78F3E515" w14:textId="77777777" w:rsidR="00ED61A7" w:rsidRPr="00CA1DF9" w:rsidRDefault="00ED61A7" w:rsidP="00AE508F">
      <w:pPr>
        <w:pStyle w:val="libNormal"/>
        <w:rPr>
          <w:rtl/>
        </w:rPr>
      </w:pPr>
      <w:r w:rsidRPr="00CA1DF9">
        <w:rPr>
          <w:rtl/>
        </w:rPr>
        <w:t>ذكره ابن إسحاق فيمن شهد بدرا ، وذكره كذلك ابن الكلبيّ وأبو عبيد وقالا : كان معه يوم بدر فرسان ، وجرح يوم أحد عشر جراحات ، وكان من الرّماة المذكورين.</w:t>
      </w:r>
    </w:p>
    <w:p w14:paraId="3FA84393" w14:textId="77777777" w:rsidR="00ED61A7" w:rsidRPr="00CA1DF9" w:rsidRDefault="00ED61A7" w:rsidP="00AE508F">
      <w:pPr>
        <w:pStyle w:val="libNormal"/>
        <w:rPr>
          <w:rtl/>
        </w:rPr>
      </w:pPr>
      <w:r w:rsidRPr="004D4493">
        <w:rPr>
          <w:rStyle w:val="libBold2Char"/>
          <w:rtl/>
        </w:rPr>
        <w:t xml:space="preserve">2241 ـ خراش </w:t>
      </w:r>
      <w:r w:rsidRPr="004B4EF2">
        <w:rPr>
          <w:rStyle w:val="libFootnotenumChar"/>
          <w:rtl/>
        </w:rPr>
        <w:t>(3)</w:t>
      </w:r>
      <w:r w:rsidRPr="004D4493">
        <w:rPr>
          <w:rStyle w:val="libBold2Char"/>
          <w:rtl/>
        </w:rPr>
        <w:t xml:space="preserve"> بن مالك : </w:t>
      </w:r>
      <w:r w:rsidRPr="00CA1DF9">
        <w:rPr>
          <w:rtl/>
        </w:rPr>
        <w:t xml:space="preserve">روى حديثه علي بن سعيد العسكريّ </w:t>
      </w:r>
      <w:r w:rsidRPr="004B4EF2">
        <w:rPr>
          <w:rStyle w:val="libFootnotenumChar"/>
          <w:rtl/>
        </w:rPr>
        <w:t>(4)</w:t>
      </w:r>
      <w:r w:rsidRPr="00CA1DF9">
        <w:rPr>
          <w:rtl/>
        </w:rPr>
        <w:t xml:space="preserve"> ، من طريق محمّد بن إسحاق : حدّثني عبد الله بن بجرة الأسلمي ، عن خراش بن مالك ، قال : احتجم النبيّ </w:t>
      </w:r>
      <w:r w:rsidRPr="001C1D0F">
        <w:rPr>
          <w:rStyle w:val="libAlaemChar"/>
          <w:rtl/>
        </w:rPr>
        <w:t>صلى‌الله‌عليه‌وسلم</w:t>
      </w:r>
      <w:r w:rsidRPr="00CA1DF9">
        <w:rPr>
          <w:rtl/>
        </w:rPr>
        <w:t xml:space="preserve"> ، فلما فرغ قال : لقد عظمت أمانة رجل قام عن أوداج رسول الله بحديدة. قال في التجريد : ولعله تابعيّ.</w:t>
      </w:r>
    </w:p>
    <w:p w14:paraId="35353C70" w14:textId="77777777" w:rsidR="00ED61A7" w:rsidRPr="00CA1DF9" w:rsidRDefault="00ED61A7" w:rsidP="00AE508F">
      <w:pPr>
        <w:pStyle w:val="libNormal"/>
        <w:rPr>
          <w:rtl/>
        </w:rPr>
      </w:pPr>
      <w:r w:rsidRPr="004D4493">
        <w:rPr>
          <w:rStyle w:val="libBold2Char"/>
          <w:rtl/>
        </w:rPr>
        <w:t xml:space="preserve">2242 ـ خرافة العذري </w:t>
      </w:r>
      <w:r w:rsidRPr="004B4EF2">
        <w:rPr>
          <w:rStyle w:val="libFootnotenumChar"/>
          <w:rtl/>
        </w:rPr>
        <w:t>(5)</w:t>
      </w:r>
      <w:r w:rsidRPr="004D4493">
        <w:rPr>
          <w:rStyle w:val="libBold2Char"/>
          <w:rtl/>
        </w:rPr>
        <w:t xml:space="preserve"> </w:t>
      </w:r>
      <w:r w:rsidRPr="00CA1DF9">
        <w:rPr>
          <w:rtl/>
        </w:rPr>
        <w:t>: الّذي يضرب به المثل ، فيقال : حديث خرافة ، لم أر من ذكره في الصّحابة ، إلا أني وجدت ما يدلّ على ذلك ، فإنني قرأت</w:t>
      </w:r>
      <w:r>
        <w:rPr>
          <w:rFonts w:hint="cs"/>
          <w:rtl/>
        </w:rPr>
        <w:t xml:space="preserve"> </w:t>
      </w:r>
      <w:r w:rsidRPr="00CA1DF9">
        <w:rPr>
          <w:rtl/>
        </w:rPr>
        <w:t>في كتاب الأمثال للمفضّل الضبي قال : ذكر إسماعيل بن أبان الورّاق ، عن زياد البكائي ، عن عبد الرحمن بن القاسم ، عن أبيه القاسم بن عبد الرحمن ، قال : سألت أبي</w:t>
      </w:r>
      <w:r>
        <w:rPr>
          <w:rtl/>
        </w:rPr>
        <w:t xml:space="preserve"> ـ </w:t>
      </w:r>
      <w:r w:rsidRPr="00CA1DF9">
        <w:rPr>
          <w:rtl/>
        </w:rPr>
        <w:t xml:space="preserve">يعني عبد الرحمن بن عبد الله بن مسعود عن حديث خرافة ، فقال : بلغني عن عائشة أنها قالت للنّبيّ </w:t>
      </w:r>
      <w:r w:rsidRPr="001C1D0F">
        <w:rPr>
          <w:rStyle w:val="libAlaemChar"/>
          <w:rtl/>
        </w:rPr>
        <w:t>صلى‌الله‌عليه‌وسلم</w:t>
      </w:r>
      <w:r w:rsidRPr="00CA1DF9">
        <w:rPr>
          <w:rtl/>
        </w:rPr>
        <w:t xml:space="preserve"> : حدّثني بحديث خرافة فقال : «رحم الله خرافة ، إنّه كان رجلا صالحا ، وإنّه أخبرني أنّه خرج ليلة لبعض حاجته فلقيه ثلاثة من الجنّ فأسروه ، فقال واحد : نستعبده </w:t>
      </w:r>
      <w:r w:rsidRPr="004B4EF2">
        <w:rPr>
          <w:rStyle w:val="libFootnotenumChar"/>
          <w:rtl/>
        </w:rPr>
        <w:t>(6)</w:t>
      </w:r>
      <w:r w:rsidRPr="00CA1DF9">
        <w:rPr>
          <w:rtl/>
        </w:rPr>
        <w:t xml:space="preserve"> وقال آخر : نعتقه فمرّ بهم رجل. </w:t>
      </w:r>
      <w:r w:rsidRPr="004B4EF2">
        <w:rPr>
          <w:rStyle w:val="libFootnotenumChar"/>
          <w:rtl/>
        </w:rPr>
        <w:t>(7)</w:t>
      </w:r>
      <w:r w:rsidRPr="00CA1DF9">
        <w:rPr>
          <w:rtl/>
        </w:rPr>
        <w:t>»</w:t>
      </w:r>
      <w:r>
        <w:rPr>
          <w:rFonts w:hint="cs"/>
          <w:rtl/>
        </w:rPr>
        <w:t xml:space="preserve"> </w:t>
      </w:r>
      <w:r w:rsidRPr="00CA1DF9">
        <w:rPr>
          <w:rtl/>
        </w:rPr>
        <w:t>فذكر قصّة طويلة.</w:t>
      </w:r>
    </w:p>
    <w:p w14:paraId="565C6CF4" w14:textId="77777777" w:rsidR="00ED61A7" w:rsidRPr="00CA1DF9" w:rsidRDefault="00ED61A7" w:rsidP="00AE508F">
      <w:pPr>
        <w:pStyle w:val="libNormal"/>
        <w:rPr>
          <w:rtl/>
        </w:rPr>
      </w:pPr>
      <w:r>
        <w:rPr>
          <w:rtl/>
        </w:rPr>
        <w:t>و</w:t>
      </w:r>
      <w:r w:rsidRPr="00CA1DF9">
        <w:rPr>
          <w:rtl/>
        </w:rPr>
        <w:t xml:space="preserve">قد روى الترمذيّ ، من طريق مسروق </w:t>
      </w:r>
      <w:r w:rsidRPr="004B4EF2">
        <w:rPr>
          <w:rStyle w:val="libFootnotenumChar"/>
          <w:rtl/>
        </w:rPr>
        <w:t>(8)</w:t>
      </w:r>
      <w:r w:rsidRPr="00CA1DF9">
        <w:rPr>
          <w:rtl/>
        </w:rPr>
        <w:t xml:space="preserve"> عن عائشة ، قالت : حدّث النبيّ </w:t>
      </w:r>
      <w:r w:rsidRPr="001C1D0F">
        <w:rPr>
          <w:rStyle w:val="libAlaemChar"/>
          <w:rtl/>
        </w:rPr>
        <w:t>صلى‌الله‌عليه‌وسلم</w:t>
      </w:r>
      <w:r w:rsidRPr="00CA1DF9">
        <w:rPr>
          <w:rtl/>
        </w:rPr>
        <w:t xml:space="preserve"> نساءه بحديث ، فقالت امرأة منهن : كأنه حديث خرافة ، فقال : «</w:t>
      </w:r>
      <w:r>
        <w:rPr>
          <w:rtl/>
        </w:rPr>
        <w:t>أ</w:t>
      </w:r>
      <w:r w:rsidRPr="00CA1DF9">
        <w:rPr>
          <w:rtl/>
        </w:rPr>
        <w:t>تدرين ما خرافة</w:t>
      </w:r>
      <w:r>
        <w:rPr>
          <w:rtl/>
        </w:rPr>
        <w:t>؟</w:t>
      </w:r>
      <w:r w:rsidRPr="00CA1DF9">
        <w:rPr>
          <w:rtl/>
        </w:rPr>
        <w:t xml:space="preserve"> إنّ خرافة كان رجلا من عذرة أسرته الجنّ فمكث دهرا ، ثمّ رجع فكان يحدّث بما رأى منهم من الأعاجيب. فقال النّاس : حديث خرافة»</w:t>
      </w:r>
      <w:r>
        <w:rPr>
          <w:rFonts w:hint="cs"/>
          <w:rtl/>
        </w:rPr>
        <w:t xml:space="preserve"> </w:t>
      </w:r>
      <w:r w:rsidRPr="004B4EF2">
        <w:rPr>
          <w:rStyle w:val="libFootnotenumChar"/>
          <w:rtl/>
        </w:rPr>
        <w:t>(9)</w:t>
      </w:r>
      <w:r>
        <w:rPr>
          <w:rtl/>
        </w:rPr>
        <w:t>.</w:t>
      </w:r>
    </w:p>
    <w:p w14:paraId="32CCA56F" w14:textId="77777777" w:rsidR="00ED61A7" w:rsidRPr="00CA1DF9" w:rsidRDefault="00ED61A7" w:rsidP="007952B1">
      <w:pPr>
        <w:pStyle w:val="libLine"/>
        <w:rPr>
          <w:rtl/>
        </w:rPr>
      </w:pPr>
      <w:r w:rsidRPr="00CA1DF9">
        <w:rPr>
          <w:rtl/>
        </w:rPr>
        <w:t>__________________</w:t>
      </w:r>
    </w:p>
    <w:p w14:paraId="6FF3502A" w14:textId="77777777" w:rsidR="00ED61A7" w:rsidRPr="00CA1DF9" w:rsidRDefault="00ED61A7" w:rsidP="004B4EF2">
      <w:pPr>
        <w:pStyle w:val="libFootnote0"/>
        <w:rPr>
          <w:rtl/>
          <w:lang w:bidi="fa-IR"/>
        </w:rPr>
      </w:pPr>
      <w:r>
        <w:rPr>
          <w:rtl/>
        </w:rPr>
        <w:t>(</w:t>
      </w:r>
      <w:r w:rsidRPr="00CA1DF9">
        <w:rPr>
          <w:rtl/>
        </w:rPr>
        <w:t>1) أسد الغابة ت [1429]</w:t>
      </w:r>
      <w:r>
        <w:rPr>
          <w:rtl/>
        </w:rPr>
        <w:t>.</w:t>
      </w:r>
    </w:p>
    <w:p w14:paraId="645747FA" w14:textId="77777777" w:rsidR="00ED61A7" w:rsidRPr="00CA1DF9" w:rsidRDefault="00ED61A7" w:rsidP="004B4EF2">
      <w:pPr>
        <w:pStyle w:val="libFootnote0"/>
        <w:rPr>
          <w:rtl/>
          <w:lang w:bidi="fa-IR"/>
        </w:rPr>
      </w:pPr>
      <w:r>
        <w:rPr>
          <w:rtl/>
        </w:rPr>
        <w:t>(</w:t>
      </w:r>
      <w:r w:rsidRPr="00CA1DF9">
        <w:rPr>
          <w:rtl/>
        </w:rPr>
        <w:t>2) الثقات 3 / 107 ، تجريد أسماء الصحابة 1 / 157 ، أصحاب بدر 194 ، الاستيعاب ت [655] ، أسد الغابة</w:t>
      </w:r>
      <w:r>
        <w:rPr>
          <w:rtl/>
        </w:rPr>
        <w:t xml:space="preserve"> </w:t>
      </w:r>
      <w:r w:rsidRPr="00CA1DF9">
        <w:rPr>
          <w:rtl/>
        </w:rPr>
        <w:t>[1430]</w:t>
      </w:r>
      <w:r>
        <w:rPr>
          <w:rtl/>
        </w:rPr>
        <w:t>.</w:t>
      </w:r>
    </w:p>
    <w:p w14:paraId="0371313E" w14:textId="77777777" w:rsidR="00ED61A7" w:rsidRPr="00CA1DF9" w:rsidRDefault="00ED61A7" w:rsidP="004B4EF2">
      <w:pPr>
        <w:pStyle w:val="libFootnote0"/>
        <w:rPr>
          <w:rtl/>
          <w:lang w:bidi="fa-IR"/>
        </w:rPr>
      </w:pPr>
      <w:r>
        <w:rPr>
          <w:rtl/>
        </w:rPr>
        <w:t>(</w:t>
      </w:r>
      <w:r w:rsidRPr="00CA1DF9">
        <w:rPr>
          <w:rtl/>
        </w:rPr>
        <w:t xml:space="preserve">3) في </w:t>
      </w:r>
      <w:r>
        <w:rPr>
          <w:rtl/>
        </w:rPr>
        <w:t>أ</w:t>
      </w:r>
      <w:r w:rsidRPr="00CA1DF9">
        <w:rPr>
          <w:rtl/>
        </w:rPr>
        <w:t>خراش.</w:t>
      </w:r>
    </w:p>
    <w:p w14:paraId="287ACED3" w14:textId="77777777" w:rsidR="00ED61A7" w:rsidRPr="00CA1DF9" w:rsidRDefault="00ED61A7" w:rsidP="004B4EF2">
      <w:pPr>
        <w:pStyle w:val="libFootnote0"/>
        <w:rPr>
          <w:rtl/>
          <w:lang w:bidi="fa-IR"/>
        </w:rPr>
      </w:pPr>
      <w:r>
        <w:rPr>
          <w:rtl/>
        </w:rPr>
        <w:t>(</w:t>
      </w:r>
      <w:r w:rsidRPr="00CA1DF9">
        <w:rPr>
          <w:rtl/>
        </w:rPr>
        <w:t>4) أسد الغابة ت [1432]</w:t>
      </w:r>
      <w:r>
        <w:rPr>
          <w:rtl/>
        </w:rPr>
        <w:t>.</w:t>
      </w:r>
    </w:p>
    <w:p w14:paraId="0A5D2A14" w14:textId="77777777" w:rsidR="00ED61A7" w:rsidRPr="00CA1DF9" w:rsidRDefault="00ED61A7" w:rsidP="004B4EF2">
      <w:pPr>
        <w:pStyle w:val="libFootnote0"/>
        <w:rPr>
          <w:rtl/>
          <w:lang w:bidi="fa-IR"/>
        </w:rPr>
      </w:pPr>
      <w:r>
        <w:rPr>
          <w:rtl/>
        </w:rPr>
        <w:t>(</w:t>
      </w:r>
      <w:r w:rsidRPr="00CA1DF9">
        <w:rPr>
          <w:rtl/>
        </w:rPr>
        <w:t>5) في ت : العدوي.</w:t>
      </w:r>
    </w:p>
    <w:p w14:paraId="3324084C" w14:textId="77777777" w:rsidR="00ED61A7" w:rsidRPr="00CA1DF9" w:rsidRDefault="00ED61A7" w:rsidP="004B4EF2">
      <w:pPr>
        <w:pStyle w:val="libFootnote0"/>
        <w:rPr>
          <w:rtl/>
          <w:lang w:bidi="fa-IR"/>
        </w:rPr>
      </w:pPr>
      <w:r>
        <w:rPr>
          <w:rtl/>
        </w:rPr>
        <w:t>(</w:t>
      </w:r>
      <w:r w:rsidRPr="00CA1DF9">
        <w:rPr>
          <w:rtl/>
        </w:rPr>
        <w:t xml:space="preserve">6) في </w:t>
      </w:r>
      <w:r>
        <w:rPr>
          <w:rtl/>
        </w:rPr>
        <w:t>أ</w:t>
      </w:r>
      <w:r w:rsidRPr="00CA1DF9">
        <w:rPr>
          <w:rtl/>
        </w:rPr>
        <w:t>نستعيذه وقال آخر نقتله.</w:t>
      </w:r>
    </w:p>
    <w:p w14:paraId="085F2CF2" w14:textId="77777777" w:rsidR="00ED61A7" w:rsidRPr="00CA1DF9" w:rsidRDefault="00ED61A7" w:rsidP="004B4EF2">
      <w:pPr>
        <w:pStyle w:val="libFootnote0"/>
        <w:rPr>
          <w:rtl/>
          <w:lang w:bidi="fa-IR"/>
        </w:rPr>
      </w:pPr>
      <w:r>
        <w:rPr>
          <w:rtl/>
        </w:rPr>
        <w:t>(</w:t>
      </w:r>
      <w:r w:rsidRPr="00CA1DF9">
        <w:rPr>
          <w:rtl/>
        </w:rPr>
        <w:t xml:space="preserve">7) في </w:t>
      </w:r>
      <w:r>
        <w:rPr>
          <w:rtl/>
        </w:rPr>
        <w:t>أ</w:t>
      </w:r>
      <w:r w:rsidRPr="00CA1DF9">
        <w:rPr>
          <w:rtl/>
        </w:rPr>
        <w:t>فمر بهم رجل منهم.</w:t>
      </w:r>
    </w:p>
    <w:p w14:paraId="464BF184" w14:textId="77777777" w:rsidR="00ED61A7" w:rsidRPr="00CA1DF9" w:rsidRDefault="00ED61A7" w:rsidP="004B4EF2">
      <w:pPr>
        <w:pStyle w:val="libFootnote0"/>
        <w:rPr>
          <w:rtl/>
          <w:lang w:bidi="fa-IR"/>
        </w:rPr>
      </w:pPr>
      <w:r>
        <w:rPr>
          <w:rtl/>
        </w:rPr>
        <w:t>(</w:t>
      </w:r>
      <w:r w:rsidRPr="00CA1DF9">
        <w:rPr>
          <w:rtl/>
        </w:rPr>
        <w:t xml:space="preserve">8) في </w:t>
      </w:r>
      <w:r>
        <w:rPr>
          <w:rtl/>
        </w:rPr>
        <w:t>أ :</w:t>
      </w:r>
      <w:r w:rsidRPr="00CA1DF9">
        <w:rPr>
          <w:rtl/>
        </w:rPr>
        <w:t xml:space="preserve"> من طريق مسروق عن عائشة.</w:t>
      </w:r>
    </w:p>
    <w:p w14:paraId="6A7D383B" w14:textId="77777777" w:rsidR="00ED61A7" w:rsidRPr="00CA1DF9" w:rsidRDefault="00ED61A7" w:rsidP="004B4EF2">
      <w:pPr>
        <w:pStyle w:val="libFootnote0"/>
        <w:rPr>
          <w:rtl/>
          <w:lang w:bidi="fa-IR"/>
        </w:rPr>
      </w:pPr>
      <w:r>
        <w:rPr>
          <w:rtl/>
        </w:rPr>
        <w:t>(</w:t>
      </w:r>
      <w:r w:rsidRPr="00CA1DF9">
        <w:rPr>
          <w:rtl/>
        </w:rPr>
        <w:t>9) أخرجه أحمد في المسند 6 / 157 عن عائشة بلفظه قال الهيثمي في الزوائد 4 / 318 رواه أحمد وأبو يعلى والبزار والطبراني في الأوسط ورجال أحمد ثقات وفي بعضهم كلام لا يقدح وفي إسناد الطبراني علي ابن أبي سارة وهو ضعيف وأورده المتقي الهندي في كنز العمال حديث رقم 8244</w:t>
      </w:r>
    </w:p>
    <w:p w14:paraId="60E3231F" w14:textId="77777777" w:rsidR="00ED61A7" w:rsidRPr="00CA1DF9" w:rsidRDefault="00ED61A7" w:rsidP="00AE508F">
      <w:pPr>
        <w:pStyle w:val="libNormal"/>
        <w:rPr>
          <w:rtl/>
        </w:rPr>
      </w:pPr>
      <w:r>
        <w:rPr>
          <w:rtl/>
        </w:rPr>
        <w:br w:type="page"/>
      </w:r>
      <w:r>
        <w:rPr>
          <w:rtl/>
        </w:rPr>
        <w:lastRenderedPageBreak/>
        <w:t>و</w:t>
      </w:r>
      <w:r w:rsidRPr="00CA1DF9">
        <w:rPr>
          <w:rtl/>
        </w:rPr>
        <w:t xml:space="preserve">روى ابن أبي الدّنيا في كتاب «ذمّ البغي» له من طريق ثابت ، عن أنس ، قال : اجتمع نساء النبي </w:t>
      </w:r>
      <w:r w:rsidRPr="001C1D0F">
        <w:rPr>
          <w:rStyle w:val="libAlaemChar"/>
          <w:rtl/>
        </w:rPr>
        <w:t>صلى‌الله‌عليه‌وسلم</w:t>
      </w:r>
      <w:r w:rsidRPr="00CA1DF9">
        <w:rPr>
          <w:rtl/>
        </w:rPr>
        <w:t xml:space="preserve"> ، فجعل يقول الكلمة كما يقول الرجل عند أهله ، فقالت إحداهنّ كأنّ هذا حديث خرافة فقال : «</w:t>
      </w:r>
      <w:r>
        <w:rPr>
          <w:rtl/>
        </w:rPr>
        <w:t>أ</w:t>
      </w:r>
      <w:r w:rsidRPr="00CA1DF9">
        <w:rPr>
          <w:rtl/>
        </w:rPr>
        <w:t>تدرين ما خرافة</w:t>
      </w:r>
      <w:r>
        <w:rPr>
          <w:rtl/>
        </w:rPr>
        <w:t>؟</w:t>
      </w:r>
      <w:r w:rsidRPr="00CA1DF9">
        <w:rPr>
          <w:rtl/>
        </w:rPr>
        <w:t xml:space="preserve"> إنّه كان رجلا من بني عذرة أصابته الجنّ ، فكان فيهم حينا ، فرجع فجعل يحدّث بأحاديث لا تكون في الإنس ، فحدّث. أنّ رجلا من الجنّ كانت له أمّ فأمرته أن يتزوّج</w:t>
      </w:r>
      <w:r>
        <w:rPr>
          <w:rtl/>
        </w:rPr>
        <w:t xml:space="preserve"> ..</w:t>
      </w:r>
      <w:r w:rsidRPr="00CA1DF9">
        <w:rPr>
          <w:rtl/>
        </w:rPr>
        <w:t>.» فذكر قصة طويلة.</w:t>
      </w:r>
    </w:p>
    <w:p w14:paraId="04C7477D" w14:textId="77777777" w:rsidR="00ED61A7" w:rsidRPr="00CA1DF9" w:rsidRDefault="00ED61A7" w:rsidP="00AE508F">
      <w:pPr>
        <w:pStyle w:val="libNormal"/>
        <w:rPr>
          <w:rtl/>
        </w:rPr>
      </w:pPr>
      <w:r w:rsidRPr="00CA1DF9">
        <w:rPr>
          <w:rtl/>
        </w:rPr>
        <w:t>ورجاله ثقات إلا الراويّ له عن ثابت وهو سحيم بن معاوية يروي عنه عاصم بن علي ، ما عرفته ، فليحرر رجاله.</w:t>
      </w:r>
    </w:p>
    <w:p w14:paraId="6C0E371C" w14:textId="77777777" w:rsidR="00ED61A7" w:rsidRPr="00CA1DF9" w:rsidRDefault="00ED61A7" w:rsidP="00AE508F">
      <w:pPr>
        <w:pStyle w:val="libNormal"/>
        <w:rPr>
          <w:rtl/>
        </w:rPr>
      </w:pPr>
      <w:r w:rsidRPr="004D4493">
        <w:rPr>
          <w:rStyle w:val="libBold2Char"/>
          <w:rtl/>
        </w:rPr>
        <w:t xml:space="preserve">2243 ـ الخرباق السّلميّ </w:t>
      </w:r>
      <w:r w:rsidRPr="004B4EF2">
        <w:rPr>
          <w:rStyle w:val="libFootnotenumChar"/>
          <w:rtl/>
        </w:rPr>
        <w:t>(1)</w:t>
      </w:r>
      <w:r w:rsidRPr="004D4493">
        <w:rPr>
          <w:rStyle w:val="libBold2Char"/>
          <w:rtl/>
        </w:rPr>
        <w:t xml:space="preserve"> </w:t>
      </w:r>
      <w:r w:rsidRPr="00CA1DF9">
        <w:rPr>
          <w:rtl/>
        </w:rPr>
        <w:t xml:space="preserve">: ثبت ذكره في صحيح </w:t>
      </w:r>
      <w:r w:rsidRPr="004B4EF2">
        <w:rPr>
          <w:rStyle w:val="libFootnotenumChar"/>
          <w:rtl/>
        </w:rPr>
        <w:t>(2)</w:t>
      </w:r>
      <w:r w:rsidRPr="00CA1DF9">
        <w:rPr>
          <w:rtl/>
        </w:rPr>
        <w:t xml:space="preserve"> مسلم من حديث عمران بن حصين أنّ رسول الله </w:t>
      </w:r>
      <w:r w:rsidRPr="001C1D0F">
        <w:rPr>
          <w:rStyle w:val="libAlaemChar"/>
          <w:rtl/>
        </w:rPr>
        <w:t>صلى‌الله‌عليه‌وسلم</w:t>
      </w:r>
      <w:r w:rsidRPr="00CA1DF9">
        <w:rPr>
          <w:rtl/>
        </w:rPr>
        <w:t xml:space="preserve"> </w:t>
      </w:r>
      <w:r w:rsidRPr="004B4EF2">
        <w:rPr>
          <w:rStyle w:val="libFootnotenumChar"/>
          <w:rtl/>
        </w:rPr>
        <w:t>(3)</w:t>
      </w:r>
      <w:r w:rsidRPr="00CA1DF9">
        <w:rPr>
          <w:rtl/>
        </w:rPr>
        <w:t xml:space="preserve"> في ثلاث ركعات ثم دخل منزله ، فقام إليه رجل يقال له الخرباق.</w:t>
      </w:r>
    </w:p>
    <w:p w14:paraId="78652FEB" w14:textId="77777777" w:rsidR="00ED61A7" w:rsidRPr="00CA1DF9" w:rsidRDefault="00ED61A7" w:rsidP="00AE508F">
      <w:pPr>
        <w:pStyle w:val="libNormal"/>
        <w:rPr>
          <w:rtl/>
        </w:rPr>
      </w:pPr>
      <w:r w:rsidRPr="00CA1DF9">
        <w:rPr>
          <w:rtl/>
        </w:rPr>
        <w:t>وروى العقيلي في الضّعفاء والطبرانيّ من طريق سعيد بن بشير ، عن قتادة ، عن محمد بن سيرين ، عن الخرباق السلميّ</w:t>
      </w:r>
      <w:r>
        <w:rPr>
          <w:rtl/>
        </w:rPr>
        <w:t xml:space="preserve"> ..</w:t>
      </w:r>
      <w:r w:rsidRPr="00CA1DF9">
        <w:rPr>
          <w:rtl/>
        </w:rPr>
        <w:t>. فذكر حديث السّهو.</w:t>
      </w:r>
    </w:p>
    <w:p w14:paraId="5CEC4939" w14:textId="77777777" w:rsidR="00ED61A7" w:rsidRPr="00CA1DF9" w:rsidRDefault="00ED61A7" w:rsidP="00AE508F">
      <w:pPr>
        <w:pStyle w:val="libNormal"/>
        <w:rPr>
          <w:rtl/>
        </w:rPr>
      </w:pPr>
      <w:r w:rsidRPr="00CA1DF9">
        <w:rPr>
          <w:rtl/>
        </w:rPr>
        <w:t>وقال ابن حبّان : هو غير ذي اليدين وقيل هو هو.</w:t>
      </w:r>
    </w:p>
    <w:p w14:paraId="6FC1FD79" w14:textId="77777777" w:rsidR="00ED61A7" w:rsidRPr="00CA1DF9" w:rsidRDefault="00ED61A7" w:rsidP="00AE508F">
      <w:pPr>
        <w:pStyle w:val="libNormal"/>
        <w:rPr>
          <w:rtl/>
        </w:rPr>
      </w:pPr>
      <w:r w:rsidRPr="004D4493">
        <w:rPr>
          <w:rStyle w:val="libBold2Char"/>
          <w:rtl/>
        </w:rPr>
        <w:t xml:space="preserve">2244 ـ خرشة </w:t>
      </w:r>
      <w:r w:rsidRPr="00CA1DF9">
        <w:rPr>
          <w:rtl/>
        </w:rPr>
        <w:t>بفتحات ، ابن الحارث أو ابن الحرّ المحاربي.</w:t>
      </w:r>
    </w:p>
    <w:p w14:paraId="00260F22" w14:textId="77777777" w:rsidR="00ED61A7" w:rsidRPr="00CA1DF9" w:rsidRDefault="00ED61A7" w:rsidP="00AE508F">
      <w:pPr>
        <w:pStyle w:val="libNormal"/>
        <w:rPr>
          <w:rtl/>
        </w:rPr>
      </w:pPr>
      <w:r>
        <w:rPr>
          <w:rtl/>
        </w:rPr>
        <w:t>و</w:t>
      </w:r>
      <w:r w:rsidRPr="00CA1DF9">
        <w:rPr>
          <w:rtl/>
        </w:rPr>
        <w:t xml:space="preserve">روى أحمد والبغويّ والطبرانيّ وآخرون ، من طريق أبي كثير المحاربي : سمعت خرشة يقول : سمعت رسول الله </w:t>
      </w:r>
      <w:r w:rsidRPr="001C1D0F">
        <w:rPr>
          <w:rStyle w:val="libAlaemChar"/>
          <w:rtl/>
        </w:rPr>
        <w:t>صلى‌الله‌عليه‌وسلم</w:t>
      </w:r>
      <w:r w:rsidRPr="00CA1DF9">
        <w:rPr>
          <w:rtl/>
        </w:rPr>
        <w:t xml:space="preserve"> يقول : «ستكون بعدي فتنة </w:t>
      </w:r>
      <w:r w:rsidRPr="004B4EF2">
        <w:rPr>
          <w:rStyle w:val="libFootnotenumChar"/>
          <w:rtl/>
        </w:rPr>
        <w:t>(4)</w:t>
      </w:r>
      <w:r>
        <w:rPr>
          <w:rtl/>
        </w:rPr>
        <w:t xml:space="preserve"> ..</w:t>
      </w:r>
      <w:r w:rsidRPr="00CA1DF9">
        <w:rPr>
          <w:rtl/>
        </w:rPr>
        <w:t>»</w:t>
      </w:r>
      <w:r>
        <w:rPr>
          <w:rtl/>
        </w:rPr>
        <w:t>.</w:t>
      </w:r>
      <w:r w:rsidRPr="00CA1DF9">
        <w:rPr>
          <w:rtl/>
        </w:rPr>
        <w:t xml:space="preserve"> الحديث.</w:t>
      </w:r>
    </w:p>
    <w:p w14:paraId="4F1F4EB6" w14:textId="77777777" w:rsidR="00ED61A7" w:rsidRPr="00CA1DF9" w:rsidRDefault="00ED61A7" w:rsidP="00AE508F">
      <w:pPr>
        <w:pStyle w:val="libNormal"/>
        <w:rPr>
          <w:rtl/>
        </w:rPr>
      </w:pPr>
      <w:r w:rsidRPr="00CA1DF9">
        <w:rPr>
          <w:rtl/>
        </w:rPr>
        <w:t>ووقع في رواية الطبرانيّ خرشة المحاربي ، وفي رواية أحمد خرشة بن الحرّ ، وفي رواية الآخرين خرشة بن الحارث ، وهو الرّاجح.</w:t>
      </w:r>
    </w:p>
    <w:p w14:paraId="7F1B8145" w14:textId="77777777" w:rsidR="00ED61A7" w:rsidRPr="00CA1DF9" w:rsidRDefault="00ED61A7" w:rsidP="007952B1">
      <w:pPr>
        <w:pStyle w:val="libLine"/>
        <w:rPr>
          <w:rtl/>
        </w:rPr>
      </w:pPr>
      <w:r w:rsidRPr="00CA1DF9">
        <w:rPr>
          <w:rtl/>
        </w:rPr>
        <w:t>__________________</w:t>
      </w:r>
    </w:p>
    <w:p w14:paraId="5D3B2488" w14:textId="77777777" w:rsidR="00ED61A7" w:rsidRPr="00CA1DF9" w:rsidRDefault="00ED61A7" w:rsidP="004B4EF2">
      <w:pPr>
        <w:pStyle w:val="libFootnote0"/>
        <w:rPr>
          <w:rtl/>
          <w:lang w:bidi="fa-IR"/>
        </w:rPr>
      </w:pPr>
      <w:r>
        <w:rPr>
          <w:rtl/>
        </w:rPr>
        <w:t>(</w:t>
      </w:r>
      <w:r w:rsidRPr="00CA1DF9">
        <w:rPr>
          <w:rtl/>
        </w:rPr>
        <w:t>1) الثقات 3 / 114 ، 120 ، تجريد أسماء الصحابة 1 / 157 ، 170 ، التحفة اللطيفة 2 / 49 ، العقد الثمين 4 / 365 ، الجرح والتعديل 3 / 2025 ، بقي بن مخلد 525 ، أسد الغابة ت [1433] ، الاستيعاب ت [686]</w:t>
      </w:r>
      <w:r>
        <w:rPr>
          <w:rtl/>
        </w:rPr>
        <w:t>.</w:t>
      </w:r>
    </w:p>
    <w:p w14:paraId="40F567F9"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ثبت ذكره في حديث مسلم.</w:t>
      </w:r>
    </w:p>
    <w:p w14:paraId="21A28AE2" w14:textId="77777777" w:rsidR="00ED61A7" w:rsidRPr="00CA1DF9" w:rsidRDefault="00ED61A7" w:rsidP="004B4EF2">
      <w:pPr>
        <w:pStyle w:val="libFootnote0"/>
        <w:rPr>
          <w:rtl/>
          <w:lang w:bidi="fa-IR"/>
        </w:rPr>
      </w:pPr>
      <w:r>
        <w:rPr>
          <w:rtl/>
        </w:rPr>
        <w:t>(</w:t>
      </w:r>
      <w:r w:rsidRPr="00CA1DF9">
        <w:rPr>
          <w:rtl/>
        </w:rPr>
        <w:t>3) بياض في أ.</w:t>
      </w:r>
    </w:p>
    <w:p w14:paraId="73B6C841" w14:textId="77777777" w:rsidR="00ED61A7" w:rsidRPr="00CA1DF9" w:rsidRDefault="00ED61A7" w:rsidP="004B4EF2">
      <w:pPr>
        <w:pStyle w:val="libFootnote0"/>
        <w:rPr>
          <w:rtl/>
          <w:lang w:bidi="fa-IR"/>
        </w:rPr>
      </w:pPr>
      <w:r>
        <w:rPr>
          <w:rtl/>
        </w:rPr>
        <w:t>(</w:t>
      </w:r>
      <w:r w:rsidRPr="00CA1DF9">
        <w:rPr>
          <w:rtl/>
        </w:rPr>
        <w:t xml:space="preserve">4) أخرجه الحاكم في المستدرك 4 / 448 ، عن عمرو بن الحمق </w:t>
      </w:r>
      <w:r w:rsidRPr="001C1D0F">
        <w:rPr>
          <w:rStyle w:val="libAlaemChar"/>
          <w:rtl/>
        </w:rPr>
        <w:t>رضي‌الله‌عنه</w:t>
      </w:r>
      <w:r>
        <w:rPr>
          <w:rtl/>
        </w:rPr>
        <w:t xml:space="preserve"> ..</w:t>
      </w:r>
      <w:r w:rsidRPr="00CA1DF9">
        <w:rPr>
          <w:rtl/>
        </w:rPr>
        <w:t>. الحديث قال الحاكم هذا حديث صحيح الإسناد ولم يخرجاه ووافقه الذهبي بقوله صحيح وأورده المتقي الهندي في كنز العمال حديث رقم 31087 وعزاه لأبي يعلى عن حذيفة.</w:t>
      </w:r>
    </w:p>
    <w:p w14:paraId="462D62BE" w14:textId="77777777" w:rsidR="00ED61A7" w:rsidRPr="00CA1DF9" w:rsidRDefault="00ED61A7" w:rsidP="00AE508F">
      <w:pPr>
        <w:pStyle w:val="libNormal"/>
        <w:rPr>
          <w:rtl/>
        </w:rPr>
      </w:pPr>
      <w:r>
        <w:rPr>
          <w:rtl/>
        </w:rPr>
        <w:br w:type="page"/>
      </w:r>
      <w:r w:rsidRPr="00CA1DF9">
        <w:rPr>
          <w:rtl/>
        </w:rPr>
        <w:lastRenderedPageBreak/>
        <w:t>وقال ابن سعد : خرشة بن الحارث الأسديّ ، له صحبة ، نزل حمص ، له حديث واحد ، ثم أورد هذا.</w:t>
      </w:r>
    </w:p>
    <w:p w14:paraId="5631FA0C" w14:textId="77777777" w:rsidR="00ED61A7" w:rsidRPr="00CA1DF9" w:rsidRDefault="00ED61A7" w:rsidP="00AE508F">
      <w:pPr>
        <w:pStyle w:val="libNormal"/>
        <w:rPr>
          <w:rtl/>
        </w:rPr>
      </w:pPr>
      <w:r w:rsidRPr="00CA1DF9">
        <w:rPr>
          <w:rtl/>
        </w:rPr>
        <w:t>وقال أبو حاتم : خرشة شاميّ له صحبة. روى عنه أبو كثير المحاربي وتعقبه ابن عبد البرّ ، وزعم أن الصّواب أنه هو خرشة بن الحر ، يعني الّذي بعد هذا ولم يصب في ذلك ، والحق أنهما اثنان.</w:t>
      </w:r>
    </w:p>
    <w:p w14:paraId="56529532" w14:textId="77777777" w:rsidR="00ED61A7" w:rsidRPr="00CA1DF9" w:rsidRDefault="00ED61A7" w:rsidP="00AE508F">
      <w:pPr>
        <w:pStyle w:val="libNormal"/>
        <w:rPr>
          <w:rtl/>
        </w:rPr>
      </w:pPr>
      <w:r w:rsidRPr="00CA1DF9">
        <w:rPr>
          <w:rtl/>
        </w:rPr>
        <w:t>وقد فرق بينهما البخاريّ ، فذكر خرشة بن الحرّ في التابعين ، وذكر هذا في الصّحابة ، وكذلك صنع ابن حبّان.</w:t>
      </w:r>
    </w:p>
    <w:p w14:paraId="39327C27" w14:textId="77777777" w:rsidR="00ED61A7" w:rsidRPr="00CA1DF9" w:rsidRDefault="00ED61A7" w:rsidP="00AE508F">
      <w:pPr>
        <w:pStyle w:val="libNormal"/>
        <w:rPr>
          <w:rtl/>
        </w:rPr>
      </w:pPr>
      <w:r w:rsidRPr="00CA1DF9">
        <w:rPr>
          <w:rtl/>
        </w:rPr>
        <w:t>وذكر الحاكم أبو أحمد في ترجمة أبي كثير في الكنى قول من قال عن أبي كثير عن خرشة بن الحرّ ، ووهّاه ، وصوّب أنه خرشة بن الحارث.</w:t>
      </w:r>
    </w:p>
    <w:p w14:paraId="60D1A79A" w14:textId="77777777" w:rsidR="00ED61A7" w:rsidRPr="00CA1DF9" w:rsidRDefault="00ED61A7" w:rsidP="00AE508F">
      <w:pPr>
        <w:pStyle w:val="libNormal"/>
        <w:rPr>
          <w:rtl/>
        </w:rPr>
      </w:pPr>
      <w:r w:rsidRPr="004D4493">
        <w:rPr>
          <w:rStyle w:val="libBold2Char"/>
          <w:rtl/>
        </w:rPr>
        <w:t xml:space="preserve">2245 ـ خرشة بن الحارث : </w:t>
      </w:r>
      <w:r w:rsidRPr="00CA1DF9">
        <w:rPr>
          <w:rtl/>
        </w:rPr>
        <w:t xml:space="preserve">المرادي </w:t>
      </w:r>
      <w:r w:rsidRPr="004B4EF2">
        <w:rPr>
          <w:rStyle w:val="libFootnotenumChar"/>
          <w:rtl/>
        </w:rPr>
        <w:t>(1)</w:t>
      </w:r>
      <w:r w:rsidRPr="00CA1DF9">
        <w:rPr>
          <w:rtl/>
        </w:rPr>
        <w:t xml:space="preserve"> من بني زبيد. وفد على النبيّ </w:t>
      </w:r>
      <w:r w:rsidRPr="001C1D0F">
        <w:rPr>
          <w:rStyle w:val="libAlaemChar"/>
          <w:rtl/>
        </w:rPr>
        <w:t>صلى‌الله‌عليه‌وسلم</w:t>
      </w:r>
      <w:r w:rsidRPr="00CA1DF9">
        <w:rPr>
          <w:rtl/>
        </w:rPr>
        <w:t xml:space="preserve"> وشهد فتح مصر ، ومن ولده أبو خرشة عبد الله بن الحارث بن ربيعة بن خرشة ، قاله ابن يونس.</w:t>
      </w:r>
    </w:p>
    <w:p w14:paraId="6617AB11" w14:textId="77777777" w:rsidR="00ED61A7" w:rsidRPr="00CA1DF9" w:rsidRDefault="00ED61A7" w:rsidP="00AE508F">
      <w:pPr>
        <w:pStyle w:val="libNormal"/>
        <w:rPr>
          <w:rtl/>
        </w:rPr>
      </w:pPr>
      <w:r>
        <w:rPr>
          <w:rtl/>
        </w:rPr>
        <w:t>و</w:t>
      </w:r>
      <w:r w:rsidRPr="00CA1DF9">
        <w:rPr>
          <w:rtl/>
        </w:rPr>
        <w:t xml:space="preserve">روى أحمد والطبرانيّ من طريق ابن لهيعة عن يزيد بن أبي حبيب ، عن خرشة بن الحارث صاحب النبيّ </w:t>
      </w:r>
      <w:r w:rsidRPr="001C1D0F">
        <w:rPr>
          <w:rStyle w:val="libAlaemChar"/>
          <w:rtl/>
        </w:rPr>
        <w:t>صلى‌الله‌عليه‌وسلم</w:t>
      </w:r>
      <w:r>
        <w:rPr>
          <w:rtl/>
        </w:rPr>
        <w:t xml:space="preserve"> ـ </w:t>
      </w:r>
      <w:r w:rsidRPr="00CA1DF9">
        <w:rPr>
          <w:rtl/>
        </w:rPr>
        <w:t xml:space="preserve">أنّ النبيّ </w:t>
      </w:r>
      <w:r w:rsidRPr="001C1D0F">
        <w:rPr>
          <w:rStyle w:val="libAlaemChar"/>
          <w:rtl/>
        </w:rPr>
        <w:t>صلى‌الله‌عليه‌وسلم</w:t>
      </w:r>
      <w:r w:rsidRPr="00CA1DF9">
        <w:rPr>
          <w:rtl/>
        </w:rPr>
        <w:t xml:space="preserve"> قال : «لا يشهد أحدكم قتيلا يقتل صبرا ، فعسى أن يقتل مظلوما فتنزل السّخطة عليهم فتصيبه معهم.»</w:t>
      </w:r>
      <w:r>
        <w:rPr>
          <w:rFonts w:hint="cs"/>
          <w:rtl/>
        </w:rPr>
        <w:t xml:space="preserve"> </w:t>
      </w:r>
      <w:r w:rsidRPr="004B4EF2">
        <w:rPr>
          <w:rStyle w:val="libFootnotenumChar"/>
          <w:rtl/>
        </w:rPr>
        <w:t>(2)</w:t>
      </w:r>
    </w:p>
    <w:p w14:paraId="350A8923" w14:textId="77777777" w:rsidR="00ED61A7" w:rsidRPr="00CA1DF9" w:rsidRDefault="00ED61A7" w:rsidP="00AE508F">
      <w:pPr>
        <w:pStyle w:val="libNormal"/>
        <w:rPr>
          <w:rtl/>
        </w:rPr>
      </w:pPr>
      <w:r w:rsidRPr="004D4493">
        <w:rPr>
          <w:rStyle w:val="libBold2Char"/>
          <w:rtl/>
        </w:rPr>
        <w:t xml:space="preserve">2246 ز ـ خرشة بن الحرّ الفزاريّ </w:t>
      </w:r>
      <w:r w:rsidRPr="004B4EF2">
        <w:rPr>
          <w:rStyle w:val="libFootnotenumChar"/>
          <w:rtl/>
        </w:rPr>
        <w:t>(3)</w:t>
      </w:r>
      <w:r w:rsidRPr="004D4493">
        <w:rPr>
          <w:rStyle w:val="libBold2Char"/>
          <w:rtl/>
        </w:rPr>
        <w:t xml:space="preserve"> </w:t>
      </w:r>
      <w:r w:rsidRPr="00CA1DF9">
        <w:rPr>
          <w:rtl/>
        </w:rPr>
        <w:t>: كان يتيما في حجر عمر ، تقدم ذكره في الّذي قبله.</w:t>
      </w:r>
    </w:p>
    <w:p w14:paraId="703BD502" w14:textId="77777777" w:rsidR="00ED61A7" w:rsidRPr="00CA1DF9" w:rsidRDefault="00ED61A7" w:rsidP="00AE508F">
      <w:pPr>
        <w:pStyle w:val="libNormal"/>
        <w:rPr>
          <w:rtl/>
        </w:rPr>
      </w:pPr>
      <w:r w:rsidRPr="00CA1DF9">
        <w:rPr>
          <w:rtl/>
        </w:rPr>
        <w:t>وقال الآجري ، عن أبي داود : له صحبة ، ولأخته سلامة بنت الحرّ صحبة ، وذكره ابن حبان والعجليّ في ثقات التابعين ، وروايته عن الصحابة في الصّحيحين.</w:t>
      </w:r>
    </w:p>
    <w:p w14:paraId="4267B100" w14:textId="77777777" w:rsidR="00ED61A7" w:rsidRPr="00CA1DF9" w:rsidRDefault="00ED61A7" w:rsidP="00AE508F">
      <w:pPr>
        <w:pStyle w:val="libNormal"/>
        <w:rPr>
          <w:rtl/>
        </w:rPr>
      </w:pPr>
      <w:r w:rsidRPr="00CA1DF9">
        <w:rPr>
          <w:rtl/>
        </w:rPr>
        <w:t>قال ابن سعد : مات في ولاية بشر على العراق ، وقال خليفة : مات سنة أربع وسبعين</w:t>
      </w:r>
      <w:r>
        <w:rPr>
          <w:rFonts w:hint="cs"/>
          <w:rtl/>
        </w:rPr>
        <w:t xml:space="preserve"> </w:t>
      </w:r>
      <w:r w:rsidRPr="004B4EF2">
        <w:rPr>
          <w:rStyle w:val="libFootnotenumChar"/>
          <w:rtl/>
        </w:rPr>
        <w:t>(4)</w:t>
      </w:r>
      <w:r>
        <w:rPr>
          <w:rtl/>
        </w:rPr>
        <w:t>.</w:t>
      </w:r>
    </w:p>
    <w:p w14:paraId="1EFE2FD5" w14:textId="77777777" w:rsidR="00ED61A7" w:rsidRPr="00CA1DF9" w:rsidRDefault="00ED61A7" w:rsidP="007952B1">
      <w:pPr>
        <w:pStyle w:val="libLine"/>
        <w:rPr>
          <w:rtl/>
        </w:rPr>
      </w:pPr>
      <w:r w:rsidRPr="00CA1DF9">
        <w:rPr>
          <w:rtl/>
        </w:rPr>
        <w:t>__________________</w:t>
      </w:r>
    </w:p>
    <w:p w14:paraId="187DC843" w14:textId="77777777" w:rsidR="00ED61A7" w:rsidRPr="00CA1DF9" w:rsidRDefault="00ED61A7" w:rsidP="004B4EF2">
      <w:pPr>
        <w:pStyle w:val="libFootnote0"/>
        <w:rPr>
          <w:rtl/>
          <w:lang w:bidi="fa-IR"/>
        </w:rPr>
      </w:pPr>
      <w:r>
        <w:rPr>
          <w:rtl/>
        </w:rPr>
        <w:t>(</w:t>
      </w:r>
      <w:r w:rsidRPr="00CA1DF9">
        <w:rPr>
          <w:rtl/>
        </w:rPr>
        <w:t>1) أسد الغابة ت [1434] ، الاستيعاب ت [658] ، الثقات 3 / 113 ، تجريد أسماء الصحابة 1 / 157 ، تلقيح فهوم أهل الأثر 380 ، حسن المحاضرة 1 / 194 ، التاريخ الكبير 3 / 213 ، الكاشف 383.</w:t>
      </w:r>
    </w:p>
    <w:p w14:paraId="2C786990" w14:textId="77777777" w:rsidR="00ED61A7" w:rsidRPr="00CA1DF9" w:rsidRDefault="00ED61A7" w:rsidP="004B4EF2">
      <w:pPr>
        <w:pStyle w:val="libFootnote0"/>
        <w:rPr>
          <w:rtl/>
          <w:lang w:bidi="fa-IR"/>
        </w:rPr>
      </w:pPr>
      <w:r>
        <w:rPr>
          <w:rtl/>
        </w:rPr>
        <w:t>(</w:t>
      </w:r>
      <w:r w:rsidRPr="00CA1DF9">
        <w:rPr>
          <w:rtl/>
        </w:rPr>
        <w:t xml:space="preserve">2) أخرجه الطبراني في الكبير 4 / 259 ، والمتقي الهندي في الكنز </w:t>
      </w:r>
      <w:r>
        <w:rPr>
          <w:rtl/>
        </w:rPr>
        <w:t>(</w:t>
      </w:r>
      <w:r w:rsidRPr="00CA1DF9">
        <w:rPr>
          <w:rtl/>
        </w:rPr>
        <w:t>13412)</w:t>
      </w:r>
      <w:r>
        <w:rPr>
          <w:rtl/>
        </w:rPr>
        <w:t>.</w:t>
      </w:r>
    </w:p>
    <w:p w14:paraId="22768E22" w14:textId="77777777" w:rsidR="00ED61A7" w:rsidRPr="00CA1DF9" w:rsidRDefault="00ED61A7" w:rsidP="004B4EF2">
      <w:pPr>
        <w:pStyle w:val="libFootnote0"/>
        <w:rPr>
          <w:rtl/>
          <w:lang w:bidi="fa-IR"/>
        </w:rPr>
      </w:pPr>
      <w:r>
        <w:rPr>
          <w:rtl/>
        </w:rPr>
        <w:t>(</w:t>
      </w:r>
      <w:r w:rsidRPr="00CA1DF9">
        <w:rPr>
          <w:rtl/>
        </w:rPr>
        <w:t>3) تهذيب الكمال 1 / 371 ، تجريد أسماء الصحابة 1 / 158 ، الكاشف 1 / 278 ، تقريب التهذيب 1 / 222 ، الجرح والتعديل 3 / 1785 ، حسن المحاضرة 1 / 194 ، الطبقات الكبرى 6 / 127 ، الطبقات 143 ، 153 ، التاريخ الكبير 3 / 213 ، العبر 1 / 84 خلاصة تذهيب 1 / 298 ، بقي بن مخلد 585. أسد الغابة ت [1435] ، الاستيعاب ت [659]</w:t>
      </w:r>
      <w:r>
        <w:rPr>
          <w:rtl/>
        </w:rPr>
        <w:t>.</w:t>
      </w:r>
    </w:p>
    <w:p w14:paraId="39377981"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أربع وستين.</w:t>
      </w:r>
    </w:p>
    <w:p w14:paraId="203D2AD3"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2247 ز ـ خرشة بن مالك : </w:t>
      </w:r>
      <w:r w:rsidRPr="00CA1DF9">
        <w:rPr>
          <w:rtl/>
        </w:rPr>
        <w:t>بن جريّ بن الحارث بن مالك بن ثعلبة بن ربيعة بن مالك بن أود الأودي.</w:t>
      </w:r>
    </w:p>
    <w:p w14:paraId="65A095C6" w14:textId="77777777" w:rsidR="00ED61A7" w:rsidRPr="00CA1DF9" w:rsidRDefault="00ED61A7" w:rsidP="00AE508F">
      <w:pPr>
        <w:pStyle w:val="libNormal"/>
        <w:rPr>
          <w:rtl/>
        </w:rPr>
      </w:pPr>
      <w:r w:rsidRPr="00CA1DF9">
        <w:rPr>
          <w:rtl/>
        </w:rPr>
        <w:t xml:space="preserve">قال ابن الكلبيّ : وفد على النبيّ </w:t>
      </w:r>
      <w:r w:rsidRPr="001C1D0F">
        <w:rPr>
          <w:rStyle w:val="libAlaemChar"/>
          <w:rtl/>
        </w:rPr>
        <w:t>صلى‌الله‌عليه‌وسلم</w:t>
      </w:r>
      <w:r w:rsidRPr="00CA1DF9">
        <w:rPr>
          <w:rtl/>
        </w:rPr>
        <w:t xml:space="preserve"> ، وشهد مع عليّ مشاهده ، ذكره الرّشاطيّ.</w:t>
      </w:r>
    </w:p>
    <w:p w14:paraId="5C9EC4D0" w14:textId="77777777" w:rsidR="00ED61A7" w:rsidRPr="00CA1DF9" w:rsidRDefault="00ED61A7" w:rsidP="00AE508F">
      <w:pPr>
        <w:pStyle w:val="libNormal"/>
        <w:rPr>
          <w:rtl/>
        </w:rPr>
      </w:pPr>
      <w:r w:rsidRPr="004D4493">
        <w:rPr>
          <w:rStyle w:val="libBold2Char"/>
          <w:rtl/>
        </w:rPr>
        <w:t xml:space="preserve">2248 ـ خرشة الثقفيّ : </w:t>
      </w:r>
      <w:r w:rsidRPr="00CA1DF9">
        <w:rPr>
          <w:rtl/>
        </w:rPr>
        <w:t>ذكره السّهيلي في الرّوض ، وقال : إنه وفد فأسلم.</w:t>
      </w:r>
    </w:p>
    <w:p w14:paraId="51F15161" w14:textId="77777777" w:rsidR="00ED61A7" w:rsidRDefault="00ED61A7" w:rsidP="00AE508F">
      <w:pPr>
        <w:pStyle w:val="libNormal"/>
        <w:rPr>
          <w:rtl/>
          <w:lang w:bidi="fa-IR"/>
        </w:rPr>
      </w:pPr>
      <w:r w:rsidRPr="004D4493">
        <w:rPr>
          <w:rStyle w:val="libBold2Char"/>
          <w:rtl/>
        </w:rPr>
        <w:t xml:space="preserve">2249 ـ الخرّيت بن راشد الناجي </w:t>
      </w:r>
      <w:r w:rsidRPr="004B4EF2">
        <w:rPr>
          <w:rStyle w:val="libFootnotenumChar"/>
          <w:rtl/>
        </w:rPr>
        <w:t>(1)</w:t>
      </w:r>
      <w:r w:rsidRPr="004D4493">
        <w:rPr>
          <w:rStyle w:val="libBold2Char"/>
          <w:rtl/>
        </w:rPr>
        <w:t xml:space="preserve"> </w:t>
      </w:r>
      <w:r w:rsidRPr="00CA1DF9">
        <w:rPr>
          <w:rtl/>
          <w:lang w:bidi="fa-IR"/>
        </w:rPr>
        <w:t xml:space="preserve">: </w:t>
      </w:r>
      <w:r w:rsidRPr="004B4EF2">
        <w:rPr>
          <w:rStyle w:val="libFootnotenumChar"/>
          <w:rtl/>
        </w:rPr>
        <w:t>(2)</w:t>
      </w:r>
    </w:p>
    <w:p w14:paraId="31CBCCB5" w14:textId="77777777" w:rsidR="00ED61A7" w:rsidRPr="00CA1DF9" w:rsidRDefault="00ED61A7" w:rsidP="00AE508F">
      <w:pPr>
        <w:pStyle w:val="libNormal"/>
        <w:rPr>
          <w:rtl/>
        </w:rPr>
      </w:pPr>
      <w:r w:rsidRPr="00CA1DF9">
        <w:rPr>
          <w:rtl/>
        </w:rPr>
        <w:t xml:space="preserve">ذكره سيف بن عمر في «الفتوح» ، وأخرج عن زيد بن أسلم ، قال : لقي الخرّيت بن راشد رسول الله </w:t>
      </w:r>
      <w:r w:rsidRPr="001C1D0F">
        <w:rPr>
          <w:rStyle w:val="libAlaemChar"/>
          <w:rtl/>
        </w:rPr>
        <w:t>صلى‌الله‌عليه‌وسلم</w:t>
      </w:r>
      <w:r w:rsidRPr="00CA1DF9">
        <w:rPr>
          <w:rtl/>
        </w:rPr>
        <w:t xml:space="preserve"> بين مكّة والمدينة في وفد بني سامة بن لؤيّ ، فاستمع لهم ، وقال لقريش : هؤلاء قوم لدّ.</w:t>
      </w:r>
    </w:p>
    <w:p w14:paraId="727906C1" w14:textId="77777777" w:rsidR="00ED61A7" w:rsidRPr="00CA1DF9" w:rsidRDefault="00ED61A7" w:rsidP="00AE508F">
      <w:pPr>
        <w:pStyle w:val="libNormal"/>
        <w:rPr>
          <w:rtl/>
        </w:rPr>
      </w:pPr>
      <w:r w:rsidRPr="00CA1DF9">
        <w:rPr>
          <w:rtl/>
        </w:rPr>
        <w:t>قال سيف : وكان الخريت على مضر كلها يوم الجمل ، واستعمله عبد الله بن عامر على كورة من كور فارس.</w:t>
      </w:r>
    </w:p>
    <w:p w14:paraId="28051380" w14:textId="77777777" w:rsidR="00ED61A7" w:rsidRPr="00CA1DF9" w:rsidRDefault="00ED61A7" w:rsidP="00AE508F">
      <w:pPr>
        <w:pStyle w:val="libNormal"/>
        <w:rPr>
          <w:rtl/>
        </w:rPr>
      </w:pPr>
      <w:r w:rsidRPr="00CA1DF9">
        <w:rPr>
          <w:rtl/>
        </w:rPr>
        <w:t>وروى سيف أيضا عن القاسم بن محمد أنه كان على بني ناجية في حروب الرّدة ، وكان أحد الأمراء حينئذ.</w:t>
      </w:r>
    </w:p>
    <w:p w14:paraId="65C9D2DD" w14:textId="77777777" w:rsidR="00ED61A7" w:rsidRPr="00CA1DF9" w:rsidRDefault="00ED61A7" w:rsidP="00AE508F">
      <w:pPr>
        <w:pStyle w:val="libNormal"/>
        <w:rPr>
          <w:rtl/>
        </w:rPr>
      </w:pPr>
      <w:r w:rsidRPr="00CA1DF9">
        <w:rPr>
          <w:rtl/>
        </w:rPr>
        <w:t>وقال الزّبير بن بكّار : كان مع علي حتى حكم الحكمين ، ففارقه إلى بلاد فارس ، مخالفا ، فأرسل عليّ إليه معقل بن قيس ، وجهّز معه جيشا ، فحشد الخرّيت من قدر عليه من العرب والنّصارى ، فأمر العرب بمنع الصّدقة والنّصارى بمنع الجزية ، وارتدّ كثير ممّن كان أسلم من النّصارى ، فقاتلهم معقل ونصب راية ونادى : من لحق بها فهو آمن ، فانصرف إليها كثير من أصحاب الخرّيت ، فانهزم الخريت فقتل.</w:t>
      </w:r>
    </w:p>
    <w:p w14:paraId="0AAB5F6D" w14:textId="77777777" w:rsidR="00ED61A7" w:rsidRPr="00CA1DF9" w:rsidRDefault="00ED61A7" w:rsidP="00AE508F">
      <w:pPr>
        <w:pStyle w:val="libNormal"/>
        <w:rPr>
          <w:rtl/>
        </w:rPr>
      </w:pPr>
      <w:r w:rsidRPr="004D4493">
        <w:rPr>
          <w:rStyle w:val="libBold2Char"/>
          <w:rtl/>
        </w:rPr>
        <w:t xml:space="preserve">2250 ـ خريم بن أوس : </w:t>
      </w:r>
      <w:r w:rsidRPr="00CA1DF9">
        <w:rPr>
          <w:rtl/>
        </w:rPr>
        <w:t xml:space="preserve">بن حارثة بن لام الطائي </w:t>
      </w:r>
      <w:r w:rsidRPr="004B4EF2">
        <w:rPr>
          <w:rStyle w:val="libFootnotenumChar"/>
          <w:rtl/>
        </w:rPr>
        <w:t>(3)</w:t>
      </w:r>
      <w:r>
        <w:rPr>
          <w:rtl/>
        </w:rPr>
        <w:t>.</w:t>
      </w:r>
    </w:p>
    <w:p w14:paraId="6B7884BA" w14:textId="77777777" w:rsidR="00ED61A7" w:rsidRPr="00CA1DF9" w:rsidRDefault="00ED61A7" w:rsidP="00AE508F">
      <w:pPr>
        <w:pStyle w:val="libNormal"/>
        <w:rPr>
          <w:rtl/>
        </w:rPr>
      </w:pPr>
      <w:r w:rsidRPr="00CA1DF9">
        <w:rPr>
          <w:rtl/>
        </w:rPr>
        <w:t xml:space="preserve">روى ابن أبي خيثمة </w:t>
      </w:r>
      <w:r>
        <w:rPr>
          <w:rtl/>
        </w:rPr>
        <w:t>[</w:t>
      </w:r>
      <w:r w:rsidRPr="00CA1DF9">
        <w:rPr>
          <w:rtl/>
        </w:rPr>
        <w:t>والبزار</w:t>
      </w:r>
      <w:r>
        <w:rPr>
          <w:rtl/>
        </w:rPr>
        <w:t>]</w:t>
      </w:r>
      <w:r w:rsidRPr="00CA1DF9">
        <w:rPr>
          <w:rtl/>
        </w:rPr>
        <w:t xml:space="preserve"> </w:t>
      </w:r>
      <w:r w:rsidRPr="004B4EF2">
        <w:rPr>
          <w:rStyle w:val="libFootnotenumChar"/>
          <w:rtl/>
        </w:rPr>
        <w:t>(4)</w:t>
      </w:r>
      <w:r w:rsidRPr="00CA1DF9">
        <w:rPr>
          <w:rtl/>
        </w:rPr>
        <w:t xml:space="preserve"> وابن شاهين من طريق حميد بن منهب قال : قال خريم </w:t>
      </w:r>
      <w:r w:rsidRPr="004B4EF2">
        <w:rPr>
          <w:rStyle w:val="libFootnotenumChar"/>
          <w:rtl/>
        </w:rPr>
        <w:t>(5)</w:t>
      </w:r>
      <w:r w:rsidRPr="00CA1DF9">
        <w:rPr>
          <w:rtl/>
        </w:rPr>
        <w:t xml:space="preserve"> ابن أوس : كنا عند النبي </w:t>
      </w:r>
      <w:r w:rsidRPr="001C1D0F">
        <w:rPr>
          <w:rStyle w:val="libAlaemChar"/>
          <w:rtl/>
        </w:rPr>
        <w:t>صلى‌الله‌عليه‌وسلم</w:t>
      </w:r>
      <w:r w:rsidRPr="00CA1DF9">
        <w:rPr>
          <w:rtl/>
        </w:rPr>
        <w:t xml:space="preserve"> فقال له العباس : يا رسول الله ، إني أريد أن أمدحك ، فقال له النبي </w:t>
      </w:r>
      <w:r w:rsidRPr="001C1D0F">
        <w:rPr>
          <w:rStyle w:val="libAlaemChar"/>
          <w:rtl/>
        </w:rPr>
        <w:t>صلى‌الله‌عليه‌وسلم</w:t>
      </w:r>
      <w:r w:rsidRPr="00CA1DF9">
        <w:rPr>
          <w:rtl/>
        </w:rPr>
        <w:t xml:space="preserve"> : «هات لا يفضض الله فاك» فذكر الشعر.</w:t>
      </w:r>
    </w:p>
    <w:p w14:paraId="0988D340" w14:textId="77777777" w:rsidR="00ED61A7" w:rsidRPr="00CA1DF9" w:rsidRDefault="00ED61A7" w:rsidP="007952B1">
      <w:pPr>
        <w:pStyle w:val="libLine"/>
        <w:rPr>
          <w:rtl/>
        </w:rPr>
      </w:pPr>
      <w:r w:rsidRPr="00CA1DF9">
        <w:rPr>
          <w:rtl/>
        </w:rPr>
        <w:t>__________________</w:t>
      </w:r>
    </w:p>
    <w:p w14:paraId="611D0581"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الباجي.</w:t>
      </w:r>
    </w:p>
    <w:p w14:paraId="31691C1A" w14:textId="77777777" w:rsidR="00ED61A7" w:rsidRPr="00CA1DF9" w:rsidRDefault="00ED61A7" w:rsidP="004B4EF2">
      <w:pPr>
        <w:pStyle w:val="libFootnote0"/>
        <w:rPr>
          <w:rtl/>
          <w:lang w:bidi="fa-IR"/>
        </w:rPr>
      </w:pPr>
      <w:r>
        <w:rPr>
          <w:rtl/>
        </w:rPr>
        <w:t>(</w:t>
      </w:r>
      <w:r w:rsidRPr="00CA1DF9">
        <w:rPr>
          <w:rtl/>
        </w:rPr>
        <w:t>2) أسد الغابة ت [1437] ، الاستيعاب ت [690]</w:t>
      </w:r>
      <w:r>
        <w:rPr>
          <w:rtl/>
        </w:rPr>
        <w:t>.</w:t>
      </w:r>
    </w:p>
    <w:p w14:paraId="2867DD0D" w14:textId="77777777" w:rsidR="00ED61A7" w:rsidRPr="00CA1DF9" w:rsidRDefault="00ED61A7" w:rsidP="004B4EF2">
      <w:pPr>
        <w:pStyle w:val="libFootnote0"/>
        <w:rPr>
          <w:rtl/>
          <w:lang w:bidi="fa-IR"/>
        </w:rPr>
      </w:pPr>
      <w:r>
        <w:rPr>
          <w:rtl/>
        </w:rPr>
        <w:t>(</w:t>
      </w:r>
      <w:r w:rsidRPr="00CA1DF9">
        <w:rPr>
          <w:rtl/>
        </w:rPr>
        <w:t>3) أسد الغابة ت [1438] ، الاستيعاب ت [662] ، الثقات 3 / 113 ، تجريد أسماء الصحابة 1 / 158 ، التحفة اللطيفة 2 / 17 ، حلية الأولياء 1 / 363 ، الإكمال 3 / 132 ، المشتبه 631</w:t>
      </w:r>
      <w:r>
        <w:rPr>
          <w:rtl/>
        </w:rPr>
        <w:t xml:space="preserve"> ـ </w:t>
      </w:r>
      <w:r w:rsidRPr="00CA1DF9">
        <w:rPr>
          <w:rtl/>
        </w:rPr>
        <w:t>الأعلمي 17 / 166.</w:t>
      </w:r>
    </w:p>
    <w:p w14:paraId="3397F9C4" w14:textId="77777777" w:rsidR="00ED61A7" w:rsidRPr="00CA1DF9" w:rsidRDefault="00ED61A7" w:rsidP="004B4EF2">
      <w:pPr>
        <w:pStyle w:val="libFootnote0"/>
        <w:rPr>
          <w:rtl/>
          <w:lang w:bidi="fa-IR"/>
        </w:rPr>
      </w:pPr>
      <w:r>
        <w:rPr>
          <w:rtl/>
        </w:rPr>
        <w:t>(</w:t>
      </w:r>
      <w:r w:rsidRPr="00CA1DF9">
        <w:rPr>
          <w:rtl/>
        </w:rPr>
        <w:t>4) سقط في أ.</w:t>
      </w:r>
    </w:p>
    <w:p w14:paraId="685596F6" w14:textId="77777777" w:rsidR="00ED61A7" w:rsidRPr="00CA1DF9" w:rsidRDefault="00ED61A7" w:rsidP="004B4EF2">
      <w:pPr>
        <w:pStyle w:val="libFootnote0"/>
        <w:rPr>
          <w:rtl/>
          <w:lang w:bidi="fa-IR"/>
        </w:rPr>
      </w:pPr>
      <w:r>
        <w:rPr>
          <w:rtl/>
        </w:rPr>
        <w:t>(</w:t>
      </w:r>
      <w:r w:rsidRPr="00CA1DF9">
        <w:rPr>
          <w:rtl/>
        </w:rPr>
        <w:t xml:space="preserve">5) في </w:t>
      </w:r>
      <w:r>
        <w:rPr>
          <w:rtl/>
        </w:rPr>
        <w:t>أ</w:t>
      </w:r>
      <w:r w:rsidRPr="00CA1DF9">
        <w:rPr>
          <w:rtl/>
        </w:rPr>
        <w:t>حميم.</w:t>
      </w:r>
    </w:p>
    <w:p w14:paraId="368D5580" w14:textId="77777777" w:rsidR="00ED61A7" w:rsidRPr="00CA1DF9" w:rsidRDefault="00ED61A7" w:rsidP="00AE508F">
      <w:pPr>
        <w:pStyle w:val="libNormal"/>
        <w:rPr>
          <w:rtl/>
        </w:rPr>
      </w:pPr>
      <w:r>
        <w:rPr>
          <w:rtl/>
        </w:rPr>
        <w:br w:type="page"/>
      </w:r>
      <w:r>
        <w:rPr>
          <w:rtl/>
        </w:rPr>
        <w:lastRenderedPageBreak/>
        <w:t>و</w:t>
      </w:r>
      <w:r w:rsidRPr="00CA1DF9">
        <w:rPr>
          <w:rtl/>
        </w:rPr>
        <w:t xml:space="preserve">روى الطّبرانيّ من هذا الوجه قال خريم : سمعت رسول الله </w:t>
      </w:r>
      <w:r w:rsidRPr="001C1D0F">
        <w:rPr>
          <w:rStyle w:val="libAlaemChar"/>
          <w:rtl/>
        </w:rPr>
        <w:t>صلى‌الله‌عليه‌وسلم</w:t>
      </w:r>
      <w:r w:rsidRPr="00CA1DF9">
        <w:rPr>
          <w:rtl/>
        </w:rPr>
        <w:t xml:space="preserve"> يقول : «هذه الحيرة وقد رفعت لي ، وهذه الشّيماء بنت نقيلة الأزديّة على بغلة شهباء معتجرة بخمار أسود</w:t>
      </w:r>
      <w:r>
        <w:rPr>
          <w:rtl/>
        </w:rPr>
        <w:t xml:space="preserve"> ..</w:t>
      </w:r>
      <w:r w:rsidRPr="00CA1DF9">
        <w:rPr>
          <w:rtl/>
        </w:rPr>
        <w:t xml:space="preserve">.» </w:t>
      </w:r>
      <w:r w:rsidRPr="004B4EF2">
        <w:rPr>
          <w:rStyle w:val="libFootnotenumChar"/>
          <w:rtl/>
        </w:rPr>
        <w:t>(1)</w:t>
      </w:r>
      <w:r w:rsidRPr="00CA1DF9">
        <w:rPr>
          <w:rtl/>
        </w:rPr>
        <w:t xml:space="preserve"> فذكر الحديث بطوله ، وفيه : فقلت : يا رسول الله ، إن نحن دخلنا الحيرة فوجدتها كما هي فهي لي</w:t>
      </w:r>
      <w:r>
        <w:rPr>
          <w:rtl/>
        </w:rPr>
        <w:t>؟</w:t>
      </w:r>
      <w:r w:rsidRPr="00CA1DF9">
        <w:rPr>
          <w:rtl/>
        </w:rPr>
        <w:t xml:space="preserve"> قال : «هي لك»</w:t>
      </w:r>
      <w:r>
        <w:rPr>
          <w:rtl/>
        </w:rPr>
        <w:t>.</w:t>
      </w:r>
      <w:r w:rsidRPr="00CA1DF9">
        <w:rPr>
          <w:rtl/>
        </w:rPr>
        <w:t xml:space="preserve"> قال : فشهدت الحيرة مع خالد بن الوليد فكان أول من تلقّاها الشيماء ، فتعلّقت بها فسلمها لي خالد</w:t>
      </w:r>
      <w:r>
        <w:rPr>
          <w:rtl/>
        </w:rPr>
        <w:t xml:space="preserve"> ..</w:t>
      </w:r>
      <w:r w:rsidRPr="00CA1DF9">
        <w:rPr>
          <w:rtl/>
        </w:rPr>
        <w:t>. الحديث.</w:t>
      </w:r>
    </w:p>
    <w:p w14:paraId="6715EC2F" w14:textId="77777777" w:rsidR="00ED61A7" w:rsidRPr="00CA1DF9" w:rsidRDefault="00ED61A7" w:rsidP="00AE508F">
      <w:pPr>
        <w:pStyle w:val="libNormal"/>
        <w:rPr>
          <w:rtl/>
        </w:rPr>
      </w:pPr>
      <w:r w:rsidRPr="00CA1DF9">
        <w:rPr>
          <w:rtl/>
        </w:rPr>
        <w:t xml:space="preserve">وفي بعض طرق حديثه أنه وفد على النبيّ </w:t>
      </w:r>
      <w:r w:rsidRPr="001C1D0F">
        <w:rPr>
          <w:rStyle w:val="libAlaemChar"/>
          <w:rtl/>
        </w:rPr>
        <w:t>صلى‌الله‌عليه‌وسلم</w:t>
      </w:r>
      <w:r w:rsidRPr="00CA1DF9">
        <w:rPr>
          <w:rtl/>
        </w:rPr>
        <w:t xml:space="preserve"> منصرفه من تبوك.</w:t>
      </w:r>
    </w:p>
    <w:p w14:paraId="4F12BB5D" w14:textId="77777777" w:rsidR="00ED61A7" w:rsidRPr="00CA1DF9" w:rsidRDefault="00ED61A7" w:rsidP="00AE508F">
      <w:pPr>
        <w:pStyle w:val="libNormal"/>
        <w:rPr>
          <w:rtl/>
        </w:rPr>
      </w:pPr>
      <w:r w:rsidRPr="00CA1DF9">
        <w:rPr>
          <w:rtl/>
        </w:rPr>
        <w:t>وسيأتي لحديثه طريق في ترجمة محمد بن بشر.</w:t>
      </w:r>
    </w:p>
    <w:p w14:paraId="1CAAB508" w14:textId="77777777" w:rsidR="00ED61A7" w:rsidRPr="00CA1DF9" w:rsidRDefault="00ED61A7" w:rsidP="00AE508F">
      <w:pPr>
        <w:pStyle w:val="libNormal"/>
        <w:rPr>
          <w:rtl/>
        </w:rPr>
      </w:pPr>
      <w:r w:rsidRPr="004D4493">
        <w:rPr>
          <w:rStyle w:val="libBold2Char"/>
          <w:rtl/>
        </w:rPr>
        <w:t xml:space="preserve">2251 ـ خريم بن فاتك : </w:t>
      </w:r>
      <w:r w:rsidRPr="00CA1DF9">
        <w:rPr>
          <w:rtl/>
        </w:rPr>
        <w:t xml:space="preserve">بن الأخرم </w:t>
      </w:r>
      <w:r w:rsidRPr="004B4EF2">
        <w:rPr>
          <w:rStyle w:val="libFootnotenumChar"/>
          <w:rtl/>
        </w:rPr>
        <w:t>(2)</w:t>
      </w:r>
      <w:r>
        <w:rPr>
          <w:rtl/>
        </w:rPr>
        <w:t>.</w:t>
      </w:r>
      <w:r w:rsidRPr="00CA1DF9">
        <w:rPr>
          <w:rtl/>
        </w:rPr>
        <w:t xml:space="preserve"> ويقال خريم بن الأخرم بن شدّاد بن عمرو بن فاتك الأزدي ، أبو أيمن. ويقال أبو يحيى.</w:t>
      </w:r>
    </w:p>
    <w:p w14:paraId="5BEFAA01" w14:textId="77777777" w:rsidR="00ED61A7" w:rsidRPr="00CA1DF9" w:rsidRDefault="00ED61A7" w:rsidP="00AE508F">
      <w:pPr>
        <w:pStyle w:val="libNormal"/>
        <w:rPr>
          <w:rtl/>
        </w:rPr>
      </w:pPr>
      <w:r w:rsidRPr="00CA1DF9">
        <w:rPr>
          <w:rtl/>
        </w:rPr>
        <w:t>قال مسلم ، والبخاريّ والدّارقطنيّ وغيرهم : له صحبة ، وزاد البخاريّ في التّاريخ :</w:t>
      </w:r>
    </w:p>
    <w:p w14:paraId="1459C7C0" w14:textId="77777777" w:rsidR="00ED61A7" w:rsidRPr="00CA1DF9" w:rsidRDefault="00ED61A7" w:rsidP="00AE508F">
      <w:pPr>
        <w:pStyle w:val="libNormal"/>
        <w:rPr>
          <w:rtl/>
        </w:rPr>
      </w:pPr>
      <w:r w:rsidRPr="00CA1DF9">
        <w:rPr>
          <w:rtl/>
        </w:rPr>
        <w:t>شهد بدرا. وكأنه أشار إلى الحديث الآتي.</w:t>
      </w:r>
    </w:p>
    <w:p w14:paraId="5350CCFE" w14:textId="77777777" w:rsidR="00ED61A7" w:rsidRPr="00CA1DF9" w:rsidRDefault="00ED61A7" w:rsidP="00AE508F">
      <w:pPr>
        <w:pStyle w:val="libNormal"/>
        <w:rPr>
          <w:rtl/>
        </w:rPr>
      </w:pPr>
      <w:r w:rsidRPr="00CA1DF9">
        <w:rPr>
          <w:rtl/>
        </w:rPr>
        <w:t>وقال ابن سعد : كان الشّعبي يروي عن أيمن بن خريم ، قال : إن أبي وعمي شهدا بدرا ، وعهدا ألا أقاتل مسلما.</w:t>
      </w:r>
    </w:p>
    <w:p w14:paraId="5DD5079C" w14:textId="77777777" w:rsidR="00ED61A7" w:rsidRPr="00CA1DF9" w:rsidRDefault="00ED61A7" w:rsidP="00AE508F">
      <w:pPr>
        <w:pStyle w:val="libNormal"/>
        <w:rPr>
          <w:rtl/>
        </w:rPr>
      </w:pPr>
      <w:r w:rsidRPr="00CA1DF9">
        <w:rPr>
          <w:rtl/>
        </w:rPr>
        <w:t>قال محمد بن عمر : هذا لا يعرف ، وإنما أسلما حين أسلم بنو أسد بعد الفتح فتحوّلا إلى الكوفة فنزلاها. وقيل : نزلا الرّقة وماتا بها في عهد معاوية.</w:t>
      </w:r>
    </w:p>
    <w:p w14:paraId="5091D59F" w14:textId="77777777" w:rsidR="00ED61A7" w:rsidRPr="00CA1DF9" w:rsidRDefault="00ED61A7" w:rsidP="00AE508F">
      <w:pPr>
        <w:pStyle w:val="libNormal"/>
        <w:rPr>
          <w:rtl/>
        </w:rPr>
      </w:pPr>
      <w:r w:rsidRPr="00CA1DF9">
        <w:rPr>
          <w:rtl/>
        </w:rPr>
        <w:t>والحديث المشار إليه أخرجه من طريق إسماعيل بن أبي خالد عن الشعبي. وقد رواه ابن مندة في غرائب شعبة ، وابن عساكر من طرق إلى الشعبي ، وفيه : شهد الحديبيّة ، وهو</w:t>
      </w:r>
    </w:p>
    <w:p w14:paraId="05BD0876" w14:textId="77777777" w:rsidR="00ED61A7" w:rsidRPr="00CA1DF9" w:rsidRDefault="00ED61A7" w:rsidP="007952B1">
      <w:pPr>
        <w:pStyle w:val="libLine"/>
        <w:rPr>
          <w:rtl/>
        </w:rPr>
      </w:pPr>
      <w:r w:rsidRPr="00CA1DF9">
        <w:rPr>
          <w:rtl/>
        </w:rPr>
        <w:t>__________________</w:t>
      </w:r>
    </w:p>
    <w:p w14:paraId="3FFA4639" w14:textId="77777777" w:rsidR="00ED61A7" w:rsidRPr="00CA1DF9" w:rsidRDefault="00ED61A7" w:rsidP="004B4EF2">
      <w:pPr>
        <w:pStyle w:val="libFootnote0"/>
        <w:rPr>
          <w:rtl/>
          <w:lang w:bidi="fa-IR"/>
        </w:rPr>
      </w:pPr>
      <w:r>
        <w:rPr>
          <w:rtl/>
        </w:rPr>
        <w:t>(</w:t>
      </w:r>
      <w:r w:rsidRPr="00CA1DF9">
        <w:rPr>
          <w:rtl/>
        </w:rPr>
        <w:t>1) أخرجه البيهقي في دلائل النبوة 5 / 268. وأورده المتقي الهندي في كنز العمال حديث رقم 30379.</w:t>
      </w:r>
    </w:p>
    <w:p w14:paraId="7F64CAC0" w14:textId="77777777" w:rsidR="00ED61A7" w:rsidRPr="00CA1DF9" w:rsidRDefault="00ED61A7" w:rsidP="004133E3">
      <w:pPr>
        <w:pStyle w:val="libFootnote"/>
        <w:rPr>
          <w:rtl/>
          <w:lang w:bidi="fa-IR"/>
        </w:rPr>
      </w:pPr>
      <w:r w:rsidRPr="00CA1DF9">
        <w:rPr>
          <w:rtl/>
        </w:rPr>
        <w:t>والهيثمي في الزوائد 6 / 225 عن خريم بن أوس</w:t>
      </w:r>
      <w:r>
        <w:rPr>
          <w:rtl/>
        </w:rPr>
        <w:t xml:space="preserve"> ....</w:t>
      </w:r>
      <w:r w:rsidRPr="00CA1DF9">
        <w:rPr>
          <w:rtl/>
        </w:rPr>
        <w:t xml:space="preserve"> الحديث قال الهيثمي رواه الطبراني وفيه جماعة لم أعرفهم.</w:t>
      </w:r>
    </w:p>
    <w:p w14:paraId="58C323FB" w14:textId="77777777" w:rsidR="00ED61A7" w:rsidRPr="00CA1DF9" w:rsidRDefault="00ED61A7" w:rsidP="004B4EF2">
      <w:pPr>
        <w:pStyle w:val="libFootnote0"/>
        <w:rPr>
          <w:rtl/>
          <w:lang w:bidi="fa-IR"/>
        </w:rPr>
      </w:pPr>
      <w:r>
        <w:rPr>
          <w:rtl/>
        </w:rPr>
        <w:t>(</w:t>
      </w:r>
      <w:r w:rsidRPr="00CA1DF9">
        <w:rPr>
          <w:rtl/>
        </w:rPr>
        <w:t>2) الثقات 3 / 113 ، خلاصة تذهيب 1 / 298 ، تجريد أسماء الصحابة / 158 الإكمال 35</w:t>
      </w:r>
      <w:r>
        <w:rPr>
          <w:rtl/>
        </w:rPr>
        <w:t xml:space="preserve"> ـ </w:t>
      </w:r>
      <w:r w:rsidRPr="00CA1DF9">
        <w:rPr>
          <w:rtl/>
        </w:rPr>
        <w:t>132 ، 7 / 70 ، البداية والنهاية 2 / 352 ، المعرفة والتاريخ 2 / 302 ، 3 / 129 ، بقي بن مخلد 165 ، الكاشف 1 / 279 ، تقريب التهذيب 1 / 123 ، الجرح والتعديل 3 / 1837 ، تهذيب الكمال 1 / 371 ، التحفة اللطيفة 2 / 17 ، الطبقات 35 ، تلقيح فهوم أهل الأثر 369 ، التاريخ الكبير 3 / 224 ، أصحاب بدر 129 ، حلية الأولياء 1 / 363 ، أسد الغابة ت [1440] ، الاستيعاب ت [6610] ، التاريخ لابن معين 2 / 147 ، الطبقات لابن سعد 6 / 38 ، المعارف 340 ، مشاهير علماء الأمصار 47 ، المعجم الكبير 4 / 244 ، الأسامي والكنى للحاكم ورقة 51 ، تهذيب تاريخ دمشق 5 / 131 ، التبيين في أنساب القرشيين 460 ، تهذيب الأسماء واللغات 1 / 175 ، المعين في طبقات المحدثين 20 ، الوافي بالوفيات 13 / 307 ، طبقات خليفة 1 / 80 ، تهذيب التهذيب 3 / 139 ، التقريب 1 / 223 ، تاريخ الإسلام 1 / 46.</w:t>
      </w:r>
    </w:p>
    <w:p w14:paraId="51483451" w14:textId="77777777" w:rsidR="00ED61A7" w:rsidRPr="00CA1DF9" w:rsidRDefault="00ED61A7" w:rsidP="00ED61A7">
      <w:pPr>
        <w:rPr>
          <w:rtl/>
          <w:lang w:bidi="fa-IR"/>
        </w:rPr>
      </w:pPr>
      <w:r>
        <w:rPr>
          <w:rtl/>
          <w:lang w:bidi="fa-IR"/>
        </w:rPr>
        <w:br w:type="page"/>
      </w:r>
      <w:r w:rsidRPr="00CA1DF9">
        <w:rPr>
          <w:rtl/>
          <w:lang w:bidi="fa-IR"/>
        </w:rPr>
        <w:lastRenderedPageBreak/>
        <w:t xml:space="preserve">الصّواب. وقيل : إنما أسلم خريم بن فاتك ومعه ابنه أيمن يوم الفتح ، وجزم ابن سعد بذلك. </w:t>
      </w:r>
      <w:r>
        <w:rPr>
          <w:rtl/>
          <w:lang w:bidi="fa-IR"/>
        </w:rPr>
        <w:t>[</w:t>
      </w:r>
      <w:r w:rsidRPr="00CA1DF9">
        <w:rPr>
          <w:rtl/>
          <w:lang w:bidi="fa-IR"/>
        </w:rPr>
        <w:t>وسيأتي في ترجمة مالك بن مالك الجهنيّ</w:t>
      </w:r>
      <w:r>
        <w:rPr>
          <w:rtl/>
          <w:lang w:bidi="fa-IR"/>
        </w:rPr>
        <w:t>]</w:t>
      </w:r>
      <w:r>
        <w:rPr>
          <w:rFonts w:hint="cs"/>
          <w:rtl/>
          <w:lang w:bidi="fa-IR"/>
        </w:rPr>
        <w:t xml:space="preserve"> </w:t>
      </w:r>
      <w:r w:rsidRPr="004B4EF2">
        <w:rPr>
          <w:rStyle w:val="libFootnotenumChar"/>
          <w:rtl/>
        </w:rPr>
        <w:t>(1)</w:t>
      </w:r>
    </w:p>
    <w:p w14:paraId="5A0BE2FD" w14:textId="77777777" w:rsidR="00ED61A7" w:rsidRPr="0034596E" w:rsidRDefault="00ED61A7" w:rsidP="00003931">
      <w:pPr>
        <w:pStyle w:val="libCenterBold1"/>
        <w:rPr>
          <w:rtl/>
        </w:rPr>
      </w:pPr>
      <w:r w:rsidRPr="0034596E">
        <w:rPr>
          <w:rtl/>
        </w:rPr>
        <w:t>الخاء بعدها الزاي</w:t>
      </w:r>
    </w:p>
    <w:p w14:paraId="150FDC67" w14:textId="77777777" w:rsidR="00ED61A7" w:rsidRPr="00CA1DF9" w:rsidRDefault="00ED61A7" w:rsidP="00AE508F">
      <w:pPr>
        <w:pStyle w:val="libNormal"/>
        <w:rPr>
          <w:rtl/>
        </w:rPr>
      </w:pPr>
      <w:r w:rsidRPr="004D4493">
        <w:rPr>
          <w:rStyle w:val="libBold2Char"/>
          <w:rtl/>
        </w:rPr>
        <w:t xml:space="preserve">2252 ـ خزاعيّ بن أسود </w:t>
      </w:r>
      <w:r w:rsidRPr="004B4EF2">
        <w:rPr>
          <w:rStyle w:val="libFootnotenumChar"/>
          <w:rtl/>
        </w:rPr>
        <w:t>(2)</w:t>
      </w:r>
      <w:r w:rsidRPr="004D4493">
        <w:rPr>
          <w:rStyle w:val="libBold2Char"/>
          <w:rtl/>
        </w:rPr>
        <w:t xml:space="preserve"> </w:t>
      </w:r>
      <w:r w:rsidRPr="00CA1DF9">
        <w:rPr>
          <w:rtl/>
        </w:rPr>
        <w:t>: تقدم في أسود بن خزاعيّ ، وهو بلفظ النسبة.</w:t>
      </w:r>
    </w:p>
    <w:p w14:paraId="1C8722C1" w14:textId="77777777" w:rsidR="00ED61A7" w:rsidRPr="00CA1DF9" w:rsidRDefault="00ED61A7" w:rsidP="00AE508F">
      <w:pPr>
        <w:pStyle w:val="libNormal"/>
        <w:rPr>
          <w:rtl/>
        </w:rPr>
      </w:pPr>
      <w:r w:rsidRPr="004D4493">
        <w:rPr>
          <w:rStyle w:val="libBold2Char"/>
          <w:rtl/>
        </w:rPr>
        <w:t xml:space="preserve">2253 ـ خزاعيّ بن عبد نهم : </w:t>
      </w:r>
      <w:r>
        <w:rPr>
          <w:rtl/>
        </w:rPr>
        <w:t xml:space="preserve">ـ </w:t>
      </w:r>
      <w:r w:rsidRPr="00CA1DF9">
        <w:rPr>
          <w:rtl/>
        </w:rPr>
        <w:t>بنون</w:t>
      </w:r>
      <w:r>
        <w:rPr>
          <w:rtl/>
        </w:rPr>
        <w:t xml:space="preserve"> ـ </w:t>
      </w:r>
      <w:r w:rsidRPr="00CA1DF9">
        <w:rPr>
          <w:rtl/>
        </w:rPr>
        <w:t xml:space="preserve">ابن عفيف بن سحيم </w:t>
      </w:r>
      <w:r w:rsidRPr="004B4EF2">
        <w:rPr>
          <w:rStyle w:val="libFootnotenumChar"/>
          <w:rtl/>
        </w:rPr>
        <w:t>(3)</w:t>
      </w:r>
      <w:r>
        <w:rPr>
          <w:rtl/>
        </w:rPr>
        <w:t xml:space="preserve"> ـ </w:t>
      </w:r>
      <w:r w:rsidRPr="00CA1DF9">
        <w:rPr>
          <w:rtl/>
        </w:rPr>
        <w:t>بمهملتين مصغرا</w:t>
      </w:r>
      <w:r>
        <w:rPr>
          <w:rtl/>
        </w:rPr>
        <w:t xml:space="preserve"> ـ </w:t>
      </w:r>
      <w:r w:rsidRPr="00CA1DF9">
        <w:rPr>
          <w:rtl/>
        </w:rPr>
        <w:t>ابن ربيعة بن عدي</w:t>
      </w:r>
      <w:r>
        <w:rPr>
          <w:rtl/>
        </w:rPr>
        <w:t xml:space="preserve"> ـ </w:t>
      </w:r>
      <w:r w:rsidRPr="00CA1DF9">
        <w:rPr>
          <w:rtl/>
        </w:rPr>
        <w:t>بكسر أوله والقصر ، على ما قال الطبريّ. وقال الدارقطنيّ بالتشديد</w:t>
      </w:r>
      <w:r>
        <w:rPr>
          <w:rtl/>
        </w:rPr>
        <w:t xml:space="preserve"> ـ </w:t>
      </w:r>
      <w:r w:rsidRPr="00CA1DF9">
        <w:rPr>
          <w:rtl/>
        </w:rPr>
        <w:t>ابن ذؤيب المزني ويقال خزاعيّ بن عثمان بن عبد نهم.</w:t>
      </w:r>
    </w:p>
    <w:p w14:paraId="074CF698" w14:textId="77777777" w:rsidR="00ED61A7" w:rsidRPr="00CA1DF9" w:rsidRDefault="00ED61A7" w:rsidP="00AE508F">
      <w:pPr>
        <w:pStyle w:val="libNormal"/>
        <w:rPr>
          <w:rtl/>
        </w:rPr>
      </w:pPr>
      <w:r w:rsidRPr="00CA1DF9">
        <w:rPr>
          <w:rtl/>
        </w:rPr>
        <w:t>وقال ابن الكلبيّ : هو أخو عبد الله ذي النّجادين لأبويه ، وعمّ عبد الله بن مغفل بن عبد نهم.</w:t>
      </w:r>
    </w:p>
    <w:p w14:paraId="2E9CECB4" w14:textId="77777777" w:rsidR="00ED61A7" w:rsidRPr="00CA1DF9" w:rsidRDefault="00ED61A7" w:rsidP="00AE508F">
      <w:pPr>
        <w:pStyle w:val="libNormal"/>
        <w:rPr>
          <w:rtl/>
        </w:rPr>
      </w:pPr>
      <w:r w:rsidRPr="00CA1DF9">
        <w:rPr>
          <w:rtl/>
        </w:rPr>
        <w:t xml:space="preserve">وروى ابن شاهين من طريق ابن الكلبيّ : حدثنا أبو مسكين وغيره ، عن أشياخ لمزينة قالوا : كان لمزينة صنم يقال له نهم </w:t>
      </w:r>
      <w:r w:rsidRPr="004B4EF2">
        <w:rPr>
          <w:rStyle w:val="libFootnotenumChar"/>
          <w:rtl/>
        </w:rPr>
        <w:t>(4)</w:t>
      </w:r>
      <w:r w:rsidRPr="00CA1DF9">
        <w:rPr>
          <w:rtl/>
        </w:rPr>
        <w:t xml:space="preserve"> ، وكان الّذي يحجبه خزاعيّ بن عبد نهم المزني ، فكسر الصنم ، ولحق بالنبيّ </w:t>
      </w:r>
      <w:r w:rsidRPr="001C1D0F">
        <w:rPr>
          <w:rStyle w:val="libAlaemChar"/>
          <w:rtl/>
        </w:rPr>
        <w:t>صلى‌الله‌عليه‌وسلم</w:t>
      </w:r>
      <w:r w:rsidRPr="00CA1DF9">
        <w:rPr>
          <w:rtl/>
        </w:rPr>
        <w:t xml:space="preserve">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291758A" w14:textId="77777777" w:rsidTr="00636C9A">
        <w:trPr>
          <w:tblCellSpacing w:w="15" w:type="dxa"/>
          <w:jc w:val="center"/>
        </w:trPr>
        <w:tc>
          <w:tcPr>
            <w:tcW w:w="2362" w:type="pct"/>
            <w:vAlign w:val="center"/>
          </w:tcPr>
          <w:p w14:paraId="553173CE" w14:textId="77777777" w:rsidR="00ED61A7" w:rsidRPr="00CA1DF9" w:rsidRDefault="00ED61A7" w:rsidP="00636C9A">
            <w:pPr>
              <w:rPr>
                <w:rtl/>
                <w:lang w:bidi="fa-IR"/>
              </w:rPr>
            </w:pPr>
            <w:r w:rsidRPr="00CA1DF9">
              <w:rPr>
                <w:rtl/>
                <w:lang w:bidi="fa-IR"/>
              </w:rPr>
              <w:t xml:space="preserve">ذهبت إلى نهم لأذبح عنده </w:t>
            </w:r>
            <w:r w:rsidRPr="00DE4A9C">
              <w:rPr>
                <w:rtl/>
              </w:rPr>
              <w:br/>
              <w:t> </w:t>
            </w:r>
          </w:p>
        </w:tc>
        <w:tc>
          <w:tcPr>
            <w:tcW w:w="196" w:type="pct"/>
            <w:vAlign w:val="center"/>
          </w:tcPr>
          <w:p w14:paraId="65348B70" w14:textId="77777777" w:rsidR="00ED61A7" w:rsidRPr="00CA1DF9" w:rsidRDefault="00ED61A7" w:rsidP="00636C9A">
            <w:r w:rsidRPr="00CA1DF9">
              <w:rPr>
                <w:rtl/>
              </w:rPr>
              <w:t> </w:t>
            </w:r>
          </w:p>
        </w:tc>
        <w:tc>
          <w:tcPr>
            <w:tcW w:w="2361" w:type="pct"/>
            <w:vAlign w:val="center"/>
          </w:tcPr>
          <w:p w14:paraId="2BD62D38" w14:textId="77777777" w:rsidR="00ED61A7" w:rsidRPr="00CA1DF9" w:rsidRDefault="00ED61A7" w:rsidP="00636C9A">
            <w:r w:rsidRPr="00CA1DF9">
              <w:rPr>
                <w:rtl/>
                <w:lang w:bidi="fa-IR"/>
              </w:rPr>
              <w:t xml:space="preserve">عتيرة نسك كالّذي كنت أفعل </w:t>
            </w:r>
            <w:r w:rsidRPr="00DE4A9C">
              <w:rPr>
                <w:rtl/>
              </w:rPr>
              <w:br/>
              <w:t> </w:t>
            </w:r>
          </w:p>
        </w:tc>
      </w:tr>
      <w:tr w:rsidR="00ED61A7" w:rsidRPr="00CA1DF9" w14:paraId="624AE877" w14:textId="77777777" w:rsidTr="00636C9A">
        <w:trPr>
          <w:tblCellSpacing w:w="15" w:type="dxa"/>
          <w:jc w:val="center"/>
        </w:trPr>
        <w:tc>
          <w:tcPr>
            <w:tcW w:w="2362" w:type="pct"/>
            <w:vAlign w:val="center"/>
          </w:tcPr>
          <w:p w14:paraId="315711D1" w14:textId="77777777" w:rsidR="00ED61A7" w:rsidRPr="00CA1DF9" w:rsidRDefault="00ED61A7" w:rsidP="00636C9A">
            <w:r>
              <w:rPr>
                <w:rtl/>
                <w:lang w:bidi="fa-IR"/>
              </w:rPr>
              <w:t>و</w:t>
            </w:r>
            <w:r w:rsidRPr="00CA1DF9">
              <w:rPr>
                <w:rtl/>
                <w:lang w:bidi="fa-IR"/>
              </w:rPr>
              <w:t>قلت لنفسي حين راجعت حزمها</w:t>
            </w:r>
            <w:r w:rsidRPr="00DE4A9C">
              <w:rPr>
                <w:rtl/>
              </w:rPr>
              <w:br/>
              <w:t> </w:t>
            </w:r>
          </w:p>
        </w:tc>
        <w:tc>
          <w:tcPr>
            <w:tcW w:w="196" w:type="pct"/>
            <w:vAlign w:val="center"/>
          </w:tcPr>
          <w:p w14:paraId="74533ADE" w14:textId="77777777" w:rsidR="00ED61A7" w:rsidRPr="00CA1DF9" w:rsidRDefault="00ED61A7" w:rsidP="00636C9A">
            <w:r w:rsidRPr="00CA1DF9">
              <w:rPr>
                <w:rtl/>
              </w:rPr>
              <w:t> </w:t>
            </w:r>
          </w:p>
        </w:tc>
        <w:tc>
          <w:tcPr>
            <w:tcW w:w="2361" w:type="pct"/>
            <w:vAlign w:val="center"/>
          </w:tcPr>
          <w:p w14:paraId="38063C7A" w14:textId="77777777" w:rsidR="00ED61A7" w:rsidRPr="00CA1DF9" w:rsidRDefault="00ED61A7" w:rsidP="00636C9A">
            <w:r>
              <w:rPr>
                <w:rtl/>
                <w:lang w:bidi="fa-IR"/>
              </w:rPr>
              <w:t>أ</w:t>
            </w:r>
            <w:r w:rsidRPr="00CA1DF9">
              <w:rPr>
                <w:rtl/>
                <w:lang w:bidi="fa-IR"/>
              </w:rPr>
              <w:t xml:space="preserve">هذا إله أبكم ليس يعقل </w:t>
            </w:r>
            <w:r w:rsidRPr="00DE4A9C">
              <w:rPr>
                <w:rtl/>
              </w:rPr>
              <w:br/>
              <w:t> </w:t>
            </w:r>
          </w:p>
        </w:tc>
      </w:tr>
      <w:tr w:rsidR="00ED61A7" w:rsidRPr="00CA1DF9" w14:paraId="3F362CFF" w14:textId="77777777" w:rsidTr="00636C9A">
        <w:trPr>
          <w:tblCellSpacing w:w="15" w:type="dxa"/>
          <w:jc w:val="center"/>
        </w:trPr>
        <w:tc>
          <w:tcPr>
            <w:tcW w:w="2362" w:type="pct"/>
            <w:vAlign w:val="center"/>
          </w:tcPr>
          <w:p w14:paraId="6EC4F665" w14:textId="77777777" w:rsidR="00ED61A7" w:rsidRPr="00CA1DF9" w:rsidRDefault="00ED61A7" w:rsidP="00636C9A">
            <w:r w:rsidRPr="00CA1DF9">
              <w:rPr>
                <w:rtl/>
                <w:lang w:bidi="fa-IR"/>
              </w:rPr>
              <w:t>أبيت ، فديني اليوم دين محمّد</w:t>
            </w:r>
            <w:r w:rsidRPr="00DE4A9C">
              <w:rPr>
                <w:rtl/>
              </w:rPr>
              <w:br/>
              <w:t> </w:t>
            </w:r>
          </w:p>
        </w:tc>
        <w:tc>
          <w:tcPr>
            <w:tcW w:w="196" w:type="pct"/>
            <w:vAlign w:val="center"/>
          </w:tcPr>
          <w:p w14:paraId="152D6061" w14:textId="77777777" w:rsidR="00ED61A7" w:rsidRPr="00CA1DF9" w:rsidRDefault="00ED61A7" w:rsidP="00636C9A">
            <w:r w:rsidRPr="00CA1DF9">
              <w:rPr>
                <w:rtl/>
              </w:rPr>
              <w:t> </w:t>
            </w:r>
          </w:p>
        </w:tc>
        <w:tc>
          <w:tcPr>
            <w:tcW w:w="2361" w:type="pct"/>
            <w:vAlign w:val="center"/>
          </w:tcPr>
          <w:p w14:paraId="08D71B12" w14:textId="77777777" w:rsidR="00ED61A7" w:rsidRPr="00CA1DF9" w:rsidRDefault="00ED61A7" w:rsidP="00636C9A">
            <w:r w:rsidRPr="00CA1DF9">
              <w:rPr>
                <w:rtl/>
                <w:lang w:bidi="fa-IR"/>
              </w:rPr>
              <w:t xml:space="preserve">إله السّماء الماجد المتفضّل </w:t>
            </w:r>
            <w:r w:rsidRPr="00DE4A9C">
              <w:rPr>
                <w:rtl/>
              </w:rPr>
              <w:br/>
              <w:t> </w:t>
            </w:r>
          </w:p>
        </w:tc>
      </w:tr>
    </w:tbl>
    <w:p w14:paraId="1C6919F7" w14:textId="77777777" w:rsidR="00ED61A7" w:rsidRDefault="00ED61A7" w:rsidP="00C82C3C">
      <w:pPr>
        <w:pStyle w:val="libCenter"/>
        <w:rPr>
          <w:rtl/>
        </w:rPr>
      </w:pPr>
      <w:r>
        <w:rPr>
          <w:rtl/>
        </w:rPr>
        <w:t>[</w:t>
      </w:r>
      <w:r w:rsidRPr="00CA1DF9">
        <w:rPr>
          <w:rtl/>
        </w:rPr>
        <w:t>الطويل</w:t>
      </w:r>
      <w:r>
        <w:rPr>
          <w:rtl/>
        </w:rPr>
        <w:t>]</w:t>
      </w:r>
    </w:p>
    <w:p w14:paraId="0715DEB8" w14:textId="77777777" w:rsidR="00ED61A7" w:rsidRPr="00CA1DF9" w:rsidRDefault="00ED61A7" w:rsidP="00AE508F">
      <w:pPr>
        <w:pStyle w:val="libNormal"/>
        <w:rPr>
          <w:rtl/>
        </w:rPr>
      </w:pPr>
      <w:r w:rsidRPr="00CA1DF9">
        <w:rPr>
          <w:rtl/>
        </w:rPr>
        <w:t xml:space="preserve">قال : فبايع النبي </w:t>
      </w:r>
      <w:r w:rsidRPr="001C1D0F">
        <w:rPr>
          <w:rStyle w:val="libAlaemChar"/>
          <w:rtl/>
        </w:rPr>
        <w:t>ص</w:t>
      </w:r>
      <w:r w:rsidRPr="00EF78A0">
        <w:rPr>
          <w:rFonts w:hint="cs"/>
          <w:rtl/>
        </w:rPr>
        <w:t xml:space="preserve"> </w:t>
      </w:r>
      <w:r w:rsidRPr="001C1D0F">
        <w:rPr>
          <w:rStyle w:val="libAlaemChar"/>
          <w:rtl/>
        </w:rPr>
        <w:t>لى‌الله‌عليه‌وسلم</w:t>
      </w:r>
      <w:r w:rsidRPr="00CA1DF9">
        <w:rPr>
          <w:rtl/>
        </w:rPr>
        <w:t xml:space="preserve"> ، وبايعه بني مزينة. قال : وقدم معه عشرة من قومه منهم عبد الله بن ذرة ، وأبو أسماء ، والنّعمان بن مقرن.</w:t>
      </w:r>
    </w:p>
    <w:p w14:paraId="6D0DDEFB" w14:textId="77777777" w:rsidR="00ED61A7" w:rsidRPr="00CA1DF9" w:rsidRDefault="00ED61A7" w:rsidP="00AE508F">
      <w:pPr>
        <w:pStyle w:val="libNormal"/>
        <w:rPr>
          <w:rtl/>
        </w:rPr>
      </w:pPr>
      <w:r w:rsidRPr="00CA1DF9">
        <w:rPr>
          <w:rtl/>
        </w:rPr>
        <w:t>وروى قاسم في «الدّلائل» من طريق محمد بن سلام الجمحيّ. عن ابن دأب ، قال :</w:t>
      </w:r>
      <w:r>
        <w:rPr>
          <w:rFonts w:hint="cs"/>
          <w:rtl/>
        </w:rPr>
        <w:t xml:space="preserve"> </w:t>
      </w:r>
      <w:r w:rsidRPr="00CA1DF9">
        <w:rPr>
          <w:rtl/>
        </w:rPr>
        <w:t xml:space="preserve">وفد خزاعيّ بن أسود فأسلم ، ووعد أن يأتي بقومه ، فأبطأ ، فأمر النبيّ </w:t>
      </w:r>
      <w:r w:rsidRPr="001C1D0F">
        <w:rPr>
          <w:rStyle w:val="libAlaemChar"/>
          <w:rtl/>
        </w:rPr>
        <w:t>صلى‌الله‌عليه‌وسلم</w:t>
      </w:r>
      <w:r w:rsidRPr="00CA1DF9">
        <w:rPr>
          <w:rtl/>
        </w:rPr>
        <w:t xml:space="preserve"> حسان بن ثابت ، فقال فيه :</w:t>
      </w:r>
    </w:p>
    <w:p w14:paraId="48302E7B" w14:textId="77777777" w:rsidR="00ED61A7" w:rsidRPr="00CA1DF9" w:rsidRDefault="00ED61A7" w:rsidP="007952B1">
      <w:pPr>
        <w:pStyle w:val="libLine"/>
        <w:rPr>
          <w:rtl/>
        </w:rPr>
      </w:pPr>
      <w:r w:rsidRPr="00CA1DF9">
        <w:rPr>
          <w:rtl/>
        </w:rPr>
        <w:t>__________________</w:t>
      </w:r>
    </w:p>
    <w:p w14:paraId="7B7402B7" w14:textId="77777777" w:rsidR="00ED61A7" w:rsidRPr="00CA1DF9" w:rsidRDefault="00ED61A7" w:rsidP="004B4EF2">
      <w:pPr>
        <w:pStyle w:val="libFootnote0"/>
        <w:rPr>
          <w:rtl/>
          <w:lang w:bidi="fa-IR"/>
        </w:rPr>
      </w:pPr>
      <w:r>
        <w:rPr>
          <w:rtl/>
        </w:rPr>
        <w:t>(</w:t>
      </w:r>
      <w:r w:rsidRPr="00CA1DF9">
        <w:rPr>
          <w:rtl/>
        </w:rPr>
        <w:t>1) سقط في خ.</w:t>
      </w:r>
    </w:p>
    <w:p w14:paraId="2C99251C" w14:textId="77777777" w:rsidR="00ED61A7" w:rsidRPr="00CA1DF9" w:rsidRDefault="00ED61A7" w:rsidP="004B4EF2">
      <w:pPr>
        <w:pStyle w:val="libFootnote0"/>
        <w:rPr>
          <w:rtl/>
          <w:lang w:bidi="fa-IR"/>
        </w:rPr>
      </w:pPr>
      <w:r>
        <w:rPr>
          <w:rtl/>
        </w:rPr>
        <w:t>(</w:t>
      </w:r>
      <w:r w:rsidRPr="00CA1DF9">
        <w:rPr>
          <w:rtl/>
        </w:rPr>
        <w:t>2) أسد الغابة ت [1441]</w:t>
      </w:r>
      <w:r>
        <w:rPr>
          <w:rtl/>
        </w:rPr>
        <w:t>.</w:t>
      </w:r>
    </w:p>
    <w:p w14:paraId="0A317C1E" w14:textId="77777777" w:rsidR="00ED61A7" w:rsidRPr="00CA1DF9" w:rsidRDefault="00ED61A7" w:rsidP="004B4EF2">
      <w:pPr>
        <w:pStyle w:val="libFootnote0"/>
        <w:rPr>
          <w:rtl/>
          <w:lang w:bidi="fa-IR"/>
        </w:rPr>
      </w:pPr>
      <w:r>
        <w:rPr>
          <w:rtl/>
        </w:rPr>
        <w:t>(</w:t>
      </w:r>
      <w:r w:rsidRPr="00CA1DF9">
        <w:rPr>
          <w:rtl/>
        </w:rPr>
        <w:t>3) أسد الغابة ت [1442]</w:t>
      </w:r>
      <w:r>
        <w:rPr>
          <w:rtl/>
        </w:rPr>
        <w:t>.</w:t>
      </w:r>
    </w:p>
    <w:p w14:paraId="27732F51" w14:textId="77777777" w:rsidR="00ED61A7" w:rsidRPr="00CA1DF9" w:rsidRDefault="00ED61A7" w:rsidP="004B4EF2">
      <w:pPr>
        <w:pStyle w:val="libFootnote0"/>
        <w:rPr>
          <w:rtl/>
          <w:lang w:bidi="fa-IR"/>
        </w:rPr>
      </w:pPr>
      <w:r>
        <w:rPr>
          <w:rtl/>
        </w:rPr>
        <w:t>(</w:t>
      </w:r>
      <w:r w:rsidRPr="00CA1DF9">
        <w:rPr>
          <w:rtl/>
        </w:rPr>
        <w:t>4) نهم : بضم النون وسكون الهاء : اسم صنم كان لمزينة وبه كانت تسمّى عبد نهم. انظر : مراصد الاطلاع 3 / 1408.</w:t>
      </w:r>
    </w:p>
    <w:p w14:paraId="08EAF48C" w14:textId="77777777" w:rsidR="00ED61A7" w:rsidRPr="00CA1DF9" w:rsidRDefault="00ED61A7" w:rsidP="004B4EF2">
      <w:pPr>
        <w:pStyle w:val="libFootnote0"/>
        <w:rPr>
          <w:rtl/>
          <w:lang w:bidi="fa-IR"/>
        </w:rPr>
      </w:pPr>
      <w:r>
        <w:rPr>
          <w:rtl/>
        </w:rPr>
        <w:t>(</w:t>
      </w:r>
      <w:r w:rsidRPr="00CA1DF9">
        <w:rPr>
          <w:rtl/>
        </w:rPr>
        <w:t xml:space="preserve">5) تنظر الأبيات في أسد الغابة ترجمة رقم </w:t>
      </w:r>
      <w:r>
        <w:rPr>
          <w:rtl/>
        </w:rPr>
        <w:t>(</w:t>
      </w:r>
      <w:r w:rsidRPr="00CA1DF9">
        <w:rPr>
          <w:rtl/>
        </w:rPr>
        <w:t>1442) وينظر في كتاب الأصنام للكلبي 39 ، 40.</w:t>
      </w:r>
    </w:p>
    <w:p w14:paraId="38B4423A"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6D5D0063" w14:textId="77777777" w:rsidTr="00636C9A">
        <w:trPr>
          <w:tblCellSpacing w:w="15" w:type="dxa"/>
          <w:jc w:val="center"/>
        </w:trPr>
        <w:tc>
          <w:tcPr>
            <w:tcW w:w="2400" w:type="pct"/>
            <w:vAlign w:val="center"/>
          </w:tcPr>
          <w:p w14:paraId="765D7AB7" w14:textId="77777777" w:rsidR="00ED61A7" w:rsidRPr="00CA1DF9" w:rsidRDefault="00ED61A7" w:rsidP="00636C9A">
            <w:pPr>
              <w:rPr>
                <w:rtl/>
                <w:lang w:bidi="fa-IR"/>
              </w:rPr>
            </w:pPr>
            <w:r w:rsidRPr="00CA1DF9">
              <w:rPr>
                <w:rtl/>
                <w:lang w:bidi="fa-IR"/>
              </w:rPr>
              <w:lastRenderedPageBreak/>
              <w:t>ألا أبلغ خزاعيّا رسولا</w:t>
            </w:r>
            <w:r w:rsidRPr="00DE4A9C">
              <w:rPr>
                <w:rtl/>
              </w:rPr>
              <w:br/>
              <w:t> </w:t>
            </w:r>
          </w:p>
        </w:tc>
        <w:tc>
          <w:tcPr>
            <w:tcW w:w="200" w:type="pct"/>
            <w:vAlign w:val="center"/>
          </w:tcPr>
          <w:p w14:paraId="7B39C1E7" w14:textId="77777777" w:rsidR="00ED61A7" w:rsidRPr="00CA1DF9" w:rsidRDefault="00ED61A7" w:rsidP="00636C9A">
            <w:r w:rsidRPr="00CA1DF9">
              <w:rPr>
                <w:rtl/>
              </w:rPr>
              <w:t> </w:t>
            </w:r>
          </w:p>
        </w:tc>
        <w:tc>
          <w:tcPr>
            <w:tcW w:w="2400" w:type="pct"/>
            <w:vAlign w:val="center"/>
          </w:tcPr>
          <w:p w14:paraId="71D0ABD5" w14:textId="77777777" w:rsidR="00ED61A7" w:rsidRPr="00CA1DF9" w:rsidRDefault="00ED61A7" w:rsidP="00636C9A">
            <w:r w:rsidRPr="00CA1DF9">
              <w:rPr>
                <w:rtl/>
                <w:lang w:bidi="fa-IR"/>
              </w:rPr>
              <w:t>فإنّ الغدر يغسله الوفاء</w:t>
            </w:r>
            <w:r w:rsidRPr="00DE4A9C">
              <w:rPr>
                <w:rtl/>
              </w:rPr>
              <w:br/>
              <w:t> </w:t>
            </w:r>
          </w:p>
        </w:tc>
      </w:tr>
      <w:tr w:rsidR="00ED61A7" w:rsidRPr="00CA1DF9" w14:paraId="59CC3540" w14:textId="77777777" w:rsidTr="00636C9A">
        <w:trPr>
          <w:tblCellSpacing w:w="15" w:type="dxa"/>
          <w:jc w:val="center"/>
        </w:trPr>
        <w:tc>
          <w:tcPr>
            <w:tcW w:w="2400" w:type="pct"/>
            <w:vAlign w:val="center"/>
          </w:tcPr>
          <w:p w14:paraId="23E4D977" w14:textId="77777777" w:rsidR="00ED61A7" w:rsidRPr="00CA1DF9" w:rsidRDefault="00ED61A7" w:rsidP="00636C9A">
            <w:r w:rsidRPr="00CA1DF9">
              <w:rPr>
                <w:rtl/>
                <w:lang w:bidi="fa-IR"/>
              </w:rPr>
              <w:t>فإنّك خير عثمان بن عمرو</w:t>
            </w:r>
            <w:r w:rsidRPr="00DE4A9C">
              <w:rPr>
                <w:rtl/>
              </w:rPr>
              <w:br/>
              <w:t> </w:t>
            </w:r>
          </w:p>
        </w:tc>
        <w:tc>
          <w:tcPr>
            <w:tcW w:w="200" w:type="pct"/>
            <w:vAlign w:val="center"/>
          </w:tcPr>
          <w:p w14:paraId="1D777BAE" w14:textId="77777777" w:rsidR="00ED61A7" w:rsidRPr="00CA1DF9" w:rsidRDefault="00ED61A7" w:rsidP="00636C9A">
            <w:r w:rsidRPr="00CA1DF9">
              <w:rPr>
                <w:rtl/>
              </w:rPr>
              <w:t> </w:t>
            </w:r>
          </w:p>
        </w:tc>
        <w:tc>
          <w:tcPr>
            <w:tcW w:w="2400" w:type="pct"/>
            <w:vAlign w:val="center"/>
          </w:tcPr>
          <w:p w14:paraId="0BD086B3" w14:textId="77777777" w:rsidR="00ED61A7" w:rsidRPr="00CA1DF9" w:rsidRDefault="00ED61A7" w:rsidP="00636C9A">
            <w:r>
              <w:rPr>
                <w:rtl/>
                <w:lang w:bidi="fa-IR"/>
              </w:rPr>
              <w:t>و</w:t>
            </w:r>
            <w:r w:rsidRPr="00CA1DF9">
              <w:rPr>
                <w:rtl/>
                <w:lang w:bidi="fa-IR"/>
              </w:rPr>
              <w:t>أسناها إذا ذكر السّناء</w:t>
            </w:r>
            <w:r w:rsidRPr="00DE4A9C">
              <w:rPr>
                <w:rtl/>
              </w:rPr>
              <w:br/>
              <w:t> </w:t>
            </w:r>
          </w:p>
        </w:tc>
      </w:tr>
      <w:tr w:rsidR="00ED61A7" w:rsidRPr="00CA1DF9" w14:paraId="44137CB4" w14:textId="77777777" w:rsidTr="00636C9A">
        <w:trPr>
          <w:tblCellSpacing w:w="15" w:type="dxa"/>
          <w:jc w:val="center"/>
        </w:trPr>
        <w:tc>
          <w:tcPr>
            <w:tcW w:w="2400" w:type="pct"/>
            <w:vAlign w:val="center"/>
          </w:tcPr>
          <w:p w14:paraId="0A23C93F" w14:textId="77777777" w:rsidR="00ED61A7" w:rsidRPr="00CA1DF9" w:rsidRDefault="00ED61A7" w:rsidP="00636C9A">
            <w:r>
              <w:rPr>
                <w:rtl/>
                <w:lang w:bidi="fa-IR"/>
              </w:rPr>
              <w:t>و</w:t>
            </w:r>
            <w:r w:rsidRPr="00CA1DF9">
              <w:rPr>
                <w:rtl/>
                <w:lang w:bidi="fa-IR"/>
              </w:rPr>
              <w:t>بايعت النّبيّ فكان خيرا</w:t>
            </w:r>
            <w:r w:rsidRPr="00DE4A9C">
              <w:rPr>
                <w:rtl/>
              </w:rPr>
              <w:br/>
              <w:t> </w:t>
            </w:r>
          </w:p>
        </w:tc>
        <w:tc>
          <w:tcPr>
            <w:tcW w:w="200" w:type="pct"/>
            <w:vAlign w:val="center"/>
          </w:tcPr>
          <w:p w14:paraId="19EC2611" w14:textId="77777777" w:rsidR="00ED61A7" w:rsidRPr="00CA1DF9" w:rsidRDefault="00ED61A7" w:rsidP="00636C9A">
            <w:r w:rsidRPr="00CA1DF9">
              <w:rPr>
                <w:rtl/>
              </w:rPr>
              <w:t> </w:t>
            </w:r>
          </w:p>
        </w:tc>
        <w:tc>
          <w:tcPr>
            <w:tcW w:w="2400" w:type="pct"/>
            <w:vAlign w:val="center"/>
          </w:tcPr>
          <w:p w14:paraId="137D2C26" w14:textId="77777777" w:rsidR="00ED61A7" w:rsidRPr="00CA1DF9" w:rsidRDefault="00ED61A7" w:rsidP="00636C9A">
            <w:r w:rsidRPr="00CA1DF9">
              <w:rPr>
                <w:rtl/>
                <w:lang w:bidi="fa-IR"/>
              </w:rPr>
              <w:t>إلى خير وأدّاك الثّراء</w:t>
            </w:r>
            <w:r w:rsidRPr="00DE4A9C">
              <w:rPr>
                <w:rtl/>
              </w:rPr>
              <w:br/>
              <w:t> </w:t>
            </w:r>
          </w:p>
        </w:tc>
      </w:tr>
      <w:tr w:rsidR="00ED61A7" w:rsidRPr="00CA1DF9" w14:paraId="073E9B89" w14:textId="77777777" w:rsidTr="00636C9A">
        <w:trPr>
          <w:tblCellSpacing w:w="15" w:type="dxa"/>
          <w:jc w:val="center"/>
        </w:trPr>
        <w:tc>
          <w:tcPr>
            <w:tcW w:w="2400" w:type="pct"/>
            <w:vAlign w:val="center"/>
          </w:tcPr>
          <w:p w14:paraId="3AA3E97F" w14:textId="77777777" w:rsidR="00ED61A7" w:rsidRPr="00CA1DF9" w:rsidRDefault="00ED61A7" w:rsidP="00636C9A">
            <w:r w:rsidRPr="00CA1DF9">
              <w:rPr>
                <w:rtl/>
                <w:lang w:bidi="fa-IR"/>
              </w:rPr>
              <w:t xml:space="preserve">فما يعجزك أو ما لا تطقه </w:t>
            </w:r>
            <w:r w:rsidRPr="00DE4A9C">
              <w:rPr>
                <w:rtl/>
              </w:rPr>
              <w:br/>
              <w:t> </w:t>
            </w:r>
          </w:p>
        </w:tc>
        <w:tc>
          <w:tcPr>
            <w:tcW w:w="200" w:type="pct"/>
            <w:vAlign w:val="center"/>
          </w:tcPr>
          <w:p w14:paraId="3D417A63" w14:textId="77777777" w:rsidR="00ED61A7" w:rsidRPr="00CA1DF9" w:rsidRDefault="00ED61A7" w:rsidP="00636C9A">
            <w:r w:rsidRPr="00CA1DF9">
              <w:rPr>
                <w:rtl/>
              </w:rPr>
              <w:t> </w:t>
            </w:r>
          </w:p>
        </w:tc>
        <w:tc>
          <w:tcPr>
            <w:tcW w:w="2400" w:type="pct"/>
            <w:vAlign w:val="center"/>
          </w:tcPr>
          <w:p w14:paraId="14010C39" w14:textId="77777777" w:rsidR="00ED61A7" w:rsidRPr="00CA1DF9" w:rsidRDefault="00ED61A7" w:rsidP="00636C9A">
            <w:r w:rsidRPr="00CA1DF9">
              <w:rPr>
                <w:rtl/>
                <w:lang w:bidi="fa-IR"/>
              </w:rPr>
              <w:t>من الأشياء لا تعجز عداء</w:t>
            </w:r>
            <w:r w:rsidRPr="00DE4A9C">
              <w:rPr>
                <w:rtl/>
              </w:rPr>
              <w:br/>
              <w:t> </w:t>
            </w:r>
          </w:p>
        </w:tc>
      </w:tr>
    </w:tbl>
    <w:p w14:paraId="07E18C6C" w14:textId="77777777" w:rsidR="00ED61A7" w:rsidRDefault="00ED61A7" w:rsidP="00C82C3C">
      <w:pPr>
        <w:pStyle w:val="libCenter"/>
        <w:rPr>
          <w:rtl/>
        </w:rPr>
      </w:pPr>
      <w:r>
        <w:rPr>
          <w:rtl/>
        </w:rPr>
        <w:t>[</w:t>
      </w:r>
      <w:r w:rsidRPr="00CA1DF9">
        <w:rPr>
          <w:rtl/>
        </w:rPr>
        <w:t>الوافر</w:t>
      </w:r>
      <w:r>
        <w:rPr>
          <w:rtl/>
        </w:rPr>
        <w:t>]</w:t>
      </w:r>
    </w:p>
    <w:p w14:paraId="72D4C0CE" w14:textId="77777777" w:rsidR="00ED61A7" w:rsidRPr="00CA1DF9" w:rsidRDefault="00ED61A7" w:rsidP="00AE508F">
      <w:pPr>
        <w:pStyle w:val="libNormal"/>
        <w:rPr>
          <w:rtl/>
        </w:rPr>
      </w:pPr>
      <w:r w:rsidRPr="00CA1DF9">
        <w:rPr>
          <w:rtl/>
        </w:rPr>
        <w:t>يعني قبيلته.</w:t>
      </w:r>
    </w:p>
    <w:p w14:paraId="66F59A2A" w14:textId="77777777" w:rsidR="00ED61A7" w:rsidRPr="00CA1DF9" w:rsidRDefault="00ED61A7" w:rsidP="00AE508F">
      <w:pPr>
        <w:pStyle w:val="libNormal"/>
        <w:rPr>
          <w:rtl/>
        </w:rPr>
      </w:pPr>
      <w:r w:rsidRPr="00CA1DF9">
        <w:rPr>
          <w:rtl/>
        </w:rPr>
        <w:t xml:space="preserve">قال : فلما سمع ذلك أقبل إلى النبيّ </w:t>
      </w:r>
      <w:r w:rsidRPr="001C1D0F">
        <w:rPr>
          <w:rStyle w:val="libAlaemChar"/>
          <w:rtl/>
        </w:rPr>
        <w:t>صلى‌الله‌عليه‌وسلم</w:t>
      </w:r>
      <w:r w:rsidRPr="00CA1DF9">
        <w:rPr>
          <w:rtl/>
        </w:rPr>
        <w:t xml:space="preserve"> وهم معه فأسلموا.</w:t>
      </w:r>
    </w:p>
    <w:p w14:paraId="77283CDC" w14:textId="77777777" w:rsidR="00ED61A7" w:rsidRPr="00CA1DF9" w:rsidRDefault="00ED61A7" w:rsidP="00AE508F">
      <w:pPr>
        <w:pStyle w:val="libNormal"/>
        <w:rPr>
          <w:rtl/>
        </w:rPr>
      </w:pPr>
      <w:r w:rsidRPr="00CA1DF9">
        <w:rPr>
          <w:rtl/>
        </w:rPr>
        <w:t>وقوله : خزاعيّ بن أسود غلط ، وإنما هو خزاعيّ بن عبد نهم.</w:t>
      </w:r>
    </w:p>
    <w:p w14:paraId="5DB3AA92" w14:textId="77777777" w:rsidR="00ED61A7" w:rsidRPr="00CA1DF9" w:rsidRDefault="00ED61A7" w:rsidP="00AE508F">
      <w:pPr>
        <w:pStyle w:val="libNormal"/>
        <w:rPr>
          <w:rtl/>
        </w:rPr>
      </w:pPr>
      <w:r w:rsidRPr="00CA1DF9">
        <w:rPr>
          <w:rtl/>
        </w:rPr>
        <w:t xml:space="preserve">قال ابن سعد في «الطّبقات» : أخبرنا هشام بن الكلبي ، أخبرنا أبو مسكين وأبو عبد الرحمن العجلاني ، قالا : قدم على رسول الله </w:t>
      </w:r>
      <w:r w:rsidRPr="001C1D0F">
        <w:rPr>
          <w:rStyle w:val="libAlaemChar"/>
          <w:rtl/>
        </w:rPr>
        <w:t>صلى‌الله‌عليه‌وسلم</w:t>
      </w:r>
      <w:r w:rsidRPr="00CA1DF9">
        <w:rPr>
          <w:rtl/>
        </w:rPr>
        <w:t xml:space="preserve"> نفر من مزينة منهم خزاعيّ بن عبد نهم ، فبايعه على قومه مزينة ومعه عشرة ، فذكر القصّة والشّعر ، وزاد فيهم بلال بن الحارث ، وبشر بن المحتفز ، وزاد فقام خزاعيّ بن عبد نهم ، فقال : يا قوم قد خصّكم شاعر الرجل فأنشدكم الله ، فأطاعوه وأسلموا ، وقدموا على رسول الله </w:t>
      </w:r>
      <w:r w:rsidRPr="001C1D0F">
        <w:rPr>
          <w:rStyle w:val="libAlaemChar"/>
          <w:rtl/>
        </w:rPr>
        <w:t>صلى‌الله‌عليه‌وسلم</w:t>
      </w:r>
      <w:r w:rsidRPr="00CA1DF9">
        <w:rPr>
          <w:rtl/>
        </w:rPr>
        <w:t xml:space="preserve"> ، قال : وأعطى رسول الله </w:t>
      </w:r>
      <w:r w:rsidRPr="001C1D0F">
        <w:rPr>
          <w:rStyle w:val="libAlaemChar"/>
          <w:rtl/>
        </w:rPr>
        <w:t>صلى‌الله‌عليه‌وسلم</w:t>
      </w:r>
      <w:r w:rsidRPr="00CA1DF9">
        <w:rPr>
          <w:rtl/>
        </w:rPr>
        <w:t xml:space="preserve"> لواء مزينة يوم الفتح لخزاعي هذا ، وكانوا يومئذ ألف رجل.</w:t>
      </w:r>
    </w:p>
    <w:p w14:paraId="50A39D8C" w14:textId="77777777" w:rsidR="00ED61A7" w:rsidRPr="00CA1DF9" w:rsidRDefault="00ED61A7" w:rsidP="00AE508F">
      <w:pPr>
        <w:pStyle w:val="libNormal"/>
        <w:rPr>
          <w:rtl/>
        </w:rPr>
      </w:pPr>
      <w:r w:rsidRPr="00CA1DF9">
        <w:rPr>
          <w:rtl/>
        </w:rPr>
        <w:t>قال ابن سعد : وزاد غيره فيهم دكين بن سعد. وذكر المرزبانيّ هذه القصّة مطوّلة ودلّ شعر حسّان على أن عدي هذا يمدّ. فالله أعلم.</w:t>
      </w:r>
    </w:p>
    <w:p w14:paraId="2FDFDD06" w14:textId="77777777" w:rsidR="00ED61A7" w:rsidRPr="00CA1DF9" w:rsidRDefault="00ED61A7" w:rsidP="00AE508F">
      <w:pPr>
        <w:pStyle w:val="libNormal"/>
        <w:rPr>
          <w:rtl/>
          <w:lang w:bidi="fa-IR"/>
        </w:rPr>
      </w:pPr>
      <w:r w:rsidRPr="004D4493">
        <w:rPr>
          <w:rStyle w:val="libBold2Char"/>
          <w:rtl/>
        </w:rPr>
        <w:t xml:space="preserve">2254 ـ خزرج الأنصاريّ </w:t>
      </w:r>
      <w:r w:rsidRPr="004B4EF2">
        <w:rPr>
          <w:rStyle w:val="libFootnotenumChar"/>
          <w:rtl/>
        </w:rPr>
        <w:t>(2)</w:t>
      </w:r>
      <w:r w:rsidRPr="004D4493">
        <w:rPr>
          <w:rStyle w:val="libBold2Char"/>
          <w:rtl/>
        </w:rPr>
        <w:t xml:space="preserve"> </w:t>
      </w:r>
      <w:r w:rsidRPr="00CA1DF9">
        <w:rPr>
          <w:rtl/>
          <w:lang w:bidi="fa-IR"/>
        </w:rPr>
        <w:t>: غير منسوب.</w:t>
      </w:r>
    </w:p>
    <w:p w14:paraId="3A2F0EDD" w14:textId="77777777" w:rsidR="00ED61A7" w:rsidRPr="00CA1DF9" w:rsidRDefault="00ED61A7" w:rsidP="00AE508F">
      <w:pPr>
        <w:pStyle w:val="libNormal"/>
        <w:rPr>
          <w:rtl/>
        </w:rPr>
      </w:pPr>
      <w:r w:rsidRPr="00CA1DF9">
        <w:rPr>
          <w:rtl/>
        </w:rPr>
        <w:t xml:space="preserve">روى ابن شاهين في «الجنائز» ، من طريق عمرو بن شمر </w:t>
      </w:r>
      <w:r w:rsidRPr="004B4EF2">
        <w:rPr>
          <w:rStyle w:val="libFootnotenumChar"/>
          <w:rtl/>
        </w:rPr>
        <w:t>(3)</w:t>
      </w:r>
      <w:r w:rsidRPr="00CA1DF9">
        <w:rPr>
          <w:rtl/>
        </w:rPr>
        <w:t xml:space="preserve"> ، عن جعفر بن محمد ، عن أبيه : سمعت الحارث بن الخزرج الأنصاريّ يقول : حدّثني أبي أنه سمع النبي </w:t>
      </w:r>
      <w:r w:rsidRPr="001C1D0F">
        <w:rPr>
          <w:rStyle w:val="libAlaemChar"/>
          <w:rtl/>
        </w:rPr>
        <w:t>صلى‌الله‌عليه‌وسلم</w:t>
      </w:r>
      <w:r w:rsidRPr="00CA1DF9">
        <w:rPr>
          <w:rtl/>
        </w:rPr>
        <w:t xml:space="preserve"> ونظر إلى ملك الموت عند رأس رجل من الأنصار ، فقال : «يا ملك الموت ، ارفق بصاحبي ، فإنّه مؤمن. فقال له : يا محمّد ، طب نفسا ، وقرّ عينا ، فإنّي بكلّ مؤمن رفيق.»</w:t>
      </w:r>
      <w:r>
        <w:rPr>
          <w:rFonts w:hint="cs"/>
          <w:rtl/>
        </w:rPr>
        <w:t xml:space="preserve"> </w:t>
      </w:r>
      <w:r w:rsidRPr="00CA1DF9">
        <w:rPr>
          <w:rtl/>
        </w:rPr>
        <w:t xml:space="preserve">الحديث بطوله. </w:t>
      </w:r>
      <w:r w:rsidRPr="004B4EF2">
        <w:rPr>
          <w:rStyle w:val="libFootnotenumChar"/>
          <w:rtl/>
        </w:rPr>
        <w:t>(4)</w:t>
      </w:r>
    </w:p>
    <w:p w14:paraId="3A5A0C67" w14:textId="77777777" w:rsidR="00ED61A7" w:rsidRPr="00CA1DF9" w:rsidRDefault="00ED61A7" w:rsidP="007952B1">
      <w:pPr>
        <w:pStyle w:val="libLine"/>
        <w:rPr>
          <w:rtl/>
        </w:rPr>
      </w:pPr>
      <w:r w:rsidRPr="00CA1DF9">
        <w:rPr>
          <w:rtl/>
        </w:rPr>
        <w:t>__________________</w:t>
      </w:r>
    </w:p>
    <w:p w14:paraId="2B9A9646" w14:textId="77777777" w:rsidR="00ED61A7" w:rsidRPr="00CA1DF9" w:rsidRDefault="00ED61A7" w:rsidP="004B4EF2">
      <w:pPr>
        <w:pStyle w:val="libFootnote0"/>
        <w:rPr>
          <w:rtl/>
          <w:lang w:bidi="fa-IR"/>
        </w:rPr>
      </w:pPr>
      <w:r>
        <w:rPr>
          <w:rtl/>
        </w:rPr>
        <w:t>(</w:t>
      </w:r>
      <w:r w:rsidRPr="00CA1DF9">
        <w:rPr>
          <w:rtl/>
        </w:rPr>
        <w:t>1) ينظر البيت ديوان حسان. والبيت الأول في الطبقات الكبرى 2 / 78 بأن الدم يغسله ألوفا.</w:t>
      </w:r>
    </w:p>
    <w:p w14:paraId="6483C083" w14:textId="77777777" w:rsidR="00ED61A7" w:rsidRPr="00CA1DF9" w:rsidRDefault="00ED61A7" w:rsidP="004B4EF2">
      <w:pPr>
        <w:pStyle w:val="libFootnote0"/>
        <w:rPr>
          <w:rtl/>
          <w:lang w:bidi="fa-IR"/>
        </w:rPr>
      </w:pPr>
      <w:r>
        <w:rPr>
          <w:rtl/>
        </w:rPr>
        <w:t>(</w:t>
      </w:r>
      <w:r w:rsidRPr="00CA1DF9">
        <w:rPr>
          <w:rtl/>
        </w:rPr>
        <w:t>2) أسد الغابة ت [1444]</w:t>
      </w:r>
      <w:r>
        <w:rPr>
          <w:rtl/>
        </w:rPr>
        <w:t>.</w:t>
      </w:r>
    </w:p>
    <w:p w14:paraId="2D7D4D90"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عمرو بن شمس.</w:t>
      </w:r>
    </w:p>
    <w:p w14:paraId="3B155D56" w14:textId="77777777" w:rsidR="00ED61A7" w:rsidRPr="00CA1DF9" w:rsidRDefault="00ED61A7" w:rsidP="004B4EF2">
      <w:pPr>
        <w:pStyle w:val="libFootnote0"/>
        <w:rPr>
          <w:rtl/>
          <w:lang w:bidi="fa-IR"/>
        </w:rPr>
      </w:pPr>
      <w:r>
        <w:rPr>
          <w:rtl/>
        </w:rPr>
        <w:t>(</w:t>
      </w:r>
      <w:r w:rsidRPr="00CA1DF9">
        <w:rPr>
          <w:rtl/>
        </w:rPr>
        <w:t>4) أخرجه الطبراني في الكبير 4 / 261. وأورده السيوطي في الدر المنثور 5 / 173. والمتقي الهندي في كنز العمال حديث رقم 42810 وعزاه لابن أبي الدنيا في كتاب الحذر عن الحارث بن خزرج الأنصاري والطبراني في الكبير.</w:t>
      </w:r>
    </w:p>
    <w:p w14:paraId="3DAA85C8" w14:textId="77777777" w:rsidR="00ED61A7" w:rsidRPr="00CA1DF9" w:rsidRDefault="00ED61A7" w:rsidP="00AE508F">
      <w:pPr>
        <w:pStyle w:val="libNormal"/>
        <w:rPr>
          <w:rtl/>
        </w:rPr>
      </w:pPr>
      <w:r>
        <w:rPr>
          <w:rtl/>
        </w:rPr>
        <w:br w:type="page"/>
      </w:r>
      <w:r w:rsidRPr="00CA1DF9">
        <w:rPr>
          <w:rtl/>
        </w:rPr>
        <w:lastRenderedPageBreak/>
        <w:t>وأورده ابن مندة من هذا الوجه مختصرا ، وأخرجه البزّار وابن أبي عاصم والطّبرانيّ وابن قانع. وعمرو بن شمر متروك الحديث.</w:t>
      </w:r>
    </w:p>
    <w:p w14:paraId="51DB25D1" w14:textId="77777777" w:rsidR="00ED61A7" w:rsidRPr="00CA1DF9" w:rsidRDefault="00ED61A7" w:rsidP="00AE508F">
      <w:pPr>
        <w:pStyle w:val="libNormal"/>
        <w:rPr>
          <w:rtl/>
        </w:rPr>
      </w:pPr>
      <w:r w:rsidRPr="004D4493">
        <w:rPr>
          <w:rStyle w:val="libBold2Char"/>
          <w:rtl/>
        </w:rPr>
        <w:t xml:space="preserve">2255 ـ خزيمة بن أوس : </w:t>
      </w:r>
      <w:r w:rsidRPr="00CA1DF9">
        <w:rPr>
          <w:rtl/>
        </w:rPr>
        <w:t>بن يزيد</w:t>
      </w:r>
      <w:r>
        <w:rPr>
          <w:rtl/>
        </w:rPr>
        <w:t xml:space="preserve"> ـ </w:t>
      </w:r>
      <w:r w:rsidRPr="00CA1DF9">
        <w:rPr>
          <w:rtl/>
        </w:rPr>
        <w:t>بالتحتانية المفتوحة من فوق وزاي</w:t>
      </w:r>
      <w:r>
        <w:rPr>
          <w:rtl/>
        </w:rPr>
        <w:t xml:space="preserve"> ـ </w:t>
      </w:r>
      <w:r w:rsidRPr="00CA1DF9">
        <w:rPr>
          <w:rtl/>
        </w:rPr>
        <w:t xml:space="preserve">ابن أصرم الأنصاريّ النجاريّ </w:t>
      </w:r>
      <w:r w:rsidRPr="004B4EF2">
        <w:rPr>
          <w:rStyle w:val="libFootnotenumChar"/>
          <w:rtl/>
        </w:rPr>
        <w:t>(1)</w:t>
      </w:r>
      <w:r>
        <w:rPr>
          <w:rtl/>
        </w:rPr>
        <w:t>.</w:t>
      </w:r>
    </w:p>
    <w:p w14:paraId="5F46ACCC" w14:textId="77777777" w:rsidR="00ED61A7" w:rsidRPr="00CA1DF9" w:rsidRDefault="00ED61A7" w:rsidP="00AE508F">
      <w:pPr>
        <w:pStyle w:val="libNormal"/>
        <w:rPr>
          <w:rtl/>
        </w:rPr>
      </w:pPr>
      <w:r w:rsidRPr="00CA1DF9">
        <w:rPr>
          <w:rtl/>
        </w:rPr>
        <w:t>ذكره موسى بن عقبة فيمن شهد بدرا : وذكره سلمة بن المفضل ، عن ابن إسحاق ، فيمن استشهد يوم الجسر.</w:t>
      </w:r>
    </w:p>
    <w:p w14:paraId="35600133" w14:textId="77777777" w:rsidR="00ED61A7" w:rsidRPr="00CA1DF9" w:rsidRDefault="00ED61A7" w:rsidP="00AE508F">
      <w:pPr>
        <w:pStyle w:val="libNormal"/>
        <w:rPr>
          <w:rtl/>
        </w:rPr>
      </w:pPr>
      <w:r w:rsidRPr="004D4493">
        <w:rPr>
          <w:rStyle w:val="libBold2Char"/>
          <w:rtl/>
        </w:rPr>
        <w:t xml:space="preserve">2256 ـ خزيمة بن ثابت </w:t>
      </w:r>
      <w:r w:rsidRPr="004B4EF2">
        <w:rPr>
          <w:rStyle w:val="libFootnotenumChar"/>
          <w:rtl/>
        </w:rPr>
        <w:t>(2)</w:t>
      </w:r>
      <w:r w:rsidRPr="004D4493">
        <w:rPr>
          <w:rStyle w:val="libBold2Char"/>
          <w:rtl/>
        </w:rPr>
        <w:t xml:space="preserve"> </w:t>
      </w:r>
      <w:r w:rsidRPr="00CA1DF9">
        <w:rPr>
          <w:rtl/>
        </w:rPr>
        <w:t>: بن الفاكه</w:t>
      </w:r>
      <w:r>
        <w:rPr>
          <w:rtl/>
        </w:rPr>
        <w:t xml:space="preserve"> ـ </w:t>
      </w:r>
      <w:r w:rsidRPr="00CA1DF9">
        <w:rPr>
          <w:rtl/>
        </w:rPr>
        <w:t>وكسر الكاف</w:t>
      </w:r>
      <w:r>
        <w:rPr>
          <w:rtl/>
        </w:rPr>
        <w:t xml:space="preserve"> ـ </w:t>
      </w:r>
      <w:r w:rsidRPr="00CA1DF9">
        <w:rPr>
          <w:rtl/>
        </w:rPr>
        <w:t>ابن ثعلبة بن ساعدة بن عامر بن غيّان</w:t>
      </w:r>
      <w:r>
        <w:rPr>
          <w:rtl/>
        </w:rPr>
        <w:t xml:space="preserve"> ـ </w:t>
      </w:r>
      <w:r w:rsidRPr="00CA1DF9">
        <w:rPr>
          <w:rtl/>
        </w:rPr>
        <w:t>بالمعجمة والتحتانية ، وقيل بالمهملة والنون</w:t>
      </w:r>
      <w:r>
        <w:rPr>
          <w:rtl/>
        </w:rPr>
        <w:t xml:space="preserve"> ـ </w:t>
      </w:r>
      <w:r w:rsidRPr="00CA1DF9">
        <w:rPr>
          <w:rtl/>
        </w:rPr>
        <w:t>ابن عامر بن خطمة</w:t>
      </w:r>
      <w:r>
        <w:rPr>
          <w:rtl/>
        </w:rPr>
        <w:t xml:space="preserve"> ـ </w:t>
      </w:r>
      <w:r w:rsidRPr="00CA1DF9">
        <w:rPr>
          <w:rtl/>
        </w:rPr>
        <w:t>بفتح المعجمة وسكون المهملة</w:t>
      </w:r>
      <w:r>
        <w:rPr>
          <w:rtl/>
        </w:rPr>
        <w:t xml:space="preserve"> ـ </w:t>
      </w:r>
      <w:r w:rsidRPr="00CA1DF9">
        <w:rPr>
          <w:rtl/>
        </w:rPr>
        <w:t>واسمه عبد الله بن جشم</w:t>
      </w:r>
      <w:r>
        <w:rPr>
          <w:rtl/>
        </w:rPr>
        <w:t xml:space="preserve"> ـ </w:t>
      </w:r>
      <w:r w:rsidRPr="00CA1DF9">
        <w:rPr>
          <w:rtl/>
        </w:rPr>
        <w:t>بضم الجيم وفتح المعجمة</w:t>
      </w:r>
      <w:r>
        <w:rPr>
          <w:rtl/>
        </w:rPr>
        <w:t xml:space="preserve"> ـ </w:t>
      </w:r>
      <w:r w:rsidRPr="00CA1DF9">
        <w:rPr>
          <w:rtl/>
        </w:rPr>
        <w:t>ابن مالك بن الأوس الأنصاريّ الأوسيّ ثم الخطميّ.</w:t>
      </w:r>
    </w:p>
    <w:p w14:paraId="3F1ADB5E" w14:textId="77777777" w:rsidR="00ED61A7" w:rsidRPr="00CA1DF9" w:rsidRDefault="00ED61A7" w:rsidP="00AE508F">
      <w:pPr>
        <w:pStyle w:val="libNormal"/>
        <w:rPr>
          <w:rtl/>
        </w:rPr>
      </w:pPr>
      <w:r w:rsidRPr="00CA1DF9">
        <w:rPr>
          <w:rtl/>
        </w:rPr>
        <w:t>وأمه كبشة بنت أوس الساعدية ، أبو عمارة ، من السّابقين الأولين شهد بدرا وما بعدها.</w:t>
      </w:r>
    </w:p>
    <w:p w14:paraId="045E76D3" w14:textId="77777777" w:rsidR="00ED61A7" w:rsidRPr="00CA1DF9" w:rsidRDefault="00ED61A7" w:rsidP="00AE508F">
      <w:pPr>
        <w:pStyle w:val="libNormal"/>
        <w:rPr>
          <w:rtl/>
        </w:rPr>
      </w:pPr>
      <w:r w:rsidRPr="00CA1DF9">
        <w:rPr>
          <w:rtl/>
        </w:rPr>
        <w:t>وقيل : أول مشاهده أحد ، وكان يكسر أصنام بني خطمة وكانت راية خطمة بيده يوم الفتح.</w:t>
      </w:r>
    </w:p>
    <w:p w14:paraId="37012FAE" w14:textId="77777777" w:rsidR="00ED61A7" w:rsidRPr="00CA1DF9" w:rsidRDefault="00ED61A7" w:rsidP="00AE508F">
      <w:pPr>
        <w:pStyle w:val="libNormal"/>
        <w:rPr>
          <w:rtl/>
        </w:rPr>
      </w:pPr>
      <w:r>
        <w:rPr>
          <w:rtl/>
        </w:rPr>
        <w:t>و</w:t>
      </w:r>
      <w:r w:rsidRPr="00CA1DF9">
        <w:rPr>
          <w:rtl/>
        </w:rPr>
        <w:t xml:space="preserve">روى أبو داود من طريق الزّهريّ ، عن عمارة بن خزيمة بن ثابت ، أنّ عمّه حدّثه ، وهو من أصحاب النبيّ </w:t>
      </w:r>
      <w:r w:rsidRPr="001C1D0F">
        <w:rPr>
          <w:rStyle w:val="libAlaemChar"/>
          <w:rtl/>
        </w:rPr>
        <w:t>صلى‌الله‌عليه‌وسلم</w:t>
      </w:r>
      <w:r w:rsidRPr="00CA1DF9">
        <w:rPr>
          <w:rtl/>
        </w:rPr>
        <w:t xml:space="preserve"> أنّ النّبيّ </w:t>
      </w:r>
      <w:r w:rsidRPr="001C1D0F">
        <w:rPr>
          <w:rStyle w:val="libAlaemChar"/>
          <w:rtl/>
        </w:rPr>
        <w:t>صلى‌الله‌عليه‌وسلم</w:t>
      </w:r>
      <w:r w:rsidRPr="00CA1DF9">
        <w:rPr>
          <w:rtl/>
        </w:rPr>
        <w:t xml:space="preserve"> ابتاع فرسا من أعرابيّ</w:t>
      </w:r>
      <w:r>
        <w:rPr>
          <w:rtl/>
        </w:rPr>
        <w:t xml:space="preserve"> ..</w:t>
      </w:r>
      <w:r w:rsidRPr="00CA1DF9">
        <w:rPr>
          <w:rtl/>
        </w:rPr>
        <w:t xml:space="preserve">. الحديث ، وفيه : فقال النبيّ </w:t>
      </w:r>
      <w:r w:rsidRPr="001C1D0F">
        <w:rPr>
          <w:rStyle w:val="libAlaemChar"/>
          <w:rtl/>
        </w:rPr>
        <w:t>صلى‌الله‌عليه‌وسلم</w:t>
      </w:r>
      <w:r w:rsidRPr="00CA1DF9">
        <w:rPr>
          <w:rtl/>
        </w:rPr>
        <w:t xml:space="preserve"> : «من شهد له خزيمة فحسبه.»</w:t>
      </w:r>
      <w:r>
        <w:rPr>
          <w:rFonts w:hint="cs"/>
          <w:rtl/>
        </w:rPr>
        <w:t xml:space="preserve"> </w:t>
      </w:r>
      <w:r w:rsidRPr="004B4EF2">
        <w:rPr>
          <w:rStyle w:val="libFootnotenumChar"/>
          <w:rtl/>
        </w:rPr>
        <w:t>(3)</w:t>
      </w:r>
    </w:p>
    <w:p w14:paraId="438EF470" w14:textId="77777777" w:rsidR="00ED61A7" w:rsidRPr="00CA1DF9" w:rsidRDefault="00ED61A7" w:rsidP="00AE508F">
      <w:pPr>
        <w:pStyle w:val="libNormal"/>
        <w:rPr>
          <w:rtl/>
        </w:rPr>
      </w:pPr>
      <w:r w:rsidRPr="00CA1DF9">
        <w:rPr>
          <w:rtl/>
        </w:rPr>
        <w:t>وروى الدّارقطنيّ من طريق أبي حنيفة ، عن حماد ، عن إبراهيم ، عن أبي عبد الله</w:t>
      </w:r>
    </w:p>
    <w:p w14:paraId="5E443870" w14:textId="77777777" w:rsidR="00ED61A7" w:rsidRPr="00CA1DF9" w:rsidRDefault="00ED61A7" w:rsidP="007952B1">
      <w:pPr>
        <w:pStyle w:val="libLine"/>
        <w:rPr>
          <w:rtl/>
        </w:rPr>
      </w:pPr>
      <w:r w:rsidRPr="00CA1DF9">
        <w:rPr>
          <w:rtl/>
        </w:rPr>
        <w:t>__________________</w:t>
      </w:r>
    </w:p>
    <w:p w14:paraId="7A361306"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1445) ، الاستيعاب ت </w:t>
      </w:r>
      <w:r>
        <w:rPr>
          <w:rtl/>
        </w:rPr>
        <w:t>(</w:t>
      </w:r>
      <w:r w:rsidRPr="00CA1DF9">
        <w:rPr>
          <w:rtl/>
        </w:rPr>
        <w:t>666)</w:t>
      </w:r>
      <w:r>
        <w:rPr>
          <w:rtl/>
        </w:rPr>
        <w:t>.</w:t>
      </w:r>
    </w:p>
    <w:p w14:paraId="0784D46E" w14:textId="77777777" w:rsidR="00ED61A7" w:rsidRPr="00CA1DF9" w:rsidRDefault="00ED61A7" w:rsidP="004B4EF2">
      <w:pPr>
        <w:pStyle w:val="libFootnote0"/>
        <w:rPr>
          <w:rtl/>
          <w:lang w:bidi="fa-IR"/>
        </w:rPr>
      </w:pPr>
      <w:r>
        <w:rPr>
          <w:rtl/>
        </w:rPr>
        <w:t>(</w:t>
      </w:r>
      <w:r w:rsidRPr="00CA1DF9">
        <w:rPr>
          <w:rtl/>
        </w:rPr>
        <w:t>2) طبقات ابن سعد 4 / 378 ، طبقات خليفة 83 ، 135 ، التاريخ الكبير 3 / 205</w:t>
      </w:r>
      <w:r>
        <w:rPr>
          <w:rtl/>
        </w:rPr>
        <w:t xml:space="preserve"> ـ </w:t>
      </w:r>
      <w:r w:rsidRPr="00CA1DF9">
        <w:rPr>
          <w:rtl/>
        </w:rPr>
        <w:t>206 ، المعارف 149 ، تاريخ الفسوي 1 / 380 ، الجرح والتعديل 3 / 381 ، 382 ، معجم الطبراني الكبير 4 / 94 ، المستدرك 3 / 396 الاستبصار 267</w:t>
      </w:r>
      <w:r>
        <w:rPr>
          <w:rtl/>
        </w:rPr>
        <w:t xml:space="preserve"> ـ </w:t>
      </w:r>
      <w:r w:rsidRPr="00CA1DF9">
        <w:rPr>
          <w:rtl/>
        </w:rPr>
        <w:t>268 ، تهذيب الكمال 375 ، تهذيب التهذيب 3 / 140 ، 141 ، خلاصة تذهيب الكمال 104 ، شذرات الذهب 1 / 45.</w:t>
      </w:r>
    </w:p>
    <w:p w14:paraId="0DD62E32" w14:textId="77777777" w:rsidR="00ED61A7" w:rsidRPr="00CA1DF9" w:rsidRDefault="00ED61A7" w:rsidP="004B4EF2">
      <w:pPr>
        <w:pStyle w:val="libFootnote0"/>
        <w:rPr>
          <w:rtl/>
          <w:lang w:bidi="fa-IR"/>
        </w:rPr>
      </w:pPr>
      <w:r>
        <w:rPr>
          <w:rtl/>
        </w:rPr>
        <w:t>(</w:t>
      </w:r>
      <w:r w:rsidRPr="00CA1DF9">
        <w:rPr>
          <w:rtl/>
        </w:rPr>
        <w:t xml:space="preserve">3) أخرجه أبو داود 2 / 331 باب إذا علم الحاكم صدق الشاهد حديث رقم 3607 كتاب الأقضية أخرجه النسائي عن عمارة بن خزيمة أن عمه حدثه أن النبي </w:t>
      </w:r>
      <w:r w:rsidRPr="001C1D0F">
        <w:rPr>
          <w:rStyle w:val="libAlaemChar"/>
          <w:rtl/>
        </w:rPr>
        <w:t>صلى‌الله‌عليه‌وسلم</w:t>
      </w:r>
      <w:r w:rsidRPr="00CA1DF9">
        <w:rPr>
          <w:rtl/>
        </w:rPr>
        <w:t xml:space="preserve"> ابتاع فرسا من أعرابي. النسائي 7 / 301 كتاب البيوع باب 81 ح 4647.</w:t>
      </w:r>
    </w:p>
    <w:p w14:paraId="6CB6EA69" w14:textId="77777777" w:rsidR="00ED61A7" w:rsidRPr="00CA1DF9" w:rsidRDefault="00ED61A7" w:rsidP="00ED61A7">
      <w:pPr>
        <w:rPr>
          <w:rtl/>
          <w:lang w:bidi="fa-IR"/>
        </w:rPr>
      </w:pPr>
      <w:r>
        <w:rPr>
          <w:rtl/>
          <w:lang w:bidi="fa-IR"/>
        </w:rPr>
        <w:br w:type="page"/>
      </w:r>
      <w:r w:rsidRPr="00CA1DF9">
        <w:rPr>
          <w:rtl/>
          <w:lang w:bidi="fa-IR"/>
        </w:rPr>
        <w:lastRenderedPageBreak/>
        <w:t xml:space="preserve">الجدلي ، عن خزيمة بن ثابت ، أنّ النبيّ </w:t>
      </w:r>
      <w:r w:rsidRPr="001C1D0F">
        <w:rPr>
          <w:rStyle w:val="libAlaemChar"/>
          <w:rtl/>
        </w:rPr>
        <w:t>صلى‌الله‌عليه‌وسلم</w:t>
      </w:r>
      <w:r w:rsidRPr="00CA1DF9">
        <w:rPr>
          <w:rtl/>
          <w:lang w:bidi="fa-IR"/>
        </w:rPr>
        <w:t xml:space="preserve"> جعل شهادته شهادة رجلين.</w:t>
      </w:r>
    </w:p>
    <w:p w14:paraId="404BAB77" w14:textId="77777777" w:rsidR="00ED61A7" w:rsidRPr="00CA1DF9" w:rsidRDefault="00ED61A7" w:rsidP="00AE508F">
      <w:pPr>
        <w:pStyle w:val="libNormal"/>
        <w:rPr>
          <w:rtl/>
        </w:rPr>
      </w:pPr>
      <w:r w:rsidRPr="00CA1DF9">
        <w:rPr>
          <w:rtl/>
        </w:rPr>
        <w:t xml:space="preserve">وفي البخاري من حديث زيد بن ثابت ، قال : فوجدتها مع خزيمة بن ثابت الّذي جعل النبيّ </w:t>
      </w:r>
      <w:r w:rsidRPr="001C1D0F">
        <w:rPr>
          <w:rStyle w:val="libAlaemChar"/>
          <w:rtl/>
        </w:rPr>
        <w:t>صلى‌الله‌عليه‌وسلم</w:t>
      </w:r>
      <w:r w:rsidRPr="00CA1DF9">
        <w:rPr>
          <w:rtl/>
        </w:rPr>
        <w:t xml:space="preserve"> شهادته بشهادتين.</w:t>
      </w:r>
    </w:p>
    <w:p w14:paraId="31FDCEAC" w14:textId="77777777" w:rsidR="00ED61A7" w:rsidRPr="00CA1DF9" w:rsidRDefault="00ED61A7" w:rsidP="00AE508F">
      <w:pPr>
        <w:pStyle w:val="libNormal"/>
        <w:rPr>
          <w:rtl/>
        </w:rPr>
      </w:pPr>
      <w:r w:rsidRPr="00CA1DF9">
        <w:rPr>
          <w:rtl/>
        </w:rPr>
        <w:t xml:space="preserve">وروى أبو يعلى عن أنس ، قال : افتخر الحيّان : الأوس والخزرج ، فقال الأوس ، ومنا من جعل رسول الله </w:t>
      </w:r>
      <w:r w:rsidRPr="001C1D0F">
        <w:rPr>
          <w:rStyle w:val="libAlaemChar"/>
          <w:rtl/>
        </w:rPr>
        <w:t>صلى‌الله‌عليه‌وسلم</w:t>
      </w:r>
      <w:r w:rsidRPr="00CA1DF9">
        <w:rPr>
          <w:rtl/>
        </w:rPr>
        <w:t xml:space="preserve"> شهادته بشهادة رجلين. الحديث.</w:t>
      </w:r>
    </w:p>
    <w:p w14:paraId="70EE592C" w14:textId="77777777" w:rsidR="00ED61A7" w:rsidRPr="00CA1DF9" w:rsidRDefault="00ED61A7" w:rsidP="00AE508F">
      <w:pPr>
        <w:pStyle w:val="libNormal"/>
        <w:rPr>
          <w:rtl/>
        </w:rPr>
      </w:pPr>
      <w:r w:rsidRPr="00CA1DF9">
        <w:rPr>
          <w:rtl/>
        </w:rPr>
        <w:t>وعند أحمد عن عبد الرزاق بن معمر ، عن الزهريّ</w:t>
      </w:r>
      <w:r>
        <w:rPr>
          <w:rtl/>
        </w:rPr>
        <w:t xml:space="preserve"> ـ </w:t>
      </w:r>
      <w:r w:rsidRPr="00CA1DF9">
        <w:rPr>
          <w:rtl/>
        </w:rPr>
        <w:t>أنّ خزيمة استشهد بصفّين.</w:t>
      </w:r>
    </w:p>
    <w:p w14:paraId="02DFF223" w14:textId="77777777" w:rsidR="00ED61A7" w:rsidRPr="00CA1DF9" w:rsidRDefault="00ED61A7" w:rsidP="00AE508F">
      <w:pPr>
        <w:pStyle w:val="libNormal"/>
        <w:rPr>
          <w:rtl/>
        </w:rPr>
      </w:pPr>
      <w:r w:rsidRPr="00CA1DF9">
        <w:rPr>
          <w:rtl/>
        </w:rPr>
        <w:t>وروى أحمد من طريق أبي معشر ، عن محمد بن عمارة بن خزيمة ، قال : ما زال جدي كافا سلاحه حتى قتل عمار بصفين فسلّ سيفه ، وقاتل حتى قتل. ورواه يعقوب بن شيبة من طريق أبي إسحاق نحوه.</w:t>
      </w:r>
    </w:p>
    <w:p w14:paraId="6458D3A6" w14:textId="77777777" w:rsidR="00ED61A7" w:rsidRPr="00CA1DF9" w:rsidRDefault="00ED61A7" w:rsidP="00AE508F">
      <w:pPr>
        <w:pStyle w:val="libNormal"/>
        <w:rPr>
          <w:rtl/>
        </w:rPr>
      </w:pPr>
      <w:r>
        <w:rPr>
          <w:rtl/>
        </w:rPr>
        <w:t>و</w:t>
      </w:r>
      <w:r w:rsidRPr="00CA1DF9">
        <w:rPr>
          <w:rtl/>
        </w:rPr>
        <w:t xml:space="preserve">قال الواقديّ : حدّثني عبد الله بن الحارث ، عن أبيه ، عن عمارة بن خزيمة بن ثابت قال شهد خزيمة بن ثابت الجمل ، وهو لا يسلّ سيفا وشهد صفّين ، وقال : أنا لا أقاتل أبدا حتى يقتل عمار ، فأنظر من يقتله ، فإنّي سمعت رسول الله </w:t>
      </w:r>
      <w:r w:rsidRPr="001C1D0F">
        <w:rPr>
          <w:rStyle w:val="libAlaemChar"/>
          <w:rtl/>
        </w:rPr>
        <w:t>صلى‌الله‌عليه‌وسلم</w:t>
      </w:r>
      <w:r w:rsidRPr="00CA1DF9">
        <w:rPr>
          <w:rtl/>
        </w:rPr>
        <w:t xml:space="preserve"> يقول : «تقتله الفئة الباغية»</w:t>
      </w:r>
      <w:r>
        <w:rPr>
          <w:rFonts w:hint="cs"/>
          <w:rtl/>
        </w:rPr>
        <w:t xml:space="preserve"> </w:t>
      </w:r>
      <w:r w:rsidRPr="004B4EF2">
        <w:rPr>
          <w:rStyle w:val="libFootnotenumChar"/>
          <w:rtl/>
        </w:rPr>
        <w:t>(1)</w:t>
      </w:r>
      <w:r>
        <w:rPr>
          <w:rtl/>
        </w:rPr>
        <w:t>.</w:t>
      </w:r>
      <w:r>
        <w:rPr>
          <w:rFonts w:hint="cs"/>
          <w:rtl/>
        </w:rPr>
        <w:t xml:space="preserve"> </w:t>
      </w:r>
      <w:r w:rsidRPr="00CA1DF9">
        <w:rPr>
          <w:rtl/>
        </w:rPr>
        <w:t>فلما قتل عمار قال : قد بانت لي الضّلالة. ثم اقترب فقاتل حتى قتل.</w:t>
      </w:r>
    </w:p>
    <w:p w14:paraId="3EBC6438" w14:textId="77777777" w:rsidR="00ED61A7" w:rsidRPr="00CA1DF9" w:rsidRDefault="00ED61A7" w:rsidP="00AE508F">
      <w:pPr>
        <w:pStyle w:val="libNormal"/>
        <w:rPr>
          <w:rtl/>
        </w:rPr>
      </w:pPr>
      <w:r w:rsidRPr="00CA1DF9">
        <w:rPr>
          <w:rtl/>
        </w:rPr>
        <w:t>قال الطّبرانيّ : كان له أخوان : وحوح ، وعبد الله.</w:t>
      </w:r>
    </w:p>
    <w:p w14:paraId="5C5D8BD0" w14:textId="77777777" w:rsidR="00ED61A7" w:rsidRPr="00CA1DF9" w:rsidRDefault="00ED61A7" w:rsidP="00AE508F">
      <w:pPr>
        <w:pStyle w:val="libNormal"/>
        <w:rPr>
          <w:rtl/>
        </w:rPr>
      </w:pPr>
      <w:r>
        <w:rPr>
          <w:rtl/>
        </w:rPr>
        <w:t>[</w:t>
      </w:r>
      <w:r w:rsidRPr="00CA1DF9">
        <w:rPr>
          <w:rtl/>
        </w:rPr>
        <w:t>وقال المرزبانيّ : قتل مع علي بصفين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0820DB4" w14:textId="77777777" w:rsidTr="00636C9A">
        <w:trPr>
          <w:tblCellSpacing w:w="15" w:type="dxa"/>
          <w:jc w:val="center"/>
        </w:trPr>
        <w:tc>
          <w:tcPr>
            <w:tcW w:w="2362" w:type="pct"/>
            <w:vAlign w:val="center"/>
          </w:tcPr>
          <w:p w14:paraId="0BC991BE" w14:textId="77777777" w:rsidR="00ED61A7" w:rsidRPr="00CA1DF9" w:rsidRDefault="00ED61A7" w:rsidP="00636C9A">
            <w:pPr>
              <w:rPr>
                <w:rtl/>
                <w:lang w:bidi="fa-IR"/>
              </w:rPr>
            </w:pPr>
            <w:r>
              <w:rPr>
                <w:rFonts w:hint="cs"/>
                <w:rtl/>
                <w:lang w:bidi="fa-IR"/>
              </w:rPr>
              <w:t xml:space="preserve"> </w:t>
            </w:r>
            <w:r w:rsidRPr="00CA1DF9">
              <w:rPr>
                <w:rtl/>
                <w:lang w:bidi="fa-IR"/>
              </w:rPr>
              <w:t>إذا نحن بايعنا عليّا فحسبنا</w:t>
            </w:r>
            <w:r w:rsidRPr="00DE4A9C">
              <w:rPr>
                <w:rtl/>
              </w:rPr>
              <w:br/>
              <w:t> </w:t>
            </w:r>
          </w:p>
        </w:tc>
        <w:tc>
          <w:tcPr>
            <w:tcW w:w="196" w:type="pct"/>
            <w:vAlign w:val="center"/>
          </w:tcPr>
          <w:p w14:paraId="4EE8DE12" w14:textId="77777777" w:rsidR="00ED61A7" w:rsidRPr="00CA1DF9" w:rsidRDefault="00ED61A7" w:rsidP="00636C9A">
            <w:r w:rsidRPr="00CA1DF9">
              <w:rPr>
                <w:rtl/>
              </w:rPr>
              <w:t> </w:t>
            </w:r>
          </w:p>
        </w:tc>
        <w:tc>
          <w:tcPr>
            <w:tcW w:w="2361" w:type="pct"/>
            <w:vAlign w:val="center"/>
          </w:tcPr>
          <w:p w14:paraId="569C2D48" w14:textId="77777777" w:rsidR="00ED61A7" w:rsidRPr="00CA1DF9" w:rsidRDefault="00ED61A7" w:rsidP="00636C9A">
            <w:r w:rsidRPr="00CA1DF9">
              <w:rPr>
                <w:rtl/>
                <w:lang w:bidi="fa-IR"/>
              </w:rPr>
              <w:t xml:space="preserve">أبو حسن ممّا نخاف </w:t>
            </w:r>
            <w:r w:rsidRPr="004B4EF2">
              <w:rPr>
                <w:rStyle w:val="libFootnotenumChar"/>
                <w:rtl/>
              </w:rPr>
              <w:t>(2)</w:t>
            </w:r>
            <w:r w:rsidRPr="00CA1DF9">
              <w:rPr>
                <w:rtl/>
                <w:lang w:bidi="fa-IR"/>
              </w:rPr>
              <w:t xml:space="preserve"> من الفتن </w:t>
            </w:r>
            <w:r w:rsidRPr="00DE4A9C">
              <w:rPr>
                <w:rtl/>
              </w:rPr>
              <w:br/>
              <w:t> </w:t>
            </w:r>
          </w:p>
        </w:tc>
      </w:tr>
      <w:tr w:rsidR="00ED61A7" w:rsidRPr="00CA1DF9" w14:paraId="64BA0F2A" w14:textId="77777777" w:rsidTr="00636C9A">
        <w:trPr>
          <w:tblCellSpacing w:w="15" w:type="dxa"/>
          <w:jc w:val="center"/>
        </w:trPr>
        <w:tc>
          <w:tcPr>
            <w:tcW w:w="2362" w:type="pct"/>
            <w:vAlign w:val="center"/>
          </w:tcPr>
          <w:p w14:paraId="58549778" w14:textId="77777777" w:rsidR="00ED61A7" w:rsidRPr="00CA1DF9" w:rsidRDefault="00ED61A7" w:rsidP="00636C9A">
            <w:r>
              <w:rPr>
                <w:rtl/>
                <w:lang w:bidi="fa-IR"/>
              </w:rPr>
              <w:t>و</w:t>
            </w:r>
            <w:r w:rsidRPr="00CA1DF9">
              <w:rPr>
                <w:rtl/>
                <w:lang w:bidi="fa-IR"/>
              </w:rPr>
              <w:t xml:space="preserve">فيه الّذي فيهم من الخير كلّه </w:t>
            </w:r>
            <w:r w:rsidRPr="00DE4A9C">
              <w:rPr>
                <w:rtl/>
              </w:rPr>
              <w:br/>
              <w:t> </w:t>
            </w:r>
          </w:p>
        </w:tc>
        <w:tc>
          <w:tcPr>
            <w:tcW w:w="196" w:type="pct"/>
            <w:vAlign w:val="center"/>
          </w:tcPr>
          <w:p w14:paraId="4043B1B5" w14:textId="77777777" w:rsidR="00ED61A7" w:rsidRPr="00CA1DF9" w:rsidRDefault="00ED61A7" w:rsidP="00636C9A">
            <w:r w:rsidRPr="00CA1DF9">
              <w:rPr>
                <w:rtl/>
              </w:rPr>
              <w:t> </w:t>
            </w:r>
          </w:p>
        </w:tc>
        <w:tc>
          <w:tcPr>
            <w:tcW w:w="2361" w:type="pct"/>
            <w:vAlign w:val="center"/>
          </w:tcPr>
          <w:p w14:paraId="000541CD" w14:textId="77777777" w:rsidR="00ED61A7" w:rsidRPr="00CA1DF9" w:rsidRDefault="00ED61A7" w:rsidP="00636C9A">
            <w:r>
              <w:rPr>
                <w:rtl/>
                <w:lang w:bidi="fa-IR"/>
              </w:rPr>
              <w:t>و</w:t>
            </w:r>
            <w:r w:rsidRPr="00CA1DF9">
              <w:rPr>
                <w:rtl/>
                <w:lang w:bidi="fa-IR"/>
              </w:rPr>
              <w:t xml:space="preserve">ما فيهم بعض الّذي فيه من حسن </w:t>
            </w:r>
            <w:r w:rsidRPr="00DE4A9C">
              <w:rPr>
                <w:rtl/>
              </w:rPr>
              <w:br/>
              <w:t> </w:t>
            </w:r>
          </w:p>
        </w:tc>
      </w:tr>
    </w:tbl>
    <w:p w14:paraId="50E4B937" w14:textId="77777777" w:rsidR="00ED61A7" w:rsidRDefault="00ED61A7" w:rsidP="00C82C3C">
      <w:pPr>
        <w:pStyle w:val="libCenter"/>
        <w:rPr>
          <w:rtl/>
        </w:rPr>
      </w:pPr>
      <w:r>
        <w:rPr>
          <w:rtl/>
        </w:rPr>
        <w:t>[</w:t>
      </w:r>
      <w:r w:rsidRPr="00CA1DF9">
        <w:rPr>
          <w:rtl/>
        </w:rPr>
        <w:t>الطويل</w:t>
      </w:r>
      <w:r>
        <w:rPr>
          <w:rtl/>
        </w:rPr>
        <w:t>]</w:t>
      </w:r>
    </w:p>
    <w:p w14:paraId="71A25D73" w14:textId="77777777" w:rsidR="00ED61A7" w:rsidRPr="00CA1DF9" w:rsidRDefault="00ED61A7" w:rsidP="00AE508F">
      <w:pPr>
        <w:pStyle w:val="libNormal"/>
        <w:rPr>
          <w:rtl/>
        </w:rPr>
      </w:pPr>
      <w:r w:rsidRPr="00CA1DF9">
        <w:rPr>
          <w:rtl/>
        </w:rPr>
        <w:t>وقال ابن سعد : شهد بدرا ، وقتل بصفّين.</w:t>
      </w:r>
      <w:r>
        <w:rPr>
          <w:rtl/>
        </w:rPr>
        <w:t>]</w:t>
      </w:r>
      <w:r>
        <w:rPr>
          <w:rFonts w:hint="cs"/>
          <w:rtl/>
        </w:rPr>
        <w:t xml:space="preserve"> </w:t>
      </w:r>
      <w:r w:rsidRPr="004B4EF2">
        <w:rPr>
          <w:rStyle w:val="libFootnotenumChar"/>
          <w:rtl/>
        </w:rPr>
        <w:t>(3)</w:t>
      </w:r>
    </w:p>
    <w:p w14:paraId="7CE8093F" w14:textId="77777777" w:rsidR="00ED61A7" w:rsidRPr="00CA1DF9" w:rsidRDefault="00ED61A7" w:rsidP="00AE508F">
      <w:pPr>
        <w:pStyle w:val="libNormal"/>
        <w:rPr>
          <w:rtl/>
          <w:lang w:bidi="fa-IR"/>
        </w:rPr>
      </w:pPr>
      <w:r w:rsidRPr="004D4493">
        <w:rPr>
          <w:rStyle w:val="libBold2Char"/>
          <w:rtl/>
        </w:rPr>
        <w:t xml:space="preserve">2257 ز ـ خزيمة بن ثابت الأنصاري </w:t>
      </w:r>
      <w:r w:rsidRPr="004B4EF2">
        <w:rPr>
          <w:rStyle w:val="libFootnotenumChar"/>
          <w:rtl/>
        </w:rPr>
        <w:t>(4)</w:t>
      </w:r>
      <w:r w:rsidRPr="004D4493">
        <w:rPr>
          <w:rStyle w:val="libBold2Char"/>
          <w:rtl/>
        </w:rPr>
        <w:t xml:space="preserve"> </w:t>
      </w:r>
      <w:r w:rsidRPr="00CA1DF9">
        <w:rPr>
          <w:rtl/>
          <w:lang w:bidi="fa-IR"/>
        </w:rPr>
        <w:t>: آخر.</w:t>
      </w:r>
    </w:p>
    <w:p w14:paraId="6CB7BB7B" w14:textId="77777777" w:rsidR="00ED61A7" w:rsidRPr="00CA1DF9" w:rsidRDefault="00ED61A7" w:rsidP="00AE508F">
      <w:pPr>
        <w:pStyle w:val="libNormal"/>
        <w:rPr>
          <w:rtl/>
        </w:rPr>
      </w:pPr>
      <w:r w:rsidRPr="00CA1DF9">
        <w:rPr>
          <w:rtl/>
        </w:rPr>
        <w:t>روى ابن عساكر في تاريخه من طريق الحكم بن عتيبة أنه قيل له :</w:t>
      </w:r>
    </w:p>
    <w:p w14:paraId="5FA058CA" w14:textId="77777777" w:rsidR="00ED61A7" w:rsidRPr="00CA1DF9" w:rsidRDefault="00ED61A7" w:rsidP="00AE508F">
      <w:pPr>
        <w:pStyle w:val="libNormal"/>
        <w:rPr>
          <w:rtl/>
        </w:rPr>
      </w:pPr>
      <w:r w:rsidRPr="00CA1DF9">
        <w:rPr>
          <w:rtl/>
        </w:rPr>
        <w:t>أشهد خزيمة بن ثابت ذو الشهادتين الجمل</w:t>
      </w:r>
      <w:r>
        <w:rPr>
          <w:rtl/>
        </w:rPr>
        <w:t>؟</w:t>
      </w:r>
      <w:r w:rsidRPr="00CA1DF9">
        <w:rPr>
          <w:rtl/>
        </w:rPr>
        <w:t xml:space="preserve"> فقال : لا ، ذاك خزيمة بن ثابت آخر </w:t>
      </w:r>
      <w:r>
        <w:rPr>
          <w:rtl/>
        </w:rPr>
        <w:t>[</w:t>
      </w:r>
      <w:r w:rsidRPr="00CA1DF9">
        <w:rPr>
          <w:rtl/>
        </w:rPr>
        <w:t>ومات ذو الشّهادتين في زمن عثمان.</w:t>
      </w:r>
    </w:p>
    <w:p w14:paraId="257B2802" w14:textId="77777777" w:rsidR="00ED61A7" w:rsidRPr="00CA1DF9" w:rsidRDefault="00ED61A7" w:rsidP="007952B1">
      <w:pPr>
        <w:pStyle w:val="libLine"/>
        <w:rPr>
          <w:rtl/>
        </w:rPr>
      </w:pPr>
      <w:r w:rsidRPr="00CA1DF9">
        <w:rPr>
          <w:rtl/>
        </w:rPr>
        <w:t>__________________</w:t>
      </w:r>
    </w:p>
    <w:p w14:paraId="00BA9A6A" w14:textId="77777777" w:rsidR="00ED61A7" w:rsidRPr="00CA1DF9" w:rsidRDefault="00ED61A7" w:rsidP="004B4EF2">
      <w:pPr>
        <w:pStyle w:val="libFootnote0"/>
        <w:rPr>
          <w:rtl/>
          <w:lang w:bidi="fa-IR"/>
        </w:rPr>
      </w:pPr>
      <w:r>
        <w:rPr>
          <w:rtl/>
        </w:rPr>
        <w:t>(</w:t>
      </w:r>
      <w:r w:rsidRPr="00CA1DF9">
        <w:rPr>
          <w:rtl/>
        </w:rPr>
        <w:t>1) أخرجه أحمد في المسند 2 / 164 ، 206 ، 3 / 52 وأورده الهيثمي في الزوائد 7 / 244 ، وقال رواه أحمد وهو ثقة والمتقي الهندي في كنز العمال حديث رقم 31698 ، 31719 ، وأبو بكر الخطيب في تاريخ بغداد 2 / 282 ، 8 / 275.</w:t>
      </w:r>
    </w:p>
    <w:p w14:paraId="11C28524" w14:textId="77777777" w:rsidR="00ED61A7" w:rsidRPr="00CA1DF9" w:rsidRDefault="00ED61A7" w:rsidP="004B4EF2">
      <w:pPr>
        <w:pStyle w:val="libFootnote0"/>
        <w:rPr>
          <w:rtl/>
          <w:lang w:bidi="fa-IR"/>
        </w:rPr>
      </w:pPr>
      <w:r>
        <w:rPr>
          <w:rtl/>
        </w:rPr>
        <w:t>(</w:t>
      </w:r>
      <w:r w:rsidRPr="00CA1DF9">
        <w:rPr>
          <w:rtl/>
        </w:rPr>
        <w:t>2) في ت</w:t>
      </w:r>
      <w:r>
        <w:rPr>
          <w:rtl/>
        </w:rPr>
        <w:t xml:space="preserve"> ـ </w:t>
      </w:r>
      <w:r w:rsidRPr="00CA1DF9">
        <w:rPr>
          <w:rtl/>
        </w:rPr>
        <w:t>يخاف.</w:t>
      </w:r>
    </w:p>
    <w:p w14:paraId="6E7A6522" w14:textId="77777777" w:rsidR="00ED61A7" w:rsidRPr="00CA1DF9" w:rsidRDefault="00ED61A7" w:rsidP="004B4EF2">
      <w:pPr>
        <w:pStyle w:val="libFootnote0"/>
        <w:rPr>
          <w:rtl/>
          <w:lang w:bidi="fa-IR"/>
        </w:rPr>
      </w:pPr>
      <w:r>
        <w:rPr>
          <w:rtl/>
        </w:rPr>
        <w:t>(</w:t>
      </w:r>
      <w:r w:rsidRPr="00CA1DF9">
        <w:rPr>
          <w:rtl/>
        </w:rPr>
        <w:t>3) سقط من أ.</w:t>
      </w:r>
    </w:p>
    <w:p w14:paraId="6886B163"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1446) ، الاستيعاب ت </w:t>
      </w:r>
      <w:r>
        <w:rPr>
          <w:rtl/>
        </w:rPr>
        <w:t>(</w:t>
      </w:r>
      <w:r w:rsidRPr="00CA1DF9">
        <w:rPr>
          <w:rtl/>
        </w:rPr>
        <w:t>663)</w:t>
      </w:r>
      <w:r>
        <w:rPr>
          <w:rtl/>
        </w:rPr>
        <w:t>.</w:t>
      </w:r>
    </w:p>
    <w:p w14:paraId="12501815" w14:textId="77777777" w:rsidR="00ED61A7" w:rsidRPr="00CA1DF9" w:rsidRDefault="00ED61A7" w:rsidP="00ED61A7">
      <w:pPr>
        <w:rPr>
          <w:rtl/>
          <w:lang w:bidi="fa-IR"/>
        </w:rPr>
      </w:pPr>
      <w:r>
        <w:rPr>
          <w:rtl/>
          <w:lang w:bidi="fa-IR"/>
        </w:rPr>
        <w:br w:type="page"/>
      </w:r>
      <w:r w:rsidRPr="00CA1DF9">
        <w:rPr>
          <w:rtl/>
          <w:lang w:bidi="fa-IR"/>
        </w:rPr>
        <w:lastRenderedPageBreak/>
        <w:t>هكذا أورده من طريق سيف صاحب «الفتوح» ، عن محمد بن عبيد الله ، عن الحكم.</w:t>
      </w:r>
    </w:p>
    <w:p w14:paraId="25B88D6F" w14:textId="77777777" w:rsidR="00ED61A7" w:rsidRPr="00CA1DF9" w:rsidRDefault="00ED61A7" w:rsidP="00AE508F">
      <w:pPr>
        <w:pStyle w:val="libNormal"/>
        <w:rPr>
          <w:rtl/>
        </w:rPr>
      </w:pPr>
      <w:r w:rsidRPr="00CA1DF9">
        <w:rPr>
          <w:rtl/>
        </w:rPr>
        <w:t>وقد وهّاه الخطيب في الموضح ، وقال : أجمع علماء السير أنّ ذا الشهادتين قتل بصفّين مع علي ، وليس سيف بحجة إذا خالف.</w:t>
      </w:r>
    </w:p>
    <w:p w14:paraId="3416B0D2" w14:textId="77777777" w:rsidR="00ED61A7" w:rsidRPr="00CA1DF9" w:rsidRDefault="00ED61A7" w:rsidP="00AE508F">
      <w:pPr>
        <w:pStyle w:val="libNormal"/>
        <w:rPr>
          <w:rtl/>
        </w:rPr>
      </w:pPr>
      <w:r w:rsidRPr="00CA1DF9">
        <w:rPr>
          <w:rtl/>
        </w:rPr>
        <w:t>قلت : لا ذنب لسيف ، بل الآفة من شيخه وهو العرزميّ ، نعم ، أخرج سيف أيضا في قصة الجمل عن محمد بن طلحة أنّ عليا خطب بالمدينة لما أراد الخروج إلى العراق</w:t>
      </w:r>
      <w:r>
        <w:rPr>
          <w:rtl/>
        </w:rPr>
        <w:t xml:space="preserve"> ..</w:t>
      </w:r>
      <w:r w:rsidRPr="00CA1DF9">
        <w:rPr>
          <w:rtl/>
        </w:rPr>
        <w:t>.</w:t>
      </w:r>
      <w:r>
        <w:rPr>
          <w:rFonts w:hint="cs"/>
          <w:rtl/>
        </w:rPr>
        <w:t xml:space="preserve"> </w:t>
      </w:r>
      <w:r w:rsidRPr="00CA1DF9">
        <w:rPr>
          <w:rtl/>
        </w:rPr>
        <w:t>فذكر الخطبة</w:t>
      </w:r>
      <w:r>
        <w:rPr>
          <w:rtl/>
        </w:rPr>
        <w:t xml:space="preserve"> ـ </w:t>
      </w:r>
      <w:r w:rsidRPr="00CA1DF9">
        <w:rPr>
          <w:rtl/>
        </w:rPr>
        <w:t>قال ، فأجابه رجلان من أعلام الأنصار : أبو الهيثم بن التّيّهان وهو بدري ، وخزيمة بن ثابت ، وليس بذي الشّهادتين ، ومات ذو الشهادتين في زمن عثمان.</w:t>
      </w:r>
    </w:p>
    <w:p w14:paraId="658A256E" w14:textId="77777777" w:rsidR="00ED61A7" w:rsidRPr="00CA1DF9" w:rsidRDefault="00ED61A7" w:rsidP="00AE508F">
      <w:pPr>
        <w:pStyle w:val="libNormal"/>
        <w:rPr>
          <w:rtl/>
        </w:rPr>
      </w:pPr>
      <w:r w:rsidRPr="00CA1DF9">
        <w:rPr>
          <w:rtl/>
        </w:rPr>
        <w:t>وجزم الخطيب بأنه ليس في الصحابة من يسمّى خزيمة ، واسم أبيه ثابت سوى ذي الشهادتين. كذا قال</w:t>
      </w:r>
      <w:r>
        <w:rPr>
          <w:rtl/>
        </w:rPr>
        <w:t>]</w:t>
      </w:r>
      <w:r>
        <w:rPr>
          <w:rFonts w:hint="cs"/>
          <w:rtl/>
        </w:rPr>
        <w:t xml:space="preserve"> </w:t>
      </w:r>
      <w:r w:rsidRPr="004B4EF2">
        <w:rPr>
          <w:rStyle w:val="libFootnotenumChar"/>
          <w:rtl/>
        </w:rPr>
        <w:t>(1)</w:t>
      </w:r>
      <w:r>
        <w:rPr>
          <w:rtl/>
        </w:rPr>
        <w:t>.</w:t>
      </w:r>
    </w:p>
    <w:p w14:paraId="7FCACF30" w14:textId="77777777" w:rsidR="00ED61A7" w:rsidRPr="00CA1DF9" w:rsidRDefault="00ED61A7" w:rsidP="00AE508F">
      <w:pPr>
        <w:pStyle w:val="libNormal"/>
        <w:rPr>
          <w:rtl/>
          <w:lang w:bidi="fa-IR"/>
        </w:rPr>
      </w:pPr>
      <w:r w:rsidRPr="004D4493">
        <w:rPr>
          <w:rStyle w:val="libBold2Char"/>
          <w:rtl/>
        </w:rPr>
        <w:t xml:space="preserve">2258 ـ خزيمة بن ثابت السلميّ : </w:t>
      </w:r>
      <w:r w:rsidRPr="00CA1DF9">
        <w:rPr>
          <w:rtl/>
          <w:lang w:bidi="fa-IR"/>
        </w:rPr>
        <w:t>يأتي في خزيمة بن حكيم.</w:t>
      </w:r>
    </w:p>
    <w:p w14:paraId="227B69AA" w14:textId="77777777" w:rsidR="00ED61A7" w:rsidRPr="00CA1DF9" w:rsidRDefault="00ED61A7" w:rsidP="00AE508F">
      <w:pPr>
        <w:pStyle w:val="libNormal"/>
        <w:rPr>
          <w:rtl/>
        </w:rPr>
      </w:pPr>
      <w:r w:rsidRPr="004D4493">
        <w:rPr>
          <w:rStyle w:val="libBold2Char"/>
          <w:rtl/>
        </w:rPr>
        <w:t xml:space="preserve">2259 ز ـ خزيمة بن جزي </w:t>
      </w:r>
      <w:r w:rsidRPr="004B4EF2">
        <w:rPr>
          <w:rStyle w:val="libFootnotenumChar"/>
          <w:rtl/>
        </w:rPr>
        <w:t>(2)</w:t>
      </w:r>
      <w:r w:rsidRPr="004D4493">
        <w:rPr>
          <w:rStyle w:val="libBold2Char"/>
          <w:rtl/>
        </w:rPr>
        <w:t xml:space="preserve"> </w:t>
      </w:r>
      <w:r w:rsidRPr="00CA1DF9">
        <w:rPr>
          <w:rtl/>
        </w:rPr>
        <w:t>: بفتح الجيم وكسر الزاي بعدها ياء</w:t>
      </w:r>
      <w:r>
        <w:rPr>
          <w:rtl/>
        </w:rPr>
        <w:t xml:space="preserve"> ـ </w:t>
      </w:r>
      <w:r w:rsidRPr="00CA1DF9">
        <w:rPr>
          <w:rtl/>
        </w:rPr>
        <w:t>السلميّ.</w:t>
      </w:r>
    </w:p>
    <w:p w14:paraId="739150BB" w14:textId="77777777" w:rsidR="00ED61A7" w:rsidRPr="00CA1DF9" w:rsidRDefault="00ED61A7" w:rsidP="00AE508F">
      <w:pPr>
        <w:pStyle w:val="libNormal"/>
        <w:rPr>
          <w:rtl/>
        </w:rPr>
      </w:pPr>
      <w:r w:rsidRPr="00CA1DF9">
        <w:rPr>
          <w:rtl/>
        </w:rPr>
        <w:t>له حديث في أكل الضّب والضّبع وغير ذلك أخرجه الترمذي ، وابن ماجة ، والباوردي ، وابن السّكن ، وقال : لم يثبت حديثه ، ورويناه في «الغيلانيات» مطوّلا ، ومداره على أبي أمية بن أبي المخارق ، أحد الضّعفاء.</w:t>
      </w:r>
    </w:p>
    <w:p w14:paraId="28D31C0F" w14:textId="77777777" w:rsidR="00ED61A7" w:rsidRDefault="00ED61A7" w:rsidP="00AE508F">
      <w:pPr>
        <w:pStyle w:val="libNormal"/>
        <w:rPr>
          <w:rtl/>
          <w:lang w:bidi="fa-IR"/>
        </w:rPr>
      </w:pPr>
      <w:r w:rsidRPr="004D4493">
        <w:rPr>
          <w:rStyle w:val="libBold2Char"/>
          <w:rtl/>
        </w:rPr>
        <w:t xml:space="preserve">2260 ـ خزيمة : بن جزيّ بن شهاب العبديّ </w:t>
      </w:r>
      <w:r w:rsidRPr="004B4EF2">
        <w:rPr>
          <w:rStyle w:val="libFootnotenumChar"/>
          <w:rtl/>
        </w:rPr>
        <w:t>(3)</w:t>
      </w:r>
      <w:r w:rsidRPr="004D4493">
        <w:rPr>
          <w:rStyle w:val="libBold2Char"/>
          <w:rtl/>
        </w:rPr>
        <w:t xml:space="preserve"> </w:t>
      </w:r>
      <w:r w:rsidRPr="00CA1DF9">
        <w:rPr>
          <w:rtl/>
          <w:lang w:bidi="fa-IR"/>
        </w:rPr>
        <w:t>:</w:t>
      </w:r>
    </w:p>
    <w:p w14:paraId="45E82452" w14:textId="77777777" w:rsidR="00ED61A7" w:rsidRPr="00CA1DF9" w:rsidRDefault="00ED61A7" w:rsidP="00AE508F">
      <w:pPr>
        <w:pStyle w:val="libNormal"/>
        <w:rPr>
          <w:rtl/>
        </w:rPr>
      </w:pPr>
      <w:r w:rsidRPr="00CA1DF9">
        <w:rPr>
          <w:rtl/>
        </w:rPr>
        <w:t>ذكره أبو عمر ، فقال : يعدّ في أهل البصرة ، قال : وله حديث في الضّب. انتهى.</w:t>
      </w:r>
    </w:p>
    <w:p w14:paraId="75C63274" w14:textId="77777777" w:rsidR="00ED61A7" w:rsidRPr="00CA1DF9" w:rsidRDefault="00ED61A7" w:rsidP="00AE508F">
      <w:pPr>
        <w:pStyle w:val="libNormal"/>
        <w:rPr>
          <w:rtl/>
        </w:rPr>
      </w:pPr>
      <w:r w:rsidRPr="00CA1DF9">
        <w:rPr>
          <w:rtl/>
        </w:rPr>
        <w:t>وإنما روى حديث الضبّ الّذي قبله.</w:t>
      </w:r>
    </w:p>
    <w:p w14:paraId="4F8A9615" w14:textId="77777777" w:rsidR="00ED61A7" w:rsidRPr="00CA1DF9" w:rsidRDefault="00ED61A7" w:rsidP="00AE508F">
      <w:pPr>
        <w:pStyle w:val="libNormal"/>
        <w:rPr>
          <w:rtl/>
        </w:rPr>
      </w:pPr>
      <w:r w:rsidRPr="004D4493">
        <w:rPr>
          <w:rStyle w:val="libBold2Char"/>
          <w:rtl/>
        </w:rPr>
        <w:t xml:space="preserve">2261 ـ خزيمة : </w:t>
      </w:r>
      <w:r w:rsidRPr="00CA1DF9">
        <w:rPr>
          <w:rtl/>
        </w:rPr>
        <w:t xml:space="preserve">بن جهم بن عبد بن شرحبيل بن هاشم بن عبد مناف بن عبد الدار بن قصيّ العبدريّ </w:t>
      </w:r>
      <w:r w:rsidRPr="004B4EF2">
        <w:rPr>
          <w:rStyle w:val="libFootnotenumChar"/>
          <w:rtl/>
        </w:rPr>
        <w:t>(4)</w:t>
      </w:r>
      <w:r>
        <w:rPr>
          <w:rtl/>
        </w:rPr>
        <w:t>.</w:t>
      </w:r>
    </w:p>
    <w:p w14:paraId="12AC8CE8" w14:textId="77777777" w:rsidR="00ED61A7" w:rsidRPr="00CA1DF9" w:rsidRDefault="00ED61A7" w:rsidP="00AE508F">
      <w:pPr>
        <w:pStyle w:val="libNormal"/>
        <w:rPr>
          <w:rtl/>
        </w:rPr>
      </w:pPr>
      <w:r w:rsidRPr="00CA1DF9">
        <w:rPr>
          <w:rtl/>
        </w:rPr>
        <w:t>ذكر الزّبير بن بكّار أنه هاجر إلى الحبشة مع أبيه وأخيه عمرو. وأخرجه أبو عمر.</w:t>
      </w:r>
    </w:p>
    <w:p w14:paraId="00A65BA1" w14:textId="77777777" w:rsidR="00ED61A7" w:rsidRPr="00CA1DF9" w:rsidRDefault="00ED61A7" w:rsidP="007952B1">
      <w:pPr>
        <w:pStyle w:val="libLine"/>
        <w:rPr>
          <w:rtl/>
        </w:rPr>
      </w:pPr>
      <w:r w:rsidRPr="00CA1DF9">
        <w:rPr>
          <w:rtl/>
        </w:rPr>
        <w:t>__________________</w:t>
      </w:r>
    </w:p>
    <w:p w14:paraId="0915DD93" w14:textId="77777777" w:rsidR="00ED61A7" w:rsidRPr="00CA1DF9" w:rsidRDefault="00ED61A7" w:rsidP="004B4EF2">
      <w:pPr>
        <w:pStyle w:val="libFootnote0"/>
        <w:rPr>
          <w:rtl/>
          <w:lang w:bidi="fa-IR"/>
        </w:rPr>
      </w:pPr>
      <w:r>
        <w:rPr>
          <w:rtl/>
        </w:rPr>
        <w:t>(</w:t>
      </w:r>
      <w:r w:rsidRPr="00CA1DF9">
        <w:rPr>
          <w:rtl/>
        </w:rPr>
        <w:t>1) سقط من أ.</w:t>
      </w:r>
    </w:p>
    <w:p w14:paraId="26E1F8B8" w14:textId="77777777" w:rsidR="00ED61A7" w:rsidRPr="00CA1DF9" w:rsidRDefault="00ED61A7" w:rsidP="004B4EF2">
      <w:pPr>
        <w:pStyle w:val="libFootnote0"/>
        <w:rPr>
          <w:rtl/>
          <w:lang w:bidi="fa-IR"/>
        </w:rPr>
      </w:pPr>
      <w:r>
        <w:rPr>
          <w:rtl/>
        </w:rPr>
        <w:t>(</w:t>
      </w:r>
      <w:r w:rsidRPr="00CA1DF9">
        <w:rPr>
          <w:rtl/>
        </w:rPr>
        <w:t xml:space="preserve">2) الثقات 3 / 108 ، تجريد أسماء الصحابة 1 / 159 ، الكاشف 1 / 279 تقريب التهذيب 1 / 223 ، الجرح والتعديل 3 / 745 ، تهذيب التهذيب 3 / 141 ، تهذيب الكمال ، خلاصة تذهيب 1 / 289 ، تلقيح فهوم أهل الأثر 380 ، الطبقات 124 ، التاريخ الكبير 3 / 206 التمهيد 1 / 161 ، المشتبه 153 ، دائرة الأعلمي 17 / 169 ، بقي بن مخلد 690 ، أسد الغابة ت </w:t>
      </w:r>
      <w:r>
        <w:rPr>
          <w:rtl/>
        </w:rPr>
        <w:t>(</w:t>
      </w:r>
      <w:r w:rsidRPr="00CA1DF9">
        <w:rPr>
          <w:rtl/>
        </w:rPr>
        <w:t xml:space="preserve">1448) ، الاستيعاب ت </w:t>
      </w:r>
      <w:r>
        <w:rPr>
          <w:rtl/>
        </w:rPr>
        <w:t>(</w:t>
      </w:r>
      <w:r w:rsidRPr="00CA1DF9">
        <w:rPr>
          <w:rtl/>
        </w:rPr>
        <w:t>667)</w:t>
      </w:r>
      <w:r>
        <w:rPr>
          <w:rtl/>
        </w:rPr>
        <w:t>.</w:t>
      </w:r>
    </w:p>
    <w:p w14:paraId="460F5F2E" w14:textId="77777777" w:rsidR="00ED61A7" w:rsidRPr="00CA1DF9" w:rsidRDefault="00ED61A7" w:rsidP="004B4EF2">
      <w:pPr>
        <w:pStyle w:val="libFootnote0"/>
        <w:rPr>
          <w:rtl/>
          <w:lang w:bidi="fa-IR"/>
        </w:rPr>
      </w:pPr>
      <w:r>
        <w:rPr>
          <w:rtl/>
        </w:rPr>
        <w:t>(</w:t>
      </w:r>
      <w:r w:rsidRPr="00CA1DF9">
        <w:rPr>
          <w:rtl/>
        </w:rPr>
        <w:t xml:space="preserve">3) الاستيعاب ت </w:t>
      </w:r>
      <w:r>
        <w:rPr>
          <w:rtl/>
        </w:rPr>
        <w:t>(</w:t>
      </w:r>
      <w:r w:rsidRPr="00CA1DF9">
        <w:rPr>
          <w:rtl/>
        </w:rPr>
        <w:t xml:space="preserve">167) ، أسد الغابة ت </w:t>
      </w:r>
      <w:r>
        <w:rPr>
          <w:rtl/>
        </w:rPr>
        <w:t>(</w:t>
      </w:r>
      <w:r w:rsidRPr="00CA1DF9">
        <w:rPr>
          <w:rtl/>
        </w:rPr>
        <w:t>1449)</w:t>
      </w:r>
      <w:r>
        <w:rPr>
          <w:rtl/>
        </w:rPr>
        <w:t>.</w:t>
      </w:r>
    </w:p>
    <w:p w14:paraId="56C34FF9" w14:textId="77777777" w:rsidR="00ED61A7" w:rsidRDefault="00ED61A7" w:rsidP="004B4EF2">
      <w:pPr>
        <w:pStyle w:val="libFootnote0"/>
        <w:rPr>
          <w:rtl/>
        </w:rPr>
      </w:pPr>
      <w:r>
        <w:rPr>
          <w:rtl/>
        </w:rPr>
        <w:t>(</w:t>
      </w:r>
      <w:r w:rsidRPr="00CA1DF9">
        <w:rPr>
          <w:rtl/>
        </w:rPr>
        <w:t xml:space="preserve">4) أسد الغابة ت </w:t>
      </w:r>
      <w:r>
        <w:rPr>
          <w:rtl/>
        </w:rPr>
        <w:t>(</w:t>
      </w:r>
      <w:r w:rsidRPr="00CA1DF9">
        <w:rPr>
          <w:rtl/>
        </w:rPr>
        <w:t xml:space="preserve">1450) ، الاستيعاب ت </w:t>
      </w:r>
      <w:r>
        <w:rPr>
          <w:rtl/>
        </w:rPr>
        <w:t>(</w:t>
      </w:r>
      <w:r w:rsidRPr="00CA1DF9">
        <w:rPr>
          <w:rtl/>
        </w:rPr>
        <w:t>668)</w:t>
      </w:r>
      <w:r>
        <w:rPr>
          <w:rtl/>
        </w:rPr>
        <w:t>.</w:t>
      </w:r>
    </w:p>
    <w:p w14:paraId="1DDFE6F7" w14:textId="77777777" w:rsidR="00ED61A7" w:rsidRPr="00CA1DF9" w:rsidRDefault="00ED61A7" w:rsidP="004B4EF2">
      <w:pPr>
        <w:pStyle w:val="libFootnote0"/>
        <w:rPr>
          <w:rtl/>
        </w:rPr>
      </w:pPr>
      <w:r>
        <w:rPr>
          <w:rFonts w:hint="cs"/>
          <w:rtl/>
        </w:rPr>
        <w:t>الإصابة/ج2/م16</w:t>
      </w:r>
    </w:p>
    <w:p w14:paraId="31AC4D99" w14:textId="77777777" w:rsidR="00ED61A7" w:rsidRPr="00CA1DF9" w:rsidRDefault="00ED61A7" w:rsidP="00AE508F">
      <w:pPr>
        <w:pStyle w:val="libNormal"/>
        <w:rPr>
          <w:rtl/>
        </w:rPr>
      </w:pPr>
      <w:r>
        <w:rPr>
          <w:rtl/>
        </w:rPr>
        <w:br w:type="page"/>
      </w:r>
      <w:r w:rsidRPr="00CA1DF9">
        <w:rPr>
          <w:rtl/>
        </w:rPr>
        <w:lastRenderedPageBreak/>
        <w:t>ووقع في كتاب ابن أبي حاتم ، خزيمة بن جهم بن عبد قيس بن عبد شمس. قال :</w:t>
      </w:r>
    </w:p>
    <w:p w14:paraId="3A29C571" w14:textId="77777777" w:rsidR="00ED61A7" w:rsidRPr="00CA1DF9" w:rsidRDefault="00ED61A7" w:rsidP="00AE508F">
      <w:pPr>
        <w:pStyle w:val="libNormal"/>
        <w:rPr>
          <w:rtl/>
        </w:rPr>
      </w:pPr>
      <w:r w:rsidRPr="00CA1DF9">
        <w:rPr>
          <w:rtl/>
        </w:rPr>
        <w:t>وكان ممن بعثه النجاشيّ مع عمرو بن أمية.</w:t>
      </w:r>
    </w:p>
    <w:p w14:paraId="6F88583D" w14:textId="77777777" w:rsidR="00ED61A7" w:rsidRPr="00CA1DF9" w:rsidRDefault="00ED61A7" w:rsidP="00AE508F">
      <w:pPr>
        <w:pStyle w:val="libNormal"/>
        <w:rPr>
          <w:rtl/>
        </w:rPr>
      </w:pPr>
      <w:r w:rsidRPr="00CA1DF9">
        <w:rPr>
          <w:rtl/>
        </w:rPr>
        <w:t>كذا قال : والنفس إلى ما قاله الزبير أميل.</w:t>
      </w:r>
    </w:p>
    <w:p w14:paraId="5CAE1458" w14:textId="77777777" w:rsidR="00ED61A7" w:rsidRPr="00CA1DF9" w:rsidRDefault="00ED61A7" w:rsidP="00AE508F">
      <w:pPr>
        <w:pStyle w:val="libNormal"/>
        <w:rPr>
          <w:rtl/>
        </w:rPr>
      </w:pPr>
      <w:r>
        <w:rPr>
          <w:rtl/>
        </w:rPr>
        <w:t>[</w:t>
      </w:r>
      <w:r w:rsidRPr="00CA1DF9">
        <w:rPr>
          <w:rtl/>
        </w:rPr>
        <w:t>ورأيت</w:t>
      </w:r>
      <w:r>
        <w:rPr>
          <w:rFonts w:hint="cs"/>
          <w:rtl/>
        </w:rPr>
        <w:t xml:space="preserve"> </w:t>
      </w:r>
      <w:r w:rsidRPr="00CA1DF9">
        <w:rPr>
          <w:rtl/>
        </w:rPr>
        <w:t>في كتاب الفردوس حديث</w:t>
      </w:r>
      <w:r>
        <w:rPr>
          <w:rtl/>
        </w:rPr>
        <w:t>.</w:t>
      </w:r>
      <w:r w:rsidRPr="00CA1DF9">
        <w:rPr>
          <w:rtl/>
        </w:rPr>
        <w:t xml:space="preserve"> «النّفث في القلب متعلّق بالنّياط ، والنّياط عرق</w:t>
      </w:r>
      <w:r>
        <w:rPr>
          <w:rtl/>
        </w:rPr>
        <w:t xml:space="preserve"> ..</w:t>
      </w:r>
      <w:r w:rsidRPr="00CA1DF9">
        <w:rPr>
          <w:rtl/>
        </w:rPr>
        <w:t>.» الحديث ،</w:t>
      </w:r>
      <w:r>
        <w:rPr>
          <w:rFonts w:hint="cs"/>
          <w:rtl/>
        </w:rPr>
        <w:t xml:space="preserve"> </w:t>
      </w:r>
      <w:r w:rsidRPr="00CA1DF9">
        <w:rPr>
          <w:rtl/>
        </w:rPr>
        <w:t>ورواه خزيمة بن جهم ، ولم يخرج ولده سنده ، بل بيّض له.</w:t>
      </w:r>
      <w:r>
        <w:rPr>
          <w:rtl/>
        </w:rPr>
        <w:t>]</w:t>
      </w:r>
      <w:r>
        <w:rPr>
          <w:rFonts w:hint="cs"/>
          <w:rtl/>
        </w:rPr>
        <w:t xml:space="preserve"> </w:t>
      </w:r>
      <w:r w:rsidRPr="004B4EF2">
        <w:rPr>
          <w:rStyle w:val="libFootnotenumChar"/>
          <w:rtl/>
        </w:rPr>
        <w:t>(1)</w:t>
      </w:r>
    </w:p>
    <w:p w14:paraId="1D4F5B4C" w14:textId="77777777" w:rsidR="00ED61A7" w:rsidRPr="00CA1DF9" w:rsidRDefault="00ED61A7" w:rsidP="00AE508F">
      <w:pPr>
        <w:pStyle w:val="libNormal"/>
        <w:rPr>
          <w:rtl/>
        </w:rPr>
      </w:pPr>
      <w:r w:rsidRPr="004D4493">
        <w:rPr>
          <w:rStyle w:val="libBold2Char"/>
          <w:rtl/>
        </w:rPr>
        <w:t xml:space="preserve">2262 ـ خزيمة بن الحارث </w:t>
      </w:r>
      <w:r w:rsidRPr="004B4EF2">
        <w:rPr>
          <w:rStyle w:val="libFootnotenumChar"/>
          <w:rtl/>
        </w:rPr>
        <w:t>(2)</w:t>
      </w:r>
      <w:r w:rsidRPr="004D4493">
        <w:rPr>
          <w:rStyle w:val="libBold2Char"/>
          <w:rtl/>
        </w:rPr>
        <w:t xml:space="preserve"> </w:t>
      </w:r>
      <w:r w:rsidRPr="00CA1DF9">
        <w:rPr>
          <w:rtl/>
        </w:rPr>
        <w:t>: مصري له صحبة ، حديثه عند ابن لهيعة ، عن يزيد.</w:t>
      </w:r>
      <w:r>
        <w:rPr>
          <w:rFonts w:hint="cs"/>
          <w:rtl/>
        </w:rPr>
        <w:t xml:space="preserve"> </w:t>
      </w:r>
      <w:r w:rsidRPr="00CA1DF9">
        <w:rPr>
          <w:rtl/>
        </w:rPr>
        <w:t xml:space="preserve">يعني ابن أبي حبيب ، هكذا ذكره أبو عمر مختصرا. وأظنه وهما نشأ عن تصحيف ، فقد تقدم خرشة بن الحارث ، ولو أن أبا عمر </w:t>
      </w:r>
      <w:r w:rsidRPr="004B4EF2">
        <w:rPr>
          <w:rStyle w:val="libFootnotenumChar"/>
          <w:rtl/>
        </w:rPr>
        <w:t>(3)</w:t>
      </w:r>
      <w:r w:rsidRPr="00CA1DF9">
        <w:rPr>
          <w:rtl/>
        </w:rPr>
        <w:t xml:space="preserve"> ذكر حديثه لبان لنا الصّواب.</w:t>
      </w:r>
    </w:p>
    <w:p w14:paraId="086E3899" w14:textId="77777777" w:rsidR="00ED61A7" w:rsidRPr="00CA1DF9" w:rsidRDefault="00ED61A7" w:rsidP="00AE508F">
      <w:pPr>
        <w:pStyle w:val="libNormal"/>
        <w:rPr>
          <w:rtl/>
          <w:lang w:bidi="fa-IR"/>
        </w:rPr>
      </w:pPr>
      <w:r w:rsidRPr="004D4493">
        <w:rPr>
          <w:rStyle w:val="libBold2Char"/>
          <w:rtl/>
        </w:rPr>
        <w:t xml:space="preserve">2263 ـ خزيمة بن حكيم السلميّ </w:t>
      </w:r>
      <w:r w:rsidRPr="004B4EF2">
        <w:rPr>
          <w:rStyle w:val="libFootnotenumChar"/>
          <w:rtl/>
        </w:rPr>
        <w:t>(4)</w:t>
      </w:r>
      <w:r w:rsidRPr="004D4493">
        <w:rPr>
          <w:rStyle w:val="libBold2Char"/>
          <w:rtl/>
        </w:rPr>
        <w:t xml:space="preserve"> </w:t>
      </w:r>
      <w:r w:rsidRPr="00CA1DF9">
        <w:rPr>
          <w:rtl/>
          <w:lang w:bidi="fa-IR"/>
        </w:rPr>
        <w:t>: البهزي. ويقال ابن ثابت.</w:t>
      </w:r>
    </w:p>
    <w:p w14:paraId="077DEBB9" w14:textId="77777777" w:rsidR="00ED61A7" w:rsidRPr="00CA1DF9" w:rsidRDefault="00ED61A7" w:rsidP="00AE508F">
      <w:pPr>
        <w:pStyle w:val="libNormal"/>
        <w:rPr>
          <w:rtl/>
        </w:rPr>
      </w:pPr>
      <w:r w:rsidRPr="00CA1DF9">
        <w:rPr>
          <w:rtl/>
        </w:rPr>
        <w:t>ذكره ابن شاهين وغيره ، وذكر ابن مندة أنه كان صهر خديجة أم المؤمنين.</w:t>
      </w:r>
    </w:p>
    <w:p w14:paraId="04C8DD25" w14:textId="77777777" w:rsidR="00ED61A7" w:rsidRPr="00CA1DF9" w:rsidRDefault="00ED61A7" w:rsidP="00AE508F">
      <w:pPr>
        <w:pStyle w:val="libNormal"/>
        <w:rPr>
          <w:rtl/>
        </w:rPr>
      </w:pPr>
      <w:r>
        <w:rPr>
          <w:rtl/>
        </w:rPr>
        <w:t>و</w:t>
      </w:r>
      <w:r w:rsidRPr="00CA1DF9">
        <w:rPr>
          <w:rtl/>
        </w:rPr>
        <w:t>روى ابن مردويه في «التفسير» من طريق أبي عمران الجوني. عن ابن جريج ، عن عطاء ، عن جابر ، أنّ خزيمة بن ثابت</w:t>
      </w:r>
      <w:r>
        <w:rPr>
          <w:rtl/>
        </w:rPr>
        <w:t xml:space="preserve"> ـ </w:t>
      </w:r>
      <w:r w:rsidRPr="00CA1DF9">
        <w:rPr>
          <w:rtl/>
        </w:rPr>
        <w:t>وليس بالأنصاريّ</w:t>
      </w:r>
      <w:r>
        <w:rPr>
          <w:rtl/>
        </w:rPr>
        <w:t xml:space="preserve"> ـ </w:t>
      </w:r>
      <w:r w:rsidRPr="00CA1DF9">
        <w:rPr>
          <w:rtl/>
        </w:rPr>
        <w:t xml:space="preserve">سأل النبي </w:t>
      </w:r>
      <w:r w:rsidRPr="001C1D0F">
        <w:rPr>
          <w:rStyle w:val="libAlaemChar"/>
          <w:rtl/>
        </w:rPr>
        <w:t>صلى‌الله‌عليه‌وسلم</w:t>
      </w:r>
      <w:r w:rsidRPr="00CA1DF9">
        <w:rPr>
          <w:rtl/>
        </w:rPr>
        <w:t xml:space="preserve"> عن البلد الأمين ، فقال : «مكّة»</w:t>
      </w:r>
      <w:r>
        <w:rPr>
          <w:rtl/>
        </w:rPr>
        <w:t>.</w:t>
      </w:r>
    </w:p>
    <w:p w14:paraId="28D88C1D" w14:textId="77777777" w:rsidR="00ED61A7" w:rsidRPr="00CA1DF9" w:rsidRDefault="00ED61A7" w:rsidP="00AE508F">
      <w:pPr>
        <w:pStyle w:val="libNormal"/>
        <w:rPr>
          <w:rtl/>
        </w:rPr>
      </w:pPr>
      <w:r>
        <w:rPr>
          <w:rtl/>
        </w:rPr>
        <w:t>و</w:t>
      </w:r>
      <w:r w:rsidRPr="00CA1DF9">
        <w:rPr>
          <w:rtl/>
        </w:rPr>
        <w:t xml:space="preserve">رواه الطّبرانيّ في «الأوسط» من هذا الوجه مطوّلا جدا ، وأوله أنه كان في عير لخديجة مع النبيّ </w:t>
      </w:r>
      <w:r w:rsidRPr="001C1D0F">
        <w:rPr>
          <w:rStyle w:val="libAlaemChar"/>
          <w:rtl/>
        </w:rPr>
        <w:t>صلى‌الله‌عليه‌وسلم</w:t>
      </w:r>
      <w:r w:rsidRPr="00CA1DF9">
        <w:rPr>
          <w:rtl/>
        </w:rPr>
        <w:t xml:space="preserve"> ، فقال له : يا محمد ، إنّي أرى فيك خصالا ، وأشهد أنك النبي الّذي يخرج بتهامة ، وقد آمنت بك ، فإذا سمعت بخروجك أتيتك ، فأبطأ عن النبي </w:t>
      </w:r>
      <w:r w:rsidRPr="001C1D0F">
        <w:rPr>
          <w:rStyle w:val="libAlaemChar"/>
          <w:rtl/>
        </w:rPr>
        <w:t>صلى‌الله‌عليه‌وسلم</w:t>
      </w:r>
      <w:r w:rsidRPr="00CA1DF9">
        <w:rPr>
          <w:rtl/>
        </w:rPr>
        <w:t xml:space="preserve"> إلى يوم الفتح فأتاه. فلما رآه قال : «مرحبا بالمهاجر الأوّل</w:t>
      </w:r>
      <w:r>
        <w:rPr>
          <w:rtl/>
        </w:rPr>
        <w:t xml:space="preserve"> ..</w:t>
      </w:r>
      <w:r w:rsidRPr="00CA1DF9">
        <w:rPr>
          <w:rtl/>
        </w:rPr>
        <w:t>»</w:t>
      </w:r>
      <w:r>
        <w:rPr>
          <w:rtl/>
        </w:rPr>
        <w:t>.</w:t>
      </w:r>
      <w:r w:rsidRPr="00CA1DF9">
        <w:rPr>
          <w:rtl/>
        </w:rPr>
        <w:t xml:space="preserve"> الحديث.</w:t>
      </w:r>
      <w:r>
        <w:rPr>
          <w:rFonts w:hint="cs"/>
          <w:rtl/>
        </w:rPr>
        <w:t xml:space="preserve"> </w:t>
      </w:r>
      <w:r w:rsidRPr="00CA1DF9">
        <w:rPr>
          <w:rtl/>
        </w:rPr>
        <w:t>وقال : لم يروه عن ابن جريج إلا أبو عمران.</w:t>
      </w:r>
    </w:p>
    <w:p w14:paraId="16840CCE" w14:textId="77777777" w:rsidR="00ED61A7" w:rsidRPr="00CA1DF9" w:rsidRDefault="00ED61A7" w:rsidP="00AE508F">
      <w:pPr>
        <w:pStyle w:val="libNormal"/>
        <w:rPr>
          <w:rtl/>
        </w:rPr>
      </w:pPr>
      <w:r w:rsidRPr="00CA1DF9">
        <w:rPr>
          <w:rtl/>
        </w:rPr>
        <w:t>قال أبو موسى : رواه أبو معشر ، وعبيد بن حكيم ، عن ابن جريج ، عن الزهري مرسلا ، لكن قال خزيمة بن حكيم السلمي.</w:t>
      </w:r>
    </w:p>
    <w:p w14:paraId="62EBED43" w14:textId="77777777" w:rsidR="00ED61A7" w:rsidRPr="00CA1DF9" w:rsidRDefault="00ED61A7" w:rsidP="00AE508F">
      <w:pPr>
        <w:pStyle w:val="libNormal"/>
        <w:rPr>
          <w:rtl/>
        </w:rPr>
      </w:pPr>
      <w:r w:rsidRPr="00CA1DF9">
        <w:rPr>
          <w:rtl/>
        </w:rPr>
        <w:t xml:space="preserve">وكذا سماه ابن شاهين من طريق يزيد بن عياض ، عن الزهري ، قال : كان خزيمة بن حكم يأتي خديجة في كل عام ، وكانت بينهما قرابة ، فأتاها فبعثته مع النبي </w:t>
      </w:r>
      <w:r w:rsidRPr="001C1D0F">
        <w:rPr>
          <w:rStyle w:val="libAlaemChar"/>
          <w:rtl/>
        </w:rPr>
        <w:t>صلى‌الله‌عليه‌وسلم</w:t>
      </w:r>
      <w:r>
        <w:rPr>
          <w:rtl/>
        </w:rPr>
        <w:t xml:space="preserve"> ..</w:t>
      </w:r>
      <w:r w:rsidRPr="00CA1DF9">
        <w:rPr>
          <w:rtl/>
        </w:rPr>
        <w:t>. فذكره مطوّلا في ورقتين. وفيه غريب كثير ، وإسناده ضعيف جدا مع انقطاعه.</w:t>
      </w:r>
    </w:p>
    <w:p w14:paraId="0FFA068C" w14:textId="77777777" w:rsidR="00ED61A7" w:rsidRPr="00CA1DF9" w:rsidRDefault="00ED61A7" w:rsidP="00AE508F">
      <w:pPr>
        <w:pStyle w:val="libNormal"/>
        <w:rPr>
          <w:rtl/>
        </w:rPr>
      </w:pPr>
      <w:r w:rsidRPr="00CA1DF9">
        <w:rPr>
          <w:rtl/>
        </w:rPr>
        <w:t>ورويناه في «تاريخ» ابن عساكر من طريق عبيد بن حكيم ، عن ابن خريج مطوّلا</w:t>
      </w:r>
    </w:p>
    <w:p w14:paraId="05D9EF39" w14:textId="77777777" w:rsidR="00ED61A7" w:rsidRPr="00CA1DF9" w:rsidRDefault="00ED61A7" w:rsidP="007952B1">
      <w:pPr>
        <w:pStyle w:val="libLine"/>
        <w:rPr>
          <w:rtl/>
        </w:rPr>
      </w:pPr>
      <w:r w:rsidRPr="00CA1DF9">
        <w:rPr>
          <w:rtl/>
        </w:rPr>
        <w:t>__________________</w:t>
      </w:r>
    </w:p>
    <w:p w14:paraId="14BB0054" w14:textId="77777777" w:rsidR="00ED61A7" w:rsidRPr="00CA1DF9" w:rsidRDefault="00ED61A7" w:rsidP="004B4EF2">
      <w:pPr>
        <w:pStyle w:val="libFootnote0"/>
        <w:rPr>
          <w:rtl/>
          <w:lang w:bidi="fa-IR"/>
        </w:rPr>
      </w:pPr>
      <w:r>
        <w:rPr>
          <w:rtl/>
        </w:rPr>
        <w:t>(</w:t>
      </w:r>
      <w:r w:rsidRPr="00CA1DF9">
        <w:rPr>
          <w:rtl/>
        </w:rPr>
        <w:t>1) سقط من أ.</w:t>
      </w:r>
    </w:p>
    <w:p w14:paraId="650846D8"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1451) ، الاستيعاب ت </w:t>
      </w:r>
      <w:r>
        <w:rPr>
          <w:rtl/>
        </w:rPr>
        <w:t>(</w:t>
      </w:r>
      <w:r w:rsidRPr="00CA1DF9">
        <w:rPr>
          <w:rtl/>
        </w:rPr>
        <w:t>669)</w:t>
      </w:r>
      <w:r>
        <w:rPr>
          <w:rtl/>
        </w:rPr>
        <w:t>.</w:t>
      </w:r>
    </w:p>
    <w:p w14:paraId="0992AC61"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ولبان أبا عمر.</w:t>
      </w:r>
    </w:p>
    <w:p w14:paraId="5AEBCBE5"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1452)</w:t>
      </w:r>
      <w:r>
        <w:rPr>
          <w:rtl/>
        </w:rPr>
        <w:t>.</w:t>
      </w:r>
    </w:p>
    <w:p w14:paraId="22F9F50C" w14:textId="77777777" w:rsidR="00ED61A7" w:rsidRPr="00CA1DF9" w:rsidRDefault="00ED61A7" w:rsidP="00ED61A7">
      <w:pPr>
        <w:rPr>
          <w:rtl/>
          <w:lang w:bidi="fa-IR"/>
        </w:rPr>
      </w:pPr>
      <w:r>
        <w:rPr>
          <w:rtl/>
          <w:lang w:bidi="fa-IR"/>
        </w:rPr>
        <w:br w:type="page"/>
      </w:r>
      <w:r w:rsidRPr="00CA1DF9">
        <w:rPr>
          <w:rtl/>
          <w:lang w:bidi="fa-IR"/>
        </w:rPr>
        <w:lastRenderedPageBreak/>
        <w:t>كذلك. وروى عن منصور بن المعتمر ، عن قبيصة عن خزيمة بن حكيم أيضا.</w:t>
      </w:r>
    </w:p>
    <w:p w14:paraId="6A3A9391" w14:textId="77777777" w:rsidR="00ED61A7" w:rsidRPr="00CA1DF9" w:rsidRDefault="00ED61A7" w:rsidP="00AE508F">
      <w:pPr>
        <w:pStyle w:val="libNormal"/>
        <w:rPr>
          <w:rtl/>
        </w:rPr>
      </w:pPr>
      <w:r w:rsidRPr="004D4493">
        <w:rPr>
          <w:rStyle w:val="libBold2Char"/>
          <w:rtl/>
        </w:rPr>
        <w:t xml:space="preserve">2264 ـ خزيمة : </w:t>
      </w:r>
      <w:r w:rsidRPr="00CA1DF9">
        <w:rPr>
          <w:rtl/>
        </w:rPr>
        <w:t>بن خزمة</w:t>
      </w:r>
      <w:r>
        <w:rPr>
          <w:rtl/>
        </w:rPr>
        <w:t xml:space="preserve"> ـ </w:t>
      </w:r>
      <w:r w:rsidRPr="00CA1DF9">
        <w:rPr>
          <w:rtl/>
        </w:rPr>
        <w:t>بمعجمتين مفتوحتين</w:t>
      </w:r>
      <w:r>
        <w:rPr>
          <w:rtl/>
        </w:rPr>
        <w:t xml:space="preserve"> ـ </w:t>
      </w:r>
      <w:r w:rsidRPr="00CA1DF9">
        <w:rPr>
          <w:rtl/>
        </w:rPr>
        <w:t xml:space="preserve">ابن عديّ بن أبي عثمان بن قوقل بن عوف الأنصاريّ الخزرجي </w:t>
      </w:r>
      <w:r w:rsidRPr="004B4EF2">
        <w:rPr>
          <w:rStyle w:val="libFootnotenumChar"/>
          <w:rtl/>
        </w:rPr>
        <w:t>(1)</w:t>
      </w:r>
      <w:r w:rsidRPr="00CA1DF9">
        <w:rPr>
          <w:rtl/>
        </w:rPr>
        <w:t xml:space="preserve"> من القواقلة.</w:t>
      </w:r>
    </w:p>
    <w:p w14:paraId="643C0315" w14:textId="77777777" w:rsidR="00ED61A7" w:rsidRPr="00CA1DF9" w:rsidRDefault="00ED61A7" w:rsidP="00AE508F">
      <w:pPr>
        <w:pStyle w:val="libNormal"/>
        <w:rPr>
          <w:rtl/>
        </w:rPr>
      </w:pPr>
      <w:r w:rsidRPr="00CA1DF9">
        <w:rPr>
          <w:rtl/>
        </w:rPr>
        <w:t>ذكر ابن سعد أنه شهد أحدا وما بعدها.</w:t>
      </w:r>
    </w:p>
    <w:p w14:paraId="6D4F1B90" w14:textId="77777777" w:rsidR="00ED61A7" w:rsidRPr="00CA1DF9" w:rsidRDefault="00ED61A7" w:rsidP="00AE508F">
      <w:pPr>
        <w:pStyle w:val="libNormal"/>
        <w:rPr>
          <w:rtl/>
        </w:rPr>
      </w:pPr>
      <w:r w:rsidRPr="004D4493">
        <w:rPr>
          <w:rStyle w:val="libBold2Char"/>
          <w:rtl/>
        </w:rPr>
        <w:t xml:space="preserve">2265 ـ خزيمة : </w:t>
      </w:r>
      <w:r w:rsidRPr="00CA1DF9">
        <w:rPr>
          <w:rtl/>
        </w:rPr>
        <w:t>بن عاصم بن قطن</w:t>
      </w:r>
      <w:r>
        <w:rPr>
          <w:rtl/>
        </w:rPr>
        <w:t xml:space="preserve"> ـ </w:t>
      </w:r>
      <w:r w:rsidRPr="00CA1DF9">
        <w:rPr>
          <w:rtl/>
        </w:rPr>
        <w:t>بفتح القاف والمهملة</w:t>
      </w:r>
      <w:r>
        <w:rPr>
          <w:rtl/>
        </w:rPr>
        <w:t xml:space="preserve"> ـ </w:t>
      </w:r>
      <w:r w:rsidRPr="00CA1DF9">
        <w:rPr>
          <w:rtl/>
        </w:rPr>
        <w:t xml:space="preserve">ابن عبد الله بن عبادة بن سعد بن عوف العكليّ </w:t>
      </w:r>
      <w:r w:rsidRPr="004B4EF2">
        <w:rPr>
          <w:rStyle w:val="libFootnotenumChar"/>
          <w:rtl/>
        </w:rPr>
        <w:t>(2)</w:t>
      </w:r>
      <w:r>
        <w:rPr>
          <w:rtl/>
        </w:rPr>
        <w:t xml:space="preserve"> ـ </w:t>
      </w:r>
      <w:r w:rsidRPr="00CA1DF9">
        <w:rPr>
          <w:rtl/>
        </w:rPr>
        <w:t>بضم المهملة وسكون الكاف.</w:t>
      </w:r>
    </w:p>
    <w:p w14:paraId="0EE1427A" w14:textId="77777777" w:rsidR="00ED61A7" w:rsidRPr="00CA1DF9" w:rsidRDefault="00ED61A7" w:rsidP="00AE508F">
      <w:pPr>
        <w:pStyle w:val="libNormal"/>
        <w:rPr>
          <w:rtl/>
        </w:rPr>
      </w:pPr>
      <w:r w:rsidRPr="00CA1DF9">
        <w:rPr>
          <w:rtl/>
        </w:rPr>
        <w:t>نسبه ابن الكلبيّ.</w:t>
      </w:r>
    </w:p>
    <w:p w14:paraId="72BFE9CE" w14:textId="77777777" w:rsidR="00ED61A7" w:rsidRPr="00CA1DF9" w:rsidRDefault="00ED61A7" w:rsidP="00AE508F">
      <w:pPr>
        <w:pStyle w:val="libNormal"/>
        <w:rPr>
          <w:rtl/>
        </w:rPr>
      </w:pPr>
      <w:r w:rsidRPr="00CA1DF9">
        <w:rPr>
          <w:rtl/>
        </w:rPr>
        <w:t xml:space="preserve">وذكره ابن قانع وغيره. وأخرج ابن شاهين من طريق سيف بن عمر عن البختريّ بن حكيم العكلي أنه قدم على رسول الله </w:t>
      </w:r>
      <w:r w:rsidRPr="001C1D0F">
        <w:rPr>
          <w:rStyle w:val="libAlaemChar"/>
          <w:rtl/>
        </w:rPr>
        <w:t>صلى‌الله‌عليه‌وسلم</w:t>
      </w:r>
      <w:r w:rsidRPr="00CA1DF9">
        <w:rPr>
          <w:rtl/>
        </w:rPr>
        <w:t xml:space="preserve"> فأسلم فمسح النبيّ </w:t>
      </w:r>
      <w:r w:rsidRPr="001C1D0F">
        <w:rPr>
          <w:rStyle w:val="libAlaemChar"/>
          <w:rtl/>
        </w:rPr>
        <w:t>صلى‌الله‌عليه‌وسلم</w:t>
      </w:r>
      <w:r w:rsidRPr="00CA1DF9">
        <w:rPr>
          <w:rtl/>
        </w:rPr>
        <w:t xml:space="preserve"> وجهه ، فما زال جديدا حتى مات ، وكتب له كتابا.</w:t>
      </w:r>
    </w:p>
    <w:p w14:paraId="47797979" w14:textId="77777777" w:rsidR="00ED61A7" w:rsidRPr="00CA1DF9" w:rsidRDefault="00ED61A7" w:rsidP="00AE508F">
      <w:pPr>
        <w:pStyle w:val="libNormal"/>
        <w:rPr>
          <w:rtl/>
        </w:rPr>
      </w:pPr>
      <w:r>
        <w:rPr>
          <w:rtl/>
        </w:rPr>
        <w:t>و</w:t>
      </w:r>
      <w:r w:rsidRPr="00CA1DF9">
        <w:rPr>
          <w:rtl/>
        </w:rPr>
        <w:t xml:space="preserve">روى ابن قانع من طريق سيف بن عمر أيضا ، عن المستنير بن عبد الله بن عدس ، أن عدسا وخزيمة وفدا على النبيّ </w:t>
      </w:r>
      <w:r w:rsidRPr="001C1D0F">
        <w:rPr>
          <w:rStyle w:val="libAlaemChar"/>
          <w:rtl/>
        </w:rPr>
        <w:t>صلى‌الله‌عليه‌وسلم</w:t>
      </w:r>
      <w:r w:rsidRPr="00CA1DF9">
        <w:rPr>
          <w:rtl/>
        </w:rPr>
        <w:t xml:space="preserve"> فولى خزيمة على الأحلاف ، وكتب له : «بسم الله الرّحمن الرّحيم. من محمّد رسول الله لخزيمة بن عاصم ، إنّي بعثتك ساعيا على قومك فلا يضاموا ولا يظلموا»</w:t>
      </w:r>
      <w:r>
        <w:rPr>
          <w:rtl/>
        </w:rPr>
        <w:t>.</w:t>
      </w:r>
    </w:p>
    <w:p w14:paraId="1A35F7B1" w14:textId="77777777" w:rsidR="00ED61A7" w:rsidRPr="00CA1DF9" w:rsidRDefault="00ED61A7" w:rsidP="00AE508F">
      <w:pPr>
        <w:pStyle w:val="libNormal"/>
        <w:rPr>
          <w:rtl/>
        </w:rPr>
      </w:pPr>
      <w:r w:rsidRPr="00CA1DF9">
        <w:rPr>
          <w:rtl/>
        </w:rPr>
        <w:t>ذكره الرّشاطيّ في العكليّ ، وقال : أهمله أبو عمر.</w:t>
      </w:r>
    </w:p>
    <w:p w14:paraId="236C07E3" w14:textId="77777777" w:rsidR="00ED61A7" w:rsidRPr="00CA1DF9" w:rsidRDefault="00ED61A7" w:rsidP="00AE508F">
      <w:pPr>
        <w:pStyle w:val="libNormal"/>
        <w:rPr>
          <w:rtl/>
        </w:rPr>
      </w:pPr>
      <w:r w:rsidRPr="004D4493">
        <w:rPr>
          <w:rStyle w:val="libBold2Char"/>
          <w:rtl/>
        </w:rPr>
        <w:t xml:space="preserve">2266 ـ خزيمة بن عبد </w:t>
      </w:r>
      <w:r w:rsidRPr="004B4EF2">
        <w:rPr>
          <w:rStyle w:val="libFootnotenumChar"/>
          <w:rtl/>
        </w:rPr>
        <w:t>(3)</w:t>
      </w:r>
      <w:r w:rsidRPr="004D4493">
        <w:rPr>
          <w:rStyle w:val="libBold2Char"/>
          <w:rtl/>
        </w:rPr>
        <w:t xml:space="preserve"> عمرو العصريّ </w:t>
      </w:r>
      <w:r w:rsidRPr="004B4EF2">
        <w:rPr>
          <w:rStyle w:val="libFootnotenumChar"/>
          <w:rtl/>
        </w:rPr>
        <w:t>(4)</w:t>
      </w:r>
      <w:r w:rsidRPr="004D4493">
        <w:rPr>
          <w:rStyle w:val="libBold2Char"/>
          <w:rtl/>
        </w:rPr>
        <w:t xml:space="preserve"> </w:t>
      </w:r>
      <w:r w:rsidRPr="00CA1DF9">
        <w:rPr>
          <w:rtl/>
        </w:rPr>
        <w:t>: بفتح المهملتين</w:t>
      </w:r>
      <w:r>
        <w:rPr>
          <w:rtl/>
        </w:rPr>
        <w:t xml:space="preserve"> ـ </w:t>
      </w:r>
      <w:r w:rsidRPr="00CA1DF9">
        <w:rPr>
          <w:rtl/>
        </w:rPr>
        <w:t>العبديّ. ذكره ابن شاهين أنه أحد الوفد من عبد القيس. وسيأتي ذكره في ترجمة صحار بن العباس ، وأنه وفد مع الأشجّ فأسلم.</w:t>
      </w:r>
    </w:p>
    <w:p w14:paraId="027746FE" w14:textId="77777777" w:rsidR="00ED61A7" w:rsidRPr="00CA1DF9" w:rsidRDefault="00ED61A7" w:rsidP="00AE508F">
      <w:pPr>
        <w:pStyle w:val="libNormal"/>
        <w:rPr>
          <w:rtl/>
        </w:rPr>
      </w:pPr>
      <w:r w:rsidRPr="004D4493">
        <w:rPr>
          <w:rStyle w:val="libBold2Char"/>
          <w:rtl/>
        </w:rPr>
        <w:t xml:space="preserve">[2267 ـ خزيمة بن عمرو العصري : </w:t>
      </w:r>
      <w:r w:rsidRPr="00CA1DF9">
        <w:rPr>
          <w:rtl/>
        </w:rPr>
        <w:t>ذكره الرشاطيّ عن أبي عبيدة. وقد تقدم في جديمة</w:t>
      </w:r>
      <w:r>
        <w:rPr>
          <w:rtl/>
        </w:rPr>
        <w:t xml:space="preserve"> ـ </w:t>
      </w:r>
      <w:r w:rsidRPr="00CA1DF9">
        <w:rPr>
          <w:rtl/>
        </w:rPr>
        <w:t>بالجيم</w:t>
      </w:r>
      <w:r>
        <w:rPr>
          <w:rtl/>
        </w:rPr>
        <w:t>]</w:t>
      </w:r>
      <w:r>
        <w:rPr>
          <w:rFonts w:hint="cs"/>
          <w:rtl/>
        </w:rPr>
        <w:t xml:space="preserve"> </w:t>
      </w:r>
      <w:r w:rsidRPr="004B4EF2">
        <w:rPr>
          <w:rStyle w:val="libFootnotenumChar"/>
          <w:rtl/>
        </w:rPr>
        <w:t>(5)</w:t>
      </w:r>
      <w:r>
        <w:rPr>
          <w:rtl/>
        </w:rPr>
        <w:t>.</w:t>
      </w:r>
    </w:p>
    <w:p w14:paraId="34EB223D" w14:textId="77777777" w:rsidR="00ED61A7" w:rsidRPr="00CA1DF9" w:rsidRDefault="00ED61A7" w:rsidP="00AE508F">
      <w:pPr>
        <w:pStyle w:val="libNormal"/>
        <w:rPr>
          <w:rtl/>
          <w:lang w:bidi="fa-IR"/>
        </w:rPr>
      </w:pPr>
      <w:r w:rsidRPr="004D4493">
        <w:rPr>
          <w:rStyle w:val="libBold2Char"/>
          <w:rtl/>
        </w:rPr>
        <w:t xml:space="preserve">2268 ـ خزيمة بن معمر الخطميّ </w:t>
      </w:r>
      <w:r w:rsidRPr="004B4EF2">
        <w:rPr>
          <w:rStyle w:val="libFootnotenumChar"/>
          <w:rtl/>
        </w:rPr>
        <w:t>(6)</w:t>
      </w:r>
      <w:r w:rsidRPr="004D4493">
        <w:rPr>
          <w:rStyle w:val="libBold2Char"/>
          <w:rtl/>
        </w:rPr>
        <w:t xml:space="preserve"> </w:t>
      </w:r>
      <w:r w:rsidRPr="00CA1DF9">
        <w:rPr>
          <w:rtl/>
          <w:lang w:bidi="fa-IR"/>
        </w:rPr>
        <w:t>:</w:t>
      </w:r>
    </w:p>
    <w:p w14:paraId="3B8D5F32" w14:textId="77777777" w:rsidR="00ED61A7" w:rsidRPr="00CA1DF9" w:rsidRDefault="00ED61A7" w:rsidP="007952B1">
      <w:pPr>
        <w:pStyle w:val="libLine"/>
        <w:rPr>
          <w:rtl/>
        </w:rPr>
      </w:pPr>
      <w:r w:rsidRPr="00CA1DF9">
        <w:rPr>
          <w:rtl/>
        </w:rPr>
        <w:t>__________________</w:t>
      </w:r>
    </w:p>
    <w:p w14:paraId="3989D443"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1453) ، الاستيعاب ت </w:t>
      </w:r>
      <w:r>
        <w:rPr>
          <w:rtl/>
        </w:rPr>
        <w:t>(</w:t>
      </w:r>
      <w:r w:rsidRPr="00CA1DF9">
        <w:rPr>
          <w:rtl/>
        </w:rPr>
        <w:t>665)</w:t>
      </w:r>
      <w:r>
        <w:rPr>
          <w:rtl/>
        </w:rPr>
        <w:t>.</w:t>
      </w:r>
    </w:p>
    <w:p w14:paraId="77A0D2AC"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1454)</w:t>
      </w:r>
      <w:r>
        <w:rPr>
          <w:rtl/>
        </w:rPr>
        <w:t>.</w:t>
      </w:r>
    </w:p>
    <w:p w14:paraId="6FBF037F" w14:textId="77777777" w:rsidR="00ED61A7" w:rsidRPr="00CA1DF9" w:rsidRDefault="00ED61A7" w:rsidP="004B4EF2">
      <w:pPr>
        <w:pStyle w:val="libFootnote0"/>
        <w:rPr>
          <w:rtl/>
          <w:lang w:bidi="fa-IR"/>
        </w:rPr>
      </w:pPr>
      <w:r>
        <w:rPr>
          <w:rtl/>
        </w:rPr>
        <w:t>(</w:t>
      </w:r>
      <w:r w:rsidRPr="00CA1DF9">
        <w:rPr>
          <w:rtl/>
        </w:rPr>
        <w:t xml:space="preserve">3) من </w:t>
      </w:r>
      <w:r>
        <w:rPr>
          <w:rtl/>
        </w:rPr>
        <w:t>أ :</w:t>
      </w:r>
      <w:r w:rsidRPr="00CA1DF9">
        <w:rPr>
          <w:rtl/>
        </w:rPr>
        <w:t xml:space="preserve"> خزيمة بن عمرو العصري.</w:t>
      </w:r>
    </w:p>
    <w:p w14:paraId="0DF61873" w14:textId="77777777" w:rsidR="00ED61A7" w:rsidRPr="00CA1DF9" w:rsidRDefault="00ED61A7" w:rsidP="004B4EF2">
      <w:pPr>
        <w:pStyle w:val="libFootnote0"/>
        <w:rPr>
          <w:rtl/>
          <w:lang w:bidi="fa-IR"/>
        </w:rPr>
      </w:pPr>
      <w:r>
        <w:rPr>
          <w:rtl/>
        </w:rPr>
        <w:t>(</w:t>
      </w:r>
      <w:r w:rsidRPr="00CA1DF9">
        <w:rPr>
          <w:rtl/>
        </w:rPr>
        <w:t>4) الطبقات الكبرى لابن سعد 6 / 85.</w:t>
      </w:r>
    </w:p>
    <w:p w14:paraId="3514AA40" w14:textId="77777777" w:rsidR="00ED61A7" w:rsidRPr="00CA1DF9" w:rsidRDefault="00ED61A7" w:rsidP="004B4EF2">
      <w:pPr>
        <w:pStyle w:val="libFootnote0"/>
        <w:rPr>
          <w:rtl/>
          <w:lang w:bidi="fa-IR"/>
        </w:rPr>
      </w:pPr>
      <w:r>
        <w:rPr>
          <w:rtl/>
        </w:rPr>
        <w:t>(</w:t>
      </w:r>
      <w:r w:rsidRPr="00CA1DF9">
        <w:rPr>
          <w:rtl/>
        </w:rPr>
        <w:t>5) سقط من أ.</w:t>
      </w:r>
    </w:p>
    <w:p w14:paraId="74D4351C" w14:textId="77777777" w:rsidR="00ED61A7" w:rsidRDefault="00ED61A7" w:rsidP="004B4EF2">
      <w:pPr>
        <w:pStyle w:val="libFootnote0"/>
        <w:rPr>
          <w:rtl/>
        </w:rPr>
      </w:pPr>
      <w:r>
        <w:rPr>
          <w:rtl/>
        </w:rPr>
        <w:t>(</w:t>
      </w:r>
      <w:r w:rsidRPr="00CA1DF9">
        <w:rPr>
          <w:rtl/>
        </w:rPr>
        <w:t>6) الثقات 3 / 108 ، تجريد أسماء الصحابة 1 / 160 ، التحفة اللطيفة 2 / 17 ، تلقيح فهوم أهل الأثر 380 ،</w:t>
      </w:r>
    </w:p>
    <w:p w14:paraId="0C06678A" w14:textId="77777777" w:rsidR="00ED61A7" w:rsidRPr="00CA1DF9" w:rsidRDefault="00ED61A7" w:rsidP="00AE508F">
      <w:pPr>
        <w:pStyle w:val="libNormal"/>
        <w:rPr>
          <w:rtl/>
        </w:rPr>
      </w:pPr>
      <w:r>
        <w:rPr>
          <w:rtl/>
        </w:rPr>
        <w:br w:type="page"/>
      </w:r>
      <w:r w:rsidRPr="00CA1DF9">
        <w:rPr>
          <w:rtl/>
        </w:rPr>
        <w:lastRenderedPageBreak/>
        <w:t>ذكره البخاريّ وغيره في الصّحابة ، وقال البغويّ : لا أدري له صحبة أم لا.</w:t>
      </w:r>
    </w:p>
    <w:p w14:paraId="6CBED00E" w14:textId="77777777" w:rsidR="00ED61A7" w:rsidRPr="00CA1DF9" w:rsidRDefault="00ED61A7" w:rsidP="00AE508F">
      <w:pPr>
        <w:pStyle w:val="libNormal"/>
        <w:rPr>
          <w:rtl/>
        </w:rPr>
      </w:pPr>
      <w:r w:rsidRPr="00CA1DF9">
        <w:rPr>
          <w:rtl/>
        </w:rPr>
        <w:t>وقال ابن السّكن : في حديثه نظر.</w:t>
      </w:r>
    </w:p>
    <w:p w14:paraId="6F408864" w14:textId="77777777" w:rsidR="00ED61A7" w:rsidRPr="00CA1DF9" w:rsidRDefault="00ED61A7" w:rsidP="00AE508F">
      <w:pPr>
        <w:pStyle w:val="libNormal"/>
        <w:rPr>
          <w:rtl/>
        </w:rPr>
      </w:pPr>
      <w:r>
        <w:rPr>
          <w:rtl/>
        </w:rPr>
        <w:t>و</w:t>
      </w:r>
      <w:r w:rsidRPr="00CA1DF9">
        <w:rPr>
          <w:rtl/>
        </w:rPr>
        <w:t xml:space="preserve">روى هو وابن شاهين وغيرهما من طريق المنكدر بن محمد المنكدر ، عن أبيه ، عن خزيمة بن معمر الأنصاريّ ، قال. رجمت امرأة في عهد النبي </w:t>
      </w:r>
      <w:r w:rsidRPr="001C1D0F">
        <w:rPr>
          <w:rStyle w:val="libAlaemChar"/>
          <w:rtl/>
        </w:rPr>
        <w:t>صلى‌الله‌عليه‌وسلم</w:t>
      </w:r>
      <w:r w:rsidRPr="00CA1DF9">
        <w:rPr>
          <w:rtl/>
        </w:rPr>
        <w:t xml:space="preserve"> ، فقال النبي </w:t>
      </w:r>
      <w:r w:rsidRPr="001C1D0F">
        <w:rPr>
          <w:rStyle w:val="libAlaemChar"/>
          <w:rtl/>
        </w:rPr>
        <w:t>صلى‌الله‌عليه‌وسلم</w:t>
      </w:r>
      <w:r w:rsidRPr="00CA1DF9">
        <w:rPr>
          <w:rtl/>
        </w:rPr>
        <w:t xml:space="preserve"> : «هو كفّارة لذنوبها»</w:t>
      </w:r>
      <w:r>
        <w:rPr>
          <w:rtl/>
        </w:rPr>
        <w:t>.</w:t>
      </w:r>
      <w:r>
        <w:rPr>
          <w:rFonts w:hint="cs"/>
          <w:rtl/>
        </w:rPr>
        <w:t xml:space="preserve"> </w:t>
      </w:r>
      <w:r w:rsidRPr="00CA1DF9">
        <w:rPr>
          <w:rtl/>
        </w:rPr>
        <w:t>قال ابن السّكن : تفرد به المنكدر ، وهو ضعيف.</w:t>
      </w:r>
    </w:p>
    <w:p w14:paraId="19BD6655" w14:textId="77777777" w:rsidR="00ED61A7" w:rsidRPr="00CA1DF9" w:rsidRDefault="00ED61A7" w:rsidP="00AE508F">
      <w:pPr>
        <w:pStyle w:val="libNormal"/>
        <w:rPr>
          <w:rtl/>
        </w:rPr>
      </w:pPr>
      <w:r w:rsidRPr="00CA1DF9">
        <w:rPr>
          <w:rtl/>
        </w:rPr>
        <w:t>قلت : وقد خالفه أسامة بن زيد. فرواه عن ابن المنكدر ، عن ابن خزيمة بن ثابت عن أبيه. وهذا أشبه وفيه اختلاف آخر.</w:t>
      </w:r>
    </w:p>
    <w:p w14:paraId="120B840D" w14:textId="77777777" w:rsidR="00ED61A7" w:rsidRPr="00CA1DF9" w:rsidRDefault="00ED61A7" w:rsidP="00AE508F">
      <w:pPr>
        <w:pStyle w:val="libNormal"/>
        <w:rPr>
          <w:rtl/>
        </w:rPr>
      </w:pPr>
      <w:r w:rsidRPr="004D4493">
        <w:rPr>
          <w:rStyle w:val="libBold2Char"/>
          <w:rtl/>
        </w:rPr>
        <w:t xml:space="preserve">2269 ـ خزيمة ، أو أبو خزيمة : </w:t>
      </w:r>
      <w:r w:rsidRPr="00CA1DF9">
        <w:rPr>
          <w:rtl/>
        </w:rPr>
        <w:t>في حديث زيد بن ثابت في الصحيح ، وسيأتي بسط ذلك في أبي خزيمة.</w:t>
      </w:r>
    </w:p>
    <w:p w14:paraId="5ED5B0E6" w14:textId="77777777" w:rsidR="00ED61A7" w:rsidRDefault="00ED61A7" w:rsidP="00003931">
      <w:pPr>
        <w:pStyle w:val="libCenterBold1"/>
        <w:rPr>
          <w:rtl/>
        </w:rPr>
      </w:pPr>
      <w:r w:rsidRPr="00335C31">
        <w:rPr>
          <w:rtl/>
        </w:rPr>
        <w:t>الخاء بعدها الشين</w:t>
      </w:r>
    </w:p>
    <w:p w14:paraId="46F06103" w14:textId="77777777" w:rsidR="00ED61A7" w:rsidRPr="00CA1DF9" w:rsidRDefault="00ED61A7" w:rsidP="00AE508F">
      <w:pPr>
        <w:pStyle w:val="libNormal"/>
        <w:rPr>
          <w:rtl/>
        </w:rPr>
      </w:pPr>
      <w:r w:rsidRPr="004D4493">
        <w:rPr>
          <w:rStyle w:val="libBold2Char"/>
          <w:rtl/>
        </w:rPr>
        <w:t xml:space="preserve">2270 ـ الخشخاش </w:t>
      </w:r>
      <w:r w:rsidRPr="004B4EF2">
        <w:rPr>
          <w:rStyle w:val="libFootnotenumChar"/>
          <w:rtl/>
        </w:rPr>
        <w:t>(1)</w:t>
      </w:r>
      <w:r w:rsidRPr="004D4493">
        <w:rPr>
          <w:rStyle w:val="libBold2Char"/>
          <w:rtl/>
        </w:rPr>
        <w:t xml:space="preserve"> </w:t>
      </w:r>
      <w:r w:rsidRPr="00CA1DF9">
        <w:rPr>
          <w:rtl/>
        </w:rPr>
        <w:t>: بمعجمات : ابن الحارث</w:t>
      </w:r>
      <w:r>
        <w:rPr>
          <w:rtl/>
        </w:rPr>
        <w:t xml:space="preserve"> ـ </w:t>
      </w:r>
      <w:r w:rsidRPr="00CA1DF9">
        <w:rPr>
          <w:rtl/>
        </w:rPr>
        <w:t>وقيل ابن مالك بن الحارث بن أحنف</w:t>
      </w:r>
      <w:r>
        <w:rPr>
          <w:rtl/>
        </w:rPr>
        <w:t xml:space="preserve"> ـ </w:t>
      </w:r>
      <w:r w:rsidRPr="00CA1DF9">
        <w:rPr>
          <w:rtl/>
        </w:rPr>
        <w:t>بمهملة ونون ، وقيل بمعجمة وتحتانية</w:t>
      </w:r>
      <w:r>
        <w:rPr>
          <w:rtl/>
        </w:rPr>
        <w:t xml:space="preserve"> ـ </w:t>
      </w:r>
      <w:r w:rsidRPr="00CA1DF9">
        <w:rPr>
          <w:rtl/>
        </w:rPr>
        <w:t>وقيل خلف بن كعب بن العنبر بن عمرو بن تميم. وقيل : هو الخشخاش بن جناب</w:t>
      </w:r>
      <w:r>
        <w:rPr>
          <w:rtl/>
        </w:rPr>
        <w:t xml:space="preserve"> ـ </w:t>
      </w:r>
      <w:r w:rsidRPr="00CA1DF9">
        <w:rPr>
          <w:rtl/>
        </w:rPr>
        <w:t>بجيم ونون ، وقيل بمهملة مضمومة ومثناتين.</w:t>
      </w:r>
      <w:r>
        <w:rPr>
          <w:rFonts w:hint="cs"/>
          <w:rtl/>
        </w:rPr>
        <w:t xml:space="preserve"> </w:t>
      </w:r>
      <w:r w:rsidRPr="00CA1DF9">
        <w:rPr>
          <w:rtl/>
        </w:rPr>
        <w:t>له صحبة ، وهو جدّ معاذ بن معاذ قاضي البصرة.</w:t>
      </w:r>
    </w:p>
    <w:p w14:paraId="0EC69ACB" w14:textId="77777777" w:rsidR="00ED61A7" w:rsidRPr="00CA1DF9" w:rsidRDefault="00ED61A7" w:rsidP="00AE508F">
      <w:pPr>
        <w:pStyle w:val="libNormal"/>
        <w:rPr>
          <w:rtl/>
        </w:rPr>
      </w:pPr>
      <w:r w:rsidRPr="00CA1DF9">
        <w:rPr>
          <w:rtl/>
        </w:rPr>
        <w:t xml:space="preserve">روى حديثه أحمد وابن ماجة بإسناد لا بأس به : قال : أتيت النبيّ </w:t>
      </w:r>
      <w:r w:rsidRPr="001C1D0F">
        <w:rPr>
          <w:rStyle w:val="libAlaemChar"/>
          <w:rtl/>
        </w:rPr>
        <w:t>صلى‌الله‌عليه‌وسلم</w:t>
      </w:r>
      <w:r w:rsidRPr="00CA1DF9">
        <w:rPr>
          <w:rtl/>
        </w:rPr>
        <w:t xml:space="preserve"> ومعي ابن لي.</w:t>
      </w:r>
      <w:r>
        <w:rPr>
          <w:rFonts w:hint="cs"/>
          <w:rtl/>
        </w:rPr>
        <w:t xml:space="preserve"> </w:t>
      </w:r>
      <w:r w:rsidRPr="00CA1DF9">
        <w:rPr>
          <w:rtl/>
        </w:rPr>
        <w:t>فقال : «ابنك هذا»</w:t>
      </w:r>
      <w:r>
        <w:rPr>
          <w:rtl/>
        </w:rPr>
        <w:t>؟</w:t>
      </w:r>
      <w:r w:rsidRPr="00CA1DF9">
        <w:rPr>
          <w:rtl/>
        </w:rPr>
        <w:t xml:space="preserve"> قلت : نعم ، قال : «لا يجني عليك ولا تجني عليه»</w:t>
      </w:r>
      <w:r>
        <w:rPr>
          <w:rtl/>
        </w:rPr>
        <w:t>.</w:t>
      </w:r>
      <w:r w:rsidRPr="00CA1DF9">
        <w:rPr>
          <w:rtl/>
        </w:rPr>
        <w:t xml:space="preserve"> ويقال : إن اسم ولده مالك.</w:t>
      </w:r>
    </w:p>
    <w:p w14:paraId="742D0408" w14:textId="77777777" w:rsidR="00ED61A7" w:rsidRPr="00CA1DF9" w:rsidRDefault="00ED61A7" w:rsidP="00AE508F">
      <w:pPr>
        <w:pStyle w:val="libNormal"/>
        <w:rPr>
          <w:rtl/>
        </w:rPr>
      </w:pPr>
      <w:r w:rsidRPr="004D4493">
        <w:rPr>
          <w:rStyle w:val="libBold2Char"/>
          <w:rtl/>
        </w:rPr>
        <w:t xml:space="preserve">2271 ـ الخشاش : </w:t>
      </w:r>
      <w:r w:rsidRPr="00CA1DF9">
        <w:rPr>
          <w:rtl/>
        </w:rPr>
        <w:t>بضم أوله وتخفيف المعجمة وآخره معجمة</w:t>
      </w:r>
      <w:r>
        <w:rPr>
          <w:rtl/>
        </w:rPr>
        <w:t xml:space="preserve"> ـ </w:t>
      </w:r>
      <w:r w:rsidRPr="00CA1DF9">
        <w:rPr>
          <w:rtl/>
        </w:rPr>
        <w:t xml:space="preserve">ابن المفضل </w:t>
      </w:r>
      <w:r w:rsidRPr="004B4EF2">
        <w:rPr>
          <w:rStyle w:val="libFootnotenumChar"/>
          <w:rtl/>
        </w:rPr>
        <w:t>(2)</w:t>
      </w:r>
      <w:r w:rsidRPr="00CA1DF9">
        <w:rPr>
          <w:rtl/>
        </w:rPr>
        <w:t xml:space="preserve"> بن عائذ الحنظليّ.</w:t>
      </w:r>
    </w:p>
    <w:p w14:paraId="7E00A023" w14:textId="77777777" w:rsidR="00ED61A7" w:rsidRPr="00CA1DF9" w:rsidRDefault="00ED61A7" w:rsidP="007952B1">
      <w:pPr>
        <w:pStyle w:val="libLine"/>
        <w:rPr>
          <w:rtl/>
        </w:rPr>
      </w:pPr>
      <w:r w:rsidRPr="00CA1DF9">
        <w:rPr>
          <w:rtl/>
        </w:rPr>
        <w:t>__________________</w:t>
      </w:r>
    </w:p>
    <w:p w14:paraId="790C5B05" w14:textId="77777777" w:rsidR="00ED61A7" w:rsidRPr="00CA1DF9" w:rsidRDefault="00ED61A7" w:rsidP="004B4EF2">
      <w:pPr>
        <w:pStyle w:val="libFootnote0"/>
        <w:rPr>
          <w:rtl/>
          <w:lang w:bidi="fa-IR"/>
        </w:rPr>
      </w:pPr>
      <w:r w:rsidRPr="00CA1DF9">
        <w:rPr>
          <w:rtl/>
        </w:rPr>
        <w:t xml:space="preserve">بقي بن مخلد 959 التاريخ الكبير 3 / 206 ، التاريخ الصغير 1 / 170 ، أسد الغابة ت </w:t>
      </w:r>
      <w:r>
        <w:rPr>
          <w:rtl/>
        </w:rPr>
        <w:t>(</w:t>
      </w:r>
      <w:r w:rsidRPr="00CA1DF9">
        <w:rPr>
          <w:rtl/>
        </w:rPr>
        <w:t xml:space="preserve">1455) ، الاستيعاب ت </w:t>
      </w:r>
      <w:r>
        <w:rPr>
          <w:rtl/>
        </w:rPr>
        <w:t>(</w:t>
      </w:r>
      <w:r w:rsidRPr="00CA1DF9">
        <w:rPr>
          <w:rtl/>
        </w:rPr>
        <w:t>664)</w:t>
      </w:r>
      <w:r>
        <w:rPr>
          <w:rtl/>
        </w:rPr>
        <w:t>.</w:t>
      </w:r>
    </w:p>
    <w:p w14:paraId="6A0CB5D7"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1456) ، الاستيعاب ت </w:t>
      </w:r>
      <w:r>
        <w:rPr>
          <w:rtl/>
        </w:rPr>
        <w:t>(</w:t>
      </w:r>
      <w:r w:rsidRPr="00CA1DF9">
        <w:rPr>
          <w:rtl/>
        </w:rPr>
        <w:t>685)</w:t>
      </w:r>
      <w:r>
        <w:rPr>
          <w:rtl/>
        </w:rPr>
        <w:t>.</w:t>
      </w:r>
    </w:p>
    <w:p w14:paraId="04A8F005" w14:textId="77777777" w:rsidR="00ED61A7" w:rsidRPr="00CA1DF9" w:rsidRDefault="00ED61A7" w:rsidP="004133E3">
      <w:pPr>
        <w:pStyle w:val="libFootnote"/>
        <w:rPr>
          <w:rtl/>
          <w:lang w:bidi="fa-IR"/>
        </w:rPr>
      </w:pPr>
      <w:r w:rsidRPr="00CA1DF9">
        <w:rPr>
          <w:rtl/>
        </w:rPr>
        <w:t>الثقات 3 / 112 الكاشف 1 / 279 ، تجريد أسماء الصحابة 1 / 160 ، تهذيب التهذيب 1 / 223 ، الجرح والتعديل 3 / 840 ، تهذيب الكمال 1 / 371 ، خلاصة التذهيب 1 / 298 ، تلقيح فهوم أهل الأثر 376 ، الأنساب 5 / 135 الثقات 42 / 178 ، التاريخ الكبير 3 / 225 ، تاريخ ابن معين 2 / 47 ، الإكمال 3 / 146 ، دائرة الأعلمي 17 / 173.</w:t>
      </w:r>
    </w:p>
    <w:p w14:paraId="600CAD68"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ابن الفضيل.</w:t>
      </w:r>
    </w:p>
    <w:p w14:paraId="61655475" w14:textId="77777777" w:rsidR="00ED61A7" w:rsidRPr="00CA1DF9" w:rsidRDefault="00ED61A7" w:rsidP="00AE508F">
      <w:pPr>
        <w:pStyle w:val="libNormal"/>
        <w:rPr>
          <w:rtl/>
        </w:rPr>
      </w:pPr>
      <w:r>
        <w:rPr>
          <w:rtl/>
        </w:rPr>
        <w:br w:type="page"/>
      </w:r>
      <w:r w:rsidRPr="00CA1DF9">
        <w:rPr>
          <w:rtl/>
        </w:rPr>
        <w:lastRenderedPageBreak/>
        <w:t xml:space="preserve">روى حديثه خالد بن هياج ، عن حسان بن قتيبة بن الخشخاش بن عيسى بن المفضل </w:t>
      </w:r>
      <w:r w:rsidRPr="004B4EF2">
        <w:rPr>
          <w:rStyle w:val="libFootnotenumChar"/>
          <w:rtl/>
        </w:rPr>
        <w:t>(1)</w:t>
      </w:r>
      <w:r w:rsidRPr="00CA1DF9">
        <w:rPr>
          <w:rtl/>
        </w:rPr>
        <w:t xml:space="preserve"> بن عائذ الحنظليّ ، وهو خاله حدّثني أبي ، عن أبيه ، عن جدّه عيسى ، عن أبيه الخشخاش ، قال : قال رسول الله </w:t>
      </w:r>
      <w:r w:rsidRPr="001C1D0F">
        <w:rPr>
          <w:rStyle w:val="libAlaemChar"/>
          <w:rtl/>
        </w:rPr>
        <w:t>صلى‌الله‌عليه‌وسلم</w:t>
      </w:r>
      <w:r w:rsidRPr="00CA1DF9">
        <w:rPr>
          <w:rtl/>
        </w:rPr>
        <w:t xml:space="preserve"> : «ليس أحد منكم إلّا وله منزلان أحدهما في الجنّة ، والآخر في النّار</w:t>
      </w:r>
      <w:r>
        <w:rPr>
          <w:rtl/>
        </w:rPr>
        <w:t xml:space="preserve"> ..</w:t>
      </w:r>
      <w:r w:rsidRPr="00CA1DF9">
        <w:rPr>
          <w:rtl/>
        </w:rPr>
        <w:t>» الحديث.</w:t>
      </w:r>
    </w:p>
    <w:p w14:paraId="0765F901" w14:textId="77777777" w:rsidR="00ED61A7" w:rsidRPr="00CA1DF9" w:rsidRDefault="00ED61A7" w:rsidP="00AE508F">
      <w:pPr>
        <w:pStyle w:val="libNormal"/>
        <w:rPr>
          <w:rtl/>
        </w:rPr>
      </w:pPr>
      <w:r w:rsidRPr="00CA1DF9">
        <w:rPr>
          <w:rtl/>
        </w:rPr>
        <w:t>نقلته من خط المنذري عمن نقله من خط السلفيّ بإسناده إلى خالد بن هيّاج أحد الضّعفاء.</w:t>
      </w:r>
    </w:p>
    <w:p w14:paraId="6E0E4F70" w14:textId="77777777" w:rsidR="00ED61A7" w:rsidRPr="00CA1DF9" w:rsidRDefault="00ED61A7" w:rsidP="00AE508F">
      <w:pPr>
        <w:pStyle w:val="libNormal"/>
        <w:rPr>
          <w:rtl/>
        </w:rPr>
      </w:pPr>
      <w:r w:rsidRPr="004D4493">
        <w:rPr>
          <w:rStyle w:val="libBold2Char"/>
          <w:rtl/>
        </w:rPr>
        <w:t xml:space="preserve">2272 ـ خشرم </w:t>
      </w:r>
      <w:r w:rsidRPr="004B4EF2">
        <w:rPr>
          <w:rStyle w:val="libFootnotenumChar"/>
          <w:rtl/>
        </w:rPr>
        <w:t>(2)</w:t>
      </w:r>
      <w:r w:rsidRPr="004D4493">
        <w:rPr>
          <w:rStyle w:val="libBold2Char"/>
          <w:rtl/>
        </w:rPr>
        <w:t xml:space="preserve"> </w:t>
      </w:r>
      <w:r w:rsidRPr="00CA1DF9">
        <w:rPr>
          <w:rtl/>
        </w:rPr>
        <w:t xml:space="preserve">: بمعجمتين </w:t>
      </w:r>
      <w:r>
        <w:rPr>
          <w:rtl/>
        </w:rPr>
        <w:t>[</w:t>
      </w:r>
      <w:r w:rsidRPr="00CA1DF9">
        <w:rPr>
          <w:rtl/>
        </w:rPr>
        <w:t>وزن أحمد</w:t>
      </w:r>
      <w:r>
        <w:rPr>
          <w:rtl/>
        </w:rPr>
        <w:t>]</w:t>
      </w:r>
      <w:r w:rsidRPr="00CA1DF9">
        <w:rPr>
          <w:rtl/>
        </w:rPr>
        <w:t xml:space="preserve"> </w:t>
      </w:r>
      <w:r w:rsidRPr="004B4EF2">
        <w:rPr>
          <w:rStyle w:val="libFootnotenumChar"/>
          <w:rtl/>
        </w:rPr>
        <w:t>(3)</w:t>
      </w:r>
      <w:r w:rsidRPr="00CA1DF9">
        <w:rPr>
          <w:rtl/>
        </w:rPr>
        <w:t xml:space="preserve"> ابن الحباب</w:t>
      </w:r>
      <w:r>
        <w:rPr>
          <w:rtl/>
        </w:rPr>
        <w:t xml:space="preserve"> ـ </w:t>
      </w:r>
      <w:r w:rsidRPr="00CA1DF9">
        <w:rPr>
          <w:rtl/>
        </w:rPr>
        <w:t>بضم المهملة وموحدتين الأولى خفيفة</w:t>
      </w:r>
      <w:r>
        <w:rPr>
          <w:rtl/>
        </w:rPr>
        <w:t xml:space="preserve"> ـ </w:t>
      </w:r>
      <w:r w:rsidRPr="00CA1DF9">
        <w:rPr>
          <w:rtl/>
        </w:rPr>
        <w:t>ابن المنذر بن الجموح بن زيد بن الحارث بن حرام بن كعب الأنصاريّ السلمي.</w:t>
      </w:r>
    </w:p>
    <w:p w14:paraId="360A5EBE" w14:textId="77777777" w:rsidR="00ED61A7" w:rsidRPr="00CA1DF9" w:rsidRDefault="00ED61A7" w:rsidP="00AE508F">
      <w:pPr>
        <w:pStyle w:val="libNormal"/>
        <w:rPr>
          <w:rtl/>
        </w:rPr>
      </w:pPr>
      <w:r w:rsidRPr="00CA1DF9">
        <w:rPr>
          <w:rtl/>
        </w:rPr>
        <w:t xml:space="preserve">ذكر ابن الكلبيّ أنه بايع تحت الشّجرة ، وقال ابن دريد : شهد المشاهد بعد بدر. وقال الطّبريّ : كان حارس النبيّ </w:t>
      </w:r>
      <w:r w:rsidRPr="001C1D0F">
        <w:rPr>
          <w:rStyle w:val="libAlaemChar"/>
          <w:rtl/>
        </w:rPr>
        <w:t>صلى‌الله‌عليه‌وسلم</w:t>
      </w:r>
      <w:r w:rsidRPr="00CA1DF9">
        <w:rPr>
          <w:rtl/>
        </w:rPr>
        <w:t>.</w:t>
      </w:r>
    </w:p>
    <w:p w14:paraId="46E17DF5" w14:textId="77777777" w:rsidR="00ED61A7" w:rsidRPr="00E061AF" w:rsidRDefault="00ED61A7" w:rsidP="00003931">
      <w:pPr>
        <w:pStyle w:val="libCenterBold1"/>
        <w:rPr>
          <w:rtl/>
        </w:rPr>
      </w:pPr>
      <w:r w:rsidRPr="00E061AF">
        <w:rPr>
          <w:rtl/>
        </w:rPr>
        <w:t>الخاء بعدها الصاد</w:t>
      </w:r>
    </w:p>
    <w:p w14:paraId="53A9FF29" w14:textId="77777777" w:rsidR="00ED61A7" w:rsidRPr="00CA1DF9" w:rsidRDefault="00ED61A7" w:rsidP="00AE508F">
      <w:pPr>
        <w:pStyle w:val="libNormal"/>
        <w:rPr>
          <w:rtl/>
        </w:rPr>
      </w:pPr>
      <w:r w:rsidRPr="004D4493">
        <w:rPr>
          <w:rStyle w:val="libBold2Char"/>
          <w:rtl/>
        </w:rPr>
        <w:t xml:space="preserve">2273 ـ خصفة </w:t>
      </w:r>
      <w:r w:rsidRPr="004B4EF2">
        <w:rPr>
          <w:rStyle w:val="libFootnotenumChar"/>
          <w:rtl/>
        </w:rPr>
        <w:t>(4)</w:t>
      </w:r>
      <w:r w:rsidRPr="004D4493">
        <w:rPr>
          <w:rStyle w:val="libBold2Char"/>
          <w:rtl/>
        </w:rPr>
        <w:t xml:space="preserve"> </w:t>
      </w:r>
      <w:r w:rsidRPr="00CA1DF9">
        <w:rPr>
          <w:rtl/>
        </w:rPr>
        <w:t>: بفتح المعجمة ثم المهملة</w:t>
      </w:r>
      <w:r>
        <w:rPr>
          <w:rtl/>
        </w:rPr>
        <w:t xml:space="preserve"> ـ </w:t>
      </w:r>
      <w:r w:rsidRPr="00CA1DF9">
        <w:rPr>
          <w:rtl/>
        </w:rPr>
        <w:t xml:space="preserve">ذكره ابن مندة في الصحابة ، وروى هو والبيهقي والخطيب في المتفق من طريق شعبة عن يزيد بن خصفة ، عن المغيرة بن عبد الله الجعفي ، قال : كنت جالسا إلى رجل من أصحاب النبي </w:t>
      </w:r>
      <w:r w:rsidRPr="001C1D0F">
        <w:rPr>
          <w:rStyle w:val="libAlaemChar"/>
          <w:rtl/>
        </w:rPr>
        <w:t>صلى‌الله‌عليه‌وسلم</w:t>
      </w:r>
      <w:r w:rsidRPr="00CA1DF9">
        <w:rPr>
          <w:rtl/>
        </w:rPr>
        <w:t xml:space="preserve"> يقال له خصفة أو ابن خصفة ، فقال : سمعت رسول الله </w:t>
      </w:r>
      <w:r w:rsidRPr="001C1D0F">
        <w:rPr>
          <w:rStyle w:val="libAlaemChar"/>
          <w:rtl/>
        </w:rPr>
        <w:t>صلى‌الله‌عليه‌وسلم</w:t>
      </w:r>
      <w:r w:rsidRPr="00CA1DF9">
        <w:rPr>
          <w:rtl/>
        </w:rPr>
        <w:t xml:space="preserve"> يقول : «إنّ الشّديد كلّ الشّديد الّذي يملك نفسه عند الغضب </w:t>
      </w:r>
      <w:r w:rsidRPr="004B4EF2">
        <w:rPr>
          <w:rStyle w:val="libFootnotenumChar"/>
          <w:rtl/>
        </w:rPr>
        <w:t>(5)</w:t>
      </w:r>
      <w:r w:rsidRPr="00CA1DF9">
        <w:rPr>
          <w:rtl/>
        </w:rPr>
        <w:t>» الحديث.</w:t>
      </w:r>
    </w:p>
    <w:p w14:paraId="3BAEBBF6" w14:textId="77777777" w:rsidR="00ED61A7" w:rsidRPr="00CA1DF9" w:rsidRDefault="00ED61A7" w:rsidP="00AE508F">
      <w:pPr>
        <w:pStyle w:val="libNormal"/>
        <w:rPr>
          <w:rtl/>
        </w:rPr>
      </w:pPr>
      <w:r w:rsidRPr="00CA1DF9">
        <w:rPr>
          <w:rtl/>
        </w:rPr>
        <w:t xml:space="preserve">وفيه ذكر الرّقوب والصّعلوك ، </w:t>
      </w:r>
      <w:r>
        <w:rPr>
          <w:rtl/>
        </w:rPr>
        <w:t>[</w:t>
      </w:r>
      <w:r w:rsidRPr="00CA1DF9">
        <w:rPr>
          <w:rtl/>
        </w:rPr>
        <w:t>أورده الخطيب من طريقين : في إحداهما خصفة ، وفي الأخرى خصيفة</w:t>
      </w:r>
      <w:r>
        <w:rPr>
          <w:rtl/>
        </w:rPr>
        <w:t xml:space="preserve"> ـ </w:t>
      </w:r>
      <w:r w:rsidRPr="00CA1DF9">
        <w:rPr>
          <w:rtl/>
        </w:rPr>
        <w:t>بالتصغير</w:t>
      </w:r>
      <w:r>
        <w:rPr>
          <w:rtl/>
        </w:rPr>
        <w:t>]</w:t>
      </w:r>
      <w:r>
        <w:rPr>
          <w:rFonts w:hint="cs"/>
          <w:rtl/>
        </w:rPr>
        <w:t xml:space="preserve"> </w:t>
      </w:r>
      <w:r w:rsidRPr="004B4EF2">
        <w:rPr>
          <w:rStyle w:val="libFootnotenumChar"/>
          <w:rtl/>
        </w:rPr>
        <w:t>(6)</w:t>
      </w:r>
      <w:r>
        <w:rPr>
          <w:rtl/>
        </w:rPr>
        <w:t>.</w:t>
      </w:r>
    </w:p>
    <w:p w14:paraId="396D8DB5" w14:textId="77777777" w:rsidR="00ED61A7" w:rsidRPr="00CA1DF9" w:rsidRDefault="00ED61A7" w:rsidP="00AE508F">
      <w:pPr>
        <w:pStyle w:val="libNormal"/>
        <w:rPr>
          <w:rtl/>
        </w:rPr>
      </w:pPr>
      <w:r w:rsidRPr="004D4493">
        <w:rPr>
          <w:rStyle w:val="libBold2Char"/>
          <w:rtl/>
        </w:rPr>
        <w:t xml:space="preserve">2274 ـ خصفة التيمي : </w:t>
      </w:r>
      <w:r w:rsidRPr="00CA1DF9">
        <w:rPr>
          <w:rtl/>
        </w:rPr>
        <w:t>ذكره الطبري فيمن أمره العلاء بن الحضرميّ في زمن الردة ، وقد ذكرنا غير مرّة أنهم كانوا لا يؤمّرون في ذلك إلا الصحابة.</w:t>
      </w:r>
    </w:p>
    <w:p w14:paraId="3AE21B37" w14:textId="77777777" w:rsidR="00ED61A7" w:rsidRPr="00CA1DF9" w:rsidRDefault="00ED61A7" w:rsidP="007952B1">
      <w:pPr>
        <w:pStyle w:val="libLine"/>
        <w:rPr>
          <w:rtl/>
        </w:rPr>
      </w:pPr>
      <w:r w:rsidRPr="00CA1DF9">
        <w:rPr>
          <w:rtl/>
        </w:rPr>
        <w:t>__________________</w:t>
      </w:r>
    </w:p>
    <w:p w14:paraId="0F3AEB3E"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عيسى بن الفضل.</w:t>
      </w:r>
    </w:p>
    <w:p w14:paraId="625F7054"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1458)</w:t>
      </w:r>
      <w:r>
        <w:rPr>
          <w:rtl/>
        </w:rPr>
        <w:t>.</w:t>
      </w:r>
    </w:p>
    <w:p w14:paraId="0265394F" w14:textId="77777777" w:rsidR="00ED61A7" w:rsidRPr="00CA1DF9" w:rsidRDefault="00ED61A7" w:rsidP="004B4EF2">
      <w:pPr>
        <w:pStyle w:val="libFootnote0"/>
        <w:rPr>
          <w:rtl/>
          <w:lang w:bidi="fa-IR"/>
        </w:rPr>
      </w:pPr>
      <w:r>
        <w:rPr>
          <w:rtl/>
        </w:rPr>
        <w:t>(</w:t>
      </w:r>
      <w:r w:rsidRPr="00CA1DF9">
        <w:rPr>
          <w:rtl/>
        </w:rPr>
        <w:t>3) سقط من أ.</w:t>
      </w:r>
    </w:p>
    <w:p w14:paraId="005449AB"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1459)</w:t>
      </w:r>
      <w:r>
        <w:rPr>
          <w:rtl/>
        </w:rPr>
        <w:t>.</w:t>
      </w:r>
    </w:p>
    <w:p w14:paraId="3C9AE0EB" w14:textId="77777777" w:rsidR="00ED61A7" w:rsidRPr="00CA1DF9" w:rsidRDefault="00ED61A7" w:rsidP="004B4EF2">
      <w:pPr>
        <w:pStyle w:val="libFootnote0"/>
        <w:rPr>
          <w:rtl/>
          <w:lang w:bidi="fa-IR"/>
        </w:rPr>
      </w:pPr>
      <w:r>
        <w:rPr>
          <w:rtl/>
        </w:rPr>
        <w:t>(</w:t>
      </w:r>
      <w:r w:rsidRPr="00CA1DF9">
        <w:rPr>
          <w:rtl/>
        </w:rPr>
        <w:t>5) أورده السيوطي في الدر المنثور 1 / 356 والمنذري في الترغيب والترهيب 2 / 29.</w:t>
      </w:r>
    </w:p>
    <w:p w14:paraId="1CB35FE6" w14:textId="77777777" w:rsidR="00ED61A7" w:rsidRPr="00CA1DF9" w:rsidRDefault="00ED61A7" w:rsidP="004B4EF2">
      <w:pPr>
        <w:pStyle w:val="libFootnote0"/>
        <w:rPr>
          <w:rtl/>
          <w:lang w:bidi="fa-IR"/>
        </w:rPr>
      </w:pPr>
      <w:r>
        <w:rPr>
          <w:rtl/>
        </w:rPr>
        <w:t>(</w:t>
      </w:r>
      <w:r w:rsidRPr="00CA1DF9">
        <w:rPr>
          <w:rtl/>
        </w:rPr>
        <w:t xml:space="preserve">6) بدل ما بداخل القوس من </w:t>
      </w:r>
      <w:r>
        <w:rPr>
          <w:rtl/>
        </w:rPr>
        <w:t>أ :</w:t>
      </w:r>
      <w:r w:rsidRPr="00CA1DF9">
        <w:rPr>
          <w:rtl/>
        </w:rPr>
        <w:t xml:space="preserve"> وأخرجه ابن مندة.</w:t>
      </w:r>
    </w:p>
    <w:p w14:paraId="2872BD8B" w14:textId="77777777" w:rsidR="00ED61A7" w:rsidRPr="005A6E13" w:rsidRDefault="00ED61A7" w:rsidP="00003931">
      <w:pPr>
        <w:pStyle w:val="libCenterBold1"/>
        <w:rPr>
          <w:rtl/>
        </w:rPr>
      </w:pPr>
      <w:r w:rsidRPr="004D4493">
        <w:rPr>
          <w:rStyle w:val="libBold2Char"/>
          <w:rtl/>
        </w:rPr>
        <w:br w:type="page"/>
      </w:r>
      <w:r w:rsidRPr="005A6E13">
        <w:rPr>
          <w:rtl/>
        </w:rPr>
        <w:lastRenderedPageBreak/>
        <w:t>الخاء بعدها الضاد</w:t>
      </w:r>
    </w:p>
    <w:p w14:paraId="54DE3FCF" w14:textId="77777777" w:rsidR="00ED61A7" w:rsidRPr="00CA1DF9" w:rsidRDefault="00ED61A7" w:rsidP="00AE508F">
      <w:pPr>
        <w:pStyle w:val="libNormal"/>
        <w:rPr>
          <w:rtl/>
        </w:rPr>
      </w:pPr>
      <w:r w:rsidRPr="004D4493">
        <w:rPr>
          <w:rStyle w:val="libBold2Char"/>
          <w:rtl/>
        </w:rPr>
        <w:t xml:space="preserve">2275 ـ الخضر صاحب موسى عليه‌السلام : </w:t>
      </w:r>
      <w:r w:rsidRPr="00CA1DF9">
        <w:rPr>
          <w:rtl/>
        </w:rPr>
        <w:t xml:space="preserve">اختلف في نسبه وفي كونه نبيا ، وفي طول عمره وبقاء حياته ، وعلى تقدير بقائه إلى زمن النبي </w:t>
      </w:r>
      <w:r w:rsidRPr="001C1D0F">
        <w:rPr>
          <w:rStyle w:val="libAlaemChar"/>
          <w:rtl/>
        </w:rPr>
        <w:t>صلى‌الله‌عليه‌وسلم</w:t>
      </w:r>
      <w:r w:rsidRPr="00CA1DF9">
        <w:rPr>
          <w:rtl/>
        </w:rPr>
        <w:t xml:space="preserve"> وحياته بعده. فهو داخل في تعريف الصّحابي على أحد الأقوال ، ولم أر من ذكره فيهم من القدماء ، مع ذهاب الأكثر إلى الأخذ بما ورد من أخباره في تعميره وبقائه ، وقد جمعت من أخباره ما انتهى إليّ علمه مع بيان ما يصحّ من ذلك وما لا يصح :</w:t>
      </w:r>
    </w:p>
    <w:p w14:paraId="6D42B885" w14:textId="77777777" w:rsidR="00ED61A7" w:rsidRDefault="00ED61A7" w:rsidP="00003931">
      <w:pPr>
        <w:pStyle w:val="libCenterBold1"/>
        <w:rPr>
          <w:rtl/>
        </w:rPr>
      </w:pPr>
      <w:r w:rsidRPr="005A6E13">
        <w:rPr>
          <w:rtl/>
        </w:rPr>
        <w:t>باب نسبه</w:t>
      </w:r>
    </w:p>
    <w:p w14:paraId="33ADBBBB" w14:textId="77777777" w:rsidR="00ED61A7" w:rsidRPr="00CA1DF9" w:rsidRDefault="00ED61A7" w:rsidP="00AE508F">
      <w:pPr>
        <w:pStyle w:val="libNormal"/>
        <w:rPr>
          <w:rtl/>
        </w:rPr>
      </w:pPr>
      <w:r w:rsidRPr="00CA1DF9">
        <w:rPr>
          <w:rtl/>
        </w:rPr>
        <w:t>قيل : هو ابن آدم لصلبه ، وهذا قول رواه الدارقطنيّ في الأفراد ، من طريق روّاد بن الجراح ، عن مقاتل بن سليمان ، عن الضحاك ، عن ابن عباس ، وروّاد ضعيف ، ومقاتل متروك ، والضحاك لم يسمع من ابن عباس.</w:t>
      </w:r>
    </w:p>
    <w:p w14:paraId="2B07C0B0" w14:textId="77777777" w:rsidR="00ED61A7" w:rsidRPr="00CA1DF9" w:rsidRDefault="00ED61A7" w:rsidP="00AE508F">
      <w:pPr>
        <w:pStyle w:val="libNormal"/>
        <w:rPr>
          <w:rtl/>
        </w:rPr>
      </w:pPr>
      <w:r w:rsidRPr="00CA1DF9">
        <w:rPr>
          <w:rtl/>
        </w:rPr>
        <w:t>القول الثاني : أنه ابن قابيل بن آدم ، وذكره أبو حاتم السّجستاني في كتاب «المعمّرين» ، قال : حدثنا مشيختنا منهم أبو عبيدة فذكروه وقالوا : هو أطول الناس عمرا ، وهذا معضل.</w:t>
      </w:r>
    </w:p>
    <w:p w14:paraId="6377EBEA" w14:textId="77777777" w:rsidR="00ED61A7" w:rsidRPr="00CA1DF9" w:rsidRDefault="00ED61A7" w:rsidP="00AE508F">
      <w:pPr>
        <w:pStyle w:val="libNormal"/>
        <w:rPr>
          <w:rtl/>
        </w:rPr>
      </w:pPr>
      <w:r w:rsidRPr="00CA1DF9">
        <w:rPr>
          <w:rtl/>
        </w:rPr>
        <w:t xml:space="preserve">وحكى صاحب هذه المقالة أن اسمه خضرون وهو الخضر ، </w:t>
      </w:r>
      <w:r>
        <w:rPr>
          <w:rtl/>
        </w:rPr>
        <w:t>[</w:t>
      </w:r>
      <w:r w:rsidRPr="00CA1DF9">
        <w:rPr>
          <w:rtl/>
        </w:rPr>
        <w:t>وقيل اسمه عامر ، وذكره أبو الخطاب بن دحية ، عن ابن حبيب البغداديّ</w:t>
      </w:r>
      <w:r>
        <w:rPr>
          <w:rtl/>
        </w:rPr>
        <w:t>]</w:t>
      </w:r>
      <w:r w:rsidRPr="00CA1DF9">
        <w:rPr>
          <w:rtl/>
        </w:rPr>
        <w:t xml:space="preserve"> </w:t>
      </w:r>
      <w:r w:rsidRPr="004B4EF2">
        <w:rPr>
          <w:rStyle w:val="libFootnotenumChar"/>
          <w:rtl/>
        </w:rPr>
        <w:t>(1)</w:t>
      </w:r>
      <w:r>
        <w:rPr>
          <w:rtl/>
        </w:rPr>
        <w:t>.</w:t>
      </w:r>
    </w:p>
    <w:p w14:paraId="0AA250E5" w14:textId="77777777" w:rsidR="00ED61A7" w:rsidRPr="00CA1DF9" w:rsidRDefault="00ED61A7" w:rsidP="00AE508F">
      <w:pPr>
        <w:pStyle w:val="libNormal"/>
        <w:rPr>
          <w:rtl/>
        </w:rPr>
      </w:pPr>
      <w:r w:rsidRPr="00CA1DF9">
        <w:rPr>
          <w:rtl/>
        </w:rPr>
        <w:t xml:space="preserve">القول الثالث : جاء عن وهب بن منبه أنه بليا بن ملكان بن فالغ بن شالخ بن عامر بن أرفخشد </w:t>
      </w:r>
      <w:r w:rsidRPr="004B4EF2">
        <w:rPr>
          <w:rStyle w:val="libFootnotenumChar"/>
          <w:rtl/>
        </w:rPr>
        <w:t>(2)</w:t>
      </w:r>
      <w:r w:rsidRPr="00CA1DF9">
        <w:rPr>
          <w:rtl/>
        </w:rPr>
        <w:t xml:space="preserve"> بن نوح ، وبهذا قال ابن قتيبة.</w:t>
      </w:r>
    </w:p>
    <w:p w14:paraId="10060F5A" w14:textId="77777777" w:rsidR="00ED61A7" w:rsidRPr="00CA1DF9" w:rsidRDefault="00ED61A7" w:rsidP="00AE508F">
      <w:pPr>
        <w:pStyle w:val="libNormal"/>
        <w:rPr>
          <w:rtl/>
        </w:rPr>
      </w:pPr>
      <w:r w:rsidRPr="00CA1DF9">
        <w:rPr>
          <w:rtl/>
        </w:rPr>
        <w:t>وحكاه النووي ، وزاد : وقيل كلمان بدل ملكان.</w:t>
      </w:r>
    </w:p>
    <w:p w14:paraId="53879EF9" w14:textId="77777777" w:rsidR="00ED61A7" w:rsidRPr="00CA1DF9" w:rsidRDefault="00ED61A7" w:rsidP="00AE508F">
      <w:pPr>
        <w:pStyle w:val="libNormal"/>
        <w:rPr>
          <w:rtl/>
        </w:rPr>
      </w:pPr>
      <w:r w:rsidRPr="00CA1DF9">
        <w:rPr>
          <w:rtl/>
        </w:rPr>
        <w:t>القول الرّابع : جاء عن إسماعيل ابن أبي أويس أنه المعمر بن مالك بن عبد الله بن نصر بن الأزد.</w:t>
      </w:r>
    </w:p>
    <w:p w14:paraId="14EAA7E7" w14:textId="77777777" w:rsidR="00ED61A7" w:rsidRPr="00CA1DF9" w:rsidRDefault="00ED61A7" w:rsidP="00AE508F">
      <w:pPr>
        <w:pStyle w:val="libNormal"/>
        <w:rPr>
          <w:rtl/>
        </w:rPr>
      </w:pPr>
      <w:r w:rsidRPr="00CA1DF9">
        <w:rPr>
          <w:rtl/>
        </w:rPr>
        <w:t>القول الخامس : هو ابن عمائيل بن النوار بن العيص بن إسحاق ، حكاه ابن قتيبة أيضا. وكذا سمى أباه عمائيل مقاتل.</w:t>
      </w:r>
    </w:p>
    <w:p w14:paraId="0937FC8C" w14:textId="77777777" w:rsidR="00ED61A7" w:rsidRPr="00CA1DF9" w:rsidRDefault="00ED61A7" w:rsidP="00AE508F">
      <w:pPr>
        <w:pStyle w:val="libNormal"/>
        <w:rPr>
          <w:rtl/>
        </w:rPr>
      </w:pPr>
      <w:r w:rsidRPr="00CA1DF9">
        <w:rPr>
          <w:rtl/>
        </w:rPr>
        <w:t>القول السّادس : إنه من سبط هارون أخي موسى روى عن الكلبيّ عن أبي صالح عن أبي هريرة عن ابن عباس ، وهو بعيد.</w:t>
      </w:r>
    </w:p>
    <w:p w14:paraId="43E0401B" w14:textId="77777777" w:rsidR="00ED61A7" w:rsidRPr="00CA1DF9" w:rsidRDefault="00ED61A7" w:rsidP="007952B1">
      <w:pPr>
        <w:pStyle w:val="libLine"/>
        <w:rPr>
          <w:rtl/>
        </w:rPr>
      </w:pPr>
      <w:r w:rsidRPr="00CA1DF9">
        <w:rPr>
          <w:rtl/>
        </w:rPr>
        <w:t>__________________</w:t>
      </w:r>
    </w:p>
    <w:p w14:paraId="0D081CF6" w14:textId="77777777" w:rsidR="00ED61A7" w:rsidRPr="00CA1DF9" w:rsidRDefault="00ED61A7" w:rsidP="004B4EF2">
      <w:pPr>
        <w:pStyle w:val="libFootnote0"/>
        <w:rPr>
          <w:rtl/>
          <w:lang w:bidi="fa-IR"/>
        </w:rPr>
      </w:pPr>
      <w:r>
        <w:rPr>
          <w:rtl/>
        </w:rPr>
        <w:t>(</w:t>
      </w:r>
      <w:r w:rsidRPr="00CA1DF9">
        <w:rPr>
          <w:rtl/>
        </w:rPr>
        <w:t>1) سقط من أ.</w:t>
      </w:r>
    </w:p>
    <w:p w14:paraId="0B4BB1FB"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أرفخشذ بن سام بن فوح.</w:t>
      </w:r>
    </w:p>
    <w:p w14:paraId="71F7AEE4" w14:textId="77777777" w:rsidR="00ED61A7" w:rsidRPr="00CA1DF9" w:rsidRDefault="00ED61A7" w:rsidP="00AE508F">
      <w:pPr>
        <w:pStyle w:val="libNormal"/>
        <w:rPr>
          <w:rtl/>
        </w:rPr>
      </w:pPr>
      <w:r>
        <w:rPr>
          <w:rtl/>
        </w:rPr>
        <w:br w:type="page"/>
      </w:r>
      <w:r w:rsidRPr="00CA1DF9">
        <w:rPr>
          <w:rtl/>
        </w:rPr>
        <w:lastRenderedPageBreak/>
        <w:t>وأعجب منه قول ابن إسحاق أنه أرميا بن خلفيا ، وقد رد ذلك أبو جعفر بن جرير.</w:t>
      </w:r>
    </w:p>
    <w:p w14:paraId="45FD5052" w14:textId="77777777" w:rsidR="00ED61A7" w:rsidRPr="00CA1DF9" w:rsidRDefault="00ED61A7" w:rsidP="00AE508F">
      <w:pPr>
        <w:pStyle w:val="libNormal"/>
        <w:rPr>
          <w:rtl/>
        </w:rPr>
      </w:pPr>
      <w:r w:rsidRPr="00CA1DF9">
        <w:rPr>
          <w:rtl/>
        </w:rPr>
        <w:t>القول السابع : أنه ابن بنت فرعون ، حكاه محمد بن أيوب عن ابن لهيعة. وقيل ابن فرعون لصلبه ، حكاه النقاش.</w:t>
      </w:r>
    </w:p>
    <w:p w14:paraId="21FF3E6B" w14:textId="77777777" w:rsidR="00ED61A7" w:rsidRPr="00CA1DF9" w:rsidRDefault="00ED61A7" w:rsidP="00AE508F">
      <w:pPr>
        <w:pStyle w:val="libNormal"/>
        <w:rPr>
          <w:rtl/>
        </w:rPr>
      </w:pPr>
      <w:r w:rsidRPr="00CA1DF9">
        <w:rPr>
          <w:rtl/>
        </w:rPr>
        <w:t>القول الثامن : أنه اليسع ، حكى عن مقاتل أيضا ، وهو بعيد أيضا.</w:t>
      </w:r>
    </w:p>
    <w:p w14:paraId="580A6689" w14:textId="77777777" w:rsidR="00ED61A7" w:rsidRPr="00CA1DF9" w:rsidRDefault="00ED61A7" w:rsidP="00AE508F">
      <w:pPr>
        <w:pStyle w:val="libNormal"/>
        <w:rPr>
          <w:rtl/>
        </w:rPr>
      </w:pPr>
      <w:r w:rsidRPr="00CA1DF9">
        <w:rPr>
          <w:rtl/>
        </w:rPr>
        <w:t>القول التاسع : أنه من ولد فارس ، جاء ذلك عن ابن شوذب ، أخرجه الطّبري بسند جيّد من رواية ضمرة بن ربيعة. عن ابن شوذب.</w:t>
      </w:r>
    </w:p>
    <w:p w14:paraId="220C838B" w14:textId="77777777" w:rsidR="00ED61A7" w:rsidRPr="00CA1DF9" w:rsidRDefault="00ED61A7" w:rsidP="00AE508F">
      <w:pPr>
        <w:pStyle w:val="libNormal"/>
        <w:rPr>
          <w:rtl/>
        </w:rPr>
      </w:pPr>
      <w:r w:rsidRPr="00CA1DF9">
        <w:rPr>
          <w:rtl/>
        </w:rPr>
        <w:t xml:space="preserve">القول العاشر : أنه من ولد بعض من كان </w:t>
      </w:r>
      <w:r>
        <w:rPr>
          <w:rtl/>
        </w:rPr>
        <w:t>[</w:t>
      </w:r>
      <w:r w:rsidRPr="00CA1DF9">
        <w:rPr>
          <w:rtl/>
        </w:rPr>
        <w:t>آمن بإبراهيم</w:t>
      </w:r>
      <w:r>
        <w:rPr>
          <w:rtl/>
        </w:rPr>
        <w:t>]</w:t>
      </w:r>
      <w:r w:rsidRPr="00CA1DF9">
        <w:rPr>
          <w:rtl/>
        </w:rPr>
        <w:t xml:space="preserve"> </w:t>
      </w:r>
      <w:r w:rsidRPr="004B4EF2">
        <w:rPr>
          <w:rStyle w:val="libFootnotenumChar"/>
          <w:rtl/>
        </w:rPr>
        <w:t>(1)</w:t>
      </w:r>
      <w:r w:rsidRPr="00CA1DF9">
        <w:rPr>
          <w:rtl/>
        </w:rPr>
        <w:t xml:space="preserve"> ، وهاجر معه من أرض بابل ، حكاه ابن جرير الطبري في تاريخه.</w:t>
      </w:r>
    </w:p>
    <w:p w14:paraId="551F22F1" w14:textId="77777777" w:rsidR="00ED61A7" w:rsidRPr="00CA1DF9" w:rsidRDefault="00ED61A7" w:rsidP="00AE508F">
      <w:pPr>
        <w:pStyle w:val="libNormal"/>
        <w:rPr>
          <w:rtl/>
        </w:rPr>
      </w:pPr>
      <w:r w:rsidRPr="00CA1DF9">
        <w:rPr>
          <w:rtl/>
        </w:rPr>
        <w:t>وقيل كان أبوه فارسيا وأمّه روميّة.</w:t>
      </w:r>
    </w:p>
    <w:p w14:paraId="268C6147" w14:textId="77777777" w:rsidR="00ED61A7" w:rsidRPr="00CA1DF9" w:rsidRDefault="00ED61A7" w:rsidP="00AE508F">
      <w:pPr>
        <w:pStyle w:val="libNormal"/>
        <w:rPr>
          <w:rtl/>
        </w:rPr>
      </w:pPr>
      <w:r w:rsidRPr="00CA1DF9">
        <w:rPr>
          <w:rtl/>
        </w:rPr>
        <w:t>وقيل كان أبوه روميا وأمه فارسيّة.</w:t>
      </w:r>
    </w:p>
    <w:p w14:paraId="727C9F95" w14:textId="77777777" w:rsidR="00ED61A7" w:rsidRPr="00CA1DF9" w:rsidRDefault="00ED61A7" w:rsidP="00AE508F">
      <w:pPr>
        <w:pStyle w:val="libNormal"/>
        <w:rPr>
          <w:rtl/>
        </w:rPr>
      </w:pPr>
      <w:r w:rsidRPr="00CA1DF9">
        <w:rPr>
          <w:rtl/>
        </w:rPr>
        <w:t>وثبت في الصّحيحين أنّ سبب تسميته الخضر أنه جلس على فروة بيضاء ، فإذا هي تهتزّ تحته خضراء ، هذا لفظ أحمد من رواية ابن المبارك ، عن معمر ، عن همام ، عن أبي هريرة. والفروة الأرض اليابسة.</w:t>
      </w:r>
    </w:p>
    <w:p w14:paraId="3202F936" w14:textId="77777777" w:rsidR="00ED61A7" w:rsidRPr="00CA1DF9" w:rsidRDefault="00ED61A7" w:rsidP="00AE508F">
      <w:pPr>
        <w:pStyle w:val="libNormal"/>
        <w:rPr>
          <w:rtl/>
        </w:rPr>
      </w:pPr>
      <w:r>
        <w:rPr>
          <w:rtl/>
        </w:rPr>
        <w:t>و</w:t>
      </w:r>
      <w:r w:rsidRPr="00CA1DF9">
        <w:rPr>
          <w:rtl/>
        </w:rPr>
        <w:t>قال أحمد : حدّثنا عبد الرّزّاق ، أخبرنا معمر ، عن همام ، عن أبي هريرة</w:t>
      </w:r>
      <w:r>
        <w:rPr>
          <w:rtl/>
        </w:rPr>
        <w:t xml:space="preserve"> ـ </w:t>
      </w:r>
      <w:r w:rsidRPr="00CA1DF9">
        <w:rPr>
          <w:rtl/>
        </w:rPr>
        <w:t>رفعه</w:t>
      </w:r>
      <w:r>
        <w:rPr>
          <w:rtl/>
        </w:rPr>
        <w:t xml:space="preserve"> ـ </w:t>
      </w:r>
      <w:r w:rsidRPr="00CA1DF9">
        <w:rPr>
          <w:rtl/>
        </w:rPr>
        <w:t>«إنّما سمّي الخضر خضرا لأنّه جلس على فروة فاهتزّت تحته خضراء»</w:t>
      </w:r>
      <w:r>
        <w:rPr>
          <w:rtl/>
        </w:rPr>
        <w:t>.</w:t>
      </w:r>
      <w:r>
        <w:rPr>
          <w:rFonts w:hint="cs"/>
          <w:rtl/>
        </w:rPr>
        <w:t xml:space="preserve"> </w:t>
      </w:r>
      <w:r w:rsidRPr="00CA1DF9">
        <w:rPr>
          <w:rtl/>
        </w:rPr>
        <w:t>والفروة : الحشيش الأبيض.</w:t>
      </w:r>
    </w:p>
    <w:p w14:paraId="371F5D9E" w14:textId="77777777" w:rsidR="00ED61A7" w:rsidRPr="00CA1DF9" w:rsidRDefault="00ED61A7" w:rsidP="00AE508F">
      <w:pPr>
        <w:pStyle w:val="libNormal"/>
        <w:rPr>
          <w:rtl/>
        </w:rPr>
      </w:pPr>
      <w:r w:rsidRPr="00CA1DF9">
        <w:rPr>
          <w:rtl/>
        </w:rPr>
        <w:t>قال عبد الله بن أحمد : أظنه تفسير عبد الرزاق. وفي الباب عن ابن عباس ، من طريق قتادة ، عن عبد الله بن الحارث ، ومن طريق منصور عن مجاهد ، قال النوويّ : كنيته أبو العباس. وهذا متفق عليه.</w:t>
      </w:r>
    </w:p>
    <w:p w14:paraId="49573770" w14:textId="77777777" w:rsidR="00ED61A7" w:rsidRDefault="00ED61A7" w:rsidP="00003931">
      <w:pPr>
        <w:pStyle w:val="libCenterBold1"/>
        <w:rPr>
          <w:rtl/>
        </w:rPr>
      </w:pPr>
      <w:r w:rsidRPr="005A6E13">
        <w:rPr>
          <w:rtl/>
        </w:rPr>
        <w:t>باب ما ورد في كونه نبيا</w:t>
      </w:r>
    </w:p>
    <w:p w14:paraId="31F690A4" w14:textId="77777777" w:rsidR="00ED61A7" w:rsidRPr="00CA1DF9" w:rsidRDefault="00ED61A7" w:rsidP="00AE508F">
      <w:pPr>
        <w:pStyle w:val="libNormal"/>
        <w:rPr>
          <w:rtl/>
        </w:rPr>
      </w:pPr>
      <w:r w:rsidRPr="00CA1DF9">
        <w:rPr>
          <w:rtl/>
        </w:rPr>
        <w:t xml:space="preserve">قال الله تعالى في خبره مع موسى حكاية عنه : </w:t>
      </w:r>
      <w:r w:rsidRPr="001C1D0F">
        <w:rPr>
          <w:rStyle w:val="libAlaemChar"/>
          <w:rtl/>
        </w:rPr>
        <w:t>(</w:t>
      </w:r>
      <w:r w:rsidRPr="00AE508F">
        <w:rPr>
          <w:rStyle w:val="libAieChar"/>
          <w:rtl/>
        </w:rPr>
        <w:t>وَما فَعَلْتُهُ عَنْ أَمْرِي</w:t>
      </w:r>
      <w:r w:rsidRPr="001C1D0F">
        <w:rPr>
          <w:rStyle w:val="libAlaemChar"/>
          <w:rtl/>
        </w:rPr>
        <w:t>)</w:t>
      </w:r>
      <w:r w:rsidRPr="00CA1DF9">
        <w:rPr>
          <w:rtl/>
        </w:rPr>
        <w:t xml:space="preserve"> </w:t>
      </w:r>
      <w:r>
        <w:rPr>
          <w:rtl/>
        </w:rPr>
        <w:t>[</w:t>
      </w:r>
      <w:r w:rsidRPr="00CA1DF9">
        <w:rPr>
          <w:rtl/>
        </w:rPr>
        <w:t>الكهف :82</w:t>
      </w:r>
      <w:r>
        <w:rPr>
          <w:rtl/>
        </w:rPr>
        <w:t>]</w:t>
      </w:r>
      <w:r w:rsidRPr="00CA1DF9">
        <w:rPr>
          <w:rtl/>
        </w:rPr>
        <w:t xml:space="preserve"> ، وهذا ظاهره أنه فعله بأمر الله ، والأصل عدم الواسطة.</w:t>
      </w:r>
    </w:p>
    <w:p w14:paraId="5B17ABF5" w14:textId="77777777" w:rsidR="00ED61A7" w:rsidRPr="00CA1DF9" w:rsidRDefault="00ED61A7" w:rsidP="00AE508F">
      <w:pPr>
        <w:pStyle w:val="libNormal"/>
        <w:rPr>
          <w:rtl/>
        </w:rPr>
      </w:pPr>
      <w:r w:rsidRPr="00CA1DF9">
        <w:rPr>
          <w:rtl/>
        </w:rPr>
        <w:t>ويحتمل أن يكون بواسطة نبيّ آخر لم يذكر ، وهو بعيد ، ولا سبيل إلى القول بأنه إلهام ، لأن ذلك لا يكون من غير النبيّ وحيا يعمل به من قتل النفس وتعريض الأنفس للغرق.</w:t>
      </w:r>
    </w:p>
    <w:p w14:paraId="362CC1AD" w14:textId="77777777" w:rsidR="00ED61A7" w:rsidRPr="00CA1DF9" w:rsidRDefault="00ED61A7" w:rsidP="007952B1">
      <w:pPr>
        <w:pStyle w:val="libLine"/>
        <w:rPr>
          <w:rtl/>
        </w:rPr>
      </w:pPr>
      <w:r w:rsidRPr="00CA1DF9">
        <w:rPr>
          <w:rtl/>
        </w:rPr>
        <w:t>__________________</w:t>
      </w:r>
    </w:p>
    <w:p w14:paraId="6E0EE45C"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بياض.</w:t>
      </w:r>
    </w:p>
    <w:p w14:paraId="4C5B8772" w14:textId="77777777" w:rsidR="00ED61A7" w:rsidRPr="00CA1DF9" w:rsidRDefault="00ED61A7" w:rsidP="00AE508F">
      <w:pPr>
        <w:pStyle w:val="libNormal"/>
        <w:rPr>
          <w:rtl/>
        </w:rPr>
      </w:pPr>
      <w:r>
        <w:rPr>
          <w:rtl/>
        </w:rPr>
        <w:br w:type="page"/>
      </w:r>
      <w:r w:rsidRPr="00CA1DF9">
        <w:rPr>
          <w:rtl/>
        </w:rPr>
        <w:lastRenderedPageBreak/>
        <w:t>فإن قلنا إنه نبيّ فلا إنكار في ذلك وأيضا فكيف يكون غير النبيّ أعلم من النبي</w:t>
      </w:r>
      <w:r>
        <w:rPr>
          <w:rtl/>
        </w:rPr>
        <w:t>؟</w:t>
      </w:r>
      <w:r w:rsidRPr="00CA1DF9">
        <w:rPr>
          <w:rtl/>
        </w:rPr>
        <w:t xml:space="preserve"> وقد</w:t>
      </w:r>
      <w:r>
        <w:rPr>
          <w:rFonts w:hint="cs"/>
          <w:rtl/>
        </w:rPr>
        <w:t xml:space="preserve"> </w:t>
      </w:r>
      <w:r w:rsidRPr="00CA1DF9">
        <w:rPr>
          <w:rtl/>
        </w:rPr>
        <w:t xml:space="preserve">أخبر النبيّ </w:t>
      </w:r>
      <w:r w:rsidRPr="001C1D0F">
        <w:rPr>
          <w:rStyle w:val="libAlaemChar"/>
          <w:rtl/>
        </w:rPr>
        <w:t>صلى‌الله‌عليه‌وسلم</w:t>
      </w:r>
      <w:r w:rsidRPr="00CA1DF9">
        <w:rPr>
          <w:rtl/>
        </w:rPr>
        <w:t xml:space="preserve"> في الحديث الصحيح أن الله قال لموسى : «بلى ، عبدنا خضر»</w:t>
      </w:r>
      <w:r>
        <w:rPr>
          <w:rtl/>
        </w:rPr>
        <w:t>.</w:t>
      </w:r>
      <w:r>
        <w:rPr>
          <w:rFonts w:hint="cs"/>
          <w:rtl/>
        </w:rPr>
        <w:t xml:space="preserve"> </w:t>
      </w:r>
      <w:r w:rsidRPr="00CA1DF9">
        <w:rPr>
          <w:rtl/>
        </w:rPr>
        <w:t>وأيضا فكيف يكون النبي تابعا لغير نبيّ</w:t>
      </w:r>
      <w:r>
        <w:rPr>
          <w:rtl/>
        </w:rPr>
        <w:t>؟</w:t>
      </w:r>
    </w:p>
    <w:p w14:paraId="6E67FB26" w14:textId="77777777" w:rsidR="00ED61A7" w:rsidRPr="00CA1DF9" w:rsidRDefault="00ED61A7" w:rsidP="00AE508F">
      <w:pPr>
        <w:pStyle w:val="libNormal"/>
        <w:rPr>
          <w:rtl/>
        </w:rPr>
      </w:pPr>
      <w:r w:rsidRPr="00CA1DF9">
        <w:rPr>
          <w:rtl/>
        </w:rPr>
        <w:t>وقد قال الثّعلبيّ : هو نبي في سائر الأقوال ، وكان بعض أكابر العلماء يقول : أول عقد يحلّ من الزندقة اعتقاد كون الخضر نبيا ، لأن الزنادقة يتذرعون بكونه غير نبيّ إلى أن الوليّ أفضل من النبي ، كما قال قائلهم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59EB120" w14:textId="77777777" w:rsidTr="00636C9A">
        <w:trPr>
          <w:tblCellSpacing w:w="15" w:type="dxa"/>
          <w:jc w:val="center"/>
        </w:trPr>
        <w:tc>
          <w:tcPr>
            <w:tcW w:w="2362" w:type="pct"/>
            <w:vAlign w:val="center"/>
          </w:tcPr>
          <w:p w14:paraId="261ADFBC" w14:textId="77777777" w:rsidR="00ED61A7" w:rsidRPr="00CA1DF9" w:rsidRDefault="00ED61A7" w:rsidP="00636C9A">
            <w:pPr>
              <w:rPr>
                <w:rtl/>
                <w:lang w:bidi="fa-IR"/>
              </w:rPr>
            </w:pPr>
            <w:r w:rsidRPr="00CA1DF9">
              <w:rPr>
                <w:rtl/>
                <w:lang w:bidi="fa-IR"/>
              </w:rPr>
              <w:t xml:space="preserve">مقام النّبوّة في برزخ </w:t>
            </w:r>
            <w:r w:rsidRPr="00DE4A9C">
              <w:rPr>
                <w:rtl/>
              </w:rPr>
              <w:br/>
              <w:t> </w:t>
            </w:r>
          </w:p>
        </w:tc>
        <w:tc>
          <w:tcPr>
            <w:tcW w:w="196" w:type="pct"/>
            <w:vAlign w:val="center"/>
          </w:tcPr>
          <w:p w14:paraId="7005FDBF" w14:textId="77777777" w:rsidR="00ED61A7" w:rsidRPr="00CA1DF9" w:rsidRDefault="00ED61A7" w:rsidP="00636C9A">
            <w:r w:rsidRPr="00CA1DF9">
              <w:rPr>
                <w:rtl/>
              </w:rPr>
              <w:t> </w:t>
            </w:r>
          </w:p>
        </w:tc>
        <w:tc>
          <w:tcPr>
            <w:tcW w:w="2361" w:type="pct"/>
            <w:vAlign w:val="center"/>
          </w:tcPr>
          <w:p w14:paraId="30E4690C" w14:textId="77777777" w:rsidR="00ED61A7" w:rsidRPr="00CA1DF9" w:rsidRDefault="00ED61A7" w:rsidP="00636C9A">
            <w:r w:rsidRPr="00CA1DF9">
              <w:rPr>
                <w:rtl/>
                <w:lang w:bidi="fa-IR"/>
              </w:rPr>
              <w:t xml:space="preserve">فويق الرّسول ودون الوليّ </w:t>
            </w:r>
            <w:r w:rsidRPr="00DE4A9C">
              <w:rPr>
                <w:rtl/>
              </w:rPr>
              <w:br/>
              <w:t> </w:t>
            </w:r>
          </w:p>
        </w:tc>
      </w:tr>
    </w:tbl>
    <w:p w14:paraId="73FDE234" w14:textId="77777777" w:rsidR="00ED61A7" w:rsidRDefault="00ED61A7" w:rsidP="00C82C3C">
      <w:pPr>
        <w:pStyle w:val="libCenter"/>
        <w:rPr>
          <w:rtl/>
        </w:rPr>
      </w:pPr>
      <w:r>
        <w:rPr>
          <w:rtl/>
        </w:rPr>
        <w:t>[</w:t>
      </w:r>
      <w:r w:rsidRPr="00CA1DF9">
        <w:rPr>
          <w:rtl/>
        </w:rPr>
        <w:t>المتقارب</w:t>
      </w:r>
      <w:r>
        <w:rPr>
          <w:rtl/>
        </w:rPr>
        <w:t>]</w:t>
      </w:r>
    </w:p>
    <w:p w14:paraId="6DDBCCF7" w14:textId="77777777" w:rsidR="00ED61A7" w:rsidRPr="00CA1DF9" w:rsidRDefault="00ED61A7" w:rsidP="00AE508F">
      <w:pPr>
        <w:pStyle w:val="libNormal"/>
        <w:rPr>
          <w:rtl/>
        </w:rPr>
      </w:pPr>
      <w:r w:rsidRPr="00CA1DF9">
        <w:rPr>
          <w:rtl/>
        </w:rPr>
        <w:t>ثم اختلف من قال إنه كان نبيا ، هل كان مرسلا</w:t>
      </w:r>
      <w:r>
        <w:rPr>
          <w:rtl/>
        </w:rPr>
        <w:t>؟</w:t>
      </w:r>
      <w:r w:rsidRPr="00CA1DF9">
        <w:rPr>
          <w:rtl/>
        </w:rPr>
        <w:t xml:space="preserve"> فجاء عن ابن عباس ووهب بن منبه أنه كان نبيا غير مرسل.</w:t>
      </w:r>
    </w:p>
    <w:p w14:paraId="2453051C" w14:textId="77777777" w:rsidR="00ED61A7" w:rsidRPr="00CA1DF9" w:rsidRDefault="00ED61A7" w:rsidP="00AE508F">
      <w:pPr>
        <w:pStyle w:val="libNormal"/>
        <w:rPr>
          <w:rtl/>
        </w:rPr>
      </w:pPr>
      <w:r w:rsidRPr="00CA1DF9">
        <w:rPr>
          <w:rtl/>
        </w:rPr>
        <w:t>وجاء عن إسماعيل بن أبي زياد ، ومحمد بن إسحاق ، وبعض أهل الكتاب أنه أرسل إلى قومه فاستجابوا له.</w:t>
      </w:r>
    </w:p>
    <w:p w14:paraId="1FF7D3DF" w14:textId="77777777" w:rsidR="00ED61A7" w:rsidRPr="00CA1DF9" w:rsidRDefault="00ED61A7" w:rsidP="00AE508F">
      <w:pPr>
        <w:pStyle w:val="libNormal"/>
        <w:rPr>
          <w:rtl/>
        </w:rPr>
      </w:pPr>
      <w:r w:rsidRPr="00CA1DF9">
        <w:rPr>
          <w:rtl/>
        </w:rPr>
        <w:t>ونصر هذا القول أبو الحسن الرّماني ، ثم ابن الجوزيّ.</w:t>
      </w:r>
    </w:p>
    <w:p w14:paraId="0187DD8B" w14:textId="77777777" w:rsidR="00ED61A7" w:rsidRPr="00CA1DF9" w:rsidRDefault="00ED61A7" w:rsidP="00AE508F">
      <w:pPr>
        <w:pStyle w:val="libNormal"/>
        <w:rPr>
          <w:rtl/>
        </w:rPr>
      </w:pPr>
      <w:r w:rsidRPr="00CA1DF9">
        <w:rPr>
          <w:rtl/>
        </w:rPr>
        <w:t>وقال الثّعلبيّ : هو نبيّ على جميع الأقوال معمّر محجوب عن الأبصار.</w:t>
      </w:r>
    </w:p>
    <w:p w14:paraId="544AD491" w14:textId="77777777" w:rsidR="00ED61A7" w:rsidRPr="00CA1DF9" w:rsidRDefault="00ED61A7" w:rsidP="00AE508F">
      <w:pPr>
        <w:pStyle w:val="libNormal"/>
        <w:rPr>
          <w:rtl/>
        </w:rPr>
      </w:pPr>
      <w:r w:rsidRPr="00CA1DF9">
        <w:rPr>
          <w:rtl/>
        </w:rPr>
        <w:t>وقال أبو حيّان في تفسيره : والجمهور على أنه نبيّ ، وكان علمه معرفة بواطن أوحيت إليه ، وعلم موسى الحكم بالظاهر ، وذهب إلى أنه كان وليا جماعة من الصوفيّة ، وقال به أبو علي بن أبي موسى من الحنابلة ، وأبو بكر بن الأنباري في كتابه الزّاهر ، بعد أن حكى عن العلماء قولين هل كان نبيا أو وليا.</w:t>
      </w:r>
    </w:p>
    <w:p w14:paraId="55C9ABEC" w14:textId="77777777" w:rsidR="00ED61A7" w:rsidRPr="00CA1DF9" w:rsidRDefault="00ED61A7" w:rsidP="00AE508F">
      <w:pPr>
        <w:pStyle w:val="libNormal"/>
        <w:rPr>
          <w:rtl/>
        </w:rPr>
      </w:pPr>
      <w:r w:rsidRPr="00CA1DF9">
        <w:rPr>
          <w:rtl/>
        </w:rPr>
        <w:t>وقال أبو القاسم القشيريّ في رسالته : لم يكن الخضر نبيّا وإنما كان وليّا.</w:t>
      </w:r>
    </w:p>
    <w:p w14:paraId="34D55B98" w14:textId="77777777" w:rsidR="00ED61A7" w:rsidRPr="00CA1DF9" w:rsidRDefault="00ED61A7" w:rsidP="00AE508F">
      <w:pPr>
        <w:pStyle w:val="libNormal"/>
        <w:rPr>
          <w:rtl/>
        </w:rPr>
      </w:pPr>
      <w:r w:rsidRPr="00CA1DF9">
        <w:rPr>
          <w:rtl/>
        </w:rPr>
        <w:t>وحكى الماورديّ قولا ثالثا : إنه مالك من الملائكة يتصوّر في صورة الآدميين.</w:t>
      </w:r>
    </w:p>
    <w:p w14:paraId="7827AE68" w14:textId="77777777" w:rsidR="00ED61A7" w:rsidRPr="00CA1DF9" w:rsidRDefault="00ED61A7" w:rsidP="00AE508F">
      <w:pPr>
        <w:pStyle w:val="libNormal"/>
        <w:rPr>
          <w:rtl/>
        </w:rPr>
      </w:pPr>
      <w:r w:rsidRPr="00CA1DF9">
        <w:rPr>
          <w:rtl/>
        </w:rPr>
        <w:t>وقال أبو الخطّاب بن دحية : لا ندري هل هو ملك أو نبي أو عبد صالح.</w:t>
      </w:r>
    </w:p>
    <w:p w14:paraId="255AC3F8" w14:textId="77777777" w:rsidR="00ED61A7" w:rsidRPr="00CA1DF9" w:rsidRDefault="00ED61A7" w:rsidP="00AE508F">
      <w:pPr>
        <w:pStyle w:val="libNormal"/>
        <w:rPr>
          <w:rtl/>
        </w:rPr>
      </w:pPr>
      <w:r w:rsidRPr="00CA1DF9">
        <w:rPr>
          <w:rtl/>
        </w:rPr>
        <w:t xml:space="preserve">وجاء من طريق أبي صالح كاتب اللّيث ، عن يحيى بن أيوب ، عن خالد بن يزيد أن كعب الأحبار ، قال : إن الخضر بن عاميل ركب في نفر من أصحابه حتى بلغ بحر الهند ، وهو بحر الصين </w:t>
      </w:r>
      <w:r w:rsidRPr="004B4EF2">
        <w:rPr>
          <w:rStyle w:val="libFootnotenumChar"/>
          <w:rtl/>
        </w:rPr>
        <w:t>(1)</w:t>
      </w:r>
      <w:r w:rsidRPr="00CA1DF9">
        <w:rPr>
          <w:rtl/>
        </w:rPr>
        <w:t xml:space="preserve"> ، فقال : يا أصحابي ، دلّوني ، فدلّوه في البحر أياما وليالي ، ثم صعد ،</w:t>
      </w:r>
    </w:p>
    <w:p w14:paraId="261CC20F" w14:textId="77777777" w:rsidR="00ED61A7" w:rsidRPr="00CA1DF9" w:rsidRDefault="00ED61A7" w:rsidP="007952B1">
      <w:pPr>
        <w:pStyle w:val="libLine"/>
        <w:rPr>
          <w:rtl/>
        </w:rPr>
      </w:pPr>
      <w:r w:rsidRPr="00CA1DF9">
        <w:rPr>
          <w:rtl/>
        </w:rPr>
        <w:t>__________________</w:t>
      </w:r>
    </w:p>
    <w:p w14:paraId="384D7F6F" w14:textId="77777777" w:rsidR="00ED61A7" w:rsidRPr="00CA1DF9" w:rsidRDefault="00ED61A7" w:rsidP="004B4EF2">
      <w:pPr>
        <w:pStyle w:val="libFootnote0"/>
        <w:rPr>
          <w:rtl/>
          <w:lang w:bidi="fa-IR"/>
        </w:rPr>
      </w:pPr>
      <w:r>
        <w:rPr>
          <w:rtl/>
        </w:rPr>
        <w:t>(</w:t>
      </w:r>
      <w:r w:rsidRPr="00CA1DF9">
        <w:rPr>
          <w:rtl/>
        </w:rPr>
        <w:t>1) الصّين : بالكسر وآخره نون ، بلاد في بحر المشرق مائلة إلى الجنوب وشماليها الترك وهي مشهورة.</w:t>
      </w:r>
    </w:p>
    <w:p w14:paraId="101E91D4" w14:textId="77777777" w:rsidR="00ED61A7" w:rsidRPr="00CA1DF9" w:rsidRDefault="00ED61A7" w:rsidP="004133E3">
      <w:pPr>
        <w:pStyle w:val="libFootnote"/>
        <w:rPr>
          <w:rtl/>
          <w:lang w:bidi="fa-IR"/>
        </w:rPr>
      </w:pPr>
      <w:r w:rsidRPr="00CA1DF9">
        <w:rPr>
          <w:rtl/>
        </w:rPr>
        <w:t>انظر : مراصد الاطلاع 2 / 861.</w:t>
      </w:r>
    </w:p>
    <w:p w14:paraId="7FCD36F2" w14:textId="77777777" w:rsidR="00ED61A7" w:rsidRPr="00CA1DF9" w:rsidRDefault="00ED61A7" w:rsidP="00ED61A7">
      <w:pPr>
        <w:rPr>
          <w:rtl/>
          <w:lang w:bidi="fa-IR"/>
        </w:rPr>
      </w:pPr>
      <w:r>
        <w:rPr>
          <w:rtl/>
          <w:lang w:bidi="fa-IR"/>
        </w:rPr>
        <w:br w:type="page"/>
      </w:r>
      <w:r w:rsidRPr="00CA1DF9">
        <w:rPr>
          <w:rtl/>
          <w:lang w:bidi="fa-IR"/>
        </w:rPr>
        <w:lastRenderedPageBreak/>
        <w:t>فقالوا له : يا خضر ، ما رأيت ، فلقد أكرمك الله ، وحفظ لك نفسك في لجّة هذا البحر</w:t>
      </w:r>
      <w:r>
        <w:rPr>
          <w:rtl/>
          <w:lang w:bidi="fa-IR"/>
        </w:rPr>
        <w:t>؟</w:t>
      </w:r>
      <w:r>
        <w:rPr>
          <w:rFonts w:hint="cs"/>
          <w:rtl/>
          <w:lang w:bidi="fa-IR"/>
        </w:rPr>
        <w:t xml:space="preserve"> </w:t>
      </w:r>
      <w:r w:rsidRPr="00CA1DF9">
        <w:rPr>
          <w:rtl/>
          <w:lang w:bidi="fa-IR"/>
        </w:rPr>
        <w:t>فقال : استقبلني ملك من الملائكة فقال لي : أيها الآدمي الخطّاء ، إلى أين</w:t>
      </w:r>
      <w:r>
        <w:rPr>
          <w:rtl/>
          <w:lang w:bidi="fa-IR"/>
        </w:rPr>
        <w:t>؟</w:t>
      </w:r>
      <w:r w:rsidRPr="00CA1DF9">
        <w:rPr>
          <w:rtl/>
          <w:lang w:bidi="fa-IR"/>
        </w:rPr>
        <w:t xml:space="preserve"> ومن أين</w:t>
      </w:r>
      <w:r>
        <w:rPr>
          <w:rtl/>
          <w:lang w:bidi="fa-IR"/>
        </w:rPr>
        <w:t>؟</w:t>
      </w:r>
      <w:r w:rsidRPr="00CA1DF9">
        <w:rPr>
          <w:rtl/>
          <w:lang w:bidi="fa-IR"/>
        </w:rPr>
        <w:t xml:space="preserve"> فقلت أردت أن انظر عمق هذا البحر ، فقال لي : كيف وقد هوى رجل من زمان داود النبيّ </w:t>
      </w:r>
      <w:r w:rsidRPr="001C1D0F">
        <w:rPr>
          <w:rStyle w:val="libAlaemChar"/>
          <w:rtl/>
        </w:rPr>
        <w:t>عليه‌السلام</w:t>
      </w:r>
      <w:r w:rsidRPr="00CA1DF9">
        <w:rPr>
          <w:rtl/>
          <w:lang w:bidi="fa-IR"/>
        </w:rPr>
        <w:t xml:space="preserve"> ولم يبلغ ثلث قعره حتى السّاعة ، وذلك منذ ثلاثمائة سنة</w:t>
      </w:r>
      <w:r>
        <w:rPr>
          <w:rtl/>
          <w:lang w:bidi="fa-IR"/>
        </w:rPr>
        <w:t>؟</w:t>
      </w:r>
    </w:p>
    <w:p w14:paraId="7EC1E64F" w14:textId="77777777" w:rsidR="00ED61A7" w:rsidRPr="00CA1DF9" w:rsidRDefault="00ED61A7" w:rsidP="00AE508F">
      <w:pPr>
        <w:pStyle w:val="libNormal"/>
        <w:rPr>
          <w:rtl/>
        </w:rPr>
      </w:pPr>
      <w:r w:rsidRPr="00CA1DF9">
        <w:rPr>
          <w:rtl/>
        </w:rPr>
        <w:t>أخرجه أبو نعيم في ترجمة كعب من الحلية.</w:t>
      </w:r>
    </w:p>
    <w:p w14:paraId="6FAD6366" w14:textId="77777777" w:rsidR="00ED61A7" w:rsidRPr="00CA1DF9" w:rsidRDefault="00ED61A7" w:rsidP="00AE508F">
      <w:pPr>
        <w:pStyle w:val="libNormal"/>
        <w:rPr>
          <w:rtl/>
        </w:rPr>
      </w:pPr>
      <w:r w:rsidRPr="00CA1DF9">
        <w:rPr>
          <w:rtl/>
        </w:rPr>
        <w:t>وقال أبو جعفر بن جرير في تاريخه : كان الخضر ممن كان في أيام أفريدون الملك في قول عامّة أهل الكتاب الأول ، وقيل : إنه كان على مقدمة ذي القرنين الأكبر الّذي كان أيام إبراهيم الخليل ، وإنه بلغ مع ذي القرنين الّذي ذكر أنّ الخضر كان في مقدمته نهر الحياة ، فشرب من مائه ، وهو لا يعلم ولا يعلم ذو القرنين ومن معه فخلد ، وهو عندهم حيّ إلى الآن ، قال ابن جرير : وذكر ابن إسحاق أن الله استخلف على بني إسرائيل رجلا منهم ، وبعث الخضر معه نبيا ، قال ابن جرير : بين هذا الوقت وبين أفريدون أزيد من ألف عام.</w:t>
      </w:r>
      <w:r>
        <w:rPr>
          <w:rFonts w:hint="cs"/>
          <w:rtl/>
        </w:rPr>
        <w:t xml:space="preserve"> </w:t>
      </w:r>
      <w:r w:rsidRPr="00CA1DF9">
        <w:rPr>
          <w:rtl/>
        </w:rPr>
        <w:t>قال : وقول من قال إنه كان في أيام أفريدون أشبه ، إلا أن يحمل على أنه لم يبعث نبيّا إلا في زمان ذلك الملك.</w:t>
      </w:r>
    </w:p>
    <w:p w14:paraId="69CB4640" w14:textId="77777777" w:rsidR="00ED61A7" w:rsidRPr="00CA1DF9" w:rsidRDefault="00ED61A7" w:rsidP="00AE508F">
      <w:pPr>
        <w:pStyle w:val="libNormal"/>
        <w:rPr>
          <w:rtl/>
        </w:rPr>
      </w:pPr>
      <w:r w:rsidRPr="00CA1DF9">
        <w:rPr>
          <w:rtl/>
        </w:rPr>
        <w:t>قلت : بل يحتمل أن يكون</w:t>
      </w:r>
      <w:r>
        <w:rPr>
          <w:rFonts w:hint="cs"/>
          <w:rtl/>
        </w:rPr>
        <w:t xml:space="preserve"> </w:t>
      </w:r>
      <w:r w:rsidRPr="00CA1DF9">
        <w:rPr>
          <w:rtl/>
        </w:rPr>
        <w:t>قوله : «وبعث معه الخضر نبيّا» :</w:t>
      </w:r>
      <w:r>
        <w:rPr>
          <w:rFonts w:hint="cs"/>
          <w:rtl/>
        </w:rPr>
        <w:t xml:space="preserve"> </w:t>
      </w:r>
      <w:r w:rsidRPr="00CA1DF9">
        <w:rPr>
          <w:rtl/>
        </w:rPr>
        <w:t>أي أيّده به ، إلا أن يكون ذلك الوقت وقت إنشاء نبوته ، فلا يمتنع أن يكون نبيا قبل ذلك ، ثم أرسل مع ذلك الملك.</w:t>
      </w:r>
      <w:r>
        <w:rPr>
          <w:rFonts w:hint="cs"/>
          <w:rtl/>
        </w:rPr>
        <w:t xml:space="preserve"> </w:t>
      </w:r>
      <w:r w:rsidRPr="00CA1DF9">
        <w:rPr>
          <w:rtl/>
        </w:rPr>
        <w:t>وإنما قلت ذلك لأن غالب أخباره مع موسى هي الدالة على تصحيح قول من قال إنه كان نبيا.</w:t>
      </w:r>
    </w:p>
    <w:p w14:paraId="3652EB61" w14:textId="77777777" w:rsidR="00ED61A7" w:rsidRPr="00CA1DF9" w:rsidRDefault="00ED61A7" w:rsidP="00AE508F">
      <w:pPr>
        <w:pStyle w:val="libNormal"/>
        <w:rPr>
          <w:rtl/>
        </w:rPr>
      </w:pPr>
      <w:r w:rsidRPr="00CA1DF9">
        <w:rPr>
          <w:rtl/>
        </w:rPr>
        <w:t>وقصته مع ذي القرنين ذكرها جماعة منهم خيثمة بن سليمان ، من طريق جعفر الصّادق ، عن أبيه أن ذا القرنين كان له صديق من الملائكة ، فطلب منه أن يدله على شيء يطول به عمره ، فدلّه على عين الحياة ، وهي داخل الظلمات ، فسار إليها والخضر على مقدمته ، فظفر بها الخضر دونه.</w:t>
      </w:r>
    </w:p>
    <w:p w14:paraId="261CB1D2" w14:textId="77777777" w:rsidR="00ED61A7" w:rsidRPr="00CA1DF9" w:rsidRDefault="00ED61A7" w:rsidP="00AE508F">
      <w:pPr>
        <w:pStyle w:val="libNormal"/>
        <w:rPr>
          <w:rtl/>
        </w:rPr>
      </w:pPr>
      <w:r w:rsidRPr="00CA1DF9">
        <w:rPr>
          <w:rtl/>
        </w:rPr>
        <w:t>ومما يستدلّ به على نبوّته ما أخرجه عبد بن حميد من طريق الربيع بن أنس ، قال : قال موسى لما لقي الخضر : «السّلام عليك يا خضر»</w:t>
      </w:r>
      <w:r>
        <w:rPr>
          <w:rtl/>
        </w:rPr>
        <w:t>.</w:t>
      </w:r>
      <w:r w:rsidRPr="00CA1DF9">
        <w:rPr>
          <w:rtl/>
        </w:rPr>
        <w:t xml:space="preserve"> فقال : «وعليك السّلام يا موسى» ، قال :</w:t>
      </w:r>
      <w:r>
        <w:rPr>
          <w:rFonts w:hint="cs"/>
          <w:rtl/>
        </w:rPr>
        <w:t xml:space="preserve"> </w:t>
      </w:r>
      <w:r w:rsidRPr="00CA1DF9">
        <w:rPr>
          <w:rtl/>
        </w:rPr>
        <w:t>«وما يدريك أنّي موسى»</w:t>
      </w:r>
      <w:r>
        <w:rPr>
          <w:rtl/>
        </w:rPr>
        <w:t>؟</w:t>
      </w:r>
      <w:r w:rsidRPr="00CA1DF9">
        <w:rPr>
          <w:rtl/>
        </w:rPr>
        <w:t xml:space="preserve"> قال : «أدراني بك الّذي أدراك بي»</w:t>
      </w:r>
      <w:r>
        <w:rPr>
          <w:rtl/>
        </w:rPr>
        <w:t>.</w:t>
      </w:r>
    </w:p>
    <w:p w14:paraId="35DE8701" w14:textId="77777777" w:rsidR="00ED61A7" w:rsidRPr="00CA1DF9" w:rsidRDefault="00ED61A7" w:rsidP="00AE508F">
      <w:pPr>
        <w:pStyle w:val="libNormal"/>
        <w:rPr>
          <w:rtl/>
        </w:rPr>
      </w:pPr>
      <w:r w:rsidRPr="00CA1DF9">
        <w:rPr>
          <w:rtl/>
        </w:rPr>
        <w:t>وقال وهب بن منبّه في المبتدإ : قال الله تعالى للخضر : لقد أحببتك قبل أن أخلقك ، ولقد قدّستك حين خلقتك ، ولقد أحببتك بعد ما خلقتك.</w:t>
      </w:r>
    </w:p>
    <w:p w14:paraId="34EDF04E" w14:textId="77777777" w:rsidR="00ED61A7" w:rsidRPr="00CA1DF9" w:rsidRDefault="00ED61A7" w:rsidP="00AE508F">
      <w:pPr>
        <w:pStyle w:val="libNormal"/>
        <w:rPr>
          <w:rtl/>
        </w:rPr>
      </w:pPr>
      <w:r w:rsidRPr="00CA1DF9">
        <w:rPr>
          <w:rtl/>
        </w:rPr>
        <w:t>وكان نبيّا مبعوثا إلى بني إسرائيل بتجديد عهد موسى ، فلما عظمت الأحداث في بني</w:t>
      </w:r>
    </w:p>
    <w:p w14:paraId="2728A9FE" w14:textId="77777777" w:rsidR="00ED61A7" w:rsidRPr="00CA1DF9" w:rsidRDefault="00ED61A7" w:rsidP="00ED61A7">
      <w:pPr>
        <w:rPr>
          <w:rtl/>
          <w:lang w:bidi="fa-IR"/>
        </w:rPr>
      </w:pPr>
      <w:r>
        <w:rPr>
          <w:rtl/>
          <w:lang w:bidi="fa-IR"/>
        </w:rPr>
        <w:br w:type="page"/>
      </w:r>
      <w:r w:rsidRPr="00CA1DF9">
        <w:rPr>
          <w:rtl/>
          <w:lang w:bidi="fa-IR"/>
        </w:rPr>
        <w:lastRenderedPageBreak/>
        <w:t>إسرائيل ، وسلّط عليهم بخت نصّر ساح الخضر في الأرض مع الوحش ، وأخّر الله عمره إلى ما شاء ، فهو الّذي يراه الناس.</w:t>
      </w:r>
    </w:p>
    <w:p w14:paraId="5E0E3DF4" w14:textId="77777777" w:rsidR="00ED61A7" w:rsidRDefault="00ED61A7" w:rsidP="00003931">
      <w:pPr>
        <w:pStyle w:val="libCenterBold1"/>
        <w:rPr>
          <w:rtl/>
        </w:rPr>
      </w:pPr>
      <w:r w:rsidRPr="00C464E9">
        <w:rPr>
          <w:rtl/>
        </w:rPr>
        <w:t>باب ما ورد في تعميره والسبب في ذلك</w:t>
      </w:r>
    </w:p>
    <w:p w14:paraId="636B9AD2" w14:textId="77777777" w:rsidR="00ED61A7" w:rsidRPr="00CA1DF9" w:rsidRDefault="00ED61A7" w:rsidP="00AE508F">
      <w:pPr>
        <w:pStyle w:val="libNormal"/>
        <w:rPr>
          <w:rtl/>
        </w:rPr>
      </w:pPr>
      <w:r w:rsidRPr="00CA1DF9">
        <w:rPr>
          <w:rtl/>
        </w:rPr>
        <w:t>روى الدّارقطنيّ بالإسناد الماضي ، عن ابن عباس ، قال : «نسيء للخضر في أجله حتّى يكذّب الدّجال»</w:t>
      </w:r>
      <w:r>
        <w:rPr>
          <w:rtl/>
        </w:rPr>
        <w:t>.</w:t>
      </w:r>
    </w:p>
    <w:p w14:paraId="321F5AAF" w14:textId="77777777" w:rsidR="00ED61A7" w:rsidRPr="00CA1DF9" w:rsidRDefault="00ED61A7" w:rsidP="00AE508F">
      <w:pPr>
        <w:pStyle w:val="libNormal"/>
        <w:rPr>
          <w:rtl/>
        </w:rPr>
      </w:pPr>
      <w:r w:rsidRPr="00CA1DF9">
        <w:rPr>
          <w:rtl/>
        </w:rPr>
        <w:t>وذكر ابن إسحاق في المبتدإ قال : حدثنا أصحابنا أن آدم لما حضره الموت جمع بنيه وقال : إن الله تعالى منزّل على أهل الأرض عذابا فليكن جسدي معكم في المغارة حتى تدفنون بأرض الشام. فلما وقع الطّوفان قال نوح لبنيه : إن آدم دعا الله أن يطيل عمر الّذي يدفنه إلى يوم القيامة ، فلم يزل جسد آدم حتّى كان الخضر هو الّذي تولّى دفنه ، وأنجز الله له ما وعده ، فهو يحيا إلى ما شاء الله أن يحيا.</w:t>
      </w:r>
    </w:p>
    <w:p w14:paraId="77E6B0BB" w14:textId="77777777" w:rsidR="00ED61A7" w:rsidRPr="00CA1DF9" w:rsidRDefault="00ED61A7" w:rsidP="00AE508F">
      <w:pPr>
        <w:pStyle w:val="libNormal"/>
        <w:rPr>
          <w:rtl/>
        </w:rPr>
      </w:pPr>
      <w:r w:rsidRPr="00CA1DF9">
        <w:rPr>
          <w:rtl/>
        </w:rPr>
        <w:t>وقال أبو مخنف لوط بن يحيى في أول كتاب المعمّرين له : أجمع أهل العلم بالأحاديث والجمع لها أنّ الخضر أطول آدمي عمرا وأنه خضرون بن قابيل بن آدم.</w:t>
      </w:r>
    </w:p>
    <w:p w14:paraId="6816E8DF" w14:textId="77777777" w:rsidR="00ED61A7" w:rsidRPr="00CA1DF9" w:rsidRDefault="00ED61A7" w:rsidP="00AE508F">
      <w:pPr>
        <w:pStyle w:val="libNormal"/>
        <w:rPr>
          <w:rtl/>
        </w:rPr>
      </w:pPr>
      <w:r>
        <w:rPr>
          <w:rtl/>
        </w:rPr>
        <w:t>و</w:t>
      </w:r>
      <w:r w:rsidRPr="00CA1DF9">
        <w:rPr>
          <w:rtl/>
        </w:rPr>
        <w:t>روى ابن عساكر في ترجمة ذي القرنين من طريق خيثمة بن سليمان : حدثنا أبو عبيدة ابن أخي هنّاد ، حدّثنا سفيان بن وكيع ، حدثنا أبي ، حدثنا معتمر بن سليمان ، عن أبي جعفر ، عن أبيه</w:t>
      </w:r>
      <w:r>
        <w:rPr>
          <w:rtl/>
        </w:rPr>
        <w:t xml:space="preserve"> ـ </w:t>
      </w:r>
      <w:r w:rsidRPr="00CA1DF9">
        <w:rPr>
          <w:rtl/>
        </w:rPr>
        <w:t>أنه سئل عن ذي القرنين ، فقال : كان عبدا من عباد الله صالحا ، وكان من الله بمنزل ضخم ، وكان قد ملك ما بين المشرق والمغرب ، وكان له خليل من الملائكة يقال له رفائيل ، وكان يزوره ، فبينما هما يتحدثان إذ قال له : حدثني كيف عبادتكم في السّماء</w:t>
      </w:r>
      <w:r>
        <w:rPr>
          <w:rtl/>
        </w:rPr>
        <w:t>؟</w:t>
      </w:r>
      <w:r>
        <w:rPr>
          <w:rFonts w:hint="cs"/>
          <w:rtl/>
        </w:rPr>
        <w:t xml:space="preserve"> </w:t>
      </w:r>
      <w:r w:rsidRPr="00CA1DF9">
        <w:rPr>
          <w:rtl/>
        </w:rPr>
        <w:t>فبكى ، وقال : وما عبادتكم عند عبادتنا</w:t>
      </w:r>
      <w:r>
        <w:rPr>
          <w:rtl/>
        </w:rPr>
        <w:t>؟</w:t>
      </w:r>
      <w:r w:rsidRPr="00CA1DF9">
        <w:rPr>
          <w:rtl/>
        </w:rPr>
        <w:t xml:space="preserve"> إن في السّماء لملائكة قياما لا يجلسون أبدا ، وسجودا لا يرفعون أبدا ، وركّعا لا يقومون أبدا. يقولون ربّنا ما عبدناك حقّ عبادتك» ، فبكى ذو القرنين ثم قال : يا رفائيل ، إني أحب أن أعمّر حتى أبلغ عبادة ربي حقّ طاعته ، قال :</w:t>
      </w:r>
      <w:r>
        <w:rPr>
          <w:rFonts w:hint="cs"/>
          <w:rtl/>
        </w:rPr>
        <w:t xml:space="preserve"> </w:t>
      </w:r>
      <w:r>
        <w:rPr>
          <w:rtl/>
        </w:rPr>
        <w:t>و</w:t>
      </w:r>
      <w:r w:rsidRPr="00CA1DF9">
        <w:rPr>
          <w:rtl/>
        </w:rPr>
        <w:t>تحبّ ذلك</w:t>
      </w:r>
      <w:r>
        <w:rPr>
          <w:rtl/>
        </w:rPr>
        <w:t>؟</w:t>
      </w:r>
      <w:r w:rsidRPr="00CA1DF9">
        <w:rPr>
          <w:rtl/>
        </w:rPr>
        <w:t xml:space="preserve"> قال : نعم ، قال : فإنّ لله عينا تسمّى عين الحياة ، من شرب منها شربة لم يمت أبدا ، حتّى يكون هو الّذي يسأل ربه الموت.</w:t>
      </w:r>
    </w:p>
    <w:p w14:paraId="51F0A56D" w14:textId="77777777" w:rsidR="00ED61A7" w:rsidRPr="00CA1DF9" w:rsidRDefault="00ED61A7" w:rsidP="00AE508F">
      <w:pPr>
        <w:pStyle w:val="libNormal"/>
        <w:rPr>
          <w:rtl/>
        </w:rPr>
      </w:pPr>
      <w:r w:rsidRPr="00CA1DF9">
        <w:rPr>
          <w:rtl/>
        </w:rPr>
        <w:t>قال ذو القرنين : فهل تعلم موضعها</w:t>
      </w:r>
      <w:r>
        <w:rPr>
          <w:rtl/>
        </w:rPr>
        <w:t>؟</w:t>
      </w:r>
      <w:r w:rsidRPr="00CA1DF9">
        <w:rPr>
          <w:rtl/>
        </w:rPr>
        <w:t xml:space="preserve"> قال : لا ، غير أنّا نتحدّث في السّماء أنّ لله ظلمة في الأرض لم يطأها إنس ولا جانّ ، فنحن نظنّ أن تلك العين في تلك الظلمة.</w:t>
      </w:r>
    </w:p>
    <w:p w14:paraId="18072E73" w14:textId="77777777" w:rsidR="00ED61A7" w:rsidRPr="00CA1DF9" w:rsidRDefault="00ED61A7" w:rsidP="00AE508F">
      <w:pPr>
        <w:pStyle w:val="libNormal"/>
        <w:rPr>
          <w:rtl/>
        </w:rPr>
      </w:pPr>
      <w:r w:rsidRPr="00CA1DF9">
        <w:rPr>
          <w:rtl/>
        </w:rPr>
        <w:t>فجمع ذو القرنين علماء الأرض ، فسألهم عن عين الحياة ، فقالوا : لا نعرفها ، قال :</w:t>
      </w:r>
    </w:p>
    <w:p w14:paraId="668DC22C" w14:textId="77777777" w:rsidR="00ED61A7" w:rsidRPr="00CA1DF9" w:rsidRDefault="00ED61A7" w:rsidP="00AE508F">
      <w:pPr>
        <w:pStyle w:val="libNormal"/>
        <w:rPr>
          <w:rtl/>
        </w:rPr>
      </w:pPr>
      <w:r w:rsidRPr="00CA1DF9">
        <w:rPr>
          <w:rtl/>
        </w:rPr>
        <w:t>فهل وجدتم في علمكم أنّ لله ظلمة</w:t>
      </w:r>
      <w:r>
        <w:rPr>
          <w:rtl/>
        </w:rPr>
        <w:t>؟</w:t>
      </w:r>
      <w:r w:rsidRPr="00CA1DF9">
        <w:rPr>
          <w:rtl/>
        </w:rPr>
        <w:t xml:space="preserve"> فقال عالم منهم : لم تسأل عن هذا</w:t>
      </w:r>
      <w:r>
        <w:rPr>
          <w:rtl/>
        </w:rPr>
        <w:t>؟</w:t>
      </w:r>
      <w:r w:rsidRPr="00CA1DF9">
        <w:rPr>
          <w:rtl/>
        </w:rPr>
        <w:t xml:space="preserve"> فأخبره ، فقال :</w:t>
      </w:r>
      <w:r>
        <w:rPr>
          <w:rFonts w:hint="cs"/>
          <w:rtl/>
        </w:rPr>
        <w:t xml:space="preserve"> </w:t>
      </w:r>
      <w:r w:rsidRPr="00CA1DF9">
        <w:rPr>
          <w:rtl/>
        </w:rPr>
        <w:t>إني قرأت في وصية آدم ذكر هذه الظّلمة ، وأنها عند قرن الشمس.</w:t>
      </w:r>
    </w:p>
    <w:p w14:paraId="675F0E5D" w14:textId="77777777" w:rsidR="00ED61A7" w:rsidRPr="00CA1DF9" w:rsidRDefault="00ED61A7" w:rsidP="00AE508F">
      <w:pPr>
        <w:pStyle w:val="libNormal"/>
        <w:rPr>
          <w:rtl/>
        </w:rPr>
      </w:pPr>
      <w:r>
        <w:rPr>
          <w:rtl/>
        </w:rPr>
        <w:br w:type="page"/>
      </w:r>
      <w:r w:rsidRPr="00CA1DF9">
        <w:rPr>
          <w:rtl/>
        </w:rPr>
        <w:lastRenderedPageBreak/>
        <w:t>فتجهّز ذو القرنين ، وسار اثنتي عشرة سنة ، إلى أن بلغ طرف الظلمة ، فإذا هي ليست بليل. وهي تفور مثل الدّخان ، فجمع العساكر ، وقال : إني أريد أن أسلكها ، فمنعوه ، فسأله العلماء الذين معه أن يكفّ عن ذلك لئلا يسخط الله عليهم ، فأبي ، فانتخب من عسكره ستة آلاف رجل على ستة آلاف فرس أنثى بكر ، وعقد للخضر على مقدمته في ألفي رجل ، فسار الخضر بين يديه ، وقد عرف ما يطلب ، وكان ذو القرنين يكتمه ذلك ، فبينما هو يسير إذا عارضه واد ، فظنّ أن العين في ذلك الوادي ، فلما أتى شفير الوادي استوقف أصحابه ، وتوجّه فإذا هو على حافة عين من ماء ، فنزع ثيابه ، فإذا ماء أشدّ بياضا من اللبن ، وأحلى من الشّهد ، فشرب منه ، وتوضّأ واغتسل ، ثم خرج فلبس ثيابه ، وتوجّه ، ومرّ ذو القرنين فأخطأ الظّلمة ، وذكر بقية الحديث.</w:t>
      </w:r>
    </w:p>
    <w:p w14:paraId="44B6F3B4" w14:textId="77777777" w:rsidR="00ED61A7" w:rsidRPr="00CA1DF9" w:rsidRDefault="00ED61A7" w:rsidP="00AE508F">
      <w:pPr>
        <w:pStyle w:val="libNormal"/>
        <w:rPr>
          <w:rtl/>
        </w:rPr>
      </w:pPr>
      <w:r w:rsidRPr="00CA1DF9">
        <w:rPr>
          <w:rtl/>
        </w:rPr>
        <w:t>ويروى عن سليمان الأشجّ صاحب كعب الأحبار ، عن كعب الأحبار ، أنّ الخضر كان وزير ذي القرنين ، وأنه وقف معه على جبل الهند ، فرأى ورقة فيها : بسم الله الرّحمن الرّحيم ، من آدم أبي البشر إلى ذرّيته : أوصيكم بتقوى الله ، وأحذّركم كيد عدوّي وعدوّكم إبليس ، فإنّه أنزلني هنا» ، قال : فنزل ذو القرنين ، فمسح جلوس آدم ، فكان مائة وثلاثين ميلا.</w:t>
      </w:r>
    </w:p>
    <w:p w14:paraId="39B02C23" w14:textId="77777777" w:rsidR="00ED61A7" w:rsidRPr="00CA1DF9" w:rsidRDefault="00ED61A7" w:rsidP="00AE508F">
      <w:pPr>
        <w:pStyle w:val="libNormal"/>
        <w:rPr>
          <w:rtl/>
        </w:rPr>
      </w:pPr>
      <w:r w:rsidRPr="00CA1DF9">
        <w:rPr>
          <w:rtl/>
        </w:rPr>
        <w:t>ويروى عن الحسن البصريّ ، قال : وكل إلياس بالفيافي ، ووكل الخضر بالبحور ، وقد أعطيا الخلد في الدّنيا إلى الصيحة الأولى ، وأنهما يجتمعان في موسم كل عام.</w:t>
      </w:r>
    </w:p>
    <w:p w14:paraId="369A1C33" w14:textId="77777777" w:rsidR="00ED61A7" w:rsidRPr="00CA1DF9" w:rsidRDefault="00ED61A7" w:rsidP="00AE508F">
      <w:pPr>
        <w:pStyle w:val="libNormal"/>
        <w:rPr>
          <w:rtl/>
        </w:rPr>
      </w:pPr>
      <w:r w:rsidRPr="00CA1DF9">
        <w:rPr>
          <w:rtl/>
        </w:rPr>
        <w:t xml:space="preserve">قال الحارث بن أبي أسامة في «مسندة» : حدّثنا عبد الرحيم بن واقد ، حدثني محمد بن بهرام ، حدثنا أبان عن أنس ، قال : قال رسول الله </w:t>
      </w:r>
      <w:r w:rsidRPr="001C1D0F">
        <w:rPr>
          <w:rStyle w:val="libAlaemChar"/>
          <w:rtl/>
        </w:rPr>
        <w:t>صلى‌الله‌عليه‌وسلم</w:t>
      </w:r>
      <w:r w:rsidRPr="00CA1DF9">
        <w:rPr>
          <w:rtl/>
        </w:rPr>
        <w:t xml:space="preserve"> : «إنّ الخضر في البحر :</w:t>
      </w:r>
      <w:r>
        <w:rPr>
          <w:rFonts w:hint="cs"/>
          <w:rtl/>
        </w:rPr>
        <w:t xml:space="preserve"> </w:t>
      </w:r>
      <w:r>
        <w:rPr>
          <w:rtl/>
        </w:rPr>
        <w:t>و</w:t>
      </w:r>
      <w:r w:rsidRPr="00CA1DF9">
        <w:rPr>
          <w:rtl/>
        </w:rPr>
        <w:t>اليسع في البرّ ، يجتمعان كلّ ليلة عند الرّدم الّذي بناه ذو القرنين بين النّاس وبين يأجوج ومأجوج ويحجّان ويعتمران كلّ عام ، ويشربان من زمزمكم شربة تكفيهما إلى قابل»</w:t>
      </w:r>
      <w:r>
        <w:rPr>
          <w:rFonts w:hint="cs"/>
          <w:rtl/>
        </w:rPr>
        <w:t xml:space="preserve"> </w:t>
      </w:r>
      <w:r w:rsidRPr="004B4EF2">
        <w:rPr>
          <w:rStyle w:val="libFootnotenumChar"/>
          <w:rtl/>
        </w:rPr>
        <w:t>(1)</w:t>
      </w:r>
      <w:r>
        <w:rPr>
          <w:rtl/>
        </w:rPr>
        <w:t>.</w:t>
      </w:r>
    </w:p>
    <w:p w14:paraId="51389011" w14:textId="77777777" w:rsidR="00ED61A7" w:rsidRPr="00CA1DF9" w:rsidRDefault="00ED61A7" w:rsidP="00AE508F">
      <w:pPr>
        <w:pStyle w:val="libNormal"/>
        <w:rPr>
          <w:rtl/>
        </w:rPr>
      </w:pPr>
      <w:r w:rsidRPr="00CA1DF9">
        <w:rPr>
          <w:rtl/>
        </w:rPr>
        <w:t>قلت : وعبد الرحيم وأبان متروكان.</w:t>
      </w:r>
    </w:p>
    <w:p w14:paraId="01FBB738" w14:textId="77777777" w:rsidR="00ED61A7" w:rsidRPr="00CA1DF9" w:rsidRDefault="00ED61A7" w:rsidP="00AE508F">
      <w:pPr>
        <w:pStyle w:val="libNormal"/>
        <w:rPr>
          <w:rtl/>
        </w:rPr>
      </w:pPr>
      <w:r w:rsidRPr="00CA1DF9">
        <w:rPr>
          <w:rtl/>
        </w:rPr>
        <w:t>وقال عبد الله بن المغيرة ، عن ثور ، عن خالد بن معدان ، عن كعب ، قال : الخضر على منبر من نور بين البحر الأعلى والبحر الأسفل. وقد أمرت دوابّ البحر أن تسمح له وتطيع ، وتعرض عليه الأرواح غدوة وعشية ، ذكره العقيلي.</w:t>
      </w:r>
    </w:p>
    <w:p w14:paraId="30B0870F" w14:textId="77777777" w:rsidR="00ED61A7" w:rsidRPr="00CA1DF9" w:rsidRDefault="00ED61A7" w:rsidP="00AE508F">
      <w:pPr>
        <w:pStyle w:val="libNormal"/>
        <w:rPr>
          <w:rtl/>
        </w:rPr>
      </w:pPr>
      <w:r w:rsidRPr="00CA1DF9">
        <w:rPr>
          <w:rtl/>
        </w:rPr>
        <w:t>وقال : عبد الله بن المغيرة يحدّث بما لا أصل له.</w:t>
      </w:r>
    </w:p>
    <w:p w14:paraId="7F3A0844" w14:textId="77777777" w:rsidR="00ED61A7" w:rsidRPr="00CA1DF9" w:rsidRDefault="00ED61A7" w:rsidP="007952B1">
      <w:pPr>
        <w:pStyle w:val="libLine"/>
        <w:rPr>
          <w:rtl/>
        </w:rPr>
      </w:pPr>
      <w:r w:rsidRPr="00CA1DF9">
        <w:rPr>
          <w:rtl/>
        </w:rPr>
        <w:t>__________________</w:t>
      </w:r>
    </w:p>
    <w:p w14:paraId="705C03EC" w14:textId="77777777" w:rsidR="00ED61A7" w:rsidRPr="00CA1DF9" w:rsidRDefault="00ED61A7" w:rsidP="004B4EF2">
      <w:pPr>
        <w:pStyle w:val="libFootnote0"/>
        <w:rPr>
          <w:rtl/>
          <w:lang w:bidi="fa-IR"/>
        </w:rPr>
      </w:pPr>
      <w:r>
        <w:rPr>
          <w:rtl/>
        </w:rPr>
        <w:t>(</w:t>
      </w:r>
      <w:r w:rsidRPr="00CA1DF9">
        <w:rPr>
          <w:rtl/>
        </w:rPr>
        <w:t>1) أورده المتقي الهندي في كنز العمال حديث رقم 34051 والسيوطي في الدر المنثور 4 / 240</w:t>
      </w:r>
      <w:r>
        <w:rPr>
          <w:rtl/>
        </w:rPr>
        <w:t xml:space="preserve"> ـ </w:t>
      </w:r>
      <w:r w:rsidRPr="00CA1DF9">
        <w:rPr>
          <w:rtl/>
        </w:rPr>
        <w:t>وابن حجر في المطالب حديث رقم 3474.</w:t>
      </w:r>
    </w:p>
    <w:p w14:paraId="150F723E" w14:textId="77777777" w:rsidR="00ED61A7" w:rsidRPr="00CA1DF9" w:rsidRDefault="00ED61A7" w:rsidP="00AE508F">
      <w:pPr>
        <w:pStyle w:val="libNormal"/>
        <w:rPr>
          <w:rtl/>
        </w:rPr>
      </w:pPr>
      <w:r>
        <w:rPr>
          <w:rtl/>
        </w:rPr>
        <w:br w:type="page"/>
      </w:r>
      <w:r w:rsidRPr="00CA1DF9">
        <w:rPr>
          <w:rtl/>
        </w:rPr>
        <w:lastRenderedPageBreak/>
        <w:t>وقال ابن يونس : إنه منكر الحديث.</w:t>
      </w:r>
    </w:p>
    <w:p w14:paraId="0C9E7198" w14:textId="77777777" w:rsidR="00ED61A7" w:rsidRPr="00CA1DF9" w:rsidRDefault="00ED61A7" w:rsidP="00AE508F">
      <w:pPr>
        <w:pStyle w:val="libNormal"/>
        <w:rPr>
          <w:rtl/>
        </w:rPr>
      </w:pPr>
      <w:r w:rsidRPr="00CA1DF9">
        <w:rPr>
          <w:rtl/>
        </w:rPr>
        <w:t>وروى ابن شاهين بسند ضعيف إلى خصيف ، قال : أربعة من الأنبياء أحياء : اثنان في السماء عيسى وإدريس ، واثنان في الأرض : الخضر وإلياس ، فأما الخضر فإنه في البحر ، وأما صاحبه فإنه في البرّ ، وسيأتي في الباب الأخير أشياء من هذا الجنس كثيرة.</w:t>
      </w:r>
    </w:p>
    <w:p w14:paraId="3578891E" w14:textId="77777777" w:rsidR="00ED61A7" w:rsidRPr="00CA1DF9" w:rsidRDefault="00ED61A7" w:rsidP="00AE508F">
      <w:pPr>
        <w:pStyle w:val="libNormal"/>
        <w:rPr>
          <w:rtl/>
        </w:rPr>
      </w:pPr>
      <w:r w:rsidRPr="00CA1DF9">
        <w:rPr>
          <w:rtl/>
        </w:rPr>
        <w:t>وقال الثعلبيّ : يقال إن الخضر لا يموت إلا في آخر الزمان عند رفع القرآن.</w:t>
      </w:r>
    </w:p>
    <w:p w14:paraId="6C3126E0" w14:textId="77777777" w:rsidR="00ED61A7" w:rsidRPr="00CA1DF9" w:rsidRDefault="00ED61A7" w:rsidP="00AE508F">
      <w:pPr>
        <w:pStyle w:val="libNormal"/>
        <w:rPr>
          <w:rtl/>
        </w:rPr>
      </w:pPr>
      <w:r w:rsidRPr="00CA1DF9">
        <w:rPr>
          <w:rtl/>
        </w:rPr>
        <w:t>وقال النّوويّ في «تهذيبه» : قال الأكثرون من العلماء : هو حيّ موجود بين أظهرنا ، وذلك متفق عليه عند الصّوفية وأهل الصلاح والمعرفة ، وحكايتهم في رؤيته والاجتماع به والأخذ عنه وسؤاله وجوابه ووجوده في المواضع الشريفة ومواطن الخير أكثر من أن تحصى ، وأشهر من أن تذكر.</w:t>
      </w:r>
    </w:p>
    <w:p w14:paraId="34AD5D8E" w14:textId="77777777" w:rsidR="00ED61A7" w:rsidRPr="00CA1DF9" w:rsidRDefault="00ED61A7" w:rsidP="00AE508F">
      <w:pPr>
        <w:pStyle w:val="libNormal"/>
        <w:rPr>
          <w:rtl/>
        </w:rPr>
      </w:pPr>
      <w:r w:rsidRPr="00CA1DF9">
        <w:rPr>
          <w:rtl/>
        </w:rPr>
        <w:t>وقال أبو عمرو بن الصّلاح في فتاويه : هو حيّ عند جماهير العلماء الصّالحين والعامة منهم ، قال : وإنما شدّ بإنكاره بعض المحدثين.</w:t>
      </w:r>
    </w:p>
    <w:p w14:paraId="79EAE5ED" w14:textId="77777777" w:rsidR="00ED61A7" w:rsidRPr="00CA1DF9" w:rsidRDefault="00ED61A7" w:rsidP="00AE508F">
      <w:pPr>
        <w:pStyle w:val="libNormal"/>
        <w:rPr>
          <w:rtl/>
        </w:rPr>
      </w:pPr>
      <w:r w:rsidRPr="00CA1DF9">
        <w:rPr>
          <w:rtl/>
        </w:rPr>
        <w:t>قلت : اعتنى بعض المتأخرين بجمع الحكايات المأثورة عن الصّالحين وغيرهم ممن بعد الثلاثمائة وبعد العشرين مع ما في أسانيد بعضها ممن يضعف ، لكثرة أغلاظه أو اتهامه بالكذب ، كأبي عبد الرحمن السلمي ، وأبي الحسن بن جهضم ، ولا يقال يستفاد من هذه الأخبار التواتر المعنويّ ، لأن التواتر لا يشترط ثقة رجاله ولا عدالتهم ، وإنما العمدة على ورود الخبر بعدد يستحيل في العادة تواطؤهم على الكذب ، فإن اتفقت ألفاظه فذاك وإن اختلفت فمهما اجتمعت فيه فهو التواتر المعنوي.</w:t>
      </w:r>
    </w:p>
    <w:p w14:paraId="4383B107" w14:textId="77777777" w:rsidR="00ED61A7" w:rsidRPr="00CA1DF9" w:rsidRDefault="00ED61A7" w:rsidP="00AE508F">
      <w:pPr>
        <w:pStyle w:val="libNormal"/>
        <w:rPr>
          <w:rtl/>
        </w:rPr>
      </w:pPr>
      <w:r w:rsidRPr="00CA1DF9">
        <w:rPr>
          <w:rtl/>
        </w:rPr>
        <w:t>وهذه الحكاية تجتمع في أنّ الخضر حيّ ، لكن بطرق حكاية القطع بحياته قول بعضهم : إنّ لكل زمان خضرا ، وإنه نقيب الأولياء ، وكلمات مات نقيب أقيم نقيب بعده مكانه ، ويسمى الخضر.</w:t>
      </w:r>
    </w:p>
    <w:p w14:paraId="2E2B442B" w14:textId="77777777" w:rsidR="00ED61A7" w:rsidRPr="00CA1DF9" w:rsidRDefault="00ED61A7" w:rsidP="00AE508F">
      <w:pPr>
        <w:pStyle w:val="libNormal"/>
        <w:rPr>
          <w:rtl/>
        </w:rPr>
      </w:pPr>
      <w:r w:rsidRPr="00CA1DF9">
        <w:rPr>
          <w:rtl/>
        </w:rPr>
        <w:t>وهذا قول تداولته جماعة من الصّوفية من غير نكير بينهم ، ولا يقطع مع هذا بأن الّذي ينقل عنه أنه الخضر هو صاحب موسى ، بل هو خضر ذلك الزمان.</w:t>
      </w:r>
    </w:p>
    <w:p w14:paraId="4CE2EB4E" w14:textId="77777777" w:rsidR="00ED61A7" w:rsidRPr="00CA1DF9" w:rsidRDefault="00ED61A7" w:rsidP="00AE508F">
      <w:pPr>
        <w:pStyle w:val="libNormal"/>
        <w:rPr>
          <w:rtl/>
        </w:rPr>
      </w:pPr>
      <w:r w:rsidRPr="00CA1DF9">
        <w:rPr>
          <w:rtl/>
        </w:rPr>
        <w:t>ويؤيده اختلافهم في صفته ، فمنهم من يراه شيخا أو كهلا أو شابا ، وهو محمول على تغاير المرئي وزمانه. والله أعلم.</w:t>
      </w:r>
    </w:p>
    <w:p w14:paraId="3869E654" w14:textId="77777777" w:rsidR="00ED61A7" w:rsidRPr="00CA1DF9" w:rsidRDefault="00ED61A7" w:rsidP="00AE508F">
      <w:pPr>
        <w:pStyle w:val="libNormal"/>
        <w:rPr>
          <w:rtl/>
        </w:rPr>
      </w:pPr>
      <w:r w:rsidRPr="00CA1DF9">
        <w:rPr>
          <w:rtl/>
        </w:rPr>
        <w:t xml:space="preserve">وقال السّهيليّ في كتاب «التعريف والأعلام» : اسم الخضر مختلف فيه ، فذكر بعض ما تقدم ، وذكر في قول من قال : إنه ابن عاميل بن سماطين بن أرما </w:t>
      </w:r>
      <w:r w:rsidRPr="004B4EF2">
        <w:rPr>
          <w:rStyle w:val="libFootnotenumChar"/>
          <w:rtl/>
        </w:rPr>
        <w:t>(1)</w:t>
      </w:r>
      <w:r w:rsidRPr="00CA1DF9">
        <w:rPr>
          <w:rtl/>
        </w:rPr>
        <w:t xml:space="preserve"> بن حلفا </w:t>
      </w:r>
      <w:r w:rsidRPr="004B4EF2">
        <w:rPr>
          <w:rStyle w:val="libFootnotenumChar"/>
          <w:rtl/>
        </w:rPr>
        <w:t>(2)</w:t>
      </w:r>
      <w:r w:rsidRPr="00CA1DF9">
        <w:rPr>
          <w:rtl/>
        </w:rPr>
        <w:t xml:space="preserve"> بن</w:t>
      </w:r>
    </w:p>
    <w:p w14:paraId="51B5F9EF" w14:textId="77777777" w:rsidR="00ED61A7" w:rsidRPr="00CA1DF9" w:rsidRDefault="00ED61A7" w:rsidP="007952B1">
      <w:pPr>
        <w:pStyle w:val="libLine"/>
        <w:rPr>
          <w:rtl/>
        </w:rPr>
      </w:pPr>
      <w:r w:rsidRPr="00CA1DF9">
        <w:rPr>
          <w:rtl/>
        </w:rPr>
        <w:t>__________________</w:t>
      </w:r>
    </w:p>
    <w:p w14:paraId="4D42225C" w14:textId="77777777" w:rsidR="00ED61A7" w:rsidRPr="00CA1DF9" w:rsidRDefault="00ED61A7" w:rsidP="004B4EF2">
      <w:pPr>
        <w:pStyle w:val="libFootnote0"/>
        <w:rPr>
          <w:rtl/>
          <w:lang w:bidi="fa-IR"/>
        </w:rPr>
      </w:pPr>
      <w:r>
        <w:rPr>
          <w:rtl/>
        </w:rPr>
        <w:t>(</w:t>
      </w:r>
      <w:r w:rsidRPr="00CA1DF9">
        <w:rPr>
          <w:rtl/>
        </w:rPr>
        <w:t>1) في ت أربا.</w:t>
      </w:r>
    </w:p>
    <w:p w14:paraId="7D2D09C5" w14:textId="77777777" w:rsidR="00ED61A7" w:rsidRPr="00CA1DF9" w:rsidRDefault="00ED61A7" w:rsidP="004B4EF2">
      <w:pPr>
        <w:pStyle w:val="libFootnote0"/>
        <w:rPr>
          <w:rtl/>
          <w:lang w:bidi="fa-IR"/>
        </w:rPr>
      </w:pPr>
      <w:r>
        <w:rPr>
          <w:rtl/>
        </w:rPr>
        <w:t>(</w:t>
      </w:r>
      <w:r w:rsidRPr="00CA1DF9">
        <w:rPr>
          <w:rtl/>
        </w:rPr>
        <w:t>2) في ت علقا.</w:t>
      </w:r>
    </w:p>
    <w:p w14:paraId="43DCCF6A" w14:textId="77777777" w:rsidR="00ED61A7" w:rsidRPr="00CA1DF9" w:rsidRDefault="00ED61A7" w:rsidP="00ED61A7">
      <w:pPr>
        <w:rPr>
          <w:rtl/>
          <w:lang w:bidi="fa-IR"/>
        </w:rPr>
      </w:pPr>
      <w:r>
        <w:rPr>
          <w:rtl/>
          <w:lang w:bidi="fa-IR"/>
        </w:rPr>
        <w:br w:type="page"/>
      </w:r>
      <w:r w:rsidRPr="00CA1DF9">
        <w:rPr>
          <w:rtl/>
          <w:lang w:bidi="fa-IR"/>
        </w:rPr>
        <w:lastRenderedPageBreak/>
        <w:t>عيصو بن إسحاق ، وأنّ أباه كان ملكا وأمّه كانت فارسية اسمها إلها ، وأنها ولدته في مغارة ، وأنه وجد هناك شاة ترضعه في كل يوم من غنم رجل من القرية ، فأخذه الرجل وربّاه ، فلما شبّ طلب الملك كاتبا يكتب له الصّحف التي أنزلت على إبراهيم ، فجمع أهل المعرفة والنبالة ، فكان فيمن أقدم عليه ابنه الخضر وهو لا يعرفه ، فلما استحسن خطّه ومعرفته بحث عن جليّة أمره حتى عرف أنه ابنه فضمّه إلى نفسه وولاه أمر الناس.</w:t>
      </w:r>
    </w:p>
    <w:p w14:paraId="090DF14C" w14:textId="77777777" w:rsidR="00ED61A7" w:rsidRPr="00CA1DF9" w:rsidRDefault="00ED61A7" w:rsidP="00AE508F">
      <w:pPr>
        <w:pStyle w:val="libNormal"/>
        <w:rPr>
          <w:rtl/>
        </w:rPr>
      </w:pPr>
      <w:r w:rsidRPr="00CA1DF9">
        <w:rPr>
          <w:rtl/>
        </w:rPr>
        <w:t xml:space="preserve">ثم إنّ الخضر فرّ من الملك لأسباب يطول ذكرها إلى أن وجد عين الحياة فشرب منها فهو حيّ إلى أن يخرج الدجّال ، فإنه الرّجل الّذي يقتله الدجال ثم يحييه ، قال : وقيل إنه لم يدرك زمن النبيّ </w:t>
      </w:r>
      <w:r w:rsidRPr="001C1D0F">
        <w:rPr>
          <w:rStyle w:val="libAlaemChar"/>
          <w:rtl/>
        </w:rPr>
        <w:t>صلى‌الله‌عليه‌وسلم</w:t>
      </w:r>
      <w:r w:rsidRPr="00CA1DF9">
        <w:rPr>
          <w:rtl/>
        </w:rPr>
        <w:t xml:space="preserve"> ، وهذا لا يصح ، قال : وقال البخاريّ وطائفة من أهل الحديث : مات الخضر قبل انقضاء مائة سنة من الهجرة. وقال : ونصر شيخنا أبو بكر بن العربيّ هذا</w:t>
      </w:r>
    </w:p>
    <w:p w14:paraId="76EEB7A3" w14:textId="77777777" w:rsidR="00ED61A7" w:rsidRPr="00CA1DF9" w:rsidRDefault="00ED61A7" w:rsidP="00AE508F">
      <w:pPr>
        <w:pStyle w:val="libNormal"/>
        <w:rPr>
          <w:rtl/>
        </w:rPr>
      </w:pPr>
      <w:r w:rsidRPr="00CA1DF9">
        <w:rPr>
          <w:rtl/>
        </w:rPr>
        <w:t xml:space="preserve">لقوله </w:t>
      </w:r>
      <w:r w:rsidRPr="001C1D0F">
        <w:rPr>
          <w:rStyle w:val="libAlaemChar"/>
          <w:rtl/>
        </w:rPr>
        <w:t>صلى‌الله‌عليه‌وسلم</w:t>
      </w:r>
      <w:r w:rsidRPr="00CA1DF9">
        <w:rPr>
          <w:rtl/>
        </w:rPr>
        <w:t xml:space="preserve"> : «على رأس مائة سنة لا يبقى على الأرض ممّن هو عليها أحد»</w:t>
      </w:r>
    </w:p>
    <w:p w14:paraId="3F07EFE9" w14:textId="77777777" w:rsidR="00ED61A7" w:rsidRPr="00CA1DF9" w:rsidRDefault="00ED61A7" w:rsidP="00AE508F">
      <w:pPr>
        <w:pStyle w:val="libNormal"/>
        <w:rPr>
          <w:rtl/>
        </w:rPr>
      </w:pPr>
      <w:r w:rsidRPr="004B4EF2">
        <w:rPr>
          <w:rStyle w:val="libFootnotenumChar"/>
          <w:rtl/>
        </w:rPr>
        <w:t>(1)</w:t>
      </w:r>
      <w:r w:rsidRPr="00CA1DF9">
        <w:rPr>
          <w:rtl/>
        </w:rPr>
        <w:t xml:space="preserve"> يريد ممّن كان حيا حين هذه المقالة. قال : وأما اجتماعه مع النبي </w:t>
      </w:r>
      <w:r w:rsidRPr="001C1D0F">
        <w:rPr>
          <w:rStyle w:val="libAlaemChar"/>
          <w:rtl/>
        </w:rPr>
        <w:t>صلى‌الله‌عليه‌وسلم</w:t>
      </w:r>
      <w:r w:rsidRPr="00CA1DF9">
        <w:rPr>
          <w:rtl/>
        </w:rPr>
        <w:t xml:space="preserve"> وتعزيته لأهل البيت وهم مجتمعون لغسله عليه الصلاة والسلام فروي من طرق صحاح ، منها : ما ذكره ابن عبد البر في التمهيد ، وكان إمام أهل الحديث في وقته ، فذكر الحديث في تعزية الصحابة بالنبيّ </w:t>
      </w:r>
      <w:r w:rsidRPr="001C1D0F">
        <w:rPr>
          <w:rStyle w:val="libAlaemChar"/>
          <w:rtl/>
        </w:rPr>
        <w:t>صلى‌الله‌عليه‌وسلم</w:t>
      </w:r>
      <w:r w:rsidRPr="00CA1DF9">
        <w:rPr>
          <w:rtl/>
        </w:rPr>
        <w:t xml:space="preserve"> يسمعون القول ولا يرون القائل ، فقال لهم علي : هو الخضر ، قال : وقد ذكر ابن أبي الدنيا من طريق مكحول ، عن أنس ، اجتماع إلياس النبي بالنبيّ </w:t>
      </w:r>
      <w:r w:rsidRPr="001C1D0F">
        <w:rPr>
          <w:rStyle w:val="libAlaemChar"/>
          <w:rtl/>
        </w:rPr>
        <w:t>صلى‌الله‌عليه‌وسلم</w:t>
      </w:r>
      <w:r w:rsidRPr="00CA1DF9">
        <w:rPr>
          <w:rtl/>
        </w:rPr>
        <w:t xml:space="preserve"> ، وإذا جاز بقاء إلياس إلى العهد النبوي جاز بقاء الخضر انتهى ملخصا.</w:t>
      </w:r>
    </w:p>
    <w:p w14:paraId="2E8B95B0" w14:textId="77777777" w:rsidR="00ED61A7" w:rsidRPr="00CA1DF9" w:rsidRDefault="00ED61A7" w:rsidP="00AE508F">
      <w:pPr>
        <w:pStyle w:val="libNormal"/>
        <w:rPr>
          <w:rtl/>
        </w:rPr>
      </w:pPr>
      <w:r w:rsidRPr="00CA1DF9">
        <w:rPr>
          <w:rtl/>
        </w:rPr>
        <w:t>وتعقّبه أبو الخطّاب بن دحية بأن الطرق التي أشار إليها لم يصح منها شيء ، ولا يثبت اجتماع الخضر مع أحد من الأنبياء إلّا مع موسى كما قصّه الله من خبره.</w:t>
      </w:r>
    </w:p>
    <w:p w14:paraId="3BFA44D3" w14:textId="77777777" w:rsidR="00ED61A7" w:rsidRPr="00CA1DF9" w:rsidRDefault="00ED61A7" w:rsidP="00AE508F">
      <w:pPr>
        <w:pStyle w:val="libNormal"/>
        <w:rPr>
          <w:rtl/>
        </w:rPr>
      </w:pPr>
      <w:r w:rsidRPr="00CA1DF9">
        <w:rPr>
          <w:rtl/>
        </w:rPr>
        <w:t>قال : وجميع ما ورد في حياته لا يصح منه شيء باتفاق أهل النّقل ، وإنما يذكر ذلك من يروي الخبر ، ولا يذكر علّته ، إما لكونه لا يعرفها ، وإما لوضوحها عند أهل الحديث ، قال : وأما ما جاء عن المشايخ فهو مما ينقم منه كيف يجوز لعاقل أن يلقى شخصا لا يعرفه ، فيقول له : أنا فلان فيصدّقه</w:t>
      </w:r>
      <w:r>
        <w:rPr>
          <w:rtl/>
        </w:rPr>
        <w:t>؟</w:t>
      </w:r>
    </w:p>
    <w:p w14:paraId="0B2F1BDC" w14:textId="77777777" w:rsidR="00ED61A7" w:rsidRPr="00CA1DF9" w:rsidRDefault="00ED61A7" w:rsidP="00AE508F">
      <w:pPr>
        <w:pStyle w:val="libNormal"/>
        <w:rPr>
          <w:rtl/>
        </w:rPr>
      </w:pPr>
      <w:r w:rsidRPr="00CA1DF9">
        <w:rPr>
          <w:rtl/>
        </w:rPr>
        <w:t>قال : وأما حديث التّعزية الّذي ذكره أبو عمر فهو موضوع.</w:t>
      </w:r>
    </w:p>
    <w:p w14:paraId="294C8C28" w14:textId="77777777" w:rsidR="00ED61A7" w:rsidRPr="00CA1DF9" w:rsidRDefault="00ED61A7" w:rsidP="00AE508F">
      <w:pPr>
        <w:pStyle w:val="libNormal"/>
        <w:rPr>
          <w:rtl/>
        </w:rPr>
      </w:pPr>
      <w:r w:rsidRPr="00CA1DF9">
        <w:rPr>
          <w:rtl/>
        </w:rPr>
        <w:t>رواه عبد الله بن المحرر ، عن يزيد بن الأصم ، عن عليّ. وابن محرر متروك ، وهو الّذي قال ابن المبارك في حقه كما أخرجه مسلم في مقدّمة صحيحه : فلما رأيته كانت بعرة أحبّ إليّ منه ، ففضل رؤية النجاسة على رؤيته.</w:t>
      </w:r>
    </w:p>
    <w:p w14:paraId="78A9AE13" w14:textId="77777777" w:rsidR="00ED61A7" w:rsidRPr="00CA1DF9" w:rsidRDefault="00ED61A7" w:rsidP="007952B1">
      <w:pPr>
        <w:pStyle w:val="libLine"/>
        <w:rPr>
          <w:rtl/>
        </w:rPr>
      </w:pPr>
      <w:r w:rsidRPr="00CA1DF9">
        <w:rPr>
          <w:rtl/>
        </w:rPr>
        <w:t>__________________</w:t>
      </w:r>
    </w:p>
    <w:p w14:paraId="2087FD0D" w14:textId="77777777" w:rsidR="00ED61A7" w:rsidRPr="00CA1DF9" w:rsidRDefault="00ED61A7" w:rsidP="004B4EF2">
      <w:pPr>
        <w:pStyle w:val="libFootnote0"/>
        <w:rPr>
          <w:rtl/>
          <w:lang w:bidi="fa-IR"/>
        </w:rPr>
      </w:pPr>
      <w:r>
        <w:rPr>
          <w:rtl/>
        </w:rPr>
        <w:t>(</w:t>
      </w:r>
      <w:r w:rsidRPr="00CA1DF9">
        <w:rPr>
          <w:rtl/>
        </w:rPr>
        <w:t>1) أخرجه البخاري في التاريخ الكبير 2 / 101 وابن حجر في الفتح 7 / 5.</w:t>
      </w:r>
    </w:p>
    <w:p w14:paraId="1C038FCD" w14:textId="77777777" w:rsidR="00ED61A7" w:rsidRPr="00CA1DF9" w:rsidRDefault="00ED61A7" w:rsidP="00AE508F">
      <w:pPr>
        <w:pStyle w:val="libNormal"/>
        <w:rPr>
          <w:rtl/>
        </w:rPr>
      </w:pPr>
      <w:r>
        <w:rPr>
          <w:rtl/>
        </w:rPr>
        <w:br w:type="page"/>
      </w:r>
      <w:r w:rsidRPr="00CA1DF9">
        <w:rPr>
          <w:rtl/>
        </w:rPr>
        <w:lastRenderedPageBreak/>
        <w:t>قلت : قد جاء ذكر التعزية المذكورة من غير رواية عبد الله بن محرر ، كما سأذكره بعد ، وأما حديث مكحول عن أنس فموضوع ، ثم نقل تكذيبه عن أحمد ويحيى وإسحاق وأبي زرعة ، قال : وسياق المتن ظاهر النكارة ، وأنه من الخرافات. انتهى كلامه ملخصا.</w:t>
      </w:r>
    </w:p>
    <w:p w14:paraId="4FB0682A" w14:textId="77777777" w:rsidR="00ED61A7" w:rsidRPr="00CA1DF9" w:rsidRDefault="00ED61A7" w:rsidP="00AE508F">
      <w:pPr>
        <w:pStyle w:val="libNormal"/>
        <w:rPr>
          <w:rtl/>
        </w:rPr>
      </w:pPr>
      <w:r w:rsidRPr="00CA1DF9">
        <w:rPr>
          <w:rtl/>
        </w:rPr>
        <w:t xml:space="preserve">وسأذكر حديث أنس بطوله ، وأنّ له طريقا غير التي أشار إليها السّهيلي. وتمسّك من قال بتعميره بقصة عين الحياة ، واستندوا إلى ما وقع من ذكرها في صحيح البخاري وجامع الترمذي ، لكن لم يثبت ذلك مرفوعا ، فليحرر ذكر شيء من أخبار الخضر قبل بعثة النبيّ </w:t>
      </w:r>
      <w:r w:rsidRPr="001C1D0F">
        <w:rPr>
          <w:rStyle w:val="libAlaemChar"/>
          <w:rtl/>
        </w:rPr>
        <w:t>صلى‌الله‌عليه‌وسلم</w:t>
      </w:r>
      <w:r w:rsidRPr="00CA1DF9">
        <w:rPr>
          <w:rtl/>
        </w:rPr>
        <w:t xml:space="preserve"> :</w:t>
      </w:r>
    </w:p>
    <w:p w14:paraId="3D98F20B" w14:textId="77777777" w:rsidR="00ED61A7" w:rsidRDefault="00ED61A7" w:rsidP="00AE508F">
      <w:pPr>
        <w:pStyle w:val="libNormal"/>
        <w:rPr>
          <w:rtl/>
        </w:rPr>
      </w:pPr>
      <w:r w:rsidRPr="00CA1DF9">
        <w:rPr>
          <w:rtl/>
        </w:rPr>
        <w:t xml:space="preserve">قد قص الله تعالى في كتابه ما جرى لموسى </w:t>
      </w:r>
      <w:r w:rsidRPr="001C1D0F">
        <w:rPr>
          <w:rStyle w:val="libAlaemChar"/>
          <w:rtl/>
        </w:rPr>
        <w:t>عليه‌السلام</w:t>
      </w:r>
      <w:r w:rsidRPr="00CA1DF9">
        <w:rPr>
          <w:rtl/>
        </w:rPr>
        <w:t xml:space="preserve"> ، وأخرجه الشيخان من طرق ، عن أبيّ بن كعب ، وفي سياق القصّة زيادات في غير الصّحيح ، قد أتيت عليها في فتح الباري.</w:t>
      </w:r>
    </w:p>
    <w:p w14:paraId="2F8A6138" w14:textId="77777777" w:rsidR="00ED61A7" w:rsidRPr="00CA1DF9" w:rsidRDefault="00ED61A7" w:rsidP="00AE508F">
      <w:pPr>
        <w:pStyle w:val="libNormal"/>
        <w:rPr>
          <w:rtl/>
        </w:rPr>
      </w:pPr>
      <w:r>
        <w:rPr>
          <w:rtl/>
        </w:rPr>
        <w:t>و</w:t>
      </w:r>
      <w:r w:rsidRPr="00CA1DF9">
        <w:rPr>
          <w:rtl/>
        </w:rPr>
        <w:t xml:space="preserve">ثبت في الصّحيحين أنّ النبيّ </w:t>
      </w:r>
      <w:r w:rsidRPr="001C1D0F">
        <w:rPr>
          <w:rStyle w:val="libAlaemChar"/>
          <w:rtl/>
        </w:rPr>
        <w:t>صلى‌الله‌عليه‌وسلم</w:t>
      </w:r>
      <w:r w:rsidRPr="00CA1DF9">
        <w:rPr>
          <w:rtl/>
        </w:rPr>
        <w:t xml:space="preserve"> قال : «وددت أنّ موسى صبر حتى يقصّ علينا من أمرهما»</w:t>
      </w:r>
      <w:r>
        <w:rPr>
          <w:rFonts w:hint="cs"/>
          <w:rtl/>
        </w:rPr>
        <w:t xml:space="preserve"> </w:t>
      </w:r>
      <w:r w:rsidRPr="00CA1DF9">
        <w:rPr>
          <w:rtl/>
        </w:rPr>
        <w:t>وهذا مما استدل به من زعم أنه لم يكن حالة هذه المقالة موجودا ، إذ لو كان موجودا لأمكن أن يصحبه بعض أكابر الصحابة فيرى منه نحوا مما رأى موسى.</w:t>
      </w:r>
    </w:p>
    <w:p w14:paraId="6AC07749" w14:textId="77777777" w:rsidR="00ED61A7" w:rsidRPr="00CA1DF9" w:rsidRDefault="00ED61A7" w:rsidP="00AE508F">
      <w:pPr>
        <w:pStyle w:val="libNormal"/>
        <w:rPr>
          <w:rtl/>
        </w:rPr>
      </w:pPr>
      <w:r w:rsidRPr="00CA1DF9">
        <w:rPr>
          <w:rtl/>
        </w:rPr>
        <w:t xml:space="preserve">وقد أجاب عن هذا من ادّعى بقاءه بأن التمني إنما كان لما يقع بينه وبين موسى </w:t>
      </w:r>
      <w:r w:rsidRPr="001C1D0F">
        <w:rPr>
          <w:rStyle w:val="libAlaemChar"/>
          <w:rtl/>
        </w:rPr>
        <w:t>عليه‌السلام</w:t>
      </w:r>
      <w:r w:rsidRPr="00CA1DF9">
        <w:rPr>
          <w:rtl/>
        </w:rPr>
        <w:t xml:space="preserve"> ، وغير موسى لا يقوم مقامه.</w:t>
      </w:r>
    </w:p>
    <w:p w14:paraId="74AD1278" w14:textId="77777777" w:rsidR="00ED61A7" w:rsidRPr="00CA1DF9" w:rsidRDefault="00ED61A7" w:rsidP="00AE508F">
      <w:pPr>
        <w:pStyle w:val="libNormal"/>
        <w:rPr>
          <w:rtl/>
        </w:rPr>
      </w:pPr>
      <w:r w:rsidRPr="00CA1DF9">
        <w:rPr>
          <w:rtl/>
        </w:rPr>
        <w:t>ومن أخباره مع غير موسى ما</w:t>
      </w:r>
      <w:r>
        <w:rPr>
          <w:rFonts w:hint="cs"/>
          <w:rtl/>
        </w:rPr>
        <w:t xml:space="preserve"> </w:t>
      </w:r>
      <w:r w:rsidRPr="00CA1DF9">
        <w:rPr>
          <w:rtl/>
        </w:rPr>
        <w:t>أخرجه الطبراني في «المعجم الكبير» من وجهين. عن بقية بن الوليد ، عن محمد بن زياد الالهاني ، عن أبي أمامة الباهليّ</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قال لأصحابه : «ألا أحدّثكم عن الخضر</w:t>
      </w:r>
      <w:r>
        <w:rPr>
          <w:rtl/>
        </w:rPr>
        <w:t>؟</w:t>
      </w:r>
      <w:r w:rsidRPr="00CA1DF9">
        <w:rPr>
          <w:rtl/>
        </w:rPr>
        <w:t>» قالوا : بلى يا رسول الله قال : «بينما هو ذات يوم يمشي في سوق بني إسرائيل أبصره رجل مكاتب ، فقال : تصدّق عليّ بارك الله فيك. قال الخضر : آمنت بالله ، ما شاء الله من أمر يكن ، ما عندي من شيء أعطيكه فقال المسكين :</w:t>
      </w:r>
      <w:r>
        <w:rPr>
          <w:rFonts w:hint="cs"/>
          <w:rtl/>
        </w:rPr>
        <w:t xml:space="preserve"> </w:t>
      </w:r>
      <w:r w:rsidRPr="00CA1DF9">
        <w:rPr>
          <w:rtl/>
        </w:rPr>
        <w:t>أسألك بوجه الله لما تصدّقت عليّ ، فإنّي نظرت السماحة في وجهك. ورجوت البركة عندك.</w:t>
      </w:r>
      <w:r>
        <w:rPr>
          <w:rFonts w:hint="cs"/>
          <w:rtl/>
        </w:rPr>
        <w:t xml:space="preserve"> </w:t>
      </w:r>
      <w:r w:rsidRPr="00CA1DF9">
        <w:rPr>
          <w:rtl/>
        </w:rPr>
        <w:t>فقال الخضر : آمنت بالله ، ما عندي شيء أعطيكه إلّا أن تأخذ بي فتبيعني. فقال المسكين : وهل يستقيم هذا</w:t>
      </w:r>
      <w:r>
        <w:rPr>
          <w:rtl/>
        </w:rPr>
        <w:t>؟</w:t>
      </w:r>
      <w:r w:rsidRPr="00CA1DF9">
        <w:rPr>
          <w:rtl/>
        </w:rPr>
        <w:t xml:space="preserve"> فقال : نعم. الحقّ أقول ، لقد سألتني بأمر عظيم ، أما إنّي لا أخيّبك بوجه ربّي ، بعني ، قال : فقدّمه إلى السّوق فباعه بأربعمائة درهم ، فمكث عند المشتري زمانا لا يستعمله في شيء ، فقال له : إنّك إنما اشتريتني التماس خير عندي ، فأوصني بعمل. قال : أكره أن أشقّ عليك ، إنّك شيخ كبير ضعيف. قال : ليس يشقّ عليّ. قال : فقم فانقل هذه الحجارة ، وكان لا ينقلها دون ستّة نفر في يوم ، فخرج الرّجل لبعض حاجته ، ثمّ انصرف ، وقد نقل الحجارة في ساعة : فقال : أحسنت وأجملت ، وأطقت ما لم أرك تطيقه قال : ثمّ عرض للرّجل سفر ، فقال :</w:t>
      </w:r>
    </w:p>
    <w:p w14:paraId="2EAA7577" w14:textId="77777777" w:rsidR="00ED61A7" w:rsidRPr="00CA1DF9" w:rsidRDefault="00ED61A7" w:rsidP="00ED61A7">
      <w:pPr>
        <w:rPr>
          <w:rtl/>
          <w:lang w:bidi="fa-IR"/>
        </w:rPr>
      </w:pPr>
      <w:r>
        <w:rPr>
          <w:rtl/>
          <w:lang w:bidi="fa-IR"/>
        </w:rPr>
        <w:br w:type="page"/>
      </w:r>
      <w:r w:rsidRPr="00CA1DF9">
        <w:rPr>
          <w:rtl/>
          <w:lang w:bidi="fa-IR"/>
        </w:rPr>
        <w:lastRenderedPageBreak/>
        <w:t>إنّي أحسبك أمينا ، فاخلفني في أهلي خلافة حسنة. قال : نعم ، وأوصني بعمل ، قال : أنّي أكره أن أشقّ عليك. قال : ليس يشقّ عليّ. قال : فاضرب من اللّبن لبيتي حتّى أقدم عليك. قال :</w:t>
      </w:r>
      <w:r>
        <w:rPr>
          <w:rFonts w:hint="cs"/>
          <w:rtl/>
          <w:lang w:bidi="fa-IR"/>
        </w:rPr>
        <w:t xml:space="preserve"> </w:t>
      </w:r>
      <w:r>
        <w:rPr>
          <w:rtl/>
          <w:lang w:bidi="fa-IR"/>
        </w:rPr>
        <w:t>و</w:t>
      </w:r>
      <w:r w:rsidRPr="00CA1DF9">
        <w:rPr>
          <w:rtl/>
          <w:lang w:bidi="fa-IR"/>
        </w:rPr>
        <w:t>مرّ الرّجل لسفره ، ثمّ رجع وقد شيّد بناءه فقال : أسألك بوجه الله ما سبيلك وما أمرك</w:t>
      </w:r>
      <w:r>
        <w:rPr>
          <w:rtl/>
          <w:lang w:bidi="fa-IR"/>
        </w:rPr>
        <w:t>؟</w:t>
      </w:r>
      <w:r w:rsidRPr="00CA1DF9">
        <w:rPr>
          <w:rtl/>
          <w:lang w:bidi="fa-IR"/>
        </w:rPr>
        <w:t xml:space="preserve"> قال :</w:t>
      </w:r>
      <w:r>
        <w:rPr>
          <w:rFonts w:hint="cs"/>
          <w:rtl/>
          <w:lang w:bidi="fa-IR"/>
        </w:rPr>
        <w:t xml:space="preserve"> </w:t>
      </w:r>
      <w:r w:rsidRPr="00CA1DF9">
        <w:rPr>
          <w:rtl/>
          <w:lang w:bidi="fa-IR"/>
        </w:rPr>
        <w:t>سألتني بوجه الله ، ووجه الله أوقعني في العبوديّة. فقال الخضر :</w:t>
      </w:r>
      <w:r>
        <w:rPr>
          <w:rtl/>
          <w:lang w:bidi="fa-IR"/>
        </w:rPr>
        <w:t xml:space="preserve"> </w:t>
      </w:r>
      <w:r w:rsidRPr="00CA1DF9">
        <w:rPr>
          <w:rtl/>
          <w:lang w:bidi="fa-IR"/>
        </w:rPr>
        <w:t>أخبرك من أنا</w:t>
      </w:r>
      <w:r>
        <w:rPr>
          <w:rtl/>
          <w:lang w:bidi="fa-IR"/>
        </w:rPr>
        <w:t>؟</w:t>
      </w:r>
      <w:r w:rsidRPr="00CA1DF9">
        <w:rPr>
          <w:rtl/>
          <w:lang w:bidi="fa-IR"/>
        </w:rPr>
        <w:t xml:space="preserve"> أنا الخضر الّذي سمعت به ، سألني مسكين صدقة فلم يكن عندي شيء أعطيه فسألني بوجه الله ، فمكّنته من رقبتي فباعني ، وأخبرك أنّه من سئل بوجه الله فردّ سائله وهو يقدر وقف يوم القيامة وليس على وجهه جلد ولا لحم ولا عظم يتقعقع»</w:t>
      </w:r>
      <w:r>
        <w:rPr>
          <w:rtl/>
          <w:lang w:bidi="fa-IR"/>
        </w:rPr>
        <w:t>.</w:t>
      </w:r>
    </w:p>
    <w:p w14:paraId="5C69110C" w14:textId="77777777" w:rsidR="00ED61A7" w:rsidRPr="00CA1DF9" w:rsidRDefault="00ED61A7" w:rsidP="00AE508F">
      <w:pPr>
        <w:pStyle w:val="libNormal"/>
        <w:rPr>
          <w:rtl/>
        </w:rPr>
      </w:pPr>
      <w:r w:rsidRPr="00CA1DF9">
        <w:rPr>
          <w:rtl/>
        </w:rPr>
        <w:t>فقال الرّجل : آمنت بالله ، شققت عليك يا نبيّ الله ولم أعلم قال : لا بأس ، أحسنت وأبقيت. فقال الرّجل : بأبي وأمّي يا نبيّ الله ، احكم في أهلي ومالي بما شئت ، أو اختر فأخلّي سبيلك قال : أحبّ أن تخلّي سبيلي ، فأعبد ربّي. قال : فخلّى سبيله ، فقال الخضر : الحمد لله الّذي أوثقني في العبوديّة ثمّ نجّاني منها»</w:t>
      </w:r>
      <w:r>
        <w:rPr>
          <w:rtl/>
        </w:rPr>
        <w:t>.</w:t>
      </w:r>
    </w:p>
    <w:p w14:paraId="45BFE9C0" w14:textId="77777777" w:rsidR="00ED61A7" w:rsidRPr="00CA1DF9" w:rsidRDefault="00ED61A7" w:rsidP="00AE508F">
      <w:pPr>
        <w:pStyle w:val="libNormal"/>
        <w:rPr>
          <w:rtl/>
        </w:rPr>
      </w:pPr>
      <w:r w:rsidRPr="00CA1DF9">
        <w:rPr>
          <w:rtl/>
        </w:rPr>
        <w:t xml:space="preserve">قلت : وسند هذا الحديث حسن لو لا عنعنة بقية ، ولو ثبت لكان نصّا أن الخضر نبي لحكاية النبيّ </w:t>
      </w:r>
      <w:r w:rsidRPr="001C1D0F">
        <w:rPr>
          <w:rStyle w:val="libAlaemChar"/>
          <w:rtl/>
        </w:rPr>
        <w:t>صلى‌الله‌عليه‌وسلم</w:t>
      </w:r>
      <w:r w:rsidRPr="00CA1DF9">
        <w:rPr>
          <w:rtl/>
        </w:rPr>
        <w:t xml:space="preserve"> وقول الرجل : يا نبيّ الله ، وتقريره على ذلك.</w:t>
      </w:r>
    </w:p>
    <w:p w14:paraId="6E775645" w14:textId="77777777" w:rsidR="00ED61A7" w:rsidRDefault="00ED61A7" w:rsidP="00003931">
      <w:pPr>
        <w:pStyle w:val="libCenterBold1"/>
        <w:rPr>
          <w:rtl/>
        </w:rPr>
      </w:pPr>
      <w:r w:rsidRPr="00457E26">
        <w:rPr>
          <w:rtl/>
        </w:rPr>
        <w:t>ذكر من ذهب إلى أن الخضر مات</w:t>
      </w:r>
    </w:p>
    <w:p w14:paraId="73358801" w14:textId="77777777" w:rsidR="00ED61A7" w:rsidRPr="00CA1DF9" w:rsidRDefault="00ED61A7" w:rsidP="00AE508F">
      <w:pPr>
        <w:pStyle w:val="libNormal"/>
        <w:rPr>
          <w:rtl/>
        </w:rPr>
      </w:pPr>
      <w:r w:rsidRPr="00CA1DF9">
        <w:rPr>
          <w:rtl/>
        </w:rPr>
        <w:t>نقل أبو بكر النقاش في تفسيره عن علي بن موسى الرضا وعن محمد بن إسماعيل البخاريّ ، أن الخضر مات وأن البخاري سئل عن حياة الخضر ، فأنكر ذلك واستدلّ بالحديث : أن على رأس مائة سنة لا يبقى على وجه الأرض ممن هو عليها أحد ، وهذا أخرجه هو في الصّحيح عن ابن عمر ، وهو عمدة من تمسّك بأنه مات ، وأنكر أن يكون باقيا.</w:t>
      </w:r>
    </w:p>
    <w:p w14:paraId="67AF80C7" w14:textId="77777777" w:rsidR="00ED61A7" w:rsidRPr="00CA1DF9" w:rsidRDefault="00ED61A7" w:rsidP="00AE508F">
      <w:pPr>
        <w:pStyle w:val="libNormal"/>
        <w:rPr>
          <w:rtl/>
        </w:rPr>
      </w:pPr>
      <w:r w:rsidRPr="00CA1DF9">
        <w:rPr>
          <w:rtl/>
        </w:rPr>
        <w:t xml:space="preserve">أبو حيّان في تفسيره : الجمهور على أنه مات. ونقل عن ابن أبي الفضل المرسيّ أنّ الخضر صاحب موسى مات ، لأنه لو كان حيا لزمه المجيء إلى النبي </w:t>
      </w:r>
      <w:r w:rsidRPr="001C1D0F">
        <w:rPr>
          <w:rStyle w:val="libAlaemChar"/>
          <w:rtl/>
        </w:rPr>
        <w:t>صلى‌الله‌عليه‌وسلم</w:t>
      </w:r>
      <w:r w:rsidRPr="00CA1DF9">
        <w:rPr>
          <w:rtl/>
        </w:rPr>
        <w:t xml:space="preserve"> والإيمان به واتباعه.</w:t>
      </w:r>
    </w:p>
    <w:p w14:paraId="52EC3A38" w14:textId="77777777" w:rsidR="00ED61A7" w:rsidRPr="00CA1DF9" w:rsidRDefault="00ED61A7" w:rsidP="00AE508F">
      <w:pPr>
        <w:pStyle w:val="libNormal"/>
        <w:rPr>
          <w:rtl/>
        </w:rPr>
      </w:pPr>
      <w:r w:rsidRPr="00CA1DF9">
        <w:rPr>
          <w:rtl/>
        </w:rPr>
        <w:t>وقد</w:t>
      </w:r>
      <w:r>
        <w:rPr>
          <w:rFonts w:hint="cs"/>
          <w:rtl/>
        </w:rPr>
        <w:t xml:space="preserve"> </w:t>
      </w:r>
      <w:r w:rsidRPr="00CA1DF9">
        <w:rPr>
          <w:rtl/>
        </w:rPr>
        <w:t xml:space="preserve">روي عن النبيّ </w:t>
      </w:r>
      <w:r w:rsidRPr="001C1D0F">
        <w:rPr>
          <w:rStyle w:val="libAlaemChar"/>
          <w:rtl/>
        </w:rPr>
        <w:t>صلى‌الله‌عليه‌وسلم</w:t>
      </w:r>
      <w:r w:rsidRPr="00CA1DF9">
        <w:rPr>
          <w:rtl/>
        </w:rPr>
        <w:t xml:space="preserve"> قال : «لو كان موسى حيّا ما وسعه إلّا اتّباعي»</w:t>
      </w:r>
      <w:r>
        <w:rPr>
          <w:rFonts w:hint="cs"/>
          <w:rtl/>
        </w:rPr>
        <w:t xml:space="preserve"> </w:t>
      </w:r>
      <w:r w:rsidRPr="00CA1DF9">
        <w:rPr>
          <w:rtl/>
        </w:rPr>
        <w:t>وأشار إلى أن الخضر هو غير صاحب موسى.</w:t>
      </w:r>
    </w:p>
    <w:p w14:paraId="4B824DB6" w14:textId="77777777" w:rsidR="00ED61A7" w:rsidRPr="00CA1DF9" w:rsidRDefault="00ED61A7" w:rsidP="00AE508F">
      <w:pPr>
        <w:pStyle w:val="libNormal"/>
        <w:rPr>
          <w:rtl/>
        </w:rPr>
      </w:pPr>
      <w:r w:rsidRPr="00CA1DF9">
        <w:rPr>
          <w:rtl/>
        </w:rPr>
        <w:t>وقال غيره لكل زمان خضر ، وهي دعوى لا دليل عليها ونقل أبو الحسين بن المنادي في كتابه الّذي جمعه في ترجمة الخضر عن إبراهيم الحربي أنّ الخضر مات. وبذلك جزم ابن المنادي المذكور.</w:t>
      </w:r>
    </w:p>
    <w:p w14:paraId="60EC1103" w14:textId="77777777" w:rsidR="00ED61A7" w:rsidRDefault="00ED61A7" w:rsidP="00AE508F">
      <w:pPr>
        <w:pStyle w:val="libNormal"/>
        <w:rPr>
          <w:rtl/>
        </w:rPr>
      </w:pPr>
      <w:r>
        <w:rPr>
          <w:rtl/>
        </w:rPr>
        <w:t>و</w:t>
      </w:r>
      <w:r w:rsidRPr="00CA1DF9">
        <w:rPr>
          <w:rtl/>
        </w:rPr>
        <w:t xml:space="preserve">نقل أيضا عن علي بن موسى الرضا ، عن سالم بن عبد الله بن عمر ، عن أبيه قال </w:t>
      </w:r>
      <w:r>
        <w:rPr>
          <w:rFonts w:hint="cs"/>
          <w:rtl/>
        </w:rPr>
        <w:t>:</w:t>
      </w:r>
    </w:p>
    <w:p w14:paraId="5B558E62" w14:textId="77777777" w:rsidR="00ED61A7" w:rsidRPr="00CA1DF9" w:rsidRDefault="00ED61A7" w:rsidP="00ED61A7">
      <w:pPr>
        <w:rPr>
          <w:rtl/>
          <w:lang w:bidi="fa-IR"/>
        </w:rPr>
      </w:pPr>
      <w:r>
        <w:rPr>
          <w:rtl/>
          <w:lang w:bidi="fa-IR"/>
        </w:rPr>
        <w:br w:type="page"/>
      </w:r>
      <w:r w:rsidRPr="00CA1DF9">
        <w:rPr>
          <w:rtl/>
          <w:lang w:bidi="fa-IR"/>
        </w:rPr>
        <w:lastRenderedPageBreak/>
        <w:t xml:space="preserve">صلّى رسول الله </w:t>
      </w:r>
      <w:r w:rsidRPr="001C1D0F">
        <w:rPr>
          <w:rStyle w:val="libAlaemChar"/>
          <w:rtl/>
        </w:rPr>
        <w:t>صلى‌الله‌عليه‌وسلم</w:t>
      </w:r>
      <w:r w:rsidRPr="00CA1DF9">
        <w:rPr>
          <w:rtl/>
          <w:lang w:bidi="fa-IR"/>
        </w:rPr>
        <w:t xml:space="preserve"> ذات ليلة صلاة العشاء في آخر حياته ، فلما سلّم قال : «</w:t>
      </w:r>
      <w:r>
        <w:rPr>
          <w:rtl/>
          <w:lang w:bidi="fa-IR"/>
        </w:rPr>
        <w:t>أ</w:t>
      </w:r>
      <w:r w:rsidRPr="00CA1DF9">
        <w:rPr>
          <w:rtl/>
          <w:lang w:bidi="fa-IR"/>
        </w:rPr>
        <w:t>رأيتكم ليلتكم هذه فإنّ على رأس مائة سنة لا يبقى على وجه الأرض أحد»</w:t>
      </w:r>
      <w:r>
        <w:rPr>
          <w:rtl/>
          <w:lang w:bidi="fa-IR"/>
        </w:rPr>
        <w:t>.</w:t>
      </w:r>
    </w:p>
    <w:p w14:paraId="7C442DD3" w14:textId="77777777" w:rsidR="00ED61A7" w:rsidRPr="00CA1DF9" w:rsidRDefault="00ED61A7" w:rsidP="00AE508F">
      <w:pPr>
        <w:pStyle w:val="libNormal"/>
        <w:rPr>
          <w:rtl/>
        </w:rPr>
      </w:pPr>
      <w:r>
        <w:rPr>
          <w:rtl/>
        </w:rPr>
        <w:t>و</w:t>
      </w:r>
      <w:r w:rsidRPr="00CA1DF9">
        <w:rPr>
          <w:rtl/>
        </w:rPr>
        <w:t xml:space="preserve">أخرجه مسلم من حديث جابر ، قال : قال رسول الله </w:t>
      </w:r>
      <w:r w:rsidRPr="001C1D0F">
        <w:rPr>
          <w:rStyle w:val="libAlaemChar"/>
          <w:rtl/>
        </w:rPr>
        <w:t>صلى‌الله‌عليه‌وسلم</w:t>
      </w:r>
      <w:r w:rsidRPr="00CA1DF9">
        <w:rPr>
          <w:rtl/>
        </w:rPr>
        <w:t xml:space="preserve"> قبل موته بشهر : «تسألوني السّاعة ، وإنّما علمها عند الله أقسم ما على الأرض نفس منفوسة يأتي عليها مائة سنة»</w:t>
      </w:r>
      <w:r>
        <w:rPr>
          <w:rFonts w:hint="cs"/>
          <w:rtl/>
        </w:rPr>
        <w:t xml:space="preserve"> </w:t>
      </w:r>
      <w:r w:rsidRPr="004B4EF2">
        <w:rPr>
          <w:rStyle w:val="libFootnotenumChar"/>
          <w:rtl/>
        </w:rPr>
        <w:t>(1)</w:t>
      </w:r>
      <w:r w:rsidRPr="00CA1DF9">
        <w:rPr>
          <w:rtl/>
        </w:rPr>
        <w:t xml:space="preserve"> هذه رواية أبي الزبير عنه.</w:t>
      </w:r>
    </w:p>
    <w:p w14:paraId="5E9EEAE4" w14:textId="77777777" w:rsidR="00ED61A7" w:rsidRPr="00CA1DF9" w:rsidRDefault="00ED61A7" w:rsidP="00AE508F">
      <w:pPr>
        <w:pStyle w:val="libNormal"/>
        <w:rPr>
          <w:rtl/>
        </w:rPr>
      </w:pPr>
      <w:r>
        <w:rPr>
          <w:rtl/>
        </w:rPr>
        <w:t>و</w:t>
      </w:r>
      <w:r w:rsidRPr="00CA1DF9">
        <w:rPr>
          <w:rtl/>
        </w:rPr>
        <w:t>في رواية أبي نضرة عنه ، قال قبل موته بقليل أو بشهر : «ما من نفس</w:t>
      </w:r>
      <w:r>
        <w:rPr>
          <w:rtl/>
        </w:rPr>
        <w:t xml:space="preserve"> ..</w:t>
      </w:r>
      <w:r w:rsidRPr="00CA1DF9">
        <w:rPr>
          <w:rtl/>
        </w:rPr>
        <w:t>. وزاد في آخره : «وهي يومئذ حيّة»</w:t>
      </w:r>
      <w:r>
        <w:rPr>
          <w:rtl/>
        </w:rPr>
        <w:t>.</w:t>
      </w:r>
    </w:p>
    <w:p w14:paraId="11A614C2" w14:textId="77777777" w:rsidR="00ED61A7" w:rsidRPr="00CA1DF9" w:rsidRDefault="00ED61A7" w:rsidP="00AE508F">
      <w:pPr>
        <w:pStyle w:val="libNormal"/>
        <w:rPr>
          <w:rtl/>
        </w:rPr>
      </w:pPr>
      <w:r w:rsidRPr="00CA1DF9">
        <w:rPr>
          <w:rtl/>
        </w:rPr>
        <w:t>وأخرجه التّرمذيّ من طريق أبي سفيان ، عن جابر نحو رواية أبي الزبير.</w:t>
      </w:r>
    </w:p>
    <w:p w14:paraId="2B77077B" w14:textId="77777777" w:rsidR="00ED61A7" w:rsidRPr="00CA1DF9" w:rsidRDefault="00ED61A7" w:rsidP="00AE508F">
      <w:pPr>
        <w:pStyle w:val="libNormal"/>
        <w:rPr>
          <w:rtl/>
        </w:rPr>
      </w:pPr>
      <w:r w:rsidRPr="00CA1DF9">
        <w:rPr>
          <w:rtl/>
        </w:rPr>
        <w:t>وذكر ابن الجوزيّ في جزئه الّذي جمعه في ذلك ، عن أبي يعلى بن الفراء الحنبلي ، قال : سئل بعض أصحابنا عن الخضر هل مات</w:t>
      </w:r>
      <w:r>
        <w:rPr>
          <w:rtl/>
        </w:rPr>
        <w:t>؟</w:t>
      </w:r>
      <w:r w:rsidRPr="00CA1DF9">
        <w:rPr>
          <w:rtl/>
        </w:rPr>
        <w:t xml:space="preserve"> فقال : نعم. قال : وبلغني مثل هذا عن أبي طاهر بن العبادي ، وكان يحتج بأنه لو كان حيّا لجاء إلى النبيّ </w:t>
      </w:r>
      <w:r w:rsidRPr="001C1D0F">
        <w:rPr>
          <w:rStyle w:val="libAlaemChar"/>
          <w:rtl/>
        </w:rPr>
        <w:t>صلى‌الله‌عليه‌وسلم</w:t>
      </w:r>
      <w:r w:rsidRPr="00CA1DF9">
        <w:rPr>
          <w:rtl/>
        </w:rPr>
        <w:t>.</w:t>
      </w:r>
    </w:p>
    <w:p w14:paraId="1066CB95" w14:textId="77777777" w:rsidR="00ED61A7" w:rsidRPr="00CA1DF9" w:rsidRDefault="00ED61A7" w:rsidP="00AE508F">
      <w:pPr>
        <w:pStyle w:val="libNormal"/>
        <w:rPr>
          <w:rtl/>
        </w:rPr>
      </w:pPr>
      <w:r w:rsidRPr="00CA1DF9">
        <w:rPr>
          <w:rtl/>
        </w:rPr>
        <w:t>قلت : ومنهم أبو الفضل بن ناصر ، والقاضي أبو بكر بن العربيّ ، وأبو بكر بن محمد بن الحسين النقاش ، واستدل ابن الجوزيّ بأنه كان حيّا مع ما ثبت أنه كان في زمن موسى وقبل ذلك. لكان قدر جسده مناسبا لأجساد أولئك. ثم ساق بسند له إلى أبي عمران الجوني ، قال : كان أنف دانيال ذراعا ، ولما كشف عنه في زمن أبي موسى قام رجل إلى جنبه فكانت ركبة دانيال محاذية لرأسه ، قال : والذين يدّعون رؤية الخضر ليس في سائر أخبارهم ما يدلّ على أنّ جسده نظير أجسادهم ، ثم استدلّ بما</w:t>
      </w:r>
      <w:r>
        <w:rPr>
          <w:rFonts w:hint="cs"/>
          <w:rtl/>
        </w:rPr>
        <w:t xml:space="preserve"> </w:t>
      </w:r>
      <w:r w:rsidRPr="00CA1DF9">
        <w:rPr>
          <w:rtl/>
        </w:rPr>
        <w:t>أخرجه أحمد من طريق مجاهد عن الشعبي عن جابر</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قال : «والّذي نفسي بيده لو أنّ موسى كان حيّا ما وسعه إلا أن يتّبعني»</w:t>
      </w:r>
      <w:r>
        <w:rPr>
          <w:rFonts w:hint="cs"/>
          <w:rtl/>
        </w:rPr>
        <w:t xml:space="preserve"> </w:t>
      </w:r>
      <w:r w:rsidRPr="004B4EF2">
        <w:rPr>
          <w:rStyle w:val="libFootnotenumChar"/>
          <w:rtl/>
        </w:rPr>
        <w:t>(2)</w:t>
      </w:r>
      <w:r>
        <w:rPr>
          <w:rtl/>
        </w:rPr>
        <w:t>.</w:t>
      </w:r>
    </w:p>
    <w:p w14:paraId="529CDB0F" w14:textId="77777777" w:rsidR="00ED61A7" w:rsidRPr="00CA1DF9" w:rsidRDefault="00ED61A7" w:rsidP="00AE508F">
      <w:pPr>
        <w:pStyle w:val="libNormal"/>
        <w:rPr>
          <w:rtl/>
        </w:rPr>
      </w:pPr>
      <w:r w:rsidRPr="00CA1DF9">
        <w:rPr>
          <w:rtl/>
        </w:rPr>
        <w:t xml:space="preserve">قال : فإذا كان هذا في حقّ موسى فكيف لم يتبعه الخضر : إذ لو كان حيّا فيصلّي معه الجمعة والجماعة ويجاهد تحت رايته ، كما ثبت أن عيسى يصلي خلف إمام هذه الأمة </w:t>
      </w:r>
      <w:r w:rsidRPr="004B4EF2">
        <w:rPr>
          <w:rStyle w:val="libFootnotenumChar"/>
          <w:rtl/>
        </w:rPr>
        <w:t>(3)</w:t>
      </w:r>
      <w:r w:rsidRPr="00CA1DF9">
        <w:rPr>
          <w:rtl/>
        </w:rPr>
        <w:t xml:space="preserve"> واستدلّ أيضا بقوله تعالى : </w:t>
      </w:r>
      <w:r w:rsidRPr="001C1D0F">
        <w:rPr>
          <w:rStyle w:val="libAlaemChar"/>
          <w:rtl/>
        </w:rPr>
        <w:t>(</w:t>
      </w:r>
      <w:r w:rsidRPr="00AE508F">
        <w:rPr>
          <w:rStyle w:val="libAieChar"/>
          <w:rtl/>
        </w:rPr>
        <w:t>وَإِذْ أَخَذَ اللهُ مِيثاقَ النَّبِيِّينَ ...</w:t>
      </w:r>
      <w:r w:rsidRPr="001C1D0F">
        <w:rPr>
          <w:rStyle w:val="libAlaemChar"/>
          <w:rtl/>
        </w:rPr>
        <w:t>)</w:t>
      </w:r>
      <w:r w:rsidRPr="00EF78A0">
        <w:rPr>
          <w:rFonts w:hint="cs"/>
          <w:rtl/>
        </w:rPr>
        <w:t xml:space="preserve"> </w:t>
      </w:r>
      <w:r>
        <w:rPr>
          <w:rtl/>
        </w:rPr>
        <w:t>[</w:t>
      </w:r>
      <w:r w:rsidRPr="00CA1DF9">
        <w:rPr>
          <w:rtl/>
        </w:rPr>
        <w:t>آل عمران : 81</w:t>
      </w:r>
      <w:r>
        <w:rPr>
          <w:rtl/>
        </w:rPr>
        <w:t>]</w:t>
      </w:r>
      <w:r w:rsidRPr="00CA1DF9">
        <w:rPr>
          <w:rtl/>
        </w:rPr>
        <w:t xml:space="preserve"> الآية.</w:t>
      </w:r>
    </w:p>
    <w:p w14:paraId="668CB6AC" w14:textId="77777777" w:rsidR="00ED61A7" w:rsidRPr="00CA1DF9" w:rsidRDefault="00ED61A7" w:rsidP="007952B1">
      <w:pPr>
        <w:pStyle w:val="libLine"/>
        <w:rPr>
          <w:rtl/>
        </w:rPr>
      </w:pPr>
      <w:r w:rsidRPr="00CA1DF9">
        <w:rPr>
          <w:rtl/>
        </w:rPr>
        <w:t>__________________</w:t>
      </w:r>
    </w:p>
    <w:p w14:paraId="3F48D7B9" w14:textId="77777777" w:rsidR="00ED61A7" w:rsidRPr="00CA1DF9" w:rsidRDefault="00ED61A7" w:rsidP="004B4EF2">
      <w:pPr>
        <w:pStyle w:val="libFootnote0"/>
        <w:rPr>
          <w:rtl/>
          <w:lang w:bidi="fa-IR"/>
        </w:rPr>
      </w:pPr>
      <w:r>
        <w:rPr>
          <w:rtl/>
        </w:rPr>
        <w:t>(</w:t>
      </w:r>
      <w:r w:rsidRPr="00CA1DF9">
        <w:rPr>
          <w:rtl/>
        </w:rPr>
        <w:t>1) أخرجه مسلم في الصحيح 4 / 1966 كتاب فضائل الصحابة حديث رقم 218 / 2538 وأحمد في المسند 1 / 293 ، 3 / 326 ، والبيهقي في دلائل النبوة 6 / 501.</w:t>
      </w:r>
    </w:p>
    <w:p w14:paraId="6888BBFB" w14:textId="77777777" w:rsidR="00ED61A7" w:rsidRPr="00CA1DF9" w:rsidRDefault="00ED61A7" w:rsidP="004B4EF2">
      <w:pPr>
        <w:pStyle w:val="libFootnote0"/>
        <w:rPr>
          <w:rtl/>
          <w:lang w:bidi="fa-IR"/>
        </w:rPr>
      </w:pPr>
      <w:r>
        <w:rPr>
          <w:rtl/>
        </w:rPr>
        <w:t>(</w:t>
      </w:r>
      <w:r w:rsidRPr="00CA1DF9">
        <w:rPr>
          <w:rtl/>
        </w:rPr>
        <w:t>2) أخرجه أحمد في المسند 3 / 387 عن جابر بن عبد الله وابن عساكر في التاريخ 5 / 162 وأورده الهيثمي في الزوائد 1 / 178</w:t>
      </w:r>
      <w:r>
        <w:rPr>
          <w:rtl/>
        </w:rPr>
        <w:t xml:space="preserve"> ـ </w:t>
      </w:r>
      <w:r w:rsidRPr="00CA1DF9">
        <w:rPr>
          <w:rtl/>
        </w:rPr>
        <w:t>179 عن جابر بن عبد الله بزيادة في أوله قال الهيثمي رواه أحمد وأبو يعلى والبزار وفيه مجالد بن سعيد ضعف أحمد ويحيى بن سعيد وغيرهما.</w:t>
      </w:r>
    </w:p>
    <w:p w14:paraId="60A07BFA" w14:textId="77777777" w:rsidR="00ED61A7" w:rsidRDefault="00ED61A7" w:rsidP="004B4EF2">
      <w:pPr>
        <w:pStyle w:val="libFootnote0"/>
        <w:rPr>
          <w:rtl/>
        </w:rPr>
      </w:pPr>
      <w:r>
        <w:rPr>
          <w:rtl/>
        </w:rPr>
        <w:t>(</w:t>
      </w:r>
      <w:r w:rsidRPr="00CA1DF9">
        <w:rPr>
          <w:rtl/>
        </w:rPr>
        <w:t xml:space="preserve">3) أورده الهيثمي في الزوائد 1 / 179 عن عمر بن الخطاب </w:t>
      </w:r>
      <w:r w:rsidRPr="001C1D0F">
        <w:rPr>
          <w:rStyle w:val="libAlaemChar"/>
          <w:rtl/>
        </w:rPr>
        <w:t>رضي‌الله‌عنه</w:t>
      </w:r>
      <w:r w:rsidRPr="00CA1DF9">
        <w:rPr>
          <w:rtl/>
        </w:rPr>
        <w:t xml:space="preserve"> وقال رواه أحمد وأبو يعلى والبزار</w:t>
      </w:r>
    </w:p>
    <w:p w14:paraId="07C0FFF6" w14:textId="77777777" w:rsidR="00ED61A7" w:rsidRPr="00CA1DF9" w:rsidRDefault="00ED61A7" w:rsidP="00AE508F">
      <w:pPr>
        <w:pStyle w:val="libNormal"/>
        <w:rPr>
          <w:rtl/>
        </w:rPr>
      </w:pPr>
      <w:r>
        <w:rPr>
          <w:rtl/>
        </w:rPr>
        <w:br w:type="page"/>
      </w:r>
      <w:r w:rsidRPr="00CA1DF9">
        <w:rPr>
          <w:rtl/>
        </w:rPr>
        <w:lastRenderedPageBreak/>
        <w:t xml:space="preserve">وقال ابن عبّاس : ما بعث الله نبيا إلا أخذ عليه الميثاق إن بعث محمد وهو حيّ ليؤمنن به ولينصرنه ، فلو كان الخضر موجودا في عهد النبي </w:t>
      </w:r>
      <w:r w:rsidRPr="001C1D0F">
        <w:rPr>
          <w:rStyle w:val="libAlaemChar"/>
          <w:rtl/>
        </w:rPr>
        <w:t>صلى‌الله‌عليه‌وسلم</w:t>
      </w:r>
      <w:r w:rsidRPr="00CA1DF9">
        <w:rPr>
          <w:rtl/>
        </w:rPr>
        <w:t xml:space="preserve"> لجاء إليه ونصره بيده ولسانه ، وقاتل تحت رايته ، وكان من أعظم الأسباب في إيمان معظم أهل الكتاب الّذي يعرفون قصته مع موسى.</w:t>
      </w:r>
    </w:p>
    <w:p w14:paraId="1228478D" w14:textId="77777777" w:rsidR="00ED61A7" w:rsidRPr="00CA1DF9" w:rsidRDefault="00ED61A7" w:rsidP="00AE508F">
      <w:pPr>
        <w:pStyle w:val="libNormal"/>
        <w:rPr>
          <w:rtl/>
        </w:rPr>
      </w:pPr>
      <w:r w:rsidRPr="00CA1DF9">
        <w:rPr>
          <w:rtl/>
        </w:rPr>
        <w:t>وقال أبو الحسين بن المنادي : بحثت عن تعمير الخضر ، وهل هو باق أم لا</w:t>
      </w:r>
      <w:r>
        <w:rPr>
          <w:rtl/>
        </w:rPr>
        <w:t>؟</w:t>
      </w:r>
      <w:r w:rsidRPr="00CA1DF9">
        <w:rPr>
          <w:rtl/>
        </w:rPr>
        <w:t xml:space="preserve"> فإذا أكثر المغفّلين مغترّون بأنه باق من أجل ما روى في ذلك ، قال : والأحاديث المرفوعة في ذلك واهية ، والسّند إلى أهل الكتاب ساقط لعدم ثقتهم ، وخبر مسلمة بن مصقلة كالخرافة وخبر رياح كالريح ، قل : وما عدا ذلك كلّه من الأخبار كلها واهية الصدور والأعجاز. حالها من أحد أمرين ، إما أن تكون أدخلت على الثقات استغفالا ، أو يكون بعضهم تعمّد ذلك ، وقد قال الله تعالى : </w:t>
      </w:r>
      <w:r w:rsidRPr="001C1D0F">
        <w:rPr>
          <w:rStyle w:val="libAlaemChar"/>
          <w:rtl/>
        </w:rPr>
        <w:t>(</w:t>
      </w:r>
      <w:r w:rsidRPr="00AE508F">
        <w:rPr>
          <w:rStyle w:val="libAieChar"/>
          <w:rtl/>
        </w:rPr>
        <w:t>وَما جَعَلْنا لِبَشَرٍ مِنْ قَبْلِكَ الْخُلْدَ</w:t>
      </w:r>
      <w:r w:rsidRPr="001C1D0F">
        <w:rPr>
          <w:rStyle w:val="libAlaemChar"/>
          <w:rtl/>
        </w:rPr>
        <w:t>)</w:t>
      </w:r>
      <w:r w:rsidRPr="00CA1DF9">
        <w:rPr>
          <w:rtl/>
        </w:rPr>
        <w:t xml:space="preserve"> </w:t>
      </w:r>
      <w:r>
        <w:rPr>
          <w:rtl/>
        </w:rPr>
        <w:t>[</w:t>
      </w:r>
      <w:r w:rsidRPr="00CA1DF9">
        <w:rPr>
          <w:rtl/>
        </w:rPr>
        <w:t>الأنبياء : 34</w:t>
      </w:r>
      <w:r>
        <w:rPr>
          <w:rtl/>
        </w:rPr>
        <w:t>].</w:t>
      </w:r>
      <w:r w:rsidRPr="00CA1DF9">
        <w:rPr>
          <w:rtl/>
        </w:rPr>
        <w:t xml:space="preserve"> قال : وأهل الحديث يقولون : إن حديث أنس منكر السند ، سقيم المتن ، وإن الخضر لم يراسل نبيّا ولم يلقه ، قال : ولو كان الخضر حيّا لما وسعه التخلّف عن رسول الله </w:t>
      </w:r>
      <w:r w:rsidRPr="001C1D0F">
        <w:rPr>
          <w:rStyle w:val="libAlaemChar"/>
          <w:rtl/>
        </w:rPr>
        <w:t>صلى‌الله‌عليه‌وسلم</w:t>
      </w:r>
      <w:r w:rsidRPr="00CA1DF9">
        <w:rPr>
          <w:rtl/>
        </w:rPr>
        <w:t xml:space="preserve"> والهجرة إليه. قال : وقد أخبرني بعض أصحابنا أنّ إبراهيم الحربي سئل عن تعمير الخضر فأنكر ذلك ، وقال : هو متقادم الموت ، قال : وروجع غيره في تعميره ، فقال : من أحال على غائب حيّ أو مفقود ميّت لم ينتصف منه ، وما ألقى هذا بين الناس إلا الشّيطان. انتهى.</w:t>
      </w:r>
    </w:p>
    <w:p w14:paraId="2E4DB521" w14:textId="77777777" w:rsidR="00ED61A7" w:rsidRPr="00CA1DF9" w:rsidRDefault="00ED61A7" w:rsidP="00AE508F">
      <w:pPr>
        <w:pStyle w:val="libNormal"/>
        <w:rPr>
          <w:rtl/>
        </w:rPr>
      </w:pPr>
      <w:r w:rsidRPr="00CA1DF9">
        <w:rPr>
          <w:rtl/>
        </w:rPr>
        <w:t>وقد ذكرت الأخبار التي أشار إليها ، وأضفت إليها أشياء كثيرة من جنسها ، وغالبها لا يخلو طريقه من علّة ، والله المستعان.</w:t>
      </w:r>
    </w:p>
    <w:p w14:paraId="762A82B6" w14:textId="77777777" w:rsidR="00ED61A7" w:rsidRPr="00CA1DF9" w:rsidRDefault="00ED61A7" w:rsidP="00AE508F">
      <w:pPr>
        <w:pStyle w:val="libNormal"/>
        <w:rPr>
          <w:rtl/>
        </w:rPr>
      </w:pPr>
      <w:r w:rsidRPr="00CA1DF9">
        <w:rPr>
          <w:rtl/>
        </w:rPr>
        <w:t>وفي تفسير الأصبهاني روى عن الحسن أنه كان يذهب إلى أن الخضر مات.</w:t>
      </w:r>
    </w:p>
    <w:p w14:paraId="57E56425" w14:textId="77777777" w:rsidR="00ED61A7" w:rsidRPr="00CA1DF9" w:rsidRDefault="00ED61A7" w:rsidP="00AE508F">
      <w:pPr>
        <w:pStyle w:val="libNormal"/>
        <w:rPr>
          <w:rtl/>
        </w:rPr>
      </w:pPr>
      <w:r>
        <w:rPr>
          <w:rtl/>
        </w:rPr>
        <w:t>و</w:t>
      </w:r>
      <w:r w:rsidRPr="00CA1DF9">
        <w:rPr>
          <w:rtl/>
        </w:rPr>
        <w:t>روى عن البخاريّ أنه سئل عن الخضر وإلياس هل هما في الأحياء</w:t>
      </w:r>
      <w:r>
        <w:rPr>
          <w:rtl/>
        </w:rPr>
        <w:t>؟</w:t>
      </w:r>
      <w:r w:rsidRPr="00CA1DF9">
        <w:rPr>
          <w:rtl/>
        </w:rPr>
        <w:t xml:space="preserve"> فقال : كيف يكون ذلك ، وقد قال النبي </w:t>
      </w:r>
      <w:r w:rsidRPr="001C1D0F">
        <w:rPr>
          <w:rStyle w:val="libAlaemChar"/>
          <w:rtl/>
        </w:rPr>
        <w:t>صلى‌الله‌عليه‌وسلم</w:t>
      </w:r>
      <w:r w:rsidRPr="00CA1DF9">
        <w:rPr>
          <w:rtl/>
        </w:rPr>
        <w:t xml:space="preserve"> في آخر عمره : «</w:t>
      </w:r>
      <w:r>
        <w:rPr>
          <w:rtl/>
        </w:rPr>
        <w:t>أ</w:t>
      </w:r>
      <w:r w:rsidRPr="00CA1DF9">
        <w:rPr>
          <w:rtl/>
        </w:rPr>
        <w:t>رأيتكم ليلتكم هذه فإنّ على رأس مائة سنة منها لا يبقى على وجه الأرض ممّن هو اليوم عليها أحد»</w:t>
      </w:r>
      <w:r>
        <w:rPr>
          <w:rFonts w:hint="cs"/>
          <w:rtl/>
        </w:rPr>
        <w:t xml:space="preserve"> </w:t>
      </w:r>
      <w:r w:rsidRPr="004B4EF2">
        <w:rPr>
          <w:rStyle w:val="libFootnotenumChar"/>
          <w:rtl/>
        </w:rPr>
        <w:t>(1)</w:t>
      </w:r>
      <w:r>
        <w:rPr>
          <w:rtl/>
        </w:rPr>
        <w:t>.</w:t>
      </w:r>
    </w:p>
    <w:p w14:paraId="163FCC2A" w14:textId="77777777" w:rsidR="00ED61A7" w:rsidRPr="00CA1DF9" w:rsidRDefault="00ED61A7" w:rsidP="00AE508F">
      <w:pPr>
        <w:pStyle w:val="libNormal"/>
        <w:rPr>
          <w:rtl/>
        </w:rPr>
      </w:pPr>
      <w:r w:rsidRPr="00CA1DF9">
        <w:rPr>
          <w:rtl/>
        </w:rPr>
        <w:t>واحتج ابن الجوزيّ أيضا بما ثبت</w:t>
      </w:r>
      <w:r>
        <w:rPr>
          <w:rFonts w:hint="cs"/>
          <w:rtl/>
        </w:rPr>
        <w:t xml:space="preserve"> </w:t>
      </w:r>
      <w:r w:rsidRPr="00CA1DF9">
        <w:rPr>
          <w:rtl/>
        </w:rPr>
        <w:t xml:space="preserve">في صحيح البخاريّ أنّ النبي </w:t>
      </w:r>
      <w:r w:rsidRPr="001C1D0F">
        <w:rPr>
          <w:rStyle w:val="libAlaemChar"/>
          <w:rtl/>
        </w:rPr>
        <w:t>صلى‌الله‌عليه‌وسلم</w:t>
      </w:r>
      <w:r w:rsidRPr="00CA1DF9">
        <w:rPr>
          <w:rtl/>
        </w:rPr>
        <w:t xml:space="preserve"> قال يوم بدر :</w:t>
      </w:r>
    </w:p>
    <w:p w14:paraId="2888303D" w14:textId="77777777" w:rsidR="00ED61A7" w:rsidRPr="00CA1DF9" w:rsidRDefault="00ED61A7" w:rsidP="007952B1">
      <w:pPr>
        <w:pStyle w:val="libLine"/>
        <w:rPr>
          <w:rtl/>
        </w:rPr>
      </w:pPr>
      <w:r w:rsidRPr="00CA1DF9">
        <w:rPr>
          <w:rtl/>
        </w:rPr>
        <w:t>__________________</w:t>
      </w:r>
    </w:p>
    <w:p w14:paraId="0BAF6ADB" w14:textId="77777777" w:rsidR="00ED61A7" w:rsidRDefault="00ED61A7" w:rsidP="004B4EF2">
      <w:pPr>
        <w:pStyle w:val="libFootnote0"/>
        <w:rPr>
          <w:rtl/>
        </w:rPr>
      </w:pPr>
      <w:r w:rsidRPr="00CA1DF9">
        <w:rPr>
          <w:rtl/>
        </w:rPr>
        <w:t>وفيه مجالد بن سعيد ضعفه أحمد وأورده السيوطي في الدر المنثور 2 / 48 ، 5 / 147 وعزاه لأحمد عن عبد الله بن ثابت وأبي يعلى عن جابر.</w:t>
      </w:r>
    </w:p>
    <w:p w14:paraId="63A30D1A" w14:textId="77777777" w:rsidR="00ED61A7" w:rsidRDefault="00ED61A7" w:rsidP="004B4EF2">
      <w:pPr>
        <w:pStyle w:val="libFootnote0"/>
        <w:rPr>
          <w:rtl/>
        </w:rPr>
      </w:pPr>
      <w:r>
        <w:rPr>
          <w:rtl/>
        </w:rPr>
        <w:t>(</w:t>
      </w:r>
      <w:r w:rsidRPr="00CA1DF9">
        <w:rPr>
          <w:rtl/>
        </w:rPr>
        <w:t xml:space="preserve">1) أخرجه البخاري في صحيح 1 / 148 ، 156 ومسلم 4 / 1965 كتاب فضائل الصحابة باب 53 قوله </w:t>
      </w:r>
      <w:r w:rsidRPr="001C1D0F">
        <w:rPr>
          <w:rStyle w:val="libAlaemChar"/>
          <w:rtl/>
        </w:rPr>
        <w:t>صلى‌الله‌عليه‌وسلم</w:t>
      </w:r>
      <w:r w:rsidRPr="00CA1DF9">
        <w:rPr>
          <w:rtl/>
        </w:rPr>
        <w:t xml:space="preserve"> لا تأتي مائة سنة وعلى الأرض نفس منفوسة اليوم حديث رقم 217</w:t>
      </w:r>
      <w:r>
        <w:rPr>
          <w:rtl/>
        </w:rPr>
        <w:t xml:space="preserve"> ـ </w:t>
      </w:r>
      <w:r w:rsidRPr="00CA1DF9">
        <w:rPr>
          <w:rtl/>
        </w:rPr>
        <w:t>2537 والترمذي 4 / 451 كتاب الفتن باب 64 حديث رقم 2251 والحاكم في المستدرك 2 / 37 والبيهقي في السنن الكبرى 1 / 453 ، 9 / 7 وأحمد في المسند 2 / 221.</w:t>
      </w:r>
    </w:p>
    <w:p w14:paraId="013A8B78" w14:textId="77777777" w:rsidR="00ED61A7" w:rsidRPr="00CA1DF9" w:rsidRDefault="00ED61A7" w:rsidP="00166B36">
      <w:pPr>
        <w:pStyle w:val="libFootnote0"/>
        <w:rPr>
          <w:rtl/>
        </w:rPr>
      </w:pPr>
      <w:r>
        <w:rPr>
          <w:rFonts w:hint="cs"/>
          <w:rtl/>
        </w:rPr>
        <w:t>الإصابة/ج2/م17</w:t>
      </w:r>
    </w:p>
    <w:p w14:paraId="3E053916" w14:textId="77777777" w:rsidR="00ED61A7" w:rsidRPr="00CA1DF9" w:rsidRDefault="00ED61A7" w:rsidP="00ED61A7">
      <w:pPr>
        <w:rPr>
          <w:rtl/>
          <w:lang w:bidi="fa-IR"/>
        </w:rPr>
      </w:pPr>
      <w:r>
        <w:rPr>
          <w:rtl/>
          <w:lang w:bidi="fa-IR"/>
        </w:rPr>
        <w:br w:type="page"/>
      </w:r>
      <w:r w:rsidRPr="00CA1DF9">
        <w:rPr>
          <w:rtl/>
          <w:lang w:bidi="fa-IR"/>
        </w:rPr>
        <w:lastRenderedPageBreak/>
        <w:t>«اللهمّ إن تهلك هذه العصابة لا تعبد في الأرض»</w:t>
      </w:r>
      <w:r>
        <w:rPr>
          <w:rFonts w:hint="cs"/>
          <w:rtl/>
          <w:lang w:bidi="fa-IR"/>
        </w:rPr>
        <w:t xml:space="preserve"> </w:t>
      </w:r>
      <w:r w:rsidRPr="004B4EF2">
        <w:rPr>
          <w:rStyle w:val="libFootnotenumChar"/>
          <w:rtl/>
        </w:rPr>
        <w:t>(1)</w:t>
      </w:r>
      <w:r w:rsidRPr="00CA1DF9">
        <w:rPr>
          <w:rtl/>
          <w:lang w:bidi="fa-IR"/>
        </w:rPr>
        <w:t xml:space="preserve"> ولم يكن الخضر فيهم ، ولو كان يومئذ حيّا لورد على هذا العموم ، فإنه كان ممن يعبد الله قطعا.</w:t>
      </w:r>
    </w:p>
    <w:p w14:paraId="696BC733" w14:textId="77777777" w:rsidR="00ED61A7" w:rsidRPr="00CA1DF9" w:rsidRDefault="00ED61A7" w:rsidP="00AE508F">
      <w:pPr>
        <w:pStyle w:val="libNormal"/>
        <w:rPr>
          <w:rtl/>
        </w:rPr>
      </w:pPr>
      <w:r w:rsidRPr="00CA1DF9">
        <w:rPr>
          <w:rtl/>
        </w:rPr>
        <w:t>واستدل غيره</w:t>
      </w:r>
      <w:r>
        <w:rPr>
          <w:rFonts w:hint="cs"/>
          <w:rtl/>
        </w:rPr>
        <w:t xml:space="preserve"> </w:t>
      </w:r>
      <w:r w:rsidRPr="00CA1DF9">
        <w:rPr>
          <w:rtl/>
        </w:rPr>
        <w:t xml:space="preserve">بقوله </w:t>
      </w:r>
      <w:r w:rsidRPr="001C1D0F">
        <w:rPr>
          <w:rStyle w:val="libAlaemChar"/>
          <w:rtl/>
        </w:rPr>
        <w:t>صلى‌الله‌عليه‌وسلم</w:t>
      </w:r>
      <w:r w:rsidRPr="00CA1DF9">
        <w:rPr>
          <w:rtl/>
        </w:rPr>
        <w:t xml:space="preserve"> : «لا نبيّ بعدي» ،</w:t>
      </w:r>
      <w:r>
        <w:rPr>
          <w:rFonts w:hint="cs"/>
          <w:rtl/>
        </w:rPr>
        <w:t xml:space="preserve"> </w:t>
      </w:r>
      <w:r w:rsidRPr="00CA1DF9">
        <w:rPr>
          <w:rtl/>
        </w:rPr>
        <w:t xml:space="preserve">ونسب إلى ابن دحية القول في ذلك ، وهو معترض بعيسى ابن مريم ، فإنه نبيّ قطعا ، وثبت أنه ينزل إلى الأرض. في آخر الزمان ، ويحكم بشريعة النبيّ </w:t>
      </w:r>
      <w:r w:rsidRPr="001C1D0F">
        <w:rPr>
          <w:rStyle w:val="libAlaemChar"/>
          <w:rtl/>
        </w:rPr>
        <w:t>صلى‌الله‌عليه‌وسلم</w:t>
      </w:r>
      <w:r w:rsidRPr="00CA1DF9">
        <w:rPr>
          <w:rtl/>
        </w:rPr>
        <w:t xml:space="preserve"> ، فوجب حمل النفي على إنشاء النبوّة لأحد من الناس لا على نفي وجود نبي كان قد نبئ قبل ذلك.</w:t>
      </w:r>
    </w:p>
    <w:p w14:paraId="66C5DC65" w14:textId="77777777" w:rsidR="00ED61A7" w:rsidRPr="00457E26" w:rsidRDefault="00ED61A7" w:rsidP="00003931">
      <w:pPr>
        <w:pStyle w:val="libCenterBold1"/>
        <w:rPr>
          <w:rtl/>
        </w:rPr>
      </w:pPr>
      <w:r w:rsidRPr="00457E26">
        <w:rPr>
          <w:rtl/>
        </w:rPr>
        <w:t>ذكر الأخبار التي وردت</w:t>
      </w:r>
    </w:p>
    <w:p w14:paraId="4FA50BF9" w14:textId="77777777" w:rsidR="00ED61A7" w:rsidRDefault="00ED61A7" w:rsidP="00003931">
      <w:pPr>
        <w:pStyle w:val="libCenterBold1"/>
        <w:rPr>
          <w:rtl/>
        </w:rPr>
      </w:pPr>
      <w:r w:rsidRPr="00457E26">
        <w:rPr>
          <w:rtl/>
        </w:rPr>
        <w:t>أن الخضر كان في زمن النبي صلى‌الله‌عليه‌وسلم ثم بعده إلى الآن</w:t>
      </w:r>
    </w:p>
    <w:p w14:paraId="09C91DE9" w14:textId="77777777" w:rsidR="00ED61A7" w:rsidRPr="00CA1DF9" w:rsidRDefault="00ED61A7" w:rsidP="00AE508F">
      <w:pPr>
        <w:pStyle w:val="libNormal"/>
        <w:rPr>
          <w:rtl/>
        </w:rPr>
      </w:pPr>
      <w:r w:rsidRPr="00CA1DF9">
        <w:rPr>
          <w:rtl/>
        </w:rPr>
        <w:t xml:space="preserve">روى ابن عديّ في «الكامل» ، من طريق عبد الله بن نافع ، عن كثير بن عبد الله بن عمرو بن عوف عن أبيه عن جده أنّ رسول الله </w:t>
      </w:r>
      <w:r w:rsidRPr="001C1D0F">
        <w:rPr>
          <w:rStyle w:val="libAlaemChar"/>
          <w:rtl/>
        </w:rPr>
        <w:t>صلى‌الله‌عليه‌وسلم</w:t>
      </w:r>
      <w:r w:rsidRPr="00CA1DF9">
        <w:rPr>
          <w:rtl/>
        </w:rPr>
        <w:t xml:space="preserve"> كان في المسجد ، فسمع كلاماً من ورائه ، فإذا هو بقائل يقول : اللهمّ أعنّي على ما ينجّيني ممّا خوّفتني</w:t>
      </w:r>
      <w:r>
        <w:rPr>
          <w:rtl/>
        </w:rPr>
        <w:t>؟</w:t>
      </w:r>
      <w:r w:rsidRPr="00CA1DF9">
        <w:rPr>
          <w:rtl/>
        </w:rPr>
        <w:t xml:space="preserve"> فقال رسول الله </w:t>
      </w:r>
      <w:r w:rsidRPr="001C1D0F">
        <w:rPr>
          <w:rStyle w:val="libAlaemChar"/>
          <w:rtl/>
        </w:rPr>
        <w:t>صلى‌الله‌عليه‌وسلم</w:t>
      </w:r>
      <w:r w:rsidRPr="00CA1DF9">
        <w:rPr>
          <w:rtl/>
        </w:rPr>
        <w:t xml:space="preserve"> حين سمع ذلك : «ألّا تضمّ إليها أختها</w:t>
      </w:r>
      <w:r>
        <w:rPr>
          <w:rtl/>
        </w:rPr>
        <w:t>؟</w:t>
      </w:r>
      <w:r w:rsidRPr="00CA1DF9">
        <w:rPr>
          <w:rtl/>
        </w:rPr>
        <w:t xml:space="preserve">» فقال الرجل : اللهمّ ارزقني شوق الصالحين إلى ما شوّقتهم إليه ، فقال النبي </w:t>
      </w:r>
      <w:r w:rsidRPr="001C1D0F">
        <w:rPr>
          <w:rStyle w:val="libAlaemChar"/>
          <w:rtl/>
        </w:rPr>
        <w:t>صلى‌الله‌عليه‌وسلم</w:t>
      </w:r>
      <w:r w:rsidRPr="00CA1DF9">
        <w:rPr>
          <w:rtl/>
        </w:rPr>
        <w:t xml:space="preserve"> لأنس بن مالك : «اذهب إليه فقل له : يقول لك رسول الله </w:t>
      </w:r>
      <w:r w:rsidRPr="001C1D0F">
        <w:rPr>
          <w:rStyle w:val="libAlaemChar"/>
          <w:rtl/>
        </w:rPr>
        <w:t>صلى‌الله‌عليه‌وسلم</w:t>
      </w:r>
      <w:r w:rsidRPr="00CA1DF9">
        <w:rPr>
          <w:rtl/>
        </w:rPr>
        <w:t xml:space="preserve"> تستغفر لي» فجاءه أنس فبلّغه ، فقال الرجل : يا أنس ، أنت رسول رسول الله إليّ ، فارجع فاستثبته. فقال النبيّ </w:t>
      </w:r>
      <w:r w:rsidRPr="001C1D0F">
        <w:rPr>
          <w:rStyle w:val="libAlaemChar"/>
          <w:rtl/>
        </w:rPr>
        <w:t>صلى‌الله‌عليه‌وآله‌وسلم</w:t>
      </w:r>
      <w:r w:rsidRPr="00CA1DF9">
        <w:rPr>
          <w:rtl/>
        </w:rPr>
        <w:t xml:space="preserve"> : «قل له نعم»</w:t>
      </w:r>
      <w:r>
        <w:rPr>
          <w:rtl/>
        </w:rPr>
        <w:t>.</w:t>
      </w:r>
      <w:r w:rsidRPr="00CA1DF9">
        <w:rPr>
          <w:rtl/>
        </w:rPr>
        <w:t xml:space="preserve"> فقال له : اذهب فقل له : إن الله فضّلك على الأنبياء مثل ما فضل به رمضان على الشّهور ، وفضّل أمتك على الأمم مثل ما فضّل يوم الجمعة على سائر الأيام ، فذهب ينظر إليه فإذا هو الخضر.</w:t>
      </w:r>
    </w:p>
    <w:p w14:paraId="038D2DF1" w14:textId="77777777" w:rsidR="00ED61A7" w:rsidRPr="00CA1DF9" w:rsidRDefault="00ED61A7" w:rsidP="00AE508F">
      <w:pPr>
        <w:pStyle w:val="libNormal"/>
        <w:rPr>
          <w:rtl/>
        </w:rPr>
      </w:pPr>
      <w:r w:rsidRPr="00CA1DF9">
        <w:rPr>
          <w:rtl/>
        </w:rPr>
        <w:t>كثير بن عبد الله ضعّفه الأئمة ، لكن جاء من غير روايته ، قال أبو الحسين بن المنادي :</w:t>
      </w:r>
      <w:r>
        <w:rPr>
          <w:rFonts w:hint="cs"/>
          <w:rtl/>
        </w:rPr>
        <w:t xml:space="preserve"> </w:t>
      </w:r>
      <w:r w:rsidRPr="00CA1DF9">
        <w:rPr>
          <w:rtl/>
        </w:rPr>
        <w:t xml:space="preserve">أخبرني أبو جعفر أحمد بن النضر العسكريّ أن محمد بن سلام المنبجي حدّثهم ، وأخرج ابن عساكر من طريق محمد بن جابر عن محمد بن سلام المنبجي ، حدثنا وضاح بن عباد الكوفي ، حدثنا عاصم بن سليمان الأحوال ، حدّثني أنس بن مالك ، قال : خرجت ليلة أحمل مع النبيّ </w:t>
      </w:r>
      <w:r w:rsidRPr="001C1D0F">
        <w:rPr>
          <w:rStyle w:val="libAlaemChar"/>
          <w:rtl/>
        </w:rPr>
        <w:t>صلى‌الله‌عليه‌وسلم</w:t>
      </w:r>
      <w:r w:rsidRPr="00CA1DF9">
        <w:rPr>
          <w:rtl/>
        </w:rPr>
        <w:t xml:space="preserve"> الطهور ، فسمع مناديا ينادي ، فقال لي : يا أنس «صه» قال فسكت فاستمع فإذا هو يقول : اللهمّ أعنّي على ما ينجيني مما خوفتني منه ، قال : فقال رسول الله </w:t>
      </w:r>
      <w:r w:rsidRPr="001C1D0F">
        <w:rPr>
          <w:rStyle w:val="libAlaemChar"/>
          <w:rtl/>
        </w:rPr>
        <w:t>صلى‌الله‌عليه‌وسلم</w:t>
      </w:r>
      <w:r w:rsidRPr="00CA1DF9">
        <w:rPr>
          <w:rtl/>
        </w:rPr>
        <w:t xml:space="preserve"> : «لو قال أختها معها»</w:t>
      </w:r>
      <w:r>
        <w:rPr>
          <w:rtl/>
        </w:rPr>
        <w:t>.</w:t>
      </w:r>
      <w:r w:rsidRPr="00CA1DF9">
        <w:rPr>
          <w:rtl/>
        </w:rPr>
        <w:t xml:space="preserve"> فكأن الرجل لقن ما أراد النبيّ </w:t>
      </w:r>
      <w:r w:rsidRPr="001C1D0F">
        <w:rPr>
          <w:rStyle w:val="libAlaemChar"/>
          <w:rtl/>
        </w:rPr>
        <w:t>صلى‌الله‌عليه‌وسلم</w:t>
      </w:r>
      <w:r w:rsidRPr="00CA1DF9">
        <w:rPr>
          <w:rtl/>
        </w:rPr>
        <w:t xml:space="preserve"> فقال : وارزقني شوق الصّالحين إلى ما شوّقتهم إليه ، فقال النبي </w:t>
      </w:r>
      <w:r w:rsidRPr="001C1D0F">
        <w:rPr>
          <w:rStyle w:val="libAlaemChar"/>
          <w:rtl/>
        </w:rPr>
        <w:t>صلى‌الله‌عليه‌وسلم</w:t>
      </w:r>
      <w:r w:rsidRPr="00CA1DF9">
        <w:rPr>
          <w:rtl/>
        </w:rPr>
        <w:t xml:space="preserve"> : «يا أنس ، ضع الطّهور وائت هذا المنادي فقل له : ادع لرسول</w:t>
      </w:r>
    </w:p>
    <w:p w14:paraId="5A28362A" w14:textId="77777777" w:rsidR="00ED61A7" w:rsidRPr="00CA1DF9" w:rsidRDefault="00ED61A7" w:rsidP="007952B1">
      <w:pPr>
        <w:pStyle w:val="libLine"/>
        <w:rPr>
          <w:rtl/>
        </w:rPr>
      </w:pPr>
      <w:r w:rsidRPr="00CA1DF9">
        <w:rPr>
          <w:rtl/>
        </w:rPr>
        <w:t>__________________</w:t>
      </w:r>
    </w:p>
    <w:p w14:paraId="53B2CB43" w14:textId="77777777" w:rsidR="00ED61A7" w:rsidRPr="00CA1DF9" w:rsidRDefault="00ED61A7" w:rsidP="004B4EF2">
      <w:pPr>
        <w:pStyle w:val="libFootnote0"/>
        <w:rPr>
          <w:rtl/>
          <w:lang w:bidi="fa-IR"/>
        </w:rPr>
      </w:pPr>
      <w:r>
        <w:rPr>
          <w:rtl/>
        </w:rPr>
        <w:t>(</w:t>
      </w:r>
      <w:r w:rsidRPr="00CA1DF9">
        <w:rPr>
          <w:rtl/>
        </w:rPr>
        <w:t xml:space="preserve">1) أخرجه مسلم في كتاب الجهاد </w:t>
      </w:r>
      <w:r>
        <w:rPr>
          <w:rtl/>
        </w:rPr>
        <w:t>(</w:t>
      </w:r>
      <w:r w:rsidRPr="00CA1DF9">
        <w:rPr>
          <w:rtl/>
        </w:rPr>
        <w:t>58) وأحمد في المسند 1 / 30.</w:t>
      </w:r>
    </w:p>
    <w:p w14:paraId="0D2CB9A9" w14:textId="77777777" w:rsidR="00ED61A7" w:rsidRPr="00CA1DF9" w:rsidRDefault="00ED61A7" w:rsidP="00ED61A7">
      <w:pPr>
        <w:rPr>
          <w:rtl/>
          <w:lang w:bidi="fa-IR"/>
        </w:rPr>
      </w:pPr>
      <w:r>
        <w:rPr>
          <w:rtl/>
          <w:lang w:bidi="fa-IR"/>
        </w:rPr>
        <w:br w:type="page"/>
      </w:r>
      <w:r w:rsidRPr="00CA1DF9">
        <w:rPr>
          <w:rtl/>
          <w:lang w:bidi="fa-IR"/>
        </w:rPr>
        <w:lastRenderedPageBreak/>
        <w:t>الله أن يعينه الله على ما ابتعثه به ، وادع لأمّته أن يأخذوا ما أتاهم به نبيّهم بالحقّ» قال :</w:t>
      </w:r>
      <w:r>
        <w:rPr>
          <w:rFonts w:hint="cs"/>
          <w:rtl/>
          <w:lang w:bidi="fa-IR"/>
        </w:rPr>
        <w:t xml:space="preserve"> </w:t>
      </w:r>
      <w:r w:rsidRPr="00CA1DF9">
        <w:rPr>
          <w:rtl/>
          <w:lang w:bidi="fa-IR"/>
        </w:rPr>
        <w:t>فأتيته ، فقلت : رحمك الله ، ادع الله لرسول الله أن يعينه على ما ابتعثه به ، وادع لأمته أن يأخذوا ما أتاهم به نبيهم بالحق ، فقال لي : ومن أرسلك</w:t>
      </w:r>
      <w:r>
        <w:rPr>
          <w:rtl/>
          <w:lang w:bidi="fa-IR"/>
        </w:rPr>
        <w:t>؟</w:t>
      </w:r>
      <w:r w:rsidRPr="00CA1DF9">
        <w:rPr>
          <w:rtl/>
          <w:lang w:bidi="fa-IR"/>
        </w:rPr>
        <w:t xml:space="preserve"> فكرهت أن أخبره ، ولم استأمر رسول الله </w:t>
      </w:r>
      <w:r w:rsidRPr="001C1D0F">
        <w:rPr>
          <w:rStyle w:val="libAlaemChar"/>
          <w:rtl/>
        </w:rPr>
        <w:t>صلى‌الله‌عليه‌وسلم</w:t>
      </w:r>
      <w:r w:rsidRPr="00CA1DF9">
        <w:rPr>
          <w:rtl/>
          <w:lang w:bidi="fa-IR"/>
        </w:rPr>
        <w:t xml:space="preserve"> ، فقلت له : رحمك الله ، ما يضرك من أرسلني ، ادع بما نقلت لك. فقال :</w:t>
      </w:r>
      <w:r>
        <w:rPr>
          <w:rFonts w:hint="cs"/>
          <w:rtl/>
          <w:lang w:bidi="fa-IR"/>
        </w:rPr>
        <w:t xml:space="preserve"> </w:t>
      </w:r>
      <w:r w:rsidRPr="00CA1DF9">
        <w:rPr>
          <w:rtl/>
          <w:lang w:bidi="fa-IR"/>
        </w:rPr>
        <w:t xml:space="preserve">لا ، أو تخبرني بمن أرسلك. قال : فرجعت إلى رسول الله </w:t>
      </w:r>
      <w:r w:rsidRPr="001C1D0F">
        <w:rPr>
          <w:rStyle w:val="libAlaemChar"/>
          <w:rtl/>
        </w:rPr>
        <w:t>صلى‌الله‌عليه‌وسلم</w:t>
      </w:r>
      <w:r w:rsidRPr="00CA1DF9">
        <w:rPr>
          <w:rtl/>
          <w:lang w:bidi="fa-IR"/>
        </w:rPr>
        <w:t xml:space="preserve"> فقلت له : يا رسول الله ، أبى أن يدعو لك بما قلت له حتى أخبره بمن أرسلني. فقال : «ارجع إليه فقل له : أنا رسول رسول الله»</w:t>
      </w:r>
      <w:r>
        <w:rPr>
          <w:rtl/>
          <w:lang w:bidi="fa-IR"/>
        </w:rPr>
        <w:t>.</w:t>
      </w:r>
    </w:p>
    <w:p w14:paraId="07DB4697" w14:textId="77777777" w:rsidR="00ED61A7" w:rsidRPr="00CA1DF9" w:rsidRDefault="00ED61A7" w:rsidP="00AE508F">
      <w:pPr>
        <w:pStyle w:val="libNormal"/>
        <w:rPr>
          <w:rtl/>
        </w:rPr>
      </w:pPr>
      <w:r w:rsidRPr="00CA1DF9">
        <w:rPr>
          <w:rtl/>
        </w:rPr>
        <w:t xml:space="preserve">فرجعت إليه فقلت له ، فقال لي : مرحبا برسول الله رسول الله ، أنا كنت أحقّ أن آتيه ، اقرأ على رسول الله </w:t>
      </w:r>
      <w:r w:rsidRPr="001C1D0F">
        <w:rPr>
          <w:rStyle w:val="libAlaemChar"/>
          <w:rtl/>
        </w:rPr>
        <w:t>صلى‌الله‌عليه‌وسلم</w:t>
      </w:r>
      <w:r w:rsidRPr="00CA1DF9">
        <w:rPr>
          <w:rtl/>
        </w:rPr>
        <w:t xml:space="preserve"> مني السلام ، وقل له يا رسول الله ، الخضر يقرأ عليك السلام ورحمة الله ، ويقول لك : يا رسول الله ، إنّ الله فضّلك على النبيين كما فضل شهر رمضان على سائر الشّهور ، وفضّل أمتك على الأمم كما فضّل يوم الجمعة على سائر الأيام.</w:t>
      </w:r>
    </w:p>
    <w:p w14:paraId="022FB932" w14:textId="77777777" w:rsidR="00ED61A7" w:rsidRPr="00CA1DF9" w:rsidRDefault="00ED61A7" w:rsidP="00AE508F">
      <w:pPr>
        <w:pStyle w:val="libNormal"/>
        <w:rPr>
          <w:rtl/>
        </w:rPr>
      </w:pPr>
      <w:r w:rsidRPr="00CA1DF9">
        <w:rPr>
          <w:rtl/>
        </w:rPr>
        <w:t>قال : فلما وليت سمعته يقول : اللهمّ اجعلني من هذه الأمة المرشدة المرحومة.</w:t>
      </w:r>
    </w:p>
    <w:p w14:paraId="7BE05853" w14:textId="77777777" w:rsidR="00ED61A7" w:rsidRPr="00CA1DF9" w:rsidRDefault="00ED61A7" w:rsidP="00AE508F">
      <w:pPr>
        <w:pStyle w:val="libNormal"/>
        <w:rPr>
          <w:rtl/>
        </w:rPr>
      </w:pPr>
      <w:r>
        <w:rPr>
          <w:rtl/>
        </w:rPr>
        <w:t>و</w:t>
      </w:r>
      <w:r w:rsidRPr="00CA1DF9">
        <w:rPr>
          <w:rtl/>
        </w:rPr>
        <w:t>أخرجه الطبرانيّ في «الأوسط» ، عن بشر بن علي بن بشر العمّي عن محمد بن سلام ،</w:t>
      </w:r>
      <w:r>
        <w:rPr>
          <w:rFonts w:hint="cs"/>
          <w:rtl/>
        </w:rPr>
        <w:t xml:space="preserve"> </w:t>
      </w:r>
      <w:r w:rsidRPr="00CA1DF9">
        <w:rPr>
          <w:rtl/>
        </w:rPr>
        <w:t>وقال : لم يروه عن أنس إلا عاصم ، ولا عنه إلا وضاح ، تفرد به محمد بن سلام.</w:t>
      </w:r>
    </w:p>
    <w:p w14:paraId="68A96BF4" w14:textId="77777777" w:rsidR="00ED61A7" w:rsidRPr="00CA1DF9" w:rsidRDefault="00ED61A7" w:rsidP="00AE508F">
      <w:pPr>
        <w:pStyle w:val="libNormal"/>
        <w:rPr>
          <w:rtl/>
        </w:rPr>
      </w:pPr>
      <w:r w:rsidRPr="00CA1DF9">
        <w:rPr>
          <w:rtl/>
        </w:rPr>
        <w:t>قلت : وقد جاء من وجهين آخرين عن أنس.</w:t>
      </w:r>
    </w:p>
    <w:p w14:paraId="469F4D87" w14:textId="77777777" w:rsidR="00ED61A7" w:rsidRPr="00CA1DF9" w:rsidRDefault="00ED61A7" w:rsidP="00AE508F">
      <w:pPr>
        <w:pStyle w:val="libNormal"/>
        <w:rPr>
          <w:rtl/>
        </w:rPr>
      </w:pPr>
      <w:r w:rsidRPr="00CA1DF9">
        <w:rPr>
          <w:rtl/>
        </w:rPr>
        <w:t xml:space="preserve">وقال أبو الحسين بن المنادي : هذا حديث واه بالوضاح وغيره ، وهو منكر الإسناد ، سقيم المتن ، ولم يراسل الخضر نبينا </w:t>
      </w:r>
      <w:r w:rsidRPr="001C1D0F">
        <w:rPr>
          <w:rStyle w:val="libAlaemChar"/>
          <w:rtl/>
        </w:rPr>
        <w:t>صلى‌الله‌عليه‌وسلم</w:t>
      </w:r>
      <w:r w:rsidRPr="00CA1DF9">
        <w:rPr>
          <w:rtl/>
        </w:rPr>
        <w:t xml:space="preserve"> ولم يلقه.</w:t>
      </w:r>
    </w:p>
    <w:p w14:paraId="686DFE5F" w14:textId="77777777" w:rsidR="00ED61A7" w:rsidRPr="00CA1DF9" w:rsidRDefault="00ED61A7" w:rsidP="00AE508F">
      <w:pPr>
        <w:pStyle w:val="libNormal"/>
        <w:rPr>
          <w:rtl/>
        </w:rPr>
      </w:pPr>
      <w:r w:rsidRPr="00CA1DF9">
        <w:rPr>
          <w:rtl/>
        </w:rPr>
        <w:t xml:space="preserve">واستبعد ابن الجوزيّ إمكان لقيه النبيّ </w:t>
      </w:r>
      <w:r w:rsidRPr="001C1D0F">
        <w:rPr>
          <w:rStyle w:val="libAlaemChar"/>
          <w:rtl/>
        </w:rPr>
        <w:t>صلى‌الله‌عليه‌وسلم</w:t>
      </w:r>
      <w:r w:rsidRPr="00CA1DF9">
        <w:rPr>
          <w:rtl/>
        </w:rPr>
        <w:t xml:space="preserve"> واجتماعه معه ، ثم لا يجيء إليه.</w:t>
      </w:r>
    </w:p>
    <w:p w14:paraId="5EC4638B" w14:textId="77777777" w:rsidR="00ED61A7" w:rsidRPr="00CA1DF9" w:rsidRDefault="00ED61A7" w:rsidP="00AE508F">
      <w:pPr>
        <w:pStyle w:val="libNormal"/>
        <w:rPr>
          <w:rtl/>
        </w:rPr>
      </w:pPr>
      <w:r w:rsidRPr="00CA1DF9">
        <w:rPr>
          <w:rtl/>
        </w:rPr>
        <w:t>وأخرج ابن عساكر من طريق خالد مؤذّن مسجد مسيلمة : حدثنا أبو داود ، عن أنس ، فذكر نحوه.</w:t>
      </w:r>
    </w:p>
    <w:p w14:paraId="2F2BADF4" w14:textId="77777777" w:rsidR="00ED61A7" w:rsidRPr="00CA1DF9" w:rsidRDefault="00ED61A7" w:rsidP="00AE508F">
      <w:pPr>
        <w:pStyle w:val="libNormal"/>
        <w:rPr>
          <w:rtl/>
        </w:rPr>
      </w:pPr>
      <w:r>
        <w:rPr>
          <w:rtl/>
        </w:rPr>
        <w:t>و</w:t>
      </w:r>
      <w:r w:rsidRPr="00CA1DF9">
        <w:rPr>
          <w:rtl/>
        </w:rPr>
        <w:t xml:space="preserve">قال ابن شاهين : حدثنا موسى بن أنس بن خالد بن عبد الله بن أبي طلحة بن موسى بن أنس بن مالك ، حدّثنا أبي ، حدّثنا محمد بن عبد الله الأنصاريّ ، حدّثنا حاتم بن أبي روّاد ، عن معاذ بن عبد الله بن أبي بكر عن أبيه ، عن أنس ، قال : خرج رسول الله </w:t>
      </w:r>
      <w:r w:rsidRPr="001C1D0F">
        <w:rPr>
          <w:rStyle w:val="libAlaemChar"/>
          <w:rtl/>
        </w:rPr>
        <w:t>صلى‌الله‌عليه‌وسلم</w:t>
      </w:r>
      <w:r w:rsidRPr="00CA1DF9">
        <w:rPr>
          <w:rtl/>
        </w:rPr>
        <w:t xml:space="preserve"> ذات ليلة لحاجة ، فخرجت خلفه ، فسمعنا قائلا يقول : اللهمّ إني أسألك شوق الصادقين إلى ما شوّقتهم إليه. فقال رسول الله </w:t>
      </w:r>
      <w:r w:rsidRPr="001C1D0F">
        <w:rPr>
          <w:rStyle w:val="libAlaemChar"/>
          <w:rtl/>
        </w:rPr>
        <w:t>صلى‌الله‌عليه‌وسلم</w:t>
      </w:r>
      <w:r w:rsidRPr="00CA1DF9">
        <w:rPr>
          <w:rtl/>
        </w:rPr>
        <w:t xml:space="preserve"> : «يا لها دعوة لو أضاف إليها أختها» ، فسمعنا القائل وهو يقول :</w:t>
      </w:r>
      <w:r>
        <w:rPr>
          <w:rtl/>
        </w:rPr>
        <w:t xml:space="preserve"> </w:t>
      </w:r>
      <w:r w:rsidRPr="00CA1DF9">
        <w:rPr>
          <w:rtl/>
        </w:rPr>
        <w:t xml:space="preserve">للهمّ إني أسألك أن تعينني بما ينجيني مما خوفتني منه ، فقال رسول الله </w:t>
      </w:r>
      <w:r w:rsidRPr="001C1D0F">
        <w:rPr>
          <w:rStyle w:val="libAlaemChar"/>
          <w:rtl/>
        </w:rPr>
        <w:t>صلى‌الله‌عليه‌وسلم</w:t>
      </w:r>
      <w:r w:rsidRPr="00CA1DF9">
        <w:rPr>
          <w:rtl/>
        </w:rPr>
        <w:t xml:space="preserve"> :</w:t>
      </w:r>
      <w:r>
        <w:rPr>
          <w:rFonts w:hint="cs"/>
          <w:rtl/>
        </w:rPr>
        <w:t xml:space="preserve"> </w:t>
      </w:r>
      <w:r w:rsidRPr="00CA1DF9">
        <w:rPr>
          <w:rtl/>
        </w:rPr>
        <w:t xml:space="preserve">«وجبت وربّ الكعبة ، يا أنس ، ائت الرّجل فاسأله أن يدعو لرسول الله </w:t>
      </w:r>
      <w:r w:rsidRPr="001C1D0F">
        <w:rPr>
          <w:rStyle w:val="libAlaemChar"/>
          <w:rtl/>
        </w:rPr>
        <w:t>صلى‌الله‌عليه‌وسلم</w:t>
      </w:r>
      <w:r w:rsidRPr="00CA1DF9">
        <w:rPr>
          <w:rtl/>
        </w:rPr>
        <w:t xml:space="preserve"> أن يرزقه الله</w:t>
      </w:r>
    </w:p>
    <w:p w14:paraId="39BD370B" w14:textId="77777777" w:rsidR="00ED61A7" w:rsidRPr="00CA1DF9" w:rsidRDefault="00ED61A7" w:rsidP="00ED61A7">
      <w:pPr>
        <w:rPr>
          <w:rtl/>
          <w:lang w:bidi="fa-IR"/>
        </w:rPr>
      </w:pPr>
      <w:r>
        <w:rPr>
          <w:rtl/>
          <w:lang w:bidi="fa-IR"/>
        </w:rPr>
        <w:br w:type="page"/>
      </w:r>
      <w:r w:rsidRPr="00CA1DF9">
        <w:rPr>
          <w:rtl/>
          <w:lang w:bidi="fa-IR"/>
        </w:rPr>
        <w:lastRenderedPageBreak/>
        <w:t>القبول من أمّته ، والمعونة على ما جاء به من الحقّ والتّصديق»</w:t>
      </w:r>
      <w:r>
        <w:rPr>
          <w:rtl/>
          <w:lang w:bidi="fa-IR"/>
        </w:rPr>
        <w:t>.</w:t>
      </w:r>
    </w:p>
    <w:p w14:paraId="2AF56CD3" w14:textId="77777777" w:rsidR="00ED61A7" w:rsidRPr="00CA1DF9" w:rsidRDefault="00ED61A7" w:rsidP="00AE508F">
      <w:pPr>
        <w:pStyle w:val="libNormal"/>
        <w:rPr>
          <w:rtl/>
        </w:rPr>
      </w:pPr>
      <w:r w:rsidRPr="00CA1DF9">
        <w:rPr>
          <w:rtl/>
        </w:rPr>
        <w:t>قال أنس : فأتيت الرجل ، فقلت : يا عبد الله ، ادع لرسول الله فقال لي : ومن أنت</w:t>
      </w:r>
      <w:r>
        <w:rPr>
          <w:rtl/>
        </w:rPr>
        <w:t>؟</w:t>
      </w:r>
      <w:r>
        <w:rPr>
          <w:rFonts w:hint="cs"/>
          <w:rtl/>
        </w:rPr>
        <w:t xml:space="preserve"> </w:t>
      </w:r>
      <w:r w:rsidRPr="00CA1DF9">
        <w:rPr>
          <w:rtl/>
        </w:rPr>
        <w:t xml:space="preserve">فكرهت أن أخبره ولم أستأذن ، وأبى أن يدعو حتى أخبره ، فرجعت إلى رسول الله </w:t>
      </w:r>
      <w:r w:rsidRPr="001C1D0F">
        <w:rPr>
          <w:rStyle w:val="libAlaemChar"/>
          <w:rtl/>
        </w:rPr>
        <w:t>صلى‌الله‌عليه‌وسلم</w:t>
      </w:r>
      <w:r w:rsidRPr="00CA1DF9">
        <w:rPr>
          <w:rtl/>
        </w:rPr>
        <w:t xml:space="preserve"> فأخبرته فقال لي : أخبره. فرجعت فقلت له : أنا رسول رسول الله إليك. فقال : مرحبا برسول الله وبرسول رسول الله ، فدعا له ، وقال : أقرئه منّي السلام وقل له : أنا أخوك الخضر ، وأنا كنت أحق أن آتيك ، قال : فلما وليت سمعته يقول : اللهمّ اجعلني من هذه الأمة المرحومة المتاب عليها.</w:t>
      </w:r>
    </w:p>
    <w:p w14:paraId="245CAD9A" w14:textId="77777777" w:rsidR="00ED61A7" w:rsidRPr="00CA1DF9" w:rsidRDefault="00ED61A7" w:rsidP="00AE508F">
      <w:pPr>
        <w:pStyle w:val="libNormal"/>
        <w:rPr>
          <w:rtl/>
        </w:rPr>
      </w:pPr>
      <w:r w:rsidRPr="00CA1DF9">
        <w:rPr>
          <w:rtl/>
        </w:rPr>
        <w:t>وقال الدّارقطنيّ في «الأفراد» : حدثنا أحمد بن العباس البغوي ، حدثنا أنس بن خالد ، حدثني محمد بن عبد الله به نحوه ، ومحمد بن عبد الله هذا هو أبو سلمة الأنصاريّ ، وهو واهي الحديث جدّا ، وليس هو شيخ البخاريّ قاضي البصرة ، ذلك ثقة ، وهو أقدم من أبي سلمة.</w:t>
      </w:r>
    </w:p>
    <w:p w14:paraId="127CA359" w14:textId="77777777" w:rsidR="00ED61A7" w:rsidRPr="00CA1DF9" w:rsidRDefault="00ED61A7" w:rsidP="00AE508F">
      <w:pPr>
        <w:pStyle w:val="libNormal"/>
        <w:rPr>
          <w:rtl/>
        </w:rPr>
      </w:pPr>
      <w:r>
        <w:rPr>
          <w:rtl/>
        </w:rPr>
        <w:t>و</w:t>
      </w:r>
      <w:r w:rsidRPr="00CA1DF9">
        <w:rPr>
          <w:rtl/>
        </w:rPr>
        <w:t>روينا في فوائد أبي إسحاق إبراهيم بن محمد المزكي تخريج الدارقطنيّ ، قال : حدّثنا محمد بن إسحاق بن خزيمة ، حدّثنا محمد بن أحمد بن زيد ، حدّثنا عمرو بن عاصم ، حدثنا الحسن بن رزين ، عن ابن جريج ، عن عطاء ، عن ابن عباس</w:t>
      </w:r>
      <w:r>
        <w:rPr>
          <w:rtl/>
        </w:rPr>
        <w:t xml:space="preserve"> ـ </w:t>
      </w:r>
      <w:r w:rsidRPr="00CA1DF9">
        <w:rPr>
          <w:rtl/>
        </w:rPr>
        <w:t xml:space="preserve">لا أعلمه مرفوعا إلى النبي </w:t>
      </w:r>
      <w:r w:rsidRPr="001C1D0F">
        <w:rPr>
          <w:rStyle w:val="libAlaemChar"/>
          <w:rtl/>
        </w:rPr>
        <w:t>صلى‌الله‌عليه‌وسلم</w:t>
      </w:r>
      <w:r>
        <w:rPr>
          <w:rtl/>
        </w:rPr>
        <w:t xml:space="preserve"> ـ </w:t>
      </w:r>
      <w:r w:rsidRPr="00CA1DF9">
        <w:rPr>
          <w:rtl/>
        </w:rPr>
        <w:t>قال : «يلتقي الخضر وإلياس في كلّ عام في الموسم فيحلق كلّ واحد منهما رأس صاحبه ويتفرّقان عن الكلمات : بسم الله. ما شاء الله الله. لا يسوق الخير إلّا الله ، بسم الله ما شاء الله لا يصرف السّوء إلّا الله ، بسم الله ما شاء الله ، ما كان من نعمة فمن الله ، بسم الله ما شاء الله لا حول ولا قوّة إلّا بالله»</w:t>
      </w:r>
      <w:r>
        <w:rPr>
          <w:rtl/>
        </w:rPr>
        <w:t>.</w:t>
      </w:r>
    </w:p>
    <w:p w14:paraId="52933BDD" w14:textId="77777777" w:rsidR="00ED61A7" w:rsidRPr="00CA1DF9" w:rsidRDefault="00ED61A7" w:rsidP="00AE508F">
      <w:pPr>
        <w:pStyle w:val="libNormal"/>
        <w:rPr>
          <w:rtl/>
        </w:rPr>
      </w:pPr>
      <w:r w:rsidRPr="00CA1DF9">
        <w:rPr>
          <w:rtl/>
        </w:rPr>
        <w:t>قال الدارقطنيّ في «الأفراد» : لم يحدث به عن ابن جريج غير الحسن بن رزين.</w:t>
      </w:r>
    </w:p>
    <w:p w14:paraId="756C5F67" w14:textId="77777777" w:rsidR="00ED61A7" w:rsidRPr="00CA1DF9" w:rsidRDefault="00ED61A7" w:rsidP="00AE508F">
      <w:pPr>
        <w:pStyle w:val="libNormal"/>
        <w:rPr>
          <w:rtl/>
        </w:rPr>
      </w:pPr>
      <w:r w:rsidRPr="00CA1DF9">
        <w:rPr>
          <w:rtl/>
        </w:rPr>
        <w:t>وقال أبو جعفر العقيلي : لم يتابع عليه ، وهو مجهول ، وحديثه غير محفوظ.</w:t>
      </w:r>
    </w:p>
    <w:p w14:paraId="5994F59E" w14:textId="77777777" w:rsidR="00ED61A7" w:rsidRPr="00CA1DF9" w:rsidRDefault="00ED61A7" w:rsidP="00AE508F">
      <w:pPr>
        <w:pStyle w:val="libNormal"/>
        <w:rPr>
          <w:rtl/>
        </w:rPr>
      </w:pPr>
      <w:r w:rsidRPr="00CA1DF9">
        <w:rPr>
          <w:rtl/>
        </w:rPr>
        <w:t>وقال أبو الحسين بن المنادي : هو حديث واه بالحسن المذكور. انتهى.</w:t>
      </w:r>
    </w:p>
    <w:p w14:paraId="429F8A56" w14:textId="77777777" w:rsidR="00ED61A7" w:rsidRPr="00CA1DF9" w:rsidRDefault="00ED61A7" w:rsidP="00AE508F">
      <w:pPr>
        <w:pStyle w:val="libNormal"/>
        <w:rPr>
          <w:rtl/>
        </w:rPr>
      </w:pPr>
      <w:r w:rsidRPr="00CA1DF9">
        <w:rPr>
          <w:rtl/>
        </w:rPr>
        <w:t>وقد جاء من غير طريقه ، لكن من وجه واه جدا ، أخرجه ابن الجوزي من طريق أحمد بن عمار : حدثنا محمد بن مهدي ، حدثنا محمد مهدي بن هلال ، حدثني ابن جريج ، فذكره بلفظ : يجتمع البري والبحري إلياس والخضر كلّ عام بمكة.</w:t>
      </w:r>
    </w:p>
    <w:p w14:paraId="7D8ADA35" w14:textId="77777777" w:rsidR="00ED61A7" w:rsidRPr="00CA1DF9" w:rsidRDefault="00ED61A7" w:rsidP="00AE508F">
      <w:pPr>
        <w:pStyle w:val="libNormal"/>
        <w:rPr>
          <w:rtl/>
        </w:rPr>
      </w:pPr>
      <w:r w:rsidRPr="00CA1DF9">
        <w:rPr>
          <w:rtl/>
        </w:rPr>
        <w:t>قال ابن عبّاس : بلغنا أنه يحلق أحدهما رأس صاحبه ، ويقول أحدهما للآخر : قل بسم الله</w:t>
      </w:r>
      <w:r>
        <w:rPr>
          <w:rtl/>
        </w:rPr>
        <w:t xml:space="preserve"> ..</w:t>
      </w:r>
      <w:r w:rsidRPr="00CA1DF9">
        <w:rPr>
          <w:rtl/>
        </w:rPr>
        <w:t xml:space="preserve"> إلخ.</w:t>
      </w:r>
    </w:p>
    <w:p w14:paraId="52E222B5" w14:textId="77777777" w:rsidR="00ED61A7" w:rsidRPr="00CA1DF9" w:rsidRDefault="00ED61A7" w:rsidP="00AE508F">
      <w:pPr>
        <w:pStyle w:val="libNormal"/>
        <w:rPr>
          <w:rtl/>
        </w:rPr>
      </w:pPr>
      <w:r w:rsidRPr="00CA1DF9">
        <w:rPr>
          <w:rtl/>
        </w:rPr>
        <w:t>وزاد :</w:t>
      </w:r>
      <w:r>
        <w:rPr>
          <w:rFonts w:hint="cs"/>
          <w:rtl/>
        </w:rPr>
        <w:t xml:space="preserve"> </w:t>
      </w:r>
      <w:r w:rsidRPr="00CA1DF9">
        <w:rPr>
          <w:rtl/>
        </w:rPr>
        <w:t xml:space="preserve">قال ابن عبّاس : قال رسول </w:t>
      </w:r>
      <w:r w:rsidRPr="001C1D0F">
        <w:rPr>
          <w:rStyle w:val="libAlaemChar"/>
          <w:rtl/>
        </w:rPr>
        <w:t>صلى‌الله‌عليه‌وسلم</w:t>
      </w:r>
      <w:r w:rsidRPr="00CA1DF9">
        <w:rPr>
          <w:rtl/>
        </w:rPr>
        <w:t xml:space="preserve"> : «ما من عبد قالها في كلّ يوم إلّا أمن من</w:t>
      </w:r>
    </w:p>
    <w:p w14:paraId="485A528B" w14:textId="77777777" w:rsidR="00ED61A7" w:rsidRPr="00CA1DF9" w:rsidRDefault="00ED61A7" w:rsidP="00ED61A7">
      <w:pPr>
        <w:rPr>
          <w:rtl/>
          <w:lang w:bidi="fa-IR"/>
        </w:rPr>
      </w:pPr>
      <w:r>
        <w:rPr>
          <w:rtl/>
          <w:lang w:bidi="fa-IR"/>
        </w:rPr>
        <w:br w:type="page"/>
      </w:r>
      <w:r w:rsidRPr="00CA1DF9">
        <w:rPr>
          <w:rtl/>
          <w:lang w:bidi="fa-IR"/>
        </w:rPr>
        <w:lastRenderedPageBreak/>
        <w:t>الحرق والغرق والسّرق ، وكلّ شيء يكرهه حتّى يمسي ، وكذلك قال : حين يصبح»</w:t>
      </w:r>
      <w:r>
        <w:rPr>
          <w:rtl/>
          <w:lang w:bidi="fa-IR"/>
        </w:rPr>
        <w:t>.</w:t>
      </w:r>
    </w:p>
    <w:p w14:paraId="4C1D81B3" w14:textId="77777777" w:rsidR="00ED61A7" w:rsidRPr="00CA1DF9" w:rsidRDefault="00ED61A7" w:rsidP="00AE508F">
      <w:pPr>
        <w:pStyle w:val="libNormal"/>
        <w:rPr>
          <w:rtl/>
        </w:rPr>
      </w:pPr>
      <w:r w:rsidRPr="00CA1DF9">
        <w:rPr>
          <w:rtl/>
        </w:rPr>
        <w:t>قال ابن الجوزيّ : أحمد بن عمار متروك عند الدارقطنيّ ، ومهدي بن هلال مثله.</w:t>
      </w:r>
    </w:p>
    <w:p w14:paraId="23059CC0" w14:textId="77777777" w:rsidR="00ED61A7" w:rsidRPr="00CA1DF9" w:rsidRDefault="00ED61A7" w:rsidP="00AE508F">
      <w:pPr>
        <w:pStyle w:val="libNormal"/>
        <w:rPr>
          <w:rtl/>
        </w:rPr>
      </w:pPr>
      <w:r w:rsidRPr="00CA1DF9">
        <w:rPr>
          <w:rtl/>
        </w:rPr>
        <w:t>وقال ابن حبّان : مهدي بن هلال يروي الموضوعات.</w:t>
      </w:r>
    </w:p>
    <w:p w14:paraId="295B3ABB" w14:textId="77777777" w:rsidR="00ED61A7" w:rsidRPr="00CA1DF9" w:rsidRDefault="00ED61A7" w:rsidP="00AE508F">
      <w:pPr>
        <w:pStyle w:val="libNormal"/>
        <w:rPr>
          <w:rtl/>
        </w:rPr>
      </w:pPr>
      <w:r>
        <w:rPr>
          <w:rtl/>
        </w:rPr>
        <w:t>و</w:t>
      </w:r>
      <w:r w:rsidRPr="00CA1DF9">
        <w:rPr>
          <w:rtl/>
        </w:rPr>
        <w:t>من طريق عبيد بن إسحاق العطار ، حدثنا محمد بن ميسر ، عن عبد الله بن الحسن ، عن أبيه ، عن جدّه ، عن عليّ ، قال : يجتمع في كل يوم عرفة جبرائيل وميكائيل وإسرافيل والخضر ، فيقول جبرائيل : ما شاء الله لا قوة إلا بالله ، فيرد عليه ميكائيل : ما شاء الله ، كلّ نعمة فمن الله ، فيرد عليهما إسرافيل : ما شاء الله الخير كله بيد الله ، فيرد عليهم الخضر : ما شاء الله لا يدفع السوء إلا الله ، ثم يتفرقون ولا يجتمعون إلى قابل في مثل ذلك اليوم</w:t>
      </w:r>
      <w:r>
        <w:rPr>
          <w:rFonts w:hint="cs"/>
          <w:rtl/>
        </w:rPr>
        <w:t xml:space="preserve"> </w:t>
      </w:r>
      <w:r w:rsidRPr="004B4EF2">
        <w:rPr>
          <w:rStyle w:val="libFootnotenumChar"/>
          <w:rtl/>
        </w:rPr>
        <w:t>(1)</w:t>
      </w:r>
      <w:r>
        <w:rPr>
          <w:rtl/>
        </w:rPr>
        <w:t>.</w:t>
      </w:r>
    </w:p>
    <w:p w14:paraId="2BE8EEA1" w14:textId="77777777" w:rsidR="00ED61A7" w:rsidRPr="00CA1DF9" w:rsidRDefault="00ED61A7" w:rsidP="00AE508F">
      <w:pPr>
        <w:pStyle w:val="libNormal"/>
        <w:rPr>
          <w:rtl/>
        </w:rPr>
      </w:pPr>
      <w:r w:rsidRPr="00CA1DF9">
        <w:rPr>
          <w:rtl/>
        </w:rPr>
        <w:t>وعبيد بن إسحاق متروك الحديث.</w:t>
      </w:r>
    </w:p>
    <w:p w14:paraId="22175009" w14:textId="77777777" w:rsidR="00ED61A7" w:rsidRPr="00CA1DF9" w:rsidRDefault="00ED61A7" w:rsidP="00AE508F">
      <w:pPr>
        <w:pStyle w:val="libNormal"/>
        <w:rPr>
          <w:rtl/>
        </w:rPr>
      </w:pPr>
      <w:r w:rsidRPr="00CA1DF9">
        <w:rPr>
          <w:rtl/>
        </w:rPr>
        <w:t>وأخرج عبد الله بن أحمد في «زوائد كتاب الزهد» لأبيه ، عن الحسن بن عبد العزيز ، عن السري بن يحيى ، عن عبد العزيز بن أبي روّاد ، قال : يجتمع الخضر وإلياس ببيت المقدس في شهر رمضان من أوله إلى آخره ، ويفطران على الكرفس ، وإقبال الموسم كل عام. وهذا معضل.</w:t>
      </w:r>
    </w:p>
    <w:p w14:paraId="73662FED" w14:textId="77777777" w:rsidR="00ED61A7" w:rsidRPr="00CA1DF9" w:rsidRDefault="00ED61A7" w:rsidP="00AE508F">
      <w:pPr>
        <w:pStyle w:val="libNormal"/>
        <w:rPr>
          <w:rtl/>
        </w:rPr>
      </w:pPr>
      <w:r>
        <w:rPr>
          <w:rtl/>
        </w:rPr>
        <w:t>و</w:t>
      </w:r>
      <w:r w:rsidRPr="00CA1DF9">
        <w:rPr>
          <w:rtl/>
        </w:rPr>
        <w:t xml:space="preserve">روينا في فوائد أبي علي أحمد بن محمد بن علي الباشانيّ : حدّثنا عبد الرحيم بن حبيب الفريابي ، حدّثنا صالح ، عن أسد بن سعيد ، عن جعفر بن محمد ، عن آبائه ، عن علي ، قال : كنت عند النبي </w:t>
      </w:r>
      <w:r w:rsidRPr="001C1D0F">
        <w:rPr>
          <w:rStyle w:val="libAlaemChar"/>
          <w:rtl/>
        </w:rPr>
        <w:t>صلى‌الله‌عليه‌وسلم</w:t>
      </w:r>
      <w:r w:rsidRPr="00CA1DF9">
        <w:rPr>
          <w:rtl/>
        </w:rPr>
        <w:t xml:space="preserve"> فذكر عنده الأدهان ، فقال : «وفضل دهن البنفسج على سائر الأدهان كفضلنا أهل البيت على سائر الخلق» </w:t>
      </w:r>
      <w:r w:rsidRPr="004B4EF2">
        <w:rPr>
          <w:rStyle w:val="libFootnotenumChar"/>
          <w:rtl/>
        </w:rPr>
        <w:t>(2)</w:t>
      </w:r>
      <w:r>
        <w:rPr>
          <w:rtl/>
        </w:rPr>
        <w:t>.</w:t>
      </w:r>
    </w:p>
    <w:p w14:paraId="32497BF4" w14:textId="77777777" w:rsidR="00ED61A7" w:rsidRPr="00CA1DF9" w:rsidRDefault="00ED61A7" w:rsidP="00AE508F">
      <w:pPr>
        <w:pStyle w:val="libNormal"/>
        <w:rPr>
          <w:rtl/>
        </w:rPr>
      </w:pPr>
      <w:r w:rsidRPr="00CA1DF9">
        <w:rPr>
          <w:rtl/>
        </w:rPr>
        <w:t xml:space="preserve">قال : وكان النبيّ </w:t>
      </w:r>
      <w:r w:rsidRPr="001C1D0F">
        <w:rPr>
          <w:rStyle w:val="libAlaemChar"/>
          <w:rtl/>
        </w:rPr>
        <w:t>صلى‌الله‌عليه‌وسلم</w:t>
      </w:r>
      <w:r w:rsidRPr="00CA1DF9">
        <w:rPr>
          <w:rtl/>
        </w:rPr>
        <w:t xml:space="preserve"> يدهن به ويستعط ، فذكر حديثا طويلا فيه : الكراث والباذروج «الجرجير» والهندباء ، والكمأة ، والكرفس ، واللّحم ، والحيتان.</w:t>
      </w:r>
    </w:p>
    <w:p w14:paraId="48250600" w14:textId="77777777" w:rsidR="00ED61A7" w:rsidRPr="00CA1DF9" w:rsidRDefault="00ED61A7" w:rsidP="00AE508F">
      <w:pPr>
        <w:pStyle w:val="libNormal"/>
        <w:rPr>
          <w:rtl/>
        </w:rPr>
      </w:pPr>
      <w:r>
        <w:rPr>
          <w:rtl/>
        </w:rPr>
        <w:t>و</w:t>
      </w:r>
      <w:r w:rsidRPr="00CA1DF9">
        <w:rPr>
          <w:rtl/>
        </w:rPr>
        <w:t>فيه : «الكمأة من الجنّة ، ماؤها شفاء للعين ، وفيها شفاء من السّمّ ، وهما طعام إلياس واليسع يجتمعان كلّ عام بالموسم ، يشربان شربة من ماء زمزم ، فيكتفيان بها إلى قابل ، فيردّ الله شبابهما في كلّ مائة عام مرّة ، وطعامهما الكمأة والكرفس»</w:t>
      </w:r>
      <w:r>
        <w:rPr>
          <w:rFonts w:hint="cs"/>
          <w:rtl/>
        </w:rPr>
        <w:t xml:space="preserve"> </w:t>
      </w:r>
      <w:r w:rsidRPr="004B4EF2">
        <w:rPr>
          <w:rStyle w:val="libFootnotenumChar"/>
          <w:rtl/>
        </w:rPr>
        <w:t>(3)</w:t>
      </w:r>
      <w:r>
        <w:rPr>
          <w:rtl/>
        </w:rPr>
        <w:t>.</w:t>
      </w:r>
    </w:p>
    <w:p w14:paraId="4F63F6FB" w14:textId="77777777" w:rsidR="00ED61A7" w:rsidRPr="00CA1DF9" w:rsidRDefault="00ED61A7" w:rsidP="00AE508F">
      <w:pPr>
        <w:pStyle w:val="libNormal"/>
        <w:rPr>
          <w:rtl/>
        </w:rPr>
      </w:pPr>
      <w:r w:rsidRPr="00CA1DF9">
        <w:rPr>
          <w:rtl/>
        </w:rPr>
        <w:t>قال ابن الجوزيّ : لا شك في أنّ هذا الحديث موضوع ، والمتهم به عبد الرحيم بن</w:t>
      </w:r>
    </w:p>
    <w:p w14:paraId="4906D1E0" w14:textId="77777777" w:rsidR="00ED61A7" w:rsidRPr="00CA1DF9" w:rsidRDefault="00ED61A7" w:rsidP="007952B1">
      <w:pPr>
        <w:pStyle w:val="libLine"/>
        <w:rPr>
          <w:rtl/>
        </w:rPr>
      </w:pPr>
      <w:r w:rsidRPr="00CA1DF9">
        <w:rPr>
          <w:rtl/>
        </w:rPr>
        <w:t>__________________</w:t>
      </w:r>
    </w:p>
    <w:p w14:paraId="25AE5E49" w14:textId="77777777" w:rsidR="00ED61A7" w:rsidRPr="00CA1DF9" w:rsidRDefault="00ED61A7" w:rsidP="004B4EF2">
      <w:pPr>
        <w:pStyle w:val="libFootnote0"/>
        <w:rPr>
          <w:rtl/>
          <w:lang w:bidi="fa-IR"/>
        </w:rPr>
      </w:pPr>
      <w:r>
        <w:rPr>
          <w:rtl/>
        </w:rPr>
        <w:t>(</w:t>
      </w:r>
      <w:r w:rsidRPr="00CA1DF9">
        <w:rPr>
          <w:rtl/>
        </w:rPr>
        <w:t>1) أخرجه ابن عساكر في التاريخ 5 / 156 وأورده ابن الجوزي في الموضوعات 1 / 196.</w:t>
      </w:r>
    </w:p>
    <w:p w14:paraId="2D63DD2E" w14:textId="77777777" w:rsidR="00ED61A7" w:rsidRPr="00CA1DF9" w:rsidRDefault="00ED61A7" w:rsidP="004B4EF2">
      <w:pPr>
        <w:pStyle w:val="libFootnote0"/>
        <w:rPr>
          <w:rtl/>
          <w:lang w:bidi="fa-IR"/>
        </w:rPr>
      </w:pPr>
      <w:r>
        <w:rPr>
          <w:rtl/>
        </w:rPr>
        <w:t>(</w:t>
      </w:r>
      <w:r w:rsidRPr="00CA1DF9">
        <w:rPr>
          <w:rtl/>
        </w:rPr>
        <w:t>2) أورده السيوطي في اللآلئ المصنوعة 2 / 121 والعجلوني في كشف الخفاء 2 / 237 ، 576.</w:t>
      </w:r>
    </w:p>
    <w:p w14:paraId="6B28EC33" w14:textId="77777777" w:rsidR="00ED61A7" w:rsidRPr="00CA1DF9" w:rsidRDefault="00ED61A7" w:rsidP="004B4EF2">
      <w:pPr>
        <w:pStyle w:val="libFootnote0"/>
        <w:rPr>
          <w:rtl/>
          <w:lang w:bidi="fa-IR"/>
        </w:rPr>
      </w:pPr>
      <w:r>
        <w:rPr>
          <w:rtl/>
        </w:rPr>
        <w:t>(</w:t>
      </w:r>
      <w:r w:rsidRPr="00CA1DF9">
        <w:rPr>
          <w:rtl/>
        </w:rPr>
        <w:t xml:space="preserve">3) أخرجه أحمد 1 / 87 ، 188 ، 2 / 301 ، 3 / 48 والبخاري 6 / 22 ومسلم في الأشربة </w:t>
      </w:r>
      <w:r>
        <w:rPr>
          <w:rtl/>
        </w:rPr>
        <w:t>(</w:t>
      </w:r>
      <w:r w:rsidRPr="00CA1DF9">
        <w:rPr>
          <w:rtl/>
        </w:rPr>
        <w:t xml:space="preserve">157) والطبراني في الكبير 12 / 63 وفي الصغير 1 / 125 والحميدي </w:t>
      </w:r>
      <w:r>
        <w:rPr>
          <w:rtl/>
        </w:rPr>
        <w:t>(</w:t>
      </w:r>
      <w:r w:rsidRPr="00CA1DF9">
        <w:rPr>
          <w:rtl/>
        </w:rPr>
        <w:t>82) والبيهقي 9 / 345.</w:t>
      </w:r>
    </w:p>
    <w:p w14:paraId="1BFA4D1A" w14:textId="77777777" w:rsidR="00ED61A7" w:rsidRPr="00CA1DF9" w:rsidRDefault="00ED61A7" w:rsidP="00ED61A7">
      <w:pPr>
        <w:rPr>
          <w:rtl/>
          <w:lang w:bidi="fa-IR"/>
        </w:rPr>
      </w:pPr>
      <w:r>
        <w:rPr>
          <w:rtl/>
          <w:lang w:bidi="fa-IR"/>
        </w:rPr>
        <w:br w:type="page"/>
      </w:r>
      <w:r w:rsidRPr="00CA1DF9">
        <w:rPr>
          <w:rtl/>
          <w:lang w:bidi="fa-IR"/>
        </w:rPr>
        <w:lastRenderedPageBreak/>
        <w:t>حبيب. فقال ابن حبّان : إنه كان يضع الحديث ، وقد تقدم عن مقاتل أن اليسع هو الخضر.</w:t>
      </w:r>
    </w:p>
    <w:p w14:paraId="6C6C9990" w14:textId="77777777" w:rsidR="00ED61A7" w:rsidRPr="00CA1DF9" w:rsidRDefault="00ED61A7" w:rsidP="00AE508F">
      <w:pPr>
        <w:pStyle w:val="libNormal"/>
        <w:rPr>
          <w:rtl/>
        </w:rPr>
      </w:pPr>
      <w:r>
        <w:rPr>
          <w:rtl/>
        </w:rPr>
        <w:t>و</w:t>
      </w:r>
      <w:r w:rsidRPr="00CA1DF9">
        <w:rPr>
          <w:rtl/>
        </w:rPr>
        <w:t xml:space="preserve">قال ابن شاهين : حدثنا محمد بن عبد العزيز الحراني ، حدّثنا أبو طاهر خير بن عرفة ، حدثنا هانئ بن المتوكل ، حدثنا بقية عن الأوزاعي ، عن مكحول ، سمعت وائلة بن الأسقع ، قال : غزونا مع رسول الله </w:t>
      </w:r>
      <w:r w:rsidRPr="001C1D0F">
        <w:rPr>
          <w:rStyle w:val="libAlaemChar"/>
          <w:rtl/>
        </w:rPr>
        <w:t>صلى‌الله‌عليه‌وسلم</w:t>
      </w:r>
      <w:r w:rsidRPr="00CA1DF9">
        <w:rPr>
          <w:rtl/>
        </w:rPr>
        <w:t xml:space="preserve"> غزوة تبوك ، حتى إذا كنا ببلاد جذام ، وقد كان أصابنا عطش ، فإذا بين أيدينا آثار غيث ، فسرنا ميلا ، فإذا بغدير ، حتى إذا ذهب ثلث الليل إذا نحن بمناد ينادي بصوت حزين : اللهمّ اجعلني من أمّة محمّد المرحومة المغفور لها المستجاب والمبارك عليها. فقال رسول الله </w:t>
      </w:r>
      <w:r w:rsidRPr="001C1D0F">
        <w:rPr>
          <w:rStyle w:val="libAlaemChar"/>
          <w:rtl/>
        </w:rPr>
        <w:t>صلى‌الله‌عليه‌وسلم</w:t>
      </w:r>
      <w:r w:rsidRPr="00CA1DF9">
        <w:rPr>
          <w:rtl/>
        </w:rPr>
        <w:t xml:space="preserve"> : «يا حذيفة ، ويا أنس ، ادخلا إلى هذا الشّعب فانظرا ما هذا الصّوت» </w:t>
      </w:r>
      <w:r w:rsidRPr="004B4EF2">
        <w:rPr>
          <w:rStyle w:val="libFootnotenumChar"/>
          <w:rtl/>
        </w:rPr>
        <w:t>(1)</w:t>
      </w:r>
      <w:r w:rsidRPr="00CA1DF9">
        <w:rPr>
          <w:rtl/>
        </w:rPr>
        <w:t xml:space="preserve"> قال : فدخلنا فإذا نحن برجل عليه ثياب بيض أشدّ بياضا من الثلج ، وإذا وجهه ولحيته كذلك ، وإذا هو أعلى جسما منا بذراعين أو ثلاثة ، فسلمنا عليه فردّ علينا السلام ، ثم قال : مرحبا أنتما رسولا رسول الله</w:t>
      </w:r>
      <w:r>
        <w:rPr>
          <w:rtl/>
        </w:rPr>
        <w:t>؟</w:t>
      </w:r>
      <w:r w:rsidRPr="00CA1DF9">
        <w:rPr>
          <w:rtl/>
        </w:rPr>
        <w:t xml:space="preserve"> فقلنا ، نعم ، من أنت</w:t>
      </w:r>
      <w:r>
        <w:rPr>
          <w:rtl/>
        </w:rPr>
        <w:t>؟</w:t>
      </w:r>
      <w:r>
        <w:rPr>
          <w:rFonts w:hint="cs"/>
          <w:rtl/>
        </w:rPr>
        <w:t xml:space="preserve"> </w:t>
      </w:r>
      <w:r w:rsidRPr="00CA1DF9">
        <w:rPr>
          <w:rtl/>
        </w:rPr>
        <w:t xml:space="preserve">يرحمك الله. قال : أنا إلياس النبي ، خرجت أريد مكة فرأيت عسكركم. فقال لي جند من الملائكة على مقدمتهم جبرائيل ، وعلى ساقتهم ميكائيل : هذا أخوك رسول الله </w:t>
      </w:r>
      <w:r w:rsidRPr="001C1D0F">
        <w:rPr>
          <w:rStyle w:val="libAlaemChar"/>
          <w:rtl/>
        </w:rPr>
        <w:t>صلى‌الله‌عليه‌وسلم</w:t>
      </w:r>
      <w:r w:rsidRPr="00CA1DF9">
        <w:rPr>
          <w:rtl/>
        </w:rPr>
        <w:t xml:space="preserve"> فسلّم عليه والقه ، ارجعا إليه ، فأقرئاه مني السلام ، وقولا له : لم يمنعني من الدّخول إلى عسكركم ، إلا أنّي تخوفت أن تذعر الإبل ، ويفزع المسلمون من طولي ، فإن خلقي ليس كخلقكم ، قولا له </w:t>
      </w:r>
      <w:r w:rsidRPr="001C1D0F">
        <w:rPr>
          <w:rStyle w:val="libAlaemChar"/>
          <w:rtl/>
        </w:rPr>
        <w:t>صلى‌الله‌عليه‌وسلم</w:t>
      </w:r>
      <w:r w:rsidRPr="00CA1DF9">
        <w:rPr>
          <w:rtl/>
        </w:rPr>
        <w:t xml:space="preserve"> يأتيني.</w:t>
      </w:r>
    </w:p>
    <w:p w14:paraId="1D4C0F38" w14:textId="77777777" w:rsidR="00ED61A7" w:rsidRPr="00CA1DF9" w:rsidRDefault="00ED61A7" w:rsidP="00AE508F">
      <w:pPr>
        <w:pStyle w:val="libNormal"/>
        <w:rPr>
          <w:rtl/>
        </w:rPr>
      </w:pPr>
      <w:r w:rsidRPr="00CA1DF9">
        <w:rPr>
          <w:rtl/>
        </w:rPr>
        <w:t>قال حذيفة وأنس : فصافحناه. فقال لأنس : يا خادم رسول الله ، من هذا</w:t>
      </w:r>
      <w:r>
        <w:rPr>
          <w:rtl/>
        </w:rPr>
        <w:t>؟</w:t>
      </w:r>
      <w:r w:rsidRPr="00CA1DF9">
        <w:rPr>
          <w:rtl/>
        </w:rPr>
        <w:t xml:space="preserve"> قال : هذا حذيفة صاحب سر رسول الله ، فرحب به ثم قال : وإنه لفي السّماء أشهر منه في الأرض ، يسمّيه أهل السّماء صاحب سرّ رسول الله. قال حذيفة : هل تلقى الملائكة</w:t>
      </w:r>
      <w:r>
        <w:rPr>
          <w:rtl/>
        </w:rPr>
        <w:t>؟</w:t>
      </w:r>
      <w:r w:rsidRPr="00CA1DF9">
        <w:rPr>
          <w:rtl/>
        </w:rPr>
        <w:t xml:space="preserve"> قال : ما من يوم إلا وأنا ألقاهم يسلمون عليّ وأسلّم عليهم.</w:t>
      </w:r>
    </w:p>
    <w:p w14:paraId="09F08C06" w14:textId="77777777" w:rsidR="00ED61A7" w:rsidRPr="00CA1DF9" w:rsidRDefault="00ED61A7" w:rsidP="00AE508F">
      <w:pPr>
        <w:pStyle w:val="libNormal"/>
        <w:rPr>
          <w:rtl/>
        </w:rPr>
      </w:pPr>
      <w:r w:rsidRPr="00CA1DF9">
        <w:rPr>
          <w:rtl/>
        </w:rPr>
        <w:t xml:space="preserve">فأتينا النبيّ </w:t>
      </w:r>
      <w:r w:rsidRPr="001C1D0F">
        <w:rPr>
          <w:rStyle w:val="libAlaemChar"/>
          <w:rtl/>
        </w:rPr>
        <w:t>صلى‌الله‌عليه‌وسلم</w:t>
      </w:r>
      <w:r w:rsidRPr="00CA1DF9">
        <w:rPr>
          <w:rtl/>
        </w:rPr>
        <w:t xml:space="preserve"> فخرج معنا حتى أتينا الشّعب فإذا ضوء وجه إلياس وثيابه كالشمس فقال النبي </w:t>
      </w:r>
      <w:r w:rsidRPr="001C1D0F">
        <w:rPr>
          <w:rStyle w:val="libAlaemChar"/>
          <w:rtl/>
        </w:rPr>
        <w:t>صلى‌الله‌عليه‌وسلم</w:t>
      </w:r>
      <w:r w:rsidRPr="00CA1DF9">
        <w:rPr>
          <w:rtl/>
        </w:rPr>
        <w:t xml:space="preserve"> : «على رسلكم» ، فتقدمنا قدر خمسين ذراعا فعانقه مليّا. ثم قعدا فرأينا شيئا يشبه الطير العظام قد أحدقت بهما. وهي بيض وقد نشرت أجنحتها فحالت بيننا وبينهما ، ثم صرخ بنا رسول الله </w:t>
      </w:r>
      <w:r w:rsidRPr="001C1D0F">
        <w:rPr>
          <w:rStyle w:val="libAlaemChar"/>
          <w:rtl/>
        </w:rPr>
        <w:t>صلى‌الله‌عليه‌وسلم</w:t>
      </w:r>
      <w:r w:rsidRPr="00CA1DF9">
        <w:rPr>
          <w:rtl/>
        </w:rPr>
        <w:t xml:space="preserve"> فقال : «يا حذيفة ويا أنس تقدّما»</w:t>
      </w:r>
      <w:r>
        <w:rPr>
          <w:rtl/>
        </w:rPr>
        <w:t>.</w:t>
      </w:r>
      <w:r w:rsidRPr="00CA1DF9">
        <w:rPr>
          <w:rtl/>
        </w:rPr>
        <w:t xml:space="preserve"> فإذا أيديهما مائدة خضراء لم أر شيئا قطّ أحسن منها قد غلبت خضرتها بياضنا ، فصارت وجوهنا خضراء وثيابنا خضراء.</w:t>
      </w:r>
      <w:r>
        <w:rPr>
          <w:rFonts w:hint="cs"/>
          <w:rtl/>
        </w:rPr>
        <w:t xml:space="preserve"> </w:t>
      </w:r>
      <w:r>
        <w:rPr>
          <w:rtl/>
        </w:rPr>
        <w:t>و</w:t>
      </w:r>
      <w:r w:rsidRPr="00CA1DF9">
        <w:rPr>
          <w:rtl/>
        </w:rPr>
        <w:t xml:space="preserve">إذا عليها جبن وتمر ورمّان وموز وعنب ورطب وبقل ما خلا الكراث فقال النبي </w:t>
      </w:r>
      <w:r w:rsidRPr="001C1D0F">
        <w:rPr>
          <w:rStyle w:val="libAlaemChar"/>
          <w:rtl/>
        </w:rPr>
        <w:t>لى‌الله‌عليه‌وسلم</w:t>
      </w:r>
      <w:r w:rsidRPr="00CA1DF9">
        <w:rPr>
          <w:rtl/>
        </w:rPr>
        <w:t xml:space="preserve"> : «كلوا</w:t>
      </w:r>
    </w:p>
    <w:p w14:paraId="6C3869E4" w14:textId="77777777" w:rsidR="00ED61A7" w:rsidRPr="00CA1DF9" w:rsidRDefault="00ED61A7" w:rsidP="007952B1">
      <w:pPr>
        <w:pStyle w:val="libLine"/>
        <w:rPr>
          <w:rtl/>
        </w:rPr>
      </w:pPr>
      <w:r w:rsidRPr="00CA1DF9">
        <w:rPr>
          <w:rtl/>
        </w:rPr>
        <w:t>__________________</w:t>
      </w:r>
    </w:p>
    <w:p w14:paraId="4B433402" w14:textId="77777777" w:rsidR="00ED61A7" w:rsidRPr="00CA1DF9" w:rsidRDefault="00ED61A7" w:rsidP="004B4EF2">
      <w:pPr>
        <w:pStyle w:val="libFootnote0"/>
        <w:rPr>
          <w:rtl/>
          <w:lang w:bidi="fa-IR"/>
        </w:rPr>
      </w:pPr>
      <w:r>
        <w:rPr>
          <w:rtl/>
        </w:rPr>
        <w:t>(</w:t>
      </w:r>
      <w:r w:rsidRPr="00CA1DF9">
        <w:rPr>
          <w:rtl/>
        </w:rPr>
        <w:t xml:space="preserve">1) ذكره المتقي الهندي في الكنز </w:t>
      </w:r>
      <w:r>
        <w:rPr>
          <w:rtl/>
        </w:rPr>
        <w:t>(</w:t>
      </w:r>
      <w:r w:rsidRPr="00CA1DF9">
        <w:rPr>
          <w:rtl/>
        </w:rPr>
        <w:t>37834) وقال : قال ابن عساكر : هذا حديث منكر ، وإسناده ليس بالقوي.</w:t>
      </w:r>
    </w:p>
    <w:p w14:paraId="6C2F0505" w14:textId="77777777" w:rsidR="00ED61A7" w:rsidRPr="00CA1DF9" w:rsidRDefault="00ED61A7" w:rsidP="00ED61A7">
      <w:pPr>
        <w:rPr>
          <w:rtl/>
          <w:lang w:bidi="fa-IR"/>
        </w:rPr>
      </w:pPr>
      <w:r>
        <w:rPr>
          <w:rtl/>
          <w:lang w:bidi="fa-IR"/>
        </w:rPr>
        <w:br w:type="page"/>
      </w:r>
      <w:r w:rsidRPr="00CA1DF9">
        <w:rPr>
          <w:rtl/>
          <w:lang w:bidi="fa-IR"/>
        </w:rPr>
        <w:lastRenderedPageBreak/>
        <w:t>بسم الله»</w:t>
      </w:r>
      <w:r>
        <w:rPr>
          <w:rtl/>
          <w:lang w:bidi="fa-IR"/>
        </w:rPr>
        <w:t>.</w:t>
      </w:r>
      <w:r w:rsidRPr="00CA1DF9">
        <w:rPr>
          <w:rtl/>
          <w:lang w:bidi="fa-IR"/>
        </w:rPr>
        <w:t xml:space="preserve"> فقلنا يا رسول الله ، أمن طعام الدنيا هذا</w:t>
      </w:r>
      <w:r>
        <w:rPr>
          <w:rtl/>
          <w:lang w:bidi="fa-IR"/>
        </w:rPr>
        <w:t>؟</w:t>
      </w:r>
      <w:r w:rsidRPr="00CA1DF9">
        <w:rPr>
          <w:rtl/>
          <w:lang w:bidi="fa-IR"/>
        </w:rPr>
        <w:t xml:space="preserve"> قال : «لا» ، قال لنا : هذا رزقي ، ولي في كلّ أربعين يوما وليلة أكلة تأتيني بها الملائكة ، فكان هذا تمام الأربعين. وهو شيء يقول الله له : كن فيكون. فقلنا : من أين وجهك</w:t>
      </w:r>
      <w:r>
        <w:rPr>
          <w:rtl/>
          <w:lang w:bidi="fa-IR"/>
        </w:rPr>
        <w:t>؟</w:t>
      </w:r>
      <w:r w:rsidRPr="00CA1DF9">
        <w:rPr>
          <w:rtl/>
          <w:lang w:bidi="fa-IR"/>
        </w:rPr>
        <w:t xml:space="preserve"> قال : من خلف رومية كنت في جيش من الملائكة مع جيش من مسلمي الجن غزونا أمة من الكفار. قلنا : فكم مسافة ذلك الموضع الّذي كنت فيه</w:t>
      </w:r>
      <w:r>
        <w:rPr>
          <w:rtl/>
          <w:lang w:bidi="fa-IR"/>
        </w:rPr>
        <w:t>؟</w:t>
      </w:r>
      <w:r w:rsidRPr="00CA1DF9">
        <w:rPr>
          <w:rtl/>
          <w:lang w:bidi="fa-IR"/>
        </w:rPr>
        <w:t xml:space="preserve"> قال : أربعة أشهر : وفارقتهم أنا منذ عشرة أيام ، وأنا أريد مكّة أشرب منها في كل سنة شربة ، وهي ربّي وعصمتي إلى تمام الموسم من قابل. قلنا : وأي المواطن أكثر مثواك</w:t>
      </w:r>
      <w:r>
        <w:rPr>
          <w:rtl/>
          <w:lang w:bidi="fa-IR"/>
        </w:rPr>
        <w:t>؟</w:t>
      </w:r>
      <w:r>
        <w:rPr>
          <w:rFonts w:hint="cs"/>
          <w:rtl/>
          <w:lang w:bidi="fa-IR"/>
        </w:rPr>
        <w:t xml:space="preserve"> </w:t>
      </w:r>
      <w:r w:rsidRPr="00CA1DF9">
        <w:rPr>
          <w:rtl/>
          <w:lang w:bidi="fa-IR"/>
        </w:rPr>
        <w:t>قال : الشّام وبيت المقدس والمغرب واليمن ، وليس من مسجد من مساجد محمّد إلا وأنا أدخله صغيرا أو كبيرا ، فقلنا : متى عهدك بالخضر</w:t>
      </w:r>
      <w:r>
        <w:rPr>
          <w:rtl/>
          <w:lang w:bidi="fa-IR"/>
        </w:rPr>
        <w:t>؟</w:t>
      </w:r>
      <w:r w:rsidRPr="00CA1DF9">
        <w:rPr>
          <w:rtl/>
          <w:lang w:bidi="fa-IR"/>
        </w:rPr>
        <w:t xml:space="preserve"> قال : منذ سنة ، كنت قد التقيت أنا وهو بالموسم وأنا ألقاه بالموسم ، وقد كان قال لي : إنك ستلقى محمدا قبلي فأقرئه مني السلام وعانقه ، وبكى وعانقنا وبكى وبكينا ، فنظرنا إليه حين هوى في السماء كأنه حمل حملا ، فقلنا : يا رسول الله ، لقد رأينا عجبا إذ هوى إلى السماء قال : يكون بين جناحي ملك حتى ينتهي به حيث أراد.</w:t>
      </w:r>
    </w:p>
    <w:p w14:paraId="62E077EA" w14:textId="77777777" w:rsidR="00ED61A7" w:rsidRPr="00CA1DF9" w:rsidRDefault="00ED61A7" w:rsidP="00AE508F">
      <w:pPr>
        <w:pStyle w:val="libNormal"/>
        <w:rPr>
          <w:rtl/>
        </w:rPr>
      </w:pPr>
      <w:r w:rsidRPr="00CA1DF9">
        <w:rPr>
          <w:rtl/>
        </w:rPr>
        <w:t>قال ابن الجوزيّ : لعل بقية سمع هذا من كذّاب فدلسه عن الأوزاعي ، قال : وخير بن عرفة لا يدرى من هو.</w:t>
      </w:r>
    </w:p>
    <w:p w14:paraId="586549D0" w14:textId="77777777" w:rsidR="00ED61A7" w:rsidRPr="00CA1DF9" w:rsidRDefault="00ED61A7" w:rsidP="00AE508F">
      <w:pPr>
        <w:pStyle w:val="libNormal"/>
        <w:rPr>
          <w:rtl/>
        </w:rPr>
      </w:pPr>
      <w:r w:rsidRPr="00CA1DF9">
        <w:rPr>
          <w:rtl/>
        </w:rPr>
        <w:t xml:space="preserve">قلت : هو محدّث مصري مشهور ، واسم جده عبد الله بن كامل ، يكنى أبا الطاهر ، روى عنه أبو طالب الحافظ به شيخ الدارقطنيّ وغيره ، ومات سنة 283. وقد رواه غير بقية عن الأوزاعي على صفة أخرى ، قال ابن أبي الدّنيا : حدّثني إبراهيم بن سعيد الجوهري ، حدثنا يزيد بن يزيد الموصلي التيمي مولى لهم ، حدثنا أبو إسحاق الجرشي ، عن الأوزاعي ، عن مكحول ، عن أنس ، قال : غزونا مع رسول الله </w:t>
      </w:r>
      <w:r w:rsidRPr="001C1D0F">
        <w:rPr>
          <w:rStyle w:val="libAlaemChar"/>
          <w:rtl/>
        </w:rPr>
        <w:t>صلى‌الله‌عليه‌وسلم</w:t>
      </w:r>
      <w:r w:rsidRPr="00CA1DF9">
        <w:rPr>
          <w:rtl/>
        </w:rPr>
        <w:t xml:space="preserve"> حتى إذا كنا بفج </w:t>
      </w:r>
      <w:r w:rsidRPr="004B4EF2">
        <w:rPr>
          <w:rStyle w:val="libFootnotenumChar"/>
          <w:rtl/>
        </w:rPr>
        <w:t>(1)</w:t>
      </w:r>
      <w:r w:rsidRPr="00CA1DF9">
        <w:rPr>
          <w:rtl/>
        </w:rPr>
        <w:t xml:space="preserve"> الناقة بهذا الحجر إذا نحن بصوت يقول : اللهمّ اجعلني من أمة محمّد المرحومة المغفور لها ، المتاب عليها.</w:t>
      </w:r>
      <w:r>
        <w:rPr>
          <w:rFonts w:hint="cs"/>
          <w:rtl/>
        </w:rPr>
        <w:t xml:space="preserve"> </w:t>
      </w:r>
      <w:r w:rsidRPr="00CA1DF9">
        <w:rPr>
          <w:rtl/>
        </w:rPr>
        <w:t xml:space="preserve">المستجاب منها فقال لي رسول الله </w:t>
      </w:r>
      <w:r w:rsidRPr="001C1D0F">
        <w:rPr>
          <w:rStyle w:val="libAlaemChar"/>
          <w:rtl/>
        </w:rPr>
        <w:t>صلى‌الله‌عليه‌وسلم</w:t>
      </w:r>
      <w:r w:rsidRPr="00CA1DF9">
        <w:rPr>
          <w:rtl/>
        </w:rPr>
        <w:t xml:space="preserve"> : «يا أنس ، انظر ما هذا الصّوت»</w:t>
      </w:r>
      <w:r>
        <w:rPr>
          <w:rtl/>
        </w:rPr>
        <w:t>؟</w:t>
      </w:r>
      <w:r w:rsidRPr="00CA1DF9">
        <w:rPr>
          <w:rtl/>
        </w:rPr>
        <w:t xml:space="preserve"> قال : فدخلت الجبل ، فإذا رجل أبيض الرأس واللحية ، عليه ثياب بيض ، طوله أكثر من ثلاثمائة ذراع ، فلما نظر إليّ قال : أنت رسول رسول الله</w:t>
      </w:r>
      <w:r>
        <w:rPr>
          <w:rtl/>
        </w:rPr>
        <w:t>؟</w:t>
      </w:r>
      <w:r w:rsidRPr="00CA1DF9">
        <w:rPr>
          <w:rtl/>
        </w:rPr>
        <w:t xml:space="preserve"> قلت : نعم. قال : ارجع إليه ، فاقرأ عليه مني السلام ، وقل له : هذا أخوك إلياس ، يريد يلقاك ، فجاء النبي </w:t>
      </w:r>
      <w:r w:rsidRPr="001C1D0F">
        <w:rPr>
          <w:rStyle w:val="libAlaemChar"/>
          <w:rtl/>
        </w:rPr>
        <w:t>صلى‌الله‌عليه‌وسلم</w:t>
      </w:r>
      <w:r w:rsidRPr="00CA1DF9">
        <w:rPr>
          <w:rtl/>
        </w:rPr>
        <w:t xml:space="preserve"> وأنا معه حتى إذا كنت قريبا منه تقدم وتأخرت. فتحدثا طويلا ، فنزل عليهما شيء من السماء شبيه السفرة ، فدعواني</w:t>
      </w:r>
    </w:p>
    <w:p w14:paraId="40CD896D" w14:textId="77777777" w:rsidR="00ED61A7" w:rsidRPr="00CA1DF9" w:rsidRDefault="00ED61A7" w:rsidP="007952B1">
      <w:pPr>
        <w:pStyle w:val="libLine"/>
        <w:rPr>
          <w:rtl/>
        </w:rPr>
      </w:pPr>
      <w:r w:rsidRPr="00CA1DF9">
        <w:rPr>
          <w:rtl/>
        </w:rPr>
        <w:t>__________________</w:t>
      </w:r>
    </w:p>
    <w:p w14:paraId="281E04C6" w14:textId="77777777" w:rsidR="00ED61A7" w:rsidRPr="00CA1DF9" w:rsidRDefault="00ED61A7" w:rsidP="004B4EF2">
      <w:pPr>
        <w:pStyle w:val="libFootnote0"/>
        <w:rPr>
          <w:rtl/>
          <w:lang w:bidi="fa-IR"/>
        </w:rPr>
      </w:pPr>
      <w:r>
        <w:rPr>
          <w:rtl/>
        </w:rPr>
        <w:t>(</w:t>
      </w:r>
      <w:r w:rsidRPr="00CA1DF9">
        <w:rPr>
          <w:rtl/>
        </w:rPr>
        <w:t xml:space="preserve">1) الفجّ : موضع أو جبل في ديار سليم ، فج حيوة : فج ، بفتح أوله وتشديد ثانيه هو الطريق الواسع بين الجبلين وحيوة بفتح الحاء وسكون الياء وفتح الواو : موضع بالأندلس من أعمال طليطلة </w:t>
      </w:r>
      <w:r>
        <w:rPr>
          <w:rtl/>
        </w:rPr>
        <w:t>(</w:t>
      </w:r>
      <w:r w:rsidRPr="00CA1DF9">
        <w:rPr>
          <w:rtl/>
        </w:rPr>
        <w:t>فجّ الرّوحاء</w:t>
      </w:r>
      <w:r>
        <w:rPr>
          <w:rtl/>
        </w:rPr>
        <w:t>)</w:t>
      </w:r>
      <w:r w:rsidRPr="00CA1DF9">
        <w:rPr>
          <w:rtl/>
        </w:rPr>
        <w:t xml:space="preserve"> بين مكة والمدينة كان طريق الرسول </w:t>
      </w:r>
      <w:r w:rsidRPr="001C1D0F">
        <w:rPr>
          <w:rStyle w:val="libAlaemChar"/>
          <w:rtl/>
        </w:rPr>
        <w:t>عليه‌السلام</w:t>
      </w:r>
      <w:r w:rsidRPr="00CA1DF9">
        <w:rPr>
          <w:rtl/>
        </w:rPr>
        <w:t xml:space="preserve"> إلى بدر. انظر : مراصد الاطلاع 3 / 1017.</w:t>
      </w:r>
    </w:p>
    <w:p w14:paraId="22A9E22B" w14:textId="77777777" w:rsidR="00ED61A7" w:rsidRPr="00CA1DF9" w:rsidRDefault="00ED61A7" w:rsidP="00ED61A7">
      <w:pPr>
        <w:rPr>
          <w:rtl/>
          <w:lang w:bidi="fa-IR"/>
        </w:rPr>
      </w:pPr>
      <w:r>
        <w:rPr>
          <w:rtl/>
          <w:lang w:bidi="fa-IR"/>
        </w:rPr>
        <w:br w:type="page"/>
      </w:r>
      <w:r w:rsidRPr="00CA1DF9">
        <w:rPr>
          <w:rtl/>
          <w:lang w:bidi="fa-IR"/>
        </w:rPr>
        <w:lastRenderedPageBreak/>
        <w:t xml:space="preserve">فأكلت معهما فإذا فيها كمأة ورمان وكرفس. فلما أكلت قمت فتنحّيت وجاءت سحابة فاحتملته انظر إلى بياض ثيابه فيها تهوي به قبل الشّام ، فقلت للنّبيّ </w:t>
      </w:r>
      <w:r w:rsidRPr="001C1D0F">
        <w:rPr>
          <w:rStyle w:val="libAlaemChar"/>
          <w:rtl/>
        </w:rPr>
        <w:t>صلى‌الله‌عليه‌وسلم</w:t>
      </w:r>
      <w:r w:rsidRPr="00CA1DF9">
        <w:rPr>
          <w:rtl/>
          <w:lang w:bidi="fa-IR"/>
        </w:rPr>
        <w:t xml:space="preserve"> : بأبي أنت وأمي ، هذا الطعام الّذي أكلنا من السماء نزل عليك</w:t>
      </w:r>
      <w:r>
        <w:rPr>
          <w:rtl/>
          <w:lang w:bidi="fa-IR"/>
        </w:rPr>
        <w:t>!</w:t>
      </w:r>
      <w:r w:rsidRPr="00CA1DF9">
        <w:rPr>
          <w:rtl/>
          <w:lang w:bidi="fa-IR"/>
        </w:rPr>
        <w:t xml:space="preserve"> قال : سألته عنه فقال لي : أتاني به جبريل ، لي كل أربعين يوما أكلة ، وفي كل حول شربة من ماء زمزم ، وربما رأيته على الجبّ يمسك بالدلو فيشرب ، وربما سقاني.</w:t>
      </w:r>
    </w:p>
    <w:p w14:paraId="6A5654F9" w14:textId="77777777" w:rsidR="00ED61A7" w:rsidRPr="00CA1DF9" w:rsidRDefault="00ED61A7" w:rsidP="00AE508F">
      <w:pPr>
        <w:pStyle w:val="libNormal"/>
        <w:rPr>
          <w:rtl/>
        </w:rPr>
      </w:pPr>
      <w:r w:rsidRPr="00CA1DF9">
        <w:rPr>
          <w:rtl/>
        </w:rPr>
        <w:t>قال ابن الجوزي. يزيد وإسحاق لا يعرفان ، وقد خالف هذا الّذي قبله في طول إلياس.</w:t>
      </w:r>
    </w:p>
    <w:p w14:paraId="0D06CDFF" w14:textId="77777777" w:rsidR="00ED61A7" w:rsidRPr="00CA1DF9" w:rsidRDefault="00ED61A7" w:rsidP="00AE508F">
      <w:pPr>
        <w:pStyle w:val="libNormal"/>
        <w:rPr>
          <w:rtl/>
        </w:rPr>
      </w:pPr>
      <w:r w:rsidRPr="00CA1DF9">
        <w:rPr>
          <w:rtl/>
        </w:rPr>
        <w:t>وأخرج ابن عساكر من طريق علي بن الحسين بن ثابت الدّوري عن هشام بن خالد ، عن الحسن بن يحيى الخشنيّ ، عن ابن أبي روّاد ، قال : الخضر وإلياس يصومان ببيت المقدس ، ويحجّان في كل سنة ، ويشربان من زمزم شربة تكفيهما إلى مثلها من قابل.</w:t>
      </w:r>
    </w:p>
    <w:p w14:paraId="59195493" w14:textId="77777777" w:rsidR="00ED61A7" w:rsidRPr="00CA1DF9" w:rsidRDefault="00ED61A7" w:rsidP="00AE508F">
      <w:pPr>
        <w:pStyle w:val="libNormal"/>
        <w:rPr>
          <w:rtl/>
        </w:rPr>
      </w:pPr>
      <w:r w:rsidRPr="00CA1DF9">
        <w:rPr>
          <w:rtl/>
        </w:rPr>
        <w:t>ثم وجدت في زيادات الزهد لعبد الله بن أحمد بن حنبل ، قال : وجدت في كتاب أبي بخطه ، حدّثنا مهدي بن جعفر ، حدثني ضمرة ، عن السّري بن يحيى ، عن ابن أبي روّاد ، قال : إلياس والخضر يصومان شهر رمضان ببيت المقدس ، ويوافيان الموسم في كل عام قال عبد الله : وحدثني الحسن</w:t>
      </w:r>
      <w:r>
        <w:rPr>
          <w:rtl/>
        </w:rPr>
        <w:t xml:space="preserve"> ـ </w:t>
      </w:r>
      <w:r w:rsidRPr="00CA1DF9">
        <w:rPr>
          <w:rtl/>
        </w:rPr>
        <w:t>هو ابن رافع ، عن ضمرة ، عن السري ، عن عبد العزيز بن أبي روّاد مثله.</w:t>
      </w:r>
    </w:p>
    <w:p w14:paraId="3BCE7A4C" w14:textId="77777777" w:rsidR="00ED61A7" w:rsidRPr="00CA1DF9" w:rsidRDefault="00ED61A7" w:rsidP="00AE508F">
      <w:pPr>
        <w:pStyle w:val="libNormal"/>
        <w:rPr>
          <w:rtl/>
        </w:rPr>
      </w:pPr>
      <w:r w:rsidRPr="00CA1DF9">
        <w:rPr>
          <w:rtl/>
        </w:rPr>
        <w:t>وقال ابن جرير في تاريخه : حدثنا عبد الرحمن بن عبد الله بن عبد الحكم المصري ، حدثنا محمد بن المتوكل ، حدثنا ضمرة بن ربيعة ، عن عبد الله بن شوذب ، قال : الخضر من ولد فارس ، وإلياس من بني إسرائيل ، يلتقيان في كل عام بالموسم.</w:t>
      </w:r>
    </w:p>
    <w:p w14:paraId="7B3688DA" w14:textId="77777777" w:rsidR="00ED61A7" w:rsidRDefault="00ED61A7" w:rsidP="00003931">
      <w:pPr>
        <w:pStyle w:val="libCenterBold1"/>
        <w:rPr>
          <w:rtl/>
        </w:rPr>
      </w:pPr>
      <w:r w:rsidRPr="00E73EC2">
        <w:rPr>
          <w:rtl/>
        </w:rPr>
        <w:t>باب ما جاء في بقاء الخضر بعد النبي صلى‌الله‌عليه‌وسلم</w:t>
      </w:r>
    </w:p>
    <w:p w14:paraId="762D0BD4" w14:textId="77777777" w:rsidR="00ED61A7" w:rsidRDefault="00ED61A7" w:rsidP="00003931">
      <w:pPr>
        <w:pStyle w:val="libCenterBold1"/>
        <w:rPr>
          <w:rtl/>
        </w:rPr>
      </w:pPr>
      <w:r w:rsidRPr="00E73EC2">
        <w:rPr>
          <w:rtl/>
        </w:rPr>
        <w:t>ومن نقل عنه أنه رآه وكلمه</w:t>
      </w:r>
    </w:p>
    <w:p w14:paraId="392BAEF0" w14:textId="77777777" w:rsidR="00ED61A7" w:rsidRPr="00CA1DF9" w:rsidRDefault="00ED61A7" w:rsidP="00AE508F">
      <w:pPr>
        <w:pStyle w:val="libNormal"/>
        <w:rPr>
          <w:rtl/>
        </w:rPr>
      </w:pPr>
      <w:r w:rsidRPr="00CA1DF9">
        <w:rPr>
          <w:rtl/>
        </w:rPr>
        <w:t>قال الفاكهيّ في «كتاب مكّة» : حدّثنا الزبير بن بكّار ، حدثني جمرة بن عتبة ، حدثني محمد بن عمران. عن جعفر بن محمد بن علي هو الصادق بن الباقر ، قال : كنت مع أبي بمكة في ليالي العشر وأبي قائم يصلّي في الحجر ، فدخل عليه رجل أبيض الرأس واللحية شئن الآراب ، فجلس إلى جنب أبي فخفّف ، فقال : إني جئتك يرحمك الله تخبرني عن أول خلق هذا البيت. قال : ومن أنت</w:t>
      </w:r>
      <w:r>
        <w:rPr>
          <w:rtl/>
        </w:rPr>
        <w:t>؟</w:t>
      </w:r>
      <w:r w:rsidRPr="00CA1DF9">
        <w:rPr>
          <w:rtl/>
        </w:rPr>
        <w:t xml:space="preserve"> قال : أنا رجل من أهل هذا المغرب. قال : إنّ أول خلق هذا البيت أن الله لما ردّ عليه الملائكة حيث قالوا : </w:t>
      </w:r>
      <w:r w:rsidRPr="001C1D0F">
        <w:rPr>
          <w:rStyle w:val="libAlaemChar"/>
          <w:rtl/>
        </w:rPr>
        <w:t>(</w:t>
      </w:r>
      <w:r w:rsidRPr="00AE508F">
        <w:rPr>
          <w:rStyle w:val="libAieChar"/>
          <w:rtl/>
        </w:rPr>
        <w:t>أَتَجْعَلُ فِيها مَنْ يُفْسِدُ فِيها</w:t>
      </w:r>
      <w:r w:rsidRPr="001C1D0F">
        <w:rPr>
          <w:rStyle w:val="libAlaemChar"/>
          <w:rtl/>
        </w:rPr>
        <w:t>)</w:t>
      </w:r>
      <w:r w:rsidRPr="00CA1DF9">
        <w:rPr>
          <w:rtl/>
        </w:rPr>
        <w:t xml:space="preserve"> </w:t>
      </w:r>
      <w:r>
        <w:rPr>
          <w:rtl/>
        </w:rPr>
        <w:t>[</w:t>
      </w:r>
      <w:r w:rsidRPr="00CA1DF9">
        <w:rPr>
          <w:rtl/>
        </w:rPr>
        <w:t>البقرة :</w:t>
      </w:r>
      <w:r>
        <w:rPr>
          <w:rFonts w:hint="cs"/>
          <w:rtl/>
        </w:rPr>
        <w:t xml:space="preserve"> </w:t>
      </w:r>
      <w:r w:rsidRPr="00CA1DF9">
        <w:rPr>
          <w:rtl/>
        </w:rPr>
        <w:t>30</w:t>
      </w:r>
      <w:r>
        <w:rPr>
          <w:rtl/>
        </w:rPr>
        <w:t>]</w:t>
      </w:r>
      <w:r w:rsidRPr="00CA1DF9">
        <w:rPr>
          <w:rtl/>
        </w:rPr>
        <w:t xml:space="preserve"> غضب ، فطافوا بعرشه ، فاعتذروا فرضي عنهم ، وقال : اجعلوا لي في الأرض بيتا يطوف به من عبادي من غضبت عليه ، فأرضى عنه كما رضيت عنكم.</w:t>
      </w:r>
    </w:p>
    <w:p w14:paraId="5BE30ED1" w14:textId="77777777" w:rsidR="00ED61A7" w:rsidRPr="00CA1DF9" w:rsidRDefault="00ED61A7" w:rsidP="00AE508F">
      <w:pPr>
        <w:pStyle w:val="libNormal"/>
        <w:rPr>
          <w:rtl/>
        </w:rPr>
      </w:pPr>
      <w:r>
        <w:rPr>
          <w:rtl/>
        </w:rPr>
        <w:br w:type="page"/>
      </w:r>
      <w:r w:rsidRPr="00CA1DF9">
        <w:rPr>
          <w:rtl/>
        </w:rPr>
        <w:lastRenderedPageBreak/>
        <w:t>فقال له الرجل : إي يرحمك الله ، ما بقي من أهل زمانك أعلم منك. ثم ولّى فقال لي أبي : أدرك الرجل فردّه علي ، قال : فخرجت وأنا انظر إليه. فلما بلغ باب الصّفا مثل فكأنه لم يك شيئا. فأخبرت أبي. فقال : تدري من هذا</w:t>
      </w:r>
      <w:r>
        <w:rPr>
          <w:rtl/>
        </w:rPr>
        <w:t>؟</w:t>
      </w:r>
      <w:r w:rsidRPr="00CA1DF9">
        <w:rPr>
          <w:rtl/>
        </w:rPr>
        <w:t xml:space="preserve"> قلت : لا. قال : هذا الخضر.</w:t>
      </w:r>
    </w:p>
    <w:p w14:paraId="30BC5BC4" w14:textId="77777777" w:rsidR="00ED61A7" w:rsidRPr="00CA1DF9" w:rsidRDefault="00ED61A7" w:rsidP="00AE508F">
      <w:pPr>
        <w:pStyle w:val="libNormal"/>
        <w:rPr>
          <w:rtl/>
        </w:rPr>
      </w:pPr>
      <w:r>
        <w:rPr>
          <w:rtl/>
        </w:rPr>
        <w:t>و</w:t>
      </w:r>
      <w:r w:rsidRPr="00CA1DF9">
        <w:rPr>
          <w:rtl/>
        </w:rPr>
        <w:t>هكذا ذكره الزّبير في «كتاب النّسب» بهذا السّند ، وفي روايته : أبيض الرأس واللحية جليل العظام. بعيد ما بين المنكبين. عريض الصدر عليه ثوبان غليظان في هيئة المحرم.</w:t>
      </w:r>
      <w:r>
        <w:rPr>
          <w:rFonts w:hint="cs"/>
          <w:rtl/>
        </w:rPr>
        <w:t xml:space="preserve"> </w:t>
      </w:r>
      <w:r w:rsidRPr="00CA1DF9">
        <w:rPr>
          <w:rtl/>
        </w:rPr>
        <w:t>فجلس إلى جنبه فعلم أنه يريد أن يخفّف. فخفف الصلاة فسلم ثم أقبل عليه. فقال له الرجل : يا أبا جعفر.</w:t>
      </w:r>
    </w:p>
    <w:p w14:paraId="45194100" w14:textId="77777777" w:rsidR="00ED61A7" w:rsidRPr="00CA1DF9" w:rsidRDefault="00ED61A7" w:rsidP="00AE508F">
      <w:pPr>
        <w:pStyle w:val="libNormal"/>
        <w:rPr>
          <w:rtl/>
        </w:rPr>
      </w:pPr>
      <w:r w:rsidRPr="00CA1DF9">
        <w:rPr>
          <w:rtl/>
        </w:rPr>
        <w:t>وأخرج ابن عساكر من طريق إبراهيم بن عبد الله بن المغيرة ، عن أبيه : حدّثني أبي أنّ قوّام المسجد قالوا للوليد بن عبد الملك : إنّ الخضر كلّ ليلة يصلّي في المسجد.</w:t>
      </w:r>
    </w:p>
    <w:p w14:paraId="74DF6BD2" w14:textId="77777777" w:rsidR="00ED61A7" w:rsidRPr="00CA1DF9" w:rsidRDefault="00ED61A7" w:rsidP="00AE508F">
      <w:pPr>
        <w:pStyle w:val="libNormal"/>
        <w:rPr>
          <w:rtl/>
        </w:rPr>
      </w:pPr>
      <w:r w:rsidRPr="00CA1DF9">
        <w:rPr>
          <w:rtl/>
        </w:rPr>
        <w:t>وقال إسحاق بن إبراهيم الجبليّ في كتاب «الدّيباج» له : حدثنا عثمان بن سعيد الأنطاكيّ ، حدّثنا علي بن الهيثم المصّيصي ، عن عبد الحميد بن بحر ، عن سلام الطويل ، عن داود بن يحيى مولى عون الطّفاوي ، عن رجل كان مرابطا في بيت المقدس وبعسقلان ، قال : بينا أنا أسير في وادي الأردنّ إذا أنا برجل في ناحية الوادي قائم يصلي ، فإذا سحابة تظلّه من الشمس ، فوقع في قلبي أنه إلياس النبي ، فأتيته فسلمت عليه ، فانفتل من صلاته فردّ عليّ السلام ، فقلت له من أنت يرحمك الله</w:t>
      </w:r>
      <w:r>
        <w:rPr>
          <w:rtl/>
        </w:rPr>
        <w:t>؟</w:t>
      </w:r>
      <w:r w:rsidRPr="00CA1DF9">
        <w:rPr>
          <w:rtl/>
        </w:rPr>
        <w:t xml:space="preserve"> فلم يرد عليّ شيئا ، فأعدت عليه القول مرّتين.</w:t>
      </w:r>
    </w:p>
    <w:p w14:paraId="3A385ACA" w14:textId="77777777" w:rsidR="00ED61A7" w:rsidRPr="00CA1DF9" w:rsidRDefault="00ED61A7" w:rsidP="00AE508F">
      <w:pPr>
        <w:pStyle w:val="libNormal"/>
        <w:rPr>
          <w:rtl/>
        </w:rPr>
      </w:pPr>
      <w:r w:rsidRPr="00CA1DF9">
        <w:rPr>
          <w:rtl/>
        </w:rPr>
        <w:t>فقال : أنا إلياس النبيّ فأخذتني رعدة شديدة خشيت على عقلي أن يذهب. فقلت له :</w:t>
      </w:r>
      <w:r>
        <w:rPr>
          <w:rFonts w:hint="cs"/>
          <w:rtl/>
        </w:rPr>
        <w:t xml:space="preserve"> </w:t>
      </w:r>
      <w:r w:rsidRPr="00CA1DF9">
        <w:rPr>
          <w:rtl/>
        </w:rPr>
        <w:t xml:space="preserve">إن رأيت يرحمك الله أن تدعو لي أن يذهب الله عني ما أجد حتى أفهم حديثك. قال : فدعا لي بثمان دعوات. فقال : يا برّ يا رحيم ، يا حيّ يا قيّوم ، يا حنّان يا منّان. «يا هيا شر» آهيا </w:t>
      </w:r>
      <w:r w:rsidRPr="004B4EF2">
        <w:rPr>
          <w:rStyle w:val="libFootnotenumChar"/>
          <w:rtl/>
        </w:rPr>
        <w:t>(1)</w:t>
      </w:r>
      <w:r w:rsidRPr="00CA1DF9">
        <w:rPr>
          <w:rtl/>
        </w:rPr>
        <w:t xml:space="preserve"> ، فذهب عني ما كنت أجد فقلت له : إلى من بعثت</w:t>
      </w:r>
      <w:r>
        <w:rPr>
          <w:rtl/>
        </w:rPr>
        <w:t>؟</w:t>
      </w:r>
      <w:r w:rsidRPr="00CA1DF9">
        <w:rPr>
          <w:rtl/>
        </w:rPr>
        <w:t xml:space="preserve"> قال : إلى أهل بعلبكّ قلت : فهل يوحى إليك اليوم</w:t>
      </w:r>
      <w:r>
        <w:rPr>
          <w:rtl/>
        </w:rPr>
        <w:t>؟</w:t>
      </w:r>
      <w:r w:rsidRPr="00CA1DF9">
        <w:rPr>
          <w:rtl/>
        </w:rPr>
        <w:t xml:space="preserve"> فقال : أما بعد بعث محمد خاتم النبيّين فلا. قلت : فكم من الأنبياء في الحياة</w:t>
      </w:r>
      <w:r>
        <w:rPr>
          <w:rtl/>
        </w:rPr>
        <w:t>؟</w:t>
      </w:r>
      <w:r w:rsidRPr="00CA1DF9">
        <w:rPr>
          <w:rtl/>
        </w:rPr>
        <w:t xml:space="preserve"> قال : أربعة ، أنا والخضر في الأرض وإدريس وعيسى في السماء. قلت : فهل تلتقي أنت والخضر</w:t>
      </w:r>
      <w:r>
        <w:rPr>
          <w:rtl/>
        </w:rPr>
        <w:t>؟</w:t>
      </w:r>
      <w:r w:rsidRPr="00CA1DF9">
        <w:rPr>
          <w:rtl/>
        </w:rPr>
        <w:t xml:space="preserve"> قال : نعم في كل عام بعرفات. قلت : فما حديثكما</w:t>
      </w:r>
      <w:r>
        <w:rPr>
          <w:rtl/>
        </w:rPr>
        <w:t>؟</w:t>
      </w:r>
      <w:r w:rsidRPr="00CA1DF9">
        <w:rPr>
          <w:rtl/>
        </w:rPr>
        <w:t xml:space="preserve"> قال : يأخذ من شعري وآخذ من شعره ، قلت : فكم الأبدال</w:t>
      </w:r>
      <w:r>
        <w:rPr>
          <w:rtl/>
        </w:rPr>
        <w:t>؟</w:t>
      </w:r>
      <w:r w:rsidRPr="00CA1DF9">
        <w:rPr>
          <w:rtl/>
        </w:rPr>
        <w:t xml:space="preserve"> قال : هم ستون رجلا : خمسون ما بين عريش مصر إلى شاطئ الفرات ، ورجلان بالمصيصة </w:t>
      </w:r>
      <w:r w:rsidRPr="004B4EF2">
        <w:rPr>
          <w:rStyle w:val="libFootnotenumChar"/>
          <w:rtl/>
        </w:rPr>
        <w:t>(2)</w:t>
      </w:r>
      <w:r w:rsidRPr="00CA1DF9">
        <w:rPr>
          <w:rtl/>
        </w:rPr>
        <w:t xml:space="preserve"> ، ورجل بأنطاكيّة </w:t>
      </w:r>
      <w:r w:rsidRPr="004B4EF2">
        <w:rPr>
          <w:rStyle w:val="libFootnotenumChar"/>
          <w:rtl/>
        </w:rPr>
        <w:t>(3)</w:t>
      </w:r>
      <w:r w:rsidRPr="00CA1DF9">
        <w:rPr>
          <w:rtl/>
        </w:rPr>
        <w:t xml:space="preserve"> ، وسبعة في سائر الأمصار</w:t>
      </w:r>
    </w:p>
    <w:p w14:paraId="1EFFC8D5" w14:textId="77777777" w:rsidR="00ED61A7" w:rsidRPr="00CA1DF9" w:rsidRDefault="00ED61A7" w:rsidP="007952B1">
      <w:pPr>
        <w:pStyle w:val="libLine"/>
        <w:rPr>
          <w:rtl/>
        </w:rPr>
      </w:pPr>
      <w:r w:rsidRPr="00CA1DF9">
        <w:rPr>
          <w:rtl/>
        </w:rPr>
        <w:t>__________________</w:t>
      </w:r>
    </w:p>
    <w:p w14:paraId="55C857DD" w14:textId="77777777" w:rsidR="00ED61A7" w:rsidRPr="00CA1DF9" w:rsidRDefault="00ED61A7" w:rsidP="004B4EF2">
      <w:pPr>
        <w:pStyle w:val="libFootnote0"/>
        <w:rPr>
          <w:rtl/>
          <w:lang w:bidi="fa-IR"/>
        </w:rPr>
      </w:pPr>
      <w:r>
        <w:rPr>
          <w:rtl/>
        </w:rPr>
        <w:t>(</w:t>
      </w:r>
      <w:r w:rsidRPr="00CA1DF9">
        <w:rPr>
          <w:rtl/>
        </w:rPr>
        <w:t>1) هكذا وردت بالأصول.</w:t>
      </w:r>
    </w:p>
    <w:p w14:paraId="01DF93E1" w14:textId="77777777" w:rsidR="00ED61A7" w:rsidRPr="00CA1DF9" w:rsidRDefault="00ED61A7" w:rsidP="004B4EF2">
      <w:pPr>
        <w:pStyle w:val="libFootnote0"/>
        <w:rPr>
          <w:rtl/>
          <w:lang w:bidi="fa-IR"/>
        </w:rPr>
      </w:pPr>
      <w:r>
        <w:rPr>
          <w:rtl/>
        </w:rPr>
        <w:t>(</w:t>
      </w:r>
      <w:r w:rsidRPr="00CA1DF9">
        <w:rPr>
          <w:rtl/>
        </w:rPr>
        <w:t>2) المصيصة : بالفتح ثم الكسر والتشديد وياء ساكنة وصاد أخرى وقيل بتخفيف الصادين : وهي مدينة مشهورة على شاطئ جيحان من ثغور الشام بين أنطاكية وبلاد الروم وكانت من الأماكن التي يرابط بها المسلمون قديما. انظر : مراصد الاطلاع 3 / 1280.</w:t>
      </w:r>
    </w:p>
    <w:p w14:paraId="7938C300" w14:textId="77777777" w:rsidR="00ED61A7" w:rsidRDefault="00ED61A7" w:rsidP="004B4EF2">
      <w:pPr>
        <w:pStyle w:val="libFootnote0"/>
        <w:rPr>
          <w:rtl/>
        </w:rPr>
      </w:pPr>
      <w:r>
        <w:rPr>
          <w:rtl/>
        </w:rPr>
        <w:t>(</w:t>
      </w:r>
      <w:r w:rsidRPr="00CA1DF9">
        <w:rPr>
          <w:rtl/>
        </w:rPr>
        <w:t>3) أنطاكية : بالفتح ثم السكون والياء مخففة ، قال الهيثم بن عدي : أول من بنى أنطاكية انطيخس وهو</w:t>
      </w:r>
    </w:p>
    <w:p w14:paraId="119DD3E9" w14:textId="77777777" w:rsidR="00ED61A7" w:rsidRPr="00CA1DF9" w:rsidRDefault="00ED61A7" w:rsidP="00ED61A7">
      <w:pPr>
        <w:rPr>
          <w:rtl/>
          <w:lang w:bidi="fa-IR"/>
        </w:rPr>
      </w:pPr>
      <w:r>
        <w:rPr>
          <w:rtl/>
          <w:lang w:bidi="fa-IR"/>
        </w:rPr>
        <w:br w:type="page"/>
      </w:r>
      <w:r w:rsidRPr="00CA1DF9">
        <w:rPr>
          <w:rtl/>
          <w:lang w:bidi="fa-IR"/>
        </w:rPr>
        <w:lastRenderedPageBreak/>
        <w:t>بهم تسقون الغيث ، وبهم تنصرون على العدوّ ، وبهم يقيم الله أمر الدنيا حتى إذا أراد أن يهلك الدنيا أماتهم جميعا.</w:t>
      </w:r>
    </w:p>
    <w:p w14:paraId="6ED75441" w14:textId="77777777" w:rsidR="00ED61A7" w:rsidRPr="00CA1DF9" w:rsidRDefault="00ED61A7" w:rsidP="00AE508F">
      <w:pPr>
        <w:pStyle w:val="libNormal"/>
        <w:rPr>
          <w:rtl/>
        </w:rPr>
      </w:pPr>
      <w:r w:rsidRPr="00CA1DF9">
        <w:rPr>
          <w:rtl/>
        </w:rPr>
        <w:t>وفي إسناده جهالة ومتروكون.</w:t>
      </w:r>
    </w:p>
    <w:p w14:paraId="55C82DCF" w14:textId="77777777" w:rsidR="00ED61A7" w:rsidRPr="00CA1DF9" w:rsidRDefault="00ED61A7" w:rsidP="00AE508F">
      <w:pPr>
        <w:pStyle w:val="libNormal"/>
        <w:rPr>
          <w:rtl/>
        </w:rPr>
      </w:pPr>
      <w:r>
        <w:rPr>
          <w:rtl/>
        </w:rPr>
        <w:t>و</w:t>
      </w:r>
      <w:r w:rsidRPr="00CA1DF9">
        <w:rPr>
          <w:rtl/>
        </w:rPr>
        <w:t xml:space="preserve">قال ابن أبي حاتم في التفسير : حدثنا أبي ، أخبرنا عبد العزيز الأوسي ، حدثنا عليّ بن أبي عليّ الهاشمي ، عن جعفر بن محمد بن علي بن الحسين ، عن أبيه ، أنّ عليّ بن أبي طالب قال لما توفي النبي </w:t>
      </w:r>
      <w:r w:rsidRPr="001C1D0F">
        <w:rPr>
          <w:rStyle w:val="libAlaemChar"/>
          <w:rtl/>
        </w:rPr>
        <w:t>صلى‌الله‌عليه‌وسلم</w:t>
      </w:r>
      <w:r w:rsidRPr="00CA1DF9">
        <w:rPr>
          <w:rtl/>
        </w:rPr>
        <w:t xml:space="preserve"> وجاءت التعزية ، فجاءهم آت يسمعون حسّه ولا يرون شخصه ، فقال : السّلام عليكم أهل البيت ورحمة الله وبركاته ، كلّ نفس ذائقة الموت ، وإنما توفّون أجوركم يوم القيامة ، إن في الله عزاء من كل مصيبة ، وخلفا من كل هالك ، ودركا من كل ما فات ، فبالله فثقوا ، وإياه فارجوا ، فإن المصاب من حرم الثواب.</w:t>
      </w:r>
    </w:p>
    <w:p w14:paraId="7B924320" w14:textId="77777777" w:rsidR="00ED61A7" w:rsidRPr="00CA1DF9" w:rsidRDefault="00ED61A7" w:rsidP="00AE508F">
      <w:pPr>
        <w:pStyle w:val="libNormal"/>
        <w:rPr>
          <w:rtl/>
        </w:rPr>
      </w:pPr>
      <w:r w:rsidRPr="00CA1DF9">
        <w:rPr>
          <w:rtl/>
        </w:rPr>
        <w:t>قال جعفر : أخبرني أبي أنّ عليّ بن أبي طالب قال : تدرون من هذا</w:t>
      </w:r>
      <w:r>
        <w:rPr>
          <w:rtl/>
        </w:rPr>
        <w:t>؟</w:t>
      </w:r>
      <w:r w:rsidRPr="00CA1DF9">
        <w:rPr>
          <w:rtl/>
        </w:rPr>
        <w:t xml:space="preserve"> هذا الخضر.</w:t>
      </w:r>
    </w:p>
    <w:p w14:paraId="3526162A" w14:textId="77777777" w:rsidR="00ED61A7" w:rsidRPr="00CA1DF9" w:rsidRDefault="00ED61A7" w:rsidP="00AE508F">
      <w:pPr>
        <w:pStyle w:val="libNormal"/>
        <w:rPr>
          <w:rtl/>
        </w:rPr>
      </w:pPr>
      <w:r>
        <w:rPr>
          <w:rtl/>
        </w:rPr>
        <w:t>و</w:t>
      </w:r>
      <w:r w:rsidRPr="00CA1DF9">
        <w:rPr>
          <w:rtl/>
        </w:rPr>
        <w:t xml:space="preserve">رواه محمد بن منصور الجزار ، عن محمد بن جعفر بن محمد ، وعبد الله بن ميمون القدّاح جميعا ، عن جعفر بن محمد ، عن أبيه ، عن عليّ بن الحسين : سمعت أبي يقول : لما قبض رسول الله </w:t>
      </w:r>
      <w:r w:rsidRPr="001C1D0F">
        <w:rPr>
          <w:rStyle w:val="libAlaemChar"/>
          <w:rtl/>
        </w:rPr>
        <w:t>صلى‌الله‌عليه‌وسلم</w:t>
      </w:r>
      <w:r w:rsidRPr="00CA1DF9">
        <w:rPr>
          <w:rtl/>
        </w:rPr>
        <w:t xml:space="preserve"> : جاءت التعزية يسمعون حسّه ولا يرون شخصه : السلام عليكم ورحمة الله أهل البيت. إنّ في الله عزاء من كل مصيبة ، وخلفا من كل هالك ، ودركا من كلّ ما فات ، فبالله فثقوا ، وإياه فارجوا ، فإنّ المحروم من حرم الثواب. فقال علي : تدرون من هذا</w:t>
      </w:r>
      <w:r>
        <w:rPr>
          <w:rtl/>
        </w:rPr>
        <w:t>؟</w:t>
      </w:r>
      <w:r w:rsidRPr="00CA1DF9">
        <w:rPr>
          <w:rtl/>
        </w:rPr>
        <w:t xml:space="preserve"> هو الخضر.</w:t>
      </w:r>
    </w:p>
    <w:p w14:paraId="112D26B2" w14:textId="77777777" w:rsidR="00ED61A7" w:rsidRPr="00CA1DF9" w:rsidRDefault="00ED61A7" w:rsidP="00AE508F">
      <w:pPr>
        <w:pStyle w:val="libNormal"/>
        <w:rPr>
          <w:rtl/>
        </w:rPr>
      </w:pPr>
      <w:r w:rsidRPr="00CA1DF9">
        <w:rPr>
          <w:rtl/>
        </w:rPr>
        <w:t>قال ابن الجوزيّ : تابعه محمد بن صالح ، عن محمد بن جعفر ، ومحمد بن صالح ضعيف.</w:t>
      </w:r>
    </w:p>
    <w:p w14:paraId="0C32418D" w14:textId="77777777" w:rsidR="00ED61A7" w:rsidRPr="00CA1DF9" w:rsidRDefault="00ED61A7" w:rsidP="00AE508F">
      <w:pPr>
        <w:pStyle w:val="libNormal"/>
        <w:rPr>
          <w:rtl/>
        </w:rPr>
      </w:pPr>
      <w:r w:rsidRPr="00CA1DF9">
        <w:rPr>
          <w:rtl/>
        </w:rPr>
        <w:t>قلت : ورواه الواقديّ ، وهو كذّاب ، قال : ورواه محمد بن أبي عمر ، عن محمد بن جعفر وابن أبي عمر مجهول.</w:t>
      </w:r>
    </w:p>
    <w:p w14:paraId="7F096B40" w14:textId="77777777" w:rsidR="00ED61A7" w:rsidRPr="00CA1DF9" w:rsidRDefault="00ED61A7" w:rsidP="00AE508F">
      <w:pPr>
        <w:pStyle w:val="libNormal"/>
        <w:rPr>
          <w:rtl/>
        </w:rPr>
      </w:pPr>
      <w:r w:rsidRPr="00CA1DF9">
        <w:rPr>
          <w:rtl/>
        </w:rPr>
        <w:t>قلت : وهذا الإطلاق ضعيف ، فإنّ ابن أبي عمر أشهر من أن يقال فيه هذا ، هو شيخ مسلم وغيره من الأئمة ، وهو ثقة حافظ ، صاحب مسند مشهور مرويّ ، وهذا الحديث فيه</w:t>
      </w:r>
      <w:r>
        <w:rPr>
          <w:rFonts w:hint="cs"/>
          <w:rtl/>
        </w:rPr>
        <w:t xml:space="preserve"> </w:t>
      </w:r>
      <w:r w:rsidRPr="00CA1DF9">
        <w:rPr>
          <w:rtl/>
        </w:rPr>
        <w:t xml:space="preserve">أخبرني به شيخنا حافظ العصر أبو الفضل بن الحسين </w:t>
      </w:r>
      <w:r w:rsidRPr="001C1D0F">
        <w:rPr>
          <w:rStyle w:val="libAlaemChar"/>
          <w:rtl/>
        </w:rPr>
        <w:t>رحمه‌الله</w:t>
      </w:r>
      <w:r w:rsidRPr="00CA1DF9">
        <w:rPr>
          <w:rtl/>
        </w:rPr>
        <w:t xml:space="preserve">. قال : أخبرني أبو محمد بن القيم ، أخبرنا أبو الحسن بن البخاري </w:t>
      </w:r>
      <w:r w:rsidRPr="004B4EF2">
        <w:rPr>
          <w:rStyle w:val="libFootnotenumChar"/>
          <w:rtl/>
        </w:rPr>
        <w:t>(1)</w:t>
      </w:r>
      <w:r w:rsidRPr="00CA1DF9">
        <w:rPr>
          <w:rtl/>
        </w:rPr>
        <w:t xml:space="preserve"> عن محمد بن معمر ، أخبرنا سعيد بن أبي الرجاء ،</w:t>
      </w:r>
    </w:p>
    <w:p w14:paraId="27647CD3" w14:textId="77777777" w:rsidR="00ED61A7" w:rsidRPr="00CA1DF9" w:rsidRDefault="00ED61A7" w:rsidP="007952B1">
      <w:pPr>
        <w:pStyle w:val="libLine"/>
        <w:rPr>
          <w:rtl/>
        </w:rPr>
      </w:pPr>
      <w:r w:rsidRPr="00CA1DF9">
        <w:rPr>
          <w:rtl/>
        </w:rPr>
        <w:t>__________________</w:t>
      </w:r>
    </w:p>
    <w:p w14:paraId="551566D2" w14:textId="77777777" w:rsidR="00ED61A7" w:rsidRPr="00CA1DF9" w:rsidRDefault="00ED61A7" w:rsidP="004B4EF2">
      <w:pPr>
        <w:pStyle w:val="libFootnote0"/>
        <w:rPr>
          <w:rtl/>
          <w:lang w:bidi="fa-IR"/>
        </w:rPr>
      </w:pPr>
      <w:r w:rsidRPr="00CA1DF9">
        <w:rPr>
          <w:rtl/>
        </w:rPr>
        <w:t xml:space="preserve">الملك الثالث بعد الإسكندر وذكر يحيى بن جرير المطيب التكريتي : أن أول من بنى أنطاكية انطيغونيا في السنة السادسة من موت الإسكندر ولم يتمها فأتمها بعده سلوقوس </w:t>
      </w:r>
      <w:r>
        <w:rPr>
          <w:rtl/>
        </w:rPr>
        <w:t>(</w:t>
      </w:r>
      <w:r w:rsidRPr="00CA1DF9">
        <w:rPr>
          <w:rtl/>
        </w:rPr>
        <w:t>سلوقس</w:t>
      </w:r>
      <w:r>
        <w:rPr>
          <w:rtl/>
        </w:rPr>
        <w:t>).</w:t>
      </w:r>
      <w:r w:rsidRPr="00CA1DF9">
        <w:rPr>
          <w:rtl/>
        </w:rPr>
        <w:t xml:space="preserve"> انظر معجم البلدان 1 / 316.</w:t>
      </w:r>
    </w:p>
    <w:p w14:paraId="31165AA9"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الحسين البخاري.</w:t>
      </w:r>
    </w:p>
    <w:p w14:paraId="41A0CD1A" w14:textId="77777777" w:rsidR="00ED61A7" w:rsidRPr="00CA1DF9" w:rsidRDefault="00ED61A7" w:rsidP="00ED61A7">
      <w:pPr>
        <w:rPr>
          <w:rtl/>
          <w:lang w:bidi="fa-IR"/>
        </w:rPr>
      </w:pPr>
      <w:r>
        <w:rPr>
          <w:rtl/>
          <w:lang w:bidi="fa-IR"/>
        </w:rPr>
        <w:br w:type="page"/>
      </w:r>
      <w:r w:rsidRPr="00CA1DF9">
        <w:rPr>
          <w:rtl/>
          <w:lang w:bidi="fa-IR"/>
        </w:rPr>
        <w:lastRenderedPageBreak/>
        <w:t>أخبرنا أحمد بن محمد بن النعمان ، أخبرنا أبو بكر بن المقري ، أخبرنا إسحاق بن أحمد الخزاعي ، حدثنا محمد بن يحيى بن أبي عمر العدني ، حدثنا محمد بن جعفر بن محمد ، قال : كان أبي</w:t>
      </w:r>
      <w:r>
        <w:rPr>
          <w:rtl/>
          <w:lang w:bidi="fa-IR"/>
        </w:rPr>
        <w:t xml:space="preserve"> ـ </w:t>
      </w:r>
      <w:r w:rsidRPr="00CA1DF9">
        <w:rPr>
          <w:rtl/>
          <w:lang w:bidi="fa-IR"/>
        </w:rPr>
        <w:t>هو جعفر بن محمد الصّادق</w:t>
      </w:r>
      <w:r>
        <w:rPr>
          <w:rtl/>
          <w:lang w:bidi="fa-IR"/>
        </w:rPr>
        <w:t xml:space="preserve"> ـ </w:t>
      </w:r>
      <w:r w:rsidRPr="00CA1DF9">
        <w:rPr>
          <w:rtl/>
          <w:lang w:bidi="fa-IR"/>
        </w:rPr>
        <w:t>يذكر عن أبيه عن جده عن عليّ بن أبي طالب أنه دخل عليهم نفر من قريش فقال : ألا أحدّثكم عن أبي قاسم</w:t>
      </w:r>
      <w:r>
        <w:rPr>
          <w:rtl/>
          <w:lang w:bidi="fa-IR"/>
        </w:rPr>
        <w:t>؟</w:t>
      </w:r>
      <w:r w:rsidRPr="00CA1DF9">
        <w:rPr>
          <w:rtl/>
          <w:lang w:bidi="fa-IR"/>
        </w:rPr>
        <w:t xml:space="preserve"> قالوا : بلى ، فذكر الحديث بطوله في وفاة النبي </w:t>
      </w:r>
      <w:r w:rsidRPr="001C1D0F">
        <w:rPr>
          <w:rStyle w:val="libAlaemChar"/>
          <w:rtl/>
        </w:rPr>
        <w:t>صلى‌الله‌عليه‌وسلم</w:t>
      </w:r>
      <w:r w:rsidRPr="00CA1DF9">
        <w:rPr>
          <w:rtl/>
          <w:lang w:bidi="fa-IR"/>
        </w:rPr>
        <w:t xml:space="preserve"> : وفي آخره : فقال جبرائيل : يا أحمد ، عليك السّلام ، هذا آخر وطئي الأرض ، إنّما كنت أنت حاجتي من الدّنيا»</w:t>
      </w:r>
      <w:r>
        <w:rPr>
          <w:rtl/>
          <w:lang w:bidi="fa-IR"/>
        </w:rPr>
        <w:t>.</w:t>
      </w:r>
    </w:p>
    <w:p w14:paraId="50E931C4" w14:textId="77777777" w:rsidR="00ED61A7" w:rsidRPr="00CA1DF9" w:rsidRDefault="00ED61A7" w:rsidP="00AE508F">
      <w:pPr>
        <w:pStyle w:val="libNormal"/>
        <w:rPr>
          <w:rtl/>
        </w:rPr>
      </w:pPr>
      <w:r w:rsidRPr="00CA1DF9">
        <w:rPr>
          <w:rtl/>
        </w:rPr>
        <w:t xml:space="preserve">فلما قبض رسول الله </w:t>
      </w:r>
      <w:r w:rsidRPr="001C1D0F">
        <w:rPr>
          <w:rStyle w:val="libAlaemChar"/>
          <w:rtl/>
        </w:rPr>
        <w:t>صلى‌الله‌عليه‌وسلم</w:t>
      </w:r>
      <w:r w:rsidRPr="00CA1DF9">
        <w:rPr>
          <w:rtl/>
        </w:rPr>
        <w:t xml:space="preserve"> وجاءت التعزية جاء آت يسمعون حسّه ولا يرون شخصه ، فقال : السّلام عليكم أهل البيت ورحمة الله ، إنّ في الله عزاء عن كلّ مصيبة ، وخلفا من كلّ هالك ، ودركا من كلّ فائت ، فبالله فثقوا ، وإيّاه فارجوا ، فإنّ المحروم من حرم الثّواب ، وإن المصاب من حرم الثّواب. والسّلام عليكم </w:t>
      </w:r>
      <w:r w:rsidRPr="004B4EF2">
        <w:rPr>
          <w:rStyle w:val="libFootnotenumChar"/>
          <w:rtl/>
        </w:rPr>
        <w:t>(1)</w:t>
      </w:r>
      <w:r>
        <w:rPr>
          <w:rtl/>
        </w:rPr>
        <w:t>.</w:t>
      </w:r>
    </w:p>
    <w:p w14:paraId="1D270572" w14:textId="77777777" w:rsidR="00ED61A7" w:rsidRPr="00CA1DF9" w:rsidRDefault="00ED61A7" w:rsidP="00AE508F">
      <w:pPr>
        <w:pStyle w:val="libNormal"/>
        <w:rPr>
          <w:rtl/>
        </w:rPr>
      </w:pPr>
      <w:r w:rsidRPr="00CA1DF9">
        <w:rPr>
          <w:rtl/>
        </w:rPr>
        <w:t>فقال عليّ : هل تدرون من هذا</w:t>
      </w:r>
      <w:r>
        <w:rPr>
          <w:rtl/>
        </w:rPr>
        <w:t>؟</w:t>
      </w:r>
      <w:r w:rsidRPr="00CA1DF9">
        <w:rPr>
          <w:rtl/>
        </w:rPr>
        <w:t xml:space="preserve"> هذا الخضر.</w:t>
      </w:r>
      <w:r>
        <w:rPr>
          <w:rFonts w:hint="cs"/>
          <w:rtl/>
        </w:rPr>
        <w:t xml:space="preserve"> </w:t>
      </w:r>
      <w:r w:rsidRPr="00CA1DF9">
        <w:rPr>
          <w:rtl/>
        </w:rPr>
        <w:t>انتهى.</w:t>
      </w:r>
    </w:p>
    <w:p w14:paraId="7D08A6B3" w14:textId="77777777" w:rsidR="00ED61A7" w:rsidRPr="00CA1DF9" w:rsidRDefault="00ED61A7" w:rsidP="00AE508F">
      <w:pPr>
        <w:pStyle w:val="libNormal"/>
        <w:rPr>
          <w:rtl/>
        </w:rPr>
      </w:pPr>
      <w:r w:rsidRPr="00CA1DF9">
        <w:rPr>
          <w:rtl/>
        </w:rPr>
        <w:t>ومحمد بن جعفر هذا هو أخو موسى الكاظم حدّث عن أبيه وغيره.</w:t>
      </w:r>
    </w:p>
    <w:p w14:paraId="4FF01B62" w14:textId="77777777" w:rsidR="00ED61A7" w:rsidRPr="00CA1DF9" w:rsidRDefault="00ED61A7" w:rsidP="00AE508F">
      <w:pPr>
        <w:pStyle w:val="libNormal"/>
        <w:rPr>
          <w:rtl/>
        </w:rPr>
      </w:pPr>
      <w:r w:rsidRPr="00CA1DF9">
        <w:rPr>
          <w:rtl/>
        </w:rPr>
        <w:t>وروى عنه إبراهيم بن المنذر وغيره ، وكان قد دعا لنفسه بالمدينة ومكة ، وحجّ بالنّاس سنة مائتين ، وبايعوه بالخلافة ، فحجّ المعتصم فظفر به ، فحمله إلى أخيه المأمون بخراسان ، فمات بجرجان سنة ثلاث ومائتين.</w:t>
      </w:r>
    </w:p>
    <w:p w14:paraId="49577044" w14:textId="77777777" w:rsidR="00ED61A7" w:rsidRPr="00CA1DF9" w:rsidRDefault="00ED61A7" w:rsidP="00AE508F">
      <w:pPr>
        <w:pStyle w:val="libNormal"/>
        <w:rPr>
          <w:rtl/>
        </w:rPr>
      </w:pPr>
      <w:r w:rsidRPr="00CA1DF9">
        <w:rPr>
          <w:rtl/>
        </w:rPr>
        <w:t>وذكر الخطيب في ترجمته أنه لما ظفر به صعد المنبر فقال : أيّها الناس ، إني قد كنت حدّثتكم بأحاديث زوّرتها ، فشقّ الناس الكتب التي سمعوها منه ، وعاش سبعين سنة.</w:t>
      </w:r>
    </w:p>
    <w:p w14:paraId="3A7ACF99" w14:textId="77777777" w:rsidR="00ED61A7" w:rsidRPr="00CA1DF9" w:rsidRDefault="00ED61A7" w:rsidP="00AE508F">
      <w:pPr>
        <w:pStyle w:val="libNormal"/>
        <w:rPr>
          <w:rtl/>
        </w:rPr>
      </w:pPr>
      <w:r w:rsidRPr="00CA1DF9">
        <w:rPr>
          <w:rtl/>
        </w:rPr>
        <w:t xml:space="preserve">قال البخاريّ : أخوه إسحاق أوثق منه. وأخرج له الحاكم حديثا : قال الذهبي : إنه ظاهر النكارة في ذكر سليمان بن داود </w:t>
      </w:r>
      <w:r w:rsidRPr="001C1D0F">
        <w:rPr>
          <w:rStyle w:val="libAlaemChar"/>
          <w:rtl/>
        </w:rPr>
        <w:t>عليهما‌السلام</w:t>
      </w:r>
      <w:r w:rsidRPr="00CA1DF9">
        <w:rPr>
          <w:rtl/>
        </w:rPr>
        <w:t>.</w:t>
      </w:r>
    </w:p>
    <w:p w14:paraId="147AF3D5" w14:textId="77777777" w:rsidR="00ED61A7" w:rsidRPr="00CA1DF9" w:rsidRDefault="00ED61A7" w:rsidP="00AE508F">
      <w:pPr>
        <w:pStyle w:val="libNormal"/>
        <w:rPr>
          <w:rtl/>
        </w:rPr>
      </w:pPr>
      <w:r>
        <w:rPr>
          <w:rtl/>
        </w:rPr>
        <w:t>و</w:t>
      </w:r>
      <w:r w:rsidRPr="00CA1DF9">
        <w:rPr>
          <w:rtl/>
        </w:rPr>
        <w:t xml:space="preserve">أخرج البيهقيّ في «الدّلائل» ، قال : حدّثنا أبو عبد الله الحافظ ، حدثنا أبو جعفر البغدادي ، حدثنا عبد الله بن عبد الرحمن الصّنعاني. حدثنا أبو الوليد المخزومي ، حدثنا أنس بن عياض ، عن جعفر بن محمد ، عن أبيه ، عن جابر بن عبد الله ، قال : لما توفّي رسول الله </w:t>
      </w:r>
      <w:r w:rsidRPr="001C1D0F">
        <w:rPr>
          <w:rStyle w:val="libAlaemChar"/>
          <w:rtl/>
        </w:rPr>
        <w:t>صلى‌الله‌عليه‌وسلم</w:t>
      </w:r>
      <w:r w:rsidRPr="00CA1DF9">
        <w:rPr>
          <w:rtl/>
        </w:rPr>
        <w:t xml:space="preserve"> عزّتهم الملائكة يسمعون الحسّ ولا يرون الشّخص. فقال : السّلام عليكم ورحمة الله</w:t>
      </w:r>
    </w:p>
    <w:p w14:paraId="4BE8DE49" w14:textId="77777777" w:rsidR="00ED61A7" w:rsidRPr="00CA1DF9" w:rsidRDefault="00ED61A7" w:rsidP="007952B1">
      <w:pPr>
        <w:pStyle w:val="libLine"/>
        <w:rPr>
          <w:rtl/>
        </w:rPr>
      </w:pPr>
      <w:r w:rsidRPr="00CA1DF9">
        <w:rPr>
          <w:rtl/>
        </w:rPr>
        <w:t>__________________</w:t>
      </w:r>
    </w:p>
    <w:p w14:paraId="3FA4814B" w14:textId="77777777" w:rsidR="00ED61A7" w:rsidRPr="00CA1DF9" w:rsidRDefault="00ED61A7" w:rsidP="004B4EF2">
      <w:pPr>
        <w:pStyle w:val="libFootnote0"/>
        <w:rPr>
          <w:rtl/>
          <w:lang w:bidi="fa-IR"/>
        </w:rPr>
      </w:pPr>
      <w:r>
        <w:rPr>
          <w:rtl/>
        </w:rPr>
        <w:t>(</w:t>
      </w:r>
      <w:r w:rsidRPr="00CA1DF9">
        <w:rPr>
          <w:rtl/>
        </w:rPr>
        <w:t>1) أخرجه البيهقي في دلائل النبوة 7 / 268 عن جعفر بن محمد عن أبيه عن جده ولفظه لما توفي رسول الله وجاءت التعزية سمعوا قائلا يقول إن في الله عزاء من كل مصيبة وخلفا من كل هالك ودركا من كل ما فات فبالله فثقوا وإياه فارجوا فإن المصاب من حرم الثواب.</w:t>
      </w:r>
    </w:p>
    <w:p w14:paraId="2500EDDE" w14:textId="77777777" w:rsidR="00ED61A7" w:rsidRPr="00CA1DF9" w:rsidRDefault="00ED61A7" w:rsidP="00ED61A7">
      <w:pPr>
        <w:rPr>
          <w:rtl/>
          <w:lang w:bidi="fa-IR"/>
        </w:rPr>
      </w:pPr>
      <w:r>
        <w:rPr>
          <w:rtl/>
          <w:lang w:bidi="fa-IR"/>
        </w:rPr>
        <w:br w:type="page"/>
      </w:r>
      <w:r>
        <w:rPr>
          <w:rtl/>
          <w:lang w:bidi="fa-IR"/>
        </w:rPr>
        <w:lastRenderedPageBreak/>
        <w:t>و</w:t>
      </w:r>
      <w:r w:rsidRPr="00CA1DF9">
        <w:rPr>
          <w:rtl/>
          <w:lang w:bidi="fa-IR"/>
        </w:rPr>
        <w:t xml:space="preserve">بركاته ، إن في الله عزاء من كلّ مصيبة ، وخلفا من كل فائت ، فبالله فثقوا ، وإياه فارجوا ، فإنما المحروم من حرم الثّواب </w:t>
      </w:r>
      <w:r w:rsidRPr="004B4EF2">
        <w:rPr>
          <w:rStyle w:val="libFootnotenumChar"/>
          <w:rtl/>
        </w:rPr>
        <w:t>(1)</w:t>
      </w:r>
      <w:r>
        <w:rPr>
          <w:rtl/>
          <w:lang w:bidi="fa-IR"/>
        </w:rPr>
        <w:t>.</w:t>
      </w:r>
    </w:p>
    <w:p w14:paraId="2FB22C66" w14:textId="77777777" w:rsidR="00ED61A7" w:rsidRPr="00CA1DF9" w:rsidRDefault="00ED61A7" w:rsidP="00AE508F">
      <w:pPr>
        <w:pStyle w:val="libNormal"/>
        <w:rPr>
          <w:rtl/>
        </w:rPr>
      </w:pPr>
      <w:r>
        <w:rPr>
          <w:rtl/>
        </w:rPr>
        <w:t>و</w:t>
      </w:r>
      <w:r w:rsidRPr="00CA1DF9">
        <w:rPr>
          <w:rtl/>
        </w:rPr>
        <w:t>السّلام عليكم ورحمة الله وبركاته.</w:t>
      </w:r>
    </w:p>
    <w:p w14:paraId="615E1B38" w14:textId="77777777" w:rsidR="00ED61A7" w:rsidRPr="00CA1DF9" w:rsidRDefault="00ED61A7" w:rsidP="00AE508F">
      <w:pPr>
        <w:pStyle w:val="libNormal"/>
        <w:rPr>
          <w:rtl/>
        </w:rPr>
      </w:pPr>
      <w:r w:rsidRPr="00CA1DF9">
        <w:rPr>
          <w:rtl/>
        </w:rPr>
        <w:t>وقال البيهقيّ أيضا : أخبرنا أبو سعيد أحمد بن محمد بن عمرو الأحمسي ، حدثنا الحسن بن حميد بن الربيع اللخمي ، حدثنا عبد الله بن أبي زياد ، حدثنا سيار بن أبي حاتم ، حدثنا عبد الواحد بن سليمان الحارثي ، حدثنا الحسن بن علي ، عن محمد بن علي</w:t>
      </w:r>
      <w:r>
        <w:rPr>
          <w:rtl/>
        </w:rPr>
        <w:t xml:space="preserve"> ـ </w:t>
      </w:r>
      <w:r w:rsidRPr="00CA1DF9">
        <w:rPr>
          <w:rtl/>
        </w:rPr>
        <w:t xml:space="preserve">هو ابن الحسين بن عليّ ، قال : لما كان قبل وفاة رسول الله </w:t>
      </w:r>
      <w:r w:rsidRPr="001C1D0F">
        <w:rPr>
          <w:rStyle w:val="libAlaemChar"/>
          <w:rtl/>
        </w:rPr>
        <w:t>صلى‌الله‌عليه‌وسلم</w:t>
      </w:r>
      <w:r w:rsidRPr="00CA1DF9">
        <w:rPr>
          <w:rtl/>
        </w:rPr>
        <w:t xml:space="preserve"> هبط إليه جبرائيل. فذكر قصّة الوفاة مطوّلة ، وفيه : فأتاهم آت يسمعون حسّه ولا يرون شخصه ، فقال : السّلام عليكم ورحمة الله وبركاته</w:t>
      </w:r>
      <w:r>
        <w:rPr>
          <w:rtl/>
        </w:rPr>
        <w:t xml:space="preserve"> ..</w:t>
      </w:r>
      <w:r w:rsidRPr="00CA1DF9">
        <w:rPr>
          <w:rtl/>
        </w:rPr>
        <w:t>. فذكر مثله في التعزية.</w:t>
      </w:r>
    </w:p>
    <w:p w14:paraId="72472F33" w14:textId="77777777" w:rsidR="00ED61A7" w:rsidRPr="00CA1DF9" w:rsidRDefault="00ED61A7" w:rsidP="00AE508F">
      <w:pPr>
        <w:pStyle w:val="libNormal"/>
        <w:rPr>
          <w:rtl/>
        </w:rPr>
      </w:pPr>
      <w:r w:rsidRPr="00CA1DF9">
        <w:rPr>
          <w:rtl/>
        </w:rPr>
        <w:t xml:space="preserve">وأخرج سيف بن عمر التّميميّ في كتاب الردّة له عن سعيد بن عبد الله عن ابن عمر قال : لما توفّي رسول الله </w:t>
      </w:r>
      <w:r w:rsidRPr="001C1D0F">
        <w:rPr>
          <w:rStyle w:val="libAlaemChar"/>
          <w:rtl/>
        </w:rPr>
        <w:t>صلى‌الله‌عليه‌وسلم</w:t>
      </w:r>
      <w:r w:rsidRPr="00CA1DF9">
        <w:rPr>
          <w:rtl/>
        </w:rPr>
        <w:t xml:space="preserve"> جاء أبو بكر حتى دخل عليه ، فلما رآه مسجى قال : </w:t>
      </w:r>
      <w:r w:rsidRPr="001C1D0F">
        <w:rPr>
          <w:rStyle w:val="libAlaemChar"/>
          <w:rtl/>
        </w:rPr>
        <w:t>(</w:t>
      </w:r>
      <w:r w:rsidRPr="00AE508F">
        <w:rPr>
          <w:rStyle w:val="libAieChar"/>
          <w:rtl/>
        </w:rPr>
        <w:t>إِنَّا لِلَّهِ وَإِنَّا إِلَيْهِ راجِعُونَ</w:t>
      </w:r>
      <w:r w:rsidRPr="001C1D0F">
        <w:rPr>
          <w:rStyle w:val="libAlaemChar"/>
          <w:rtl/>
        </w:rPr>
        <w:t>)</w:t>
      </w:r>
      <w:r w:rsidRPr="00CA1DF9">
        <w:rPr>
          <w:rtl/>
        </w:rPr>
        <w:t xml:space="preserve"> </w:t>
      </w:r>
      <w:r>
        <w:rPr>
          <w:rtl/>
        </w:rPr>
        <w:t>[</w:t>
      </w:r>
      <w:r w:rsidRPr="00CA1DF9">
        <w:rPr>
          <w:rtl/>
        </w:rPr>
        <w:t>البقرة : 156</w:t>
      </w:r>
      <w:r>
        <w:rPr>
          <w:rtl/>
        </w:rPr>
        <w:t>]</w:t>
      </w:r>
      <w:r w:rsidRPr="00CA1DF9">
        <w:rPr>
          <w:rtl/>
        </w:rPr>
        <w:t xml:space="preserve"> ، ثم صلّى عليه ، فرفع أهل البيت عجيجا سمعه أهل المصلّى ، فلما سكن ما بهم سمعوا تسليم رجل على الباب صيّت جليد ، يقول : السّلام عليكم يا أهل البيت ، كلّ نفس ذائقة الموت ، وإنّما توفون أجوركم يوم القيامة ، ألا وإنّ في الله خلفا من كلّ أحد ، ونجاة من كل مخافة ، والله فارجوا ، وبه فثقوا ، فإنّ المصاب من حرم الثواب.</w:t>
      </w:r>
    </w:p>
    <w:p w14:paraId="2FEA9B09" w14:textId="77777777" w:rsidR="00ED61A7" w:rsidRPr="00CA1DF9" w:rsidRDefault="00ED61A7" w:rsidP="00AE508F">
      <w:pPr>
        <w:pStyle w:val="libNormal"/>
        <w:rPr>
          <w:rtl/>
        </w:rPr>
      </w:pPr>
      <w:r w:rsidRPr="00CA1DF9">
        <w:rPr>
          <w:rtl/>
        </w:rPr>
        <w:t>فاستمعوا له وقطعوا البكاء ، ثم اطلعوا فلم يروا أحدا ، فعادوا لبكائهم فناداهم مناد آخر : يا أهل البيت ، اذكروا الله واحمدوه على كل حال تكونوا من المخلصين ، إن في الله عزاء من كل مصيبة ، وعوضا من كل هلكة ، فبالله فثقوا ، وإياه فأطيعوا. فإن المصاب من حرم الثواب.</w:t>
      </w:r>
    </w:p>
    <w:p w14:paraId="564A6423" w14:textId="77777777" w:rsidR="00ED61A7" w:rsidRPr="00CA1DF9" w:rsidRDefault="00ED61A7" w:rsidP="00AE508F">
      <w:pPr>
        <w:pStyle w:val="libNormal"/>
        <w:rPr>
          <w:rtl/>
        </w:rPr>
      </w:pPr>
      <w:r w:rsidRPr="00CA1DF9">
        <w:rPr>
          <w:rtl/>
        </w:rPr>
        <w:t xml:space="preserve">فقال أبو بكر : هذا الخضر وإلياس قد حضرا وفاة رسول الله </w:t>
      </w:r>
      <w:r w:rsidRPr="001C1D0F">
        <w:rPr>
          <w:rStyle w:val="libAlaemChar"/>
          <w:rtl/>
        </w:rPr>
        <w:t>صلى‌الله‌عليه‌وسلم</w:t>
      </w:r>
      <w:r w:rsidRPr="00CA1DF9">
        <w:rPr>
          <w:rtl/>
        </w:rPr>
        <w:t>.</w:t>
      </w:r>
    </w:p>
    <w:p w14:paraId="7EF07192" w14:textId="77777777" w:rsidR="00ED61A7" w:rsidRPr="00CA1DF9" w:rsidRDefault="00ED61A7" w:rsidP="00AE508F">
      <w:pPr>
        <w:pStyle w:val="libNormal"/>
        <w:rPr>
          <w:rtl/>
        </w:rPr>
      </w:pPr>
      <w:r w:rsidRPr="00CA1DF9">
        <w:rPr>
          <w:rtl/>
        </w:rPr>
        <w:t>وسنده فيه مقال. وشيخه لا يعرف.</w:t>
      </w:r>
    </w:p>
    <w:p w14:paraId="6941EC97" w14:textId="77777777" w:rsidR="00ED61A7" w:rsidRPr="00CA1DF9" w:rsidRDefault="00ED61A7" w:rsidP="00AE508F">
      <w:pPr>
        <w:pStyle w:val="libNormal"/>
        <w:rPr>
          <w:rtl/>
        </w:rPr>
      </w:pPr>
      <w:r w:rsidRPr="00CA1DF9">
        <w:rPr>
          <w:rtl/>
        </w:rPr>
        <w:t xml:space="preserve">وقال ابن أبي الدّنيا : حدثنا كامل بن طلحة ، حدثنا عباد بن عبد الصّمد ، عن أنس بن مالك ، قال : لما قبض رسول الله </w:t>
      </w:r>
      <w:r w:rsidRPr="001C1D0F">
        <w:rPr>
          <w:rStyle w:val="libAlaemChar"/>
          <w:rtl/>
        </w:rPr>
        <w:t>صلى‌الله‌عليه‌وسلم</w:t>
      </w:r>
      <w:r w:rsidRPr="00CA1DF9">
        <w:rPr>
          <w:rtl/>
        </w:rPr>
        <w:t xml:space="preserve"> اجتمع أصحابه حوله يبكون ، فدخل عليهم رجل أشعر</w:t>
      </w:r>
    </w:p>
    <w:p w14:paraId="211E551E" w14:textId="77777777" w:rsidR="00ED61A7" w:rsidRPr="00CA1DF9" w:rsidRDefault="00ED61A7" w:rsidP="007952B1">
      <w:pPr>
        <w:pStyle w:val="libLine"/>
        <w:rPr>
          <w:rtl/>
        </w:rPr>
      </w:pPr>
      <w:r w:rsidRPr="00CA1DF9">
        <w:rPr>
          <w:rtl/>
        </w:rPr>
        <w:t>__________________</w:t>
      </w:r>
    </w:p>
    <w:p w14:paraId="23B427D5" w14:textId="77777777" w:rsidR="00ED61A7" w:rsidRPr="00CA1DF9" w:rsidRDefault="00ED61A7" w:rsidP="004B4EF2">
      <w:pPr>
        <w:pStyle w:val="libFootnote0"/>
        <w:rPr>
          <w:rtl/>
          <w:lang w:bidi="fa-IR"/>
        </w:rPr>
      </w:pPr>
      <w:r>
        <w:rPr>
          <w:rtl/>
        </w:rPr>
        <w:t>(</w:t>
      </w:r>
      <w:r w:rsidRPr="00CA1DF9">
        <w:rPr>
          <w:rtl/>
        </w:rPr>
        <w:t>1) أخرجه البيهقي في دلائل النبوة 7 / 269 عن جابر بن عبد الله وعن جعفر بن محمد عن أبيه عن جده قال البيهقي هذان الإسنادان وإن كانا ضعيفين فأحدهما يتأكد بالآخر ويدلك على أن له أصلا من حديث جعفر والله أعلم.</w:t>
      </w:r>
    </w:p>
    <w:p w14:paraId="5168D83D" w14:textId="77777777" w:rsidR="00ED61A7" w:rsidRPr="00CA1DF9" w:rsidRDefault="00ED61A7" w:rsidP="00ED61A7">
      <w:pPr>
        <w:rPr>
          <w:rtl/>
          <w:lang w:bidi="fa-IR"/>
        </w:rPr>
      </w:pPr>
      <w:r>
        <w:rPr>
          <w:rtl/>
          <w:lang w:bidi="fa-IR"/>
        </w:rPr>
        <w:br w:type="page"/>
      </w:r>
      <w:r w:rsidRPr="00CA1DF9">
        <w:rPr>
          <w:rtl/>
          <w:lang w:bidi="fa-IR"/>
        </w:rPr>
        <w:lastRenderedPageBreak/>
        <w:t xml:space="preserve">طويل المنكبين في إزار ورداء ، يتخطّى أصحاب رسول الله </w:t>
      </w:r>
      <w:r w:rsidRPr="001C1D0F">
        <w:rPr>
          <w:rStyle w:val="libAlaemChar"/>
          <w:rtl/>
        </w:rPr>
        <w:t>صلى‌الله‌عليه‌وسلم</w:t>
      </w:r>
      <w:r w:rsidRPr="00CA1DF9">
        <w:rPr>
          <w:rtl/>
          <w:lang w:bidi="fa-IR"/>
        </w:rPr>
        <w:t xml:space="preserve"> حتى أخذ بعضادتي باب البيت ، فبكى ثم أقبل على أصحابه ، فقال : إن في الله عزاء من كل مصيبة ، وعوضا من كل ما فات ، وخلفا من كل هالك ، فإلى الله فأنيبوا ، وبنظره إليكم في البلاء فانظروا ، فإنما المصاب من لم يجز الثّواب ، ثم ذهب الرجل.</w:t>
      </w:r>
    </w:p>
    <w:p w14:paraId="3E3C8F66" w14:textId="77777777" w:rsidR="00ED61A7" w:rsidRPr="00CA1DF9" w:rsidRDefault="00ED61A7" w:rsidP="00AE508F">
      <w:pPr>
        <w:pStyle w:val="libNormal"/>
        <w:rPr>
          <w:rtl/>
        </w:rPr>
      </w:pPr>
      <w:r w:rsidRPr="00CA1DF9">
        <w:rPr>
          <w:rtl/>
        </w:rPr>
        <w:t xml:space="preserve">فقال أبو بكر : عليّ بالرجل ، فنظروا يمينا وشمالا فلم يروا أحدا فقال أبو بكر : لعل هذا الخضر ، أخو نبينا جاء يعزّينا عليه </w:t>
      </w:r>
      <w:r w:rsidRPr="001C1D0F">
        <w:rPr>
          <w:rStyle w:val="libAlaemChar"/>
          <w:rtl/>
        </w:rPr>
        <w:t>صلى‌الله‌عليه‌وسلم</w:t>
      </w:r>
      <w:r w:rsidRPr="00CA1DF9">
        <w:rPr>
          <w:rtl/>
        </w:rPr>
        <w:t xml:space="preserve"> </w:t>
      </w:r>
      <w:r w:rsidRPr="004B4EF2">
        <w:rPr>
          <w:rStyle w:val="libFootnotenumChar"/>
          <w:rtl/>
        </w:rPr>
        <w:t>(1)</w:t>
      </w:r>
      <w:r>
        <w:rPr>
          <w:rtl/>
        </w:rPr>
        <w:t>.</w:t>
      </w:r>
    </w:p>
    <w:p w14:paraId="345623D5" w14:textId="77777777" w:rsidR="00ED61A7" w:rsidRPr="00CA1DF9" w:rsidRDefault="00ED61A7" w:rsidP="00AE508F">
      <w:pPr>
        <w:pStyle w:val="libNormal"/>
        <w:rPr>
          <w:rtl/>
        </w:rPr>
      </w:pPr>
      <w:r w:rsidRPr="00CA1DF9">
        <w:rPr>
          <w:rtl/>
        </w:rPr>
        <w:t>وعباد ضعّفه البخاريّ والعقيليّ.</w:t>
      </w:r>
    </w:p>
    <w:p w14:paraId="67A96BCE" w14:textId="77777777" w:rsidR="00ED61A7" w:rsidRPr="00CA1DF9" w:rsidRDefault="00ED61A7" w:rsidP="00AE508F">
      <w:pPr>
        <w:pStyle w:val="libNormal"/>
        <w:rPr>
          <w:rtl/>
        </w:rPr>
      </w:pPr>
      <w:r w:rsidRPr="00CA1DF9">
        <w:rPr>
          <w:rtl/>
        </w:rPr>
        <w:t>وقد أخرجه الطّبرانيّ في «الأوسط» ، عن موسى بن أبي هارون ، عن كامل ، وقال :</w:t>
      </w:r>
      <w:r>
        <w:rPr>
          <w:rFonts w:hint="cs"/>
          <w:rtl/>
        </w:rPr>
        <w:t xml:space="preserve"> </w:t>
      </w:r>
      <w:r w:rsidRPr="00CA1DF9">
        <w:rPr>
          <w:rtl/>
        </w:rPr>
        <w:t>تفرد به عباد عن أنس.</w:t>
      </w:r>
    </w:p>
    <w:p w14:paraId="6999BE56" w14:textId="77777777" w:rsidR="00ED61A7" w:rsidRPr="00CA1DF9" w:rsidRDefault="00ED61A7" w:rsidP="00AE508F">
      <w:pPr>
        <w:pStyle w:val="libNormal"/>
        <w:rPr>
          <w:rtl/>
        </w:rPr>
      </w:pPr>
      <w:r>
        <w:rPr>
          <w:rtl/>
        </w:rPr>
        <w:t>و</w:t>
      </w:r>
      <w:r w:rsidRPr="00CA1DF9">
        <w:rPr>
          <w:rtl/>
        </w:rPr>
        <w:t>قال الزّبير بن بكّار في كتاب «النّسب» : حدّثني حمزة بن عتبة اللهبي ، حدثنا محمد بن عمران عن جعفر بن محمد</w:t>
      </w:r>
      <w:r>
        <w:rPr>
          <w:rtl/>
        </w:rPr>
        <w:t xml:space="preserve"> ـ </w:t>
      </w:r>
      <w:r w:rsidRPr="00CA1DF9">
        <w:rPr>
          <w:rtl/>
        </w:rPr>
        <w:t>هو الصادق ، قال : كنت مع أبي محمد بن علي بمكة في ليالي العشر قبل التّروية بيوم أو يومين وأبي قائم يصلّي في الحجر وأنا جالس وراءه ، فجاءه رجل أبيض الرأس واللحية ، جليل العظام ، بعيد ما بين المنكبين ، عريض الصدر عليه ثوبان غليظان في هيئة المحرم ، فجلس إلى جنبه ، فعلم أبي أنه يريد أن يخفف ، فخفّف الصلاة ، فسلم ثم أقبل عليه ، فقال له الرجل : يا أبا جعفر ، أخبرني عن بدء خلق هذا البيت كيف كان</w:t>
      </w:r>
      <w:r>
        <w:rPr>
          <w:rtl/>
        </w:rPr>
        <w:t>؟</w:t>
      </w:r>
      <w:r w:rsidRPr="00CA1DF9">
        <w:rPr>
          <w:rtl/>
        </w:rPr>
        <w:t xml:space="preserve"> فقال له أبو جعفر : فمن أنت يرحمك الله</w:t>
      </w:r>
      <w:r>
        <w:rPr>
          <w:rtl/>
        </w:rPr>
        <w:t>؟</w:t>
      </w:r>
      <w:r w:rsidRPr="00CA1DF9">
        <w:rPr>
          <w:rtl/>
        </w:rPr>
        <w:t xml:space="preserve"> قال : رجل من أهل الشام. فقال : بدء خلق هذا البيت أنّ الله تبارك وتعالى قال للملائكة : </w:t>
      </w:r>
      <w:r w:rsidRPr="001C1D0F">
        <w:rPr>
          <w:rStyle w:val="libAlaemChar"/>
          <w:rtl/>
        </w:rPr>
        <w:t>(</w:t>
      </w:r>
      <w:r w:rsidRPr="00AE508F">
        <w:rPr>
          <w:rStyle w:val="libAieChar"/>
          <w:rtl/>
        </w:rPr>
        <w:t>إِنِّي جاعِلٌ فِي الْأَرْضِ خَلِيفَةً قالُوا أَتَجْعَلُ فِيها مَنْ يُفْسِدُ فِيها ...</w:t>
      </w:r>
      <w:r w:rsidRPr="001C1D0F">
        <w:rPr>
          <w:rStyle w:val="libAlaemChar"/>
          <w:rtl/>
        </w:rPr>
        <w:t>)</w:t>
      </w:r>
      <w:r w:rsidRPr="00CA1DF9">
        <w:rPr>
          <w:rtl/>
        </w:rPr>
        <w:t xml:space="preserve"> </w:t>
      </w:r>
      <w:r>
        <w:rPr>
          <w:rtl/>
        </w:rPr>
        <w:t>[</w:t>
      </w:r>
      <w:r w:rsidRPr="00CA1DF9">
        <w:rPr>
          <w:rtl/>
        </w:rPr>
        <w:t>البقرة : 30</w:t>
      </w:r>
      <w:r>
        <w:rPr>
          <w:rtl/>
        </w:rPr>
        <w:t>]</w:t>
      </w:r>
      <w:r w:rsidRPr="00CA1DF9">
        <w:rPr>
          <w:rtl/>
        </w:rPr>
        <w:t xml:space="preserve"> الآية وغضب عليهم ، فعاذوا بالعرش ، فطافوا حوله سبعة أطواف يسترضون ربّهم فرضي عنهم وقال لهم : ابنوا لي في الأرض بيتا يتعوّذ به من سخطت عليه من بني آدم ، ويطاف حوله كما طفتم بعرشي فأرضى عنهم. فبنوا له هذا البيت.</w:t>
      </w:r>
    </w:p>
    <w:p w14:paraId="4A27D6C9" w14:textId="77777777" w:rsidR="00ED61A7" w:rsidRPr="00CA1DF9" w:rsidRDefault="00ED61A7" w:rsidP="00AE508F">
      <w:pPr>
        <w:pStyle w:val="libNormal"/>
        <w:rPr>
          <w:rtl/>
        </w:rPr>
      </w:pPr>
      <w:r w:rsidRPr="00CA1DF9">
        <w:rPr>
          <w:rtl/>
        </w:rPr>
        <w:t>فقال له الرجل : يا أبا جعفر ، فما يدخل هذا الركن</w:t>
      </w:r>
      <w:r>
        <w:rPr>
          <w:rtl/>
        </w:rPr>
        <w:t>؟</w:t>
      </w:r>
      <w:r w:rsidRPr="00CA1DF9">
        <w:rPr>
          <w:rtl/>
        </w:rPr>
        <w:t xml:space="preserve"> فذكر القصّة.</w:t>
      </w:r>
    </w:p>
    <w:p w14:paraId="7567CC49" w14:textId="77777777" w:rsidR="00ED61A7" w:rsidRPr="00CA1DF9" w:rsidRDefault="00ED61A7" w:rsidP="00AE508F">
      <w:pPr>
        <w:pStyle w:val="libNormal"/>
        <w:rPr>
          <w:rtl/>
        </w:rPr>
      </w:pPr>
      <w:r w:rsidRPr="00CA1DF9">
        <w:rPr>
          <w:rtl/>
        </w:rPr>
        <w:t>قال جعفر : فقام الرجل. فذهب ، فأمرني أبي أن أردّه عليه ، فخرجت في أثره وأنا أرى أنّ الزّحام يحول بيني وبينه حتى دخل نحو الصّفا فتبصرته على الصّفا فلم أره ، ثم</w:t>
      </w:r>
    </w:p>
    <w:p w14:paraId="2A15029C" w14:textId="77777777" w:rsidR="00ED61A7" w:rsidRPr="00CA1DF9" w:rsidRDefault="00ED61A7" w:rsidP="007952B1">
      <w:pPr>
        <w:pStyle w:val="libLine"/>
        <w:rPr>
          <w:rtl/>
        </w:rPr>
      </w:pPr>
      <w:r w:rsidRPr="00CA1DF9">
        <w:rPr>
          <w:rtl/>
        </w:rPr>
        <w:t>__________________</w:t>
      </w:r>
    </w:p>
    <w:p w14:paraId="0311D858" w14:textId="77777777" w:rsidR="00ED61A7" w:rsidRPr="00CA1DF9" w:rsidRDefault="00ED61A7" w:rsidP="004B4EF2">
      <w:pPr>
        <w:pStyle w:val="libFootnote0"/>
        <w:rPr>
          <w:rtl/>
          <w:lang w:bidi="fa-IR"/>
        </w:rPr>
      </w:pPr>
      <w:r>
        <w:rPr>
          <w:rtl/>
        </w:rPr>
        <w:t>(</w:t>
      </w:r>
      <w:r w:rsidRPr="00CA1DF9">
        <w:rPr>
          <w:rtl/>
        </w:rPr>
        <w:t xml:space="preserve">1) أورده الهيثمي في الزوائد 3 / 6 عن أنس قال لما قبض رسول الله </w:t>
      </w:r>
      <w:r w:rsidRPr="001C1D0F">
        <w:rPr>
          <w:rStyle w:val="libAlaemChar"/>
          <w:rtl/>
        </w:rPr>
        <w:t>صلى‌الله‌عليه‌وسلم</w:t>
      </w:r>
      <w:r w:rsidRPr="00CA1DF9">
        <w:rPr>
          <w:rtl/>
        </w:rPr>
        <w:t xml:space="preserve"> قعد أصحابه حزان يبكون حوله</w:t>
      </w:r>
      <w:r>
        <w:rPr>
          <w:rtl/>
        </w:rPr>
        <w:t xml:space="preserve"> ..</w:t>
      </w:r>
      <w:r w:rsidRPr="00CA1DF9">
        <w:rPr>
          <w:rtl/>
        </w:rPr>
        <w:t>. الحديث قال الهيثمي رواه الطبراني في الأوسط وفيه عباد بن عبد الصمد أبو معمر ضعفه البخاري.</w:t>
      </w:r>
    </w:p>
    <w:p w14:paraId="5EA547E3" w14:textId="77777777" w:rsidR="00ED61A7" w:rsidRPr="00CA1DF9" w:rsidRDefault="00ED61A7" w:rsidP="00ED61A7">
      <w:pPr>
        <w:rPr>
          <w:rtl/>
          <w:lang w:bidi="fa-IR"/>
        </w:rPr>
      </w:pPr>
      <w:r>
        <w:rPr>
          <w:rtl/>
          <w:lang w:bidi="fa-IR"/>
        </w:rPr>
        <w:br w:type="page"/>
      </w:r>
      <w:r w:rsidRPr="00CA1DF9">
        <w:rPr>
          <w:rtl/>
          <w:lang w:bidi="fa-IR"/>
        </w:rPr>
        <w:lastRenderedPageBreak/>
        <w:t>ذهبت إلى المروة فلم أره عليها ، فجئت إلى أبي فأخبرته فقال لي أبي : لم تكن لتجده ، ذلك الخضر.</w:t>
      </w:r>
    </w:p>
    <w:p w14:paraId="05C3B7D9" w14:textId="77777777" w:rsidR="00ED61A7" w:rsidRPr="00CA1DF9" w:rsidRDefault="00ED61A7" w:rsidP="00AE508F">
      <w:pPr>
        <w:pStyle w:val="libNormal"/>
        <w:rPr>
          <w:rtl/>
        </w:rPr>
      </w:pPr>
      <w:r w:rsidRPr="00CA1DF9">
        <w:rPr>
          <w:rtl/>
        </w:rPr>
        <w:t>وقال ابن شاهين في كتاب الجنائز له : حدّثنا ابن أبي داود ، حدّثنا أحمد بن عمرو بن السراج ، حدثنا ابن وهب عمّن حدثه ، عن محمد بن عجلان ، عن محمد بن المنكدر ، قال :</w:t>
      </w:r>
      <w:r>
        <w:rPr>
          <w:rFonts w:hint="cs"/>
          <w:rtl/>
        </w:rPr>
        <w:t xml:space="preserve"> </w:t>
      </w:r>
      <w:r w:rsidRPr="00CA1DF9">
        <w:rPr>
          <w:rtl/>
        </w:rPr>
        <w:t>بينما عمر بن الخطاب يصلي على جنازة إذا هاتف يهتف من خلفه : ألا لا تسبقنا بالصلاة يرحمك الله. فانتظره حتى لحق بالصفّ فكبر ، فقال : إن تعذّبه فقد عصاك ، وإن تغفر له فإنه فقير إلى رحمتك. فنظر عمر وأصحابه إلى الرجل ، فلما دفن الميت سوّى الرجل عليه من تراب القبر ، ثم قال : طوبى لك يا صاحب القبر إن لم تكن عريفا أو خائنا أو خازنا أو كاتبا أو شرطيّا.</w:t>
      </w:r>
    </w:p>
    <w:p w14:paraId="4070A4EC" w14:textId="77777777" w:rsidR="00ED61A7" w:rsidRPr="00CA1DF9" w:rsidRDefault="00ED61A7" w:rsidP="00AE508F">
      <w:pPr>
        <w:pStyle w:val="libNormal"/>
        <w:rPr>
          <w:rtl/>
        </w:rPr>
      </w:pPr>
      <w:r w:rsidRPr="00CA1DF9">
        <w:rPr>
          <w:rtl/>
        </w:rPr>
        <w:t xml:space="preserve">فقال عمر : خذوا لي هذا الرجل نسأله عن صلاته وعن كلامه ، فتولى الرجل عنهم ، فإذا أثر قدمه ذراع ، فقال عمر : هذا هو والله الخضر الّذي حدثنا عنه النبي </w:t>
      </w:r>
      <w:r w:rsidRPr="001C1D0F">
        <w:rPr>
          <w:rStyle w:val="libAlaemChar"/>
          <w:rtl/>
        </w:rPr>
        <w:t>صلى‌الله‌عليه‌وسلم</w:t>
      </w:r>
      <w:r w:rsidRPr="00CA1DF9">
        <w:rPr>
          <w:rtl/>
        </w:rPr>
        <w:t>.</w:t>
      </w:r>
    </w:p>
    <w:p w14:paraId="3C73C834" w14:textId="77777777" w:rsidR="00ED61A7" w:rsidRPr="00CA1DF9" w:rsidRDefault="00ED61A7" w:rsidP="00AE508F">
      <w:pPr>
        <w:pStyle w:val="libNormal"/>
        <w:rPr>
          <w:rtl/>
        </w:rPr>
      </w:pPr>
      <w:r w:rsidRPr="00CA1DF9">
        <w:rPr>
          <w:rtl/>
        </w:rPr>
        <w:t>قال ابن الجوزيّ : فيه مجهول وانقطاع بين ابن المنكدر وعمر.</w:t>
      </w:r>
    </w:p>
    <w:p w14:paraId="40D43DE5" w14:textId="77777777" w:rsidR="00ED61A7" w:rsidRPr="00CA1DF9" w:rsidRDefault="00ED61A7" w:rsidP="00AE508F">
      <w:pPr>
        <w:pStyle w:val="libNormal"/>
        <w:rPr>
          <w:rtl/>
        </w:rPr>
      </w:pPr>
      <w:r w:rsidRPr="00CA1DF9">
        <w:rPr>
          <w:rtl/>
        </w:rPr>
        <w:t>وقال ابن أبي الدّنيا : حدّثنا أبي ، حدثنا علي بن شقيق ، حدثنا ابن المبارك ، أخبرنا عمر بن محمد بن المنكدر ، قال : بينما رجل يمشي يبيع شيئا ويحلف قام عليه شيخ فقال :</w:t>
      </w:r>
    </w:p>
    <w:p w14:paraId="29574D37" w14:textId="77777777" w:rsidR="00ED61A7" w:rsidRPr="00CA1DF9" w:rsidRDefault="00ED61A7" w:rsidP="00AE508F">
      <w:pPr>
        <w:pStyle w:val="libNormal"/>
        <w:rPr>
          <w:rtl/>
        </w:rPr>
      </w:pPr>
      <w:r w:rsidRPr="00CA1DF9">
        <w:rPr>
          <w:rtl/>
        </w:rPr>
        <w:t>يا هذا ، بع ولا تحلف ، فعاد يحلف فقال : بع ولا تحلف ، فقال : أقبل على ما يعنيك ، قال :</w:t>
      </w:r>
      <w:r>
        <w:rPr>
          <w:rFonts w:hint="cs"/>
          <w:rtl/>
        </w:rPr>
        <w:t xml:space="preserve"> </w:t>
      </w:r>
      <w:r w:rsidRPr="00CA1DF9">
        <w:rPr>
          <w:rtl/>
        </w:rPr>
        <w:t>هذا ما يعنيني ، ثم قال : آثر الصدق على ما يضرك على الكذب فيما ينفعك ، وتكلّم فإذا انقطع علمك فاسكت ، واتّهم الكاذب فيما يحدثك به غيرك فقال : أكتبني هذا الكلام.</w:t>
      </w:r>
      <w:r>
        <w:rPr>
          <w:rFonts w:hint="cs"/>
          <w:rtl/>
        </w:rPr>
        <w:t xml:space="preserve"> </w:t>
      </w:r>
      <w:r w:rsidRPr="00CA1DF9">
        <w:rPr>
          <w:rtl/>
        </w:rPr>
        <w:t>فقال : إن يقدر شيء يكن ، ثم لم يره ، فكانوا يرون أنه الخضر.</w:t>
      </w:r>
    </w:p>
    <w:p w14:paraId="1539F45A" w14:textId="77777777" w:rsidR="00ED61A7" w:rsidRPr="00CA1DF9" w:rsidRDefault="00ED61A7" w:rsidP="00AE508F">
      <w:pPr>
        <w:pStyle w:val="libNormal"/>
        <w:rPr>
          <w:rtl/>
        </w:rPr>
      </w:pPr>
      <w:r w:rsidRPr="00CA1DF9">
        <w:rPr>
          <w:rtl/>
        </w:rPr>
        <w:t>قال ابن الجوزيّ : فكأن هذا أصل الحديث. وقد رواه أبو عمرو بن السّماك في فوائده ، عن يحيى بن أبي طالب ، عن علي بن عاصم ، عن عبد الله بن عبيد الله ، قال : كان ابن عمر قاعدا ورجل قد أقام سلعته يريد بيعها ، فجعل يكرر الأيمان ، إذ مرّ به رجل ، فقال :</w:t>
      </w:r>
    </w:p>
    <w:p w14:paraId="6B5FCB1A" w14:textId="77777777" w:rsidR="00ED61A7" w:rsidRPr="00CA1DF9" w:rsidRDefault="00ED61A7" w:rsidP="00AE508F">
      <w:pPr>
        <w:pStyle w:val="libNormal"/>
        <w:rPr>
          <w:rtl/>
        </w:rPr>
      </w:pPr>
      <w:r w:rsidRPr="00CA1DF9">
        <w:rPr>
          <w:rtl/>
        </w:rPr>
        <w:t>اتّق الله ولا تحلف به كاذبا ، عليك بالصّدق فيما يضرّك ، وإياك والكذب فيما ينفعك ، ولا تزيدنّ في حديث غيرك. فقال ابن عمر لرجل : اتبعه فقل له : أكتبني هذه الكلمات ، فتبعه ، فقال : ما يقضى من شيء يكن ، ثم فقده. فرجع فأخبر ابن عمر ، فقال ابن عمر : ذاك الخضر.</w:t>
      </w:r>
    </w:p>
    <w:p w14:paraId="54FF9D4E" w14:textId="77777777" w:rsidR="00ED61A7" w:rsidRPr="00CA1DF9" w:rsidRDefault="00ED61A7" w:rsidP="00AE508F">
      <w:pPr>
        <w:pStyle w:val="libNormal"/>
        <w:rPr>
          <w:rtl/>
        </w:rPr>
      </w:pPr>
      <w:r w:rsidRPr="00CA1DF9">
        <w:rPr>
          <w:rtl/>
        </w:rPr>
        <w:t>قال ابن الجوزي : علي بن عاصم ضعيف سيّئ الحفظ ، ولعله أراد أن يقول عمر بن محمد بن المنكدر فقال ابن عمر ، قال : وقد رواه أحمد بن محمد بن مصعب أحد الوضّاعين</w:t>
      </w:r>
    </w:p>
    <w:p w14:paraId="6D4292B9" w14:textId="77777777" w:rsidR="00ED61A7" w:rsidRPr="00CA1DF9" w:rsidRDefault="00ED61A7" w:rsidP="00ED61A7">
      <w:pPr>
        <w:rPr>
          <w:rtl/>
          <w:lang w:bidi="fa-IR"/>
        </w:rPr>
      </w:pPr>
      <w:r>
        <w:rPr>
          <w:rtl/>
          <w:lang w:bidi="fa-IR"/>
        </w:rPr>
        <w:br w:type="page"/>
      </w:r>
      <w:r w:rsidRPr="00CA1DF9">
        <w:rPr>
          <w:rtl/>
          <w:lang w:bidi="fa-IR"/>
        </w:rPr>
        <w:lastRenderedPageBreak/>
        <w:t>عن جماعة مجاهيل ، عن عطاء ، عن ابن عطاء ، عن ابن عمر.</w:t>
      </w:r>
    </w:p>
    <w:p w14:paraId="2E03B7CC" w14:textId="77777777" w:rsidR="00ED61A7" w:rsidRPr="00CA1DF9" w:rsidRDefault="00ED61A7" w:rsidP="00AE508F">
      <w:pPr>
        <w:pStyle w:val="libNormal"/>
        <w:rPr>
          <w:rtl/>
        </w:rPr>
      </w:pPr>
      <w:r w:rsidRPr="00CA1DF9">
        <w:rPr>
          <w:rtl/>
        </w:rPr>
        <w:t>قلت : وجدت له طريقا جيدة غير هذه عن ابن عمر ، قال البيهقيّ في دلائل النبوّة :</w:t>
      </w:r>
      <w:r>
        <w:rPr>
          <w:rFonts w:hint="cs"/>
          <w:rtl/>
        </w:rPr>
        <w:t xml:space="preserve"> </w:t>
      </w:r>
      <w:r w:rsidRPr="00CA1DF9">
        <w:rPr>
          <w:rtl/>
        </w:rPr>
        <w:t>أخبرنا أبو زكريا بن أبي إسحاق ، حدّثنا أحمد بن سليمان الفقيه ، حدّثنا الحسن بن مكرم ، حدّثنا عبد الله بن بكر</w:t>
      </w:r>
      <w:r>
        <w:rPr>
          <w:rtl/>
        </w:rPr>
        <w:t xml:space="preserve"> ـ </w:t>
      </w:r>
      <w:r w:rsidRPr="00CA1DF9">
        <w:rPr>
          <w:rtl/>
        </w:rPr>
        <w:t>هو السّهميّ ، حدّثنا الحجاج بن فرافصة أن رجلين كانا يتبايعان عند عبد الله بن عمر ، فكان أحدهما يكثر الحلف ، فبينما هو كذلك إذ سمعهما رجل ، فقام عليهما فقال للذي يكثر الحلف : يا عبد الله ، اتّق الله ولا تكثر الحلف ، فإنه لا يزيد في رزقك إن حلفت ، ولا ينقص من رزقك إن لم تحلف. قال : امض لما يعنيك. قال إن هذا مما يعنيني</w:t>
      </w:r>
      <w:r>
        <w:rPr>
          <w:rtl/>
        </w:rPr>
        <w:t xml:space="preserve"> ـ </w:t>
      </w:r>
      <w:r w:rsidRPr="00CA1DF9">
        <w:rPr>
          <w:rtl/>
        </w:rPr>
        <w:t>قالها ثلاث مرات ، وردّ عليه قوله فلما أراد أن ينصرف عنهما قال : اعلم أن من الإيمان أن تؤثر الصدق حيث يضرّك على الكذب حيث ينفعك ، ولا يكن في قولك فضل على فعلك ، ثم انصرف.</w:t>
      </w:r>
    </w:p>
    <w:p w14:paraId="5FAED8DC" w14:textId="77777777" w:rsidR="00ED61A7" w:rsidRPr="00CA1DF9" w:rsidRDefault="00ED61A7" w:rsidP="00AE508F">
      <w:pPr>
        <w:pStyle w:val="libNormal"/>
        <w:rPr>
          <w:rtl/>
        </w:rPr>
      </w:pPr>
      <w:r w:rsidRPr="00CA1DF9">
        <w:rPr>
          <w:rtl/>
        </w:rPr>
        <w:t>فقال عبد الله بن عمر : الحقه فاستكتبه هؤلاء الكلمات. فقال : يا عبد الله ، أكتبني هذه الكلمات يرحمك الله ، فقال الرجل : ما يقدّر الله يكن ، وأعادهنّ عليه حتى حفظهن ، ثم مشى حتى وضع إحدى رجليه في المسجد ، فما أدري أرض تحته أم سماء. قال : كأنهم كانوا يرون أنه الخضر أو إلياس.</w:t>
      </w:r>
    </w:p>
    <w:p w14:paraId="51C26243" w14:textId="77777777" w:rsidR="00ED61A7" w:rsidRPr="00CA1DF9" w:rsidRDefault="00ED61A7" w:rsidP="00AE508F">
      <w:pPr>
        <w:pStyle w:val="libNormal"/>
        <w:rPr>
          <w:rtl/>
        </w:rPr>
      </w:pPr>
      <w:r>
        <w:rPr>
          <w:rtl/>
        </w:rPr>
        <w:t>و</w:t>
      </w:r>
      <w:r w:rsidRPr="00CA1DF9">
        <w:rPr>
          <w:rtl/>
        </w:rPr>
        <w:t>قال ابن أبي الدّنيا : حدثنا يعقوب بن يوسف. حدثنا مالك بن إسماعيل ، حدّثنا صالح بن أبي الأسود ، عن محفوظ بن عبد الله ، عن شيخ من حضر موت ، عن محمد بن يحيى ، قال : قال علي بن أبي طالب : بينما أنا أطوف بالبيت إذا أنا برجل معلّق بالأستار وهو يقول : يا من لا يشغله شيء عن سمع ، يا من لا يغلظه السّائلون ، يا من لا يتبرم بإلحاح الملحّين ، أذقني برد عفوك وحلاوة رحمتك.</w:t>
      </w:r>
    </w:p>
    <w:p w14:paraId="29408539" w14:textId="77777777" w:rsidR="00ED61A7" w:rsidRPr="00CA1DF9" w:rsidRDefault="00ED61A7" w:rsidP="00AE508F">
      <w:pPr>
        <w:pStyle w:val="libNormal"/>
        <w:rPr>
          <w:rtl/>
        </w:rPr>
      </w:pPr>
      <w:r w:rsidRPr="00CA1DF9">
        <w:rPr>
          <w:rtl/>
        </w:rPr>
        <w:t>قال : قلت : دعاؤك هذا عافاك الله أعده. قال : وقد سمعته</w:t>
      </w:r>
      <w:r>
        <w:rPr>
          <w:rtl/>
        </w:rPr>
        <w:t>؟</w:t>
      </w:r>
      <w:r w:rsidRPr="00CA1DF9">
        <w:rPr>
          <w:rtl/>
        </w:rPr>
        <w:t xml:space="preserve"> قلت : نعم ، قال : فادع به دبر كلّ صلاة.</w:t>
      </w:r>
    </w:p>
    <w:p w14:paraId="2B43B03A" w14:textId="77777777" w:rsidR="00ED61A7" w:rsidRPr="00CA1DF9" w:rsidRDefault="00ED61A7" w:rsidP="00AE508F">
      <w:pPr>
        <w:pStyle w:val="libNormal"/>
        <w:rPr>
          <w:rtl/>
        </w:rPr>
      </w:pPr>
      <w:r w:rsidRPr="00CA1DF9">
        <w:rPr>
          <w:rtl/>
        </w:rPr>
        <w:t xml:space="preserve">فو الّذي نفس الخضر بيده لو أن عليك من الذنوب عدد نجوم السماء وحصى الأرض لغفر الله لك أسرع من طرفة عين. </w:t>
      </w:r>
      <w:r>
        <w:rPr>
          <w:rtl/>
        </w:rPr>
        <w:t>و</w:t>
      </w:r>
      <w:r w:rsidRPr="00CA1DF9">
        <w:rPr>
          <w:rtl/>
        </w:rPr>
        <w:t>أخرجه الدينَوَريّ في المجالسة من هذا الوجه.</w:t>
      </w:r>
    </w:p>
    <w:p w14:paraId="5ECC76B6" w14:textId="77777777" w:rsidR="00ED61A7" w:rsidRPr="00CA1DF9" w:rsidRDefault="00ED61A7" w:rsidP="00AE508F">
      <w:pPr>
        <w:pStyle w:val="libNormal"/>
        <w:rPr>
          <w:rtl/>
        </w:rPr>
      </w:pPr>
      <w:r>
        <w:rPr>
          <w:rtl/>
        </w:rPr>
        <w:t>و</w:t>
      </w:r>
      <w:r w:rsidRPr="00CA1DF9">
        <w:rPr>
          <w:rtl/>
        </w:rPr>
        <w:t>قد روى أحمد بن حرب النيسابوريّ ، عن محمد بن معاذ الهروي ، عن سفيان الثوريّ ، عن عبد الله بن محرر ، عن يزيد بن الأصمّ ، عن علي بن أبي طالب ، فذكر نحوه ، لكن قال : فقلت : يا عبد الله ، أعد الكلام ، قال : وسمعته</w:t>
      </w:r>
      <w:r>
        <w:rPr>
          <w:rtl/>
        </w:rPr>
        <w:t>؟</w:t>
      </w:r>
      <w:r w:rsidRPr="00CA1DF9">
        <w:rPr>
          <w:rtl/>
        </w:rPr>
        <w:t xml:space="preserve"> قلت : نعم.</w:t>
      </w:r>
    </w:p>
    <w:p w14:paraId="64F3158F" w14:textId="77777777" w:rsidR="00ED61A7" w:rsidRPr="00CA1DF9" w:rsidRDefault="00ED61A7" w:rsidP="00AE508F">
      <w:pPr>
        <w:pStyle w:val="libNormal"/>
        <w:rPr>
          <w:rtl/>
        </w:rPr>
      </w:pPr>
      <w:r w:rsidRPr="00CA1DF9">
        <w:rPr>
          <w:rtl/>
        </w:rPr>
        <w:t>قال : والّذي نفس الخضر بيده</w:t>
      </w:r>
      <w:r>
        <w:rPr>
          <w:rtl/>
        </w:rPr>
        <w:t xml:space="preserve"> ـ </w:t>
      </w:r>
      <w:r w:rsidRPr="00CA1DF9">
        <w:rPr>
          <w:rtl/>
        </w:rPr>
        <w:t>وكان الخضر يقولهنّ عند دبر الصّلاة المكتوبة</w:t>
      </w:r>
      <w:r>
        <w:rPr>
          <w:rtl/>
        </w:rPr>
        <w:t xml:space="preserve"> ـ </w:t>
      </w:r>
      <w:r w:rsidRPr="00CA1DF9">
        <w:rPr>
          <w:rtl/>
        </w:rPr>
        <w:t>لا</w:t>
      </w:r>
    </w:p>
    <w:p w14:paraId="5C8EE8F0" w14:textId="77777777" w:rsidR="00ED61A7" w:rsidRPr="00CA1DF9" w:rsidRDefault="00ED61A7" w:rsidP="00ED61A7">
      <w:pPr>
        <w:rPr>
          <w:rtl/>
          <w:lang w:bidi="fa-IR"/>
        </w:rPr>
      </w:pPr>
      <w:r>
        <w:rPr>
          <w:rtl/>
          <w:lang w:bidi="fa-IR"/>
        </w:rPr>
        <w:br w:type="page"/>
      </w:r>
      <w:r w:rsidRPr="00CA1DF9">
        <w:rPr>
          <w:rtl/>
          <w:lang w:bidi="fa-IR"/>
        </w:rPr>
        <w:lastRenderedPageBreak/>
        <w:t>يقولها أحد دبر الصّلاة المكتوبة إلا غفرت ذنوبه وإن كانت مثل رمل عالج ، وعدد القطر ، وورق الشّجر.</w:t>
      </w:r>
    </w:p>
    <w:p w14:paraId="718B1ECB" w14:textId="77777777" w:rsidR="00ED61A7" w:rsidRPr="00CA1DF9" w:rsidRDefault="00ED61A7" w:rsidP="00AE508F">
      <w:pPr>
        <w:pStyle w:val="libNormal"/>
        <w:rPr>
          <w:rtl/>
        </w:rPr>
      </w:pPr>
      <w:r w:rsidRPr="00CA1DF9">
        <w:rPr>
          <w:rtl/>
        </w:rPr>
        <w:t>ورواه محمد بن معاذ الهروي ، عن أبي عبيد الله المخزومي ، عن عبد الله بن الوليد ، عن محمد بن حميد عن سفيان الثوري نحوه.</w:t>
      </w:r>
    </w:p>
    <w:p w14:paraId="01294943" w14:textId="77777777" w:rsidR="00ED61A7" w:rsidRPr="00CA1DF9" w:rsidRDefault="00ED61A7" w:rsidP="00AE508F">
      <w:pPr>
        <w:pStyle w:val="libNormal"/>
        <w:rPr>
          <w:rtl/>
        </w:rPr>
      </w:pPr>
      <w:r w:rsidRPr="00CA1DF9">
        <w:rPr>
          <w:rtl/>
        </w:rPr>
        <w:t>وروى سيف في «الفتوح» أن جماعة كانوا مع سعد بن أبي وقاص فرأوا أبا محجن وهو يقاتل ، فذكر قصّة أبي محجن بطولها ، وأنهم قالوا</w:t>
      </w:r>
      <w:r>
        <w:rPr>
          <w:rtl/>
        </w:rPr>
        <w:t xml:space="preserve"> ـ </w:t>
      </w:r>
      <w:r w:rsidRPr="00CA1DF9">
        <w:rPr>
          <w:rtl/>
        </w:rPr>
        <w:t>وهم لا يعرفونه : ما هو إلا الخضر.</w:t>
      </w:r>
    </w:p>
    <w:p w14:paraId="27EC3807" w14:textId="77777777" w:rsidR="00ED61A7" w:rsidRPr="00CA1DF9" w:rsidRDefault="00ED61A7" w:rsidP="00AE508F">
      <w:pPr>
        <w:pStyle w:val="libNormal"/>
        <w:rPr>
          <w:rtl/>
        </w:rPr>
      </w:pPr>
      <w:r w:rsidRPr="00CA1DF9">
        <w:rPr>
          <w:rtl/>
        </w:rPr>
        <w:t>وهذا يقتضي أنهم كانوا جازمين بوجود الخضر في ذلك الوقت.</w:t>
      </w:r>
    </w:p>
    <w:p w14:paraId="2C2E3039" w14:textId="77777777" w:rsidR="00ED61A7" w:rsidRPr="00CA1DF9" w:rsidRDefault="00ED61A7" w:rsidP="00AE508F">
      <w:pPr>
        <w:pStyle w:val="libNormal"/>
        <w:rPr>
          <w:rtl/>
        </w:rPr>
      </w:pPr>
      <w:r w:rsidRPr="00CA1DF9">
        <w:rPr>
          <w:rtl/>
        </w:rPr>
        <w:t>وقال أبو عبد الله بن بطّة العكبريّ الحنبلي : حدثنا شعيب بن أحمد ، حدثنا أحمد بن أبي العوّام ، حدثنا أبي ، حدّثنا إبراهيم بن عبد الحميد الواسطي ، حدّثنا أبين بن سفيان ، عن غالب بن عبد الله العقيلي ، عن الحسن البصري ، قال : اختلف رجل من أهل السنّة وغيلان القدري في شيء من القدر ، فتراضيا بينهما على أول رجل يطلع عليهما من ناحية ذكراها ، فطلع عليهما أعرابيّ قد طوى عباءته فجعلها على كتفه ، فقالا له : رضيناك حكما فيما بيننا ، فطوى كساءه ثم جلس عليه ثم قال : اجلسا ، فجلسا بين يديه ، فحكم على غيلان ، قال الحسن : ذاك الخضر.</w:t>
      </w:r>
    </w:p>
    <w:p w14:paraId="02FCCB39" w14:textId="77777777" w:rsidR="00ED61A7" w:rsidRPr="00CA1DF9" w:rsidRDefault="00ED61A7" w:rsidP="00AE508F">
      <w:pPr>
        <w:pStyle w:val="libNormal"/>
        <w:rPr>
          <w:rtl/>
        </w:rPr>
      </w:pPr>
      <w:r w:rsidRPr="00CA1DF9">
        <w:rPr>
          <w:rtl/>
        </w:rPr>
        <w:t>في إسناده أبين بن سفيان متروك الحديث.</w:t>
      </w:r>
    </w:p>
    <w:p w14:paraId="370CF0A2" w14:textId="77777777" w:rsidR="00ED61A7" w:rsidRPr="00CA1DF9" w:rsidRDefault="00ED61A7" w:rsidP="00AE508F">
      <w:pPr>
        <w:pStyle w:val="libNormal"/>
        <w:rPr>
          <w:rtl/>
        </w:rPr>
      </w:pPr>
      <w:r>
        <w:rPr>
          <w:rtl/>
        </w:rPr>
        <w:t>و</w:t>
      </w:r>
      <w:r w:rsidRPr="00CA1DF9">
        <w:rPr>
          <w:rtl/>
        </w:rPr>
        <w:t>قال حمّاد بن عمر النّصيبي أحد المتروكين : حدّثنا السّري بن خالد ، عن جعفر بن محمد عن أبيه ، عن جدّه علي بن الحسين ، أنّ مولى لهم ركب في البحر فكسر به ، فبينما هو يسير على ساحله إذ نظر إلى رجل على شاطئ البحر ونظر إلى مائدة نزلت من السّماء ، فوضعت بين يديه ، فأكل منها ، ثم رفعت ، فقال له : بالذي وفقك لما أرى ، أيّ عباد الله أنت</w:t>
      </w:r>
      <w:r>
        <w:rPr>
          <w:rtl/>
        </w:rPr>
        <w:t>؟</w:t>
      </w:r>
      <w:r w:rsidRPr="00CA1DF9">
        <w:rPr>
          <w:rtl/>
        </w:rPr>
        <w:t xml:space="preserve"> قال : الخضر الّذي تسمع به ، قال : بما ذا جاءك هذا الطّعام والشّراب</w:t>
      </w:r>
      <w:r>
        <w:rPr>
          <w:rtl/>
        </w:rPr>
        <w:t>؟</w:t>
      </w:r>
      <w:r w:rsidRPr="00CA1DF9">
        <w:rPr>
          <w:rtl/>
        </w:rPr>
        <w:t xml:space="preserve"> فقال : بأسماء الله العظام.</w:t>
      </w:r>
    </w:p>
    <w:p w14:paraId="06784B6A" w14:textId="77777777" w:rsidR="00ED61A7" w:rsidRPr="00CA1DF9" w:rsidRDefault="00ED61A7" w:rsidP="00AE508F">
      <w:pPr>
        <w:pStyle w:val="libNormal"/>
        <w:rPr>
          <w:rtl/>
        </w:rPr>
      </w:pPr>
      <w:r w:rsidRPr="00CA1DF9">
        <w:rPr>
          <w:rtl/>
        </w:rPr>
        <w:t>وأخرج أحمد في كتاب الزّهد له ، عن حماد بن أسامة ، حدّثنا مسعر ، عن معن بن عبد الرحمن بن عبد الله بن مسعود ، عن عون بن عبد الله بن عتبة ، قال : بينما رجل في بستان بمصر في فتنة ابن الزبير مهموما مكبّا ينكث في الأرض بشيء إذ رفع رأسه فإذا بفتى صاحب مسحاة قد سنح له قائما بين يديه ، فرفع رأسه ، فكأنه ازدراه ، فقال له : ما لي أراك مهموما</w:t>
      </w:r>
      <w:r>
        <w:rPr>
          <w:rtl/>
        </w:rPr>
        <w:t>؟</w:t>
      </w:r>
      <w:r w:rsidRPr="00CA1DF9">
        <w:rPr>
          <w:rtl/>
        </w:rPr>
        <w:t xml:space="preserve"> قال : لا شيء ، قال : أما الدنيا فإنّ الدّنيا عرض حاضر يأكل منه البرّ والفاجر ، وإنّ</w:t>
      </w:r>
    </w:p>
    <w:p w14:paraId="4FF1D80E" w14:textId="77777777" w:rsidR="00ED61A7" w:rsidRPr="00CA1DF9" w:rsidRDefault="00ED61A7" w:rsidP="00ED61A7">
      <w:pPr>
        <w:rPr>
          <w:rtl/>
          <w:lang w:bidi="fa-IR"/>
        </w:rPr>
      </w:pPr>
      <w:r>
        <w:rPr>
          <w:rtl/>
          <w:lang w:bidi="fa-IR"/>
        </w:rPr>
        <w:br w:type="page"/>
      </w:r>
      <w:r w:rsidRPr="00CA1DF9">
        <w:rPr>
          <w:rtl/>
          <w:lang w:bidi="fa-IR"/>
        </w:rPr>
        <w:lastRenderedPageBreak/>
        <w:t>الآخرة أجل صادق يحكم فيه ملك قادر ، حتى ذكر أنّ لها مفصلا كمفاصل اللحم ، من أخطأ شيئا منها أخطأ الحق.</w:t>
      </w:r>
    </w:p>
    <w:p w14:paraId="0BFA73EB" w14:textId="77777777" w:rsidR="00ED61A7" w:rsidRPr="00CA1DF9" w:rsidRDefault="00ED61A7" w:rsidP="00AE508F">
      <w:pPr>
        <w:pStyle w:val="libNormal"/>
        <w:rPr>
          <w:rtl/>
        </w:rPr>
      </w:pPr>
      <w:r w:rsidRPr="00CA1DF9">
        <w:rPr>
          <w:rtl/>
        </w:rPr>
        <w:t>قال : فلما سمع ذلك منه أعجبه. فقال : اهتمامي بما فيه المسلمون ، قال : فإن الله سينجيك بشفقتك على المسلمين ، وسأل من ذا الّذي سأل الله فلم يعطه ، أو دعاه فلم يجبه ، أو توكّل عليه فلم يكفه ، أو وثق به فلم ينجه قال : فطفقت أقول : اللهمّ سلّمني وسلّم منّي.</w:t>
      </w:r>
      <w:r>
        <w:rPr>
          <w:rFonts w:hint="cs"/>
          <w:rtl/>
        </w:rPr>
        <w:t xml:space="preserve"> </w:t>
      </w:r>
      <w:r w:rsidRPr="00CA1DF9">
        <w:rPr>
          <w:rtl/>
        </w:rPr>
        <w:t>قال : فتجلّت ولم يصب فيها بشيء.</w:t>
      </w:r>
    </w:p>
    <w:p w14:paraId="223DC841" w14:textId="77777777" w:rsidR="00ED61A7" w:rsidRPr="00CA1DF9" w:rsidRDefault="00ED61A7" w:rsidP="00AE508F">
      <w:pPr>
        <w:pStyle w:val="libNormal"/>
        <w:rPr>
          <w:rtl/>
        </w:rPr>
      </w:pPr>
      <w:r w:rsidRPr="00CA1DF9">
        <w:rPr>
          <w:rtl/>
        </w:rPr>
        <w:t>قال مسعر : يرون أنه الخضر.</w:t>
      </w:r>
    </w:p>
    <w:p w14:paraId="37381CD6" w14:textId="77777777" w:rsidR="00ED61A7" w:rsidRPr="00CA1DF9" w:rsidRDefault="00ED61A7" w:rsidP="00AE508F">
      <w:pPr>
        <w:pStyle w:val="libNormal"/>
        <w:rPr>
          <w:rtl/>
        </w:rPr>
      </w:pPr>
      <w:r w:rsidRPr="00CA1DF9">
        <w:rPr>
          <w:rtl/>
        </w:rPr>
        <w:t>وأخرجه أبو نعيم في «الحلية» في ترجمة عون بن عبد الله ، من طريق أبي أسامة ، وهو حماد بن أسامة ، وقال بعده ورواه ابن عيينة عن أبي مسعر.</w:t>
      </w:r>
    </w:p>
    <w:p w14:paraId="7EB7128F" w14:textId="77777777" w:rsidR="00ED61A7" w:rsidRPr="00CA1DF9" w:rsidRDefault="00ED61A7" w:rsidP="00AE508F">
      <w:pPr>
        <w:pStyle w:val="libNormal"/>
        <w:rPr>
          <w:rtl/>
        </w:rPr>
      </w:pPr>
      <w:r w:rsidRPr="00CA1DF9">
        <w:rPr>
          <w:rtl/>
        </w:rPr>
        <w:t>وقال إبراهيم بن محمّد بن سفيان الراويّ عن مسلم عقب روايته عن مسلم لحديث أبي سعيد فيه قصته الّذي يقتله الدجّال. يقال إن هذا الرجل الخضر.</w:t>
      </w:r>
    </w:p>
    <w:p w14:paraId="504FE977" w14:textId="77777777" w:rsidR="00ED61A7" w:rsidRPr="00CA1DF9" w:rsidRDefault="00ED61A7" w:rsidP="00AE508F">
      <w:pPr>
        <w:pStyle w:val="libNormal"/>
        <w:rPr>
          <w:rtl/>
        </w:rPr>
      </w:pPr>
      <w:r w:rsidRPr="00CA1DF9">
        <w:rPr>
          <w:rtl/>
        </w:rPr>
        <w:t>وقال عبد الرّزّاق : أخبرنا معمر عن الزهري ، عن عبيد الله بن عبد الله بن عتبة ، عن أبي سعيد ، في قصة الدجال الحديث بطوله ، وفيه قصة الّذي يقتله ، وفي آخره : قال معمر :</w:t>
      </w:r>
      <w:r>
        <w:rPr>
          <w:rFonts w:hint="cs"/>
          <w:rtl/>
        </w:rPr>
        <w:t xml:space="preserve"> </w:t>
      </w:r>
      <w:r w:rsidRPr="00CA1DF9">
        <w:rPr>
          <w:rtl/>
        </w:rPr>
        <w:t>بلغني أنه يجعل على حلقه صفيحة من نحاس ، وبلغني أنه الخضر ، وهذا عزاه النوويّ لمسند معمر ، فأوهم أنّ له فيه سندا ، وإنما هو قول معمر.</w:t>
      </w:r>
    </w:p>
    <w:p w14:paraId="24BC5B44" w14:textId="77777777" w:rsidR="00ED61A7" w:rsidRPr="00CA1DF9" w:rsidRDefault="00ED61A7" w:rsidP="00AE508F">
      <w:pPr>
        <w:pStyle w:val="libNormal"/>
        <w:rPr>
          <w:rtl/>
        </w:rPr>
      </w:pPr>
      <w:r w:rsidRPr="00CA1DF9">
        <w:rPr>
          <w:rtl/>
        </w:rPr>
        <w:t>وقال أبو نعيم في «الحلية» : فيما أنبأنا إبراهيم بن داود شفاها : أخبرنا إبراهيم بن علي بن سنان ، أخبرنا أبو الفرج الحراني ، عن أبي المكارم التيميّ ، أخبرنا أبو علي الحداد ، أخبرنا أبو نعيم في الحلية ، حدثنا عبد الله بن محمد</w:t>
      </w:r>
      <w:r>
        <w:rPr>
          <w:rtl/>
        </w:rPr>
        <w:t xml:space="preserve"> ـ </w:t>
      </w:r>
      <w:r w:rsidRPr="00CA1DF9">
        <w:rPr>
          <w:rtl/>
        </w:rPr>
        <w:t>هو أبو الشّيخ ، حدثنا محمد بن يحيى</w:t>
      </w:r>
      <w:r>
        <w:rPr>
          <w:rtl/>
        </w:rPr>
        <w:t xml:space="preserve"> ـ </w:t>
      </w:r>
      <w:r w:rsidRPr="00CA1DF9">
        <w:rPr>
          <w:rtl/>
        </w:rPr>
        <w:t>هو ابن مندة ، حدثنا أحمد بن منصور المروزي ، حدثنا أحمد بن حميد ، قال : قال سفيان بن عيينة : بينما أنا أطوف بالبيت إذا أنا برجل مشرف على الناس حسن الشيبة ، فقلنا بعضنا لبعض : ما أشبه هذا الرجل أن يكون من أهل العلم. فاتبعناه حتى قضى طوافه فسار إلى المقام فصلّى ركعتين ، فلما سلّم أقبل على القبلة فدعا بدعوات ، ثم التفت إلينا فقال :</w:t>
      </w:r>
    </w:p>
    <w:p w14:paraId="6905FBCB" w14:textId="77777777" w:rsidR="00ED61A7" w:rsidRDefault="00ED61A7" w:rsidP="00AE508F">
      <w:pPr>
        <w:pStyle w:val="libNormal"/>
        <w:rPr>
          <w:rtl/>
        </w:rPr>
      </w:pPr>
      <w:r w:rsidRPr="00CA1DF9">
        <w:rPr>
          <w:rtl/>
        </w:rPr>
        <w:t>هل تدرون ما ذا قال ربكم</w:t>
      </w:r>
      <w:r>
        <w:rPr>
          <w:rtl/>
        </w:rPr>
        <w:t>؟</w:t>
      </w:r>
      <w:r w:rsidRPr="00CA1DF9">
        <w:rPr>
          <w:rtl/>
        </w:rPr>
        <w:t xml:space="preserve"> قلنا : وما ذا قال ربّنا</w:t>
      </w:r>
      <w:r>
        <w:rPr>
          <w:rtl/>
        </w:rPr>
        <w:t>؟</w:t>
      </w:r>
      <w:r w:rsidRPr="00CA1DF9">
        <w:rPr>
          <w:rtl/>
        </w:rPr>
        <w:t xml:space="preserve"> قال : ربكم : أنا الملك أدعوكم إلى أن تكونوا ملوكا. ثم أقبل على القبلة فدعا بدعوات ، ثم التفت إلينا ، فقال : هل تدرون ما ذا قال ربكم</w:t>
      </w:r>
      <w:r>
        <w:rPr>
          <w:rtl/>
        </w:rPr>
        <w:t>؟</w:t>
      </w:r>
      <w:r w:rsidRPr="00CA1DF9">
        <w:rPr>
          <w:rtl/>
        </w:rPr>
        <w:t xml:space="preserve"> قلنا له : وما ذا قال ربنا</w:t>
      </w:r>
      <w:r>
        <w:rPr>
          <w:rtl/>
        </w:rPr>
        <w:t>؟</w:t>
      </w:r>
      <w:r w:rsidRPr="00CA1DF9">
        <w:rPr>
          <w:rtl/>
        </w:rPr>
        <w:t xml:space="preserve"> حدثنا يرحمك الله ، قال : قال ربكم : أنا الحيّ الّذي لا يموت ، أدعوكم إلى أن تكونوا أحياء لا تموتون. ثم أقبل على القبلة فدعا بدعوات ، ثم التفت إلينا فقال : هل تدرون ما ذا قال ربكم : قلنا : ما ذا قال ربنا</w:t>
      </w:r>
      <w:r>
        <w:rPr>
          <w:rtl/>
        </w:rPr>
        <w:t>؟</w:t>
      </w:r>
      <w:r w:rsidRPr="00CA1DF9">
        <w:rPr>
          <w:rtl/>
        </w:rPr>
        <w:t xml:space="preserve"> حدّثنا يرحمك الله قال :</w:t>
      </w:r>
    </w:p>
    <w:p w14:paraId="25998E83" w14:textId="77777777" w:rsidR="00ED61A7" w:rsidRPr="00CA1DF9" w:rsidRDefault="00ED61A7" w:rsidP="00C82C3C">
      <w:pPr>
        <w:pStyle w:val="libCenter"/>
        <w:rPr>
          <w:rtl/>
        </w:rPr>
      </w:pPr>
      <w:r>
        <w:rPr>
          <w:rFonts w:hint="cs"/>
          <w:rtl/>
        </w:rPr>
        <w:t>الإصابة/ج2/م18</w:t>
      </w:r>
    </w:p>
    <w:p w14:paraId="0EFD036C" w14:textId="77777777" w:rsidR="00ED61A7" w:rsidRPr="00CA1DF9" w:rsidRDefault="00ED61A7" w:rsidP="00ED61A7">
      <w:pPr>
        <w:rPr>
          <w:rtl/>
          <w:lang w:bidi="fa-IR"/>
        </w:rPr>
      </w:pPr>
      <w:r>
        <w:rPr>
          <w:rtl/>
          <w:lang w:bidi="fa-IR"/>
        </w:rPr>
        <w:br w:type="page"/>
      </w:r>
      <w:r w:rsidRPr="00CA1DF9">
        <w:rPr>
          <w:rtl/>
          <w:lang w:bidi="fa-IR"/>
        </w:rPr>
        <w:lastRenderedPageBreak/>
        <w:t>قال ربكم : أنا الّذي إذا أردت شيئا كان ، أدعوكم إلى أن تكونوا بحال إذا أردتم شيئا كان لكم.</w:t>
      </w:r>
    </w:p>
    <w:p w14:paraId="1B78F2D2" w14:textId="77777777" w:rsidR="00ED61A7" w:rsidRPr="00CA1DF9" w:rsidRDefault="00ED61A7" w:rsidP="00AE508F">
      <w:pPr>
        <w:pStyle w:val="libNormal"/>
        <w:rPr>
          <w:rtl/>
        </w:rPr>
      </w:pPr>
      <w:r w:rsidRPr="00CA1DF9">
        <w:rPr>
          <w:rtl/>
        </w:rPr>
        <w:t>قال ابن عيينة : ثم ذهب فلم نره ، قال : فلقيت سفيان الثوريّ ، فأخبرته بذلك : فقال :</w:t>
      </w:r>
      <w:r>
        <w:rPr>
          <w:rFonts w:hint="cs"/>
          <w:rtl/>
        </w:rPr>
        <w:t xml:space="preserve"> </w:t>
      </w:r>
      <w:r w:rsidRPr="00CA1DF9">
        <w:rPr>
          <w:rtl/>
        </w:rPr>
        <w:t>ما أشبه أن يكون هذا الخضر أو بعض هؤلاء الأبدال ، تابعه محرز بن أبي جدعة عن سفيان ، ورواها زياد بن أبي الأصبغ ، عن سفيان أيضا ، وروى محمد بن الحسن بن الأزهر ، عن العباس بن يزيد عن سفيان نحوها.</w:t>
      </w:r>
    </w:p>
    <w:p w14:paraId="0A0818B1" w14:textId="77777777" w:rsidR="00ED61A7" w:rsidRPr="00CA1DF9" w:rsidRDefault="00ED61A7" w:rsidP="00AE508F">
      <w:pPr>
        <w:pStyle w:val="libNormal"/>
        <w:rPr>
          <w:rtl/>
        </w:rPr>
      </w:pPr>
      <w:r w:rsidRPr="00CA1DF9">
        <w:rPr>
          <w:rtl/>
        </w:rPr>
        <w:t>وروى أبو سعيد</w:t>
      </w:r>
      <w:r>
        <w:rPr>
          <w:rtl/>
        </w:rPr>
        <w:t>؟</w:t>
      </w:r>
      <w:r w:rsidRPr="00CA1DF9">
        <w:rPr>
          <w:rtl/>
        </w:rPr>
        <w:t xml:space="preserve"> في «شرف المصطفى» ، من طريق أحمد بن أبي برزة ، حدّثنا محمد بن الفرات ، عن ميسرة بن سعيد ، عن أبيه : بينما الحسن في مجلس والناس حوله إذا أقبل رجل مخضرة عيناه ، فقال له الحسن : </w:t>
      </w:r>
      <w:r>
        <w:rPr>
          <w:rtl/>
        </w:rPr>
        <w:t>أ</w:t>
      </w:r>
      <w:r w:rsidRPr="00CA1DF9">
        <w:rPr>
          <w:rtl/>
        </w:rPr>
        <w:t>هكذا ولدتك أمك أم هي بلية</w:t>
      </w:r>
      <w:r>
        <w:rPr>
          <w:rtl/>
        </w:rPr>
        <w:t>؟</w:t>
      </w:r>
      <w:r w:rsidRPr="00CA1DF9">
        <w:rPr>
          <w:rtl/>
        </w:rPr>
        <w:t xml:space="preserve"> قال : أو ما تعرفني يا أبا سعيد</w:t>
      </w:r>
      <w:r>
        <w:rPr>
          <w:rtl/>
        </w:rPr>
        <w:t>؟</w:t>
      </w:r>
      <w:r w:rsidRPr="00CA1DF9">
        <w:rPr>
          <w:rtl/>
        </w:rPr>
        <w:t xml:space="preserve"> قال : من أنت</w:t>
      </w:r>
      <w:r>
        <w:rPr>
          <w:rtl/>
        </w:rPr>
        <w:t>؟</w:t>
      </w:r>
      <w:r w:rsidRPr="00CA1DF9">
        <w:rPr>
          <w:rtl/>
        </w:rPr>
        <w:t xml:space="preserve"> فانتسب له فلم يبق في المجلس أحد إلا عرفه. فقال : يا هذا ، ما قصّتك</w:t>
      </w:r>
      <w:r>
        <w:rPr>
          <w:rtl/>
        </w:rPr>
        <w:t>؟</w:t>
      </w:r>
      <w:r w:rsidRPr="00CA1DF9">
        <w:rPr>
          <w:rtl/>
        </w:rPr>
        <w:t xml:space="preserve"> قال : يا أبا سعيد ، عمدت إلى جميع مالي فألقيته في مركب فخرجت أريد الصّين ، فعصفت علينا ريح فغرقت ، فخرجت إلى بعض السّواحل على لوح فأقمت أتردّد نحوا من أربعة أشهر آكل ما أصيب من الشّجر والعشب ، وأشرب من ماء العيون ، ثم قلت لأمضينّ على وجهي إما أن أهلك وإما أن ألحق الجواء ، فسرت فرفع لي قصر كأنه بناء فضة ، فدفعت مصراعه ، فإذا داخله أروقة في كل طاق منها صندوق من لؤلؤ وعليها أقفال مفاتيحها رأي العين ، ففتحت بعضها فخرجت من جوفه رائحة طيبة ، وإذا فيه رجال مدرجون في ألوان الحرير ، فحرّكت بعضهم ، فإذا هو ميت في صفة حيّ ، فأطبقت الصّندوق وخرجت ، وأغلقت باب القصر ومضيت فإذا أنا بفارسين لم أر مثلهما جمالا على فرسين أغرّين محجّلين ، فسألاني عن قصتي فأخبرتهما ، فقالا : تقدّم أمامك ، فإنك تصل إلى شجرة تحتها روضة ، هنالك شيخ حسن الهيئة على دكّان يصلّي فأخبره خبرك ، فإنه سيرشدك إلى الطريق.</w:t>
      </w:r>
    </w:p>
    <w:p w14:paraId="73A7ECD4" w14:textId="77777777" w:rsidR="00ED61A7" w:rsidRPr="00CA1DF9" w:rsidRDefault="00ED61A7" w:rsidP="00AE508F">
      <w:pPr>
        <w:pStyle w:val="libNormal"/>
        <w:rPr>
          <w:rtl/>
        </w:rPr>
      </w:pPr>
      <w:r w:rsidRPr="00CA1DF9">
        <w:rPr>
          <w:rtl/>
        </w:rPr>
        <w:t>فمضيت فإذا أنا بالشّيخ ، فسلّمت فردّ علي وسألني عن قصتي ، فأخبرته بخبري كله ، ففزع لما أخبرته بخبر القصر ، ثم قال : ما صنعت</w:t>
      </w:r>
      <w:r>
        <w:rPr>
          <w:rtl/>
        </w:rPr>
        <w:t>؟</w:t>
      </w:r>
      <w:r w:rsidRPr="00CA1DF9">
        <w:rPr>
          <w:rtl/>
        </w:rPr>
        <w:t xml:space="preserve"> قلت : أطبقت الصناديق ، وأغلقت الأبواب : فسكن ، وقال : اجلس. فمرّت به سحابة ، فقالت : السّلام عليك يا وليّ الله.</w:t>
      </w:r>
      <w:r>
        <w:rPr>
          <w:rFonts w:hint="cs"/>
          <w:rtl/>
        </w:rPr>
        <w:t xml:space="preserve"> </w:t>
      </w:r>
      <w:r w:rsidRPr="00CA1DF9">
        <w:rPr>
          <w:rtl/>
        </w:rPr>
        <w:t>فقال : أين تريدين</w:t>
      </w:r>
      <w:r>
        <w:rPr>
          <w:rtl/>
        </w:rPr>
        <w:t>؟</w:t>
      </w:r>
      <w:r w:rsidRPr="00CA1DF9">
        <w:rPr>
          <w:rtl/>
        </w:rPr>
        <w:t xml:space="preserve"> قالت : أريد بلد كذا وكذا. فلم تزل تمرّ به سحابة بعد سحابة حتى أقبلت سحابة فقال : أين تريدين</w:t>
      </w:r>
      <w:r>
        <w:rPr>
          <w:rtl/>
        </w:rPr>
        <w:t>؟</w:t>
      </w:r>
      <w:r w:rsidRPr="00CA1DF9">
        <w:rPr>
          <w:rtl/>
        </w:rPr>
        <w:t xml:space="preserve"> قالت : البصرة. قال : انزلي ، فنزلت فصارت بين يديه.</w:t>
      </w:r>
      <w:r>
        <w:rPr>
          <w:rFonts w:hint="cs"/>
          <w:rtl/>
        </w:rPr>
        <w:t xml:space="preserve"> </w:t>
      </w:r>
      <w:r w:rsidRPr="00CA1DF9">
        <w:rPr>
          <w:rtl/>
        </w:rPr>
        <w:t>فقال : احملي هذا حتى تردّيه إلى منزله سالما.</w:t>
      </w:r>
    </w:p>
    <w:p w14:paraId="0C357981" w14:textId="77777777" w:rsidR="00ED61A7" w:rsidRPr="00CA1DF9" w:rsidRDefault="00ED61A7" w:rsidP="00AE508F">
      <w:pPr>
        <w:pStyle w:val="libNormal"/>
        <w:rPr>
          <w:rtl/>
        </w:rPr>
      </w:pPr>
      <w:r w:rsidRPr="00CA1DF9">
        <w:rPr>
          <w:rtl/>
        </w:rPr>
        <w:t>فلما صرت على متن السّحابة قلت : أسألك بالذي أكرمك إلّا أخبرتني عن القصر وعن</w:t>
      </w:r>
    </w:p>
    <w:p w14:paraId="7A830055" w14:textId="77777777" w:rsidR="00ED61A7" w:rsidRPr="00CA1DF9" w:rsidRDefault="00ED61A7" w:rsidP="00ED61A7">
      <w:pPr>
        <w:rPr>
          <w:rtl/>
          <w:lang w:bidi="fa-IR"/>
        </w:rPr>
      </w:pPr>
      <w:r>
        <w:rPr>
          <w:rtl/>
          <w:lang w:bidi="fa-IR"/>
        </w:rPr>
        <w:br w:type="page"/>
      </w:r>
      <w:r w:rsidRPr="00CA1DF9">
        <w:rPr>
          <w:rtl/>
          <w:lang w:bidi="fa-IR"/>
        </w:rPr>
        <w:lastRenderedPageBreak/>
        <w:t>الفارسين وعنك قال : أما القصر فقد أكرم الله به شهداء البحر ، ووكل بهم ملائكة يلقطونهم من البحر فيصيرونهم في تلك الصّناديق مدرجين في أكفان الحرير. والفارسان ملكان يغدوان ويروحان عليهم بالسّلام من الله ، وأما أنا فالخضر ، وقد سألت ربّي أن يحشرني مع أمّة نبيكم.</w:t>
      </w:r>
    </w:p>
    <w:p w14:paraId="0EB0BF1C" w14:textId="77777777" w:rsidR="00ED61A7" w:rsidRPr="00CA1DF9" w:rsidRDefault="00ED61A7" w:rsidP="00AE508F">
      <w:pPr>
        <w:pStyle w:val="libNormal"/>
        <w:rPr>
          <w:rtl/>
        </w:rPr>
      </w:pPr>
      <w:r w:rsidRPr="00CA1DF9">
        <w:rPr>
          <w:rtl/>
        </w:rPr>
        <w:t>قال الرّجل : فلما صرت على السّحابة أصابني من الفزع هول حتى صرت إلى ما ترى ، فقال الحسن : لقد عاينت عظيما.</w:t>
      </w:r>
    </w:p>
    <w:p w14:paraId="2DA03CF6" w14:textId="77777777" w:rsidR="00ED61A7" w:rsidRPr="00CA1DF9" w:rsidRDefault="00ED61A7" w:rsidP="00AE508F">
      <w:pPr>
        <w:pStyle w:val="libNormal"/>
        <w:rPr>
          <w:rtl/>
        </w:rPr>
      </w:pPr>
      <w:r w:rsidRPr="00CA1DF9">
        <w:rPr>
          <w:rtl/>
        </w:rPr>
        <w:t>وروى الطّبراني في كتاب الدعاء له قال : حدّثنا يحيى بن محمد الحنائي ، حدثنا المعلى بن حرمي ، عن محمد بن المهاجر البصريّ ، حدّثني أبو عبد الله بن التوأم الرقاشيّ أنّ سليمان بن عبد الملك أخاف رجلا وطلبه ليقتله ، فهرب الرجل ، فجعلت رسله تختلف إلى منزل ذلك الرجل يطلبونه فلم يظفروا به ، فجعل الرجل لا يأتي بلدة إلا قيل له : قد كنت تطلب ها هنا ، فلما طال عليه الأمر عزم أن يأتي بلدة لا حكم لسليمان عليها. فذكر قصّة طويلة فيها : فبينا هو في صحراء ليس فيها شجر ولا ماء إذ هو برجل يصلّي ، قال : فخفته ، ثم رجعت إلى نفسي فقلت : والله ما معي راحلة ولا دابة ، قال : فقصدت نحوه فركع وسجد ، ثم التفت إليّ فقال : لعل هذا الطّاغي أخافك</w:t>
      </w:r>
      <w:r>
        <w:rPr>
          <w:rtl/>
        </w:rPr>
        <w:t>؟</w:t>
      </w:r>
      <w:r w:rsidRPr="00CA1DF9">
        <w:rPr>
          <w:rtl/>
        </w:rPr>
        <w:t xml:space="preserve"> قلت : أجل. قال : فما يمنعك من السّبع</w:t>
      </w:r>
      <w:r>
        <w:rPr>
          <w:rtl/>
        </w:rPr>
        <w:t>؟</w:t>
      </w:r>
      <w:r w:rsidRPr="00CA1DF9">
        <w:rPr>
          <w:rtl/>
        </w:rPr>
        <w:t xml:space="preserve"> قلت : يرحمك الله ، وما السّبع</w:t>
      </w:r>
      <w:r>
        <w:rPr>
          <w:rtl/>
        </w:rPr>
        <w:t>؟</w:t>
      </w:r>
      <w:r w:rsidRPr="00CA1DF9">
        <w:rPr>
          <w:rtl/>
        </w:rPr>
        <w:t xml:space="preserve"> قال : قل سبحان </w:t>
      </w:r>
      <w:r>
        <w:rPr>
          <w:rtl/>
        </w:rPr>
        <w:t>[</w:t>
      </w:r>
      <w:r w:rsidRPr="00CA1DF9">
        <w:rPr>
          <w:rtl/>
        </w:rPr>
        <w:t>الواحد</w:t>
      </w:r>
      <w:r>
        <w:rPr>
          <w:rtl/>
        </w:rPr>
        <w:t>]</w:t>
      </w:r>
      <w:r w:rsidRPr="00CA1DF9">
        <w:rPr>
          <w:rtl/>
        </w:rPr>
        <w:t xml:space="preserve"> الّذي ليس غيره إله ، سبحان القديم الّذي لا بادئ له ، سبحان الدائم الّذي لا نفاد له ، سبحان الّذي كلّ يوم هو في شأن ، سبحان الّذي يحيي ويميت ، سبحان الّذي خلق ما نرى وما لا نرى ، سبحان الّذي علم كل شيء بغير تعليم ، ثم قال : قلها فقلتها وحفظتها والتفتّ فلم أر الرجل.</w:t>
      </w:r>
    </w:p>
    <w:p w14:paraId="774F6E26" w14:textId="77777777" w:rsidR="00ED61A7" w:rsidRPr="00CA1DF9" w:rsidRDefault="00ED61A7" w:rsidP="00AE508F">
      <w:pPr>
        <w:pStyle w:val="libNormal"/>
        <w:rPr>
          <w:rtl/>
        </w:rPr>
      </w:pPr>
      <w:r w:rsidRPr="00CA1DF9">
        <w:rPr>
          <w:rtl/>
        </w:rPr>
        <w:t>قال : وألقى الله في قلبي الأمن ، ورجعت راجعا من طريقي أريد أهلي ، فقلت : لآتين باب سليمان بن عبد الملك ، فأتيت بابه فإذا هو يوم إذنه وهو يأذن للنّاس ، فدخلت وإنه لعلى فراشه ، فما عدا أن رآني فاستوى على فراشه ، ثم أومأ إليّ ، فما زال يدنيني حتى قعدت معه على الفراش ، ثم قال : سحرتني. وساحر أيضا ما بلغني عنك</w:t>
      </w:r>
      <w:r>
        <w:rPr>
          <w:rtl/>
        </w:rPr>
        <w:t>؟</w:t>
      </w:r>
      <w:r w:rsidRPr="00CA1DF9">
        <w:rPr>
          <w:rtl/>
        </w:rPr>
        <w:t xml:space="preserve"> فقلت : يا أمير المؤمنين ، ما أنا بساحر ، ولا أعرف السّحر ولا سحرتك. قال : فكيف</w:t>
      </w:r>
      <w:r>
        <w:rPr>
          <w:rtl/>
        </w:rPr>
        <w:t>؟</w:t>
      </w:r>
      <w:r w:rsidRPr="00CA1DF9">
        <w:rPr>
          <w:rtl/>
        </w:rPr>
        <w:t xml:space="preserve"> فما ظننت أن يتمّ ملكي إلا بقتلك. فلما رأيتك لم أستقرّ حتى دعوتك. فأقعدتك معي على فراشي ، ثم قال :</w:t>
      </w:r>
      <w:r>
        <w:rPr>
          <w:rFonts w:hint="cs"/>
          <w:rtl/>
        </w:rPr>
        <w:t xml:space="preserve"> </w:t>
      </w:r>
      <w:r w:rsidRPr="00CA1DF9">
        <w:rPr>
          <w:rtl/>
        </w:rPr>
        <w:t>أصدقني أمرك ، فأخبرته.</w:t>
      </w:r>
    </w:p>
    <w:p w14:paraId="3D419E44" w14:textId="77777777" w:rsidR="00ED61A7" w:rsidRPr="00CA1DF9" w:rsidRDefault="00ED61A7" w:rsidP="00AE508F">
      <w:pPr>
        <w:pStyle w:val="libNormal"/>
        <w:rPr>
          <w:rtl/>
        </w:rPr>
      </w:pPr>
      <w:r w:rsidRPr="00CA1DF9">
        <w:rPr>
          <w:rtl/>
        </w:rPr>
        <w:t>قال : يقول سليمان : الخضر والله الّذي لا إله إلا هو علّمكها ، اكتبوا له أمانا ، وأحسنوا جائزته ، واحملوه إلى أهله.</w:t>
      </w:r>
    </w:p>
    <w:p w14:paraId="1961774A" w14:textId="77777777" w:rsidR="00ED61A7" w:rsidRPr="00CA1DF9" w:rsidRDefault="00ED61A7" w:rsidP="00AE508F">
      <w:pPr>
        <w:pStyle w:val="libNormal"/>
        <w:rPr>
          <w:rtl/>
        </w:rPr>
      </w:pPr>
      <w:r w:rsidRPr="00CA1DF9">
        <w:rPr>
          <w:rtl/>
        </w:rPr>
        <w:t>وأخرج أبو نعيم في «الحلية» في ترجمة رجاء بن حيوة ، من تاريخ السراج ، ثم من</w:t>
      </w:r>
    </w:p>
    <w:p w14:paraId="4B2A0A87" w14:textId="77777777" w:rsidR="00ED61A7" w:rsidRPr="00CA1DF9" w:rsidRDefault="00ED61A7" w:rsidP="00ED61A7">
      <w:pPr>
        <w:rPr>
          <w:rtl/>
          <w:lang w:bidi="fa-IR"/>
        </w:rPr>
      </w:pPr>
      <w:r>
        <w:rPr>
          <w:rtl/>
          <w:lang w:bidi="fa-IR"/>
        </w:rPr>
        <w:br w:type="page"/>
      </w:r>
      <w:r w:rsidRPr="00CA1DF9">
        <w:rPr>
          <w:rtl/>
          <w:lang w:bidi="fa-IR"/>
        </w:rPr>
        <w:lastRenderedPageBreak/>
        <w:t>رواية محمد بن ذكوان ، عن رجاء بن حيوة. قال : إني لواقف مع سليمان بن عبد الملك ، وكانت لي منه منزلة إذ جاء رجل ذكر رجاء من حسن هيئته ، قال : فسلّم فقال : يا رجاء ، إنك قد ابتليت بهذا الرجل وفي قربه الزيغ ، يا رجاء ، عليك بالمعروف وعون الضعيف واعلم يا رجاء أنه من كانت له منزلة من السلطان فرفع حاجة إنسان ضعيف وهو لا يستطيع رفعها لقي الله يوم القيامة وقد ثبت قدميه للحساب.</w:t>
      </w:r>
    </w:p>
    <w:p w14:paraId="26E2C32C" w14:textId="77777777" w:rsidR="00ED61A7" w:rsidRPr="00CA1DF9" w:rsidRDefault="00ED61A7" w:rsidP="00AE508F">
      <w:pPr>
        <w:pStyle w:val="libNormal"/>
        <w:rPr>
          <w:rtl/>
        </w:rPr>
      </w:pPr>
      <w:r w:rsidRPr="00CA1DF9">
        <w:rPr>
          <w:rtl/>
        </w:rPr>
        <w:t xml:space="preserve">واعلم أنه من كان في حاجة أخيه المسلم كان الله في حاجته. واعلم يا رجاء أنّ من أحب الأعمال إلى الله فرجا أدخلته على مسلم ، ثم فقده ، وكان يرى أنه الخضر </w:t>
      </w:r>
      <w:r w:rsidRPr="001C1D0F">
        <w:rPr>
          <w:rStyle w:val="libAlaemChar"/>
          <w:rtl/>
        </w:rPr>
        <w:t>عليه‌السلام</w:t>
      </w:r>
      <w:r w:rsidRPr="00CA1DF9">
        <w:rPr>
          <w:rtl/>
        </w:rPr>
        <w:t>.</w:t>
      </w:r>
    </w:p>
    <w:p w14:paraId="64663890" w14:textId="77777777" w:rsidR="00ED61A7" w:rsidRPr="00CA1DF9" w:rsidRDefault="00ED61A7" w:rsidP="00AE508F">
      <w:pPr>
        <w:pStyle w:val="libNormal"/>
        <w:rPr>
          <w:rtl/>
        </w:rPr>
      </w:pPr>
      <w:r w:rsidRPr="00CA1DF9">
        <w:rPr>
          <w:rtl/>
        </w:rPr>
        <w:t xml:space="preserve">وذكر الزّبير بن بكّار في «الموفقيات» ، قال : أخبرني السري بن الحارث الأنصاريّ ، من ولد الحارث بن الصمة ، عن مصعب بن ثابت بن عبد الله بن الزبير ، وكان يصلّي في اليوم والليلة ألف ركعة ويصوم الدّهر ، قال : بتّ ليلة في المسجد ، فلما خرج الناس إذا رجل قد جاء إلى النبيّ </w:t>
      </w:r>
      <w:r w:rsidRPr="001C1D0F">
        <w:rPr>
          <w:rStyle w:val="libAlaemChar"/>
          <w:rtl/>
        </w:rPr>
        <w:t>صلى‌الله‌عليه‌وسلم</w:t>
      </w:r>
      <w:r w:rsidRPr="00CA1DF9">
        <w:rPr>
          <w:rtl/>
        </w:rPr>
        <w:t xml:space="preserve"> فسلم ، ثم أسند ظهره إلى الجدار. ثم قال : اللهمّ إنك تعلم أني كنت أمسى صائما ، ثم أمسيت فلم أفطر على شيء ، وظللت اليوم صائما ، ثم أمسيت فلم أفطر على شيء ، اللهمّ وإني أمسيت أشتهي الثريد ، فأطعمنيها ، من عندك. قال : فنظرت إلى وصيف داخل من خوخة المنارة ليس في خلقه صفة النّاس ، معه قصعة فأهوى بها إلى الرجل ، فوضعها بين يديه ، وجلس الرجل يأكل وحصبني ، فقال : هلمّ. فجئت وظننت أنها من الجنة فأحببت أن آكل منها ، فأكلت منها لقمة فإذا طعام لا يشبه طعام أهل الدّنيا ، ثم احتشمت فقمت فرجعت إلى مكاني. فلما فرغ من أكله أخذ الوصيف القصعة ثم أهوى راجعا من حيث جاء ، ثم قام الرجل منصرفا فاتبعته لأعرفه ، فمثل ، فلا أدري أين سلك ، فظننته الخضر.</w:t>
      </w:r>
    </w:p>
    <w:p w14:paraId="4094D463" w14:textId="77777777" w:rsidR="00ED61A7" w:rsidRPr="00CA1DF9" w:rsidRDefault="00ED61A7" w:rsidP="00AE508F">
      <w:pPr>
        <w:pStyle w:val="libNormal"/>
        <w:rPr>
          <w:rtl/>
        </w:rPr>
      </w:pPr>
      <w:r w:rsidRPr="00CA1DF9">
        <w:rPr>
          <w:rtl/>
        </w:rPr>
        <w:t>وقال أبو الحسين بن المنادي في الجزء المذكور : حدّثني أحمد بن ملاعب ، حدثنا يحيى بن سعيد السعيدي ، أخبرني أبو جعفر الكوفي ، حدثني أبو عمر النّصيبي ، قال :</w:t>
      </w:r>
      <w:r>
        <w:rPr>
          <w:rFonts w:hint="cs"/>
          <w:rtl/>
        </w:rPr>
        <w:t xml:space="preserve"> </w:t>
      </w:r>
      <w:r w:rsidRPr="00CA1DF9">
        <w:rPr>
          <w:rtl/>
        </w:rPr>
        <w:t>خرجت أطلب مسلمة بن مصقلة بالشام ، وكان يقال إنه من الأبدال ، فلقيته بوادي الأردنّ ، فقال لي : ألا أخبرك بشيء رأيته اليوم في هذا الوادي</w:t>
      </w:r>
      <w:r>
        <w:rPr>
          <w:rtl/>
        </w:rPr>
        <w:t>؟</w:t>
      </w:r>
      <w:r w:rsidRPr="00CA1DF9">
        <w:rPr>
          <w:rtl/>
        </w:rPr>
        <w:t xml:space="preserve"> قال : قلت : بلى ، قال : دخلت اليوم هذا الوادي فإذا أنا بشيخ يصلّي إلى شجرة ، فألقي في روعي أنه إلياس النبيّ ، فدنوت منه فسلّمت عليه ، فركع ، فلما جلس سلّم عن يمينه وعن شماله ، ثم أقبل عليّ فقال : وعليك السلام ، فقلت من أنت يرحمك الله</w:t>
      </w:r>
      <w:r>
        <w:rPr>
          <w:rtl/>
        </w:rPr>
        <w:t>؟</w:t>
      </w:r>
      <w:r w:rsidRPr="00CA1DF9">
        <w:rPr>
          <w:rtl/>
        </w:rPr>
        <w:t xml:space="preserve"> قال أنا إلياس النبيّ. قال : فأخذتني رعدة شديدة حتى خررت على قفاي ، قال : فدنا مني فوضع يده بين يدي فوجدت بردها بين كتفي ، فقلت : يا</w:t>
      </w:r>
    </w:p>
    <w:p w14:paraId="28A4BF45" w14:textId="77777777" w:rsidR="00ED61A7" w:rsidRPr="00CA1DF9" w:rsidRDefault="00ED61A7" w:rsidP="00ED61A7">
      <w:pPr>
        <w:rPr>
          <w:rtl/>
          <w:lang w:bidi="fa-IR"/>
        </w:rPr>
      </w:pPr>
      <w:r>
        <w:rPr>
          <w:rtl/>
          <w:lang w:bidi="fa-IR"/>
        </w:rPr>
        <w:br w:type="page"/>
      </w:r>
      <w:r w:rsidRPr="00CA1DF9">
        <w:rPr>
          <w:rtl/>
          <w:lang w:bidi="fa-IR"/>
        </w:rPr>
        <w:lastRenderedPageBreak/>
        <w:t>نبي الله ، ادع الله أن يذهب عني ما أجد حتى أفهم كلامك عنك فدعا لي بثمانية أسماء :</w:t>
      </w:r>
      <w:r>
        <w:rPr>
          <w:rFonts w:hint="cs"/>
          <w:rtl/>
          <w:lang w:bidi="fa-IR"/>
        </w:rPr>
        <w:t xml:space="preserve"> </w:t>
      </w:r>
      <w:r w:rsidRPr="00CA1DF9">
        <w:rPr>
          <w:rtl/>
          <w:lang w:bidi="fa-IR"/>
        </w:rPr>
        <w:t>خمسة منها بالعربية ، وثلاثة بالسريانية ، فقال : يا واحد ، يا أحد ، يا صمد ، يا فرد ، يا وتر.</w:t>
      </w:r>
      <w:r>
        <w:rPr>
          <w:rFonts w:hint="cs"/>
          <w:rtl/>
          <w:lang w:bidi="fa-IR"/>
        </w:rPr>
        <w:t xml:space="preserve"> </w:t>
      </w:r>
      <w:r w:rsidRPr="00CA1DF9">
        <w:rPr>
          <w:rtl/>
          <w:lang w:bidi="fa-IR"/>
        </w:rPr>
        <w:t>ودعا بالثلاثة الأسماء الأخر فلم أعرفها ، ثم أخذ بيدي فأجلسني ، فذهب عني ما كنت أجد.</w:t>
      </w:r>
      <w:r>
        <w:rPr>
          <w:rFonts w:hint="cs"/>
          <w:rtl/>
          <w:lang w:bidi="fa-IR"/>
        </w:rPr>
        <w:t xml:space="preserve"> </w:t>
      </w:r>
      <w:r w:rsidRPr="00CA1DF9">
        <w:rPr>
          <w:rtl/>
          <w:lang w:bidi="fa-IR"/>
        </w:rPr>
        <w:t xml:space="preserve">فقلت : يا نبيّ الله ، </w:t>
      </w:r>
      <w:r>
        <w:rPr>
          <w:rtl/>
          <w:lang w:bidi="fa-IR"/>
        </w:rPr>
        <w:t>أ</w:t>
      </w:r>
      <w:r w:rsidRPr="00CA1DF9">
        <w:rPr>
          <w:rtl/>
          <w:lang w:bidi="fa-IR"/>
        </w:rPr>
        <w:t>لم تر إلى هذا الرجل ما يصنع</w:t>
      </w:r>
      <w:r>
        <w:rPr>
          <w:rtl/>
          <w:lang w:bidi="fa-IR"/>
        </w:rPr>
        <w:t>؟</w:t>
      </w:r>
      <w:r w:rsidRPr="00CA1DF9">
        <w:rPr>
          <w:rtl/>
          <w:lang w:bidi="fa-IR"/>
        </w:rPr>
        <w:t xml:space="preserve"> يعني مروان بن محمد ، وهو يومئذ يحاصر أهل حمص ، فقال لي : ما لك وما له</w:t>
      </w:r>
      <w:r>
        <w:rPr>
          <w:rtl/>
          <w:lang w:bidi="fa-IR"/>
        </w:rPr>
        <w:t>؟</w:t>
      </w:r>
      <w:r w:rsidRPr="00CA1DF9">
        <w:rPr>
          <w:rtl/>
          <w:lang w:bidi="fa-IR"/>
        </w:rPr>
        <w:t xml:space="preserve"> جبّار ، عات على الله فقلت : يا نبيّ الله ، أما إني قد مررت به قال : فأعرض عني. فقلت : يا نبي الله ، أما إني وإن كنت قد مررت بهم فإنّي لم أهو أحدا من الفريقين ، وأنا أستغفر الله وأتوب إليه. قال : فأقبل عليّ بوجهه. ثم قال لي : قد أحسنت ، هكذا فقل ثم لا تعد.</w:t>
      </w:r>
    </w:p>
    <w:p w14:paraId="534A83B8" w14:textId="77777777" w:rsidR="00ED61A7" w:rsidRPr="00CA1DF9" w:rsidRDefault="00ED61A7" w:rsidP="00AE508F">
      <w:pPr>
        <w:pStyle w:val="libNormal"/>
        <w:rPr>
          <w:rtl/>
        </w:rPr>
      </w:pPr>
      <w:r w:rsidRPr="00CA1DF9">
        <w:rPr>
          <w:rtl/>
        </w:rPr>
        <w:t>قلت : يا نبيّ الله ، هل في الأرض اليوم من الأبدال أحد</w:t>
      </w:r>
      <w:r>
        <w:rPr>
          <w:rtl/>
        </w:rPr>
        <w:t>؟</w:t>
      </w:r>
      <w:r w:rsidRPr="00CA1DF9">
        <w:rPr>
          <w:rtl/>
        </w:rPr>
        <w:t xml:space="preserve"> قال : نعم ، هم ستون رجلا ، منهم خمسون فيما بين العريش إلى الفرات ، ومنهم ثلاثة بالمصيّصة ، وواحد بأنطاكيّة ، وسائر العشرة في سائر أمصار العرب.</w:t>
      </w:r>
    </w:p>
    <w:p w14:paraId="6CAC18E3" w14:textId="77777777" w:rsidR="00ED61A7" w:rsidRPr="00CA1DF9" w:rsidRDefault="00ED61A7" w:rsidP="00AE508F">
      <w:pPr>
        <w:pStyle w:val="libNormal"/>
        <w:rPr>
          <w:rtl/>
        </w:rPr>
      </w:pPr>
      <w:r w:rsidRPr="00CA1DF9">
        <w:rPr>
          <w:rtl/>
        </w:rPr>
        <w:t>قلت : يا نبي الله ، هل تلتقي أنت والخضر</w:t>
      </w:r>
      <w:r>
        <w:rPr>
          <w:rtl/>
        </w:rPr>
        <w:t>؟</w:t>
      </w:r>
      <w:r w:rsidRPr="00CA1DF9">
        <w:rPr>
          <w:rtl/>
        </w:rPr>
        <w:t xml:space="preserve"> قال : نعم ، نلتقي في كل موسم بمنى.</w:t>
      </w:r>
      <w:r>
        <w:rPr>
          <w:rFonts w:hint="cs"/>
          <w:rtl/>
        </w:rPr>
        <w:t xml:space="preserve"> </w:t>
      </w:r>
      <w:r w:rsidRPr="00CA1DF9">
        <w:rPr>
          <w:rtl/>
        </w:rPr>
        <w:t>قلت : فما يكون من حديثكما</w:t>
      </w:r>
      <w:r>
        <w:rPr>
          <w:rtl/>
        </w:rPr>
        <w:t>؟</w:t>
      </w:r>
      <w:r w:rsidRPr="00CA1DF9">
        <w:rPr>
          <w:rtl/>
        </w:rPr>
        <w:t xml:space="preserve"> قال : يأخذ من شعري وآخذ من شعره ، قلت : يا نبي الله ، إنّي رجل خلو ليست لي زوجة ولا ولد ، فإن رأيت أن تأذن لي فأصحبك وأكون معك.</w:t>
      </w:r>
      <w:r>
        <w:rPr>
          <w:rFonts w:hint="cs"/>
          <w:rtl/>
        </w:rPr>
        <w:t xml:space="preserve"> </w:t>
      </w:r>
      <w:r w:rsidRPr="00CA1DF9">
        <w:rPr>
          <w:rtl/>
        </w:rPr>
        <w:t>قال : إنك لن تستطيع ذلك ، وإنك لا تقدر على ذلك.</w:t>
      </w:r>
    </w:p>
    <w:p w14:paraId="21439DA6" w14:textId="77777777" w:rsidR="00ED61A7" w:rsidRPr="00CA1DF9" w:rsidRDefault="00ED61A7" w:rsidP="00AE508F">
      <w:pPr>
        <w:pStyle w:val="libNormal"/>
        <w:rPr>
          <w:rtl/>
        </w:rPr>
      </w:pPr>
      <w:r w:rsidRPr="00CA1DF9">
        <w:rPr>
          <w:rtl/>
        </w:rPr>
        <w:t>قال : فبينما هو يحدّثني إذ رأيت مائدة قد خرجت من أصل الشجرة فوضعت بين يديه ، ولم أر من وضعها ، عليها ثلاثة أرغفة ، فمدّ يده ليأكل ، وقال لي : كل وسمّ ، وكل مما يليك ، فمددت يدي فأكلت أنا وهو رغيفا ونصفا ، ثم إنّ المائدة رفعت ولم أر أحدا رفعها ، وأتى إناء فيه شراب فوضع في يده لم أر أحدا وضعه فشرب ، ثم ناولني فقال :</w:t>
      </w:r>
      <w:r>
        <w:rPr>
          <w:rFonts w:hint="cs"/>
          <w:rtl/>
        </w:rPr>
        <w:t xml:space="preserve"> </w:t>
      </w:r>
      <w:r w:rsidRPr="00CA1DF9">
        <w:rPr>
          <w:rtl/>
        </w:rPr>
        <w:t>اشرب فشربت أحلى من العسل وأشد بياضا من اللّبن ، ثم وضعت الإناء فرفع فلم أر أحدا رفعه. ثم نظر إلى أسفل الوادي فإذا دابّة قد أقبلت فوق الحمار ودون البغل ، عليه رحالة ، فلما انتهى إليه نزل. فقام ليركب ودرت به لآخذ بغرز الرّحالة ، فركب ثم سار. ومشيت إلى جنبه وأنا أقول : يا نبيّ الله ، إن رأيت أن تأذن لي فأصحبك وأكون معك</w:t>
      </w:r>
      <w:r>
        <w:rPr>
          <w:rtl/>
        </w:rPr>
        <w:t>؟</w:t>
      </w:r>
      <w:r w:rsidRPr="00CA1DF9">
        <w:rPr>
          <w:rtl/>
        </w:rPr>
        <w:t xml:space="preserve"> قال : </w:t>
      </w:r>
      <w:r>
        <w:rPr>
          <w:rtl/>
        </w:rPr>
        <w:t>أ</w:t>
      </w:r>
      <w:r w:rsidRPr="00CA1DF9">
        <w:rPr>
          <w:rtl/>
        </w:rPr>
        <w:t>لم أقل لك : لن تستطيع ذلك</w:t>
      </w:r>
      <w:r>
        <w:rPr>
          <w:rtl/>
        </w:rPr>
        <w:t>؟</w:t>
      </w:r>
      <w:r w:rsidRPr="00CA1DF9">
        <w:rPr>
          <w:rtl/>
        </w:rPr>
        <w:t xml:space="preserve"> فقلت له : فكيف لي بلقائك</w:t>
      </w:r>
      <w:r>
        <w:rPr>
          <w:rtl/>
        </w:rPr>
        <w:t>؟</w:t>
      </w:r>
      <w:r w:rsidRPr="00CA1DF9">
        <w:rPr>
          <w:rtl/>
        </w:rPr>
        <w:t xml:space="preserve"> قال : إني إذا رأيتك رأيتني. قلت :</w:t>
      </w:r>
      <w:r>
        <w:rPr>
          <w:rFonts w:hint="cs"/>
          <w:rtl/>
        </w:rPr>
        <w:t xml:space="preserve"> </w:t>
      </w:r>
      <w:r>
        <w:rPr>
          <w:rtl/>
        </w:rPr>
        <w:t>(</w:t>
      </w:r>
      <w:r w:rsidRPr="00CA1DF9">
        <w:rPr>
          <w:rtl/>
        </w:rPr>
        <w:t>على</w:t>
      </w:r>
      <w:r>
        <w:rPr>
          <w:rtl/>
        </w:rPr>
        <w:t>)</w:t>
      </w:r>
      <w:r w:rsidRPr="00CA1DF9">
        <w:rPr>
          <w:rtl/>
        </w:rPr>
        <w:t xml:space="preserve"> ذلك</w:t>
      </w:r>
      <w:r>
        <w:rPr>
          <w:rtl/>
        </w:rPr>
        <w:t>؟</w:t>
      </w:r>
      <w:r w:rsidRPr="00CA1DF9">
        <w:rPr>
          <w:rtl/>
        </w:rPr>
        <w:t xml:space="preserve"> قال : نعم ، لعلك تلقاني في رمضان معتكفا ببيت المقدس ، واستقبلته شجرة فأخذ من ناحية ودرت من الجانب الآخر أستقبله فلم أر شيئا.</w:t>
      </w:r>
    </w:p>
    <w:p w14:paraId="3A03B369" w14:textId="77777777" w:rsidR="00ED61A7" w:rsidRPr="00CA1DF9" w:rsidRDefault="00ED61A7" w:rsidP="00AE508F">
      <w:pPr>
        <w:pStyle w:val="libNormal"/>
        <w:rPr>
          <w:rtl/>
        </w:rPr>
      </w:pPr>
      <w:r w:rsidRPr="00CA1DF9">
        <w:rPr>
          <w:rtl/>
        </w:rPr>
        <w:t>قال ابن الجوزيّ : مسلمة والراوي عنه وأبو جعفر الكوفي لا يعرفون ،</w:t>
      </w:r>
      <w:r>
        <w:rPr>
          <w:rtl/>
        </w:rPr>
        <w:t>.</w:t>
      </w:r>
    </w:p>
    <w:p w14:paraId="3B068F46" w14:textId="77777777" w:rsidR="00ED61A7" w:rsidRPr="00CA1DF9" w:rsidRDefault="00ED61A7" w:rsidP="00AE508F">
      <w:pPr>
        <w:pStyle w:val="libNormal"/>
        <w:rPr>
          <w:rtl/>
        </w:rPr>
      </w:pPr>
      <w:r w:rsidRPr="00CA1DF9">
        <w:rPr>
          <w:rtl/>
        </w:rPr>
        <w:t>وروى داود بن مهران ، عن شيخ عن حبيب أبي محمد أنه رأى رجلا فقال له : من أنت</w:t>
      </w:r>
      <w:r>
        <w:rPr>
          <w:rtl/>
        </w:rPr>
        <w:t>؟</w:t>
      </w:r>
      <w:r w:rsidRPr="00CA1DF9">
        <w:rPr>
          <w:rtl/>
        </w:rPr>
        <w:t xml:space="preserve"> قال : أنا الخضر.</w:t>
      </w:r>
    </w:p>
    <w:p w14:paraId="05B338E4" w14:textId="77777777" w:rsidR="00ED61A7" w:rsidRPr="00CA1DF9" w:rsidRDefault="00ED61A7" w:rsidP="00AE508F">
      <w:pPr>
        <w:pStyle w:val="libNormal"/>
        <w:rPr>
          <w:rtl/>
        </w:rPr>
      </w:pPr>
      <w:r>
        <w:rPr>
          <w:rtl/>
        </w:rPr>
        <w:br w:type="page"/>
      </w:r>
      <w:r>
        <w:rPr>
          <w:rtl/>
        </w:rPr>
        <w:lastRenderedPageBreak/>
        <w:t>و</w:t>
      </w:r>
      <w:r w:rsidRPr="00CA1DF9">
        <w:rPr>
          <w:rtl/>
        </w:rPr>
        <w:t>عن محمد بن عمران ، عن جعفر الصادق أنه كان مع أبيه ، فجاءه رجل فسأله عن مسائل. قال : فأمرني أن أردّ الرّجل فلم أجده ، فقال : ذاك الخضر.</w:t>
      </w:r>
    </w:p>
    <w:p w14:paraId="479A28BE" w14:textId="77777777" w:rsidR="00ED61A7" w:rsidRPr="00CA1DF9" w:rsidRDefault="00ED61A7" w:rsidP="00AE508F">
      <w:pPr>
        <w:pStyle w:val="libNormal"/>
        <w:rPr>
          <w:rtl/>
        </w:rPr>
      </w:pPr>
      <w:r w:rsidRPr="00CA1DF9">
        <w:rPr>
          <w:rtl/>
        </w:rPr>
        <w:t>وعن أبي جعفر المنصور أنه سمع رجلا يقول في الطّواف : أشكو إليك ظهور البغي والفساد ، فدعاه فوعظه وبالغ ، ثم خرج ، فقال : اطلبوه. فلم يجدوه ، فقال : ذاك الخضر.</w:t>
      </w:r>
    </w:p>
    <w:p w14:paraId="0019D76C" w14:textId="77777777" w:rsidR="00ED61A7" w:rsidRPr="00CA1DF9" w:rsidRDefault="00ED61A7" w:rsidP="00AE508F">
      <w:pPr>
        <w:pStyle w:val="libNormal"/>
        <w:rPr>
          <w:rtl/>
        </w:rPr>
      </w:pPr>
      <w:r w:rsidRPr="00CA1DF9">
        <w:rPr>
          <w:rtl/>
        </w:rPr>
        <w:t>وأخرج ابن عساكر ، من طريق عمر بن فروخ عن عبد الرحمن بن حبيب ، عن سعد بن سعيد بن أبي ظبية ، عن كرز بن وبرة ، قال : أتاني أخ لي من الشام : فأهدى إليّ هديّة ، فقلت : من أهداها إليك</w:t>
      </w:r>
      <w:r>
        <w:rPr>
          <w:rtl/>
        </w:rPr>
        <w:t>؟</w:t>
      </w:r>
      <w:r w:rsidRPr="00CA1DF9">
        <w:rPr>
          <w:rtl/>
        </w:rPr>
        <w:t xml:space="preserve"> قال : إبراهيم التيمي. قلت : ومن أهداها إلى إبراهيم التيمي</w:t>
      </w:r>
      <w:r>
        <w:rPr>
          <w:rtl/>
        </w:rPr>
        <w:t>؟</w:t>
      </w:r>
      <w:r>
        <w:rPr>
          <w:rFonts w:hint="cs"/>
          <w:rtl/>
        </w:rPr>
        <w:t xml:space="preserve"> </w:t>
      </w:r>
      <w:r w:rsidRPr="00CA1DF9">
        <w:rPr>
          <w:rtl/>
        </w:rPr>
        <w:t>قال : كنت جالسا في فناء الكعبة فأتاني رجل ، فقال : أنا الخضر ، وأهداها إليّ ، وذكر لي تسبيحات ودعوات.</w:t>
      </w:r>
    </w:p>
    <w:p w14:paraId="7A69E7E7" w14:textId="77777777" w:rsidR="00ED61A7" w:rsidRPr="00CA1DF9" w:rsidRDefault="00ED61A7" w:rsidP="00AE508F">
      <w:pPr>
        <w:pStyle w:val="libNormal"/>
        <w:rPr>
          <w:rtl/>
        </w:rPr>
      </w:pPr>
      <w:r w:rsidRPr="00CA1DF9">
        <w:rPr>
          <w:rtl/>
        </w:rPr>
        <w:t xml:space="preserve">وذكر أبو الحسين بن المنادي ، من طريق مسلمة بن عبد الملك ، عن عمر بن عبد العزيز أنه لقي الخضر </w:t>
      </w:r>
      <w:r>
        <w:rPr>
          <w:rtl/>
        </w:rPr>
        <w:t>(</w:t>
      </w:r>
      <w:r w:rsidRPr="00CA1DF9">
        <w:rPr>
          <w:rtl/>
        </w:rPr>
        <w:t>ح</w:t>
      </w:r>
      <w:r>
        <w:rPr>
          <w:rtl/>
        </w:rPr>
        <w:t>).</w:t>
      </w:r>
    </w:p>
    <w:p w14:paraId="4BF2866D" w14:textId="77777777" w:rsidR="00ED61A7" w:rsidRPr="00CA1DF9" w:rsidRDefault="00ED61A7" w:rsidP="00AE508F">
      <w:pPr>
        <w:pStyle w:val="libNormal"/>
        <w:rPr>
          <w:rtl/>
        </w:rPr>
      </w:pPr>
      <w:r w:rsidRPr="00CA1DF9">
        <w:rPr>
          <w:rtl/>
        </w:rPr>
        <w:t>وفي المجالسة لأبي بكر الدينَوَريّ ، من طريق إبراهيم بن خالد ، عن عمر بن عبد العزيز ، قال رأيت الخضر وهو يمشي مشيا سريعا وهو يقول : صبرا يا نفس صبرا لأيام تنفد ، لتلك أيام الأبد ، صبرا لأيام قصار ، لتلك الأيام الطوال.</w:t>
      </w:r>
    </w:p>
    <w:p w14:paraId="321BCE4D" w14:textId="77777777" w:rsidR="00ED61A7" w:rsidRPr="00CA1DF9" w:rsidRDefault="00ED61A7" w:rsidP="00AE508F">
      <w:pPr>
        <w:pStyle w:val="libNormal"/>
        <w:rPr>
          <w:rtl/>
        </w:rPr>
      </w:pPr>
      <w:r w:rsidRPr="00CA1DF9">
        <w:rPr>
          <w:rtl/>
        </w:rPr>
        <w:t>وقال يعقوب بن سفيان في «تاريخه» : حدّثنا محمد بن عبد العزيز الرمليّ : حدثنا ضمرة</w:t>
      </w:r>
      <w:r>
        <w:rPr>
          <w:rtl/>
        </w:rPr>
        <w:t xml:space="preserve"> ـ </w:t>
      </w:r>
      <w:r w:rsidRPr="00CA1DF9">
        <w:rPr>
          <w:rtl/>
        </w:rPr>
        <w:t xml:space="preserve">هو ابن ربيعة ، عن السريّ بن يحيى ، عن رياح بن عبيدة قال : رأيت رجلا يماشي عمر بن عبد العزيز معتمدا على يده ، فقلت في نفسي : إنّ هذا الرجل </w:t>
      </w:r>
      <w:r>
        <w:rPr>
          <w:rtl/>
        </w:rPr>
        <w:t>[</w:t>
      </w:r>
      <w:r w:rsidRPr="00CA1DF9">
        <w:rPr>
          <w:rtl/>
        </w:rPr>
        <w:t>جاف ، فلما صلّى قلت : يا أبا حفص ، من الرجل الّذي كان معك معتمدا على يدك آنفا</w:t>
      </w:r>
      <w:r>
        <w:rPr>
          <w:rtl/>
        </w:rPr>
        <w:t>؟</w:t>
      </w:r>
      <w:r w:rsidRPr="00CA1DF9">
        <w:rPr>
          <w:rtl/>
        </w:rPr>
        <w:t xml:space="preserve"> قال : وقد رأيته يا رياح</w:t>
      </w:r>
      <w:r>
        <w:rPr>
          <w:rtl/>
        </w:rPr>
        <w:t>؟</w:t>
      </w:r>
      <w:r w:rsidRPr="00CA1DF9">
        <w:rPr>
          <w:rtl/>
        </w:rPr>
        <w:t xml:space="preserve"> قلت : نعم ، قال : إني لأراك رجلا صالحا ، ذاك أخي الخضر ، بشّرني أني سألي فأعدل.</w:t>
      </w:r>
    </w:p>
    <w:p w14:paraId="6FC63D7B" w14:textId="77777777" w:rsidR="00ED61A7" w:rsidRPr="00CA1DF9" w:rsidRDefault="00ED61A7" w:rsidP="00AE508F">
      <w:pPr>
        <w:pStyle w:val="libNormal"/>
        <w:rPr>
          <w:rtl/>
        </w:rPr>
      </w:pPr>
      <w:r w:rsidRPr="00CA1DF9">
        <w:rPr>
          <w:rtl/>
        </w:rPr>
        <w:t>قلت : هذا أصلح إسناد وقفت عليه في هذا الباب ، وقد أخرجه أبو عروبة الحراني في تاريخه ، عن أيّوب بن محمد الورّاق ، عن ضمرة أيضا.</w:t>
      </w:r>
    </w:p>
    <w:p w14:paraId="23318BE6" w14:textId="77777777" w:rsidR="00ED61A7" w:rsidRPr="00CA1DF9" w:rsidRDefault="00ED61A7" w:rsidP="00AE508F">
      <w:pPr>
        <w:pStyle w:val="libNormal"/>
        <w:rPr>
          <w:rtl/>
        </w:rPr>
      </w:pPr>
      <w:r w:rsidRPr="00CA1DF9">
        <w:rPr>
          <w:rtl/>
        </w:rPr>
        <w:t>وأخرجه أبو نعيم في «الحلية» عن ابن المقري ، عن أبي عروبة في ترجمة عمر بن عبد العزيز.</w:t>
      </w:r>
    </w:p>
    <w:p w14:paraId="3ED0C5E7" w14:textId="77777777" w:rsidR="00ED61A7" w:rsidRPr="00CA1DF9" w:rsidRDefault="00ED61A7" w:rsidP="00AE508F">
      <w:pPr>
        <w:pStyle w:val="libNormal"/>
        <w:rPr>
          <w:rtl/>
        </w:rPr>
      </w:pPr>
      <w:r w:rsidRPr="00CA1DF9">
        <w:rPr>
          <w:rtl/>
        </w:rPr>
        <w:t>قال أبو عبد الرّحمن السّلميّ في تصنيفه : سمعت محمد بن عبد الله الرّازي يقول :</w:t>
      </w:r>
      <w:r>
        <w:rPr>
          <w:rFonts w:hint="cs"/>
          <w:rtl/>
        </w:rPr>
        <w:t xml:space="preserve"> </w:t>
      </w:r>
      <w:r w:rsidRPr="00CA1DF9">
        <w:rPr>
          <w:rtl/>
        </w:rPr>
        <w:t>سمعت بلالا الخواص يقول : كنت في تيه بني إسرائيل ، فإذا رجل يماشيني فتعجّبت ثم ألهمت أنّه الخضر ، فقلت : بحق الحق ، من أنت</w:t>
      </w:r>
      <w:r>
        <w:rPr>
          <w:rtl/>
        </w:rPr>
        <w:t>؟</w:t>
      </w:r>
      <w:r w:rsidRPr="00CA1DF9">
        <w:rPr>
          <w:rtl/>
        </w:rPr>
        <w:t xml:space="preserve"> قال : أنا أخوك الخضر. فقلت : ما تقول</w:t>
      </w:r>
    </w:p>
    <w:p w14:paraId="6A451677" w14:textId="77777777" w:rsidR="00ED61A7" w:rsidRPr="00CA1DF9" w:rsidRDefault="00ED61A7" w:rsidP="00ED61A7">
      <w:pPr>
        <w:rPr>
          <w:rtl/>
          <w:lang w:bidi="fa-IR"/>
        </w:rPr>
      </w:pPr>
      <w:r>
        <w:rPr>
          <w:rtl/>
          <w:lang w:bidi="fa-IR"/>
        </w:rPr>
        <w:br w:type="page"/>
      </w:r>
      <w:r w:rsidRPr="00CA1DF9">
        <w:rPr>
          <w:rtl/>
          <w:lang w:bidi="fa-IR"/>
        </w:rPr>
        <w:lastRenderedPageBreak/>
        <w:t>في الشافعيّ ،</w:t>
      </w:r>
      <w:r>
        <w:rPr>
          <w:rtl/>
          <w:lang w:bidi="fa-IR"/>
        </w:rPr>
        <w:t>؟</w:t>
      </w:r>
      <w:r w:rsidRPr="00CA1DF9">
        <w:rPr>
          <w:rtl/>
          <w:lang w:bidi="fa-IR"/>
        </w:rPr>
        <w:t xml:space="preserve"> قال : من الأبدال. قلت : فأحمد بن حنبل</w:t>
      </w:r>
      <w:r>
        <w:rPr>
          <w:rtl/>
          <w:lang w:bidi="fa-IR"/>
        </w:rPr>
        <w:t>؟</w:t>
      </w:r>
      <w:r w:rsidRPr="00CA1DF9">
        <w:rPr>
          <w:rtl/>
          <w:lang w:bidi="fa-IR"/>
        </w:rPr>
        <w:t xml:space="preserve"> قال : صديق ، قلت : فبشر بن الحارث</w:t>
      </w:r>
      <w:r>
        <w:rPr>
          <w:rtl/>
          <w:lang w:bidi="fa-IR"/>
        </w:rPr>
        <w:t>؟</w:t>
      </w:r>
      <w:r w:rsidRPr="00CA1DF9">
        <w:rPr>
          <w:rtl/>
          <w:lang w:bidi="fa-IR"/>
        </w:rPr>
        <w:t xml:space="preserve"> قال : لم يخلف بعده مثله. قلت : بأيّ وسيلة رأيتك</w:t>
      </w:r>
      <w:r>
        <w:rPr>
          <w:rtl/>
          <w:lang w:bidi="fa-IR"/>
        </w:rPr>
        <w:t>؟</w:t>
      </w:r>
      <w:r w:rsidRPr="00CA1DF9">
        <w:rPr>
          <w:rtl/>
          <w:lang w:bidi="fa-IR"/>
        </w:rPr>
        <w:t xml:space="preserve"> قال : ببرّك لأمك.</w:t>
      </w:r>
    </w:p>
    <w:p w14:paraId="777BD47B" w14:textId="77777777" w:rsidR="00ED61A7" w:rsidRPr="00CA1DF9" w:rsidRDefault="00ED61A7" w:rsidP="00AE508F">
      <w:pPr>
        <w:pStyle w:val="libNormal"/>
        <w:rPr>
          <w:rtl/>
        </w:rPr>
      </w:pPr>
      <w:r w:rsidRPr="00CA1DF9">
        <w:rPr>
          <w:rtl/>
        </w:rPr>
        <w:t>وقال أبو نعيم في «الحلية» : حدثنا ظفر بن محمد ، حدّثنا عبد الله بن إبراهيم الحريري ، قال : قال أبو جعفر محمد بن صالح بن دريج قال بلال الخواص : رأيت الخضر في النوم ، فقلت له : ما تقول في بشر</w:t>
      </w:r>
      <w:r>
        <w:rPr>
          <w:rtl/>
        </w:rPr>
        <w:t>؟</w:t>
      </w:r>
      <w:r w:rsidRPr="00CA1DF9">
        <w:rPr>
          <w:rtl/>
        </w:rPr>
        <w:t xml:space="preserve"> قال : لم يخلف بعده مثله ، قلت : ما تقول في أحمد بن حنبل</w:t>
      </w:r>
      <w:r>
        <w:rPr>
          <w:rtl/>
        </w:rPr>
        <w:t>؟</w:t>
      </w:r>
      <w:r w:rsidRPr="00CA1DF9">
        <w:rPr>
          <w:rtl/>
        </w:rPr>
        <w:t xml:space="preserve"> قال : صديق.</w:t>
      </w:r>
    </w:p>
    <w:p w14:paraId="6493592F" w14:textId="77777777" w:rsidR="00ED61A7" w:rsidRPr="00CA1DF9" w:rsidRDefault="00ED61A7" w:rsidP="00AE508F">
      <w:pPr>
        <w:pStyle w:val="libNormal"/>
        <w:rPr>
          <w:rtl/>
        </w:rPr>
      </w:pPr>
      <w:r w:rsidRPr="00CA1DF9">
        <w:rPr>
          <w:rtl/>
        </w:rPr>
        <w:t>وقال أبو الحسن بن جهضم : حدّثنا محمد بن داود ، حدثنا محمد بن الصّلت ، عن بشر الحافي قال : كانت لي حجرة ، وكنت أغلقها إذا خرجت ومعي المفتاح ، فجئت ذات يوم وفتحت الباب ودخلت فإذا شخص قائم يصلي فراعني ، فقال : يا بشر. لا ترع ، أنا أخوك أبو العباس الخضر. قال بشر : فقلت له : علمني شيئا ، فقال : قل أستغفر الله من كل ذنب تبت منه ثم عدت إليه ، وأسأله التوبة وأستغفر الله من كل عقد عقدته على نفسي ففسخته ولم أف به.</w:t>
      </w:r>
    </w:p>
    <w:p w14:paraId="03D14C80" w14:textId="77777777" w:rsidR="00ED61A7" w:rsidRPr="00CA1DF9" w:rsidRDefault="00ED61A7" w:rsidP="00AE508F">
      <w:pPr>
        <w:pStyle w:val="libNormal"/>
        <w:rPr>
          <w:rtl/>
        </w:rPr>
      </w:pPr>
      <w:r>
        <w:rPr>
          <w:rtl/>
        </w:rPr>
        <w:t>و</w:t>
      </w:r>
      <w:r w:rsidRPr="00CA1DF9">
        <w:rPr>
          <w:rtl/>
        </w:rPr>
        <w:t xml:space="preserve">ذكر عبد المغيث من حديث ابن عمر أن رسول الله </w:t>
      </w:r>
      <w:r w:rsidRPr="001C1D0F">
        <w:rPr>
          <w:rStyle w:val="libAlaemChar"/>
          <w:rtl/>
        </w:rPr>
        <w:t>صلى‌الله‌عليه‌وسلم</w:t>
      </w:r>
      <w:r w:rsidRPr="00CA1DF9">
        <w:rPr>
          <w:rtl/>
        </w:rPr>
        <w:t xml:space="preserve"> قال : «ما يمنعكم أن تكفّروا ذنوبكم بكلمات أخي الخضر»</w:t>
      </w:r>
      <w:r>
        <w:rPr>
          <w:rFonts w:hint="cs"/>
          <w:rtl/>
        </w:rPr>
        <w:t xml:space="preserve"> </w:t>
      </w:r>
      <w:r w:rsidRPr="004B4EF2">
        <w:rPr>
          <w:rStyle w:val="libFootnotenumChar"/>
          <w:rtl/>
        </w:rPr>
        <w:t>(1)</w:t>
      </w:r>
      <w:r w:rsidRPr="00CA1DF9">
        <w:rPr>
          <w:rtl/>
        </w:rPr>
        <w:t xml:space="preserve"> ، فذكر نحو الكلمات المذكورة في حكاية بشر.</w:t>
      </w:r>
    </w:p>
    <w:p w14:paraId="0F70779C" w14:textId="77777777" w:rsidR="00ED61A7" w:rsidRPr="00CA1DF9" w:rsidRDefault="00ED61A7" w:rsidP="00AE508F">
      <w:pPr>
        <w:pStyle w:val="libNormal"/>
        <w:rPr>
          <w:rtl/>
        </w:rPr>
      </w:pPr>
      <w:r w:rsidRPr="00CA1DF9">
        <w:rPr>
          <w:rtl/>
        </w:rPr>
        <w:t>وروى أبو نعيم ، عن أبي الحسن بن مقسم ، عن أبي محمد الحريري : سمعت أبا إسحاق المرستاني يقول : رأيت الخضر فعلّمني عشر كلمات وأحصاها بيده : اللهمّ إني أسألك الإقبال عليك ، والإصغاء إليك ، والفهم عنك ، والبصيرة في أمرك ، والنفاذ في طاعتك ، والمواظبة على إرادتك ، والمبادرة إلى خدمتك ، وحسن الأدب في معاملتك ، والتسليم والتفويض إليك.</w:t>
      </w:r>
    </w:p>
    <w:p w14:paraId="68A95C7C" w14:textId="77777777" w:rsidR="00ED61A7" w:rsidRPr="00CA1DF9" w:rsidRDefault="00ED61A7" w:rsidP="00AE508F">
      <w:pPr>
        <w:pStyle w:val="libNormal"/>
        <w:rPr>
          <w:rtl/>
        </w:rPr>
      </w:pPr>
      <w:r w:rsidRPr="00CA1DF9">
        <w:rPr>
          <w:rtl/>
        </w:rPr>
        <w:t>وقال أبو الحسن بن جهضم : حدّثنا الخلدي ، حدثنا ابن مسروق ، حدثنا أبو عمران الخياط ، قال : قال لي الخضر : ما كنت أظن أن لله وليّا إلا وقد عرفته. فكنت بصنعاء اليمن في المسجد والناس حول عبد الرزاق يسمعون منه الحديث ، وشابّ جالس ناحية المسجد.</w:t>
      </w:r>
      <w:r>
        <w:rPr>
          <w:rFonts w:hint="cs"/>
          <w:rtl/>
        </w:rPr>
        <w:t xml:space="preserve"> </w:t>
      </w:r>
      <w:r w:rsidRPr="00CA1DF9">
        <w:rPr>
          <w:rtl/>
        </w:rPr>
        <w:t>فقال لي : ما شأن هؤلاء</w:t>
      </w:r>
      <w:r>
        <w:rPr>
          <w:rtl/>
        </w:rPr>
        <w:t>؟</w:t>
      </w:r>
      <w:r w:rsidRPr="00CA1DF9">
        <w:rPr>
          <w:rtl/>
        </w:rPr>
        <w:t xml:space="preserve"> قلت : يسمعون من عبد الرزّاق. قال : عمّن</w:t>
      </w:r>
      <w:r>
        <w:rPr>
          <w:rtl/>
        </w:rPr>
        <w:t>؟</w:t>
      </w:r>
      <w:r w:rsidRPr="00CA1DF9">
        <w:rPr>
          <w:rtl/>
        </w:rPr>
        <w:t xml:space="preserve"> قلت : عن فلان عن فلان عن النبي </w:t>
      </w:r>
      <w:r w:rsidRPr="001C1D0F">
        <w:rPr>
          <w:rStyle w:val="libAlaemChar"/>
          <w:rtl/>
        </w:rPr>
        <w:t>صلى‌الله‌عليه‌وسلم</w:t>
      </w:r>
      <w:r w:rsidRPr="00CA1DF9">
        <w:rPr>
          <w:rtl/>
        </w:rPr>
        <w:t xml:space="preserve"> : فقال : هلا سمعوا عن الله </w:t>
      </w:r>
      <w:r w:rsidRPr="001C1D0F">
        <w:rPr>
          <w:rStyle w:val="libAlaemChar"/>
          <w:rtl/>
        </w:rPr>
        <w:t>عزوجل</w:t>
      </w:r>
      <w:r>
        <w:rPr>
          <w:rtl/>
        </w:rPr>
        <w:t>؟</w:t>
      </w:r>
      <w:r w:rsidRPr="00CA1DF9">
        <w:rPr>
          <w:rtl/>
        </w:rPr>
        <w:t xml:space="preserve"> قلت : فأنت تسمع عن الله </w:t>
      </w:r>
      <w:r w:rsidRPr="001C1D0F">
        <w:rPr>
          <w:rStyle w:val="libAlaemChar"/>
          <w:rtl/>
        </w:rPr>
        <w:t>عزوجل</w:t>
      </w:r>
      <w:r>
        <w:rPr>
          <w:rtl/>
        </w:rPr>
        <w:t>؟</w:t>
      </w:r>
      <w:r w:rsidRPr="00CA1DF9">
        <w:rPr>
          <w:rtl/>
        </w:rPr>
        <w:t xml:space="preserve"> قال : نعم. قلت : من أنت</w:t>
      </w:r>
      <w:r>
        <w:rPr>
          <w:rtl/>
        </w:rPr>
        <w:t>؟</w:t>
      </w:r>
      <w:r w:rsidRPr="00CA1DF9">
        <w:rPr>
          <w:rtl/>
        </w:rPr>
        <w:t xml:space="preserve"> قال : الخضر ، قال : فعلمت أن لله أولياء ما عرفتهم.</w:t>
      </w:r>
    </w:p>
    <w:p w14:paraId="444DDF75" w14:textId="77777777" w:rsidR="00ED61A7" w:rsidRPr="00CA1DF9" w:rsidRDefault="00ED61A7" w:rsidP="007952B1">
      <w:pPr>
        <w:pStyle w:val="libLine"/>
        <w:rPr>
          <w:rtl/>
        </w:rPr>
      </w:pPr>
      <w:r w:rsidRPr="00CA1DF9">
        <w:rPr>
          <w:rtl/>
        </w:rPr>
        <w:t>__________________</w:t>
      </w:r>
    </w:p>
    <w:p w14:paraId="7A82603F" w14:textId="77777777" w:rsidR="00ED61A7" w:rsidRPr="00CA1DF9" w:rsidRDefault="00ED61A7" w:rsidP="004B4EF2">
      <w:pPr>
        <w:pStyle w:val="libFootnote0"/>
        <w:rPr>
          <w:rtl/>
          <w:lang w:bidi="fa-IR"/>
        </w:rPr>
      </w:pPr>
      <w:r>
        <w:rPr>
          <w:rtl/>
        </w:rPr>
        <w:t>(</w:t>
      </w:r>
      <w:r w:rsidRPr="00CA1DF9">
        <w:rPr>
          <w:rtl/>
        </w:rPr>
        <w:t>1) أخرجه السيوطي في الجامع الكبير 2 / 501.</w:t>
      </w:r>
    </w:p>
    <w:p w14:paraId="76B33B6F" w14:textId="77777777" w:rsidR="00ED61A7" w:rsidRPr="00CA1DF9" w:rsidRDefault="00ED61A7" w:rsidP="00ED61A7">
      <w:pPr>
        <w:rPr>
          <w:rtl/>
          <w:lang w:bidi="fa-IR"/>
        </w:rPr>
      </w:pPr>
      <w:r>
        <w:rPr>
          <w:rtl/>
          <w:lang w:bidi="fa-IR"/>
        </w:rPr>
        <w:br w:type="page"/>
      </w:r>
      <w:r w:rsidRPr="00CA1DF9">
        <w:rPr>
          <w:rtl/>
          <w:lang w:bidi="fa-IR"/>
        </w:rPr>
        <w:lastRenderedPageBreak/>
        <w:t>ابن جهضم معروف بالكذب.</w:t>
      </w:r>
    </w:p>
    <w:p w14:paraId="54FBF68D" w14:textId="77777777" w:rsidR="00ED61A7" w:rsidRPr="00CA1DF9" w:rsidRDefault="00ED61A7" w:rsidP="00AE508F">
      <w:pPr>
        <w:pStyle w:val="libNormal"/>
        <w:rPr>
          <w:rtl/>
        </w:rPr>
      </w:pPr>
      <w:r w:rsidRPr="00CA1DF9">
        <w:rPr>
          <w:rtl/>
        </w:rPr>
        <w:t>وعن الحسن بن غالب قال : حججت فسبقت الناس وانقطع بي فلقيت شابّا فأخذ بيدي فألحقني بهم ، فلما قدمت قال لي أهلي : إننا سمعنا أنك هلكت فرحنا إلى أبي الحسن القزويني ، فذكرنا ذلك له ، وقلنا : ادع الله له ، فقال : ما هلك ، وقد رأى الخضر ، قال : فلما قدمت جئت إليه فقال لي : ما فعل صاحبك</w:t>
      </w:r>
      <w:r>
        <w:rPr>
          <w:rtl/>
        </w:rPr>
        <w:t>؟</w:t>
      </w:r>
      <w:r w:rsidRPr="00CA1DF9">
        <w:rPr>
          <w:rtl/>
        </w:rPr>
        <w:t xml:space="preserve"> قال الحسن بن غالب ، وكنت في مسجدي فدخل عليّ رجل فقال : غدا تأتيك هديّة فلا تقبلها ، وبعدها بأيام تأتيك هدية فأقبلها ، قال :</w:t>
      </w:r>
      <w:r>
        <w:rPr>
          <w:rFonts w:hint="cs"/>
          <w:rtl/>
        </w:rPr>
        <w:t xml:space="preserve"> </w:t>
      </w:r>
      <w:r w:rsidRPr="00CA1DF9">
        <w:rPr>
          <w:rtl/>
        </w:rPr>
        <w:t>فبلغني أن أبا الحسن القزويني قال عنّي : قد رأى الخضر مرتين.</w:t>
      </w:r>
    </w:p>
    <w:p w14:paraId="612E6858" w14:textId="77777777" w:rsidR="00ED61A7" w:rsidRPr="00CA1DF9" w:rsidRDefault="00ED61A7" w:rsidP="00AE508F">
      <w:pPr>
        <w:pStyle w:val="libNormal"/>
        <w:rPr>
          <w:rtl/>
        </w:rPr>
      </w:pPr>
      <w:r w:rsidRPr="00CA1DF9">
        <w:rPr>
          <w:rtl/>
        </w:rPr>
        <w:t>قال ابن الجوزيّ : الحسن بن غالب كذبوه.</w:t>
      </w:r>
    </w:p>
    <w:p w14:paraId="4C65F21A" w14:textId="77777777" w:rsidR="00ED61A7" w:rsidRPr="00CA1DF9" w:rsidRDefault="00ED61A7" w:rsidP="00AE508F">
      <w:pPr>
        <w:pStyle w:val="libNormal"/>
        <w:rPr>
          <w:rtl/>
        </w:rPr>
      </w:pPr>
      <w:r w:rsidRPr="00CA1DF9">
        <w:rPr>
          <w:rtl/>
        </w:rPr>
        <w:t xml:space="preserve">وأخرج ابن عساكر في ترجمة أبي زرعة الرازيّ بسند صحيح إلى أبي زرعة أنه لما كان شابّا لقي رجلا مخضوبا بالحناء ، فقال له : لا تغش أبواب الأمراء ، قال : ثم لقيته بعد أن كبرت وهو على حالته ، فقال لي : </w:t>
      </w:r>
      <w:r>
        <w:rPr>
          <w:rtl/>
        </w:rPr>
        <w:t>أ</w:t>
      </w:r>
      <w:r w:rsidRPr="00CA1DF9">
        <w:rPr>
          <w:rtl/>
        </w:rPr>
        <w:t>لم أنهك عن غشيان أبواب الأمراء ، قال : ثم التفت فلم أره ، فكأنّ الأرض انشقت فدخل فيها فخيّل لي أنه الخضر ، فرجعت فلم أزر أميرا ولا غشيت بابه ولا سألته حاجة.</w:t>
      </w:r>
    </w:p>
    <w:p w14:paraId="7E05AC21" w14:textId="77777777" w:rsidR="00ED61A7" w:rsidRPr="00CA1DF9" w:rsidRDefault="00ED61A7" w:rsidP="00AE508F">
      <w:pPr>
        <w:pStyle w:val="libNormal"/>
        <w:rPr>
          <w:rtl/>
        </w:rPr>
      </w:pPr>
      <w:r w:rsidRPr="00CA1DF9">
        <w:rPr>
          <w:rtl/>
        </w:rPr>
        <w:t xml:space="preserve">وذكر ابن أبي حاتم في «الجرح والتعديل» عبد الله بن </w:t>
      </w:r>
      <w:r w:rsidRPr="004B4EF2">
        <w:rPr>
          <w:rStyle w:val="libFootnotenumChar"/>
          <w:rtl/>
        </w:rPr>
        <w:t>(1)</w:t>
      </w:r>
      <w:r w:rsidRPr="00CA1DF9">
        <w:rPr>
          <w:rtl/>
        </w:rPr>
        <w:t xml:space="preserve"> عمر روى كلاما في الزهد عن رجل تراءى له ثم غاب عنه ، فلم يدر كيف ذهب ، فكان يرى أنه الخضر.</w:t>
      </w:r>
    </w:p>
    <w:p w14:paraId="3AA96247" w14:textId="77777777" w:rsidR="00ED61A7" w:rsidRPr="00CA1DF9" w:rsidRDefault="00ED61A7" w:rsidP="00AE508F">
      <w:pPr>
        <w:pStyle w:val="libNormal"/>
        <w:rPr>
          <w:rtl/>
        </w:rPr>
      </w:pPr>
      <w:r w:rsidRPr="00CA1DF9">
        <w:rPr>
          <w:rtl/>
        </w:rPr>
        <w:t xml:space="preserve">روى نعيم بن ميسرة عن رجل من يحصب </w:t>
      </w:r>
      <w:r w:rsidRPr="004B4EF2">
        <w:rPr>
          <w:rStyle w:val="libFootnotenumChar"/>
          <w:rtl/>
        </w:rPr>
        <w:t>(2)</w:t>
      </w:r>
      <w:r w:rsidRPr="00CA1DF9">
        <w:rPr>
          <w:rtl/>
        </w:rPr>
        <w:t xml:space="preserve"> عنه ، وروينا في الجزء الأول من فوائد الحافظ أبي عبد الله محمد بن مسلم بن وارة الرازيّ ، حدثني الليث بن خالد أبو عمرو ، وكان ثقة ، حدثنا المسيب أبو يحيى ، وكان من أصحاب مقاتل بن حيان ، عن مقاتل بن حيان ، قال : وفدت على عمر بن عبد العزيز فإذا أنا برجل أو شيخ يحدّثه أو قال متكئ عليه ، قال : ثم لم أره. فقلت : يا أمير المؤمنين ، رأيت رجلا يحدثك ، قال : ورأيته</w:t>
      </w:r>
      <w:r>
        <w:rPr>
          <w:rtl/>
        </w:rPr>
        <w:t>؟</w:t>
      </w:r>
      <w:r w:rsidRPr="00CA1DF9">
        <w:rPr>
          <w:rtl/>
        </w:rPr>
        <w:t xml:space="preserve"> قلت :</w:t>
      </w:r>
      <w:r>
        <w:rPr>
          <w:rFonts w:hint="cs"/>
          <w:rtl/>
        </w:rPr>
        <w:t xml:space="preserve"> </w:t>
      </w:r>
      <w:r w:rsidRPr="00CA1DF9">
        <w:rPr>
          <w:rtl/>
        </w:rPr>
        <w:t>نعم ، قال : ذاك أخي الخضر يأتيني فيوفقني ويسدّدني.</w:t>
      </w:r>
    </w:p>
    <w:p w14:paraId="0F2C140A" w14:textId="77777777" w:rsidR="00ED61A7" w:rsidRPr="00CA1DF9" w:rsidRDefault="00ED61A7" w:rsidP="00AE508F">
      <w:pPr>
        <w:pStyle w:val="libNormal"/>
        <w:rPr>
          <w:rtl/>
        </w:rPr>
      </w:pPr>
      <w:r w:rsidRPr="00CA1DF9">
        <w:rPr>
          <w:rtl/>
        </w:rPr>
        <w:t>وروينا في أخبار إبراهيم بن أدهم : قال إبراهيم بن بشار خادم إبراهيم بن أدهم :</w:t>
      </w:r>
      <w:r>
        <w:rPr>
          <w:rFonts w:hint="cs"/>
          <w:rtl/>
        </w:rPr>
        <w:t xml:space="preserve"> </w:t>
      </w:r>
      <w:r w:rsidRPr="00CA1DF9">
        <w:rPr>
          <w:rtl/>
        </w:rPr>
        <w:t>صحبته بالشّام فقلت : يا أبا إسحاق ، أخبرني عن بدء أمرك. قال : كنت شابّا قد حبّب إليّ الصيد ، فخرجت يوما فأثرت أرنبا أو ثعلبا ، فبينا أنا أطرده إذ هتف بي هاتف لا أراه : يا</w:t>
      </w:r>
    </w:p>
    <w:p w14:paraId="290979BC" w14:textId="77777777" w:rsidR="00ED61A7" w:rsidRPr="00CA1DF9" w:rsidRDefault="00ED61A7" w:rsidP="007952B1">
      <w:pPr>
        <w:pStyle w:val="libLine"/>
        <w:rPr>
          <w:rtl/>
        </w:rPr>
      </w:pPr>
      <w:r w:rsidRPr="00CA1DF9">
        <w:rPr>
          <w:rtl/>
        </w:rPr>
        <w:t>__________________</w:t>
      </w:r>
    </w:p>
    <w:p w14:paraId="6B8FDA51" w14:textId="77777777" w:rsidR="00ED61A7" w:rsidRPr="00CA1DF9" w:rsidRDefault="00ED61A7" w:rsidP="004B4EF2">
      <w:pPr>
        <w:pStyle w:val="libFootnote0"/>
        <w:rPr>
          <w:rtl/>
          <w:lang w:bidi="fa-IR"/>
        </w:rPr>
      </w:pPr>
      <w:r>
        <w:rPr>
          <w:rtl/>
        </w:rPr>
        <w:t>(</w:t>
      </w:r>
      <w:r w:rsidRPr="00CA1DF9">
        <w:rPr>
          <w:rtl/>
        </w:rPr>
        <w:t>1) في ت : عبد الله بن بحر.</w:t>
      </w:r>
    </w:p>
    <w:p w14:paraId="08B73809" w14:textId="77777777" w:rsidR="00ED61A7" w:rsidRPr="00CA1DF9" w:rsidRDefault="00ED61A7" w:rsidP="004B4EF2">
      <w:pPr>
        <w:pStyle w:val="libFootnote0"/>
        <w:rPr>
          <w:rtl/>
          <w:lang w:bidi="fa-IR"/>
        </w:rPr>
      </w:pPr>
      <w:r>
        <w:rPr>
          <w:rtl/>
        </w:rPr>
        <w:t>(</w:t>
      </w:r>
      <w:r w:rsidRPr="00CA1DF9">
        <w:rPr>
          <w:rtl/>
        </w:rPr>
        <w:t>2) يحصب : مضارع حصب : مخلاف فيه قصر ريدان ، يزعمون أن لم يبن قطّ مثله وبينه وبين ذمار ثمانية فراسخ ويقال له : علو يحصب وسفل يحصب : مخلاف آخر. انظر : مراصد الاطلاع 3 / 1475.</w:t>
      </w:r>
    </w:p>
    <w:p w14:paraId="77ED663E" w14:textId="77777777" w:rsidR="00ED61A7" w:rsidRPr="00CA1DF9" w:rsidRDefault="00ED61A7" w:rsidP="00ED61A7">
      <w:pPr>
        <w:rPr>
          <w:rtl/>
          <w:lang w:bidi="fa-IR"/>
        </w:rPr>
      </w:pPr>
      <w:r>
        <w:rPr>
          <w:rtl/>
          <w:lang w:bidi="fa-IR"/>
        </w:rPr>
        <w:br w:type="page"/>
      </w:r>
      <w:r w:rsidRPr="00CA1DF9">
        <w:rPr>
          <w:rtl/>
          <w:lang w:bidi="fa-IR"/>
        </w:rPr>
        <w:lastRenderedPageBreak/>
        <w:t xml:space="preserve">إبراهيم ، </w:t>
      </w:r>
      <w:r>
        <w:rPr>
          <w:rtl/>
          <w:lang w:bidi="fa-IR"/>
        </w:rPr>
        <w:t>أ</w:t>
      </w:r>
      <w:r w:rsidRPr="00CA1DF9">
        <w:rPr>
          <w:rtl/>
          <w:lang w:bidi="fa-IR"/>
        </w:rPr>
        <w:t>لهذا خلقت</w:t>
      </w:r>
      <w:r>
        <w:rPr>
          <w:rtl/>
          <w:lang w:bidi="fa-IR"/>
        </w:rPr>
        <w:t>؟</w:t>
      </w:r>
      <w:r w:rsidRPr="00CA1DF9">
        <w:rPr>
          <w:rtl/>
          <w:lang w:bidi="fa-IR"/>
        </w:rPr>
        <w:t xml:space="preserve"> </w:t>
      </w:r>
      <w:r>
        <w:rPr>
          <w:rtl/>
          <w:lang w:bidi="fa-IR"/>
        </w:rPr>
        <w:t>أ</w:t>
      </w:r>
      <w:r w:rsidRPr="00CA1DF9">
        <w:rPr>
          <w:rtl/>
          <w:lang w:bidi="fa-IR"/>
        </w:rPr>
        <w:t>بهذا أمرت</w:t>
      </w:r>
      <w:r>
        <w:rPr>
          <w:rtl/>
          <w:lang w:bidi="fa-IR"/>
        </w:rPr>
        <w:t>؟</w:t>
      </w:r>
      <w:r w:rsidRPr="00CA1DF9">
        <w:rPr>
          <w:rtl/>
          <w:lang w:bidi="fa-IR"/>
        </w:rPr>
        <w:t xml:space="preserve"> ففزعت ووقفت ثم تعوّذت وركضت الدابة ، ففعل ذلك مرارا ، ثم هتف بي هاتف من قربوس السّرج ، والله ما لهذا خلقت ولا بهذا أمرت. قال :</w:t>
      </w:r>
      <w:r>
        <w:rPr>
          <w:rFonts w:hint="cs"/>
          <w:rtl/>
          <w:lang w:bidi="fa-IR"/>
        </w:rPr>
        <w:t xml:space="preserve"> </w:t>
      </w:r>
      <w:r w:rsidRPr="00CA1DF9">
        <w:rPr>
          <w:rtl/>
          <w:lang w:bidi="fa-IR"/>
        </w:rPr>
        <w:t>فنزلت فصادفت راعيا لأبي يرعى الغنم ، فأخذت جبة الصوف فلبستها ، ودفعت إليه الفرس وما كان معي ، وتوجهت إلى مكة ، فبينا أنا في البادية إذا أنا برجل يسير ليس معه إناء ولا زاد ، فلما أمسى وصلّى المغرب حرّك شفتيه بكلام لم أفهمه ، فإذا أنا بإناء فيه طعام وإناء فيه شراب ، فأكلت معه وشربت ، وكنت على هذا أياما ، وعلمني اسم الله الأعظم ، ثم غاب عنّي ، وبقيت وحدي ، فبينا أنا ذات يوم مستوحش من الوحدة دعوت الله فإذا شخص آخذ بحجزتي ، فقال لي : سل تعطه فراعني قوله فقال لي : «لا روع عليك ، أنا أخوك الخضر»</w:t>
      </w:r>
      <w:r>
        <w:rPr>
          <w:rtl/>
          <w:lang w:bidi="fa-IR"/>
        </w:rPr>
        <w:t>.</w:t>
      </w:r>
    </w:p>
    <w:p w14:paraId="69784278" w14:textId="77777777" w:rsidR="00ED61A7" w:rsidRPr="00CA1DF9" w:rsidRDefault="00ED61A7" w:rsidP="00AE508F">
      <w:pPr>
        <w:pStyle w:val="libNormal"/>
        <w:rPr>
          <w:rtl/>
        </w:rPr>
      </w:pPr>
      <w:r w:rsidRPr="00CA1DF9">
        <w:rPr>
          <w:rtl/>
        </w:rPr>
        <w:t>وذكر عبد المغيث بن زهير الحربيّ الحنبليّ في جزء جمعه في أخبار الخضر عن أحمد بن حنبل ، قال : كنت ببيت المقدس ، فرأيت الخضر وإلياس.</w:t>
      </w:r>
    </w:p>
    <w:p w14:paraId="459AEFCD" w14:textId="77777777" w:rsidR="00ED61A7" w:rsidRPr="00CA1DF9" w:rsidRDefault="00ED61A7" w:rsidP="00AE508F">
      <w:pPr>
        <w:pStyle w:val="libNormal"/>
        <w:rPr>
          <w:rtl/>
        </w:rPr>
      </w:pPr>
      <w:r w:rsidRPr="00CA1DF9">
        <w:rPr>
          <w:rtl/>
        </w:rPr>
        <w:t>وعن أحمد قال : كنت نائما فجاءني الخضر فقال : قل لأحمد : إن ساكني السماء والملائكة راضون عنك.</w:t>
      </w:r>
    </w:p>
    <w:p w14:paraId="63EE6F20" w14:textId="77777777" w:rsidR="00ED61A7" w:rsidRPr="00CA1DF9" w:rsidRDefault="00ED61A7" w:rsidP="00AE508F">
      <w:pPr>
        <w:pStyle w:val="libNormal"/>
        <w:rPr>
          <w:rtl/>
        </w:rPr>
      </w:pPr>
      <w:r w:rsidRPr="00CA1DF9">
        <w:rPr>
          <w:rtl/>
        </w:rPr>
        <w:t>وعن أحمد بن حنبل أنه خرج إلى مكة فصحب رجلا. قال : فوقع في نفسي أنه الخضر.</w:t>
      </w:r>
    </w:p>
    <w:p w14:paraId="4D2A0ECB" w14:textId="77777777" w:rsidR="00ED61A7" w:rsidRPr="00CA1DF9" w:rsidRDefault="00ED61A7" w:rsidP="00AE508F">
      <w:pPr>
        <w:pStyle w:val="libNormal"/>
        <w:rPr>
          <w:rtl/>
        </w:rPr>
      </w:pPr>
      <w:r w:rsidRPr="00CA1DF9">
        <w:rPr>
          <w:rtl/>
        </w:rPr>
        <w:t>قال ابن الجوزيّ في نقض ما جمعه عبد المغيث : لا يثبت هذا عن أحمد.</w:t>
      </w:r>
    </w:p>
    <w:p w14:paraId="6186585D" w14:textId="77777777" w:rsidR="00ED61A7" w:rsidRPr="00CA1DF9" w:rsidRDefault="00ED61A7" w:rsidP="00AE508F">
      <w:pPr>
        <w:pStyle w:val="libNormal"/>
        <w:rPr>
          <w:rtl/>
        </w:rPr>
      </w:pPr>
      <w:r w:rsidRPr="00CA1DF9">
        <w:rPr>
          <w:rtl/>
        </w:rPr>
        <w:t>قال : وذكر فيه عن معروف الكرخي أنه قال : حدّثني الخضر قال : ومن أين يصح هذا عن معروف</w:t>
      </w:r>
      <w:r>
        <w:rPr>
          <w:rtl/>
        </w:rPr>
        <w:t>؟</w:t>
      </w:r>
    </w:p>
    <w:p w14:paraId="79F8C0B9" w14:textId="77777777" w:rsidR="00ED61A7" w:rsidRPr="00CA1DF9" w:rsidRDefault="00ED61A7" w:rsidP="00AE508F">
      <w:pPr>
        <w:pStyle w:val="libNormal"/>
        <w:rPr>
          <w:rtl/>
        </w:rPr>
      </w:pPr>
      <w:r w:rsidRPr="00CA1DF9">
        <w:rPr>
          <w:rtl/>
        </w:rPr>
        <w:t>وقال أبو حيّان في تفسيره : أولع كثير ممّن ينتمي إلى الصلاح أن بعضهم يرى الخضر.</w:t>
      </w:r>
    </w:p>
    <w:p w14:paraId="57066A59" w14:textId="77777777" w:rsidR="00ED61A7" w:rsidRPr="00CA1DF9" w:rsidRDefault="00ED61A7" w:rsidP="00AE508F">
      <w:pPr>
        <w:pStyle w:val="libNormal"/>
        <w:rPr>
          <w:rtl/>
        </w:rPr>
      </w:pPr>
      <w:r w:rsidRPr="00CA1DF9">
        <w:rPr>
          <w:rtl/>
        </w:rPr>
        <w:t>وكان الإمام أبو الفتح القشيري يذكر عن شيخ له أنه رأى الخضر وحدثه فقيل له : من أعلمه أنه الخضر ، أم كيف عرف ذلك</w:t>
      </w:r>
      <w:r>
        <w:rPr>
          <w:rtl/>
        </w:rPr>
        <w:t>؟</w:t>
      </w:r>
      <w:r w:rsidRPr="00CA1DF9">
        <w:rPr>
          <w:rtl/>
        </w:rPr>
        <w:t xml:space="preserve"> فسكت ، قال : ويزعم بعضهم أن الخضرية يتولاها بعض الصّالحين على قدم الخضر. ومنه قول بعضهم لكل زمان خضر.</w:t>
      </w:r>
    </w:p>
    <w:p w14:paraId="2C2ABCF6" w14:textId="77777777" w:rsidR="00ED61A7" w:rsidRPr="00CA1DF9" w:rsidRDefault="00ED61A7" w:rsidP="00AE508F">
      <w:pPr>
        <w:pStyle w:val="libNormal"/>
        <w:rPr>
          <w:rtl/>
        </w:rPr>
      </w:pPr>
      <w:r w:rsidRPr="00CA1DF9">
        <w:rPr>
          <w:rtl/>
        </w:rPr>
        <w:t>قلت : وهذا فيه تسليم أن الخضر المشهور مات.</w:t>
      </w:r>
    </w:p>
    <w:p w14:paraId="7EA00108" w14:textId="77777777" w:rsidR="00ED61A7" w:rsidRPr="00CA1DF9" w:rsidRDefault="00ED61A7" w:rsidP="00AE508F">
      <w:pPr>
        <w:pStyle w:val="libNormal"/>
        <w:rPr>
          <w:rtl/>
        </w:rPr>
      </w:pPr>
      <w:r w:rsidRPr="00CA1DF9">
        <w:rPr>
          <w:rtl/>
        </w:rPr>
        <w:t>قال أبو حيّان : وكان بعض شيوخنا في الحديث وهو عبد الواحد العباسي الحنبليّ يعتقد أصحابه فيه أنه يجتمع بالخضر.</w:t>
      </w:r>
    </w:p>
    <w:p w14:paraId="5B547DAD" w14:textId="77777777" w:rsidR="00ED61A7" w:rsidRPr="00CA1DF9" w:rsidRDefault="00ED61A7" w:rsidP="00AE508F">
      <w:pPr>
        <w:pStyle w:val="libNormal"/>
        <w:rPr>
          <w:rtl/>
        </w:rPr>
      </w:pPr>
      <w:r w:rsidRPr="00CA1DF9">
        <w:rPr>
          <w:rtl/>
        </w:rPr>
        <w:t>قلت : وذكر لي الحافظ أبو الفضل العراقي بن الحسين شيخنا أنّ الشيخ عبد الله بن أسعد اليافعيّ كان يعتقد أنّ الخضر حيّ ، قال : فذكرت له ما نقل عن البخاريّ والحربي وغيرهما من إنكار ذلك ، فغضب ، وقال : من قال إنه مات غضبت عليه. قال : فقلنا رجعنا عن اعتقاد موته. انتهى.</w:t>
      </w:r>
    </w:p>
    <w:p w14:paraId="536633BB" w14:textId="77777777" w:rsidR="00ED61A7" w:rsidRPr="00CA1DF9" w:rsidRDefault="00ED61A7" w:rsidP="00AE508F">
      <w:pPr>
        <w:pStyle w:val="libNormal"/>
        <w:rPr>
          <w:rtl/>
        </w:rPr>
      </w:pPr>
      <w:r>
        <w:rPr>
          <w:rtl/>
        </w:rPr>
        <w:br w:type="page"/>
      </w:r>
      <w:r w:rsidRPr="00CA1DF9">
        <w:rPr>
          <w:rtl/>
        </w:rPr>
        <w:lastRenderedPageBreak/>
        <w:t>وأدركنا بعض من كان يدّعي أنه يجتمع بالخضر ، منهم القاضي علم الدين البساطي الّذي ولي قضاء المالكية في زمن الظاهر برقوق. والله تعالى أعلم ، وبغيبه أحكم.</w:t>
      </w:r>
    </w:p>
    <w:p w14:paraId="12DB7DA1" w14:textId="77777777" w:rsidR="00ED61A7" w:rsidRPr="002B775D" w:rsidRDefault="00ED61A7" w:rsidP="00003931">
      <w:pPr>
        <w:pStyle w:val="libCenterBold1"/>
        <w:rPr>
          <w:rtl/>
        </w:rPr>
      </w:pPr>
      <w:r w:rsidRPr="002B775D">
        <w:rPr>
          <w:rtl/>
        </w:rPr>
        <w:t>الخاء بعدها الطاء</w:t>
      </w:r>
    </w:p>
    <w:p w14:paraId="096F4429" w14:textId="77777777" w:rsidR="00ED61A7" w:rsidRPr="00CA1DF9" w:rsidRDefault="00ED61A7" w:rsidP="00AE508F">
      <w:pPr>
        <w:pStyle w:val="libNormal"/>
        <w:rPr>
          <w:rtl/>
        </w:rPr>
      </w:pPr>
      <w:r w:rsidRPr="004D4493">
        <w:rPr>
          <w:rStyle w:val="libBold2Char"/>
          <w:rtl/>
        </w:rPr>
        <w:t xml:space="preserve">2276 ـ الخطل العرجى الكناني : </w:t>
      </w:r>
      <w:r w:rsidRPr="00CA1DF9">
        <w:rPr>
          <w:rtl/>
        </w:rPr>
        <w:t>يأتي ذكره في ترجمة ولده سلمة بن الخطل إن شاء الله تعالى.</w:t>
      </w:r>
    </w:p>
    <w:p w14:paraId="0C9694FE" w14:textId="77777777" w:rsidR="00ED61A7" w:rsidRPr="00F47579" w:rsidRDefault="00ED61A7" w:rsidP="00003931">
      <w:pPr>
        <w:pStyle w:val="libCenterBold1"/>
        <w:rPr>
          <w:rtl/>
        </w:rPr>
      </w:pPr>
      <w:r w:rsidRPr="00F47579">
        <w:rPr>
          <w:rtl/>
        </w:rPr>
        <w:t>الخاء بعدها الفاء</w:t>
      </w:r>
    </w:p>
    <w:p w14:paraId="07DE7B51" w14:textId="77777777" w:rsidR="00ED61A7" w:rsidRPr="00CA1DF9" w:rsidRDefault="00ED61A7" w:rsidP="00AE508F">
      <w:pPr>
        <w:pStyle w:val="libNormal"/>
        <w:rPr>
          <w:rtl/>
        </w:rPr>
      </w:pPr>
      <w:r w:rsidRPr="004D4493">
        <w:rPr>
          <w:rStyle w:val="libBold2Char"/>
          <w:rtl/>
        </w:rPr>
        <w:t xml:space="preserve">227 ـ خفاف </w:t>
      </w:r>
      <w:r w:rsidRPr="004B4EF2">
        <w:rPr>
          <w:rStyle w:val="libFootnotenumChar"/>
          <w:rtl/>
        </w:rPr>
        <w:t>(1)</w:t>
      </w:r>
      <w:r w:rsidRPr="004D4493">
        <w:rPr>
          <w:rStyle w:val="libBold2Char"/>
          <w:rtl/>
        </w:rPr>
        <w:t xml:space="preserve"> </w:t>
      </w:r>
      <w:r w:rsidRPr="00CA1DF9">
        <w:rPr>
          <w:rtl/>
        </w:rPr>
        <w:t>: بضم أوله وتخفيف الفاء ، ابن إيماء</w:t>
      </w:r>
      <w:r>
        <w:rPr>
          <w:rtl/>
        </w:rPr>
        <w:t xml:space="preserve"> ـ </w:t>
      </w:r>
      <w:r w:rsidRPr="00CA1DF9">
        <w:rPr>
          <w:rtl/>
        </w:rPr>
        <w:t xml:space="preserve">بكسر الهمزة وسكون التحتانية </w:t>
      </w:r>
      <w:r>
        <w:rPr>
          <w:rtl/>
        </w:rPr>
        <w:t>[</w:t>
      </w:r>
      <w:r w:rsidRPr="00CA1DF9">
        <w:rPr>
          <w:rtl/>
        </w:rPr>
        <w:t>والمد</w:t>
      </w:r>
      <w:r>
        <w:rPr>
          <w:rtl/>
        </w:rPr>
        <w:t>]</w:t>
      </w:r>
      <w:r w:rsidRPr="00CA1DF9">
        <w:rPr>
          <w:rtl/>
        </w:rPr>
        <w:t xml:space="preserve"> </w:t>
      </w:r>
      <w:r w:rsidRPr="004B4EF2">
        <w:rPr>
          <w:rStyle w:val="libFootnotenumChar"/>
          <w:rtl/>
        </w:rPr>
        <w:t>(2)</w:t>
      </w:r>
      <w:r>
        <w:rPr>
          <w:rtl/>
        </w:rPr>
        <w:t xml:space="preserve"> ـ </w:t>
      </w:r>
      <w:r w:rsidRPr="00CA1DF9">
        <w:rPr>
          <w:rtl/>
        </w:rPr>
        <w:t>ابن رخصة</w:t>
      </w:r>
      <w:r>
        <w:rPr>
          <w:rtl/>
        </w:rPr>
        <w:t xml:space="preserve"> ـ </w:t>
      </w:r>
      <w:r w:rsidRPr="00CA1DF9">
        <w:rPr>
          <w:rtl/>
        </w:rPr>
        <w:t>بفتح الراء المهملة ثم معجمة ، الغفاريّ.</w:t>
      </w:r>
    </w:p>
    <w:p w14:paraId="7D2D77E3" w14:textId="77777777" w:rsidR="00ED61A7" w:rsidRPr="00CA1DF9" w:rsidRDefault="00ED61A7" w:rsidP="00AE508F">
      <w:pPr>
        <w:pStyle w:val="libNormal"/>
        <w:rPr>
          <w:rtl/>
        </w:rPr>
      </w:pPr>
      <w:r w:rsidRPr="00CA1DF9">
        <w:rPr>
          <w:rtl/>
        </w:rPr>
        <w:t>مشهور ، وله ولأبيه صحبة ، وقد تقدم له ذكر في ترجمة والده.</w:t>
      </w:r>
    </w:p>
    <w:p w14:paraId="545D38C6" w14:textId="77777777" w:rsidR="00ED61A7" w:rsidRPr="00CA1DF9" w:rsidRDefault="00ED61A7" w:rsidP="00AE508F">
      <w:pPr>
        <w:pStyle w:val="libNormal"/>
        <w:rPr>
          <w:rtl/>
        </w:rPr>
      </w:pPr>
      <w:r w:rsidRPr="00CA1DF9">
        <w:rPr>
          <w:rtl/>
        </w:rPr>
        <w:t>كان إمام بني غفار وخطيبهم ، وشهد الحديبيّة كما ثبت ذلك في صحيح البخاريّ من رواية أسلم مولى عمر عن حمراء بنت خفاف أنها قالت ذلك لعمر ، فلم ينكر عليها ، وكان ينزل غيقة بفتح المعجمة والقاف بينهما تحتانية ساكنة</w:t>
      </w:r>
      <w:r>
        <w:rPr>
          <w:rtl/>
        </w:rPr>
        <w:t xml:space="preserve"> ـ </w:t>
      </w:r>
      <w:r w:rsidRPr="00CA1DF9">
        <w:rPr>
          <w:rtl/>
        </w:rPr>
        <w:t>ويقدم المدينة كثيرا.</w:t>
      </w:r>
    </w:p>
    <w:p w14:paraId="1757E0C5" w14:textId="77777777" w:rsidR="00ED61A7" w:rsidRPr="00CA1DF9" w:rsidRDefault="00ED61A7" w:rsidP="00AE508F">
      <w:pPr>
        <w:pStyle w:val="libNormal"/>
        <w:rPr>
          <w:rtl/>
        </w:rPr>
      </w:pPr>
      <w:r w:rsidRPr="00CA1DF9">
        <w:rPr>
          <w:rtl/>
        </w:rPr>
        <w:t>وروى عنه ابنه الحارث. قال البغويّ : بلغني أنه مات في زمن عمر.</w:t>
      </w:r>
    </w:p>
    <w:p w14:paraId="21569B11" w14:textId="77777777" w:rsidR="00ED61A7" w:rsidRPr="00CA1DF9" w:rsidRDefault="00ED61A7" w:rsidP="00AE508F">
      <w:pPr>
        <w:pStyle w:val="libNormal"/>
        <w:rPr>
          <w:rtl/>
        </w:rPr>
      </w:pPr>
      <w:r w:rsidRPr="00CA1DF9">
        <w:rPr>
          <w:rtl/>
        </w:rPr>
        <w:t>قلت : وفي قصة ابنته إشارة إلى أنه مات في خلافة عمر أو قبل ذلك.</w:t>
      </w:r>
    </w:p>
    <w:p w14:paraId="1287A92E" w14:textId="77777777" w:rsidR="00ED61A7" w:rsidRPr="00CA1DF9" w:rsidRDefault="00ED61A7" w:rsidP="00AE508F">
      <w:pPr>
        <w:pStyle w:val="libNormal"/>
        <w:rPr>
          <w:rtl/>
        </w:rPr>
      </w:pPr>
      <w:r w:rsidRPr="004D4493">
        <w:rPr>
          <w:rStyle w:val="libBold2Char"/>
          <w:rtl/>
        </w:rPr>
        <w:t xml:space="preserve">2278 ـ خفاف بن عمير بن الحارث </w:t>
      </w:r>
      <w:r w:rsidRPr="004B4EF2">
        <w:rPr>
          <w:rStyle w:val="libFootnotenumChar"/>
          <w:rtl/>
        </w:rPr>
        <w:t>(3)</w:t>
      </w:r>
      <w:r w:rsidRPr="004D4493">
        <w:rPr>
          <w:rStyle w:val="libBold2Char"/>
          <w:rtl/>
        </w:rPr>
        <w:t xml:space="preserve"> </w:t>
      </w:r>
      <w:r w:rsidRPr="00CA1DF9">
        <w:rPr>
          <w:rtl/>
        </w:rPr>
        <w:t>بن الشّريد بن رياح بن يقظة بن عصيّة بن خفاف بن امرئ القيس بن بهثة بن سليم. وهو المعروف بابن ندبة ، بنون. وهي أمه.</w:t>
      </w:r>
    </w:p>
    <w:p w14:paraId="7972008E" w14:textId="77777777" w:rsidR="00ED61A7" w:rsidRPr="00CA1DF9" w:rsidRDefault="00ED61A7" w:rsidP="00AE508F">
      <w:pPr>
        <w:pStyle w:val="libNormal"/>
        <w:rPr>
          <w:rtl/>
        </w:rPr>
      </w:pPr>
      <w:r w:rsidRPr="00CA1DF9">
        <w:rPr>
          <w:rtl/>
        </w:rPr>
        <w:t>قال ابن الكلبيّ : شهد الفتح ، وكان معه لواء بني سليم وكان شاعرا مشهورا.</w:t>
      </w:r>
    </w:p>
    <w:p w14:paraId="258C464B" w14:textId="77777777" w:rsidR="00ED61A7" w:rsidRPr="00CA1DF9" w:rsidRDefault="00ED61A7" w:rsidP="00AE508F">
      <w:pPr>
        <w:pStyle w:val="libNormal"/>
        <w:rPr>
          <w:rtl/>
        </w:rPr>
      </w:pPr>
      <w:r w:rsidRPr="00CA1DF9">
        <w:rPr>
          <w:rtl/>
        </w:rPr>
        <w:t>وقال الأصمعيّ : شهد حنينا وثبت على إسلامه في الردة ، وبقي إلى زمن عمر.</w:t>
      </w:r>
    </w:p>
    <w:p w14:paraId="117164B8" w14:textId="77777777" w:rsidR="00ED61A7" w:rsidRPr="00CA1DF9" w:rsidRDefault="00ED61A7" w:rsidP="00AE508F">
      <w:pPr>
        <w:pStyle w:val="libNormal"/>
        <w:rPr>
          <w:rtl/>
        </w:rPr>
      </w:pPr>
      <w:r w:rsidRPr="00CA1DF9">
        <w:rPr>
          <w:rtl/>
        </w:rPr>
        <w:t>وقال أبو عبيدة : أغار الحارث بن الشّريد</w:t>
      </w:r>
      <w:r>
        <w:rPr>
          <w:rtl/>
        </w:rPr>
        <w:t xml:space="preserve"> ـ </w:t>
      </w:r>
      <w:r w:rsidRPr="00CA1DF9">
        <w:rPr>
          <w:rtl/>
        </w:rPr>
        <w:t>يعني جدّ خفاف هذا</w:t>
      </w:r>
      <w:r>
        <w:rPr>
          <w:rtl/>
        </w:rPr>
        <w:t xml:space="preserve"> ـ </w:t>
      </w:r>
      <w:r w:rsidRPr="00CA1DF9">
        <w:rPr>
          <w:rtl/>
        </w:rPr>
        <w:t>على بني الحارث بن كعب ، فسبى ندبة فوهبها لابنه عمير ، فولدت له خفافا فنسب إليها.</w:t>
      </w:r>
    </w:p>
    <w:p w14:paraId="4631A688" w14:textId="77777777" w:rsidR="00ED61A7" w:rsidRPr="00CA1DF9" w:rsidRDefault="00ED61A7" w:rsidP="007952B1">
      <w:pPr>
        <w:pStyle w:val="libLine"/>
        <w:rPr>
          <w:rtl/>
        </w:rPr>
      </w:pPr>
      <w:r w:rsidRPr="00CA1DF9">
        <w:rPr>
          <w:rtl/>
        </w:rPr>
        <w:t>__________________</w:t>
      </w:r>
    </w:p>
    <w:p w14:paraId="79CE9861"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1462) ، الاستيعاب ت </w:t>
      </w:r>
      <w:r>
        <w:rPr>
          <w:rtl/>
        </w:rPr>
        <w:t>(</w:t>
      </w:r>
      <w:r w:rsidRPr="00CA1DF9">
        <w:rPr>
          <w:rtl/>
        </w:rPr>
        <w:t>671) ، الثقات 3 / 109 ، تجريد أسماء الصحابة 1 / 110 ، الكاشف 1 / 280 تقريب التهذيب 1 / 224 ، الجرح والتعديل 3 / 1815 ، تهذيب الكمال 1 / 373 ، الرياض المستطابة 67 ، تهذيب التهذيب 3 / 147 ، خلاصة التذهيب 1 / 299 ، عنوان النجابة 77 ، التحفة اللطيفة 2 / 19 ، الطبقات 33 ، التاريخ الكبير 3 / 214 ، التاريخ الصغير 1 / 55 بقي بن مخلد 283.</w:t>
      </w:r>
    </w:p>
    <w:p w14:paraId="05B8AD70" w14:textId="77777777" w:rsidR="00ED61A7" w:rsidRPr="00CA1DF9" w:rsidRDefault="00ED61A7" w:rsidP="004B4EF2">
      <w:pPr>
        <w:pStyle w:val="libFootnote0"/>
        <w:rPr>
          <w:rtl/>
          <w:lang w:bidi="fa-IR"/>
        </w:rPr>
      </w:pPr>
      <w:r>
        <w:rPr>
          <w:rtl/>
        </w:rPr>
        <w:t>(</w:t>
      </w:r>
      <w:r w:rsidRPr="00CA1DF9">
        <w:rPr>
          <w:rtl/>
        </w:rPr>
        <w:t>2) سقط في ط.</w:t>
      </w:r>
    </w:p>
    <w:p w14:paraId="18E26041" w14:textId="77777777" w:rsidR="00ED61A7" w:rsidRPr="00CA1DF9" w:rsidRDefault="00ED61A7" w:rsidP="004B4EF2">
      <w:pPr>
        <w:pStyle w:val="libFootnote0"/>
        <w:rPr>
          <w:rtl/>
          <w:lang w:bidi="fa-IR"/>
        </w:rPr>
      </w:pPr>
      <w:r>
        <w:rPr>
          <w:rtl/>
        </w:rPr>
        <w:t>(</w:t>
      </w:r>
      <w:r w:rsidRPr="00CA1DF9">
        <w:rPr>
          <w:rtl/>
        </w:rPr>
        <w:t>3) الثقات 3 / 109 الأعلام 2 / 309.</w:t>
      </w:r>
    </w:p>
    <w:p w14:paraId="3F936ACA" w14:textId="77777777" w:rsidR="00ED61A7" w:rsidRPr="00CA1DF9" w:rsidRDefault="00ED61A7" w:rsidP="00AE508F">
      <w:pPr>
        <w:pStyle w:val="libNormal"/>
        <w:rPr>
          <w:rtl/>
        </w:rPr>
      </w:pPr>
      <w:r>
        <w:rPr>
          <w:rtl/>
        </w:rPr>
        <w:br w:type="page"/>
      </w:r>
      <w:r w:rsidRPr="00CA1DF9">
        <w:rPr>
          <w:rtl/>
        </w:rPr>
        <w:lastRenderedPageBreak/>
        <w:t>قال المرزبانيّ : هي ندبة بنت أبان بن شيطان بن قنان بن سلمة ، واسم جده الأعلى الشريد عمرو ، وهو مخضرم ، أدرك الجاهلية ، ثم أسلم ، وثبت في الردة ، ومدح أبا بكر وبقي إلى أيام عمر وهو أحد فرسان قيس وشعرائها المذكورين.</w:t>
      </w:r>
    </w:p>
    <w:p w14:paraId="1574A4AC" w14:textId="77777777" w:rsidR="00ED61A7" w:rsidRPr="00CA1DF9" w:rsidRDefault="00ED61A7" w:rsidP="00AE508F">
      <w:pPr>
        <w:pStyle w:val="libNormal"/>
        <w:rPr>
          <w:rtl/>
        </w:rPr>
      </w:pPr>
      <w:r w:rsidRPr="00CA1DF9">
        <w:rPr>
          <w:rtl/>
        </w:rPr>
        <w:t>قال الأصمعيّ : هو دريد أشعر الفرسان ، وكنيته أبو خراشة</w:t>
      </w:r>
      <w:r>
        <w:rPr>
          <w:rtl/>
        </w:rPr>
        <w:t xml:space="preserve"> ـ </w:t>
      </w:r>
      <w:r w:rsidRPr="00CA1DF9">
        <w:rPr>
          <w:rtl/>
        </w:rPr>
        <w:t>بضم المعجمة وشين معجمة</w:t>
      </w:r>
      <w:r>
        <w:rPr>
          <w:rtl/>
        </w:rPr>
        <w:t xml:space="preserve"> ـ </w:t>
      </w:r>
      <w:r w:rsidRPr="00CA1DF9">
        <w:rPr>
          <w:rtl/>
        </w:rPr>
        <w:t>وله يقول العباس بن مرداس من أبيات :</w:t>
      </w:r>
    </w:p>
    <w:p w14:paraId="36DE136E" w14:textId="77777777" w:rsidR="00ED61A7" w:rsidRPr="00CA1DF9" w:rsidRDefault="00ED61A7" w:rsidP="00C82C3C">
      <w:pPr>
        <w:pStyle w:val="libCenter"/>
        <w:rPr>
          <w:rtl/>
        </w:rPr>
      </w:pPr>
      <w:r w:rsidRPr="00CA1DF9">
        <w:rPr>
          <w:rtl/>
        </w:rPr>
        <w:t>البسيط</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0D923F7" w14:textId="77777777" w:rsidTr="00636C9A">
        <w:trPr>
          <w:tblCellSpacing w:w="15" w:type="dxa"/>
          <w:jc w:val="center"/>
        </w:trPr>
        <w:tc>
          <w:tcPr>
            <w:tcW w:w="2362" w:type="pct"/>
            <w:vAlign w:val="center"/>
          </w:tcPr>
          <w:p w14:paraId="009C3E9A" w14:textId="77777777" w:rsidR="00ED61A7" w:rsidRPr="00CA1DF9" w:rsidRDefault="00ED61A7" w:rsidP="00636C9A">
            <w:pPr>
              <w:rPr>
                <w:rtl/>
                <w:lang w:bidi="fa-IR"/>
              </w:rPr>
            </w:pPr>
            <w:r w:rsidRPr="00CA1DF9">
              <w:rPr>
                <w:rtl/>
                <w:lang w:bidi="fa-IR"/>
              </w:rPr>
              <w:t>أبا خراشة أمّا أنت ذا نفر</w:t>
            </w:r>
            <w:r w:rsidRPr="00DE4A9C">
              <w:rPr>
                <w:rtl/>
              </w:rPr>
              <w:br/>
              <w:t> </w:t>
            </w:r>
          </w:p>
        </w:tc>
        <w:tc>
          <w:tcPr>
            <w:tcW w:w="196" w:type="pct"/>
            <w:vAlign w:val="center"/>
          </w:tcPr>
          <w:p w14:paraId="051A530B" w14:textId="77777777" w:rsidR="00ED61A7" w:rsidRPr="00CA1DF9" w:rsidRDefault="00ED61A7" w:rsidP="00636C9A">
            <w:r w:rsidRPr="00CA1DF9">
              <w:rPr>
                <w:rtl/>
              </w:rPr>
              <w:t> </w:t>
            </w:r>
          </w:p>
        </w:tc>
        <w:tc>
          <w:tcPr>
            <w:tcW w:w="2361" w:type="pct"/>
            <w:vAlign w:val="center"/>
          </w:tcPr>
          <w:p w14:paraId="5DF09035" w14:textId="77777777" w:rsidR="00ED61A7" w:rsidRPr="00CA1DF9" w:rsidRDefault="00ED61A7" w:rsidP="00636C9A">
            <w:r w:rsidRPr="00CA1DF9">
              <w:rPr>
                <w:rtl/>
                <w:lang w:bidi="fa-IR"/>
              </w:rPr>
              <w:t xml:space="preserve">فإنّ قومي لم تأكلهم الضّبع </w:t>
            </w:r>
            <w:r w:rsidRPr="00DE4A9C">
              <w:rPr>
                <w:rtl/>
              </w:rPr>
              <w:br/>
              <w:t> </w:t>
            </w:r>
          </w:p>
        </w:tc>
      </w:tr>
    </w:tbl>
    <w:p w14:paraId="5545AC19" w14:textId="77777777" w:rsidR="00ED61A7" w:rsidRPr="00CA1DF9" w:rsidRDefault="00ED61A7" w:rsidP="00AE508F">
      <w:pPr>
        <w:pStyle w:val="libNormal"/>
        <w:rPr>
          <w:rtl/>
        </w:rPr>
      </w:pPr>
      <w:r w:rsidRPr="00CA1DF9">
        <w:rPr>
          <w:rtl/>
        </w:rPr>
        <w:t>وأنشد له المبرد في «الكامل» شعرا يمدح به أبا بكر الصديق ، وكأنه الّذي أشار إليه المرزبانيّ ، وهو قائل البيت المشهور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CBDD1F5" w14:textId="77777777" w:rsidTr="00636C9A">
        <w:trPr>
          <w:tblCellSpacing w:w="15" w:type="dxa"/>
          <w:jc w:val="center"/>
        </w:trPr>
        <w:tc>
          <w:tcPr>
            <w:tcW w:w="2362" w:type="pct"/>
            <w:vAlign w:val="center"/>
          </w:tcPr>
          <w:p w14:paraId="6CE80E2D" w14:textId="77777777" w:rsidR="00ED61A7" w:rsidRPr="00CA1DF9" w:rsidRDefault="00ED61A7" w:rsidP="00636C9A">
            <w:pPr>
              <w:rPr>
                <w:rtl/>
                <w:lang w:bidi="fa-IR"/>
              </w:rPr>
            </w:pPr>
            <w:r w:rsidRPr="00CA1DF9">
              <w:rPr>
                <w:rtl/>
                <w:lang w:bidi="fa-IR"/>
              </w:rPr>
              <w:t xml:space="preserve">أقول له والرّمح يأطر متنه </w:t>
            </w:r>
            <w:r w:rsidRPr="00DE4A9C">
              <w:rPr>
                <w:rtl/>
              </w:rPr>
              <w:br/>
              <w:t> </w:t>
            </w:r>
          </w:p>
        </w:tc>
        <w:tc>
          <w:tcPr>
            <w:tcW w:w="196" w:type="pct"/>
            <w:vAlign w:val="center"/>
          </w:tcPr>
          <w:p w14:paraId="1D74BF0C" w14:textId="77777777" w:rsidR="00ED61A7" w:rsidRPr="00CA1DF9" w:rsidRDefault="00ED61A7" w:rsidP="00636C9A">
            <w:r w:rsidRPr="00CA1DF9">
              <w:rPr>
                <w:rtl/>
              </w:rPr>
              <w:t> </w:t>
            </w:r>
          </w:p>
        </w:tc>
        <w:tc>
          <w:tcPr>
            <w:tcW w:w="2361" w:type="pct"/>
            <w:vAlign w:val="center"/>
          </w:tcPr>
          <w:p w14:paraId="22D1FC03" w14:textId="77777777" w:rsidR="00ED61A7" w:rsidRPr="00CA1DF9" w:rsidRDefault="00ED61A7" w:rsidP="00636C9A">
            <w:r w:rsidRPr="00CA1DF9">
              <w:rPr>
                <w:rtl/>
                <w:lang w:bidi="fa-IR"/>
              </w:rPr>
              <w:t>تأمّل خفافا إنّني أنا ذلكا</w:t>
            </w:r>
            <w:r w:rsidRPr="00DE4A9C">
              <w:rPr>
                <w:rtl/>
              </w:rPr>
              <w:br/>
              <w:t> </w:t>
            </w:r>
          </w:p>
        </w:tc>
      </w:tr>
    </w:tbl>
    <w:p w14:paraId="492CA029" w14:textId="77777777" w:rsidR="00ED61A7" w:rsidRDefault="00ED61A7" w:rsidP="00C82C3C">
      <w:pPr>
        <w:pStyle w:val="libCenter"/>
        <w:rPr>
          <w:rtl/>
        </w:rPr>
      </w:pPr>
      <w:r>
        <w:rPr>
          <w:rtl/>
        </w:rPr>
        <w:t>[</w:t>
      </w:r>
      <w:r w:rsidRPr="00CA1DF9">
        <w:rPr>
          <w:rtl/>
        </w:rPr>
        <w:t>الطويل</w:t>
      </w:r>
      <w:r>
        <w:rPr>
          <w:rtl/>
        </w:rPr>
        <w:t>]</w:t>
      </w:r>
    </w:p>
    <w:p w14:paraId="50091DFC" w14:textId="77777777" w:rsidR="00ED61A7" w:rsidRPr="00CA1DF9" w:rsidRDefault="00ED61A7" w:rsidP="00AE508F">
      <w:pPr>
        <w:pStyle w:val="libNormal"/>
        <w:rPr>
          <w:rtl/>
        </w:rPr>
      </w:pPr>
      <w:r w:rsidRPr="00CA1DF9">
        <w:rPr>
          <w:rtl/>
        </w:rPr>
        <w:t>وقبله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65BA07E" w14:textId="77777777" w:rsidTr="00636C9A">
        <w:trPr>
          <w:tblCellSpacing w:w="15" w:type="dxa"/>
          <w:jc w:val="center"/>
        </w:trPr>
        <w:tc>
          <w:tcPr>
            <w:tcW w:w="2362" w:type="pct"/>
            <w:vAlign w:val="center"/>
          </w:tcPr>
          <w:p w14:paraId="08D02544" w14:textId="77777777" w:rsidR="00ED61A7" w:rsidRPr="00CA1DF9" w:rsidRDefault="00ED61A7" w:rsidP="00636C9A">
            <w:pPr>
              <w:rPr>
                <w:rtl/>
                <w:lang w:bidi="fa-IR"/>
              </w:rPr>
            </w:pPr>
            <w:r w:rsidRPr="00CA1DF9">
              <w:rPr>
                <w:rtl/>
                <w:lang w:bidi="fa-IR"/>
              </w:rPr>
              <w:t>فإن تك خيلي قد أصيب صميمها</w:t>
            </w:r>
            <w:r w:rsidRPr="00DE4A9C">
              <w:rPr>
                <w:rtl/>
              </w:rPr>
              <w:br/>
              <w:t> </w:t>
            </w:r>
          </w:p>
        </w:tc>
        <w:tc>
          <w:tcPr>
            <w:tcW w:w="196" w:type="pct"/>
            <w:vAlign w:val="center"/>
          </w:tcPr>
          <w:p w14:paraId="34325794" w14:textId="77777777" w:rsidR="00ED61A7" w:rsidRPr="00CA1DF9" w:rsidRDefault="00ED61A7" w:rsidP="00636C9A">
            <w:r w:rsidRPr="00CA1DF9">
              <w:rPr>
                <w:rtl/>
              </w:rPr>
              <w:t> </w:t>
            </w:r>
          </w:p>
        </w:tc>
        <w:tc>
          <w:tcPr>
            <w:tcW w:w="2361" w:type="pct"/>
            <w:vAlign w:val="center"/>
          </w:tcPr>
          <w:p w14:paraId="0A56933F" w14:textId="77777777" w:rsidR="00ED61A7" w:rsidRPr="00CA1DF9" w:rsidRDefault="00ED61A7" w:rsidP="00636C9A">
            <w:r w:rsidRPr="00CA1DF9">
              <w:rPr>
                <w:rtl/>
                <w:lang w:bidi="fa-IR"/>
              </w:rPr>
              <w:t>فعمدا على عيني تيمّمت مالكا</w:t>
            </w:r>
            <w:r w:rsidRPr="00DE4A9C">
              <w:rPr>
                <w:rtl/>
              </w:rPr>
              <w:br/>
              <w:t> </w:t>
            </w:r>
          </w:p>
        </w:tc>
      </w:tr>
    </w:tbl>
    <w:p w14:paraId="7428DBFC" w14:textId="77777777" w:rsidR="00ED61A7" w:rsidRDefault="00ED61A7" w:rsidP="00C82C3C">
      <w:pPr>
        <w:pStyle w:val="libCenter"/>
        <w:rPr>
          <w:rtl/>
        </w:rPr>
      </w:pPr>
      <w:r>
        <w:rPr>
          <w:rtl/>
        </w:rPr>
        <w:t>[</w:t>
      </w:r>
      <w:r w:rsidRPr="00CA1DF9">
        <w:rPr>
          <w:rtl/>
        </w:rPr>
        <w:t>الطويل</w:t>
      </w:r>
      <w:r>
        <w:rPr>
          <w:rtl/>
        </w:rPr>
        <w:t>]</w:t>
      </w:r>
    </w:p>
    <w:p w14:paraId="5E8C470F" w14:textId="77777777" w:rsidR="00ED61A7" w:rsidRPr="00CA1DF9" w:rsidRDefault="00ED61A7" w:rsidP="00AE508F">
      <w:pPr>
        <w:pStyle w:val="libNormal"/>
        <w:rPr>
          <w:rtl/>
        </w:rPr>
      </w:pPr>
      <w:r w:rsidRPr="00CA1DF9">
        <w:rPr>
          <w:rtl/>
        </w:rPr>
        <w:t>قال المرزبانيّ : «قوله يأطر» أي يثنى. والمتن : الظّهر ، أي متنه لما طعنه. وقوله : أنا ذلكا : أي الّذي سمعت به.</w:t>
      </w:r>
    </w:p>
    <w:p w14:paraId="468EF5AC" w14:textId="77777777" w:rsidR="00ED61A7" w:rsidRPr="00CA1DF9" w:rsidRDefault="00ED61A7" w:rsidP="00AE508F">
      <w:pPr>
        <w:pStyle w:val="libNormal"/>
        <w:rPr>
          <w:rtl/>
        </w:rPr>
      </w:pPr>
      <w:r w:rsidRPr="004D4493">
        <w:rPr>
          <w:rStyle w:val="libBold2Char"/>
          <w:rtl/>
        </w:rPr>
        <w:t xml:space="preserve">2279 ـ خفاف بن نضلة : </w:t>
      </w:r>
      <w:r w:rsidRPr="00CA1DF9">
        <w:rPr>
          <w:rtl/>
        </w:rPr>
        <w:t xml:space="preserve">بن عمرو </w:t>
      </w:r>
      <w:r w:rsidRPr="004B4EF2">
        <w:rPr>
          <w:rStyle w:val="libFootnotenumChar"/>
          <w:rtl/>
        </w:rPr>
        <w:t>(2)</w:t>
      </w:r>
      <w:r w:rsidRPr="00CA1DF9">
        <w:rPr>
          <w:rtl/>
        </w:rPr>
        <w:t xml:space="preserve"> بن بهدلة الثقفي</w:t>
      </w:r>
      <w:r>
        <w:rPr>
          <w:rtl/>
        </w:rPr>
        <w:t xml:space="preserve"> ـ </w:t>
      </w:r>
      <w:r w:rsidRPr="00CA1DF9">
        <w:rPr>
          <w:rtl/>
        </w:rPr>
        <w:t>له وفادة. وروى عنه ذابل بن الطفيل بن عمرو الدّوسيّ ، وسيأتي حديثه في ترجمة ذابل ، أورده ابن مندة مختصرا.</w:t>
      </w:r>
    </w:p>
    <w:p w14:paraId="75739E8C" w14:textId="77777777" w:rsidR="00ED61A7" w:rsidRPr="00CA1DF9" w:rsidRDefault="00ED61A7" w:rsidP="00AE508F">
      <w:pPr>
        <w:pStyle w:val="libNormal"/>
        <w:rPr>
          <w:rtl/>
        </w:rPr>
      </w:pPr>
      <w:r w:rsidRPr="00CA1DF9">
        <w:rPr>
          <w:rtl/>
        </w:rPr>
        <w:t xml:space="preserve">وقال المرزبانيّ في «معجم الشّعراء» : وفد خفاف بن نضلة على النبيّ </w:t>
      </w:r>
      <w:r w:rsidRPr="001C1D0F">
        <w:rPr>
          <w:rStyle w:val="libAlaemChar"/>
          <w:rtl/>
        </w:rPr>
        <w:t>صلى‌الله‌عليه‌وآله‌وسلم</w:t>
      </w:r>
      <w:r w:rsidRPr="00CA1DF9">
        <w:rPr>
          <w:rtl/>
        </w:rPr>
        <w:t xml:space="preserve"> فأنشده من أبيات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79"/>
        <w:gridCol w:w="706"/>
        <w:gridCol w:w="4882"/>
      </w:tblGrid>
      <w:tr w:rsidR="00ED61A7" w:rsidRPr="00CA1DF9" w14:paraId="1E8D91A5" w14:textId="77777777" w:rsidTr="00636C9A">
        <w:trPr>
          <w:tblCellSpacing w:w="15" w:type="dxa"/>
          <w:jc w:val="center"/>
        </w:trPr>
        <w:tc>
          <w:tcPr>
            <w:tcW w:w="2361" w:type="pct"/>
            <w:vAlign w:val="center"/>
          </w:tcPr>
          <w:p w14:paraId="6F96639B" w14:textId="77777777" w:rsidR="00ED61A7" w:rsidRPr="00CA1DF9" w:rsidRDefault="00ED61A7" w:rsidP="00636C9A">
            <w:pPr>
              <w:rPr>
                <w:rtl/>
                <w:lang w:bidi="fa-IR"/>
              </w:rPr>
            </w:pPr>
            <w:r w:rsidRPr="00CA1DF9">
              <w:rPr>
                <w:rtl/>
                <w:lang w:bidi="fa-IR"/>
              </w:rPr>
              <w:t>إنّي أتاني في المنام مخبّر</w:t>
            </w:r>
            <w:r w:rsidRPr="00DE4A9C">
              <w:rPr>
                <w:rtl/>
              </w:rPr>
              <w:br/>
              <w:t> </w:t>
            </w:r>
          </w:p>
        </w:tc>
        <w:tc>
          <w:tcPr>
            <w:tcW w:w="197" w:type="pct"/>
            <w:vAlign w:val="center"/>
          </w:tcPr>
          <w:p w14:paraId="77783029" w14:textId="77777777" w:rsidR="00ED61A7" w:rsidRPr="00CA1DF9" w:rsidRDefault="00ED61A7" w:rsidP="00636C9A">
            <w:r w:rsidRPr="00CA1DF9">
              <w:rPr>
                <w:rtl/>
              </w:rPr>
              <w:t> </w:t>
            </w:r>
          </w:p>
        </w:tc>
        <w:tc>
          <w:tcPr>
            <w:tcW w:w="2362" w:type="pct"/>
            <w:vAlign w:val="center"/>
          </w:tcPr>
          <w:p w14:paraId="58DC82AA" w14:textId="77777777" w:rsidR="00ED61A7" w:rsidRPr="00CA1DF9" w:rsidRDefault="00ED61A7" w:rsidP="00636C9A">
            <w:r w:rsidRPr="00CA1DF9">
              <w:rPr>
                <w:rtl/>
                <w:lang w:bidi="fa-IR"/>
              </w:rPr>
              <w:t xml:space="preserve">من جنّ وجرة في الأمور موات </w:t>
            </w:r>
            <w:r w:rsidRPr="00DE4A9C">
              <w:rPr>
                <w:rtl/>
              </w:rPr>
              <w:br/>
              <w:t> </w:t>
            </w:r>
          </w:p>
        </w:tc>
      </w:tr>
      <w:tr w:rsidR="00ED61A7" w:rsidRPr="00CA1DF9" w14:paraId="436AE589" w14:textId="77777777" w:rsidTr="00636C9A">
        <w:trPr>
          <w:tblCellSpacing w:w="15" w:type="dxa"/>
          <w:jc w:val="center"/>
        </w:trPr>
        <w:tc>
          <w:tcPr>
            <w:tcW w:w="2361" w:type="pct"/>
            <w:vAlign w:val="center"/>
          </w:tcPr>
          <w:p w14:paraId="38193145" w14:textId="77777777" w:rsidR="00ED61A7" w:rsidRPr="00CA1DF9" w:rsidRDefault="00ED61A7" w:rsidP="00636C9A">
            <w:r w:rsidRPr="00CA1DF9">
              <w:rPr>
                <w:rtl/>
                <w:lang w:bidi="fa-IR"/>
              </w:rPr>
              <w:t>يدعو إليك لياليا ولياليا</w:t>
            </w:r>
            <w:r w:rsidRPr="00DE4A9C">
              <w:rPr>
                <w:rtl/>
              </w:rPr>
              <w:br/>
              <w:t> </w:t>
            </w:r>
          </w:p>
        </w:tc>
        <w:tc>
          <w:tcPr>
            <w:tcW w:w="197" w:type="pct"/>
            <w:vAlign w:val="center"/>
          </w:tcPr>
          <w:p w14:paraId="39840519" w14:textId="77777777" w:rsidR="00ED61A7" w:rsidRPr="00CA1DF9" w:rsidRDefault="00ED61A7" w:rsidP="00636C9A">
            <w:r w:rsidRPr="00CA1DF9">
              <w:rPr>
                <w:rtl/>
              </w:rPr>
              <w:t> </w:t>
            </w:r>
          </w:p>
        </w:tc>
        <w:tc>
          <w:tcPr>
            <w:tcW w:w="2362" w:type="pct"/>
            <w:vAlign w:val="center"/>
          </w:tcPr>
          <w:p w14:paraId="18C4728A" w14:textId="77777777" w:rsidR="00ED61A7" w:rsidRPr="00CA1DF9" w:rsidRDefault="00ED61A7" w:rsidP="00636C9A">
            <w:r w:rsidRPr="00CA1DF9">
              <w:rPr>
                <w:rtl/>
                <w:lang w:bidi="fa-IR"/>
              </w:rPr>
              <w:t xml:space="preserve">ثمّ احزألّ وقال لست بآت </w:t>
            </w:r>
            <w:r w:rsidRPr="00DE4A9C">
              <w:rPr>
                <w:rtl/>
              </w:rPr>
              <w:br/>
              <w:t> </w:t>
            </w:r>
          </w:p>
        </w:tc>
      </w:tr>
      <w:tr w:rsidR="00ED61A7" w:rsidRPr="00CA1DF9" w14:paraId="79564299" w14:textId="77777777" w:rsidTr="00636C9A">
        <w:trPr>
          <w:tblCellSpacing w:w="15" w:type="dxa"/>
          <w:jc w:val="center"/>
        </w:trPr>
        <w:tc>
          <w:tcPr>
            <w:tcW w:w="2361" w:type="pct"/>
            <w:vAlign w:val="center"/>
          </w:tcPr>
          <w:p w14:paraId="76F48498" w14:textId="77777777" w:rsidR="00ED61A7" w:rsidRPr="00CA1DF9" w:rsidRDefault="00ED61A7" w:rsidP="00636C9A">
            <w:r w:rsidRPr="00CA1DF9">
              <w:rPr>
                <w:rtl/>
                <w:lang w:bidi="fa-IR"/>
              </w:rPr>
              <w:t>فركبت ناجية أضرّ بمتنها</w:t>
            </w:r>
            <w:r w:rsidRPr="00DE4A9C">
              <w:rPr>
                <w:rtl/>
              </w:rPr>
              <w:br/>
              <w:t> </w:t>
            </w:r>
          </w:p>
        </w:tc>
        <w:tc>
          <w:tcPr>
            <w:tcW w:w="197" w:type="pct"/>
            <w:vAlign w:val="center"/>
          </w:tcPr>
          <w:p w14:paraId="1D8FB488" w14:textId="77777777" w:rsidR="00ED61A7" w:rsidRPr="00CA1DF9" w:rsidRDefault="00ED61A7" w:rsidP="00636C9A">
            <w:r w:rsidRPr="00CA1DF9">
              <w:rPr>
                <w:rtl/>
              </w:rPr>
              <w:t> </w:t>
            </w:r>
          </w:p>
        </w:tc>
        <w:tc>
          <w:tcPr>
            <w:tcW w:w="2362" w:type="pct"/>
            <w:vAlign w:val="center"/>
          </w:tcPr>
          <w:p w14:paraId="2D0D7BE1" w14:textId="77777777" w:rsidR="00ED61A7" w:rsidRPr="00CA1DF9" w:rsidRDefault="00ED61A7" w:rsidP="00636C9A">
            <w:r w:rsidRPr="00CA1DF9">
              <w:rPr>
                <w:rtl/>
                <w:lang w:bidi="fa-IR"/>
              </w:rPr>
              <w:t xml:space="preserve">جمر تخبّ به على الأكمات </w:t>
            </w:r>
            <w:r w:rsidRPr="00DE4A9C">
              <w:rPr>
                <w:rtl/>
              </w:rPr>
              <w:br/>
              <w:t> </w:t>
            </w:r>
          </w:p>
        </w:tc>
      </w:tr>
      <w:tr w:rsidR="00ED61A7" w:rsidRPr="00CA1DF9" w14:paraId="7C13B032" w14:textId="77777777" w:rsidTr="00636C9A">
        <w:trPr>
          <w:tblCellSpacing w:w="15" w:type="dxa"/>
          <w:jc w:val="center"/>
        </w:trPr>
        <w:tc>
          <w:tcPr>
            <w:tcW w:w="0" w:type="auto"/>
            <w:gridSpan w:val="3"/>
            <w:vAlign w:val="center"/>
          </w:tcPr>
          <w:p w14:paraId="7D45DBF1" w14:textId="77777777" w:rsidR="00ED61A7" w:rsidRPr="00CA1DF9" w:rsidRDefault="00ED61A7" w:rsidP="00636C9A"/>
        </w:tc>
      </w:tr>
    </w:tbl>
    <w:p w14:paraId="1A5B73EA" w14:textId="77777777" w:rsidR="00ED61A7" w:rsidRPr="00CA1DF9" w:rsidRDefault="00ED61A7" w:rsidP="007952B1">
      <w:pPr>
        <w:pStyle w:val="libLine"/>
        <w:rPr>
          <w:rtl/>
        </w:rPr>
      </w:pPr>
      <w:r w:rsidRPr="00CA1DF9">
        <w:rPr>
          <w:rtl/>
        </w:rPr>
        <w:t>__________________</w:t>
      </w:r>
    </w:p>
    <w:p w14:paraId="417A9453" w14:textId="77777777" w:rsidR="00ED61A7" w:rsidRDefault="00ED61A7" w:rsidP="004B4EF2">
      <w:pPr>
        <w:pStyle w:val="libFootnote0"/>
        <w:rPr>
          <w:rtl/>
        </w:rPr>
      </w:pPr>
      <w:r>
        <w:rPr>
          <w:rtl/>
        </w:rPr>
        <w:t>(</w:t>
      </w:r>
      <w:r w:rsidRPr="00CA1DF9">
        <w:rPr>
          <w:rtl/>
        </w:rPr>
        <w:t xml:space="preserve">1) ينظر البيتان في الاستيعاب ترجمة رقم </w:t>
      </w:r>
      <w:r>
        <w:rPr>
          <w:rtl/>
        </w:rPr>
        <w:t>(</w:t>
      </w:r>
      <w:r w:rsidRPr="00CA1DF9">
        <w:rPr>
          <w:rtl/>
        </w:rPr>
        <w:t xml:space="preserve">672) وأسد الغابة ترجمة رقم </w:t>
      </w:r>
      <w:r>
        <w:rPr>
          <w:rtl/>
        </w:rPr>
        <w:t>(</w:t>
      </w:r>
      <w:r w:rsidRPr="00CA1DF9">
        <w:rPr>
          <w:rtl/>
        </w:rPr>
        <w:t>1463)</w:t>
      </w:r>
      <w:r>
        <w:rPr>
          <w:rtl/>
        </w:rPr>
        <w:t>.</w:t>
      </w:r>
    </w:p>
    <w:p w14:paraId="16991676" w14:textId="77777777" w:rsidR="00ED61A7" w:rsidRPr="00CA1DF9" w:rsidRDefault="00ED61A7" w:rsidP="004B4EF2">
      <w:pPr>
        <w:pStyle w:val="libFootnote0"/>
        <w:rPr>
          <w:rtl/>
          <w:lang w:bidi="fa-IR"/>
        </w:rPr>
      </w:pPr>
      <w:r>
        <w:rPr>
          <w:rtl/>
        </w:rPr>
        <w:t>(</w:t>
      </w:r>
      <w:r w:rsidRPr="00CA1DF9">
        <w:rPr>
          <w:rtl/>
        </w:rPr>
        <w:t xml:space="preserve">2) تجريد أسماء الصحابة 1 / 161 ، أسد الغابة ت </w:t>
      </w:r>
      <w:r>
        <w:rPr>
          <w:rtl/>
        </w:rPr>
        <w:t>(</w:t>
      </w:r>
      <w:r w:rsidRPr="00CA1DF9">
        <w:rPr>
          <w:rtl/>
        </w:rPr>
        <w:t>1464)</w:t>
      </w:r>
      <w:r>
        <w:rPr>
          <w:rtl/>
        </w:rPr>
        <w:t>.</w:t>
      </w:r>
    </w:p>
    <w:p w14:paraId="09FF6C56"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251BF995" w14:textId="77777777" w:rsidTr="00636C9A">
        <w:trPr>
          <w:tblCellSpacing w:w="15" w:type="dxa"/>
          <w:jc w:val="center"/>
        </w:trPr>
        <w:tc>
          <w:tcPr>
            <w:tcW w:w="2400" w:type="pct"/>
            <w:vAlign w:val="center"/>
          </w:tcPr>
          <w:p w14:paraId="26EBCCF3" w14:textId="77777777" w:rsidR="00ED61A7" w:rsidRPr="00CA1DF9" w:rsidRDefault="00ED61A7" w:rsidP="00636C9A">
            <w:pPr>
              <w:rPr>
                <w:rtl/>
                <w:lang w:bidi="fa-IR"/>
              </w:rPr>
            </w:pPr>
            <w:r w:rsidRPr="00CA1DF9">
              <w:rPr>
                <w:rtl/>
                <w:lang w:bidi="fa-IR"/>
              </w:rPr>
              <w:lastRenderedPageBreak/>
              <w:t>حتّى وردت إلى المدينة جاهدا</w:t>
            </w:r>
            <w:r w:rsidRPr="00DE4A9C">
              <w:rPr>
                <w:rtl/>
              </w:rPr>
              <w:br/>
              <w:t> </w:t>
            </w:r>
          </w:p>
        </w:tc>
        <w:tc>
          <w:tcPr>
            <w:tcW w:w="200" w:type="pct"/>
            <w:vAlign w:val="center"/>
          </w:tcPr>
          <w:p w14:paraId="3F225879" w14:textId="77777777" w:rsidR="00ED61A7" w:rsidRPr="00CA1DF9" w:rsidRDefault="00ED61A7" w:rsidP="00636C9A">
            <w:r w:rsidRPr="00CA1DF9">
              <w:rPr>
                <w:rtl/>
              </w:rPr>
              <w:t> </w:t>
            </w:r>
          </w:p>
        </w:tc>
        <w:tc>
          <w:tcPr>
            <w:tcW w:w="2400" w:type="pct"/>
            <w:vAlign w:val="center"/>
          </w:tcPr>
          <w:p w14:paraId="23A8FDC3" w14:textId="77777777" w:rsidR="00ED61A7" w:rsidRPr="00CA1DF9" w:rsidRDefault="00ED61A7" w:rsidP="00636C9A">
            <w:r w:rsidRPr="00CA1DF9">
              <w:rPr>
                <w:rtl/>
                <w:lang w:bidi="fa-IR"/>
              </w:rPr>
              <w:t xml:space="preserve">كيما أراك فتفرج الكربات </w:t>
            </w:r>
            <w:r w:rsidRPr="00DE4A9C">
              <w:rPr>
                <w:rtl/>
              </w:rPr>
              <w:br/>
              <w:t> </w:t>
            </w:r>
          </w:p>
        </w:tc>
      </w:tr>
    </w:tbl>
    <w:p w14:paraId="3D429781" w14:textId="77777777" w:rsidR="00ED61A7" w:rsidRDefault="00ED61A7" w:rsidP="00C82C3C">
      <w:pPr>
        <w:pStyle w:val="libCenter"/>
        <w:rPr>
          <w:rtl/>
        </w:rPr>
      </w:pPr>
      <w:r>
        <w:rPr>
          <w:rtl/>
        </w:rPr>
        <w:t>[</w:t>
      </w:r>
      <w:r w:rsidRPr="00CA1DF9">
        <w:rPr>
          <w:rtl/>
        </w:rPr>
        <w:t>الكامل</w:t>
      </w:r>
      <w:r>
        <w:rPr>
          <w:rtl/>
        </w:rPr>
        <w:t>]</w:t>
      </w:r>
    </w:p>
    <w:p w14:paraId="3EBB098E" w14:textId="77777777" w:rsidR="00ED61A7" w:rsidRPr="00CA1DF9" w:rsidRDefault="00ED61A7" w:rsidP="00AE508F">
      <w:pPr>
        <w:pStyle w:val="libNormal"/>
        <w:rPr>
          <w:rtl/>
        </w:rPr>
      </w:pPr>
      <w:r>
        <w:rPr>
          <w:rtl/>
        </w:rPr>
        <w:t>و</w:t>
      </w:r>
      <w:r w:rsidRPr="00CA1DF9">
        <w:rPr>
          <w:rtl/>
        </w:rPr>
        <w:t xml:space="preserve">يروى أن النبي </w:t>
      </w:r>
      <w:r w:rsidRPr="001C1D0F">
        <w:rPr>
          <w:rStyle w:val="libAlaemChar"/>
          <w:rtl/>
        </w:rPr>
        <w:t>صلى‌الله‌عليه‌وآله‌وسلم</w:t>
      </w:r>
      <w:r w:rsidRPr="00CA1DF9">
        <w:rPr>
          <w:rtl/>
        </w:rPr>
        <w:t xml:space="preserve"> استحسنها ، وقال : «إنّ من البيان لسحرا ، وإنّ من الشّعر كالحكم» </w:t>
      </w:r>
      <w:r w:rsidRPr="004B4EF2">
        <w:rPr>
          <w:rStyle w:val="libFootnotenumChar"/>
          <w:rtl/>
        </w:rPr>
        <w:t>(2)</w:t>
      </w:r>
      <w:r>
        <w:rPr>
          <w:rtl/>
        </w:rPr>
        <w:t>.</w:t>
      </w:r>
    </w:p>
    <w:p w14:paraId="286A5053" w14:textId="77777777" w:rsidR="00ED61A7" w:rsidRPr="00CA1DF9" w:rsidRDefault="00ED61A7" w:rsidP="00AE508F">
      <w:pPr>
        <w:pStyle w:val="libNormal"/>
        <w:rPr>
          <w:rtl/>
        </w:rPr>
      </w:pPr>
      <w:r w:rsidRPr="00CA1DF9">
        <w:rPr>
          <w:rtl/>
        </w:rPr>
        <w:t>وقال المرزبانيّ : هذا لفظ هذا الحديث.</w:t>
      </w:r>
    </w:p>
    <w:p w14:paraId="11983B6C" w14:textId="77777777" w:rsidR="00ED61A7" w:rsidRPr="00CA1DF9" w:rsidRDefault="00ED61A7" w:rsidP="00AE508F">
      <w:pPr>
        <w:pStyle w:val="libNormal"/>
        <w:rPr>
          <w:rtl/>
        </w:rPr>
      </w:pPr>
      <w:r w:rsidRPr="00CA1DF9">
        <w:rPr>
          <w:rtl/>
        </w:rPr>
        <w:t>قلت : وأخرجه أبو سعيد النّيسابوريّ في «شرف المصطفى» والبيهقيّ في «الدّلائل» ، وسيأتي التنبيه عليه في حرف الذّال المعجمة.</w:t>
      </w:r>
    </w:p>
    <w:p w14:paraId="182C6BB7" w14:textId="77777777" w:rsidR="00ED61A7" w:rsidRPr="00CA1DF9" w:rsidRDefault="00ED61A7" w:rsidP="00AE508F">
      <w:pPr>
        <w:pStyle w:val="libNormal"/>
        <w:rPr>
          <w:rtl/>
          <w:lang w:bidi="fa-IR"/>
        </w:rPr>
      </w:pPr>
      <w:r w:rsidRPr="004D4493">
        <w:rPr>
          <w:rStyle w:val="libBold2Char"/>
          <w:rtl/>
        </w:rPr>
        <w:t xml:space="preserve">2280 ـ خفشيش الكنديّ </w:t>
      </w:r>
      <w:r w:rsidRPr="004B4EF2">
        <w:rPr>
          <w:rStyle w:val="libFootnotenumChar"/>
          <w:rtl/>
        </w:rPr>
        <w:t>(3)</w:t>
      </w:r>
      <w:r w:rsidRPr="004D4493">
        <w:rPr>
          <w:rStyle w:val="libBold2Char"/>
          <w:rtl/>
        </w:rPr>
        <w:t xml:space="preserve"> </w:t>
      </w:r>
      <w:r w:rsidRPr="00CA1DF9">
        <w:rPr>
          <w:rtl/>
          <w:lang w:bidi="fa-IR"/>
        </w:rPr>
        <w:t>: تقدم في الجيم.</w:t>
      </w:r>
    </w:p>
    <w:p w14:paraId="7B2CF7E9" w14:textId="77777777" w:rsidR="00ED61A7" w:rsidRDefault="00ED61A7" w:rsidP="00003931">
      <w:pPr>
        <w:pStyle w:val="libCenterBold1"/>
        <w:rPr>
          <w:rtl/>
        </w:rPr>
      </w:pPr>
      <w:r w:rsidRPr="00501AD9">
        <w:rPr>
          <w:rtl/>
        </w:rPr>
        <w:t>الخاء بعدها اللام</w:t>
      </w:r>
    </w:p>
    <w:p w14:paraId="072F9AD6" w14:textId="77777777" w:rsidR="00ED61A7" w:rsidRPr="00CA1DF9" w:rsidRDefault="00ED61A7" w:rsidP="00AE508F">
      <w:pPr>
        <w:pStyle w:val="libNormal"/>
        <w:rPr>
          <w:rtl/>
        </w:rPr>
      </w:pPr>
      <w:r w:rsidRPr="004D4493">
        <w:rPr>
          <w:rStyle w:val="libBold2Char"/>
          <w:rtl/>
        </w:rPr>
        <w:t xml:space="preserve">2281 ـ خلّاد بن رافع : </w:t>
      </w:r>
      <w:r w:rsidRPr="00CA1DF9">
        <w:rPr>
          <w:rtl/>
        </w:rPr>
        <w:t xml:space="preserve">بن مالك الخزرجيّ </w:t>
      </w:r>
      <w:r w:rsidRPr="004B4EF2">
        <w:rPr>
          <w:rStyle w:val="libFootnotenumChar"/>
          <w:rtl/>
        </w:rPr>
        <w:t>(4)</w:t>
      </w:r>
      <w:r w:rsidRPr="00CA1DF9">
        <w:rPr>
          <w:rtl/>
        </w:rPr>
        <w:t xml:space="preserve"> أخو رفاعة ، يكنى أبا يحيى.</w:t>
      </w:r>
    </w:p>
    <w:p w14:paraId="4853BA84" w14:textId="77777777" w:rsidR="00ED61A7" w:rsidRPr="00CA1DF9" w:rsidRDefault="00ED61A7" w:rsidP="00AE508F">
      <w:pPr>
        <w:pStyle w:val="libNormal"/>
        <w:rPr>
          <w:rtl/>
        </w:rPr>
      </w:pPr>
      <w:r w:rsidRPr="00CA1DF9">
        <w:rPr>
          <w:rtl/>
        </w:rPr>
        <w:t>ذكرهما ابن إسحاق وغيره في البدريّين.</w:t>
      </w:r>
    </w:p>
    <w:p w14:paraId="4F272B53" w14:textId="77777777" w:rsidR="00ED61A7" w:rsidRPr="00CA1DF9" w:rsidRDefault="00ED61A7" w:rsidP="00AE508F">
      <w:pPr>
        <w:pStyle w:val="libNormal"/>
        <w:rPr>
          <w:rtl/>
        </w:rPr>
      </w:pPr>
      <w:r w:rsidRPr="00CA1DF9">
        <w:rPr>
          <w:rtl/>
        </w:rPr>
        <w:t xml:space="preserve">وروى البزّار والباوردي وابن السّكن والطّبرانيّ ، من طريق عبد العزيز بن عمران عن رفاعة بن يحيى عن معاذ بن رفاعة ، عن أبيه رفاعة بن رافع ، قال : خرجت أنا وأخي خلّاد مع رسول الله </w:t>
      </w:r>
      <w:r w:rsidRPr="001C1D0F">
        <w:rPr>
          <w:rStyle w:val="libAlaemChar"/>
          <w:rtl/>
        </w:rPr>
        <w:t>صلى‌الله‌عليه‌وآله‌وسلم</w:t>
      </w:r>
      <w:r w:rsidRPr="00CA1DF9">
        <w:rPr>
          <w:rtl/>
        </w:rPr>
        <w:t xml:space="preserve"> إلى بدر على بعير أعجف حتى إذا كنا خلف الرّوحاء برك بنا بعيرنا ، فذكر الحديث. وفيه دعاء النبيّ </w:t>
      </w:r>
      <w:r w:rsidRPr="001C1D0F">
        <w:rPr>
          <w:rStyle w:val="libAlaemChar"/>
          <w:rtl/>
        </w:rPr>
        <w:t>صلى‌الله‌عليه‌وآله‌وسلم</w:t>
      </w:r>
      <w:r w:rsidRPr="00CA1DF9">
        <w:rPr>
          <w:rtl/>
        </w:rPr>
        <w:t xml:space="preserve"> لهما وتفله على البعير وغيره.</w:t>
      </w:r>
    </w:p>
    <w:p w14:paraId="2CB5F309" w14:textId="77777777" w:rsidR="00ED61A7" w:rsidRPr="00CA1DF9" w:rsidRDefault="00ED61A7" w:rsidP="00AE508F">
      <w:pPr>
        <w:pStyle w:val="libNormal"/>
        <w:rPr>
          <w:rtl/>
        </w:rPr>
      </w:pPr>
      <w:r w:rsidRPr="00CA1DF9">
        <w:rPr>
          <w:rtl/>
        </w:rPr>
        <w:t>وقد ذكر ابن الكلبيّ أن خلّادا قتل ببدر ، ولم يذكره في شهداء البدريّين غيره ، قال أبو عمر : يقولون : إن له رواية.</w:t>
      </w:r>
    </w:p>
    <w:p w14:paraId="5B39589D" w14:textId="77777777" w:rsidR="00ED61A7" w:rsidRPr="00CA1DF9" w:rsidRDefault="00ED61A7" w:rsidP="00AE508F">
      <w:pPr>
        <w:pStyle w:val="libNormal"/>
        <w:rPr>
          <w:rtl/>
        </w:rPr>
      </w:pPr>
      <w:r w:rsidRPr="00CA1DF9">
        <w:rPr>
          <w:rtl/>
        </w:rPr>
        <w:t>قلت : وقيل إنه المسيء صلاته ، فقد</w:t>
      </w:r>
      <w:r>
        <w:rPr>
          <w:rFonts w:hint="cs"/>
          <w:rtl/>
        </w:rPr>
        <w:t xml:space="preserve"> </w:t>
      </w:r>
      <w:r w:rsidRPr="00CA1DF9">
        <w:rPr>
          <w:rtl/>
        </w:rPr>
        <w:t>روى أبو موسى من طريق سفيان بن وكيع ، عن</w:t>
      </w:r>
    </w:p>
    <w:p w14:paraId="42096FA7" w14:textId="77777777" w:rsidR="00ED61A7" w:rsidRPr="00CA1DF9" w:rsidRDefault="00ED61A7" w:rsidP="007952B1">
      <w:pPr>
        <w:pStyle w:val="libLine"/>
        <w:rPr>
          <w:rtl/>
        </w:rPr>
      </w:pPr>
      <w:r w:rsidRPr="00CA1DF9">
        <w:rPr>
          <w:rtl/>
        </w:rPr>
        <w:t>__________________</w:t>
      </w:r>
    </w:p>
    <w:p w14:paraId="7F0D33BA" w14:textId="77777777" w:rsidR="00ED61A7" w:rsidRPr="00CA1DF9" w:rsidRDefault="00ED61A7" w:rsidP="004B4EF2">
      <w:pPr>
        <w:pStyle w:val="libFootnote0"/>
        <w:rPr>
          <w:rtl/>
          <w:lang w:bidi="fa-IR"/>
        </w:rPr>
      </w:pPr>
      <w:r>
        <w:rPr>
          <w:rtl/>
        </w:rPr>
        <w:t>(</w:t>
      </w:r>
      <w:r w:rsidRPr="00CA1DF9">
        <w:rPr>
          <w:rtl/>
        </w:rPr>
        <w:t>1) تنظر الأبيات في وقعة صفين 292.</w:t>
      </w:r>
    </w:p>
    <w:p w14:paraId="38867383" w14:textId="77777777" w:rsidR="00ED61A7" w:rsidRPr="00CA1DF9" w:rsidRDefault="00ED61A7" w:rsidP="004B4EF2">
      <w:pPr>
        <w:pStyle w:val="libFootnote0"/>
        <w:rPr>
          <w:rtl/>
          <w:lang w:bidi="fa-IR"/>
        </w:rPr>
      </w:pPr>
      <w:r>
        <w:rPr>
          <w:rtl/>
        </w:rPr>
        <w:t>(</w:t>
      </w:r>
      <w:r w:rsidRPr="00CA1DF9">
        <w:rPr>
          <w:rtl/>
        </w:rPr>
        <w:t>2) أخرجه أبو داود في السنن 2 / 720 كتاب الأدب باب ما جاء في المتشدق في الكلام وباب ما جاء في الشعر حديث رقم 5007 ، 5009 ، 5011 وابن حبان في صحيح حديث رقم 2009 ، ومالك في الموطأ ص 986 وأحمد في المسند 1 / 269 ، والبخاري في الأدب المفرد ص 872.</w:t>
      </w:r>
    </w:p>
    <w:p w14:paraId="190A35B2"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1465) ، الاستيعاب ت </w:t>
      </w:r>
      <w:r>
        <w:rPr>
          <w:rtl/>
        </w:rPr>
        <w:t>(</w:t>
      </w:r>
      <w:r w:rsidRPr="00CA1DF9">
        <w:rPr>
          <w:rtl/>
        </w:rPr>
        <w:t>695)</w:t>
      </w:r>
      <w:r>
        <w:rPr>
          <w:rtl/>
        </w:rPr>
        <w:t>.</w:t>
      </w:r>
    </w:p>
    <w:p w14:paraId="37BA9D9E"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1468) ، الثقات 3 / 111 ، تجريد أسماء الصحابة 1 / 161 ، الاستبصار 174 الطبقات الكبرى 3 / 597 ، الطبقات 100 ، أصحاب بدر 210 ، الطبقات الكبرى 3 / 596 ، 622 ، 8 / 389 ، 597 ، الجرح والتعديل 3 / 1659 ، دائرة الأعلمي 17 / 212 ، الاستيعاب ت </w:t>
      </w:r>
      <w:r>
        <w:rPr>
          <w:rtl/>
        </w:rPr>
        <w:t>(</w:t>
      </w:r>
      <w:r w:rsidRPr="00CA1DF9">
        <w:rPr>
          <w:rtl/>
        </w:rPr>
        <w:t>673)</w:t>
      </w:r>
      <w:r>
        <w:rPr>
          <w:rtl/>
        </w:rPr>
        <w:t>.</w:t>
      </w:r>
    </w:p>
    <w:p w14:paraId="0D3D99D5" w14:textId="77777777" w:rsidR="00ED61A7" w:rsidRPr="00CA1DF9" w:rsidRDefault="00ED61A7" w:rsidP="00ED61A7">
      <w:pPr>
        <w:rPr>
          <w:rtl/>
          <w:lang w:bidi="fa-IR"/>
        </w:rPr>
      </w:pPr>
      <w:r>
        <w:rPr>
          <w:rtl/>
          <w:lang w:bidi="fa-IR"/>
        </w:rPr>
        <w:br w:type="page"/>
      </w:r>
      <w:r w:rsidRPr="00CA1DF9">
        <w:rPr>
          <w:rtl/>
          <w:lang w:bidi="fa-IR"/>
        </w:rPr>
        <w:lastRenderedPageBreak/>
        <w:t xml:space="preserve">أبيه وكيع ، عن ابن عيينة ، عن ابن عجلان ، عن يحيى بن عبد الله بن خلاد ، عن أبيه ، عن جدّه أنه دخل المسجد فصلّى ، ثم إنه أتى النبي </w:t>
      </w:r>
      <w:r w:rsidRPr="001C1D0F">
        <w:rPr>
          <w:rStyle w:val="libAlaemChar"/>
          <w:rtl/>
        </w:rPr>
        <w:t>صلى‌الله‌عليه‌وآله‌وسلم</w:t>
      </w:r>
      <w:r w:rsidRPr="00CA1DF9">
        <w:rPr>
          <w:rtl/>
          <w:lang w:bidi="fa-IR"/>
        </w:rPr>
        <w:t xml:space="preserve"> فقال : «اذهب فصلّ فإنّك لم تصلّ.» </w:t>
      </w:r>
      <w:r w:rsidRPr="004B4EF2">
        <w:rPr>
          <w:rStyle w:val="libFootnotenumChar"/>
          <w:rtl/>
        </w:rPr>
        <w:t>(1)</w:t>
      </w:r>
    </w:p>
    <w:p w14:paraId="0F433548" w14:textId="77777777" w:rsidR="00ED61A7" w:rsidRPr="00CA1DF9" w:rsidRDefault="00ED61A7" w:rsidP="00AE508F">
      <w:pPr>
        <w:pStyle w:val="libNormal"/>
        <w:rPr>
          <w:rtl/>
        </w:rPr>
      </w:pPr>
      <w:r>
        <w:rPr>
          <w:rtl/>
        </w:rPr>
        <w:t>و</w:t>
      </w:r>
      <w:r w:rsidRPr="00CA1DF9">
        <w:rPr>
          <w:rtl/>
        </w:rPr>
        <w:t>رواه سعيد بن منصور ، وعبد الله بن محمّد الزّهريّ ، عن ابن عيينة ، عن ابن عجلان ، عن عليّ بن يحيى بن عبد الله بن خلاد ، عن أبيه ، عن جده به.</w:t>
      </w:r>
    </w:p>
    <w:p w14:paraId="205FC7C7" w14:textId="77777777" w:rsidR="00ED61A7" w:rsidRPr="00CA1DF9" w:rsidRDefault="00ED61A7" w:rsidP="00AE508F">
      <w:pPr>
        <w:pStyle w:val="libNormal"/>
        <w:rPr>
          <w:rtl/>
        </w:rPr>
      </w:pPr>
      <w:r w:rsidRPr="00CA1DF9">
        <w:rPr>
          <w:rtl/>
        </w:rPr>
        <w:t>قلت : ذكر عبد الله في نسب عليّ بن يحيى زيادة لا حاجة إليها ، وقول ابن عيينة : عن جده وهم ، فقد رواه إسحاق بن أبي طلحة ومحمد بن إسحاق وغيرهما عن عليّ بن يحيى ، عن أبيه عن عمه</w:t>
      </w:r>
      <w:r>
        <w:rPr>
          <w:rtl/>
        </w:rPr>
        <w:t xml:space="preserve"> ـ </w:t>
      </w:r>
      <w:r w:rsidRPr="00CA1DF9">
        <w:rPr>
          <w:rtl/>
        </w:rPr>
        <w:t>هو رفاعة ، والحديث حديثه وهو مشهور به.</w:t>
      </w:r>
    </w:p>
    <w:p w14:paraId="157FCEC0" w14:textId="77777777" w:rsidR="00ED61A7" w:rsidRPr="00CA1DF9" w:rsidRDefault="00ED61A7" w:rsidP="00AE508F">
      <w:pPr>
        <w:pStyle w:val="libNormal"/>
        <w:rPr>
          <w:rtl/>
        </w:rPr>
      </w:pPr>
      <w:r w:rsidRPr="00CA1DF9">
        <w:rPr>
          <w:rtl/>
        </w:rPr>
        <w:t>وكذا رواه إسماعيل بن جعفر ، عن يحيى بن عليّ بن يحيى المذكور ، عن أبيه ، عن جدّه ، عن رفاعة ، فهذه الطرق هي وغيرها في السّنن.</w:t>
      </w:r>
    </w:p>
    <w:p w14:paraId="632B4ABA" w14:textId="77777777" w:rsidR="00ED61A7" w:rsidRPr="00CA1DF9" w:rsidRDefault="00ED61A7" w:rsidP="00AE508F">
      <w:pPr>
        <w:pStyle w:val="libNormal"/>
        <w:rPr>
          <w:rtl/>
        </w:rPr>
      </w:pPr>
      <w:r w:rsidRPr="00CA1DF9">
        <w:rPr>
          <w:rtl/>
        </w:rPr>
        <w:t>وقد رواه أحمد ، وابن أبي شيبة ، من طريق محمد بن عمرو ، عن عليّ بن يحيى ، فقال رفاعة : «إنّ خلّادا دخل المسجد</w:t>
      </w:r>
      <w:r>
        <w:rPr>
          <w:rtl/>
        </w:rPr>
        <w:t xml:space="preserve"> ـ</w:t>
      </w:r>
      <w:r w:rsidRPr="00CA1DF9">
        <w:rPr>
          <w:rtl/>
        </w:rPr>
        <w:t>» الحديث.</w:t>
      </w:r>
    </w:p>
    <w:p w14:paraId="0EDEBD81" w14:textId="77777777" w:rsidR="00ED61A7" w:rsidRPr="00CA1DF9" w:rsidRDefault="00ED61A7" w:rsidP="00AE508F">
      <w:pPr>
        <w:pStyle w:val="libNormal"/>
        <w:rPr>
          <w:rtl/>
        </w:rPr>
      </w:pPr>
      <w:r w:rsidRPr="00CA1DF9">
        <w:rPr>
          <w:rtl/>
        </w:rPr>
        <w:t>وكذا أخرجه الطّحاويّ من طريق شريك بن أبي نمر ، عليّ بن يحيى ، وهو الصّواب.</w:t>
      </w:r>
    </w:p>
    <w:p w14:paraId="1218C1FA" w14:textId="77777777" w:rsidR="00ED61A7" w:rsidRPr="00CA1DF9" w:rsidRDefault="00ED61A7" w:rsidP="00AE508F">
      <w:pPr>
        <w:pStyle w:val="libNormal"/>
        <w:rPr>
          <w:rtl/>
        </w:rPr>
      </w:pPr>
      <w:r w:rsidRPr="00CA1DF9">
        <w:rPr>
          <w:rtl/>
        </w:rPr>
        <w:t xml:space="preserve">فخرج من هذا أن خلادا هو المسيء صلاته ، وأنّ رفاعة أخاه هو الّذي روى الحديث ، فإن كان خلاد استشهد ببدر فالقصّة كانت قبل بدر ، فنقلها رفاعة </w:t>
      </w:r>
      <w:r w:rsidRPr="004B4EF2">
        <w:rPr>
          <w:rStyle w:val="libFootnotenumChar"/>
          <w:rtl/>
        </w:rPr>
        <w:t>(2)</w:t>
      </w:r>
      <w:r>
        <w:rPr>
          <w:rtl/>
        </w:rPr>
        <w:t>.</w:t>
      </w:r>
      <w:r w:rsidRPr="00CA1DF9">
        <w:rPr>
          <w:rtl/>
        </w:rPr>
        <w:t xml:space="preserve"> والله أعلم.</w:t>
      </w:r>
    </w:p>
    <w:p w14:paraId="5AD64B91" w14:textId="77777777" w:rsidR="00ED61A7" w:rsidRPr="00CA1DF9" w:rsidRDefault="00ED61A7" w:rsidP="00AE508F">
      <w:pPr>
        <w:pStyle w:val="libNormal"/>
        <w:rPr>
          <w:rtl/>
        </w:rPr>
      </w:pPr>
      <w:r w:rsidRPr="004D4493">
        <w:rPr>
          <w:rStyle w:val="libBold2Char"/>
          <w:rtl/>
        </w:rPr>
        <w:t xml:space="preserve">2282 ـ خلاد بن السّائب </w:t>
      </w:r>
      <w:r w:rsidRPr="004B4EF2">
        <w:rPr>
          <w:rStyle w:val="libFootnotenumChar"/>
          <w:rtl/>
        </w:rPr>
        <w:t>(3)</w:t>
      </w:r>
      <w:r w:rsidRPr="004D4493">
        <w:rPr>
          <w:rStyle w:val="libBold2Char"/>
          <w:rtl/>
        </w:rPr>
        <w:t xml:space="preserve"> </w:t>
      </w:r>
      <w:r w:rsidRPr="00CA1DF9">
        <w:rPr>
          <w:rtl/>
        </w:rPr>
        <w:t>بن خلاد بن سويد بن ثعلبة بن عمرو بن حارثة بن امرئ القيس الأنصاري الخزرجي.</w:t>
      </w:r>
    </w:p>
    <w:p w14:paraId="6A1DD8E8" w14:textId="77777777" w:rsidR="00ED61A7" w:rsidRPr="00CA1DF9" w:rsidRDefault="00ED61A7" w:rsidP="00AE508F">
      <w:pPr>
        <w:pStyle w:val="libNormal"/>
        <w:rPr>
          <w:rtl/>
        </w:rPr>
      </w:pPr>
      <w:r w:rsidRPr="00CA1DF9">
        <w:rPr>
          <w:rtl/>
        </w:rPr>
        <w:t>قال ابن السّكن : له صحبة. وقال غيره : له ولأبيه ، كذا وقع في رواية مسلم بن أبي مريم ، عن عطاء بن يسار ، عن خلاد بن السّائب ، وكانت له ولأبيه صحبة ، فذكر حديثا أخرجه أبو نعيم.</w:t>
      </w:r>
    </w:p>
    <w:p w14:paraId="16173751" w14:textId="77777777" w:rsidR="00ED61A7" w:rsidRPr="00CA1DF9" w:rsidRDefault="00ED61A7" w:rsidP="007952B1">
      <w:pPr>
        <w:pStyle w:val="libLine"/>
        <w:rPr>
          <w:rtl/>
        </w:rPr>
      </w:pPr>
      <w:r w:rsidRPr="00CA1DF9">
        <w:rPr>
          <w:rtl/>
        </w:rPr>
        <w:t>__________________</w:t>
      </w:r>
    </w:p>
    <w:p w14:paraId="13B1DBA5" w14:textId="77777777" w:rsidR="00ED61A7" w:rsidRPr="00CA1DF9" w:rsidRDefault="00ED61A7" w:rsidP="004B4EF2">
      <w:pPr>
        <w:pStyle w:val="libFootnote0"/>
        <w:rPr>
          <w:rtl/>
          <w:lang w:bidi="fa-IR"/>
        </w:rPr>
      </w:pPr>
      <w:r>
        <w:rPr>
          <w:rtl/>
        </w:rPr>
        <w:t>(</w:t>
      </w:r>
      <w:r w:rsidRPr="00CA1DF9">
        <w:rPr>
          <w:rtl/>
        </w:rPr>
        <w:t xml:space="preserve">1) أخرجه من رواية أبي هريرة البخاري 2 / 237 </w:t>
      </w:r>
      <w:r>
        <w:rPr>
          <w:rtl/>
        </w:rPr>
        <w:t>(</w:t>
      </w:r>
      <w:r w:rsidRPr="00CA1DF9">
        <w:rPr>
          <w:rtl/>
        </w:rPr>
        <w:t xml:space="preserve">757) ومسلم 1 / 298 </w:t>
      </w:r>
      <w:r>
        <w:rPr>
          <w:rtl/>
        </w:rPr>
        <w:t>(</w:t>
      </w:r>
      <w:r w:rsidRPr="00CA1DF9">
        <w:rPr>
          <w:rtl/>
        </w:rPr>
        <w:t>45</w:t>
      </w:r>
      <w:r>
        <w:rPr>
          <w:rtl/>
        </w:rPr>
        <w:t xml:space="preserve"> ـ </w:t>
      </w:r>
      <w:r w:rsidRPr="00CA1DF9">
        <w:rPr>
          <w:rtl/>
        </w:rPr>
        <w:t>397</w:t>
      </w:r>
      <w:r>
        <w:rPr>
          <w:rtl/>
        </w:rPr>
        <w:t>)</w:t>
      </w:r>
      <w:r w:rsidRPr="00CA1DF9">
        <w:rPr>
          <w:rtl/>
        </w:rPr>
        <w:t xml:space="preserve"> ومن حديث رفاعة ابن رافع أخرجه الشافعيّ في الأم 1 / 102 وأحمد في المسند 4 / 340 والدارميّ 1 / 305 وأبو داود 1 / 537 </w:t>
      </w:r>
      <w:r>
        <w:rPr>
          <w:rtl/>
        </w:rPr>
        <w:t>(</w:t>
      </w:r>
      <w:r w:rsidRPr="00CA1DF9">
        <w:rPr>
          <w:rtl/>
        </w:rPr>
        <w:t xml:space="preserve">859) والنسائي 2 / 193 وابن حبان كذا في الموارد </w:t>
      </w:r>
      <w:r>
        <w:rPr>
          <w:rtl/>
        </w:rPr>
        <w:t>و (</w:t>
      </w:r>
      <w:r w:rsidRPr="00CA1DF9">
        <w:rPr>
          <w:rtl/>
        </w:rPr>
        <w:t>484) والحاكم 1 / 241.</w:t>
      </w:r>
    </w:p>
    <w:p w14:paraId="29440BC7"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ابن رفاعة.</w:t>
      </w:r>
    </w:p>
    <w:p w14:paraId="3284AC08" w14:textId="77777777" w:rsidR="00ED61A7" w:rsidRPr="00CA1DF9" w:rsidRDefault="00ED61A7" w:rsidP="004B4EF2">
      <w:pPr>
        <w:pStyle w:val="libFootnote0"/>
        <w:rPr>
          <w:rtl/>
          <w:lang w:bidi="fa-IR"/>
        </w:rPr>
      </w:pPr>
      <w:r>
        <w:rPr>
          <w:rtl/>
        </w:rPr>
        <w:t>(</w:t>
      </w:r>
      <w:r w:rsidRPr="00CA1DF9">
        <w:rPr>
          <w:rtl/>
        </w:rPr>
        <w:t xml:space="preserve">3) طبقات ابن سعد 5 / 270 ، طبقات خليفة 254 ، التاريخ الكبير 3 / 186 ، تاريخ الثقات للعجلي 144 ، المعرفة والتاريخ 1 / 388 ، الجرح والتعديل 3 / 363 ، الثقات لابن حبان 4 / 208 ، تهذيب الكمال 8 / 354 ، تهذيب التهذيب 3 / 172 ، تقريب التهذيب 1 / 229 ، تاريخ الإسلام 3 / 347 ، أسد الغابة ت </w:t>
      </w:r>
      <w:r>
        <w:rPr>
          <w:rtl/>
        </w:rPr>
        <w:t>(</w:t>
      </w:r>
      <w:r w:rsidRPr="00CA1DF9">
        <w:rPr>
          <w:rtl/>
        </w:rPr>
        <w:t xml:space="preserve">1470) ، الاستيعاب ت </w:t>
      </w:r>
      <w:r>
        <w:rPr>
          <w:rtl/>
        </w:rPr>
        <w:t>(</w:t>
      </w:r>
      <w:r w:rsidRPr="00CA1DF9">
        <w:rPr>
          <w:rtl/>
        </w:rPr>
        <w:t>675)</w:t>
      </w:r>
      <w:r>
        <w:rPr>
          <w:rtl/>
        </w:rPr>
        <w:t>.</w:t>
      </w:r>
    </w:p>
    <w:p w14:paraId="26C88779" w14:textId="77777777" w:rsidR="00ED61A7" w:rsidRPr="00CA1DF9" w:rsidRDefault="00ED61A7" w:rsidP="00AE508F">
      <w:pPr>
        <w:pStyle w:val="libNormal"/>
        <w:rPr>
          <w:rtl/>
        </w:rPr>
      </w:pPr>
      <w:r>
        <w:rPr>
          <w:rtl/>
        </w:rPr>
        <w:br w:type="page"/>
      </w:r>
      <w:r>
        <w:rPr>
          <w:rtl/>
        </w:rPr>
        <w:lastRenderedPageBreak/>
        <w:t>و</w:t>
      </w:r>
      <w:r w:rsidRPr="00CA1DF9">
        <w:rPr>
          <w:rtl/>
        </w:rPr>
        <w:t xml:space="preserve">روى الحسن بن سفيان ، والطّبرانيّ ، من طريق أسامة بن زيد ، عن محمد بن كعب ، أخبرني خلاد بن السائب ، قال : قال رسول الله </w:t>
      </w:r>
      <w:r w:rsidRPr="001C1D0F">
        <w:rPr>
          <w:rStyle w:val="libAlaemChar"/>
          <w:rtl/>
        </w:rPr>
        <w:t>صلى‌الله‌عليه‌وآله‌وسلم</w:t>
      </w:r>
      <w:r w:rsidRPr="00CA1DF9">
        <w:rPr>
          <w:rtl/>
        </w:rPr>
        <w:t xml:space="preserve"> : «ما من شيء يصيب من زرع أحدكم ولا ثمره من طير ولا سبع إلّا كان له فيه أجر.»</w:t>
      </w:r>
      <w:r>
        <w:rPr>
          <w:rFonts w:hint="cs"/>
          <w:rtl/>
        </w:rPr>
        <w:t xml:space="preserve"> </w:t>
      </w:r>
      <w:r w:rsidRPr="00CA1DF9">
        <w:rPr>
          <w:rtl/>
        </w:rPr>
        <w:t xml:space="preserve">إسناده </w:t>
      </w:r>
      <w:r w:rsidRPr="004B4EF2">
        <w:rPr>
          <w:rStyle w:val="libFootnotenumChar"/>
          <w:rtl/>
        </w:rPr>
        <w:t>(1)</w:t>
      </w:r>
      <w:r w:rsidRPr="00CA1DF9">
        <w:rPr>
          <w:rtl/>
        </w:rPr>
        <w:t xml:space="preserve"> حسن.</w:t>
      </w:r>
    </w:p>
    <w:p w14:paraId="7601FB41" w14:textId="77777777" w:rsidR="00ED61A7" w:rsidRPr="00CA1DF9" w:rsidRDefault="00ED61A7" w:rsidP="00AE508F">
      <w:pPr>
        <w:pStyle w:val="libNormal"/>
        <w:rPr>
          <w:rtl/>
        </w:rPr>
      </w:pPr>
      <w:r>
        <w:rPr>
          <w:rtl/>
        </w:rPr>
        <w:t>و</w:t>
      </w:r>
      <w:r w:rsidRPr="00CA1DF9">
        <w:rPr>
          <w:rtl/>
        </w:rPr>
        <w:t xml:space="preserve">روى ابن السّكن من طريق ابن وهب ، عن داود بن عبد الرحمن ، عن عمرو بن يحيى المازني ، عن خلاد بن السّائب أنّ رسول الله </w:t>
      </w:r>
      <w:r w:rsidRPr="001C1D0F">
        <w:rPr>
          <w:rStyle w:val="libAlaemChar"/>
          <w:rtl/>
        </w:rPr>
        <w:t>صلى‌الله‌عليه‌وسلم</w:t>
      </w:r>
      <w:r w:rsidRPr="00CA1DF9">
        <w:rPr>
          <w:rtl/>
        </w:rPr>
        <w:t xml:space="preserve"> خرج إلى الحرّة ، فمرّ به رجل فقال :</w:t>
      </w:r>
    </w:p>
    <w:p w14:paraId="4510E5B3" w14:textId="77777777" w:rsidR="00ED61A7" w:rsidRPr="00CA1DF9" w:rsidRDefault="00ED61A7" w:rsidP="00AE508F">
      <w:pPr>
        <w:pStyle w:val="libNormal"/>
        <w:rPr>
          <w:rtl/>
        </w:rPr>
      </w:pPr>
      <w:r w:rsidRPr="00CA1DF9">
        <w:rPr>
          <w:rtl/>
        </w:rPr>
        <w:t>«أين يذهب هذا العاجز وحده</w:t>
      </w:r>
      <w:r>
        <w:rPr>
          <w:rtl/>
        </w:rPr>
        <w:t>؟</w:t>
      </w:r>
      <w:r w:rsidRPr="00CA1DF9">
        <w:rPr>
          <w:rtl/>
        </w:rPr>
        <w:t>» ثم مر به اثنان فقال : «أين يذهب هذان العاجزان</w:t>
      </w:r>
      <w:r>
        <w:rPr>
          <w:rtl/>
        </w:rPr>
        <w:t>؟</w:t>
      </w:r>
      <w:r w:rsidRPr="00CA1DF9">
        <w:rPr>
          <w:rtl/>
        </w:rPr>
        <w:t>» ثم مرّ به ثلاثة ، فدعا لهم واستصحب.</w:t>
      </w:r>
    </w:p>
    <w:p w14:paraId="3448CBE2" w14:textId="77777777" w:rsidR="00ED61A7" w:rsidRPr="00CA1DF9" w:rsidRDefault="00ED61A7" w:rsidP="00AE508F">
      <w:pPr>
        <w:pStyle w:val="libNormal"/>
        <w:rPr>
          <w:rtl/>
        </w:rPr>
      </w:pPr>
      <w:r w:rsidRPr="00CA1DF9">
        <w:rPr>
          <w:rtl/>
        </w:rPr>
        <w:t>وله حديث آخر في السّنن ، لكن عن أبيه.</w:t>
      </w:r>
    </w:p>
    <w:p w14:paraId="67C27E5B" w14:textId="77777777" w:rsidR="00ED61A7" w:rsidRPr="00CA1DF9" w:rsidRDefault="00ED61A7" w:rsidP="00AE508F">
      <w:pPr>
        <w:pStyle w:val="libNormal"/>
        <w:rPr>
          <w:rtl/>
          <w:lang w:bidi="fa-IR"/>
        </w:rPr>
      </w:pPr>
      <w:r w:rsidRPr="004D4493">
        <w:rPr>
          <w:rStyle w:val="libBold2Char"/>
          <w:rtl/>
        </w:rPr>
        <w:t xml:space="preserve">2283 ـ خلاد بن سويد بن ثعلبة الأنصاري </w:t>
      </w:r>
      <w:r w:rsidRPr="004B4EF2">
        <w:rPr>
          <w:rStyle w:val="libFootnotenumChar"/>
          <w:rtl/>
        </w:rPr>
        <w:t>(2)</w:t>
      </w:r>
      <w:r w:rsidRPr="004D4493">
        <w:rPr>
          <w:rStyle w:val="libBold2Char"/>
          <w:rtl/>
        </w:rPr>
        <w:t xml:space="preserve"> </w:t>
      </w:r>
      <w:r w:rsidRPr="00CA1DF9">
        <w:rPr>
          <w:rtl/>
          <w:lang w:bidi="fa-IR"/>
        </w:rPr>
        <w:t>الخزرجي ، جدّ الّذي قبله.</w:t>
      </w:r>
    </w:p>
    <w:p w14:paraId="2B76606C" w14:textId="77777777" w:rsidR="00ED61A7" w:rsidRPr="00CA1DF9" w:rsidRDefault="00ED61A7" w:rsidP="00AE508F">
      <w:pPr>
        <w:pStyle w:val="libNormal"/>
        <w:rPr>
          <w:rtl/>
        </w:rPr>
      </w:pPr>
      <w:r w:rsidRPr="00CA1DF9">
        <w:rPr>
          <w:rtl/>
        </w:rPr>
        <w:t>قال ابن الكلبيّ : شهد بدرا ، وولي ابنه السائب بن خلاد اليمن لمعاوية ، ولم يذكر خلّاد بن السائب.</w:t>
      </w:r>
    </w:p>
    <w:p w14:paraId="775DD045" w14:textId="77777777" w:rsidR="00ED61A7" w:rsidRPr="00CA1DF9" w:rsidRDefault="00ED61A7" w:rsidP="00AE508F">
      <w:pPr>
        <w:pStyle w:val="libNormal"/>
        <w:rPr>
          <w:rtl/>
        </w:rPr>
      </w:pPr>
      <w:r w:rsidRPr="00CA1DF9">
        <w:rPr>
          <w:rtl/>
        </w:rPr>
        <w:t>وقال أبو أحمد العسكريّ : خلّاد بن سويد ، ويقال خلاد بن السّائب بن ثعلبة ، جعلهما واحدا واختلف في اسم أبيه ، وقال في ترجمته : إنه شهد العقبة وبدرا ، واستشهد يوم قريظة.</w:t>
      </w:r>
    </w:p>
    <w:p w14:paraId="650BDA61" w14:textId="77777777" w:rsidR="00ED61A7" w:rsidRPr="00CA1DF9" w:rsidRDefault="00ED61A7" w:rsidP="00AE508F">
      <w:pPr>
        <w:pStyle w:val="libNormal"/>
        <w:rPr>
          <w:rtl/>
        </w:rPr>
      </w:pPr>
      <w:r w:rsidRPr="00CA1DF9">
        <w:rPr>
          <w:rtl/>
        </w:rPr>
        <w:t xml:space="preserve">قلت : وقد ذكره ابن إسحاق وموسى بن عقبة وغيرهما في البدريين ، </w:t>
      </w:r>
      <w:r>
        <w:rPr>
          <w:rtl/>
        </w:rPr>
        <w:t>و</w:t>
      </w:r>
      <w:r w:rsidRPr="00CA1DF9">
        <w:rPr>
          <w:rtl/>
        </w:rPr>
        <w:t xml:space="preserve">أنه استشهد بقريظة ، طرحت عليه امرأة منهم رحى فشدخته ، فقال النبي </w:t>
      </w:r>
      <w:r w:rsidRPr="001C1D0F">
        <w:rPr>
          <w:rStyle w:val="libAlaemChar"/>
          <w:rtl/>
        </w:rPr>
        <w:t>صلى‌الله‌عليه‌وآله‌وسلم</w:t>
      </w:r>
      <w:r w:rsidRPr="00CA1DF9">
        <w:rPr>
          <w:rtl/>
        </w:rPr>
        <w:t xml:space="preserve"> :</w:t>
      </w:r>
      <w:r>
        <w:rPr>
          <w:rFonts w:hint="cs"/>
          <w:rtl/>
        </w:rPr>
        <w:t xml:space="preserve"> </w:t>
      </w:r>
      <w:r w:rsidRPr="00CA1DF9">
        <w:rPr>
          <w:rtl/>
        </w:rPr>
        <w:t>«فإنّ له أجر شهيدين.»</w:t>
      </w:r>
    </w:p>
    <w:p w14:paraId="12C5AA0F" w14:textId="77777777" w:rsidR="00ED61A7" w:rsidRPr="00CA1DF9" w:rsidRDefault="00ED61A7" w:rsidP="00AE508F">
      <w:pPr>
        <w:pStyle w:val="libNormal"/>
        <w:rPr>
          <w:rtl/>
        </w:rPr>
      </w:pPr>
      <w:r w:rsidRPr="00CA1DF9">
        <w:rPr>
          <w:rtl/>
        </w:rPr>
        <w:t xml:space="preserve">روى أبو نعيم في ترجمة حديث إبراهيم بن خلّاد بن سويد ، عن أبيه ، قال : جاء جبرائيل إلى النبي </w:t>
      </w:r>
      <w:r w:rsidRPr="001C1D0F">
        <w:rPr>
          <w:rStyle w:val="libAlaemChar"/>
          <w:rtl/>
        </w:rPr>
        <w:t>صلى‌الله‌عليه‌وآله‌وسلم</w:t>
      </w:r>
      <w:r w:rsidRPr="00CA1DF9">
        <w:rPr>
          <w:rtl/>
        </w:rPr>
        <w:t xml:space="preserve"> فقال : يا محمّد ، كن عجّاجا ثجّاجا ، ولبيان علّة هذا الحديث مكان غير هذا.</w:t>
      </w:r>
    </w:p>
    <w:p w14:paraId="4419CDBA" w14:textId="77777777" w:rsidR="00ED61A7" w:rsidRPr="00CA1DF9" w:rsidRDefault="00ED61A7" w:rsidP="00AE508F">
      <w:pPr>
        <w:pStyle w:val="libNormal"/>
        <w:rPr>
          <w:rtl/>
        </w:rPr>
      </w:pPr>
      <w:r w:rsidRPr="004D4493">
        <w:rPr>
          <w:rStyle w:val="libBold2Char"/>
          <w:rtl/>
        </w:rPr>
        <w:t xml:space="preserve">2284 ـ خلّاد بن عمرو بن الجموح </w:t>
      </w:r>
      <w:r w:rsidRPr="004B4EF2">
        <w:rPr>
          <w:rStyle w:val="libFootnotenumChar"/>
          <w:rtl/>
        </w:rPr>
        <w:t>(3)</w:t>
      </w:r>
      <w:r w:rsidRPr="004D4493">
        <w:rPr>
          <w:rStyle w:val="libBold2Char"/>
          <w:rtl/>
        </w:rPr>
        <w:t xml:space="preserve"> </w:t>
      </w:r>
      <w:r w:rsidRPr="00CA1DF9">
        <w:rPr>
          <w:rtl/>
        </w:rPr>
        <w:t>الأنصاري السلمي</w:t>
      </w:r>
      <w:r>
        <w:rPr>
          <w:rtl/>
        </w:rPr>
        <w:t xml:space="preserve"> ـ </w:t>
      </w:r>
      <w:r w:rsidRPr="00CA1DF9">
        <w:rPr>
          <w:rtl/>
        </w:rPr>
        <w:t>يأتي نسبه في ترجمة أبيه.</w:t>
      </w:r>
    </w:p>
    <w:p w14:paraId="2CF62EF7" w14:textId="77777777" w:rsidR="00ED61A7" w:rsidRPr="00CA1DF9" w:rsidRDefault="00ED61A7" w:rsidP="007952B1">
      <w:pPr>
        <w:pStyle w:val="libLine"/>
        <w:rPr>
          <w:rtl/>
        </w:rPr>
      </w:pPr>
      <w:r w:rsidRPr="00CA1DF9">
        <w:rPr>
          <w:rtl/>
        </w:rPr>
        <w:t>__________________</w:t>
      </w:r>
    </w:p>
    <w:p w14:paraId="7B747DC3" w14:textId="77777777" w:rsidR="00ED61A7" w:rsidRPr="00CA1DF9" w:rsidRDefault="00ED61A7" w:rsidP="004B4EF2">
      <w:pPr>
        <w:pStyle w:val="libFootnote0"/>
        <w:rPr>
          <w:rtl/>
          <w:lang w:bidi="fa-IR"/>
        </w:rPr>
      </w:pPr>
      <w:r>
        <w:rPr>
          <w:rtl/>
        </w:rPr>
        <w:t>(</w:t>
      </w:r>
      <w:r w:rsidRPr="00CA1DF9">
        <w:rPr>
          <w:rtl/>
        </w:rPr>
        <w:t>1) أخرجه الطبراني في الكبير 4 / 236 وأورده الهيثمي في الزوائد 4 / 71 عن السائب بن سويد</w:t>
      </w:r>
      <w:r>
        <w:rPr>
          <w:rtl/>
        </w:rPr>
        <w:t xml:space="preserve"> ..</w:t>
      </w:r>
      <w:r w:rsidRPr="00CA1DF9">
        <w:rPr>
          <w:rtl/>
        </w:rPr>
        <w:t>.</w:t>
      </w:r>
    </w:p>
    <w:p w14:paraId="3F099F58" w14:textId="77777777" w:rsidR="00ED61A7" w:rsidRPr="00CA1DF9" w:rsidRDefault="00ED61A7" w:rsidP="004133E3">
      <w:pPr>
        <w:pStyle w:val="libFootnote"/>
        <w:rPr>
          <w:rtl/>
          <w:lang w:bidi="fa-IR"/>
        </w:rPr>
      </w:pPr>
      <w:r w:rsidRPr="00CA1DF9">
        <w:rPr>
          <w:rtl/>
        </w:rPr>
        <w:t>الحديث وقال رواه الطبراني في الكبير وفيه عبد الله بن موسى التيمي وهو ثقة لكنه كثير الخطأ وبقية رجاله ثقات.</w:t>
      </w:r>
    </w:p>
    <w:p w14:paraId="6F32D665" w14:textId="77777777" w:rsidR="00ED61A7" w:rsidRPr="00CA1DF9" w:rsidRDefault="00ED61A7" w:rsidP="004B4EF2">
      <w:pPr>
        <w:pStyle w:val="libFootnote0"/>
        <w:rPr>
          <w:rtl/>
          <w:lang w:bidi="fa-IR"/>
        </w:rPr>
      </w:pPr>
      <w:r>
        <w:rPr>
          <w:rtl/>
        </w:rPr>
        <w:t>(</w:t>
      </w:r>
      <w:r w:rsidRPr="00CA1DF9">
        <w:rPr>
          <w:rtl/>
        </w:rPr>
        <w:t>2) الثقات 3 / 112 ، تجريد أسماء الصحابة 1 / 161 ، الاستبصار 120 عنوان النجابة 78 ، التحفة اللطيفة 2 / 27 ، الثقات 144 ، تنقيح المقال 33</w:t>
      </w:r>
      <w:r>
        <w:rPr>
          <w:rtl/>
        </w:rPr>
        <w:t xml:space="preserve"> ـ </w:t>
      </w:r>
      <w:r w:rsidRPr="00CA1DF9">
        <w:rPr>
          <w:rtl/>
        </w:rPr>
        <w:t xml:space="preserve">37 ، الطبقات الكبرى 8 / 373 ، الطبقات 93 ، أصحاب بدر 176 ، الجرح والتعديل 3 / 658 ، الأعلمي 17 / 212 ، أسد الغابة ت </w:t>
      </w:r>
      <w:r>
        <w:rPr>
          <w:rtl/>
        </w:rPr>
        <w:t>(</w:t>
      </w:r>
      <w:r w:rsidRPr="00CA1DF9">
        <w:rPr>
          <w:rtl/>
        </w:rPr>
        <w:t xml:space="preserve">1471) ، الاستيعاب ت </w:t>
      </w:r>
      <w:r>
        <w:rPr>
          <w:rtl/>
        </w:rPr>
        <w:t>(</w:t>
      </w:r>
      <w:r w:rsidRPr="00CA1DF9">
        <w:rPr>
          <w:rtl/>
        </w:rPr>
        <w:t>674)</w:t>
      </w:r>
      <w:r>
        <w:rPr>
          <w:rtl/>
        </w:rPr>
        <w:t>.</w:t>
      </w:r>
    </w:p>
    <w:p w14:paraId="0C57E252" w14:textId="77777777" w:rsidR="00ED61A7" w:rsidRPr="00CA1DF9" w:rsidRDefault="00ED61A7" w:rsidP="004B4EF2">
      <w:pPr>
        <w:pStyle w:val="libFootnote0"/>
        <w:rPr>
          <w:rtl/>
          <w:lang w:bidi="fa-IR"/>
        </w:rPr>
      </w:pPr>
      <w:r>
        <w:rPr>
          <w:rtl/>
        </w:rPr>
        <w:t>(</w:t>
      </w:r>
      <w:r w:rsidRPr="00CA1DF9">
        <w:rPr>
          <w:rtl/>
        </w:rPr>
        <w:t xml:space="preserve">3) تنقيح المقال 3739 ، الجرح والتعديل 3 / 1657 ، الأعلمي 17 / 213 ، أسد الغابة ت </w:t>
      </w:r>
      <w:r>
        <w:rPr>
          <w:rtl/>
        </w:rPr>
        <w:t>(</w:t>
      </w:r>
      <w:r w:rsidRPr="00CA1DF9">
        <w:rPr>
          <w:rtl/>
        </w:rPr>
        <w:t xml:space="preserve">1473) ، الاستيعاب ت </w:t>
      </w:r>
      <w:r>
        <w:rPr>
          <w:rtl/>
        </w:rPr>
        <w:t>(</w:t>
      </w:r>
      <w:r w:rsidRPr="00CA1DF9">
        <w:rPr>
          <w:rtl/>
        </w:rPr>
        <w:t>676)</w:t>
      </w:r>
      <w:r>
        <w:rPr>
          <w:rtl/>
        </w:rPr>
        <w:t>.</w:t>
      </w:r>
    </w:p>
    <w:p w14:paraId="2292208F" w14:textId="77777777" w:rsidR="00ED61A7" w:rsidRPr="00CA1DF9" w:rsidRDefault="00ED61A7" w:rsidP="00AE508F">
      <w:pPr>
        <w:pStyle w:val="libNormal"/>
        <w:rPr>
          <w:rtl/>
        </w:rPr>
      </w:pPr>
      <w:r>
        <w:rPr>
          <w:rtl/>
        </w:rPr>
        <w:br w:type="page"/>
      </w:r>
      <w:r w:rsidRPr="00CA1DF9">
        <w:rPr>
          <w:rtl/>
        </w:rPr>
        <w:lastRenderedPageBreak/>
        <w:t>ذكره ابن إسحاق وغيره في البدريين ، قال أبو عمر : لا يختلفون في ذلك ، واستشهد بأحد.</w:t>
      </w:r>
    </w:p>
    <w:p w14:paraId="5AF7CD56" w14:textId="77777777" w:rsidR="00ED61A7" w:rsidRPr="00CA1DF9" w:rsidRDefault="00ED61A7" w:rsidP="00AE508F">
      <w:pPr>
        <w:pStyle w:val="libNormal"/>
        <w:rPr>
          <w:rtl/>
        </w:rPr>
      </w:pPr>
      <w:r w:rsidRPr="00CA1DF9">
        <w:rPr>
          <w:rtl/>
        </w:rPr>
        <w:t>وذكر الواقديّ أن أمه هند بنت عمرو عمّة جابر بن عبد الله ، وأنها حملت ابنها وزوجها وأخاها بعد قتلهم على بعير ، ثم أمرت بهم فردّوا إلى أحد فدفنوا هناك.</w:t>
      </w:r>
    </w:p>
    <w:p w14:paraId="6F8D4FB4" w14:textId="77777777" w:rsidR="00ED61A7" w:rsidRDefault="00ED61A7" w:rsidP="004D4493">
      <w:pPr>
        <w:pStyle w:val="libBold2"/>
        <w:rPr>
          <w:rtl/>
        </w:rPr>
      </w:pPr>
      <w:r w:rsidRPr="002F3E5A">
        <w:rPr>
          <w:rtl/>
        </w:rPr>
        <w:t>2285</w:t>
      </w:r>
      <w:r>
        <w:rPr>
          <w:rtl/>
        </w:rPr>
        <w:t xml:space="preserve"> ـ </w:t>
      </w:r>
      <w:r w:rsidRPr="002F3E5A">
        <w:rPr>
          <w:rtl/>
        </w:rPr>
        <w:t>خلّاد بن النّعمان الأنصاريّ :</w:t>
      </w:r>
    </w:p>
    <w:p w14:paraId="1B37A913" w14:textId="77777777" w:rsidR="00ED61A7" w:rsidRPr="00CA1DF9" w:rsidRDefault="00ED61A7" w:rsidP="00AE508F">
      <w:pPr>
        <w:pStyle w:val="libNormal"/>
        <w:rPr>
          <w:rtl/>
        </w:rPr>
      </w:pPr>
      <w:r w:rsidRPr="00CA1DF9">
        <w:rPr>
          <w:rtl/>
        </w:rPr>
        <w:t xml:space="preserve">ذكر مقاتل بن سليمان في تفسيره أنه سأل النبيّ </w:t>
      </w:r>
      <w:r w:rsidRPr="001C1D0F">
        <w:rPr>
          <w:rStyle w:val="libAlaemChar"/>
          <w:rtl/>
        </w:rPr>
        <w:t>صلى‌الله‌عليه‌وآله‌وسلم</w:t>
      </w:r>
      <w:r w:rsidRPr="00CA1DF9">
        <w:rPr>
          <w:rtl/>
        </w:rPr>
        <w:t xml:space="preserve"> عن عدة التي لا تحيض فنزلت : </w:t>
      </w:r>
      <w:r w:rsidRPr="001C1D0F">
        <w:rPr>
          <w:rStyle w:val="libAlaemChar"/>
          <w:rtl/>
        </w:rPr>
        <w:t>(</w:t>
      </w:r>
      <w:r w:rsidRPr="00AE508F">
        <w:rPr>
          <w:rStyle w:val="libAieChar"/>
          <w:rtl/>
        </w:rPr>
        <w:t>وَاللَّائِي يَئِسْنَ مِنَ الْمَحِيضِ  ...</w:t>
      </w:r>
      <w:r w:rsidRPr="001C1D0F">
        <w:rPr>
          <w:rStyle w:val="libAlaemChar"/>
          <w:rtl/>
        </w:rPr>
        <w:t>)</w:t>
      </w:r>
      <w:r w:rsidRPr="00CA1DF9">
        <w:rPr>
          <w:rtl/>
        </w:rPr>
        <w:t xml:space="preserve"> </w:t>
      </w:r>
      <w:r>
        <w:rPr>
          <w:rtl/>
        </w:rPr>
        <w:t>[</w:t>
      </w:r>
      <w:r w:rsidRPr="00CA1DF9">
        <w:rPr>
          <w:rtl/>
        </w:rPr>
        <w:t>الطلاق 4</w:t>
      </w:r>
      <w:r>
        <w:rPr>
          <w:rtl/>
        </w:rPr>
        <w:t>]</w:t>
      </w:r>
      <w:r w:rsidRPr="00CA1DF9">
        <w:rPr>
          <w:rtl/>
        </w:rPr>
        <w:t xml:space="preserve"> الآية استدركه ابن فتحون ، ورأيته في تفسير مقاتل ، لكن لم أر فيه تسمية أبيه.</w:t>
      </w:r>
    </w:p>
    <w:p w14:paraId="415DFAF8" w14:textId="77777777" w:rsidR="00ED61A7" w:rsidRDefault="00ED61A7" w:rsidP="004D4493">
      <w:pPr>
        <w:pStyle w:val="libBold2"/>
        <w:rPr>
          <w:rtl/>
        </w:rPr>
      </w:pPr>
      <w:r w:rsidRPr="002F3E5A">
        <w:rPr>
          <w:rtl/>
        </w:rPr>
        <w:t>2286</w:t>
      </w:r>
      <w:r>
        <w:rPr>
          <w:rtl/>
        </w:rPr>
        <w:t xml:space="preserve"> ـ </w:t>
      </w:r>
      <w:r w:rsidRPr="002F3E5A">
        <w:rPr>
          <w:rtl/>
        </w:rPr>
        <w:t>خلاد ، غير منسوب :</w:t>
      </w:r>
    </w:p>
    <w:p w14:paraId="4D71D75B" w14:textId="77777777" w:rsidR="00ED61A7" w:rsidRPr="00CA1DF9" w:rsidRDefault="00ED61A7" w:rsidP="00AE508F">
      <w:pPr>
        <w:pStyle w:val="libNormal"/>
        <w:rPr>
          <w:rtl/>
        </w:rPr>
      </w:pPr>
      <w:r w:rsidRPr="00CA1DF9">
        <w:rPr>
          <w:rtl/>
        </w:rPr>
        <w:t>قال الحارث في «مسندة» : حدّثنا عبد العزيز بن أبان ، حدثنا الوليد بن عبد الله بن جميع ، عن عبد الرحمن بن خلّاد ، عن أبيه</w:t>
      </w:r>
      <w:r>
        <w:rPr>
          <w:rtl/>
        </w:rPr>
        <w:t xml:space="preserve"> ـ </w:t>
      </w:r>
      <w:r w:rsidRPr="00CA1DF9">
        <w:rPr>
          <w:rtl/>
        </w:rPr>
        <w:t xml:space="preserve">أنّ رسول الله </w:t>
      </w:r>
      <w:r w:rsidRPr="001C1D0F">
        <w:rPr>
          <w:rStyle w:val="libAlaemChar"/>
          <w:rtl/>
        </w:rPr>
        <w:t>صلى‌الله‌عليه‌وسلم</w:t>
      </w:r>
      <w:r w:rsidRPr="00CA1DF9">
        <w:rPr>
          <w:rtl/>
        </w:rPr>
        <w:t xml:space="preserve"> أذن لأم ورقة أن تؤمّ أهل دارها </w:t>
      </w:r>
      <w:r w:rsidRPr="004B4EF2">
        <w:rPr>
          <w:rStyle w:val="libFootnotenumChar"/>
          <w:rtl/>
        </w:rPr>
        <w:t>(1)</w:t>
      </w:r>
      <w:r w:rsidRPr="00CA1DF9">
        <w:rPr>
          <w:rtl/>
        </w:rPr>
        <w:t xml:space="preserve"> ، كذا قال عبد العزيز ، وهو ضعيف.</w:t>
      </w:r>
    </w:p>
    <w:p w14:paraId="235FA10A" w14:textId="77777777" w:rsidR="00ED61A7" w:rsidRPr="00CA1DF9" w:rsidRDefault="00ED61A7" w:rsidP="00AE508F">
      <w:pPr>
        <w:pStyle w:val="libNormal"/>
        <w:rPr>
          <w:rtl/>
        </w:rPr>
      </w:pPr>
      <w:r w:rsidRPr="00CA1DF9">
        <w:rPr>
          <w:rtl/>
        </w:rPr>
        <w:t>والحديث موقوف من رواية عبد الرّحمن بن خلاد عن أم ورقة ، كذلك أخرجه أبو داود وغيره ، فإن كان محفوظا يحتمل أن يكون بالوجهين.</w:t>
      </w:r>
    </w:p>
    <w:p w14:paraId="26B1D473" w14:textId="77777777" w:rsidR="00ED61A7" w:rsidRPr="00CA1DF9" w:rsidRDefault="00ED61A7" w:rsidP="00AE508F">
      <w:pPr>
        <w:pStyle w:val="libNormal"/>
        <w:rPr>
          <w:rtl/>
          <w:lang w:bidi="fa-IR"/>
        </w:rPr>
      </w:pPr>
      <w:r w:rsidRPr="004D4493">
        <w:rPr>
          <w:rStyle w:val="libBold2Char"/>
          <w:rtl/>
        </w:rPr>
        <w:t xml:space="preserve">2287 ـ خلاد </w:t>
      </w:r>
      <w:r w:rsidRPr="004B4EF2">
        <w:rPr>
          <w:rStyle w:val="libFootnotenumChar"/>
          <w:rtl/>
        </w:rPr>
        <w:t>(2)</w:t>
      </w:r>
      <w:r w:rsidRPr="004D4493">
        <w:rPr>
          <w:rStyle w:val="libBold2Char"/>
          <w:rtl/>
        </w:rPr>
        <w:t xml:space="preserve"> </w:t>
      </w:r>
      <w:r w:rsidRPr="00CA1DF9">
        <w:rPr>
          <w:rtl/>
          <w:lang w:bidi="fa-IR"/>
        </w:rPr>
        <w:t>: غير منسوب.</w:t>
      </w:r>
    </w:p>
    <w:p w14:paraId="0F301520" w14:textId="77777777" w:rsidR="00ED61A7" w:rsidRPr="00CA1DF9" w:rsidRDefault="00ED61A7" w:rsidP="00AE508F">
      <w:pPr>
        <w:pStyle w:val="libNormal"/>
        <w:rPr>
          <w:rtl/>
        </w:rPr>
      </w:pPr>
      <w:r w:rsidRPr="00CA1DF9">
        <w:rPr>
          <w:rtl/>
        </w:rPr>
        <w:t xml:space="preserve">روى أبو يعلى ، من طريق عبد الخبير بن قيس بن ثابت بن قيس بن شمّاس ، عن أبيه ، عن جدّه ، قال : استشهد شابّ من الأنصار يوم قريظة يقال له خلاد ، فقال النبي </w:t>
      </w:r>
      <w:r w:rsidRPr="001C1D0F">
        <w:rPr>
          <w:rStyle w:val="libAlaemChar"/>
          <w:rtl/>
        </w:rPr>
        <w:t>صلى‌الله‌عليه‌وآله‌وسلم</w:t>
      </w:r>
      <w:r w:rsidRPr="00CA1DF9">
        <w:rPr>
          <w:rtl/>
        </w:rPr>
        <w:t xml:space="preserve"> : «أمّا إنّ له أجر شهيدين» قالوا : لم يا رسول الله</w:t>
      </w:r>
      <w:r>
        <w:rPr>
          <w:rtl/>
        </w:rPr>
        <w:t>؟</w:t>
      </w:r>
      <w:r w:rsidRPr="00CA1DF9">
        <w:rPr>
          <w:rtl/>
        </w:rPr>
        <w:t xml:space="preserve"> قال : «لأنّ أهل الكتاب قتلوه.»</w:t>
      </w:r>
    </w:p>
    <w:p w14:paraId="42A71BD4" w14:textId="77777777" w:rsidR="00ED61A7" w:rsidRPr="00CA1DF9" w:rsidRDefault="00ED61A7" w:rsidP="00AE508F">
      <w:pPr>
        <w:pStyle w:val="libNormal"/>
        <w:rPr>
          <w:rtl/>
        </w:rPr>
      </w:pPr>
      <w:r w:rsidRPr="00CA1DF9">
        <w:rPr>
          <w:rtl/>
        </w:rPr>
        <w:t>قال ابن مندة : غريب لا نعرفه إلا من هذا الوجه.</w:t>
      </w:r>
    </w:p>
    <w:p w14:paraId="1FE37E7E" w14:textId="77777777" w:rsidR="00ED61A7" w:rsidRPr="00CA1DF9" w:rsidRDefault="00ED61A7" w:rsidP="00AE508F">
      <w:pPr>
        <w:pStyle w:val="libNormal"/>
        <w:rPr>
          <w:rtl/>
        </w:rPr>
      </w:pPr>
      <w:r w:rsidRPr="00CA1DF9">
        <w:rPr>
          <w:rtl/>
        </w:rPr>
        <w:t xml:space="preserve">قلت : زعم ابن الأثير أن خلّادا هذا هو خلّاد بن سويد المتقدم ، ذكره وعاب على من أفرده بترجمة فلم يصب ، لأن الحديث ناطق بأنّ هذا شاب وخلاد بن سويد له ولد يقال له السّائب صحابيّ معروف ، وابن ابنه </w:t>
      </w:r>
      <w:r w:rsidRPr="004B4EF2">
        <w:rPr>
          <w:rStyle w:val="libFootnotenumChar"/>
          <w:rtl/>
        </w:rPr>
        <w:t>(3)</w:t>
      </w:r>
      <w:r w:rsidRPr="00CA1DF9">
        <w:rPr>
          <w:rtl/>
        </w:rPr>
        <w:t xml:space="preserve"> خلاد بن السائب صحابيّ أيضا كما تقدم ، ولا يلزم</w:t>
      </w:r>
    </w:p>
    <w:p w14:paraId="75785F84" w14:textId="77777777" w:rsidR="00ED61A7" w:rsidRPr="00CA1DF9" w:rsidRDefault="00ED61A7" w:rsidP="007952B1">
      <w:pPr>
        <w:pStyle w:val="libLine"/>
        <w:rPr>
          <w:rtl/>
        </w:rPr>
      </w:pPr>
      <w:r w:rsidRPr="00CA1DF9">
        <w:rPr>
          <w:rtl/>
        </w:rPr>
        <w:t>__________________</w:t>
      </w:r>
    </w:p>
    <w:p w14:paraId="25F5508D" w14:textId="77777777" w:rsidR="00ED61A7" w:rsidRPr="00CA1DF9" w:rsidRDefault="00ED61A7" w:rsidP="004B4EF2">
      <w:pPr>
        <w:pStyle w:val="libFootnote0"/>
        <w:rPr>
          <w:rtl/>
          <w:lang w:bidi="fa-IR"/>
        </w:rPr>
      </w:pPr>
      <w:r>
        <w:rPr>
          <w:rtl/>
        </w:rPr>
        <w:t>(</w:t>
      </w:r>
      <w:r w:rsidRPr="00CA1DF9">
        <w:rPr>
          <w:rtl/>
        </w:rPr>
        <w:t xml:space="preserve">1) أخرجه أبو داود 1 / 217 في الصلاة باب إمامة النساء حديث </w:t>
      </w:r>
      <w:r>
        <w:rPr>
          <w:rtl/>
        </w:rPr>
        <w:t>(</w:t>
      </w:r>
      <w:r w:rsidRPr="00CA1DF9">
        <w:rPr>
          <w:rtl/>
        </w:rPr>
        <w:t>591 ، 592</w:t>
      </w:r>
      <w:r>
        <w:rPr>
          <w:rtl/>
        </w:rPr>
        <w:t>).</w:t>
      </w:r>
    </w:p>
    <w:p w14:paraId="4F2005F7" w14:textId="77777777" w:rsidR="00ED61A7" w:rsidRPr="00CA1DF9" w:rsidRDefault="00ED61A7" w:rsidP="004B4EF2">
      <w:pPr>
        <w:pStyle w:val="libFootnote0"/>
        <w:rPr>
          <w:rtl/>
          <w:lang w:bidi="fa-IR"/>
        </w:rPr>
      </w:pPr>
      <w:r>
        <w:rPr>
          <w:rtl/>
        </w:rPr>
        <w:t>(</w:t>
      </w:r>
      <w:r w:rsidRPr="00CA1DF9">
        <w:rPr>
          <w:rtl/>
        </w:rPr>
        <w:t>2) تجريد أسماء الصحابة 1 / 161.</w:t>
      </w:r>
    </w:p>
    <w:p w14:paraId="1A91BF48" w14:textId="77777777" w:rsidR="00ED61A7" w:rsidRPr="00CA1DF9" w:rsidRDefault="00ED61A7" w:rsidP="004B4EF2">
      <w:pPr>
        <w:pStyle w:val="libFootnote0"/>
        <w:rPr>
          <w:rtl/>
          <w:lang w:bidi="fa-IR"/>
        </w:rPr>
      </w:pPr>
      <w:r>
        <w:rPr>
          <w:rtl/>
        </w:rPr>
        <w:t>(</w:t>
      </w:r>
      <w:r w:rsidRPr="00CA1DF9">
        <w:rPr>
          <w:rtl/>
        </w:rPr>
        <w:t xml:space="preserve">3) في </w:t>
      </w:r>
      <w:r>
        <w:rPr>
          <w:rtl/>
        </w:rPr>
        <w:t>أ</w:t>
      </w:r>
      <w:r w:rsidRPr="00CA1DF9">
        <w:rPr>
          <w:rtl/>
        </w:rPr>
        <w:t>وابن أخيه.</w:t>
      </w:r>
    </w:p>
    <w:p w14:paraId="6463EBDF" w14:textId="77777777" w:rsidR="00ED61A7" w:rsidRPr="00CA1DF9" w:rsidRDefault="00ED61A7" w:rsidP="00ED61A7">
      <w:pPr>
        <w:rPr>
          <w:rtl/>
          <w:lang w:bidi="fa-IR"/>
        </w:rPr>
      </w:pPr>
      <w:r>
        <w:rPr>
          <w:rtl/>
          <w:lang w:bidi="fa-IR"/>
        </w:rPr>
        <w:br w:type="page"/>
      </w:r>
      <w:r w:rsidRPr="00CA1DF9">
        <w:rPr>
          <w:rtl/>
          <w:lang w:bidi="fa-IR"/>
        </w:rPr>
        <w:lastRenderedPageBreak/>
        <w:t xml:space="preserve">من كون خلاد بن السائب قتل يوم قريظة بيد المرأة ، </w:t>
      </w:r>
      <w:r>
        <w:rPr>
          <w:rtl/>
          <w:lang w:bidi="fa-IR"/>
        </w:rPr>
        <w:t>و</w:t>
      </w:r>
      <w:r w:rsidRPr="00CA1DF9">
        <w:rPr>
          <w:rtl/>
          <w:lang w:bidi="fa-IR"/>
        </w:rPr>
        <w:t xml:space="preserve">قال النبي </w:t>
      </w:r>
      <w:r w:rsidRPr="001C1D0F">
        <w:rPr>
          <w:rStyle w:val="libAlaemChar"/>
          <w:rtl/>
        </w:rPr>
        <w:t>صلى‌الله‌عليه‌وآله‌وسلم</w:t>
      </w:r>
      <w:r w:rsidRPr="00CA1DF9">
        <w:rPr>
          <w:rtl/>
          <w:lang w:bidi="fa-IR"/>
        </w:rPr>
        <w:t xml:space="preserve"> : «إنّ له أجرين»</w:t>
      </w:r>
      <w:r>
        <w:rPr>
          <w:rFonts w:hint="cs"/>
          <w:rtl/>
          <w:lang w:bidi="fa-IR"/>
        </w:rPr>
        <w:t xml:space="preserve"> </w:t>
      </w:r>
      <w:r w:rsidRPr="00CA1DF9">
        <w:rPr>
          <w:rtl/>
          <w:lang w:bidi="fa-IR"/>
        </w:rPr>
        <w:t>ألّا يقتل آخر فيها فيقال ذلك.</w:t>
      </w:r>
    </w:p>
    <w:p w14:paraId="685CA51F" w14:textId="77777777" w:rsidR="00ED61A7" w:rsidRDefault="00ED61A7" w:rsidP="00AE508F">
      <w:pPr>
        <w:pStyle w:val="libNormal"/>
        <w:rPr>
          <w:rtl/>
          <w:lang w:bidi="fa-IR"/>
        </w:rPr>
      </w:pPr>
      <w:r w:rsidRPr="004D4493">
        <w:rPr>
          <w:rStyle w:val="libBold2Char"/>
          <w:rtl/>
        </w:rPr>
        <w:t xml:space="preserve">2288 ـ خلاد الزّرقيّ </w:t>
      </w:r>
      <w:r w:rsidRPr="004B4EF2">
        <w:rPr>
          <w:rStyle w:val="libFootnotenumChar"/>
          <w:rtl/>
        </w:rPr>
        <w:t>(1)</w:t>
      </w:r>
      <w:r w:rsidRPr="004D4493">
        <w:rPr>
          <w:rStyle w:val="libBold2Char"/>
          <w:rtl/>
        </w:rPr>
        <w:t xml:space="preserve"> </w:t>
      </w:r>
      <w:r w:rsidRPr="00CA1DF9">
        <w:rPr>
          <w:rtl/>
          <w:lang w:bidi="fa-IR"/>
        </w:rPr>
        <w:t>:</w:t>
      </w:r>
    </w:p>
    <w:p w14:paraId="453791AB" w14:textId="77777777" w:rsidR="00ED61A7" w:rsidRPr="00CA1DF9" w:rsidRDefault="00ED61A7" w:rsidP="00AE508F">
      <w:pPr>
        <w:pStyle w:val="libNormal"/>
        <w:rPr>
          <w:rtl/>
        </w:rPr>
      </w:pPr>
      <w:r w:rsidRPr="00CA1DF9">
        <w:rPr>
          <w:rtl/>
        </w:rPr>
        <w:t xml:space="preserve">أورده أبو موسى في «الذيل» ، وأخرج من طريق عبد الله بن جعفر بن عبد الله بن دينار ، عن خلاد الزّرقيّ ، عن أبيه أنّ النبيّ </w:t>
      </w:r>
      <w:r w:rsidRPr="001C1D0F">
        <w:rPr>
          <w:rStyle w:val="libAlaemChar"/>
          <w:rtl/>
        </w:rPr>
        <w:t>صلى‌الله‌عليه‌وآله‌وسلم</w:t>
      </w:r>
      <w:r w:rsidRPr="00CA1DF9">
        <w:rPr>
          <w:rtl/>
        </w:rPr>
        <w:t xml:space="preserve"> قال : «من أخاف أهل المدينة أخافه الله.» الحديث.</w:t>
      </w:r>
    </w:p>
    <w:p w14:paraId="7FDC2D2D" w14:textId="77777777" w:rsidR="00ED61A7" w:rsidRPr="00CA1DF9" w:rsidRDefault="00ED61A7" w:rsidP="00AE508F">
      <w:pPr>
        <w:pStyle w:val="libNormal"/>
        <w:rPr>
          <w:rtl/>
        </w:rPr>
      </w:pPr>
      <w:r w:rsidRPr="00CA1DF9">
        <w:rPr>
          <w:rtl/>
        </w:rPr>
        <w:t>قلت : وعبد الله بن جعفر هو المديني ضعيف. والحديث معروف بالسائب بن خلاد ، أو خلاد بن السّائب. فالله أعلم.</w:t>
      </w:r>
    </w:p>
    <w:p w14:paraId="3CBE124E" w14:textId="77777777" w:rsidR="00ED61A7" w:rsidRPr="00CA1DF9" w:rsidRDefault="00ED61A7" w:rsidP="00AE508F">
      <w:pPr>
        <w:pStyle w:val="libNormal"/>
        <w:rPr>
          <w:rtl/>
        </w:rPr>
      </w:pPr>
      <w:r w:rsidRPr="004D4493">
        <w:rPr>
          <w:rStyle w:val="libBold2Char"/>
          <w:rtl/>
        </w:rPr>
        <w:t xml:space="preserve">2289 ـ خلدة الأنصاريّ الزّرقيّ </w:t>
      </w:r>
      <w:r w:rsidRPr="004B4EF2">
        <w:rPr>
          <w:rStyle w:val="libFootnotenumChar"/>
          <w:rtl/>
        </w:rPr>
        <w:t>(2)</w:t>
      </w:r>
      <w:r w:rsidRPr="004D4493">
        <w:rPr>
          <w:rStyle w:val="libBold2Char"/>
          <w:rtl/>
        </w:rPr>
        <w:t xml:space="preserve"> </w:t>
      </w:r>
      <w:r w:rsidRPr="00CA1DF9">
        <w:rPr>
          <w:rtl/>
        </w:rPr>
        <w:t xml:space="preserve">: روى ابن عبد البر من طريق عمر بن عبد الله بن خلدة الزرقيّ ، عن أبيه ، عن جدّه خلدة ، عن النبيّ </w:t>
      </w:r>
      <w:r w:rsidRPr="001C1D0F">
        <w:rPr>
          <w:rStyle w:val="libAlaemChar"/>
          <w:rtl/>
        </w:rPr>
        <w:t>صلى‌الله‌عليه‌وسلم</w:t>
      </w:r>
      <w:r w:rsidRPr="00CA1DF9">
        <w:rPr>
          <w:rtl/>
        </w:rPr>
        <w:t xml:space="preserve"> أنه قال : «يا خلدة ، ادع لي إنسانا يحلب ناقتي هذه. فجاءه برجل فقال : «ما اسمك</w:t>
      </w:r>
      <w:r>
        <w:rPr>
          <w:rtl/>
        </w:rPr>
        <w:t>؟</w:t>
      </w:r>
      <w:r w:rsidRPr="00CA1DF9">
        <w:rPr>
          <w:rtl/>
        </w:rPr>
        <w:t>» قال : حرب. قال : «اذهب»</w:t>
      </w:r>
      <w:r>
        <w:rPr>
          <w:rtl/>
        </w:rPr>
        <w:t>.</w:t>
      </w:r>
      <w:r w:rsidRPr="00CA1DF9">
        <w:rPr>
          <w:rtl/>
        </w:rPr>
        <w:t xml:space="preserve"> فجاءه آخر فقال : «ما اسمك</w:t>
      </w:r>
      <w:r>
        <w:rPr>
          <w:rtl/>
        </w:rPr>
        <w:t>؟</w:t>
      </w:r>
      <w:r w:rsidRPr="00CA1DF9">
        <w:rPr>
          <w:rtl/>
        </w:rPr>
        <w:t xml:space="preserve"> قال : يعيش. قال : «احلب»</w:t>
      </w:r>
      <w:r>
        <w:rPr>
          <w:rtl/>
        </w:rPr>
        <w:t>.</w:t>
      </w:r>
      <w:r w:rsidRPr="00CA1DF9">
        <w:rPr>
          <w:rtl/>
        </w:rPr>
        <w:t xml:space="preserve"> الحديث.</w:t>
      </w:r>
    </w:p>
    <w:p w14:paraId="62D11705" w14:textId="77777777" w:rsidR="00ED61A7" w:rsidRPr="00CA1DF9" w:rsidRDefault="00ED61A7" w:rsidP="00AE508F">
      <w:pPr>
        <w:pStyle w:val="libNormal"/>
        <w:rPr>
          <w:rtl/>
        </w:rPr>
      </w:pPr>
      <w:r w:rsidRPr="00CA1DF9">
        <w:rPr>
          <w:rtl/>
        </w:rPr>
        <w:t>وله شاهد في «الموطأ» عن يحيى بن سعيد مرسل أو معضل.</w:t>
      </w:r>
    </w:p>
    <w:p w14:paraId="0A6D0F1C" w14:textId="77777777" w:rsidR="00ED61A7" w:rsidRDefault="00ED61A7" w:rsidP="00AE508F">
      <w:pPr>
        <w:pStyle w:val="libNormal"/>
        <w:rPr>
          <w:rtl/>
          <w:lang w:bidi="fa-IR"/>
        </w:rPr>
      </w:pPr>
      <w:r w:rsidRPr="004D4493">
        <w:rPr>
          <w:rStyle w:val="libBold2Char"/>
          <w:rtl/>
        </w:rPr>
        <w:t xml:space="preserve">2290 ـ خليد بن المنذر بن ساوى العبديّ </w:t>
      </w:r>
      <w:r w:rsidRPr="004B4EF2">
        <w:rPr>
          <w:rStyle w:val="libFootnotenumChar"/>
          <w:rtl/>
        </w:rPr>
        <w:t>(3)</w:t>
      </w:r>
      <w:r w:rsidRPr="004D4493">
        <w:rPr>
          <w:rStyle w:val="libBold2Char"/>
          <w:rtl/>
        </w:rPr>
        <w:t>.</w:t>
      </w:r>
    </w:p>
    <w:p w14:paraId="14E9550E" w14:textId="77777777" w:rsidR="00ED61A7" w:rsidRPr="00CA1DF9" w:rsidRDefault="00ED61A7" w:rsidP="00AE508F">
      <w:pPr>
        <w:pStyle w:val="libNormal"/>
        <w:rPr>
          <w:rtl/>
        </w:rPr>
      </w:pPr>
      <w:r w:rsidRPr="00CA1DF9">
        <w:rPr>
          <w:rtl/>
        </w:rPr>
        <w:t xml:space="preserve">ذكر الطّبريّ أن العلاء بن الحضرميّ أمّره على جماعة ووجّهه في البحر إلى فارس سنة سبع عشرة ، وكان أبوه قد مات إثر موت النبيّ </w:t>
      </w:r>
      <w:r w:rsidRPr="001C1D0F">
        <w:rPr>
          <w:rStyle w:val="libAlaemChar"/>
          <w:rtl/>
        </w:rPr>
        <w:t>صلى‌الله‌عليه‌وآله‌وسلم</w:t>
      </w:r>
      <w:r w:rsidRPr="00CA1DF9">
        <w:rPr>
          <w:rtl/>
        </w:rPr>
        <w:t>.</w:t>
      </w:r>
    </w:p>
    <w:p w14:paraId="5670B02F" w14:textId="77777777" w:rsidR="00ED61A7" w:rsidRPr="00CA1DF9" w:rsidRDefault="00ED61A7" w:rsidP="00AE508F">
      <w:pPr>
        <w:pStyle w:val="libNormal"/>
        <w:rPr>
          <w:rtl/>
        </w:rPr>
      </w:pPr>
      <w:r w:rsidRPr="00CA1DF9">
        <w:rPr>
          <w:rtl/>
        </w:rPr>
        <w:t>قلت : وقد تقدم أنهم كانوا لا يؤمّرون إلا الصّحابة ، فدلّ على أن لخليد وفادة والله أعلم.</w:t>
      </w:r>
    </w:p>
    <w:p w14:paraId="3C23DA75" w14:textId="77777777" w:rsidR="00ED61A7" w:rsidRPr="00CA1DF9" w:rsidRDefault="00ED61A7" w:rsidP="00AE508F">
      <w:pPr>
        <w:pStyle w:val="libNormal"/>
        <w:rPr>
          <w:rtl/>
        </w:rPr>
      </w:pPr>
      <w:r w:rsidRPr="004D4493">
        <w:rPr>
          <w:rStyle w:val="libBold2Char"/>
          <w:rtl/>
        </w:rPr>
        <w:t xml:space="preserve">2291 ـ خليد : </w:t>
      </w:r>
      <w:r w:rsidRPr="00CA1DF9">
        <w:rPr>
          <w:rtl/>
        </w:rPr>
        <w:t xml:space="preserve">قيل هو اسم أبي ريحانة. حكاه ابن قانع. والمشهور شمعون كما </w:t>
      </w:r>
      <w:r w:rsidRPr="004B4EF2">
        <w:rPr>
          <w:rStyle w:val="libFootnotenumChar"/>
          <w:rtl/>
        </w:rPr>
        <w:t>(4)</w:t>
      </w:r>
      <w:r w:rsidRPr="00CA1DF9">
        <w:rPr>
          <w:rtl/>
        </w:rPr>
        <w:t xml:space="preserve"> سيأتي في الشين المعجمة.</w:t>
      </w:r>
    </w:p>
    <w:p w14:paraId="46809D1C" w14:textId="77777777" w:rsidR="00ED61A7" w:rsidRPr="00CA1DF9" w:rsidRDefault="00ED61A7" w:rsidP="00AE508F">
      <w:pPr>
        <w:pStyle w:val="libNormal"/>
        <w:rPr>
          <w:rtl/>
        </w:rPr>
      </w:pPr>
      <w:r w:rsidRPr="004D4493">
        <w:rPr>
          <w:rStyle w:val="libBold2Char"/>
          <w:rtl/>
        </w:rPr>
        <w:t xml:space="preserve">2292 ـ خليد </w:t>
      </w:r>
      <w:r w:rsidRPr="00CA1DF9">
        <w:rPr>
          <w:rtl/>
        </w:rPr>
        <w:t xml:space="preserve">أو خليدة ، بالتصغير ، ابن قيس بن النعمان بن سنان بن عبيد بن عديّ بن غنم بن كعب بن سلمة الأنصاريّ السلميّ </w:t>
      </w:r>
      <w:r w:rsidRPr="004B4EF2">
        <w:rPr>
          <w:rStyle w:val="libFootnotenumChar"/>
          <w:rtl/>
        </w:rPr>
        <w:t>(5)</w:t>
      </w:r>
      <w:r>
        <w:rPr>
          <w:rtl/>
        </w:rPr>
        <w:t>.</w:t>
      </w:r>
    </w:p>
    <w:p w14:paraId="4F181682" w14:textId="77777777" w:rsidR="00ED61A7" w:rsidRPr="00CA1DF9" w:rsidRDefault="00ED61A7" w:rsidP="007952B1">
      <w:pPr>
        <w:pStyle w:val="libLine"/>
        <w:rPr>
          <w:rtl/>
        </w:rPr>
      </w:pPr>
      <w:r w:rsidRPr="00CA1DF9">
        <w:rPr>
          <w:rtl/>
        </w:rPr>
        <w:t>__________________</w:t>
      </w:r>
    </w:p>
    <w:p w14:paraId="6A24632C"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1469)</w:t>
      </w:r>
      <w:r>
        <w:rPr>
          <w:rtl/>
        </w:rPr>
        <w:t>.</w:t>
      </w:r>
    </w:p>
    <w:p w14:paraId="10FD890C"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1474) ، الاستيعاب ت </w:t>
      </w:r>
      <w:r>
        <w:rPr>
          <w:rtl/>
        </w:rPr>
        <w:t>(</w:t>
      </w:r>
      <w:r w:rsidRPr="00CA1DF9">
        <w:rPr>
          <w:rtl/>
        </w:rPr>
        <w:t>692) ، تجريد أسماء الصحابة 1 / 162 ، الاستبصار 180</w:t>
      </w:r>
    </w:p>
    <w:p w14:paraId="697F40B6" w14:textId="77777777" w:rsidR="00ED61A7" w:rsidRPr="00CA1DF9" w:rsidRDefault="00ED61A7" w:rsidP="004B4EF2">
      <w:pPr>
        <w:pStyle w:val="libFootnote0"/>
        <w:rPr>
          <w:rtl/>
          <w:lang w:bidi="fa-IR"/>
        </w:rPr>
      </w:pPr>
      <w:r>
        <w:rPr>
          <w:rtl/>
        </w:rPr>
        <w:t>(</w:t>
      </w:r>
      <w:r w:rsidRPr="00CA1DF9">
        <w:rPr>
          <w:rtl/>
        </w:rPr>
        <w:t xml:space="preserve">3) في </w:t>
      </w:r>
      <w:r>
        <w:rPr>
          <w:rtl/>
        </w:rPr>
        <w:t>أ</w:t>
      </w:r>
      <w:r w:rsidRPr="00CA1DF9">
        <w:rPr>
          <w:rtl/>
        </w:rPr>
        <w:t>العدوي.</w:t>
      </w:r>
    </w:p>
    <w:p w14:paraId="51E27E87" w14:textId="77777777" w:rsidR="00ED61A7" w:rsidRPr="00CA1DF9" w:rsidRDefault="00ED61A7" w:rsidP="004B4EF2">
      <w:pPr>
        <w:pStyle w:val="libFootnote0"/>
        <w:rPr>
          <w:rtl/>
          <w:lang w:bidi="fa-IR"/>
        </w:rPr>
      </w:pPr>
      <w:r>
        <w:rPr>
          <w:rtl/>
        </w:rPr>
        <w:t>(</w:t>
      </w:r>
      <w:r w:rsidRPr="00CA1DF9">
        <w:rPr>
          <w:rtl/>
        </w:rPr>
        <w:t>4) سقط من أ.</w:t>
      </w:r>
    </w:p>
    <w:p w14:paraId="791CD6E8"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1478) ، الاستيعاب ت </w:t>
      </w:r>
      <w:r>
        <w:rPr>
          <w:rtl/>
        </w:rPr>
        <w:t>(</w:t>
      </w:r>
      <w:r w:rsidRPr="00CA1DF9">
        <w:rPr>
          <w:rtl/>
        </w:rPr>
        <w:t>689)</w:t>
      </w:r>
      <w:r>
        <w:rPr>
          <w:rtl/>
        </w:rPr>
        <w:t>.</w:t>
      </w:r>
    </w:p>
    <w:p w14:paraId="626D88A0" w14:textId="77777777" w:rsidR="00ED61A7" w:rsidRPr="00CA1DF9" w:rsidRDefault="00ED61A7" w:rsidP="00AE508F">
      <w:pPr>
        <w:pStyle w:val="libNormal"/>
        <w:rPr>
          <w:rtl/>
        </w:rPr>
      </w:pPr>
      <w:r>
        <w:rPr>
          <w:rtl/>
        </w:rPr>
        <w:br w:type="page"/>
      </w:r>
      <w:r w:rsidRPr="00CA1DF9">
        <w:rPr>
          <w:rtl/>
        </w:rPr>
        <w:lastRenderedPageBreak/>
        <w:t>ذكره موسى بن عقبة فيمن شهد بدرا وأحدا ، وسماه ابن إسحاق والواقديّ خليد بن قيس ، ولم يقولا : خليدة.</w:t>
      </w:r>
    </w:p>
    <w:p w14:paraId="1F1F5631" w14:textId="77777777" w:rsidR="00ED61A7" w:rsidRPr="00CA1DF9" w:rsidRDefault="00ED61A7" w:rsidP="00AE508F">
      <w:pPr>
        <w:pStyle w:val="libNormal"/>
        <w:rPr>
          <w:rtl/>
          <w:lang w:bidi="fa-IR"/>
        </w:rPr>
      </w:pPr>
      <w:r w:rsidRPr="004D4493">
        <w:rPr>
          <w:rStyle w:val="libBold2Char"/>
          <w:rtl/>
        </w:rPr>
        <w:t xml:space="preserve">2293 ـ خلف </w:t>
      </w:r>
      <w:r w:rsidRPr="004B4EF2">
        <w:rPr>
          <w:rStyle w:val="libFootnotenumChar"/>
          <w:rtl/>
        </w:rPr>
        <w:t>(1)</w:t>
      </w:r>
      <w:r w:rsidRPr="004D4493">
        <w:rPr>
          <w:rStyle w:val="libBold2Char"/>
          <w:rtl/>
        </w:rPr>
        <w:t xml:space="preserve"> بن مالك الغفاريّ </w:t>
      </w:r>
      <w:r w:rsidRPr="004B4EF2">
        <w:rPr>
          <w:rStyle w:val="libFootnotenumChar"/>
          <w:rtl/>
        </w:rPr>
        <w:t>(2)</w:t>
      </w:r>
      <w:r w:rsidRPr="004D4493">
        <w:rPr>
          <w:rStyle w:val="libBold2Char"/>
          <w:rtl/>
        </w:rPr>
        <w:t xml:space="preserve"> </w:t>
      </w:r>
      <w:r w:rsidRPr="00CA1DF9">
        <w:rPr>
          <w:rtl/>
          <w:lang w:bidi="fa-IR"/>
        </w:rPr>
        <w:t>المعروف بآبي اللحم. تقدم في الألف.</w:t>
      </w:r>
    </w:p>
    <w:p w14:paraId="103A5724" w14:textId="77777777" w:rsidR="00ED61A7" w:rsidRDefault="00ED61A7" w:rsidP="00AE508F">
      <w:pPr>
        <w:pStyle w:val="libNormal"/>
        <w:rPr>
          <w:rtl/>
          <w:lang w:bidi="fa-IR"/>
        </w:rPr>
      </w:pPr>
      <w:r w:rsidRPr="004D4493">
        <w:rPr>
          <w:rStyle w:val="libBold2Char"/>
          <w:rtl/>
        </w:rPr>
        <w:t xml:space="preserve">2294 ـ خليفة بن أمية الجذامي </w:t>
      </w:r>
      <w:r w:rsidRPr="004B4EF2">
        <w:rPr>
          <w:rStyle w:val="libFootnotenumChar"/>
          <w:rtl/>
        </w:rPr>
        <w:t>(3)</w:t>
      </w:r>
      <w:r w:rsidRPr="004D4493">
        <w:rPr>
          <w:rStyle w:val="libBold2Char"/>
          <w:rtl/>
        </w:rPr>
        <w:t>.</w:t>
      </w:r>
    </w:p>
    <w:p w14:paraId="292DC28B" w14:textId="77777777" w:rsidR="00ED61A7" w:rsidRPr="00CA1DF9" w:rsidRDefault="00ED61A7" w:rsidP="00AE508F">
      <w:pPr>
        <w:pStyle w:val="libNormal"/>
        <w:rPr>
          <w:rtl/>
        </w:rPr>
      </w:pPr>
      <w:r w:rsidRPr="00CA1DF9">
        <w:rPr>
          <w:rtl/>
        </w:rPr>
        <w:t xml:space="preserve">ذكره الإسماعيليّ في الصّحابة ، وأسند من طريق داود بن عمران بن عائذ بن مالك ابن خليفة بن أمية ، عن أبيه عمران ، عن أبيه عائذ ، عن أبيه مالك ، عن أبيه خليفة. قال : خرجت أنا وجبارة من مكة في فداء سبي سبي لنا حتى أتينا المدينة فأسلمنا وأخبر النبي </w:t>
      </w:r>
      <w:r w:rsidRPr="001C1D0F">
        <w:rPr>
          <w:rStyle w:val="libAlaemChar"/>
          <w:rtl/>
        </w:rPr>
        <w:t>صلى‌الله‌عليه‌وآله‌وسلم</w:t>
      </w:r>
      <w:r w:rsidRPr="00CA1DF9">
        <w:rPr>
          <w:rtl/>
        </w:rPr>
        <w:t xml:space="preserve"> بما جئنا له : فقال : «أرسل معكما جيشا» قلنا : «يا رسول الله ، نصدق ونفي أو نغدر</w:t>
      </w:r>
      <w:r>
        <w:rPr>
          <w:rtl/>
        </w:rPr>
        <w:t>؟</w:t>
      </w:r>
      <w:r w:rsidRPr="00CA1DF9">
        <w:rPr>
          <w:rtl/>
        </w:rPr>
        <w:t xml:space="preserve"> قال : «بل اصدقا» ، فذهبنا إليهم بالفداء ، واستقنا ما أخذ لنا إلى المدينة فضربتني اللقوة ، فأتينا النبي </w:t>
      </w:r>
      <w:r w:rsidRPr="001C1D0F">
        <w:rPr>
          <w:rStyle w:val="libAlaemChar"/>
          <w:rtl/>
        </w:rPr>
        <w:t>صلى‌الله‌عليه‌وآله‌وسلم</w:t>
      </w:r>
      <w:r w:rsidRPr="00CA1DF9">
        <w:rPr>
          <w:rtl/>
        </w:rPr>
        <w:t xml:space="preserve"> فمسح وجهي بيمينه فبرأت وزوّدنا تمرا ، فأتينا إلى قومنا فأراد قومنا قتلنا لأنّا أسلمنا ، ففررنا منهم ، فأويت إلى أختي أم سلمى امرأة رفاعة بن زيد. فأقمت حتى جاء زيد بن حارثة بالجيش وخرج رفاعة بن زيد مع قومه فأقمت عند أختي بكراع حتى جاءوا بالسّبي فخرجت معهم يعني إلى المدينة.</w:t>
      </w:r>
    </w:p>
    <w:p w14:paraId="5B8D0664" w14:textId="77777777" w:rsidR="00ED61A7" w:rsidRPr="00CA1DF9" w:rsidRDefault="00ED61A7" w:rsidP="00AE508F">
      <w:pPr>
        <w:pStyle w:val="libNormal"/>
        <w:rPr>
          <w:rtl/>
        </w:rPr>
      </w:pPr>
      <w:r w:rsidRPr="004D4493">
        <w:rPr>
          <w:rStyle w:val="libBold2Char"/>
          <w:rtl/>
        </w:rPr>
        <w:t xml:space="preserve">2295 ـ خليفة ، ويقال عليفة </w:t>
      </w:r>
      <w:r w:rsidRPr="004B4EF2">
        <w:rPr>
          <w:rStyle w:val="libFootnotenumChar"/>
          <w:rtl/>
        </w:rPr>
        <w:t>(4)</w:t>
      </w:r>
      <w:r w:rsidRPr="004D4493">
        <w:rPr>
          <w:rStyle w:val="libBold2Char"/>
          <w:rtl/>
        </w:rPr>
        <w:t xml:space="preserve"> </w:t>
      </w:r>
      <w:r w:rsidRPr="00CA1DF9">
        <w:rPr>
          <w:rtl/>
        </w:rPr>
        <w:t>: بالمهملة بدل الخاء المعجمة ، ابن عدي بن عمرو بن مالك بن عامر بن بياضة البياضي.</w:t>
      </w:r>
    </w:p>
    <w:p w14:paraId="4C3B1780" w14:textId="77777777" w:rsidR="00ED61A7" w:rsidRPr="00CA1DF9" w:rsidRDefault="00ED61A7" w:rsidP="00AE508F">
      <w:pPr>
        <w:pStyle w:val="libNormal"/>
        <w:rPr>
          <w:rtl/>
        </w:rPr>
      </w:pPr>
      <w:r w:rsidRPr="00CA1DF9">
        <w:rPr>
          <w:rtl/>
        </w:rPr>
        <w:t>ذكره ابن إسحاق وموسى بن عقبة فيمن شهد بدرا وذكره ضرار بن صرد بإسناده إلى عبد الله بن أبي رافع فيمن شهد صفّين مع عليّ من الصّحابة. أخرجه الطبرانيّ.</w:t>
      </w:r>
    </w:p>
    <w:p w14:paraId="120155EE" w14:textId="77777777" w:rsidR="00ED61A7" w:rsidRDefault="00ED61A7" w:rsidP="00003931">
      <w:pPr>
        <w:pStyle w:val="libCenterBold1"/>
        <w:rPr>
          <w:rtl/>
        </w:rPr>
      </w:pPr>
      <w:r w:rsidRPr="004C30D9">
        <w:rPr>
          <w:rtl/>
        </w:rPr>
        <w:t>الخاء بعدها الميم</w:t>
      </w:r>
    </w:p>
    <w:p w14:paraId="584A496D" w14:textId="77777777" w:rsidR="00ED61A7" w:rsidRPr="00CA1DF9" w:rsidRDefault="00ED61A7" w:rsidP="00AE508F">
      <w:pPr>
        <w:pStyle w:val="libNormal"/>
        <w:rPr>
          <w:rtl/>
        </w:rPr>
      </w:pPr>
      <w:r w:rsidRPr="004D4493">
        <w:rPr>
          <w:rStyle w:val="libBold2Char"/>
          <w:rtl/>
        </w:rPr>
        <w:t xml:space="preserve">2296 ـ خمخام : </w:t>
      </w:r>
      <w:r w:rsidRPr="00CA1DF9">
        <w:rPr>
          <w:rtl/>
        </w:rPr>
        <w:t xml:space="preserve">بن الحارث بن خالد الذهلي </w:t>
      </w:r>
      <w:r w:rsidRPr="004B4EF2">
        <w:rPr>
          <w:rStyle w:val="libFootnotenumChar"/>
          <w:rtl/>
        </w:rPr>
        <w:t>(5)</w:t>
      </w:r>
      <w:r>
        <w:rPr>
          <w:rtl/>
        </w:rPr>
        <w:t xml:space="preserve"> ـ </w:t>
      </w:r>
      <w:r w:rsidRPr="00CA1DF9">
        <w:rPr>
          <w:rtl/>
        </w:rPr>
        <w:t>واسمه مالك.</w:t>
      </w:r>
    </w:p>
    <w:p w14:paraId="34EFBCC1" w14:textId="77777777" w:rsidR="00ED61A7" w:rsidRPr="00CA1DF9" w:rsidRDefault="00ED61A7" w:rsidP="00AE508F">
      <w:pPr>
        <w:pStyle w:val="libNormal"/>
        <w:rPr>
          <w:rtl/>
        </w:rPr>
      </w:pPr>
      <w:r w:rsidRPr="00CA1DF9">
        <w:rPr>
          <w:rtl/>
        </w:rPr>
        <w:t>روى أبو موسى من طريق منصور بن عبد الله الخالديّ ، حدثنا أبي ، حدّثنا جدّي خالد بن حماد ، حدثنا أبي حماد بن عمرو ، حدّثنا أبي ، حدثنا جدي مجالد بن خمخام</w:t>
      </w:r>
      <w:r>
        <w:rPr>
          <w:rtl/>
        </w:rPr>
        <w:t xml:space="preserve"> ـ </w:t>
      </w:r>
      <w:r w:rsidRPr="00CA1DF9">
        <w:rPr>
          <w:rtl/>
        </w:rPr>
        <w:t xml:space="preserve">واسم خمخام مالك بن الحارث بن خالد. قال : هاجر أبي خمخام إلى النبي </w:t>
      </w:r>
      <w:r w:rsidRPr="001C1D0F">
        <w:rPr>
          <w:rStyle w:val="libAlaemChar"/>
          <w:rtl/>
        </w:rPr>
        <w:t>صلى‌الله‌عليه‌وآله‌وسلم</w:t>
      </w:r>
      <w:r w:rsidRPr="00CA1DF9">
        <w:rPr>
          <w:rtl/>
        </w:rPr>
        <w:t xml:space="preserve"> في وفد بني بكر بن وائل مع أربعة من سدوس ، وهم بشير بن الخصاصيّة ،</w:t>
      </w:r>
    </w:p>
    <w:p w14:paraId="6C291000" w14:textId="77777777" w:rsidR="00ED61A7" w:rsidRPr="00CA1DF9" w:rsidRDefault="00ED61A7" w:rsidP="007952B1">
      <w:pPr>
        <w:pStyle w:val="libLine"/>
        <w:rPr>
          <w:rtl/>
        </w:rPr>
      </w:pPr>
      <w:r w:rsidRPr="00CA1DF9">
        <w:rPr>
          <w:rtl/>
        </w:rPr>
        <w:t>__________________</w:t>
      </w:r>
    </w:p>
    <w:p w14:paraId="7E57D2AC" w14:textId="77777777" w:rsidR="00ED61A7" w:rsidRPr="00CA1DF9" w:rsidRDefault="00ED61A7" w:rsidP="004B4EF2">
      <w:pPr>
        <w:pStyle w:val="libFootnote0"/>
        <w:rPr>
          <w:rtl/>
          <w:lang w:bidi="fa-IR"/>
        </w:rPr>
      </w:pPr>
      <w:r>
        <w:rPr>
          <w:rtl/>
        </w:rPr>
        <w:t>(</w:t>
      </w:r>
      <w:r w:rsidRPr="00CA1DF9">
        <w:rPr>
          <w:rtl/>
        </w:rPr>
        <w:t>1) هذه الترجمة سقط من أ.</w:t>
      </w:r>
    </w:p>
    <w:p w14:paraId="0A3A084C"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1475)</w:t>
      </w:r>
      <w:r>
        <w:rPr>
          <w:rtl/>
        </w:rPr>
        <w:t>.</w:t>
      </w:r>
    </w:p>
    <w:p w14:paraId="6F5D102B" w14:textId="77777777" w:rsidR="00ED61A7" w:rsidRPr="00CA1DF9" w:rsidRDefault="00ED61A7" w:rsidP="004B4EF2">
      <w:pPr>
        <w:pStyle w:val="libFootnote0"/>
        <w:rPr>
          <w:rtl/>
          <w:lang w:bidi="fa-IR"/>
        </w:rPr>
      </w:pPr>
      <w:r>
        <w:rPr>
          <w:rtl/>
        </w:rPr>
        <w:t>(</w:t>
      </w:r>
      <w:r w:rsidRPr="00CA1DF9">
        <w:rPr>
          <w:rtl/>
        </w:rPr>
        <w:t>3) هذه الترجمة سقط في أ.</w:t>
      </w:r>
    </w:p>
    <w:p w14:paraId="6042232D"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1481) ، الاستيعاب ت </w:t>
      </w:r>
      <w:r>
        <w:rPr>
          <w:rtl/>
        </w:rPr>
        <w:t>(</w:t>
      </w:r>
      <w:r w:rsidRPr="00CA1DF9">
        <w:rPr>
          <w:rtl/>
        </w:rPr>
        <w:t>688)</w:t>
      </w:r>
      <w:r>
        <w:rPr>
          <w:rtl/>
        </w:rPr>
        <w:t>.</w:t>
      </w:r>
    </w:p>
    <w:p w14:paraId="644C625E" w14:textId="77777777" w:rsidR="00ED61A7" w:rsidRDefault="00ED61A7" w:rsidP="004B4EF2">
      <w:pPr>
        <w:pStyle w:val="libFootnote0"/>
        <w:rPr>
          <w:rtl/>
        </w:rPr>
      </w:pPr>
      <w:r>
        <w:rPr>
          <w:rtl/>
        </w:rPr>
        <w:t>(</w:t>
      </w:r>
      <w:r w:rsidRPr="00CA1DF9">
        <w:rPr>
          <w:rtl/>
        </w:rPr>
        <w:t xml:space="preserve">5) أسد الغابة ت </w:t>
      </w:r>
      <w:r>
        <w:rPr>
          <w:rtl/>
        </w:rPr>
        <w:t>(</w:t>
      </w:r>
      <w:r w:rsidRPr="00CA1DF9">
        <w:rPr>
          <w:rtl/>
        </w:rPr>
        <w:t>1482)</w:t>
      </w:r>
      <w:r>
        <w:rPr>
          <w:rtl/>
        </w:rPr>
        <w:t>.</w:t>
      </w:r>
    </w:p>
    <w:p w14:paraId="61669500" w14:textId="77777777" w:rsidR="00ED61A7" w:rsidRPr="00CA1DF9" w:rsidRDefault="00ED61A7" w:rsidP="00166B36">
      <w:pPr>
        <w:pStyle w:val="libFootnote0"/>
        <w:rPr>
          <w:rtl/>
          <w:lang w:bidi="fa-IR"/>
        </w:rPr>
      </w:pPr>
      <w:r>
        <w:rPr>
          <w:rFonts w:hint="cs"/>
          <w:rtl/>
        </w:rPr>
        <w:t>الإصابة/ج2/م19</w:t>
      </w:r>
    </w:p>
    <w:p w14:paraId="376F0D92" w14:textId="77777777" w:rsidR="00ED61A7" w:rsidRPr="00CA1DF9" w:rsidRDefault="00ED61A7" w:rsidP="00ED61A7">
      <w:pPr>
        <w:rPr>
          <w:rtl/>
          <w:lang w:bidi="fa-IR"/>
        </w:rPr>
      </w:pPr>
      <w:r>
        <w:rPr>
          <w:rtl/>
          <w:lang w:bidi="fa-IR"/>
        </w:rPr>
        <w:br w:type="page"/>
      </w:r>
      <w:r w:rsidRPr="00CA1DF9">
        <w:rPr>
          <w:rtl/>
          <w:lang w:bidi="fa-IR"/>
        </w:rPr>
        <w:lastRenderedPageBreak/>
        <w:t>وفرات بن حيان ، وعبد الله بن أسود. ويزيد بن ظبيان</w:t>
      </w:r>
      <w:r>
        <w:rPr>
          <w:rtl/>
          <w:lang w:bidi="fa-IR"/>
        </w:rPr>
        <w:t xml:space="preserve"> ..</w:t>
      </w:r>
      <w:r w:rsidRPr="00CA1DF9">
        <w:rPr>
          <w:rtl/>
          <w:lang w:bidi="fa-IR"/>
        </w:rPr>
        <w:t>. فذكر الحديث.</w:t>
      </w:r>
    </w:p>
    <w:p w14:paraId="3A687B72" w14:textId="77777777" w:rsidR="00ED61A7" w:rsidRPr="00CA1DF9" w:rsidRDefault="00ED61A7" w:rsidP="00AE508F">
      <w:pPr>
        <w:pStyle w:val="libNormal"/>
        <w:rPr>
          <w:rtl/>
        </w:rPr>
      </w:pPr>
      <w:r w:rsidRPr="00CA1DF9">
        <w:rPr>
          <w:rtl/>
        </w:rPr>
        <w:t xml:space="preserve">وأخرجه ابن مندة عن محمد بن أحمد السلميّ ، عن عبد الرحمن بن محمد بن حبيب ، عن محمد بن عمر الذهلي ، قال : ذكر ابن عمي أحمد بن خالد بن حماد بن عمرو بن مجالد بن الخمخام ، وكان الخمخام وفد على النبي </w:t>
      </w:r>
      <w:r w:rsidRPr="001C1D0F">
        <w:rPr>
          <w:rStyle w:val="libAlaemChar"/>
          <w:rtl/>
        </w:rPr>
        <w:t>صلى‌الله‌عليه‌وآله‌وسلم</w:t>
      </w:r>
      <w:r w:rsidRPr="00CA1DF9">
        <w:rPr>
          <w:rtl/>
        </w:rPr>
        <w:t xml:space="preserve"> فيمن وفد ، فذكره منقطعا.</w:t>
      </w:r>
    </w:p>
    <w:p w14:paraId="5554A359" w14:textId="77777777" w:rsidR="00ED61A7" w:rsidRPr="00CA1DF9" w:rsidRDefault="00ED61A7" w:rsidP="00AE508F">
      <w:pPr>
        <w:pStyle w:val="libNormal"/>
        <w:rPr>
          <w:rtl/>
        </w:rPr>
      </w:pPr>
      <w:r w:rsidRPr="00CA1DF9">
        <w:rPr>
          <w:rtl/>
        </w:rPr>
        <w:t>ومنصور الخالديّ مشهور بالضعف ، وكان من حفّاظ الحديث المكثرين.</w:t>
      </w:r>
    </w:p>
    <w:p w14:paraId="2B0B6C7E" w14:textId="77777777" w:rsidR="00ED61A7" w:rsidRPr="00CA1DF9" w:rsidRDefault="00ED61A7" w:rsidP="00AE508F">
      <w:pPr>
        <w:pStyle w:val="libNormal"/>
        <w:rPr>
          <w:rtl/>
          <w:lang w:bidi="fa-IR"/>
        </w:rPr>
      </w:pPr>
      <w:r w:rsidRPr="004D4493">
        <w:rPr>
          <w:rStyle w:val="libBold2Char"/>
          <w:rtl/>
        </w:rPr>
        <w:t xml:space="preserve">2297 ـ خميصة بن أبان الحدّاني </w:t>
      </w:r>
      <w:r w:rsidRPr="004B4EF2">
        <w:rPr>
          <w:rStyle w:val="libFootnotenumChar"/>
          <w:rtl/>
        </w:rPr>
        <w:t>(1)</w:t>
      </w:r>
      <w:r w:rsidRPr="004D4493">
        <w:rPr>
          <w:rStyle w:val="libBold2Char"/>
          <w:rtl/>
        </w:rPr>
        <w:t xml:space="preserve"> </w:t>
      </w:r>
      <w:r w:rsidRPr="00CA1DF9">
        <w:rPr>
          <w:rtl/>
          <w:lang w:bidi="fa-IR"/>
        </w:rPr>
        <w:t>: بضم المهملة وتشديد الدال.</w:t>
      </w:r>
    </w:p>
    <w:p w14:paraId="704DEB79" w14:textId="77777777" w:rsidR="00ED61A7" w:rsidRPr="00CA1DF9" w:rsidRDefault="00ED61A7" w:rsidP="00AE508F">
      <w:pPr>
        <w:pStyle w:val="libNormal"/>
        <w:rPr>
          <w:rtl/>
        </w:rPr>
      </w:pPr>
      <w:r w:rsidRPr="00CA1DF9">
        <w:rPr>
          <w:rtl/>
        </w:rPr>
        <w:t xml:space="preserve">ذكره وثيمة في «الردة» ، وأنه قدم من المدينة إلى عمان بوفاة النبيّ </w:t>
      </w:r>
      <w:r w:rsidRPr="001C1D0F">
        <w:rPr>
          <w:rStyle w:val="libAlaemChar"/>
          <w:rtl/>
        </w:rPr>
        <w:t>صلى‌الله‌عليه‌وسلم</w:t>
      </w:r>
      <w:r w:rsidRPr="00CA1DF9">
        <w:rPr>
          <w:rtl/>
        </w:rPr>
        <w:t xml:space="preserve"> فنعاه وقال لهم : تركت الناس بالمدينة يغلون غليان القدر ، وذكر قصة طويلة وفيها : فقال عمرو بن العاص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6F636F7" w14:textId="77777777" w:rsidTr="00636C9A">
        <w:trPr>
          <w:tblCellSpacing w:w="15" w:type="dxa"/>
          <w:jc w:val="center"/>
        </w:trPr>
        <w:tc>
          <w:tcPr>
            <w:tcW w:w="2362" w:type="pct"/>
            <w:vAlign w:val="center"/>
          </w:tcPr>
          <w:p w14:paraId="784F68A8" w14:textId="77777777" w:rsidR="00ED61A7" w:rsidRPr="00CA1DF9" w:rsidRDefault="00ED61A7" w:rsidP="00636C9A">
            <w:pPr>
              <w:rPr>
                <w:rtl/>
                <w:lang w:bidi="fa-IR"/>
              </w:rPr>
            </w:pPr>
            <w:r w:rsidRPr="00CA1DF9">
              <w:rPr>
                <w:rtl/>
                <w:lang w:bidi="fa-IR"/>
              </w:rPr>
              <w:t xml:space="preserve">صدع القلوب مقالة الحداني </w:t>
            </w:r>
            <w:r w:rsidRPr="00DE4A9C">
              <w:rPr>
                <w:rtl/>
              </w:rPr>
              <w:br/>
              <w:t> </w:t>
            </w:r>
          </w:p>
        </w:tc>
        <w:tc>
          <w:tcPr>
            <w:tcW w:w="196" w:type="pct"/>
            <w:vAlign w:val="center"/>
          </w:tcPr>
          <w:p w14:paraId="196EDDDC" w14:textId="77777777" w:rsidR="00ED61A7" w:rsidRPr="00CA1DF9" w:rsidRDefault="00ED61A7" w:rsidP="00636C9A">
            <w:r w:rsidRPr="00CA1DF9">
              <w:rPr>
                <w:rtl/>
              </w:rPr>
              <w:t> </w:t>
            </w:r>
          </w:p>
        </w:tc>
        <w:tc>
          <w:tcPr>
            <w:tcW w:w="2361" w:type="pct"/>
            <w:vAlign w:val="center"/>
          </w:tcPr>
          <w:p w14:paraId="4D41F8E5" w14:textId="77777777" w:rsidR="00ED61A7" w:rsidRPr="00CA1DF9" w:rsidRDefault="00ED61A7" w:rsidP="00636C9A">
            <w:r>
              <w:rPr>
                <w:rtl/>
                <w:lang w:bidi="fa-IR"/>
              </w:rPr>
              <w:t>و</w:t>
            </w:r>
            <w:r w:rsidRPr="00CA1DF9">
              <w:rPr>
                <w:rtl/>
                <w:lang w:bidi="fa-IR"/>
              </w:rPr>
              <w:t xml:space="preserve">نعى النبيّ خميصة بن أبان </w:t>
            </w:r>
            <w:r w:rsidRPr="00DE4A9C">
              <w:rPr>
                <w:rtl/>
              </w:rPr>
              <w:br/>
              <w:t> </w:t>
            </w:r>
          </w:p>
        </w:tc>
      </w:tr>
    </w:tbl>
    <w:p w14:paraId="5EA79066" w14:textId="77777777" w:rsidR="00ED61A7" w:rsidRPr="00CA1DF9" w:rsidRDefault="00ED61A7" w:rsidP="00AE508F">
      <w:pPr>
        <w:pStyle w:val="libNormal"/>
        <w:rPr>
          <w:rtl/>
        </w:rPr>
      </w:pPr>
      <w:r w:rsidRPr="00CA1DF9">
        <w:rPr>
          <w:rtl/>
        </w:rPr>
        <w:t>ذكره ابن فتحون في «الذّيل» وابن الأثير ولم ينسبه لوثيمة.</w:t>
      </w:r>
    </w:p>
    <w:p w14:paraId="5D5B7DD5" w14:textId="77777777" w:rsidR="00ED61A7" w:rsidRPr="00CA1DF9" w:rsidRDefault="00ED61A7" w:rsidP="00AE508F">
      <w:pPr>
        <w:pStyle w:val="libNormal"/>
        <w:rPr>
          <w:rtl/>
          <w:lang w:bidi="fa-IR"/>
        </w:rPr>
      </w:pPr>
      <w:r w:rsidRPr="004D4493">
        <w:rPr>
          <w:rStyle w:val="libBold2Char"/>
          <w:rtl/>
        </w:rPr>
        <w:t xml:space="preserve">2298 ز ـ خميصة بن الحكم السلمي : </w:t>
      </w:r>
      <w:r w:rsidRPr="00CA1DF9">
        <w:rPr>
          <w:rtl/>
          <w:lang w:bidi="fa-IR"/>
        </w:rPr>
        <w:t>أحد الإخوة.</w:t>
      </w:r>
    </w:p>
    <w:p w14:paraId="19F739FC" w14:textId="77777777" w:rsidR="00ED61A7" w:rsidRPr="00CA1DF9" w:rsidRDefault="00ED61A7" w:rsidP="00AE508F">
      <w:pPr>
        <w:pStyle w:val="libNormal"/>
        <w:rPr>
          <w:rtl/>
        </w:rPr>
      </w:pPr>
      <w:r w:rsidRPr="00CA1DF9">
        <w:rPr>
          <w:rtl/>
        </w:rPr>
        <w:t xml:space="preserve">ذكره الواقديّ في «الرّدة» ، وأنه كان ممن ارتدّ بعد النبيّ </w:t>
      </w:r>
      <w:r w:rsidRPr="001C1D0F">
        <w:rPr>
          <w:rStyle w:val="libAlaemChar"/>
          <w:rtl/>
        </w:rPr>
        <w:t>صلى‌الله‌عليه‌وآله‌وسلم</w:t>
      </w:r>
      <w:r w:rsidRPr="00CA1DF9">
        <w:rPr>
          <w:rtl/>
        </w:rPr>
        <w:t xml:space="preserve"> ، وقتل قبيصة السلمي. قال الواقديّ : فحدّثني عبد الله بن الحارث بن فضيل عن أبيه عن سفيان بن أبي العوجاء ، قال : قدم معاوية بن الحكم السلمي بأخيه خميصة على أبي بكر ، فقال له أبو بكر لأقتلنك بقبيصة ، فقال له معاوية إنه قتله وهو مرتدّ وقد تاب الآن وراجع الإسلام ، فقال له أبو بكر : فأخرج ديته ، فنعم الرجل كان قبيصة وسيأتي له ذكر في ترجمة قبيصة إن شاء الله تعالى.</w:t>
      </w:r>
    </w:p>
    <w:p w14:paraId="3C7837B6" w14:textId="77777777" w:rsidR="00ED61A7" w:rsidRDefault="00ED61A7" w:rsidP="00003931">
      <w:pPr>
        <w:pStyle w:val="libCenterBold1"/>
        <w:rPr>
          <w:rtl/>
        </w:rPr>
      </w:pPr>
      <w:r w:rsidRPr="004C30D9">
        <w:rPr>
          <w:rtl/>
        </w:rPr>
        <w:t>الخاء بعدها النون</w:t>
      </w:r>
    </w:p>
    <w:p w14:paraId="6AFE1FAD" w14:textId="77777777" w:rsidR="00ED61A7" w:rsidRPr="00CA1DF9" w:rsidRDefault="00ED61A7" w:rsidP="00AE508F">
      <w:pPr>
        <w:pStyle w:val="libNormal"/>
        <w:rPr>
          <w:rtl/>
        </w:rPr>
      </w:pPr>
      <w:r w:rsidRPr="004D4493">
        <w:rPr>
          <w:rStyle w:val="libBold2Char"/>
          <w:rtl/>
        </w:rPr>
        <w:t xml:space="preserve">2299 ـ خنيس : </w:t>
      </w:r>
      <w:r w:rsidRPr="00CA1DF9">
        <w:rPr>
          <w:rtl/>
        </w:rPr>
        <w:t xml:space="preserve">بالتّصغير </w:t>
      </w:r>
      <w:r w:rsidRPr="004B4EF2">
        <w:rPr>
          <w:rStyle w:val="libFootnotenumChar"/>
          <w:rtl/>
        </w:rPr>
        <w:t>(2)</w:t>
      </w:r>
      <w:r w:rsidRPr="00CA1DF9">
        <w:rPr>
          <w:rtl/>
        </w:rPr>
        <w:t xml:space="preserve"> ، ابن حذافة بن قيس بن عدي بن سعد بن سهم القرشي السهمي ، أخو عبد الله.</w:t>
      </w:r>
    </w:p>
    <w:p w14:paraId="32121288" w14:textId="77777777" w:rsidR="00ED61A7" w:rsidRPr="00CA1DF9" w:rsidRDefault="00ED61A7" w:rsidP="00AE508F">
      <w:pPr>
        <w:pStyle w:val="libNormal"/>
        <w:rPr>
          <w:rtl/>
        </w:rPr>
      </w:pPr>
      <w:r w:rsidRPr="00CA1DF9">
        <w:rPr>
          <w:rtl/>
        </w:rPr>
        <w:t>كان من السابقين ، وهاجر إلى الحبشة ، ثم رجع فهاجر إلى المدينة ، وشهد بدرا ،</w:t>
      </w:r>
    </w:p>
    <w:p w14:paraId="7A5DA76C" w14:textId="77777777" w:rsidR="00ED61A7" w:rsidRPr="00CA1DF9" w:rsidRDefault="00ED61A7" w:rsidP="007952B1">
      <w:pPr>
        <w:pStyle w:val="libLine"/>
        <w:rPr>
          <w:rtl/>
        </w:rPr>
      </w:pPr>
      <w:r w:rsidRPr="00CA1DF9">
        <w:rPr>
          <w:rtl/>
        </w:rPr>
        <w:t>__________________</w:t>
      </w:r>
    </w:p>
    <w:p w14:paraId="75ECC707"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1483)</w:t>
      </w:r>
      <w:r>
        <w:rPr>
          <w:rtl/>
        </w:rPr>
        <w:t>.</w:t>
      </w:r>
    </w:p>
    <w:p w14:paraId="179C4DDC" w14:textId="77777777" w:rsidR="00ED61A7" w:rsidRPr="00CA1DF9" w:rsidRDefault="00ED61A7" w:rsidP="004B4EF2">
      <w:pPr>
        <w:pStyle w:val="libFootnote0"/>
        <w:rPr>
          <w:rtl/>
          <w:lang w:bidi="fa-IR"/>
        </w:rPr>
      </w:pPr>
      <w:r>
        <w:rPr>
          <w:rtl/>
        </w:rPr>
        <w:t>(</w:t>
      </w:r>
      <w:r w:rsidRPr="00CA1DF9">
        <w:rPr>
          <w:rtl/>
        </w:rPr>
        <w:t xml:space="preserve">2) الحلية 1 / 360 ، الطبقات الكبرى 3 / 450 ، الأعلمي 17 / 316 ، الجرح والتعديل 3 / 1811 ، بقي بن مخلد 798 ، أسد الغابة ت </w:t>
      </w:r>
      <w:r>
        <w:rPr>
          <w:rtl/>
        </w:rPr>
        <w:t>(</w:t>
      </w:r>
      <w:r w:rsidRPr="00CA1DF9">
        <w:rPr>
          <w:rtl/>
        </w:rPr>
        <w:t xml:space="preserve">1485) ، الاستيعاب ت </w:t>
      </w:r>
      <w:r>
        <w:rPr>
          <w:rtl/>
        </w:rPr>
        <w:t>(</w:t>
      </w:r>
      <w:r w:rsidRPr="00CA1DF9">
        <w:rPr>
          <w:rtl/>
        </w:rPr>
        <w:t>677)</w:t>
      </w:r>
      <w:r>
        <w:rPr>
          <w:rtl/>
        </w:rPr>
        <w:t>.</w:t>
      </w:r>
    </w:p>
    <w:p w14:paraId="62639D34" w14:textId="77777777" w:rsidR="00ED61A7" w:rsidRPr="00CA1DF9" w:rsidRDefault="00ED61A7" w:rsidP="00ED61A7">
      <w:pPr>
        <w:rPr>
          <w:rtl/>
          <w:lang w:bidi="fa-IR"/>
        </w:rPr>
      </w:pPr>
      <w:r>
        <w:rPr>
          <w:rtl/>
          <w:lang w:bidi="fa-IR"/>
        </w:rPr>
        <w:br w:type="page"/>
      </w:r>
      <w:r w:rsidRPr="00CA1DF9">
        <w:rPr>
          <w:rtl/>
          <w:lang w:bidi="fa-IR"/>
        </w:rPr>
        <w:lastRenderedPageBreak/>
        <w:t xml:space="preserve">وأصابته جراحة يوم أحد فمات منها ، وكان زوج حفصة بنت عمر ، فتزوّجها النبيّ </w:t>
      </w:r>
      <w:r w:rsidRPr="001C1D0F">
        <w:rPr>
          <w:rStyle w:val="libAlaemChar"/>
          <w:rtl/>
        </w:rPr>
        <w:t>صلى‌الله‌عليه‌وآله‌وسلم</w:t>
      </w:r>
      <w:r w:rsidRPr="00CA1DF9">
        <w:rPr>
          <w:rtl/>
          <w:lang w:bidi="fa-IR"/>
        </w:rPr>
        <w:t xml:space="preserve"> بعده.</w:t>
      </w:r>
    </w:p>
    <w:p w14:paraId="2292BB25" w14:textId="77777777" w:rsidR="00ED61A7" w:rsidRPr="00CA1DF9" w:rsidRDefault="00ED61A7" w:rsidP="00AE508F">
      <w:pPr>
        <w:pStyle w:val="libNormal"/>
        <w:rPr>
          <w:rtl/>
        </w:rPr>
      </w:pPr>
      <w:r w:rsidRPr="00CA1DF9">
        <w:rPr>
          <w:rtl/>
        </w:rPr>
        <w:t>ثبت ذكره في الصّحيح من طريق سالم بن عبد الله بن عمر ، عن أبيه عن جدّه ، قال :</w:t>
      </w:r>
      <w:r>
        <w:rPr>
          <w:rFonts w:hint="cs"/>
          <w:rtl/>
        </w:rPr>
        <w:t xml:space="preserve"> </w:t>
      </w:r>
      <w:r w:rsidRPr="00CA1DF9">
        <w:rPr>
          <w:rtl/>
        </w:rPr>
        <w:t>تأيّمت حفصة من خنيس بن حذافة</w:t>
      </w:r>
      <w:r>
        <w:rPr>
          <w:rtl/>
        </w:rPr>
        <w:t xml:space="preserve"> ..</w:t>
      </w:r>
      <w:r w:rsidRPr="00CA1DF9">
        <w:rPr>
          <w:rtl/>
        </w:rPr>
        <w:t>. فذكر الحديث ، وفيه : وكان قد شهد بدرا وتوفّي بالمدينة.</w:t>
      </w:r>
    </w:p>
    <w:p w14:paraId="72223974" w14:textId="77777777" w:rsidR="00ED61A7" w:rsidRPr="00CA1DF9" w:rsidRDefault="00ED61A7" w:rsidP="00AE508F">
      <w:pPr>
        <w:pStyle w:val="libNormal"/>
        <w:rPr>
          <w:rtl/>
        </w:rPr>
      </w:pPr>
      <w:r w:rsidRPr="00CA1DF9">
        <w:rPr>
          <w:rtl/>
        </w:rPr>
        <w:t>قال الحميديّ : وقع في رواية معمر حبيش ، بمهملة وموحدة وشين معجمة ، مصغرا</w:t>
      </w:r>
      <w:r>
        <w:rPr>
          <w:rtl/>
        </w:rPr>
        <w:t xml:space="preserve"> ـ </w:t>
      </w:r>
      <w:r w:rsidRPr="00CA1DF9">
        <w:rPr>
          <w:rtl/>
        </w:rPr>
        <w:t>وهو تصحيف.</w:t>
      </w:r>
    </w:p>
    <w:p w14:paraId="26030E21" w14:textId="77777777" w:rsidR="00ED61A7" w:rsidRPr="00CA1DF9" w:rsidRDefault="00ED61A7" w:rsidP="00AE508F">
      <w:pPr>
        <w:pStyle w:val="libNormal"/>
        <w:rPr>
          <w:rtl/>
        </w:rPr>
      </w:pPr>
      <w:r w:rsidRPr="004D4493">
        <w:rPr>
          <w:rStyle w:val="libBold2Char"/>
          <w:rtl/>
        </w:rPr>
        <w:t xml:space="preserve">2300 ـ حنيس </w:t>
      </w:r>
      <w:r w:rsidRPr="004B4EF2">
        <w:rPr>
          <w:rStyle w:val="libFootnotenumChar"/>
          <w:rtl/>
        </w:rPr>
        <w:t>(1)</w:t>
      </w:r>
      <w:r w:rsidRPr="004D4493">
        <w:rPr>
          <w:rStyle w:val="libBold2Char"/>
          <w:rtl/>
        </w:rPr>
        <w:t xml:space="preserve"> </w:t>
      </w:r>
      <w:r w:rsidRPr="00CA1DF9">
        <w:rPr>
          <w:rtl/>
        </w:rPr>
        <w:t>: بن خالد الأشعريّ الخزاعيّ ، أبو صخر</w:t>
      </w:r>
      <w:r>
        <w:rPr>
          <w:rtl/>
        </w:rPr>
        <w:t xml:space="preserve"> ـ </w:t>
      </w:r>
      <w:r w:rsidRPr="00CA1DF9">
        <w:rPr>
          <w:rtl/>
        </w:rPr>
        <w:t>كذا يقول إبراهيم بن سعد ، وسلمة بن الفضل عن أبي إسحاق. وقال غيرهما : بالمهملة والموحّدة ثم المعجمة وهو الصّواب ، وقد مضى.</w:t>
      </w:r>
    </w:p>
    <w:p w14:paraId="5E41CC8C" w14:textId="77777777" w:rsidR="00ED61A7" w:rsidRPr="00CA1DF9" w:rsidRDefault="00ED61A7" w:rsidP="00AE508F">
      <w:pPr>
        <w:pStyle w:val="libNormal"/>
        <w:rPr>
          <w:rtl/>
        </w:rPr>
      </w:pPr>
      <w:r w:rsidRPr="004D4493">
        <w:rPr>
          <w:rStyle w:val="libBold2Char"/>
          <w:rtl/>
        </w:rPr>
        <w:t xml:space="preserve">2301 ـ حنيس بن أبي السّائب </w:t>
      </w:r>
      <w:r w:rsidRPr="004B4EF2">
        <w:rPr>
          <w:rStyle w:val="libFootnotenumChar"/>
          <w:rtl/>
        </w:rPr>
        <w:t>(2)</w:t>
      </w:r>
      <w:r w:rsidRPr="004D4493">
        <w:rPr>
          <w:rStyle w:val="libBold2Char"/>
          <w:rtl/>
        </w:rPr>
        <w:t xml:space="preserve"> </w:t>
      </w:r>
      <w:r w:rsidRPr="00CA1DF9">
        <w:rPr>
          <w:rtl/>
        </w:rPr>
        <w:t>: بن عبادة بن مالك بن أصلع بن عيينة الأنصاريّ الأوسي ، من بني جحجبي شهد بيعة الرضوان وما بعدها ، ثم فتوح العراق.</w:t>
      </w:r>
    </w:p>
    <w:p w14:paraId="1D50F86B" w14:textId="77777777" w:rsidR="00ED61A7" w:rsidRPr="00CA1DF9" w:rsidRDefault="00ED61A7" w:rsidP="00AE508F">
      <w:pPr>
        <w:pStyle w:val="libNormal"/>
        <w:rPr>
          <w:rtl/>
        </w:rPr>
      </w:pPr>
      <w:r w:rsidRPr="00CA1DF9">
        <w:rPr>
          <w:rtl/>
        </w:rPr>
        <w:t>ذكره يحيى بن مندة مستدركا على جده ، واستدركه أبو موسى.</w:t>
      </w:r>
    </w:p>
    <w:p w14:paraId="4656E761" w14:textId="77777777" w:rsidR="00ED61A7" w:rsidRPr="00CA1DF9" w:rsidRDefault="00ED61A7" w:rsidP="00AE508F">
      <w:pPr>
        <w:pStyle w:val="libNormal"/>
        <w:rPr>
          <w:rtl/>
        </w:rPr>
      </w:pPr>
      <w:r w:rsidRPr="004D4493">
        <w:rPr>
          <w:rStyle w:val="libBold2Char"/>
          <w:rtl/>
        </w:rPr>
        <w:t xml:space="preserve">2302 ـ خنيس الغفاريّ </w:t>
      </w:r>
      <w:r w:rsidRPr="004B4EF2">
        <w:rPr>
          <w:rStyle w:val="libFootnotenumChar"/>
          <w:rtl/>
        </w:rPr>
        <w:t>(3)</w:t>
      </w:r>
      <w:r w:rsidRPr="004D4493">
        <w:rPr>
          <w:rStyle w:val="libBold2Char"/>
          <w:rtl/>
        </w:rPr>
        <w:t xml:space="preserve"> </w:t>
      </w:r>
      <w:r w:rsidRPr="00CA1DF9">
        <w:rPr>
          <w:rtl/>
        </w:rPr>
        <w:t>: ويقال أبو خنيس. يأتي في الكنى.</w:t>
      </w:r>
    </w:p>
    <w:p w14:paraId="0EF74B29" w14:textId="77777777" w:rsidR="00ED61A7" w:rsidRDefault="00ED61A7" w:rsidP="00003931">
      <w:pPr>
        <w:pStyle w:val="libCenterBold1"/>
        <w:rPr>
          <w:rtl/>
        </w:rPr>
      </w:pPr>
      <w:r w:rsidRPr="004C30D9">
        <w:rPr>
          <w:rtl/>
        </w:rPr>
        <w:t>الخاء بعدها الواو</w:t>
      </w:r>
    </w:p>
    <w:p w14:paraId="400B0BFB" w14:textId="77777777" w:rsidR="00ED61A7" w:rsidRPr="00CA1DF9" w:rsidRDefault="00ED61A7" w:rsidP="00AE508F">
      <w:pPr>
        <w:pStyle w:val="libNormal"/>
        <w:rPr>
          <w:rtl/>
        </w:rPr>
      </w:pPr>
      <w:r w:rsidRPr="004D4493">
        <w:rPr>
          <w:rStyle w:val="libBold2Char"/>
          <w:rtl/>
        </w:rPr>
        <w:t xml:space="preserve">2303 ـ خوّات بن جبير </w:t>
      </w:r>
      <w:r w:rsidRPr="004B4EF2">
        <w:rPr>
          <w:rStyle w:val="libFootnotenumChar"/>
          <w:rtl/>
        </w:rPr>
        <w:t>(4)</w:t>
      </w:r>
      <w:r w:rsidRPr="004D4493">
        <w:rPr>
          <w:rStyle w:val="libBold2Char"/>
          <w:rtl/>
        </w:rPr>
        <w:t xml:space="preserve"> </w:t>
      </w:r>
      <w:r w:rsidRPr="00CA1DF9">
        <w:rPr>
          <w:rtl/>
        </w:rPr>
        <w:t>بن النعمان بن أمية بن امرئ القيس بن ثعلبة بن عمرو بن عوف بن مالك بن الأوس الأنصاريّ ، أبو عبد الله وأبو صالح.</w:t>
      </w:r>
    </w:p>
    <w:p w14:paraId="02D77CD8" w14:textId="77777777" w:rsidR="00ED61A7" w:rsidRPr="00CA1DF9" w:rsidRDefault="00ED61A7" w:rsidP="00AE508F">
      <w:pPr>
        <w:pStyle w:val="libNormal"/>
        <w:rPr>
          <w:rtl/>
        </w:rPr>
      </w:pPr>
      <w:r w:rsidRPr="00CA1DF9">
        <w:rPr>
          <w:rtl/>
        </w:rPr>
        <w:t>ذكره موسى بن عقبة ، وابن إسحاق ، وغيرهما في البدريين ، وقالوا : إنه أصابه في ساقه حجر فردّ من الصفراء ، وضرب له بسهمه وأجره.</w:t>
      </w:r>
    </w:p>
    <w:p w14:paraId="1FDD2A16" w14:textId="77777777" w:rsidR="00ED61A7" w:rsidRPr="00CA1DF9" w:rsidRDefault="00ED61A7" w:rsidP="00AE508F">
      <w:pPr>
        <w:pStyle w:val="libNormal"/>
        <w:rPr>
          <w:rtl/>
        </w:rPr>
      </w:pPr>
      <w:r w:rsidRPr="00CA1DF9">
        <w:rPr>
          <w:rtl/>
        </w:rPr>
        <w:t>ذكر الواقديّ وغيره ، وقالوا شهد أحدا والمشاهد بعدها ، فروى البغويّ والطبرانيّ ، من</w:t>
      </w:r>
    </w:p>
    <w:p w14:paraId="02A449A4" w14:textId="77777777" w:rsidR="00ED61A7" w:rsidRPr="00CA1DF9" w:rsidRDefault="00ED61A7" w:rsidP="007952B1">
      <w:pPr>
        <w:pStyle w:val="libLine"/>
        <w:rPr>
          <w:rtl/>
        </w:rPr>
      </w:pPr>
      <w:r w:rsidRPr="00CA1DF9">
        <w:rPr>
          <w:rtl/>
        </w:rPr>
        <w:t>__________________</w:t>
      </w:r>
    </w:p>
    <w:p w14:paraId="73A9D32B"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1486) ، الاستيعاب ت </w:t>
      </w:r>
      <w:r>
        <w:rPr>
          <w:rtl/>
        </w:rPr>
        <w:t>(</w:t>
      </w:r>
      <w:r w:rsidRPr="00CA1DF9">
        <w:rPr>
          <w:rtl/>
        </w:rPr>
        <w:t>678)</w:t>
      </w:r>
      <w:r>
        <w:rPr>
          <w:rtl/>
        </w:rPr>
        <w:t>.</w:t>
      </w:r>
    </w:p>
    <w:p w14:paraId="55171A79" w14:textId="77777777" w:rsidR="00ED61A7" w:rsidRPr="00CA1DF9" w:rsidRDefault="00ED61A7" w:rsidP="004B4EF2">
      <w:pPr>
        <w:pStyle w:val="libFootnote0"/>
        <w:rPr>
          <w:rtl/>
          <w:lang w:bidi="fa-IR"/>
        </w:rPr>
      </w:pPr>
      <w:r>
        <w:rPr>
          <w:rtl/>
        </w:rPr>
        <w:t>(</w:t>
      </w:r>
      <w:r w:rsidRPr="00CA1DF9">
        <w:rPr>
          <w:rtl/>
        </w:rPr>
        <w:t xml:space="preserve">2) تنقيح المقال 3781 ، الأعلمي 17 / 316 ، أسد الغابة ت </w:t>
      </w:r>
      <w:r>
        <w:rPr>
          <w:rtl/>
        </w:rPr>
        <w:t>(</w:t>
      </w:r>
      <w:r w:rsidRPr="00CA1DF9">
        <w:rPr>
          <w:rtl/>
        </w:rPr>
        <w:t>1487)</w:t>
      </w:r>
      <w:r>
        <w:rPr>
          <w:rtl/>
        </w:rPr>
        <w:t>.</w:t>
      </w:r>
    </w:p>
    <w:p w14:paraId="725F7C7B" w14:textId="77777777" w:rsidR="00ED61A7" w:rsidRPr="00CA1DF9" w:rsidRDefault="00ED61A7" w:rsidP="004B4EF2">
      <w:pPr>
        <w:pStyle w:val="libFootnote0"/>
        <w:rPr>
          <w:rtl/>
          <w:lang w:bidi="fa-IR"/>
        </w:rPr>
      </w:pPr>
      <w:r>
        <w:rPr>
          <w:rtl/>
        </w:rPr>
        <w:t>(</w:t>
      </w:r>
      <w:r w:rsidRPr="00CA1DF9">
        <w:rPr>
          <w:rtl/>
        </w:rPr>
        <w:t xml:space="preserve">3) تجريد أسماء الصحابة 1 / 163 ، التاريخ الكبير 3 / 226 ، أسد الغابة ت </w:t>
      </w:r>
      <w:r>
        <w:rPr>
          <w:rtl/>
        </w:rPr>
        <w:t>(</w:t>
      </w:r>
      <w:r w:rsidRPr="00CA1DF9">
        <w:rPr>
          <w:rtl/>
        </w:rPr>
        <w:t>1488)</w:t>
      </w:r>
      <w:r>
        <w:rPr>
          <w:rtl/>
        </w:rPr>
        <w:t>.</w:t>
      </w:r>
    </w:p>
    <w:p w14:paraId="5437636F" w14:textId="77777777" w:rsidR="00ED61A7" w:rsidRPr="00CA1DF9" w:rsidRDefault="00ED61A7" w:rsidP="004B4EF2">
      <w:pPr>
        <w:pStyle w:val="libFootnote0"/>
        <w:rPr>
          <w:rtl/>
          <w:lang w:bidi="fa-IR"/>
        </w:rPr>
      </w:pPr>
      <w:r>
        <w:rPr>
          <w:rtl/>
        </w:rPr>
        <w:t>(</w:t>
      </w:r>
      <w:r w:rsidRPr="00CA1DF9">
        <w:rPr>
          <w:rtl/>
        </w:rPr>
        <w:t xml:space="preserve">4) طبقات ابن سعد 3 / 477 ، طبقات خليفة 86 ، التاريخ الكبير 3 / 216 ، 217 ، الاستبصار 323 ، 324 ، المعارف 159 ، 327 ، الجرح والتعديل 3 / 392 ، معجم الطبراني الكبير 4 / 24 ، تهذيب الكمال 385 ، العبر 1 / 46 ، تهذيب التهذيب 3 / 171 ، خلاصة تذهيب الكمال 108 ، شذرات الذهب 1 / 48 ، أسد الغابة ت </w:t>
      </w:r>
      <w:r>
        <w:rPr>
          <w:rtl/>
        </w:rPr>
        <w:t>(</w:t>
      </w:r>
      <w:r w:rsidRPr="00CA1DF9">
        <w:rPr>
          <w:rtl/>
        </w:rPr>
        <w:t xml:space="preserve">1489) ، الاستيعاب ت </w:t>
      </w:r>
      <w:r>
        <w:rPr>
          <w:rtl/>
        </w:rPr>
        <w:t>(</w:t>
      </w:r>
      <w:r w:rsidRPr="00CA1DF9">
        <w:rPr>
          <w:rtl/>
        </w:rPr>
        <w:t>684)</w:t>
      </w:r>
      <w:r>
        <w:rPr>
          <w:rtl/>
        </w:rPr>
        <w:t>.</w:t>
      </w:r>
    </w:p>
    <w:p w14:paraId="6BEE70C3" w14:textId="77777777" w:rsidR="00ED61A7" w:rsidRPr="00CA1DF9" w:rsidRDefault="00ED61A7" w:rsidP="00ED61A7">
      <w:pPr>
        <w:rPr>
          <w:rtl/>
          <w:lang w:bidi="fa-IR"/>
        </w:rPr>
      </w:pPr>
      <w:r>
        <w:rPr>
          <w:rtl/>
          <w:lang w:bidi="fa-IR"/>
        </w:rPr>
        <w:br w:type="page"/>
      </w:r>
      <w:r w:rsidRPr="00CA1DF9">
        <w:rPr>
          <w:rtl/>
          <w:lang w:bidi="fa-IR"/>
        </w:rPr>
        <w:lastRenderedPageBreak/>
        <w:t xml:space="preserve">طريق جرير بن حازم ، عن زيد بن أسلم أنّ خوّات بن جبير قال : نزلت مع النبيّ </w:t>
      </w:r>
      <w:r w:rsidRPr="001C1D0F">
        <w:rPr>
          <w:rStyle w:val="libAlaemChar"/>
          <w:rtl/>
        </w:rPr>
        <w:t>صلى‌الله‌عليه‌وآله‌وسلم</w:t>
      </w:r>
      <w:r w:rsidRPr="00CA1DF9">
        <w:rPr>
          <w:rtl/>
          <w:lang w:bidi="fa-IR"/>
        </w:rPr>
        <w:t xml:space="preserve"> بمرّ الظّهران ، قال : فخرجت من خبائي فإذا نسوة يتحدّثن ، فأعجبنني فرجعت فأخذت حلّتي فلبستها وجلست إليهن ، وخرج رسول الله </w:t>
      </w:r>
      <w:r w:rsidRPr="001C1D0F">
        <w:rPr>
          <w:rStyle w:val="libAlaemChar"/>
          <w:rtl/>
        </w:rPr>
        <w:t>صلى‌الله‌عليه‌وآله‌وسلم</w:t>
      </w:r>
      <w:r w:rsidRPr="00CA1DF9">
        <w:rPr>
          <w:rtl/>
          <w:lang w:bidi="fa-IR"/>
        </w:rPr>
        <w:t xml:space="preserve"> من قبّته ، فلما رأيته هبته ، فقلت : يا رسول الله ، جمل لي شرد ، فأنا أبتغي له قيدا</w:t>
      </w:r>
      <w:r>
        <w:rPr>
          <w:rtl/>
          <w:lang w:bidi="fa-IR"/>
        </w:rPr>
        <w:t xml:space="preserve"> ..</w:t>
      </w:r>
      <w:r w:rsidRPr="00CA1DF9">
        <w:rPr>
          <w:rtl/>
          <w:lang w:bidi="fa-IR"/>
        </w:rPr>
        <w:t>.</w:t>
      </w:r>
      <w:r>
        <w:rPr>
          <w:rFonts w:hint="cs"/>
          <w:rtl/>
          <w:lang w:bidi="fa-IR"/>
        </w:rPr>
        <w:t xml:space="preserve"> </w:t>
      </w:r>
      <w:r w:rsidRPr="00CA1DF9">
        <w:rPr>
          <w:rtl/>
          <w:lang w:bidi="fa-IR"/>
        </w:rPr>
        <w:t>الحديث بطوله في قوله : ما فعل شراد جملك.</w:t>
      </w:r>
    </w:p>
    <w:p w14:paraId="3568E812" w14:textId="77777777" w:rsidR="00ED61A7" w:rsidRPr="00CA1DF9" w:rsidRDefault="00ED61A7" w:rsidP="00AE508F">
      <w:pPr>
        <w:pStyle w:val="libNormal"/>
        <w:rPr>
          <w:rtl/>
        </w:rPr>
      </w:pPr>
      <w:r>
        <w:rPr>
          <w:rtl/>
        </w:rPr>
        <w:t>و</w:t>
      </w:r>
      <w:r w:rsidRPr="00CA1DF9">
        <w:rPr>
          <w:rtl/>
        </w:rPr>
        <w:t>روى الطّبرانيّ ، وابن شاهين ، من طريق عبد الله بن إسحاق بن الفضل بن العباس ، حدّثنا أبي ، حدّثنا صالح بن خوّات بن صالح بن خوّات بن جبير ، عن أبيه ، عن جدّه ، عن خوّات</w:t>
      </w:r>
      <w:r>
        <w:rPr>
          <w:rtl/>
        </w:rPr>
        <w:t xml:space="preserve"> ـ </w:t>
      </w:r>
      <w:r w:rsidRPr="00CA1DF9">
        <w:rPr>
          <w:rtl/>
        </w:rPr>
        <w:t>مرفوعا : «ما أسكر كثيره فقليله حرام.»</w:t>
      </w:r>
    </w:p>
    <w:p w14:paraId="149BBE81" w14:textId="77777777" w:rsidR="00ED61A7" w:rsidRPr="00CA1DF9" w:rsidRDefault="00ED61A7" w:rsidP="00AE508F">
      <w:pPr>
        <w:pStyle w:val="libNormal"/>
        <w:rPr>
          <w:rtl/>
        </w:rPr>
      </w:pPr>
      <w:r>
        <w:rPr>
          <w:rtl/>
        </w:rPr>
        <w:t>و</w:t>
      </w:r>
      <w:r w:rsidRPr="00CA1DF9">
        <w:rPr>
          <w:rtl/>
        </w:rPr>
        <w:t xml:space="preserve">روى ابن مندة من طريق أبي أويس عن يزيد بن رومان عن صالح بن خوّات بن جبير ، عن أبيه ، قال : قال رسول الله </w:t>
      </w:r>
      <w:r w:rsidRPr="001C1D0F">
        <w:rPr>
          <w:rStyle w:val="libAlaemChar"/>
          <w:rtl/>
        </w:rPr>
        <w:t>صلى‌الله‌عليه‌وآله‌وسلم</w:t>
      </w:r>
      <w:r w:rsidRPr="00CA1DF9">
        <w:rPr>
          <w:rtl/>
        </w:rPr>
        <w:t xml:space="preserve"> : «صلاة الخوف في غزوة ذات الرّقاع</w:t>
      </w:r>
      <w:r>
        <w:rPr>
          <w:rtl/>
        </w:rPr>
        <w:t xml:space="preserve"> ..</w:t>
      </w:r>
      <w:r w:rsidRPr="00CA1DF9">
        <w:rPr>
          <w:rtl/>
        </w:rPr>
        <w:t>» الحديث.</w:t>
      </w:r>
    </w:p>
    <w:p w14:paraId="35E804AD" w14:textId="77777777" w:rsidR="00ED61A7" w:rsidRPr="00CA1DF9" w:rsidRDefault="00ED61A7" w:rsidP="00AE508F">
      <w:pPr>
        <w:pStyle w:val="libNormal"/>
        <w:rPr>
          <w:rtl/>
        </w:rPr>
      </w:pPr>
      <w:r w:rsidRPr="00CA1DF9">
        <w:rPr>
          <w:rtl/>
        </w:rPr>
        <w:t>وهو عند مالك عن يزيد بن رومان ، عن صالح عمن شهد ، ولم يسمّه ، ولم يقل عن أبيه.</w:t>
      </w:r>
    </w:p>
    <w:p w14:paraId="210821F6" w14:textId="77777777" w:rsidR="00ED61A7" w:rsidRPr="00CA1DF9" w:rsidRDefault="00ED61A7" w:rsidP="00AE508F">
      <w:pPr>
        <w:pStyle w:val="libNormal"/>
        <w:rPr>
          <w:rtl/>
        </w:rPr>
      </w:pPr>
      <w:r w:rsidRPr="00CA1DF9">
        <w:rPr>
          <w:rtl/>
        </w:rPr>
        <w:t xml:space="preserve">وقد رواه العمري عن القاسم بن محمد ، عن صالح ، عن أبيه ، وخاله </w:t>
      </w:r>
      <w:r w:rsidRPr="004B4EF2">
        <w:rPr>
          <w:rStyle w:val="libFootnotenumChar"/>
          <w:rtl/>
        </w:rPr>
        <w:t>(1)</w:t>
      </w:r>
      <w:r w:rsidRPr="00CA1DF9">
        <w:rPr>
          <w:rtl/>
        </w:rPr>
        <w:t xml:space="preserve"> عبد الرحمن ابن القاسم ، عن القاسم بن محمد ، فقال : عن أبيه ، عن صالح بن خوّات ، عن سهل بن أبي حثمة ، قال : كان أبو أويس حفظه ، فلعل صالحا سمعه من اثنين.</w:t>
      </w:r>
    </w:p>
    <w:p w14:paraId="500BAE49" w14:textId="77777777" w:rsidR="00ED61A7" w:rsidRPr="00CA1DF9" w:rsidRDefault="00ED61A7" w:rsidP="00AE508F">
      <w:pPr>
        <w:pStyle w:val="libNormal"/>
        <w:rPr>
          <w:rtl/>
        </w:rPr>
      </w:pPr>
      <w:r w:rsidRPr="00CA1DF9">
        <w:rPr>
          <w:rtl/>
        </w:rPr>
        <w:t>وروى السّراج في «تاريخه» ، من طريق ضمرة بن سعيد ، عن قيس بن أبي حذيفة ، عن خوّات بن جبير ، قال : خرجنا حجاجا مع عمر ، فسرنا في ركب فيهم أبو عبيدة بن الجراح ، وعبد الرحمن بن عوف ، فقال القوم. غنّنا من شعر ضرار. فقال عمر : دعوا أبا عبد الله فليغنّ من بنيات فؤاده ، فما زلت أغنّيهم حتى كان السّحر ، فقال عمر : ارفع لسانك يا خوّات فقد أسحرنا.</w:t>
      </w:r>
    </w:p>
    <w:p w14:paraId="6B2A1124" w14:textId="77777777" w:rsidR="00ED61A7" w:rsidRPr="00CA1DF9" w:rsidRDefault="00ED61A7" w:rsidP="00AE508F">
      <w:pPr>
        <w:pStyle w:val="libNormal"/>
        <w:rPr>
          <w:rtl/>
        </w:rPr>
      </w:pPr>
      <w:r w:rsidRPr="00CA1DF9">
        <w:rPr>
          <w:rtl/>
        </w:rPr>
        <w:t>وروى الباورديّ من طريق ثابت بن عبيد ، عن خوّات بن جبير</w:t>
      </w:r>
      <w:r>
        <w:rPr>
          <w:rtl/>
        </w:rPr>
        <w:t xml:space="preserve"> ـ </w:t>
      </w:r>
      <w:r w:rsidRPr="00CA1DF9">
        <w:rPr>
          <w:rtl/>
        </w:rPr>
        <w:t>وكان من الصّحابة ، قال : نوم أول النّهار خرق ، وأوسطه حلق ، وآخره حمق.</w:t>
      </w:r>
    </w:p>
    <w:p w14:paraId="47E07E20" w14:textId="77777777" w:rsidR="00ED61A7" w:rsidRPr="00CA1DF9" w:rsidRDefault="00ED61A7" w:rsidP="00AE508F">
      <w:pPr>
        <w:pStyle w:val="libNormal"/>
        <w:rPr>
          <w:rtl/>
        </w:rPr>
      </w:pPr>
      <w:r w:rsidRPr="00CA1DF9">
        <w:rPr>
          <w:rtl/>
        </w:rPr>
        <w:t>وقال موسى بن عقبة ، عن ابن شهاب : خوّات بن جبير هو صاحب ذات النّحيين ، بكسر النون وسكون المهملة ، تثنية نحى ، وهو ظرف السّمن ، فقد ذكر ابن أبي خيثمة القصّة</w:t>
      </w:r>
    </w:p>
    <w:p w14:paraId="0A5368C5" w14:textId="77777777" w:rsidR="00ED61A7" w:rsidRPr="00CA1DF9" w:rsidRDefault="00ED61A7" w:rsidP="007952B1">
      <w:pPr>
        <w:pStyle w:val="libLine"/>
        <w:rPr>
          <w:rtl/>
        </w:rPr>
      </w:pPr>
      <w:r w:rsidRPr="00CA1DF9">
        <w:rPr>
          <w:rtl/>
        </w:rPr>
        <w:t>__________________</w:t>
      </w:r>
    </w:p>
    <w:p w14:paraId="3CE70A8F" w14:textId="77777777" w:rsidR="00ED61A7" w:rsidRPr="00CA1DF9" w:rsidRDefault="00ED61A7" w:rsidP="004B4EF2">
      <w:pPr>
        <w:pStyle w:val="libFootnote0"/>
        <w:rPr>
          <w:rtl/>
          <w:lang w:bidi="fa-IR"/>
        </w:rPr>
      </w:pPr>
      <w:r>
        <w:rPr>
          <w:rtl/>
        </w:rPr>
        <w:t>(</w:t>
      </w:r>
      <w:r w:rsidRPr="00CA1DF9">
        <w:rPr>
          <w:rtl/>
        </w:rPr>
        <w:t>1) في ت وخالفه.</w:t>
      </w:r>
    </w:p>
    <w:p w14:paraId="068CE43F" w14:textId="77777777" w:rsidR="00ED61A7" w:rsidRPr="00CA1DF9" w:rsidRDefault="00ED61A7" w:rsidP="00ED61A7">
      <w:pPr>
        <w:rPr>
          <w:rtl/>
          <w:lang w:bidi="fa-IR"/>
        </w:rPr>
      </w:pPr>
      <w:r>
        <w:rPr>
          <w:rtl/>
          <w:lang w:bidi="fa-IR"/>
        </w:rPr>
        <w:br w:type="page"/>
      </w:r>
      <w:r w:rsidRPr="00CA1DF9">
        <w:rPr>
          <w:rtl/>
          <w:lang w:bidi="fa-IR"/>
        </w:rPr>
        <w:lastRenderedPageBreak/>
        <w:t>من طريق ابن سيرين قال : كانت امرأة تبيع سمنا في الجاهليّة ، فدخل رجل فوجدها ، خالية فراودها فأبت ، فخرج فتنكّر ورجع ، فقال : هل عندك من سمن طيّب</w:t>
      </w:r>
      <w:r>
        <w:rPr>
          <w:rtl/>
          <w:lang w:bidi="fa-IR"/>
        </w:rPr>
        <w:t>؟</w:t>
      </w:r>
      <w:r w:rsidRPr="00CA1DF9">
        <w:rPr>
          <w:rtl/>
          <w:lang w:bidi="fa-IR"/>
        </w:rPr>
        <w:t xml:space="preserve"> قالت : نعم ، فحلّت زقّا فذاقه ، فقال : أريد أطيب منه ، فأمسكته وحلّت آخر ، فقال : أمسكيه فقد انفلت بعيري قالت : اصبر حتى أوثق الأول قال : لا وإلّا تركته من يدي يهراق ، فإنّي أخاف ألا أجد بعيري ، فأمسكته بيدها الأخرى ، فانقضّ عليها ، فلما قضى حاجته قالت له : لا هناك.</w:t>
      </w:r>
    </w:p>
    <w:p w14:paraId="661D059F" w14:textId="77777777" w:rsidR="00ED61A7" w:rsidRPr="00CA1DF9" w:rsidRDefault="00ED61A7" w:rsidP="00AE508F">
      <w:pPr>
        <w:pStyle w:val="libNormal"/>
        <w:rPr>
          <w:rtl/>
        </w:rPr>
      </w:pPr>
      <w:r w:rsidRPr="00CA1DF9">
        <w:rPr>
          <w:rtl/>
        </w:rPr>
        <w:t>قال الواقديّ : عاش خوّات إلى سنة أربعين ، فمات فيها وهو ابن أربع وسبعين سنة بالمدينة ، وكان ربعة من الرجال.</w:t>
      </w:r>
    </w:p>
    <w:p w14:paraId="026DA292" w14:textId="77777777" w:rsidR="00ED61A7" w:rsidRPr="00CA1DF9" w:rsidRDefault="00ED61A7" w:rsidP="00AE508F">
      <w:pPr>
        <w:pStyle w:val="libNormal"/>
        <w:rPr>
          <w:rtl/>
        </w:rPr>
      </w:pPr>
      <w:r>
        <w:rPr>
          <w:rtl/>
        </w:rPr>
        <w:t>[</w:t>
      </w:r>
      <w:r w:rsidRPr="00CA1DF9">
        <w:rPr>
          <w:rtl/>
        </w:rPr>
        <w:t>وقال المرزبانيّ : مات سنة اثنتين وأربعين.</w:t>
      </w:r>
      <w:r>
        <w:rPr>
          <w:rtl/>
        </w:rPr>
        <w:t>]</w:t>
      </w:r>
      <w:r>
        <w:rPr>
          <w:rFonts w:hint="cs"/>
          <w:rtl/>
        </w:rPr>
        <w:t xml:space="preserve"> </w:t>
      </w:r>
      <w:r w:rsidRPr="004B4EF2">
        <w:rPr>
          <w:rStyle w:val="libFootnotenumChar"/>
          <w:rtl/>
        </w:rPr>
        <w:t>(1)</w:t>
      </w:r>
    </w:p>
    <w:p w14:paraId="43026D8A" w14:textId="77777777" w:rsidR="00ED61A7" w:rsidRPr="00CA1DF9" w:rsidRDefault="00ED61A7" w:rsidP="00AE508F">
      <w:pPr>
        <w:pStyle w:val="libNormal"/>
        <w:rPr>
          <w:rtl/>
          <w:lang w:bidi="fa-IR"/>
        </w:rPr>
      </w:pPr>
      <w:r w:rsidRPr="004D4493">
        <w:rPr>
          <w:rStyle w:val="libBold2Char"/>
          <w:rtl/>
        </w:rPr>
        <w:t xml:space="preserve">2304 ـ خوط بن عبد العزى </w:t>
      </w:r>
      <w:r w:rsidRPr="004B4EF2">
        <w:rPr>
          <w:rStyle w:val="libFootnotenumChar"/>
          <w:rtl/>
        </w:rPr>
        <w:t>(2)</w:t>
      </w:r>
      <w:r w:rsidRPr="004D4493">
        <w:rPr>
          <w:rStyle w:val="libBold2Char"/>
          <w:rtl/>
        </w:rPr>
        <w:t xml:space="preserve"> </w:t>
      </w:r>
      <w:r w:rsidRPr="00CA1DF9">
        <w:rPr>
          <w:rtl/>
          <w:lang w:bidi="fa-IR"/>
        </w:rPr>
        <w:t>: تقدم في المهملة.</w:t>
      </w:r>
    </w:p>
    <w:p w14:paraId="4F31314F" w14:textId="77777777" w:rsidR="00ED61A7" w:rsidRPr="00CA1DF9" w:rsidRDefault="00ED61A7" w:rsidP="00AE508F">
      <w:pPr>
        <w:pStyle w:val="libNormal"/>
        <w:rPr>
          <w:rtl/>
        </w:rPr>
      </w:pPr>
      <w:r w:rsidRPr="004D4493">
        <w:rPr>
          <w:rStyle w:val="libBold2Char"/>
          <w:rtl/>
        </w:rPr>
        <w:t xml:space="preserve">2305 ـ خولي بن أبي خولي </w:t>
      </w:r>
      <w:r w:rsidRPr="004B4EF2">
        <w:rPr>
          <w:rStyle w:val="libFootnotenumChar"/>
          <w:rtl/>
        </w:rPr>
        <w:t>(3)</w:t>
      </w:r>
      <w:r w:rsidRPr="004D4493">
        <w:rPr>
          <w:rStyle w:val="libBold2Char"/>
          <w:rtl/>
        </w:rPr>
        <w:t xml:space="preserve"> </w:t>
      </w:r>
      <w:r w:rsidRPr="00CA1DF9">
        <w:rPr>
          <w:rtl/>
        </w:rPr>
        <w:t>: بن عمرو بن زهير بن خيثمة بن أبي حمران الحارث بن معاوية بن الحارث بن مالك بن عوف الجعفي ، ويقال العجليّ ، ويقال اسم أبي خولي عمر ، حليف بني عدي بن كعب ، نسبه ابن الكلبيّ ، وقال : حالف الخطاب والد عمر.</w:t>
      </w:r>
    </w:p>
    <w:p w14:paraId="2D3D7CF1" w14:textId="77777777" w:rsidR="00ED61A7" w:rsidRPr="00CA1DF9" w:rsidRDefault="00ED61A7" w:rsidP="00AE508F">
      <w:pPr>
        <w:pStyle w:val="libNormal"/>
        <w:rPr>
          <w:rtl/>
        </w:rPr>
      </w:pPr>
      <w:r w:rsidRPr="00CA1DF9">
        <w:rPr>
          <w:rtl/>
        </w:rPr>
        <w:t>وقال موسى بن عقبة وابن إسحاق : شهد بدرا.</w:t>
      </w:r>
    </w:p>
    <w:p w14:paraId="2AEEE9D7" w14:textId="77777777" w:rsidR="00ED61A7" w:rsidRPr="00CA1DF9" w:rsidRDefault="00ED61A7" w:rsidP="00AE508F">
      <w:pPr>
        <w:pStyle w:val="libNormal"/>
        <w:rPr>
          <w:rtl/>
        </w:rPr>
      </w:pPr>
      <w:r w:rsidRPr="00CA1DF9">
        <w:rPr>
          <w:rtl/>
        </w:rPr>
        <w:t>قال الهيثم بن عديّ : هاجر خولي وأخواه هلال وعبد الله إلى الحبشة في المرة الثانية.</w:t>
      </w:r>
    </w:p>
    <w:p w14:paraId="2A8DB11A" w14:textId="77777777" w:rsidR="00ED61A7" w:rsidRPr="00CA1DF9" w:rsidRDefault="00ED61A7" w:rsidP="00AE508F">
      <w:pPr>
        <w:pStyle w:val="libNormal"/>
        <w:rPr>
          <w:rtl/>
        </w:rPr>
      </w:pPr>
      <w:r w:rsidRPr="00CA1DF9">
        <w:rPr>
          <w:rtl/>
        </w:rPr>
        <w:t>وقال البلاذريّ : ليس ذلك بثبت ، والثبت أنه هو وإخوته شهدوا بدرا.</w:t>
      </w:r>
    </w:p>
    <w:p w14:paraId="18CFFDAD" w14:textId="77777777" w:rsidR="00ED61A7" w:rsidRPr="00CA1DF9" w:rsidRDefault="00ED61A7" w:rsidP="00AE508F">
      <w:pPr>
        <w:pStyle w:val="libNormal"/>
        <w:rPr>
          <w:rtl/>
        </w:rPr>
      </w:pPr>
      <w:r w:rsidRPr="00CA1DF9">
        <w:rPr>
          <w:rtl/>
        </w:rPr>
        <w:t xml:space="preserve">قال الطّبريّ : مات في خلافة عمر ، وزعم ابن مندة أنه شهد دفن النبيّ </w:t>
      </w:r>
      <w:r w:rsidRPr="001C1D0F">
        <w:rPr>
          <w:rStyle w:val="libAlaemChar"/>
          <w:rtl/>
        </w:rPr>
        <w:t>صلى‌الله‌عليه‌وآله‌وسلم</w:t>
      </w:r>
      <w:r w:rsidRPr="00CA1DF9">
        <w:rPr>
          <w:rtl/>
        </w:rPr>
        <w:t xml:space="preserve"> ، وأقرّه أبو نعيم ، وهو وهم ، والّذي شهد الدفن الكريم هو أوس بن خولي ، قلبه بعض الرواة كما سيأتي ، وسيأتي أيضا بيان وهم من زعم أن له حديثا في سكنى الشام.</w:t>
      </w:r>
    </w:p>
    <w:p w14:paraId="7E439768" w14:textId="77777777" w:rsidR="00ED61A7" w:rsidRPr="00CA1DF9" w:rsidRDefault="00ED61A7" w:rsidP="00AE508F">
      <w:pPr>
        <w:pStyle w:val="libNormal"/>
        <w:rPr>
          <w:rtl/>
          <w:lang w:bidi="fa-IR"/>
        </w:rPr>
      </w:pPr>
      <w:r w:rsidRPr="004D4493">
        <w:rPr>
          <w:rStyle w:val="libBold2Char"/>
          <w:rtl/>
        </w:rPr>
        <w:t xml:space="preserve">2306 ـ خولي : </w:t>
      </w:r>
      <w:r w:rsidRPr="00CA1DF9">
        <w:rPr>
          <w:rtl/>
          <w:lang w:bidi="fa-IR"/>
        </w:rPr>
        <w:t xml:space="preserve">غير منسوب </w:t>
      </w:r>
      <w:r w:rsidRPr="004B4EF2">
        <w:rPr>
          <w:rStyle w:val="libFootnotenumChar"/>
          <w:rtl/>
        </w:rPr>
        <w:t>(4)</w:t>
      </w:r>
      <w:r>
        <w:rPr>
          <w:rtl/>
          <w:lang w:bidi="fa-IR"/>
        </w:rPr>
        <w:t>.</w:t>
      </w:r>
    </w:p>
    <w:p w14:paraId="02146E84" w14:textId="77777777" w:rsidR="00ED61A7" w:rsidRPr="00CA1DF9" w:rsidRDefault="00ED61A7" w:rsidP="00AE508F">
      <w:pPr>
        <w:pStyle w:val="libNormal"/>
        <w:rPr>
          <w:rtl/>
        </w:rPr>
      </w:pPr>
      <w:r w:rsidRPr="00CA1DF9">
        <w:rPr>
          <w:rtl/>
        </w:rPr>
        <w:t>فرّق ابن أبي حاتم بينه وبين الّذي قبله ، وجمعهما ابن مندة فتردد ابن عبد البر.</w:t>
      </w:r>
    </w:p>
    <w:p w14:paraId="64E069A2" w14:textId="77777777" w:rsidR="00ED61A7" w:rsidRPr="00CA1DF9" w:rsidRDefault="00ED61A7" w:rsidP="007952B1">
      <w:pPr>
        <w:pStyle w:val="libLine"/>
        <w:rPr>
          <w:rtl/>
        </w:rPr>
      </w:pPr>
      <w:r w:rsidRPr="00CA1DF9">
        <w:rPr>
          <w:rtl/>
        </w:rPr>
        <w:t>__________________</w:t>
      </w:r>
    </w:p>
    <w:p w14:paraId="10416817" w14:textId="77777777" w:rsidR="00ED61A7" w:rsidRPr="00CA1DF9" w:rsidRDefault="00ED61A7" w:rsidP="004B4EF2">
      <w:pPr>
        <w:pStyle w:val="libFootnote0"/>
        <w:rPr>
          <w:rtl/>
          <w:lang w:bidi="fa-IR"/>
        </w:rPr>
      </w:pPr>
      <w:r>
        <w:rPr>
          <w:rtl/>
        </w:rPr>
        <w:t>(</w:t>
      </w:r>
      <w:r w:rsidRPr="00CA1DF9">
        <w:rPr>
          <w:rtl/>
        </w:rPr>
        <w:t>1) سقط في أ.</w:t>
      </w:r>
    </w:p>
    <w:p w14:paraId="3842E49E" w14:textId="77777777" w:rsidR="00ED61A7" w:rsidRPr="00CA1DF9" w:rsidRDefault="00ED61A7" w:rsidP="004B4EF2">
      <w:pPr>
        <w:pStyle w:val="libFootnote0"/>
        <w:rPr>
          <w:rtl/>
          <w:lang w:bidi="fa-IR"/>
        </w:rPr>
      </w:pPr>
      <w:r>
        <w:rPr>
          <w:rtl/>
        </w:rPr>
        <w:t>(</w:t>
      </w:r>
      <w:r w:rsidRPr="00CA1DF9">
        <w:rPr>
          <w:rtl/>
        </w:rPr>
        <w:t>2) أسد الغابة ت [1391]</w:t>
      </w:r>
      <w:r>
        <w:rPr>
          <w:rtl/>
        </w:rPr>
        <w:t>.</w:t>
      </w:r>
    </w:p>
    <w:p w14:paraId="794945F4" w14:textId="77777777" w:rsidR="00ED61A7" w:rsidRPr="00CA1DF9" w:rsidRDefault="00ED61A7" w:rsidP="004B4EF2">
      <w:pPr>
        <w:pStyle w:val="libFootnote0"/>
        <w:rPr>
          <w:rtl/>
          <w:lang w:bidi="fa-IR"/>
        </w:rPr>
      </w:pPr>
      <w:r>
        <w:rPr>
          <w:rtl/>
        </w:rPr>
        <w:t>(</w:t>
      </w:r>
      <w:r w:rsidRPr="00CA1DF9">
        <w:rPr>
          <w:rtl/>
        </w:rPr>
        <w:t xml:space="preserve">3) ابن هشام 1 / 477 ، الطبقات الكبرى لابن سعد 3 / 299 ، بقي بن مخلد 653 ، أسد الغابة ت </w:t>
      </w:r>
      <w:r>
        <w:rPr>
          <w:rtl/>
        </w:rPr>
        <w:t>(</w:t>
      </w:r>
      <w:r w:rsidRPr="00CA1DF9">
        <w:rPr>
          <w:rtl/>
        </w:rPr>
        <w:t xml:space="preserve">1493) ، الاستيعاب ت </w:t>
      </w:r>
      <w:r>
        <w:rPr>
          <w:rtl/>
        </w:rPr>
        <w:t>(</w:t>
      </w:r>
      <w:r w:rsidRPr="00CA1DF9">
        <w:rPr>
          <w:rtl/>
        </w:rPr>
        <w:t>679)</w:t>
      </w:r>
      <w:r>
        <w:rPr>
          <w:rtl/>
        </w:rPr>
        <w:t>.</w:t>
      </w:r>
    </w:p>
    <w:p w14:paraId="0B0DA990"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1494) ، الاستيعاب ت </w:t>
      </w:r>
      <w:r>
        <w:rPr>
          <w:rtl/>
        </w:rPr>
        <w:t>(</w:t>
      </w:r>
      <w:r w:rsidRPr="00CA1DF9">
        <w:rPr>
          <w:rtl/>
        </w:rPr>
        <w:t>681)</w:t>
      </w:r>
      <w:r>
        <w:rPr>
          <w:rtl/>
        </w:rPr>
        <w:t>.</w:t>
      </w:r>
    </w:p>
    <w:p w14:paraId="262EBFF9" w14:textId="77777777" w:rsidR="00ED61A7" w:rsidRPr="00CA1DF9" w:rsidRDefault="00ED61A7" w:rsidP="00AE508F">
      <w:pPr>
        <w:pStyle w:val="libNormal"/>
        <w:rPr>
          <w:rtl/>
        </w:rPr>
      </w:pPr>
      <w:r>
        <w:rPr>
          <w:rtl/>
        </w:rPr>
        <w:br w:type="page"/>
      </w:r>
      <w:r w:rsidRPr="00CA1DF9">
        <w:rPr>
          <w:rtl/>
        </w:rPr>
        <w:lastRenderedPageBreak/>
        <w:t xml:space="preserve">قال ابن أبي حاتم في ترجمة هذا : روى عن النبيّ </w:t>
      </w:r>
      <w:r w:rsidRPr="001C1D0F">
        <w:rPr>
          <w:rStyle w:val="libAlaemChar"/>
          <w:rtl/>
        </w:rPr>
        <w:t>صلى‌الله‌عليه‌وسلم</w:t>
      </w:r>
      <w:r w:rsidRPr="00CA1DF9">
        <w:rPr>
          <w:rtl/>
        </w:rPr>
        <w:t xml:space="preserve">. روى عنه الضحاك بن مخمر ، </w:t>
      </w:r>
      <w:r>
        <w:rPr>
          <w:rtl/>
        </w:rPr>
        <w:t>و</w:t>
      </w:r>
      <w:r w:rsidRPr="00CA1DF9">
        <w:rPr>
          <w:rtl/>
        </w:rPr>
        <w:t xml:space="preserve">ساق ابن مندة حديثه ، وهو أن النبيّ </w:t>
      </w:r>
      <w:r w:rsidRPr="001C1D0F">
        <w:rPr>
          <w:rStyle w:val="libAlaemChar"/>
          <w:rtl/>
        </w:rPr>
        <w:t>صلى‌الله‌عليه‌وآله‌وسلم</w:t>
      </w:r>
      <w:r w:rsidRPr="00CA1DF9">
        <w:rPr>
          <w:rtl/>
        </w:rPr>
        <w:t xml:space="preserve"> قال : «يا أبا هريرة ، أطب الكلام ، وأطعم الطّعام</w:t>
      </w:r>
      <w:r>
        <w:rPr>
          <w:rtl/>
        </w:rPr>
        <w:t xml:space="preserve"> ..</w:t>
      </w:r>
      <w:r w:rsidRPr="00CA1DF9">
        <w:rPr>
          <w:rtl/>
        </w:rPr>
        <w:t xml:space="preserve">.» الحديث </w:t>
      </w:r>
      <w:r w:rsidRPr="004B4EF2">
        <w:rPr>
          <w:rStyle w:val="libFootnotenumChar"/>
          <w:rtl/>
        </w:rPr>
        <w:t>(1)</w:t>
      </w:r>
      <w:r>
        <w:rPr>
          <w:rtl/>
        </w:rPr>
        <w:t>.</w:t>
      </w:r>
    </w:p>
    <w:p w14:paraId="6A8771F2" w14:textId="77777777" w:rsidR="00ED61A7" w:rsidRPr="00CA1DF9" w:rsidRDefault="00ED61A7" w:rsidP="00AE508F">
      <w:pPr>
        <w:pStyle w:val="libNormal"/>
        <w:rPr>
          <w:rtl/>
        </w:rPr>
      </w:pPr>
      <w:r>
        <w:rPr>
          <w:rtl/>
        </w:rPr>
        <w:t>و</w:t>
      </w:r>
      <w:r w:rsidRPr="00CA1DF9">
        <w:rPr>
          <w:rtl/>
        </w:rPr>
        <w:t>أخرجه بقيّ بن مخلد في «مسندة» من طريق عبد الله بن عبد الجبار الحمصي ، عن أنيس بن الضحاك بن مخمر ، عن أبيه به.</w:t>
      </w:r>
    </w:p>
    <w:p w14:paraId="692B3D7C" w14:textId="77777777" w:rsidR="00ED61A7" w:rsidRPr="00CA1DF9" w:rsidRDefault="00ED61A7" w:rsidP="00AE508F">
      <w:pPr>
        <w:pStyle w:val="libNormal"/>
        <w:rPr>
          <w:rtl/>
        </w:rPr>
      </w:pPr>
      <w:r w:rsidRPr="004D4493">
        <w:rPr>
          <w:rStyle w:val="libBold2Char"/>
          <w:rtl/>
        </w:rPr>
        <w:t xml:space="preserve">2307 ـ خويلد : </w:t>
      </w:r>
      <w:r w:rsidRPr="00CA1DF9">
        <w:rPr>
          <w:rtl/>
        </w:rPr>
        <w:t xml:space="preserve">بن خالد بن بجير </w:t>
      </w:r>
      <w:r w:rsidRPr="004B4EF2">
        <w:rPr>
          <w:rStyle w:val="libFootnotenumChar"/>
          <w:rtl/>
        </w:rPr>
        <w:t>(2)</w:t>
      </w:r>
      <w:r w:rsidRPr="00CA1DF9">
        <w:rPr>
          <w:rtl/>
        </w:rPr>
        <w:t xml:space="preserve"> ، بالجيم مصغرا ، ابن عمرو بن حماس</w:t>
      </w:r>
      <w:r>
        <w:rPr>
          <w:rtl/>
        </w:rPr>
        <w:t xml:space="preserve"> ـ </w:t>
      </w:r>
      <w:r w:rsidRPr="00CA1DF9">
        <w:rPr>
          <w:rtl/>
        </w:rPr>
        <w:t>بكسر أوله والتخفيف والإهمال</w:t>
      </w:r>
      <w:r>
        <w:rPr>
          <w:rtl/>
        </w:rPr>
        <w:t xml:space="preserve"> ـ </w:t>
      </w:r>
      <w:r w:rsidRPr="00CA1DF9">
        <w:rPr>
          <w:rtl/>
        </w:rPr>
        <w:t>الكناني ، أبو عقرب ، جدّ أبي نوفل بن أبي عمرو بن أبي عقرب</w:t>
      </w:r>
      <w:r>
        <w:rPr>
          <w:rtl/>
        </w:rPr>
        <w:t xml:space="preserve"> ـ </w:t>
      </w:r>
      <w:r w:rsidRPr="00CA1DF9">
        <w:rPr>
          <w:rtl/>
        </w:rPr>
        <w:t>وقيل : ليس بين أبي نوفل وأبي عقرب أحد.</w:t>
      </w:r>
    </w:p>
    <w:p w14:paraId="3AE29F74" w14:textId="77777777" w:rsidR="00ED61A7" w:rsidRPr="00CA1DF9" w:rsidRDefault="00ED61A7" w:rsidP="00AE508F">
      <w:pPr>
        <w:pStyle w:val="libNormal"/>
        <w:rPr>
          <w:rtl/>
        </w:rPr>
      </w:pPr>
      <w:r w:rsidRPr="00CA1DF9">
        <w:rPr>
          <w:rtl/>
        </w:rPr>
        <w:t xml:space="preserve">ذكره الطّبرانيّ ، وابن شاهين ، وابن حبّان في الصحابة </w:t>
      </w:r>
      <w:r>
        <w:rPr>
          <w:rtl/>
        </w:rPr>
        <w:t>[</w:t>
      </w:r>
      <w:r w:rsidRPr="00CA1DF9">
        <w:rPr>
          <w:rtl/>
        </w:rPr>
        <w:t>وسيأتي بقية خبره في الكنى.</w:t>
      </w:r>
    </w:p>
    <w:p w14:paraId="230C0414" w14:textId="77777777" w:rsidR="00ED61A7" w:rsidRPr="00CA1DF9" w:rsidRDefault="00ED61A7" w:rsidP="00AE508F">
      <w:pPr>
        <w:pStyle w:val="libNormal"/>
        <w:rPr>
          <w:rtl/>
        </w:rPr>
      </w:pPr>
      <w:r w:rsidRPr="00CA1DF9">
        <w:rPr>
          <w:rtl/>
        </w:rPr>
        <w:t>وقيل هو خالد بن بجير ، كما تقدم.</w:t>
      </w:r>
      <w:r>
        <w:rPr>
          <w:rtl/>
        </w:rPr>
        <w:t>]</w:t>
      </w:r>
      <w:r>
        <w:rPr>
          <w:rFonts w:hint="cs"/>
          <w:rtl/>
        </w:rPr>
        <w:t xml:space="preserve"> </w:t>
      </w:r>
      <w:r w:rsidRPr="004B4EF2">
        <w:rPr>
          <w:rStyle w:val="libFootnotenumChar"/>
          <w:rtl/>
        </w:rPr>
        <w:t>(3)</w:t>
      </w:r>
    </w:p>
    <w:p w14:paraId="1F052C10" w14:textId="77777777" w:rsidR="00ED61A7" w:rsidRPr="00CA1DF9" w:rsidRDefault="00ED61A7" w:rsidP="00AE508F">
      <w:pPr>
        <w:pStyle w:val="libNormal"/>
        <w:rPr>
          <w:rtl/>
        </w:rPr>
      </w:pPr>
      <w:r w:rsidRPr="004D4493">
        <w:rPr>
          <w:rStyle w:val="libBold2Char"/>
          <w:rtl/>
        </w:rPr>
        <w:t xml:space="preserve">2308 ـ خويلد : </w:t>
      </w:r>
      <w:r w:rsidRPr="00CA1DF9">
        <w:rPr>
          <w:rtl/>
        </w:rPr>
        <w:t>بن خالد بن منقذ بن ربيعة الخزاعيّ ، أخو أم معبد. مذكور في ترجمتها ، ذكره أبو عمر.</w:t>
      </w:r>
    </w:p>
    <w:p w14:paraId="24782F84" w14:textId="77777777" w:rsidR="00ED61A7" w:rsidRPr="00CA1DF9" w:rsidRDefault="00ED61A7" w:rsidP="00AE508F">
      <w:pPr>
        <w:pStyle w:val="libNormal"/>
        <w:rPr>
          <w:rtl/>
        </w:rPr>
      </w:pPr>
      <w:r w:rsidRPr="004D4493">
        <w:rPr>
          <w:rStyle w:val="libBold2Char"/>
          <w:rtl/>
        </w:rPr>
        <w:t xml:space="preserve">2309 ـ خويلد الضمريّ </w:t>
      </w:r>
      <w:r w:rsidRPr="004B4EF2">
        <w:rPr>
          <w:rStyle w:val="libFootnotenumChar"/>
          <w:rtl/>
        </w:rPr>
        <w:t>(4)</w:t>
      </w:r>
      <w:r w:rsidRPr="004D4493">
        <w:rPr>
          <w:rStyle w:val="libBold2Char"/>
          <w:rtl/>
        </w:rPr>
        <w:t xml:space="preserve"> </w:t>
      </w:r>
      <w:r w:rsidRPr="00CA1DF9">
        <w:rPr>
          <w:rtl/>
        </w:rPr>
        <w:t>: قال ابن مندة : روى عبد العزيز بن أبي ثابت عن عثمان بن سعيد الضّمريّ ، عن أبيه ، عن خويلد في قصة عير أبي سفيان في بدر.</w:t>
      </w:r>
    </w:p>
    <w:p w14:paraId="31C39C4B" w14:textId="77777777" w:rsidR="00ED61A7" w:rsidRPr="00CA1DF9" w:rsidRDefault="00ED61A7" w:rsidP="00AE508F">
      <w:pPr>
        <w:pStyle w:val="libNormal"/>
        <w:rPr>
          <w:rtl/>
        </w:rPr>
      </w:pPr>
      <w:r w:rsidRPr="004D4493">
        <w:rPr>
          <w:rStyle w:val="libBold2Char"/>
          <w:rtl/>
        </w:rPr>
        <w:t xml:space="preserve">2310 ـ خويلد بن عمرو </w:t>
      </w:r>
      <w:r w:rsidRPr="004B4EF2">
        <w:rPr>
          <w:rStyle w:val="libFootnotenumChar"/>
          <w:rtl/>
        </w:rPr>
        <w:t>(5)</w:t>
      </w:r>
      <w:r w:rsidRPr="004D4493">
        <w:rPr>
          <w:rStyle w:val="libBold2Char"/>
          <w:rtl/>
        </w:rPr>
        <w:t xml:space="preserve"> </w:t>
      </w:r>
      <w:r w:rsidRPr="00CA1DF9">
        <w:rPr>
          <w:rtl/>
        </w:rPr>
        <w:t>: بن صخر بن عبد العزى ، أبو شريح الخزاعي. يأتي في الكنى. وقيل اسمه غير ذلك.</w:t>
      </w:r>
    </w:p>
    <w:p w14:paraId="384FABB5" w14:textId="77777777" w:rsidR="00ED61A7" w:rsidRPr="00CA1DF9" w:rsidRDefault="00ED61A7" w:rsidP="00AE508F">
      <w:pPr>
        <w:pStyle w:val="libNormal"/>
        <w:rPr>
          <w:rtl/>
        </w:rPr>
      </w:pPr>
      <w:r w:rsidRPr="004D4493">
        <w:rPr>
          <w:rStyle w:val="libBold2Char"/>
          <w:rtl/>
        </w:rPr>
        <w:t xml:space="preserve">2311 ـ خويلد : </w:t>
      </w:r>
      <w:r w:rsidRPr="00CA1DF9">
        <w:rPr>
          <w:rtl/>
        </w:rPr>
        <w:t xml:space="preserve">بن عمرو الأنصاري السلمي </w:t>
      </w:r>
      <w:r w:rsidRPr="004B4EF2">
        <w:rPr>
          <w:rStyle w:val="libFootnotenumChar"/>
          <w:rtl/>
        </w:rPr>
        <w:t>(6)</w:t>
      </w:r>
      <w:r>
        <w:rPr>
          <w:rtl/>
        </w:rPr>
        <w:t>.</w:t>
      </w:r>
    </w:p>
    <w:p w14:paraId="637B1D03" w14:textId="77777777" w:rsidR="00ED61A7" w:rsidRPr="00CA1DF9" w:rsidRDefault="00ED61A7" w:rsidP="00AE508F">
      <w:pPr>
        <w:pStyle w:val="libNormal"/>
        <w:rPr>
          <w:rtl/>
        </w:rPr>
      </w:pPr>
      <w:r w:rsidRPr="00CA1DF9">
        <w:rPr>
          <w:rtl/>
        </w:rPr>
        <w:t>ذكره محمّد بن عبيد الله بن أبي رافع عن أبيه فيمن شهد صفّين مع عليّ من أهل بدر.</w:t>
      </w:r>
      <w:r>
        <w:rPr>
          <w:rFonts w:hint="cs"/>
          <w:rtl/>
        </w:rPr>
        <w:t xml:space="preserve"> </w:t>
      </w:r>
      <w:r w:rsidRPr="00CA1DF9">
        <w:rPr>
          <w:rtl/>
        </w:rPr>
        <w:t>وأخرجه الطبرانيّ وغيره.</w:t>
      </w:r>
    </w:p>
    <w:p w14:paraId="0514E944" w14:textId="77777777" w:rsidR="00ED61A7" w:rsidRPr="00CA1DF9" w:rsidRDefault="00ED61A7" w:rsidP="007952B1">
      <w:pPr>
        <w:pStyle w:val="libLine"/>
        <w:rPr>
          <w:rtl/>
        </w:rPr>
      </w:pPr>
      <w:r w:rsidRPr="00CA1DF9">
        <w:rPr>
          <w:rtl/>
        </w:rPr>
        <w:t>__________________</w:t>
      </w:r>
    </w:p>
    <w:p w14:paraId="0E457BC5" w14:textId="77777777" w:rsidR="00ED61A7" w:rsidRPr="00CA1DF9" w:rsidRDefault="00ED61A7" w:rsidP="004B4EF2">
      <w:pPr>
        <w:pStyle w:val="libFootnote0"/>
        <w:rPr>
          <w:rtl/>
          <w:lang w:bidi="fa-IR"/>
        </w:rPr>
      </w:pPr>
      <w:r>
        <w:rPr>
          <w:rtl/>
        </w:rPr>
        <w:t>(</w:t>
      </w:r>
      <w:r w:rsidRPr="00CA1DF9">
        <w:rPr>
          <w:rtl/>
        </w:rPr>
        <w:t>1) أخرجه أبو نعيم في الحليلة 9 / 59 عن أبي هريرة والمتقي الهندي في كنز العمال حديث رقم 43443 وعزاه لأبي نعيم في الحلية.</w:t>
      </w:r>
    </w:p>
    <w:p w14:paraId="1AA9F289"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1495) ، الاستيعاب ت </w:t>
      </w:r>
      <w:r>
        <w:rPr>
          <w:rtl/>
        </w:rPr>
        <w:t>(</w:t>
      </w:r>
      <w:r w:rsidRPr="00CA1DF9">
        <w:rPr>
          <w:rtl/>
        </w:rPr>
        <w:t>683) ، الثقات 1 / 190 ، تجريد أسماء الصحابة 1 / 164 ، الطبقات 31.</w:t>
      </w:r>
    </w:p>
    <w:p w14:paraId="04CA2D91" w14:textId="77777777" w:rsidR="00ED61A7" w:rsidRPr="00CA1DF9" w:rsidRDefault="00ED61A7" w:rsidP="004B4EF2">
      <w:pPr>
        <w:pStyle w:val="libFootnote0"/>
        <w:rPr>
          <w:rtl/>
          <w:lang w:bidi="fa-IR"/>
        </w:rPr>
      </w:pPr>
      <w:r>
        <w:rPr>
          <w:rtl/>
        </w:rPr>
        <w:t>(</w:t>
      </w:r>
      <w:r w:rsidRPr="00CA1DF9">
        <w:rPr>
          <w:rtl/>
        </w:rPr>
        <w:t>3) سقط من أ.</w:t>
      </w:r>
    </w:p>
    <w:p w14:paraId="5B42C534"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1497)</w:t>
      </w:r>
      <w:r>
        <w:rPr>
          <w:rtl/>
        </w:rPr>
        <w:t>.</w:t>
      </w:r>
    </w:p>
    <w:p w14:paraId="2B943834" w14:textId="77777777" w:rsidR="00ED61A7" w:rsidRPr="00CA1DF9" w:rsidRDefault="00ED61A7" w:rsidP="004B4EF2">
      <w:pPr>
        <w:pStyle w:val="libFootnote0"/>
        <w:rPr>
          <w:rtl/>
          <w:lang w:bidi="fa-IR"/>
        </w:rPr>
      </w:pPr>
      <w:r>
        <w:rPr>
          <w:rtl/>
        </w:rPr>
        <w:t>(</w:t>
      </w:r>
      <w:r w:rsidRPr="00CA1DF9">
        <w:rPr>
          <w:rtl/>
        </w:rPr>
        <w:t xml:space="preserve">5) الثقات 3 / 110 ، الطبقات الكبرى 4 / 295 ، تجريد أسماء الصحابة 1 / 164 ، تقريب التهذيب 1 / 29 ، خلاصة التذهيب 1 / 299 ، الجرح والتعديل 3 / 1828 ، تهذيب الكمال 1 / 381 ، التاريخ الكبير 3 / 224 ، التاريخ الصغير 1 / 160 ، الإكمال 4 / 281 ، أسد الغابة ت </w:t>
      </w:r>
      <w:r>
        <w:rPr>
          <w:rtl/>
        </w:rPr>
        <w:t>(</w:t>
      </w:r>
      <w:r w:rsidRPr="00CA1DF9">
        <w:rPr>
          <w:rtl/>
        </w:rPr>
        <w:t xml:space="preserve">1500) ، الاستيعاب ت </w:t>
      </w:r>
      <w:r>
        <w:rPr>
          <w:rtl/>
        </w:rPr>
        <w:t>(</w:t>
      </w:r>
      <w:r w:rsidRPr="00CA1DF9">
        <w:rPr>
          <w:rtl/>
        </w:rPr>
        <w:t>682)</w:t>
      </w:r>
      <w:r>
        <w:rPr>
          <w:rtl/>
        </w:rPr>
        <w:t>.</w:t>
      </w:r>
    </w:p>
    <w:p w14:paraId="703CF456"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1499)</w:t>
      </w:r>
      <w:r>
        <w:rPr>
          <w:rtl/>
        </w:rPr>
        <w:t>.</w:t>
      </w:r>
    </w:p>
    <w:p w14:paraId="6D767216" w14:textId="77777777" w:rsidR="00ED61A7" w:rsidRPr="003423D2" w:rsidRDefault="00ED61A7" w:rsidP="00003931">
      <w:pPr>
        <w:pStyle w:val="libCenterBold1"/>
        <w:rPr>
          <w:rtl/>
        </w:rPr>
      </w:pPr>
      <w:r w:rsidRPr="004D4493">
        <w:rPr>
          <w:rStyle w:val="libBold2Char"/>
          <w:rtl/>
        </w:rPr>
        <w:br w:type="page"/>
      </w:r>
      <w:r w:rsidRPr="003423D2">
        <w:rPr>
          <w:rtl/>
        </w:rPr>
        <w:lastRenderedPageBreak/>
        <w:t>الخاء بعدها الياء</w:t>
      </w:r>
    </w:p>
    <w:p w14:paraId="7403B717" w14:textId="77777777" w:rsidR="00ED61A7" w:rsidRPr="00CA1DF9" w:rsidRDefault="00ED61A7" w:rsidP="00AE508F">
      <w:pPr>
        <w:pStyle w:val="libNormal"/>
        <w:rPr>
          <w:rtl/>
        </w:rPr>
      </w:pPr>
      <w:r w:rsidRPr="004D4493">
        <w:rPr>
          <w:rStyle w:val="libBold2Char"/>
          <w:rtl/>
        </w:rPr>
        <w:t xml:space="preserve">2312 ـ خيبري </w:t>
      </w:r>
      <w:r w:rsidRPr="004B4EF2">
        <w:rPr>
          <w:rStyle w:val="libFootnotenumChar"/>
          <w:rtl/>
        </w:rPr>
        <w:t>(1)</w:t>
      </w:r>
      <w:r w:rsidRPr="004D4493">
        <w:rPr>
          <w:rStyle w:val="libBold2Char"/>
          <w:rtl/>
        </w:rPr>
        <w:t xml:space="preserve"> </w:t>
      </w:r>
      <w:r w:rsidRPr="00CA1DF9">
        <w:rPr>
          <w:rtl/>
        </w:rPr>
        <w:t>: بموحدة بلفظ النسب ، ابن النعمان الطائي.</w:t>
      </w:r>
    </w:p>
    <w:p w14:paraId="4D93EC5C" w14:textId="77777777" w:rsidR="00ED61A7" w:rsidRPr="00CA1DF9" w:rsidRDefault="00ED61A7" w:rsidP="00AE508F">
      <w:pPr>
        <w:pStyle w:val="libNormal"/>
        <w:rPr>
          <w:rtl/>
        </w:rPr>
      </w:pPr>
      <w:r w:rsidRPr="00CA1DF9">
        <w:rPr>
          <w:rtl/>
        </w:rPr>
        <w:t xml:space="preserve">ذكره أبو أحمد العسكريّ ، وأورد من طريق عمرو بن شمر عن جابر بن نويرة بن الحارث الطائي عن جده عن أبيه ، عن الخيبري بن النعمان قال : نظر النبيّ </w:t>
      </w:r>
      <w:r w:rsidRPr="001C1D0F">
        <w:rPr>
          <w:rStyle w:val="libAlaemChar"/>
          <w:rtl/>
        </w:rPr>
        <w:t>صلى‌الله‌عليه‌وآله‌وسلم</w:t>
      </w:r>
      <w:r w:rsidRPr="00CA1DF9">
        <w:rPr>
          <w:rtl/>
        </w:rPr>
        <w:t xml:space="preserve"> إلى جبلنا وهو أجأ فقال : يا لأهل أجا </w:t>
      </w:r>
      <w:r w:rsidRPr="004B4EF2">
        <w:rPr>
          <w:rStyle w:val="libFootnotenumChar"/>
          <w:rtl/>
        </w:rPr>
        <w:t>(2)</w:t>
      </w:r>
      <w:r w:rsidRPr="00CA1DF9">
        <w:rPr>
          <w:rtl/>
        </w:rPr>
        <w:t xml:space="preserve"> ، جوعا لأهل أجأ ، لقد حصّن الله جبلهم ، فلما فارقنا الجوع بعد ، وأعطيناه السلم ، وأدينا إليه الزّكاة ، وانصرف عنّا راضيا ، ولم نمنع زكاة بعد ذلك.</w:t>
      </w:r>
    </w:p>
    <w:p w14:paraId="3EDF5AC4" w14:textId="77777777" w:rsidR="00ED61A7" w:rsidRPr="00CA1DF9" w:rsidRDefault="00ED61A7" w:rsidP="00AE508F">
      <w:pPr>
        <w:pStyle w:val="libNormal"/>
        <w:rPr>
          <w:rtl/>
        </w:rPr>
      </w:pPr>
      <w:r w:rsidRPr="00CA1DF9">
        <w:rPr>
          <w:rtl/>
        </w:rPr>
        <w:t>وذكر الزّبير في الموفقيات أن الخيبريّ بن النعمان هذا نزل على حاتم الطائي بعد أن مات ، وطلب منه القرى ، فرآه في المنام وأنشده أبياتا والقصّة مشهورة.</w:t>
      </w:r>
    </w:p>
    <w:p w14:paraId="19A9E6C6" w14:textId="77777777" w:rsidR="00ED61A7" w:rsidRPr="00CA1DF9" w:rsidRDefault="00ED61A7" w:rsidP="00AE508F">
      <w:pPr>
        <w:pStyle w:val="libNormal"/>
        <w:rPr>
          <w:rtl/>
        </w:rPr>
      </w:pPr>
      <w:r w:rsidRPr="004D4493">
        <w:rPr>
          <w:rStyle w:val="libBold2Char"/>
          <w:rtl/>
        </w:rPr>
        <w:t xml:space="preserve">2313 ـ خيثمة بن الحارث </w:t>
      </w:r>
      <w:r w:rsidRPr="004B4EF2">
        <w:rPr>
          <w:rStyle w:val="libFootnotenumChar"/>
          <w:rtl/>
        </w:rPr>
        <w:t>(3)</w:t>
      </w:r>
      <w:r w:rsidRPr="004D4493">
        <w:rPr>
          <w:rStyle w:val="libBold2Char"/>
          <w:rtl/>
        </w:rPr>
        <w:t xml:space="preserve"> </w:t>
      </w:r>
      <w:r w:rsidRPr="00CA1DF9">
        <w:rPr>
          <w:rtl/>
        </w:rPr>
        <w:t>: بن مالك بن كعب بن النّحاط</w:t>
      </w:r>
      <w:r>
        <w:rPr>
          <w:rtl/>
        </w:rPr>
        <w:t xml:space="preserve"> ـ </w:t>
      </w:r>
      <w:r w:rsidRPr="00CA1DF9">
        <w:rPr>
          <w:rtl/>
        </w:rPr>
        <w:t>بنون ومهملتين</w:t>
      </w:r>
      <w:r>
        <w:rPr>
          <w:rtl/>
        </w:rPr>
        <w:t xml:space="preserve"> ـ </w:t>
      </w:r>
      <w:r w:rsidRPr="00CA1DF9">
        <w:rPr>
          <w:rtl/>
        </w:rPr>
        <w:t>بن غنم الأنصاريّ.</w:t>
      </w:r>
    </w:p>
    <w:p w14:paraId="2606FE0B" w14:textId="77777777" w:rsidR="00ED61A7" w:rsidRPr="00CA1DF9" w:rsidRDefault="00ED61A7" w:rsidP="00AE508F">
      <w:pPr>
        <w:pStyle w:val="libNormal"/>
        <w:rPr>
          <w:rtl/>
        </w:rPr>
      </w:pPr>
      <w:r w:rsidRPr="00CA1DF9">
        <w:rPr>
          <w:rtl/>
        </w:rPr>
        <w:t>قال ابن الكلبيّ : هو والد سعد بن خيثمة ، استشهد يوم أحد ، قتله هبيرة بن أبي وهب المخزومي. وسيأتي ذكره في ترجمة ولده سعد بن خيثمة إن شاء الله تعالى.</w:t>
      </w:r>
    </w:p>
    <w:p w14:paraId="754CA3BD" w14:textId="77777777" w:rsidR="00ED61A7" w:rsidRPr="00CA1DF9" w:rsidRDefault="00ED61A7" w:rsidP="00AE508F">
      <w:pPr>
        <w:pStyle w:val="libNormal"/>
        <w:rPr>
          <w:rtl/>
        </w:rPr>
      </w:pPr>
      <w:r w:rsidRPr="004D4493">
        <w:rPr>
          <w:rStyle w:val="libBold2Char"/>
          <w:rtl/>
        </w:rPr>
        <w:t xml:space="preserve">2314 ز خير : </w:t>
      </w:r>
      <w:r w:rsidRPr="00CA1DF9">
        <w:rPr>
          <w:rtl/>
        </w:rPr>
        <w:t>مولى عامر بن الحضرميّ.</w:t>
      </w:r>
    </w:p>
    <w:p w14:paraId="18328F43" w14:textId="77777777" w:rsidR="00ED61A7" w:rsidRPr="00CA1DF9" w:rsidRDefault="00ED61A7" w:rsidP="00AE508F">
      <w:pPr>
        <w:pStyle w:val="libNormal"/>
        <w:rPr>
          <w:rtl/>
        </w:rPr>
      </w:pPr>
      <w:r w:rsidRPr="00CA1DF9">
        <w:rPr>
          <w:rtl/>
        </w:rPr>
        <w:t>يأتي ذكره في ترجمة عامر بن الحضرميّ ، ويقال هو بجيم ثم موحدة كما تقدمت الإشارة إليه في حرف الجيم.</w:t>
      </w:r>
    </w:p>
    <w:p w14:paraId="66AEABB8" w14:textId="77777777" w:rsidR="00ED61A7" w:rsidRDefault="00ED61A7" w:rsidP="00003931">
      <w:pPr>
        <w:pStyle w:val="libCenterBold1"/>
        <w:rPr>
          <w:rtl/>
        </w:rPr>
      </w:pPr>
      <w:r w:rsidRPr="00C1606B">
        <w:rPr>
          <w:rtl/>
        </w:rPr>
        <w:t>القسم الثاني</w:t>
      </w:r>
    </w:p>
    <w:p w14:paraId="55FE9C64" w14:textId="77777777" w:rsidR="00ED61A7" w:rsidRDefault="00ED61A7" w:rsidP="00003931">
      <w:pPr>
        <w:pStyle w:val="libCenterBold1"/>
        <w:rPr>
          <w:rtl/>
        </w:rPr>
      </w:pPr>
      <w:r w:rsidRPr="00C1606B">
        <w:rPr>
          <w:rtl/>
        </w:rPr>
        <w:t>الخاء بعدها الألف</w:t>
      </w:r>
    </w:p>
    <w:p w14:paraId="23C28D69" w14:textId="77777777" w:rsidR="00ED61A7" w:rsidRPr="00CA1DF9" w:rsidRDefault="00ED61A7" w:rsidP="00AE508F">
      <w:pPr>
        <w:pStyle w:val="libNormal"/>
        <w:rPr>
          <w:rtl/>
        </w:rPr>
      </w:pPr>
      <w:r w:rsidRPr="004D4493">
        <w:rPr>
          <w:rStyle w:val="libBold2Char"/>
          <w:rtl/>
        </w:rPr>
        <w:t xml:space="preserve">2315 ـ (خالد) </w:t>
      </w:r>
      <w:r w:rsidRPr="004B4EF2">
        <w:rPr>
          <w:rStyle w:val="libFootnotenumChar"/>
          <w:rtl/>
        </w:rPr>
        <w:t>(4)</w:t>
      </w:r>
      <w:r w:rsidRPr="004D4493">
        <w:rPr>
          <w:rStyle w:val="libBold2Char"/>
          <w:rtl/>
        </w:rPr>
        <w:t xml:space="preserve"> </w:t>
      </w:r>
      <w:r w:rsidRPr="00CA1DF9">
        <w:rPr>
          <w:rtl/>
        </w:rPr>
        <w:t>بن عجير بن عبد يزيد بن هاشم بن عبد المطلب بن عبد مناف ، لأبيه صحبة ، كما سيأتي.</w:t>
      </w:r>
    </w:p>
    <w:p w14:paraId="79B7A9E4" w14:textId="77777777" w:rsidR="00ED61A7" w:rsidRPr="00CA1DF9" w:rsidRDefault="00ED61A7" w:rsidP="00AE508F">
      <w:pPr>
        <w:pStyle w:val="libNormal"/>
        <w:rPr>
          <w:rtl/>
        </w:rPr>
      </w:pPr>
      <w:r w:rsidRPr="00CA1DF9">
        <w:rPr>
          <w:rtl/>
        </w:rPr>
        <w:t>وذكر ابن الكلبيّ أنّ عمر بن الخطاب جلد خالدا هذا في الشّراب.</w:t>
      </w:r>
    </w:p>
    <w:p w14:paraId="15FD8B3D" w14:textId="77777777" w:rsidR="00ED61A7" w:rsidRPr="00CA1DF9" w:rsidRDefault="00ED61A7" w:rsidP="007952B1">
      <w:pPr>
        <w:pStyle w:val="libLine"/>
        <w:rPr>
          <w:rtl/>
        </w:rPr>
      </w:pPr>
      <w:r w:rsidRPr="00CA1DF9">
        <w:rPr>
          <w:rtl/>
        </w:rPr>
        <w:t>__________________</w:t>
      </w:r>
    </w:p>
    <w:p w14:paraId="3AD35CEE" w14:textId="77777777" w:rsidR="00ED61A7" w:rsidRPr="00CA1DF9" w:rsidRDefault="00ED61A7" w:rsidP="004B4EF2">
      <w:pPr>
        <w:pStyle w:val="libFootnote0"/>
        <w:rPr>
          <w:rtl/>
          <w:lang w:bidi="fa-IR"/>
        </w:rPr>
      </w:pPr>
      <w:r>
        <w:rPr>
          <w:rtl/>
        </w:rPr>
        <w:t>(</w:t>
      </w:r>
      <w:r w:rsidRPr="00CA1DF9">
        <w:rPr>
          <w:rtl/>
        </w:rPr>
        <w:t xml:space="preserve">1) تجريد أسماء الصحابة 1 / 164 ، أسد الغابة ت </w:t>
      </w:r>
      <w:r>
        <w:rPr>
          <w:rtl/>
        </w:rPr>
        <w:t>(</w:t>
      </w:r>
      <w:r w:rsidRPr="00CA1DF9">
        <w:rPr>
          <w:rtl/>
        </w:rPr>
        <w:t>1501)</w:t>
      </w:r>
      <w:r>
        <w:rPr>
          <w:rtl/>
        </w:rPr>
        <w:t>.</w:t>
      </w:r>
    </w:p>
    <w:p w14:paraId="59A0F206" w14:textId="77777777" w:rsidR="00ED61A7" w:rsidRPr="00CA1DF9" w:rsidRDefault="00ED61A7" w:rsidP="004B4EF2">
      <w:pPr>
        <w:pStyle w:val="libFootnote0"/>
        <w:rPr>
          <w:rtl/>
          <w:lang w:bidi="fa-IR"/>
        </w:rPr>
      </w:pPr>
      <w:r>
        <w:rPr>
          <w:rtl/>
        </w:rPr>
        <w:t>(</w:t>
      </w:r>
      <w:r w:rsidRPr="00CA1DF9">
        <w:rPr>
          <w:rtl/>
        </w:rPr>
        <w:t>2) أجأ : بوزن فعل بالتحريك ، مهموز مقصور ، والنسب إليه أجئيّ بوزن أصعيّ وهو علم مرتجل لاسم رجل سمي الجبل به ، وقال الزمخشريّ أجأ وسلمى جبلان عن يسار سميراء وقد رأيتهما شاهقان ولم يقل عن يسار القاصد إلى مكة أو المنصرف عنها وقال أبو عبيدة السكونيّ أجأ أحد جبلي طيِّئ وهو غربي فيد ، وبينهما مسير ليلتين وفيه قرى كثيرة. انظر معجم البلدان 1 / 119.</w:t>
      </w:r>
    </w:p>
    <w:p w14:paraId="0E71A8AC" w14:textId="77777777" w:rsidR="00ED61A7" w:rsidRPr="00CA1DF9" w:rsidRDefault="00ED61A7" w:rsidP="004B4EF2">
      <w:pPr>
        <w:pStyle w:val="libFootnote0"/>
        <w:rPr>
          <w:rtl/>
          <w:lang w:bidi="fa-IR"/>
        </w:rPr>
      </w:pPr>
      <w:r>
        <w:rPr>
          <w:rtl/>
        </w:rPr>
        <w:t>(</w:t>
      </w:r>
      <w:r w:rsidRPr="00CA1DF9">
        <w:rPr>
          <w:rtl/>
        </w:rPr>
        <w:t xml:space="preserve">3) الاستبصار 264 ، الثقات 3 / 106 ، عنوان النجابة 79 ، التحفة اللطيفة 2 / 28 ، الطبقات الكبرى 3 / 482 ، أسد الغابة ت </w:t>
      </w:r>
      <w:r>
        <w:rPr>
          <w:rtl/>
        </w:rPr>
        <w:t>(</w:t>
      </w:r>
      <w:r w:rsidRPr="00CA1DF9">
        <w:rPr>
          <w:rtl/>
        </w:rPr>
        <w:t xml:space="preserve">1502) ، الاستيعاب ت </w:t>
      </w:r>
      <w:r>
        <w:rPr>
          <w:rtl/>
        </w:rPr>
        <w:t>(</w:t>
      </w:r>
      <w:r w:rsidRPr="00CA1DF9">
        <w:rPr>
          <w:rtl/>
        </w:rPr>
        <w:t>687)</w:t>
      </w:r>
      <w:r>
        <w:rPr>
          <w:rtl/>
        </w:rPr>
        <w:t>.</w:t>
      </w:r>
    </w:p>
    <w:p w14:paraId="396095D1"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خالد بن عمير.</w:t>
      </w:r>
    </w:p>
    <w:p w14:paraId="496049C4" w14:textId="77777777" w:rsidR="00ED61A7" w:rsidRPr="00CA1DF9" w:rsidRDefault="00ED61A7" w:rsidP="00AE508F">
      <w:pPr>
        <w:pStyle w:val="libNormal"/>
        <w:rPr>
          <w:rtl/>
        </w:rPr>
      </w:pPr>
      <w:r>
        <w:rPr>
          <w:rtl/>
        </w:rPr>
        <w:br w:type="page"/>
      </w:r>
      <w:r w:rsidRPr="00CA1DF9">
        <w:rPr>
          <w:rtl/>
        </w:rPr>
        <w:lastRenderedPageBreak/>
        <w:t xml:space="preserve">قلت : ولا يتأتى أن يجلد عمر أحدا إلا أن يبلغ ، ومتى كان بالغا في عهده استلزم أن يكون في عهد النبيّ </w:t>
      </w:r>
      <w:r w:rsidRPr="001C1D0F">
        <w:rPr>
          <w:rStyle w:val="libAlaemChar"/>
          <w:rtl/>
        </w:rPr>
        <w:t>صلى‌الله‌عليه‌وسلم</w:t>
      </w:r>
      <w:r w:rsidRPr="00CA1DF9">
        <w:rPr>
          <w:rtl/>
        </w:rPr>
        <w:t xml:space="preserve"> موجودا ، فأقلّ أحواله أن يكون من هذا القسم.</w:t>
      </w:r>
    </w:p>
    <w:p w14:paraId="0DFAD20D" w14:textId="77777777" w:rsidR="00ED61A7" w:rsidRPr="00CA1DF9" w:rsidRDefault="00ED61A7" w:rsidP="00AE508F">
      <w:pPr>
        <w:pStyle w:val="libNormal"/>
        <w:rPr>
          <w:rtl/>
        </w:rPr>
      </w:pPr>
      <w:r w:rsidRPr="00CA1DF9">
        <w:rPr>
          <w:rtl/>
        </w:rPr>
        <w:t>وله أخ اسمه نافع ، يأتي ذكره في النون.</w:t>
      </w:r>
    </w:p>
    <w:p w14:paraId="6A58FB23" w14:textId="77777777" w:rsidR="00ED61A7" w:rsidRPr="00C1606B" w:rsidRDefault="00ED61A7" w:rsidP="00003931">
      <w:pPr>
        <w:pStyle w:val="libCenterBold1"/>
        <w:rPr>
          <w:rtl/>
        </w:rPr>
      </w:pPr>
      <w:r w:rsidRPr="00C1606B">
        <w:rPr>
          <w:rtl/>
        </w:rPr>
        <w:t>الخاء بعدها اللام</w:t>
      </w:r>
    </w:p>
    <w:p w14:paraId="72A75351" w14:textId="77777777" w:rsidR="00ED61A7" w:rsidRPr="00CA1DF9" w:rsidRDefault="00ED61A7" w:rsidP="00AE508F">
      <w:pPr>
        <w:pStyle w:val="libNormal"/>
        <w:rPr>
          <w:rtl/>
          <w:lang w:bidi="fa-IR"/>
        </w:rPr>
      </w:pPr>
      <w:r w:rsidRPr="004D4493">
        <w:rPr>
          <w:rStyle w:val="libBold2Char"/>
          <w:rtl/>
        </w:rPr>
        <w:t xml:space="preserve">2316 ز ـ خليفة : </w:t>
      </w:r>
      <w:r w:rsidRPr="00CA1DF9">
        <w:rPr>
          <w:rtl/>
          <w:lang w:bidi="fa-IR"/>
        </w:rPr>
        <w:t xml:space="preserve">بن بشر. </w:t>
      </w:r>
      <w:r w:rsidRPr="004B4EF2">
        <w:rPr>
          <w:rStyle w:val="libFootnotenumChar"/>
          <w:rtl/>
        </w:rPr>
        <w:t>(1)</w:t>
      </w:r>
    </w:p>
    <w:p w14:paraId="18342FF5" w14:textId="77777777" w:rsidR="00ED61A7" w:rsidRPr="00CA1DF9" w:rsidRDefault="00ED61A7" w:rsidP="00AE508F">
      <w:pPr>
        <w:pStyle w:val="libNormal"/>
        <w:rPr>
          <w:rtl/>
        </w:rPr>
      </w:pPr>
      <w:r w:rsidRPr="00CA1DF9">
        <w:rPr>
          <w:rtl/>
        </w:rPr>
        <w:t>ذكره يحيى بن مندة فيمن استدركه على جدّه ، واستأنس بحديث أورده جدّه من طريق فاطمة بنت مسلم ، عن خليفة بن بشر ، عن أبيه</w:t>
      </w:r>
      <w:r>
        <w:rPr>
          <w:rtl/>
        </w:rPr>
        <w:t xml:space="preserve"> ـ </w:t>
      </w:r>
      <w:r w:rsidRPr="00CA1DF9">
        <w:rPr>
          <w:rtl/>
        </w:rPr>
        <w:t xml:space="preserve">أنه أسلم فردّ عليه النبيّ </w:t>
      </w:r>
      <w:r w:rsidRPr="001C1D0F">
        <w:rPr>
          <w:rStyle w:val="libAlaemChar"/>
          <w:rtl/>
        </w:rPr>
        <w:t>صلى‌الله‌عليه‌وسلم</w:t>
      </w:r>
      <w:r w:rsidRPr="00CA1DF9">
        <w:rPr>
          <w:rtl/>
        </w:rPr>
        <w:t xml:space="preserve"> ماله وولده</w:t>
      </w:r>
      <w:r>
        <w:rPr>
          <w:rtl/>
        </w:rPr>
        <w:t xml:space="preserve"> ..</w:t>
      </w:r>
      <w:r w:rsidRPr="00CA1DF9">
        <w:rPr>
          <w:rtl/>
        </w:rPr>
        <w:t>. الحديث</w:t>
      </w:r>
      <w:r>
        <w:rPr>
          <w:rtl/>
        </w:rPr>
        <w:t xml:space="preserve"> ..</w:t>
      </w:r>
      <w:r w:rsidRPr="00CA1DF9">
        <w:rPr>
          <w:rtl/>
        </w:rPr>
        <w:t>.</w:t>
      </w:r>
    </w:p>
    <w:p w14:paraId="25208247" w14:textId="77777777" w:rsidR="00ED61A7" w:rsidRDefault="00ED61A7" w:rsidP="00003931">
      <w:pPr>
        <w:pStyle w:val="libCenterBold1"/>
        <w:rPr>
          <w:rtl/>
        </w:rPr>
      </w:pPr>
      <w:r w:rsidRPr="00C1606B">
        <w:rPr>
          <w:rtl/>
        </w:rPr>
        <w:t>القسم الثالث</w:t>
      </w:r>
    </w:p>
    <w:p w14:paraId="6B32A114" w14:textId="77777777" w:rsidR="00ED61A7" w:rsidRDefault="00ED61A7" w:rsidP="00003931">
      <w:pPr>
        <w:pStyle w:val="libCenterBold1"/>
        <w:rPr>
          <w:rtl/>
        </w:rPr>
      </w:pPr>
      <w:r w:rsidRPr="00C1606B">
        <w:rPr>
          <w:rtl/>
        </w:rPr>
        <w:t>الخاء بعدها الألف</w:t>
      </w:r>
    </w:p>
    <w:p w14:paraId="105A5A74" w14:textId="77777777" w:rsidR="00ED61A7" w:rsidRPr="00CA1DF9" w:rsidRDefault="00ED61A7" w:rsidP="00AE508F">
      <w:pPr>
        <w:pStyle w:val="libNormal"/>
        <w:rPr>
          <w:rtl/>
        </w:rPr>
      </w:pPr>
      <w:r w:rsidRPr="004D4493">
        <w:rPr>
          <w:rStyle w:val="libBold2Char"/>
          <w:rtl/>
        </w:rPr>
        <w:t xml:space="preserve">2317 ـ خارجة بن الصّلت البرجميّ </w:t>
      </w:r>
      <w:r w:rsidRPr="004B4EF2">
        <w:rPr>
          <w:rStyle w:val="libFootnotenumChar"/>
          <w:rtl/>
        </w:rPr>
        <w:t>(2)</w:t>
      </w:r>
      <w:r w:rsidRPr="004D4493">
        <w:rPr>
          <w:rStyle w:val="libBold2Char"/>
          <w:rtl/>
        </w:rPr>
        <w:t xml:space="preserve"> </w:t>
      </w:r>
      <w:r w:rsidRPr="00CA1DF9">
        <w:rPr>
          <w:rtl/>
        </w:rPr>
        <w:t>: بضم الموحدة والجيم بينهما راء ساكنة ، له إدراك.</w:t>
      </w:r>
    </w:p>
    <w:p w14:paraId="754CD40D" w14:textId="77777777" w:rsidR="00ED61A7" w:rsidRPr="00CA1DF9" w:rsidRDefault="00ED61A7" w:rsidP="00AE508F">
      <w:pPr>
        <w:pStyle w:val="libNormal"/>
        <w:rPr>
          <w:rtl/>
        </w:rPr>
      </w:pPr>
      <w:r w:rsidRPr="00CA1DF9">
        <w:rPr>
          <w:rtl/>
        </w:rPr>
        <w:t>وذكره ابن حبّان في «ثقات التّابعين»</w:t>
      </w:r>
      <w:r>
        <w:rPr>
          <w:rtl/>
        </w:rPr>
        <w:t>.</w:t>
      </w:r>
      <w:r w:rsidRPr="00CA1DF9">
        <w:rPr>
          <w:rtl/>
        </w:rPr>
        <w:t xml:space="preserve"> وكان يسكن الكوفة.</w:t>
      </w:r>
    </w:p>
    <w:p w14:paraId="1F6FF49B" w14:textId="77777777" w:rsidR="00ED61A7" w:rsidRPr="00CA1DF9" w:rsidRDefault="00ED61A7" w:rsidP="00AE508F">
      <w:pPr>
        <w:pStyle w:val="libNormal"/>
        <w:rPr>
          <w:rtl/>
        </w:rPr>
      </w:pPr>
      <w:r w:rsidRPr="00CA1DF9">
        <w:rPr>
          <w:rtl/>
        </w:rPr>
        <w:t xml:space="preserve">وقال ابن المبارك ، عن زكريا ، عن الشعبيّ ، عن خارجة بن الصّلت ، قال : انطلق عمّي إلى النبي </w:t>
      </w:r>
      <w:r w:rsidRPr="001C1D0F">
        <w:rPr>
          <w:rStyle w:val="libAlaemChar"/>
          <w:rtl/>
        </w:rPr>
        <w:t>صلى‌الله‌عليه‌وآله‌وسلم</w:t>
      </w:r>
      <w:r w:rsidRPr="00CA1DF9">
        <w:rPr>
          <w:rtl/>
        </w:rPr>
        <w:t xml:space="preserve"> ثم رجع إلينا. فمرّ بأعرابي مجنون موثق بالحديد</w:t>
      </w:r>
      <w:r>
        <w:rPr>
          <w:rtl/>
        </w:rPr>
        <w:t xml:space="preserve"> ..</w:t>
      </w:r>
      <w:r w:rsidRPr="00CA1DF9">
        <w:rPr>
          <w:rtl/>
        </w:rPr>
        <w:t xml:space="preserve"> فذكر الحديث.</w:t>
      </w:r>
    </w:p>
    <w:p w14:paraId="250797C8" w14:textId="77777777" w:rsidR="00ED61A7" w:rsidRPr="00CA1DF9" w:rsidRDefault="00ED61A7" w:rsidP="00AE508F">
      <w:pPr>
        <w:pStyle w:val="libNormal"/>
        <w:rPr>
          <w:rtl/>
        </w:rPr>
      </w:pPr>
      <w:r w:rsidRPr="00CA1DF9">
        <w:rPr>
          <w:rtl/>
        </w:rPr>
        <w:t>وقد أخرجه أبو داود والنسائي ، من طريق زكريا ، فقال : عن خارجة عن عمه ، وليس فيه : ثم رجع إلينا ، واسم عمّ خارجة علاقة.</w:t>
      </w:r>
    </w:p>
    <w:p w14:paraId="2F569359" w14:textId="77777777" w:rsidR="00ED61A7" w:rsidRPr="00CA1DF9" w:rsidRDefault="00ED61A7" w:rsidP="00AE508F">
      <w:pPr>
        <w:pStyle w:val="libNormal"/>
        <w:rPr>
          <w:rtl/>
        </w:rPr>
      </w:pPr>
      <w:r w:rsidRPr="004D4493">
        <w:rPr>
          <w:rStyle w:val="libBold2Char"/>
          <w:rtl/>
        </w:rPr>
        <w:t xml:space="preserve">2318 ز ـ خارجة </w:t>
      </w:r>
      <w:r w:rsidRPr="00CA1DF9">
        <w:rPr>
          <w:rtl/>
        </w:rPr>
        <w:t>بن عقال الرّعيني ثم الزيادي. له إدراك. وكان ممن شهد فتح مصر مع عمرو بن العاص. وتقدم في ثمامة.</w:t>
      </w:r>
    </w:p>
    <w:p w14:paraId="275F7FF2" w14:textId="77777777" w:rsidR="00ED61A7" w:rsidRPr="00CA1DF9" w:rsidRDefault="00ED61A7" w:rsidP="00AE508F">
      <w:pPr>
        <w:pStyle w:val="libNormal"/>
        <w:rPr>
          <w:rtl/>
          <w:lang w:bidi="fa-IR"/>
        </w:rPr>
      </w:pPr>
      <w:r w:rsidRPr="004D4493">
        <w:rPr>
          <w:rStyle w:val="libBold2Char"/>
          <w:rtl/>
        </w:rPr>
        <w:t xml:space="preserve">2319 ز ـ خالد بن خويلد الهذلي : </w:t>
      </w:r>
      <w:r w:rsidRPr="00CA1DF9">
        <w:rPr>
          <w:rtl/>
          <w:lang w:bidi="fa-IR"/>
        </w:rPr>
        <w:t>أبو ذؤيب.</w:t>
      </w:r>
    </w:p>
    <w:p w14:paraId="15BC2CC0" w14:textId="77777777" w:rsidR="00ED61A7" w:rsidRPr="00CA1DF9" w:rsidRDefault="00ED61A7" w:rsidP="00AE508F">
      <w:pPr>
        <w:pStyle w:val="libNormal"/>
        <w:rPr>
          <w:rtl/>
        </w:rPr>
      </w:pPr>
      <w:r w:rsidRPr="00CA1DF9">
        <w:rPr>
          <w:rtl/>
        </w:rPr>
        <w:t>حكاه المرزبانيّ ، والمشهور خويلد بن خالد. ويأتي.</w:t>
      </w:r>
    </w:p>
    <w:p w14:paraId="6F0D8050" w14:textId="77777777" w:rsidR="00ED61A7" w:rsidRPr="00CA1DF9" w:rsidRDefault="00ED61A7" w:rsidP="00AE508F">
      <w:pPr>
        <w:pStyle w:val="libNormal"/>
        <w:rPr>
          <w:rtl/>
          <w:lang w:bidi="fa-IR"/>
        </w:rPr>
      </w:pPr>
      <w:r w:rsidRPr="004D4493">
        <w:rPr>
          <w:rStyle w:val="libBold2Char"/>
          <w:rtl/>
        </w:rPr>
        <w:t xml:space="preserve">2320 ز ـ خالد بن ربيعة بن مرّ بن حارثة بن ناصرة الجدلي. </w:t>
      </w:r>
      <w:r w:rsidRPr="00CA1DF9">
        <w:rPr>
          <w:rtl/>
          <w:lang w:bidi="fa-IR"/>
        </w:rPr>
        <w:t>ويقال خالد بن معبد.</w:t>
      </w:r>
    </w:p>
    <w:p w14:paraId="74007099" w14:textId="77777777" w:rsidR="00ED61A7" w:rsidRPr="00CA1DF9" w:rsidRDefault="00ED61A7" w:rsidP="00AE508F">
      <w:pPr>
        <w:pStyle w:val="libNormal"/>
        <w:rPr>
          <w:rtl/>
        </w:rPr>
      </w:pPr>
      <w:r w:rsidRPr="00CA1DF9">
        <w:rPr>
          <w:rtl/>
        </w:rPr>
        <w:t>والصّواب خالد أبو معبد.</w:t>
      </w:r>
    </w:p>
    <w:p w14:paraId="4FECA161" w14:textId="77777777" w:rsidR="00ED61A7" w:rsidRPr="00CA1DF9" w:rsidRDefault="00ED61A7" w:rsidP="007952B1">
      <w:pPr>
        <w:pStyle w:val="libLine"/>
        <w:rPr>
          <w:rtl/>
        </w:rPr>
      </w:pPr>
      <w:r w:rsidRPr="00CA1DF9">
        <w:rPr>
          <w:rtl/>
        </w:rPr>
        <w:t>__________________</w:t>
      </w:r>
    </w:p>
    <w:p w14:paraId="43F7F38F"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1479)</w:t>
      </w:r>
      <w:r>
        <w:rPr>
          <w:rtl/>
        </w:rPr>
        <w:t>.</w:t>
      </w:r>
    </w:p>
    <w:p w14:paraId="1A478F51" w14:textId="77777777" w:rsidR="00ED61A7" w:rsidRPr="00CA1DF9" w:rsidRDefault="00ED61A7" w:rsidP="004B4EF2">
      <w:pPr>
        <w:pStyle w:val="libFootnote0"/>
        <w:rPr>
          <w:rtl/>
          <w:lang w:bidi="fa-IR"/>
        </w:rPr>
      </w:pPr>
      <w:r>
        <w:rPr>
          <w:rtl/>
        </w:rPr>
        <w:t>(</w:t>
      </w:r>
      <w:r w:rsidRPr="00CA1DF9">
        <w:rPr>
          <w:rtl/>
        </w:rPr>
        <w:t xml:space="preserve">2) التقريب 1 / 210 ، الطبقات الكبرى لابن سعد 6 / 230 ، أسد الغابة ت </w:t>
      </w:r>
      <w:r>
        <w:rPr>
          <w:rtl/>
        </w:rPr>
        <w:t>(</w:t>
      </w:r>
      <w:r w:rsidRPr="00CA1DF9">
        <w:rPr>
          <w:rtl/>
        </w:rPr>
        <w:t>1332)</w:t>
      </w:r>
      <w:r>
        <w:rPr>
          <w:rtl/>
        </w:rPr>
        <w:t>.</w:t>
      </w:r>
    </w:p>
    <w:p w14:paraId="4651CC26" w14:textId="77777777" w:rsidR="00ED61A7" w:rsidRPr="00CA1DF9" w:rsidRDefault="00ED61A7" w:rsidP="00AE508F">
      <w:pPr>
        <w:pStyle w:val="libNormal"/>
        <w:rPr>
          <w:rtl/>
        </w:rPr>
      </w:pPr>
      <w:r>
        <w:rPr>
          <w:rtl/>
        </w:rPr>
        <w:br w:type="page"/>
      </w:r>
      <w:r w:rsidRPr="00CA1DF9">
        <w:rPr>
          <w:rtl/>
        </w:rPr>
        <w:lastRenderedPageBreak/>
        <w:t>له إدراك. قال إبراهيم بن المنذر ، عمن ذكره ، عن معبد بن خالد ، عن أبي سريحة ، قال : أبي وأبوك لأول المسلمين وقف على باب مدينة العذراء بالشام.</w:t>
      </w:r>
    </w:p>
    <w:p w14:paraId="4B11B0B6" w14:textId="77777777" w:rsidR="00ED61A7" w:rsidRPr="00CA1DF9" w:rsidRDefault="00ED61A7" w:rsidP="00AE508F">
      <w:pPr>
        <w:pStyle w:val="libNormal"/>
        <w:rPr>
          <w:rtl/>
        </w:rPr>
      </w:pPr>
      <w:r w:rsidRPr="00CA1DF9">
        <w:rPr>
          <w:rtl/>
        </w:rPr>
        <w:t xml:space="preserve">أخرجه ابن مندة ، ورواه ابن وهب عن إسحاق بن يحيى التيمي ، عن معبد بن خالد ، فذكره مطولا </w:t>
      </w:r>
      <w:r>
        <w:rPr>
          <w:rtl/>
        </w:rPr>
        <w:t>[</w:t>
      </w:r>
      <w:r w:rsidRPr="00CA1DF9">
        <w:rPr>
          <w:rtl/>
        </w:rPr>
        <w:t>وقال المرزبانيّ : كان حميدا بليغا اجتمعت عليه ربيعة بعد موت عليّ لما حلف معاوية أن يسبي ربيعة ويبيع ذراريهم لمسارعتهم إلى علي ، فقال خالد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5576684" w14:textId="77777777" w:rsidTr="00636C9A">
        <w:trPr>
          <w:tblCellSpacing w:w="15" w:type="dxa"/>
          <w:jc w:val="center"/>
        </w:trPr>
        <w:tc>
          <w:tcPr>
            <w:tcW w:w="2362" w:type="pct"/>
            <w:vAlign w:val="center"/>
          </w:tcPr>
          <w:p w14:paraId="00B506F8" w14:textId="77777777" w:rsidR="00ED61A7" w:rsidRPr="00CA1DF9" w:rsidRDefault="00ED61A7" w:rsidP="00636C9A">
            <w:pPr>
              <w:rPr>
                <w:rtl/>
                <w:lang w:bidi="fa-IR"/>
              </w:rPr>
            </w:pPr>
            <w:r w:rsidRPr="00CA1DF9">
              <w:rPr>
                <w:rtl/>
                <w:lang w:bidi="fa-IR"/>
              </w:rPr>
              <w:t>تمنّى ابن حرب حلقة في نسائنا</w:t>
            </w:r>
            <w:r w:rsidRPr="00DE4A9C">
              <w:rPr>
                <w:rtl/>
              </w:rPr>
              <w:br/>
              <w:t> </w:t>
            </w:r>
          </w:p>
        </w:tc>
        <w:tc>
          <w:tcPr>
            <w:tcW w:w="196" w:type="pct"/>
            <w:vAlign w:val="center"/>
          </w:tcPr>
          <w:p w14:paraId="3BD90B32" w14:textId="77777777" w:rsidR="00ED61A7" w:rsidRPr="00CA1DF9" w:rsidRDefault="00ED61A7" w:rsidP="00636C9A">
            <w:r w:rsidRPr="00CA1DF9">
              <w:rPr>
                <w:rtl/>
              </w:rPr>
              <w:t> </w:t>
            </w:r>
          </w:p>
        </w:tc>
        <w:tc>
          <w:tcPr>
            <w:tcW w:w="2361" w:type="pct"/>
            <w:vAlign w:val="center"/>
          </w:tcPr>
          <w:p w14:paraId="108F525D" w14:textId="77777777" w:rsidR="00ED61A7" w:rsidRPr="00CA1DF9" w:rsidRDefault="00ED61A7" w:rsidP="00636C9A">
            <w:r>
              <w:rPr>
                <w:rtl/>
                <w:lang w:bidi="fa-IR"/>
              </w:rPr>
              <w:t>و</w:t>
            </w:r>
            <w:r w:rsidRPr="00CA1DF9">
              <w:rPr>
                <w:rtl/>
                <w:lang w:bidi="fa-IR"/>
              </w:rPr>
              <w:t xml:space="preserve">دون الّذي ينوي سيوف قواضب </w:t>
            </w:r>
            <w:r w:rsidRPr="00DE4A9C">
              <w:rPr>
                <w:rtl/>
              </w:rPr>
              <w:br/>
              <w:t> </w:t>
            </w:r>
          </w:p>
        </w:tc>
      </w:tr>
      <w:tr w:rsidR="00ED61A7" w:rsidRPr="00CA1DF9" w14:paraId="46FEC031" w14:textId="77777777" w:rsidTr="00636C9A">
        <w:trPr>
          <w:tblCellSpacing w:w="15" w:type="dxa"/>
          <w:jc w:val="center"/>
        </w:trPr>
        <w:tc>
          <w:tcPr>
            <w:tcW w:w="2362" w:type="pct"/>
            <w:vAlign w:val="center"/>
          </w:tcPr>
          <w:p w14:paraId="6504C0A6" w14:textId="77777777" w:rsidR="00ED61A7" w:rsidRPr="00CA1DF9" w:rsidRDefault="00ED61A7" w:rsidP="00636C9A">
            <w:r w:rsidRPr="00CA1DF9">
              <w:rPr>
                <w:rtl/>
                <w:lang w:bidi="fa-IR"/>
              </w:rPr>
              <w:t xml:space="preserve">سيوف نطاق والقناة فتستقي </w:t>
            </w:r>
            <w:r w:rsidRPr="00DE4A9C">
              <w:rPr>
                <w:rtl/>
              </w:rPr>
              <w:br/>
              <w:t> </w:t>
            </w:r>
          </w:p>
        </w:tc>
        <w:tc>
          <w:tcPr>
            <w:tcW w:w="196" w:type="pct"/>
            <w:vAlign w:val="center"/>
          </w:tcPr>
          <w:p w14:paraId="025F9353" w14:textId="77777777" w:rsidR="00ED61A7" w:rsidRPr="00CA1DF9" w:rsidRDefault="00ED61A7" w:rsidP="00636C9A">
            <w:r w:rsidRPr="00CA1DF9">
              <w:rPr>
                <w:rtl/>
              </w:rPr>
              <w:t> </w:t>
            </w:r>
          </w:p>
        </w:tc>
        <w:tc>
          <w:tcPr>
            <w:tcW w:w="2361" w:type="pct"/>
            <w:vAlign w:val="center"/>
          </w:tcPr>
          <w:p w14:paraId="27A383A9" w14:textId="77777777" w:rsidR="00ED61A7" w:rsidRPr="00CA1DF9" w:rsidRDefault="00ED61A7" w:rsidP="00636C9A">
            <w:r w:rsidRPr="00CA1DF9">
              <w:rPr>
                <w:rtl/>
                <w:lang w:bidi="fa-IR"/>
              </w:rPr>
              <w:t xml:space="preserve">سوى بعلها بعلا وتبكي القرائب </w:t>
            </w:r>
            <w:r w:rsidRPr="00DE4A9C">
              <w:rPr>
                <w:rtl/>
              </w:rPr>
              <w:br/>
              <w:t> </w:t>
            </w:r>
          </w:p>
        </w:tc>
      </w:tr>
      <w:tr w:rsidR="00ED61A7" w:rsidRPr="00CA1DF9" w14:paraId="6B5D6801" w14:textId="77777777" w:rsidTr="00636C9A">
        <w:trPr>
          <w:tblCellSpacing w:w="15" w:type="dxa"/>
          <w:jc w:val="center"/>
        </w:trPr>
        <w:tc>
          <w:tcPr>
            <w:tcW w:w="2362" w:type="pct"/>
            <w:vAlign w:val="center"/>
          </w:tcPr>
          <w:p w14:paraId="361FE175" w14:textId="77777777" w:rsidR="00ED61A7" w:rsidRPr="00CA1DF9" w:rsidRDefault="00ED61A7" w:rsidP="00636C9A">
            <w:r w:rsidRPr="00CA1DF9">
              <w:rPr>
                <w:rtl/>
                <w:lang w:bidi="fa-IR"/>
              </w:rPr>
              <w:t xml:space="preserve">فإن كنت لا تفضي على الحنث فاعترف </w:t>
            </w:r>
            <w:r w:rsidRPr="00DE4A9C">
              <w:rPr>
                <w:rtl/>
              </w:rPr>
              <w:br/>
              <w:t> </w:t>
            </w:r>
          </w:p>
        </w:tc>
        <w:tc>
          <w:tcPr>
            <w:tcW w:w="196" w:type="pct"/>
            <w:vAlign w:val="center"/>
          </w:tcPr>
          <w:p w14:paraId="00190E30" w14:textId="77777777" w:rsidR="00ED61A7" w:rsidRPr="00CA1DF9" w:rsidRDefault="00ED61A7" w:rsidP="00636C9A">
            <w:r w:rsidRPr="00CA1DF9">
              <w:rPr>
                <w:rtl/>
              </w:rPr>
              <w:t> </w:t>
            </w:r>
          </w:p>
        </w:tc>
        <w:tc>
          <w:tcPr>
            <w:tcW w:w="2361" w:type="pct"/>
            <w:vAlign w:val="center"/>
          </w:tcPr>
          <w:p w14:paraId="5C420241" w14:textId="77777777" w:rsidR="00ED61A7" w:rsidRPr="00CA1DF9" w:rsidRDefault="00ED61A7" w:rsidP="00636C9A">
            <w:r w:rsidRPr="00CA1DF9">
              <w:rPr>
                <w:rtl/>
                <w:lang w:bidi="fa-IR"/>
              </w:rPr>
              <w:t xml:space="preserve">بحرب شجى بين اللها والشّوارب </w:t>
            </w:r>
            <w:r w:rsidRPr="00DE4A9C">
              <w:rPr>
                <w:rtl/>
              </w:rPr>
              <w:br/>
              <w:t> </w:t>
            </w:r>
          </w:p>
        </w:tc>
      </w:tr>
    </w:tbl>
    <w:p w14:paraId="796BE785" w14:textId="77777777" w:rsidR="00ED61A7" w:rsidRDefault="00ED61A7" w:rsidP="00C82C3C">
      <w:pPr>
        <w:pStyle w:val="libCenter"/>
        <w:rPr>
          <w:rtl/>
        </w:rPr>
      </w:pPr>
      <w:r>
        <w:rPr>
          <w:rtl/>
        </w:rPr>
        <w:t>[</w:t>
      </w:r>
      <w:r w:rsidRPr="00CA1DF9">
        <w:rPr>
          <w:rtl/>
        </w:rPr>
        <w:t>الطويل</w:t>
      </w:r>
      <w:r>
        <w:rPr>
          <w:rtl/>
        </w:rPr>
        <w:t>]</w:t>
      </w:r>
    </w:p>
    <w:p w14:paraId="3B9DCE94" w14:textId="77777777" w:rsidR="00ED61A7" w:rsidRPr="00CA1DF9" w:rsidRDefault="00ED61A7" w:rsidP="00AE508F">
      <w:pPr>
        <w:pStyle w:val="libNormal"/>
        <w:rPr>
          <w:rtl/>
        </w:rPr>
      </w:pPr>
      <w:r w:rsidRPr="00CA1DF9">
        <w:rPr>
          <w:rtl/>
        </w:rPr>
        <w:t>وقال فيه أيضا وقد ذكر له عليا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568E39B" w14:textId="77777777" w:rsidTr="00636C9A">
        <w:trPr>
          <w:tblCellSpacing w:w="15" w:type="dxa"/>
          <w:jc w:val="center"/>
        </w:trPr>
        <w:tc>
          <w:tcPr>
            <w:tcW w:w="2362" w:type="pct"/>
            <w:vAlign w:val="center"/>
          </w:tcPr>
          <w:p w14:paraId="300AE7F2" w14:textId="77777777" w:rsidR="00ED61A7" w:rsidRPr="00CA1DF9" w:rsidRDefault="00ED61A7" w:rsidP="00636C9A">
            <w:pPr>
              <w:rPr>
                <w:rtl/>
                <w:lang w:bidi="fa-IR"/>
              </w:rPr>
            </w:pPr>
            <w:r w:rsidRPr="00CA1DF9">
              <w:rPr>
                <w:rtl/>
                <w:lang w:bidi="fa-IR"/>
              </w:rPr>
              <w:t>معاوي لا تجهل علينا فإنّنا</w:t>
            </w:r>
            <w:r w:rsidRPr="00DE4A9C">
              <w:rPr>
                <w:rtl/>
              </w:rPr>
              <w:br/>
              <w:t> </w:t>
            </w:r>
          </w:p>
        </w:tc>
        <w:tc>
          <w:tcPr>
            <w:tcW w:w="196" w:type="pct"/>
            <w:vAlign w:val="center"/>
          </w:tcPr>
          <w:p w14:paraId="2D710323" w14:textId="77777777" w:rsidR="00ED61A7" w:rsidRPr="00CA1DF9" w:rsidRDefault="00ED61A7" w:rsidP="00636C9A">
            <w:r w:rsidRPr="00CA1DF9">
              <w:rPr>
                <w:rtl/>
              </w:rPr>
              <w:t> </w:t>
            </w:r>
          </w:p>
        </w:tc>
        <w:tc>
          <w:tcPr>
            <w:tcW w:w="2361" w:type="pct"/>
            <w:vAlign w:val="center"/>
          </w:tcPr>
          <w:p w14:paraId="63920F7C" w14:textId="77777777" w:rsidR="00ED61A7" w:rsidRPr="00CA1DF9" w:rsidRDefault="00ED61A7" w:rsidP="00636C9A">
            <w:r w:rsidRPr="00CA1DF9">
              <w:rPr>
                <w:rtl/>
                <w:lang w:bidi="fa-IR"/>
              </w:rPr>
              <w:t>يد لك في اليوم العصيب معاويا</w:t>
            </w:r>
            <w:r w:rsidRPr="00DE4A9C">
              <w:rPr>
                <w:rtl/>
              </w:rPr>
              <w:br/>
              <w:t> </w:t>
            </w:r>
          </w:p>
        </w:tc>
      </w:tr>
      <w:tr w:rsidR="00ED61A7" w:rsidRPr="00CA1DF9" w14:paraId="2A70D167" w14:textId="77777777" w:rsidTr="00636C9A">
        <w:trPr>
          <w:tblCellSpacing w:w="15" w:type="dxa"/>
          <w:jc w:val="center"/>
        </w:trPr>
        <w:tc>
          <w:tcPr>
            <w:tcW w:w="2362" w:type="pct"/>
            <w:vAlign w:val="center"/>
          </w:tcPr>
          <w:p w14:paraId="53F0B029" w14:textId="77777777" w:rsidR="00ED61A7" w:rsidRPr="00CA1DF9" w:rsidRDefault="00ED61A7" w:rsidP="00636C9A">
            <w:r>
              <w:rPr>
                <w:rtl/>
                <w:lang w:bidi="fa-IR"/>
              </w:rPr>
              <w:t>و</w:t>
            </w:r>
            <w:r w:rsidRPr="00CA1DF9">
              <w:rPr>
                <w:rtl/>
                <w:lang w:bidi="fa-IR"/>
              </w:rPr>
              <w:t xml:space="preserve">دع عنك شيخا قد مضى لسبيله </w:t>
            </w:r>
            <w:r w:rsidRPr="00DE4A9C">
              <w:rPr>
                <w:rtl/>
              </w:rPr>
              <w:br/>
              <w:t> </w:t>
            </w:r>
          </w:p>
        </w:tc>
        <w:tc>
          <w:tcPr>
            <w:tcW w:w="196" w:type="pct"/>
            <w:vAlign w:val="center"/>
          </w:tcPr>
          <w:p w14:paraId="53A302AA" w14:textId="77777777" w:rsidR="00ED61A7" w:rsidRPr="00CA1DF9" w:rsidRDefault="00ED61A7" w:rsidP="00636C9A">
            <w:r w:rsidRPr="00CA1DF9">
              <w:rPr>
                <w:rtl/>
              </w:rPr>
              <w:t> </w:t>
            </w:r>
          </w:p>
        </w:tc>
        <w:tc>
          <w:tcPr>
            <w:tcW w:w="2361" w:type="pct"/>
            <w:vAlign w:val="center"/>
          </w:tcPr>
          <w:p w14:paraId="2FAA1192" w14:textId="77777777" w:rsidR="00ED61A7" w:rsidRPr="00CA1DF9" w:rsidRDefault="00ED61A7" w:rsidP="00636C9A">
            <w:r w:rsidRPr="00CA1DF9">
              <w:rPr>
                <w:rtl/>
                <w:lang w:bidi="fa-IR"/>
              </w:rPr>
              <w:t>على أيّ حاليه مصيبا وخاطئا</w:t>
            </w:r>
            <w:r>
              <w:rPr>
                <w:rtl/>
                <w:lang w:bidi="fa-IR"/>
              </w:rPr>
              <w:t>]</w:t>
            </w:r>
            <w:r w:rsidRPr="00DE4A9C">
              <w:rPr>
                <w:rtl/>
              </w:rPr>
              <w:br/>
              <w:t> </w:t>
            </w:r>
          </w:p>
        </w:tc>
      </w:tr>
    </w:tbl>
    <w:p w14:paraId="451E1B35" w14:textId="77777777" w:rsidR="00ED61A7" w:rsidRPr="00CA1DF9" w:rsidRDefault="00ED61A7" w:rsidP="00C82C3C">
      <w:pPr>
        <w:pStyle w:val="libCenter"/>
        <w:rPr>
          <w:rtl/>
        </w:rPr>
      </w:pPr>
      <w:r>
        <w:rPr>
          <w:rtl/>
        </w:rPr>
        <w:t>[</w:t>
      </w:r>
      <w:r w:rsidRPr="00CA1DF9">
        <w:rPr>
          <w:rtl/>
        </w:rPr>
        <w:t>الطويل</w:t>
      </w:r>
      <w:r>
        <w:rPr>
          <w:rtl/>
        </w:rPr>
        <w:t>]</w:t>
      </w:r>
    </w:p>
    <w:p w14:paraId="2F06A256" w14:textId="77777777" w:rsidR="00ED61A7" w:rsidRPr="00CA1DF9" w:rsidRDefault="00ED61A7" w:rsidP="00AE508F">
      <w:pPr>
        <w:pStyle w:val="libNormal"/>
        <w:rPr>
          <w:rtl/>
        </w:rPr>
      </w:pPr>
      <w:r w:rsidRPr="004D4493">
        <w:rPr>
          <w:rStyle w:val="libBold2Char"/>
          <w:rtl/>
        </w:rPr>
        <w:t xml:space="preserve">2321 ـ خالد </w:t>
      </w:r>
      <w:r w:rsidRPr="004B4EF2">
        <w:rPr>
          <w:rStyle w:val="libFootnotenumChar"/>
          <w:rtl/>
        </w:rPr>
        <w:t>(2)</w:t>
      </w:r>
      <w:r w:rsidRPr="004D4493">
        <w:rPr>
          <w:rStyle w:val="libBold2Char"/>
          <w:rtl/>
        </w:rPr>
        <w:t xml:space="preserve"> بن زهير : </w:t>
      </w:r>
      <w:r w:rsidRPr="00CA1DF9">
        <w:rPr>
          <w:rtl/>
        </w:rPr>
        <w:t>بن محرّث الهذلي ، ابن أخت أبي ذؤيب الشّاعر المشهور.</w:t>
      </w:r>
    </w:p>
    <w:p w14:paraId="2C8E8E2B" w14:textId="77777777" w:rsidR="00ED61A7" w:rsidRPr="00CA1DF9" w:rsidRDefault="00ED61A7" w:rsidP="00AE508F">
      <w:pPr>
        <w:pStyle w:val="libNormal"/>
        <w:rPr>
          <w:rtl/>
        </w:rPr>
      </w:pPr>
      <w:r w:rsidRPr="00CA1DF9">
        <w:rPr>
          <w:rtl/>
        </w:rPr>
        <w:t xml:space="preserve">قدم أبو ذؤيب على النبيّ </w:t>
      </w:r>
      <w:r w:rsidRPr="001C1D0F">
        <w:rPr>
          <w:rStyle w:val="libAlaemChar"/>
          <w:rtl/>
        </w:rPr>
        <w:t>صلى‌الله‌عليه‌وآله‌وسلم</w:t>
      </w:r>
      <w:r w:rsidRPr="00CA1DF9">
        <w:rPr>
          <w:rtl/>
        </w:rPr>
        <w:t xml:space="preserve"> مسلما ، فدخل المدينة حين مات النبيّ </w:t>
      </w:r>
      <w:r w:rsidRPr="001C1D0F">
        <w:rPr>
          <w:rStyle w:val="libAlaemChar"/>
          <w:rtl/>
        </w:rPr>
        <w:t>صلى‌الله‌عليه‌وآله‌وسلم</w:t>
      </w:r>
      <w:r w:rsidRPr="00CA1DF9">
        <w:rPr>
          <w:rtl/>
        </w:rPr>
        <w:t xml:space="preserve"> قبل أن يدفن ، وكان خالد ابن عمّ أبي ذؤيب.</w:t>
      </w:r>
    </w:p>
    <w:p w14:paraId="73F0C1B0" w14:textId="77777777" w:rsidR="00ED61A7" w:rsidRPr="00CA1DF9" w:rsidRDefault="00ED61A7" w:rsidP="00AE508F">
      <w:pPr>
        <w:pStyle w:val="libNormal"/>
        <w:rPr>
          <w:rtl/>
        </w:rPr>
      </w:pPr>
      <w:r w:rsidRPr="00CA1DF9">
        <w:rPr>
          <w:rtl/>
        </w:rPr>
        <w:t>قال ابن الكلبيّ : وسمى جدّه محرّثا ، وكان هو الّذي ربّى خالدا. فاتفق أنه عشق في الجاهلية امرأة من قومه يقال لزوجها مالك بن عويمر ، فغلب مالكا عليها ، وكان يرسل ابن أخته خالدا إليها من قبل أن تتحوّل إليه ، وكان خالد مقيما عند خاله يخدمه وكان جميلا فعلقته المرأة ، فاطلع أبو ذؤيب على شيء من ذلك فأتاها وأنشدها أبياتا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E9DD93C" w14:textId="77777777" w:rsidTr="00636C9A">
        <w:trPr>
          <w:tblCellSpacing w:w="15" w:type="dxa"/>
          <w:jc w:val="center"/>
        </w:trPr>
        <w:tc>
          <w:tcPr>
            <w:tcW w:w="2362" w:type="pct"/>
            <w:vAlign w:val="center"/>
          </w:tcPr>
          <w:p w14:paraId="7643745F" w14:textId="77777777" w:rsidR="00ED61A7" w:rsidRPr="00CA1DF9" w:rsidRDefault="00ED61A7" w:rsidP="00636C9A">
            <w:pPr>
              <w:rPr>
                <w:rtl/>
                <w:lang w:bidi="fa-IR"/>
              </w:rPr>
            </w:pPr>
            <w:r w:rsidRPr="00CA1DF9">
              <w:rPr>
                <w:rtl/>
                <w:lang w:bidi="fa-IR"/>
              </w:rPr>
              <w:t>تريدين كيما تجمعيني وخالدا</w:t>
            </w:r>
            <w:r w:rsidRPr="00DE4A9C">
              <w:rPr>
                <w:rtl/>
              </w:rPr>
              <w:br/>
              <w:t> </w:t>
            </w:r>
          </w:p>
        </w:tc>
        <w:tc>
          <w:tcPr>
            <w:tcW w:w="196" w:type="pct"/>
            <w:vAlign w:val="center"/>
          </w:tcPr>
          <w:p w14:paraId="14D44F09" w14:textId="77777777" w:rsidR="00ED61A7" w:rsidRPr="00CA1DF9" w:rsidRDefault="00ED61A7" w:rsidP="00636C9A">
            <w:r w:rsidRPr="00CA1DF9">
              <w:rPr>
                <w:rtl/>
              </w:rPr>
              <w:t> </w:t>
            </w:r>
          </w:p>
        </w:tc>
        <w:tc>
          <w:tcPr>
            <w:tcW w:w="2361" w:type="pct"/>
            <w:vAlign w:val="center"/>
          </w:tcPr>
          <w:p w14:paraId="2FE8BCC0" w14:textId="77777777" w:rsidR="00ED61A7" w:rsidRPr="00CA1DF9" w:rsidRDefault="00ED61A7" w:rsidP="00636C9A">
            <w:r>
              <w:rPr>
                <w:rtl/>
                <w:lang w:bidi="fa-IR"/>
              </w:rPr>
              <w:t>و</w:t>
            </w:r>
            <w:r w:rsidRPr="00CA1DF9">
              <w:rPr>
                <w:rtl/>
                <w:lang w:bidi="fa-IR"/>
              </w:rPr>
              <w:t>هل يجمع السّيفان ويحك في غمد</w:t>
            </w:r>
            <w:r>
              <w:rPr>
                <w:rtl/>
                <w:lang w:bidi="fa-IR"/>
              </w:rPr>
              <w:t>؟</w:t>
            </w:r>
            <w:r w:rsidRPr="00DE4A9C">
              <w:rPr>
                <w:rtl/>
              </w:rPr>
              <w:br/>
              <w:t> </w:t>
            </w:r>
          </w:p>
        </w:tc>
      </w:tr>
    </w:tbl>
    <w:p w14:paraId="58A39136" w14:textId="77777777" w:rsidR="00ED61A7" w:rsidRPr="00CA1DF9" w:rsidRDefault="00ED61A7" w:rsidP="00C82C3C">
      <w:pPr>
        <w:pStyle w:val="libCenter"/>
        <w:rPr>
          <w:rtl/>
        </w:rPr>
      </w:pPr>
      <w:r>
        <w:rPr>
          <w:rtl/>
        </w:rPr>
        <w:t>[</w:t>
      </w:r>
      <w:r w:rsidRPr="00CA1DF9">
        <w:rPr>
          <w:rtl/>
        </w:rPr>
        <w:t>الطويل</w:t>
      </w:r>
      <w:r>
        <w:rPr>
          <w:rtl/>
        </w:rPr>
        <w:t>]</w:t>
      </w:r>
    </w:p>
    <w:p w14:paraId="1606AA39" w14:textId="77777777" w:rsidR="00ED61A7" w:rsidRPr="00CA1DF9" w:rsidRDefault="00ED61A7" w:rsidP="007952B1">
      <w:pPr>
        <w:pStyle w:val="libLine"/>
        <w:rPr>
          <w:rtl/>
        </w:rPr>
      </w:pPr>
      <w:r w:rsidRPr="00CA1DF9">
        <w:rPr>
          <w:rtl/>
        </w:rPr>
        <w:t>__________________</w:t>
      </w:r>
    </w:p>
    <w:p w14:paraId="18BD0BE0" w14:textId="77777777" w:rsidR="00ED61A7" w:rsidRPr="00CA1DF9" w:rsidRDefault="00ED61A7" w:rsidP="004B4EF2">
      <w:pPr>
        <w:pStyle w:val="libFootnote0"/>
        <w:rPr>
          <w:rtl/>
          <w:lang w:bidi="fa-IR"/>
        </w:rPr>
      </w:pPr>
      <w:r>
        <w:rPr>
          <w:rtl/>
        </w:rPr>
        <w:t>(</w:t>
      </w:r>
      <w:r w:rsidRPr="00CA1DF9">
        <w:rPr>
          <w:rtl/>
        </w:rPr>
        <w:t>1) سقط من أ.</w:t>
      </w:r>
    </w:p>
    <w:p w14:paraId="277D4893" w14:textId="77777777" w:rsidR="00ED61A7" w:rsidRPr="00CA1DF9" w:rsidRDefault="00ED61A7" w:rsidP="004B4EF2">
      <w:pPr>
        <w:pStyle w:val="libFootnote0"/>
        <w:rPr>
          <w:rtl/>
          <w:lang w:bidi="fa-IR"/>
        </w:rPr>
      </w:pPr>
      <w:r>
        <w:rPr>
          <w:rtl/>
        </w:rPr>
        <w:t>(</w:t>
      </w:r>
      <w:r w:rsidRPr="00CA1DF9">
        <w:rPr>
          <w:rtl/>
        </w:rPr>
        <w:t>2) هذه الترجمة سقط من أ.</w:t>
      </w:r>
    </w:p>
    <w:p w14:paraId="0C55EBB9" w14:textId="77777777" w:rsidR="00ED61A7" w:rsidRDefault="00ED61A7" w:rsidP="004B4EF2">
      <w:pPr>
        <w:pStyle w:val="libFootnote0"/>
        <w:rPr>
          <w:rtl/>
        </w:rPr>
      </w:pPr>
      <w:r>
        <w:rPr>
          <w:rtl/>
        </w:rPr>
        <w:t>(</w:t>
      </w:r>
      <w:r w:rsidRPr="00CA1DF9">
        <w:rPr>
          <w:rtl/>
        </w:rPr>
        <w:t>3) البيت لأبي ذؤيب الهذلي في خزانة الأدب 5 / 84 ، 8 / 514 ، والدرر 4 / 68 ، وشرح أشعار الهذليين</w:t>
      </w:r>
    </w:p>
    <w:p w14:paraId="5740D426" w14:textId="77777777" w:rsidR="00ED61A7" w:rsidRPr="00CA1DF9" w:rsidRDefault="00ED61A7" w:rsidP="00AE508F">
      <w:pPr>
        <w:pStyle w:val="libNormal"/>
        <w:rPr>
          <w:rtl/>
        </w:rPr>
      </w:pPr>
      <w:r>
        <w:rPr>
          <w:rtl/>
        </w:rPr>
        <w:br w:type="page"/>
      </w:r>
      <w:r w:rsidRPr="00CA1DF9">
        <w:rPr>
          <w:rtl/>
        </w:rPr>
        <w:lastRenderedPageBreak/>
        <w:t>وقال يذم خالدا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092D203" w14:textId="77777777" w:rsidTr="00636C9A">
        <w:trPr>
          <w:tblCellSpacing w:w="15" w:type="dxa"/>
          <w:jc w:val="center"/>
        </w:trPr>
        <w:tc>
          <w:tcPr>
            <w:tcW w:w="2362" w:type="pct"/>
            <w:vAlign w:val="center"/>
          </w:tcPr>
          <w:p w14:paraId="6D179BA1" w14:textId="77777777" w:rsidR="00ED61A7" w:rsidRPr="00CA1DF9" w:rsidRDefault="00ED61A7" w:rsidP="00636C9A">
            <w:pPr>
              <w:rPr>
                <w:rtl/>
                <w:lang w:bidi="fa-IR"/>
              </w:rPr>
            </w:pPr>
            <w:r w:rsidRPr="00CA1DF9">
              <w:rPr>
                <w:rtl/>
                <w:lang w:bidi="fa-IR"/>
              </w:rPr>
              <w:t xml:space="preserve">رعى خالدا سرّي ليالي نفسه </w:t>
            </w:r>
            <w:r w:rsidRPr="00DE4A9C">
              <w:rPr>
                <w:rtl/>
              </w:rPr>
              <w:br/>
              <w:t> </w:t>
            </w:r>
          </w:p>
        </w:tc>
        <w:tc>
          <w:tcPr>
            <w:tcW w:w="196" w:type="pct"/>
            <w:vAlign w:val="center"/>
          </w:tcPr>
          <w:p w14:paraId="3DBA69EC" w14:textId="77777777" w:rsidR="00ED61A7" w:rsidRPr="00CA1DF9" w:rsidRDefault="00ED61A7" w:rsidP="00636C9A">
            <w:r w:rsidRPr="00CA1DF9">
              <w:rPr>
                <w:rtl/>
              </w:rPr>
              <w:t> </w:t>
            </w:r>
          </w:p>
        </w:tc>
        <w:tc>
          <w:tcPr>
            <w:tcW w:w="2361" w:type="pct"/>
            <w:vAlign w:val="center"/>
          </w:tcPr>
          <w:p w14:paraId="337E5515" w14:textId="77777777" w:rsidR="00ED61A7" w:rsidRPr="00CA1DF9" w:rsidRDefault="00ED61A7" w:rsidP="00636C9A">
            <w:r w:rsidRPr="00CA1DF9">
              <w:rPr>
                <w:rtl/>
                <w:lang w:bidi="fa-IR"/>
              </w:rPr>
              <w:t>توالى على قصد السّبيل أمورها</w:t>
            </w:r>
            <w:r w:rsidRPr="00DE4A9C">
              <w:rPr>
                <w:rtl/>
              </w:rPr>
              <w:br/>
              <w:t> </w:t>
            </w:r>
          </w:p>
        </w:tc>
      </w:tr>
    </w:tbl>
    <w:p w14:paraId="6B8F6639" w14:textId="77777777" w:rsidR="00ED61A7" w:rsidRDefault="00ED61A7" w:rsidP="00C82C3C">
      <w:pPr>
        <w:pStyle w:val="libCenter"/>
        <w:rPr>
          <w:rtl/>
        </w:rPr>
      </w:pPr>
      <w:r>
        <w:rPr>
          <w:rtl/>
        </w:rPr>
        <w:t>[</w:t>
      </w:r>
      <w:r w:rsidRPr="00CA1DF9">
        <w:rPr>
          <w:rtl/>
        </w:rPr>
        <w:t>الطويل</w:t>
      </w:r>
      <w:r>
        <w:rPr>
          <w:rtl/>
        </w:rPr>
        <w:t>]</w:t>
      </w:r>
    </w:p>
    <w:p w14:paraId="77518E31" w14:textId="77777777" w:rsidR="00ED61A7" w:rsidRPr="00CA1DF9" w:rsidRDefault="00ED61A7" w:rsidP="00AE508F">
      <w:pPr>
        <w:pStyle w:val="libNormal"/>
        <w:rPr>
          <w:rtl/>
        </w:rPr>
      </w:pPr>
      <w:r w:rsidRPr="00CA1DF9">
        <w:rPr>
          <w:rtl/>
        </w:rPr>
        <w:t>فبلغ ذلك خالدا فضمّها إليه وأجاب خاله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286000D" w14:textId="77777777" w:rsidTr="00636C9A">
        <w:trPr>
          <w:tblCellSpacing w:w="15" w:type="dxa"/>
          <w:jc w:val="center"/>
        </w:trPr>
        <w:tc>
          <w:tcPr>
            <w:tcW w:w="2362" w:type="pct"/>
            <w:vAlign w:val="center"/>
          </w:tcPr>
          <w:p w14:paraId="0EC8E6D0" w14:textId="77777777" w:rsidR="00ED61A7" w:rsidRPr="00CA1DF9" w:rsidRDefault="00ED61A7" w:rsidP="00636C9A">
            <w:pPr>
              <w:rPr>
                <w:rtl/>
                <w:lang w:bidi="fa-IR"/>
              </w:rPr>
            </w:pPr>
            <w:r w:rsidRPr="00CA1DF9">
              <w:rPr>
                <w:rtl/>
                <w:lang w:bidi="fa-IR"/>
              </w:rPr>
              <w:t>فلا يبعدنّ الله لبّك إذ غزا</w:t>
            </w:r>
            <w:r w:rsidRPr="00DE4A9C">
              <w:rPr>
                <w:rtl/>
              </w:rPr>
              <w:br/>
              <w:t> </w:t>
            </w:r>
          </w:p>
        </w:tc>
        <w:tc>
          <w:tcPr>
            <w:tcW w:w="196" w:type="pct"/>
            <w:vAlign w:val="center"/>
          </w:tcPr>
          <w:p w14:paraId="4C4B7A86" w14:textId="77777777" w:rsidR="00ED61A7" w:rsidRPr="00CA1DF9" w:rsidRDefault="00ED61A7" w:rsidP="00636C9A">
            <w:r w:rsidRPr="00CA1DF9">
              <w:rPr>
                <w:rtl/>
              </w:rPr>
              <w:t> </w:t>
            </w:r>
          </w:p>
        </w:tc>
        <w:tc>
          <w:tcPr>
            <w:tcW w:w="2361" w:type="pct"/>
            <w:vAlign w:val="center"/>
          </w:tcPr>
          <w:p w14:paraId="06A85308" w14:textId="77777777" w:rsidR="00ED61A7" w:rsidRPr="00CA1DF9" w:rsidRDefault="00ED61A7" w:rsidP="00636C9A">
            <w:r w:rsidRPr="00CA1DF9">
              <w:rPr>
                <w:rtl/>
                <w:lang w:bidi="fa-IR"/>
              </w:rPr>
              <w:t>فسافر والأحلام جمّ عثورها</w:t>
            </w:r>
            <w:r w:rsidRPr="00DE4A9C">
              <w:rPr>
                <w:rtl/>
              </w:rPr>
              <w:br/>
              <w:t> </w:t>
            </w:r>
          </w:p>
        </w:tc>
      </w:tr>
      <w:tr w:rsidR="00ED61A7" w:rsidRPr="00CA1DF9" w14:paraId="14046254" w14:textId="77777777" w:rsidTr="00636C9A">
        <w:trPr>
          <w:tblCellSpacing w:w="15" w:type="dxa"/>
          <w:jc w:val="center"/>
        </w:trPr>
        <w:tc>
          <w:tcPr>
            <w:tcW w:w="2362" w:type="pct"/>
            <w:vAlign w:val="center"/>
          </w:tcPr>
          <w:p w14:paraId="69BC914B" w14:textId="77777777" w:rsidR="00ED61A7" w:rsidRPr="00CA1DF9" w:rsidRDefault="00ED61A7" w:rsidP="00636C9A">
            <w:r>
              <w:rPr>
                <w:rtl/>
                <w:lang w:bidi="fa-IR"/>
              </w:rPr>
              <w:t>أ</w:t>
            </w:r>
            <w:r w:rsidRPr="00CA1DF9">
              <w:rPr>
                <w:rtl/>
                <w:lang w:bidi="fa-IR"/>
              </w:rPr>
              <w:t>لم تنتقذها من يد ابن عويمر</w:t>
            </w:r>
            <w:r w:rsidRPr="00DE4A9C">
              <w:rPr>
                <w:rtl/>
              </w:rPr>
              <w:br/>
              <w:t> </w:t>
            </w:r>
          </w:p>
        </w:tc>
        <w:tc>
          <w:tcPr>
            <w:tcW w:w="196" w:type="pct"/>
            <w:vAlign w:val="center"/>
          </w:tcPr>
          <w:p w14:paraId="021EC84A" w14:textId="77777777" w:rsidR="00ED61A7" w:rsidRPr="00CA1DF9" w:rsidRDefault="00ED61A7" w:rsidP="00636C9A">
            <w:r w:rsidRPr="00CA1DF9">
              <w:rPr>
                <w:rtl/>
              </w:rPr>
              <w:t> </w:t>
            </w:r>
          </w:p>
        </w:tc>
        <w:tc>
          <w:tcPr>
            <w:tcW w:w="2361" w:type="pct"/>
            <w:vAlign w:val="center"/>
          </w:tcPr>
          <w:p w14:paraId="71F6616C" w14:textId="77777777" w:rsidR="00ED61A7" w:rsidRPr="00CA1DF9" w:rsidRDefault="00ED61A7" w:rsidP="00636C9A">
            <w:r>
              <w:rPr>
                <w:rtl/>
                <w:lang w:bidi="fa-IR"/>
              </w:rPr>
              <w:t>و</w:t>
            </w:r>
            <w:r w:rsidRPr="00CA1DF9">
              <w:rPr>
                <w:rtl/>
                <w:lang w:bidi="fa-IR"/>
              </w:rPr>
              <w:t>أنت صفيّ نفسه وسميرها</w:t>
            </w:r>
            <w:r w:rsidRPr="00DE4A9C">
              <w:rPr>
                <w:rtl/>
              </w:rPr>
              <w:br/>
              <w:t> </w:t>
            </w:r>
          </w:p>
        </w:tc>
      </w:tr>
      <w:tr w:rsidR="00ED61A7" w:rsidRPr="00CA1DF9" w14:paraId="7E90D1C5" w14:textId="77777777" w:rsidTr="00636C9A">
        <w:trPr>
          <w:tblCellSpacing w:w="15" w:type="dxa"/>
          <w:jc w:val="center"/>
        </w:trPr>
        <w:tc>
          <w:tcPr>
            <w:tcW w:w="2362" w:type="pct"/>
            <w:vAlign w:val="center"/>
          </w:tcPr>
          <w:p w14:paraId="073CDEE6" w14:textId="77777777" w:rsidR="00ED61A7" w:rsidRPr="00CA1DF9" w:rsidRDefault="00ED61A7" w:rsidP="00636C9A">
            <w:r w:rsidRPr="00CA1DF9">
              <w:rPr>
                <w:rtl/>
                <w:lang w:bidi="fa-IR"/>
              </w:rPr>
              <w:t>فلا تجزعن من سيرة أنت سرتها</w:t>
            </w:r>
            <w:r w:rsidRPr="00DE4A9C">
              <w:rPr>
                <w:rtl/>
              </w:rPr>
              <w:br/>
              <w:t> </w:t>
            </w:r>
          </w:p>
        </w:tc>
        <w:tc>
          <w:tcPr>
            <w:tcW w:w="196" w:type="pct"/>
            <w:vAlign w:val="center"/>
          </w:tcPr>
          <w:p w14:paraId="453FE1BD" w14:textId="77777777" w:rsidR="00ED61A7" w:rsidRPr="00CA1DF9" w:rsidRDefault="00ED61A7" w:rsidP="00636C9A">
            <w:r w:rsidRPr="00CA1DF9">
              <w:rPr>
                <w:rtl/>
              </w:rPr>
              <w:t> </w:t>
            </w:r>
          </w:p>
        </w:tc>
        <w:tc>
          <w:tcPr>
            <w:tcW w:w="2361" w:type="pct"/>
            <w:vAlign w:val="center"/>
          </w:tcPr>
          <w:p w14:paraId="3EC3F4BD" w14:textId="77777777" w:rsidR="00ED61A7" w:rsidRPr="00CA1DF9" w:rsidRDefault="00ED61A7" w:rsidP="00636C9A">
            <w:r w:rsidRPr="00CA1DF9">
              <w:rPr>
                <w:rtl/>
                <w:lang w:bidi="fa-IR"/>
              </w:rPr>
              <w:t>فأوّل راض سيرة من يسيرها</w:t>
            </w:r>
            <w:r w:rsidRPr="00DE4A9C">
              <w:rPr>
                <w:rtl/>
              </w:rPr>
              <w:br/>
              <w:t> </w:t>
            </w:r>
          </w:p>
        </w:tc>
      </w:tr>
    </w:tbl>
    <w:p w14:paraId="14CC6DFA" w14:textId="77777777" w:rsidR="00ED61A7" w:rsidRPr="00CA1DF9" w:rsidRDefault="00ED61A7" w:rsidP="00C82C3C">
      <w:pPr>
        <w:pStyle w:val="libCenter"/>
        <w:rPr>
          <w:rtl/>
        </w:rPr>
      </w:pPr>
      <w:r>
        <w:rPr>
          <w:rtl/>
        </w:rPr>
        <w:t>[</w:t>
      </w:r>
      <w:r w:rsidRPr="00CA1DF9">
        <w:rPr>
          <w:rtl/>
        </w:rPr>
        <w:t>الطويل</w:t>
      </w:r>
      <w:r>
        <w:rPr>
          <w:rtl/>
        </w:rPr>
        <w:t>]</w:t>
      </w:r>
    </w:p>
    <w:p w14:paraId="01A3C998" w14:textId="77777777" w:rsidR="00ED61A7" w:rsidRPr="00CA1DF9" w:rsidRDefault="00ED61A7" w:rsidP="00AE508F">
      <w:pPr>
        <w:pStyle w:val="libNormal"/>
        <w:rPr>
          <w:rtl/>
          <w:lang w:bidi="fa-IR"/>
        </w:rPr>
      </w:pPr>
      <w:r w:rsidRPr="004D4493">
        <w:rPr>
          <w:rStyle w:val="libBold2Char"/>
          <w:rtl/>
        </w:rPr>
        <w:t xml:space="preserve">2322 ز ـ خالد بن سطيح الغساني </w:t>
      </w:r>
      <w:r w:rsidRPr="004B4EF2">
        <w:rPr>
          <w:rStyle w:val="libFootnotenumChar"/>
          <w:rtl/>
        </w:rPr>
        <w:t>(2)</w:t>
      </w:r>
      <w:r w:rsidRPr="004D4493">
        <w:rPr>
          <w:rStyle w:val="libBold2Char"/>
          <w:rtl/>
        </w:rPr>
        <w:t xml:space="preserve"> </w:t>
      </w:r>
      <w:r w:rsidRPr="00CA1DF9">
        <w:rPr>
          <w:rtl/>
          <w:lang w:bidi="fa-IR"/>
        </w:rPr>
        <w:t xml:space="preserve">: قال ابن مندة : أدرك النبي </w:t>
      </w:r>
      <w:r w:rsidRPr="001C1D0F">
        <w:rPr>
          <w:rStyle w:val="libAlaemChar"/>
          <w:rtl/>
        </w:rPr>
        <w:t>صلى‌الله‌عليه‌وآله‌وسلم</w:t>
      </w:r>
      <w:r w:rsidRPr="00CA1DF9">
        <w:rPr>
          <w:rtl/>
          <w:lang w:bidi="fa-IR"/>
        </w:rPr>
        <w:t xml:space="preserve"> ، وفي إسناد حديثه نظر.</w:t>
      </w:r>
    </w:p>
    <w:p w14:paraId="0379816C" w14:textId="77777777" w:rsidR="00ED61A7" w:rsidRPr="00CA1DF9" w:rsidRDefault="00ED61A7" w:rsidP="00AE508F">
      <w:pPr>
        <w:pStyle w:val="libNormal"/>
        <w:rPr>
          <w:rtl/>
        </w:rPr>
      </w:pPr>
      <w:r w:rsidRPr="004D4493">
        <w:rPr>
          <w:rStyle w:val="libBold2Char"/>
          <w:rtl/>
        </w:rPr>
        <w:t xml:space="preserve">2323 ز ـ خالد : </w:t>
      </w:r>
      <w:r w:rsidRPr="00CA1DF9">
        <w:rPr>
          <w:rtl/>
        </w:rPr>
        <w:t>بن عروة بن الورد العبسيّ.</w:t>
      </w:r>
    </w:p>
    <w:p w14:paraId="6766BE5C" w14:textId="77777777" w:rsidR="00ED61A7" w:rsidRPr="00CA1DF9" w:rsidRDefault="00ED61A7" w:rsidP="00AE508F">
      <w:pPr>
        <w:pStyle w:val="libNormal"/>
        <w:rPr>
          <w:rtl/>
        </w:rPr>
      </w:pPr>
      <w:r w:rsidRPr="00CA1DF9">
        <w:rPr>
          <w:rtl/>
        </w:rPr>
        <w:t>له إدراك ، وذلك أن أباه مات قبل البعثة ، ولهذا ولد يقال له يزيد بن خالد ، ذكره المرزبانيّ في معجم الشعراء ، وأنشد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1501AB7" w14:textId="77777777" w:rsidTr="00636C9A">
        <w:trPr>
          <w:tblCellSpacing w:w="15" w:type="dxa"/>
          <w:jc w:val="center"/>
        </w:trPr>
        <w:tc>
          <w:tcPr>
            <w:tcW w:w="2362" w:type="pct"/>
            <w:vAlign w:val="center"/>
          </w:tcPr>
          <w:p w14:paraId="6BA1C89D" w14:textId="77777777" w:rsidR="00ED61A7" w:rsidRPr="00CA1DF9" w:rsidRDefault="00ED61A7" w:rsidP="00636C9A">
            <w:pPr>
              <w:rPr>
                <w:rtl/>
                <w:lang w:bidi="fa-IR"/>
              </w:rPr>
            </w:pPr>
            <w:r>
              <w:rPr>
                <w:rtl/>
                <w:lang w:bidi="fa-IR"/>
              </w:rPr>
              <w:t>و</w:t>
            </w:r>
            <w:r w:rsidRPr="00CA1DF9">
              <w:rPr>
                <w:rtl/>
                <w:lang w:bidi="fa-IR"/>
              </w:rPr>
              <w:t xml:space="preserve">كان أخي إذا ما عدّ مالي </w:t>
            </w:r>
            <w:r w:rsidRPr="00DE4A9C">
              <w:rPr>
                <w:rtl/>
              </w:rPr>
              <w:br/>
              <w:t> </w:t>
            </w:r>
          </w:p>
        </w:tc>
        <w:tc>
          <w:tcPr>
            <w:tcW w:w="196" w:type="pct"/>
            <w:vAlign w:val="center"/>
          </w:tcPr>
          <w:p w14:paraId="389A0CEC" w14:textId="77777777" w:rsidR="00ED61A7" w:rsidRPr="00CA1DF9" w:rsidRDefault="00ED61A7" w:rsidP="00636C9A">
            <w:r w:rsidRPr="00CA1DF9">
              <w:rPr>
                <w:rtl/>
              </w:rPr>
              <w:t> </w:t>
            </w:r>
          </w:p>
        </w:tc>
        <w:tc>
          <w:tcPr>
            <w:tcW w:w="2361" w:type="pct"/>
            <w:vAlign w:val="center"/>
          </w:tcPr>
          <w:p w14:paraId="08EE8424" w14:textId="77777777" w:rsidR="00ED61A7" w:rsidRPr="00CA1DF9" w:rsidRDefault="00ED61A7" w:rsidP="00636C9A">
            <w:r>
              <w:rPr>
                <w:rtl/>
                <w:lang w:bidi="fa-IR"/>
              </w:rPr>
              <w:t>و</w:t>
            </w:r>
            <w:r w:rsidRPr="00CA1DF9">
              <w:rPr>
                <w:rtl/>
                <w:lang w:bidi="fa-IR"/>
              </w:rPr>
              <w:t xml:space="preserve">كنت عياله دون العيال </w:t>
            </w:r>
            <w:r w:rsidRPr="00DE4A9C">
              <w:rPr>
                <w:rtl/>
              </w:rPr>
              <w:br/>
              <w:t> </w:t>
            </w:r>
          </w:p>
        </w:tc>
      </w:tr>
      <w:tr w:rsidR="00ED61A7" w:rsidRPr="00CA1DF9" w14:paraId="353AB15E" w14:textId="77777777" w:rsidTr="00636C9A">
        <w:trPr>
          <w:tblCellSpacing w:w="15" w:type="dxa"/>
          <w:jc w:val="center"/>
        </w:trPr>
        <w:tc>
          <w:tcPr>
            <w:tcW w:w="2362" w:type="pct"/>
            <w:vAlign w:val="center"/>
          </w:tcPr>
          <w:p w14:paraId="391DBCD1" w14:textId="77777777" w:rsidR="00ED61A7" w:rsidRPr="00CA1DF9" w:rsidRDefault="00ED61A7" w:rsidP="00636C9A">
            <w:r w:rsidRPr="00CA1DF9">
              <w:rPr>
                <w:rtl/>
                <w:lang w:bidi="fa-IR"/>
              </w:rPr>
              <w:t xml:space="preserve">فإنّي لا أجازيه بوفري </w:t>
            </w:r>
            <w:r w:rsidRPr="00DE4A9C">
              <w:rPr>
                <w:rtl/>
              </w:rPr>
              <w:br/>
              <w:t> </w:t>
            </w:r>
          </w:p>
        </w:tc>
        <w:tc>
          <w:tcPr>
            <w:tcW w:w="196" w:type="pct"/>
            <w:vAlign w:val="center"/>
          </w:tcPr>
          <w:p w14:paraId="44E16BB4" w14:textId="77777777" w:rsidR="00ED61A7" w:rsidRPr="00CA1DF9" w:rsidRDefault="00ED61A7" w:rsidP="00636C9A">
            <w:r w:rsidRPr="00CA1DF9">
              <w:rPr>
                <w:rtl/>
              </w:rPr>
              <w:t> </w:t>
            </w:r>
          </w:p>
        </w:tc>
        <w:tc>
          <w:tcPr>
            <w:tcW w:w="2361" w:type="pct"/>
            <w:vAlign w:val="center"/>
          </w:tcPr>
          <w:p w14:paraId="16EDA0B3" w14:textId="77777777" w:rsidR="00ED61A7" w:rsidRPr="00CA1DF9" w:rsidRDefault="00ED61A7" w:rsidP="00636C9A">
            <w:r w:rsidRPr="00CA1DF9">
              <w:rPr>
                <w:rtl/>
                <w:lang w:bidi="fa-IR"/>
              </w:rPr>
              <w:t xml:space="preserve">لنسل أصبحوا في قلّ مالي </w:t>
            </w:r>
            <w:r w:rsidRPr="00DE4A9C">
              <w:rPr>
                <w:rtl/>
              </w:rPr>
              <w:br/>
              <w:t> </w:t>
            </w:r>
          </w:p>
        </w:tc>
      </w:tr>
    </w:tbl>
    <w:p w14:paraId="27B341C9" w14:textId="77777777" w:rsidR="00ED61A7" w:rsidRPr="00CA1DF9" w:rsidRDefault="00ED61A7" w:rsidP="00C82C3C">
      <w:pPr>
        <w:pStyle w:val="libCenter"/>
        <w:rPr>
          <w:rtl/>
        </w:rPr>
      </w:pPr>
      <w:r>
        <w:rPr>
          <w:rtl/>
        </w:rPr>
        <w:t>[</w:t>
      </w:r>
      <w:r w:rsidRPr="00CA1DF9">
        <w:rPr>
          <w:rtl/>
        </w:rPr>
        <w:t>الوافر</w:t>
      </w:r>
      <w:r>
        <w:rPr>
          <w:rtl/>
        </w:rPr>
        <w:t>]</w:t>
      </w:r>
    </w:p>
    <w:p w14:paraId="22EF7F4F" w14:textId="77777777" w:rsidR="00ED61A7" w:rsidRPr="00CA1DF9" w:rsidRDefault="00ED61A7" w:rsidP="00AE508F">
      <w:pPr>
        <w:pStyle w:val="libNormal"/>
        <w:rPr>
          <w:rtl/>
        </w:rPr>
      </w:pPr>
      <w:r w:rsidRPr="004D4493">
        <w:rPr>
          <w:rStyle w:val="libBold2Char"/>
          <w:rtl/>
        </w:rPr>
        <w:t xml:space="preserve">2324 ـ خالد : </w:t>
      </w:r>
      <w:r w:rsidRPr="00CA1DF9">
        <w:rPr>
          <w:rtl/>
        </w:rPr>
        <w:t xml:space="preserve">بن عمير العدويّ البصريّ </w:t>
      </w:r>
      <w:r w:rsidRPr="004B4EF2">
        <w:rPr>
          <w:rStyle w:val="libFootnotenumChar"/>
          <w:rtl/>
        </w:rPr>
        <w:t>(3)</w:t>
      </w:r>
      <w:r>
        <w:rPr>
          <w:rtl/>
        </w:rPr>
        <w:t>.</w:t>
      </w:r>
    </w:p>
    <w:p w14:paraId="58F3B185" w14:textId="77777777" w:rsidR="00ED61A7" w:rsidRPr="00CA1DF9" w:rsidRDefault="00ED61A7" w:rsidP="00AE508F">
      <w:pPr>
        <w:pStyle w:val="libNormal"/>
        <w:rPr>
          <w:rtl/>
        </w:rPr>
      </w:pPr>
      <w:r w:rsidRPr="00CA1DF9">
        <w:rPr>
          <w:rtl/>
        </w:rPr>
        <w:t>ذكره ابن عبد البرّ وقال : أدرك الجاهليّة ، وشهد خطبة عتبة بن غزوان بالبصرة.</w:t>
      </w:r>
    </w:p>
    <w:p w14:paraId="17EE2185" w14:textId="77777777" w:rsidR="00ED61A7" w:rsidRPr="00CA1DF9" w:rsidRDefault="00ED61A7" w:rsidP="007952B1">
      <w:pPr>
        <w:pStyle w:val="libLine"/>
        <w:rPr>
          <w:rtl/>
        </w:rPr>
      </w:pPr>
      <w:r w:rsidRPr="00CA1DF9">
        <w:rPr>
          <w:rtl/>
        </w:rPr>
        <w:t>__________________</w:t>
      </w:r>
    </w:p>
    <w:p w14:paraId="2588BBDE" w14:textId="77777777" w:rsidR="00ED61A7" w:rsidRDefault="00ED61A7" w:rsidP="004B4EF2">
      <w:pPr>
        <w:pStyle w:val="libFootnote0"/>
        <w:rPr>
          <w:rtl/>
          <w:lang w:bidi="fa-IR"/>
        </w:rPr>
      </w:pPr>
      <w:r w:rsidRPr="00CA1DF9">
        <w:rPr>
          <w:rtl/>
        </w:rPr>
        <w:t xml:space="preserve">1 / 219 ، ولسان العرب 3 / 266 </w:t>
      </w:r>
      <w:r>
        <w:rPr>
          <w:rtl/>
        </w:rPr>
        <w:t>(</w:t>
      </w:r>
      <w:r w:rsidRPr="00CA1DF9">
        <w:rPr>
          <w:rtl/>
        </w:rPr>
        <w:t>ضمد</w:t>
      </w:r>
      <w:r>
        <w:rPr>
          <w:rtl/>
        </w:rPr>
        <w:t>)</w:t>
      </w:r>
      <w:r w:rsidRPr="00CA1DF9">
        <w:rPr>
          <w:rtl/>
        </w:rPr>
        <w:t xml:space="preserve"> وللهذليّ في إصلاح المنطق ص 50 ، وبلا نسبة في همع الهوامع 2 / 5. والبيت فيه شاهد نحوي في قوله : «كيما تجمعيني» حيث فصل بين كي ومعمولها ب «ما» النافية ، وهذا جائز.</w:t>
      </w:r>
    </w:p>
    <w:p w14:paraId="099BF13E" w14:textId="77777777" w:rsidR="00ED61A7" w:rsidRPr="00CA1DF9" w:rsidRDefault="00ED61A7" w:rsidP="004B4EF2">
      <w:pPr>
        <w:pStyle w:val="libFootnote0"/>
        <w:rPr>
          <w:rtl/>
          <w:lang w:bidi="fa-IR"/>
        </w:rPr>
      </w:pPr>
      <w:r>
        <w:rPr>
          <w:rtl/>
        </w:rPr>
        <w:t>(</w:t>
      </w:r>
      <w:r w:rsidRPr="00CA1DF9">
        <w:rPr>
          <w:rtl/>
        </w:rPr>
        <w:t>1) ينظر البيت في ديوان الهذليين : 157.</w:t>
      </w:r>
    </w:p>
    <w:p w14:paraId="3E8296D7"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1363)</w:t>
      </w:r>
      <w:r>
        <w:rPr>
          <w:rtl/>
        </w:rPr>
        <w:t>.</w:t>
      </w:r>
    </w:p>
    <w:p w14:paraId="32E17C3D" w14:textId="77777777" w:rsidR="00ED61A7" w:rsidRPr="00CA1DF9" w:rsidRDefault="00ED61A7" w:rsidP="004B4EF2">
      <w:pPr>
        <w:pStyle w:val="libFootnote0"/>
        <w:rPr>
          <w:rtl/>
          <w:lang w:bidi="fa-IR"/>
        </w:rPr>
      </w:pPr>
      <w:r>
        <w:rPr>
          <w:rtl/>
        </w:rPr>
        <w:t>(</w:t>
      </w:r>
      <w:r w:rsidRPr="00CA1DF9">
        <w:rPr>
          <w:rtl/>
        </w:rPr>
        <w:t xml:space="preserve">3) تهذيب الكمال 1 / 362 ، تجريد أسماء الصحابة 1 / 153 ، تهذيب التهذيب 3 / 111 ، خلاصة التذهيب 1 / 282 ، الكاشف 1 / 273 ، تقريب التهذيب 1 / 217 ، الطبقات 193 ، التاريخ الكبير 3 / 162 ، أسد الغابة ت </w:t>
      </w:r>
      <w:r>
        <w:rPr>
          <w:rtl/>
        </w:rPr>
        <w:t>(</w:t>
      </w:r>
      <w:r w:rsidRPr="00CA1DF9">
        <w:rPr>
          <w:rtl/>
        </w:rPr>
        <w:t xml:space="preserve">1385) ، الاستيعاب ت </w:t>
      </w:r>
      <w:r>
        <w:rPr>
          <w:rtl/>
        </w:rPr>
        <w:t>(</w:t>
      </w:r>
      <w:r w:rsidRPr="00CA1DF9">
        <w:rPr>
          <w:rtl/>
        </w:rPr>
        <w:t>623)</w:t>
      </w:r>
      <w:r>
        <w:rPr>
          <w:rtl/>
        </w:rPr>
        <w:t>.</w:t>
      </w:r>
    </w:p>
    <w:p w14:paraId="0F680A9A" w14:textId="77777777" w:rsidR="00ED61A7" w:rsidRPr="00CA1DF9" w:rsidRDefault="00ED61A7" w:rsidP="00AE508F">
      <w:pPr>
        <w:pStyle w:val="libNormal"/>
        <w:rPr>
          <w:rtl/>
        </w:rPr>
      </w:pPr>
      <w:r>
        <w:rPr>
          <w:rtl/>
        </w:rPr>
        <w:br w:type="page"/>
      </w:r>
      <w:r w:rsidRPr="00CA1DF9">
        <w:rPr>
          <w:rtl/>
        </w:rPr>
        <w:lastRenderedPageBreak/>
        <w:t>وذكره ابن حبّان في «ثقات التابعين»</w:t>
      </w:r>
      <w:r>
        <w:rPr>
          <w:rtl/>
        </w:rPr>
        <w:t>.</w:t>
      </w:r>
      <w:r w:rsidRPr="00CA1DF9">
        <w:rPr>
          <w:rtl/>
        </w:rPr>
        <w:t xml:space="preserve"> ونقل أبو موسى عن عبدان أنه قال : لا أدري </w:t>
      </w:r>
      <w:r>
        <w:rPr>
          <w:rtl/>
        </w:rPr>
        <w:t>أ</w:t>
      </w:r>
      <w:r w:rsidRPr="00CA1DF9">
        <w:rPr>
          <w:rtl/>
        </w:rPr>
        <w:t>له رواية أم لا</w:t>
      </w:r>
      <w:r>
        <w:rPr>
          <w:rtl/>
        </w:rPr>
        <w:t>؟</w:t>
      </w:r>
    </w:p>
    <w:p w14:paraId="256B72A4" w14:textId="77777777" w:rsidR="00ED61A7" w:rsidRPr="00CA1DF9" w:rsidRDefault="00ED61A7" w:rsidP="00AE508F">
      <w:pPr>
        <w:pStyle w:val="libNormal"/>
        <w:rPr>
          <w:rtl/>
          <w:lang w:bidi="fa-IR"/>
        </w:rPr>
      </w:pPr>
      <w:r w:rsidRPr="004D4493">
        <w:rPr>
          <w:rStyle w:val="libBold2Char"/>
          <w:rtl/>
        </w:rPr>
        <w:t xml:space="preserve">2325 ز ـ خالد بن معبد </w:t>
      </w:r>
      <w:r w:rsidRPr="004B4EF2">
        <w:rPr>
          <w:rStyle w:val="libFootnotenumChar"/>
          <w:rtl/>
        </w:rPr>
        <w:t>(1)</w:t>
      </w:r>
      <w:r w:rsidRPr="004D4493">
        <w:rPr>
          <w:rStyle w:val="libBold2Char"/>
          <w:rtl/>
        </w:rPr>
        <w:t xml:space="preserve"> </w:t>
      </w:r>
      <w:r w:rsidRPr="00CA1DF9">
        <w:rPr>
          <w:rtl/>
          <w:lang w:bidi="fa-IR"/>
        </w:rPr>
        <w:t>: هو ابن ربيعة.</w:t>
      </w:r>
    </w:p>
    <w:p w14:paraId="2619B600" w14:textId="77777777" w:rsidR="00ED61A7" w:rsidRPr="00CA1DF9" w:rsidRDefault="00ED61A7" w:rsidP="00AE508F">
      <w:pPr>
        <w:pStyle w:val="libNormal"/>
        <w:rPr>
          <w:rtl/>
        </w:rPr>
      </w:pPr>
      <w:r w:rsidRPr="004D4493">
        <w:rPr>
          <w:rStyle w:val="libBold2Char"/>
          <w:rtl/>
        </w:rPr>
        <w:t xml:space="preserve">2326 ز ـ خالد بن المعمّر </w:t>
      </w:r>
      <w:r w:rsidRPr="00CA1DF9">
        <w:rPr>
          <w:rtl/>
        </w:rPr>
        <w:t>بن سليمان بن الحارث بن شجاع بن الحارث بن سدوس السدوسي.</w:t>
      </w:r>
    </w:p>
    <w:p w14:paraId="4367EF39" w14:textId="77777777" w:rsidR="00ED61A7" w:rsidRPr="00CA1DF9" w:rsidRDefault="00ED61A7" w:rsidP="00AE508F">
      <w:pPr>
        <w:pStyle w:val="libNormal"/>
        <w:rPr>
          <w:rtl/>
        </w:rPr>
      </w:pPr>
      <w:r w:rsidRPr="00CA1DF9">
        <w:rPr>
          <w:rtl/>
        </w:rPr>
        <w:t>له إدراك. قال أبو أحمد العسكري : كان رئيس بكر بن وائل في عهد عمر.</w:t>
      </w:r>
    </w:p>
    <w:p w14:paraId="055133A7" w14:textId="77777777" w:rsidR="00ED61A7" w:rsidRPr="00CA1DF9" w:rsidRDefault="00ED61A7" w:rsidP="00AE508F">
      <w:pPr>
        <w:pStyle w:val="libNormal"/>
        <w:rPr>
          <w:rtl/>
        </w:rPr>
      </w:pPr>
      <w:r w:rsidRPr="00CA1DF9">
        <w:rPr>
          <w:rtl/>
        </w:rPr>
        <w:t>وذكر الجاحظ في كتاب «البيان» أن أبا موسى في عهد عمر جعل رياسة بكر لخالد هذا بعد أن استشهد مجزأة بن ثور ، فجعلها عثمان بعد ذلك لشقيق بن مجزأة ، ثم صيّرها عليّ لحصين بن المنذر ، وكان خالد مع علي يوم الجمل وصفّين من أمرائه ، قاله يعقوب بن سفيان ، وفيه يقول الشاعر يخاطب معاوية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3D03CCF" w14:textId="77777777" w:rsidTr="00636C9A">
        <w:trPr>
          <w:tblCellSpacing w:w="15" w:type="dxa"/>
          <w:jc w:val="center"/>
        </w:trPr>
        <w:tc>
          <w:tcPr>
            <w:tcW w:w="2362" w:type="pct"/>
            <w:vAlign w:val="center"/>
          </w:tcPr>
          <w:p w14:paraId="17374E42" w14:textId="77777777" w:rsidR="00ED61A7" w:rsidRPr="00CA1DF9" w:rsidRDefault="00ED61A7" w:rsidP="00636C9A">
            <w:pPr>
              <w:rPr>
                <w:rtl/>
                <w:lang w:bidi="fa-IR"/>
              </w:rPr>
            </w:pPr>
            <w:r w:rsidRPr="00CA1DF9">
              <w:rPr>
                <w:rtl/>
                <w:lang w:bidi="fa-IR"/>
              </w:rPr>
              <w:t>معاوي أمّر خالد بن معمّر</w:t>
            </w:r>
            <w:r w:rsidRPr="00DE4A9C">
              <w:rPr>
                <w:rtl/>
              </w:rPr>
              <w:br/>
              <w:t> </w:t>
            </w:r>
          </w:p>
        </w:tc>
        <w:tc>
          <w:tcPr>
            <w:tcW w:w="196" w:type="pct"/>
            <w:vAlign w:val="center"/>
          </w:tcPr>
          <w:p w14:paraId="3FC2037B" w14:textId="77777777" w:rsidR="00ED61A7" w:rsidRPr="00CA1DF9" w:rsidRDefault="00ED61A7" w:rsidP="00636C9A">
            <w:r w:rsidRPr="00CA1DF9">
              <w:rPr>
                <w:rtl/>
              </w:rPr>
              <w:t> </w:t>
            </w:r>
          </w:p>
        </w:tc>
        <w:tc>
          <w:tcPr>
            <w:tcW w:w="2361" w:type="pct"/>
            <w:vAlign w:val="center"/>
          </w:tcPr>
          <w:p w14:paraId="110C66CB" w14:textId="77777777" w:rsidR="00ED61A7" w:rsidRPr="00CA1DF9" w:rsidRDefault="00ED61A7" w:rsidP="00636C9A">
            <w:r w:rsidRPr="00CA1DF9">
              <w:rPr>
                <w:rtl/>
                <w:lang w:bidi="fa-IR"/>
              </w:rPr>
              <w:t>فإنّك لو لا خالد لم تؤمّرا</w:t>
            </w:r>
            <w:r w:rsidRPr="00DE4A9C">
              <w:rPr>
                <w:rtl/>
              </w:rPr>
              <w:br/>
              <w:t> </w:t>
            </w:r>
          </w:p>
        </w:tc>
      </w:tr>
    </w:tbl>
    <w:p w14:paraId="06B99A7C" w14:textId="77777777" w:rsidR="00ED61A7" w:rsidRDefault="00ED61A7" w:rsidP="00C82C3C">
      <w:pPr>
        <w:pStyle w:val="libCenter"/>
        <w:rPr>
          <w:rtl/>
        </w:rPr>
      </w:pPr>
      <w:r>
        <w:rPr>
          <w:rtl/>
        </w:rPr>
        <w:t>[</w:t>
      </w:r>
      <w:r w:rsidRPr="00CA1DF9">
        <w:rPr>
          <w:rtl/>
        </w:rPr>
        <w:t>الطويل</w:t>
      </w:r>
      <w:r>
        <w:rPr>
          <w:rtl/>
        </w:rPr>
        <w:t>]</w:t>
      </w:r>
    </w:p>
    <w:p w14:paraId="19682CE3" w14:textId="77777777" w:rsidR="00ED61A7" w:rsidRPr="00CA1DF9" w:rsidRDefault="00ED61A7" w:rsidP="00AE508F">
      <w:pPr>
        <w:pStyle w:val="libNormal"/>
        <w:rPr>
          <w:rtl/>
        </w:rPr>
      </w:pPr>
      <w:r w:rsidRPr="00CA1DF9">
        <w:rPr>
          <w:rtl/>
        </w:rPr>
        <w:t>وروى يعقوب بن شيبة من طريق شبيل بن عزرة ، أن بني الحارث وثبوا مع خالد بن المعمّر يوم صفّين على شقيق بن ثور ، فانتزعوا الراية منه.</w:t>
      </w:r>
    </w:p>
    <w:p w14:paraId="4C8ECFE3" w14:textId="77777777" w:rsidR="00ED61A7" w:rsidRPr="00CA1DF9" w:rsidRDefault="00ED61A7" w:rsidP="00AE508F">
      <w:pPr>
        <w:pStyle w:val="libNormal"/>
        <w:rPr>
          <w:rtl/>
        </w:rPr>
      </w:pPr>
      <w:r w:rsidRPr="00CA1DF9">
        <w:rPr>
          <w:rtl/>
        </w:rPr>
        <w:t>وروى يعقوب بن سفيان من طريق مضارب العجليّ ، قال : تفاخر رجلان من بكر بن وائل ، فتحاكما إلى رجل من همدان ، فقال : أيكما خالد بن المعمّر الّذي بايعته ربيعة يوم صفين على الموت</w:t>
      </w:r>
      <w:r>
        <w:rPr>
          <w:rtl/>
        </w:rPr>
        <w:t>؟</w:t>
      </w:r>
      <w:r w:rsidRPr="00CA1DF9">
        <w:rPr>
          <w:rtl/>
        </w:rPr>
        <w:t xml:space="preserve"> فذكر القصّة. وذكر ابن ماكولا أنّ معاوية أمّره على أرمينية فوصل إلى نصيبين فمات بها.</w:t>
      </w:r>
    </w:p>
    <w:p w14:paraId="1DCA25FD" w14:textId="77777777" w:rsidR="00ED61A7" w:rsidRDefault="00ED61A7" w:rsidP="004D4493">
      <w:pPr>
        <w:pStyle w:val="libBold2"/>
        <w:rPr>
          <w:rtl/>
        </w:rPr>
      </w:pPr>
      <w:r w:rsidRPr="002F3E5A">
        <w:rPr>
          <w:rtl/>
        </w:rPr>
        <w:t>2327 ز</w:t>
      </w:r>
      <w:r>
        <w:rPr>
          <w:rtl/>
        </w:rPr>
        <w:t xml:space="preserve"> ـ </w:t>
      </w:r>
      <w:r w:rsidRPr="002F3E5A">
        <w:rPr>
          <w:rtl/>
        </w:rPr>
        <w:t>خالد بن هلال.</w:t>
      </w:r>
    </w:p>
    <w:p w14:paraId="6F200B50" w14:textId="77777777" w:rsidR="00ED61A7" w:rsidRPr="00CA1DF9" w:rsidRDefault="00ED61A7" w:rsidP="00AE508F">
      <w:pPr>
        <w:pStyle w:val="libNormal"/>
        <w:rPr>
          <w:rtl/>
        </w:rPr>
      </w:pPr>
      <w:r w:rsidRPr="00CA1DF9">
        <w:rPr>
          <w:rtl/>
        </w:rPr>
        <w:t>ذكره الطّبريّ فيمن استشهد مع المثنى بن حارثة في الفتوح في صدر خلافة عمر ، واستدركه ابن فتحون.</w:t>
      </w:r>
    </w:p>
    <w:p w14:paraId="3B5EE2F1" w14:textId="77777777" w:rsidR="00ED61A7" w:rsidRPr="00CA1DF9" w:rsidRDefault="00ED61A7" w:rsidP="00AE508F">
      <w:pPr>
        <w:pStyle w:val="libNormal"/>
        <w:rPr>
          <w:rtl/>
        </w:rPr>
      </w:pPr>
      <w:r w:rsidRPr="004D4493">
        <w:rPr>
          <w:rStyle w:val="libBold2Char"/>
          <w:rtl/>
        </w:rPr>
        <w:t xml:space="preserve">2328 ـ خالد : </w:t>
      </w:r>
      <w:r w:rsidRPr="00CA1DF9">
        <w:rPr>
          <w:rtl/>
        </w:rPr>
        <w:t>بن الوليد السكسكي.</w:t>
      </w:r>
    </w:p>
    <w:p w14:paraId="4234FA2A" w14:textId="77777777" w:rsidR="00ED61A7" w:rsidRPr="00CA1DF9" w:rsidRDefault="00ED61A7" w:rsidP="00AE508F">
      <w:pPr>
        <w:pStyle w:val="libNormal"/>
        <w:rPr>
          <w:rtl/>
        </w:rPr>
      </w:pPr>
      <w:r w:rsidRPr="00CA1DF9">
        <w:rPr>
          <w:rtl/>
        </w:rPr>
        <w:t>ذكره ابن حبّان في «ثقات التّابعين»</w:t>
      </w:r>
      <w:r>
        <w:rPr>
          <w:rtl/>
        </w:rPr>
        <w:t>.</w:t>
      </w:r>
      <w:r w:rsidRPr="00CA1DF9">
        <w:rPr>
          <w:rtl/>
        </w:rPr>
        <w:t xml:space="preserve"> وقال : أدراك الجاهليّة ، وروى المراسيل ، روى عنه يحيى بن الضحاك.</w:t>
      </w:r>
    </w:p>
    <w:p w14:paraId="056DE318" w14:textId="77777777" w:rsidR="00ED61A7" w:rsidRPr="00CA1DF9" w:rsidRDefault="00ED61A7" w:rsidP="007952B1">
      <w:pPr>
        <w:pStyle w:val="libLine"/>
        <w:rPr>
          <w:rtl/>
        </w:rPr>
      </w:pPr>
      <w:r w:rsidRPr="00CA1DF9">
        <w:rPr>
          <w:rtl/>
        </w:rPr>
        <w:t>__________________</w:t>
      </w:r>
    </w:p>
    <w:p w14:paraId="63ADCE48" w14:textId="77777777" w:rsidR="00ED61A7" w:rsidRPr="00CA1DF9" w:rsidRDefault="00ED61A7" w:rsidP="004B4EF2">
      <w:pPr>
        <w:pStyle w:val="libFootnote0"/>
        <w:rPr>
          <w:rtl/>
          <w:lang w:bidi="fa-IR"/>
        </w:rPr>
      </w:pPr>
      <w:r>
        <w:rPr>
          <w:rtl/>
        </w:rPr>
        <w:t>(</w:t>
      </w:r>
      <w:r w:rsidRPr="00CA1DF9">
        <w:rPr>
          <w:rtl/>
        </w:rPr>
        <w:t xml:space="preserve">1) التاريخ الكبير 3 / 174 ، أسد الغابة ت </w:t>
      </w:r>
      <w:r>
        <w:rPr>
          <w:rtl/>
        </w:rPr>
        <w:t>(</w:t>
      </w:r>
      <w:r w:rsidRPr="00CA1DF9">
        <w:rPr>
          <w:rtl/>
        </w:rPr>
        <w:t>1394)</w:t>
      </w:r>
      <w:r>
        <w:rPr>
          <w:rtl/>
        </w:rPr>
        <w:t>.</w:t>
      </w:r>
    </w:p>
    <w:p w14:paraId="1DCF93B3" w14:textId="77777777" w:rsidR="00ED61A7" w:rsidRPr="00C1606B" w:rsidRDefault="00ED61A7" w:rsidP="00003931">
      <w:pPr>
        <w:pStyle w:val="libCenterBold1"/>
        <w:rPr>
          <w:rtl/>
        </w:rPr>
      </w:pPr>
      <w:r w:rsidRPr="004D4493">
        <w:rPr>
          <w:rStyle w:val="libBold2Char"/>
          <w:rtl/>
        </w:rPr>
        <w:br w:type="page"/>
      </w:r>
      <w:r w:rsidRPr="00C1606B">
        <w:rPr>
          <w:rtl/>
        </w:rPr>
        <w:lastRenderedPageBreak/>
        <w:t>الخاء بعدها الباء</w:t>
      </w:r>
    </w:p>
    <w:p w14:paraId="3F61F0F3" w14:textId="77777777" w:rsidR="00ED61A7" w:rsidRPr="00CA1DF9" w:rsidRDefault="00ED61A7" w:rsidP="00AE508F">
      <w:pPr>
        <w:pStyle w:val="libNormal"/>
        <w:rPr>
          <w:rtl/>
          <w:lang w:bidi="fa-IR"/>
        </w:rPr>
      </w:pPr>
      <w:r w:rsidRPr="004D4493">
        <w:rPr>
          <w:rStyle w:val="libBold2Char"/>
          <w:rtl/>
        </w:rPr>
        <w:t xml:space="preserve">2329 ز ـ خبّاب الحدليّ : </w:t>
      </w:r>
      <w:r w:rsidRPr="00CA1DF9">
        <w:rPr>
          <w:rtl/>
          <w:lang w:bidi="fa-IR"/>
        </w:rPr>
        <w:t>هو ابن ربيعة</w:t>
      </w:r>
      <w:r>
        <w:rPr>
          <w:rtl/>
          <w:lang w:bidi="fa-IR"/>
        </w:rPr>
        <w:t xml:space="preserve"> ـ </w:t>
      </w:r>
      <w:r w:rsidRPr="00CA1DF9">
        <w:rPr>
          <w:rtl/>
          <w:lang w:bidi="fa-IR"/>
        </w:rPr>
        <w:t>تقدم.</w:t>
      </w:r>
    </w:p>
    <w:p w14:paraId="2B657996" w14:textId="77777777" w:rsidR="00ED61A7" w:rsidRPr="00CA1DF9" w:rsidRDefault="00ED61A7" w:rsidP="00AE508F">
      <w:pPr>
        <w:pStyle w:val="libNormal"/>
        <w:rPr>
          <w:rtl/>
        </w:rPr>
      </w:pPr>
      <w:r w:rsidRPr="004D4493">
        <w:rPr>
          <w:rStyle w:val="libBold2Char"/>
          <w:rtl/>
        </w:rPr>
        <w:t xml:space="preserve">2330 ـ خبّاب ، والد عطاء : </w:t>
      </w:r>
      <w:r w:rsidRPr="00CA1DF9">
        <w:rPr>
          <w:rtl/>
        </w:rPr>
        <w:t>له إدراك ، وقد تقدم في الأول.</w:t>
      </w:r>
    </w:p>
    <w:p w14:paraId="6EF64B20" w14:textId="77777777" w:rsidR="00ED61A7" w:rsidRDefault="00ED61A7" w:rsidP="00003931">
      <w:pPr>
        <w:pStyle w:val="libCenterBold1"/>
        <w:rPr>
          <w:rtl/>
        </w:rPr>
      </w:pPr>
      <w:r w:rsidRPr="00C1606B">
        <w:rPr>
          <w:rtl/>
        </w:rPr>
        <w:t>الخاء بعدها الثاء</w:t>
      </w:r>
    </w:p>
    <w:p w14:paraId="79AD1072" w14:textId="77777777" w:rsidR="00ED61A7" w:rsidRDefault="00ED61A7" w:rsidP="00AE508F">
      <w:pPr>
        <w:pStyle w:val="libNormal"/>
        <w:rPr>
          <w:rtl/>
        </w:rPr>
      </w:pPr>
      <w:r w:rsidRPr="004D4493">
        <w:rPr>
          <w:rStyle w:val="libBold2Char"/>
          <w:rtl/>
        </w:rPr>
        <w:t xml:space="preserve">2331 ز ـ خثيم : </w:t>
      </w:r>
      <w:r w:rsidRPr="00CA1DF9">
        <w:rPr>
          <w:rtl/>
        </w:rPr>
        <w:t>بمثلثة مصغرا ، المكيّ القاري من القارة له إدراك ، وسمع من عمر.</w:t>
      </w:r>
    </w:p>
    <w:p w14:paraId="7F5CCF22" w14:textId="77777777" w:rsidR="00ED61A7" w:rsidRPr="00CA1DF9" w:rsidRDefault="00ED61A7" w:rsidP="00AE508F">
      <w:pPr>
        <w:pStyle w:val="libNormal"/>
        <w:rPr>
          <w:rtl/>
        </w:rPr>
      </w:pPr>
      <w:r w:rsidRPr="00CA1DF9">
        <w:rPr>
          <w:rtl/>
        </w:rPr>
        <w:t>روى عنه ابن أبي حبيبة.</w:t>
      </w:r>
    </w:p>
    <w:p w14:paraId="268356F2" w14:textId="77777777" w:rsidR="00ED61A7" w:rsidRPr="00CA1DF9" w:rsidRDefault="00ED61A7" w:rsidP="00AE508F">
      <w:pPr>
        <w:pStyle w:val="libNormal"/>
        <w:rPr>
          <w:rtl/>
        </w:rPr>
      </w:pPr>
      <w:r w:rsidRPr="00CA1DF9">
        <w:rPr>
          <w:rtl/>
        </w:rPr>
        <w:t>ذكره البخاريّ وابن حبّان في التابعين. وروى يحيى بن سعيد عن أبيه عنه.</w:t>
      </w:r>
    </w:p>
    <w:p w14:paraId="17AB44AE" w14:textId="77777777" w:rsidR="00ED61A7" w:rsidRPr="00CA1DF9" w:rsidRDefault="00ED61A7" w:rsidP="00AE508F">
      <w:pPr>
        <w:pStyle w:val="libNormal"/>
        <w:rPr>
          <w:rtl/>
        </w:rPr>
      </w:pPr>
      <w:r>
        <w:rPr>
          <w:rtl/>
        </w:rPr>
        <w:t>[</w:t>
      </w:r>
      <w:r w:rsidRPr="00CA1DF9">
        <w:rPr>
          <w:rtl/>
        </w:rPr>
        <w:t xml:space="preserve">وقال عمر بن شبة في كتاب مكة : حدثنا أبو أحمد الزبيري ، حدّثنا سعيد بن حسان ، عن عياض بن وهب ، حدثني خثيم رجل من القارة. قال : أتيت عمر بن الخطاب وهو يقطع الناس عند المروة </w:t>
      </w:r>
      <w:r w:rsidRPr="004B4EF2">
        <w:rPr>
          <w:rStyle w:val="libFootnotenumChar"/>
          <w:rtl/>
        </w:rPr>
        <w:t>(1)</w:t>
      </w:r>
      <w:r w:rsidRPr="00CA1DF9">
        <w:rPr>
          <w:rtl/>
        </w:rPr>
        <w:t xml:space="preserve"> ، فقلت : أقطعني لي ولعقبي ، فأعرض عني ، وقال : هو حرم الله سواء العاكف فيه والبادي قال خثيم : فأدركت الذين أقطعوا باع بائعهم ، وورث مورتهم ، ومنعت أنا ، لأني قلت : لي ولعقبي</w:t>
      </w:r>
      <w:r>
        <w:rPr>
          <w:rtl/>
        </w:rPr>
        <w:t>]</w:t>
      </w:r>
      <w:r>
        <w:rPr>
          <w:rFonts w:hint="cs"/>
          <w:rtl/>
        </w:rPr>
        <w:t xml:space="preserve"> </w:t>
      </w:r>
      <w:r w:rsidRPr="004B4EF2">
        <w:rPr>
          <w:rStyle w:val="libFootnotenumChar"/>
          <w:rtl/>
        </w:rPr>
        <w:t>(2)</w:t>
      </w:r>
      <w:r>
        <w:rPr>
          <w:rtl/>
        </w:rPr>
        <w:t>.</w:t>
      </w:r>
    </w:p>
    <w:p w14:paraId="2076749F" w14:textId="77777777" w:rsidR="00ED61A7" w:rsidRDefault="00ED61A7" w:rsidP="00003931">
      <w:pPr>
        <w:pStyle w:val="libCenterBold1"/>
        <w:rPr>
          <w:rtl/>
        </w:rPr>
      </w:pPr>
      <w:r w:rsidRPr="00C1606B">
        <w:rPr>
          <w:rtl/>
        </w:rPr>
        <w:t>الخاء بعدها الدال والراء</w:t>
      </w:r>
    </w:p>
    <w:p w14:paraId="7B64AE15" w14:textId="77777777" w:rsidR="00ED61A7" w:rsidRPr="00CA1DF9" w:rsidRDefault="00ED61A7" w:rsidP="00AE508F">
      <w:pPr>
        <w:pStyle w:val="libNormal"/>
        <w:rPr>
          <w:rtl/>
        </w:rPr>
      </w:pPr>
      <w:r w:rsidRPr="004D4493">
        <w:rPr>
          <w:rStyle w:val="libBold2Char"/>
          <w:rtl/>
        </w:rPr>
        <w:t xml:space="preserve">2332 ز ـ خداش </w:t>
      </w:r>
      <w:r w:rsidRPr="00CA1DF9">
        <w:rPr>
          <w:rtl/>
        </w:rPr>
        <w:t>بن زهير بن ربيعة بن عمرو بن عامر بن ربيعة بن عامر بن صعصعة العامريّ.</w:t>
      </w:r>
    </w:p>
    <w:p w14:paraId="60774FEA" w14:textId="77777777" w:rsidR="00ED61A7" w:rsidRPr="00CA1DF9" w:rsidRDefault="00ED61A7" w:rsidP="00AE508F">
      <w:pPr>
        <w:pStyle w:val="libNormal"/>
        <w:rPr>
          <w:rtl/>
        </w:rPr>
      </w:pPr>
      <w:r w:rsidRPr="00CA1DF9">
        <w:rPr>
          <w:rtl/>
        </w:rPr>
        <w:t>شهد حنينا مع المشركين ، وله في ذلك شعر يقول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6F336ED" w14:textId="77777777" w:rsidTr="00636C9A">
        <w:trPr>
          <w:tblCellSpacing w:w="15" w:type="dxa"/>
          <w:jc w:val="center"/>
        </w:trPr>
        <w:tc>
          <w:tcPr>
            <w:tcW w:w="2362" w:type="pct"/>
            <w:vAlign w:val="center"/>
          </w:tcPr>
          <w:p w14:paraId="5C41C09D" w14:textId="77777777" w:rsidR="00ED61A7" w:rsidRPr="00CA1DF9" w:rsidRDefault="00ED61A7" w:rsidP="00636C9A">
            <w:pPr>
              <w:rPr>
                <w:rtl/>
                <w:lang w:bidi="fa-IR"/>
              </w:rPr>
            </w:pPr>
            <w:r w:rsidRPr="00CA1DF9">
              <w:rPr>
                <w:rtl/>
                <w:lang w:bidi="fa-IR"/>
              </w:rPr>
              <w:t>يا شدّة ما شددنا غير كاذبة</w:t>
            </w:r>
            <w:r w:rsidRPr="00DE4A9C">
              <w:rPr>
                <w:rtl/>
              </w:rPr>
              <w:br/>
              <w:t> </w:t>
            </w:r>
          </w:p>
        </w:tc>
        <w:tc>
          <w:tcPr>
            <w:tcW w:w="196" w:type="pct"/>
            <w:vAlign w:val="center"/>
          </w:tcPr>
          <w:p w14:paraId="6187237F" w14:textId="77777777" w:rsidR="00ED61A7" w:rsidRPr="00CA1DF9" w:rsidRDefault="00ED61A7" w:rsidP="00636C9A">
            <w:r w:rsidRPr="00CA1DF9">
              <w:rPr>
                <w:rtl/>
              </w:rPr>
              <w:t> </w:t>
            </w:r>
          </w:p>
        </w:tc>
        <w:tc>
          <w:tcPr>
            <w:tcW w:w="2361" w:type="pct"/>
            <w:vAlign w:val="center"/>
          </w:tcPr>
          <w:p w14:paraId="18699E86" w14:textId="77777777" w:rsidR="00ED61A7" w:rsidRPr="00CA1DF9" w:rsidRDefault="00ED61A7" w:rsidP="00636C9A">
            <w:r w:rsidRPr="00CA1DF9">
              <w:rPr>
                <w:rtl/>
                <w:lang w:bidi="fa-IR"/>
              </w:rPr>
              <w:t xml:space="preserve">على سخينة لو لا اللّيل والحرم </w:t>
            </w:r>
            <w:r w:rsidRPr="00DE4A9C">
              <w:rPr>
                <w:rtl/>
              </w:rPr>
              <w:br/>
              <w:t> </w:t>
            </w:r>
          </w:p>
        </w:tc>
      </w:tr>
    </w:tbl>
    <w:p w14:paraId="5B8ED712" w14:textId="77777777" w:rsidR="00ED61A7" w:rsidRDefault="00ED61A7" w:rsidP="00C82C3C">
      <w:pPr>
        <w:pStyle w:val="libCenter"/>
        <w:rPr>
          <w:rtl/>
        </w:rPr>
      </w:pPr>
      <w:r>
        <w:rPr>
          <w:rtl/>
        </w:rPr>
        <w:t>[</w:t>
      </w:r>
      <w:r w:rsidRPr="00CA1DF9">
        <w:rPr>
          <w:rtl/>
        </w:rPr>
        <w:t>البسيط</w:t>
      </w:r>
      <w:r>
        <w:rPr>
          <w:rtl/>
        </w:rPr>
        <w:t>]</w:t>
      </w:r>
    </w:p>
    <w:p w14:paraId="11DDB77E" w14:textId="77777777" w:rsidR="00ED61A7" w:rsidRPr="00CA1DF9" w:rsidRDefault="00ED61A7" w:rsidP="00AE508F">
      <w:pPr>
        <w:pStyle w:val="libNormal"/>
        <w:rPr>
          <w:rtl/>
        </w:rPr>
      </w:pPr>
      <w:r w:rsidRPr="00CA1DF9">
        <w:rPr>
          <w:rtl/>
        </w:rPr>
        <w:t>ثم أسلم خداش بعد ذلك بزمان ، ووفد ولده سعساع على عبد الملك يتنازعون في العرافة ، فنظر إليه عبد الملك فقال : قد وليتك العرافة فقام قومه وهم يقولون ملح بن خداش ، فسمعهم عبد الملك ، فقال : كلا والله لا يهجونا أبوك في الجاهليّة ، ونسوّدك في الإسلام. وذكر البيت المتقدم.</w:t>
      </w:r>
    </w:p>
    <w:p w14:paraId="01D50A1C" w14:textId="77777777" w:rsidR="00ED61A7" w:rsidRPr="00CA1DF9" w:rsidRDefault="00ED61A7" w:rsidP="007952B1">
      <w:pPr>
        <w:pStyle w:val="libLine"/>
        <w:rPr>
          <w:rtl/>
        </w:rPr>
      </w:pPr>
      <w:r w:rsidRPr="00CA1DF9">
        <w:rPr>
          <w:rtl/>
        </w:rPr>
        <w:t>__________________</w:t>
      </w:r>
    </w:p>
    <w:p w14:paraId="64F18386" w14:textId="77777777" w:rsidR="00ED61A7" w:rsidRPr="00CA1DF9" w:rsidRDefault="00ED61A7" w:rsidP="004B4EF2">
      <w:pPr>
        <w:pStyle w:val="libFootnote0"/>
        <w:rPr>
          <w:rtl/>
          <w:lang w:bidi="fa-IR"/>
        </w:rPr>
      </w:pPr>
      <w:r>
        <w:rPr>
          <w:rtl/>
        </w:rPr>
        <w:t>(</w:t>
      </w:r>
      <w:r w:rsidRPr="00CA1DF9">
        <w:rPr>
          <w:rtl/>
        </w:rPr>
        <w:t xml:space="preserve">1) المروة : واحدة المرو : جبل بمكة ينتهي إليه السعي من الصفا : أكمة لطيفة في سوق مكة حولها وعليها دور أهل مكة عطفت على الصغار هو أول السعي في قوله تعالى : </w:t>
      </w:r>
      <w:r w:rsidRPr="001C1D0F">
        <w:rPr>
          <w:rStyle w:val="libAlaemChar"/>
          <w:rtl/>
        </w:rPr>
        <w:t>(</w:t>
      </w:r>
      <w:r w:rsidRPr="00CA1DF9">
        <w:rPr>
          <w:rtl/>
        </w:rPr>
        <w:t>إِنَّ الصَّفا وَالْمَرْوَةَ مِنْ شَعائِرِ اللهِ</w:t>
      </w:r>
      <w:r w:rsidRPr="001C1D0F">
        <w:rPr>
          <w:rStyle w:val="libAlaemChar"/>
          <w:rtl/>
        </w:rPr>
        <w:t>)</w:t>
      </w:r>
      <w:r w:rsidRPr="00CA1DF9">
        <w:rPr>
          <w:rtl/>
        </w:rPr>
        <w:t xml:space="preserve"> فلذلك ثنّاها قوم في الشعر فقالوا المروتين. انظر : مراصد الاطلاع 3 / 1262.</w:t>
      </w:r>
    </w:p>
    <w:p w14:paraId="204FA418" w14:textId="77777777" w:rsidR="00ED61A7" w:rsidRPr="00CA1DF9" w:rsidRDefault="00ED61A7" w:rsidP="004B4EF2">
      <w:pPr>
        <w:pStyle w:val="libFootnote0"/>
        <w:rPr>
          <w:rtl/>
          <w:lang w:bidi="fa-IR"/>
        </w:rPr>
      </w:pPr>
      <w:r>
        <w:rPr>
          <w:rtl/>
        </w:rPr>
        <w:t>(</w:t>
      </w:r>
      <w:r w:rsidRPr="00CA1DF9">
        <w:rPr>
          <w:rtl/>
        </w:rPr>
        <w:t>2) سقط من أ.</w:t>
      </w:r>
    </w:p>
    <w:p w14:paraId="2A56F33A" w14:textId="77777777" w:rsidR="00ED61A7" w:rsidRPr="00CA1DF9" w:rsidRDefault="00ED61A7" w:rsidP="00AE508F">
      <w:pPr>
        <w:pStyle w:val="libNormal"/>
        <w:rPr>
          <w:rtl/>
        </w:rPr>
      </w:pPr>
      <w:r>
        <w:rPr>
          <w:rtl/>
        </w:rPr>
        <w:br w:type="page"/>
      </w:r>
      <w:r w:rsidRPr="00CA1DF9">
        <w:rPr>
          <w:rtl/>
        </w:rPr>
        <w:lastRenderedPageBreak/>
        <w:t>والمراد بقوله سخينة قريش.</w:t>
      </w:r>
    </w:p>
    <w:p w14:paraId="64BDCEFC" w14:textId="77777777" w:rsidR="00ED61A7" w:rsidRPr="00CA1DF9" w:rsidRDefault="00ED61A7" w:rsidP="00AE508F">
      <w:pPr>
        <w:pStyle w:val="libNormal"/>
        <w:rPr>
          <w:rtl/>
        </w:rPr>
      </w:pPr>
      <w:r w:rsidRPr="00CA1DF9">
        <w:rPr>
          <w:rtl/>
        </w:rPr>
        <w:t>وذكر المرزبانيّ أنه جاهليّ ، وأن البيت الّذي قاله في قريش كان في حرب الفجار وهذا أصوب.</w:t>
      </w:r>
    </w:p>
    <w:p w14:paraId="60BA8E5C" w14:textId="77777777" w:rsidR="00ED61A7" w:rsidRDefault="00ED61A7" w:rsidP="00003931">
      <w:pPr>
        <w:pStyle w:val="libCenterBold1"/>
        <w:rPr>
          <w:rtl/>
        </w:rPr>
      </w:pPr>
      <w:r w:rsidRPr="000F732B">
        <w:rPr>
          <w:rtl/>
        </w:rPr>
        <w:t>الخاء بعدها الراء</w:t>
      </w:r>
    </w:p>
    <w:p w14:paraId="6FF44014" w14:textId="77777777" w:rsidR="00ED61A7" w:rsidRPr="00CA1DF9" w:rsidRDefault="00ED61A7" w:rsidP="00AE508F">
      <w:pPr>
        <w:pStyle w:val="libNormal"/>
        <w:rPr>
          <w:rtl/>
        </w:rPr>
      </w:pPr>
      <w:r w:rsidRPr="004D4493">
        <w:rPr>
          <w:rStyle w:val="libBold2Char"/>
          <w:rtl/>
        </w:rPr>
        <w:t xml:space="preserve">2333 ز ـ خراش </w:t>
      </w:r>
      <w:r w:rsidRPr="00CA1DF9">
        <w:rPr>
          <w:rtl/>
        </w:rPr>
        <w:t>بن أبي خراش الهذلي.</w:t>
      </w:r>
    </w:p>
    <w:p w14:paraId="084B253F" w14:textId="77777777" w:rsidR="00ED61A7" w:rsidRPr="00CA1DF9" w:rsidRDefault="00ED61A7" w:rsidP="00AE508F">
      <w:pPr>
        <w:pStyle w:val="libNormal"/>
        <w:rPr>
          <w:rtl/>
        </w:rPr>
      </w:pPr>
      <w:r w:rsidRPr="00CA1DF9">
        <w:rPr>
          <w:rtl/>
        </w:rPr>
        <w:t>واسم أبيه خويلد بن مرة ، وسيأتي ذكره.</w:t>
      </w:r>
    </w:p>
    <w:p w14:paraId="45E09D9B" w14:textId="77777777" w:rsidR="00ED61A7" w:rsidRPr="00CA1DF9" w:rsidRDefault="00ED61A7" w:rsidP="00AE508F">
      <w:pPr>
        <w:pStyle w:val="libNormal"/>
        <w:rPr>
          <w:rtl/>
        </w:rPr>
      </w:pPr>
      <w:r w:rsidRPr="00CA1DF9">
        <w:rPr>
          <w:rtl/>
        </w:rPr>
        <w:t>أدرك الجاهليّة ، وغزا في عهد عمر.</w:t>
      </w:r>
    </w:p>
    <w:p w14:paraId="550B143B" w14:textId="77777777" w:rsidR="00ED61A7" w:rsidRPr="00CA1DF9" w:rsidRDefault="00ED61A7" w:rsidP="00AE508F">
      <w:pPr>
        <w:pStyle w:val="libNormal"/>
        <w:rPr>
          <w:rtl/>
        </w:rPr>
      </w:pPr>
      <w:r w:rsidRPr="00CA1DF9">
        <w:rPr>
          <w:rtl/>
        </w:rPr>
        <w:t>قال أبو عبيدة وغيره : أسر بنو فهم عروة أخا أبي خراش ، فمضى إليهم أبو خراش بابنه خراش فرهنه عندهم ، وأطلق أخاه ثم أحضر الفداء وأطلق ابنه وقال في ذلك شعرا.</w:t>
      </w:r>
    </w:p>
    <w:p w14:paraId="2513FBDE" w14:textId="77777777" w:rsidR="00ED61A7" w:rsidRPr="00CA1DF9" w:rsidRDefault="00ED61A7" w:rsidP="00AE508F">
      <w:pPr>
        <w:pStyle w:val="libNormal"/>
        <w:rPr>
          <w:rtl/>
        </w:rPr>
      </w:pPr>
      <w:r w:rsidRPr="00CA1DF9">
        <w:rPr>
          <w:rtl/>
        </w:rPr>
        <w:t>وروى أبو الفرج الأصبهانيّ ، من طريق ابن أخي الأصمعيّ ، عن الأصمعيّ ، قال :</w:t>
      </w:r>
      <w:r>
        <w:rPr>
          <w:rFonts w:hint="cs"/>
          <w:rtl/>
        </w:rPr>
        <w:t xml:space="preserve"> </w:t>
      </w:r>
      <w:r w:rsidRPr="00CA1DF9">
        <w:rPr>
          <w:rtl/>
        </w:rPr>
        <w:t>هاجر خراش بن أبي خراش في عهد عمر وغزا فأوغل في بلاد العدوّ ، فقدم أبو خراش المدينة فجلس بين يدي عمر ، وشكا إليه شوقه إلى خراش وأنه انقرض أهله وقتل إخوته ولم يبق له غيره ، وأنشده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058BF52" w14:textId="77777777" w:rsidTr="00636C9A">
        <w:trPr>
          <w:tblCellSpacing w:w="15" w:type="dxa"/>
          <w:jc w:val="center"/>
        </w:trPr>
        <w:tc>
          <w:tcPr>
            <w:tcW w:w="2362" w:type="pct"/>
            <w:vAlign w:val="center"/>
          </w:tcPr>
          <w:p w14:paraId="0AB244B9" w14:textId="77777777" w:rsidR="00ED61A7" w:rsidRPr="00CA1DF9" w:rsidRDefault="00ED61A7" w:rsidP="00636C9A">
            <w:pPr>
              <w:rPr>
                <w:rtl/>
                <w:lang w:bidi="fa-IR"/>
              </w:rPr>
            </w:pPr>
            <w:r w:rsidRPr="00CA1DF9">
              <w:rPr>
                <w:rtl/>
                <w:lang w:bidi="fa-IR"/>
              </w:rPr>
              <w:t>ألا من مبلغ عنّي خراشا</w:t>
            </w:r>
            <w:r w:rsidRPr="00DE4A9C">
              <w:rPr>
                <w:rtl/>
              </w:rPr>
              <w:br/>
              <w:t> </w:t>
            </w:r>
          </w:p>
        </w:tc>
        <w:tc>
          <w:tcPr>
            <w:tcW w:w="196" w:type="pct"/>
            <w:vAlign w:val="center"/>
          </w:tcPr>
          <w:p w14:paraId="74033536" w14:textId="77777777" w:rsidR="00ED61A7" w:rsidRPr="00CA1DF9" w:rsidRDefault="00ED61A7" w:rsidP="00636C9A">
            <w:r w:rsidRPr="00CA1DF9">
              <w:rPr>
                <w:rtl/>
              </w:rPr>
              <w:t> </w:t>
            </w:r>
          </w:p>
        </w:tc>
        <w:tc>
          <w:tcPr>
            <w:tcW w:w="2361" w:type="pct"/>
            <w:vAlign w:val="center"/>
          </w:tcPr>
          <w:p w14:paraId="3A1D47D0" w14:textId="77777777" w:rsidR="00ED61A7" w:rsidRPr="00CA1DF9" w:rsidRDefault="00ED61A7" w:rsidP="00636C9A">
            <w:r>
              <w:rPr>
                <w:rtl/>
                <w:lang w:bidi="fa-IR"/>
              </w:rPr>
              <w:t>و</w:t>
            </w:r>
            <w:r w:rsidRPr="00CA1DF9">
              <w:rPr>
                <w:rtl/>
                <w:lang w:bidi="fa-IR"/>
              </w:rPr>
              <w:t>قد يأتيك بالنّبإ البعيد</w:t>
            </w:r>
            <w:r w:rsidRPr="00DE4A9C">
              <w:rPr>
                <w:rtl/>
              </w:rPr>
              <w:br/>
              <w:t> </w:t>
            </w:r>
          </w:p>
        </w:tc>
      </w:tr>
    </w:tbl>
    <w:p w14:paraId="37B06E94" w14:textId="77777777" w:rsidR="00ED61A7" w:rsidRDefault="00ED61A7" w:rsidP="00C82C3C">
      <w:pPr>
        <w:pStyle w:val="libCenter"/>
        <w:rPr>
          <w:rtl/>
        </w:rPr>
      </w:pPr>
      <w:r>
        <w:rPr>
          <w:rtl/>
        </w:rPr>
        <w:t>[</w:t>
      </w:r>
      <w:r w:rsidRPr="00CA1DF9">
        <w:rPr>
          <w:rtl/>
        </w:rPr>
        <w:t>الوافر</w:t>
      </w:r>
      <w:r>
        <w:rPr>
          <w:rtl/>
        </w:rPr>
        <w:t>]</w:t>
      </w:r>
    </w:p>
    <w:p w14:paraId="068EE9AD" w14:textId="77777777" w:rsidR="00ED61A7" w:rsidRPr="00CA1DF9" w:rsidRDefault="00ED61A7" w:rsidP="00AE508F">
      <w:pPr>
        <w:pStyle w:val="libNormal"/>
        <w:rPr>
          <w:rtl/>
        </w:rPr>
      </w:pPr>
      <w:r w:rsidRPr="00CA1DF9">
        <w:rPr>
          <w:rtl/>
        </w:rPr>
        <w:t>الأبيات.</w:t>
      </w:r>
    </w:p>
    <w:p w14:paraId="33A75762" w14:textId="77777777" w:rsidR="00ED61A7" w:rsidRPr="00CA1DF9" w:rsidRDefault="00ED61A7" w:rsidP="00AE508F">
      <w:pPr>
        <w:pStyle w:val="libNormal"/>
        <w:rPr>
          <w:rtl/>
        </w:rPr>
      </w:pPr>
      <w:r w:rsidRPr="00CA1DF9">
        <w:rPr>
          <w:rtl/>
        </w:rPr>
        <w:t>قال : فكتب عمر بأن يقفل خراش ، وألّا يغزو من كان له أب شيخ إلا بعد أن يأذن له.</w:t>
      </w:r>
    </w:p>
    <w:p w14:paraId="35D013A8" w14:textId="77777777" w:rsidR="00ED61A7" w:rsidRPr="00CA1DF9" w:rsidRDefault="00ED61A7" w:rsidP="00AE508F">
      <w:pPr>
        <w:pStyle w:val="libNormal"/>
        <w:rPr>
          <w:rtl/>
        </w:rPr>
      </w:pPr>
      <w:r w:rsidRPr="004D4493">
        <w:rPr>
          <w:rStyle w:val="libBold2Char"/>
          <w:rtl/>
        </w:rPr>
        <w:t xml:space="preserve">2334 ـ خراش : </w:t>
      </w:r>
      <w:r w:rsidRPr="00CA1DF9">
        <w:rPr>
          <w:rtl/>
        </w:rPr>
        <w:t>والد عبد الله. له إدراك.</w:t>
      </w:r>
    </w:p>
    <w:p w14:paraId="0A8EF1B2" w14:textId="77777777" w:rsidR="00ED61A7" w:rsidRPr="00CA1DF9" w:rsidRDefault="00ED61A7" w:rsidP="00AE508F">
      <w:pPr>
        <w:pStyle w:val="libNormal"/>
        <w:rPr>
          <w:rtl/>
        </w:rPr>
      </w:pPr>
      <w:r w:rsidRPr="00CA1DF9">
        <w:rPr>
          <w:rtl/>
        </w:rPr>
        <w:t>روى الرّويانيّ في مسندة ، من طريق يعلى بن عطاء ، عن عبد الله بن خراش عن أبيه ، قال : نزل عمر بن الخطّاب الجابية ، فمرّ معاذ بن جبل ، فذكر قصة ، وفيها قال : فأخبرني أبي أنه سمع عمر يدعو : اللهمّ ثبّتنا على أمرك ، واعصمنا بحبلك ، وارزقنا من فضلك.</w:t>
      </w:r>
    </w:p>
    <w:p w14:paraId="28DAEF17" w14:textId="77777777" w:rsidR="00ED61A7" w:rsidRPr="00CA1DF9" w:rsidRDefault="00ED61A7" w:rsidP="00AE508F">
      <w:pPr>
        <w:pStyle w:val="libNormal"/>
        <w:rPr>
          <w:rtl/>
          <w:lang w:bidi="fa-IR"/>
        </w:rPr>
      </w:pPr>
      <w:r w:rsidRPr="004D4493">
        <w:rPr>
          <w:rStyle w:val="libBold2Char"/>
          <w:rtl/>
        </w:rPr>
        <w:t xml:space="preserve">2335 ز ـ خرّزاد بن بزرج الفارسيّ الصنعاني ، </w:t>
      </w:r>
      <w:r w:rsidRPr="00CA1DF9">
        <w:rPr>
          <w:rtl/>
          <w:lang w:bidi="fa-IR"/>
        </w:rPr>
        <w:t xml:space="preserve">أحد من قتل الأسود </w:t>
      </w:r>
      <w:r>
        <w:rPr>
          <w:rtl/>
          <w:lang w:bidi="fa-IR"/>
        </w:rPr>
        <w:t>[</w:t>
      </w:r>
      <w:r w:rsidRPr="00CA1DF9">
        <w:rPr>
          <w:rtl/>
          <w:lang w:bidi="fa-IR"/>
        </w:rPr>
        <w:t>الصنعاني</w:t>
      </w:r>
      <w:r>
        <w:rPr>
          <w:rtl/>
          <w:lang w:bidi="fa-IR"/>
        </w:rPr>
        <w:t>]</w:t>
      </w:r>
      <w:r w:rsidRPr="00CA1DF9">
        <w:rPr>
          <w:rtl/>
          <w:lang w:bidi="fa-IR"/>
        </w:rPr>
        <w:t xml:space="preserve"> </w:t>
      </w:r>
      <w:r w:rsidRPr="004B4EF2">
        <w:rPr>
          <w:rStyle w:val="libFootnotenumChar"/>
          <w:rtl/>
        </w:rPr>
        <w:t>(2)</w:t>
      </w:r>
      <w:r w:rsidRPr="00CA1DF9">
        <w:rPr>
          <w:rtl/>
          <w:lang w:bidi="fa-IR"/>
        </w:rPr>
        <w:t xml:space="preserve"> الّذي تنبأ باليمن في حياة النبيّ </w:t>
      </w:r>
      <w:r w:rsidRPr="001C1D0F">
        <w:rPr>
          <w:rStyle w:val="libAlaemChar"/>
          <w:rtl/>
        </w:rPr>
        <w:t>صلى‌الله‌عليه‌وآله‌وسلم</w:t>
      </w:r>
      <w:r w:rsidRPr="00CA1DF9">
        <w:rPr>
          <w:rtl/>
          <w:lang w:bidi="fa-IR"/>
        </w:rPr>
        <w:t>.</w:t>
      </w:r>
    </w:p>
    <w:p w14:paraId="72130C62" w14:textId="77777777" w:rsidR="00ED61A7" w:rsidRPr="00CA1DF9" w:rsidRDefault="00ED61A7" w:rsidP="007952B1">
      <w:pPr>
        <w:pStyle w:val="libLine"/>
        <w:rPr>
          <w:rtl/>
        </w:rPr>
      </w:pPr>
      <w:r w:rsidRPr="00CA1DF9">
        <w:rPr>
          <w:rtl/>
        </w:rPr>
        <w:t>__________________</w:t>
      </w:r>
    </w:p>
    <w:p w14:paraId="5FCF134C" w14:textId="77777777" w:rsidR="00ED61A7" w:rsidRPr="00CA1DF9" w:rsidRDefault="00ED61A7" w:rsidP="004B4EF2">
      <w:pPr>
        <w:pStyle w:val="libFootnote0"/>
        <w:rPr>
          <w:rtl/>
          <w:lang w:bidi="fa-IR"/>
        </w:rPr>
      </w:pPr>
      <w:r>
        <w:rPr>
          <w:rtl/>
        </w:rPr>
        <w:t>(</w:t>
      </w:r>
      <w:r w:rsidRPr="00CA1DF9">
        <w:rPr>
          <w:rtl/>
        </w:rPr>
        <w:t>1) ينظر البيت في ديوان الهذليين 1 / 170.</w:t>
      </w:r>
    </w:p>
    <w:p w14:paraId="262422A7" w14:textId="77777777" w:rsidR="00ED61A7" w:rsidRPr="00CA1DF9" w:rsidRDefault="00ED61A7" w:rsidP="004B4EF2">
      <w:pPr>
        <w:pStyle w:val="libFootnote0"/>
        <w:rPr>
          <w:rtl/>
          <w:lang w:bidi="fa-IR"/>
        </w:rPr>
      </w:pPr>
      <w:r>
        <w:rPr>
          <w:rtl/>
        </w:rPr>
        <w:t>(</w:t>
      </w:r>
      <w:r w:rsidRPr="00CA1DF9">
        <w:rPr>
          <w:rtl/>
        </w:rPr>
        <w:t>2) سقط في ط.</w:t>
      </w:r>
    </w:p>
    <w:p w14:paraId="5352248D" w14:textId="77777777" w:rsidR="00ED61A7" w:rsidRPr="00CA1DF9" w:rsidRDefault="00ED61A7" w:rsidP="00AE508F">
      <w:pPr>
        <w:pStyle w:val="libNormal"/>
        <w:rPr>
          <w:rtl/>
        </w:rPr>
      </w:pPr>
      <w:r>
        <w:rPr>
          <w:rtl/>
        </w:rPr>
        <w:br w:type="page"/>
      </w:r>
      <w:r w:rsidRPr="00CA1DF9">
        <w:rPr>
          <w:rtl/>
        </w:rPr>
        <w:lastRenderedPageBreak/>
        <w:t xml:space="preserve">يأتي ذكره ، وذكر الّذي بعده </w:t>
      </w:r>
      <w:r w:rsidRPr="004B4EF2">
        <w:rPr>
          <w:rStyle w:val="libFootnotenumChar"/>
          <w:rtl/>
        </w:rPr>
        <w:t>(1)</w:t>
      </w:r>
      <w:r w:rsidRPr="00CA1DF9">
        <w:rPr>
          <w:rtl/>
        </w:rPr>
        <w:t xml:space="preserve"> في داذويه إن شاء الله تعالى.</w:t>
      </w:r>
    </w:p>
    <w:p w14:paraId="115124CB" w14:textId="77777777" w:rsidR="00ED61A7" w:rsidRPr="00CA1DF9" w:rsidRDefault="00ED61A7" w:rsidP="00AE508F">
      <w:pPr>
        <w:pStyle w:val="libNormal"/>
        <w:rPr>
          <w:rtl/>
        </w:rPr>
      </w:pPr>
      <w:r w:rsidRPr="004D4493">
        <w:rPr>
          <w:rStyle w:val="libBold2Char"/>
          <w:rtl/>
        </w:rPr>
        <w:t xml:space="preserve">2336 ز ـ خرخست </w:t>
      </w:r>
      <w:r w:rsidRPr="004B4EF2">
        <w:rPr>
          <w:rStyle w:val="libFootnotenumChar"/>
          <w:rtl/>
        </w:rPr>
        <w:t>(2)</w:t>
      </w:r>
      <w:r w:rsidRPr="004D4493">
        <w:rPr>
          <w:rStyle w:val="libBold2Char"/>
          <w:rtl/>
        </w:rPr>
        <w:t xml:space="preserve"> الفارسيّ : ، </w:t>
      </w:r>
      <w:r w:rsidRPr="00CA1DF9">
        <w:rPr>
          <w:rtl/>
        </w:rPr>
        <w:t>يأتي ذكره مع الّذي بعده ، وقد مضى التنبيه عليه في حنيش الديلميّ.</w:t>
      </w:r>
    </w:p>
    <w:p w14:paraId="70FD44FA" w14:textId="77777777" w:rsidR="00ED61A7" w:rsidRPr="00CA1DF9" w:rsidRDefault="00ED61A7" w:rsidP="00AE508F">
      <w:pPr>
        <w:pStyle w:val="libNormal"/>
        <w:rPr>
          <w:rtl/>
        </w:rPr>
      </w:pPr>
      <w:r w:rsidRPr="004D4493">
        <w:rPr>
          <w:rStyle w:val="libBold2Char"/>
          <w:rtl/>
        </w:rPr>
        <w:t xml:space="preserve">[2337 ز ـ خريت بن راشد الشاميّ.] </w:t>
      </w:r>
      <w:r w:rsidRPr="004B4EF2">
        <w:rPr>
          <w:rStyle w:val="libFootnotenumChar"/>
          <w:rtl/>
        </w:rPr>
        <w:t>(3)</w:t>
      </w:r>
      <w:r w:rsidRPr="004D4493">
        <w:rPr>
          <w:rStyle w:val="libBold2Char"/>
          <w:rtl/>
        </w:rPr>
        <w:t xml:space="preserve"> </w:t>
      </w:r>
      <w:r w:rsidRPr="00CA1DF9">
        <w:rPr>
          <w:rtl/>
        </w:rPr>
        <w:t>له إدراك ، وكان رئيس قومه ، شهد مع علي حروبه ، ثم فارقه لما وقع التحكيم ، ثم أرسل إليه عليّ معقلا الرياحي ، أحد بني يربوع ، فأوقع بهم. ذكر ذلك الزبير بن بكار.</w:t>
      </w:r>
    </w:p>
    <w:p w14:paraId="3F4C24BB" w14:textId="77777777" w:rsidR="00ED61A7" w:rsidRDefault="00ED61A7" w:rsidP="00003931">
      <w:pPr>
        <w:pStyle w:val="libCenterBold1"/>
        <w:rPr>
          <w:rtl/>
        </w:rPr>
      </w:pPr>
      <w:r w:rsidRPr="00A57CCA">
        <w:rPr>
          <w:rtl/>
        </w:rPr>
        <w:t>الخاء بعدها الزاي</w:t>
      </w:r>
    </w:p>
    <w:p w14:paraId="6729E1CA" w14:textId="77777777" w:rsidR="00ED61A7" w:rsidRPr="00CA1DF9" w:rsidRDefault="00ED61A7" w:rsidP="00AE508F">
      <w:pPr>
        <w:pStyle w:val="libNormal"/>
        <w:rPr>
          <w:rtl/>
          <w:lang w:bidi="fa-IR"/>
        </w:rPr>
      </w:pPr>
      <w:r w:rsidRPr="004D4493">
        <w:rPr>
          <w:rStyle w:val="libBold2Char"/>
          <w:rtl/>
        </w:rPr>
        <w:t xml:space="preserve">2338 ز ـ خزيمة : </w:t>
      </w:r>
      <w:r w:rsidRPr="00CA1DF9">
        <w:rPr>
          <w:rtl/>
          <w:lang w:bidi="fa-IR"/>
        </w:rPr>
        <w:t>بن عداس المزني.</w:t>
      </w:r>
    </w:p>
    <w:p w14:paraId="4CC7E3A4" w14:textId="77777777" w:rsidR="00ED61A7" w:rsidRPr="00CA1DF9" w:rsidRDefault="00ED61A7" w:rsidP="00AE508F">
      <w:pPr>
        <w:pStyle w:val="libNormal"/>
        <w:rPr>
          <w:rtl/>
        </w:rPr>
      </w:pPr>
      <w:r w:rsidRPr="00CA1DF9">
        <w:rPr>
          <w:rtl/>
        </w:rPr>
        <w:t xml:space="preserve">ذكره المراديّ في الزّمنى من الأشراف. وروى من طريق الهيثم بن عدي عن أبيه ، عن أبي إياس ، قال : خرج خزيمة بن عداس المزني ، وكان قد ذهب بصره ، ويقال : إنه أدرك النبيّ </w:t>
      </w:r>
      <w:r w:rsidRPr="001C1D0F">
        <w:rPr>
          <w:rStyle w:val="libAlaemChar"/>
          <w:rtl/>
        </w:rPr>
        <w:t>صلى‌الله‌عليه‌وآله‌وسلم</w:t>
      </w:r>
      <w:r w:rsidRPr="00CA1DF9">
        <w:rPr>
          <w:rtl/>
        </w:rPr>
        <w:t xml:space="preserve"> ، فذكر قصّة.</w:t>
      </w:r>
    </w:p>
    <w:p w14:paraId="2B74DB94" w14:textId="77777777" w:rsidR="00ED61A7" w:rsidRDefault="00ED61A7" w:rsidP="00003931">
      <w:pPr>
        <w:pStyle w:val="libCenterBold1"/>
        <w:rPr>
          <w:rtl/>
        </w:rPr>
      </w:pPr>
      <w:r w:rsidRPr="00A57CCA">
        <w:rPr>
          <w:rtl/>
        </w:rPr>
        <w:t>الخاء بعدها السين</w:t>
      </w:r>
    </w:p>
    <w:p w14:paraId="3D187DCE" w14:textId="77777777" w:rsidR="00ED61A7" w:rsidRPr="00CA1DF9" w:rsidRDefault="00ED61A7" w:rsidP="00AE508F">
      <w:pPr>
        <w:pStyle w:val="libNormal"/>
        <w:rPr>
          <w:rtl/>
        </w:rPr>
      </w:pPr>
      <w:r w:rsidRPr="004D4493">
        <w:rPr>
          <w:rStyle w:val="libBold2Char"/>
          <w:rtl/>
        </w:rPr>
        <w:t xml:space="preserve">(2339) ـ (خسر خسرة) الفارسيّ : </w:t>
      </w:r>
      <w:r w:rsidRPr="00CA1DF9">
        <w:rPr>
          <w:rtl/>
        </w:rPr>
        <w:t xml:space="preserve">رسول باذان إلى رسول الله </w:t>
      </w:r>
      <w:r w:rsidRPr="001C1D0F">
        <w:rPr>
          <w:rStyle w:val="libAlaemChar"/>
          <w:rtl/>
        </w:rPr>
        <w:t>صلى‌الله‌عليه‌وآله‌وسلم</w:t>
      </w:r>
      <w:r w:rsidRPr="00CA1DF9">
        <w:rPr>
          <w:rtl/>
        </w:rPr>
        <w:t xml:space="preserve"> ، تقدم ذكره في الباء الموحدة في بابويه</w:t>
      </w:r>
      <w:r>
        <w:rPr>
          <w:rtl/>
        </w:rPr>
        <w:t>].</w:t>
      </w:r>
      <w:r>
        <w:rPr>
          <w:rFonts w:hint="cs"/>
          <w:rtl/>
        </w:rPr>
        <w:t xml:space="preserve"> </w:t>
      </w:r>
      <w:r w:rsidRPr="004B4EF2">
        <w:rPr>
          <w:rStyle w:val="libFootnotenumChar"/>
          <w:rtl/>
        </w:rPr>
        <w:t>(4)</w:t>
      </w:r>
    </w:p>
    <w:p w14:paraId="6F9F14C9" w14:textId="77777777" w:rsidR="00ED61A7" w:rsidRPr="00CA1DF9" w:rsidRDefault="00ED61A7" w:rsidP="00AE508F">
      <w:pPr>
        <w:pStyle w:val="libNormal"/>
        <w:rPr>
          <w:rtl/>
        </w:rPr>
      </w:pPr>
      <w:r w:rsidRPr="004D4493">
        <w:rPr>
          <w:rStyle w:val="libBold2Char"/>
          <w:rtl/>
        </w:rPr>
        <w:t xml:space="preserve">2340 ز ـ خسيس </w:t>
      </w:r>
      <w:r w:rsidRPr="004B4EF2">
        <w:rPr>
          <w:rStyle w:val="libFootnotenumChar"/>
          <w:rtl/>
        </w:rPr>
        <w:t>(5)</w:t>
      </w:r>
      <w:r w:rsidRPr="004D4493">
        <w:rPr>
          <w:rStyle w:val="libBold2Char"/>
          <w:rtl/>
        </w:rPr>
        <w:t xml:space="preserve"> </w:t>
      </w:r>
      <w:r w:rsidRPr="00CA1DF9">
        <w:rPr>
          <w:rtl/>
        </w:rPr>
        <w:t>: بمعجمة مصغرا ، الكنديّ.</w:t>
      </w:r>
    </w:p>
    <w:p w14:paraId="44ED51C3" w14:textId="77777777" w:rsidR="00ED61A7" w:rsidRPr="00CA1DF9" w:rsidRDefault="00ED61A7" w:rsidP="00AE508F">
      <w:pPr>
        <w:pStyle w:val="libNormal"/>
        <w:rPr>
          <w:rtl/>
        </w:rPr>
      </w:pPr>
      <w:r w:rsidRPr="00CA1DF9">
        <w:rPr>
          <w:rtl/>
        </w:rPr>
        <w:t>أنشد له أبو حذيفة البخاريّ في الفتوح شعرا قاله في طاعون عمواس ، ذكره ابن عساكر في تاريخه يقول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2E2DABD" w14:textId="77777777" w:rsidTr="00636C9A">
        <w:trPr>
          <w:tblCellSpacing w:w="15" w:type="dxa"/>
          <w:jc w:val="center"/>
        </w:trPr>
        <w:tc>
          <w:tcPr>
            <w:tcW w:w="2362" w:type="pct"/>
            <w:vAlign w:val="center"/>
          </w:tcPr>
          <w:p w14:paraId="5F6691A9" w14:textId="77777777" w:rsidR="00ED61A7" w:rsidRPr="00CA1DF9" w:rsidRDefault="00ED61A7" w:rsidP="00636C9A">
            <w:pPr>
              <w:rPr>
                <w:rtl/>
                <w:lang w:bidi="fa-IR"/>
              </w:rPr>
            </w:pPr>
            <w:r w:rsidRPr="00CA1DF9">
              <w:rPr>
                <w:rtl/>
                <w:lang w:bidi="fa-IR"/>
              </w:rPr>
              <w:t xml:space="preserve">فصبرنا لهم كما حكم الله </w:t>
            </w:r>
            <w:r w:rsidRPr="00DE4A9C">
              <w:rPr>
                <w:rtl/>
              </w:rPr>
              <w:br/>
              <w:t> </w:t>
            </w:r>
          </w:p>
        </w:tc>
        <w:tc>
          <w:tcPr>
            <w:tcW w:w="196" w:type="pct"/>
            <w:vAlign w:val="center"/>
          </w:tcPr>
          <w:p w14:paraId="7CEEE8D7" w14:textId="77777777" w:rsidR="00ED61A7" w:rsidRPr="00CA1DF9" w:rsidRDefault="00ED61A7" w:rsidP="00636C9A">
            <w:r w:rsidRPr="00CA1DF9">
              <w:rPr>
                <w:rtl/>
              </w:rPr>
              <w:t> </w:t>
            </w:r>
          </w:p>
        </w:tc>
        <w:tc>
          <w:tcPr>
            <w:tcW w:w="2361" w:type="pct"/>
            <w:vAlign w:val="center"/>
          </w:tcPr>
          <w:p w14:paraId="7467883F" w14:textId="77777777" w:rsidR="00ED61A7" w:rsidRPr="00CA1DF9" w:rsidRDefault="00ED61A7" w:rsidP="00636C9A">
            <w:r>
              <w:rPr>
                <w:rtl/>
                <w:lang w:bidi="fa-IR"/>
              </w:rPr>
              <w:t>و</w:t>
            </w:r>
            <w:r w:rsidRPr="00CA1DF9">
              <w:rPr>
                <w:rtl/>
                <w:lang w:bidi="fa-IR"/>
              </w:rPr>
              <w:t xml:space="preserve">كنّا في الموت أهل تأسّي </w:t>
            </w:r>
            <w:r w:rsidRPr="00DE4A9C">
              <w:rPr>
                <w:rtl/>
              </w:rPr>
              <w:br/>
              <w:t> </w:t>
            </w:r>
          </w:p>
        </w:tc>
      </w:tr>
    </w:tbl>
    <w:p w14:paraId="13EE5643" w14:textId="77777777" w:rsidR="00ED61A7" w:rsidRDefault="00ED61A7" w:rsidP="00C82C3C">
      <w:pPr>
        <w:pStyle w:val="libCenter"/>
        <w:rPr>
          <w:rtl/>
        </w:rPr>
      </w:pPr>
      <w:r>
        <w:rPr>
          <w:rtl/>
        </w:rPr>
        <w:t>[</w:t>
      </w:r>
      <w:r w:rsidRPr="00CA1DF9">
        <w:rPr>
          <w:rtl/>
        </w:rPr>
        <w:t>الخفيف</w:t>
      </w:r>
      <w:r>
        <w:rPr>
          <w:rtl/>
        </w:rPr>
        <w:t>]</w:t>
      </w:r>
    </w:p>
    <w:p w14:paraId="396FF466" w14:textId="77777777" w:rsidR="00ED61A7" w:rsidRPr="00CA1DF9" w:rsidRDefault="00ED61A7" w:rsidP="00AE508F">
      <w:pPr>
        <w:pStyle w:val="libNormal"/>
        <w:rPr>
          <w:rtl/>
        </w:rPr>
      </w:pPr>
      <w:r w:rsidRPr="00CA1DF9">
        <w:rPr>
          <w:rtl/>
        </w:rPr>
        <w:t>قلت : وهذا غير خسيس الكنديّ الآتي في الأخير.</w:t>
      </w:r>
    </w:p>
    <w:p w14:paraId="16FFBF67" w14:textId="77777777" w:rsidR="00ED61A7" w:rsidRPr="00A57CCA" w:rsidRDefault="00ED61A7" w:rsidP="00003931">
      <w:pPr>
        <w:pStyle w:val="libCenterBold1"/>
        <w:rPr>
          <w:rtl/>
        </w:rPr>
      </w:pPr>
      <w:r w:rsidRPr="00A57CCA">
        <w:rPr>
          <w:rtl/>
        </w:rPr>
        <w:t>الخاء بعدها الطاء</w:t>
      </w:r>
    </w:p>
    <w:p w14:paraId="6C5E9DCB" w14:textId="77777777" w:rsidR="00ED61A7" w:rsidRPr="00CA1DF9" w:rsidRDefault="00ED61A7" w:rsidP="00AE508F">
      <w:pPr>
        <w:pStyle w:val="libNormal"/>
        <w:rPr>
          <w:rtl/>
        </w:rPr>
      </w:pPr>
      <w:r w:rsidRPr="004D4493">
        <w:rPr>
          <w:rStyle w:val="libBold2Char"/>
          <w:rtl/>
        </w:rPr>
        <w:t xml:space="preserve">2341 ز ـ خطيل </w:t>
      </w:r>
      <w:r w:rsidRPr="00CA1DF9">
        <w:rPr>
          <w:rtl/>
        </w:rPr>
        <w:t>بن أوس العبسيّ ، أخو الحطيئة الشاعر.</w:t>
      </w:r>
    </w:p>
    <w:p w14:paraId="04D86A9D" w14:textId="77777777" w:rsidR="00ED61A7" w:rsidRPr="00CA1DF9" w:rsidRDefault="00ED61A7" w:rsidP="007952B1">
      <w:pPr>
        <w:pStyle w:val="libLine"/>
        <w:rPr>
          <w:rtl/>
        </w:rPr>
      </w:pPr>
      <w:r w:rsidRPr="00CA1DF9">
        <w:rPr>
          <w:rtl/>
        </w:rPr>
        <w:t>__________________</w:t>
      </w:r>
    </w:p>
    <w:p w14:paraId="7D7EB1DE"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وذكر الّذي قبله.</w:t>
      </w:r>
    </w:p>
    <w:p w14:paraId="007A91A1"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خرخشيب الفارسيّ.</w:t>
      </w:r>
    </w:p>
    <w:p w14:paraId="79318A41" w14:textId="77777777" w:rsidR="00ED61A7" w:rsidRPr="00CA1DF9" w:rsidRDefault="00ED61A7" w:rsidP="004B4EF2">
      <w:pPr>
        <w:pStyle w:val="libFootnote0"/>
        <w:rPr>
          <w:rtl/>
          <w:lang w:bidi="fa-IR"/>
        </w:rPr>
      </w:pPr>
      <w:r>
        <w:rPr>
          <w:rtl/>
        </w:rPr>
        <w:t>(</w:t>
      </w:r>
      <w:r w:rsidRPr="00CA1DF9">
        <w:rPr>
          <w:rtl/>
        </w:rPr>
        <w:t>3) سقط من أ.</w:t>
      </w:r>
    </w:p>
    <w:p w14:paraId="7C91C55D" w14:textId="77777777" w:rsidR="00ED61A7" w:rsidRPr="00CA1DF9" w:rsidRDefault="00ED61A7" w:rsidP="004B4EF2">
      <w:pPr>
        <w:pStyle w:val="libFootnote0"/>
        <w:rPr>
          <w:rtl/>
          <w:lang w:bidi="fa-IR"/>
        </w:rPr>
      </w:pPr>
      <w:r>
        <w:rPr>
          <w:rtl/>
        </w:rPr>
        <w:t>(</w:t>
      </w:r>
      <w:r w:rsidRPr="00CA1DF9">
        <w:rPr>
          <w:rtl/>
        </w:rPr>
        <w:t>4) سقط من أ.</w:t>
      </w:r>
    </w:p>
    <w:p w14:paraId="7F4D7FC9" w14:textId="77777777" w:rsidR="00ED61A7" w:rsidRPr="00CA1DF9" w:rsidRDefault="00ED61A7" w:rsidP="004B4EF2">
      <w:pPr>
        <w:pStyle w:val="libFootnote0"/>
        <w:rPr>
          <w:rtl/>
          <w:lang w:bidi="fa-IR"/>
        </w:rPr>
      </w:pPr>
      <w:r>
        <w:rPr>
          <w:rtl/>
        </w:rPr>
        <w:t>(</w:t>
      </w:r>
      <w:r w:rsidRPr="00CA1DF9">
        <w:rPr>
          <w:rtl/>
        </w:rPr>
        <w:t>5) في أخشيش.</w:t>
      </w:r>
    </w:p>
    <w:p w14:paraId="5B2C3DBA" w14:textId="77777777" w:rsidR="00ED61A7" w:rsidRPr="00CA1DF9" w:rsidRDefault="00ED61A7" w:rsidP="00AE508F">
      <w:pPr>
        <w:pStyle w:val="libNormal"/>
        <w:rPr>
          <w:rtl/>
        </w:rPr>
      </w:pPr>
      <w:r>
        <w:rPr>
          <w:rtl/>
        </w:rPr>
        <w:br w:type="page"/>
      </w:r>
      <w:r w:rsidRPr="00CA1DF9">
        <w:rPr>
          <w:rtl/>
        </w:rPr>
        <w:lastRenderedPageBreak/>
        <w:t>أدرك الجاهليّة ، وله شعر في زمن الردة ، ذكره سيف.</w:t>
      </w:r>
    </w:p>
    <w:p w14:paraId="4B48DE37" w14:textId="77777777" w:rsidR="00ED61A7" w:rsidRPr="00A57CCA" w:rsidRDefault="00ED61A7" w:rsidP="00003931">
      <w:pPr>
        <w:pStyle w:val="libCenterBold1"/>
        <w:rPr>
          <w:rtl/>
        </w:rPr>
      </w:pPr>
      <w:r w:rsidRPr="00A57CCA">
        <w:rPr>
          <w:rtl/>
        </w:rPr>
        <w:t>الخاء بعدها الفاء</w:t>
      </w:r>
    </w:p>
    <w:p w14:paraId="4581AF0F" w14:textId="77777777" w:rsidR="00ED61A7" w:rsidRPr="00CA1DF9" w:rsidRDefault="00ED61A7" w:rsidP="00AE508F">
      <w:pPr>
        <w:pStyle w:val="libNormal"/>
        <w:rPr>
          <w:rtl/>
        </w:rPr>
      </w:pPr>
      <w:r w:rsidRPr="004D4493">
        <w:rPr>
          <w:rStyle w:val="libBold2Char"/>
          <w:rtl/>
        </w:rPr>
        <w:t xml:space="preserve">2342 ز ـ خفاف </w:t>
      </w:r>
      <w:r w:rsidRPr="00CA1DF9">
        <w:rPr>
          <w:rtl/>
        </w:rPr>
        <w:t>بن مالك بن عبد يغوث بن علي بن ربيعة المازني</w:t>
      </w:r>
      <w:r>
        <w:rPr>
          <w:rtl/>
        </w:rPr>
        <w:t xml:space="preserve"> ـ </w:t>
      </w:r>
      <w:r w:rsidRPr="00CA1DF9">
        <w:rPr>
          <w:rtl/>
        </w:rPr>
        <w:t xml:space="preserve">مازن بني </w:t>
      </w:r>
      <w:r w:rsidRPr="004B4EF2">
        <w:rPr>
          <w:rStyle w:val="libFootnotenumChar"/>
          <w:rtl/>
        </w:rPr>
        <w:t>(1)</w:t>
      </w:r>
      <w:r w:rsidRPr="00CA1DF9">
        <w:rPr>
          <w:rtl/>
        </w:rPr>
        <w:t xml:space="preserve"> تيم.</w:t>
      </w:r>
    </w:p>
    <w:p w14:paraId="1B25AC71" w14:textId="77777777" w:rsidR="00ED61A7" w:rsidRPr="00CA1DF9" w:rsidRDefault="00ED61A7" w:rsidP="00AE508F">
      <w:pPr>
        <w:pStyle w:val="libNormal"/>
        <w:rPr>
          <w:rtl/>
        </w:rPr>
      </w:pPr>
      <w:r w:rsidRPr="00CA1DF9">
        <w:rPr>
          <w:rtl/>
        </w:rPr>
        <w:t>قال الآمديّ : شاعر فارس أدرك الجاهليّة والإسلام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DE96BDA" w14:textId="77777777" w:rsidTr="00636C9A">
        <w:trPr>
          <w:tblCellSpacing w:w="15" w:type="dxa"/>
          <w:jc w:val="center"/>
        </w:trPr>
        <w:tc>
          <w:tcPr>
            <w:tcW w:w="2362" w:type="pct"/>
            <w:vAlign w:val="center"/>
          </w:tcPr>
          <w:p w14:paraId="0F55244D" w14:textId="77777777" w:rsidR="00ED61A7" w:rsidRPr="00CA1DF9" w:rsidRDefault="00ED61A7" w:rsidP="00636C9A">
            <w:pPr>
              <w:rPr>
                <w:rtl/>
                <w:lang w:bidi="fa-IR"/>
              </w:rPr>
            </w:pPr>
            <w:r>
              <w:rPr>
                <w:rtl/>
                <w:lang w:bidi="fa-IR"/>
              </w:rPr>
              <w:t>و</w:t>
            </w:r>
            <w:r w:rsidRPr="00CA1DF9">
              <w:rPr>
                <w:rtl/>
                <w:lang w:bidi="fa-IR"/>
              </w:rPr>
              <w:t>لا عزّنا يعدي على ظلم غيرنا</w:t>
            </w:r>
            <w:r w:rsidRPr="00DE4A9C">
              <w:rPr>
                <w:rtl/>
              </w:rPr>
              <w:br/>
              <w:t> </w:t>
            </w:r>
          </w:p>
        </w:tc>
        <w:tc>
          <w:tcPr>
            <w:tcW w:w="196" w:type="pct"/>
            <w:vAlign w:val="center"/>
          </w:tcPr>
          <w:p w14:paraId="505E48C2" w14:textId="77777777" w:rsidR="00ED61A7" w:rsidRPr="00CA1DF9" w:rsidRDefault="00ED61A7" w:rsidP="00636C9A">
            <w:r w:rsidRPr="00CA1DF9">
              <w:rPr>
                <w:rtl/>
              </w:rPr>
              <w:t> </w:t>
            </w:r>
          </w:p>
        </w:tc>
        <w:tc>
          <w:tcPr>
            <w:tcW w:w="2361" w:type="pct"/>
            <w:vAlign w:val="center"/>
          </w:tcPr>
          <w:p w14:paraId="4C1A0973" w14:textId="77777777" w:rsidR="00ED61A7" w:rsidRPr="00CA1DF9" w:rsidRDefault="00ED61A7" w:rsidP="00636C9A">
            <w:r>
              <w:rPr>
                <w:rtl/>
                <w:lang w:bidi="fa-IR"/>
              </w:rPr>
              <w:t>و</w:t>
            </w:r>
            <w:r w:rsidRPr="00CA1DF9">
              <w:rPr>
                <w:rtl/>
                <w:lang w:bidi="fa-IR"/>
              </w:rPr>
              <w:t xml:space="preserve">ليس علينا للظّلامة مذهب </w:t>
            </w:r>
            <w:r w:rsidRPr="00DE4A9C">
              <w:rPr>
                <w:rtl/>
              </w:rPr>
              <w:br/>
              <w:t> </w:t>
            </w:r>
          </w:p>
        </w:tc>
      </w:tr>
    </w:tbl>
    <w:p w14:paraId="1EDB5354" w14:textId="77777777" w:rsidR="00ED61A7" w:rsidRPr="00CA1DF9" w:rsidRDefault="00ED61A7" w:rsidP="00C82C3C">
      <w:pPr>
        <w:pStyle w:val="libCenter"/>
        <w:rPr>
          <w:rtl/>
        </w:rPr>
      </w:pPr>
      <w:r>
        <w:rPr>
          <w:rtl/>
        </w:rPr>
        <w:t>[</w:t>
      </w:r>
      <w:r w:rsidRPr="00CA1DF9">
        <w:rPr>
          <w:rtl/>
        </w:rPr>
        <w:t>الطويل</w:t>
      </w:r>
      <w:r>
        <w:rPr>
          <w:rtl/>
        </w:rPr>
        <w:t>]</w:t>
      </w:r>
    </w:p>
    <w:p w14:paraId="5F187BC8" w14:textId="77777777" w:rsidR="00ED61A7" w:rsidRPr="00CA1DF9" w:rsidRDefault="00ED61A7" w:rsidP="00AE508F">
      <w:pPr>
        <w:pStyle w:val="libNormal"/>
        <w:rPr>
          <w:rtl/>
        </w:rPr>
      </w:pPr>
      <w:r w:rsidRPr="004D4493">
        <w:rPr>
          <w:rStyle w:val="libBold2Char"/>
          <w:rtl/>
        </w:rPr>
        <w:t xml:space="preserve">2343 ز ـ خليفة بن جزء </w:t>
      </w:r>
      <w:r w:rsidRPr="00CA1DF9">
        <w:rPr>
          <w:rtl/>
        </w:rPr>
        <w:t xml:space="preserve">بن الحارث بن زهير بن جذيمة العبسيّ. والد القعقاع </w:t>
      </w:r>
      <w:r w:rsidRPr="004B4EF2">
        <w:rPr>
          <w:rStyle w:val="libFootnotenumChar"/>
          <w:rtl/>
        </w:rPr>
        <w:t>(3)</w:t>
      </w:r>
      <w:r>
        <w:rPr>
          <w:rtl/>
        </w:rPr>
        <w:t>.</w:t>
      </w:r>
    </w:p>
    <w:p w14:paraId="49517F52" w14:textId="77777777" w:rsidR="00ED61A7" w:rsidRPr="00CA1DF9" w:rsidRDefault="00ED61A7" w:rsidP="00AE508F">
      <w:pPr>
        <w:pStyle w:val="libNormal"/>
        <w:rPr>
          <w:rtl/>
        </w:rPr>
      </w:pPr>
      <w:r w:rsidRPr="00CA1DF9">
        <w:rPr>
          <w:rtl/>
        </w:rPr>
        <w:t>مات أبوه في الجاهليّة ، وكان القعقاع رجلا في زمن عبد الملك بن مروان ، وأقطعه أرضا نسبت إليه ، ذكر ذلك البلاذري.</w:t>
      </w:r>
    </w:p>
    <w:p w14:paraId="568E5A8F" w14:textId="77777777" w:rsidR="00ED61A7" w:rsidRPr="00CA1DF9" w:rsidRDefault="00ED61A7" w:rsidP="00AE508F">
      <w:pPr>
        <w:pStyle w:val="libNormal"/>
        <w:rPr>
          <w:rtl/>
        </w:rPr>
      </w:pPr>
      <w:r w:rsidRPr="00CA1DF9">
        <w:rPr>
          <w:rtl/>
        </w:rPr>
        <w:t>وكانت ولادة بنت العبّاس بن جزء المذكور عند عبد الملك فولدت له ولديه : الوليد ، وسليمان.</w:t>
      </w:r>
    </w:p>
    <w:p w14:paraId="2E34FDC3" w14:textId="77777777" w:rsidR="00ED61A7" w:rsidRPr="00CA1DF9" w:rsidRDefault="00ED61A7" w:rsidP="00AE508F">
      <w:pPr>
        <w:pStyle w:val="libNormal"/>
        <w:rPr>
          <w:rtl/>
        </w:rPr>
      </w:pPr>
      <w:r w:rsidRPr="004D4493">
        <w:rPr>
          <w:rStyle w:val="libBold2Char"/>
          <w:rtl/>
        </w:rPr>
        <w:t xml:space="preserve">[2344 ز ـ خليفة </w:t>
      </w:r>
      <w:r w:rsidRPr="00CA1DF9">
        <w:rPr>
          <w:rtl/>
        </w:rPr>
        <w:t>بن عبد الله بن الحارث بن المستلم بن قيس بن معاوية الجعفيّ.</w:t>
      </w:r>
    </w:p>
    <w:p w14:paraId="41F7E533" w14:textId="77777777" w:rsidR="00ED61A7" w:rsidRPr="00CA1DF9" w:rsidRDefault="00ED61A7" w:rsidP="00AE508F">
      <w:pPr>
        <w:pStyle w:val="libNormal"/>
        <w:rPr>
          <w:rtl/>
        </w:rPr>
      </w:pPr>
      <w:r w:rsidRPr="00CA1DF9">
        <w:rPr>
          <w:rtl/>
        </w:rPr>
        <w:t>له إدراك ، وتزوّج الحسن بن عليّ ابنته عائشة ، ولها معه قصة لما مات عليّ فدخلت عليه تهنئة بالخلافة فطلّقها. ذكر ذلك ابن الكلبيّ.</w:t>
      </w:r>
    </w:p>
    <w:p w14:paraId="5E20BAAE" w14:textId="77777777" w:rsidR="00ED61A7" w:rsidRPr="00CA1DF9" w:rsidRDefault="00ED61A7" w:rsidP="00AE508F">
      <w:pPr>
        <w:pStyle w:val="libNormal"/>
        <w:rPr>
          <w:rtl/>
        </w:rPr>
      </w:pPr>
      <w:r w:rsidRPr="004D4493">
        <w:rPr>
          <w:rStyle w:val="libBold2Char"/>
          <w:rtl/>
        </w:rPr>
        <w:t xml:space="preserve">2345 ز ـ خليفة المنقري : </w:t>
      </w:r>
      <w:r w:rsidRPr="00CA1DF9">
        <w:rPr>
          <w:rtl/>
        </w:rPr>
        <w:t>جد أبي سويّة أو أبو سويّة ، وهو جد العلاء بن الفضل بن عبد الملك بن أبي سويّة المنقريّ.</w:t>
      </w:r>
    </w:p>
    <w:p w14:paraId="28A6874B" w14:textId="77777777" w:rsidR="00ED61A7" w:rsidRPr="00CA1DF9" w:rsidRDefault="00ED61A7" w:rsidP="00AE508F">
      <w:pPr>
        <w:pStyle w:val="libNormal"/>
        <w:rPr>
          <w:rtl/>
        </w:rPr>
      </w:pPr>
      <w:r w:rsidRPr="00CA1DF9">
        <w:rPr>
          <w:rtl/>
        </w:rPr>
        <w:t>قال ابن مندة : له إدراك ، ولا يعرف له صحبة.</w:t>
      </w:r>
    </w:p>
    <w:p w14:paraId="17A1192C" w14:textId="77777777" w:rsidR="00ED61A7" w:rsidRPr="00CA1DF9" w:rsidRDefault="00ED61A7" w:rsidP="00AE508F">
      <w:pPr>
        <w:pStyle w:val="libNormal"/>
        <w:rPr>
          <w:rtl/>
        </w:rPr>
      </w:pPr>
      <w:r w:rsidRPr="00CA1DF9">
        <w:rPr>
          <w:rtl/>
        </w:rPr>
        <w:t>قلت : سيأتي ذكره مبينا في ترجمة محمد بن عدي بن ربيعة</w:t>
      </w:r>
      <w:r>
        <w:rPr>
          <w:rtl/>
        </w:rPr>
        <w:t>]</w:t>
      </w:r>
      <w:r>
        <w:rPr>
          <w:rFonts w:hint="cs"/>
          <w:rtl/>
        </w:rPr>
        <w:t xml:space="preserve"> </w:t>
      </w:r>
      <w:r w:rsidRPr="004B4EF2">
        <w:rPr>
          <w:rStyle w:val="libFootnotenumChar"/>
          <w:rtl/>
        </w:rPr>
        <w:t>(4)</w:t>
      </w:r>
      <w:r>
        <w:rPr>
          <w:rtl/>
        </w:rPr>
        <w:t>.</w:t>
      </w:r>
    </w:p>
    <w:p w14:paraId="1A4F670E" w14:textId="77777777" w:rsidR="00ED61A7" w:rsidRPr="00A57CCA" w:rsidRDefault="00ED61A7" w:rsidP="00003931">
      <w:pPr>
        <w:pStyle w:val="libCenterBold1"/>
        <w:rPr>
          <w:rtl/>
        </w:rPr>
      </w:pPr>
      <w:r w:rsidRPr="00A57CCA">
        <w:rPr>
          <w:rtl/>
        </w:rPr>
        <w:t>الخاء بعدها النون</w:t>
      </w:r>
    </w:p>
    <w:p w14:paraId="73315528" w14:textId="77777777" w:rsidR="00ED61A7" w:rsidRPr="00CA1DF9" w:rsidRDefault="00ED61A7" w:rsidP="00AE508F">
      <w:pPr>
        <w:pStyle w:val="libNormal"/>
        <w:rPr>
          <w:rtl/>
          <w:lang w:bidi="fa-IR"/>
        </w:rPr>
      </w:pPr>
      <w:r w:rsidRPr="004D4493">
        <w:rPr>
          <w:rStyle w:val="libBold2Char"/>
          <w:rtl/>
        </w:rPr>
        <w:t xml:space="preserve">2346 ز ـ خنّابة </w:t>
      </w:r>
      <w:r w:rsidRPr="00CA1DF9">
        <w:rPr>
          <w:rtl/>
          <w:lang w:bidi="fa-IR"/>
        </w:rPr>
        <w:t>بن كعب العبسيّ.</w:t>
      </w:r>
    </w:p>
    <w:p w14:paraId="469CCDE7" w14:textId="77777777" w:rsidR="00ED61A7" w:rsidRPr="00CA1DF9" w:rsidRDefault="00ED61A7" w:rsidP="00AE508F">
      <w:pPr>
        <w:pStyle w:val="libNormal"/>
        <w:rPr>
          <w:rtl/>
        </w:rPr>
      </w:pPr>
      <w:r w:rsidRPr="00CA1DF9">
        <w:rPr>
          <w:rtl/>
        </w:rPr>
        <w:t>أحد المعمرين ، أدرك الجاهليّة والإسلام. وذكر أبو حاتم السجستاني في كتاب المعمرين ، عن العمري ، حدثني عطاء بن مصعب ، عن الزبرقان. قال عطاء : دخل خنابة بن</w:t>
      </w:r>
    </w:p>
    <w:p w14:paraId="0893DFD4" w14:textId="77777777" w:rsidR="00ED61A7" w:rsidRPr="00CA1DF9" w:rsidRDefault="00ED61A7" w:rsidP="007952B1">
      <w:pPr>
        <w:pStyle w:val="libLine"/>
        <w:rPr>
          <w:rtl/>
        </w:rPr>
      </w:pPr>
      <w:r w:rsidRPr="00CA1DF9">
        <w:rPr>
          <w:rtl/>
        </w:rPr>
        <w:t>__________________</w:t>
      </w:r>
    </w:p>
    <w:p w14:paraId="2BFE7161" w14:textId="77777777" w:rsidR="00ED61A7" w:rsidRPr="00CA1DF9" w:rsidRDefault="00ED61A7" w:rsidP="004B4EF2">
      <w:pPr>
        <w:pStyle w:val="libFootnote0"/>
        <w:rPr>
          <w:rtl/>
          <w:lang w:bidi="fa-IR"/>
        </w:rPr>
      </w:pPr>
      <w:r>
        <w:rPr>
          <w:rtl/>
        </w:rPr>
        <w:t>(</w:t>
      </w:r>
      <w:r w:rsidRPr="00CA1DF9">
        <w:rPr>
          <w:rtl/>
        </w:rPr>
        <w:t>1) من ت : مازن نهم.</w:t>
      </w:r>
    </w:p>
    <w:p w14:paraId="5B5053E7" w14:textId="77777777" w:rsidR="00ED61A7" w:rsidRPr="00CA1DF9" w:rsidRDefault="00ED61A7" w:rsidP="004B4EF2">
      <w:pPr>
        <w:pStyle w:val="libFootnote0"/>
        <w:rPr>
          <w:rtl/>
          <w:lang w:bidi="fa-IR"/>
        </w:rPr>
      </w:pPr>
      <w:r>
        <w:rPr>
          <w:rtl/>
        </w:rPr>
        <w:t>(</w:t>
      </w:r>
      <w:r w:rsidRPr="00CA1DF9">
        <w:rPr>
          <w:rtl/>
        </w:rPr>
        <w:t>2) ينظر البيت في الآمدي : 154.</w:t>
      </w:r>
    </w:p>
    <w:p w14:paraId="33AFB191"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قعقعة.</w:t>
      </w:r>
    </w:p>
    <w:p w14:paraId="763BC9AF" w14:textId="77777777" w:rsidR="00ED61A7" w:rsidRPr="00CA1DF9" w:rsidRDefault="00ED61A7" w:rsidP="004B4EF2">
      <w:pPr>
        <w:pStyle w:val="libFootnote0"/>
        <w:rPr>
          <w:rtl/>
          <w:lang w:bidi="fa-IR"/>
        </w:rPr>
      </w:pPr>
      <w:r>
        <w:rPr>
          <w:rtl/>
        </w:rPr>
        <w:t>(</w:t>
      </w:r>
      <w:r w:rsidRPr="00CA1DF9">
        <w:rPr>
          <w:rtl/>
        </w:rPr>
        <w:t>4) سقط من أ.</w:t>
      </w:r>
    </w:p>
    <w:p w14:paraId="6EB53FC0" w14:textId="77777777" w:rsidR="00ED61A7" w:rsidRPr="00CA1DF9" w:rsidRDefault="00ED61A7" w:rsidP="00ED61A7">
      <w:pPr>
        <w:rPr>
          <w:rtl/>
          <w:lang w:bidi="fa-IR"/>
        </w:rPr>
      </w:pPr>
      <w:r>
        <w:rPr>
          <w:rtl/>
          <w:lang w:bidi="fa-IR"/>
        </w:rPr>
        <w:br w:type="page"/>
      </w:r>
      <w:r w:rsidRPr="00CA1DF9">
        <w:rPr>
          <w:rtl/>
          <w:lang w:bidi="fa-IR"/>
        </w:rPr>
        <w:lastRenderedPageBreak/>
        <w:t>كعب العبشمي على معاوية حين اتّسق له الأمر ببيعة يزيد ، وقد أتت لخنّابة يومئذ مائة وأربعون سنة ، فقال له معاوية : يا خنّابة ، كيف نفسك اليوم</w:t>
      </w:r>
      <w:r>
        <w:rPr>
          <w:rtl/>
          <w:lang w:bidi="fa-IR"/>
        </w:rPr>
        <w:t>؟</w:t>
      </w:r>
      <w:r w:rsidRPr="00CA1DF9">
        <w:rPr>
          <w:rtl/>
          <w:lang w:bidi="fa-IR"/>
        </w:rPr>
        <w:t xml:space="preserve"> فقال يا أمير المؤمنين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75FF9DA" w14:textId="77777777" w:rsidTr="00636C9A">
        <w:trPr>
          <w:tblCellSpacing w:w="15" w:type="dxa"/>
          <w:jc w:val="center"/>
        </w:trPr>
        <w:tc>
          <w:tcPr>
            <w:tcW w:w="2362" w:type="pct"/>
            <w:vAlign w:val="center"/>
          </w:tcPr>
          <w:p w14:paraId="3A5B8849" w14:textId="77777777" w:rsidR="00ED61A7" w:rsidRPr="00CA1DF9" w:rsidRDefault="00ED61A7" w:rsidP="00636C9A">
            <w:pPr>
              <w:rPr>
                <w:rtl/>
                <w:lang w:bidi="fa-IR"/>
              </w:rPr>
            </w:pPr>
            <w:r w:rsidRPr="00CA1DF9">
              <w:rPr>
                <w:rtl/>
                <w:lang w:bidi="fa-IR"/>
              </w:rPr>
              <w:t xml:space="preserve">عليّ لسان صارم إن هززته </w:t>
            </w:r>
            <w:r w:rsidRPr="00DE4A9C">
              <w:rPr>
                <w:rtl/>
              </w:rPr>
              <w:br/>
              <w:t> </w:t>
            </w:r>
          </w:p>
        </w:tc>
        <w:tc>
          <w:tcPr>
            <w:tcW w:w="196" w:type="pct"/>
            <w:vAlign w:val="center"/>
          </w:tcPr>
          <w:p w14:paraId="648822C6" w14:textId="77777777" w:rsidR="00ED61A7" w:rsidRPr="00CA1DF9" w:rsidRDefault="00ED61A7" w:rsidP="00636C9A">
            <w:r w:rsidRPr="00CA1DF9">
              <w:rPr>
                <w:rtl/>
              </w:rPr>
              <w:t> </w:t>
            </w:r>
          </w:p>
        </w:tc>
        <w:tc>
          <w:tcPr>
            <w:tcW w:w="2361" w:type="pct"/>
            <w:vAlign w:val="center"/>
          </w:tcPr>
          <w:p w14:paraId="55AADFFE" w14:textId="77777777" w:rsidR="00ED61A7" w:rsidRPr="00CA1DF9" w:rsidRDefault="00ED61A7" w:rsidP="00636C9A">
            <w:r>
              <w:rPr>
                <w:rtl/>
                <w:lang w:bidi="fa-IR"/>
              </w:rPr>
              <w:t>و</w:t>
            </w:r>
            <w:r w:rsidRPr="00CA1DF9">
              <w:rPr>
                <w:rtl/>
                <w:lang w:bidi="fa-IR"/>
              </w:rPr>
              <w:t>ركني ضعيف والفؤاد موقر</w:t>
            </w:r>
            <w:r w:rsidRPr="00DE4A9C">
              <w:rPr>
                <w:rtl/>
              </w:rPr>
              <w:br/>
              <w:t> </w:t>
            </w:r>
          </w:p>
        </w:tc>
      </w:tr>
      <w:tr w:rsidR="00ED61A7" w:rsidRPr="00CA1DF9" w14:paraId="1EFA931B" w14:textId="77777777" w:rsidTr="00636C9A">
        <w:trPr>
          <w:tblCellSpacing w:w="15" w:type="dxa"/>
          <w:jc w:val="center"/>
        </w:trPr>
        <w:tc>
          <w:tcPr>
            <w:tcW w:w="2362" w:type="pct"/>
            <w:vAlign w:val="center"/>
          </w:tcPr>
          <w:p w14:paraId="5800ED38" w14:textId="77777777" w:rsidR="00ED61A7" w:rsidRPr="00CA1DF9" w:rsidRDefault="00ED61A7" w:rsidP="00636C9A">
            <w:r w:rsidRPr="00CA1DF9">
              <w:rPr>
                <w:rtl/>
                <w:lang w:bidi="fa-IR"/>
              </w:rPr>
              <w:t xml:space="preserve">كبرت وأفنى الدّهر حولي وقوّتي </w:t>
            </w:r>
            <w:r w:rsidRPr="00DE4A9C">
              <w:rPr>
                <w:rtl/>
              </w:rPr>
              <w:br/>
              <w:t> </w:t>
            </w:r>
          </w:p>
        </w:tc>
        <w:tc>
          <w:tcPr>
            <w:tcW w:w="196" w:type="pct"/>
            <w:vAlign w:val="center"/>
          </w:tcPr>
          <w:p w14:paraId="3699730F" w14:textId="77777777" w:rsidR="00ED61A7" w:rsidRPr="00CA1DF9" w:rsidRDefault="00ED61A7" w:rsidP="00636C9A">
            <w:r w:rsidRPr="00CA1DF9">
              <w:rPr>
                <w:rtl/>
              </w:rPr>
              <w:t> </w:t>
            </w:r>
          </w:p>
        </w:tc>
        <w:tc>
          <w:tcPr>
            <w:tcW w:w="2361" w:type="pct"/>
            <w:vAlign w:val="center"/>
          </w:tcPr>
          <w:p w14:paraId="37DFC7A3" w14:textId="77777777" w:rsidR="00ED61A7" w:rsidRPr="00CA1DF9" w:rsidRDefault="00ED61A7" w:rsidP="00636C9A">
            <w:r w:rsidRPr="00CA1DF9">
              <w:rPr>
                <w:rtl/>
                <w:lang w:bidi="fa-IR"/>
              </w:rPr>
              <w:t>فلم يبق إلا منطق ليس يهدر</w:t>
            </w:r>
            <w:r w:rsidRPr="00DE4A9C">
              <w:rPr>
                <w:rtl/>
              </w:rPr>
              <w:br/>
              <w:t> </w:t>
            </w:r>
          </w:p>
        </w:tc>
      </w:tr>
    </w:tbl>
    <w:p w14:paraId="0DEA32F3" w14:textId="77777777" w:rsidR="00ED61A7" w:rsidRDefault="00ED61A7" w:rsidP="00C82C3C">
      <w:pPr>
        <w:pStyle w:val="libCenter"/>
        <w:rPr>
          <w:rtl/>
        </w:rPr>
      </w:pPr>
      <w:r>
        <w:rPr>
          <w:rtl/>
        </w:rPr>
        <w:t>[</w:t>
      </w:r>
      <w:r w:rsidRPr="00CA1DF9">
        <w:rPr>
          <w:rtl/>
        </w:rPr>
        <w:t>الطويل</w:t>
      </w:r>
      <w:r>
        <w:rPr>
          <w:rtl/>
        </w:rPr>
        <w:t>]</w:t>
      </w:r>
    </w:p>
    <w:p w14:paraId="6CB15A55" w14:textId="77777777" w:rsidR="00ED61A7" w:rsidRPr="00CA1DF9" w:rsidRDefault="00ED61A7" w:rsidP="00AE508F">
      <w:pPr>
        <w:pStyle w:val="libNormal"/>
        <w:rPr>
          <w:rtl/>
        </w:rPr>
      </w:pPr>
      <w:r w:rsidRPr="00CA1DF9">
        <w:rPr>
          <w:rtl/>
        </w:rPr>
        <w:t>قال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9EEE16D" w14:textId="77777777" w:rsidTr="00636C9A">
        <w:trPr>
          <w:tblCellSpacing w:w="15" w:type="dxa"/>
          <w:jc w:val="center"/>
        </w:trPr>
        <w:tc>
          <w:tcPr>
            <w:tcW w:w="2362" w:type="pct"/>
            <w:vAlign w:val="center"/>
          </w:tcPr>
          <w:p w14:paraId="6AE368B6" w14:textId="77777777" w:rsidR="00ED61A7" w:rsidRPr="00CA1DF9" w:rsidRDefault="00ED61A7" w:rsidP="00636C9A">
            <w:pPr>
              <w:rPr>
                <w:rtl/>
                <w:lang w:bidi="fa-IR"/>
              </w:rPr>
            </w:pPr>
            <w:r w:rsidRPr="00CA1DF9">
              <w:rPr>
                <w:rtl/>
                <w:lang w:bidi="fa-IR"/>
              </w:rPr>
              <w:t>فما أنا إن أخنستما بي وحلتما</w:t>
            </w:r>
            <w:r w:rsidRPr="00DE4A9C">
              <w:rPr>
                <w:rtl/>
              </w:rPr>
              <w:br/>
              <w:t> </w:t>
            </w:r>
          </w:p>
        </w:tc>
        <w:tc>
          <w:tcPr>
            <w:tcW w:w="196" w:type="pct"/>
            <w:vAlign w:val="center"/>
          </w:tcPr>
          <w:p w14:paraId="3134F572" w14:textId="77777777" w:rsidR="00ED61A7" w:rsidRPr="00CA1DF9" w:rsidRDefault="00ED61A7" w:rsidP="00636C9A">
            <w:r w:rsidRPr="00CA1DF9">
              <w:rPr>
                <w:rtl/>
              </w:rPr>
              <w:t> </w:t>
            </w:r>
          </w:p>
        </w:tc>
        <w:tc>
          <w:tcPr>
            <w:tcW w:w="2361" w:type="pct"/>
            <w:vAlign w:val="center"/>
          </w:tcPr>
          <w:p w14:paraId="57B8DC79" w14:textId="77777777" w:rsidR="00ED61A7" w:rsidRPr="00CA1DF9" w:rsidRDefault="00ED61A7" w:rsidP="00636C9A">
            <w:r w:rsidRPr="00CA1DF9">
              <w:rPr>
                <w:rtl/>
                <w:lang w:bidi="fa-IR"/>
              </w:rPr>
              <w:t xml:space="preserve">عن العهد بالفتى الصّغير فأخدع </w:t>
            </w:r>
            <w:r w:rsidRPr="00DE4A9C">
              <w:rPr>
                <w:rtl/>
              </w:rPr>
              <w:br/>
              <w:t> </w:t>
            </w:r>
          </w:p>
        </w:tc>
      </w:tr>
      <w:tr w:rsidR="00ED61A7" w:rsidRPr="00CA1DF9" w14:paraId="07BB1DE2" w14:textId="77777777" w:rsidTr="00636C9A">
        <w:trPr>
          <w:tblCellSpacing w:w="15" w:type="dxa"/>
          <w:jc w:val="center"/>
        </w:trPr>
        <w:tc>
          <w:tcPr>
            <w:tcW w:w="2362" w:type="pct"/>
            <w:vAlign w:val="center"/>
          </w:tcPr>
          <w:p w14:paraId="0C4AF9C7" w14:textId="77777777" w:rsidR="00ED61A7" w:rsidRPr="00CA1DF9" w:rsidRDefault="00ED61A7" w:rsidP="00636C9A">
            <w:r w:rsidRPr="00CA1DF9">
              <w:rPr>
                <w:rtl/>
                <w:lang w:bidi="fa-IR"/>
              </w:rPr>
              <w:t>حويت من الغايات تسعين حجّة</w:t>
            </w:r>
            <w:r w:rsidRPr="00DE4A9C">
              <w:rPr>
                <w:rtl/>
              </w:rPr>
              <w:br/>
              <w:t> </w:t>
            </w:r>
          </w:p>
        </w:tc>
        <w:tc>
          <w:tcPr>
            <w:tcW w:w="196" w:type="pct"/>
            <w:vAlign w:val="center"/>
          </w:tcPr>
          <w:p w14:paraId="335CFF57" w14:textId="77777777" w:rsidR="00ED61A7" w:rsidRPr="00CA1DF9" w:rsidRDefault="00ED61A7" w:rsidP="00636C9A">
            <w:r w:rsidRPr="00CA1DF9">
              <w:rPr>
                <w:rtl/>
              </w:rPr>
              <w:t> </w:t>
            </w:r>
          </w:p>
        </w:tc>
        <w:tc>
          <w:tcPr>
            <w:tcW w:w="2361" w:type="pct"/>
            <w:vAlign w:val="center"/>
          </w:tcPr>
          <w:p w14:paraId="11BC815A" w14:textId="77777777" w:rsidR="00ED61A7" w:rsidRPr="00CA1DF9" w:rsidRDefault="00ED61A7" w:rsidP="00636C9A">
            <w:r>
              <w:rPr>
                <w:rtl/>
                <w:lang w:bidi="fa-IR"/>
              </w:rPr>
              <w:t>و</w:t>
            </w:r>
            <w:r w:rsidRPr="00CA1DF9">
              <w:rPr>
                <w:rtl/>
                <w:lang w:bidi="fa-IR"/>
              </w:rPr>
              <w:t xml:space="preserve">خمسين حتّى قيل أنت المقزّع </w:t>
            </w:r>
            <w:r w:rsidRPr="00DE4A9C">
              <w:rPr>
                <w:rtl/>
              </w:rPr>
              <w:br/>
              <w:t> </w:t>
            </w:r>
          </w:p>
        </w:tc>
      </w:tr>
    </w:tbl>
    <w:p w14:paraId="307625D1" w14:textId="77777777" w:rsidR="00ED61A7" w:rsidRPr="00CA1DF9" w:rsidRDefault="00ED61A7" w:rsidP="00C82C3C">
      <w:pPr>
        <w:pStyle w:val="libCenter"/>
        <w:rPr>
          <w:rtl/>
        </w:rPr>
      </w:pPr>
      <w:r>
        <w:rPr>
          <w:rtl/>
        </w:rPr>
        <w:t>[</w:t>
      </w:r>
      <w:r w:rsidRPr="00CA1DF9">
        <w:rPr>
          <w:rtl/>
        </w:rPr>
        <w:t>الطويل</w:t>
      </w:r>
      <w:r>
        <w:rPr>
          <w:rtl/>
        </w:rPr>
        <w:t>]</w:t>
      </w:r>
    </w:p>
    <w:p w14:paraId="3F959E0A" w14:textId="77777777" w:rsidR="00ED61A7" w:rsidRPr="00CA1DF9" w:rsidRDefault="00ED61A7" w:rsidP="00AE508F">
      <w:pPr>
        <w:pStyle w:val="libNormal"/>
        <w:rPr>
          <w:rtl/>
        </w:rPr>
      </w:pPr>
      <w:r w:rsidRPr="004D4493">
        <w:rPr>
          <w:rStyle w:val="libBold2Char"/>
          <w:rtl/>
        </w:rPr>
        <w:t xml:space="preserve">2347 ـ خنافر بن التّوأم الحميري </w:t>
      </w:r>
      <w:r w:rsidRPr="004B4EF2">
        <w:rPr>
          <w:rStyle w:val="libFootnotenumChar"/>
          <w:rtl/>
        </w:rPr>
        <w:t>(1)</w:t>
      </w:r>
      <w:r w:rsidRPr="004D4493">
        <w:rPr>
          <w:rStyle w:val="libBold2Char"/>
          <w:rtl/>
        </w:rPr>
        <w:t xml:space="preserve"> </w:t>
      </w:r>
      <w:r w:rsidRPr="00CA1DF9">
        <w:rPr>
          <w:rtl/>
        </w:rPr>
        <w:t>: كان كاهنا من حمير ، ثم أسلم على يد معاذ بن جبل ، وله خبر حسن من أعلام النبوّة في إسناده مقال ، ذكره أبو عمر.</w:t>
      </w:r>
    </w:p>
    <w:p w14:paraId="69DCBAAD" w14:textId="77777777" w:rsidR="00ED61A7" w:rsidRPr="00CA1DF9" w:rsidRDefault="00ED61A7" w:rsidP="00AE508F">
      <w:pPr>
        <w:pStyle w:val="libNormal"/>
        <w:rPr>
          <w:rtl/>
        </w:rPr>
      </w:pPr>
      <w:r w:rsidRPr="00CA1DF9">
        <w:rPr>
          <w:rtl/>
        </w:rPr>
        <w:t>قلت : وذكره الأزديّ ، وقال : إسناد خبره ضعيف. انتهى.</w:t>
      </w:r>
    </w:p>
    <w:p w14:paraId="53F25EE8" w14:textId="77777777" w:rsidR="00ED61A7" w:rsidRPr="00CA1DF9" w:rsidRDefault="00ED61A7" w:rsidP="00AE508F">
      <w:pPr>
        <w:pStyle w:val="libNormal"/>
        <w:rPr>
          <w:rtl/>
        </w:rPr>
      </w:pPr>
      <w:r w:rsidRPr="00CA1DF9">
        <w:rPr>
          <w:rtl/>
        </w:rPr>
        <w:t xml:space="preserve">ووجدت خبره في الأخبار المنثورة لابن دريد ، قال : أخبرني عمّي عن أبيه ، عن ابن الكلبيّ ، عن أبيه قال : كان خنافر بن التوأم كاهنا ، وكان قد أوتي بسطة في الجسم وسعة في المال ، وكان عاتيا ، فلما وفدت وفود اليمن على النبيّ </w:t>
      </w:r>
      <w:r w:rsidRPr="001C1D0F">
        <w:rPr>
          <w:rStyle w:val="libAlaemChar"/>
          <w:rtl/>
        </w:rPr>
        <w:t>صلى‌الله‌عليه‌وآله‌وسلم</w:t>
      </w:r>
      <w:r w:rsidRPr="00CA1DF9">
        <w:rPr>
          <w:rtl/>
        </w:rPr>
        <w:t xml:space="preserve"> وظهر الإسلام أغار على إبل لمراد فاكتسحها ، وخرج بماله وأهله فلحق بالشّحر ، فحالف جودان ابن يحيى القرضمي ، وكان سيدا منيعا فنزل واديا مخصبا. وكان له رئيّ في الجاهليّة ففقده في الإسلام ، قال : فبينا أنا ليلة بذلك الوادي إذ هوى على هويّ العقاب فقال : خنافر.</w:t>
      </w:r>
      <w:r>
        <w:rPr>
          <w:rFonts w:hint="cs"/>
          <w:rtl/>
        </w:rPr>
        <w:t xml:space="preserve"> </w:t>
      </w:r>
      <w:r w:rsidRPr="00CA1DF9">
        <w:rPr>
          <w:rtl/>
        </w:rPr>
        <w:t>فقلت : شصار. فقال : اسمع أقل. قلت : قل أسمع قال : عه تغنم ، لكلّ ذي أمد نهاية ، وكل ذي ابتداء له غاية ، قلت : أجل. قال : كلّ دولة إلى أجل ، ثم يتاح لها حول ، وقد انتسخت النّحل ، ورجعت إلى حقائقها الملل ، إني آنست بالشام نفرا من آل العذام ، حكاما على الحكّام ، يذبرون ذا رونق من الكلام ، ليس بالشعر المؤلّف ، ولا السجع المتكلّف ، فأصغيت فزجرت ، فعاودت فظلفت ، فقلت : بم تهينمون</w:t>
      </w:r>
      <w:r>
        <w:rPr>
          <w:rtl/>
        </w:rPr>
        <w:t>؟</w:t>
      </w:r>
      <w:r w:rsidRPr="00CA1DF9">
        <w:rPr>
          <w:rtl/>
        </w:rPr>
        <w:t xml:space="preserve"> وإلام تعتزون</w:t>
      </w:r>
      <w:r>
        <w:rPr>
          <w:rtl/>
        </w:rPr>
        <w:t>؟</w:t>
      </w:r>
      <w:r w:rsidRPr="00CA1DF9">
        <w:rPr>
          <w:rtl/>
        </w:rPr>
        <w:t xml:space="preserve"> فقالوا : خطاب كبّار. جاء من عند الملك الجبّار ، فاسمع يا شصار لأصدق الأخبار ، واسلك أوضح الآثار تنج من أوار النّار.</w:t>
      </w:r>
    </w:p>
    <w:p w14:paraId="142FBEE1" w14:textId="77777777" w:rsidR="00ED61A7" w:rsidRPr="00CA1DF9" w:rsidRDefault="00ED61A7" w:rsidP="007952B1">
      <w:pPr>
        <w:pStyle w:val="libLine"/>
        <w:rPr>
          <w:rtl/>
        </w:rPr>
      </w:pPr>
      <w:r w:rsidRPr="00CA1DF9">
        <w:rPr>
          <w:rtl/>
        </w:rPr>
        <w:t>__________________</w:t>
      </w:r>
    </w:p>
    <w:p w14:paraId="06BA73FD"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1484) ، الاستيعاب ت </w:t>
      </w:r>
      <w:r>
        <w:rPr>
          <w:rtl/>
        </w:rPr>
        <w:t>(</w:t>
      </w:r>
      <w:r w:rsidRPr="00CA1DF9">
        <w:rPr>
          <w:rtl/>
        </w:rPr>
        <w:t>694)</w:t>
      </w:r>
      <w:r>
        <w:rPr>
          <w:rtl/>
        </w:rPr>
        <w:t>.</w:t>
      </w:r>
    </w:p>
    <w:p w14:paraId="3A0077DE" w14:textId="77777777" w:rsidR="00ED61A7" w:rsidRPr="00CA1DF9" w:rsidRDefault="00ED61A7" w:rsidP="00AE508F">
      <w:pPr>
        <w:pStyle w:val="libNormal"/>
        <w:rPr>
          <w:rtl/>
        </w:rPr>
      </w:pPr>
      <w:r>
        <w:rPr>
          <w:rtl/>
        </w:rPr>
        <w:br w:type="page"/>
      </w:r>
      <w:r w:rsidRPr="00CA1DF9">
        <w:rPr>
          <w:rtl/>
        </w:rPr>
        <w:lastRenderedPageBreak/>
        <w:t>فقلت : وما هذا الكلام</w:t>
      </w:r>
      <w:r>
        <w:rPr>
          <w:rtl/>
        </w:rPr>
        <w:t>؟</w:t>
      </w:r>
      <w:r w:rsidRPr="00CA1DF9">
        <w:rPr>
          <w:rtl/>
        </w:rPr>
        <w:t xml:space="preserve"> قالوا فرقان بين الكفر والإيمان أتى به رسول من مضر ، ثم من أهل المدر ، ابتعث فظهر ، فجاء بقول قد بهر ، وأوضح نهجا قد دثر ، فيه مواعظ لمن اعتبر.</w:t>
      </w:r>
    </w:p>
    <w:p w14:paraId="3F035A03" w14:textId="77777777" w:rsidR="00ED61A7" w:rsidRPr="00CA1DF9" w:rsidRDefault="00ED61A7" w:rsidP="00AE508F">
      <w:pPr>
        <w:pStyle w:val="libNormal"/>
        <w:rPr>
          <w:rtl/>
        </w:rPr>
      </w:pPr>
      <w:r w:rsidRPr="00CA1DF9">
        <w:rPr>
          <w:rtl/>
        </w:rPr>
        <w:t>قلت : ومن هذا المبعوث بالآي الكبر</w:t>
      </w:r>
      <w:r>
        <w:rPr>
          <w:rtl/>
        </w:rPr>
        <w:t>؟</w:t>
      </w:r>
      <w:r w:rsidRPr="00CA1DF9">
        <w:rPr>
          <w:rtl/>
        </w:rPr>
        <w:t xml:space="preserve"> قال : أحمد خير البشر ، فإن آمنت أعطيت الشّبر. وإن خالفت أصليت سقر ، فآمنت يا خنافر ، وأقبلت إليك أبادر ، فجانب كل نجس كافر ، وشايع كل مؤمن طاهر ، وإلا فهو الفراق.</w:t>
      </w:r>
    </w:p>
    <w:p w14:paraId="7EA1012C" w14:textId="77777777" w:rsidR="00ED61A7" w:rsidRPr="00CA1DF9" w:rsidRDefault="00ED61A7" w:rsidP="00AE508F">
      <w:pPr>
        <w:pStyle w:val="libNormal"/>
        <w:rPr>
          <w:rtl/>
        </w:rPr>
      </w:pPr>
      <w:r w:rsidRPr="00CA1DF9">
        <w:rPr>
          <w:rtl/>
        </w:rPr>
        <w:t>قال : فاحتملت بأهلي ، فرددت الإبل إلى أهلها ثم أقبلت إلى معاذ بن جبل بصنعاء فبايعته على الإسلام ، وعلمني سورا من القرآن ، وفي ذلك أقول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3EF8514" w14:textId="77777777" w:rsidTr="00636C9A">
        <w:trPr>
          <w:tblCellSpacing w:w="15" w:type="dxa"/>
          <w:jc w:val="center"/>
        </w:trPr>
        <w:tc>
          <w:tcPr>
            <w:tcW w:w="2362" w:type="pct"/>
            <w:vAlign w:val="center"/>
          </w:tcPr>
          <w:p w14:paraId="01B6FE42" w14:textId="77777777" w:rsidR="00ED61A7" w:rsidRPr="00CA1DF9" w:rsidRDefault="00ED61A7" w:rsidP="00636C9A">
            <w:pPr>
              <w:rPr>
                <w:rtl/>
                <w:lang w:bidi="fa-IR"/>
              </w:rPr>
            </w:pPr>
            <w:r>
              <w:rPr>
                <w:rtl/>
                <w:lang w:bidi="fa-IR"/>
              </w:rPr>
              <w:t>أ</w:t>
            </w:r>
            <w:r w:rsidRPr="00CA1DF9">
              <w:rPr>
                <w:rtl/>
                <w:lang w:bidi="fa-IR"/>
              </w:rPr>
              <w:t xml:space="preserve">لم تر أنّ الله عاد بفضله </w:t>
            </w:r>
            <w:r w:rsidRPr="00DE4A9C">
              <w:rPr>
                <w:rtl/>
              </w:rPr>
              <w:br/>
              <w:t> </w:t>
            </w:r>
          </w:p>
        </w:tc>
        <w:tc>
          <w:tcPr>
            <w:tcW w:w="196" w:type="pct"/>
            <w:vAlign w:val="center"/>
          </w:tcPr>
          <w:p w14:paraId="6444D476" w14:textId="77777777" w:rsidR="00ED61A7" w:rsidRPr="00CA1DF9" w:rsidRDefault="00ED61A7" w:rsidP="00636C9A">
            <w:r w:rsidRPr="00CA1DF9">
              <w:rPr>
                <w:rtl/>
              </w:rPr>
              <w:t> </w:t>
            </w:r>
          </w:p>
        </w:tc>
        <w:tc>
          <w:tcPr>
            <w:tcW w:w="2361" w:type="pct"/>
            <w:vAlign w:val="center"/>
          </w:tcPr>
          <w:p w14:paraId="3F978C56" w14:textId="77777777" w:rsidR="00ED61A7" w:rsidRPr="00CA1DF9" w:rsidRDefault="00ED61A7" w:rsidP="00636C9A">
            <w:r>
              <w:rPr>
                <w:rtl/>
                <w:lang w:bidi="fa-IR"/>
              </w:rPr>
              <w:t>و</w:t>
            </w:r>
            <w:r w:rsidRPr="00CA1DF9">
              <w:rPr>
                <w:rtl/>
                <w:lang w:bidi="fa-IR"/>
              </w:rPr>
              <w:t xml:space="preserve">أنقذ من لفح الزّخيخ خنافرا </w:t>
            </w:r>
            <w:r w:rsidRPr="004B4EF2">
              <w:rPr>
                <w:rStyle w:val="libFootnotenumChar"/>
                <w:rtl/>
              </w:rPr>
              <w:t>(1)</w:t>
            </w:r>
            <w:r w:rsidRPr="00DE4A9C">
              <w:rPr>
                <w:rtl/>
              </w:rPr>
              <w:br/>
              <w:t> </w:t>
            </w:r>
          </w:p>
        </w:tc>
      </w:tr>
      <w:tr w:rsidR="00ED61A7" w:rsidRPr="00CA1DF9" w14:paraId="28E71C52" w14:textId="77777777" w:rsidTr="00636C9A">
        <w:trPr>
          <w:tblCellSpacing w:w="15" w:type="dxa"/>
          <w:jc w:val="center"/>
        </w:trPr>
        <w:tc>
          <w:tcPr>
            <w:tcW w:w="2362" w:type="pct"/>
            <w:vAlign w:val="center"/>
          </w:tcPr>
          <w:p w14:paraId="06D10ED6" w14:textId="77777777" w:rsidR="00ED61A7" w:rsidRPr="00CA1DF9" w:rsidRDefault="00ED61A7" w:rsidP="00636C9A">
            <w:r w:rsidRPr="00CA1DF9">
              <w:rPr>
                <w:rtl/>
                <w:lang w:bidi="fa-IR"/>
              </w:rPr>
              <w:t>دعاني شصار للّتي لو رفضتها</w:t>
            </w:r>
            <w:r w:rsidRPr="00DE4A9C">
              <w:rPr>
                <w:rtl/>
              </w:rPr>
              <w:br/>
              <w:t> </w:t>
            </w:r>
          </w:p>
        </w:tc>
        <w:tc>
          <w:tcPr>
            <w:tcW w:w="196" w:type="pct"/>
            <w:vAlign w:val="center"/>
          </w:tcPr>
          <w:p w14:paraId="1D32CE8F" w14:textId="77777777" w:rsidR="00ED61A7" w:rsidRPr="00CA1DF9" w:rsidRDefault="00ED61A7" w:rsidP="00636C9A">
            <w:r w:rsidRPr="00CA1DF9">
              <w:rPr>
                <w:rtl/>
              </w:rPr>
              <w:t> </w:t>
            </w:r>
          </w:p>
        </w:tc>
        <w:tc>
          <w:tcPr>
            <w:tcW w:w="2361" w:type="pct"/>
            <w:vAlign w:val="center"/>
          </w:tcPr>
          <w:p w14:paraId="412AFADF" w14:textId="77777777" w:rsidR="00ED61A7" w:rsidRPr="00CA1DF9" w:rsidRDefault="00ED61A7" w:rsidP="00636C9A">
            <w:r w:rsidRPr="00CA1DF9">
              <w:rPr>
                <w:rtl/>
                <w:lang w:bidi="fa-IR"/>
              </w:rPr>
              <w:t>لأصليت جمرا من لظى الهوب واهرا</w:t>
            </w:r>
            <w:r w:rsidRPr="00DE4A9C">
              <w:rPr>
                <w:rtl/>
              </w:rPr>
              <w:br/>
              <w:t> </w:t>
            </w:r>
          </w:p>
        </w:tc>
      </w:tr>
    </w:tbl>
    <w:p w14:paraId="4536516D" w14:textId="77777777" w:rsidR="00ED61A7" w:rsidRPr="00CA1DF9" w:rsidRDefault="00ED61A7" w:rsidP="00C82C3C">
      <w:pPr>
        <w:pStyle w:val="libCenter"/>
        <w:rPr>
          <w:rtl/>
        </w:rPr>
      </w:pPr>
      <w:r>
        <w:rPr>
          <w:rtl/>
        </w:rPr>
        <w:t>[</w:t>
      </w:r>
      <w:r w:rsidRPr="00CA1DF9">
        <w:rPr>
          <w:rtl/>
        </w:rPr>
        <w:t>الطويل</w:t>
      </w:r>
      <w:r>
        <w:rPr>
          <w:rtl/>
        </w:rPr>
        <w:t>]</w:t>
      </w:r>
    </w:p>
    <w:p w14:paraId="4FDEA20E" w14:textId="77777777" w:rsidR="00ED61A7" w:rsidRPr="005B1B1B" w:rsidRDefault="00ED61A7" w:rsidP="00003931">
      <w:pPr>
        <w:pStyle w:val="libCenterBold1"/>
        <w:rPr>
          <w:rtl/>
        </w:rPr>
      </w:pPr>
      <w:r w:rsidRPr="005B1B1B">
        <w:rPr>
          <w:rtl/>
        </w:rPr>
        <w:t>الخاء بعدها الواو</w:t>
      </w:r>
    </w:p>
    <w:p w14:paraId="2AFBDCA9" w14:textId="77777777" w:rsidR="00ED61A7" w:rsidRPr="00CA1DF9" w:rsidRDefault="00ED61A7" w:rsidP="00AE508F">
      <w:pPr>
        <w:pStyle w:val="libNormal"/>
        <w:rPr>
          <w:rtl/>
        </w:rPr>
      </w:pPr>
      <w:r w:rsidRPr="004D4493">
        <w:rPr>
          <w:rStyle w:val="libBold2Char"/>
          <w:rtl/>
        </w:rPr>
        <w:t xml:space="preserve">2348 ـ خويلد </w:t>
      </w:r>
      <w:r w:rsidRPr="00CA1DF9">
        <w:rPr>
          <w:rtl/>
        </w:rPr>
        <w:t>بن خالد بن محرّث ، أحد بني مازن بن معاوية بن تميم بن عمرو بن سعد بن هذيل ، أبو ذؤيب الهذلي.</w:t>
      </w:r>
    </w:p>
    <w:p w14:paraId="1B4D169D" w14:textId="77777777" w:rsidR="00ED61A7" w:rsidRPr="00CA1DF9" w:rsidRDefault="00ED61A7" w:rsidP="00AE508F">
      <w:pPr>
        <w:pStyle w:val="libNormal"/>
        <w:rPr>
          <w:rtl/>
        </w:rPr>
      </w:pPr>
      <w:r w:rsidRPr="00CA1DF9">
        <w:rPr>
          <w:rtl/>
        </w:rPr>
        <w:t>مشهور بكنيته ، يأتي في الكنى.</w:t>
      </w:r>
    </w:p>
    <w:p w14:paraId="776948FE" w14:textId="77777777" w:rsidR="00ED61A7" w:rsidRPr="00CA1DF9" w:rsidRDefault="00ED61A7" w:rsidP="00AE508F">
      <w:pPr>
        <w:pStyle w:val="libNormal"/>
        <w:rPr>
          <w:rtl/>
        </w:rPr>
      </w:pPr>
      <w:r w:rsidRPr="004D4493">
        <w:rPr>
          <w:rStyle w:val="libBold2Char"/>
          <w:rtl/>
        </w:rPr>
        <w:t xml:space="preserve">2349 ـ خويلد </w:t>
      </w:r>
      <w:r w:rsidRPr="00CA1DF9">
        <w:rPr>
          <w:rtl/>
        </w:rPr>
        <w:t>بن ربيعة العقيلي ، أبو حرب.</w:t>
      </w:r>
    </w:p>
    <w:p w14:paraId="1D222ED0" w14:textId="77777777" w:rsidR="00ED61A7" w:rsidRPr="00CA1DF9" w:rsidRDefault="00ED61A7" w:rsidP="00AE508F">
      <w:pPr>
        <w:pStyle w:val="libNormal"/>
        <w:rPr>
          <w:rtl/>
        </w:rPr>
      </w:pPr>
      <w:r w:rsidRPr="00CA1DF9">
        <w:rPr>
          <w:rtl/>
        </w:rPr>
        <w:t>ذكره وثيمة في «الردة» ، وأنه خطب قومه بني عامر ، وأمرهم بالثّبات على الإسلام ، قال : وكان فارس بني عامر ، ومن شعره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9C99A2F" w14:textId="77777777" w:rsidTr="00636C9A">
        <w:trPr>
          <w:tblCellSpacing w:w="15" w:type="dxa"/>
          <w:jc w:val="center"/>
        </w:trPr>
        <w:tc>
          <w:tcPr>
            <w:tcW w:w="2362" w:type="pct"/>
            <w:vAlign w:val="center"/>
          </w:tcPr>
          <w:p w14:paraId="436AA2D3" w14:textId="77777777" w:rsidR="00ED61A7" w:rsidRPr="00CA1DF9" w:rsidRDefault="00ED61A7" w:rsidP="00636C9A">
            <w:pPr>
              <w:rPr>
                <w:rtl/>
                <w:lang w:bidi="fa-IR"/>
              </w:rPr>
            </w:pPr>
            <w:r w:rsidRPr="00CA1DF9">
              <w:rPr>
                <w:rtl/>
                <w:lang w:bidi="fa-IR"/>
              </w:rPr>
              <w:t>أراكم أناسا مجمعين على الكفر</w:t>
            </w:r>
            <w:r w:rsidRPr="00DE4A9C">
              <w:rPr>
                <w:rtl/>
              </w:rPr>
              <w:br/>
              <w:t> </w:t>
            </w:r>
          </w:p>
        </w:tc>
        <w:tc>
          <w:tcPr>
            <w:tcW w:w="196" w:type="pct"/>
            <w:vAlign w:val="center"/>
          </w:tcPr>
          <w:p w14:paraId="6CF55A82" w14:textId="77777777" w:rsidR="00ED61A7" w:rsidRPr="00CA1DF9" w:rsidRDefault="00ED61A7" w:rsidP="00636C9A">
            <w:r w:rsidRPr="00CA1DF9">
              <w:rPr>
                <w:rtl/>
              </w:rPr>
              <w:t> </w:t>
            </w:r>
          </w:p>
        </w:tc>
        <w:tc>
          <w:tcPr>
            <w:tcW w:w="2361" w:type="pct"/>
            <w:vAlign w:val="center"/>
          </w:tcPr>
          <w:p w14:paraId="1B9E0F9C" w14:textId="77777777" w:rsidR="00ED61A7" w:rsidRPr="00CA1DF9" w:rsidRDefault="00ED61A7" w:rsidP="00636C9A">
            <w:r>
              <w:rPr>
                <w:rtl/>
                <w:lang w:bidi="fa-IR"/>
              </w:rPr>
              <w:t>و</w:t>
            </w:r>
            <w:r w:rsidRPr="00CA1DF9">
              <w:rPr>
                <w:rtl/>
                <w:lang w:bidi="fa-IR"/>
              </w:rPr>
              <w:t>أنتم غدا نهب لخيل أبي بكر</w:t>
            </w:r>
            <w:r w:rsidRPr="00DE4A9C">
              <w:rPr>
                <w:rtl/>
              </w:rPr>
              <w:br/>
              <w:t> </w:t>
            </w:r>
          </w:p>
        </w:tc>
      </w:tr>
      <w:tr w:rsidR="00ED61A7" w:rsidRPr="00CA1DF9" w14:paraId="5E919E72" w14:textId="77777777" w:rsidTr="00636C9A">
        <w:trPr>
          <w:tblCellSpacing w:w="15" w:type="dxa"/>
          <w:jc w:val="center"/>
        </w:trPr>
        <w:tc>
          <w:tcPr>
            <w:tcW w:w="2362" w:type="pct"/>
            <w:vAlign w:val="center"/>
          </w:tcPr>
          <w:p w14:paraId="662CADA0" w14:textId="77777777" w:rsidR="00ED61A7" w:rsidRPr="00CA1DF9" w:rsidRDefault="00ED61A7" w:rsidP="00636C9A">
            <w:r w:rsidRPr="00CA1DF9">
              <w:rPr>
                <w:rtl/>
                <w:lang w:bidi="fa-IR"/>
              </w:rPr>
              <w:t>بنى [180] عامر إن تأمنوا اليوم خالدا</w:t>
            </w:r>
            <w:r w:rsidRPr="00DE4A9C">
              <w:rPr>
                <w:rtl/>
              </w:rPr>
              <w:br/>
              <w:t> </w:t>
            </w:r>
          </w:p>
        </w:tc>
        <w:tc>
          <w:tcPr>
            <w:tcW w:w="196" w:type="pct"/>
            <w:vAlign w:val="center"/>
          </w:tcPr>
          <w:p w14:paraId="5B0DC7F0" w14:textId="77777777" w:rsidR="00ED61A7" w:rsidRPr="00CA1DF9" w:rsidRDefault="00ED61A7" w:rsidP="00636C9A">
            <w:r w:rsidRPr="00CA1DF9">
              <w:rPr>
                <w:rtl/>
              </w:rPr>
              <w:t> </w:t>
            </w:r>
          </w:p>
        </w:tc>
        <w:tc>
          <w:tcPr>
            <w:tcW w:w="2361" w:type="pct"/>
            <w:vAlign w:val="center"/>
          </w:tcPr>
          <w:p w14:paraId="3ABC22D8" w14:textId="77777777" w:rsidR="00ED61A7" w:rsidRPr="00CA1DF9" w:rsidRDefault="00ED61A7" w:rsidP="00636C9A">
            <w:r w:rsidRPr="00CA1DF9">
              <w:rPr>
                <w:rtl/>
                <w:lang w:bidi="fa-IR"/>
              </w:rPr>
              <w:t>يصبكم غدا منه بقارعة الدّهر</w:t>
            </w:r>
            <w:r w:rsidRPr="00DE4A9C">
              <w:rPr>
                <w:rtl/>
              </w:rPr>
              <w:br/>
              <w:t> </w:t>
            </w:r>
          </w:p>
        </w:tc>
      </w:tr>
    </w:tbl>
    <w:p w14:paraId="13785D6C" w14:textId="77777777" w:rsidR="00ED61A7" w:rsidRPr="00CA1DF9" w:rsidRDefault="00ED61A7" w:rsidP="00C82C3C">
      <w:pPr>
        <w:pStyle w:val="libCenter"/>
        <w:rPr>
          <w:rtl/>
        </w:rPr>
      </w:pPr>
      <w:r>
        <w:rPr>
          <w:rtl/>
        </w:rPr>
        <w:t>[</w:t>
      </w:r>
      <w:r w:rsidRPr="00CA1DF9">
        <w:rPr>
          <w:rtl/>
        </w:rPr>
        <w:t>الطويل</w:t>
      </w:r>
      <w:r>
        <w:rPr>
          <w:rtl/>
        </w:rPr>
        <w:t>]</w:t>
      </w:r>
    </w:p>
    <w:p w14:paraId="0BA4C231" w14:textId="77777777" w:rsidR="00ED61A7" w:rsidRPr="00CA1DF9" w:rsidRDefault="00ED61A7" w:rsidP="00AE508F">
      <w:pPr>
        <w:pStyle w:val="libNormal"/>
        <w:rPr>
          <w:rtl/>
        </w:rPr>
      </w:pPr>
      <w:r w:rsidRPr="004D4493">
        <w:rPr>
          <w:rStyle w:val="libBold2Char"/>
          <w:rtl/>
        </w:rPr>
        <w:t xml:space="preserve">2350 ز ـ خويلد </w:t>
      </w:r>
      <w:r w:rsidRPr="00CA1DF9">
        <w:rPr>
          <w:rtl/>
        </w:rPr>
        <w:t>بن مرّة الهذلي ، أبو خراش الشاعر الفارس المشهور.</w:t>
      </w:r>
    </w:p>
    <w:p w14:paraId="4ABA8FFE" w14:textId="77777777" w:rsidR="00ED61A7" w:rsidRPr="00CA1DF9" w:rsidRDefault="00ED61A7" w:rsidP="00AE508F">
      <w:pPr>
        <w:pStyle w:val="libNormal"/>
        <w:rPr>
          <w:rtl/>
        </w:rPr>
      </w:pPr>
      <w:r w:rsidRPr="00CA1DF9">
        <w:rPr>
          <w:rtl/>
        </w:rPr>
        <w:t>قال المرزبانيّ : أدرك الإسلام شيخا كبيرا ، ووفد على عمر وقد أسلم ، وله معه أخبار ، وقتل أخوه عروة ، قتلته ثمالة من الأزد ، وأسروا ابنه خراشا ، فدعا الّذي أسره رجلا</w:t>
      </w:r>
    </w:p>
    <w:p w14:paraId="7232D3F8" w14:textId="77777777" w:rsidR="00ED61A7" w:rsidRPr="00CA1DF9" w:rsidRDefault="00ED61A7" w:rsidP="007952B1">
      <w:pPr>
        <w:pStyle w:val="libLine"/>
        <w:rPr>
          <w:rtl/>
        </w:rPr>
      </w:pPr>
      <w:r w:rsidRPr="00CA1DF9">
        <w:rPr>
          <w:rtl/>
        </w:rPr>
        <w:t>__________________</w:t>
      </w:r>
    </w:p>
    <w:p w14:paraId="22FAC2FD" w14:textId="77777777" w:rsidR="00ED61A7" w:rsidRPr="00CA1DF9" w:rsidRDefault="00ED61A7" w:rsidP="004B4EF2">
      <w:pPr>
        <w:pStyle w:val="libFootnote0"/>
        <w:rPr>
          <w:rtl/>
          <w:lang w:bidi="fa-IR"/>
        </w:rPr>
      </w:pPr>
      <w:r>
        <w:rPr>
          <w:rtl/>
        </w:rPr>
        <w:t>(</w:t>
      </w:r>
      <w:r w:rsidRPr="00CA1DF9">
        <w:rPr>
          <w:rtl/>
        </w:rPr>
        <w:t xml:space="preserve">1) من </w:t>
      </w:r>
      <w:r>
        <w:rPr>
          <w:rtl/>
        </w:rPr>
        <w:t>أ :</w:t>
      </w:r>
      <w:r w:rsidRPr="00CA1DF9">
        <w:rPr>
          <w:rtl/>
        </w:rPr>
        <w:t xml:space="preserve"> جائرا.</w:t>
      </w:r>
    </w:p>
    <w:p w14:paraId="09171AFC" w14:textId="77777777" w:rsidR="00ED61A7" w:rsidRDefault="00ED61A7" w:rsidP="004B4EF2">
      <w:pPr>
        <w:pStyle w:val="libFootnote0"/>
        <w:rPr>
          <w:rtl/>
        </w:rPr>
      </w:pPr>
      <w:r>
        <w:rPr>
          <w:rtl/>
        </w:rPr>
        <w:t>(</w:t>
      </w:r>
      <w:r w:rsidRPr="00CA1DF9">
        <w:rPr>
          <w:rtl/>
        </w:rPr>
        <w:t>2) ينظر البيتان في الأمالي 1 / 105.</w:t>
      </w:r>
    </w:p>
    <w:p w14:paraId="5672FC6E" w14:textId="77777777" w:rsidR="00ED61A7" w:rsidRPr="00CA1DF9" w:rsidRDefault="00ED61A7" w:rsidP="00166B36">
      <w:pPr>
        <w:pStyle w:val="libFootnote0"/>
        <w:rPr>
          <w:rtl/>
          <w:lang w:bidi="fa-IR"/>
        </w:rPr>
      </w:pPr>
      <w:r>
        <w:rPr>
          <w:rFonts w:hint="cs"/>
          <w:rtl/>
        </w:rPr>
        <w:t>الإصابة/ج2/م20</w:t>
      </w:r>
    </w:p>
    <w:p w14:paraId="144ADB5C" w14:textId="77777777" w:rsidR="00ED61A7" w:rsidRPr="00CA1DF9" w:rsidRDefault="00ED61A7" w:rsidP="00ED61A7">
      <w:pPr>
        <w:rPr>
          <w:rtl/>
          <w:lang w:bidi="fa-IR"/>
        </w:rPr>
      </w:pPr>
      <w:r>
        <w:rPr>
          <w:rtl/>
          <w:lang w:bidi="fa-IR"/>
        </w:rPr>
        <w:br w:type="page"/>
      </w:r>
      <w:r w:rsidRPr="00CA1DF9">
        <w:rPr>
          <w:rtl/>
          <w:lang w:bidi="fa-IR"/>
        </w:rPr>
        <w:lastRenderedPageBreak/>
        <w:t>للمنادمة ، فرأى خراشا موثقا في القيد ، فألقى عليه رداءه ، فأجاره ، فلما أطلق قدم على أبيه ، فقال له : من أجارك</w:t>
      </w:r>
      <w:r>
        <w:rPr>
          <w:rtl/>
          <w:lang w:bidi="fa-IR"/>
        </w:rPr>
        <w:t>؟</w:t>
      </w:r>
      <w:r w:rsidRPr="00CA1DF9">
        <w:rPr>
          <w:rtl/>
          <w:lang w:bidi="fa-IR"/>
        </w:rPr>
        <w:t xml:space="preserve"> قال : لا أدري والله.</w:t>
      </w:r>
    </w:p>
    <w:p w14:paraId="16CE1245" w14:textId="77777777" w:rsidR="00ED61A7" w:rsidRPr="00CA1DF9" w:rsidRDefault="00ED61A7" w:rsidP="00AE508F">
      <w:pPr>
        <w:pStyle w:val="libNormal"/>
        <w:rPr>
          <w:rtl/>
        </w:rPr>
      </w:pPr>
      <w:r w:rsidRPr="00CA1DF9">
        <w:rPr>
          <w:rtl/>
        </w:rPr>
        <w:t>وقال أبو الفرج الأصبهانيّ. كان أحد الفصحاء ، أدرك الجاهليّة والإسلام ، ومات في أيام عمر ، ثم روى من طريق الأصمعيّ ، قال : دخل أبو خراش الهذلي مكّة في الجاهليّة ، وللوليد بن المغيرة فرسان يريد أن يرسلهما في الحلبة فقال : ما تجعل لي إن سبقتهما عدوا</w:t>
      </w:r>
      <w:r>
        <w:rPr>
          <w:rtl/>
        </w:rPr>
        <w:t>؟</w:t>
      </w:r>
      <w:r>
        <w:rPr>
          <w:rFonts w:hint="cs"/>
          <w:rtl/>
        </w:rPr>
        <w:t xml:space="preserve"> </w:t>
      </w:r>
      <w:r w:rsidRPr="00CA1DF9">
        <w:rPr>
          <w:rtl/>
        </w:rPr>
        <w:t>قال : إن فعلت فهما لك ، فسبقهما.</w:t>
      </w:r>
    </w:p>
    <w:p w14:paraId="7A9F9D3B" w14:textId="77777777" w:rsidR="00ED61A7" w:rsidRPr="00CA1DF9" w:rsidRDefault="00ED61A7" w:rsidP="00AE508F">
      <w:pPr>
        <w:pStyle w:val="libNormal"/>
        <w:rPr>
          <w:rtl/>
        </w:rPr>
      </w:pPr>
      <w:r w:rsidRPr="00CA1DF9">
        <w:rPr>
          <w:rtl/>
        </w:rPr>
        <w:t>وأنشد له لما هدم خالد بن الوليد العزّى شعرا يبكيها ويرثي سادنها دبيّة السّلمي ، وأنشد له شعرا قاله في زهير بن العجوة يرثيه لما قتل يوم الفتح ، وقيل في حنين ، وهو القائل لما قتل ابنه عروة في الجاهلية وسلم خراش الّذي تقدم ذكره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DAEEBEA" w14:textId="77777777" w:rsidTr="00636C9A">
        <w:trPr>
          <w:tblCellSpacing w:w="15" w:type="dxa"/>
          <w:jc w:val="center"/>
        </w:trPr>
        <w:tc>
          <w:tcPr>
            <w:tcW w:w="2362" w:type="pct"/>
            <w:vAlign w:val="center"/>
          </w:tcPr>
          <w:p w14:paraId="585FDB2A" w14:textId="77777777" w:rsidR="00ED61A7" w:rsidRPr="00CA1DF9" w:rsidRDefault="00ED61A7" w:rsidP="00636C9A">
            <w:pPr>
              <w:rPr>
                <w:rtl/>
                <w:lang w:bidi="fa-IR"/>
              </w:rPr>
            </w:pPr>
            <w:r w:rsidRPr="00CA1DF9">
              <w:rPr>
                <w:rtl/>
                <w:lang w:bidi="fa-IR"/>
              </w:rPr>
              <w:t>حمدت إلهي بعد عروة إذ نجا</w:t>
            </w:r>
            <w:r w:rsidRPr="00DE4A9C">
              <w:rPr>
                <w:rtl/>
              </w:rPr>
              <w:br/>
              <w:t> </w:t>
            </w:r>
          </w:p>
        </w:tc>
        <w:tc>
          <w:tcPr>
            <w:tcW w:w="196" w:type="pct"/>
            <w:vAlign w:val="center"/>
          </w:tcPr>
          <w:p w14:paraId="7067C87A" w14:textId="77777777" w:rsidR="00ED61A7" w:rsidRPr="00CA1DF9" w:rsidRDefault="00ED61A7" w:rsidP="00636C9A">
            <w:r w:rsidRPr="00CA1DF9">
              <w:rPr>
                <w:rtl/>
              </w:rPr>
              <w:t> </w:t>
            </w:r>
          </w:p>
        </w:tc>
        <w:tc>
          <w:tcPr>
            <w:tcW w:w="2361" w:type="pct"/>
            <w:vAlign w:val="center"/>
          </w:tcPr>
          <w:p w14:paraId="5882D193" w14:textId="77777777" w:rsidR="00ED61A7" w:rsidRPr="00CA1DF9" w:rsidRDefault="00ED61A7" w:rsidP="00636C9A">
            <w:r w:rsidRPr="00CA1DF9">
              <w:rPr>
                <w:rtl/>
                <w:lang w:bidi="fa-IR"/>
              </w:rPr>
              <w:t xml:space="preserve">خراش وبعض الشّرّ أهون من بعض </w:t>
            </w:r>
            <w:r w:rsidRPr="00DE4A9C">
              <w:rPr>
                <w:rtl/>
              </w:rPr>
              <w:br/>
              <w:t> </w:t>
            </w:r>
          </w:p>
        </w:tc>
      </w:tr>
      <w:tr w:rsidR="00ED61A7" w:rsidRPr="00CA1DF9" w14:paraId="3892C770" w14:textId="77777777" w:rsidTr="00636C9A">
        <w:trPr>
          <w:tblCellSpacing w:w="15" w:type="dxa"/>
          <w:jc w:val="center"/>
        </w:trPr>
        <w:tc>
          <w:tcPr>
            <w:tcW w:w="2362" w:type="pct"/>
            <w:vAlign w:val="center"/>
          </w:tcPr>
          <w:p w14:paraId="2A9D3EFC" w14:textId="77777777" w:rsidR="00ED61A7" w:rsidRPr="00CA1DF9" w:rsidRDefault="00ED61A7" w:rsidP="00636C9A">
            <w:r>
              <w:rPr>
                <w:rtl/>
                <w:lang w:bidi="fa-IR"/>
              </w:rPr>
              <w:t>و</w:t>
            </w:r>
            <w:r w:rsidRPr="00CA1DF9">
              <w:rPr>
                <w:rtl/>
                <w:lang w:bidi="fa-IR"/>
              </w:rPr>
              <w:t xml:space="preserve">لم أدر من ألقى عليه رداءه </w:t>
            </w:r>
            <w:r w:rsidRPr="00DE4A9C">
              <w:rPr>
                <w:rtl/>
              </w:rPr>
              <w:br/>
              <w:t> </w:t>
            </w:r>
          </w:p>
        </w:tc>
        <w:tc>
          <w:tcPr>
            <w:tcW w:w="196" w:type="pct"/>
            <w:vAlign w:val="center"/>
          </w:tcPr>
          <w:p w14:paraId="6D860E41" w14:textId="77777777" w:rsidR="00ED61A7" w:rsidRPr="00CA1DF9" w:rsidRDefault="00ED61A7" w:rsidP="00636C9A">
            <w:r w:rsidRPr="00CA1DF9">
              <w:rPr>
                <w:rtl/>
              </w:rPr>
              <w:t> </w:t>
            </w:r>
          </w:p>
        </w:tc>
        <w:tc>
          <w:tcPr>
            <w:tcW w:w="2361" w:type="pct"/>
            <w:vAlign w:val="center"/>
          </w:tcPr>
          <w:p w14:paraId="4ADDC31B" w14:textId="77777777" w:rsidR="00ED61A7" w:rsidRPr="00CA1DF9" w:rsidRDefault="00ED61A7" w:rsidP="00636C9A">
            <w:r>
              <w:rPr>
                <w:rtl/>
                <w:lang w:bidi="fa-IR"/>
              </w:rPr>
              <w:t>و</w:t>
            </w:r>
            <w:r w:rsidRPr="00CA1DF9">
              <w:rPr>
                <w:rtl/>
                <w:lang w:bidi="fa-IR"/>
              </w:rPr>
              <w:t xml:space="preserve">لكنّه قد سلّ عن ماجد محض </w:t>
            </w:r>
            <w:r w:rsidRPr="00DE4A9C">
              <w:rPr>
                <w:rtl/>
              </w:rPr>
              <w:br/>
              <w:t> </w:t>
            </w:r>
          </w:p>
        </w:tc>
      </w:tr>
    </w:tbl>
    <w:p w14:paraId="71F9EB5A" w14:textId="77777777" w:rsidR="00ED61A7" w:rsidRDefault="00ED61A7" w:rsidP="00C82C3C">
      <w:pPr>
        <w:pStyle w:val="libCenter"/>
        <w:rPr>
          <w:rtl/>
        </w:rPr>
      </w:pPr>
      <w:r>
        <w:rPr>
          <w:rtl/>
        </w:rPr>
        <w:t>[</w:t>
      </w:r>
      <w:r w:rsidRPr="00CA1DF9">
        <w:rPr>
          <w:rtl/>
        </w:rPr>
        <w:t>الطويل</w:t>
      </w:r>
      <w:r>
        <w:rPr>
          <w:rtl/>
        </w:rPr>
        <w:t>]</w:t>
      </w:r>
    </w:p>
    <w:p w14:paraId="1BC6C978" w14:textId="77777777" w:rsidR="00ED61A7" w:rsidRPr="00CA1DF9" w:rsidRDefault="00ED61A7" w:rsidP="00AE508F">
      <w:pPr>
        <w:pStyle w:val="libNormal"/>
        <w:rPr>
          <w:rtl/>
        </w:rPr>
      </w:pPr>
      <w:r w:rsidRPr="00CA1DF9">
        <w:rPr>
          <w:rtl/>
        </w:rPr>
        <w:t>وقد ذكر المبرّد في الكامل القصّة وملخّصها ما ذكر.</w:t>
      </w:r>
    </w:p>
    <w:p w14:paraId="342BB81E" w14:textId="77777777" w:rsidR="00ED61A7" w:rsidRPr="00CA1DF9" w:rsidRDefault="00ED61A7" w:rsidP="00AE508F">
      <w:pPr>
        <w:pStyle w:val="libNormal"/>
        <w:rPr>
          <w:rtl/>
        </w:rPr>
      </w:pPr>
      <w:r w:rsidRPr="00CA1DF9">
        <w:rPr>
          <w:rtl/>
        </w:rPr>
        <w:t>ويقال : إنه لا يعرف من مدح من لا يعرف غير أبي خراش.</w:t>
      </w:r>
    </w:p>
    <w:p w14:paraId="0C43213B" w14:textId="77777777" w:rsidR="00ED61A7" w:rsidRPr="00CA1DF9" w:rsidRDefault="00ED61A7" w:rsidP="00AE508F">
      <w:pPr>
        <w:pStyle w:val="libNormal"/>
        <w:rPr>
          <w:rtl/>
        </w:rPr>
      </w:pPr>
      <w:r w:rsidRPr="00CA1DF9">
        <w:rPr>
          <w:rtl/>
        </w:rPr>
        <w:t>وقال ابن الكلبيّ والأصمعيّ وغيرهما : مرّ على أبي خراش ، وكان قد أسلم فحسن إسلامه ، نفر من اليمن ، وكانوا حجاجا فنزلوا عليه فقال : ما أمسى عندي ماء ، ولكن هذه برمة وشاة وقربة ، فردوا الماء فإنه غير بعيد ، ثم اطبخوا الشاة ، وذروا البرمة والقربة عند الماء حتى نأخذها ، فامتنعوا وقالوا : لا نبرح فأخذ أبو خراش القربة ، وسعى نحو الماء تحت الليل فاستقى ، ثم أقبل فنهشته حية ، فأقبل مسرعا حتى أعطاهم الماء ، ولم يعلمهم ما أصابه فباتوا يأكلون ، فلما أصبحوا وجدوه في الموت ، فأقاموا حتى دفنوه ، فبلغ عمر خبره فقال :</w:t>
      </w:r>
      <w:r>
        <w:rPr>
          <w:rFonts w:hint="cs"/>
          <w:rtl/>
        </w:rPr>
        <w:t xml:space="preserve"> </w:t>
      </w:r>
      <w:r w:rsidRPr="00CA1DF9">
        <w:rPr>
          <w:rtl/>
        </w:rPr>
        <w:t>والله لو لا أن يكون سنّة لأمرت ألّا يضاف يماني بعدها ، ثم كتب إلى عامله أن يأخذ النفر الذين نزلوا بأبي خراش فيغرمهم ديته. وأنشد له المرزبانيّ في أخيه عروة المذكور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DDCFEB0" w14:textId="77777777" w:rsidTr="00636C9A">
        <w:trPr>
          <w:tblCellSpacing w:w="15" w:type="dxa"/>
          <w:jc w:val="center"/>
        </w:trPr>
        <w:tc>
          <w:tcPr>
            <w:tcW w:w="2362" w:type="pct"/>
            <w:vAlign w:val="center"/>
          </w:tcPr>
          <w:p w14:paraId="065E8F1B" w14:textId="77777777" w:rsidR="00ED61A7" w:rsidRPr="00CA1DF9" w:rsidRDefault="00ED61A7" w:rsidP="00636C9A">
            <w:pPr>
              <w:rPr>
                <w:rtl/>
                <w:lang w:bidi="fa-IR"/>
              </w:rPr>
            </w:pPr>
            <w:r w:rsidRPr="00CA1DF9">
              <w:rPr>
                <w:rtl/>
                <w:lang w:bidi="fa-IR"/>
              </w:rPr>
              <w:t>تقول أراه بعد عروة لاهيا</w:t>
            </w:r>
            <w:r w:rsidRPr="00DE4A9C">
              <w:rPr>
                <w:rtl/>
              </w:rPr>
              <w:br/>
              <w:t> </w:t>
            </w:r>
          </w:p>
        </w:tc>
        <w:tc>
          <w:tcPr>
            <w:tcW w:w="196" w:type="pct"/>
            <w:vAlign w:val="center"/>
          </w:tcPr>
          <w:p w14:paraId="74A4BAE6" w14:textId="77777777" w:rsidR="00ED61A7" w:rsidRPr="00CA1DF9" w:rsidRDefault="00ED61A7" w:rsidP="00636C9A">
            <w:r w:rsidRPr="00CA1DF9">
              <w:rPr>
                <w:rtl/>
              </w:rPr>
              <w:t> </w:t>
            </w:r>
          </w:p>
        </w:tc>
        <w:tc>
          <w:tcPr>
            <w:tcW w:w="2361" w:type="pct"/>
            <w:vAlign w:val="center"/>
          </w:tcPr>
          <w:p w14:paraId="6EA2FD51" w14:textId="77777777" w:rsidR="00ED61A7" w:rsidRPr="00CA1DF9" w:rsidRDefault="00ED61A7" w:rsidP="00636C9A">
            <w:r>
              <w:rPr>
                <w:rtl/>
                <w:lang w:bidi="fa-IR"/>
              </w:rPr>
              <w:t>و</w:t>
            </w:r>
            <w:r w:rsidRPr="00CA1DF9">
              <w:rPr>
                <w:rtl/>
                <w:lang w:bidi="fa-IR"/>
              </w:rPr>
              <w:t xml:space="preserve">ذلك رزء ما علمت جليل </w:t>
            </w:r>
            <w:r w:rsidRPr="004B4EF2">
              <w:rPr>
                <w:rStyle w:val="libFootnotenumChar"/>
                <w:rtl/>
              </w:rPr>
              <w:t>(2)</w:t>
            </w:r>
            <w:r w:rsidRPr="00DE4A9C">
              <w:rPr>
                <w:rtl/>
              </w:rPr>
              <w:br/>
              <w:t> </w:t>
            </w:r>
          </w:p>
        </w:tc>
      </w:tr>
      <w:tr w:rsidR="00ED61A7" w:rsidRPr="00CA1DF9" w14:paraId="6F36A499" w14:textId="77777777" w:rsidTr="00636C9A">
        <w:trPr>
          <w:tblCellSpacing w:w="15" w:type="dxa"/>
          <w:jc w:val="center"/>
        </w:trPr>
        <w:tc>
          <w:tcPr>
            <w:tcW w:w="2362" w:type="pct"/>
            <w:vAlign w:val="center"/>
          </w:tcPr>
          <w:p w14:paraId="2223A64B" w14:textId="77777777" w:rsidR="00ED61A7" w:rsidRPr="00CA1DF9" w:rsidRDefault="00ED61A7" w:rsidP="00636C9A">
            <w:r w:rsidRPr="00CA1DF9">
              <w:rPr>
                <w:rtl/>
                <w:lang w:bidi="fa-IR"/>
              </w:rPr>
              <w:t xml:space="preserve">فلا تحسبي أنّي تناسيت عهده </w:t>
            </w:r>
            <w:r w:rsidRPr="00DE4A9C">
              <w:rPr>
                <w:rtl/>
              </w:rPr>
              <w:br/>
              <w:t> </w:t>
            </w:r>
          </w:p>
        </w:tc>
        <w:tc>
          <w:tcPr>
            <w:tcW w:w="196" w:type="pct"/>
            <w:vAlign w:val="center"/>
          </w:tcPr>
          <w:p w14:paraId="4CAF4491" w14:textId="77777777" w:rsidR="00ED61A7" w:rsidRPr="00CA1DF9" w:rsidRDefault="00ED61A7" w:rsidP="00636C9A">
            <w:r w:rsidRPr="00CA1DF9">
              <w:rPr>
                <w:rtl/>
              </w:rPr>
              <w:t> </w:t>
            </w:r>
          </w:p>
        </w:tc>
        <w:tc>
          <w:tcPr>
            <w:tcW w:w="2361" w:type="pct"/>
            <w:vAlign w:val="center"/>
          </w:tcPr>
          <w:p w14:paraId="7AE646CA" w14:textId="77777777" w:rsidR="00ED61A7" w:rsidRPr="00CA1DF9" w:rsidRDefault="00ED61A7" w:rsidP="00636C9A">
            <w:r>
              <w:rPr>
                <w:rtl/>
                <w:lang w:bidi="fa-IR"/>
              </w:rPr>
              <w:t>و</w:t>
            </w:r>
            <w:r w:rsidRPr="00CA1DF9">
              <w:rPr>
                <w:rtl/>
                <w:lang w:bidi="fa-IR"/>
              </w:rPr>
              <w:t xml:space="preserve">لكنّ صبري يا أميم جميل </w:t>
            </w:r>
            <w:r w:rsidRPr="00DE4A9C">
              <w:rPr>
                <w:rtl/>
              </w:rPr>
              <w:br/>
              <w:t> </w:t>
            </w:r>
          </w:p>
        </w:tc>
      </w:tr>
    </w:tbl>
    <w:p w14:paraId="1E556D1B" w14:textId="77777777" w:rsidR="00ED61A7" w:rsidRPr="00CA1DF9" w:rsidRDefault="00ED61A7" w:rsidP="00C82C3C">
      <w:pPr>
        <w:pStyle w:val="libCenter"/>
        <w:rPr>
          <w:rtl/>
        </w:rPr>
      </w:pPr>
      <w:r>
        <w:rPr>
          <w:rtl/>
        </w:rPr>
        <w:t>[</w:t>
      </w:r>
      <w:r w:rsidRPr="00CA1DF9">
        <w:rPr>
          <w:rtl/>
        </w:rPr>
        <w:t>الطويل</w:t>
      </w:r>
      <w:r>
        <w:rPr>
          <w:rtl/>
        </w:rPr>
        <w:t>]</w:t>
      </w:r>
    </w:p>
    <w:p w14:paraId="4E477176" w14:textId="77777777" w:rsidR="00ED61A7" w:rsidRPr="00CA1DF9" w:rsidRDefault="00ED61A7" w:rsidP="007952B1">
      <w:pPr>
        <w:pStyle w:val="libLine"/>
        <w:rPr>
          <w:rtl/>
        </w:rPr>
      </w:pPr>
      <w:r w:rsidRPr="00CA1DF9">
        <w:rPr>
          <w:rtl/>
        </w:rPr>
        <w:t>__________________</w:t>
      </w:r>
    </w:p>
    <w:p w14:paraId="25D88EBD" w14:textId="77777777" w:rsidR="00ED61A7" w:rsidRPr="00CA1DF9" w:rsidRDefault="00ED61A7" w:rsidP="004B4EF2">
      <w:pPr>
        <w:pStyle w:val="libFootnote0"/>
        <w:rPr>
          <w:rtl/>
          <w:lang w:bidi="fa-IR"/>
        </w:rPr>
      </w:pPr>
      <w:r>
        <w:rPr>
          <w:rtl/>
        </w:rPr>
        <w:t>(</w:t>
      </w:r>
      <w:r w:rsidRPr="00CA1DF9">
        <w:rPr>
          <w:rtl/>
        </w:rPr>
        <w:t>1) ينظر البيتان في ديوان الهذليين 2 / 157.</w:t>
      </w:r>
    </w:p>
    <w:p w14:paraId="7FE8BE73" w14:textId="77777777" w:rsidR="00ED61A7" w:rsidRPr="00CA1DF9" w:rsidRDefault="00ED61A7" w:rsidP="004B4EF2">
      <w:pPr>
        <w:pStyle w:val="libFootnote0"/>
        <w:rPr>
          <w:rtl/>
          <w:lang w:bidi="fa-IR"/>
        </w:rPr>
      </w:pPr>
      <w:r>
        <w:rPr>
          <w:rtl/>
        </w:rPr>
        <w:t>(</w:t>
      </w:r>
      <w:r w:rsidRPr="00CA1DF9">
        <w:rPr>
          <w:rtl/>
        </w:rPr>
        <w:t>2) ينظر البيتان له في أشعار الهذليين : 116.</w:t>
      </w:r>
    </w:p>
    <w:p w14:paraId="1EDF4128" w14:textId="77777777" w:rsidR="00ED61A7" w:rsidRPr="00CA1DF9" w:rsidRDefault="00ED61A7" w:rsidP="004B4EF2">
      <w:pPr>
        <w:pStyle w:val="libFootnote0"/>
        <w:rPr>
          <w:rtl/>
          <w:lang w:bidi="fa-IR"/>
        </w:rPr>
      </w:pPr>
      <w:r>
        <w:rPr>
          <w:rtl/>
        </w:rPr>
        <w:t>(</w:t>
      </w:r>
      <w:r w:rsidRPr="00CA1DF9">
        <w:rPr>
          <w:rtl/>
        </w:rPr>
        <w:t>3) سقط من أ.</w:t>
      </w:r>
    </w:p>
    <w:p w14:paraId="75D36D46" w14:textId="77777777" w:rsidR="00ED61A7" w:rsidRDefault="00ED61A7" w:rsidP="00003931">
      <w:pPr>
        <w:pStyle w:val="libCenterBold1"/>
        <w:rPr>
          <w:rtl/>
        </w:rPr>
      </w:pPr>
      <w:r w:rsidRPr="004D4493">
        <w:rPr>
          <w:rStyle w:val="libBold2Char"/>
          <w:rtl/>
        </w:rPr>
        <w:br w:type="page"/>
      </w:r>
      <w:r w:rsidRPr="005B1B1B">
        <w:rPr>
          <w:rtl/>
        </w:rPr>
        <w:lastRenderedPageBreak/>
        <w:t>الخاء بعدها الياء</w:t>
      </w:r>
    </w:p>
    <w:p w14:paraId="4B141D27" w14:textId="77777777" w:rsidR="00ED61A7" w:rsidRPr="00CA1DF9" w:rsidRDefault="00ED61A7" w:rsidP="00AE508F">
      <w:pPr>
        <w:pStyle w:val="libNormal"/>
        <w:rPr>
          <w:rtl/>
        </w:rPr>
      </w:pPr>
      <w:r w:rsidRPr="004D4493">
        <w:rPr>
          <w:rStyle w:val="libBold2Char"/>
          <w:rtl/>
        </w:rPr>
        <w:t xml:space="preserve">2351 ـ خيار </w:t>
      </w:r>
      <w:r w:rsidRPr="00CA1DF9">
        <w:rPr>
          <w:rtl/>
        </w:rPr>
        <w:t>بن أوفى أو ابن أبي أوفى النهديّ. له إدراك.</w:t>
      </w:r>
    </w:p>
    <w:p w14:paraId="5DAF2B6C" w14:textId="77777777" w:rsidR="00ED61A7" w:rsidRPr="00CA1DF9" w:rsidRDefault="00ED61A7" w:rsidP="00AE508F">
      <w:pPr>
        <w:pStyle w:val="libNormal"/>
        <w:rPr>
          <w:rtl/>
        </w:rPr>
      </w:pPr>
      <w:r w:rsidRPr="00CA1DF9">
        <w:rPr>
          <w:rtl/>
        </w:rPr>
        <w:t>روى الدينَوَريّ في المجالسة من طريق النضر ، عن عمر بن الحسن ، عن أبيه ، قال :</w:t>
      </w:r>
    </w:p>
    <w:p w14:paraId="2421A84D" w14:textId="77777777" w:rsidR="00ED61A7" w:rsidRPr="00CA1DF9" w:rsidRDefault="00ED61A7" w:rsidP="00AE508F">
      <w:pPr>
        <w:pStyle w:val="libNormal"/>
        <w:rPr>
          <w:rtl/>
        </w:rPr>
      </w:pPr>
      <w:r w:rsidRPr="00CA1DF9">
        <w:rPr>
          <w:rtl/>
        </w:rPr>
        <w:t>دخل ابن أبي أوفى النهدي على معاوية ، وكان كبير السّن فقال له معاوية : لقد غيّرك الدّهر ، فذكر قصة.</w:t>
      </w:r>
    </w:p>
    <w:p w14:paraId="3A425230" w14:textId="77777777" w:rsidR="00ED61A7" w:rsidRPr="00CA1DF9" w:rsidRDefault="00ED61A7" w:rsidP="00AE508F">
      <w:pPr>
        <w:pStyle w:val="libNormal"/>
        <w:rPr>
          <w:rtl/>
        </w:rPr>
      </w:pPr>
      <w:r w:rsidRPr="00CA1DF9">
        <w:rPr>
          <w:rtl/>
        </w:rPr>
        <w:t>وقال ابن أبي الدّنيا : حدّثنا العباس بن بكّار ، عن عيسى بن يزيد ، قال : دخل خيار بن أبي أوفى النهدي على معاوية فقال له : ما صنع بك الدهر</w:t>
      </w:r>
      <w:r>
        <w:rPr>
          <w:rtl/>
        </w:rPr>
        <w:t>؟</w:t>
      </w:r>
      <w:r w:rsidRPr="00CA1DF9">
        <w:rPr>
          <w:rtl/>
        </w:rPr>
        <w:t xml:space="preserve"> قال : ضعضع قناتي ، وجرّأ عليّ عداتي ، وأنشد شعرا قاله في الزجر عن شرب الخمر.</w:t>
      </w:r>
    </w:p>
    <w:p w14:paraId="1D57C877" w14:textId="77777777" w:rsidR="00ED61A7" w:rsidRPr="00CA1DF9" w:rsidRDefault="00ED61A7" w:rsidP="00AE508F">
      <w:pPr>
        <w:pStyle w:val="libNormal"/>
        <w:rPr>
          <w:rtl/>
        </w:rPr>
      </w:pPr>
      <w:r w:rsidRPr="004D4493">
        <w:rPr>
          <w:rStyle w:val="libBold2Char"/>
          <w:rtl/>
        </w:rPr>
        <w:t xml:space="preserve">2352 ز ـ خيار </w:t>
      </w:r>
      <w:r w:rsidRPr="00CA1DF9">
        <w:rPr>
          <w:rtl/>
        </w:rPr>
        <w:t>بن مرثد التجيبي ، ثم الأبذوي.</w:t>
      </w:r>
    </w:p>
    <w:p w14:paraId="4BB24C94" w14:textId="77777777" w:rsidR="00ED61A7" w:rsidRPr="00CA1DF9" w:rsidRDefault="00ED61A7" w:rsidP="00AE508F">
      <w:pPr>
        <w:pStyle w:val="libNormal"/>
        <w:rPr>
          <w:rtl/>
        </w:rPr>
      </w:pPr>
      <w:r w:rsidRPr="00CA1DF9">
        <w:rPr>
          <w:rtl/>
        </w:rPr>
        <w:t>له إدراك ، قال ابن يونس : شهد فتح مصر ، وكان رئيسا فيهم.</w:t>
      </w:r>
    </w:p>
    <w:p w14:paraId="1230B152" w14:textId="77777777" w:rsidR="00ED61A7" w:rsidRPr="005B1B1B" w:rsidRDefault="00ED61A7" w:rsidP="00003931">
      <w:pPr>
        <w:pStyle w:val="libCenterBold1"/>
        <w:rPr>
          <w:rtl/>
        </w:rPr>
      </w:pPr>
      <w:r w:rsidRPr="005B1B1B">
        <w:rPr>
          <w:rtl/>
        </w:rPr>
        <w:t>القسم الرابع</w:t>
      </w:r>
    </w:p>
    <w:p w14:paraId="710F4B50" w14:textId="77777777" w:rsidR="00ED61A7" w:rsidRPr="005B1B1B" w:rsidRDefault="00ED61A7" w:rsidP="00003931">
      <w:pPr>
        <w:pStyle w:val="libCenterBold1"/>
        <w:rPr>
          <w:rtl/>
        </w:rPr>
      </w:pPr>
      <w:r w:rsidRPr="005B1B1B">
        <w:rPr>
          <w:rtl/>
        </w:rPr>
        <w:t>الخاء بعدها الألف</w:t>
      </w:r>
    </w:p>
    <w:p w14:paraId="72C92290" w14:textId="77777777" w:rsidR="00ED61A7" w:rsidRDefault="00ED61A7" w:rsidP="00AE508F">
      <w:pPr>
        <w:pStyle w:val="libNormal"/>
        <w:rPr>
          <w:rtl/>
          <w:lang w:bidi="fa-IR"/>
        </w:rPr>
      </w:pPr>
      <w:r w:rsidRPr="004D4493">
        <w:rPr>
          <w:rStyle w:val="libBold2Char"/>
          <w:rtl/>
        </w:rPr>
        <w:t xml:space="preserve">2353 ـ خارجة بن جبلة </w:t>
      </w:r>
      <w:r w:rsidRPr="004B4EF2">
        <w:rPr>
          <w:rStyle w:val="libFootnotenumChar"/>
          <w:rtl/>
        </w:rPr>
        <w:t>(1)</w:t>
      </w:r>
      <w:r w:rsidRPr="004D4493">
        <w:rPr>
          <w:rStyle w:val="libBold2Char"/>
          <w:rtl/>
        </w:rPr>
        <w:t xml:space="preserve"> </w:t>
      </w:r>
      <w:r w:rsidRPr="00CA1DF9">
        <w:rPr>
          <w:rtl/>
          <w:lang w:bidi="fa-IR"/>
        </w:rPr>
        <w:t>:</w:t>
      </w:r>
    </w:p>
    <w:p w14:paraId="293FDABC" w14:textId="77777777" w:rsidR="00ED61A7" w:rsidRPr="00CA1DF9" w:rsidRDefault="00ED61A7" w:rsidP="00AE508F">
      <w:pPr>
        <w:pStyle w:val="libNormal"/>
        <w:rPr>
          <w:rtl/>
        </w:rPr>
      </w:pPr>
      <w:r w:rsidRPr="00CA1DF9">
        <w:rPr>
          <w:rtl/>
        </w:rPr>
        <w:t xml:space="preserve">ذكره ابن حبّان وغير واحد في الصّحابة ، وهو وهم نشأ عن تصحيف وانقلاب ، فأخرجوا من طريق شريك ، عن أبي إسحاق ، عن فروة بن نوفل ، عن خارجة بن جبلة في قراءة : </w:t>
      </w:r>
      <w:r w:rsidRPr="001C1D0F">
        <w:rPr>
          <w:rStyle w:val="libAlaemChar"/>
          <w:rtl/>
        </w:rPr>
        <w:t>(</w:t>
      </w:r>
      <w:r w:rsidRPr="00AE508F">
        <w:rPr>
          <w:rStyle w:val="libAieChar"/>
          <w:rtl/>
        </w:rPr>
        <w:t>قُلْ هُوَ اللهُ أَحَدٌ</w:t>
      </w:r>
      <w:r w:rsidRPr="001C1D0F">
        <w:rPr>
          <w:rStyle w:val="libAlaemChar"/>
          <w:rtl/>
        </w:rPr>
        <w:t>)</w:t>
      </w:r>
      <w:r w:rsidRPr="00CA1DF9">
        <w:rPr>
          <w:rtl/>
        </w:rPr>
        <w:t xml:space="preserve"> </w:t>
      </w:r>
      <w:r>
        <w:rPr>
          <w:rtl/>
        </w:rPr>
        <w:t>[</w:t>
      </w:r>
      <w:r w:rsidRPr="00CA1DF9">
        <w:rPr>
          <w:rtl/>
        </w:rPr>
        <w:t>الإخلاص 1</w:t>
      </w:r>
      <w:r>
        <w:rPr>
          <w:rtl/>
        </w:rPr>
        <w:t>]</w:t>
      </w:r>
      <w:r w:rsidRPr="00CA1DF9">
        <w:rPr>
          <w:rtl/>
        </w:rPr>
        <w:t xml:space="preserve"> هكذا قال بشر بن الوليد ، عن شريك ، وقال سعيد ابن سليمان ، عن شريك بن جبلة بن خارجة وهو الصّواب ، وهكذا قال أصحاب أبي إسحاق. قال الباوردي : أخاف أن يكون شريك أخطأ فيه لما حدث به بشرا أو أخطأ فيه بشر على شريك.</w:t>
      </w:r>
    </w:p>
    <w:p w14:paraId="11B731D8" w14:textId="77777777" w:rsidR="00ED61A7" w:rsidRPr="00CA1DF9" w:rsidRDefault="00ED61A7" w:rsidP="00AE508F">
      <w:pPr>
        <w:pStyle w:val="libNormal"/>
        <w:rPr>
          <w:rtl/>
        </w:rPr>
      </w:pPr>
      <w:r w:rsidRPr="004D4493">
        <w:rPr>
          <w:rStyle w:val="libBold2Char"/>
          <w:rtl/>
        </w:rPr>
        <w:t xml:space="preserve">2354 ـ خارجة : </w:t>
      </w:r>
      <w:r w:rsidRPr="00CA1DF9">
        <w:rPr>
          <w:rtl/>
        </w:rPr>
        <w:t xml:space="preserve">بن زيد الخزرجي </w:t>
      </w:r>
      <w:r w:rsidRPr="004B4EF2">
        <w:rPr>
          <w:rStyle w:val="libFootnotenumChar"/>
          <w:rtl/>
        </w:rPr>
        <w:t>(2)</w:t>
      </w:r>
      <w:r w:rsidRPr="00CA1DF9">
        <w:rPr>
          <w:rtl/>
        </w:rPr>
        <w:t xml:space="preserve"> الّذي تكلّم بعد الموت.</w:t>
      </w:r>
    </w:p>
    <w:p w14:paraId="3BFFF340" w14:textId="77777777" w:rsidR="00ED61A7" w:rsidRPr="00CA1DF9" w:rsidRDefault="00ED61A7" w:rsidP="007952B1">
      <w:pPr>
        <w:pStyle w:val="libLine"/>
        <w:rPr>
          <w:rtl/>
        </w:rPr>
      </w:pPr>
      <w:r w:rsidRPr="00CA1DF9">
        <w:rPr>
          <w:rtl/>
        </w:rPr>
        <w:t>__________________</w:t>
      </w:r>
    </w:p>
    <w:p w14:paraId="6523B889" w14:textId="77777777" w:rsidR="00ED61A7" w:rsidRPr="00CA1DF9" w:rsidRDefault="00ED61A7" w:rsidP="004B4EF2">
      <w:pPr>
        <w:pStyle w:val="libFootnote0"/>
        <w:rPr>
          <w:rtl/>
          <w:lang w:bidi="fa-IR"/>
        </w:rPr>
      </w:pPr>
      <w:r>
        <w:rPr>
          <w:rtl/>
        </w:rPr>
        <w:t>(</w:t>
      </w:r>
      <w:r w:rsidRPr="00CA1DF9">
        <w:rPr>
          <w:rtl/>
        </w:rPr>
        <w:t xml:space="preserve">1) الثقات 3 / 111 ، تجريد أسماء الصحابة 1 / 146 ، أسد الغابة ت </w:t>
      </w:r>
      <w:r>
        <w:rPr>
          <w:rtl/>
        </w:rPr>
        <w:t>(</w:t>
      </w:r>
      <w:r w:rsidRPr="00CA1DF9">
        <w:rPr>
          <w:rtl/>
        </w:rPr>
        <w:t xml:space="preserve">1325) ، الاستيعاب ت </w:t>
      </w:r>
      <w:r>
        <w:rPr>
          <w:rtl/>
        </w:rPr>
        <w:t>(</w:t>
      </w:r>
      <w:r w:rsidRPr="00CA1DF9">
        <w:rPr>
          <w:rtl/>
        </w:rPr>
        <w:t>612)</w:t>
      </w:r>
      <w:r>
        <w:rPr>
          <w:rtl/>
        </w:rPr>
        <w:t>.</w:t>
      </w:r>
    </w:p>
    <w:p w14:paraId="266B5B41" w14:textId="77777777" w:rsidR="00ED61A7" w:rsidRPr="00CA1DF9" w:rsidRDefault="00ED61A7" w:rsidP="004B4EF2">
      <w:pPr>
        <w:pStyle w:val="libFootnote0"/>
        <w:rPr>
          <w:rtl/>
          <w:lang w:bidi="fa-IR"/>
        </w:rPr>
      </w:pPr>
      <w:r>
        <w:rPr>
          <w:rtl/>
        </w:rPr>
        <w:t>(</w:t>
      </w:r>
      <w:r w:rsidRPr="00CA1DF9">
        <w:rPr>
          <w:rtl/>
        </w:rPr>
        <w:t xml:space="preserve">2) الثقات 3 / 111 تجريد أسماء الصحابة 1 / 147 ، الاستبصار 1 / 115 ، عنوان النجابة 76 ، التحفة اللطيفة 2 / 7 ، الطبقات الكبرى 3 / 524 ، التاريخ الكبير 3 / 204 ، سير أعلام النبلاء 4 / 437 ، حلية الأولياء 2 / 189 ، العبر 1 / 119 ، أصحاب بدر 173 ، روضات الجنات 3 / 275 ، التاريخ الصغير 1 / 42 ، تذكرة الحفاظ 1 / 91 ، الأعلام 2 / 293 ، البداية والنهاية 9 / 187 ، طبقات الحفاظ 35 ، أسد الغابة ت </w:t>
      </w:r>
      <w:r>
        <w:rPr>
          <w:rtl/>
        </w:rPr>
        <w:t>(</w:t>
      </w:r>
      <w:r w:rsidRPr="00CA1DF9">
        <w:rPr>
          <w:rtl/>
        </w:rPr>
        <w:t>1331)</w:t>
      </w:r>
      <w:r>
        <w:rPr>
          <w:rtl/>
        </w:rPr>
        <w:t>.</w:t>
      </w:r>
    </w:p>
    <w:p w14:paraId="7F988D46" w14:textId="77777777" w:rsidR="00ED61A7" w:rsidRPr="00CA1DF9" w:rsidRDefault="00ED61A7" w:rsidP="00ED61A7">
      <w:pPr>
        <w:rPr>
          <w:rtl/>
          <w:lang w:bidi="fa-IR"/>
        </w:rPr>
      </w:pPr>
      <w:r>
        <w:rPr>
          <w:rtl/>
          <w:lang w:bidi="fa-IR"/>
        </w:rPr>
        <w:br w:type="page"/>
      </w:r>
      <w:r w:rsidRPr="00CA1DF9">
        <w:rPr>
          <w:rtl/>
          <w:lang w:bidi="fa-IR"/>
        </w:rPr>
        <w:lastRenderedPageBreak/>
        <w:t xml:space="preserve">كذا سماه أبو نعيم ، وانقلب عليه. والصواب زيد بن خارجة </w:t>
      </w:r>
      <w:r>
        <w:rPr>
          <w:rtl/>
          <w:lang w:bidi="fa-IR"/>
        </w:rPr>
        <w:t>[</w:t>
      </w:r>
      <w:r w:rsidRPr="00CA1DF9">
        <w:rPr>
          <w:rtl/>
          <w:lang w:bidi="fa-IR"/>
        </w:rPr>
        <w:t>وسيأتي في الزاي.</w:t>
      </w:r>
      <w:r>
        <w:rPr>
          <w:rtl/>
          <w:lang w:bidi="fa-IR"/>
        </w:rPr>
        <w:t>]</w:t>
      </w:r>
      <w:r>
        <w:rPr>
          <w:rFonts w:hint="cs"/>
          <w:rtl/>
          <w:lang w:bidi="fa-IR"/>
        </w:rPr>
        <w:t xml:space="preserve"> </w:t>
      </w:r>
      <w:r w:rsidRPr="004B4EF2">
        <w:rPr>
          <w:rStyle w:val="libFootnotenumChar"/>
          <w:rtl/>
        </w:rPr>
        <w:t>(1)</w:t>
      </w:r>
    </w:p>
    <w:p w14:paraId="1A70AD45" w14:textId="77777777" w:rsidR="00ED61A7" w:rsidRDefault="00ED61A7" w:rsidP="00AE508F">
      <w:pPr>
        <w:pStyle w:val="libNormal"/>
        <w:rPr>
          <w:rtl/>
          <w:lang w:bidi="fa-IR"/>
        </w:rPr>
      </w:pPr>
      <w:r w:rsidRPr="004D4493">
        <w:rPr>
          <w:rStyle w:val="libBold2Char"/>
          <w:rtl/>
        </w:rPr>
        <w:t xml:space="preserve">2355 ـ خارجة بن المنذر </w:t>
      </w:r>
      <w:r w:rsidRPr="004B4EF2">
        <w:rPr>
          <w:rStyle w:val="libFootnotenumChar"/>
          <w:rtl/>
        </w:rPr>
        <w:t>(2)</w:t>
      </w:r>
      <w:r w:rsidRPr="004D4493">
        <w:rPr>
          <w:rStyle w:val="libBold2Char"/>
          <w:rtl/>
        </w:rPr>
        <w:t xml:space="preserve"> </w:t>
      </w:r>
      <w:r w:rsidRPr="00CA1DF9">
        <w:rPr>
          <w:rtl/>
          <w:lang w:bidi="fa-IR"/>
        </w:rPr>
        <w:t>:</w:t>
      </w:r>
    </w:p>
    <w:p w14:paraId="6FB3E6D6" w14:textId="77777777" w:rsidR="00ED61A7" w:rsidRPr="00CA1DF9" w:rsidRDefault="00ED61A7" w:rsidP="00AE508F">
      <w:pPr>
        <w:pStyle w:val="libNormal"/>
        <w:rPr>
          <w:rtl/>
        </w:rPr>
      </w:pPr>
      <w:r w:rsidRPr="00CA1DF9">
        <w:rPr>
          <w:rtl/>
        </w:rPr>
        <w:t>ذكره أبو موسى عن عبدان. والصّواب خارجة بن عبد المنذر كما تقدم.</w:t>
      </w:r>
    </w:p>
    <w:p w14:paraId="63AB977A" w14:textId="77777777" w:rsidR="00ED61A7" w:rsidRDefault="00ED61A7" w:rsidP="00AE508F">
      <w:pPr>
        <w:pStyle w:val="libNormal"/>
        <w:rPr>
          <w:rtl/>
          <w:lang w:bidi="fa-IR"/>
        </w:rPr>
      </w:pPr>
      <w:r w:rsidRPr="004D4493">
        <w:rPr>
          <w:rStyle w:val="libBold2Char"/>
          <w:rtl/>
        </w:rPr>
        <w:t xml:space="preserve">2356 ـ خارجة بن النعمان </w:t>
      </w:r>
      <w:r w:rsidRPr="004B4EF2">
        <w:rPr>
          <w:rStyle w:val="libFootnotenumChar"/>
          <w:rtl/>
        </w:rPr>
        <w:t>(3)</w:t>
      </w:r>
      <w:r w:rsidRPr="004D4493">
        <w:rPr>
          <w:rStyle w:val="libBold2Char"/>
          <w:rtl/>
        </w:rPr>
        <w:t>.</w:t>
      </w:r>
    </w:p>
    <w:p w14:paraId="48DF0759" w14:textId="77777777" w:rsidR="00ED61A7" w:rsidRPr="00CA1DF9" w:rsidRDefault="00ED61A7" w:rsidP="00AE508F">
      <w:pPr>
        <w:pStyle w:val="libNormal"/>
        <w:rPr>
          <w:rtl/>
        </w:rPr>
      </w:pPr>
      <w:r w:rsidRPr="00CA1DF9">
        <w:rPr>
          <w:rtl/>
        </w:rPr>
        <w:t>ذكره أبو موسى عن علي بن سعيد العسكري ، وهو خطأ نشأ عن تصحيف وسقط ، والصّواب أم هشام بنت حارثة بن النّعمان ، والواهم فيه محمد بن حبيب شيخ العسكريّ ، فروى من طريق شعبة عن حبيب بن عبد الرحمن ، عن معن بن عبد الله أو عبد الله بن معن ، عن خارجة بن النعمان. قال : لقد رأيتنا وإن تنوّرنا وتنوّر رسول الله لواحد.» الحديث.</w:t>
      </w:r>
    </w:p>
    <w:p w14:paraId="2F29CDFB" w14:textId="77777777" w:rsidR="00ED61A7" w:rsidRPr="00CA1DF9" w:rsidRDefault="00ED61A7" w:rsidP="00AE508F">
      <w:pPr>
        <w:pStyle w:val="libNormal"/>
        <w:rPr>
          <w:rtl/>
        </w:rPr>
      </w:pPr>
      <w:r w:rsidRPr="00CA1DF9">
        <w:rPr>
          <w:rtl/>
        </w:rPr>
        <w:t xml:space="preserve">وهذا مشهور من رواية شعبة عن حبيب ، عن عبد الله بن محمّد بن معن ، عن أم هشام بنت حارثة بن النّعمان. </w:t>
      </w:r>
      <w:r>
        <w:rPr>
          <w:rtl/>
        </w:rPr>
        <w:t>[</w:t>
      </w:r>
      <w:r w:rsidRPr="00CA1DF9">
        <w:rPr>
          <w:rtl/>
        </w:rPr>
        <w:t>والحديث عند مسلم وأبي داود وغيرهم ووهم الذهبيّ فذكر هنا أن الحديث لحارثة ، وليس كذلك ، بل هو لابنته.</w:t>
      </w:r>
      <w:r>
        <w:rPr>
          <w:rtl/>
        </w:rPr>
        <w:t>]</w:t>
      </w:r>
      <w:r>
        <w:rPr>
          <w:rFonts w:hint="cs"/>
          <w:rtl/>
        </w:rPr>
        <w:t xml:space="preserve"> </w:t>
      </w:r>
      <w:r w:rsidRPr="004B4EF2">
        <w:rPr>
          <w:rStyle w:val="libFootnotenumChar"/>
          <w:rtl/>
        </w:rPr>
        <w:t>(4)</w:t>
      </w:r>
    </w:p>
    <w:p w14:paraId="71CFD831" w14:textId="77777777" w:rsidR="00ED61A7" w:rsidRPr="004D4493" w:rsidRDefault="00ED61A7" w:rsidP="00AE508F">
      <w:pPr>
        <w:pStyle w:val="libNormal"/>
        <w:rPr>
          <w:rStyle w:val="libBold2Char"/>
          <w:rtl/>
        </w:rPr>
      </w:pPr>
      <w:r w:rsidRPr="004D4493">
        <w:rPr>
          <w:rStyle w:val="libBold2Char"/>
          <w:rtl/>
        </w:rPr>
        <w:t xml:space="preserve">2357 ـ خالد بن أسيد بن أبي المغلّس. </w:t>
      </w:r>
      <w:r w:rsidRPr="004B4EF2">
        <w:rPr>
          <w:rStyle w:val="libFootnotenumChar"/>
          <w:rtl/>
        </w:rPr>
        <w:t>(5)</w:t>
      </w:r>
    </w:p>
    <w:p w14:paraId="4DA5D0FA" w14:textId="77777777" w:rsidR="00ED61A7" w:rsidRPr="00CA1DF9" w:rsidRDefault="00ED61A7" w:rsidP="00AE508F">
      <w:pPr>
        <w:pStyle w:val="libNormal"/>
        <w:rPr>
          <w:rtl/>
        </w:rPr>
      </w:pPr>
      <w:r w:rsidRPr="00CA1DF9">
        <w:rPr>
          <w:rtl/>
        </w:rPr>
        <w:t>ذكره عبدان فصحّفه. والصّواب ابن أبي العيص ، كما تقدم على الصّواب.</w:t>
      </w:r>
    </w:p>
    <w:p w14:paraId="6D4EE65A" w14:textId="77777777" w:rsidR="00ED61A7" w:rsidRPr="00CA1DF9" w:rsidRDefault="00ED61A7" w:rsidP="00AE508F">
      <w:pPr>
        <w:pStyle w:val="libNormal"/>
        <w:rPr>
          <w:rtl/>
        </w:rPr>
      </w:pPr>
      <w:r w:rsidRPr="004D4493">
        <w:rPr>
          <w:rStyle w:val="libBold2Char"/>
          <w:rtl/>
        </w:rPr>
        <w:t xml:space="preserve">2358 ـ خالد بن أيمن المعافريّ </w:t>
      </w:r>
      <w:r w:rsidRPr="004B4EF2">
        <w:rPr>
          <w:rStyle w:val="libFootnotenumChar"/>
          <w:rtl/>
        </w:rPr>
        <w:t>(6)</w:t>
      </w:r>
      <w:r w:rsidRPr="004D4493">
        <w:rPr>
          <w:rStyle w:val="libBold2Char"/>
          <w:rtl/>
        </w:rPr>
        <w:t xml:space="preserve"> </w:t>
      </w:r>
      <w:r w:rsidRPr="00CA1DF9">
        <w:rPr>
          <w:rtl/>
        </w:rPr>
        <w:t xml:space="preserve">: تابعي أرسل حديثا فذكره ابن عبد البرّ في الصحابة. ثم أنكر على ابن أبي حاتم إيراده ، ولا إنكار عليه ، فإنه بين أمره ، فقال خالد بن أيمن : إن أهل العوالي كانوا يصلّون مع النبيّ </w:t>
      </w:r>
      <w:r w:rsidRPr="001C1D0F">
        <w:rPr>
          <w:rStyle w:val="libAlaemChar"/>
          <w:rtl/>
        </w:rPr>
        <w:t>صلى‌الله‌عليه‌وآله‌وسلم</w:t>
      </w:r>
      <w:r w:rsidRPr="00CA1DF9">
        <w:rPr>
          <w:rtl/>
        </w:rPr>
        <w:t xml:space="preserve"> ، فنهاهم أن يصلّوا في يوم مرتين.</w:t>
      </w:r>
    </w:p>
    <w:p w14:paraId="06E7FB3E" w14:textId="77777777" w:rsidR="00ED61A7" w:rsidRPr="00CA1DF9" w:rsidRDefault="00ED61A7" w:rsidP="00AE508F">
      <w:pPr>
        <w:pStyle w:val="libNormal"/>
        <w:rPr>
          <w:rtl/>
        </w:rPr>
      </w:pPr>
      <w:r w:rsidRPr="00CA1DF9">
        <w:rPr>
          <w:rtl/>
        </w:rPr>
        <w:t>وروى عنه عمرو بن شعيب. وهكذا أورده البخاريّ من طريق عمرو بن شعيب ، وقال في آخره : فذكرته لسعيد بن المسيب ، فقال : صدق.</w:t>
      </w:r>
    </w:p>
    <w:p w14:paraId="0C9E2669" w14:textId="77777777" w:rsidR="00ED61A7" w:rsidRPr="00CA1DF9" w:rsidRDefault="00ED61A7" w:rsidP="00AE508F">
      <w:pPr>
        <w:pStyle w:val="libNormal"/>
        <w:rPr>
          <w:rtl/>
        </w:rPr>
      </w:pPr>
      <w:r w:rsidRPr="00CA1DF9">
        <w:rPr>
          <w:rtl/>
        </w:rPr>
        <w:t>قال أبو عمر : لا يعرف في الصّحابة ولا ذكره غيره أي ابن أبي حاتم ، وإنما يعرف هذا عن عمرو بن شعيب. عن سليمان بن يسار ، عن ابن عمر ، كذا قال. وقد ذكره البخاريّ كما ترى.</w:t>
      </w:r>
    </w:p>
    <w:p w14:paraId="2A34360E" w14:textId="77777777" w:rsidR="00ED61A7" w:rsidRPr="00CA1DF9" w:rsidRDefault="00ED61A7" w:rsidP="007952B1">
      <w:pPr>
        <w:pStyle w:val="libLine"/>
        <w:rPr>
          <w:rtl/>
        </w:rPr>
      </w:pPr>
      <w:r w:rsidRPr="00CA1DF9">
        <w:rPr>
          <w:rtl/>
        </w:rPr>
        <w:t>__________________</w:t>
      </w:r>
    </w:p>
    <w:p w14:paraId="300A7B7F" w14:textId="77777777" w:rsidR="00ED61A7" w:rsidRPr="00CA1DF9" w:rsidRDefault="00ED61A7" w:rsidP="004B4EF2">
      <w:pPr>
        <w:pStyle w:val="libFootnote0"/>
        <w:rPr>
          <w:rtl/>
          <w:lang w:bidi="fa-IR"/>
        </w:rPr>
      </w:pPr>
      <w:r>
        <w:rPr>
          <w:rtl/>
        </w:rPr>
        <w:t>(</w:t>
      </w:r>
      <w:r w:rsidRPr="00CA1DF9">
        <w:rPr>
          <w:rtl/>
        </w:rPr>
        <w:t>1) سقط من أ.</w:t>
      </w:r>
    </w:p>
    <w:p w14:paraId="1D308AC2"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1338)</w:t>
      </w:r>
      <w:r>
        <w:rPr>
          <w:rtl/>
        </w:rPr>
        <w:t>.</w:t>
      </w:r>
    </w:p>
    <w:p w14:paraId="6A480339"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1339) ، تجريد أسماء الصحابة 1 / 148 ، الطبقات 213 ، ثقات 6 / 263 ، دائرة الأعلمي 17 / 125.</w:t>
      </w:r>
    </w:p>
    <w:p w14:paraId="67B09E3C" w14:textId="77777777" w:rsidR="00ED61A7" w:rsidRPr="00CA1DF9" w:rsidRDefault="00ED61A7" w:rsidP="004B4EF2">
      <w:pPr>
        <w:pStyle w:val="libFootnote0"/>
        <w:rPr>
          <w:rtl/>
          <w:lang w:bidi="fa-IR"/>
        </w:rPr>
      </w:pPr>
      <w:r>
        <w:rPr>
          <w:rtl/>
        </w:rPr>
        <w:t>(</w:t>
      </w:r>
      <w:r w:rsidRPr="00CA1DF9">
        <w:rPr>
          <w:rtl/>
        </w:rPr>
        <w:t>4) سقط من أ.</w:t>
      </w:r>
    </w:p>
    <w:p w14:paraId="7DB35FA6"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1344)</w:t>
      </w:r>
      <w:r>
        <w:rPr>
          <w:rtl/>
        </w:rPr>
        <w:t>.</w:t>
      </w:r>
    </w:p>
    <w:p w14:paraId="65696D2C"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 xml:space="preserve">1347) ، الاستيعاب ت </w:t>
      </w:r>
      <w:r>
        <w:rPr>
          <w:rtl/>
        </w:rPr>
        <w:t>(</w:t>
      </w:r>
      <w:r w:rsidRPr="00CA1DF9">
        <w:rPr>
          <w:rtl/>
        </w:rPr>
        <w:t>644)</w:t>
      </w:r>
      <w:r>
        <w:rPr>
          <w:rtl/>
        </w:rPr>
        <w:t>.</w:t>
      </w:r>
    </w:p>
    <w:p w14:paraId="188E1338" w14:textId="77777777" w:rsidR="00ED61A7"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2359 ـ خالد بن سعد </w:t>
      </w:r>
      <w:r w:rsidRPr="004B4EF2">
        <w:rPr>
          <w:rStyle w:val="libFootnotenumChar"/>
          <w:rtl/>
        </w:rPr>
        <w:t>(1)</w:t>
      </w:r>
      <w:r w:rsidRPr="004D4493">
        <w:rPr>
          <w:rStyle w:val="libBold2Char"/>
          <w:rtl/>
        </w:rPr>
        <w:t xml:space="preserve"> </w:t>
      </w:r>
      <w:r w:rsidRPr="00CA1DF9">
        <w:rPr>
          <w:rtl/>
          <w:lang w:bidi="fa-IR"/>
        </w:rPr>
        <w:t>:</w:t>
      </w:r>
    </w:p>
    <w:p w14:paraId="1D8403D8" w14:textId="77777777" w:rsidR="00ED61A7" w:rsidRPr="00CA1DF9" w:rsidRDefault="00ED61A7" w:rsidP="00AE508F">
      <w:pPr>
        <w:pStyle w:val="libNormal"/>
        <w:rPr>
          <w:rtl/>
        </w:rPr>
      </w:pPr>
      <w:r w:rsidRPr="00CA1DF9">
        <w:rPr>
          <w:rtl/>
        </w:rPr>
        <w:t xml:space="preserve">ذكره عبدان ، وهو خطأ نشأ عن تصحيف وسقط ، قال عبدان : حدّثنا يحيى بن حكيم ، حدثنا مكي ، عن هاشم بن هاشم ، عن عامر ، عن خالد بن سعد أن رسول الله </w:t>
      </w:r>
      <w:r w:rsidRPr="001C1D0F">
        <w:rPr>
          <w:rStyle w:val="libAlaemChar"/>
          <w:rtl/>
        </w:rPr>
        <w:t>صلى‌الله‌عليه‌وآله‌وسلم</w:t>
      </w:r>
      <w:r w:rsidRPr="00CA1DF9">
        <w:rPr>
          <w:rtl/>
        </w:rPr>
        <w:t xml:space="preserve"> قال : «من تصبّح بسبع تمرات</w:t>
      </w:r>
      <w:r>
        <w:rPr>
          <w:rtl/>
        </w:rPr>
        <w:t xml:space="preserve"> ..</w:t>
      </w:r>
      <w:r w:rsidRPr="00CA1DF9">
        <w:rPr>
          <w:rtl/>
        </w:rPr>
        <w:t>.» الحديث.</w:t>
      </w:r>
    </w:p>
    <w:p w14:paraId="6C94274B" w14:textId="77777777" w:rsidR="00ED61A7" w:rsidRPr="00CA1DF9" w:rsidRDefault="00ED61A7" w:rsidP="00AE508F">
      <w:pPr>
        <w:pStyle w:val="libNormal"/>
        <w:rPr>
          <w:rtl/>
        </w:rPr>
      </w:pPr>
      <w:r w:rsidRPr="00CA1DF9">
        <w:rPr>
          <w:rtl/>
        </w:rPr>
        <w:t>قال وقد أخرجه أحمد في مسندة عن مكي بن إبراهيم ، عن هاشم ،</w:t>
      </w:r>
      <w:r>
        <w:rPr>
          <w:rFonts w:hint="cs"/>
          <w:rtl/>
        </w:rPr>
        <w:t xml:space="preserve"> </w:t>
      </w:r>
      <w:r w:rsidRPr="00CA1DF9">
        <w:rPr>
          <w:rtl/>
        </w:rPr>
        <w:t>فقال : عن عامر ابن سعد ، عن أبيه : لا ذكر لخالد فيه.</w:t>
      </w:r>
    </w:p>
    <w:p w14:paraId="0AB4606F" w14:textId="77777777" w:rsidR="00ED61A7" w:rsidRPr="00CA1DF9" w:rsidRDefault="00ED61A7" w:rsidP="00AE508F">
      <w:pPr>
        <w:pStyle w:val="libNormal"/>
        <w:rPr>
          <w:rtl/>
        </w:rPr>
      </w:pPr>
      <w:r w:rsidRPr="00CA1DF9">
        <w:rPr>
          <w:rtl/>
        </w:rPr>
        <w:t>وهكذا أخرجه الشّيخان وأبو داود والنّسائيّ من طرق عن هاشم بن هاشم.</w:t>
      </w:r>
    </w:p>
    <w:p w14:paraId="44E44349" w14:textId="77777777" w:rsidR="00ED61A7" w:rsidRDefault="00ED61A7" w:rsidP="00AE508F">
      <w:pPr>
        <w:pStyle w:val="libNormal"/>
        <w:rPr>
          <w:rtl/>
          <w:lang w:bidi="fa-IR"/>
        </w:rPr>
      </w:pPr>
      <w:r w:rsidRPr="004D4493">
        <w:rPr>
          <w:rStyle w:val="libBold2Char"/>
          <w:rtl/>
        </w:rPr>
        <w:t xml:space="preserve">2360 ـ خالد بن سنان العبسيّ </w:t>
      </w:r>
      <w:r w:rsidRPr="004B4EF2">
        <w:rPr>
          <w:rStyle w:val="libFootnotenumChar"/>
          <w:rtl/>
        </w:rPr>
        <w:t>(2)</w:t>
      </w:r>
      <w:r w:rsidRPr="004D4493">
        <w:rPr>
          <w:rStyle w:val="libBold2Char"/>
          <w:rtl/>
        </w:rPr>
        <w:t xml:space="preserve"> </w:t>
      </w:r>
      <w:r w:rsidRPr="00CA1DF9">
        <w:rPr>
          <w:rtl/>
          <w:lang w:bidi="fa-IR"/>
        </w:rPr>
        <w:t>:</w:t>
      </w:r>
    </w:p>
    <w:p w14:paraId="03F633DF" w14:textId="77777777" w:rsidR="00ED61A7" w:rsidRPr="00CA1DF9" w:rsidRDefault="00ED61A7" w:rsidP="00AE508F">
      <w:pPr>
        <w:pStyle w:val="libNormal"/>
        <w:rPr>
          <w:rtl/>
        </w:rPr>
      </w:pPr>
      <w:r w:rsidRPr="00CA1DF9">
        <w:rPr>
          <w:rtl/>
        </w:rPr>
        <w:t xml:space="preserve">ذكره أبو موسى عن عبدان ، وقال : ليست له صحبة ولا أدرك النبيّ </w:t>
      </w:r>
      <w:r w:rsidRPr="001C1D0F">
        <w:rPr>
          <w:rStyle w:val="libAlaemChar"/>
          <w:rtl/>
        </w:rPr>
        <w:t>صلى‌الله‌عليه‌وآله‌وسلم</w:t>
      </w:r>
      <w:r w:rsidRPr="00CA1DF9">
        <w:rPr>
          <w:rtl/>
        </w:rPr>
        <w:t>.</w:t>
      </w:r>
      <w:r>
        <w:rPr>
          <w:rFonts w:hint="cs"/>
          <w:rtl/>
        </w:rPr>
        <w:t xml:space="preserve"> </w:t>
      </w:r>
      <w:r w:rsidRPr="00CA1DF9">
        <w:rPr>
          <w:rtl/>
        </w:rPr>
        <w:t xml:space="preserve">ذكره النبي </w:t>
      </w:r>
      <w:r w:rsidRPr="001C1D0F">
        <w:rPr>
          <w:rStyle w:val="libAlaemChar"/>
          <w:rtl/>
        </w:rPr>
        <w:t>صلى‌الله‌عليه‌وآله‌وسلم</w:t>
      </w:r>
      <w:r w:rsidRPr="00CA1DF9">
        <w:rPr>
          <w:rtl/>
        </w:rPr>
        <w:t xml:space="preserve"> فقال : «نبيّ ضيّعه قومه.»</w:t>
      </w:r>
      <w:r>
        <w:rPr>
          <w:rFonts w:hint="cs"/>
          <w:rtl/>
        </w:rPr>
        <w:t xml:space="preserve"> </w:t>
      </w:r>
      <w:r w:rsidRPr="004B4EF2">
        <w:rPr>
          <w:rStyle w:val="libFootnotenumChar"/>
          <w:rtl/>
        </w:rPr>
        <w:t>(3)</w:t>
      </w:r>
    </w:p>
    <w:p w14:paraId="17309827" w14:textId="77777777" w:rsidR="00ED61A7" w:rsidRPr="00CA1DF9" w:rsidRDefault="00ED61A7" w:rsidP="00AE508F">
      <w:pPr>
        <w:pStyle w:val="libNormal"/>
        <w:rPr>
          <w:rtl/>
        </w:rPr>
      </w:pPr>
      <w:r w:rsidRPr="00CA1DF9">
        <w:rPr>
          <w:rtl/>
        </w:rPr>
        <w:t xml:space="preserve">ووفدت ابنته على النبيّ </w:t>
      </w:r>
      <w:r w:rsidRPr="001C1D0F">
        <w:rPr>
          <w:rStyle w:val="libAlaemChar"/>
          <w:rtl/>
        </w:rPr>
        <w:t>صلى‌الله‌عليه‌وآله‌وسلم</w:t>
      </w:r>
      <w:r w:rsidRPr="00CA1DF9">
        <w:rPr>
          <w:rtl/>
        </w:rPr>
        <w:t xml:space="preserve"> فقالت ، وقد سمعته يقرأ : </w:t>
      </w:r>
      <w:r w:rsidRPr="001C1D0F">
        <w:rPr>
          <w:rStyle w:val="libAlaemChar"/>
          <w:rtl/>
        </w:rPr>
        <w:t>(</w:t>
      </w:r>
      <w:r w:rsidRPr="00AE508F">
        <w:rPr>
          <w:rStyle w:val="libAieChar"/>
          <w:rtl/>
        </w:rPr>
        <w:t>قُلْ هُوَ اللهُ أَحَدٌ</w:t>
      </w:r>
      <w:r w:rsidRPr="001C1D0F">
        <w:rPr>
          <w:rStyle w:val="libAlaemChar"/>
          <w:rtl/>
        </w:rPr>
        <w:t>)</w:t>
      </w:r>
      <w:r w:rsidRPr="00CA1DF9">
        <w:rPr>
          <w:rtl/>
        </w:rPr>
        <w:t xml:space="preserve"> كان أبي يقول هذا.</w:t>
      </w:r>
    </w:p>
    <w:p w14:paraId="3E49D51A" w14:textId="77777777" w:rsidR="00ED61A7" w:rsidRPr="00CA1DF9" w:rsidRDefault="00ED61A7" w:rsidP="00AE508F">
      <w:pPr>
        <w:pStyle w:val="libNormal"/>
        <w:rPr>
          <w:rtl/>
        </w:rPr>
      </w:pPr>
      <w:r w:rsidRPr="00CA1DF9">
        <w:rPr>
          <w:rtl/>
        </w:rPr>
        <w:t>قال ابن الأثير : لا أدري لم ذكره مع اعترافه بأن لا صحبة له</w:t>
      </w:r>
      <w:r>
        <w:rPr>
          <w:rtl/>
        </w:rPr>
        <w:t>؟</w:t>
      </w:r>
    </w:p>
    <w:p w14:paraId="3181247B" w14:textId="77777777" w:rsidR="00ED61A7" w:rsidRPr="00CA1DF9" w:rsidRDefault="00ED61A7" w:rsidP="00AE508F">
      <w:pPr>
        <w:pStyle w:val="libNormal"/>
        <w:rPr>
          <w:rtl/>
        </w:rPr>
      </w:pPr>
      <w:r w:rsidRPr="00CA1DF9">
        <w:rPr>
          <w:rtl/>
        </w:rPr>
        <w:t xml:space="preserve">قلت : ولو كان كلّ من يذكره النبيّ </w:t>
      </w:r>
      <w:r w:rsidRPr="001C1D0F">
        <w:rPr>
          <w:rStyle w:val="libAlaemChar"/>
          <w:rtl/>
        </w:rPr>
        <w:t>صلى‌الله‌عليه‌وآله‌وسلم</w:t>
      </w:r>
      <w:r w:rsidRPr="00CA1DF9">
        <w:rPr>
          <w:rtl/>
        </w:rPr>
        <w:t xml:space="preserve"> يكون صحابيا لاستدركنا عليه خلقا كثيرا.</w:t>
      </w:r>
    </w:p>
    <w:p w14:paraId="42615AF3" w14:textId="77777777" w:rsidR="00ED61A7" w:rsidRPr="00CA1DF9" w:rsidRDefault="00ED61A7" w:rsidP="00AE508F">
      <w:pPr>
        <w:pStyle w:val="libNormal"/>
        <w:rPr>
          <w:rtl/>
        </w:rPr>
      </w:pPr>
      <w:r w:rsidRPr="00CA1DF9">
        <w:rPr>
          <w:rtl/>
        </w:rPr>
        <w:t>وقد نسب ابن الكلبيّ خالدا هذا فقال خالدا بن سنان بن غيث بن مريطة بن مخزوم بن مالك بن غالب بن قطيعة بن عبس العبسيّ.</w:t>
      </w:r>
    </w:p>
    <w:p w14:paraId="2BEAF512" w14:textId="77777777" w:rsidR="00ED61A7" w:rsidRPr="00CA1DF9" w:rsidRDefault="00ED61A7" w:rsidP="00AE508F">
      <w:pPr>
        <w:pStyle w:val="libNormal"/>
        <w:rPr>
          <w:rtl/>
        </w:rPr>
      </w:pPr>
      <w:r>
        <w:rPr>
          <w:rtl/>
        </w:rPr>
        <w:t>[و</w:t>
      </w:r>
      <w:r w:rsidRPr="00CA1DF9">
        <w:rPr>
          <w:rtl/>
        </w:rPr>
        <w:t xml:space="preserve">ذكر المسعوديّ </w:t>
      </w:r>
      <w:r w:rsidRPr="004B4EF2">
        <w:rPr>
          <w:rStyle w:val="libFootnotenumChar"/>
          <w:rtl/>
        </w:rPr>
        <w:t>(4)</w:t>
      </w:r>
      <w:r w:rsidRPr="00CA1DF9">
        <w:rPr>
          <w:rtl/>
        </w:rPr>
        <w:t xml:space="preserve"> في «مروج الذّهب» من طريق سعيد بن كثير بن عفير المصري ، عن أبيه ، عن جدّه ، عن عكرمة ، عن ابن عباس قال : قال رسول الله </w:t>
      </w:r>
      <w:r w:rsidRPr="001C1D0F">
        <w:rPr>
          <w:rStyle w:val="libAlaemChar"/>
          <w:rtl/>
        </w:rPr>
        <w:t>صلى‌الله‌عليه‌وآله‌وسلم</w:t>
      </w:r>
      <w:r w:rsidRPr="00CA1DF9">
        <w:rPr>
          <w:rtl/>
        </w:rPr>
        <w:t xml:space="preserve"> : «إنّ الله خلق طائرا في الزّمن الأوّل يقال له العنقاء. فكثر نسله في بلاد الحجاز ، فكانت تخطف الصّبيان ، فشكوا ذلك لخالد بن سنان وهو نبيّ ظهر بعد عيسى من بني عبس ، فدعا عليها أن يقطع نسلها ، فبقيت صورتها في البسط.»</w:t>
      </w:r>
      <w:r>
        <w:rPr>
          <w:rFonts w:hint="cs"/>
          <w:rtl/>
        </w:rPr>
        <w:t xml:space="preserve"> </w:t>
      </w:r>
      <w:r w:rsidRPr="004B4EF2">
        <w:rPr>
          <w:rStyle w:val="libFootnotenumChar"/>
          <w:rtl/>
        </w:rPr>
        <w:t>(5)</w:t>
      </w:r>
    </w:p>
    <w:p w14:paraId="6FC87061" w14:textId="77777777" w:rsidR="00ED61A7" w:rsidRPr="00CA1DF9" w:rsidRDefault="00ED61A7" w:rsidP="007952B1">
      <w:pPr>
        <w:pStyle w:val="libLine"/>
        <w:rPr>
          <w:rtl/>
        </w:rPr>
      </w:pPr>
      <w:r w:rsidRPr="00CA1DF9">
        <w:rPr>
          <w:rtl/>
        </w:rPr>
        <w:t>__________________</w:t>
      </w:r>
    </w:p>
    <w:p w14:paraId="778C25F5"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1364)</w:t>
      </w:r>
      <w:r>
        <w:rPr>
          <w:rtl/>
        </w:rPr>
        <w:t>.</w:t>
      </w:r>
    </w:p>
    <w:p w14:paraId="5699176C"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1367)</w:t>
      </w:r>
    </w:p>
    <w:p w14:paraId="4A2467F8" w14:textId="77777777" w:rsidR="00ED61A7" w:rsidRPr="00CA1DF9" w:rsidRDefault="00ED61A7" w:rsidP="004B4EF2">
      <w:pPr>
        <w:pStyle w:val="libFootnote0"/>
        <w:rPr>
          <w:rtl/>
          <w:lang w:bidi="fa-IR"/>
        </w:rPr>
      </w:pPr>
      <w:r>
        <w:rPr>
          <w:rtl/>
        </w:rPr>
        <w:t>(</w:t>
      </w:r>
      <w:r w:rsidRPr="00CA1DF9">
        <w:rPr>
          <w:rtl/>
        </w:rPr>
        <w:t>3) أخرجه ابن سعد في الطبقات 1 : 2 : 42.</w:t>
      </w:r>
    </w:p>
    <w:p w14:paraId="71B577D9" w14:textId="77777777" w:rsidR="00ED61A7" w:rsidRPr="00CA1DF9" w:rsidRDefault="00ED61A7" w:rsidP="004B4EF2">
      <w:pPr>
        <w:pStyle w:val="libFootnote0"/>
        <w:rPr>
          <w:rtl/>
          <w:lang w:bidi="fa-IR"/>
        </w:rPr>
      </w:pPr>
      <w:r>
        <w:rPr>
          <w:rtl/>
        </w:rPr>
        <w:t>(</w:t>
      </w:r>
      <w:r w:rsidRPr="00CA1DF9">
        <w:rPr>
          <w:rtl/>
        </w:rPr>
        <w:t>4) من هنا حتى إنه نبي أهل الرس سقط من أ.</w:t>
      </w:r>
    </w:p>
    <w:p w14:paraId="59C3A91B" w14:textId="77777777" w:rsidR="00ED61A7" w:rsidRPr="00CA1DF9" w:rsidRDefault="00ED61A7" w:rsidP="004B4EF2">
      <w:pPr>
        <w:pStyle w:val="libFootnote0"/>
        <w:rPr>
          <w:rtl/>
          <w:lang w:bidi="fa-IR"/>
        </w:rPr>
      </w:pPr>
      <w:r>
        <w:rPr>
          <w:rtl/>
        </w:rPr>
        <w:t>(</w:t>
      </w:r>
      <w:r w:rsidRPr="00CA1DF9">
        <w:rPr>
          <w:rtl/>
        </w:rPr>
        <w:t>5) أورده المتقي الهندي في كنز العمال حديث 35296.</w:t>
      </w:r>
    </w:p>
    <w:p w14:paraId="423B5297" w14:textId="77777777" w:rsidR="00ED61A7" w:rsidRPr="00CA1DF9" w:rsidRDefault="00ED61A7" w:rsidP="00AE508F">
      <w:pPr>
        <w:pStyle w:val="libNormal"/>
        <w:rPr>
          <w:rtl/>
        </w:rPr>
      </w:pPr>
      <w:r>
        <w:rPr>
          <w:rtl/>
        </w:rPr>
        <w:br w:type="page"/>
      </w:r>
      <w:r w:rsidRPr="00CA1DF9">
        <w:rPr>
          <w:rtl/>
        </w:rPr>
        <w:lastRenderedPageBreak/>
        <w:t>وبه قال ابن عباس :</w:t>
      </w:r>
    </w:p>
    <w:p w14:paraId="78DC4644" w14:textId="77777777" w:rsidR="00ED61A7" w:rsidRPr="00CA1DF9" w:rsidRDefault="00ED61A7" w:rsidP="00AE508F">
      <w:pPr>
        <w:pStyle w:val="libNormal"/>
        <w:rPr>
          <w:rtl/>
        </w:rPr>
      </w:pPr>
      <w:r w:rsidRPr="00CA1DF9">
        <w:rPr>
          <w:rtl/>
        </w:rPr>
        <w:t xml:space="preserve">وكان خالد بن سنان بعث مبشرا بمحمد </w:t>
      </w:r>
      <w:r w:rsidRPr="001C1D0F">
        <w:rPr>
          <w:rStyle w:val="libAlaemChar"/>
          <w:rtl/>
        </w:rPr>
        <w:t>صلى‌الله‌عليه‌وآله‌وسلم</w:t>
      </w:r>
      <w:r w:rsidRPr="00CA1DF9">
        <w:rPr>
          <w:rtl/>
        </w:rPr>
        <w:t xml:space="preserve"> ، فلما حضرته الوفاة قال : إذا أنا متّ فادفنوني في حقف من هذه الأحقاف ، فذكر نحو ما تقدم.</w:t>
      </w:r>
    </w:p>
    <w:p w14:paraId="35808F9F" w14:textId="77777777" w:rsidR="00ED61A7" w:rsidRPr="00CA1DF9" w:rsidRDefault="00ED61A7" w:rsidP="00AE508F">
      <w:pPr>
        <w:pStyle w:val="libNormal"/>
        <w:rPr>
          <w:rtl/>
        </w:rPr>
      </w:pPr>
      <w:r w:rsidRPr="00CA1DF9">
        <w:rPr>
          <w:rtl/>
        </w:rPr>
        <w:t xml:space="preserve">وبه إلى ابن عبّاس ، قال : ووردت ابنة له عجوز على النبي </w:t>
      </w:r>
      <w:r w:rsidRPr="001C1D0F">
        <w:rPr>
          <w:rStyle w:val="libAlaemChar"/>
          <w:rtl/>
        </w:rPr>
        <w:t>صلى‌الله‌عليه‌وآله‌وسلم</w:t>
      </w:r>
      <w:r w:rsidRPr="00CA1DF9">
        <w:rPr>
          <w:rtl/>
        </w:rPr>
        <w:t xml:space="preserve"> فتلقّاها بخير وأكرمها ، وقال لها : «مرحبا بابنة نبيّ ضيّعه قومه»</w:t>
      </w:r>
      <w:r>
        <w:rPr>
          <w:rFonts w:hint="cs"/>
          <w:rtl/>
        </w:rPr>
        <w:t xml:space="preserve"> </w:t>
      </w:r>
      <w:r w:rsidRPr="004B4EF2">
        <w:rPr>
          <w:rStyle w:val="libFootnotenumChar"/>
          <w:rtl/>
        </w:rPr>
        <w:t>(1)</w:t>
      </w:r>
      <w:r w:rsidRPr="00CA1DF9">
        <w:rPr>
          <w:rtl/>
        </w:rPr>
        <w:t xml:space="preserve"> ، فأسلمت وفي ذلك يقول شاعر من بني عبس فذكر شعرا.</w:t>
      </w:r>
    </w:p>
    <w:p w14:paraId="2012966A" w14:textId="77777777" w:rsidR="00ED61A7" w:rsidRPr="00CA1DF9" w:rsidRDefault="00ED61A7" w:rsidP="00AE508F">
      <w:pPr>
        <w:pStyle w:val="libNormal"/>
        <w:rPr>
          <w:rtl/>
        </w:rPr>
      </w:pPr>
      <w:r w:rsidRPr="00CA1DF9">
        <w:rPr>
          <w:rtl/>
        </w:rPr>
        <w:t>وأصحّ ما وقفت عليه في ذلك مع إرساله ما قرأت</w:t>
      </w:r>
      <w:r>
        <w:rPr>
          <w:rFonts w:hint="cs"/>
          <w:rtl/>
        </w:rPr>
        <w:t xml:space="preserve"> </w:t>
      </w:r>
      <w:r w:rsidRPr="00CA1DF9">
        <w:rPr>
          <w:rtl/>
        </w:rPr>
        <w:t xml:space="preserve">على أبي المعالي الأزهريّ ، عن زينب بنت أحمد المقدسيّة ، عن إبراهيم بن محمود ، قال : قرأ على خديجة بنت النهرواني ونحن نسمع عن الحسين بن أحمد بن طلحة سماعا ، أنبأنا أبو الحسين بن بشران في الجزء الثاني من الرابع من أمالي عبد الرزاق ، عن إسماعيل الصفار سماعا ، أنبأنا عبد الرزّاق ، إملاء ، حدّثنا سفيان ، عن سالم الأفطس ، عن سعيد بن جبير قال : جاءت ابنة خالد بن سنان العبسيّ إلى النبيّ </w:t>
      </w:r>
      <w:r w:rsidRPr="001C1D0F">
        <w:rPr>
          <w:rStyle w:val="libAlaemChar"/>
          <w:rtl/>
        </w:rPr>
        <w:t>صلى‌الله‌عليه‌وآله‌وسلم</w:t>
      </w:r>
      <w:r w:rsidRPr="00CA1DF9">
        <w:rPr>
          <w:rtl/>
        </w:rPr>
        <w:t xml:space="preserve"> فقال : «مرحبا بابنة نبيّ ضيّعه قومه.»</w:t>
      </w:r>
      <w:r>
        <w:rPr>
          <w:rFonts w:hint="cs"/>
          <w:rtl/>
        </w:rPr>
        <w:t xml:space="preserve"> </w:t>
      </w:r>
      <w:r w:rsidRPr="004B4EF2">
        <w:rPr>
          <w:rStyle w:val="libFootnotenumChar"/>
          <w:rtl/>
        </w:rPr>
        <w:t>(2)</w:t>
      </w:r>
    </w:p>
    <w:p w14:paraId="04211736" w14:textId="77777777" w:rsidR="00ED61A7" w:rsidRPr="00CA1DF9" w:rsidRDefault="00ED61A7" w:rsidP="00AE508F">
      <w:pPr>
        <w:pStyle w:val="libNormal"/>
        <w:rPr>
          <w:rtl/>
        </w:rPr>
      </w:pPr>
      <w:r w:rsidRPr="00CA1DF9">
        <w:rPr>
          <w:rtl/>
        </w:rPr>
        <w:t>ورجاله ثقات إلا أنه مرسل.</w:t>
      </w:r>
    </w:p>
    <w:p w14:paraId="048416A9" w14:textId="77777777" w:rsidR="00ED61A7" w:rsidRPr="00CA1DF9" w:rsidRDefault="00ED61A7" w:rsidP="00AE508F">
      <w:pPr>
        <w:pStyle w:val="libNormal"/>
        <w:rPr>
          <w:rtl/>
        </w:rPr>
      </w:pPr>
      <w:r>
        <w:rPr>
          <w:rtl/>
        </w:rPr>
        <w:t>و</w:t>
      </w:r>
      <w:r w:rsidRPr="00CA1DF9">
        <w:rPr>
          <w:rtl/>
        </w:rPr>
        <w:t xml:space="preserve">قال الكلبيّ في تفسيره ، عن أبي صالح ، عن ابن عباس : دخلت ابنة خالد بن سنان على النبي </w:t>
      </w:r>
      <w:r w:rsidRPr="001C1D0F">
        <w:rPr>
          <w:rStyle w:val="libAlaemChar"/>
          <w:rtl/>
        </w:rPr>
        <w:t>صلى‌الله‌عليه‌وآله‌وسلم</w:t>
      </w:r>
      <w:r w:rsidRPr="00CA1DF9">
        <w:rPr>
          <w:rtl/>
        </w:rPr>
        <w:t xml:space="preserve"> فقال : «مرحبا بابنة نبيّ ضيّعه قومه.»</w:t>
      </w:r>
    </w:p>
    <w:p w14:paraId="5A661308" w14:textId="77777777" w:rsidR="00ED61A7" w:rsidRPr="00CA1DF9" w:rsidRDefault="00ED61A7" w:rsidP="00AE508F">
      <w:pPr>
        <w:pStyle w:val="libNormal"/>
        <w:rPr>
          <w:rtl/>
        </w:rPr>
      </w:pPr>
      <w:r w:rsidRPr="00CA1DF9">
        <w:rPr>
          <w:rtl/>
        </w:rPr>
        <w:t>قال الفضل بن موسى الشّيبانيّ : دخلت على أبي حمزة السكري. فحدثته بهذا عن الكلبيّ ، فقال : أستغفر الله ، أستغفر الله ، أخرجه الحاكم في تاريخ نيسابور.</w:t>
      </w:r>
    </w:p>
    <w:p w14:paraId="18F4F83E" w14:textId="77777777" w:rsidR="00ED61A7" w:rsidRPr="00CA1DF9" w:rsidRDefault="00ED61A7" w:rsidP="00AE508F">
      <w:pPr>
        <w:pStyle w:val="libNormal"/>
        <w:rPr>
          <w:rtl/>
        </w:rPr>
      </w:pPr>
      <w:r>
        <w:rPr>
          <w:rtl/>
        </w:rPr>
        <w:t>و</w:t>
      </w:r>
      <w:r w:rsidRPr="00CA1DF9">
        <w:rPr>
          <w:rtl/>
        </w:rPr>
        <w:t>رواه أبو محمد بن زبر ، عن الخضر بن أبان ، عن عمرو بن محمد ، عن سفيان الثوريّ ، عن سالم نحوه.</w:t>
      </w:r>
    </w:p>
    <w:p w14:paraId="08E4304D" w14:textId="77777777" w:rsidR="00ED61A7" w:rsidRPr="00CA1DF9" w:rsidRDefault="00ED61A7" w:rsidP="00AE508F">
      <w:pPr>
        <w:pStyle w:val="libNormal"/>
        <w:rPr>
          <w:rtl/>
        </w:rPr>
      </w:pPr>
      <w:r w:rsidRPr="00CA1DF9">
        <w:rPr>
          <w:rtl/>
        </w:rPr>
        <w:t xml:space="preserve">وذكر أبو عبيدة معمر بن المثنى في كتاب «الأرجاء والجماجم» ، خالد بن سنان أحد بني مخزوم بن مالك العبسيّ لم يكن في بني إسماعيل نبيّ غيره قبل محمّد </w:t>
      </w:r>
      <w:r w:rsidRPr="001C1D0F">
        <w:rPr>
          <w:rStyle w:val="libAlaemChar"/>
          <w:rtl/>
        </w:rPr>
        <w:t>صلى‌الله‌عليه‌وآله‌وسلم</w:t>
      </w:r>
      <w:r w:rsidRPr="00CA1DF9">
        <w:rPr>
          <w:rtl/>
        </w:rPr>
        <w:t xml:space="preserve"> وهو الّذي أطفأ نار الحرّة. وكانت حرّة ببلاد بني عبس يستضاء بنارها من مسيرة ثلاثة أيام ، وربما سطعت منها عنق فاشتعلت في البلاد ، فلا تمرّ على شيء إلا أهلكته ، فإذا</w:t>
      </w:r>
    </w:p>
    <w:p w14:paraId="351DC248" w14:textId="77777777" w:rsidR="00ED61A7" w:rsidRPr="00CA1DF9" w:rsidRDefault="00ED61A7" w:rsidP="007952B1">
      <w:pPr>
        <w:pStyle w:val="libLine"/>
        <w:rPr>
          <w:rtl/>
        </w:rPr>
      </w:pPr>
      <w:r w:rsidRPr="00CA1DF9">
        <w:rPr>
          <w:rtl/>
        </w:rPr>
        <w:t>__________________</w:t>
      </w:r>
    </w:p>
    <w:p w14:paraId="51B3027F" w14:textId="77777777" w:rsidR="00ED61A7" w:rsidRPr="00CA1DF9" w:rsidRDefault="00ED61A7" w:rsidP="004B4EF2">
      <w:pPr>
        <w:pStyle w:val="libFootnote0"/>
        <w:rPr>
          <w:rtl/>
          <w:lang w:bidi="fa-IR"/>
        </w:rPr>
      </w:pPr>
      <w:r>
        <w:rPr>
          <w:rtl/>
        </w:rPr>
        <w:t>(</w:t>
      </w:r>
      <w:r w:rsidRPr="00CA1DF9">
        <w:rPr>
          <w:rtl/>
        </w:rPr>
        <w:t xml:space="preserve">1) أورده المتقي الهندي في كنز العمال حديث رقم 34429 وعزاه للمسعوديّ في مروج الذهب عن عكرمة عن ابن عباس قال وردت ابنة خالد بن سنان على النبي </w:t>
      </w:r>
      <w:r w:rsidRPr="001C1D0F">
        <w:rPr>
          <w:rStyle w:val="libAlaemChar"/>
          <w:rtl/>
        </w:rPr>
        <w:t>صلى‌الله‌عليه‌وسلم</w:t>
      </w:r>
      <w:r w:rsidRPr="00CA1DF9">
        <w:rPr>
          <w:rtl/>
        </w:rPr>
        <w:t xml:space="preserve"> فتلقاها بخير وأكرمها وقال فذكره عبد الرزاق في أماليه عن سعيد بن جبير مرسلا ورجاله ثقات. وأخرجه ابن سعد في الطبقات الكبرى 1 / 296 ، وابن الأثير في أسد الغابة 2 / 99.</w:t>
      </w:r>
    </w:p>
    <w:p w14:paraId="5B73A0C5" w14:textId="77777777" w:rsidR="00ED61A7" w:rsidRPr="00CA1DF9" w:rsidRDefault="00ED61A7" w:rsidP="004B4EF2">
      <w:pPr>
        <w:pStyle w:val="libFootnote0"/>
        <w:rPr>
          <w:rtl/>
          <w:lang w:bidi="fa-IR"/>
        </w:rPr>
      </w:pPr>
      <w:r>
        <w:rPr>
          <w:rtl/>
        </w:rPr>
        <w:t>(</w:t>
      </w:r>
      <w:r w:rsidRPr="00CA1DF9">
        <w:rPr>
          <w:rtl/>
        </w:rPr>
        <w:t xml:space="preserve">2) أورده المتقي الهندي في كنز العمال حديث رقم 34429 وعزاه للمسعوديّ في مروج الذهب عن عكرمة عن ابن عباس قال وردت ابنة خالد بن سنان على النبي </w:t>
      </w:r>
      <w:r w:rsidRPr="001C1D0F">
        <w:rPr>
          <w:rStyle w:val="libAlaemChar"/>
          <w:rtl/>
        </w:rPr>
        <w:t>صلى‌الله‌عليه‌وسلم</w:t>
      </w:r>
      <w:r w:rsidRPr="00CA1DF9">
        <w:rPr>
          <w:rtl/>
        </w:rPr>
        <w:t xml:space="preserve"> فتلقاها بخير وأكرمها وقال فذكره عبد الرزاق في أماليه عن سعيد بن جبير مرسلا ورجاله ثقات. وأخرجه ابن سعد في الطبقات الكبرى 1 / 296 ، وابن الأثير في أسد الغابة 2 / 99.</w:t>
      </w:r>
    </w:p>
    <w:p w14:paraId="7DEB8F36" w14:textId="77777777" w:rsidR="00ED61A7" w:rsidRPr="00CA1DF9" w:rsidRDefault="00ED61A7" w:rsidP="00ED61A7">
      <w:pPr>
        <w:rPr>
          <w:rtl/>
          <w:lang w:bidi="fa-IR"/>
        </w:rPr>
      </w:pPr>
      <w:r>
        <w:rPr>
          <w:rtl/>
          <w:lang w:bidi="fa-IR"/>
        </w:rPr>
        <w:br w:type="page"/>
      </w:r>
      <w:r w:rsidRPr="00CA1DF9">
        <w:rPr>
          <w:rtl/>
          <w:lang w:bidi="fa-IR"/>
        </w:rPr>
        <w:lastRenderedPageBreak/>
        <w:t>كان النهار فإنما هي دخان يفور ، فبعث الله خالد بن سنان العبسيّ فاحتفر لها سربا ثم أدخلها فيه ، والناس ينظرون ، ثم اقتحم فيها حتى غيّبها ، فسمع بعض القوم وهو يقول :</w:t>
      </w:r>
      <w:r>
        <w:rPr>
          <w:rFonts w:hint="cs"/>
          <w:rtl/>
          <w:lang w:bidi="fa-IR"/>
        </w:rPr>
        <w:t xml:space="preserve"> </w:t>
      </w:r>
      <w:r w:rsidRPr="00CA1DF9">
        <w:rPr>
          <w:rtl/>
          <w:lang w:bidi="fa-IR"/>
        </w:rPr>
        <w:t>هلك الرّجل. فقال خالد بن سنان : كذب ابن راعية المعزى وخرج يرشح جبينه عرقا وهو يقول عودي بدّا ، كل شيء يؤدى ، لأخرجن منها وجسدي يندى. فلما حضرته الوفاة قال لقومه : إذا أنا متّ فاحفروا قبري بعد ثلاث فإنكم ترون عيرا يطوف بقبري ، وإذا رأيتم ذلك فإنّي أخبركم بما هو كائن إلى يوم القيامة.</w:t>
      </w:r>
    </w:p>
    <w:p w14:paraId="50E20F2A" w14:textId="77777777" w:rsidR="00ED61A7" w:rsidRPr="00CA1DF9" w:rsidRDefault="00ED61A7" w:rsidP="00AE508F">
      <w:pPr>
        <w:pStyle w:val="libNormal"/>
        <w:rPr>
          <w:rtl/>
        </w:rPr>
      </w:pPr>
      <w:r w:rsidRPr="00CA1DF9">
        <w:rPr>
          <w:rtl/>
        </w:rPr>
        <w:t>فاجتمعوا ، فلما رأوا العير أرادوا نبشه فقال ابنه عبد الله بن خالد بن سنان : لا تنبشوه ، ولا أدعى ابن المنبوش أبدا ، فافترقوا فرقتين ، فتركوه.</w:t>
      </w:r>
    </w:p>
    <w:p w14:paraId="0B6CA48A" w14:textId="77777777" w:rsidR="00ED61A7" w:rsidRPr="00CA1DF9" w:rsidRDefault="00ED61A7" w:rsidP="00AE508F">
      <w:pPr>
        <w:pStyle w:val="libNormal"/>
        <w:rPr>
          <w:rtl/>
        </w:rPr>
      </w:pPr>
      <w:r>
        <w:rPr>
          <w:rtl/>
        </w:rPr>
        <w:t>و</w:t>
      </w:r>
      <w:r w:rsidRPr="00CA1DF9">
        <w:rPr>
          <w:rtl/>
        </w:rPr>
        <w:t xml:space="preserve">قدمت ابنته على النبيّ </w:t>
      </w:r>
      <w:r w:rsidRPr="001C1D0F">
        <w:rPr>
          <w:rStyle w:val="libAlaemChar"/>
          <w:rtl/>
        </w:rPr>
        <w:t>صلى‌الله‌عليه‌وسلم</w:t>
      </w:r>
      <w:r w:rsidRPr="00CA1DF9">
        <w:rPr>
          <w:rtl/>
        </w:rPr>
        <w:t xml:space="preserve"> فبسط لها رداءه وأجلسها عليه ، وقال : «ابنة نبيّ ضيّعه قومه.»</w:t>
      </w:r>
      <w:r>
        <w:rPr>
          <w:rFonts w:hint="cs"/>
          <w:rtl/>
        </w:rPr>
        <w:t xml:space="preserve"> </w:t>
      </w:r>
      <w:r w:rsidRPr="004B4EF2">
        <w:rPr>
          <w:rStyle w:val="libFootnotenumChar"/>
          <w:rtl/>
        </w:rPr>
        <w:t>(1)</w:t>
      </w:r>
    </w:p>
    <w:p w14:paraId="61F0F349" w14:textId="77777777" w:rsidR="00ED61A7" w:rsidRPr="00CA1DF9" w:rsidRDefault="00ED61A7" w:rsidP="00AE508F">
      <w:pPr>
        <w:pStyle w:val="libNormal"/>
        <w:rPr>
          <w:rtl/>
        </w:rPr>
      </w:pPr>
      <w:r w:rsidRPr="00CA1DF9">
        <w:rPr>
          <w:rtl/>
        </w:rPr>
        <w:t>وقال القاضي عياض في الشّفاء في سياق من اختلف في نبوّته : وخالد بن سنان المذكور يقال إنه نبيّ أهل الرّسّ.</w:t>
      </w:r>
      <w:r>
        <w:rPr>
          <w:rtl/>
        </w:rPr>
        <w:t>]</w:t>
      </w:r>
    </w:p>
    <w:p w14:paraId="73B2175A" w14:textId="77777777" w:rsidR="00ED61A7" w:rsidRPr="00CA1DF9" w:rsidRDefault="00ED61A7" w:rsidP="00AE508F">
      <w:pPr>
        <w:pStyle w:val="libNormal"/>
        <w:rPr>
          <w:rtl/>
        </w:rPr>
      </w:pPr>
      <w:r w:rsidRPr="00CA1DF9">
        <w:rPr>
          <w:rtl/>
        </w:rPr>
        <w:t>وقد روى الحاكم وأبو يعلى والطّبرانيّ ، من طريق معلى بن مهدي ، عن أبي عوانة ، عن أبي يونس ، عن عكرمة ، عن ابن عبّاس أنّ رجلا من بني عبس يقال له خالد بن سنان قال لقومه : إني أطفئ عنكم نار الحدثان ، فقال له عمارة بن زياد</w:t>
      </w:r>
      <w:r>
        <w:rPr>
          <w:rtl/>
        </w:rPr>
        <w:t xml:space="preserve"> ـ </w:t>
      </w:r>
      <w:r w:rsidRPr="00CA1DF9">
        <w:rPr>
          <w:rtl/>
        </w:rPr>
        <w:t>رجل من قومه : والله ما قلت لنا يا خالد قطّ إلا حقا ، فما شأنك وشأن نار الحدثان ، تزعم أنك تطفئها</w:t>
      </w:r>
      <w:r>
        <w:rPr>
          <w:rtl/>
        </w:rPr>
        <w:t>؟</w:t>
      </w:r>
    </w:p>
    <w:p w14:paraId="1236BDC0" w14:textId="77777777" w:rsidR="00ED61A7" w:rsidRPr="00CA1DF9" w:rsidRDefault="00ED61A7" w:rsidP="00AE508F">
      <w:pPr>
        <w:pStyle w:val="libNormal"/>
        <w:rPr>
          <w:rtl/>
        </w:rPr>
      </w:pPr>
      <w:r w:rsidRPr="00CA1DF9">
        <w:rPr>
          <w:rtl/>
        </w:rPr>
        <w:t xml:space="preserve">قال : انطلق ، فانطلق معه عمارة في ثلاثين من قومه حتى أتوها ، وهي تخرج من شقّ جبل من حرّة يقال لها حرة أشجع ، فخطّ لهم خالد خطة فأجلسهم فيها ، وقال : إن أبطأت عليكم فلا تدعوني باسمي ، قال : فخرجت كأنها جبل سعر يتبع بعضها بعضا ، واستقبلها خالد ، فضربها بعصاه حتى دخل معها الشقّ ، وهو يقول بدّا بدّا بدّا ، كلّ هدي يؤدى ، زعم ابن راعية المعزى أني لا أخرج منها وثيابي تندى ، حتى دخل معها الشّق. قال : فأبطأ عليهم ، فقال عمارة بن زياد : والله لو كان صاحبكم حيّا لقد خرج منها فقالوا : إنه قد نهانا أن ندعوه باسمه قال : فدعوه باسمه ، فخرج إليهم وقد أخذ برأسه ، فقال : </w:t>
      </w:r>
      <w:r>
        <w:rPr>
          <w:rtl/>
        </w:rPr>
        <w:t>أ</w:t>
      </w:r>
      <w:r w:rsidRPr="00CA1DF9">
        <w:rPr>
          <w:rtl/>
        </w:rPr>
        <w:t>لم أنهكم أن تدعوني باسمي</w:t>
      </w:r>
      <w:r>
        <w:rPr>
          <w:rtl/>
        </w:rPr>
        <w:t>؟</w:t>
      </w:r>
      <w:r w:rsidRPr="00CA1DF9">
        <w:rPr>
          <w:rtl/>
        </w:rPr>
        <w:t xml:space="preserve"> قد والله قتلتموني فإذا متّ فادفنوني ، فإذا مرت بكم عانة حمر فانبشوني ، فإنكم ستجدونني حيّا فأخبركم بما يكون.</w:t>
      </w:r>
    </w:p>
    <w:p w14:paraId="591A3183" w14:textId="77777777" w:rsidR="00ED61A7" w:rsidRPr="00CA1DF9" w:rsidRDefault="00ED61A7" w:rsidP="007952B1">
      <w:pPr>
        <w:pStyle w:val="libLine"/>
        <w:rPr>
          <w:rtl/>
        </w:rPr>
      </w:pPr>
      <w:r w:rsidRPr="00CA1DF9">
        <w:rPr>
          <w:rtl/>
        </w:rPr>
        <w:t>__________________</w:t>
      </w:r>
    </w:p>
    <w:p w14:paraId="5CEA425C" w14:textId="77777777" w:rsidR="00ED61A7" w:rsidRPr="00CA1DF9" w:rsidRDefault="00ED61A7" w:rsidP="004B4EF2">
      <w:pPr>
        <w:pStyle w:val="libFootnote0"/>
        <w:rPr>
          <w:rtl/>
          <w:lang w:bidi="fa-IR"/>
        </w:rPr>
      </w:pPr>
      <w:r>
        <w:rPr>
          <w:rtl/>
        </w:rPr>
        <w:t>(</w:t>
      </w:r>
      <w:r w:rsidRPr="00CA1DF9">
        <w:rPr>
          <w:rtl/>
        </w:rPr>
        <w:t>1) أورده الهيثمي في الزوائد 8 / 217 ، عن خالد بن سنان قال الهيثمي رواه البزار والطبراني إلا أنه قال جاءت بنت خالد بن سنان الى النبي فبسط لها ثوبه</w:t>
      </w:r>
      <w:r>
        <w:rPr>
          <w:rtl/>
        </w:rPr>
        <w:t xml:space="preserve"> ....</w:t>
      </w:r>
      <w:r w:rsidRPr="00CA1DF9">
        <w:rPr>
          <w:rtl/>
        </w:rPr>
        <w:t xml:space="preserve"> وفيه قيس بن الرفيع وقد وثقه شعبة والثوري وضعفه أحمد مع ورعه وابن معين.</w:t>
      </w:r>
    </w:p>
    <w:p w14:paraId="2200A01C" w14:textId="77777777" w:rsidR="00ED61A7" w:rsidRPr="00CA1DF9" w:rsidRDefault="00ED61A7" w:rsidP="00AE508F">
      <w:pPr>
        <w:pStyle w:val="libNormal"/>
        <w:rPr>
          <w:rtl/>
        </w:rPr>
      </w:pPr>
      <w:r>
        <w:rPr>
          <w:rtl/>
        </w:rPr>
        <w:br w:type="page"/>
      </w:r>
      <w:r w:rsidRPr="00CA1DF9">
        <w:rPr>
          <w:rtl/>
        </w:rPr>
        <w:lastRenderedPageBreak/>
        <w:t>فدفنوه فمرّت بهم الحمر فيها حمار أبتر ، فقالوا : انبشوه ، فإنه قد أمرنا أن ننبشه ، فقال لهم عمارة بن زياد تحدّث مضر أنا ننبش موتانا ، والله لا تنبشوه أبدا ، وقد كان خالد أخبرهم أن في عكن امرأته لوحين ، فإذا أشكل عليكم أمر فانظروا فيهما ، فإنكم سترون ما تسألون عنه ، وقال : لا تمسّهما حائض.</w:t>
      </w:r>
    </w:p>
    <w:p w14:paraId="0D0B201A" w14:textId="77777777" w:rsidR="00ED61A7" w:rsidRPr="00CA1DF9" w:rsidRDefault="00ED61A7" w:rsidP="00AE508F">
      <w:pPr>
        <w:pStyle w:val="libNormal"/>
        <w:rPr>
          <w:rtl/>
        </w:rPr>
      </w:pPr>
      <w:r w:rsidRPr="00CA1DF9">
        <w:rPr>
          <w:rtl/>
        </w:rPr>
        <w:t>فلما رجعوا إلى امرأته سألوها عنهما فأخرجتهما وهي حائض. فذهب ما كان فيهما من علم.</w:t>
      </w:r>
    </w:p>
    <w:p w14:paraId="7EDB3552" w14:textId="77777777" w:rsidR="00ED61A7" w:rsidRPr="00CA1DF9" w:rsidRDefault="00ED61A7" w:rsidP="00AE508F">
      <w:pPr>
        <w:pStyle w:val="libNormal"/>
        <w:rPr>
          <w:rtl/>
        </w:rPr>
      </w:pPr>
      <w:r w:rsidRPr="00CA1DF9">
        <w:rPr>
          <w:rtl/>
        </w:rPr>
        <w:t xml:space="preserve">قال أبو يونس : قال سماك بن حرب : سئل عنه النبي </w:t>
      </w:r>
      <w:r w:rsidRPr="001C1D0F">
        <w:rPr>
          <w:rStyle w:val="libAlaemChar"/>
          <w:rtl/>
        </w:rPr>
        <w:t>صلى‌الله‌عليه‌وسلم</w:t>
      </w:r>
      <w:r w:rsidRPr="00CA1DF9">
        <w:rPr>
          <w:rtl/>
        </w:rPr>
        <w:t xml:space="preserve"> ، فقال : «ذاك نبيّ ضيّعه قومه» </w:t>
      </w:r>
      <w:r w:rsidRPr="004B4EF2">
        <w:rPr>
          <w:rStyle w:val="libFootnotenumChar"/>
          <w:rtl/>
        </w:rPr>
        <w:t>(1)</w:t>
      </w:r>
      <w:r w:rsidRPr="00CA1DF9">
        <w:rPr>
          <w:rtl/>
        </w:rPr>
        <w:t xml:space="preserve"> ، وإن ابنته أتت النبيّ </w:t>
      </w:r>
      <w:r w:rsidRPr="001C1D0F">
        <w:rPr>
          <w:rStyle w:val="libAlaemChar"/>
          <w:rtl/>
        </w:rPr>
        <w:t>صلى‌الله‌عليه‌وآله‌وسلم</w:t>
      </w:r>
      <w:r w:rsidRPr="00CA1DF9">
        <w:rPr>
          <w:rtl/>
        </w:rPr>
        <w:t xml:space="preserve"> فقال : «مرحبا بابنة أخي»</w:t>
      </w:r>
      <w:r>
        <w:rPr>
          <w:rtl/>
        </w:rPr>
        <w:t>.</w:t>
      </w:r>
      <w:r>
        <w:rPr>
          <w:rFonts w:hint="cs"/>
          <w:rtl/>
        </w:rPr>
        <w:t xml:space="preserve"> </w:t>
      </w:r>
      <w:r w:rsidRPr="004B4EF2">
        <w:rPr>
          <w:rStyle w:val="libFootnotenumChar"/>
          <w:rtl/>
        </w:rPr>
        <w:t>(2)</w:t>
      </w:r>
    </w:p>
    <w:p w14:paraId="3A998D9D" w14:textId="77777777" w:rsidR="00ED61A7" w:rsidRPr="00CA1DF9" w:rsidRDefault="00ED61A7" w:rsidP="00AE508F">
      <w:pPr>
        <w:pStyle w:val="libNormal"/>
        <w:rPr>
          <w:rtl/>
        </w:rPr>
      </w:pPr>
      <w:r w:rsidRPr="00CA1DF9">
        <w:rPr>
          <w:rtl/>
        </w:rPr>
        <w:t>قال الحاكم : هذا حديث صحيح ، فإن أبا يونس هو حاتم بن أبي صغيرة.</w:t>
      </w:r>
    </w:p>
    <w:p w14:paraId="2FDA9F92" w14:textId="77777777" w:rsidR="00ED61A7" w:rsidRPr="00CA1DF9" w:rsidRDefault="00ED61A7" w:rsidP="00AE508F">
      <w:pPr>
        <w:pStyle w:val="libNormal"/>
        <w:rPr>
          <w:rtl/>
        </w:rPr>
      </w:pPr>
      <w:r w:rsidRPr="00CA1DF9">
        <w:rPr>
          <w:rtl/>
        </w:rPr>
        <w:t>قلت : لكن معلى بن مهدي ضعّفه أبو حاتم الرّازي ، قال الحاكم : قد سمعت أبا الأصبغ عبد الملك بن نصر وغيره يذكرون أن بينهم وبين القيروان بحرا في وسط جبل لا يصعده أحد ، وأن طريقها في البحر على الجبل وإنهم رأوا في أعلى الجبل في غار هناك رجلا عليه صوف أبيض ، وهو محتب في صوف أبيض ، ورأسه على يديه ، كأنه نائم لم يتغير منه شيء ، وإن جماعة أهل تلك الناجية يشهدون أنه خالد بن سنان.</w:t>
      </w:r>
    </w:p>
    <w:p w14:paraId="71286E37" w14:textId="77777777" w:rsidR="00ED61A7" w:rsidRPr="00CA1DF9" w:rsidRDefault="00ED61A7" w:rsidP="00AE508F">
      <w:pPr>
        <w:pStyle w:val="libNormal"/>
        <w:rPr>
          <w:rtl/>
        </w:rPr>
      </w:pPr>
      <w:r w:rsidRPr="00CA1DF9">
        <w:rPr>
          <w:rtl/>
        </w:rPr>
        <w:t>قلت : وشهادة أهل تلك الناحية بذلك مردودة ، فأين بلاد بني عبس من جبال المغرب.</w:t>
      </w:r>
    </w:p>
    <w:p w14:paraId="37192D71" w14:textId="77777777" w:rsidR="00ED61A7" w:rsidRPr="00CA1DF9" w:rsidRDefault="00ED61A7" w:rsidP="00AE508F">
      <w:pPr>
        <w:pStyle w:val="libNormal"/>
        <w:rPr>
          <w:rtl/>
        </w:rPr>
      </w:pPr>
      <w:r>
        <w:rPr>
          <w:rtl/>
        </w:rPr>
        <w:t>و</w:t>
      </w:r>
      <w:r w:rsidRPr="00CA1DF9">
        <w:rPr>
          <w:rtl/>
        </w:rPr>
        <w:t xml:space="preserve">أخرجه البزّار والطّبرانيّ من طريق قيس بن الربيع ، عن سالم موصولا بذكر ابن عباس ، قال : ذكر خالد بن سنان عند النبي </w:t>
      </w:r>
      <w:r w:rsidRPr="001C1D0F">
        <w:rPr>
          <w:rStyle w:val="libAlaemChar"/>
          <w:rtl/>
        </w:rPr>
        <w:t>صلى‌الله‌عليه‌وآله‌وسلم</w:t>
      </w:r>
      <w:r w:rsidRPr="00CA1DF9">
        <w:rPr>
          <w:rtl/>
        </w:rPr>
        <w:t xml:space="preserve"> فقال : «ذاك نبيّ ضيّعه قومه.»</w:t>
      </w:r>
    </w:p>
    <w:p w14:paraId="5BF10C75" w14:textId="77777777" w:rsidR="00ED61A7" w:rsidRPr="00CA1DF9" w:rsidRDefault="00ED61A7" w:rsidP="00AE508F">
      <w:pPr>
        <w:pStyle w:val="libNormal"/>
        <w:rPr>
          <w:rtl/>
        </w:rPr>
      </w:pPr>
      <w:r w:rsidRPr="00CA1DF9">
        <w:rPr>
          <w:rtl/>
        </w:rPr>
        <w:t xml:space="preserve">وزاد الطّبرانيّ : وجاءت بنت خالد إلى النبيّ </w:t>
      </w:r>
      <w:r w:rsidRPr="001C1D0F">
        <w:rPr>
          <w:rStyle w:val="libAlaemChar"/>
          <w:rtl/>
        </w:rPr>
        <w:t>صلى‌الله‌عليه‌وآله‌وسلم</w:t>
      </w:r>
      <w:r w:rsidRPr="00CA1DF9">
        <w:rPr>
          <w:rtl/>
        </w:rPr>
        <w:t xml:space="preserve"> فسألها قومه</w:t>
      </w:r>
      <w:r>
        <w:rPr>
          <w:rtl/>
        </w:rPr>
        <w:t xml:space="preserve"> ..</w:t>
      </w:r>
      <w:r w:rsidRPr="00CA1DF9">
        <w:rPr>
          <w:rtl/>
        </w:rPr>
        <w:t>.» الحديث.</w:t>
      </w:r>
    </w:p>
    <w:p w14:paraId="4977DE7D" w14:textId="77777777" w:rsidR="00ED61A7" w:rsidRPr="00CA1DF9" w:rsidRDefault="00ED61A7" w:rsidP="007952B1">
      <w:pPr>
        <w:pStyle w:val="libLine"/>
        <w:rPr>
          <w:rtl/>
        </w:rPr>
      </w:pPr>
      <w:r w:rsidRPr="00CA1DF9">
        <w:rPr>
          <w:rtl/>
        </w:rPr>
        <w:t>__________________</w:t>
      </w:r>
    </w:p>
    <w:p w14:paraId="169F302A" w14:textId="77777777" w:rsidR="00ED61A7" w:rsidRPr="00CA1DF9" w:rsidRDefault="00ED61A7" w:rsidP="004B4EF2">
      <w:pPr>
        <w:pStyle w:val="libFootnote0"/>
        <w:rPr>
          <w:rtl/>
          <w:lang w:bidi="fa-IR"/>
        </w:rPr>
      </w:pPr>
      <w:r>
        <w:rPr>
          <w:rtl/>
        </w:rPr>
        <w:t>(</w:t>
      </w:r>
      <w:r w:rsidRPr="00CA1DF9">
        <w:rPr>
          <w:rtl/>
        </w:rPr>
        <w:t>1) أخرجه الحاكم في المستدرك 2 / 599 عن خالد بن سنان قال الحاكم هذا حديث صحيح على شرط البخاري ولم يخرجاه ووافقه الذهبي وأورده الهيثمي في الزوائد 8 / 217 ، عن خالد بن سنان وقال الهيثمي رواه البزار والطبراني إلا أنه قال جاءت بنت خالد بن سنان إلى النبي فبسط لها ثوبه ، وفيه قيس ابن الربيع وقد وثقه شعبة والثوري ولكن ضعفه أحمد مع ورعه وابن معين وأورده السيوطي في الدر المنثور 2 / 247</w:t>
      </w:r>
    </w:p>
    <w:p w14:paraId="74076B0F" w14:textId="77777777" w:rsidR="00ED61A7" w:rsidRPr="00CA1DF9" w:rsidRDefault="00ED61A7" w:rsidP="004B4EF2">
      <w:pPr>
        <w:pStyle w:val="libFootnote0"/>
        <w:rPr>
          <w:rtl/>
          <w:lang w:bidi="fa-IR"/>
        </w:rPr>
      </w:pPr>
      <w:r>
        <w:rPr>
          <w:rtl/>
        </w:rPr>
        <w:t>(</w:t>
      </w:r>
      <w:r w:rsidRPr="00CA1DF9">
        <w:rPr>
          <w:rtl/>
        </w:rPr>
        <w:t>2) أخرجه ابن أبي شيبة في المصنف 12 / 200.</w:t>
      </w:r>
    </w:p>
    <w:p w14:paraId="5BA31A4E" w14:textId="77777777" w:rsidR="00ED61A7" w:rsidRPr="00CA1DF9" w:rsidRDefault="00ED61A7" w:rsidP="00AE508F">
      <w:pPr>
        <w:pStyle w:val="libNormal"/>
        <w:rPr>
          <w:rtl/>
        </w:rPr>
      </w:pPr>
      <w:r>
        <w:rPr>
          <w:rtl/>
        </w:rPr>
        <w:br w:type="page"/>
      </w:r>
      <w:r w:rsidRPr="00CA1DF9">
        <w:rPr>
          <w:rtl/>
        </w:rPr>
        <w:lastRenderedPageBreak/>
        <w:t>وقيس ضعيف من قبل حفظه ، وسيأتي له ذكر في ترجمة سباع بن زيد العبسيّ.</w:t>
      </w:r>
    </w:p>
    <w:p w14:paraId="1B3505EB" w14:textId="77777777" w:rsidR="00ED61A7" w:rsidRPr="00CA1DF9" w:rsidRDefault="00ED61A7" w:rsidP="00AE508F">
      <w:pPr>
        <w:pStyle w:val="libNormal"/>
        <w:rPr>
          <w:rtl/>
        </w:rPr>
      </w:pPr>
      <w:r>
        <w:rPr>
          <w:rtl/>
        </w:rPr>
        <w:t>و</w:t>
      </w:r>
      <w:r w:rsidRPr="00CA1DF9">
        <w:rPr>
          <w:rtl/>
        </w:rPr>
        <w:t xml:space="preserve">ذكر المسعوديّ في «مروج الذّهب» من طريق محمد بن عمر : حدثني علي بن مسلم الليثي ، عن المقبري ، عن أبي هريرة ، قال : قدم ثلاثة نفر من بني عبس على رسول الله </w:t>
      </w:r>
      <w:r w:rsidRPr="001C1D0F">
        <w:rPr>
          <w:rStyle w:val="libAlaemChar"/>
          <w:rtl/>
        </w:rPr>
        <w:t>صلى‌الله‌عليه‌وآله‌وسلم</w:t>
      </w:r>
      <w:r w:rsidRPr="00CA1DF9">
        <w:rPr>
          <w:rtl/>
        </w:rPr>
        <w:t xml:space="preserve"> فقالوا : إنه قدم علينا قراؤنا وأخبرونا أنه لا إسلام لمن لا هجرة له ، ولنا أموال ومواش هي معاشنا ، فإن كان لا إسلام لمن لا هجرة له بعناها وهاجرنا ، فقال : «اتّقوا الله ، حيث كنتم ، فلن يلتكم من أعمالكم شيئا ، ولو كنتم بصدر جازان.» </w:t>
      </w:r>
      <w:r w:rsidRPr="004B4EF2">
        <w:rPr>
          <w:rStyle w:val="libFootnotenumChar"/>
          <w:rtl/>
        </w:rPr>
        <w:t>(1)</w:t>
      </w:r>
      <w:r w:rsidRPr="00CA1DF9">
        <w:rPr>
          <w:rtl/>
        </w:rPr>
        <w:t xml:space="preserve"> سألهم عن خالد بن سنان فقالوا : لا عقب له فقال : «نبيّ ضيّعه قومه»</w:t>
      </w:r>
      <w:r>
        <w:rPr>
          <w:rFonts w:hint="cs"/>
          <w:rtl/>
        </w:rPr>
        <w:t xml:space="preserve"> </w:t>
      </w:r>
      <w:r>
        <w:rPr>
          <w:rtl/>
        </w:rPr>
        <w:t>[</w:t>
      </w:r>
      <w:r w:rsidRPr="00CA1DF9">
        <w:rPr>
          <w:rtl/>
        </w:rPr>
        <w:t>ثم أنشأ يحدّث أصحابه حديث خالد بن سنان.</w:t>
      </w:r>
    </w:p>
    <w:p w14:paraId="5C30CB35" w14:textId="77777777" w:rsidR="00ED61A7" w:rsidRPr="00CA1DF9" w:rsidRDefault="00ED61A7" w:rsidP="00AE508F">
      <w:pPr>
        <w:pStyle w:val="libNormal"/>
        <w:rPr>
          <w:rtl/>
        </w:rPr>
      </w:pPr>
      <w:r>
        <w:rPr>
          <w:rtl/>
        </w:rPr>
        <w:t>و</w:t>
      </w:r>
      <w:r w:rsidRPr="00CA1DF9">
        <w:rPr>
          <w:rtl/>
        </w:rPr>
        <w:t xml:space="preserve">أخرج ابن شاهين في الصّحابة ، من طريق الحسين بن محمد ، حدثنا عائذ بن حبيب ، عن أبيه ، حدّثني مشيخة من بني عبس ، عن سباع بن زيد أنهم وفدوا على رسول الله </w:t>
      </w:r>
      <w:r w:rsidRPr="001C1D0F">
        <w:rPr>
          <w:rStyle w:val="libAlaemChar"/>
          <w:rtl/>
        </w:rPr>
        <w:t>صلى‌الله‌عليه‌وآله‌وسلم</w:t>
      </w:r>
      <w:r w:rsidRPr="00CA1DF9">
        <w:rPr>
          <w:rtl/>
        </w:rPr>
        <w:t xml:space="preserve"> فذكروا له قصة خالد بن سنان فقال : «ذاك نبيّ ضيّعه قومه.»</w:t>
      </w:r>
      <w:r>
        <w:rPr>
          <w:rFonts w:hint="cs"/>
          <w:rtl/>
        </w:rPr>
        <w:t xml:space="preserve"> </w:t>
      </w:r>
      <w:r w:rsidRPr="004B4EF2">
        <w:rPr>
          <w:rStyle w:val="libFootnotenumChar"/>
          <w:rtl/>
        </w:rPr>
        <w:t>(2)</w:t>
      </w:r>
    </w:p>
    <w:p w14:paraId="56F08AFE" w14:textId="77777777" w:rsidR="00ED61A7" w:rsidRPr="00CA1DF9" w:rsidRDefault="00ED61A7" w:rsidP="00AE508F">
      <w:pPr>
        <w:pStyle w:val="libNormal"/>
        <w:rPr>
          <w:rtl/>
        </w:rPr>
      </w:pPr>
      <w:r w:rsidRPr="004D4493">
        <w:rPr>
          <w:rStyle w:val="libBold2Char"/>
          <w:rtl/>
        </w:rPr>
        <w:t xml:space="preserve">2361 ـ خالد بن سويد </w:t>
      </w:r>
      <w:r w:rsidRPr="004B4EF2">
        <w:rPr>
          <w:rStyle w:val="libFootnotenumChar"/>
          <w:rtl/>
        </w:rPr>
        <w:t>(3)</w:t>
      </w:r>
      <w:r w:rsidRPr="004D4493">
        <w:rPr>
          <w:rStyle w:val="libBold2Char"/>
          <w:rtl/>
        </w:rPr>
        <w:t xml:space="preserve"> </w:t>
      </w:r>
      <w:r w:rsidRPr="00CA1DF9">
        <w:rPr>
          <w:rtl/>
        </w:rPr>
        <w:t>: ويقال خلّاد بن سويد ، وهو الأشهر.</w:t>
      </w:r>
    </w:p>
    <w:p w14:paraId="65110AD6" w14:textId="77777777" w:rsidR="00ED61A7" w:rsidRPr="00CA1DF9" w:rsidRDefault="00ED61A7" w:rsidP="00AE508F">
      <w:pPr>
        <w:pStyle w:val="libNormal"/>
        <w:rPr>
          <w:rtl/>
        </w:rPr>
      </w:pPr>
      <w:r w:rsidRPr="00CA1DF9">
        <w:rPr>
          <w:rtl/>
        </w:rPr>
        <w:t>قلت : من قال فيه خالد فقد صحّف.</w:t>
      </w:r>
    </w:p>
    <w:p w14:paraId="59D9A867" w14:textId="77777777" w:rsidR="00ED61A7" w:rsidRPr="00CA1DF9" w:rsidRDefault="00ED61A7" w:rsidP="00AE508F">
      <w:pPr>
        <w:pStyle w:val="libNormal"/>
        <w:rPr>
          <w:rtl/>
        </w:rPr>
      </w:pPr>
      <w:r w:rsidRPr="004D4493">
        <w:rPr>
          <w:rStyle w:val="libBold2Char"/>
          <w:rtl/>
        </w:rPr>
        <w:t xml:space="preserve">2362 ـ خالد بن صخر </w:t>
      </w:r>
      <w:r w:rsidRPr="004B4EF2">
        <w:rPr>
          <w:rStyle w:val="libFootnotenumChar"/>
          <w:rtl/>
        </w:rPr>
        <w:t>(4)</w:t>
      </w:r>
      <w:r w:rsidRPr="004D4493">
        <w:rPr>
          <w:rStyle w:val="libBold2Char"/>
          <w:rtl/>
        </w:rPr>
        <w:t xml:space="preserve"> </w:t>
      </w:r>
      <w:r w:rsidRPr="00CA1DF9">
        <w:rPr>
          <w:rtl/>
        </w:rPr>
        <w:t>: بن عامر بن كعب بن سعد بن تيم بن مرة التيمي. جد والد محمد بن إبراهيم بن الحارث بن خالد الفقيه.</w:t>
      </w:r>
    </w:p>
    <w:p w14:paraId="0E1E7081" w14:textId="77777777" w:rsidR="00ED61A7" w:rsidRDefault="00ED61A7" w:rsidP="00AE508F">
      <w:pPr>
        <w:pStyle w:val="libNormal"/>
        <w:rPr>
          <w:rtl/>
        </w:rPr>
      </w:pPr>
      <w:r w:rsidRPr="00CA1DF9">
        <w:rPr>
          <w:rtl/>
        </w:rPr>
        <w:t>ذكره عبدان ، وأخرج من طريق موسى بن محمد بن إبراهيم بن الحارث بن خالد بن صخر ، وكان خالد بن صخر من مهاجرة الحبشة ، عن أبيه ، عن خالد بن عبد الله ، قال</w:t>
      </w:r>
    </w:p>
    <w:p w14:paraId="40CECCB8" w14:textId="77777777" w:rsidR="00ED61A7" w:rsidRPr="00CA1DF9" w:rsidRDefault="00ED61A7" w:rsidP="00AE508F">
      <w:pPr>
        <w:pStyle w:val="libNormal"/>
        <w:rPr>
          <w:rtl/>
        </w:rPr>
      </w:pPr>
      <w:r w:rsidRPr="00CA1DF9">
        <w:rPr>
          <w:rtl/>
        </w:rPr>
        <w:t xml:space="preserve">ركب رسول الله </w:t>
      </w:r>
      <w:r w:rsidRPr="001C1D0F">
        <w:rPr>
          <w:rStyle w:val="libAlaemChar"/>
          <w:rtl/>
        </w:rPr>
        <w:t>صلى‌الله‌عليه‌وآله‌وسلم</w:t>
      </w:r>
      <w:r w:rsidRPr="00CA1DF9">
        <w:rPr>
          <w:rtl/>
        </w:rPr>
        <w:t xml:space="preserve"> إلى قباء. فذكر حديثا.</w:t>
      </w:r>
    </w:p>
    <w:p w14:paraId="58909019" w14:textId="77777777" w:rsidR="00ED61A7" w:rsidRPr="00CA1DF9" w:rsidRDefault="00ED61A7" w:rsidP="00AE508F">
      <w:pPr>
        <w:pStyle w:val="libNormal"/>
        <w:rPr>
          <w:rtl/>
        </w:rPr>
      </w:pPr>
      <w:r w:rsidRPr="00CA1DF9">
        <w:rPr>
          <w:rtl/>
        </w:rPr>
        <w:t>قال عبدان : لم أجد لخالد بن صخر ذكرا إلا في هذا الحديث.</w:t>
      </w:r>
    </w:p>
    <w:p w14:paraId="3CF50671" w14:textId="77777777" w:rsidR="00ED61A7" w:rsidRPr="00CA1DF9" w:rsidRDefault="00ED61A7" w:rsidP="00AE508F">
      <w:pPr>
        <w:pStyle w:val="libNormal"/>
        <w:rPr>
          <w:rtl/>
        </w:rPr>
      </w:pPr>
      <w:r w:rsidRPr="00CA1DF9">
        <w:rPr>
          <w:rtl/>
        </w:rPr>
        <w:t>قلت الصّواب : وكان الحارث بن خالد من مهاجرة الحبشة ، وقد ذكرنا ، في موضعه ، قال ابن الأثير : والصّحبة والهجرة للحارث لا لخالد ، وولد للحارث ابنه إبراهيم بالحبشة ، وقد تقدم ذكره أيضا.</w:t>
      </w:r>
    </w:p>
    <w:p w14:paraId="1F050474" w14:textId="77777777" w:rsidR="00ED61A7" w:rsidRPr="00CA1DF9" w:rsidRDefault="00ED61A7" w:rsidP="00AE508F">
      <w:pPr>
        <w:pStyle w:val="libNormal"/>
        <w:rPr>
          <w:rtl/>
        </w:rPr>
      </w:pPr>
      <w:r w:rsidRPr="004D4493">
        <w:rPr>
          <w:rStyle w:val="libBold2Char"/>
          <w:rtl/>
        </w:rPr>
        <w:t xml:space="preserve">2363 ـ خالد : </w:t>
      </w:r>
      <w:r w:rsidRPr="00CA1DF9">
        <w:rPr>
          <w:rtl/>
        </w:rPr>
        <w:t>بن الطفيل بن مدرك الغفاريّ.</w:t>
      </w:r>
    </w:p>
    <w:p w14:paraId="1E88A318" w14:textId="77777777" w:rsidR="00ED61A7" w:rsidRPr="00CA1DF9" w:rsidRDefault="00ED61A7" w:rsidP="00AE508F">
      <w:pPr>
        <w:pStyle w:val="libNormal"/>
        <w:rPr>
          <w:rtl/>
        </w:rPr>
      </w:pPr>
      <w:r w:rsidRPr="00CA1DF9">
        <w:rPr>
          <w:rtl/>
        </w:rPr>
        <w:t>قال ابن مندة : ذكره ابن منيع في الصّحابة. وفيه نظر.</w:t>
      </w:r>
    </w:p>
    <w:p w14:paraId="7AE59819" w14:textId="77777777" w:rsidR="00ED61A7" w:rsidRPr="00CA1DF9" w:rsidRDefault="00ED61A7" w:rsidP="007952B1">
      <w:pPr>
        <w:pStyle w:val="libLine"/>
        <w:rPr>
          <w:rtl/>
        </w:rPr>
      </w:pPr>
      <w:r w:rsidRPr="00CA1DF9">
        <w:rPr>
          <w:rtl/>
        </w:rPr>
        <w:t>__________________</w:t>
      </w:r>
    </w:p>
    <w:p w14:paraId="5508E2C1" w14:textId="77777777" w:rsidR="00ED61A7" w:rsidRPr="00CA1DF9" w:rsidRDefault="00ED61A7" w:rsidP="004B4EF2">
      <w:pPr>
        <w:pStyle w:val="libFootnote0"/>
        <w:rPr>
          <w:rtl/>
          <w:lang w:bidi="fa-IR"/>
        </w:rPr>
      </w:pPr>
      <w:r>
        <w:rPr>
          <w:rtl/>
        </w:rPr>
        <w:t>(</w:t>
      </w:r>
      <w:r w:rsidRPr="00CA1DF9">
        <w:rPr>
          <w:rtl/>
        </w:rPr>
        <w:t>1) أخرجه ابن سعد في الطبقات الكبرى 1 / 226 ، عن أبي هريرة.</w:t>
      </w:r>
    </w:p>
    <w:p w14:paraId="50EFE0B3" w14:textId="77777777" w:rsidR="00ED61A7" w:rsidRPr="00CA1DF9" w:rsidRDefault="00ED61A7" w:rsidP="004B4EF2">
      <w:pPr>
        <w:pStyle w:val="libFootnote0"/>
        <w:rPr>
          <w:rtl/>
          <w:lang w:bidi="fa-IR"/>
        </w:rPr>
      </w:pPr>
      <w:r>
        <w:rPr>
          <w:rtl/>
        </w:rPr>
        <w:t>(</w:t>
      </w:r>
      <w:r w:rsidRPr="00CA1DF9">
        <w:rPr>
          <w:rtl/>
        </w:rPr>
        <w:t>2) سقط من أ.</w:t>
      </w:r>
    </w:p>
    <w:p w14:paraId="1D8C2406"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1368)</w:t>
      </w:r>
      <w:r>
        <w:rPr>
          <w:rtl/>
        </w:rPr>
        <w:t>.</w:t>
      </w:r>
    </w:p>
    <w:p w14:paraId="244EAA5C"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1370)</w:t>
      </w:r>
      <w:r>
        <w:rPr>
          <w:rtl/>
        </w:rPr>
        <w:t>.</w:t>
      </w:r>
    </w:p>
    <w:p w14:paraId="78EA5D64" w14:textId="77777777" w:rsidR="00ED61A7" w:rsidRPr="00CA1DF9" w:rsidRDefault="00ED61A7" w:rsidP="00AE508F">
      <w:pPr>
        <w:pStyle w:val="libNormal"/>
        <w:rPr>
          <w:rtl/>
        </w:rPr>
      </w:pPr>
      <w:r>
        <w:rPr>
          <w:rtl/>
        </w:rPr>
        <w:br w:type="page"/>
      </w:r>
      <w:r>
        <w:rPr>
          <w:rtl/>
        </w:rPr>
        <w:lastRenderedPageBreak/>
        <w:t>و</w:t>
      </w:r>
      <w:r w:rsidRPr="00CA1DF9">
        <w:rPr>
          <w:rtl/>
        </w:rPr>
        <w:t xml:space="preserve">روي من طريق سفيان بن حمزة ، عن كثير بن زيد ، عن خالد بن الطّفيل بن مدرك الغفاريّ أنّ النبيّ </w:t>
      </w:r>
      <w:r w:rsidRPr="001C1D0F">
        <w:rPr>
          <w:rStyle w:val="libAlaemChar"/>
          <w:rtl/>
        </w:rPr>
        <w:t>صلى‌الله‌عليه‌وآله‌وسلم</w:t>
      </w:r>
      <w:r w:rsidRPr="00CA1DF9">
        <w:rPr>
          <w:rtl/>
        </w:rPr>
        <w:t xml:space="preserve"> بعث جدّه مدركا إلى مكة ليأتي بابنته ، قال : وكان رسول الله </w:t>
      </w:r>
      <w:r w:rsidRPr="001C1D0F">
        <w:rPr>
          <w:rStyle w:val="libAlaemChar"/>
          <w:rtl/>
        </w:rPr>
        <w:t>صلى‌الله‌عليه‌وآله‌وسلم</w:t>
      </w:r>
      <w:r w:rsidRPr="00CA1DF9">
        <w:rPr>
          <w:rtl/>
        </w:rPr>
        <w:t xml:space="preserve"> إذا سجد وركع قال : «أعوذ برضاك من سخطك</w:t>
      </w:r>
      <w:r>
        <w:rPr>
          <w:rtl/>
        </w:rPr>
        <w:t xml:space="preserve"> ..</w:t>
      </w:r>
      <w:r w:rsidRPr="00CA1DF9">
        <w:rPr>
          <w:rtl/>
        </w:rPr>
        <w:t>.»</w:t>
      </w:r>
      <w:r>
        <w:rPr>
          <w:rFonts w:hint="cs"/>
          <w:rtl/>
        </w:rPr>
        <w:t xml:space="preserve"> </w:t>
      </w:r>
      <w:r w:rsidRPr="00CA1DF9">
        <w:rPr>
          <w:rtl/>
        </w:rPr>
        <w:t>الحديث.</w:t>
      </w:r>
      <w:r>
        <w:rPr>
          <w:rFonts w:hint="cs"/>
          <w:rtl/>
        </w:rPr>
        <w:t xml:space="preserve"> </w:t>
      </w:r>
      <w:r w:rsidRPr="004B4EF2">
        <w:rPr>
          <w:rStyle w:val="libFootnotenumChar"/>
          <w:rtl/>
        </w:rPr>
        <w:t>(1)</w:t>
      </w:r>
    </w:p>
    <w:p w14:paraId="520DBA97" w14:textId="77777777" w:rsidR="00ED61A7" w:rsidRPr="00CA1DF9" w:rsidRDefault="00ED61A7" w:rsidP="00AE508F">
      <w:pPr>
        <w:pStyle w:val="libNormal"/>
        <w:rPr>
          <w:rtl/>
        </w:rPr>
      </w:pPr>
      <w:r w:rsidRPr="00CA1DF9">
        <w:rPr>
          <w:rtl/>
        </w:rPr>
        <w:t>قلت : لم يورده ابن منيع إلا في ترجمة مدرك ، وكلام ابن مندة يوهم أنه ذكر خالدا في الصّحابة ، وليس كذلك.</w:t>
      </w:r>
    </w:p>
    <w:p w14:paraId="73BC1708" w14:textId="77777777" w:rsidR="00ED61A7" w:rsidRPr="00CA1DF9" w:rsidRDefault="00ED61A7" w:rsidP="00AE508F">
      <w:pPr>
        <w:pStyle w:val="libNormal"/>
        <w:rPr>
          <w:rtl/>
          <w:lang w:bidi="fa-IR"/>
        </w:rPr>
      </w:pPr>
      <w:r w:rsidRPr="004D4493">
        <w:rPr>
          <w:rStyle w:val="libBold2Char"/>
          <w:rtl/>
        </w:rPr>
        <w:t xml:space="preserve">2364 ـ خالد </w:t>
      </w:r>
      <w:r w:rsidRPr="004B4EF2">
        <w:rPr>
          <w:rStyle w:val="libFootnotenumChar"/>
          <w:rtl/>
        </w:rPr>
        <w:t>(2)</w:t>
      </w:r>
      <w:r w:rsidRPr="004D4493">
        <w:rPr>
          <w:rStyle w:val="libBold2Char"/>
          <w:rtl/>
        </w:rPr>
        <w:t xml:space="preserve"> </w:t>
      </w:r>
      <w:r w:rsidRPr="00CA1DF9">
        <w:rPr>
          <w:rtl/>
          <w:lang w:bidi="fa-IR"/>
        </w:rPr>
        <w:t>: بن فضاء.</w:t>
      </w:r>
    </w:p>
    <w:p w14:paraId="11CC887E" w14:textId="77777777" w:rsidR="00ED61A7" w:rsidRPr="00CA1DF9" w:rsidRDefault="00ED61A7" w:rsidP="00AE508F">
      <w:pPr>
        <w:pStyle w:val="libNormal"/>
        <w:rPr>
          <w:rtl/>
        </w:rPr>
      </w:pPr>
      <w:r w:rsidRPr="00CA1DF9">
        <w:rPr>
          <w:rtl/>
        </w:rPr>
        <w:t>تابعي أرسل حديثا</w:t>
      </w:r>
      <w:r>
        <w:rPr>
          <w:rFonts w:hint="cs"/>
          <w:rtl/>
        </w:rPr>
        <w:t xml:space="preserve"> </w:t>
      </w:r>
      <w:r w:rsidRPr="00CA1DF9">
        <w:rPr>
          <w:rtl/>
        </w:rPr>
        <w:t xml:space="preserve">فذكره عليّ بن سعيد العسكريّ من طريق حماد بن زيد ، عن هشام ابن حسّان ، عن محمد بن سيرين ، عن خالد بن فضاء ، قال : سئل النبيّ </w:t>
      </w:r>
      <w:r w:rsidRPr="001C1D0F">
        <w:rPr>
          <w:rStyle w:val="libAlaemChar"/>
          <w:rtl/>
        </w:rPr>
        <w:t>صلى‌الله‌عليه‌وآله‌وسلم</w:t>
      </w:r>
      <w:r w:rsidRPr="00CA1DF9">
        <w:rPr>
          <w:rtl/>
        </w:rPr>
        <w:t xml:space="preserve"> : أيّ الناس أحسن قراءة</w:t>
      </w:r>
      <w:r>
        <w:rPr>
          <w:rtl/>
        </w:rPr>
        <w:t>؟</w:t>
      </w:r>
      <w:r w:rsidRPr="00CA1DF9">
        <w:rPr>
          <w:rtl/>
        </w:rPr>
        <w:t xml:space="preserve"> قال : «الّذي إذا سمعت قراءته رأيت أنّه يخشى الله تعالى.»</w:t>
      </w:r>
    </w:p>
    <w:p w14:paraId="6E9D038A" w14:textId="77777777" w:rsidR="00ED61A7" w:rsidRDefault="00ED61A7" w:rsidP="004D4493">
      <w:pPr>
        <w:pStyle w:val="libBold2"/>
        <w:rPr>
          <w:rtl/>
        </w:rPr>
      </w:pPr>
      <w:r w:rsidRPr="002F3E5A">
        <w:rPr>
          <w:rtl/>
        </w:rPr>
        <w:t>2365</w:t>
      </w:r>
      <w:r>
        <w:rPr>
          <w:rtl/>
        </w:rPr>
        <w:t xml:space="preserve"> ـ </w:t>
      </w:r>
      <w:r w:rsidRPr="002F3E5A">
        <w:rPr>
          <w:rtl/>
        </w:rPr>
        <w:t>خالد بن كثير :</w:t>
      </w:r>
    </w:p>
    <w:p w14:paraId="189DC710" w14:textId="77777777" w:rsidR="00ED61A7" w:rsidRPr="00CA1DF9" w:rsidRDefault="00ED61A7" w:rsidP="00AE508F">
      <w:pPr>
        <w:pStyle w:val="libNormal"/>
        <w:rPr>
          <w:rtl/>
        </w:rPr>
      </w:pPr>
      <w:r w:rsidRPr="00CA1DF9">
        <w:rPr>
          <w:rtl/>
        </w:rPr>
        <w:t>قال ابن أبي حاتم : سألت أبي عنه فقال : ليست له صحبة ، فقلت : إن أحمد بن يسار أدخله في المسند ، فقال : إنما يروي عن أبي إسحاق ، ونحوه.</w:t>
      </w:r>
    </w:p>
    <w:p w14:paraId="77EA6316" w14:textId="77777777" w:rsidR="00ED61A7" w:rsidRPr="00CA1DF9" w:rsidRDefault="00ED61A7" w:rsidP="00AE508F">
      <w:pPr>
        <w:pStyle w:val="libNormal"/>
        <w:rPr>
          <w:rtl/>
        </w:rPr>
      </w:pPr>
      <w:r w:rsidRPr="00CA1DF9">
        <w:rPr>
          <w:rtl/>
        </w:rPr>
        <w:t>قلت : وذكره ابن حبّان في تابعي التّابعين.</w:t>
      </w:r>
    </w:p>
    <w:p w14:paraId="75E83E9F" w14:textId="77777777" w:rsidR="00ED61A7" w:rsidRPr="00CA1DF9" w:rsidRDefault="00ED61A7" w:rsidP="00AE508F">
      <w:pPr>
        <w:pStyle w:val="libNormal"/>
        <w:rPr>
          <w:rtl/>
          <w:lang w:bidi="fa-IR"/>
        </w:rPr>
      </w:pPr>
      <w:r w:rsidRPr="004D4493">
        <w:rPr>
          <w:rStyle w:val="libBold2Char"/>
          <w:rtl/>
        </w:rPr>
        <w:t xml:space="preserve">2366 ـ خالد : </w:t>
      </w:r>
      <w:r w:rsidRPr="00CA1DF9">
        <w:rPr>
          <w:rtl/>
          <w:lang w:bidi="fa-IR"/>
        </w:rPr>
        <w:t xml:space="preserve">بن اللّجلاج </w:t>
      </w:r>
      <w:r w:rsidRPr="004B4EF2">
        <w:rPr>
          <w:rStyle w:val="libFootnotenumChar"/>
          <w:rtl/>
        </w:rPr>
        <w:t>(3)</w:t>
      </w:r>
      <w:r>
        <w:rPr>
          <w:rtl/>
          <w:lang w:bidi="fa-IR"/>
        </w:rPr>
        <w:t>.</w:t>
      </w:r>
    </w:p>
    <w:p w14:paraId="69B74EDF" w14:textId="77777777" w:rsidR="00ED61A7" w:rsidRPr="00CA1DF9" w:rsidRDefault="00ED61A7" w:rsidP="00AE508F">
      <w:pPr>
        <w:pStyle w:val="libNormal"/>
        <w:rPr>
          <w:rtl/>
        </w:rPr>
      </w:pPr>
      <w:r w:rsidRPr="00CA1DF9">
        <w:rPr>
          <w:rtl/>
        </w:rPr>
        <w:t>قال أبو عمر في صحبته نظر ، وله حديث حسن رواه ابن عجلان عن زرعة بن إبراهيم عنه. ولا أعرفه في الصّحابة. انتهى.</w:t>
      </w:r>
    </w:p>
    <w:p w14:paraId="3859BD9E" w14:textId="77777777" w:rsidR="00ED61A7" w:rsidRPr="00CA1DF9" w:rsidRDefault="00ED61A7" w:rsidP="00AE508F">
      <w:pPr>
        <w:pStyle w:val="libNormal"/>
        <w:rPr>
          <w:rtl/>
        </w:rPr>
      </w:pPr>
      <w:r w:rsidRPr="00CA1DF9">
        <w:rPr>
          <w:rtl/>
        </w:rPr>
        <w:t>وما عرفت من هو الّذي ذكره في الصّحابة قبله ، وهو تابعي مشهور.</w:t>
      </w:r>
    </w:p>
    <w:p w14:paraId="65CC32DC" w14:textId="77777777" w:rsidR="00ED61A7" w:rsidRPr="00CA1DF9" w:rsidRDefault="00ED61A7" w:rsidP="00AE508F">
      <w:pPr>
        <w:pStyle w:val="libNormal"/>
        <w:rPr>
          <w:rtl/>
        </w:rPr>
      </w:pPr>
      <w:r w:rsidRPr="00CA1DF9">
        <w:rPr>
          <w:rtl/>
        </w:rPr>
        <w:t>قال أبو حاتم : روايته عن عمر مرسلة ، نعم لأبيه صحبة.</w:t>
      </w:r>
    </w:p>
    <w:p w14:paraId="65C8014E" w14:textId="77777777" w:rsidR="00ED61A7" w:rsidRPr="00CA1DF9" w:rsidRDefault="00ED61A7" w:rsidP="00AE508F">
      <w:pPr>
        <w:pStyle w:val="libNormal"/>
        <w:rPr>
          <w:rtl/>
        </w:rPr>
      </w:pPr>
      <w:r w:rsidRPr="00CA1DF9">
        <w:rPr>
          <w:rtl/>
        </w:rPr>
        <w:t>وأما خالد فذكره ابن سميع في الطبقة الرابعة ، وخليفة في الأولى من الشّاميّين.</w:t>
      </w:r>
      <w:r>
        <w:rPr>
          <w:rFonts w:hint="cs"/>
          <w:rtl/>
        </w:rPr>
        <w:t xml:space="preserve"> </w:t>
      </w:r>
      <w:r w:rsidRPr="00CA1DF9">
        <w:rPr>
          <w:rtl/>
        </w:rPr>
        <w:t>والبخاريّ وابن أبي خيثمة ، وابن حبّان في التّابعين. وقال ابن إسحاق : قال لي مكحول :</w:t>
      </w:r>
      <w:r>
        <w:rPr>
          <w:rFonts w:hint="cs"/>
          <w:rtl/>
        </w:rPr>
        <w:t xml:space="preserve"> </w:t>
      </w:r>
      <w:r w:rsidRPr="00CA1DF9">
        <w:rPr>
          <w:rtl/>
        </w:rPr>
        <w:t>كان خالد ذا سنّ وصلاح ، رواه البخاريّ في تاريخه.</w:t>
      </w:r>
    </w:p>
    <w:p w14:paraId="44E6EFF1" w14:textId="77777777" w:rsidR="00ED61A7" w:rsidRPr="00CA1DF9" w:rsidRDefault="00ED61A7" w:rsidP="007952B1">
      <w:pPr>
        <w:pStyle w:val="libLine"/>
        <w:rPr>
          <w:rtl/>
        </w:rPr>
      </w:pPr>
      <w:r w:rsidRPr="00CA1DF9">
        <w:rPr>
          <w:rtl/>
        </w:rPr>
        <w:t>__________________</w:t>
      </w:r>
    </w:p>
    <w:p w14:paraId="6A8FCBE3" w14:textId="77777777" w:rsidR="00ED61A7" w:rsidRPr="00CA1DF9" w:rsidRDefault="00ED61A7" w:rsidP="004B4EF2">
      <w:pPr>
        <w:pStyle w:val="libFootnote0"/>
        <w:rPr>
          <w:rtl/>
          <w:lang w:bidi="fa-IR"/>
        </w:rPr>
      </w:pPr>
      <w:r>
        <w:rPr>
          <w:rtl/>
        </w:rPr>
        <w:t>(</w:t>
      </w:r>
      <w:r w:rsidRPr="00CA1DF9">
        <w:rPr>
          <w:rtl/>
        </w:rPr>
        <w:t>1) مسانيد 2 / 378.</w:t>
      </w:r>
    </w:p>
    <w:p w14:paraId="298DAD6A" w14:textId="77777777" w:rsidR="00ED61A7" w:rsidRPr="00CA1DF9" w:rsidRDefault="00ED61A7" w:rsidP="004B4EF2">
      <w:pPr>
        <w:pStyle w:val="libFootnote0"/>
        <w:rPr>
          <w:rtl/>
          <w:lang w:bidi="fa-IR"/>
        </w:rPr>
      </w:pPr>
      <w:r>
        <w:rPr>
          <w:rtl/>
        </w:rPr>
        <w:t>(</w:t>
      </w:r>
      <w:r w:rsidRPr="00CA1DF9">
        <w:rPr>
          <w:rtl/>
        </w:rPr>
        <w:t xml:space="preserve">2) تجريد أسماء الصحابة 1 / 153 ، التاريخ الكبير 3 / 167 ، التاريخ الصغير 2 / 145 ، أسد الغابة ت </w:t>
      </w:r>
      <w:r>
        <w:rPr>
          <w:rtl/>
        </w:rPr>
        <w:t>(</w:t>
      </w:r>
      <w:r w:rsidRPr="00CA1DF9">
        <w:rPr>
          <w:rtl/>
        </w:rPr>
        <w:t>1388)</w:t>
      </w:r>
      <w:r>
        <w:rPr>
          <w:rtl/>
        </w:rPr>
        <w:t>.</w:t>
      </w:r>
    </w:p>
    <w:p w14:paraId="3B428F34"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1392) ، الاستيعاب ت </w:t>
      </w:r>
      <w:r>
        <w:rPr>
          <w:rtl/>
        </w:rPr>
        <w:t>(</w:t>
      </w:r>
      <w:r w:rsidRPr="00CA1DF9">
        <w:rPr>
          <w:rtl/>
        </w:rPr>
        <w:t>642)</w:t>
      </w:r>
      <w:r>
        <w:rPr>
          <w:rtl/>
        </w:rPr>
        <w:t>.</w:t>
      </w:r>
    </w:p>
    <w:p w14:paraId="037C939D"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2367 ـ خالد </w:t>
      </w:r>
      <w:r w:rsidRPr="004B4EF2">
        <w:rPr>
          <w:rStyle w:val="libFootnotenumChar"/>
          <w:rtl/>
        </w:rPr>
        <w:t>(1)</w:t>
      </w:r>
      <w:r w:rsidRPr="004D4493">
        <w:rPr>
          <w:rStyle w:val="libBold2Char"/>
          <w:rtl/>
        </w:rPr>
        <w:t xml:space="preserve"> </w:t>
      </w:r>
      <w:r w:rsidRPr="00CA1DF9">
        <w:rPr>
          <w:rtl/>
        </w:rPr>
        <w:t>بن يزيد بن معاوية.</w:t>
      </w:r>
    </w:p>
    <w:p w14:paraId="5D3799B8" w14:textId="77777777" w:rsidR="00ED61A7" w:rsidRPr="00CA1DF9" w:rsidRDefault="00ED61A7" w:rsidP="00AE508F">
      <w:pPr>
        <w:pStyle w:val="libNormal"/>
        <w:rPr>
          <w:rtl/>
        </w:rPr>
      </w:pPr>
      <w:r w:rsidRPr="00CA1DF9">
        <w:rPr>
          <w:rtl/>
        </w:rPr>
        <w:t>ذكره عبدان ، وأخرج من طريق سعيد بن أبي هلال ، عن علي بن خالد</w:t>
      </w:r>
      <w:r>
        <w:rPr>
          <w:rtl/>
        </w:rPr>
        <w:t xml:space="preserve"> ـ </w:t>
      </w:r>
      <w:r w:rsidRPr="00CA1DF9">
        <w:rPr>
          <w:rtl/>
        </w:rPr>
        <w:t xml:space="preserve">أنّ أبا أمامة مر على خالد بن يزيد بن معاوية فسأله عن كلمة سمعها من رسول الله </w:t>
      </w:r>
      <w:r w:rsidRPr="001C1D0F">
        <w:rPr>
          <w:rStyle w:val="libAlaemChar"/>
          <w:rtl/>
        </w:rPr>
        <w:t>صلى‌الله‌عليه‌وآله‌وسلم</w:t>
      </w:r>
      <w:r>
        <w:rPr>
          <w:rtl/>
        </w:rPr>
        <w:t xml:space="preserve"> ..</w:t>
      </w:r>
      <w:r w:rsidRPr="00CA1DF9">
        <w:rPr>
          <w:rtl/>
        </w:rPr>
        <w:t>. فذكر الحديث : «ألا كلّكم يدخل الجنّة إلّا من شرد على الله شراد البعير على أهله.»</w:t>
      </w:r>
      <w:r>
        <w:rPr>
          <w:rFonts w:hint="cs"/>
          <w:rtl/>
        </w:rPr>
        <w:t xml:space="preserve"> </w:t>
      </w:r>
      <w:r w:rsidRPr="004B4EF2">
        <w:rPr>
          <w:rStyle w:val="libFootnotenumChar"/>
          <w:rtl/>
        </w:rPr>
        <w:t>(2)</w:t>
      </w:r>
    </w:p>
    <w:p w14:paraId="3910FDB6" w14:textId="77777777" w:rsidR="00ED61A7" w:rsidRPr="00CA1DF9" w:rsidRDefault="00ED61A7" w:rsidP="00AE508F">
      <w:pPr>
        <w:pStyle w:val="libNormal"/>
        <w:rPr>
          <w:rtl/>
        </w:rPr>
      </w:pPr>
      <w:r w:rsidRPr="00CA1DF9">
        <w:rPr>
          <w:rtl/>
        </w:rPr>
        <w:t>قلت : ظنّ أن الضمير يعود على خالد ، وليس كذلك ، بل إنما يعود على المشار إليه وهو أبو أمامة. والحديث حديثه ، وليست لخالد ، بل ولا لأبيه ، صحبة.</w:t>
      </w:r>
    </w:p>
    <w:p w14:paraId="5BE20F19" w14:textId="77777777" w:rsidR="00ED61A7" w:rsidRPr="00CA1DF9" w:rsidRDefault="00ED61A7" w:rsidP="00AE508F">
      <w:pPr>
        <w:pStyle w:val="libNormal"/>
        <w:rPr>
          <w:rtl/>
          <w:lang w:bidi="fa-IR"/>
        </w:rPr>
      </w:pPr>
      <w:r w:rsidRPr="004D4493">
        <w:rPr>
          <w:rStyle w:val="libBold2Char"/>
          <w:rtl/>
        </w:rPr>
        <w:t xml:space="preserve">2368 ـ خالد ، أبو نافع </w:t>
      </w:r>
      <w:r w:rsidRPr="004B4EF2">
        <w:rPr>
          <w:rStyle w:val="libFootnotenumChar"/>
          <w:rtl/>
        </w:rPr>
        <w:t>(3)</w:t>
      </w:r>
      <w:r w:rsidRPr="004D4493">
        <w:rPr>
          <w:rStyle w:val="libBold2Char"/>
          <w:rtl/>
        </w:rPr>
        <w:t xml:space="preserve"> </w:t>
      </w:r>
      <w:r w:rsidRPr="00CA1DF9">
        <w:rPr>
          <w:rtl/>
          <w:lang w:bidi="fa-IR"/>
        </w:rPr>
        <w:t xml:space="preserve">: الخزاعيّ </w:t>
      </w:r>
      <w:r w:rsidRPr="004B4EF2">
        <w:rPr>
          <w:rStyle w:val="libFootnotenumChar"/>
          <w:rtl/>
        </w:rPr>
        <w:t>(4)</w:t>
      </w:r>
      <w:r>
        <w:rPr>
          <w:rtl/>
          <w:lang w:bidi="fa-IR"/>
        </w:rPr>
        <w:t>.</w:t>
      </w:r>
    </w:p>
    <w:p w14:paraId="0A6A2613" w14:textId="77777777" w:rsidR="00ED61A7" w:rsidRPr="00CA1DF9" w:rsidRDefault="00ED61A7" w:rsidP="00AE508F">
      <w:pPr>
        <w:pStyle w:val="libNormal"/>
        <w:rPr>
          <w:rtl/>
        </w:rPr>
      </w:pPr>
      <w:r w:rsidRPr="00CA1DF9">
        <w:rPr>
          <w:rtl/>
        </w:rPr>
        <w:t>كان ممن بايع تحت الشّجرة ، ثم ذكره أبو عمر مفرّقا بينه وبين خالد الخزاعيّ المتقدم ذكره ، فوهم ، نبّه عليه ابن الأثير.</w:t>
      </w:r>
    </w:p>
    <w:p w14:paraId="25436146" w14:textId="77777777" w:rsidR="00ED61A7" w:rsidRPr="00CA1DF9" w:rsidRDefault="00ED61A7" w:rsidP="00AE508F">
      <w:pPr>
        <w:pStyle w:val="libNormal"/>
        <w:rPr>
          <w:rtl/>
        </w:rPr>
      </w:pPr>
      <w:r w:rsidRPr="004D4493">
        <w:rPr>
          <w:rStyle w:val="libBold2Char"/>
          <w:rtl/>
        </w:rPr>
        <w:t xml:space="preserve">2369 ـ خالد الجهنيّ </w:t>
      </w:r>
      <w:r w:rsidRPr="004B4EF2">
        <w:rPr>
          <w:rStyle w:val="libFootnotenumChar"/>
          <w:rtl/>
        </w:rPr>
        <w:t>(5)</w:t>
      </w:r>
      <w:r w:rsidRPr="004D4493">
        <w:rPr>
          <w:rStyle w:val="libBold2Char"/>
          <w:rtl/>
        </w:rPr>
        <w:t xml:space="preserve"> </w:t>
      </w:r>
      <w:r w:rsidRPr="00CA1DF9">
        <w:rPr>
          <w:rtl/>
        </w:rPr>
        <w:t>: قال الذهبيّ في الميزان : روى عبد الله بن مصعب بن خالد الجهنيّ ، عن أبيه ، عن جدّه. فرفع خطبة منكرة ، وفيهم جهالة.</w:t>
      </w:r>
    </w:p>
    <w:p w14:paraId="24F78104" w14:textId="77777777" w:rsidR="00ED61A7" w:rsidRPr="00CA1DF9" w:rsidRDefault="00ED61A7" w:rsidP="00AE508F">
      <w:pPr>
        <w:pStyle w:val="libNormal"/>
        <w:rPr>
          <w:rtl/>
        </w:rPr>
      </w:pPr>
      <w:r w:rsidRPr="00CA1DF9">
        <w:rPr>
          <w:rtl/>
        </w:rPr>
        <w:t>قلت : تلقّف ذلك من ابن القطّان ، فإنه ذكر الحديث الّذي سأذكره ، ثم قال : عبد الله وأبوه لا يعرفان في هذا أو نحوه ، ولم يتعرض لخالد فأصاب لأن في سياقه : تلقفت هذه الخطبة من فير</w:t>
      </w:r>
      <w:r>
        <w:rPr>
          <w:rFonts w:hint="cs"/>
          <w:rtl/>
        </w:rPr>
        <w:t xml:space="preserve"> </w:t>
      </w:r>
      <w:r w:rsidRPr="00CA1DF9">
        <w:rPr>
          <w:rtl/>
        </w:rPr>
        <w:t xml:space="preserve">سول الله </w:t>
      </w:r>
      <w:r w:rsidRPr="001C1D0F">
        <w:rPr>
          <w:rStyle w:val="libAlaemChar"/>
          <w:rtl/>
        </w:rPr>
        <w:t>صلى‌الله‌عليه‌وآله‌وسلم</w:t>
      </w:r>
      <w:r w:rsidRPr="00CA1DF9">
        <w:rPr>
          <w:rtl/>
        </w:rPr>
        <w:t xml:space="preserve"> بتبوك ، فسمعته يقول : ««والخمر جماع الإثم.» </w:t>
      </w:r>
      <w:r w:rsidRPr="004B4EF2">
        <w:rPr>
          <w:rStyle w:val="libFootnotenumChar"/>
          <w:rtl/>
        </w:rPr>
        <w:t>(6)</w:t>
      </w:r>
    </w:p>
    <w:p w14:paraId="461D2DFA" w14:textId="77777777" w:rsidR="00ED61A7" w:rsidRPr="00CA1DF9" w:rsidRDefault="00ED61A7" w:rsidP="00AE508F">
      <w:pPr>
        <w:pStyle w:val="libNormal"/>
        <w:rPr>
          <w:rtl/>
        </w:rPr>
      </w:pPr>
      <w:r w:rsidRPr="00CA1DF9">
        <w:rPr>
          <w:rtl/>
        </w:rPr>
        <w:t>هكذا أخرجه الدارقطنيّ في السّنن من طريق الزبير بن بكّار ، عن عبد الله بن نافع. عن عبد الله بن مصعب بن خالد بن زيد بن خالد الجهنيّ ، عن أبيه عن زيد بن خالد ،</w:t>
      </w:r>
      <w:r>
        <w:rPr>
          <w:rFonts w:hint="cs"/>
          <w:rtl/>
        </w:rPr>
        <w:t xml:space="preserve"> </w:t>
      </w:r>
      <w:r w:rsidRPr="00CA1DF9">
        <w:rPr>
          <w:rtl/>
        </w:rPr>
        <w:t>قال :</w:t>
      </w:r>
    </w:p>
    <w:p w14:paraId="68799A26" w14:textId="77777777" w:rsidR="00ED61A7" w:rsidRPr="00CA1DF9" w:rsidRDefault="00ED61A7" w:rsidP="007952B1">
      <w:pPr>
        <w:pStyle w:val="libLine"/>
        <w:rPr>
          <w:rtl/>
        </w:rPr>
      </w:pPr>
      <w:r w:rsidRPr="00CA1DF9">
        <w:rPr>
          <w:rtl/>
        </w:rPr>
        <w:t>__________________</w:t>
      </w:r>
    </w:p>
    <w:p w14:paraId="1C1B84D7" w14:textId="77777777" w:rsidR="00ED61A7" w:rsidRPr="00CA1DF9" w:rsidRDefault="00ED61A7" w:rsidP="004B4EF2">
      <w:pPr>
        <w:pStyle w:val="libFootnote0"/>
        <w:rPr>
          <w:rtl/>
          <w:lang w:bidi="fa-IR"/>
        </w:rPr>
      </w:pPr>
      <w:r>
        <w:rPr>
          <w:rtl/>
        </w:rPr>
        <w:t>(</w:t>
      </w:r>
      <w:r w:rsidRPr="00CA1DF9">
        <w:rPr>
          <w:rtl/>
        </w:rPr>
        <w:t xml:space="preserve">1) تاريخ البخاري 3 / 181 ، الجرح والتعديل ق 2 م 357 ، فهرست ابن النديم 419 ، تاريخ ابن عساكر 5 / 288 ، معجم الأدباء 11 / 35 وفيات الأعيان 2 / 224 ، تهذيب الكمال ص 368 ، تاريخ الإسلام 3 / 246 ، العبر 1 / 105 ، تذهيب التهذيب 1 / 194 ، البداية والنهاية 8 / 236 ، 9 / 80 ، تهذيب التهذيب 3 / 128 ، النجوم الزاهرة 1 / 221 ، خلاصة تذهيب التذهيب 103 ، تهذيب ابن عساكر 5 / 119 ، أسد الغابة ت </w:t>
      </w:r>
      <w:r>
        <w:rPr>
          <w:rtl/>
        </w:rPr>
        <w:t>(</w:t>
      </w:r>
      <w:r w:rsidRPr="00CA1DF9">
        <w:rPr>
          <w:rtl/>
        </w:rPr>
        <w:t>1405)</w:t>
      </w:r>
      <w:r>
        <w:rPr>
          <w:rtl/>
        </w:rPr>
        <w:t>.</w:t>
      </w:r>
    </w:p>
    <w:p w14:paraId="66C3E832" w14:textId="77777777" w:rsidR="00ED61A7" w:rsidRPr="00CA1DF9" w:rsidRDefault="00ED61A7" w:rsidP="004B4EF2">
      <w:pPr>
        <w:pStyle w:val="libFootnote0"/>
        <w:rPr>
          <w:rtl/>
          <w:lang w:bidi="fa-IR"/>
        </w:rPr>
      </w:pPr>
      <w:r>
        <w:rPr>
          <w:rtl/>
        </w:rPr>
        <w:t>(</w:t>
      </w:r>
      <w:r w:rsidRPr="00CA1DF9">
        <w:rPr>
          <w:rtl/>
        </w:rPr>
        <w:t>2) أخرجه أحمد في المسند 5 / 258 وأورده الهيثمي في الزوائد 10 / 406 وقال رواه أحمد ورجاله رجال الصحيح غير علي بن خالد الدؤلي وهو ثقة.</w:t>
      </w:r>
    </w:p>
    <w:p w14:paraId="04AFB9EF" w14:textId="77777777" w:rsidR="00ED61A7" w:rsidRPr="00CA1DF9" w:rsidRDefault="00ED61A7" w:rsidP="004B4EF2">
      <w:pPr>
        <w:pStyle w:val="libFootnote0"/>
        <w:rPr>
          <w:rtl/>
          <w:lang w:bidi="fa-IR"/>
        </w:rPr>
      </w:pPr>
      <w:r>
        <w:rPr>
          <w:rtl/>
        </w:rPr>
        <w:t>(</w:t>
      </w:r>
      <w:r w:rsidRPr="00CA1DF9">
        <w:rPr>
          <w:rtl/>
        </w:rPr>
        <w:t xml:space="preserve">3) من </w:t>
      </w:r>
      <w:r>
        <w:rPr>
          <w:rtl/>
        </w:rPr>
        <w:t>أ :</w:t>
      </w:r>
      <w:r w:rsidRPr="00CA1DF9">
        <w:rPr>
          <w:rtl/>
        </w:rPr>
        <w:t xml:space="preserve"> خالد بن رافع.</w:t>
      </w:r>
    </w:p>
    <w:p w14:paraId="647CAB49" w14:textId="77777777" w:rsidR="00ED61A7" w:rsidRPr="00CA1DF9" w:rsidRDefault="00ED61A7" w:rsidP="004B4EF2">
      <w:pPr>
        <w:pStyle w:val="libFootnote0"/>
        <w:rPr>
          <w:rtl/>
          <w:lang w:bidi="fa-IR"/>
        </w:rPr>
      </w:pPr>
      <w:r>
        <w:rPr>
          <w:rtl/>
        </w:rPr>
        <w:t>(</w:t>
      </w:r>
      <w:r w:rsidRPr="00CA1DF9">
        <w:rPr>
          <w:rtl/>
        </w:rPr>
        <w:t>4) تجريد أسماء الصحابة 1 / 154 ، بقي بن مخلد 412.</w:t>
      </w:r>
    </w:p>
    <w:p w14:paraId="1DC408D5" w14:textId="77777777" w:rsidR="00ED61A7" w:rsidRPr="00CA1DF9" w:rsidRDefault="00ED61A7" w:rsidP="004B4EF2">
      <w:pPr>
        <w:pStyle w:val="libFootnote0"/>
        <w:rPr>
          <w:rtl/>
          <w:lang w:bidi="fa-IR"/>
        </w:rPr>
      </w:pPr>
      <w:r>
        <w:rPr>
          <w:rtl/>
        </w:rPr>
        <w:t>(</w:t>
      </w:r>
      <w:r w:rsidRPr="00CA1DF9">
        <w:rPr>
          <w:rtl/>
        </w:rPr>
        <w:t>5) هذه الترجمة سقط من أ.</w:t>
      </w:r>
    </w:p>
    <w:p w14:paraId="049389C8" w14:textId="77777777" w:rsidR="00ED61A7" w:rsidRPr="00CA1DF9" w:rsidRDefault="00ED61A7" w:rsidP="004B4EF2">
      <w:pPr>
        <w:pStyle w:val="libFootnote0"/>
        <w:rPr>
          <w:rtl/>
          <w:lang w:bidi="fa-IR"/>
        </w:rPr>
      </w:pPr>
      <w:r>
        <w:rPr>
          <w:rtl/>
        </w:rPr>
        <w:t>(</w:t>
      </w:r>
      <w:r w:rsidRPr="00CA1DF9">
        <w:rPr>
          <w:rtl/>
        </w:rPr>
        <w:t>6) أخرجه الدارقطنيّ في السنن 4 / 247.</w:t>
      </w:r>
    </w:p>
    <w:p w14:paraId="2B196C30" w14:textId="77777777" w:rsidR="00ED61A7" w:rsidRPr="00CA1DF9" w:rsidRDefault="00ED61A7" w:rsidP="00AE508F">
      <w:pPr>
        <w:pStyle w:val="libNormal"/>
        <w:rPr>
          <w:rtl/>
        </w:rPr>
      </w:pPr>
      <w:r>
        <w:rPr>
          <w:rtl/>
        </w:rPr>
        <w:br w:type="page"/>
      </w:r>
      <w:r w:rsidRPr="00CA1DF9">
        <w:rPr>
          <w:rtl/>
        </w:rPr>
        <w:lastRenderedPageBreak/>
        <w:t>تلقفت. وخالد بن زيد الّذي حاول الذهبي تجهيله لا رواية له أصلا في هذا الحديث ولا في غيره ، فإن مقتضى سياق الدارقطنيّ أن يكون الضمير في قوله عن جده لمصعب ، وجدّه هو زيد بن خالد الصحابي المشهور وكذا أخرج الترمذي الحكيم هذا الحديث في نوادر الأصول وصرّح بأن الخطبة طويلة.</w:t>
      </w:r>
    </w:p>
    <w:p w14:paraId="09583F90" w14:textId="77777777" w:rsidR="00ED61A7" w:rsidRPr="00CA1DF9" w:rsidRDefault="00ED61A7" w:rsidP="00AE508F">
      <w:pPr>
        <w:pStyle w:val="libNormal"/>
        <w:rPr>
          <w:rtl/>
        </w:rPr>
      </w:pPr>
      <w:r w:rsidRPr="00CA1DF9">
        <w:rPr>
          <w:rtl/>
        </w:rPr>
        <w:t>ثم أخرجه أيضا من رواية عبد الله بن نافع بهذا السند ، ولفظه استلقفت هذه الخطبة ، فذكر مثله ، ولكن اقتصر من المتن على</w:t>
      </w:r>
      <w:r>
        <w:rPr>
          <w:rFonts w:hint="cs"/>
          <w:rtl/>
        </w:rPr>
        <w:t xml:space="preserve"> </w:t>
      </w:r>
      <w:r w:rsidRPr="00CA1DF9">
        <w:rPr>
          <w:rtl/>
        </w:rPr>
        <w:t xml:space="preserve">قوله </w:t>
      </w:r>
      <w:r w:rsidRPr="001C1D0F">
        <w:rPr>
          <w:rStyle w:val="libAlaemChar"/>
          <w:rtl/>
        </w:rPr>
        <w:t>صلى‌الله‌عليه‌وآله‌وسلم</w:t>
      </w:r>
      <w:r w:rsidRPr="00CA1DF9">
        <w:rPr>
          <w:rtl/>
        </w:rPr>
        <w:t xml:space="preserve"> : «خير ما ألقي في القلب اليقين.» </w:t>
      </w:r>
      <w:r w:rsidRPr="004B4EF2">
        <w:rPr>
          <w:rStyle w:val="libFootnotenumChar"/>
          <w:rtl/>
        </w:rPr>
        <w:t>(1)</w:t>
      </w:r>
    </w:p>
    <w:p w14:paraId="198B2DCA" w14:textId="77777777" w:rsidR="00ED61A7" w:rsidRPr="00CA1DF9" w:rsidRDefault="00ED61A7" w:rsidP="00AE508F">
      <w:pPr>
        <w:pStyle w:val="libNormal"/>
        <w:rPr>
          <w:rtl/>
        </w:rPr>
      </w:pPr>
      <w:r w:rsidRPr="00CA1DF9">
        <w:rPr>
          <w:rtl/>
        </w:rPr>
        <w:t>وقد وقعت لنا هذه الخطبة مطوّلة من وجه آخر.</w:t>
      </w:r>
      <w:r>
        <w:rPr>
          <w:rFonts w:hint="cs"/>
          <w:rtl/>
        </w:rPr>
        <w:t xml:space="preserve"> </w:t>
      </w:r>
      <w:r w:rsidRPr="00CA1DF9">
        <w:rPr>
          <w:rtl/>
        </w:rPr>
        <w:t>أخرجها أبو أحمد العسكريّ في الأمثال ، والدّيلميّ في «مسند الفردوس» ، من طريقه بسند له إلى عبد الله بن مصعب بن منظور ، عن حميد بن سيار ، عن أبيه ، عن عقبة بن عامر ، قال : خرجنا في غزوة تبوك.</w:t>
      </w:r>
      <w:r>
        <w:rPr>
          <w:rFonts w:hint="cs"/>
          <w:rtl/>
        </w:rPr>
        <w:t xml:space="preserve"> </w:t>
      </w:r>
      <w:r w:rsidRPr="00CA1DF9">
        <w:rPr>
          <w:rtl/>
        </w:rPr>
        <w:t>فذكر الحديث بطوله ، وأوله : «يؤمّهم عن صلاة الفجر.»</w:t>
      </w:r>
    </w:p>
    <w:p w14:paraId="0B6853E3" w14:textId="77777777" w:rsidR="00ED61A7" w:rsidRPr="00CA1DF9" w:rsidRDefault="00ED61A7" w:rsidP="00AE508F">
      <w:pPr>
        <w:pStyle w:val="libNormal"/>
        <w:rPr>
          <w:rtl/>
        </w:rPr>
      </w:pPr>
      <w:r>
        <w:rPr>
          <w:rtl/>
        </w:rPr>
        <w:t>و</w:t>
      </w:r>
      <w:r w:rsidRPr="00CA1DF9">
        <w:rPr>
          <w:rtl/>
        </w:rPr>
        <w:t>فيه : فحمد الله وأثنى عليه ثم قال : «أمّا بعد فإنّ أصدق الحديث كتاب الله</w:t>
      </w:r>
      <w:r>
        <w:rPr>
          <w:rtl/>
        </w:rPr>
        <w:t xml:space="preserve"> ..</w:t>
      </w:r>
      <w:r w:rsidRPr="00CA1DF9">
        <w:rPr>
          <w:rtl/>
        </w:rPr>
        <w:t>.»</w:t>
      </w:r>
      <w:r>
        <w:rPr>
          <w:rFonts w:hint="cs"/>
          <w:rtl/>
        </w:rPr>
        <w:t xml:space="preserve"> </w:t>
      </w:r>
      <w:r w:rsidRPr="00CA1DF9">
        <w:rPr>
          <w:rtl/>
        </w:rPr>
        <w:t>فذكره بطوله ، وفيه : «وخير ما ألقي في القلب اليقين.»</w:t>
      </w:r>
    </w:p>
    <w:p w14:paraId="3C66D31A" w14:textId="77777777" w:rsidR="00ED61A7" w:rsidRPr="00CA1DF9" w:rsidRDefault="00ED61A7" w:rsidP="00AE508F">
      <w:pPr>
        <w:pStyle w:val="libNormal"/>
        <w:rPr>
          <w:rtl/>
        </w:rPr>
      </w:pPr>
      <w:r w:rsidRPr="00CA1DF9">
        <w:rPr>
          <w:rtl/>
        </w:rPr>
        <w:t>وعبد الله بن مصعب هذا غير صاحب الترجمة ، وهو أيضا كذا.</w:t>
      </w:r>
    </w:p>
    <w:p w14:paraId="4FBD69A8" w14:textId="77777777" w:rsidR="00ED61A7" w:rsidRDefault="00ED61A7" w:rsidP="00003931">
      <w:pPr>
        <w:pStyle w:val="libCenterBold1"/>
        <w:rPr>
          <w:rtl/>
        </w:rPr>
      </w:pPr>
      <w:r w:rsidRPr="004B3DBD">
        <w:rPr>
          <w:rtl/>
        </w:rPr>
        <w:t>الخاء بعدها الباء</w:t>
      </w:r>
    </w:p>
    <w:p w14:paraId="308B2A5F" w14:textId="77777777" w:rsidR="00ED61A7" w:rsidRPr="00CA1DF9" w:rsidRDefault="00ED61A7" w:rsidP="00AE508F">
      <w:pPr>
        <w:pStyle w:val="libNormal"/>
        <w:rPr>
          <w:rtl/>
        </w:rPr>
      </w:pPr>
      <w:r w:rsidRPr="004D4493">
        <w:rPr>
          <w:rStyle w:val="libBold2Char"/>
          <w:rtl/>
        </w:rPr>
        <w:t xml:space="preserve">2370 ـ خبّاب بن قيظيّ </w:t>
      </w:r>
      <w:r w:rsidRPr="004B4EF2">
        <w:rPr>
          <w:rStyle w:val="libFootnotenumChar"/>
          <w:rtl/>
        </w:rPr>
        <w:t>(2)</w:t>
      </w:r>
      <w:r w:rsidRPr="004D4493">
        <w:rPr>
          <w:rStyle w:val="libBold2Char"/>
          <w:rtl/>
        </w:rPr>
        <w:t xml:space="preserve"> </w:t>
      </w:r>
      <w:r w:rsidRPr="00CA1DF9">
        <w:rPr>
          <w:rtl/>
        </w:rPr>
        <w:t>: تقدم القول فيه في القسم الأول من الحاء المهملة.</w:t>
      </w:r>
    </w:p>
    <w:p w14:paraId="65E55E45" w14:textId="77777777" w:rsidR="00ED61A7" w:rsidRPr="00CA1DF9" w:rsidRDefault="00ED61A7" w:rsidP="00AE508F">
      <w:pPr>
        <w:pStyle w:val="libNormal"/>
        <w:rPr>
          <w:rtl/>
        </w:rPr>
      </w:pPr>
      <w:r w:rsidRPr="004D4493">
        <w:rPr>
          <w:rStyle w:val="libBold2Char"/>
          <w:rtl/>
        </w:rPr>
        <w:t xml:space="preserve">2371 ـ خبّاب </w:t>
      </w:r>
      <w:r w:rsidRPr="004B4EF2">
        <w:rPr>
          <w:rStyle w:val="libFootnotenumChar"/>
          <w:rtl/>
        </w:rPr>
        <w:t>(3)</w:t>
      </w:r>
      <w:r w:rsidRPr="004D4493">
        <w:rPr>
          <w:rStyle w:val="libBold2Char"/>
          <w:rtl/>
        </w:rPr>
        <w:t xml:space="preserve"> </w:t>
      </w:r>
      <w:r w:rsidRPr="00CA1DF9">
        <w:rPr>
          <w:rtl/>
        </w:rPr>
        <w:t>بن المنذر بن عمرو بن الجموح الأنصاريّ.</w:t>
      </w:r>
    </w:p>
    <w:p w14:paraId="2B5E5C27" w14:textId="77777777" w:rsidR="00ED61A7" w:rsidRPr="00CA1DF9" w:rsidRDefault="00ED61A7" w:rsidP="00AE508F">
      <w:pPr>
        <w:pStyle w:val="libNormal"/>
        <w:rPr>
          <w:rtl/>
        </w:rPr>
      </w:pPr>
      <w:r w:rsidRPr="00CA1DF9">
        <w:rPr>
          <w:rtl/>
        </w:rPr>
        <w:t>استدركه أبو موسى وعزاه لموسى بن عقبة في البدريين.</w:t>
      </w:r>
    </w:p>
    <w:p w14:paraId="5E020AE6" w14:textId="77777777" w:rsidR="00ED61A7" w:rsidRPr="00CA1DF9" w:rsidRDefault="00ED61A7" w:rsidP="00AE508F">
      <w:pPr>
        <w:pStyle w:val="libNormal"/>
        <w:rPr>
          <w:rtl/>
        </w:rPr>
      </w:pPr>
      <w:r w:rsidRPr="00CA1DF9">
        <w:rPr>
          <w:rtl/>
        </w:rPr>
        <w:t>قلت : وهو تصحيف شنيع ، وإنما هو الحباب ، بضم المهملة وتخفيف الموحدة.</w:t>
      </w:r>
    </w:p>
    <w:p w14:paraId="0F690561" w14:textId="77777777" w:rsidR="00ED61A7" w:rsidRPr="00CA1DF9" w:rsidRDefault="00ED61A7" w:rsidP="00AE508F">
      <w:pPr>
        <w:pStyle w:val="libNormal"/>
        <w:rPr>
          <w:rtl/>
        </w:rPr>
      </w:pPr>
      <w:r w:rsidRPr="004D4493">
        <w:rPr>
          <w:rStyle w:val="libBold2Char"/>
          <w:rtl/>
        </w:rPr>
        <w:t xml:space="preserve">2372 ـ خبيب بن الحارث </w:t>
      </w:r>
      <w:r w:rsidRPr="004B4EF2">
        <w:rPr>
          <w:rStyle w:val="libFootnotenumChar"/>
          <w:rtl/>
        </w:rPr>
        <w:t>(4)</w:t>
      </w:r>
      <w:r w:rsidRPr="004D4493">
        <w:rPr>
          <w:rStyle w:val="libBold2Char"/>
          <w:rtl/>
        </w:rPr>
        <w:t xml:space="preserve"> </w:t>
      </w:r>
      <w:r w:rsidRPr="00CA1DF9">
        <w:rPr>
          <w:rtl/>
        </w:rPr>
        <w:t>: ذكره أبو موسى عن ابن شاهين ، ونبه على أنه صحّفه ، وإنما هو بالجيم.</w:t>
      </w:r>
    </w:p>
    <w:p w14:paraId="4B001C53" w14:textId="77777777" w:rsidR="00ED61A7" w:rsidRPr="00CA1DF9" w:rsidRDefault="00ED61A7" w:rsidP="00AE508F">
      <w:pPr>
        <w:pStyle w:val="libNormal"/>
        <w:rPr>
          <w:rtl/>
        </w:rPr>
      </w:pPr>
      <w:r w:rsidRPr="004D4493">
        <w:rPr>
          <w:rStyle w:val="libBold2Char"/>
          <w:rtl/>
        </w:rPr>
        <w:t xml:space="preserve">2373 ـ خبيب </w:t>
      </w:r>
      <w:r w:rsidRPr="004B4EF2">
        <w:rPr>
          <w:rStyle w:val="libFootnotenumChar"/>
          <w:rtl/>
        </w:rPr>
        <w:t>(5)</w:t>
      </w:r>
      <w:r w:rsidRPr="004D4493">
        <w:rPr>
          <w:rStyle w:val="libBold2Char"/>
          <w:rtl/>
        </w:rPr>
        <w:t xml:space="preserve"> </w:t>
      </w:r>
      <w:r w:rsidRPr="00CA1DF9">
        <w:rPr>
          <w:rtl/>
        </w:rPr>
        <w:t>: جد معاذ بن عبد الله.</w:t>
      </w:r>
    </w:p>
    <w:p w14:paraId="5E4B7DEF" w14:textId="77777777" w:rsidR="00ED61A7" w:rsidRPr="00CA1DF9" w:rsidRDefault="00ED61A7" w:rsidP="007952B1">
      <w:pPr>
        <w:pStyle w:val="libLine"/>
        <w:rPr>
          <w:rtl/>
        </w:rPr>
      </w:pPr>
      <w:r w:rsidRPr="00CA1DF9">
        <w:rPr>
          <w:rtl/>
        </w:rPr>
        <w:t>__________________</w:t>
      </w:r>
    </w:p>
    <w:p w14:paraId="112B153D" w14:textId="77777777" w:rsidR="00ED61A7" w:rsidRPr="00CA1DF9" w:rsidRDefault="00ED61A7" w:rsidP="004B4EF2">
      <w:pPr>
        <w:pStyle w:val="libFootnote0"/>
        <w:rPr>
          <w:rtl/>
          <w:lang w:bidi="fa-IR"/>
        </w:rPr>
      </w:pPr>
      <w:r>
        <w:rPr>
          <w:rtl/>
        </w:rPr>
        <w:t>(</w:t>
      </w:r>
      <w:r w:rsidRPr="00CA1DF9">
        <w:rPr>
          <w:rtl/>
        </w:rPr>
        <w:t>1) أورده السيوطي في الدر المنثور 2 / 225 وعزاه للبيهقي من دلائل النبوة عن عقبة بن عامر من حديث طويل.</w:t>
      </w:r>
    </w:p>
    <w:p w14:paraId="3CDA8FB7"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1411) ، الاستيعاب ت </w:t>
      </w:r>
      <w:r>
        <w:rPr>
          <w:rtl/>
        </w:rPr>
        <w:t>(</w:t>
      </w:r>
      <w:r w:rsidRPr="00CA1DF9">
        <w:rPr>
          <w:rtl/>
        </w:rPr>
        <w:t>647)</w:t>
      </w:r>
      <w:r>
        <w:rPr>
          <w:rtl/>
        </w:rPr>
        <w:t>.</w:t>
      </w:r>
    </w:p>
    <w:p w14:paraId="27C82F0E"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1412)</w:t>
      </w:r>
      <w:r>
        <w:rPr>
          <w:rtl/>
        </w:rPr>
        <w:t>.</w:t>
      </w:r>
    </w:p>
    <w:p w14:paraId="45C2022E"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1415)</w:t>
      </w:r>
      <w:r>
        <w:rPr>
          <w:rtl/>
        </w:rPr>
        <w:t>.</w:t>
      </w:r>
    </w:p>
    <w:p w14:paraId="3EDA6D3C"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1418)</w:t>
      </w:r>
      <w:r>
        <w:rPr>
          <w:rtl/>
        </w:rPr>
        <w:t>.</w:t>
      </w:r>
    </w:p>
    <w:p w14:paraId="5C9D7E6C" w14:textId="77777777" w:rsidR="00ED61A7" w:rsidRPr="00CA1DF9" w:rsidRDefault="00ED61A7" w:rsidP="00AE508F">
      <w:pPr>
        <w:pStyle w:val="libNormal"/>
        <w:rPr>
          <w:rtl/>
        </w:rPr>
      </w:pPr>
      <w:r>
        <w:rPr>
          <w:rtl/>
        </w:rPr>
        <w:br w:type="page"/>
      </w:r>
      <w:r w:rsidRPr="00CA1DF9">
        <w:rPr>
          <w:rtl/>
        </w:rPr>
        <w:lastRenderedPageBreak/>
        <w:t>ذكره أبو موسى عن عبدان ، وتعقبه ابن الأثير بأن ابن مندة ذكره كما تقدم في القسم الأول ، وهو الجهنيّ.</w:t>
      </w:r>
      <w:r>
        <w:rPr>
          <w:rFonts w:hint="cs"/>
          <w:rtl/>
        </w:rPr>
        <w:t xml:space="preserve"> </w:t>
      </w:r>
      <w:r w:rsidRPr="004B4EF2">
        <w:rPr>
          <w:rStyle w:val="libFootnotenumChar"/>
          <w:rtl/>
        </w:rPr>
        <w:t>(1)</w:t>
      </w:r>
    </w:p>
    <w:p w14:paraId="2107D718" w14:textId="77777777" w:rsidR="00ED61A7" w:rsidRDefault="00ED61A7" w:rsidP="00003931">
      <w:pPr>
        <w:pStyle w:val="libCenterBold1"/>
        <w:rPr>
          <w:rtl/>
        </w:rPr>
      </w:pPr>
      <w:r w:rsidRPr="00441BAC">
        <w:rPr>
          <w:rtl/>
        </w:rPr>
        <w:t>الخاء بعدها الدال</w:t>
      </w:r>
    </w:p>
    <w:p w14:paraId="44D36FBD" w14:textId="77777777" w:rsidR="00ED61A7" w:rsidRPr="00CA1DF9" w:rsidRDefault="00ED61A7" w:rsidP="00AE508F">
      <w:pPr>
        <w:pStyle w:val="libNormal"/>
        <w:rPr>
          <w:rtl/>
          <w:lang w:bidi="fa-IR"/>
        </w:rPr>
      </w:pPr>
      <w:r w:rsidRPr="004D4493">
        <w:rPr>
          <w:rStyle w:val="libBold2Char"/>
          <w:rtl/>
        </w:rPr>
        <w:t xml:space="preserve">2347 ـ خداش بن حصين بن الأصمّ </w:t>
      </w:r>
      <w:r w:rsidRPr="004B4EF2">
        <w:rPr>
          <w:rStyle w:val="libFootnotenumChar"/>
          <w:rtl/>
        </w:rPr>
        <w:t>(2)</w:t>
      </w:r>
      <w:r w:rsidRPr="004D4493">
        <w:rPr>
          <w:rStyle w:val="libBold2Char"/>
          <w:rtl/>
        </w:rPr>
        <w:t xml:space="preserve"> </w:t>
      </w:r>
      <w:r w:rsidRPr="00CA1DF9">
        <w:rPr>
          <w:rtl/>
          <w:lang w:bidi="fa-IR"/>
        </w:rPr>
        <w:t>أو خراش.</w:t>
      </w:r>
    </w:p>
    <w:p w14:paraId="7E726C17" w14:textId="77777777" w:rsidR="00ED61A7" w:rsidRPr="00CA1DF9" w:rsidRDefault="00ED61A7" w:rsidP="00AE508F">
      <w:pPr>
        <w:pStyle w:val="libNormal"/>
        <w:rPr>
          <w:rtl/>
        </w:rPr>
      </w:pPr>
      <w:r w:rsidRPr="00CA1DF9">
        <w:rPr>
          <w:rtl/>
        </w:rPr>
        <w:t>فرق أبو عمر بينه وبين خراش بن بشير ، وتعقبه ابن الأثير بأنهما واحد ، وهو كما قال.</w:t>
      </w:r>
      <w:r>
        <w:rPr>
          <w:rFonts w:hint="cs"/>
          <w:rtl/>
        </w:rPr>
        <w:t xml:space="preserve"> </w:t>
      </w:r>
      <w:r w:rsidRPr="004B4EF2">
        <w:rPr>
          <w:rStyle w:val="libFootnotenumChar"/>
          <w:rtl/>
        </w:rPr>
        <w:t>(3)</w:t>
      </w:r>
    </w:p>
    <w:p w14:paraId="06A9A4AC" w14:textId="77777777" w:rsidR="00ED61A7" w:rsidRDefault="00ED61A7" w:rsidP="00AE508F">
      <w:pPr>
        <w:pStyle w:val="libNormal"/>
        <w:rPr>
          <w:rtl/>
          <w:lang w:bidi="fa-IR"/>
        </w:rPr>
      </w:pPr>
      <w:r w:rsidRPr="004D4493">
        <w:rPr>
          <w:rStyle w:val="libBold2Char"/>
          <w:rtl/>
        </w:rPr>
        <w:t xml:space="preserve">2375 ـ خدع الأنصاريّ </w:t>
      </w:r>
      <w:r w:rsidRPr="004B4EF2">
        <w:rPr>
          <w:rStyle w:val="libFootnotenumChar"/>
          <w:rtl/>
        </w:rPr>
        <w:t>(4)</w:t>
      </w:r>
      <w:r w:rsidRPr="004D4493">
        <w:rPr>
          <w:rStyle w:val="libBold2Char"/>
          <w:rtl/>
        </w:rPr>
        <w:t xml:space="preserve"> </w:t>
      </w:r>
      <w:r w:rsidRPr="00CA1DF9">
        <w:rPr>
          <w:rtl/>
          <w:lang w:bidi="fa-IR"/>
        </w:rPr>
        <w:t>:</w:t>
      </w:r>
    </w:p>
    <w:p w14:paraId="351F06C5" w14:textId="77777777" w:rsidR="00ED61A7" w:rsidRPr="00CA1DF9" w:rsidRDefault="00ED61A7" w:rsidP="00AE508F">
      <w:pPr>
        <w:pStyle w:val="libNormal"/>
        <w:rPr>
          <w:rtl/>
        </w:rPr>
      </w:pPr>
      <w:r w:rsidRPr="00CA1DF9">
        <w:rPr>
          <w:rtl/>
        </w:rPr>
        <w:t>قال أبو موسى : ذكره عليّ العسكريّ وأبو الفتح الأزديّ في الخاء المعجمة. والصّواب بالجيم كما تقدم.</w:t>
      </w:r>
    </w:p>
    <w:p w14:paraId="02537475" w14:textId="77777777" w:rsidR="00ED61A7" w:rsidRDefault="00ED61A7" w:rsidP="00003931">
      <w:pPr>
        <w:pStyle w:val="libCenterBold1"/>
        <w:rPr>
          <w:rtl/>
        </w:rPr>
      </w:pPr>
      <w:r w:rsidRPr="00441BAC">
        <w:rPr>
          <w:rtl/>
        </w:rPr>
        <w:t>الخاء بعدها الراء</w:t>
      </w:r>
    </w:p>
    <w:p w14:paraId="56A76B84" w14:textId="77777777" w:rsidR="00ED61A7" w:rsidRPr="00CA1DF9" w:rsidRDefault="00ED61A7" w:rsidP="00AE508F">
      <w:pPr>
        <w:pStyle w:val="libNormal"/>
        <w:rPr>
          <w:rtl/>
        </w:rPr>
      </w:pPr>
      <w:r w:rsidRPr="004D4493">
        <w:rPr>
          <w:rStyle w:val="libBold2Char"/>
          <w:rtl/>
        </w:rPr>
        <w:t xml:space="preserve">2376 ـ خراش : </w:t>
      </w:r>
      <w:r w:rsidRPr="00CA1DF9">
        <w:rPr>
          <w:rtl/>
        </w:rPr>
        <w:t>بن جحش بن عمرو بن عبد الله بن بجاد العبسيّ.</w:t>
      </w:r>
    </w:p>
    <w:p w14:paraId="6FD49DF0" w14:textId="77777777" w:rsidR="00ED61A7" w:rsidRPr="00CA1DF9" w:rsidRDefault="00ED61A7" w:rsidP="00AE508F">
      <w:pPr>
        <w:pStyle w:val="libNormal"/>
        <w:rPr>
          <w:rtl/>
        </w:rPr>
      </w:pPr>
      <w:r w:rsidRPr="00CA1DF9">
        <w:rPr>
          <w:rtl/>
        </w:rPr>
        <w:t xml:space="preserve">ذكره ابن بشكوال ، وقال : كتب إليه النبيّ </w:t>
      </w:r>
      <w:r w:rsidRPr="001C1D0F">
        <w:rPr>
          <w:rStyle w:val="libAlaemChar"/>
          <w:rtl/>
        </w:rPr>
        <w:t>صلى‌الله‌عليه‌وسلم</w:t>
      </w:r>
      <w:r w:rsidRPr="00CA1DF9">
        <w:rPr>
          <w:rtl/>
        </w:rPr>
        <w:t xml:space="preserve"> فحرق كتابه.</w:t>
      </w:r>
    </w:p>
    <w:p w14:paraId="4ABC021D" w14:textId="77777777" w:rsidR="00ED61A7" w:rsidRPr="00CA1DF9" w:rsidRDefault="00ED61A7" w:rsidP="00AE508F">
      <w:pPr>
        <w:pStyle w:val="libNormal"/>
        <w:rPr>
          <w:rtl/>
        </w:rPr>
      </w:pPr>
      <w:r w:rsidRPr="00CA1DF9">
        <w:rPr>
          <w:rtl/>
        </w:rPr>
        <w:t>قلت : وهذا يدل على أن لا صحبة له ، ثم قد صحفه ، وإنما هو بالمهملة أوله ، وهو والد ربعي وأخيه الربيع.</w:t>
      </w:r>
    </w:p>
    <w:p w14:paraId="29A9EB2D" w14:textId="77777777" w:rsidR="00ED61A7" w:rsidRPr="00CA1DF9" w:rsidRDefault="00ED61A7" w:rsidP="00AE508F">
      <w:pPr>
        <w:pStyle w:val="libNormal"/>
        <w:rPr>
          <w:rtl/>
        </w:rPr>
      </w:pPr>
      <w:r w:rsidRPr="004D4493">
        <w:rPr>
          <w:rStyle w:val="libBold2Char"/>
          <w:rtl/>
        </w:rPr>
        <w:t xml:space="preserve">2377 ـ خراش الكلبيّ : السّلوليّ </w:t>
      </w:r>
      <w:r w:rsidRPr="004B4EF2">
        <w:rPr>
          <w:rStyle w:val="libFootnotenumChar"/>
          <w:rtl/>
        </w:rPr>
        <w:t>(5)</w:t>
      </w:r>
      <w:r w:rsidRPr="004D4493">
        <w:rPr>
          <w:rStyle w:val="libBold2Char"/>
          <w:rtl/>
        </w:rPr>
        <w:t xml:space="preserve"> </w:t>
      </w:r>
      <w:r w:rsidRPr="00CA1DF9">
        <w:rPr>
          <w:rtl/>
        </w:rPr>
        <w:t>، تقدم التنبيه على وهم أبي عمر فيه في خراش ابن أمية في الأول.</w:t>
      </w:r>
    </w:p>
    <w:p w14:paraId="76AFF29D" w14:textId="77777777" w:rsidR="00ED61A7" w:rsidRPr="00CA1DF9" w:rsidRDefault="00ED61A7" w:rsidP="00AE508F">
      <w:pPr>
        <w:pStyle w:val="libNormal"/>
        <w:rPr>
          <w:rtl/>
        </w:rPr>
      </w:pPr>
      <w:r w:rsidRPr="004D4493">
        <w:rPr>
          <w:rStyle w:val="libBold2Char"/>
          <w:rtl/>
        </w:rPr>
        <w:t xml:space="preserve">2378 ـ خرشة شامي </w:t>
      </w:r>
      <w:r w:rsidRPr="004B4EF2">
        <w:rPr>
          <w:rStyle w:val="libFootnotenumChar"/>
          <w:rtl/>
        </w:rPr>
        <w:t>(6)</w:t>
      </w:r>
      <w:r w:rsidRPr="004D4493">
        <w:rPr>
          <w:rStyle w:val="libBold2Char"/>
          <w:rtl/>
        </w:rPr>
        <w:t xml:space="preserve"> </w:t>
      </w:r>
      <w:r w:rsidRPr="00CA1DF9">
        <w:rPr>
          <w:rtl/>
        </w:rPr>
        <w:t>له صحبة ، ذكره ابن عبد البر وعزاه لأبي حاتم ، وفرق بينه وبين خرشة بن الحارث المحاربيّ ، وخرشة بن الحرّ الفزاريّ. ثم زعم ابن عبد البر أنّ الشامي هو الفزازي ، فوهم ، وإنما هو المحاربيّ ، والله أعلم.</w:t>
      </w:r>
    </w:p>
    <w:p w14:paraId="56FB65FF" w14:textId="77777777" w:rsidR="00ED61A7" w:rsidRPr="00CA1DF9" w:rsidRDefault="00ED61A7" w:rsidP="00AE508F">
      <w:pPr>
        <w:pStyle w:val="libNormal"/>
        <w:rPr>
          <w:rtl/>
        </w:rPr>
      </w:pPr>
      <w:r w:rsidRPr="004D4493">
        <w:rPr>
          <w:rStyle w:val="libBold2Char"/>
          <w:rtl/>
        </w:rPr>
        <w:t xml:space="preserve">2379 ـ خريم : </w:t>
      </w:r>
      <w:r w:rsidRPr="00CA1DF9">
        <w:rPr>
          <w:rtl/>
        </w:rPr>
        <w:t>فرّق الباوردي بينه وبين ابن فاتك ، فوهم ، وهما واحد.</w:t>
      </w:r>
    </w:p>
    <w:p w14:paraId="0584D64F" w14:textId="77777777" w:rsidR="00ED61A7" w:rsidRPr="00CA1DF9" w:rsidRDefault="00ED61A7" w:rsidP="00AE508F">
      <w:pPr>
        <w:pStyle w:val="libNormal"/>
        <w:rPr>
          <w:rtl/>
          <w:lang w:bidi="fa-IR"/>
        </w:rPr>
      </w:pPr>
      <w:r w:rsidRPr="004D4493">
        <w:rPr>
          <w:rStyle w:val="libBold2Char"/>
          <w:rtl/>
        </w:rPr>
        <w:t xml:space="preserve">2380 ـ خزامة بن يعمر الليثي </w:t>
      </w:r>
      <w:r w:rsidRPr="004B4EF2">
        <w:rPr>
          <w:rStyle w:val="libFootnotenumChar"/>
          <w:rtl/>
        </w:rPr>
        <w:t>(7)</w:t>
      </w:r>
      <w:r w:rsidRPr="004D4493">
        <w:rPr>
          <w:rStyle w:val="libBold2Char"/>
          <w:rtl/>
        </w:rPr>
        <w:t xml:space="preserve"> </w:t>
      </w:r>
      <w:r w:rsidRPr="00CA1DF9">
        <w:rPr>
          <w:rtl/>
          <w:lang w:bidi="fa-IR"/>
        </w:rPr>
        <w:t>:</w:t>
      </w:r>
    </w:p>
    <w:p w14:paraId="541E530A" w14:textId="77777777" w:rsidR="00ED61A7" w:rsidRPr="00CA1DF9" w:rsidRDefault="00ED61A7" w:rsidP="007952B1">
      <w:pPr>
        <w:pStyle w:val="libLine"/>
        <w:rPr>
          <w:rtl/>
        </w:rPr>
      </w:pPr>
      <w:r w:rsidRPr="00CA1DF9">
        <w:rPr>
          <w:rtl/>
        </w:rPr>
        <w:t>__________________</w:t>
      </w:r>
    </w:p>
    <w:p w14:paraId="2A648545" w14:textId="77777777" w:rsidR="00ED61A7" w:rsidRPr="00CA1DF9" w:rsidRDefault="00ED61A7" w:rsidP="004B4EF2">
      <w:pPr>
        <w:pStyle w:val="libFootnote0"/>
        <w:rPr>
          <w:rtl/>
          <w:lang w:bidi="fa-IR"/>
        </w:rPr>
      </w:pPr>
      <w:r>
        <w:rPr>
          <w:rtl/>
        </w:rPr>
        <w:t>(</w:t>
      </w:r>
      <w:r w:rsidRPr="00CA1DF9">
        <w:rPr>
          <w:rtl/>
        </w:rPr>
        <w:t>1) سقط من أ.</w:t>
      </w:r>
    </w:p>
    <w:p w14:paraId="6D596B59"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1420) ، الاستيعاب ت </w:t>
      </w:r>
      <w:r>
        <w:rPr>
          <w:rtl/>
        </w:rPr>
        <w:t>(</w:t>
      </w:r>
      <w:r w:rsidRPr="00CA1DF9">
        <w:rPr>
          <w:rtl/>
        </w:rPr>
        <w:t>654)</w:t>
      </w:r>
      <w:r>
        <w:rPr>
          <w:rtl/>
        </w:rPr>
        <w:t>.</w:t>
      </w:r>
    </w:p>
    <w:p w14:paraId="1A7839E2" w14:textId="77777777" w:rsidR="00ED61A7" w:rsidRPr="00CA1DF9" w:rsidRDefault="00ED61A7" w:rsidP="004B4EF2">
      <w:pPr>
        <w:pStyle w:val="libFootnote0"/>
        <w:rPr>
          <w:rtl/>
          <w:lang w:bidi="fa-IR"/>
        </w:rPr>
      </w:pPr>
      <w:r>
        <w:rPr>
          <w:rtl/>
        </w:rPr>
        <w:t>(</w:t>
      </w:r>
      <w:r w:rsidRPr="00CA1DF9">
        <w:rPr>
          <w:rtl/>
        </w:rPr>
        <w:t>3) سقط من أ.</w:t>
      </w:r>
    </w:p>
    <w:p w14:paraId="11515305"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1424)</w:t>
      </w:r>
      <w:r>
        <w:rPr>
          <w:rtl/>
        </w:rPr>
        <w:t>.</w:t>
      </w:r>
    </w:p>
    <w:p w14:paraId="77EA97F7"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1431) ، الاستيعاب ت </w:t>
      </w:r>
      <w:r>
        <w:rPr>
          <w:rtl/>
        </w:rPr>
        <w:t>(</w:t>
      </w:r>
      <w:r w:rsidRPr="00CA1DF9">
        <w:rPr>
          <w:rtl/>
        </w:rPr>
        <w:t>657)</w:t>
      </w:r>
      <w:r>
        <w:rPr>
          <w:rtl/>
        </w:rPr>
        <w:t>.</w:t>
      </w:r>
    </w:p>
    <w:p w14:paraId="7DD4E4EC"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 xml:space="preserve">1436) ، الاستيعاب ت </w:t>
      </w:r>
      <w:r>
        <w:rPr>
          <w:rtl/>
        </w:rPr>
        <w:t>(</w:t>
      </w:r>
      <w:r w:rsidRPr="00CA1DF9">
        <w:rPr>
          <w:rtl/>
        </w:rPr>
        <w:t>660)</w:t>
      </w:r>
      <w:r>
        <w:rPr>
          <w:rtl/>
        </w:rPr>
        <w:t>.</w:t>
      </w:r>
    </w:p>
    <w:p w14:paraId="6B5F3E39" w14:textId="77777777" w:rsidR="00ED61A7" w:rsidRPr="00CA1DF9" w:rsidRDefault="00ED61A7" w:rsidP="004B4EF2">
      <w:pPr>
        <w:pStyle w:val="libFootnote0"/>
        <w:rPr>
          <w:rtl/>
          <w:lang w:bidi="fa-IR"/>
        </w:rPr>
      </w:pPr>
      <w:r>
        <w:rPr>
          <w:rtl/>
        </w:rPr>
        <w:t>(</w:t>
      </w:r>
      <w:r w:rsidRPr="00CA1DF9">
        <w:rPr>
          <w:rtl/>
        </w:rPr>
        <w:t xml:space="preserve">7) أسد الغابة ت </w:t>
      </w:r>
      <w:r>
        <w:rPr>
          <w:rtl/>
        </w:rPr>
        <w:t>(</w:t>
      </w:r>
      <w:r w:rsidRPr="00CA1DF9">
        <w:rPr>
          <w:rtl/>
        </w:rPr>
        <w:t>1443)</w:t>
      </w:r>
      <w:r>
        <w:rPr>
          <w:rtl/>
        </w:rPr>
        <w:t>.</w:t>
      </w:r>
    </w:p>
    <w:p w14:paraId="3FE300BA" w14:textId="77777777" w:rsidR="00ED61A7" w:rsidRPr="00CA1DF9" w:rsidRDefault="00ED61A7" w:rsidP="00AE508F">
      <w:pPr>
        <w:pStyle w:val="libNormal"/>
        <w:rPr>
          <w:rtl/>
        </w:rPr>
      </w:pPr>
      <w:r>
        <w:rPr>
          <w:rtl/>
        </w:rPr>
        <w:br w:type="page"/>
      </w:r>
      <w:r w:rsidRPr="00CA1DF9">
        <w:rPr>
          <w:rtl/>
        </w:rPr>
        <w:lastRenderedPageBreak/>
        <w:t>ذكره أبو موسى ، وكذا وقع في ثاني القطعيات ، والصّواب أبو خزامة كما سيأتي في الكنى. إن شاء الله تعالى.</w:t>
      </w:r>
    </w:p>
    <w:p w14:paraId="029FA854" w14:textId="77777777" w:rsidR="00ED61A7" w:rsidRPr="00441BAC" w:rsidRDefault="00ED61A7" w:rsidP="00003931">
      <w:pPr>
        <w:pStyle w:val="libCenterBold1"/>
        <w:rPr>
          <w:rtl/>
        </w:rPr>
      </w:pPr>
      <w:r w:rsidRPr="00441BAC">
        <w:rPr>
          <w:rtl/>
        </w:rPr>
        <w:t>الخاء بعدها السين</w:t>
      </w:r>
    </w:p>
    <w:p w14:paraId="4209604E" w14:textId="77777777" w:rsidR="00ED61A7" w:rsidRPr="00CA1DF9" w:rsidRDefault="00ED61A7" w:rsidP="00AE508F">
      <w:pPr>
        <w:pStyle w:val="libNormal"/>
        <w:rPr>
          <w:rtl/>
        </w:rPr>
      </w:pPr>
      <w:r w:rsidRPr="004D4493">
        <w:rPr>
          <w:rStyle w:val="libBold2Char"/>
          <w:rtl/>
        </w:rPr>
        <w:t xml:space="preserve">2381 ـ خسيس الكنديّ : </w:t>
      </w:r>
      <w:r w:rsidRPr="00CA1DF9">
        <w:rPr>
          <w:rtl/>
        </w:rPr>
        <w:t>استدركه ابن فتحون وساق بسنده إليه أنه قال : يا رسول الله أنتم منا</w:t>
      </w:r>
      <w:r>
        <w:rPr>
          <w:rtl/>
        </w:rPr>
        <w:t xml:space="preserve"> ..</w:t>
      </w:r>
      <w:r w:rsidRPr="00CA1DF9">
        <w:rPr>
          <w:rtl/>
        </w:rPr>
        <w:t>. الحديث.</w:t>
      </w:r>
    </w:p>
    <w:p w14:paraId="7CC0563E" w14:textId="77777777" w:rsidR="00ED61A7" w:rsidRPr="00CA1DF9" w:rsidRDefault="00ED61A7" w:rsidP="00AE508F">
      <w:pPr>
        <w:pStyle w:val="libNormal"/>
        <w:rPr>
          <w:rtl/>
        </w:rPr>
      </w:pPr>
      <w:r w:rsidRPr="00CA1DF9">
        <w:rPr>
          <w:rtl/>
        </w:rPr>
        <w:t>وهذا حديث معروف بخسيس الكنديّ وقد ذكر في الاستيعاب وأنه يقال فيه بالجيم والخاء والحاء جميعا.</w:t>
      </w:r>
    </w:p>
    <w:p w14:paraId="79B98B6C" w14:textId="77777777" w:rsidR="00ED61A7" w:rsidRDefault="00ED61A7" w:rsidP="004D4493">
      <w:pPr>
        <w:pStyle w:val="libBold2"/>
        <w:rPr>
          <w:rtl/>
        </w:rPr>
      </w:pPr>
      <w:r w:rsidRPr="002F3E5A">
        <w:rPr>
          <w:rtl/>
        </w:rPr>
        <w:t>2382</w:t>
      </w:r>
      <w:r>
        <w:rPr>
          <w:rtl/>
        </w:rPr>
        <w:t xml:space="preserve"> ـ </w:t>
      </w:r>
      <w:r w:rsidRPr="002F3E5A">
        <w:rPr>
          <w:rtl/>
        </w:rPr>
        <w:t>خشخاس الأزديّ :</w:t>
      </w:r>
    </w:p>
    <w:p w14:paraId="5E2694A9" w14:textId="77777777" w:rsidR="00ED61A7" w:rsidRPr="00CA1DF9" w:rsidRDefault="00ED61A7" w:rsidP="00AE508F">
      <w:pPr>
        <w:pStyle w:val="libNormal"/>
        <w:rPr>
          <w:rtl/>
        </w:rPr>
      </w:pPr>
      <w:r w:rsidRPr="00CA1DF9">
        <w:rPr>
          <w:rtl/>
        </w:rPr>
        <w:t>ذكره عبدان في المعجمة ، والصّواب بالمهملة ، وقد مضى.</w:t>
      </w:r>
    </w:p>
    <w:p w14:paraId="0921FCED" w14:textId="77777777" w:rsidR="00ED61A7" w:rsidRDefault="00ED61A7" w:rsidP="00003931">
      <w:pPr>
        <w:pStyle w:val="libCenterBold1"/>
        <w:rPr>
          <w:rtl/>
        </w:rPr>
      </w:pPr>
      <w:r w:rsidRPr="00441BAC">
        <w:rPr>
          <w:rtl/>
        </w:rPr>
        <w:t>الخاء بعدها الطاء</w:t>
      </w:r>
    </w:p>
    <w:p w14:paraId="77F0C84A" w14:textId="77777777" w:rsidR="00ED61A7" w:rsidRPr="004D4493" w:rsidRDefault="00ED61A7" w:rsidP="00AE508F">
      <w:pPr>
        <w:pStyle w:val="libNormal"/>
        <w:rPr>
          <w:rStyle w:val="libBold2Char"/>
          <w:rtl/>
        </w:rPr>
      </w:pPr>
      <w:r w:rsidRPr="004D4493">
        <w:rPr>
          <w:rStyle w:val="libBold2Char"/>
          <w:rtl/>
        </w:rPr>
        <w:t xml:space="preserve">2383 ـ خطّاب بن الحارث الجمحيّ </w:t>
      </w:r>
      <w:r w:rsidRPr="004B4EF2">
        <w:rPr>
          <w:rStyle w:val="libFootnotenumChar"/>
          <w:rtl/>
        </w:rPr>
        <w:t>(1)</w:t>
      </w:r>
    </w:p>
    <w:p w14:paraId="6B40C7ED" w14:textId="77777777" w:rsidR="00ED61A7" w:rsidRPr="00CA1DF9" w:rsidRDefault="00ED61A7" w:rsidP="00AE508F">
      <w:pPr>
        <w:pStyle w:val="libNormal"/>
        <w:rPr>
          <w:rtl/>
        </w:rPr>
      </w:pPr>
      <w:r w:rsidRPr="00CA1DF9">
        <w:rPr>
          <w:rtl/>
        </w:rPr>
        <w:t>ذكره ابن مندة في الخاء المعجمة فصحّفه ، وإنما هو بالحاء المهملة.</w:t>
      </w:r>
    </w:p>
    <w:p w14:paraId="2F42B17B" w14:textId="77777777" w:rsidR="00ED61A7" w:rsidRPr="00CA1DF9" w:rsidRDefault="00ED61A7" w:rsidP="00AE508F">
      <w:pPr>
        <w:pStyle w:val="libNormal"/>
        <w:rPr>
          <w:rtl/>
          <w:lang w:bidi="fa-IR"/>
        </w:rPr>
      </w:pPr>
      <w:r w:rsidRPr="004D4493">
        <w:rPr>
          <w:rStyle w:val="libBold2Char"/>
          <w:rtl/>
        </w:rPr>
        <w:t xml:space="preserve">2384 ـ خطيم الحدّانيّ </w:t>
      </w:r>
      <w:r w:rsidRPr="004B4EF2">
        <w:rPr>
          <w:rStyle w:val="libFootnotenumChar"/>
          <w:rtl/>
        </w:rPr>
        <w:t>(2)</w:t>
      </w:r>
      <w:r w:rsidRPr="004D4493">
        <w:rPr>
          <w:rStyle w:val="libBold2Char"/>
          <w:rtl/>
        </w:rPr>
        <w:t xml:space="preserve"> </w:t>
      </w:r>
      <w:r w:rsidRPr="00CA1DF9">
        <w:rPr>
          <w:rtl/>
          <w:lang w:bidi="fa-IR"/>
        </w:rPr>
        <w:t>: تقدم في الحاء المهملة.</w:t>
      </w:r>
    </w:p>
    <w:p w14:paraId="2C9F8231" w14:textId="77777777" w:rsidR="00ED61A7" w:rsidRPr="00974800" w:rsidRDefault="00ED61A7" w:rsidP="00003931">
      <w:pPr>
        <w:pStyle w:val="libCenterBold1"/>
        <w:rPr>
          <w:rtl/>
        </w:rPr>
      </w:pPr>
      <w:r w:rsidRPr="00974800">
        <w:rPr>
          <w:rtl/>
        </w:rPr>
        <w:t>الخاء بعدها اللام</w:t>
      </w:r>
    </w:p>
    <w:p w14:paraId="7E5268B7" w14:textId="77777777" w:rsidR="00ED61A7" w:rsidRDefault="00ED61A7" w:rsidP="004D4493">
      <w:pPr>
        <w:pStyle w:val="libBold2"/>
        <w:rPr>
          <w:rtl/>
        </w:rPr>
      </w:pPr>
      <w:r w:rsidRPr="002F3E5A">
        <w:rPr>
          <w:rtl/>
        </w:rPr>
        <w:t>2385</w:t>
      </w:r>
      <w:r>
        <w:rPr>
          <w:rtl/>
        </w:rPr>
        <w:t xml:space="preserve"> ـ </w:t>
      </w:r>
      <w:r w:rsidRPr="002F3E5A">
        <w:rPr>
          <w:rtl/>
        </w:rPr>
        <w:t>خلّاد بن يزيد بن معاوية.</w:t>
      </w:r>
    </w:p>
    <w:p w14:paraId="3A88294B" w14:textId="77777777" w:rsidR="00ED61A7" w:rsidRPr="00CA1DF9" w:rsidRDefault="00ED61A7" w:rsidP="00AE508F">
      <w:pPr>
        <w:pStyle w:val="libNormal"/>
        <w:rPr>
          <w:rtl/>
        </w:rPr>
      </w:pPr>
      <w:r w:rsidRPr="00CA1DF9">
        <w:rPr>
          <w:rtl/>
        </w:rPr>
        <w:t xml:space="preserve">قال إسحاق </w:t>
      </w:r>
      <w:r w:rsidRPr="004B4EF2">
        <w:rPr>
          <w:rStyle w:val="libFootnotenumChar"/>
          <w:rtl/>
        </w:rPr>
        <w:t>(3)</w:t>
      </w:r>
      <w:r w:rsidRPr="00CA1DF9">
        <w:rPr>
          <w:rtl/>
        </w:rPr>
        <w:t xml:space="preserve"> في مسندة أخبرنا بقية عن مسلم بن زياد ، عن خلاد بن يزيد بن معاوية ، عن النبيّ </w:t>
      </w:r>
      <w:r w:rsidRPr="001C1D0F">
        <w:rPr>
          <w:rStyle w:val="libAlaemChar"/>
          <w:rtl/>
        </w:rPr>
        <w:t>صلى‌الله‌عليه‌وآله‌وسلم</w:t>
      </w:r>
      <w:r w:rsidRPr="00CA1DF9">
        <w:rPr>
          <w:rtl/>
        </w:rPr>
        <w:t xml:space="preserve"> فذكر حديثا ، قال البخاري في تاريخه : هو مرسل.</w:t>
      </w:r>
    </w:p>
    <w:p w14:paraId="14A502FB" w14:textId="77777777" w:rsidR="00ED61A7" w:rsidRDefault="00ED61A7" w:rsidP="004D4493">
      <w:pPr>
        <w:pStyle w:val="libBold2"/>
        <w:rPr>
          <w:rtl/>
        </w:rPr>
      </w:pPr>
      <w:r w:rsidRPr="002F3E5A">
        <w:rPr>
          <w:rtl/>
        </w:rPr>
        <w:t>2386</w:t>
      </w:r>
      <w:r>
        <w:rPr>
          <w:rtl/>
        </w:rPr>
        <w:t xml:space="preserve"> ـ </w:t>
      </w:r>
      <w:r w:rsidRPr="002F3E5A">
        <w:rPr>
          <w:rtl/>
        </w:rPr>
        <w:t>خلف بن عبد يغوث الزهريّ.</w:t>
      </w:r>
    </w:p>
    <w:p w14:paraId="19701DC5" w14:textId="77777777" w:rsidR="00ED61A7" w:rsidRPr="00CA1DF9" w:rsidRDefault="00ED61A7" w:rsidP="00AE508F">
      <w:pPr>
        <w:pStyle w:val="libNormal"/>
        <w:rPr>
          <w:rtl/>
        </w:rPr>
      </w:pPr>
      <w:r w:rsidRPr="00CA1DF9">
        <w:rPr>
          <w:rtl/>
        </w:rPr>
        <w:t>ذكره أبو موسى عن عبدان ، وروي من طريق ابن خثيم عن محمد بن الأسود بن خلف ، عن أبيه ، عن جده</w:t>
      </w:r>
      <w:r>
        <w:rPr>
          <w:rtl/>
        </w:rPr>
        <w:t xml:space="preserve"> ـ </w:t>
      </w:r>
      <w:r w:rsidRPr="00CA1DF9">
        <w:rPr>
          <w:rtl/>
        </w:rPr>
        <w:t xml:space="preserve">أن النبي </w:t>
      </w:r>
      <w:r w:rsidRPr="001C1D0F">
        <w:rPr>
          <w:rStyle w:val="libAlaemChar"/>
          <w:rtl/>
        </w:rPr>
        <w:t>صلى‌الله‌عليه‌وآله‌وسلم</w:t>
      </w:r>
      <w:r w:rsidRPr="00CA1DF9">
        <w:rPr>
          <w:rtl/>
        </w:rPr>
        <w:t xml:space="preserve"> أخذ حسنا فقبّله.</w:t>
      </w:r>
    </w:p>
    <w:p w14:paraId="7D32C616" w14:textId="77777777" w:rsidR="00ED61A7" w:rsidRPr="00CA1DF9" w:rsidRDefault="00ED61A7" w:rsidP="00AE508F">
      <w:pPr>
        <w:pStyle w:val="libNormal"/>
        <w:rPr>
          <w:rtl/>
        </w:rPr>
      </w:pPr>
      <w:r w:rsidRPr="00CA1DF9">
        <w:rPr>
          <w:rtl/>
        </w:rPr>
        <w:t>قال أبو موسى : قوله عن جده وهم ، والصّواب إسقاطه.</w:t>
      </w:r>
    </w:p>
    <w:p w14:paraId="1FE62AB0" w14:textId="77777777" w:rsidR="00ED61A7" w:rsidRPr="00CA1DF9" w:rsidRDefault="00ED61A7" w:rsidP="00AE508F">
      <w:pPr>
        <w:pStyle w:val="libNormal"/>
        <w:rPr>
          <w:rtl/>
        </w:rPr>
      </w:pPr>
      <w:r w:rsidRPr="00CA1DF9">
        <w:rPr>
          <w:rtl/>
        </w:rPr>
        <w:t>قلت : وهو الّذي في مصنف عبد الرزاق. وكذا أخرجه البغويّ عن ابن زنجويه عن عبد الرزّاق.</w:t>
      </w:r>
    </w:p>
    <w:p w14:paraId="5C005C9B" w14:textId="77777777" w:rsidR="00ED61A7" w:rsidRPr="00CA1DF9" w:rsidRDefault="00ED61A7" w:rsidP="007952B1">
      <w:pPr>
        <w:pStyle w:val="libLine"/>
        <w:rPr>
          <w:rtl/>
        </w:rPr>
      </w:pPr>
      <w:r w:rsidRPr="00CA1DF9">
        <w:rPr>
          <w:rtl/>
        </w:rPr>
        <w:t>__________________</w:t>
      </w:r>
    </w:p>
    <w:p w14:paraId="14ED88C4"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1460)</w:t>
      </w:r>
      <w:r>
        <w:rPr>
          <w:rtl/>
        </w:rPr>
        <w:t>.</w:t>
      </w:r>
    </w:p>
    <w:p w14:paraId="77A4949A" w14:textId="77777777" w:rsidR="00ED61A7" w:rsidRPr="00CA1DF9" w:rsidRDefault="00ED61A7" w:rsidP="004B4EF2">
      <w:pPr>
        <w:pStyle w:val="libFootnote0"/>
        <w:rPr>
          <w:rtl/>
          <w:lang w:bidi="fa-IR"/>
        </w:rPr>
      </w:pPr>
      <w:r>
        <w:rPr>
          <w:rtl/>
        </w:rPr>
        <w:t>(</w:t>
      </w:r>
      <w:r w:rsidRPr="00CA1DF9">
        <w:rPr>
          <w:rtl/>
        </w:rPr>
        <w:t>2) تجريد أسماء الصحابة 1 / 160.</w:t>
      </w:r>
    </w:p>
    <w:p w14:paraId="7FE5CA22"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قال إسحاق بن مندة.</w:t>
      </w:r>
    </w:p>
    <w:p w14:paraId="2D8873A9" w14:textId="77777777" w:rsidR="00ED61A7" w:rsidRDefault="00ED61A7" w:rsidP="00003931">
      <w:pPr>
        <w:pStyle w:val="libCenterBold1"/>
        <w:rPr>
          <w:rtl/>
        </w:rPr>
      </w:pPr>
      <w:r w:rsidRPr="004D4493">
        <w:rPr>
          <w:rStyle w:val="libBold2Char"/>
          <w:rtl/>
        </w:rPr>
        <w:br w:type="page"/>
      </w:r>
      <w:r w:rsidRPr="00974800">
        <w:rPr>
          <w:rtl/>
        </w:rPr>
        <w:lastRenderedPageBreak/>
        <w:t>الخاء بعدها النون</w:t>
      </w:r>
    </w:p>
    <w:p w14:paraId="66C9F73B" w14:textId="77777777" w:rsidR="00ED61A7" w:rsidRPr="004D4493" w:rsidRDefault="00ED61A7" w:rsidP="00AE508F">
      <w:pPr>
        <w:pStyle w:val="libNormal"/>
        <w:rPr>
          <w:rStyle w:val="libBold2Char"/>
          <w:rtl/>
        </w:rPr>
      </w:pPr>
      <w:r w:rsidRPr="004D4493">
        <w:rPr>
          <w:rStyle w:val="libBold2Char"/>
          <w:rtl/>
        </w:rPr>
        <w:t xml:space="preserve">2387 ـ خنيس </w:t>
      </w:r>
      <w:r w:rsidRPr="004B4EF2">
        <w:rPr>
          <w:rStyle w:val="libFootnotenumChar"/>
          <w:rtl/>
        </w:rPr>
        <w:t>(1)</w:t>
      </w:r>
      <w:r w:rsidRPr="004D4493">
        <w:rPr>
          <w:rStyle w:val="libBold2Char"/>
          <w:rtl/>
        </w:rPr>
        <w:t xml:space="preserve"> المصريّ.</w:t>
      </w:r>
    </w:p>
    <w:p w14:paraId="6D1E6E4B" w14:textId="77777777" w:rsidR="00ED61A7" w:rsidRPr="00CA1DF9" w:rsidRDefault="00ED61A7" w:rsidP="00AE508F">
      <w:pPr>
        <w:pStyle w:val="libNormal"/>
        <w:rPr>
          <w:rtl/>
        </w:rPr>
      </w:pPr>
      <w:r w:rsidRPr="00CA1DF9">
        <w:rPr>
          <w:rtl/>
        </w:rPr>
        <w:t>ذكره الباوردي وعبدان في الصحابة ، وهو غلط نشأ عن تصحيف وسقط ، فإنّهما أخرجا من طريق حماد بن سلمة عن حميد ، عن بكر بن عبد الله</w:t>
      </w:r>
      <w:r>
        <w:rPr>
          <w:rtl/>
        </w:rPr>
        <w:t xml:space="preserve"> ـ </w:t>
      </w:r>
      <w:r w:rsidRPr="00CA1DF9">
        <w:rPr>
          <w:rtl/>
        </w:rPr>
        <w:t xml:space="preserve">أنّ رجلا من أصحاب النبي </w:t>
      </w:r>
      <w:r w:rsidRPr="001C1D0F">
        <w:rPr>
          <w:rStyle w:val="libAlaemChar"/>
          <w:rtl/>
        </w:rPr>
        <w:t>صلى‌الله‌عليه‌وآله‌وسلم</w:t>
      </w:r>
      <w:r w:rsidRPr="00CA1DF9">
        <w:rPr>
          <w:rtl/>
        </w:rPr>
        <w:t xml:space="preserve"> يقال له خليد من أهل مصر كان يجعل الرجال من وراء النساء ويجعل النساء مما يلي الإمام</w:t>
      </w:r>
      <w:r>
        <w:rPr>
          <w:rtl/>
        </w:rPr>
        <w:t xml:space="preserve"> ـ </w:t>
      </w:r>
      <w:r w:rsidRPr="00CA1DF9">
        <w:rPr>
          <w:rtl/>
        </w:rPr>
        <w:t>يعني في الجنائز.</w:t>
      </w:r>
    </w:p>
    <w:p w14:paraId="437A279C" w14:textId="77777777" w:rsidR="00ED61A7" w:rsidRPr="00CA1DF9" w:rsidRDefault="00ED61A7" w:rsidP="00AE508F">
      <w:pPr>
        <w:pStyle w:val="libNormal"/>
        <w:rPr>
          <w:rtl/>
        </w:rPr>
      </w:pPr>
      <w:r w:rsidRPr="00CA1DF9">
        <w:rPr>
          <w:rtl/>
        </w:rPr>
        <w:t>والمحفوظ عن حميد ، عن بكر بن عبد الله بن سلمة بن مخلد.</w:t>
      </w:r>
      <w:r>
        <w:rPr>
          <w:rFonts w:hint="cs"/>
          <w:rtl/>
        </w:rPr>
        <w:t xml:space="preserve"> </w:t>
      </w:r>
      <w:r w:rsidRPr="004B4EF2">
        <w:rPr>
          <w:rStyle w:val="libFootnotenumChar"/>
          <w:rtl/>
        </w:rPr>
        <w:t>(2)</w:t>
      </w:r>
    </w:p>
    <w:p w14:paraId="404E68F5" w14:textId="77777777" w:rsidR="00ED61A7" w:rsidRPr="00CA1DF9" w:rsidRDefault="00ED61A7" w:rsidP="00AE508F">
      <w:pPr>
        <w:pStyle w:val="libNormal"/>
        <w:rPr>
          <w:rtl/>
        </w:rPr>
      </w:pPr>
      <w:r w:rsidRPr="004D4493">
        <w:rPr>
          <w:rStyle w:val="libBold2Char"/>
          <w:rtl/>
        </w:rPr>
        <w:t xml:space="preserve">2388 ـ خنيس بن الأشعر </w:t>
      </w:r>
      <w:r>
        <w:rPr>
          <w:rtl/>
        </w:rPr>
        <w:t xml:space="preserve">ـ </w:t>
      </w:r>
      <w:r w:rsidRPr="00CA1DF9">
        <w:rPr>
          <w:rtl/>
        </w:rPr>
        <w:t>ذكره الطبري في الذيل بالمعجمة والنّون ، وغلطوه وصوّبوا أنه بالحاء المهملة والموحدة كما تقدم في الحاء المهملة.</w:t>
      </w:r>
      <w:r>
        <w:rPr>
          <w:rFonts w:hint="cs"/>
          <w:rtl/>
        </w:rPr>
        <w:t xml:space="preserve"> </w:t>
      </w:r>
      <w:r w:rsidRPr="004B4EF2">
        <w:rPr>
          <w:rStyle w:val="libFootnotenumChar"/>
          <w:rtl/>
        </w:rPr>
        <w:t>(3)</w:t>
      </w:r>
    </w:p>
    <w:p w14:paraId="1B1D5E51" w14:textId="77777777" w:rsidR="00ED61A7" w:rsidRDefault="00ED61A7" w:rsidP="00003931">
      <w:pPr>
        <w:pStyle w:val="libCenterBold1"/>
        <w:rPr>
          <w:rtl/>
        </w:rPr>
      </w:pPr>
      <w:r w:rsidRPr="00974800">
        <w:rPr>
          <w:rtl/>
        </w:rPr>
        <w:t>الخاء بعدها الواو</w:t>
      </w:r>
    </w:p>
    <w:p w14:paraId="50B7FEB3" w14:textId="77777777" w:rsidR="00ED61A7" w:rsidRPr="00CA1DF9" w:rsidRDefault="00ED61A7" w:rsidP="00AE508F">
      <w:pPr>
        <w:pStyle w:val="libNormal"/>
        <w:rPr>
          <w:rtl/>
          <w:lang w:bidi="fa-IR"/>
        </w:rPr>
      </w:pPr>
      <w:r w:rsidRPr="004D4493">
        <w:rPr>
          <w:rStyle w:val="libBold2Char"/>
          <w:rtl/>
        </w:rPr>
        <w:t xml:space="preserve">2389 ـ خوط </w:t>
      </w:r>
      <w:r w:rsidRPr="004B4EF2">
        <w:rPr>
          <w:rStyle w:val="libFootnotenumChar"/>
          <w:rtl/>
        </w:rPr>
        <w:t>(4)</w:t>
      </w:r>
      <w:r w:rsidRPr="004D4493">
        <w:rPr>
          <w:rStyle w:val="libBold2Char"/>
          <w:rtl/>
        </w:rPr>
        <w:t xml:space="preserve"> </w:t>
      </w:r>
      <w:r w:rsidRPr="00CA1DF9">
        <w:rPr>
          <w:rtl/>
          <w:lang w:bidi="fa-IR"/>
        </w:rPr>
        <w:t>: الأنصاريّ.</w:t>
      </w:r>
    </w:p>
    <w:p w14:paraId="3DB2F87D" w14:textId="77777777" w:rsidR="00ED61A7" w:rsidRPr="00CA1DF9" w:rsidRDefault="00ED61A7" w:rsidP="00AE508F">
      <w:pPr>
        <w:pStyle w:val="libNormal"/>
        <w:rPr>
          <w:rtl/>
        </w:rPr>
      </w:pPr>
      <w:r w:rsidRPr="00CA1DF9">
        <w:rPr>
          <w:rtl/>
        </w:rPr>
        <w:t xml:space="preserve">ذكره ابن مندة من طريق عبد الحميد الأنصاريّ ، عن أبيه عن جده خوط أنه أسلم وأبت امرأته أن تسلم ، فجاء ابن لهما صغير فخيّره النبيّ </w:t>
      </w:r>
      <w:r w:rsidRPr="001C1D0F">
        <w:rPr>
          <w:rStyle w:val="libAlaemChar"/>
          <w:rtl/>
        </w:rPr>
        <w:t>صلى‌الله‌عليه‌وآله‌وسلم</w:t>
      </w:r>
      <w:r w:rsidRPr="00CA1DF9">
        <w:rPr>
          <w:rtl/>
        </w:rPr>
        <w:t xml:space="preserve"> ، قال ابن مندة : كذا قال أبو مسعود عن عبد الرزاق ، عن سفيان ، عن عثمان الليثي ، عن عبد الحميد ، وعبد الحميد هذا هو ابن جعفر بن عبد الله بن الحكم بن رافع بن سنان ، ورافع هو صاحب القصّة.</w:t>
      </w:r>
    </w:p>
    <w:p w14:paraId="15F396A0" w14:textId="77777777" w:rsidR="00ED61A7" w:rsidRPr="00CA1DF9" w:rsidRDefault="00ED61A7" w:rsidP="00AE508F">
      <w:pPr>
        <w:pStyle w:val="libNormal"/>
        <w:rPr>
          <w:rtl/>
        </w:rPr>
      </w:pPr>
      <w:r w:rsidRPr="00CA1DF9">
        <w:rPr>
          <w:rtl/>
        </w:rPr>
        <w:t>وقد أخرجه عبد الرّزّاق في مصنّفه فلم يقل في إسناد خوط ، وهو الصّواب ، وكذا رواه يزيد بن زريع ، وحماد بن زيد ، وعيسى بن يونس ، وأبو عاصم وغيرهم عن عبد الحميد عن أبيه عن جدّه رافع.</w:t>
      </w:r>
    </w:p>
    <w:p w14:paraId="3CE628FB" w14:textId="77777777" w:rsidR="00ED61A7" w:rsidRPr="00974800" w:rsidRDefault="00ED61A7" w:rsidP="00003931">
      <w:pPr>
        <w:pStyle w:val="libCenterBold1"/>
        <w:rPr>
          <w:rtl/>
        </w:rPr>
      </w:pPr>
      <w:r w:rsidRPr="00974800">
        <w:rPr>
          <w:rtl/>
        </w:rPr>
        <w:t>الخاء بعدها الياء</w:t>
      </w:r>
    </w:p>
    <w:p w14:paraId="64BEE924" w14:textId="77777777" w:rsidR="00ED61A7" w:rsidRPr="00CA1DF9" w:rsidRDefault="00ED61A7" w:rsidP="00AE508F">
      <w:pPr>
        <w:pStyle w:val="libNormal"/>
        <w:rPr>
          <w:rtl/>
        </w:rPr>
      </w:pPr>
      <w:r w:rsidRPr="004D4493">
        <w:rPr>
          <w:rStyle w:val="libBold2Char"/>
          <w:rtl/>
        </w:rPr>
        <w:t xml:space="preserve">2390 ـ خير </w:t>
      </w:r>
      <w:r w:rsidRPr="004B4EF2">
        <w:rPr>
          <w:rStyle w:val="libFootnotenumChar"/>
          <w:rtl/>
        </w:rPr>
        <w:t>(5)</w:t>
      </w:r>
      <w:r w:rsidRPr="004D4493">
        <w:rPr>
          <w:rStyle w:val="libBold2Char"/>
          <w:rtl/>
        </w:rPr>
        <w:t xml:space="preserve"> </w:t>
      </w:r>
      <w:r w:rsidRPr="00CA1DF9">
        <w:rPr>
          <w:rtl/>
        </w:rPr>
        <w:t>: بسكون التحتانية.</w:t>
      </w:r>
    </w:p>
    <w:p w14:paraId="0B03009E" w14:textId="77777777" w:rsidR="00ED61A7" w:rsidRPr="00CA1DF9" w:rsidRDefault="00ED61A7" w:rsidP="00AE508F">
      <w:pPr>
        <w:pStyle w:val="libNormal"/>
        <w:rPr>
          <w:rtl/>
        </w:rPr>
      </w:pPr>
      <w:r w:rsidRPr="00CA1DF9">
        <w:rPr>
          <w:rtl/>
        </w:rPr>
        <w:t>ذكره ابن مندة. والصّواب عبد خير ، وهو مخضرم كما سيأتي ، والعجب أنّ الحديث الّذي ذكره ابن مندة جاء فيه عن عبد خير على الصّواب.</w:t>
      </w:r>
    </w:p>
    <w:p w14:paraId="0D3B6E84" w14:textId="77777777" w:rsidR="00ED61A7" w:rsidRPr="00CA1DF9" w:rsidRDefault="00ED61A7" w:rsidP="007952B1">
      <w:pPr>
        <w:pStyle w:val="libLine"/>
        <w:rPr>
          <w:rtl/>
        </w:rPr>
      </w:pPr>
      <w:r w:rsidRPr="00CA1DF9">
        <w:rPr>
          <w:rtl/>
        </w:rPr>
        <w:t>__________________</w:t>
      </w:r>
    </w:p>
    <w:p w14:paraId="3C0B6B83" w14:textId="77777777" w:rsidR="00ED61A7" w:rsidRPr="00CA1DF9" w:rsidRDefault="00ED61A7" w:rsidP="004B4EF2">
      <w:pPr>
        <w:pStyle w:val="libFootnote0"/>
        <w:rPr>
          <w:rtl/>
          <w:lang w:bidi="fa-IR"/>
        </w:rPr>
      </w:pPr>
      <w:r>
        <w:rPr>
          <w:rtl/>
        </w:rPr>
        <w:t>(</w:t>
      </w:r>
      <w:r w:rsidRPr="00CA1DF9">
        <w:rPr>
          <w:rtl/>
        </w:rPr>
        <w:t xml:space="preserve">1) من </w:t>
      </w:r>
      <w:r>
        <w:rPr>
          <w:rtl/>
        </w:rPr>
        <w:t>أ :</w:t>
      </w:r>
      <w:r w:rsidRPr="00CA1DF9">
        <w:rPr>
          <w:rtl/>
        </w:rPr>
        <w:t xml:space="preserve"> خليد المصري.</w:t>
      </w:r>
    </w:p>
    <w:p w14:paraId="1D2844DA" w14:textId="77777777" w:rsidR="00ED61A7" w:rsidRPr="00CA1DF9" w:rsidRDefault="00ED61A7" w:rsidP="004B4EF2">
      <w:pPr>
        <w:pStyle w:val="libFootnote0"/>
        <w:rPr>
          <w:rtl/>
          <w:lang w:bidi="fa-IR"/>
        </w:rPr>
      </w:pPr>
      <w:r>
        <w:rPr>
          <w:rtl/>
        </w:rPr>
        <w:t>(</w:t>
      </w:r>
      <w:r w:rsidRPr="00CA1DF9">
        <w:rPr>
          <w:rtl/>
        </w:rPr>
        <w:t xml:space="preserve">2) من </w:t>
      </w:r>
      <w:r>
        <w:rPr>
          <w:rtl/>
        </w:rPr>
        <w:t>أ :</w:t>
      </w:r>
      <w:r w:rsidRPr="00CA1DF9">
        <w:rPr>
          <w:rtl/>
        </w:rPr>
        <w:t xml:space="preserve"> سلمة بن خليد.</w:t>
      </w:r>
    </w:p>
    <w:p w14:paraId="2CE624E1"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1490)</w:t>
      </w:r>
      <w:r>
        <w:rPr>
          <w:rtl/>
        </w:rPr>
        <w:t>.</w:t>
      </w:r>
    </w:p>
    <w:p w14:paraId="1421A2BC" w14:textId="77777777" w:rsidR="00ED61A7" w:rsidRPr="00CA1DF9" w:rsidRDefault="00ED61A7" w:rsidP="004B4EF2">
      <w:pPr>
        <w:pStyle w:val="libFootnote0"/>
        <w:rPr>
          <w:rtl/>
          <w:lang w:bidi="fa-IR"/>
        </w:rPr>
      </w:pPr>
      <w:r>
        <w:rPr>
          <w:rtl/>
        </w:rPr>
        <w:t>(</w:t>
      </w:r>
      <w:r w:rsidRPr="00CA1DF9">
        <w:rPr>
          <w:rtl/>
        </w:rPr>
        <w:t>4) سقط من أ.</w:t>
      </w:r>
    </w:p>
    <w:p w14:paraId="696CB55A"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1503)</w:t>
      </w:r>
      <w:r>
        <w:rPr>
          <w:rtl/>
        </w:rPr>
        <w:t>.</w:t>
      </w:r>
    </w:p>
    <w:p w14:paraId="0A761A3C" w14:textId="77777777" w:rsidR="00ED61A7" w:rsidRDefault="00ED61A7" w:rsidP="00ED61A7">
      <w:pPr>
        <w:pStyle w:val="Heading1Center"/>
        <w:rPr>
          <w:rtl/>
        </w:rPr>
      </w:pPr>
      <w:r w:rsidRPr="004D4493">
        <w:rPr>
          <w:rStyle w:val="libBold2Char"/>
          <w:rtl/>
        </w:rPr>
        <w:br w:type="page"/>
      </w:r>
      <w:bookmarkStart w:id="2" w:name="_Toc81127247"/>
      <w:r w:rsidRPr="00974800">
        <w:rPr>
          <w:rtl/>
        </w:rPr>
        <w:lastRenderedPageBreak/>
        <w:t>حرف الدال المهملة</w:t>
      </w:r>
      <w:bookmarkEnd w:id="2"/>
    </w:p>
    <w:p w14:paraId="6FD92FC8" w14:textId="77777777" w:rsidR="00ED61A7" w:rsidRPr="00974800" w:rsidRDefault="00ED61A7" w:rsidP="00003931">
      <w:pPr>
        <w:pStyle w:val="libCenterBold1"/>
        <w:rPr>
          <w:rtl/>
        </w:rPr>
      </w:pPr>
      <w:r w:rsidRPr="00974800">
        <w:rPr>
          <w:rtl/>
        </w:rPr>
        <w:t>القسم الأول</w:t>
      </w:r>
    </w:p>
    <w:p w14:paraId="7A0B1080" w14:textId="77777777" w:rsidR="00ED61A7" w:rsidRDefault="00ED61A7" w:rsidP="00003931">
      <w:pPr>
        <w:pStyle w:val="libCenterBold1"/>
        <w:rPr>
          <w:rtl/>
        </w:rPr>
      </w:pPr>
      <w:r w:rsidRPr="00974800">
        <w:rPr>
          <w:rtl/>
        </w:rPr>
        <w:t>الدال بعدها الألف</w:t>
      </w:r>
    </w:p>
    <w:p w14:paraId="158500A7" w14:textId="77777777" w:rsidR="00ED61A7" w:rsidRPr="00CA1DF9" w:rsidRDefault="00ED61A7" w:rsidP="00AE508F">
      <w:pPr>
        <w:pStyle w:val="libNormal"/>
        <w:rPr>
          <w:rtl/>
        </w:rPr>
      </w:pPr>
      <w:r w:rsidRPr="004D4493">
        <w:rPr>
          <w:rStyle w:val="libBold2Char"/>
          <w:rtl/>
        </w:rPr>
        <w:t xml:space="preserve">2391 ـ دارم التميميّ </w:t>
      </w:r>
      <w:r w:rsidRPr="004B4EF2">
        <w:rPr>
          <w:rStyle w:val="libFootnotenumChar"/>
          <w:rtl/>
        </w:rPr>
        <w:t>(1)</w:t>
      </w:r>
      <w:r w:rsidRPr="004D4493">
        <w:rPr>
          <w:rStyle w:val="libBold2Char"/>
          <w:rtl/>
        </w:rPr>
        <w:t xml:space="preserve"> </w:t>
      </w:r>
      <w:r w:rsidRPr="00CA1DF9">
        <w:rPr>
          <w:rtl/>
        </w:rPr>
        <w:t>: كذا قال ابن عبد البرّ وقال ابن مندة : الجرشيّ ، بضم الجيم وبشين معجمة ، وساق حديثه بغير نسب له.</w:t>
      </w:r>
    </w:p>
    <w:p w14:paraId="2A76CDC7" w14:textId="77777777" w:rsidR="00ED61A7" w:rsidRPr="00CA1DF9" w:rsidRDefault="00ED61A7" w:rsidP="00AE508F">
      <w:pPr>
        <w:pStyle w:val="libNormal"/>
        <w:rPr>
          <w:rtl/>
        </w:rPr>
      </w:pPr>
      <w:r>
        <w:rPr>
          <w:rtl/>
        </w:rPr>
        <w:t>و</w:t>
      </w:r>
      <w:r w:rsidRPr="00CA1DF9">
        <w:rPr>
          <w:rtl/>
        </w:rPr>
        <w:t xml:space="preserve">روى عن النبيّ </w:t>
      </w:r>
      <w:r w:rsidRPr="001C1D0F">
        <w:rPr>
          <w:rStyle w:val="libAlaemChar"/>
          <w:rtl/>
        </w:rPr>
        <w:t>صلى‌الله‌عليه‌وآله‌وسلم</w:t>
      </w:r>
      <w:r w:rsidRPr="00CA1DF9">
        <w:rPr>
          <w:rtl/>
        </w:rPr>
        <w:t xml:space="preserve"> : «أمّتي خمس طبقات.» </w:t>
      </w:r>
      <w:r w:rsidRPr="004B4EF2">
        <w:rPr>
          <w:rStyle w:val="libFootnotenumChar"/>
          <w:rtl/>
        </w:rPr>
        <w:t>(2)</w:t>
      </w:r>
      <w:r w:rsidRPr="00F8568B">
        <w:rPr>
          <w:rFonts w:hint="cs"/>
          <w:rtl/>
        </w:rPr>
        <w:t xml:space="preserve"> </w:t>
      </w:r>
      <w:r w:rsidRPr="00CA1DF9">
        <w:rPr>
          <w:rtl/>
        </w:rPr>
        <w:t>وفي إسناده ضعف.</w:t>
      </w:r>
      <w:r>
        <w:rPr>
          <w:rFonts w:hint="cs"/>
          <w:rtl/>
        </w:rPr>
        <w:t xml:space="preserve"> </w:t>
      </w:r>
      <w:r w:rsidRPr="00CA1DF9">
        <w:rPr>
          <w:rtl/>
        </w:rPr>
        <w:t>روى عنه ولده الأشعث بن دارم.</w:t>
      </w:r>
    </w:p>
    <w:p w14:paraId="2AC10D3B" w14:textId="77777777" w:rsidR="00ED61A7" w:rsidRPr="00CA1DF9" w:rsidRDefault="00ED61A7" w:rsidP="00AE508F">
      <w:pPr>
        <w:pStyle w:val="libNormal"/>
        <w:rPr>
          <w:rtl/>
        </w:rPr>
      </w:pPr>
      <w:r w:rsidRPr="00CA1DF9">
        <w:rPr>
          <w:rtl/>
        </w:rPr>
        <w:t xml:space="preserve">قلت : أخرج حديثه الحسن بن سفيان في مسندة ، عن علي بن حجر ، حدثنا إبراهيم بن مطهّر ، عن أبي المليح ، عن الأسير بن دارم ، </w:t>
      </w:r>
      <w:r>
        <w:rPr>
          <w:rtl/>
        </w:rPr>
        <w:t>[</w:t>
      </w:r>
      <w:r w:rsidRPr="00CA1DF9">
        <w:rPr>
          <w:rtl/>
        </w:rPr>
        <w:t>عن أبي أحيحة ، ولكن قال :</w:t>
      </w:r>
      <w:r>
        <w:rPr>
          <w:rFonts w:hint="cs"/>
          <w:rtl/>
        </w:rPr>
        <w:t xml:space="preserve"> </w:t>
      </w:r>
      <w:r w:rsidRPr="00CA1DF9">
        <w:rPr>
          <w:rtl/>
        </w:rPr>
        <w:t xml:space="preserve">الأشعث بن دارم </w:t>
      </w:r>
      <w:r w:rsidRPr="004B4EF2">
        <w:rPr>
          <w:rStyle w:val="libFootnotenumChar"/>
          <w:rtl/>
        </w:rPr>
        <w:t>(3)</w:t>
      </w:r>
      <w:r w:rsidRPr="00CA1DF9">
        <w:rPr>
          <w:rtl/>
        </w:rPr>
        <w:t xml:space="preserve"> عن أبيه. وكذا أخرجه ابن مندة من وجه آخر عن علي بن حجر ، وكذا أخرجه الإسماعيلي في كتاب الصّحابة عن الحسن بن سفيان به. ولفظ المتن :</w:t>
      </w:r>
      <w:r>
        <w:rPr>
          <w:rFonts w:hint="cs"/>
          <w:rtl/>
        </w:rPr>
        <w:t xml:space="preserve"> </w:t>
      </w:r>
      <w:r w:rsidRPr="00CA1DF9">
        <w:rPr>
          <w:rtl/>
        </w:rPr>
        <w:t>«أمّتي خمس طبقات كلّ طبقة أربعون سنة</w:t>
      </w:r>
      <w:r>
        <w:rPr>
          <w:rtl/>
        </w:rPr>
        <w:t xml:space="preserve"> ..</w:t>
      </w:r>
      <w:r w:rsidRPr="00CA1DF9">
        <w:rPr>
          <w:rtl/>
        </w:rPr>
        <w:t>»</w:t>
      </w:r>
      <w:r>
        <w:rPr>
          <w:rtl/>
        </w:rPr>
        <w:t>.</w:t>
      </w:r>
      <w:r w:rsidRPr="00CA1DF9">
        <w:rPr>
          <w:rtl/>
        </w:rPr>
        <w:t xml:space="preserve"> الحديث.</w:t>
      </w:r>
      <w:r>
        <w:rPr>
          <w:rFonts w:hint="cs"/>
          <w:rtl/>
        </w:rPr>
        <w:t xml:space="preserve"> </w:t>
      </w:r>
      <w:r w:rsidRPr="00CA1DF9">
        <w:rPr>
          <w:rtl/>
        </w:rPr>
        <w:t>وفي آخره عند قوله. إلى المائتين حفظ امرؤ</w:t>
      </w:r>
    </w:p>
    <w:p w14:paraId="4B256447" w14:textId="77777777" w:rsidR="00ED61A7" w:rsidRPr="00CA1DF9" w:rsidRDefault="00ED61A7" w:rsidP="007952B1">
      <w:pPr>
        <w:pStyle w:val="libLine"/>
        <w:rPr>
          <w:rtl/>
        </w:rPr>
      </w:pPr>
      <w:r w:rsidRPr="00CA1DF9">
        <w:rPr>
          <w:rtl/>
        </w:rPr>
        <w:t>__________________</w:t>
      </w:r>
    </w:p>
    <w:p w14:paraId="7484DB72"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1505) ، تجريد أسماء الصحابة 1 / 165 ، الاستيعاب ت </w:t>
      </w:r>
      <w:r>
        <w:rPr>
          <w:rtl/>
        </w:rPr>
        <w:t>(</w:t>
      </w:r>
      <w:r w:rsidRPr="00CA1DF9">
        <w:rPr>
          <w:rtl/>
        </w:rPr>
        <w:t>697)</w:t>
      </w:r>
      <w:r>
        <w:rPr>
          <w:rtl/>
        </w:rPr>
        <w:t>.</w:t>
      </w:r>
    </w:p>
    <w:p w14:paraId="27E39495" w14:textId="77777777" w:rsidR="00ED61A7" w:rsidRPr="00CA1DF9" w:rsidRDefault="00ED61A7" w:rsidP="004B4EF2">
      <w:pPr>
        <w:pStyle w:val="libFootnote0"/>
        <w:rPr>
          <w:rtl/>
          <w:lang w:bidi="fa-IR"/>
        </w:rPr>
      </w:pPr>
      <w:r>
        <w:rPr>
          <w:rtl/>
        </w:rPr>
        <w:t>(</w:t>
      </w:r>
      <w:r w:rsidRPr="00CA1DF9">
        <w:rPr>
          <w:rtl/>
        </w:rPr>
        <w:t>2) أخرجه ابن ماجة في السنن 2 / 1349 كتاب الفتن باب 28 الآيات حديث رقم 4058 قال البوصيري في مصباح الزجاجة على سنن ابن ماجة 2 / 1349 إسناده ضعيف وأبو معن والمسور بن الحسن وخازم العنزي مجهولون ، وقال أبو حاتم هذا الحديث باطل وقال الذهبي في طبقات رجال التهذيب في ترجمة المسور حديثه منكر وأورده ابن حجر في لسان الميزان 1 / 337 ، 3 / 1032 ، 6 / 953 والمتقي الهندي في كنز العمال حديث رقم 32445 ، 32446 وابن الجوزي في الموضوعات 3 / 197 ، وابن عدي في الكامل 7 / 255.</w:t>
      </w:r>
    </w:p>
    <w:p w14:paraId="60C7EED2" w14:textId="77777777" w:rsidR="00ED61A7" w:rsidRPr="00CA1DF9" w:rsidRDefault="00ED61A7" w:rsidP="004B4EF2">
      <w:pPr>
        <w:pStyle w:val="libFootnote0"/>
        <w:rPr>
          <w:rtl/>
          <w:lang w:bidi="fa-IR"/>
        </w:rPr>
      </w:pPr>
      <w:r>
        <w:rPr>
          <w:rtl/>
        </w:rPr>
        <w:t>(</w:t>
      </w:r>
      <w:r w:rsidRPr="00CA1DF9">
        <w:rPr>
          <w:rtl/>
        </w:rPr>
        <w:t>3) سقط في ت.</w:t>
      </w:r>
    </w:p>
    <w:p w14:paraId="7121CE32" w14:textId="77777777" w:rsidR="00ED61A7" w:rsidRPr="00CA1DF9" w:rsidRDefault="00ED61A7" w:rsidP="00ED61A7">
      <w:pPr>
        <w:rPr>
          <w:rtl/>
          <w:lang w:bidi="fa-IR"/>
        </w:rPr>
      </w:pPr>
      <w:r>
        <w:rPr>
          <w:rtl/>
          <w:lang w:bidi="fa-IR"/>
        </w:rPr>
        <w:br w:type="page"/>
      </w:r>
      <w:r w:rsidRPr="00CA1DF9">
        <w:rPr>
          <w:rtl/>
          <w:lang w:bidi="fa-IR"/>
        </w:rPr>
        <w:lastRenderedPageBreak/>
        <w:t>لنفسه ، وهو الصّواب ، وكأنه تصحيف على أبي عمر.</w:t>
      </w:r>
    </w:p>
    <w:p w14:paraId="38F0412F" w14:textId="77777777" w:rsidR="00ED61A7" w:rsidRPr="00CA1DF9" w:rsidRDefault="00ED61A7" w:rsidP="00AE508F">
      <w:pPr>
        <w:pStyle w:val="libNormal"/>
        <w:rPr>
          <w:rtl/>
        </w:rPr>
      </w:pPr>
      <w:r w:rsidRPr="004D4493">
        <w:rPr>
          <w:rStyle w:val="libBold2Char"/>
          <w:rtl/>
        </w:rPr>
        <w:t xml:space="preserve">2392 ـ داود </w:t>
      </w:r>
      <w:r w:rsidRPr="004B4EF2">
        <w:rPr>
          <w:rStyle w:val="libFootnotenumChar"/>
          <w:rtl/>
        </w:rPr>
        <w:t>(1)</w:t>
      </w:r>
      <w:r w:rsidRPr="004D4493">
        <w:rPr>
          <w:rStyle w:val="libBold2Char"/>
          <w:rtl/>
        </w:rPr>
        <w:t xml:space="preserve"> </w:t>
      </w:r>
      <w:r w:rsidRPr="00CA1DF9">
        <w:rPr>
          <w:rtl/>
        </w:rPr>
        <w:t>: يقال : هو اسم أبي ليلى وسيأتي في الكنى.</w:t>
      </w:r>
    </w:p>
    <w:p w14:paraId="74018D00" w14:textId="77777777" w:rsidR="00ED61A7" w:rsidRPr="00CA1DF9" w:rsidRDefault="00ED61A7" w:rsidP="00AE508F">
      <w:pPr>
        <w:pStyle w:val="libNormal"/>
        <w:rPr>
          <w:rtl/>
        </w:rPr>
      </w:pPr>
      <w:r w:rsidRPr="004D4493">
        <w:rPr>
          <w:rStyle w:val="libBold2Char"/>
          <w:rtl/>
        </w:rPr>
        <w:t xml:space="preserve">2393 ـ داود : </w:t>
      </w:r>
      <w:r w:rsidRPr="00CA1DF9">
        <w:rPr>
          <w:rtl/>
        </w:rPr>
        <w:t>بن سلمة الأنصاريّ.</w:t>
      </w:r>
    </w:p>
    <w:p w14:paraId="7A8B2C89" w14:textId="77777777" w:rsidR="00ED61A7" w:rsidRPr="00CA1DF9" w:rsidRDefault="00ED61A7" w:rsidP="00AE508F">
      <w:pPr>
        <w:pStyle w:val="libNormal"/>
        <w:rPr>
          <w:rtl/>
        </w:rPr>
      </w:pPr>
      <w:r w:rsidRPr="00CA1DF9">
        <w:rPr>
          <w:rtl/>
        </w:rPr>
        <w:t>له ذكر ، فروى ابن أبي حاتم في التفسير من طريق ابن إسحاق : حدّثني محمد بن أبي محمد ، عن سعيد بن جبير ، أو عكرمة ، عن ابن عباس</w:t>
      </w:r>
      <w:r>
        <w:rPr>
          <w:rtl/>
        </w:rPr>
        <w:t xml:space="preserve"> ـ </w:t>
      </w:r>
      <w:r w:rsidRPr="00CA1DF9">
        <w:rPr>
          <w:rtl/>
        </w:rPr>
        <w:t xml:space="preserve">أنّ يهود كانوا يستفتحون على الأوس والخزرج بمحمّد </w:t>
      </w:r>
      <w:r w:rsidRPr="001C1D0F">
        <w:rPr>
          <w:rStyle w:val="libAlaemChar"/>
          <w:rtl/>
        </w:rPr>
        <w:t>صلى‌الله‌عليه‌وآله‌وسلم</w:t>
      </w:r>
      <w:r w:rsidRPr="00CA1DF9">
        <w:rPr>
          <w:rtl/>
        </w:rPr>
        <w:t xml:space="preserve"> قبل بعثته ، فلما بعث كفروا به فقال لهم معاذ بن جبل ، وبشر بن البراء ، وداود بن سلمة : يا معشر يهود ، اتّقوا الله وأسلموا ، فقد كنتم تستفتحون به علينا</w:t>
      </w:r>
      <w:r>
        <w:rPr>
          <w:rtl/>
        </w:rPr>
        <w:t xml:space="preserve"> ..</w:t>
      </w:r>
      <w:r w:rsidRPr="00CA1DF9">
        <w:rPr>
          <w:rtl/>
        </w:rPr>
        <w:t>. فذكر الحديث في نزول الآية ، كذا رأيته في نسخة ووقع في نسخة أخرى : فقال لهم معاذ وبشر بن البراء أخو بني سلمة ، كذا ذكره الطبريّ من هذا الوجه ، فلعل الأول تصحيف.</w:t>
      </w:r>
    </w:p>
    <w:p w14:paraId="48388791" w14:textId="77777777" w:rsidR="00ED61A7" w:rsidRPr="00974800" w:rsidRDefault="00ED61A7" w:rsidP="00003931">
      <w:pPr>
        <w:pStyle w:val="libCenterBold1"/>
        <w:rPr>
          <w:rtl/>
        </w:rPr>
      </w:pPr>
      <w:r w:rsidRPr="00974800">
        <w:rPr>
          <w:rtl/>
        </w:rPr>
        <w:t>الدال بعدها الجيم</w:t>
      </w:r>
    </w:p>
    <w:p w14:paraId="3BB5B2FF" w14:textId="77777777" w:rsidR="00ED61A7" w:rsidRPr="00CA1DF9" w:rsidRDefault="00ED61A7" w:rsidP="00AE508F">
      <w:pPr>
        <w:pStyle w:val="libNormal"/>
        <w:rPr>
          <w:rtl/>
          <w:lang w:bidi="fa-IR"/>
        </w:rPr>
      </w:pPr>
      <w:r w:rsidRPr="004D4493">
        <w:rPr>
          <w:rStyle w:val="libBold2Char"/>
          <w:rtl/>
        </w:rPr>
        <w:t xml:space="preserve">2394 ـ دجاجة : </w:t>
      </w:r>
      <w:r w:rsidRPr="00CA1DF9">
        <w:rPr>
          <w:rtl/>
          <w:lang w:bidi="fa-IR"/>
        </w:rPr>
        <w:t>والد جسرة.</w:t>
      </w:r>
    </w:p>
    <w:p w14:paraId="44A0BB00" w14:textId="77777777" w:rsidR="00ED61A7" w:rsidRPr="00CA1DF9" w:rsidRDefault="00ED61A7" w:rsidP="00AE508F">
      <w:pPr>
        <w:pStyle w:val="libNormal"/>
        <w:rPr>
          <w:rtl/>
        </w:rPr>
      </w:pPr>
      <w:r w:rsidRPr="00CA1DF9">
        <w:rPr>
          <w:rtl/>
        </w:rPr>
        <w:t>قال عبد الله بن المبارك في كتاب «الزّهد» : أخبرنا سعيد بن زيد ، عن رجل بلّغه ، عن دجاجة</w:t>
      </w:r>
      <w:r>
        <w:rPr>
          <w:rtl/>
        </w:rPr>
        <w:t xml:space="preserve"> ـ </w:t>
      </w:r>
      <w:r w:rsidRPr="00CA1DF9">
        <w:rPr>
          <w:rtl/>
        </w:rPr>
        <w:t xml:space="preserve">وكان من أصحاب النبيّ </w:t>
      </w:r>
      <w:r w:rsidRPr="001C1D0F">
        <w:rPr>
          <w:rStyle w:val="libAlaemChar"/>
          <w:rtl/>
        </w:rPr>
        <w:t>صلى‌الله‌عليه‌وآله‌وسلم</w:t>
      </w:r>
      <w:r w:rsidRPr="00CA1DF9">
        <w:rPr>
          <w:rtl/>
        </w:rPr>
        <w:t xml:space="preserve"> ، قال : كان أبو ذرّ يقول : نفسي مطيتي وإن لم أتيقن أنها تبلغني.</w:t>
      </w:r>
    </w:p>
    <w:p w14:paraId="6532CB16" w14:textId="77777777" w:rsidR="00ED61A7" w:rsidRPr="00CA1DF9" w:rsidRDefault="00ED61A7" w:rsidP="00AE508F">
      <w:pPr>
        <w:pStyle w:val="libNormal"/>
        <w:rPr>
          <w:rtl/>
        </w:rPr>
      </w:pPr>
      <w:r w:rsidRPr="00CA1DF9">
        <w:rPr>
          <w:rtl/>
        </w:rPr>
        <w:t>قال ابن صاعد : راوي الكتاب عن الحسين بن الحسن المروزيّ عنه قد روت جسرة بنت دجاجة عن أبي ذرّ غيره ، فما أدري أراد والدها أو غيره</w:t>
      </w:r>
      <w:r>
        <w:rPr>
          <w:rtl/>
        </w:rPr>
        <w:t>؟]</w:t>
      </w:r>
      <w:r>
        <w:rPr>
          <w:rFonts w:hint="cs"/>
          <w:rtl/>
        </w:rPr>
        <w:t xml:space="preserve"> </w:t>
      </w:r>
      <w:r w:rsidRPr="004B4EF2">
        <w:rPr>
          <w:rStyle w:val="libFootnotenumChar"/>
          <w:rtl/>
        </w:rPr>
        <w:t>(2)</w:t>
      </w:r>
    </w:p>
    <w:p w14:paraId="68A5EDE5" w14:textId="77777777" w:rsidR="00ED61A7" w:rsidRDefault="00ED61A7" w:rsidP="00003931">
      <w:pPr>
        <w:pStyle w:val="libCenterBold1"/>
        <w:rPr>
          <w:rtl/>
        </w:rPr>
      </w:pPr>
      <w:r w:rsidRPr="00974800">
        <w:rPr>
          <w:rtl/>
        </w:rPr>
        <w:t>الدال بعدها الحاء</w:t>
      </w:r>
    </w:p>
    <w:p w14:paraId="40A46167" w14:textId="77777777" w:rsidR="00ED61A7" w:rsidRPr="00CA1DF9" w:rsidRDefault="00ED61A7" w:rsidP="00AE508F">
      <w:pPr>
        <w:pStyle w:val="libNormal"/>
        <w:rPr>
          <w:rtl/>
        </w:rPr>
      </w:pPr>
      <w:r w:rsidRPr="004D4493">
        <w:rPr>
          <w:rStyle w:val="libBold2Char"/>
          <w:rtl/>
        </w:rPr>
        <w:t xml:space="preserve">2395 ـ دحية </w:t>
      </w:r>
      <w:r w:rsidRPr="004B4EF2">
        <w:rPr>
          <w:rStyle w:val="libFootnotenumChar"/>
          <w:rtl/>
        </w:rPr>
        <w:t>(3)</w:t>
      </w:r>
      <w:r w:rsidRPr="004D4493">
        <w:rPr>
          <w:rStyle w:val="libBold2Char"/>
          <w:rtl/>
        </w:rPr>
        <w:t xml:space="preserve"> </w:t>
      </w:r>
      <w:r w:rsidRPr="00CA1DF9">
        <w:rPr>
          <w:rtl/>
        </w:rPr>
        <w:t>بن خليفة بن فروة بن فضالة بن زيد بن امرئ القيس بن الخزرج ، بفتح المعجمة وسكون الزاي ثم جيم ، ابن عامر بن بكر بن عامر الأكبر بن عوف الكلبيّ.</w:t>
      </w:r>
    </w:p>
    <w:p w14:paraId="7D3985E1" w14:textId="77777777" w:rsidR="00ED61A7" w:rsidRPr="00CA1DF9" w:rsidRDefault="00ED61A7" w:rsidP="00AE508F">
      <w:pPr>
        <w:pStyle w:val="libNormal"/>
        <w:rPr>
          <w:rtl/>
        </w:rPr>
      </w:pPr>
      <w:r w:rsidRPr="00CA1DF9">
        <w:rPr>
          <w:rtl/>
        </w:rPr>
        <w:t xml:space="preserve">صحابيّ مشهور ، أوّل مشاهده الخندق وقيل أحد ، ولم يشهد بدرا ، وكان يضرب به المثل في حسن الصورة ، وكان جبريل </w:t>
      </w:r>
      <w:r w:rsidRPr="001C1D0F">
        <w:rPr>
          <w:rStyle w:val="libAlaemChar"/>
          <w:rtl/>
        </w:rPr>
        <w:t>عليه‌السلام</w:t>
      </w:r>
      <w:r w:rsidRPr="00CA1DF9">
        <w:rPr>
          <w:rtl/>
        </w:rPr>
        <w:t xml:space="preserve"> ينزل على صورته ، جاء ذلك من حديث أم سلمة ، ومن حديث عائشة.</w:t>
      </w:r>
    </w:p>
    <w:p w14:paraId="22D2044C" w14:textId="77777777" w:rsidR="00ED61A7" w:rsidRPr="00CA1DF9" w:rsidRDefault="00ED61A7" w:rsidP="007952B1">
      <w:pPr>
        <w:pStyle w:val="libLine"/>
        <w:rPr>
          <w:rtl/>
        </w:rPr>
      </w:pPr>
      <w:r w:rsidRPr="00CA1DF9">
        <w:rPr>
          <w:rtl/>
        </w:rPr>
        <w:t>__________________</w:t>
      </w:r>
    </w:p>
    <w:p w14:paraId="6DFB9F50"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1506) ، الاستيعاب ت </w:t>
      </w:r>
      <w:r>
        <w:rPr>
          <w:rtl/>
        </w:rPr>
        <w:t>(</w:t>
      </w:r>
      <w:r w:rsidRPr="00CA1DF9">
        <w:rPr>
          <w:rtl/>
        </w:rPr>
        <w:t>699)</w:t>
      </w:r>
      <w:r>
        <w:rPr>
          <w:rtl/>
        </w:rPr>
        <w:t>.</w:t>
      </w:r>
    </w:p>
    <w:p w14:paraId="691BB9BE" w14:textId="77777777" w:rsidR="00ED61A7" w:rsidRPr="00CA1DF9" w:rsidRDefault="00ED61A7" w:rsidP="004B4EF2">
      <w:pPr>
        <w:pStyle w:val="libFootnote0"/>
        <w:rPr>
          <w:rtl/>
          <w:lang w:bidi="fa-IR"/>
        </w:rPr>
      </w:pPr>
      <w:r>
        <w:rPr>
          <w:rtl/>
        </w:rPr>
        <w:t>(</w:t>
      </w:r>
      <w:r w:rsidRPr="00CA1DF9">
        <w:rPr>
          <w:rtl/>
        </w:rPr>
        <w:t>2) سقط من أ.</w:t>
      </w:r>
    </w:p>
    <w:p w14:paraId="67B1ADA0" w14:textId="77777777" w:rsidR="00ED61A7" w:rsidRDefault="00ED61A7" w:rsidP="004B4EF2">
      <w:pPr>
        <w:pStyle w:val="libFootnote0"/>
        <w:rPr>
          <w:rtl/>
        </w:rPr>
      </w:pPr>
      <w:r>
        <w:rPr>
          <w:rtl/>
        </w:rPr>
        <w:t>(</w:t>
      </w:r>
      <w:r w:rsidRPr="00CA1DF9">
        <w:rPr>
          <w:rtl/>
        </w:rPr>
        <w:t xml:space="preserve">3) أسد الغابة ت </w:t>
      </w:r>
      <w:r>
        <w:rPr>
          <w:rtl/>
        </w:rPr>
        <w:t>(</w:t>
      </w:r>
      <w:r w:rsidRPr="00CA1DF9">
        <w:rPr>
          <w:rtl/>
        </w:rPr>
        <w:t xml:space="preserve">1507) ، الاستيعاب ت </w:t>
      </w:r>
      <w:r>
        <w:rPr>
          <w:rtl/>
        </w:rPr>
        <w:t>(</w:t>
      </w:r>
      <w:r w:rsidRPr="00CA1DF9">
        <w:rPr>
          <w:rtl/>
        </w:rPr>
        <w:t>700) ، السير والمغازي لابن إسحاق 297 ، سيرة ابن هشام</w:t>
      </w:r>
    </w:p>
    <w:p w14:paraId="265EB9C7" w14:textId="77777777" w:rsidR="00ED61A7" w:rsidRPr="00CA1DF9" w:rsidRDefault="00ED61A7" w:rsidP="00166B36">
      <w:pPr>
        <w:pStyle w:val="libFootnote0"/>
        <w:rPr>
          <w:rtl/>
          <w:lang w:bidi="fa-IR"/>
        </w:rPr>
      </w:pPr>
      <w:r>
        <w:rPr>
          <w:rFonts w:hint="cs"/>
          <w:rtl/>
        </w:rPr>
        <w:t>الإصابة/ج2/م21</w:t>
      </w:r>
    </w:p>
    <w:p w14:paraId="1B09DB4A" w14:textId="77777777" w:rsidR="00ED61A7" w:rsidRPr="00CA1DF9" w:rsidRDefault="00ED61A7" w:rsidP="00AE508F">
      <w:pPr>
        <w:pStyle w:val="libNormal"/>
        <w:rPr>
          <w:rtl/>
        </w:rPr>
      </w:pPr>
      <w:r>
        <w:rPr>
          <w:rtl/>
        </w:rPr>
        <w:br w:type="page"/>
      </w:r>
      <w:r w:rsidRPr="00CA1DF9">
        <w:rPr>
          <w:rtl/>
        </w:rPr>
        <w:lastRenderedPageBreak/>
        <w:t xml:space="preserve">وروى النّسائيّ بإسناد صحيح ، عن يحيى بن معمر ، عن ابن عمر </w:t>
      </w:r>
      <w:r w:rsidRPr="001C1D0F">
        <w:rPr>
          <w:rStyle w:val="libAlaemChar"/>
          <w:rtl/>
        </w:rPr>
        <w:t>رضي‌الله‌عنهما</w:t>
      </w:r>
      <w:r w:rsidRPr="00CA1DF9">
        <w:rPr>
          <w:rtl/>
        </w:rPr>
        <w:t xml:space="preserve"> :</w:t>
      </w:r>
      <w:r>
        <w:rPr>
          <w:rFonts w:hint="cs"/>
          <w:rtl/>
        </w:rPr>
        <w:t xml:space="preserve"> </w:t>
      </w:r>
      <w:r w:rsidRPr="00CA1DF9">
        <w:rPr>
          <w:rtl/>
        </w:rPr>
        <w:t xml:space="preserve">كان جبرائيل يأتي النبيّ </w:t>
      </w:r>
      <w:r w:rsidRPr="001C1D0F">
        <w:rPr>
          <w:rStyle w:val="libAlaemChar"/>
          <w:rtl/>
        </w:rPr>
        <w:t>صلى‌الله‌عليه‌وسلم</w:t>
      </w:r>
      <w:r w:rsidRPr="00CA1DF9">
        <w:rPr>
          <w:rtl/>
        </w:rPr>
        <w:t xml:space="preserve"> في صورة دحية الكلبيّ.</w:t>
      </w:r>
    </w:p>
    <w:p w14:paraId="642E711C" w14:textId="77777777" w:rsidR="00ED61A7" w:rsidRPr="00CA1DF9" w:rsidRDefault="00ED61A7" w:rsidP="00AE508F">
      <w:pPr>
        <w:pStyle w:val="libNormal"/>
        <w:rPr>
          <w:rtl/>
        </w:rPr>
      </w:pPr>
      <w:r>
        <w:rPr>
          <w:rtl/>
        </w:rPr>
        <w:t>و</w:t>
      </w:r>
      <w:r w:rsidRPr="00CA1DF9">
        <w:rPr>
          <w:rtl/>
        </w:rPr>
        <w:t>روى الطّبرانيّ من حديث عفير بن معدان ، عن قتادة ، عن أنس</w:t>
      </w:r>
      <w:r>
        <w:rPr>
          <w:rtl/>
        </w:rPr>
        <w:t xml:space="preserve"> ـ </w:t>
      </w:r>
      <w:r w:rsidRPr="00CA1DF9">
        <w:rPr>
          <w:rtl/>
        </w:rPr>
        <w:t xml:space="preserve">أنّ النبيّ </w:t>
      </w:r>
      <w:r w:rsidRPr="001C1D0F">
        <w:rPr>
          <w:rStyle w:val="libAlaemChar"/>
          <w:rtl/>
        </w:rPr>
        <w:t>صلى‌الله‌عليه‌وآله‌وسلم</w:t>
      </w:r>
      <w:r w:rsidRPr="00CA1DF9">
        <w:rPr>
          <w:rtl/>
        </w:rPr>
        <w:t xml:space="preserve"> قال : «كان جبرائيل يأتيني على صورة دحية الكلبي.»</w:t>
      </w:r>
      <w:r>
        <w:rPr>
          <w:rFonts w:hint="cs"/>
          <w:rtl/>
        </w:rPr>
        <w:t xml:space="preserve"> </w:t>
      </w:r>
      <w:r w:rsidRPr="004B4EF2">
        <w:rPr>
          <w:rStyle w:val="libFootnotenumChar"/>
          <w:rtl/>
        </w:rPr>
        <w:t>(1)</w:t>
      </w:r>
      <w:r w:rsidRPr="00CA1DF9">
        <w:rPr>
          <w:rtl/>
        </w:rPr>
        <w:t xml:space="preserve"> وكان دحية رجلا جميلا.</w:t>
      </w:r>
    </w:p>
    <w:p w14:paraId="64B62718" w14:textId="77777777" w:rsidR="00ED61A7" w:rsidRPr="00CA1DF9" w:rsidRDefault="00ED61A7" w:rsidP="00AE508F">
      <w:pPr>
        <w:pStyle w:val="libNormal"/>
        <w:rPr>
          <w:rtl/>
        </w:rPr>
      </w:pPr>
      <w:r w:rsidRPr="00CA1DF9">
        <w:rPr>
          <w:rtl/>
        </w:rPr>
        <w:t>وروى العجليّ في تاريخه عن عوانة بن الحكم ، قال : أجمل الناس من كان جبرائيل ينزل على صورته. قال ابن قتيبة في غريب الحديث : فأما حديث ابن عبّاس : كان دحية إذا قدم المدينة لم تبق معصر إلا خرجت تنظر إليه ، فالمعنى بالمعصر العاتق.</w:t>
      </w:r>
    </w:p>
    <w:p w14:paraId="3B06C173" w14:textId="77777777" w:rsidR="00ED61A7" w:rsidRPr="00CA1DF9" w:rsidRDefault="00ED61A7" w:rsidP="00AE508F">
      <w:pPr>
        <w:pStyle w:val="libNormal"/>
        <w:rPr>
          <w:rtl/>
        </w:rPr>
      </w:pPr>
      <w:r w:rsidRPr="00CA1DF9">
        <w:rPr>
          <w:rtl/>
        </w:rPr>
        <w:t xml:space="preserve">وقال ابن البرقيّ : له حديثان عن النبيّ </w:t>
      </w:r>
      <w:r w:rsidRPr="001C1D0F">
        <w:rPr>
          <w:rStyle w:val="libAlaemChar"/>
          <w:rtl/>
        </w:rPr>
        <w:t>صلى‌الله‌عليه‌وآله‌وسلم</w:t>
      </w:r>
      <w:r w:rsidRPr="00CA1DF9">
        <w:rPr>
          <w:rtl/>
        </w:rPr>
        <w:t>.</w:t>
      </w:r>
    </w:p>
    <w:p w14:paraId="0D382AAD" w14:textId="77777777" w:rsidR="00ED61A7" w:rsidRPr="00CA1DF9" w:rsidRDefault="00ED61A7" w:rsidP="00AE508F">
      <w:pPr>
        <w:pStyle w:val="libNormal"/>
        <w:rPr>
          <w:rtl/>
        </w:rPr>
      </w:pPr>
      <w:r w:rsidRPr="00CA1DF9">
        <w:rPr>
          <w:rtl/>
        </w:rPr>
        <w:t xml:space="preserve">قلت : يجتمع لنا عنه نحو الستة ، وهو رسول النبيّ </w:t>
      </w:r>
      <w:r w:rsidRPr="001C1D0F">
        <w:rPr>
          <w:rStyle w:val="libAlaemChar"/>
          <w:rtl/>
        </w:rPr>
        <w:t>صلى‌الله‌عليه‌وآله‌وسلم</w:t>
      </w:r>
      <w:r w:rsidRPr="00CA1DF9">
        <w:rPr>
          <w:rtl/>
        </w:rPr>
        <w:t xml:space="preserve"> إلى قيصر ، فلقيه بحمص أول سنة سبع أو آخر سنة ست. ومن المنكر ما أخرجه ابن عساكر في تاريخه عن ابن عباس أن دحية أسلم في خلافة أبي بكر. وقد ردّه ابن عساكر بأنّ في إسناده الحسين بن عيسى الحنفي ، وهو أخو سليم القارئ ، وهو صاحب مناكير</w:t>
      </w:r>
      <w:r>
        <w:rPr>
          <w:rtl/>
        </w:rPr>
        <w:t xml:space="preserve"> ..</w:t>
      </w:r>
    </w:p>
    <w:p w14:paraId="3EC9F6C7" w14:textId="77777777" w:rsidR="00ED61A7" w:rsidRPr="00CA1DF9" w:rsidRDefault="00ED61A7" w:rsidP="00AE508F">
      <w:pPr>
        <w:pStyle w:val="libNormal"/>
        <w:rPr>
          <w:rtl/>
        </w:rPr>
      </w:pPr>
      <w:r w:rsidRPr="00CA1DF9">
        <w:rPr>
          <w:rtl/>
        </w:rPr>
        <w:t xml:space="preserve">وقد روى الترمذي من حديث المغيرة أن دحية أهدى إلى النبيّ </w:t>
      </w:r>
      <w:r w:rsidRPr="001C1D0F">
        <w:rPr>
          <w:rStyle w:val="libAlaemChar"/>
          <w:rtl/>
        </w:rPr>
        <w:t>صلى‌الله‌عليه‌وآله‌وسلم</w:t>
      </w:r>
      <w:r w:rsidRPr="00CA1DF9">
        <w:rPr>
          <w:rtl/>
        </w:rPr>
        <w:t xml:space="preserve"> خفّين فلبسهما.</w:t>
      </w:r>
    </w:p>
    <w:p w14:paraId="650D1884" w14:textId="77777777" w:rsidR="00ED61A7" w:rsidRPr="00CA1DF9" w:rsidRDefault="00ED61A7" w:rsidP="00AE508F">
      <w:pPr>
        <w:pStyle w:val="libNormal"/>
        <w:rPr>
          <w:rtl/>
        </w:rPr>
      </w:pPr>
      <w:r w:rsidRPr="00CA1DF9">
        <w:rPr>
          <w:rtl/>
        </w:rPr>
        <w:t xml:space="preserve">وعند أبي داود ، من طريق خالد بن يزيد بن معاوية عن دحية ، قال : أهدي إلى النبيّ </w:t>
      </w:r>
      <w:r w:rsidRPr="001C1D0F">
        <w:rPr>
          <w:rStyle w:val="libAlaemChar"/>
          <w:rtl/>
        </w:rPr>
        <w:t>صلى‌الله‌عليه‌وآله‌وسلم</w:t>
      </w:r>
      <w:r w:rsidRPr="00CA1DF9">
        <w:rPr>
          <w:rtl/>
        </w:rPr>
        <w:t xml:space="preserve"> قباطيّ فأعطاني منها قبطيّة.</w:t>
      </w:r>
    </w:p>
    <w:p w14:paraId="42727331" w14:textId="77777777" w:rsidR="00ED61A7" w:rsidRPr="00CA1DF9" w:rsidRDefault="00ED61A7" w:rsidP="007952B1">
      <w:pPr>
        <w:pStyle w:val="libLine"/>
        <w:rPr>
          <w:rtl/>
        </w:rPr>
      </w:pPr>
      <w:r w:rsidRPr="00CA1DF9">
        <w:rPr>
          <w:rtl/>
        </w:rPr>
        <w:t>__________________</w:t>
      </w:r>
    </w:p>
    <w:p w14:paraId="3BBA0694" w14:textId="77777777" w:rsidR="00ED61A7" w:rsidRPr="00CA1DF9" w:rsidRDefault="00ED61A7" w:rsidP="004B4EF2">
      <w:pPr>
        <w:pStyle w:val="libFootnote0"/>
        <w:rPr>
          <w:rtl/>
          <w:lang w:bidi="fa-IR"/>
        </w:rPr>
      </w:pPr>
      <w:r w:rsidRPr="00CA1DF9">
        <w:rPr>
          <w:rtl/>
        </w:rPr>
        <w:t>3 / 184 ، المغازي للواقدي 78 ، مسند أحمد 4 / 311 ، طبقات ابن سعد 4 / 249 ، تاريخ خليفة 79 ، التاريخ الكبير 3 / 254 ، المعارف 329 تاريخ الطبري 2 / 582 ، أنساب الأشراف 1 / 377 ، الجرح والتعديل 3 / 439 ، العقد الفريد 2 / 34 ، جمهرة أنساب العرب 458 ، الثقات لابن حبان 3 / 117 ، مشاهير علماء الأمصار 56 ، مقدمة بقي بن مخلد 112 ، المحبر 65 ، تاريخ اليعقوبي 712 ، ثمار القلوب للثعالبي 65 ، المعجم الكبير 4 / 265 ، المنتخب من ذيل المذيل 534 ، الإكمال لابن ماكولا 3 / 314 ، الأنساب لابن السمعاني 10 / 452 ، تهذيب تاريخ دمشق 5 / 221 ، تلقيح فهوم أهل الأثر لابن الجوزي 141 ، التبيين في أنساب القرشيين 63 ، 118 ، معجم البلدان 3 / 280 ، الكامل في التاريخ 1 / 185 ، تهذيب الكمال 8 / 473 ، المعين في طبقات المحدثين 21 ، الكاشف 1 / 225 ، سير أعلام النبلاء 2 / 550 ، الوافي بالوفيات 4 / 51 تهذيب التهذيب 3 / 506 ، التقريب 1 / 235 ، خلاصة التذهيب 112 ، تاريخ الإسلام 1 / 48.</w:t>
      </w:r>
    </w:p>
    <w:p w14:paraId="6A9B2531" w14:textId="77777777" w:rsidR="00ED61A7" w:rsidRPr="00CA1DF9" w:rsidRDefault="00ED61A7" w:rsidP="004B4EF2">
      <w:pPr>
        <w:pStyle w:val="libFootnote0"/>
        <w:rPr>
          <w:rtl/>
          <w:lang w:bidi="fa-IR"/>
        </w:rPr>
      </w:pPr>
      <w:r>
        <w:rPr>
          <w:rtl/>
        </w:rPr>
        <w:t>(</w:t>
      </w:r>
      <w:r w:rsidRPr="00CA1DF9">
        <w:rPr>
          <w:rtl/>
        </w:rPr>
        <w:t>1) أخرجه أحمد في المسند 2 / 107 ، وابن سعد في الطبقات الكبرى 4 : 1 : 184 وأورده الحسين في إتحاف السادة المتقين 10 / 315.</w:t>
      </w:r>
    </w:p>
    <w:p w14:paraId="5CEEC94D" w14:textId="77777777" w:rsidR="00ED61A7" w:rsidRPr="00CA1DF9" w:rsidRDefault="00ED61A7" w:rsidP="00AE508F">
      <w:pPr>
        <w:pStyle w:val="libNormal"/>
        <w:rPr>
          <w:rtl/>
        </w:rPr>
      </w:pPr>
      <w:r>
        <w:rPr>
          <w:rtl/>
        </w:rPr>
        <w:br w:type="page"/>
      </w:r>
      <w:r>
        <w:rPr>
          <w:rtl/>
        </w:rPr>
        <w:lastRenderedPageBreak/>
        <w:t>و</w:t>
      </w:r>
      <w:r w:rsidRPr="00CA1DF9">
        <w:rPr>
          <w:rtl/>
        </w:rPr>
        <w:t>روى أحمد من طريق الشّعبيّ عن دحية ، قال : قلت : يا رسول الله ، ألا أحمل لك حمارا على فرس فينتج لك بغلا فتركبها</w:t>
      </w:r>
      <w:r>
        <w:rPr>
          <w:rtl/>
        </w:rPr>
        <w:t>؟</w:t>
      </w:r>
      <w:r w:rsidRPr="00CA1DF9">
        <w:rPr>
          <w:rtl/>
        </w:rPr>
        <w:t xml:space="preserve"> قال : «إنّما يفعل ذلك الّذين لا يعلمون.»</w:t>
      </w:r>
      <w:r>
        <w:rPr>
          <w:rFonts w:hint="cs"/>
          <w:rtl/>
        </w:rPr>
        <w:t xml:space="preserve"> </w:t>
      </w:r>
      <w:r w:rsidRPr="004B4EF2">
        <w:rPr>
          <w:rStyle w:val="libFootnotenumChar"/>
          <w:rtl/>
        </w:rPr>
        <w:t>(1)</w:t>
      </w:r>
    </w:p>
    <w:p w14:paraId="4FAD7C84" w14:textId="77777777" w:rsidR="00ED61A7" w:rsidRPr="00CA1DF9" w:rsidRDefault="00ED61A7" w:rsidP="00AE508F">
      <w:pPr>
        <w:pStyle w:val="libNormal"/>
        <w:rPr>
          <w:rtl/>
        </w:rPr>
      </w:pPr>
      <w:r w:rsidRPr="00CA1DF9">
        <w:rPr>
          <w:rtl/>
        </w:rPr>
        <w:t xml:space="preserve">وقال ابن سعد : أخبرنا وكيع ، حدثنا ابن عيينة ، عن ابن أبي نجيح ، عن مجاهد ، قال : بعث رسول الله </w:t>
      </w:r>
      <w:r w:rsidRPr="001C1D0F">
        <w:rPr>
          <w:rStyle w:val="libAlaemChar"/>
          <w:rtl/>
        </w:rPr>
        <w:t>صلى‌الله‌عليه‌وسلم</w:t>
      </w:r>
      <w:r w:rsidRPr="00CA1DF9">
        <w:rPr>
          <w:rtl/>
        </w:rPr>
        <w:t xml:space="preserve"> دحية سرية وحده ، وقد شهد دحية اليرموك ، وكان على كردوس.</w:t>
      </w:r>
      <w:r>
        <w:rPr>
          <w:rFonts w:hint="cs"/>
          <w:rtl/>
        </w:rPr>
        <w:t xml:space="preserve"> </w:t>
      </w:r>
      <w:r w:rsidRPr="00CA1DF9">
        <w:rPr>
          <w:rtl/>
        </w:rPr>
        <w:t>وقد نزل دمشق وسكن المنزّة ، وعاش إلى خلافة معاوية.</w:t>
      </w:r>
    </w:p>
    <w:p w14:paraId="4D8EC339" w14:textId="77777777" w:rsidR="00ED61A7" w:rsidRDefault="00ED61A7" w:rsidP="00003931">
      <w:pPr>
        <w:pStyle w:val="libCenterBold1"/>
        <w:rPr>
          <w:rtl/>
        </w:rPr>
      </w:pPr>
      <w:r w:rsidRPr="00A94F44">
        <w:rPr>
          <w:rtl/>
        </w:rPr>
        <w:t>الدال بعدها الراء</w:t>
      </w:r>
    </w:p>
    <w:p w14:paraId="78E4316D" w14:textId="77777777" w:rsidR="00ED61A7" w:rsidRPr="00CA1DF9" w:rsidRDefault="00ED61A7" w:rsidP="00AE508F">
      <w:pPr>
        <w:pStyle w:val="libNormal"/>
        <w:rPr>
          <w:rtl/>
        </w:rPr>
      </w:pPr>
      <w:r w:rsidRPr="004D4493">
        <w:rPr>
          <w:rStyle w:val="libBold2Char"/>
          <w:rtl/>
        </w:rPr>
        <w:t xml:space="preserve">2396 ـ درهم : </w:t>
      </w:r>
      <w:r w:rsidRPr="00CA1DF9">
        <w:rPr>
          <w:rtl/>
        </w:rPr>
        <w:t xml:space="preserve">والد معاوية </w:t>
      </w:r>
      <w:r w:rsidRPr="004B4EF2">
        <w:rPr>
          <w:rStyle w:val="libFootnotenumChar"/>
          <w:rtl/>
        </w:rPr>
        <w:t>(2)</w:t>
      </w:r>
      <w:r w:rsidRPr="00CA1DF9">
        <w:rPr>
          <w:rtl/>
        </w:rPr>
        <w:t xml:space="preserve"> ذكر في ترجمة جاهمة بن العباس في الجيم.</w:t>
      </w:r>
    </w:p>
    <w:p w14:paraId="65492CFD" w14:textId="77777777" w:rsidR="00ED61A7" w:rsidRPr="00CA1DF9" w:rsidRDefault="00ED61A7" w:rsidP="00AE508F">
      <w:pPr>
        <w:pStyle w:val="libNormal"/>
        <w:rPr>
          <w:rtl/>
        </w:rPr>
      </w:pPr>
      <w:r w:rsidRPr="004D4493">
        <w:rPr>
          <w:rStyle w:val="libBold2Char"/>
          <w:rtl/>
        </w:rPr>
        <w:t xml:space="preserve">2397 ـ درهم : </w:t>
      </w:r>
      <w:r w:rsidRPr="00CA1DF9">
        <w:rPr>
          <w:rtl/>
        </w:rPr>
        <w:t xml:space="preserve">والد زياد </w:t>
      </w:r>
      <w:r w:rsidRPr="004B4EF2">
        <w:rPr>
          <w:rStyle w:val="libFootnotenumChar"/>
          <w:rtl/>
        </w:rPr>
        <w:t>(3)</w:t>
      </w:r>
      <w:r w:rsidRPr="00CA1DF9">
        <w:rPr>
          <w:rtl/>
        </w:rPr>
        <w:t xml:space="preserve"> ذكره ابن خزيمة في الصحابة.</w:t>
      </w:r>
    </w:p>
    <w:p w14:paraId="434FD2A2" w14:textId="77777777" w:rsidR="00ED61A7" w:rsidRPr="00CA1DF9" w:rsidRDefault="00ED61A7" w:rsidP="00AE508F">
      <w:pPr>
        <w:pStyle w:val="libNormal"/>
        <w:rPr>
          <w:rtl/>
        </w:rPr>
      </w:pPr>
      <w:r>
        <w:rPr>
          <w:rtl/>
        </w:rPr>
        <w:t>و</w:t>
      </w:r>
      <w:r w:rsidRPr="00CA1DF9">
        <w:rPr>
          <w:rtl/>
        </w:rPr>
        <w:t xml:space="preserve">روى أبو نعيم من طريق يحيى بن ميمون ، عن درهم بن زياد بن درهم ، عن أبيه ، عن جده ، قال : قال رسول الله </w:t>
      </w:r>
      <w:r w:rsidRPr="001C1D0F">
        <w:rPr>
          <w:rStyle w:val="libAlaemChar"/>
          <w:rtl/>
        </w:rPr>
        <w:t>صلى‌الله‌عليه‌وسلم</w:t>
      </w:r>
      <w:r w:rsidRPr="00CA1DF9">
        <w:rPr>
          <w:rtl/>
        </w:rPr>
        <w:t xml:space="preserve"> : «اختضبوا بالحنّاء ، فإنّه يزيد في جمالكم وشبابكم ونكاحكم.»</w:t>
      </w:r>
      <w:r>
        <w:rPr>
          <w:rFonts w:hint="cs"/>
          <w:rtl/>
        </w:rPr>
        <w:t xml:space="preserve"> </w:t>
      </w:r>
      <w:r w:rsidRPr="004B4EF2">
        <w:rPr>
          <w:rStyle w:val="libFootnotenumChar"/>
          <w:rtl/>
        </w:rPr>
        <w:t>(4)</w:t>
      </w:r>
    </w:p>
    <w:p w14:paraId="685059D4" w14:textId="77777777" w:rsidR="00ED61A7" w:rsidRPr="00CA1DF9" w:rsidRDefault="00ED61A7" w:rsidP="00AE508F">
      <w:pPr>
        <w:pStyle w:val="libNormal"/>
        <w:rPr>
          <w:rtl/>
        </w:rPr>
      </w:pPr>
      <w:r w:rsidRPr="004D4493">
        <w:rPr>
          <w:rStyle w:val="libBold2Char"/>
          <w:rtl/>
        </w:rPr>
        <w:t xml:space="preserve">2398 ـ دريد </w:t>
      </w:r>
      <w:r w:rsidRPr="00CA1DF9">
        <w:rPr>
          <w:rtl/>
        </w:rPr>
        <w:t>بن شراحيل بن كعب النخعيّ. يأتي بعد ترجمة.</w:t>
      </w:r>
    </w:p>
    <w:p w14:paraId="6D931712" w14:textId="77777777" w:rsidR="00ED61A7" w:rsidRDefault="00ED61A7" w:rsidP="004D4493">
      <w:pPr>
        <w:pStyle w:val="libBold2"/>
        <w:rPr>
          <w:rtl/>
        </w:rPr>
      </w:pPr>
      <w:r w:rsidRPr="002F3E5A">
        <w:rPr>
          <w:rtl/>
        </w:rPr>
        <w:t>2399</w:t>
      </w:r>
      <w:r>
        <w:rPr>
          <w:rtl/>
        </w:rPr>
        <w:t xml:space="preserve"> ـ </w:t>
      </w:r>
      <w:r w:rsidRPr="002F3E5A">
        <w:rPr>
          <w:rtl/>
        </w:rPr>
        <w:t>دريد الراهب :</w:t>
      </w:r>
    </w:p>
    <w:p w14:paraId="3EE8ED73" w14:textId="77777777" w:rsidR="00ED61A7" w:rsidRPr="00CA1DF9" w:rsidRDefault="00ED61A7" w:rsidP="00AE508F">
      <w:pPr>
        <w:pStyle w:val="libNormal"/>
        <w:rPr>
          <w:rtl/>
        </w:rPr>
      </w:pPr>
      <w:r w:rsidRPr="00CA1DF9">
        <w:rPr>
          <w:rtl/>
        </w:rPr>
        <w:t xml:space="preserve">ذكر الثّعلبيّ في تفسيره أنه أحد الوفد الذين وجههم النجاشي ، فلما سمعوا القرآن بكوا ، فنزلت فيهم : </w:t>
      </w:r>
      <w:r w:rsidRPr="001C1D0F">
        <w:rPr>
          <w:rStyle w:val="libAlaemChar"/>
          <w:rtl/>
        </w:rPr>
        <w:t>(</w:t>
      </w:r>
      <w:r w:rsidRPr="00AE508F">
        <w:rPr>
          <w:rStyle w:val="libAieChar"/>
          <w:rtl/>
        </w:rPr>
        <w:t>وَإِذا سَمِعُوا ما أُنْزِلَ إِلَى الرَّسُولِ تَرى أَعْيُنَهُمْ تَفِيضُ مِنَ الدَّمْعِ ...</w:t>
      </w:r>
      <w:r w:rsidRPr="001C1D0F">
        <w:rPr>
          <w:rStyle w:val="libAlaemChar"/>
          <w:rtl/>
        </w:rPr>
        <w:t>)</w:t>
      </w:r>
      <w:r w:rsidRPr="00EF78A0">
        <w:rPr>
          <w:rFonts w:hint="cs"/>
          <w:rtl/>
        </w:rPr>
        <w:t xml:space="preserve"> </w:t>
      </w:r>
      <w:r>
        <w:rPr>
          <w:rtl/>
        </w:rPr>
        <w:t>[</w:t>
      </w:r>
      <w:r w:rsidRPr="00CA1DF9">
        <w:rPr>
          <w:rtl/>
        </w:rPr>
        <w:t>المائدة 83</w:t>
      </w:r>
      <w:r>
        <w:rPr>
          <w:rtl/>
        </w:rPr>
        <w:t>]</w:t>
      </w:r>
      <w:r w:rsidRPr="00CA1DF9">
        <w:rPr>
          <w:rtl/>
        </w:rPr>
        <w:t xml:space="preserve"> الآية. واستدركه ابن فتحون.</w:t>
      </w:r>
    </w:p>
    <w:p w14:paraId="08EA1B70" w14:textId="77777777" w:rsidR="00ED61A7" w:rsidRPr="00CA1DF9" w:rsidRDefault="00ED61A7" w:rsidP="00AE508F">
      <w:pPr>
        <w:pStyle w:val="libNormal"/>
        <w:rPr>
          <w:rtl/>
        </w:rPr>
      </w:pPr>
      <w:r w:rsidRPr="004D4493">
        <w:rPr>
          <w:rStyle w:val="libBold2Char"/>
          <w:rtl/>
        </w:rPr>
        <w:t xml:space="preserve">2400 ـ دريد : </w:t>
      </w:r>
      <w:r w:rsidRPr="00CA1DF9">
        <w:rPr>
          <w:rtl/>
        </w:rPr>
        <w:t>بن كعب النّخعيّ.</w:t>
      </w:r>
    </w:p>
    <w:p w14:paraId="182B562E" w14:textId="77777777" w:rsidR="00ED61A7" w:rsidRPr="00CA1DF9" w:rsidRDefault="00ED61A7" w:rsidP="00AE508F">
      <w:pPr>
        <w:pStyle w:val="libNormal"/>
        <w:rPr>
          <w:rtl/>
        </w:rPr>
      </w:pPr>
      <w:r w:rsidRPr="00CA1DF9">
        <w:rPr>
          <w:rtl/>
        </w:rPr>
        <w:t>ذكره سيف في «الفتوح» وأنه كان معه لواء الفتح بالقادسيّة ، وقد تقدم غير مرة أنهم كانوا لا يؤمّرون إلا الصحابة.</w:t>
      </w:r>
    </w:p>
    <w:p w14:paraId="5195E8EB" w14:textId="77777777" w:rsidR="00ED61A7" w:rsidRPr="00CA1DF9" w:rsidRDefault="00ED61A7" w:rsidP="007952B1">
      <w:pPr>
        <w:pStyle w:val="libLine"/>
        <w:rPr>
          <w:rtl/>
        </w:rPr>
      </w:pPr>
      <w:r w:rsidRPr="00CA1DF9">
        <w:rPr>
          <w:rtl/>
        </w:rPr>
        <w:t>__________________</w:t>
      </w:r>
    </w:p>
    <w:p w14:paraId="7F1560C6" w14:textId="77777777" w:rsidR="00ED61A7" w:rsidRPr="00CA1DF9" w:rsidRDefault="00ED61A7" w:rsidP="004B4EF2">
      <w:pPr>
        <w:pStyle w:val="libFootnote0"/>
        <w:rPr>
          <w:rtl/>
          <w:lang w:bidi="fa-IR"/>
        </w:rPr>
      </w:pPr>
      <w:r>
        <w:rPr>
          <w:rtl/>
        </w:rPr>
        <w:t>(</w:t>
      </w:r>
      <w:r w:rsidRPr="00CA1DF9">
        <w:rPr>
          <w:rtl/>
        </w:rPr>
        <w:t xml:space="preserve">1) أخرجه أبو داود </w:t>
      </w:r>
      <w:r>
        <w:rPr>
          <w:rtl/>
        </w:rPr>
        <w:t>(</w:t>
      </w:r>
      <w:r w:rsidRPr="00CA1DF9">
        <w:rPr>
          <w:rtl/>
        </w:rPr>
        <w:t xml:space="preserve">2565) والنسائي 6 / 224 وأحمد 1 / 98 وابن حبان </w:t>
      </w:r>
      <w:r>
        <w:rPr>
          <w:rtl/>
        </w:rPr>
        <w:t>(</w:t>
      </w:r>
      <w:r w:rsidRPr="00CA1DF9">
        <w:rPr>
          <w:rtl/>
        </w:rPr>
        <w:t>موارد 1639</w:t>
      </w:r>
      <w:r>
        <w:rPr>
          <w:rtl/>
        </w:rPr>
        <w:t>)</w:t>
      </w:r>
      <w:r w:rsidRPr="00CA1DF9">
        <w:rPr>
          <w:rtl/>
        </w:rPr>
        <w:t xml:space="preserve"> وابن أبي شيبة 12 / 540 والطحاوي في المشكل 1 / 83 وابن سعد 1 / 175 والبيهقي 10 / 23.</w:t>
      </w:r>
    </w:p>
    <w:p w14:paraId="722E9139"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1510)</w:t>
      </w:r>
      <w:r>
        <w:rPr>
          <w:rtl/>
        </w:rPr>
        <w:t>.</w:t>
      </w:r>
    </w:p>
    <w:p w14:paraId="7F863D4D" w14:textId="77777777" w:rsidR="00ED61A7" w:rsidRPr="00CA1DF9" w:rsidRDefault="00ED61A7" w:rsidP="004B4EF2">
      <w:pPr>
        <w:pStyle w:val="libFootnote0"/>
        <w:rPr>
          <w:rtl/>
          <w:lang w:bidi="fa-IR"/>
        </w:rPr>
      </w:pPr>
      <w:r>
        <w:rPr>
          <w:rtl/>
        </w:rPr>
        <w:t>(</w:t>
      </w:r>
      <w:r w:rsidRPr="00CA1DF9">
        <w:rPr>
          <w:rtl/>
        </w:rPr>
        <w:t xml:space="preserve">3) تجريد أسماء الصحابة 1 / 165 ، أسد الغابة ت </w:t>
      </w:r>
      <w:r>
        <w:rPr>
          <w:rtl/>
        </w:rPr>
        <w:t>(</w:t>
      </w:r>
      <w:r w:rsidRPr="00CA1DF9">
        <w:rPr>
          <w:rtl/>
        </w:rPr>
        <w:t>1509)</w:t>
      </w:r>
      <w:r>
        <w:rPr>
          <w:rtl/>
        </w:rPr>
        <w:t>.</w:t>
      </w:r>
    </w:p>
    <w:p w14:paraId="5BEAAE14" w14:textId="77777777" w:rsidR="00ED61A7" w:rsidRPr="00CA1DF9" w:rsidRDefault="00ED61A7" w:rsidP="004B4EF2">
      <w:pPr>
        <w:pStyle w:val="libFootnote0"/>
        <w:rPr>
          <w:rtl/>
          <w:lang w:bidi="fa-IR"/>
        </w:rPr>
      </w:pPr>
      <w:r>
        <w:rPr>
          <w:rtl/>
        </w:rPr>
        <w:t>(</w:t>
      </w:r>
      <w:r w:rsidRPr="00CA1DF9">
        <w:rPr>
          <w:rtl/>
        </w:rPr>
        <w:t xml:space="preserve">4) قال الهيثمي في الزوائد 5 / 163 وعن أنس أن النبي </w:t>
      </w:r>
      <w:r w:rsidRPr="001C1D0F">
        <w:rPr>
          <w:rStyle w:val="libAlaemChar"/>
          <w:rtl/>
        </w:rPr>
        <w:t>صلى‌الله‌عليه‌وسلم</w:t>
      </w:r>
      <w:r w:rsidRPr="00CA1DF9">
        <w:rPr>
          <w:rtl/>
        </w:rPr>
        <w:t xml:space="preserve"> قال اختضبوا بالحناء فإنه يزيد في شبابكم ونكاحكم. رواه البزار وفيه يحيى بن ميمون التمار وهو متروك وأورده المتقي الهندي في كنز العمال حديث رقم 17303 وعزاه إلى أبي يعلى والحاكم في الكنى وحديث رقم 17304 وعزاه إلى البزار وأبو نعيم في الطب والمعرفة وحديث رقم 17306 وعزاه إلى ابن عدي.</w:t>
      </w:r>
    </w:p>
    <w:p w14:paraId="55251FE3" w14:textId="77777777" w:rsidR="00ED61A7" w:rsidRPr="00CA1DF9" w:rsidRDefault="00ED61A7" w:rsidP="00AE508F">
      <w:pPr>
        <w:pStyle w:val="libNormal"/>
        <w:rPr>
          <w:rtl/>
        </w:rPr>
      </w:pPr>
      <w:r>
        <w:rPr>
          <w:rtl/>
        </w:rPr>
        <w:br w:type="page"/>
      </w:r>
      <w:r w:rsidRPr="00CA1DF9">
        <w:rPr>
          <w:rtl/>
        </w:rPr>
        <w:lastRenderedPageBreak/>
        <w:t>وسيأتي زيد بن كعب أخو أرطاة ، فلعل هذا تصحيف ، ثم وجدت في الطبقات لابن سعد في وفد النخع ما تقدم في ترجمة أرطاة بن شراحيل بن كعب ، وفيه : إنّ لواء النخع كان يوم الفتح مع أرطاة بن شراحيل وشهد القادسية فقتل فأخذه أخوه دريد فقتل.</w:t>
      </w:r>
    </w:p>
    <w:p w14:paraId="0C453384" w14:textId="77777777" w:rsidR="00ED61A7" w:rsidRPr="00A94F44" w:rsidRDefault="00ED61A7" w:rsidP="00003931">
      <w:pPr>
        <w:pStyle w:val="libCenterBold1"/>
        <w:rPr>
          <w:rtl/>
        </w:rPr>
      </w:pPr>
      <w:r w:rsidRPr="00A94F44">
        <w:rPr>
          <w:rtl/>
        </w:rPr>
        <w:t>الدال بعدها العين</w:t>
      </w:r>
    </w:p>
    <w:p w14:paraId="55D5FF95" w14:textId="77777777" w:rsidR="00ED61A7" w:rsidRPr="00CA1DF9" w:rsidRDefault="00ED61A7" w:rsidP="00AE508F">
      <w:pPr>
        <w:pStyle w:val="libNormal"/>
        <w:rPr>
          <w:rtl/>
        </w:rPr>
      </w:pPr>
      <w:r w:rsidRPr="004D4493">
        <w:rPr>
          <w:rStyle w:val="libBold2Char"/>
          <w:rtl/>
        </w:rPr>
        <w:t xml:space="preserve">2401 ـ دعثور : </w:t>
      </w:r>
      <w:r w:rsidRPr="00CA1DF9">
        <w:rPr>
          <w:rtl/>
        </w:rPr>
        <w:t xml:space="preserve">بن الحارث الغطفانيّ. </w:t>
      </w:r>
      <w:r w:rsidRPr="004B4EF2">
        <w:rPr>
          <w:rStyle w:val="libFootnotenumChar"/>
          <w:rtl/>
        </w:rPr>
        <w:t>(1)</w:t>
      </w:r>
    </w:p>
    <w:p w14:paraId="0DBACC8D" w14:textId="77777777" w:rsidR="00ED61A7" w:rsidRPr="00CA1DF9" w:rsidRDefault="00ED61A7" w:rsidP="00AE508F">
      <w:pPr>
        <w:pStyle w:val="libNormal"/>
        <w:rPr>
          <w:rtl/>
        </w:rPr>
      </w:pPr>
      <w:r w:rsidRPr="00CA1DF9">
        <w:rPr>
          <w:rtl/>
        </w:rPr>
        <w:t xml:space="preserve">ذكره أبو سعيد </w:t>
      </w:r>
      <w:r w:rsidRPr="004B4EF2">
        <w:rPr>
          <w:rStyle w:val="libFootnotenumChar"/>
          <w:rtl/>
        </w:rPr>
        <w:t>(2)</w:t>
      </w:r>
      <w:r w:rsidRPr="00CA1DF9">
        <w:rPr>
          <w:rtl/>
        </w:rPr>
        <w:t xml:space="preserve"> النّقّاش. وروى الواقديّ من طريق عبد الله بن رافع بن خديج عن أبيه ، قال : خرجنا مع النبيّ </w:t>
      </w:r>
      <w:r w:rsidRPr="001C1D0F">
        <w:rPr>
          <w:rStyle w:val="libAlaemChar"/>
          <w:rtl/>
        </w:rPr>
        <w:t>صلى‌الله‌عليه‌وآله‌وسلم</w:t>
      </w:r>
      <w:r w:rsidRPr="00CA1DF9">
        <w:rPr>
          <w:rtl/>
        </w:rPr>
        <w:t xml:space="preserve"> في غزوة أنمار ، فلما سمعت به الأعراب لحقت بذرى الجبال ، فقالت غطفان لدعثور بن الحارث</w:t>
      </w:r>
      <w:r>
        <w:rPr>
          <w:rtl/>
        </w:rPr>
        <w:t xml:space="preserve"> ـ </w:t>
      </w:r>
      <w:r w:rsidRPr="00CA1DF9">
        <w:rPr>
          <w:rtl/>
        </w:rPr>
        <w:t xml:space="preserve">وكان شجاعا مسوّدا فيها : قد انفرد محمد عن أصحابه ولا نجده أخلى منه السّاعة ، فأخذ سيفا صارما وانحدر ، فإذا رسول الله </w:t>
      </w:r>
      <w:r w:rsidRPr="001C1D0F">
        <w:rPr>
          <w:rStyle w:val="libAlaemChar"/>
          <w:rtl/>
        </w:rPr>
        <w:t>صلى‌الله‌عليه‌وآله‌وسلم</w:t>
      </w:r>
      <w:r w:rsidRPr="00CA1DF9">
        <w:rPr>
          <w:rtl/>
        </w:rPr>
        <w:t xml:space="preserve"> مضطجع ، فقام على رأسه بالسيف ، فاستيقظ فقال له : من يمنعك مني</w:t>
      </w:r>
      <w:r>
        <w:rPr>
          <w:rtl/>
        </w:rPr>
        <w:t>؟</w:t>
      </w:r>
      <w:r w:rsidRPr="00CA1DF9">
        <w:rPr>
          <w:rtl/>
        </w:rPr>
        <w:t xml:space="preserve"> قال : «الله» ، فدفعه جبرائيل </w:t>
      </w:r>
      <w:r w:rsidRPr="001C1D0F">
        <w:rPr>
          <w:rStyle w:val="libAlaemChar"/>
          <w:rtl/>
        </w:rPr>
        <w:t>عليه‌السلام</w:t>
      </w:r>
      <w:r w:rsidRPr="00CA1DF9">
        <w:rPr>
          <w:rtl/>
        </w:rPr>
        <w:t xml:space="preserve"> فوقع ، فأخذ رسول الله </w:t>
      </w:r>
      <w:r w:rsidRPr="001C1D0F">
        <w:rPr>
          <w:rStyle w:val="libAlaemChar"/>
          <w:rtl/>
        </w:rPr>
        <w:t>صلى‌الله‌عليه‌وآله‌وسلم</w:t>
      </w:r>
      <w:r w:rsidRPr="00CA1DF9">
        <w:rPr>
          <w:rtl/>
        </w:rPr>
        <w:t xml:space="preserve"> السيف وقال : «من يمنعك منّي</w:t>
      </w:r>
      <w:r>
        <w:rPr>
          <w:rtl/>
        </w:rPr>
        <w:t>؟</w:t>
      </w:r>
      <w:r w:rsidRPr="00CA1DF9">
        <w:rPr>
          <w:rtl/>
        </w:rPr>
        <w:t>» قال : لا أحد</w:t>
      </w:r>
      <w:r>
        <w:rPr>
          <w:rtl/>
        </w:rPr>
        <w:t xml:space="preserve"> ..</w:t>
      </w:r>
      <w:r w:rsidRPr="00CA1DF9">
        <w:rPr>
          <w:rtl/>
        </w:rPr>
        <w:t>. فذكر الحديث.</w:t>
      </w:r>
      <w:r>
        <w:rPr>
          <w:rFonts w:hint="cs"/>
          <w:rtl/>
        </w:rPr>
        <w:t xml:space="preserve"> </w:t>
      </w:r>
      <w:r>
        <w:rPr>
          <w:rtl/>
        </w:rPr>
        <w:t>و</w:t>
      </w:r>
      <w:r w:rsidRPr="00CA1DF9">
        <w:rPr>
          <w:rtl/>
        </w:rPr>
        <w:t>فيه : ثم أسلم دعثور بعد ذلك.</w:t>
      </w:r>
    </w:p>
    <w:p w14:paraId="5245F365" w14:textId="77777777" w:rsidR="00ED61A7" w:rsidRPr="00CA1DF9" w:rsidRDefault="00ED61A7" w:rsidP="00AE508F">
      <w:pPr>
        <w:pStyle w:val="libNormal"/>
        <w:rPr>
          <w:rtl/>
        </w:rPr>
      </w:pPr>
      <w:r w:rsidRPr="00CA1DF9">
        <w:rPr>
          <w:rtl/>
        </w:rPr>
        <w:t>قلت : وقصته هذه شبيهة بقصة غورث بن الحارث المخرّجة في الصحيح من حديث جابر ، فيحتمل التعدّد أو أحد الاسمين لقب إن ثبت الاتّحاد.</w:t>
      </w:r>
    </w:p>
    <w:p w14:paraId="6097500B" w14:textId="77777777" w:rsidR="00ED61A7" w:rsidRPr="00CA1DF9" w:rsidRDefault="00ED61A7" w:rsidP="00AE508F">
      <w:pPr>
        <w:pStyle w:val="libNormal"/>
        <w:rPr>
          <w:rtl/>
          <w:lang w:bidi="fa-IR"/>
        </w:rPr>
      </w:pPr>
      <w:r w:rsidRPr="004D4493">
        <w:rPr>
          <w:rStyle w:val="libBold2Char"/>
          <w:rtl/>
        </w:rPr>
        <w:t xml:space="preserve">2402 ـ دعموص الرمليّ : </w:t>
      </w:r>
      <w:r w:rsidRPr="00CA1DF9">
        <w:rPr>
          <w:rtl/>
          <w:lang w:bidi="fa-IR"/>
        </w:rPr>
        <w:t>يأتي في رافع بن عمرو.</w:t>
      </w:r>
    </w:p>
    <w:p w14:paraId="27E6947C" w14:textId="77777777" w:rsidR="00ED61A7" w:rsidRPr="00CA1DF9" w:rsidRDefault="00ED61A7" w:rsidP="00AE508F">
      <w:pPr>
        <w:pStyle w:val="libNormal"/>
        <w:rPr>
          <w:rtl/>
        </w:rPr>
      </w:pPr>
      <w:r w:rsidRPr="004D4493">
        <w:rPr>
          <w:rStyle w:val="libBold2Char"/>
          <w:rtl/>
        </w:rPr>
        <w:t xml:space="preserve">2403 ـ دعموص : </w:t>
      </w:r>
      <w:r w:rsidRPr="00CA1DF9">
        <w:rPr>
          <w:rtl/>
        </w:rPr>
        <w:t>والد قرّة يأتي ذكره في ترجمة والده قرّة.</w:t>
      </w:r>
    </w:p>
    <w:p w14:paraId="53DB0E65" w14:textId="77777777" w:rsidR="00ED61A7" w:rsidRPr="00A94F44" w:rsidRDefault="00ED61A7" w:rsidP="00003931">
      <w:pPr>
        <w:pStyle w:val="libCenterBold1"/>
        <w:rPr>
          <w:rtl/>
        </w:rPr>
      </w:pPr>
      <w:r w:rsidRPr="00A94F44">
        <w:rPr>
          <w:rtl/>
        </w:rPr>
        <w:t>الدال بعدها الغين</w:t>
      </w:r>
    </w:p>
    <w:p w14:paraId="15C41F1F" w14:textId="77777777" w:rsidR="00ED61A7" w:rsidRPr="00CA1DF9" w:rsidRDefault="00ED61A7" w:rsidP="00AE508F">
      <w:pPr>
        <w:pStyle w:val="libNormal"/>
        <w:rPr>
          <w:rtl/>
        </w:rPr>
      </w:pPr>
      <w:r w:rsidRPr="004D4493">
        <w:rPr>
          <w:rStyle w:val="libBold2Char"/>
          <w:rtl/>
        </w:rPr>
        <w:t xml:space="preserve">2404 ـ دغفل </w:t>
      </w:r>
      <w:r w:rsidRPr="004B4EF2">
        <w:rPr>
          <w:rStyle w:val="libFootnotenumChar"/>
          <w:rtl/>
        </w:rPr>
        <w:t>(3)</w:t>
      </w:r>
      <w:r w:rsidRPr="004D4493">
        <w:rPr>
          <w:rStyle w:val="libBold2Char"/>
          <w:rtl/>
        </w:rPr>
        <w:t xml:space="preserve"> </w:t>
      </w:r>
      <w:r w:rsidRPr="00CA1DF9">
        <w:rPr>
          <w:rtl/>
        </w:rPr>
        <w:t>: بغين معجمة وفاء</w:t>
      </w:r>
      <w:r>
        <w:rPr>
          <w:rtl/>
        </w:rPr>
        <w:t xml:space="preserve"> ـ </w:t>
      </w:r>
      <w:r w:rsidRPr="00CA1DF9">
        <w:rPr>
          <w:rtl/>
        </w:rPr>
        <w:t>وزن جعفر</w:t>
      </w:r>
      <w:r>
        <w:rPr>
          <w:rtl/>
        </w:rPr>
        <w:t xml:space="preserve"> ـ </w:t>
      </w:r>
      <w:r w:rsidRPr="00CA1DF9">
        <w:rPr>
          <w:rtl/>
        </w:rPr>
        <w:t>بن حنظلة بن زيد بن عبدة بن عبد</w:t>
      </w:r>
    </w:p>
    <w:p w14:paraId="1FEAA75B" w14:textId="77777777" w:rsidR="00ED61A7" w:rsidRPr="00CA1DF9" w:rsidRDefault="00ED61A7" w:rsidP="007952B1">
      <w:pPr>
        <w:pStyle w:val="libLine"/>
        <w:rPr>
          <w:rtl/>
        </w:rPr>
      </w:pPr>
      <w:r w:rsidRPr="00CA1DF9">
        <w:rPr>
          <w:rtl/>
        </w:rPr>
        <w:t>__________________</w:t>
      </w:r>
    </w:p>
    <w:p w14:paraId="0822FF4A"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1512)</w:t>
      </w:r>
      <w:r>
        <w:rPr>
          <w:rtl/>
        </w:rPr>
        <w:t>.</w:t>
      </w:r>
    </w:p>
    <w:p w14:paraId="41A87A52"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ذكره أبو سعد.</w:t>
      </w:r>
    </w:p>
    <w:p w14:paraId="77697DB8" w14:textId="77777777" w:rsidR="00ED61A7" w:rsidRPr="00CA1DF9" w:rsidRDefault="00ED61A7" w:rsidP="004B4EF2">
      <w:pPr>
        <w:pStyle w:val="libFootnote0"/>
        <w:rPr>
          <w:rtl/>
          <w:lang w:bidi="fa-IR"/>
        </w:rPr>
      </w:pPr>
      <w:r>
        <w:rPr>
          <w:rtl/>
        </w:rPr>
        <w:t>(</w:t>
      </w:r>
      <w:r w:rsidRPr="00CA1DF9">
        <w:rPr>
          <w:rtl/>
        </w:rPr>
        <w:t xml:space="preserve">3) الثقات 3 / 118 ، تجريد أسماء الصحابة 1 / 166 ، تهذيب التهذيب 3 / 210 ، خلاصة تذهيب 1 / 309 ، الطبقات 198 ، الوافي بالوفيات 14 / 15 ، التاريخ الكبير 3 / 254 ، الجرح والتعديل 3 / 2004 بقي بن مخلد 776 ، الكاشف 406 ، أسد الغابة ت </w:t>
      </w:r>
      <w:r>
        <w:rPr>
          <w:rtl/>
        </w:rPr>
        <w:t>(</w:t>
      </w:r>
      <w:r w:rsidRPr="00CA1DF9">
        <w:rPr>
          <w:rtl/>
        </w:rPr>
        <w:t xml:space="preserve">1513) الأخبار الموفقيات 272 ، جمهرة أنساب العرب 319 ، الطبقات لابن سعد 14017 ، طبقات خليفة 198 ، العلل لأحمد 1 / 258 ، التاريخ الصغير 19 ، المحبر لابن حبيب 478 ، الجامع الصحيح للترمذي 5 / 605 ، تاريخ أبي زرعة 1 / 151 ، المعارف 99 ، تاريخ الطبري 3 / 216 ، ربيع الأبرار 4 / 268 ، المعجم الكبير 4 / 267 ، البرصان والعرجان 64 ، مروج الذهب 1480 ، 1500 ، الفهرست 131 ، تهذيب تاريخ دمشق 5 / 242 ، الهفوات النادرة للصابي 172 ، المراسيل 56 ، العقد الفريد 1 / 78 ، معجم البلدان ، الاستيعاب ت </w:t>
      </w:r>
      <w:r>
        <w:rPr>
          <w:rtl/>
        </w:rPr>
        <w:t>(</w:t>
      </w:r>
      <w:r w:rsidRPr="00CA1DF9">
        <w:rPr>
          <w:rtl/>
        </w:rPr>
        <w:t>701)</w:t>
      </w:r>
      <w:r>
        <w:rPr>
          <w:rtl/>
        </w:rPr>
        <w:t>.</w:t>
      </w:r>
    </w:p>
    <w:p w14:paraId="2508E532" w14:textId="77777777" w:rsidR="00ED61A7" w:rsidRPr="00CA1DF9" w:rsidRDefault="00ED61A7" w:rsidP="00ED61A7">
      <w:pPr>
        <w:rPr>
          <w:rtl/>
          <w:lang w:bidi="fa-IR"/>
        </w:rPr>
      </w:pPr>
      <w:r>
        <w:rPr>
          <w:rtl/>
          <w:lang w:bidi="fa-IR"/>
        </w:rPr>
        <w:br w:type="page"/>
      </w:r>
      <w:r w:rsidRPr="00CA1DF9">
        <w:rPr>
          <w:rtl/>
          <w:lang w:bidi="fa-IR"/>
        </w:rPr>
        <w:lastRenderedPageBreak/>
        <w:t>الله بن ربيعة بن عمرو بن شيبان بن ذهل الشيبانيّ الذّهليّ النّسابة.</w:t>
      </w:r>
    </w:p>
    <w:p w14:paraId="614D71A0" w14:textId="77777777" w:rsidR="00ED61A7" w:rsidRPr="00CA1DF9" w:rsidRDefault="00ED61A7" w:rsidP="00AE508F">
      <w:pPr>
        <w:pStyle w:val="libNormal"/>
        <w:rPr>
          <w:rtl/>
        </w:rPr>
      </w:pPr>
      <w:r w:rsidRPr="00CA1DF9">
        <w:rPr>
          <w:rtl/>
        </w:rPr>
        <w:t xml:space="preserve">يقال : له صحبة. قال نوح بن أبي حبيب القومسي : فيمن نزل البصرة من الصّحابة دغفل النّسابة ، وقال في موضع : يقال إنه رأى النبي </w:t>
      </w:r>
      <w:r w:rsidRPr="001C1D0F">
        <w:rPr>
          <w:rStyle w:val="libAlaemChar"/>
          <w:rtl/>
        </w:rPr>
        <w:t>صلى‌الله‌عليه‌وآله‌وسلم</w:t>
      </w:r>
      <w:r w:rsidRPr="00CA1DF9">
        <w:rPr>
          <w:rtl/>
        </w:rPr>
        <w:t>. وقال الباوردي : في صحبته نظر. وقال حرب : قلت لأحمد : له صحبة</w:t>
      </w:r>
      <w:r>
        <w:rPr>
          <w:rtl/>
        </w:rPr>
        <w:t>؟</w:t>
      </w:r>
      <w:r w:rsidRPr="00CA1DF9">
        <w:rPr>
          <w:rtl/>
        </w:rPr>
        <w:t xml:space="preserve"> قال : ما أعرفه. وقال الأثرم ، عن أحمد : من أين له صحبة</w:t>
      </w:r>
      <w:r>
        <w:rPr>
          <w:rtl/>
        </w:rPr>
        <w:t>؟</w:t>
      </w:r>
      <w:r w:rsidRPr="00CA1DF9">
        <w:rPr>
          <w:rtl/>
        </w:rPr>
        <w:t xml:space="preserve"> كان صاحب نسب. قيل له : قد روى حديث قبض النبيّ </w:t>
      </w:r>
      <w:r w:rsidRPr="001C1D0F">
        <w:rPr>
          <w:rStyle w:val="libAlaemChar"/>
          <w:rtl/>
        </w:rPr>
        <w:t>صلى‌الله‌عليه‌وآله‌وسلم</w:t>
      </w:r>
      <w:r w:rsidRPr="00CA1DF9">
        <w:rPr>
          <w:rtl/>
        </w:rPr>
        <w:t xml:space="preserve"> وهو ابن خمس سنين</w:t>
      </w:r>
      <w:r>
        <w:rPr>
          <w:rtl/>
        </w:rPr>
        <w:t>؟</w:t>
      </w:r>
      <w:r w:rsidRPr="00CA1DF9">
        <w:rPr>
          <w:rtl/>
        </w:rPr>
        <w:t xml:space="preserve"> قال : نعم. وحديث عليّ كان على النّصارى صوم</w:t>
      </w:r>
      <w:r>
        <w:rPr>
          <w:rtl/>
        </w:rPr>
        <w:t>؟</w:t>
      </w:r>
      <w:r w:rsidRPr="00CA1DF9">
        <w:rPr>
          <w:rtl/>
        </w:rPr>
        <w:t xml:space="preserve"> قال : قال أحمد : لا أعلم ، روى عنه غيرهما.</w:t>
      </w:r>
    </w:p>
    <w:p w14:paraId="730CE562" w14:textId="77777777" w:rsidR="00ED61A7" w:rsidRPr="00CA1DF9" w:rsidRDefault="00ED61A7" w:rsidP="00AE508F">
      <w:pPr>
        <w:pStyle w:val="libNormal"/>
        <w:rPr>
          <w:rtl/>
        </w:rPr>
      </w:pPr>
      <w:r w:rsidRPr="00CA1DF9">
        <w:rPr>
          <w:rtl/>
        </w:rPr>
        <w:t>وقال الجوزجانيّ : قلت لأحمد : لدغفل صحبة</w:t>
      </w:r>
      <w:r>
        <w:rPr>
          <w:rtl/>
        </w:rPr>
        <w:t>؟</w:t>
      </w:r>
      <w:r w:rsidRPr="00CA1DF9">
        <w:rPr>
          <w:rtl/>
        </w:rPr>
        <w:t xml:space="preserve"> قال : ما أدري ، وقال عمرو بن علي : لم يصحّ أنّه سمع من النبي </w:t>
      </w:r>
      <w:r w:rsidRPr="001C1D0F">
        <w:rPr>
          <w:rStyle w:val="libAlaemChar"/>
          <w:rtl/>
        </w:rPr>
        <w:t>صلى‌الله‌عليه‌وآله‌وسلم</w:t>
      </w:r>
      <w:r w:rsidRPr="00CA1DF9">
        <w:rPr>
          <w:rtl/>
        </w:rPr>
        <w:t>.</w:t>
      </w:r>
    </w:p>
    <w:p w14:paraId="50C8CDC5" w14:textId="77777777" w:rsidR="00ED61A7" w:rsidRPr="00CA1DF9" w:rsidRDefault="00ED61A7" w:rsidP="00AE508F">
      <w:pPr>
        <w:pStyle w:val="libNormal"/>
        <w:rPr>
          <w:rtl/>
        </w:rPr>
      </w:pPr>
      <w:r w:rsidRPr="00CA1DF9">
        <w:rPr>
          <w:rtl/>
        </w:rPr>
        <w:t xml:space="preserve">وقال ابن سعد : لم يسمع منه. وقال البخاريّ : لا يعرف لدغفل إدراك النبيّ </w:t>
      </w:r>
      <w:r w:rsidRPr="001C1D0F">
        <w:rPr>
          <w:rStyle w:val="libAlaemChar"/>
          <w:rtl/>
        </w:rPr>
        <w:t>صلى‌الله‌عليه‌وآله‌وسلم</w:t>
      </w:r>
      <w:r w:rsidRPr="00CA1DF9">
        <w:rPr>
          <w:rtl/>
        </w:rPr>
        <w:t>.</w:t>
      </w:r>
    </w:p>
    <w:p w14:paraId="428AF16F" w14:textId="77777777" w:rsidR="00ED61A7" w:rsidRPr="00CA1DF9" w:rsidRDefault="00ED61A7" w:rsidP="00AE508F">
      <w:pPr>
        <w:pStyle w:val="libNormal"/>
        <w:rPr>
          <w:rtl/>
        </w:rPr>
      </w:pPr>
      <w:r w:rsidRPr="00CA1DF9">
        <w:rPr>
          <w:rtl/>
        </w:rPr>
        <w:t>وقال التّرمذيّ : لا يعرف له منه سماع ، وكان في زمنه رجلا.</w:t>
      </w:r>
    </w:p>
    <w:p w14:paraId="675CF442" w14:textId="77777777" w:rsidR="00ED61A7" w:rsidRPr="00CA1DF9" w:rsidRDefault="00ED61A7" w:rsidP="00AE508F">
      <w:pPr>
        <w:pStyle w:val="libNormal"/>
        <w:rPr>
          <w:rtl/>
        </w:rPr>
      </w:pPr>
      <w:r w:rsidRPr="00CA1DF9">
        <w:rPr>
          <w:rtl/>
        </w:rPr>
        <w:t xml:space="preserve">وقال ابن أبي خيثمة : بلغني أنه لم يسمع منه. وقال [187] ابن حبّان : أدرك النبيّ </w:t>
      </w:r>
      <w:r w:rsidRPr="001C1D0F">
        <w:rPr>
          <w:rStyle w:val="libAlaemChar"/>
          <w:rtl/>
        </w:rPr>
        <w:t>صلى‌الله‌عليه‌وآله‌وسلم</w:t>
      </w:r>
      <w:r w:rsidRPr="00CA1DF9">
        <w:rPr>
          <w:rtl/>
        </w:rPr>
        <w:t>. وقال العسكريّ : روى مرسلا ، وليس يصح سماعه. وقال محمد بن سيرين : كان عالما ، ولكن اغتلبه النسب. أخرجه ابن أبي خيثمة في تاريخه من طريقه. وذكره خليفة في تابعي أهل البصرة.</w:t>
      </w:r>
    </w:p>
    <w:p w14:paraId="74136602" w14:textId="77777777" w:rsidR="00ED61A7" w:rsidRPr="00CA1DF9" w:rsidRDefault="00ED61A7" w:rsidP="00AE508F">
      <w:pPr>
        <w:pStyle w:val="libNormal"/>
        <w:rPr>
          <w:rtl/>
        </w:rPr>
      </w:pPr>
      <w:r w:rsidRPr="00CA1DF9">
        <w:rPr>
          <w:rtl/>
        </w:rPr>
        <w:t>وقال ابن سعد : كان له علم ورواية للنسب.</w:t>
      </w:r>
    </w:p>
    <w:p w14:paraId="273D595B" w14:textId="77777777" w:rsidR="00ED61A7" w:rsidRPr="00CA1DF9" w:rsidRDefault="00ED61A7" w:rsidP="00AE508F">
      <w:pPr>
        <w:pStyle w:val="libNormal"/>
        <w:rPr>
          <w:rtl/>
        </w:rPr>
      </w:pPr>
      <w:r w:rsidRPr="00CA1DF9">
        <w:rPr>
          <w:rtl/>
        </w:rPr>
        <w:t>وذكره أحمد بن هارون البرديجي في الأسماء المفردة في الصّحابة ، قال : وقيل لا صحبة له.</w:t>
      </w:r>
    </w:p>
    <w:p w14:paraId="7799D0FF" w14:textId="77777777" w:rsidR="00ED61A7" w:rsidRPr="00CA1DF9" w:rsidRDefault="00ED61A7" w:rsidP="00AE508F">
      <w:pPr>
        <w:pStyle w:val="libNormal"/>
        <w:rPr>
          <w:rtl/>
        </w:rPr>
      </w:pPr>
      <w:r w:rsidRPr="00CA1DF9">
        <w:rPr>
          <w:rtl/>
        </w:rPr>
        <w:t>وروى البغويّ من طريق أبي هلال ، عن عبد الله بن بريدة ، قال : بعث معاوية إلى دغفل ، فسأله عن العربية وأنساب الناس والنجوم فإذا رجل عالم ، فقال : يا دغفل ، من أين حفظت هذا</w:t>
      </w:r>
      <w:r>
        <w:rPr>
          <w:rtl/>
        </w:rPr>
        <w:t>؟</w:t>
      </w:r>
      <w:r w:rsidRPr="00CA1DF9">
        <w:rPr>
          <w:rtl/>
        </w:rPr>
        <w:t xml:space="preserve"> قال : حفظته بلسان سئول ، وقلب عقول ، وإنما غائلة العلم النّسيان. قال :</w:t>
      </w:r>
      <w:r>
        <w:rPr>
          <w:rFonts w:hint="cs"/>
          <w:rtl/>
        </w:rPr>
        <w:t xml:space="preserve"> </w:t>
      </w:r>
      <w:r w:rsidRPr="00CA1DF9">
        <w:rPr>
          <w:rtl/>
        </w:rPr>
        <w:t>اذهب إلى يزيد فعلّمه.</w:t>
      </w:r>
    </w:p>
    <w:p w14:paraId="62F3B7C7" w14:textId="77777777" w:rsidR="00ED61A7" w:rsidRPr="00CA1DF9" w:rsidRDefault="00ED61A7" w:rsidP="00AE508F">
      <w:pPr>
        <w:pStyle w:val="libNormal"/>
        <w:rPr>
          <w:rtl/>
        </w:rPr>
      </w:pPr>
      <w:r>
        <w:rPr>
          <w:rtl/>
        </w:rPr>
        <w:t>و</w:t>
      </w:r>
      <w:r w:rsidRPr="00CA1DF9">
        <w:rPr>
          <w:rtl/>
        </w:rPr>
        <w:t>روى البيهقيّ في «الدّلائل» من طريق أبان بن سعيد ، عن ابن عباس : حدّثني علي بن أبي طالب ، قال : لمّا أمر الله نبيّه أن يعرض نفسه على قبائل العرب خرج وأنا معه وأبو بكر ، فدفعنا إلى مجالس العرب ، فتقدم أبو بكر</w:t>
      </w:r>
      <w:r>
        <w:rPr>
          <w:rtl/>
        </w:rPr>
        <w:t xml:space="preserve"> ـ </w:t>
      </w:r>
      <w:r w:rsidRPr="00CA1DF9">
        <w:rPr>
          <w:rtl/>
        </w:rPr>
        <w:t>وكان نسّابة</w:t>
      </w:r>
      <w:r>
        <w:rPr>
          <w:rtl/>
        </w:rPr>
        <w:t xml:space="preserve"> ..</w:t>
      </w:r>
      <w:r w:rsidRPr="00CA1DF9">
        <w:rPr>
          <w:rtl/>
        </w:rPr>
        <w:t>. فذكر القصّة بطولها ، وفيها مراجعة دغفل لأبي بكر ، ودغفل غلام ، وقول علي لأبي بكر : لقد وقعت من الأعرابي على واقعة. فقال : أجل.</w:t>
      </w:r>
    </w:p>
    <w:p w14:paraId="3ADE31EC" w14:textId="77777777" w:rsidR="00ED61A7" w:rsidRPr="00CA1DF9" w:rsidRDefault="00ED61A7" w:rsidP="00AE508F">
      <w:pPr>
        <w:pStyle w:val="libNormal"/>
        <w:rPr>
          <w:rtl/>
        </w:rPr>
      </w:pPr>
      <w:r>
        <w:rPr>
          <w:rtl/>
        </w:rPr>
        <w:br w:type="page"/>
      </w:r>
      <w:r w:rsidRPr="00CA1DF9">
        <w:rPr>
          <w:rtl/>
        </w:rPr>
        <w:lastRenderedPageBreak/>
        <w:t>وقال حنبل بن إسحاق : حدثنا عفان ، حدثنا معاذ بن السقير ، حدثني أبي ، قال : قال دغفل : في العلم خصال ، إن له آفة ، وله هجنة ، وله نكد ، فآفته أن تحرمه فلا تحدث به ، وهجنته أن تحدث به من لا يعيه ولا يعمل به ، ونكده أن تكذب فيه.</w:t>
      </w:r>
    </w:p>
    <w:p w14:paraId="792E0266" w14:textId="77777777" w:rsidR="00ED61A7" w:rsidRPr="00CA1DF9" w:rsidRDefault="00ED61A7" w:rsidP="00AE508F">
      <w:pPr>
        <w:pStyle w:val="libNormal"/>
        <w:rPr>
          <w:rtl/>
        </w:rPr>
      </w:pPr>
      <w:r w:rsidRPr="00CA1DF9">
        <w:rPr>
          <w:rtl/>
        </w:rPr>
        <w:t>قيل : إن دغفل بن حنظلة غرق في يوم دولاب في قتال الخوارج.</w:t>
      </w:r>
    </w:p>
    <w:p w14:paraId="751EF0D2" w14:textId="77777777" w:rsidR="00ED61A7" w:rsidRPr="00CA1DF9" w:rsidRDefault="00ED61A7" w:rsidP="00AE508F">
      <w:pPr>
        <w:pStyle w:val="libNormal"/>
        <w:rPr>
          <w:rtl/>
        </w:rPr>
      </w:pPr>
      <w:r w:rsidRPr="00CA1DF9">
        <w:rPr>
          <w:rtl/>
        </w:rPr>
        <w:t>قلت : وكان ذلك سنة سبعين ، وحكى محمد بن إسحاق النديم في كتاب الفهرست أنّ اسمه حجرا ولقبه دغفل.</w:t>
      </w:r>
    </w:p>
    <w:p w14:paraId="3F09AC8A" w14:textId="77777777" w:rsidR="00ED61A7" w:rsidRPr="00A94F44" w:rsidRDefault="00ED61A7" w:rsidP="00003931">
      <w:pPr>
        <w:pStyle w:val="libCenterBold1"/>
        <w:rPr>
          <w:rtl/>
        </w:rPr>
      </w:pPr>
      <w:r w:rsidRPr="00A94F44">
        <w:rPr>
          <w:rtl/>
        </w:rPr>
        <w:t>الدال بعدها الفاء</w:t>
      </w:r>
    </w:p>
    <w:p w14:paraId="712CF489" w14:textId="77777777" w:rsidR="00ED61A7" w:rsidRPr="00CA1DF9" w:rsidRDefault="00ED61A7" w:rsidP="00AE508F">
      <w:pPr>
        <w:pStyle w:val="libNormal"/>
        <w:rPr>
          <w:rtl/>
        </w:rPr>
      </w:pPr>
      <w:r w:rsidRPr="004D4493">
        <w:rPr>
          <w:rStyle w:val="libBold2Char"/>
          <w:rtl/>
        </w:rPr>
        <w:t xml:space="preserve">2405 ـ دفافة الراعي : </w:t>
      </w:r>
      <w:r w:rsidRPr="00CA1DF9">
        <w:rPr>
          <w:rtl/>
        </w:rPr>
        <w:t>تقدم ذكره في ترجمة ثعلبة بن عبد الرحمن ، ذكره ابن الأثير في المعجمة.</w:t>
      </w:r>
    </w:p>
    <w:p w14:paraId="64AE13C5" w14:textId="77777777" w:rsidR="00ED61A7" w:rsidRDefault="00ED61A7" w:rsidP="00003931">
      <w:pPr>
        <w:pStyle w:val="libCenterBold1"/>
        <w:rPr>
          <w:rtl/>
        </w:rPr>
      </w:pPr>
      <w:r w:rsidRPr="00A94F44">
        <w:rPr>
          <w:rtl/>
        </w:rPr>
        <w:t>الدال بعدها الكاف</w:t>
      </w:r>
    </w:p>
    <w:p w14:paraId="05394AE8" w14:textId="77777777" w:rsidR="00ED61A7" w:rsidRPr="00CA1DF9" w:rsidRDefault="00ED61A7" w:rsidP="00AE508F">
      <w:pPr>
        <w:pStyle w:val="libNormal"/>
        <w:rPr>
          <w:rtl/>
        </w:rPr>
      </w:pPr>
      <w:r w:rsidRPr="004D4493">
        <w:rPr>
          <w:rStyle w:val="libBold2Char"/>
          <w:rtl/>
        </w:rPr>
        <w:t xml:space="preserve">2406 ـ دكين </w:t>
      </w:r>
      <w:r w:rsidRPr="004B4EF2">
        <w:rPr>
          <w:rStyle w:val="libFootnotenumChar"/>
          <w:rtl/>
        </w:rPr>
        <w:t>(1)</w:t>
      </w:r>
      <w:r w:rsidRPr="004D4493">
        <w:rPr>
          <w:rStyle w:val="libBold2Char"/>
          <w:rtl/>
        </w:rPr>
        <w:t xml:space="preserve"> </w:t>
      </w:r>
      <w:r w:rsidRPr="00CA1DF9">
        <w:rPr>
          <w:rtl/>
        </w:rPr>
        <w:t>: بالكاف مصغرا ، ابن سعيد أو سعد الخثعميّ. ويقال المزني. له حديث واحد تفرد أبو إسحاق السّبيعي بروايته عنه. وهو معدود فيمن نزل الكوفة من الصّحابة. وأخرجه ابن حبّان في صحيحه ، وأبو داود والدارقطنيّ في الإلزامات. وقد تقدم له ذكر في ترجمة خزاعيّ بن عبد نهم المزني.</w:t>
      </w:r>
      <w:r>
        <w:rPr>
          <w:rFonts w:hint="cs"/>
          <w:rtl/>
        </w:rPr>
        <w:t xml:space="preserve"> </w:t>
      </w:r>
      <w:r w:rsidRPr="004B4EF2">
        <w:rPr>
          <w:rStyle w:val="libFootnotenumChar"/>
          <w:rtl/>
        </w:rPr>
        <w:t>(2)</w:t>
      </w:r>
    </w:p>
    <w:p w14:paraId="01FB4DB3" w14:textId="77777777" w:rsidR="00ED61A7" w:rsidRPr="00A94F44" w:rsidRDefault="00ED61A7" w:rsidP="00003931">
      <w:pPr>
        <w:pStyle w:val="libCenterBold1"/>
        <w:rPr>
          <w:rtl/>
        </w:rPr>
      </w:pPr>
      <w:r w:rsidRPr="00A94F44">
        <w:rPr>
          <w:rtl/>
        </w:rPr>
        <w:t>الدال بعدها اللام</w:t>
      </w:r>
    </w:p>
    <w:p w14:paraId="20E06DF9" w14:textId="77777777" w:rsidR="00ED61A7" w:rsidRPr="00CA1DF9" w:rsidRDefault="00ED61A7" w:rsidP="00AE508F">
      <w:pPr>
        <w:pStyle w:val="libNormal"/>
        <w:rPr>
          <w:rtl/>
        </w:rPr>
      </w:pPr>
      <w:r w:rsidRPr="004D4493">
        <w:rPr>
          <w:rStyle w:val="libBold2Char"/>
          <w:rtl/>
        </w:rPr>
        <w:t xml:space="preserve">2407 ـ دلهمس </w:t>
      </w:r>
      <w:r w:rsidRPr="00CA1DF9">
        <w:rPr>
          <w:rtl/>
        </w:rPr>
        <w:t>بن جميل العامريّ.</w:t>
      </w:r>
    </w:p>
    <w:p w14:paraId="5CE7A7CC" w14:textId="77777777" w:rsidR="00ED61A7" w:rsidRPr="00CA1DF9" w:rsidRDefault="00ED61A7" w:rsidP="00AE508F">
      <w:pPr>
        <w:pStyle w:val="libNormal"/>
        <w:rPr>
          <w:rtl/>
        </w:rPr>
      </w:pPr>
      <w:r w:rsidRPr="00CA1DF9">
        <w:rPr>
          <w:rtl/>
        </w:rPr>
        <w:t xml:space="preserve">روى عن النبي </w:t>
      </w:r>
      <w:r w:rsidRPr="001C1D0F">
        <w:rPr>
          <w:rStyle w:val="libAlaemChar"/>
          <w:rtl/>
        </w:rPr>
        <w:t>صلى‌الله‌عليه‌وآله‌وسلم</w:t>
      </w:r>
      <w:r w:rsidRPr="00CA1DF9">
        <w:rPr>
          <w:rtl/>
        </w:rPr>
        <w:t xml:space="preserve"> قال : «امرؤ القيس حامل لواء الشّعراء إلى النّار»</w:t>
      </w:r>
      <w:r>
        <w:rPr>
          <w:rtl/>
        </w:rPr>
        <w:t>.</w:t>
      </w:r>
      <w:r w:rsidRPr="00CA1DF9">
        <w:rPr>
          <w:rtl/>
        </w:rPr>
        <w:t xml:space="preserve"> رواه شيخ من ولده كان بالكوفة يقال له صلصال </w:t>
      </w:r>
      <w:r w:rsidRPr="004B4EF2">
        <w:rPr>
          <w:rStyle w:val="libFootnotenumChar"/>
          <w:rtl/>
        </w:rPr>
        <w:t>(3)</w:t>
      </w:r>
      <w:r w:rsidRPr="00CA1DF9">
        <w:rPr>
          <w:rtl/>
        </w:rPr>
        <w:t xml:space="preserve"> بن الصوير الدلهمس ، عن أبيه عن جده.</w:t>
      </w:r>
    </w:p>
    <w:p w14:paraId="3E1D32BF" w14:textId="77777777" w:rsidR="00ED61A7" w:rsidRPr="00CA1DF9" w:rsidRDefault="00ED61A7" w:rsidP="00AE508F">
      <w:pPr>
        <w:pStyle w:val="libNormal"/>
        <w:rPr>
          <w:rtl/>
          <w:lang w:bidi="fa-IR"/>
        </w:rPr>
      </w:pPr>
      <w:r w:rsidRPr="004D4493">
        <w:rPr>
          <w:rStyle w:val="libBold2Char"/>
          <w:rtl/>
        </w:rPr>
        <w:t xml:space="preserve">2408 ـ دليجة : </w:t>
      </w:r>
      <w:r w:rsidRPr="00CA1DF9">
        <w:rPr>
          <w:rtl/>
          <w:lang w:bidi="fa-IR"/>
        </w:rPr>
        <w:t>غير منسوب.</w:t>
      </w:r>
    </w:p>
    <w:p w14:paraId="0130A9F9" w14:textId="77777777" w:rsidR="00ED61A7" w:rsidRPr="00CA1DF9" w:rsidRDefault="00ED61A7" w:rsidP="00AE508F">
      <w:pPr>
        <w:pStyle w:val="libNormal"/>
        <w:rPr>
          <w:rtl/>
        </w:rPr>
      </w:pPr>
      <w:r w:rsidRPr="00CA1DF9">
        <w:rPr>
          <w:rtl/>
        </w:rPr>
        <w:t>ذكره عبد الصّمد بن سعيد في الصّحابة الذين نزلوا حمص ، ووصفه بالعبادة ، وقال :</w:t>
      </w:r>
    </w:p>
    <w:p w14:paraId="42F56E1A" w14:textId="77777777" w:rsidR="00ED61A7" w:rsidRPr="00CA1DF9" w:rsidRDefault="00ED61A7" w:rsidP="00AE508F">
      <w:pPr>
        <w:pStyle w:val="libNormal"/>
        <w:rPr>
          <w:rtl/>
        </w:rPr>
      </w:pPr>
      <w:r w:rsidRPr="00CA1DF9">
        <w:rPr>
          <w:rtl/>
        </w:rPr>
        <w:t>كانت قدماه قد طاشت من القيام.</w:t>
      </w:r>
    </w:p>
    <w:p w14:paraId="5C8DC193" w14:textId="77777777" w:rsidR="00ED61A7" w:rsidRPr="00CA1DF9" w:rsidRDefault="00ED61A7" w:rsidP="007952B1">
      <w:pPr>
        <w:pStyle w:val="libLine"/>
        <w:rPr>
          <w:rtl/>
        </w:rPr>
      </w:pPr>
      <w:r w:rsidRPr="00CA1DF9">
        <w:rPr>
          <w:rtl/>
        </w:rPr>
        <w:t>__________________</w:t>
      </w:r>
    </w:p>
    <w:p w14:paraId="4547F972" w14:textId="77777777" w:rsidR="00ED61A7" w:rsidRPr="00CA1DF9" w:rsidRDefault="00ED61A7" w:rsidP="004B4EF2">
      <w:pPr>
        <w:pStyle w:val="libFootnote0"/>
        <w:rPr>
          <w:rtl/>
          <w:lang w:bidi="fa-IR"/>
        </w:rPr>
      </w:pPr>
      <w:r>
        <w:rPr>
          <w:rtl/>
        </w:rPr>
        <w:t>(</w:t>
      </w:r>
      <w:r w:rsidRPr="00CA1DF9">
        <w:rPr>
          <w:rtl/>
        </w:rPr>
        <w:t xml:space="preserve">1) الثقات 3 / 118 ، تجريد أسماء الصحابة 1 / 166 ، تهذيب التهذيب 3 / 212 ، خلاصة تذهيب 1 / 310 ، الطبقات 128 التاريخ الكبير 3 / 255 ، حلية الأولياء 1 / 365 ، تلقيح فهوم أهل الأثر 380 ، الجرح والتعديل 3 / 1994 ، بقي بن مخلد 843 ، أسد الغابة ت </w:t>
      </w:r>
      <w:r>
        <w:rPr>
          <w:rtl/>
        </w:rPr>
        <w:t>(</w:t>
      </w:r>
      <w:r w:rsidRPr="00CA1DF9">
        <w:rPr>
          <w:rtl/>
        </w:rPr>
        <w:t xml:space="preserve">1515) ، الاستيعاب ت </w:t>
      </w:r>
      <w:r>
        <w:rPr>
          <w:rtl/>
        </w:rPr>
        <w:t>(</w:t>
      </w:r>
      <w:r w:rsidRPr="00CA1DF9">
        <w:rPr>
          <w:rtl/>
        </w:rPr>
        <w:t>703)</w:t>
      </w:r>
      <w:r>
        <w:rPr>
          <w:rtl/>
        </w:rPr>
        <w:t>.</w:t>
      </w:r>
    </w:p>
    <w:p w14:paraId="75396A78" w14:textId="77777777" w:rsidR="00ED61A7" w:rsidRPr="00CA1DF9" w:rsidRDefault="00ED61A7" w:rsidP="004B4EF2">
      <w:pPr>
        <w:pStyle w:val="libFootnote0"/>
        <w:rPr>
          <w:rtl/>
          <w:lang w:bidi="fa-IR"/>
        </w:rPr>
      </w:pPr>
      <w:r>
        <w:rPr>
          <w:rtl/>
        </w:rPr>
        <w:t>(</w:t>
      </w:r>
      <w:r w:rsidRPr="00CA1DF9">
        <w:rPr>
          <w:rtl/>
        </w:rPr>
        <w:t>2) سقط من أ.</w:t>
      </w:r>
    </w:p>
    <w:p w14:paraId="36B6788D"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صلصلة.</w:t>
      </w:r>
    </w:p>
    <w:p w14:paraId="113B95EA" w14:textId="77777777" w:rsidR="00ED61A7" w:rsidRDefault="00ED61A7" w:rsidP="00003931">
      <w:pPr>
        <w:pStyle w:val="libCenterBold1"/>
        <w:rPr>
          <w:rtl/>
        </w:rPr>
      </w:pPr>
      <w:r w:rsidRPr="004D4493">
        <w:rPr>
          <w:rStyle w:val="libBold2Char"/>
          <w:rtl/>
        </w:rPr>
        <w:br w:type="page"/>
      </w:r>
      <w:r w:rsidRPr="00A94F44">
        <w:rPr>
          <w:rtl/>
        </w:rPr>
        <w:lastRenderedPageBreak/>
        <w:t>الدال بعدها الميم والهاء</w:t>
      </w:r>
    </w:p>
    <w:p w14:paraId="35F2D992" w14:textId="77777777" w:rsidR="00ED61A7" w:rsidRPr="00CA1DF9" w:rsidRDefault="00ED61A7" w:rsidP="00AE508F">
      <w:pPr>
        <w:pStyle w:val="libNormal"/>
        <w:rPr>
          <w:rtl/>
        </w:rPr>
      </w:pPr>
      <w:r w:rsidRPr="004D4493">
        <w:rPr>
          <w:rStyle w:val="libBold2Char"/>
          <w:rtl/>
        </w:rPr>
        <w:t xml:space="preserve">2409 ـ دمّون : </w:t>
      </w:r>
      <w:r w:rsidRPr="00CA1DF9">
        <w:rPr>
          <w:rtl/>
        </w:rPr>
        <w:t xml:space="preserve">رفيق المغيرة بن شعبة في سفره إلى المقوقس بمصر ، وله معه قصة في قتل المغيرة رفقته ، وأخذه أسلابهم ، ومجيئه بها إلى النبيّ </w:t>
      </w:r>
      <w:r w:rsidRPr="001C1D0F">
        <w:rPr>
          <w:rStyle w:val="libAlaemChar"/>
          <w:rtl/>
        </w:rPr>
        <w:t>صلى‌الله‌عليه‌وآله‌وسلم</w:t>
      </w:r>
      <w:r w:rsidRPr="00CA1DF9">
        <w:rPr>
          <w:rtl/>
        </w:rPr>
        <w:t xml:space="preserve"> ، فقبل منه الإسلام ، ولم يتعرض للمال. وذكره الواقديّ.</w:t>
      </w:r>
    </w:p>
    <w:p w14:paraId="40918C48" w14:textId="77777777" w:rsidR="00ED61A7" w:rsidRDefault="00ED61A7" w:rsidP="00003931">
      <w:pPr>
        <w:pStyle w:val="libCenterBold1"/>
        <w:rPr>
          <w:rtl/>
        </w:rPr>
      </w:pPr>
      <w:r w:rsidRPr="00A94F44">
        <w:rPr>
          <w:rtl/>
        </w:rPr>
        <w:t>الدال بعدها الهاء</w:t>
      </w:r>
    </w:p>
    <w:p w14:paraId="2ABF829F" w14:textId="77777777" w:rsidR="00ED61A7" w:rsidRPr="00CA1DF9" w:rsidRDefault="00ED61A7" w:rsidP="00AE508F">
      <w:pPr>
        <w:pStyle w:val="libNormal"/>
        <w:rPr>
          <w:rtl/>
          <w:lang w:bidi="fa-IR"/>
        </w:rPr>
      </w:pPr>
      <w:r w:rsidRPr="004D4493">
        <w:rPr>
          <w:rStyle w:val="libBold2Char"/>
          <w:rtl/>
        </w:rPr>
        <w:t xml:space="preserve">2410 ـ دهر بن الأخرم </w:t>
      </w:r>
      <w:r w:rsidRPr="004B4EF2">
        <w:rPr>
          <w:rStyle w:val="libFootnotenumChar"/>
          <w:rtl/>
        </w:rPr>
        <w:t>(1)</w:t>
      </w:r>
      <w:r w:rsidRPr="004D4493">
        <w:rPr>
          <w:rStyle w:val="libBold2Char"/>
          <w:rtl/>
        </w:rPr>
        <w:t xml:space="preserve"> بن مالك الأسلميّ : </w:t>
      </w:r>
      <w:r w:rsidRPr="00CA1DF9">
        <w:rPr>
          <w:rtl/>
          <w:lang w:bidi="fa-IR"/>
        </w:rPr>
        <w:t>والد نصر.</w:t>
      </w:r>
    </w:p>
    <w:p w14:paraId="1002C6C9" w14:textId="77777777" w:rsidR="00ED61A7" w:rsidRPr="00CA1DF9" w:rsidRDefault="00ED61A7" w:rsidP="00AE508F">
      <w:pPr>
        <w:pStyle w:val="libNormal"/>
        <w:rPr>
          <w:rtl/>
        </w:rPr>
      </w:pPr>
      <w:r w:rsidRPr="00CA1DF9">
        <w:rPr>
          <w:rtl/>
        </w:rPr>
        <w:t xml:space="preserve">ذكر البخاريّ أنّ له صحبة ولا رواية له ، وقال ابن الأعرابيّ في نوادره : كان شيبان بن بحر أحد بني يقظة جدّ دهر صاحب رسول الله </w:t>
      </w:r>
      <w:r w:rsidRPr="001C1D0F">
        <w:rPr>
          <w:rStyle w:val="libAlaemChar"/>
          <w:rtl/>
        </w:rPr>
        <w:t>صلى‌الله‌عليه‌وسلم</w:t>
      </w:r>
      <w:r w:rsidRPr="00CA1DF9">
        <w:rPr>
          <w:rtl/>
        </w:rPr>
        <w:t xml:space="preserve"> رئيس أسلم ، وكان طارق رئيس بني سليم ، فكانت بينهم وقعة ، فذكر القصّة.</w:t>
      </w:r>
    </w:p>
    <w:p w14:paraId="5590C943" w14:textId="77777777" w:rsidR="00ED61A7" w:rsidRPr="00CA1DF9" w:rsidRDefault="00ED61A7" w:rsidP="00AE508F">
      <w:pPr>
        <w:pStyle w:val="libNormal"/>
        <w:rPr>
          <w:rtl/>
        </w:rPr>
      </w:pPr>
      <w:r w:rsidRPr="004D4493">
        <w:rPr>
          <w:rStyle w:val="libBold2Char"/>
          <w:rtl/>
        </w:rPr>
        <w:t xml:space="preserve">2411 ـ دهين </w:t>
      </w:r>
      <w:r w:rsidRPr="004B4EF2">
        <w:rPr>
          <w:rStyle w:val="libFootnotenumChar"/>
          <w:rtl/>
        </w:rPr>
        <w:t>(2)</w:t>
      </w:r>
      <w:r w:rsidRPr="004D4493">
        <w:rPr>
          <w:rStyle w:val="libBold2Char"/>
          <w:rtl/>
        </w:rPr>
        <w:t xml:space="preserve"> </w:t>
      </w:r>
      <w:r w:rsidRPr="00CA1DF9">
        <w:rPr>
          <w:rtl/>
        </w:rPr>
        <w:t>: يأتي في المعجمة.</w:t>
      </w:r>
    </w:p>
    <w:p w14:paraId="2E85EAAE" w14:textId="77777777" w:rsidR="00ED61A7" w:rsidRDefault="00ED61A7" w:rsidP="00003931">
      <w:pPr>
        <w:pStyle w:val="libCenterBold1"/>
        <w:rPr>
          <w:rtl/>
        </w:rPr>
      </w:pPr>
      <w:r w:rsidRPr="00A94F44">
        <w:rPr>
          <w:rtl/>
        </w:rPr>
        <w:t>الدال بعدها الواو</w:t>
      </w:r>
    </w:p>
    <w:p w14:paraId="6288D8CB" w14:textId="77777777" w:rsidR="00ED61A7" w:rsidRPr="00CA1DF9" w:rsidRDefault="00ED61A7" w:rsidP="00AE508F">
      <w:pPr>
        <w:pStyle w:val="libNormal"/>
        <w:rPr>
          <w:rtl/>
          <w:lang w:bidi="fa-IR"/>
        </w:rPr>
      </w:pPr>
      <w:r w:rsidRPr="004D4493">
        <w:rPr>
          <w:rStyle w:val="libBold2Char"/>
          <w:rtl/>
        </w:rPr>
        <w:t xml:space="preserve">2412 ـ دوس </w:t>
      </w:r>
      <w:r w:rsidRPr="004B4EF2">
        <w:rPr>
          <w:rStyle w:val="libFootnotenumChar"/>
          <w:rtl/>
        </w:rPr>
        <w:t>(3)</w:t>
      </w:r>
      <w:r w:rsidRPr="004D4493">
        <w:rPr>
          <w:rStyle w:val="libBold2Char"/>
          <w:rtl/>
        </w:rPr>
        <w:t xml:space="preserve"> </w:t>
      </w:r>
      <w:r w:rsidRPr="00CA1DF9">
        <w:rPr>
          <w:rtl/>
          <w:lang w:bidi="fa-IR"/>
        </w:rPr>
        <w:t xml:space="preserve">: مولى رسول الله </w:t>
      </w:r>
      <w:r w:rsidRPr="001C1D0F">
        <w:rPr>
          <w:rStyle w:val="libAlaemChar"/>
          <w:rtl/>
        </w:rPr>
        <w:t>صلى‌الله‌عليه‌وآله‌وسلم</w:t>
      </w:r>
      <w:r w:rsidRPr="00CA1DF9">
        <w:rPr>
          <w:rtl/>
          <w:lang w:bidi="fa-IR"/>
        </w:rPr>
        <w:t>.</w:t>
      </w:r>
    </w:p>
    <w:p w14:paraId="36F1DDCE" w14:textId="77777777" w:rsidR="00ED61A7" w:rsidRPr="00CA1DF9" w:rsidRDefault="00ED61A7" w:rsidP="00AE508F">
      <w:pPr>
        <w:pStyle w:val="libNormal"/>
        <w:rPr>
          <w:rtl/>
        </w:rPr>
      </w:pPr>
      <w:r w:rsidRPr="00CA1DF9">
        <w:rPr>
          <w:rtl/>
        </w:rPr>
        <w:t>قال ابن مندة : له ذكر في حديث رواه محمد بن سليمان الحراني ، عن وحشي بن حرب ، عن أبيه ، عن جدّه</w:t>
      </w:r>
      <w:r>
        <w:rPr>
          <w:rtl/>
        </w:rPr>
        <w:t xml:space="preserve"> ـ </w:t>
      </w:r>
      <w:r w:rsidRPr="00CA1DF9">
        <w:rPr>
          <w:rtl/>
        </w:rPr>
        <w:t xml:space="preserve">أن النبيّ </w:t>
      </w:r>
      <w:r w:rsidRPr="001C1D0F">
        <w:rPr>
          <w:rStyle w:val="libAlaemChar"/>
          <w:rtl/>
        </w:rPr>
        <w:t>صلى‌الله‌عليه‌وآله‌وسلم</w:t>
      </w:r>
      <w:r w:rsidRPr="00CA1DF9">
        <w:rPr>
          <w:rtl/>
        </w:rPr>
        <w:t xml:space="preserve"> كتب إلى عثمان </w:t>
      </w:r>
      <w:r w:rsidRPr="004B4EF2">
        <w:rPr>
          <w:rStyle w:val="libFootnotenumChar"/>
          <w:rtl/>
        </w:rPr>
        <w:t>(4)</w:t>
      </w:r>
      <w:r w:rsidRPr="00CA1DF9">
        <w:rPr>
          <w:rtl/>
        </w:rPr>
        <w:t xml:space="preserve"> وهو بمكة : إنّ جندا قد توجهوا قبل مكّة ، وقد بعثت إليك دوسا مولى رسول الله </w:t>
      </w:r>
      <w:r w:rsidRPr="001C1D0F">
        <w:rPr>
          <w:rStyle w:val="libAlaemChar"/>
          <w:rtl/>
        </w:rPr>
        <w:t>صلى‌الله‌عليه‌وآله‌وسلم</w:t>
      </w:r>
      <w:r w:rsidRPr="00CA1DF9">
        <w:rPr>
          <w:rtl/>
        </w:rPr>
        <w:t xml:space="preserve"> وأمرته أن يتقدم بين يديك باللواء.</w:t>
      </w:r>
    </w:p>
    <w:p w14:paraId="77D6FD8D" w14:textId="77777777" w:rsidR="00ED61A7" w:rsidRPr="00CA1DF9" w:rsidRDefault="00ED61A7" w:rsidP="00AE508F">
      <w:pPr>
        <w:pStyle w:val="libNormal"/>
        <w:rPr>
          <w:rtl/>
        </w:rPr>
      </w:pPr>
      <w:r w:rsidRPr="00CA1DF9">
        <w:rPr>
          <w:rtl/>
        </w:rPr>
        <w:t>ورواه صدقة بن خالد ، عن وحشي ، فلم يذكر فيه دوسا.</w:t>
      </w:r>
    </w:p>
    <w:p w14:paraId="0DCA02A3" w14:textId="77777777" w:rsidR="00ED61A7" w:rsidRPr="00CA1DF9" w:rsidRDefault="00ED61A7" w:rsidP="00AE508F">
      <w:pPr>
        <w:pStyle w:val="libNormal"/>
        <w:rPr>
          <w:rtl/>
        </w:rPr>
      </w:pPr>
      <w:r w:rsidRPr="00CA1DF9">
        <w:rPr>
          <w:rtl/>
        </w:rPr>
        <w:t xml:space="preserve">قال أبو نعيم : المراد بدوس القبيلة ، ولا يعرف في موالي رسول الله </w:t>
      </w:r>
      <w:r w:rsidRPr="001C1D0F">
        <w:rPr>
          <w:rStyle w:val="libAlaemChar"/>
          <w:rtl/>
        </w:rPr>
        <w:t>صلى‌الله‌عليه‌وآله‌وسلم</w:t>
      </w:r>
      <w:r w:rsidRPr="00CA1DF9">
        <w:rPr>
          <w:rtl/>
        </w:rPr>
        <w:t xml:space="preserve"> أحد اسمه دوس.</w:t>
      </w:r>
    </w:p>
    <w:p w14:paraId="19D3D6CC" w14:textId="77777777" w:rsidR="00ED61A7" w:rsidRPr="00CA1DF9" w:rsidRDefault="00ED61A7" w:rsidP="00AE508F">
      <w:pPr>
        <w:pStyle w:val="libNormal"/>
        <w:rPr>
          <w:rtl/>
        </w:rPr>
      </w:pPr>
      <w:r w:rsidRPr="00CA1DF9">
        <w:rPr>
          <w:rtl/>
        </w:rPr>
        <w:t>قلت : السّياق يأبى ما قاله أبو نعيم ، لكن الإسناد ضعّف.</w:t>
      </w:r>
    </w:p>
    <w:p w14:paraId="6EE410B2" w14:textId="77777777" w:rsidR="00ED61A7" w:rsidRPr="00CA1DF9" w:rsidRDefault="00ED61A7" w:rsidP="00AE508F">
      <w:pPr>
        <w:pStyle w:val="libNormal"/>
        <w:rPr>
          <w:rtl/>
        </w:rPr>
      </w:pPr>
      <w:r w:rsidRPr="004D4493">
        <w:rPr>
          <w:rStyle w:val="libBold2Char"/>
          <w:rtl/>
        </w:rPr>
        <w:t xml:space="preserve">2413 ز ـ دريد بن زيد السّاعديّ : </w:t>
      </w:r>
      <w:r w:rsidRPr="00CA1DF9">
        <w:rPr>
          <w:rtl/>
        </w:rPr>
        <w:t>ممن استشهد من الأنصار يوم اليمامة ، ذكره وثيمة.</w:t>
      </w:r>
    </w:p>
    <w:p w14:paraId="3E616C88" w14:textId="77777777" w:rsidR="00ED61A7" w:rsidRPr="00CA1DF9" w:rsidRDefault="00ED61A7" w:rsidP="00AE508F">
      <w:pPr>
        <w:pStyle w:val="libNormal"/>
        <w:rPr>
          <w:rtl/>
        </w:rPr>
      </w:pPr>
      <w:r w:rsidRPr="004D4493">
        <w:rPr>
          <w:rStyle w:val="libBold2Char"/>
          <w:rtl/>
        </w:rPr>
        <w:t xml:space="preserve">2414 ز ـ دومي بن قيس </w:t>
      </w:r>
      <w:r w:rsidRPr="004B4EF2">
        <w:rPr>
          <w:rStyle w:val="libFootnotenumChar"/>
          <w:rtl/>
        </w:rPr>
        <w:t>(5)</w:t>
      </w:r>
      <w:r w:rsidRPr="004D4493">
        <w:rPr>
          <w:rStyle w:val="libBold2Char"/>
          <w:rtl/>
        </w:rPr>
        <w:t xml:space="preserve"> </w:t>
      </w:r>
      <w:r w:rsidRPr="00CA1DF9">
        <w:rPr>
          <w:rtl/>
        </w:rPr>
        <w:t>: من بني ذهل بن الخزرج بن زيد اللّات الكلبيّ.</w:t>
      </w:r>
    </w:p>
    <w:p w14:paraId="3A8D7E97" w14:textId="77777777" w:rsidR="00ED61A7" w:rsidRPr="00CA1DF9" w:rsidRDefault="00ED61A7" w:rsidP="007952B1">
      <w:pPr>
        <w:pStyle w:val="libLine"/>
        <w:rPr>
          <w:rtl/>
        </w:rPr>
      </w:pPr>
      <w:r w:rsidRPr="00CA1DF9">
        <w:rPr>
          <w:rtl/>
        </w:rPr>
        <w:t>__________________</w:t>
      </w:r>
    </w:p>
    <w:p w14:paraId="613E30E2"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1518)</w:t>
      </w:r>
      <w:r>
        <w:rPr>
          <w:rtl/>
        </w:rPr>
        <w:t>.</w:t>
      </w:r>
    </w:p>
    <w:p w14:paraId="29E639A0"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دهال.</w:t>
      </w:r>
    </w:p>
    <w:p w14:paraId="003D7BB5"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1519)</w:t>
      </w:r>
      <w:r>
        <w:rPr>
          <w:rtl/>
        </w:rPr>
        <w:t>.</w:t>
      </w:r>
    </w:p>
    <w:p w14:paraId="51BF744B" w14:textId="77777777" w:rsidR="00ED61A7" w:rsidRPr="00CA1DF9" w:rsidRDefault="00ED61A7" w:rsidP="004B4EF2">
      <w:pPr>
        <w:pStyle w:val="libFootnote0"/>
        <w:rPr>
          <w:rtl/>
          <w:lang w:bidi="fa-IR"/>
        </w:rPr>
      </w:pPr>
      <w:r>
        <w:rPr>
          <w:rtl/>
        </w:rPr>
        <w:t>(</w:t>
      </w:r>
      <w:r w:rsidRPr="00CA1DF9">
        <w:rPr>
          <w:rtl/>
        </w:rPr>
        <w:t xml:space="preserve">4) </w:t>
      </w:r>
      <w:r>
        <w:rPr>
          <w:rtl/>
        </w:rPr>
        <w:t>أ :</w:t>
      </w:r>
      <w:r w:rsidRPr="00CA1DF9">
        <w:rPr>
          <w:rtl/>
        </w:rPr>
        <w:t xml:space="preserve"> كتب إلى عمر.</w:t>
      </w:r>
    </w:p>
    <w:p w14:paraId="38DD3B2A"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1520)</w:t>
      </w:r>
      <w:r>
        <w:rPr>
          <w:rtl/>
        </w:rPr>
        <w:t>.</w:t>
      </w:r>
    </w:p>
    <w:p w14:paraId="1A337AEC" w14:textId="77777777" w:rsidR="00ED61A7" w:rsidRPr="00CA1DF9" w:rsidRDefault="00ED61A7" w:rsidP="00AE508F">
      <w:pPr>
        <w:pStyle w:val="libNormal"/>
        <w:rPr>
          <w:rtl/>
        </w:rPr>
      </w:pPr>
      <w:r>
        <w:rPr>
          <w:rtl/>
        </w:rPr>
        <w:br w:type="page"/>
      </w:r>
      <w:r w:rsidRPr="00CA1DF9">
        <w:rPr>
          <w:rtl/>
        </w:rPr>
        <w:lastRenderedPageBreak/>
        <w:t xml:space="preserve">ذكر هشام بن الكلبيّ في جمهرة نسب قضاعة أنه وفد على رسول الله </w:t>
      </w:r>
      <w:r w:rsidRPr="001C1D0F">
        <w:rPr>
          <w:rStyle w:val="libAlaemChar"/>
          <w:rtl/>
        </w:rPr>
        <w:t>صلى‌الله‌عليه‌وآله‌وسلم</w:t>
      </w:r>
      <w:r w:rsidRPr="00CA1DF9">
        <w:rPr>
          <w:rtl/>
        </w:rPr>
        <w:t xml:space="preserve"> فعقد له لواء من بايعه من بني كلب ، وذكره ابن ماكولا والرشاطيّ.</w:t>
      </w:r>
    </w:p>
    <w:p w14:paraId="43FF8035" w14:textId="77777777" w:rsidR="00ED61A7" w:rsidRPr="008033F2" w:rsidRDefault="00ED61A7" w:rsidP="00003931">
      <w:pPr>
        <w:pStyle w:val="libCenterBold1"/>
        <w:rPr>
          <w:rtl/>
        </w:rPr>
      </w:pPr>
      <w:r w:rsidRPr="008033F2">
        <w:rPr>
          <w:rtl/>
        </w:rPr>
        <w:t>الدال بعدها الياء</w:t>
      </w:r>
    </w:p>
    <w:p w14:paraId="3BE64E3E" w14:textId="77777777" w:rsidR="00ED61A7" w:rsidRPr="00CA1DF9" w:rsidRDefault="00ED61A7" w:rsidP="00AE508F">
      <w:pPr>
        <w:pStyle w:val="libNormal"/>
        <w:rPr>
          <w:rtl/>
        </w:rPr>
      </w:pPr>
      <w:r w:rsidRPr="004D4493">
        <w:rPr>
          <w:rStyle w:val="libBold2Char"/>
          <w:rtl/>
        </w:rPr>
        <w:t xml:space="preserve">2415 ـ ديلم الحميري </w:t>
      </w:r>
      <w:r w:rsidRPr="004B4EF2">
        <w:rPr>
          <w:rStyle w:val="libFootnotenumChar"/>
          <w:rtl/>
        </w:rPr>
        <w:t>(1)</w:t>
      </w:r>
      <w:r w:rsidRPr="004D4493">
        <w:rPr>
          <w:rStyle w:val="libBold2Char"/>
          <w:rtl/>
        </w:rPr>
        <w:t xml:space="preserve"> </w:t>
      </w:r>
      <w:r w:rsidRPr="00CA1DF9">
        <w:rPr>
          <w:rtl/>
        </w:rPr>
        <w:t xml:space="preserve">: وهو ديلم بن أبي ديلم ، ويقال ديلم بن فيروز ، ويقال ديلم بن هوشع ، صحابيّ مشهور سأل النبي </w:t>
      </w:r>
      <w:r w:rsidRPr="001C1D0F">
        <w:rPr>
          <w:rStyle w:val="libAlaemChar"/>
          <w:rtl/>
        </w:rPr>
        <w:t>صلى‌الله‌عليه‌وآله‌وسلم</w:t>
      </w:r>
      <w:r w:rsidRPr="00CA1DF9">
        <w:rPr>
          <w:rtl/>
        </w:rPr>
        <w:t xml:space="preserve"> عن الأشربة وغير ذلك ، ونزل مصر ، فروى عنه أهلها ، ونسبه ابن يونس ، فقال : ديلم بن هوشع بن سعد بن أبي جناب بن مسعود ، وساق نسبه إلى جيشان. قال : وكان أول وافد على النبيّ </w:t>
      </w:r>
      <w:r w:rsidRPr="001C1D0F">
        <w:rPr>
          <w:rStyle w:val="libAlaemChar"/>
          <w:rtl/>
        </w:rPr>
        <w:t>صلى‌الله‌عليه‌وآله‌وسلم</w:t>
      </w:r>
      <w:r w:rsidRPr="00CA1DF9">
        <w:rPr>
          <w:rtl/>
        </w:rPr>
        <w:t xml:space="preserve"> من اليمن من عند معاذ بن جبل ، وشهد فتح مصر.</w:t>
      </w:r>
    </w:p>
    <w:p w14:paraId="0D5463F6" w14:textId="77777777" w:rsidR="00ED61A7" w:rsidRPr="00CA1DF9" w:rsidRDefault="00ED61A7" w:rsidP="00AE508F">
      <w:pPr>
        <w:pStyle w:val="libNormal"/>
        <w:rPr>
          <w:rtl/>
        </w:rPr>
      </w:pPr>
      <w:r w:rsidRPr="00CA1DF9">
        <w:rPr>
          <w:rtl/>
        </w:rPr>
        <w:t>وروى عنه أبو الخير مرثد ، ثم قال : ديلم بن هوشع الأصغر الجيشانيّ يكنّى أبا وهب ، كذا يقوله أهل العلم بالحديث من العراق ، وهو عندي خطأ ، وإنما اسم أبي وهب الجيشانيّ عبيد بن شرحبيل ، كذا سمّاه أهل العلم ببلدنا. انتهى كلامه.</w:t>
      </w:r>
    </w:p>
    <w:p w14:paraId="798B9A1F" w14:textId="77777777" w:rsidR="00ED61A7" w:rsidRPr="00CA1DF9" w:rsidRDefault="00ED61A7" w:rsidP="00AE508F">
      <w:pPr>
        <w:pStyle w:val="libNormal"/>
        <w:rPr>
          <w:rtl/>
        </w:rPr>
      </w:pPr>
      <w:r w:rsidRPr="00CA1DF9">
        <w:rPr>
          <w:rtl/>
        </w:rPr>
        <w:t>وهو في غاية التحرير. ونقل البغويّ عن يحيى بن معين أنه قال : أبو وهب الجيشانيّ اثنان : أحدهما صحابيّ ، والآخر روى عنه ابن لهيعة ونظراؤه.</w:t>
      </w:r>
    </w:p>
    <w:p w14:paraId="7BA49B95" w14:textId="77777777" w:rsidR="00ED61A7" w:rsidRPr="00CA1DF9" w:rsidRDefault="00ED61A7" w:rsidP="00AE508F">
      <w:pPr>
        <w:pStyle w:val="libNormal"/>
        <w:rPr>
          <w:rtl/>
        </w:rPr>
      </w:pPr>
      <w:r w:rsidRPr="00CA1DF9">
        <w:rPr>
          <w:rtl/>
        </w:rPr>
        <w:t>قلت : وهو موافق لما قال ابن يونس إلّا في الكنية : فإن ابن يونس لا يسلّم أن الصّحابي يكنى أبا وهب. وأما البخاريّ وأبو حاتم وابن سعد وابن حبان وابن مندة فقالوا :</w:t>
      </w:r>
      <w:r>
        <w:rPr>
          <w:rFonts w:hint="cs"/>
          <w:rtl/>
        </w:rPr>
        <w:t xml:space="preserve"> </w:t>
      </w:r>
      <w:r w:rsidRPr="00CA1DF9">
        <w:rPr>
          <w:rtl/>
        </w:rPr>
        <w:t>ديلم الحميريّ هو ابن فيروز ، زاد ابن سعد ، وإنما قيل له الحميريّ لنزوله في حمير.</w:t>
      </w:r>
    </w:p>
    <w:p w14:paraId="74F19AF0" w14:textId="77777777" w:rsidR="00ED61A7" w:rsidRPr="00CA1DF9" w:rsidRDefault="00ED61A7" w:rsidP="00AE508F">
      <w:pPr>
        <w:pStyle w:val="libNormal"/>
        <w:rPr>
          <w:rtl/>
        </w:rPr>
      </w:pPr>
      <w:r w:rsidRPr="00CA1DF9">
        <w:rPr>
          <w:rtl/>
        </w:rPr>
        <w:t>وقال التّرمذيّ : ديلم الحميري يقال هو فيروز الديلميّ. وقال البخاريّ : ديلم بن فيروز الحميريّ روى عنه ابنه عبد الله.</w:t>
      </w:r>
    </w:p>
    <w:p w14:paraId="73D1D41B" w14:textId="77777777" w:rsidR="00ED61A7" w:rsidRPr="00CA1DF9" w:rsidRDefault="00ED61A7" w:rsidP="00AE508F">
      <w:pPr>
        <w:pStyle w:val="libNormal"/>
        <w:rPr>
          <w:rtl/>
        </w:rPr>
      </w:pPr>
      <w:r w:rsidRPr="00CA1DF9">
        <w:rPr>
          <w:rtl/>
        </w:rPr>
        <w:t>قلت : وفيه نظر ، لأن عبد الله المذكور يقال له ابن الديلميّ ، والديلميّ هو فيروز ، وهو صحابيّ آخر غير هذا سيأتي في حرف الفاء ، فالظاهر أنه التبس على البخاريّ.</w:t>
      </w:r>
    </w:p>
    <w:p w14:paraId="53C317CD" w14:textId="77777777" w:rsidR="00ED61A7" w:rsidRPr="00CA1DF9" w:rsidRDefault="00ED61A7" w:rsidP="00AE508F">
      <w:pPr>
        <w:pStyle w:val="libNormal"/>
        <w:rPr>
          <w:rtl/>
        </w:rPr>
      </w:pPr>
      <w:r w:rsidRPr="00CA1DF9">
        <w:rPr>
          <w:rtl/>
        </w:rPr>
        <w:t>وممّن نبه على وهمه في ذلك أبو أحمد الحاكم ، فإنه قال : عبد الله بن الديلميّ : واسم الديلميّ فيروز. وقد خبط ابن مندة في ترجمته فقال بعد الّذي سقناه من عند ابن يونس :</w:t>
      </w:r>
    </w:p>
    <w:p w14:paraId="7E750762" w14:textId="77777777" w:rsidR="00ED61A7" w:rsidRPr="00CA1DF9" w:rsidRDefault="00ED61A7" w:rsidP="00AE508F">
      <w:pPr>
        <w:pStyle w:val="libNormal"/>
        <w:rPr>
          <w:rtl/>
        </w:rPr>
      </w:pPr>
      <w:r w:rsidRPr="00CA1DF9">
        <w:rPr>
          <w:rtl/>
        </w:rPr>
        <w:t>روى عنه ابناه : الضّحاك ، وعبد الله ، وأبو الخير وغيرهم ، وكان ممن له في قتل الأسود</w:t>
      </w:r>
    </w:p>
    <w:p w14:paraId="6AA93ABA" w14:textId="77777777" w:rsidR="00ED61A7" w:rsidRPr="00CA1DF9" w:rsidRDefault="00ED61A7" w:rsidP="007952B1">
      <w:pPr>
        <w:pStyle w:val="libLine"/>
        <w:rPr>
          <w:rtl/>
        </w:rPr>
      </w:pPr>
      <w:r w:rsidRPr="00CA1DF9">
        <w:rPr>
          <w:rtl/>
        </w:rPr>
        <w:t>__________________</w:t>
      </w:r>
    </w:p>
    <w:p w14:paraId="793EE2C9"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1521) ، الاستيعاب ت </w:t>
      </w:r>
      <w:r>
        <w:rPr>
          <w:rtl/>
        </w:rPr>
        <w:t>(</w:t>
      </w:r>
      <w:r w:rsidRPr="00CA1DF9">
        <w:rPr>
          <w:rtl/>
        </w:rPr>
        <w:t>704) ، الثقات 3 / 118 ، تجريد أسماء الصحابة 1 / 166 ، الطبقات 123 ، تهذيب الكمال 1 / 3905 ، الطبقات الكبرى 7 / 510 ، الجرح والتعديل 3 / 1972 ، حسن المحاضرة 1 / 196 بقي بن مخلد 344.</w:t>
      </w:r>
    </w:p>
    <w:p w14:paraId="7C8F2477" w14:textId="77777777" w:rsidR="00ED61A7" w:rsidRPr="00CA1DF9" w:rsidRDefault="00ED61A7" w:rsidP="00ED61A7">
      <w:pPr>
        <w:rPr>
          <w:rtl/>
          <w:lang w:bidi="fa-IR"/>
        </w:rPr>
      </w:pPr>
      <w:r>
        <w:rPr>
          <w:rtl/>
          <w:lang w:bidi="fa-IR"/>
        </w:rPr>
        <w:br w:type="page"/>
      </w:r>
      <w:r w:rsidRPr="00CA1DF9">
        <w:rPr>
          <w:rtl/>
          <w:lang w:bidi="fa-IR"/>
        </w:rPr>
        <w:lastRenderedPageBreak/>
        <w:t xml:space="preserve">العنسيّ الكذّاب باليمن أثر عظيم ، وهو حمل رأسه إلى المدينة ، فوجد النبيّ </w:t>
      </w:r>
      <w:r w:rsidRPr="001C1D0F">
        <w:rPr>
          <w:rStyle w:val="libAlaemChar"/>
          <w:rtl/>
        </w:rPr>
        <w:t>صلى‌الله‌عليه‌وآله‌وسلم</w:t>
      </w:r>
      <w:r w:rsidRPr="00CA1DF9">
        <w:rPr>
          <w:rtl/>
          <w:lang w:bidi="fa-IR"/>
        </w:rPr>
        <w:t xml:space="preserve"> قد مات. انتهى.</w:t>
      </w:r>
    </w:p>
    <w:p w14:paraId="1A76D55B" w14:textId="77777777" w:rsidR="00ED61A7" w:rsidRPr="00CA1DF9" w:rsidRDefault="00ED61A7" w:rsidP="00AE508F">
      <w:pPr>
        <w:pStyle w:val="libNormal"/>
        <w:rPr>
          <w:rtl/>
        </w:rPr>
      </w:pPr>
      <w:r w:rsidRPr="00CA1DF9">
        <w:rPr>
          <w:rtl/>
        </w:rPr>
        <w:t>وقد تعقبه ابن الأثير بأنّ قاتل الأسود هو فيروز الدّيلميّ ، وليس هو ديلم الحميري ، وهو كما قال.</w:t>
      </w:r>
    </w:p>
    <w:p w14:paraId="5BE3BBBB" w14:textId="77777777" w:rsidR="00ED61A7" w:rsidRPr="00CA1DF9" w:rsidRDefault="00ED61A7" w:rsidP="00AE508F">
      <w:pPr>
        <w:pStyle w:val="libNormal"/>
        <w:rPr>
          <w:rtl/>
        </w:rPr>
      </w:pPr>
      <w:r w:rsidRPr="00CA1DF9">
        <w:rPr>
          <w:rtl/>
        </w:rPr>
        <w:t>قلت : وكان سبب الوهم فيه أن كلّا من فيروز الديلميّ وديلم الحميري سأل عن الأشربة ، فأمّا</w:t>
      </w:r>
      <w:r>
        <w:rPr>
          <w:rFonts w:hint="cs"/>
          <w:rtl/>
        </w:rPr>
        <w:t xml:space="preserve"> </w:t>
      </w:r>
      <w:r w:rsidRPr="00CA1DF9">
        <w:rPr>
          <w:rtl/>
        </w:rPr>
        <w:t xml:space="preserve">حديث الديلميّ فأخرجه أبو داود من طريق يحيى بن أبي عمر والشيبانيّ ، عن عبد الله الديلميّ ، عن أبيه ، قال : أتينا إلى رسول الله </w:t>
      </w:r>
      <w:r w:rsidRPr="001C1D0F">
        <w:rPr>
          <w:rStyle w:val="libAlaemChar"/>
          <w:rtl/>
        </w:rPr>
        <w:t>صلى‌الله‌عليه‌وآله‌وسلم</w:t>
      </w:r>
      <w:r w:rsidRPr="00CA1DF9">
        <w:rPr>
          <w:rtl/>
        </w:rPr>
        <w:t xml:space="preserve"> فقلنا : يا رسول الله ، قد علمت من أين نحن</w:t>
      </w:r>
      <w:r>
        <w:rPr>
          <w:rtl/>
        </w:rPr>
        <w:t>؟</w:t>
      </w:r>
      <w:r w:rsidRPr="00CA1DF9">
        <w:rPr>
          <w:rtl/>
        </w:rPr>
        <w:t xml:space="preserve"> فإلى أين نحن</w:t>
      </w:r>
      <w:r>
        <w:rPr>
          <w:rtl/>
        </w:rPr>
        <w:t>؟</w:t>
      </w:r>
      <w:r w:rsidRPr="00CA1DF9">
        <w:rPr>
          <w:rtl/>
        </w:rPr>
        <w:t xml:space="preserve"> قال : «إلى الله والى رسوله»</w:t>
      </w:r>
      <w:r>
        <w:rPr>
          <w:rtl/>
        </w:rPr>
        <w:t>.</w:t>
      </w:r>
      <w:r w:rsidRPr="00CA1DF9">
        <w:rPr>
          <w:rtl/>
        </w:rPr>
        <w:t xml:space="preserve"> فقلنا : يا رسول الله ، إن لنا أعنابا فما ذا نصنع فيها</w:t>
      </w:r>
      <w:r>
        <w:rPr>
          <w:rtl/>
        </w:rPr>
        <w:t>؟</w:t>
      </w:r>
      <w:r w:rsidRPr="00CA1DF9">
        <w:rPr>
          <w:rtl/>
        </w:rPr>
        <w:t xml:space="preserve"> «زبّبوها» قالوا : وما نصنع بالزبيب</w:t>
      </w:r>
      <w:r>
        <w:rPr>
          <w:rtl/>
        </w:rPr>
        <w:t>؟</w:t>
      </w:r>
      <w:r w:rsidRPr="00CA1DF9">
        <w:rPr>
          <w:rtl/>
        </w:rPr>
        <w:t xml:space="preserve"> قال : «انتبذوه على غدائكم ، واشربوه على عشائكم ، وانتبذوه في الشّنان لا في الأسقية»</w:t>
      </w:r>
      <w:r>
        <w:rPr>
          <w:rtl/>
        </w:rPr>
        <w:t>.</w:t>
      </w:r>
    </w:p>
    <w:p w14:paraId="4AA5CD33" w14:textId="77777777" w:rsidR="00ED61A7" w:rsidRPr="00CA1DF9" w:rsidRDefault="00ED61A7" w:rsidP="00AE508F">
      <w:pPr>
        <w:pStyle w:val="libNormal"/>
        <w:rPr>
          <w:rtl/>
        </w:rPr>
      </w:pPr>
      <w:r w:rsidRPr="00CA1DF9">
        <w:rPr>
          <w:rtl/>
        </w:rPr>
        <w:t>وأما</w:t>
      </w:r>
      <w:r>
        <w:rPr>
          <w:rFonts w:hint="cs"/>
          <w:rtl/>
        </w:rPr>
        <w:t xml:space="preserve"> </w:t>
      </w:r>
      <w:r w:rsidRPr="00CA1DF9">
        <w:rPr>
          <w:rtl/>
        </w:rPr>
        <w:t xml:space="preserve">حديث ديلم فأخرجه أبو داود أيضا من طريق أبي الخير مرثد عن ديلم الحميري ، قال : سألت رسول الله </w:t>
      </w:r>
      <w:r w:rsidRPr="001C1D0F">
        <w:rPr>
          <w:rStyle w:val="libAlaemChar"/>
          <w:rtl/>
        </w:rPr>
        <w:t>صلى‌الله‌عليه‌وآله‌وسلم</w:t>
      </w:r>
      <w:r w:rsidRPr="00CA1DF9">
        <w:rPr>
          <w:rtl/>
        </w:rPr>
        <w:t xml:space="preserve"> فقلت : يا رسول الله ، إنا بأرض باردة نعالج فيها عملا شديدا ، وإنا نتخذ شرابا من هذا القمح نتقوّى به على عملنا وعلى برد بلادنا</w:t>
      </w:r>
      <w:r>
        <w:rPr>
          <w:rtl/>
        </w:rPr>
        <w:t>؟</w:t>
      </w:r>
      <w:r>
        <w:rPr>
          <w:rFonts w:hint="cs"/>
          <w:rtl/>
        </w:rPr>
        <w:t xml:space="preserve"> </w:t>
      </w:r>
      <w:r w:rsidRPr="00CA1DF9">
        <w:rPr>
          <w:rtl/>
        </w:rPr>
        <w:t>فقال : «هل يسكر»</w:t>
      </w:r>
      <w:r>
        <w:rPr>
          <w:rtl/>
        </w:rPr>
        <w:t>؟</w:t>
      </w:r>
      <w:r w:rsidRPr="00CA1DF9">
        <w:rPr>
          <w:rtl/>
        </w:rPr>
        <w:t xml:space="preserve"> قلنا : نعم قال : «فاجتنبوه»</w:t>
      </w:r>
      <w:r>
        <w:rPr>
          <w:rtl/>
        </w:rPr>
        <w:t>.</w:t>
      </w:r>
      <w:r w:rsidRPr="00CA1DF9">
        <w:rPr>
          <w:rtl/>
        </w:rPr>
        <w:t xml:space="preserve"> الحديث.</w:t>
      </w:r>
    </w:p>
    <w:p w14:paraId="55BDF651" w14:textId="77777777" w:rsidR="00ED61A7" w:rsidRPr="00CA1DF9" w:rsidRDefault="00ED61A7" w:rsidP="00AE508F">
      <w:pPr>
        <w:pStyle w:val="libNormal"/>
        <w:rPr>
          <w:rtl/>
        </w:rPr>
      </w:pPr>
      <w:r w:rsidRPr="00CA1DF9">
        <w:rPr>
          <w:rtl/>
        </w:rPr>
        <w:t>فالحديثان وإن اشتركا في كونهما فيما يتعلق بالأشربة فيهما سؤالان مختلفان عن نوعين مختلفين ، وإنما أتى الوهم على من اختصر ، فقال : له حديث في الأشربة ، فلم يعلم مراده بذلك.</w:t>
      </w:r>
    </w:p>
    <w:p w14:paraId="739F64A1" w14:textId="77777777" w:rsidR="00ED61A7" w:rsidRPr="00CA1DF9" w:rsidRDefault="00ED61A7" w:rsidP="00AE508F">
      <w:pPr>
        <w:pStyle w:val="libNormal"/>
        <w:rPr>
          <w:rtl/>
        </w:rPr>
      </w:pPr>
      <w:r w:rsidRPr="00CA1DF9">
        <w:rPr>
          <w:rtl/>
        </w:rPr>
        <w:t xml:space="preserve">وقد خبط فيه أيضا أبو أحمد العسكريّ ، فقال : فيمن روى عن النبيّ </w:t>
      </w:r>
      <w:r w:rsidRPr="001C1D0F">
        <w:rPr>
          <w:rStyle w:val="libAlaemChar"/>
          <w:rtl/>
        </w:rPr>
        <w:t>صلى‌الله‌عليه‌وآله‌وسلم</w:t>
      </w:r>
      <w:r w:rsidRPr="00CA1DF9">
        <w:rPr>
          <w:rtl/>
        </w:rPr>
        <w:t xml:space="preserve"> مرسلا ديلم بن هوشع الحميريّ ، وقال : أدخله بعضهم في المسند ، وهو وهم ، فإن الّذي قدم على النبيّ </w:t>
      </w:r>
      <w:r w:rsidRPr="001C1D0F">
        <w:rPr>
          <w:rStyle w:val="libAlaemChar"/>
          <w:rtl/>
        </w:rPr>
        <w:t>صلى‌الله‌عليه‌وآله‌وسلم</w:t>
      </w:r>
      <w:r w:rsidRPr="00CA1DF9">
        <w:rPr>
          <w:rtl/>
        </w:rPr>
        <w:t xml:space="preserve"> هو ديلم بن هوشع.</w:t>
      </w:r>
    </w:p>
    <w:p w14:paraId="44E46136" w14:textId="77777777" w:rsidR="00ED61A7" w:rsidRPr="00CA1DF9" w:rsidRDefault="00ED61A7" w:rsidP="00AE508F">
      <w:pPr>
        <w:pStyle w:val="libNormal"/>
        <w:rPr>
          <w:rtl/>
        </w:rPr>
      </w:pPr>
      <w:r w:rsidRPr="00CA1DF9">
        <w:rPr>
          <w:rtl/>
        </w:rPr>
        <w:t>وقد ذكر عبّاس الدّوريّ عن ابن معين أن أبا وهب الجيشانيّ يسمى ديلم بن هوشع.</w:t>
      </w:r>
    </w:p>
    <w:p w14:paraId="08721DAD" w14:textId="77777777" w:rsidR="00ED61A7" w:rsidRPr="00CA1DF9" w:rsidRDefault="00ED61A7" w:rsidP="00AE508F">
      <w:pPr>
        <w:pStyle w:val="libNormal"/>
        <w:rPr>
          <w:rtl/>
        </w:rPr>
      </w:pPr>
      <w:r w:rsidRPr="00CA1DF9">
        <w:rPr>
          <w:rtl/>
        </w:rPr>
        <w:t>قلت : وقد تقدم ردّ ابن يونس على من زعم ذلك ، وأن أبا وهب الجيشانيّ تابعي يسمى عبيد بن شرحبيل لا ديلم بن هوشع ، وأن ديلم بن هوشع صحابيّ لا يكنى أبا وهب الجيشانيّ ، وبهذا يرتفع الإشكال ويثبت أنه ديلم بن هوشع لا ديلم بن فيروز. وأما من قال فيه ديلم بن أبي ديلم فلم يعرف اسم أبيه ، فكناه بولده ، وابن مندة يصنع ذلك كثيرا ، وليس ذلك باختلاف في التحقيق.</w:t>
      </w:r>
    </w:p>
    <w:p w14:paraId="1CE92D26" w14:textId="77777777" w:rsidR="00ED61A7" w:rsidRPr="00CA1DF9" w:rsidRDefault="00ED61A7" w:rsidP="00AE508F">
      <w:pPr>
        <w:pStyle w:val="libNormal"/>
        <w:rPr>
          <w:rtl/>
        </w:rPr>
      </w:pPr>
      <w:r w:rsidRPr="00CA1DF9">
        <w:rPr>
          <w:rtl/>
        </w:rPr>
        <w:t>والحاصل أن الّذي سأل عن الأشربة التي تتّخذ من القمح هو ديلم بن هوشع ، وحديثه</w:t>
      </w:r>
    </w:p>
    <w:p w14:paraId="3875C03B" w14:textId="77777777" w:rsidR="00ED61A7" w:rsidRPr="00CA1DF9" w:rsidRDefault="00ED61A7" w:rsidP="00ED61A7">
      <w:pPr>
        <w:rPr>
          <w:rtl/>
          <w:lang w:bidi="fa-IR"/>
        </w:rPr>
      </w:pPr>
      <w:r>
        <w:rPr>
          <w:rtl/>
          <w:lang w:bidi="fa-IR"/>
        </w:rPr>
        <w:br w:type="page"/>
      </w:r>
      <w:r w:rsidRPr="00CA1DF9">
        <w:rPr>
          <w:rtl/>
          <w:lang w:bidi="fa-IR"/>
        </w:rPr>
        <w:lastRenderedPageBreak/>
        <w:t>في المصريين ، وانفرد أبو الخير مرثد المصري بالرواية عنه ، وهو حميري جيشاني ، وأما الديلميّ الّذي روى عنه ولده عبد الله فحديثه في الشّاميين ، واسمه فيروز ، وهو الّذي قتل الأسود العنسيّ ، وأما أبو وهب الجيشانيّ فتابعيّ آخر. والله أعلم.</w:t>
      </w:r>
    </w:p>
    <w:p w14:paraId="185C5E78" w14:textId="77777777" w:rsidR="00ED61A7" w:rsidRPr="00CA1DF9" w:rsidRDefault="00ED61A7" w:rsidP="00AE508F">
      <w:pPr>
        <w:pStyle w:val="libNormal"/>
        <w:rPr>
          <w:rtl/>
        </w:rPr>
      </w:pPr>
      <w:r w:rsidRPr="004D4493">
        <w:rPr>
          <w:rStyle w:val="libBold2Char"/>
          <w:rtl/>
        </w:rPr>
        <w:t xml:space="preserve">2416 ز ـ دينار بن حيان </w:t>
      </w:r>
      <w:r w:rsidRPr="004B4EF2">
        <w:rPr>
          <w:rStyle w:val="libFootnotenumChar"/>
          <w:rtl/>
        </w:rPr>
        <w:t>(1)</w:t>
      </w:r>
      <w:r w:rsidRPr="004D4493">
        <w:rPr>
          <w:rStyle w:val="libBold2Char"/>
          <w:rtl/>
        </w:rPr>
        <w:t xml:space="preserve"> الرّبعي : </w:t>
      </w:r>
      <w:r w:rsidRPr="00CA1DF9">
        <w:rPr>
          <w:rtl/>
        </w:rPr>
        <w:t xml:space="preserve">روى عنه أنه قال : وفد أبي على النبيّ </w:t>
      </w:r>
      <w:r w:rsidRPr="001C1D0F">
        <w:rPr>
          <w:rStyle w:val="libAlaemChar"/>
          <w:rtl/>
        </w:rPr>
        <w:t>صلى‌الله‌عليه‌وآله‌وسلم</w:t>
      </w:r>
      <w:r w:rsidRPr="00CA1DF9">
        <w:rPr>
          <w:rtl/>
        </w:rPr>
        <w:t xml:space="preserve"> وأنا معه فسمّاني دينارا ، وأرسل أبي فاستشهد ، كذا رأيته في حاشية كتاب ابن السّكن بخط ابن عبد البرّ ، ولم يذكره في الاستيعاب.</w:t>
      </w:r>
    </w:p>
    <w:p w14:paraId="2AA0DC90" w14:textId="77777777" w:rsidR="00ED61A7" w:rsidRPr="00CA1DF9" w:rsidRDefault="00ED61A7" w:rsidP="00AE508F">
      <w:pPr>
        <w:pStyle w:val="libNormal"/>
        <w:rPr>
          <w:rtl/>
        </w:rPr>
      </w:pPr>
      <w:r w:rsidRPr="004D4493">
        <w:rPr>
          <w:rStyle w:val="libBold2Char"/>
          <w:rtl/>
        </w:rPr>
        <w:t xml:space="preserve">2417 ـ دينار بن مسلم : </w:t>
      </w:r>
      <w:r w:rsidRPr="00CA1DF9">
        <w:rPr>
          <w:rtl/>
        </w:rPr>
        <w:t>يأتي في عبد الله بن مسلم.</w:t>
      </w:r>
    </w:p>
    <w:p w14:paraId="783A5846" w14:textId="77777777" w:rsidR="00ED61A7" w:rsidRPr="00CA1DF9" w:rsidRDefault="00ED61A7" w:rsidP="00AE508F">
      <w:pPr>
        <w:pStyle w:val="libNormal"/>
        <w:rPr>
          <w:rtl/>
        </w:rPr>
      </w:pPr>
      <w:r w:rsidRPr="004D4493">
        <w:rPr>
          <w:rStyle w:val="libBold2Char"/>
          <w:rtl/>
        </w:rPr>
        <w:t xml:space="preserve">2418 ز ـ دينار : </w:t>
      </w:r>
      <w:r w:rsidRPr="00CA1DF9">
        <w:rPr>
          <w:rtl/>
        </w:rPr>
        <w:t xml:space="preserve">جدّ عدي بن ثابت </w:t>
      </w:r>
      <w:r w:rsidRPr="004B4EF2">
        <w:rPr>
          <w:rStyle w:val="libFootnotenumChar"/>
          <w:rtl/>
        </w:rPr>
        <w:t>(2)</w:t>
      </w:r>
      <w:r>
        <w:rPr>
          <w:rtl/>
        </w:rPr>
        <w:t>.</w:t>
      </w:r>
      <w:r w:rsidRPr="00CA1DF9">
        <w:rPr>
          <w:rtl/>
        </w:rPr>
        <w:t xml:space="preserve"> كذا سماه ابن معين. وسيأتي شرح حاله في المبهمات إن شاء الله تعالى.</w:t>
      </w:r>
    </w:p>
    <w:p w14:paraId="71597F12" w14:textId="77777777" w:rsidR="00ED61A7" w:rsidRPr="00CA1DF9" w:rsidRDefault="00ED61A7" w:rsidP="00AE508F">
      <w:pPr>
        <w:pStyle w:val="libNormal"/>
        <w:rPr>
          <w:rtl/>
          <w:lang w:bidi="fa-IR"/>
        </w:rPr>
      </w:pPr>
      <w:r w:rsidRPr="004D4493">
        <w:rPr>
          <w:rStyle w:val="libBold2Char"/>
          <w:rtl/>
        </w:rPr>
        <w:t xml:space="preserve">2419 ـ دينار الحجام : </w:t>
      </w:r>
      <w:r w:rsidRPr="00CA1DF9">
        <w:rPr>
          <w:rtl/>
          <w:lang w:bidi="fa-IR"/>
        </w:rPr>
        <w:t>يأتي في الرابع.</w:t>
      </w:r>
    </w:p>
    <w:p w14:paraId="116CC94E" w14:textId="77777777" w:rsidR="00ED61A7" w:rsidRPr="007530E2" w:rsidRDefault="00ED61A7" w:rsidP="00003931">
      <w:pPr>
        <w:pStyle w:val="libCenterBold1"/>
        <w:rPr>
          <w:rtl/>
        </w:rPr>
      </w:pPr>
      <w:r w:rsidRPr="007530E2">
        <w:rPr>
          <w:rtl/>
        </w:rPr>
        <w:t>القسم الثاني</w:t>
      </w:r>
    </w:p>
    <w:p w14:paraId="1573813E" w14:textId="77777777" w:rsidR="00ED61A7" w:rsidRDefault="00ED61A7" w:rsidP="00003931">
      <w:pPr>
        <w:pStyle w:val="libCenterBold1"/>
        <w:rPr>
          <w:rtl/>
        </w:rPr>
      </w:pPr>
      <w:r w:rsidRPr="007530E2">
        <w:rPr>
          <w:rtl/>
        </w:rPr>
        <w:t>الدال بعدها الألف</w:t>
      </w:r>
    </w:p>
    <w:p w14:paraId="0B31DB14" w14:textId="77777777" w:rsidR="00ED61A7" w:rsidRDefault="00ED61A7" w:rsidP="004D4493">
      <w:pPr>
        <w:pStyle w:val="libBold2"/>
        <w:rPr>
          <w:rtl/>
        </w:rPr>
      </w:pPr>
      <w:r w:rsidRPr="002F3E5A">
        <w:rPr>
          <w:rtl/>
        </w:rPr>
        <w:t>2420</w:t>
      </w:r>
      <w:r>
        <w:rPr>
          <w:rtl/>
        </w:rPr>
        <w:t xml:space="preserve"> ـ </w:t>
      </w:r>
      <w:r w:rsidRPr="002F3E5A">
        <w:rPr>
          <w:rtl/>
        </w:rPr>
        <w:t>داود بن عروة بن مسعود الثقفي.</w:t>
      </w:r>
    </w:p>
    <w:p w14:paraId="12AE408C" w14:textId="77777777" w:rsidR="00ED61A7" w:rsidRPr="00CA1DF9" w:rsidRDefault="00ED61A7" w:rsidP="00AE508F">
      <w:pPr>
        <w:pStyle w:val="libNormal"/>
        <w:rPr>
          <w:rtl/>
        </w:rPr>
      </w:pPr>
      <w:r w:rsidRPr="00CA1DF9">
        <w:rPr>
          <w:rtl/>
        </w:rPr>
        <w:t xml:space="preserve">استشهد أبوه في أواخر حياة النبي </w:t>
      </w:r>
      <w:r w:rsidRPr="001C1D0F">
        <w:rPr>
          <w:rStyle w:val="libAlaemChar"/>
          <w:rtl/>
        </w:rPr>
        <w:t>صلى‌الله‌عليه‌وآله‌وسلم</w:t>
      </w:r>
      <w:r w:rsidRPr="00CA1DF9">
        <w:rPr>
          <w:rtl/>
        </w:rPr>
        <w:t xml:space="preserve">. وأم داود أخت أم حبيبة زوج النبيّ </w:t>
      </w:r>
      <w:r w:rsidRPr="001C1D0F">
        <w:rPr>
          <w:rStyle w:val="libAlaemChar"/>
          <w:rtl/>
        </w:rPr>
        <w:t>صلى‌الله‌عليه‌وآله‌وسلم</w:t>
      </w:r>
      <w:r w:rsidRPr="00CA1DF9">
        <w:rPr>
          <w:rtl/>
        </w:rPr>
        <w:t xml:space="preserve"> ، وقد تزوج داود هذا بنت أم حبيبة بنت أبي سفيان.</w:t>
      </w:r>
    </w:p>
    <w:p w14:paraId="41EEE9C4" w14:textId="77777777" w:rsidR="00ED61A7" w:rsidRDefault="00ED61A7" w:rsidP="00003931">
      <w:pPr>
        <w:pStyle w:val="libCenterBold1"/>
        <w:rPr>
          <w:rtl/>
        </w:rPr>
      </w:pPr>
      <w:r w:rsidRPr="007530E2">
        <w:rPr>
          <w:rtl/>
        </w:rPr>
        <w:t>القسم الثالث</w:t>
      </w:r>
    </w:p>
    <w:p w14:paraId="058AD2CF" w14:textId="77777777" w:rsidR="00ED61A7" w:rsidRDefault="00ED61A7" w:rsidP="00003931">
      <w:pPr>
        <w:pStyle w:val="libCenterBold1"/>
        <w:rPr>
          <w:rtl/>
        </w:rPr>
      </w:pPr>
      <w:r w:rsidRPr="007530E2">
        <w:rPr>
          <w:rtl/>
        </w:rPr>
        <w:t>الدال بعدها الألف</w:t>
      </w:r>
    </w:p>
    <w:p w14:paraId="39C5F111" w14:textId="77777777" w:rsidR="00ED61A7" w:rsidRPr="00CA1DF9" w:rsidRDefault="00ED61A7" w:rsidP="00AE508F">
      <w:pPr>
        <w:pStyle w:val="libNormal"/>
        <w:rPr>
          <w:rtl/>
        </w:rPr>
      </w:pPr>
      <w:r w:rsidRPr="004D4493">
        <w:rPr>
          <w:rStyle w:val="libBold2Char"/>
          <w:rtl/>
        </w:rPr>
        <w:t xml:space="preserve">2421 ـ داذويه الفارسيّ </w:t>
      </w:r>
      <w:r w:rsidRPr="004B4EF2">
        <w:rPr>
          <w:rStyle w:val="libFootnotenumChar"/>
          <w:rtl/>
        </w:rPr>
        <w:t>(3)</w:t>
      </w:r>
      <w:r w:rsidRPr="004D4493">
        <w:rPr>
          <w:rStyle w:val="libBold2Char"/>
          <w:rtl/>
        </w:rPr>
        <w:t>.</w:t>
      </w:r>
      <w:r w:rsidRPr="00CA1DF9">
        <w:rPr>
          <w:rtl/>
        </w:rPr>
        <w:t xml:space="preserve"> كان خليفة باذام عامل النبيّ </w:t>
      </w:r>
      <w:r w:rsidRPr="001C1D0F">
        <w:rPr>
          <w:rStyle w:val="libAlaemChar"/>
          <w:rtl/>
        </w:rPr>
        <w:t>صلى‌الله‌عليه‌وآله‌وسلم</w:t>
      </w:r>
      <w:r w:rsidRPr="00CA1DF9">
        <w:rPr>
          <w:rtl/>
        </w:rPr>
        <w:t xml:space="preserve"> على اليمن ، فلما خرج الأسود العنسيّ الكذاب وظفر بباذام فقتله هرب داذويه ومن تبعه.</w:t>
      </w:r>
    </w:p>
    <w:p w14:paraId="79BDF6E8" w14:textId="77777777" w:rsidR="00ED61A7" w:rsidRPr="00CA1DF9" w:rsidRDefault="00ED61A7" w:rsidP="00AE508F">
      <w:pPr>
        <w:pStyle w:val="libNormal"/>
        <w:rPr>
          <w:rtl/>
        </w:rPr>
      </w:pPr>
      <w:r w:rsidRPr="00CA1DF9">
        <w:rPr>
          <w:rtl/>
        </w:rPr>
        <w:t>والقصة مشهورة في المغازي. وممّن أخرجها يعقوب بن سفيان في تاريخه. قال :</w:t>
      </w:r>
      <w:r>
        <w:rPr>
          <w:rFonts w:hint="cs"/>
          <w:rtl/>
        </w:rPr>
        <w:t xml:space="preserve"> </w:t>
      </w:r>
      <w:r w:rsidRPr="00CA1DF9">
        <w:rPr>
          <w:rtl/>
        </w:rPr>
        <w:t>حدثنا زيد بن المبارك وغيره ، حدثنا محمد بن الحسن الصنعانيّ ، حدثنا سليمان بن وهب</w:t>
      </w:r>
    </w:p>
    <w:p w14:paraId="07B62B67" w14:textId="77777777" w:rsidR="00ED61A7" w:rsidRPr="00CA1DF9" w:rsidRDefault="00ED61A7" w:rsidP="007952B1">
      <w:pPr>
        <w:pStyle w:val="libLine"/>
        <w:rPr>
          <w:rtl/>
        </w:rPr>
      </w:pPr>
      <w:r w:rsidRPr="00CA1DF9">
        <w:rPr>
          <w:rtl/>
        </w:rPr>
        <w:t>__________________</w:t>
      </w:r>
    </w:p>
    <w:p w14:paraId="72ABD17A" w14:textId="77777777" w:rsidR="00ED61A7" w:rsidRPr="00CA1DF9" w:rsidRDefault="00ED61A7" w:rsidP="004B4EF2">
      <w:pPr>
        <w:pStyle w:val="libFootnote0"/>
        <w:rPr>
          <w:rtl/>
          <w:lang w:bidi="fa-IR"/>
        </w:rPr>
      </w:pPr>
      <w:r>
        <w:rPr>
          <w:rtl/>
        </w:rPr>
        <w:t>(</w:t>
      </w:r>
      <w:r w:rsidRPr="00CA1DF9">
        <w:rPr>
          <w:rtl/>
        </w:rPr>
        <w:t xml:space="preserve">1) من </w:t>
      </w:r>
      <w:r>
        <w:rPr>
          <w:rtl/>
        </w:rPr>
        <w:t>أ</w:t>
      </w:r>
      <w:r w:rsidRPr="00CA1DF9">
        <w:rPr>
          <w:rtl/>
        </w:rPr>
        <w:t>دينار بن حبان.</w:t>
      </w:r>
    </w:p>
    <w:p w14:paraId="449024F7"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1523) ، الاستيعاب ت </w:t>
      </w:r>
      <w:r>
        <w:rPr>
          <w:rtl/>
        </w:rPr>
        <w:t>(</w:t>
      </w:r>
      <w:r w:rsidRPr="00CA1DF9">
        <w:rPr>
          <w:rtl/>
        </w:rPr>
        <w:t>705)</w:t>
      </w:r>
      <w:r>
        <w:rPr>
          <w:rtl/>
        </w:rPr>
        <w:t>.</w:t>
      </w:r>
    </w:p>
    <w:p w14:paraId="68E6E415" w14:textId="77777777" w:rsidR="00ED61A7" w:rsidRPr="00CA1DF9" w:rsidRDefault="00ED61A7" w:rsidP="004B4EF2">
      <w:pPr>
        <w:pStyle w:val="libFootnote0"/>
        <w:rPr>
          <w:rtl/>
          <w:lang w:bidi="fa-IR"/>
        </w:rPr>
      </w:pPr>
      <w:r>
        <w:rPr>
          <w:rtl/>
        </w:rPr>
        <w:t>(</w:t>
      </w:r>
      <w:r w:rsidRPr="00CA1DF9">
        <w:rPr>
          <w:rtl/>
        </w:rPr>
        <w:t xml:space="preserve">3) الطبقات الكبرى لابن سعد 6 / 64 ، أسد الغابة ت </w:t>
      </w:r>
      <w:r>
        <w:rPr>
          <w:rtl/>
        </w:rPr>
        <w:t>(</w:t>
      </w:r>
      <w:r w:rsidRPr="00CA1DF9">
        <w:rPr>
          <w:rtl/>
        </w:rPr>
        <w:t xml:space="preserve">1504) ، الاستيعاب ت </w:t>
      </w:r>
      <w:r>
        <w:rPr>
          <w:rtl/>
        </w:rPr>
        <w:t>(</w:t>
      </w:r>
      <w:r w:rsidRPr="00CA1DF9">
        <w:rPr>
          <w:rtl/>
        </w:rPr>
        <w:t>697)</w:t>
      </w:r>
      <w:r>
        <w:rPr>
          <w:rtl/>
        </w:rPr>
        <w:t>.</w:t>
      </w:r>
    </w:p>
    <w:p w14:paraId="7CC8D6FC" w14:textId="77777777" w:rsidR="00ED61A7" w:rsidRPr="00CA1DF9" w:rsidRDefault="00ED61A7" w:rsidP="00ED61A7">
      <w:pPr>
        <w:rPr>
          <w:rtl/>
          <w:lang w:bidi="fa-IR"/>
        </w:rPr>
      </w:pPr>
      <w:r>
        <w:rPr>
          <w:rtl/>
          <w:lang w:bidi="fa-IR"/>
        </w:rPr>
        <w:br w:type="page"/>
      </w:r>
      <w:r w:rsidRPr="00CA1DF9">
        <w:rPr>
          <w:rtl/>
          <w:lang w:bidi="fa-IR"/>
        </w:rPr>
        <w:lastRenderedPageBreak/>
        <w:t>عن النعمان بن بزرج</w:t>
      </w:r>
      <w:r>
        <w:rPr>
          <w:rtl/>
          <w:lang w:bidi="fa-IR"/>
        </w:rPr>
        <w:t xml:space="preserve"> ـ </w:t>
      </w:r>
      <w:r w:rsidRPr="00CA1DF9">
        <w:rPr>
          <w:rtl/>
          <w:lang w:bidi="fa-IR"/>
        </w:rPr>
        <w:t>بضم الموحدة والزاي وسكون الراء بعدها جيم</w:t>
      </w:r>
      <w:r>
        <w:rPr>
          <w:rtl/>
          <w:lang w:bidi="fa-IR"/>
        </w:rPr>
        <w:t xml:space="preserve"> ـ </w:t>
      </w:r>
      <w:r w:rsidRPr="00CA1DF9">
        <w:rPr>
          <w:rtl/>
          <w:lang w:bidi="fa-IR"/>
        </w:rPr>
        <w:t xml:space="preserve">قال : خرج الأسود العنسيّ ، فذكر قصة غلبته على صنعاء اليمن وقتل باذام عامل النبي </w:t>
      </w:r>
      <w:r w:rsidRPr="001C1D0F">
        <w:rPr>
          <w:rStyle w:val="libAlaemChar"/>
          <w:rtl/>
        </w:rPr>
        <w:t>صلى‌الله‌عليه‌وآله‌وسلم</w:t>
      </w:r>
      <w:r w:rsidRPr="00CA1DF9">
        <w:rPr>
          <w:rtl/>
          <w:lang w:bidi="fa-IR"/>
        </w:rPr>
        <w:t xml:space="preserve"> ، واستصفى امرأته المرزبانة لنفسه فتزوّجها وكانت تكرهه لما صنع بقومها ، قال :</w:t>
      </w:r>
      <w:r>
        <w:rPr>
          <w:rFonts w:hint="cs"/>
          <w:rtl/>
          <w:lang w:bidi="fa-IR"/>
        </w:rPr>
        <w:t xml:space="preserve"> </w:t>
      </w:r>
      <w:r w:rsidRPr="00CA1DF9">
        <w:rPr>
          <w:rtl/>
          <w:lang w:bidi="fa-IR"/>
        </w:rPr>
        <w:t>فأرست إلى داذويه وكان خليفة باذام وإلى فيروز وإلى خرزاذ بزرج وجرجست الفارسيّين ، فائتمروا على قتل الأسود ، وكان على بابه ألف رجل للحرس ، فجعلت المرزبانة تسقيه الخمر ، فكلما قال لها شوبيه سقته صرفا حتى سكر وقام فدخل في الفراش وهو من ريش ، وعمد داذويه وأصحابه إلى الجدار فنضحوه بالخل ، وحفروا بحديدة حتى فتحوه ، ودخل داذويه وجرجست فهابا أن يقتلاه ، ودخل فيروز وابن بزرج فأشارت إليهما المرأة أنه في الفراش ، فتناول فيروز رأسه فعصر عنقه فدقّها ، وطعنه خرزاذ بالخنجر فشقّه ، ثم احتز رأسه وخرجوا.</w:t>
      </w:r>
    </w:p>
    <w:p w14:paraId="3FEC8E30" w14:textId="77777777" w:rsidR="00ED61A7" w:rsidRPr="00CA1DF9" w:rsidRDefault="00ED61A7" w:rsidP="00AE508F">
      <w:pPr>
        <w:pStyle w:val="libNormal"/>
        <w:rPr>
          <w:rtl/>
        </w:rPr>
      </w:pPr>
      <w:r w:rsidRPr="00CA1DF9">
        <w:rPr>
          <w:rtl/>
        </w:rPr>
        <w:t>وأورده البيهقيّ في «الدلائل» من هذا الوجه ، وذكر غيره أن الّذي احتزّ رأسه قيس بن مكشوح المراديّ ، ثم إن قيسا خاف من الطلب بدم العنسيّ ، فخرج فيروز ليسقي فرسه فخلا قيس بداذويه وهو شيخ كبير فضربه بالسيف حتى برد ، فحمله فألقاه في مكانه.</w:t>
      </w:r>
    </w:p>
    <w:p w14:paraId="71179F07" w14:textId="77777777" w:rsidR="00ED61A7" w:rsidRPr="00CA1DF9" w:rsidRDefault="00ED61A7" w:rsidP="00AE508F">
      <w:pPr>
        <w:pStyle w:val="libNormal"/>
        <w:rPr>
          <w:rtl/>
        </w:rPr>
      </w:pPr>
      <w:r w:rsidRPr="00CA1DF9">
        <w:rPr>
          <w:rtl/>
        </w:rPr>
        <w:t>ولما بلغ الخبر قيسا لم يعد إلى بيته ، ورفع الأمر إلى أبي بكر الصّديق ، فأحلف قيسا يمينا أنه لم يقتل داذويه فحلف. ثم سأل عمر عمرو بن معديكرب من قتل العنسيّ</w:t>
      </w:r>
      <w:r>
        <w:rPr>
          <w:rtl/>
        </w:rPr>
        <w:t>؟</w:t>
      </w:r>
      <w:r w:rsidRPr="00CA1DF9">
        <w:rPr>
          <w:rtl/>
        </w:rPr>
        <w:t xml:space="preserve"> فقال :</w:t>
      </w:r>
    </w:p>
    <w:p w14:paraId="323CB659" w14:textId="77777777" w:rsidR="00ED61A7" w:rsidRPr="00CA1DF9" w:rsidRDefault="00ED61A7" w:rsidP="00AE508F">
      <w:pPr>
        <w:pStyle w:val="libNormal"/>
        <w:rPr>
          <w:rtl/>
        </w:rPr>
      </w:pPr>
      <w:r w:rsidRPr="00CA1DF9">
        <w:rPr>
          <w:rtl/>
        </w:rPr>
        <w:t>فيروز. قال : من قتل داذويه</w:t>
      </w:r>
      <w:r>
        <w:rPr>
          <w:rtl/>
        </w:rPr>
        <w:t>؟</w:t>
      </w:r>
      <w:r w:rsidRPr="00CA1DF9">
        <w:rPr>
          <w:rtl/>
        </w:rPr>
        <w:t xml:space="preserve"> فقال : قيس ، فقال عمر : بئس الرجل قيس إذا.</w:t>
      </w:r>
    </w:p>
    <w:p w14:paraId="5E2C2FE6" w14:textId="77777777" w:rsidR="00ED61A7" w:rsidRPr="00CA1DF9" w:rsidRDefault="00ED61A7" w:rsidP="00AE508F">
      <w:pPr>
        <w:pStyle w:val="libNormal"/>
        <w:rPr>
          <w:rtl/>
        </w:rPr>
      </w:pPr>
      <w:r w:rsidRPr="00CA1DF9">
        <w:rPr>
          <w:rtl/>
        </w:rPr>
        <w:t xml:space="preserve">وله ذكر في ترجمة جشيش </w:t>
      </w:r>
      <w:r w:rsidRPr="004B4EF2">
        <w:rPr>
          <w:rStyle w:val="libFootnotenumChar"/>
          <w:rtl/>
        </w:rPr>
        <w:t>(1)</w:t>
      </w:r>
      <w:r w:rsidRPr="00CA1DF9">
        <w:rPr>
          <w:rtl/>
        </w:rPr>
        <w:t xml:space="preserve"> الديلميّ في حرف الجيم.</w:t>
      </w:r>
    </w:p>
    <w:p w14:paraId="603673E7" w14:textId="77777777" w:rsidR="00ED61A7" w:rsidRDefault="00ED61A7" w:rsidP="00003931">
      <w:pPr>
        <w:pStyle w:val="libCenterBold1"/>
        <w:rPr>
          <w:rtl/>
        </w:rPr>
      </w:pPr>
      <w:r w:rsidRPr="007530E2">
        <w:rPr>
          <w:rtl/>
        </w:rPr>
        <w:t>الدال بعدها الثاء</w:t>
      </w:r>
    </w:p>
    <w:p w14:paraId="24094D98" w14:textId="77777777" w:rsidR="00ED61A7" w:rsidRPr="00CA1DF9" w:rsidRDefault="00ED61A7" w:rsidP="00AE508F">
      <w:pPr>
        <w:pStyle w:val="libNormal"/>
        <w:rPr>
          <w:rtl/>
        </w:rPr>
      </w:pPr>
      <w:r w:rsidRPr="004D4493">
        <w:rPr>
          <w:rStyle w:val="libBold2Char"/>
          <w:rtl/>
        </w:rPr>
        <w:t xml:space="preserve">2422 ز ـ دثار بن سنان </w:t>
      </w:r>
      <w:r w:rsidRPr="004B4EF2">
        <w:rPr>
          <w:rStyle w:val="libFootnotenumChar"/>
          <w:rtl/>
        </w:rPr>
        <w:t>(2)</w:t>
      </w:r>
      <w:r w:rsidRPr="004D4493">
        <w:rPr>
          <w:rStyle w:val="libBold2Char"/>
          <w:rtl/>
        </w:rPr>
        <w:t xml:space="preserve"> بن النمر : </w:t>
      </w:r>
      <w:r w:rsidRPr="00CA1DF9">
        <w:rPr>
          <w:rtl/>
        </w:rPr>
        <w:t>بن قاسط ، مخضرم. له ذكر في ترجمة الحطيئة ، ومن شعر دثار هذا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DC72C24" w14:textId="77777777" w:rsidTr="00636C9A">
        <w:trPr>
          <w:tblCellSpacing w:w="15" w:type="dxa"/>
          <w:jc w:val="center"/>
        </w:trPr>
        <w:tc>
          <w:tcPr>
            <w:tcW w:w="2362" w:type="pct"/>
            <w:vAlign w:val="center"/>
          </w:tcPr>
          <w:p w14:paraId="13F2908B" w14:textId="77777777" w:rsidR="00ED61A7" w:rsidRPr="00CA1DF9" w:rsidRDefault="00ED61A7" w:rsidP="00636C9A">
            <w:pPr>
              <w:rPr>
                <w:rtl/>
                <w:lang w:bidi="fa-IR"/>
              </w:rPr>
            </w:pPr>
            <w:r w:rsidRPr="00CA1DF9">
              <w:rPr>
                <w:rtl/>
                <w:lang w:bidi="fa-IR"/>
              </w:rPr>
              <w:t>تقول خليلتي لمّا اشتكينا</w:t>
            </w:r>
            <w:r w:rsidRPr="00DE4A9C">
              <w:rPr>
                <w:rtl/>
              </w:rPr>
              <w:br/>
              <w:t> </w:t>
            </w:r>
          </w:p>
        </w:tc>
        <w:tc>
          <w:tcPr>
            <w:tcW w:w="196" w:type="pct"/>
            <w:vAlign w:val="center"/>
          </w:tcPr>
          <w:p w14:paraId="5B9FF38B" w14:textId="77777777" w:rsidR="00ED61A7" w:rsidRPr="00CA1DF9" w:rsidRDefault="00ED61A7" w:rsidP="00636C9A">
            <w:r w:rsidRPr="00CA1DF9">
              <w:rPr>
                <w:rtl/>
              </w:rPr>
              <w:t> </w:t>
            </w:r>
          </w:p>
        </w:tc>
        <w:tc>
          <w:tcPr>
            <w:tcW w:w="2361" w:type="pct"/>
            <w:vAlign w:val="center"/>
          </w:tcPr>
          <w:p w14:paraId="224F0D8A" w14:textId="77777777" w:rsidR="00ED61A7" w:rsidRPr="00CA1DF9" w:rsidRDefault="00ED61A7" w:rsidP="00636C9A">
            <w:r w:rsidRPr="00CA1DF9">
              <w:rPr>
                <w:rtl/>
                <w:lang w:bidi="fa-IR"/>
              </w:rPr>
              <w:t xml:space="preserve">سيدركنا بنو القرم الهجان </w:t>
            </w:r>
            <w:r w:rsidRPr="00DE4A9C">
              <w:rPr>
                <w:rtl/>
              </w:rPr>
              <w:br/>
              <w:t> </w:t>
            </w:r>
          </w:p>
        </w:tc>
      </w:tr>
      <w:tr w:rsidR="00ED61A7" w:rsidRPr="00CA1DF9" w14:paraId="0C1D8847" w14:textId="77777777" w:rsidTr="00636C9A">
        <w:trPr>
          <w:tblCellSpacing w:w="15" w:type="dxa"/>
          <w:jc w:val="center"/>
        </w:trPr>
        <w:tc>
          <w:tcPr>
            <w:tcW w:w="2362" w:type="pct"/>
            <w:vAlign w:val="center"/>
          </w:tcPr>
          <w:p w14:paraId="6CF54614" w14:textId="77777777" w:rsidR="00ED61A7" w:rsidRPr="00CA1DF9" w:rsidRDefault="00ED61A7" w:rsidP="00636C9A">
            <w:r w:rsidRPr="00CA1DF9">
              <w:rPr>
                <w:rtl/>
                <w:lang w:bidi="fa-IR"/>
              </w:rPr>
              <w:t xml:space="preserve">فقلت ادعي وأدعو إنّ أندى </w:t>
            </w:r>
            <w:r w:rsidRPr="00DE4A9C">
              <w:rPr>
                <w:rtl/>
              </w:rPr>
              <w:br/>
              <w:t> </w:t>
            </w:r>
          </w:p>
        </w:tc>
        <w:tc>
          <w:tcPr>
            <w:tcW w:w="196" w:type="pct"/>
            <w:vAlign w:val="center"/>
          </w:tcPr>
          <w:p w14:paraId="188E67C7" w14:textId="77777777" w:rsidR="00ED61A7" w:rsidRPr="00CA1DF9" w:rsidRDefault="00ED61A7" w:rsidP="00636C9A">
            <w:r w:rsidRPr="00CA1DF9">
              <w:rPr>
                <w:rtl/>
              </w:rPr>
              <w:t> </w:t>
            </w:r>
          </w:p>
        </w:tc>
        <w:tc>
          <w:tcPr>
            <w:tcW w:w="2361" w:type="pct"/>
            <w:vAlign w:val="center"/>
          </w:tcPr>
          <w:p w14:paraId="2A2FF02C" w14:textId="77777777" w:rsidR="00ED61A7" w:rsidRPr="00CA1DF9" w:rsidRDefault="00ED61A7" w:rsidP="00636C9A">
            <w:r w:rsidRPr="00CA1DF9">
              <w:rPr>
                <w:rtl/>
                <w:lang w:bidi="fa-IR"/>
              </w:rPr>
              <w:t xml:space="preserve">لصوت أن ينادي داعيان </w:t>
            </w:r>
            <w:r w:rsidRPr="00DE4A9C">
              <w:rPr>
                <w:rtl/>
              </w:rPr>
              <w:br/>
              <w:t> </w:t>
            </w:r>
          </w:p>
        </w:tc>
      </w:tr>
      <w:tr w:rsidR="00ED61A7" w:rsidRPr="00CA1DF9" w14:paraId="08427023" w14:textId="77777777" w:rsidTr="00636C9A">
        <w:trPr>
          <w:tblCellSpacing w:w="15" w:type="dxa"/>
          <w:jc w:val="center"/>
        </w:trPr>
        <w:tc>
          <w:tcPr>
            <w:tcW w:w="2362" w:type="pct"/>
            <w:vAlign w:val="center"/>
          </w:tcPr>
          <w:p w14:paraId="6401B96C" w14:textId="77777777" w:rsidR="00ED61A7" w:rsidRPr="00CA1DF9" w:rsidRDefault="00ED61A7" w:rsidP="00636C9A">
            <w:r w:rsidRPr="00CA1DF9">
              <w:rPr>
                <w:rtl/>
                <w:lang w:bidi="fa-IR"/>
              </w:rPr>
              <w:t xml:space="preserve">فمن يك سائلا عنّي فإنّي </w:t>
            </w:r>
            <w:r w:rsidRPr="00DE4A9C">
              <w:rPr>
                <w:rtl/>
              </w:rPr>
              <w:br/>
              <w:t> </w:t>
            </w:r>
          </w:p>
        </w:tc>
        <w:tc>
          <w:tcPr>
            <w:tcW w:w="196" w:type="pct"/>
            <w:vAlign w:val="center"/>
          </w:tcPr>
          <w:p w14:paraId="313355D4" w14:textId="77777777" w:rsidR="00ED61A7" w:rsidRPr="00CA1DF9" w:rsidRDefault="00ED61A7" w:rsidP="00636C9A">
            <w:r w:rsidRPr="00CA1DF9">
              <w:rPr>
                <w:rtl/>
              </w:rPr>
              <w:t> </w:t>
            </w:r>
          </w:p>
        </w:tc>
        <w:tc>
          <w:tcPr>
            <w:tcW w:w="2361" w:type="pct"/>
            <w:vAlign w:val="center"/>
          </w:tcPr>
          <w:p w14:paraId="19706795" w14:textId="77777777" w:rsidR="00ED61A7" w:rsidRPr="00CA1DF9" w:rsidRDefault="00ED61A7" w:rsidP="00636C9A">
            <w:r w:rsidRPr="00CA1DF9">
              <w:rPr>
                <w:rtl/>
                <w:lang w:bidi="fa-IR"/>
              </w:rPr>
              <w:t xml:space="preserve">أنا النّمريّ جار الزّبرقان </w:t>
            </w:r>
            <w:r w:rsidRPr="00DE4A9C">
              <w:rPr>
                <w:rtl/>
              </w:rPr>
              <w:br/>
              <w:t> </w:t>
            </w:r>
          </w:p>
        </w:tc>
      </w:tr>
    </w:tbl>
    <w:p w14:paraId="77D49A3F" w14:textId="77777777" w:rsidR="00ED61A7" w:rsidRPr="00CA1DF9" w:rsidRDefault="00ED61A7" w:rsidP="00C82C3C">
      <w:pPr>
        <w:pStyle w:val="libCenter"/>
        <w:rPr>
          <w:rtl/>
        </w:rPr>
      </w:pPr>
      <w:r>
        <w:rPr>
          <w:rtl/>
        </w:rPr>
        <w:t>[</w:t>
      </w:r>
      <w:r w:rsidRPr="00CA1DF9">
        <w:rPr>
          <w:rtl/>
        </w:rPr>
        <w:t>الوافر</w:t>
      </w:r>
      <w:r>
        <w:rPr>
          <w:rtl/>
        </w:rPr>
        <w:t>]</w:t>
      </w:r>
    </w:p>
    <w:p w14:paraId="322E512F" w14:textId="77777777" w:rsidR="00ED61A7" w:rsidRPr="00CA1DF9" w:rsidRDefault="00ED61A7" w:rsidP="00AE508F">
      <w:pPr>
        <w:pStyle w:val="libNormal"/>
        <w:rPr>
          <w:rtl/>
          <w:lang w:bidi="fa-IR"/>
        </w:rPr>
      </w:pPr>
      <w:r w:rsidRPr="004D4493">
        <w:rPr>
          <w:rStyle w:val="libBold2Char"/>
          <w:rtl/>
        </w:rPr>
        <w:t xml:space="preserve">2423 ز ـ دثار بن عبيد : </w:t>
      </w:r>
      <w:r w:rsidRPr="00CA1DF9">
        <w:rPr>
          <w:rtl/>
          <w:lang w:bidi="fa-IR"/>
        </w:rPr>
        <w:t>بفتح أوله</w:t>
      </w:r>
      <w:r>
        <w:rPr>
          <w:rtl/>
          <w:lang w:bidi="fa-IR"/>
        </w:rPr>
        <w:t xml:space="preserve"> ـ </w:t>
      </w:r>
      <w:r w:rsidRPr="00CA1DF9">
        <w:rPr>
          <w:rtl/>
          <w:lang w:bidi="fa-IR"/>
        </w:rPr>
        <w:t>ابن الأبرص.</w:t>
      </w:r>
    </w:p>
    <w:p w14:paraId="35ED39F0" w14:textId="77777777" w:rsidR="00ED61A7" w:rsidRPr="00CA1DF9" w:rsidRDefault="00ED61A7" w:rsidP="007952B1">
      <w:pPr>
        <w:pStyle w:val="libLine"/>
        <w:rPr>
          <w:rtl/>
        </w:rPr>
      </w:pPr>
      <w:r w:rsidRPr="00CA1DF9">
        <w:rPr>
          <w:rtl/>
        </w:rPr>
        <w:t>__________________</w:t>
      </w:r>
    </w:p>
    <w:p w14:paraId="68D47910" w14:textId="77777777" w:rsidR="00ED61A7" w:rsidRPr="00CA1DF9" w:rsidRDefault="00ED61A7" w:rsidP="004B4EF2">
      <w:pPr>
        <w:pStyle w:val="libFootnote0"/>
        <w:rPr>
          <w:rtl/>
          <w:lang w:bidi="fa-IR"/>
        </w:rPr>
      </w:pPr>
      <w:r>
        <w:rPr>
          <w:rtl/>
        </w:rPr>
        <w:t>(</w:t>
      </w:r>
      <w:r w:rsidRPr="00CA1DF9">
        <w:rPr>
          <w:rtl/>
        </w:rPr>
        <w:t xml:space="preserve">1) من </w:t>
      </w:r>
      <w:r>
        <w:rPr>
          <w:rtl/>
        </w:rPr>
        <w:t>أ :</w:t>
      </w:r>
      <w:r w:rsidRPr="00CA1DF9">
        <w:rPr>
          <w:rtl/>
        </w:rPr>
        <w:t xml:space="preserve"> حسيس.</w:t>
      </w:r>
    </w:p>
    <w:p w14:paraId="3A354297" w14:textId="77777777" w:rsidR="00ED61A7" w:rsidRPr="00CA1DF9" w:rsidRDefault="00ED61A7" w:rsidP="004B4EF2">
      <w:pPr>
        <w:pStyle w:val="libFootnote0"/>
        <w:rPr>
          <w:rtl/>
          <w:lang w:bidi="fa-IR"/>
        </w:rPr>
      </w:pPr>
      <w:r>
        <w:rPr>
          <w:rtl/>
        </w:rPr>
        <w:t>(</w:t>
      </w:r>
      <w:r w:rsidRPr="00CA1DF9">
        <w:rPr>
          <w:rtl/>
        </w:rPr>
        <w:t xml:space="preserve">2) من </w:t>
      </w:r>
      <w:r>
        <w:rPr>
          <w:rtl/>
        </w:rPr>
        <w:t>أ</w:t>
      </w:r>
      <w:r w:rsidRPr="00CA1DF9">
        <w:rPr>
          <w:rtl/>
        </w:rPr>
        <w:t>شيبان.</w:t>
      </w:r>
    </w:p>
    <w:p w14:paraId="28486449" w14:textId="77777777" w:rsidR="00ED61A7" w:rsidRPr="00CA1DF9" w:rsidRDefault="00ED61A7" w:rsidP="004B4EF2">
      <w:pPr>
        <w:pStyle w:val="libFootnote0"/>
        <w:rPr>
          <w:rtl/>
          <w:lang w:bidi="fa-IR"/>
        </w:rPr>
      </w:pPr>
      <w:r>
        <w:rPr>
          <w:rtl/>
        </w:rPr>
        <w:t>(</w:t>
      </w:r>
      <w:r w:rsidRPr="00CA1DF9">
        <w:rPr>
          <w:rtl/>
        </w:rPr>
        <w:t>3) تنظر الأبيات من الأغاني 2 / 190.</w:t>
      </w:r>
    </w:p>
    <w:p w14:paraId="7C3C1EA8" w14:textId="77777777" w:rsidR="00ED61A7" w:rsidRPr="00CA1DF9" w:rsidRDefault="00ED61A7" w:rsidP="00AE508F">
      <w:pPr>
        <w:pStyle w:val="libNormal"/>
        <w:rPr>
          <w:rtl/>
        </w:rPr>
      </w:pPr>
      <w:r>
        <w:rPr>
          <w:rtl/>
        </w:rPr>
        <w:br w:type="page"/>
      </w:r>
      <w:r w:rsidRPr="00CA1DF9">
        <w:rPr>
          <w:rtl/>
        </w:rPr>
        <w:lastRenderedPageBreak/>
        <w:t xml:space="preserve">كان أبوه من مشاهير الشّعراء في الجاهليّة ، ومات قبل الإسلام ، ولد لدثار هذا ولد يقال له يزيد أو بدر </w:t>
      </w:r>
      <w:r w:rsidRPr="004B4EF2">
        <w:rPr>
          <w:rStyle w:val="libFootnotenumChar"/>
          <w:rtl/>
        </w:rPr>
        <w:t>(1)</w:t>
      </w:r>
      <w:r w:rsidRPr="00CA1DF9">
        <w:rPr>
          <w:rtl/>
        </w:rPr>
        <w:t xml:space="preserve"> روى عن عليّ بن أبي طالب ، وروى عنه سماك بن حرب ، ومقتضاه أن يكون لأبيه إدراك إن لم يكن له صحبة.</w:t>
      </w:r>
    </w:p>
    <w:p w14:paraId="29710094" w14:textId="77777777" w:rsidR="00ED61A7" w:rsidRDefault="00ED61A7" w:rsidP="00003931">
      <w:pPr>
        <w:pStyle w:val="libCenterBold1"/>
        <w:rPr>
          <w:rtl/>
        </w:rPr>
      </w:pPr>
      <w:r w:rsidRPr="006F6B7C">
        <w:rPr>
          <w:rtl/>
        </w:rPr>
        <w:t>الدال بعدها الجيم</w:t>
      </w:r>
    </w:p>
    <w:p w14:paraId="6F2FF6D1" w14:textId="77777777" w:rsidR="00ED61A7" w:rsidRPr="00CA1DF9" w:rsidRDefault="00ED61A7" w:rsidP="00AE508F">
      <w:pPr>
        <w:pStyle w:val="libNormal"/>
        <w:rPr>
          <w:rtl/>
        </w:rPr>
      </w:pPr>
      <w:r w:rsidRPr="004D4493">
        <w:rPr>
          <w:rStyle w:val="libBold2Char"/>
          <w:rtl/>
        </w:rPr>
        <w:t xml:space="preserve">2424 ز ـ دجاجة بن ربيعة : </w:t>
      </w:r>
      <w:r w:rsidRPr="00CA1DF9">
        <w:rPr>
          <w:rtl/>
        </w:rPr>
        <w:t>بن عامر بن مالك بن كلاب العامريّ ثم الجعفريّ ، أخو لبيد الشاعر.</w:t>
      </w:r>
    </w:p>
    <w:p w14:paraId="1E1CB3F4" w14:textId="77777777" w:rsidR="00ED61A7" w:rsidRPr="00CA1DF9" w:rsidRDefault="00ED61A7" w:rsidP="00AE508F">
      <w:pPr>
        <w:pStyle w:val="libNormal"/>
        <w:rPr>
          <w:rtl/>
        </w:rPr>
      </w:pPr>
      <w:r w:rsidRPr="00CA1DF9">
        <w:rPr>
          <w:rtl/>
        </w:rPr>
        <w:t>له إدراك وكان ولده عبد الله من أشراف أهل الكوفة. ذكره ابن الكلبيّ</w:t>
      </w:r>
      <w:r>
        <w:rPr>
          <w:rFonts w:hint="cs"/>
          <w:rtl/>
        </w:rPr>
        <w:t xml:space="preserve"> </w:t>
      </w:r>
      <w:r w:rsidRPr="004B4EF2">
        <w:rPr>
          <w:rStyle w:val="libFootnotenumChar"/>
          <w:rtl/>
        </w:rPr>
        <w:t>(2)</w:t>
      </w:r>
      <w:r>
        <w:rPr>
          <w:rtl/>
        </w:rPr>
        <w:t>.</w:t>
      </w:r>
    </w:p>
    <w:p w14:paraId="4E304D37" w14:textId="77777777" w:rsidR="00ED61A7" w:rsidRPr="006F6B7C" w:rsidRDefault="00ED61A7" w:rsidP="00003931">
      <w:pPr>
        <w:pStyle w:val="libCenterBold1"/>
        <w:rPr>
          <w:rtl/>
        </w:rPr>
      </w:pPr>
      <w:r w:rsidRPr="006F6B7C">
        <w:rPr>
          <w:rtl/>
        </w:rPr>
        <w:t>القسم الرابع</w:t>
      </w:r>
    </w:p>
    <w:p w14:paraId="2E0F0BF3" w14:textId="77777777" w:rsidR="00ED61A7" w:rsidRPr="006F6B7C" w:rsidRDefault="00ED61A7" w:rsidP="00003931">
      <w:pPr>
        <w:pStyle w:val="libCenterBold1"/>
        <w:rPr>
          <w:rtl/>
        </w:rPr>
      </w:pPr>
      <w:r w:rsidRPr="006F6B7C">
        <w:rPr>
          <w:rtl/>
        </w:rPr>
        <w:t>الدال بعدها الألف</w:t>
      </w:r>
    </w:p>
    <w:p w14:paraId="124A425F" w14:textId="77777777" w:rsidR="00ED61A7" w:rsidRPr="00CA1DF9" w:rsidRDefault="00ED61A7" w:rsidP="00AE508F">
      <w:pPr>
        <w:pStyle w:val="libNormal"/>
        <w:rPr>
          <w:rtl/>
          <w:lang w:bidi="fa-IR"/>
        </w:rPr>
      </w:pPr>
      <w:r w:rsidRPr="004D4493">
        <w:rPr>
          <w:rStyle w:val="libBold2Char"/>
          <w:rtl/>
        </w:rPr>
        <w:t xml:space="preserve">2425 ز ـ داود بن عاصم </w:t>
      </w:r>
      <w:r w:rsidRPr="004B4EF2">
        <w:rPr>
          <w:rStyle w:val="libFootnotenumChar"/>
          <w:rtl/>
        </w:rPr>
        <w:t>(3)</w:t>
      </w:r>
      <w:r w:rsidRPr="004D4493">
        <w:rPr>
          <w:rStyle w:val="libBold2Char"/>
          <w:rtl/>
        </w:rPr>
        <w:t xml:space="preserve"> بن عروة </w:t>
      </w:r>
      <w:r w:rsidRPr="00CA1DF9">
        <w:rPr>
          <w:rtl/>
          <w:lang w:bidi="fa-IR"/>
        </w:rPr>
        <w:t>بن مسعود الثقفي.</w:t>
      </w:r>
    </w:p>
    <w:p w14:paraId="45E0E8DD" w14:textId="77777777" w:rsidR="00ED61A7" w:rsidRPr="00CA1DF9" w:rsidRDefault="00ED61A7" w:rsidP="00AE508F">
      <w:pPr>
        <w:pStyle w:val="libNormal"/>
        <w:rPr>
          <w:rtl/>
        </w:rPr>
      </w:pPr>
      <w:r w:rsidRPr="00CA1DF9">
        <w:rPr>
          <w:rtl/>
        </w:rPr>
        <w:t>استدركه ابن فتحون فوهم ، وليست له صحبة ولا رواية. والحديث الّذي استند إليه ما رواه ابن إسحاق ، عن نوح بن حكيم ، عن داود</w:t>
      </w:r>
      <w:r>
        <w:rPr>
          <w:rtl/>
        </w:rPr>
        <w:t xml:space="preserve"> ـ </w:t>
      </w:r>
      <w:r w:rsidRPr="00CA1DF9">
        <w:rPr>
          <w:rtl/>
        </w:rPr>
        <w:t xml:space="preserve">رجل ولدته أم حبيبة زوج النبي </w:t>
      </w:r>
      <w:r w:rsidRPr="001C1D0F">
        <w:rPr>
          <w:rStyle w:val="libAlaemChar"/>
          <w:rtl/>
        </w:rPr>
        <w:t>صلى‌الله‌عليه‌وآله‌وسلم</w:t>
      </w:r>
      <w:r w:rsidRPr="00CA1DF9">
        <w:rPr>
          <w:rtl/>
        </w:rPr>
        <w:t>.</w:t>
      </w:r>
    </w:p>
    <w:p w14:paraId="60524285" w14:textId="77777777" w:rsidR="00ED61A7" w:rsidRPr="00CA1DF9" w:rsidRDefault="00ED61A7" w:rsidP="00AE508F">
      <w:pPr>
        <w:pStyle w:val="libNormal"/>
        <w:rPr>
          <w:rtl/>
        </w:rPr>
      </w:pPr>
      <w:r w:rsidRPr="00CA1DF9">
        <w:rPr>
          <w:rtl/>
        </w:rPr>
        <w:t>قلت : مراده بقوله : إن أم حبيبة ولدته أنها ولدت أباه. والله أعلم.</w:t>
      </w:r>
    </w:p>
    <w:p w14:paraId="4ECED928" w14:textId="77777777" w:rsidR="00ED61A7" w:rsidRPr="006F6B7C" w:rsidRDefault="00ED61A7" w:rsidP="00003931">
      <w:pPr>
        <w:pStyle w:val="libCenterBold1"/>
        <w:rPr>
          <w:rtl/>
        </w:rPr>
      </w:pPr>
      <w:r w:rsidRPr="006F6B7C">
        <w:rPr>
          <w:rtl/>
        </w:rPr>
        <w:t>الدال بعدها الراء والعين</w:t>
      </w:r>
    </w:p>
    <w:p w14:paraId="706DC27F" w14:textId="77777777" w:rsidR="00ED61A7" w:rsidRPr="00CA1DF9" w:rsidRDefault="00ED61A7" w:rsidP="00AE508F">
      <w:pPr>
        <w:pStyle w:val="libNormal"/>
        <w:rPr>
          <w:rtl/>
        </w:rPr>
      </w:pPr>
      <w:r w:rsidRPr="004D4493">
        <w:rPr>
          <w:rStyle w:val="libBold2Char"/>
          <w:rtl/>
        </w:rPr>
        <w:t xml:space="preserve">2426 ـ درهم : </w:t>
      </w:r>
      <w:r w:rsidRPr="00CA1DF9">
        <w:rPr>
          <w:rtl/>
        </w:rPr>
        <w:t>والد معاوية ، تقدم في جاهمة.</w:t>
      </w:r>
    </w:p>
    <w:p w14:paraId="3DCB82B7" w14:textId="77777777" w:rsidR="00ED61A7" w:rsidRDefault="00ED61A7" w:rsidP="00003931">
      <w:pPr>
        <w:pStyle w:val="libCenterBold1"/>
        <w:rPr>
          <w:rtl/>
        </w:rPr>
      </w:pPr>
      <w:r w:rsidRPr="006F6B7C">
        <w:rPr>
          <w:rtl/>
        </w:rPr>
        <w:t>الدال بعدها العين</w:t>
      </w:r>
    </w:p>
    <w:p w14:paraId="436274A1" w14:textId="77777777" w:rsidR="00ED61A7" w:rsidRPr="00CA1DF9" w:rsidRDefault="00ED61A7" w:rsidP="00AE508F">
      <w:pPr>
        <w:pStyle w:val="libNormal"/>
        <w:rPr>
          <w:rtl/>
        </w:rPr>
      </w:pPr>
      <w:r w:rsidRPr="004D4493">
        <w:rPr>
          <w:rStyle w:val="libBold2Char"/>
          <w:rtl/>
        </w:rPr>
        <w:t xml:space="preserve">2427 ـ دعامة </w:t>
      </w:r>
      <w:r w:rsidRPr="004B4EF2">
        <w:rPr>
          <w:rStyle w:val="libFootnotenumChar"/>
          <w:rtl/>
        </w:rPr>
        <w:t>(4)</w:t>
      </w:r>
      <w:r w:rsidRPr="004D4493">
        <w:rPr>
          <w:rStyle w:val="libBold2Char"/>
          <w:rtl/>
        </w:rPr>
        <w:t xml:space="preserve"> بن عزيز </w:t>
      </w:r>
      <w:r w:rsidRPr="00CA1DF9">
        <w:rPr>
          <w:rtl/>
        </w:rPr>
        <w:t>بن عمرو بن ربيعة بن عمران بن الحارث السدوسيّ ، والد قتادة.</w:t>
      </w:r>
    </w:p>
    <w:p w14:paraId="33212FA3" w14:textId="77777777" w:rsidR="00ED61A7" w:rsidRPr="00CA1DF9" w:rsidRDefault="00ED61A7" w:rsidP="00AE508F">
      <w:pPr>
        <w:pStyle w:val="libNormal"/>
        <w:rPr>
          <w:rtl/>
        </w:rPr>
      </w:pPr>
      <w:r w:rsidRPr="00CA1DF9">
        <w:rPr>
          <w:rtl/>
        </w:rPr>
        <w:t xml:space="preserve">ذكره ابن مندة ، وهو خطأ نشأ عن تصحيف ، فروى ابن مندة من طريق محمد بن جامع العطار ، عن عبيس </w:t>
      </w:r>
      <w:r w:rsidRPr="004B4EF2">
        <w:rPr>
          <w:rStyle w:val="libFootnotenumChar"/>
          <w:rtl/>
        </w:rPr>
        <w:t>(5)</w:t>
      </w:r>
      <w:r w:rsidRPr="00CA1DF9">
        <w:rPr>
          <w:rtl/>
        </w:rPr>
        <w:t xml:space="preserve"> بن ميمون ، عن قتادة ، عن أبيه : سمعت رسول الله </w:t>
      </w:r>
      <w:r w:rsidRPr="001C1D0F">
        <w:rPr>
          <w:rStyle w:val="libAlaemChar"/>
          <w:rtl/>
        </w:rPr>
        <w:t>صلى‌الله‌عليه‌وآله‌وسلم</w:t>
      </w:r>
      <w:r w:rsidRPr="00CA1DF9">
        <w:rPr>
          <w:rtl/>
        </w:rPr>
        <w:t xml:space="preserve"> يقول : «الحمّى حظّ المؤمن من النّار </w:t>
      </w:r>
      <w:r w:rsidRPr="004B4EF2">
        <w:rPr>
          <w:rStyle w:val="libFootnotenumChar"/>
          <w:rtl/>
        </w:rPr>
        <w:t>(6)</w:t>
      </w:r>
      <w:r>
        <w:rPr>
          <w:rtl/>
        </w:rPr>
        <w:t>.</w:t>
      </w:r>
      <w:r>
        <w:rPr>
          <w:rFonts w:hint="cs"/>
          <w:rtl/>
        </w:rPr>
        <w:t xml:space="preserve"> </w:t>
      </w:r>
      <w:r w:rsidRPr="00CA1DF9">
        <w:rPr>
          <w:rtl/>
        </w:rPr>
        <w:t>وقال الشاذكوني عن عبيس عن</w:t>
      </w:r>
    </w:p>
    <w:p w14:paraId="1B2D5051" w14:textId="77777777" w:rsidR="00ED61A7" w:rsidRPr="00CA1DF9" w:rsidRDefault="00ED61A7" w:rsidP="007952B1">
      <w:pPr>
        <w:pStyle w:val="libLine"/>
        <w:rPr>
          <w:rtl/>
        </w:rPr>
      </w:pPr>
      <w:r w:rsidRPr="00CA1DF9">
        <w:rPr>
          <w:rtl/>
        </w:rPr>
        <w:t>__________________</w:t>
      </w:r>
    </w:p>
    <w:p w14:paraId="346EED92" w14:textId="77777777" w:rsidR="00ED61A7" w:rsidRPr="00CA1DF9" w:rsidRDefault="00ED61A7" w:rsidP="004B4EF2">
      <w:pPr>
        <w:pStyle w:val="libFootnote0"/>
        <w:rPr>
          <w:rtl/>
          <w:lang w:bidi="fa-IR"/>
        </w:rPr>
      </w:pPr>
      <w:r>
        <w:rPr>
          <w:rtl/>
        </w:rPr>
        <w:t>(</w:t>
      </w:r>
      <w:r w:rsidRPr="00CA1DF9">
        <w:rPr>
          <w:rtl/>
        </w:rPr>
        <w:t xml:space="preserve">1) من </w:t>
      </w:r>
      <w:r>
        <w:rPr>
          <w:rtl/>
        </w:rPr>
        <w:t>أ :</w:t>
      </w:r>
      <w:r w:rsidRPr="00CA1DF9">
        <w:rPr>
          <w:rtl/>
        </w:rPr>
        <w:t xml:space="preserve"> يزيد أو بدن.</w:t>
      </w:r>
    </w:p>
    <w:p w14:paraId="1E9CD215" w14:textId="77777777" w:rsidR="00ED61A7" w:rsidRPr="00CA1DF9" w:rsidRDefault="00ED61A7" w:rsidP="004B4EF2">
      <w:pPr>
        <w:pStyle w:val="libFootnote0"/>
        <w:rPr>
          <w:rtl/>
          <w:lang w:bidi="fa-IR"/>
        </w:rPr>
      </w:pPr>
      <w:r>
        <w:rPr>
          <w:rtl/>
        </w:rPr>
        <w:t>(</w:t>
      </w:r>
      <w:r w:rsidRPr="00CA1DF9">
        <w:rPr>
          <w:rtl/>
        </w:rPr>
        <w:t>2) سقط من أ.</w:t>
      </w:r>
    </w:p>
    <w:p w14:paraId="01343385" w14:textId="77777777" w:rsidR="00ED61A7" w:rsidRPr="00CA1DF9" w:rsidRDefault="00ED61A7" w:rsidP="004B4EF2">
      <w:pPr>
        <w:pStyle w:val="libFootnote0"/>
        <w:rPr>
          <w:rtl/>
          <w:lang w:bidi="fa-IR"/>
        </w:rPr>
      </w:pPr>
      <w:r>
        <w:rPr>
          <w:rtl/>
        </w:rPr>
        <w:t>(</w:t>
      </w:r>
      <w:r w:rsidRPr="00CA1DF9">
        <w:rPr>
          <w:rtl/>
        </w:rPr>
        <w:t>3) تنقيح المقال 3849 ، جامع الرواة 1 / 305 ، جامع الرجال 1 / 746 ، الأعلمي 18 / 21.</w:t>
      </w:r>
    </w:p>
    <w:p w14:paraId="4AA91828" w14:textId="77777777" w:rsidR="00ED61A7" w:rsidRPr="00CA1DF9" w:rsidRDefault="00ED61A7" w:rsidP="004B4EF2">
      <w:pPr>
        <w:pStyle w:val="libFootnote0"/>
        <w:rPr>
          <w:rtl/>
          <w:lang w:bidi="fa-IR"/>
        </w:rPr>
      </w:pPr>
      <w:r>
        <w:rPr>
          <w:rtl/>
        </w:rPr>
        <w:t>(</w:t>
      </w:r>
      <w:r w:rsidRPr="00CA1DF9">
        <w:rPr>
          <w:rtl/>
        </w:rPr>
        <w:t xml:space="preserve">4) تجريد أسماء الصحابة 1 / 165 ، أسد الغابة ت </w:t>
      </w:r>
      <w:r>
        <w:rPr>
          <w:rtl/>
        </w:rPr>
        <w:t>(</w:t>
      </w:r>
      <w:r w:rsidRPr="00CA1DF9">
        <w:rPr>
          <w:rtl/>
        </w:rPr>
        <w:t>1511)</w:t>
      </w:r>
      <w:r>
        <w:rPr>
          <w:rtl/>
        </w:rPr>
        <w:t>.</w:t>
      </w:r>
    </w:p>
    <w:p w14:paraId="5410A221" w14:textId="77777777" w:rsidR="00ED61A7" w:rsidRPr="00CA1DF9" w:rsidRDefault="00ED61A7" w:rsidP="004B4EF2">
      <w:pPr>
        <w:pStyle w:val="libFootnote0"/>
        <w:rPr>
          <w:rtl/>
          <w:lang w:bidi="fa-IR"/>
        </w:rPr>
      </w:pPr>
      <w:r>
        <w:rPr>
          <w:rtl/>
        </w:rPr>
        <w:t>(</w:t>
      </w:r>
      <w:r w:rsidRPr="00CA1DF9">
        <w:rPr>
          <w:rtl/>
        </w:rPr>
        <w:t>5) أورده الهيثمي في الزوائد 2 / 309 وقال رواه البزار وإسناده حسن وأورده المتقي الهندي في كنز العمال</w:t>
      </w:r>
    </w:p>
    <w:p w14:paraId="1D28AB00" w14:textId="77777777" w:rsidR="00ED61A7" w:rsidRPr="00CA1DF9" w:rsidRDefault="00ED61A7" w:rsidP="004B4EF2">
      <w:pPr>
        <w:pStyle w:val="libFootnote0"/>
        <w:rPr>
          <w:rtl/>
          <w:lang w:bidi="fa-IR"/>
        </w:rPr>
      </w:pPr>
      <w:r>
        <w:rPr>
          <w:rtl/>
        </w:rPr>
        <w:t>(</w:t>
      </w:r>
      <w:r w:rsidRPr="00CA1DF9">
        <w:rPr>
          <w:rtl/>
        </w:rPr>
        <w:t>6) حديث رقم 6746 وعزاه لابن أبي الدنيا عن عثمان.</w:t>
      </w:r>
    </w:p>
    <w:p w14:paraId="3C34DEC4" w14:textId="77777777" w:rsidR="00ED61A7" w:rsidRPr="00CA1DF9" w:rsidRDefault="00ED61A7" w:rsidP="00ED61A7">
      <w:pPr>
        <w:rPr>
          <w:rtl/>
          <w:lang w:bidi="fa-IR"/>
        </w:rPr>
      </w:pPr>
      <w:r>
        <w:rPr>
          <w:rtl/>
          <w:lang w:bidi="fa-IR"/>
        </w:rPr>
        <w:br w:type="page"/>
      </w:r>
      <w:r w:rsidRPr="00CA1DF9">
        <w:rPr>
          <w:rtl/>
          <w:lang w:bidi="fa-IR"/>
        </w:rPr>
        <w:lastRenderedPageBreak/>
        <w:t>قتادة عن أنس ، وهو الصّواب ، أخرجه أبو نعيم</w:t>
      </w:r>
      <w:r>
        <w:rPr>
          <w:rtl/>
          <w:lang w:bidi="fa-IR"/>
        </w:rPr>
        <w:t xml:space="preserve"> ..</w:t>
      </w:r>
    </w:p>
    <w:p w14:paraId="5352CEC8" w14:textId="77777777" w:rsidR="00ED61A7" w:rsidRPr="006F6B7C" w:rsidRDefault="00ED61A7" w:rsidP="00003931">
      <w:pPr>
        <w:pStyle w:val="libCenterBold1"/>
        <w:rPr>
          <w:rtl/>
        </w:rPr>
      </w:pPr>
      <w:r w:rsidRPr="006F6B7C">
        <w:rPr>
          <w:rtl/>
        </w:rPr>
        <w:t>الدال بعدها الفاء</w:t>
      </w:r>
    </w:p>
    <w:p w14:paraId="2AD3B6BC" w14:textId="77777777" w:rsidR="00ED61A7" w:rsidRPr="00CA1DF9" w:rsidRDefault="00ED61A7" w:rsidP="00AE508F">
      <w:pPr>
        <w:pStyle w:val="libNormal"/>
        <w:rPr>
          <w:rtl/>
          <w:lang w:bidi="fa-IR"/>
        </w:rPr>
      </w:pPr>
      <w:r w:rsidRPr="004D4493">
        <w:rPr>
          <w:rStyle w:val="libBold2Char"/>
          <w:rtl/>
        </w:rPr>
        <w:t xml:space="preserve">2428 ـ دفة بن إياس : </w:t>
      </w:r>
      <w:r w:rsidRPr="00CA1DF9">
        <w:rPr>
          <w:rtl/>
          <w:lang w:bidi="fa-IR"/>
        </w:rPr>
        <w:t xml:space="preserve">بن عمرو الأنصاريّ </w:t>
      </w:r>
      <w:r w:rsidRPr="004B4EF2">
        <w:rPr>
          <w:rStyle w:val="libFootnotenumChar"/>
          <w:rtl/>
        </w:rPr>
        <w:t>(1)</w:t>
      </w:r>
      <w:r>
        <w:rPr>
          <w:rtl/>
          <w:lang w:bidi="fa-IR"/>
        </w:rPr>
        <w:t>.</w:t>
      </w:r>
    </w:p>
    <w:p w14:paraId="1716093D" w14:textId="77777777" w:rsidR="00ED61A7" w:rsidRPr="00CA1DF9" w:rsidRDefault="00ED61A7" w:rsidP="00AE508F">
      <w:pPr>
        <w:pStyle w:val="libNormal"/>
        <w:rPr>
          <w:rtl/>
        </w:rPr>
      </w:pPr>
      <w:r w:rsidRPr="00CA1DF9">
        <w:rPr>
          <w:rtl/>
        </w:rPr>
        <w:t>ذكره أبو عمر فقال : بدريّ.</w:t>
      </w:r>
    </w:p>
    <w:p w14:paraId="436D32D1" w14:textId="77777777" w:rsidR="00ED61A7" w:rsidRPr="00CA1DF9" w:rsidRDefault="00ED61A7" w:rsidP="00AE508F">
      <w:pPr>
        <w:pStyle w:val="libNormal"/>
        <w:rPr>
          <w:rtl/>
        </w:rPr>
      </w:pPr>
      <w:r w:rsidRPr="00CA1DF9">
        <w:rPr>
          <w:rtl/>
        </w:rPr>
        <w:t>قلت : وهو خطأ نشأ عن سقط ، وإنما هو ودفة ، أوله واو</w:t>
      </w:r>
      <w:r>
        <w:rPr>
          <w:rtl/>
        </w:rPr>
        <w:t xml:space="preserve"> ـ </w:t>
      </w:r>
      <w:r w:rsidRPr="00CA1DF9">
        <w:rPr>
          <w:rtl/>
        </w:rPr>
        <w:t>وسيأتي في مكانه على الصواب.</w:t>
      </w:r>
    </w:p>
    <w:p w14:paraId="4F43449B" w14:textId="77777777" w:rsidR="00ED61A7" w:rsidRPr="006F6B7C" w:rsidRDefault="00ED61A7" w:rsidP="00003931">
      <w:pPr>
        <w:pStyle w:val="libCenterBold1"/>
        <w:rPr>
          <w:rtl/>
        </w:rPr>
      </w:pPr>
      <w:r w:rsidRPr="006F6B7C">
        <w:rPr>
          <w:rtl/>
        </w:rPr>
        <w:t>الدال بعدها اللام</w:t>
      </w:r>
    </w:p>
    <w:p w14:paraId="62ABCF7D" w14:textId="77777777" w:rsidR="00ED61A7" w:rsidRDefault="00ED61A7" w:rsidP="00AE508F">
      <w:pPr>
        <w:pStyle w:val="libNormal"/>
        <w:rPr>
          <w:rtl/>
          <w:lang w:bidi="fa-IR"/>
        </w:rPr>
      </w:pPr>
      <w:r w:rsidRPr="004D4493">
        <w:rPr>
          <w:rStyle w:val="libBold2Char"/>
          <w:rtl/>
        </w:rPr>
        <w:t xml:space="preserve">2429 ـ دلجة بن قيس </w:t>
      </w:r>
      <w:r w:rsidRPr="004B4EF2">
        <w:rPr>
          <w:rStyle w:val="libFootnotenumChar"/>
          <w:rtl/>
        </w:rPr>
        <w:t>(2)</w:t>
      </w:r>
      <w:r w:rsidRPr="004D4493">
        <w:rPr>
          <w:rStyle w:val="libBold2Char"/>
          <w:rtl/>
        </w:rPr>
        <w:t>.</w:t>
      </w:r>
    </w:p>
    <w:p w14:paraId="7443DECD" w14:textId="77777777" w:rsidR="00ED61A7" w:rsidRPr="00CA1DF9" w:rsidRDefault="00ED61A7" w:rsidP="00AE508F">
      <w:pPr>
        <w:pStyle w:val="libNormal"/>
        <w:rPr>
          <w:rtl/>
        </w:rPr>
      </w:pPr>
      <w:r w:rsidRPr="00CA1DF9">
        <w:rPr>
          <w:rtl/>
        </w:rPr>
        <w:t xml:space="preserve">تابعيّ مشهور ، ذكره ابن مندة : وهو خطأ نشأ عن تصحيف ، فأورد من طريق المسيب بن واضح ، عن ابن المبارك ، عن سليمان التيميّ ، عن أبي تميمة ، عن دلجة بن قيس ، قال : قال لي الحكم بن عمرو الغفاريّ : </w:t>
      </w:r>
      <w:r>
        <w:rPr>
          <w:rtl/>
        </w:rPr>
        <w:t>أ</w:t>
      </w:r>
      <w:r w:rsidRPr="00CA1DF9">
        <w:rPr>
          <w:rtl/>
        </w:rPr>
        <w:t xml:space="preserve">تذكر يوم نهى النبيّ </w:t>
      </w:r>
      <w:r w:rsidRPr="001C1D0F">
        <w:rPr>
          <w:rStyle w:val="libAlaemChar"/>
          <w:rtl/>
        </w:rPr>
        <w:t>صلى‌الله‌عليه‌وآله‌وسلم</w:t>
      </w:r>
      <w:r w:rsidRPr="00CA1DF9">
        <w:rPr>
          <w:rtl/>
        </w:rPr>
        <w:t xml:space="preserve"> عن الدّبّاء والمزفّت</w:t>
      </w:r>
      <w:r>
        <w:rPr>
          <w:rtl/>
        </w:rPr>
        <w:t>؟</w:t>
      </w:r>
      <w:r w:rsidRPr="00CA1DF9">
        <w:rPr>
          <w:rtl/>
        </w:rPr>
        <w:t xml:space="preserve"> قال : قلت نعم. وأنا شاهد على ذلك.</w:t>
      </w:r>
    </w:p>
    <w:p w14:paraId="6AC749FE" w14:textId="77777777" w:rsidR="00ED61A7" w:rsidRPr="00CA1DF9" w:rsidRDefault="00ED61A7" w:rsidP="00AE508F">
      <w:pPr>
        <w:pStyle w:val="libNormal"/>
        <w:rPr>
          <w:rtl/>
        </w:rPr>
      </w:pPr>
      <w:r w:rsidRPr="00CA1DF9">
        <w:rPr>
          <w:rtl/>
        </w:rPr>
        <w:t>قال ابن مندة : رواه غير واحد عن ابن المبارك ، فقالوا : عن دلجة أن رجلا قال للحكم ، وهو الصّواب.</w:t>
      </w:r>
    </w:p>
    <w:p w14:paraId="7A6E8849" w14:textId="77777777" w:rsidR="00ED61A7" w:rsidRPr="00CA1DF9" w:rsidRDefault="00ED61A7" w:rsidP="00AE508F">
      <w:pPr>
        <w:pStyle w:val="libNormal"/>
        <w:rPr>
          <w:rtl/>
        </w:rPr>
      </w:pPr>
      <w:r w:rsidRPr="00CA1DF9">
        <w:rPr>
          <w:rtl/>
        </w:rPr>
        <w:t>ورواه يحيى القطان عن التيمي ، فقال : إن الحكم قال لرجل.</w:t>
      </w:r>
    </w:p>
    <w:p w14:paraId="7D6F51D3" w14:textId="77777777" w:rsidR="00ED61A7" w:rsidRPr="00CA1DF9" w:rsidRDefault="00ED61A7" w:rsidP="00AE508F">
      <w:pPr>
        <w:pStyle w:val="libNormal"/>
        <w:rPr>
          <w:rtl/>
        </w:rPr>
      </w:pPr>
      <w:r w:rsidRPr="00CA1DF9">
        <w:rPr>
          <w:rtl/>
        </w:rPr>
        <w:t>قلت : وكذا قال أحمد في «مسندة» عن أبي عديّ عن التيميّ.</w:t>
      </w:r>
    </w:p>
    <w:p w14:paraId="32A30EDA" w14:textId="77777777" w:rsidR="00ED61A7" w:rsidRPr="00CA1DF9" w:rsidRDefault="00ED61A7" w:rsidP="00AE508F">
      <w:pPr>
        <w:pStyle w:val="libNormal"/>
        <w:rPr>
          <w:rtl/>
        </w:rPr>
      </w:pPr>
      <w:r w:rsidRPr="004D4493">
        <w:rPr>
          <w:rStyle w:val="libBold2Char"/>
          <w:rtl/>
        </w:rPr>
        <w:t xml:space="preserve">2430 ـ دليم </w:t>
      </w:r>
      <w:r w:rsidRPr="004B4EF2">
        <w:rPr>
          <w:rStyle w:val="libFootnotenumChar"/>
          <w:rtl/>
        </w:rPr>
        <w:t>(3)</w:t>
      </w:r>
      <w:r w:rsidRPr="004D4493">
        <w:rPr>
          <w:rStyle w:val="libBold2Char"/>
          <w:rtl/>
        </w:rPr>
        <w:t xml:space="preserve"> </w:t>
      </w:r>
      <w:r w:rsidRPr="00CA1DF9">
        <w:rPr>
          <w:rtl/>
        </w:rPr>
        <w:t xml:space="preserve">: ذكره أبو نعيم وأبو موسى في الصّحابة من طريق الحسن بن سفيان في الوحدان بإسناده عن أبي الخير ، عن رجل يقال له دليم أنه سأله النبيّ </w:t>
      </w:r>
      <w:r w:rsidRPr="001C1D0F">
        <w:rPr>
          <w:rStyle w:val="libAlaemChar"/>
          <w:rtl/>
        </w:rPr>
        <w:t>صلى‌الله‌عليه‌وآله‌وسلم</w:t>
      </w:r>
      <w:r w:rsidRPr="00CA1DF9">
        <w:rPr>
          <w:rtl/>
        </w:rPr>
        <w:t xml:space="preserve"> عن السّكركة فنهاه عنه ، كذا رواه ابن لهيعة عن يزيد بن أبي حبيب عنه. ورواه ابن إسحاق وعبد الحميد بن جعفر عن يزيد ، فقالا : ديلم ، وهو الصّواب.</w:t>
      </w:r>
    </w:p>
    <w:p w14:paraId="347D9D22" w14:textId="77777777" w:rsidR="00ED61A7" w:rsidRPr="006F6B7C" w:rsidRDefault="00ED61A7" w:rsidP="00003931">
      <w:pPr>
        <w:pStyle w:val="libCenterBold1"/>
        <w:rPr>
          <w:rtl/>
        </w:rPr>
      </w:pPr>
      <w:r w:rsidRPr="006F6B7C">
        <w:rPr>
          <w:rtl/>
        </w:rPr>
        <w:t>الدال بعدها الهاء</w:t>
      </w:r>
    </w:p>
    <w:p w14:paraId="5201F652" w14:textId="77777777" w:rsidR="00ED61A7" w:rsidRPr="00CA1DF9" w:rsidRDefault="00ED61A7" w:rsidP="00AE508F">
      <w:pPr>
        <w:pStyle w:val="libNormal"/>
        <w:rPr>
          <w:rtl/>
        </w:rPr>
      </w:pPr>
      <w:r w:rsidRPr="004D4493">
        <w:rPr>
          <w:rStyle w:val="libBold2Char"/>
          <w:rtl/>
        </w:rPr>
        <w:t xml:space="preserve">2431 ز ـ دهين : </w:t>
      </w:r>
      <w:r w:rsidRPr="00CA1DF9">
        <w:rPr>
          <w:rtl/>
        </w:rPr>
        <w:t>بالتصغير. يأتي التنبيه عليه في زهير في حرف الزّاي.</w:t>
      </w:r>
    </w:p>
    <w:p w14:paraId="305380E1" w14:textId="77777777" w:rsidR="00ED61A7" w:rsidRPr="00CA1DF9" w:rsidRDefault="00ED61A7" w:rsidP="007952B1">
      <w:pPr>
        <w:pStyle w:val="libLine"/>
        <w:rPr>
          <w:rtl/>
        </w:rPr>
      </w:pPr>
      <w:r w:rsidRPr="00CA1DF9">
        <w:rPr>
          <w:rtl/>
        </w:rPr>
        <w:t>__________________</w:t>
      </w:r>
    </w:p>
    <w:p w14:paraId="0E841075"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1514) ، الاستيعاب ت </w:t>
      </w:r>
      <w:r>
        <w:rPr>
          <w:rtl/>
        </w:rPr>
        <w:t>(</w:t>
      </w:r>
      <w:r w:rsidRPr="00CA1DF9">
        <w:rPr>
          <w:rtl/>
        </w:rPr>
        <w:t>702)</w:t>
      </w:r>
      <w:r>
        <w:rPr>
          <w:rtl/>
        </w:rPr>
        <w:t>.</w:t>
      </w:r>
    </w:p>
    <w:p w14:paraId="7B780E60"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1516)</w:t>
      </w:r>
      <w:r>
        <w:rPr>
          <w:rtl/>
        </w:rPr>
        <w:t>.</w:t>
      </w:r>
    </w:p>
    <w:p w14:paraId="47CC69B8"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1517)</w:t>
      </w:r>
      <w:r>
        <w:rPr>
          <w:rtl/>
        </w:rPr>
        <w:t>.</w:t>
      </w:r>
    </w:p>
    <w:p w14:paraId="0800809A" w14:textId="77777777" w:rsidR="00ED61A7" w:rsidRPr="006F6B7C" w:rsidRDefault="00ED61A7" w:rsidP="00003931">
      <w:pPr>
        <w:pStyle w:val="libCenterBold1"/>
        <w:rPr>
          <w:rtl/>
        </w:rPr>
      </w:pPr>
      <w:r w:rsidRPr="004D4493">
        <w:rPr>
          <w:rStyle w:val="libBold2Char"/>
          <w:rtl/>
        </w:rPr>
        <w:br w:type="page"/>
      </w:r>
      <w:r w:rsidRPr="006F6B7C">
        <w:rPr>
          <w:rtl/>
        </w:rPr>
        <w:lastRenderedPageBreak/>
        <w:t>الدال بعدها الياء</w:t>
      </w:r>
    </w:p>
    <w:p w14:paraId="165255BC" w14:textId="77777777" w:rsidR="00ED61A7" w:rsidRPr="00CA1DF9" w:rsidRDefault="00ED61A7" w:rsidP="00AE508F">
      <w:pPr>
        <w:pStyle w:val="libNormal"/>
        <w:rPr>
          <w:rtl/>
        </w:rPr>
      </w:pPr>
      <w:r w:rsidRPr="004D4493">
        <w:rPr>
          <w:rStyle w:val="libBold2Char"/>
          <w:rtl/>
        </w:rPr>
        <w:t xml:space="preserve">2432 ز ـ دينار </w:t>
      </w:r>
      <w:r w:rsidRPr="004B4EF2">
        <w:rPr>
          <w:rStyle w:val="libFootnotenumChar"/>
          <w:rtl/>
        </w:rPr>
        <w:t>(1)</w:t>
      </w:r>
      <w:r w:rsidRPr="004D4493">
        <w:rPr>
          <w:rStyle w:val="libBold2Char"/>
          <w:rtl/>
        </w:rPr>
        <w:t xml:space="preserve"> </w:t>
      </w:r>
      <w:r w:rsidRPr="00CA1DF9">
        <w:rPr>
          <w:rtl/>
        </w:rPr>
        <w:t>، والد عمرو. ذكره عبدان في الصّحابة ، ولم يذكر ما يدل على صحبته ولا على إدراكه. نبّه عليه أبو موسى.</w:t>
      </w:r>
    </w:p>
    <w:p w14:paraId="6FAFD334" w14:textId="77777777" w:rsidR="00ED61A7" w:rsidRPr="00CA1DF9" w:rsidRDefault="00ED61A7" w:rsidP="00AE508F">
      <w:pPr>
        <w:pStyle w:val="libNormal"/>
        <w:rPr>
          <w:rtl/>
        </w:rPr>
      </w:pPr>
      <w:r w:rsidRPr="004D4493">
        <w:rPr>
          <w:rStyle w:val="libBold2Char"/>
          <w:rtl/>
        </w:rPr>
        <w:t xml:space="preserve">2433 ز ـ دينار الحجّام : </w:t>
      </w:r>
      <w:r w:rsidRPr="00CA1DF9">
        <w:rPr>
          <w:rtl/>
        </w:rPr>
        <w:t>ذكر أبو عمر أنه اسم أبي ظبية ، وقد بينت من ردّ عليه ذلك في ترجمة أبي ظبية في الكنى</w:t>
      </w:r>
      <w:r>
        <w:rPr>
          <w:rFonts w:hint="cs"/>
          <w:rtl/>
        </w:rPr>
        <w:t xml:space="preserve"> </w:t>
      </w:r>
      <w:r w:rsidRPr="004B4EF2">
        <w:rPr>
          <w:rStyle w:val="libFootnotenumChar"/>
          <w:rtl/>
        </w:rPr>
        <w:t>(2)</w:t>
      </w:r>
      <w:r>
        <w:rPr>
          <w:rtl/>
        </w:rPr>
        <w:t>.</w:t>
      </w:r>
    </w:p>
    <w:p w14:paraId="47465DCA" w14:textId="77777777" w:rsidR="00ED61A7" w:rsidRPr="00CA1DF9" w:rsidRDefault="00ED61A7" w:rsidP="007952B1">
      <w:pPr>
        <w:pStyle w:val="libLine"/>
        <w:rPr>
          <w:rtl/>
        </w:rPr>
      </w:pPr>
      <w:r w:rsidRPr="00CA1DF9">
        <w:rPr>
          <w:rtl/>
        </w:rPr>
        <w:t>__________________</w:t>
      </w:r>
    </w:p>
    <w:p w14:paraId="7188D76F"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1524)</w:t>
      </w:r>
      <w:r>
        <w:rPr>
          <w:rtl/>
        </w:rPr>
        <w:t>.</w:t>
      </w:r>
    </w:p>
    <w:p w14:paraId="29BDC159" w14:textId="77777777" w:rsidR="00ED61A7" w:rsidRPr="00CA1DF9" w:rsidRDefault="00ED61A7" w:rsidP="004B4EF2">
      <w:pPr>
        <w:pStyle w:val="libFootnote0"/>
        <w:rPr>
          <w:rtl/>
          <w:lang w:bidi="fa-IR"/>
        </w:rPr>
      </w:pPr>
      <w:r>
        <w:rPr>
          <w:rtl/>
        </w:rPr>
        <w:t>(</w:t>
      </w:r>
      <w:r w:rsidRPr="00CA1DF9">
        <w:rPr>
          <w:rtl/>
        </w:rPr>
        <w:t>2) سقط من أ.</w:t>
      </w:r>
    </w:p>
    <w:p w14:paraId="6FAF4F44" w14:textId="77777777" w:rsidR="00ED61A7" w:rsidRPr="006F6B7C" w:rsidRDefault="00ED61A7" w:rsidP="00ED61A7">
      <w:pPr>
        <w:pStyle w:val="Heading1Center"/>
        <w:rPr>
          <w:rtl/>
        </w:rPr>
      </w:pPr>
      <w:r w:rsidRPr="004D4493">
        <w:rPr>
          <w:rStyle w:val="libBold2Char"/>
          <w:rtl/>
        </w:rPr>
        <w:br w:type="page"/>
      </w:r>
      <w:bookmarkStart w:id="3" w:name="_Toc81127248"/>
      <w:r w:rsidRPr="006F6B7C">
        <w:rPr>
          <w:rtl/>
        </w:rPr>
        <w:lastRenderedPageBreak/>
        <w:t>حرف الذال المعجمة</w:t>
      </w:r>
      <w:bookmarkEnd w:id="3"/>
    </w:p>
    <w:p w14:paraId="3380DF09" w14:textId="77777777" w:rsidR="00ED61A7" w:rsidRPr="006F6B7C" w:rsidRDefault="00ED61A7" w:rsidP="00003931">
      <w:pPr>
        <w:pStyle w:val="libCenterBold1"/>
        <w:rPr>
          <w:rtl/>
        </w:rPr>
      </w:pPr>
      <w:r w:rsidRPr="006F6B7C">
        <w:rPr>
          <w:rtl/>
        </w:rPr>
        <w:t>القسم الأول</w:t>
      </w:r>
    </w:p>
    <w:p w14:paraId="71F93582" w14:textId="77777777" w:rsidR="00ED61A7" w:rsidRPr="006F6B7C" w:rsidRDefault="00ED61A7" w:rsidP="00003931">
      <w:pPr>
        <w:pStyle w:val="libCenterBold1"/>
        <w:rPr>
          <w:rtl/>
        </w:rPr>
      </w:pPr>
      <w:r w:rsidRPr="006F6B7C">
        <w:rPr>
          <w:rtl/>
        </w:rPr>
        <w:t>الذال بعدها الألف</w:t>
      </w:r>
    </w:p>
    <w:p w14:paraId="0086A2E2" w14:textId="77777777" w:rsidR="00ED61A7" w:rsidRPr="00CA1DF9" w:rsidRDefault="00ED61A7" w:rsidP="00AE508F">
      <w:pPr>
        <w:pStyle w:val="libNormal"/>
        <w:rPr>
          <w:rtl/>
          <w:lang w:bidi="fa-IR"/>
        </w:rPr>
      </w:pPr>
      <w:r w:rsidRPr="004D4493">
        <w:rPr>
          <w:rStyle w:val="libBold2Char"/>
          <w:rtl/>
        </w:rPr>
        <w:t xml:space="preserve">2434 ـ ذابل بن الطفيل </w:t>
      </w:r>
      <w:r w:rsidRPr="004B4EF2">
        <w:rPr>
          <w:rStyle w:val="libFootnotenumChar"/>
          <w:rtl/>
        </w:rPr>
        <w:t>(1)</w:t>
      </w:r>
      <w:r w:rsidRPr="004D4493">
        <w:rPr>
          <w:rStyle w:val="libBold2Char"/>
          <w:rtl/>
        </w:rPr>
        <w:t xml:space="preserve"> </w:t>
      </w:r>
      <w:r w:rsidRPr="00CA1DF9">
        <w:rPr>
          <w:rtl/>
          <w:lang w:bidi="fa-IR"/>
        </w:rPr>
        <w:t>: بن عمرو الدوسيّ.</w:t>
      </w:r>
    </w:p>
    <w:p w14:paraId="482365E2" w14:textId="77777777" w:rsidR="00ED61A7" w:rsidRPr="00CA1DF9" w:rsidRDefault="00ED61A7" w:rsidP="00AE508F">
      <w:pPr>
        <w:pStyle w:val="libNormal"/>
        <w:rPr>
          <w:rtl/>
        </w:rPr>
      </w:pPr>
      <w:r w:rsidRPr="00CA1DF9">
        <w:rPr>
          <w:rtl/>
        </w:rPr>
        <w:t xml:space="preserve">روى البيهقيّ في «الدّلائل» وأبو سعد في «شرف المصطفى» ، وابن مندة من طريق قدامة بن عقيل الغطفانيّ ، عن جمعة بنت ذابل بن الطفيل بن عمرو ، عن أبيها أن النبيّ </w:t>
      </w:r>
      <w:r w:rsidRPr="001C1D0F">
        <w:rPr>
          <w:rStyle w:val="libAlaemChar"/>
          <w:rtl/>
        </w:rPr>
        <w:t>صلى‌الله‌عليه‌وآله‌وسلم</w:t>
      </w:r>
      <w:r w:rsidRPr="00CA1DF9">
        <w:rPr>
          <w:rtl/>
        </w:rPr>
        <w:t xml:space="preserve"> قعد في مسجده ، فقدم عليه خفاف بن نضلة بن بهدلة الثقفيّ</w:t>
      </w:r>
      <w:r>
        <w:rPr>
          <w:rtl/>
        </w:rPr>
        <w:t xml:space="preserve"> ..</w:t>
      </w:r>
      <w:r>
        <w:rPr>
          <w:rFonts w:hint="cs"/>
          <w:rtl/>
        </w:rPr>
        <w:t xml:space="preserve"> </w:t>
      </w:r>
      <w:r w:rsidRPr="00CA1DF9">
        <w:rPr>
          <w:rtl/>
        </w:rPr>
        <w:t>الحديث.</w:t>
      </w:r>
    </w:p>
    <w:p w14:paraId="11086845" w14:textId="77777777" w:rsidR="00ED61A7" w:rsidRPr="006F6B7C" w:rsidRDefault="00ED61A7" w:rsidP="00003931">
      <w:pPr>
        <w:pStyle w:val="libCenterBold1"/>
        <w:rPr>
          <w:rtl/>
        </w:rPr>
      </w:pPr>
      <w:r w:rsidRPr="006F6B7C">
        <w:rPr>
          <w:rtl/>
        </w:rPr>
        <w:t>الذال بعدها الباء</w:t>
      </w:r>
    </w:p>
    <w:p w14:paraId="0A94E3DB" w14:textId="77777777" w:rsidR="00ED61A7" w:rsidRPr="00CA1DF9" w:rsidRDefault="00ED61A7" w:rsidP="00AE508F">
      <w:pPr>
        <w:pStyle w:val="libNormal"/>
        <w:rPr>
          <w:rtl/>
        </w:rPr>
      </w:pPr>
      <w:r w:rsidRPr="004D4493">
        <w:rPr>
          <w:rStyle w:val="libBold2Char"/>
          <w:rtl/>
        </w:rPr>
        <w:t xml:space="preserve">2435 ز ـ ذباب </w:t>
      </w:r>
      <w:r w:rsidRPr="004B4EF2">
        <w:rPr>
          <w:rStyle w:val="libFootnotenumChar"/>
          <w:rtl/>
        </w:rPr>
        <w:t>(2)</w:t>
      </w:r>
      <w:r w:rsidRPr="004D4493">
        <w:rPr>
          <w:rStyle w:val="libBold2Char"/>
          <w:rtl/>
        </w:rPr>
        <w:t xml:space="preserve"> </w:t>
      </w:r>
      <w:r w:rsidRPr="00CA1DF9">
        <w:rPr>
          <w:rtl/>
        </w:rPr>
        <w:t>: بموحدتين الأولى خفيفة وضم أوله ، ابن الحارث بن عمرو بن معاوية بن الحارث بن ربيعة بن بلال بن أنس الله بن سعد العشيرة المذحجيّ.</w:t>
      </w:r>
    </w:p>
    <w:p w14:paraId="0CF5F24C" w14:textId="77777777" w:rsidR="00ED61A7" w:rsidRPr="00CA1DF9" w:rsidRDefault="00ED61A7" w:rsidP="00AE508F">
      <w:pPr>
        <w:pStyle w:val="libNormal"/>
        <w:rPr>
          <w:rtl/>
        </w:rPr>
      </w:pPr>
      <w:r w:rsidRPr="00CA1DF9">
        <w:rPr>
          <w:rtl/>
        </w:rPr>
        <w:t>روى ابن شاهين من طريق ابن الكلبيّ : حدّثنا الحسن بن كثير ، حدّثني يحيى بن هانئ بن عروة ، عن أبي خيثمة عبد الرحمن بن أبي سبرة ، قال : كان لسعد العشيرة صنم يقال له قرّاص يعظمونه ، وكان سادنه رجلا يقال له ابن وقشة ، قال عبد الرحمن : فحدّثني ذباب بن الحارث ، قال : كان لابن وقشة رئيّ من الجن يخبره بما يكون ، فأتاه ذات يوم فأخبره بشيء ، فنظر إليّ فقال : يا ذباب ، يا ذباب ، اسمع العجب العجاب ، بعث محمد بالكتاب ، يدعو بمكة فلا يجاب. قال : فقلت له : ما هذا</w:t>
      </w:r>
      <w:r>
        <w:rPr>
          <w:rtl/>
        </w:rPr>
        <w:t>؟</w:t>
      </w:r>
      <w:r w:rsidRPr="00CA1DF9">
        <w:rPr>
          <w:rtl/>
        </w:rPr>
        <w:t xml:space="preserve"> قال : لا أدري ، كذا قيل لي ، فلم يكن إلا قليل حتى سمعنا بمخرج رسول الله </w:t>
      </w:r>
      <w:r w:rsidRPr="001C1D0F">
        <w:rPr>
          <w:rStyle w:val="libAlaemChar"/>
          <w:rtl/>
        </w:rPr>
        <w:t>صلى‌الله‌عليه‌وآله‌وسلم</w:t>
      </w:r>
      <w:r w:rsidRPr="00CA1DF9">
        <w:rPr>
          <w:rtl/>
        </w:rPr>
        <w:t xml:space="preserve"> ، فأسلمت وثرت إلى الصّنم فكسرته ، ثم أتيت رسول الله </w:t>
      </w:r>
      <w:r w:rsidRPr="001C1D0F">
        <w:rPr>
          <w:rStyle w:val="libAlaemChar"/>
          <w:rtl/>
        </w:rPr>
        <w:t>صلى‌الله‌عليه‌وآله‌وسلم</w:t>
      </w:r>
      <w:r w:rsidRPr="00CA1DF9">
        <w:rPr>
          <w:rtl/>
        </w:rPr>
        <w:t xml:space="preserve"> فأسلمت ، وقال ذباب في ذلك :</w:t>
      </w:r>
    </w:p>
    <w:p w14:paraId="525D07C1" w14:textId="77777777" w:rsidR="00ED61A7" w:rsidRPr="00CA1DF9" w:rsidRDefault="00ED61A7" w:rsidP="007952B1">
      <w:pPr>
        <w:pStyle w:val="libLine"/>
        <w:rPr>
          <w:rtl/>
        </w:rPr>
      </w:pPr>
      <w:r w:rsidRPr="00CA1DF9">
        <w:rPr>
          <w:rtl/>
        </w:rPr>
        <w:t>__________________</w:t>
      </w:r>
    </w:p>
    <w:p w14:paraId="55FF4F27" w14:textId="77777777" w:rsidR="00ED61A7" w:rsidRPr="00CA1DF9" w:rsidRDefault="00ED61A7" w:rsidP="004B4EF2">
      <w:pPr>
        <w:pStyle w:val="libFootnote0"/>
        <w:rPr>
          <w:rtl/>
          <w:lang w:bidi="fa-IR"/>
        </w:rPr>
      </w:pPr>
      <w:r>
        <w:rPr>
          <w:rtl/>
        </w:rPr>
        <w:t>(</w:t>
      </w:r>
      <w:r w:rsidRPr="00CA1DF9">
        <w:rPr>
          <w:rtl/>
        </w:rPr>
        <w:t xml:space="preserve">1) تجريد أسماء الصحابة 1 / 167 ، أسد الغابة ت </w:t>
      </w:r>
      <w:r>
        <w:rPr>
          <w:rtl/>
        </w:rPr>
        <w:t>(</w:t>
      </w:r>
      <w:r w:rsidRPr="00CA1DF9">
        <w:rPr>
          <w:rtl/>
        </w:rPr>
        <w:t>1525)</w:t>
      </w:r>
      <w:r>
        <w:rPr>
          <w:rtl/>
        </w:rPr>
        <w:t>.</w:t>
      </w:r>
    </w:p>
    <w:p w14:paraId="3E8C756B" w14:textId="77777777" w:rsidR="00ED61A7" w:rsidRPr="00CA1DF9" w:rsidRDefault="00ED61A7" w:rsidP="004B4EF2">
      <w:pPr>
        <w:pStyle w:val="libFootnote0"/>
        <w:rPr>
          <w:rtl/>
          <w:lang w:bidi="fa-IR"/>
        </w:rPr>
      </w:pPr>
      <w:r>
        <w:rPr>
          <w:rtl/>
        </w:rPr>
        <w:t>(</w:t>
      </w:r>
      <w:r w:rsidRPr="00CA1DF9">
        <w:rPr>
          <w:rtl/>
        </w:rPr>
        <w:t>2) تجريد أسماء الصحابة 1 / 167.</w:t>
      </w:r>
    </w:p>
    <w:p w14:paraId="2D815314"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785A2C5D" w14:textId="77777777" w:rsidTr="00636C9A">
        <w:trPr>
          <w:tblCellSpacing w:w="15" w:type="dxa"/>
          <w:jc w:val="center"/>
        </w:trPr>
        <w:tc>
          <w:tcPr>
            <w:tcW w:w="2400" w:type="pct"/>
            <w:vAlign w:val="center"/>
          </w:tcPr>
          <w:p w14:paraId="555CEB80" w14:textId="77777777" w:rsidR="00ED61A7" w:rsidRPr="00CA1DF9" w:rsidRDefault="00ED61A7" w:rsidP="00636C9A">
            <w:pPr>
              <w:rPr>
                <w:rtl/>
                <w:lang w:bidi="fa-IR"/>
              </w:rPr>
            </w:pPr>
            <w:r w:rsidRPr="00CA1DF9">
              <w:rPr>
                <w:rtl/>
                <w:lang w:bidi="fa-IR"/>
              </w:rPr>
              <w:lastRenderedPageBreak/>
              <w:t xml:space="preserve">تبعت رسول الله إذ جاء بالهدى </w:t>
            </w:r>
            <w:r w:rsidRPr="00DE4A9C">
              <w:rPr>
                <w:rtl/>
              </w:rPr>
              <w:br/>
              <w:t> </w:t>
            </w:r>
          </w:p>
        </w:tc>
        <w:tc>
          <w:tcPr>
            <w:tcW w:w="200" w:type="pct"/>
            <w:vAlign w:val="center"/>
          </w:tcPr>
          <w:p w14:paraId="68C3610B" w14:textId="77777777" w:rsidR="00ED61A7" w:rsidRPr="00CA1DF9" w:rsidRDefault="00ED61A7" w:rsidP="00636C9A">
            <w:r w:rsidRPr="00CA1DF9">
              <w:rPr>
                <w:rtl/>
              </w:rPr>
              <w:t> </w:t>
            </w:r>
          </w:p>
        </w:tc>
        <w:tc>
          <w:tcPr>
            <w:tcW w:w="2400" w:type="pct"/>
            <w:vAlign w:val="center"/>
          </w:tcPr>
          <w:p w14:paraId="2A6ED124" w14:textId="77777777" w:rsidR="00ED61A7" w:rsidRPr="00CA1DF9" w:rsidRDefault="00ED61A7" w:rsidP="00636C9A">
            <w:r>
              <w:rPr>
                <w:rtl/>
                <w:lang w:bidi="fa-IR"/>
              </w:rPr>
              <w:t>و</w:t>
            </w:r>
            <w:r w:rsidRPr="00CA1DF9">
              <w:rPr>
                <w:rtl/>
                <w:lang w:bidi="fa-IR"/>
              </w:rPr>
              <w:t xml:space="preserve">خلّفت قرّاصا بدار هوان </w:t>
            </w:r>
            <w:r w:rsidRPr="004B4EF2">
              <w:rPr>
                <w:rStyle w:val="libFootnotenumChar"/>
                <w:rtl/>
              </w:rPr>
              <w:t>(1)</w:t>
            </w:r>
            <w:r w:rsidRPr="00DE4A9C">
              <w:rPr>
                <w:rtl/>
              </w:rPr>
              <w:br/>
              <w:t> </w:t>
            </w:r>
          </w:p>
        </w:tc>
      </w:tr>
      <w:tr w:rsidR="00ED61A7" w:rsidRPr="00CA1DF9" w14:paraId="4C42C2C4" w14:textId="77777777" w:rsidTr="00636C9A">
        <w:trPr>
          <w:tblCellSpacing w:w="15" w:type="dxa"/>
          <w:jc w:val="center"/>
        </w:trPr>
        <w:tc>
          <w:tcPr>
            <w:tcW w:w="2400" w:type="pct"/>
            <w:vAlign w:val="center"/>
          </w:tcPr>
          <w:p w14:paraId="3664E745" w14:textId="77777777" w:rsidR="00ED61A7" w:rsidRPr="00CA1DF9" w:rsidRDefault="00ED61A7" w:rsidP="00636C9A">
            <w:r>
              <w:rPr>
                <w:rtl/>
                <w:lang w:bidi="fa-IR"/>
              </w:rPr>
              <w:t>و</w:t>
            </w:r>
            <w:r w:rsidRPr="00CA1DF9">
              <w:rPr>
                <w:rtl/>
                <w:lang w:bidi="fa-IR"/>
              </w:rPr>
              <w:t xml:space="preserve">لمّا رأيت الله أظهر دينه </w:t>
            </w:r>
            <w:r w:rsidRPr="00DE4A9C">
              <w:rPr>
                <w:rtl/>
              </w:rPr>
              <w:br/>
              <w:t> </w:t>
            </w:r>
          </w:p>
        </w:tc>
        <w:tc>
          <w:tcPr>
            <w:tcW w:w="200" w:type="pct"/>
            <w:vAlign w:val="center"/>
          </w:tcPr>
          <w:p w14:paraId="580902BA" w14:textId="77777777" w:rsidR="00ED61A7" w:rsidRPr="00CA1DF9" w:rsidRDefault="00ED61A7" w:rsidP="00636C9A">
            <w:r w:rsidRPr="00CA1DF9">
              <w:rPr>
                <w:rtl/>
              </w:rPr>
              <w:t> </w:t>
            </w:r>
          </w:p>
        </w:tc>
        <w:tc>
          <w:tcPr>
            <w:tcW w:w="2400" w:type="pct"/>
            <w:vAlign w:val="center"/>
          </w:tcPr>
          <w:p w14:paraId="6CBA9067" w14:textId="77777777" w:rsidR="00ED61A7" w:rsidRPr="00CA1DF9" w:rsidRDefault="00ED61A7" w:rsidP="00636C9A">
            <w:r w:rsidRPr="00CA1DF9">
              <w:rPr>
                <w:rtl/>
                <w:lang w:bidi="fa-IR"/>
              </w:rPr>
              <w:t xml:space="preserve">أجبت رسول الله حين دعاني </w:t>
            </w:r>
            <w:r w:rsidRPr="00DE4A9C">
              <w:rPr>
                <w:rtl/>
              </w:rPr>
              <w:br/>
              <w:t> </w:t>
            </w:r>
          </w:p>
        </w:tc>
      </w:tr>
    </w:tbl>
    <w:p w14:paraId="3836C314" w14:textId="77777777" w:rsidR="00ED61A7" w:rsidRDefault="00ED61A7" w:rsidP="00C82C3C">
      <w:pPr>
        <w:pStyle w:val="libCenter"/>
        <w:rPr>
          <w:rtl/>
        </w:rPr>
      </w:pPr>
      <w:r>
        <w:rPr>
          <w:rtl/>
        </w:rPr>
        <w:t>[</w:t>
      </w:r>
      <w:r w:rsidRPr="00CA1DF9">
        <w:rPr>
          <w:rtl/>
        </w:rPr>
        <w:t>الطويل</w:t>
      </w:r>
      <w:r>
        <w:rPr>
          <w:rtl/>
        </w:rPr>
        <w:t>]</w:t>
      </w:r>
    </w:p>
    <w:p w14:paraId="27E6A2FE" w14:textId="77777777" w:rsidR="00ED61A7" w:rsidRPr="00CA1DF9" w:rsidRDefault="00ED61A7" w:rsidP="00AE508F">
      <w:pPr>
        <w:pStyle w:val="libNormal"/>
        <w:rPr>
          <w:rtl/>
        </w:rPr>
      </w:pPr>
      <w:r w:rsidRPr="00CA1DF9">
        <w:rPr>
          <w:rtl/>
        </w:rPr>
        <w:t>وأخرجه ابن مندة في دلائل النبوّة له من هذا الوجه ، وأغفله في الصحابة ، فاستدركه أبو موسى.</w:t>
      </w:r>
    </w:p>
    <w:p w14:paraId="5607C41D" w14:textId="77777777" w:rsidR="00ED61A7" w:rsidRPr="00CA1DF9" w:rsidRDefault="00ED61A7" w:rsidP="00AE508F">
      <w:pPr>
        <w:pStyle w:val="libNormal"/>
        <w:rPr>
          <w:rtl/>
        </w:rPr>
      </w:pPr>
      <w:r w:rsidRPr="00CA1DF9">
        <w:rPr>
          <w:rtl/>
        </w:rPr>
        <w:t>قلت : ورواه المعافى في الجليس عن ابن دريد بإسناد آخر ، قال : حدّثنا السّكن بن سعيد ، عن عباس بن هشام بن الكلبيّ ، عن أبيه.</w:t>
      </w:r>
    </w:p>
    <w:p w14:paraId="02FB5E36" w14:textId="77777777" w:rsidR="00ED61A7" w:rsidRPr="00CA1DF9" w:rsidRDefault="00ED61A7" w:rsidP="00AE508F">
      <w:pPr>
        <w:pStyle w:val="libNormal"/>
        <w:rPr>
          <w:rtl/>
        </w:rPr>
      </w:pPr>
      <w:r w:rsidRPr="00CA1DF9">
        <w:rPr>
          <w:rtl/>
        </w:rPr>
        <w:t>وذكره البيهقيّ في «الدّلائل» معلقا.</w:t>
      </w:r>
    </w:p>
    <w:p w14:paraId="0059F0A6" w14:textId="77777777" w:rsidR="00ED61A7" w:rsidRPr="00CA1DF9" w:rsidRDefault="00ED61A7" w:rsidP="00AE508F">
      <w:pPr>
        <w:pStyle w:val="libNormal"/>
        <w:rPr>
          <w:rtl/>
        </w:rPr>
      </w:pPr>
      <w:r w:rsidRPr="00CA1DF9">
        <w:rPr>
          <w:rtl/>
        </w:rPr>
        <w:t>وروى ابن سعد عن ابن الكلبيّ ، عن أبيه ، عن سلمة بن عبد الله بن شريك النخعي ، عن أبيه ، قال : كان عبد الله بن ذباب الأنسي ، مع عليّ بصفين ، وكان له غناء.</w:t>
      </w:r>
    </w:p>
    <w:p w14:paraId="1571B82C" w14:textId="77777777" w:rsidR="00ED61A7" w:rsidRPr="00CA1DF9" w:rsidRDefault="00ED61A7" w:rsidP="00AE508F">
      <w:pPr>
        <w:pStyle w:val="libNormal"/>
        <w:rPr>
          <w:rtl/>
          <w:lang w:bidi="fa-IR"/>
        </w:rPr>
      </w:pPr>
      <w:r w:rsidRPr="004D4493">
        <w:rPr>
          <w:rStyle w:val="libBold2Char"/>
          <w:rtl/>
        </w:rPr>
        <w:t xml:space="preserve">2436 ز ـ ذباب بن فاتك : </w:t>
      </w:r>
      <w:r w:rsidRPr="00CA1DF9">
        <w:rPr>
          <w:rtl/>
          <w:lang w:bidi="fa-IR"/>
        </w:rPr>
        <w:t>بن معاوية الضبيّ.</w:t>
      </w:r>
    </w:p>
    <w:p w14:paraId="46B32C5F" w14:textId="77777777" w:rsidR="00ED61A7" w:rsidRPr="00CA1DF9" w:rsidRDefault="00ED61A7" w:rsidP="00AE508F">
      <w:pPr>
        <w:pStyle w:val="libNormal"/>
        <w:rPr>
          <w:rtl/>
        </w:rPr>
      </w:pPr>
      <w:r w:rsidRPr="00CA1DF9">
        <w:rPr>
          <w:rtl/>
        </w:rPr>
        <w:t xml:space="preserve">ذكره المرزبانيّ في «معجم الشّعراء» ، فقال : كان رئيسا في قومه شاعرا فارسا أتى النبي </w:t>
      </w:r>
      <w:r w:rsidRPr="001C1D0F">
        <w:rPr>
          <w:rStyle w:val="libAlaemChar"/>
          <w:rtl/>
        </w:rPr>
        <w:t>صلى‌الله‌عليه‌وآله‌وسلم</w:t>
      </w:r>
      <w:r w:rsidRPr="00CA1DF9">
        <w:rPr>
          <w:rtl/>
        </w:rPr>
        <w:t xml:space="preserve"> فلم يسلم. ثم أقبل يحصحص عليه ، فطلبه فهرب ، ثم أقبل عائذا به </w:t>
      </w:r>
      <w:r w:rsidRPr="001C1D0F">
        <w:rPr>
          <w:rStyle w:val="libAlaemChar"/>
          <w:rtl/>
        </w:rPr>
        <w:t>صلى‌الله‌عليه‌وآله‌وسلم</w:t>
      </w:r>
      <w:r w:rsidRPr="00CA1DF9">
        <w:rPr>
          <w:rtl/>
        </w:rPr>
        <w:t xml:space="preserve"> فأسلم وأنشده شعرا يمدحه به يقول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60C7520" w14:textId="77777777" w:rsidTr="00636C9A">
        <w:trPr>
          <w:tblCellSpacing w:w="15" w:type="dxa"/>
          <w:jc w:val="center"/>
        </w:trPr>
        <w:tc>
          <w:tcPr>
            <w:tcW w:w="2362" w:type="pct"/>
            <w:vAlign w:val="center"/>
          </w:tcPr>
          <w:p w14:paraId="62BA1186" w14:textId="77777777" w:rsidR="00ED61A7" w:rsidRPr="00CA1DF9" w:rsidRDefault="00ED61A7" w:rsidP="00636C9A">
            <w:pPr>
              <w:rPr>
                <w:rtl/>
                <w:lang w:bidi="fa-IR"/>
              </w:rPr>
            </w:pPr>
            <w:r w:rsidRPr="00CA1DF9">
              <w:rPr>
                <w:rtl/>
                <w:lang w:bidi="fa-IR"/>
              </w:rPr>
              <w:t>أنت الّذي تهدي معدّا لدينها</w:t>
            </w:r>
            <w:r w:rsidRPr="00DE4A9C">
              <w:rPr>
                <w:rtl/>
              </w:rPr>
              <w:br/>
              <w:t> </w:t>
            </w:r>
          </w:p>
        </w:tc>
        <w:tc>
          <w:tcPr>
            <w:tcW w:w="196" w:type="pct"/>
            <w:vAlign w:val="center"/>
          </w:tcPr>
          <w:p w14:paraId="173F39CB" w14:textId="77777777" w:rsidR="00ED61A7" w:rsidRPr="00CA1DF9" w:rsidRDefault="00ED61A7" w:rsidP="00636C9A">
            <w:r w:rsidRPr="00CA1DF9">
              <w:rPr>
                <w:rtl/>
              </w:rPr>
              <w:t> </w:t>
            </w:r>
          </w:p>
        </w:tc>
        <w:tc>
          <w:tcPr>
            <w:tcW w:w="2361" w:type="pct"/>
            <w:vAlign w:val="center"/>
          </w:tcPr>
          <w:p w14:paraId="6F98DABD" w14:textId="77777777" w:rsidR="00ED61A7" w:rsidRPr="00CA1DF9" w:rsidRDefault="00ED61A7" w:rsidP="00636C9A">
            <w:r w:rsidRPr="00CA1DF9">
              <w:rPr>
                <w:rtl/>
                <w:lang w:bidi="fa-IR"/>
              </w:rPr>
              <w:t>بل الله يهديها وقال لك أشهد</w:t>
            </w:r>
            <w:r w:rsidRPr="00DE4A9C">
              <w:rPr>
                <w:rtl/>
              </w:rPr>
              <w:br/>
              <w:t> </w:t>
            </w:r>
          </w:p>
        </w:tc>
      </w:tr>
    </w:tbl>
    <w:p w14:paraId="36F63F31" w14:textId="77777777" w:rsidR="00ED61A7" w:rsidRDefault="00ED61A7" w:rsidP="00C82C3C">
      <w:pPr>
        <w:pStyle w:val="libCenter"/>
        <w:rPr>
          <w:rtl/>
        </w:rPr>
      </w:pPr>
      <w:r>
        <w:rPr>
          <w:rtl/>
        </w:rPr>
        <w:t>[</w:t>
      </w:r>
      <w:r w:rsidRPr="00CA1DF9">
        <w:rPr>
          <w:rtl/>
        </w:rPr>
        <w:t>الطويل</w:t>
      </w:r>
      <w:r>
        <w:rPr>
          <w:rtl/>
        </w:rPr>
        <w:t>]</w:t>
      </w:r>
    </w:p>
    <w:p w14:paraId="1FE30A3A" w14:textId="77777777" w:rsidR="00ED61A7" w:rsidRPr="00CA1DF9" w:rsidRDefault="00ED61A7" w:rsidP="00AE508F">
      <w:pPr>
        <w:pStyle w:val="libNormal"/>
        <w:rPr>
          <w:rtl/>
        </w:rPr>
      </w:pPr>
      <w:r w:rsidRPr="00CA1DF9">
        <w:rPr>
          <w:rtl/>
        </w:rPr>
        <w:t>لم يذكر المرزبانيّ إلا هذا البيت ، وهو معروف لغيره ، وهو سارية بن زنيم ، ثم قال :</w:t>
      </w:r>
    </w:p>
    <w:p w14:paraId="640C1B39" w14:textId="77777777" w:rsidR="00ED61A7" w:rsidRPr="00CA1DF9" w:rsidRDefault="00ED61A7" w:rsidP="00AE508F">
      <w:pPr>
        <w:pStyle w:val="libNormal"/>
        <w:rPr>
          <w:rtl/>
        </w:rPr>
      </w:pPr>
      <w:r w:rsidRPr="00CA1DF9">
        <w:rPr>
          <w:rtl/>
        </w:rPr>
        <w:t>نزل بعد ذلك البصرة.</w:t>
      </w:r>
    </w:p>
    <w:p w14:paraId="3F7D56D6" w14:textId="77777777" w:rsidR="00ED61A7" w:rsidRPr="00CA1DF9" w:rsidRDefault="00ED61A7" w:rsidP="00AE508F">
      <w:pPr>
        <w:pStyle w:val="libNormal"/>
        <w:rPr>
          <w:rtl/>
        </w:rPr>
      </w:pPr>
      <w:r w:rsidRPr="004D4493">
        <w:rPr>
          <w:rStyle w:val="libBold2Char"/>
          <w:rtl/>
        </w:rPr>
        <w:t xml:space="preserve">2437 ز ـ ذباب بن معاوية العكلي. </w:t>
      </w:r>
      <w:r w:rsidRPr="00CA1DF9">
        <w:rPr>
          <w:rtl/>
        </w:rPr>
        <w:t xml:space="preserve">شاعر له مديح في النبيّ </w:t>
      </w:r>
      <w:r w:rsidRPr="001C1D0F">
        <w:rPr>
          <w:rStyle w:val="libAlaemChar"/>
          <w:rtl/>
        </w:rPr>
        <w:t>صلى‌الله‌عليه‌وآله‌وسلم</w:t>
      </w:r>
      <w:r w:rsidRPr="00CA1DF9">
        <w:rPr>
          <w:rtl/>
        </w:rPr>
        <w:t>. كذا رأيت في المسودة فليحرر ، فلعله الأول.</w:t>
      </w:r>
    </w:p>
    <w:p w14:paraId="4679369E" w14:textId="77777777" w:rsidR="00ED61A7" w:rsidRDefault="00ED61A7" w:rsidP="00003931">
      <w:pPr>
        <w:pStyle w:val="libCenterBold1"/>
        <w:rPr>
          <w:rtl/>
        </w:rPr>
      </w:pPr>
      <w:r w:rsidRPr="006F6B7C">
        <w:rPr>
          <w:rtl/>
        </w:rPr>
        <w:t>الذال بعدها الراء</w:t>
      </w:r>
    </w:p>
    <w:p w14:paraId="3331344D" w14:textId="77777777" w:rsidR="00ED61A7" w:rsidRDefault="00ED61A7" w:rsidP="004D4493">
      <w:pPr>
        <w:pStyle w:val="libBold2"/>
        <w:rPr>
          <w:rtl/>
        </w:rPr>
      </w:pPr>
      <w:r w:rsidRPr="002F3E5A">
        <w:rPr>
          <w:rtl/>
        </w:rPr>
        <w:t>2438 ز</w:t>
      </w:r>
      <w:r>
        <w:rPr>
          <w:rtl/>
        </w:rPr>
        <w:t xml:space="preserve"> ـ </w:t>
      </w:r>
      <w:r w:rsidRPr="002F3E5A">
        <w:rPr>
          <w:rtl/>
        </w:rPr>
        <w:t>ذرّ بن أبي ذر الغفاريّ.</w:t>
      </w:r>
    </w:p>
    <w:p w14:paraId="01B02CD7" w14:textId="77777777" w:rsidR="00ED61A7" w:rsidRPr="00CA1DF9" w:rsidRDefault="00ED61A7" w:rsidP="00AE508F">
      <w:pPr>
        <w:pStyle w:val="libNormal"/>
        <w:rPr>
          <w:rtl/>
        </w:rPr>
      </w:pPr>
      <w:r w:rsidRPr="00CA1DF9">
        <w:rPr>
          <w:rtl/>
        </w:rPr>
        <w:t>ذكره الحافظ شرف الدّين الدّمياطيّ في السيرة النبويّة أنه كان راعي لقاح رسول الله</w:t>
      </w:r>
    </w:p>
    <w:p w14:paraId="5EB4F6CA" w14:textId="77777777" w:rsidR="00ED61A7" w:rsidRPr="00CA1DF9" w:rsidRDefault="00ED61A7" w:rsidP="007952B1">
      <w:pPr>
        <w:pStyle w:val="libLine"/>
        <w:rPr>
          <w:rtl/>
        </w:rPr>
      </w:pPr>
      <w:r w:rsidRPr="00CA1DF9">
        <w:rPr>
          <w:rtl/>
        </w:rPr>
        <w:t>__________________</w:t>
      </w:r>
    </w:p>
    <w:p w14:paraId="5F6C968C" w14:textId="77777777" w:rsidR="00ED61A7" w:rsidRPr="00CA1DF9" w:rsidRDefault="00ED61A7" w:rsidP="004B4EF2">
      <w:pPr>
        <w:pStyle w:val="libFootnote0"/>
        <w:rPr>
          <w:rtl/>
          <w:lang w:bidi="fa-IR"/>
        </w:rPr>
      </w:pPr>
      <w:r>
        <w:rPr>
          <w:rtl/>
        </w:rPr>
        <w:t>(</w:t>
      </w:r>
      <w:r w:rsidRPr="00CA1DF9">
        <w:rPr>
          <w:rtl/>
        </w:rPr>
        <w:t xml:space="preserve">1) ينظر البيت الأول في أسد الغابة ترجمة رقم </w:t>
      </w:r>
      <w:r>
        <w:rPr>
          <w:rtl/>
        </w:rPr>
        <w:t>(</w:t>
      </w:r>
      <w:r w:rsidRPr="00CA1DF9">
        <w:rPr>
          <w:rtl/>
        </w:rPr>
        <w:t>1526)</w:t>
      </w:r>
      <w:r>
        <w:rPr>
          <w:rtl/>
        </w:rPr>
        <w:t>.</w:t>
      </w:r>
    </w:p>
    <w:p w14:paraId="63D870AB" w14:textId="77777777" w:rsidR="00ED61A7" w:rsidRPr="00CA1DF9" w:rsidRDefault="00ED61A7" w:rsidP="00ED61A7">
      <w:pPr>
        <w:rPr>
          <w:rtl/>
          <w:lang w:bidi="fa-IR"/>
        </w:rPr>
      </w:pPr>
      <w:r>
        <w:rPr>
          <w:rtl/>
          <w:lang w:bidi="fa-IR"/>
        </w:rPr>
        <w:br w:type="page"/>
      </w:r>
      <w:r w:rsidRPr="001C1D0F">
        <w:rPr>
          <w:rStyle w:val="libAlaemChar"/>
          <w:rtl/>
        </w:rPr>
        <w:lastRenderedPageBreak/>
        <w:t>صلى‌الله‌عليه‌وآله‌وسلم</w:t>
      </w:r>
      <w:r w:rsidRPr="00CA1DF9">
        <w:rPr>
          <w:rtl/>
          <w:lang w:bidi="fa-IR"/>
        </w:rPr>
        <w:t xml:space="preserve"> التي كانت بالغابة ، فأغار عليها عيينة بن حصن فاستقاها هو ومن معه فقتلوا الراعي وسبوا امرأته ، فكان ذلك سبب غزوة الغابة التي صنع فيها سلمة بن الأكوع ما صنع. والقصّة عند ابن إسحاق وفي صحيح مسلم وغيره مطوّلة ، ولم يسمّ أحد منهم اسم الراعي.</w:t>
      </w:r>
    </w:p>
    <w:p w14:paraId="01673AF9" w14:textId="77777777" w:rsidR="00ED61A7" w:rsidRPr="00CA1DF9" w:rsidRDefault="00ED61A7" w:rsidP="00AE508F">
      <w:pPr>
        <w:pStyle w:val="libNormal"/>
        <w:rPr>
          <w:rtl/>
        </w:rPr>
      </w:pPr>
      <w:r w:rsidRPr="00CA1DF9">
        <w:rPr>
          <w:rtl/>
        </w:rPr>
        <w:t>وذكر ابن سعد في «الطبقات» أن ابن أبي ذر استشهد في غزوة ذي قرد ، فكأنه هو.</w:t>
      </w:r>
    </w:p>
    <w:p w14:paraId="704E16AE" w14:textId="77777777" w:rsidR="00ED61A7" w:rsidRPr="00CA1DF9" w:rsidRDefault="00ED61A7" w:rsidP="00AE508F">
      <w:pPr>
        <w:pStyle w:val="libNormal"/>
        <w:rPr>
          <w:rtl/>
        </w:rPr>
      </w:pPr>
      <w:r w:rsidRPr="004D4493">
        <w:rPr>
          <w:rStyle w:val="libBold2Char"/>
          <w:rtl/>
        </w:rPr>
        <w:t xml:space="preserve">2439 ز ـ ذريح : </w:t>
      </w:r>
      <w:r w:rsidRPr="00CA1DF9">
        <w:rPr>
          <w:rtl/>
        </w:rPr>
        <w:t>بفتح أوله وآخره مهملة ، بوزن عظيم.</w:t>
      </w:r>
    </w:p>
    <w:p w14:paraId="7EC90233" w14:textId="77777777" w:rsidR="00ED61A7" w:rsidRPr="00CA1DF9" w:rsidRDefault="00ED61A7" w:rsidP="00AE508F">
      <w:pPr>
        <w:pStyle w:val="libNormal"/>
        <w:rPr>
          <w:rtl/>
        </w:rPr>
      </w:pPr>
      <w:r w:rsidRPr="00CA1DF9">
        <w:rPr>
          <w:rtl/>
        </w:rPr>
        <w:t>ذكره ابن فتحون ، وقال : وقع في التفسير أن زيد الخيل قال : يا نبيّ الله ، إن فينا رجلين يقال لأحدهما ذريح</w:t>
      </w:r>
      <w:r>
        <w:rPr>
          <w:rtl/>
        </w:rPr>
        <w:t xml:space="preserve"> ..</w:t>
      </w:r>
      <w:r w:rsidRPr="00CA1DF9">
        <w:rPr>
          <w:rtl/>
        </w:rPr>
        <w:t xml:space="preserve">. فذكر حديثا في نزول قوله تعالى : </w:t>
      </w:r>
      <w:r w:rsidRPr="001C1D0F">
        <w:rPr>
          <w:rStyle w:val="libAlaemChar"/>
          <w:rtl/>
        </w:rPr>
        <w:t>(</w:t>
      </w:r>
      <w:r w:rsidRPr="00AE508F">
        <w:rPr>
          <w:rStyle w:val="libAieChar"/>
          <w:rtl/>
        </w:rPr>
        <w:t>يَسْئَلُونَكَ ما ذا أُحِلَّ لَهُمْ</w:t>
      </w:r>
      <w:r w:rsidRPr="001C1D0F">
        <w:rPr>
          <w:rStyle w:val="libAlaemChar"/>
          <w:rtl/>
        </w:rPr>
        <w:t>)</w:t>
      </w:r>
      <w:r w:rsidRPr="00CA1DF9">
        <w:rPr>
          <w:rtl/>
        </w:rPr>
        <w:t xml:space="preserve"> </w:t>
      </w:r>
      <w:r>
        <w:rPr>
          <w:rtl/>
        </w:rPr>
        <w:t>[</w:t>
      </w:r>
      <w:r w:rsidRPr="00CA1DF9">
        <w:rPr>
          <w:rtl/>
        </w:rPr>
        <w:t>المائدة : 4</w:t>
      </w:r>
      <w:r>
        <w:rPr>
          <w:rtl/>
        </w:rPr>
        <w:t>].</w:t>
      </w:r>
    </w:p>
    <w:p w14:paraId="006666FA" w14:textId="77777777" w:rsidR="00ED61A7" w:rsidRPr="00CA1DF9" w:rsidRDefault="00ED61A7" w:rsidP="00AE508F">
      <w:pPr>
        <w:pStyle w:val="libNormal"/>
        <w:rPr>
          <w:rtl/>
        </w:rPr>
      </w:pPr>
      <w:r w:rsidRPr="00CA1DF9">
        <w:rPr>
          <w:rtl/>
        </w:rPr>
        <w:t xml:space="preserve">قلت : وجدته في الأخبار المنثورة لابن دريد ، قال : أخبرنا عمي ، عن أبيه ، عن هشام بن الكلبيّ ، أخبرني رجل من طيِّئ ، قال : قال زيد الخيل للنبيّ </w:t>
      </w:r>
      <w:r w:rsidRPr="001C1D0F">
        <w:rPr>
          <w:rStyle w:val="libAlaemChar"/>
          <w:rtl/>
        </w:rPr>
        <w:t>صلى‌الله‌عليه‌وآله‌وسلم</w:t>
      </w:r>
      <w:r w:rsidRPr="00CA1DF9">
        <w:rPr>
          <w:rtl/>
        </w:rPr>
        <w:t xml:space="preserve"> : يا رسول الله ، فينا رجلان يقال لأحدهما ذريح وللآخر أبو حدانة </w:t>
      </w:r>
      <w:r w:rsidRPr="004B4EF2">
        <w:rPr>
          <w:rStyle w:val="libFootnotenumChar"/>
          <w:rtl/>
        </w:rPr>
        <w:t>(1)</w:t>
      </w:r>
      <w:r w:rsidRPr="00CA1DF9">
        <w:rPr>
          <w:rtl/>
        </w:rPr>
        <w:t xml:space="preserve"> ، ولهما أكلب خمسة يأخذن الظباء ، فما تقول فيهن</w:t>
      </w:r>
      <w:r>
        <w:rPr>
          <w:rtl/>
        </w:rPr>
        <w:t>؟</w:t>
      </w:r>
      <w:r w:rsidRPr="00CA1DF9">
        <w:rPr>
          <w:rtl/>
        </w:rPr>
        <w:t xml:space="preserve"> فأنزل الله تعالى الآية. ثم وجدته في تفسير ابن أبي حاتم من طريق عطاء بن دينار ، عن سعيد بن جبير ، قال : نزلت هذه الآية في عديّ بن حاتم وزيد الخيل الطائيين ، وذلك أنهما جاءا إلى رسول الله </w:t>
      </w:r>
      <w:r w:rsidRPr="001C1D0F">
        <w:rPr>
          <w:rStyle w:val="libAlaemChar"/>
          <w:rtl/>
        </w:rPr>
        <w:t>صلى‌الله‌عليه‌وآله‌وسلم</w:t>
      </w:r>
      <w:r w:rsidRPr="00CA1DF9">
        <w:rPr>
          <w:rtl/>
        </w:rPr>
        <w:t xml:space="preserve"> فقالا : يا رسول الله ، إنا قوم نصيد الكلاب والبزاة ، وإن كلاب آل ذريح تصيد البقر والحمير والظّباء ، فذكر الحديث ، فهذا يدل عن أن ذريحا بطن من طيِّئ لا اسم رجل بعينه يمكن أن يكون له صحبة. فالله أعلم.</w:t>
      </w:r>
    </w:p>
    <w:p w14:paraId="73892F74" w14:textId="77777777" w:rsidR="00ED61A7" w:rsidRDefault="00ED61A7" w:rsidP="00003931">
      <w:pPr>
        <w:pStyle w:val="libCenterBold1"/>
        <w:rPr>
          <w:rtl/>
        </w:rPr>
      </w:pPr>
      <w:r w:rsidRPr="006F6B7C">
        <w:rPr>
          <w:rtl/>
        </w:rPr>
        <w:t>الذال بعدها الراء</w:t>
      </w:r>
    </w:p>
    <w:p w14:paraId="70EE5C8A" w14:textId="77777777" w:rsidR="00ED61A7" w:rsidRDefault="00ED61A7" w:rsidP="00AE508F">
      <w:pPr>
        <w:pStyle w:val="libNormal"/>
        <w:rPr>
          <w:rtl/>
        </w:rPr>
      </w:pPr>
      <w:r w:rsidRPr="004D4493">
        <w:rPr>
          <w:rStyle w:val="libBold2Char"/>
          <w:rtl/>
        </w:rPr>
        <w:t xml:space="preserve">[2440 ـ ذرع الخولانيّ </w:t>
      </w:r>
      <w:r w:rsidRPr="004B4EF2">
        <w:rPr>
          <w:rStyle w:val="libFootnotenumChar"/>
          <w:rtl/>
        </w:rPr>
        <w:t>(2)</w:t>
      </w:r>
      <w:r w:rsidRPr="004D4493">
        <w:rPr>
          <w:rStyle w:val="libBold2Char"/>
          <w:rtl/>
        </w:rPr>
        <w:t xml:space="preserve"> </w:t>
      </w:r>
      <w:r w:rsidRPr="00CA1DF9">
        <w:rPr>
          <w:rtl/>
        </w:rPr>
        <w:t>: يكنى أبا طلحة ، وهو بها أشهر. يأتي في الكنى</w:t>
      </w:r>
      <w:r>
        <w:rPr>
          <w:rtl/>
        </w:rPr>
        <w:t>]</w:t>
      </w:r>
      <w:r>
        <w:rPr>
          <w:rFonts w:hint="cs"/>
          <w:rtl/>
        </w:rPr>
        <w:t xml:space="preserve"> </w:t>
      </w:r>
      <w:r w:rsidRPr="004B4EF2">
        <w:rPr>
          <w:rStyle w:val="libFootnotenumChar"/>
          <w:rtl/>
        </w:rPr>
        <w:t>(3)</w:t>
      </w:r>
    </w:p>
    <w:p w14:paraId="03611BD6" w14:textId="77777777" w:rsidR="00ED61A7" w:rsidRDefault="00ED61A7" w:rsidP="00003931">
      <w:pPr>
        <w:pStyle w:val="libCenterBold1"/>
        <w:rPr>
          <w:rtl/>
        </w:rPr>
      </w:pPr>
      <w:r w:rsidRPr="008213CA">
        <w:rPr>
          <w:rtl/>
        </w:rPr>
        <w:t>الذال بعدها الفاء</w:t>
      </w:r>
    </w:p>
    <w:p w14:paraId="3F75A467" w14:textId="77777777" w:rsidR="00ED61A7" w:rsidRPr="00CA1DF9" w:rsidRDefault="00ED61A7" w:rsidP="00AE508F">
      <w:pPr>
        <w:pStyle w:val="libNormal"/>
        <w:rPr>
          <w:rtl/>
        </w:rPr>
      </w:pPr>
      <w:r w:rsidRPr="004D4493">
        <w:rPr>
          <w:rStyle w:val="libBold2Char"/>
          <w:rtl/>
        </w:rPr>
        <w:t xml:space="preserve">2441 ـ ذفافة الراعي </w:t>
      </w:r>
      <w:r w:rsidRPr="004B4EF2">
        <w:rPr>
          <w:rStyle w:val="libFootnotenumChar"/>
          <w:rtl/>
        </w:rPr>
        <w:t>(4)</w:t>
      </w:r>
      <w:r w:rsidRPr="004D4493">
        <w:rPr>
          <w:rStyle w:val="libBold2Char"/>
          <w:rtl/>
        </w:rPr>
        <w:t xml:space="preserve"> </w:t>
      </w:r>
      <w:r w:rsidRPr="00CA1DF9">
        <w:rPr>
          <w:rtl/>
        </w:rPr>
        <w:t>: له ذكر في ترجمة ثعلبة بن عبد الرّحمن.</w:t>
      </w:r>
    </w:p>
    <w:p w14:paraId="1F30DE15" w14:textId="77777777" w:rsidR="00ED61A7" w:rsidRPr="00CA1DF9" w:rsidRDefault="00ED61A7" w:rsidP="00AE508F">
      <w:pPr>
        <w:pStyle w:val="libNormal"/>
        <w:rPr>
          <w:rtl/>
        </w:rPr>
      </w:pPr>
      <w:r w:rsidRPr="00CA1DF9">
        <w:rPr>
          <w:rtl/>
        </w:rPr>
        <w:t>استدركه ابن الأمين وابن الأثير في حرف الذّال المعجمة ، وقد أشرت إليه في المهملة.</w:t>
      </w:r>
    </w:p>
    <w:p w14:paraId="30C49D3A" w14:textId="77777777" w:rsidR="00ED61A7" w:rsidRPr="00CA1DF9" w:rsidRDefault="00ED61A7" w:rsidP="007952B1">
      <w:pPr>
        <w:pStyle w:val="libLine"/>
        <w:rPr>
          <w:rtl/>
        </w:rPr>
      </w:pPr>
      <w:r w:rsidRPr="00CA1DF9">
        <w:rPr>
          <w:rtl/>
        </w:rPr>
        <w:t>__________________</w:t>
      </w:r>
    </w:p>
    <w:p w14:paraId="01D08C7F"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أبو صدافة.</w:t>
      </w:r>
    </w:p>
    <w:p w14:paraId="38AA901F"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1527) ، تجريد أسماء الصحابة 1 / 167 ،</w:t>
      </w:r>
      <w:r>
        <w:rPr>
          <w:rtl/>
        </w:rPr>
        <w:t>.</w:t>
      </w:r>
    </w:p>
    <w:p w14:paraId="0267C0A5" w14:textId="77777777" w:rsidR="00ED61A7" w:rsidRPr="00CA1DF9" w:rsidRDefault="00ED61A7" w:rsidP="004B4EF2">
      <w:pPr>
        <w:pStyle w:val="libFootnote0"/>
        <w:rPr>
          <w:rtl/>
          <w:lang w:bidi="fa-IR"/>
        </w:rPr>
      </w:pPr>
      <w:r>
        <w:rPr>
          <w:rtl/>
        </w:rPr>
        <w:t>(</w:t>
      </w:r>
      <w:r w:rsidRPr="00CA1DF9">
        <w:rPr>
          <w:rtl/>
        </w:rPr>
        <w:t>3) سقط من أ.</w:t>
      </w:r>
    </w:p>
    <w:p w14:paraId="61563A14" w14:textId="77777777" w:rsidR="00ED61A7" w:rsidRDefault="00ED61A7" w:rsidP="004B4EF2">
      <w:pPr>
        <w:pStyle w:val="libFootnote0"/>
        <w:rPr>
          <w:rtl/>
        </w:rPr>
      </w:pPr>
      <w:r>
        <w:rPr>
          <w:rtl/>
        </w:rPr>
        <w:t>(</w:t>
      </w:r>
      <w:r w:rsidRPr="00CA1DF9">
        <w:rPr>
          <w:rtl/>
        </w:rPr>
        <w:t xml:space="preserve">4) أسد الغابة ت </w:t>
      </w:r>
      <w:r>
        <w:rPr>
          <w:rtl/>
        </w:rPr>
        <w:t>(</w:t>
      </w:r>
      <w:r w:rsidRPr="00CA1DF9">
        <w:rPr>
          <w:rtl/>
        </w:rPr>
        <w:t>1528)</w:t>
      </w:r>
      <w:r>
        <w:rPr>
          <w:rtl/>
        </w:rPr>
        <w:t>.</w:t>
      </w:r>
    </w:p>
    <w:p w14:paraId="43FEFDB0" w14:textId="77777777" w:rsidR="00ED61A7" w:rsidRPr="00CA1DF9" w:rsidRDefault="00ED61A7" w:rsidP="00166B36">
      <w:pPr>
        <w:pStyle w:val="libFootnote0"/>
        <w:rPr>
          <w:rtl/>
          <w:lang w:bidi="fa-IR"/>
        </w:rPr>
      </w:pPr>
      <w:r>
        <w:rPr>
          <w:rFonts w:hint="cs"/>
          <w:rtl/>
        </w:rPr>
        <w:t>الإصابة/ج 2/م 22</w:t>
      </w:r>
    </w:p>
    <w:p w14:paraId="2857336A" w14:textId="77777777" w:rsidR="00ED61A7" w:rsidRDefault="00ED61A7" w:rsidP="00003931">
      <w:pPr>
        <w:pStyle w:val="libCenterBold1"/>
        <w:rPr>
          <w:rtl/>
        </w:rPr>
      </w:pPr>
      <w:r w:rsidRPr="004D4493">
        <w:rPr>
          <w:rStyle w:val="libBold2Char"/>
          <w:rtl/>
        </w:rPr>
        <w:br w:type="page"/>
      </w:r>
      <w:r w:rsidRPr="008213CA">
        <w:rPr>
          <w:rtl/>
        </w:rPr>
        <w:lastRenderedPageBreak/>
        <w:t>الذال بعدها الكاف</w:t>
      </w:r>
    </w:p>
    <w:p w14:paraId="345C2141" w14:textId="77777777" w:rsidR="00ED61A7" w:rsidRPr="00CA1DF9" w:rsidRDefault="00ED61A7" w:rsidP="00AE508F">
      <w:pPr>
        <w:pStyle w:val="libNormal"/>
        <w:rPr>
          <w:rtl/>
        </w:rPr>
      </w:pPr>
      <w:r w:rsidRPr="004D4493">
        <w:rPr>
          <w:rStyle w:val="libBold2Char"/>
          <w:rtl/>
        </w:rPr>
        <w:t xml:space="preserve">2442 ـ ذكوان بن عبد قيس </w:t>
      </w:r>
      <w:r w:rsidRPr="004B4EF2">
        <w:rPr>
          <w:rStyle w:val="libFootnotenumChar"/>
          <w:rtl/>
        </w:rPr>
        <w:t>(1)</w:t>
      </w:r>
      <w:r w:rsidRPr="004D4493">
        <w:rPr>
          <w:rStyle w:val="libBold2Char"/>
          <w:rtl/>
        </w:rPr>
        <w:t xml:space="preserve"> </w:t>
      </w:r>
      <w:r w:rsidRPr="00CA1DF9">
        <w:rPr>
          <w:rtl/>
        </w:rPr>
        <w:t>: بن خلدة بن مخلد بن عامر بن زريق الأنصاريّ الخزرجي. يكنى أبا السبع. ذكره موسى بن عقبة ، وأبو الأسود في أهل العقبة ، وفيمن استشهد بأحد.</w:t>
      </w:r>
    </w:p>
    <w:p w14:paraId="4D7499D9" w14:textId="77777777" w:rsidR="00ED61A7" w:rsidRPr="00CA1DF9" w:rsidRDefault="00ED61A7" w:rsidP="00AE508F">
      <w:pPr>
        <w:pStyle w:val="libNormal"/>
        <w:rPr>
          <w:rtl/>
        </w:rPr>
      </w:pPr>
      <w:r>
        <w:rPr>
          <w:rtl/>
        </w:rPr>
        <w:t>و</w:t>
      </w:r>
      <w:r w:rsidRPr="00CA1DF9">
        <w:rPr>
          <w:rtl/>
        </w:rPr>
        <w:t xml:space="preserve">قال ابن المبارك في الجهاد عن عاصم بن عمر ، عن سهيل بن أبي صالح : لما خرج النبيّ </w:t>
      </w:r>
      <w:r w:rsidRPr="001C1D0F">
        <w:rPr>
          <w:rStyle w:val="libAlaemChar"/>
          <w:rtl/>
        </w:rPr>
        <w:t>صلى‌الله‌عليه‌وآله‌وسلم</w:t>
      </w:r>
      <w:r w:rsidRPr="00CA1DF9">
        <w:rPr>
          <w:rtl/>
        </w:rPr>
        <w:t xml:space="preserve"> إلى أحد قال : من ينتدب</w:t>
      </w:r>
      <w:r>
        <w:rPr>
          <w:rtl/>
        </w:rPr>
        <w:t>؟</w:t>
      </w:r>
      <w:r w:rsidRPr="00CA1DF9">
        <w:rPr>
          <w:rtl/>
        </w:rPr>
        <w:t xml:space="preserve"> فقام رجل من بني زريق يقال له ذكوان بن عبد قيس أبو السّبع ، فقال له النّبي </w:t>
      </w:r>
      <w:r w:rsidRPr="001C1D0F">
        <w:rPr>
          <w:rStyle w:val="libAlaemChar"/>
          <w:rtl/>
        </w:rPr>
        <w:t>صلى‌الله‌عليه‌وآله‌وسلم</w:t>
      </w:r>
      <w:r w:rsidRPr="00CA1DF9">
        <w:rPr>
          <w:rtl/>
        </w:rPr>
        <w:t xml:space="preserve"> : «من أحبّ أن ينظر إلى رجل يطأ بقدمه غدا خضرة الجنّة فلينظر إلى هذا»</w:t>
      </w:r>
      <w:r>
        <w:rPr>
          <w:rtl/>
        </w:rPr>
        <w:t>.</w:t>
      </w:r>
      <w:r w:rsidRPr="00CA1DF9">
        <w:rPr>
          <w:rtl/>
        </w:rPr>
        <w:t xml:space="preserve"> وذكر الحديث بطوله.</w:t>
      </w:r>
    </w:p>
    <w:p w14:paraId="0D3EEE81" w14:textId="77777777" w:rsidR="00ED61A7" w:rsidRPr="00CA1DF9" w:rsidRDefault="00ED61A7" w:rsidP="00AE508F">
      <w:pPr>
        <w:pStyle w:val="libNormal"/>
        <w:rPr>
          <w:rtl/>
        </w:rPr>
      </w:pPr>
      <w:r w:rsidRPr="00CA1DF9">
        <w:rPr>
          <w:rtl/>
        </w:rPr>
        <w:t xml:space="preserve">وروى الواقديّ من طريق خبيب بن عبد الرّحمن ، قال : لما خرج أسعد بن زرارة ، وذكوان بن عبد قيس يتنافران إلى عتبة بن ربيعة بمكة فسمعا رسول الله </w:t>
      </w:r>
      <w:r w:rsidRPr="001C1D0F">
        <w:rPr>
          <w:rStyle w:val="libAlaemChar"/>
          <w:rtl/>
        </w:rPr>
        <w:t>صلى‌الله‌عليه‌وآله‌وسلم</w:t>
      </w:r>
      <w:r w:rsidRPr="00CA1DF9">
        <w:rPr>
          <w:rtl/>
        </w:rPr>
        <w:t xml:space="preserve"> ، فأتياه فعرض عليهما الإسلام فأسلما فكانا أوّل من قدم المدينة بالإسلام.</w:t>
      </w:r>
    </w:p>
    <w:p w14:paraId="42508814" w14:textId="77777777" w:rsidR="00ED61A7" w:rsidRPr="00CA1DF9" w:rsidRDefault="00ED61A7" w:rsidP="00AE508F">
      <w:pPr>
        <w:pStyle w:val="libNormal"/>
        <w:rPr>
          <w:rtl/>
        </w:rPr>
      </w:pPr>
      <w:r w:rsidRPr="00CA1DF9">
        <w:rPr>
          <w:rtl/>
        </w:rPr>
        <w:t>وروى عمر بن شبّة في أخبار المدينة بإسناد له إلى أنس بن مالك أن سعد بن أبي وقاص اشترى من ذكوان بن عبد قيس بئر السقيا ببعيرين. ومن طريق جابر نحوه ، وزاد أن أباه أوصاه أن يشتريها ، قال : فوجدت سعدا قد سبقني.</w:t>
      </w:r>
    </w:p>
    <w:p w14:paraId="26815078" w14:textId="77777777" w:rsidR="00ED61A7" w:rsidRPr="00CA1DF9" w:rsidRDefault="00ED61A7" w:rsidP="00AE508F">
      <w:pPr>
        <w:pStyle w:val="libNormal"/>
        <w:rPr>
          <w:rtl/>
        </w:rPr>
      </w:pPr>
      <w:r w:rsidRPr="004D4493">
        <w:rPr>
          <w:rStyle w:val="libBold2Char"/>
          <w:rtl/>
        </w:rPr>
        <w:t xml:space="preserve">2443 ز ـ ذكوان بن عبيد </w:t>
      </w:r>
      <w:r w:rsidRPr="004B4EF2">
        <w:rPr>
          <w:rStyle w:val="libFootnotenumChar"/>
          <w:rtl/>
        </w:rPr>
        <w:t>(2)</w:t>
      </w:r>
      <w:r w:rsidRPr="004D4493">
        <w:rPr>
          <w:rStyle w:val="libBold2Char"/>
          <w:rtl/>
        </w:rPr>
        <w:t xml:space="preserve"> </w:t>
      </w:r>
      <w:r w:rsidRPr="00CA1DF9">
        <w:rPr>
          <w:rtl/>
        </w:rPr>
        <w:t>: بن ربيعة بن خالد بن معاوية الأنصاري.</w:t>
      </w:r>
    </w:p>
    <w:p w14:paraId="49F8BFF8" w14:textId="77777777" w:rsidR="00ED61A7" w:rsidRPr="00CA1DF9" w:rsidRDefault="00ED61A7" w:rsidP="00AE508F">
      <w:pPr>
        <w:pStyle w:val="libNormal"/>
        <w:rPr>
          <w:rtl/>
        </w:rPr>
      </w:pPr>
      <w:r w:rsidRPr="00CA1DF9">
        <w:rPr>
          <w:rtl/>
        </w:rPr>
        <w:t>ذكره الأمويّ عن ابن إسحاق فيمن شهد بدرا.</w:t>
      </w:r>
    </w:p>
    <w:p w14:paraId="66E965A8" w14:textId="77777777" w:rsidR="00ED61A7" w:rsidRPr="00CA1DF9" w:rsidRDefault="00ED61A7" w:rsidP="00AE508F">
      <w:pPr>
        <w:pStyle w:val="libNormal"/>
        <w:rPr>
          <w:rtl/>
          <w:lang w:bidi="fa-IR"/>
        </w:rPr>
      </w:pPr>
      <w:r w:rsidRPr="004D4493">
        <w:rPr>
          <w:rStyle w:val="libBold2Char"/>
          <w:rtl/>
        </w:rPr>
        <w:t xml:space="preserve">2444 ـ ذكوان بن يامين بن عمير : </w:t>
      </w:r>
      <w:r w:rsidRPr="00CA1DF9">
        <w:rPr>
          <w:rtl/>
          <w:lang w:bidi="fa-IR"/>
        </w:rPr>
        <w:t xml:space="preserve">بن كعب من بني النضير </w:t>
      </w:r>
      <w:r w:rsidRPr="004B4EF2">
        <w:rPr>
          <w:rStyle w:val="libFootnotenumChar"/>
          <w:rtl/>
        </w:rPr>
        <w:t>(3)</w:t>
      </w:r>
      <w:r>
        <w:rPr>
          <w:rtl/>
          <w:lang w:bidi="fa-IR"/>
        </w:rPr>
        <w:t>.</w:t>
      </w:r>
    </w:p>
    <w:p w14:paraId="22EDD2B2" w14:textId="77777777" w:rsidR="00ED61A7" w:rsidRPr="00CA1DF9" w:rsidRDefault="00ED61A7" w:rsidP="00AE508F">
      <w:pPr>
        <w:pStyle w:val="libNormal"/>
        <w:rPr>
          <w:rtl/>
        </w:rPr>
      </w:pPr>
      <w:r w:rsidRPr="00CA1DF9">
        <w:rPr>
          <w:rtl/>
        </w:rPr>
        <w:t xml:space="preserve">كان يهوديا فقيل : إنه أسلم. استدركه أبو علي الجياني على أبي عمر ، فأورد من طريق ابن إسحاق أنّ ذكوان لقي أبا ليلى وعبد الله بن مغفّل باكيين ، فقال : ما يبكيكما ، قالا : جئنا نستحمل النبيّ </w:t>
      </w:r>
      <w:r w:rsidRPr="001C1D0F">
        <w:rPr>
          <w:rStyle w:val="libAlaemChar"/>
          <w:rtl/>
        </w:rPr>
        <w:t>صلى‌الله‌عليه‌وآله‌وسلم</w:t>
      </w:r>
      <w:r w:rsidRPr="00CA1DF9">
        <w:rPr>
          <w:rtl/>
        </w:rPr>
        <w:t xml:space="preserve"> فلم نجد عنده ما يحملنا. قال :</w:t>
      </w:r>
      <w:r>
        <w:rPr>
          <w:rFonts w:hint="cs"/>
          <w:rtl/>
        </w:rPr>
        <w:t xml:space="preserve"> </w:t>
      </w:r>
      <w:r w:rsidRPr="00CA1DF9">
        <w:rPr>
          <w:rtl/>
        </w:rPr>
        <w:t>فأعطاهما ناضجا وزوّدهما ، وذلك في غزوة تبوك.</w:t>
      </w:r>
    </w:p>
    <w:p w14:paraId="18B8C963" w14:textId="77777777" w:rsidR="00ED61A7" w:rsidRPr="00CA1DF9" w:rsidRDefault="00ED61A7" w:rsidP="00AE508F">
      <w:pPr>
        <w:pStyle w:val="libNormal"/>
        <w:rPr>
          <w:rtl/>
        </w:rPr>
      </w:pPr>
      <w:r w:rsidRPr="00CA1DF9">
        <w:rPr>
          <w:rtl/>
        </w:rPr>
        <w:t>قال الجياتي : هذا يدل على أنه أسلم ، ولا يعين على الجهاد إلا مسلم.</w:t>
      </w:r>
    </w:p>
    <w:p w14:paraId="0412A2D3" w14:textId="77777777" w:rsidR="00ED61A7" w:rsidRPr="00CA1DF9" w:rsidRDefault="00ED61A7" w:rsidP="007952B1">
      <w:pPr>
        <w:pStyle w:val="libLine"/>
        <w:rPr>
          <w:rtl/>
        </w:rPr>
      </w:pPr>
      <w:r w:rsidRPr="00CA1DF9">
        <w:rPr>
          <w:rtl/>
        </w:rPr>
        <w:t>__________________</w:t>
      </w:r>
    </w:p>
    <w:p w14:paraId="59FD338B" w14:textId="77777777" w:rsidR="00ED61A7" w:rsidRPr="00CA1DF9" w:rsidRDefault="00ED61A7" w:rsidP="004B4EF2">
      <w:pPr>
        <w:pStyle w:val="libFootnote0"/>
        <w:rPr>
          <w:rtl/>
          <w:lang w:bidi="fa-IR"/>
        </w:rPr>
      </w:pPr>
      <w:r>
        <w:rPr>
          <w:rtl/>
        </w:rPr>
        <w:t>(</w:t>
      </w:r>
      <w:r w:rsidRPr="00CA1DF9">
        <w:rPr>
          <w:rtl/>
        </w:rPr>
        <w:t xml:space="preserve">1) تجريد أسماء الصحابة 1 / 167 ، الوافي بالوفيات 14 / 38 ، التحفة اللطيفة 2 / 45 ، عنوان النجابة 80 ، الاستبصار 48 ، أصحاب بدر 205 ، الجرح والتعديل 3 / 2038 ، تبصير المنتبه 48 / 1269 ، أسد الغابة ت </w:t>
      </w:r>
      <w:r>
        <w:rPr>
          <w:rtl/>
        </w:rPr>
        <w:t>(</w:t>
      </w:r>
      <w:r w:rsidRPr="00CA1DF9">
        <w:rPr>
          <w:rtl/>
        </w:rPr>
        <w:t xml:space="preserve">1531) ، الاستيعاب ت </w:t>
      </w:r>
      <w:r>
        <w:rPr>
          <w:rtl/>
        </w:rPr>
        <w:t>(</w:t>
      </w:r>
      <w:r w:rsidRPr="00CA1DF9">
        <w:rPr>
          <w:rtl/>
        </w:rPr>
        <w:t>710)</w:t>
      </w:r>
      <w:r>
        <w:rPr>
          <w:rtl/>
        </w:rPr>
        <w:t>.</w:t>
      </w:r>
    </w:p>
    <w:p w14:paraId="61AF52DB"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ذكوان بن عتبة.</w:t>
      </w:r>
    </w:p>
    <w:p w14:paraId="1E0A82F6" w14:textId="77777777" w:rsidR="00ED61A7" w:rsidRPr="00CA1DF9" w:rsidRDefault="00ED61A7" w:rsidP="004B4EF2">
      <w:pPr>
        <w:pStyle w:val="libFootnote0"/>
        <w:rPr>
          <w:rtl/>
          <w:lang w:bidi="fa-IR"/>
        </w:rPr>
      </w:pPr>
      <w:r>
        <w:rPr>
          <w:rtl/>
        </w:rPr>
        <w:t>(</w:t>
      </w:r>
      <w:r w:rsidRPr="00CA1DF9">
        <w:rPr>
          <w:rtl/>
        </w:rPr>
        <w:t xml:space="preserve">3) تجريد أسماء الصحابة 1 / 168 ، أسد الغابة ت </w:t>
      </w:r>
      <w:r>
        <w:rPr>
          <w:rtl/>
        </w:rPr>
        <w:t>(</w:t>
      </w:r>
      <w:r w:rsidRPr="00CA1DF9">
        <w:rPr>
          <w:rtl/>
        </w:rPr>
        <w:t>1532) ، الاستيعاب ت 713.</w:t>
      </w:r>
    </w:p>
    <w:p w14:paraId="144EE452" w14:textId="77777777" w:rsidR="00ED61A7" w:rsidRPr="00CA1DF9" w:rsidRDefault="00ED61A7" w:rsidP="00AE508F">
      <w:pPr>
        <w:pStyle w:val="libNormal"/>
        <w:rPr>
          <w:rtl/>
        </w:rPr>
      </w:pPr>
      <w:r>
        <w:rPr>
          <w:rtl/>
        </w:rPr>
        <w:br w:type="page"/>
      </w:r>
      <w:r w:rsidRPr="00CA1DF9">
        <w:rPr>
          <w:rtl/>
        </w:rPr>
        <w:lastRenderedPageBreak/>
        <w:t>قلت : لا يتعين ذلك ، لاحتمال أن يكون أعان عدوّة على عدوه.</w:t>
      </w:r>
    </w:p>
    <w:p w14:paraId="3199E62C" w14:textId="77777777" w:rsidR="00ED61A7" w:rsidRPr="004D4493" w:rsidRDefault="00ED61A7" w:rsidP="00AE508F">
      <w:pPr>
        <w:pStyle w:val="libNormal"/>
        <w:rPr>
          <w:rStyle w:val="libBold2Char"/>
          <w:rtl/>
        </w:rPr>
      </w:pPr>
      <w:r w:rsidRPr="004D4493">
        <w:rPr>
          <w:rStyle w:val="libBold2Char"/>
          <w:rtl/>
        </w:rPr>
        <w:t xml:space="preserve">2445 ـ ذكوان </w:t>
      </w:r>
      <w:r w:rsidRPr="004B4EF2">
        <w:rPr>
          <w:rStyle w:val="libFootnotenumChar"/>
          <w:rtl/>
        </w:rPr>
        <w:t>(1)</w:t>
      </w:r>
      <w:r w:rsidRPr="004D4493">
        <w:rPr>
          <w:rStyle w:val="libBold2Char"/>
          <w:rtl/>
        </w:rPr>
        <w:t xml:space="preserve"> ، مولى رسول الله </w:t>
      </w:r>
      <w:r w:rsidRPr="001C1D0F">
        <w:rPr>
          <w:rStyle w:val="libAlaemChar"/>
          <w:rtl/>
        </w:rPr>
        <w:t>صلى‌الله‌عليه‌وآله‌وسلم</w:t>
      </w:r>
      <w:r w:rsidRPr="004D4493">
        <w:rPr>
          <w:rStyle w:val="libBold2Char"/>
          <w:rtl/>
        </w:rPr>
        <w:t xml:space="preserve"> :</w:t>
      </w:r>
    </w:p>
    <w:p w14:paraId="781FEB4A" w14:textId="77777777" w:rsidR="00ED61A7" w:rsidRPr="00CA1DF9" w:rsidRDefault="00ED61A7" w:rsidP="00AE508F">
      <w:pPr>
        <w:pStyle w:val="libNormal"/>
        <w:rPr>
          <w:rtl/>
        </w:rPr>
      </w:pPr>
      <w:r w:rsidRPr="00CA1DF9">
        <w:rPr>
          <w:rtl/>
        </w:rPr>
        <w:t xml:space="preserve">ذكره ابن حبّان في الصّحابة ، </w:t>
      </w:r>
      <w:r>
        <w:rPr>
          <w:rtl/>
        </w:rPr>
        <w:t>و</w:t>
      </w:r>
      <w:r w:rsidRPr="00CA1DF9">
        <w:rPr>
          <w:rtl/>
        </w:rPr>
        <w:t>روى البغويّ والطّبراني من طريق شريك ، عن عطاء بن السّائب ، قال : أوصى أبي بشيء لبني هاشم ، فجئت أبا جعفر ، فبعثني إلى امرأة عجوز</w:t>
      </w:r>
      <w:r>
        <w:rPr>
          <w:rtl/>
        </w:rPr>
        <w:t xml:space="preserve"> ـ </w:t>
      </w:r>
      <w:r w:rsidRPr="00CA1DF9">
        <w:rPr>
          <w:rtl/>
        </w:rPr>
        <w:t>وهي بنت علي</w:t>
      </w:r>
      <w:r>
        <w:rPr>
          <w:rtl/>
        </w:rPr>
        <w:t xml:space="preserve"> ـ </w:t>
      </w:r>
      <w:r w:rsidRPr="00CA1DF9">
        <w:rPr>
          <w:rtl/>
        </w:rPr>
        <w:t xml:space="preserve">فقالت : حدّثني مولى لرسول الله </w:t>
      </w:r>
      <w:r w:rsidRPr="001C1D0F">
        <w:rPr>
          <w:rStyle w:val="libAlaemChar"/>
          <w:rtl/>
        </w:rPr>
        <w:t>صلى‌الله‌عليه‌وآله‌وسلم</w:t>
      </w:r>
      <w:r w:rsidRPr="00CA1DF9">
        <w:rPr>
          <w:rtl/>
        </w:rPr>
        <w:t xml:space="preserve"> يقال له طهمان أو ذكوان ، قال : قال لي رسول الله </w:t>
      </w:r>
      <w:r w:rsidRPr="001C1D0F">
        <w:rPr>
          <w:rStyle w:val="libAlaemChar"/>
          <w:rtl/>
        </w:rPr>
        <w:t>صلى‌الله‌عليه‌وآله‌وسلم</w:t>
      </w:r>
      <w:r w:rsidRPr="00CA1DF9">
        <w:rPr>
          <w:rtl/>
        </w:rPr>
        <w:t xml:space="preserve"> : «لا تحلّ الصّدقة لي ولا لأهل بيتي»</w:t>
      </w:r>
      <w:r>
        <w:rPr>
          <w:rFonts w:hint="cs"/>
          <w:rtl/>
        </w:rPr>
        <w:t xml:space="preserve"> </w:t>
      </w:r>
      <w:r w:rsidRPr="004B4EF2">
        <w:rPr>
          <w:rStyle w:val="libFootnotenumChar"/>
          <w:rtl/>
        </w:rPr>
        <w:t>(2)</w:t>
      </w:r>
      <w:r>
        <w:rPr>
          <w:rtl/>
        </w:rPr>
        <w:t>.</w:t>
      </w:r>
    </w:p>
    <w:p w14:paraId="7B9276C2" w14:textId="77777777" w:rsidR="00ED61A7" w:rsidRPr="00CA1DF9" w:rsidRDefault="00ED61A7" w:rsidP="00AE508F">
      <w:pPr>
        <w:pStyle w:val="libNormal"/>
        <w:rPr>
          <w:rtl/>
        </w:rPr>
      </w:pPr>
      <w:r w:rsidRPr="00CA1DF9">
        <w:rPr>
          <w:rtl/>
        </w:rPr>
        <w:t>قال البغويّ : وروى عن شريك ، فقال مهران ، وقيل ميمون ، وقيل باذام ، ولا أدري أيهما الصّواب.</w:t>
      </w:r>
    </w:p>
    <w:p w14:paraId="3CE2DA80" w14:textId="77777777" w:rsidR="00ED61A7" w:rsidRPr="00CA1DF9" w:rsidRDefault="00ED61A7" w:rsidP="00AE508F">
      <w:pPr>
        <w:pStyle w:val="libNormal"/>
        <w:rPr>
          <w:rtl/>
        </w:rPr>
      </w:pPr>
      <w:r w:rsidRPr="00CA1DF9">
        <w:rPr>
          <w:rtl/>
        </w:rPr>
        <w:t xml:space="preserve">قلت : وقيل فيه أيضا هرمز. وقيل كيسان. وهي رواية جرير عن عطاء </w:t>
      </w:r>
      <w:r>
        <w:rPr>
          <w:rtl/>
        </w:rPr>
        <w:t>[</w:t>
      </w:r>
      <w:r w:rsidRPr="00CA1DF9">
        <w:rPr>
          <w:rtl/>
        </w:rPr>
        <w:t>وقيل مهران ، وهو أصحها ، فإنّها رواية سفيان الثّوري عن عطاء</w:t>
      </w:r>
      <w:r>
        <w:rPr>
          <w:rtl/>
        </w:rPr>
        <w:t>]</w:t>
      </w:r>
      <w:r w:rsidRPr="00CA1DF9">
        <w:rPr>
          <w:rtl/>
        </w:rPr>
        <w:t xml:space="preserve"> </w:t>
      </w:r>
      <w:r w:rsidRPr="004B4EF2">
        <w:rPr>
          <w:rStyle w:val="libFootnotenumChar"/>
          <w:rtl/>
        </w:rPr>
        <w:t>(3)</w:t>
      </w:r>
      <w:r w:rsidRPr="00CA1DF9">
        <w:rPr>
          <w:rtl/>
        </w:rPr>
        <w:t xml:space="preserve"> بن السّائب في هذا الحديث.</w:t>
      </w:r>
    </w:p>
    <w:p w14:paraId="65E53B3C" w14:textId="77777777" w:rsidR="00ED61A7" w:rsidRDefault="00ED61A7" w:rsidP="00AE508F">
      <w:pPr>
        <w:pStyle w:val="libNormal"/>
        <w:rPr>
          <w:rtl/>
          <w:lang w:bidi="fa-IR"/>
        </w:rPr>
      </w:pPr>
      <w:r w:rsidRPr="004D4493">
        <w:rPr>
          <w:rStyle w:val="libBold2Char"/>
          <w:rtl/>
        </w:rPr>
        <w:t xml:space="preserve">2446 ـ ذكوان ، مولى بني أمية </w:t>
      </w:r>
      <w:r w:rsidRPr="004B4EF2">
        <w:rPr>
          <w:rStyle w:val="libFootnotenumChar"/>
          <w:rtl/>
        </w:rPr>
        <w:t>(4)</w:t>
      </w:r>
      <w:r w:rsidRPr="004D4493">
        <w:rPr>
          <w:rStyle w:val="libBold2Char"/>
          <w:rtl/>
        </w:rPr>
        <w:t xml:space="preserve"> </w:t>
      </w:r>
      <w:r w:rsidRPr="00CA1DF9">
        <w:rPr>
          <w:rtl/>
          <w:lang w:bidi="fa-IR"/>
        </w:rPr>
        <w:t>:</w:t>
      </w:r>
    </w:p>
    <w:p w14:paraId="261E6BBA" w14:textId="77777777" w:rsidR="00ED61A7" w:rsidRPr="00CA1DF9" w:rsidRDefault="00ED61A7" w:rsidP="00AE508F">
      <w:pPr>
        <w:pStyle w:val="libNormal"/>
        <w:rPr>
          <w:rtl/>
        </w:rPr>
      </w:pPr>
      <w:r w:rsidRPr="00CA1DF9">
        <w:rPr>
          <w:rtl/>
        </w:rPr>
        <w:t>قال عبد الرّزّاق : حدّثنا عمر بن حوشب ، عن إسماعيل بن أمية ، عن أبيه عن جدّه :</w:t>
      </w:r>
      <w:r>
        <w:rPr>
          <w:rFonts w:hint="cs"/>
          <w:rtl/>
        </w:rPr>
        <w:t xml:space="preserve"> </w:t>
      </w:r>
      <w:r w:rsidRPr="00CA1DF9">
        <w:rPr>
          <w:rtl/>
        </w:rPr>
        <w:t>كان لنا غلام يقال له ذكوان أو طهمان فعتق بعضه ، فذكر القصّة مرفوعة.</w:t>
      </w:r>
    </w:p>
    <w:p w14:paraId="78178CDE" w14:textId="77777777" w:rsidR="00ED61A7" w:rsidRPr="00CA1DF9" w:rsidRDefault="00ED61A7" w:rsidP="00AE508F">
      <w:pPr>
        <w:pStyle w:val="libNormal"/>
        <w:rPr>
          <w:rtl/>
        </w:rPr>
      </w:pPr>
      <w:r w:rsidRPr="00CA1DF9">
        <w:rPr>
          <w:rtl/>
        </w:rPr>
        <w:t>قلت : وقيل فيها رافع. وسيأتي إن شاء الله تعالى.</w:t>
      </w:r>
    </w:p>
    <w:p w14:paraId="3A8419BC" w14:textId="77777777" w:rsidR="00ED61A7" w:rsidRPr="00CA1DF9" w:rsidRDefault="00ED61A7" w:rsidP="00AE508F">
      <w:pPr>
        <w:pStyle w:val="libNormal"/>
        <w:rPr>
          <w:rtl/>
        </w:rPr>
      </w:pPr>
      <w:r w:rsidRPr="004D4493">
        <w:rPr>
          <w:rStyle w:val="libBold2Char"/>
          <w:rtl/>
        </w:rPr>
        <w:t xml:space="preserve">2447 ـ ذكوان : </w:t>
      </w:r>
      <w:r w:rsidRPr="00CA1DF9">
        <w:rPr>
          <w:rtl/>
        </w:rPr>
        <w:t xml:space="preserve">مولى الأنصار </w:t>
      </w:r>
      <w:r w:rsidRPr="004B4EF2">
        <w:rPr>
          <w:rStyle w:val="libFootnotenumChar"/>
          <w:rtl/>
        </w:rPr>
        <w:t>(5)</w:t>
      </w:r>
      <w:r>
        <w:rPr>
          <w:rtl/>
        </w:rPr>
        <w:t>.</w:t>
      </w:r>
      <w:r>
        <w:rPr>
          <w:rFonts w:hint="cs"/>
          <w:rtl/>
        </w:rPr>
        <w:t xml:space="preserve"> </w:t>
      </w:r>
      <w:r w:rsidRPr="00CA1DF9">
        <w:rPr>
          <w:rtl/>
        </w:rPr>
        <w:t xml:space="preserve">روى أبو يعلى من حديث جابر قال : ابتعنا بقرة في عهد رسول الله </w:t>
      </w:r>
      <w:r w:rsidRPr="001C1D0F">
        <w:rPr>
          <w:rStyle w:val="libAlaemChar"/>
          <w:rtl/>
        </w:rPr>
        <w:t>صلى‌الله‌عليه‌وآله‌وسلم</w:t>
      </w:r>
      <w:r w:rsidRPr="00CA1DF9">
        <w:rPr>
          <w:rtl/>
        </w:rPr>
        <w:t xml:space="preserve"> فانفلتت منا ، فعرض لها مولى لنا يقال له ذكوان بسيف في يده فضربها فوقعت فلم ندرك ذكاتها ، فسألنا رسول الله </w:t>
      </w:r>
      <w:r w:rsidRPr="001C1D0F">
        <w:rPr>
          <w:rStyle w:val="libAlaemChar"/>
          <w:rtl/>
        </w:rPr>
        <w:t>صلى‌الله‌عليه‌وآله‌وسلم</w:t>
      </w:r>
      <w:r w:rsidRPr="00CA1DF9">
        <w:rPr>
          <w:rtl/>
        </w:rPr>
        <w:t xml:space="preserve"> فقال : «ما فاتكم من هذه البهائم فاحبسوه بما تحبسون به الوحش»</w:t>
      </w:r>
      <w:r>
        <w:rPr>
          <w:rFonts w:hint="cs"/>
          <w:rtl/>
        </w:rPr>
        <w:t xml:space="preserve"> </w:t>
      </w:r>
      <w:r w:rsidRPr="004B4EF2">
        <w:rPr>
          <w:rStyle w:val="libFootnotenumChar"/>
          <w:rtl/>
        </w:rPr>
        <w:t>(6)</w:t>
      </w:r>
      <w:r>
        <w:rPr>
          <w:rtl/>
        </w:rPr>
        <w:t>.</w:t>
      </w:r>
    </w:p>
    <w:p w14:paraId="78DC0926" w14:textId="77777777" w:rsidR="00ED61A7" w:rsidRPr="00CA1DF9" w:rsidRDefault="00ED61A7" w:rsidP="00AE508F">
      <w:pPr>
        <w:pStyle w:val="libNormal"/>
        <w:rPr>
          <w:rtl/>
        </w:rPr>
      </w:pPr>
      <w:r w:rsidRPr="00CA1DF9">
        <w:rPr>
          <w:rtl/>
        </w:rPr>
        <w:t>وفي إسناده حرام بن عثمان وهو ضعيف جدا.</w:t>
      </w:r>
    </w:p>
    <w:p w14:paraId="2C57FE6D" w14:textId="77777777" w:rsidR="00ED61A7" w:rsidRPr="00CA1DF9" w:rsidRDefault="00ED61A7" w:rsidP="007952B1">
      <w:pPr>
        <w:pStyle w:val="libLine"/>
        <w:rPr>
          <w:rtl/>
        </w:rPr>
      </w:pPr>
      <w:r w:rsidRPr="00CA1DF9">
        <w:rPr>
          <w:rtl/>
        </w:rPr>
        <w:t>__________________</w:t>
      </w:r>
    </w:p>
    <w:p w14:paraId="46C86CBF" w14:textId="77777777" w:rsidR="00ED61A7" w:rsidRPr="00CA1DF9" w:rsidRDefault="00ED61A7" w:rsidP="004B4EF2">
      <w:pPr>
        <w:pStyle w:val="libFootnote0"/>
        <w:rPr>
          <w:rtl/>
          <w:lang w:bidi="fa-IR"/>
        </w:rPr>
      </w:pPr>
      <w:r>
        <w:rPr>
          <w:rtl/>
        </w:rPr>
        <w:t>(</w:t>
      </w:r>
      <w:r w:rsidRPr="00CA1DF9">
        <w:rPr>
          <w:rtl/>
        </w:rPr>
        <w:t xml:space="preserve">1) الثقات 3 / 121 ، تجريد أسماء الصحابة 1 / 167 ، التحفة اللطيفة 2 / 46 ، أسد الغابة ت </w:t>
      </w:r>
      <w:r>
        <w:rPr>
          <w:rtl/>
        </w:rPr>
        <w:t>(</w:t>
      </w:r>
      <w:r w:rsidRPr="00CA1DF9">
        <w:rPr>
          <w:rtl/>
        </w:rPr>
        <w:t xml:space="preserve">1530) ، الاستيعاب ت </w:t>
      </w:r>
      <w:r>
        <w:rPr>
          <w:rtl/>
        </w:rPr>
        <w:t>(</w:t>
      </w:r>
      <w:r w:rsidRPr="00CA1DF9">
        <w:rPr>
          <w:rtl/>
        </w:rPr>
        <w:t>712)</w:t>
      </w:r>
      <w:r>
        <w:rPr>
          <w:rtl/>
        </w:rPr>
        <w:t>.</w:t>
      </w:r>
    </w:p>
    <w:p w14:paraId="1200AA5D" w14:textId="77777777" w:rsidR="00ED61A7" w:rsidRPr="00CA1DF9" w:rsidRDefault="00ED61A7" w:rsidP="004B4EF2">
      <w:pPr>
        <w:pStyle w:val="libFootnote0"/>
        <w:rPr>
          <w:rtl/>
          <w:lang w:bidi="fa-IR"/>
        </w:rPr>
      </w:pPr>
      <w:r>
        <w:rPr>
          <w:rtl/>
        </w:rPr>
        <w:t>(</w:t>
      </w:r>
      <w:r w:rsidRPr="00CA1DF9">
        <w:rPr>
          <w:rtl/>
        </w:rPr>
        <w:t>2) أخرجه عبد الرزاق في المصنف حديث رقم 6939.</w:t>
      </w:r>
    </w:p>
    <w:p w14:paraId="3E94767F" w14:textId="77777777" w:rsidR="00ED61A7" w:rsidRPr="00CA1DF9" w:rsidRDefault="00ED61A7" w:rsidP="004B4EF2">
      <w:pPr>
        <w:pStyle w:val="libFootnote0"/>
        <w:rPr>
          <w:rtl/>
          <w:lang w:bidi="fa-IR"/>
        </w:rPr>
      </w:pPr>
      <w:r>
        <w:rPr>
          <w:rtl/>
        </w:rPr>
        <w:t>(</w:t>
      </w:r>
      <w:r w:rsidRPr="00CA1DF9">
        <w:rPr>
          <w:rtl/>
        </w:rPr>
        <w:t>3) سقط من أ.</w:t>
      </w:r>
    </w:p>
    <w:p w14:paraId="6092AF44" w14:textId="77777777" w:rsidR="00ED61A7" w:rsidRPr="00CA1DF9" w:rsidRDefault="00ED61A7" w:rsidP="004B4EF2">
      <w:pPr>
        <w:pStyle w:val="libFootnote0"/>
        <w:rPr>
          <w:rtl/>
          <w:lang w:bidi="fa-IR"/>
        </w:rPr>
      </w:pPr>
      <w:r>
        <w:rPr>
          <w:rtl/>
        </w:rPr>
        <w:t>(</w:t>
      </w:r>
      <w:r w:rsidRPr="00CA1DF9">
        <w:rPr>
          <w:rtl/>
        </w:rPr>
        <w:t xml:space="preserve">4) تجريد أسماء الصحابة 1 / 167 ، أسد الغابة ت </w:t>
      </w:r>
      <w:r>
        <w:rPr>
          <w:rtl/>
        </w:rPr>
        <w:t>(</w:t>
      </w:r>
      <w:r w:rsidRPr="00CA1DF9">
        <w:rPr>
          <w:rtl/>
        </w:rPr>
        <w:t xml:space="preserve">1529) ، الاستيعاب ت </w:t>
      </w:r>
      <w:r>
        <w:rPr>
          <w:rtl/>
        </w:rPr>
        <w:t>(</w:t>
      </w:r>
      <w:r w:rsidRPr="00CA1DF9">
        <w:rPr>
          <w:rtl/>
        </w:rPr>
        <w:t>711)</w:t>
      </w:r>
      <w:r>
        <w:rPr>
          <w:rtl/>
        </w:rPr>
        <w:t>.</w:t>
      </w:r>
    </w:p>
    <w:p w14:paraId="765AA854" w14:textId="77777777" w:rsidR="00ED61A7" w:rsidRPr="00CA1DF9" w:rsidRDefault="00ED61A7" w:rsidP="004B4EF2">
      <w:pPr>
        <w:pStyle w:val="libFootnote0"/>
        <w:rPr>
          <w:rtl/>
          <w:lang w:bidi="fa-IR"/>
        </w:rPr>
      </w:pPr>
      <w:r>
        <w:rPr>
          <w:rtl/>
        </w:rPr>
        <w:t>(</w:t>
      </w:r>
      <w:r w:rsidRPr="00CA1DF9">
        <w:rPr>
          <w:rtl/>
        </w:rPr>
        <w:t xml:space="preserve">5) تجريد أسماء الصحابة تجريد أسماء الصحابة 1 / 168 ، أسد الغابة ت </w:t>
      </w:r>
      <w:r>
        <w:rPr>
          <w:rtl/>
        </w:rPr>
        <w:t>(</w:t>
      </w:r>
      <w:r w:rsidRPr="00CA1DF9">
        <w:rPr>
          <w:rtl/>
        </w:rPr>
        <w:t>1533)</w:t>
      </w:r>
      <w:r>
        <w:rPr>
          <w:rtl/>
        </w:rPr>
        <w:t>.</w:t>
      </w:r>
    </w:p>
    <w:p w14:paraId="0EF89C8C" w14:textId="77777777" w:rsidR="00ED61A7" w:rsidRPr="00CA1DF9" w:rsidRDefault="00ED61A7" w:rsidP="004B4EF2">
      <w:pPr>
        <w:pStyle w:val="libFootnote0"/>
        <w:rPr>
          <w:rtl/>
          <w:lang w:bidi="fa-IR"/>
        </w:rPr>
      </w:pPr>
      <w:r>
        <w:rPr>
          <w:rtl/>
        </w:rPr>
        <w:t>(</w:t>
      </w:r>
      <w:r w:rsidRPr="00CA1DF9">
        <w:rPr>
          <w:rtl/>
        </w:rPr>
        <w:t>6) أورده المتقي الهندي في كنز العمال حديث رقم 15625 وعزاه لأبي نعيم عن جابر وسنده ضعيف جدا.</w:t>
      </w:r>
    </w:p>
    <w:p w14:paraId="729A6E6A"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2448 ـ ذكوان السّلميّ : </w:t>
      </w:r>
      <w:r w:rsidRPr="00CA1DF9">
        <w:rPr>
          <w:rtl/>
        </w:rPr>
        <w:t>بضم أوله ، وليس بالذي قبله.</w:t>
      </w:r>
    </w:p>
    <w:p w14:paraId="298AC442" w14:textId="77777777" w:rsidR="00ED61A7" w:rsidRPr="00CA1DF9" w:rsidRDefault="00ED61A7" w:rsidP="00AE508F">
      <w:pPr>
        <w:pStyle w:val="libNormal"/>
        <w:rPr>
          <w:rtl/>
        </w:rPr>
      </w:pPr>
      <w:r w:rsidRPr="00CA1DF9">
        <w:rPr>
          <w:rtl/>
        </w:rPr>
        <w:t xml:space="preserve">ذكر الأمويّ في المغازيّ عن ابن إسحاق أنه شهد فتح مكّة مع النبي </w:t>
      </w:r>
      <w:r w:rsidRPr="001C1D0F">
        <w:rPr>
          <w:rStyle w:val="libAlaemChar"/>
          <w:rtl/>
        </w:rPr>
        <w:t>صلى‌الله‌عليه‌وآله</w:t>
      </w:r>
      <w:r w:rsidRPr="00CA1DF9">
        <w:rPr>
          <w:rtl/>
        </w:rPr>
        <w:t xml:space="preserve"> سلّم ، قال : وفيه يقول عباس بن مرداس السلميّ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EB369F4" w14:textId="77777777" w:rsidTr="00636C9A">
        <w:trPr>
          <w:tblCellSpacing w:w="15" w:type="dxa"/>
          <w:jc w:val="center"/>
        </w:trPr>
        <w:tc>
          <w:tcPr>
            <w:tcW w:w="2362" w:type="pct"/>
            <w:vAlign w:val="center"/>
          </w:tcPr>
          <w:p w14:paraId="4B97D33F" w14:textId="77777777" w:rsidR="00ED61A7" w:rsidRPr="00CA1DF9" w:rsidRDefault="00ED61A7" w:rsidP="00636C9A">
            <w:pPr>
              <w:rPr>
                <w:rtl/>
                <w:lang w:bidi="fa-IR"/>
              </w:rPr>
            </w:pPr>
            <w:r>
              <w:rPr>
                <w:rtl/>
                <w:lang w:bidi="fa-IR"/>
              </w:rPr>
              <w:t>و</w:t>
            </w:r>
            <w:r w:rsidRPr="00CA1DF9">
              <w:rPr>
                <w:rtl/>
                <w:lang w:bidi="fa-IR"/>
              </w:rPr>
              <w:t>إنّا مع الهادي النّبيّ محمّد</w:t>
            </w:r>
            <w:r w:rsidRPr="00DE4A9C">
              <w:rPr>
                <w:rtl/>
              </w:rPr>
              <w:br/>
              <w:t> </w:t>
            </w:r>
          </w:p>
        </w:tc>
        <w:tc>
          <w:tcPr>
            <w:tcW w:w="196" w:type="pct"/>
            <w:vAlign w:val="center"/>
          </w:tcPr>
          <w:p w14:paraId="1A8FE55D" w14:textId="77777777" w:rsidR="00ED61A7" w:rsidRPr="00CA1DF9" w:rsidRDefault="00ED61A7" w:rsidP="00636C9A">
            <w:r w:rsidRPr="00CA1DF9">
              <w:rPr>
                <w:rtl/>
              </w:rPr>
              <w:t> </w:t>
            </w:r>
          </w:p>
        </w:tc>
        <w:tc>
          <w:tcPr>
            <w:tcW w:w="2361" w:type="pct"/>
            <w:vAlign w:val="center"/>
          </w:tcPr>
          <w:p w14:paraId="1D5EF395" w14:textId="77777777" w:rsidR="00ED61A7" w:rsidRPr="00CA1DF9" w:rsidRDefault="00ED61A7" w:rsidP="00636C9A">
            <w:r>
              <w:rPr>
                <w:rtl/>
                <w:lang w:bidi="fa-IR"/>
              </w:rPr>
              <w:t>و</w:t>
            </w:r>
            <w:r w:rsidRPr="00CA1DF9">
              <w:rPr>
                <w:rtl/>
                <w:lang w:bidi="fa-IR"/>
              </w:rPr>
              <w:t>فينا ولم يستوبها معشر إلفا</w:t>
            </w:r>
            <w:r w:rsidRPr="00DE4A9C">
              <w:rPr>
                <w:rtl/>
              </w:rPr>
              <w:br/>
              <w:t> </w:t>
            </w:r>
          </w:p>
        </w:tc>
      </w:tr>
      <w:tr w:rsidR="00ED61A7" w:rsidRPr="00CA1DF9" w14:paraId="318AEA00" w14:textId="77777777" w:rsidTr="00636C9A">
        <w:trPr>
          <w:tblCellSpacing w:w="15" w:type="dxa"/>
          <w:jc w:val="center"/>
        </w:trPr>
        <w:tc>
          <w:tcPr>
            <w:tcW w:w="2362" w:type="pct"/>
            <w:vAlign w:val="center"/>
          </w:tcPr>
          <w:p w14:paraId="23F492C7" w14:textId="77777777" w:rsidR="00ED61A7" w:rsidRPr="00CA1DF9" w:rsidRDefault="00ED61A7" w:rsidP="00636C9A">
            <w:r w:rsidRPr="00CA1DF9">
              <w:rPr>
                <w:rtl/>
                <w:lang w:bidi="fa-IR"/>
              </w:rPr>
              <w:t xml:space="preserve">خفاف وذكوان وعوف تخالهم </w:t>
            </w:r>
            <w:r w:rsidRPr="00DE4A9C">
              <w:rPr>
                <w:rtl/>
              </w:rPr>
              <w:br/>
              <w:t> </w:t>
            </w:r>
          </w:p>
        </w:tc>
        <w:tc>
          <w:tcPr>
            <w:tcW w:w="196" w:type="pct"/>
            <w:vAlign w:val="center"/>
          </w:tcPr>
          <w:p w14:paraId="78AFADA9" w14:textId="77777777" w:rsidR="00ED61A7" w:rsidRPr="00CA1DF9" w:rsidRDefault="00ED61A7" w:rsidP="00636C9A">
            <w:r w:rsidRPr="00CA1DF9">
              <w:rPr>
                <w:rtl/>
              </w:rPr>
              <w:t> </w:t>
            </w:r>
          </w:p>
        </w:tc>
        <w:tc>
          <w:tcPr>
            <w:tcW w:w="2361" w:type="pct"/>
            <w:vAlign w:val="center"/>
          </w:tcPr>
          <w:p w14:paraId="06A636A4" w14:textId="77777777" w:rsidR="00ED61A7" w:rsidRPr="00CA1DF9" w:rsidRDefault="00ED61A7" w:rsidP="00636C9A">
            <w:r w:rsidRPr="00CA1DF9">
              <w:rPr>
                <w:rtl/>
                <w:lang w:bidi="fa-IR"/>
              </w:rPr>
              <w:t>مصاعب راقت في طروقتها كلفا</w:t>
            </w:r>
            <w:r w:rsidRPr="00DE4A9C">
              <w:rPr>
                <w:rtl/>
              </w:rPr>
              <w:br/>
              <w:t> </w:t>
            </w:r>
          </w:p>
        </w:tc>
      </w:tr>
    </w:tbl>
    <w:p w14:paraId="393FD339" w14:textId="77777777" w:rsidR="00ED61A7" w:rsidRDefault="00ED61A7" w:rsidP="00C82C3C">
      <w:pPr>
        <w:pStyle w:val="libCenter"/>
        <w:rPr>
          <w:rtl/>
        </w:rPr>
      </w:pPr>
      <w:r>
        <w:rPr>
          <w:rtl/>
        </w:rPr>
        <w:t>[</w:t>
      </w:r>
      <w:r w:rsidRPr="00CA1DF9">
        <w:rPr>
          <w:rtl/>
        </w:rPr>
        <w:t>الطويل</w:t>
      </w:r>
      <w:r>
        <w:rPr>
          <w:rtl/>
        </w:rPr>
        <w:t>]</w:t>
      </w:r>
    </w:p>
    <w:p w14:paraId="609707A6" w14:textId="77777777" w:rsidR="00ED61A7" w:rsidRPr="00CA1DF9" w:rsidRDefault="00ED61A7" w:rsidP="00AE508F">
      <w:pPr>
        <w:pStyle w:val="libNormal"/>
        <w:rPr>
          <w:rtl/>
        </w:rPr>
      </w:pPr>
      <w:r w:rsidRPr="00CA1DF9">
        <w:rPr>
          <w:rtl/>
        </w:rPr>
        <w:t>واستدركه ابن فتحون.</w:t>
      </w:r>
    </w:p>
    <w:p w14:paraId="1D0D5242" w14:textId="77777777" w:rsidR="00ED61A7" w:rsidRPr="00923A37" w:rsidRDefault="00ED61A7" w:rsidP="00003931">
      <w:pPr>
        <w:pStyle w:val="libCenterBold1"/>
        <w:rPr>
          <w:rtl/>
        </w:rPr>
      </w:pPr>
      <w:r w:rsidRPr="00923A37">
        <w:rPr>
          <w:rtl/>
        </w:rPr>
        <w:t>ذكر الأذواء مرتبا على ما بعد لفظة ذو</w:t>
      </w:r>
    </w:p>
    <w:p w14:paraId="2319777C" w14:textId="77777777" w:rsidR="00ED61A7" w:rsidRPr="00CA1DF9" w:rsidRDefault="00ED61A7" w:rsidP="00AE508F">
      <w:pPr>
        <w:pStyle w:val="libNormal"/>
        <w:rPr>
          <w:rtl/>
          <w:lang w:bidi="fa-IR"/>
        </w:rPr>
      </w:pPr>
      <w:r w:rsidRPr="004D4493">
        <w:rPr>
          <w:rStyle w:val="libBold2Char"/>
          <w:rtl/>
        </w:rPr>
        <w:t xml:space="preserve">2449 ـ ذو الأذنين. هو أنس </w:t>
      </w:r>
      <w:r w:rsidRPr="004B4EF2">
        <w:rPr>
          <w:rStyle w:val="libFootnotenumChar"/>
          <w:rtl/>
        </w:rPr>
        <w:t>(1)</w:t>
      </w:r>
      <w:r w:rsidRPr="004D4493">
        <w:rPr>
          <w:rStyle w:val="libBold2Char"/>
          <w:rtl/>
        </w:rPr>
        <w:t xml:space="preserve"> </w:t>
      </w:r>
      <w:r w:rsidRPr="00CA1DF9">
        <w:rPr>
          <w:rtl/>
          <w:lang w:bidi="fa-IR"/>
        </w:rPr>
        <w:t>: بن مالك.</w:t>
      </w:r>
    </w:p>
    <w:p w14:paraId="23098ACB" w14:textId="77777777" w:rsidR="00ED61A7" w:rsidRPr="00CA1DF9" w:rsidRDefault="00ED61A7" w:rsidP="00AE508F">
      <w:pPr>
        <w:pStyle w:val="libNormal"/>
        <w:rPr>
          <w:rtl/>
        </w:rPr>
      </w:pPr>
      <w:r w:rsidRPr="00CA1DF9">
        <w:rPr>
          <w:rtl/>
        </w:rPr>
        <w:t xml:space="preserve">مازحه النبيّ </w:t>
      </w:r>
      <w:r w:rsidRPr="001C1D0F">
        <w:rPr>
          <w:rStyle w:val="libAlaemChar"/>
          <w:rtl/>
        </w:rPr>
        <w:t>صلى‌الله‌عليه‌وآله‌وسلم</w:t>
      </w:r>
      <w:r w:rsidRPr="00CA1DF9">
        <w:rPr>
          <w:rtl/>
        </w:rPr>
        <w:t xml:space="preserve"> بذلك فيما</w:t>
      </w:r>
      <w:r>
        <w:rPr>
          <w:rFonts w:hint="cs"/>
          <w:rtl/>
        </w:rPr>
        <w:t xml:space="preserve"> </w:t>
      </w:r>
      <w:r w:rsidRPr="00CA1DF9">
        <w:rPr>
          <w:rtl/>
        </w:rPr>
        <w:t xml:space="preserve">أخرجه أبو داود والترمذي من حديث أنس ، قال : قال لي النبي </w:t>
      </w:r>
      <w:r w:rsidRPr="001C1D0F">
        <w:rPr>
          <w:rStyle w:val="libAlaemChar"/>
          <w:rtl/>
        </w:rPr>
        <w:t>صلى‌الله‌عليه‌وآله‌وسلم</w:t>
      </w:r>
      <w:r w:rsidRPr="00CA1DF9">
        <w:rPr>
          <w:rtl/>
        </w:rPr>
        <w:t xml:space="preserve"> : «يا ذا الاثنين»</w:t>
      </w:r>
      <w:r>
        <w:rPr>
          <w:rtl/>
        </w:rPr>
        <w:t>.</w:t>
      </w:r>
    </w:p>
    <w:p w14:paraId="401E50CF" w14:textId="77777777" w:rsidR="00ED61A7" w:rsidRPr="00CA1DF9" w:rsidRDefault="00ED61A7" w:rsidP="00AE508F">
      <w:pPr>
        <w:pStyle w:val="libNormal"/>
        <w:rPr>
          <w:rtl/>
          <w:lang w:bidi="fa-IR"/>
        </w:rPr>
      </w:pPr>
      <w:r w:rsidRPr="004D4493">
        <w:rPr>
          <w:rStyle w:val="libBold2Char"/>
          <w:rtl/>
        </w:rPr>
        <w:t xml:space="preserve">2450 ـ ذو الأصابع الجهنيّ </w:t>
      </w:r>
      <w:r w:rsidRPr="004B4EF2">
        <w:rPr>
          <w:rStyle w:val="libFootnotenumChar"/>
          <w:rtl/>
        </w:rPr>
        <w:t>(2)</w:t>
      </w:r>
      <w:r w:rsidRPr="004D4493">
        <w:rPr>
          <w:rStyle w:val="libBold2Char"/>
          <w:rtl/>
        </w:rPr>
        <w:t xml:space="preserve"> </w:t>
      </w:r>
      <w:r w:rsidRPr="00CA1DF9">
        <w:rPr>
          <w:rtl/>
          <w:lang w:bidi="fa-IR"/>
        </w:rPr>
        <w:t>: وقيل التميمي وقيل الخزاعي.</w:t>
      </w:r>
    </w:p>
    <w:p w14:paraId="660EDE7A" w14:textId="77777777" w:rsidR="00ED61A7" w:rsidRPr="00CA1DF9" w:rsidRDefault="00ED61A7" w:rsidP="00AE508F">
      <w:pPr>
        <w:pStyle w:val="libNormal"/>
        <w:rPr>
          <w:rtl/>
        </w:rPr>
      </w:pPr>
      <w:r w:rsidRPr="00CA1DF9">
        <w:rPr>
          <w:rtl/>
        </w:rPr>
        <w:t xml:space="preserve">ذكره التّرمذيّ في الصّحابة. </w:t>
      </w:r>
      <w:r>
        <w:rPr>
          <w:rtl/>
        </w:rPr>
        <w:t>و</w:t>
      </w:r>
      <w:r w:rsidRPr="00CA1DF9">
        <w:rPr>
          <w:rtl/>
        </w:rPr>
        <w:t>روى عبد الله بن أحمد في زيادات المسند ، من طريق عثمان بن عطاء ، عن أبي عمران ، عن ذي الأصابع ، قال : قلنا : يا رسول الله ، إن ابتلينا بالبقاء بعدك فأين تأمرنا</w:t>
      </w:r>
      <w:r>
        <w:rPr>
          <w:rtl/>
        </w:rPr>
        <w:t>؟</w:t>
      </w:r>
      <w:r w:rsidRPr="00CA1DF9">
        <w:rPr>
          <w:rtl/>
        </w:rPr>
        <w:t xml:space="preserve"> قال : «عليك بالبيت المقدس</w:t>
      </w:r>
      <w:r>
        <w:rPr>
          <w:rtl/>
        </w:rPr>
        <w:t xml:space="preserve"> ..</w:t>
      </w:r>
      <w:r w:rsidRPr="00CA1DF9">
        <w:rPr>
          <w:rtl/>
        </w:rPr>
        <w:t xml:space="preserve">.» </w:t>
      </w:r>
      <w:r w:rsidRPr="004B4EF2">
        <w:rPr>
          <w:rStyle w:val="libFootnotenumChar"/>
          <w:rtl/>
        </w:rPr>
        <w:t>(3)</w:t>
      </w:r>
      <w:r w:rsidRPr="00F8568B">
        <w:rPr>
          <w:rFonts w:hint="cs"/>
          <w:rtl/>
        </w:rPr>
        <w:t xml:space="preserve"> </w:t>
      </w:r>
      <w:r w:rsidRPr="00CA1DF9">
        <w:rPr>
          <w:rtl/>
        </w:rPr>
        <w:t>الحديث.</w:t>
      </w:r>
    </w:p>
    <w:p w14:paraId="6379E0E2" w14:textId="77777777" w:rsidR="00ED61A7" w:rsidRPr="00CA1DF9" w:rsidRDefault="00ED61A7" w:rsidP="00AE508F">
      <w:pPr>
        <w:pStyle w:val="libNormal"/>
        <w:rPr>
          <w:rtl/>
        </w:rPr>
      </w:pPr>
      <w:r w:rsidRPr="00CA1DF9">
        <w:rPr>
          <w:rtl/>
        </w:rPr>
        <w:t>وذكره البخاريّ في ترجمة أبي عمران ، واسمه سليم مولى أبي الدّرداء ، وقال : ليس بالقائم. وأخرجه البغويّ ، وزاد في إسناده بين عثمان وأبي عمران رجلا وهو زياد بن أبي سودة. وقال فيه : عن ذي الأصابع</w:t>
      </w:r>
      <w:r>
        <w:rPr>
          <w:rtl/>
        </w:rPr>
        <w:t xml:space="preserve"> ..</w:t>
      </w:r>
      <w:r w:rsidRPr="00CA1DF9">
        <w:rPr>
          <w:rtl/>
        </w:rPr>
        <w:t xml:space="preserve">. رجل من أصحاب النبيّ </w:t>
      </w:r>
      <w:r w:rsidRPr="001C1D0F">
        <w:rPr>
          <w:rStyle w:val="libAlaemChar"/>
          <w:rtl/>
        </w:rPr>
        <w:t>صلى‌الله‌عليه‌وآله‌وسلم</w:t>
      </w:r>
      <w:r w:rsidRPr="00CA1DF9">
        <w:rPr>
          <w:rtl/>
        </w:rPr>
        <w:t>.</w:t>
      </w:r>
      <w:r>
        <w:rPr>
          <w:rFonts w:hint="cs"/>
          <w:rtl/>
        </w:rPr>
        <w:t xml:space="preserve"> </w:t>
      </w:r>
      <w:r w:rsidRPr="00CA1DF9">
        <w:rPr>
          <w:rtl/>
        </w:rPr>
        <w:t>وكذلك أخرجه ابن شاهين وأبو نعيم. قال البغويّ : رواه الوليد بن مسلم عن عثمان بن عطاء ، عن أبيه ، عن عمران ذي الأصابع والّذي قبله أولى بالصّواب.</w:t>
      </w:r>
    </w:p>
    <w:p w14:paraId="55B533E3" w14:textId="77777777" w:rsidR="00ED61A7" w:rsidRPr="00CA1DF9" w:rsidRDefault="00ED61A7" w:rsidP="00AE508F">
      <w:pPr>
        <w:pStyle w:val="libNormal"/>
        <w:rPr>
          <w:rtl/>
        </w:rPr>
      </w:pPr>
      <w:r w:rsidRPr="00CA1DF9">
        <w:rPr>
          <w:rtl/>
        </w:rPr>
        <w:t>وذكره موسى بن سهل الرّمليّ فيمن نزل فلسطين من الصّحابة ، وزعم ابن دريد في كتاب الوشاح أن اسمه معاوية.</w:t>
      </w:r>
    </w:p>
    <w:p w14:paraId="239479FC" w14:textId="77777777" w:rsidR="00ED61A7" w:rsidRPr="00CA1DF9" w:rsidRDefault="00ED61A7" w:rsidP="007952B1">
      <w:pPr>
        <w:pStyle w:val="libLine"/>
        <w:rPr>
          <w:rtl/>
        </w:rPr>
      </w:pPr>
      <w:r w:rsidRPr="00CA1DF9">
        <w:rPr>
          <w:rtl/>
        </w:rPr>
        <w:t>__________________</w:t>
      </w:r>
    </w:p>
    <w:p w14:paraId="12188F51"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1535)</w:t>
      </w:r>
      <w:r>
        <w:rPr>
          <w:rtl/>
        </w:rPr>
        <w:t>.</w:t>
      </w:r>
    </w:p>
    <w:p w14:paraId="533ED6F0" w14:textId="77777777" w:rsidR="00ED61A7" w:rsidRPr="00CA1DF9" w:rsidRDefault="00ED61A7" w:rsidP="004B4EF2">
      <w:pPr>
        <w:pStyle w:val="libFootnote0"/>
        <w:rPr>
          <w:rtl/>
          <w:lang w:bidi="fa-IR"/>
        </w:rPr>
      </w:pPr>
      <w:r>
        <w:rPr>
          <w:rtl/>
        </w:rPr>
        <w:t>(</w:t>
      </w:r>
      <w:r w:rsidRPr="00CA1DF9">
        <w:rPr>
          <w:rtl/>
        </w:rPr>
        <w:t xml:space="preserve">2) تجريد أسماء الصحابة 1 / 168 ، الثقات 3 / 119 ، التاريخ الكبير 3 / 264 ، بقي بن مخلد 505 ، أسد الغابة ت </w:t>
      </w:r>
      <w:r>
        <w:rPr>
          <w:rtl/>
        </w:rPr>
        <w:t>(</w:t>
      </w:r>
      <w:r w:rsidRPr="00CA1DF9">
        <w:rPr>
          <w:rtl/>
        </w:rPr>
        <w:t xml:space="preserve">1536) ، الاستيعاب ت </w:t>
      </w:r>
      <w:r>
        <w:rPr>
          <w:rtl/>
        </w:rPr>
        <w:t>(</w:t>
      </w:r>
      <w:r w:rsidRPr="00CA1DF9">
        <w:rPr>
          <w:rtl/>
        </w:rPr>
        <w:t>714)</w:t>
      </w:r>
      <w:r>
        <w:rPr>
          <w:rtl/>
        </w:rPr>
        <w:t>.</w:t>
      </w:r>
    </w:p>
    <w:p w14:paraId="2CC89E17" w14:textId="77777777" w:rsidR="00ED61A7" w:rsidRPr="00CA1DF9" w:rsidRDefault="00ED61A7" w:rsidP="004B4EF2">
      <w:pPr>
        <w:pStyle w:val="libFootnote0"/>
        <w:rPr>
          <w:rtl/>
          <w:lang w:bidi="fa-IR"/>
        </w:rPr>
      </w:pPr>
      <w:r>
        <w:rPr>
          <w:rtl/>
        </w:rPr>
        <w:t>(</w:t>
      </w:r>
      <w:r w:rsidRPr="00CA1DF9">
        <w:rPr>
          <w:rtl/>
        </w:rPr>
        <w:t>3) أخرجه ابن عدي في الكامل 3 / 983.</w:t>
      </w:r>
    </w:p>
    <w:p w14:paraId="27659739"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2451 ـ ذو البجادين المزني </w:t>
      </w:r>
      <w:r w:rsidRPr="004B4EF2">
        <w:rPr>
          <w:rStyle w:val="libFootnotenumChar"/>
          <w:rtl/>
        </w:rPr>
        <w:t>(1)</w:t>
      </w:r>
      <w:r w:rsidRPr="004D4493">
        <w:rPr>
          <w:rStyle w:val="libBold2Char"/>
          <w:rtl/>
        </w:rPr>
        <w:t xml:space="preserve"> </w:t>
      </w:r>
      <w:r w:rsidRPr="00CA1DF9">
        <w:rPr>
          <w:rtl/>
        </w:rPr>
        <w:t xml:space="preserve">: اسمه عبد الله </w:t>
      </w:r>
      <w:r>
        <w:rPr>
          <w:rtl/>
        </w:rPr>
        <w:t>[</w:t>
      </w:r>
      <w:r w:rsidRPr="00CA1DF9">
        <w:rPr>
          <w:rtl/>
        </w:rPr>
        <w:t>بن عبد نهم</w:t>
      </w:r>
      <w:r>
        <w:rPr>
          <w:rtl/>
        </w:rPr>
        <w:t>]</w:t>
      </w:r>
      <w:r w:rsidRPr="00CA1DF9">
        <w:rPr>
          <w:rtl/>
        </w:rPr>
        <w:t xml:space="preserve"> </w:t>
      </w:r>
      <w:r w:rsidRPr="004B4EF2">
        <w:rPr>
          <w:rStyle w:val="libFootnotenumChar"/>
          <w:rtl/>
        </w:rPr>
        <w:t>(2)</w:t>
      </w:r>
      <w:r w:rsidRPr="00CA1DF9">
        <w:rPr>
          <w:rtl/>
        </w:rPr>
        <w:t xml:space="preserve"> سيأتي في العين.</w:t>
      </w:r>
    </w:p>
    <w:p w14:paraId="7F672864" w14:textId="77777777" w:rsidR="00ED61A7" w:rsidRPr="00CA1DF9" w:rsidRDefault="00ED61A7" w:rsidP="00AE508F">
      <w:pPr>
        <w:pStyle w:val="libNormal"/>
        <w:rPr>
          <w:rtl/>
        </w:rPr>
      </w:pPr>
      <w:r w:rsidRPr="004D4493">
        <w:rPr>
          <w:rStyle w:val="libBold2Char"/>
          <w:rtl/>
        </w:rPr>
        <w:t xml:space="preserve">2452 ز ـ ذو الثديّة : </w:t>
      </w:r>
      <w:r w:rsidRPr="00CA1DF9">
        <w:rPr>
          <w:rtl/>
        </w:rPr>
        <w:t xml:space="preserve">له ذكر فيمن قتل مع الخوارج في النهروان ، ويقال هو ذو الخويصرة الآتي. </w:t>
      </w:r>
      <w:r>
        <w:rPr>
          <w:rtl/>
        </w:rPr>
        <w:t>و</w:t>
      </w:r>
      <w:r w:rsidRPr="00CA1DF9">
        <w:rPr>
          <w:rtl/>
        </w:rPr>
        <w:t xml:space="preserve">قال أبو يعلى في مسندة رواية ابن المقري عنه : حدثنا محمد بن الفرج ، حدثنا محمد الزبرقان ، حدثني موسى بن عبيدة ، أخبرني هود بن عطاء ، عن أنس ، قال : كان في عهد رسول الله </w:t>
      </w:r>
      <w:r w:rsidRPr="001C1D0F">
        <w:rPr>
          <w:rStyle w:val="libAlaemChar"/>
          <w:rtl/>
        </w:rPr>
        <w:t>صلى‌الله‌عليه‌وآله‌وسلم</w:t>
      </w:r>
      <w:r w:rsidRPr="00CA1DF9">
        <w:rPr>
          <w:rtl/>
        </w:rPr>
        <w:t xml:space="preserve"> رجل يعجبنا تعبّده واجتهاده ، وقد ذكرنا ذلك لرسول الله </w:t>
      </w:r>
      <w:r w:rsidRPr="001C1D0F">
        <w:rPr>
          <w:rStyle w:val="libAlaemChar"/>
          <w:rtl/>
        </w:rPr>
        <w:t>صلى‌الله‌عليه‌وآله‌وسلم</w:t>
      </w:r>
      <w:r w:rsidRPr="00CA1DF9">
        <w:rPr>
          <w:rtl/>
        </w:rPr>
        <w:t xml:space="preserve"> باسمه فلم يعرفه ، فوصفناه بصفته فلم يعرفه ، فبينا نحن نذكره إذ طلع الرجل قلنا : هو هذا. قال : إنكم لتخبروني عن رجل إنّ في وجهه لسفعة من الشيطان ، فأقبل حتى وقف عليهم ولم يسلم ، فقال له رسول الله </w:t>
      </w:r>
      <w:r w:rsidRPr="001C1D0F">
        <w:rPr>
          <w:rStyle w:val="libAlaemChar"/>
          <w:rtl/>
        </w:rPr>
        <w:t>صلى‌الله‌عليه‌وآله‌وسلم</w:t>
      </w:r>
      <w:r w:rsidRPr="00CA1DF9">
        <w:rPr>
          <w:rtl/>
        </w:rPr>
        <w:t xml:space="preserve"> : «فأنشدك الله ، هل قلت حين وقفت على المجلس : ما في القوم أحد أفضل منّي</w:t>
      </w:r>
      <w:r>
        <w:rPr>
          <w:rtl/>
        </w:rPr>
        <w:t xml:space="preserve"> ـ </w:t>
      </w:r>
      <w:r w:rsidRPr="00CA1DF9">
        <w:rPr>
          <w:rtl/>
        </w:rPr>
        <w:t>أو خير منّي»</w:t>
      </w:r>
      <w:r>
        <w:rPr>
          <w:rtl/>
        </w:rPr>
        <w:t>.</w:t>
      </w:r>
      <w:r w:rsidRPr="00CA1DF9">
        <w:rPr>
          <w:rtl/>
        </w:rPr>
        <w:t xml:space="preserve"> قال : اللهمّ نعم. ثم دخل يصلي ، فقال رسول الله </w:t>
      </w:r>
      <w:r w:rsidRPr="001C1D0F">
        <w:rPr>
          <w:rStyle w:val="libAlaemChar"/>
          <w:rtl/>
        </w:rPr>
        <w:t>صلى‌الله‌عليه‌وآله‌وسلم</w:t>
      </w:r>
      <w:r w:rsidRPr="00CA1DF9">
        <w:rPr>
          <w:rtl/>
        </w:rPr>
        <w:t xml:space="preserve"> :</w:t>
      </w:r>
      <w:r>
        <w:rPr>
          <w:rFonts w:hint="cs"/>
          <w:rtl/>
        </w:rPr>
        <w:t xml:space="preserve"> </w:t>
      </w:r>
      <w:r w:rsidRPr="00CA1DF9">
        <w:rPr>
          <w:rtl/>
        </w:rPr>
        <w:t>«من يقتل الرّجل»</w:t>
      </w:r>
      <w:r>
        <w:rPr>
          <w:rtl/>
        </w:rPr>
        <w:t>؟</w:t>
      </w:r>
      <w:r w:rsidRPr="00CA1DF9">
        <w:rPr>
          <w:rtl/>
        </w:rPr>
        <w:t xml:space="preserve"> فقال أبو بكر ، أنا ، فدخل عليه فوجده يصلّي ، فقال : سبحان الله ، أقتل رجلا يصلي ، وقد نهى رسول الله </w:t>
      </w:r>
      <w:r w:rsidRPr="001C1D0F">
        <w:rPr>
          <w:rStyle w:val="libAlaemChar"/>
          <w:rtl/>
        </w:rPr>
        <w:t>صلى‌الله‌عليه‌وآله‌وسلم</w:t>
      </w:r>
      <w:r w:rsidRPr="00CA1DF9">
        <w:rPr>
          <w:rtl/>
        </w:rPr>
        <w:t xml:space="preserve"> عن قتل المصلّين. فخرج ، فقال رسول الله </w:t>
      </w:r>
      <w:r w:rsidRPr="001C1D0F">
        <w:rPr>
          <w:rStyle w:val="libAlaemChar"/>
          <w:rtl/>
        </w:rPr>
        <w:t>صلى‌الله‌عليه‌وآله‌وسلم</w:t>
      </w:r>
      <w:r w:rsidRPr="00CA1DF9">
        <w:rPr>
          <w:rtl/>
        </w:rPr>
        <w:t xml:space="preserve"> : «ما فعلت»</w:t>
      </w:r>
      <w:r>
        <w:rPr>
          <w:rtl/>
        </w:rPr>
        <w:t>؟</w:t>
      </w:r>
      <w:r w:rsidRPr="00CA1DF9">
        <w:rPr>
          <w:rtl/>
        </w:rPr>
        <w:t xml:space="preserve"> قال : كرهت أن أقتله وهو يصلّي ، وأنت قد نهيت عن قتل المصلين. قال : «من يقتل الرّجل»</w:t>
      </w:r>
      <w:r>
        <w:rPr>
          <w:rtl/>
        </w:rPr>
        <w:t>؟</w:t>
      </w:r>
      <w:r w:rsidRPr="00CA1DF9">
        <w:rPr>
          <w:rtl/>
        </w:rPr>
        <w:t xml:space="preserve"> قال عمر : أنا. فدخل فوجده واضعا جبهته. فقال عمر : أبو بكر أفضل منّي ، فخرج فقال له النبيّ </w:t>
      </w:r>
      <w:r w:rsidRPr="001C1D0F">
        <w:rPr>
          <w:rStyle w:val="libAlaemChar"/>
          <w:rtl/>
        </w:rPr>
        <w:t>صلى‌الله‌عليه‌وآله‌وسلم</w:t>
      </w:r>
      <w:r w:rsidRPr="00CA1DF9">
        <w:rPr>
          <w:rtl/>
        </w:rPr>
        <w:t xml:space="preserve"> :</w:t>
      </w:r>
      <w:r>
        <w:rPr>
          <w:rFonts w:hint="cs"/>
          <w:rtl/>
        </w:rPr>
        <w:t xml:space="preserve"> </w:t>
      </w:r>
      <w:r w:rsidRPr="00CA1DF9">
        <w:rPr>
          <w:rtl/>
        </w:rPr>
        <w:t>«مه»</w:t>
      </w:r>
      <w:r>
        <w:rPr>
          <w:rtl/>
        </w:rPr>
        <w:t>.</w:t>
      </w:r>
      <w:r w:rsidRPr="00CA1DF9">
        <w:rPr>
          <w:rtl/>
        </w:rPr>
        <w:t xml:space="preserve"> قال : وجدته واضعا وجهه لله ، فكرهت أن أقتله. فقال : «من يقتل الرّجل»</w:t>
      </w:r>
      <w:r>
        <w:rPr>
          <w:rtl/>
        </w:rPr>
        <w:t>؟</w:t>
      </w:r>
      <w:r w:rsidRPr="00CA1DF9">
        <w:rPr>
          <w:rtl/>
        </w:rPr>
        <w:t xml:space="preserve"> فقال علي : أنا. فقال : «أنت إن أدركته»</w:t>
      </w:r>
      <w:r>
        <w:rPr>
          <w:rtl/>
        </w:rPr>
        <w:t>.</w:t>
      </w:r>
      <w:r w:rsidRPr="00CA1DF9">
        <w:rPr>
          <w:rtl/>
        </w:rPr>
        <w:t xml:space="preserve"> فدخل عليه فوجده قد خرج. فرجع إلى رسول الله </w:t>
      </w:r>
      <w:r w:rsidRPr="001C1D0F">
        <w:rPr>
          <w:rStyle w:val="libAlaemChar"/>
          <w:rtl/>
        </w:rPr>
        <w:t>صلى‌الله‌عليه‌وآله‌وسلم</w:t>
      </w:r>
      <w:r w:rsidRPr="00CA1DF9">
        <w:rPr>
          <w:rtl/>
        </w:rPr>
        <w:t xml:space="preserve"> فقال له : «مه» قال : وجدته قد خرج. قال : «لو قتل ما اختلف من أمّتي رجلان كان أوّلهم وآخرهم»</w:t>
      </w:r>
      <w:r>
        <w:rPr>
          <w:rFonts w:hint="cs"/>
          <w:rtl/>
        </w:rPr>
        <w:t xml:space="preserve"> </w:t>
      </w:r>
      <w:r w:rsidRPr="004B4EF2">
        <w:rPr>
          <w:rStyle w:val="libFootnotenumChar"/>
          <w:rtl/>
        </w:rPr>
        <w:t>(3)</w:t>
      </w:r>
      <w:r>
        <w:rPr>
          <w:rtl/>
        </w:rPr>
        <w:t>.</w:t>
      </w:r>
    </w:p>
    <w:p w14:paraId="3385777E" w14:textId="77777777" w:rsidR="00ED61A7" w:rsidRPr="00CA1DF9" w:rsidRDefault="00ED61A7" w:rsidP="00AE508F">
      <w:pPr>
        <w:pStyle w:val="libNormal"/>
        <w:rPr>
          <w:rtl/>
        </w:rPr>
      </w:pPr>
      <w:r w:rsidRPr="00CA1DF9">
        <w:rPr>
          <w:rtl/>
        </w:rPr>
        <w:t>قال موسى : فسمعت محمد بن كعب يقول الّذي قتله عليّ ذو الثّدية.</w:t>
      </w:r>
    </w:p>
    <w:p w14:paraId="2245FDA8" w14:textId="77777777" w:rsidR="00ED61A7" w:rsidRPr="00CA1DF9" w:rsidRDefault="00ED61A7" w:rsidP="00AE508F">
      <w:pPr>
        <w:pStyle w:val="libNormal"/>
        <w:rPr>
          <w:rtl/>
        </w:rPr>
      </w:pPr>
      <w:r w:rsidRPr="00CA1DF9">
        <w:rPr>
          <w:rtl/>
        </w:rPr>
        <w:t>قلت : ولقصة ذي الثدية طريق كثيرة جدا استوعبها محمد بن قدامة في كتاب الخوارج ، وأصحّ ما ورد فيها ما</w:t>
      </w:r>
      <w:r>
        <w:rPr>
          <w:rFonts w:hint="cs"/>
          <w:rtl/>
        </w:rPr>
        <w:t xml:space="preserve"> </w:t>
      </w:r>
      <w:r w:rsidRPr="00CA1DF9">
        <w:rPr>
          <w:rtl/>
        </w:rPr>
        <w:t>أخرجه مسلم في صحيحه ، وأبو داود من طريق محمد بن سيرين ، عن عبيدة ، عن علي أن عليّا ذكر أهل النهروان فقال : فيهم رجل مودن اليد أو مجدّع</w:t>
      </w:r>
    </w:p>
    <w:p w14:paraId="7220EA8C" w14:textId="77777777" w:rsidR="00ED61A7" w:rsidRPr="00CA1DF9" w:rsidRDefault="00ED61A7" w:rsidP="007952B1">
      <w:pPr>
        <w:pStyle w:val="libLine"/>
        <w:rPr>
          <w:rtl/>
        </w:rPr>
      </w:pPr>
      <w:r w:rsidRPr="00CA1DF9">
        <w:rPr>
          <w:rtl/>
        </w:rPr>
        <w:t>__________________</w:t>
      </w:r>
    </w:p>
    <w:p w14:paraId="73D2F8DD"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1537)</w:t>
      </w:r>
      <w:r>
        <w:rPr>
          <w:rtl/>
        </w:rPr>
        <w:t>.</w:t>
      </w:r>
    </w:p>
    <w:p w14:paraId="7FA227CC" w14:textId="77777777" w:rsidR="00ED61A7" w:rsidRPr="00CA1DF9" w:rsidRDefault="00ED61A7" w:rsidP="004B4EF2">
      <w:pPr>
        <w:pStyle w:val="libFootnote0"/>
        <w:rPr>
          <w:rtl/>
          <w:lang w:bidi="fa-IR"/>
        </w:rPr>
      </w:pPr>
      <w:r>
        <w:rPr>
          <w:rtl/>
        </w:rPr>
        <w:t>(</w:t>
      </w:r>
      <w:r w:rsidRPr="00CA1DF9">
        <w:rPr>
          <w:rtl/>
        </w:rPr>
        <w:t>2) سقط من أ.</w:t>
      </w:r>
    </w:p>
    <w:p w14:paraId="0ADDC482" w14:textId="77777777" w:rsidR="00ED61A7" w:rsidRPr="00CA1DF9" w:rsidRDefault="00ED61A7" w:rsidP="004B4EF2">
      <w:pPr>
        <w:pStyle w:val="libFootnote0"/>
        <w:rPr>
          <w:rtl/>
          <w:lang w:bidi="fa-IR"/>
        </w:rPr>
      </w:pPr>
      <w:r>
        <w:rPr>
          <w:rtl/>
        </w:rPr>
        <w:t>(</w:t>
      </w:r>
      <w:r w:rsidRPr="00CA1DF9">
        <w:rPr>
          <w:rtl/>
        </w:rPr>
        <w:t>3) أخرجه الدارقطنيّ في السنن 2 / 54 ، وأورده الهيثمي في الزوائد 6 / 229 وقال رواه أبو يعلى وفيه موسى ابن عبيدة وهو متروك ، ورواه البزار باختصار ورجاله وثقوا على ضعف في بعضهم وله طريق أطول من هذه الترجمة في الفتن.</w:t>
      </w:r>
    </w:p>
    <w:p w14:paraId="78C86B64" w14:textId="77777777" w:rsidR="00ED61A7" w:rsidRPr="00CA1DF9" w:rsidRDefault="00ED61A7" w:rsidP="00ED61A7">
      <w:pPr>
        <w:rPr>
          <w:rtl/>
          <w:lang w:bidi="fa-IR"/>
        </w:rPr>
      </w:pPr>
      <w:r>
        <w:rPr>
          <w:rtl/>
          <w:lang w:bidi="fa-IR"/>
        </w:rPr>
        <w:br w:type="page"/>
      </w:r>
      <w:r w:rsidRPr="00CA1DF9">
        <w:rPr>
          <w:rtl/>
          <w:lang w:bidi="fa-IR"/>
        </w:rPr>
        <w:lastRenderedPageBreak/>
        <w:t>اليد ، لو لا أن تنظروا لنبأتكم ما وعد الله الذين يقتلونهم على لسان محمّد. فقلت له : أنت سمعته</w:t>
      </w:r>
      <w:r>
        <w:rPr>
          <w:rtl/>
          <w:lang w:bidi="fa-IR"/>
        </w:rPr>
        <w:t>؟</w:t>
      </w:r>
      <w:r w:rsidRPr="00CA1DF9">
        <w:rPr>
          <w:rtl/>
          <w:lang w:bidi="fa-IR"/>
        </w:rPr>
        <w:t xml:space="preserve"> قال : إي وربّ الكعبة.</w:t>
      </w:r>
    </w:p>
    <w:p w14:paraId="3BCCD610" w14:textId="77777777" w:rsidR="00ED61A7" w:rsidRPr="00CA1DF9" w:rsidRDefault="00ED61A7" w:rsidP="00AE508F">
      <w:pPr>
        <w:pStyle w:val="libNormal"/>
        <w:rPr>
          <w:rtl/>
        </w:rPr>
      </w:pPr>
      <w:r>
        <w:rPr>
          <w:rtl/>
        </w:rPr>
        <w:t>و</w:t>
      </w:r>
      <w:r w:rsidRPr="00CA1DF9">
        <w:rPr>
          <w:rtl/>
        </w:rPr>
        <w:t>قال أبو الرّبيع الزّهرانيّ : حدّثنا حماد ، حدّثنا جميل بن مرة عن أبي الوضيء أن عليّا لما فرغ من أهل النهروان قال : التمسوا المجدع فطلبوه ، ثم جاءوا فقالوا : لم نجده. قال :</w:t>
      </w:r>
      <w:r>
        <w:rPr>
          <w:rFonts w:hint="cs"/>
          <w:rtl/>
        </w:rPr>
        <w:t xml:space="preserve"> </w:t>
      </w:r>
      <w:r w:rsidRPr="00CA1DF9">
        <w:rPr>
          <w:rtl/>
        </w:rPr>
        <w:t>أرجعوا ثلاثا ، كلّ ذلك لا يجدونه ، فقال علي : والله ما كذبت ولا كذبت. قال : فوجدوه تحت القتلى في طين ، فكأني انظر إليه حبشيّ عليه مريطة إحدى ثدييه مثل ثدي المرأة عليها شعيرات مثل الّذي على ذنب اليربوع.</w:t>
      </w:r>
      <w:r>
        <w:rPr>
          <w:rFonts w:hint="cs"/>
          <w:rtl/>
        </w:rPr>
        <w:t xml:space="preserve"> </w:t>
      </w:r>
      <w:r w:rsidRPr="00CA1DF9">
        <w:rPr>
          <w:rtl/>
        </w:rPr>
        <w:t>أخرجه أبو داود.</w:t>
      </w:r>
    </w:p>
    <w:p w14:paraId="3C3CEBAB" w14:textId="77777777" w:rsidR="00ED61A7" w:rsidRPr="00CA1DF9" w:rsidRDefault="00ED61A7" w:rsidP="00AE508F">
      <w:pPr>
        <w:pStyle w:val="libNormal"/>
        <w:rPr>
          <w:rtl/>
        </w:rPr>
      </w:pPr>
      <w:r w:rsidRPr="00CA1DF9">
        <w:rPr>
          <w:rtl/>
        </w:rPr>
        <w:t>قلت : وللقصّة الأولى شاهدان عند محمد بن قدامة. أحدهما من مرسل الحسن ، فذكر شبيها بالقصّة. والآخر من طريق مسلمة بن أبي بكرة عن أبيه عن محمد بن قدامة ، والحاكم في المستدرك ، ولم يسمّ الرجل فيهما.</w:t>
      </w:r>
    </w:p>
    <w:p w14:paraId="0829E062" w14:textId="77777777" w:rsidR="00ED61A7" w:rsidRPr="00CA1DF9" w:rsidRDefault="00ED61A7" w:rsidP="00AE508F">
      <w:pPr>
        <w:pStyle w:val="libNormal"/>
        <w:rPr>
          <w:rtl/>
        </w:rPr>
      </w:pPr>
      <w:r w:rsidRPr="004D4493">
        <w:rPr>
          <w:rStyle w:val="libBold2Char"/>
          <w:rtl/>
        </w:rPr>
        <w:t xml:space="preserve">2453 ـ ذو جدن الحبشي </w:t>
      </w:r>
      <w:r w:rsidRPr="004B4EF2">
        <w:rPr>
          <w:rStyle w:val="libFootnotenumChar"/>
          <w:rtl/>
        </w:rPr>
        <w:t>(1)</w:t>
      </w:r>
      <w:r w:rsidRPr="004D4493">
        <w:rPr>
          <w:rStyle w:val="libBold2Char"/>
          <w:rtl/>
        </w:rPr>
        <w:t xml:space="preserve"> </w:t>
      </w:r>
      <w:r w:rsidRPr="00CA1DF9">
        <w:rPr>
          <w:rtl/>
        </w:rPr>
        <w:t>: ويقال ذو دجن. اسمه علقمة. يأتي.</w:t>
      </w:r>
    </w:p>
    <w:p w14:paraId="4991BA3C" w14:textId="77777777" w:rsidR="00ED61A7" w:rsidRPr="00CA1DF9" w:rsidRDefault="00ED61A7" w:rsidP="00AE508F">
      <w:pPr>
        <w:pStyle w:val="libNormal"/>
        <w:rPr>
          <w:rtl/>
          <w:lang w:bidi="fa-IR"/>
        </w:rPr>
      </w:pPr>
      <w:r w:rsidRPr="004D4493">
        <w:rPr>
          <w:rStyle w:val="libBold2Char"/>
          <w:rtl/>
        </w:rPr>
        <w:t xml:space="preserve">2454 ز ـ ذو الحكم </w:t>
      </w:r>
      <w:r w:rsidRPr="004B4EF2">
        <w:rPr>
          <w:rStyle w:val="libFootnotenumChar"/>
          <w:rtl/>
        </w:rPr>
        <w:t>(2)</w:t>
      </w:r>
      <w:r w:rsidRPr="004D4493">
        <w:rPr>
          <w:rStyle w:val="libBold2Char"/>
          <w:rtl/>
        </w:rPr>
        <w:t xml:space="preserve"> </w:t>
      </w:r>
      <w:r w:rsidRPr="00CA1DF9">
        <w:rPr>
          <w:rtl/>
          <w:lang w:bidi="fa-IR"/>
        </w:rPr>
        <w:t>: عمرو بن حممة.</w:t>
      </w:r>
    </w:p>
    <w:p w14:paraId="76A27732" w14:textId="77777777" w:rsidR="00ED61A7" w:rsidRPr="00CA1DF9" w:rsidRDefault="00ED61A7" w:rsidP="00AE508F">
      <w:pPr>
        <w:pStyle w:val="libNormal"/>
        <w:rPr>
          <w:rtl/>
        </w:rPr>
      </w:pPr>
      <w:r w:rsidRPr="004D4493">
        <w:rPr>
          <w:rStyle w:val="libBold2Char"/>
          <w:rtl/>
        </w:rPr>
        <w:t xml:space="preserve">2455 ـ ذو الجوشن الضّبابيّ </w:t>
      </w:r>
      <w:r w:rsidRPr="004B4EF2">
        <w:rPr>
          <w:rStyle w:val="libFootnotenumChar"/>
          <w:rtl/>
        </w:rPr>
        <w:t>(3)</w:t>
      </w:r>
      <w:r w:rsidRPr="004D4493">
        <w:rPr>
          <w:rStyle w:val="libBold2Char"/>
          <w:rtl/>
        </w:rPr>
        <w:t xml:space="preserve"> </w:t>
      </w:r>
      <w:r w:rsidRPr="00CA1DF9">
        <w:rPr>
          <w:rtl/>
        </w:rPr>
        <w:t>: قيل : اسمه أوس بن الأعور. وبه جزم المرزبانيّ ، وقيل شرحبيل</w:t>
      </w:r>
      <w:r>
        <w:rPr>
          <w:rtl/>
        </w:rPr>
        <w:t xml:space="preserve"> ـ </w:t>
      </w:r>
      <w:r w:rsidRPr="00CA1DF9">
        <w:rPr>
          <w:rtl/>
        </w:rPr>
        <w:t>وهو الأشهر</w:t>
      </w:r>
      <w:r>
        <w:rPr>
          <w:rtl/>
        </w:rPr>
        <w:t xml:space="preserve"> ـ </w:t>
      </w:r>
      <w:r w:rsidRPr="00CA1DF9">
        <w:rPr>
          <w:rtl/>
        </w:rPr>
        <w:t>ابن الأعور بن عمرو بن معاوية. وهو ضباب بن كلاب بن ربيعة بن عامر بن صعصعة.</w:t>
      </w:r>
    </w:p>
    <w:p w14:paraId="51C3AC7A" w14:textId="77777777" w:rsidR="00ED61A7" w:rsidRPr="00CA1DF9" w:rsidRDefault="00ED61A7" w:rsidP="00AE508F">
      <w:pPr>
        <w:pStyle w:val="libNormal"/>
        <w:rPr>
          <w:rtl/>
        </w:rPr>
      </w:pPr>
      <w:r w:rsidRPr="00CA1DF9">
        <w:rPr>
          <w:rtl/>
        </w:rPr>
        <w:t>وزعم ابن شاهين أن اسمه عثمان بن نوفل ، قال مسلم : له صحبة. قال أبو السّعادات ابن الأثير : يقال إنه لقّب بذي الجوشن لأنه دخل على كسرى فأعطاه جوشنا فلبسه ، فكأن أول عربي لبسه ، وقال غيره : قيل له ذلك لأن صدره كان ناتئا. وكان فارسا شاعرا له في أخيه الصّميل مراث حسنة.</w:t>
      </w:r>
    </w:p>
    <w:p w14:paraId="5ABCB323" w14:textId="77777777" w:rsidR="00ED61A7" w:rsidRPr="00CA1DF9" w:rsidRDefault="00ED61A7" w:rsidP="00AE508F">
      <w:pPr>
        <w:pStyle w:val="libNormal"/>
        <w:rPr>
          <w:rtl/>
        </w:rPr>
      </w:pPr>
      <w:r w:rsidRPr="00CA1DF9">
        <w:rPr>
          <w:rtl/>
        </w:rPr>
        <w:t>قلت : وله حديث عند أبي داود من طريق أبي إسحاق عنه. ويقال : إنه لم يسمع منه ، وإنما سمعه من ولده شمر. والله أعلم.</w:t>
      </w:r>
    </w:p>
    <w:p w14:paraId="1431385C" w14:textId="77777777" w:rsidR="00ED61A7" w:rsidRPr="00CA1DF9" w:rsidRDefault="00ED61A7" w:rsidP="007952B1">
      <w:pPr>
        <w:pStyle w:val="libLine"/>
        <w:rPr>
          <w:rtl/>
        </w:rPr>
      </w:pPr>
      <w:r w:rsidRPr="00CA1DF9">
        <w:rPr>
          <w:rtl/>
        </w:rPr>
        <w:t>__________________</w:t>
      </w:r>
    </w:p>
    <w:p w14:paraId="3F4BD174"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1538)</w:t>
      </w:r>
      <w:r>
        <w:rPr>
          <w:rtl/>
        </w:rPr>
        <w:t>.</w:t>
      </w:r>
    </w:p>
    <w:p w14:paraId="5AAF132D" w14:textId="77777777" w:rsidR="00ED61A7" w:rsidRPr="00CA1DF9" w:rsidRDefault="00ED61A7" w:rsidP="004B4EF2">
      <w:pPr>
        <w:pStyle w:val="libFootnote0"/>
        <w:rPr>
          <w:rtl/>
          <w:lang w:bidi="fa-IR"/>
        </w:rPr>
      </w:pPr>
      <w:r>
        <w:rPr>
          <w:rtl/>
        </w:rPr>
        <w:t>(</w:t>
      </w:r>
      <w:r w:rsidRPr="00CA1DF9">
        <w:rPr>
          <w:rtl/>
        </w:rPr>
        <w:t>2) سقط من أ.</w:t>
      </w:r>
    </w:p>
    <w:p w14:paraId="097F7C7E" w14:textId="77777777" w:rsidR="00ED61A7" w:rsidRPr="00CA1DF9" w:rsidRDefault="00ED61A7" w:rsidP="004B4EF2">
      <w:pPr>
        <w:pStyle w:val="libFootnote0"/>
        <w:rPr>
          <w:rtl/>
          <w:lang w:bidi="fa-IR"/>
        </w:rPr>
      </w:pPr>
      <w:r>
        <w:rPr>
          <w:rtl/>
        </w:rPr>
        <w:t>(</w:t>
      </w:r>
      <w:r w:rsidRPr="00CA1DF9">
        <w:rPr>
          <w:rtl/>
        </w:rPr>
        <w:t xml:space="preserve">3) تجريد أسماء الصحابة 1 / 168 ، الثقات 3 / 120 ، تهذيب التهذيب 3 / 222 ، خلاصة تذهيب 1 / 312 ، الطبقات 131 ، بقي بن مخلد 385 ، تهذيب الكمال 1 / 397 ، تقريب التهذيب 1 / 238 ، التاريخ الكبير 3 / 566 ، الكاشف 1 / 298 ، الجرح والتعديل 3 / 2028 ، الأنساب 8 / 372 ، تبصير المنتبه 3 / 859 ، أسد الغابة ت </w:t>
      </w:r>
      <w:r>
        <w:rPr>
          <w:rtl/>
        </w:rPr>
        <w:t>(</w:t>
      </w:r>
      <w:r w:rsidRPr="00CA1DF9">
        <w:rPr>
          <w:rtl/>
        </w:rPr>
        <w:t xml:space="preserve">1539) ، الاستيعاب ت </w:t>
      </w:r>
      <w:r>
        <w:rPr>
          <w:rtl/>
        </w:rPr>
        <w:t>(</w:t>
      </w:r>
      <w:r w:rsidRPr="00CA1DF9">
        <w:rPr>
          <w:rtl/>
        </w:rPr>
        <w:t>715)</w:t>
      </w:r>
      <w:r>
        <w:rPr>
          <w:rtl/>
        </w:rPr>
        <w:t>.</w:t>
      </w:r>
    </w:p>
    <w:p w14:paraId="7AD7AAC3"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2456 ـ ذو الخويصرة </w:t>
      </w:r>
      <w:r w:rsidRPr="004B4EF2">
        <w:rPr>
          <w:rStyle w:val="libFootnotenumChar"/>
          <w:rtl/>
        </w:rPr>
        <w:t>(1)</w:t>
      </w:r>
      <w:r w:rsidRPr="004D4493">
        <w:rPr>
          <w:rStyle w:val="libBold2Char"/>
          <w:rtl/>
        </w:rPr>
        <w:t xml:space="preserve"> </w:t>
      </w:r>
      <w:r w:rsidRPr="00CA1DF9">
        <w:rPr>
          <w:rtl/>
        </w:rPr>
        <w:t>: التميمي</w:t>
      </w:r>
      <w:r>
        <w:rPr>
          <w:rtl/>
        </w:rPr>
        <w:t xml:space="preserve"> ـ </w:t>
      </w:r>
      <w:r w:rsidRPr="00CA1DF9">
        <w:rPr>
          <w:rtl/>
        </w:rPr>
        <w:t xml:space="preserve">ذكره ابن الأثير في الصّحابة مستدركا على من قبله ، ولم يورد في ترجمته سوى ما أخرجه البخاريّ من حديث أبي سعيد ، قال : بينا رسول الله </w:t>
      </w:r>
      <w:r w:rsidRPr="001C1D0F">
        <w:rPr>
          <w:rStyle w:val="libAlaemChar"/>
          <w:rtl/>
        </w:rPr>
        <w:t>صلى‌الله‌عليه‌وآله‌وسلم</w:t>
      </w:r>
      <w:r w:rsidRPr="00CA1DF9">
        <w:rPr>
          <w:rtl/>
        </w:rPr>
        <w:t xml:space="preserve"> يقسم ذات يوم قسما فقال ذو الخويصرة</w:t>
      </w:r>
      <w:r>
        <w:rPr>
          <w:rtl/>
        </w:rPr>
        <w:t xml:space="preserve"> ـ </w:t>
      </w:r>
      <w:r w:rsidRPr="00CA1DF9">
        <w:rPr>
          <w:rtl/>
        </w:rPr>
        <w:t>رجل من بني تميم :</w:t>
      </w:r>
      <w:r>
        <w:rPr>
          <w:rFonts w:hint="cs"/>
          <w:rtl/>
        </w:rPr>
        <w:t xml:space="preserve"> </w:t>
      </w:r>
      <w:r w:rsidRPr="00CA1DF9">
        <w:rPr>
          <w:rtl/>
        </w:rPr>
        <w:t>يا رسول الله ، أعدل. فقال : «ويلك</w:t>
      </w:r>
      <w:r>
        <w:rPr>
          <w:rtl/>
        </w:rPr>
        <w:t>!</w:t>
      </w:r>
      <w:r w:rsidRPr="00CA1DF9">
        <w:rPr>
          <w:rtl/>
        </w:rPr>
        <w:t xml:space="preserve"> ومن يعدل إذا لم أعدل»</w:t>
      </w:r>
      <w:r>
        <w:rPr>
          <w:rtl/>
        </w:rPr>
        <w:t>؟</w:t>
      </w:r>
      <w:r>
        <w:rPr>
          <w:rFonts w:hint="cs"/>
          <w:rtl/>
        </w:rPr>
        <w:t xml:space="preserve"> </w:t>
      </w:r>
      <w:r w:rsidRPr="00CA1DF9">
        <w:rPr>
          <w:rtl/>
        </w:rPr>
        <w:t>الحديث.</w:t>
      </w:r>
    </w:p>
    <w:p w14:paraId="3EBEF57F" w14:textId="77777777" w:rsidR="00ED61A7" w:rsidRPr="00CA1DF9" w:rsidRDefault="00ED61A7" w:rsidP="00AE508F">
      <w:pPr>
        <w:pStyle w:val="libNormal"/>
        <w:rPr>
          <w:rtl/>
        </w:rPr>
      </w:pPr>
      <w:r w:rsidRPr="00CA1DF9">
        <w:rPr>
          <w:rtl/>
        </w:rPr>
        <w:t>وأخرجه من طريق تفسير الثعلبي ثم من طريق تفسير عبد الرزّاق كذلك ، ولكن قال فيه : إذ جاءه ذو الخويصرة التّميمي ، وهو حرقوص بن زهير. فذكره.</w:t>
      </w:r>
    </w:p>
    <w:p w14:paraId="3EDCF050" w14:textId="77777777" w:rsidR="00ED61A7" w:rsidRPr="00CA1DF9" w:rsidRDefault="00ED61A7" w:rsidP="00AE508F">
      <w:pPr>
        <w:pStyle w:val="libNormal"/>
        <w:rPr>
          <w:rtl/>
        </w:rPr>
      </w:pPr>
      <w:r w:rsidRPr="00CA1DF9">
        <w:rPr>
          <w:rtl/>
        </w:rPr>
        <w:t>قلت : ووقع في موضع آخر في البخاريّ ، فقال : عبد الله بن ذي الخويصرة. وعندي في ذكره في الصّحابة وقفة. وقد تقدم في الحاء المهملة.</w:t>
      </w:r>
    </w:p>
    <w:p w14:paraId="3CFC0B79" w14:textId="77777777" w:rsidR="00ED61A7" w:rsidRDefault="00ED61A7" w:rsidP="00AE508F">
      <w:pPr>
        <w:pStyle w:val="libNormal"/>
        <w:rPr>
          <w:rtl/>
          <w:lang w:bidi="fa-IR"/>
        </w:rPr>
      </w:pPr>
      <w:r w:rsidRPr="004D4493">
        <w:rPr>
          <w:rStyle w:val="libBold2Char"/>
          <w:rtl/>
        </w:rPr>
        <w:t xml:space="preserve">2457 ـ ذو الخويصرة اليماني </w:t>
      </w:r>
      <w:r w:rsidRPr="004B4EF2">
        <w:rPr>
          <w:rStyle w:val="libFootnotenumChar"/>
          <w:rtl/>
        </w:rPr>
        <w:t>(2)</w:t>
      </w:r>
      <w:r w:rsidRPr="004D4493">
        <w:rPr>
          <w:rStyle w:val="libBold2Char"/>
          <w:rtl/>
        </w:rPr>
        <w:t xml:space="preserve"> </w:t>
      </w:r>
      <w:r w:rsidRPr="00CA1DF9">
        <w:rPr>
          <w:rtl/>
          <w:lang w:bidi="fa-IR"/>
        </w:rPr>
        <w:t>:</w:t>
      </w:r>
    </w:p>
    <w:p w14:paraId="2C50F5B4" w14:textId="77777777" w:rsidR="00ED61A7" w:rsidRPr="00CA1DF9" w:rsidRDefault="00ED61A7" w:rsidP="00AE508F">
      <w:pPr>
        <w:pStyle w:val="libNormal"/>
        <w:rPr>
          <w:rtl/>
        </w:rPr>
      </w:pPr>
      <w:r w:rsidRPr="00CA1DF9">
        <w:rPr>
          <w:rtl/>
        </w:rPr>
        <w:t xml:space="preserve">روى أبو موسى في «الذّيل» من طريق أبي زرعة الدمشقيّ ، ثم من طريق سليمان بن يسار ، قال : اطلع ذو الخويصرة اليمانيّ. وكان أعرابيا جافيا على رسول الله </w:t>
      </w:r>
      <w:r w:rsidRPr="001C1D0F">
        <w:rPr>
          <w:rStyle w:val="libAlaemChar"/>
          <w:rtl/>
        </w:rPr>
        <w:t>صلى‌الله‌عليه‌وآله‌وسلم</w:t>
      </w:r>
      <w:r w:rsidRPr="00CA1DF9">
        <w:rPr>
          <w:rtl/>
        </w:rPr>
        <w:t xml:space="preserve"> في المسجد ، فلما رآه النبيّ </w:t>
      </w:r>
      <w:r w:rsidRPr="001C1D0F">
        <w:rPr>
          <w:rStyle w:val="libAlaemChar"/>
          <w:rtl/>
        </w:rPr>
        <w:t>صلى‌الله‌عليه‌وآله‌وسلم</w:t>
      </w:r>
      <w:r w:rsidRPr="00CA1DF9">
        <w:rPr>
          <w:rtl/>
        </w:rPr>
        <w:t xml:space="preserve"> قال : «هذا الّذي بال في المسجد»</w:t>
      </w:r>
      <w:r>
        <w:rPr>
          <w:rtl/>
        </w:rPr>
        <w:t>.</w:t>
      </w:r>
      <w:r w:rsidRPr="00CA1DF9">
        <w:rPr>
          <w:rtl/>
        </w:rPr>
        <w:t xml:space="preserve"> فلما وقف قال : أدخلني الله وإياك الجنة ولا أدخلها غيرنا. فقال رسول الله </w:t>
      </w:r>
      <w:r w:rsidRPr="001C1D0F">
        <w:rPr>
          <w:rStyle w:val="libAlaemChar"/>
          <w:rtl/>
        </w:rPr>
        <w:t>صلى‌الله‌عليه‌وآله‌وسلم</w:t>
      </w:r>
      <w:r w:rsidRPr="00CA1DF9">
        <w:rPr>
          <w:rtl/>
        </w:rPr>
        <w:t xml:space="preserve"> : «سبحان الله</w:t>
      </w:r>
      <w:r>
        <w:rPr>
          <w:rtl/>
        </w:rPr>
        <w:t>!</w:t>
      </w:r>
      <w:r w:rsidRPr="00CA1DF9">
        <w:rPr>
          <w:rtl/>
        </w:rPr>
        <w:t xml:space="preserve"> ويحك</w:t>
      </w:r>
      <w:r>
        <w:rPr>
          <w:rtl/>
        </w:rPr>
        <w:t>!</w:t>
      </w:r>
      <w:r w:rsidRPr="00CA1DF9">
        <w:rPr>
          <w:rtl/>
        </w:rPr>
        <w:t xml:space="preserve"> احتظرت واسعا»</w:t>
      </w:r>
      <w:r>
        <w:rPr>
          <w:rtl/>
        </w:rPr>
        <w:t>.</w:t>
      </w:r>
      <w:r w:rsidRPr="00CA1DF9">
        <w:rPr>
          <w:rtl/>
        </w:rPr>
        <w:t xml:space="preserve"> ثم قال : فدخل فبال الرجل في المسجد ، فصاح به الناس. وعجبوا لقول رسول الله </w:t>
      </w:r>
      <w:r w:rsidRPr="001C1D0F">
        <w:rPr>
          <w:rStyle w:val="libAlaemChar"/>
          <w:rtl/>
        </w:rPr>
        <w:t>صلى‌الله‌عليه‌وآله‌وسلم</w:t>
      </w:r>
      <w:r w:rsidRPr="00CA1DF9">
        <w:rPr>
          <w:rtl/>
        </w:rPr>
        <w:t xml:space="preserve">. فقال النبي </w:t>
      </w:r>
      <w:r w:rsidRPr="001C1D0F">
        <w:rPr>
          <w:rStyle w:val="libAlaemChar"/>
          <w:rtl/>
        </w:rPr>
        <w:t>صلى‌الله‌عليه‌وآله‌وسلم</w:t>
      </w:r>
      <w:r w:rsidRPr="00CA1DF9">
        <w:rPr>
          <w:rtl/>
        </w:rPr>
        <w:t xml:space="preserve"> : «يسّروا» ، يقول «علّموه»</w:t>
      </w:r>
      <w:r>
        <w:rPr>
          <w:rtl/>
        </w:rPr>
        <w:t>.</w:t>
      </w:r>
      <w:r w:rsidRPr="00CA1DF9">
        <w:rPr>
          <w:rtl/>
        </w:rPr>
        <w:t xml:space="preserve"> وأمر رجلا فأتى بسجل من ماء فصبّه على مباله.</w:t>
      </w:r>
    </w:p>
    <w:p w14:paraId="38EEBE93" w14:textId="77777777" w:rsidR="00ED61A7" w:rsidRPr="00CA1DF9" w:rsidRDefault="00ED61A7" w:rsidP="00AE508F">
      <w:pPr>
        <w:pStyle w:val="libNormal"/>
        <w:rPr>
          <w:rtl/>
        </w:rPr>
      </w:pPr>
      <w:r w:rsidRPr="00CA1DF9">
        <w:rPr>
          <w:rtl/>
        </w:rPr>
        <w:t>هذا مرسل وفي إسناده انقطاع أيضا. وقصّة الرجل الّذي بال في المسجد مخرجة في الصحيح من حديث أبي هريرة ، ومن حديث أنس بغير هذا السياق ولم يسمّ الرجل. وكذا</w:t>
      </w:r>
      <w:r>
        <w:rPr>
          <w:rFonts w:hint="cs"/>
          <w:rtl/>
        </w:rPr>
        <w:t xml:space="preserve"> </w:t>
      </w:r>
      <w:r w:rsidRPr="00CA1DF9">
        <w:rPr>
          <w:rtl/>
        </w:rPr>
        <w:t>أخرجه ابن ماجة من طريق محمد بن عمرو ، عن أبي سلمة ، عن أبي هريرة ، وزاد فيه : فقال الأعرابيّ بعد أن فقه : فقام إليّ ، بأبي وأمي ، فلم يؤنب ولم يسبّ ، فقال : «إنّ هذا المسجد لا يبال فيه»</w:t>
      </w:r>
      <w:r>
        <w:rPr>
          <w:rtl/>
        </w:rPr>
        <w:t xml:space="preserve"> ..</w:t>
      </w:r>
      <w:r w:rsidRPr="00CA1DF9">
        <w:rPr>
          <w:rtl/>
        </w:rPr>
        <w:t>. الحديث.</w:t>
      </w:r>
    </w:p>
    <w:p w14:paraId="3A11F27B" w14:textId="77777777" w:rsidR="00ED61A7" w:rsidRPr="00CA1DF9" w:rsidRDefault="00ED61A7" w:rsidP="00AE508F">
      <w:pPr>
        <w:pStyle w:val="libNormal"/>
        <w:rPr>
          <w:rtl/>
        </w:rPr>
      </w:pPr>
      <w:r w:rsidRPr="004D4493">
        <w:rPr>
          <w:rStyle w:val="libBold2Char"/>
          <w:rtl/>
        </w:rPr>
        <w:t xml:space="preserve">2458 ـ ذو الخيار : </w:t>
      </w:r>
      <w:r w:rsidRPr="00CA1DF9">
        <w:rPr>
          <w:rtl/>
        </w:rPr>
        <w:t>واسمه عوف بن ربيع الأسديّ. يأتي.</w:t>
      </w:r>
    </w:p>
    <w:p w14:paraId="5D9033CB" w14:textId="77777777" w:rsidR="00ED61A7" w:rsidRPr="00CA1DF9" w:rsidRDefault="00ED61A7" w:rsidP="00AE508F">
      <w:pPr>
        <w:pStyle w:val="libNormal"/>
        <w:rPr>
          <w:rtl/>
          <w:lang w:bidi="fa-IR"/>
        </w:rPr>
      </w:pPr>
      <w:r w:rsidRPr="004D4493">
        <w:rPr>
          <w:rStyle w:val="libBold2Char"/>
          <w:rtl/>
        </w:rPr>
        <w:t xml:space="preserve">2459 ـ ذو خيوان الهمدانيّ اليماني </w:t>
      </w:r>
      <w:r w:rsidRPr="004B4EF2">
        <w:rPr>
          <w:rStyle w:val="libFootnotenumChar"/>
          <w:rtl/>
        </w:rPr>
        <w:t>(3)</w:t>
      </w:r>
      <w:r w:rsidRPr="004D4493">
        <w:rPr>
          <w:rStyle w:val="libBold2Char"/>
          <w:rtl/>
        </w:rPr>
        <w:t xml:space="preserve"> </w:t>
      </w:r>
      <w:r w:rsidRPr="00CA1DF9">
        <w:rPr>
          <w:rtl/>
          <w:lang w:bidi="fa-IR"/>
        </w:rPr>
        <w:t xml:space="preserve">: اسمه : </w:t>
      </w:r>
      <w:r>
        <w:rPr>
          <w:rtl/>
          <w:lang w:bidi="fa-IR"/>
        </w:rPr>
        <w:t>[</w:t>
      </w:r>
      <w:r w:rsidRPr="00CA1DF9">
        <w:rPr>
          <w:rtl/>
          <w:lang w:bidi="fa-IR"/>
        </w:rPr>
        <w:t>عك.</w:t>
      </w:r>
    </w:p>
    <w:p w14:paraId="001FEE28" w14:textId="77777777" w:rsidR="00ED61A7" w:rsidRPr="00CA1DF9" w:rsidRDefault="00ED61A7" w:rsidP="007952B1">
      <w:pPr>
        <w:pStyle w:val="libLine"/>
        <w:rPr>
          <w:rtl/>
        </w:rPr>
      </w:pPr>
      <w:r w:rsidRPr="00CA1DF9">
        <w:rPr>
          <w:rtl/>
        </w:rPr>
        <w:t>__________________</w:t>
      </w:r>
    </w:p>
    <w:p w14:paraId="64002E39"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1541)</w:t>
      </w:r>
      <w:r>
        <w:rPr>
          <w:rtl/>
        </w:rPr>
        <w:t>.</w:t>
      </w:r>
    </w:p>
    <w:p w14:paraId="75FA3BAA" w14:textId="77777777" w:rsidR="00ED61A7" w:rsidRPr="00CA1DF9" w:rsidRDefault="00ED61A7" w:rsidP="004B4EF2">
      <w:pPr>
        <w:pStyle w:val="libFootnote0"/>
        <w:rPr>
          <w:rtl/>
          <w:lang w:bidi="fa-IR"/>
        </w:rPr>
      </w:pPr>
      <w:r>
        <w:rPr>
          <w:rtl/>
        </w:rPr>
        <w:t>(</w:t>
      </w:r>
      <w:r w:rsidRPr="00CA1DF9">
        <w:rPr>
          <w:rtl/>
        </w:rPr>
        <w:t xml:space="preserve">2) تجريد أسماء الصحابة 1 / 169 ، أسد الغابة ت </w:t>
      </w:r>
      <w:r>
        <w:rPr>
          <w:rtl/>
        </w:rPr>
        <w:t>(</w:t>
      </w:r>
      <w:r w:rsidRPr="00CA1DF9">
        <w:rPr>
          <w:rtl/>
        </w:rPr>
        <w:t>1542)</w:t>
      </w:r>
      <w:r>
        <w:rPr>
          <w:rtl/>
        </w:rPr>
        <w:t>.</w:t>
      </w:r>
    </w:p>
    <w:p w14:paraId="1BCFD3C2"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1543) ، تجريد أسماء الصحابة 1 / 169.</w:t>
      </w:r>
    </w:p>
    <w:p w14:paraId="0EFB7BA4" w14:textId="77777777" w:rsidR="00ED61A7" w:rsidRPr="00CA1DF9" w:rsidRDefault="00ED61A7" w:rsidP="00AE508F">
      <w:pPr>
        <w:pStyle w:val="libNormal"/>
        <w:rPr>
          <w:rtl/>
        </w:rPr>
      </w:pPr>
      <w:r>
        <w:rPr>
          <w:rtl/>
        </w:rPr>
        <w:br w:type="page"/>
      </w:r>
      <w:r w:rsidRPr="00CA1DF9">
        <w:rPr>
          <w:rtl/>
        </w:rPr>
        <w:lastRenderedPageBreak/>
        <w:t>روى حديثه البزّار ، وعبدان ، من طريق مجالد ، عن الشعبي ، عن عامر بن شهر ، قال :</w:t>
      </w:r>
      <w:r>
        <w:rPr>
          <w:rFonts w:hint="cs"/>
          <w:rtl/>
        </w:rPr>
        <w:t xml:space="preserve"> </w:t>
      </w:r>
      <w:r w:rsidRPr="00CA1DF9">
        <w:rPr>
          <w:rtl/>
        </w:rPr>
        <w:t>أسلم</w:t>
      </w:r>
      <w:r>
        <w:rPr>
          <w:rtl/>
        </w:rPr>
        <w:t>]</w:t>
      </w:r>
      <w:r w:rsidRPr="00CA1DF9">
        <w:rPr>
          <w:rtl/>
        </w:rPr>
        <w:t xml:space="preserve"> </w:t>
      </w:r>
      <w:r w:rsidRPr="004B4EF2">
        <w:rPr>
          <w:rStyle w:val="libFootnotenumChar"/>
          <w:rtl/>
        </w:rPr>
        <w:t>(1)</w:t>
      </w:r>
      <w:r w:rsidRPr="00CA1DF9">
        <w:rPr>
          <w:rtl/>
        </w:rPr>
        <w:t xml:space="preserve"> عك ذو خيوان فقيل له : انطلق إلى النبيّ </w:t>
      </w:r>
      <w:r w:rsidRPr="001C1D0F">
        <w:rPr>
          <w:rStyle w:val="libAlaemChar"/>
          <w:rtl/>
        </w:rPr>
        <w:t>صلى‌الله‌عليه‌وآله‌وسلم</w:t>
      </w:r>
      <w:r w:rsidRPr="00CA1DF9">
        <w:rPr>
          <w:rtl/>
        </w:rPr>
        <w:t xml:space="preserve"> فخذ منه الأمان. فقدم عليه فقال : يا رسول الله ، إن مالك بن مرارة قدم علينا يدعو إلى الإسلام ، فأسلمنا ولي أرض فيها رقيق فاكتب لي كتابا. فكتب له وإسناده ضعيف.</w:t>
      </w:r>
    </w:p>
    <w:p w14:paraId="60C304F7" w14:textId="77777777" w:rsidR="00ED61A7" w:rsidRPr="00CA1DF9" w:rsidRDefault="00ED61A7" w:rsidP="00AE508F">
      <w:pPr>
        <w:pStyle w:val="libNormal"/>
        <w:rPr>
          <w:rtl/>
        </w:rPr>
      </w:pPr>
      <w:r w:rsidRPr="00CA1DF9">
        <w:rPr>
          <w:rtl/>
        </w:rPr>
        <w:t>وقد رواه أبو يعلى مطوّلا ، وتأتي الإشارة إليه في ترجمة عامر بن شهر.</w:t>
      </w:r>
    </w:p>
    <w:p w14:paraId="34A24F06" w14:textId="77777777" w:rsidR="00ED61A7" w:rsidRPr="00CA1DF9" w:rsidRDefault="00ED61A7" w:rsidP="00AE508F">
      <w:pPr>
        <w:pStyle w:val="libNormal"/>
        <w:rPr>
          <w:rtl/>
        </w:rPr>
      </w:pPr>
      <w:r w:rsidRPr="004D4493">
        <w:rPr>
          <w:rStyle w:val="libBold2Char"/>
          <w:rtl/>
        </w:rPr>
        <w:t xml:space="preserve">2460 ـ ذو دجن </w:t>
      </w:r>
      <w:r w:rsidRPr="004B4EF2">
        <w:rPr>
          <w:rStyle w:val="libFootnotenumChar"/>
          <w:rtl/>
        </w:rPr>
        <w:t>(2)</w:t>
      </w:r>
      <w:r w:rsidRPr="004D4493">
        <w:rPr>
          <w:rStyle w:val="libBold2Char"/>
          <w:rtl/>
        </w:rPr>
        <w:t xml:space="preserve"> </w:t>
      </w:r>
      <w:r w:rsidRPr="00CA1DF9">
        <w:rPr>
          <w:rtl/>
        </w:rPr>
        <w:t xml:space="preserve">: روى ابن شاهين ، من طريق ابن الكلبيّ ، عن وحشي بن حرب بن وحشي بن حرب عن أبيه عن جدّه ، قال : قدم ذو منادح وذو دجن وذو مهدم على النبيّ </w:t>
      </w:r>
      <w:r w:rsidRPr="001C1D0F">
        <w:rPr>
          <w:rStyle w:val="libAlaemChar"/>
          <w:rtl/>
        </w:rPr>
        <w:t>صلى‌الله‌عليه‌وآله‌وسلم</w:t>
      </w:r>
      <w:r w:rsidRPr="00CA1DF9">
        <w:rPr>
          <w:rtl/>
        </w:rPr>
        <w:t xml:space="preserve"> فقال لهم : «انتسبوا»</w:t>
      </w:r>
      <w:r>
        <w:rPr>
          <w:rtl/>
        </w:rPr>
        <w:t>.</w:t>
      </w:r>
      <w:r w:rsidRPr="00CA1DF9">
        <w:rPr>
          <w:rtl/>
        </w:rPr>
        <w:t xml:space="preserve"> فقال ذو مهدم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18E0A59" w14:textId="77777777" w:rsidTr="00636C9A">
        <w:trPr>
          <w:tblCellSpacing w:w="15" w:type="dxa"/>
          <w:jc w:val="center"/>
        </w:trPr>
        <w:tc>
          <w:tcPr>
            <w:tcW w:w="2362" w:type="pct"/>
            <w:vAlign w:val="center"/>
          </w:tcPr>
          <w:p w14:paraId="51BE641B" w14:textId="77777777" w:rsidR="00ED61A7" w:rsidRPr="00CA1DF9" w:rsidRDefault="00ED61A7" w:rsidP="00636C9A">
            <w:pPr>
              <w:rPr>
                <w:rtl/>
                <w:lang w:bidi="fa-IR"/>
              </w:rPr>
            </w:pPr>
            <w:r w:rsidRPr="00CA1DF9">
              <w:rPr>
                <w:rtl/>
                <w:lang w:bidi="fa-IR"/>
              </w:rPr>
              <w:t>على عهد ذي القرنين كانت سيوفنا</w:t>
            </w:r>
            <w:r w:rsidRPr="00DE4A9C">
              <w:rPr>
                <w:rtl/>
              </w:rPr>
              <w:br/>
              <w:t> </w:t>
            </w:r>
          </w:p>
        </w:tc>
        <w:tc>
          <w:tcPr>
            <w:tcW w:w="196" w:type="pct"/>
            <w:vAlign w:val="center"/>
          </w:tcPr>
          <w:p w14:paraId="1013523A" w14:textId="77777777" w:rsidR="00ED61A7" w:rsidRPr="00CA1DF9" w:rsidRDefault="00ED61A7" w:rsidP="00636C9A">
            <w:r w:rsidRPr="00CA1DF9">
              <w:rPr>
                <w:rtl/>
              </w:rPr>
              <w:t> </w:t>
            </w:r>
          </w:p>
        </w:tc>
        <w:tc>
          <w:tcPr>
            <w:tcW w:w="2361" w:type="pct"/>
            <w:vAlign w:val="center"/>
          </w:tcPr>
          <w:p w14:paraId="50463C8F" w14:textId="77777777" w:rsidR="00ED61A7" w:rsidRPr="00CA1DF9" w:rsidRDefault="00ED61A7" w:rsidP="00636C9A">
            <w:r w:rsidRPr="00CA1DF9">
              <w:rPr>
                <w:rtl/>
                <w:lang w:bidi="fa-IR"/>
              </w:rPr>
              <w:t>صوارم يفلقن الحديد المذكّرا</w:t>
            </w:r>
            <w:r w:rsidRPr="00DE4A9C">
              <w:rPr>
                <w:rtl/>
              </w:rPr>
              <w:br/>
              <w:t> </w:t>
            </w:r>
          </w:p>
        </w:tc>
      </w:tr>
    </w:tbl>
    <w:p w14:paraId="312FCE5A" w14:textId="77777777" w:rsidR="00ED61A7" w:rsidRDefault="00ED61A7" w:rsidP="00C82C3C">
      <w:pPr>
        <w:pStyle w:val="libCenter"/>
        <w:rPr>
          <w:rtl/>
        </w:rPr>
      </w:pPr>
      <w:r>
        <w:rPr>
          <w:rtl/>
        </w:rPr>
        <w:t>[</w:t>
      </w:r>
      <w:r w:rsidRPr="00CA1DF9">
        <w:rPr>
          <w:rtl/>
        </w:rPr>
        <w:t>الطويل</w:t>
      </w:r>
      <w:r>
        <w:rPr>
          <w:rtl/>
        </w:rPr>
        <w:t>]</w:t>
      </w:r>
    </w:p>
    <w:p w14:paraId="120C1A41" w14:textId="77777777" w:rsidR="00ED61A7" w:rsidRPr="00CA1DF9" w:rsidRDefault="00ED61A7" w:rsidP="00AE508F">
      <w:pPr>
        <w:pStyle w:val="libNormal"/>
        <w:rPr>
          <w:rtl/>
        </w:rPr>
      </w:pPr>
      <w:r>
        <w:rPr>
          <w:rtl/>
        </w:rPr>
        <w:t>و</w:t>
      </w:r>
      <w:r w:rsidRPr="00CA1DF9">
        <w:rPr>
          <w:rtl/>
        </w:rPr>
        <w:t xml:space="preserve">أخرجه ابن مندة من طريق وحشي بن إسحاق بن وحشي بن حرب بن وحشيّ بن حرب عن أبيه عن جدّه عن أبيه عن جدّه ، قال : وفد على رسول الله </w:t>
      </w:r>
      <w:r w:rsidRPr="001C1D0F">
        <w:rPr>
          <w:rStyle w:val="libAlaemChar"/>
          <w:rtl/>
        </w:rPr>
        <w:t>صلى‌الله‌عليه‌وآله‌وسلم</w:t>
      </w:r>
      <w:r w:rsidRPr="00CA1DF9">
        <w:rPr>
          <w:rtl/>
        </w:rPr>
        <w:t xml:space="preserve"> اثنان وسبعون من الحبشة ، منهم ذو مناحب وذو مهدم وذو دجن وذو مخبر.</w:t>
      </w:r>
      <w:r>
        <w:rPr>
          <w:rFonts w:hint="cs"/>
          <w:rtl/>
        </w:rPr>
        <w:t xml:space="preserve"> </w:t>
      </w:r>
      <w:r w:rsidRPr="00CA1DF9">
        <w:rPr>
          <w:rtl/>
        </w:rPr>
        <w:t>كذا قال : ولم يذكر ذا حدب ، فأظنّه غيره ، فإنه لم يسرد أسماء السبعين.</w:t>
      </w:r>
    </w:p>
    <w:p w14:paraId="7557F4FE" w14:textId="77777777" w:rsidR="00ED61A7" w:rsidRPr="00CA1DF9" w:rsidRDefault="00ED61A7" w:rsidP="00AE508F">
      <w:pPr>
        <w:pStyle w:val="libNormal"/>
        <w:rPr>
          <w:rtl/>
        </w:rPr>
      </w:pPr>
      <w:r w:rsidRPr="004D4493">
        <w:rPr>
          <w:rStyle w:val="libBold2Char"/>
          <w:rtl/>
        </w:rPr>
        <w:t xml:space="preserve">2461 ز ـ ذو الرأي : </w:t>
      </w:r>
      <w:r w:rsidRPr="00CA1DF9">
        <w:rPr>
          <w:rtl/>
        </w:rPr>
        <w:t>هو الحباب بن المنذر الأنصاريّ. تقدم.</w:t>
      </w:r>
    </w:p>
    <w:p w14:paraId="4A5EBC1E" w14:textId="77777777" w:rsidR="00ED61A7" w:rsidRPr="00CA1DF9" w:rsidRDefault="00ED61A7" w:rsidP="00AE508F">
      <w:pPr>
        <w:pStyle w:val="libNormal"/>
        <w:rPr>
          <w:rtl/>
        </w:rPr>
      </w:pPr>
      <w:r w:rsidRPr="004D4493">
        <w:rPr>
          <w:rStyle w:val="libBold2Char"/>
          <w:rtl/>
        </w:rPr>
        <w:t xml:space="preserve">2462 ـ ذو الزوائد الجهنيّ </w:t>
      </w:r>
      <w:r w:rsidRPr="004B4EF2">
        <w:rPr>
          <w:rStyle w:val="libFootnotenumChar"/>
          <w:rtl/>
        </w:rPr>
        <w:t>(4)</w:t>
      </w:r>
      <w:r w:rsidRPr="004D4493">
        <w:rPr>
          <w:rStyle w:val="libBold2Char"/>
          <w:rtl/>
        </w:rPr>
        <w:t xml:space="preserve"> </w:t>
      </w:r>
      <w:r w:rsidRPr="00CA1DF9">
        <w:rPr>
          <w:rtl/>
        </w:rPr>
        <w:t>: ذكره الترمذي في الصحابة. ويقال فيه أبو الزوائد.</w:t>
      </w:r>
    </w:p>
    <w:p w14:paraId="2F63B0E1" w14:textId="77777777" w:rsidR="00ED61A7" w:rsidRPr="00CA1DF9" w:rsidRDefault="00ED61A7" w:rsidP="00AE508F">
      <w:pPr>
        <w:pStyle w:val="libNormal"/>
        <w:rPr>
          <w:rtl/>
        </w:rPr>
      </w:pPr>
      <w:r w:rsidRPr="00CA1DF9">
        <w:rPr>
          <w:rtl/>
        </w:rPr>
        <w:t>وزعم الطبرانيّ أنه ذو الأصابع المتقدم ، وعندي أنه غيره.</w:t>
      </w:r>
    </w:p>
    <w:p w14:paraId="1E856362" w14:textId="77777777" w:rsidR="00ED61A7" w:rsidRPr="00CA1DF9" w:rsidRDefault="00ED61A7" w:rsidP="00AE508F">
      <w:pPr>
        <w:pStyle w:val="libNormal"/>
        <w:rPr>
          <w:rtl/>
        </w:rPr>
      </w:pPr>
      <w:r w:rsidRPr="00CA1DF9">
        <w:rPr>
          <w:rtl/>
        </w:rPr>
        <w:t xml:space="preserve">وقد روى مطين والطّبرانيّ في «التهذيب» وغيرهما من طريق سعد بن إبراهيم ، عن أبي أمامة بن سهل ، قال : أول من صلّى الضّحى رجل من أصحاب النبي </w:t>
      </w:r>
      <w:r w:rsidRPr="001C1D0F">
        <w:rPr>
          <w:rStyle w:val="libAlaemChar"/>
          <w:rtl/>
        </w:rPr>
        <w:t>صلى‌الله‌عليه‌وآله‌وسلم</w:t>
      </w:r>
      <w:r w:rsidRPr="00CA1DF9">
        <w:rPr>
          <w:rtl/>
        </w:rPr>
        <w:t xml:space="preserve"> يقال ذو الزوائد. وفي رواية مطين أبو الزوائد.</w:t>
      </w:r>
    </w:p>
    <w:p w14:paraId="7E42708D" w14:textId="77777777" w:rsidR="00ED61A7" w:rsidRPr="00CA1DF9" w:rsidRDefault="00ED61A7" w:rsidP="007952B1">
      <w:pPr>
        <w:pStyle w:val="libLine"/>
        <w:rPr>
          <w:rtl/>
        </w:rPr>
      </w:pPr>
      <w:r w:rsidRPr="00CA1DF9">
        <w:rPr>
          <w:rtl/>
        </w:rPr>
        <w:t>__________________</w:t>
      </w:r>
    </w:p>
    <w:p w14:paraId="55E4DC24" w14:textId="77777777" w:rsidR="00ED61A7" w:rsidRPr="00CA1DF9" w:rsidRDefault="00ED61A7" w:rsidP="004B4EF2">
      <w:pPr>
        <w:pStyle w:val="libFootnote0"/>
        <w:rPr>
          <w:rtl/>
          <w:lang w:bidi="fa-IR"/>
        </w:rPr>
      </w:pPr>
      <w:r>
        <w:rPr>
          <w:rtl/>
        </w:rPr>
        <w:t>(</w:t>
      </w:r>
      <w:r w:rsidRPr="00CA1DF9">
        <w:rPr>
          <w:rtl/>
        </w:rPr>
        <w:t>1) سقط في ت.</w:t>
      </w:r>
    </w:p>
    <w:p w14:paraId="47DE21ED"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1544)</w:t>
      </w:r>
      <w:r>
        <w:rPr>
          <w:rtl/>
        </w:rPr>
        <w:t>.</w:t>
      </w:r>
    </w:p>
    <w:p w14:paraId="2FC85A90" w14:textId="77777777" w:rsidR="00ED61A7" w:rsidRPr="00CA1DF9" w:rsidRDefault="00ED61A7" w:rsidP="004B4EF2">
      <w:pPr>
        <w:pStyle w:val="libFootnote0"/>
        <w:rPr>
          <w:rtl/>
          <w:lang w:bidi="fa-IR"/>
        </w:rPr>
      </w:pPr>
      <w:r>
        <w:rPr>
          <w:rtl/>
        </w:rPr>
        <w:t>(</w:t>
      </w:r>
      <w:r w:rsidRPr="00CA1DF9">
        <w:rPr>
          <w:rtl/>
        </w:rPr>
        <w:t>3) ينظر البيت في الإكمال 2 / 279.</w:t>
      </w:r>
    </w:p>
    <w:p w14:paraId="34471B82" w14:textId="77777777" w:rsidR="00ED61A7" w:rsidRPr="00CA1DF9" w:rsidRDefault="00ED61A7" w:rsidP="004B4EF2">
      <w:pPr>
        <w:pStyle w:val="libFootnote0"/>
        <w:rPr>
          <w:rtl/>
          <w:lang w:bidi="fa-IR"/>
        </w:rPr>
      </w:pPr>
      <w:r>
        <w:rPr>
          <w:rtl/>
        </w:rPr>
        <w:t>(</w:t>
      </w:r>
      <w:r w:rsidRPr="00CA1DF9">
        <w:rPr>
          <w:rtl/>
        </w:rPr>
        <w:t xml:space="preserve">4) تجريد أسماء الصحابة 1 / 169 ، الثقات 3 / 119 ، تهذيب التهذيب 3 / 523 ، خلاصة تذهيب 1 / 312 ، تهذيب الكمال 1 / 379 ، التحفة اللطيفة 2 / 48 ، تقريب التهذيب 1 / 238 ، التاريخ الكبير 3 / 265 ، الكاشف 1 / 298 ، بقي بن مخلد 872 ، الجرح والتعديل 3 / 2029 ، أسد الغابة ت </w:t>
      </w:r>
      <w:r>
        <w:rPr>
          <w:rtl/>
        </w:rPr>
        <w:t>(</w:t>
      </w:r>
      <w:r w:rsidRPr="00CA1DF9">
        <w:rPr>
          <w:rtl/>
        </w:rPr>
        <w:t xml:space="preserve">1545) ، الاستيعاب ت </w:t>
      </w:r>
      <w:r>
        <w:rPr>
          <w:rtl/>
        </w:rPr>
        <w:t>(</w:t>
      </w:r>
      <w:r w:rsidRPr="00CA1DF9">
        <w:rPr>
          <w:rtl/>
        </w:rPr>
        <w:t>716)</w:t>
      </w:r>
      <w:r>
        <w:rPr>
          <w:rtl/>
        </w:rPr>
        <w:t>.</w:t>
      </w:r>
    </w:p>
    <w:p w14:paraId="26F711DC" w14:textId="77777777" w:rsidR="00ED61A7" w:rsidRPr="00CA1DF9" w:rsidRDefault="00ED61A7" w:rsidP="00AE508F">
      <w:pPr>
        <w:pStyle w:val="libNormal"/>
        <w:rPr>
          <w:rtl/>
        </w:rPr>
      </w:pPr>
      <w:r>
        <w:rPr>
          <w:rtl/>
        </w:rPr>
        <w:br w:type="page"/>
      </w:r>
      <w:r>
        <w:rPr>
          <w:rtl/>
        </w:rPr>
        <w:lastRenderedPageBreak/>
        <w:t>و</w:t>
      </w:r>
      <w:r w:rsidRPr="00CA1DF9">
        <w:rPr>
          <w:rtl/>
        </w:rPr>
        <w:t xml:space="preserve">روى أبو داود والحسن بن سفيان من طريق سليم بن مطين ، عن أبيه ، عن ذي الزوائد : سمعت رسول الله </w:t>
      </w:r>
      <w:r w:rsidRPr="001C1D0F">
        <w:rPr>
          <w:rStyle w:val="libAlaemChar"/>
          <w:rtl/>
        </w:rPr>
        <w:t>صلى‌الله‌عليه‌وآله‌وسلم</w:t>
      </w:r>
      <w:r w:rsidRPr="00CA1DF9">
        <w:rPr>
          <w:rtl/>
        </w:rPr>
        <w:t xml:space="preserve"> في حجة الوداع أمر الناس ، ونهى ، ثم قال : «ألا هل بلّغت»</w:t>
      </w:r>
      <w:r>
        <w:rPr>
          <w:rtl/>
        </w:rPr>
        <w:t xml:space="preserve"> ..</w:t>
      </w:r>
      <w:r w:rsidRPr="00CA1DF9">
        <w:rPr>
          <w:rtl/>
        </w:rPr>
        <w:t>. الحديث.</w:t>
      </w:r>
    </w:p>
    <w:p w14:paraId="6F74F145" w14:textId="77777777" w:rsidR="00ED61A7" w:rsidRPr="00CA1DF9" w:rsidRDefault="00ED61A7" w:rsidP="00AE508F">
      <w:pPr>
        <w:pStyle w:val="libNormal"/>
        <w:rPr>
          <w:rtl/>
        </w:rPr>
      </w:pPr>
      <w:r w:rsidRPr="004D4493">
        <w:rPr>
          <w:rStyle w:val="libBold2Char"/>
          <w:rtl/>
        </w:rPr>
        <w:t xml:space="preserve">2463 ـ ذو السّيفين </w:t>
      </w:r>
      <w:r w:rsidRPr="004B4EF2">
        <w:rPr>
          <w:rStyle w:val="libFootnotenumChar"/>
          <w:rtl/>
        </w:rPr>
        <w:t>(1)</w:t>
      </w:r>
      <w:r w:rsidRPr="004D4493">
        <w:rPr>
          <w:rStyle w:val="libBold2Char"/>
          <w:rtl/>
        </w:rPr>
        <w:t xml:space="preserve"> </w:t>
      </w:r>
      <w:r w:rsidRPr="00CA1DF9">
        <w:rPr>
          <w:rtl/>
        </w:rPr>
        <w:t>: هو أبو الهيثم بن التيّهان الأنصاريّ. يأتي في الكنى.</w:t>
      </w:r>
    </w:p>
    <w:p w14:paraId="7458E7CA" w14:textId="77777777" w:rsidR="00ED61A7" w:rsidRPr="00CA1DF9" w:rsidRDefault="00ED61A7" w:rsidP="00AE508F">
      <w:pPr>
        <w:pStyle w:val="libNormal"/>
        <w:rPr>
          <w:rtl/>
        </w:rPr>
      </w:pPr>
      <w:r w:rsidRPr="004D4493">
        <w:rPr>
          <w:rStyle w:val="libBold2Char"/>
          <w:rtl/>
        </w:rPr>
        <w:t xml:space="preserve">2464 ـ ذو الشّمالين </w:t>
      </w:r>
      <w:r w:rsidRPr="004B4EF2">
        <w:rPr>
          <w:rStyle w:val="libFootnotenumChar"/>
          <w:rtl/>
        </w:rPr>
        <w:t>(2)</w:t>
      </w:r>
      <w:r w:rsidRPr="004D4493">
        <w:rPr>
          <w:rStyle w:val="libBold2Char"/>
          <w:rtl/>
        </w:rPr>
        <w:t xml:space="preserve"> </w:t>
      </w:r>
      <w:r w:rsidRPr="00CA1DF9">
        <w:rPr>
          <w:rtl/>
        </w:rPr>
        <w:t xml:space="preserve">: عمير بن عبد عمرو بن نضلة بن </w:t>
      </w:r>
      <w:r>
        <w:rPr>
          <w:rtl/>
        </w:rPr>
        <w:t>[</w:t>
      </w:r>
      <w:r w:rsidRPr="00CA1DF9">
        <w:rPr>
          <w:rtl/>
        </w:rPr>
        <w:t>عمرو بن</w:t>
      </w:r>
      <w:r>
        <w:rPr>
          <w:rtl/>
        </w:rPr>
        <w:t>]</w:t>
      </w:r>
      <w:r w:rsidRPr="00CA1DF9">
        <w:rPr>
          <w:rtl/>
        </w:rPr>
        <w:t xml:space="preserve"> </w:t>
      </w:r>
      <w:r w:rsidRPr="004B4EF2">
        <w:rPr>
          <w:rStyle w:val="libFootnotenumChar"/>
          <w:rtl/>
        </w:rPr>
        <w:t>(3)</w:t>
      </w:r>
      <w:r w:rsidRPr="00CA1DF9">
        <w:rPr>
          <w:rtl/>
        </w:rPr>
        <w:t xml:space="preserve"> غبشان بن مالك بن أفصى الخزاعي ، حليف بني زهرة. يقال اسمه عمير ، ويقال عمرو ، ويقال عبد عمرو. ذكره موسى بن عقبة فيمن شهد بدرا واستشهد بها. وكذا ذكره ابن إسحاق وغيره.</w:t>
      </w:r>
      <w:r>
        <w:rPr>
          <w:rFonts w:hint="cs"/>
          <w:rtl/>
        </w:rPr>
        <w:t xml:space="preserve"> </w:t>
      </w:r>
      <w:r w:rsidRPr="00CA1DF9">
        <w:rPr>
          <w:rtl/>
        </w:rPr>
        <w:t>ووقع في رواية للزهريّ في قصّة السهو في الصّلاة أنه الّذي قال : يا رسول الله ، أنسيت أم قصرت الصلاة</w:t>
      </w:r>
      <w:r>
        <w:rPr>
          <w:rtl/>
        </w:rPr>
        <w:t>؟</w:t>
      </w:r>
      <w:r w:rsidRPr="00CA1DF9">
        <w:rPr>
          <w:rtl/>
        </w:rPr>
        <w:t xml:space="preserve"> وسيأتي بيان ذلك في ترجمة عبد عمرو.</w:t>
      </w:r>
    </w:p>
    <w:p w14:paraId="11C116D0" w14:textId="77777777" w:rsidR="00ED61A7" w:rsidRPr="00CA1DF9" w:rsidRDefault="00ED61A7" w:rsidP="00AE508F">
      <w:pPr>
        <w:pStyle w:val="libNormal"/>
        <w:rPr>
          <w:rtl/>
        </w:rPr>
      </w:pPr>
      <w:r w:rsidRPr="00CA1DF9">
        <w:rPr>
          <w:rtl/>
        </w:rPr>
        <w:t xml:space="preserve">وروى الطّبرانيّ من طريق أبي شيبة الواسطي ، عن الحكم ، قال كان عمار مع رسول الله </w:t>
      </w:r>
      <w:r w:rsidRPr="001C1D0F">
        <w:rPr>
          <w:rStyle w:val="libAlaemChar"/>
          <w:rtl/>
        </w:rPr>
        <w:t>صلى‌الله‌عليه‌وآله‌وسلم</w:t>
      </w:r>
      <w:r w:rsidRPr="00CA1DF9">
        <w:rPr>
          <w:rtl/>
        </w:rPr>
        <w:t xml:space="preserve"> ثلاثة كلهم أضبط : ذو الشّمالين ، وعمر بن الخطّاب ، وأبو ليلى. انتهى.</w:t>
      </w:r>
    </w:p>
    <w:p w14:paraId="3794E8BA" w14:textId="77777777" w:rsidR="00ED61A7" w:rsidRPr="00CA1DF9" w:rsidRDefault="00ED61A7" w:rsidP="00AE508F">
      <w:pPr>
        <w:pStyle w:val="libNormal"/>
        <w:rPr>
          <w:rtl/>
        </w:rPr>
      </w:pPr>
      <w:r w:rsidRPr="00CA1DF9">
        <w:rPr>
          <w:rtl/>
        </w:rPr>
        <w:t>والأضبط هو الّذي يعمل بيديه جميعا.</w:t>
      </w:r>
    </w:p>
    <w:p w14:paraId="66B10621" w14:textId="77777777" w:rsidR="00ED61A7" w:rsidRPr="00CA1DF9" w:rsidRDefault="00ED61A7" w:rsidP="00AE508F">
      <w:pPr>
        <w:pStyle w:val="libNormal"/>
        <w:rPr>
          <w:rtl/>
          <w:lang w:bidi="fa-IR"/>
        </w:rPr>
      </w:pPr>
      <w:r w:rsidRPr="004D4493">
        <w:rPr>
          <w:rStyle w:val="libBold2Char"/>
          <w:rtl/>
        </w:rPr>
        <w:t xml:space="preserve">2465 ز ـ ذو الشّهادتين : </w:t>
      </w:r>
      <w:r w:rsidRPr="00CA1DF9">
        <w:rPr>
          <w:rtl/>
          <w:lang w:bidi="fa-IR"/>
        </w:rPr>
        <w:t>هو خزيمة بن ثابت تقدم.</w:t>
      </w:r>
    </w:p>
    <w:p w14:paraId="304502AC" w14:textId="77777777" w:rsidR="00ED61A7" w:rsidRPr="00CA1DF9" w:rsidRDefault="00ED61A7" w:rsidP="00AE508F">
      <w:pPr>
        <w:pStyle w:val="libNormal"/>
        <w:rPr>
          <w:rtl/>
        </w:rPr>
      </w:pPr>
      <w:r w:rsidRPr="004D4493">
        <w:rPr>
          <w:rStyle w:val="libBold2Char"/>
          <w:rtl/>
        </w:rPr>
        <w:t xml:space="preserve">2466 ـ ذو العقيصتين : </w:t>
      </w:r>
      <w:r w:rsidRPr="00CA1DF9">
        <w:rPr>
          <w:rtl/>
        </w:rPr>
        <w:t>هو ضمام بن ثعلبة. يأتي.</w:t>
      </w:r>
    </w:p>
    <w:p w14:paraId="62843C6D" w14:textId="77777777" w:rsidR="00ED61A7" w:rsidRPr="00CA1DF9" w:rsidRDefault="00ED61A7" w:rsidP="00AE508F">
      <w:pPr>
        <w:pStyle w:val="libNormal"/>
        <w:rPr>
          <w:rtl/>
        </w:rPr>
      </w:pPr>
      <w:r w:rsidRPr="004D4493">
        <w:rPr>
          <w:rStyle w:val="libBold2Char"/>
          <w:rtl/>
        </w:rPr>
        <w:t xml:space="preserve">2467 ز ـ ذو العين : </w:t>
      </w:r>
      <w:r w:rsidRPr="00CA1DF9">
        <w:rPr>
          <w:rtl/>
        </w:rPr>
        <w:t>هو قتادة بن النعمان. يأتي.</w:t>
      </w:r>
    </w:p>
    <w:p w14:paraId="060F076E" w14:textId="77777777" w:rsidR="00ED61A7" w:rsidRPr="00CA1DF9" w:rsidRDefault="00ED61A7" w:rsidP="00AE508F">
      <w:pPr>
        <w:pStyle w:val="libNormal"/>
        <w:rPr>
          <w:rtl/>
          <w:lang w:bidi="fa-IR"/>
        </w:rPr>
      </w:pPr>
      <w:r w:rsidRPr="004D4493">
        <w:rPr>
          <w:rStyle w:val="libBold2Char"/>
          <w:rtl/>
        </w:rPr>
        <w:t xml:space="preserve">2468 ـ ذو الغرّة الجهنيّ </w:t>
      </w:r>
      <w:r w:rsidRPr="004B4EF2">
        <w:rPr>
          <w:rStyle w:val="libFootnotenumChar"/>
          <w:rtl/>
        </w:rPr>
        <w:t>(4)</w:t>
      </w:r>
      <w:r w:rsidRPr="004D4493">
        <w:rPr>
          <w:rStyle w:val="libBold2Char"/>
          <w:rtl/>
        </w:rPr>
        <w:t xml:space="preserve"> </w:t>
      </w:r>
      <w:r w:rsidRPr="00CA1DF9">
        <w:rPr>
          <w:rtl/>
          <w:lang w:bidi="fa-IR"/>
        </w:rPr>
        <w:t>: ويقال الهلالي.</w:t>
      </w:r>
    </w:p>
    <w:p w14:paraId="099CB4AC" w14:textId="77777777" w:rsidR="00ED61A7" w:rsidRPr="00CA1DF9" w:rsidRDefault="00ED61A7" w:rsidP="00AE508F">
      <w:pPr>
        <w:pStyle w:val="libNormal"/>
        <w:rPr>
          <w:rtl/>
        </w:rPr>
      </w:pPr>
      <w:r w:rsidRPr="00CA1DF9">
        <w:rPr>
          <w:rtl/>
        </w:rPr>
        <w:t xml:space="preserve">روى عبد الله في زيادات المسند ، والبغويّ ، وابن السّكن ، من طريق أبي جعفر الرازيّ ، عن عبد الرحمن بن أبي ليلى ، عن ذي الغرّة ، قال : عرض أعرابي للنّبيّ </w:t>
      </w:r>
      <w:r w:rsidRPr="001C1D0F">
        <w:rPr>
          <w:rStyle w:val="libAlaemChar"/>
          <w:rtl/>
        </w:rPr>
        <w:t>صلى‌الله‌عليه‌وآله‌وسلم</w:t>
      </w:r>
      <w:r w:rsidRPr="00CA1DF9">
        <w:rPr>
          <w:rtl/>
        </w:rPr>
        <w:t xml:space="preserve"> فسأله عن الصّلاة في أعطان الإبل. قال : «لا»</w:t>
      </w:r>
      <w:r>
        <w:rPr>
          <w:rtl/>
        </w:rPr>
        <w:t>.</w:t>
      </w:r>
      <w:r>
        <w:rPr>
          <w:rFonts w:hint="cs"/>
          <w:rtl/>
        </w:rPr>
        <w:t xml:space="preserve"> </w:t>
      </w:r>
      <w:r w:rsidRPr="00CA1DF9">
        <w:rPr>
          <w:rtl/>
        </w:rPr>
        <w:t>والراويّ له عن أبي جعفر عبيدة بن معتب ، وهو ضعيف ، وخالفه الأعمش وحجاج بن أرطاة ، فقالا : عن عبيد الله بن عبد الله ، وهو أبو جعفر الرازيّ ، عن ابن أبي ليلى ، عن البراء بن عازب ، قال حجاج بن أرطاة أو أسيد بن حضير. بالشك.</w:t>
      </w:r>
    </w:p>
    <w:p w14:paraId="5BCBD651" w14:textId="77777777" w:rsidR="00ED61A7" w:rsidRPr="00CA1DF9" w:rsidRDefault="00ED61A7" w:rsidP="007952B1">
      <w:pPr>
        <w:pStyle w:val="libLine"/>
        <w:rPr>
          <w:rtl/>
        </w:rPr>
      </w:pPr>
      <w:r w:rsidRPr="00CA1DF9">
        <w:rPr>
          <w:rtl/>
        </w:rPr>
        <w:t>__________________</w:t>
      </w:r>
    </w:p>
    <w:p w14:paraId="35E9C53B"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ذو الشفتين.</w:t>
      </w:r>
    </w:p>
    <w:p w14:paraId="6440402C"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1546) ، الاستيعاب ت </w:t>
      </w:r>
      <w:r>
        <w:rPr>
          <w:rtl/>
        </w:rPr>
        <w:t>(</w:t>
      </w:r>
      <w:r w:rsidRPr="00CA1DF9">
        <w:rPr>
          <w:rtl/>
        </w:rPr>
        <w:t>717)</w:t>
      </w:r>
      <w:r>
        <w:rPr>
          <w:rtl/>
        </w:rPr>
        <w:t>.</w:t>
      </w:r>
    </w:p>
    <w:p w14:paraId="0FEACCBA" w14:textId="77777777" w:rsidR="00ED61A7" w:rsidRPr="00CA1DF9" w:rsidRDefault="00ED61A7" w:rsidP="004B4EF2">
      <w:pPr>
        <w:pStyle w:val="libFootnote0"/>
        <w:rPr>
          <w:rtl/>
          <w:lang w:bidi="fa-IR"/>
        </w:rPr>
      </w:pPr>
      <w:r>
        <w:rPr>
          <w:rtl/>
        </w:rPr>
        <w:t>(</w:t>
      </w:r>
      <w:r w:rsidRPr="00CA1DF9">
        <w:rPr>
          <w:rtl/>
        </w:rPr>
        <w:t>3) سقط في أ.</w:t>
      </w:r>
    </w:p>
    <w:p w14:paraId="3DBCAEE6"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1549) ، الاستيعاب ت </w:t>
      </w:r>
      <w:r>
        <w:rPr>
          <w:rtl/>
        </w:rPr>
        <w:t>(</w:t>
      </w:r>
      <w:r w:rsidRPr="00CA1DF9">
        <w:rPr>
          <w:rtl/>
        </w:rPr>
        <w:t>719)</w:t>
      </w:r>
      <w:r>
        <w:rPr>
          <w:rtl/>
        </w:rPr>
        <w:t>.</w:t>
      </w:r>
    </w:p>
    <w:p w14:paraId="0A8E714B" w14:textId="77777777" w:rsidR="00ED61A7" w:rsidRPr="00CA1DF9" w:rsidRDefault="00ED61A7" w:rsidP="00AE508F">
      <w:pPr>
        <w:pStyle w:val="libNormal"/>
        <w:rPr>
          <w:rtl/>
        </w:rPr>
      </w:pPr>
      <w:r>
        <w:rPr>
          <w:rtl/>
        </w:rPr>
        <w:br w:type="page"/>
      </w:r>
      <w:r w:rsidRPr="00CA1DF9">
        <w:rPr>
          <w:rtl/>
        </w:rPr>
        <w:lastRenderedPageBreak/>
        <w:t>وقد صحّح الحديث من رواية الأعمش أحمد وابن خزيمة وغيرهما. ورواه محمد بن عمران بن أبي ليلى ، عن أبيه ، عن عبد الرّحمن بن أبي ليلى ، عن يعيش الجهنيّ به ، وكذا قال عيسى بن عبد الرحمن بن أبي ليلى ، عن أبيه ، فيقال : هو اسم ذي الغرة.</w:t>
      </w:r>
    </w:p>
    <w:p w14:paraId="159D0584" w14:textId="77777777" w:rsidR="00ED61A7" w:rsidRPr="00CA1DF9" w:rsidRDefault="00ED61A7" w:rsidP="00AE508F">
      <w:pPr>
        <w:pStyle w:val="libNormal"/>
        <w:rPr>
          <w:rtl/>
        </w:rPr>
      </w:pPr>
      <w:r w:rsidRPr="00CA1DF9">
        <w:rPr>
          <w:rtl/>
        </w:rPr>
        <w:t>وأخرجه أبو نعيم ، من طريق جابر الجعفيّ ، عن حبيب بن أبي ثابت ، عن عبد الرحمن بن أبي ليلى ، عن سليك.</w:t>
      </w:r>
    </w:p>
    <w:p w14:paraId="43E9666E" w14:textId="77777777" w:rsidR="00ED61A7" w:rsidRPr="00CA1DF9" w:rsidRDefault="00ED61A7" w:rsidP="00AE508F">
      <w:pPr>
        <w:pStyle w:val="libNormal"/>
        <w:rPr>
          <w:rtl/>
        </w:rPr>
      </w:pPr>
      <w:r w:rsidRPr="00CA1DF9">
        <w:rPr>
          <w:rtl/>
        </w:rPr>
        <w:t>قال ابن السّكن : لا يصح شيء من طرقه.</w:t>
      </w:r>
    </w:p>
    <w:p w14:paraId="6C0B5CC1" w14:textId="77777777" w:rsidR="00ED61A7" w:rsidRPr="00CA1DF9" w:rsidRDefault="00ED61A7" w:rsidP="00AE508F">
      <w:pPr>
        <w:pStyle w:val="libNormal"/>
        <w:rPr>
          <w:rtl/>
          <w:lang w:bidi="fa-IR"/>
        </w:rPr>
      </w:pPr>
      <w:r w:rsidRPr="004D4493">
        <w:rPr>
          <w:rStyle w:val="libBold2Char"/>
          <w:rtl/>
        </w:rPr>
        <w:t xml:space="preserve">2469 ـ ذو الغصة الحارثي </w:t>
      </w:r>
      <w:r w:rsidRPr="004B4EF2">
        <w:rPr>
          <w:rStyle w:val="libFootnotenumChar"/>
          <w:rtl/>
        </w:rPr>
        <w:t>(1)</w:t>
      </w:r>
      <w:r w:rsidRPr="004D4493">
        <w:rPr>
          <w:rStyle w:val="libBold2Char"/>
          <w:rtl/>
        </w:rPr>
        <w:t xml:space="preserve"> </w:t>
      </w:r>
      <w:r w:rsidRPr="00CA1DF9">
        <w:rPr>
          <w:rtl/>
          <w:lang w:bidi="fa-IR"/>
        </w:rPr>
        <w:t>: هو قيس بن الحصين. يأتي.</w:t>
      </w:r>
    </w:p>
    <w:p w14:paraId="0AF24D4E" w14:textId="77777777" w:rsidR="00ED61A7" w:rsidRPr="00CA1DF9" w:rsidRDefault="00ED61A7" w:rsidP="00AE508F">
      <w:pPr>
        <w:pStyle w:val="libNormal"/>
        <w:rPr>
          <w:rtl/>
        </w:rPr>
      </w:pPr>
      <w:r w:rsidRPr="004D4493">
        <w:rPr>
          <w:rStyle w:val="libBold2Char"/>
          <w:rtl/>
        </w:rPr>
        <w:t xml:space="preserve">2470 ز ـ ذو الغصة ، آخر : </w:t>
      </w:r>
      <w:r w:rsidRPr="00CA1DF9">
        <w:rPr>
          <w:rtl/>
        </w:rPr>
        <w:t>اسمه الحصين بن يزيد بن شداد. تقدم.</w:t>
      </w:r>
    </w:p>
    <w:p w14:paraId="0C8C601D" w14:textId="77777777" w:rsidR="00ED61A7" w:rsidRPr="00CA1DF9" w:rsidRDefault="00ED61A7" w:rsidP="00AE508F">
      <w:pPr>
        <w:pStyle w:val="libNormal"/>
        <w:rPr>
          <w:rtl/>
          <w:lang w:bidi="fa-IR"/>
        </w:rPr>
      </w:pPr>
      <w:r w:rsidRPr="004D4493">
        <w:rPr>
          <w:rStyle w:val="libBold2Char"/>
          <w:rtl/>
        </w:rPr>
        <w:t xml:space="preserve">2471 ـ ذو قرنات </w:t>
      </w:r>
      <w:r w:rsidRPr="004B4EF2">
        <w:rPr>
          <w:rStyle w:val="libFootnotenumChar"/>
          <w:rtl/>
        </w:rPr>
        <w:t>(2)</w:t>
      </w:r>
      <w:r w:rsidRPr="004D4493">
        <w:rPr>
          <w:rStyle w:val="libBold2Char"/>
          <w:rtl/>
        </w:rPr>
        <w:t xml:space="preserve"> </w:t>
      </w:r>
      <w:r w:rsidRPr="00CA1DF9">
        <w:rPr>
          <w:rtl/>
          <w:lang w:bidi="fa-IR"/>
        </w:rPr>
        <w:t>: بفتحات ، الحميري.</w:t>
      </w:r>
    </w:p>
    <w:p w14:paraId="004FE38C" w14:textId="77777777" w:rsidR="00ED61A7" w:rsidRPr="00CA1DF9" w:rsidRDefault="00ED61A7" w:rsidP="00AE508F">
      <w:pPr>
        <w:pStyle w:val="libNormal"/>
        <w:rPr>
          <w:rtl/>
        </w:rPr>
      </w:pPr>
      <w:r w:rsidRPr="00CA1DF9">
        <w:rPr>
          <w:rtl/>
        </w:rPr>
        <w:t>قال ابن يونس : يقال إن له صحبة. يروي عنه شعيب بن الأسود المعافريّ ، وهانئ ابن جدعان اليحصبي ، وغيرهما.</w:t>
      </w:r>
    </w:p>
    <w:p w14:paraId="13D92F61" w14:textId="77777777" w:rsidR="00ED61A7" w:rsidRPr="00CA1DF9" w:rsidRDefault="00ED61A7" w:rsidP="00AE508F">
      <w:pPr>
        <w:pStyle w:val="libNormal"/>
        <w:rPr>
          <w:rtl/>
        </w:rPr>
      </w:pPr>
      <w:r w:rsidRPr="00CA1DF9">
        <w:rPr>
          <w:rtl/>
        </w:rPr>
        <w:t xml:space="preserve">وروى البغويّ ، من طريق عثمان بن عبد الرحمن الوقّاصي ، عن سعيد بن عبد العزيز ، عن ذي قرنات. قال : لما توفّي رسول الله </w:t>
      </w:r>
      <w:r w:rsidRPr="001C1D0F">
        <w:rPr>
          <w:rStyle w:val="libAlaemChar"/>
          <w:rtl/>
        </w:rPr>
        <w:t>صلى‌الله‌عليه‌وآله‌وسلم</w:t>
      </w:r>
      <w:r w:rsidRPr="00CA1DF9">
        <w:rPr>
          <w:rtl/>
        </w:rPr>
        <w:t xml:space="preserve"> قيل : يا ذا قرنات ، من بعده</w:t>
      </w:r>
      <w:r>
        <w:rPr>
          <w:rtl/>
        </w:rPr>
        <w:t>؟</w:t>
      </w:r>
      <w:r w:rsidRPr="00CA1DF9">
        <w:rPr>
          <w:rtl/>
        </w:rPr>
        <w:t xml:space="preserve"> قال : الأمين يعني أبا بكر. قيل : فمن بعده</w:t>
      </w:r>
      <w:r>
        <w:rPr>
          <w:rtl/>
        </w:rPr>
        <w:t>؟</w:t>
      </w:r>
      <w:r w:rsidRPr="00CA1DF9">
        <w:rPr>
          <w:rtl/>
        </w:rPr>
        <w:t xml:space="preserve"> قال : قرن من حديد</w:t>
      </w:r>
      <w:r>
        <w:rPr>
          <w:rtl/>
        </w:rPr>
        <w:t xml:space="preserve"> ـ </w:t>
      </w:r>
      <w:r w:rsidRPr="00CA1DF9">
        <w:rPr>
          <w:rtl/>
        </w:rPr>
        <w:t>يعني عمر. قيل :</w:t>
      </w:r>
      <w:r>
        <w:rPr>
          <w:rFonts w:hint="cs"/>
          <w:rtl/>
        </w:rPr>
        <w:t xml:space="preserve"> </w:t>
      </w:r>
      <w:r w:rsidRPr="00CA1DF9">
        <w:rPr>
          <w:rtl/>
        </w:rPr>
        <w:t>فمن بعده</w:t>
      </w:r>
      <w:r>
        <w:rPr>
          <w:rtl/>
        </w:rPr>
        <w:t>؟</w:t>
      </w:r>
      <w:r w:rsidRPr="00CA1DF9">
        <w:rPr>
          <w:rtl/>
        </w:rPr>
        <w:t xml:space="preserve"> قال : الأزهر</w:t>
      </w:r>
      <w:r>
        <w:rPr>
          <w:rtl/>
        </w:rPr>
        <w:t xml:space="preserve"> ـ </w:t>
      </w:r>
      <w:r w:rsidRPr="00CA1DF9">
        <w:rPr>
          <w:rtl/>
        </w:rPr>
        <w:t>يعني عثمان. قيل : فمن بعده</w:t>
      </w:r>
      <w:r>
        <w:rPr>
          <w:rtl/>
        </w:rPr>
        <w:t>؟</w:t>
      </w:r>
      <w:r w:rsidRPr="00CA1DF9">
        <w:rPr>
          <w:rtl/>
        </w:rPr>
        <w:t xml:space="preserve"> قال : الوضّاح المنصور</w:t>
      </w:r>
      <w:r>
        <w:rPr>
          <w:rtl/>
        </w:rPr>
        <w:t xml:space="preserve"> ـ </w:t>
      </w:r>
      <w:r w:rsidRPr="00CA1DF9">
        <w:rPr>
          <w:rtl/>
        </w:rPr>
        <w:t>يعني معاوية.</w:t>
      </w:r>
    </w:p>
    <w:p w14:paraId="0DFB5497" w14:textId="77777777" w:rsidR="00ED61A7" w:rsidRPr="00CA1DF9" w:rsidRDefault="00ED61A7" w:rsidP="00AE508F">
      <w:pPr>
        <w:pStyle w:val="libNormal"/>
        <w:rPr>
          <w:rtl/>
        </w:rPr>
      </w:pPr>
      <w:r w:rsidRPr="00CA1DF9">
        <w:rPr>
          <w:rtl/>
        </w:rPr>
        <w:t xml:space="preserve">قال البغويّ : عثمان ضعيف ، ولا أحسب سعيدا أدركه ، ولا أحسبه هو سمع من النبيّ </w:t>
      </w:r>
      <w:r w:rsidRPr="001C1D0F">
        <w:rPr>
          <w:rStyle w:val="libAlaemChar"/>
          <w:rtl/>
        </w:rPr>
        <w:t>صلى‌الله‌عليه‌وآله‌وسلم</w:t>
      </w:r>
      <w:r w:rsidRPr="00CA1DF9">
        <w:rPr>
          <w:rtl/>
        </w:rPr>
        <w:t xml:space="preserve"> شيئا.</w:t>
      </w:r>
    </w:p>
    <w:p w14:paraId="7DE8D71C" w14:textId="77777777" w:rsidR="00ED61A7" w:rsidRPr="00CA1DF9" w:rsidRDefault="00ED61A7" w:rsidP="00AE508F">
      <w:pPr>
        <w:pStyle w:val="libNormal"/>
        <w:rPr>
          <w:rtl/>
        </w:rPr>
      </w:pPr>
      <w:r w:rsidRPr="00CA1DF9">
        <w:rPr>
          <w:rtl/>
        </w:rPr>
        <w:t>وزعم الخطيب عن ابن سميع أن اسمه جابر بن أزد ، وتعقبه ابن عساكر بأن الّذي عند ابن سميع ذو قرنات جابر بن أزد ، وهما اثنان ، قال : فظن الخطيب لما لم يجد بينهما فاصلة أنهما واحد ، ثم ساقه عن ابن سميع في تسمية من روى عن عمر ممن أدرك الجاهليّة ذو قرنات.</w:t>
      </w:r>
    </w:p>
    <w:p w14:paraId="689150A6" w14:textId="77777777" w:rsidR="00ED61A7" w:rsidRPr="00CA1DF9" w:rsidRDefault="00ED61A7" w:rsidP="00AE508F">
      <w:pPr>
        <w:pStyle w:val="libNormal"/>
        <w:rPr>
          <w:rtl/>
        </w:rPr>
      </w:pPr>
      <w:r w:rsidRPr="00CA1DF9">
        <w:rPr>
          <w:rtl/>
        </w:rPr>
        <w:t>وقال ابن مندة : اختلف في صحبته ، وأخرج من طريق أبي إدريس الخولانيّ ، قال :</w:t>
      </w:r>
      <w:r>
        <w:rPr>
          <w:rFonts w:hint="cs"/>
          <w:rtl/>
        </w:rPr>
        <w:t xml:space="preserve"> </w:t>
      </w:r>
      <w:r w:rsidRPr="00CA1DF9">
        <w:rPr>
          <w:rtl/>
        </w:rPr>
        <w:t>كان أبو مسلم الجليلي معلّم كعب الأحبار ، وكان يلومه على إبطائه عن الإسلام ، قال كعب :</w:t>
      </w:r>
    </w:p>
    <w:p w14:paraId="29CFEFE9" w14:textId="77777777" w:rsidR="00ED61A7" w:rsidRPr="00CA1DF9" w:rsidRDefault="00ED61A7" w:rsidP="007952B1">
      <w:pPr>
        <w:pStyle w:val="libLine"/>
        <w:rPr>
          <w:rtl/>
        </w:rPr>
      </w:pPr>
      <w:r w:rsidRPr="00CA1DF9">
        <w:rPr>
          <w:rtl/>
        </w:rPr>
        <w:t>__________________</w:t>
      </w:r>
    </w:p>
    <w:p w14:paraId="29337DEF"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1550) ، الاستيعاب ت </w:t>
      </w:r>
      <w:r>
        <w:rPr>
          <w:rtl/>
        </w:rPr>
        <w:t>(</w:t>
      </w:r>
      <w:r w:rsidRPr="00CA1DF9">
        <w:rPr>
          <w:rtl/>
        </w:rPr>
        <w:t>720)</w:t>
      </w:r>
      <w:r>
        <w:rPr>
          <w:rtl/>
        </w:rPr>
        <w:t>.</w:t>
      </w:r>
    </w:p>
    <w:p w14:paraId="37730DD2"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1551)</w:t>
      </w:r>
      <w:r>
        <w:rPr>
          <w:rtl/>
        </w:rPr>
        <w:t>.</w:t>
      </w:r>
    </w:p>
    <w:p w14:paraId="53E5FC84" w14:textId="77777777" w:rsidR="00ED61A7" w:rsidRPr="00CA1DF9" w:rsidRDefault="00ED61A7" w:rsidP="00ED61A7">
      <w:pPr>
        <w:rPr>
          <w:rtl/>
          <w:lang w:bidi="fa-IR"/>
        </w:rPr>
      </w:pPr>
      <w:r>
        <w:rPr>
          <w:rtl/>
          <w:lang w:bidi="fa-IR"/>
        </w:rPr>
        <w:br w:type="page"/>
      </w:r>
      <w:r w:rsidRPr="00CA1DF9">
        <w:rPr>
          <w:rtl/>
          <w:lang w:bidi="fa-IR"/>
        </w:rPr>
        <w:lastRenderedPageBreak/>
        <w:t>فخرجت حتى أتيت ذا قرنات ، فقال لي : أين تقصد يا كعب</w:t>
      </w:r>
      <w:r>
        <w:rPr>
          <w:rtl/>
          <w:lang w:bidi="fa-IR"/>
        </w:rPr>
        <w:t>؟</w:t>
      </w:r>
      <w:r w:rsidRPr="00CA1DF9">
        <w:rPr>
          <w:rtl/>
          <w:lang w:bidi="fa-IR"/>
        </w:rPr>
        <w:t xml:space="preserve"> فأخبرته ، فقال : لئن كان نبيا إنه الآن لتحت التّراب ، فخرجت فإذا أنا براكب فقال : مات محمد وارتدّت العرب</w:t>
      </w:r>
      <w:r>
        <w:rPr>
          <w:rtl/>
          <w:lang w:bidi="fa-IR"/>
        </w:rPr>
        <w:t xml:space="preserve"> ..</w:t>
      </w:r>
      <w:r w:rsidRPr="00CA1DF9">
        <w:rPr>
          <w:rtl/>
          <w:lang w:bidi="fa-IR"/>
        </w:rPr>
        <w:t>.</w:t>
      </w:r>
      <w:r>
        <w:rPr>
          <w:rFonts w:hint="cs"/>
          <w:rtl/>
          <w:lang w:bidi="fa-IR"/>
        </w:rPr>
        <w:t xml:space="preserve"> </w:t>
      </w:r>
      <w:r w:rsidRPr="00CA1DF9">
        <w:rPr>
          <w:rtl/>
          <w:lang w:bidi="fa-IR"/>
        </w:rPr>
        <w:t>الحديث.</w:t>
      </w:r>
    </w:p>
    <w:p w14:paraId="39153BE1" w14:textId="77777777" w:rsidR="00ED61A7" w:rsidRPr="00CA1DF9" w:rsidRDefault="00ED61A7" w:rsidP="00AE508F">
      <w:pPr>
        <w:pStyle w:val="libNormal"/>
        <w:rPr>
          <w:rtl/>
        </w:rPr>
      </w:pPr>
      <w:r w:rsidRPr="00CA1DF9">
        <w:rPr>
          <w:rtl/>
        </w:rPr>
        <w:t>وروى الرّويانيّ في مسندة من طريق سعيد بن عبد الرحمن بن نافع أنه سمع أباه يذكر أنّ معاوية قال لكعب : دلّني على أعلم الناس. قال : ما أعلمه إلا ذا قرنات ، وهو باليمن ، فبعث إليه معاوية وهو بالغوطة ، فتلقاه كعب فوضع رأسه له ووضع الآخر له رأسه ، فذكر قصّة طويلة. وفي ضمنها أنه كان يهوديا.</w:t>
      </w:r>
    </w:p>
    <w:p w14:paraId="7EA6FE1A" w14:textId="77777777" w:rsidR="00ED61A7" w:rsidRPr="00CA1DF9" w:rsidRDefault="00ED61A7" w:rsidP="00AE508F">
      <w:pPr>
        <w:pStyle w:val="libNormal"/>
        <w:rPr>
          <w:rtl/>
        </w:rPr>
      </w:pPr>
      <w:r w:rsidRPr="00CA1DF9">
        <w:rPr>
          <w:rtl/>
        </w:rPr>
        <w:t>واستنكرها ابن عساكر ، لأن كعبا مات قبل أن يلي معاوية الخلافة ، وهو كما قال.</w:t>
      </w:r>
    </w:p>
    <w:p w14:paraId="676F23B4" w14:textId="77777777" w:rsidR="00ED61A7" w:rsidRPr="00CA1DF9" w:rsidRDefault="00ED61A7" w:rsidP="00AE508F">
      <w:pPr>
        <w:pStyle w:val="libNormal"/>
        <w:rPr>
          <w:rtl/>
        </w:rPr>
      </w:pPr>
      <w:r w:rsidRPr="00CA1DF9">
        <w:rPr>
          <w:rtl/>
        </w:rPr>
        <w:t>قلت : والقصّة التي قبلها تشعر أيضا بأنه لم يسلم. فالله أعلم.</w:t>
      </w:r>
    </w:p>
    <w:p w14:paraId="2DB99EC3" w14:textId="77777777" w:rsidR="00ED61A7" w:rsidRDefault="00ED61A7" w:rsidP="00AE508F">
      <w:pPr>
        <w:pStyle w:val="libNormal"/>
        <w:rPr>
          <w:rtl/>
          <w:lang w:bidi="fa-IR"/>
        </w:rPr>
      </w:pPr>
      <w:r w:rsidRPr="004D4493">
        <w:rPr>
          <w:rStyle w:val="libBold2Char"/>
          <w:rtl/>
        </w:rPr>
        <w:t xml:space="preserve">2472 ـ ذو الكلاع الحميري </w:t>
      </w:r>
      <w:r w:rsidRPr="004B4EF2">
        <w:rPr>
          <w:rStyle w:val="libFootnotenumChar"/>
          <w:rtl/>
        </w:rPr>
        <w:t>(1)</w:t>
      </w:r>
      <w:r w:rsidRPr="004D4493">
        <w:rPr>
          <w:rStyle w:val="libBold2Char"/>
          <w:rtl/>
        </w:rPr>
        <w:t xml:space="preserve"> </w:t>
      </w:r>
      <w:r w:rsidRPr="00CA1DF9">
        <w:rPr>
          <w:rtl/>
          <w:lang w:bidi="fa-IR"/>
        </w:rPr>
        <w:t>:</w:t>
      </w:r>
    </w:p>
    <w:p w14:paraId="450C67AC" w14:textId="77777777" w:rsidR="00ED61A7" w:rsidRPr="00CA1DF9" w:rsidRDefault="00ED61A7" w:rsidP="00AE508F">
      <w:pPr>
        <w:pStyle w:val="libNormal"/>
        <w:rPr>
          <w:rtl/>
        </w:rPr>
      </w:pPr>
      <w:r w:rsidRPr="00CA1DF9">
        <w:rPr>
          <w:rtl/>
        </w:rPr>
        <w:t xml:space="preserve">روى ابن أبي عاصم ، وأبو نعيم ، من طريق حسّان بن كريب عن ذي الكلاع : سمعت رسول الله </w:t>
      </w:r>
      <w:r w:rsidRPr="001C1D0F">
        <w:rPr>
          <w:rStyle w:val="libAlaemChar"/>
          <w:rtl/>
        </w:rPr>
        <w:t>صلى‌الله‌عليه‌وآله‌وسلم</w:t>
      </w:r>
      <w:r w:rsidRPr="00CA1DF9">
        <w:rPr>
          <w:rtl/>
        </w:rPr>
        <w:t xml:space="preserve"> يقول : «اتركوا التّرك ما تركوكم»</w:t>
      </w:r>
      <w:r>
        <w:rPr>
          <w:rFonts w:hint="cs"/>
          <w:rtl/>
        </w:rPr>
        <w:t xml:space="preserve"> </w:t>
      </w:r>
      <w:r w:rsidRPr="004B4EF2">
        <w:rPr>
          <w:rStyle w:val="libFootnotenumChar"/>
          <w:rtl/>
        </w:rPr>
        <w:t>(2)</w:t>
      </w:r>
      <w:r w:rsidRPr="00CA1DF9">
        <w:rPr>
          <w:rtl/>
        </w:rPr>
        <w:t xml:space="preserve"> تفرد به ابن لهيعة ، فإن كان حفظه فهو غير ذي الكلاع الآتي ذكره في القسم الثالث.</w:t>
      </w:r>
    </w:p>
    <w:p w14:paraId="07F1FA3E" w14:textId="77777777" w:rsidR="00ED61A7" w:rsidRPr="00CA1DF9" w:rsidRDefault="00ED61A7" w:rsidP="00AE508F">
      <w:pPr>
        <w:pStyle w:val="libNormal"/>
        <w:rPr>
          <w:rtl/>
        </w:rPr>
      </w:pPr>
      <w:r w:rsidRPr="004D4493">
        <w:rPr>
          <w:rStyle w:val="libBold2Char"/>
          <w:rtl/>
        </w:rPr>
        <w:t xml:space="preserve">2473 ـ ذو اللحية الكلابيّ </w:t>
      </w:r>
      <w:r w:rsidRPr="004B4EF2">
        <w:rPr>
          <w:rStyle w:val="libFootnotenumChar"/>
          <w:rtl/>
        </w:rPr>
        <w:t>(3)</w:t>
      </w:r>
      <w:r w:rsidRPr="004D4493">
        <w:rPr>
          <w:rStyle w:val="libBold2Char"/>
          <w:rtl/>
        </w:rPr>
        <w:t xml:space="preserve"> </w:t>
      </w:r>
      <w:r w:rsidRPr="00CA1DF9">
        <w:rPr>
          <w:rtl/>
        </w:rPr>
        <w:t xml:space="preserve">: قال سعيد بن يعقوب : اسمه شريح. </w:t>
      </w:r>
      <w:r>
        <w:rPr>
          <w:rtl/>
        </w:rPr>
        <w:t>[</w:t>
      </w:r>
      <w:r w:rsidRPr="00CA1DF9">
        <w:rPr>
          <w:rtl/>
        </w:rPr>
        <w:t>وقال ابن قانع :</w:t>
      </w:r>
      <w:r>
        <w:rPr>
          <w:rFonts w:hint="cs"/>
          <w:rtl/>
        </w:rPr>
        <w:t xml:space="preserve"> </w:t>
      </w:r>
      <w:r w:rsidRPr="00CA1DF9">
        <w:rPr>
          <w:rtl/>
        </w:rPr>
        <w:t>شريح بن عامر ، وحكاه البغويّ</w:t>
      </w:r>
      <w:r>
        <w:rPr>
          <w:rtl/>
        </w:rPr>
        <w:t>]</w:t>
      </w:r>
      <w:r w:rsidRPr="00CA1DF9">
        <w:rPr>
          <w:rtl/>
        </w:rPr>
        <w:t xml:space="preserve"> </w:t>
      </w:r>
      <w:r w:rsidRPr="004B4EF2">
        <w:rPr>
          <w:rStyle w:val="libFootnotenumChar"/>
          <w:rtl/>
        </w:rPr>
        <w:t>(4)</w:t>
      </w:r>
      <w:r w:rsidRPr="00CA1DF9">
        <w:rPr>
          <w:rtl/>
        </w:rPr>
        <w:t xml:space="preserve"> ، وقال المفضل الغلابي هو الضّحاك بن سفيان. </w:t>
      </w:r>
      <w:r>
        <w:rPr>
          <w:rtl/>
        </w:rPr>
        <w:t>[</w:t>
      </w:r>
      <w:r w:rsidRPr="00CA1DF9">
        <w:rPr>
          <w:rtl/>
        </w:rPr>
        <w:t>وقال ابن الكلبيّ. ذو اللحية شريح بن عامر بن عوف بن كعب بن أبي بكر بن كلاب ، ولم يصفه بغير ذلك</w:t>
      </w:r>
      <w:r>
        <w:rPr>
          <w:rtl/>
        </w:rPr>
        <w:t>]</w:t>
      </w:r>
      <w:r w:rsidRPr="00CA1DF9">
        <w:rPr>
          <w:rtl/>
        </w:rPr>
        <w:t xml:space="preserve"> </w:t>
      </w:r>
      <w:r w:rsidRPr="004B4EF2">
        <w:rPr>
          <w:rStyle w:val="libFootnotenumChar"/>
          <w:rtl/>
        </w:rPr>
        <w:t>(</w:t>
      </w:r>
      <w:r w:rsidRPr="004B4EF2">
        <w:rPr>
          <w:rStyle w:val="libFootnotenumChar"/>
          <w:rFonts w:hint="cs"/>
          <w:rtl/>
        </w:rPr>
        <w:t>4</w:t>
      </w:r>
      <w:r w:rsidRPr="004B4EF2">
        <w:rPr>
          <w:rStyle w:val="libFootnotenumChar"/>
          <w:rtl/>
        </w:rPr>
        <w:t>)</w:t>
      </w:r>
      <w:r>
        <w:rPr>
          <w:rtl/>
        </w:rPr>
        <w:t>.</w:t>
      </w:r>
    </w:p>
    <w:p w14:paraId="6919DE4F" w14:textId="77777777" w:rsidR="00ED61A7" w:rsidRPr="00CA1DF9" w:rsidRDefault="00ED61A7" w:rsidP="007952B1">
      <w:pPr>
        <w:pStyle w:val="libLine"/>
        <w:rPr>
          <w:rtl/>
        </w:rPr>
      </w:pPr>
      <w:r w:rsidRPr="00CA1DF9">
        <w:rPr>
          <w:rtl/>
        </w:rPr>
        <w:t>__________________</w:t>
      </w:r>
    </w:p>
    <w:p w14:paraId="207268F9" w14:textId="77777777" w:rsidR="00ED61A7" w:rsidRPr="00CA1DF9" w:rsidRDefault="00ED61A7" w:rsidP="004B4EF2">
      <w:pPr>
        <w:pStyle w:val="libFootnote0"/>
        <w:rPr>
          <w:rtl/>
          <w:lang w:bidi="fa-IR"/>
        </w:rPr>
      </w:pPr>
      <w:r>
        <w:rPr>
          <w:rtl/>
        </w:rPr>
        <w:t>(</w:t>
      </w:r>
      <w:r w:rsidRPr="00CA1DF9">
        <w:rPr>
          <w:rtl/>
        </w:rPr>
        <w:t xml:space="preserve">1) تجريد أسماء الصحابة 1 / 170 ، الوافي بالوفيات 14 / 43 ، التاريخ الكبير 3 / 266 ، الجرح والتعديل 3 / 2032 ، أسد الغابة ت </w:t>
      </w:r>
      <w:r>
        <w:rPr>
          <w:rtl/>
        </w:rPr>
        <w:t>(</w:t>
      </w:r>
      <w:r w:rsidRPr="00CA1DF9">
        <w:rPr>
          <w:rtl/>
        </w:rPr>
        <w:t xml:space="preserve">1552) ، الاستيعاب ت </w:t>
      </w:r>
      <w:r>
        <w:rPr>
          <w:rtl/>
        </w:rPr>
        <w:t>(</w:t>
      </w:r>
      <w:r w:rsidRPr="00CA1DF9">
        <w:rPr>
          <w:rtl/>
        </w:rPr>
        <w:t>721)</w:t>
      </w:r>
      <w:r>
        <w:rPr>
          <w:rtl/>
        </w:rPr>
        <w:t>.</w:t>
      </w:r>
    </w:p>
    <w:p w14:paraId="6031DDFD" w14:textId="77777777" w:rsidR="00ED61A7" w:rsidRPr="00CA1DF9" w:rsidRDefault="00ED61A7" w:rsidP="004B4EF2">
      <w:pPr>
        <w:pStyle w:val="libFootnote0"/>
        <w:rPr>
          <w:rtl/>
          <w:lang w:bidi="fa-IR"/>
        </w:rPr>
      </w:pPr>
      <w:r>
        <w:rPr>
          <w:rtl/>
        </w:rPr>
        <w:t>(</w:t>
      </w:r>
      <w:r w:rsidRPr="00CA1DF9">
        <w:rPr>
          <w:rtl/>
        </w:rPr>
        <w:t xml:space="preserve">2) أخرجه أبو داود عن أبي هريرة ولفظه دعوا الحبشة ما ودعوكم واتركوا الترك ما تركوكم. أبو داود 2 / 515 كتاب الملاحم باب في النهي عن تهييج الترك والحبشة حديث رقم 4302. قال الهيثمي في الزوائد 5 / 307 عن معاوية بن أبي سفيان قال سمعت رسول الله </w:t>
      </w:r>
      <w:r w:rsidRPr="001C1D0F">
        <w:rPr>
          <w:rStyle w:val="libAlaemChar"/>
          <w:rtl/>
        </w:rPr>
        <w:t>صلى‌الله‌عليه‌وسلم</w:t>
      </w:r>
      <w:r w:rsidRPr="00CA1DF9">
        <w:rPr>
          <w:rtl/>
        </w:rPr>
        <w:t xml:space="preserve"> يقول اتركوا الترك ما تركوكم رواه الطبراني وفيه ابن لهيعة وحديثه حسن وفيه ضعف وبقية رجاله ثقات. والبيهقي في السنن الكبرى 9 / 176 ، والطبراني في الكبير 7 / 224 ، 19 / 375 وكنز العمال حديث رقم 10934 ، 10951 ، 10952.</w:t>
      </w:r>
    </w:p>
    <w:p w14:paraId="741E2253" w14:textId="77777777" w:rsidR="00ED61A7" w:rsidRPr="00CA1DF9" w:rsidRDefault="00ED61A7" w:rsidP="004B4EF2">
      <w:pPr>
        <w:pStyle w:val="libFootnote0"/>
        <w:rPr>
          <w:rtl/>
          <w:lang w:bidi="fa-IR"/>
        </w:rPr>
      </w:pPr>
      <w:r>
        <w:rPr>
          <w:rtl/>
        </w:rPr>
        <w:t>(</w:t>
      </w:r>
      <w:r w:rsidRPr="00CA1DF9">
        <w:rPr>
          <w:rtl/>
        </w:rPr>
        <w:t xml:space="preserve">3) تجريد أسماء الصحابة 1 / 170 ، تهذيب التهذيب 3 / 223 ، خلاصة تذهيب 1 / 312 ، الطبقات 307 ، تهذيب الكمال 1 / 397 ، تقريب التهذيب 1 / 238 ، التاريخ الكبير 3 / 265 ، الجرح والتعديل 3 / 2030 ، ذيل الكاشف 419 ، أسد الغابة ت </w:t>
      </w:r>
      <w:r>
        <w:rPr>
          <w:rtl/>
        </w:rPr>
        <w:t>(</w:t>
      </w:r>
      <w:r w:rsidRPr="00CA1DF9">
        <w:rPr>
          <w:rtl/>
        </w:rPr>
        <w:t xml:space="preserve">1553) ، الاستيعاب ت </w:t>
      </w:r>
      <w:r>
        <w:rPr>
          <w:rtl/>
        </w:rPr>
        <w:t>(</w:t>
      </w:r>
      <w:r w:rsidRPr="00CA1DF9">
        <w:rPr>
          <w:rtl/>
        </w:rPr>
        <w:t>732)</w:t>
      </w:r>
      <w:r>
        <w:rPr>
          <w:rtl/>
        </w:rPr>
        <w:t>.</w:t>
      </w:r>
    </w:p>
    <w:p w14:paraId="4317CE2D" w14:textId="77777777" w:rsidR="00ED61A7" w:rsidRPr="00CA1DF9" w:rsidRDefault="00ED61A7" w:rsidP="004B4EF2">
      <w:pPr>
        <w:pStyle w:val="libFootnote0"/>
        <w:rPr>
          <w:rtl/>
          <w:lang w:bidi="fa-IR"/>
        </w:rPr>
      </w:pPr>
      <w:r>
        <w:rPr>
          <w:rtl/>
        </w:rPr>
        <w:t>(</w:t>
      </w:r>
      <w:r w:rsidRPr="00CA1DF9">
        <w:rPr>
          <w:rtl/>
        </w:rPr>
        <w:t>4) سقط من أ.</w:t>
      </w:r>
    </w:p>
    <w:p w14:paraId="034D704A" w14:textId="77777777" w:rsidR="00ED61A7" w:rsidRPr="00CA1DF9" w:rsidRDefault="00ED61A7" w:rsidP="00AE508F">
      <w:pPr>
        <w:pStyle w:val="libNormal"/>
        <w:rPr>
          <w:rtl/>
        </w:rPr>
      </w:pPr>
      <w:r>
        <w:rPr>
          <w:rtl/>
        </w:rPr>
        <w:br w:type="page"/>
      </w:r>
      <w:r w:rsidRPr="00CA1DF9">
        <w:rPr>
          <w:rtl/>
        </w:rPr>
        <w:lastRenderedPageBreak/>
        <w:t xml:space="preserve">روى البغويّ والطّبرانيّ ، والحسن بن سفيان ، وابن قانع ، وابن أبي خيثمة وغيرهم من طريق سهل بن أسلم ، عن يزيد بن أبي منصور ، عن ذي اللّحية الكلابيّ ، أنه قال : يا رسول الله ، </w:t>
      </w:r>
      <w:r>
        <w:rPr>
          <w:rtl/>
        </w:rPr>
        <w:t>أ</w:t>
      </w:r>
      <w:r w:rsidRPr="00CA1DF9">
        <w:rPr>
          <w:rtl/>
        </w:rPr>
        <w:t>نعمل في أمر مستأنف أم في أمر قد فرغ منه</w:t>
      </w:r>
      <w:r>
        <w:rPr>
          <w:rtl/>
        </w:rPr>
        <w:t>؟</w:t>
      </w:r>
      <w:r w:rsidRPr="00CA1DF9">
        <w:rPr>
          <w:rtl/>
        </w:rPr>
        <w:t xml:space="preserve"> الحديث.</w:t>
      </w:r>
    </w:p>
    <w:p w14:paraId="4CD9757D" w14:textId="77777777" w:rsidR="00ED61A7" w:rsidRPr="00CA1DF9" w:rsidRDefault="00ED61A7" w:rsidP="00AE508F">
      <w:pPr>
        <w:pStyle w:val="libNormal"/>
        <w:rPr>
          <w:rtl/>
        </w:rPr>
      </w:pPr>
      <w:r w:rsidRPr="004D4493">
        <w:rPr>
          <w:rStyle w:val="libBold2Char"/>
          <w:rtl/>
        </w:rPr>
        <w:t xml:space="preserve">2474 ـ ذو اللّسانين </w:t>
      </w:r>
      <w:r w:rsidRPr="004B4EF2">
        <w:rPr>
          <w:rStyle w:val="libFootnotenumChar"/>
          <w:rtl/>
        </w:rPr>
        <w:t>(1)</w:t>
      </w:r>
      <w:r w:rsidRPr="004D4493">
        <w:rPr>
          <w:rStyle w:val="libBold2Char"/>
          <w:rtl/>
        </w:rPr>
        <w:t xml:space="preserve"> </w:t>
      </w:r>
      <w:r w:rsidRPr="00CA1DF9">
        <w:rPr>
          <w:rtl/>
        </w:rPr>
        <w:t>: هو موله بن كثيف. يأتي.</w:t>
      </w:r>
    </w:p>
    <w:p w14:paraId="4D7D1580" w14:textId="77777777" w:rsidR="00ED61A7" w:rsidRPr="00CA1DF9" w:rsidRDefault="00ED61A7" w:rsidP="00AE508F">
      <w:pPr>
        <w:pStyle w:val="libNormal"/>
        <w:rPr>
          <w:rtl/>
        </w:rPr>
      </w:pPr>
      <w:r w:rsidRPr="004D4493">
        <w:rPr>
          <w:rStyle w:val="libBold2Char"/>
          <w:rtl/>
        </w:rPr>
        <w:t xml:space="preserve">2475 ـ ذو مخبر </w:t>
      </w:r>
      <w:r w:rsidRPr="004B4EF2">
        <w:rPr>
          <w:rStyle w:val="libFootnotenumChar"/>
          <w:rtl/>
        </w:rPr>
        <w:t>(2)</w:t>
      </w:r>
      <w:r w:rsidRPr="004D4493">
        <w:rPr>
          <w:rStyle w:val="libBold2Char"/>
          <w:rtl/>
        </w:rPr>
        <w:t xml:space="preserve"> </w:t>
      </w:r>
      <w:r w:rsidRPr="00CA1DF9">
        <w:rPr>
          <w:rtl/>
        </w:rPr>
        <w:t>: يقال ذو مخمر الحبشي ، ابن أخي النّجاشي.</w:t>
      </w:r>
    </w:p>
    <w:p w14:paraId="52AEBF38" w14:textId="77777777" w:rsidR="00ED61A7" w:rsidRPr="00CA1DF9" w:rsidRDefault="00ED61A7" w:rsidP="00AE508F">
      <w:pPr>
        <w:pStyle w:val="libNormal"/>
        <w:rPr>
          <w:rtl/>
        </w:rPr>
      </w:pPr>
      <w:r w:rsidRPr="00CA1DF9">
        <w:rPr>
          <w:rtl/>
        </w:rPr>
        <w:t xml:space="preserve">وفد على النّبيّ </w:t>
      </w:r>
      <w:r w:rsidRPr="001C1D0F">
        <w:rPr>
          <w:rStyle w:val="libAlaemChar"/>
          <w:rtl/>
        </w:rPr>
        <w:t>صلى‌الله‌عليه‌وآله‌وسلم</w:t>
      </w:r>
      <w:r w:rsidRPr="00CA1DF9">
        <w:rPr>
          <w:rtl/>
        </w:rPr>
        <w:t xml:space="preserve"> وخدمه ، ثم نزل الشام ، وله أحاديث أخرج منها أحمد ، وأبو داود وابن ماجة ، منها عند أبي داود من طريق حريز بن عثمان ، عن يزيد ابن صبيح عن ذي مخبر ، وكان يخدم النبيّ </w:t>
      </w:r>
      <w:r w:rsidRPr="001C1D0F">
        <w:rPr>
          <w:rStyle w:val="libAlaemChar"/>
          <w:rtl/>
        </w:rPr>
        <w:t>صلى‌الله‌عليه‌وسلم</w:t>
      </w:r>
      <w:r w:rsidRPr="00CA1DF9">
        <w:rPr>
          <w:rtl/>
        </w:rPr>
        <w:t xml:space="preserve"> فذكر حديثا في نومهم عن الصّلاة.</w:t>
      </w:r>
    </w:p>
    <w:p w14:paraId="14EA9A84" w14:textId="77777777" w:rsidR="00ED61A7" w:rsidRPr="00CA1DF9" w:rsidRDefault="00ED61A7" w:rsidP="00AE508F">
      <w:pPr>
        <w:pStyle w:val="libNormal"/>
        <w:rPr>
          <w:rtl/>
        </w:rPr>
      </w:pPr>
      <w:r w:rsidRPr="00CA1DF9">
        <w:rPr>
          <w:rtl/>
        </w:rPr>
        <w:t xml:space="preserve">روى أبو داود أيضا من طريق خالد بن معدان ، عن جبير بن نفير ، قال : انطلق بنا إلى ذي مخبر ، رجل من أصحاب النبيّ </w:t>
      </w:r>
      <w:r w:rsidRPr="001C1D0F">
        <w:rPr>
          <w:rStyle w:val="libAlaemChar"/>
          <w:rtl/>
        </w:rPr>
        <w:t>صلى‌الله‌عليه‌وآله‌وسلم</w:t>
      </w:r>
      <w:r w:rsidRPr="00CA1DF9">
        <w:rPr>
          <w:rtl/>
        </w:rPr>
        <w:t xml:space="preserve"> ، فأتيناه فسأله جبير عن الهدنة ، فقال : سمعت النبي </w:t>
      </w:r>
      <w:r w:rsidRPr="001C1D0F">
        <w:rPr>
          <w:rStyle w:val="libAlaemChar"/>
          <w:rtl/>
        </w:rPr>
        <w:t>صلى‌الله‌عليه‌وآله‌وسلم</w:t>
      </w:r>
      <w:r w:rsidRPr="00CA1DF9">
        <w:rPr>
          <w:rtl/>
        </w:rPr>
        <w:t xml:space="preserve"> يقول : «ستصالحون الرّوم» </w:t>
      </w:r>
      <w:r w:rsidRPr="004B4EF2">
        <w:rPr>
          <w:rStyle w:val="libFootnotenumChar"/>
          <w:rtl/>
        </w:rPr>
        <w:t>(3)</w:t>
      </w:r>
      <w:r>
        <w:rPr>
          <w:rtl/>
        </w:rPr>
        <w:t xml:space="preserve"> ..</w:t>
      </w:r>
      <w:r w:rsidRPr="00CA1DF9">
        <w:rPr>
          <w:rtl/>
        </w:rPr>
        <w:t>. الحديث.</w:t>
      </w:r>
    </w:p>
    <w:p w14:paraId="07368543" w14:textId="77777777" w:rsidR="00ED61A7" w:rsidRPr="00CA1DF9" w:rsidRDefault="00ED61A7" w:rsidP="00AE508F">
      <w:pPr>
        <w:pStyle w:val="libNormal"/>
        <w:rPr>
          <w:rtl/>
        </w:rPr>
      </w:pPr>
      <w:r w:rsidRPr="004D4493">
        <w:rPr>
          <w:rStyle w:val="libBold2Char"/>
          <w:rtl/>
        </w:rPr>
        <w:t xml:space="preserve">2476 ز ـ ذو المشعار : </w:t>
      </w:r>
      <w:r w:rsidRPr="00CA1DF9">
        <w:rPr>
          <w:rtl/>
        </w:rPr>
        <w:t>هو مالك بن نمط ، يأتي.</w:t>
      </w:r>
    </w:p>
    <w:p w14:paraId="51A2FD82" w14:textId="77777777" w:rsidR="00ED61A7" w:rsidRPr="00CA1DF9" w:rsidRDefault="00ED61A7" w:rsidP="00AE508F">
      <w:pPr>
        <w:pStyle w:val="libNormal"/>
        <w:rPr>
          <w:rtl/>
          <w:lang w:bidi="fa-IR"/>
        </w:rPr>
      </w:pPr>
      <w:r w:rsidRPr="004D4493">
        <w:rPr>
          <w:rStyle w:val="libBold2Char"/>
          <w:rtl/>
        </w:rPr>
        <w:t xml:space="preserve">2477 ـ ذو مرّان </w:t>
      </w:r>
      <w:r w:rsidRPr="004B4EF2">
        <w:rPr>
          <w:rStyle w:val="libFootnotenumChar"/>
          <w:rtl/>
        </w:rPr>
        <w:t>(4)</w:t>
      </w:r>
      <w:r w:rsidRPr="004D4493">
        <w:rPr>
          <w:rStyle w:val="libBold2Char"/>
          <w:rtl/>
        </w:rPr>
        <w:t xml:space="preserve"> </w:t>
      </w:r>
      <w:r w:rsidRPr="00CA1DF9">
        <w:rPr>
          <w:rtl/>
          <w:lang w:bidi="fa-IR"/>
        </w:rPr>
        <w:t>: هو عك يأتي.</w:t>
      </w:r>
    </w:p>
    <w:p w14:paraId="74E43778" w14:textId="77777777" w:rsidR="00ED61A7" w:rsidRPr="00CA1DF9" w:rsidRDefault="00ED61A7" w:rsidP="00AE508F">
      <w:pPr>
        <w:pStyle w:val="libNormal"/>
        <w:rPr>
          <w:rtl/>
        </w:rPr>
      </w:pPr>
      <w:r w:rsidRPr="004D4493">
        <w:rPr>
          <w:rStyle w:val="libBold2Char"/>
          <w:rtl/>
        </w:rPr>
        <w:t xml:space="preserve">2478 ـ ذو مناحب </w:t>
      </w:r>
      <w:r w:rsidRPr="004B4EF2">
        <w:rPr>
          <w:rStyle w:val="libFootnotenumChar"/>
          <w:rtl/>
        </w:rPr>
        <w:t>(5)</w:t>
      </w:r>
      <w:r w:rsidRPr="004D4493">
        <w:rPr>
          <w:rStyle w:val="libBold2Char"/>
          <w:rtl/>
        </w:rPr>
        <w:t xml:space="preserve"> </w:t>
      </w:r>
      <w:r w:rsidRPr="00CA1DF9">
        <w:rPr>
          <w:rtl/>
        </w:rPr>
        <w:t xml:space="preserve">: وذو منادح </w:t>
      </w:r>
      <w:r w:rsidRPr="004B4EF2">
        <w:rPr>
          <w:rStyle w:val="libFootnotenumChar"/>
          <w:rtl/>
        </w:rPr>
        <w:t>(6)</w:t>
      </w:r>
      <w:r w:rsidRPr="00CA1DF9">
        <w:rPr>
          <w:rtl/>
        </w:rPr>
        <w:t xml:space="preserve"> ، وذو مهدم </w:t>
      </w:r>
      <w:r w:rsidRPr="004B4EF2">
        <w:rPr>
          <w:rStyle w:val="libFootnotenumChar"/>
          <w:rtl/>
        </w:rPr>
        <w:t>(7)</w:t>
      </w:r>
      <w:r>
        <w:rPr>
          <w:rtl/>
        </w:rPr>
        <w:t xml:space="preserve"> ـ </w:t>
      </w:r>
      <w:r w:rsidRPr="00CA1DF9">
        <w:rPr>
          <w:rtl/>
        </w:rPr>
        <w:t>تقدم حديثهم في ذي دجن.</w:t>
      </w:r>
      <w:r>
        <w:rPr>
          <w:rFonts w:hint="cs"/>
          <w:rtl/>
        </w:rPr>
        <w:t xml:space="preserve"> </w:t>
      </w:r>
      <w:r w:rsidRPr="00CA1DF9">
        <w:rPr>
          <w:rtl/>
        </w:rPr>
        <w:t>وذكر عبد الصّمد بن سعيد في طبقات الحمصيين الأول والثالث لكن قال ذو مناخب</w:t>
      </w:r>
    </w:p>
    <w:p w14:paraId="7230EF3A" w14:textId="77777777" w:rsidR="00ED61A7" w:rsidRPr="00CA1DF9" w:rsidRDefault="00ED61A7" w:rsidP="007952B1">
      <w:pPr>
        <w:pStyle w:val="libLine"/>
        <w:rPr>
          <w:rtl/>
        </w:rPr>
      </w:pPr>
      <w:r w:rsidRPr="00CA1DF9">
        <w:rPr>
          <w:rtl/>
        </w:rPr>
        <w:t>__________________</w:t>
      </w:r>
    </w:p>
    <w:p w14:paraId="5A566EFE"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1554)</w:t>
      </w:r>
      <w:r>
        <w:rPr>
          <w:rtl/>
        </w:rPr>
        <w:t>.</w:t>
      </w:r>
    </w:p>
    <w:p w14:paraId="40ECE7E8" w14:textId="77777777" w:rsidR="00ED61A7" w:rsidRPr="00CA1DF9" w:rsidRDefault="00ED61A7" w:rsidP="004B4EF2">
      <w:pPr>
        <w:pStyle w:val="libFootnote0"/>
        <w:rPr>
          <w:rtl/>
          <w:lang w:bidi="fa-IR"/>
        </w:rPr>
      </w:pPr>
      <w:r>
        <w:rPr>
          <w:rtl/>
        </w:rPr>
        <w:t>(</w:t>
      </w:r>
      <w:r w:rsidRPr="00CA1DF9">
        <w:rPr>
          <w:rtl/>
        </w:rPr>
        <w:t xml:space="preserve">2) الطبقات الكبرى 7 / 425 ، طبقات خليفة 307 ، مقدمة مسند بقي بن مخلد 103 ، الجرح والتعديل 3 / 447 ، التاريخ الكبير 3 / 264 ، المعجم الكبير 4 / 277 ، الإكمال 7 / 209 ، تهذيب الكمال 8 / 531 ، تجريد أسماء الصحابة 1 / 170 ، الكاشف 1 / 230 ، الوافي بالوفيات 14 / 49 ، تهذيب التهذيب 3 / 224 ، تقريب التهذيب 1 / 239 ، خلاصة تذهيب التهذيب 13 ، تاريخ الإسلام 1 / 204 ، أسد الغابة ت </w:t>
      </w:r>
      <w:r>
        <w:rPr>
          <w:rtl/>
        </w:rPr>
        <w:t>(</w:t>
      </w:r>
      <w:r w:rsidRPr="00CA1DF9">
        <w:rPr>
          <w:rtl/>
        </w:rPr>
        <w:t xml:space="preserve">1555) ، الاستيعاب ت </w:t>
      </w:r>
      <w:r>
        <w:rPr>
          <w:rtl/>
        </w:rPr>
        <w:t>(</w:t>
      </w:r>
      <w:r w:rsidRPr="00CA1DF9">
        <w:rPr>
          <w:rtl/>
        </w:rPr>
        <w:t>724)</w:t>
      </w:r>
      <w:r>
        <w:rPr>
          <w:rtl/>
        </w:rPr>
        <w:t>.</w:t>
      </w:r>
    </w:p>
    <w:p w14:paraId="5B897CC1" w14:textId="77777777" w:rsidR="00ED61A7" w:rsidRPr="00CA1DF9" w:rsidRDefault="00ED61A7" w:rsidP="004B4EF2">
      <w:pPr>
        <w:pStyle w:val="libFootnote0"/>
        <w:rPr>
          <w:rtl/>
          <w:lang w:bidi="fa-IR"/>
        </w:rPr>
      </w:pPr>
      <w:r>
        <w:rPr>
          <w:rtl/>
        </w:rPr>
        <w:t>(</w:t>
      </w:r>
      <w:r w:rsidRPr="00CA1DF9">
        <w:rPr>
          <w:rtl/>
        </w:rPr>
        <w:t xml:space="preserve">3) أخرجه أبو داود في السنن 2 / 95 كتاب الجهاد باب في صلح العدو حديث رقم 2767 ، 2 / 512 كتاب الملاحم باب </w:t>
      </w:r>
      <w:r>
        <w:rPr>
          <w:rtl/>
        </w:rPr>
        <w:t>(</w:t>
      </w:r>
      <w:r w:rsidRPr="00CA1DF9">
        <w:rPr>
          <w:rtl/>
        </w:rPr>
        <w:t xml:space="preserve">2) ما يذكر من ملاحم الروم حديث رقم 4292 ، وابن ماجة في السنن 2 / 1369 كتاب الفتن باب </w:t>
      </w:r>
      <w:r>
        <w:rPr>
          <w:rtl/>
        </w:rPr>
        <w:t>(</w:t>
      </w:r>
      <w:r w:rsidRPr="00CA1DF9">
        <w:rPr>
          <w:rtl/>
        </w:rPr>
        <w:t>35) الملاحم حديث رقم 4089. قال البوصيري في زوائد ابن ماجة ، 2 / 1369 إسناده حسن وروى أبو داود بعضه وابن أبي شيبة في المصنف 2 / 326 والطبراني في الكبير 4 / 278 ، والحاكم في المستدرك 4 / 421 ، وقال صحيح الإسناد ولم يخرجاه ووافقه الذهبي بقوله صحيح وأورده المتقي الهندي في كنز العمال حديث رقم 38451.</w:t>
      </w:r>
    </w:p>
    <w:p w14:paraId="4483F146"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1556)</w:t>
      </w:r>
      <w:r>
        <w:rPr>
          <w:rtl/>
        </w:rPr>
        <w:t>.</w:t>
      </w:r>
    </w:p>
    <w:p w14:paraId="14CBD942"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1557)</w:t>
      </w:r>
      <w:r>
        <w:rPr>
          <w:rtl/>
        </w:rPr>
        <w:t>.</w:t>
      </w:r>
    </w:p>
    <w:p w14:paraId="6B5A6FBF"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1558)</w:t>
      </w:r>
      <w:r>
        <w:rPr>
          <w:rtl/>
        </w:rPr>
        <w:t>.</w:t>
      </w:r>
    </w:p>
    <w:p w14:paraId="077DEA20" w14:textId="77777777" w:rsidR="00ED61A7" w:rsidRPr="00CA1DF9" w:rsidRDefault="00ED61A7" w:rsidP="004B4EF2">
      <w:pPr>
        <w:pStyle w:val="libFootnote0"/>
        <w:rPr>
          <w:rtl/>
          <w:lang w:bidi="fa-IR"/>
        </w:rPr>
      </w:pPr>
      <w:r>
        <w:rPr>
          <w:rtl/>
        </w:rPr>
        <w:t>(</w:t>
      </w:r>
      <w:r w:rsidRPr="00CA1DF9">
        <w:rPr>
          <w:rtl/>
        </w:rPr>
        <w:t xml:space="preserve">7) أسد الغابة ت </w:t>
      </w:r>
      <w:r>
        <w:rPr>
          <w:rtl/>
        </w:rPr>
        <w:t>(</w:t>
      </w:r>
      <w:r w:rsidRPr="00CA1DF9">
        <w:rPr>
          <w:rtl/>
        </w:rPr>
        <w:t>1559)</w:t>
      </w:r>
      <w:r>
        <w:rPr>
          <w:rtl/>
        </w:rPr>
        <w:t>.</w:t>
      </w:r>
    </w:p>
    <w:p w14:paraId="048B8B4C" w14:textId="77777777" w:rsidR="00ED61A7" w:rsidRPr="00CA1DF9" w:rsidRDefault="00ED61A7" w:rsidP="00ED61A7">
      <w:pPr>
        <w:rPr>
          <w:rtl/>
          <w:lang w:bidi="fa-IR"/>
        </w:rPr>
      </w:pPr>
      <w:r>
        <w:rPr>
          <w:rtl/>
          <w:lang w:bidi="fa-IR"/>
        </w:rPr>
        <w:br w:type="page"/>
      </w:r>
      <w:r w:rsidRPr="00CA1DF9">
        <w:rPr>
          <w:rtl/>
          <w:lang w:bidi="fa-IR"/>
        </w:rPr>
        <w:lastRenderedPageBreak/>
        <w:t>بخاء معجمة وذو مهدب آخره موحدة. وقال : لا يوجد منهما حديث.</w:t>
      </w:r>
    </w:p>
    <w:p w14:paraId="786B8287" w14:textId="77777777" w:rsidR="00ED61A7" w:rsidRPr="00CA1DF9" w:rsidRDefault="00ED61A7" w:rsidP="00AE508F">
      <w:pPr>
        <w:pStyle w:val="libNormal"/>
        <w:rPr>
          <w:rtl/>
          <w:lang w:bidi="fa-IR"/>
        </w:rPr>
      </w:pPr>
      <w:r w:rsidRPr="004D4493">
        <w:rPr>
          <w:rStyle w:val="libBold2Char"/>
          <w:rtl/>
        </w:rPr>
        <w:t xml:space="preserve">2479 ز ـ ذو النخامة : </w:t>
      </w:r>
      <w:r w:rsidRPr="00CA1DF9">
        <w:rPr>
          <w:rtl/>
          <w:lang w:bidi="fa-IR"/>
        </w:rPr>
        <w:t>لا أعرف اسمه.</w:t>
      </w:r>
    </w:p>
    <w:p w14:paraId="4F7B5D6B" w14:textId="77777777" w:rsidR="00ED61A7" w:rsidRPr="00CA1DF9" w:rsidRDefault="00ED61A7" w:rsidP="00AE508F">
      <w:pPr>
        <w:pStyle w:val="libNormal"/>
        <w:rPr>
          <w:rtl/>
        </w:rPr>
      </w:pPr>
      <w:r w:rsidRPr="00CA1DF9">
        <w:rPr>
          <w:rtl/>
        </w:rPr>
        <w:t xml:space="preserve">روى ابن أبي الدّنيا في المرض والكفارات له من طريق الربيع بن صبيح ، عن غالب القطّان أن النبيّ </w:t>
      </w:r>
      <w:r w:rsidRPr="001C1D0F">
        <w:rPr>
          <w:rStyle w:val="libAlaemChar"/>
          <w:rtl/>
        </w:rPr>
        <w:t>صلى‌الله‌عليه‌وآله‌وسلم</w:t>
      </w:r>
      <w:r w:rsidRPr="00CA1DF9">
        <w:rPr>
          <w:rtl/>
        </w:rPr>
        <w:t xml:space="preserve"> دخل على ذي النخامة ، وهو موعوك فقال : «منذ كم»</w:t>
      </w:r>
      <w:r>
        <w:rPr>
          <w:rtl/>
        </w:rPr>
        <w:t>؟</w:t>
      </w:r>
      <w:r w:rsidRPr="00CA1DF9">
        <w:rPr>
          <w:rtl/>
        </w:rPr>
        <w:t xml:space="preserve"> قال : منذ سبع قال : «اختر إن شئت دعوت الله لك أن يعافيك ، وإن شئت صبرت ثلاثا ، فتخرج منها كيوم ولدتك أمّك» قال : أصبر يا رسول الله.</w:t>
      </w:r>
    </w:p>
    <w:p w14:paraId="4ABBACC2" w14:textId="77777777" w:rsidR="00ED61A7" w:rsidRPr="00CA1DF9" w:rsidRDefault="00ED61A7" w:rsidP="00AE508F">
      <w:pPr>
        <w:pStyle w:val="libNormal"/>
        <w:rPr>
          <w:rtl/>
        </w:rPr>
      </w:pPr>
      <w:r w:rsidRPr="00CA1DF9">
        <w:rPr>
          <w:rtl/>
        </w:rPr>
        <w:t>في إسناده ضعف مع إرساله.</w:t>
      </w:r>
    </w:p>
    <w:p w14:paraId="1CDF74FB" w14:textId="77777777" w:rsidR="00ED61A7" w:rsidRPr="00CA1DF9" w:rsidRDefault="00ED61A7" w:rsidP="00AE508F">
      <w:pPr>
        <w:pStyle w:val="libNormal"/>
        <w:rPr>
          <w:rtl/>
        </w:rPr>
      </w:pPr>
      <w:r w:rsidRPr="004D4493">
        <w:rPr>
          <w:rStyle w:val="libBold2Char"/>
          <w:rtl/>
        </w:rPr>
        <w:t xml:space="preserve">2480 ز ـ ذو النّسعة : </w:t>
      </w:r>
      <w:r w:rsidRPr="00CA1DF9">
        <w:rPr>
          <w:rtl/>
        </w:rPr>
        <w:t>بكسر أوله وسكون المهملة ، لا أعرف اسمه.</w:t>
      </w:r>
    </w:p>
    <w:p w14:paraId="4397873E" w14:textId="77777777" w:rsidR="00ED61A7" w:rsidRPr="00CA1DF9" w:rsidRDefault="00ED61A7" w:rsidP="00AE508F">
      <w:pPr>
        <w:pStyle w:val="libNormal"/>
        <w:rPr>
          <w:rtl/>
        </w:rPr>
      </w:pPr>
      <w:r w:rsidRPr="00CA1DF9">
        <w:rPr>
          <w:rtl/>
        </w:rPr>
        <w:t xml:space="preserve">ثبت ذكره في حديث البخاريّ </w:t>
      </w:r>
      <w:r w:rsidRPr="004B4EF2">
        <w:rPr>
          <w:rStyle w:val="libFootnotenumChar"/>
          <w:rtl/>
        </w:rPr>
        <w:t>(1)</w:t>
      </w:r>
      <w:r w:rsidRPr="00CA1DF9">
        <w:rPr>
          <w:rtl/>
        </w:rPr>
        <w:t xml:space="preserve"> ، وروى أصحاب السّنن من طريق الأعمش ، عن أبي صالح ، عن أبي هريرة ، قال قتل رجل على عهد رسول الله </w:t>
      </w:r>
      <w:r w:rsidRPr="001C1D0F">
        <w:rPr>
          <w:rStyle w:val="libAlaemChar"/>
          <w:rtl/>
        </w:rPr>
        <w:t>صلى‌الله‌عليه‌وآله‌وسلم</w:t>
      </w:r>
      <w:r w:rsidRPr="00CA1DF9">
        <w:rPr>
          <w:rtl/>
        </w:rPr>
        <w:t xml:space="preserve"> فدفعه إلى وليّ المقتول ، فقال القاتل : لا والله ، ما أردت قتله. فقال لوليّ المقتول : إن كان صادقا فقتلته دخلت النار. فخلّى سبيله ، وكان مكتوفا بنسعة فخرج يجرّ نسعته فسمي ذا النّسعة.</w:t>
      </w:r>
      <w:r>
        <w:rPr>
          <w:rFonts w:hint="cs"/>
          <w:rtl/>
        </w:rPr>
        <w:t xml:space="preserve"> </w:t>
      </w:r>
      <w:r w:rsidRPr="00CA1DF9">
        <w:rPr>
          <w:rtl/>
        </w:rPr>
        <w:t>لفظ النسائي.</w:t>
      </w:r>
    </w:p>
    <w:p w14:paraId="272C28FF" w14:textId="77777777" w:rsidR="00ED61A7" w:rsidRPr="00CA1DF9" w:rsidRDefault="00ED61A7" w:rsidP="00AE508F">
      <w:pPr>
        <w:pStyle w:val="libNormal"/>
        <w:rPr>
          <w:rtl/>
        </w:rPr>
      </w:pPr>
      <w:r w:rsidRPr="00CA1DF9">
        <w:rPr>
          <w:rtl/>
        </w:rPr>
        <w:t>وأخرج مسلم معناه أو قريبا منه حديث وائل بن حجر ، ولكن ليس في آخره ، فسمي ذا النّسعة.</w:t>
      </w:r>
    </w:p>
    <w:p w14:paraId="642D7F73" w14:textId="77777777" w:rsidR="00ED61A7" w:rsidRPr="00CA1DF9" w:rsidRDefault="00ED61A7" w:rsidP="00AE508F">
      <w:pPr>
        <w:pStyle w:val="libNormal"/>
        <w:rPr>
          <w:rtl/>
        </w:rPr>
      </w:pPr>
      <w:r w:rsidRPr="00CA1DF9">
        <w:rPr>
          <w:rtl/>
        </w:rPr>
        <w:t>والنّسعة ، بكسر النون وسكون المهملة بعدها مهملة هو الحبل.</w:t>
      </w:r>
    </w:p>
    <w:p w14:paraId="407F3D30" w14:textId="77777777" w:rsidR="00ED61A7" w:rsidRPr="00CA1DF9" w:rsidRDefault="00ED61A7" w:rsidP="00AE508F">
      <w:pPr>
        <w:pStyle w:val="libNormal"/>
        <w:rPr>
          <w:rtl/>
        </w:rPr>
      </w:pPr>
      <w:r w:rsidRPr="004D4493">
        <w:rPr>
          <w:rStyle w:val="libBold2Char"/>
          <w:rtl/>
        </w:rPr>
        <w:t xml:space="preserve">2481 ـ ذو النمرق : </w:t>
      </w:r>
      <w:r w:rsidRPr="00CA1DF9">
        <w:rPr>
          <w:rtl/>
        </w:rPr>
        <w:t>هو النعمان بن زيد الكندي. يأتي.</w:t>
      </w:r>
    </w:p>
    <w:p w14:paraId="6C5B2F2E" w14:textId="77777777" w:rsidR="00ED61A7" w:rsidRPr="00CA1DF9" w:rsidRDefault="00ED61A7" w:rsidP="00AE508F">
      <w:pPr>
        <w:pStyle w:val="libNormal"/>
        <w:rPr>
          <w:rtl/>
        </w:rPr>
      </w:pPr>
      <w:r w:rsidRPr="004D4493">
        <w:rPr>
          <w:rStyle w:val="libBold2Char"/>
          <w:rtl/>
        </w:rPr>
        <w:t xml:space="preserve">2482 ز ـ ذو النّور : </w:t>
      </w:r>
      <w:r w:rsidRPr="00CA1DF9">
        <w:rPr>
          <w:rtl/>
        </w:rPr>
        <w:t>هو الطفيل بن عمرو الدّوسي.</w:t>
      </w:r>
    </w:p>
    <w:p w14:paraId="012DE243" w14:textId="77777777" w:rsidR="00ED61A7" w:rsidRPr="00CA1DF9" w:rsidRDefault="00ED61A7" w:rsidP="00AE508F">
      <w:pPr>
        <w:pStyle w:val="libNormal"/>
        <w:rPr>
          <w:rtl/>
        </w:rPr>
      </w:pPr>
      <w:r>
        <w:rPr>
          <w:rtl/>
        </w:rPr>
        <w:t>[</w:t>
      </w:r>
      <w:r w:rsidRPr="00CA1DF9">
        <w:rPr>
          <w:rtl/>
        </w:rPr>
        <w:t>يقال : هو الطفيل بن الحارث ، ويقال عبد الله بن الطفيل : قاله المرزبانيّ في معجمه</w:t>
      </w:r>
      <w:r>
        <w:rPr>
          <w:rtl/>
        </w:rPr>
        <w:t>]</w:t>
      </w:r>
      <w:r w:rsidRPr="00CA1DF9">
        <w:rPr>
          <w:rtl/>
        </w:rPr>
        <w:t xml:space="preserve"> </w:t>
      </w:r>
      <w:r w:rsidRPr="004B4EF2">
        <w:rPr>
          <w:rStyle w:val="libFootnotenumChar"/>
          <w:rtl/>
        </w:rPr>
        <w:t>(2)</w:t>
      </w:r>
      <w:r w:rsidRPr="00CA1DF9">
        <w:rPr>
          <w:rtl/>
        </w:rPr>
        <w:t xml:space="preserve"> يأتي.</w:t>
      </w:r>
    </w:p>
    <w:p w14:paraId="584DE334" w14:textId="77777777" w:rsidR="00ED61A7" w:rsidRPr="00CA1DF9" w:rsidRDefault="00ED61A7" w:rsidP="00AE508F">
      <w:pPr>
        <w:pStyle w:val="libNormal"/>
        <w:rPr>
          <w:rtl/>
        </w:rPr>
      </w:pPr>
      <w:r w:rsidRPr="004D4493">
        <w:rPr>
          <w:rStyle w:val="libBold2Char"/>
          <w:rtl/>
        </w:rPr>
        <w:t xml:space="preserve">2483 ز ـ ذو النّور : </w:t>
      </w:r>
      <w:r w:rsidRPr="00CA1DF9">
        <w:rPr>
          <w:rtl/>
        </w:rPr>
        <w:t>آخر هو عبد الرحمن بن ربيعة. يأتي.</w:t>
      </w:r>
    </w:p>
    <w:p w14:paraId="3F122AF1" w14:textId="77777777" w:rsidR="00ED61A7" w:rsidRPr="00CA1DF9" w:rsidRDefault="00ED61A7" w:rsidP="00AE508F">
      <w:pPr>
        <w:pStyle w:val="libNormal"/>
        <w:rPr>
          <w:rtl/>
          <w:lang w:bidi="fa-IR"/>
        </w:rPr>
      </w:pPr>
      <w:r w:rsidRPr="004D4493">
        <w:rPr>
          <w:rStyle w:val="libBold2Char"/>
          <w:rtl/>
        </w:rPr>
        <w:t xml:space="preserve">2484 ز ـ ذو النّور : </w:t>
      </w:r>
      <w:r w:rsidRPr="00CA1DF9">
        <w:rPr>
          <w:rtl/>
          <w:lang w:bidi="fa-IR"/>
        </w:rPr>
        <w:t>سراقة بن عمرو. يأتي.</w:t>
      </w:r>
    </w:p>
    <w:p w14:paraId="370637D1" w14:textId="77777777" w:rsidR="00ED61A7" w:rsidRPr="00CA1DF9" w:rsidRDefault="00ED61A7" w:rsidP="00AE508F">
      <w:pPr>
        <w:pStyle w:val="libNormal"/>
        <w:rPr>
          <w:rtl/>
        </w:rPr>
      </w:pPr>
      <w:r w:rsidRPr="004D4493">
        <w:rPr>
          <w:rStyle w:val="libBold2Char"/>
          <w:rtl/>
        </w:rPr>
        <w:t xml:space="preserve">2485 ـ ذو النّورين : عثمان بن عفان : </w:t>
      </w:r>
      <w:r w:rsidRPr="00CA1DF9">
        <w:rPr>
          <w:rtl/>
        </w:rPr>
        <w:t xml:space="preserve">مشهور بها ، والمشهور أن ذلك لكونه تزوّج ببنتي النبيّ </w:t>
      </w:r>
      <w:r w:rsidRPr="001C1D0F">
        <w:rPr>
          <w:rStyle w:val="libAlaemChar"/>
          <w:rtl/>
        </w:rPr>
        <w:t>صلى‌الله‌عليه‌وآله‌وسلم</w:t>
      </w:r>
      <w:r w:rsidRPr="00CA1DF9">
        <w:rPr>
          <w:rtl/>
        </w:rPr>
        <w:t xml:space="preserve"> واحدة بعد أخرى.</w:t>
      </w:r>
    </w:p>
    <w:p w14:paraId="049825B8" w14:textId="77777777" w:rsidR="00ED61A7" w:rsidRPr="00CA1DF9" w:rsidRDefault="00ED61A7" w:rsidP="007952B1">
      <w:pPr>
        <w:pStyle w:val="libLine"/>
        <w:rPr>
          <w:rtl/>
        </w:rPr>
      </w:pPr>
      <w:r w:rsidRPr="00CA1DF9">
        <w:rPr>
          <w:rtl/>
        </w:rPr>
        <w:t>__________________</w:t>
      </w:r>
    </w:p>
    <w:p w14:paraId="5BEBC0AF"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حديث صحيح.</w:t>
      </w:r>
    </w:p>
    <w:p w14:paraId="7E4BE64B" w14:textId="77777777" w:rsidR="00ED61A7" w:rsidRPr="00CA1DF9" w:rsidRDefault="00ED61A7" w:rsidP="004B4EF2">
      <w:pPr>
        <w:pStyle w:val="libFootnote0"/>
        <w:rPr>
          <w:rtl/>
          <w:lang w:bidi="fa-IR"/>
        </w:rPr>
      </w:pPr>
      <w:r>
        <w:rPr>
          <w:rtl/>
        </w:rPr>
        <w:t>(</w:t>
      </w:r>
      <w:r w:rsidRPr="00CA1DF9">
        <w:rPr>
          <w:rtl/>
        </w:rPr>
        <w:t>2) سقط من أ.</w:t>
      </w:r>
    </w:p>
    <w:p w14:paraId="40CEBA97" w14:textId="77777777" w:rsidR="00ED61A7" w:rsidRPr="00CA1DF9" w:rsidRDefault="00ED61A7" w:rsidP="00AE508F">
      <w:pPr>
        <w:pStyle w:val="libNormal"/>
        <w:rPr>
          <w:rtl/>
        </w:rPr>
      </w:pPr>
      <w:r>
        <w:rPr>
          <w:rtl/>
        </w:rPr>
        <w:br w:type="page"/>
      </w:r>
      <w:r w:rsidRPr="00CA1DF9">
        <w:rPr>
          <w:rtl/>
        </w:rPr>
        <w:lastRenderedPageBreak/>
        <w:t>وروى أبو سعد الماليني بإسناد فيه ضعف عن سهل بن سعد ، قال : قيل لعثمان ذو النورين لأنه يتنقل من منزل إلى منزل في الجنّة فتبرق له برقتان ، فلذلك قيل له ذلك.</w:t>
      </w:r>
    </w:p>
    <w:p w14:paraId="55D909B2" w14:textId="77777777" w:rsidR="00ED61A7" w:rsidRPr="00CA1DF9" w:rsidRDefault="00ED61A7" w:rsidP="00AE508F">
      <w:pPr>
        <w:pStyle w:val="libNormal"/>
        <w:rPr>
          <w:rtl/>
        </w:rPr>
      </w:pPr>
      <w:r w:rsidRPr="004D4493">
        <w:rPr>
          <w:rStyle w:val="libBold2Char"/>
          <w:rtl/>
        </w:rPr>
        <w:t xml:space="preserve">2486 ز ـ ذو النّون : </w:t>
      </w:r>
      <w:r w:rsidRPr="00CA1DF9">
        <w:rPr>
          <w:rtl/>
        </w:rPr>
        <w:t>بنونين ، هو طليحة بن خويلد الأسدي. يأتي.</w:t>
      </w:r>
    </w:p>
    <w:p w14:paraId="0255DF83" w14:textId="77777777" w:rsidR="00ED61A7" w:rsidRPr="00CA1DF9" w:rsidRDefault="00ED61A7" w:rsidP="00AE508F">
      <w:pPr>
        <w:pStyle w:val="libNormal"/>
        <w:rPr>
          <w:rtl/>
          <w:lang w:bidi="fa-IR"/>
        </w:rPr>
      </w:pPr>
      <w:r w:rsidRPr="004D4493">
        <w:rPr>
          <w:rStyle w:val="libBold2Char"/>
          <w:rtl/>
        </w:rPr>
        <w:t xml:space="preserve">2487 ـ ذو اليدين السّلمي </w:t>
      </w:r>
      <w:r w:rsidRPr="004B4EF2">
        <w:rPr>
          <w:rStyle w:val="libFootnotenumChar"/>
          <w:rtl/>
        </w:rPr>
        <w:t>(1)</w:t>
      </w:r>
      <w:r w:rsidRPr="004D4493">
        <w:rPr>
          <w:rStyle w:val="libBold2Char"/>
          <w:rtl/>
        </w:rPr>
        <w:t xml:space="preserve"> </w:t>
      </w:r>
      <w:r w:rsidRPr="00CA1DF9">
        <w:rPr>
          <w:rtl/>
          <w:lang w:bidi="fa-IR"/>
        </w:rPr>
        <w:t>: يقال هو الخرباق.</w:t>
      </w:r>
    </w:p>
    <w:p w14:paraId="336C6302" w14:textId="77777777" w:rsidR="00ED61A7" w:rsidRPr="00CA1DF9" w:rsidRDefault="00ED61A7" w:rsidP="00AE508F">
      <w:pPr>
        <w:pStyle w:val="libNormal"/>
        <w:rPr>
          <w:rtl/>
        </w:rPr>
      </w:pPr>
      <w:r w:rsidRPr="00CA1DF9">
        <w:rPr>
          <w:rtl/>
        </w:rPr>
        <w:t xml:space="preserve">وفرّق بينهما ابن حبّان ، قال أبو هريرة : صلّى النبي </w:t>
      </w:r>
      <w:r w:rsidRPr="001C1D0F">
        <w:rPr>
          <w:rStyle w:val="libAlaemChar"/>
          <w:rtl/>
        </w:rPr>
        <w:t>صلى‌الله‌عليه‌وآله‌وسلم</w:t>
      </w:r>
      <w:r w:rsidRPr="00CA1DF9">
        <w:rPr>
          <w:rtl/>
        </w:rPr>
        <w:t xml:space="preserve"> إحدى صلاتي العشيّ ، فسلم في ركعتين ، فقام رجل في يديه طول يدعى ذا اليدين ، فقال : يا رسول الله ، أقصرت الصلاة أم نسيت</w:t>
      </w:r>
      <w:r>
        <w:rPr>
          <w:rtl/>
        </w:rPr>
        <w:t>؟</w:t>
      </w:r>
      <w:r w:rsidRPr="00CA1DF9">
        <w:rPr>
          <w:rtl/>
        </w:rPr>
        <w:t xml:space="preserve"> </w:t>
      </w:r>
      <w:r w:rsidRPr="004B4EF2">
        <w:rPr>
          <w:rStyle w:val="libFootnotenumChar"/>
          <w:rtl/>
        </w:rPr>
        <w:t>(2)</w:t>
      </w:r>
      <w:r w:rsidRPr="00CA1DF9">
        <w:rPr>
          <w:rtl/>
        </w:rPr>
        <w:t xml:space="preserve"> الحديث. أخرجاه من طريق ابن سيرين ، عن أبي هريرة.</w:t>
      </w:r>
    </w:p>
    <w:p w14:paraId="601F02F7" w14:textId="77777777" w:rsidR="00ED61A7" w:rsidRPr="00CA1DF9" w:rsidRDefault="00ED61A7" w:rsidP="00AE508F">
      <w:pPr>
        <w:pStyle w:val="libNormal"/>
        <w:rPr>
          <w:rtl/>
        </w:rPr>
      </w:pPr>
      <w:r w:rsidRPr="00CA1DF9">
        <w:rPr>
          <w:rtl/>
        </w:rPr>
        <w:t xml:space="preserve">وروى الحسن بن سفيان والطّبراني وغيرهما ، من طريق شعيث بن مطير ، عن أبيه أنه لقي ذا اليدين بذي خشب ، فحدثه أن النبيّ </w:t>
      </w:r>
      <w:r w:rsidRPr="001C1D0F">
        <w:rPr>
          <w:rStyle w:val="libAlaemChar"/>
          <w:rtl/>
        </w:rPr>
        <w:t>صلى‌الله‌عليه‌وآله‌وسلم</w:t>
      </w:r>
      <w:r w:rsidRPr="00CA1DF9">
        <w:rPr>
          <w:rtl/>
        </w:rPr>
        <w:t xml:space="preserve"> صلّى بهم إحدى صلاتي العشيّ وهي العصر فصلى ركعتين ، وخرج مسرعا إلى الناس</w:t>
      </w:r>
      <w:r>
        <w:rPr>
          <w:rtl/>
        </w:rPr>
        <w:t xml:space="preserve"> ..</w:t>
      </w:r>
      <w:r w:rsidRPr="00CA1DF9">
        <w:rPr>
          <w:rtl/>
        </w:rPr>
        <w:t>. فذكر الحديث.</w:t>
      </w:r>
    </w:p>
    <w:p w14:paraId="20C1BA43" w14:textId="77777777" w:rsidR="00ED61A7" w:rsidRPr="00CA1DF9" w:rsidRDefault="00ED61A7" w:rsidP="00AE508F">
      <w:pPr>
        <w:pStyle w:val="libNormal"/>
        <w:rPr>
          <w:rtl/>
        </w:rPr>
      </w:pPr>
      <w:r w:rsidRPr="00CA1DF9">
        <w:rPr>
          <w:rtl/>
        </w:rPr>
        <w:t>روى ابن أبي شيبة من طريق عمرو بن مهاجر أن محمد بن سويد أفطر قبل الناس بيوم ، فأنكر عليه عمر بن عبد العزيز ، فقال : شهد عندي فلان أنه رأى الهلال. فقال عمر : أو ذو اليدين هو</w:t>
      </w:r>
      <w:r>
        <w:rPr>
          <w:rtl/>
        </w:rPr>
        <w:t>؟</w:t>
      </w:r>
    </w:p>
    <w:p w14:paraId="431371D5" w14:textId="77777777" w:rsidR="00ED61A7" w:rsidRPr="00CA1DF9" w:rsidRDefault="00ED61A7" w:rsidP="00AE508F">
      <w:pPr>
        <w:pStyle w:val="libNormal"/>
        <w:rPr>
          <w:rtl/>
        </w:rPr>
      </w:pPr>
      <w:r>
        <w:rPr>
          <w:rtl/>
        </w:rPr>
        <w:t>[</w:t>
      </w:r>
      <w:r w:rsidRPr="00CA1DF9">
        <w:rPr>
          <w:rtl/>
        </w:rPr>
        <w:t>ولذي اليدين ذكر في حديث آخر ، يأتي ذكره في ترجمة أم إسحاق من كنى النساء</w:t>
      </w:r>
      <w:r>
        <w:rPr>
          <w:rtl/>
        </w:rPr>
        <w:t>]</w:t>
      </w:r>
      <w:r>
        <w:rPr>
          <w:rFonts w:hint="cs"/>
          <w:rtl/>
        </w:rPr>
        <w:t xml:space="preserve"> </w:t>
      </w:r>
      <w:r w:rsidRPr="004B4EF2">
        <w:rPr>
          <w:rStyle w:val="libFootnotenumChar"/>
          <w:rtl/>
        </w:rPr>
        <w:t>(3)</w:t>
      </w:r>
      <w:r>
        <w:rPr>
          <w:rtl/>
        </w:rPr>
        <w:t>.</w:t>
      </w:r>
    </w:p>
    <w:p w14:paraId="5C02DBE2" w14:textId="77777777" w:rsidR="00ED61A7" w:rsidRPr="00CA1DF9" w:rsidRDefault="00ED61A7" w:rsidP="00AE508F">
      <w:pPr>
        <w:pStyle w:val="libNormal"/>
        <w:rPr>
          <w:rtl/>
        </w:rPr>
      </w:pPr>
      <w:r w:rsidRPr="004D4493">
        <w:rPr>
          <w:rStyle w:val="libBold2Char"/>
          <w:rtl/>
        </w:rPr>
        <w:t xml:space="preserve">2488 ـ ذو يزن </w:t>
      </w:r>
      <w:r w:rsidRPr="004B4EF2">
        <w:rPr>
          <w:rStyle w:val="libFootnotenumChar"/>
          <w:rtl/>
        </w:rPr>
        <w:t>(4)</w:t>
      </w:r>
      <w:r w:rsidRPr="004D4493">
        <w:rPr>
          <w:rStyle w:val="libBold2Char"/>
          <w:rtl/>
        </w:rPr>
        <w:t xml:space="preserve"> </w:t>
      </w:r>
      <w:r w:rsidRPr="00CA1DF9">
        <w:rPr>
          <w:rtl/>
        </w:rPr>
        <w:t xml:space="preserve">: ذكره أبو موسى عن عبدان ، قال : قدم ذو يزن ، واسمه مالك بن مرارة على النبيّ </w:t>
      </w:r>
      <w:r w:rsidRPr="001C1D0F">
        <w:rPr>
          <w:rStyle w:val="libAlaemChar"/>
          <w:rtl/>
        </w:rPr>
        <w:t>صلى‌الله‌عليه‌وآله‌وسلم</w:t>
      </w:r>
      <w:r w:rsidRPr="00CA1DF9">
        <w:rPr>
          <w:rtl/>
        </w:rPr>
        <w:t xml:space="preserve"> من عند زرعة بن سيف بإسلامهم وإسلام ملوك اليمن فكتب له كتابا.</w:t>
      </w:r>
    </w:p>
    <w:p w14:paraId="74BA4F54" w14:textId="77777777" w:rsidR="00ED61A7" w:rsidRPr="00CA1DF9" w:rsidRDefault="00ED61A7" w:rsidP="00AE508F">
      <w:pPr>
        <w:pStyle w:val="libNormal"/>
        <w:rPr>
          <w:rtl/>
        </w:rPr>
      </w:pPr>
      <w:r w:rsidRPr="00CA1DF9">
        <w:rPr>
          <w:rtl/>
        </w:rPr>
        <w:t>قلت : وستأتي ترجمته في الميم.</w:t>
      </w:r>
    </w:p>
    <w:p w14:paraId="2A824EBD" w14:textId="77777777" w:rsidR="00ED61A7" w:rsidRPr="00CA1DF9" w:rsidRDefault="00ED61A7" w:rsidP="00AE508F">
      <w:pPr>
        <w:pStyle w:val="libNormal"/>
        <w:rPr>
          <w:rtl/>
        </w:rPr>
      </w:pPr>
      <w:r w:rsidRPr="004D4493">
        <w:rPr>
          <w:rStyle w:val="libBold2Char"/>
          <w:rtl/>
        </w:rPr>
        <w:t xml:space="preserve">2489 ز ـ ذو يناق : </w:t>
      </w:r>
      <w:r w:rsidRPr="00CA1DF9">
        <w:rPr>
          <w:rtl/>
        </w:rPr>
        <w:t>يأتي ذكره في ترجمة شهر.</w:t>
      </w:r>
    </w:p>
    <w:p w14:paraId="64138100" w14:textId="77777777" w:rsidR="00ED61A7" w:rsidRDefault="00ED61A7" w:rsidP="00003931">
      <w:pPr>
        <w:pStyle w:val="libCenterBold1"/>
        <w:rPr>
          <w:rtl/>
        </w:rPr>
      </w:pPr>
      <w:r w:rsidRPr="00E41167">
        <w:rPr>
          <w:rtl/>
        </w:rPr>
        <w:t>ذكر بقية حرف الذال المعجمة</w:t>
      </w:r>
    </w:p>
    <w:p w14:paraId="5B48BCC2" w14:textId="77777777" w:rsidR="00ED61A7" w:rsidRPr="00CA1DF9" w:rsidRDefault="00ED61A7" w:rsidP="00AE508F">
      <w:pPr>
        <w:pStyle w:val="libNormal"/>
        <w:rPr>
          <w:rtl/>
        </w:rPr>
      </w:pPr>
      <w:r w:rsidRPr="004D4493">
        <w:rPr>
          <w:rStyle w:val="libBold2Char"/>
          <w:rtl/>
        </w:rPr>
        <w:t xml:space="preserve">2490 ـ ذؤاب </w:t>
      </w:r>
      <w:r w:rsidRPr="004B4EF2">
        <w:rPr>
          <w:rStyle w:val="libFootnotenumChar"/>
          <w:rtl/>
        </w:rPr>
        <w:t>(5)</w:t>
      </w:r>
      <w:r w:rsidRPr="004D4493">
        <w:rPr>
          <w:rStyle w:val="libBold2Char"/>
          <w:rtl/>
        </w:rPr>
        <w:t xml:space="preserve"> </w:t>
      </w:r>
      <w:r w:rsidRPr="00CA1DF9">
        <w:rPr>
          <w:rtl/>
        </w:rPr>
        <w:t xml:space="preserve">: ذكر أبو موسى عن أبي الفتح الأزديّ ، وساق بإسناد له ضعيف إلى أنس ، قال : كان رجل يقال له ذؤاب يمرّ بالنبيّ </w:t>
      </w:r>
      <w:r w:rsidRPr="001C1D0F">
        <w:rPr>
          <w:rStyle w:val="libAlaemChar"/>
          <w:rtl/>
        </w:rPr>
        <w:t>صلى‌الله‌عليه‌وآله‌وسلم</w:t>
      </w:r>
      <w:r w:rsidRPr="00CA1DF9">
        <w:rPr>
          <w:rtl/>
        </w:rPr>
        <w:t xml:space="preserve"> ، فيقول : السلام</w:t>
      </w:r>
    </w:p>
    <w:p w14:paraId="107E3D90" w14:textId="77777777" w:rsidR="00ED61A7" w:rsidRPr="00CA1DF9" w:rsidRDefault="00ED61A7" w:rsidP="007952B1">
      <w:pPr>
        <w:pStyle w:val="libLine"/>
        <w:rPr>
          <w:rtl/>
        </w:rPr>
      </w:pPr>
      <w:r w:rsidRPr="00CA1DF9">
        <w:rPr>
          <w:rtl/>
        </w:rPr>
        <w:t>__________________</w:t>
      </w:r>
    </w:p>
    <w:p w14:paraId="560C840B"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1560) ، الاستيعاب ت </w:t>
      </w:r>
      <w:r>
        <w:rPr>
          <w:rtl/>
        </w:rPr>
        <w:t>(</w:t>
      </w:r>
      <w:r w:rsidRPr="00CA1DF9">
        <w:rPr>
          <w:rtl/>
        </w:rPr>
        <w:t>725)</w:t>
      </w:r>
      <w:r>
        <w:rPr>
          <w:rtl/>
        </w:rPr>
        <w:t>.</w:t>
      </w:r>
    </w:p>
    <w:p w14:paraId="393285D2" w14:textId="77777777" w:rsidR="00ED61A7" w:rsidRPr="00CA1DF9" w:rsidRDefault="00ED61A7" w:rsidP="004B4EF2">
      <w:pPr>
        <w:pStyle w:val="libFootnote0"/>
        <w:rPr>
          <w:rtl/>
          <w:lang w:bidi="fa-IR"/>
        </w:rPr>
      </w:pPr>
      <w:r>
        <w:rPr>
          <w:rtl/>
        </w:rPr>
        <w:t>(</w:t>
      </w:r>
      <w:r w:rsidRPr="00CA1DF9">
        <w:rPr>
          <w:rtl/>
        </w:rPr>
        <w:t>2) أخرجه العقيلي في الضعفاء 4 / 336.</w:t>
      </w:r>
    </w:p>
    <w:p w14:paraId="62448B60" w14:textId="77777777" w:rsidR="00ED61A7" w:rsidRPr="00CA1DF9" w:rsidRDefault="00ED61A7" w:rsidP="004B4EF2">
      <w:pPr>
        <w:pStyle w:val="libFootnote0"/>
        <w:rPr>
          <w:rtl/>
          <w:lang w:bidi="fa-IR"/>
        </w:rPr>
      </w:pPr>
      <w:r>
        <w:rPr>
          <w:rtl/>
        </w:rPr>
        <w:t>(</w:t>
      </w:r>
      <w:r w:rsidRPr="00CA1DF9">
        <w:rPr>
          <w:rtl/>
        </w:rPr>
        <w:t>3) سقط من أ.</w:t>
      </w:r>
    </w:p>
    <w:p w14:paraId="7AA3C3A7"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1561)</w:t>
      </w:r>
      <w:r>
        <w:rPr>
          <w:rtl/>
        </w:rPr>
        <w:t>.</w:t>
      </w:r>
    </w:p>
    <w:p w14:paraId="7795DF71"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1562)</w:t>
      </w:r>
      <w:r>
        <w:rPr>
          <w:rtl/>
        </w:rPr>
        <w:t>.</w:t>
      </w:r>
    </w:p>
    <w:p w14:paraId="4BA9E2F8" w14:textId="77777777" w:rsidR="00ED61A7" w:rsidRPr="00CA1DF9" w:rsidRDefault="00ED61A7" w:rsidP="00ED61A7">
      <w:pPr>
        <w:rPr>
          <w:rtl/>
          <w:lang w:bidi="fa-IR"/>
        </w:rPr>
      </w:pPr>
      <w:r>
        <w:rPr>
          <w:rtl/>
          <w:lang w:bidi="fa-IR"/>
        </w:rPr>
        <w:br w:type="page"/>
      </w:r>
      <w:r w:rsidRPr="00CA1DF9">
        <w:rPr>
          <w:rtl/>
          <w:lang w:bidi="fa-IR"/>
        </w:rPr>
        <w:lastRenderedPageBreak/>
        <w:t>عليك يا رسول ورحمة الله وبركاته ، فيرد عليه</w:t>
      </w:r>
      <w:r>
        <w:rPr>
          <w:rtl/>
          <w:lang w:bidi="fa-IR"/>
        </w:rPr>
        <w:t xml:space="preserve"> ..</w:t>
      </w:r>
      <w:r w:rsidRPr="00CA1DF9">
        <w:rPr>
          <w:rtl/>
          <w:lang w:bidi="fa-IR"/>
        </w:rPr>
        <w:t>. فذكر الحديث.</w:t>
      </w:r>
    </w:p>
    <w:p w14:paraId="4F7513BE" w14:textId="77777777" w:rsidR="00ED61A7" w:rsidRDefault="00ED61A7" w:rsidP="00AE508F">
      <w:pPr>
        <w:pStyle w:val="libNormal"/>
        <w:rPr>
          <w:rtl/>
          <w:lang w:bidi="fa-IR"/>
        </w:rPr>
      </w:pPr>
      <w:r w:rsidRPr="004D4493">
        <w:rPr>
          <w:rStyle w:val="libBold2Char"/>
          <w:rtl/>
        </w:rPr>
        <w:t xml:space="preserve">2491 ـ ذؤالة بن عوقلة اليمانيّ </w:t>
      </w:r>
      <w:r w:rsidRPr="004B4EF2">
        <w:rPr>
          <w:rStyle w:val="libFootnotenumChar"/>
          <w:rtl/>
        </w:rPr>
        <w:t>(1)</w:t>
      </w:r>
      <w:r w:rsidRPr="004D4493">
        <w:rPr>
          <w:rStyle w:val="libBold2Char"/>
          <w:rtl/>
        </w:rPr>
        <w:t>.</w:t>
      </w:r>
    </w:p>
    <w:p w14:paraId="59833D15" w14:textId="77777777" w:rsidR="00ED61A7" w:rsidRPr="00CA1DF9" w:rsidRDefault="00ED61A7" w:rsidP="00AE508F">
      <w:pPr>
        <w:pStyle w:val="libNormal"/>
        <w:rPr>
          <w:rtl/>
        </w:rPr>
      </w:pPr>
      <w:r w:rsidRPr="00CA1DF9">
        <w:rPr>
          <w:rtl/>
        </w:rPr>
        <w:t xml:space="preserve">روى أبو موسى بإسناد مظلم إلى هدبة ، عن حماد بن زيد ، عن ثابت ، عن أنس ، قال : وفد وفد من اليمن وفيهم رجل يقال له ذؤالة بن عوقلة اليماني ، فوقف بين يدي النبي </w:t>
      </w:r>
      <w:r w:rsidRPr="001C1D0F">
        <w:rPr>
          <w:rStyle w:val="libAlaemChar"/>
          <w:rtl/>
        </w:rPr>
        <w:t>صلى‌الله‌عليه‌وآله‌وسلم</w:t>
      </w:r>
      <w:r w:rsidRPr="00CA1DF9">
        <w:rPr>
          <w:rtl/>
        </w:rPr>
        <w:t xml:space="preserve"> فقال : يا رسول الله من أحسن الناس خلقا وخلقا</w:t>
      </w:r>
      <w:r>
        <w:rPr>
          <w:rtl/>
        </w:rPr>
        <w:t>؟</w:t>
      </w:r>
      <w:r w:rsidRPr="00CA1DF9">
        <w:rPr>
          <w:rtl/>
        </w:rPr>
        <w:t xml:space="preserve"> قال : «أنا يا ذؤالة ولا فخر»</w:t>
      </w:r>
      <w:r>
        <w:rPr>
          <w:rFonts w:hint="cs"/>
          <w:rtl/>
        </w:rPr>
        <w:t xml:space="preserve"> </w:t>
      </w:r>
      <w:r w:rsidRPr="00CA1DF9">
        <w:rPr>
          <w:rtl/>
        </w:rPr>
        <w:t>فذكر حديثا طويلا ركيك الألفاظ جدّا آثار الوضع لائحة عليه.</w:t>
      </w:r>
    </w:p>
    <w:p w14:paraId="1ACB3F66" w14:textId="77777777" w:rsidR="00ED61A7" w:rsidRPr="00CA1DF9" w:rsidRDefault="00ED61A7" w:rsidP="00AE508F">
      <w:pPr>
        <w:pStyle w:val="libNormal"/>
        <w:rPr>
          <w:rtl/>
        </w:rPr>
      </w:pPr>
      <w:r w:rsidRPr="004D4493">
        <w:rPr>
          <w:rStyle w:val="libBold2Char"/>
          <w:rtl/>
        </w:rPr>
        <w:t xml:space="preserve">2492 ـ ذؤيب بن حارثة الأسلمي </w:t>
      </w:r>
      <w:r w:rsidRPr="004B4EF2">
        <w:rPr>
          <w:rStyle w:val="libFootnotenumChar"/>
          <w:rtl/>
        </w:rPr>
        <w:t>(2)</w:t>
      </w:r>
      <w:r w:rsidRPr="004D4493">
        <w:rPr>
          <w:rStyle w:val="libBold2Char"/>
          <w:rtl/>
        </w:rPr>
        <w:t xml:space="preserve"> </w:t>
      </w:r>
      <w:r w:rsidRPr="00CA1DF9">
        <w:rPr>
          <w:rtl/>
        </w:rPr>
        <w:t>: ، أخو أسماء بن حارثة وإخوته. تقدم ذكره في حمران بن حارثة.</w:t>
      </w:r>
    </w:p>
    <w:p w14:paraId="024BEDB2" w14:textId="77777777" w:rsidR="00ED61A7" w:rsidRPr="00CA1DF9" w:rsidRDefault="00ED61A7" w:rsidP="00AE508F">
      <w:pPr>
        <w:pStyle w:val="libNormal"/>
        <w:rPr>
          <w:rtl/>
        </w:rPr>
      </w:pPr>
      <w:r w:rsidRPr="004D4493">
        <w:rPr>
          <w:rStyle w:val="libBold2Char"/>
          <w:rtl/>
        </w:rPr>
        <w:t xml:space="preserve">2493 ز ـ ذؤيب بن حبيب : </w:t>
      </w:r>
      <w:r w:rsidRPr="00CA1DF9">
        <w:rPr>
          <w:rtl/>
        </w:rPr>
        <w:t>بن تويت ، بمثناتين مصغّرا ، ابن أسد بن عبد العزي القرشي الأسدي.</w:t>
      </w:r>
    </w:p>
    <w:p w14:paraId="35EA7DA3" w14:textId="77777777" w:rsidR="00ED61A7" w:rsidRPr="00CA1DF9" w:rsidRDefault="00ED61A7" w:rsidP="00AE508F">
      <w:pPr>
        <w:pStyle w:val="libNormal"/>
        <w:rPr>
          <w:rtl/>
        </w:rPr>
      </w:pPr>
      <w:r w:rsidRPr="00CA1DF9">
        <w:rPr>
          <w:rtl/>
        </w:rPr>
        <w:t xml:space="preserve">ذكره عمر بن شبّة في أخبار المدينة عن أبي غسّان المدني ، قال : اتخذ ذؤيب بن حبيب دارا بالمصلّى مما يلي السّوق ، وهي بأيدي ولده اليوم ، </w:t>
      </w:r>
      <w:r>
        <w:rPr>
          <w:rtl/>
        </w:rPr>
        <w:t>[</w:t>
      </w:r>
      <w:r w:rsidRPr="00CA1DF9">
        <w:rPr>
          <w:rtl/>
        </w:rPr>
        <w:t xml:space="preserve">وساق نسبه ، قال : وكانت له صحبة بالنبيّ </w:t>
      </w:r>
      <w:r w:rsidRPr="001C1D0F">
        <w:rPr>
          <w:rStyle w:val="libAlaemChar"/>
          <w:rtl/>
        </w:rPr>
        <w:t>صلى‌الله‌عليه‌وآله‌وسلم</w:t>
      </w:r>
      <w:r>
        <w:rPr>
          <w:rtl/>
        </w:rPr>
        <w:t>]</w:t>
      </w:r>
      <w:r>
        <w:rPr>
          <w:rFonts w:hint="cs"/>
          <w:rtl/>
        </w:rPr>
        <w:t xml:space="preserve"> </w:t>
      </w:r>
      <w:r w:rsidRPr="004B4EF2">
        <w:rPr>
          <w:rStyle w:val="libFootnotenumChar"/>
          <w:rtl/>
        </w:rPr>
        <w:t>(3)</w:t>
      </w:r>
      <w:r>
        <w:rPr>
          <w:rtl/>
        </w:rPr>
        <w:t>.</w:t>
      </w:r>
    </w:p>
    <w:p w14:paraId="7FE2A3FD" w14:textId="77777777" w:rsidR="00ED61A7" w:rsidRPr="00CA1DF9" w:rsidRDefault="00ED61A7" w:rsidP="00AE508F">
      <w:pPr>
        <w:pStyle w:val="libNormal"/>
        <w:rPr>
          <w:rtl/>
          <w:lang w:bidi="fa-IR"/>
        </w:rPr>
      </w:pPr>
      <w:r w:rsidRPr="004D4493">
        <w:rPr>
          <w:rStyle w:val="libBold2Char"/>
          <w:rtl/>
        </w:rPr>
        <w:t xml:space="preserve">2494 ـ ذؤيب بن حبيب الخزاعيّ : </w:t>
      </w:r>
      <w:r w:rsidRPr="00CA1DF9">
        <w:rPr>
          <w:rtl/>
          <w:lang w:bidi="fa-IR"/>
        </w:rPr>
        <w:t>يأتي في الّذي بعده.</w:t>
      </w:r>
    </w:p>
    <w:p w14:paraId="34BA2695" w14:textId="77777777" w:rsidR="00ED61A7" w:rsidRPr="00CA1DF9" w:rsidRDefault="00ED61A7" w:rsidP="00AE508F">
      <w:pPr>
        <w:pStyle w:val="libNormal"/>
        <w:rPr>
          <w:rtl/>
        </w:rPr>
      </w:pPr>
      <w:r w:rsidRPr="004D4493">
        <w:rPr>
          <w:rStyle w:val="libBold2Char"/>
          <w:rtl/>
        </w:rPr>
        <w:t xml:space="preserve">2495 ـ ذؤيب بن حلحلة </w:t>
      </w:r>
      <w:r w:rsidRPr="004B4EF2">
        <w:rPr>
          <w:rStyle w:val="libFootnotenumChar"/>
          <w:rtl/>
        </w:rPr>
        <w:t>(4)</w:t>
      </w:r>
      <w:r w:rsidRPr="004D4493">
        <w:rPr>
          <w:rStyle w:val="libBold2Char"/>
          <w:rtl/>
        </w:rPr>
        <w:t xml:space="preserve"> </w:t>
      </w:r>
      <w:r w:rsidRPr="00CA1DF9">
        <w:rPr>
          <w:rtl/>
        </w:rPr>
        <w:t>: ويقال ابن حبيب بن حلحلة بن عمرو بن كليب بن أصرم الخزاعيّ ، والد قبيصة.</w:t>
      </w:r>
    </w:p>
    <w:p w14:paraId="6466FDC4" w14:textId="77777777" w:rsidR="00ED61A7" w:rsidRPr="00CA1DF9" w:rsidRDefault="00ED61A7" w:rsidP="00AE508F">
      <w:pPr>
        <w:pStyle w:val="libNormal"/>
        <w:rPr>
          <w:rtl/>
        </w:rPr>
      </w:pPr>
      <w:r w:rsidRPr="00CA1DF9">
        <w:rPr>
          <w:rtl/>
        </w:rPr>
        <w:t>وفرّق ابن شاهين بين ذؤيب والد قبيصة ، وبين ذؤيب بن حبيب ، والّذي روى عنه ابن عبّاس. وزعم ابن عبد البر أن أبا حاتم سبقه إلى ذلك ، وهو خطأ.</w:t>
      </w:r>
    </w:p>
    <w:p w14:paraId="5E2227A9" w14:textId="77777777" w:rsidR="00ED61A7" w:rsidRPr="00CA1DF9" w:rsidRDefault="00ED61A7" w:rsidP="00AE508F">
      <w:pPr>
        <w:pStyle w:val="libNormal"/>
        <w:rPr>
          <w:rtl/>
        </w:rPr>
      </w:pPr>
      <w:r w:rsidRPr="00CA1DF9">
        <w:rPr>
          <w:rtl/>
        </w:rPr>
        <w:t xml:space="preserve">قلت : ولم يظهر لي كونه خطأ ، وأما والد قبيصة فقد ذكر الغلابي عن ابن معين أن النبي </w:t>
      </w:r>
      <w:r w:rsidRPr="001C1D0F">
        <w:rPr>
          <w:rStyle w:val="libAlaemChar"/>
          <w:rtl/>
        </w:rPr>
        <w:t>صلى‌الله‌عليه‌وآله‌وسلم</w:t>
      </w:r>
      <w:r w:rsidRPr="00CA1DF9">
        <w:rPr>
          <w:rtl/>
        </w:rPr>
        <w:t xml:space="preserve"> أتى بقبيصة بن ذؤيب ليدعو له وفاة أبيه ، فهذا يدل على أنه مات في زمن النبي </w:t>
      </w:r>
      <w:r w:rsidRPr="001C1D0F">
        <w:rPr>
          <w:rStyle w:val="libAlaemChar"/>
          <w:rtl/>
        </w:rPr>
        <w:t>صلى‌الله‌عليه‌وآله‌وسلم</w:t>
      </w:r>
      <w:r w:rsidRPr="00CA1DF9">
        <w:rPr>
          <w:rtl/>
        </w:rPr>
        <w:t xml:space="preserve"> ، وأما الّذي</w:t>
      </w:r>
      <w:r>
        <w:rPr>
          <w:rFonts w:hint="cs"/>
          <w:rtl/>
        </w:rPr>
        <w:t xml:space="preserve"> </w:t>
      </w:r>
      <w:r w:rsidRPr="00CA1DF9">
        <w:rPr>
          <w:rtl/>
        </w:rPr>
        <w:t>روى عنه ابن عباس فحديثه عنه في</w:t>
      </w:r>
    </w:p>
    <w:p w14:paraId="5F5867F8" w14:textId="77777777" w:rsidR="00ED61A7" w:rsidRPr="00CA1DF9" w:rsidRDefault="00ED61A7" w:rsidP="007952B1">
      <w:pPr>
        <w:pStyle w:val="libLine"/>
        <w:rPr>
          <w:rtl/>
        </w:rPr>
      </w:pPr>
      <w:r w:rsidRPr="00CA1DF9">
        <w:rPr>
          <w:rtl/>
        </w:rPr>
        <w:t>__________________</w:t>
      </w:r>
    </w:p>
    <w:p w14:paraId="5D996C4F"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1563)</w:t>
      </w:r>
      <w:r>
        <w:rPr>
          <w:rtl/>
        </w:rPr>
        <w:t>.</w:t>
      </w:r>
    </w:p>
    <w:p w14:paraId="61DCFD05"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1564)</w:t>
      </w:r>
      <w:r>
        <w:rPr>
          <w:rtl/>
        </w:rPr>
        <w:t>.</w:t>
      </w:r>
      <w:r w:rsidRPr="00CA1DF9">
        <w:rPr>
          <w:rtl/>
        </w:rPr>
        <w:t xml:space="preserve"> الاستيعاب ت </w:t>
      </w:r>
      <w:r>
        <w:rPr>
          <w:rtl/>
        </w:rPr>
        <w:t>(</w:t>
      </w:r>
      <w:r w:rsidRPr="00CA1DF9">
        <w:rPr>
          <w:rtl/>
        </w:rPr>
        <w:t>707)</w:t>
      </w:r>
      <w:r>
        <w:rPr>
          <w:rtl/>
        </w:rPr>
        <w:t>.</w:t>
      </w:r>
    </w:p>
    <w:p w14:paraId="75E39F5A" w14:textId="77777777" w:rsidR="00ED61A7" w:rsidRPr="00CA1DF9" w:rsidRDefault="00ED61A7" w:rsidP="004B4EF2">
      <w:pPr>
        <w:pStyle w:val="libFootnote0"/>
        <w:rPr>
          <w:rtl/>
          <w:lang w:bidi="fa-IR"/>
        </w:rPr>
      </w:pPr>
      <w:r>
        <w:rPr>
          <w:rtl/>
        </w:rPr>
        <w:t>(</w:t>
      </w:r>
      <w:r w:rsidRPr="00CA1DF9">
        <w:rPr>
          <w:rtl/>
        </w:rPr>
        <w:t>3) سقط من أ.</w:t>
      </w:r>
    </w:p>
    <w:p w14:paraId="3865272C" w14:textId="77777777" w:rsidR="00ED61A7" w:rsidRPr="00CA1DF9" w:rsidRDefault="00ED61A7" w:rsidP="004B4EF2">
      <w:pPr>
        <w:pStyle w:val="libFootnote0"/>
        <w:rPr>
          <w:rtl/>
          <w:lang w:bidi="fa-IR"/>
        </w:rPr>
      </w:pPr>
      <w:r>
        <w:rPr>
          <w:rtl/>
        </w:rPr>
        <w:t>(</w:t>
      </w:r>
      <w:r w:rsidRPr="00CA1DF9">
        <w:rPr>
          <w:rtl/>
        </w:rPr>
        <w:t xml:space="preserve">4) الثقات 3 / 120 ، تهذيب التهذيب 3 / 222 ، بقي بن مخلد 317 ، خلاصة تذهيب 1 / 312 ، الطبقات 107 ، تهذيب الكمال 1 / 396 ، التحفة اللطيفة 2 / 47 ، تقريب التهذيب 1 / 238 ، العقد الثمين 4 / 366 ، الرياض المستطابة 68 ، الكاشف 1 / 298 ، أسد الغابة ت </w:t>
      </w:r>
      <w:r>
        <w:rPr>
          <w:rtl/>
        </w:rPr>
        <w:t>(</w:t>
      </w:r>
      <w:r w:rsidRPr="00CA1DF9">
        <w:rPr>
          <w:rtl/>
        </w:rPr>
        <w:t xml:space="preserve">1565) ، الاستيعاب ت </w:t>
      </w:r>
      <w:r>
        <w:rPr>
          <w:rtl/>
        </w:rPr>
        <w:t>(</w:t>
      </w:r>
      <w:r w:rsidRPr="00CA1DF9">
        <w:rPr>
          <w:rtl/>
        </w:rPr>
        <w:t>708)</w:t>
      </w:r>
      <w:r>
        <w:rPr>
          <w:rtl/>
        </w:rPr>
        <w:t>.</w:t>
      </w:r>
    </w:p>
    <w:p w14:paraId="1B9C96FB" w14:textId="77777777" w:rsidR="00ED61A7" w:rsidRPr="00CA1DF9" w:rsidRDefault="00ED61A7" w:rsidP="00ED61A7">
      <w:pPr>
        <w:rPr>
          <w:rtl/>
          <w:lang w:bidi="fa-IR"/>
        </w:rPr>
      </w:pPr>
      <w:r>
        <w:rPr>
          <w:rtl/>
          <w:lang w:bidi="fa-IR"/>
        </w:rPr>
        <w:br w:type="page"/>
      </w:r>
      <w:r w:rsidRPr="00CA1DF9">
        <w:rPr>
          <w:rtl/>
          <w:lang w:bidi="fa-IR"/>
        </w:rPr>
        <w:lastRenderedPageBreak/>
        <w:t xml:space="preserve">صحيح مسلم أنه حدثه أنّ النبي </w:t>
      </w:r>
      <w:r w:rsidRPr="001C1D0F">
        <w:rPr>
          <w:rStyle w:val="libAlaemChar"/>
          <w:rtl/>
        </w:rPr>
        <w:t>صلى‌الله‌عليه‌وآله‌وسلم</w:t>
      </w:r>
      <w:r w:rsidRPr="00CA1DF9">
        <w:rPr>
          <w:rtl/>
          <w:lang w:bidi="fa-IR"/>
        </w:rPr>
        <w:t xml:space="preserve"> كان يبعث معه بالبدن ثم يقول :</w:t>
      </w:r>
      <w:r>
        <w:rPr>
          <w:rFonts w:hint="cs"/>
          <w:rtl/>
          <w:lang w:bidi="fa-IR"/>
        </w:rPr>
        <w:t xml:space="preserve"> </w:t>
      </w:r>
      <w:r w:rsidRPr="00CA1DF9">
        <w:rPr>
          <w:rtl/>
          <w:lang w:bidi="fa-IR"/>
        </w:rPr>
        <w:t>«إن عطب منها شيء</w:t>
      </w:r>
      <w:r>
        <w:rPr>
          <w:rtl/>
          <w:lang w:bidi="fa-IR"/>
        </w:rPr>
        <w:t xml:space="preserve"> ..</w:t>
      </w:r>
      <w:r w:rsidRPr="00CA1DF9">
        <w:rPr>
          <w:rtl/>
          <w:lang w:bidi="fa-IR"/>
        </w:rPr>
        <w:t xml:space="preserve">.» </w:t>
      </w:r>
      <w:r w:rsidRPr="004B4EF2">
        <w:rPr>
          <w:rStyle w:val="libFootnotenumChar"/>
          <w:rtl/>
        </w:rPr>
        <w:t>(1)</w:t>
      </w:r>
      <w:r w:rsidRPr="00CA1DF9">
        <w:rPr>
          <w:rtl/>
          <w:lang w:bidi="fa-IR"/>
        </w:rPr>
        <w:t xml:space="preserve"> فذكر الحديث.</w:t>
      </w:r>
    </w:p>
    <w:p w14:paraId="6158E669" w14:textId="77777777" w:rsidR="00ED61A7" w:rsidRPr="00CA1DF9" w:rsidRDefault="00ED61A7" w:rsidP="00AE508F">
      <w:pPr>
        <w:pStyle w:val="libNormal"/>
        <w:rPr>
          <w:rtl/>
        </w:rPr>
      </w:pPr>
      <w:r w:rsidRPr="00CA1DF9">
        <w:rPr>
          <w:rtl/>
        </w:rPr>
        <w:t xml:space="preserve">وذكر ابن سعد أنه سكن قديدا </w:t>
      </w:r>
      <w:r w:rsidRPr="004B4EF2">
        <w:rPr>
          <w:rStyle w:val="libFootnotenumChar"/>
          <w:rtl/>
        </w:rPr>
        <w:t>(2)</w:t>
      </w:r>
      <w:r w:rsidRPr="00CA1DF9">
        <w:rPr>
          <w:rtl/>
        </w:rPr>
        <w:t xml:space="preserve"> ، وعاش إلى زمان معاوية.</w:t>
      </w:r>
    </w:p>
    <w:p w14:paraId="2A8C3212" w14:textId="77777777" w:rsidR="00ED61A7" w:rsidRPr="00CA1DF9" w:rsidRDefault="00ED61A7" w:rsidP="00AE508F">
      <w:pPr>
        <w:pStyle w:val="libNormal"/>
        <w:rPr>
          <w:rtl/>
        </w:rPr>
      </w:pPr>
      <w:r w:rsidRPr="004D4493">
        <w:rPr>
          <w:rStyle w:val="libBold2Char"/>
          <w:rtl/>
        </w:rPr>
        <w:t xml:space="preserve">2496 ـ ذؤيب بن شعثم </w:t>
      </w:r>
      <w:r w:rsidRPr="004B4EF2">
        <w:rPr>
          <w:rStyle w:val="libFootnotenumChar"/>
          <w:rtl/>
        </w:rPr>
        <w:t>(3)</w:t>
      </w:r>
      <w:r w:rsidRPr="004D4493">
        <w:rPr>
          <w:rStyle w:val="libBold2Char"/>
          <w:rtl/>
        </w:rPr>
        <w:t xml:space="preserve"> : </w:t>
      </w:r>
      <w:r w:rsidRPr="00CA1DF9">
        <w:rPr>
          <w:rtl/>
        </w:rPr>
        <w:t xml:space="preserve">بضم الشين المعجمة والمثلثة بينهما عين مهملة. ويقال شعثن ، آخره نون بدل الميم : ابن قرط بن جناب </w:t>
      </w:r>
      <w:r w:rsidRPr="004B4EF2">
        <w:rPr>
          <w:rStyle w:val="libFootnotenumChar"/>
          <w:rtl/>
        </w:rPr>
        <w:t>(4)</w:t>
      </w:r>
      <w:r w:rsidRPr="00CA1DF9">
        <w:rPr>
          <w:rtl/>
        </w:rPr>
        <w:t xml:space="preserve"> بن الحارث بن جهمة بن عديّ بن جندب بن العنبر بن تميم التميمي العنبريّ.</w:t>
      </w:r>
    </w:p>
    <w:p w14:paraId="5F69B3E7" w14:textId="77777777" w:rsidR="00ED61A7" w:rsidRPr="00CA1DF9" w:rsidRDefault="00ED61A7" w:rsidP="00AE508F">
      <w:pPr>
        <w:pStyle w:val="libNormal"/>
        <w:rPr>
          <w:rtl/>
        </w:rPr>
      </w:pPr>
      <w:r w:rsidRPr="00CA1DF9">
        <w:rPr>
          <w:rtl/>
        </w:rPr>
        <w:t>قال ابن السّكن : له صحبة ، وذكره ابن جرير ، وابن السّكن ، وابن قانع ، والعقيلي وغير هم في الصّحابة.</w:t>
      </w:r>
    </w:p>
    <w:p w14:paraId="75279D2D" w14:textId="77777777" w:rsidR="00ED61A7" w:rsidRPr="00CA1DF9" w:rsidRDefault="00ED61A7" w:rsidP="00AE508F">
      <w:pPr>
        <w:pStyle w:val="libNormal"/>
        <w:rPr>
          <w:rtl/>
        </w:rPr>
      </w:pPr>
      <w:r w:rsidRPr="00CA1DF9">
        <w:rPr>
          <w:rtl/>
        </w:rPr>
        <w:t xml:space="preserve">وله أحاديث مخرجها عن ذريته وروى هو ابن شاهين من طريق عطاء بن خالد بن الزّبير بن عبد الله بن رديح بن ذؤيب ، عن أبيه ، عن جدّه ، عن أبيه ، عن جده عن ذؤيب قال : غزوت مع النبيّ </w:t>
      </w:r>
      <w:r w:rsidRPr="001C1D0F">
        <w:rPr>
          <w:rStyle w:val="libAlaemChar"/>
          <w:rtl/>
        </w:rPr>
        <w:t>صلى‌الله‌عليه‌وآله‌وسلم</w:t>
      </w:r>
      <w:r w:rsidRPr="00CA1DF9">
        <w:rPr>
          <w:rtl/>
        </w:rPr>
        <w:t xml:space="preserve"> ثلاث غزوات.</w:t>
      </w:r>
    </w:p>
    <w:p w14:paraId="0BC5B5A5" w14:textId="77777777" w:rsidR="00ED61A7" w:rsidRPr="00CA1DF9" w:rsidRDefault="00ED61A7" w:rsidP="00AE508F">
      <w:pPr>
        <w:pStyle w:val="libNormal"/>
        <w:rPr>
          <w:rtl/>
        </w:rPr>
      </w:pPr>
      <w:r>
        <w:rPr>
          <w:rtl/>
        </w:rPr>
        <w:t>و</w:t>
      </w:r>
      <w:r w:rsidRPr="00CA1DF9">
        <w:rPr>
          <w:rtl/>
        </w:rPr>
        <w:t xml:space="preserve">روى الطّبرانيّ من هذا الوجه عن ذؤيب أنّ عائشة قالت : إني أريد أن أعتق من ولد إسماعيل قصدا ، فقال النبي </w:t>
      </w:r>
      <w:r w:rsidRPr="001C1D0F">
        <w:rPr>
          <w:rStyle w:val="libAlaemChar"/>
          <w:rtl/>
        </w:rPr>
        <w:t>صلى‌الله‌عليه‌وآله‌وسلم</w:t>
      </w:r>
      <w:r w:rsidRPr="00CA1DF9">
        <w:rPr>
          <w:rtl/>
        </w:rPr>
        <w:t xml:space="preserve"> لعائشة : «انتظري حتّى يجي سبي العنبر غدا» فجاء فقال لها : «خذي أربعة»</w:t>
      </w:r>
      <w:r>
        <w:rPr>
          <w:rtl/>
        </w:rPr>
        <w:t>.</w:t>
      </w:r>
      <w:r w:rsidRPr="00CA1DF9">
        <w:rPr>
          <w:rtl/>
        </w:rPr>
        <w:t xml:space="preserve"> قال عطاء : فأخذت جدّي رديحا ، وابن عمي سمرة وابن عمي رخيّا ، وخالي زبيبا ، فمسح النبيّ </w:t>
      </w:r>
      <w:r w:rsidRPr="001C1D0F">
        <w:rPr>
          <w:rStyle w:val="libAlaemChar"/>
          <w:rtl/>
        </w:rPr>
        <w:t>صلى‌الله‌عليه‌وآله‌وسلم</w:t>
      </w:r>
      <w:r w:rsidRPr="00CA1DF9">
        <w:rPr>
          <w:rtl/>
        </w:rPr>
        <w:t xml:space="preserve"> رءوسهم وبرّك عليهم.</w:t>
      </w:r>
    </w:p>
    <w:p w14:paraId="3AD63CCE" w14:textId="77777777" w:rsidR="00ED61A7" w:rsidRPr="00CA1DF9" w:rsidRDefault="00ED61A7" w:rsidP="00AE508F">
      <w:pPr>
        <w:pStyle w:val="libNormal"/>
        <w:rPr>
          <w:rtl/>
        </w:rPr>
      </w:pPr>
      <w:r>
        <w:rPr>
          <w:rtl/>
        </w:rPr>
        <w:t>و</w:t>
      </w:r>
      <w:r w:rsidRPr="00CA1DF9">
        <w:rPr>
          <w:rtl/>
        </w:rPr>
        <w:t xml:space="preserve">روى ابن شاهين ، وأبو نعيم ، من طريق عطاء بن خالد بهذا الإسناد أنّ رسل رسول الله </w:t>
      </w:r>
      <w:r w:rsidRPr="001C1D0F">
        <w:rPr>
          <w:rStyle w:val="libAlaemChar"/>
          <w:rtl/>
        </w:rPr>
        <w:t>صلى‌الله‌عليه‌وآله‌وسلم</w:t>
      </w:r>
      <w:r w:rsidRPr="00CA1DF9">
        <w:rPr>
          <w:rtl/>
        </w:rPr>
        <w:t xml:space="preserve"> مرّوا بأم زبيب ، فأخذوا زريبتها ، فلحق ذؤيب بالنبيّ صلى الله</w:t>
      </w:r>
    </w:p>
    <w:p w14:paraId="47E777B6" w14:textId="77777777" w:rsidR="00ED61A7" w:rsidRPr="00CA1DF9" w:rsidRDefault="00ED61A7" w:rsidP="007952B1">
      <w:pPr>
        <w:pStyle w:val="libLine"/>
        <w:rPr>
          <w:rtl/>
        </w:rPr>
      </w:pPr>
      <w:r w:rsidRPr="00CA1DF9">
        <w:rPr>
          <w:rtl/>
        </w:rPr>
        <w:t>__________________</w:t>
      </w:r>
    </w:p>
    <w:p w14:paraId="15E868E5" w14:textId="77777777" w:rsidR="00ED61A7" w:rsidRPr="00CA1DF9" w:rsidRDefault="00ED61A7" w:rsidP="004B4EF2">
      <w:pPr>
        <w:pStyle w:val="libFootnote0"/>
        <w:rPr>
          <w:rtl/>
          <w:lang w:bidi="fa-IR"/>
        </w:rPr>
      </w:pPr>
      <w:r>
        <w:rPr>
          <w:rtl/>
        </w:rPr>
        <w:t>(</w:t>
      </w:r>
      <w:r w:rsidRPr="00CA1DF9">
        <w:rPr>
          <w:rtl/>
        </w:rPr>
        <w:t xml:space="preserve">1) أخرجه ابن ماجة في السنن 2 / 1036 عن ذؤيب الخزاعي كتاب المناسك باب </w:t>
      </w:r>
      <w:r>
        <w:rPr>
          <w:rtl/>
        </w:rPr>
        <w:t>(</w:t>
      </w:r>
      <w:r w:rsidRPr="00CA1DF9">
        <w:rPr>
          <w:rtl/>
        </w:rPr>
        <w:t>101) في الهدي إذا عطب حديث رقم 3105 كان يتعوذ بالله من فتنة المغرب 1 / 123 ، أخرجه ابن سعد في الطبقات الكبرى 7 / 145 والطبراني في الكبير 17 / 187.</w:t>
      </w:r>
    </w:p>
    <w:p w14:paraId="100CE2A0" w14:textId="77777777" w:rsidR="00ED61A7" w:rsidRPr="00CA1DF9" w:rsidRDefault="00ED61A7" w:rsidP="004B4EF2">
      <w:pPr>
        <w:pStyle w:val="libFootnote0"/>
        <w:rPr>
          <w:rtl/>
          <w:lang w:bidi="fa-IR"/>
        </w:rPr>
      </w:pPr>
      <w:r>
        <w:rPr>
          <w:rtl/>
        </w:rPr>
        <w:t>(</w:t>
      </w:r>
      <w:r w:rsidRPr="00CA1DF9">
        <w:rPr>
          <w:rtl/>
        </w:rPr>
        <w:t>2) قديد : تصغير قدّ : اسم موضع قرب مكة ، قال عبيد الله بن قيس الرقيات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A16B26B" w14:textId="77777777" w:rsidTr="00636C9A">
        <w:trPr>
          <w:tblCellSpacing w:w="15" w:type="dxa"/>
          <w:jc w:val="center"/>
        </w:trPr>
        <w:tc>
          <w:tcPr>
            <w:tcW w:w="2362" w:type="pct"/>
            <w:vAlign w:val="center"/>
          </w:tcPr>
          <w:p w14:paraId="595EC7E6" w14:textId="77777777" w:rsidR="00ED61A7" w:rsidRPr="00CA1DF9" w:rsidRDefault="00ED61A7" w:rsidP="00636C9A">
            <w:pPr>
              <w:rPr>
                <w:rtl/>
                <w:lang w:bidi="fa-IR"/>
              </w:rPr>
            </w:pPr>
            <w:r w:rsidRPr="00CA1DF9">
              <w:rPr>
                <w:rtl/>
                <w:lang w:bidi="fa-IR"/>
              </w:rPr>
              <w:t>قل لقند تشيّع الأضغانا</w:t>
            </w:r>
            <w:r w:rsidRPr="00DE4A9C">
              <w:rPr>
                <w:rtl/>
              </w:rPr>
              <w:br/>
              <w:t> </w:t>
            </w:r>
          </w:p>
        </w:tc>
        <w:tc>
          <w:tcPr>
            <w:tcW w:w="196" w:type="pct"/>
            <w:vAlign w:val="center"/>
          </w:tcPr>
          <w:p w14:paraId="2427B01A" w14:textId="77777777" w:rsidR="00ED61A7" w:rsidRPr="00CA1DF9" w:rsidRDefault="00ED61A7" w:rsidP="00636C9A">
            <w:r w:rsidRPr="00CA1DF9">
              <w:rPr>
                <w:rtl/>
              </w:rPr>
              <w:t> </w:t>
            </w:r>
          </w:p>
        </w:tc>
        <w:tc>
          <w:tcPr>
            <w:tcW w:w="2361" w:type="pct"/>
            <w:vAlign w:val="center"/>
          </w:tcPr>
          <w:p w14:paraId="219B9E5A" w14:textId="77777777" w:rsidR="00ED61A7" w:rsidRPr="00CA1DF9" w:rsidRDefault="00ED61A7" w:rsidP="00636C9A">
            <w:r>
              <w:rPr>
                <w:rtl/>
                <w:lang w:bidi="fa-IR"/>
              </w:rPr>
              <w:t>و</w:t>
            </w:r>
            <w:r w:rsidRPr="00CA1DF9">
              <w:rPr>
                <w:rtl/>
                <w:lang w:bidi="fa-IR"/>
              </w:rPr>
              <w:t>بم سرّ عيشنا وكفانا</w:t>
            </w:r>
            <w:r w:rsidRPr="00DE4A9C">
              <w:rPr>
                <w:rtl/>
              </w:rPr>
              <w:br/>
              <w:t> </w:t>
            </w:r>
          </w:p>
        </w:tc>
      </w:tr>
      <w:tr w:rsidR="00ED61A7" w:rsidRPr="00CA1DF9" w14:paraId="118DC6BC" w14:textId="77777777" w:rsidTr="00636C9A">
        <w:trPr>
          <w:tblCellSpacing w:w="15" w:type="dxa"/>
          <w:jc w:val="center"/>
        </w:trPr>
        <w:tc>
          <w:tcPr>
            <w:tcW w:w="2362" w:type="pct"/>
            <w:vAlign w:val="center"/>
          </w:tcPr>
          <w:p w14:paraId="03C796E8" w14:textId="77777777" w:rsidR="00ED61A7" w:rsidRPr="00CA1DF9" w:rsidRDefault="00ED61A7" w:rsidP="00636C9A">
            <w:r w:rsidRPr="00CA1DF9">
              <w:rPr>
                <w:rtl/>
                <w:lang w:bidi="fa-IR"/>
              </w:rPr>
              <w:t>صادرات عشية عن قديد</w:t>
            </w:r>
            <w:r w:rsidRPr="00DE4A9C">
              <w:rPr>
                <w:rtl/>
              </w:rPr>
              <w:br/>
              <w:t> </w:t>
            </w:r>
          </w:p>
        </w:tc>
        <w:tc>
          <w:tcPr>
            <w:tcW w:w="196" w:type="pct"/>
            <w:vAlign w:val="center"/>
          </w:tcPr>
          <w:p w14:paraId="1AF4E234" w14:textId="77777777" w:rsidR="00ED61A7" w:rsidRPr="00CA1DF9" w:rsidRDefault="00ED61A7" w:rsidP="00636C9A">
            <w:r w:rsidRPr="00CA1DF9">
              <w:rPr>
                <w:rtl/>
              </w:rPr>
              <w:t> </w:t>
            </w:r>
          </w:p>
        </w:tc>
        <w:tc>
          <w:tcPr>
            <w:tcW w:w="2361" w:type="pct"/>
            <w:vAlign w:val="center"/>
          </w:tcPr>
          <w:p w14:paraId="3F96A6E7" w14:textId="77777777" w:rsidR="00ED61A7" w:rsidRPr="00CA1DF9" w:rsidRDefault="00ED61A7" w:rsidP="00636C9A">
            <w:r w:rsidRPr="00CA1DF9">
              <w:rPr>
                <w:rtl/>
                <w:lang w:bidi="fa-IR"/>
              </w:rPr>
              <w:t>واردات مع الضحى عسفانا</w:t>
            </w:r>
            <w:r w:rsidRPr="00DE4A9C">
              <w:rPr>
                <w:rtl/>
              </w:rPr>
              <w:br/>
              <w:t> </w:t>
            </w:r>
          </w:p>
        </w:tc>
      </w:tr>
    </w:tbl>
    <w:p w14:paraId="070DD379" w14:textId="77777777" w:rsidR="00ED61A7" w:rsidRPr="00CA1DF9" w:rsidRDefault="00ED61A7" w:rsidP="004133E3">
      <w:pPr>
        <w:pStyle w:val="libFootnote"/>
        <w:rPr>
          <w:rtl/>
          <w:lang w:bidi="fa-IR"/>
        </w:rPr>
      </w:pPr>
      <w:r w:rsidRPr="00CA1DF9">
        <w:rPr>
          <w:rtl/>
        </w:rPr>
        <w:t>انظر : مراصد الاطلاع 3 / 1070.</w:t>
      </w:r>
    </w:p>
    <w:p w14:paraId="38766CC6" w14:textId="77777777" w:rsidR="00ED61A7" w:rsidRPr="00CA1DF9" w:rsidRDefault="00ED61A7" w:rsidP="004B4EF2">
      <w:pPr>
        <w:pStyle w:val="libFootnote0"/>
        <w:rPr>
          <w:rtl/>
          <w:lang w:bidi="fa-IR"/>
        </w:rPr>
      </w:pPr>
      <w:r>
        <w:rPr>
          <w:rtl/>
        </w:rPr>
        <w:t>(</w:t>
      </w:r>
      <w:r w:rsidRPr="00CA1DF9">
        <w:rPr>
          <w:rtl/>
        </w:rPr>
        <w:t xml:space="preserve">3) الثقات 3 / 121 ، الوافي بالوفيات 14 / 47 ، الجرح والتعديل 3 / 2035 ، أسد الغابة ت </w:t>
      </w:r>
      <w:r>
        <w:rPr>
          <w:rtl/>
        </w:rPr>
        <w:t>(</w:t>
      </w:r>
      <w:r w:rsidRPr="00CA1DF9">
        <w:rPr>
          <w:rtl/>
        </w:rPr>
        <w:t xml:space="preserve">1566) ، الاستيعاب ت </w:t>
      </w:r>
      <w:r>
        <w:rPr>
          <w:rtl/>
        </w:rPr>
        <w:t>(</w:t>
      </w:r>
      <w:r w:rsidRPr="00CA1DF9">
        <w:rPr>
          <w:rtl/>
        </w:rPr>
        <w:t>709)</w:t>
      </w:r>
      <w:r>
        <w:rPr>
          <w:rtl/>
        </w:rPr>
        <w:t>.</w:t>
      </w:r>
    </w:p>
    <w:p w14:paraId="3237BB07"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ابن قنط بن جناق.</w:t>
      </w:r>
    </w:p>
    <w:p w14:paraId="1F0EBFE1" w14:textId="77777777" w:rsidR="00ED61A7" w:rsidRPr="00CA1DF9" w:rsidRDefault="00ED61A7" w:rsidP="00ED61A7">
      <w:pPr>
        <w:rPr>
          <w:rtl/>
          <w:lang w:bidi="fa-IR"/>
        </w:rPr>
      </w:pPr>
      <w:r>
        <w:rPr>
          <w:rtl/>
          <w:lang w:bidi="fa-IR"/>
        </w:rPr>
        <w:br w:type="page"/>
      </w:r>
      <w:r w:rsidRPr="00CA1DF9">
        <w:rPr>
          <w:rtl/>
          <w:lang w:bidi="fa-IR"/>
        </w:rPr>
        <w:lastRenderedPageBreak/>
        <w:t>عليه وآله وسلم فقال : أخذ الرّكب زريبة أمّي يعني قطيفتها ، فقال : «ردّوا عليه زريبة أمّه وقال : بارك الله فيك يا غلام»</w:t>
      </w:r>
      <w:r>
        <w:rPr>
          <w:rtl/>
          <w:lang w:bidi="fa-IR"/>
        </w:rPr>
        <w:t>.</w:t>
      </w:r>
    </w:p>
    <w:p w14:paraId="13E3E765" w14:textId="77777777" w:rsidR="00ED61A7" w:rsidRPr="00CA1DF9" w:rsidRDefault="00ED61A7" w:rsidP="00AE508F">
      <w:pPr>
        <w:pStyle w:val="libNormal"/>
        <w:rPr>
          <w:rtl/>
        </w:rPr>
      </w:pPr>
      <w:r w:rsidRPr="00CA1DF9">
        <w:rPr>
          <w:rtl/>
        </w:rPr>
        <w:t xml:space="preserve">قال ابن مندة : جاء عن عطاء بن خالد بهذا الإسناد عدة أحاديث. </w:t>
      </w:r>
      <w:r>
        <w:rPr>
          <w:rtl/>
        </w:rPr>
        <w:t>و</w:t>
      </w:r>
      <w:r w:rsidRPr="00CA1DF9">
        <w:rPr>
          <w:rtl/>
        </w:rPr>
        <w:t xml:space="preserve">روى ابن مندة من طريق بلال بن مرزوق بن ذؤيب بن رديح بن ذؤيب : حدثني أبي عن أبيه عن جد أبيه ذؤيب أنه أتى النبي </w:t>
      </w:r>
      <w:r w:rsidRPr="001C1D0F">
        <w:rPr>
          <w:rStyle w:val="libAlaemChar"/>
          <w:rtl/>
        </w:rPr>
        <w:t>صلى‌الله‌عليه‌وآله‌وسلم</w:t>
      </w:r>
      <w:r w:rsidRPr="00CA1DF9">
        <w:rPr>
          <w:rtl/>
        </w:rPr>
        <w:t xml:space="preserve"> فقال : «ما اسمك</w:t>
      </w:r>
      <w:r>
        <w:rPr>
          <w:rtl/>
        </w:rPr>
        <w:t>؟</w:t>
      </w:r>
      <w:r w:rsidRPr="00CA1DF9">
        <w:rPr>
          <w:rtl/>
        </w:rPr>
        <w:t>» قال : الكلابي ، قال : «أنت ذؤيب ، بارك الله فيك ومتّع بك أبويك»</w:t>
      </w:r>
      <w:r>
        <w:rPr>
          <w:rtl/>
        </w:rPr>
        <w:t>.</w:t>
      </w:r>
    </w:p>
    <w:p w14:paraId="2930BA33" w14:textId="77777777" w:rsidR="00ED61A7" w:rsidRPr="00CA1DF9" w:rsidRDefault="00ED61A7" w:rsidP="00AE508F">
      <w:pPr>
        <w:pStyle w:val="libNormal"/>
        <w:rPr>
          <w:rtl/>
        </w:rPr>
      </w:pPr>
      <w:r w:rsidRPr="00CA1DF9">
        <w:rPr>
          <w:rtl/>
        </w:rPr>
        <w:t>وقال ابن أبي حاتم : روى المسور بن قريط بن معين بن رديح بن ذؤيب عن أبيه عن جده رديح عن أبيه ذؤيب.</w:t>
      </w:r>
    </w:p>
    <w:p w14:paraId="4D640C52" w14:textId="77777777" w:rsidR="00ED61A7" w:rsidRPr="00B073DB" w:rsidRDefault="00ED61A7" w:rsidP="00003931">
      <w:pPr>
        <w:pStyle w:val="libCenterBold1"/>
        <w:rPr>
          <w:rtl/>
        </w:rPr>
      </w:pPr>
      <w:r w:rsidRPr="00B073DB">
        <w:rPr>
          <w:rtl/>
        </w:rPr>
        <w:t>الذال بعدها الهاء</w:t>
      </w:r>
    </w:p>
    <w:p w14:paraId="12397ECF" w14:textId="77777777" w:rsidR="00ED61A7" w:rsidRPr="00CA1DF9" w:rsidRDefault="00ED61A7" w:rsidP="00AE508F">
      <w:pPr>
        <w:pStyle w:val="libNormal"/>
        <w:rPr>
          <w:rtl/>
        </w:rPr>
      </w:pPr>
      <w:r w:rsidRPr="004D4493">
        <w:rPr>
          <w:rStyle w:val="libBold2Char"/>
          <w:rtl/>
        </w:rPr>
        <w:t xml:space="preserve">2497 ز ـ ذهبن </w:t>
      </w:r>
      <w:r w:rsidRPr="004B4EF2">
        <w:rPr>
          <w:rStyle w:val="libFootnotenumChar"/>
          <w:rtl/>
        </w:rPr>
        <w:t>(1)</w:t>
      </w:r>
      <w:r w:rsidRPr="004D4493">
        <w:rPr>
          <w:rStyle w:val="libBold2Char"/>
          <w:rtl/>
        </w:rPr>
        <w:t xml:space="preserve"> </w:t>
      </w:r>
      <w:r w:rsidRPr="00CA1DF9">
        <w:rPr>
          <w:rtl/>
        </w:rPr>
        <w:t>: بفتح أوله وسكون الهاء بعدها موحدة مفتوحة ثم نون. وصحّفه بعضهم فقال : زهير ، وأبوه قرضم</w:t>
      </w:r>
      <w:r>
        <w:rPr>
          <w:rtl/>
        </w:rPr>
        <w:t xml:space="preserve"> ـ </w:t>
      </w:r>
      <w:r w:rsidRPr="00CA1DF9">
        <w:rPr>
          <w:rtl/>
        </w:rPr>
        <w:t>بكسر القاف والمعجمة بينهما راء</w:t>
      </w:r>
      <w:r>
        <w:rPr>
          <w:rtl/>
        </w:rPr>
        <w:t xml:space="preserve"> ـ </w:t>
      </w:r>
      <w:r w:rsidRPr="00CA1DF9">
        <w:rPr>
          <w:rtl/>
        </w:rPr>
        <w:t>ابن العجيل بن قثاث بن قمومي بن يقلل بن العيدي من بني عيدي بن مهرة المهري ، من بني مهرة بن حيدان.</w:t>
      </w:r>
    </w:p>
    <w:p w14:paraId="42C27695" w14:textId="77777777" w:rsidR="00ED61A7" w:rsidRPr="00CA1DF9" w:rsidRDefault="00ED61A7" w:rsidP="00AE508F">
      <w:pPr>
        <w:pStyle w:val="libNormal"/>
        <w:rPr>
          <w:rtl/>
        </w:rPr>
      </w:pPr>
      <w:r w:rsidRPr="00CA1DF9">
        <w:rPr>
          <w:rtl/>
        </w:rPr>
        <w:t>روى ابن شاهين من طريق ابن الكلبيّ ، قال : أخبرنا معمر ، عن عمران المهري ، قال :</w:t>
      </w:r>
      <w:r>
        <w:rPr>
          <w:rFonts w:hint="cs"/>
          <w:rtl/>
        </w:rPr>
        <w:t xml:space="preserve"> </w:t>
      </w:r>
      <w:r w:rsidRPr="00CA1DF9">
        <w:rPr>
          <w:rtl/>
        </w:rPr>
        <w:t xml:space="preserve">وفد منا رجل يقال له ذهبن بن القرضم على النبيّ </w:t>
      </w:r>
      <w:r w:rsidRPr="001C1D0F">
        <w:rPr>
          <w:rStyle w:val="libAlaemChar"/>
          <w:rtl/>
        </w:rPr>
        <w:t>صلى‌الله‌عليه‌وآله‌وسلم</w:t>
      </w:r>
      <w:r w:rsidRPr="00CA1DF9">
        <w:rPr>
          <w:rtl/>
        </w:rPr>
        <w:t xml:space="preserve"> ، وكان رسول </w:t>
      </w:r>
      <w:r w:rsidRPr="001C1D0F">
        <w:rPr>
          <w:rStyle w:val="libAlaemChar"/>
          <w:rtl/>
        </w:rPr>
        <w:t>صلى‌الله‌عليه‌وآله‌وسلم</w:t>
      </w:r>
      <w:r w:rsidRPr="00CA1DF9">
        <w:rPr>
          <w:rtl/>
        </w:rPr>
        <w:t xml:space="preserve"> يدنيه ويكرمه لبعد داره ، وكتب له كتابا هو عندهم ، وقد تقدّم في المهملة مصغّرا. وبذلك جزم ابن حبيب وبالأول جزم الدارقطنيّ وابن ماكولا ، </w:t>
      </w:r>
      <w:r>
        <w:rPr>
          <w:rtl/>
        </w:rPr>
        <w:t>[</w:t>
      </w:r>
      <w:r w:rsidRPr="00CA1DF9">
        <w:rPr>
          <w:rtl/>
        </w:rPr>
        <w:t>وهو ظاهر ما في النسخة المعتمدة من جمهرة ابن الكلبيّ بموحّدة بعد الهاء بوزن جعفر</w:t>
      </w:r>
      <w:r>
        <w:rPr>
          <w:rtl/>
        </w:rPr>
        <w:t>]</w:t>
      </w:r>
      <w:r w:rsidRPr="00CA1DF9">
        <w:rPr>
          <w:rtl/>
        </w:rPr>
        <w:t xml:space="preserve"> </w:t>
      </w:r>
      <w:r w:rsidRPr="004B4EF2">
        <w:rPr>
          <w:rStyle w:val="libFootnotenumChar"/>
          <w:rtl/>
        </w:rPr>
        <w:t>(2)</w:t>
      </w:r>
      <w:r>
        <w:rPr>
          <w:rtl/>
        </w:rPr>
        <w:t>.</w:t>
      </w:r>
    </w:p>
    <w:p w14:paraId="394C127D" w14:textId="77777777" w:rsidR="00ED61A7" w:rsidRDefault="00ED61A7" w:rsidP="00003931">
      <w:pPr>
        <w:pStyle w:val="libCenterBold1"/>
        <w:rPr>
          <w:rtl/>
        </w:rPr>
      </w:pPr>
      <w:r w:rsidRPr="00B073DB">
        <w:rPr>
          <w:rtl/>
        </w:rPr>
        <w:t>القسم الثاني</w:t>
      </w:r>
    </w:p>
    <w:p w14:paraId="366E0F84" w14:textId="77777777" w:rsidR="00ED61A7" w:rsidRPr="00CA1DF9" w:rsidRDefault="00ED61A7" w:rsidP="00AE508F">
      <w:pPr>
        <w:pStyle w:val="libNormal"/>
        <w:rPr>
          <w:rtl/>
        </w:rPr>
      </w:pPr>
      <w:r w:rsidRPr="00CA1DF9">
        <w:rPr>
          <w:rtl/>
        </w:rPr>
        <w:t>لم يذكر به أحد.</w:t>
      </w:r>
    </w:p>
    <w:p w14:paraId="37560715" w14:textId="77777777" w:rsidR="00ED61A7" w:rsidRDefault="00ED61A7" w:rsidP="00003931">
      <w:pPr>
        <w:pStyle w:val="libCenterBold1"/>
        <w:rPr>
          <w:rtl/>
        </w:rPr>
      </w:pPr>
      <w:r w:rsidRPr="00B073DB">
        <w:rPr>
          <w:rtl/>
        </w:rPr>
        <w:t>القسم الثالث</w:t>
      </w:r>
    </w:p>
    <w:p w14:paraId="7A5A7915" w14:textId="77777777" w:rsidR="00ED61A7" w:rsidRDefault="00ED61A7" w:rsidP="00003931">
      <w:pPr>
        <w:pStyle w:val="libCenterBold1"/>
        <w:rPr>
          <w:rtl/>
        </w:rPr>
      </w:pPr>
      <w:r w:rsidRPr="00B073DB">
        <w:rPr>
          <w:rtl/>
        </w:rPr>
        <w:t>الذال بعدها الألف والباء</w:t>
      </w:r>
    </w:p>
    <w:p w14:paraId="7BE40D44" w14:textId="77777777" w:rsidR="00ED61A7" w:rsidRPr="00CA1DF9" w:rsidRDefault="00ED61A7" w:rsidP="00AE508F">
      <w:pPr>
        <w:pStyle w:val="libNormal"/>
        <w:rPr>
          <w:rtl/>
        </w:rPr>
      </w:pPr>
      <w:r w:rsidRPr="004D4493">
        <w:rPr>
          <w:rStyle w:val="libBold2Char"/>
          <w:rtl/>
        </w:rPr>
        <w:t xml:space="preserve">[2498 ز ـ ذادويه : </w:t>
      </w:r>
      <w:r w:rsidRPr="00CA1DF9">
        <w:rPr>
          <w:rtl/>
        </w:rPr>
        <w:t>تقدم في الأول من المهملة.</w:t>
      </w:r>
    </w:p>
    <w:p w14:paraId="76DDE69B" w14:textId="77777777" w:rsidR="00ED61A7" w:rsidRDefault="00ED61A7" w:rsidP="007952B1">
      <w:pPr>
        <w:pStyle w:val="libLine"/>
        <w:rPr>
          <w:rtl/>
        </w:rPr>
      </w:pPr>
      <w:r w:rsidRPr="00CA1DF9">
        <w:rPr>
          <w:rtl/>
        </w:rPr>
        <w:t>__________________</w:t>
      </w:r>
    </w:p>
    <w:p w14:paraId="39E4C0B8" w14:textId="77777777" w:rsidR="00ED61A7" w:rsidRPr="00CA1DF9" w:rsidRDefault="00ED61A7" w:rsidP="004B4EF2">
      <w:pPr>
        <w:pStyle w:val="libFootnote0"/>
        <w:rPr>
          <w:rtl/>
          <w:lang w:bidi="fa-IR"/>
        </w:rPr>
      </w:pPr>
      <w:r>
        <w:rPr>
          <w:rtl/>
        </w:rPr>
        <w:t>(</w:t>
      </w:r>
      <w:r w:rsidRPr="00CA1DF9">
        <w:rPr>
          <w:rtl/>
        </w:rPr>
        <w:t>1) تبصير المنتبه 3 / 986</w:t>
      </w:r>
    </w:p>
    <w:p w14:paraId="17C228CA" w14:textId="77777777" w:rsidR="00ED61A7" w:rsidRDefault="00ED61A7" w:rsidP="004B4EF2">
      <w:pPr>
        <w:pStyle w:val="libFootnote0"/>
        <w:rPr>
          <w:rtl/>
        </w:rPr>
      </w:pPr>
      <w:r>
        <w:rPr>
          <w:rtl/>
        </w:rPr>
        <w:t>(</w:t>
      </w:r>
      <w:r w:rsidRPr="00CA1DF9">
        <w:rPr>
          <w:rtl/>
        </w:rPr>
        <w:t>2) سقط من أ.</w:t>
      </w:r>
    </w:p>
    <w:p w14:paraId="0EA38DF9" w14:textId="77777777" w:rsidR="00ED61A7" w:rsidRPr="00CA1DF9" w:rsidRDefault="00ED61A7" w:rsidP="00166B36">
      <w:pPr>
        <w:pStyle w:val="libFootnote0"/>
        <w:rPr>
          <w:rtl/>
          <w:lang w:bidi="fa-IR"/>
        </w:rPr>
      </w:pPr>
      <w:r>
        <w:rPr>
          <w:rFonts w:hint="cs"/>
          <w:rtl/>
        </w:rPr>
        <w:t>الإصابة/ج 2/م 23</w:t>
      </w:r>
    </w:p>
    <w:p w14:paraId="338A52F6"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2499 ـ ذباب بن الحارث بن عمرو : </w:t>
      </w:r>
      <w:r w:rsidRPr="00CA1DF9">
        <w:rPr>
          <w:rtl/>
        </w:rPr>
        <w:t>بن معاوية بن الحارث بن ربيعة بن بلال بن أنس الله بن سعد العشيرة</w:t>
      </w:r>
      <w:r>
        <w:rPr>
          <w:rtl/>
        </w:rPr>
        <w:t>]</w:t>
      </w:r>
      <w:r w:rsidRPr="00CA1DF9">
        <w:rPr>
          <w:rtl/>
        </w:rPr>
        <w:t xml:space="preserve"> </w:t>
      </w:r>
      <w:r w:rsidRPr="004B4EF2">
        <w:rPr>
          <w:rStyle w:val="libFootnotenumChar"/>
          <w:rtl/>
        </w:rPr>
        <w:t>(1)</w:t>
      </w:r>
      <w:r>
        <w:rPr>
          <w:rtl/>
        </w:rPr>
        <w:t>.</w:t>
      </w:r>
    </w:p>
    <w:p w14:paraId="5C9D8879" w14:textId="77777777" w:rsidR="00ED61A7" w:rsidRPr="00CA1DF9" w:rsidRDefault="00ED61A7" w:rsidP="00AE508F">
      <w:pPr>
        <w:pStyle w:val="libNormal"/>
        <w:rPr>
          <w:rtl/>
        </w:rPr>
      </w:pPr>
      <w:r w:rsidRPr="00CA1DF9">
        <w:rPr>
          <w:rtl/>
        </w:rPr>
        <w:t>له إدراك ، وشهد ولده عبد الله صفّين مع علي. ذكره ابن الكلبيّ.</w:t>
      </w:r>
    </w:p>
    <w:p w14:paraId="22897362" w14:textId="77777777" w:rsidR="00ED61A7" w:rsidRPr="00CA1DF9" w:rsidRDefault="00ED61A7" w:rsidP="00AE508F">
      <w:pPr>
        <w:pStyle w:val="libNormal"/>
        <w:rPr>
          <w:rtl/>
          <w:lang w:bidi="fa-IR"/>
        </w:rPr>
      </w:pPr>
      <w:r w:rsidRPr="004D4493">
        <w:rPr>
          <w:rStyle w:val="libBold2Char"/>
          <w:rtl/>
        </w:rPr>
        <w:t xml:space="preserve">2500 ز ـ ذبيان بن سعد </w:t>
      </w:r>
      <w:r w:rsidRPr="004B4EF2">
        <w:rPr>
          <w:rStyle w:val="libFootnotenumChar"/>
          <w:rtl/>
        </w:rPr>
        <w:t>(2)</w:t>
      </w:r>
      <w:r w:rsidRPr="004D4493">
        <w:rPr>
          <w:rStyle w:val="libBold2Char"/>
          <w:rtl/>
        </w:rPr>
        <w:t xml:space="preserve"> الأسديّ : </w:t>
      </w:r>
      <w:r w:rsidRPr="00CA1DF9">
        <w:rPr>
          <w:rtl/>
          <w:lang w:bidi="fa-IR"/>
        </w:rPr>
        <w:t>له إدراك.</w:t>
      </w:r>
    </w:p>
    <w:p w14:paraId="0E1C3FE3" w14:textId="77777777" w:rsidR="00ED61A7" w:rsidRPr="00CA1DF9" w:rsidRDefault="00ED61A7" w:rsidP="00AE508F">
      <w:pPr>
        <w:pStyle w:val="libNormal"/>
        <w:rPr>
          <w:rtl/>
        </w:rPr>
      </w:pPr>
      <w:r w:rsidRPr="00CA1DF9">
        <w:rPr>
          <w:rtl/>
        </w:rPr>
        <w:t>ذكر وثيمة في «الردة» عن ابن إسحاق ، قال : وكان ممن فاق طليحة بن خويلد لما ادّعى النبوّة ، وقال له : إنما أنت امرؤ كاهن تخطىء وتصيب فائتنا بمثل القرآن ، وإلّا فاكفنا نفسك</w:t>
      </w:r>
      <w:r>
        <w:rPr>
          <w:rtl/>
        </w:rPr>
        <w:t xml:space="preserve"> ..</w:t>
      </w:r>
      <w:r w:rsidRPr="00CA1DF9">
        <w:rPr>
          <w:rtl/>
        </w:rPr>
        <w:t>. فذكر القصة.</w:t>
      </w:r>
    </w:p>
    <w:p w14:paraId="6CCB8D4D" w14:textId="77777777" w:rsidR="00ED61A7" w:rsidRPr="00CA1DF9" w:rsidRDefault="00ED61A7" w:rsidP="00AE508F">
      <w:pPr>
        <w:pStyle w:val="libNormal"/>
        <w:rPr>
          <w:rtl/>
        </w:rPr>
      </w:pPr>
      <w:r w:rsidRPr="00CA1DF9">
        <w:rPr>
          <w:rtl/>
        </w:rPr>
        <w:t>استدركه ابن فتحون ، وفي نسخة من كتاب وثيمة ظبيان بالظاء المشالة بدل الذال المعجمة.</w:t>
      </w:r>
    </w:p>
    <w:p w14:paraId="57F8B8C2" w14:textId="77777777" w:rsidR="00ED61A7" w:rsidRPr="00B073DB" w:rsidRDefault="00ED61A7" w:rsidP="00003931">
      <w:pPr>
        <w:pStyle w:val="libCenterBold1"/>
        <w:rPr>
          <w:rtl/>
        </w:rPr>
      </w:pPr>
      <w:r w:rsidRPr="00B073DB">
        <w:rPr>
          <w:rtl/>
        </w:rPr>
        <w:t>الذال بعدها الراء</w:t>
      </w:r>
    </w:p>
    <w:p w14:paraId="7BD4D8FE" w14:textId="77777777" w:rsidR="00ED61A7" w:rsidRPr="00CA1DF9" w:rsidRDefault="00ED61A7" w:rsidP="00AE508F">
      <w:pPr>
        <w:pStyle w:val="libNormal"/>
        <w:rPr>
          <w:rtl/>
        </w:rPr>
      </w:pPr>
      <w:r w:rsidRPr="004D4493">
        <w:rPr>
          <w:rStyle w:val="libBold2Char"/>
          <w:rtl/>
        </w:rPr>
        <w:t xml:space="preserve">2501 ـ ذرع الخولانيّ : </w:t>
      </w:r>
      <w:r w:rsidRPr="00CA1DF9">
        <w:rPr>
          <w:rtl/>
        </w:rPr>
        <w:t>أبو طلحة. يأتي في الكنى.</w:t>
      </w:r>
    </w:p>
    <w:p w14:paraId="2F958568" w14:textId="77777777" w:rsidR="00ED61A7" w:rsidRPr="00CA1DF9" w:rsidRDefault="00ED61A7" w:rsidP="00AE508F">
      <w:pPr>
        <w:pStyle w:val="libNormal"/>
        <w:rPr>
          <w:rtl/>
        </w:rPr>
      </w:pPr>
      <w:r w:rsidRPr="004D4493">
        <w:rPr>
          <w:rStyle w:val="libBold2Char"/>
          <w:rtl/>
        </w:rPr>
        <w:t xml:space="preserve">2502 ز ـ ذريح بن الحارث : </w:t>
      </w:r>
      <w:r w:rsidRPr="00CA1DF9">
        <w:rPr>
          <w:rtl/>
        </w:rPr>
        <w:t>بن ربيعة الثعلبيّ ، والد الحتات الشاعر تقدم ذكر ولده وقد قيل رديح ، بتقديم الراء والتصغير والدال المهملة.</w:t>
      </w:r>
    </w:p>
    <w:p w14:paraId="162BA772" w14:textId="77777777" w:rsidR="00ED61A7" w:rsidRPr="00CA1DF9" w:rsidRDefault="00ED61A7" w:rsidP="00AE508F">
      <w:pPr>
        <w:pStyle w:val="libNormal"/>
        <w:rPr>
          <w:rtl/>
        </w:rPr>
      </w:pPr>
      <w:r w:rsidRPr="00CA1DF9">
        <w:rPr>
          <w:rtl/>
        </w:rPr>
        <w:t>وقال المرزبانيّ في «معجم الشّعراء» : خرج الحتات إلى جهاد الفرس وأبوه شيخ كبير حيّ فشقّ عليه ، وجزع من فراقه ، وأنشد أبياتا ، فلما بلغت الحتات أجابه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CD1DD85" w14:textId="77777777" w:rsidTr="00636C9A">
        <w:trPr>
          <w:tblCellSpacing w:w="15" w:type="dxa"/>
          <w:jc w:val="center"/>
        </w:trPr>
        <w:tc>
          <w:tcPr>
            <w:tcW w:w="2362" w:type="pct"/>
            <w:vAlign w:val="center"/>
          </w:tcPr>
          <w:p w14:paraId="23C390E4" w14:textId="77777777" w:rsidR="00ED61A7" w:rsidRPr="00CA1DF9" w:rsidRDefault="00ED61A7" w:rsidP="00636C9A">
            <w:pPr>
              <w:rPr>
                <w:rtl/>
                <w:lang w:bidi="fa-IR"/>
              </w:rPr>
            </w:pPr>
            <w:r w:rsidRPr="00CA1DF9">
              <w:rPr>
                <w:rtl/>
                <w:lang w:bidi="fa-IR"/>
              </w:rPr>
              <w:t>ألا من مبلغ عنّي ذريحا</w:t>
            </w:r>
            <w:r w:rsidRPr="00DE4A9C">
              <w:rPr>
                <w:rtl/>
              </w:rPr>
              <w:br/>
              <w:t> </w:t>
            </w:r>
          </w:p>
        </w:tc>
        <w:tc>
          <w:tcPr>
            <w:tcW w:w="196" w:type="pct"/>
            <w:vAlign w:val="center"/>
          </w:tcPr>
          <w:p w14:paraId="209A3174" w14:textId="77777777" w:rsidR="00ED61A7" w:rsidRPr="00CA1DF9" w:rsidRDefault="00ED61A7" w:rsidP="00636C9A">
            <w:r w:rsidRPr="00CA1DF9">
              <w:rPr>
                <w:rtl/>
              </w:rPr>
              <w:t> </w:t>
            </w:r>
          </w:p>
        </w:tc>
        <w:tc>
          <w:tcPr>
            <w:tcW w:w="2361" w:type="pct"/>
            <w:vAlign w:val="center"/>
          </w:tcPr>
          <w:p w14:paraId="5667F293" w14:textId="77777777" w:rsidR="00ED61A7" w:rsidRPr="00CA1DF9" w:rsidRDefault="00ED61A7" w:rsidP="00636C9A">
            <w:r w:rsidRPr="00CA1DF9">
              <w:rPr>
                <w:rtl/>
                <w:lang w:bidi="fa-IR"/>
              </w:rPr>
              <w:t xml:space="preserve">فإنّ الله بعدك قد دعاني </w:t>
            </w:r>
            <w:r w:rsidRPr="00DE4A9C">
              <w:rPr>
                <w:rtl/>
              </w:rPr>
              <w:br/>
              <w:t> </w:t>
            </w:r>
          </w:p>
        </w:tc>
      </w:tr>
      <w:tr w:rsidR="00ED61A7" w:rsidRPr="00CA1DF9" w14:paraId="64FB4821" w14:textId="77777777" w:rsidTr="00636C9A">
        <w:trPr>
          <w:tblCellSpacing w:w="15" w:type="dxa"/>
          <w:jc w:val="center"/>
        </w:trPr>
        <w:tc>
          <w:tcPr>
            <w:tcW w:w="2362" w:type="pct"/>
            <w:vAlign w:val="center"/>
          </w:tcPr>
          <w:p w14:paraId="4A2C3BA4" w14:textId="77777777" w:rsidR="00ED61A7" w:rsidRPr="00CA1DF9" w:rsidRDefault="00ED61A7" w:rsidP="00636C9A">
            <w:r w:rsidRPr="00CA1DF9">
              <w:rPr>
                <w:rtl/>
                <w:lang w:bidi="fa-IR"/>
              </w:rPr>
              <w:t>فإن تسأل فإنّي مستقيد</w:t>
            </w:r>
            <w:r w:rsidRPr="00DE4A9C">
              <w:rPr>
                <w:rtl/>
              </w:rPr>
              <w:br/>
              <w:t> </w:t>
            </w:r>
          </w:p>
        </w:tc>
        <w:tc>
          <w:tcPr>
            <w:tcW w:w="196" w:type="pct"/>
            <w:vAlign w:val="center"/>
          </w:tcPr>
          <w:p w14:paraId="1DF8D407" w14:textId="77777777" w:rsidR="00ED61A7" w:rsidRPr="00CA1DF9" w:rsidRDefault="00ED61A7" w:rsidP="00636C9A">
            <w:r w:rsidRPr="00CA1DF9">
              <w:rPr>
                <w:rtl/>
              </w:rPr>
              <w:t> </w:t>
            </w:r>
          </w:p>
        </w:tc>
        <w:tc>
          <w:tcPr>
            <w:tcW w:w="2361" w:type="pct"/>
            <w:vAlign w:val="center"/>
          </w:tcPr>
          <w:p w14:paraId="6DEAD506" w14:textId="77777777" w:rsidR="00ED61A7" w:rsidRPr="00CA1DF9" w:rsidRDefault="00ED61A7" w:rsidP="00636C9A">
            <w:r>
              <w:rPr>
                <w:rtl/>
                <w:lang w:bidi="fa-IR"/>
              </w:rPr>
              <w:t>و</w:t>
            </w:r>
            <w:r w:rsidRPr="00CA1DF9">
              <w:rPr>
                <w:rtl/>
                <w:lang w:bidi="fa-IR"/>
              </w:rPr>
              <w:t xml:space="preserve">إنّ الخيل قد عرفت مكاني </w:t>
            </w:r>
            <w:r w:rsidRPr="00DE4A9C">
              <w:rPr>
                <w:rtl/>
              </w:rPr>
              <w:br/>
              <w:t> </w:t>
            </w:r>
          </w:p>
        </w:tc>
      </w:tr>
    </w:tbl>
    <w:p w14:paraId="170B0B0F" w14:textId="77777777" w:rsidR="00ED61A7" w:rsidRDefault="00ED61A7" w:rsidP="00C82C3C">
      <w:pPr>
        <w:pStyle w:val="libCenter"/>
        <w:rPr>
          <w:rtl/>
        </w:rPr>
      </w:pPr>
      <w:r>
        <w:rPr>
          <w:rtl/>
        </w:rPr>
        <w:t>[</w:t>
      </w:r>
      <w:r w:rsidRPr="00CA1DF9">
        <w:rPr>
          <w:rtl/>
        </w:rPr>
        <w:t>الوافر</w:t>
      </w:r>
      <w:r>
        <w:rPr>
          <w:rtl/>
        </w:rPr>
        <w:t>]</w:t>
      </w:r>
    </w:p>
    <w:p w14:paraId="1DB3F599" w14:textId="77777777" w:rsidR="00ED61A7" w:rsidRPr="00CA1DF9" w:rsidRDefault="00ED61A7" w:rsidP="00AE508F">
      <w:pPr>
        <w:pStyle w:val="libNormal"/>
        <w:rPr>
          <w:rtl/>
        </w:rPr>
      </w:pPr>
      <w:r w:rsidRPr="00CA1DF9">
        <w:rPr>
          <w:rtl/>
        </w:rPr>
        <w:t>في أبيات.</w:t>
      </w:r>
    </w:p>
    <w:p w14:paraId="1BE1BC6F" w14:textId="77777777" w:rsidR="00ED61A7" w:rsidRPr="00CA1DF9" w:rsidRDefault="00ED61A7" w:rsidP="00AE508F">
      <w:pPr>
        <w:pStyle w:val="libNormal"/>
        <w:rPr>
          <w:rtl/>
        </w:rPr>
      </w:pPr>
      <w:r w:rsidRPr="00CA1DF9">
        <w:rPr>
          <w:rtl/>
        </w:rPr>
        <w:t>وقال أبوه يرثيه لما بلغه أنه استشهد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A45C7D4" w14:textId="77777777" w:rsidTr="00636C9A">
        <w:trPr>
          <w:tblCellSpacing w:w="15" w:type="dxa"/>
          <w:jc w:val="center"/>
        </w:trPr>
        <w:tc>
          <w:tcPr>
            <w:tcW w:w="2362" w:type="pct"/>
            <w:vAlign w:val="center"/>
          </w:tcPr>
          <w:p w14:paraId="3E06BD99" w14:textId="77777777" w:rsidR="00ED61A7" w:rsidRPr="00CA1DF9" w:rsidRDefault="00ED61A7" w:rsidP="00636C9A">
            <w:pPr>
              <w:rPr>
                <w:rtl/>
                <w:lang w:bidi="fa-IR"/>
              </w:rPr>
            </w:pPr>
            <w:r w:rsidRPr="00CA1DF9">
              <w:rPr>
                <w:rtl/>
                <w:lang w:bidi="fa-IR"/>
              </w:rPr>
              <w:t xml:space="preserve">أبغي الحتات في الجياد ولا أرى </w:t>
            </w:r>
            <w:r w:rsidRPr="00DE4A9C">
              <w:rPr>
                <w:rtl/>
              </w:rPr>
              <w:br/>
              <w:t> </w:t>
            </w:r>
          </w:p>
        </w:tc>
        <w:tc>
          <w:tcPr>
            <w:tcW w:w="196" w:type="pct"/>
            <w:vAlign w:val="center"/>
          </w:tcPr>
          <w:p w14:paraId="23A4772B" w14:textId="77777777" w:rsidR="00ED61A7" w:rsidRPr="00CA1DF9" w:rsidRDefault="00ED61A7" w:rsidP="00636C9A">
            <w:r w:rsidRPr="00CA1DF9">
              <w:rPr>
                <w:rtl/>
              </w:rPr>
              <w:t> </w:t>
            </w:r>
          </w:p>
        </w:tc>
        <w:tc>
          <w:tcPr>
            <w:tcW w:w="2361" w:type="pct"/>
            <w:vAlign w:val="center"/>
          </w:tcPr>
          <w:p w14:paraId="777C6544" w14:textId="77777777" w:rsidR="00ED61A7" w:rsidRPr="00CA1DF9" w:rsidRDefault="00ED61A7" w:rsidP="00636C9A">
            <w:r w:rsidRPr="00CA1DF9">
              <w:rPr>
                <w:rtl/>
                <w:lang w:bidi="fa-IR"/>
              </w:rPr>
              <w:t>له شبها ما دام لله ساجد</w:t>
            </w:r>
            <w:r w:rsidRPr="00DE4A9C">
              <w:rPr>
                <w:rtl/>
              </w:rPr>
              <w:br/>
              <w:t> </w:t>
            </w:r>
          </w:p>
        </w:tc>
      </w:tr>
      <w:tr w:rsidR="00ED61A7" w:rsidRPr="00CA1DF9" w14:paraId="71340AC9" w14:textId="77777777" w:rsidTr="00636C9A">
        <w:trPr>
          <w:tblCellSpacing w:w="15" w:type="dxa"/>
          <w:jc w:val="center"/>
        </w:trPr>
        <w:tc>
          <w:tcPr>
            <w:tcW w:w="2362" w:type="pct"/>
            <w:vAlign w:val="center"/>
          </w:tcPr>
          <w:p w14:paraId="62100008" w14:textId="77777777" w:rsidR="00ED61A7" w:rsidRPr="00CA1DF9" w:rsidRDefault="00ED61A7" w:rsidP="00636C9A">
            <w:r>
              <w:rPr>
                <w:rtl/>
                <w:lang w:bidi="fa-IR"/>
              </w:rPr>
              <w:t>و</w:t>
            </w:r>
            <w:r w:rsidRPr="00CA1DF9">
              <w:rPr>
                <w:rtl/>
                <w:lang w:bidi="fa-IR"/>
              </w:rPr>
              <w:t xml:space="preserve">كان الحتات كالشّهاب حياته </w:t>
            </w:r>
            <w:r w:rsidRPr="00DE4A9C">
              <w:rPr>
                <w:rtl/>
              </w:rPr>
              <w:br/>
              <w:t> </w:t>
            </w:r>
          </w:p>
        </w:tc>
        <w:tc>
          <w:tcPr>
            <w:tcW w:w="196" w:type="pct"/>
            <w:vAlign w:val="center"/>
          </w:tcPr>
          <w:p w14:paraId="1ADE2207" w14:textId="77777777" w:rsidR="00ED61A7" w:rsidRPr="00CA1DF9" w:rsidRDefault="00ED61A7" w:rsidP="00636C9A">
            <w:r w:rsidRPr="00CA1DF9">
              <w:rPr>
                <w:rtl/>
              </w:rPr>
              <w:t> </w:t>
            </w:r>
          </w:p>
        </w:tc>
        <w:tc>
          <w:tcPr>
            <w:tcW w:w="2361" w:type="pct"/>
            <w:vAlign w:val="center"/>
          </w:tcPr>
          <w:p w14:paraId="56CC2854" w14:textId="77777777" w:rsidR="00ED61A7" w:rsidRPr="00CA1DF9" w:rsidRDefault="00ED61A7" w:rsidP="00636C9A">
            <w:r>
              <w:rPr>
                <w:rtl/>
                <w:lang w:bidi="fa-IR"/>
              </w:rPr>
              <w:t>و</w:t>
            </w:r>
            <w:r w:rsidRPr="00CA1DF9">
              <w:rPr>
                <w:rtl/>
                <w:lang w:bidi="fa-IR"/>
              </w:rPr>
              <w:t>كلّ شهاب لا محالة خامد</w:t>
            </w:r>
            <w:r w:rsidRPr="00DE4A9C">
              <w:rPr>
                <w:rtl/>
              </w:rPr>
              <w:br/>
              <w:t> </w:t>
            </w:r>
          </w:p>
        </w:tc>
      </w:tr>
    </w:tbl>
    <w:p w14:paraId="748EACEA" w14:textId="77777777" w:rsidR="00ED61A7" w:rsidRPr="00CA1DF9" w:rsidRDefault="00ED61A7" w:rsidP="00C82C3C">
      <w:pPr>
        <w:pStyle w:val="libCenter"/>
        <w:rPr>
          <w:rtl/>
        </w:rPr>
      </w:pPr>
      <w:r>
        <w:rPr>
          <w:rtl/>
        </w:rPr>
        <w:t>[</w:t>
      </w:r>
      <w:r w:rsidRPr="00CA1DF9">
        <w:rPr>
          <w:rtl/>
        </w:rPr>
        <w:t>الطويل</w:t>
      </w:r>
      <w:r>
        <w:rPr>
          <w:rtl/>
        </w:rPr>
        <w:t>]</w:t>
      </w:r>
    </w:p>
    <w:p w14:paraId="208C7C6E" w14:textId="77777777" w:rsidR="00ED61A7" w:rsidRPr="00CA1DF9" w:rsidRDefault="00ED61A7" w:rsidP="007952B1">
      <w:pPr>
        <w:pStyle w:val="libLine"/>
        <w:rPr>
          <w:rtl/>
        </w:rPr>
      </w:pPr>
      <w:r w:rsidRPr="00CA1DF9">
        <w:rPr>
          <w:rtl/>
        </w:rPr>
        <w:t>__________________</w:t>
      </w:r>
    </w:p>
    <w:p w14:paraId="488E3F55" w14:textId="77777777" w:rsidR="00ED61A7" w:rsidRPr="00CA1DF9" w:rsidRDefault="00ED61A7" w:rsidP="004B4EF2">
      <w:pPr>
        <w:pStyle w:val="libFootnote0"/>
        <w:rPr>
          <w:rtl/>
          <w:lang w:bidi="fa-IR"/>
        </w:rPr>
      </w:pPr>
      <w:r>
        <w:rPr>
          <w:rtl/>
        </w:rPr>
        <w:t>(</w:t>
      </w:r>
      <w:r w:rsidRPr="00CA1DF9">
        <w:rPr>
          <w:rtl/>
        </w:rPr>
        <w:t>1) سقط من أ.</w:t>
      </w:r>
    </w:p>
    <w:p w14:paraId="142082A3"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دينار بن ربيعة.</w:t>
      </w:r>
    </w:p>
    <w:p w14:paraId="3E406A20" w14:textId="77777777" w:rsidR="00ED61A7" w:rsidRPr="00B073DB" w:rsidRDefault="00ED61A7" w:rsidP="00003931">
      <w:pPr>
        <w:pStyle w:val="libCenterBold1"/>
        <w:rPr>
          <w:rtl/>
        </w:rPr>
      </w:pPr>
      <w:r w:rsidRPr="004D4493">
        <w:rPr>
          <w:rStyle w:val="libBold2Char"/>
          <w:rtl/>
        </w:rPr>
        <w:br w:type="page"/>
      </w:r>
      <w:r w:rsidRPr="00B073DB">
        <w:rPr>
          <w:rtl/>
        </w:rPr>
        <w:lastRenderedPageBreak/>
        <w:t>الذال بعدها الكاف</w:t>
      </w:r>
    </w:p>
    <w:p w14:paraId="48342F55" w14:textId="77777777" w:rsidR="00ED61A7" w:rsidRPr="00CA1DF9" w:rsidRDefault="00ED61A7" w:rsidP="00AE508F">
      <w:pPr>
        <w:pStyle w:val="libNormal"/>
        <w:rPr>
          <w:rtl/>
        </w:rPr>
      </w:pPr>
      <w:r w:rsidRPr="004D4493">
        <w:rPr>
          <w:rStyle w:val="libBold2Char"/>
          <w:rtl/>
        </w:rPr>
        <w:t xml:space="preserve">2503 ز ـ ذكوان : </w:t>
      </w:r>
      <w:r w:rsidRPr="00CA1DF9">
        <w:rPr>
          <w:rtl/>
        </w:rPr>
        <w:t>مولى عمر. له إدراك ، وأخرج أبو الحسين الرّازي والد تمام في كتاب من روى عن الشافعيّ من طريق الهيثم بن مروان ، قال : حدثني محمد بن إدريس الشافعيّ ، قال : استعمل معاوية ذكوان مولى عمر بن الخطاب على عشور الكوفة ، فذكر قصّة.</w:t>
      </w:r>
    </w:p>
    <w:p w14:paraId="1508A453" w14:textId="77777777" w:rsidR="00ED61A7" w:rsidRPr="00B073DB" w:rsidRDefault="00ED61A7" w:rsidP="00003931">
      <w:pPr>
        <w:pStyle w:val="libCenterBold1"/>
        <w:rPr>
          <w:rtl/>
        </w:rPr>
      </w:pPr>
      <w:r w:rsidRPr="00B073DB">
        <w:rPr>
          <w:rtl/>
        </w:rPr>
        <w:t>الذال بعدها الواو</w:t>
      </w:r>
    </w:p>
    <w:p w14:paraId="0794D2D5" w14:textId="77777777" w:rsidR="00ED61A7" w:rsidRPr="00CA1DF9" w:rsidRDefault="00ED61A7" w:rsidP="00AE508F">
      <w:pPr>
        <w:pStyle w:val="libNormal"/>
        <w:rPr>
          <w:rtl/>
          <w:lang w:bidi="fa-IR"/>
        </w:rPr>
      </w:pPr>
      <w:r w:rsidRPr="004D4493">
        <w:rPr>
          <w:rStyle w:val="libBold2Char"/>
          <w:rtl/>
        </w:rPr>
        <w:t xml:space="preserve">2504 ز ـ ذو أصبح الحميري : </w:t>
      </w:r>
      <w:r w:rsidRPr="00CA1DF9">
        <w:rPr>
          <w:rtl/>
          <w:lang w:bidi="fa-IR"/>
        </w:rPr>
        <w:t>له ذكر في المخضرمين.</w:t>
      </w:r>
    </w:p>
    <w:p w14:paraId="7368DE36" w14:textId="77777777" w:rsidR="00ED61A7" w:rsidRPr="00CA1DF9" w:rsidRDefault="00ED61A7" w:rsidP="00AE508F">
      <w:pPr>
        <w:pStyle w:val="libNormal"/>
        <w:rPr>
          <w:rtl/>
        </w:rPr>
      </w:pPr>
      <w:r w:rsidRPr="004D4493">
        <w:rPr>
          <w:rStyle w:val="libBold2Char"/>
          <w:rtl/>
        </w:rPr>
        <w:t xml:space="preserve">2505 ـ ذو جوشن </w:t>
      </w:r>
      <w:r w:rsidRPr="004B4EF2">
        <w:rPr>
          <w:rStyle w:val="libFootnotenumChar"/>
          <w:rtl/>
        </w:rPr>
        <w:t>(1)</w:t>
      </w:r>
      <w:r w:rsidRPr="004D4493">
        <w:rPr>
          <w:rStyle w:val="libBold2Char"/>
          <w:rtl/>
        </w:rPr>
        <w:t xml:space="preserve"> </w:t>
      </w:r>
      <w:r w:rsidRPr="00CA1DF9">
        <w:rPr>
          <w:rtl/>
        </w:rPr>
        <w:t>: يأتي ذكره في ذي الكلاع</w:t>
      </w:r>
      <w:r>
        <w:rPr>
          <w:rFonts w:hint="cs"/>
          <w:rtl/>
        </w:rPr>
        <w:t xml:space="preserve"> </w:t>
      </w:r>
      <w:r w:rsidRPr="004B4EF2">
        <w:rPr>
          <w:rStyle w:val="libFootnotenumChar"/>
          <w:rtl/>
        </w:rPr>
        <w:t>(2)</w:t>
      </w:r>
      <w:r>
        <w:rPr>
          <w:rtl/>
        </w:rPr>
        <w:t>.</w:t>
      </w:r>
    </w:p>
    <w:p w14:paraId="1921BD99" w14:textId="77777777" w:rsidR="00ED61A7" w:rsidRPr="00CA1DF9" w:rsidRDefault="00ED61A7" w:rsidP="00AE508F">
      <w:pPr>
        <w:pStyle w:val="libNormal"/>
        <w:rPr>
          <w:rtl/>
          <w:lang w:bidi="fa-IR"/>
        </w:rPr>
      </w:pPr>
      <w:r w:rsidRPr="004D4493">
        <w:rPr>
          <w:rStyle w:val="libBold2Char"/>
          <w:rtl/>
        </w:rPr>
        <w:t xml:space="preserve">2506 ـ ذو ظليم : </w:t>
      </w:r>
      <w:r w:rsidRPr="00CA1DF9">
        <w:rPr>
          <w:rtl/>
          <w:lang w:bidi="fa-IR"/>
        </w:rPr>
        <w:t xml:space="preserve">اسمه حوشب </w:t>
      </w:r>
      <w:r w:rsidRPr="004B4EF2">
        <w:rPr>
          <w:rStyle w:val="libFootnotenumChar"/>
          <w:rtl/>
        </w:rPr>
        <w:t>(3)</w:t>
      </w:r>
      <w:r>
        <w:rPr>
          <w:rtl/>
          <w:lang w:bidi="fa-IR"/>
        </w:rPr>
        <w:t>.</w:t>
      </w:r>
      <w:r w:rsidRPr="00CA1DF9">
        <w:rPr>
          <w:rtl/>
          <w:lang w:bidi="fa-IR"/>
        </w:rPr>
        <w:t xml:space="preserve"> تقدم.</w:t>
      </w:r>
    </w:p>
    <w:p w14:paraId="3E735359" w14:textId="77777777" w:rsidR="00ED61A7" w:rsidRPr="00CA1DF9" w:rsidRDefault="00ED61A7" w:rsidP="00AE508F">
      <w:pPr>
        <w:pStyle w:val="libNormal"/>
        <w:rPr>
          <w:rtl/>
        </w:rPr>
      </w:pPr>
      <w:r w:rsidRPr="004D4493">
        <w:rPr>
          <w:rStyle w:val="libBold2Char"/>
          <w:rtl/>
        </w:rPr>
        <w:t xml:space="preserve">2507 ز ـ ذو رود : </w:t>
      </w:r>
      <w:r w:rsidRPr="00CA1DF9">
        <w:rPr>
          <w:rtl/>
        </w:rPr>
        <w:t>اسمه سعيد بن العاقب. يأتي ، وتقدم له ذكر في ترجمة الأقرع بن حابس.</w:t>
      </w:r>
    </w:p>
    <w:p w14:paraId="69516315" w14:textId="77777777" w:rsidR="00ED61A7" w:rsidRPr="00CA1DF9" w:rsidRDefault="00ED61A7" w:rsidP="00AE508F">
      <w:pPr>
        <w:pStyle w:val="libNormal"/>
        <w:rPr>
          <w:rtl/>
        </w:rPr>
      </w:pPr>
      <w:r w:rsidRPr="004D4493">
        <w:rPr>
          <w:rStyle w:val="libBold2Char"/>
          <w:rtl/>
        </w:rPr>
        <w:t xml:space="preserve">[2508 ز ـ ذو الشّكوة : </w:t>
      </w:r>
      <w:r w:rsidRPr="00CA1DF9">
        <w:rPr>
          <w:rtl/>
        </w:rPr>
        <w:t>هو أبو عبد الرحمن القينيّ. يأتي في الكنى.</w:t>
      </w:r>
    </w:p>
    <w:p w14:paraId="72531017" w14:textId="77777777" w:rsidR="00ED61A7" w:rsidRPr="00CA1DF9" w:rsidRDefault="00ED61A7" w:rsidP="00AE508F">
      <w:pPr>
        <w:pStyle w:val="libNormal"/>
        <w:rPr>
          <w:rtl/>
          <w:lang w:bidi="fa-IR"/>
        </w:rPr>
      </w:pPr>
      <w:r w:rsidRPr="004D4493">
        <w:rPr>
          <w:rStyle w:val="libBold2Char"/>
          <w:rtl/>
        </w:rPr>
        <w:t>2509 ـ ذو عمرو الحميري]</w:t>
      </w:r>
      <w:r w:rsidRPr="00CA1DF9">
        <w:rPr>
          <w:rtl/>
          <w:lang w:bidi="fa-IR"/>
        </w:rPr>
        <w:t xml:space="preserve"> </w:t>
      </w:r>
      <w:r w:rsidRPr="004B4EF2">
        <w:rPr>
          <w:rStyle w:val="libFootnotenumChar"/>
          <w:rtl/>
        </w:rPr>
        <w:t>(4)</w:t>
      </w:r>
      <w:r>
        <w:rPr>
          <w:rtl/>
          <w:lang w:bidi="fa-IR"/>
        </w:rPr>
        <w:t>.</w:t>
      </w:r>
      <w:r w:rsidRPr="00CA1DF9">
        <w:rPr>
          <w:rtl/>
          <w:lang w:bidi="fa-IR"/>
        </w:rPr>
        <w:t xml:space="preserve"> </w:t>
      </w:r>
      <w:r w:rsidRPr="004B4EF2">
        <w:rPr>
          <w:rStyle w:val="libFootnotenumChar"/>
          <w:rtl/>
        </w:rPr>
        <w:t>(5)</w:t>
      </w:r>
    </w:p>
    <w:p w14:paraId="779D3F08" w14:textId="77777777" w:rsidR="00ED61A7" w:rsidRPr="00CA1DF9" w:rsidRDefault="00ED61A7" w:rsidP="00AE508F">
      <w:pPr>
        <w:pStyle w:val="libNormal"/>
        <w:rPr>
          <w:rtl/>
        </w:rPr>
      </w:pPr>
      <w:r w:rsidRPr="00CA1DF9">
        <w:rPr>
          <w:rtl/>
        </w:rPr>
        <w:t xml:space="preserve">كان في زمن النبيّ </w:t>
      </w:r>
      <w:r w:rsidRPr="001C1D0F">
        <w:rPr>
          <w:rStyle w:val="libAlaemChar"/>
          <w:rtl/>
        </w:rPr>
        <w:t>صلى‌الله‌عليه‌وآله‌وسلم</w:t>
      </w:r>
      <w:r w:rsidRPr="00CA1DF9">
        <w:rPr>
          <w:rtl/>
        </w:rPr>
        <w:t xml:space="preserve"> ملكا ، وأرسل إليه النبيّ </w:t>
      </w:r>
      <w:r w:rsidRPr="001C1D0F">
        <w:rPr>
          <w:rStyle w:val="libAlaemChar"/>
          <w:rtl/>
        </w:rPr>
        <w:t>صلى‌الله‌عليه‌وآله‌وسلم</w:t>
      </w:r>
      <w:r w:rsidRPr="00CA1DF9">
        <w:rPr>
          <w:rtl/>
        </w:rPr>
        <w:t xml:space="preserve"> جرير بن عبد الله برجلين من أهل اليمن.</w:t>
      </w:r>
    </w:p>
    <w:p w14:paraId="66881FB3" w14:textId="77777777" w:rsidR="00ED61A7" w:rsidRPr="00CA1DF9" w:rsidRDefault="00ED61A7" w:rsidP="00AE508F">
      <w:pPr>
        <w:pStyle w:val="libNormal"/>
        <w:rPr>
          <w:rtl/>
        </w:rPr>
      </w:pPr>
      <w:r w:rsidRPr="00CA1DF9">
        <w:rPr>
          <w:rtl/>
        </w:rPr>
        <w:t xml:space="preserve">وروى البخاريّ في الصّحيح من طريق إسماعيل ، عن قيس ، عن جرير ، قال : كنت باليمن فلقيت رجلين من أهل اليمن ، ذا الكلاع ، وذا عمرو ، فجعلت أحدّثهما عن النبيّ </w:t>
      </w:r>
      <w:r w:rsidRPr="001C1D0F">
        <w:rPr>
          <w:rStyle w:val="libAlaemChar"/>
          <w:rtl/>
        </w:rPr>
        <w:t>صلى‌الله‌عليه‌وآله‌وسلم</w:t>
      </w:r>
      <w:r w:rsidRPr="00CA1DF9">
        <w:rPr>
          <w:rtl/>
        </w:rPr>
        <w:t xml:space="preserve"> ، فقال ذو عمرو : لئن كان الّذي تذكر لقد مرّ على أجله منذ ثلاث ، وأقبلا معي ، فرفع لنا في الطريق ركب ، فقالوا : قبض رسول الله </w:t>
      </w:r>
      <w:r w:rsidRPr="001C1D0F">
        <w:rPr>
          <w:rStyle w:val="libAlaemChar"/>
          <w:rtl/>
        </w:rPr>
        <w:t>صلى‌الله‌عليه‌وآله‌وسلم</w:t>
      </w:r>
      <w:r w:rsidRPr="00CA1DF9">
        <w:rPr>
          <w:rtl/>
        </w:rPr>
        <w:t xml:space="preserve"> واستخلف أبو بكر ، فقال : أخبر صاحبك أنّا سنعود إن شاء الله تعالى. فقال أبو بكر : </w:t>
      </w:r>
      <w:r>
        <w:rPr>
          <w:rtl/>
        </w:rPr>
        <w:t>أ</w:t>
      </w:r>
      <w:r w:rsidRPr="00CA1DF9">
        <w:rPr>
          <w:rtl/>
        </w:rPr>
        <w:t>فلا جئت بهم</w:t>
      </w:r>
      <w:r>
        <w:rPr>
          <w:rtl/>
        </w:rPr>
        <w:t>؟</w:t>
      </w:r>
      <w:r>
        <w:rPr>
          <w:rFonts w:hint="cs"/>
          <w:rtl/>
        </w:rPr>
        <w:t xml:space="preserve"> </w:t>
      </w:r>
      <w:r w:rsidRPr="00CA1DF9">
        <w:rPr>
          <w:rtl/>
        </w:rPr>
        <w:t>قال : فلما كان بعد ذلك قال لي ذو عمرو : يا جرير ، إن لك عليّ كرامة</w:t>
      </w:r>
      <w:r>
        <w:rPr>
          <w:rtl/>
        </w:rPr>
        <w:t xml:space="preserve"> ..</w:t>
      </w:r>
      <w:r w:rsidRPr="00CA1DF9">
        <w:rPr>
          <w:rtl/>
        </w:rPr>
        <w:t xml:space="preserve"> فذكر القصّة.</w:t>
      </w:r>
    </w:p>
    <w:p w14:paraId="0F34F15E" w14:textId="77777777" w:rsidR="00ED61A7" w:rsidRPr="00CA1DF9" w:rsidRDefault="00ED61A7" w:rsidP="00AE508F">
      <w:pPr>
        <w:pStyle w:val="libNormal"/>
        <w:rPr>
          <w:rtl/>
        </w:rPr>
      </w:pPr>
      <w:r w:rsidRPr="00CA1DF9">
        <w:rPr>
          <w:rtl/>
        </w:rPr>
        <w:t>قلت : وهو يقتضي أنه عاد من اليمن ، فإن جريرا لم يرجع إليها بعد ذلك.</w:t>
      </w:r>
    </w:p>
    <w:p w14:paraId="7D1C66BB" w14:textId="77777777" w:rsidR="00ED61A7" w:rsidRPr="00CA1DF9" w:rsidRDefault="00ED61A7" w:rsidP="007952B1">
      <w:pPr>
        <w:pStyle w:val="libLine"/>
        <w:rPr>
          <w:rtl/>
        </w:rPr>
      </w:pPr>
      <w:r w:rsidRPr="00CA1DF9">
        <w:rPr>
          <w:rtl/>
        </w:rPr>
        <w:t>__________________</w:t>
      </w:r>
    </w:p>
    <w:p w14:paraId="459E0DFE"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ذو حوشب.</w:t>
      </w:r>
    </w:p>
    <w:p w14:paraId="5B8B9F11"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1540)</w:t>
      </w:r>
      <w:r>
        <w:rPr>
          <w:rtl/>
        </w:rPr>
        <w:t>.</w:t>
      </w:r>
    </w:p>
    <w:p w14:paraId="16622832"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1547) ، الاستيعاب ت </w:t>
      </w:r>
      <w:r>
        <w:rPr>
          <w:rtl/>
        </w:rPr>
        <w:t>(</w:t>
      </w:r>
      <w:r w:rsidRPr="00CA1DF9">
        <w:rPr>
          <w:rtl/>
        </w:rPr>
        <w:t>722)</w:t>
      </w:r>
      <w:r>
        <w:rPr>
          <w:rtl/>
        </w:rPr>
        <w:t>.</w:t>
      </w:r>
    </w:p>
    <w:p w14:paraId="4EACB18C" w14:textId="77777777" w:rsidR="00ED61A7" w:rsidRPr="00CA1DF9" w:rsidRDefault="00ED61A7" w:rsidP="004B4EF2">
      <w:pPr>
        <w:pStyle w:val="libFootnote0"/>
        <w:rPr>
          <w:rtl/>
          <w:lang w:bidi="fa-IR"/>
        </w:rPr>
      </w:pPr>
      <w:r>
        <w:rPr>
          <w:rtl/>
        </w:rPr>
        <w:t>(</w:t>
      </w:r>
      <w:r w:rsidRPr="00CA1DF9">
        <w:rPr>
          <w:rtl/>
        </w:rPr>
        <w:t>4) سقط في أ.</w:t>
      </w:r>
    </w:p>
    <w:p w14:paraId="52242837"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1548) ، الاستيعاب ت </w:t>
      </w:r>
      <w:r>
        <w:rPr>
          <w:rtl/>
        </w:rPr>
        <w:t>(</w:t>
      </w:r>
      <w:r w:rsidRPr="00CA1DF9">
        <w:rPr>
          <w:rtl/>
        </w:rPr>
        <w:t>718)</w:t>
      </w:r>
      <w:r>
        <w:rPr>
          <w:rtl/>
        </w:rPr>
        <w:t>.</w:t>
      </w:r>
    </w:p>
    <w:p w14:paraId="5027B672" w14:textId="77777777" w:rsidR="00ED61A7" w:rsidRPr="00CA1DF9" w:rsidRDefault="00ED61A7" w:rsidP="00AE508F">
      <w:pPr>
        <w:pStyle w:val="libNormal"/>
        <w:rPr>
          <w:rtl/>
        </w:rPr>
      </w:pPr>
      <w:r>
        <w:rPr>
          <w:rtl/>
        </w:rPr>
        <w:br w:type="page"/>
      </w:r>
      <w:r w:rsidRPr="00CA1DF9">
        <w:rPr>
          <w:rtl/>
        </w:rPr>
        <w:lastRenderedPageBreak/>
        <w:t xml:space="preserve">وروى ابن عساكر ، من طريق ابن إسحاق ، عن جرير ، قال : بعثني النبيّ </w:t>
      </w:r>
      <w:r w:rsidRPr="001C1D0F">
        <w:rPr>
          <w:rStyle w:val="libAlaemChar"/>
          <w:rtl/>
        </w:rPr>
        <w:t>صلى‌الله‌عليه‌وآله‌وسلم</w:t>
      </w:r>
      <w:r w:rsidRPr="00CA1DF9">
        <w:rPr>
          <w:rtl/>
        </w:rPr>
        <w:t xml:space="preserve"> إلى ذي الكلاع وذي عمرو ، فأما ذو الكلاع فقال لي : ادخل على أم شرحبيل</w:t>
      </w:r>
      <w:r>
        <w:rPr>
          <w:rtl/>
        </w:rPr>
        <w:t xml:space="preserve"> ـ </w:t>
      </w:r>
      <w:r w:rsidRPr="00CA1DF9">
        <w:rPr>
          <w:rtl/>
        </w:rPr>
        <w:t>يعني زوجته ، فو الله ما دخل عليها بعد أبي شرحبيل أحد قبلك. قال : فأسلما.</w:t>
      </w:r>
    </w:p>
    <w:p w14:paraId="1E8F25E8" w14:textId="77777777" w:rsidR="00ED61A7" w:rsidRPr="00CA1DF9" w:rsidRDefault="00ED61A7" w:rsidP="00AE508F">
      <w:pPr>
        <w:pStyle w:val="libNormal"/>
        <w:rPr>
          <w:rtl/>
        </w:rPr>
      </w:pPr>
      <w:r w:rsidRPr="00CA1DF9">
        <w:rPr>
          <w:rtl/>
        </w:rPr>
        <w:t xml:space="preserve">وروى الواقديّ في الردة بأسانيد له متعددة ، قالوا : بعث النّبيّ </w:t>
      </w:r>
      <w:r w:rsidRPr="001C1D0F">
        <w:rPr>
          <w:rStyle w:val="libAlaemChar"/>
          <w:rtl/>
        </w:rPr>
        <w:t>صلى‌الله‌عليه‌وآله‌وسلم</w:t>
      </w:r>
      <w:r w:rsidRPr="00CA1DF9">
        <w:rPr>
          <w:rtl/>
        </w:rPr>
        <w:t xml:space="preserve"> جريرا إلى ذي الكلاع وذي عمرو ، فأسلما وأسلمت ضريبة بنت أبرهة بن الصباح امرأة ذو الكلاع.</w:t>
      </w:r>
    </w:p>
    <w:p w14:paraId="74ADFDBC" w14:textId="77777777" w:rsidR="00ED61A7" w:rsidRPr="00CA1DF9" w:rsidRDefault="00ED61A7" w:rsidP="00AE508F">
      <w:pPr>
        <w:pStyle w:val="libNormal"/>
        <w:rPr>
          <w:rtl/>
        </w:rPr>
      </w:pPr>
      <w:r w:rsidRPr="004D4493">
        <w:rPr>
          <w:rStyle w:val="libBold2Char"/>
          <w:rtl/>
        </w:rPr>
        <w:t xml:space="preserve">2510 ز ـ ذو الغصّة العامري : </w:t>
      </w:r>
      <w:r w:rsidRPr="00CA1DF9">
        <w:rPr>
          <w:rtl/>
        </w:rPr>
        <w:t>اسمه عامر بن مالك. يأتي في العين</w:t>
      </w:r>
      <w:r>
        <w:rPr>
          <w:rtl/>
        </w:rPr>
        <w:t>]</w:t>
      </w:r>
      <w:r>
        <w:rPr>
          <w:rFonts w:hint="cs"/>
          <w:rtl/>
        </w:rPr>
        <w:t xml:space="preserve"> </w:t>
      </w:r>
      <w:r w:rsidRPr="004B4EF2">
        <w:rPr>
          <w:rStyle w:val="libFootnotenumChar"/>
          <w:rtl/>
        </w:rPr>
        <w:t>(1)</w:t>
      </w:r>
      <w:r>
        <w:rPr>
          <w:rtl/>
        </w:rPr>
        <w:t>.</w:t>
      </w:r>
    </w:p>
    <w:p w14:paraId="51EC07F0" w14:textId="77777777" w:rsidR="00ED61A7" w:rsidRPr="00CA1DF9" w:rsidRDefault="00ED61A7" w:rsidP="00AE508F">
      <w:pPr>
        <w:pStyle w:val="libNormal"/>
        <w:rPr>
          <w:rtl/>
        </w:rPr>
      </w:pPr>
      <w:r w:rsidRPr="004D4493">
        <w:rPr>
          <w:rStyle w:val="libBold2Char"/>
          <w:rtl/>
        </w:rPr>
        <w:t xml:space="preserve">2511 ـ ذو الكلاع : </w:t>
      </w:r>
      <w:r w:rsidRPr="00CA1DF9">
        <w:rPr>
          <w:rtl/>
        </w:rPr>
        <w:t>اسمه أسميفع : بفتح أوله وسكون المهملة وفتح ثالثه وسكون التحتانية وفتح الفاء بعدها مهملة ، ويقال : سميفع بفتحتين ، ويقال أيفع بن باكور ، وقيل ابن حوشب بن عمرو بن يعفر بن يزيد بن النعمان الحميري. وكان يكنى أبا شرحبيل ، ويقال أبا شراحبيل تقدم ذكره في الّذي قبله.</w:t>
      </w:r>
    </w:p>
    <w:p w14:paraId="66F958BA" w14:textId="77777777" w:rsidR="00ED61A7" w:rsidRPr="00CA1DF9" w:rsidRDefault="00ED61A7" w:rsidP="00AE508F">
      <w:pPr>
        <w:pStyle w:val="libNormal"/>
        <w:rPr>
          <w:rtl/>
        </w:rPr>
      </w:pPr>
      <w:r w:rsidRPr="00CA1DF9">
        <w:rPr>
          <w:rtl/>
        </w:rPr>
        <w:t xml:space="preserve">وقال الهمدانيّ : اسمه يزيد ، قال : وبعث إليه النبيّ </w:t>
      </w:r>
      <w:r w:rsidRPr="001C1D0F">
        <w:rPr>
          <w:rStyle w:val="libAlaemChar"/>
          <w:rtl/>
        </w:rPr>
        <w:t>صلى‌الله‌عليه‌وآله‌وسلم</w:t>
      </w:r>
      <w:r w:rsidRPr="00CA1DF9">
        <w:rPr>
          <w:rtl/>
        </w:rPr>
        <w:t xml:space="preserve"> جرير بن عبد الله فأسلم وأعتق لذلك أربعة ، ثم قدم المدينة ومعه أربعة آلاف أيضا ، فسأله عمر في بيعهم فأصبح وقد أعتقهم ، فسأله عمر عن ذلك ، فقال : إني أذنبت ذنبا عظيما. فعسى أن يكون ذلك كفارة. قال : وذلك أني تواريت مرة ثم أشرفت فسجد لي مائة ألف.</w:t>
      </w:r>
    </w:p>
    <w:p w14:paraId="06CDCFE9" w14:textId="77777777" w:rsidR="00ED61A7" w:rsidRPr="00CA1DF9" w:rsidRDefault="00ED61A7" w:rsidP="00AE508F">
      <w:pPr>
        <w:pStyle w:val="libNormal"/>
        <w:rPr>
          <w:rtl/>
        </w:rPr>
      </w:pPr>
      <w:r w:rsidRPr="00CA1DF9">
        <w:rPr>
          <w:rtl/>
        </w:rPr>
        <w:t>روى يعقوب بن شيبة بإسناد له عن الجراح بن منهال ، قال : كان عند ذي الكلاع اثنا عشر ألف بيت من المسلمين ، فبعث إليه عمر ، فقال : بعنا هؤلاء نستعين بهم على عدوّ المسلمين. فقال : لا ، هم أحرار ، فأعتقهم كلهم في ساعة واحدة.</w:t>
      </w:r>
    </w:p>
    <w:p w14:paraId="20ADC62F" w14:textId="77777777" w:rsidR="00ED61A7" w:rsidRPr="00CA1DF9" w:rsidRDefault="00ED61A7" w:rsidP="00AE508F">
      <w:pPr>
        <w:pStyle w:val="libNormal"/>
        <w:rPr>
          <w:rtl/>
        </w:rPr>
      </w:pPr>
      <w:r w:rsidRPr="00CA1DF9">
        <w:rPr>
          <w:rtl/>
        </w:rPr>
        <w:t xml:space="preserve">قال أبو عمر : لا أعلم له صحبة ، إلا أنه أسلم واتبع في حياة النبيّ </w:t>
      </w:r>
      <w:r w:rsidRPr="001C1D0F">
        <w:rPr>
          <w:rStyle w:val="libAlaemChar"/>
          <w:rtl/>
        </w:rPr>
        <w:t>صلى‌الله‌عليه‌وآله‌وسلم</w:t>
      </w:r>
      <w:r w:rsidRPr="00CA1DF9">
        <w:rPr>
          <w:rtl/>
        </w:rPr>
        <w:t xml:space="preserve"> ، وقدم في زمن عمر ، فروى عنه وشهد صفّين مع معاوية وقتل بها.</w:t>
      </w:r>
    </w:p>
    <w:p w14:paraId="4598B6D1" w14:textId="77777777" w:rsidR="00ED61A7" w:rsidRPr="00CA1DF9" w:rsidRDefault="00ED61A7" w:rsidP="00AE508F">
      <w:pPr>
        <w:pStyle w:val="libNormal"/>
        <w:rPr>
          <w:rtl/>
        </w:rPr>
      </w:pPr>
      <w:r w:rsidRPr="00CA1DF9">
        <w:rPr>
          <w:rtl/>
        </w:rPr>
        <w:t>وروى أبو حذيفة في الفتوح ، من طريق أنس بن مالك</w:t>
      </w:r>
      <w:r>
        <w:rPr>
          <w:rtl/>
        </w:rPr>
        <w:t xml:space="preserve"> ـ </w:t>
      </w:r>
      <w:r w:rsidRPr="00CA1DF9">
        <w:rPr>
          <w:rtl/>
        </w:rPr>
        <w:t>أنّ أبا بكر بعثه إلى أهل اليمن يستنفرهم إلى الجهاد ، فرحل ذو الكلاع ومن أطاعه من حمير.</w:t>
      </w:r>
    </w:p>
    <w:p w14:paraId="0EAA3D2E" w14:textId="77777777" w:rsidR="00ED61A7" w:rsidRPr="00CA1DF9" w:rsidRDefault="00ED61A7" w:rsidP="00AE508F">
      <w:pPr>
        <w:pStyle w:val="libNormal"/>
        <w:rPr>
          <w:rtl/>
        </w:rPr>
      </w:pPr>
      <w:r w:rsidRPr="00CA1DF9">
        <w:rPr>
          <w:rtl/>
        </w:rPr>
        <w:t xml:space="preserve">قلت : وأخرج أبو نعيم في ترجمته حديثا فيه : سمعت رسول الله </w:t>
      </w:r>
      <w:r w:rsidRPr="001C1D0F">
        <w:rPr>
          <w:rStyle w:val="libAlaemChar"/>
          <w:rtl/>
        </w:rPr>
        <w:t>صلى‌الله‌عليه‌وآله‌وسلم</w:t>
      </w:r>
      <w:r w:rsidRPr="00CA1DF9">
        <w:rPr>
          <w:rtl/>
        </w:rPr>
        <w:t xml:space="preserve"> ، وقد غلب على ظني أنه غيره فأفردته فيما مضى.</w:t>
      </w:r>
    </w:p>
    <w:p w14:paraId="33F9CB9A" w14:textId="77777777" w:rsidR="00ED61A7" w:rsidRPr="00CA1DF9" w:rsidRDefault="00ED61A7" w:rsidP="00AE508F">
      <w:pPr>
        <w:pStyle w:val="libNormal"/>
        <w:rPr>
          <w:rtl/>
        </w:rPr>
      </w:pPr>
      <w:r w:rsidRPr="00CA1DF9">
        <w:rPr>
          <w:rtl/>
        </w:rPr>
        <w:t>وقال سيف : كان ذو الكلاع في يوم اليرموك على كردوس. وقال هشام بن الكلبيّ ،</w:t>
      </w:r>
    </w:p>
    <w:p w14:paraId="1104AE23" w14:textId="77777777" w:rsidR="00ED61A7" w:rsidRPr="00CA1DF9" w:rsidRDefault="00ED61A7" w:rsidP="007952B1">
      <w:pPr>
        <w:pStyle w:val="libLine"/>
        <w:rPr>
          <w:rtl/>
        </w:rPr>
      </w:pPr>
      <w:r w:rsidRPr="00CA1DF9">
        <w:rPr>
          <w:rtl/>
        </w:rPr>
        <w:t>__________________</w:t>
      </w:r>
    </w:p>
    <w:p w14:paraId="7B992A5C" w14:textId="77777777" w:rsidR="00ED61A7" w:rsidRPr="00CA1DF9" w:rsidRDefault="00ED61A7" w:rsidP="004B4EF2">
      <w:pPr>
        <w:pStyle w:val="libFootnote0"/>
        <w:rPr>
          <w:rtl/>
          <w:lang w:bidi="fa-IR"/>
        </w:rPr>
      </w:pPr>
      <w:r>
        <w:rPr>
          <w:rtl/>
        </w:rPr>
        <w:t>(</w:t>
      </w:r>
      <w:r w:rsidRPr="00CA1DF9">
        <w:rPr>
          <w:rtl/>
        </w:rPr>
        <w:t>1) سقط من أ.</w:t>
      </w:r>
    </w:p>
    <w:p w14:paraId="3DFB0DB9" w14:textId="77777777" w:rsidR="00ED61A7" w:rsidRPr="00CA1DF9" w:rsidRDefault="00ED61A7" w:rsidP="00ED61A7">
      <w:pPr>
        <w:rPr>
          <w:rtl/>
          <w:lang w:bidi="fa-IR"/>
        </w:rPr>
      </w:pPr>
      <w:r>
        <w:rPr>
          <w:rtl/>
          <w:lang w:bidi="fa-IR"/>
        </w:rPr>
        <w:br w:type="page"/>
      </w:r>
      <w:r w:rsidRPr="00CA1DF9">
        <w:rPr>
          <w:rtl/>
          <w:lang w:bidi="fa-IR"/>
        </w:rPr>
        <w:lastRenderedPageBreak/>
        <w:t>عن أبيه ، عن أبي صالح : كان يدخل مكّة رجال متعممون من جمالهم مخافة أن يفتتن بهم ، منهم : ذو الكلاع ، والزّبرقان بن بدر ، وزيد الخيل ، وعمرو بن حممة وآخرون.</w:t>
      </w:r>
    </w:p>
    <w:p w14:paraId="634A4740" w14:textId="77777777" w:rsidR="00ED61A7" w:rsidRPr="00CA1DF9" w:rsidRDefault="00ED61A7" w:rsidP="00AE508F">
      <w:pPr>
        <w:pStyle w:val="libNormal"/>
        <w:rPr>
          <w:rtl/>
        </w:rPr>
      </w:pPr>
      <w:r w:rsidRPr="00CA1DF9">
        <w:rPr>
          <w:rtl/>
        </w:rPr>
        <w:t>وروى إبراهيم بن زائل في كتاب «صفّين» من طريق جابر الجعفي عمن حدثه أنّ معاوية خطب ، فقال : إن عليا نهد إليكم في أهل العراق فقال ذو الكلاع : عليك أم رأي وعلينا أم فعال. وهي لغة يجعلون لام التعريف ميما.</w:t>
      </w:r>
    </w:p>
    <w:p w14:paraId="339C424F" w14:textId="77777777" w:rsidR="00ED61A7" w:rsidRPr="00CA1DF9" w:rsidRDefault="00ED61A7" w:rsidP="00AE508F">
      <w:pPr>
        <w:pStyle w:val="libNormal"/>
        <w:rPr>
          <w:rtl/>
        </w:rPr>
      </w:pPr>
      <w:r w:rsidRPr="00CA1DF9">
        <w:rPr>
          <w:rtl/>
        </w:rPr>
        <w:t>وقال المرزبانيّ في «معجم الشعراء» ، أسميفع بن الأكور : ذو الكلاع الأصغر مخضرم له مع عمر أخبار. ثم بقي إلى أيام معاوية ، ولما كثر شرب الناس الخمر في خلافة عمر كتب إلى عامله أن يأمر بطبخ كل عصير الشام حتى يذهب ثلثاه ، فقال ذو الكلاع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B947219" w14:textId="77777777" w:rsidTr="00636C9A">
        <w:trPr>
          <w:tblCellSpacing w:w="15" w:type="dxa"/>
          <w:jc w:val="center"/>
        </w:trPr>
        <w:tc>
          <w:tcPr>
            <w:tcW w:w="2362" w:type="pct"/>
            <w:vAlign w:val="center"/>
          </w:tcPr>
          <w:p w14:paraId="0CA8A54C" w14:textId="77777777" w:rsidR="00ED61A7" w:rsidRPr="00CA1DF9" w:rsidRDefault="00ED61A7" w:rsidP="00636C9A">
            <w:pPr>
              <w:rPr>
                <w:rtl/>
                <w:lang w:bidi="fa-IR"/>
              </w:rPr>
            </w:pPr>
            <w:r w:rsidRPr="00CA1DF9">
              <w:rPr>
                <w:rtl/>
                <w:lang w:bidi="fa-IR"/>
              </w:rPr>
              <w:t>رماها أمير المؤمنين بحتفها</w:t>
            </w:r>
            <w:r w:rsidRPr="00DE4A9C">
              <w:rPr>
                <w:rtl/>
              </w:rPr>
              <w:br/>
              <w:t> </w:t>
            </w:r>
          </w:p>
        </w:tc>
        <w:tc>
          <w:tcPr>
            <w:tcW w:w="196" w:type="pct"/>
            <w:vAlign w:val="center"/>
          </w:tcPr>
          <w:p w14:paraId="3CDA0ADC" w14:textId="77777777" w:rsidR="00ED61A7" w:rsidRPr="00CA1DF9" w:rsidRDefault="00ED61A7" w:rsidP="00636C9A">
            <w:r w:rsidRPr="00CA1DF9">
              <w:rPr>
                <w:rtl/>
              </w:rPr>
              <w:t> </w:t>
            </w:r>
          </w:p>
        </w:tc>
        <w:tc>
          <w:tcPr>
            <w:tcW w:w="2361" w:type="pct"/>
            <w:vAlign w:val="center"/>
          </w:tcPr>
          <w:p w14:paraId="13DF60E2" w14:textId="77777777" w:rsidR="00ED61A7" w:rsidRPr="00CA1DF9" w:rsidRDefault="00ED61A7" w:rsidP="00636C9A">
            <w:r w:rsidRPr="00CA1DF9">
              <w:rPr>
                <w:rtl/>
                <w:lang w:bidi="fa-IR"/>
              </w:rPr>
              <w:t>فخلّانها يبكون حول المقابر</w:t>
            </w:r>
            <w:r w:rsidRPr="00DE4A9C">
              <w:rPr>
                <w:rtl/>
              </w:rPr>
              <w:br/>
              <w:t> </w:t>
            </w:r>
          </w:p>
        </w:tc>
      </w:tr>
      <w:tr w:rsidR="00ED61A7" w:rsidRPr="00CA1DF9" w14:paraId="3763E200" w14:textId="77777777" w:rsidTr="00636C9A">
        <w:trPr>
          <w:tblCellSpacing w:w="15" w:type="dxa"/>
          <w:jc w:val="center"/>
        </w:trPr>
        <w:tc>
          <w:tcPr>
            <w:tcW w:w="2362" w:type="pct"/>
            <w:vAlign w:val="center"/>
          </w:tcPr>
          <w:p w14:paraId="08EA2B89" w14:textId="77777777" w:rsidR="00ED61A7" w:rsidRPr="00CA1DF9" w:rsidRDefault="00ED61A7" w:rsidP="00636C9A">
            <w:r w:rsidRPr="00CA1DF9">
              <w:rPr>
                <w:rtl/>
                <w:lang w:bidi="fa-IR"/>
              </w:rPr>
              <w:t>فلا تجلدوهم واجلدوها فإنّها</w:t>
            </w:r>
            <w:r w:rsidRPr="00DE4A9C">
              <w:rPr>
                <w:rtl/>
              </w:rPr>
              <w:br/>
              <w:t> </w:t>
            </w:r>
          </w:p>
        </w:tc>
        <w:tc>
          <w:tcPr>
            <w:tcW w:w="196" w:type="pct"/>
            <w:vAlign w:val="center"/>
          </w:tcPr>
          <w:p w14:paraId="1A94E364" w14:textId="77777777" w:rsidR="00ED61A7" w:rsidRPr="00CA1DF9" w:rsidRDefault="00ED61A7" w:rsidP="00636C9A">
            <w:r w:rsidRPr="00CA1DF9">
              <w:rPr>
                <w:rtl/>
              </w:rPr>
              <w:t> </w:t>
            </w:r>
          </w:p>
        </w:tc>
        <w:tc>
          <w:tcPr>
            <w:tcW w:w="2361" w:type="pct"/>
            <w:vAlign w:val="center"/>
          </w:tcPr>
          <w:p w14:paraId="5CE424C8" w14:textId="77777777" w:rsidR="00ED61A7" w:rsidRPr="00CA1DF9" w:rsidRDefault="00ED61A7" w:rsidP="00636C9A">
            <w:r w:rsidRPr="00CA1DF9">
              <w:rPr>
                <w:rtl/>
                <w:lang w:bidi="fa-IR"/>
              </w:rPr>
              <w:t>هي العيش للباقي ومن في المقارير</w:t>
            </w:r>
            <w:r w:rsidRPr="00DE4A9C">
              <w:rPr>
                <w:rtl/>
              </w:rPr>
              <w:br/>
              <w:t> </w:t>
            </w:r>
          </w:p>
        </w:tc>
      </w:tr>
    </w:tbl>
    <w:p w14:paraId="0DE1EF92" w14:textId="77777777" w:rsidR="00ED61A7" w:rsidRDefault="00ED61A7" w:rsidP="00C82C3C">
      <w:pPr>
        <w:pStyle w:val="libCenter"/>
        <w:rPr>
          <w:rtl/>
        </w:rPr>
      </w:pPr>
      <w:r>
        <w:rPr>
          <w:rtl/>
        </w:rPr>
        <w:t>[</w:t>
      </w:r>
      <w:r w:rsidRPr="00CA1DF9">
        <w:rPr>
          <w:rtl/>
        </w:rPr>
        <w:t>الطويل</w:t>
      </w:r>
      <w:r>
        <w:rPr>
          <w:rtl/>
        </w:rPr>
        <w:t>]</w:t>
      </w:r>
    </w:p>
    <w:p w14:paraId="2FB07826" w14:textId="77777777" w:rsidR="00ED61A7" w:rsidRPr="00CA1DF9" w:rsidRDefault="00ED61A7" w:rsidP="00AE508F">
      <w:pPr>
        <w:pStyle w:val="libNormal"/>
        <w:rPr>
          <w:rtl/>
        </w:rPr>
      </w:pPr>
      <w:r w:rsidRPr="00CA1DF9">
        <w:rPr>
          <w:rtl/>
        </w:rPr>
        <w:t>وقال خليفة : كان ذو الكلاع بالميمنة على أهل حمص بصفّين مع معاوية.</w:t>
      </w:r>
    </w:p>
    <w:p w14:paraId="1FFE27EB" w14:textId="77777777" w:rsidR="00ED61A7" w:rsidRPr="00CA1DF9" w:rsidRDefault="00ED61A7" w:rsidP="00AE508F">
      <w:pPr>
        <w:pStyle w:val="libNormal"/>
        <w:rPr>
          <w:rtl/>
        </w:rPr>
      </w:pPr>
      <w:r w:rsidRPr="00CA1DF9">
        <w:rPr>
          <w:rtl/>
        </w:rPr>
        <w:t xml:space="preserve">روى يعقوب بن شيبة بإسناد صحيح عن أبي وائل ، عن أبي ميسرة أنه رأى ذا الكلاع وعمّارا في قباب بيض بفناء الجنّة ، فقال : </w:t>
      </w:r>
      <w:r>
        <w:rPr>
          <w:rtl/>
        </w:rPr>
        <w:t>أ</w:t>
      </w:r>
      <w:r w:rsidRPr="00CA1DF9">
        <w:rPr>
          <w:rtl/>
        </w:rPr>
        <w:t>لم يقتل بعضكم بعضا</w:t>
      </w:r>
      <w:r>
        <w:rPr>
          <w:rtl/>
        </w:rPr>
        <w:t>؟</w:t>
      </w:r>
      <w:r w:rsidRPr="00CA1DF9">
        <w:rPr>
          <w:rtl/>
        </w:rPr>
        <w:t xml:space="preserve"> قالوا : بلى ، ولكن وجدنا الله واسع المغفرة.</w:t>
      </w:r>
    </w:p>
    <w:p w14:paraId="744E1B3D" w14:textId="77777777" w:rsidR="00ED61A7" w:rsidRPr="00CA1DF9" w:rsidRDefault="00ED61A7" w:rsidP="00AE508F">
      <w:pPr>
        <w:pStyle w:val="libNormal"/>
        <w:rPr>
          <w:rtl/>
        </w:rPr>
      </w:pPr>
      <w:r w:rsidRPr="004D4493">
        <w:rPr>
          <w:rStyle w:val="libBold2Char"/>
          <w:rtl/>
        </w:rPr>
        <w:t xml:space="preserve">2512 ـ ذؤيب بن كليب </w:t>
      </w:r>
      <w:r w:rsidRPr="004B4EF2">
        <w:rPr>
          <w:rStyle w:val="libFootnotenumChar"/>
          <w:rtl/>
        </w:rPr>
        <w:t>(1)</w:t>
      </w:r>
      <w:r w:rsidRPr="004D4493">
        <w:rPr>
          <w:rStyle w:val="libBold2Char"/>
          <w:rtl/>
        </w:rPr>
        <w:t xml:space="preserve"> </w:t>
      </w:r>
      <w:r w:rsidRPr="00CA1DF9">
        <w:rPr>
          <w:rtl/>
        </w:rPr>
        <w:t>: بن ربيعة. ويقال ذؤيب بن وهب الخولانيّ.</w:t>
      </w:r>
    </w:p>
    <w:p w14:paraId="7377EE31" w14:textId="77777777" w:rsidR="00ED61A7" w:rsidRPr="00CA1DF9" w:rsidRDefault="00ED61A7" w:rsidP="00AE508F">
      <w:pPr>
        <w:pStyle w:val="libNormal"/>
        <w:rPr>
          <w:rtl/>
        </w:rPr>
      </w:pPr>
      <w:r w:rsidRPr="00CA1DF9">
        <w:rPr>
          <w:rtl/>
        </w:rPr>
        <w:t xml:space="preserve">أسلم في عهد النبي </w:t>
      </w:r>
      <w:r w:rsidRPr="001C1D0F">
        <w:rPr>
          <w:rStyle w:val="libAlaemChar"/>
          <w:rtl/>
        </w:rPr>
        <w:t>صلى‌الله‌عليه‌وآله‌وسلم</w:t>
      </w:r>
      <w:r w:rsidRPr="00CA1DF9">
        <w:rPr>
          <w:rtl/>
        </w:rPr>
        <w:t xml:space="preserve"> ويقال : إن النبيّ </w:t>
      </w:r>
      <w:r w:rsidRPr="001C1D0F">
        <w:rPr>
          <w:rStyle w:val="libAlaemChar"/>
          <w:rtl/>
        </w:rPr>
        <w:t>صلى‌الله‌عليه‌وآله‌وسلم</w:t>
      </w:r>
      <w:r w:rsidRPr="00CA1DF9">
        <w:rPr>
          <w:rtl/>
        </w:rPr>
        <w:t xml:space="preserve"> سمّاه عبد الله.</w:t>
      </w:r>
    </w:p>
    <w:p w14:paraId="5AF9B187" w14:textId="77777777" w:rsidR="00ED61A7" w:rsidRPr="00CA1DF9" w:rsidRDefault="00ED61A7" w:rsidP="00AE508F">
      <w:pPr>
        <w:pStyle w:val="libNormal"/>
        <w:rPr>
          <w:rtl/>
        </w:rPr>
      </w:pPr>
      <w:r w:rsidRPr="00CA1DF9">
        <w:rPr>
          <w:rtl/>
        </w:rPr>
        <w:t>وروى ابن وهب ، عن ابن لهيعة</w:t>
      </w:r>
      <w:r>
        <w:rPr>
          <w:rtl/>
        </w:rPr>
        <w:t xml:space="preserve"> ـ </w:t>
      </w:r>
      <w:r w:rsidRPr="00CA1DF9">
        <w:rPr>
          <w:rtl/>
        </w:rPr>
        <w:t xml:space="preserve">أن الأسود العنسيّ لما ادّعى النبوّة وغلب على صنعاء أخذ ذؤيب بن كليب فألقاه في النار لتصديقه النبيّ </w:t>
      </w:r>
      <w:r w:rsidRPr="001C1D0F">
        <w:rPr>
          <w:rStyle w:val="libAlaemChar"/>
          <w:rtl/>
        </w:rPr>
        <w:t>صلى‌الله‌عليه‌وآله‌وسلم</w:t>
      </w:r>
      <w:r w:rsidRPr="00CA1DF9">
        <w:rPr>
          <w:rtl/>
        </w:rPr>
        <w:t xml:space="preserve"> فلم تضرّه النار ، فذكر ذلك النبيّ </w:t>
      </w:r>
      <w:r w:rsidRPr="001C1D0F">
        <w:rPr>
          <w:rStyle w:val="libAlaemChar"/>
          <w:rtl/>
        </w:rPr>
        <w:t>صلى‌الله‌عليه‌وآله‌وسلم</w:t>
      </w:r>
      <w:r w:rsidRPr="00CA1DF9">
        <w:rPr>
          <w:rtl/>
        </w:rPr>
        <w:t xml:space="preserve"> لأصحابه ، فقال عمر : الحمد لله الّذي جعل في أمتنا مثل إبراهيم الخليل.</w:t>
      </w:r>
    </w:p>
    <w:p w14:paraId="381C7F41" w14:textId="77777777" w:rsidR="00ED61A7" w:rsidRPr="00CA1DF9" w:rsidRDefault="00ED61A7" w:rsidP="00AE508F">
      <w:pPr>
        <w:pStyle w:val="libNormal"/>
        <w:rPr>
          <w:rtl/>
        </w:rPr>
      </w:pPr>
      <w:r w:rsidRPr="00CA1DF9">
        <w:rPr>
          <w:rtl/>
        </w:rPr>
        <w:t>وقال عبدان : هو أول من أسلم من أهل اليمن ، ولا أعلم له صحبة إلّا أنّ ذكر إسلامه وما ابتلاه الله تعالى به وقع في حديث مرسل من رواية ابن لهيعة ، ووقع عند ابن الكلبيّ في هذه القصة أنه ذؤيب بن وهب. وقال في سياقه : طرحه في النار فوجده حيا ، ولم يذكر النبيّ</w:t>
      </w:r>
      <w:r>
        <w:rPr>
          <w:rFonts w:hint="cs"/>
          <w:rtl/>
        </w:rPr>
        <w:t xml:space="preserve"> صلى الله عليه وآله وسلم في سياقه.</w:t>
      </w:r>
    </w:p>
    <w:p w14:paraId="384ABA14" w14:textId="77777777" w:rsidR="00ED61A7" w:rsidRPr="00CA1DF9" w:rsidRDefault="00ED61A7" w:rsidP="007952B1">
      <w:pPr>
        <w:pStyle w:val="libLine"/>
        <w:rPr>
          <w:rtl/>
        </w:rPr>
      </w:pPr>
      <w:r w:rsidRPr="00CA1DF9">
        <w:rPr>
          <w:rtl/>
        </w:rPr>
        <w:t>__________________</w:t>
      </w:r>
    </w:p>
    <w:p w14:paraId="25D16676"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1567) ، الاستيعاب ت </w:t>
      </w:r>
      <w:r>
        <w:rPr>
          <w:rtl/>
        </w:rPr>
        <w:t>(</w:t>
      </w:r>
      <w:r w:rsidRPr="00CA1DF9">
        <w:rPr>
          <w:rtl/>
        </w:rPr>
        <w:t>706)</w:t>
      </w:r>
      <w:r>
        <w:rPr>
          <w:rtl/>
        </w:rPr>
        <w:t>.</w:t>
      </w:r>
    </w:p>
    <w:p w14:paraId="6D54847F"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2513 ـ ذؤيب </w:t>
      </w:r>
      <w:r w:rsidRPr="004B4EF2">
        <w:rPr>
          <w:rStyle w:val="libFootnotenumChar"/>
          <w:rtl/>
        </w:rPr>
        <w:t>(1)</w:t>
      </w:r>
      <w:r w:rsidRPr="004D4493">
        <w:rPr>
          <w:rStyle w:val="libBold2Char"/>
          <w:rtl/>
        </w:rPr>
        <w:t xml:space="preserve"> بن أبي ذؤيب : </w:t>
      </w:r>
      <w:r w:rsidRPr="00CA1DF9">
        <w:rPr>
          <w:rtl/>
        </w:rPr>
        <w:t>خويلد بن خالد بن محرّث ، ويقال ابن خالد بن خويلد بن محرث بن زبيد بن مخزوم بن صاهلة الهذلي. هو ولد الشّاعر المشهور.</w:t>
      </w:r>
    </w:p>
    <w:p w14:paraId="5E6BEEDA" w14:textId="77777777" w:rsidR="00ED61A7" w:rsidRPr="00CA1DF9" w:rsidRDefault="00ED61A7" w:rsidP="00AE508F">
      <w:pPr>
        <w:pStyle w:val="libNormal"/>
        <w:rPr>
          <w:rtl/>
        </w:rPr>
      </w:pPr>
      <w:r w:rsidRPr="00CA1DF9">
        <w:rPr>
          <w:rtl/>
        </w:rPr>
        <w:t>مات هو وأربعة إخوة له بالطاعون في زمن عمر. وكانوا قد بلغوا ولهم بأس ونجدة فرثاهم بالقصيدة الشهيرة التي أولها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19EF440" w14:textId="77777777" w:rsidTr="00636C9A">
        <w:trPr>
          <w:tblCellSpacing w:w="15" w:type="dxa"/>
          <w:jc w:val="center"/>
        </w:trPr>
        <w:tc>
          <w:tcPr>
            <w:tcW w:w="2362" w:type="pct"/>
            <w:vAlign w:val="center"/>
          </w:tcPr>
          <w:p w14:paraId="6DB6FEA1" w14:textId="77777777" w:rsidR="00ED61A7" w:rsidRPr="00CA1DF9" w:rsidRDefault="00ED61A7" w:rsidP="00636C9A">
            <w:pPr>
              <w:rPr>
                <w:rtl/>
                <w:lang w:bidi="fa-IR"/>
              </w:rPr>
            </w:pPr>
            <w:r w:rsidRPr="00CA1DF9">
              <w:rPr>
                <w:rtl/>
                <w:lang w:bidi="fa-IR"/>
              </w:rPr>
              <w:t xml:space="preserve">أمن المنون وريبها تتوجّع </w:t>
            </w:r>
            <w:r w:rsidRPr="00DE4A9C">
              <w:rPr>
                <w:rtl/>
              </w:rPr>
              <w:br/>
              <w:t> </w:t>
            </w:r>
          </w:p>
        </w:tc>
        <w:tc>
          <w:tcPr>
            <w:tcW w:w="196" w:type="pct"/>
            <w:vAlign w:val="center"/>
          </w:tcPr>
          <w:p w14:paraId="205353BC" w14:textId="77777777" w:rsidR="00ED61A7" w:rsidRPr="00CA1DF9" w:rsidRDefault="00ED61A7" w:rsidP="00636C9A">
            <w:r w:rsidRPr="00CA1DF9">
              <w:rPr>
                <w:rtl/>
              </w:rPr>
              <w:t> </w:t>
            </w:r>
          </w:p>
        </w:tc>
        <w:tc>
          <w:tcPr>
            <w:tcW w:w="2361" w:type="pct"/>
            <w:vAlign w:val="center"/>
          </w:tcPr>
          <w:p w14:paraId="37C026D8" w14:textId="77777777" w:rsidR="00ED61A7" w:rsidRPr="00CA1DF9" w:rsidRDefault="00ED61A7" w:rsidP="00636C9A">
            <w:r>
              <w:rPr>
                <w:rtl/>
                <w:lang w:bidi="fa-IR"/>
              </w:rPr>
              <w:t>و</w:t>
            </w:r>
            <w:r w:rsidRPr="00CA1DF9">
              <w:rPr>
                <w:rtl/>
                <w:lang w:bidi="fa-IR"/>
              </w:rPr>
              <w:t xml:space="preserve">الدّهر ليس بمعتب من يجزع </w:t>
            </w:r>
            <w:r w:rsidRPr="00DE4A9C">
              <w:rPr>
                <w:rtl/>
              </w:rPr>
              <w:br/>
              <w:t> </w:t>
            </w:r>
          </w:p>
        </w:tc>
      </w:tr>
    </w:tbl>
    <w:p w14:paraId="2A0D158A" w14:textId="77777777" w:rsidR="00ED61A7" w:rsidRDefault="00ED61A7" w:rsidP="00C82C3C">
      <w:pPr>
        <w:pStyle w:val="libCenter"/>
        <w:rPr>
          <w:rtl/>
        </w:rPr>
      </w:pPr>
      <w:r>
        <w:rPr>
          <w:rtl/>
        </w:rPr>
        <w:t>[</w:t>
      </w:r>
      <w:r w:rsidRPr="00CA1DF9">
        <w:rPr>
          <w:rtl/>
        </w:rPr>
        <w:t>الكامل</w:t>
      </w:r>
      <w:r>
        <w:rPr>
          <w:rtl/>
        </w:rPr>
        <w:t>]</w:t>
      </w:r>
    </w:p>
    <w:p w14:paraId="53002440" w14:textId="77777777" w:rsidR="00ED61A7" w:rsidRPr="00CA1DF9" w:rsidRDefault="00ED61A7" w:rsidP="00AE508F">
      <w:pPr>
        <w:pStyle w:val="libNormal"/>
        <w:rPr>
          <w:rtl/>
        </w:rPr>
      </w:pPr>
      <w:r w:rsidRPr="00CA1DF9">
        <w:rPr>
          <w:rtl/>
        </w:rPr>
        <w:t>ويقول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5FCF0BC" w14:textId="77777777" w:rsidTr="00636C9A">
        <w:trPr>
          <w:tblCellSpacing w:w="15" w:type="dxa"/>
          <w:jc w:val="center"/>
        </w:trPr>
        <w:tc>
          <w:tcPr>
            <w:tcW w:w="2362" w:type="pct"/>
            <w:vAlign w:val="center"/>
          </w:tcPr>
          <w:p w14:paraId="477B9247" w14:textId="77777777" w:rsidR="00ED61A7" w:rsidRPr="00CA1DF9" w:rsidRDefault="00ED61A7" w:rsidP="00636C9A">
            <w:pPr>
              <w:rPr>
                <w:rtl/>
                <w:lang w:bidi="fa-IR"/>
              </w:rPr>
            </w:pPr>
            <w:r>
              <w:rPr>
                <w:rtl/>
                <w:lang w:bidi="fa-IR"/>
              </w:rPr>
              <w:t>و</w:t>
            </w:r>
            <w:r w:rsidRPr="00CA1DF9">
              <w:rPr>
                <w:rtl/>
                <w:lang w:bidi="fa-IR"/>
              </w:rPr>
              <w:t>إذا المنيّة أنشبت أظفارها</w:t>
            </w:r>
            <w:r w:rsidRPr="00DE4A9C">
              <w:rPr>
                <w:rtl/>
              </w:rPr>
              <w:br/>
              <w:t> </w:t>
            </w:r>
          </w:p>
        </w:tc>
        <w:tc>
          <w:tcPr>
            <w:tcW w:w="196" w:type="pct"/>
            <w:vAlign w:val="center"/>
          </w:tcPr>
          <w:p w14:paraId="6AA77E44" w14:textId="77777777" w:rsidR="00ED61A7" w:rsidRPr="00CA1DF9" w:rsidRDefault="00ED61A7" w:rsidP="00636C9A">
            <w:r w:rsidRPr="00CA1DF9">
              <w:rPr>
                <w:rtl/>
              </w:rPr>
              <w:t> </w:t>
            </w:r>
          </w:p>
        </w:tc>
        <w:tc>
          <w:tcPr>
            <w:tcW w:w="2361" w:type="pct"/>
            <w:vAlign w:val="center"/>
          </w:tcPr>
          <w:p w14:paraId="36A3D3B1" w14:textId="77777777" w:rsidR="00ED61A7" w:rsidRPr="00CA1DF9" w:rsidRDefault="00ED61A7" w:rsidP="00636C9A">
            <w:r w:rsidRPr="00CA1DF9">
              <w:rPr>
                <w:rtl/>
                <w:lang w:bidi="fa-IR"/>
              </w:rPr>
              <w:t xml:space="preserve">ألفيت كلّ تميمة لا تنفع </w:t>
            </w:r>
            <w:r w:rsidRPr="00DE4A9C">
              <w:rPr>
                <w:rtl/>
              </w:rPr>
              <w:br/>
              <w:t> </w:t>
            </w:r>
          </w:p>
        </w:tc>
      </w:tr>
    </w:tbl>
    <w:p w14:paraId="13AC486C" w14:textId="77777777" w:rsidR="00ED61A7" w:rsidRDefault="00ED61A7" w:rsidP="00C82C3C">
      <w:pPr>
        <w:pStyle w:val="libCenter"/>
        <w:rPr>
          <w:rtl/>
        </w:rPr>
      </w:pPr>
      <w:r>
        <w:rPr>
          <w:rtl/>
        </w:rPr>
        <w:t>[</w:t>
      </w:r>
      <w:r w:rsidRPr="00CA1DF9">
        <w:rPr>
          <w:rtl/>
        </w:rPr>
        <w:t>الكامل</w:t>
      </w:r>
      <w:r>
        <w:rPr>
          <w:rtl/>
        </w:rPr>
        <w:t>]</w:t>
      </w:r>
    </w:p>
    <w:p w14:paraId="53630ED5" w14:textId="77777777" w:rsidR="00ED61A7" w:rsidRPr="00CA1DF9" w:rsidRDefault="00ED61A7" w:rsidP="00AE508F">
      <w:pPr>
        <w:pStyle w:val="libNormal"/>
        <w:rPr>
          <w:rtl/>
        </w:rPr>
      </w:pPr>
      <w:r w:rsidRPr="00CA1DF9">
        <w:rPr>
          <w:rtl/>
        </w:rPr>
        <w:t>قال المرزبانيّ : عامّة ما قال أبو ذؤيب من الشّعر في الإسلام ، وكان موته بإفريقية في زمن عثمان.</w:t>
      </w:r>
    </w:p>
    <w:p w14:paraId="1A3CD2AE" w14:textId="77777777" w:rsidR="00ED61A7" w:rsidRDefault="00ED61A7" w:rsidP="004D4493">
      <w:pPr>
        <w:pStyle w:val="libBold2"/>
        <w:rPr>
          <w:rtl/>
        </w:rPr>
      </w:pPr>
      <w:r w:rsidRPr="002F3E5A">
        <w:rPr>
          <w:rtl/>
        </w:rPr>
        <w:t>2514 ز</w:t>
      </w:r>
      <w:r>
        <w:rPr>
          <w:rtl/>
        </w:rPr>
        <w:t xml:space="preserve"> ـ </w:t>
      </w:r>
      <w:r w:rsidRPr="002F3E5A">
        <w:rPr>
          <w:rtl/>
        </w:rPr>
        <w:t>ذؤيب بن مرار.</w:t>
      </w:r>
    </w:p>
    <w:p w14:paraId="2A6B13C3" w14:textId="77777777" w:rsidR="00ED61A7" w:rsidRPr="00CA1DF9" w:rsidRDefault="00ED61A7" w:rsidP="00AE508F">
      <w:pPr>
        <w:pStyle w:val="libNormal"/>
        <w:rPr>
          <w:rtl/>
        </w:rPr>
      </w:pPr>
      <w:r w:rsidRPr="00CA1DF9">
        <w:rPr>
          <w:rtl/>
        </w:rPr>
        <w:t>له إدراك ، فروى ابن دريد عن السكن بن سعيد ، عن هشام بن الكلبيّ ، عن أبي الهيثم الرحبيّ شيخ من حمير : حدّثني شيخان ممن أدرك حماما ، وسمع حديثه من فلق فيه ، وهما ذؤيب بن مرار ، والأرقم بن أبي الأرقم ، قالا : أخبرنا حمام بن معديكرب الكلاعيّ أحد فرسان الجاهليّة</w:t>
      </w:r>
      <w:r>
        <w:rPr>
          <w:rtl/>
        </w:rPr>
        <w:t xml:space="preserve"> ..</w:t>
      </w:r>
      <w:r w:rsidRPr="00CA1DF9">
        <w:rPr>
          <w:rtl/>
        </w:rPr>
        <w:t xml:space="preserve"> فذكر قصّة طويلة.</w:t>
      </w:r>
    </w:p>
    <w:p w14:paraId="68E1DC4E" w14:textId="77777777" w:rsidR="00ED61A7" w:rsidRPr="00CA1DF9" w:rsidRDefault="00ED61A7" w:rsidP="00AE508F">
      <w:pPr>
        <w:pStyle w:val="libNormal"/>
        <w:rPr>
          <w:rtl/>
        </w:rPr>
      </w:pPr>
      <w:r w:rsidRPr="004D4493">
        <w:rPr>
          <w:rStyle w:val="libBold2Char"/>
          <w:rtl/>
        </w:rPr>
        <w:t xml:space="preserve">2515 ز ـ ذؤيب بن يزيد : </w:t>
      </w:r>
      <w:r w:rsidRPr="00CA1DF9">
        <w:rPr>
          <w:rtl/>
        </w:rPr>
        <w:t>أو ابن زيد. ذكره أبو حاتم السجستاني في المعمرين ، وقال : عاش أربعمائة وخمسين سنة ، ثم أدرك الإسلام فأسلم بعد أن هرم ، وهو القائل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79"/>
        <w:gridCol w:w="706"/>
        <w:gridCol w:w="4882"/>
      </w:tblGrid>
      <w:tr w:rsidR="00ED61A7" w:rsidRPr="00CA1DF9" w14:paraId="62BC5F1B" w14:textId="77777777" w:rsidTr="00636C9A">
        <w:trPr>
          <w:tblCellSpacing w:w="15" w:type="dxa"/>
          <w:jc w:val="center"/>
        </w:trPr>
        <w:tc>
          <w:tcPr>
            <w:tcW w:w="2361" w:type="pct"/>
            <w:vAlign w:val="center"/>
          </w:tcPr>
          <w:p w14:paraId="3BCD8C94" w14:textId="77777777" w:rsidR="00ED61A7" w:rsidRPr="00CA1DF9" w:rsidRDefault="00ED61A7" w:rsidP="00636C9A">
            <w:pPr>
              <w:rPr>
                <w:rtl/>
                <w:lang w:bidi="fa-IR"/>
              </w:rPr>
            </w:pPr>
            <w:r w:rsidRPr="00CA1DF9">
              <w:rPr>
                <w:rtl/>
                <w:lang w:bidi="fa-IR"/>
              </w:rPr>
              <w:t xml:space="preserve">اليوم يبنى لذؤيب بيته </w:t>
            </w:r>
            <w:r w:rsidRPr="00DE4A9C">
              <w:rPr>
                <w:rtl/>
              </w:rPr>
              <w:br/>
              <w:t> </w:t>
            </w:r>
          </w:p>
        </w:tc>
        <w:tc>
          <w:tcPr>
            <w:tcW w:w="197" w:type="pct"/>
            <w:vAlign w:val="center"/>
          </w:tcPr>
          <w:p w14:paraId="5796E75A" w14:textId="77777777" w:rsidR="00ED61A7" w:rsidRPr="00CA1DF9" w:rsidRDefault="00ED61A7" w:rsidP="00636C9A">
            <w:r w:rsidRPr="00CA1DF9">
              <w:rPr>
                <w:rtl/>
              </w:rPr>
              <w:t> </w:t>
            </w:r>
          </w:p>
        </w:tc>
        <w:tc>
          <w:tcPr>
            <w:tcW w:w="2362" w:type="pct"/>
            <w:vAlign w:val="center"/>
          </w:tcPr>
          <w:p w14:paraId="53363C83" w14:textId="77777777" w:rsidR="00ED61A7" w:rsidRPr="00CA1DF9" w:rsidRDefault="00ED61A7" w:rsidP="00636C9A">
            <w:r w:rsidRPr="00CA1DF9">
              <w:rPr>
                <w:rtl/>
                <w:lang w:bidi="fa-IR"/>
              </w:rPr>
              <w:t xml:space="preserve">لو كان للدّهر بلى أبليته </w:t>
            </w:r>
            <w:r w:rsidRPr="00DE4A9C">
              <w:rPr>
                <w:rtl/>
              </w:rPr>
              <w:br/>
              <w:t> </w:t>
            </w:r>
          </w:p>
        </w:tc>
      </w:tr>
      <w:tr w:rsidR="00ED61A7" w:rsidRPr="00CA1DF9" w14:paraId="20149A0E" w14:textId="77777777" w:rsidTr="00636C9A">
        <w:trPr>
          <w:tblCellSpacing w:w="15" w:type="dxa"/>
          <w:jc w:val="center"/>
        </w:trPr>
        <w:tc>
          <w:tcPr>
            <w:tcW w:w="2361" w:type="pct"/>
            <w:vAlign w:val="center"/>
          </w:tcPr>
          <w:p w14:paraId="6F996FC3" w14:textId="77777777" w:rsidR="00ED61A7" w:rsidRPr="00CA1DF9" w:rsidRDefault="00ED61A7" w:rsidP="00636C9A">
            <w:r w:rsidRPr="00CA1DF9">
              <w:rPr>
                <w:rtl/>
                <w:lang w:bidi="fa-IR"/>
              </w:rPr>
              <w:t xml:space="preserve">أو كان قرنا واحدا كفيته </w:t>
            </w:r>
            <w:r w:rsidRPr="00DE4A9C">
              <w:rPr>
                <w:rtl/>
              </w:rPr>
              <w:br/>
              <w:t> </w:t>
            </w:r>
          </w:p>
        </w:tc>
        <w:tc>
          <w:tcPr>
            <w:tcW w:w="197" w:type="pct"/>
            <w:vAlign w:val="center"/>
          </w:tcPr>
          <w:p w14:paraId="6C618DB0" w14:textId="77777777" w:rsidR="00ED61A7" w:rsidRPr="00CA1DF9" w:rsidRDefault="00ED61A7" w:rsidP="00636C9A">
            <w:r w:rsidRPr="00CA1DF9">
              <w:rPr>
                <w:rtl/>
              </w:rPr>
              <w:t> </w:t>
            </w:r>
          </w:p>
        </w:tc>
        <w:tc>
          <w:tcPr>
            <w:tcW w:w="2362" w:type="pct"/>
            <w:vAlign w:val="center"/>
          </w:tcPr>
          <w:p w14:paraId="758590E5" w14:textId="77777777" w:rsidR="00ED61A7" w:rsidRPr="00CA1DF9" w:rsidRDefault="00ED61A7" w:rsidP="00636C9A">
            <w:r w:rsidRPr="00CA1DF9">
              <w:rPr>
                <w:rtl/>
                <w:lang w:bidi="fa-IR"/>
              </w:rPr>
              <w:t xml:space="preserve">يا ربّ نهب صالح حويته </w:t>
            </w:r>
            <w:r w:rsidRPr="00DE4A9C">
              <w:rPr>
                <w:rtl/>
              </w:rPr>
              <w:br/>
              <w:t> </w:t>
            </w:r>
          </w:p>
        </w:tc>
      </w:tr>
      <w:tr w:rsidR="00ED61A7" w:rsidRPr="00CA1DF9" w14:paraId="6D982CC2" w14:textId="77777777" w:rsidTr="00636C9A">
        <w:trPr>
          <w:tblCellSpacing w:w="15" w:type="dxa"/>
          <w:jc w:val="center"/>
        </w:trPr>
        <w:tc>
          <w:tcPr>
            <w:tcW w:w="0" w:type="auto"/>
            <w:gridSpan w:val="3"/>
            <w:vAlign w:val="center"/>
          </w:tcPr>
          <w:p w14:paraId="5166BE1D" w14:textId="77777777" w:rsidR="00ED61A7" w:rsidRPr="00CA1DF9" w:rsidRDefault="00ED61A7" w:rsidP="00636C9A">
            <w:r>
              <w:rPr>
                <w:rtl/>
              </w:rPr>
              <w:t>و</w:t>
            </w:r>
            <w:r w:rsidRPr="00CA1DF9">
              <w:rPr>
                <w:rtl/>
              </w:rPr>
              <w:t xml:space="preserve">معصم مخضّب ثنيته </w:t>
            </w:r>
          </w:p>
        </w:tc>
      </w:tr>
    </w:tbl>
    <w:p w14:paraId="01FA0099" w14:textId="77777777" w:rsidR="00ED61A7" w:rsidRPr="00CA1DF9" w:rsidRDefault="00ED61A7" w:rsidP="00AE508F">
      <w:pPr>
        <w:pStyle w:val="libNormal"/>
      </w:pPr>
    </w:p>
    <w:p w14:paraId="6EF59345" w14:textId="77777777" w:rsidR="00ED61A7" w:rsidRDefault="00ED61A7" w:rsidP="00C82C3C">
      <w:pPr>
        <w:pStyle w:val="libCenter"/>
        <w:rPr>
          <w:rtl/>
        </w:rPr>
      </w:pPr>
      <w:r>
        <w:rPr>
          <w:rtl/>
        </w:rPr>
        <w:t>[</w:t>
      </w:r>
      <w:r w:rsidRPr="00CA1DF9">
        <w:rPr>
          <w:rtl/>
        </w:rPr>
        <w:t>الرجز</w:t>
      </w:r>
      <w:r>
        <w:rPr>
          <w:rtl/>
        </w:rPr>
        <w:t>]</w:t>
      </w:r>
    </w:p>
    <w:p w14:paraId="5E1FA5EB" w14:textId="77777777" w:rsidR="00ED61A7" w:rsidRPr="00CA1DF9" w:rsidRDefault="00ED61A7" w:rsidP="00AE508F">
      <w:pPr>
        <w:pStyle w:val="libNormal"/>
        <w:rPr>
          <w:rtl/>
        </w:rPr>
      </w:pPr>
      <w:r w:rsidRPr="00CA1DF9">
        <w:rPr>
          <w:rtl/>
        </w:rPr>
        <w:t>الأبيات.</w:t>
      </w:r>
    </w:p>
    <w:p w14:paraId="7F2D0FD8" w14:textId="77777777" w:rsidR="00ED61A7" w:rsidRPr="00CA1DF9" w:rsidRDefault="00ED61A7" w:rsidP="007952B1">
      <w:pPr>
        <w:pStyle w:val="libLine"/>
        <w:rPr>
          <w:rtl/>
        </w:rPr>
      </w:pPr>
      <w:r w:rsidRPr="00CA1DF9">
        <w:rPr>
          <w:rtl/>
        </w:rPr>
        <w:t>__________________</w:t>
      </w:r>
    </w:p>
    <w:p w14:paraId="7EC5CBC0" w14:textId="77777777" w:rsidR="00ED61A7" w:rsidRPr="00CA1DF9" w:rsidRDefault="00ED61A7" w:rsidP="004B4EF2">
      <w:pPr>
        <w:pStyle w:val="libFootnote0"/>
        <w:rPr>
          <w:rtl/>
          <w:lang w:bidi="fa-IR"/>
        </w:rPr>
      </w:pPr>
      <w:r>
        <w:rPr>
          <w:rtl/>
        </w:rPr>
        <w:t>(</w:t>
      </w:r>
      <w:r w:rsidRPr="00CA1DF9">
        <w:rPr>
          <w:rtl/>
        </w:rPr>
        <w:t>1) هذه الترجمة سقط من أ.</w:t>
      </w:r>
    </w:p>
    <w:p w14:paraId="05266F60" w14:textId="77777777" w:rsidR="00ED61A7" w:rsidRPr="00CA1DF9" w:rsidRDefault="00ED61A7" w:rsidP="004B4EF2">
      <w:pPr>
        <w:pStyle w:val="libFootnote0"/>
        <w:rPr>
          <w:rtl/>
          <w:lang w:bidi="fa-IR"/>
        </w:rPr>
      </w:pPr>
      <w:r>
        <w:rPr>
          <w:rtl/>
        </w:rPr>
        <w:t>(</w:t>
      </w:r>
      <w:r w:rsidRPr="00CA1DF9">
        <w:rPr>
          <w:rtl/>
        </w:rPr>
        <w:t>2) ينظر هذا البيت في ديوان الهذليين : 2.</w:t>
      </w:r>
    </w:p>
    <w:p w14:paraId="2E8B7BA2" w14:textId="77777777" w:rsidR="00ED61A7" w:rsidRPr="00CA1DF9" w:rsidRDefault="00ED61A7" w:rsidP="004B4EF2">
      <w:pPr>
        <w:pStyle w:val="libFootnote0"/>
        <w:rPr>
          <w:rtl/>
          <w:lang w:bidi="fa-IR"/>
        </w:rPr>
      </w:pPr>
      <w:r>
        <w:rPr>
          <w:rtl/>
        </w:rPr>
        <w:t>(</w:t>
      </w:r>
      <w:r w:rsidRPr="00CA1DF9">
        <w:rPr>
          <w:rtl/>
        </w:rPr>
        <w:t>3) تنظر الأبيات في المعمرين : 25.</w:t>
      </w:r>
    </w:p>
    <w:p w14:paraId="3812D3D0" w14:textId="77777777" w:rsidR="00ED61A7" w:rsidRPr="00B073DB" w:rsidRDefault="00ED61A7" w:rsidP="00003931">
      <w:pPr>
        <w:pStyle w:val="libCenterBold1"/>
        <w:rPr>
          <w:rtl/>
        </w:rPr>
      </w:pPr>
      <w:r w:rsidRPr="004D4493">
        <w:rPr>
          <w:rStyle w:val="libBold2Char"/>
          <w:rtl/>
        </w:rPr>
        <w:br w:type="page"/>
      </w:r>
      <w:r w:rsidRPr="00B073DB">
        <w:rPr>
          <w:rtl/>
        </w:rPr>
        <w:lastRenderedPageBreak/>
        <w:t>الذال بعدها الهاء</w:t>
      </w:r>
    </w:p>
    <w:p w14:paraId="4554A3DC" w14:textId="77777777" w:rsidR="00ED61A7" w:rsidRPr="00CA1DF9" w:rsidRDefault="00ED61A7" w:rsidP="00AE508F">
      <w:pPr>
        <w:pStyle w:val="libNormal"/>
        <w:rPr>
          <w:rtl/>
        </w:rPr>
      </w:pPr>
      <w:r w:rsidRPr="004D4493">
        <w:rPr>
          <w:rStyle w:val="libBold2Char"/>
          <w:rtl/>
        </w:rPr>
        <w:t xml:space="preserve">2516 ز ـ ذهل بن كعب : </w:t>
      </w:r>
      <w:r w:rsidRPr="00CA1DF9">
        <w:rPr>
          <w:rtl/>
        </w:rPr>
        <w:t>له إدراك. سمع من معاذ بن جبل وعمر ، حدث عنه سماك بن حرب ، ذكره البخاريّ في تاريخه.</w:t>
      </w:r>
    </w:p>
    <w:p w14:paraId="5B1F0BD5" w14:textId="77777777" w:rsidR="00ED61A7" w:rsidRPr="004D4493" w:rsidRDefault="00ED61A7" w:rsidP="00003931">
      <w:pPr>
        <w:pStyle w:val="libCenterBold1"/>
        <w:rPr>
          <w:rStyle w:val="libBold2Char"/>
          <w:rtl/>
        </w:rPr>
      </w:pPr>
      <w:r w:rsidRPr="00B073DB">
        <w:rPr>
          <w:rtl/>
        </w:rPr>
        <w:t>القسم الرابع</w:t>
      </w:r>
      <w:r w:rsidRPr="004B4EF2">
        <w:rPr>
          <w:rStyle w:val="libFootnotenumChar"/>
          <w:rtl/>
        </w:rPr>
        <w:t>(1)</w:t>
      </w:r>
    </w:p>
    <w:p w14:paraId="5115CD35" w14:textId="77777777" w:rsidR="00ED61A7" w:rsidRDefault="00ED61A7" w:rsidP="00003931">
      <w:pPr>
        <w:pStyle w:val="libCenterBold1"/>
        <w:rPr>
          <w:rtl/>
        </w:rPr>
      </w:pPr>
      <w:r w:rsidRPr="00B073DB">
        <w:rPr>
          <w:rtl/>
        </w:rPr>
        <w:t>الذال بعدها الكاف والواو</w:t>
      </w:r>
    </w:p>
    <w:p w14:paraId="4C6E5A7F" w14:textId="77777777" w:rsidR="00ED61A7" w:rsidRPr="00CA1DF9" w:rsidRDefault="00ED61A7" w:rsidP="00AE508F">
      <w:pPr>
        <w:pStyle w:val="libNormal"/>
        <w:rPr>
          <w:rtl/>
          <w:lang w:bidi="fa-IR"/>
        </w:rPr>
      </w:pPr>
      <w:r w:rsidRPr="004D4493">
        <w:rPr>
          <w:rStyle w:val="libBold2Char"/>
          <w:rtl/>
        </w:rPr>
        <w:t xml:space="preserve">2517 ـ ذكوان بن عبد مناف </w:t>
      </w:r>
      <w:r w:rsidRPr="004B4EF2">
        <w:rPr>
          <w:rStyle w:val="libFootnotenumChar"/>
          <w:rtl/>
        </w:rPr>
        <w:t>(2)</w:t>
      </w:r>
      <w:r>
        <w:rPr>
          <w:rtl/>
          <w:lang w:bidi="fa-IR"/>
        </w:rPr>
        <w:t>.</w:t>
      </w:r>
    </w:p>
    <w:p w14:paraId="409297B9" w14:textId="77777777" w:rsidR="00ED61A7" w:rsidRDefault="00ED61A7" w:rsidP="00003931">
      <w:pPr>
        <w:pStyle w:val="libCenterBold1"/>
        <w:rPr>
          <w:rtl/>
        </w:rPr>
      </w:pPr>
      <w:r w:rsidRPr="00B073DB">
        <w:rPr>
          <w:rtl/>
        </w:rPr>
        <w:t>الذال بعدها الواو</w:t>
      </w:r>
    </w:p>
    <w:p w14:paraId="52D36906" w14:textId="77777777" w:rsidR="00ED61A7" w:rsidRPr="00CA1DF9" w:rsidRDefault="00ED61A7" w:rsidP="00AE508F">
      <w:pPr>
        <w:pStyle w:val="libNormal"/>
        <w:rPr>
          <w:rtl/>
        </w:rPr>
      </w:pPr>
      <w:r w:rsidRPr="004D4493">
        <w:rPr>
          <w:rStyle w:val="libBold2Char"/>
          <w:rtl/>
        </w:rPr>
        <w:t xml:space="preserve">2518 ـ ذو يزن : </w:t>
      </w:r>
      <w:r w:rsidRPr="00CA1DF9">
        <w:rPr>
          <w:rtl/>
        </w:rPr>
        <w:t>قد بيّنت ما فيهما في القسم الأول.</w:t>
      </w:r>
    </w:p>
    <w:p w14:paraId="1370FCB3" w14:textId="77777777" w:rsidR="00ED61A7" w:rsidRPr="00CA1DF9" w:rsidRDefault="00ED61A7" w:rsidP="007952B1">
      <w:pPr>
        <w:pStyle w:val="libLine"/>
        <w:rPr>
          <w:rtl/>
        </w:rPr>
      </w:pPr>
      <w:r w:rsidRPr="00CA1DF9">
        <w:rPr>
          <w:rtl/>
        </w:rPr>
        <w:t>__________________</w:t>
      </w:r>
    </w:p>
    <w:p w14:paraId="709B199E" w14:textId="77777777" w:rsidR="00ED61A7" w:rsidRPr="00CA1DF9" w:rsidRDefault="00ED61A7" w:rsidP="004B4EF2">
      <w:pPr>
        <w:pStyle w:val="libFootnote0"/>
        <w:rPr>
          <w:rtl/>
          <w:lang w:bidi="fa-IR"/>
        </w:rPr>
      </w:pPr>
      <w:r>
        <w:rPr>
          <w:rtl/>
        </w:rPr>
        <w:t>(</w:t>
      </w:r>
      <w:r w:rsidRPr="00CA1DF9">
        <w:rPr>
          <w:rtl/>
        </w:rPr>
        <w:t>1) القسم الرابع من أ.</w:t>
      </w:r>
    </w:p>
    <w:p w14:paraId="0932C441"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ذكوان بن عبد يامين.</w:t>
      </w:r>
    </w:p>
    <w:p w14:paraId="7B9F9CD8" w14:textId="77777777" w:rsidR="00ED61A7" w:rsidRDefault="00ED61A7" w:rsidP="00ED61A7">
      <w:pPr>
        <w:pStyle w:val="Heading1Center"/>
        <w:rPr>
          <w:rtl/>
        </w:rPr>
      </w:pPr>
      <w:r w:rsidRPr="004D4493">
        <w:rPr>
          <w:rStyle w:val="libBold2Char"/>
          <w:rtl/>
        </w:rPr>
        <w:br w:type="page"/>
      </w:r>
      <w:bookmarkStart w:id="4" w:name="_Toc81127249"/>
      <w:r w:rsidRPr="008178EA">
        <w:rPr>
          <w:rtl/>
        </w:rPr>
        <w:lastRenderedPageBreak/>
        <w:t>حرف الراء</w:t>
      </w:r>
      <w:bookmarkEnd w:id="4"/>
    </w:p>
    <w:p w14:paraId="35510341" w14:textId="77777777" w:rsidR="00ED61A7" w:rsidRDefault="00ED61A7" w:rsidP="00003931">
      <w:pPr>
        <w:pStyle w:val="libCenterBold1"/>
        <w:rPr>
          <w:rtl/>
        </w:rPr>
      </w:pPr>
      <w:r w:rsidRPr="008178EA">
        <w:rPr>
          <w:rtl/>
        </w:rPr>
        <w:t>القسم الأول</w:t>
      </w:r>
    </w:p>
    <w:p w14:paraId="7FF6A6F5" w14:textId="77777777" w:rsidR="00ED61A7" w:rsidRPr="008178EA" w:rsidRDefault="00ED61A7" w:rsidP="00003931">
      <w:pPr>
        <w:pStyle w:val="libCenterBold1"/>
        <w:rPr>
          <w:rtl/>
        </w:rPr>
      </w:pPr>
      <w:r w:rsidRPr="008178EA">
        <w:rPr>
          <w:rtl/>
        </w:rPr>
        <w:t>الراء بعدها الألف</w:t>
      </w:r>
    </w:p>
    <w:p w14:paraId="346FF6BF" w14:textId="77777777" w:rsidR="00ED61A7" w:rsidRPr="00CA1DF9" w:rsidRDefault="00ED61A7" w:rsidP="00AE508F">
      <w:pPr>
        <w:pStyle w:val="libNormal"/>
        <w:rPr>
          <w:rtl/>
        </w:rPr>
      </w:pPr>
      <w:r w:rsidRPr="004D4493">
        <w:rPr>
          <w:rStyle w:val="libBold2Char"/>
          <w:rtl/>
        </w:rPr>
        <w:t xml:space="preserve">2519 ـ راشد بن حبيش </w:t>
      </w:r>
      <w:r w:rsidRPr="004B4EF2">
        <w:rPr>
          <w:rStyle w:val="libFootnotenumChar"/>
          <w:rtl/>
        </w:rPr>
        <w:t>(1)</w:t>
      </w:r>
      <w:r w:rsidRPr="004D4493">
        <w:rPr>
          <w:rStyle w:val="libBold2Char"/>
          <w:rtl/>
        </w:rPr>
        <w:t xml:space="preserve"> </w:t>
      </w:r>
      <w:r w:rsidRPr="00CA1DF9">
        <w:rPr>
          <w:rtl/>
        </w:rPr>
        <w:t>: بالمهملة ثم الموحدة مصغّر.</w:t>
      </w:r>
    </w:p>
    <w:p w14:paraId="4659CD09" w14:textId="77777777" w:rsidR="00ED61A7" w:rsidRPr="00CA1DF9" w:rsidRDefault="00ED61A7" w:rsidP="00AE508F">
      <w:pPr>
        <w:pStyle w:val="libNormal"/>
        <w:rPr>
          <w:rtl/>
        </w:rPr>
      </w:pPr>
      <w:r w:rsidRPr="00CA1DF9">
        <w:rPr>
          <w:rtl/>
        </w:rPr>
        <w:t xml:space="preserve">ذكره أحمد ، وابن خزيمة ، والطّبرانيّ وغيرهم في الصّحابة. وقال البغويّ : يشكّ في سماعه. وذكره في التابعين البخاريّ ، وأبو حاتم ، والعسكريّ وغيرهم ، فروى أحمد من طريق سعيد ، عن قتادة ، عن مسلم بن يسار ، عن أبي الأشعث ، عن راشد بن حبيش أنّ رسول الله </w:t>
      </w:r>
      <w:r w:rsidRPr="001C1D0F">
        <w:rPr>
          <w:rStyle w:val="libAlaemChar"/>
          <w:rtl/>
        </w:rPr>
        <w:t>صلى‌الله‌عليه‌وآله‌وسلم</w:t>
      </w:r>
      <w:r w:rsidRPr="00CA1DF9">
        <w:rPr>
          <w:rtl/>
        </w:rPr>
        <w:t xml:space="preserve"> دخل على عبادة بن الصّامت يعوده في مرضه ، فقال :</w:t>
      </w:r>
      <w:r>
        <w:rPr>
          <w:rFonts w:hint="cs"/>
          <w:rtl/>
        </w:rPr>
        <w:t xml:space="preserve"> </w:t>
      </w:r>
      <w:r w:rsidRPr="00CA1DF9">
        <w:rPr>
          <w:rtl/>
        </w:rPr>
        <w:t>«</w:t>
      </w:r>
      <w:r>
        <w:rPr>
          <w:rtl/>
        </w:rPr>
        <w:t>أ</w:t>
      </w:r>
      <w:r w:rsidRPr="00CA1DF9">
        <w:rPr>
          <w:rtl/>
        </w:rPr>
        <w:t xml:space="preserve">تعلمون من الشّهيد» </w:t>
      </w:r>
      <w:r w:rsidRPr="004B4EF2">
        <w:rPr>
          <w:rStyle w:val="libFootnotenumChar"/>
          <w:rtl/>
        </w:rPr>
        <w:t>(2)</w:t>
      </w:r>
      <w:r w:rsidRPr="00CA1DF9">
        <w:rPr>
          <w:rtl/>
        </w:rPr>
        <w:t xml:space="preserve"> الحديث.</w:t>
      </w:r>
    </w:p>
    <w:p w14:paraId="7E1BAF54" w14:textId="77777777" w:rsidR="00ED61A7" w:rsidRPr="00CA1DF9" w:rsidRDefault="00ED61A7" w:rsidP="00AE508F">
      <w:pPr>
        <w:pStyle w:val="libNormal"/>
        <w:rPr>
          <w:rtl/>
        </w:rPr>
      </w:pPr>
      <w:r w:rsidRPr="00CA1DF9">
        <w:rPr>
          <w:rtl/>
        </w:rPr>
        <w:t>قال ابن مندة : تابعه معاذ بن هشام عن أبيه عن قتادة ، ورواه سفيان بن عبد الرحمن عن قتادة ، فقال : عن راشد عن عبادة. وهو الصّواب.</w:t>
      </w:r>
    </w:p>
    <w:p w14:paraId="07221A49" w14:textId="77777777" w:rsidR="00ED61A7" w:rsidRPr="00CA1DF9" w:rsidRDefault="00ED61A7" w:rsidP="00AE508F">
      <w:pPr>
        <w:pStyle w:val="libNormal"/>
        <w:rPr>
          <w:rtl/>
        </w:rPr>
      </w:pPr>
      <w:r w:rsidRPr="004D4493">
        <w:rPr>
          <w:rStyle w:val="libBold2Char"/>
          <w:rtl/>
        </w:rPr>
        <w:t xml:space="preserve">2520 ـ راشد بن حفص الهذلي </w:t>
      </w:r>
      <w:r w:rsidRPr="004B4EF2">
        <w:rPr>
          <w:rStyle w:val="libFootnotenumChar"/>
          <w:rtl/>
        </w:rPr>
        <w:t>(3)</w:t>
      </w:r>
      <w:r w:rsidRPr="004D4493">
        <w:rPr>
          <w:rStyle w:val="libBold2Char"/>
          <w:rtl/>
        </w:rPr>
        <w:t xml:space="preserve"> </w:t>
      </w:r>
      <w:r w:rsidRPr="00CA1DF9">
        <w:rPr>
          <w:rtl/>
        </w:rPr>
        <w:t>: يكنى أبا أثيلة ، قاله ابن مندة.</w:t>
      </w:r>
    </w:p>
    <w:p w14:paraId="4257243B" w14:textId="77777777" w:rsidR="00ED61A7" w:rsidRPr="00CA1DF9" w:rsidRDefault="00ED61A7" w:rsidP="00AE508F">
      <w:pPr>
        <w:pStyle w:val="libNormal"/>
        <w:rPr>
          <w:rtl/>
        </w:rPr>
      </w:pPr>
      <w:r w:rsidRPr="00CA1DF9">
        <w:rPr>
          <w:rtl/>
        </w:rPr>
        <w:t xml:space="preserve">روى البخاريّ ، وابن مندة ، من طريق راشد بن حفص ، عن عمر بن عبد الرحمن بن عوف ، قال : كان جدي من قبل أمي يدعى في الجاهلية ظالما ، فقال له رسول الله </w:t>
      </w:r>
      <w:r w:rsidRPr="001C1D0F">
        <w:rPr>
          <w:rStyle w:val="libAlaemChar"/>
          <w:rtl/>
        </w:rPr>
        <w:t>صلى‌الله‌عليه‌وآله‌وسلم</w:t>
      </w:r>
      <w:r w:rsidRPr="00CA1DF9">
        <w:rPr>
          <w:rtl/>
        </w:rPr>
        <w:t xml:space="preserve"> : «أنت راشد»</w:t>
      </w:r>
      <w:r>
        <w:rPr>
          <w:rtl/>
        </w:rPr>
        <w:t>.</w:t>
      </w:r>
    </w:p>
    <w:p w14:paraId="2415D0BD" w14:textId="77777777" w:rsidR="00ED61A7" w:rsidRPr="00CA1DF9" w:rsidRDefault="00ED61A7" w:rsidP="007952B1">
      <w:pPr>
        <w:pStyle w:val="libLine"/>
        <w:rPr>
          <w:rtl/>
        </w:rPr>
      </w:pPr>
      <w:r w:rsidRPr="00CA1DF9">
        <w:rPr>
          <w:rtl/>
        </w:rPr>
        <w:t>__________________</w:t>
      </w:r>
    </w:p>
    <w:p w14:paraId="73F5AC50" w14:textId="77777777" w:rsidR="00ED61A7" w:rsidRPr="00CA1DF9" w:rsidRDefault="00ED61A7" w:rsidP="004B4EF2">
      <w:pPr>
        <w:pStyle w:val="libFootnote0"/>
        <w:rPr>
          <w:rtl/>
          <w:lang w:bidi="fa-IR"/>
        </w:rPr>
      </w:pPr>
      <w:r>
        <w:rPr>
          <w:rtl/>
        </w:rPr>
        <w:t>(</w:t>
      </w:r>
      <w:r w:rsidRPr="00CA1DF9">
        <w:rPr>
          <w:rtl/>
        </w:rPr>
        <w:t xml:space="preserve">1) تجريد أسماء الصحابة 1 / 171 ، التاريخ الكبير 3 / 293 ، ذيل الكاشف 424 ، أسد الغابة ت </w:t>
      </w:r>
      <w:r>
        <w:rPr>
          <w:rtl/>
        </w:rPr>
        <w:t>(</w:t>
      </w:r>
      <w:r w:rsidRPr="00CA1DF9">
        <w:rPr>
          <w:rtl/>
        </w:rPr>
        <w:t>1568)</w:t>
      </w:r>
      <w:r>
        <w:rPr>
          <w:rtl/>
        </w:rPr>
        <w:t>.</w:t>
      </w:r>
    </w:p>
    <w:p w14:paraId="32E0681B" w14:textId="77777777" w:rsidR="00ED61A7" w:rsidRPr="00CA1DF9" w:rsidRDefault="00ED61A7" w:rsidP="004B4EF2">
      <w:pPr>
        <w:pStyle w:val="libFootnote0"/>
        <w:rPr>
          <w:rtl/>
          <w:lang w:bidi="fa-IR"/>
        </w:rPr>
      </w:pPr>
      <w:r>
        <w:rPr>
          <w:rtl/>
        </w:rPr>
        <w:t>(</w:t>
      </w:r>
      <w:r w:rsidRPr="00CA1DF9">
        <w:rPr>
          <w:rtl/>
        </w:rPr>
        <w:t>2)</w:t>
      </w:r>
    </w:p>
    <w:p w14:paraId="6606B523" w14:textId="77777777" w:rsidR="00ED61A7" w:rsidRPr="00CA1DF9" w:rsidRDefault="00ED61A7" w:rsidP="00AE508F">
      <w:pPr>
        <w:pStyle w:val="libNormal"/>
        <w:rPr>
          <w:rtl/>
          <w:lang w:bidi="fa-IR"/>
        </w:rPr>
      </w:pPr>
      <w:r w:rsidRPr="004133E3">
        <w:rPr>
          <w:rStyle w:val="libFootnoteChar"/>
          <w:rtl/>
        </w:rPr>
        <w:t xml:space="preserve">أخرجه أحمد في المسند 3 / 489 عن عبادة بن الصامت أن رسول الله </w:t>
      </w:r>
      <w:r w:rsidRPr="001C1D0F">
        <w:rPr>
          <w:rStyle w:val="libAlaemChar"/>
          <w:rtl/>
        </w:rPr>
        <w:t>صلى‌الله‌عليه‌وسلم</w:t>
      </w:r>
      <w:r w:rsidRPr="004133E3">
        <w:rPr>
          <w:rStyle w:val="libFootnoteChar"/>
          <w:rtl/>
        </w:rPr>
        <w:t xml:space="preserve"> قال أتعلمون من الشهيد فقال يا رسول الله الصابر المحتسب فقال رسول الله </w:t>
      </w:r>
      <w:r w:rsidRPr="001C1D0F">
        <w:rPr>
          <w:rStyle w:val="libAlaemChar"/>
          <w:rtl/>
        </w:rPr>
        <w:t>صلى‌الله‌عليه‌وسلم</w:t>
      </w:r>
      <w:r w:rsidRPr="004133E3">
        <w:rPr>
          <w:rStyle w:val="libFootnoteChar"/>
          <w:rtl/>
        </w:rPr>
        <w:t xml:space="preserve"> إن شهداء أمتي إذا لقليل القتل في سبيل الله شهادة والطاعون شهادة والغرق شهادة والبطن شهادة والنفساء يجرها ولدها بسرره إلى الجنة ... الحديث.</w:t>
      </w:r>
    </w:p>
    <w:p w14:paraId="2A5FFE0C" w14:textId="77777777" w:rsidR="00ED61A7" w:rsidRPr="00CA1DF9" w:rsidRDefault="00ED61A7" w:rsidP="004133E3">
      <w:pPr>
        <w:pStyle w:val="libFootnote"/>
        <w:rPr>
          <w:rtl/>
          <w:lang w:bidi="fa-IR"/>
        </w:rPr>
      </w:pPr>
      <w:r w:rsidRPr="00CA1DF9">
        <w:rPr>
          <w:rtl/>
        </w:rPr>
        <w:t>قال الهيثمي في الزوائد 5 / 302 رواه أحمد ورجاله ثقات والمنذري في الترغيب والترهيب 2 / 334.</w:t>
      </w:r>
    </w:p>
    <w:p w14:paraId="3FA1CF47" w14:textId="77777777" w:rsidR="00ED61A7" w:rsidRPr="00CA1DF9" w:rsidRDefault="00ED61A7" w:rsidP="004B4EF2">
      <w:pPr>
        <w:pStyle w:val="libFootnote0"/>
        <w:rPr>
          <w:rtl/>
          <w:lang w:bidi="fa-IR"/>
        </w:rPr>
      </w:pPr>
      <w:r>
        <w:rPr>
          <w:rtl/>
        </w:rPr>
        <w:t>(</w:t>
      </w:r>
      <w:r w:rsidRPr="00CA1DF9">
        <w:rPr>
          <w:rtl/>
        </w:rPr>
        <w:t xml:space="preserve">3) الثقات 3 / 127 ، التحفة اللطيفة 2 / 50 ، تجريد أسماء الصحابة 1 / 171 ، التاريخ الكبير 3 / 297 الجرح والتعديل 3 / 2198 ، أسد الغابة ت </w:t>
      </w:r>
      <w:r>
        <w:rPr>
          <w:rtl/>
        </w:rPr>
        <w:t>(</w:t>
      </w:r>
      <w:r w:rsidRPr="00CA1DF9">
        <w:rPr>
          <w:rtl/>
        </w:rPr>
        <w:t>1569)</w:t>
      </w:r>
      <w:r>
        <w:rPr>
          <w:rtl/>
        </w:rPr>
        <w:t>.</w:t>
      </w:r>
    </w:p>
    <w:p w14:paraId="3D99A41F" w14:textId="77777777" w:rsidR="00ED61A7" w:rsidRPr="00CA1DF9" w:rsidRDefault="00ED61A7" w:rsidP="00AE508F">
      <w:pPr>
        <w:pStyle w:val="libNormal"/>
        <w:rPr>
          <w:rtl/>
        </w:rPr>
      </w:pPr>
      <w:r>
        <w:rPr>
          <w:rtl/>
        </w:rPr>
        <w:br w:type="page"/>
      </w:r>
      <w:r w:rsidRPr="00CA1DF9">
        <w:rPr>
          <w:rtl/>
        </w:rPr>
        <w:lastRenderedPageBreak/>
        <w:t xml:space="preserve">قلت : وسيأتي له ذكر في ترجمة عامر بن مرقش ، وخلط ابن عبد البرّ ترجمته بترجمة راشد بن عبد ربه السلميّ ، وهو غيره فيها يظهر لي ، </w:t>
      </w:r>
      <w:r>
        <w:rPr>
          <w:rtl/>
        </w:rPr>
        <w:t>[</w:t>
      </w:r>
      <w:r w:rsidRPr="00CA1DF9">
        <w:rPr>
          <w:rtl/>
        </w:rPr>
        <w:t>بل المحقق التعدّد ، لأن هذا هذلي.</w:t>
      </w:r>
    </w:p>
    <w:p w14:paraId="4A39FE1F" w14:textId="77777777" w:rsidR="00ED61A7" w:rsidRPr="00CA1DF9" w:rsidRDefault="00ED61A7" w:rsidP="00AE508F">
      <w:pPr>
        <w:pStyle w:val="libNormal"/>
        <w:rPr>
          <w:rtl/>
        </w:rPr>
      </w:pPr>
      <w:r w:rsidRPr="004D4493">
        <w:rPr>
          <w:rStyle w:val="libBold2Char"/>
          <w:rtl/>
        </w:rPr>
        <w:t xml:space="preserve">2521 ـ راشد بن سعيد السلمي : </w:t>
      </w:r>
      <w:r w:rsidRPr="00CA1DF9">
        <w:rPr>
          <w:rtl/>
        </w:rPr>
        <w:t>ذكره العقيليّ ، كذا في التّجريد</w:t>
      </w:r>
      <w:r>
        <w:rPr>
          <w:rFonts w:hint="cs"/>
          <w:rtl/>
        </w:rPr>
        <w:t xml:space="preserve"> </w:t>
      </w:r>
      <w:r w:rsidRPr="004B4EF2">
        <w:rPr>
          <w:rStyle w:val="libFootnotenumChar"/>
          <w:rtl/>
        </w:rPr>
        <w:t>(1)</w:t>
      </w:r>
      <w:r>
        <w:rPr>
          <w:rtl/>
        </w:rPr>
        <w:t>.</w:t>
      </w:r>
    </w:p>
    <w:p w14:paraId="2DD6C254" w14:textId="77777777" w:rsidR="00ED61A7" w:rsidRPr="00CA1DF9" w:rsidRDefault="00ED61A7" w:rsidP="00AE508F">
      <w:pPr>
        <w:pStyle w:val="libNormal"/>
        <w:rPr>
          <w:rtl/>
        </w:rPr>
      </w:pPr>
      <w:r w:rsidRPr="004D4493">
        <w:rPr>
          <w:rStyle w:val="libBold2Char"/>
          <w:rtl/>
        </w:rPr>
        <w:t xml:space="preserve">2522 ـ راشد بن شهاب بن عمرو </w:t>
      </w:r>
      <w:r w:rsidRPr="004B4EF2">
        <w:rPr>
          <w:rStyle w:val="libFootnotenumChar"/>
          <w:rtl/>
        </w:rPr>
        <w:t>(2)</w:t>
      </w:r>
      <w:r w:rsidRPr="004D4493">
        <w:rPr>
          <w:rStyle w:val="libBold2Char"/>
          <w:rtl/>
        </w:rPr>
        <w:t xml:space="preserve"> </w:t>
      </w:r>
      <w:r w:rsidRPr="00CA1DF9">
        <w:rPr>
          <w:rtl/>
        </w:rPr>
        <w:t>: من بني غيلان بن عمرو بن دعمي بن إياد.</w:t>
      </w:r>
      <w:r>
        <w:rPr>
          <w:rFonts w:hint="cs"/>
          <w:rtl/>
        </w:rPr>
        <w:t xml:space="preserve"> </w:t>
      </w:r>
      <w:r w:rsidRPr="00CA1DF9">
        <w:rPr>
          <w:rtl/>
        </w:rPr>
        <w:t xml:space="preserve">قال هشام بن الكلبيّ : وفد على النبي </w:t>
      </w:r>
      <w:r w:rsidRPr="001C1D0F">
        <w:rPr>
          <w:rStyle w:val="libAlaemChar"/>
          <w:rtl/>
        </w:rPr>
        <w:t>صلى‌الله‌عليه‌وآله‌وسلم</w:t>
      </w:r>
      <w:r w:rsidRPr="00CA1DF9">
        <w:rPr>
          <w:rtl/>
        </w:rPr>
        <w:t xml:space="preserve"> ، وكان اسمه قرصافا فسماه راشدا.</w:t>
      </w:r>
    </w:p>
    <w:p w14:paraId="22E9ECE8" w14:textId="77777777" w:rsidR="00ED61A7" w:rsidRDefault="00ED61A7" w:rsidP="004D4493">
      <w:pPr>
        <w:pStyle w:val="libBold2"/>
        <w:rPr>
          <w:rtl/>
        </w:rPr>
      </w:pPr>
      <w:r w:rsidRPr="002F3E5A">
        <w:rPr>
          <w:rtl/>
        </w:rPr>
        <w:t>2523 ز</w:t>
      </w:r>
      <w:r>
        <w:rPr>
          <w:rtl/>
        </w:rPr>
        <w:t xml:space="preserve"> ـ </w:t>
      </w:r>
      <w:r w:rsidRPr="002F3E5A">
        <w:rPr>
          <w:rtl/>
        </w:rPr>
        <w:t>راشد بن عبد ربه السلميّ :</w:t>
      </w:r>
    </w:p>
    <w:p w14:paraId="03323256" w14:textId="77777777" w:rsidR="00ED61A7" w:rsidRPr="00CA1DF9" w:rsidRDefault="00ED61A7" w:rsidP="00AE508F">
      <w:pPr>
        <w:pStyle w:val="libNormal"/>
        <w:rPr>
          <w:rtl/>
        </w:rPr>
      </w:pPr>
      <w:r w:rsidRPr="00CA1DF9">
        <w:rPr>
          <w:rtl/>
        </w:rPr>
        <w:t xml:space="preserve">قال المرزبانيّ في «معجم الشعراء» : كان اسمه غويّا ، فسمّاه النبي </w:t>
      </w:r>
      <w:r w:rsidRPr="001C1D0F">
        <w:rPr>
          <w:rStyle w:val="libAlaemChar"/>
          <w:rtl/>
        </w:rPr>
        <w:t>صلى‌الله‌عليه‌وآله‌وسلم</w:t>
      </w:r>
      <w:r w:rsidRPr="00CA1DF9">
        <w:rPr>
          <w:rtl/>
        </w:rPr>
        <w:t xml:space="preserve"> راشدا. وقال المدائنيّ : هو صاحب البيت المشهور ، وهو هذا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DE61A5D" w14:textId="77777777" w:rsidTr="00636C9A">
        <w:trPr>
          <w:tblCellSpacing w:w="15" w:type="dxa"/>
          <w:jc w:val="center"/>
        </w:trPr>
        <w:tc>
          <w:tcPr>
            <w:tcW w:w="2362" w:type="pct"/>
            <w:vAlign w:val="center"/>
          </w:tcPr>
          <w:p w14:paraId="37C1CD9B" w14:textId="77777777" w:rsidR="00ED61A7" w:rsidRPr="00CA1DF9" w:rsidRDefault="00ED61A7" w:rsidP="00636C9A">
            <w:pPr>
              <w:rPr>
                <w:rtl/>
                <w:lang w:bidi="fa-IR"/>
              </w:rPr>
            </w:pPr>
            <w:r w:rsidRPr="00CA1DF9">
              <w:rPr>
                <w:rtl/>
                <w:lang w:bidi="fa-IR"/>
              </w:rPr>
              <w:t xml:space="preserve">فألقت عصاها واستقرّ بها النّوى </w:t>
            </w:r>
            <w:r w:rsidRPr="00DE4A9C">
              <w:rPr>
                <w:rtl/>
              </w:rPr>
              <w:br/>
              <w:t> </w:t>
            </w:r>
          </w:p>
        </w:tc>
        <w:tc>
          <w:tcPr>
            <w:tcW w:w="196" w:type="pct"/>
            <w:vAlign w:val="center"/>
          </w:tcPr>
          <w:p w14:paraId="20F98E47" w14:textId="77777777" w:rsidR="00ED61A7" w:rsidRPr="00CA1DF9" w:rsidRDefault="00ED61A7" w:rsidP="00636C9A">
            <w:r w:rsidRPr="00CA1DF9">
              <w:rPr>
                <w:rtl/>
              </w:rPr>
              <w:t> </w:t>
            </w:r>
          </w:p>
        </w:tc>
        <w:tc>
          <w:tcPr>
            <w:tcW w:w="2361" w:type="pct"/>
            <w:vAlign w:val="center"/>
          </w:tcPr>
          <w:p w14:paraId="20D3F18B" w14:textId="77777777" w:rsidR="00ED61A7" w:rsidRPr="00CA1DF9" w:rsidRDefault="00ED61A7" w:rsidP="00636C9A">
            <w:r w:rsidRPr="00CA1DF9">
              <w:rPr>
                <w:rtl/>
                <w:lang w:bidi="fa-IR"/>
              </w:rPr>
              <w:t>كما قرّ عينا بالإياب المسافر</w:t>
            </w:r>
            <w:r w:rsidRPr="00DE4A9C">
              <w:rPr>
                <w:rtl/>
              </w:rPr>
              <w:br/>
              <w:t> </w:t>
            </w:r>
          </w:p>
        </w:tc>
      </w:tr>
    </w:tbl>
    <w:p w14:paraId="7F8E5CD0" w14:textId="77777777" w:rsidR="00ED61A7" w:rsidRDefault="00ED61A7" w:rsidP="00C82C3C">
      <w:pPr>
        <w:pStyle w:val="libCenter"/>
        <w:rPr>
          <w:rtl/>
        </w:rPr>
      </w:pPr>
      <w:r>
        <w:rPr>
          <w:rtl/>
        </w:rPr>
        <w:t>[</w:t>
      </w:r>
      <w:r w:rsidRPr="00CA1DF9">
        <w:rPr>
          <w:rtl/>
        </w:rPr>
        <w:t>الطويل</w:t>
      </w:r>
      <w:r>
        <w:rPr>
          <w:rtl/>
        </w:rPr>
        <w:t>]</w:t>
      </w:r>
    </w:p>
    <w:p w14:paraId="138BA1A9" w14:textId="77777777" w:rsidR="00ED61A7" w:rsidRPr="00CA1DF9" w:rsidRDefault="00ED61A7" w:rsidP="00AE508F">
      <w:pPr>
        <w:pStyle w:val="libNormal"/>
        <w:rPr>
          <w:rtl/>
        </w:rPr>
      </w:pPr>
      <w:r w:rsidRPr="00CA1DF9">
        <w:rPr>
          <w:rtl/>
        </w:rPr>
        <w:t xml:space="preserve">وروى أبو نعيم من طريق محمد بن الحسن بن زبالة ، عن حكيم بن عطاء السّلميّ ، من ولد راشد بن عبد ربه : عن أبيه ، عن جده راشد بن عبد ربه ، قال : كان الصنم الّذي يقال له سواع </w:t>
      </w:r>
      <w:r w:rsidRPr="004B4EF2">
        <w:rPr>
          <w:rStyle w:val="libFootnotenumChar"/>
          <w:rtl/>
        </w:rPr>
        <w:t>(3)</w:t>
      </w:r>
      <w:r w:rsidRPr="00CA1DF9">
        <w:rPr>
          <w:rtl/>
        </w:rPr>
        <w:t xml:space="preserve"> بالمعلاة ، فذكر قصّة إسلامه وكسره إياه.</w:t>
      </w:r>
    </w:p>
    <w:p w14:paraId="6EC57AE0" w14:textId="77777777" w:rsidR="00ED61A7" w:rsidRPr="00CA1DF9" w:rsidRDefault="00ED61A7" w:rsidP="00AE508F">
      <w:pPr>
        <w:pStyle w:val="libNormal"/>
        <w:rPr>
          <w:rtl/>
        </w:rPr>
      </w:pPr>
      <w:r w:rsidRPr="00CA1DF9">
        <w:rPr>
          <w:rtl/>
        </w:rPr>
        <w:t xml:space="preserve">ورواه أبو حاتم بسند له ، وفيه : أنه كان عند الصنم يوما إذ أقبل ثعلبان فرفع </w:t>
      </w:r>
      <w:r w:rsidRPr="004B4EF2">
        <w:rPr>
          <w:rStyle w:val="libFootnotenumChar"/>
          <w:rtl/>
        </w:rPr>
        <w:t>(4)</w:t>
      </w:r>
      <w:r w:rsidRPr="00CA1DF9">
        <w:rPr>
          <w:rtl/>
        </w:rPr>
        <w:t xml:space="preserve"> أحدهما رجله فبال على الصنم وكان سادنه غاوي بن ظالم فأنشد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C2B9043" w14:textId="77777777" w:rsidTr="00636C9A">
        <w:trPr>
          <w:tblCellSpacing w:w="15" w:type="dxa"/>
          <w:jc w:val="center"/>
        </w:trPr>
        <w:tc>
          <w:tcPr>
            <w:tcW w:w="2362" w:type="pct"/>
            <w:vAlign w:val="center"/>
          </w:tcPr>
          <w:p w14:paraId="2907E334" w14:textId="77777777" w:rsidR="00ED61A7" w:rsidRPr="00CA1DF9" w:rsidRDefault="00ED61A7" w:rsidP="00636C9A">
            <w:pPr>
              <w:rPr>
                <w:rtl/>
                <w:lang w:bidi="fa-IR"/>
              </w:rPr>
            </w:pPr>
            <w:r>
              <w:rPr>
                <w:rtl/>
                <w:lang w:bidi="fa-IR"/>
              </w:rPr>
              <w:t>أ</w:t>
            </w:r>
            <w:r w:rsidRPr="00CA1DF9">
              <w:rPr>
                <w:rtl/>
                <w:lang w:bidi="fa-IR"/>
              </w:rPr>
              <w:t xml:space="preserve">ربّ يبول الثّعلبان برأسه </w:t>
            </w:r>
            <w:r w:rsidRPr="00DE4A9C">
              <w:rPr>
                <w:rtl/>
              </w:rPr>
              <w:br/>
              <w:t> </w:t>
            </w:r>
          </w:p>
        </w:tc>
        <w:tc>
          <w:tcPr>
            <w:tcW w:w="196" w:type="pct"/>
            <w:vAlign w:val="center"/>
          </w:tcPr>
          <w:p w14:paraId="2EA4173C" w14:textId="77777777" w:rsidR="00ED61A7" w:rsidRPr="00CA1DF9" w:rsidRDefault="00ED61A7" w:rsidP="00636C9A">
            <w:r w:rsidRPr="00CA1DF9">
              <w:rPr>
                <w:rtl/>
              </w:rPr>
              <w:t> </w:t>
            </w:r>
          </w:p>
        </w:tc>
        <w:tc>
          <w:tcPr>
            <w:tcW w:w="2361" w:type="pct"/>
            <w:vAlign w:val="center"/>
          </w:tcPr>
          <w:p w14:paraId="681C2E5D" w14:textId="77777777" w:rsidR="00ED61A7" w:rsidRPr="00CA1DF9" w:rsidRDefault="00ED61A7" w:rsidP="00636C9A">
            <w:r w:rsidRPr="00CA1DF9">
              <w:rPr>
                <w:rtl/>
                <w:lang w:bidi="fa-IR"/>
              </w:rPr>
              <w:t xml:space="preserve">لقد هان من بالت عليه الثّعالب </w:t>
            </w:r>
            <w:r w:rsidRPr="00DE4A9C">
              <w:rPr>
                <w:rtl/>
              </w:rPr>
              <w:br/>
              <w:t> </w:t>
            </w:r>
          </w:p>
        </w:tc>
      </w:tr>
    </w:tbl>
    <w:p w14:paraId="4E4A1216" w14:textId="77777777" w:rsidR="00ED61A7" w:rsidRPr="00CA1DF9" w:rsidRDefault="00ED61A7" w:rsidP="00AE508F">
      <w:pPr>
        <w:pStyle w:val="libNormal"/>
        <w:rPr>
          <w:rtl/>
        </w:rPr>
      </w:pPr>
      <w:r>
        <w:rPr>
          <w:rtl/>
        </w:rPr>
        <w:t>[</w:t>
      </w:r>
      <w:r w:rsidRPr="00CA1DF9">
        <w:rPr>
          <w:rtl/>
        </w:rPr>
        <w:t>الطويل</w:t>
      </w:r>
      <w:r>
        <w:rPr>
          <w:rtl/>
        </w:rPr>
        <w:t>]</w:t>
      </w:r>
      <w:r w:rsidRPr="00CA1DF9">
        <w:rPr>
          <w:rtl/>
        </w:rPr>
        <w:t xml:space="preserve"> ثم كسر الصنم ، وأتى النبي </w:t>
      </w:r>
      <w:r w:rsidRPr="001C1D0F">
        <w:rPr>
          <w:rStyle w:val="libAlaemChar"/>
          <w:rtl/>
        </w:rPr>
        <w:t>صلى‌الله‌عليه‌وآله‌وسلم</w:t>
      </w:r>
      <w:r w:rsidRPr="00CA1DF9">
        <w:rPr>
          <w:rtl/>
        </w:rPr>
        <w:t xml:space="preserve"> ، فقال له : أنت راشد بن عبد الله.</w:t>
      </w:r>
    </w:p>
    <w:p w14:paraId="0AA4B53B" w14:textId="77777777" w:rsidR="00ED61A7" w:rsidRPr="00CA1DF9" w:rsidRDefault="00ED61A7" w:rsidP="00AE508F">
      <w:pPr>
        <w:pStyle w:val="libNormal"/>
        <w:rPr>
          <w:rtl/>
          <w:lang w:bidi="fa-IR"/>
        </w:rPr>
      </w:pPr>
      <w:r w:rsidRPr="004D4493">
        <w:rPr>
          <w:rStyle w:val="libBold2Char"/>
          <w:rtl/>
        </w:rPr>
        <w:t xml:space="preserve">2524 ز ـ راشد بن عبد ربه : </w:t>
      </w:r>
      <w:r w:rsidRPr="00CA1DF9">
        <w:rPr>
          <w:rtl/>
          <w:lang w:bidi="fa-IR"/>
        </w:rPr>
        <w:t xml:space="preserve">ذكر ابن عساكر أنّ النبيّ </w:t>
      </w:r>
      <w:r w:rsidRPr="001C1D0F">
        <w:rPr>
          <w:rStyle w:val="libAlaemChar"/>
          <w:rtl/>
        </w:rPr>
        <w:t>صلى‌الله‌عليه‌وآله‌وسلم</w:t>
      </w:r>
      <w:r w:rsidRPr="00CA1DF9">
        <w:rPr>
          <w:rtl/>
          <w:lang w:bidi="fa-IR"/>
        </w:rPr>
        <w:t xml:space="preserve"> كتب له كتابا.</w:t>
      </w:r>
    </w:p>
    <w:p w14:paraId="6BC946BD" w14:textId="77777777" w:rsidR="00ED61A7" w:rsidRPr="00CA1DF9" w:rsidRDefault="00ED61A7" w:rsidP="007952B1">
      <w:pPr>
        <w:pStyle w:val="libLine"/>
        <w:rPr>
          <w:rtl/>
        </w:rPr>
      </w:pPr>
      <w:r w:rsidRPr="00CA1DF9">
        <w:rPr>
          <w:rtl/>
        </w:rPr>
        <w:t>__________________</w:t>
      </w:r>
    </w:p>
    <w:p w14:paraId="23ABA43E" w14:textId="77777777" w:rsidR="00ED61A7" w:rsidRPr="00CA1DF9" w:rsidRDefault="00ED61A7" w:rsidP="004B4EF2">
      <w:pPr>
        <w:pStyle w:val="libFootnote0"/>
        <w:rPr>
          <w:rtl/>
          <w:lang w:bidi="fa-IR"/>
        </w:rPr>
      </w:pPr>
      <w:r>
        <w:rPr>
          <w:rtl/>
        </w:rPr>
        <w:t>(</w:t>
      </w:r>
      <w:r w:rsidRPr="00CA1DF9">
        <w:rPr>
          <w:rtl/>
        </w:rPr>
        <w:t>1) سقط من أ.</w:t>
      </w:r>
    </w:p>
    <w:p w14:paraId="0AC8A170"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1570)</w:t>
      </w:r>
      <w:r>
        <w:rPr>
          <w:rtl/>
        </w:rPr>
        <w:t>.</w:t>
      </w:r>
    </w:p>
    <w:p w14:paraId="4DE60108" w14:textId="77777777" w:rsidR="00ED61A7" w:rsidRPr="00CA1DF9" w:rsidRDefault="00ED61A7" w:rsidP="004B4EF2">
      <w:pPr>
        <w:pStyle w:val="libFootnote0"/>
        <w:rPr>
          <w:rtl/>
          <w:lang w:bidi="fa-IR"/>
        </w:rPr>
      </w:pPr>
      <w:r>
        <w:rPr>
          <w:rtl/>
        </w:rPr>
        <w:t>(</w:t>
      </w:r>
      <w:r w:rsidRPr="00CA1DF9">
        <w:rPr>
          <w:rtl/>
        </w:rPr>
        <w:t>3) سواع : اسم صنم كان لهذيل برهاط من أرض ينبع وهو عرض من أعراض المدينة. انظر : مراصد الاطلاع 2 / 751.</w:t>
      </w:r>
    </w:p>
    <w:p w14:paraId="0BC2645B"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إذ أقبل ثعلب.</w:t>
      </w:r>
    </w:p>
    <w:p w14:paraId="3B909F5F" w14:textId="77777777" w:rsidR="00ED61A7" w:rsidRPr="00CA1DF9" w:rsidRDefault="00ED61A7" w:rsidP="00AE508F">
      <w:pPr>
        <w:pStyle w:val="libNormal"/>
        <w:rPr>
          <w:rtl/>
        </w:rPr>
      </w:pPr>
      <w:r>
        <w:rPr>
          <w:rtl/>
        </w:rPr>
        <w:br w:type="page"/>
      </w:r>
      <w:r w:rsidRPr="00CA1DF9">
        <w:rPr>
          <w:rtl/>
        </w:rPr>
        <w:lastRenderedPageBreak/>
        <w:t>قلت : ويحتمل أن يكون هو الّذي قبله.</w:t>
      </w:r>
    </w:p>
    <w:p w14:paraId="363ECEB6" w14:textId="77777777" w:rsidR="00ED61A7" w:rsidRPr="00CA1DF9" w:rsidRDefault="00ED61A7" w:rsidP="00AE508F">
      <w:pPr>
        <w:pStyle w:val="libNormal"/>
        <w:rPr>
          <w:rtl/>
        </w:rPr>
      </w:pPr>
      <w:r w:rsidRPr="004D4493">
        <w:rPr>
          <w:rStyle w:val="libBold2Char"/>
          <w:rtl/>
        </w:rPr>
        <w:t xml:space="preserve">2525 ـ راشد بن المعلّى : </w:t>
      </w:r>
      <w:r w:rsidRPr="00CA1DF9">
        <w:rPr>
          <w:rtl/>
        </w:rPr>
        <w:t>بن لوذان الأنصاريّ ، أخو رافع.</w:t>
      </w:r>
    </w:p>
    <w:p w14:paraId="228CF5BC" w14:textId="77777777" w:rsidR="00ED61A7" w:rsidRPr="00CA1DF9" w:rsidRDefault="00ED61A7" w:rsidP="00AE508F">
      <w:pPr>
        <w:pStyle w:val="libNormal"/>
        <w:rPr>
          <w:rtl/>
        </w:rPr>
      </w:pPr>
      <w:r w:rsidRPr="00CA1DF9">
        <w:rPr>
          <w:rtl/>
        </w:rPr>
        <w:t>ذكره ابن الكلبيّ فعده بدريا كذا في التجريد</w:t>
      </w:r>
      <w:r>
        <w:rPr>
          <w:rFonts w:hint="cs"/>
          <w:rtl/>
        </w:rPr>
        <w:t xml:space="preserve"> </w:t>
      </w:r>
      <w:r w:rsidRPr="004B4EF2">
        <w:rPr>
          <w:rStyle w:val="libFootnotenumChar"/>
          <w:rtl/>
        </w:rPr>
        <w:t>(1)</w:t>
      </w:r>
      <w:r>
        <w:rPr>
          <w:rtl/>
        </w:rPr>
        <w:t>.</w:t>
      </w:r>
    </w:p>
    <w:p w14:paraId="14BBEA11" w14:textId="77777777" w:rsidR="00ED61A7" w:rsidRPr="00CA1DF9" w:rsidRDefault="00ED61A7" w:rsidP="00AE508F">
      <w:pPr>
        <w:pStyle w:val="libNormal"/>
        <w:rPr>
          <w:rtl/>
        </w:rPr>
      </w:pPr>
      <w:r w:rsidRPr="004D4493">
        <w:rPr>
          <w:rStyle w:val="libBold2Char"/>
          <w:rtl/>
        </w:rPr>
        <w:t xml:space="preserve">2526 ز ـ رافع بن أشيم الأشجعي : </w:t>
      </w:r>
      <w:r w:rsidRPr="00CA1DF9">
        <w:rPr>
          <w:rtl/>
        </w:rPr>
        <w:t>أبو هند ، والد نعيم بن أبي هند ، ويقال اسمه النعمان. يأتي في الكنى</w:t>
      </w:r>
      <w:r>
        <w:rPr>
          <w:rtl/>
        </w:rPr>
        <w:t>]</w:t>
      </w:r>
      <w:r>
        <w:rPr>
          <w:rFonts w:hint="cs"/>
          <w:rtl/>
        </w:rPr>
        <w:t xml:space="preserve"> </w:t>
      </w:r>
      <w:r w:rsidRPr="004B4EF2">
        <w:rPr>
          <w:rStyle w:val="libFootnotenumChar"/>
          <w:rtl/>
        </w:rPr>
        <w:t>(2)</w:t>
      </w:r>
      <w:r>
        <w:rPr>
          <w:rtl/>
        </w:rPr>
        <w:t>.</w:t>
      </w:r>
    </w:p>
    <w:p w14:paraId="080F4D92" w14:textId="77777777" w:rsidR="00ED61A7" w:rsidRPr="00CA1DF9" w:rsidRDefault="00ED61A7" w:rsidP="00AE508F">
      <w:pPr>
        <w:pStyle w:val="libNormal"/>
        <w:rPr>
          <w:rtl/>
          <w:lang w:bidi="fa-IR"/>
        </w:rPr>
      </w:pPr>
      <w:r w:rsidRPr="004D4493">
        <w:rPr>
          <w:rStyle w:val="libBold2Char"/>
          <w:rtl/>
        </w:rPr>
        <w:t xml:space="preserve">2527 ز ـ رافع بن ثابت : </w:t>
      </w:r>
      <w:r w:rsidRPr="00CA1DF9">
        <w:rPr>
          <w:rtl/>
          <w:lang w:bidi="fa-IR"/>
        </w:rPr>
        <w:t>هو رويفع بن ثابت. يأتي.</w:t>
      </w:r>
    </w:p>
    <w:p w14:paraId="4E1F80C7" w14:textId="77777777" w:rsidR="00ED61A7" w:rsidRPr="00CA1DF9" w:rsidRDefault="00ED61A7" w:rsidP="00AE508F">
      <w:pPr>
        <w:pStyle w:val="libNormal"/>
        <w:rPr>
          <w:rtl/>
          <w:lang w:bidi="fa-IR"/>
        </w:rPr>
      </w:pPr>
      <w:r w:rsidRPr="004D4493">
        <w:rPr>
          <w:rStyle w:val="libBold2Char"/>
          <w:rtl/>
        </w:rPr>
        <w:t xml:space="preserve">2528 ز ـ رافع بن جابر الطائيّ : </w:t>
      </w:r>
      <w:r w:rsidRPr="00CA1DF9">
        <w:rPr>
          <w:rtl/>
          <w:lang w:bidi="fa-IR"/>
        </w:rPr>
        <w:t>يأتي في ابن عمرو.</w:t>
      </w:r>
    </w:p>
    <w:p w14:paraId="299C289D" w14:textId="77777777" w:rsidR="00ED61A7" w:rsidRDefault="00ED61A7" w:rsidP="00AE508F">
      <w:pPr>
        <w:pStyle w:val="libNormal"/>
        <w:rPr>
          <w:rtl/>
          <w:lang w:bidi="fa-IR"/>
        </w:rPr>
      </w:pPr>
      <w:r w:rsidRPr="004D4493">
        <w:rPr>
          <w:rStyle w:val="libBold2Char"/>
          <w:rtl/>
        </w:rPr>
        <w:t xml:space="preserve">2529 ز ـ رافع بن جعدبة الأنصاريّ </w:t>
      </w:r>
      <w:r w:rsidRPr="004B4EF2">
        <w:rPr>
          <w:rStyle w:val="libFootnotenumChar"/>
          <w:rtl/>
        </w:rPr>
        <w:t>(3)</w:t>
      </w:r>
      <w:r w:rsidRPr="004D4493">
        <w:rPr>
          <w:rStyle w:val="libBold2Char"/>
          <w:rtl/>
        </w:rPr>
        <w:t xml:space="preserve"> </w:t>
      </w:r>
      <w:r w:rsidRPr="00CA1DF9">
        <w:rPr>
          <w:rtl/>
          <w:lang w:bidi="fa-IR"/>
        </w:rPr>
        <w:t>:</w:t>
      </w:r>
    </w:p>
    <w:p w14:paraId="66CECC1A" w14:textId="77777777" w:rsidR="00ED61A7" w:rsidRPr="00CA1DF9" w:rsidRDefault="00ED61A7" w:rsidP="00AE508F">
      <w:pPr>
        <w:pStyle w:val="libNormal"/>
        <w:rPr>
          <w:rtl/>
        </w:rPr>
      </w:pPr>
      <w:r w:rsidRPr="00CA1DF9">
        <w:rPr>
          <w:rtl/>
        </w:rPr>
        <w:t>ذكره ابن إسحاق فيمن شهد بدرا. وكذا ذكره أبو الأسود عن عروة.</w:t>
      </w:r>
    </w:p>
    <w:p w14:paraId="2678DCB6" w14:textId="77777777" w:rsidR="00ED61A7" w:rsidRPr="00CA1DF9" w:rsidRDefault="00ED61A7" w:rsidP="00AE508F">
      <w:pPr>
        <w:pStyle w:val="libNormal"/>
        <w:rPr>
          <w:rtl/>
          <w:lang w:bidi="fa-IR"/>
        </w:rPr>
      </w:pPr>
      <w:r w:rsidRPr="004D4493">
        <w:rPr>
          <w:rStyle w:val="libBold2Char"/>
          <w:rtl/>
        </w:rPr>
        <w:t xml:space="preserve">2530 ز ـ رافع بن الحارث بن سواد </w:t>
      </w:r>
      <w:r w:rsidRPr="004B4EF2">
        <w:rPr>
          <w:rStyle w:val="libFootnotenumChar"/>
          <w:rtl/>
        </w:rPr>
        <w:t>(4)</w:t>
      </w:r>
      <w:r w:rsidRPr="004D4493">
        <w:rPr>
          <w:rStyle w:val="libBold2Char"/>
          <w:rtl/>
        </w:rPr>
        <w:t xml:space="preserve"> </w:t>
      </w:r>
      <w:r w:rsidRPr="00CA1DF9">
        <w:rPr>
          <w:rtl/>
          <w:lang w:bidi="fa-IR"/>
        </w:rPr>
        <w:t>بن زيد بن ثعلبة بن غنم الأنصاري.</w:t>
      </w:r>
    </w:p>
    <w:p w14:paraId="05B7EEBD" w14:textId="77777777" w:rsidR="00ED61A7" w:rsidRPr="00CA1DF9" w:rsidRDefault="00ED61A7" w:rsidP="00AE508F">
      <w:pPr>
        <w:pStyle w:val="libNormal"/>
        <w:rPr>
          <w:rtl/>
        </w:rPr>
      </w:pPr>
      <w:r w:rsidRPr="00CA1DF9">
        <w:rPr>
          <w:rtl/>
        </w:rPr>
        <w:t>ذكره موسى بن عقبة وابن إسحاق فيمن شهد بدرا ، وكذا ذكره أبو الأسود عن عروة.</w:t>
      </w:r>
      <w:r>
        <w:rPr>
          <w:rFonts w:hint="cs"/>
          <w:rtl/>
        </w:rPr>
        <w:t xml:space="preserve"> </w:t>
      </w:r>
      <w:r w:rsidRPr="00CA1DF9">
        <w:rPr>
          <w:rtl/>
        </w:rPr>
        <w:t>وقال أبو عمر : شهد بدرا وأحدا والخندق ، وعاش إلى خلافة عثمان.</w:t>
      </w:r>
    </w:p>
    <w:p w14:paraId="7C4E7A1C" w14:textId="77777777" w:rsidR="00ED61A7" w:rsidRDefault="00ED61A7" w:rsidP="004D4493">
      <w:pPr>
        <w:pStyle w:val="libBold2"/>
        <w:rPr>
          <w:rtl/>
        </w:rPr>
      </w:pPr>
      <w:r w:rsidRPr="002F3E5A">
        <w:rPr>
          <w:rtl/>
        </w:rPr>
        <w:t>2531 ز</w:t>
      </w:r>
      <w:r>
        <w:rPr>
          <w:rtl/>
        </w:rPr>
        <w:t xml:space="preserve"> ـ </w:t>
      </w:r>
      <w:r w:rsidRPr="002F3E5A">
        <w:rPr>
          <w:rtl/>
        </w:rPr>
        <w:t>رافع بن خداش :</w:t>
      </w:r>
    </w:p>
    <w:p w14:paraId="69AF7FE0" w14:textId="77777777" w:rsidR="00ED61A7" w:rsidRPr="00CA1DF9" w:rsidRDefault="00ED61A7" w:rsidP="00AE508F">
      <w:pPr>
        <w:pStyle w:val="libNormal"/>
        <w:rPr>
          <w:rtl/>
        </w:rPr>
      </w:pPr>
      <w:r w:rsidRPr="00CA1DF9">
        <w:rPr>
          <w:rtl/>
        </w:rPr>
        <w:t>ذكره أبو سعد النّيسابوريّ في «شرف المصطفى» ، وأخرج بإسناد ضعيف أن جندع بن الصّميل أتاه آت فقال له : يا جندع بن الصّميل أسلم تسلم ، وتغنم ، من حرّ نار تضرم فقال :</w:t>
      </w:r>
      <w:r>
        <w:rPr>
          <w:rFonts w:hint="cs"/>
          <w:rtl/>
        </w:rPr>
        <w:t xml:space="preserve"> </w:t>
      </w:r>
      <w:r w:rsidRPr="00CA1DF9">
        <w:rPr>
          <w:rtl/>
        </w:rPr>
        <w:t>ما الإسلام</w:t>
      </w:r>
      <w:r>
        <w:rPr>
          <w:rtl/>
        </w:rPr>
        <w:t>؟</w:t>
      </w:r>
      <w:r w:rsidRPr="00CA1DF9">
        <w:rPr>
          <w:rtl/>
        </w:rPr>
        <w:t xml:space="preserve"> قال : البراء من الأصنام ، والإخلاص لملك العلّام. قال : كيف السبيل إليه</w:t>
      </w:r>
      <w:r>
        <w:rPr>
          <w:rtl/>
        </w:rPr>
        <w:t>؟</w:t>
      </w:r>
      <w:r>
        <w:rPr>
          <w:rFonts w:hint="cs"/>
          <w:rtl/>
        </w:rPr>
        <w:t xml:space="preserve"> </w:t>
      </w:r>
      <w:r w:rsidRPr="00CA1DF9">
        <w:rPr>
          <w:rtl/>
        </w:rPr>
        <w:t xml:space="preserve">قال : إنه قد اقترب ظهور ناجم من العرب ، كريم النسب ، غير خامل النسب ، يطلع من الحرم ، تدين له العجم. قال فأخبر بذلك ابن عمه رافع بن خداش فاصطحبا ، فلما وصل جندع إلى نجران مات بها وأقام رافع بن خداش ، فلما بلغه مهاجرة النّبي </w:t>
      </w:r>
      <w:r w:rsidRPr="001C1D0F">
        <w:rPr>
          <w:rStyle w:val="libAlaemChar"/>
          <w:rtl/>
        </w:rPr>
        <w:t>صلى‌الله‌عليه‌وآله‌وسلم</w:t>
      </w:r>
      <w:r w:rsidRPr="00CA1DF9">
        <w:rPr>
          <w:rtl/>
        </w:rPr>
        <w:t xml:space="preserve"> إلى المدينة جاء فأسلم.</w:t>
      </w:r>
    </w:p>
    <w:p w14:paraId="0CC9B063" w14:textId="77777777" w:rsidR="00ED61A7" w:rsidRPr="00CA1DF9" w:rsidRDefault="00ED61A7" w:rsidP="00AE508F">
      <w:pPr>
        <w:pStyle w:val="libNormal"/>
        <w:rPr>
          <w:rtl/>
        </w:rPr>
      </w:pPr>
      <w:r w:rsidRPr="004D4493">
        <w:rPr>
          <w:rStyle w:val="libBold2Char"/>
          <w:rtl/>
        </w:rPr>
        <w:t xml:space="preserve">2532 ـ رافع بن خديج </w:t>
      </w:r>
      <w:r w:rsidRPr="004B4EF2">
        <w:rPr>
          <w:rStyle w:val="libFootnotenumChar"/>
          <w:rtl/>
        </w:rPr>
        <w:t>(5)</w:t>
      </w:r>
      <w:r w:rsidRPr="004D4493">
        <w:rPr>
          <w:rStyle w:val="libBold2Char"/>
          <w:rtl/>
        </w:rPr>
        <w:t xml:space="preserve"> بن رافع : </w:t>
      </w:r>
      <w:r w:rsidRPr="00CA1DF9">
        <w:rPr>
          <w:rtl/>
        </w:rPr>
        <w:t>بن عدي بن يزيد بن جشم بن حارثة بن الحارث</w:t>
      </w:r>
    </w:p>
    <w:p w14:paraId="30806AAE" w14:textId="77777777" w:rsidR="00ED61A7" w:rsidRPr="00CA1DF9" w:rsidRDefault="00ED61A7" w:rsidP="007952B1">
      <w:pPr>
        <w:pStyle w:val="libLine"/>
        <w:rPr>
          <w:rtl/>
        </w:rPr>
      </w:pPr>
      <w:r w:rsidRPr="00CA1DF9">
        <w:rPr>
          <w:rtl/>
        </w:rPr>
        <w:t>__________________</w:t>
      </w:r>
    </w:p>
    <w:p w14:paraId="49896F33" w14:textId="77777777" w:rsidR="00ED61A7" w:rsidRPr="00CA1DF9" w:rsidRDefault="00ED61A7" w:rsidP="004B4EF2">
      <w:pPr>
        <w:pStyle w:val="libFootnote0"/>
        <w:rPr>
          <w:rtl/>
          <w:lang w:bidi="fa-IR"/>
        </w:rPr>
      </w:pPr>
      <w:r>
        <w:rPr>
          <w:rtl/>
        </w:rPr>
        <w:t>(</w:t>
      </w:r>
      <w:r w:rsidRPr="00CA1DF9">
        <w:rPr>
          <w:rtl/>
        </w:rPr>
        <w:t>1) في ط ذكره ابن الكلبي وعده من البدريين في التجريد.</w:t>
      </w:r>
    </w:p>
    <w:p w14:paraId="387BD723" w14:textId="77777777" w:rsidR="00ED61A7" w:rsidRPr="00CA1DF9" w:rsidRDefault="00ED61A7" w:rsidP="004B4EF2">
      <w:pPr>
        <w:pStyle w:val="libFootnote0"/>
        <w:rPr>
          <w:rtl/>
          <w:lang w:bidi="fa-IR"/>
        </w:rPr>
      </w:pPr>
      <w:r>
        <w:rPr>
          <w:rtl/>
        </w:rPr>
        <w:t>(</w:t>
      </w:r>
      <w:r w:rsidRPr="00CA1DF9">
        <w:rPr>
          <w:rtl/>
        </w:rPr>
        <w:t>2) سقط من أ.</w:t>
      </w:r>
    </w:p>
    <w:p w14:paraId="01F92ADE"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1576)</w:t>
      </w:r>
      <w:r>
        <w:rPr>
          <w:rtl/>
        </w:rPr>
        <w:t>.</w:t>
      </w:r>
    </w:p>
    <w:p w14:paraId="4EEE2F42"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1579) ، الاستيعاب ت </w:t>
      </w:r>
      <w:r>
        <w:rPr>
          <w:rtl/>
        </w:rPr>
        <w:t>(</w:t>
      </w:r>
      <w:r w:rsidRPr="00CA1DF9">
        <w:rPr>
          <w:rtl/>
        </w:rPr>
        <w:t>727)</w:t>
      </w:r>
      <w:r>
        <w:rPr>
          <w:rtl/>
        </w:rPr>
        <w:t>.</w:t>
      </w:r>
    </w:p>
    <w:p w14:paraId="2297E20E" w14:textId="77777777" w:rsidR="00ED61A7" w:rsidRDefault="00ED61A7" w:rsidP="004B4EF2">
      <w:pPr>
        <w:pStyle w:val="libFootnote0"/>
        <w:rPr>
          <w:rtl/>
        </w:rPr>
      </w:pPr>
      <w:r>
        <w:rPr>
          <w:rtl/>
        </w:rPr>
        <w:t>(</w:t>
      </w:r>
      <w:r w:rsidRPr="00CA1DF9">
        <w:rPr>
          <w:rtl/>
        </w:rPr>
        <w:t>5) المغازي للواقدي 18 ، 216 و</w:t>
      </w:r>
      <w:r>
        <w:rPr>
          <w:rFonts w:hint="cs"/>
          <w:rtl/>
        </w:rPr>
        <w:t xml:space="preserve"> </w:t>
      </w:r>
      <w:r w:rsidRPr="00CA1DF9">
        <w:rPr>
          <w:rtl/>
        </w:rPr>
        <w:t>420 و</w:t>
      </w:r>
      <w:r>
        <w:rPr>
          <w:rFonts w:hint="cs"/>
          <w:rtl/>
        </w:rPr>
        <w:t xml:space="preserve"> </w:t>
      </w:r>
      <w:r w:rsidRPr="00CA1DF9">
        <w:rPr>
          <w:rtl/>
        </w:rPr>
        <w:t>775 و</w:t>
      </w:r>
      <w:r>
        <w:rPr>
          <w:rFonts w:hint="cs"/>
          <w:rtl/>
        </w:rPr>
        <w:t xml:space="preserve"> </w:t>
      </w:r>
      <w:r w:rsidRPr="00CA1DF9">
        <w:rPr>
          <w:rtl/>
        </w:rPr>
        <w:t>10355 ، المحبر لابن حبيب 411 ، التعليقات والنوادر</w:t>
      </w:r>
    </w:p>
    <w:p w14:paraId="37C7ECDB" w14:textId="77777777" w:rsidR="00ED61A7" w:rsidRPr="00CA1DF9" w:rsidRDefault="00ED61A7" w:rsidP="00ED61A7">
      <w:pPr>
        <w:rPr>
          <w:rtl/>
          <w:lang w:bidi="fa-IR"/>
        </w:rPr>
      </w:pPr>
      <w:r>
        <w:rPr>
          <w:rtl/>
        </w:rPr>
        <w:br w:type="page"/>
      </w:r>
      <w:r w:rsidRPr="00CA1DF9">
        <w:rPr>
          <w:rtl/>
          <w:lang w:bidi="fa-IR"/>
        </w:rPr>
        <w:lastRenderedPageBreak/>
        <w:t>ابن الخزرج بن عمرو بن مالك بن الأوس الأنصاريّ الأوسي ، الحارثي ، أبو عبد الله أو أبو خديج أمه حليمة بنت مسعود بن سنان بن عامر من بني بياضة.</w:t>
      </w:r>
    </w:p>
    <w:p w14:paraId="0BD66920" w14:textId="77777777" w:rsidR="00ED61A7" w:rsidRPr="00CA1DF9" w:rsidRDefault="00ED61A7" w:rsidP="00AE508F">
      <w:pPr>
        <w:pStyle w:val="libNormal"/>
        <w:rPr>
          <w:rtl/>
        </w:rPr>
      </w:pPr>
      <w:r w:rsidRPr="00CA1DF9">
        <w:rPr>
          <w:rtl/>
        </w:rPr>
        <w:t xml:space="preserve">عرض على النّبيّ </w:t>
      </w:r>
      <w:r w:rsidRPr="001C1D0F">
        <w:rPr>
          <w:rStyle w:val="libAlaemChar"/>
          <w:rtl/>
        </w:rPr>
        <w:t>صلى‌الله‌عليه‌وآله‌وسلم</w:t>
      </w:r>
      <w:r w:rsidRPr="00CA1DF9">
        <w:rPr>
          <w:rtl/>
        </w:rPr>
        <w:t xml:space="preserve"> يوم بدر فاستصغره ، وأجازه يوم أحد ، فخرج بها وشهد ما بعدها.</w:t>
      </w:r>
    </w:p>
    <w:p w14:paraId="3B8BA2C1" w14:textId="77777777" w:rsidR="00ED61A7" w:rsidRPr="00CA1DF9" w:rsidRDefault="00ED61A7" w:rsidP="00AE508F">
      <w:pPr>
        <w:pStyle w:val="libNormal"/>
        <w:rPr>
          <w:rtl/>
        </w:rPr>
      </w:pPr>
      <w:r w:rsidRPr="00CA1DF9">
        <w:rPr>
          <w:rtl/>
        </w:rPr>
        <w:t xml:space="preserve">وروى عن النّبيّ </w:t>
      </w:r>
      <w:r w:rsidRPr="001C1D0F">
        <w:rPr>
          <w:rStyle w:val="libAlaemChar"/>
          <w:rtl/>
        </w:rPr>
        <w:t>صلى‌الله‌عليه‌وآله‌وسلم</w:t>
      </w:r>
      <w:r w:rsidRPr="00CA1DF9">
        <w:rPr>
          <w:rtl/>
        </w:rPr>
        <w:t xml:space="preserve"> وعن عمه ظهير بن رافع. وروى عنه ابنه عبد الرحمن ، وحفيده عباية بن رفاعة ، والسّائب بن يزيد ، ومحمود بن لبيد ، وسعيد بن المسيّب ، ونافع بن جبير ، وأبو سلمة بن عبد الرحمن ، وأبو النجاشي ، مولى رافع ، وسليمان بن يسار وآخرون ، واستوطن المدينة إلى أن انتقضت جراحته في أول سنة أربع وسبعين فمات ، وهو ابن ستّ وثمانين سنة وكان عريف قومه بالمدينة.</w:t>
      </w:r>
    </w:p>
    <w:p w14:paraId="76EF8D71" w14:textId="77777777" w:rsidR="00ED61A7" w:rsidRPr="00CA1DF9" w:rsidRDefault="00ED61A7" w:rsidP="00AE508F">
      <w:pPr>
        <w:pStyle w:val="libNormal"/>
        <w:rPr>
          <w:rtl/>
        </w:rPr>
      </w:pPr>
      <w:r w:rsidRPr="00CA1DF9">
        <w:rPr>
          <w:rtl/>
        </w:rPr>
        <w:t xml:space="preserve">كذا قال الواقديّ في وفاته وقد ثبت أن ابن عمر صلّى عليه ، وصرح بذلك الواقديّ وابن عمر وفي أوله سنة أربع كان بمكة عقب قتل ابن الزبير ، ثم مات من الجرح الّذي أصابه من زجّ الرمح ، فكأن رافعا تأخّر حتى قدم ابن عمر المدينة فمات فصلّى عليه ، ثم مات ابن عمر بعده ، أو مات رافع في أثناء سنة ثلاث قبل أن يحجّ ابن عمر ، فإنه ثبت أن ابن عمر شهد جنازته </w:t>
      </w:r>
      <w:r>
        <w:rPr>
          <w:rtl/>
        </w:rPr>
        <w:t>[</w:t>
      </w:r>
      <w:r w:rsidRPr="00CA1DF9">
        <w:rPr>
          <w:rtl/>
        </w:rPr>
        <w:t>فقد خرج من طريق أبي نضرة</w:t>
      </w:r>
      <w:r>
        <w:rPr>
          <w:rtl/>
        </w:rPr>
        <w:t>]</w:t>
      </w:r>
      <w:r w:rsidRPr="00CA1DF9">
        <w:rPr>
          <w:rtl/>
        </w:rPr>
        <w:t xml:space="preserve"> </w:t>
      </w:r>
      <w:r w:rsidRPr="004B4EF2">
        <w:rPr>
          <w:rStyle w:val="libFootnotenumChar"/>
          <w:rtl/>
        </w:rPr>
        <w:t>(1)</w:t>
      </w:r>
      <w:r w:rsidRPr="00CA1DF9">
        <w:rPr>
          <w:rtl/>
        </w:rPr>
        <w:t xml:space="preserve"> قال أبو نضرة : خرجت جنازة رافع بن خديج ، وفي القوم ابن عمر ، فخرج نسوة يصرخن ، فقال ابن عمر : اسكتن ، فإنه شيخ كبير ، لا طاقة له بعذاب الله.</w:t>
      </w:r>
    </w:p>
    <w:p w14:paraId="5F122541" w14:textId="77777777" w:rsidR="00ED61A7" w:rsidRPr="00CA1DF9" w:rsidRDefault="00ED61A7" w:rsidP="007952B1">
      <w:pPr>
        <w:pStyle w:val="libLine"/>
        <w:rPr>
          <w:rtl/>
        </w:rPr>
      </w:pPr>
      <w:r w:rsidRPr="00CA1DF9">
        <w:rPr>
          <w:rtl/>
        </w:rPr>
        <w:t>__________________</w:t>
      </w:r>
    </w:p>
    <w:p w14:paraId="562C1C88" w14:textId="77777777" w:rsidR="00ED61A7" w:rsidRPr="00CA1DF9" w:rsidRDefault="00ED61A7" w:rsidP="004B4EF2">
      <w:pPr>
        <w:pStyle w:val="libFootnote0"/>
        <w:rPr>
          <w:rtl/>
          <w:lang w:bidi="fa-IR"/>
        </w:rPr>
      </w:pPr>
      <w:r w:rsidRPr="00CA1DF9">
        <w:rPr>
          <w:rtl/>
        </w:rPr>
        <w:t>للهجري 1 رقم 467 ، تاريخ خليفة 271 ، طبقات خليفة 79 ، التاريخ الكبير 3 / 299 : 302 ، التاريخ الصغير 56 ، المعارف 306 ، أنساب الأشراف 1 / 288 و</w:t>
      </w:r>
      <w:r>
        <w:rPr>
          <w:rFonts w:hint="cs"/>
          <w:rtl/>
        </w:rPr>
        <w:t xml:space="preserve"> </w:t>
      </w:r>
      <w:r w:rsidRPr="00CA1DF9">
        <w:rPr>
          <w:rtl/>
        </w:rPr>
        <w:t>316 و</w:t>
      </w:r>
      <w:r>
        <w:rPr>
          <w:rFonts w:hint="cs"/>
          <w:rtl/>
        </w:rPr>
        <w:t xml:space="preserve"> </w:t>
      </w:r>
      <w:r w:rsidRPr="00CA1DF9">
        <w:rPr>
          <w:rtl/>
        </w:rPr>
        <w:t xml:space="preserve">3 / 55 ، تاريخ الطبري 2 / 477 </w:t>
      </w:r>
      <w:r>
        <w:rPr>
          <w:rtl/>
        </w:rPr>
        <w:t>و 5</w:t>
      </w:r>
      <w:r w:rsidRPr="00CA1DF9">
        <w:rPr>
          <w:rtl/>
        </w:rPr>
        <w:t xml:space="preserve">05 </w:t>
      </w:r>
      <w:r>
        <w:rPr>
          <w:rtl/>
        </w:rPr>
        <w:t>و 4</w:t>
      </w:r>
      <w:r w:rsidRPr="00CA1DF9">
        <w:rPr>
          <w:rtl/>
        </w:rPr>
        <w:t xml:space="preserve"> / 285 </w:t>
      </w:r>
      <w:r>
        <w:rPr>
          <w:rtl/>
        </w:rPr>
        <w:t>و 3</w:t>
      </w:r>
      <w:r w:rsidRPr="00CA1DF9">
        <w:rPr>
          <w:rtl/>
        </w:rPr>
        <w:t>08 ، مروج الذهب 1621 ، الجرح والتعديل 3 / 479 ، مقدمة مسند بقي بن مخلد 84 ، الثقات لابن حبان 4 / 235 ، مشاهير علماء الأمصار رقم 29 ، المعجم الكبير 4 / 282 :</w:t>
      </w:r>
    </w:p>
    <w:p w14:paraId="754F7926" w14:textId="77777777" w:rsidR="00ED61A7" w:rsidRDefault="00ED61A7" w:rsidP="004B4EF2">
      <w:pPr>
        <w:pStyle w:val="libFootnote0"/>
        <w:rPr>
          <w:rtl/>
        </w:rPr>
      </w:pPr>
      <w:r w:rsidRPr="00A96BD6">
        <w:rPr>
          <w:rtl/>
        </w:rPr>
        <w:t xml:space="preserve">343 ، جمهرة أنساب العرب 340 ، البدء والتاريخ 6 / 212 ، المعرفة والتاريخ 1 / 223 </w:t>
      </w:r>
      <w:r>
        <w:rPr>
          <w:rtl/>
        </w:rPr>
        <w:t>و 6</w:t>
      </w:r>
      <w:r w:rsidRPr="00A96BD6">
        <w:rPr>
          <w:rtl/>
        </w:rPr>
        <w:t xml:space="preserve">02 </w:t>
      </w:r>
      <w:r>
        <w:rPr>
          <w:rtl/>
        </w:rPr>
        <w:t>و 2</w:t>
      </w:r>
      <w:r w:rsidRPr="00A96BD6">
        <w:rPr>
          <w:rtl/>
        </w:rPr>
        <w:t xml:space="preserve">18 </w:t>
      </w:r>
      <w:r>
        <w:rPr>
          <w:rtl/>
        </w:rPr>
        <w:t>و 6</w:t>
      </w:r>
      <w:r w:rsidRPr="00A96BD6">
        <w:rPr>
          <w:rtl/>
        </w:rPr>
        <w:t xml:space="preserve">23 </w:t>
      </w:r>
      <w:r>
        <w:rPr>
          <w:rtl/>
        </w:rPr>
        <w:t>و 7</w:t>
      </w:r>
      <w:r w:rsidRPr="00A96BD6">
        <w:rPr>
          <w:rtl/>
        </w:rPr>
        <w:t xml:space="preserve">22 </w:t>
      </w:r>
      <w:r>
        <w:rPr>
          <w:rtl/>
        </w:rPr>
        <w:t>و 8</w:t>
      </w:r>
      <w:r w:rsidRPr="00A96BD6">
        <w:rPr>
          <w:rtl/>
        </w:rPr>
        <w:t xml:space="preserve">08 ، معجم البلدان 2 / 324 ، أخبار القضاة 3 / 253 ، الكامل في التاريخ 2 / 136 </w:t>
      </w:r>
      <w:r>
        <w:rPr>
          <w:rtl/>
        </w:rPr>
        <w:t>و 3</w:t>
      </w:r>
      <w:r w:rsidRPr="00A96BD6">
        <w:rPr>
          <w:rtl/>
        </w:rPr>
        <w:t xml:space="preserve"> / 115 </w:t>
      </w:r>
      <w:r>
        <w:rPr>
          <w:rtl/>
        </w:rPr>
        <w:t>و 4</w:t>
      </w:r>
      <w:r w:rsidRPr="00A96BD6">
        <w:rPr>
          <w:rtl/>
        </w:rPr>
        <w:t xml:space="preserve"> / 364 ، تهذيب الأسماء 1 / 187 ، تهذيب الكمال 9 / 22 : 25 ، تحفة الأشراف 3 / 139 : 162 ، العبر 1 / 83 ، سير أعلام النبلاء 3 / 181 : 183 ، تجريد أسماء الصحابة 1 / 172 ، الكاشف 1 / 232 ، المعين في طبقات المحدثين 21 ، الوافي بالوفيات 14 / 64 ، مرآة الجنان 1 / 155 ، البداية والنهاية 9 / 3 ، مجمع الزوائد 9 / 345 ، دول الإسلام 1 / 54 ، تهذيب التهذيب 3 / 229 ، تقريب التهذيب 1 / 241 ، النكت الظراف 3 / 140 ، المطالب العالية 4 / 110 ، خلاصة تذهيب التهذيب 97 ، شذرات الذهب 1 / 82 ، الأخبار الطوال 196 ، تاريخ العظيمي 212 ، الوفيات لابن قنفذ 82 ، تاريخ الإسلام 2 / 400 ، أسد الغابة ت (1580) ، الاستيعاب ت (728)</w:t>
      </w:r>
    </w:p>
    <w:p w14:paraId="04E7AEA7" w14:textId="77777777" w:rsidR="00ED61A7" w:rsidRPr="00CA1DF9" w:rsidRDefault="00ED61A7" w:rsidP="004B4EF2">
      <w:pPr>
        <w:pStyle w:val="libFootnote0"/>
        <w:rPr>
          <w:rtl/>
          <w:lang w:bidi="fa-IR"/>
        </w:rPr>
      </w:pPr>
      <w:r>
        <w:rPr>
          <w:rtl/>
        </w:rPr>
        <w:t>(</w:t>
      </w:r>
      <w:r w:rsidRPr="00CA1DF9">
        <w:rPr>
          <w:rtl/>
        </w:rPr>
        <w:t>1) سقط في ت.</w:t>
      </w:r>
    </w:p>
    <w:p w14:paraId="4723FC48" w14:textId="77777777" w:rsidR="00ED61A7" w:rsidRPr="00CA1DF9" w:rsidRDefault="00ED61A7" w:rsidP="00AE508F">
      <w:pPr>
        <w:pStyle w:val="libNormal"/>
        <w:rPr>
          <w:rtl/>
        </w:rPr>
      </w:pPr>
      <w:r>
        <w:rPr>
          <w:rtl/>
        </w:rPr>
        <w:br w:type="page"/>
      </w:r>
      <w:r w:rsidRPr="00CA1DF9">
        <w:rPr>
          <w:rtl/>
        </w:rPr>
        <w:lastRenderedPageBreak/>
        <w:t>وقال يحيى بن بكير : مات أول سنة ثلاث وسبعين ، فهذا شبه.</w:t>
      </w:r>
    </w:p>
    <w:p w14:paraId="4A92382A" w14:textId="77777777" w:rsidR="00ED61A7" w:rsidRPr="00CA1DF9" w:rsidRDefault="00ED61A7" w:rsidP="00AE508F">
      <w:pPr>
        <w:pStyle w:val="libNormal"/>
        <w:rPr>
          <w:rtl/>
        </w:rPr>
      </w:pPr>
      <w:r w:rsidRPr="00CA1DF9">
        <w:rPr>
          <w:rtl/>
        </w:rPr>
        <w:t xml:space="preserve">وأما البخاريّ فقال : مات في زمن معاوية </w:t>
      </w:r>
      <w:r>
        <w:rPr>
          <w:rtl/>
        </w:rPr>
        <w:t>[</w:t>
      </w:r>
      <w:r w:rsidRPr="00CA1DF9">
        <w:rPr>
          <w:rtl/>
        </w:rPr>
        <w:t>وهو المعتمد ، وما عداه واه وسيأتي سنده في ذلك في ترجمة أم عبد الحميد في كنى النساء وأرّخه</w:t>
      </w:r>
      <w:r>
        <w:rPr>
          <w:rtl/>
        </w:rPr>
        <w:t>]</w:t>
      </w:r>
      <w:r w:rsidRPr="00CA1DF9">
        <w:rPr>
          <w:rtl/>
        </w:rPr>
        <w:t xml:space="preserve"> </w:t>
      </w:r>
      <w:r w:rsidRPr="004B4EF2">
        <w:rPr>
          <w:rStyle w:val="libFootnotenumChar"/>
          <w:rtl/>
        </w:rPr>
        <w:t>(1)</w:t>
      </w:r>
      <w:r w:rsidRPr="00CA1DF9">
        <w:rPr>
          <w:rtl/>
        </w:rPr>
        <w:t xml:space="preserve"> ابن قانع سنة تسع وخمسين </w:t>
      </w:r>
      <w:r>
        <w:rPr>
          <w:rtl/>
        </w:rPr>
        <w:t>و</w:t>
      </w:r>
      <w:r w:rsidRPr="00CA1DF9">
        <w:rPr>
          <w:rtl/>
        </w:rPr>
        <w:t xml:space="preserve">أخرج ابن شاهين من طريق محمد بن يزيد عن رجاله : أصاب رافعا سهم يوم أحد فقال له رسول الله </w:t>
      </w:r>
      <w:r w:rsidRPr="001C1D0F">
        <w:rPr>
          <w:rStyle w:val="libAlaemChar"/>
          <w:rtl/>
        </w:rPr>
        <w:t>صلى‌الله‌عليه‌وآله‌وسلم</w:t>
      </w:r>
      <w:r w:rsidRPr="00CA1DF9">
        <w:rPr>
          <w:rtl/>
        </w:rPr>
        <w:t xml:space="preserve"> : «إن شئت نزعت السّهم وتركت القطيفة ، وشهدت لك يوم القيامة أنّك شهيد»</w:t>
      </w:r>
      <w:r>
        <w:rPr>
          <w:rFonts w:hint="cs"/>
          <w:rtl/>
        </w:rPr>
        <w:t xml:space="preserve"> </w:t>
      </w:r>
      <w:r w:rsidRPr="004B4EF2">
        <w:rPr>
          <w:rStyle w:val="libFootnotenumChar"/>
          <w:rtl/>
        </w:rPr>
        <w:t>(2)</w:t>
      </w:r>
      <w:r w:rsidRPr="00CA1DF9">
        <w:rPr>
          <w:rtl/>
        </w:rPr>
        <w:t xml:space="preserve"> فلما كانت خلافة عثمان انتقض به ذلك الجرح فمات منه.</w:t>
      </w:r>
    </w:p>
    <w:p w14:paraId="66816D36" w14:textId="77777777" w:rsidR="00ED61A7" w:rsidRPr="00CA1DF9" w:rsidRDefault="00ED61A7" w:rsidP="00AE508F">
      <w:pPr>
        <w:pStyle w:val="libNormal"/>
        <w:rPr>
          <w:rtl/>
        </w:rPr>
      </w:pPr>
      <w:r w:rsidRPr="00CA1DF9">
        <w:rPr>
          <w:rtl/>
        </w:rPr>
        <w:t>كذا قال. والصّواب خلافة معاوية كما تقدم ، ويحتمل أن يكون بين الانتقاض والموت مدّة.</w:t>
      </w:r>
    </w:p>
    <w:p w14:paraId="0E47952D" w14:textId="77777777" w:rsidR="00ED61A7" w:rsidRPr="00CA1DF9" w:rsidRDefault="00ED61A7" w:rsidP="00AE508F">
      <w:pPr>
        <w:pStyle w:val="libNormal"/>
        <w:rPr>
          <w:rtl/>
          <w:lang w:bidi="fa-IR"/>
        </w:rPr>
      </w:pPr>
      <w:r w:rsidRPr="004D4493">
        <w:rPr>
          <w:rStyle w:val="libBold2Char"/>
          <w:rtl/>
        </w:rPr>
        <w:t xml:space="preserve">2533 ـ رافع بن أبي رافع الطائي </w:t>
      </w:r>
      <w:r w:rsidRPr="004B4EF2">
        <w:rPr>
          <w:rStyle w:val="libFootnotenumChar"/>
          <w:rtl/>
        </w:rPr>
        <w:t>(3)</w:t>
      </w:r>
      <w:r w:rsidRPr="004D4493">
        <w:rPr>
          <w:rStyle w:val="libBold2Char"/>
          <w:rtl/>
        </w:rPr>
        <w:t xml:space="preserve"> </w:t>
      </w:r>
      <w:r w:rsidRPr="00CA1DF9">
        <w:rPr>
          <w:rtl/>
          <w:lang w:bidi="fa-IR"/>
        </w:rPr>
        <w:t>: يأتي في ابن عمرو.</w:t>
      </w:r>
    </w:p>
    <w:p w14:paraId="6B3289AE" w14:textId="77777777" w:rsidR="00ED61A7" w:rsidRDefault="00ED61A7" w:rsidP="00AE508F">
      <w:pPr>
        <w:pStyle w:val="libNormal"/>
        <w:rPr>
          <w:rtl/>
          <w:lang w:bidi="fa-IR"/>
        </w:rPr>
      </w:pPr>
      <w:r w:rsidRPr="004D4493">
        <w:rPr>
          <w:rStyle w:val="libBold2Char"/>
          <w:rtl/>
        </w:rPr>
        <w:t xml:space="preserve">2534 ـ رافع بن رفاعة الأنصاريّ </w:t>
      </w:r>
      <w:r w:rsidRPr="004B4EF2">
        <w:rPr>
          <w:rStyle w:val="libFootnotenumChar"/>
          <w:rtl/>
        </w:rPr>
        <w:t>(4)</w:t>
      </w:r>
      <w:r w:rsidRPr="004D4493">
        <w:rPr>
          <w:rStyle w:val="libBold2Char"/>
          <w:rtl/>
        </w:rPr>
        <w:t xml:space="preserve"> </w:t>
      </w:r>
      <w:r w:rsidRPr="00CA1DF9">
        <w:rPr>
          <w:rtl/>
          <w:lang w:bidi="fa-IR"/>
        </w:rPr>
        <w:t>:</w:t>
      </w:r>
    </w:p>
    <w:p w14:paraId="0CD8CA1B" w14:textId="77777777" w:rsidR="00ED61A7" w:rsidRPr="00CA1DF9" w:rsidRDefault="00ED61A7" w:rsidP="00AE508F">
      <w:pPr>
        <w:pStyle w:val="libNormal"/>
        <w:rPr>
          <w:rtl/>
        </w:rPr>
      </w:pPr>
      <w:r w:rsidRPr="00CA1DF9">
        <w:rPr>
          <w:rtl/>
        </w:rPr>
        <w:t xml:space="preserve">روى حديثه أحمد ، وأبو داود ، من طريق عكرمة بن عمار ، عن طارق بن عبد الرحمن ، قال : جاء رافع بن رفاعة إلى مجلس الأنصار فقال : لقد نهانا النبيّ </w:t>
      </w:r>
      <w:r w:rsidRPr="001C1D0F">
        <w:rPr>
          <w:rStyle w:val="libAlaemChar"/>
          <w:rtl/>
        </w:rPr>
        <w:t>صلى‌الله‌عليه‌وسلم</w:t>
      </w:r>
      <w:r w:rsidRPr="00CA1DF9">
        <w:rPr>
          <w:rtl/>
        </w:rPr>
        <w:t xml:space="preserve"> اليوم عن شيء كان يرفق بنا ، نهانا عن كراء </w:t>
      </w:r>
      <w:r w:rsidRPr="004B4EF2">
        <w:rPr>
          <w:rStyle w:val="libFootnotenumChar"/>
          <w:rtl/>
        </w:rPr>
        <w:t>(5)</w:t>
      </w:r>
      <w:r w:rsidRPr="00CA1DF9">
        <w:rPr>
          <w:rtl/>
        </w:rPr>
        <w:t xml:space="preserve"> الأرض ، وعن كسب الحجام ، وعن كسب الأمة إلّا ما عملت بيديها نحو الخبز والغزل </w:t>
      </w:r>
      <w:r w:rsidRPr="004B4EF2">
        <w:rPr>
          <w:rStyle w:val="libFootnotenumChar"/>
          <w:rtl/>
        </w:rPr>
        <w:t>(6)</w:t>
      </w:r>
      <w:r>
        <w:rPr>
          <w:rtl/>
        </w:rPr>
        <w:t>.</w:t>
      </w:r>
    </w:p>
    <w:p w14:paraId="73CE24E1" w14:textId="77777777" w:rsidR="00ED61A7" w:rsidRPr="00CA1DF9" w:rsidRDefault="00ED61A7" w:rsidP="00AE508F">
      <w:pPr>
        <w:pStyle w:val="libNormal"/>
        <w:rPr>
          <w:rtl/>
        </w:rPr>
      </w:pPr>
      <w:r w:rsidRPr="00CA1DF9">
        <w:rPr>
          <w:rtl/>
        </w:rPr>
        <w:t>وقال أبو عمر : رافع بن رفاعة بن رافع بن مالك بن العجلان لا تصحّ له صحبة ، والحديث غلط.</w:t>
      </w:r>
    </w:p>
    <w:p w14:paraId="4669B8FC" w14:textId="77777777" w:rsidR="00ED61A7" w:rsidRPr="00CA1DF9" w:rsidRDefault="00ED61A7" w:rsidP="00AE508F">
      <w:pPr>
        <w:pStyle w:val="libNormal"/>
        <w:rPr>
          <w:rtl/>
        </w:rPr>
      </w:pPr>
      <w:r w:rsidRPr="00CA1DF9">
        <w:rPr>
          <w:rtl/>
        </w:rPr>
        <w:t>قلت : لم أره في الحديث منسوبا ، فلم يتعين كونه رافع بن رفاعة بن مالك. فإنه تابعيّ لا صحبة له ، بل يحتمل أن يكون غيره وأما كون الإسناد غلطا فلم يوضحه. وقد أخرجه ابن مندة من وجه آخر عن عكرمة ، فقال : عن رفاعة بن رافع. والله أعلم.</w:t>
      </w:r>
    </w:p>
    <w:p w14:paraId="60EA6F17" w14:textId="77777777" w:rsidR="00ED61A7" w:rsidRPr="00CA1DF9" w:rsidRDefault="00ED61A7" w:rsidP="007952B1">
      <w:pPr>
        <w:pStyle w:val="libLine"/>
        <w:rPr>
          <w:rtl/>
        </w:rPr>
      </w:pPr>
      <w:r w:rsidRPr="00CA1DF9">
        <w:rPr>
          <w:rtl/>
        </w:rPr>
        <w:t>__________________</w:t>
      </w:r>
    </w:p>
    <w:p w14:paraId="1CB4B381" w14:textId="77777777" w:rsidR="00ED61A7" w:rsidRPr="00CA1DF9" w:rsidRDefault="00ED61A7" w:rsidP="004B4EF2">
      <w:pPr>
        <w:pStyle w:val="libFootnote0"/>
        <w:rPr>
          <w:rtl/>
          <w:lang w:bidi="fa-IR"/>
        </w:rPr>
      </w:pPr>
      <w:r>
        <w:rPr>
          <w:rtl/>
        </w:rPr>
        <w:t>(</w:t>
      </w:r>
      <w:r w:rsidRPr="00CA1DF9">
        <w:rPr>
          <w:rtl/>
        </w:rPr>
        <w:t>1) بياض في أ.</w:t>
      </w:r>
    </w:p>
    <w:p w14:paraId="5B570FCA" w14:textId="77777777" w:rsidR="00ED61A7" w:rsidRPr="00CA1DF9" w:rsidRDefault="00ED61A7" w:rsidP="004B4EF2">
      <w:pPr>
        <w:pStyle w:val="libFootnote0"/>
        <w:rPr>
          <w:rtl/>
          <w:lang w:bidi="fa-IR"/>
        </w:rPr>
      </w:pPr>
      <w:r>
        <w:rPr>
          <w:rtl/>
        </w:rPr>
        <w:t>(</w:t>
      </w:r>
      <w:r w:rsidRPr="00CA1DF9">
        <w:rPr>
          <w:rtl/>
        </w:rPr>
        <w:t>2) أخرجه أحمد في المسند 6 / 378.</w:t>
      </w:r>
    </w:p>
    <w:p w14:paraId="36058D81" w14:textId="77777777" w:rsidR="00ED61A7" w:rsidRPr="00CA1DF9" w:rsidRDefault="00ED61A7" w:rsidP="004B4EF2">
      <w:pPr>
        <w:pStyle w:val="libFootnote0"/>
        <w:rPr>
          <w:rtl/>
          <w:lang w:bidi="fa-IR"/>
        </w:rPr>
      </w:pPr>
      <w:r>
        <w:rPr>
          <w:rtl/>
        </w:rPr>
        <w:t>(</w:t>
      </w:r>
      <w:r w:rsidRPr="00CA1DF9">
        <w:rPr>
          <w:rtl/>
        </w:rPr>
        <w:t>3) الطبقات الكبرى لابن سعد 6 / 132.</w:t>
      </w:r>
    </w:p>
    <w:p w14:paraId="0E124E88"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1581) ، الاستيعاب ت </w:t>
      </w:r>
      <w:r>
        <w:rPr>
          <w:rtl/>
        </w:rPr>
        <w:t>(</w:t>
      </w:r>
      <w:r w:rsidRPr="00CA1DF9">
        <w:rPr>
          <w:rtl/>
        </w:rPr>
        <w:t>729)</w:t>
      </w:r>
      <w:r>
        <w:rPr>
          <w:rtl/>
        </w:rPr>
        <w:t>.</w:t>
      </w:r>
    </w:p>
    <w:p w14:paraId="6F5B6183" w14:textId="77777777" w:rsidR="00ED61A7" w:rsidRPr="00CA1DF9" w:rsidRDefault="00ED61A7" w:rsidP="004B4EF2">
      <w:pPr>
        <w:pStyle w:val="libFootnote0"/>
        <w:rPr>
          <w:rtl/>
          <w:lang w:bidi="fa-IR"/>
        </w:rPr>
      </w:pPr>
      <w:r>
        <w:rPr>
          <w:rtl/>
        </w:rPr>
        <w:t>(</w:t>
      </w:r>
      <w:r w:rsidRPr="00CA1DF9">
        <w:rPr>
          <w:rtl/>
        </w:rPr>
        <w:t xml:space="preserve">5) في </w:t>
      </w:r>
      <w:r>
        <w:rPr>
          <w:rtl/>
        </w:rPr>
        <w:t>أ :</w:t>
      </w:r>
      <w:r w:rsidRPr="00CA1DF9">
        <w:rPr>
          <w:rtl/>
        </w:rPr>
        <w:t xml:space="preserve"> نهانا عن كرى الأرض.</w:t>
      </w:r>
    </w:p>
    <w:p w14:paraId="1FB8E1F1" w14:textId="77777777" w:rsidR="00ED61A7" w:rsidRPr="00CA1DF9" w:rsidRDefault="00ED61A7" w:rsidP="004B4EF2">
      <w:pPr>
        <w:pStyle w:val="libFootnote0"/>
        <w:rPr>
          <w:rtl/>
          <w:lang w:bidi="fa-IR"/>
        </w:rPr>
      </w:pPr>
      <w:r>
        <w:rPr>
          <w:rtl/>
        </w:rPr>
        <w:t>(</w:t>
      </w:r>
      <w:r w:rsidRPr="00CA1DF9">
        <w:rPr>
          <w:rtl/>
        </w:rPr>
        <w:t xml:space="preserve">6) أخرجه النسائي في السنن 7 / 40 ، عن رافع بن خديج بلفظه كتاب الأيمان والنذور </w:t>
      </w:r>
      <w:r>
        <w:rPr>
          <w:rtl/>
        </w:rPr>
        <w:t>(</w:t>
      </w:r>
      <w:r w:rsidRPr="00CA1DF9">
        <w:rPr>
          <w:rtl/>
        </w:rPr>
        <w:t>35) باب ذكر الأحاديث المختلفة في النهي عن كراء الأرض بالثلث</w:t>
      </w:r>
      <w:r>
        <w:rPr>
          <w:rtl/>
        </w:rPr>
        <w:t xml:space="preserve"> ..</w:t>
      </w:r>
      <w:r w:rsidRPr="00CA1DF9">
        <w:rPr>
          <w:rtl/>
        </w:rPr>
        <w:t xml:space="preserve">. </w:t>
      </w:r>
      <w:r>
        <w:rPr>
          <w:rtl/>
        </w:rPr>
        <w:t>(</w:t>
      </w:r>
      <w:r w:rsidRPr="00CA1DF9">
        <w:rPr>
          <w:rtl/>
        </w:rPr>
        <w:t>45) حديث رقم 3888 وأحمد في المسند 3 / 338 ، 389 والدارقطنيّ في السنن 3 / 36 ، والبيهقي في السنن الكبرى 6 / 131 ، 132 ، وأبو بكر الخطيب في تاريخ بغداد 5 / 142.</w:t>
      </w:r>
    </w:p>
    <w:p w14:paraId="12C09E10"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2535 ـ رافع بن زيد </w:t>
      </w:r>
      <w:r w:rsidRPr="004B4EF2">
        <w:rPr>
          <w:rStyle w:val="libFootnotenumChar"/>
          <w:rtl/>
        </w:rPr>
        <w:t>(1)</w:t>
      </w:r>
      <w:r w:rsidRPr="004D4493">
        <w:rPr>
          <w:rStyle w:val="libBold2Char"/>
          <w:rtl/>
        </w:rPr>
        <w:t xml:space="preserve"> </w:t>
      </w:r>
      <w:r w:rsidRPr="00CA1DF9">
        <w:rPr>
          <w:rtl/>
        </w:rPr>
        <w:t xml:space="preserve">: بن كرز بن سكن بن زعوراء </w:t>
      </w:r>
      <w:r w:rsidRPr="004B4EF2">
        <w:rPr>
          <w:rStyle w:val="libFootnotenumChar"/>
          <w:rtl/>
        </w:rPr>
        <w:t>(2)</w:t>
      </w:r>
      <w:r w:rsidRPr="00CA1DF9">
        <w:rPr>
          <w:rtl/>
        </w:rPr>
        <w:t xml:space="preserve"> بن عبد الأشهل الأنصاريّ الأوسيّ. ويقال رافع بن سهل.</w:t>
      </w:r>
    </w:p>
    <w:p w14:paraId="027C988B" w14:textId="77777777" w:rsidR="00ED61A7" w:rsidRPr="00CA1DF9" w:rsidRDefault="00ED61A7" w:rsidP="00AE508F">
      <w:pPr>
        <w:pStyle w:val="libNormal"/>
        <w:rPr>
          <w:rtl/>
        </w:rPr>
      </w:pPr>
      <w:r w:rsidRPr="00CA1DF9">
        <w:rPr>
          <w:rtl/>
        </w:rPr>
        <w:t>ذكره موسى بن عقبة فيمن شهد بدرا. هكذا على الشكّ وأما ابن إسحاق والواقديّ فقالا : رافع بن زيد. بغير شك. وقال ابن الكلبيّ : رافع بن يزيد ، وكذا قال ابن الأسود ، عن عروة</w:t>
      </w:r>
      <w:r>
        <w:rPr>
          <w:rFonts w:hint="cs"/>
          <w:rtl/>
        </w:rPr>
        <w:t xml:space="preserve"> </w:t>
      </w:r>
      <w:r w:rsidRPr="004B4EF2">
        <w:rPr>
          <w:rStyle w:val="libFootnotenumChar"/>
          <w:rtl/>
        </w:rPr>
        <w:t>(3)</w:t>
      </w:r>
      <w:r>
        <w:rPr>
          <w:rtl/>
        </w:rPr>
        <w:t>.</w:t>
      </w:r>
    </w:p>
    <w:p w14:paraId="00F4BFFA" w14:textId="77777777" w:rsidR="00ED61A7" w:rsidRDefault="00ED61A7" w:rsidP="004D4493">
      <w:pPr>
        <w:pStyle w:val="libBold2"/>
        <w:rPr>
          <w:rtl/>
        </w:rPr>
      </w:pPr>
      <w:r w:rsidRPr="002F3E5A">
        <w:rPr>
          <w:rtl/>
        </w:rPr>
        <w:t>2536</w:t>
      </w:r>
      <w:r>
        <w:rPr>
          <w:rtl/>
        </w:rPr>
        <w:t xml:space="preserve"> ـ </w:t>
      </w:r>
      <w:r w:rsidRPr="002F3E5A">
        <w:rPr>
          <w:rtl/>
        </w:rPr>
        <w:t>رافع بن سعد الأنصاريّ :</w:t>
      </w:r>
    </w:p>
    <w:p w14:paraId="48758522" w14:textId="77777777" w:rsidR="00ED61A7" w:rsidRPr="00CA1DF9" w:rsidRDefault="00ED61A7" w:rsidP="00AE508F">
      <w:pPr>
        <w:pStyle w:val="libNormal"/>
        <w:rPr>
          <w:rtl/>
        </w:rPr>
      </w:pPr>
      <w:r w:rsidRPr="00CA1DF9">
        <w:rPr>
          <w:rtl/>
        </w:rPr>
        <w:t>ذكره أحمد بن محمّد بن عيسى فيمن نزل حمص من الصحابة. وذكره ابن شاهين وأبو موسى.</w:t>
      </w:r>
    </w:p>
    <w:p w14:paraId="5F813360" w14:textId="77777777" w:rsidR="00ED61A7" w:rsidRPr="00CA1DF9" w:rsidRDefault="00ED61A7" w:rsidP="00AE508F">
      <w:pPr>
        <w:pStyle w:val="libNormal"/>
        <w:rPr>
          <w:rtl/>
          <w:lang w:bidi="fa-IR"/>
        </w:rPr>
      </w:pPr>
      <w:r w:rsidRPr="004D4493">
        <w:rPr>
          <w:rStyle w:val="libBold2Char"/>
          <w:rtl/>
        </w:rPr>
        <w:t xml:space="preserve">2537 ـ رافع بن سنان : </w:t>
      </w:r>
      <w:r>
        <w:rPr>
          <w:rtl/>
          <w:lang w:bidi="fa-IR"/>
        </w:rPr>
        <w:t>[</w:t>
      </w:r>
      <w:r w:rsidRPr="00CA1DF9">
        <w:rPr>
          <w:rtl/>
          <w:lang w:bidi="fa-IR"/>
        </w:rPr>
        <w:t>أخو معقل</w:t>
      </w:r>
      <w:r>
        <w:rPr>
          <w:rtl/>
          <w:lang w:bidi="fa-IR"/>
        </w:rPr>
        <w:t>]</w:t>
      </w:r>
      <w:r w:rsidRPr="00CA1DF9">
        <w:rPr>
          <w:rtl/>
          <w:lang w:bidi="fa-IR"/>
        </w:rPr>
        <w:t xml:space="preserve"> </w:t>
      </w:r>
      <w:r w:rsidRPr="004B4EF2">
        <w:rPr>
          <w:rStyle w:val="libFootnotenumChar"/>
          <w:rtl/>
        </w:rPr>
        <w:t>(4)</w:t>
      </w:r>
      <w:r w:rsidRPr="00CA1DF9">
        <w:rPr>
          <w:rtl/>
          <w:lang w:bidi="fa-IR"/>
        </w:rPr>
        <w:t xml:space="preserve"> الأشجعي </w:t>
      </w:r>
      <w:r w:rsidRPr="004B4EF2">
        <w:rPr>
          <w:rStyle w:val="libFootnotenumChar"/>
          <w:rtl/>
        </w:rPr>
        <w:t>(5)</w:t>
      </w:r>
      <w:r>
        <w:rPr>
          <w:rtl/>
          <w:lang w:bidi="fa-IR"/>
        </w:rPr>
        <w:t>.</w:t>
      </w:r>
    </w:p>
    <w:p w14:paraId="7A9CC24A" w14:textId="77777777" w:rsidR="00ED61A7" w:rsidRPr="00CA1DF9" w:rsidRDefault="00ED61A7" w:rsidP="00AE508F">
      <w:pPr>
        <w:pStyle w:val="libNormal"/>
        <w:rPr>
          <w:rtl/>
        </w:rPr>
      </w:pPr>
      <w:r w:rsidRPr="00CA1DF9">
        <w:rPr>
          <w:rtl/>
        </w:rPr>
        <w:t>ذكره خليفة بن خياط فيمن روى من الصّحابة من أشجع.</w:t>
      </w:r>
    </w:p>
    <w:p w14:paraId="6AD6779B" w14:textId="77777777" w:rsidR="00ED61A7" w:rsidRPr="00CA1DF9" w:rsidRDefault="00ED61A7" w:rsidP="00AE508F">
      <w:pPr>
        <w:pStyle w:val="libNormal"/>
        <w:rPr>
          <w:rtl/>
        </w:rPr>
      </w:pPr>
      <w:r w:rsidRPr="004D4493">
        <w:rPr>
          <w:rStyle w:val="libBold2Char"/>
          <w:rtl/>
        </w:rPr>
        <w:t xml:space="preserve">2538 ـ رافع بن سنان : </w:t>
      </w:r>
      <w:r w:rsidRPr="00CA1DF9">
        <w:rPr>
          <w:rtl/>
        </w:rPr>
        <w:t>الأنصاريّ الأوسيّ ، أبو الحكم ، جد عبد الحميد بن جعفر بن عبد الله بن الحكم بن رافع بن سنان.</w:t>
      </w:r>
    </w:p>
    <w:p w14:paraId="40B776B6" w14:textId="77777777" w:rsidR="00ED61A7" w:rsidRPr="00CA1DF9" w:rsidRDefault="00ED61A7" w:rsidP="00AE508F">
      <w:pPr>
        <w:pStyle w:val="libNormal"/>
        <w:rPr>
          <w:rtl/>
        </w:rPr>
      </w:pPr>
      <w:r w:rsidRPr="00CA1DF9">
        <w:rPr>
          <w:rtl/>
        </w:rPr>
        <w:t xml:space="preserve">روى عبد الحميد الكبير ، عن أبيه ، عن جدّه أحاديث ، منها عند أبي داود من طريق عيسى بن يونس ، عن عبد الحميد بن جعفر ، عن أبيه ، عن جده رافع بن سنان أنه أسلم وأبت امرأته أن تسلم ، فأتى النبي </w:t>
      </w:r>
      <w:r w:rsidRPr="001C1D0F">
        <w:rPr>
          <w:rStyle w:val="libAlaemChar"/>
          <w:rtl/>
        </w:rPr>
        <w:t>صلى‌الله‌عليه‌وآله‌وسلم</w:t>
      </w:r>
      <w:r w:rsidRPr="00CA1DF9">
        <w:rPr>
          <w:rtl/>
        </w:rPr>
        <w:t>. فذكر الحديث.</w:t>
      </w:r>
    </w:p>
    <w:p w14:paraId="5951F244" w14:textId="77777777" w:rsidR="00ED61A7" w:rsidRPr="00CA1DF9" w:rsidRDefault="00ED61A7" w:rsidP="00AE508F">
      <w:pPr>
        <w:pStyle w:val="libNormal"/>
        <w:rPr>
          <w:rtl/>
        </w:rPr>
      </w:pPr>
      <w:r>
        <w:rPr>
          <w:rtl/>
        </w:rPr>
        <w:t>[</w:t>
      </w:r>
      <w:r w:rsidRPr="00CA1DF9">
        <w:rPr>
          <w:rtl/>
        </w:rPr>
        <w:t xml:space="preserve">وقال أبو عبيد القاسم بن سلام في الأنساب : أبو الحكم رافع بن سنان صاحب النبيّ </w:t>
      </w:r>
      <w:r w:rsidRPr="001C1D0F">
        <w:rPr>
          <w:rStyle w:val="libAlaemChar"/>
          <w:rtl/>
        </w:rPr>
        <w:t>صلى‌الله‌عليه‌وآله‌وسلم</w:t>
      </w:r>
      <w:r w:rsidRPr="00CA1DF9">
        <w:rPr>
          <w:rtl/>
        </w:rPr>
        <w:t xml:space="preserve"> من ذرية العطبون ، وهو عامر بن ثعلبة</w:t>
      </w:r>
      <w:r>
        <w:rPr>
          <w:rtl/>
        </w:rPr>
        <w:t>]</w:t>
      </w:r>
      <w:r>
        <w:rPr>
          <w:rFonts w:hint="cs"/>
          <w:rtl/>
        </w:rPr>
        <w:t xml:space="preserve"> </w:t>
      </w:r>
      <w:r w:rsidRPr="004B4EF2">
        <w:rPr>
          <w:rStyle w:val="libFootnotenumChar"/>
          <w:rtl/>
        </w:rPr>
        <w:t>(6)</w:t>
      </w:r>
      <w:r>
        <w:rPr>
          <w:rtl/>
        </w:rPr>
        <w:t>.</w:t>
      </w:r>
    </w:p>
    <w:p w14:paraId="37C805DA" w14:textId="77777777" w:rsidR="00ED61A7" w:rsidRPr="00CA1DF9" w:rsidRDefault="00ED61A7" w:rsidP="00AE508F">
      <w:pPr>
        <w:pStyle w:val="libNormal"/>
        <w:rPr>
          <w:rtl/>
        </w:rPr>
      </w:pPr>
      <w:r w:rsidRPr="004D4493">
        <w:rPr>
          <w:rStyle w:val="libBold2Char"/>
          <w:rtl/>
        </w:rPr>
        <w:t xml:space="preserve">2539 ـ رافع بن سهل بن رافع </w:t>
      </w:r>
      <w:r w:rsidRPr="004B4EF2">
        <w:rPr>
          <w:rStyle w:val="libFootnotenumChar"/>
          <w:rtl/>
        </w:rPr>
        <w:t>(7)</w:t>
      </w:r>
      <w:r w:rsidRPr="004D4493">
        <w:rPr>
          <w:rStyle w:val="libBold2Char"/>
          <w:rtl/>
        </w:rPr>
        <w:t xml:space="preserve"> </w:t>
      </w:r>
      <w:r w:rsidRPr="00CA1DF9">
        <w:rPr>
          <w:rtl/>
        </w:rPr>
        <w:t>: بن عدي بن زيد بن أمية بن زيد الأنصاريّ ، حليف القواقلة.</w:t>
      </w:r>
    </w:p>
    <w:p w14:paraId="0F954C4C" w14:textId="77777777" w:rsidR="00ED61A7" w:rsidRPr="00CA1DF9" w:rsidRDefault="00ED61A7" w:rsidP="00AE508F">
      <w:pPr>
        <w:pStyle w:val="libNormal"/>
        <w:rPr>
          <w:rtl/>
        </w:rPr>
      </w:pPr>
      <w:r w:rsidRPr="00CA1DF9">
        <w:rPr>
          <w:rtl/>
        </w:rPr>
        <w:t>قيل : شهد بدرا ، ولم يختلف أنه شهد أحدا وما بعدها واستشهد باليمامة قال الواقديّ</w:t>
      </w:r>
    </w:p>
    <w:p w14:paraId="6D9CB9C0" w14:textId="77777777" w:rsidR="00ED61A7" w:rsidRPr="00CA1DF9" w:rsidRDefault="00ED61A7" w:rsidP="007952B1">
      <w:pPr>
        <w:pStyle w:val="libLine"/>
        <w:rPr>
          <w:rtl/>
        </w:rPr>
      </w:pPr>
      <w:r w:rsidRPr="00CA1DF9">
        <w:rPr>
          <w:rtl/>
        </w:rPr>
        <w:t>__________________</w:t>
      </w:r>
    </w:p>
    <w:p w14:paraId="308EF928"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1582) ، الاستيعاب ت </w:t>
      </w:r>
      <w:r>
        <w:rPr>
          <w:rtl/>
        </w:rPr>
        <w:t>(</w:t>
      </w:r>
      <w:r w:rsidRPr="00CA1DF9">
        <w:rPr>
          <w:rtl/>
        </w:rPr>
        <w:t>730)</w:t>
      </w:r>
      <w:r>
        <w:rPr>
          <w:rtl/>
        </w:rPr>
        <w:t>.</w:t>
      </w:r>
    </w:p>
    <w:p w14:paraId="77F9377D"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زعور.</w:t>
      </w:r>
    </w:p>
    <w:p w14:paraId="2ED2ACF3"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1583)</w:t>
      </w:r>
      <w:r>
        <w:rPr>
          <w:rtl/>
        </w:rPr>
        <w:t>.</w:t>
      </w:r>
    </w:p>
    <w:p w14:paraId="6341A78A" w14:textId="77777777" w:rsidR="00ED61A7" w:rsidRPr="00CA1DF9" w:rsidRDefault="00ED61A7" w:rsidP="004B4EF2">
      <w:pPr>
        <w:pStyle w:val="libFootnote0"/>
        <w:rPr>
          <w:rtl/>
          <w:lang w:bidi="fa-IR"/>
        </w:rPr>
      </w:pPr>
      <w:r>
        <w:rPr>
          <w:rtl/>
        </w:rPr>
        <w:t>(</w:t>
      </w:r>
      <w:r w:rsidRPr="00CA1DF9">
        <w:rPr>
          <w:rtl/>
        </w:rPr>
        <w:t>4) ليس في أ.</w:t>
      </w:r>
    </w:p>
    <w:p w14:paraId="68C53AFD" w14:textId="77777777" w:rsidR="00ED61A7" w:rsidRPr="00CA1DF9" w:rsidRDefault="00ED61A7" w:rsidP="004B4EF2">
      <w:pPr>
        <w:pStyle w:val="libFootnote0"/>
        <w:rPr>
          <w:rtl/>
          <w:lang w:bidi="fa-IR"/>
        </w:rPr>
      </w:pPr>
      <w:r>
        <w:rPr>
          <w:rtl/>
        </w:rPr>
        <w:t>(</w:t>
      </w:r>
      <w:r w:rsidRPr="00CA1DF9">
        <w:rPr>
          <w:rtl/>
        </w:rPr>
        <w:t xml:space="preserve">5) تجريد أسماء الصحابة 1 / 173 ، الكاشف 1 / 300 ، الثقات 3 / 121 ، خلاصة تذهيب 1 / 315 ، التحفة اللطيفة 2 / 51 ، تقريب التهذيب 1 / 241 ، الجرح والتعديل 3 / 2161 ، تهذيب التهذيب 3 / 231 ، الطبقات 48 ، الاستبصار 347 ، الوافي بالوفيات 14 / 70 ، أسد الغابة ت </w:t>
      </w:r>
      <w:r>
        <w:rPr>
          <w:rtl/>
        </w:rPr>
        <w:t>(</w:t>
      </w:r>
      <w:r w:rsidRPr="00CA1DF9">
        <w:rPr>
          <w:rtl/>
        </w:rPr>
        <w:t xml:space="preserve">1585) ، الاستيعاب ت </w:t>
      </w:r>
      <w:r>
        <w:rPr>
          <w:rtl/>
        </w:rPr>
        <w:t>(</w:t>
      </w:r>
      <w:r w:rsidRPr="00CA1DF9">
        <w:rPr>
          <w:rtl/>
        </w:rPr>
        <w:t>731)</w:t>
      </w:r>
      <w:r>
        <w:rPr>
          <w:rtl/>
        </w:rPr>
        <w:t>.</w:t>
      </w:r>
    </w:p>
    <w:p w14:paraId="7174DE4A" w14:textId="77777777" w:rsidR="00ED61A7" w:rsidRPr="00CA1DF9" w:rsidRDefault="00ED61A7" w:rsidP="004B4EF2">
      <w:pPr>
        <w:pStyle w:val="libFootnote0"/>
        <w:rPr>
          <w:rtl/>
          <w:lang w:bidi="fa-IR"/>
        </w:rPr>
      </w:pPr>
      <w:r>
        <w:rPr>
          <w:rtl/>
        </w:rPr>
        <w:t>(</w:t>
      </w:r>
      <w:r w:rsidRPr="00CA1DF9">
        <w:rPr>
          <w:rtl/>
        </w:rPr>
        <w:t>6) ليس في أ.</w:t>
      </w:r>
    </w:p>
    <w:p w14:paraId="2B80A9AE" w14:textId="77777777" w:rsidR="00ED61A7" w:rsidRPr="00CA1DF9" w:rsidRDefault="00ED61A7" w:rsidP="004B4EF2">
      <w:pPr>
        <w:pStyle w:val="libFootnote0"/>
        <w:rPr>
          <w:rtl/>
          <w:lang w:bidi="fa-IR"/>
        </w:rPr>
      </w:pPr>
      <w:r>
        <w:rPr>
          <w:rtl/>
        </w:rPr>
        <w:t>(</w:t>
      </w:r>
      <w:r w:rsidRPr="00CA1DF9">
        <w:rPr>
          <w:rtl/>
        </w:rPr>
        <w:t xml:space="preserve">7) أسد الغابة ت </w:t>
      </w:r>
      <w:r>
        <w:rPr>
          <w:rtl/>
        </w:rPr>
        <w:t>(</w:t>
      </w:r>
      <w:r w:rsidRPr="00CA1DF9">
        <w:rPr>
          <w:rtl/>
        </w:rPr>
        <w:t xml:space="preserve">1586) ، الاستيعاب ت </w:t>
      </w:r>
      <w:r>
        <w:rPr>
          <w:rtl/>
        </w:rPr>
        <w:t>(</w:t>
      </w:r>
      <w:r w:rsidRPr="00CA1DF9">
        <w:rPr>
          <w:rtl/>
        </w:rPr>
        <w:t>732)</w:t>
      </w:r>
      <w:r>
        <w:rPr>
          <w:rtl/>
        </w:rPr>
        <w:t>.</w:t>
      </w:r>
    </w:p>
    <w:p w14:paraId="01FA482A" w14:textId="77777777" w:rsidR="00ED61A7" w:rsidRPr="00CA1DF9" w:rsidRDefault="00ED61A7" w:rsidP="00ED61A7">
      <w:pPr>
        <w:rPr>
          <w:rtl/>
          <w:lang w:bidi="fa-IR"/>
        </w:rPr>
      </w:pPr>
      <w:r>
        <w:rPr>
          <w:rtl/>
          <w:lang w:bidi="fa-IR"/>
        </w:rPr>
        <w:br w:type="page"/>
      </w:r>
      <w:r w:rsidRPr="00CA1DF9">
        <w:rPr>
          <w:rtl/>
          <w:lang w:bidi="fa-IR"/>
        </w:rPr>
        <w:lastRenderedPageBreak/>
        <w:t>بسند له : أقبل رافع بن سهل الأشهلي يصيح : يا آل سهل ، ما تستبقون من أنفسكم</w:t>
      </w:r>
      <w:r>
        <w:rPr>
          <w:rtl/>
          <w:lang w:bidi="fa-IR"/>
        </w:rPr>
        <w:t>؟</w:t>
      </w:r>
      <w:r w:rsidRPr="00CA1DF9">
        <w:rPr>
          <w:rtl/>
          <w:lang w:bidi="fa-IR"/>
        </w:rPr>
        <w:t xml:space="preserve"> وألقى الدّرع وحمل بالسيف فقتل.</w:t>
      </w:r>
    </w:p>
    <w:p w14:paraId="79AF1F76" w14:textId="77777777" w:rsidR="00ED61A7" w:rsidRPr="00CA1DF9" w:rsidRDefault="00ED61A7" w:rsidP="00AE508F">
      <w:pPr>
        <w:pStyle w:val="libNormal"/>
        <w:rPr>
          <w:rtl/>
        </w:rPr>
      </w:pPr>
      <w:r w:rsidRPr="004D4493">
        <w:rPr>
          <w:rStyle w:val="libBold2Char"/>
          <w:rtl/>
        </w:rPr>
        <w:t xml:space="preserve">2540 ـ رافع بن سهل </w:t>
      </w:r>
      <w:r w:rsidRPr="004B4EF2">
        <w:rPr>
          <w:rStyle w:val="libFootnotenumChar"/>
          <w:rtl/>
        </w:rPr>
        <w:t>(1)</w:t>
      </w:r>
      <w:r w:rsidRPr="004D4493">
        <w:rPr>
          <w:rStyle w:val="libBold2Char"/>
          <w:rtl/>
        </w:rPr>
        <w:t xml:space="preserve"> </w:t>
      </w:r>
      <w:r w:rsidRPr="00CA1DF9">
        <w:rPr>
          <w:rtl/>
        </w:rPr>
        <w:t>: بن زيد بن عامر بن عمرو بن جشم بن الحارث بن الخزرج ابن عمرو بن مالك بن الأوس الأنصاريّ الأوسيّ ، أخو عبد الله. شهد أحدا ، واستشهد عبد الله بالخندق.</w:t>
      </w:r>
    </w:p>
    <w:p w14:paraId="4E56F884" w14:textId="77777777" w:rsidR="00ED61A7" w:rsidRPr="00CA1DF9" w:rsidRDefault="00ED61A7" w:rsidP="00AE508F">
      <w:pPr>
        <w:pStyle w:val="libNormal"/>
        <w:rPr>
          <w:rtl/>
          <w:lang w:bidi="fa-IR"/>
        </w:rPr>
      </w:pPr>
      <w:r w:rsidRPr="004D4493">
        <w:rPr>
          <w:rStyle w:val="libBold2Char"/>
          <w:rtl/>
        </w:rPr>
        <w:t xml:space="preserve">2541 ـ رافع بن ظهير </w:t>
      </w:r>
      <w:r w:rsidRPr="004B4EF2">
        <w:rPr>
          <w:rStyle w:val="libFootnotenumChar"/>
          <w:rtl/>
        </w:rPr>
        <w:t>(2)</w:t>
      </w:r>
      <w:r w:rsidRPr="004D4493">
        <w:rPr>
          <w:rStyle w:val="libBold2Char"/>
          <w:rtl/>
        </w:rPr>
        <w:t xml:space="preserve"> </w:t>
      </w:r>
      <w:r w:rsidRPr="004B4EF2">
        <w:rPr>
          <w:rStyle w:val="libFootnotenumChar"/>
          <w:rtl/>
        </w:rPr>
        <w:t>(3)</w:t>
      </w:r>
      <w:r w:rsidRPr="004D4493">
        <w:rPr>
          <w:rStyle w:val="libBold2Char"/>
          <w:rtl/>
        </w:rPr>
        <w:t xml:space="preserve"> </w:t>
      </w:r>
      <w:r w:rsidRPr="00CA1DF9">
        <w:rPr>
          <w:rtl/>
          <w:lang w:bidi="fa-IR"/>
        </w:rPr>
        <w:t>: أخو أسيد بن ظهير.</w:t>
      </w:r>
    </w:p>
    <w:p w14:paraId="7988BA17" w14:textId="77777777" w:rsidR="00ED61A7" w:rsidRPr="00CA1DF9" w:rsidRDefault="00ED61A7" w:rsidP="00AE508F">
      <w:pPr>
        <w:pStyle w:val="libNormal"/>
        <w:rPr>
          <w:rtl/>
        </w:rPr>
      </w:pPr>
      <w:r w:rsidRPr="00CA1DF9">
        <w:rPr>
          <w:rtl/>
        </w:rPr>
        <w:t xml:space="preserve">معنى ذكره في ترجمة أنس بن ظهير في حرف الألف إن كان محفوظا ، وأخرج قاسم بن أصبغ في مسندة من طريق عبد الحميد بن جعفر ، عن أبيه ، عن رافع بن ظهير أو حضير أنه راح من عند النّبيّ </w:t>
      </w:r>
      <w:r w:rsidRPr="001C1D0F">
        <w:rPr>
          <w:rStyle w:val="libAlaemChar"/>
          <w:rtl/>
        </w:rPr>
        <w:t>صلى‌الله‌عليه‌وآله‌وسلم</w:t>
      </w:r>
      <w:r w:rsidRPr="00CA1DF9">
        <w:rPr>
          <w:rtl/>
        </w:rPr>
        <w:t xml:space="preserve"> فقال : إنه نهى عن كراء الأرض أخرجه أبو عمر فقال : هذا غلط لا خفاء به.</w:t>
      </w:r>
    </w:p>
    <w:p w14:paraId="0D57F1E7" w14:textId="77777777" w:rsidR="00ED61A7" w:rsidRPr="00CA1DF9" w:rsidRDefault="00ED61A7" w:rsidP="00AE508F">
      <w:pPr>
        <w:pStyle w:val="libNormal"/>
        <w:rPr>
          <w:rtl/>
        </w:rPr>
      </w:pPr>
      <w:r w:rsidRPr="00CA1DF9">
        <w:rPr>
          <w:rtl/>
        </w:rPr>
        <w:t>قلت : الصّواب فيه ما خرجه النسائيّ من هذا الوجه ، فقال : عن أبيه ، عن رافع بن أسيد بن ظهير ، عن أبيه ، فسقط من الرواية ذكر أسيد وعن أبيه. والله أعلم.</w:t>
      </w:r>
    </w:p>
    <w:p w14:paraId="01E7F3FA" w14:textId="77777777" w:rsidR="00ED61A7" w:rsidRPr="00CA1DF9" w:rsidRDefault="00ED61A7" w:rsidP="00AE508F">
      <w:pPr>
        <w:pStyle w:val="libNormal"/>
        <w:rPr>
          <w:rtl/>
          <w:lang w:bidi="fa-IR"/>
        </w:rPr>
      </w:pPr>
      <w:r w:rsidRPr="004D4493">
        <w:rPr>
          <w:rStyle w:val="libBold2Char"/>
          <w:rtl/>
        </w:rPr>
        <w:t xml:space="preserve">2542 ز ـ رافع بن عبد الحارث </w:t>
      </w:r>
      <w:r w:rsidRPr="004B4EF2">
        <w:rPr>
          <w:rStyle w:val="libFootnotenumChar"/>
          <w:rtl/>
        </w:rPr>
        <w:t>(4)</w:t>
      </w:r>
      <w:r w:rsidRPr="004D4493">
        <w:rPr>
          <w:rStyle w:val="libBold2Char"/>
          <w:rtl/>
        </w:rPr>
        <w:t xml:space="preserve"> </w:t>
      </w:r>
      <w:r w:rsidRPr="00CA1DF9">
        <w:rPr>
          <w:rtl/>
          <w:lang w:bidi="fa-IR"/>
        </w:rPr>
        <w:t>: هو ابن عنجدة. يأتي.</w:t>
      </w:r>
    </w:p>
    <w:p w14:paraId="3A87751E" w14:textId="77777777" w:rsidR="00ED61A7" w:rsidRPr="00CA1DF9" w:rsidRDefault="00ED61A7" w:rsidP="00AE508F">
      <w:pPr>
        <w:pStyle w:val="libNormal"/>
        <w:rPr>
          <w:rtl/>
        </w:rPr>
      </w:pPr>
      <w:r w:rsidRPr="004D4493">
        <w:rPr>
          <w:rStyle w:val="libBold2Char"/>
          <w:rtl/>
        </w:rPr>
        <w:t xml:space="preserve">2543 ز ـ رافع بن عدي : </w:t>
      </w:r>
      <w:r w:rsidRPr="00CA1DF9">
        <w:rPr>
          <w:rtl/>
        </w:rPr>
        <w:t>له ذكر في ترجمة عرابة بن أوس.</w:t>
      </w:r>
    </w:p>
    <w:p w14:paraId="79A4DBAF" w14:textId="77777777" w:rsidR="00ED61A7" w:rsidRPr="00CA1DF9" w:rsidRDefault="00ED61A7" w:rsidP="00AE508F">
      <w:pPr>
        <w:pStyle w:val="libNormal"/>
        <w:rPr>
          <w:rtl/>
        </w:rPr>
      </w:pPr>
      <w:r w:rsidRPr="004D4493">
        <w:rPr>
          <w:rStyle w:val="libBold2Char"/>
          <w:rtl/>
        </w:rPr>
        <w:t xml:space="preserve">2544 ز ـ رافع بن عمرو </w:t>
      </w:r>
      <w:r w:rsidRPr="004B4EF2">
        <w:rPr>
          <w:rStyle w:val="libFootnotenumChar"/>
          <w:rtl/>
        </w:rPr>
        <w:t>(5)</w:t>
      </w:r>
      <w:r w:rsidRPr="004D4493">
        <w:rPr>
          <w:rStyle w:val="libBold2Char"/>
          <w:rtl/>
        </w:rPr>
        <w:t xml:space="preserve"> </w:t>
      </w:r>
      <w:r w:rsidRPr="00CA1DF9">
        <w:rPr>
          <w:rtl/>
        </w:rPr>
        <w:t>: بن جابر بن حارثة بن عمرو بن مخضب ، أبو الحسن الطائي السّنبسيّ. ويقال ابن عميرة وقد ينسب لجدّه. وقيل : هو رافع بن أبي رافع.</w:t>
      </w:r>
    </w:p>
    <w:p w14:paraId="448CCCF9" w14:textId="77777777" w:rsidR="00ED61A7" w:rsidRPr="00CA1DF9" w:rsidRDefault="00ED61A7" w:rsidP="00AE508F">
      <w:pPr>
        <w:pStyle w:val="libNormal"/>
        <w:rPr>
          <w:rtl/>
        </w:rPr>
      </w:pPr>
      <w:r w:rsidRPr="00CA1DF9">
        <w:rPr>
          <w:rtl/>
        </w:rPr>
        <w:t xml:space="preserve">قال مسلم وأبو أحمد الحاكم : له صحبة. روى الطبراني من طريق الأعمش ، عن سليمان بن ميسرة ، عن طارق بن شهاب ، عن رافع بن أبي رافع ، الطائيّ ، قال : لما كانت غزوة ذات السّلاسل استعمل رسول الله </w:t>
      </w:r>
      <w:r w:rsidRPr="001C1D0F">
        <w:rPr>
          <w:rStyle w:val="libAlaemChar"/>
          <w:rtl/>
        </w:rPr>
        <w:t>صلى‌الله‌عليه‌وآله‌وسلم</w:t>
      </w:r>
      <w:r w:rsidRPr="00CA1DF9">
        <w:rPr>
          <w:rtl/>
        </w:rPr>
        <w:t xml:space="preserve"> عمرو بن العاص على جيش فيهم أبو بكر فذكر الحديث بطوله.</w:t>
      </w:r>
    </w:p>
    <w:p w14:paraId="68A044CC" w14:textId="77777777" w:rsidR="00ED61A7" w:rsidRPr="00CA1DF9" w:rsidRDefault="00ED61A7" w:rsidP="00AE508F">
      <w:pPr>
        <w:pStyle w:val="libNormal"/>
        <w:rPr>
          <w:rtl/>
        </w:rPr>
      </w:pPr>
      <w:r w:rsidRPr="00CA1DF9">
        <w:rPr>
          <w:rtl/>
        </w:rPr>
        <w:t>وأخرجه ابن خزيمة من طريق طلحة بن مصرّف ، عن سليمان ، عن طارق عن رافع</w:t>
      </w:r>
    </w:p>
    <w:p w14:paraId="677C25DE" w14:textId="77777777" w:rsidR="00ED61A7" w:rsidRPr="00CA1DF9" w:rsidRDefault="00ED61A7" w:rsidP="007952B1">
      <w:pPr>
        <w:pStyle w:val="libLine"/>
        <w:rPr>
          <w:rtl/>
        </w:rPr>
      </w:pPr>
      <w:r w:rsidRPr="00CA1DF9">
        <w:rPr>
          <w:rtl/>
        </w:rPr>
        <w:t>__________________</w:t>
      </w:r>
    </w:p>
    <w:p w14:paraId="20C594BC"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1587) ، الاستيعاب ت </w:t>
      </w:r>
      <w:r>
        <w:rPr>
          <w:rtl/>
        </w:rPr>
        <w:t>(</w:t>
      </w:r>
      <w:r w:rsidRPr="00CA1DF9">
        <w:rPr>
          <w:rtl/>
        </w:rPr>
        <w:t>733)</w:t>
      </w:r>
      <w:r>
        <w:rPr>
          <w:rtl/>
        </w:rPr>
        <w:t>.</w:t>
      </w:r>
    </w:p>
    <w:p w14:paraId="56E7B707"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رافع بن ظهير بن رافع.</w:t>
      </w:r>
    </w:p>
    <w:p w14:paraId="1265735E"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1588) ، الاستيعاب ت </w:t>
      </w:r>
      <w:r>
        <w:rPr>
          <w:rtl/>
        </w:rPr>
        <w:t>(</w:t>
      </w:r>
      <w:r w:rsidRPr="00CA1DF9">
        <w:rPr>
          <w:rtl/>
        </w:rPr>
        <w:t>734)</w:t>
      </w:r>
      <w:r>
        <w:rPr>
          <w:rtl/>
        </w:rPr>
        <w:t>.</w:t>
      </w:r>
    </w:p>
    <w:p w14:paraId="59079F3C" w14:textId="77777777" w:rsidR="00ED61A7" w:rsidRPr="00CA1DF9" w:rsidRDefault="00ED61A7" w:rsidP="004B4EF2">
      <w:pPr>
        <w:pStyle w:val="libFootnote0"/>
        <w:rPr>
          <w:rtl/>
          <w:lang w:bidi="fa-IR"/>
        </w:rPr>
      </w:pPr>
      <w:r>
        <w:rPr>
          <w:rtl/>
        </w:rPr>
        <w:t>(</w:t>
      </w:r>
      <w:r w:rsidRPr="00CA1DF9">
        <w:rPr>
          <w:rtl/>
        </w:rPr>
        <w:t xml:space="preserve">4) </w:t>
      </w:r>
      <w:r>
        <w:rPr>
          <w:rtl/>
        </w:rPr>
        <w:t>أ :</w:t>
      </w:r>
      <w:r w:rsidRPr="00CA1DF9">
        <w:rPr>
          <w:rtl/>
        </w:rPr>
        <w:t xml:space="preserve"> رافع بن عبد الله بن الحارث.</w:t>
      </w:r>
    </w:p>
    <w:p w14:paraId="1474A295" w14:textId="77777777" w:rsidR="00ED61A7" w:rsidRPr="00CA1DF9" w:rsidRDefault="00ED61A7" w:rsidP="004B4EF2">
      <w:pPr>
        <w:pStyle w:val="libFootnote0"/>
        <w:rPr>
          <w:rtl/>
          <w:lang w:bidi="fa-IR"/>
        </w:rPr>
      </w:pPr>
      <w:r>
        <w:rPr>
          <w:rtl/>
        </w:rPr>
        <w:t>(</w:t>
      </w:r>
      <w:r w:rsidRPr="00CA1DF9">
        <w:rPr>
          <w:rtl/>
        </w:rPr>
        <w:t xml:space="preserve">5) الاستيعاب ت </w:t>
      </w:r>
      <w:r>
        <w:rPr>
          <w:rtl/>
        </w:rPr>
        <w:t>(</w:t>
      </w:r>
      <w:r w:rsidRPr="00CA1DF9">
        <w:rPr>
          <w:rtl/>
        </w:rPr>
        <w:t>737) ، التاريخ الكبير 3 / 302 ، الجرح والتعديل 3 / 479 ، معجم الطبراني 5 / 504 ، تهذيب الكمال 402 ، تهذيب التهذيب 3 / 231 ، خلاصة تذهيب الكمال 114.</w:t>
      </w:r>
    </w:p>
    <w:p w14:paraId="598DE32D" w14:textId="77777777" w:rsidR="00ED61A7" w:rsidRPr="00CA1DF9" w:rsidRDefault="00ED61A7" w:rsidP="00ED61A7">
      <w:pPr>
        <w:rPr>
          <w:rtl/>
          <w:lang w:bidi="fa-IR"/>
        </w:rPr>
      </w:pPr>
      <w:r>
        <w:rPr>
          <w:rtl/>
          <w:lang w:bidi="fa-IR"/>
        </w:rPr>
        <w:br w:type="page"/>
      </w:r>
      <w:r w:rsidRPr="00CA1DF9">
        <w:rPr>
          <w:rtl/>
          <w:lang w:bidi="fa-IR"/>
        </w:rPr>
        <w:lastRenderedPageBreak/>
        <w:t>الطائي ، قال : وكان رافع لصا في الجاهلية ، وكان يعمد إلى بيض النّعام فيجعل الماء فيه فيخبؤه في المفاوز ، فلما أسلم كان دليل المسلمين. قال رافع : لما كانت غزوة ذات السلاسل قلت لأختارنّ لنفسي رفيقا صالحا ، فوفق لي أبو بكر فكان ينيمني على فراشه ، ويلبسني كساء له من أكسية فدك. فقلت له : علّمني شيئا ينفعني. قال : أعبد الله ولا تشرك به شيئا ، وأقم الصّلاة ، وتصدّق إن كان لك مال ، وهاجر دار الكفر ، ولا تأمّر على رجلين</w:t>
      </w:r>
      <w:r>
        <w:rPr>
          <w:rtl/>
          <w:lang w:bidi="fa-IR"/>
        </w:rPr>
        <w:t xml:space="preserve"> ..</w:t>
      </w:r>
      <w:r w:rsidRPr="00CA1DF9">
        <w:rPr>
          <w:rtl/>
          <w:lang w:bidi="fa-IR"/>
        </w:rPr>
        <w:t>.» الحديث.</w:t>
      </w:r>
    </w:p>
    <w:p w14:paraId="33512644" w14:textId="77777777" w:rsidR="00ED61A7" w:rsidRPr="00CA1DF9" w:rsidRDefault="00ED61A7" w:rsidP="00AE508F">
      <w:pPr>
        <w:pStyle w:val="libNormal"/>
        <w:rPr>
          <w:rtl/>
        </w:rPr>
      </w:pPr>
      <w:r w:rsidRPr="00CA1DF9">
        <w:rPr>
          <w:rtl/>
        </w:rPr>
        <w:t xml:space="preserve">وقال ابن سعد : كان يقال له رافع الخير وتوفي في آخر خلافة عمر ، وقد غزا في ذات السلاسل ، ولم ير النبيّ </w:t>
      </w:r>
      <w:r w:rsidRPr="001C1D0F">
        <w:rPr>
          <w:rStyle w:val="libAlaemChar"/>
          <w:rtl/>
        </w:rPr>
        <w:t>صلى‌الله‌عليه‌وسلم</w:t>
      </w:r>
      <w:r w:rsidRPr="00CA1DF9">
        <w:rPr>
          <w:rtl/>
        </w:rPr>
        <w:t>. كذا قال ، وكذا عدّه العجليّ في التابعين.</w:t>
      </w:r>
    </w:p>
    <w:p w14:paraId="4B35CE47" w14:textId="77777777" w:rsidR="00ED61A7" w:rsidRPr="00CA1DF9" w:rsidRDefault="00ED61A7" w:rsidP="00AE508F">
      <w:pPr>
        <w:pStyle w:val="libNormal"/>
        <w:rPr>
          <w:rtl/>
        </w:rPr>
      </w:pPr>
      <w:r w:rsidRPr="00CA1DF9">
        <w:rPr>
          <w:rtl/>
        </w:rPr>
        <w:t>وفرّق خليفة بن خياط بن رافع بن عمرو صاحب قصة ذات السّلاسل فذكره في الصحابة ، وبين رافع بن عميرة الّذي دلّ خالد بن الوليد على الطريق السّماوة حتى رحل بهم من العراق إلى الشام في خمسة أيام ، فذكره في التّابعين ، ولم يصب في ذلك ، فإنه واحد اختلف في اسم أبيه وذكر ابن إسحاق في المغازي أنه هو الّذي كلّمه الذئب فيما تزعم طيِّئ وكان في ضأن يرعاها فقال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436C3A1" w14:textId="77777777" w:rsidTr="00636C9A">
        <w:trPr>
          <w:tblCellSpacing w:w="15" w:type="dxa"/>
          <w:jc w:val="center"/>
        </w:trPr>
        <w:tc>
          <w:tcPr>
            <w:tcW w:w="2362" w:type="pct"/>
            <w:vAlign w:val="center"/>
          </w:tcPr>
          <w:p w14:paraId="6A374FE2" w14:textId="77777777" w:rsidR="00ED61A7" w:rsidRPr="00CA1DF9" w:rsidRDefault="00ED61A7" w:rsidP="00636C9A">
            <w:pPr>
              <w:rPr>
                <w:rtl/>
                <w:lang w:bidi="fa-IR"/>
              </w:rPr>
            </w:pPr>
            <w:r w:rsidRPr="00CA1DF9">
              <w:rPr>
                <w:rtl/>
                <w:lang w:bidi="fa-IR"/>
              </w:rPr>
              <w:t xml:space="preserve">فلمّا أن سمعت الذّئب نادى </w:t>
            </w:r>
            <w:r w:rsidRPr="00DE4A9C">
              <w:rPr>
                <w:rtl/>
              </w:rPr>
              <w:br/>
              <w:t> </w:t>
            </w:r>
          </w:p>
        </w:tc>
        <w:tc>
          <w:tcPr>
            <w:tcW w:w="196" w:type="pct"/>
            <w:vAlign w:val="center"/>
          </w:tcPr>
          <w:p w14:paraId="670085FD" w14:textId="77777777" w:rsidR="00ED61A7" w:rsidRPr="00CA1DF9" w:rsidRDefault="00ED61A7" w:rsidP="00636C9A">
            <w:r w:rsidRPr="00CA1DF9">
              <w:rPr>
                <w:rtl/>
              </w:rPr>
              <w:t> </w:t>
            </w:r>
          </w:p>
        </w:tc>
        <w:tc>
          <w:tcPr>
            <w:tcW w:w="2361" w:type="pct"/>
            <w:vAlign w:val="center"/>
          </w:tcPr>
          <w:p w14:paraId="1A21228A" w14:textId="77777777" w:rsidR="00ED61A7" w:rsidRPr="00CA1DF9" w:rsidRDefault="00ED61A7" w:rsidP="00636C9A">
            <w:r w:rsidRPr="00CA1DF9">
              <w:rPr>
                <w:rtl/>
                <w:lang w:bidi="fa-IR"/>
              </w:rPr>
              <w:t xml:space="preserve">يبشّرني بأحمد من قريب </w:t>
            </w:r>
            <w:r w:rsidRPr="00DE4A9C">
              <w:rPr>
                <w:rtl/>
              </w:rPr>
              <w:br/>
              <w:t> </w:t>
            </w:r>
          </w:p>
        </w:tc>
      </w:tr>
      <w:tr w:rsidR="00ED61A7" w:rsidRPr="00CA1DF9" w14:paraId="3D39418A" w14:textId="77777777" w:rsidTr="00636C9A">
        <w:trPr>
          <w:tblCellSpacing w:w="15" w:type="dxa"/>
          <w:jc w:val="center"/>
        </w:trPr>
        <w:tc>
          <w:tcPr>
            <w:tcW w:w="2362" w:type="pct"/>
            <w:vAlign w:val="center"/>
          </w:tcPr>
          <w:p w14:paraId="43FBB382" w14:textId="77777777" w:rsidR="00ED61A7" w:rsidRPr="00CA1DF9" w:rsidRDefault="00ED61A7" w:rsidP="00636C9A">
            <w:r w:rsidRPr="00CA1DF9">
              <w:rPr>
                <w:rtl/>
                <w:lang w:bidi="fa-IR"/>
              </w:rPr>
              <w:t>فألفيت النّبيّ يقول قولا</w:t>
            </w:r>
            <w:r w:rsidRPr="00DE4A9C">
              <w:rPr>
                <w:rtl/>
              </w:rPr>
              <w:br/>
              <w:t> </w:t>
            </w:r>
          </w:p>
        </w:tc>
        <w:tc>
          <w:tcPr>
            <w:tcW w:w="196" w:type="pct"/>
            <w:vAlign w:val="center"/>
          </w:tcPr>
          <w:p w14:paraId="2A2248A9" w14:textId="77777777" w:rsidR="00ED61A7" w:rsidRPr="00CA1DF9" w:rsidRDefault="00ED61A7" w:rsidP="00636C9A">
            <w:r w:rsidRPr="00CA1DF9">
              <w:rPr>
                <w:rtl/>
              </w:rPr>
              <w:t> </w:t>
            </w:r>
          </w:p>
        </w:tc>
        <w:tc>
          <w:tcPr>
            <w:tcW w:w="2361" w:type="pct"/>
            <w:vAlign w:val="center"/>
          </w:tcPr>
          <w:p w14:paraId="004A4B59" w14:textId="77777777" w:rsidR="00ED61A7" w:rsidRPr="00CA1DF9" w:rsidRDefault="00ED61A7" w:rsidP="00636C9A">
            <w:r w:rsidRPr="00CA1DF9">
              <w:rPr>
                <w:rtl/>
                <w:lang w:bidi="fa-IR"/>
              </w:rPr>
              <w:t xml:space="preserve">صدوقا ليس بالقول الكذوب </w:t>
            </w:r>
            <w:r w:rsidRPr="00DE4A9C">
              <w:rPr>
                <w:rtl/>
              </w:rPr>
              <w:br/>
              <w:t> </w:t>
            </w:r>
          </w:p>
        </w:tc>
      </w:tr>
    </w:tbl>
    <w:p w14:paraId="58942B6A" w14:textId="77777777" w:rsidR="00ED61A7" w:rsidRDefault="00ED61A7" w:rsidP="00C82C3C">
      <w:pPr>
        <w:pStyle w:val="libCenter"/>
        <w:rPr>
          <w:rtl/>
        </w:rPr>
      </w:pPr>
      <w:r>
        <w:rPr>
          <w:rtl/>
        </w:rPr>
        <w:t>[</w:t>
      </w:r>
      <w:r w:rsidRPr="00CA1DF9">
        <w:rPr>
          <w:rtl/>
        </w:rPr>
        <w:t>الوافر</w:t>
      </w:r>
      <w:r>
        <w:rPr>
          <w:rtl/>
        </w:rPr>
        <w:t>]</w:t>
      </w:r>
    </w:p>
    <w:p w14:paraId="47527965" w14:textId="77777777" w:rsidR="00ED61A7" w:rsidRPr="00CA1DF9" w:rsidRDefault="00ED61A7" w:rsidP="00AE508F">
      <w:pPr>
        <w:pStyle w:val="libNormal"/>
        <w:rPr>
          <w:rtl/>
        </w:rPr>
      </w:pPr>
      <w:r w:rsidRPr="00CA1DF9">
        <w:rPr>
          <w:rtl/>
        </w:rPr>
        <w:t>وروى الطّبرانيّ من طريق عصام بن عمرو ، عن عمرو بن حيّان الطائي ، قال : كان رافع بن عميرة السنبسي يغدي أهل ثلاثة مساجد يسقيهم الحيس وما له إلا قميص واحد وهو للبيت وللجمعة.</w:t>
      </w:r>
    </w:p>
    <w:p w14:paraId="4207E325" w14:textId="77777777" w:rsidR="00ED61A7" w:rsidRPr="00CA1DF9" w:rsidRDefault="00ED61A7" w:rsidP="00AE508F">
      <w:pPr>
        <w:pStyle w:val="libNormal"/>
        <w:rPr>
          <w:rtl/>
        </w:rPr>
      </w:pPr>
      <w:r w:rsidRPr="004D4493">
        <w:rPr>
          <w:rStyle w:val="libBold2Char"/>
          <w:rtl/>
        </w:rPr>
        <w:t xml:space="preserve">2545 ـ رافع بن عمرو : </w:t>
      </w:r>
      <w:r w:rsidRPr="00CA1DF9">
        <w:rPr>
          <w:rtl/>
        </w:rPr>
        <w:t xml:space="preserve">بن مجدّع </w:t>
      </w:r>
      <w:r w:rsidRPr="004B4EF2">
        <w:rPr>
          <w:rStyle w:val="libFootnotenumChar"/>
          <w:rtl/>
        </w:rPr>
        <w:t>(1)</w:t>
      </w:r>
      <w:r w:rsidRPr="00CA1DF9">
        <w:rPr>
          <w:rtl/>
        </w:rPr>
        <w:t xml:space="preserve"> ، ويقال ابن مخدج بن حاتم بن الحارث بن نغيلة</w:t>
      </w:r>
      <w:r>
        <w:rPr>
          <w:rtl/>
        </w:rPr>
        <w:t xml:space="preserve"> ـ </w:t>
      </w:r>
      <w:r w:rsidRPr="00CA1DF9">
        <w:rPr>
          <w:rtl/>
        </w:rPr>
        <w:t>بنون ومعجمة مصغرا</w:t>
      </w:r>
      <w:r>
        <w:rPr>
          <w:rtl/>
        </w:rPr>
        <w:t xml:space="preserve"> ـ </w:t>
      </w:r>
      <w:r w:rsidRPr="00CA1DF9">
        <w:rPr>
          <w:rtl/>
        </w:rPr>
        <w:t>ابن مليل ، بلامين مصغرا ، ابن ضمرة بن بكر بن عبد مناة بن كنانة الكناني الضمريّ. ويعرف بالغفاريّ. وهو أخو الحكم ابن عمرو. يكنى أبا جبير.</w:t>
      </w:r>
    </w:p>
    <w:p w14:paraId="43A1D8E9" w14:textId="77777777" w:rsidR="00ED61A7" w:rsidRPr="00CA1DF9" w:rsidRDefault="00ED61A7" w:rsidP="00AE508F">
      <w:pPr>
        <w:pStyle w:val="libNormal"/>
        <w:rPr>
          <w:rtl/>
        </w:rPr>
      </w:pPr>
      <w:r w:rsidRPr="00CA1DF9">
        <w:rPr>
          <w:rtl/>
        </w:rPr>
        <w:t>نزل البصرة. وروى عنه ابنه عمران ، وعبد الله بن الصّامت ، وأبو جبير مولاهم ، له في مسلم حديث.</w:t>
      </w:r>
    </w:p>
    <w:p w14:paraId="330B2DA6" w14:textId="77777777" w:rsidR="00ED61A7" w:rsidRPr="00CA1DF9" w:rsidRDefault="00ED61A7" w:rsidP="007952B1">
      <w:pPr>
        <w:pStyle w:val="libLine"/>
        <w:rPr>
          <w:rtl/>
        </w:rPr>
      </w:pPr>
      <w:r w:rsidRPr="00CA1DF9">
        <w:rPr>
          <w:rtl/>
        </w:rPr>
        <w:t>__________________</w:t>
      </w:r>
    </w:p>
    <w:p w14:paraId="4EE30C53" w14:textId="77777777" w:rsidR="00ED61A7" w:rsidRPr="00CA1DF9" w:rsidRDefault="00ED61A7" w:rsidP="004B4EF2">
      <w:pPr>
        <w:pStyle w:val="libFootnote0"/>
        <w:rPr>
          <w:rtl/>
          <w:lang w:bidi="fa-IR"/>
        </w:rPr>
      </w:pPr>
      <w:r>
        <w:rPr>
          <w:rtl/>
        </w:rPr>
        <w:t>(</w:t>
      </w:r>
      <w:r w:rsidRPr="00CA1DF9">
        <w:rPr>
          <w:rtl/>
        </w:rPr>
        <w:t xml:space="preserve">1) تجريد أسماء الصحابة 1 / 174 ، الكاشف 1 / 301 ، الرياض المستطابة 72 ، خلاصة تذهيب 1 / 315 ، تقريب التهذيب 1 / 541 ، الجرح والتعديل 3 / 2152 ، الطبقات 32 ، الطبقات الكبرى 7 / 29 ، الوافي بالوفيات 14 / 74 ، التاريخ الكبير 3 / 302 ، الإكمال 7 / 223 ، أسد الغابة ت </w:t>
      </w:r>
      <w:r>
        <w:rPr>
          <w:rtl/>
        </w:rPr>
        <w:t>(</w:t>
      </w:r>
      <w:r w:rsidRPr="00CA1DF9">
        <w:rPr>
          <w:rtl/>
        </w:rPr>
        <w:t xml:space="preserve">1590) ، الاستيعاب ت </w:t>
      </w:r>
      <w:r>
        <w:rPr>
          <w:rtl/>
        </w:rPr>
        <w:t>(</w:t>
      </w:r>
      <w:r w:rsidRPr="00CA1DF9">
        <w:rPr>
          <w:rtl/>
        </w:rPr>
        <w:t>735)</w:t>
      </w:r>
      <w:r>
        <w:rPr>
          <w:rtl/>
        </w:rPr>
        <w:t>.</w:t>
      </w:r>
    </w:p>
    <w:p w14:paraId="775CAFE1"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2546 ـ رافع بن عمرو بن هلال المزني </w:t>
      </w:r>
      <w:r w:rsidRPr="004B4EF2">
        <w:rPr>
          <w:rStyle w:val="libFootnotenumChar"/>
          <w:rtl/>
        </w:rPr>
        <w:t>(1)</w:t>
      </w:r>
      <w:r w:rsidRPr="004D4493">
        <w:rPr>
          <w:rStyle w:val="libBold2Char"/>
          <w:rtl/>
        </w:rPr>
        <w:t xml:space="preserve"> </w:t>
      </w:r>
      <w:r w:rsidRPr="00CA1DF9">
        <w:rPr>
          <w:rtl/>
        </w:rPr>
        <w:t>: أخو عائذ بن عمرو لهما ولأبيهما صحبة سكن رافع البصرة.</w:t>
      </w:r>
    </w:p>
    <w:p w14:paraId="39D441E0" w14:textId="77777777" w:rsidR="00ED61A7" w:rsidRPr="00CA1DF9" w:rsidRDefault="00ED61A7" w:rsidP="00AE508F">
      <w:pPr>
        <w:pStyle w:val="libNormal"/>
        <w:rPr>
          <w:rtl/>
        </w:rPr>
      </w:pPr>
      <w:r w:rsidRPr="00CA1DF9">
        <w:rPr>
          <w:rtl/>
        </w:rPr>
        <w:t xml:space="preserve">قال ابن عساكر : كان في حجة الوداع خماسيا أو سداسيا ، وقد حفظ عن النّبيّ </w:t>
      </w:r>
      <w:r w:rsidRPr="001C1D0F">
        <w:rPr>
          <w:rStyle w:val="libAlaemChar"/>
          <w:rtl/>
        </w:rPr>
        <w:t>صلى‌الله‌عليه‌وآله‌وسلم</w:t>
      </w:r>
      <w:r w:rsidRPr="00CA1DF9">
        <w:rPr>
          <w:rtl/>
        </w:rPr>
        <w:t>.</w:t>
      </w:r>
    </w:p>
    <w:p w14:paraId="1EF00106" w14:textId="77777777" w:rsidR="00ED61A7" w:rsidRPr="00CA1DF9" w:rsidRDefault="00ED61A7" w:rsidP="00AE508F">
      <w:pPr>
        <w:pStyle w:val="libNormal"/>
        <w:rPr>
          <w:rtl/>
        </w:rPr>
      </w:pPr>
      <w:r w:rsidRPr="00CA1DF9">
        <w:rPr>
          <w:rtl/>
        </w:rPr>
        <w:t xml:space="preserve">قلت : ورواية عمرو بن سليم المزني عنه في مسند أحمد أنه قال : سمعت النّبي </w:t>
      </w:r>
      <w:r w:rsidRPr="001C1D0F">
        <w:rPr>
          <w:rStyle w:val="libAlaemChar"/>
          <w:rtl/>
        </w:rPr>
        <w:t>صلى‌الله‌عليه‌وآله‌وسلم</w:t>
      </w:r>
      <w:r w:rsidRPr="00CA1DF9">
        <w:rPr>
          <w:rtl/>
        </w:rPr>
        <w:t xml:space="preserve"> وأنا وصيف ، ورواية هلال بن عامر عنه تدلّ على أنه عاش إلى خلافة معاوية.</w:t>
      </w:r>
    </w:p>
    <w:p w14:paraId="78640411" w14:textId="77777777" w:rsidR="00ED61A7" w:rsidRPr="00CA1DF9" w:rsidRDefault="00ED61A7" w:rsidP="00AE508F">
      <w:pPr>
        <w:pStyle w:val="libNormal"/>
        <w:rPr>
          <w:rtl/>
        </w:rPr>
      </w:pPr>
      <w:r w:rsidRPr="00CA1DF9">
        <w:rPr>
          <w:rtl/>
        </w:rPr>
        <w:t>وله رواية عند أبي داود والنسائي.</w:t>
      </w:r>
    </w:p>
    <w:p w14:paraId="2FFCE58E" w14:textId="77777777" w:rsidR="00ED61A7" w:rsidRPr="00CA1DF9" w:rsidRDefault="00ED61A7" w:rsidP="00AE508F">
      <w:pPr>
        <w:pStyle w:val="libNormal"/>
        <w:rPr>
          <w:rtl/>
          <w:lang w:bidi="fa-IR"/>
        </w:rPr>
      </w:pPr>
      <w:r w:rsidRPr="004D4493">
        <w:rPr>
          <w:rStyle w:val="libBold2Char"/>
          <w:rtl/>
        </w:rPr>
        <w:t xml:space="preserve">2547 ز ـ رافع بن عمير التميمي : </w:t>
      </w:r>
      <w:r w:rsidRPr="00CA1DF9">
        <w:rPr>
          <w:rtl/>
          <w:lang w:bidi="fa-IR"/>
        </w:rPr>
        <w:t>يلقب دعموص الرمل. سكن الكوفة.</w:t>
      </w:r>
    </w:p>
    <w:p w14:paraId="13FF4949" w14:textId="77777777" w:rsidR="00ED61A7" w:rsidRPr="00CA1DF9" w:rsidRDefault="00ED61A7" w:rsidP="00AE508F">
      <w:pPr>
        <w:pStyle w:val="libNormal"/>
        <w:rPr>
          <w:rtl/>
        </w:rPr>
      </w:pPr>
      <w:r w:rsidRPr="00CA1DF9">
        <w:rPr>
          <w:rtl/>
        </w:rPr>
        <w:t xml:space="preserve">روى خيره الخرائطي في هواتف الجان ، من طريق محمد بن عكير ، عن سعيد بن جبير ، قال : كان رجل من بني تميم يقال له رافع بن عمير ، وكان أهدى الناس للطريق ، فكانت العرب تسميه دعموص الرمل ، فذكر عن بدء إسلامه خبرا طويلا ، وأنه رأى شيخا من الجن يخاطب آخر وأن النبي </w:t>
      </w:r>
      <w:r w:rsidRPr="001C1D0F">
        <w:rPr>
          <w:rStyle w:val="libAlaemChar"/>
          <w:rtl/>
        </w:rPr>
        <w:t>صلى‌الله‌عليه‌وآله‌وسلم</w:t>
      </w:r>
      <w:r w:rsidRPr="00CA1DF9">
        <w:rPr>
          <w:rtl/>
        </w:rPr>
        <w:t xml:space="preserve"> أخبره بخبره قبل أن يخبره. قال سعيد بن جبير : فكنا نرى أنه الّذي نزل فيه : </w:t>
      </w:r>
      <w:r w:rsidRPr="001C1D0F">
        <w:rPr>
          <w:rStyle w:val="libAlaemChar"/>
          <w:rtl/>
        </w:rPr>
        <w:t>(</w:t>
      </w:r>
      <w:r w:rsidRPr="00AE508F">
        <w:rPr>
          <w:rStyle w:val="libAieChar"/>
          <w:rtl/>
        </w:rPr>
        <w:t>وَأَنَّهُ كانَ رِجالٌ مِنَ الْإِنْسِ يَعُوذُونَ بِرِجالٍ مِنَ الْجِنِّ ...</w:t>
      </w:r>
      <w:r w:rsidRPr="001C1D0F">
        <w:rPr>
          <w:rStyle w:val="libAlaemChar"/>
          <w:rtl/>
        </w:rPr>
        <w:t>)</w:t>
      </w:r>
      <w:r w:rsidRPr="00CA1DF9">
        <w:rPr>
          <w:rtl/>
        </w:rPr>
        <w:t xml:space="preserve"> الآية. وفي إسناد هذا الخبر ضعف ، وفيه أن الشيخ الجني اسمه معنكد بن مهلهل. وأنه قال له : إذا نزلت واديا فخفت فقل : أعوذ برب محمد من هول هذا الوادي ، ولا تعذ بأحد من الجنّ ، فقد بطل أمرها ، قال : فقلت من محمد</w:t>
      </w:r>
      <w:r>
        <w:rPr>
          <w:rtl/>
        </w:rPr>
        <w:t>؟</w:t>
      </w:r>
      <w:r w:rsidRPr="00CA1DF9">
        <w:rPr>
          <w:rtl/>
        </w:rPr>
        <w:t xml:space="preserve"> قال : نبيّ عربيّ ، ومسكنه يثرب ذات النخل. قال : فركبت ناقتي حتى أتيت المدينة.</w:t>
      </w:r>
    </w:p>
    <w:p w14:paraId="43AB410C" w14:textId="77777777" w:rsidR="00ED61A7" w:rsidRPr="00CA1DF9" w:rsidRDefault="00ED61A7" w:rsidP="00AE508F">
      <w:pPr>
        <w:pStyle w:val="libNormal"/>
        <w:rPr>
          <w:rtl/>
        </w:rPr>
      </w:pPr>
      <w:r w:rsidRPr="004D4493">
        <w:rPr>
          <w:rStyle w:val="libBold2Char"/>
          <w:rtl/>
        </w:rPr>
        <w:t xml:space="preserve">2548 ـ رافع بن عمير </w:t>
      </w:r>
      <w:r w:rsidRPr="004B4EF2">
        <w:rPr>
          <w:rStyle w:val="libFootnotenumChar"/>
          <w:rtl/>
        </w:rPr>
        <w:t>(2)</w:t>
      </w:r>
      <w:r w:rsidRPr="004D4493">
        <w:rPr>
          <w:rStyle w:val="libBold2Char"/>
          <w:rtl/>
        </w:rPr>
        <w:t xml:space="preserve"> </w:t>
      </w:r>
      <w:r w:rsidRPr="00CA1DF9">
        <w:rPr>
          <w:rtl/>
        </w:rPr>
        <w:t>، آخر : غير منسوب ، سكن الشام.</w:t>
      </w:r>
    </w:p>
    <w:p w14:paraId="1BEB46CC" w14:textId="77777777" w:rsidR="00ED61A7" w:rsidRPr="00CA1DF9" w:rsidRDefault="00ED61A7" w:rsidP="00AE508F">
      <w:pPr>
        <w:pStyle w:val="libNormal"/>
        <w:rPr>
          <w:rtl/>
        </w:rPr>
      </w:pPr>
      <w:r w:rsidRPr="00CA1DF9">
        <w:rPr>
          <w:rtl/>
        </w:rPr>
        <w:t xml:space="preserve">روى ابن مردويه في تفسير سورة ص من طريق محمد بن أيّوب بن سويد ، عن أبيه ، عن إبراهيم بن أبي عبلة ، عن أبي الزاهرية ، عن رافع بن عميرة : سمعت رسول الله </w:t>
      </w:r>
      <w:r w:rsidRPr="001C1D0F">
        <w:rPr>
          <w:rStyle w:val="libAlaemChar"/>
          <w:rtl/>
        </w:rPr>
        <w:t>صلى‌الله‌عليه‌وآله‌وسلم</w:t>
      </w:r>
      <w:r w:rsidRPr="00CA1DF9">
        <w:rPr>
          <w:rtl/>
        </w:rPr>
        <w:t xml:space="preserve"> يقول : «إنّ الله </w:t>
      </w:r>
      <w:r w:rsidRPr="001C1D0F">
        <w:rPr>
          <w:rStyle w:val="libAlaemChar"/>
          <w:rtl/>
        </w:rPr>
        <w:t>عزوجل</w:t>
      </w:r>
      <w:r w:rsidRPr="00CA1DF9">
        <w:rPr>
          <w:rtl/>
        </w:rPr>
        <w:t xml:space="preserve"> قال لسليمان : سلني أعطلك. قال : أسألك ثلاث خصال : حكما يصادف حكمك ، وملكا لا ينبغي لأحد من بعدي ، ومن أتى هذا البيت لا يريد إلّا الصّلاة فيه خرج من ذنوبه كيوم ولدته أمّه»</w:t>
      </w:r>
      <w:r>
        <w:rPr>
          <w:rtl/>
        </w:rPr>
        <w:t>.</w:t>
      </w:r>
    </w:p>
    <w:p w14:paraId="2C07C6FE" w14:textId="77777777" w:rsidR="00ED61A7" w:rsidRPr="00CA1DF9" w:rsidRDefault="00ED61A7" w:rsidP="007952B1">
      <w:pPr>
        <w:pStyle w:val="libLine"/>
        <w:rPr>
          <w:rtl/>
        </w:rPr>
      </w:pPr>
      <w:r w:rsidRPr="00CA1DF9">
        <w:rPr>
          <w:rtl/>
        </w:rPr>
        <w:t>__________________</w:t>
      </w:r>
    </w:p>
    <w:p w14:paraId="4169D1AB"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1591) ، الاستيعاب ت </w:t>
      </w:r>
      <w:r>
        <w:rPr>
          <w:rtl/>
        </w:rPr>
        <w:t>(</w:t>
      </w:r>
      <w:r w:rsidRPr="00CA1DF9">
        <w:rPr>
          <w:rtl/>
        </w:rPr>
        <w:t>736)</w:t>
      </w:r>
      <w:r>
        <w:rPr>
          <w:rtl/>
        </w:rPr>
        <w:t>.</w:t>
      </w:r>
    </w:p>
    <w:p w14:paraId="139D6D55" w14:textId="77777777" w:rsidR="00ED61A7" w:rsidRPr="00CA1DF9" w:rsidRDefault="00ED61A7" w:rsidP="004B4EF2">
      <w:pPr>
        <w:pStyle w:val="libFootnote0"/>
        <w:rPr>
          <w:rtl/>
          <w:lang w:bidi="fa-IR"/>
        </w:rPr>
      </w:pPr>
      <w:r>
        <w:rPr>
          <w:rtl/>
        </w:rPr>
        <w:t>(</w:t>
      </w:r>
      <w:r w:rsidRPr="00CA1DF9">
        <w:rPr>
          <w:rtl/>
        </w:rPr>
        <w:t xml:space="preserve">2) الثقات 3 / 124 ، تجريد أسماء الصحابة 1 / 174 ، الطبقات 145 ، أسد الغابة ت </w:t>
      </w:r>
      <w:r>
        <w:rPr>
          <w:rtl/>
        </w:rPr>
        <w:t>(</w:t>
      </w:r>
      <w:r w:rsidRPr="00CA1DF9">
        <w:rPr>
          <w:rtl/>
        </w:rPr>
        <w:t>1592)</w:t>
      </w:r>
      <w:r>
        <w:rPr>
          <w:rtl/>
        </w:rPr>
        <w:t>.</w:t>
      </w:r>
    </w:p>
    <w:p w14:paraId="1978120D" w14:textId="77777777" w:rsidR="00ED61A7" w:rsidRPr="00CA1DF9" w:rsidRDefault="00ED61A7" w:rsidP="00AE508F">
      <w:pPr>
        <w:pStyle w:val="libNormal"/>
        <w:rPr>
          <w:rtl/>
        </w:rPr>
      </w:pPr>
      <w:r>
        <w:rPr>
          <w:rtl/>
        </w:rPr>
        <w:br w:type="page"/>
      </w:r>
      <w:r w:rsidRPr="00CA1DF9">
        <w:rPr>
          <w:rtl/>
        </w:rPr>
        <w:lastRenderedPageBreak/>
        <w:t>وأورده الطّبرانيّ مطوّلا ، ولكنه أخرجه في ترجمة رافع بن عمير الطّائي ، ولم يقل في سنده إلا رافع بن عمير ، فهو عندي غيره وقد فرق بينهما ابن مندة وأبو نعيم.</w:t>
      </w:r>
    </w:p>
    <w:p w14:paraId="2E592ABB" w14:textId="77777777" w:rsidR="00ED61A7" w:rsidRPr="00CA1DF9" w:rsidRDefault="00ED61A7" w:rsidP="00AE508F">
      <w:pPr>
        <w:pStyle w:val="libNormal"/>
        <w:rPr>
          <w:rtl/>
        </w:rPr>
      </w:pPr>
      <w:r w:rsidRPr="004D4493">
        <w:rPr>
          <w:rStyle w:val="libBold2Char"/>
          <w:rtl/>
        </w:rPr>
        <w:t xml:space="preserve">2549 ز ـ رافع بن عنجدة </w:t>
      </w:r>
      <w:r w:rsidRPr="004B4EF2">
        <w:rPr>
          <w:rStyle w:val="libFootnotenumChar"/>
          <w:rtl/>
        </w:rPr>
        <w:t>(1)</w:t>
      </w:r>
      <w:r w:rsidRPr="004D4493">
        <w:rPr>
          <w:rStyle w:val="libBold2Char"/>
          <w:rtl/>
        </w:rPr>
        <w:t xml:space="preserve"> </w:t>
      </w:r>
      <w:r w:rsidRPr="00CA1DF9">
        <w:rPr>
          <w:rtl/>
        </w:rPr>
        <w:t>: بضم المهملة والجيم بينهما نون ساكنة ثم دال ، الأنصاريّ الأوسي. من بني أمية بن زيد.</w:t>
      </w:r>
    </w:p>
    <w:p w14:paraId="2DC90FA4" w14:textId="77777777" w:rsidR="00ED61A7" w:rsidRPr="00CA1DF9" w:rsidRDefault="00ED61A7" w:rsidP="00AE508F">
      <w:pPr>
        <w:pStyle w:val="libNormal"/>
        <w:rPr>
          <w:rtl/>
        </w:rPr>
      </w:pPr>
      <w:r w:rsidRPr="00CA1DF9">
        <w:rPr>
          <w:rtl/>
        </w:rPr>
        <w:t>ذكره موسى بن عقبة فيمن شهد بدرا. وقال ابن هشام : عنجدة أمّه ، واسم أبيه عبد الحارث. وقيل. هو رافع بن عنجرة. براء بدل الدّال. وهو تصحيف. وقيل رافع بن عنبرة وهو تحريف. وكان أبو معشر يسميه عامر بن عنجدة ، ولم يتابع عليه.</w:t>
      </w:r>
    </w:p>
    <w:p w14:paraId="1569D9E7" w14:textId="77777777" w:rsidR="00ED61A7" w:rsidRPr="00CA1DF9" w:rsidRDefault="00ED61A7" w:rsidP="00AE508F">
      <w:pPr>
        <w:pStyle w:val="libNormal"/>
        <w:rPr>
          <w:rtl/>
        </w:rPr>
      </w:pPr>
      <w:r w:rsidRPr="004D4493">
        <w:rPr>
          <w:rStyle w:val="libBold2Char"/>
          <w:rtl/>
        </w:rPr>
        <w:t xml:space="preserve">2550 ـ رافع بن مالك : </w:t>
      </w:r>
      <w:r w:rsidRPr="00CA1DF9">
        <w:rPr>
          <w:rtl/>
        </w:rPr>
        <w:t xml:space="preserve">بن العجلان </w:t>
      </w:r>
      <w:r w:rsidRPr="004B4EF2">
        <w:rPr>
          <w:rStyle w:val="libFootnotenumChar"/>
          <w:rtl/>
        </w:rPr>
        <w:t>(2)</w:t>
      </w:r>
      <w:r w:rsidRPr="00CA1DF9">
        <w:rPr>
          <w:rtl/>
        </w:rPr>
        <w:t xml:space="preserve"> بن عمرو بن عامر بن زريق الأنصاريّ الزرقيّ شهد العقبة. وكان أحد النقباء.</w:t>
      </w:r>
    </w:p>
    <w:p w14:paraId="18D925CC" w14:textId="77777777" w:rsidR="00ED61A7" w:rsidRPr="00CA1DF9" w:rsidRDefault="00ED61A7" w:rsidP="00AE508F">
      <w:pPr>
        <w:pStyle w:val="libNormal"/>
        <w:rPr>
          <w:rtl/>
        </w:rPr>
      </w:pPr>
      <w:r w:rsidRPr="00CA1DF9">
        <w:rPr>
          <w:rtl/>
        </w:rPr>
        <w:t>قال سعد بن عبد الحميد بن جعفر : كان أول من أسلم من الخزرج.</w:t>
      </w:r>
    </w:p>
    <w:p w14:paraId="5D8BC365" w14:textId="77777777" w:rsidR="00ED61A7" w:rsidRPr="00CA1DF9" w:rsidRDefault="00ED61A7" w:rsidP="00AE508F">
      <w:pPr>
        <w:pStyle w:val="libNormal"/>
        <w:rPr>
          <w:rtl/>
        </w:rPr>
      </w:pPr>
      <w:r w:rsidRPr="00CA1DF9">
        <w:rPr>
          <w:rtl/>
        </w:rPr>
        <w:t>وروى البخاريّ من طريق يحيى بن سعيد ، عن معاذ بن رفاعة بن رافع</w:t>
      </w:r>
      <w:r>
        <w:rPr>
          <w:rtl/>
        </w:rPr>
        <w:t xml:space="preserve"> ـ </w:t>
      </w:r>
      <w:r w:rsidRPr="00CA1DF9">
        <w:rPr>
          <w:rtl/>
        </w:rPr>
        <w:t>وكان رفاعة من أهل بدر ، وكان رافع بن أهل العقبة ، وكان يقول لابنه : ما يسرني أني شهدت بدرا بالعقبة.</w:t>
      </w:r>
    </w:p>
    <w:p w14:paraId="55D3F40C" w14:textId="77777777" w:rsidR="00ED61A7" w:rsidRPr="00CA1DF9" w:rsidRDefault="00ED61A7" w:rsidP="00AE508F">
      <w:pPr>
        <w:pStyle w:val="libNormal"/>
        <w:rPr>
          <w:rtl/>
        </w:rPr>
      </w:pPr>
      <w:r w:rsidRPr="00CA1DF9">
        <w:rPr>
          <w:rtl/>
        </w:rPr>
        <w:t>وروى أبو نعيم من هذا الوجه هذا الحديث مختصرا بلفظ : عن معاذ بن رفاعة : كان رافع بن مالك من أصحاب العقبة ولم يشهد بدرا ، ووصله موسى بن عقبة فسماه في البدريين ، وكذا جاء عن ابن إسحاق من رواية يونس بن بكير ، لا من رواية زياد البكائيّ.</w:t>
      </w:r>
    </w:p>
    <w:p w14:paraId="3F4661F3" w14:textId="77777777" w:rsidR="00ED61A7" w:rsidRPr="00CA1DF9" w:rsidRDefault="00ED61A7" w:rsidP="00AE508F">
      <w:pPr>
        <w:pStyle w:val="libNormal"/>
        <w:rPr>
          <w:rtl/>
        </w:rPr>
      </w:pPr>
      <w:r w:rsidRPr="00CA1DF9">
        <w:rPr>
          <w:rtl/>
        </w:rPr>
        <w:t xml:space="preserve">وأورد الحاكم في «المستدرك» في ترجمته حديث معاذ بن رفاعة عن جدّه رافع بن مالك ، قال : صلّيت خلف النبي </w:t>
      </w:r>
      <w:r w:rsidRPr="001C1D0F">
        <w:rPr>
          <w:rStyle w:val="libAlaemChar"/>
          <w:rtl/>
        </w:rPr>
        <w:t>صلى‌الله‌عليه‌وآله‌وسلم</w:t>
      </w:r>
      <w:r w:rsidRPr="00CA1DF9">
        <w:rPr>
          <w:rtl/>
        </w:rPr>
        <w:t xml:space="preserve"> وسلم فعطس</w:t>
      </w:r>
      <w:r>
        <w:rPr>
          <w:rtl/>
        </w:rPr>
        <w:t xml:space="preserve"> ..</w:t>
      </w:r>
      <w:r w:rsidRPr="00CA1DF9">
        <w:rPr>
          <w:rtl/>
        </w:rPr>
        <w:t>. الحديث.</w:t>
      </w:r>
    </w:p>
    <w:p w14:paraId="0A288F35" w14:textId="77777777" w:rsidR="00ED61A7" w:rsidRPr="00CA1DF9" w:rsidRDefault="00ED61A7" w:rsidP="00AE508F">
      <w:pPr>
        <w:pStyle w:val="libNormal"/>
        <w:rPr>
          <w:rtl/>
        </w:rPr>
      </w:pPr>
      <w:r w:rsidRPr="00CA1DF9">
        <w:rPr>
          <w:rtl/>
        </w:rPr>
        <w:t>وهذا وهم ، وإنما هو عن أبيه ، كذلك أخرجه أبو داود والترمذي والنسائي من هذا الوجه الّذي أخرجه منه الحاكم.</w:t>
      </w:r>
    </w:p>
    <w:p w14:paraId="510A9542" w14:textId="77777777" w:rsidR="00ED61A7" w:rsidRPr="00CA1DF9" w:rsidRDefault="00ED61A7" w:rsidP="007952B1">
      <w:pPr>
        <w:pStyle w:val="libLine"/>
        <w:rPr>
          <w:rtl/>
        </w:rPr>
      </w:pPr>
      <w:r w:rsidRPr="00CA1DF9">
        <w:rPr>
          <w:rtl/>
        </w:rPr>
        <w:t>__________________</w:t>
      </w:r>
    </w:p>
    <w:p w14:paraId="1E0CD6E0" w14:textId="77777777" w:rsidR="00ED61A7" w:rsidRPr="00CA1DF9" w:rsidRDefault="00ED61A7" w:rsidP="004B4EF2">
      <w:pPr>
        <w:pStyle w:val="libFootnote0"/>
        <w:rPr>
          <w:rtl/>
          <w:lang w:bidi="fa-IR"/>
        </w:rPr>
      </w:pPr>
      <w:r>
        <w:rPr>
          <w:rtl/>
        </w:rPr>
        <w:t>(</w:t>
      </w:r>
      <w:r w:rsidRPr="00CA1DF9">
        <w:rPr>
          <w:rtl/>
        </w:rPr>
        <w:t xml:space="preserve">1) المغازي 159 ، ابن هشام 1 / 688 ، الطبقات الكبرى لابن سعد 3 / 351 ، أسد الغابة ت </w:t>
      </w:r>
      <w:r>
        <w:rPr>
          <w:rtl/>
        </w:rPr>
        <w:t>(</w:t>
      </w:r>
      <w:r w:rsidRPr="00CA1DF9">
        <w:rPr>
          <w:rtl/>
        </w:rPr>
        <w:t xml:space="preserve">1595) ، الاستيعاب ت </w:t>
      </w:r>
      <w:r>
        <w:rPr>
          <w:rtl/>
        </w:rPr>
        <w:t>(</w:t>
      </w:r>
      <w:r w:rsidRPr="00CA1DF9">
        <w:rPr>
          <w:rtl/>
        </w:rPr>
        <w:t>738)</w:t>
      </w:r>
      <w:r>
        <w:rPr>
          <w:rtl/>
        </w:rPr>
        <w:t>.</w:t>
      </w:r>
    </w:p>
    <w:p w14:paraId="6D9C174E" w14:textId="77777777" w:rsidR="00ED61A7" w:rsidRDefault="00ED61A7" w:rsidP="004B4EF2">
      <w:pPr>
        <w:pStyle w:val="libFootnote0"/>
        <w:rPr>
          <w:rtl/>
        </w:rPr>
      </w:pPr>
      <w:r>
        <w:rPr>
          <w:rtl/>
        </w:rPr>
        <w:t>(</w:t>
      </w:r>
      <w:r w:rsidRPr="00CA1DF9">
        <w:rPr>
          <w:rtl/>
        </w:rPr>
        <w:t xml:space="preserve">2) الثقات 3 / 123 ، تجريد أسماء الصحابة 1 / 174 ، الكاشف 70 ، أصحاب بدر 244 ، التحفة اللطيفة 2 / 52 ، حسن المحاضرة 1 / 97 ، تقريب التهذيب 1 / 241 ، الجرح والتعديل 3 / 2159 ، تهذيب التهذيب 3 / 232 ، الطبقات 100 ، الطبقات الكبرى 3 / 621 ، الاستبصار 56 ، الوافي بالوفيات 14 / 64 ، التاريخ الكبير 3 / 299 ، دائرة معارف الأعلمي 18 / 202 ، أسد الغابة ت </w:t>
      </w:r>
      <w:r>
        <w:rPr>
          <w:rtl/>
        </w:rPr>
        <w:t>(</w:t>
      </w:r>
      <w:r w:rsidRPr="00CA1DF9">
        <w:rPr>
          <w:rtl/>
        </w:rPr>
        <w:t xml:space="preserve">1598) ، الاستيعاب ت </w:t>
      </w:r>
      <w:r>
        <w:rPr>
          <w:rtl/>
        </w:rPr>
        <w:t>(</w:t>
      </w:r>
      <w:r w:rsidRPr="00CA1DF9">
        <w:rPr>
          <w:rtl/>
        </w:rPr>
        <w:t>739)</w:t>
      </w:r>
      <w:r>
        <w:rPr>
          <w:rtl/>
        </w:rPr>
        <w:t>.</w:t>
      </w:r>
    </w:p>
    <w:p w14:paraId="1836F390" w14:textId="77777777" w:rsidR="00ED61A7" w:rsidRPr="00CA1DF9" w:rsidRDefault="00ED61A7" w:rsidP="00166B36">
      <w:pPr>
        <w:pStyle w:val="libFootnote0"/>
        <w:rPr>
          <w:rtl/>
          <w:lang w:bidi="fa-IR"/>
        </w:rPr>
      </w:pPr>
      <w:r>
        <w:rPr>
          <w:rFonts w:hint="cs"/>
          <w:rtl/>
        </w:rPr>
        <w:t>الإصابة/ج2/م24</w:t>
      </w:r>
    </w:p>
    <w:p w14:paraId="0F2AA844" w14:textId="77777777" w:rsidR="00ED61A7" w:rsidRPr="00CA1DF9" w:rsidRDefault="00ED61A7" w:rsidP="00AE508F">
      <w:pPr>
        <w:pStyle w:val="libNormal"/>
        <w:rPr>
          <w:rtl/>
        </w:rPr>
      </w:pPr>
      <w:r>
        <w:rPr>
          <w:rtl/>
        </w:rPr>
        <w:br w:type="page"/>
      </w:r>
      <w:r w:rsidRPr="00CA1DF9">
        <w:rPr>
          <w:rtl/>
        </w:rPr>
        <w:lastRenderedPageBreak/>
        <w:t>وحكى ابن إسحاق أن رافع بن مالك أول من قدم المدينة بسورة يوسف.</w:t>
      </w:r>
    </w:p>
    <w:p w14:paraId="72860115" w14:textId="77777777" w:rsidR="00ED61A7" w:rsidRPr="00CA1DF9" w:rsidRDefault="00ED61A7" w:rsidP="00AE508F">
      <w:pPr>
        <w:pStyle w:val="libNormal"/>
        <w:rPr>
          <w:rtl/>
        </w:rPr>
      </w:pPr>
      <w:r w:rsidRPr="00CA1DF9">
        <w:rPr>
          <w:rtl/>
        </w:rPr>
        <w:t xml:space="preserve">وروى الزّبير بن بكّار في أخبار المدينة عن عمر بن حنظلة أن مسجد بني زريق أول مسجد قرئ فيه القرآن ، وأنّ رافع بن مالك لما لقي رسول الله </w:t>
      </w:r>
      <w:r w:rsidRPr="001C1D0F">
        <w:rPr>
          <w:rStyle w:val="libAlaemChar"/>
          <w:rtl/>
        </w:rPr>
        <w:t>صلى‌الله‌عليه‌وآله‌وسلم</w:t>
      </w:r>
      <w:r w:rsidRPr="00CA1DF9">
        <w:rPr>
          <w:rtl/>
        </w:rPr>
        <w:t xml:space="preserve"> بالعقبة أعطاه ما أنزل عليه في العشر سنين التي خلت ، فقدم به رافع المدينة ، ثم جمع قومه فقرأ عليهم في موضعه. قال : وعجب النبيّ </w:t>
      </w:r>
      <w:r w:rsidRPr="001C1D0F">
        <w:rPr>
          <w:rStyle w:val="libAlaemChar"/>
          <w:rtl/>
        </w:rPr>
        <w:t>صلى‌الله‌عليه‌وآله‌وسلم</w:t>
      </w:r>
      <w:r w:rsidRPr="00CA1DF9">
        <w:rPr>
          <w:rtl/>
        </w:rPr>
        <w:t xml:space="preserve"> من اعتدال قبلته.</w:t>
      </w:r>
    </w:p>
    <w:p w14:paraId="19E46E4E" w14:textId="77777777" w:rsidR="00ED61A7" w:rsidRPr="00CA1DF9" w:rsidRDefault="00ED61A7" w:rsidP="00AE508F">
      <w:pPr>
        <w:pStyle w:val="libNormal"/>
        <w:rPr>
          <w:rtl/>
        </w:rPr>
      </w:pPr>
      <w:r w:rsidRPr="004D4493">
        <w:rPr>
          <w:rStyle w:val="libBold2Char"/>
          <w:rtl/>
        </w:rPr>
        <w:t xml:space="preserve">2551 ـ رافع </w:t>
      </w:r>
      <w:r w:rsidRPr="004B4EF2">
        <w:rPr>
          <w:rStyle w:val="libFootnotenumChar"/>
          <w:rtl/>
        </w:rPr>
        <w:t>(1)</w:t>
      </w:r>
      <w:r w:rsidRPr="004D4493">
        <w:rPr>
          <w:rStyle w:val="libBold2Char"/>
          <w:rtl/>
        </w:rPr>
        <w:t xml:space="preserve"> بن المعلى بن لوذان : </w:t>
      </w:r>
      <w:r w:rsidRPr="00CA1DF9">
        <w:rPr>
          <w:rtl/>
        </w:rPr>
        <w:t>بن حارثة بن عديّ بن زيد بن ثعلبة الأنصاريّ الخزرجيّ. ذكره موسى بن عقبة وابن إسحاق وغيرهما فيمن استشهد ببدر ، وقتله عكرمة ابن أبي جهل ، ووهم ابن شهاب في نسبه ، فقال : إنه من الأوس ثم من بني زريق ، وبنو زريق من الخزرج لا من الأوس والمقتول ببدر من الخزرج.</w:t>
      </w:r>
    </w:p>
    <w:p w14:paraId="6B685A8F" w14:textId="77777777" w:rsidR="00ED61A7" w:rsidRPr="00CA1DF9" w:rsidRDefault="00ED61A7" w:rsidP="00AE508F">
      <w:pPr>
        <w:pStyle w:val="libNormal"/>
        <w:rPr>
          <w:rtl/>
        </w:rPr>
      </w:pPr>
      <w:r w:rsidRPr="004D4493">
        <w:rPr>
          <w:rStyle w:val="libBold2Char"/>
          <w:rtl/>
        </w:rPr>
        <w:t xml:space="preserve">2552 ـ رافع بن المعلى </w:t>
      </w:r>
      <w:r w:rsidRPr="004B4EF2">
        <w:rPr>
          <w:rStyle w:val="libFootnotenumChar"/>
          <w:rtl/>
        </w:rPr>
        <w:t>(2)</w:t>
      </w:r>
      <w:r w:rsidRPr="004D4493">
        <w:rPr>
          <w:rStyle w:val="libBold2Char"/>
          <w:rtl/>
        </w:rPr>
        <w:t xml:space="preserve"> </w:t>
      </w:r>
      <w:r w:rsidRPr="00CA1DF9">
        <w:rPr>
          <w:rtl/>
        </w:rPr>
        <w:t>: الأنصاريّ الزّرقيّ ، له ذكر في ترجمة درة بنت أبي لهب في أسماء النّساء.</w:t>
      </w:r>
    </w:p>
    <w:p w14:paraId="1D6710F2" w14:textId="77777777" w:rsidR="00ED61A7" w:rsidRPr="00CA1DF9" w:rsidRDefault="00ED61A7" w:rsidP="00AE508F">
      <w:pPr>
        <w:pStyle w:val="libNormal"/>
        <w:rPr>
          <w:rtl/>
        </w:rPr>
      </w:pPr>
      <w:r w:rsidRPr="00CA1DF9">
        <w:rPr>
          <w:rtl/>
        </w:rPr>
        <w:t>وروى ابن مندة من طريق ابن الكلبيّ ، عن أبي صالح ، عن ابن عباس في قوله تعالى :</w:t>
      </w:r>
      <w:r>
        <w:rPr>
          <w:rFonts w:hint="cs"/>
          <w:rtl/>
        </w:rPr>
        <w:t xml:space="preserve"> </w:t>
      </w:r>
      <w:r w:rsidRPr="001C1D0F">
        <w:rPr>
          <w:rStyle w:val="libAlaemChar"/>
          <w:rtl/>
        </w:rPr>
        <w:t>(</w:t>
      </w:r>
      <w:r w:rsidRPr="00AE508F">
        <w:rPr>
          <w:rStyle w:val="libAieChar"/>
          <w:rtl/>
        </w:rPr>
        <w:t>إِنَّ الَّذِينَ تَوَلَّوْا مِنْكُمْ يَوْمَ الْتَقَى الْجَمْعانِ ...</w:t>
      </w:r>
      <w:r w:rsidRPr="001C1D0F">
        <w:rPr>
          <w:rStyle w:val="libAlaemChar"/>
          <w:rtl/>
        </w:rPr>
        <w:t>)</w:t>
      </w:r>
      <w:r w:rsidRPr="00CA1DF9">
        <w:rPr>
          <w:rtl/>
        </w:rPr>
        <w:t xml:space="preserve"> الآية</w:t>
      </w:r>
      <w:r>
        <w:rPr>
          <w:rtl/>
        </w:rPr>
        <w:t xml:space="preserve"> ـ </w:t>
      </w:r>
      <w:r w:rsidRPr="00CA1DF9">
        <w:rPr>
          <w:rtl/>
        </w:rPr>
        <w:t>نزلت في عثمان بن رافع بن المعلى وخارجة بن زيد ، فيحتمل أن يكون هو هذا وقيل هو اسم أبي سعيد الآتي في الكنى ، وقد مضى أنه قيل إن اسمه الحارث.</w:t>
      </w:r>
    </w:p>
    <w:p w14:paraId="1601C419" w14:textId="77777777" w:rsidR="00ED61A7" w:rsidRPr="00CA1DF9" w:rsidRDefault="00ED61A7" w:rsidP="00AE508F">
      <w:pPr>
        <w:pStyle w:val="libNormal"/>
        <w:rPr>
          <w:rtl/>
        </w:rPr>
      </w:pPr>
      <w:r w:rsidRPr="004D4493">
        <w:rPr>
          <w:rStyle w:val="libBold2Char"/>
          <w:rtl/>
        </w:rPr>
        <w:t xml:space="preserve">2553 ـ رافع بن مكيث </w:t>
      </w:r>
      <w:r w:rsidRPr="004B4EF2">
        <w:rPr>
          <w:rStyle w:val="libFootnotenumChar"/>
          <w:rtl/>
        </w:rPr>
        <w:t>(3)</w:t>
      </w:r>
      <w:r w:rsidRPr="004D4493">
        <w:rPr>
          <w:rStyle w:val="libBold2Char"/>
          <w:rtl/>
        </w:rPr>
        <w:t xml:space="preserve"> </w:t>
      </w:r>
      <w:r w:rsidRPr="00CA1DF9">
        <w:rPr>
          <w:rtl/>
        </w:rPr>
        <w:t>: بوزن عظيم ، آخره مثلثة. الجهنيّ.</w:t>
      </w:r>
    </w:p>
    <w:p w14:paraId="5CCC9EB0" w14:textId="77777777" w:rsidR="00ED61A7" w:rsidRPr="00CA1DF9" w:rsidRDefault="00ED61A7" w:rsidP="00AE508F">
      <w:pPr>
        <w:pStyle w:val="libNormal"/>
        <w:rPr>
          <w:rtl/>
        </w:rPr>
      </w:pPr>
      <w:r w:rsidRPr="00CA1DF9">
        <w:rPr>
          <w:rtl/>
        </w:rPr>
        <w:t xml:space="preserve">شهد بيعة الرّضوان ، وكان أحد من يحمل ألوية جهينة يوم الفتح ، واستعمله النّبي </w:t>
      </w:r>
      <w:r w:rsidRPr="001C1D0F">
        <w:rPr>
          <w:rStyle w:val="libAlaemChar"/>
          <w:rtl/>
        </w:rPr>
        <w:t>صلى‌الله‌عليه‌وآله‌وسلم</w:t>
      </w:r>
      <w:r w:rsidRPr="00CA1DF9">
        <w:rPr>
          <w:rtl/>
        </w:rPr>
        <w:t xml:space="preserve"> على صدقات قومه. وشهد الجابية مع عمر.</w:t>
      </w:r>
    </w:p>
    <w:p w14:paraId="30F0BB34" w14:textId="77777777" w:rsidR="00ED61A7" w:rsidRPr="00CA1DF9" w:rsidRDefault="00ED61A7" w:rsidP="007952B1">
      <w:pPr>
        <w:pStyle w:val="libLine"/>
        <w:rPr>
          <w:rtl/>
        </w:rPr>
      </w:pPr>
      <w:r w:rsidRPr="00CA1DF9">
        <w:rPr>
          <w:rtl/>
        </w:rPr>
        <w:t>__________________</w:t>
      </w:r>
    </w:p>
    <w:p w14:paraId="1E4A77A2" w14:textId="77777777" w:rsidR="00ED61A7" w:rsidRPr="00CA1DF9" w:rsidRDefault="00ED61A7" w:rsidP="004B4EF2">
      <w:pPr>
        <w:pStyle w:val="libFootnote0"/>
        <w:rPr>
          <w:rtl/>
          <w:lang w:bidi="fa-IR"/>
        </w:rPr>
      </w:pPr>
      <w:r>
        <w:rPr>
          <w:rtl/>
        </w:rPr>
        <w:t>(</w:t>
      </w:r>
      <w:r w:rsidRPr="00CA1DF9">
        <w:rPr>
          <w:rtl/>
        </w:rPr>
        <w:t xml:space="preserve">1) أصحاب بدر 245 ، الثقات 3 / 122 ، تجريد أسماء الصحابة 1 / 175 ، خلاصة تذهيب 1 / 315 ، التحفة اللطيفة 2 / 52 ، التعديل والتجريح 373 ، شذرات الذهب 1 / 9 ، الجرح والتعديل 3 / 2158 ، الطبقات 3 / 600 ، الوافي بالوفيات 14 / 66 ، تهذيب التهذيب 4 / 15 ، المعرفة والتاريخ 3 / 55 ، تنقيح المقال 3944 ، دائرة معارف الأعلمي 18 / 203 ، أسد الغابة ت </w:t>
      </w:r>
      <w:r>
        <w:rPr>
          <w:rtl/>
        </w:rPr>
        <w:t>(</w:t>
      </w:r>
      <w:r w:rsidRPr="00CA1DF9">
        <w:rPr>
          <w:rtl/>
        </w:rPr>
        <w:t xml:space="preserve">1601) ، الاستيعاب ت </w:t>
      </w:r>
      <w:r>
        <w:rPr>
          <w:rtl/>
        </w:rPr>
        <w:t>(</w:t>
      </w:r>
      <w:r w:rsidRPr="00CA1DF9">
        <w:rPr>
          <w:rtl/>
        </w:rPr>
        <w:t>740)</w:t>
      </w:r>
      <w:r>
        <w:rPr>
          <w:rtl/>
        </w:rPr>
        <w:t>.</w:t>
      </w:r>
    </w:p>
    <w:p w14:paraId="29DC4F1B"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1602)</w:t>
      </w:r>
      <w:r>
        <w:rPr>
          <w:rtl/>
        </w:rPr>
        <w:t>.</w:t>
      </w:r>
    </w:p>
    <w:p w14:paraId="03D37CB4" w14:textId="77777777" w:rsidR="00ED61A7" w:rsidRPr="00CA1DF9" w:rsidRDefault="00ED61A7" w:rsidP="004B4EF2">
      <w:pPr>
        <w:pStyle w:val="libFootnote0"/>
        <w:rPr>
          <w:rtl/>
          <w:lang w:bidi="fa-IR"/>
        </w:rPr>
      </w:pPr>
      <w:r>
        <w:rPr>
          <w:rtl/>
        </w:rPr>
        <w:t>(</w:t>
      </w:r>
      <w:r w:rsidRPr="00CA1DF9">
        <w:rPr>
          <w:rtl/>
        </w:rPr>
        <w:t xml:space="preserve">3) الثقات 3 / 125 ، تجريد أسماء الصحابة 1 / 175 ، المشتبه 611 ، الكاشف 1 / 301 ، خلاصة تذهيب 1 / 315 ، التحفة اللطيفة 2 / 52 ، الإكمال 7 / 285 ، تقريب التهذيب 1 / 541 ، الجرح والتعديل 3 / 2160 ، تهذيب التهذيب 3 / 231 ، الطبقات 121 ، الطبقات الكبرى 4 / 345 ، التاريخ الكبير 3 / 302 ، تبصير المنتبه 4 / 1315 ، بقي بن مخلد 870 ، أسد الغابة ت </w:t>
      </w:r>
      <w:r>
        <w:rPr>
          <w:rtl/>
        </w:rPr>
        <w:t>(</w:t>
      </w:r>
      <w:r w:rsidRPr="00CA1DF9">
        <w:rPr>
          <w:rtl/>
        </w:rPr>
        <w:t xml:space="preserve">1603) ، الاستيعاب ت </w:t>
      </w:r>
      <w:r>
        <w:rPr>
          <w:rtl/>
        </w:rPr>
        <w:t>(</w:t>
      </w:r>
      <w:r w:rsidRPr="00CA1DF9">
        <w:rPr>
          <w:rtl/>
        </w:rPr>
        <w:t>741)</w:t>
      </w:r>
      <w:r>
        <w:rPr>
          <w:rtl/>
        </w:rPr>
        <w:t>.</w:t>
      </w:r>
    </w:p>
    <w:p w14:paraId="6363BA37" w14:textId="77777777" w:rsidR="00ED61A7" w:rsidRPr="00CA1DF9" w:rsidRDefault="00ED61A7" w:rsidP="00AE508F">
      <w:pPr>
        <w:pStyle w:val="libNormal"/>
        <w:rPr>
          <w:rtl/>
        </w:rPr>
      </w:pPr>
      <w:r>
        <w:rPr>
          <w:rtl/>
        </w:rPr>
        <w:br w:type="page"/>
      </w:r>
      <w:r w:rsidRPr="00CA1DF9">
        <w:rPr>
          <w:rtl/>
        </w:rPr>
        <w:lastRenderedPageBreak/>
        <w:t>له عند أبي داود حديث واحد من طريق ولده الحارث بن رافع عنه في حسن الملكة.</w:t>
      </w:r>
    </w:p>
    <w:p w14:paraId="03EBABFF" w14:textId="77777777" w:rsidR="00ED61A7" w:rsidRPr="00CA1DF9" w:rsidRDefault="00ED61A7" w:rsidP="00AE508F">
      <w:pPr>
        <w:pStyle w:val="libNormal"/>
        <w:rPr>
          <w:rtl/>
        </w:rPr>
      </w:pPr>
      <w:r w:rsidRPr="004D4493">
        <w:rPr>
          <w:rStyle w:val="libBold2Char"/>
          <w:rtl/>
        </w:rPr>
        <w:t xml:space="preserve">2554 ـ رافع بن النّعمان بن زيد </w:t>
      </w:r>
      <w:r w:rsidRPr="004B4EF2">
        <w:rPr>
          <w:rStyle w:val="libFootnotenumChar"/>
          <w:rtl/>
        </w:rPr>
        <w:t>(1)</w:t>
      </w:r>
      <w:r w:rsidRPr="004D4493">
        <w:rPr>
          <w:rStyle w:val="libBold2Char"/>
          <w:rtl/>
        </w:rPr>
        <w:t xml:space="preserve"> </w:t>
      </w:r>
      <w:r w:rsidRPr="00CA1DF9">
        <w:rPr>
          <w:rtl/>
        </w:rPr>
        <w:t>: بن لبيد بن خداش بن عامر بن غنم بن عديّ بن النّجار.</w:t>
      </w:r>
    </w:p>
    <w:p w14:paraId="03320B37" w14:textId="77777777" w:rsidR="00ED61A7" w:rsidRPr="00CA1DF9" w:rsidRDefault="00ED61A7" w:rsidP="00AE508F">
      <w:pPr>
        <w:pStyle w:val="libNormal"/>
        <w:rPr>
          <w:rtl/>
        </w:rPr>
      </w:pPr>
      <w:r w:rsidRPr="00CA1DF9">
        <w:rPr>
          <w:rtl/>
        </w:rPr>
        <w:t>قال العدويّ : شهد أحدا.</w:t>
      </w:r>
    </w:p>
    <w:p w14:paraId="31E4EB96" w14:textId="77777777" w:rsidR="00ED61A7" w:rsidRDefault="00ED61A7" w:rsidP="00AE508F">
      <w:pPr>
        <w:pStyle w:val="libNormal"/>
        <w:rPr>
          <w:rtl/>
          <w:lang w:bidi="fa-IR"/>
        </w:rPr>
      </w:pPr>
      <w:r w:rsidRPr="004D4493">
        <w:rPr>
          <w:rStyle w:val="libBold2Char"/>
          <w:rtl/>
        </w:rPr>
        <w:t xml:space="preserve">2555 ـ رافع بن يزيد الثقفي </w:t>
      </w:r>
      <w:r w:rsidRPr="004B4EF2">
        <w:rPr>
          <w:rStyle w:val="libFootnotenumChar"/>
          <w:rtl/>
        </w:rPr>
        <w:t>(2)</w:t>
      </w:r>
      <w:r w:rsidRPr="004D4493">
        <w:rPr>
          <w:rStyle w:val="libBold2Char"/>
          <w:rtl/>
        </w:rPr>
        <w:t xml:space="preserve"> </w:t>
      </w:r>
      <w:r w:rsidRPr="00CA1DF9">
        <w:rPr>
          <w:rtl/>
          <w:lang w:bidi="fa-IR"/>
        </w:rPr>
        <w:t>:</w:t>
      </w:r>
    </w:p>
    <w:p w14:paraId="362EB296" w14:textId="77777777" w:rsidR="00ED61A7" w:rsidRPr="00CA1DF9" w:rsidRDefault="00ED61A7" w:rsidP="00AE508F">
      <w:pPr>
        <w:pStyle w:val="libNormal"/>
        <w:rPr>
          <w:rtl/>
        </w:rPr>
      </w:pPr>
      <w:r w:rsidRPr="00CA1DF9">
        <w:rPr>
          <w:rtl/>
        </w:rPr>
        <w:t xml:space="preserve">قال ابن السّكن : لم يذكر في حديثه سماعا ولا رؤية ، ولست أدري </w:t>
      </w:r>
      <w:r>
        <w:rPr>
          <w:rtl/>
        </w:rPr>
        <w:t>أ</w:t>
      </w:r>
      <w:r w:rsidRPr="00CA1DF9">
        <w:rPr>
          <w:rtl/>
        </w:rPr>
        <w:t>هو صحابيّ أم لا</w:t>
      </w:r>
      <w:r>
        <w:rPr>
          <w:rtl/>
        </w:rPr>
        <w:t>؟</w:t>
      </w:r>
      <w:r w:rsidRPr="00CA1DF9">
        <w:rPr>
          <w:rtl/>
        </w:rPr>
        <w:t xml:space="preserve"> ولم أجد له ذكرا إلا في هذا الحديث.</w:t>
      </w:r>
    </w:p>
    <w:p w14:paraId="3885EDD9" w14:textId="77777777" w:rsidR="00ED61A7" w:rsidRPr="00CA1DF9" w:rsidRDefault="00ED61A7" w:rsidP="00AE508F">
      <w:pPr>
        <w:pStyle w:val="libNormal"/>
        <w:rPr>
          <w:rtl/>
        </w:rPr>
      </w:pPr>
      <w:r>
        <w:rPr>
          <w:rtl/>
        </w:rPr>
        <w:t>و</w:t>
      </w:r>
      <w:r w:rsidRPr="00CA1DF9">
        <w:rPr>
          <w:rtl/>
        </w:rPr>
        <w:t xml:space="preserve">روى ابن السّكن وأبو أحمد بن عديّ ، من طريق أبي بكر الهذليّ ، عن الحسن ، عن رافع بن يزيد أن النبيّ </w:t>
      </w:r>
      <w:r w:rsidRPr="001C1D0F">
        <w:rPr>
          <w:rStyle w:val="libAlaemChar"/>
          <w:rtl/>
        </w:rPr>
        <w:t>صلى‌الله‌عليه‌وآله‌وسلم</w:t>
      </w:r>
      <w:r w:rsidRPr="00CA1DF9">
        <w:rPr>
          <w:rtl/>
        </w:rPr>
        <w:t xml:space="preserve"> قال : «إنّ الشّيطان يحبّ الحمرة ، فإيّاكم والحمرة ، وكلّ ثوب فيه شهرة» </w:t>
      </w:r>
      <w:r w:rsidRPr="004B4EF2">
        <w:rPr>
          <w:rStyle w:val="libFootnotenumChar"/>
          <w:rtl/>
        </w:rPr>
        <w:t>(3)</w:t>
      </w:r>
      <w:r>
        <w:rPr>
          <w:rtl/>
        </w:rPr>
        <w:t>.</w:t>
      </w:r>
    </w:p>
    <w:p w14:paraId="05027102" w14:textId="77777777" w:rsidR="00ED61A7" w:rsidRPr="00CA1DF9" w:rsidRDefault="00ED61A7" w:rsidP="00AE508F">
      <w:pPr>
        <w:pStyle w:val="libNormal"/>
        <w:rPr>
          <w:rtl/>
        </w:rPr>
      </w:pPr>
      <w:r w:rsidRPr="00CA1DF9">
        <w:rPr>
          <w:rtl/>
        </w:rPr>
        <w:t xml:space="preserve">قال ابن مندة : رواه سعيد بن بشير عن قتادة عن السن ، عن عبد الرحمن بن يزيد ، عن رافع نحوه وقال الجوذقاني </w:t>
      </w:r>
      <w:r w:rsidRPr="004B4EF2">
        <w:rPr>
          <w:rStyle w:val="libFootnotenumChar"/>
          <w:rtl/>
        </w:rPr>
        <w:t>(4)</w:t>
      </w:r>
      <w:r w:rsidRPr="00CA1DF9">
        <w:rPr>
          <w:rtl/>
        </w:rPr>
        <w:t xml:space="preserve"> في كتاب الأباطيل : هذا حديث باطل ، وإسناده منقطع. كذا قال.</w:t>
      </w:r>
    </w:p>
    <w:p w14:paraId="49B5FEAA" w14:textId="77777777" w:rsidR="00ED61A7" w:rsidRPr="00CA1DF9" w:rsidRDefault="00ED61A7" w:rsidP="00AE508F">
      <w:pPr>
        <w:pStyle w:val="libNormal"/>
        <w:rPr>
          <w:rtl/>
        </w:rPr>
      </w:pPr>
      <w:r w:rsidRPr="00CA1DF9">
        <w:rPr>
          <w:rtl/>
        </w:rPr>
        <w:t>وقوله : باطل مردود ، فإن أبا بكر الهدليّ لم يوصف بالوضع. وقد وافقه سعيد بن بشير وإن زاد في السند رجلا فغايته أن المنن ضعيف. أما حكمه عليه بالوضع فمردود وقد أكثر الجوذقاني في كتابه المذكور من الحكم ببطلان أحاديث لمعارضة أحاديث صحيحة لها مع إمكان الجمع ، وهو عمل مردود.</w:t>
      </w:r>
    </w:p>
    <w:p w14:paraId="65F7AEA6" w14:textId="77777777" w:rsidR="00ED61A7" w:rsidRPr="00CA1DF9" w:rsidRDefault="00ED61A7" w:rsidP="00AE508F">
      <w:pPr>
        <w:pStyle w:val="libNormal"/>
        <w:rPr>
          <w:rtl/>
        </w:rPr>
      </w:pPr>
      <w:r w:rsidRPr="00CA1DF9">
        <w:rPr>
          <w:rtl/>
        </w:rPr>
        <w:t>وقد وقفت على كتابة المذكور بخط أبي الفرج بن الجوزيّ ، ومع ذلك فلم يوافقه على ذكر هذا الحديث في الموضوعات.</w:t>
      </w:r>
    </w:p>
    <w:p w14:paraId="69F40FE9" w14:textId="77777777" w:rsidR="00ED61A7" w:rsidRPr="00CA1DF9" w:rsidRDefault="00ED61A7" w:rsidP="00AE508F">
      <w:pPr>
        <w:pStyle w:val="libNormal"/>
        <w:rPr>
          <w:rtl/>
        </w:rPr>
      </w:pPr>
      <w:r w:rsidRPr="004D4493">
        <w:rPr>
          <w:rStyle w:val="libBold2Char"/>
          <w:rtl/>
        </w:rPr>
        <w:t xml:space="preserve">2556 ـ رافع : </w:t>
      </w:r>
      <w:r w:rsidRPr="00CA1DF9">
        <w:rPr>
          <w:rtl/>
        </w:rPr>
        <w:t xml:space="preserve">بن يزيد الأنصاريّ </w:t>
      </w:r>
      <w:r w:rsidRPr="004B4EF2">
        <w:rPr>
          <w:rStyle w:val="libFootnotenumChar"/>
          <w:rtl/>
        </w:rPr>
        <w:t>(5)</w:t>
      </w:r>
      <w:r w:rsidRPr="00CA1DF9">
        <w:rPr>
          <w:rtl/>
        </w:rPr>
        <w:t xml:space="preserve"> </w:t>
      </w:r>
      <w:r>
        <w:rPr>
          <w:rtl/>
        </w:rPr>
        <w:t>[</w:t>
      </w:r>
      <w:r w:rsidRPr="00CA1DF9">
        <w:rPr>
          <w:rtl/>
        </w:rPr>
        <w:t>الأوس ثم الأشهلي</w:t>
      </w:r>
      <w:r>
        <w:rPr>
          <w:rtl/>
        </w:rPr>
        <w:t>]</w:t>
      </w:r>
      <w:r w:rsidRPr="00CA1DF9">
        <w:rPr>
          <w:rtl/>
        </w:rPr>
        <w:t xml:space="preserve"> </w:t>
      </w:r>
      <w:r w:rsidRPr="004B4EF2">
        <w:rPr>
          <w:rStyle w:val="libFootnotenumChar"/>
          <w:rtl/>
        </w:rPr>
        <w:t>(6)</w:t>
      </w:r>
      <w:r w:rsidRPr="00CA1DF9">
        <w:rPr>
          <w:rtl/>
        </w:rPr>
        <w:t xml:space="preserve"> تقدم في ابن زيد.</w:t>
      </w:r>
    </w:p>
    <w:p w14:paraId="53135647" w14:textId="77777777" w:rsidR="00ED61A7" w:rsidRPr="00CA1DF9" w:rsidRDefault="00ED61A7" w:rsidP="007952B1">
      <w:pPr>
        <w:pStyle w:val="libLine"/>
        <w:rPr>
          <w:rtl/>
        </w:rPr>
      </w:pPr>
      <w:r w:rsidRPr="00CA1DF9">
        <w:rPr>
          <w:rtl/>
        </w:rPr>
        <w:t>__________________</w:t>
      </w:r>
    </w:p>
    <w:p w14:paraId="27E1CC91"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1604)</w:t>
      </w:r>
      <w:r>
        <w:rPr>
          <w:rtl/>
        </w:rPr>
        <w:t>.</w:t>
      </w:r>
    </w:p>
    <w:p w14:paraId="1C71AA4C" w14:textId="77777777" w:rsidR="00ED61A7" w:rsidRPr="00CA1DF9" w:rsidRDefault="00ED61A7" w:rsidP="004B4EF2">
      <w:pPr>
        <w:pStyle w:val="libFootnote0"/>
        <w:rPr>
          <w:rtl/>
          <w:lang w:bidi="fa-IR"/>
        </w:rPr>
      </w:pPr>
      <w:r>
        <w:rPr>
          <w:rtl/>
        </w:rPr>
        <w:t>(</w:t>
      </w:r>
      <w:r w:rsidRPr="00CA1DF9">
        <w:rPr>
          <w:rtl/>
        </w:rPr>
        <w:t xml:space="preserve">2) تجريد أسماء الصحابة 1 / 175 ، عنوان النجابة 81 ، الجرح والتعديل 3 / 157 ، العقد الثمين 4 / 383 ، الاستبصار 224 ، الطبقات الكبرى 3 / 442 ، أسد الغابة ت </w:t>
      </w:r>
      <w:r>
        <w:rPr>
          <w:rtl/>
        </w:rPr>
        <w:t>(</w:t>
      </w:r>
      <w:r w:rsidRPr="00CA1DF9">
        <w:rPr>
          <w:rtl/>
        </w:rPr>
        <w:t xml:space="preserve">1605) ، الاستيعاب ت </w:t>
      </w:r>
      <w:r>
        <w:rPr>
          <w:rtl/>
        </w:rPr>
        <w:t>(</w:t>
      </w:r>
      <w:r w:rsidRPr="00CA1DF9">
        <w:rPr>
          <w:rtl/>
        </w:rPr>
        <w:t>744)</w:t>
      </w:r>
      <w:r>
        <w:rPr>
          <w:rtl/>
        </w:rPr>
        <w:t>.</w:t>
      </w:r>
    </w:p>
    <w:p w14:paraId="4F9EF45C" w14:textId="77777777" w:rsidR="00ED61A7" w:rsidRPr="00CA1DF9" w:rsidRDefault="00ED61A7" w:rsidP="004B4EF2">
      <w:pPr>
        <w:pStyle w:val="libFootnote0"/>
        <w:rPr>
          <w:rtl/>
          <w:lang w:bidi="fa-IR"/>
        </w:rPr>
      </w:pPr>
      <w:r>
        <w:rPr>
          <w:rtl/>
        </w:rPr>
        <w:t>(</w:t>
      </w:r>
      <w:r w:rsidRPr="00CA1DF9">
        <w:rPr>
          <w:rtl/>
        </w:rPr>
        <w:t>3) قال الهيثمي في الزوائد 5 / 133 رواه الطبراني في الأوسط وفيه أبو بكر الهذلي وهو ضعيف. وأورده المتقي الهندي في كنز العمال حديث رقم 41161 وابن عدي في الكمال 3 / 1172.</w:t>
      </w:r>
    </w:p>
    <w:p w14:paraId="20114397"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الجوزجاني.</w:t>
      </w:r>
    </w:p>
    <w:p w14:paraId="515ACD59" w14:textId="77777777" w:rsidR="00ED61A7" w:rsidRPr="00CA1DF9" w:rsidRDefault="00ED61A7" w:rsidP="004B4EF2">
      <w:pPr>
        <w:pStyle w:val="libFootnote0"/>
        <w:rPr>
          <w:rtl/>
          <w:lang w:bidi="fa-IR"/>
        </w:rPr>
      </w:pPr>
      <w:r>
        <w:rPr>
          <w:rtl/>
        </w:rPr>
        <w:t>(</w:t>
      </w:r>
      <w:r w:rsidRPr="00CA1DF9">
        <w:rPr>
          <w:rtl/>
        </w:rPr>
        <w:t>5) سقط في ط.</w:t>
      </w:r>
    </w:p>
    <w:p w14:paraId="2384B2D7"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1606)</w:t>
      </w:r>
      <w:r>
        <w:rPr>
          <w:rtl/>
        </w:rPr>
        <w:t>.</w:t>
      </w:r>
    </w:p>
    <w:p w14:paraId="34CD9DF9"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2557 ـ رافع </w:t>
      </w:r>
      <w:r w:rsidRPr="004B4EF2">
        <w:rPr>
          <w:rStyle w:val="libFootnotenumChar"/>
          <w:rtl/>
        </w:rPr>
        <w:t>(1)</w:t>
      </w:r>
      <w:r w:rsidRPr="004D4493">
        <w:rPr>
          <w:rStyle w:val="libBold2Char"/>
          <w:rtl/>
        </w:rPr>
        <w:t xml:space="preserve"> </w:t>
      </w:r>
      <w:r w:rsidRPr="00CA1DF9">
        <w:rPr>
          <w:rtl/>
        </w:rPr>
        <w:t xml:space="preserve">: مولى النبيّ </w:t>
      </w:r>
      <w:r w:rsidRPr="001C1D0F">
        <w:rPr>
          <w:rStyle w:val="libAlaemChar"/>
          <w:rtl/>
        </w:rPr>
        <w:t>صلى‌الله‌عليه‌وآله‌وسلم</w:t>
      </w:r>
      <w:r w:rsidRPr="00CA1DF9">
        <w:rPr>
          <w:rtl/>
        </w:rPr>
        <w:t>. يكنى أبا البهيّ ، بفتح الموحدة وكسر الهاء الخفيفة.</w:t>
      </w:r>
    </w:p>
    <w:p w14:paraId="4F323851" w14:textId="77777777" w:rsidR="00ED61A7" w:rsidRPr="00CA1DF9" w:rsidRDefault="00ED61A7" w:rsidP="00AE508F">
      <w:pPr>
        <w:pStyle w:val="libNormal"/>
        <w:rPr>
          <w:rtl/>
        </w:rPr>
      </w:pPr>
      <w:r w:rsidRPr="00CA1DF9">
        <w:rPr>
          <w:rtl/>
        </w:rPr>
        <w:t>له ذكر</w:t>
      </w:r>
      <w:r>
        <w:rPr>
          <w:rFonts w:hint="cs"/>
          <w:rtl/>
        </w:rPr>
        <w:t xml:space="preserve"> </w:t>
      </w:r>
      <w:r w:rsidRPr="00CA1DF9">
        <w:rPr>
          <w:rtl/>
        </w:rPr>
        <w:t>في حديث أخرجه ابن ماجة ، والبلاذريّ. وابن أبي عاصم في الأدب ، والحسن بن سفيان في مسندة ، كلّهم عن هشام بن عمار ، عن يحيى بن حمزة ، عن زيد بن واقد ، عن مغيث بن سمي ، عن عبد الله بن عمرو ، قال : قلت يا رسول الله ، من خير الناس</w:t>
      </w:r>
      <w:r>
        <w:rPr>
          <w:rtl/>
        </w:rPr>
        <w:t>؟</w:t>
      </w:r>
      <w:r>
        <w:rPr>
          <w:rFonts w:hint="cs"/>
          <w:rtl/>
        </w:rPr>
        <w:t xml:space="preserve"> </w:t>
      </w:r>
      <w:r w:rsidRPr="00CA1DF9">
        <w:rPr>
          <w:rtl/>
        </w:rPr>
        <w:t xml:space="preserve">قال : «ذو القلب المخموم </w:t>
      </w:r>
      <w:r w:rsidRPr="004B4EF2">
        <w:rPr>
          <w:rStyle w:val="libFootnotenumChar"/>
          <w:rtl/>
        </w:rPr>
        <w:t>(2)</w:t>
      </w:r>
      <w:r w:rsidRPr="00CA1DF9">
        <w:rPr>
          <w:rtl/>
        </w:rPr>
        <w:t xml:space="preserve"> ، واللّسان الصّادق</w:t>
      </w:r>
      <w:r>
        <w:rPr>
          <w:rtl/>
        </w:rPr>
        <w:t xml:space="preserve"> ..</w:t>
      </w:r>
      <w:r w:rsidRPr="00CA1DF9">
        <w:rPr>
          <w:rtl/>
        </w:rPr>
        <w:t>»</w:t>
      </w:r>
      <w:r>
        <w:rPr>
          <w:rtl/>
        </w:rPr>
        <w:t>.</w:t>
      </w:r>
      <w:r>
        <w:rPr>
          <w:rFonts w:hint="cs"/>
          <w:rtl/>
        </w:rPr>
        <w:t xml:space="preserve"> </w:t>
      </w:r>
      <w:r w:rsidRPr="00CA1DF9">
        <w:rPr>
          <w:rtl/>
        </w:rPr>
        <w:t xml:space="preserve">فذكر الحديث وفيه : فقلنا ما نعرف هذا فينا إلا رافعا مولى النبي </w:t>
      </w:r>
      <w:r w:rsidRPr="001C1D0F">
        <w:rPr>
          <w:rStyle w:val="libAlaemChar"/>
          <w:rtl/>
        </w:rPr>
        <w:t>صلى‌الله‌عليه‌وآله‌وسلم</w:t>
      </w:r>
      <w:r w:rsidRPr="00CA1DF9">
        <w:rPr>
          <w:rtl/>
        </w:rPr>
        <w:t>. وهذه الزيادة ليست عند ابن ماجة.</w:t>
      </w:r>
    </w:p>
    <w:p w14:paraId="54A7539E" w14:textId="77777777" w:rsidR="00ED61A7" w:rsidRPr="00CA1DF9" w:rsidRDefault="00ED61A7" w:rsidP="00AE508F">
      <w:pPr>
        <w:pStyle w:val="libNormal"/>
        <w:rPr>
          <w:rtl/>
        </w:rPr>
      </w:pPr>
      <w:r w:rsidRPr="00CA1DF9">
        <w:rPr>
          <w:rtl/>
        </w:rPr>
        <w:t>وروى الحكيم الترمذيّ في نوادره هذا الحديث من طريق محمد بن المبارك الصوري ، عن يحيى بن حمزة بتمامه ، وأخرجه الطّبراني من وجه آخر ، وزاد البلاذريّ : قال هشام بن عمار : أخشى أن يكون غير محفوظ ، ولا أحسبه إلا أبا رافع.</w:t>
      </w:r>
    </w:p>
    <w:p w14:paraId="323FA639" w14:textId="77777777" w:rsidR="00ED61A7" w:rsidRPr="00CA1DF9" w:rsidRDefault="00ED61A7" w:rsidP="00AE508F">
      <w:pPr>
        <w:pStyle w:val="libNormal"/>
        <w:rPr>
          <w:rtl/>
        </w:rPr>
      </w:pPr>
      <w:r w:rsidRPr="00CA1DF9">
        <w:rPr>
          <w:rtl/>
        </w:rPr>
        <w:t>قلت : أخرجه أحمد في «الزهد» من طريق أسد بن وداعة مرسلا ، لكنه قال : رافع بن خديج وقوله ابن خديج وهم ، وهو يقوّي الرواية الأولى ، ويبعد توهم هشام.</w:t>
      </w:r>
    </w:p>
    <w:p w14:paraId="4ED899AB" w14:textId="77777777" w:rsidR="00ED61A7" w:rsidRPr="00CA1DF9" w:rsidRDefault="00ED61A7" w:rsidP="00AE508F">
      <w:pPr>
        <w:pStyle w:val="libNormal"/>
        <w:rPr>
          <w:rtl/>
        </w:rPr>
      </w:pPr>
      <w:r w:rsidRPr="00CA1DF9">
        <w:rPr>
          <w:rtl/>
        </w:rPr>
        <w:t xml:space="preserve">وله ذكر في حديث آخر أخرجه الطّبراني من طريق ابن عيينة عن عمرو بن دينار ، عن عمرو بن سعيد ، قال : كان لسعيد بن العاص عبد فأعتق كلّ واحد من أولاده نصيبه إلا واحدا فوهب نصيبه للنبيّ </w:t>
      </w:r>
      <w:r w:rsidRPr="001C1D0F">
        <w:rPr>
          <w:rStyle w:val="libAlaemChar"/>
          <w:rtl/>
        </w:rPr>
        <w:t>صلى‌الله‌عليه‌وآله‌وسلم</w:t>
      </w:r>
      <w:r w:rsidRPr="00CA1DF9">
        <w:rPr>
          <w:rtl/>
        </w:rPr>
        <w:t xml:space="preserve"> فأعتق نصيبه ، فكان يقول : أنا مولى النّبي </w:t>
      </w:r>
      <w:r w:rsidRPr="001C1D0F">
        <w:rPr>
          <w:rStyle w:val="libAlaemChar"/>
          <w:rtl/>
        </w:rPr>
        <w:t>صلى‌الله‌عليه‌وآله‌وسلم</w:t>
      </w:r>
      <w:r w:rsidRPr="00CA1DF9">
        <w:rPr>
          <w:rtl/>
        </w:rPr>
        <w:t xml:space="preserve"> وكان اسمه رافعا أبا البهي.</w:t>
      </w:r>
    </w:p>
    <w:p w14:paraId="668C2177" w14:textId="77777777" w:rsidR="00ED61A7" w:rsidRPr="00CA1DF9" w:rsidRDefault="00ED61A7" w:rsidP="00AE508F">
      <w:pPr>
        <w:pStyle w:val="libNormal"/>
        <w:rPr>
          <w:rtl/>
        </w:rPr>
      </w:pPr>
      <w:r w:rsidRPr="00CA1DF9">
        <w:rPr>
          <w:rtl/>
        </w:rPr>
        <w:t>وروى هشام بن الكلبيّ هذه القصّة : وزاد : فلما ولّى عمرو بن سعيد الأشدق بعث إليه فدعاه ، فقال : مولى من أنت</w:t>
      </w:r>
      <w:r>
        <w:rPr>
          <w:rtl/>
        </w:rPr>
        <w:t>؟</w:t>
      </w:r>
      <w:r w:rsidRPr="00CA1DF9">
        <w:rPr>
          <w:rtl/>
        </w:rPr>
        <w:t xml:space="preserve"> قال : مولى رسول الله </w:t>
      </w:r>
      <w:r w:rsidRPr="001C1D0F">
        <w:rPr>
          <w:rStyle w:val="libAlaemChar"/>
          <w:rtl/>
        </w:rPr>
        <w:t>صلى‌الله‌عليه‌وآله‌وسلم</w:t>
      </w:r>
      <w:r w:rsidRPr="00CA1DF9">
        <w:rPr>
          <w:rtl/>
        </w:rPr>
        <w:t>. فضربه مائة سوط ، ثم أعاد السّؤال ، فأعاد فضربه مائة أخرى ، ثم أعاد الثالثة كذلك ، فلما رأى أنه لا يرفع عنه الضرب قال : أنا مولاك.</w:t>
      </w:r>
    </w:p>
    <w:p w14:paraId="28ECC519" w14:textId="77777777" w:rsidR="00ED61A7" w:rsidRPr="00CA1DF9" w:rsidRDefault="00ED61A7" w:rsidP="00AE508F">
      <w:pPr>
        <w:pStyle w:val="libNormal"/>
        <w:rPr>
          <w:rtl/>
        </w:rPr>
      </w:pPr>
      <w:r w:rsidRPr="00CA1DF9">
        <w:rPr>
          <w:rtl/>
        </w:rPr>
        <w:t>قال ابن الكلبيّ : والناس يغلطون في هذا فيقولون : أبو رافع ، وإنما هو رافع.</w:t>
      </w:r>
    </w:p>
    <w:p w14:paraId="1E521505" w14:textId="77777777" w:rsidR="00ED61A7" w:rsidRPr="00CA1DF9" w:rsidRDefault="00ED61A7" w:rsidP="007952B1">
      <w:pPr>
        <w:pStyle w:val="libLine"/>
        <w:rPr>
          <w:rtl/>
        </w:rPr>
      </w:pPr>
      <w:r w:rsidRPr="00CA1DF9">
        <w:rPr>
          <w:rtl/>
        </w:rPr>
        <w:t>__________________</w:t>
      </w:r>
    </w:p>
    <w:p w14:paraId="4DFD187D" w14:textId="77777777" w:rsidR="00ED61A7" w:rsidRPr="00CA1DF9" w:rsidRDefault="00ED61A7" w:rsidP="004B4EF2">
      <w:pPr>
        <w:pStyle w:val="libFootnote0"/>
        <w:rPr>
          <w:rtl/>
          <w:lang w:bidi="fa-IR"/>
        </w:rPr>
      </w:pPr>
      <w:r>
        <w:rPr>
          <w:rtl/>
        </w:rPr>
        <w:t>(</w:t>
      </w:r>
      <w:r w:rsidRPr="00CA1DF9">
        <w:rPr>
          <w:rtl/>
        </w:rPr>
        <w:t>1) طبقات ابن سعد 4 / 73 ، 75 ، التاريخ لابن معين 704 ، المعارف 145 ، 146 ، الجرح والتعديل 2 / 149 ، معجم الطبراني الكبير 1 / 286 ، المستدرك 3 / 597 ، تهذيب الكمال 1603 ، تذهيب التهذيب 4 / 212</w:t>
      </w:r>
      <w:r>
        <w:rPr>
          <w:rtl/>
        </w:rPr>
        <w:t xml:space="preserve"> ـ </w:t>
      </w:r>
      <w:r w:rsidRPr="00CA1DF9">
        <w:rPr>
          <w:rtl/>
        </w:rPr>
        <w:t>2 ، تهذيب التهذيب 12 / 92</w:t>
      </w:r>
      <w:r>
        <w:rPr>
          <w:rtl/>
        </w:rPr>
        <w:t xml:space="preserve"> ـ </w:t>
      </w:r>
      <w:r w:rsidRPr="00CA1DF9">
        <w:rPr>
          <w:rtl/>
        </w:rPr>
        <w:t xml:space="preserve">93 ، خلاصة تذهيب الكمال 449 ، أسد الغابة ت </w:t>
      </w:r>
      <w:r>
        <w:rPr>
          <w:rtl/>
        </w:rPr>
        <w:t>(</w:t>
      </w:r>
      <w:r w:rsidRPr="00CA1DF9">
        <w:rPr>
          <w:rtl/>
        </w:rPr>
        <w:t>1574)</w:t>
      </w:r>
      <w:r>
        <w:rPr>
          <w:rtl/>
        </w:rPr>
        <w:t>.</w:t>
      </w:r>
    </w:p>
    <w:p w14:paraId="01A14BAE" w14:textId="77777777" w:rsidR="00ED61A7" w:rsidRPr="00CA1DF9" w:rsidRDefault="00ED61A7" w:rsidP="004B4EF2">
      <w:pPr>
        <w:pStyle w:val="libFootnote0"/>
        <w:rPr>
          <w:rtl/>
          <w:lang w:bidi="fa-IR"/>
        </w:rPr>
      </w:pPr>
      <w:r>
        <w:rPr>
          <w:rtl/>
        </w:rPr>
        <w:t>(</w:t>
      </w:r>
      <w:r w:rsidRPr="00CA1DF9">
        <w:rPr>
          <w:rtl/>
        </w:rPr>
        <w:t>2) القلب المخموم هو النقي من الغل والحسد ، ورجل مخموم القلب نقي من الغشّ والدّغل ، وهو من خممت البيت إذا كنسته. اللسان 2 / 1269.</w:t>
      </w:r>
    </w:p>
    <w:p w14:paraId="23E104A4" w14:textId="77777777" w:rsidR="00ED61A7" w:rsidRPr="00CA1DF9" w:rsidRDefault="00ED61A7" w:rsidP="00AE508F">
      <w:pPr>
        <w:pStyle w:val="libNormal"/>
        <w:rPr>
          <w:rtl/>
        </w:rPr>
      </w:pPr>
      <w:r>
        <w:rPr>
          <w:rtl/>
        </w:rPr>
        <w:br w:type="page"/>
      </w:r>
      <w:r>
        <w:rPr>
          <w:rtl/>
        </w:rPr>
        <w:lastRenderedPageBreak/>
        <w:t>[</w:t>
      </w:r>
      <w:r w:rsidRPr="00CA1DF9">
        <w:rPr>
          <w:rtl/>
        </w:rPr>
        <w:t>وقد ذكر هذه القصّة أبو العبّاس المبرد في الكامل من غير سند</w:t>
      </w:r>
      <w:r>
        <w:rPr>
          <w:rtl/>
        </w:rPr>
        <w:t>]</w:t>
      </w:r>
      <w:r>
        <w:rPr>
          <w:rFonts w:hint="cs"/>
          <w:rtl/>
        </w:rPr>
        <w:t xml:space="preserve"> </w:t>
      </w:r>
      <w:r w:rsidRPr="004B4EF2">
        <w:rPr>
          <w:rStyle w:val="libFootnotenumChar"/>
          <w:rtl/>
        </w:rPr>
        <w:t>(1)</w:t>
      </w:r>
    </w:p>
    <w:p w14:paraId="0A7BC46D" w14:textId="77777777" w:rsidR="00ED61A7" w:rsidRPr="00CA1DF9" w:rsidRDefault="00ED61A7" w:rsidP="00AE508F">
      <w:pPr>
        <w:pStyle w:val="libNormal"/>
        <w:rPr>
          <w:rtl/>
        </w:rPr>
      </w:pPr>
      <w:r w:rsidRPr="004D4493">
        <w:rPr>
          <w:rStyle w:val="libBold2Char"/>
          <w:rtl/>
        </w:rPr>
        <w:t xml:space="preserve">2558 ـ رافع : </w:t>
      </w:r>
      <w:r w:rsidRPr="00CA1DF9">
        <w:rPr>
          <w:rtl/>
        </w:rPr>
        <w:t>مولى عبيد بن عمير الأسلميّ</w:t>
      </w:r>
      <w:r>
        <w:rPr>
          <w:rtl/>
        </w:rPr>
        <w:t xml:space="preserve"> ـ </w:t>
      </w:r>
      <w:r w:rsidRPr="00CA1DF9">
        <w:rPr>
          <w:rtl/>
        </w:rPr>
        <w:t>له ذكر في ترجمة حمام الأسلميّ.</w:t>
      </w:r>
    </w:p>
    <w:p w14:paraId="492B3518" w14:textId="77777777" w:rsidR="00ED61A7" w:rsidRPr="00CA1DF9" w:rsidRDefault="00ED61A7" w:rsidP="00AE508F">
      <w:pPr>
        <w:pStyle w:val="libNormal"/>
        <w:rPr>
          <w:rtl/>
        </w:rPr>
      </w:pPr>
      <w:r w:rsidRPr="004D4493">
        <w:rPr>
          <w:rStyle w:val="libBold2Char"/>
          <w:rtl/>
        </w:rPr>
        <w:t xml:space="preserve">2559 ـ رافع الخزاعي </w:t>
      </w:r>
      <w:r w:rsidRPr="004B4EF2">
        <w:rPr>
          <w:rStyle w:val="libFootnotenumChar"/>
          <w:rtl/>
        </w:rPr>
        <w:t>(2)</w:t>
      </w:r>
      <w:r w:rsidRPr="004D4493">
        <w:rPr>
          <w:rStyle w:val="libBold2Char"/>
          <w:rtl/>
        </w:rPr>
        <w:t xml:space="preserve"> </w:t>
      </w:r>
      <w:r w:rsidRPr="00CA1DF9">
        <w:rPr>
          <w:rtl/>
        </w:rPr>
        <w:t>: مولاهم. قال ابن إسحاق في المغازي : ولما دخلت خزاعة مكّة</w:t>
      </w:r>
      <w:r>
        <w:rPr>
          <w:rtl/>
        </w:rPr>
        <w:t xml:space="preserve"> ـ </w:t>
      </w:r>
      <w:r w:rsidRPr="00CA1DF9">
        <w:rPr>
          <w:rtl/>
        </w:rPr>
        <w:t xml:space="preserve">يمنى يوم الفتح </w:t>
      </w:r>
      <w:r w:rsidRPr="004B4EF2">
        <w:rPr>
          <w:rStyle w:val="libFootnotenumChar"/>
          <w:rtl/>
        </w:rPr>
        <w:t>(3)</w:t>
      </w:r>
      <w:r w:rsidRPr="00CA1DF9">
        <w:rPr>
          <w:rtl/>
        </w:rPr>
        <w:t xml:space="preserve"> لجئوا إلى دار بديل بن ورقاء ودار رافع مولاهم.</w:t>
      </w:r>
    </w:p>
    <w:p w14:paraId="19A0B15A" w14:textId="77777777" w:rsidR="00ED61A7" w:rsidRPr="00CA1DF9" w:rsidRDefault="00ED61A7" w:rsidP="00AE508F">
      <w:pPr>
        <w:pStyle w:val="libNormal"/>
        <w:rPr>
          <w:rtl/>
          <w:lang w:bidi="fa-IR"/>
        </w:rPr>
      </w:pPr>
      <w:r w:rsidRPr="004D4493">
        <w:rPr>
          <w:rStyle w:val="libBold2Char"/>
          <w:rtl/>
        </w:rPr>
        <w:t xml:space="preserve">2560 ـ رافع </w:t>
      </w:r>
      <w:r w:rsidRPr="004B4EF2">
        <w:rPr>
          <w:rStyle w:val="libFootnotenumChar"/>
          <w:rtl/>
        </w:rPr>
        <w:t>(4)</w:t>
      </w:r>
      <w:r w:rsidRPr="004D4493">
        <w:rPr>
          <w:rStyle w:val="libBold2Char"/>
          <w:rtl/>
        </w:rPr>
        <w:t xml:space="preserve"> </w:t>
      </w:r>
      <w:r w:rsidRPr="00CA1DF9">
        <w:rPr>
          <w:rtl/>
          <w:lang w:bidi="fa-IR"/>
        </w:rPr>
        <w:t>: مولى عائشة.</w:t>
      </w:r>
    </w:p>
    <w:p w14:paraId="44C07A66" w14:textId="77777777" w:rsidR="00ED61A7" w:rsidRDefault="00ED61A7" w:rsidP="00AE508F">
      <w:pPr>
        <w:pStyle w:val="libNormal"/>
        <w:rPr>
          <w:rtl/>
        </w:rPr>
      </w:pPr>
      <w:r w:rsidRPr="00CA1DF9">
        <w:rPr>
          <w:rtl/>
        </w:rPr>
        <w:t xml:space="preserve">روى ابن مندة من طريق أبي إدريس المرهبي عن رافع مولى عائشة ، قال : كنت غلاما أخدمها إذا كان رسول الله </w:t>
      </w:r>
      <w:r w:rsidRPr="001C1D0F">
        <w:rPr>
          <w:rStyle w:val="libAlaemChar"/>
          <w:rtl/>
        </w:rPr>
        <w:t>صلى‌الله‌عليه‌وآله‌وسلم</w:t>
      </w:r>
      <w:r w:rsidRPr="00CA1DF9">
        <w:rPr>
          <w:rtl/>
        </w:rPr>
        <w:t xml:space="preserve"> عندها ، وأنه قال : «عادى الله من عادى عليّا»</w:t>
      </w:r>
      <w:r w:rsidRPr="004B4EF2">
        <w:rPr>
          <w:rStyle w:val="libFootnotenumChar"/>
          <w:rtl/>
        </w:rPr>
        <w:t>(5)</w:t>
      </w:r>
    </w:p>
    <w:p w14:paraId="27247771" w14:textId="77777777" w:rsidR="00ED61A7" w:rsidRPr="00CA1DF9" w:rsidRDefault="00ED61A7" w:rsidP="00AE508F">
      <w:pPr>
        <w:pStyle w:val="libNormal"/>
        <w:rPr>
          <w:rtl/>
        </w:rPr>
      </w:pPr>
      <w:r w:rsidRPr="00CA1DF9">
        <w:rPr>
          <w:rtl/>
        </w:rPr>
        <w:t>قال : هذا غريب لا نعرفه إلا من هذا.</w:t>
      </w:r>
    </w:p>
    <w:p w14:paraId="3D070277" w14:textId="77777777" w:rsidR="00ED61A7" w:rsidRPr="00CA1DF9" w:rsidRDefault="00ED61A7" w:rsidP="00AE508F">
      <w:pPr>
        <w:pStyle w:val="libNormal"/>
        <w:rPr>
          <w:rtl/>
        </w:rPr>
      </w:pPr>
      <w:r w:rsidRPr="004D4493">
        <w:rPr>
          <w:rStyle w:val="libBold2Char"/>
          <w:rtl/>
        </w:rPr>
        <w:t xml:space="preserve">2561 ـ رافع : </w:t>
      </w:r>
      <w:r w:rsidRPr="00CA1DF9">
        <w:rPr>
          <w:rtl/>
        </w:rPr>
        <w:t xml:space="preserve">مولى غزيّة بن عمرو </w:t>
      </w:r>
      <w:r w:rsidRPr="004B4EF2">
        <w:rPr>
          <w:rStyle w:val="libFootnotenumChar"/>
          <w:rtl/>
        </w:rPr>
        <w:t>(6)</w:t>
      </w:r>
      <w:r w:rsidRPr="00CA1DF9">
        <w:rPr>
          <w:rtl/>
        </w:rPr>
        <w:t xml:space="preserve"> ، استشهد يوم أحد ، قاله أبو عمر.</w:t>
      </w:r>
    </w:p>
    <w:p w14:paraId="50F675F5" w14:textId="77777777" w:rsidR="00ED61A7" w:rsidRPr="00CA1DF9" w:rsidRDefault="00ED61A7" w:rsidP="00AE508F">
      <w:pPr>
        <w:pStyle w:val="libNormal"/>
        <w:rPr>
          <w:rtl/>
          <w:lang w:bidi="fa-IR"/>
        </w:rPr>
      </w:pPr>
      <w:r w:rsidRPr="004D4493">
        <w:rPr>
          <w:rStyle w:val="libBold2Char"/>
          <w:rtl/>
        </w:rPr>
        <w:t xml:space="preserve">2562 ـ رافع : </w:t>
      </w:r>
      <w:r w:rsidRPr="00CA1DF9">
        <w:rPr>
          <w:rtl/>
          <w:lang w:bidi="fa-IR"/>
        </w:rPr>
        <w:t xml:space="preserve">مولى سعد. </w:t>
      </w:r>
      <w:r w:rsidRPr="004B4EF2">
        <w:rPr>
          <w:rStyle w:val="libFootnotenumChar"/>
          <w:rtl/>
        </w:rPr>
        <w:t>(7)</w:t>
      </w:r>
    </w:p>
    <w:p w14:paraId="1A1812F8" w14:textId="77777777" w:rsidR="00ED61A7" w:rsidRPr="00CA1DF9" w:rsidRDefault="00ED61A7" w:rsidP="00AE508F">
      <w:pPr>
        <w:pStyle w:val="libNormal"/>
        <w:rPr>
          <w:rtl/>
        </w:rPr>
      </w:pPr>
      <w:r w:rsidRPr="00CA1DF9">
        <w:rPr>
          <w:rtl/>
        </w:rPr>
        <w:t>ذكره البغويّ وقال أبو نعيم : ذكره البخاريّ في تاريخه.</w:t>
      </w:r>
    </w:p>
    <w:p w14:paraId="289C7B34" w14:textId="77777777" w:rsidR="00ED61A7" w:rsidRPr="00CA1DF9" w:rsidRDefault="00ED61A7" w:rsidP="00AE508F">
      <w:pPr>
        <w:pStyle w:val="libNormal"/>
        <w:rPr>
          <w:rtl/>
        </w:rPr>
      </w:pPr>
      <w:r>
        <w:rPr>
          <w:rtl/>
        </w:rPr>
        <w:t>و</w:t>
      </w:r>
      <w:r w:rsidRPr="00CA1DF9">
        <w:rPr>
          <w:rtl/>
        </w:rPr>
        <w:t>روى الحسن بن سفيان من طريق أبي أمية عبد الكريم بن أبي المخارق ، عن المسور بن مخرمة ، عن رافع مولى سعد أنه عرض منزلا أو بيتا له على جار له ، فقال :</w:t>
      </w:r>
      <w:r>
        <w:rPr>
          <w:rFonts w:hint="cs"/>
          <w:rtl/>
        </w:rPr>
        <w:t xml:space="preserve"> </w:t>
      </w:r>
      <w:r w:rsidRPr="00CA1DF9">
        <w:rPr>
          <w:rtl/>
        </w:rPr>
        <w:t xml:space="preserve">أعطيكه بأربعة آلاف ، لأني سمعت رسول الله </w:t>
      </w:r>
      <w:r w:rsidRPr="001C1D0F">
        <w:rPr>
          <w:rStyle w:val="libAlaemChar"/>
          <w:rtl/>
        </w:rPr>
        <w:t>صلى‌الله‌عليه‌وآله‌وسلم</w:t>
      </w:r>
      <w:r w:rsidRPr="00CA1DF9">
        <w:rPr>
          <w:rtl/>
        </w:rPr>
        <w:t xml:space="preserve"> يقول : «الجار أحقّ بسقبه </w:t>
      </w:r>
      <w:r w:rsidRPr="004B4EF2">
        <w:rPr>
          <w:rStyle w:val="libFootnotenumChar"/>
          <w:rtl/>
        </w:rPr>
        <w:t>(8)</w:t>
      </w:r>
      <w:r w:rsidRPr="00CA1DF9">
        <w:rPr>
          <w:rtl/>
        </w:rPr>
        <w:t>»</w:t>
      </w:r>
      <w:r>
        <w:rPr>
          <w:rtl/>
        </w:rPr>
        <w:t>.</w:t>
      </w:r>
      <w:r w:rsidRPr="00CA1DF9">
        <w:rPr>
          <w:rtl/>
        </w:rPr>
        <w:t xml:space="preserve"> </w:t>
      </w:r>
      <w:r w:rsidRPr="004B4EF2">
        <w:rPr>
          <w:rStyle w:val="libFootnotenumChar"/>
          <w:rtl/>
        </w:rPr>
        <w:t>(9)</w:t>
      </w:r>
    </w:p>
    <w:p w14:paraId="162F3BD5" w14:textId="77777777" w:rsidR="00ED61A7" w:rsidRPr="00CA1DF9" w:rsidRDefault="00ED61A7" w:rsidP="007952B1">
      <w:pPr>
        <w:pStyle w:val="libLine"/>
        <w:rPr>
          <w:rtl/>
        </w:rPr>
      </w:pPr>
      <w:r w:rsidRPr="00CA1DF9">
        <w:rPr>
          <w:rtl/>
        </w:rPr>
        <w:t>__________________</w:t>
      </w:r>
    </w:p>
    <w:p w14:paraId="2D1707DD" w14:textId="77777777" w:rsidR="00ED61A7" w:rsidRPr="00CA1DF9" w:rsidRDefault="00ED61A7" w:rsidP="004B4EF2">
      <w:pPr>
        <w:pStyle w:val="libFootnote0"/>
        <w:rPr>
          <w:rtl/>
          <w:lang w:bidi="fa-IR"/>
        </w:rPr>
      </w:pPr>
      <w:r>
        <w:rPr>
          <w:rtl/>
        </w:rPr>
        <w:t>(</w:t>
      </w:r>
      <w:r w:rsidRPr="00CA1DF9">
        <w:rPr>
          <w:rtl/>
        </w:rPr>
        <w:t>1) ليس في أ.</w:t>
      </w:r>
    </w:p>
    <w:p w14:paraId="67956693"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1572)</w:t>
      </w:r>
      <w:r>
        <w:rPr>
          <w:rtl/>
        </w:rPr>
        <w:t>.</w:t>
      </w:r>
    </w:p>
    <w:p w14:paraId="698D0591"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يوم الفتح جاءوا.</w:t>
      </w:r>
    </w:p>
    <w:p w14:paraId="621B88A8"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1589) ، تجريد أسماء الصحابة 1 / 174.</w:t>
      </w:r>
    </w:p>
    <w:p w14:paraId="55566DF8" w14:textId="77777777" w:rsidR="00ED61A7" w:rsidRPr="00CA1DF9" w:rsidRDefault="00ED61A7" w:rsidP="004B4EF2">
      <w:pPr>
        <w:pStyle w:val="libFootnote0"/>
        <w:rPr>
          <w:rtl/>
          <w:lang w:bidi="fa-IR"/>
        </w:rPr>
      </w:pPr>
      <w:r>
        <w:rPr>
          <w:rtl/>
        </w:rPr>
        <w:t>(</w:t>
      </w:r>
      <w:r w:rsidRPr="00CA1DF9">
        <w:rPr>
          <w:rtl/>
        </w:rPr>
        <w:t xml:space="preserve">5) ذكره المتقي الهندي في كنز العمال </w:t>
      </w:r>
      <w:r>
        <w:rPr>
          <w:rtl/>
        </w:rPr>
        <w:t>(</w:t>
      </w:r>
      <w:r w:rsidRPr="00CA1DF9">
        <w:rPr>
          <w:rtl/>
        </w:rPr>
        <w:t>32899) وعزاه لابن مندة عن رافع مولى عائشة.</w:t>
      </w:r>
    </w:p>
    <w:p w14:paraId="6FC5B43C"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 xml:space="preserve">1596) ، الاستيعاب ت </w:t>
      </w:r>
      <w:r>
        <w:rPr>
          <w:rtl/>
        </w:rPr>
        <w:t>(</w:t>
      </w:r>
      <w:r w:rsidRPr="00CA1DF9">
        <w:rPr>
          <w:rtl/>
        </w:rPr>
        <w:t>743)</w:t>
      </w:r>
      <w:r>
        <w:rPr>
          <w:rtl/>
        </w:rPr>
        <w:t>.</w:t>
      </w:r>
    </w:p>
    <w:p w14:paraId="0EA04647" w14:textId="77777777" w:rsidR="00ED61A7" w:rsidRPr="00CA1DF9" w:rsidRDefault="00ED61A7" w:rsidP="004B4EF2">
      <w:pPr>
        <w:pStyle w:val="libFootnote0"/>
        <w:rPr>
          <w:rtl/>
          <w:lang w:bidi="fa-IR"/>
        </w:rPr>
      </w:pPr>
      <w:r>
        <w:rPr>
          <w:rtl/>
        </w:rPr>
        <w:t>(</w:t>
      </w:r>
      <w:r w:rsidRPr="00CA1DF9">
        <w:rPr>
          <w:rtl/>
        </w:rPr>
        <w:t xml:space="preserve">7) تجريد أسماء الصحابة 1 / 173 ، أسد الغابة ت </w:t>
      </w:r>
      <w:r>
        <w:rPr>
          <w:rtl/>
        </w:rPr>
        <w:t>(</w:t>
      </w:r>
      <w:r w:rsidRPr="00CA1DF9">
        <w:rPr>
          <w:rtl/>
        </w:rPr>
        <w:t>1584)</w:t>
      </w:r>
      <w:r>
        <w:rPr>
          <w:rtl/>
        </w:rPr>
        <w:t>.</w:t>
      </w:r>
    </w:p>
    <w:p w14:paraId="35B4DB99" w14:textId="77777777" w:rsidR="00ED61A7" w:rsidRPr="00CA1DF9" w:rsidRDefault="00ED61A7" w:rsidP="004B4EF2">
      <w:pPr>
        <w:pStyle w:val="libFootnote0"/>
        <w:rPr>
          <w:rtl/>
          <w:lang w:bidi="fa-IR"/>
        </w:rPr>
      </w:pPr>
      <w:r>
        <w:rPr>
          <w:rtl/>
        </w:rPr>
        <w:t>(</w:t>
      </w:r>
      <w:r w:rsidRPr="00CA1DF9">
        <w:rPr>
          <w:rtl/>
        </w:rPr>
        <w:t>8) السقب بالسين والصّاد في الأصل : القرب ، يقال : سقبت الدّار وأسقبت إذا قربت. قال ابن الأثير :</w:t>
      </w:r>
    </w:p>
    <w:p w14:paraId="76595332" w14:textId="77777777" w:rsidR="00ED61A7" w:rsidRPr="00CA1DF9" w:rsidRDefault="00ED61A7" w:rsidP="004133E3">
      <w:pPr>
        <w:pStyle w:val="libFootnote"/>
        <w:rPr>
          <w:rtl/>
          <w:lang w:bidi="fa-IR"/>
        </w:rPr>
      </w:pPr>
      <w:r w:rsidRPr="00CA1DF9">
        <w:rPr>
          <w:rtl/>
        </w:rPr>
        <w:t>ويحتجّ بهذا الحديث من أوجب الشفعة للجار وإن لم يكن مقاسما : أي أن الجار أحق بالشفعة من الّذي ليس بجار ، ومن لم يثبتها للجار تأوّل الجار على الشريك ، فإن الشريك يسمى جارا ، ويحتمل أن يكون أراد أنه أحق بالبر والمعونة بسبب قربه من جاره. لسان العرب 3 / 2036 ، والنهاية 2 / 377.</w:t>
      </w:r>
    </w:p>
    <w:p w14:paraId="5BD9A477" w14:textId="77777777" w:rsidR="00ED61A7" w:rsidRDefault="00ED61A7" w:rsidP="004B4EF2">
      <w:pPr>
        <w:pStyle w:val="libFootnote0"/>
        <w:rPr>
          <w:rtl/>
        </w:rPr>
      </w:pPr>
      <w:r>
        <w:rPr>
          <w:rtl/>
        </w:rPr>
        <w:t>(</w:t>
      </w:r>
      <w:r w:rsidRPr="00CA1DF9">
        <w:rPr>
          <w:rtl/>
        </w:rPr>
        <w:t>9) أخرجه البخاري في صحيحه 3 / 115 وأبو داود في السنن 2 / 308 كتاب البيوع باب في الشفعة حديث</w:t>
      </w:r>
    </w:p>
    <w:p w14:paraId="47875A72" w14:textId="77777777" w:rsidR="00ED61A7" w:rsidRPr="00CA1DF9" w:rsidRDefault="00ED61A7" w:rsidP="00AE508F">
      <w:pPr>
        <w:pStyle w:val="libNormal"/>
        <w:rPr>
          <w:rtl/>
        </w:rPr>
      </w:pPr>
      <w:r>
        <w:rPr>
          <w:rtl/>
        </w:rPr>
        <w:br w:type="page"/>
      </w:r>
      <w:r>
        <w:rPr>
          <w:rtl/>
        </w:rPr>
        <w:lastRenderedPageBreak/>
        <w:t>و</w:t>
      </w:r>
      <w:r w:rsidRPr="00CA1DF9">
        <w:rPr>
          <w:rtl/>
        </w:rPr>
        <w:t>أخرجه أبو محمّد الحارثيّ في مسند أبي حنيفة ، من طريق أبي حنيفة ، عن عبد الكريم ، فقال فيه : عن المسور عن رافع ، قال : عرض علي سعد بيتا ، وساق الحديث من مسند سعد.</w:t>
      </w:r>
    </w:p>
    <w:p w14:paraId="2EA5B2DD" w14:textId="77777777" w:rsidR="00ED61A7" w:rsidRPr="00CA1DF9" w:rsidRDefault="00ED61A7" w:rsidP="00AE508F">
      <w:pPr>
        <w:pStyle w:val="libNormal"/>
        <w:rPr>
          <w:rtl/>
        </w:rPr>
      </w:pPr>
      <w:r w:rsidRPr="00CA1DF9">
        <w:rPr>
          <w:rtl/>
        </w:rPr>
        <w:t>ورواه من وجه آخر فقال فيه : عن المسور ، عن أبي رافع ، قال : عرض علي سعد بيتا فقال خذه</w:t>
      </w:r>
      <w:r>
        <w:rPr>
          <w:rtl/>
        </w:rPr>
        <w:t xml:space="preserve"> ..</w:t>
      </w:r>
      <w:r w:rsidRPr="00CA1DF9">
        <w:rPr>
          <w:rtl/>
        </w:rPr>
        <w:t>. فذكر الحديث.</w:t>
      </w:r>
    </w:p>
    <w:p w14:paraId="25CB8DE5" w14:textId="77777777" w:rsidR="00ED61A7" w:rsidRPr="00CA1DF9" w:rsidRDefault="00ED61A7" w:rsidP="00AE508F">
      <w:pPr>
        <w:pStyle w:val="libNormal"/>
        <w:rPr>
          <w:rtl/>
        </w:rPr>
      </w:pPr>
      <w:r w:rsidRPr="00CA1DF9">
        <w:rPr>
          <w:rtl/>
        </w:rPr>
        <w:t>والمحفوظ من ذلك كله ما أخرجه البخاري من طريق عمرو بن الشريد قال : أخذ المسور بن مخرمة بيدي ، فقال : انطلق بنا إلى سعد بن أبي وقاص ، فجاء أبو رافع فقال لسعد : ألا تشتري مني بيتيّ اللذين في دارك</w:t>
      </w:r>
      <w:r>
        <w:rPr>
          <w:rtl/>
        </w:rPr>
        <w:t xml:space="preserve"> ..</w:t>
      </w:r>
      <w:r w:rsidRPr="00CA1DF9">
        <w:rPr>
          <w:rtl/>
        </w:rPr>
        <w:t>. الحديث.</w:t>
      </w:r>
    </w:p>
    <w:p w14:paraId="0D0F5A38" w14:textId="77777777" w:rsidR="00ED61A7" w:rsidRPr="00CA1DF9" w:rsidRDefault="00ED61A7" w:rsidP="00AE508F">
      <w:pPr>
        <w:pStyle w:val="libNormal"/>
        <w:rPr>
          <w:rtl/>
        </w:rPr>
      </w:pPr>
      <w:r w:rsidRPr="00CA1DF9">
        <w:rPr>
          <w:rtl/>
        </w:rPr>
        <w:t>وأصل التخليط فيه من أبي أميّة فإنه ضعيف.</w:t>
      </w:r>
    </w:p>
    <w:p w14:paraId="2104C986" w14:textId="77777777" w:rsidR="00ED61A7" w:rsidRDefault="00ED61A7" w:rsidP="00AE508F">
      <w:pPr>
        <w:pStyle w:val="libNormal"/>
        <w:rPr>
          <w:rtl/>
          <w:lang w:bidi="fa-IR"/>
        </w:rPr>
      </w:pPr>
      <w:r w:rsidRPr="004D4493">
        <w:rPr>
          <w:rStyle w:val="libBold2Char"/>
          <w:rtl/>
        </w:rPr>
        <w:t xml:space="preserve">2563 ـ رافع القرظيّ </w:t>
      </w:r>
      <w:r w:rsidRPr="004B4EF2">
        <w:rPr>
          <w:rStyle w:val="libFootnotenumChar"/>
          <w:rtl/>
        </w:rPr>
        <w:t>(1)</w:t>
      </w:r>
      <w:r w:rsidRPr="004D4493">
        <w:rPr>
          <w:rStyle w:val="libBold2Char"/>
          <w:rtl/>
        </w:rPr>
        <w:t xml:space="preserve"> </w:t>
      </w:r>
      <w:r w:rsidRPr="00CA1DF9">
        <w:rPr>
          <w:rtl/>
          <w:lang w:bidi="fa-IR"/>
        </w:rPr>
        <w:t>:</w:t>
      </w:r>
    </w:p>
    <w:p w14:paraId="4FB3CF7A" w14:textId="77777777" w:rsidR="00ED61A7" w:rsidRPr="00CA1DF9" w:rsidRDefault="00ED61A7" w:rsidP="00AE508F">
      <w:pPr>
        <w:pStyle w:val="libNormal"/>
        <w:rPr>
          <w:rtl/>
        </w:rPr>
      </w:pPr>
      <w:r w:rsidRPr="00CA1DF9">
        <w:rPr>
          <w:rtl/>
        </w:rPr>
        <w:t>ذكره ابن شاهين ، وأخرج من طريق فراس بن إسماعيل عن عبد الملك بن عمير ، عن رافع</w:t>
      </w:r>
      <w:r>
        <w:rPr>
          <w:rtl/>
        </w:rPr>
        <w:t xml:space="preserve"> ـ </w:t>
      </w:r>
      <w:r w:rsidRPr="00CA1DF9">
        <w:rPr>
          <w:rtl/>
        </w:rPr>
        <w:t>رجل من بني زنباع ، ثم من بني قريظة</w:t>
      </w:r>
      <w:r>
        <w:rPr>
          <w:rtl/>
        </w:rPr>
        <w:t xml:space="preserve"> ـ </w:t>
      </w:r>
      <w:r w:rsidRPr="00CA1DF9">
        <w:rPr>
          <w:rtl/>
        </w:rPr>
        <w:t xml:space="preserve">أنه قدم على رسول الله </w:t>
      </w:r>
      <w:r w:rsidRPr="001C1D0F">
        <w:rPr>
          <w:rStyle w:val="libAlaemChar"/>
          <w:rtl/>
        </w:rPr>
        <w:t>صلى‌الله‌عليه‌وآله‌وسلم</w:t>
      </w:r>
      <w:r w:rsidRPr="00CA1DF9">
        <w:rPr>
          <w:rtl/>
        </w:rPr>
        <w:t xml:space="preserve"> وكتب له كتابا إنه لا يجني عليه إلّا يده. وإسناده ضعيف.</w:t>
      </w:r>
    </w:p>
    <w:p w14:paraId="402B6532" w14:textId="77777777" w:rsidR="00ED61A7" w:rsidRPr="00CA1DF9" w:rsidRDefault="00ED61A7" w:rsidP="00AE508F">
      <w:pPr>
        <w:pStyle w:val="libNormal"/>
        <w:rPr>
          <w:rtl/>
        </w:rPr>
      </w:pPr>
      <w:r w:rsidRPr="004D4493">
        <w:rPr>
          <w:rStyle w:val="libBold2Char"/>
          <w:rtl/>
        </w:rPr>
        <w:t xml:space="preserve">2564 ـ رافع : </w:t>
      </w:r>
      <w:r w:rsidRPr="00CA1DF9">
        <w:rPr>
          <w:rtl/>
        </w:rPr>
        <w:t>رفيق أسلم ، تقدم ذكره معه ، ويحتمل أن يكون هو أبا البهيّ.</w:t>
      </w:r>
    </w:p>
    <w:p w14:paraId="5BD5FBE4" w14:textId="77777777" w:rsidR="00ED61A7" w:rsidRPr="00A10DB7" w:rsidRDefault="00ED61A7" w:rsidP="00003931">
      <w:pPr>
        <w:pStyle w:val="libCenterBold1"/>
        <w:rPr>
          <w:rtl/>
        </w:rPr>
      </w:pPr>
      <w:r w:rsidRPr="00A10DB7">
        <w:rPr>
          <w:rtl/>
        </w:rPr>
        <w:t>الراء بعدها الباء</w:t>
      </w:r>
    </w:p>
    <w:p w14:paraId="3B2D33AB" w14:textId="77777777" w:rsidR="00ED61A7" w:rsidRPr="00CA1DF9" w:rsidRDefault="00ED61A7" w:rsidP="00AE508F">
      <w:pPr>
        <w:pStyle w:val="libNormal"/>
        <w:rPr>
          <w:rtl/>
        </w:rPr>
      </w:pPr>
      <w:r w:rsidRPr="004D4493">
        <w:rPr>
          <w:rStyle w:val="libBold2Char"/>
          <w:rtl/>
        </w:rPr>
        <w:t xml:space="preserve">2565 ـ رباح </w:t>
      </w:r>
      <w:r w:rsidRPr="004B4EF2">
        <w:rPr>
          <w:rStyle w:val="libFootnotenumChar"/>
          <w:rtl/>
        </w:rPr>
        <w:t>(2)</w:t>
      </w:r>
      <w:r w:rsidRPr="004D4493">
        <w:rPr>
          <w:rStyle w:val="libBold2Char"/>
          <w:rtl/>
        </w:rPr>
        <w:t xml:space="preserve"> </w:t>
      </w:r>
      <w:r w:rsidRPr="00CA1DF9">
        <w:rPr>
          <w:rtl/>
        </w:rPr>
        <w:t>: بتخفيف الموحدة ، ابن الربيع بن صيفي التميمي ، أخو حنظلة التميمي. ويقال فيه بالتحتانية. وهو قول الأكثر.</w:t>
      </w:r>
    </w:p>
    <w:p w14:paraId="5023F8CB" w14:textId="77777777" w:rsidR="00ED61A7" w:rsidRPr="00CA1DF9" w:rsidRDefault="00ED61A7" w:rsidP="00AE508F">
      <w:pPr>
        <w:pStyle w:val="libNormal"/>
        <w:rPr>
          <w:rtl/>
        </w:rPr>
      </w:pPr>
      <w:r w:rsidRPr="00CA1DF9">
        <w:rPr>
          <w:rtl/>
        </w:rPr>
        <w:t xml:space="preserve">روى عن النبيّ </w:t>
      </w:r>
      <w:r w:rsidRPr="001C1D0F">
        <w:rPr>
          <w:rStyle w:val="libAlaemChar"/>
          <w:rtl/>
        </w:rPr>
        <w:t>صلى‌الله‌عليه‌وآله‌وسلم</w:t>
      </w:r>
      <w:r w:rsidRPr="00CA1DF9">
        <w:rPr>
          <w:rtl/>
        </w:rPr>
        <w:t xml:space="preserve"> حديثا في النهي عن قتل الذريّة ، فيه أنه خرج معه في غزوة غزاها ، وعلى مقدمته خالد بن الوليد. أخرجه أبو داود والنسائي وابن ماجة.</w:t>
      </w:r>
    </w:p>
    <w:p w14:paraId="0F0C5D24" w14:textId="77777777" w:rsidR="00ED61A7" w:rsidRPr="00CA1DF9" w:rsidRDefault="00ED61A7" w:rsidP="007952B1">
      <w:pPr>
        <w:pStyle w:val="libLine"/>
        <w:rPr>
          <w:rtl/>
        </w:rPr>
      </w:pPr>
      <w:r w:rsidRPr="00CA1DF9">
        <w:rPr>
          <w:rtl/>
        </w:rPr>
        <w:t>__________________</w:t>
      </w:r>
    </w:p>
    <w:p w14:paraId="685DD5F0" w14:textId="77777777" w:rsidR="00ED61A7" w:rsidRPr="00CA1DF9" w:rsidRDefault="00ED61A7" w:rsidP="004B4EF2">
      <w:pPr>
        <w:pStyle w:val="libFootnote0"/>
        <w:rPr>
          <w:rtl/>
          <w:lang w:bidi="fa-IR"/>
        </w:rPr>
      </w:pPr>
      <w:r w:rsidRPr="00CA1DF9">
        <w:rPr>
          <w:rtl/>
        </w:rPr>
        <w:t>رقم 3516 والنسائي في السنن 7 / 320 كتاب البيوع باب 109 ذكر الشفعة أحكامها حديث رقم 4704.</w:t>
      </w:r>
    </w:p>
    <w:p w14:paraId="72E54A4D" w14:textId="77777777" w:rsidR="00ED61A7" w:rsidRDefault="00ED61A7" w:rsidP="004133E3">
      <w:pPr>
        <w:pStyle w:val="libFootnote"/>
        <w:rPr>
          <w:rtl/>
        </w:rPr>
      </w:pPr>
      <w:r w:rsidRPr="00CA1DF9">
        <w:rPr>
          <w:rtl/>
        </w:rPr>
        <w:t>وابن ماجة في السنن 2 / 834 كتاب الشفعة باب (2) الشفعة بالجوار حديث رقم 2495 ، 2496 ، وأحمد في المسند 4 / 389 ، 390. 6 / 10 ، 390 ، والهيثمي في الزوائد 4 / 159.</w:t>
      </w:r>
    </w:p>
    <w:p w14:paraId="61605E50"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1597)</w:t>
      </w:r>
      <w:r>
        <w:rPr>
          <w:rtl/>
        </w:rPr>
        <w:t>.</w:t>
      </w:r>
    </w:p>
    <w:p w14:paraId="490F0418" w14:textId="77777777" w:rsidR="00ED61A7" w:rsidRPr="00CA1DF9" w:rsidRDefault="00ED61A7" w:rsidP="004B4EF2">
      <w:pPr>
        <w:pStyle w:val="libFootnote0"/>
        <w:rPr>
          <w:rtl/>
          <w:lang w:bidi="fa-IR"/>
        </w:rPr>
      </w:pPr>
      <w:r>
        <w:rPr>
          <w:rtl/>
        </w:rPr>
        <w:t>(</w:t>
      </w:r>
      <w:r w:rsidRPr="00CA1DF9">
        <w:rPr>
          <w:rtl/>
        </w:rPr>
        <w:t xml:space="preserve">2) الثقات 3 / 127 ، تجريد أسماء الصحابة 1 / 175 ، الكاشف 1 / 301 ، خلاصة تذهيب 1 / 316 ، التحفة اللطيفة 2 / 53 ، تقريب التهذيب 1 / 242 ، تهذيب التهذيب 3 / 233 ، التاريخ الكبير 3 / 314 ، أسد الغابة ت </w:t>
      </w:r>
      <w:r>
        <w:rPr>
          <w:rtl/>
        </w:rPr>
        <w:t>(</w:t>
      </w:r>
      <w:r w:rsidRPr="00CA1DF9">
        <w:rPr>
          <w:rtl/>
        </w:rPr>
        <w:t xml:space="preserve">1610) ، الاستيعاب ت </w:t>
      </w:r>
      <w:r>
        <w:rPr>
          <w:rtl/>
        </w:rPr>
        <w:t>(</w:t>
      </w:r>
      <w:r w:rsidRPr="00CA1DF9">
        <w:rPr>
          <w:rtl/>
        </w:rPr>
        <w:t>745)</w:t>
      </w:r>
      <w:r>
        <w:rPr>
          <w:rtl/>
        </w:rPr>
        <w:t>.</w:t>
      </w:r>
    </w:p>
    <w:p w14:paraId="601CEF2C"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2566 ـ رباح بن قصير </w:t>
      </w:r>
      <w:r w:rsidRPr="004B4EF2">
        <w:rPr>
          <w:rStyle w:val="libFootnotenumChar"/>
          <w:rtl/>
        </w:rPr>
        <w:t>(1)</w:t>
      </w:r>
      <w:r w:rsidRPr="004D4493">
        <w:rPr>
          <w:rStyle w:val="libBold2Char"/>
          <w:rtl/>
        </w:rPr>
        <w:t xml:space="preserve"> </w:t>
      </w:r>
      <w:r w:rsidRPr="00CA1DF9">
        <w:rPr>
          <w:rtl/>
          <w:lang w:bidi="fa-IR"/>
        </w:rPr>
        <w:t>: بفتح أوله ، اللخمي.</w:t>
      </w:r>
    </w:p>
    <w:p w14:paraId="51105EBF" w14:textId="77777777" w:rsidR="00ED61A7" w:rsidRPr="00CA1DF9" w:rsidRDefault="00ED61A7" w:rsidP="00AE508F">
      <w:pPr>
        <w:pStyle w:val="libNormal"/>
        <w:rPr>
          <w:rtl/>
        </w:rPr>
      </w:pPr>
      <w:r w:rsidRPr="00CA1DF9">
        <w:rPr>
          <w:rtl/>
        </w:rPr>
        <w:t>قال ابن السّكن : في إسناده نظر.</w:t>
      </w:r>
      <w:r>
        <w:rPr>
          <w:rFonts w:hint="cs"/>
          <w:rtl/>
        </w:rPr>
        <w:t xml:space="preserve"> </w:t>
      </w:r>
      <w:r>
        <w:rPr>
          <w:rtl/>
        </w:rPr>
        <w:t>و</w:t>
      </w:r>
      <w:r w:rsidRPr="00CA1DF9">
        <w:rPr>
          <w:rtl/>
        </w:rPr>
        <w:t xml:space="preserve">روى ابن شاهين من طريق موسى بن علي بن رباح ، عن أبيه ، عن جدّه ، قال : قال رسول الله </w:t>
      </w:r>
      <w:r w:rsidRPr="001C1D0F">
        <w:rPr>
          <w:rStyle w:val="libAlaemChar"/>
          <w:rtl/>
        </w:rPr>
        <w:t>صلى‌الله‌عليه‌وآله‌وسلم</w:t>
      </w:r>
      <w:r w:rsidRPr="00CA1DF9">
        <w:rPr>
          <w:rtl/>
        </w:rPr>
        <w:t xml:space="preserve"> : «ما ولد لك</w:t>
      </w:r>
      <w:r>
        <w:rPr>
          <w:rtl/>
        </w:rPr>
        <w:t>؟</w:t>
      </w:r>
      <w:r w:rsidRPr="00CA1DF9">
        <w:rPr>
          <w:rtl/>
        </w:rPr>
        <w:t>» قال :</w:t>
      </w:r>
      <w:r>
        <w:rPr>
          <w:rFonts w:hint="cs"/>
          <w:rtl/>
        </w:rPr>
        <w:t xml:space="preserve"> </w:t>
      </w:r>
      <w:r w:rsidRPr="00CA1DF9">
        <w:rPr>
          <w:rtl/>
        </w:rPr>
        <w:t>يا رسول الله ، وما عسى يولد لي</w:t>
      </w:r>
      <w:r>
        <w:rPr>
          <w:rtl/>
        </w:rPr>
        <w:t>؟</w:t>
      </w:r>
      <w:r w:rsidRPr="00CA1DF9">
        <w:rPr>
          <w:rtl/>
        </w:rPr>
        <w:t xml:space="preserve"> الحديث ، وفيه : «إنّ النّطفة إذا استقرّت في الرّحم أحضرها الله كلّ نسب بينها وبين آدم.»</w:t>
      </w:r>
      <w:r>
        <w:rPr>
          <w:rFonts w:hint="cs"/>
          <w:rtl/>
        </w:rPr>
        <w:t xml:space="preserve"> </w:t>
      </w:r>
      <w:r w:rsidRPr="004B4EF2">
        <w:rPr>
          <w:rStyle w:val="libFootnotenumChar"/>
          <w:rtl/>
        </w:rPr>
        <w:t>(2)</w:t>
      </w:r>
    </w:p>
    <w:p w14:paraId="7C0FB793" w14:textId="77777777" w:rsidR="00ED61A7" w:rsidRPr="00CA1DF9" w:rsidRDefault="00ED61A7" w:rsidP="00AE508F">
      <w:pPr>
        <w:pStyle w:val="libNormal"/>
        <w:rPr>
          <w:rtl/>
        </w:rPr>
      </w:pPr>
      <w:r>
        <w:rPr>
          <w:rtl/>
        </w:rPr>
        <w:t>و</w:t>
      </w:r>
      <w:r w:rsidRPr="00CA1DF9">
        <w:rPr>
          <w:rtl/>
        </w:rPr>
        <w:t>روى ابن شاهين ، وابن السّكن ، وابن يونس ، من هذا الوجه مرفوعا : «ستفتح مصر بعدي ، فانتجعوا خيرها ، ولا تتّخذوها دارا ، فإنّه يساق إليها أقلّ النّاس أعمارا.»</w:t>
      </w:r>
      <w:r>
        <w:rPr>
          <w:rFonts w:hint="cs"/>
          <w:rtl/>
        </w:rPr>
        <w:t xml:space="preserve"> </w:t>
      </w:r>
      <w:r w:rsidRPr="004B4EF2">
        <w:rPr>
          <w:rStyle w:val="libFootnotenumChar"/>
          <w:rtl/>
        </w:rPr>
        <w:t>(3)</w:t>
      </w:r>
    </w:p>
    <w:p w14:paraId="02027BB7" w14:textId="77777777" w:rsidR="00ED61A7" w:rsidRPr="00CA1DF9" w:rsidRDefault="00ED61A7" w:rsidP="00AE508F">
      <w:pPr>
        <w:pStyle w:val="libNormal"/>
        <w:rPr>
          <w:rtl/>
        </w:rPr>
      </w:pPr>
      <w:r w:rsidRPr="00CA1DF9">
        <w:rPr>
          <w:rtl/>
        </w:rPr>
        <w:t>قال البخاريّ : لا يصح هذا. وقال ابن يونس : أعاذ الله موسى بن علي أن يحدّث بمثل هذا وقد تفرد عنه بهذا مطهّر بن الهيثم ، وهو متروك.</w:t>
      </w:r>
    </w:p>
    <w:p w14:paraId="3450D1F4" w14:textId="77777777" w:rsidR="00ED61A7" w:rsidRPr="00CA1DF9" w:rsidRDefault="00ED61A7" w:rsidP="00AE508F">
      <w:pPr>
        <w:pStyle w:val="libNormal"/>
        <w:rPr>
          <w:rtl/>
        </w:rPr>
      </w:pPr>
      <w:r w:rsidRPr="00CA1DF9">
        <w:rPr>
          <w:rtl/>
        </w:rPr>
        <w:t xml:space="preserve">قال : رباح أدرك النبيّ </w:t>
      </w:r>
      <w:r w:rsidRPr="001C1D0F">
        <w:rPr>
          <w:rStyle w:val="libAlaemChar"/>
          <w:rtl/>
        </w:rPr>
        <w:t>صلى‌الله‌عليه‌وآله‌وسلم</w:t>
      </w:r>
      <w:r w:rsidRPr="00CA1DF9">
        <w:rPr>
          <w:rtl/>
        </w:rPr>
        <w:t xml:space="preserve"> وأسلم في زمن أبي بكر ، وكان أبو بكر بعث حاطب بن أبي بلتعة إلى المقوقس ، فنزل على رباح بن قصير ، فأسلم رباح حينئذ.</w:t>
      </w:r>
    </w:p>
    <w:p w14:paraId="1B935982" w14:textId="77777777" w:rsidR="00ED61A7" w:rsidRPr="00CA1DF9" w:rsidRDefault="00ED61A7" w:rsidP="00AE508F">
      <w:pPr>
        <w:pStyle w:val="libNormal"/>
        <w:rPr>
          <w:rtl/>
        </w:rPr>
      </w:pPr>
      <w:r w:rsidRPr="00CA1DF9">
        <w:rPr>
          <w:rtl/>
        </w:rPr>
        <w:t xml:space="preserve">وقد روى يحيى بن إسحاق أحد الثقات ، عن موسى بن علي ، قال : سمعت أبي يحدث أن أباه أدرك النبيّ </w:t>
      </w:r>
      <w:r w:rsidRPr="001C1D0F">
        <w:rPr>
          <w:rStyle w:val="libAlaemChar"/>
          <w:rtl/>
        </w:rPr>
        <w:t>صلى‌الله‌عليه‌وآله‌وسلم</w:t>
      </w:r>
      <w:r w:rsidRPr="00CA1DF9">
        <w:rPr>
          <w:rtl/>
        </w:rPr>
        <w:t>. أسلم في زمن أبي بكر. انتهى.</w:t>
      </w:r>
    </w:p>
    <w:p w14:paraId="7EDD8EDD" w14:textId="77777777" w:rsidR="00ED61A7" w:rsidRPr="00CA1DF9" w:rsidRDefault="00ED61A7" w:rsidP="00AE508F">
      <w:pPr>
        <w:pStyle w:val="libNormal"/>
        <w:rPr>
          <w:rtl/>
        </w:rPr>
      </w:pPr>
      <w:r w:rsidRPr="00CA1DF9">
        <w:rPr>
          <w:rtl/>
        </w:rPr>
        <w:t>وأخرجه البخاريّ في تاريخه الصّغير.</w:t>
      </w:r>
    </w:p>
    <w:p w14:paraId="14BEAECC" w14:textId="77777777" w:rsidR="00ED61A7" w:rsidRPr="00CA1DF9" w:rsidRDefault="00ED61A7" w:rsidP="00AE508F">
      <w:pPr>
        <w:pStyle w:val="libNormal"/>
        <w:rPr>
          <w:rtl/>
        </w:rPr>
      </w:pPr>
      <w:r w:rsidRPr="004D4493">
        <w:rPr>
          <w:rStyle w:val="libBold2Char"/>
          <w:rtl/>
        </w:rPr>
        <w:t xml:space="preserve">2567 ـ رباح بن المعترف </w:t>
      </w:r>
      <w:r w:rsidRPr="004B4EF2">
        <w:rPr>
          <w:rStyle w:val="libFootnotenumChar"/>
          <w:rtl/>
        </w:rPr>
        <w:t>(4)</w:t>
      </w:r>
      <w:r w:rsidRPr="004D4493">
        <w:rPr>
          <w:rStyle w:val="libBold2Char"/>
          <w:rtl/>
        </w:rPr>
        <w:t xml:space="preserve"> </w:t>
      </w:r>
      <w:r w:rsidRPr="00CA1DF9">
        <w:rPr>
          <w:rtl/>
        </w:rPr>
        <w:t xml:space="preserve">: واسمه وهب ، ويقال ابن عمرو بن المعترف بن حجوان بن عمرو بن شيبان بن محارب بن فهر القرشيّ الفهري. يكنى أبا حسّان. وكان من مسلمة الفتح. </w:t>
      </w:r>
      <w:r w:rsidRPr="004B4EF2">
        <w:rPr>
          <w:rStyle w:val="libFootnotenumChar"/>
          <w:rtl/>
        </w:rPr>
        <w:t>(5)</w:t>
      </w:r>
    </w:p>
    <w:p w14:paraId="72447AFC" w14:textId="77777777" w:rsidR="00ED61A7" w:rsidRPr="00CA1DF9" w:rsidRDefault="00ED61A7" w:rsidP="00AE508F">
      <w:pPr>
        <w:pStyle w:val="libNormal"/>
        <w:rPr>
          <w:rtl/>
        </w:rPr>
      </w:pPr>
      <w:r w:rsidRPr="00CA1DF9">
        <w:rPr>
          <w:rtl/>
        </w:rPr>
        <w:t>قال الزّبير بن بكّار : له صحبة. وكان شريك عبد الرحمن بن عوف في التجارة ، وكذا قال الطبريّ.</w:t>
      </w:r>
    </w:p>
    <w:p w14:paraId="482EFC33" w14:textId="77777777" w:rsidR="00ED61A7" w:rsidRPr="00CA1DF9" w:rsidRDefault="00ED61A7" w:rsidP="007952B1">
      <w:pPr>
        <w:pStyle w:val="libLine"/>
        <w:rPr>
          <w:rtl/>
        </w:rPr>
      </w:pPr>
      <w:r w:rsidRPr="00CA1DF9">
        <w:rPr>
          <w:rtl/>
        </w:rPr>
        <w:t>__________________</w:t>
      </w:r>
    </w:p>
    <w:p w14:paraId="4D8E04AC" w14:textId="77777777" w:rsidR="00ED61A7" w:rsidRPr="00CA1DF9" w:rsidRDefault="00ED61A7" w:rsidP="004B4EF2">
      <w:pPr>
        <w:pStyle w:val="libFootnote0"/>
        <w:rPr>
          <w:rtl/>
          <w:lang w:bidi="fa-IR"/>
        </w:rPr>
      </w:pPr>
      <w:r>
        <w:rPr>
          <w:rtl/>
        </w:rPr>
        <w:t>(</w:t>
      </w:r>
      <w:r w:rsidRPr="00CA1DF9">
        <w:rPr>
          <w:rtl/>
        </w:rPr>
        <w:t xml:space="preserve">1) تجريد أسماء الصحابة 1 / 176 ، أسد الغابة ت </w:t>
      </w:r>
      <w:r>
        <w:rPr>
          <w:rtl/>
        </w:rPr>
        <w:t>(</w:t>
      </w:r>
      <w:r w:rsidRPr="00CA1DF9">
        <w:rPr>
          <w:rtl/>
        </w:rPr>
        <w:t xml:space="preserve">1613) ، الاستيعاب ت </w:t>
      </w:r>
      <w:r>
        <w:rPr>
          <w:rtl/>
        </w:rPr>
        <w:t>(</w:t>
      </w:r>
      <w:r w:rsidRPr="00CA1DF9">
        <w:rPr>
          <w:rtl/>
        </w:rPr>
        <w:t>746)</w:t>
      </w:r>
      <w:r>
        <w:rPr>
          <w:rtl/>
        </w:rPr>
        <w:t>.</w:t>
      </w:r>
    </w:p>
    <w:p w14:paraId="5C5613A6" w14:textId="77777777" w:rsidR="00ED61A7" w:rsidRPr="00CA1DF9" w:rsidRDefault="00ED61A7" w:rsidP="004B4EF2">
      <w:pPr>
        <w:pStyle w:val="libFootnote0"/>
        <w:rPr>
          <w:rtl/>
          <w:lang w:bidi="fa-IR"/>
        </w:rPr>
      </w:pPr>
      <w:r>
        <w:rPr>
          <w:rtl/>
        </w:rPr>
        <w:t>(</w:t>
      </w:r>
      <w:r w:rsidRPr="00CA1DF9">
        <w:rPr>
          <w:rtl/>
        </w:rPr>
        <w:t>2) أخرجه الطبراني في الكبير 3 / 196 والطبراني في الصغير 1 / 158 وأورده الهيثمي في الزوائد 7 / 137 وقال رواه الطبراني وفيه مطهر بن الهيثم وهو متروك ، وأورده أيضا المتقي الهندي في كنز العمال حديث رقم 575 ، 3055 ، 4605.</w:t>
      </w:r>
    </w:p>
    <w:p w14:paraId="6D3CA6FC" w14:textId="77777777" w:rsidR="00ED61A7" w:rsidRPr="00CA1DF9" w:rsidRDefault="00ED61A7" w:rsidP="004B4EF2">
      <w:pPr>
        <w:pStyle w:val="libFootnote0"/>
        <w:rPr>
          <w:rtl/>
          <w:lang w:bidi="fa-IR"/>
        </w:rPr>
      </w:pPr>
      <w:r>
        <w:rPr>
          <w:rtl/>
        </w:rPr>
        <w:t>(</w:t>
      </w:r>
      <w:r w:rsidRPr="00CA1DF9">
        <w:rPr>
          <w:rtl/>
        </w:rPr>
        <w:t>3) أورده المتقي الهندي في كنز العمال حديث رقم 35161 وعزاه للبخاريّ في التاريخ وقال لا يصح ، ورواه ابن يونس وقال منكر جدا ، وابن شاهين وابن السكن عن مطهر بن الهيثم عن موسى بن علي بن رياح عن أبيه عن جده وأورده ابن الجوزي في الموضوعات.</w:t>
      </w:r>
    </w:p>
    <w:p w14:paraId="4ADF1007"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1614) ، الاستيعاب ت </w:t>
      </w:r>
      <w:r>
        <w:rPr>
          <w:rtl/>
        </w:rPr>
        <w:t>(</w:t>
      </w:r>
      <w:r w:rsidRPr="00CA1DF9">
        <w:rPr>
          <w:rtl/>
        </w:rPr>
        <w:t>747)</w:t>
      </w:r>
      <w:r>
        <w:rPr>
          <w:rtl/>
        </w:rPr>
        <w:t>.</w:t>
      </w:r>
    </w:p>
    <w:p w14:paraId="6A76A765" w14:textId="77777777" w:rsidR="00ED61A7" w:rsidRPr="00CA1DF9" w:rsidRDefault="00ED61A7" w:rsidP="004B4EF2">
      <w:pPr>
        <w:pStyle w:val="libFootnote0"/>
        <w:rPr>
          <w:rtl/>
          <w:lang w:bidi="fa-IR"/>
        </w:rPr>
      </w:pPr>
      <w:r>
        <w:rPr>
          <w:rtl/>
        </w:rPr>
        <w:t>(</w:t>
      </w:r>
      <w:r w:rsidRPr="00CA1DF9">
        <w:rPr>
          <w:rtl/>
        </w:rPr>
        <w:t xml:space="preserve">5) في </w:t>
      </w:r>
      <w:r>
        <w:rPr>
          <w:rtl/>
        </w:rPr>
        <w:t>أ :</w:t>
      </w:r>
      <w:r w:rsidRPr="00CA1DF9">
        <w:rPr>
          <w:rtl/>
        </w:rPr>
        <w:t xml:space="preserve"> قال الرشاطي.</w:t>
      </w:r>
    </w:p>
    <w:p w14:paraId="6500B923" w14:textId="77777777" w:rsidR="00ED61A7" w:rsidRPr="00CA1DF9" w:rsidRDefault="00ED61A7" w:rsidP="00AE508F">
      <w:pPr>
        <w:pStyle w:val="libNormal"/>
        <w:rPr>
          <w:rtl/>
        </w:rPr>
      </w:pPr>
      <w:r>
        <w:rPr>
          <w:rtl/>
        </w:rPr>
        <w:br w:type="page"/>
      </w:r>
      <w:r w:rsidRPr="00CA1DF9">
        <w:rPr>
          <w:rtl/>
        </w:rPr>
        <w:lastRenderedPageBreak/>
        <w:t xml:space="preserve">وروى ابن أبي عاصم من طريق عيسى بن أبي عيسى ، عن محمد بن يحيى بن حبان عن رباح بن المعترف أنّ النبيّ </w:t>
      </w:r>
      <w:r w:rsidRPr="001C1D0F">
        <w:rPr>
          <w:rStyle w:val="libAlaemChar"/>
          <w:rtl/>
        </w:rPr>
        <w:t>صلى‌الله‌عليه‌وآله‌وسلم</w:t>
      </w:r>
      <w:r w:rsidRPr="00CA1DF9">
        <w:rPr>
          <w:rtl/>
        </w:rPr>
        <w:t xml:space="preserve"> سئل عن ضالّة الغنم</w:t>
      </w:r>
      <w:r>
        <w:rPr>
          <w:rtl/>
        </w:rPr>
        <w:t xml:space="preserve"> ..</w:t>
      </w:r>
      <w:r w:rsidRPr="00CA1DF9">
        <w:rPr>
          <w:rtl/>
        </w:rPr>
        <w:t>. الحديث.</w:t>
      </w:r>
    </w:p>
    <w:p w14:paraId="67CB5FAF" w14:textId="77777777" w:rsidR="00ED61A7" w:rsidRPr="00CA1DF9" w:rsidRDefault="00ED61A7" w:rsidP="00AE508F">
      <w:pPr>
        <w:pStyle w:val="libNormal"/>
        <w:rPr>
          <w:rtl/>
        </w:rPr>
      </w:pPr>
      <w:r w:rsidRPr="00CA1DF9">
        <w:rPr>
          <w:rtl/>
        </w:rPr>
        <w:t>وروى شعيب عن الزّهريّ ، عن السّائب بن يزيد. قال : بينا نحن مع عبد الرحمن بن عوف في طريق الحج اعتزل عبد الرحمن ، ثم قال لرباح بن المعترف : غنّنا يا أبا حسّان</w:t>
      </w:r>
      <w:r>
        <w:rPr>
          <w:rtl/>
        </w:rPr>
        <w:t xml:space="preserve"> ..</w:t>
      </w:r>
      <w:r w:rsidRPr="00CA1DF9">
        <w:rPr>
          <w:rtl/>
        </w:rPr>
        <w:t>.</w:t>
      </w:r>
    </w:p>
    <w:p w14:paraId="0022B2F7" w14:textId="77777777" w:rsidR="00ED61A7" w:rsidRPr="00CA1DF9" w:rsidRDefault="00ED61A7" w:rsidP="00AE508F">
      <w:pPr>
        <w:pStyle w:val="libNormal"/>
        <w:rPr>
          <w:rtl/>
        </w:rPr>
      </w:pPr>
      <w:r w:rsidRPr="00CA1DF9">
        <w:rPr>
          <w:rtl/>
        </w:rPr>
        <w:t>فذكر قصّة.</w:t>
      </w:r>
    </w:p>
    <w:p w14:paraId="4E3860E8" w14:textId="77777777" w:rsidR="00ED61A7" w:rsidRPr="00CA1DF9" w:rsidRDefault="00ED61A7" w:rsidP="00AE508F">
      <w:pPr>
        <w:pStyle w:val="libNormal"/>
        <w:rPr>
          <w:rtl/>
        </w:rPr>
      </w:pPr>
      <w:r w:rsidRPr="00CA1DF9">
        <w:rPr>
          <w:rtl/>
        </w:rPr>
        <w:t>وروى إبراهيم الحربي في غريب الحديث من طريق عثمان بن نائل عن أبيه ، قلنا لرباح بن المعترف : غننا بغناء أهل بلدنا ، فقال : مع عمر</w:t>
      </w:r>
      <w:r>
        <w:rPr>
          <w:rtl/>
        </w:rPr>
        <w:t>؟</w:t>
      </w:r>
      <w:r w:rsidRPr="00CA1DF9">
        <w:rPr>
          <w:rtl/>
        </w:rPr>
        <w:t xml:space="preserve"> قلنا : نعم ، فإن نهاك فانته.</w:t>
      </w:r>
    </w:p>
    <w:p w14:paraId="63EA8071" w14:textId="77777777" w:rsidR="00ED61A7" w:rsidRPr="00CA1DF9" w:rsidRDefault="00ED61A7" w:rsidP="00AE508F">
      <w:pPr>
        <w:pStyle w:val="libNormal"/>
        <w:rPr>
          <w:rtl/>
        </w:rPr>
      </w:pPr>
      <w:r w:rsidRPr="00CA1DF9">
        <w:rPr>
          <w:rtl/>
        </w:rPr>
        <w:t>وذكر الزّبير بن بكّار أن عمر مرّ به ورباح يغنيهم غناء الركبان فقال : ما هذا</w:t>
      </w:r>
      <w:r>
        <w:rPr>
          <w:rtl/>
        </w:rPr>
        <w:t>؟</w:t>
      </w:r>
      <w:r w:rsidRPr="00CA1DF9">
        <w:rPr>
          <w:rtl/>
        </w:rPr>
        <w:t xml:space="preserve"> قال له عبد الرحمن : غير ما بأس يقصر عنا السّفر. فقال : إذا كنتم فاعلين فعليكم بشعر ضرار بن الخطاب.</w:t>
      </w:r>
    </w:p>
    <w:p w14:paraId="364E6750" w14:textId="77777777" w:rsidR="00ED61A7" w:rsidRPr="00CA1DF9" w:rsidRDefault="00ED61A7" w:rsidP="00AE508F">
      <w:pPr>
        <w:pStyle w:val="libNormal"/>
        <w:rPr>
          <w:rtl/>
        </w:rPr>
      </w:pPr>
      <w:r w:rsidRPr="00CA1DF9">
        <w:rPr>
          <w:rtl/>
        </w:rPr>
        <w:t>وقال أبو نعيم : لا أعرف له صحبة.</w:t>
      </w:r>
    </w:p>
    <w:p w14:paraId="78DE2FFE" w14:textId="77777777" w:rsidR="00ED61A7" w:rsidRPr="00CA1DF9" w:rsidRDefault="00ED61A7" w:rsidP="00AE508F">
      <w:pPr>
        <w:pStyle w:val="libNormal"/>
        <w:rPr>
          <w:rtl/>
        </w:rPr>
      </w:pPr>
      <w:r w:rsidRPr="004D4493">
        <w:rPr>
          <w:rStyle w:val="libBold2Char"/>
          <w:rtl/>
        </w:rPr>
        <w:t xml:space="preserve">2568 ـ رباح مولى أم سلمة </w:t>
      </w:r>
      <w:r w:rsidRPr="004B4EF2">
        <w:rPr>
          <w:rStyle w:val="libFootnotenumChar"/>
          <w:rtl/>
        </w:rPr>
        <w:t>(1)</w:t>
      </w:r>
      <w:r w:rsidRPr="004D4493">
        <w:rPr>
          <w:rStyle w:val="libBold2Char"/>
          <w:rtl/>
        </w:rPr>
        <w:t xml:space="preserve"> </w:t>
      </w:r>
      <w:r w:rsidRPr="00CA1DF9">
        <w:rPr>
          <w:rtl/>
        </w:rPr>
        <w:t xml:space="preserve">: روى النسائي من طريق كريب ، عن أم سلمة ، قالت : مرّ النبيّ </w:t>
      </w:r>
      <w:r w:rsidRPr="001C1D0F">
        <w:rPr>
          <w:rStyle w:val="libAlaemChar"/>
          <w:rtl/>
        </w:rPr>
        <w:t>صلى‌الله‌عليه‌وآله‌وسلم</w:t>
      </w:r>
      <w:r w:rsidRPr="00CA1DF9">
        <w:rPr>
          <w:rtl/>
        </w:rPr>
        <w:t xml:space="preserve"> بغلام لنا يقال له رباح ، وهو يصلّي فنفخ ، فقال :</w:t>
      </w:r>
      <w:r>
        <w:rPr>
          <w:rFonts w:hint="cs"/>
          <w:rtl/>
        </w:rPr>
        <w:t xml:space="preserve"> </w:t>
      </w:r>
      <w:r w:rsidRPr="00CA1DF9">
        <w:rPr>
          <w:rtl/>
        </w:rPr>
        <w:t>«ترّب وجهك.»</w:t>
      </w:r>
    </w:p>
    <w:p w14:paraId="7EE40B7F" w14:textId="77777777" w:rsidR="00ED61A7" w:rsidRPr="00CA1DF9" w:rsidRDefault="00ED61A7" w:rsidP="00AE508F">
      <w:pPr>
        <w:pStyle w:val="libNormal"/>
        <w:rPr>
          <w:rtl/>
        </w:rPr>
      </w:pPr>
      <w:r>
        <w:rPr>
          <w:rtl/>
        </w:rPr>
        <w:t>و</w:t>
      </w:r>
      <w:r w:rsidRPr="00CA1DF9">
        <w:rPr>
          <w:rtl/>
        </w:rPr>
        <w:t>رواه الباورديّ ، من طريق حماد بن سلمة ، عن أبي حمزة ، عن أبي صالح ، عن أم سلمة ، وفيه قصته</w:t>
      </w:r>
      <w:r>
        <w:rPr>
          <w:rtl/>
        </w:rPr>
        <w:t>.</w:t>
      </w:r>
    </w:p>
    <w:p w14:paraId="0D99FA74" w14:textId="77777777" w:rsidR="00ED61A7" w:rsidRPr="00CA1DF9" w:rsidRDefault="00ED61A7" w:rsidP="00AE508F">
      <w:pPr>
        <w:pStyle w:val="libNormal"/>
        <w:rPr>
          <w:rtl/>
        </w:rPr>
      </w:pPr>
      <w:r w:rsidRPr="00CA1DF9">
        <w:rPr>
          <w:rtl/>
        </w:rPr>
        <w:t>وأخرجه الطّبرانيّ في مسند الشاميّين من طريق داود بن أبي هند ، عن أبي صالح مولى طلحة ، عن أم سلمة نحوه.</w:t>
      </w:r>
    </w:p>
    <w:p w14:paraId="6729FC98" w14:textId="0E2B3469" w:rsidR="00ED61A7" w:rsidRPr="00CA1DF9" w:rsidRDefault="00ED61A7" w:rsidP="00AE508F">
      <w:pPr>
        <w:pStyle w:val="libNormal"/>
        <w:rPr>
          <w:rtl/>
        </w:rPr>
      </w:pPr>
      <w:r w:rsidRPr="004D4493">
        <w:rPr>
          <w:rStyle w:val="libBold2Char"/>
          <w:rtl/>
        </w:rPr>
        <w:t xml:space="preserve">2569 ـ رباح : </w:t>
      </w:r>
      <w:r w:rsidRPr="00CA1DF9">
        <w:rPr>
          <w:rtl/>
        </w:rPr>
        <w:t xml:space="preserve">ومولى بني جحجبى. </w:t>
      </w:r>
      <w:r w:rsidRPr="004B4EF2">
        <w:rPr>
          <w:rStyle w:val="libFootnotenumChar"/>
          <w:rtl/>
        </w:rPr>
        <w:t>(2)</w:t>
      </w:r>
      <w:r w:rsidR="001876B3">
        <w:rPr>
          <w:rStyle w:val="libFootnotenumChar"/>
          <w:rtl/>
        </w:rPr>
        <w:tab/>
      </w:r>
    </w:p>
    <w:p w14:paraId="50CC45DC" w14:textId="77777777" w:rsidR="00ED61A7" w:rsidRPr="00CA1DF9" w:rsidRDefault="00ED61A7" w:rsidP="00AE508F">
      <w:pPr>
        <w:pStyle w:val="libNormal"/>
        <w:rPr>
          <w:rtl/>
        </w:rPr>
      </w:pPr>
      <w:r w:rsidRPr="00CA1DF9">
        <w:rPr>
          <w:rtl/>
        </w:rPr>
        <w:t xml:space="preserve">ذكره فيمن شهد أحدا </w:t>
      </w:r>
      <w:r>
        <w:rPr>
          <w:rtl/>
        </w:rPr>
        <w:t>[</w:t>
      </w:r>
      <w:r w:rsidRPr="00CA1DF9">
        <w:rPr>
          <w:rtl/>
        </w:rPr>
        <w:t>قال</w:t>
      </w:r>
      <w:r>
        <w:rPr>
          <w:rtl/>
        </w:rPr>
        <w:t>]</w:t>
      </w:r>
      <w:r w:rsidRPr="00CA1DF9">
        <w:rPr>
          <w:rtl/>
        </w:rPr>
        <w:t xml:space="preserve"> </w:t>
      </w:r>
      <w:r w:rsidRPr="004B4EF2">
        <w:rPr>
          <w:rStyle w:val="libFootnotenumChar"/>
          <w:rtl/>
        </w:rPr>
        <w:t>(3)</w:t>
      </w:r>
      <w:r w:rsidRPr="00CA1DF9">
        <w:rPr>
          <w:rtl/>
        </w:rPr>
        <w:t xml:space="preserve"> ابن إسحاق استشهد باليمامة.</w:t>
      </w:r>
    </w:p>
    <w:p w14:paraId="47A0DF50" w14:textId="77777777" w:rsidR="00ED61A7" w:rsidRPr="00CA1DF9" w:rsidRDefault="00ED61A7" w:rsidP="00AE508F">
      <w:pPr>
        <w:pStyle w:val="libNormal"/>
        <w:rPr>
          <w:rtl/>
        </w:rPr>
      </w:pPr>
      <w:r w:rsidRPr="004D4493">
        <w:rPr>
          <w:rStyle w:val="libBold2Char"/>
          <w:rtl/>
        </w:rPr>
        <w:t xml:space="preserve">2570 ـ رباح </w:t>
      </w:r>
      <w:r w:rsidRPr="004B4EF2">
        <w:rPr>
          <w:rStyle w:val="libFootnotenumChar"/>
          <w:rtl/>
        </w:rPr>
        <w:t>(4)</w:t>
      </w:r>
      <w:r w:rsidRPr="004D4493">
        <w:rPr>
          <w:rStyle w:val="libBold2Char"/>
          <w:rtl/>
        </w:rPr>
        <w:t xml:space="preserve"> </w:t>
      </w:r>
      <w:r w:rsidRPr="00CA1DF9">
        <w:rPr>
          <w:rtl/>
        </w:rPr>
        <w:t>: مولى الحارث بن مالك الأنصاري.</w:t>
      </w:r>
    </w:p>
    <w:p w14:paraId="01A3EA77" w14:textId="77777777" w:rsidR="00ED61A7" w:rsidRPr="00CA1DF9" w:rsidRDefault="00ED61A7" w:rsidP="00AE508F">
      <w:pPr>
        <w:pStyle w:val="libNormal"/>
        <w:rPr>
          <w:rtl/>
        </w:rPr>
      </w:pPr>
      <w:r w:rsidRPr="00CA1DF9">
        <w:rPr>
          <w:rtl/>
        </w:rPr>
        <w:t>ذكره أبو عمر ، وقال : استشهد باليمامة ، ويحتمل أن يكون الّذي قبله.</w:t>
      </w:r>
    </w:p>
    <w:p w14:paraId="08668803" w14:textId="77777777" w:rsidR="00ED61A7" w:rsidRPr="00CA1DF9" w:rsidRDefault="00ED61A7" w:rsidP="007952B1">
      <w:pPr>
        <w:pStyle w:val="libLine"/>
        <w:rPr>
          <w:rtl/>
        </w:rPr>
      </w:pPr>
      <w:r w:rsidRPr="00CA1DF9">
        <w:rPr>
          <w:rtl/>
        </w:rPr>
        <w:t>__________________</w:t>
      </w:r>
    </w:p>
    <w:p w14:paraId="607C9815"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1611) ، تجريد أسماء الصحابة 1 / 176.</w:t>
      </w:r>
    </w:p>
    <w:p w14:paraId="26E33D6D"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1608) ، الاستيعاب ت </w:t>
      </w:r>
      <w:r>
        <w:rPr>
          <w:rtl/>
        </w:rPr>
        <w:t>(</w:t>
      </w:r>
      <w:r w:rsidRPr="00CA1DF9">
        <w:rPr>
          <w:rtl/>
        </w:rPr>
        <w:t>749)</w:t>
      </w:r>
      <w:r>
        <w:rPr>
          <w:rtl/>
        </w:rPr>
        <w:t>.</w:t>
      </w:r>
    </w:p>
    <w:p w14:paraId="76B84E05" w14:textId="77777777" w:rsidR="00ED61A7" w:rsidRPr="00CA1DF9" w:rsidRDefault="00ED61A7" w:rsidP="004B4EF2">
      <w:pPr>
        <w:pStyle w:val="libFootnote0"/>
        <w:rPr>
          <w:rtl/>
          <w:lang w:bidi="fa-IR"/>
        </w:rPr>
      </w:pPr>
      <w:r>
        <w:rPr>
          <w:rtl/>
        </w:rPr>
        <w:t>(</w:t>
      </w:r>
      <w:r w:rsidRPr="00CA1DF9">
        <w:rPr>
          <w:rtl/>
        </w:rPr>
        <w:t>3) سقط في ط.</w:t>
      </w:r>
    </w:p>
    <w:p w14:paraId="17960457"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1609) ، الاستيعاب ت </w:t>
      </w:r>
      <w:r>
        <w:rPr>
          <w:rtl/>
        </w:rPr>
        <w:t>(</w:t>
      </w:r>
      <w:r w:rsidRPr="00CA1DF9">
        <w:rPr>
          <w:rtl/>
        </w:rPr>
        <w:t>750)</w:t>
      </w:r>
      <w:r>
        <w:rPr>
          <w:rtl/>
        </w:rPr>
        <w:t>.</w:t>
      </w:r>
    </w:p>
    <w:p w14:paraId="71312E15"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2571 ـ رباح </w:t>
      </w:r>
      <w:r w:rsidRPr="004B4EF2">
        <w:rPr>
          <w:rStyle w:val="libFootnotenumChar"/>
          <w:rtl/>
        </w:rPr>
        <w:t>(1)</w:t>
      </w:r>
      <w:r w:rsidRPr="004D4493">
        <w:rPr>
          <w:rStyle w:val="libBold2Char"/>
          <w:rtl/>
        </w:rPr>
        <w:t xml:space="preserve"> </w:t>
      </w:r>
      <w:r w:rsidRPr="00CA1DF9">
        <w:rPr>
          <w:rtl/>
          <w:lang w:bidi="fa-IR"/>
        </w:rPr>
        <w:t xml:space="preserve">: مولى رسول الله </w:t>
      </w:r>
      <w:r w:rsidRPr="001C1D0F">
        <w:rPr>
          <w:rStyle w:val="libAlaemChar"/>
          <w:rtl/>
        </w:rPr>
        <w:t>صلى‌الله‌عليه‌وآله‌وسلم</w:t>
      </w:r>
      <w:r w:rsidRPr="00CA1DF9">
        <w:rPr>
          <w:rtl/>
          <w:lang w:bidi="fa-IR"/>
        </w:rPr>
        <w:t>.</w:t>
      </w:r>
    </w:p>
    <w:p w14:paraId="06C1C97A" w14:textId="77777777" w:rsidR="00ED61A7" w:rsidRPr="00CA1DF9" w:rsidRDefault="00ED61A7" w:rsidP="00AE508F">
      <w:pPr>
        <w:pStyle w:val="libNormal"/>
        <w:rPr>
          <w:rtl/>
        </w:rPr>
      </w:pPr>
      <w:r w:rsidRPr="00CA1DF9">
        <w:rPr>
          <w:rtl/>
        </w:rPr>
        <w:t>ثبت ذكره</w:t>
      </w:r>
      <w:r>
        <w:rPr>
          <w:rFonts w:hint="cs"/>
          <w:rtl/>
        </w:rPr>
        <w:t xml:space="preserve"> </w:t>
      </w:r>
      <w:r w:rsidRPr="00CA1DF9">
        <w:rPr>
          <w:rtl/>
        </w:rPr>
        <w:t xml:space="preserve">في الصحيحين من حديث عمر في قصة اعتزال النبي </w:t>
      </w:r>
      <w:r w:rsidRPr="001C1D0F">
        <w:rPr>
          <w:rStyle w:val="libAlaemChar"/>
          <w:rtl/>
        </w:rPr>
        <w:t>صلى‌الله‌عليه‌وآله‌وسلم</w:t>
      </w:r>
      <w:r w:rsidRPr="00CA1DF9">
        <w:rPr>
          <w:rtl/>
        </w:rPr>
        <w:t xml:space="preserve"> نساءه ، قال : فجئت إلى المشربة التي هو فيها فقلت : «يا رباح ، استأذن لي.»</w:t>
      </w:r>
      <w:r>
        <w:rPr>
          <w:rFonts w:hint="cs"/>
          <w:rtl/>
        </w:rPr>
        <w:t xml:space="preserve"> </w:t>
      </w:r>
      <w:r w:rsidRPr="00CA1DF9">
        <w:rPr>
          <w:rtl/>
        </w:rPr>
        <w:t xml:space="preserve">سماه مسلم في روايته ، وفي مسلم أيضا من حديث سلمة بن الأكوع الطويل ، قال : وكان للنّبيّ </w:t>
      </w:r>
      <w:r w:rsidRPr="001C1D0F">
        <w:rPr>
          <w:rStyle w:val="libAlaemChar"/>
          <w:rtl/>
        </w:rPr>
        <w:t>صلى‌الله‌عليه‌وسلم</w:t>
      </w:r>
      <w:r w:rsidRPr="00CA1DF9">
        <w:rPr>
          <w:rtl/>
        </w:rPr>
        <w:t xml:space="preserve"> غلام اسمه رباح.</w:t>
      </w:r>
    </w:p>
    <w:p w14:paraId="535B0BE2" w14:textId="77777777" w:rsidR="00ED61A7" w:rsidRPr="00CA1DF9" w:rsidRDefault="00ED61A7" w:rsidP="00AE508F">
      <w:pPr>
        <w:pStyle w:val="libNormal"/>
        <w:rPr>
          <w:rtl/>
        </w:rPr>
      </w:pPr>
      <w:r w:rsidRPr="00CA1DF9">
        <w:rPr>
          <w:rtl/>
        </w:rPr>
        <w:t>وروى الطّبرانيّ ، من طريق ابن أبي مليكة ، عن ابن عمر : أخبرني بلال مثله.</w:t>
      </w:r>
    </w:p>
    <w:p w14:paraId="66E3D0A4" w14:textId="77777777" w:rsidR="00ED61A7" w:rsidRPr="00CA1DF9" w:rsidRDefault="00ED61A7" w:rsidP="00AE508F">
      <w:pPr>
        <w:pStyle w:val="libNormal"/>
        <w:rPr>
          <w:rtl/>
        </w:rPr>
      </w:pPr>
      <w:r w:rsidRPr="00CA1DF9">
        <w:rPr>
          <w:rtl/>
        </w:rPr>
        <w:t>وقال البلاذريّ : كان أسود ، وكان يستأذن عليه ، ثم صيّره مكان يسار بعد قتله ، فكان يقوم بلقاحه.</w:t>
      </w:r>
    </w:p>
    <w:p w14:paraId="4CC800DD" w14:textId="77777777" w:rsidR="00ED61A7" w:rsidRPr="00CA1DF9" w:rsidRDefault="00ED61A7" w:rsidP="00AE508F">
      <w:pPr>
        <w:pStyle w:val="libNormal"/>
        <w:rPr>
          <w:rtl/>
        </w:rPr>
      </w:pPr>
      <w:r w:rsidRPr="00CA1DF9">
        <w:rPr>
          <w:rtl/>
        </w:rPr>
        <w:t xml:space="preserve">وذكر عمر بن شبّة في أخبار المدينة عن أبي غسان ، قال : اتخذ رباح مؤذّن النبيّ </w:t>
      </w:r>
      <w:r w:rsidRPr="001C1D0F">
        <w:rPr>
          <w:rStyle w:val="libAlaemChar"/>
          <w:rtl/>
        </w:rPr>
        <w:t>صلى‌الله‌عليه‌وسلم</w:t>
      </w:r>
      <w:r w:rsidRPr="00CA1DF9">
        <w:rPr>
          <w:rtl/>
        </w:rPr>
        <w:t xml:space="preserve"> دارا على زاوية الدار اليمانية ، ثمأخرج من طريق كريمة بنت المقداد ، قالت : قال رسول الله </w:t>
      </w:r>
      <w:r w:rsidRPr="001C1D0F">
        <w:rPr>
          <w:rStyle w:val="libAlaemChar"/>
          <w:rtl/>
        </w:rPr>
        <w:t>صلى‌الله‌عليه‌وسلم</w:t>
      </w:r>
      <w:r w:rsidRPr="00CA1DF9">
        <w:rPr>
          <w:rtl/>
        </w:rPr>
        <w:t xml:space="preserve"> : «يا رباح ، أدن منزلك إلى هذا المنزل ، فإنّي أخاف عليك السّبع.»</w:t>
      </w:r>
    </w:p>
    <w:p w14:paraId="2FD5FD98" w14:textId="77777777" w:rsidR="00ED61A7" w:rsidRPr="00CA1DF9" w:rsidRDefault="00ED61A7" w:rsidP="00AE508F">
      <w:pPr>
        <w:pStyle w:val="libNormal"/>
        <w:rPr>
          <w:rtl/>
          <w:lang w:bidi="fa-IR"/>
        </w:rPr>
      </w:pPr>
      <w:r w:rsidRPr="004D4493">
        <w:rPr>
          <w:rStyle w:val="libBold2Char"/>
          <w:rtl/>
        </w:rPr>
        <w:t xml:space="preserve">2572 ـ رباح : </w:t>
      </w:r>
      <w:r w:rsidRPr="00CA1DF9">
        <w:rPr>
          <w:rtl/>
          <w:lang w:bidi="fa-IR"/>
        </w:rPr>
        <w:t>غير منسوب.</w:t>
      </w:r>
    </w:p>
    <w:p w14:paraId="3F6E8BDB" w14:textId="77777777" w:rsidR="00ED61A7" w:rsidRPr="00CA1DF9" w:rsidRDefault="00ED61A7" w:rsidP="00AE508F">
      <w:pPr>
        <w:pStyle w:val="libNormal"/>
        <w:rPr>
          <w:rtl/>
        </w:rPr>
      </w:pPr>
      <w:r w:rsidRPr="00CA1DF9">
        <w:rPr>
          <w:rtl/>
        </w:rPr>
        <w:t>قال ابن مندة : هو من أهل الشام.</w:t>
      </w:r>
      <w:r>
        <w:rPr>
          <w:rFonts w:hint="cs"/>
          <w:rtl/>
        </w:rPr>
        <w:t xml:space="preserve"> </w:t>
      </w:r>
      <w:r w:rsidRPr="00CA1DF9">
        <w:rPr>
          <w:rtl/>
        </w:rPr>
        <w:t xml:space="preserve">روى ابن مندة من طريق عبد الكريم الجزري ، عن عبيدة بن رباح ، عن أبيه ، قال : قال رسول الله </w:t>
      </w:r>
      <w:r w:rsidRPr="001C1D0F">
        <w:rPr>
          <w:rStyle w:val="libAlaemChar"/>
          <w:rtl/>
        </w:rPr>
        <w:t>صلى‌الله‌عليه‌وآله‌وسلم</w:t>
      </w:r>
      <w:r w:rsidRPr="00CA1DF9">
        <w:rPr>
          <w:rtl/>
        </w:rPr>
        <w:t xml:space="preserve"> : «من احتجب عن النّاس لم يحتجب عن النّار.»</w:t>
      </w:r>
      <w:r>
        <w:rPr>
          <w:rFonts w:hint="cs"/>
          <w:rtl/>
        </w:rPr>
        <w:t xml:space="preserve"> </w:t>
      </w:r>
      <w:r w:rsidRPr="004B4EF2">
        <w:rPr>
          <w:rStyle w:val="libFootnotenumChar"/>
          <w:rtl/>
        </w:rPr>
        <w:t>(2)</w:t>
      </w:r>
    </w:p>
    <w:p w14:paraId="0EF83005" w14:textId="77777777" w:rsidR="00ED61A7" w:rsidRPr="00CA1DF9" w:rsidRDefault="00ED61A7" w:rsidP="00AE508F">
      <w:pPr>
        <w:pStyle w:val="libNormal"/>
        <w:rPr>
          <w:rtl/>
        </w:rPr>
      </w:pPr>
      <w:r w:rsidRPr="004D4493">
        <w:rPr>
          <w:rStyle w:val="libBold2Char"/>
          <w:rtl/>
        </w:rPr>
        <w:t xml:space="preserve">2573 ـ رباح ، السلمي : </w:t>
      </w:r>
      <w:r w:rsidRPr="00CA1DF9">
        <w:rPr>
          <w:rtl/>
        </w:rPr>
        <w:t>له ذكر في شعر هوذة السلمي الآتي ذكره في القسم الثالث من حرف الهاء.</w:t>
      </w:r>
      <w:r>
        <w:rPr>
          <w:rtl/>
        </w:rPr>
        <w:t>]</w:t>
      </w:r>
      <w:r>
        <w:rPr>
          <w:rFonts w:hint="cs"/>
          <w:rtl/>
        </w:rPr>
        <w:t xml:space="preserve"> </w:t>
      </w:r>
      <w:r w:rsidRPr="004B4EF2">
        <w:rPr>
          <w:rStyle w:val="libFootnotenumChar"/>
          <w:rtl/>
        </w:rPr>
        <w:t>(3)</w:t>
      </w:r>
    </w:p>
    <w:p w14:paraId="6256F306" w14:textId="77777777" w:rsidR="00ED61A7" w:rsidRPr="00CA1DF9" w:rsidRDefault="00ED61A7" w:rsidP="00AE508F">
      <w:pPr>
        <w:pStyle w:val="libNormal"/>
        <w:rPr>
          <w:rtl/>
        </w:rPr>
      </w:pPr>
      <w:r w:rsidRPr="004D4493">
        <w:rPr>
          <w:rStyle w:val="libBold2Char"/>
          <w:rtl/>
        </w:rPr>
        <w:t xml:space="preserve">2574 ـ ربتس </w:t>
      </w:r>
      <w:r w:rsidRPr="004B4EF2">
        <w:rPr>
          <w:rStyle w:val="libFootnotenumChar"/>
          <w:rtl/>
        </w:rPr>
        <w:t>(4)</w:t>
      </w:r>
      <w:r w:rsidRPr="004D4493">
        <w:rPr>
          <w:rStyle w:val="libBold2Char"/>
          <w:rtl/>
        </w:rPr>
        <w:t xml:space="preserve"> </w:t>
      </w:r>
      <w:r w:rsidRPr="00CA1DF9">
        <w:rPr>
          <w:rtl/>
        </w:rPr>
        <w:t>: بسكون الموحدة وفتح المثناة بعدها مهملة ، ابن عامر بن حصن ابن خرشة بن عمرو بن مالك الطائيّ.</w:t>
      </w:r>
    </w:p>
    <w:p w14:paraId="3CB62AC3" w14:textId="77777777" w:rsidR="00ED61A7" w:rsidRPr="00CA1DF9" w:rsidRDefault="00ED61A7" w:rsidP="00AE508F">
      <w:pPr>
        <w:pStyle w:val="libNormal"/>
        <w:rPr>
          <w:rtl/>
        </w:rPr>
      </w:pPr>
      <w:r w:rsidRPr="00CA1DF9">
        <w:rPr>
          <w:rtl/>
        </w:rPr>
        <w:t xml:space="preserve">قال الطبريّ : له وفادة ، وكتب له النبي </w:t>
      </w:r>
      <w:r w:rsidRPr="001C1D0F">
        <w:rPr>
          <w:rStyle w:val="libAlaemChar"/>
          <w:rtl/>
        </w:rPr>
        <w:t>صلى‌الله‌عليه‌وآله‌وسلم</w:t>
      </w:r>
      <w:r w:rsidRPr="00CA1DF9">
        <w:rPr>
          <w:rtl/>
        </w:rPr>
        <w:t xml:space="preserve"> كتابا.</w:t>
      </w:r>
    </w:p>
    <w:p w14:paraId="33933ECD" w14:textId="77777777" w:rsidR="00ED61A7" w:rsidRPr="00CA1DF9" w:rsidRDefault="00ED61A7" w:rsidP="00AE508F">
      <w:pPr>
        <w:pStyle w:val="libNormal"/>
        <w:rPr>
          <w:rtl/>
        </w:rPr>
      </w:pPr>
      <w:r w:rsidRPr="004D4493">
        <w:rPr>
          <w:rStyle w:val="libBold2Char"/>
          <w:rtl/>
        </w:rPr>
        <w:t xml:space="preserve">2575 ـ ربعي : </w:t>
      </w:r>
      <w:r w:rsidRPr="00CA1DF9">
        <w:rPr>
          <w:rtl/>
        </w:rPr>
        <w:t>بن الأفكل العنبريّ.</w:t>
      </w:r>
    </w:p>
    <w:p w14:paraId="32DD0EA6" w14:textId="77777777" w:rsidR="00ED61A7" w:rsidRPr="00CA1DF9" w:rsidRDefault="00ED61A7" w:rsidP="007952B1">
      <w:pPr>
        <w:pStyle w:val="libLine"/>
        <w:rPr>
          <w:rtl/>
        </w:rPr>
      </w:pPr>
      <w:r w:rsidRPr="00CA1DF9">
        <w:rPr>
          <w:rtl/>
        </w:rPr>
        <w:t>__________________</w:t>
      </w:r>
    </w:p>
    <w:p w14:paraId="6587B76A"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1607) ، الاستيعاب ت </w:t>
      </w:r>
      <w:r>
        <w:rPr>
          <w:rtl/>
        </w:rPr>
        <w:t>(</w:t>
      </w:r>
      <w:r w:rsidRPr="00CA1DF9">
        <w:rPr>
          <w:rtl/>
        </w:rPr>
        <w:t>748) 3 / 128 ، تجريد أسماء الصحابة 1 / 175 ، التحفة اللطيفة 2 / 54 ، الطبقات الكبرى 9 / 66 ، الوافي بالوفيات 14 / 86 ، التاريخ الكبير 3 / 315.</w:t>
      </w:r>
    </w:p>
    <w:p w14:paraId="229457CB" w14:textId="77777777" w:rsidR="00ED61A7" w:rsidRPr="00CA1DF9" w:rsidRDefault="00ED61A7" w:rsidP="004B4EF2">
      <w:pPr>
        <w:pStyle w:val="libFootnote0"/>
        <w:rPr>
          <w:rtl/>
          <w:lang w:bidi="fa-IR"/>
        </w:rPr>
      </w:pPr>
      <w:r>
        <w:rPr>
          <w:rtl/>
        </w:rPr>
        <w:t>(</w:t>
      </w:r>
      <w:r w:rsidRPr="00CA1DF9">
        <w:rPr>
          <w:rtl/>
        </w:rPr>
        <w:t>2) أورده المتقي الهندي في كنز العمال حديث رقم 4686 وعزاه لابن مندة عن رباح.</w:t>
      </w:r>
    </w:p>
    <w:p w14:paraId="2FF8CB02" w14:textId="77777777" w:rsidR="00ED61A7" w:rsidRPr="00CA1DF9" w:rsidRDefault="00ED61A7" w:rsidP="004B4EF2">
      <w:pPr>
        <w:pStyle w:val="libFootnote0"/>
        <w:rPr>
          <w:rtl/>
          <w:lang w:bidi="fa-IR"/>
        </w:rPr>
      </w:pPr>
      <w:r>
        <w:rPr>
          <w:rtl/>
        </w:rPr>
        <w:t>(</w:t>
      </w:r>
      <w:r w:rsidRPr="00CA1DF9">
        <w:rPr>
          <w:rtl/>
        </w:rPr>
        <w:t>3) سقط من أ.</w:t>
      </w:r>
    </w:p>
    <w:p w14:paraId="7690D168"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1615) ، الاستيعاب ت </w:t>
      </w:r>
      <w:r>
        <w:rPr>
          <w:rtl/>
        </w:rPr>
        <w:t>(</w:t>
      </w:r>
      <w:r w:rsidRPr="00CA1DF9">
        <w:rPr>
          <w:rtl/>
        </w:rPr>
        <w:t>794)</w:t>
      </w:r>
      <w:r>
        <w:rPr>
          <w:rtl/>
        </w:rPr>
        <w:t>.</w:t>
      </w:r>
    </w:p>
    <w:p w14:paraId="2CBE8023" w14:textId="77777777" w:rsidR="00ED61A7" w:rsidRPr="00CA1DF9" w:rsidRDefault="00ED61A7" w:rsidP="00AE508F">
      <w:pPr>
        <w:pStyle w:val="libNormal"/>
        <w:rPr>
          <w:rtl/>
        </w:rPr>
      </w:pPr>
      <w:r>
        <w:rPr>
          <w:rtl/>
        </w:rPr>
        <w:br w:type="page"/>
      </w:r>
      <w:r w:rsidRPr="00CA1DF9">
        <w:rPr>
          <w:rtl/>
        </w:rPr>
        <w:lastRenderedPageBreak/>
        <w:t>ذكر سيف في «الفتوح» أن سعدا ولّاه حرب الموصل ، وقد ذكرنا غير مرة أنهم كانوا لا يؤمّرون في الفتوح إلا الصّحابة.</w:t>
      </w:r>
    </w:p>
    <w:p w14:paraId="23469436" w14:textId="77777777" w:rsidR="00ED61A7" w:rsidRPr="00CA1DF9" w:rsidRDefault="00ED61A7" w:rsidP="00AE508F">
      <w:pPr>
        <w:pStyle w:val="libNormal"/>
        <w:rPr>
          <w:rtl/>
        </w:rPr>
      </w:pPr>
      <w:r w:rsidRPr="00CA1DF9">
        <w:rPr>
          <w:rtl/>
        </w:rPr>
        <w:t>وذكر سيف في موضع آخر أن عمر استعمله على مقدّمة جيش أميره عبد الله بن المعتمّ ، وله مشاهد في فتوح العراق.</w:t>
      </w:r>
    </w:p>
    <w:p w14:paraId="65B098C2" w14:textId="77777777" w:rsidR="00ED61A7" w:rsidRPr="00CA1DF9" w:rsidRDefault="00ED61A7" w:rsidP="00AE508F">
      <w:pPr>
        <w:pStyle w:val="libNormal"/>
        <w:rPr>
          <w:rtl/>
        </w:rPr>
      </w:pPr>
      <w:r w:rsidRPr="004D4493">
        <w:rPr>
          <w:rStyle w:val="libBold2Char"/>
          <w:rtl/>
        </w:rPr>
        <w:t xml:space="preserve">2576 ـ ربعي : </w:t>
      </w:r>
      <w:r w:rsidRPr="00CA1DF9">
        <w:rPr>
          <w:rtl/>
        </w:rPr>
        <w:t>بن تميم بن يعار الأنصاريّ.</w:t>
      </w:r>
    </w:p>
    <w:p w14:paraId="42E12CB5" w14:textId="77777777" w:rsidR="00ED61A7" w:rsidRPr="00CA1DF9" w:rsidRDefault="00ED61A7" w:rsidP="00AE508F">
      <w:pPr>
        <w:pStyle w:val="libNormal"/>
        <w:rPr>
          <w:rtl/>
        </w:rPr>
      </w:pPr>
      <w:r w:rsidRPr="00CA1DF9">
        <w:rPr>
          <w:rtl/>
        </w:rPr>
        <w:t>قال العدويّ : شهد أحدا واستشهد باليمامة.</w:t>
      </w:r>
    </w:p>
    <w:p w14:paraId="537CFA9D" w14:textId="77777777" w:rsidR="00ED61A7" w:rsidRPr="00CA1DF9" w:rsidRDefault="00ED61A7" w:rsidP="00AE508F">
      <w:pPr>
        <w:pStyle w:val="libNormal"/>
        <w:rPr>
          <w:rtl/>
        </w:rPr>
      </w:pPr>
      <w:r w:rsidRPr="004D4493">
        <w:rPr>
          <w:rStyle w:val="libBold2Char"/>
          <w:rtl/>
        </w:rPr>
        <w:t xml:space="preserve">2577 ـ ربعي </w:t>
      </w:r>
      <w:r w:rsidRPr="004B4EF2">
        <w:rPr>
          <w:rStyle w:val="libFootnotenumChar"/>
          <w:rtl/>
        </w:rPr>
        <w:t>(1)</w:t>
      </w:r>
      <w:r w:rsidRPr="004D4493">
        <w:rPr>
          <w:rStyle w:val="libBold2Char"/>
          <w:rtl/>
        </w:rPr>
        <w:t xml:space="preserve"> </w:t>
      </w:r>
      <w:r w:rsidRPr="00CA1DF9">
        <w:rPr>
          <w:rtl/>
        </w:rPr>
        <w:t xml:space="preserve">: بن أبي ربعي ، واسم أبي ربعي رافع بن يزيد </w:t>
      </w:r>
      <w:r w:rsidRPr="004B4EF2">
        <w:rPr>
          <w:rStyle w:val="libFootnotenumChar"/>
          <w:rtl/>
        </w:rPr>
        <w:t>(2)</w:t>
      </w:r>
      <w:r w:rsidRPr="00CA1DF9">
        <w:rPr>
          <w:rtl/>
        </w:rPr>
        <w:t xml:space="preserve"> بن حارثة بن الجدّ ابن العجلان </w:t>
      </w:r>
      <w:r>
        <w:rPr>
          <w:rtl/>
        </w:rPr>
        <w:t>[</w:t>
      </w:r>
      <w:r w:rsidRPr="00CA1DF9">
        <w:rPr>
          <w:rtl/>
        </w:rPr>
        <w:t>بن حارثة بن ضبيعة بن حرام بن جعل بن عمرو بن جشم بن وذم بن ذبيان بن هميم بن ذهل بن هني بن بلي</w:t>
      </w:r>
      <w:r>
        <w:rPr>
          <w:rtl/>
        </w:rPr>
        <w:t>]</w:t>
      </w:r>
      <w:r w:rsidRPr="00CA1DF9">
        <w:rPr>
          <w:rtl/>
        </w:rPr>
        <w:t xml:space="preserve"> البلوي ، </w:t>
      </w:r>
      <w:r>
        <w:rPr>
          <w:rtl/>
        </w:rPr>
        <w:t>[</w:t>
      </w:r>
      <w:r w:rsidRPr="00CA1DF9">
        <w:rPr>
          <w:rtl/>
        </w:rPr>
        <w:t>وهم حلفاء بني زيد بن مالك بن عوف بن مالك ابن الأوس ، من الأنصار ، حليف الأنصار.</w:t>
      </w:r>
      <w:r>
        <w:rPr>
          <w:rtl/>
        </w:rPr>
        <w:t>]</w:t>
      </w:r>
    </w:p>
    <w:p w14:paraId="7CA73139" w14:textId="77777777" w:rsidR="00ED61A7" w:rsidRPr="00CA1DF9" w:rsidRDefault="00ED61A7" w:rsidP="00AE508F">
      <w:pPr>
        <w:pStyle w:val="libNormal"/>
        <w:rPr>
          <w:rtl/>
        </w:rPr>
      </w:pPr>
      <w:r w:rsidRPr="00CA1DF9">
        <w:rPr>
          <w:rtl/>
        </w:rPr>
        <w:t xml:space="preserve">ذكره موسى بن عقبة وغيره فيمن شهد بدرا. وفرّق أبو نعيم وأبو موسى بني ربعي بن أبي ربعي ، </w:t>
      </w:r>
      <w:r>
        <w:rPr>
          <w:rtl/>
        </w:rPr>
        <w:t>[</w:t>
      </w:r>
      <w:r w:rsidRPr="00CA1DF9">
        <w:rPr>
          <w:rtl/>
        </w:rPr>
        <w:t>وبين ربعي</w:t>
      </w:r>
      <w:r>
        <w:rPr>
          <w:rtl/>
        </w:rPr>
        <w:t>]</w:t>
      </w:r>
      <w:r w:rsidRPr="00CA1DF9">
        <w:rPr>
          <w:rtl/>
        </w:rPr>
        <w:t xml:space="preserve"> </w:t>
      </w:r>
      <w:r w:rsidRPr="004B4EF2">
        <w:rPr>
          <w:rStyle w:val="libFootnotenumChar"/>
          <w:rtl/>
        </w:rPr>
        <w:t>(3)</w:t>
      </w:r>
      <w:r w:rsidRPr="00CA1DF9">
        <w:rPr>
          <w:rtl/>
        </w:rPr>
        <w:t xml:space="preserve"> بن رافع ، وهما واحد.</w:t>
      </w:r>
    </w:p>
    <w:p w14:paraId="35184FE5" w14:textId="77777777" w:rsidR="00ED61A7" w:rsidRPr="00CA1DF9" w:rsidRDefault="00ED61A7" w:rsidP="00AE508F">
      <w:pPr>
        <w:pStyle w:val="libNormal"/>
        <w:rPr>
          <w:rtl/>
        </w:rPr>
      </w:pPr>
      <w:r w:rsidRPr="004D4493">
        <w:rPr>
          <w:rStyle w:val="libBold2Char"/>
          <w:rtl/>
        </w:rPr>
        <w:t xml:space="preserve">2578 ـ ربعيّ : </w:t>
      </w:r>
      <w:r w:rsidRPr="00CA1DF9">
        <w:rPr>
          <w:rtl/>
        </w:rPr>
        <w:t>بن عامر بن خالد بن عمرو.</w:t>
      </w:r>
    </w:p>
    <w:p w14:paraId="00BDC529" w14:textId="77777777" w:rsidR="00ED61A7" w:rsidRPr="00CA1DF9" w:rsidRDefault="00ED61A7" w:rsidP="00AE508F">
      <w:pPr>
        <w:pStyle w:val="libNormal"/>
        <w:rPr>
          <w:rtl/>
        </w:rPr>
      </w:pPr>
      <w:r w:rsidRPr="00CA1DF9">
        <w:rPr>
          <w:rtl/>
        </w:rPr>
        <w:t>قال الطّبريّ : كان عمر أمدّ به المثنى بن حارثة ، وكان من أشراف العرب ، وللنجاشيّ الشاعر فيه مديح.</w:t>
      </w:r>
    </w:p>
    <w:p w14:paraId="0B415585" w14:textId="77777777" w:rsidR="00ED61A7" w:rsidRPr="00CA1DF9" w:rsidRDefault="00ED61A7" w:rsidP="00AE508F">
      <w:pPr>
        <w:pStyle w:val="libNormal"/>
        <w:rPr>
          <w:rtl/>
        </w:rPr>
      </w:pPr>
      <w:r w:rsidRPr="00CA1DF9">
        <w:rPr>
          <w:rtl/>
        </w:rPr>
        <w:t>وقال سيف في «الفتوح» ، عن أبي عثمان ، عن خالد وعبادة ، قالا : قدم على أبي عبيدة كتاب عمر بأن يصرف جند العراق إلى العراق ، وعليهم هاشم بن عتبة ، وعلى مقدمته القعقاع بن عمرو ، وعلى مجنبته عمير بن مالك وربعي بن عامر ، وفي ذلك يقول ربعي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838ABC1" w14:textId="77777777" w:rsidTr="00636C9A">
        <w:trPr>
          <w:tblCellSpacing w:w="15" w:type="dxa"/>
          <w:jc w:val="center"/>
        </w:trPr>
        <w:tc>
          <w:tcPr>
            <w:tcW w:w="2362" w:type="pct"/>
            <w:vAlign w:val="center"/>
          </w:tcPr>
          <w:p w14:paraId="647A7574" w14:textId="77777777" w:rsidR="00ED61A7" w:rsidRPr="00CA1DF9" w:rsidRDefault="00ED61A7" w:rsidP="00636C9A">
            <w:pPr>
              <w:rPr>
                <w:rtl/>
                <w:lang w:bidi="fa-IR"/>
              </w:rPr>
            </w:pPr>
            <w:r w:rsidRPr="00CA1DF9">
              <w:rPr>
                <w:rtl/>
                <w:lang w:bidi="fa-IR"/>
              </w:rPr>
              <w:t>أنخنا إليها كورة بعد كورة</w:t>
            </w:r>
            <w:r w:rsidRPr="00DE4A9C">
              <w:rPr>
                <w:rtl/>
              </w:rPr>
              <w:br/>
              <w:t> </w:t>
            </w:r>
          </w:p>
        </w:tc>
        <w:tc>
          <w:tcPr>
            <w:tcW w:w="196" w:type="pct"/>
            <w:vAlign w:val="center"/>
          </w:tcPr>
          <w:p w14:paraId="48F8D9F0" w14:textId="77777777" w:rsidR="00ED61A7" w:rsidRPr="00CA1DF9" w:rsidRDefault="00ED61A7" w:rsidP="00636C9A">
            <w:r w:rsidRPr="00CA1DF9">
              <w:rPr>
                <w:rtl/>
              </w:rPr>
              <w:t> </w:t>
            </w:r>
          </w:p>
        </w:tc>
        <w:tc>
          <w:tcPr>
            <w:tcW w:w="2361" w:type="pct"/>
            <w:vAlign w:val="center"/>
          </w:tcPr>
          <w:p w14:paraId="0DCDB8D6" w14:textId="77777777" w:rsidR="00ED61A7" w:rsidRPr="00CA1DF9" w:rsidRDefault="00ED61A7" w:rsidP="00636C9A">
            <w:r w:rsidRPr="00CA1DF9">
              <w:rPr>
                <w:rtl/>
                <w:lang w:bidi="fa-IR"/>
              </w:rPr>
              <w:t>نقصّهم حتّى احتوينا المناهلا</w:t>
            </w:r>
            <w:r w:rsidRPr="00DE4A9C">
              <w:rPr>
                <w:rtl/>
              </w:rPr>
              <w:br/>
              <w:t> </w:t>
            </w:r>
          </w:p>
        </w:tc>
      </w:tr>
    </w:tbl>
    <w:p w14:paraId="2121E5EE" w14:textId="77777777" w:rsidR="00ED61A7" w:rsidRDefault="00ED61A7" w:rsidP="00C82C3C">
      <w:pPr>
        <w:pStyle w:val="libCenter"/>
        <w:rPr>
          <w:rtl/>
        </w:rPr>
      </w:pPr>
      <w:r>
        <w:rPr>
          <w:rtl/>
        </w:rPr>
        <w:t>[</w:t>
      </w:r>
      <w:r w:rsidRPr="00CA1DF9">
        <w:rPr>
          <w:rtl/>
        </w:rPr>
        <w:t>الطويل</w:t>
      </w:r>
      <w:r>
        <w:rPr>
          <w:rtl/>
        </w:rPr>
        <w:t>]</w:t>
      </w:r>
    </w:p>
    <w:p w14:paraId="2C7E94A2" w14:textId="77777777" w:rsidR="00ED61A7" w:rsidRPr="00CA1DF9" w:rsidRDefault="00ED61A7" w:rsidP="00AE508F">
      <w:pPr>
        <w:pStyle w:val="libNormal"/>
        <w:rPr>
          <w:rtl/>
        </w:rPr>
      </w:pPr>
      <w:r w:rsidRPr="00CA1DF9">
        <w:rPr>
          <w:rtl/>
        </w:rPr>
        <w:t>وله ذكر أيضا في غزوة نهاوند. وكان ممن بنى فسطاطا أمير تلك الغزوة النّعمان بن مقرّن ، وولّاه الأحنف لما فتح خراسان على طخارستان.</w:t>
      </w:r>
    </w:p>
    <w:p w14:paraId="0F18D509" w14:textId="77777777" w:rsidR="00ED61A7" w:rsidRPr="00CA1DF9" w:rsidRDefault="00ED61A7" w:rsidP="00AE508F">
      <w:pPr>
        <w:pStyle w:val="libNormal"/>
        <w:rPr>
          <w:rtl/>
        </w:rPr>
      </w:pPr>
      <w:r w:rsidRPr="00CA1DF9">
        <w:rPr>
          <w:rtl/>
        </w:rPr>
        <w:t>وقد تقدم غير مرة أنهم كانوا لا يؤمّرون إلا الصّحابة.</w:t>
      </w:r>
    </w:p>
    <w:p w14:paraId="46B16700" w14:textId="77777777" w:rsidR="00ED61A7" w:rsidRPr="00CA1DF9" w:rsidRDefault="00ED61A7" w:rsidP="007952B1">
      <w:pPr>
        <w:pStyle w:val="libLine"/>
        <w:rPr>
          <w:rtl/>
        </w:rPr>
      </w:pPr>
      <w:r w:rsidRPr="00CA1DF9">
        <w:rPr>
          <w:rtl/>
        </w:rPr>
        <w:t>__________________</w:t>
      </w:r>
    </w:p>
    <w:p w14:paraId="1EC955B3"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1618)</w:t>
      </w:r>
      <w:r>
        <w:rPr>
          <w:rtl/>
        </w:rPr>
        <w:t>.</w:t>
      </w:r>
    </w:p>
    <w:p w14:paraId="2CE980AE"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ربعي بن أبي ربعي بن رافع بن زيد.</w:t>
      </w:r>
    </w:p>
    <w:p w14:paraId="14FA6616" w14:textId="77777777" w:rsidR="00ED61A7" w:rsidRPr="00CA1DF9" w:rsidRDefault="00ED61A7" w:rsidP="004B4EF2">
      <w:pPr>
        <w:pStyle w:val="libFootnote0"/>
        <w:rPr>
          <w:rtl/>
          <w:lang w:bidi="fa-IR"/>
        </w:rPr>
      </w:pPr>
      <w:r>
        <w:rPr>
          <w:rtl/>
        </w:rPr>
        <w:t>(</w:t>
      </w:r>
      <w:r w:rsidRPr="00CA1DF9">
        <w:rPr>
          <w:rtl/>
        </w:rPr>
        <w:t>3) سقط من أ.</w:t>
      </w:r>
    </w:p>
    <w:p w14:paraId="652B096B"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2579 ـ ربعي بن عمرو الأنصاريّ </w:t>
      </w:r>
      <w:r w:rsidRPr="004B4EF2">
        <w:rPr>
          <w:rStyle w:val="libFootnotenumChar"/>
          <w:rtl/>
        </w:rPr>
        <w:t>(1)</w:t>
      </w:r>
      <w:r w:rsidRPr="004D4493">
        <w:rPr>
          <w:rStyle w:val="libBold2Char"/>
          <w:rtl/>
        </w:rPr>
        <w:t xml:space="preserve"> </w:t>
      </w:r>
      <w:r w:rsidRPr="00CA1DF9">
        <w:rPr>
          <w:rtl/>
        </w:rPr>
        <w:t>: ذكره ضرار بن صرد بإسناده عن عبيد الله بن أبي رافع عن أبيه فيمن شهد بدرا. وشهد صفّين مع علي. أخرجه أبو نعيم وغيره.</w:t>
      </w:r>
    </w:p>
    <w:p w14:paraId="3F154D40" w14:textId="77777777" w:rsidR="00ED61A7" w:rsidRPr="00A10DB7" w:rsidRDefault="00ED61A7" w:rsidP="00003931">
      <w:pPr>
        <w:pStyle w:val="libCenterBold1"/>
        <w:rPr>
          <w:rtl/>
        </w:rPr>
      </w:pPr>
      <w:r w:rsidRPr="00A10DB7">
        <w:rPr>
          <w:rtl/>
        </w:rPr>
        <w:t>ذكر من اسمه الرّبيع</w:t>
      </w:r>
      <w:r>
        <w:rPr>
          <w:rtl/>
        </w:rPr>
        <w:t xml:space="preserve"> ـ </w:t>
      </w:r>
      <w:r w:rsidRPr="00A10DB7">
        <w:rPr>
          <w:rtl/>
        </w:rPr>
        <w:t>محلّى بأل</w:t>
      </w:r>
    </w:p>
    <w:p w14:paraId="2F416200" w14:textId="77777777" w:rsidR="00ED61A7" w:rsidRPr="00CA1DF9" w:rsidRDefault="00ED61A7" w:rsidP="00AE508F">
      <w:pPr>
        <w:pStyle w:val="libNormal"/>
        <w:rPr>
          <w:rtl/>
        </w:rPr>
      </w:pPr>
      <w:r w:rsidRPr="004D4493">
        <w:rPr>
          <w:rStyle w:val="libBold2Char"/>
          <w:rtl/>
        </w:rPr>
        <w:t xml:space="preserve">2580 ـ الربيع بن إياس </w:t>
      </w:r>
      <w:r w:rsidRPr="004B4EF2">
        <w:rPr>
          <w:rStyle w:val="libFootnotenumChar"/>
          <w:rtl/>
        </w:rPr>
        <w:t>(2)</w:t>
      </w:r>
      <w:r w:rsidRPr="004D4493">
        <w:rPr>
          <w:rStyle w:val="libBold2Char"/>
          <w:rtl/>
        </w:rPr>
        <w:t xml:space="preserve"> </w:t>
      </w:r>
      <w:r w:rsidRPr="00CA1DF9">
        <w:rPr>
          <w:rtl/>
        </w:rPr>
        <w:t>: بن عمرو بن عثمان بن أمية بن زيد الأنصاريّ.</w:t>
      </w:r>
    </w:p>
    <w:p w14:paraId="7A5953FE" w14:textId="77777777" w:rsidR="00ED61A7" w:rsidRPr="00CA1DF9" w:rsidRDefault="00ED61A7" w:rsidP="00AE508F">
      <w:pPr>
        <w:pStyle w:val="libNormal"/>
        <w:rPr>
          <w:rtl/>
        </w:rPr>
      </w:pPr>
      <w:r w:rsidRPr="00CA1DF9">
        <w:rPr>
          <w:rtl/>
        </w:rPr>
        <w:t>ذكره موسى بن عقبة وأبو الأسود فيمن شهد بدرا.</w:t>
      </w:r>
    </w:p>
    <w:p w14:paraId="4FF827BD" w14:textId="77777777" w:rsidR="00ED61A7" w:rsidRPr="00CA1DF9" w:rsidRDefault="00ED61A7" w:rsidP="00AE508F">
      <w:pPr>
        <w:pStyle w:val="libNormal"/>
        <w:rPr>
          <w:rtl/>
        </w:rPr>
      </w:pPr>
      <w:r w:rsidRPr="004D4493">
        <w:rPr>
          <w:rStyle w:val="libBold2Char"/>
          <w:rtl/>
        </w:rPr>
        <w:t xml:space="preserve">2581 ـ الربيع بن ربيعة : </w:t>
      </w:r>
      <w:r w:rsidRPr="00CA1DF9">
        <w:rPr>
          <w:rtl/>
        </w:rPr>
        <w:t>بن رفيع السلميّ. يأتي في ربيعة بن رفيع.</w:t>
      </w:r>
    </w:p>
    <w:p w14:paraId="7E197039" w14:textId="77777777" w:rsidR="00ED61A7" w:rsidRPr="00CA1DF9" w:rsidRDefault="00ED61A7" w:rsidP="00AE508F">
      <w:pPr>
        <w:pStyle w:val="libNormal"/>
        <w:rPr>
          <w:rtl/>
        </w:rPr>
      </w:pPr>
      <w:r w:rsidRPr="004D4493">
        <w:rPr>
          <w:rStyle w:val="libBold2Char"/>
          <w:rtl/>
        </w:rPr>
        <w:t xml:space="preserve">2582 ـ الربيع بن ربيعة </w:t>
      </w:r>
      <w:r w:rsidRPr="004B4EF2">
        <w:rPr>
          <w:rStyle w:val="libFootnotenumChar"/>
          <w:rtl/>
        </w:rPr>
        <w:t>(3)</w:t>
      </w:r>
      <w:r w:rsidRPr="004D4493">
        <w:rPr>
          <w:rStyle w:val="libBold2Char"/>
          <w:rtl/>
        </w:rPr>
        <w:t xml:space="preserve"> </w:t>
      </w:r>
      <w:r w:rsidRPr="00CA1DF9">
        <w:rPr>
          <w:rtl/>
        </w:rPr>
        <w:t xml:space="preserve">: بن عوف بن قتال بن أنف الناقة التميميّ ، أبو يزيد </w:t>
      </w:r>
      <w:r w:rsidRPr="004B4EF2">
        <w:rPr>
          <w:rStyle w:val="libFootnotenumChar"/>
          <w:rtl/>
        </w:rPr>
        <w:t>(4)</w:t>
      </w:r>
      <w:r w:rsidRPr="00CA1DF9">
        <w:rPr>
          <w:rtl/>
        </w:rPr>
        <w:t xml:space="preserve"> المعروف بالمخبّل السعديّ الشاعر المشهور. وزعم زكريّا بن هارون الهجريّ في نوادره أن له صحبة استدركه ابن الأثير وابن فتحون.</w:t>
      </w:r>
    </w:p>
    <w:p w14:paraId="30F3307F" w14:textId="77777777" w:rsidR="00ED61A7" w:rsidRPr="00CA1DF9" w:rsidRDefault="00ED61A7" w:rsidP="00AE508F">
      <w:pPr>
        <w:pStyle w:val="libNormal"/>
        <w:rPr>
          <w:rtl/>
        </w:rPr>
      </w:pPr>
      <w:r w:rsidRPr="00CA1DF9">
        <w:rPr>
          <w:rtl/>
        </w:rPr>
        <w:t>وقال ابن دريد : اسم المخبّل ربيعة بن كعب ، وقيل ربيعة بن مالك ، وقيل اسمه ربيعة بن عوف ، قاله المرزبانيّ وحكى الخلاف فيه ، وقال : كان مخضرما نزل البصرة ، وقال ابن الكلبيّ : اسمه الربيع بن مالك.</w:t>
      </w:r>
    </w:p>
    <w:p w14:paraId="7C98404A" w14:textId="77777777" w:rsidR="00ED61A7" w:rsidRPr="00CA1DF9" w:rsidRDefault="00ED61A7" w:rsidP="00AE508F">
      <w:pPr>
        <w:pStyle w:val="libNormal"/>
        <w:rPr>
          <w:rtl/>
        </w:rPr>
      </w:pPr>
      <w:r w:rsidRPr="00CA1DF9">
        <w:rPr>
          <w:rtl/>
        </w:rPr>
        <w:t>قال أبو الفرج الأصبهانيّ : كان المخبل مخضرما من فحول الشعراء ، وعمّر عمرا طويلا ، وأحسبه مات في خلافة عمر أو عثمان ، وفيه يقول الفرزدق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E33FA5F" w14:textId="77777777" w:rsidTr="00636C9A">
        <w:trPr>
          <w:tblCellSpacing w:w="15" w:type="dxa"/>
          <w:jc w:val="center"/>
        </w:trPr>
        <w:tc>
          <w:tcPr>
            <w:tcW w:w="2362" w:type="pct"/>
            <w:vAlign w:val="center"/>
          </w:tcPr>
          <w:p w14:paraId="77E75403" w14:textId="77777777" w:rsidR="00ED61A7" w:rsidRPr="00CA1DF9" w:rsidRDefault="00ED61A7" w:rsidP="00636C9A">
            <w:pPr>
              <w:rPr>
                <w:rtl/>
                <w:lang w:bidi="fa-IR"/>
              </w:rPr>
            </w:pPr>
            <w:r w:rsidRPr="00CA1DF9">
              <w:rPr>
                <w:rtl/>
                <w:lang w:bidi="fa-IR"/>
              </w:rPr>
              <w:t>وهب القصائد لي النّوابغ إذ مضوا</w:t>
            </w:r>
            <w:r w:rsidRPr="00DE4A9C">
              <w:rPr>
                <w:rtl/>
              </w:rPr>
              <w:br/>
              <w:t> </w:t>
            </w:r>
          </w:p>
        </w:tc>
        <w:tc>
          <w:tcPr>
            <w:tcW w:w="196" w:type="pct"/>
            <w:vAlign w:val="center"/>
          </w:tcPr>
          <w:p w14:paraId="008EDE1F" w14:textId="77777777" w:rsidR="00ED61A7" w:rsidRPr="00CA1DF9" w:rsidRDefault="00ED61A7" w:rsidP="00636C9A">
            <w:r w:rsidRPr="00CA1DF9">
              <w:rPr>
                <w:rtl/>
              </w:rPr>
              <w:t> </w:t>
            </w:r>
          </w:p>
        </w:tc>
        <w:tc>
          <w:tcPr>
            <w:tcW w:w="2361" w:type="pct"/>
            <w:vAlign w:val="center"/>
          </w:tcPr>
          <w:p w14:paraId="03EBF573" w14:textId="77777777" w:rsidR="00ED61A7" w:rsidRPr="00CA1DF9" w:rsidRDefault="00ED61A7" w:rsidP="00636C9A">
            <w:r>
              <w:rPr>
                <w:rtl/>
                <w:lang w:bidi="fa-IR"/>
              </w:rPr>
              <w:t>و</w:t>
            </w:r>
            <w:r w:rsidRPr="00CA1DF9">
              <w:rPr>
                <w:rtl/>
                <w:lang w:bidi="fa-IR"/>
              </w:rPr>
              <w:t xml:space="preserve">أبو يزيد وذو القروح وجرول </w:t>
            </w:r>
            <w:r w:rsidRPr="00DE4A9C">
              <w:rPr>
                <w:rtl/>
              </w:rPr>
              <w:br/>
              <w:t> </w:t>
            </w:r>
          </w:p>
        </w:tc>
      </w:tr>
    </w:tbl>
    <w:p w14:paraId="7B18D952" w14:textId="77777777" w:rsidR="00ED61A7" w:rsidRDefault="00ED61A7" w:rsidP="00C82C3C">
      <w:pPr>
        <w:pStyle w:val="libCenter"/>
        <w:rPr>
          <w:rtl/>
        </w:rPr>
      </w:pPr>
      <w:r>
        <w:rPr>
          <w:rtl/>
        </w:rPr>
        <w:t>[</w:t>
      </w:r>
      <w:r w:rsidRPr="00CA1DF9">
        <w:rPr>
          <w:rtl/>
        </w:rPr>
        <w:t>الكامل</w:t>
      </w:r>
      <w:r>
        <w:rPr>
          <w:rtl/>
        </w:rPr>
        <w:t>]</w:t>
      </w:r>
    </w:p>
    <w:p w14:paraId="03561250" w14:textId="77777777" w:rsidR="00ED61A7" w:rsidRPr="00CA1DF9" w:rsidRDefault="00ED61A7" w:rsidP="00AE508F">
      <w:pPr>
        <w:pStyle w:val="libNormal"/>
        <w:rPr>
          <w:rtl/>
        </w:rPr>
      </w:pPr>
      <w:r w:rsidRPr="00CA1DF9">
        <w:rPr>
          <w:rtl/>
        </w:rPr>
        <w:t>وأورد مهاجاة بين المخبل وبين الزبرقان بن بدر.</w:t>
      </w:r>
    </w:p>
    <w:p w14:paraId="180945EE" w14:textId="77777777" w:rsidR="00ED61A7" w:rsidRPr="00CA1DF9" w:rsidRDefault="00ED61A7" w:rsidP="00AE508F">
      <w:pPr>
        <w:pStyle w:val="libNormal"/>
        <w:rPr>
          <w:rtl/>
        </w:rPr>
      </w:pPr>
      <w:r w:rsidRPr="00CA1DF9">
        <w:rPr>
          <w:rtl/>
        </w:rPr>
        <w:t>وقال المرزبانيّ : كان شاعرا مفلقا مخضرما نزل البصرة ، وهو القائل في قصيدته المشهورة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C2A7F72" w14:textId="77777777" w:rsidTr="00636C9A">
        <w:trPr>
          <w:tblCellSpacing w:w="15" w:type="dxa"/>
          <w:jc w:val="center"/>
        </w:trPr>
        <w:tc>
          <w:tcPr>
            <w:tcW w:w="2362" w:type="pct"/>
            <w:vAlign w:val="center"/>
          </w:tcPr>
          <w:p w14:paraId="36CC7E26" w14:textId="77777777" w:rsidR="00ED61A7" w:rsidRPr="00CA1DF9" w:rsidRDefault="00ED61A7" w:rsidP="00636C9A">
            <w:pPr>
              <w:rPr>
                <w:rtl/>
                <w:lang w:bidi="fa-IR"/>
              </w:rPr>
            </w:pPr>
            <w:r w:rsidRPr="00CA1DF9">
              <w:rPr>
                <w:rtl/>
                <w:lang w:bidi="fa-IR"/>
              </w:rPr>
              <w:t xml:space="preserve">إنّي وجدت الأمر أرشده </w:t>
            </w:r>
            <w:r w:rsidRPr="00DE4A9C">
              <w:rPr>
                <w:rtl/>
              </w:rPr>
              <w:br/>
              <w:t> </w:t>
            </w:r>
          </w:p>
        </w:tc>
        <w:tc>
          <w:tcPr>
            <w:tcW w:w="196" w:type="pct"/>
            <w:vAlign w:val="center"/>
          </w:tcPr>
          <w:p w14:paraId="5E10449B" w14:textId="77777777" w:rsidR="00ED61A7" w:rsidRPr="00CA1DF9" w:rsidRDefault="00ED61A7" w:rsidP="00636C9A">
            <w:r w:rsidRPr="00CA1DF9">
              <w:rPr>
                <w:rtl/>
              </w:rPr>
              <w:t> </w:t>
            </w:r>
          </w:p>
        </w:tc>
        <w:tc>
          <w:tcPr>
            <w:tcW w:w="2361" w:type="pct"/>
            <w:vAlign w:val="center"/>
          </w:tcPr>
          <w:p w14:paraId="3124CF1E" w14:textId="77777777" w:rsidR="00ED61A7" w:rsidRPr="00CA1DF9" w:rsidRDefault="00ED61A7" w:rsidP="00636C9A">
            <w:r w:rsidRPr="00CA1DF9">
              <w:rPr>
                <w:rtl/>
                <w:lang w:bidi="fa-IR"/>
              </w:rPr>
              <w:t xml:space="preserve">تقوى الإله وشرّه الإثم </w:t>
            </w:r>
            <w:r w:rsidRPr="00DE4A9C">
              <w:rPr>
                <w:rtl/>
              </w:rPr>
              <w:br/>
              <w:t> </w:t>
            </w:r>
          </w:p>
        </w:tc>
      </w:tr>
    </w:tbl>
    <w:p w14:paraId="3568388B" w14:textId="77777777" w:rsidR="00ED61A7" w:rsidRPr="00CA1DF9" w:rsidRDefault="00ED61A7" w:rsidP="00C82C3C">
      <w:pPr>
        <w:pStyle w:val="libCenter"/>
        <w:rPr>
          <w:rtl/>
        </w:rPr>
      </w:pPr>
      <w:r>
        <w:rPr>
          <w:rtl/>
        </w:rPr>
        <w:t>[</w:t>
      </w:r>
      <w:r w:rsidRPr="00CA1DF9">
        <w:rPr>
          <w:rtl/>
        </w:rPr>
        <w:t>الكامل</w:t>
      </w:r>
      <w:r>
        <w:rPr>
          <w:rtl/>
        </w:rPr>
        <w:t>]</w:t>
      </w:r>
    </w:p>
    <w:p w14:paraId="7A4DF759" w14:textId="77777777" w:rsidR="00ED61A7" w:rsidRPr="00CA1DF9" w:rsidRDefault="00ED61A7" w:rsidP="007952B1">
      <w:pPr>
        <w:pStyle w:val="libLine"/>
        <w:rPr>
          <w:rtl/>
        </w:rPr>
      </w:pPr>
      <w:r w:rsidRPr="00CA1DF9">
        <w:rPr>
          <w:rtl/>
        </w:rPr>
        <w:t>__________________</w:t>
      </w:r>
    </w:p>
    <w:p w14:paraId="1C16FCC8"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1619)</w:t>
      </w:r>
      <w:r>
        <w:rPr>
          <w:rtl/>
        </w:rPr>
        <w:t>.</w:t>
      </w:r>
    </w:p>
    <w:p w14:paraId="38EC4A6A"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1622) ، الاستيعاب ت </w:t>
      </w:r>
      <w:r>
        <w:rPr>
          <w:rtl/>
        </w:rPr>
        <w:t>(</w:t>
      </w:r>
      <w:r w:rsidRPr="00CA1DF9">
        <w:rPr>
          <w:rtl/>
        </w:rPr>
        <w:t>752) ، تصحيف المحدثين 1110 ، الأعلمي 18 / 214 ، الجرح والتعديل 3 / 2052 ، الطبقات الكبرى 3 / 552.</w:t>
      </w:r>
    </w:p>
    <w:p w14:paraId="5BEFA277"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1624)</w:t>
      </w:r>
      <w:r>
        <w:rPr>
          <w:rtl/>
        </w:rPr>
        <w:t>.</w:t>
      </w:r>
    </w:p>
    <w:p w14:paraId="1338A6E5"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أبو مرصد.</w:t>
      </w:r>
    </w:p>
    <w:p w14:paraId="7F6755BC" w14:textId="77777777" w:rsidR="00ED61A7" w:rsidRPr="00CA1DF9" w:rsidRDefault="00ED61A7" w:rsidP="00AE508F">
      <w:pPr>
        <w:pStyle w:val="libNormal"/>
        <w:rPr>
          <w:rtl/>
        </w:rPr>
      </w:pPr>
      <w:r>
        <w:rPr>
          <w:rtl/>
        </w:rPr>
        <w:br w:type="page"/>
      </w:r>
      <w:r w:rsidRPr="00CA1DF9">
        <w:rPr>
          <w:rtl/>
        </w:rPr>
        <w:lastRenderedPageBreak/>
        <w:t xml:space="preserve">وذكر وثيمة في «الردة» أن المخبّل شهد مع قيس بن عاصم حرب ربيعة بالبحرين ، وله في قيس بن عاصم ، مديح ، وقد مضى له ذكر في ترجمة بغيض بن عامر في القسم الثالث ، ويقال : إنه خطب أخت الزبرقان فمنعه لشيء كان في عقله وزوّجها هزّالا </w:t>
      </w:r>
      <w:r>
        <w:rPr>
          <w:rtl/>
        </w:rPr>
        <w:t>[</w:t>
      </w:r>
      <w:r w:rsidRPr="00CA1DF9">
        <w:rPr>
          <w:rtl/>
        </w:rPr>
        <w:t>وكان هزّال قتل جارا للزبرقان فغيّره المخبل بأبيات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6DA8152" w14:textId="77777777" w:rsidTr="00636C9A">
        <w:trPr>
          <w:tblCellSpacing w:w="15" w:type="dxa"/>
          <w:jc w:val="center"/>
        </w:trPr>
        <w:tc>
          <w:tcPr>
            <w:tcW w:w="2362" w:type="pct"/>
            <w:vAlign w:val="center"/>
          </w:tcPr>
          <w:p w14:paraId="3A51167E" w14:textId="77777777" w:rsidR="00ED61A7" w:rsidRPr="00CA1DF9" w:rsidRDefault="00ED61A7" w:rsidP="00636C9A">
            <w:pPr>
              <w:rPr>
                <w:rtl/>
                <w:lang w:bidi="fa-IR"/>
              </w:rPr>
            </w:pPr>
            <w:r w:rsidRPr="00CA1DF9">
              <w:rPr>
                <w:rtl/>
                <w:lang w:bidi="fa-IR"/>
              </w:rPr>
              <w:t>أنكحت هزّالا خليدة بعد ما</w:t>
            </w:r>
            <w:r w:rsidRPr="00DE4A9C">
              <w:rPr>
                <w:rtl/>
              </w:rPr>
              <w:br/>
              <w:t> </w:t>
            </w:r>
          </w:p>
        </w:tc>
        <w:tc>
          <w:tcPr>
            <w:tcW w:w="196" w:type="pct"/>
            <w:vAlign w:val="center"/>
          </w:tcPr>
          <w:p w14:paraId="53D8A9BA" w14:textId="77777777" w:rsidR="00ED61A7" w:rsidRPr="00CA1DF9" w:rsidRDefault="00ED61A7" w:rsidP="00636C9A">
            <w:r w:rsidRPr="00CA1DF9">
              <w:rPr>
                <w:rtl/>
              </w:rPr>
              <w:t> </w:t>
            </w:r>
          </w:p>
        </w:tc>
        <w:tc>
          <w:tcPr>
            <w:tcW w:w="2361" w:type="pct"/>
            <w:vAlign w:val="center"/>
          </w:tcPr>
          <w:p w14:paraId="39F42920" w14:textId="77777777" w:rsidR="00ED61A7" w:rsidRPr="00CA1DF9" w:rsidRDefault="00ED61A7" w:rsidP="00636C9A">
            <w:r w:rsidRPr="00CA1DF9">
              <w:rPr>
                <w:rtl/>
                <w:lang w:bidi="fa-IR"/>
              </w:rPr>
              <w:t>زعمت بظهر الغيب أنّك قاتله</w:t>
            </w:r>
            <w:r>
              <w:rPr>
                <w:rtl/>
                <w:lang w:bidi="fa-IR"/>
              </w:rPr>
              <w:t>]</w:t>
            </w:r>
            <w:r w:rsidRPr="00DE4A9C">
              <w:rPr>
                <w:rtl/>
              </w:rPr>
              <w:br/>
              <w:t> </w:t>
            </w:r>
          </w:p>
        </w:tc>
      </w:tr>
    </w:tbl>
    <w:p w14:paraId="67A018AE" w14:textId="77777777" w:rsidR="00ED61A7" w:rsidRPr="00CA1DF9" w:rsidRDefault="00ED61A7" w:rsidP="00C82C3C">
      <w:pPr>
        <w:pStyle w:val="libCenter"/>
        <w:rPr>
          <w:rtl/>
        </w:rPr>
      </w:pPr>
      <w:r>
        <w:rPr>
          <w:rtl/>
        </w:rPr>
        <w:t>[</w:t>
      </w:r>
      <w:r w:rsidRPr="00CA1DF9">
        <w:rPr>
          <w:rtl/>
        </w:rPr>
        <w:t>الطويل</w:t>
      </w:r>
      <w:r>
        <w:rPr>
          <w:rtl/>
        </w:rPr>
        <w:t>]</w:t>
      </w:r>
    </w:p>
    <w:p w14:paraId="03DFA8A7" w14:textId="77777777" w:rsidR="00ED61A7" w:rsidRPr="00CA1DF9" w:rsidRDefault="00ED61A7" w:rsidP="00AE508F">
      <w:pPr>
        <w:pStyle w:val="libNormal"/>
        <w:rPr>
          <w:rtl/>
        </w:rPr>
      </w:pPr>
      <w:r w:rsidRPr="004D4493">
        <w:rPr>
          <w:rStyle w:val="libBold2Char"/>
          <w:rtl/>
        </w:rPr>
        <w:t xml:space="preserve">2583 ـ الربيع </w:t>
      </w:r>
      <w:r w:rsidRPr="004B4EF2">
        <w:rPr>
          <w:rStyle w:val="libFootnotenumChar"/>
          <w:rtl/>
        </w:rPr>
        <w:t>(2)</w:t>
      </w:r>
      <w:r w:rsidRPr="004D4493">
        <w:rPr>
          <w:rStyle w:val="libBold2Char"/>
          <w:rtl/>
        </w:rPr>
        <w:t xml:space="preserve"> </w:t>
      </w:r>
      <w:r w:rsidRPr="00CA1DF9">
        <w:rPr>
          <w:rtl/>
        </w:rPr>
        <w:t>: بن زياد بن أنس بن الديان بن قطن بن زياد بن الحارث بن مالك بن ربيعة بن كعب بن الحارث الحارثي. قال أبو عمر : له صحبة ، ولا أعرف له رواية. كذا قال.</w:t>
      </w:r>
    </w:p>
    <w:p w14:paraId="3655AF30" w14:textId="77777777" w:rsidR="00ED61A7" w:rsidRPr="00CA1DF9" w:rsidRDefault="00ED61A7" w:rsidP="00AE508F">
      <w:pPr>
        <w:pStyle w:val="libNormal"/>
        <w:rPr>
          <w:rtl/>
        </w:rPr>
      </w:pPr>
      <w:r w:rsidRPr="00CA1DF9">
        <w:rPr>
          <w:rtl/>
        </w:rPr>
        <w:t>وقال أبو أحمد العسكريّ : أدرك الأيّام النبويّة ، ولم يقدم المدينة إلا في أيام عمر.</w:t>
      </w:r>
    </w:p>
    <w:p w14:paraId="102E97D6" w14:textId="77777777" w:rsidR="00ED61A7" w:rsidRPr="00CA1DF9" w:rsidRDefault="00ED61A7" w:rsidP="00AE508F">
      <w:pPr>
        <w:pStyle w:val="libNormal"/>
        <w:rPr>
          <w:rtl/>
        </w:rPr>
      </w:pPr>
      <w:r w:rsidRPr="00CA1DF9">
        <w:rPr>
          <w:rtl/>
        </w:rPr>
        <w:t>وذكره البخاريّ ، وابن أبي حاتم ، وابن حبّان في التّابعين.</w:t>
      </w:r>
    </w:p>
    <w:p w14:paraId="6683A696" w14:textId="77777777" w:rsidR="00ED61A7" w:rsidRPr="00CA1DF9" w:rsidRDefault="00ED61A7" w:rsidP="00AE508F">
      <w:pPr>
        <w:pStyle w:val="libNormal"/>
        <w:rPr>
          <w:rtl/>
        </w:rPr>
      </w:pPr>
      <w:r w:rsidRPr="00CA1DF9">
        <w:rPr>
          <w:rtl/>
        </w:rPr>
        <w:t xml:space="preserve">وقال ابن حبّان : ولّاه عبد الله بن عامر سجستان </w:t>
      </w:r>
      <w:r w:rsidRPr="004B4EF2">
        <w:rPr>
          <w:rStyle w:val="libFootnotenumChar"/>
          <w:rtl/>
        </w:rPr>
        <w:t>(3)</w:t>
      </w:r>
      <w:r w:rsidRPr="00CA1DF9">
        <w:rPr>
          <w:rtl/>
        </w:rPr>
        <w:t xml:space="preserve"> سنة تسع وعشرين ، ففتحت على يديه.</w:t>
      </w:r>
    </w:p>
    <w:p w14:paraId="639AAB05" w14:textId="77777777" w:rsidR="00ED61A7" w:rsidRPr="00CA1DF9" w:rsidRDefault="00ED61A7" w:rsidP="00AE508F">
      <w:pPr>
        <w:pStyle w:val="libNormal"/>
        <w:rPr>
          <w:rtl/>
        </w:rPr>
      </w:pPr>
      <w:r w:rsidRPr="00CA1DF9">
        <w:rPr>
          <w:rtl/>
        </w:rPr>
        <w:t xml:space="preserve">وقال المبرّد في «الكامل» : كان عاملا لأبي موسى على البحرين ، وفد على عمر فسأله عن سنّه ، فقال : خمس وأربعون ، وقصّ قصّة في آخرها أنه كتب إلى أبي موسى أن يقرّه على عمله ، واستخلفه أبو موسى على حرب مناذر </w:t>
      </w:r>
      <w:r w:rsidRPr="004B4EF2">
        <w:rPr>
          <w:rStyle w:val="libFootnotenumChar"/>
          <w:rtl/>
        </w:rPr>
        <w:t>(4)</w:t>
      </w:r>
      <w:r w:rsidRPr="00CA1DF9">
        <w:rPr>
          <w:rtl/>
        </w:rPr>
        <w:t xml:space="preserve"> سنة تسع عشرة فافتتحها عنوة ، وقتل بها أخوه المهاجر بن زياد.</w:t>
      </w:r>
    </w:p>
    <w:p w14:paraId="3F9FD98D" w14:textId="77777777" w:rsidR="00ED61A7" w:rsidRPr="00CA1DF9" w:rsidRDefault="00ED61A7" w:rsidP="00AE508F">
      <w:pPr>
        <w:pStyle w:val="libNormal"/>
        <w:rPr>
          <w:rtl/>
        </w:rPr>
      </w:pPr>
      <w:r w:rsidRPr="00CA1DF9">
        <w:rPr>
          <w:rtl/>
        </w:rPr>
        <w:t>وروي من طريق سليمان بن بريدة أن وافدا قدم على عمر ، قال : ما أقدمك</w:t>
      </w:r>
      <w:r>
        <w:rPr>
          <w:rtl/>
        </w:rPr>
        <w:t>؟</w:t>
      </w:r>
      <w:r w:rsidRPr="00CA1DF9">
        <w:rPr>
          <w:rtl/>
        </w:rPr>
        <w:t xml:space="preserve"> قال :قدمت وافدا لقومي ، فأذن للمهاجرين والأنصار والوفود. فتقدّم الرجل ، فقال له عمر :</w:t>
      </w:r>
      <w:r>
        <w:rPr>
          <w:rFonts w:hint="cs"/>
          <w:rtl/>
        </w:rPr>
        <w:t xml:space="preserve"> </w:t>
      </w:r>
      <w:r w:rsidRPr="00CA1DF9">
        <w:rPr>
          <w:rtl/>
        </w:rPr>
        <w:t>هيه. قال : هيه يا أمير المؤمنين ، والله ما وليت هذه الأمة إلا ببلية ابتليت بها ، ولو أنّ شاة</w:t>
      </w:r>
    </w:p>
    <w:p w14:paraId="7269BDED" w14:textId="77777777" w:rsidR="00ED61A7" w:rsidRPr="00CA1DF9" w:rsidRDefault="00ED61A7" w:rsidP="007952B1">
      <w:pPr>
        <w:pStyle w:val="libLine"/>
        <w:rPr>
          <w:rtl/>
        </w:rPr>
      </w:pPr>
      <w:r w:rsidRPr="00CA1DF9">
        <w:rPr>
          <w:rtl/>
        </w:rPr>
        <w:t>__________________</w:t>
      </w:r>
    </w:p>
    <w:p w14:paraId="5DA826C8" w14:textId="77777777" w:rsidR="00ED61A7" w:rsidRPr="00CA1DF9" w:rsidRDefault="00ED61A7" w:rsidP="004B4EF2">
      <w:pPr>
        <w:pStyle w:val="libFootnote0"/>
        <w:rPr>
          <w:rtl/>
          <w:lang w:bidi="fa-IR"/>
        </w:rPr>
      </w:pPr>
      <w:r>
        <w:rPr>
          <w:rtl/>
        </w:rPr>
        <w:t>(</w:t>
      </w:r>
      <w:r w:rsidRPr="00CA1DF9">
        <w:rPr>
          <w:rtl/>
        </w:rPr>
        <w:t>1) سقط في أ.</w:t>
      </w:r>
    </w:p>
    <w:p w14:paraId="16E49FE6"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1625) ، الاستيعاب ت </w:t>
      </w:r>
      <w:r>
        <w:rPr>
          <w:rtl/>
        </w:rPr>
        <w:t>(</w:t>
      </w:r>
      <w:r w:rsidRPr="00CA1DF9">
        <w:rPr>
          <w:rtl/>
        </w:rPr>
        <w:t>753) ، التاريخ الكبير 915 ، الجرح والتعديل 2073 ، العبر 1 / 53 ، التجريد 1 / 177 ، شذرات الذهب 1 / 55 ، تهذيب الكمال 9 / 78 ، الطبقات الكبرى لابن سعد 6 / 202.</w:t>
      </w:r>
    </w:p>
    <w:p w14:paraId="5BD6FAD7" w14:textId="77777777" w:rsidR="00ED61A7" w:rsidRPr="00CA1DF9" w:rsidRDefault="00ED61A7" w:rsidP="004B4EF2">
      <w:pPr>
        <w:pStyle w:val="libFootnote0"/>
        <w:rPr>
          <w:rtl/>
          <w:lang w:bidi="fa-IR"/>
        </w:rPr>
      </w:pPr>
      <w:r>
        <w:rPr>
          <w:rtl/>
        </w:rPr>
        <w:t>(</w:t>
      </w:r>
      <w:r w:rsidRPr="00CA1DF9">
        <w:rPr>
          <w:rtl/>
        </w:rPr>
        <w:t>3) سجستان : بكسر أوله وثانيه وسين أخرى مهملة وتاء مثناة من فوق وآخره نون ناحية كبيرة وولاية واسعة. انظر : مراصد الاطلاع 2 / 694.</w:t>
      </w:r>
    </w:p>
    <w:p w14:paraId="61620476" w14:textId="77777777" w:rsidR="00ED61A7" w:rsidRPr="00CA1DF9" w:rsidRDefault="00ED61A7" w:rsidP="004B4EF2">
      <w:pPr>
        <w:pStyle w:val="libFootnote0"/>
        <w:rPr>
          <w:rtl/>
          <w:lang w:bidi="fa-IR"/>
        </w:rPr>
      </w:pPr>
      <w:r>
        <w:rPr>
          <w:rtl/>
        </w:rPr>
        <w:t>(</w:t>
      </w:r>
      <w:r w:rsidRPr="00CA1DF9">
        <w:rPr>
          <w:rtl/>
        </w:rPr>
        <w:t>4) مناذر : بالفتح والذال معجمة مكسورة وروي بالضم : بلدان بنواحي خوزستان صغرى وكبرى لها في الفتوح قصة. انظر : مراصد الاطلاع 3 / 1313.</w:t>
      </w:r>
    </w:p>
    <w:p w14:paraId="08521476" w14:textId="77777777" w:rsidR="00ED61A7" w:rsidRPr="00CA1DF9" w:rsidRDefault="00ED61A7" w:rsidP="00ED61A7">
      <w:pPr>
        <w:rPr>
          <w:rtl/>
          <w:lang w:bidi="fa-IR"/>
        </w:rPr>
      </w:pPr>
      <w:r>
        <w:rPr>
          <w:rtl/>
          <w:lang w:bidi="fa-IR"/>
        </w:rPr>
        <w:br w:type="page"/>
      </w:r>
      <w:r w:rsidRPr="00CA1DF9">
        <w:rPr>
          <w:rtl/>
          <w:lang w:bidi="fa-IR"/>
        </w:rPr>
        <w:lastRenderedPageBreak/>
        <w:t>ضلّت بشاطئ الفرات لسئلت عنها يوم القيامة ، قال : فانكبّ عمر يبكي ، ثم رفع رأسه قال :</w:t>
      </w:r>
      <w:r>
        <w:rPr>
          <w:rFonts w:hint="cs"/>
          <w:rtl/>
          <w:lang w:bidi="fa-IR"/>
        </w:rPr>
        <w:t xml:space="preserve"> </w:t>
      </w:r>
      <w:r w:rsidRPr="00CA1DF9">
        <w:rPr>
          <w:rtl/>
          <w:lang w:bidi="fa-IR"/>
        </w:rPr>
        <w:t>ما اسمك</w:t>
      </w:r>
      <w:r>
        <w:rPr>
          <w:rtl/>
          <w:lang w:bidi="fa-IR"/>
        </w:rPr>
        <w:t>؟</w:t>
      </w:r>
      <w:r w:rsidRPr="00CA1DF9">
        <w:rPr>
          <w:rtl/>
          <w:lang w:bidi="fa-IR"/>
        </w:rPr>
        <w:t xml:space="preserve"> قال : الربيع بن زياد.</w:t>
      </w:r>
    </w:p>
    <w:p w14:paraId="4FE7B46E" w14:textId="77777777" w:rsidR="00ED61A7" w:rsidRPr="00CA1DF9" w:rsidRDefault="00ED61A7" w:rsidP="00AE508F">
      <w:pPr>
        <w:pStyle w:val="libNormal"/>
        <w:rPr>
          <w:rtl/>
        </w:rPr>
      </w:pPr>
      <w:r w:rsidRPr="00CA1DF9">
        <w:rPr>
          <w:rtl/>
        </w:rPr>
        <w:t>وله مع عمر أخبار كثيرة ، منها أنّ عمر قال لأصحابه : دلّوني على رجل إذا كان في القوم أميرا فكأنه ليس بأمير ، وإذا لم يكن بأمير فكأنه أمير. فقالوا : ما نعرفه إلا الربيع بن زياد. قال : صدقتم. ذكرها ابن الكلبيّ.</w:t>
      </w:r>
    </w:p>
    <w:p w14:paraId="0701B755" w14:textId="77777777" w:rsidR="00ED61A7" w:rsidRDefault="00ED61A7" w:rsidP="00AE508F">
      <w:pPr>
        <w:pStyle w:val="libNormal"/>
        <w:rPr>
          <w:rtl/>
        </w:rPr>
      </w:pPr>
      <w:r w:rsidRPr="00CA1DF9">
        <w:rPr>
          <w:rtl/>
        </w:rPr>
        <w:t>وذكر ابن حبيب أنّ زيادا كتب إلى الربيع بن زياد أنّ أمير المؤمنين كتب إليّ أن آمرك أن تحرز البيضاء والصّفراء وتقسم ما سوى ذلك ، فكتب إليه : إني وجدت كتاب الله قبل كتاب أمير المؤمنين : وبادر فقسّم الغنائم بين أهلها ، وعزل الخمس ، ثم دعا الله أن يميته ، فما جمع حتى مات</w:t>
      </w:r>
    </w:p>
    <w:p w14:paraId="67E2E369" w14:textId="77777777" w:rsidR="00ED61A7" w:rsidRPr="00CA1DF9" w:rsidRDefault="00ED61A7" w:rsidP="00AE508F">
      <w:pPr>
        <w:pStyle w:val="libNormal"/>
        <w:rPr>
          <w:rtl/>
        </w:rPr>
      </w:pPr>
      <w:r w:rsidRPr="00CA1DF9">
        <w:rPr>
          <w:rtl/>
        </w:rPr>
        <w:t>قلت : وقد رويت هذه القصّة لغيره ، وكان الحسن البصري كاتبه ، وولى خراسان لزياد إلى أن مات ، وكان حفيده الحارث بن زياد بن الربيع في حملة أبي جعفر المنصور ، ولم يكن في عصره عربي ولا عجمي أعلم بالنّجوم منه ، وكان يتحرج أن يقضي ، وكان يبصر حكم ما دلت عليه النّجوم.</w:t>
      </w:r>
      <w:r>
        <w:rPr>
          <w:rtl/>
        </w:rPr>
        <w:t>]</w:t>
      </w:r>
      <w:r>
        <w:rPr>
          <w:rFonts w:hint="cs"/>
          <w:rtl/>
        </w:rPr>
        <w:t xml:space="preserve"> </w:t>
      </w:r>
      <w:r w:rsidRPr="004B4EF2">
        <w:rPr>
          <w:rStyle w:val="libFootnotenumChar"/>
          <w:rtl/>
        </w:rPr>
        <w:t>(1)</w:t>
      </w:r>
    </w:p>
    <w:p w14:paraId="063B2171" w14:textId="77777777" w:rsidR="00ED61A7" w:rsidRPr="00CA1DF9" w:rsidRDefault="00ED61A7" w:rsidP="00AE508F">
      <w:pPr>
        <w:pStyle w:val="libNormal"/>
        <w:rPr>
          <w:rtl/>
        </w:rPr>
      </w:pPr>
      <w:r w:rsidRPr="004D4493">
        <w:rPr>
          <w:rStyle w:val="libBold2Char"/>
          <w:rtl/>
        </w:rPr>
        <w:t xml:space="preserve">2584 ـ الربيع بن زيد </w:t>
      </w:r>
      <w:r w:rsidRPr="004B4EF2">
        <w:rPr>
          <w:rStyle w:val="libFootnotenumChar"/>
          <w:rtl/>
        </w:rPr>
        <w:t>(2)</w:t>
      </w:r>
      <w:r w:rsidRPr="004D4493">
        <w:rPr>
          <w:rStyle w:val="libBold2Char"/>
          <w:rtl/>
        </w:rPr>
        <w:t xml:space="preserve"> </w:t>
      </w:r>
      <w:r w:rsidRPr="00CA1DF9">
        <w:rPr>
          <w:rtl/>
        </w:rPr>
        <w:t>: ويقال ابن زياد ، ويقال ربيعة.</w:t>
      </w:r>
    </w:p>
    <w:p w14:paraId="257EADEA" w14:textId="77777777" w:rsidR="00ED61A7" w:rsidRPr="00CA1DF9" w:rsidRDefault="00ED61A7" w:rsidP="00AE508F">
      <w:pPr>
        <w:pStyle w:val="libNormal"/>
        <w:rPr>
          <w:rtl/>
        </w:rPr>
      </w:pPr>
      <w:r w:rsidRPr="00CA1DF9">
        <w:rPr>
          <w:rtl/>
        </w:rPr>
        <w:t>قال البغويّ : لا أدري له صحبة أم لا</w:t>
      </w:r>
      <w:r>
        <w:rPr>
          <w:rtl/>
        </w:rPr>
        <w:t>؟</w:t>
      </w:r>
      <w:r w:rsidRPr="00CA1DF9">
        <w:rPr>
          <w:rtl/>
        </w:rPr>
        <w:t xml:space="preserve"> ثم أخرج هو والطّبراني من طريق داود الأودي أنه سمع أبا كرز الحارثي عن ربيع بن زيد ، قال بينما رسول الله </w:t>
      </w:r>
      <w:r w:rsidRPr="001C1D0F">
        <w:rPr>
          <w:rStyle w:val="libAlaemChar"/>
          <w:rtl/>
        </w:rPr>
        <w:t>صلى‌الله‌عليه‌وآله‌وسلم</w:t>
      </w:r>
      <w:r w:rsidRPr="00CA1DF9">
        <w:rPr>
          <w:rtl/>
        </w:rPr>
        <w:t xml:space="preserve"> إذا أبصر شابا يسير معتزلا. فقال : «ما لك اعتزلت الطّريق</w:t>
      </w:r>
      <w:r>
        <w:rPr>
          <w:rtl/>
        </w:rPr>
        <w:t>؟</w:t>
      </w:r>
      <w:r w:rsidRPr="00CA1DF9">
        <w:rPr>
          <w:rtl/>
        </w:rPr>
        <w:t>» قال : كرهت الغبار. قال : «فلا تعتزله ، فو الّذي نفسي بيده إنّه لذريرة الجنّة.»</w:t>
      </w:r>
    </w:p>
    <w:p w14:paraId="07E2B6E3" w14:textId="77777777" w:rsidR="00ED61A7" w:rsidRPr="00CA1DF9" w:rsidRDefault="00ED61A7" w:rsidP="00AE508F">
      <w:pPr>
        <w:pStyle w:val="libNormal"/>
        <w:rPr>
          <w:rtl/>
        </w:rPr>
      </w:pPr>
      <w:r w:rsidRPr="00CA1DF9">
        <w:rPr>
          <w:rtl/>
        </w:rPr>
        <w:t>وأخرجه أبو داود في «المراسيل» وأخرجه النسائي في الكنى ، لكن قال ربيعة بن زياد وأخرجه ابن مندة فقال : ربيعة بن زياد أو ابن زيد.</w:t>
      </w:r>
    </w:p>
    <w:p w14:paraId="1F8EE3E1" w14:textId="77777777" w:rsidR="00ED61A7" w:rsidRPr="00CA1DF9" w:rsidRDefault="00ED61A7" w:rsidP="00AE508F">
      <w:pPr>
        <w:pStyle w:val="libNormal"/>
        <w:rPr>
          <w:rtl/>
        </w:rPr>
      </w:pPr>
      <w:r w:rsidRPr="004D4493">
        <w:rPr>
          <w:rStyle w:val="libBold2Char"/>
          <w:rtl/>
        </w:rPr>
        <w:t xml:space="preserve">2585 ـ الربيع بن سهل </w:t>
      </w:r>
      <w:r w:rsidRPr="004B4EF2">
        <w:rPr>
          <w:rStyle w:val="libFootnotenumChar"/>
          <w:rtl/>
        </w:rPr>
        <w:t>(3)</w:t>
      </w:r>
      <w:r w:rsidRPr="004D4493">
        <w:rPr>
          <w:rStyle w:val="libBold2Char"/>
          <w:rtl/>
        </w:rPr>
        <w:t xml:space="preserve"> </w:t>
      </w:r>
      <w:r w:rsidRPr="00CA1DF9">
        <w:rPr>
          <w:rtl/>
        </w:rPr>
        <w:t>: بن الحارث بن عروة بن عبد رزاح بن ظفر الأنصاري الظفري.</w:t>
      </w:r>
    </w:p>
    <w:p w14:paraId="47C8F82B" w14:textId="77777777" w:rsidR="00ED61A7" w:rsidRPr="00CA1DF9" w:rsidRDefault="00ED61A7" w:rsidP="007952B1">
      <w:pPr>
        <w:pStyle w:val="libLine"/>
        <w:rPr>
          <w:rtl/>
        </w:rPr>
      </w:pPr>
      <w:r w:rsidRPr="00CA1DF9">
        <w:rPr>
          <w:rtl/>
        </w:rPr>
        <w:t>__________________</w:t>
      </w:r>
    </w:p>
    <w:p w14:paraId="03E563C4" w14:textId="77777777" w:rsidR="00ED61A7" w:rsidRPr="00CA1DF9" w:rsidRDefault="00ED61A7" w:rsidP="004B4EF2">
      <w:pPr>
        <w:pStyle w:val="libFootnote0"/>
        <w:rPr>
          <w:rtl/>
          <w:lang w:bidi="fa-IR"/>
        </w:rPr>
      </w:pPr>
      <w:r>
        <w:rPr>
          <w:rtl/>
        </w:rPr>
        <w:t>(</w:t>
      </w:r>
      <w:r w:rsidRPr="00CA1DF9">
        <w:rPr>
          <w:rtl/>
        </w:rPr>
        <w:t>1) سقط من أ.</w:t>
      </w:r>
    </w:p>
    <w:p w14:paraId="1230F706" w14:textId="77777777" w:rsidR="00ED61A7" w:rsidRPr="00CA1DF9" w:rsidRDefault="00ED61A7" w:rsidP="004B4EF2">
      <w:pPr>
        <w:pStyle w:val="libFootnote0"/>
        <w:rPr>
          <w:rtl/>
          <w:lang w:bidi="fa-IR"/>
        </w:rPr>
      </w:pPr>
      <w:r>
        <w:rPr>
          <w:rtl/>
        </w:rPr>
        <w:t>(</w:t>
      </w:r>
      <w:r w:rsidRPr="00CA1DF9">
        <w:rPr>
          <w:rtl/>
        </w:rPr>
        <w:t xml:space="preserve">2) تجريد أسماء الصحابة 1 / 177 ، الكاشف 1 / 403 ، خلاصة تذهيب 1 / 319 ، غاية النهاية 1 / 282 ، تقريب التهذيب 1 / 244 ، تهذيب التهذيب 3 / 255 ، الوافي بالوفيات 14 / 114 ، أسد الغابة ت </w:t>
      </w:r>
      <w:r>
        <w:rPr>
          <w:rtl/>
        </w:rPr>
        <w:t>(</w:t>
      </w:r>
      <w:r w:rsidRPr="00CA1DF9">
        <w:rPr>
          <w:rtl/>
        </w:rPr>
        <w:t>1626)</w:t>
      </w:r>
      <w:r>
        <w:rPr>
          <w:rtl/>
        </w:rPr>
        <w:t>.</w:t>
      </w:r>
    </w:p>
    <w:p w14:paraId="7B816A15"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1627) ، الاستيعاب ت </w:t>
      </w:r>
      <w:r>
        <w:rPr>
          <w:rtl/>
        </w:rPr>
        <w:t>(</w:t>
      </w:r>
      <w:r w:rsidRPr="00CA1DF9">
        <w:rPr>
          <w:rtl/>
        </w:rPr>
        <w:t>754)</w:t>
      </w:r>
      <w:r>
        <w:rPr>
          <w:rtl/>
        </w:rPr>
        <w:t>.</w:t>
      </w:r>
    </w:p>
    <w:p w14:paraId="2ECF9DB8" w14:textId="77777777" w:rsidR="00ED61A7" w:rsidRPr="00CA1DF9" w:rsidRDefault="00ED61A7" w:rsidP="00AE508F">
      <w:pPr>
        <w:pStyle w:val="libNormal"/>
        <w:rPr>
          <w:rtl/>
        </w:rPr>
      </w:pPr>
      <w:r>
        <w:rPr>
          <w:rtl/>
        </w:rPr>
        <w:br w:type="page"/>
      </w:r>
      <w:r w:rsidRPr="00CA1DF9">
        <w:rPr>
          <w:rtl/>
        </w:rPr>
        <w:lastRenderedPageBreak/>
        <w:t>قال أبو عمر : شهد أحدا.</w:t>
      </w:r>
    </w:p>
    <w:p w14:paraId="6DE25982" w14:textId="77777777" w:rsidR="00ED61A7" w:rsidRPr="00CA1DF9" w:rsidRDefault="00ED61A7" w:rsidP="00AE508F">
      <w:pPr>
        <w:pStyle w:val="libNormal"/>
        <w:rPr>
          <w:rtl/>
        </w:rPr>
      </w:pPr>
      <w:r w:rsidRPr="004D4493">
        <w:rPr>
          <w:rStyle w:val="libBold2Char"/>
          <w:rtl/>
        </w:rPr>
        <w:t xml:space="preserve">2586 ـ الربيع بن طعيمة : </w:t>
      </w:r>
      <w:r w:rsidRPr="00CA1DF9">
        <w:rPr>
          <w:rtl/>
        </w:rPr>
        <w:t>بن عديّ بن نوفل بن عبد مناف القرشيّ النوفليّ ابن عم جبير بن مطعم بن عديّ.</w:t>
      </w:r>
    </w:p>
    <w:p w14:paraId="1F90BCE0" w14:textId="77777777" w:rsidR="00ED61A7" w:rsidRPr="00CA1DF9" w:rsidRDefault="00ED61A7" w:rsidP="00AE508F">
      <w:pPr>
        <w:pStyle w:val="libNormal"/>
        <w:rPr>
          <w:rtl/>
        </w:rPr>
      </w:pPr>
      <w:r w:rsidRPr="00CA1DF9">
        <w:rPr>
          <w:rtl/>
        </w:rPr>
        <w:t>قتل أبوه طعيمة بن عدي بوم بدر كافرا. وأم هذا أم حبيبة بنت أبي العاص عمة مروان بن الحكم ذكره الزبير بن بكّار.</w:t>
      </w:r>
      <w:r>
        <w:rPr>
          <w:rtl/>
        </w:rPr>
        <w:t>]</w:t>
      </w:r>
      <w:r>
        <w:rPr>
          <w:rFonts w:hint="cs"/>
          <w:rtl/>
        </w:rPr>
        <w:t xml:space="preserve"> </w:t>
      </w:r>
      <w:r w:rsidRPr="004B4EF2">
        <w:rPr>
          <w:rStyle w:val="libFootnotenumChar"/>
          <w:rtl/>
        </w:rPr>
        <w:t>(1)</w:t>
      </w:r>
    </w:p>
    <w:p w14:paraId="0EAA9F8A" w14:textId="77777777" w:rsidR="00ED61A7" w:rsidRPr="00CA1DF9" w:rsidRDefault="00ED61A7" w:rsidP="00AE508F">
      <w:pPr>
        <w:pStyle w:val="libNormal"/>
        <w:rPr>
          <w:rtl/>
        </w:rPr>
      </w:pPr>
      <w:r w:rsidRPr="004D4493">
        <w:rPr>
          <w:rStyle w:val="libBold2Char"/>
          <w:rtl/>
        </w:rPr>
        <w:t xml:space="preserve">2587 ـ الربيع </w:t>
      </w:r>
      <w:r w:rsidRPr="004B4EF2">
        <w:rPr>
          <w:rStyle w:val="libFootnotenumChar"/>
          <w:rtl/>
        </w:rPr>
        <w:t>(2)</w:t>
      </w:r>
      <w:r w:rsidRPr="004D4493">
        <w:rPr>
          <w:rStyle w:val="libBold2Char"/>
          <w:rtl/>
        </w:rPr>
        <w:t xml:space="preserve"> </w:t>
      </w:r>
      <w:r w:rsidRPr="00CA1DF9">
        <w:rPr>
          <w:rtl/>
        </w:rPr>
        <w:t>: بن قارب العبسيّ.</w:t>
      </w:r>
    </w:p>
    <w:p w14:paraId="42B73385" w14:textId="77777777" w:rsidR="00ED61A7" w:rsidRPr="00CA1DF9" w:rsidRDefault="00ED61A7" w:rsidP="00AE508F">
      <w:pPr>
        <w:pStyle w:val="libNormal"/>
        <w:rPr>
          <w:rtl/>
        </w:rPr>
      </w:pPr>
      <w:r w:rsidRPr="00CA1DF9">
        <w:rPr>
          <w:rtl/>
        </w:rPr>
        <w:t xml:space="preserve">استدركه أبو عليّ الغسّانيّ ، وقال : حديثه عند ولده عبد الله بن القاسم بن حاتم بن عقبة بن عبد الرحمن بن مالك بن عنبسة بن عبد الله بن الربيع بن قارب العبسيّ ، حدثني أبي ، عن أبيه ، عن أبي جده أن أباه ربيعا وفد على النبيّ </w:t>
      </w:r>
      <w:r w:rsidRPr="001C1D0F">
        <w:rPr>
          <w:rStyle w:val="libAlaemChar"/>
          <w:rtl/>
        </w:rPr>
        <w:t>صلى‌الله‌عليه‌وآله‌وسلم</w:t>
      </w:r>
      <w:r w:rsidRPr="00CA1DF9">
        <w:rPr>
          <w:rtl/>
        </w:rPr>
        <w:t xml:space="preserve"> فكساه بردا وحمله على ناقة ، وسمّاه عبد الرحمن.</w:t>
      </w:r>
    </w:p>
    <w:p w14:paraId="09404C9D" w14:textId="77777777" w:rsidR="00ED61A7" w:rsidRPr="00CA1DF9" w:rsidRDefault="00ED61A7" w:rsidP="00AE508F">
      <w:pPr>
        <w:pStyle w:val="libNormal"/>
        <w:rPr>
          <w:rtl/>
        </w:rPr>
      </w:pPr>
      <w:r w:rsidRPr="004D4493">
        <w:rPr>
          <w:rStyle w:val="libBold2Char"/>
          <w:rtl/>
        </w:rPr>
        <w:t xml:space="preserve">2588 ـ الربيع بن مالك : </w:t>
      </w:r>
      <w:r w:rsidRPr="00CA1DF9">
        <w:rPr>
          <w:rtl/>
        </w:rPr>
        <w:t>قد مضى في الربيع بن ربيعة.</w:t>
      </w:r>
      <w:r>
        <w:rPr>
          <w:rtl/>
        </w:rPr>
        <w:t>]</w:t>
      </w:r>
      <w:r>
        <w:rPr>
          <w:rFonts w:hint="cs"/>
          <w:rtl/>
        </w:rPr>
        <w:t xml:space="preserve"> </w:t>
      </w:r>
      <w:r w:rsidRPr="004B4EF2">
        <w:rPr>
          <w:rStyle w:val="libFootnotenumChar"/>
          <w:rtl/>
        </w:rPr>
        <w:t>(3)</w:t>
      </w:r>
    </w:p>
    <w:p w14:paraId="02C7C79B" w14:textId="77777777" w:rsidR="00ED61A7" w:rsidRPr="00CA1DF9" w:rsidRDefault="00ED61A7" w:rsidP="00AE508F">
      <w:pPr>
        <w:pStyle w:val="libNormal"/>
        <w:rPr>
          <w:rtl/>
        </w:rPr>
      </w:pPr>
      <w:r w:rsidRPr="004D4493">
        <w:rPr>
          <w:rStyle w:val="libBold2Char"/>
          <w:rtl/>
        </w:rPr>
        <w:t xml:space="preserve">2589 ـ الربيع بن معاوية : </w:t>
      </w:r>
      <w:r w:rsidRPr="00CA1DF9">
        <w:rPr>
          <w:rtl/>
        </w:rPr>
        <w:t>بن خفاجة بن عمرو بن عقيل الخفاجي بايع وأسلم.</w:t>
      </w:r>
    </w:p>
    <w:p w14:paraId="45412AFF" w14:textId="77777777" w:rsidR="00ED61A7" w:rsidRPr="00CA1DF9" w:rsidRDefault="00ED61A7" w:rsidP="00AE508F">
      <w:pPr>
        <w:pStyle w:val="libNormal"/>
        <w:rPr>
          <w:rtl/>
        </w:rPr>
      </w:pPr>
      <w:r w:rsidRPr="00CA1DF9">
        <w:rPr>
          <w:rtl/>
        </w:rPr>
        <w:t xml:space="preserve">ذكره ابن سعد في وفد بني عقيل ، كذا قرأت بخط شيخنا شيخنا الإسلام البلقيني في حاشية نسخته من التجريد ، </w:t>
      </w:r>
      <w:r>
        <w:rPr>
          <w:rtl/>
        </w:rPr>
        <w:t>[</w:t>
      </w:r>
      <w:r w:rsidRPr="00CA1DF9">
        <w:rPr>
          <w:rtl/>
        </w:rPr>
        <w:t>ثم راجعت طبقات ابن سعد ، وقد ذكرت خبره في مطرف بن عبد الله بن الأعلم.</w:t>
      </w:r>
      <w:r>
        <w:rPr>
          <w:rtl/>
        </w:rPr>
        <w:t>]</w:t>
      </w:r>
    </w:p>
    <w:p w14:paraId="701B607D" w14:textId="77777777" w:rsidR="00ED61A7" w:rsidRPr="00CA1DF9" w:rsidRDefault="00ED61A7" w:rsidP="00AE508F">
      <w:pPr>
        <w:pStyle w:val="libNormal"/>
        <w:rPr>
          <w:rtl/>
        </w:rPr>
      </w:pPr>
      <w:r w:rsidRPr="004D4493">
        <w:rPr>
          <w:rStyle w:val="libBold2Char"/>
          <w:rtl/>
        </w:rPr>
        <w:t xml:space="preserve">2590 ـ الربيع بن النعمان : </w:t>
      </w:r>
      <w:r w:rsidRPr="00CA1DF9">
        <w:rPr>
          <w:rtl/>
        </w:rPr>
        <w:t xml:space="preserve">بن يساف </w:t>
      </w:r>
      <w:r w:rsidRPr="004B4EF2">
        <w:rPr>
          <w:rStyle w:val="libFootnotenumChar"/>
          <w:rtl/>
        </w:rPr>
        <w:t>(4)</w:t>
      </w:r>
      <w:r w:rsidRPr="00CA1DF9">
        <w:rPr>
          <w:rtl/>
        </w:rPr>
        <w:t xml:space="preserve"> أخو الحارث. شهد أحدا. استدركه الأشيري.</w:t>
      </w:r>
    </w:p>
    <w:p w14:paraId="655182CF" w14:textId="77777777" w:rsidR="00ED61A7" w:rsidRPr="00CA1DF9" w:rsidRDefault="00ED61A7" w:rsidP="00AE508F">
      <w:pPr>
        <w:pStyle w:val="libNormal"/>
        <w:rPr>
          <w:rtl/>
        </w:rPr>
      </w:pPr>
      <w:r w:rsidRPr="004D4493">
        <w:rPr>
          <w:rStyle w:val="libBold2Char"/>
          <w:rtl/>
        </w:rPr>
        <w:t xml:space="preserve">2591 ـ الربيع الأنصاريّ الزرقيّ </w:t>
      </w:r>
      <w:r w:rsidRPr="004B4EF2">
        <w:rPr>
          <w:rStyle w:val="libFootnotenumChar"/>
          <w:rtl/>
        </w:rPr>
        <w:t>(5)</w:t>
      </w:r>
      <w:r w:rsidRPr="004D4493">
        <w:rPr>
          <w:rStyle w:val="libBold2Char"/>
          <w:rtl/>
        </w:rPr>
        <w:t xml:space="preserve"> </w:t>
      </w:r>
      <w:r w:rsidRPr="00CA1DF9">
        <w:rPr>
          <w:rtl/>
        </w:rPr>
        <w:t xml:space="preserve">: روى البغويّ وابن أبي عاصم والطّبرانيّ ، من طريق جرير ، عن عبد الملك بن عمير ، عن الربيع الأنصاريّ ، قال : عاد رسول الله </w:t>
      </w:r>
      <w:r w:rsidRPr="001C1D0F">
        <w:rPr>
          <w:rStyle w:val="libAlaemChar"/>
          <w:rtl/>
        </w:rPr>
        <w:t>صلى‌الله‌عليه‌وسلم</w:t>
      </w:r>
      <w:r w:rsidRPr="00CA1DF9">
        <w:rPr>
          <w:rtl/>
        </w:rPr>
        <w:t xml:space="preserve"> ابن أخي جبر الأنصاريّ فجعل أهله يبكون.</w:t>
      </w:r>
      <w:r>
        <w:rPr>
          <w:rFonts w:hint="cs"/>
          <w:rtl/>
        </w:rPr>
        <w:t xml:space="preserve"> </w:t>
      </w:r>
      <w:r w:rsidRPr="00CA1DF9">
        <w:rPr>
          <w:rtl/>
        </w:rPr>
        <w:t>فقال لهن عمر : مه. فقال : «دعهنّ يبكين ما دام ، فإذا وجب فليسكتن»</w:t>
      </w:r>
      <w:r>
        <w:rPr>
          <w:rtl/>
        </w:rPr>
        <w:t>.</w:t>
      </w:r>
      <w:r w:rsidRPr="00CA1DF9">
        <w:rPr>
          <w:rtl/>
        </w:rPr>
        <w:t xml:space="preserve"> </w:t>
      </w:r>
      <w:r w:rsidRPr="004B4EF2">
        <w:rPr>
          <w:rStyle w:val="libFootnotenumChar"/>
          <w:rtl/>
        </w:rPr>
        <w:t>(6)</w:t>
      </w:r>
      <w:r w:rsidRPr="00CA1DF9">
        <w:rPr>
          <w:rtl/>
        </w:rPr>
        <w:t>كذا قال :</w:t>
      </w:r>
      <w:r>
        <w:rPr>
          <w:rFonts w:hint="cs"/>
          <w:rtl/>
        </w:rPr>
        <w:t xml:space="preserve"> </w:t>
      </w:r>
      <w:r w:rsidRPr="00CA1DF9">
        <w:rPr>
          <w:rtl/>
        </w:rPr>
        <w:t>جرير.</w:t>
      </w:r>
    </w:p>
    <w:p w14:paraId="03143285" w14:textId="77777777" w:rsidR="00ED61A7" w:rsidRPr="00CA1DF9" w:rsidRDefault="00ED61A7" w:rsidP="007952B1">
      <w:pPr>
        <w:pStyle w:val="libLine"/>
        <w:rPr>
          <w:rtl/>
        </w:rPr>
      </w:pPr>
      <w:r w:rsidRPr="00CA1DF9">
        <w:rPr>
          <w:rtl/>
        </w:rPr>
        <w:t>__________________</w:t>
      </w:r>
    </w:p>
    <w:p w14:paraId="38E2BA56" w14:textId="77777777" w:rsidR="00ED61A7" w:rsidRPr="00CA1DF9" w:rsidRDefault="00ED61A7" w:rsidP="004B4EF2">
      <w:pPr>
        <w:pStyle w:val="libFootnote0"/>
        <w:rPr>
          <w:rtl/>
          <w:lang w:bidi="fa-IR"/>
        </w:rPr>
      </w:pPr>
      <w:r>
        <w:rPr>
          <w:rtl/>
        </w:rPr>
        <w:t>(</w:t>
      </w:r>
      <w:r w:rsidRPr="00CA1DF9">
        <w:rPr>
          <w:rtl/>
        </w:rPr>
        <w:t>1) ليس في أ.</w:t>
      </w:r>
    </w:p>
    <w:p w14:paraId="6D133A8D"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1628)</w:t>
      </w:r>
      <w:r>
        <w:rPr>
          <w:rtl/>
        </w:rPr>
        <w:t>.</w:t>
      </w:r>
    </w:p>
    <w:p w14:paraId="15BA24BE" w14:textId="77777777" w:rsidR="00ED61A7" w:rsidRPr="00CA1DF9" w:rsidRDefault="00ED61A7" w:rsidP="004B4EF2">
      <w:pPr>
        <w:pStyle w:val="libFootnote0"/>
        <w:rPr>
          <w:rtl/>
          <w:lang w:bidi="fa-IR"/>
        </w:rPr>
      </w:pPr>
      <w:r>
        <w:rPr>
          <w:rtl/>
        </w:rPr>
        <w:t>(</w:t>
      </w:r>
      <w:r w:rsidRPr="00CA1DF9">
        <w:rPr>
          <w:rtl/>
        </w:rPr>
        <w:t>3) ليس في أ.</w:t>
      </w:r>
    </w:p>
    <w:p w14:paraId="212047B2"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1630)</w:t>
      </w:r>
      <w:r>
        <w:rPr>
          <w:rtl/>
        </w:rPr>
        <w:t>.</w:t>
      </w:r>
    </w:p>
    <w:p w14:paraId="6E6B33C1" w14:textId="77777777" w:rsidR="00ED61A7" w:rsidRPr="00CA1DF9" w:rsidRDefault="00ED61A7" w:rsidP="004B4EF2">
      <w:pPr>
        <w:pStyle w:val="libFootnote0"/>
        <w:rPr>
          <w:rtl/>
          <w:lang w:bidi="fa-IR"/>
        </w:rPr>
      </w:pPr>
      <w:r>
        <w:rPr>
          <w:rtl/>
        </w:rPr>
        <w:t>(</w:t>
      </w:r>
      <w:r w:rsidRPr="00CA1DF9">
        <w:rPr>
          <w:rtl/>
        </w:rPr>
        <w:t xml:space="preserve">5) تجريد أسماء الصحابة 1 / 176 ، الاستبصار 346 ، أسد الغابة ت </w:t>
      </w:r>
      <w:r>
        <w:rPr>
          <w:rtl/>
        </w:rPr>
        <w:t>(</w:t>
      </w:r>
      <w:r w:rsidRPr="00CA1DF9">
        <w:rPr>
          <w:rtl/>
        </w:rPr>
        <w:t xml:space="preserve">1620) ، الاستيعاب ت </w:t>
      </w:r>
      <w:r>
        <w:rPr>
          <w:rtl/>
        </w:rPr>
        <w:t>(</w:t>
      </w:r>
      <w:r w:rsidRPr="00CA1DF9">
        <w:rPr>
          <w:rtl/>
        </w:rPr>
        <w:t>751)</w:t>
      </w:r>
      <w:r>
        <w:rPr>
          <w:rtl/>
        </w:rPr>
        <w:t>.</w:t>
      </w:r>
    </w:p>
    <w:p w14:paraId="21AD66E1" w14:textId="77777777" w:rsidR="00ED61A7" w:rsidRPr="00CA1DF9" w:rsidRDefault="00ED61A7" w:rsidP="004B4EF2">
      <w:pPr>
        <w:pStyle w:val="libFootnote0"/>
        <w:rPr>
          <w:rtl/>
          <w:lang w:bidi="fa-IR"/>
        </w:rPr>
      </w:pPr>
      <w:r>
        <w:rPr>
          <w:rtl/>
        </w:rPr>
        <w:t>(</w:t>
      </w:r>
      <w:r w:rsidRPr="00CA1DF9">
        <w:rPr>
          <w:rtl/>
        </w:rPr>
        <w:t>6) أورده الهيثمي في الزوائد 5 / 303 عن ربيع الأنصاري وقال رواه الطبراني ورجاله رجال الصحيح.</w:t>
      </w:r>
    </w:p>
    <w:p w14:paraId="145091A5" w14:textId="77777777" w:rsidR="00ED61A7" w:rsidRPr="00CA1DF9" w:rsidRDefault="00ED61A7" w:rsidP="00AE508F">
      <w:pPr>
        <w:pStyle w:val="libNormal"/>
        <w:rPr>
          <w:rtl/>
        </w:rPr>
      </w:pPr>
      <w:r>
        <w:rPr>
          <w:rtl/>
        </w:rPr>
        <w:br w:type="page"/>
      </w:r>
      <w:r w:rsidRPr="00CA1DF9">
        <w:rPr>
          <w:rtl/>
        </w:rPr>
        <w:lastRenderedPageBreak/>
        <w:t>ورواه داود الطّائيّ ، عن عبد الملك بن عمير ، عن جبر بن عتيك. فالله أعلم.</w:t>
      </w:r>
    </w:p>
    <w:p w14:paraId="71F01A7D" w14:textId="77777777" w:rsidR="00ED61A7" w:rsidRPr="00CA1DF9" w:rsidRDefault="00ED61A7" w:rsidP="00AE508F">
      <w:pPr>
        <w:pStyle w:val="libNormal"/>
        <w:rPr>
          <w:rtl/>
        </w:rPr>
      </w:pPr>
      <w:r w:rsidRPr="004D4493">
        <w:rPr>
          <w:rStyle w:val="libBold2Char"/>
          <w:rtl/>
        </w:rPr>
        <w:t xml:space="preserve">2592 ـ الربيع الأنصاريّ </w:t>
      </w:r>
      <w:r w:rsidRPr="004B4EF2">
        <w:rPr>
          <w:rStyle w:val="libFootnotenumChar"/>
          <w:rtl/>
        </w:rPr>
        <w:t>(1)</w:t>
      </w:r>
      <w:r w:rsidRPr="004D4493">
        <w:rPr>
          <w:rStyle w:val="libBold2Char"/>
          <w:rtl/>
        </w:rPr>
        <w:t xml:space="preserve"> آخر </w:t>
      </w:r>
      <w:r w:rsidRPr="004B4EF2">
        <w:rPr>
          <w:rStyle w:val="libFootnotenumChar"/>
          <w:rtl/>
        </w:rPr>
        <w:t>(2)</w:t>
      </w:r>
      <w:r w:rsidRPr="004D4493">
        <w:rPr>
          <w:rStyle w:val="libBold2Char"/>
          <w:rtl/>
        </w:rPr>
        <w:t xml:space="preserve"> </w:t>
      </w:r>
      <w:r w:rsidRPr="00CA1DF9">
        <w:rPr>
          <w:rtl/>
        </w:rPr>
        <w:t xml:space="preserve">روت عنه ابنته أمّ سعد أنّ رسول الله </w:t>
      </w:r>
      <w:r w:rsidRPr="001C1D0F">
        <w:rPr>
          <w:rStyle w:val="libAlaemChar"/>
          <w:rtl/>
        </w:rPr>
        <w:t>صلى‌الله‌عليه‌وآله‌وسلم</w:t>
      </w:r>
      <w:r w:rsidRPr="00CA1DF9">
        <w:rPr>
          <w:rtl/>
        </w:rPr>
        <w:t xml:space="preserve"> قال : «سوء الخلق شؤم ، وطاعة النّساء ندامة ، وحسن الملكة نماء» </w:t>
      </w:r>
      <w:r w:rsidRPr="004B4EF2">
        <w:rPr>
          <w:rStyle w:val="libFootnotenumChar"/>
          <w:rtl/>
        </w:rPr>
        <w:t>(3)</w:t>
      </w:r>
      <w:r w:rsidRPr="00F8568B">
        <w:rPr>
          <w:rFonts w:hint="cs"/>
          <w:rtl/>
        </w:rPr>
        <w:t xml:space="preserve"> </w:t>
      </w:r>
      <w:r w:rsidRPr="00CA1DF9">
        <w:rPr>
          <w:rtl/>
        </w:rPr>
        <w:t>أورده ابن مندة.</w:t>
      </w:r>
    </w:p>
    <w:p w14:paraId="23352C6A" w14:textId="77777777" w:rsidR="00ED61A7" w:rsidRDefault="00ED61A7" w:rsidP="00AE508F">
      <w:pPr>
        <w:pStyle w:val="libNormal"/>
        <w:rPr>
          <w:rtl/>
          <w:lang w:bidi="fa-IR"/>
        </w:rPr>
      </w:pPr>
      <w:r w:rsidRPr="004D4493">
        <w:rPr>
          <w:rStyle w:val="libBold2Char"/>
          <w:rtl/>
        </w:rPr>
        <w:t xml:space="preserve">2593 ـ الربيع الجرمي </w:t>
      </w:r>
      <w:r w:rsidRPr="004B4EF2">
        <w:rPr>
          <w:rStyle w:val="libFootnotenumChar"/>
          <w:rtl/>
        </w:rPr>
        <w:t>(4)</w:t>
      </w:r>
      <w:r w:rsidRPr="004D4493">
        <w:rPr>
          <w:rStyle w:val="libBold2Char"/>
          <w:rtl/>
        </w:rPr>
        <w:t>.</w:t>
      </w:r>
    </w:p>
    <w:p w14:paraId="49F5B3DA" w14:textId="77777777" w:rsidR="00ED61A7" w:rsidRPr="00CA1DF9" w:rsidRDefault="00ED61A7" w:rsidP="00AE508F">
      <w:pPr>
        <w:pStyle w:val="libNormal"/>
        <w:rPr>
          <w:rtl/>
        </w:rPr>
      </w:pPr>
      <w:r w:rsidRPr="00CA1DF9">
        <w:rPr>
          <w:rtl/>
        </w:rPr>
        <w:t xml:space="preserve">قال ابن حبّان : له صحبة. وروى الطبرانيّ والباوردي من طريق مسلم </w:t>
      </w:r>
      <w:r w:rsidRPr="004B4EF2">
        <w:rPr>
          <w:rStyle w:val="libFootnotenumChar"/>
          <w:rtl/>
        </w:rPr>
        <w:t>(5)</w:t>
      </w:r>
      <w:r w:rsidRPr="00CA1DF9">
        <w:rPr>
          <w:rtl/>
        </w:rPr>
        <w:t xml:space="preserve"> بن عبد الرحمن ، عن سوادة بن الربيع ، قال : انطلقت أنا وأبي إلى النبيّ </w:t>
      </w:r>
      <w:r w:rsidRPr="001C1D0F">
        <w:rPr>
          <w:rStyle w:val="libAlaemChar"/>
          <w:rtl/>
        </w:rPr>
        <w:t>صلى‌الله‌عليه‌وآله‌وسلم</w:t>
      </w:r>
      <w:r w:rsidRPr="00CA1DF9">
        <w:rPr>
          <w:rtl/>
        </w:rPr>
        <w:t xml:space="preserve"> فأمر لنا بذودين</w:t>
      </w:r>
      <w:r>
        <w:rPr>
          <w:rtl/>
        </w:rPr>
        <w:t xml:space="preserve"> ..</w:t>
      </w:r>
      <w:r w:rsidRPr="00CA1DF9">
        <w:rPr>
          <w:rtl/>
        </w:rPr>
        <w:t>. الحديث.</w:t>
      </w:r>
    </w:p>
    <w:p w14:paraId="720187C3" w14:textId="77777777" w:rsidR="00ED61A7" w:rsidRPr="00CA1DF9" w:rsidRDefault="00ED61A7" w:rsidP="00AE508F">
      <w:pPr>
        <w:pStyle w:val="libNormal"/>
        <w:rPr>
          <w:rtl/>
        </w:rPr>
      </w:pPr>
      <w:r w:rsidRPr="00CA1DF9">
        <w:rPr>
          <w:rtl/>
        </w:rPr>
        <w:t xml:space="preserve">قال أبو نعيم : رواه جماعة عن مسلم </w:t>
      </w:r>
      <w:r w:rsidRPr="004B4EF2">
        <w:rPr>
          <w:rStyle w:val="libFootnotenumChar"/>
          <w:rtl/>
        </w:rPr>
        <w:t>(6)</w:t>
      </w:r>
      <w:r w:rsidRPr="00CA1DF9">
        <w:rPr>
          <w:rtl/>
        </w:rPr>
        <w:t xml:space="preserve"> بن عبد الرحمن فلم يقل أحد منهم مع أبي إلا سلمة بن رجاء في هذه الرواية. ووقع عند البغويّ من وجه آخر : أتيت بأمي فأمر لها ، فليحرر.</w:t>
      </w:r>
    </w:p>
    <w:p w14:paraId="3FC22E50" w14:textId="77777777" w:rsidR="00ED61A7" w:rsidRPr="00A10DB7" w:rsidRDefault="00ED61A7" w:rsidP="00003931">
      <w:pPr>
        <w:pStyle w:val="libCenterBold1"/>
        <w:rPr>
          <w:rtl/>
        </w:rPr>
      </w:pPr>
      <w:r w:rsidRPr="00A10DB7">
        <w:rPr>
          <w:rtl/>
        </w:rPr>
        <w:t>ذكر من اسمه ربيعة بزيادة هاء في آخره</w:t>
      </w:r>
    </w:p>
    <w:p w14:paraId="17779140" w14:textId="77777777" w:rsidR="00ED61A7" w:rsidRPr="00CA1DF9" w:rsidRDefault="00ED61A7" w:rsidP="00AE508F">
      <w:pPr>
        <w:pStyle w:val="libNormal"/>
        <w:rPr>
          <w:rtl/>
        </w:rPr>
      </w:pPr>
      <w:r w:rsidRPr="004D4493">
        <w:rPr>
          <w:rStyle w:val="libBold2Char"/>
          <w:rtl/>
        </w:rPr>
        <w:t xml:space="preserve">2594 ـ ربيعة بن أكثم : </w:t>
      </w:r>
      <w:r w:rsidRPr="00CA1DF9">
        <w:rPr>
          <w:rtl/>
        </w:rPr>
        <w:t xml:space="preserve">بن أبي الجون الخزاعي. نسبه ابن السّكن ، وأورد له الحديث الّذي رويناه في الغيلانيات من طريق سعيد بن المسيب ، عن ربيعة بن أكثم ، قال : كان رسول الله </w:t>
      </w:r>
      <w:r w:rsidRPr="001C1D0F">
        <w:rPr>
          <w:rStyle w:val="libAlaemChar"/>
          <w:rtl/>
        </w:rPr>
        <w:t>صلى‌الله‌عليه‌وآله‌وسلم</w:t>
      </w:r>
      <w:r w:rsidRPr="00CA1DF9">
        <w:rPr>
          <w:rtl/>
        </w:rPr>
        <w:t xml:space="preserve"> يستاك عرضا. وإسناده إلى سعيد بن المسيب ضعيف.</w:t>
      </w:r>
    </w:p>
    <w:p w14:paraId="610C0416" w14:textId="77777777" w:rsidR="00ED61A7" w:rsidRPr="00CA1DF9" w:rsidRDefault="00ED61A7" w:rsidP="00AE508F">
      <w:pPr>
        <w:pStyle w:val="libNormal"/>
        <w:rPr>
          <w:rtl/>
        </w:rPr>
      </w:pPr>
      <w:r w:rsidRPr="00CA1DF9">
        <w:rPr>
          <w:rtl/>
        </w:rPr>
        <w:t>قال ابن السّكن : لم يثبت حديثه.</w:t>
      </w:r>
    </w:p>
    <w:p w14:paraId="2505B6E8" w14:textId="77777777" w:rsidR="00ED61A7" w:rsidRPr="00CA1DF9" w:rsidRDefault="00ED61A7" w:rsidP="00AE508F">
      <w:pPr>
        <w:pStyle w:val="libNormal"/>
        <w:rPr>
          <w:rtl/>
        </w:rPr>
      </w:pPr>
      <w:r w:rsidRPr="004D4493">
        <w:rPr>
          <w:rStyle w:val="libBold2Char"/>
          <w:rtl/>
        </w:rPr>
        <w:t xml:space="preserve">2595 ـ ربيعة بن أكثم : </w:t>
      </w:r>
      <w:r w:rsidRPr="00CA1DF9">
        <w:rPr>
          <w:rtl/>
        </w:rPr>
        <w:t xml:space="preserve">بن سخبرة </w:t>
      </w:r>
      <w:r w:rsidRPr="004B4EF2">
        <w:rPr>
          <w:rStyle w:val="libFootnotenumChar"/>
          <w:rtl/>
        </w:rPr>
        <w:t>(7)</w:t>
      </w:r>
      <w:r w:rsidRPr="00CA1DF9">
        <w:rPr>
          <w:rtl/>
        </w:rPr>
        <w:t xml:space="preserve"> بن عمرو بن لكيز </w:t>
      </w:r>
      <w:r w:rsidRPr="004B4EF2">
        <w:rPr>
          <w:rStyle w:val="libFootnotenumChar"/>
          <w:rtl/>
        </w:rPr>
        <w:t>(8)</w:t>
      </w:r>
      <w:r w:rsidRPr="00CA1DF9">
        <w:rPr>
          <w:rtl/>
        </w:rPr>
        <w:t xml:space="preserve"> بن عامر بن غنم بن</w:t>
      </w:r>
    </w:p>
    <w:p w14:paraId="67469FDF" w14:textId="77777777" w:rsidR="00ED61A7" w:rsidRPr="00CA1DF9" w:rsidRDefault="00ED61A7" w:rsidP="007952B1">
      <w:pPr>
        <w:pStyle w:val="libLine"/>
        <w:rPr>
          <w:rtl/>
        </w:rPr>
      </w:pPr>
      <w:r w:rsidRPr="00CA1DF9">
        <w:rPr>
          <w:rtl/>
        </w:rPr>
        <w:t>__________________</w:t>
      </w:r>
    </w:p>
    <w:p w14:paraId="1B7013B1" w14:textId="77777777" w:rsidR="00ED61A7" w:rsidRPr="00CA1DF9" w:rsidRDefault="00ED61A7" w:rsidP="004B4EF2">
      <w:pPr>
        <w:pStyle w:val="libFootnote0"/>
        <w:rPr>
          <w:rtl/>
          <w:lang w:bidi="fa-IR"/>
        </w:rPr>
      </w:pPr>
      <w:r>
        <w:rPr>
          <w:rtl/>
        </w:rPr>
        <w:t>(</w:t>
      </w:r>
      <w:r w:rsidRPr="00CA1DF9">
        <w:rPr>
          <w:rtl/>
        </w:rPr>
        <w:t>1) سقط في ط.</w:t>
      </w:r>
    </w:p>
    <w:p w14:paraId="35B0336F"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1621)</w:t>
      </w:r>
      <w:r>
        <w:rPr>
          <w:rtl/>
        </w:rPr>
        <w:t>.</w:t>
      </w:r>
    </w:p>
    <w:p w14:paraId="43B203C3" w14:textId="77777777" w:rsidR="00ED61A7" w:rsidRPr="00CA1DF9" w:rsidRDefault="00ED61A7" w:rsidP="004B4EF2">
      <w:pPr>
        <w:pStyle w:val="libFootnote0"/>
        <w:rPr>
          <w:rtl/>
          <w:lang w:bidi="fa-IR"/>
        </w:rPr>
      </w:pPr>
      <w:r>
        <w:rPr>
          <w:rtl/>
        </w:rPr>
        <w:t>(</w:t>
      </w:r>
      <w:r w:rsidRPr="00CA1DF9">
        <w:rPr>
          <w:rtl/>
        </w:rPr>
        <w:t>3) أخرجه أبو داود في المسند 2 / 763 في كتاب الأدب باب في حق المملوك حديث رقم 5162 ، 5163 وأحمد في المسند 3 / 502. وأبو نعيم في الحلية 10 / 249 ، وأبو بكر الخطيب في تاريخ بغداد 4 / 276 وابن عساكر في التاريخ 1 / 427 ، 5 / 297. وأورده الهيثمي في الزوائد 3 / 113 وقال روى أبو داود منه حسن الملكة نماء وسوء الخلق شؤم فقط ورواه الطبراني في الكبير وفيه رجل لم يسم والزوائد 8 / 25 وقال رواه أبو داود سوء الخلق شؤم ورواه أحمد من طريق بعض بني رافع ولم يسمه وبقية رجاله ثقات.</w:t>
      </w:r>
    </w:p>
    <w:p w14:paraId="1F4732E6" w14:textId="77777777" w:rsidR="00ED61A7" w:rsidRPr="00CA1DF9" w:rsidRDefault="00ED61A7" w:rsidP="004B4EF2">
      <w:pPr>
        <w:pStyle w:val="libFootnote0"/>
        <w:rPr>
          <w:rtl/>
          <w:lang w:bidi="fa-IR"/>
        </w:rPr>
      </w:pPr>
      <w:r>
        <w:rPr>
          <w:rtl/>
        </w:rPr>
        <w:t>(</w:t>
      </w:r>
      <w:r w:rsidRPr="00CA1DF9">
        <w:rPr>
          <w:rtl/>
        </w:rPr>
        <w:t xml:space="preserve">4) تجريد أسماء الصحابة 1 / 177 ، الثقات 3 / 131 ، أسد الغابة ت </w:t>
      </w:r>
      <w:r>
        <w:rPr>
          <w:rtl/>
        </w:rPr>
        <w:t>(</w:t>
      </w:r>
      <w:r w:rsidRPr="00CA1DF9">
        <w:rPr>
          <w:rtl/>
        </w:rPr>
        <w:t>1623)</w:t>
      </w:r>
      <w:r>
        <w:rPr>
          <w:rtl/>
        </w:rPr>
        <w:t>.</w:t>
      </w:r>
    </w:p>
    <w:p w14:paraId="097859FB" w14:textId="77777777" w:rsidR="00ED61A7" w:rsidRPr="00CA1DF9" w:rsidRDefault="00ED61A7" w:rsidP="004B4EF2">
      <w:pPr>
        <w:pStyle w:val="libFootnote0"/>
        <w:rPr>
          <w:rtl/>
          <w:lang w:bidi="fa-IR"/>
        </w:rPr>
      </w:pPr>
      <w:r>
        <w:rPr>
          <w:rtl/>
        </w:rPr>
        <w:t>(</w:t>
      </w:r>
      <w:r w:rsidRPr="00CA1DF9">
        <w:rPr>
          <w:rtl/>
        </w:rPr>
        <w:t xml:space="preserve">5) في </w:t>
      </w:r>
      <w:r>
        <w:rPr>
          <w:rtl/>
        </w:rPr>
        <w:t>أ :</w:t>
      </w:r>
      <w:r w:rsidRPr="00CA1DF9">
        <w:rPr>
          <w:rtl/>
        </w:rPr>
        <w:t xml:space="preserve"> من طريق سليم.</w:t>
      </w:r>
    </w:p>
    <w:p w14:paraId="69209D0A" w14:textId="77777777" w:rsidR="00ED61A7" w:rsidRDefault="00ED61A7" w:rsidP="004B4EF2">
      <w:pPr>
        <w:pStyle w:val="libFootnote0"/>
        <w:rPr>
          <w:rtl/>
          <w:lang w:bidi="fa-IR"/>
        </w:rPr>
      </w:pPr>
      <w:r>
        <w:rPr>
          <w:rtl/>
        </w:rPr>
        <w:t>(</w:t>
      </w:r>
      <w:r w:rsidRPr="00CA1DF9">
        <w:rPr>
          <w:rtl/>
        </w:rPr>
        <w:t xml:space="preserve">6) تجريد أسماء الصحابة 1 / 178 ، أصحاب بدر 95 ، الجرح والتعديل 3 / 2115 العقد الثمين 4 / 390 ، الطبقات الكبرى 3 / 67 ، 95 ، الوافي بالوفيات 11614 ، أسد الغابة ت </w:t>
      </w:r>
      <w:r>
        <w:rPr>
          <w:rtl/>
        </w:rPr>
        <w:t>(</w:t>
      </w:r>
      <w:r w:rsidRPr="00CA1DF9">
        <w:rPr>
          <w:rtl/>
        </w:rPr>
        <w:t xml:space="preserve">1632) ، الاستيعاب ت </w:t>
      </w:r>
      <w:r>
        <w:rPr>
          <w:rtl/>
        </w:rPr>
        <w:t>(</w:t>
      </w:r>
      <w:r w:rsidRPr="00CA1DF9">
        <w:rPr>
          <w:rtl/>
        </w:rPr>
        <w:t>756)</w:t>
      </w:r>
      <w:r>
        <w:rPr>
          <w:rtl/>
        </w:rPr>
        <w:t>.</w:t>
      </w:r>
    </w:p>
    <w:p w14:paraId="233584F1" w14:textId="77777777" w:rsidR="00ED61A7" w:rsidRPr="00CA1DF9" w:rsidRDefault="00ED61A7" w:rsidP="004B4EF2">
      <w:pPr>
        <w:pStyle w:val="libFootnote0"/>
        <w:rPr>
          <w:rtl/>
          <w:lang w:bidi="fa-IR"/>
        </w:rPr>
      </w:pPr>
      <w:r>
        <w:rPr>
          <w:rtl/>
        </w:rPr>
        <w:t>(</w:t>
      </w:r>
      <w:r>
        <w:rPr>
          <w:rFonts w:hint="cs"/>
          <w:rtl/>
        </w:rPr>
        <w:t>7</w:t>
      </w:r>
      <w:r w:rsidRPr="00CA1DF9">
        <w:rPr>
          <w:rtl/>
        </w:rPr>
        <w:t xml:space="preserve">) في </w:t>
      </w:r>
      <w:r>
        <w:rPr>
          <w:rtl/>
        </w:rPr>
        <w:t>أ :</w:t>
      </w:r>
      <w:r w:rsidRPr="00CA1DF9">
        <w:rPr>
          <w:rtl/>
        </w:rPr>
        <w:t xml:space="preserve"> عمرو بن نكير.</w:t>
      </w:r>
    </w:p>
    <w:p w14:paraId="5739D223" w14:textId="77777777" w:rsidR="00ED61A7" w:rsidRPr="00CA1DF9" w:rsidRDefault="00ED61A7" w:rsidP="00ED61A7">
      <w:pPr>
        <w:rPr>
          <w:rtl/>
          <w:lang w:bidi="fa-IR"/>
        </w:rPr>
      </w:pPr>
      <w:r>
        <w:rPr>
          <w:rtl/>
          <w:lang w:bidi="fa-IR"/>
        </w:rPr>
        <w:br w:type="page"/>
      </w:r>
      <w:r w:rsidRPr="00CA1DF9">
        <w:rPr>
          <w:rtl/>
          <w:lang w:bidi="fa-IR"/>
        </w:rPr>
        <w:lastRenderedPageBreak/>
        <w:t xml:space="preserve">دودان </w:t>
      </w:r>
      <w:r w:rsidRPr="004B4EF2">
        <w:rPr>
          <w:rStyle w:val="libFootnotenumChar"/>
          <w:rtl/>
        </w:rPr>
        <w:t>(1)</w:t>
      </w:r>
      <w:r w:rsidRPr="00CA1DF9">
        <w:rPr>
          <w:rtl/>
          <w:lang w:bidi="fa-IR"/>
        </w:rPr>
        <w:t xml:space="preserve"> بن أسد بن خزيمة الأسديّ ، حليف بني عبد شمس.</w:t>
      </w:r>
    </w:p>
    <w:p w14:paraId="603F7895" w14:textId="77777777" w:rsidR="00ED61A7" w:rsidRPr="00CA1DF9" w:rsidRDefault="00ED61A7" w:rsidP="00AE508F">
      <w:pPr>
        <w:pStyle w:val="libNormal"/>
        <w:rPr>
          <w:rtl/>
        </w:rPr>
      </w:pPr>
      <w:r w:rsidRPr="00CA1DF9">
        <w:rPr>
          <w:rtl/>
        </w:rPr>
        <w:t>ذكره موسى بن عقبة وابن إسحاق وغير واحد فيمن شهد بدرا ، واستشهد بخيبر ، وهو ابن ثلاثين سنة ، قتله الحارث اليهوديّ بحصن النّطاة.</w:t>
      </w:r>
    </w:p>
    <w:p w14:paraId="7E01CD3C" w14:textId="77777777" w:rsidR="00ED61A7" w:rsidRPr="00CA1DF9" w:rsidRDefault="00ED61A7" w:rsidP="00AE508F">
      <w:pPr>
        <w:pStyle w:val="libNormal"/>
        <w:rPr>
          <w:rtl/>
        </w:rPr>
      </w:pPr>
      <w:r w:rsidRPr="00CA1DF9">
        <w:rPr>
          <w:rtl/>
        </w:rPr>
        <w:t>وله ذكر في ترجمة معاذ بن ماعص ، وكان قصيرا ، وكنيته أبو يزيد. وأورد أبو عمر في ترجمته الحديث الّذي ذكرته في الّذي بعده. والّذي يظهر أن الّذي صنعه ابن السكن أصوب.</w:t>
      </w:r>
    </w:p>
    <w:p w14:paraId="262B6039" w14:textId="77777777" w:rsidR="00ED61A7" w:rsidRPr="00CA1DF9" w:rsidRDefault="00ED61A7" w:rsidP="00AE508F">
      <w:pPr>
        <w:pStyle w:val="libNormal"/>
        <w:rPr>
          <w:rtl/>
          <w:lang w:bidi="fa-IR"/>
        </w:rPr>
      </w:pPr>
      <w:r w:rsidRPr="004D4493">
        <w:rPr>
          <w:rStyle w:val="libBold2Char"/>
          <w:rtl/>
        </w:rPr>
        <w:t xml:space="preserve">2596 ـ ربيعة بن أمية : </w:t>
      </w:r>
      <w:r w:rsidRPr="00CA1DF9">
        <w:rPr>
          <w:rtl/>
          <w:lang w:bidi="fa-IR"/>
        </w:rPr>
        <w:t>بن أبي الصّلت الثقفيّ.</w:t>
      </w:r>
    </w:p>
    <w:p w14:paraId="6917340F" w14:textId="77777777" w:rsidR="00ED61A7" w:rsidRPr="00CA1DF9" w:rsidRDefault="00ED61A7" w:rsidP="00AE508F">
      <w:pPr>
        <w:pStyle w:val="libNormal"/>
        <w:rPr>
          <w:rtl/>
        </w:rPr>
      </w:pPr>
      <w:r w:rsidRPr="00CA1DF9">
        <w:rPr>
          <w:rtl/>
        </w:rPr>
        <w:t>ذكره المرزبانيّ ، وأنشد له شعرا يردّ به على أبيه انتسابه في أبيات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E2E83D2" w14:textId="77777777" w:rsidTr="00636C9A">
        <w:trPr>
          <w:tblCellSpacing w:w="15" w:type="dxa"/>
          <w:jc w:val="center"/>
        </w:trPr>
        <w:tc>
          <w:tcPr>
            <w:tcW w:w="2362" w:type="pct"/>
            <w:vAlign w:val="center"/>
          </w:tcPr>
          <w:p w14:paraId="3A351CFC" w14:textId="77777777" w:rsidR="00ED61A7" w:rsidRPr="00CA1DF9" w:rsidRDefault="00ED61A7" w:rsidP="00636C9A">
            <w:pPr>
              <w:rPr>
                <w:rtl/>
                <w:lang w:bidi="fa-IR"/>
              </w:rPr>
            </w:pPr>
            <w:r>
              <w:rPr>
                <w:rtl/>
                <w:lang w:bidi="fa-IR"/>
              </w:rPr>
              <w:t>و</w:t>
            </w:r>
            <w:r w:rsidRPr="00CA1DF9">
              <w:rPr>
                <w:rtl/>
                <w:lang w:bidi="fa-IR"/>
              </w:rPr>
              <w:t xml:space="preserve">إنّا معشر من جذم قيس </w:t>
            </w:r>
            <w:r w:rsidRPr="00DE4A9C">
              <w:rPr>
                <w:rtl/>
              </w:rPr>
              <w:br/>
              <w:t> </w:t>
            </w:r>
          </w:p>
        </w:tc>
        <w:tc>
          <w:tcPr>
            <w:tcW w:w="196" w:type="pct"/>
            <w:vAlign w:val="center"/>
          </w:tcPr>
          <w:p w14:paraId="22A5BADA" w14:textId="77777777" w:rsidR="00ED61A7" w:rsidRPr="00CA1DF9" w:rsidRDefault="00ED61A7" w:rsidP="00636C9A">
            <w:r w:rsidRPr="00CA1DF9">
              <w:rPr>
                <w:rtl/>
              </w:rPr>
              <w:t> </w:t>
            </w:r>
          </w:p>
        </w:tc>
        <w:tc>
          <w:tcPr>
            <w:tcW w:w="2361" w:type="pct"/>
            <w:vAlign w:val="center"/>
          </w:tcPr>
          <w:p w14:paraId="4AFE05BA" w14:textId="77777777" w:rsidR="00ED61A7" w:rsidRPr="00CA1DF9" w:rsidRDefault="00ED61A7" w:rsidP="00636C9A">
            <w:r w:rsidRPr="00CA1DF9">
              <w:rPr>
                <w:rtl/>
                <w:lang w:bidi="fa-IR"/>
              </w:rPr>
              <w:t>فنسبتنا ونسبتهم سواء</w:t>
            </w:r>
            <w:r w:rsidRPr="00DE4A9C">
              <w:rPr>
                <w:rtl/>
              </w:rPr>
              <w:br/>
              <w:t> </w:t>
            </w:r>
          </w:p>
        </w:tc>
      </w:tr>
    </w:tbl>
    <w:p w14:paraId="2983BB33" w14:textId="77777777" w:rsidR="00ED61A7" w:rsidRDefault="00ED61A7" w:rsidP="00C82C3C">
      <w:pPr>
        <w:pStyle w:val="libCenter"/>
        <w:rPr>
          <w:rtl/>
        </w:rPr>
      </w:pPr>
      <w:r>
        <w:rPr>
          <w:rtl/>
        </w:rPr>
        <w:t>[</w:t>
      </w:r>
      <w:r w:rsidRPr="00CA1DF9">
        <w:rPr>
          <w:rtl/>
        </w:rPr>
        <w:t>الوافر</w:t>
      </w:r>
      <w:r>
        <w:rPr>
          <w:rtl/>
        </w:rPr>
        <w:t>]</w:t>
      </w:r>
    </w:p>
    <w:p w14:paraId="3DB157F0" w14:textId="77777777" w:rsidR="00ED61A7" w:rsidRPr="00CA1DF9" w:rsidRDefault="00ED61A7" w:rsidP="00AE508F">
      <w:pPr>
        <w:pStyle w:val="libNormal"/>
        <w:rPr>
          <w:rtl/>
        </w:rPr>
      </w:pPr>
      <w:r w:rsidRPr="00CA1DF9">
        <w:rPr>
          <w:rtl/>
        </w:rPr>
        <w:t>وقد تقدم غير مرة أنه لم يبق أحد من ثقيف وقريش بمكّة والطّائف في حجة الوداع إلا شهدها مسلما ، وكانت وفاة أمية بن أبي الصّلت قبل ذلك بيقين سنة تسع من الهجرة.</w:t>
      </w:r>
    </w:p>
    <w:p w14:paraId="578765CE" w14:textId="77777777" w:rsidR="00ED61A7" w:rsidRPr="00CA1DF9" w:rsidRDefault="00ED61A7" w:rsidP="00AE508F">
      <w:pPr>
        <w:pStyle w:val="libNormal"/>
        <w:rPr>
          <w:rtl/>
        </w:rPr>
      </w:pPr>
      <w:r w:rsidRPr="00CA1DF9">
        <w:rPr>
          <w:rtl/>
        </w:rPr>
        <w:t>وسيأتي شيء من ذلك في ترجمة أخيه القاسم بن أمية بن أبي الصّلت.</w:t>
      </w:r>
    </w:p>
    <w:p w14:paraId="005984F4" w14:textId="77777777" w:rsidR="00ED61A7" w:rsidRPr="00CA1DF9" w:rsidRDefault="00ED61A7" w:rsidP="00AE508F">
      <w:pPr>
        <w:pStyle w:val="libNormal"/>
        <w:rPr>
          <w:rtl/>
          <w:lang w:bidi="fa-IR"/>
        </w:rPr>
      </w:pPr>
      <w:r w:rsidRPr="004D4493">
        <w:rPr>
          <w:rStyle w:val="libBold2Char"/>
          <w:rtl/>
        </w:rPr>
        <w:t xml:space="preserve">2597 ـ ربيعة بن أبي براء : </w:t>
      </w:r>
      <w:r w:rsidRPr="00CA1DF9">
        <w:rPr>
          <w:rtl/>
          <w:lang w:bidi="fa-IR"/>
        </w:rPr>
        <w:t>هو ابن عامر بن مالك. يأتي</w:t>
      </w:r>
      <w:r>
        <w:rPr>
          <w:rtl/>
          <w:lang w:bidi="fa-IR"/>
        </w:rPr>
        <w:t>]</w:t>
      </w:r>
      <w:r>
        <w:rPr>
          <w:rFonts w:hint="cs"/>
          <w:rtl/>
          <w:lang w:bidi="fa-IR"/>
        </w:rPr>
        <w:t xml:space="preserve"> </w:t>
      </w:r>
      <w:r w:rsidRPr="004B4EF2">
        <w:rPr>
          <w:rStyle w:val="libFootnotenumChar"/>
          <w:rtl/>
        </w:rPr>
        <w:t>(2)</w:t>
      </w:r>
    </w:p>
    <w:p w14:paraId="054E3473" w14:textId="77777777" w:rsidR="00ED61A7" w:rsidRPr="00CA1DF9" w:rsidRDefault="00ED61A7" w:rsidP="00AE508F">
      <w:pPr>
        <w:pStyle w:val="libNormal"/>
        <w:rPr>
          <w:rtl/>
        </w:rPr>
      </w:pPr>
      <w:r w:rsidRPr="004D4493">
        <w:rPr>
          <w:rStyle w:val="libBold2Char"/>
          <w:rtl/>
        </w:rPr>
        <w:t xml:space="preserve">2598 ـ ربيعة بن الحارث </w:t>
      </w:r>
      <w:r w:rsidRPr="004B4EF2">
        <w:rPr>
          <w:rStyle w:val="libFootnotenumChar"/>
          <w:rtl/>
        </w:rPr>
        <w:t>(3)</w:t>
      </w:r>
      <w:r w:rsidRPr="004D4493">
        <w:rPr>
          <w:rStyle w:val="libBold2Char"/>
          <w:rtl/>
        </w:rPr>
        <w:t xml:space="preserve"> </w:t>
      </w:r>
      <w:r w:rsidRPr="00CA1DF9">
        <w:rPr>
          <w:rtl/>
        </w:rPr>
        <w:t>: بن عبد المطلب بن هاشم ، أبو أروى الهاشمي.</w:t>
      </w:r>
    </w:p>
    <w:p w14:paraId="243ECEE9" w14:textId="77777777" w:rsidR="00ED61A7" w:rsidRPr="00CA1DF9" w:rsidRDefault="00ED61A7" w:rsidP="00AE508F">
      <w:pPr>
        <w:pStyle w:val="libNormal"/>
        <w:rPr>
          <w:rtl/>
        </w:rPr>
      </w:pPr>
      <w:r w:rsidRPr="00CA1DF9">
        <w:rPr>
          <w:rtl/>
        </w:rPr>
        <w:t>وكان أسنّ من عمه العباس. قاله الزّبير قال : ولم يشهد بدرا مع قومه. لأنه كان غائبا بالشام. وأمّه عزّة بنت قيس الفهرية.</w:t>
      </w:r>
    </w:p>
    <w:p w14:paraId="18948C29" w14:textId="77777777" w:rsidR="00ED61A7" w:rsidRPr="00CA1DF9" w:rsidRDefault="00ED61A7" w:rsidP="00AE508F">
      <w:pPr>
        <w:pStyle w:val="libNormal"/>
        <w:rPr>
          <w:rtl/>
        </w:rPr>
      </w:pPr>
      <w:r w:rsidRPr="00CA1DF9">
        <w:rPr>
          <w:rtl/>
        </w:rPr>
        <w:t xml:space="preserve">وثبت ذكره في صحيح مسلم من طريق عبد الله بن عبد الله بن الحارث بن نوفل بن عبد المطّلب بن ربيعة ، قال : اجتمع ربيعة بن الحارث بن عبد المطّلب والعبّاس بن عبد المطلب فقالا لو بعثنا هذين الغلامين إلى النبيّ </w:t>
      </w:r>
      <w:r w:rsidRPr="001C1D0F">
        <w:rPr>
          <w:rStyle w:val="libAlaemChar"/>
          <w:rtl/>
        </w:rPr>
        <w:t>صلى‌الله‌عليه‌وآله‌وسلم</w:t>
      </w:r>
      <w:r w:rsidRPr="00CA1DF9">
        <w:rPr>
          <w:rtl/>
        </w:rPr>
        <w:t xml:space="preserve"> فأمّرهما على الصّدقات</w:t>
      </w:r>
      <w:r>
        <w:rPr>
          <w:rtl/>
        </w:rPr>
        <w:t xml:space="preserve"> ..</w:t>
      </w:r>
      <w:r w:rsidRPr="00CA1DF9">
        <w:rPr>
          <w:rtl/>
        </w:rPr>
        <w:t>»</w:t>
      </w:r>
      <w:r>
        <w:rPr>
          <w:rFonts w:hint="cs"/>
          <w:rtl/>
        </w:rPr>
        <w:t xml:space="preserve"> </w:t>
      </w:r>
      <w:r w:rsidRPr="00CA1DF9">
        <w:rPr>
          <w:rtl/>
        </w:rPr>
        <w:t>الحديث بطوله.</w:t>
      </w:r>
    </w:p>
    <w:p w14:paraId="15D1C771" w14:textId="77777777" w:rsidR="00ED61A7" w:rsidRPr="00CA1DF9" w:rsidRDefault="00ED61A7" w:rsidP="007952B1">
      <w:pPr>
        <w:pStyle w:val="libLine"/>
        <w:rPr>
          <w:rtl/>
        </w:rPr>
      </w:pPr>
      <w:r w:rsidRPr="00CA1DF9">
        <w:rPr>
          <w:rtl/>
        </w:rPr>
        <w:t>__________________</w:t>
      </w:r>
    </w:p>
    <w:p w14:paraId="2BDD0146"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جودان.</w:t>
      </w:r>
    </w:p>
    <w:p w14:paraId="588693A3" w14:textId="77777777" w:rsidR="00ED61A7" w:rsidRPr="00CA1DF9" w:rsidRDefault="00ED61A7" w:rsidP="004B4EF2">
      <w:pPr>
        <w:pStyle w:val="libFootnote0"/>
        <w:rPr>
          <w:rtl/>
          <w:lang w:bidi="fa-IR"/>
        </w:rPr>
      </w:pPr>
      <w:r>
        <w:rPr>
          <w:rtl/>
        </w:rPr>
        <w:t>(</w:t>
      </w:r>
      <w:r w:rsidRPr="00CA1DF9">
        <w:rPr>
          <w:rtl/>
        </w:rPr>
        <w:t>2) ليس في أ.</w:t>
      </w:r>
    </w:p>
    <w:p w14:paraId="3DDAB50F" w14:textId="77777777" w:rsidR="00ED61A7" w:rsidRPr="00CA1DF9" w:rsidRDefault="00ED61A7" w:rsidP="004B4EF2">
      <w:pPr>
        <w:pStyle w:val="libFootnote0"/>
        <w:rPr>
          <w:rtl/>
          <w:lang w:bidi="fa-IR"/>
        </w:rPr>
      </w:pPr>
      <w:r>
        <w:rPr>
          <w:rtl/>
        </w:rPr>
        <w:t>(</w:t>
      </w:r>
      <w:r w:rsidRPr="00CA1DF9">
        <w:rPr>
          <w:rtl/>
        </w:rPr>
        <w:t xml:space="preserve">3) طبقات ابن سعد 4 / 1 / 32 ، طبقات خليفة 5 ، 6 ، تاريخ خليفة 153 ، 348 ، التاريخ الكبير 3 / 283 ، مشاهير علماء الأمصار ت 1630 ، تهذيب الكمال 409 ، تهذيب التهذيب 3 / 253 ، خلاصة تذهيب الكمال 117 ، أسد الغابة ت </w:t>
      </w:r>
      <w:r>
        <w:rPr>
          <w:rtl/>
        </w:rPr>
        <w:t>(</w:t>
      </w:r>
      <w:r w:rsidRPr="00CA1DF9">
        <w:rPr>
          <w:rtl/>
        </w:rPr>
        <w:t xml:space="preserve">1635) ، الاستيعاب ت </w:t>
      </w:r>
      <w:r>
        <w:rPr>
          <w:rtl/>
        </w:rPr>
        <w:t>(</w:t>
      </w:r>
      <w:r w:rsidRPr="00CA1DF9">
        <w:rPr>
          <w:rtl/>
        </w:rPr>
        <w:t>757)</w:t>
      </w:r>
      <w:r>
        <w:rPr>
          <w:rtl/>
        </w:rPr>
        <w:t>.</w:t>
      </w:r>
    </w:p>
    <w:p w14:paraId="0A60E4B5" w14:textId="77777777" w:rsidR="00ED61A7" w:rsidRPr="00CA1DF9" w:rsidRDefault="00ED61A7" w:rsidP="00ED61A7">
      <w:pPr>
        <w:rPr>
          <w:rtl/>
          <w:lang w:bidi="fa-IR"/>
        </w:rPr>
      </w:pPr>
      <w:r>
        <w:rPr>
          <w:rtl/>
          <w:lang w:bidi="fa-IR"/>
        </w:rPr>
        <w:br w:type="page"/>
      </w:r>
      <w:r w:rsidRPr="00CA1DF9">
        <w:rPr>
          <w:rtl/>
          <w:lang w:bidi="fa-IR"/>
        </w:rPr>
        <w:lastRenderedPageBreak/>
        <w:t>وكان ربيعة شريك عثمان في الجاهليّة في التجارة.</w:t>
      </w:r>
    </w:p>
    <w:p w14:paraId="4232A894" w14:textId="77777777" w:rsidR="00ED61A7" w:rsidRPr="00CA1DF9" w:rsidRDefault="00ED61A7" w:rsidP="00AE508F">
      <w:pPr>
        <w:pStyle w:val="libNormal"/>
        <w:rPr>
          <w:rtl/>
        </w:rPr>
      </w:pPr>
      <w:r w:rsidRPr="00CA1DF9">
        <w:rPr>
          <w:rtl/>
        </w:rPr>
        <w:t xml:space="preserve">قال الدّارقطنيّ في كتاب «الإخوة» : أطعمه النبي </w:t>
      </w:r>
      <w:r w:rsidRPr="001C1D0F">
        <w:rPr>
          <w:rStyle w:val="libAlaemChar"/>
          <w:rtl/>
        </w:rPr>
        <w:t>صلى‌الله‌عليه‌وآله‌وسلم</w:t>
      </w:r>
      <w:r w:rsidRPr="00CA1DF9">
        <w:rPr>
          <w:rtl/>
        </w:rPr>
        <w:t xml:space="preserve"> من خيبر مائة وسق كل عام ، وكذا قال الزبير.</w:t>
      </w:r>
    </w:p>
    <w:p w14:paraId="2C7A11C7" w14:textId="77777777" w:rsidR="00ED61A7" w:rsidRPr="00CA1DF9" w:rsidRDefault="00ED61A7" w:rsidP="00AE508F">
      <w:pPr>
        <w:pStyle w:val="libNormal"/>
        <w:rPr>
          <w:rtl/>
        </w:rPr>
      </w:pPr>
      <w:r w:rsidRPr="00CA1DF9">
        <w:rPr>
          <w:rtl/>
        </w:rPr>
        <w:t>ومات ربيعة في خلافة عمر قبل أخويه : نوفل ، وأبي سفيان. وقيل : مات سنة ثلاث وعشرين بالمدينة.</w:t>
      </w:r>
    </w:p>
    <w:p w14:paraId="6208DB3A" w14:textId="77777777" w:rsidR="00ED61A7" w:rsidRPr="00CA1DF9" w:rsidRDefault="00ED61A7" w:rsidP="00AE508F">
      <w:pPr>
        <w:pStyle w:val="libNormal"/>
        <w:rPr>
          <w:rtl/>
          <w:lang w:bidi="fa-IR"/>
        </w:rPr>
      </w:pPr>
      <w:r w:rsidRPr="004D4493">
        <w:rPr>
          <w:rStyle w:val="libBold2Char"/>
          <w:rtl/>
        </w:rPr>
        <w:t xml:space="preserve">2599 ـ ربيعة بن الحارث : </w:t>
      </w:r>
      <w:r w:rsidRPr="00CA1DF9">
        <w:rPr>
          <w:rtl/>
          <w:lang w:bidi="fa-IR"/>
        </w:rPr>
        <w:t>بن نوفل.</w:t>
      </w:r>
    </w:p>
    <w:p w14:paraId="08CF3B68" w14:textId="77777777" w:rsidR="00ED61A7" w:rsidRPr="00CA1DF9" w:rsidRDefault="00ED61A7" w:rsidP="00AE508F">
      <w:pPr>
        <w:pStyle w:val="libNormal"/>
        <w:rPr>
          <w:rtl/>
        </w:rPr>
      </w:pPr>
      <w:r w:rsidRPr="00CA1DF9">
        <w:rPr>
          <w:rtl/>
        </w:rPr>
        <w:t>ذكره البغويّ في الصّحابة ، وكان سكن المدينة ، رأيته في كتاب محمد بن إسماعيل ولم أر له حديثا.</w:t>
      </w:r>
    </w:p>
    <w:p w14:paraId="1126B783" w14:textId="77777777" w:rsidR="00ED61A7" w:rsidRPr="00CA1DF9" w:rsidRDefault="00ED61A7" w:rsidP="00AE508F">
      <w:pPr>
        <w:pStyle w:val="libNormal"/>
        <w:rPr>
          <w:rtl/>
        </w:rPr>
      </w:pPr>
      <w:r w:rsidRPr="00CA1DF9">
        <w:rPr>
          <w:rtl/>
        </w:rPr>
        <w:t>قلت : قد</w:t>
      </w:r>
      <w:r>
        <w:rPr>
          <w:rFonts w:hint="cs"/>
          <w:rtl/>
        </w:rPr>
        <w:t xml:space="preserve"> </w:t>
      </w:r>
      <w:r w:rsidRPr="00CA1DF9">
        <w:rPr>
          <w:rtl/>
        </w:rPr>
        <w:t xml:space="preserve">أورد حديثه الحسن بن سفيان في مسندة ، من طريق موسى بن عقبة ، عن عبد الله بن الفضل ، عن ربيعة بن الحارث بن نوفل ، قال : قال رسول الله </w:t>
      </w:r>
      <w:r w:rsidRPr="001C1D0F">
        <w:rPr>
          <w:rStyle w:val="libAlaemChar"/>
          <w:rtl/>
        </w:rPr>
        <w:t>صلى‌الله‌عليه‌وآله‌وسلم</w:t>
      </w:r>
      <w:r w:rsidRPr="00CA1DF9">
        <w:rPr>
          <w:rtl/>
        </w:rPr>
        <w:t xml:space="preserve"> : «إذا ركع أحدكم فليقل : «اللهمّ لك ركعت ، وبك آمنت</w:t>
      </w:r>
      <w:r>
        <w:rPr>
          <w:rtl/>
        </w:rPr>
        <w:t xml:space="preserve"> ..</w:t>
      </w:r>
      <w:r w:rsidRPr="00CA1DF9">
        <w:rPr>
          <w:rtl/>
        </w:rPr>
        <w:t>.» الحديث.</w:t>
      </w:r>
    </w:p>
    <w:p w14:paraId="155ACEF2" w14:textId="77777777" w:rsidR="00ED61A7" w:rsidRPr="00CA1DF9" w:rsidRDefault="00ED61A7" w:rsidP="00AE508F">
      <w:pPr>
        <w:pStyle w:val="libNormal"/>
        <w:rPr>
          <w:rtl/>
        </w:rPr>
      </w:pPr>
      <w:r w:rsidRPr="00CA1DF9">
        <w:rPr>
          <w:rtl/>
        </w:rPr>
        <w:t>أخرجه أبو نعيم في ترجمة الّذي قبله ، وفي سياقه عن ربيعة بن الحارث بن نوفل ، فإن كان نوفل بن الحارث بن عبد المطّلب فإن لأبيه وجده صحبة ولأخيه عبد الله بن الحارث رؤية.</w:t>
      </w:r>
    </w:p>
    <w:p w14:paraId="57C1CFC9" w14:textId="77777777" w:rsidR="00ED61A7" w:rsidRPr="00CA1DF9" w:rsidRDefault="00ED61A7" w:rsidP="00AE508F">
      <w:pPr>
        <w:pStyle w:val="libNormal"/>
        <w:rPr>
          <w:rtl/>
          <w:lang w:bidi="fa-IR"/>
        </w:rPr>
      </w:pPr>
      <w:r w:rsidRPr="004D4493">
        <w:rPr>
          <w:rStyle w:val="libBold2Char"/>
          <w:rtl/>
        </w:rPr>
        <w:t xml:space="preserve">2600 ـ ربيعة بن خراش </w:t>
      </w:r>
      <w:r w:rsidRPr="004B4EF2">
        <w:rPr>
          <w:rStyle w:val="libFootnotenumChar"/>
          <w:rtl/>
        </w:rPr>
        <w:t>(1)</w:t>
      </w:r>
      <w:r w:rsidRPr="004D4493">
        <w:rPr>
          <w:rStyle w:val="libBold2Char"/>
          <w:rtl/>
        </w:rPr>
        <w:t xml:space="preserve"> </w:t>
      </w:r>
      <w:r w:rsidRPr="00CA1DF9">
        <w:rPr>
          <w:rtl/>
          <w:lang w:bidi="fa-IR"/>
        </w:rPr>
        <w:t>: الصّباحيّ.</w:t>
      </w:r>
    </w:p>
    <w:p w14:paraId="414D42DD" w14:textId="77777777" w:rsidR="00ED61A7" w:rsidRPr="00CA1DF9" w:rsidRDefault="00ED61A7" w:rsidP="00AE508F">
      <w:pPr>
        <w:pStyle w:val="libNormal"/>
        <w:rPr>
          <w:rtl/>
        </w:rPr>
      </w:pPr>
      <w:r w:rsidRPr="00CA1DF9">
        <w:rPr>
          <w:rtl/>
        </w:rPr>
        <w:t xml:space="preserve">ذكر الرّشاطيّ ، عن أبي الحسن المدائني أنه ممن وفد على النبي </w:t>
      </w:r>
      <w:r w:rsidRPr="001C1D0F">
        <w:rPr>
          <w:rStyle w:val="libAlaemChar"/>
          <w:rtl/>
        </w:rPr>
        <w:t>صلى‌الله‌عليه‌وآله‌وسلم</w:t>
      </w:r>
      <w:r w:rsidRPr="00CA1DF9">
        <w:rPr>
          <w:rtl/>
        </w:rPr>
        <w:t xml:space="preserve"> مع الأشج ، قال ولم يذكره أبو عمر ولا ابن فتحون.</w:t>
      </w:r>
    </w:p>
    <w:p w14:paraId="4C0AE0E4" w14:textId="77777777" w:rsidR="00ED61A7" w:rsidRPr="00CA1DF9" w:rsidRDefault="00ED61A7" w:rsidP="00AE508F">
      <w:pPr>
        <w:pStyle w:val="libNormal"/>
        <w:rPr>
          <w:rtl/>
        </w:rPr>
      </w:pPr>
      <w:r w:rsidRPr="004D4493">
        <w:rPr>
          <w:rStyle w:val="libBold2Char"/>
          <w:rtl/>
        </w:rPr>
        <w:t xml:space="preserve">2601 ـ ربيعة بن أبي خرشة </w:t>
      </w:r>
      <w:r w:rsidRPr="004B4EF2">
        <w:rPr>
          <w:rStyle w:val="libFootnotenumChar"/>
          <w:rtl/>
        </w:rPr>
        <w:t>(2)</w:t>
      </w:r>
      <w:r w:rsidRPr="004D4493">
        <w:rPr>
          <w:rStyle w:val="libBold2Char"/>
          <w:rtl/>
        </w:rPr>
        <w:t xml:space="preserve"> </w:t>
      </w:r>
      <w:r w:rsidRPr="00CA1DF9">
        <w:rPr>
          <w:rtl/>
        </w:rPr>
        <w:t>: بن عمرو بن ربيعة بن حبيب بن جذيمة مالك بن حسل بن عامر بن لؤيّ القرشي العامري.</w:t>
      </w:r>
    </w:p>
    <w:p w14:paraId="5862650A" w14:textId="77777777" w:rsidR="00ED61A7" w:rsidRPr="00CA1DF9" w:rsidRDefault="00ED61A7" w:rsidP="00AE508F">
      <w:pPr>
        <w:pStyle w:val="libNormal"/>
        <w:rPr>
          <w:rtl/>
        </w:rPr>
      </w:pPr>
      <w:r w:rsidRPr="00CA1DF9">
        <w:rPr>
          <w:rtl/>
        </w:rPr>
        <w:t>أسلم يوم الفتح ، واستشهد باليمامة ذكره أبو عمر.</w:t>
      </w:r>
    </w:p>
    <w:p w14:paraId="51CB2525" w14:textId="77777777" w:rsidR="00ED61A7" w:rsidRPr="00CA1DF9" w:rsidRDefault="00ED61A7" w:rsidP="00AE508F">
      <w:pPr>
        <w:pStyle w:val="libNormal"/>
        <w:rPr>
          <w:rtl/>
        </w:rPr>
      </w:pPr>
      <w:r w:rsidRPr="004D4493">
        <w:rPr>
          <w:rStyle w:val="libBold2Char"/>
          <w:rtl/>
        </w:rPr>
        <w:t xml:space="preserve">2602 ـ ربيعة بن خويلد : </w:t>
      </w:r>
      <w:r w:rsidRPr="00CA1DF9">
        <w:rPr>
          <w:rtl/>
        </w:rPr>
        <w:t xml:space="preserve">بن سلمة بن هلال بن </w:t>
      </w:r>
      <w:r>
        <w:rPr>
          <w:rtl/>
        </w:rPr>
        <w:t>[</w:t>
      </w:r>
      <w:r w:rsidRPr="00CA1DF9">
        <w:rPr>
          <w:rtl/>
        </w:rPr>
        <w:t>عامر بن</w:t>
      </w:r>
      <w:r>
        <w:rPr>
          <w:rtl/>
        </w:rPr>
        <w:t>]</w:t>
      </w:r>
      <w:r w:rsidRPr="00CA1DF9">
        <w:rPr>
          <w:rtl/>
        </w:rPr>
        <w:t xml:space="preserve"> </w:t>
      </w:r>
      <w:r w:rsidRPr="004B4EF2">
        <w:rPr>
          <w:rStyle w:val="libFootnotenumChar"/>
          <w:rtl/>
        </w:rPr>
        <w:t>(3)</w:t>
      </w:r>
      <w:r w:rsidRPr="00CA1DF9">
        <w:rPr>
          <w:rtl/>
        </w:rPr>
        <w:t xml:space="preserve"> عائذ بن كليب بن عمرو بن لؤيّ بن رهم الأنماريّ. </w:t>
      </w:r>
      <w:r w:rsidRPr="004B4EF2">
        <w:rPr>
          <w:rStyle w:val="libFootnotenumChar"/>
          <w:rtl/>
        </w:rPr>
        <w:t>(4)</w:t>
      </w:r>
    </w:p>
    <w:p w14:paraId="795CE796" w14:textId="77777777" w:rsidR="00ED61A7" w:rsidRPr="00CA1DF9" w:rsidRDefault="00ED61A7" w:rsidP="00AE508F">
      <w:pPr>
        <w:pStyle w:val="libNormal"/>
        <w:rPr>
          <w:rtl/>
        </w:rPr>
      </w:pPr>
      <w:r w:rsidRPr="00CA1DF9">
        <w:rPr>
          <w:rtl/>
        </w:rPr>
        <w:t>ذكره ابن شاهين ، من طريق الكلبيّ ، وقال : كان شريفا. واستدركه ابن فتحون وأبو موسى.</w:t>
      </w:r>
    </w:p>
    <w:p w14:paraId="7C2D5BF3" w14:textId="77777777" w:rsidR="00ED61A7" w:rsidRPr="00CA1DF9" w:rsidRDefault="00ED61A7" w:rsidP="007952B1">
      <w:pPr>
        <w:pStyle w:val="libLine"/>
        <w:rPr>
          <w:rtl/>
        </w:rPr>
      </w:pPr>
      <w:r w:rsidRPr="00CA1DF9">
        <w:rPr>
          <w:rtl/>
        </w:rPr>
        <w:t>__________________</w:t>
      </w:r>
    </w:p>
    <w:p w14:paraId="732D8038" w14:textId="77777777" w:rsidR="00ED61A7" w:rsidRPr="00CA1DF9" w:rsidRDefault="00ED61A7" w:rsidP="004B4EF2">
      <w:pPr>
        <w:pStyle w:val="libFootnote0"/>
        <w:rPr>
          <w:rtl/>
          <w:lang w:bidi="fa-IR"/>
        </w:rPr>
      </w:pPr>
      <w:r>
        <w:rPr>
          <w:rtl/>
        </w:rPr>
        <w:t>(</w:t>
      </w:r>
      <w:r w:rsidRPr="00CA1DF9">
        <w:rPr>
          <w:rtl/>
        </w:rPr>
        <w:t>1) ملل الحديث للمديني 114.</w:t>
      </w:r>
    </w:p>
    <w:p w14:paraId="339CE9CB"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1637) ، الاستيعاب ت </w:t>
      </w:r>
      <w:r>
        <w:rPr>
          <w:rtl/>
        </w:rPr>
        <w:t>(</w:t>
      </w:r>
      <w:r w:rsidRPr="00CA1DF9">
        <w:rPr>
          <w:rtl/>
        </w:rPr>
        <w:t>755)</w:t>
      </w:r>
      <w:r>
        <w:rPr>
          <w:rtl/>
        </w:rPr>
        <w:t>.</w:t>
      </w:r>
    </w:p>
    <w:p w14:paraId="25C1D78E" w14:textId="77777777" w:rsidR="00ED61A7" w:rsidRPr="00CA1DF9" w:rsidRDefault="00ED61A7" w:rsidP="004B4EF2">
      <w:pPr>
        <w:pStyle w:val="libFootnote0"/>
        <w:rPr>
          <w:rtl/>
          <w:lang w:bidi="fa-IR"/>
        </w:rPr>
      </w:pPr>
      <w:r>
        <w:rPr>
          <w:rtl/>
        </w:rPr>
        <w:t>(</w:t>
      </w:r>
      <w:r w:rsidRPr="00CA1DF9">
        <w:rPr>
          <w:rtl/>
        </w:rPr>
        <w:t>3) سقط في أ.</w:t>
      </w:r>
    </w:p>
    <w:p w14:paraId="18772F04"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1638)</w:t>
      </w:r>
      <w:r>
        <w:rPr>
          <w:rtl/>
        </w:rPr>
        <w:t>.</w:t>
      </w:r>
    </w:p>
    <w:p w14:paraId="2F536A6C" w14:textId="77777777" w:rsidR="00ED61A7" w:rsidRPr="00A708AD" w:rsidRDefault="00ED61A7" w:rsidP="00166B36">
      <w:pPr>
        <w:pStyle w:val="libFootnote0"/>
        <w:rPr>
          <w:rtl/>
        </w:rPr>
      </w:pPr>
      <w:r>
        <w:rPr>
          <w:rFonts w:hint="cs"/>
          <w:rtl/>
        </w:rPr>
        <w:t>الإصابة/ج2/م25</w:t>
      </w:r>
    </w:p>
    <w:p w14:paraId="2E266D07"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2603 ـ ربيعة بن درّاج : </w:t>
      </w:r>
      <w:r w:rsidRPr="00CA1DF9">
        <w:rPr>
          <w:rtl/>
        </w:rPr>
        <w:t>بن العنبس بن وهبان بن وهب بن حذافة بن جمع القرشي الجمحيّ.</w:t>
      </w:r>
    </w:p>
    <w:p w14:paraId="13317D70" w14:textId="77777777" w:rsidR="00ED61A7" w:rsidRPr="00CA1DF9" w:rsidRDefault="00ED61A7" w:rsidP="00AE508F">
      <w:pPr>
        <w:pStyle w:val="libNormal"/>
        <w:rPr>
          <w:rtl/>
        </w:rPr>
      </w:pPr>
      <w:r w:rsidRPr="00CA1DF9">
        <w:rPr>
          <w:rtl/>
        </w:rPr>
        <w:t>ذكر الواقديّ في المغازي أنه أسر يوم بدر كافرا ، ثم أطلق ، وهو عمّ عبد الله بن محيريز التابعي المشهور وعاش ربيعة إلى خلافة عمر ، فالظاهر أنه من مسلمة الفتح ، لأنه لم يبق إلى حجّة الوداع أحد من قريش غير مسلم.</w:t>
      </w:r>
    </w:p>
    <w:p w14:paraId="6CA5E7A2" w14:textId="77777777" w:rsidR="00ED61A7" w:rsidRPr="00CA1DF9" w:rsidRDefault="00ED61A7" w:rsidP="00AE508F">
      <w:pPr>
        <w:pStyle w:val="libNormal"/>
        <w:rPr>
          <w:rtl/>
        </w:rPr>
      </w:pPr>
      <w:r w:rsidRPr="00CA1DF9">
        <w:rPr>
          <w:rtl/>
        </w:rPr>
        <w:t>وقد ذكره أبو زرعة الدّمشقيّ وابن سميع في الطبقة الأولى من التّابعين.</w:t>
      </w:r>
    </w:p>
    <w:p w14:paraId="33B429AA" w14:textId="77777777" w:rsidR="00ED61A7" w:rsidRPr="00CA1DF9" w:rsidRDefault="00ED61A7" w:rsidP="00AE508F">
      <w:pPr>
        <w:pStyle w:val="libNormal"/>
        <w:rPr>
          <w:rtl/>
        </w:rPr>
      </w:pPr>
      <w:r w:rsidRPr="00CA1DF9">
        <w:rPr>
          <w:rtl/>
        </w:rPr>
        <w:t>وقد روى ابن جوصاء ، من طريق بشر بن عبد الله بن يسار ، عن عبد الله بن محيريز ، عن عم له. قال : صليت خلف عمر ، فصلّى العصر ركعتين ، فرأى عليا يسبّح بعد العصر فتغيظ عليه</w:t>
      </w:r>
      <w:r>
        <w:rPr>
          <w:rtl/>
        </w:rPr>
        <w:t xml:space="preserve"> ..</w:t>
      </w:r>
      <w:r w:rsidRPr="00CA1DF9">
        <w:rPr>
          <w:rtl/>
        </w:rPr>
        <w:t>. الحديث.</w:t>
      </w:r>
    </w:p>
    <w:p w14:paraId="21AF2352" w14:textId="77777777" w:rsidR="00ED61A7" w:rsidRPr="00CA1DF9" w:rsidRDefault="00ED61A7" w:rsidP="00AE508F">
      <w:pPr>
        <w:pStyle w:val="libNormal"/>
        <w:rPr>
          <w:rtl/>
        </w:rPr>
      </w:pPr>
      <w:r w:rsidRPr="00CA1DF9">
        <w:rPr>
          <w:rtl/>
        </w:rPr>
        <w:t>قال ابن جوصاء : قال أبو زرعة</w:t>
      </w:r>
      <w:r>
        <w:rPr>
          <w:rtl/>
        </w:rPr>
        <w:t xml:space="preserve"> ـ </w:t>
      </w:r>
      <w:r w:rsidRPr="00CA1DF9">
        <w:rPr>
          <w:rtl/>
        </w:rPr>
        <w:t>يعني الدمشقيّ : اسم عم ابن محيريز ربيعة بن دراج.</w:t>
      </w:r>
    </w:p>
    <w:p w14:paraId="56EABBFB" w14:textId="77777777" w:rsidR="00ED61A7" w:rsidRPr="00CA1DF9" w:rsidRDefault="00ED61A7" w:rsidP="00AE508F">
      <w:pPr>
        <w:pStyle w:val="libNormal"/>
        <w:rPr>
          <w:rtl/>
        </w:rPr>
      </w:pPr>
      <w:r w:rsidRPr="00CA1DF9">
        <w:rPr>
          <w:rtl/>
        </w:rPr>
        <w:t>قال أبو زرعة : حدّثنا أبو صالح ، حدّثنا الليث ، عن يزيد بن أبي حبيب ، أن ابن شهاب : كتب إليه يذكر أن ابن محيريز أخبره عن ربيعة بن دراج به.</w:t>
      </w:r>
    </w:p>
    <w:p w14:paraId="063A790F" w14:textId="77777777" w:rsidR="00ED61A7" w:rsidRPr="00CA1DF9" w:rsidRDefault="00ED61A7" w:rsidP="00AE508F">
      <w:pPr>
        <w:pStyle w:val="libNormal"/>
        <w:rPr>
          <w:rtl/>
        </w:rPr>
      </w:pPr>
      <w:r w:rsidRPr="00CA1DF9">
        <w:rPr>
          <w:rtl/>
        </w:rPr>
        <w:t>ورواه أحمد من طريق صالح بن أبي الأخضر ، عن الزهريّ ، حدّثني ربيعة بن دراج ، كذا قال.</w:t>
      </w:r>
    </w:p>
    <w:p w14:paraId="0C42E502" w14:textId="77777777" w:rsidR="00ED61A7" w:rsidRPr="00CA1DF9" w:rsidRDefault="00ED61A7" w:rsidP="00AE508F">
      <w:pPr>
        <w:pStyle w:val="libNormal"/>
        <w:rPr>
          <w:rtl/>
        </w:rPr>
      </w:pPr>
      <w:r w:rsidRPr="00CA1DF9">
        <w:rPr>
          <w:rtl/>
        </w:rPr>
        <w:t>ورواه ابن المبارك عن معمر ، عن الزهريّ ، عن ربيعة ، ولم يقل : حدّثني ، وهو الصّواب ، فإن بينهما ابن محيريز.</w:t>
      </w:r>
    </w:p>
    <w:p w14:paraId="7D5825CF" w14:textId="77777777" w:rsidR="00ED61A7" w:rsidRPr="00CA1DF9" w:rsidRDefault="00ED61A7" w:rsidP="00AE508F">
      <w:pPr>
        <w:pStyle w:val="libNormal"/>
        <w:rPr>
          <w:rtl/>
        </w:rPr>
      </w:pPr>
      <w:r w:rsidRPr="00CA1DF9">
        <w:rPr>
          <w:rtl/>
        </w:rPr>
        <w:t>ورواه البخاريّ في تاريخه من طريق عقيل عن الزهري ، عن حرام بن دراج</w:t>
      </w:r>
      <w:r>
        <w:rPr>
          <w:rtl/>
        </w:rPr>
        <w:t xml:space="preserve"> ـ </w:t>
      </w:r>
      <w:r w:rsidRPr="00CA1DF9">
        <w:rPr>
          <w:rtl/>
        </w:rPr>
        <w:t>أن عليا.</w:t>
      </w:r>
    </w:p>
    <w:p w14:paraId="39AF7D39" w14:textId="77777777" w:rsidR="00ED61A7" w:rsidRPr="00CA1DF9" w:rsidRDefault="00ED61A7" w:rsidP="00AE508F">
      <w:pPr>
        <w:pStyle w:val="libNormal"/>
        <w:rPr>
          <w:rtl/>
        </w:rPr>
      </w:pPr>
      <w:r w:rsidRPr="00CA1DF9">
        <w:rPr>
          <w:rtl/>
        </w:rPr>
        <w:t>ومن طريق يونس عن الزهري : حدثني درّاج أن عليا. ومن طريق الزبيديّ ، عن الزهريّ ، سمع ابن محيريز صلّى بنا عمر ، فهذا الاختلاف عن الزهري من أصحابه ، وأرجحها رواية أبي صالح عن الليث والله أعلم. وذكر الزبير أن ابنه عبد الله بن ربيعة قتل يوم الجمل.</w:t>
      </w:r>
    </w:p>
    <w:p w14:paraId="1C63B379" w14:textId="77777777" w:rsidR="00ED61A7" w:rsidRPr="00CA1DF9" w:rsidRDefault="00ED61A7" w:rsidP="00AE508F">
      <w:pPr>
        <w:pStyle w:val="libNormal"/>
        <w:rPr>
          <w:rtl/>
        </w:rPr>
      </w:pPr>
      <w:r w:rsidRPr="004D4493">
        <w:rPr>
          <w:rStyle w:val="libBold2Char"/>
          <w:rtl/>
        </w:rPr>
        <w:t xml:space="preserve">2604 ـ ربيعة بن رفيع </w:t>
      </w:r>
      <w:r w:rsidRPr="004B4EF2">
        <w:rPr>
          <w:rStyle w:val="libFootnotenumChar"/>
          <w:rtl/>
        </w:rPr>
        <w:t>(1)</w:t>
      </w:r>
      <w:r w:rsidRPr="004D4493">
        <w:rPr>
          <w:rStyle w:val="libBold2Char"/>
          <w:rtl/>
        </w:rPr>
        <w:t xml:space="preserve"> </w:t>
      </w:r>
      <w:r w:rsidRPr="00CA1DF9">
        <w:rPr>
          <w:rtl/>
        </w:rPr>
        <w:t>: بالتصغير : ابن ثعلبة بن ضبيعة بن ربيعة بن يربوع بن سمّال بن عوف بن امرئ القيس بن بهثة بن سليم السلميّ. كان يقال له ابن الدغنّة وهي أمّه ويقال اسمها لذعة ، وهو الّذي جزم به ابن هشام ، وهشام بن الكلبيّ وأبو عبيدة.</w:t>
      </w:r>
    </w:p>
    <w:p w14:paraId="37E8F28A" w14:textId="77777777" w:rsidR="00ED61A7" w:rsidRPr="00CA1DF9" w:rsidRDefault="00ED61A7" w:rsidP="007952B1">
      <w:pPr>
        <w:pStyle w:val="libLine"/>
        <w:rPr>
          <w:rtl/>
        </w:rPr>
      </w:pPr>
      <w:r w:rsidRPr="00CA1DF9">
        <w:rPr>
          <w:rtl/>
        </w:rPr>
        <w:t>__________________</w:t>
      </w:r>
    </w:p>
    <w:p w14:paraId="7EAD59D7"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1639) ، الاستيعاب ت </w:t>
      </w:r>
      <w:r>
        <w:rPr>
          <w:rtl/>
        </w:rPr>
        <w:t>(</w:t>
      </w:r>
      <w:r w:rsidRPr="00CA1DF9">
        <w:rPr>
          <w:rtl/>
        </w:rPr>
        <w:t>758)</w:t>
      </w:r>
      <w:r>
        <w:rPr>
          <w:rtl/>
        </w:rPr>
        <w:t>.</w:t>
      </w:r>
    </w:p>
    <w:p w14:paraId="5B5C98C5" w14:textId="77777777" w:rsidR="00ED61A7" w:rsidRPr="00CA1DF9" w:rsidRDefault="00ED61A7" w:rsidP="00AE508F">
      <w:pPr>
        <w:pStyle w:val="libNormal"/>
        <w:rPr>
          <w:rtl/>
        </w:rPr>
      </w:pPr>
      <w:r>
        <w:rPr>
          <w:rtl/>
        </w:rPr>
        <w:br w:type="page"/>
      </w:r>
      <w:r w:rsidRPr="00CA1DF9">
        <w:rPr>
          <w:rtl/>
        </w:rPr>
        <w:lastRenderedPageBreak/>
        <w:t>قال أبو إسحاق في المغازي في غزوة حنين. فلما انهزم المشركون أدرك ربيعة بن رفيع دريد بن الصمّة وهو في شجار له فظنه امرأة فإذا به شيخ ، فذكر قصة قتله ، وفيها : فإذا رجعت إلى أمك فأخبرها أنك قتلت دريد بن الصّمة ، فأخبر أمّه بذلك ، فقالت : لقد أعتق أمهات لك.</w:t>
      </w:r>
    </w:p>
    <w:p w14:paraId="0A5DAD96" w14:textId="77777777" w:rsidR="00ED61A7" w:rsidRPr="00CA1DF9" w:rsidRDefault="00ED61A7" w:rsidP="00AE508F">
      <w:pPr>
        <w:pStyle w:val="libNormal"/>
        <w:rPr>
          <w:rtl/>
        </w:rPr>
      </w:pPr>
      <w:r w:rsidRPr="00CA1DF9">
        <w:rPr>
          <w:rtl/>
        </w:rPr>
        <w:t>وزاد أبو عبيدة في الجماجم له : فقالت له : ألا تكرمت عن قتله لما أخبرك بمنّه علينا</w:t>
      </w:r>
      <w:r>
        <w:rPr>
          <w:rtl/>
        </w:rPr>
        <w:t>؟</w:t>
      </w:r>
      <w:r>
        <w:rPr>
          <w:rFonts w:hint="cs"/>
          <w:rtl/>
        </w:rPr>
        <w:t xml:space="preserve"> </w:t>
      </w:r>
      <w:r w:rsidRPr="00CA1DF9">
        <w:rPr>
          <w:rtl/>
        </w:rPr>
        <w:t>فقال : ما كنت لأتكرم عن رضا الله ورسوله ، ووافقه الواقديّ على ذلك.</w:t>
      </w:r>
    </w:p>
    <w:p w14:paraId="46D91C2C" w14:textId="77777777" w:rsidR="00ED61A7" w:rsidRPr="00CA1DF9" w:rsidRDefault="00ED61A7" w:rsidP="00AE508F">
      <w:pPr>
        <w:pStyle w:val="libNormal"/>
        <w:rPr>
          <w:rtl/>
        </w:rPr>
      </w:pPr>
      <w:r w:rsidRPr="00CA1DF9">
        <w:rPr>
          <w:rtl/>
        </w:rPr>
        <w:t>وأما ابن الكلبيّ فقال هو : ربيع بن ربيعة بن رفيع. فالله أعلم.</w:t>
      </w:r>
    </w:p>
    <w:p w14:paraId="121AA52B" w14:textId="77777777" w:rsidR="00ED61A7" w:rsidRPr="00CA1DF9" w:rsidRDefault="00ED61A7" w:rsidP="00AE508F">
      <w:pPr>
        <w:pStyle w:val="libNormal"/>
        <w:rPr>
          <w:rtl/>
        </w:rPr>
      </w:pPr>
      <w:r w:rsidRPr="00CA1DF9">
        <w:rPr>
          <w:rtl/>
        </w:rPr>
        <w:t>وفي حديث أبي موسى الأشعري عند مسلم أنه الّذي قتل دريد بن الصمّة بعد أن قتل دريد عمّه أبا عامر الأشعريّ ، لكن ذكر ابن إسحاق أن الّذي قتله أبو موسى هو سلمة بن دريد بن الصّمة ، وهذا أشبه ، فإن دريد بن الصّمة إذ ذاك لم يكن ممّن قاتل لكبر سنه.</w:t>
      </w:r>
    </w:p>
    <w:p w14:paraId="233F2CA7" w14:textId="77777777" w:rsidR="00ED61A7" w:rsidRPr="00CA1DF9" w:rsidRDefault="00ED61A7" w:rsidP="00AE508F">
      <w:pPr>
        <w:pStyle w:val="libNormal"/>
        <w:rPr>
          <w:rtl/>
        </w:rPr>
      </w:pPr>
      <w:r w:rsidRPr="004D4493">
        <w:rPr>
          <w:rStyle w:val="libBold2Char"/>
          <w:rtl/>
        </w:rPr>
        <w:t xml:space="preserve">2605 ـ ربيعة بن رقيع </w:t>
      </w:r>
      <w:r w:rsidRPr="004B4EF2">
        <w:rPr>
          <w:rStyle w:val="libFootnotenumChar"/>
          <w:rtl/>
        </w:rPr>
        <w:t>(1)</w:t>
      </w:r>
      <w:r w:rsidRPr="004D4493">
        <w:rPr>
          <w:rStyle w:val="libBold2Char"/>
          <w:rtl/>
        </w:rPr>
        <w:t xml:space="preserve"> </w:t>
      </w:r>
      <w:r w:rsidRPr="00CA1DF9">
        <w:rPr>
          <w:rtl/>
        </w:rPr>
        <w:t>: بن مسلمة بالقاف</w:t>
      </w:r>
      <w:r>
        <w:rPr>
          <w:rtl/>
        </w:rPr>
        <w:t xml:space="preserve"> ـ </w:t>
      </w:r>
      <w:r w:rsidRPr="00CA1DF9">
        <w:rPr>
          <w:rtl/>
        </w:rPr>
        <w:t xml:space="preserve">بن محلم بن صلاءة </w:t>
      </w:r>
      <w:r w:rsidRPr="004B4EF2">
        <w:rPr>
          <w:rStyle w:val="libFootnotenumChar"/>
          <w:rtl/>
        </w:rPr>
        <w:t>(2)</w:t>
      </w:r>
      <w:r>
        <w:rPr>
          <w:rtl/>
        </w:rPr>
        <w:t xml:space="preserve"> ـ </w:t>
      </w:r>
      <w:r w:rsidRPr="00CA1DF9">
        <w:rPr>
          <w:rtl/>
        </w:rPr>
        <w:t>بمهملة ولام خفيفة</w:t>
      </w:r>
      <w:r>
        <w:rPr>
          <w:rtl/>
        </w:rPr>
        <w:t xml:space="preserve"> ـ </w:t>
      </w:r>
      <w:r w:rsidRPr="00CA1DF9">
        <w:rPr>
          <w:rtl/>
        </w:rPr>
        <w:t>ابن عبدة</w:t>
      </w:r>
      <w:r>
        <w:rPr>
          <w:rtl/>
        </w:rPr>
        <w:t xml:space="preserve"> ـ </w:t>
      </w:r>
      <w:r w:rsidRPr="00CA1DF9">
        <w:rPr>
          <w:rtl/>
        </w:rPr>
        <w:t>بضم المهملة وسكون الموحدة ، ابن عدي بن جندب بن العنبر التميميّ العنبريّ.</w:t>
      </w:r>
    </w:p>
    <w:p w14:paraId="49A0C7D4" w14:textId="77777777" w:rsidR="00ED61A7" w:rsidRPr="00CA1DF9" w:rsidRDefault="00ED61A7" w:rsidP="00AE508F">
      <w:pPr>
        <w:pStyle w:val="libNormal"/>
        <w:rPr>
          <w:rtl/>
        </w:rPr>
      </w:pPr>
      <w:r w:rsidRPr="00CA1DF9">
        <w:rPr>
          <w:rtl/>
        </w:rPr>
        <w:t xml:space="preserve">ذكره ابن الكلبيّ وابن حبيب فيمن وفد على النبيّ </w:t>
      </w:r>
      <w:r w:rsidRPr="001C1D0F">
        <w:rPr>
          <w:rStyle w:val="libAlaemChar"/>
          <w:rtl/>
        </w:rPr>
        <w:t>صلى‌الله‌عليه‌وآله‌وسلم</w:t>
      </w:r>
      <w:r w:rsidRPr="00CA1DF9">
        <w:rPr>
          <w:rtl/>
        </w:rPr>
        <w:t xml:space="preserve"> من بني تميم ، ونادى من وراء الحجرات.</w:t>
      </w:r>
    </w:p>
    <w:p w14:paraId="381EDC98" w14:textId="77777777" w:rsidR="00ED61A7" w:rsidRPr="00CA1DF9" w:rsidRDefault="00ED61A7" w:rsidP="00AE508F">
      <w:pPr>
        <w:pStyle w:val="libNormal"/>
        <w:rPr>
          <w:rtl/>
        </w:rPr>
      </w:pPr>
      <w:r w:rsidRPr="00CA1DF9">
        <w:rPr>
          <w:rtl/>
        </w:rPr>
        <w:t>وله ذكر في ترجمة الأعور بن بشامة.</w:t>
      </w:r>
    </w:p>
    <w:p w14:paraId="13017F20" w14:textId="77777777" w:rsidR="00ED61A7" w:rsidRPr="00CA1DF9" w:rsidRDefault="00ED61A7" w:rsidP="00AE508F">
      <w:pPr>
        <w:pStyle w:val="libNormal"/>
        <w:rPr>
          <w:rtl/>
        </w:rPr>
      </w:pPr>
      <w:r w:rsidRPr="00CA1DF9">
        <w:rPr>
          <w:rtl/>
        </w:rPr>
        <w:t xml:space="preserve">وذكر ابن إسحاق في المغازي ، عن عاصم بن عمرو بن قتادة أن قتادة قال : يا رسول الله ، إن عليّ رقبة من ولد إسماعيل ، قال : فقدم سبي بلعنبر ، وقد قدم فيهم ركب من بني تميم منهم ربيعة بن رقيع ، وسبرة بن عمرو ، ووردان بن محرز ، وفراس بن حابس ، وأخوه الأقرع ، فكلموا فيهم رسول الله </w:t>
      </w:r>
      <w:r w:rsidRPr="001C1D0F">
        <w:rPr>
          <w:rStyle w:val="libAlaemChar"/>
          <w:rtl/>
        </w:rPr>
        <w:t>صلى‌الله‌عليه‌وآله‌وسلم</w:t>
      </w:r>
      <w:r w:rsidRPr="00CA1DF9">
        <w:rPr>
          <w:rtl/>
        </w:rPr>
        <w:t>.</w:t>
      </w:r>
    </w:p>
    <w:p w14:paraId="3B76A22D" w14:textId="77777777" w:rsidR="00ED61A7" w:rsidRPr="00CA1DF9" w:rsidRDefault="00ED61A7" w:rsidP="00AE508F">
      <w:pPr>
        <w:pStyle w:val="libNormal"/>
        <w:rPr>
          <w:rtl/>
          <w:lang w:bidi="fa-IR"/>
        </w:rPr>
      </w:pPr>
      <w:r w:rsidRPr="004D4493">
        <w:rPr>
          <w:rStyle w:val="libBold2Char"/>
          <w:rtl/>
        </w:rPr>
        <w:t xml:space="preserve">2606 ـ ربيعة بن رواء </w:t>
      </w:r>
      <w:r w:rsidRPr="004B4EF2">
        <w:rPr>
          <w:rStyle w:val="libFootnotenumChar"/>
          <w:rtl/>
        </w:rPr>
        <w:t>(3)</w:t>
      </w:r>
      <w:r w:rsidRPr="004D4493">
        <w:rPr>
          <w:rStyle w:val="libBold2Char"/>
          <w:rtl/>
        </w:rPr>
        <w:t xml:space="preserve"> </w:t>
      </w:r>
      <w:r w:rsidRPr="00CA1DF9">
        <w:rPr>
          <w:rtl/>
          <w:lang w:bidi="fa-IR"/>
        </w:rPr>
        <w:t>: العنسيّ ، بالنون.</w:t>
      </w:r>
    </w:p>
    <w:p w14:paraId="513870FD" w14:textId="77777777" w:rsidR="00ED61A7" w:rsidRPr="00CA1DF9" w:rsidRDefault="00ED61A7" w:rsidP="00AE508F">
      <w:pPr>
        <w:pStyle w:val="libNormal"/>
        <w:rPr>
          <w:rtl/>
        </w:rPr>
      </w:pPr>
      <w:r w:rsidRPr="00CA1DF9">
        <w:rPr>
          <w:rtl/>
        </w:rPr>
        <w:t>ذكره الطّبرانيّ وغيره. وأخرج من طريق عيسى بن محمد بن عبد العزيز بن أبي بكر بن محمد عن أبيه عن عبد العزيز ، عن أبيه ، أنّ ربيعة بن رواء العنسيّ قدم على النبيّ صلّى الله</w:t>
      </w:r>
    </w:p>
    <w:p w14:paraId="7D536F2D" w14:textId="77777777" w:rsidR="00ED61A7" w:rsidRPr="00CA1DF9" w:rsidRDefault="00ED61A7" w:rsidP="007952B1">
      <w:pPr>
        <w:pStyle w:val="libLine"/>
        <w:rPr>
          <w:rtl/>
        </w:rPr>
      </w:pPr>
      <w:r w:rsidRPr="00CA1DF9">
        <w:rPr>
          <w:rtl/>
        </w:rPr>
        <w:t>__________________</w:t>
      </w:r>
    </w:p>
    <w:p w14:paraId="04DD0651"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1640)</w:t>
      </w:r>
      <w:r>
        <w:rPr>
          <w:rtl/>
        </w:rPr>
        <w:t>.</w:t>
      </w:r>
    </w:p>
    <w:p w14:paraId="2E47F35F"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ربيعة بن رفيع بن سلمة بن محلم بن دلاة بن صلاق.</w:t>
      </w:r>
    </w:p>
    <w:p w14:paraId="195041DB"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1641)</w:t>
      </w:r>
      <w:r>
        <w:rPr>
          <w:rtl/>
        </w:rPr>
        <w:t>.</w:t>
      </w:r>
    </w:p>
    <w:p w14:paraId="36FB26D5" w14:textId="77777777" w:rsidR="00ED61A7" w:rsidRPr="00CA1DF9" w:rsidRDefault="00ED61A7" w:rsidP="00ED61A7">
      <w:pPr>
        <w:rPr>
          <w:rtl/>
          <w:lang w:bidi="fa-IR"/>
        </w:rPr>
      </w:pPr>
      <w:r>
        <w:rPr>
          <w:rtl/>
          <w:lang w:bidi="fa-IR"/>
        </w:rPr>
        <w:br w:type="page"/>
      </w:r>
      <w:r w:rsidRPr="00CA1DF9">
        <w:rPr>
          <w:rtl/>
          <w:lang w:bidi="fa-IR"/>
        </w:rPr>
        <w:lastRenderedPageBreak/>
        <w:t xml:space="preserve">عليه وآله وسلم فوجده يتعشّى ، فدعاه إلى العشاء فأكل ، فقال له النبي </w:t>
      </w:r>
      <w:r w:rsidRPr="001C1D0F">
        <w:rPr>
          <w:rStyle w:val="libAlaemChar"/>
          <w:rtl/>
        </w:rPr>
        <w:t>صلى‌الله‌عليه‌وآله‌وسلم</w:t>
      </w:r>
      <w:r w:rsidRPr="00CA1DF9">
        <w:rPr>
          <w:rtl/>
          <w:lang w:bidi="fa-IR"/>
        </w:rPr>
        <w:t xml:space="preserve"> : «قل أشهد أن لا إله إلّا الله وأنّ محمّدا عبده ورسوله.» </w:t>
      </w:r>
      <w:r w:rsidRPr="004B4EF2">
        <w:rPr>
          <w:rStyle w:val="libFootnotenumChar"/>
          <w:rtl/>
        </w:rPr>
        <w:t>(1)</w:t>
      </w:r>
      <w:r w:rsidRPr="00CA1DF9">
        <w:rPr>
          <w:rtl/>
          <w:lang w:bidi="fa-IR"/>
        </w:rPr>
        <w:t xml:space="preserve"> فقالها ، فقال : «</w:t>
      </w:r>
      <w:r>
        <w:rPr>
          <w:rtl/>
          <w:lang w:bidi="fa-IR"/>
        </w:rPr>
        <w:t>أ</w:t>
      </w:r>
      <w:r w:rsidRPr="00CA1DF9">
        <w:rPr>
          <w:rtl/>
          <w:lang w:bidi="fa-IR"/>
        </w:rPr>
        <w:t>راغبا أم راهبا</w:t>
      </w:r>
      <w:r>
        <w:rPr>
          <w:rtl/>
          <w:lang w:bidi="fa-IR"/>
        </w:rPr>
        <w:t>؟</w:t>
      </w:r>
      <w:r w:rsidRPr="00CA1DF9">
        <w:rPr>
          <w:rtl/>
          <w:lang w:bidi="fa-IR"/>
        </w:rPr>
        <w:t xml:space="preserve"> فقال : أما الرغبة فو الله ما هي في يديك ، وأما الرهبة فو الله إنّا لبلاد ما تبلغنا جيوشك</w:t>
      </w:r>
      <w:r>
        <w:rPr>
          <w:rtl/>
          <w:lang w:bidi="fa-IR"/>
        </w:rPr>
        <w:t xml:space="preserve"> ..</w:t>
      </w:r>
      <w:r w:rsidRPr="00CA1DF9">
        <w:rPr>
          <w:rtl/>
          <w:lang w:bidi="fa-IR"/>
        </w:rPr>
        <w:t>. الحديث.</w:t>
      </w:r>
    </w:p>
    <w:p w14:paraId="5C0D7CAA" w14:textId="77777777" w:rsidR="00ED61A7" w:rsidRPr="00CA1DF9" w:rsidRDefault="00ED61A7" w:rsidP="00AE508F">
      <w:pPr>
        <w:pStyle w:val="libNormal"/>
        <w:rPr>
          <w:rtl/>
        </w:rPr>
      </w:pPr>
      <w:r w:rsidRPr="00CA1DF9">
        <w:rPr>
          <w:rtl/>
        </w:rPr>
        <w:t>وفيه</w:t>
      </w:r>
      <w:r>
        <w:rPr>
          <w:rFonts w:hint="cs"/>
          <w:rtl/>
        </w:rPr>
        <w:t xml:space="preserve"> </w:t>
      </w:r>
      <w:r w:rsidRPr="00CA1DF9">
        <w:rPr>
          <w:rtl/>
        </w:rPr>
        <w:t xml:space="preserve">قول النبي </w:t>
      </w:r>
      <w:r w:rsidRPr="001C1D0F">
        <w:rPr>
          <w:rStyle w:val="libAlaemChar"/>
          <w:rtl/>
        </w:rPr>
        <w:t>صلى‌الله‌عليه‌وسلم</w:t>
      </w:r>
      <w:r w:rsidRPr="00CA1DF9">
        <w:rPr>
          <w:rtl/>
        </w:rPr>
        <w:t xml:space="preserve"> : «ربّ خطيب من عنس» </w:t>
      </w:r>
      <w:r w:rsidRPr="004B4EF2">
        <w:rPr>
          <w:rStyle w:val="libFootnotenumChar"/>
          <w:rtl/>
        </w:rPr>
        <w:t>(2)</w:t>
      </w:r>
      <w:r w:rsidRPr="00F8568B">
        <w:rPr>
          <w:rFonts w:hint="cs"/>
          <w:rtl/>
        </w:rPr>
        <w:t xml:space="preserve"> </w:t>
      </w:r>
      <w:r w:rsidRPr="00CA1DF9">
        <w:rPr>
          <w:rtl/>
        </w:rPr>
        <w:t>وفيه : أنه مات وهو راجع إلى بلاده.</w:t>
      </w:r>
      <w:r>
        <w:rPr>
          <w:rFonts w:hint="cs"/>
          <w:rtl/>
        </w:rPr>
        <w:t xml:space="preserve"> </w:t>
      </w:r>
      <w:r w:rsidRPr="00CA1DF9">
        <w:rPr>
          <w:rtl/>
        </w:rPr>
        <w:t>وأبو بكر بن محمد أظنه ابن عمرو بن حزم.</w:t>
      </w:r>
    </w:p>
    <w:p w14:paraId="0C7463F2" w14:textId="77777777" w:rsidR="00ED61A7" w:rsidRPr="00CA1DF9" w:rsidRDefault="00ED61A7" w:rsidP="00AE508F">
      <w:pPr>
        <w:pStyle w:val="libNormal"/>
        <w:rPr>
          <w:rtl/>
        </w:rPr>
      </w:pPr>
      <w:r w:rsidRPr="004D4493">
        <w:rPr>
          <w:rStyle w:val="libBold2Char"/>
          <w:rtl/>
        </w:rPr>
        <w:t xml:space="preserve">2607 ـ ربيعة </w:t>
      </w:r>
      <w:r w:rsidRPr="004B4EF2">
        <w:rPr>
          <w:rStyle w:val="libFootnotenumChar"/>
          <w:rtl/>
        </w:rPr>
        <w:t>(3)</w:t>
      </w:r>
      <w:r w:rsidRPr="004D4493">
        <w:rPr>
          <w:rStyle w:val="libBold2Char"/>
          <w:rtl/>
        </w:rPr>
        <w:t xml:space="preserve"> </w:t>
      </w:r>
      <w:r w:rsidRPr="00CA1DF9">
        <w:rPr>
          <w:rtl/>
        </w:rPr>
        <w:t>: بن روح العنسيّ. مدني.</w:t>
      </w:r>
    </w:p>
    <w:p w14:paraId="682AFAC0" w14:textId="77777777" w:rsidR="00ED61A7" w:rsidRPr="00CA1DF9" w:rsidRDefault="00ED61A7" w:rsidP="00AE508F">
      <w:pPr>
        <w:pStyle w:val="libNormal"/>
        <w:rPr>
          <w:rtl/>
        </w:rPr>
      </w:pPr>
      <w:r w:rsidRPr="00CA1DF9">
        <w:rPr>
          <w:rtl/>
        </w:rPr>
        <w:t xml:space="preserve">روى عنه محمد بن عمرو بن حزم ، قاله أبو عمر. قال ابن الأثير : يغلب عليّ ظني أنه غير الّذي قبله ، لأنه روى عنه محمد ، وهو مدنيّ ، والأول عاد إلى بلاده فمات في حياة النبيّ </w:t>
      </w:r>
      <w:r w:rsidRPr="001C1D0F">
        <w:rPr>
          <w:rStyle w:val="libAlaemChar"/>
          <w:rtl/>
        </w:rPr>
        <w:t>صلى‌الله‌عليه‌وآله‌وسلم</w:t>
      </w:r>
      <w:r w:rsidRPr="00CA1DF9">
        <w:rPr>
          <w:rtl/>
        </w:rPr>
        <w:t>.</w:t>
      </w:r>
    </w:p>
    <w:p w14:paraId="53E28EA9" w14:textId="77777777" w:rsidR="00ED61A7" w:rsidRPr="00CA1DF9" w:rsidRDefault="00ED61A7" w:rsidP="00AE508F">
      <w:pPr>
        <w:pStyle w:val="libNormal"/>
        <w:rPr>
          <w:rtl/>
        </w:rPr>
      </w:pPr>
      <w:r w:rsidRPr="00CA1DF9">
        <w:rPr>
          <w:rtl/>
        </w:rPr>
        <w:t>قلت : بل الّذي يغلب على ظني أنهما واحد ، وأنّ اسم أبيه تصحّف ، وما احتج به ابن الأثير فضعيف ، فإنه لا يمتنع على محمد أن يروي قصته وإن لم يدركه كما رواه غيره.</w:t>
      </w:r>
    </w:p>
    <w:p w14:paraId="3587CD5A" w14:textId="77777777" w:rsidR="00ED61A7" w:rsidRPr="00CA1DF9" w:rsidRDefault="00ED61A7" w:rsidP="00AE508F">
      <w:pPr>
        <w:pStyle w:val="libNormal"/>
        <w:rPr>
          <w:rtl/>
        </w:rPr>
      </w:pPr>
      <w:r w:rsidRPr="004D4493">
        <w:rPr>
          <w:rStyle w:val="libBold2Char"/>
          <w:rtl/>
        </w:rPr>
        <w:t xml:space="preserve">2608 ـ ربيعة بن زرعة : </w:t>
      </w:r>
      <w:r w:rsidRPr="00CA1DF9">
        <w:rPr>
          <w:rtl/>
        </w:rPr>
        <w:t xml:space="preserve">الحضرميّ. من أصحاب رسول الله </w:t>
      </w:r>
      <w:r w:rsidRPr="001C1D0F">
        <w:rPr>
          <w:rStyle w:val="libAlaemChar"/>
          <w:rtl/>
        </w:rPr>
        <w:t>صلى‌الله‌عليه‌وآله‌وسلم</w:t>
      </w:r>
      <w:r w:rsidRPr="00CA1DF9">
        <w:rPr>
          <w:rtl/>
        </w:rPr>
        <w:t xml:space="preserve"> ، وشهد فتح مصر ، قاله أبو سعيد بن يونس.</w:t>
      </w:r>
    </w:p>
    <w:p w14:paraId="35DDB503" w14:textId="77777777" w:rsidR="00ED61A7" w:rsidRPr="00CA1DF9" w:rsidRDefault="00ED61A7" w:rsidP="00AE508F">
      <w:pPr>
        <w:pStyle w:val="libNormal"/>
        <w:rPr>
          <w:rtl/>
        </w:rPr>
      </w:pPr>
      <w:r w:rsidRPr="004D4493">
        <w:rPr>
          <w:rStyle w:val="libBold2Char"/>
          <w:rtl/>
        </w:rPr>
        <w:t xml:space="preserve">2609 ـ ربيعة بن زياد </w:t>
      </w:r>
      <w:r w:rsidRPr="004B4EF2">
        <w:rPr>
          <w:rStyle w:val="libFootnotenumChar"/>
          <w:rtl/>
        </w:rPr>
        <w:t>(4)</w:t>
      </w:r>
      <w:r w:rsidRPr="004D4493">
        <w:rPr>
          <w:rStyle w:val="libBold2Char"/>
          <w:rtl/>
        </w:rPr>
        <w:t xml:space="preserve"> </w:t>
      </w:r>
      <w:r w:rsidRPr="00CA1DF9">
        <w:rPr>
          <w:rtl/>
        </w:rPr>
        <w:t>: وقيل ابن أبي يزيد السّلميّ. ويقال اسمه ربيع.</w:t>
      </w:r>
    </w:p>
    <w:p w14:paraId="1575FA3A" w14:textId="77777777" w:rsidR="00ED61A7" w:rsidRPr="00CA1DF9" w:rsidRDefault="00ED61A7" w:rsidP="00AE508F">
      <w:pPr>
        <w:pStyle w:val="libNormal"/>
        <w:rPr>
          <w:rtl/>
        </w:rPr>
      </w:pPr>
      <w:r w:rsidRPr="00CA1DF9">
        <w:rPr>
          <w:rtl/>
        </w:rPr>
        <w:t>له حديث : الغبار ذريرة الجنّة. وفي إسناده مقال أخرجه ابن مندة وأبو عمر.</w:t>
      </w:r>
    </w:p>
    <w:p w14:paraId="6A0D3725" w14:textId="77777777" w:rsidR="00ED61A7" w:rsidRPr="00CA1DF9" w:rsidRDefault="00ED61A7" w:rsidP="00AE508F">
      <w:pPr>
        <w:pStyle w:val="libNormal"/>
        <w:rPr>
          <w:rtl/>
          <w:lang w:bidi="fa-IR"/>
        </w:rPr>
      </w:pPr>
      <w:r w:rsidRPr="004D4493">
        <w:rPr>
          <w:rStyle w:val="libBold2Char"/>
          <w:rtl/>
        </w:rPr>
        <w:t xml:space="preserve">2610 ـ ربيعة بن سعد الأسلميّ </w:t>
      </w:r>
      <w:r w:rsidRPr="004B4EF2">
        <w:rPr>
          <w:rStyle w:val="libFootnotenumChar"/>
          <w:rtl/>
        </w:rPr>
        <w:t>(5)</w:t>
      </w:r>
      <w:r w:rsidRPr="004D4493">
        <w:rPr>
          <w:rStyle w:val="libBold2Char"/>
          <w:rtl/>
        </w:rPr>
        <w:t xml:space="preserve"> </w:t>
      </w:r>
      <w:r w:rsidRPr="00CA1DF9">
        <w:rPr>
          <w:rtl/>
          <w:lang w:bidi="fa-IR"/>
        </w:rPr>
        <w:t>: أبو فراس.</w:t>
      </w:r>
    </w:p>
    <w:p w14:paraId="18096980" w14:textId="77777777" w:rsidR="00ED61A7" w:rsidRPr="00CA1DF9" w:rsidRDefault="00ED61A7" w:rsidP="00AE508F">
      <w:pPr>
        <w:pStyle w:val="libNormal"/>
        <w:rPr>
          <w:rtl/>
        </w:rPr>
      </w:pPr>
      <w:r w:rsidRPr="00CA1DF9">
        <w:rPr>
          <w:rtl/>
        </w:rPr>
        <w:t xml:space="preserve">ذكره البخاريّ ، وقال : أراه له صحبة ، </w:t>
      </w:r>
      <w:r>
        <w:rPr>
          <w:rtl/>
        </w:rPr>
        <w:t>[</w:t>
      </w:r>
      <w:r w:rsidRPr="00CA1DF9">
        <w:rPr>
          <w:rtl/>
        </w:rPr>
        <w:t>حجازيّ.</w:t>
      </w:r>
    </w:p>
    <w:p w14:paraId="3C210BEC" w14:textId="77777777" w:rsidR="00ED61A7" w:rsidRPr="00CA1DF9" w:rsidRDefault="00ED61A7" w:rsidP="00AE508F">
      <w:pPr>
        <w:pStyle w:val="libNormal"/>
        <w:rPr>
          <w:rtl/>
        </w:rPr>
      </w:pPr>
      <w:r w:rsidRPr="00CA1DF9">
        <w:rPr>
          <w:rtl/>
        </w:rPr>
        <w:t>قلت : وأخشى أن يكون هو ربيعة بن كعب الآتي.</w:t>
      </w:r>
    </w:p>
    <w:p w14:paraId="5AD32DF5" w14:textId="77777777" w:rsidR="00ED61A7" w:rsidRPr="00CA1DF9" w:rsidRDefault="00ED61A7" w:rsidP="007952B1">
      <w:pPr>
        <w:pStyle w:val="libLine"/>
        <w:rPr>
          <w:rtl/>
        </w:rPr>
      </w:pPr>
      <w:r w:rsidRPr="00CA1DF9">
        <w:rPr>
          <w:rtl/>
        </w:rPr>
        <w:t>__________________</w:t>
      </w:r>
    </w:p>
    <w:p w14:paraId="7296E5F2" w14:textId="77777777" w:rsidR="00ED61A7" w:rsidRPr="00CA1DF9" w:rsidRDefault="00ED61A7" w:rsidP="004B4EF2">
      <w:pPr>
        <w:pStyle w:val="libFootnote0"/>
        <w:rPr>
          <w:rtl/>
          <w:lang w:bidi="fa-IR"/>
        </w:rPr>
      </w:pPr>
      <w:r>
        <w:rPr>
          <w:rtl/>
        </w:rPr>
        <w:t>(</w:t>
      </w:r>
      <w:r w:rsidRPr="00CA1DF9">
        <w:rPr>
          <w:rtl/>
        </w:rPr>
        <w:t>1) أخرجه الحاكم في المستدرك 3 / 242. وأورده الحسين في إتحاف السادة المتقين 7 / 135.</w:t>
      </w:r>
    </w:p>
    <w:p w14:paraId="22005BDE" w14:textId="77777777" w:rsidR="00ED61A7" w:rsidRPr="00CA1DF9" w:rsidRDefault="00ED61A7" w:rsidP="004B4EF2">
      <w:pPr>
        <w:pStyle w:val="libFootnote0"/>
        <w:rPr>
          <w:rtl/>
          <w:lang w:bidi="fa-IR"/>
        </w:rPr>
      </w:pPr>
      <w:r>
        <w:rPr>
          <w:rtl/>
        </w:rPr>
        <w:t>(</w:t>
      </w:r>
      <w:r w:rsidRPr="00CA1DF9">
        <w:rPr>
          <w:rtl/>
        </w:rPr>
        <w:t>2) أخرجه الطبراني في الكبير 5 / 63 وابن سعد في الطبقات الكبرى 1 : 2 : 75 وأورده الهيثمي في الزوائد 9 / 398 وقال رواه الطبراني مرسلا وفيه محمد بن إسماعيل بن عياش وهو ضعيف ولم يسمع من أبيه والمتقي الهندي في كنز العمال حديث رقم 1 / 340 ، وعزاه للطبراني عن أبي بكر بن محمد ابن عمرو ابن حزم مرسلا.</w:t>
      </w:r>
    </w:p>
    <w:p w14:paraId="02D11D4F"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1642) ، الاستيعاب ت </w:t>
      </w:r>
      <w:r>
        <w:rPr>
          <w:rtl/>
        </w:rPr>
        <w:t>(</w:t>
      </w:r>
      <w:r w:rsidRPr="00CA1DF9">
        <w:rPr>
          <w:rtl/>
        </w:rPr>
        <w:t>759)</w:t>
      </w:r>
      <w:r>
        <w:rPr>
          <w:rtl/>
        </w:rPr>
        <w:t>.</w:t>
      </w:r>
    </w:p>
    <w:p w14:paraId="2B5E0205"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1643) ، الاستيعاب ت </w:t>
      </w:r>
      <w:r>
        <w:rPr>
          <w:rtl/>
        </w:rPr>
        <w:t>(</w:t>
      </w:r>
      <w:r w:rsidRPr="00CA1DF9">
        <w:rPr>
          <w:rtl/>
        </w:rPr>
        <w:t>760)</w:t>
      </w:r>
      <w:r>
        <w:rPr>
          <w:rtl/>
        </w:rPr>
        <w:t>.</w:t>
      </w:r>
    </w:p>
    <w:p w14:paraId="508034A3"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1644)</w:t>
      </w:r>
      <w:r>
        <w:rPr>
          <w:rtl/>
        </w:rPr>
        <w:t>.</w:t>
      </w:r>
    </w:p>
    <w:p w14:paraId="6170323F"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2611 ـ ربيعة بن السّكن </w:t>
      </w:r>
      <w:r w:rsidRPr="004B4EF2">
        <w:rPr>
          <w:rStyle w:val="libFootnotenumChar"/>
          <w:rtl/>
        </w:rPr>
        <w:t>(1)</w:t>
      </w:r>
      <w:r w:rsidRPr="004D4493">
        <w:rPr>
          <w:rStyle w:val="libBold2Char"/>
          <w:rtl/>
        </w:rPr>
        <w:t xml:space="preserve"> </w:t>
      </w:r>
      <w:r w:rsidRPr="00CA1DF9">
        <w:rPr>
          <w:rtl/>
          <w:lang w:bidi="fa-IR"/>
        </w:rPr>
        <w:t>: أبو رويحة الفزعيّ.</w:t>
      </w:r>
    </w:p>
    <w:p w14:paraId="28447D58" w14:textId="77777777" w:rsidR="00ED61A7" w:rsidRPr="00CA1DF9" w:rsidRDefault="00ED61A7" w:rsidP="00AE508F">
      <w:pPr>
        <w:pStyle w:val="libNormal"/>
        <w:rPr>
          <w:rtl/>
        </w:rPr>
      </w:pPr>
      <w:r w:rsidRPr="00CA1DF9">
        <w:rPr>
          <w:rtl/>
        </w:rPr>
        <w:t>قال ابن حبّان : له صحبة</w:t>
      </w:r>
      <w:r>
        <w:rPr>
          <w:rtl/>
        </w:rPr>
        <w:t>]</w:t>
      </w:r>
      <w:r w:rsidRPr="00CA1DF9">
        <w:rPr>
          <w:rtl/>
        </w:rPr>
        <w:t xml:space="preserve"> </w:t>
      </w:r>
      <w:r w:rsidRPr="004B4EF2">
        <w:rPr>
          <w:rStyle w:val="libFootnotenumChar"/>
          <w:rtl/>
        </w:rPr>
        <w:t>(2)</w:t>
      </w:r>
      <w:r w:rsidRPr="00CA1DF9">
        <w:rPr>
          <w:rtl/>
        </w:rPr>
        <w:t xml:space="preserve"> وسكن فلسطين ، ومات ببيت جبرين.</w:t>
      </w:r>
    </w:p>
    <w:p w14:paraId="6689665E" w14:textId="77777777" w:rsidR="00ED61A7" w:rsidRPr="00CA1DF9" w:rsidRDefault="00ED61A7" w:rsidP="00AE508F">
      <w:pPr>
        <w:pStyle w:val="libNormal"/>
        <w:rPr>
          <w:rtl/>
        </w:rPr>
      </w:pPr>
      <w:r w:rsidRPr="00CA1DF9">
        <w:rPr>
          <w:rtl/>
        </w:rPr>
        <w:t xml:space="preserve">وقال الدّولابيّ في الكنى : سمعت موسى بن سهل يقول : أبو رويحة الفزعيّ من خثعم ، واسمه ربيعة بن السّكين ، وذكره إسحاق بن إبراهيم الرمليّ في الأفراد من أحاديث بادية الشّام من طريق حرام بن عبد الرحمن الخثعميّ ، عن أبي زرعة الفزعيّ ثم الثّمالي </w:t>
      </w:r>
      <w:r w:rsidRPr="004B4EF2">
        <w:rPr>
          <w:rStyle w:val="libFootnotenumChar"/>
          <w:rtl/>
        </w:rPr>
        <w:t>(3)</w:t>
      </w:r>
      <w:r>
        <w:rPr>
          <w:rtl/>
        </w:rPr>
        <w:t xml:space="preserve"> ـ </w:t>
      </w:r>
      <w:r w:rsidRPr="00CA1DF9">
        <w:rPr>
          <w:rtl/>
        </w:rPr>
        <w:t xml:space="preserve">أنّ رسول الله </w:t>
      </w:r>
      <w:r w:rsidRPr="001C1D0F">
        <w:rPr>
          <w:rStyle w:val="libAlaemChar"/>
          <w:rtl/>
        </w:rPr>
        <w:t>صلى‌الله‌عليه‌وآله‌وسلم</w:t>
      </w:r>
      <w:r w:rsidRPr="00CA1DF9">
        <w:rPr>
          <w:rtl/>
        </w:rPr>
        <w:t xml:space="preserve"> عقد له راية رقعة بيضاء ذراعا في ذراع. لفظ ابن مندة ، </w:t>
      </w:r>
      <w:r>
        <w:rPr>
          <w:rtl/>
        </w:rPr>
        <w:t>و</w:t>
      </w:r>
      <w:r w:rsidRPr="00CA1DF9">
        <w:rPr>
          <w:rtl/>
        </w:rPr>
        <w:t xml:space="preserve">في رواية الدولابيّ راية بيضاء ، وقال : اذهب يا أبا رويحة إلى قومك فناد فيهم : «من دخل تحت راية أبي رويحة فهو آمن» </w:t>
      </w:r>
      <w:r w:rsidRPr="004B4EF2">
        <w:rPr>
          <w:rStyle w:val="libFootnotenumChar"/>
          <w:rtl/>
        </w:rPr>
        <w:t>(4)</w:t>
      </w:r>
      <w:r w:rsidRPr="00CA1DF9">
        <w:rPr>
          <w:rtl/>
        </w:rPr>
        <w:t xml:space="preserve"> ففعلت.</w:t>
      </w:r>
      <w:r>
        <w:rPr>
          <w:rFonts w:hint="cs"/>
          <w:rtl/>
        </w:rPr>
        <w:t xml:space="preserve"> </w:t>
      </w:r>
      <w:r w:rsidRPr="00CA1DF9">
        <w:rPr>
          <w:rtl/>
        </w:rPr>
        <w:t xml:space="preserve">وروى الدولابي وابن مندة من طريق أبي عبيد الله عبد الجبار بن محرز </w:t>
      </w:r>
      <w:r w:rsidRPr="004B4EF2">
        <w:rPr>
          <w:rStyle w:val="libFootnotenumChar"/>
          <w:rtl/>
        </w:rPr>
        <w:t>(5)</w:t>
      </w:r>
      <w:r w:rsidRPr="00CA1DF9">
        <w:rPr>
          <w:rtl/>
        </w:rPr>
        <w:t xml:space="preserve"> بن عبد الجبار بن أبي رويحة عن أبيه </w:t>
      </w:r>
      <w:r>
        <w:rPr>
          <w:rtl/>
        </w:rPr>
        <w:t>[</w:t>
      </w:r>
      <w:r w:rsidRPr="00CA1DF9">
        <w:rPr>
          <w:rtl/>
        </w:rPr>
        <w:t>عن أبيه</w:t>
      </w:r>
      <w:r>
        <w:rPr>
          <w:rtl/>
        </w:rPr>
        <w:t>]</w:t>
      </w:r>
      <w:r w:rsidRPr="00CA1DF9">
        <w:rPr>
          <w:rtl/>
        </w:rPr>
        <w:t xml:space="preserve"> </w:t>
      </w:r>
      <w:r w:rsidRPr="004B4EF2">
        <w:rPr>
          <w:rStyle w:val="libFootnotenumChar"/>
          <w:rtl/>
        </w:rPr>
        <w:t>(6)</w:t>
      </w:r>
      <w:r w:rsidRPr="00CA1DF9">
        <w:rPr>
          <w:rtl/>
        </w:rPr>
        <w:t xml:space="preserve"> عن أبي رويحة ربيعة بن السّكين ، قال : قدمت على رسول الله </w:t>
      </w:r>
      <w:r w:rsidRPr="001C1D0F">
        <w:rPr>
          <w:rStyle w:val="libAlaemChar"/>
          <w:rtl/>
        </w:rPr>
        <w:t>صلى‌الله‌عليه‌وآله‌وسلم</w:t>
      </w:r>
      <w:r w:rsidRPr="00CA1DF9">
        <w:rPr>
          <w:rtl/>
        </w:rPr>
        <w:t xml:space="preserve"> فعقد لي راية بيضاء.</w:t>
      </w:r>
    </w:p>
    <w:p w14:paraId="40291657" w14:textId="77777777" w:rsidR="00ED61A7" w:rsidRPr="00CA1DF9" w:rsidRDefault="00ED61A7" w:rsidP="00AE508F">
      <w:pPr>
        <w:pStyle w:val="libNormal"/>
        <w:rPr>
          <w:rtl/>
        </w:rPr>
      </w:pPr>
      <w:r w:rsidRPr="00CA1DF9">
        <w:rPr>
          <w:rtl/>
        </w:rPr>
        <w:t xml:space="preserve">وقال الدّولابيّ في الكنى : حدثنا أبو يعقوب إسحاق بن سويد ، حدثنا حسان بن جبير مولى الحبشة ، حدثني خالد أجلح بن أشعر ، عن عمه حسّان بن أبي مطير ، أنه سمع حسين بن سريج </w:t>
      </w:r>
      <w:r w:rsidRPr="004B4EF2">
        <w:rPr>
          <w:rStyle w:val="libFootnotenumChar"/>
          <w:rtl/>
        </w:rPr>
        <w:t>(7)</w:t>
      </w:r>
      <w:r w:rsidRPr="00CA1DF9">
        <w:rPr>
          <w:rtl/>
        </w:rPr>
        <w:t xml:space="preserve"> أبا حفصة الحبشي يحدث عن أبي رويحة الفزعيّ : أتيت النبي </w:t>
      </w:r>
      <w:r w:rsidRPr="001C1D0F">
        <w:rPr>
          <w:rStyle w:val="libAlaemChar"/>
          <w:rtl/>
        </w:rPr>
        <w:t>صلى‌الله‌عليه‌وآله‌وسلم</w:t>
      </w:r>
      <w:r w:rsidRPr="00CA1DF9">
        <w:rPr>
          <w:rtl/>
        </w:rPr>
        <w:t xml:space="preserve"> وهو يواخي بين الناس ، فآخى بينهم ، وبقيت ، فقدم رجل من الحبشة ، فآخى بيني وبينه ، وقال : أنت أخوه وهو أخوك.</w:t>
      </w:r>
    </w:p>
    <w:p w14:paraId="034ADA8E" w14:textId="77777777" w:rsidR="00ED61A7" w:rsidRPr="00CA1DF9" w:rsidRDefault="00ED61A7" w:rsidP="00AE508F">
      <w:pPr>
        <w:pStyle w:val="libNormal"/>
        <w:rPr>
          <w:rtl/>
        </w:rPr>
      </w:pPr>
      <w:r w:rsidRPr="004D4493">
        <w:rPr>
          <w:rStyle w:val="libBold2Char"/>
          <w:rtl/>
        </w:rPr>
        <w:t xml:space="preserve">2612 ـ ربيعة بن سيار : </w:t>
      </w:r>
      <w:r w:rsidRPr="00CA1DF9">
        <w:rPr>
          <w:rtl/>
        </w:rPr>
        <w:t>بن عمرو بن عوف. ذكر ابن ماكولا أن له صحبة. قرأت ذلك بخط مغلطاي ، وهو في التجريد ، وأنا أخشى أن يكون هو ربيعة بن عمرو بن يسار الآتي قريبا.</w:t>
      </w:r>
    </w:p>
    <w:p w14:paraId="69AF2FFB" w14:textId="77777777" w:rsidR="00ED61A7" w:rsidRDefault="00ED61A7" w:rsidP="004D4493">
      <w:pPr>
        <w:pStyle w:val="libBold2"/>
        <w:rPr>
          <w:rtl/>
        </w:rPr>
      </w:pPr>
      <w:r w:rsidRPr="002F3E5A">
        <w:rPr>
          <w:rtl/>
        </w:rPr>
        <w:t>2613</w:t>
      </w:r>
      <w:r>
        <w:rPr>
          <w:rtl/>
        </w:rPr>
        <w:t xml:space="preserve"> ـ </w:t>
      </w:r>
      <w:r w:rsidRPr="002F3E5A">
        <w:rPr>
          <w:rtl/>
        </w:rPr>
        <w:t>ربيعة بن أبي الصّلت الثقفيّ :</w:t>
      </w:r>
    </w:p>
    <w:p w14:paraId="00D0AB72" w14:textId="77777777" w:rsidR="00ED61A7" w:rsidRPr="00CA1DF9" w:rsidRDefault="00ED61A7" w:rsidP="00AE508F">
      <w:pPr>
        <w:pStyle w:val="libNormal"/>
        <w:rPr>
          <w:rtl/>
        </w:rPr>
      </w:pPr>
      <w:r w:rsidRPr="00CA1DF9">
        <w:rPr>
          <w:rtl/>
        </w:rPr>
        <w:t>ذكره خليفة بن خيّاط فيمن نزل البصرة من الصّحابة ، واختطّ بها ، واستدركه ابن فتحون.</w:t>
      </w:r>
    </w:p>
    <w:p w14:paraId="604DF72C" w14:textId="77777777" w:rsidR="00ED61A7" w:rsidRPr="00CA1DF9" w:rsidRDefault="00ED61A7" w:rsidP="00AE508F">
      <w:pPr>
        <w:pStyle w:val="libNormal"/>
        <w:rPr>
          <w:rtl/>
        </w:rPr>
      </w:pPr>
      <w:r w:rsidRPr="004D4493">
        <w:rPr>
          <w:rStyle w:val="libBold2Char"/>
          <w:rtl/>
        </w:rPr>
        <w:t xml:space="preserve">2614 ـ ربيعة بن عامر بن بجاد </w:t>
      </w:r>
      <w:r w:rsidRPr="004B4EF2">
        <w:rPr>
          <w:rStyle w:val="libFootnotenumChar"/>
          <w:rtl/>
        </w:rPr>
        <w:t>(8)</w:t>
      </w:r>
      <w:r w:rsidRPr="004D4493">
        <w:rPr>
          <w:rStyle w:val="libBold2Char"/>
          <w:rtl/>
        </w:rPr>
        <w:t xml:space="preserve"> </w:t>
      </w:r>
      <w:r w:rsidRPr="00CA1DF9">
        <w:rPr>
          <w:rtl/>
        </w:rPr>
        <w:t>:</w:t>
      </w:r>
      <w:r>
        <w:rPr>
          <w:rtl/>
        </w:rPr>
        <w:t xml:space="preserve"> ـ </w:t>
      </w:r>
      <w:r w:rsidRPr="00CA1DF9">
        <w:rPr>
          <w:rtl/>
        </w:rPr>
        <w:t>بموحدة وجيم خفيفة</w:t>
      </w:r>
      <w:r>
        <w:rPr>
          <w:rtl/>
        </w:rPr>
        <w:t xml:space="preserve"> ـ </w:t>
      </w:r>
      <w:r w:rsidRPr="00CA1DF9">
        <w:rPr>
          <w:rtl/>
        </w:rPr>
        <w:t>الأزديّ ، ويقال الدئليّ ،</w:t>
      </w:r>
    </w:p>
    <w:p w14:paraId="2A104D1F" w14:textId="77777777" w:rsidR="00ED61A7" w:rsidRPr="00CA1DF9" w:rsidRDefault="00ED61A7" w:rsidP="007952B1">
      <w:pPr>
        <w:pStyle w:val="libLine"/>
        <w:rPr>
          <w:rtl/>
        </w:rPr>
      </w:pPr>
      <w:r w:rsidRPr="00CA1DF9">
        <w:rPr>
          <w:rtl/>
        </w:rPr>
        <w:t>__________________</w:t>
      </w:r>
    </w:p>
    <w:p w14:paraId="4E6B600C"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1645) ، تجريد أسماء الصحابة 1 / 180 ، الثقات 3 / 139.</w:t>
      </w:r>
    </w:p>
    <w:p w14:paraId="085098A2" w14:textId="77777777" w:rsidR="00ED61A7" w:rsidRPr="00CA1DF9" w:rsidRDefault="00ED61A7" w:rsidP="004B4EF2">
      <w:pPr>
        <w:pStyle w:val="libFootnote0"/>
        <w:rPr>
          <w:rtl/>
          <w:lang w:bidi="fa-IR"/>
        </w:rPr>
      </w:pPr>
      <w:r>
        <w:rPr>
          <w:rtl/>
        </w:rPr>
        <w:t>(</w:t>
      </w:r>
      <w:r w:rsidRPr="00CA1DF9">
        <w:rPr>
          <w:rtl/>
        </w:rPr>
        <w:t>2) ليس في أ.</w:t>
      </w:r>
    </w:p>
    <w:p w14:paraId="16FC4463"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عن أبي رويحة الفزعيّ ثم اليماني.</w:t>
      </w:r>
    </w:p>
    <w:p w14:paraId="66D85305" w14:textId="77777777" w:rsidR="00ED61A7" w:rsidRPr="00CA1DF9" w:rsidRDefault="00ED61A7" w:rsidP="004B4EF2">
      <w:pPr>
        <w:pStyle w:val="libFootnote0"/>
        <w:rPr>
          <w:rtl/>
          <w:lang w:bidi="fa-IR"/>
        </w:rPr>
      </w:pPr>
      <w:r>
        <w:rPr>
          <w:rtl/>
        </w:rPr>
        <w:t>(</w:t>
      </w:r>
      <w:r w:rsidRPr="00CA1DF9">
        <w:rPr>
          <w:rtl/>
        </w:rPr>
        <w:t>4) أخرجه الدولابي في الكنى 1 / 30.</w:t>
      </w:r>
    </w:p>
    <w:p w14:paraId="13F5C47B" w14:textId="77777777" w:rsidR="00ED61A7" w:rsidRPr="00CA1DF9" w:rsidRDefault="00ED61A7" w:rsidP="004B4EF2">
      <w:pPr>
        <w:pStyle w:val="libFootnote0"/>
        <w:rPr>
          <w:rtl/>
          <w:lang w:bidi="fa-IR"/>
        </w:rPr>
      </w:pPr>
      <w:r>
        <w:rPr>
          <w:rtl/>
        </w:rPr>
        <w:t>(</w:t>
      </w:r>
      <w:r w:rsidRPr="00CA1DF9">
        <w:rPr>
          <w:rtl/>
        </w:rPr>
        <w:t xml:space="preserve">5) في </w:t>
      </w:r>
      <w:r>
        <w:rPr>
          <w:rtl/>
        </w:rPr>
        <w:t>أ :</w:t>
      </w:r>
      <w:r w:rsidRPr="00CA1DF9">
        <w:rPr>
          <w:rtl/>
        </w:rPr>
        <w:t xml:space="preserve"> عبد الجبار بن محمد بن عبد الجبار.</w:t>
      </w:r>
    </w:p>
    <w:p w14:paraId="567F581B" w14:textId="77777777" w:rsidR="00ED61A7" w:rsidRPr="00CA1DF9" w:rsidRDefault="00ED61A7" w:rsidP="004B4EF2">
      <w:pPr>
        <w:pStyle w:val="libFootnote0"/>
        <w:rPr>
          <w:rtl/>
          <w:lang w:bidi="fa-IR"/>
        </w:rPr>
      </w:pPr>
      <w:r>
        <w:rPr>
          <w:rtl/>
        </w:rPr>
        <w:t>(</w:t>
      </w:r>
      <w:r w:rsidRPr="00CA1DF9">
        <w:rPr>
          <w:rtl/>
        </w:rPr>
        <w:t>6) ليس في أ.</w:t>
      </w:r>
    </w:p>
    <w:p w14:paraId="6E63F134" w14:textId="77777777" w:rsidR="00ED61A7" w:rsidRPr="00CA1DF9" w:rsidRDefault="00ED61A7" w:rsidP="004B4EF2">
      <w:pPr>
        <w:pStyle w:val="libFootnote0"/>
        <w:rPr>
          <w:rtl/>
          <w:lang w:bidi="fa-IR"/>
        </w:rPr>
      </w:pPr>
      <w:r>
        <w:rPr>
          <w:rtl/>
        </w:rPr>
        <w:t>(</w:t>
      </w:r>
      <w:r w:rsidRPr="00CA1DF9">
        <w:rPr>
          <w:rtl/>
        </w:rPr>
        <w:t xml:space="preserve">7) في </w:t>
      </w:r>
      <w:r>
        <w:rPr>
          <w:rtl/>
        </w:rPr>
        <w:t>أ</w:t>
      </w:r>
      <w:r w:rsidRPr="00CA1DF9">
        <w:rPr>
          <w:rtl/>
        </w:rPr>
        <w:t>حبيش بن سريح.</w:t>
      </w:r>
    </w:p>
    <w:p w14:paraId="0B29393A" w14:textId="77777777" w:rsidR="00ED61A7" w:rsidRDefault="00ED61A7" w:rsidP="004B4EF2">
      <w:pPr>
        <w:pStyle w:val="libFootnote0"/>
        <w:rPr>
          <w:rtl/>
        </w:rPr>
      </w:pPr>
      <w:r>
        <w:rPr>
          <w:rtl/>
        </w:rPr>
        <w:t>(</w:t>
      </w:r>
      <w:r w:rsidRPr="00CA1DF9">
        <w:rPr>
          <w:rtl/>
        </w:rPr>
        <w:t>8) الثقات 3 / 139 ، تجريد أسماء الصحابة 1 / 180 ، الكاشف 1 / 306 ، خلاصة تذهيب 1 / 321 ، تقريب</w:t>
      </w:r>
    </w:p>
    <w:p w14:paraId="478517BF" w14:textId="77777777" w:rsidR="00ED61A7" w:rsidRPr="00CA1DF9" w:rsidRDefault="00ED61A7" w:rsidP="00ED61A7">
      <w:pPr>
        <w:rPr>
          <w:rtl/>
          <w:lang w:bidi="fa-IR"/>
        </w:rPr>
      </w:pPr>
      <w:r>
        <w:rPr>
          <w:rtl/>
          <w:lang w:bidi="fa-IR"/>
        </w:rPr>
        <w:br w:type="page"/>
      </w:r>
      <w:r w:rsidRPr="00CA1DF9">
        <w:rPr>
          <w:rtl/>
          <w:lang w:bidi="fa-IR"/>
        </w:rPr>
        <w:lastRenderedPageBreak/>
        <w:t>يعد في أهل فلسطين. وسمي أبو عمر جدّه الهاد.</w:t>
      </w:r>
    </w:p>
    <w:p w14:paraId="57ECE4A2" w14:textId="77777777" w:rsidR="00ED61A7" w:rsidRPr="00CA1DF9" w:rsidRDefault="00ED61A7" w:rsidP="00AE508F">
      <w:pPr>
        <w:pStyle w:val="libNormal"/>
        <w:rPr>
          <w:rtl/>
        </w:rPr>
      </w:pPr>
      <w:r w:rsidRPr="00CA1DF9">
        <w:rPr>
          <w:rtl/>
        </w:rPr>
        <w:t>روى حديثه أحمد ، والنسائي ، والحاكم ، من طريق يحيى بن حسان</w:t>
      </w:r>
      <w:r>
        <w:rPr>
          <w:rtl/>
        </w:rPr>
        <w:t xml:space="preserve"> ـ </w:t>
      </w:r>
      <w:r w:rsidRPr="00CA1DF9">
        <w:rPr>
          <w:rtl/>
        </w:rPr>
        <w:t xml:space="preserve">شيخ من أهل بيت المقدس ، عن ربيعة بن عامر ، سمعت رسول الله </w:t>
      </w:r>
      <w:r w:rsidRPr="001C1D0F">
        <w:rPr>
          <w:rStyle w:val="libAlaemChar"/>
          <w:rtl/>
        </w:rPr>
        <w:t>صلى‌الله‌عليه‌وآله‌وسلم</w:t>
      </w:r>
      <w:r w:rsidRPr="00CA1DF9">
        <w:rPr>
          <w:rtl/>
        </w:rPr>
        <w:t xml:space="preserve"> يقول : «ألظّوا بيا ذا الجلال والإكرام.»</w:t>
      </w:r>
      <w:r>
        <w:rPr>
          <w:rFonts w:hint="cs"/>
          <w:rtl/>
        </w:rPr>
        <w:t xml:space="preserve"> </w:t>
      </w:r>
      <w:r w:rsidRPr="004B4EF2">
        <w:rPr>
          <w:rStyle w:val="libFootnotenumChar"/>
          <w:rtl/>
        </w:rPr>
        <w:t>(1)</w:t>
      </w:r>
    </w:p>
    <w:p w14:paraId="360C0A6C" w14:textId="77777777" w:rsidR="00ED61A7" w:rsidRPr="00CA1DF9" w:rsidRDefault="00ED61A7" w:rsidP="00AE508F">
      <w:pPr>
        <w:pStyle w:val="libNormal"/>
        <w:rPr>
          <w:rtl/>
        </w:rPr>
      </w:pPr>
      <w:r w:rsidRPr="00CA1DF9">
        <w:rPr>
          <w:rtl/>
        </w:rPr>
        <w:t>قال أبو عمر : لا يعرف له إلا هذا الحديث من هذا الوجه.</w:t>
      </w:r>
    </w:p>
    <w:p w14:paraId="06F89679" w14:textId="77777777" w:rsidR="00ED61A7" w:rsidRPr="00CA1DF9" w:rsidRDefault="00ED61A7" w:rsidP="00AE508F">
      <w:pPr>
        <w:pStyle w:val="libNormal"/>
        <w:rPr>
          <w:rtl/>
        </w:rPr>
      </w:pPr>
      <w:r w:rsidRPr="00CA1DF9">
        <w:rPr>
          <w:rtl/>
        </w:rPr>
        <w:t>وقوله : «ألظّوا» ، بفتح الهمزة وكسر اللام وتشديد الظاء : أي الزموا ذلك.</w:t>
      </w:r>
    </w:p>
    <w:p w14:paraId="09B14D24" w14:textId="77777777" w:rsidR="00ED61A7" w:rsidRPr="00CA1DF9" w:rsidRDefault="00ED61A7" w:rsidP="00AE508F">
      <w:pPr>
        <w:pStyle w:val="libNormal"/>
        <w:rPr>
          <w:rtl/>
          <w:lang w:bidi="fa-IR"/>
        </w:rPr>
      </w:pPr>
      <w:r w:rsidRPr="004D4493">
        <w:rPr>
          <w:rStyle w:val="libBold2Char"/>
          <w:rtl/>
        </w:rPr>
        <w:t xml:space="preserve">2615 ـ ربيعة بن عامر بن مالك : </w:t>
      </w:r>
      <w:r w:rsidRPr="00CA1DF9">
        <w:rPr>
          <w:rtl/>
          <w:lang w:bidi="fa-IR"/>
        </w:rPr>
        <w:t>هو ابن أبي براء. يأتي.</w:t>
      </w:r>
    </w:p>
    <w:p w14:paraId="71E925DB" w14:textId="77777777" w:rsidR="00ED61A7" w:rsidRPr="00CA1DF9" w:rsidRDefault="00ED61A7" w:rsidP="00AE508F">
      <w:pPr>
        <w:pStyle w:val="libNormal"/>
        <w:rPr>
          <w:rtl/>
        </w:rPr>
      </w:pPr>
      <w:r w:rsidRPr="004D4493">
        <w:rPr>
          <w:rStyle w:val="libBold2Char"/>
          <w:rtl/>
        </w:rPr>
        <w:t xml:space="preserve">2616 ـ ربيعة بن عباد </w:t>
      </w:r>
      <w:r w:rsidRPr="004B4EF2">
        <w:rPr>
          <w:rStyle w:val="libFootnotenumChar"/>
          <w:rtl/>
        </w:rPr>
        <w:t>(2)</w:t>
      </w:r>
      <w:r w:rsidRPr="004D4493">
        <w:rPr>
          <w:rStyle w:val="libBold2Char"/>
          <w:rtl/>
        </w:rPr>
        <w:t xml:space="preserve"> </w:t>
      </w:r>
      <w:r w:rsidRPr="00CA1DF9">
        <w:rPr>
          <w:rtl/>
        </w:rPr>
        <w:t>: بكسر المهملة وتخفيف الموحدة ، الدئليّ. ويقال في أبيه بالفتح والتثقيل ، والأول الصّواب ، قاله ابن معين وغيره.</w:t>
      </w:r>
    </w:p>
    <w:p w14:paraId="185E4337" w14:textId="77777777" w:rsidR="00ED61A7" w:rsidRPr="00CA1DF9" w:rsidRDefault="00ED61A7" w:rsidP="00AE508F">
      <w:pPr>
        <w:pStyle w:val="libNormal"/>
        <w:rPr>
          <w:rtl/>
        </w:rPr>
      </w:pPr>
      <w:r w:rsidRPr="00CA1DF9">
        <w:rPr>
          <w:rtl/>
        </w:rPr>
        <w:t>وروى أحمد من طريق أبي الزّناد ، عن ربيعة بن عباد</w:t>
      </w:r>
      <w:r>
        <w:rPr>
          <w:rtl/>
        </w:rPr>
        <w:t xml:space="preserve"> ـ </w:t>
      </w:r>
      <w:r w:rsidRPr="00CA1DF9">
        <w:rPr>
          <w:rtl/>
        </w:rPr>
        <w:t>وكان جاهليا فأسلم ، قال :</w:t>
      </w:r>
    </w:p>
    <w:p w14:paraId="734543CF" w14:textId="77777777" w:rsidR="00ED61A7" w:rsidRPr="00CA1DF9" w:rsidRDefault="00ED61A7" w:rsidP="00AE508F">
      <w:pPr>
        <w:pStyle w:val="libNormal"/>
        <w:rPr>
          <w:rtl/>
        </w:rPr>
      </w:pPr>
      <w:r w:rsidRPr="00CA1DF9">
        <w:rPr>
          <w:rtl/>
        </w:rPr>
        <w:t xml:space="preserve">رأيت أبا لهب بسوق عكاظ </w:t>
      </w:r>
      <w:r w:rsidRPr="004B4EF2">
        <w:rPr>
          <w:rStyle w:val="libFootnotenumChar"/>
          <w:rtl/>
        </w:rPr>
        <w:t>(3)</w:t>
      </w:r>
      <w:r w:rsidRPr="00CA1DF9">
        <w:rPr>
          <w:rtl/>
        </w:rPr>
        <w:t xml:space="preserve"> وهو وراء النبي </w:t>
      </w:r>
      <w:r w:rsidRPr="001C1D0F">
        <w:rPr>
          <w:rStyle w:val="libAlaemChar"/>
          <w:rtl/>
        </w:rPr>
        <w:t>صلى‌الله‌عليه‌وآله‌وسلم</w:t>
      </w:r>
      <w:r w:rsidRPr="00CA1DF9">
        <w:rPr>
          <w:rtl/>
        </w:rPr>
        <w:t xml:space="preserve"> في الجاهلية ، وبسوق ذي المجاز وهو يقول : يا أيّها النّاس ، قولوا لا إله إلّا الله تفلحوا</w:t>
      </w:r>
      <w:r>
        <w:rPr>
          <w:rtl/>
        </w:rPr>
        <w:t xml:space="preserve"> ..</w:t>
      </w:r>
      <w:r w:rsidRPr="00CA1DF9">
        <w:rPr>
          <w:rtl/>
        </w:rPr>
        <w:t xml:space="preserve">» </w:t>
      </w:r>
      <w:r w:rsidRPr="004B4EF2">
        <w:rPr>
          <w:rStyle w:val="libFootnotenumChar"/>
          <w:rtl/>
        </w:rPr>
        <w:t>(4)</w:t>
      </w:r>
      <w:r w:rsidRPr="00CA1DF9">
        <w:rPr>
          <w:rtl/>
        </w:rPr>
        <w:t xml:space="preserve"> الحديث.</w:t>
      </w:r>
    </w:p>
    <w:p w14:paraId="43474A32" w14:textId="77777777" w:rsidR="00ED61A7" w:rsidRPr="00CA1DF9" w:rsidRDefault="00ED61A7" w:rsidP="00AE508F">
      <w:pPr>
        <w:pStyle w:val="libNormal"/>
        <w:rPr>
          <w:rtl/>
        </w:rPr>
      </w:pPr>
      <w:r w:rsidRPr="00CA1DF9">
        <w:rPr>
          <w:rtl/>
        </w:rPr>
        <w:t xml:space="preserve">وخرجه عبد الله بن أحمد في زياداته من طريق سعيد بن خالد القارظيّ عن ربيعة بن عباد الدئلي ، قال : رأيت أبا لهب بعكاظ وهو يتبع رسول الله </w:t>
      </w:r>
      <w:r w:rsidRPr="001C1D0F">
        <w:rPr>
          <w:rStyle w:val="libAlaemChar"/>
          <w:rtl/>
        </w:rPr>
        <w:t>صلى‌الله‌عليه‌وآله‌وسلم</w:t>
      </w:r>
      <w:r w:rsidRPr="00CA1DF9">
        <w:rPr>
          <w:rtl/>
        </w:rPr>
        <w:t xml:space="preserve"> ، ويقول : «إنّ هذا قد غوى فلا يغوينكم</w:t>
      </w:r>
      <w:r>
        <w:rPr>
          <w:rtl/>
        </w:rPr>
        <w:t xml:space="preserve"> ..</w:t>
      </w:r>
      <w:r w:rsidRPr="00CA1DF9">
        <w:rPr>
          <w:rtl/>
        </w:rPr>
        <w:t>. الحديث.</w:t>
      </w:r>
    </w:p>
    <w:p w14:paraId="20F62C85" w14:textId="77777777" w:rsidR="00ED61A7" w:rsidRPr="00CA1DF9" w:rsidRDefault="00ED61A7" w:rsidP="00AE508F">
      <w:pPr>
        <w:pStyle w:val="libNormal"/>
        <w:rPr>
          <w:rtl/>
        </w:rPr>
      </w:pPr>
      <w:r w:rsidRPr="00CA1DF9">
        <w:rPr>
          <w:rtl/>
        </w:rPr>
        <w:t>وأخرجه الطّبرانيّ من طريق سعيد بن سلمة ، عن ابن المنكدر وزيد بن أسلم جميعا ، عن ربيعة نحوه.</w:t>
      </w:r>
    </w:p>
    <w:p w14:paraId="1F16A151" w14:textId="77777777" w:rsidR="00ED61A7" w:rsidRPr="00CA1DF9" w:rsidRDefault="00ED61A7" w:rsidP="007952B1">
      <w:pPr>
        <w:pStyle w:val="libLine"/>
        <w:rPr>
          <w:rtl/>
        </w:rPr>
      </w:pPr>
      <w:r w:rsidRPr="00CA1DF9">
        <w:rPr>
          <w:rtl/>
        </w:rPr>
        <w:t>__________________</w:t>
      </w:r>
    </w:p>
    <w:p w14:paraId="42376057" w14:textId="77777777" w:rsidR="00ED61A7" w:rsidRPr="00CA1DF9" w:rsidRDefault="00ED61A7" w:rsidP="004B4EF2">
      <w:pPr>
        <w:pStyle w:val="libFootnote0"/>
        <w:rPr>
          <w:rtl/>
          <w:lang w:bidi="fa-IR"/>
        </w:rPr>
      </w:pPr>
      <w:r w:rsidRPr="00CA1DF9">
        <w:rPr>
          <w:rtl/>
        </w:rPr>
        <w:t xml:space="preserve">التهذيب 1 / 246 ، الجرح والتعديل 3 / 2112 ، تهذيب التهذيب 3 / 257 ، الوافي بالوفيات 14 / 110 ، التاريخ الكبير 3 / 280 ، أسد الغابة ت </w:t>
      </w:r>
      <w:r>
        <w:rPr>
          <w:rtl/>
        </w:rPr>
        <w:t>(</w:t>
      </w:r>
      <w:r w:rsidRPr="00CA1DF9">
        <w:rPr>
          <w:rtl/>
        </w:rPr>
        <w:t xml:space="preserve">1647) ، الاستيعاب ت </w:t>
      </w:r>
      <w:r>
        <w:rPr>
          <w:rtl/>
        </w:rPr>
        <w:t>(</w:t>
      </w:r>
      <w:r w:rsidRPr="00CA1DF9">
        <w:rPr>
          <w:rtl/>
        </w:rPr>
        <w:t>761)</w:t>
      </w:r>
      <w:r>
        <w:rPr>
          <w:rtl/>
        </w:rPr>
        <w:t>.</w:t>
      </w:r>
    </w:p>
    <w:p w14:paraId="6177C11F" w14:textId="77777777" w:rsidR="00ED61A7" w:rsidRPr="00CA1DF9" w:rsidRDefault="00ED61A7" w:rsidP="004B4EF2">
      <w:pPr>
        <w:pStyle w:val="libFootnote0"/>
        <w:rPr>
          <w:rtl/>
          <w:lang w:bidi="fa-IR"/>
        </w:rPr>
      </w:pPr>
      <w:r>
        <w:rPr>
          <w:rtl/>
        </w:rPr>
        <w:t>(</w:t>
      </w:r>
      <w:r w:rsidRPr="00CA1DF9">
        <w:rPr>
          <w:rtl/>
        </w:rPr>
        <w:t>1) أخرجه الترمذي 5 / 504 كتاب الدعوات باب 92 حديث رقم 3524 قال أبو عيسى هذا حديث غريب وقد روي هذا الحديث عن أنس من غير وجه والحاكم في المستدرك 1 / 498 ، والطبراني في الكبير 5 / 60 والهيثمي في الزوائد 10 / 158 ، وأحمد في المسند 4 / 177 وابن عدي في الكامل 7 / 103 عن أنس بن مالك.</w:t>
      </w:r>
    </w:p>
    <w:p w14:paraId="4A38A218"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1648) ، الاستيعاب ت </w:t>
      </w:r>
      <w:r>
        <w:rPr>
          <w:rtl/>
        </w:rPr>
        <w:t>(</w:t>
      </w:r>
      <w:r w:rsidRPr="00CA1DF9">
        <w:rPr>
          <w:rtl/>
        </w:rPr>
        <w:t>763) ، الثقات 3 / 128 ، تجريد أسماء الصحابة 1 / 180 ، التحفة اللطيفة 2 / 55 ، حسن المحاضرة 1 / 198 ، علماء إفريقيا وتونس 70 : 75 ، الجرح والتعديل 3 / 2113 الطبقات 34 ، الوافي بالوفيات 14 / 109 ، التاريخ الكبير 3 / 210 ، تبصير المنتبه 3 / 893 ، الإكمال 6 / 61 ، بقي بن مخلد 285 ، ذيل الكاشف 438. سير أعلام النبلاء 3 / 516.</w:t>
      </w:r>
    </w:p>
    <w:p w14:paraId="79AF58C5" w14:textId="77777777" w:rsidR="00ED61A7" w:rsidRPr="00CA1DF9" w:rsidRDefault="00ED61A7" w:rsidP="004B4EF2">
      <w:pPr>
        <w:pStyle w:val="libFootnote0"/>
        <w:rPr>
          <w:rtl/>
          <w:lang w:bidi="fa-IR"/>
        </w:rPr>
      </w:pPr>
      <w:r>
        <w:rPr>
          <w:rtl/>
        </w:rPr>
        <w:t>(</w:t>
      </w:r>
      <w:r w:rsidRPr="00CA1DF9">
        <w:rPr>
          <w:rtl/>
        </w:rPr>
        <w:t>3) عكاظ : بضم أوله وآخره ظاء معجمة وهو نخل في واد بينه وبين الطائف ليلة وبينه وبين مكة ثلاث ليال كانت تقام سوق العرب بموضع منه يقال له الأثيداء وبه كانت الفجار. انظر : مراصد الاطلاع 2 / 953.</w:t>
      </w:r>
    </w:p>
    <w:p w14:paraId="56ED668A" w14:textId="77777777" w:rsidR="00ED61A7" w:rsidRPr="00CA1DF9" w:rsidRDefault="00ED61A7" w:rsidP="004B4EF2">
      <w:pPr>
        <w:pStyle w:val="libFootnote0"/>
        <w:rPr>
          <w:rtl/>
          <w:lang w:bidi="fa-IR"/>
        </w:rPr>
      </w:pPr>
      <w:r>
        <w:rPr>
          <w:rtl/>
        </w:rPr>
        <w:t>(</w:t>
      </w:r>
      <w:r w:rsidRPr="00CA1DF9">
        <w:rPr>
          <w:rtl/>
        </w:rPr>
        <w:t>4) أخرجه أحمد في المسند 3 / 492 ، 4 / 63 ، 341 ، 5 / 371 ، 376.</w:t>
      </w:r>
    </w:p>
    <w:p w14:paraId="6C83A867" w14:textId="77777777" w:rsidR="00ED61A7" w:rsidRPr="00CA1DF9" w:rsidRDefault="00ED61A7" w:rsidP="00AE508F">
      <w:pPr>
        <w:pStyle w:val="libNormal"/>
        <w:rPr>
          <w:rtl/>
        </w:rPr>
      </w:pPr>
      <w:r>
        <w:rPr>
          <w:rtl/>
        </w:rPr>
        <w:br w:type="page"/>
      </w:r>
      <w:r w:rsidRPr="00CA1DF9">
        <w:rPr>
          <w:rtl/>
        </w:rPr>
        <w:lastRenderedPageBreak/>
        <w:t xml:space="preserve">ومن طريق ابن إسحاق ، عن حسين بن عبيد الله : سمعت ربيعة بن عباد يقول : إني لمع أبي وأنا شابّ انظر إلى رسول الله </w:t>
      </w:r>
      <w:r w:rsidRPr="001C1D0F">
        <w:rPr>
          <w:rStyle w:val="libAlaemChar"/>
          <w:rtl/>
        </w:rPr>
        <w:t>صلى‌الله‌عليه‌وآله‌وسلم</w:t>
      </w:r>
      <w:r w:rsidRPr="00CA1DF9">
        <w:rPr>
          <w:rtl/>
        </w:rPr>
        <w:t xml:space="preserve"> يتبع القبائل ، فقلت لأبي :</w:t>
      </w:r>
      <w:r>
        <w:rPr>
          <w:rFonts w:hint="cs"/>
          <w:rtl/>
        </w:rPr>
        <w:t xml:space="preserve"> </w:t>
      </w:r>
      <w:r w:rsidRPr="00CA1DF9">
        <w:rPr>
          <w:rtl/>
        </w:rPr>
        <w:t>من هذا</w:t>
      </w:r>
      <w:r>
        <w:rPr>
          <w:rtl/>
        </w:rPr>
        <w:t>؟</w:t>
      </w:r>
      <w:r w:rsidRPr="00CA1DF9">
        <w:rPr>
          <w:rtl/>
        </w:rPr>
        <w:t xml:space="preserve"> فذكر الحديث.</w:t>
      </w:r>
    </w:p>
    <w:p w14:paraId="11E06351" w14:textId="77777777" w:rsidR="00ED61A7" w:rsidRPr="00CA1DF9" w:rsidRDefault="00ED61A7" w:rsidP="00AE508F">
      <w:pPr>
        <w:pStyle w:val="libNormal"/>
        <w:rPr>
          <w:rtl/>
        </w:rPr>
      </w:pPr>
      <w:r>
        <w:rPr>
          <w:rtl/>
        </w:rPr>
        <w:t>و</w:t>
      </w:r>
      <w:r w:rsidRPr="00CA1DF9">
        <w:rPr>
          <w:rtl/>
        </w:rPr>
        <w:t xml:space="preserve">روى الواقديّ من وجه آخر عن ربيعة ، قال : دخلنا مكة بعد فتحها بأيام نرتاد وأنا مع أبي فنظرت إلى رسول الله </w:t>
      </w:r>
      <w:r w:rsidRPr="001C1D0F">
        <w:rPr>
          <w:rStyle w:val="libAlaemChar"/>
          <w:rtl/>
        </w:rPr>
        <w:t>صلى‌الله‌عليه‌وآله‌وسلم</w:t>
      </w:r>
      <w:r w:rsidRPr="00CA1DF9">
        <w:rPr>
          <w:rtl/>
        </w:rPr>
        <w:t xml:space="preserve"> فساعة رأيته عرفته ، وذكرت رؤيتي إياه بذي المجاز ، فسمعته يومئذ يقول : «لا حلف في الإسلام»</w:t>
      </w:r>
      <w:r>
        <w:rPr>
          <w:rtl/>
        </w:rPr>
        <w:t>.</w:t>
      </w:r>
    </w:p>
    <w:p w14:paraId="684EE37B" w14:textId="77777777" w:rsidR="00ED61A7" w:rsidRPr="00CA1DF9" w:rsidRDefault="00ED61A7" w:rsidP="00AE508F">
      <w:pPr>
        <w:pStyle w:val="libNormal"/>
        <w:rPr>
          <w:rtl/>
        </w:rPr>
      </w:pPr>
      <w:r w:rsidRPr="00CA1DF9">
        <w:rPr>
          <w:rtl/>
        </w:rPr>
        <w:t>قال أبو عمر عمّر ربيعة عمرا طويلا ، ولا أدري متى مات.</w:t>
      </w:r>
    </w:p>
    <w:p w14:paraId="3579C358" w14:textId="77777777" w:rsidR="00ED61A7" w:rsidRPr="00CA1DF9" w:rsidRDefault="00ED61A7" w:rsidP="00AE508F">
      <w:pPr>
        <w:pStyle w:val="libNormal"/>
        <w:rPr>
          <w:rtl/>
        </w:rPr>
      </w:pPr>
      <w:r w:rsidRPr="00CA1DF9">
        <w:rPr>
          <w:rtl/>
        </w:rPr>
        <w:t>قلت : ذكر خليفة وابن سعد أنه مات في خلافة الوليد.</w:t>
      </w:r>
    </w:p>
    <w:p w14:paraId="1B47E2C2" w14:textId="77777777" w:rsidR="00ED61A7" w:rsidRPr="00CA1DF9" w:rsidRDefault="00ED61A7" w:rsidP="00AE508F">
      <w:pPr>
        <w:pStyle w:val="libNormal"/>
        <w:rPr>
          <w:rtl/>
          <w:lang w:bidi="fa-IR"/>
        </w:rPr>
      </w:pPr>
      <w:r w:rsidRPr="004D4493">
        <w:rPr>
          <w:rStyle w:val="libBold2Char"/>
          <w:rtl/>
        </w:rPr>
        <w:t xml:space="preserve">2617 ـ ربيعة بن عثمان </w:t>
      </w:r>
      <w:r w:rsidRPr="004B4EF2">
        <w:rPr>
          <w:rStyle w:val="libFootnotenumChar"/>
          <w:rtl/>
        </w:rPr>
        <w:t>(1)</w:t>
      </w:r>
      <w:r w:rsidRPr="004D4493">
        <w:rPr>
          <w:rStyle w:val="libBold2Char"/>
          <w:rtl/>
        </w:rPr>
        <w:t xml:space="preserve"> </w:t>
      </w:r>
      <w:r w:rsidRPr="00CA1DF9">
        <w:rPr>
          <w:rtl/>
          <w:lang w:bidi="fa-IR"/>
        </w:rPr>
        <w:t>: بن ربيعة التيميّ.</w:t>
      </w:r>
    </w:p>
    <w:p w14:paraId="2FD2F383" w14:textId="77777777" w:rsidR="00ED61A7" w:rsidRPr="00CA1DF9" w:rsidRDefault="00ED61A7" w:rsidP="00AE508F">
      <w:pPr>
        <w:pStyle w:val="libNormal"/>
        <w:rPr>
          <w:rtl/>
        </w:rPr>
      </w:pPr>
      <w:r w:rsidRPr="00CA1DF9">
        <w:rPr>
          <w:rtl/>
        </w:rPr>
        <w:t xml:space="preserve">روى ابن مندة ، من طريق سعدان بن يحيى ، عن ثابت أبي حمزة ، بن بحينة ، عن ربيعة بن عثمان بن ربيعة التيميّ ، قال : خطبنا رسول الله </w:t>
      </w:r>
      <w:r w:rsidRPr="001C1D0F">
        <w:rPr>
          <w:rStyle w:val="libAlaemChar"/>
          <w:rtl/>
        </w:rPr>
        <w:t>صلى‌الله‌عليه‌وآله‌وسلم</w:t>
      </w:r>
      <w:r w:rsidRPr="00CA1DF9">
        <w:rPr>
          <w:rtl/>
        </w:rPr>
        <w:t xml:space="preserve"> في الخيف ، فقال : «نضّر الله امرأ ، سمع مقالتي</w:t>
      </w:r>
      <w:r>
        <w:rPr>
          <w:rtl/>
        </w:rPr>
        <w:t xml:space="preserve"> ..</w:t>
      </w:r>
      <w:r w:rsidRPr="00CA1DF9">
        <w:rPr>
          <w:rtl/>
        </w:rPr>
        <w:t xml:space="preserve">.» </w:t>
      </w:r>
      <w:r w:rsidRPr="004B4EF2">
        <w:rPr>
          <w:rStyle w:val="libFootnotenumChar"/>
          <w:rtl/>
        </w:rPr>
        <w:t>(2)</w:t>
      </w:r>
      <w:r w:rsidRPr="00CA1DF9">
        <w:rPr>
          <w:rtl/>
        </w:rPr>
        <w:t xml:space="preserve"> الحديث بطوله.</w:t>
      </w:r>
    </w:p>
    <w:p w14:paraId="4AD4A38F" w14:textId="77777777" w:rsidR="00ED61A7" w:rsidRPr="00CA1DF9" w:rsidRDefault="00ED61A7" w:rsidP="00AE508F">
      <w:pPr>
        <w:pStyle w:val="libNormal"/>
        <w:rPr>
          <w:rtl/>
        </w:rPr>
      </w:pPr>
      <w:r w:rsidRPr="00CA1DF9">
        <w:rPr>
          <w:rtl/>
        </w:rPr>
        <w:t>ومن طريق عمرو بن عبد الغفار ، عن أبي حمزة ، عن ربيعة بن عثمان ، عن أبيه عن جده. ومن طريق أبي حمزة الخراساني عن عثمان بن حكيم ، عن ربيعة بن عثمان ، قال :</w:t>
      </w:r>
    </w:p>
    <w:p w14:paraId="5A937CEA" w14:textId="77777777" w:rsidR="00ED61A7" w:rsidRPr="00CA1DF9" w:rsidRDefault="00ED61A7" w:rsidP="00AE508F">
      <w:pPr>
        <w:pStyle w:val="libNormal"/>
        <w:rPr>
          <w:rtl/>
        </w:rPr>
      </w:pPr>
      <w:r w:rsidRPr="00CA1DF9">
        <w:rPr>
          <w:rtl/>
        </w:rPr>
        <w:t xml:space="preserve">صلّى بنا رسول الله </w:t>
      </w:r>
      <w:r w:rsidRPr="001C1D0F">
        <w:rPr>
          <w:rStyle w:val="libAlaemChar"/>
          <w:rtl/>
        </w:rPr>
        <w:t>صلى‌الله‌عليه‌وآله‌وسلم</w:t>
      </w:r>
      <w:r w:rsidRPr="00CA1DF9">
        <w:rPr>
          <w:rtl/>
        </w:rPr>
        <w:t xml:space="preserve"> في مسجد الخيف من منى.</w:t>
      </w:r>
    </w:p>
    <w:p w14:paraId="672C0049" w14:textId="77777777" w:rsidR="00ED61A7" w:rsidRDefault="00ED61A7" w:rsidP="004D4493">
      <w:pPr>
        <w:pStyle w:val="libBold2"/>
        <w:rPr>
          <w:rtl/>
        </w:rPr>
      </w:pPr>
      <w:r w:rsidRPr="002F3E5A">
        <w:rPr>
          <w:rtl/>
        </w:rPr>
        <w:t>2618</w:t>
      </w:r>
      <w:r>
        <w:rPr>
          <w:rtl/>
        </w:rPr>
        <w:t xml:space="preserve"> ـ </w:t>
      </w:r>
      <w:r w:rsidRPr="002F3E5A">
        <w:rPr>
          <w:rtl/>
        </w:rPr>
        <w:t>ربيعة بن عتيك :</w:t>
      </w:r>
    </w:p>
    <w:p w14:paraId="1E13E436" w14:textId="77777777" w:rsidR="00ED61A7" w:rsidRPr="00CA1DF9" w:rsidRDefault="00ED61A7" w:rsidP="00AE508F">
      <w:pPr>
        <w:pStyle w:val="libNormal"/>
        <w:rPr>
          <w:rtl/>
        </w:rPr>
      </w:pPr>
      <w:r w:rsidRPr="00CA1DF9">
        <w:rPr>
          <w:rtl/>
        </w:rPr>
        <w:t>ذكر سيف في «الفتوح» أنّ خالد بن الوليد أمّره على الحيرة في زمن أبي بكر الصّديق ، وقد قدّمنا غير مرة أنهم كانوا لا يؤمّرون في ذلك الزمان إلا الصّحابة.</w:t>
      </w:r>
    </w:p>
    <w:p w14:paraId="7C26B079" w14:textId="77777777" w:rsidR="00ED61A7" w:rsidRPr="00CA1DF9" w:rsidRDefault="00ED61A7" w:rsidP="00AE508F">
      <w:pPr>
        <w:pStyle w:val="libNormal"/>
        <w:rPr>
          <w:rtl/>
        </w:rPr>
      </w:pPr>
      <w:r w:rsidRPr="004D4493">
        <w:rPr>
          <w:rStyle w:val="libBold2Char"/>
          <w:rtl/>
        </w:rPr>
        <w:t xml:space="preserve">2619 ـ ربيعة بن عمرو </w:t>
      </w:r>
      <w:r w:rsidRPr="004B4EF2">
        <w:rPr>
          <w:rStyle w:val="libFootnotenumChar"/>
          <w:rtl/>
        </w:rPr>
        <w:t>(3)</w:t>
      </w:r>
      <w:r w:rsidRPr="004D4493">
        <w:rPr>
          <w:rStyle w:val="libBold2Char"/>
          <w:rtl/>
        </w:rPr>
        <w:t xml:space="preserve"> </w:t>
      </w:r>
      <w:r w:rsidRPr="00CA1DF9">
        <w:rPr>
          <w:rtl/>
        </w:rPr>
        <w:t>: بن عمير بن عوف بن عقدة بن غيرة بن عوف بن ثقيف ، أخو أبي عبيد والد المختار.</w:t>
      </w:r>
    </w:p>
    <w:p w14:paraId="734D0F62" w14:textId="77777777" w:rsidR="00ED61A7" w:rsidRPr="00CA1DF9" w:rsidRDefault="00ED61A7" w:rsidP="007952B1">
      <w:pPr>
        <w:pStyle w:val="libLine"/>
        <w:rPr>
          <w:rtl/>
        </w:rPr>
      </w:pPr>
      <w:r w:rsidRPr="00CA1DF9">
        <w:rPr>
          <w:rtl/>
        </w:rPr>
        <w:t>__________________</w:t>
      </w:r>
    </w:p>
    <w:p w14:paraId="6E542580" w14:textId="77777777" w:rsidR="00ED61A7" w:rsidRPr="00CA1DF9" w:rsidRDefault="00ED61A7" w:rsidP="004B4EF2">
      <w:pPr>
        <w:pStyle w:val="libFootnote0"/>
        <w:rPr>
          <w:rtl/>
          <w:lang w:bidi="fa-IR"/>
        </w:rPr>
      </w:pPr>
      <w:r>
        <w:rPr>
          <w:rtl/>
        </w:rPr>
        <w:t>(</w:t>
      </w:r>
      <w:r w:rsidRPr="00CA1DF9">
        <w:rPr>
          <w:rtl/>
        </w:rPr>
        <w:t xml:space="preserve">1) تاريخ خليفة 427 ، طبقات خليفة 272 ، التاريخ الكبير 3 / 985 ، المعرفة ليعقوب 3 / 6 ، تاريخ الطبري 4 / 148 ، الجرح والتعديل 3 / 2140 ، مشاهير علماء الأمصار 1050 ، ثقات ابن شاهين 361 ، الجمع لابن القيسراني 1 / 136 ، تذهيب التهذيب 1 / 223 ، تهذيب الكمال 1883 ، الكاشف 1 / 307 ، الكاشف 1 / 307 ، ميزان الاعتدال 2 / 2754 ، المغني 1 / 2105 ، العقد الثمين 4 / 397 ، تهذيب التهذيب 3 / 259 ، خلاصة الخزرجي 1 / 2046 ، الطبقات الكبرى لابن سعد 5 / 448 ، أسد الغابة ت </w:t>
      </w:r>
      <w:r>
        <w:rPr>
          <w:rtl/>
        </w:rPr>
        <w:t>(</w:t>
      </w:r>
      <w:r w:rsidRPr="00CA1DF9">
        <w:rPr>
          <w:rtl/>
        </w:rPr>
        <w:t>1651)</w:t>
      </w:r>
      <w:r>
        <w:rPr>
          <w:rtl/>
        </w:rPr>
        <w:t>.</w:t>
      </w:r>
    </w:p>
    <w:p w14:paraId="2D2F85EE" w14:textId="77777777" w:rsidR="00ED61A7" w:rsidRPr="00CA1DF9" w:rsidRDefault="00ED61A7" w:rsidP="004B4EF2">
      <w:pPr>
        <w:pStyle w:val="libFootnote0"/>
        <w:rPr>
          <w:rtl/>
          <w:lang w:bidi="fa-IR"/>
        </w:rPr>
      </w:pPr>
      <w:r>
        <w:rPr>
          <w:rtl/>
        </w:rPr>
        <w:t>(</w:t>
      </w:r>
      <w:r w:rsidRPr="00CA1DF9">
        <w:rPr>
          <w:rtl/>
        </w:rPr>
        <w:t xml:space="preserve">2) أخرجه من حديث ابن مسعود </w:t>
      </w:r>
      <w:r w:rsidRPr="001C1D0F">
        <w:rPr>
          <w:rStyle w:val="libAlaemChar"/>
          <w:rtl/>
        </w:rPr>
        <w:t>رضي‌الله‌عنه</w:t>
      </w:r>
      <w:r w:rsidRPr="00CA1DF9">
        <w:rPr>
          <w:rtl/>
        </w:rPr>
        <w:t xml:space="preserve"> أحمد في المسند 1 / 437 والترمذي 5 / 34 </w:t>
      </w:r>
      <w:r>
        <w:rPr>
          <w:rtl/>
        </w:rPr>
        <w:t>(</w:t>
      </w:r>
      <w:r w:rsidRPr="00CA1DF9">
        <w:rPr>
          <w:rtl/>
        </w:rPr>
        <w:t>2657) وقال :</w:t>
      </w:r>
    </w:p>
    <w:p w14:paraId="1331BAA1" w14:textId="77777777" w:rsidR="00ED61A7" w:rsidRPr="00CA1DF9" w:rsidRDefault="00ED61A7" w:rsidP="004133E3">
      <w:pPr>
        <w:pStyle w:val="libFootnote"/>
        <w:rPr>
          <w:rtl/>
          <w:lang w:bidi="fa-IR"/>
        </w:rPr>
      </w:pPr>
      <w:r w:rsidRPr="00CA1DF9">
        <w:rPr>
          <w:rtl/>
        </w:rPr>
        <w:t>حديث حسن صحيح وابن ماجة 1 / 85 (232)</w:t>
      </w:r>
      <w:r>
        <w:rPr>
          <w:rtl/>
        </w:rPr>
        <w:t>.</w:t>
      </w:r>
    </w:p>
    <w:p w14:paraId="75D16AAE"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1652) ،</w:t>
      </w:r>
    </w:p>
    <w:p w14:paraId="7DF69E40" w14:textId="77777777" w:rsidR="00ED61A7" w:rsidRPr="00CA1DF9" w:rsidRDefault="00ED61A7" w:rsidP="00AE508F">
      <w:pPr>
        <w:pStyle w:val="libNormal"/>
        <w:rPr>
          <w:rtl/>
        </w:rPr>
      </w:pPr>
      <w:r>
        <w:rPr>
          <w:rtl/>
        </w:rPr>
        <w:br w:type="page"/>
      </w:r>
      <w:r w:rsidRPr="00CA1DF9">
        <w:rPr>
          <w:rtl/>
        </w:rPr>
        <w:lastRenderedPageBreak/>
        <w:t xml:space="preserve">روى ابن مندة ، من طريق الكلبي ، عن أبي صالح ، عن ابن عباس ، قال : نزلت هذه الآية في ربيعة بن عمرو وأصحابه : </w:t>
      </w:r>
      <w:r w:rsidRPr="001C1D0F">
        <w:rPr>
          <w:rStyle w:val="libAlaemChar"/>
          <w:rtl/>
        </w:rPr>
        <w:t>(</w:t>
      </w:r>
      <w:r w:rsidRPr="00AE508F">
        <w:rPr>
          <w:rStyle w:val="libAieChar"/>
          <w:rtl/>
        </w:rPr>
        <w:t>وَإِنْ تُبْتُمْ فَلَكُمْ رُؤُسُ أَمْوالِكُمْ ...</w:t>
      </w:r>
      <w:r w:rsidRPr="001C1D0F">
        <w:rPr>
          <w:rStyle w:val="libAlaemChar"/>
          <w:rtl/>
        </w:rPr>
        <w:t>)</w:t>
      </w:r>
      <w:r w:rsidRPr="00CA1DF9">
        <w:rPr>
          <w:rtl/>
        </w:rPr>
        <w:t xml:space="preserve"> </w:t>
      </w:r>
      <w:r>
        <w:rPr>
          <w:rtl/>
        </w:rPr>
        <w:t>[</w:t>
      </w:r>
      <w:r w:rsidRPr="00CA1DF9">
        <w:rPr>
          <w:rtl/>
        </w:rPr>
        <w:t>البقرة 279</w:t>
      </w:r>
      <w:r>
        <w:rPr>
          <w:rtl/>
        </w:rPr>
        <w:t>]</w:t>
      </w:r>
      <w:r w:rsidRPr="00CA1DF9">
        <w:rPr>
          <w:rtl/>
        </w:rPr>
        <w:t xml:space="preserve"> الآية. وقد تقدم في ترجمة أخيه حبيب بن عمرو.</w:t>
      </w:r>
    </w:p>
    <w:p w14:paraId="792205FE" w14:textId="77777777" w:rsidR="00ED61A7" w:rsidRPr="00CA1DF9" w:rsidRDefault="00ED61A7" w:rsidP="00AE508F">
      <w:pPr>
        <w:pStyle w:val="libNormal"/>
        <w:rPr>
          <w:rtl/>
        </w:rPr>
      </w:pPr>
      <w:r w:rsidRPr="004D4493">
        <w:rPr>
          <w:rStyle w:val="libBold2Char"/>
          <w:rtl/>
        </w:rPr>
        <w:t xml:space="preserve">2620 ـ ربيعة بن عمرو </w:t>
      </w:r>
      <w:r w:rsidRPr="004B4EF2">
        <w:rPr>
          <w:rStyle w:val="libFootnotenumChar"/>
          <w:rtl/>
        </w:rPr>
        <w:t>(1)</w:t>
      </w:r>
      <w:r w:rsidRPr="004D4493">
        <w:rPr>
          <w:rStyle w:val="libBold2Char"/>
          <w:rtl/>
        </w:rPr>
        <w:t xml:space="preserve"> </w:t>
      </w:r>
      <w:r w:rsidRPr="00CA1DF9">
        <w:rPr>
          <w:rtl/>
        </w:rPr>
        <w:t>: بن يسار بن عوف بن جراد بن يربوع الجهنيّ ، حليف بني النّجار من الأنصار. وهو أخو وديعة بن عمرو. ذكرهما ابن الكلبيّ ، واستدركه أبو علي الغسانيّ.</w:t>
      </w:r>
    </w:p>
    <w:p w14:paraId="294CCE25" w14:textId="77777777" w:rsidR="00ED61A7" w:rsidRPr="00CA1DF9" w:rsidRDefault="00ED61A7" w:rsidP="00AE508F">
      <w:pPr>
        <w:pStyle w:val="libNormal"/>
        <w:rPr>
          <w:rtl/>
          <w:lang w:bidi="fa-IR"/>
        </w:rPr>
      </w:pPr>
      <w:r w:rsidRPr="004D4493">
        <w:rPr>
          <w:rStyle w:val="libBold2Char"/>
          <w:rtl/>
        </w:rPr>
        <w:t xml:space="preserve">2621 ـ ربيعة بن عمرو الجرشيّ </w:t>
      </w:r>
      <w:r w:rsidRPr="004B4EF2">
        <w:rPr>
          <w:rStyle w:val="libFootnotenumChar"/>
          <w:rtl/>
        </w:rPr>
        <w:t>(2)</w:t>
      </w:r>
      <w:r w:rsidRPr="004D4493">
        <w:rPr>
          <w:rStyle w:val="libBold2Char"/>
          <w:rtl/>
        </w:rPr>
        <w:t xml:space="preserve"> </w:t>
      </w:r>
      <w:r w:rsidRPr="00CA1DF9">
        <w:rPr>
          <w:rtl/>
          <w:lang w:bidi="fa-IR"/>
        </w:rPr>
        <w:t xml:space="preserve">: </w:t>
      </w:r>
      <w:r>
        <w:rPr>
          <w:rtl/>
          <w:lang w:bidi="fa-IR"/>
        </w:rPr>
        <w:t>[</w:t>
      </w:r>
      <w:r w:rsidRPr="00CA1DF9">
        <w:rPr>
          <w:rtl/>
          <w:lang w:bidi="fa-IR"/>
        </w:rPr>
        <w:t>تابعيّ</w:t>
      </w:r>
      <w:r>
        <w:rPr>
          <w:rtl/>
          <w:lang w:bidi="fa-IR"/>
        </w:rPr>
        <w:t>]</w:t>
      </w:r>
      <w:r w:rsidRPr="00CA1DF9">
        <w:rPr>
          <w:rtl/>
          <w:lang w:bidi="fa-IR"/>
        </w:rPr>
        <w:t xml:space="preserve"> </w:t>
      </w:r>
      <w:r w:rsidRPr="004B4EF2">
        <w:rPr>
          <w:rStyle w:val="libFootnotenumChar"/>
          <w:rtl/>
        </w:rPr>
        <w:t>(3)</w:t>
      </w:r>
      <w:r w:rsidRPr="00CA1DF9">
        <w:rPr>
          <w:rtl/>
          <w:lang w:bidi="fa-IR"/>
        </w:rPr>
        <w:t xml:space="preserve"> يأتي في ابن الغاز.</w:t>
      </w:r>
    </w:p>
    <w:p w14:paraId="028D3870" w14:textId="77777777" w:rsidR="00ED61A7" w:rsidRPr="00CA1DF9" w:rsidRDefault="00ED61A7" w:rsidP="00AE508F">
      <w:pPr>
        <w:pStyle w:val="libNormal"/>
        <w:rPr>
          <w:rtl/>
          <w:lang w:bidi="fa-IR"/>
        </w:rPr>
      </w:pPr>
      <w:r w:rsidRPr="004D4493">
        <w:rPr>
          <w:rStyle w:val="libBold2Char"/>
          <w:rtl/>
        </w:rPr>
        <w:t xml:space="preserve">[2622 ـ ربيعة بن عوف : </w:t>
      </w:r>
      <w:r w:rsidRPr="00CA1DF9">
        <w:rPr>
          <w:rtl/>
          <w:lang w:bidi="fa-IR"/>
        </w:rPr>
        <w:t>مضى في الربيع بن مالك.</w:t>
      </w:r>
      <w:r>
        <w:rPr>
          <w:rtl/>
          <w:lang w:bidi="fa-IR"/>
        </w:rPr>
        <w:t>]</w:t>
      </w:r>
      <w:r>
        <w:rPr>
          <w:rFonts w:hint="cs"/>
          <w:rtl/>
          <w:lang w:bidi="fa-IR"/>
        </w:rPr>
        <w:t xml:space="preserve"> </w:t>
      </w:r>
      <w:r w:rsidRPr="004B4EF2">
        <w:rPr>
          <w:rStyle w:val="libFootnotenumChar"/>
          <w:rtl/>
        </w:rPr>
        <w:t>(4)</w:t>
      </w:r>
    </w:p>
    <w:p w14:paraId="7EBACFBD" w14:textId="77777777" w:rsidR="00ED61A7" w:rsidRPr="00CA1DF9" w:rsidRDefault="00ED61A7" w:rsidP="00AE508F">
      <w:pPr>
        <w:pStyle w:val="libNormal"/>
        <w:rPr>
          <w:rtl/>
        </w:rPr>
      </w:pPr>
      <w:r w:rsidRPr="004D4493">
        <w:rPr>
          <w:rStyle w:val="libBold2Char"/>
          <w:rtl/>
        </w:rPr>
        <w:t xml:space="preserve">2623 ـ ربيعة بن عيدان </w:t>
      </w:r>
      <w:r w:rsidRPr="004B4EF2">
        <w:rPr>
          <w:rStyle w:val="libFootnotenumChar"/>
          <w:rtl/>
        </w:rPr>
        <w:t>(5)</w:t>
      </w:r>
      <w:r w:rsidRPr="004D4493">
        <w:rPr>
          <w:rStyle w:val="libBold2Char"/>
          <w:rtl/>
        </w:rPr>
        <w:t xml:space="preserve"> </w:t>
      </w:r>
      <w:r w:rsidRPr="00CA1DF9">
        <w:rPr>
          <w:rtl/>
        </w:rPr>
        <w:t>: بفتح المهملة وسكون التحتانية على المشهور ، ابن ذي العرف بن وائل بن ذي طواف الحضرميّ ، ويقال الكنديّ.</w:t>
      </w:r>
    </w:p>
    <w:p w14:paraId="5FC08890" w14:textId="77777777" w:rsidR="00ED61A7" w:rsidRPr="00CA1DF9" w:rsidRDefault="00ED61A7" w:rsidP="00AE508F">
      <w:pPr>
        <w:pStyle w:val="libNormal"/>
        <w:rPr>
          <w:rtl/>
        </w:rPr>
      </w:pPr>
      <w:r w:rsidRPr="00CA1DF9">
        <w:rPr>
          <w:rtl/>
        </w:rPr>
        <w:t>روى الطّبرانيّ ، من طريق عبد الملك بن عمير ، عن علقمة بن وائل ، عن أبيه ، قال :</w:t>
      </w:r>
      <w:r>
        <w:rPr>
          <w:rFonts w:hint="cs"/>
          <w:rtl/>
        </w:rPr>
        <w:t xml:space="preserve"> </w:t>
      </w:r>
      <w:r w:rsidRPr="00CA1DF9">
        <w:rPr>
          <w:rtl/>
        </w:rPr>
        <w:t xml:space="preserve">كنت عند النبي </w:t>
      </w:r>
      <w:r w:rsidRPr="001C1D0F">
        <w:rPr>
          <w:rStyle w:val="libAlaemChar"/>
          <w:rtl/>
        </w:rPr>
        <w:t>صلى‌الله‌عليه‌وآله‌وسلم</w:t>
      </w:r>
      <w:r w:rsidRPr="00CA1DF9">
        <w:rPr>
          <w:rtl/>
        </w:rPr>
        <w:t xml:space="preserve"> فأتاه خصمان ، فقال أحدهما : يا رسول الله ، إن هذا انتزع عليّ أرضي في الجاهلية ، وهو امرؤ القيس بن عابس وخصمه ربيعة بن عيدان</w:t>
      </w:r>
      <w:r>
        <w:rPr>
          <w:rtl/>
        </w:rPr>
        <w:t xml:space="preserve"> ..</w:t>
      </w:r>
      <w:r w:rsidRPr="00CA1DF9">
        <w:rPr>
          <w:rtl/>
        </w:rPr>
        <w:t>.</w:t>
      </w:r>
      <w:r>
        <w:rPr>
          <w:rFonts w:hint="cs"/>
          <w:rtl/>
        </w:rPr>
        <w:t xml:space="preserve"> </w:t>
      </w:r>
      <w:r w:rsidRPr="00CA1DF9">
        <w:rPr>
          <w:rtl/>
        </w:rPr>
        <w:t>الحديث.</w:t>
      </w:r>
    </w:p>
    <w:p w14:paraId="7843D34D" w14:textId="77777777" w:rsidR="00ED61A7" w:rsidRPr="00CA1DF9" w:rsidRDefault="00ED61A7" w:rsidP="00AE508F">
      <w:pPr>
        <w:pStyle w:val="libNormal"/>
        <w:rPr>
          <w:rtl/>
        </w:rPr>
      </w:pPr>
      <w:r w:rsidRPr="00CA1DF9">
        <w:rPr>
          <w:rtl/>
        </w:rPr>
        <w:t>وأصله في مسلم من حديث علقمة دون تسميتهما. وله طرق.</w:t>
      </w:r>
    </w:p>
    <w:p w14:paraId="5D0E2CC1" w14:textId="77777777" w:rsidR="00ED61A7" w:rsidRPr="00CA1DF9" w:rsidRDefault="00ED61A7" w:rsidP="00AE508F">
      <w:pPr>
        <w:pStyle w:val="libNormal"/>
        <w:rPr>
          <w:rtl/>
        </w:rPr>
      </w:pPr>
      <w:r w:rsidRPr="00CA1DF9">
        <w:rPr>
          <w:rtl/>
        </w:rPr>
        <w:t xml:space="preserve">وقال أبو سعيد بن يونس : شهد ربيعة بن عيدان بن ربيعة الأكبر بن عيدان الأكبر بن مالك بن زيد بن ربيعة الحضرميّ فتح مصر ، وله صحبة ، وليست له رواية نعلمها ، </w:t>
      </w:r>
      <w:r>
        <w:rPr>
          <w:rtl/>
        </w:rPr>
        <w:t>[</w:t>
      </w:r>
      <w:r w:rsidRPr="00CA1DF9">
        <w:rPr>
          <w:rtl/>
        </w:rPr>
        <w:t>وسيأتي له ذكر في عيدان بن أشوع.</w:t>
      </w:r>
      <w:r>
        <w:rPr>
          <w:rtl/>
        </w:rPr>
        <w:t>]</w:t>
      </w:r>
      <w:r>
        <w:rPr>
          <w:rFonts w:hint="cs"/>
          <w:rtl/>
        </w:rPr>
        <w:t xml:space="preserve"> </w:t>
      </w:r>
      <w:r w:rsidRPr="004B4EF2">
        <w:rPr>
          <w:rStyle w:val="libFootnotenumChar"/>
          <w:rtl/>
        </w:rPr>
        <w:t>(6)</w:t>
      </w:r>
    </w:p>
    <w:p w14:paraId="03D7C4A7" w14:textId="77777777" w:rsidR="00ED61A7" w:rsidRPr="00CA1DF9" w:rsidRDefault="00ED61A7" w:rsidP="007952B1">
      <w:pPr>
        <w:pStyle w:val="libLine"/>
        <w:rPr>
          <w:rtl/>
        </w:rPr>
      </w:pPr>
      <w:r w:rsidRPr="00CA1DF9">
        <w:rPr>
          <w:rtl/>
        </w:rPr>
        <w:t>__________________</w:t>
      </w:r>
    </w:p>
    <w:p w14:paraId="079FFAA9"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2653)</w:t>
      </w:r>
      <w:r>
        <w:rPr>
          <w:rtl/>
        </w:rPr>
        <w:t>.</w:t>
      </w:r>
    </w:p>
    <w:p w14:paraId="1F5FDD85" w14:textId="77777777" w:rsidR="00ED61A7" w:rsidRPr="00CA1DF9" w:rsidRDefault="00ED61A7" w:rsidP="004B4EF2">
      <w:pPr>
        <w:pStyle w:val="libFootnote0"/>
        <w:rPr>
          <w:rtl/>
          <w:lang w:bidi="fa-IR"/>
        </w:rPr>
      </w:pPr>
      <w:r>
        <w:rPr>
          <w:rtl/>
        </w:rPr>
        <w:t>(</w:t>
      </w:r>
      <w:r w:rsidRPr="00CA1DF9">
        <w:rPr>
          <w:rtl/>
        </w:rPr>
        <w:t xml:space="preserve">2) طبقات ابن سعد 7 / 438 ، التاريخ لابن معين 2 / 164 ، طبقات خليفة 308 ، التاريخ الكبير 3 / 281 ، الزيادات 12 ، المعرفة والتاريخ 2 / 318 ، تاريخ أبي زرعة 233 : 235 ، 692 ، الجرح والتعديل 3 / 472 ، الثقات لابن حبان ، تراجم الصحابة 3 / 130 ، تراجم التابعين 65 ، مشاهير علماء الأمصار 115 ، ترتيب الثقات للعجلي 159 ، حلية الأولياء 6 / 105 ، المعجم الكبير 5 / 61 ، الإكمال 7 / 4 ، الأنساب 3 / 228 ، الكاشف 1 / 328 ، تاريخ الإسلام </w:t>
      </w:r>
      <w:r>
        <w:rPr>
          <w:rtl/>
        </w:rPr>
        <w:t>(</w:t>
      </w:r>
      <w:r w:rsidRPr="00CA1DF9">
        <w:rPr>
          <w:rtl/>
        </w:rPr>
        <w:t>عهد الخلفاء الراشدين</w:t>
      </w:r>
      <w:r>
        <w:rPr>
          <w:rtl/>
        </w:rPr>
        <w:t>)</w:t>
      </w:r>
      <w:r w:rsidRPr="00CA1DF9">
        <w:rPr>
          <w:rtl/>
        </w:rPr>
        <w:t xml:space="preserve"> 185 ، تجريد أسماء الصحابة 1 / 181 ، الوافي بالوفيات 14 / 89 ، تهذيب التهذيب 3 / 261 ، تقريب التهذيب 1 / 247 ، تهذيب الكمال 9 / 137 : 139 ، خلاصة تذهيب التهذيب 116 ، شذرات الذهب 1 / 72 ، مرآة الجنان 1 / 140 ، تاريخ الإسلام 2 / 113.</w:t>
      </w:r>
    </w:p>
    <w:p w14:paraId="3BC1ECAA" w14:textId="77777777" w:rsidR="00ED61A7" w:rsidRPr="00CA1DF9" w:rsidRDefault="00ED61A7" w:rsidP="004B4EF2">
      <w:pPr>
        <w:pStyle w:val="libFootnote0"/>
        <w:rPr>
          <w:rtl/>
          <w:lang w:bidi="fa-IR"/>
        </w:rPr>
      </w:pPr>
      <w:r>
        <w:rPr>
          <w:rtl/>
        </w:rPr>
        <w:t>(</w:t>
      </w:r>
      <w:r w:rsidRPr="00CA1DF9">
        <w:rPr>
          <w:rtl/>
        </w:rPr>
        <w:t>3) هذه الترجمة سقط في أ.</w:t>
      </w:r>
    </w:p>
    <w:p w14:paraId="19A11C30" w14:textId="77777777" w:rsidR="00ED61A7" w:rsidRPr="00CA1DF9" w:rsidRDefault="00ED61A7" w:rsidP="004B4EF2">
      <w:pPr>
        <w:pStyle w:val="libFootnote0"/>
        <w:rPr>
          <w:rtl/>
          <w:lang w:bidi="fa-IR"/>
        </w:rPr>
      </w:pPr>
      <w:r>
        <w:rPr>
          <w:rtl/>
        </w:rPr>
        <w:t>(</w:t>
      </w:r>
      <w:r>
        <w:rPr>
          <w:rFonts w:hint="cs"/>
          <w:rtl/>
        </w:rPr>
        <w:t>4</w:t>
      </w:r>
      <w:r w:rsidRPr="00CA1DF9">
        <w:rPr>
          <w:rtl/>
        </w:rPr>
        <w:t>) تبصير المنتبه 3 / 5</w:t>
      </w:r>
      <w:r>
        <w:rPr>
          <w:rtl/>
        </w:rPr>
        <w:t xml:space="preserve"> ـ </w:t>
      </w:r>
      <w:r w:rsidRPr="00CA1DF9">
        <w:rPr>
          <w:rtl/>
        </w:rPr>
        <w:t xml:space="preserve">9 ، أسد الغابة ت </w:t>
      </w:r>
      <w:r>
        <w:rPr>
          <w:rtl/>
        </w:rPr>
        <w:t>(</w:t>
      </w:r>
      <w:r w:rsidRPr="00CA1DF9">
        <w:rPr>
          <w:rtl/>
        </w:rPr>
        <w:t xml:space="preserve">1654) ، الاستيعاب ت </w:t>
      </w:r>
      <w:r>
        <w:rPr>
          <w:rtl/>
        </w:rPr>
        <w:t>(</w:t>
      </w:r>
      <w:r w:rsidRPr="00CA1DF9">
        <w:rPr>
          <w:rtl/>
        </w:rPr>
        <w:t>765)</w:t>
      </w:r>
      <w:r>
        <w:rPr>
          <w:rtl/>
        </w:rPr>
        <w:t>.</w:t>
      </w:r>
    </w:p>
    <w:p w14:paraId="54C31C87" w14:textId="77777777" w:rsidR="00ED61A7" w:rsidRPr="00CA1DF9" w:rsidRDefault="00ED61A7" w:rsidP="004B4EF2">
      <w:pPr>
        <w:pStyle w:val="libFootnote0"/>
        <w:rPr>
          <w:rtl/>
          <w:lang w:bidi="fa-IR"/>
        </w:rPr>
      </w:pPr>
      <w:r>
        <w:rPr>
          <w:rtl/>
        </w:rPr>
        <w:t>(</w:t>
      </w:r>
      <w:r>
        <w:rPr>
          <w:rFonts w:hint="cs"/>
          <w:rtl/>
        </w:rPr>
        <w:t>5</w:t>
      </w:r>
      <w:r w:rsidRPr="00CA1DF9">
        <w:rPr>
          <w:rtl/>
        </w:rPr>
        <w:t>) ليس في أ.</w:t>
      </w:r>
    </w:p>
    <w:p w14:paraId="5C2A3EA2"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2624 ـ ربيعة الجرشيّ </w:t>
      </w:r>
      <w:r w:rsidRPr="004B4EF2">
        <w:rPr>
          <w:rStyle w:val="libFootnotenumChar"/>
          <w:rtl/>
        </w:rPr>
        <w:t>(1)</w:t>
      </w:r>
      <w:r w:rsidRPr="004D4493">
        <w:rPr>
          <w:rStyle w:val="libBold2Char"/>
          <w:rtl/>
        </w:rPr>
        <w:t xml:space="preserve"> </w:t>
      </w:r>
      <w:r w:rsidRPr="00CA1DF9">
        <w:rPr>
          <w:rtl/>
        </w:rPr>
        <w:t>: هو ابن عمرو</w:t>
      </w:r>
      <w:r>
        <w:rPr>
          <w:rtl/>
        </w:rPr>
        <w:t xml:space="preserve"> ـ </w:t>
      </w:r>
      <w:r w:rsidRPr="00CA1DF9">
        <w:rPr>
          <w:rtl/>
        </w:rPr>
        <w:t>وقيل ابن الغاز.</w:t>
      </w:r>
    </w:p>
    <w:p w14:paraId="5BB1B3A7" w14:textId="77777777" w:rsidR="00ED61A7" w:rsidRPr="00CA1DF9" w:rsidRDefault="00ED61A7" w:rsidP="00AE508F">
      <w:pPr>
        <w:pStyle w:val="libNormal"/>
        <w:rPr>
          <w:rtl/>
        </w:rPr>
      </w:pPr>
      <w:r w:rsidRPr="00CA1DF9">
        <w:rPr>
          <w:rtl/>
        </w:rPr>
        <w:t>قال ابن عساكر : الأول أصح. وحكى ابن السّكن أنه ربيعة بن الردم ، يكنى أبا الغاز ، وهو جد هشام بن الغاز بن ربيعة ، قال البغويّ : يشك في سماعه.</w:t>
      </w:r>
    </w:p>
    <w:p w14:paraId="4B45EF99" w14:textId="77777777" w:rsidR="00ED61A7" w:rsidRPr="00CA1DF9" w:rsidRDefault="00ED61A7" w:rsidP="00AE508F">
      <w:pPr>
        <w:pStyle w:val="libNormal"/>
        <w:rPr>
          <w:rtl/>
        </w:rPr>
      </w:pPr>
      <w:r w:rsidRPr="00CA1DF9">
        <w:rPr>
          <w:rtl/>
        </w:rPr>
        <w:t>وقال ابن أبي حاتم ، عن أبيه : قال بعض الناس : له صحبة.</w:t>
      </w:r>
    </w:p>
    <w:p w14:paraId="5505A9EE" w14:textId="77777777" w:rsidR="00ED61A7" w:rsidRPr="00CA1DF9" w:rsidRDefault="00ED61A7" w:rsidP="00AE508F">
      <w:pPr>
        <w:pStyle w:val="libNormal"/>
        <w:rPr>
          <w:rtl/>
        </w:rPr>
      </w:pPr>
      <w:r w:rsidRPr="00CA1DF9">
        <w:rPr>
          <w:rtl/>
        </w:rPr>
        <w:t>وذكره أبو زرعة الدّمشقيّ في الطّبقة الثانية من التابعين ، وابن سميع في الأول منهم.</w:t>
      </w:r>
    </w:p>
    <w:p w14:paraId="5554F823" w14:textId="77777777" w:rsidR="00ED61A7" w:rsidRPr="00CA1DF9" w:rsidRDefault="00ED61A7" w:rsidP="00AE508F">
      <w:pPr>
        <w:pStyle w:val="libNormal"/>
        <w:rPr>
          <w:rtl/>
        </w:rPr>
      </w:pPr>
      <w:r w:rsidRPr="00CA1DF9">
        <w:rPr>
          <w:rtl/>
        </w:rPr>
        <w:t>وقال الدّارقطنيّ : في صحبته نظر. وقال العسكريّ : اختلف في صحبته. وقال ابن سعد فيمن نزل بالشام من الصّحابة : ربيعة بن عمرو الجرشي. وفي بعض الحديث أن له صحبة ، وكان ثقة.</w:t>
      </w:r>
    </w:p>
    <w:p w14:paraId="37C0270A" w14:textId="77777777" w:rsidR="00ED61A7" w:rsidRPr="00CA1DF9" w:rsidRDefault="00ED61A7" w:rsidP="00AE508F">
      <w:pPr>
        <w:pStyle w:val="libNormal"/>
        <w:rPr>
          <w:rtl/>
        </w:rPr>
      </w:pPr>
      <w:r w:rsidRPr="00CA1DF9">
        <w:rPr>
          <w:rtl/>
        </w:rPr>
        <w:t>وقال الصّوريّ في حاشية الطبقات : لا أعلم له صحبة.</w:t>
      </w:r>
    </w:p>
    <w:p w14:paraId="61A679AE" w14:textId="77777777" w:rsidR="00ED61A7" w:rsidRPr="00CA1DF9" w:rsidRDefault="00ED61A7" w:rsidP="00AE508F">
      <w:pPr>
        <w:pStyle w:val="libNormal"/>
        <w:rPr>
          <w:rtl/>
        </w:rPr>
      </w:pPr>
      <w:r>
        <w:rPr>
          <w:rtl/>
        </w:rPr>
        <w:t>و</w:t>
      </w:r>
      <w:r w:rsidRPr="00CA1DF9">
        <w:rPr>
          <w:rtl/>
        </w:rPr>
        <w:t xml:space="preserve">روى ابن السّكن من طريق زيد بن أبي أنيسة بن عبد الملك بن يزيد ، عن ربيعة الجرشي ، وكان من أصحاب النبيّ </w:t>
      </w:r>
      <w:r w:rsidRPr="001C1D0F">
        <w:rPr>
          <w:rStyle w:val="libAlaemChar"/>
          <w:rtl/>
        </w:rPr>
        <w:t>صلى‌الله‌عليه‌وآله‌وسلم</w:t>
      </w:r>
      <w:r w:rsidRPr="00CA1DF9">
        <w:rPr>
          <w:rtl/>
        </w:rPr>
        <w:t xml:space="preserve"> أنّ النبي </w:t>
      </w:r>
      <w:r w:rsidRPr="001C1D0F">
        <w:rPr>
          <w:rStyle w:val="libAlaemChar"/>
          <w:rtl/>
        </w:rPr>
        <w:t>صلى‌الله‌عليه‌وآله‌وسلم</w:t>
      </w:r>
      <w:r w:rsidRPr="00CA1DF9">
        <w:rPr>
          <w:rtl/>
        </w:rPr>
        <w:t xml:space="preserve"> قال : «عشر آيات بين يدي السّاعة» </w:t>
      </w:r>
      <w:r w:rsidRPr="004B4EF2">
        <w:rPr>
          <w:rStyle w:val="libFootnotenumChar"/>
          <w:rtl/>
        </w:rPr>
        <w:t>(2)</w:t>
      </w:r>
      <w:r w:rsidRPr="00CA1DF9">
        <w:rPr>
          <w:rtl/>
        </w:rPr>
        <w:t xml:space="preserve"> ، فذكر الحديث.</w:t>
      </w:r>
    </w:p>
    <w:p w14:paraId="4A96FA40" w14:textId="77777777" w:rsidR="00ED61A7" w:rsidRPr="00CA1DF9" w:rsidRDefault="00ED61A7" w:rsidP="00AE508F">
      <w:pPr>
        <w:pStyle w:val="libNormal"/>
        <w:rPr>
          <w:rtl/>
        </w:rPr>
      </w:pPr>
      <w:r w:rsidRPr="00CA1DF9">
        <w:rPr>
          <w:rtl/>
        </w:rPr>
        <w:t>وقال البخاريّ : قال بشر بن حاتم ، عن عبيد الله ، عن زيد ، عن عبد الملك ، عن مولى لعثمان ، عن ربيعة الجرشي ، وكانت له صحبة.</w:t>
      </w:r>
    </w:p>
    <w:p w14:paraId="1D0B54A0" w14:textId="77777777" w:rsidR="00ED61A7" w:rsidRPr="00CA1DF9" w:rsidRDefault="00ED61A7" w:rsidP="00AE508F">
      <w:pPr>
        <w:pStyle w:val="libNormal"/>
        <w:rPr>
          <w:rtl/>
        </w:rPr>
      </w:pPr>
      <w:r>
        <w:rPr>
          <w:rtl/>
        </w:rPr>
        <w:t>و</w:t>
      </w:r>
      <w:r w:rsidRPr="00CA1DF9">
        <w:rPr>
          <w:rtl/>
        </w:rPr>
        <w:t xml:space="preserve">روى ابن أبي خيثمة من طريق هشام بن الغاز ، عن أبيه ، عن جده ربيعة : سمعت رسول الله ، </w:t>
      </w:r>
      <w:r w:rsidRPr="001C1D0F">
        <w:rPr>
          <w:rStyle w:val="libAlaemChar"/>
          <w:rtl/>
        </w:rPr>
        <w:t>صلى‌الله‌عليه‌وسلم</w:t>
      </w:r>
      <w:r w:rsidRPr="00CA1DF9">
        <w:rPr>
          <w:rtl/>
        </w:rPr>
        <w:t xml:space="preserve"> يقول : «يكون في آخر أمتي الخسف والقذف والمسخ</w:t>
      </w:r>
      <w:r>
        <w:rPr>
          <w:rtl/>
        </w:rPr>
        <w:t xml:space="preserve"> ..</w:t>
      </w:r>
      <w:r w:rsidRPr="00CA1DF9">
        <w:rPr>
          <w:rtl/>
        </w:rPr>
        <w:t xml:space="preserve">.» </w:t>
      </w:r>
      <w:r w:rsidRPr="004B4EF2">
        <w:rPr>
          <w:rStyle w:val="libFootnotenumChar"/>
          <w:rtl/>
        </w:rPr>
        <w:t>(3)</w:t>
      </w:r>
      <w:r w:rsidRPr="00CA1DF9">
        <w:rPr>
          <w:rtl/>
        </w:rPr>
        <w:t xml:space="preserve"> الحديث.</w:t>
      </w:r>
    </w:p>
    <w:p w14:paraId="56BA3CC4" w14:textId="77777777" w:rsidR="00ED61A7" w:rsidRPr="00CA1DF9" w:rsidRDefault="00ED61A7" w:rsidP="00AE508F">
      <w:pPr>
        <w:pStyle w:val="libNormal"/>
        <w:rPr>
          <w:rtl/>
        </w:rPr>
      </w:pPr>
      <w:r>
        <w:rPr>
          <w:rtl/>
        </w:rPr>
        <w:t>و</w:t>
      </w:r>
      <w:r w:rsidRPr="00CA1DF9">
        <w:rPr>
          <w:rtl/>
        </w:rPr>
        <w:t>روى البغويّ من طريق عليّ بن رباح ، عن ربيعة الجرشي ، يقال : قيل : يا رسول الله ، أي القرآن أفضل</w:t>
      </w:r>
      <w:r>
        <w:rPr>
          <w:rtl/>
        </w:rPr>
        <w:t>؟</w:t>
      </w:r>
      <w:r w:rsidRPr="00CA1DF9">
        <w:rPr>
          <w:rtl/>
        </w:rPr>
        <w:t xml:space="preserve"> قال : «البقرة</w:t>
      </w:r>
      <w:r>
        <w:rPr>
          <w:rtl/>
        </w:rPr>
        <w:t xml:space="preserve"> ..</w:t>
      </w:r>
      <w:r w:rsidRPr="00CA1DF9">
        <w:rPr>
          <w:rtl/>
        </w:rPr>
        <w:t>.» الحديث.</w:t>
      </w:r>
    </w:p>
    <w:p w14:paraId="41B9FF59" w14:textId="77777777" w:rsidR="00ED61A7" w:rsidRPr="00CA1DF9" w:rsidRDefault="00ED61A7" w:rsidP="00AE508F">
      <w:pPr>
        <w:pStyle w:val="libNormal"/>
        <w:rPr>
          <w:rtl/>
        </w:rPr>
      </w:pPr>
      <w:r w:rsidRPr="00CA1DF9">
        <w:rPr>
          <w:rtl/>
        </w:rPr>
        <w:t xml:space="preserve">وروى الطّبرانيّ بإسناد صحيح عن قتادة ، عن النّضر بن أنس ، أنه حدثه عن ربيعة الجرشي ، وله صحبة. قال في قوله </w:t>
      </w:r>
      <w:r w:rsidRPr="001C1D0F">
        <w:rPr>
          <w:rStyle w:val="libAlaemChar"/>
          <w:rtl/>
        </w:rPr>
        <w:t>عزوجل</w:t>
      </w:r>
      <w:r w:rsidRPr="00CA1DF9">
        <w:rPr>
          <w:rtl/>
        </w:rPr>
        <w:t xml:space="preserve"> : </w:t>
      </w:r>
      <w:r w:rsidRPr="001C1D0F">
        <w:rPr>
          <w:rStyle w:val="libAlaemChar"/>
          <w:rtl/>
        </w:rPr>
        <w:t>(</w:t>
      </w:r>
      <w:r w:rsidRPr="00AE508F">
        <w:rPr>
          <w:rStyle w:val="libAieChar"/>
          <w:rtl/>
        </w:rPr>
        <w:t>وَالْأَرْضُ جَمِيعاً قَبْضَتُهُ يَوْمَ الْقِيامَةِ وَالسَّماواتُ مَطْوِيَّاتٌ بِيَمِينِهِ</w:t>
      </w:r>
      <w:r w:rsidRPr="001C1D0F">
        <w:rPr>
          <w:rStyle w:val="libAlaemChar"/>
          <w:rtl/>
        </w:rPr>
        <w:t>)</w:t>
      </w:r>
      <w:r w:rsidRPr="00CA1DF9">
        <w:rPr>
          <w:rtl/>
        </w:rPr>
        <w:t xml:space="preserve"> </w:t>
      </w:r>
      <w:r>
        <w:rPr>
          <w:rtl/>
        </w:rPr>
        <w:t>[</w:t>
      </w:r>
      <w:r w:rsidRPr="00CA1DF9">
        <w:rPr>
          <w:rtl/>
        </w:rPr>
        <w:t>الزمر 67</w:t>
      </w:r>
      <w:r>
        <w:rPr>
          <w:rtl/>
        </w:rPr>
        <w:t xml:space="preserve">] ـ </w:t>
      </w:r>
      <w:r w:rsidRPr="00CA1DF9">
        <w:rPr>
          <w:rtl/>
        </w:rPr>
        <w:t>قال : بيده.</w:t>
      </w:r>
    </w:p>
    <w:p w14:paraId="1785D280" w14:textId="77777777" w:rsidR="00ED61A7" w:rsidRPr="00CA1DF9" w:rsidRDefault="00ED61A7" w:rsidP="007952B1">
      <w:pPr>
        <w:pStyle w:val="libLine"/>
        <w:rPr>
          <w:rtl/>
        </w:rPr>
      </w:pPr>
      <w:r w:rsidRPr="00CA1DF9">
        <w:rPr>
          <w:rtl/>
        </w:rPr>
        <w:t>__________________</w:t>
      </w:r>
    </w:p>
    <w:p w14:paraId="03E931D3"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1655) ، الاستيعاب ت </w:t>
      </w:r>
      <w:r>
        <w:rPr>
          <w:rtl/>
        </w:rPr>
        <w:t>(</w:t>
      </w:r>
      <w:r w:rsidRPr="00CA1DF9">
        <w:rPr>
          <w:rtl/>
        </w:rPr>
        <w:t>764)</w:t>
      </w:r>
      <w:r>
        <w:rPr>
          <w:rtl/>
        </w:rPr>
        <w:t>.</w:t>
      </w:r>
    </w:p>
    <w:p w14:paraId="24291D68" w14:textId="77777777" w:rsidR="00ED61A7" w:rsidRPr="00CA1DF9" w:rsidRDefault="00ED61A7" w:rsidP="004B4EF2">
      <w:pPr>
        <w:pStyle w:val="libFootnote0"/>
        <w:rPr>
          <w:rtl/>
          <w:lang w:bidi="fa-IR"/>
        </w:rPr>
      </w:pPr>
      <w:r>
        <w:rPr>
          <w:rtl/>
        </w:rPr>
        <w:t>(</w:t>
      </w:r>
      <w:r w:rsidRPr="00CA1DF9">
        <w:rPr>
          <w:rtl/>
        </w:rPr>
        <w:t>2) أورده المتقي الهندي في كنز العمال حديث رقم 38646 ، 38647 ، 38648 وعزاه إلى ابن عساكر والبغوي والطبراني عن الربيع بن نضلة عن أبي شريح.</w:t>
      </w:r>
    </w:p>
    <w:p w14:paraId="5859E9A2" w14:textId="77777777" w:rsidR="00ED61A7" w:rsidRPr="00CA1DF9" w:rsidRDefault="00ED61A7" w:rsidP="004B4EF2">
      <w:pPr>
        <w:pStyle w:val="libFootnote0"/>
        <w:rPr>
          <w:rtl/>
          <w:lang w:bidi="fa-IR"/>
        </w:rPr>
      </w:pPr>
      <w:r>
        <w:rPr>
          <w:rtl/>
        </w:rPr>
        <w:t>(</w:t>
      </w:r>
      <w:r w:rsidRPr="00CA1DF9">
        <w:rPr>
          <w:rtl/>
        </w:rPr>
        <w:t xml:space="preserve">3) أخرجه ابن ماجة في السنن 2 / 1350 عن سهل بن سعد بلفظه كتاب الفتن </w:t>
      </w:r>
      <w:r>
        <w:rPr>
          <w:rtl/>
        </w:rPr>
        <w:t>(</w:t>
      </w:r>
      <w:r w:rsidRPr="00CA1DF9">
        <w:rPr>
          <w:rtl/>
        </w:rPr>
        <w:t xml:space="preserve">36) باب الخسوف </w:t>
      </w:r>
      <w:r>
        <w:rPr>
          <w:rtl/>
        </w:rPr>
        <w:t>(</w:t>
      </w:r>
      <w:r w:rsidRPr="00CA1DF9">
        <w:rPr>
          <w:rtl/>
        </w:rPr>
        <w:t>29) حديث رقم 4060 قال البوصيري في الزوائد إسناده ضعيف لضعف عبد الرحمن بن زيد بن أسلم وأورده المتقي الهندي في كنز العمال حديث رقم 38716 ، 40690.</w:t>
      </w:r>
    </w:p>
    <w:p w14:paraId="0C64D74D" w14:textId="77777777" w:rsidR="00ED61A7" w:rsidRPr="00CA1DF9" w:rsidRDefault="00ED61A7" w:rsidP="00AE508F">
      <w:pPr>
        <w:pStyle w:val="libNormal"/>
        <w:rPr>
          <w:rtl/>
        </w:rPr>
      </w:pPr>
      <w:r>
        <w:rPr>
          <w:rtl/>
        </w:rPr>
        <w:br w:type="page"/>
      </w:r>
      <w:r w:rsidRPr="00CA1DF9">
        <w:rPr>
          <w:rtl/>
        </w:rPr>
        <w:lastRenderedPageBreak/>
        <w:t>ومن طريق عباد بن منصور ، عن أيوب ، عن أبي قلابة ، عن عطيّة ، عن ربيعة الجرشي ، فذكر حديثا آخر. وله رواية عن عائشة.</w:t>
      </w:r>
    </w:p>
    <w:p w14:paraId="13A46A96" w14:textId="77777777" w:rsidR="00ED61A7" w:rsidRPr="00CA1DF9" w:rsidRDefault="00ED61A7" w:rsidP="00AE508F">
      <w:pPr>
        <w:pStyle w:val="libNormal"/>
        <w:rPr>
          <w:rtl/>
        </w:rPr>
      </w:pPr>
      <w:r w:rsidRPr="00CA1DF9">
        <w:rPr>
          <w:rtl/>
        </w:rPr>
        <w:t>روى عنه خالد بن معدان ، وعطيّة بن قيس ، والحارث بن يزيد ، ويحيى بن ميمون المصريّان ، ومجاهد وأبو المتوكل الناجي البصريّ ، وقال : لقيته وهو فقيه الناس في زمن معاوية ، وبشير بن كعب.</w:t>
      </w:r>
    </w:p>
    <w:p w14:paraId="2599A627" w14:textId="77777777" w:rsidR="00ED61A7" w:rsidRPr="00CA1DF9" w:rsidRDefault="00ED61A7" w:rsidP="00AE508F">
      <w:pPr>
        <w:pStyle w:val="libNormal"/>
        <w:rPr>
          <w:rtl/>
        </w:rPr>
      </w:pPr>
      <w:r w:rsidRPr="00CA1DF9">
        <w:rPr>
          <w:rtl/>
        </w:rPr>
        <w:t>وقال يعقوب بن شيبة : كان أحد الفقهاء اتفقوا على أنه قتل بمرج راهط مع الضّحاك بن قيس سنة أربع وستين ، وكان زبيريا.</w:t>
      </w:r>
    </w:p>
    <w:p w14:paraId="1287FFB6" w14:textId="77777777" w:rsidR="00ED61A7" w:rsidRPr="00CA1DF9" w:rsidRDefault="00ED61A7" w:rsidP="00AE508F">
      <w:pPr>
        <w:pStyle w:val="libNormal"/>
        <w:rPr>
          <w:rtl/>
        </w:rPr>
      </w:pPr>
      <w:r w:rsidRPr="004D4493">
        <w:rPr>
          <w:rStyle w:val="libBold2Char"/>
          <w:rtl/>
        </w:rPr>
        <w:t xml:space="preserve">2625 ـ ربيعة بن الفراس </w:t>
      </w:r>
      <w:r w:rsidRPr="004B4EF2">
        <w:rPr>
          <w:rStyle w:val="libFootnotenumChar"/>
          <w:rtl/>
        </w:rPr>
        <w:t>(1)</w:t>
      </w:r>
      <w:r w:rsidRPr="004D4493">
        <w:rPr>
          <w:rStyle w:val="libBold2Char"/>
          <w:rtl/>
        </w:rPr>
        <w:t xml:space="preserve"> </w:t>
      </w:r>
      <w:r w:rsidRPr="00CA1DF9">
        <w:rPr>
          <w:rtl/>
        </w:rPr>
        <w:t>: ويقال الفارسيّ. يعدّ في المصريّين.</w:t>
      </w:r>
    </w:p>
    <w:p w14:paraId="06699EEB" w14:textId="77777777" w:rsidR="00ED61A7" w:rsidRPr="00CA1DF9" w:rsidRDefault="00ED61A7" w:rsidP="00AE508F">
      <w:pPr>
        <w:pStyle w:val="libNormal"/>
        <w:rPr>
          <w:rtl/>
        </w:rPr>
      </w:pPr>
      <w:r w:rsidRPr="00CA1DF9">
        <w:rPr>
          <w:rtl/>
        </w:rPr>
        <w:t>روى حديثه ابن لهيعة ، عن بكر بن سوادة ، عن زياد بن نعيم ، عن ربيعة بن الفراس :</w:t>
      </w:r>
      <w:r>
        <w:rPr>
          <w:rFonts w:hint="cs"/>
          <w:rtl/>
        </w:rPr>
        <w:t xml:space="preserve"> </w:t>
      </w:r>
      <w:r w:rsidRPr="00CA1DF9">
        <w:rPr>
          <w:rtl/>
        </w:rPr>
        <w:t xml:space="preserve">سمعت رسول الله </w:t>
      </w:r>
      <w:r w:rsidRPr="001C1D0F">
        <w:rPr>
          <w:rStyle w:val="libAlaemChar"/>
          <w:rtl/>
        </w:rPr>
        <w:t>صلى‌الله‌عليه‌وآله‌وسلم</w:t>
      </w:r>
      <w:r w:rsidRPr="00CA1DF9">
        <w:rPr>
          <w:rtl/>
        </w:rPr>
        <w:t xml:space="preserve"> يقول : «يسير حيّ حتّى يأتوا بيتا تعظّمه العرب مستترا فيأخذون من ماله</w:t>
      </w:r>
      <w:r>
        <w:rPr>
          <w:rtl/>
        </w:rPr>
        <w:t xml:space="preserve"> ..</w:t>
      </w:r>
      <w:r w:rsidRPr="00CA1DF9">
        <w:rPr>
          <w:rtl/>
        </w:rPr>
        <w:t>.» الحديث.</w:t>
      </w:r>
    </w:p>
    <w:p w14:paraId="1D0260E2" w14:textId="77777777" w:rsidR="00ED61A7" w:rsidRPr="00CA1DF9" w:rsidRDefault="00ED61A7" w:rsidP="00AE508F">
      <w:pPr>
        <w:pStyle w:val="libNormal"/>
        <w:rPr>
          <w:rtl/>
        </w:rPr>
      </w:pPr>
      <w:r w:rsidRPr="00CA1DF9">
        <w:rPr>
          <w:rtl/>
        </w:rPr>
        <w:t>وذكره ابن يونس ، وقال : روى بكر بن سوادة ، عن زياد بن نعيم ، عنه قوله.</w:t>
      </w:r>
    </w:p>
    <w:p w14:paraId="7F4B8AD3" w14:textId="77777777" w:rsidR="00ED61A7" w:rsidRPr="00CA1DF9" w:rsidRDefault="00ED61A7" w:rsidP="00AE508F">
      <w:pPr>
        <w:pStyle w:val="libNormal"/>
        <w:rPr>
          <w:rtl/>
        </w:rPr>
      </w:pPr>
      <w:r w:rsidRPr="004D4493">
        <w:rPr>
          <w:rStyle w:val="libBold2Char"/>
          <w:rtl/>
        </w:rPr>
        <w:t xml:space="preserve">2626 ـ ربيعة بن الفضل </w:t>
      </w:r>
      <w:r w:rsidRPr="004B4EF2">
        <w:rPr>
          <w:rStyle w:val="libFootnotenumChar"/>
          <w:rtl/>
        </w:rPr>
        <w:t>(2)</w:t>
      </w:r>
      <w:r w:rsidRPr="004D4493">
        <w:rPr>
          <w:rStyle w:val="libBold2Char"/>
          <w:rtl/>
        </w:rPr>
        <w:t xml:space="preserve"> </w:t>
      </w:r>
      <w:r w:rsidRPr="00CA1DF9">
        <w:rPr>
          <w:rtl/>
        </w:rPr>
        <w:t>: بن حبيب بن زيد بن تميم ، من بني معاوية بن عوف.</w:t>
      </w:r>
      <w:r>
        <w:rPr>
          <w:rFonts w:hint="cs"/>
          <w:rtl/>
        </w:rPr>
        <w:t xml:space="preserve"> </w:t>
      </w:r>
      <w:r w:rsidRPr="00CA1DF9">
        <w:rPr>
          <w:rtl/>
        </w:rPr>
        <w:t>ذكره ابن لهيعة ، عن أبي الأسود ، عن عروة فيمن شهد أحدا وقتل بها. أخرجه الطبراني وغيره.</w:t>
      </w:r>
    </w:p>
    <w:p w14:paraId="1019C0DC" w14:textId="77777777" w:rsidR="00ED61A7" w:rsidRPr="00CA1DF9" w:rsidRDefault="00ED61A7" w:rsidP="00AE508F">
      <w:pPr>
        <w:pStyle w:val="libNormal"/>
        <w:rPr>
          <w:rtl/>
        </w:rPr>
      </w:pPr>
      <w:r w:rsidRPr="004D4493">
        <w:rPr>
          <w:rStyle w:val="libBold2Char"/>
          <w:rtl/>
        </w:rPr>
        <w:t xml:space="preserve">[2627 ـ ربيعة بن قريش : </w:t>
      </w:r>
      <w:r w:rsidRPr="00CA1DF9">
        <w:rPr>
          <w:rtl/>
        </w:rPr>
        <w:t>يأتي في آخر من اسمه ربيعة</w:t>
      </w:r>
      <w:r>
        <w:rPr>
          <w:rtl/>
        </w:rPr>
        <w:t>]</w:t>
      </w:r>
      <w:r>
        <w:rPr>
          <w:rFonts w:hint="cs"/>
          <w:rtl/>
        </w:rPr>
        <w:t xml:space="preserve"> </w:t>
      </w:r>
      <w:r w:rsidRPr="004B4EF2">
        <w:rPr>
          <w:rStyle w:val="libFootnotenumChar"/>
          <w:rtl/>
        </w:rPr>
        <w:t>(3)</w:t>
      </w:r>
      <w:r>
        <w:rPr>
          <w:rtl/>
        </w:rPr>
        <w:t>.</w:t>
      </w:r>
    </w:p>
    <w:p w14:paraId="4708634E" w14:textId="77777777" w:rsidR="00ED61A7" w:rsidRDefault="00ED61A7" w:rsidP="00AE508F">
      <w:pPr>
        <w:pStyle w:val="libNormal"/>
        <w:rPr>
          <w:rtl/>
          <w:lang w:bidi="fa-IR"/>
        </w:rPr>
      </w:pPr>
      <w:r w:rsidRPr="004D4493">
        <w:rPr>
          <w:rStyle w:val="libBold2Char"/>
          <w:rtl/>
        </w:rPr>
        <w:t xml:space="preserve">2628 ـ ربيعة بن قيس العدوانيّ </w:t>
      </w:r>
      <w:r w:rsidRPr="004B4EF2">
        <w:rPr>
          <w:rStyle w:val="libFootnotenumChar"/>
          <w:rtl/>
        </w:rPr>
        <w:t>(4)</w:t>
      </w:r>
      <w:r w:rsidRPr="004D4493">
        <w:rPr>
          <w:rStyle w:val="libBold2Char"/>
          <w:rtl/>
        </w:rPr>
        <w:t xml:space="preserve"> </w:t>
      </w:r>
      <w:r w:rsidRPr="00CA1DF9">
        <w:rPr>
          <w:rtl/>
          <w:lang w:bidi="fa-IR"/>
        </w:rPr>
        <w:t>:</w:t>
      </w:r>
    </w:p>
    <w:p w14:paraId="27D687B2" w14:textId="77777777" w:rsidR="00ED61A7" w:rsidRPr="00CA1DF9" w:rsidRDefault="00ED61A7" w:rsidP="00AE508F">
      <w:pPr>
        <w:pStyle w:val="libNormal"/>
        <w:rPr>
          <w:rtl/>
        </w:rPr>
      </w:pPr>
      <w:r w:rsidRPr="00CA1DF9">
        <w:rPr>
          <w:rtl/>
        </w:rPr>
        <w:t>ذكره ضرار بن صرد بسنده إلى عبيد الله بن أبي رافع فيمن شهد صفّين مع علي من الصّحابة. وهو من عدوان قيس ، خرجه أبو نعيم وغيره.</w:t>
      </w:r>
    </w:p>
    <w:p w14:paraId="6C2081C4" w14:textId="77777777" w:rsidR="00ED61A7" w:rsidRPr="00CA1DF9" w:rsidRDefault="00ED61A7" w:rsidP="00AE508F">
      <w:pPr>
        <w:pStyle w:val="libNormal"/>
        <w:rPr>
          <w:rtl/>
        </w:rPr>
      </w:pPr>
      <w:r w:rsidRPr="004D4493">
        <w:rPr>
          <w:rStyle w:val="libBold2Char"/>
          <w:rtl/>
        </w:rPr>
        <w:t xml:space="preserve">2629 ـ ربيعة بن كعب </w:t>
      </w:r>
      <w:r w:rsidRPr="004B4EF2">
        <w:rPr>
          <w:rStyle w:val="libFootnotenumChar"/>
          <w:rtl/>
        </w:rPr>
        <w:t>(5)</w:t>
      </w:r>
      <w:r w:rsidRPr="004D4493">
        <w:rPr>
          <w:rStyle w:val="libBold2Char"/>
          <w:rtl/>
        </w:rPr>
        <w:t xml:space="preserve"> </w:t>
      </w:r>
      <w:r w:rsidRPr="00CA1DF9">
        <w:rPr>
          <w:rtl/>
        </w:rPr>
        <w:t>: بن مالك بن يعمر ، أبو فراس الأسلمي ، حجازي.</w:t>
      </w:r>
    </w:p>
    <w:p w14:paraId="361F2EB2" w14:textId="77777777" w:rsidR="00ED61A7" w:rsidRPr="00CA1DF9" w:rsidRDefault="00ED61A7" w:rsidP="007952B1">
      <w:pPr>
        <w:pStyle w:val="libLine"/>
        <w:rPr>
          <w:rtl/>
        </w:rPr>
      </w:pPr>
      <w:r w:rsidRPr="00CA1DF9">
        <w:rPr>
          <w:rtl/>
        </w:rPr>
        <w:t>__________________</w:t>
      </w:r>
    </w:p>
    <w:p w14:paraId="654F2B1E" w14:textId="77777777" w:rsidR="00ED61A7" w:rsidRPr="00CA1DF9" w:rsidRDefault="00ED61A7" w:rsidP="004B4EF2">
      <w:pPr>
        <w:pStyle w:val="libFootnote0"/>
        <w:rPr>
          <w:rtl/>
          <w:lang w:bidi="fa-IR"/>
        </w:rPr>
      </w:pPr>
      <w:r>
        <w:rPr>
          <w:rtl/>
        </w:rPr>
        <w:t>(</w:t>
      </w:r>
      <w:r w:rsidRPr="00CA1DF9">
        <w:rPr>
          <w:rtl/>
        </w:rPr>
        <w:t xml:space="preserve">1) تجريد أسماء الصحابة 1 / 181 ، حسن المحاضرة 1 / 198 ، التاريخ الكبير 3 / 281 ، الجرح والتعديل 3 / 2117 ، أسد الغابة ت </w:t>
      </w:r>
      <w:r>
        <w:rPr>
          <w:rtl/>
        </w:rPr>
        <w:t>(</w:t>
      </w:r>
      <w:r w:rsidRPr="00CA1DF9">
        <w:rPr>
          <w:rtl/>
        </w:rPr>
        <w:t>1656)</w:t>
      </w:r>
      <w:r>
        <w:rPr>
          <w:rtl/>
        </w:rPr>
        <w:t>.</w:t>
      </w:r>
    </w:p>
    <w:p w14:paraId="2936108A"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1657)</w:t>
      </w:r>
      <w:r>
        <w:rPr>
          <w:rtl/>
        </w:rPr>
        <w:t>.</w:t>
      </w:r>
    </w:p>
    <w:p w14:paraId="1A255487" w14:textId="77777777" w:rsidR="00ED61A7" w:rsidRPr="00CA1DF9" w:rsidRDefault="00ED61A7" w:rsidP="004B4EF2">
      <w:pPr>
        <w:pStyle w:val="libFootnote0"/>
        <w:rPr>
          <w:rtl/>
          <w:lang w:bidi="fa-IR"/>
        </w:rPr>
      </w:pPr>
      <w:r>
        <w:rPr>
          <w:rtl/>
        </w:rPr>
        <w:t>(</w:t>
      </w:r>
      <w:r w:rsidRPr="00CA1DF9">
        <w:rPr>
          <w:rtl/>
        </w:rPr>
        <w:t xml:space="preserve">3) سقط في </w:t>
      </w:r>
      <w:r>
        <w:rPr>
          <w:rtl/>
        </w:rPr>
        <w:t>أ</w:t>
      </w:r>
      <w:r w:rsidRPr="00CA1DF9">
        <w:rPr>
          <w:rtl/>
        </w:rPr>
        <w:t>هذه الترجمة.</w:t>
      </w:r>
    </w:p>
    <w:p w14:paraId="25288314"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1659)</w:t>
      </w:r>
      <w:r>
        <w:rPr>
          <w:rtl/>
        </w:rPr>
        <w:t>.</w:t>
      </w:r>
    </w:p>
    <w:p w14:paraId="1E396D69" w14:textId="77777777" w:rsidR="00ED61A7" w:rsidRDefault="00ED61A7" w:rsidP="004B4EF2">
      <w:pPr>
        <w:pStyle w:val="libFootnote0"/>
        <w:rPr>
          <w:rtl/>
        </w:rPr>
      </w:pPr>
      <w:r>
        <w:rPr>
          <w:rtl/>
        </w:rPr>
        <w:t>(</w:t>
      </w:r>
      <w:r w:rsidRPr="00CA1DF9">
        <w:rPr>
          <w:rtl/>
        </w:rPr>
        <w:t xml:space="preserve">5) أسد الغابة ت </w:t>
      </w:r>
      <w:r>
        <w:rPr>
          <w:rtl/>
        </w:rPr>
        <w:t>(</w:t>
      </w:r>
      <w:r w:rsidRPr="00CA1DF9">
        <w:rPr>
          <w:rtl/>
        </w:rPr>
        <w:t xml:space="preserve">1660) ، الاستيعاب ت </w:t>
      </w:r>
      <w:r>
        <w:rPr>
          <w:rtl/>
        </w:rPr>
        <w:t>(</w:t>
      </w:r>
      <w:r w:rsidRPr="00CA1DF9">
        <w:rPr>
          <w:rtl/>
        </w:rPr>
        <w:t>767) ، الثقات 3 / 128 ، تجريد أسماء الصحابة 1 / 181 ،</w:t>
      </w:r>
    </w:p>
    <w:p w14:paraId="1C271224" w14:textId="77777777" w:rsidR="00ED61A7" w:rsidRPr="00CA1DF9" w:rsidRDefault="00ED61A7" w:rsidP="00AE508F">
      <w:pPr>
        <w:pStyle w:val="libNormal"/>
        <w:rPr>
          <w:rtl/>
        </w:rPr>
      </w:pPr>
      <w:r>
        <w:rPr>
          <w:rtl/>
        </w:rPr>
        <w:br w:type="page"/>
      </w:r>
      <w:r w:rsidRPr="00CA1DF9">
        <w:rPr>
          <w:rtl/>
        </w:rPr>
        <w:lastRenderedPageBreak/>
        <w:t xml:space="preserve">روى حديثه مسلم وغيره ، من طريق أبي سلمة ، عن ربيعة بن كعب ، قال : كنت أبيت على باب النبي </w:t>
      </w:r>
      <w:r w:rsidRPr="001C1D0F">
        <w:rPr>
          <w:rStyle w:val="libAlaemChar"/>
          <w:rtl/>
        </w:rPr>
        <w:t>صلى‌الله‌عليه‌وآله‌وسلم</w:t>
      </w:r>
      <w:r w:rsidRPr="00CA1DF9">
        <w:rPr>
          <w:rtl/>
        </w:rPr>
        <w:t xml:space="preserve"> ، وأعطيه الوضوء فأسمعه الهوي من الليل يقول :</w:t>
      </w:r>
      <w:r>
        <w:rPr>
          <w:rFonts w:hint="cs"/>
          <w:rtl/>
        </w:rPr>
        <w:t xml:space="preserve"> </w:t>
      </w:r>
      <w:r w:rsidRPr="00CA1DF9">
        <w:rPr>
          <w:rtl/>
        </w:rPr>
        <w:t>«سمع الله لمن حمده» ، وكان من أهل الصّفة.</w:t>
      </w:r>
    </w:p>
    <w:p w14:paraId="21EF9D03" w14:textId="77777777" w:rsidR="00ED61A7" w:rsidRPr="00CA1DF9" w:rsidRDefault="00ED61A7" w:rsidP="00AE508F">
      <w:pPr>
        <w:pStyle w:val="libNormal"/>
        <w:rPr>
          <w:rtl/>
        </w:rPr>
      </w:pPr>
      <w:r w:rsidRPr="00CA1DF9">
        <w:rPr>
          <w:rtl/>
        </w:rPr>
        <w:t>وقال الحاكم أبو أحمد ، تبعا للبخاريّ : أبو فراس الّذي يروي عنه أبو عمران الجوني غير ربيعة بن كعب هذا.</w:t>
      </w:r>
    </w:p>
    <w:p w14:paraId="00673CD5" w14:textId="77777777" w:rsidR="00ED61A7" w:rsidRPr="00CA1DF9" w:rsidRDefault="00ED61A7" w:rsidP="00AE508F">
      <w:pPr>
        <w:pStyle w:val="libNormal"/>
        <w:rPr>
          <w:rtl/>
        </w:rPr>
      </w:pPr>
      <w:r w:rsidRPr="00CA1DF9">
        <w:rPr>
          <w:rtl/>
        </w:rPr>
        <w:t>وذكر مسلم والحاكم في علوم الحديث أنّ أبا سلمة بن عبد الرّحمن تفرد بالرواية عن ربيعة بن كعب. وذكر الذهبيّ أنه روى عنه أيضا محمد بن عمرو بن عطاء ، وحنظلة بن علي الأسلمي ، ونعيم المجمر.</w:t>
      </w:r>
    </w:p>
    <w:p w14:paraId="13956876" w14:textId="77777777" w:rsidR="00ED61A7" w:rsidRPr="00CA1DF9" w:rsidRDefault="00ED61A7" w:rsidP="00AE508F">
      <w:pPr>
        <w:pStyle w:val="libNormal"/>
        <w:rPr>
          <w:rtl/>
        </w:rPr>
      </w:pPr>
      <w:r w:rsidRPr="00CA1DF9">
        <w:rPr>
          <w:rtl/>
        </w:rPr>
        <w:t>قلت : ورواية محمد بن عمرو عنه عند ابن مندة ، لكن قال : عن أبي فراس الأسلميّ ، ولم يسمّه.</w:t>
      </w:r>
    </w:p>
    <w:p w14:paraId="65D5295E" w14:textId="77777777" w:rsidR="00ED61A7" w:rsidRPr="00CA1DF9" w:rsidRDefault="00ED61A7" w:rsidP="00AE508F">
      <w:pPr>
        <w:pStyle w:val="libNormal"/>
        <w:rPr>
          <w:rtl/>
        </w:rPr>
      </w:pPr>
      <w:r w:rsidRPr="00CA1DF9">
        <w:rPr>
          <w:rtl/>
        </w:rPr>
        <w:t>وفي «المسند» رواية لمحمد بن عمرو هذا عن أبي سلمة عن ربيعة بن كعب.</w:t>
      </w:r>
    </w:p>
    <w:p w14:paraId="3DA0F3B1" w14:textId="77777777" w:rsidR="00ED61A7" w:rsidRPr="00CA1DF9" w:rsidRDefault="00ED61A7" w:rsidP="00AE508F">
      <w:pPr>
        <w:pStyle w:val="libNormal"/>
        <w:rPr>
          <w:rtl/>
        </w:rPr>
      </w:pPr>
      <w:r w:rsidRPr="00CA1DF9">
        <w:rPr>
          <w:rtl/>
        </w:rPr>
        <w:t>وفي «المستدرك» من طريق أبي عمران الجوني : حدّثني ربيعة بن كعب ، وهذا يقوي قول من قال : إن أبا فراس شيخ أبي عمران هو ربيعة ، ويكمل بهذا أنّ ربيعة أربعة من الرواة غير أبي سلمة.</w:t>
      </w:r>
    </w:p>
    <w:p w14:paraId="62B1929C" w14:textId="77777777" w:rsidR="00ED61A7" w:rsidRPr="00CA1DF9" w:rsidRDefault="00ED61A7" w:rsidP="00AE508F">
      <w:pPr>
        <w:pStyle w:val="libNormal"/>
        <w:rPr>
          <w:rtl/>
        </w:rPr>
      </w:pPr>
      <w:r w:rsidRPr="00CA1DF9">
        <w:rPr>
          <w:rtl/>
        </w:rPr>
        <w:t xml:space="preserve">قال الواقديّ : كان من أصحاب الصّفة ، ولم يزل مع النبيّ </w:t>
      </w:r>
      <w:r w:rsidRPr="001C1D0F">
        <w:rPr>
          <w:rStyle w:val="libAlaemChar"/>
          <w:rtl/>
        </w:rPr>
        <w:t>صلى‌الله‌عليه‌وآله‌وسلم</w:t>
      </w:r>
      <w:r w:rsidRPr="00CA1DF9">
        <w:rPr>
          <w:rtl/>
        </w:rPr>
        <w:t xml:space="preserve"> إلى أن قبض فخرج من المدينة فنزل في بلاد أسلم على بريد من المدينة ، وبقي إلى أيام الحرّة ، ومات بالحرة سنة ثلاث وستين في ذي الحجّة.</w:t>
      </w:r>
    </w:p>
    <w:p w14:paraId="5152452F" w14:textId="77777777" w:rsidR="00ED61A7" w:rsidRPr="00CA1DF9" w:rsidRDefault="00ED61A7" w:rsidP="00AE508F">
      <w:pPr>
        <w:pStyle w:val="libNormal"/>
        <w:rPr>
          <w:rtl/>
        </w:rPr>
      </w:pPr>
      <w:r w:rsidRPr="004D4493">
        <w:rPr>
          <w:rStyle w:val="libBold2Char"/>
          <w:rtl/>
        </w:rPr>
        <w:t xml:space="preserve">2630 ـ ربيعة بن كعب : </w:t>
      </w:r>
      <w:r w:rsidRPr="00CA1DF9">
        <w:rPr>
          <w:rtl/>
        </w:rPr>
        <w:t>آخر ، تقدم في الربيع بن مالك.</w:t>
      </w:r>
      <w:r>
        <w:rPr>
          <w:rtl/>
        </w:rPr>
        <w:t>]</w:t>
      </w:r>
      <w:r>
        <w:rPr>
          <w:rFonts w:hint="cs"/>
          <w:rtl/>
        </w:rPr>
        <w:t xml:space="preserve"> </w:t>
      </w:r>
      <w:r w:rsidRPr="004B4EF2">
        <w:rPr>
          <w:rStyle w:val="libFootnotenumChar"/>
          <w:rtl/>
        </w:rPr>
        <w:t>(1)</w:t>
      </w:r>
    </w:p>
    <w:p w14:paraId="5C350619" w14:textId="77777777" w:rsidR="00ED61A7" w:rsidRPr="00CA1DF9" w:rsidRDefault="00ED61A7" w:rsidP="00AE508F">
      <w:pPr>
        <w:pStyle w:val="libNormal"/>
        <w:rPr>
          <w:rtl/>
        </w:rPr>
      </w:pPr>
      <w:r w:rsidRPr="004D4493">
        <w:rPr>
          <w:rStyle w:val="libBold2Char"/>
          <w:rtl/>
        </w:rPr>
        <w:t xml:space="preserve">2631 ـ ربيعة بن كلدة : </w:t>
      </w:r>
      <w:r w:rsidRPr="00CA1DF9">
        <w:rPr>
          <w:rtl/>
        </w:rPr>
        <w:t>بن أبي الصلت الثقفيّ. له صحبة.</w:t>
      </w:r>
    </w:p>
    <w:p w14:paraId="7937C7BE" w14:textId="77777777" w:rsidR="00ED61A7" w:rsidRPr="00CA1DF9" w:rsidRDefault="00ED61A7" w:rsidP="00AE508F">
      <w:pPr>
        <w:pStyle w:val="libNormal"/>
        <w:rPr>
          <w:rtl/>
        </w:rPr>
      </w:pPr>
      <w:r w:rsidRPr="00CA1DF9">
        <w:rPr>
          <w:rtl/>
        </w:rPr>
        <w:t>استدركه ابن فتحون. ويحتمل أن يكون هو الّذي مضى نسبه هناك إلى جدّه.</w:t>
      </w:r>
    </w:p>
    <w:p w14:paraId="6BF6BBFB" w14:textId="77777777" w:rsidR="00ED61A7" w:rsidRPr="00CA1DF9" w:rsidRDefault="00ED61A7" w:rsidP="007952B1">
      <w:pPr>
        <w:pStyle w:val="libLine"/>
        <w:rPr>
          <w:rtl/>
        </w:rPr>
      </w:pPr>
      <w:r w:rsidRPr="00CA1DF9">
        <w:rPr>
          <w:rtl/>
        </w:rPr>
        <w:t>__________________</w:t>
      </w:r>
    </w:p>
    <w:p w14:paraId="7396850A" w14:textId="77777777" w:rsidR="00ED61A7" w:rsidRDefault="00ED61A7" w:rsidP="004B4EF2">
      <w:pPr>
        <w:pStyle w:val="libFootnote0"/>
        <w:rPr>
          <w:rtl/>
        </w:rPr>
      </w:pPr>
      <w:r w:rsidRPr="00CA1DF9">
        <w:rPr>
          <w:rtl/>
        </w:rPr>
        <w:t>عنوان النجابة 82 ، الكاشف 1 / 307 ، الرياض المستطابة 72 ، خلاصة تذهيب 1 / 323 ، الطبقات 111 ، التحفة اللطيفة 2 / 60 ، صفوة الصفوة 1 / 683 ، تقريب التهذيب 1 / 248 ، الجرح والتعديل 3 / 2111 ، تهذيب التهذيب 3 / 262 ، الطبقات الكبرى 4 / 313 ، 9 / 67 ، الوافي بالوفيات 14 / 107 التاريخ الكبير 3 / 280 ، المعرفة والتاريخ 2 / 466 ، الجمع بين رجال الصحيحين 533 ، در السحابة 768 ، الحلية 2 / 31 ، الإكمال 7 / 57 البداية والنهاية 5 / 335 ، 336 ، الأعلمي 18 / 221.</w:t>
      </w:r>
    </w:p>
    <w:p w14:paraId="707AD062" w14:textId="77777777" w:rsidR="00ED61A7" w:rsidRPr="00CA1DF9" w:rsidRDefault="00ED61A7" w:rsidP="004B4EF2">
      <w:pPr>
        <w:pStyle w:val="libFootnote0"/>
        <w:rPr>
          <w:rtl/>
          <w:lang w:bidi="fa-IR"/>
        </w:rPr>
      </w:pPr>
      <w:r>
        <w:rPr>
          <w:rtl/>
        </w:rPr>
        <w:t>(</w:t>
      </w:r>
      <w:r w:rsidRPr="00CA1DF9">
        <w:rPr>
          <w:rtl/>
        </w:rPr>
        <w:t>1) سقط في أ.</w:t>
      </w:r>
    </w:p>
    <w:p w14:paraId="32993444"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2632 ـ ربيعة بن لهيعة </w:t>
      </w:r>
      <w:r w:rsidRPr="004B4EF2">
        <w:rPr>
          <w:rStyle w:val="libFootnotenumChar"/>
          <w:rtl/>
        </w:rPr>
        <w:t>(1)</w:t>
      </w:r>
      <w:r w:rsidRPr="004D4493">
        <w:rPr>
          <w:rStyle w:val="libBold2Char"/>
          <w:rtl/>
        </w:rPr>
        <w:t xml:space="preserve"> </w:t>
      </w:r>
      <w:r w:rsidRPr="00CA1DF9">
        <w:rPr>
          <w:rtl/>
          <w:lang w:bidi="fa-IR"/>
        </w:rPr>
        <w:t>: ويقال لهاعة الحضرميّ.</w:t>
      </w:r>
    </w:p>
    <w:p w14:paraId="3A76E780" w14:textId="77777777" w:rsidR="00ED61A7" w:rsidRPr="00CA1DF9" w:rsidRDefault="00ED61A7" w:rsidP="00AE508F">
      <w:pPr>
        <w:pStyle w:val="libNormal"/>
        <w:rPr>
          <w:rtl/>
        </w:rPr>
      </w:pPr>
      <w:r w:rsidRPr="00CA1DF9">
        <w:rPr>
          <w:rtl/>
        </w:rPr>
        <w:t xml:space="preserve">روى يعقوب بن محمد الزهريّ عن زرعة بن مغلس </w:t>
      </w:r>
      <w:r>
        <w:rPr>
          <w:rtl/>
        </w:rPr>
        <w:t>[</w:t>
      </w:r>
      <w:r w:rsidRPr="00CA1DF9">
        <w:rPr>
          <w:rtl/>
        </w:rPr>
        <w:t>عن أبيه</w:t>
      </w:r>
      <w:r>
        <w:rPr>
          <w:rtl/>
        </w:rPr>
        <w:t>]</w:t>
      </w:r>
      <w:r w:rsidRPr="00CA1DF9">
        <w:rPr>
          <w:rtl/>
        </w:rPr>
        <w:t xml:space="preserve"> </w:t>
      </w:r>
      <w:r w:rsidRPr="004B4EF2">
        <w:rPr>
          <w:rStyle w:val="libFootnotenumChar"/>
          <w:rtl/>
        </w:rPr>
        <w:t>(2)</w:t>
      </w:r>
      <w:r w:rsidRPr="00CA1DF9">
        <w:rPr>
          <w:rtl/>
        </w:rPr>
        <w:t xml:space="preserve"> عن أبيه فهد بن ربيعة ، عن أبيه ربيعة بن لهيعة ، قال : وفدت إلى النبي </w:t>
      </w:r>
      <w:r w:rsidRPr="001C1D0F">
        <w:rPr>
          <w:rStyle w:val="libAlaemChar"/>
          <w:rtl/>
        </w:rPr>
        <w:t>صلى‌الله‌عليه‌وآله‌وسلم</w:t>
      </w:r>
      <w:r w:rsidRPr="00CA1DF9">
        <w:rPr>
          <w:rtl/>
        </w:rPr>
        <w:t xml:space="preserve"> فأديت إليه زكاتي ، وكتب لي كتابا</w:t>
      </w:r>
      <w:r>
        <w:rPr>
          <w:rtl/>
        </w:rPr>
        <w:t xml:space="preserve"> ..</w:t>
      </w:r>
      <w:r w:rsidRPr="00CA1DF9">
        <w:rPr>
          <w:rtl/>
        </w:rPr>
        <w:t>. الحديث.</w:t>
      </w:r>
    </w:p>
    <w:p w14:paraId="7E9BE852" w14:textId="77777777" w:rsidR="00ED61A7" w:rsidRPr="00CA1DF9" w:rsidRDefault="00ED61A7" w:rsidP="00AE508F">
      <w:pPr>
        <w:pStyle w:val="libNormal"/>
        <w:rPr>
          <w:rtl/>
        </w:rPr>
      </w:pPr>
      <w:r w:rsidRPr="004D4493">
        <w:rPr>
          <w:rStyle w:val="libBold2Char"/>
          <w:rtl/>
        </w:rPr>
        <w:t xml:space="preserve">2633 ـ ربيعة بن ليث </w:t>
      </w:r>
      <w:r w:rsidRPr="00CA1DF9">
        <w:rPr>
          <w:rtl/>
        </w:rPr>
        <w:t>بن حدرجان بن عباس بن ليث ، المعروف بالمبرق ، سمي بذلك لقوله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AD8B860" w14:textId="77777777" w:rsidTr="00636C9A">
        <w:trPr>
          <w:tblCellSpacing w:w="15" w:type="dxa"/>
          <w:jc w:val="center"/>
        </w:trPr>
        <w:tc>
          <w:tcPr>
            <w:tcW w:w="2362" w:type="pct"/>
            <w:vAlign w:val="center"/>
          </w:tcPr>
          <w:p w14:paraId="3E2C954A" w14:textId="77777777" w:rsidR="00ED61A7" w:rsidRPr="00CA1DF9" w:rsidRDefault="00ED61A7" w:rsidP="00636C9A">
            <w:pPr>
              <w:rPr>
                <w:rtl/>
                <w:lang w:bidi="fa-IR"/>
              </w:rPr>
            </w:pPr>
            <w:r w:rsidRPr="00CA1DF9">
              <w:rPr>
                <w:rtl/>
                <w:lang w:bidi="fa-IR"/>
              </w:rPr>
              <w:t xml:space="preserve">إذا أنا لم أبرق فلا يسعنّني </w:t>
            </w:r>
            <w:r w:rsidRPr="00DE4A9C">
              <w:rPr>
                <w:rtl/>
              </w:rPr>
              <w:br/>
              <w:t> </w:t>
            </w:r>
          </w:p>
        </w:tc>
        <w:tc>
          <w:tcPr>
            <w:tcW w:w="196" w:type="pct"/>
            <w:vAlign w:val="center"/>
          </w:tcPr>
          <w:p w14:paraId="4F680954" w14:textId="77777777" w:rsidR="00ED61A7" w:rsidRPr="00CA1DF9" w:rsidRDefault="00ED61A7" w:rsidP="00636C9A">
            <w:r w:rsidRPr="00CA1DF9">
              <w:rPr>
                <w:rtl/>
              </w:rPr>
              <w:t> </w:t>
            </w:r>
          </w:p>
        </w:tc>
        <w:tc>
          <w:tcPr>
            <w:tcW w:w="2361" w:type="pct"/>
            <w:vAlign w:val="center"/>
          </w:tcPr>
          <w:p w14:paraId="653AC65D" w14:textId="77777777" w:rsidR="00ED61A7" w:rsidRPr="00CA1DF9" w:rsidRDefault="00ED61A7" w:rsidP="00636C9A">
            <w:r w:rsidRPr="00CA1DF9">
              <w:rPr>
                <w:rtl/>
                <w:lang w:bidi="fa-IR"/>
              </w:rPr>
              <w:t>من الأرض لا برّ فضاء ولا بحر</w:t>
            </w:r>
            <w:r w:rsidRPr="00DE4A9C">
              <w:rPr>
                <w:rtl/>
              </w:rPr>
              <w:br/>
              <w:t> </w:t>
            </w:r>
          </w:p>
        </w:tc>
      </w:tr>
      <w:tr w:rsidR="00ED61A7" w:rsidRPr="00CA1DF9" w14:paraId="436C0203" w14:textId="77777777" w:rsidTr="00636C9A">
        <w:trPr>
          <w:tblCellSpacing w:w="15" w:type="dxa"/>
          <w:jc w:val="center"/>
        </w:trPr>
        <w:tc>
          <w:tcPr>
            <w:tcW w:w="2362" w:type="pct"/>
            <w:vAlign w:val="center"/>
          </w:tcPr>
          <w:p w14:paraId="07260582" w14:textId="77777777" w:rsidR="00ED61A7" w:rsidRPr="00CA1DF9" w:rsidRDefault="00ED61A7" w:rsidP="00636C9A">
            <w:r w:rsidRPr="00CA1DF9">
              <w:rPr>
                <w:rtl/>
                <w:lang w:bidi="fa-IR"/>
              </w:rPr>
              <w:t>بأرض بها عبد الإله محمّد</w:t>
            </w:r>
            <w:r w:rsidRPr="00DE4A9C">
              <w:rPr>
                <w:rtl/>
              </w:rPr>
              <w:br/>
              <w:t> </w:t>
            </w:r>
          </w:p>
        </w:tc>
        <w:tc>
          <w:tcPr>
            <w:tcW w:w="196" w:type="pct"/>
            <w:vAlign w:val="center"/>
          </w:tcPr>
          <w:p w14:paraId="58ADFC67" w14:textId="77777777" w:rsidR="00ED61A7" w:rsidRPr="00CA1DF9" w:rsidRDefault="00ED61A7" w:rsidP="00636C9A">
            <w:r w:rsidRPr="00CA1DF9">
              <w:rPr>
                <w:rtl/>
              </w:rPr>
              <w:t> </w:t>
            </w:r>
          </w:p>
        </w:tc>
        <w:tc>
          <w:tcPr>
            <w:tcW w:w="2361" w:type="pct"/>
            <w:vAlign w:val="center"/>
          </w:tcPr>
          <w:p w14:paraId="25B8F3C1" w14:textId="77777777" w:rsidR="00ED61A7" w:rsidRPr="00CA1DF9" w:rsidRDefault="00ED61A7" w:rsidP="00636C9A">
            <w:r w:rsidRPr="00CA1DF9">
              <w:rPr>
                <w:rtl/>
                <w:lang w:bidi="fa-IR"/>
              </w:rPr>
              <w:t>أبيّن ما في الصّدر إذ بلغ الصّدر</w:t>
            </w:r>
            <w:r w:rsidRPr="00DE4A9C">
              <w:rPr>
                <w:rtl/>
              </w:rPr>
              <w:br/>
              <w:t> </w:t>
            </w:r>
          </w:p>
        </w:tc>
      </w:tr>
      <w:tr w:rsidR="00ED61A7" w:rsidRPr="00CA1DF9" w14:paraId="55863A07" w14:textId="77777777" w:rsidTr="00636C9A">
        <w:trPr>
          <w:tblCellSpacing w:w="15" w:type="dxa"/>
          <w:jc w:val="center"/>
        </w:trPr>
        <w:tc>
          <w:tcPr>
            <w:tcW w:w="2362" w:type="pct"/>
            <w:vAlign w:val="center"/>
          </w:tcPr>
          <w:p w14:paraId="21961132" w14:textId="77777777" w:rsidR="00ED61A7" w:rsidRPr="00CA1DF9" w:rsidRDefault="00ED61A7" w:rsidP="00636C9A">
            <w:r>
              <w:rPr>
                <w:rtl/>
                <w:lang w:bidi="fa-IR"/>
              </w:rPr>
              <w:t>و</w:t>
            </w:r>
            <w:r w:rsidRPr="00CA1DF9">
              <w:rPr>
                <w:rtl/>
                <w:lang w:bidi="fa-IR"/>
              </w:rPr>
              <w:t>تلكم قريش تجحد الله ربّها</w:t>
            </w:r>
            <w:r w:rsidRPr="00DE4A9C">
              <w:rPr>
                <w:rtl/>
              </w:rPr>
              <w:br/>
              <w:t> </w:t>
            </w:r>
          </w:p>
        </w:tc>
        <w:tc>
          <w:tcPr>
            <w:tcW w:w="196" w:type="pct"/>
            <w:vAlign w:val="center"/>
          </w:tcPr>
          <w:p w14:paraId="151E786B" w14:textId="77777777" w:rsidR="00ED61A7" w:rsidRPr="00CA1DF9" w:rsidRDefault="00ED61A7" w:rsidP="00636C9A">
            <w:r w:rsidRPr="00CA1DF9">
              <w:rPr>
                <w:rtl/>
              </w:rPr>
              <w:t> </w:t>
            </w:r>
          </w:p>
        </w:tc>
        <w:tc>
          <w:tcPr>
            <w:tcW w:w="2361" w:type="pct"/>
            <w:vAlign w:val="center"/>
          </w:tcPr>
          <w:p w14:paraId="4CFE5EC3" w14:textId="77777777" w:rsidR="00ED61A7" w:rsidRPr="00CA1DF9" w:rsidRDefault="00ED61A7" w:rsidP="00636C9A">
            <w:r w:rsidRPr="00CA1DF9">
              <w:rPr>
                <w:rtl/>
                <w:lang w:bidi="fa-IR"/>
              </w:rPr>
              <w:t>كما جحدت عاد ومدين والحجر</w:t>
            </w:r>
            <w:r w:rsidRPr="00DE4A9C">
              <w:rPr>
                <w:rtl/>
              </w:rPr>
              <w:br/>
              <w:t> </w:t>
            </w:r>
          </w:p>
        </w:tc>
      </w:tr>
    </w:tbl>
    <w:p w14:paraId="196CFA8F" w14:textId="77777777" w:rsidR="00ED61A7" w:rsidRDefault="00ED61A7" w:rsidP="00C82C3C">
      <w:pPr>
        <w:pStyle w:val="libCenter"/>
        <w:rPr>
          <w:rtl/>
        </w:rPr>
      </w:pPr>
      <w:r>
        <w:rPr>
          <w:rtl/>
        </w:rPr>
        <w:t>[</w:t>
      </w:r>
      <w:r w:rsidRPr="00CA1DF9">
        <w:rPr>
          <w:rtl/>
        </w:rPr>
        <w:t>الطويل</w:t>
      </w:r>
      <w:r>
        <w:rPr>
          <w:rtl/>
        </w:rPr>
        <w:t>]</w:t>
      </w:r>
    </w:p>
    <w:p w14:paraId="04D4F587" w14:textId="77777777" w:rsidR="00ED61A7" w:rsidRPr="00CA1DF9" w:rsidRDefault="00ED61A7" w:rsidP="00AE508F">
      <w:pPr>
        <w:pStyle w:val="libNormal"/>
        <w:rPr>
          <w:rtl/>
        </w:rPr>
      </w:pPr>
      <w:r w:rsidRPr="00CA1DF9">
        <w:rPr>
          <w:rtl/>
        </w:rPr>
        <w:t xml:space="preserve">ذكره المرزبانيّ </w:t>
      </w:r>
      <w:r>
        <w:rPr>
          <w:rtl/>
        </w:rPr>
        <w:t>[</w:t>
      </w:r>
      <w:r w:rsidRPr="00CA1DF9">
        <w:rPr>
          <w:rtl/>
        </w:rPr>
        <w:t>وذكرها في ترجمة عبد الله بن الحارث بن قيس السهمي ، وذكر أنّ نسبتها له أثبت.</w:t>
      </w:r>
      <w:r>
        <w:rPr>
          <w:rtl/>
        </w:rPr>
        <w:t>]</w:t>
      </w:r>
      <w:r>
        <w:rPr>
          <w:rFonts w:hint="cs"/>
          <w:rtl/>
        </w:rPr>
        <w:t xml:space="preserve"> </w:t>
      </w:r>
      <w:r w:rsidRPr="004B4EF2">
        <w:rPr>
          <w:rStyle w:val="libFootnotenumChar"/>
          <w:rtl/>
        </w:rPr>
        <w:t>(4)</w:t>
      </w:r>
    </w:p>
    <w:p w14:paraId="78DBEAA5" w14:textId="77777777" w:rsidR="00ED61A7" w:rsidRPr="00CA1DF9" w:rsidRDefault="00ED61A7" w:rsidP="00AE508F">
      <w:pPr>
        <w:pStyle w:val="libNormal"/>
        <w:rPr>
          <w:rtl/>
          <w:lang w:bidi="fa-IR"/>
        </w:rPr>
      </w:pPr>
      <w:r w:rsidRPr="004D4493">
        <w:rPr>
          <w:rStyle w:val="libBold2Char"/>
          <w:rtl/>
        </w:rPr>
        <w:t xml:space="preserve">2634 ـ ربيعة بن مالك : </w:t>
      </w:r>
      <w:r w:rsidRPr="00CA1DF9">
        <w:rPr>
          <w:rtl/>
          <w:lang w:bidi="fa-IR"/>
        </w:rPr>
        <w:t>تقدم في الربيع.</w:t>
      </w:r>
      <w:r>
        <w:rPr>
          <w:rtl/>
          <w:lang w:bidi="fa-IR"/>
        </w:rPr>
        <w:t>]</w:t>
      </w:r>
      <w:r w:rsidRPr="00CA1DF9">
        <w:rPr>
          <w:rtl/>
          <w:lang w:bidi="fa-IR"/>
        </w:rPr>
        <w:t xml:space="preserve"> </w:t>
      </w:r>
      <w:r w:rsidRPr="004B4EF2">
        <w:rPr>
          <w:rStyle w:val="libFootnotenumChar"/>
          <w:rtl/>
        </w:rPr>
        <w:t>(5)</w:t>
      </w:r>
    </w:p>
    <w:p w14:paraId="27C5BB65" w14:textId="77777777" w:rsidR="00ED61A7" w:rsidRPr="00CA1DF9" w:rsidRDefault="00ED61A7" w:rsidP="00AE508F">
      <w:pPr>
        <w:pStyle w:val="libNormal"/>
        <w:rPr>
          <w:rtl/>
        </w:rPr>
      </w:pPr>
      <w:r w:rsidRPr="004D4493">
        <w:rPr>
          <w:rStyle w:val="libBold2Char"/>
          <w:rtl/>
        </w:rPr>
        <w:t xml:space="preserve">2635 ـ ربيعة بن معاوية : </w:t>
      </w:r>
      <w:r w:rsidRPr="00CA1DF9">
        <w:rPr>
          <w:rtl/>
        </w:rPr>
        <w:t>بن الحارث بن معاوية بن ثور. له صحبة.</w:t>
      </w:r>
    </w:p>
    <w:p w14:paraId="67B2EA7B" w14:textId="77777777" w:rsidR="00ED61A7" w:rsidRPr="00CA1DF9" w:rsidRDefault="00ED61A7" w:rsidP="00AE508F">
      <w:pPr>
        <w:pStyle w:val="libNormal"/>
        <w:rPr>
          <w:rtl/>
        </w:rPr>
      </w:pPr>
      <w:r w:rsidRPr="00CA1DF9">
        <w:rPr>
          <w:rtl/>
        </w:rPr>
        <w:t>قال خليفة : وذكره ابن فتحون.</w:t>
      </w:r>
    </w:p>
    <w:p w14:paraId="55DA53E3" w14:textId="77777777" w:rsidR="00ED61A7" w:rsidRPr="00CA1DF9" w:rsidRDefault="00ED61A7" w:rsidP="00AE508F">
      <w:pPr>
        <w:pStyle w:val="libNormal"/>
        <w:rPr>
          <w:rtl/>
          <w:lang w:bidi="fa-IR"/>
        </w:rPr>
      </w:pPr>
      <w:r w:rsidRPr="004D4493">
        <w:rPr>
          <w:rStyle w:val="libBold2Char"/>
          <w:rtl/>
        </w:rPr>
        <w:t xml:space="preserve">2636 ـ ربيعة بن ملّة </w:t>
      </w:r>
      <w:r w:rsidRPr="004B4EF2">
        <w:rPr>
          <w:rStyle w:val="libFootnotenumChar"/>
          <w:rtl/>
        </w:rPr>
        <w:t>(6)</w:t>
      </w:r>
      <w:r w:rsidRPr="004D4493">
        <w:rPr>
          <w:rStyle w:val="libBold2Char"/>
          <w:rtl/>
        </w:rPr>
        <w:t xml:space="preserve"> </w:t>
      </w:r>
      <w:r w:rsidRPr="00CA1DF9">
        <w:rPr>
          <w:rtl/>
          <w:lang w:bidi="fa-IR"/>
        </w:rPr>
        <w:t>: أخو حبيب بن ملّة.</w:t>
      </w:r>
    </w:p>
    <w:p w14:paraId="33D11830" w14:textId="77777777" w:rsidR="00ED61A7" w:rsidRPr="00CA1DF9" w:rsidRDefault="00ED61A7" w:rsidP="00AE508F">
      <w:pPr>
        <w:pStyle w:val="libNormal"/>
        <w:rPr>
          <w:rtl/>
        </w:rPr>
      </w:pPr>
      <w:r w:rsidRPr="00CA1DF9">
        <w:rPr>
          <w:rtl/>
        </w:rPr>
        <w:t>تقدم ذكره في ترجمة أسيد بن أبي إياس.</w:t>
      </w:r>
    </w:p>
    <w:p w14:paraId="7799B26A" w14:textId="77777777" w:rsidR="00ED61A7" w:rsidRPr="00CA1DF9" w:rsidRDefault="00ED61A7" w:rsidP="00AE508F">
      <w:pPr>
        <w:pStyle w:val="libNormal"/>
        <w:rPr>
          <w:rtl/>
        </w:rPr>
      </w:pPr>
      <w:r w:rsidRPr="004D4493">
        <w:rPr>
          <w:rStyle w:val="libBold2Char"/>
          <w:rtl/>
        </w:rPr>
        <w:t xml:space="preserve">2637 ـ ربيعة بن المنتفق العقيلي : </w:t>
      </w:r>
      <w:r w:rsidRPr="00CA1DF9">
        <w:rPr>
          <w:rtl/>
        </w:rPr>
        <w:t>يأتي ذكره في ترجمة عمرو بن مالك الرؤاسي.</w:t>
      </w:r>
    </w:p>
    <w:p w14:paraId="5E5E8990" w14:textId="77777777" w:rsidR="00ED61A7" w:rsidRPr="00CA1DF9" w:rsidRDefault="00ED61A7" w:rsidP="00AE508F">
      <w:pPr>
        <w:pStyle w:val="libNormal"/>
        <w:rPr>
          <w:rtl/>
        </w:rPr>
      </w:pPr>
      <w:r w:rsidRPr="004D4493">
        <w:rPr>
          <w:rStyle w:val="libBold2Char"/>
          <w:rtl/>
        </w:rPr>
        <w:t xml:space="preserve">2638 ـ ربيعة بن ملاعب الأسنة </w:t>
      </w:r>
      <w:r w:rsidRPr="00CA1DF9">
        <w:rPr>
          <w:rtl/>
        </w:rPr>
        <w:t>أبي براء عامر بن مالك بن جعفر بن كلاب الكلابي ثم الجعفريّ.</w:t>
      </w:r>
    </w:p>
    <w:p w14:paraId="6BD0394B" w14:textId="77777777" w:rsidR="00ED61A7" w:rsidRPr="00CA1DF9" w:rsidRDefault="00ED61A7" w:rsidP="00AE508F">
      <w:pPr>
        <w:pStyle w:val="libNormal"/>
        <w:rPr>
          <w:rtl/>
        </w:rPr>
      </w:pPr>
      <w:r w:rsidRPr="00CA1DF9">
        <w:rPr>
          <w:rtl/>
        </w:rPr>
        <w:t>لم أر من ذكره في الصّحابة إلا ما قرأت في ديوان حسان صنعة أبي سعيد السكري روايته ، عن أبي جعفر بن حبيب ، وقال حسّان لربيعة بن عامر بن مالك ، وعامر هو ملاعب الأسنّة ، في قصة الرّجيع يحرّض ربيعة بن عامر على عامر بن الطفيل بإخفاره ذمّة أبي براء :</w:t>
      </w:r>
    </w:p>
    <w:p w14:paraId="2E32E63D" w14:textId="77777777" w:rsidR="00ED61A7" w:rsidRPr="00CA1DF9" w:rsidRDefault="00ED61A7" w:rsidP="007952B1">
      <w:pPr>
        <w:pStyle w:val="libLine"/>
        <w:rPr>
          <w:rtl/>
        </w:rPr>
      </w:pPr>
      <w:r w:rsidRPr="00CA1DF9">
        <w:rPr>
          <w:rtl/>
        </w:rPr>
        <w:t>__________________</w:t>
      </w:r>
    </w:p>
    <w:p w14:paraId="71B76C87"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1663) ، الاستيعاب ت </w:t>
      </w:r>
      <w:r>
        <w:rPr>
          <w:rtl/>
        </w:rPr>
        <w:t>(</w:t>
      </w:r>
      <w:r w:rsidRPr="00CA1DF9">
        <w:rPr>
          <w:rtl/>
        </w:rPr>
        <w:t>768)</w:t>
      </w:r>
      <w:r>
        <w:rPr>
          <w:rtl/>
        </w:rPr>
        <w:t>.</w:t>
      </w:r>
    </w:p>
    <w:p w14:paraId="24CB63FE" w14:textId="77777777" w:rsidR="00ED61A7" w:rsidRPr="00CA1DF9" w:rsidRDefault="00ED61A7" w:rsidP="004B4EF2">
      <w:pPr>
        <w:pStyle w:val="libFootnote0"/>
        <w:rPr>
          <w:rtl/>
          <w:lang w:bidi="fa-IR"/>
        </w:rPr>
      </w:pPr>
      <w:r>
        <w:rPr>
          <w:rtl/>
        </w:rPr>
        <w:t>(</w:t>
      </w:r>
      <w:r w:rsidRPr="00CA1DF9">
        <w:rPr>
          <w:rtl/>
        </w:rPr>
        <w:t>2) سقط في أ.</w:t>
      </w:r>
    </w:p>
    <w:p w14:paraId="29C7BEF2" w14:textId="77777777" w:rsidR="00ED61A7" w:rsidRPr="00CA1DF9" w:rsidRDefault="00ED61A7" w:rsidP="004B4EF2">
      <w:pPr>
        <w:pStyle w:val="libFootnote0"/>
        <w:rPr>
          <w:rtl/>
          <w:lang w:bidi="fa-IR"/>
        </w:rPr>
      </w:pPr>
      <w:r>
        <w:rPr>
          <w:rtl/>
        </w:rPr>
        <w:t>(</w:t>
      </w:r>
      <w:r w:rsidRPr="00CA1DF9">
        <w:rPr>
          <w:rtl/>
        </w:rPr>
        <w:t>3) تنظر هذه الأبيات من اللآلئ : 300 ، والمزهر 2 / 439.</w:t>
      </w:r>
    </w:p>
    <w:p w14:paraId="6EF5222D" w14:textId="77777777" w:rsidR="00ED61A7" w:rsidRPr="00CA1DF9" w:rsidRDefault="00ED61A7" w:rsidP="004B4EF2">
      <w:pPr>
        <w:pStyle w:val="libFootnote0"/>
        <w:rPr>
          <w:rtl/>
          <w:lang w:bidi="fa-IR"/>
        </w:rPr>
      </w:pPr>
      <w:r>
        <w:rPr>
          <w:rtl/>
        </w:rPr>
        <w:t>(</w:t>
      </w:r>
      <w:r w:rsidRPr="00CA1DF9">
        <w:rPr>
          <w:rtl/>
        </w:rPr>
        <w:t>4) سقط في أ.</w:t>
      </w:r>
    </w:p>
    <w:p w14:paraId="4D2D1780" w14:textId="77777777" w:rsidR="00ED61A7" w:rsidRPr="00CA1DF9" w:rsidRDefault="00ED61A7" w:rsidP="004B4EF2">
      <w:pPr>
        <w:pStyle w:val="libFootnote0"/>
        <w:rPr>
          <w:rtl/>
          <w:lang w:bidi="fa-IR"/>
        </w:rPr>
      </w:pPr>
      <w:r>
        <w:rPr>
          <w:rtl/>
        </w:rPr>
        <w:t>(</w:t>
      </w:r>
      <w:r w:rsidRPr="00CA1DF9">
        <w:rPr>
          <w:rtl/>
        </w:rPr>
        <w:t>5) سقط في أ.</w:t>
      </w:r>
    </w:p>
    <w:p w14:paraId="55EB6CC7" w14:textId="77777777" w:rsidR="00ED61A7" w:rsidRPr="00CA1DF9" w:rsidRDefault="00ED61A7" w:rsidP="004B4EF2">
      <w:pPr>
        <w:pStyle w:val="libFootnote0"/>
        <w:rPr>
          <w:rtl/>
          <w:lang w:bidi="fa-IR"/>
        </w:rPr>
      </w:pPr>
      <w:r>
        <w:rPr>
          <w:rtl/>
        </w:rPr>
        <w:t>(</w:t>
      </w:r>
      <w:r w:rsidRPr="00CA1DF9">
        <w:rPr>
          <w:rtl/>
        </w:rPr>
        <w:t xml:space="preserve">6) أسد الغابة ت </w:t>
      </w:r>
      <w:r>
        <w:rPr>
          <w:rtl/>
        </w:rPr>
        <w:t>(</w:t>
      </w:r>
      <w:r w:rsidRPr="00CA1DF9">
        <w:rPr>
          <w:rtl/>
        </w:rPr>
        <w:t>1665)</w:t>
      </w:r>
      <w:r>
        <w:rPr>
          <w:rtl/>
        </w:rPr>
        <w:t>.</w:t>
      </w:r>
    </w:p>
    <w:p w14:paraId="43B901FB"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03B1BED7" w14:textId="77777777" w:rsidTr="00636C9A">
        <w:trPr>
          <w:tblCellSpacing w:w="15" w:type="dxa"/>
          <w:jc w:val="center"/>
        </w:trPr>
        <w:tc>
          <w:tcPr>
            <w:tcW w:w="2400" w:type="pct"/>
            <w:vAlign w:val="center"/>
          </w:tcPr>
          <w:p w14:paraId="2B8DE568" w14:textId="77777777" w:rsidR="00ED61A7" w:rsidRPr="00CA1DF9" w:rsidRDefault="00ED61A7" w:rsidP="00636C9A">
            <w:pPr>
              <w:rPr>
                <w:rtl/>
                <w:lang w:bidi="fa-IR"/>
              </w:rPr>
            </w:pPr>
            <w:r w:rsidRPr="00CA1DF9">
              <w:rPr>
                <w:rtl/>
                <w:lang w:bidi="fa-IR"/>
              </w:rPr>
              <w:lastRenderedPageBreak/>
              <w:t>ألا من مبلغ عنّي ربيعا</w:t>
            </w:r>
            <w:r w:rsidRPr="00DE4A9C">
              <w:rPr>
                <w:rtl/>
              </w:rPr>
              <w:br/>
              <w:t> </w:t>
            </w:r>
          </w:p>
        </w:tc>
        <w:tc>
          <w:tcPr>
            <w:tcW w:w="200" w:type="pct"/>
            <w:vAlign w:val="center"/>
          </w:tcPr>
          <w:p w14:paraId="7DA69DD8" w14:textId="77777777" w:rsidR="00ED61A7" w:rsidRPr="00CA1DF9" w:rsidRDefault="00ED61A7" w:rsidP="00636C9A">
            <w:r w:rsidRPr="00CA1DF9">
              <w:rPr>
                <w:rtl/>
              </w:rPr>
              <w:t> </w:t>
            </w:r>
          </w:p>
        </w:tc>
        <w:tc>
          <w:tcPr>
            <w:tcW w:w="2400" w:type="pct"/>
            <w:vAlign w:val="center"/>
          </w:tcPr>
          <w:p w14:paraId="7C026A37" w14:textId="77777777" w:rsidR="00ED61A7" w:rsidRPr="00CA1DF9" w:rsidRDefault="00ED61A7" w:rsidP="00636C9A">
            <w:r w:rsidRPr="00CA1DF9">
              <w:rPr>
                <w:rtl/>
                <w:lang w:bidi="fa-IR"/>
              </w:rPr>
              <w:t xml:space="preserve">فما أحدثت في الحدثان بعدي </w:t>
            </w:r>
            <w:r w:rsidRPr="00DE4A9C">
              <w:rPr>
                <w:rtl/>
              </w:rPr>
              <w:br/>
              <w:t> </w:t>
            </w:r>
          </w:p>
        </w:tc>
      </w:tr>
      <w:tr w:rsidR="00ED61A7" w:rsidRPr="00CA1DF9" w14:paraId="3A2249A1" w14:textId="77777777" w:rsidTr="00636C9A">
        <w:trPr>
          <w:tblCellSpacing w:w="15" w:type="dxa"/>
          <w:jc w:val="center"/>
        </w:trPr>
        <w:tc>
          <w:tcPr>
            <w:tcW w:w="2400" w:type="pct"/>
            <w:vAlign w:val="center"/>
          </w:tcPr>
          <w:p w14:paraId="54F2DF26" w14:textId="77777777" w:rsidR="00ED61A7" w:rsidRPr="00CA1DF9" w:rsidRDefault="00ED61A7" w:rsidP="00636C9A">
            <w:r w:rsidRPr="00CA1DF9">
              <w:rPr>
                <w:rtl/>
                <w:lang w:bidi="fa-IR"/>
              </w:rPr>
              <w:t>أبوك أبو الفعال أبو براء</w:t>
            </w:r>
            <w:r w:rsidRPr="00DE4A9C">
              <w:rPr>
                <w:rtl/>
              </w:rPr>
              <w:br/>
              <w:t> </w:t>
            </w:r>
          </w:p>
        </w:tc>
        <w:tc>
          <w:tcPr>
            <w:tcW w:w="200" w:type="pct"/>
            <w:vAlign w:val="center"/>
          </w:tcPr>
          <w:p w14:paraId="0467929E" w14:textId="77777777" w:rsidR="00ED61A7" w:rsidRPr="00CA1DF9" w:rsidRDefault="00ED61A7" w:rsidP="00636C9A">
            <w:r w:rsidRPr="00CA1DF9">
              <w:rPr>
                <w:rtl/>
              </w:rPr>
              <w:t> </w:t>
            </w:r>
          </w:p>
        </w:tc>
        <w:tc>
          <w:tcPr>
            <w:tcW w:w="2400" w:type="pct"/>
            <w:vAlign w:val="center"/>
          </w:tcPr>
          <w:p w14:paraId="14707AC3" w14:textId="77777777" w:rsidR="00ED61A7" w:rsidRPr="00CA1DF9" w:rsidRDefault="00ED61A7" w:rsidP="00636C9A">
            <w:r>
              <w:rPr>
                <w:rtl/>
                <w:lang w:bidi="fa-IR"/>
              </w:rPr>
              <w:t>و</w:t>
            </w:r>
            <w:r w:rsidRPr="00CA1DF9">
              <w:rPr>
                <w:rtl/>
                <w:lang w:bidi="fa-IR"/>
              </w:rPr>
              <w:t>خالك ماجد حكم بن سعد</w:t>
            </w:r>
            <w:r w:rsidRPr="00DE4A9C">
              <w:rPr>
                <w:rtl/>
              </w:rPr>
              <w:br/>
              <w:t> </w:t>
            </w:r>
          </w:p>
        </w:tc>
      </w:tr>
      <w:tr w:rsidR="00ED61A7" w:rsidRPr="00CA1DF9" w14:paraId="50DACE8B" w14:textId="77777777" w:rsidTr="00636C9A">
        <w:trPr>
          <w:tblCellSpacing w:w="15" w:type="dxa"/>
          <w:jc w:val="center"/>
        </w:trPr>
        <w:tc>
          <w:tcPr>
            <w:tcW w:w="2400" w:type="pct"/>
            <w:vAlign w:val="center"/>
          </w:tcPr>
          <w:p w14:paraId="506F8792" w14:textId="77777777" w:rsidR="00ED61A7" w:rsidRPr="00CA1DF9" w:rsidRDefault="00ED61A7" w:rsidP="00636C9A">
            <w:r w:rsidRPr="00CA1DF9">
              <w:rPr>
                <w:rtl/>
                <w:lang w:bidi="fa-IR"/>
              </w:rPr>
              <w:t xml:space="preserve">بني أمّ البنين </w:t>
            </w:r>
            <w:r>
              <w:rPr>
                <w:rtl/>
                <w:lang w:bidi="fa-IR"/>
              </w:rPr>
              <w:t>أ</w:t>
            </w:r>
            <w:r w:rsidRPr="00CA1DF9">
              <w:rPr>
                <w:rtl/>
                <w:lang w:bidi="fa-IR"/>
              </w:rPr>
              <w:t xml:space="preserve">لم يرعكم </w:t>
            </w:r>
            <w:r w:rsidRPr="00DE4A9C">
              <w:rPr>
                <w:rtl/>
              </w:rPr>
              <w:br/>
              <w:t> </w:t>
            </w:r>
          </w:p>
        </w:tc>
        <w:tc>
          <w:tcPr>
            <w:tcW w:w="200" w:type="pct"/>
            <w:vAlign w:val="center"/>
          </w:tcPr>
          <w:p w14:paraId="61B0BCF6" w14:textId="77777777" w:rsidR="00ED61A7" w:rsidRPr="00CA1DF9" w:rsidRDefault="00ED61A7" w:rsidP="00636C9A">
            <w:r w:rsidRPr="00CA1DF9">
              <w:rPr>
                <w:rtl/>
              </w:rPr>
              <w:t> </w:t>
            </w:r>
          </w:p>
        </w:tc>
        <w:tc>
          <w:tcPr>
            <w:tcW w:w="2400" w:type="pct"/>
            <w:vAlign w:val="center"/>
          </w:tcPr>
          <w:p w14:paraId="544E09CD" w14:textId="77777777" w:rsidR="00ED61A7" w:rsidRPr="00CA1DF9" w:rsidRDefault="00ED61A7" w:rsidP="00636C9A">
            <w:r>
              <w:rPr>
                <w:rtl/>
                <w:lang w:bidi="fa-IR"/>
              </w:rPr>
              <w:t>و</w:t>
            </w:r>
            <w:r w:rsidRPr="00CA1DF9">
              <w:rPr>
                <w:rtl/>
                <w:lang w:bidi="fa-IR"/>
              </w:rPr>
              <w:t>أنتم من ذوائب أهل نجد</w:t>
            </w:r>
            <w:r w:rsidRPr="00DE4A9C">
              <w:rPr>
                <w:rtl/>
              </w:rPr>
              <w:br/>
              <w:t> </w:t>
            </w:r>
          </w:p>
        </w:tc>
      </w:tr>
      <w:tr w:rsidR="00ED61A7" w:rsidRPr="00CA1DF9" w14:paraId="3A1CD8D7" w14:textId="77777777" w:rsidTr="00636C9A">
        <w:trPr>
          <w:tblCellSpacing w:w="15" w:type="dxa"/>
          <w:jc w:val="center"/>
        </w:trPr>
        <w:tc>
          <w:tcPr>
            <w:tcW w:w="2400" w:type="pct"/>
            <w:vAlign w:val="center"/>
          </w:tcPr>
          <w:p w14:paraId="753298DD" w14:textId="77777777" w:rsidR="00ED61A7" w:rsidRPr="00CA1DF9" w:rsidRDefault="00ED61A7" w:rsidP="00636C9A">
            <w:r w:rsidRPr="00CA1DF9">
              <w:rPr>
                <w:rtl/>
                <w:lang w:bidi="fa-IR"/>
              </w:rPr>
              <w:t>تهكّم عامر بأبي براء</w:t>
            </w:r>
            <w:r w:rsidRPr="00DE4A9C">
              <w:rPr>
                <w:rtl/>
              </w:rPr>
              <w:br/>
              <w:t> </w:t>
            </w:r>
          </w:p>
        </w:tc>
        <w:tc>
          <w:tcPr>
            <w:tcW w:w="200" w:type="pct"/>
            <w:vAlign w:val="center"/>
          </w:tcPr>
          <w:p w14:paraId="311F457B" w14:textId="77777777" w:rsidR="00ED61A7" w:rsidRPr="00CA1DF9" w:rsidRDefault="00ED61A7" w:rsidP="00636C9A">
            <w:r w:rsidRPr="00CA1DF9">
              <w:rPr>
                <w:rtl/>
              </w:rPr>
              <w:t> </w:t>
            </w:r>
          </w:p>
        </w:tc>
        <w:tc>
          <w:tcPr>
            <w:tcW w:w="2400" w:type="pct"/>
            <w:vAlign w:val="center"/>
          </w:tcPr>
          <w:p w14:paraId="17B94871" w14:textId="77777777" w:rsidR="00ED61A7" w:rsidRPr="00CA1DF9" w:rsidRDefault="00ED61A7" w:rsidP="00636C9A">
            <w:r w:rsidRPr="00CA1DF9">
              <w:rPr>
                <w:rtl/>
                <w:lang w:bidi="fa-IR"/>
              </w:rPr>
              <w:t>ليخفره وما خطأ كعمد</w:t>
            </w:r>
            <w:r w:rsidRPr="00DE4A9C">
              <w:rPr>
                <w:rtl/>
              </w:rPr>
              <w:br/>
              <w:t> </w:t>
            </w:r>
          </w:p>
        </w:tc>
      </w:tr>
    </w:tbl>
    <w:p w14:paraId="7FB77603" w14:textId="77777777" w:rsidR="00ED61A7" w:rsidRPr="00CA1DF9" w:rsidRDefault="00ED61A7" w:rsidP="00C82C3C">
      <w:pPr>
        <w:pStyle w:val="libCenter"/>
        <w:rPr>
          <w:rtl/>
        </w:rPr>
      </w:pPr>
      <w:r>
        <w:rPr>
          <w:rtl/>
        </w:rPr>
        <w:t>[</w:t>
      </w:r>
      <w:r w:rsidRPr="00CA1DF9">
        <w:rPr>
          <w:rtl/>
        </w:rPr>
        <w:t>الوافر</w:t>
      </w:r>
      <w:r>
        <w:rPr>
          <w:rtl/>
        </w:rPr>
        <w:t>]</w:t>
      </w:r>
    </w:p>
    <w:p w14:paraId="3C373CFD" w14:textId="77777777" w:rsidR="00ED61A7" w:rsidRPr="00CA1DF9" w:rsidRDefault="00ED61A7" w:rsidP="00AE508F">
      <w:pPr>
        <w:pStyle w:val="libNormal"/>
        <w:rPr>
          <w:rtl/>
        </w:rPr>
      </w:pPr>
      <w:r w:rsidRPr="00CA1DF9">
        <w:rPr>
          <w:rtl/>
        </w:rPr>
        <w:t xml:space="preserve">قال : فلما بلغ ربيعة هذا الشعر جاء إلى النبيّ </w:t>
      </w:r>
      <w:r w:rsidRPr="001C1D0F">
        <w:rPr>
          <w:rStyle w:val="libAlaemChar"/>
          <w:rtl/>
        </w:rPr>
        <w:t>صلى‌الله‌عليه‌وآله‌وسلم</w:t>
      </w:r>
      <w:r w:rsidRPr="00CA1DF9">
        <w:rPr>
          <w:rtl/>
        </w:rPr>
        <w:t xml:space="preserve"> ، فقال : يا رسول ، </w:t>
      </w:r>
      <w:r>
        <w:rPr>
          <w:rtl/>
        </w:rPr>
        <w:t>أ</w:t>
      </w:r>
      <w:r w:rsidRPr="00CA1DF9">
        <w:rPr>
          <w:rtl/>
        </w:rPr>
        <w:t>يغسل عن أبي هذه الغدرة أن أضرب عامر بن الطفيل ضربة أو طعنة</w:t>
      </w:r>
      <w:r>
        <w:rPr>
          <w:rtl/>
        </w:rPr>
        <w:t>؟</w:t>
      </w:r>
      <w:r w:rsidRPr="00CA1DF9">
        <w:rPr>
          <w:rtl/>
        </w:rPr>
        <w:t xml:space="preserve"> قال : «نعم»</w:t>
      </w:r>
      <w:r>
        <w:rPr>
          <w:rtl/>
        </w:rPr>
        <w:t>.</w:t>
      </w:r>
      <w:r>
        <w:rPr>
          <w:rFonts w:hint="cs"/>
          <w:rtl/>
        </w:rPr>
        <w:t xml:space="preserve"> </w:t>
      </w:r>
      <w:r w:rsidRPr="00CA1DF9">
        <w:rPr>
          <w:rtl/>
        </w:rPr>
        <w:t>فرجع ربيعة فضرب عامرا ضربة أشواه منها ، فوثب عليه قومه ، فقالوا لعامر بن الطفيل :</w:t>
      </w:r>
      <w:r>
        <w:rPr>
          <w:rFonts w:hint="cs"/>
          <w:rtl/>
        </w:rPr>
        <w:t xml:space="preserve"> </w:t>
      </w:r>
      <w:r w:rsidRPr="00CA1DF9">
        <w:rPr>
          <w:rtl/>
        </w:rPr>
        <w:t>اقتصّ ، فقال : قد عفوت.</w:t>
      </w:r>
    </w:p>
    <w:p w14:paraId="2E2B7EF7" w14:textId="77777777" w:rsidR="00ED61A7" w:rsidRPr="00CA1DF9" w:rsidRDefault="00ED61A7" w:rsidP="00AE508F">
      <w:pPr>
        <w:pStyle w:val="libNormal"/>
        <w:rPr>
          <w:rtl/>
        </w:rPr>
      </w:pPr>
      <w:r w:rsidRPr="00CA1DF9">
        <w:rPr>
          <w:rtl/>
        </w:rPr>
        <w:t xml:space="preserve">قلت : فذكر غير واحد من أهل المغازي أنه أهدى لرسول الله </w:t>
      </w:r>
      <w:r w:rsidRPr="001C1D0F">
        <w:rPr>
          <w:rStyle w:val="libAlaemChar"/>
          <w:rtl/>
        </w:rPr>
        <w:t>صلى‌الله‌عليه‌وآله‌وسلم</w:t>
      </w:r>
      <w:r w:rsidRPr="00CA1DF9">
        <w:rPr>
          <w:rtl/>
        </w:rPr>
        <w:t xml:space="preserve"> بغلة أو ناقة.</w:t>
      </w:r>
    </w:p>
    <w:p w14:paraId="55B2A764" w14:textId="77777777" w:rsidR="00ED61A7" w:rsidRPr="00CA1DF9" w:rsidRDefault="00ED61A7" w:rsidP="00AE508F">
      <w:pPr>
        <w:pStyle w:val="libNormal"/>
        <w:rPr>
          <w:rtl/>
        </w:rPr>
      </w:pPr>
      <w:r w:rsidRPr="00CA1DF9">
        <w:rPr>
          <w:rtl/>
        </w:rPr>
        <w:t>ورأيت له رواية عن أبي الدّرداء من طريق حبيب بن عبيد عنه ، فكأنه عمّر في الإسلام.</w:t>
      </w:r>
    </w:p>
    <w:p w14:paraId="41CC831E" w14:textId="77777777" w:rsidR="00ED61A7" w:rsidRPr="00CA1DF9" w:rsidRDefault="00ED61A7" w:rsidP="00AE508F">
      <w:pPr>
        <w:pStyle w:val="libNormal"/>
        <w:rPr>
          <w:rtl/>
        </w:rPr>
      </w:pPr>
      <w:r w:rsidRPr="004D4493">
        <w:rPr>
          <w:rStyle w:val="libBold2Char"/>
          <w:rtl/>
        </w:rPr>
        <w:t xml:space="preserve">2639 ـ ربيعة بن نيار </w:t>
      </w:r>
      <w:r w:rsidRPr="004B4EF2">
        <w:rPr>
          <w:rStyle w:val="libFootnotenumChar"/>
          <w:rtl/>
        </w:rPr>
        <w:t>(2)</w:t>
      </w:r>
      <w:r w:rsidRPr="004D4493">
        <w:rPr>
          <w:rStyle w:val="libBold2Char"/>
          <w:rtl/>
        </w:rPr>
        <w:t xml:space="preserve"> </w:t>
      </w:r>
      <w:r w:rsidRPr="00CA1DF9">
        <w:rPr>
          <w:rtl/>
        </w:rPr>
        <w:t>: له صحبة. قال الطبراني : واستدركه ابن فتحون.</w:t>
      </w:r>
    </w:p>
    <w:p w14:paraId="5DCEDCEE" w14:textId="77777777" w:rsidR="00ED61A7" w:rsidRDefault="00ED61A7" w:rsidP="00AE508F">
      <w:pPr>
        <w:pStyle w:val="libNormal"/>
        <w:rPr>
          <w:rtl/>
          <w:lang w:bidi="fa-IR"/>
        </w:rPr>
      </w:pPr>
      <w:r w:rsidRPr="004D4493">
        <w:rPr>
          <w:rStyle w:val="libBold2Char"/>
          <w:rtl/>
        </w:rPr>
        <w:t xml:space="preserve">2640 ـ ربيعة بن وقاص </w:t>
      </w:r>
      <w:r w:rsidRPr="004B4EF2">
        <w:rPr>
          <w:rStyle w:val="libFootnotenumChar"/>
          <w:rtl/>
        </w:rPr>
        <w:t>(3)</w:t>
      </w:r>
      <w:r w:rsidRPr="004D4493">
        <w:rPr>
          <w:rStyle w:val="libBold2Char"/>
          <w:rtl/>
        </w:rPr>
        <w:t xml:space="preserve"> </w:t>
      </w:r>
      <w:r w:rsidRPr="00CA1DF9">
        <w:rPr>
          <w:rtl/>
          <w:lang w:bidi="fa-IR"/>
        </w:rPr>
        <w:t>:</w:t>
      </w:r>
    </w:p>
    <w:p w14:paraId="63FE77CA" w14:textId="77777777" w:rsidR="00ED61A7" w:rsidRPr="00CA1DF9" w:rsidRDefault="00ED61A7" w:rsidP="00AE508F">
      <w:pPr>
        <w:pStyle w:val="libNormal"/>
        <w:rPr>
          <w:rtl/>
        </w:rPr>
      </w:pPr>
      <w:r w:rsidRPr="00CA1DF9">
        <w:rPr>
          <w:rtl/>
        </w:rPr>
        <w:t xml:space="preserve">روى له ابن مندة ، من طريق أبان ، عن أنس ، عن ربيعة بن وقّاص ، عن النبيّ </w:t>
      </w:r>
      <w:r w:rsidRPr="001C1D0F">
        <w:rPr>
          <w:rStyle w:val="libAlaemChar"/>
          <w:rtl/>
        </w:rPr>
        <w:t>صلى‌الله‌عليه‌وآله‌وسلم</w:t>
      </w:r>
      <w:r w:rsidRPr="00CA1DF9">
        <w:rPr>
          <w:rtl/>
        </w:rPr>
        <w:t xml:space="preserve"> ، قال : «ثلاثة مواطن لا يردّ فيها الدّعاء : رجل يكون في برّيّة حيث لا يراه أحد فيقوم فيصلّي</w:t>
      </w:r>
      <w:r>
        <w:rPr>
          <w:rtl/>
        </w:rPr>
        <w:t xml:space="preserve"> ..</w:t>
      </w:r>
      <w:r w:rsidRPr="00CA1DF9">
        <w:rPr>
          <w:rtl/>
        </w:rPr>
        <w:t>» الحديث.</w:t>
      </w:r>
    </w:p>
    <w:p w14:paraId="34467EB7" w14:textId="77777777" w:rsidR="00ED61A7" w:rsidRPr="00CA1DF9" w:rsidRDefault="00ED61A7" w:rsidP="00AE508F">
      <w:pPr>
        <w:pStyle w:val="libNormal"/>
        <w:rPr>
          <w:rtl/>
        </w:rPr>
      </w:pPr>
      <w:r w:rsidRPr="00CA1DF9">
        <w:rPr>
          <w:rtl/>
        </w:rPr>
        <w:t>قال : لا نعرفه إلا من هذا الوجه.</w:t>
      </w:r>
    </w:p>
    <w:p w14:paraId="0F77EF67" w14:textId="77777777" w:rsidR="00ED61A7" w:rsidRPr="00CA1DF9" w:rsidRDefault="00ED61A7" w:rsidP="00AE508F">
      <w:pPr>
        <w:pStyle w:val="libNormal"/>
        <w:rPr>
          <w:rtl/>
        </w:rPr>
      </w:pPr>
      <w:r w:rsidRPr="00CA1DF9">
        <w:rPr>
          <w:rtl/>
        </w:rPr>
        <w:t>قلت : وإسناده ضعيف.</w:t>
      </w:r>
    </w:p>
    <w:p w14:paraId="0727E962" w14:textId="77777777" w:rsidR="00ED61A7" w:rsidRPr="00CA1DF9" w:rsidRDefault="00ED61A7" w:rsidP="00AE508F">
      <w:pPr>
        <w:pStyle w:val="libNormal"/>
        <w:rPr>
          <w:rtl/>
          <w:lang w:bidi="fa-IR"/>
        </w:rPr>
      </w:pPr>
      <w:r w:rsidRPr="004D4493">
        <w:rPr>
          <w:rStyle w:val="libBold2Char"/>
          <w:rtl/>
        </w:rPr>
        <w:t xml:space="preserve">2641 ـ ربيعة بن يزيد السلميّ </w:t>
      </w:r>
      <w:r w:rsidRPr="004B4EF2">
        <w:rPr>
          <w:rStyle w:val="libFootnotenumChar"/>
          <w:rtl/>
        </w:rPr>
        <w:t>(4)</w:t>
      </w:r>
      <w:r w:rsidRPr="004D4493">
        <w:rPr>
          <w:rStyle w:val="libBold2Char"/>
          <w:rtl/>
        </w:rPr>
        <w:t xml:space="preserve"> </w:t>
      </w:r>
      <w:r w:rsidRPr="00CA1DF9">
        <w:rPr>
          <w:rtl/>
          <w:lang w:bidi="fa-IR"/>
        </w:rPr>
        <w:t>:</w:t>
      </w:r>
    </w:p>
    <w:p w14:paraId="21311976" w14:textId="77777777" w:rsidR="00ED61A7" w:rsidRPr="00CA1DF9" w:rsidRDefault="00ED61A7" w:rsidP="007952B1">
      <w:pPr>
        <w:pStyle w:val="libLine"/>
        <w:rPr>
          <w:rtl/>
        </w:rPr>
      </w:pPr>
      <w:r w:rsidRPr="00CA1DF9">
        <w:rPr>
          <w:rtl/>
        </w:rPr>
        <w:t>__________________</w:t>
      </w:r>
    </w:p>
    <w:p w14:paraId="73AA9AEE" w14:textId="77777777" w:rsidR="00ED61A7" w:rsidRPr="00CA1DF9" w:rsidRDefault="00ED61A7" w:rsidP="004B4EF2">
      <w:pPr>
        <w:pStyle w:val="libFootnote0"/>
        <w:rPr>
          <w:rtl/>
          <w:lang w:bidi="fa-IR"/>
        </w:rPr>
      </w:pPr>
      <w:r>
        <w:rPr>
          <w:rtl/>
        </w:rPr>
        <w:t>(</w:t>
      </w:r>
      <w:r w:rsidRPr="00CA1DF9">
        <w:rPr>
          <w:rtl/>
        </w:rPr>
        <w:t>1) تنظر الأبيات في ديوان حسان ص 231.</w:t>
      </w:r>
    </w:p>
    <w:p w14:paraId="73069F35" w14:textId="77777777" w:rsidR="00ED61A7" w:rsidRPr="00CA1DF9" w:rsidRDefault="00ED61A7" w:rsidP="004B4EF2">
      <w:pPr>
        <w:pStyle w:val="libFootnote0"/>
        <w:rPr>
          <w:rtl/>
          <w:lang w:bidi="fa-IR"/>
        </w:rPr>
      </w:pPr>
      <w:r>
        <w:rPr>
          <w:rtl/>
        </w:rPr>
        <w:t>(</w:t>
      </w:r>
      <w:r w:rsidRPr="00CA1DF9">
        <w:rPr>
          <w:rtl/>
        </w:rPr>
        <w:t xml:space="preserve">2) من </w:t>
      </w:r>
      <w:r>
        <w:rPr>
          <w:rtl/>
        </w:rPr>
        <w:t>أ :</w:t>
      </w:r>
      <w:r w:rsidRPr="00CA1DF9">
        <w:rPr>
          <w:rtl/>
        </w:rPr>
        <w:t xml:space="preserve"> ربيعة بن بيان.</w:t>
      </w:r>
    </w:p>
    <w:p w14:paraId="6016B31B" w14:textId="77777777" w:rsidR="00ED61A7" w:rsidRPr="00CA1DF9" w:rsidRDefault="00ED61A7" w:rsidP="004B4EF2">
      <w:pPr>
        <w:pStyle w:val="libFootnote0"/>
        <w:rPr>
          <w:rtl/>
          <w:lang w:bidi="fa-IR"/>
        </w:rPr>
      </w:pPr>
      <w:r>
        <w:rPr>
          <w:rtl/>
        </w:rPr>
        <w:t>(</w:t>
      </w:r>
      <w:r w:rsidRPr="00CA1DF9">
        <w:rPr>
          <w:rtl/>
        </w:rPr>
        <w:t xml:space="preserve">3) تجريد أسماء الصحابة 1 / 182 ، أسد الغابة ت </w:t>
      </w:r>
      <w:r>
        <w:rPr>
          <w:rtl/>
        </w:rPr>
        <w:t>(</w:t>
      </w:r>
      <w:r w:rsidRPr="00CA1DF9">
        <w:rPr>
          <w:rtl/>
        </w:rPr>
        <w:t xml:space="preserve">1666) ، الاستيعاب ت </w:t>
      </w:r>
      <w:r>
        <w:rPr>
          <w:rtl/>
        </w:rPr>
        <w:t>(</w:t>
      </w:r>
      <w:r w:rsidRPr="00CA1DF9">
        <w:rPr>
          <w:rtl/>
        </w:rPr>
        <w:t>769)</w:t>
      </w:r>
      <w:r>
        <w:rPr>
          <w:rtl/>
        </w:rPr>
        <w:t>.</w:t>
      </w:r>
    </w:p>
    <w:p w14:paraId="61E20094" w14:textId="77777777" w:rsidR="00ED61A7" w:rsidRPr="00CA1DF9" w:rsidRDefault="00ED61A7" w:rsidP="004B4EF2">
      <w:pPr>
        <w:pStyle w:val="libFootnote0"/>
        <w:rPr>
          <w:rtl/>
          <w:lang w:bidi="fa-IR"/>
        </w:rPr>
      </w:pPr>
      <w:r>
        <w:rPr>
          <w:rtl/>
        </w:rPr>
        <w:t>(</w:t>
      </w:r>
      <w:r w:rsidRPr="00CA1DF9">
        <w:rPr>
          <w:rtl/>
        </w:rPr>
        <w:t>4) الثقات 3 / 129 ، الكاشف 2 / 308 ، خلاصة تذهيب 1 / 3</w:t>
      </w:r>
      <w:r>
        <w:rPr>
          <w:rtl/>
        </w:rPr>
        <w:t xml:space="preserve"> ..</w:t>
      </w:r>
      <w:r w:rsidRPr="00CA1DF9">
        <w:rPr>
          <w:rtl/>
        </w:rPr>
        <w:t>. شذرات الذهب 1 / 161 ، طبقات الحفاظ 80 ، المحن 268 ، تقريب التهذيب 1 / 48 ، الجرح والتعديل 3 / 2114 ، تهذيب التهذيب 3 / 264 ، الطبقات 313 ، الطبقات الكبرى 7 / 465 ، سير أعلام النبلاء 3 / 332 ، الوافي بالوفيات 14 / 105</w:t>
      </w:r>
    </w:p>
    <w:p w14:paraId="363D0B94" w14:textId="77777777" w:rsidR="00ED61A7" w:rsidRPr="00CA1DF9" w:rsidRDefault="00ED61A7" w:rsidP="00AE508F">
      <w:pPr>
        <w:pStyle w:val="libNormal"/>
        <w:rPr>
          <w:rtl/>
        </w:rPr>
      </w:pPr>
      <w:r>
        <w:rPr>
          <w:rtl/>
        </w:rPr>
        <w:br w:type="page"/>
      </w:r>
      <w:r w:rsidRPr="00CA1DF9">
        <w:rPr>
          <w:rtl/>
        </w:rPr>
        <w:lastRenderedPageBreak/>
        <w:t>قال البخاريّ : له صحبة ، وقال ابن حبّان : يقال إن له صحبة. وقال العسكريّ : قال بعضهم : إن له صحبة.</w:t>
      </w:r>
    </w:p>
    <w:p w14:paraId="5EF1F020" w14:textId="77777777" w:rsidR="00ED61A7" w:rsidRPr="00CA1DF9" w:rsidRDefault="00ED61A7" w:rsidP="00AE508F">
      <w:pPr>
        <w:pStyle w:val="libNormal"/>
        <w:rPr>
          <w:rtl/>
        </w:rPr>
      </w:pPr>
      <w:r w:rsidRPr="00CA1DF9">
        <w:rPr>
          <w:rtl/>
        </w:rPr>
        <w:t>وقال ابن عبد البرّ في آخر ترجمة ربيعة الجرشي : أما ربيعة بن يزيد السلميّ فكان من النواصب يشتم عليّا. قال أبو حاتم : لا يروى عنه ولا كرامة ، ومن ذكره في الصّحابة لم يصنع شيئا. انتهى.</w:t>
      </w:r>
    </w:p>
    <w:p w14:paraId="0295E0C8" w14:textId="77777777" w:rsidR="00ED61A7" w:rsidRPr="00CA1DF9" w:rsidRDefault="00ED61A7" w:rsidP="00AE508F">
      <w:pPr>
        <w:pStyle w:val="libNormal"/>
        <w:rPr>
          <w:rtl/>
        </w:rPr>
      </w:pPr>
      <w:r w:rsidRPr="00CA1DF9">
        <w:rPr>
          <w:rtl/>
        </w:rPr>
        <w:t>وقد استدركه ابن فتحون ، وأبو علي الغساني ، وابن معوز على أبي عمر اعتمادا على قول البخاريّ.</w:t>
      </w:r>
    </w:p>
    <w:p w14:paraId="4ADD1460" w14:textId="77777777" w:rsidR="00ED61A7" w:rsidRDefault="00ED61A7" w:rsidP="00AE508F">
      <w:pPr>
        <w:pStyle w:val="libNormal"/>
        <w:rPr>
          <w:rtl/>
          <w:lang w:bidi="fa-IR"/>
        </w:rPr>
      </w:pPr>
      <w:r w:rsidRPr="004D4493">
        <w:rPr>
          <w:rStyle w:val="libBold2Char"/>
          <w:rtl/>
        </w:rPr>
        <w:t xml:space="preserve">2642 ـ ربيعة الأجذم الثقفي </w:t>
      </w:r>
      <w:r w:rsidRPr="004B4EF2">
        <w:rPr>
          <w:rStyle w:val="libFootnotenumChar"/>
          <w:rtl/>
        </w:rPr>
        <w:t>(1)</w:t>
      </w:r>
      <w:r w:rsidRPr="004D4493">
        <w:rPr>
          <w:rStyle w:val="libBold2Char"/>
          <w:rtl/>
        </w:rPr>
        <w:t xml:space="preserve"> </w:t>
      </w:r>
      <w:r w:rsidRPr="00CA1DF9">
        <w:rPr>
          <w:rtl/>
          <w:lang w:bidi="fa-IR"/>
        </w:rPr>
        <w:t>:</w:t>
      </w:r>
    </w:p>
    <w:p w14:paraId="1E6377CD" w14:textId="77777777" w:rsidR="00ED61A7" w:rsidRPr="00CA1DF9" w:rsidRDefault="00ED61A7" w:rsidP="00AE508F">
      <w:pPr>
        <w:pStyle w:val="libNormal"/>
        <w:rPr>
          <w:rtl/>
        </w:rPr>
      </w:pPr>
      <w:r w:rsidRPr="00CA1DF9">
        <w:rPr>
          <w:rtl/>
        </w:rPr>
        <w:t xml:space="preserve">ذكره ابن شاهين ، وأخرج من طريق أبي معشر ، عن رجاله بأسانيد قالوا : كان في وفد ثقيف رجل من بني مالك يقال له ربيعة الأجذم ، فكانوا يبايعون النبيّ </w:t>
      </w:r>
      <w:r w:rsidRPr="001C1D0F">
        <w:rPr>
          <w:rStyle w:val="libAlaemChar"/>
          <w:rtl/>
        </w:rPr>
        <w:t>صلى‌الله‌عليه‌وآله‌وسلم</w:t>
      </w:r>
      <w:r w:rsidRPr="00CA1DF9">
        <w:rPr>
          <w:rtl/>
        </w:rPr>
        <w:t>. ويمسحون على يديه ، فلما بلغ ربيعة ليبايعه قال له : قد بايعناه فارجع ، فرجع.</w:t>
      </w:r>
    </w:p>
    <w:p w14:paraId="68F7C48B" w14:textId="77777777" w:rsidR="00ED61A7" w:rsidRPr="00CA1DF9" w:rsidRDefault="00ED61A7" w:rsidP="00AE508F">
      <w:pPr>
        <w:pStyle w:val="libNormal"/>
        <w:rPr>
          <w:rtl/>
          <w:lang w:bidi="fa-IR"/>
        </w:rPr>
      </w:pPr>
      <w:r w:rsidRPr="004D4493">
        <w:rPr>
          <w:rStyle w:val="libBold2Char"/>
          <w:rtl/>
        </w:rPr>
        <w:t xml:space="preserve">2643 ـ ربيعة الجرشي : </w:t>
      </w:r>
      <w:r w:rsidRPr="00CA1DF9">
        <w:rPr>
          <w:rtl/>
          <w:lang w:bidi="fa-IR"/>
        </w:rPr>
        <w:t>هو ابن عمرو</w:t>
      </w:r>
      <w:r>
        <w:rPr>
          <w:rtl/>
          <w:lang w:bidi="fa-IR"/>
        </w:rPr>
        <w:t xml:space="preserve"> ـ </w:t>
      </w:r>
      <w:r w:rsidRPr="00CA1DF9">
        <w:rPr>
          <w:rtl/>
          <w:lang w:bidi="fa-IR"/>
        </w:rPr>
        <w:t>تقدم.</w:t>
      </w:r>
    </w:p>
    <w:p w14:paraId="043BF6DF" w14:textId="77777777" w:rsidR="00ED61A7" w:rsidRDefault="00ED61A7" w:rsidP="004D4493">
      <w:pPr>
        <w:pStyle w:val="libBold2"/>
        <w:rPr>
          <w:rtl/>
        </w:rPr>
      </w:pPr>
      <w:r w:rsidRPr="002F3E5A">
        <w:rPr>
          <w:rtl/>
        </w:rPr>
        <w:t>2644</w:t>
      </w:r>
      <w:r>
        <w:rPr>
          <w:rtl/>
        </w:rPr>
        <w:t xml:space="preserve"> ـ </w:t>
      </w:r>
      <w:r w:rsidRPr="002F3E5A">
        <w:rPr>
          <w:rtl/>
        </w:rPr>
        <w:t>ربيعة السّعديّ :</w:t>
      </w:r>
    </w:p>
    <w:p w14:paraId="0B7A6B7B" w14:textId="77777777" w:rsidR="00ED61A7" w:rsidRPr="00CA1DF9" w:rsidRDefault="00ED61A7" w:rsidP="00AE508F">
      <w:pPr>
        <w:pStyle w:val="libNormal"/>
        <w:rPr>
          <w:rtl/>
        </w:rPr>
      </w:pPr>
      <w:r w:rsidRPr="00CA1DF9">
        <w:rPr>
          <w:rtl/>
        </w:rPr>
        <w:t xml:space="preserve">ذكره البغويّ ، وأخرج من طريق الضّحاك البناني ، عن ربيعة السعدي ، قال : قال رسول الله </w:t>
      </w:r>
      <w:r w:rsidRPr="001C1D0F">
        <w:rPr>
          <w:rStyle w:val="libAlaemChar"/>
          <w:rtl/>
        </w:rPr>
        <w:t>صلى‌الله‌عليه‌وآله‌وسلم</w:t>
      </w:r>
      <w:r w:rsidRPr="00CA1DF9">
        <w:rPr>
          <w:rtl/>
        </w:rPr>
        <w:t xml:space="preserve"> : «اللهمّ أعزّ الدّين بأبي جهل بن هشام. أو بعمر بن الخطّاب»</w:t>
      </w:r>
      <w:r w:rsidRPr="004B4EF2">
        <w:rPr>
          <w:rStyle w:val="libFootnotenumChar"/>
          <w:rtl/>
        </w:rPr>
        <w:t>(2)</w:t>
      </w:r>
    </w:p>
    <w:p w14:paraId="727A1670" w14:textId="77777777" w:rsidR="00ED61A7" w:rsidRDefault="00ED61A7" w:rsidP="00AE508F">
      <w:pPr>
        <w:pStyle w:val="libNormal"/>
        <w:rPr>
          <w:rtl/>
          <w:lang w:bidi="fa-IR"/>
        </w:rPr>
      </w:pPr>
      <w:r w:rsidRPr="004D4493">
        <w:rPr>
          <w:rStyle w:val="libBold2Char"/>
          <w:rtl/>
        </w:rPr>
        <w:t xml:space="preserve">2645 ـ ربيعة القرشيّ </w:t>
      </w:r>
      <w:r w:rsidRPr="004B4EF2">
        <w:rPr>
          <w:rStyle w:val="libFootnotenumChar"/>
          <w:rtl/>
        </w:rPr>
        <w:t>(3)</w:t>
      </w:r>
      <w:r w:rsidRPr="004D4493">
        <w:rPr>
          <w:rStyle w:val="libBold2Char"/>
          <w:rtl/>
        </w:rPr>
        <w:t xml:space="preserve"> </w:t>
      </w:r>
      <w:r w:rsidRPr="00CA1DF9">
        <w:rPr>
          <w:rtl/>
          <w:lang w:bidi="fa-IR"/>
        </w:rPr>
        <w:t>:</w:t>
      </w:r>
    </w:p>
    <w:p w14:paraId="50BBAED6" w14:textId="77777777" w:rsidR="00ED61A7" w:rsidRPr="00CA1DF9" w:rsidRDefault="00ED61A7" w:rsidP="00AE508F">
      <w:pPr>
        <w:pStyle w:val="libNormal"/>
        <w:rPr>
          <w:rtl/>
        </w:rPr>
      </w:pPr>
      <w:r w:rsidRPr="00CA1DF9">
        <w:rPr>
          <w:rtl/>
        </w:rPr>
        <w:t>ذكره ابن أبي خيثمة ، وقال لا أدري من أي قريش هو.</w:t>
      </w:r>
    </w:p>
    <w:p w14:paraId="4B2F342A" w14:textId="77777777" w:rsidR="00ED61A7" w:rsidRPr="00CA1DF9" w:rsidRDefault="00ED61A7" w:rsidP="00AE508F">
      <w:pPr>
        <w:pStyle w:val="libNormal"/>
        <w:rPr>
          <w:rtl/>
        </w:rPr>
      </w:pPr>
      <w:r w:rsidRPr="00CA1DF9">
        <w:rPr>
          <w:rtl/>
        </w:rPr>
        <w:t xml:space="preserve">وروى الحسن بن سفيان ، والبغويّ ، والباوردي ، من طريق جرير عن عطاء بن السّائب ، عن ابن ربيعة عن أبيه ، قال : رأيت رسول الله </w:t>
      </w:r>
      <w:r w:rsidRPr="001C1D0F">
        <w:rPr>
          <w:rStyle w:val="libAlaemChar"/>
          <w:rtl/>
        </w:rPr>
        <w:t>صلى‌الله‌عليه‌وآله‌وسلم</w:t>
      </w:r>
      <w:r w:rsidRPr="00CA1DF9">
        <w:rPr>
          <w:rtl/>
        </w:rPr>
        <w:t xml:space="preserve"> واقفا في الجاهلية بعرفات مع المشركين ، ورأيته واقفا في ذلك الموقف ، فعرفت أنّ الله وفقه لذلك.</w:t>
      </w:r>
    </w:p>
    <w:p w14:paraId="6CF102BA" w14:textId="77777777" w:rsidR="00ED61A7" w:rsidRPr="00CA1DF9" w:rsidRDefault="00ED61A7" w:rsidP="007952B1">
      <w:pPr>
        <w:pStyle w:val="libLine"/>
        <w:rPr>
          <w:rtl/>
        </w:rPr>
      </w:pPr>
      <w:r w:rsidRPr="00CA1DF9">
        <w:rPr>
          <w:rtl/>
        </w:rPr>
        <w:t>__________________</w:t>
      </w:r>
    </w:p>
    <w:p w14:paraId="750280BE"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1631)</w:t>
      </w:r>
      <w:r>
        <w:rPr>
          <w:rtl/>
        </w:rPr>
        <w:t>.</w:t>
      </w:r>
    </w:p>
    <w:p w14:paraId="7C11FDDE" w14:textId="77777777" w:rsidR="00ED61A7" w:rsidRPr="00CA1DF9" w:rsidRDefault="00ED61A7" w:rsidP="004B4EF2">
      <w:pPr>
        <w:pStyle w:val="libFootnote0"/>
        <w:rPr>
          <w:rtl/>
          <w:lang w:bidi="fa-IR"/>
        </w:rPr>
      </w:pPr>
      <w:r>
        <w:rPr>
          <w:rtl/>
        </w:rPr>
        <w:t>(</w:t>
      </w:r>
      <w:r w:rsidRPr="00CA1DF9">
        <w:rPr>
          <w:rtl/>
        </w:rPr>
        <w:t>2) أورده ابن حجر في المطالب العالية حديث رقم 4281 وعزاه للحميدي وأبي يعلى مسند الحميدي 1 / 155. قال الحافظ في الفتح رواه أبو يعلى بإسناد حسن 7 / 117 وقال البوصيري رواه الحميدي وأبو يعلى بإسناد رواته ثقات قلت أخرجه أبو نعيم في الحلية من طريق الحميدي 1 / 31 وكنز العمال حديث رقم 32776 ، 35847 ، 35853 ، 5887.</w:t>
      </w:r>
    </w:p>
    <w:p w14:paraId="59452FCC"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1658) ، الاستيعاب ت </w:t>
      </w:r>
      <w:r>
        <w:rPr>
          <w:rtl/>
        </w:rPr>
        <w:t>(</w:t>
      </w:r>
      <w:r w:rsidRPr="00CA1DF9">
        <w:rPr>
          <w:rtl/>
        </w:rPr>
        <w:t>866)</w:t>
      </w:r>
      <w:r>
        <w:rPr>
          <w:rtl/>
        </w:rPr>
        <w:t>.</w:t>
      </w:r>
    </w:p>
    <w:p w14:paraId="4E479294" w14:textId="77777777" w:rsidR="00ED61A7" w:rsidRPr="00CA1DF9" w:rsidRDefault="00ED61A7" w:rsidP="00AE508F">
      <w:pPr>
        <w:pStyle w:val="libNormal"/>
        <w:rPr>
          <w:rtl/>
        </w:rPr>
      </w:pPr>
      <w:r>
        <w:rPr>
          <w:rtl/>
        </w:rPr>
        <w:br w:type="page"/>
      </w:r>
      <w:r w:rsidRPr="00CA1DF9">
        <w:rPr>
          <w:rtl/>
        </w:rPr>
        <w:lastRenderedPageBreak/>
        <w:t>قال البغويّ : لا يروى عنه إلا بهذا الإسناد ، واختلف في ضبطه ، فقيل كالجادة ، وقيل بالتصغير والتثقيل.</w:t>
      </w:r>
    </w:p>
    <w:p w14:paraId="2ACF2011" w14:textId="77777777" w:rsidR="00ED61A7" w:rsidRPr="00CA1DF9" w:rsidRDefault="00ED61A7" w:rsidP="00AE508F">
      <w:pPr>
        <w:pStyle w:val="libNormal"/>
        <w:rPr>
          <w:rtl/>
        </w:rPr>
      </w:pPr>
      <w:r w:rsidRPr="00CA1DF9">
        <w:rPr>
          <w:rtl/>
        </w:rPr>
        <w:t>قال أبو نعيم : أظنه ربيعة بن عباد ، واستند إلى ما أخرجه ابن السّكن من طريق مسعود بن سعد ، عن عطاء بن السّائب ، عن ابن عباد ، عن أبيه ، فذكر مثل هذا الحديث.</w:t>
      </w:r>
    </w:p>
    <w:p w14:paraId="670E0005" w14:textId="77777777" w:rsidR="00ED61A7" w:rsidRPr="00CA1DF9" w:rsidRDefault="00ED61A7" w:rsidP="00AE508F">
      <w:pPr>
        <w:pStyle w:val="libNormal"/>
        <w:rPr>
          <w:rtl/>
        </w:rPr>
      </w:pPr>
      <w:r w:rsidRPr="00CA1DF9">
        <w:rPr>
          <w:rtl/>
        </w:rPr>
        <w:t>قلت : وعطاء اختلط ، وجرير ومسعود سمعا منه بعد الاختلاط.</w:t>
      </w:r>
    </w:p>
    <w:p w14:paraId="1F23A379" w14:textId="77777777" w:rsidR="00ED61A7" w:rsidRPr="00CA1DF9" w:rsidRDefault="00ED61A7" w:rsidP="00AE508F">
      <w:pPr>
        <w:pStyle w:val="libNormal"/>
        <w:rPr>
          <w:rtl/>
        </w:rPr>
      </w:pPr>
      <w:r w:rsidRPr="00CA1DF9">
        <w:rPr>
          <w:rtl/>
        </w:rPr>
        <w:t>وقد أخرج ابن جرير هذا الحديث في ترجمة ربيعة بن الحارث بن عبد المطّلب فلم بصنع شيئا.</w:t>
      </w:r>
    </w:p>
    <w:p w14:paraId="354322C3" w14:textId="77777777" w:rsidR="00ED61A7" w:rsidRPr="00CA1DF9" w:rsidRDefault="00ED61A7" w:rsidP="00AE508F">
      <w:pPr>
        <w:pStyle w:val="libNormal"/>
        <w:rPr>
          <w:rtl/>
        </w:rPr>
      </w:pPr>
      <w:r w:rsidRPr="00CA1DF9">
        <w:rPr>
          <w:rtl/>
        </w:rPr>
        <w:t>وحكى ابن فتحون أنه قيل فيه : ربيعة بن قريش.</w:t>
      </w:r>
    </w:p>
    <w:p w14:paraId="6B996974" w14:textId="77777777" w:rsidR="00ED61A7" w:rsidRPr="00967D53" w:rsidRDefault="00ED61A7" w:rsidP="00003931">
      <w:pPr>
        <w:pStyle w:val="libCenterBold1"/>
        <w:rPr>
          <w:rtl/>
        </w:rPr>
      </w:pPr>
      <w:r w:rsidRPr="00967D53">
        <w:rPr>
          <w:rtl/>
        </w:rPr>
        <w:t>الراء بعدها الجيم</w:t>
      </w:r>
    </w:p>
    <w:p w14:paraId="776F8671" w14:textId="77777777" w:rsidR="00ED61A7" w:rsidRPr="00CA1DF9" w:rsidRDefault="00ED61A7" w:rsidP="00AE508F">
      <w:pPr>
        <w:pStyle w:val="libNormal"/>
        <w:rPr>
          <w:rtl/>
          <w:lang w:bidi="fa-IR"/>
        </w:rPr>
      </w:pPr>
      <w:r w:rsidRPr="004D4493">
        <w:rPr>
          <w:rStyle w:val="libBold2Char"/>
          <w:rtl/>
        </w:rPr>
        <w:t xml:space="preserve">2646 ـ رجاء بن الجلاس </w:t>
      </w:r>
      <w:r w:rsidRPr="004B4EF2">
        <w:rPr>
          <w:rStyle w:val="libFootnotenumChar"/>
          <w:rtl/>
        </w:rPr>
        <w:t>(1)</w:t>
      </w:r>
      <w:r w:rsidRPr="004D4493">
        <w:rPr>
          <w:rStyle w:val="libBold2Char"/>
          <w:rtl/>
        </w:rPr>
        <w:t xml:space="preserve"> </w:t>
      </w:r>
      <w:r w:rsidRPr="00CA1DF9">
        <w:rPr>
          <w:rtl/>
          <w:lang w:bidi="fa-IR"/>
        </w:rPr>
        <w:t>: يأتي في زيد بن الجلاس.</w:t>
      </w:r>
    </w:p>
    <w:p w14:paraId="0C858E45" w14:textId="77777777" w:rsidR="00ED61A7" w:rsidRDefault="00ED61A7" w:rsidP="00AE508F">
      <w:pPr>
        <w:pStyle w:val="libNormal"/>
        <w:rPr>
          <w:rtl/>
          <w:lang w:bidi="fa-IR"/>
        </w:rPr>
      </w:pPr>
      <w:r w:rsidRPr="004D4493">
        <w:rPr>
          <w:rStyle w:val="libBold2Char"/>
          <w:rtl/>
        </w:rPr>
        <w:t xml:space="preserve">2647 ـ رجاء الغنوي </w:t>
      </w:r>
      <w:r w:rsidRPr="004B4EF2">
        <w:rPr>
          <w:rStyle w:val="libFootnotenumChar"/>
          <w:rtl/>
        </w:rPr>
        <w:t>(2)</w:t>
      </w:r>
      <w:r w:rsidRPr="004D4493">
        <w:rPr>
          <w:rStyle w:val="libBold2Char"/>
          <w:rtl/>
        </w:rPr>
        <w:t xml:space="preserve"> </w:t>
      </w:r>
      <w:r w:rsidRPr="00CA1DF9">
        <w:rPr>
          <w:rtl/>
          <w:lang w:bidi="fa-IR"/>
        </w:rPr>
        <w:t>:</w:t>
      </w:r>
    </w:p>
    <w:p w14:paraId="7AAFB239" w14:textId="77777777" w:rsidR="00ED61A7" w:rsidRPr="00CA1DF9" w:rsidRDefault="00ED61A7" w:rsidP="00AE508F">
      <w:pPr>
        <w:pStyle w:val="libNormal"/>
        <w:rPr>
          <w:rtl/>
        </w:rPr>
      </w:pPr>
      <w:r w:rsidRPr="00CA1DF9">
        <w:rPr>
          <w:rtl/>
        </w:rPr>
        <w:t xml:space="preserve">ذكره البخاريّ ، وأخرج من طريق ساكنة بنت الجعد عنه أنه كانت أصيبت يده يوم الجمل ، وقال : قال النبي </w:t>
      </w:r>
      <w:r w:rsidRPr="001C1D0F">
        <w:rPr>
          <w:rStyle w:val="libAlaemChar"/>
          <w:rtl/>
        </w:rPr>
        <w:t>صلى‌الله‌عليه‌وآله‌وسلم</w:t>
      </w:r>
      <w:r w:rsidRPr="00CA1DF9">
        <w:rPr>
          <w:rtl/>
        </w:rPr>
        <w:t xml:space="preserve"> : «من أعطاه الله حفظ كتابه ، فظنّ أنّ أحدا أعطي أفضل ممّا أعطي فقد غمص </w:t>
      </w:r>
      <w:r w:rsidRPr="004B4EF2">
        <w:rPr>
          <w:rStyle w:val="libFootnotenumChar"/>
          <w:rtl/>
        </w:rPr>
        <w:t>(3)</w:t>
      </w:r>
      <w:r w:rsidRPr="00CA1DF9">
        <w:rPr>
          <w:rtl/>
        </w:rPr>
        <w:t xml:space="preserve"> أعظم النّعم.»</w:t>
      </w:r>
      <w:r>
        <w:rPr>
          <w:rFonts w:hint="cs"/>
          <w:rtl/>
        </w:rPr>
        <w:t xml:space="preserve"> </w:t>
      </w:r>
      <w:r w:rsidRPr="004B4EF2">
        <w:rPr>
          <w:rStyle w:val="libFootnotenumChar"/>
          <w:rtl/>
        </w:rPr>
        <w:t>(4)</w:t>
      </w:r>
    </w:p>
    <w:p w14:paraId="415527A6" w14:textId="77777777" w:rsidR="00ED61A7" w:rsidRPr="00CA1DF9" w:rsidRDefault="00ED61A7" w:rsidP="00AE508F">
      <w:pPr>
        <w:pStyle w:val="libNormal"/>
        <w:rPr>
          <w:rtl/>
        </w:rPr>
      </w:pPr>
      <w:r w:rsidRPr="00CA1DF9">
        <w:rPr>
          <w:rtl/>
        </w:rPr>
        <w:t xml:space="preserve">وأخرج ابن مندة من هذا الوجه حديثا آخر ، وذكره ابن أبي حاتم ، فقال : روى عن النبي </w:t>
      </w:r>
      <w:r w:rsidRPr="001C1D0F">
        <w:rPr>
          <w:rStyle w:val="libAlaemChar"/>
          <w:rtl/>
        </w:rPr>
        <w:t>صلى‌الله‌عليه‌وآله‌وسلم</w:t>
      </w:r>
      <w:r w:rsidRPr="00CA1DF9">
        <w:rPr>
          <w:rtl/>
        </w:rPr>
        <w:t xml:space="preserve"> وروت عنه ساكنة بنت الجعد.</w:t>
      </w:r>
    </w:p>
    <w:p w14:paraId="7ADED75B" w14:textId="77777777" w:rsidR="00ED61A7" w:rsidRPr="00CA1DF9" w:rsidRDefault="00ED61A7" w:rsidP="00AE508F">
      <w:pPr>
        <w:pStyle w:val="libNormal"/>
        <w:rPr>
          <w:rtl/>
        </w:rPr>
      </w:pPr>
      <w:r w:rsidRPr="00CA1DF9">
        <w:rPr>
          <w:rtl/>
        </w:rPr>
        <w:t>وأما ابن حبّان فذكره في «ثقات التّابعين» ، وقال : يروي المراسيل. وقال أبو عمر : لا يصح حديثه ، روت عنه سلامة بنت الجعد كذا قال ، فصحّف.</w:t>
      </w:r>
    </w:p>
    <w:p w14:paraId="51F8A5E9" w14:textId="77777777" w:rsidR="00ED61A7" w:rsidRPr="00CA1DF9" w:rsidRDefault="00ED61A7" w:rsidP="00AE508F">
      <w:pPr>
        <w:pStyle w:val="libNormal"/>
        <w:rPr>
          <w:rtl/>
          <w:lang w:bidi="fa-IR"/>
        </w:rPr>
      </w:pPr>
      <w:r w:rsidRPr="004D4493">
        <w:rPr>
          <w:rStyle w:val="libBold2Char"/>
          <w:rtl/>
        </w:rPr>
        <w:t xml:space="preserve">2648 ـ رجاء </w:t>
      </w:r>
      <w:r w:rsidRPr="004B4EF2">
        <w:rPr>
          <w:rStyle w:val="libFootnotenumChar"/>
          <w:rtl/>
        </w:rPr>
        <w:t>(5)</w:t>
      </w:r>
      <w:r w:rsidRPr="004D4493">
        <w:rPr>
          <w:rStyle w:val="libBold2Char"/>
          <w:rtl/>
        </w:rPr>
        <w:t xml:space="preserve"> </w:t>
      </w:r>
      <w:r w:rsidRPr="00CA1DF9">
        <w:rPr>
          <w:rtl/>
          <w:lang w:bidi="fa-IR"/>
        </w:rPr>
        <w:t>: غير منسوب.</w:t>
      </w:r>
    </w:p>
    <w:p w14:paraId="4B01AC31" w14:textId="77777777" w:rsidR="00ED61A7" w:rsidRPr="00CA1DF9" w:rsidRDefault="00ED61A7" w:rsidP="00AE508F">
      <w:pPr>
        <w:pStyle w:val="libNormal"/>
        <w:rPr>
          <w:rtl/>
        </w:rPr>
      </w:pPr>
      <w:r>
        <w:rPr>
          <w:rtl/>
        </w:rPr>
        <w:t>و</w:t>
      </w:r>
      <w:r w:rsidRPr="00CA1DF9">
        <w:rPr>
          <w:rtl/>
        </w:rPr>
        <w:t>روى أبو موسى ، من طريق يحيى بن أيوب ، عن إسحاق بن أسد ، عن ابنه يزيد</w:t>
      </w:r>
      <w:r>
        <w:rPr>
          <w:rFonts w:hint="cs"/>
          <w:rtl/>
        </w:rPr>
        <w:t xml:space="preserve"> </w:t>
      </w:r>
      <w:r w:rsidRPr="00CA1DF9">
        <w:rPr>
          <w:rtl/>
        </w:rPr>
        <w:t>،</w:t>
      </w:r>
    </w:p>
    <w:p w14:paraId="1A37B7C2" w14:textId="77777777" w:rsidR="00ED61A7" w:rsidRPr="00CA1DF9" w:rsidRDefault="00ED61A7" w:rsidP="007952B1">
      <w:pPr>
        <w:pStyle w:val="libLine"/>
        <w:rPr>
          <w:rtl/>
        </w:rPr>
      </w:pPr>
      <w:r w:rsidRPr="00CA1DF9">
        <w:rPr>
          <w:rtl/>
        </w:rPr>
        <w:t>__________________</w:t>
      </w:r>
    </w:p>
    <w:p w14:paraId="66914CCA"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1667) ، الاستيعاب ت </w:t>
      </w:r>
      <w:r>
        <w:rPr>
          <w:rtl/>
        </w:rPr>
        <w:t>(</w:t>
      </w:r>
      <w:r w:rsidRPr="00CA1DF9">
        <w:rPr>
          <w:rtl/>
        </w:rPr>
        <w:t>771)</w:t>
      </w:r>
      <w:r>
        <w:rPr>
          <w:rtl/>
        </w:rPr>
        <w:t>.</w:t>
      </w:r>
    </w:p>
    <w:p w14:paraId="6F3BCDE0" w14:textId="77777777" w:rsidR="00ED61A7" w:rsidRPr="00CA1DF9" w:rsidRDefault="00ED61A7" w:rsidP="004B4EF2">
      <w:pPr>
        <w:pStyle w:val="libFootnote0"/>
        <w:rPr>
          <w:rtl/>
          <w:lang w:bidi="fa-IR"/>
        </w:rPr>
      </w:pPr>
      <w:r>
        <w:rPr>
          <w:rtl/>
        </w:rPr>
        <w:t>(</w:t>
      </w:r>
      <w:r w:rsidRPr="00CA1DF9">
        <w:rPr>
          <w:rtl/>
        </w:rPr>
        <w:t xml:space="preserve">2) الثقات 4 / 237 ، الجرح والتعديل 3 / 2264 ، التاريخ الكبير 3 / 311 ، الأعلمي 18 / 224 ، أسد الغابة ت </w:t>
      </w:r>
      <w:r>
        <w:rPr>
          <w:rtl/>
        </w:rPr>
        <w:t>(</w:t>
      </w:r>
      <w:r w:rsidRPr="00CA1DF9">
        <w:rPr>
          <w:rtl/>
        </w:rPr>
        <w:t xml:space="preserve">1668) ، الاستيعاب ت </w:t>
      </w:r>
      <w:r>
        <w:rPr>
          <w:rtl/>
        </w:rPr>
        <w:t>(</w:t>
      </w:r>
      <w:r w:rsidRPr="00CA1DF9">
        <w:rPr>
          <w:rtl/>
        </w:rPr>
        <w:t>772)</w:t>
      </w:r>
      <w:r>
        <w:rPr>
          <w:rtl/>
        </w:rPr>
        <w:t>.</w:t>
      </w:r>
    </w:p>
    <w:p w14:paraId="64560B2D" w14:textId="77777777" w:rsidR="00ED61A7" w:rsidRPr="00CA1DF9" w:rsidRDefault="00ED61A7" w:rsidP="004B4EF2">
      <w:pPr>
        <w:pStyle w:val="libFootnote0"/>
        <w:rPr>
          <w:rtl/>
          <w:lang w:bidi="fa-IR"/>
        </w:rPr>
      </w:pPr>
      <w:r>
        <w:rPr>
          <w:rtl/>
        </w:rPr>
        <w:t>(</w:t>
      </w:r>
      <w:r w:rsidRPr="00CA1DF9">
        <w:rPr>
          <w:rtl/>
        </w:rPr>
        <w:t>3) غمصه وغمصه : حقره واستصغره ولم يره شيئا. اللسان 5 / 3298.</w:t>
      </w:r>
    </w:p>
    <w:p w14:paraId="53F7A07A" w14:textId="77777777" w:rsidR="00ED61A7" w:rsidRPr="00CA1DF9" w:rsidRDefault="00ED61A7" w:rsidP="004B4EF2">
      <w:pPr>
        <w:pStyle w:val="libFootnote0"/>
        <w:rPr>
          <w:rtl/>
          <w:lang w:bidi="fa-IR"/>
        </w:rPr>
      </w:pPr>
      <w:r>
        <w:rPr>
          <w:rtl/>
        </w:rPr>
        <w:t>(</w:t>
      </w:r>
      <w:r w:rsidRPr="00CA1DF9">
        <w:rPr>
          <w:rtl/>
        </w:rPr>
        <w:t>4) أورده السيوطي في الدر المنثور 1 / 349 والمتقي الهندي في الكنز العمال حديث رقم 2317 وعزاه للبخاريّ في التاريخ الكبير والبيهقي في شعب الايمان عن رجاء الغنوي مرسلا.</w:t>
      </w:r>
    </w:p>
    <w:p w14:paraId="5DD44E12"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1669)</w:t>
      </w:r>
      <w:r>
        <w:rPr>
          <w:rtl/>
        </w:rPr>
        <w:t>.</w:t>
      </w:r>
    </w:p>
    <w:p w14:paraId="34C3FC01" w14:textId="77777777" w:rsidR="00ED61A7" w:rsidRPr="00CA1DF9" w:rsidRDefault="00ED61A7" w:rsidP="00ED61A7">
      <w:pPr>
        <w:rPr>
          <w:rtl/>
          <w:lang w:bidi="fa-IR"/>
        </w:rPr>
      </w:pPr>
      <w:r>
        <w:rPr>
          <w:rtl/>
          <w:lang w:bidi="fa-IR"/>
        </w:rPr>
        <w:br w:type="page"/>
      </w:r>
      <w:r w:rsidRPr="00CA1DF9">
        <w:rPr>
          <w:rtl/>
          <w:lang w:bidi="fa-IR"/>
        </w:rPr>
        <w:lastRenderedPageBreak/>
        <w:t xml:space="preserve">عن رجاء ، قال : قال النبيّ </w:t>
      </w:r>
      <w:r w:rsidRPr="001C1D0F">
        <w:rPr>
          <w:rStyle w:val="libAlaemChar"/>
          <w:rtl/>
        </w:rPr>
        <w:t>صلى‌الله‌عليه‌وآله‌وسلم</w:t>
      </w:r>
      <w:r w:rsidRPr="00CA1DF9">
        <w:rPr>
          <w:rtl/>
          <w:lang w:bidi="fa-IR"/>
        </w:rPr>
        <w:t xml:space="preserve"> : «قليل الفقه خير من كثير العبادة.»</w:t>
      </w:r>
      <w:r w:rsidRPr="00F8568B">
        <w:rPr>
          <w:rFonts w:hint="cs"/>
          <w:rtl/>
        </w:rPr>
        <w:t xml:space="preserve"> </w:t>
      </w:r>
      <w:r w:rsidRPr="004B4EF2">
        <w:rPr>
          <w:rStyle w:val="libFootnotenumChar"/>
          <w:rFonts w:hint="cs"/>
          <w:rtl/>
        </w:rPr>
        <w:t>(1)</w:t>
      </w:r>
    </w:p>
    <w:p w14:paraId="5DA788AE" w14:textId="77777777" w:rsidR="00ED61A7" w:rsidRPr="00CA1DF9" w:rsidRDefault="00ED61A7" w:rsidP="00AE508F">
      <w:pPr>
        <w:pStyle w:val="libNormal"/>
        <w:rPr>
          <w:rtl/>
        </w:rPr>
      </w:pPr>
      <w:r w:rsidRPr="00CA1DF9">
        <w:rPr>
          <w:rtl/>
        </w:rPr>
        <w:t>وهذا إسناد مجهول.</w:t>
      </w:r>
    </w:p>
    <w:p w14:paraId="7F335EA3" w14:textId="77777777" w:rsidR="00ED61A7" w:rsidRPr="00CA1DF9" w:rsidRDefault="00ED61A7" w:rsidP="00AE508F">
      <w:pPr>
        <w:pStyle w:val="libNormal"/>
        <w:rPr>
          <w:rtl/>
          <w:lang w:bidi="fa-IR"/>
        </w:rPr>
      </w:pPr>
      <w:r w:rsidRPr="004D4493">
        <w:rPr>
          <w:rStyle w:val="libBold2Char"/>
          <w:rtl/>
        </w:rPr>
        <w:t xml:space="preserve">2649 ـ رجل : </w:t>
      </w:r>
      <w:r w:rsidRPr="00CA1DF9">
        <w:rPr>
          <w:rtl/>
          <w:lang w:bidi="fa-IR"/>
        </w:rPr>
        <w:t>من بلقين.</w:t>
      </w:r>
    </w:p>
    <w:p w14:paraId="70C294D7" w14:textId="77777777" w:rsidR="00ED61A7" w:rsidRPr="00CA1DF9" w:rsidRDefault="00ED61A7" w:rsidP="00AE508F">
      <w:pPr>
        <w:pStyle w:val="libNormal"/>
        <w:rPr>
          <w:rtl/>
        </w:rPr>
      </w:pPr>
      <w:r w:rsidRPr="00CA1DF9">
        <w:rPr>
          <w:rtl/>
        </w:rPr>
        <w:t>ذكر ابن حزم أنه اسم علم على صحابيّ ، وقد أعدته في القسم الرّباع.</w:t>
      </w:r>
    </w:p>
    <w:p w14:paraId="73D4DF3C" w14:textId="77777777" w:rsidR="00ED61A7" w:rsidRPr="00967D53" w:rsidRDefault="00ED61A7" w:rsidP="00003931">
      <w:pPr>
        <w:pStyle w:val="libCenterBold1"/>
        <w:rPr>
          <w:rtl/>
        </w:rPr>
      </w:pPr>
      <w:r w:rsidRPr="00967D53">
        <w:rPr>
          <w:rtl/>
        </w:rPr>
        <w:t>الراء بعدها الحاء</w:t>
      </w:r>
    </w:p>
    <w:p w14:paraId="4884E6A0" w14:textId="77777777" w:rsidR="00ED61A7" w:rsidRPr="00CA1DF9" w:rsidRDefault="00ED61A7" w:rsidP="00AE508F">
      <w:pPr>
        <w:pStyle w:val="libNormal"/>
        <w:rPr>
          <w:rtl/>
        </w:rPr>
      </w:pPr>
      <w:r w:rsidRPr="004D4493">
        <w:rPr>
          <w:rStyle w:val="libBold2Char"/>
          <w:rtl/>
        </w:rPr>
        <w:t xml:space="preserve">2650 ـ رحضة </w:t>
      </w:r>
      <w:r w:rsidRPr="004B4EF2">
        <w:rPr>
          <w:rStyle w:val="libFootnotenumChar"/>
          <w:rtl/>
        </w:rPr>
        <w:t>(2)</w:t>
      </w:r>
      <w:r w:rsidRPr="004D4493">
        <w:rPr>
          <w:rStyle w:val="libBold2Char"/>
          <w:rtl/>
        </w:rPr>
        <w:t xml:space="preserve"> </w:t>
      </w:r>
      <w:r w:rsidRPr="00CA1DF9">
        <w:rPr>
          <w:rtl/>
        </w:rPr>
        <w:t>: بفتح أوله وثانية ثم ضاد معجمة ، ابن خربة الغفاريّ. والد إيماء المتقدم في الهمزة ، وجدّ خفاف المتقدم في الخاء المعجمة ، قال أبو عمر في ترجمة خفاف : يقال له ولأبيه وجده صحبة.</w:t>
      </w:r>
    </w:p>
    <w:p w14:paraId="2D905C45" w14:textId="77777777" w:rsidR="00ED61A7" w:rsidRPr="00CA1DF9" w:rsidRDefault="00ED61A7" w:rsidP="00AE508F">
      <w:pPr>
        <w:pStyle w:val="libNormal"/>
        <w:rPr>
          <w:rtl/>
        </w:rPr>
      </w:pPr>
      <w:r w:rsidRPr="00CA1DF9">
        <w:rPr>
          <w:rtl/>
        </w:rPr>
        <w:t>واستدركه لذلك أبو علي الغساني وابن فتحون.</w:t>
      </w:r>
    </w:p>
    <w:p w14:paraId="16309C3C" w14:textId="77777777" w:rsidR="00ED61A7" w:rsidRPr="00CA1DF9" w:rsidRDefault="00ED61A7" w:rsidP="00AE508F">
      <w:pPr>
        <w:pStyle w:val="libNormal"/>
        <w:rPr>
          <w:rtl/>
        </w:rPr>
      </w:pPr>
      <w:r w:rsidRPr="00CA1DF9">
        <w:rPr>
          <w:rtl/>
        </w:rPr>
        <w:t>قلت : ولا أعرف لأبي عمر مستندا في إثبات صحبة رحضة ، وابنه إيماء ، وابنه خفاف.</w:t>
      </w:r>
    </w:p>
    <w:p w14:paraId="61E6631E" w14:textId="77777777" w:rsidR="00ED61A7" w:rsidRPr="00CA1DF9" w:rsidRDefault="00ED61A7" w:rsidP="00AE508F">
      <w:pPr>
        <w:pStyle w:val="libNormal"/>
        <w:rPr>
          <w:rtl/>
        </w:rPr>
      </w:pPr>
      <w:r w:rsidRPr="00CA1DF9">
        <w:rPr>
          <w:rtl/>
        </w:rPr>
        <w:t xml:space="preserve">وقد ثبت في صحيح البخاريّ ، عن عمر ، ما يدل على أن لابن خفاف صحبة ، فإن ثبت ما ذكر أبو عمر فهؤلاء أربعة في نسق لهم صحبة ، برحضة ، وابنه إيماء ، وابنه خفاف ، فهم نظير ابن أسامة بن زيد بن حارثة ، وابن سلمة بن عمرو بن الأكوع </w:t>
      </w:r>
      <w:r>
        <w:rPr>
          <w:rtl/>
        </w:rPr>
        <w:t>[</w:t>
      </w:r>
      <w:r w:rsidRPr="00CA1DF9">
        <w:rPr>
          <w:rtl/>
        </w:rPr>
        <w:t>فيرد على قول موسى بن عقبة ومن تبعه أن أربعة في نسق صحابه مختص ببيت أبي بكر الصّديق.</w:t>
      </w:r>
      <w:r>
        <w:rPr>
          <w:rtl/>
        </w:rPr>
        <w:t>]</w:t>
      </w:r>
      <w:r>
        <w:rPr>
          <w:rFonts w:hint="cs"/>
          <w:rtl/>
        </w:rPr>
        <w:t xml:space="preserve"> </w:t>
      </w:r>
      <w:r w:rsidRPr="004B4EF2">
        <w:rPr>
          <w:rStyle w:val="libFootnotenumChar"/>
          <w:rtl/>
        </w:rPr>
        <w:t>(3)</w:t>
      </w:r>
    </w:p>
    <w:p w14:paraId="5E754E03" w14:textId="77777777" w:rsidR="00ED61A7" w:rsidRPr="00967D53" w:rsidRDefault="00ED61A7" w:rsidP="00003931">
      <w:pPr>
        <w:pStyle w:val="libCenterBold1"/>
        <w:rPr>
          <w:rtl/>
        </w:rPr>
      </w:pPr>
      <w:r w:rsidRPr="00967D53">
        <w:rPr>
          <w:rtl/>
        </w:rPr>
        <w:t>الراء بعدها الخاء</w:t>
      </w:r>
    </w:p>
    <w:p w14:paraId="553EBA4E" w14:textId="77777777" w:rsidR="00ED61A7" w:rsidRPr="00CA1DF9" w:rsidRDefault="00ED61A7" w:rsidP="00AE508F">
      <w:pPr>
        <w:pStyle w:val="libNormal"/>
        <w:rPr>
          <w:rtl/>
        </w:rPr>
      </w:pPr>
      <w:r w:rsidRPr="004D4493">
        <w:rPr>
          <w:rStyle w:val="libBold2Char"/>
          <w:rtl/>
        </w:rPr>
        <w:t xml:space="preserve">2651 ـ رخيلة </w:t>
      </w:r>
      <w:r w:rsidRPr="004B4EF2">
        <w:rPr>
          <w:rStyle w:val="libFootnotenumChar"/>
          <w:rtl/>
        </w:rPr>
        <w:t>(4)</w:t>
      </w:r>
      <w:r w:rsidRPr="004D4493">
        <w:rPr>
          <w:rStyle w:val="libBold2Char"/>
          <w:rtl/>
        </w:rPr>
        <w:t xml:space="preserve"> </w:t>
      </w:r>
      <w:r w:rsidRPr="00CA1DF9">
        <w:rPr>
          <w:rtl/>
        </w:rPr>
        <w:t>: بالمعجمة مصغّرا ، ابن ثعلبة بن خالد بن ثعلبة بن عامر بن بياضة الأنصاريّ الزّرقيّ.</w:t>
      </w:r>
    </w:p>
    <w:p w14:paraId="627E2DC8" w14:textId="77777777" w:rsidR="00ED61A7" w:rsidRPr="00CA1DF9" w:rsidRDefault="00ED61A7" w:rsidP="00AE508F">
      <w:pPr>
        <w:pStyle w:val="libNormal"/>
        <w:rPr>
          <w:rtl/>
        </w:rPr>
      </w:pPr>
      <w:r w:rsidRPr="00CA1DF9">
        <w:rPr>
          <w:rtl/>
        </w:rPr>
        <w:t>ذكره ابن إسحاق وموسى بن عقبة فيمن شهد بدرا.</w:t>
      </w:r>
    </w:p>
    <w:p w14:paraId="1DAF3DA1" w14:textId="77777777" w:rsidR="00ED61A7" w:rsidRPr="00CA1DF9" w:rsidRDefault="00ED61A7" w:rsidP="00AE508F">
      <w:pPr>
        <w:pStyle w:val="libNormal"/>
        <w:rPr>
          <w:rtl/>
        </w:rPr>
      </w:pPr>
      <w:r w:rsidRPr="00CA1DF9">
        <w:rPr>
          <w:rtl/>
        </w:rPr>
        <w:t>قال ابن هشام : قاله ابن إسحاق بالجيم. والصّواب بالخاء كذا أطلق ، وقيّده الدارقطنيّ وغيره بالخاء المعجمة.</w:t>
      </w:r>
    </w:p>
    <w:p w14:paraId="66DC1982" w14:textId="77777777" w:rsidR="00ED61A7" w:rsidRPr="00CA1DF9" w:rsidRDefault="00ED61A7" w:rsidP="007952B1">
      <w:pPr>
        <w:pStyle w:val="libLine"/>
        <w:rPr>
          <w:rtl/>
        </w:rPr>
      </w:pPr>
      <w:r w:rsidRPr="00CA1DF9">
        <w:rPr>
          <w:rtl/>
        </w:rPr>
        <w:t>__________________</w:t>
      </w:r>
    </w:p>
    <w:p w14:paraId="24CB9022" w14:textId="77777777" w:rsidR="00ED61A7" w:rsidRPr="00CA1DF9" w:rsidRDefault="00ED61A7" w:rsidP="004B4EF2">
      <w:pPr>
        <w:pStyle w:val="libFootnote0"/>
        <w:rPr>
          <w:rtl/>
          <w:lang w:bidi="fa-IR"/>
        </w:rPr>
      </w:pPr>
      <w:r>
        <w:rPr>
          <w:rtl/>
        </w:rPr>
        <w:t>(</w:t>
      </w:r>
      <w:r w:rsidRPr="00CA1DF9">
        <w:rPr>
          <w:rtl/>
        </w:rPr>
        <w:t xml:space="preserve">1) أخرجه البخاري في التاريخ 1 / 381 وأبو نعيم في الحلية 5 / 173 وانظر كنز العمال </w:t>
      </w:r>
      <w:r>
        <w:rPr>
          <w:rtl/>
        </w:rPr>
        <w:t>(</w:t>
      </w:r>
      <w:r w:rsidRPr="00CA1DF9">
        <w:rPr>
          <w:rtl/>
        </w:rPr>
        <w:t xml:space="preserve">8794) </w:t>
      </w:r>
      <w:r>
        <w:rPr>
          <w:rtl/>
        </w:rPr>
        <w:t>(</w:t>
      </w:r>
      <w:r w:rsidRPr="00CA1DF9">
        <w:rPr>
          <w:rtl/>
        </w:rPr>
        <w:t>28922)</w:t>
      </w:r>
      <w:r>
        <w:rPr>
          <w:rtl/>
        </w:rPr>
        <w:t>.</w:t>
      </w:r>
    </w:p>
    <w:p w14:paraId="30651E27"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1670)</w:t>
      </w:r>
      <w:r>
        <w:rPr>
          <w:rtl/>
        </w:rPr>
        <w:t>.</w:t>
      </w:r>
    </w:p>
    <w:p w14:paraId="324281AE" w14:textId="77777777" w:rsidR="00ED61A7" w:rsidRPr="00CA1DF9" w:rsidRDefault="00ED61A7" w:rsidP="004B4EF2">
      <w:pPr>
        <w:pStyle w:val="libFootnote0"/>
        <w:rPr>
          <w:rtl/>
          <w:lang w:bidi="fa-IR"/>
        </w:rPr>
      </w:pPr>
      <w:r>
        <w:rPr>
          <w:rtl/>
        </w:rPr>
        <w:t>(</w:t>
      </w:r>
      <w:r w:rsidRPr="00CA1DF9">
        <w:rPr>
          <w:rtl/>
        </w:rPr>
        <w:t>3) ليس في أ.</w:t>
      </w:r>
    </w:p>
    <w:p w14:paraId="3C75BCF0"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1672) ، الاستيعاب ت </w:t>
      </w:r>
      <w:r>
        <w:rPr>
          <w:rtl/>
        </w:rPr>
        <w:t>(</w:t>
      </w:r>
      <w:r w:rsidRPr="00CA1DF9">
        <w:rPr>
          <w:rtl/>
        </w:rPr>
        <w:t>797)</w:t>
      </w:r>
      <w:r>
        <w:rPr>
          <w:rtl/>
        </w:rPr>
        <w:t>.</w:t>
      </w:r>
    </w:p>
    <w:p w14:paraId="0BDE1D08" w14:textId="77777777" w:rsidR="00ED61A7" w:rsidRPr="00CA1DF9" w:rsidRDefault="00ED61A7" w:rsidP="00AE508F">
      <w:pPr>
        <w:pStyle w:val="libNormal"/>
        <w:rPr>
          <w:rtl/>
        </w:rPr>
      </w:pPr>
      <w:r>
        <w:rPr>
          <w:rtl/>
        </w:rPr>
        <w:br w:type="page"/>
      </w:r>
      <w:r w:rsidRPr="00CA1DF9">
        <w:rPr>
          <w:rtl/>
        </w:rPr>
        <w:lastRenderedPageBreak/>
        <w:t>وقد تقدم أن أبا نعيم ذكره في حرف الجيم في جبلة ، فأسقط أول اسمه.</w:t>
      </w:r>
    </w:p>
    <w:p w14:paraId="630C6737" w14:textId="77777777" w:rsidR="00ED61A7" w:rsidRPr="00CA1DF9" w:rsidRDefault="00ED61A7" w:rsidP="00AE508F">
      <w:pPr>
        <w:pStyle w:val="libNormal"/>
        <w:rPr>
          <w:rtl/>
        </w:rPr>
      </w:pPr>
      <w:r w:rsidRPr="004D4493">
        <w:rPr>
          <w:rStyle w:val="libBold2Char"/>
          <w:rtl/>
        </w:rPr>
        <w:t xml:space="preserve">2652 ـ رخيّ </w:t>
      </w:r>
      <w:r w:rsidRPr="004B4EF2">
        <w:rPr>
          <w:rStyle w:val="libFootnotenumChar"/>
          <w:rtl/>
        </w:rPr>
        <w:t>(1)</w:t>
      </w:r>
      <w:r w:rsidRPr="004D4493">
        <w:rPr>
          <w:rStyle w:val="libBold2Char"/>
          <w:rtl/>
        </w:rPr>
        <w:t xml:space="preserve"> العنبريّ : </w:t>
      </w:r>
      <w:r w:rsidRPr="00CA1DF9">
        <w:rPr>
          <w:rtl/>
        </w:rPr>
        <w:t>ذكره ابن فتحون هنا ، وقال غيره : بالزاي ، وسيأتي.</w:t>
      </w:r>
    </w:p>
    <w:p w14:paraId="6DE0825E" w14:textId="77777777" w:rsidR="00ED61A7" w:rsidRPr="00967D53" w:rsidRDefault="00ED61A7" w:rsidP="00003931">
      <w:pPr>
        <w:pStyle w:val="libCenterBold1"/>
        <w:rPr>
          <w:rtl/>
        </w:rPr>
      </w:pPr>
      <w:r w:rsidRPr="00967D53">
        <w:rPr>
          <w:rtl/>
        </w:rPr>
        <w:t>الراء بعدها الدال</w:t>
      </w:r>
    </w:p>
    <w:p w14:paraId="58F644BC" w14:textId="77777777" w:rsidR="00ED61A7" w:rsidRDefault="00ED61A7" w:rsidP="004D4493">
      <w:pPr>
        <w:pStyle w:val="libBold2"/>
        <w:rPr>
          <w:rtl/>
        </w:rPr>
      </w:pPr>
      <w:r w:rsidRPr="002F3E5A">
        <w:rPr>
          <w:rtl/>
        </w:rPr>
        <w:t>2653</w:t>
      </w:r>
      <w:r>
        <w:rPr>
          <w:rtl/>
        </w:rPr>
        <w:t xml:space="preserve"> ـ </w:t>
      </w:r>
      <w:r w:rsidRPr="002F3E5A">
        <w:rPr>
          <w:rtl/>
        </w:rPr>
        <w:t>ردّاد الليثي :</w:t>
      </w:r>
    </w:p>
    <w:p w14:paraId="7AB7D269" w14:textId="77777777" w:rsidR="00ED61A7" w:rsidRPr="00CA1DF9" w:rsidRDefault="00ED61A7" w:rsidP="00AE508F">
      <w:pPr>
        <w:pStyle w:val="libNormal"/>
        <w:rPr>
          <w:rtl/>
        </w:rPr>
      </w:pPr>
      <w:r w:rsidRPr="00CA1DF9">
        <w:rPr>
          <w:rtl/>
        </w:rPr>
        <w:t>أخرجه حديثه أبو داود ، وسيأتي شرح حاله في حرف الراء من الكنى.</w:t>
      </w:r>
    </w:p>
    <w:p w14:paraId="790FF87B" w14:textId="77777777" w:rsidR="00ED61A7" w:rsidRPr="00CA1DF9" w:rsidRDefault="00ED61A7" w:rsidP="00AE508F">
      <w:pPr>
        <w:pStyle w:val="libNormal"/>
        <w:rPr>
          <w:rtl/>
        </w:rPr>
      </w:pPr>
      <w:r w:rsidRPr="004D4493">
        <w:rPr>
          <w:rStyle w:val="libBold2Char"/>
          <w:rtl/>
        </w:rPr>
        <w:t xml:space="preserve">2654 ـ ردّاد : </w:t>
      </w:r>
      <w:r w:rsidRPr="00CA1DF9">
        <w:rPr>
          <w:rtl/>
        </w:rPr>
        <w:t>آخر ، غير منسوب ، ذكره العلائي في الوشي في الفصل الثّاني من الباب الأول ، فقال بشير بن سلمة بن محمد بن ردّاد ، من ولد ابن أم مكتوم. عن أبيه. عن جدّه</w:t>
      </w:r>
      <w:r>
        <w:rPr>
          <w:rtl/>
        </w:rPr>
        <w:t xml:space="preserve"> ـ </w:t>
      </w:r>
      <w:r w:rsidRPr="00CA1DF9">
        <w:rPr>
          <w:rtl/>
        </w:rPr>
        <w:t>رفعه : «لو سار جبل يوم السّبت من مشرق إلى مغرب لردّه الله إلى وطنه.»</w:t>
      </w:r>
    </w:p>
    <w:p w14:paraId="74BC8E13" w14:textId="77777777" w:rsidR="00ED61A7" w:rsidRPr="00CA1DF9" w:rsidRDefault="00ED61A7" w:rsidP="00AE508F">
      <w:pPr>
        <w:pStyle w:val="libNormal"/>
        <w:rPr>
          <w:rtl/>
        </w:rPr>
      </w:pPr>
      <w:r w:rsidRPr="00CA1DF9">
        <w:rPr>
          <w:rtl/>
        </w:rPr>
        <w:t>قال ابن قانع : حدثنا أحمد بن زنجويه ، حدثنا إبراهيم بن الوليد ، حدثنا بشير به.</w:t>
      </w:r>
    </w:p>
    <w:p w14:paraId="00A377CD" w14:textId="77777777" w:rsidR="00ED61A7" w:rsidRPr="00CA1DF9" w:rsidRDefault="00ED61A7" w:rsidP="00AE508F">
      <w:pPr>
        <w:pStyle w:val="libNormal"/>
        <w:rPr>
          <w:rtl/>
        </w:rPr>
      </w:pPr>
      <w:r w:rsidRPr="00CA1DF9">
        <w:rPr>
          <w:rtl/>
        </w:rPr>
        <w:t>كذا أخرجه ابن قانع في ترجمة ردّاد ، ولم يذكره ابن عبد البرّ ولا ابن مندة ، وأولاده مجاهيل ، والحديث منكر أو موضوع.</w:t>
      </w:r>
    </w:p>
    <w:p w14:paraId="1A37A18E" w14:textId="77777777" w:rsidR="00ED61A7" w:rsidRPr="00CA1DF9" w:rsidRDefault="00ED61A7" w:rsidP="00AE508F">
      <w:pPr>
        <w:pStyle w:val="libNormal"/>
        <w:rPr>
          <w:rtl/>
        </w:rPr>
      </w:pPr>
      <w:r w:rsidRPr="00CA1DF9">
        <w:rPr>
          <w:rtl/>
        </w:rPr>
        <w:t>قلت : ولم يذكره ابن الأثير في أسد الغابة ولا الذهبيّ في تجريده ، مع أنه يكثر النّقل من معجم ابن قانع ، لأنه غير مسموع ، فتعجبت من ذلك ، فراجعت معجم ابن قانع فلم أره في حرف الراء ، لكن وجدته أخرجه في حرف العين فيمن اسمه عمرو ، فقال في آخر ترجمة عمرو بن أم مكتوم : حدثنا أحمد بن زنجويه. فذكره.</w:t>
      </w:r>
    </w:p>
    <w:p w14:paraId="633D9343" w14:textId="77777777" w:rsidR="00ED61A7" w:rsidRPr="00CA1DF9" w:rsidRDefault="00ED61A7" w:rsidP="00AE508F">
      <w:pPr>
        <w:pStyle w:val="libNormal"/>
        <w:rPr>
          <w:rtl/>
        </w:rPr>
      </w:pPr>
      <w:r w:rsidRPr="00CA1DF9">
        <w:rPr>
          <w:rtl/>
        </w:rPr>
        <w:t>وكذا جزم صاحب الفردوس لما ذكر هذا الحديث أنه من حديث ابن أم مكتوم ، لكنه سماه عبد الله ، ولم يخرج له ولده في مسندة إسنادا ، وهذا بحسب الاختلاف في اسم ابن أم مكتوم كما سيأتي في ترجمته ، فعلى هذا فالخبر من رواية سلمة بن محمد بن رداد ، عن جدّه الأعلى ابن أم مكتوم. والله أعلم.</w:t>
      </w:r>
    </w:p>
    <w:p w14:paraId="4C474C0A" w14:textId="77777777" w:rsidR="00ED61A7" w:rsidRPr="00CA1DF9" w:rsidRDefault="00ED61A7" w:rsidP="00AE508F">
      <w:pPr>
        <w:pStyle w:val="libNormal"/>
        <w:rPr>
          <w:rtl/>
        </w:rPr>
      </w:pPr>
      <w:r w:rsidRPr="00CA1DF9">
        <w:rPr>
          <w:rtl/>
        </w:rPr>
        <w:t>وقد كتبته هنا على الاحتمال تبعا لشيخ شيوخنا العلائي.</w:t>
      </w:r>
      <w:r>
        <w:rPr>
          <w:rtl/>
        </w:rPr>
        <w:t>]</w:t>
      </w:r>
      <w:r>
        <w:rPr>
          <w:rFonts w:hint="cs"/>
          <w:rtl/>
        </w:rPr>
        <w:t xml:space="preserve"> </w:t>
      </w:r>
      <w:r w:rsidRPr="004B4EF2">
        <w:rPr>
          <w:rStyle w:val="libFootnotenumChar"/>
          <w:rtl/>
        </w:rPr>
        <w:t>(2)</w:t>
      </w:r>
    </w:p>
    <w:p w14:paraId="663D03EE" w14:textId="77777777" w:rsidR="00ED61A7" w:rsidRPr="00CA1DF9" w:rsidRDefault="00ED61A7" w:rsidP="00AE508F">
      <w:pPr>
        <w:pStyle w:val="libNormal"/>
        <w:rPr>
          <w:rtl/>
        </w:rPr>
      </w:pPr>
      <w:r w:rsidRPr="004D4493">
        <w:rPr>
          <w:rStyle w:val="libBold2Char"/>
          <w:rtl/>
        </w:rPr>
        <w:t xml:space="preserve">2655 ـ رديح : </w:t>
      </w:r>
      <w:r w:rsidRPr="00CA1DF9">
        <w:rPr>
          <w:rtl/>
        </w:rPr>
        <w:t xml:space="preserve">بمهملات مصغرا ، ابن ذؤيب العنبري </w:t>
      </w:r>
      <w:r w:rsidRPr="004B4EF2">
        <w:rPr>
          <w:rStyle w:val="libFootnotenumChar"/>
          <w:rtl/>
        </w:rPr>
        <w:t>(3)</w:t>
      </w:r>
      <w:r w:rsidRPr="00CA1DF9">
        <w:rPr>
          <w:rtl/>
        </w:rPr>
        <w:t xml:space="preserve"> تقدم في ذؤيب بن شعثم العنبري.</w:t>
      </w:r>
    </w:p>
    <w:p w14:paraId="4DCCBBAB" w14:textId="77777777" w:rsidR="00ED61A7" w:rsidRPr="00CA1DF9" w:rsidRDefault="00ED61A7" w:rsidP="007952B1">
      <w:pPr>
        <w:pStyle w:val="libLine"/>
        <w:rPr>
          <w:rtl/>
        </w:rPr>
      </w:pPr>
      <w:r w:rsidRPr="00CA1DF9">
        <w:rPr>
          <w:rtl/>
        </w:rPr>
        <w:t>__________________</w:t>
      </w:r>
    </w:p>
    <w:p w14:paraId="424872C7"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رخيّ بالتصغير العنبري.</w:t>
      </w:r>
    </w:p>
    <w:p w14:paraId="70680618" w14:textId="77777777" w:rsidR="00ED61A7" w:rsidRPr="00CA1DF9" w:rsidRDefault="00ED61A7" w:rsidP="004B4EF2">
      <w:pPr>
        <w:pStyle w:val="libFootnote0"/>
        <w:rPr>
          <w:rtl/>
          <w:lang w:bidi="fa-IR"/>
        </w:rPr>
      </w:pPr>
      <w:r>
        <w:rPr>
          <w:rtl/>
        </w:rPr>
        <w:t>(</w:t>
      </w:r>
      <w:r w:rsidRPr="00CA1DF9">
        <w:rPr>
          <w:rtl/>
        </w:rPr>
        <w:t>2) ليس من أ.</w:t>
      </w:r>
    </w:p>
    <w:p w14:paraId="61BEC3B3" w14:textId="77777777" w:rsidR="00ED61A7" w:rsidRDefault="00ED61A7" w:rsidP="004B4EF2">
      <w:pPr>
        <w:pStyle w:val="libFootnote0"/>
        <w:rPr>
          <w:rtl/>
        </w:rPr>
      </w:pPr>
      <w:r>
        <w:rPr>
          <w:rtl/>
        </w:rPr>
        <w:t>(</w:t>
      </w:r>
      <w:r w:rsidRPr="00CA1DF9">
        <w:rPr>
          <w:rtl/>
        </w:rPr>
        <w:t xml:space="preserve">3) تجريد أسماء الصحابة 1 / 182 ، أسد الغابة ت </w:t>
      </w:r>
      <w:r>
        <w:rPr>
          <w:rtl/>
        </w:rPr>
        <w:t>(</w:t>
      </w:r>
      <w:r w:rsidRPr="00CA1DF9">
        <w:rPr>
          <w:rtl/>
        </w:rPr>
        <w:t>1673)</w:t>
      </w:r>
      <w:r>
        <w:rPr>
          <w:rtl/>
        </w:rPr>
        <w:t>.</w:t>
      </w:r>
    </w:p>
    <w:p w14:paraId="6E6682F7" w14:textId="77777777" w:rsidR="00ED61A7" w:rsidRPr="00CA1DF9" w:rsidRDefault="00ED61A7" w:rsidP="00166B36">
      <w:pPr>
        <w:pStyle w:val="libFootnote0"/>
        <w:rPr>
          <w:rtl/>
          <w:lang w:bidi="fa-IR"/>
        </w:rPr>
      </w:pPr>
      <w:r>
        <w:rPr>
          <w:rFonts w:hint="cs"/>
          <w:rtl/>
        </w:rPr>
        <w:t>الإصابة/ج2/م26</w:t>
      </w:r>
    </w:p>
    <w:p w14:paraId="6DBB2EDF"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الراء بعدها الزاي 2656 ـ رزغة بن عبد الله الأنصاريّ : </w:t>
      </w:r>
      <w:r w:rsidRPr="00CA1DF9">
        <w:rPr>
          <w:rtl/>
        </w:rPr>
        <w:t>أوله راء ثم زاي ساكنة ثم غين. كذا هو قبل من اسمه رباح</w:t>
      </w:r>
      <w:r>
        <w:rPr>
          <w:rFonts w:hint="cs"/>
          <w:rtl/>
        </w:rPr>
        <w:t xml:space="preserve"> </w:t>
      </w:r>
      <w:r w:rsidRPr="00CA1DF9">
        <w:rPr>
          <w:rtl/>
        </w:rPr>
        <w:t>في كتاب ابن السّكن ، وقال : روى حديثه ابن لهيعة ، عن أحمد بن حازم ، عن أبي الحويرث ، عن رزغة بن عبد الله الأنصاريّ</w:t>
      </w:r>
      <w:r>
        <w:rPr>
          <w:rtl/>
        </w:rPr>
        <w:t xml:space="preserve"> ـ </w:t>
      </w:r>
      <w:r w:rsidRPr="00CA1DF9">
        <w:rPr>
          <w:rtl/>
        </w:rPr>
        <w:t xml:space="preserve">أن النبيّ </w:t>
      </w:r>
      <w:r w:rsidRPr="001C1D0F">
        <w:rPr>
          <w:rStyle w:val="libAlaemChar"/>
          <w:rtl/>
        </w:rPr>
        <w:t>صلى‌الله‌عليه‌وآله‌وسلم</w:t>
      </w:r>
      <w:r w:rsidRPr="00CA1DF9">
        <w:rPr>
          <w:rtl/>
        </w:rPr>
        <w:t xml:space="preserve"> قال : «يحبّ أحدكم الحياة والموت خير له من الفتن.» الحديث.</w:t>
      </w:r>
    </w:p>
    <w:p w14:paraId="410205A4" w14:textId="77777777" w:rsidR="00ED61A7" w:rsidRPr="00CA1DF9" w:rsidRDefault="00ED61A7" w:rsidP="00AE508F">
      <w:pPr>
        <w:pStyle w:val="libNormal"/>
        <w:rPr>
          <w:rtl/>
        </w:rPr>
      </w:pPr>
      <w:r>
        <w:rPr>
          <w:rtl/>
        </w:rPr>
        <w:t>و</w:t>
      </w:r>
      <w:r w:rsidRPr="00CA1DF9">
        <w:rPr>
          <w:rtl/>
        </w:rPr>
        <w:t>أخرجه أبو موسى ، من طريق ابن جريج ، عن أبي الحويرث ، عن رزغة به. وقال :</w:t>
      </w:r>
    </w:p>
    <w:p w14:paraId="059F3C53" w14:textId="77777777" w:rsidR="00ED61A7" w:rsidRPr="00CA1DF9" w:rsidRDefault="00ED61A7" w:rsidP="00AE508F">
      <w:pPr>
        <w:pStyle w:val="libNormal"/>
        <w:rPr>
          <w:rtl/>
        </w:rPr>
      </w:pPr>
      <w:r w:rsidRPr="00CA1DF9">
        <w:rPr>
          <w:rtl/>
        </w:rPr>
        <w:t>رزغة هذا قد روى عن أسماء بنت عميس ، وعن التّابعين أورده في حرف الزاي</w:t>
      </w:r>
      <w:r>
        <w:rPr>
          <w:rFonts w:hint="cs"/>
          <w:rtl/>
        </w:rPr>
        <w:t xml:space="preserve"> </w:t>
      </w:r>
      <w:r w:rsidRPr="00CA1DF9">
        <w:rPr>
          <w:rtl/>
        </w:rPr>
        <w:t>فالله أعلم.</w:t>
      </w:r>
    </w:p>
    <w:p w14:paraId="48D9E42A" w14:textId="77777777" w:rsidR="00ED61A7" w:rsidRPr="00CA1DF9" w:rsidRDefault="00ED61A7" w:rsidP="00AE508F">
      <w:pPr>
        <w:pStyle w:val="libNormal"/>
        <w:rPr>
          <w:rtl/>
        </w:rPr>
      </w:pPr>
      <w:r w:rsidRPr="004D4493">
        <w:rPr>
          <w:rStyle w:val="libBold2Char"/>
          <w:rtl/>
        </w:rPr>
        <w:t xml:space="preserve">2657 ـ رزين </w:t>
      </w:r>
      <w:r w:rsidRPr="004B4EF2">
        <w:rPr>
          <w:rStyle w:val="libFootnotenumChar"/>
          <w:rtl/>
        </w:rPr>
        <w:t>(1)</w:t>
      </w:r>
      <w:r w:rsidRPr="004D4493">
        <w:rPr>
          <w:rStyle w:val="libBold2Char"/>
          <w:rtl/>
        </w:rPr>
        <w:t xml:space="preserve"> </w:t>
      </w:r>
      <w:r w:rsidRPr="00CA1DF9">
        <w:rPr>
          <w:rtl/>
        </w:rPr>
        <w:t>: براء وزاي ، بوزن عظيم ، ابن أنس بن عامر ، سلمي قال ابن حبان :</w:t>
      </w:r>
      <w:r>
        <w:rPr>
          <w:rFonts w:hint="cs"/>
          <w:rtl/>
        </w:rPr>
        <w:t xml:space="preserve"> </w:t>
      </w:r>
      <w:r w:rsidRPr="00CA1DF9">
        <w:rPr>
          <w:rtl/>
        </w:rPr>
        <w:t>يقال إن له صحبة.</w:t>
      </w:r>
    </w:p>
    <w:p w14:paraId="6A12F8F2" w14:textId="77777777" w:rsidR="00ED61A7" w:rsidRPr="00CA1DF9" w:rsidRDefault="00ED61A7" w:rsidP="00AE508F">
      <w:pPr>
        <w:pStyle w:val="libNormal"/>
        <w:rPr>
          <w:rtl/>
        </w:rPr>
      </w:pPr>
      <w:r w:rsidRPr="00CA1DF9">
        <w:rPr>
          <w:rtl/>
        </w:rPr>
        <w:t xml:space="preserve">قال ابن السّكن. له صحبة وروى أبو يعلى وابن السكن والطبراني من طريق فهد بن عوف ، عن نائل بن مطرّف بن رزين بن أنس السّلمي ، حدثني أبي عن جدي رزين بن أنس ، قال : لما أظهر الله الإسلام وكانت لنا بئر فخفنا أن يغلبنا عليها من حولنا فأتيت النبيّ </w:t>
      </w:r>
      <w:r w:rsidRPr="001C1D0F">
        <w:rPr>
          <w:rStyle w:val="libAlaemChar"/>
          <w:rtl/>
        </w:rPr>
        <w:t>صلى‌الله‌عليه‌وآله‌وسلم</w:t>
      </w:r>
      <w:r w:rsidRPr="00CA1DF9">
        <w:rPr>
          <w:rtl/>
        </w:rPr>
        <w:t xml:space="preserve"> فكتب لي كتابا</w:t>
      </w:r>
      <w:r>
        <w:rPr>
          <w:rtl/>
        </w:rPr>
        <w:t xml:space="preserve"> ..</w:t>
      </w:r>
      <w:r w:rsidRPr="00CA1DF9">
        <w:rPr>
          <w:rtl/>
        </w:rPr>
        <w:t xml:space="preserve"> الحديث.</w:t>
      </w:r>
    </w:p>
    <w:p w14:paraId="74E54602" w14:textId="77777777" w:rsidR="00ED61A7" w:rsidRPr="00CA1DF9" w:rsidRDefault="00ED61A7" w:rsidP="00AE508F">
      <w:pPr>
        <w:pStyle w:val="libNormal"/>
        <w:rPr>
          <w:rtl/>
        </w:rPr>
      </w:pPr>
      <w:r w:rsidRPr="00CA1DF9">
        <w:rPr>
          <w:rtl/>
        </w:rPr>
        <w:t xml:space="preserve">وروى محمد بن حميد عن نائل بن مطرّف بن العباس ، عن أبيه ، عن جدّه العباس قال : استقطعت النبي </w:t>
      </w:r>
      <w:r w:rsidRPr="001C1D0F">
        <w:rPr>
          <w:rStyle w:val="libAlaemChar"/>
          <w:rtl/>
        </w:rPr>
        <w:t>صلى‌الله‌عليه‌وآله‌وسلم</w:t>
      </w:r>
      <w:r w:rsidRPr="00CA1DF9">
        <w:rPr>
          <w:rtl/>
        </w:rPr>
        <w:t xml:space="preserve"> ركية</w:t>
      </w:r>
      <w:r>
        <w:rPr>
          <w:rtl/>
        </w:rPr>
        <w:t xml:space="preserve"> ..</w:t>
      </w:r>
      <w:r w:rsidRPr="00CA1DF9">
        <w:rPr>
          <w:rtl/>
        </w:rPr>
        <w:t>. فذكر الحديث. فما أدري هل نائل واحد أو اثنان</w:t>
      </w:r>
      <w:r>
        <w:rPr>
          <w:rtl/>
        </w:rPr>
        <w:t>؟</w:t>
      </w:r>
      <w:r w:rsidRPr="00CA1DF9">
        <w:rPr>
          <w:rtl/>
        </w:rPr>
        <w:t xml:space="preserve"> وقال ابن مندة : رواه عبد السلام بن عمير الجنبي ، عن نائل بن عبد الرحمن بن عبد الله بن حزم بن أنس بن عامر السّلميّ ، حدّثني أبي عن آبائه أنّ الكتاب كتبه رسول الله </w:t>
      </w:r>
      <w:r w:rsidRPr="001C1D0F">
        <w:rPr>
          <w:rStyle w:val="libAlaemChar"/>
          <w:rtl/>
        </w:rPr>
        <w:t>صلى‌الله‌عليه‌وآله‌وسلم</w:t>
      </w:r>
      <w:r w:rsidRPr="00CA1DF9">
        <w:rPr>
          <w:rtl/>
        </w:rPr>
        <w:t xml:space="preserve"> لرزين بن أنس.</w:t>
      </w:r>
    </w:p>
    <w:p w14:paraId="1ABBC2B9" w14:textId="77777777" w:rsidR="00ED61A7" w:rsidRPr="00CA1DF9" w:rsidRDefault="00ED61A7" w:rsidP="00AE508F">
      <w:pPr>
        <w:pStyle w:val="libNormal"/>
        <w:rPr>
          <w:rtl/>
        </w:rPr>
      </w:pPr>
      <w:r w:rsidRPr="00CA1DF9">
        <w:rPr>
          <w:rtl/>
        </w:rPr>
        <w:t>قلت : وقد تقدم ذكر أبيه أنس بن عباس. ويأتي ذكر جدّه العباس إن شاء الله تعالى.</w:t>
      </w:r>
    </w:p>
    <w:p w14:paraId="302A00C2" w14:textId="77777777" w:rsidR="00ED61A7" w:rsidRPr="00CA1DF9" w:rsidRDefault="00ED61A7" w:rsidP="00AE508F">
      <w:pPr>
        <w:pStyle w:val="libNormal"/>
        <w:rPr>
          <w:rtl/>
        </w:rPr>
      </w:pPr>
      <w:r w:rsidRPr="004D4493">
        <w:rPr>
          <w:rStyle w:val="libBold2Char"/>
          <w:rtl/>
        </w:rPr>
        <w:t xml:space="preserve">2658 ـ رزين بن مالك </w:t>
      </w:r>
      <w:r w:rsidRPr="004B4EF2">
        <w:rPr>
          <w:rStyle w:val="libFootnotenumChar"/>
          <w:rtl/>
        </w:rPr>
        <w:t>(2)</w:t>
      </w:r>
      <w:r w:rsidRPr="004D4493">
        <w:rPr>
          <w:rStyle w:val="libBold2Char"/>
          <w:rtl/>
        </w:rPr>
        <w:t xml:space="preserve"> </w:t>
      </w:r>
      <w:r w:rsidRPr="00CA1DF9">
        <w:rPr>
          <w:rtl/>
        </w:rPr>
        <w:t>: بن سلمة بن ربيعة بن الحارث بن سعد بن عوف المحاربيّ.</w:t>
      </w:r>
    </w:p>
    <w:p w14:paraId="566BEC3D" w14:textId="77777777" w:rsidR="00ED61A7" w:rsidRPr="00CA1DF9" w:rsidRDefault="00ED61A7" w:rsidP="00AE508F">
      <w:pPr>
        <w:pStyle w:val="libNormal"/>
        <w:rPr>
          <w:rtl/>
        </w:rPr>
      </w:pPr>
      <w:r w:rsidRPr="00CA1DF9">
        <w:rPr>
          <w:rtl/>
        </w:rPr>
        <w:t>ذكر ابن الكلبيّ والطّبريّ ، والدارقطنيّ أن له وفادة ، واستدركه ابن فتحون.</w:t>
      </w:r>
    </w:p>
    <w:p w14:paraId="0552D13B" w14:textId="77777777" w:rsidR="00ED61A7" w:rsidRPr="00CA1DF9" w:rsidRDefault="00ED61A7" w:rsidP="007952B1">
      <w:pPr>
        <w:pStyle w:val="libLine"/>
        <w:rPr>
          <w:rtl/>
        </w:rPr>
      </w:pPr>
      <w:r w:rsidRPr="00CA1DF9">
        <w:rPr>
          <w:rtl/>
        </w:rPr>
        <w:t>__________________</w:t>
      </w:r>
    </w:p>
    <w:p w14:paraId="55317B94" w14:textId="77777777" w:rsidR="00ED61A7" w:rsidRPr="00CA1DF9" w:rsidRDefault="00ED61A7" w:rsidP="004B4EF2">
      <w:pPr>
        <w:pStyle w:val="libFootnote0"/>
        <w:rPr>
          <w:rtl/>
          <w:lang w:bidi="fa-IR"/>
        </w:rPr>
      </w:pPr>
      <w:r>
        <w:rPr>
          <w:rtl/>
        </w:rPr>
        <w:t>(</w:t>
      </w:r>
      <w:r w:rsidRPr="00CA1DF9">
        <w:rPr>
          <w:rtl/>
        </w:rPr>
        <w:t xml:space="preserve">1) الثقات 3 / 130 تجريد أسماء الصحابة 1 / 182 ، الجرح والتعديل 3 / 2301 ، الوافي بالوفيات 14 / 148 ، تصحيفات المحدثين 563 ، الأعلمي 18 / 240 ، أسد الغابة ت </w:t>
      </w:r>
      <w:r>
        <w:rPr>
          <w:rtl/>
        </w:rPr>
        <w:t>(</w:t>
      </w:r>
      <w:r w:rsidRPr="00CA1DF9">
        <w:rPr>
          <w:rtl/>
        </w:rPr>
        <w:t xml:space="preserve">1674) ، الاستيعاب ت </w:t>
      </w:r>
      <w:r>
        <w:rPr>
          <w:rtl/>
        </w:rPr>
        <w:t>(</w:t>
      </w:r>
      <w:r w:rsidRPr="00CA1DF9">
        <w:rPr>
          <w:rtl/>
        </w:rPr>
        <w:t>799)</w:t>
      </w:r>
      <w:r>
        <w:rPr>
          <w:rtl/>
        </w:rPr>
        <w:t>.</w:t>
      </w:r>
    </w:p>
    <w:p w14:paraId="665ED0FA"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1675)</w:t>
      </w:r>
      <w:r>
        <w:rPr>
          <w:rtl/>
        </w:rPr>
        <w:t>.</w:t>
      </w:r>
    </w:p>
    <w:p w14:paraId="5E83FC75" w14:textId="77777777" w:rsidR="00ED61A7" w:rsidRPr="00E55B57" w:rsidRDefault="00ED61A7" w:rsidP="00003931">
      <w:pPr>
        <w:pStyle w:val="libCenterBold1"/>
        <w:rPr>
          <w:rtl/>
        </w:rPr>
      </w:pPr>
      <w:r w:rsidRPr="004D4493">
        <w:rPr>
          <w:rStyle w:val="libBold2Char"/>
          <w:rtl/>
        </w:rPr>
        <w:br w:type="page"/>
      </w:r>
      <w:r w:rsidRPr="00E55B57">
        <w:rPr>
          <w:rtl/>
        </w:rPr>
        <w:lastRenderedPageBreak/>
        <w:t>الراء بعدها السين</w:t>
      </w:r>
    </w:p>
    <w:p w14:paraId="0878F517" w14:textId="77777777" w:rsidR="00ED61A7" w:rsidRPr="00CA1DF9" w:rsidRDefault="00ED61A7" w:rsidP="00AE508F">
      <w:pPr>
        <w:pStyle w:val="libNormal"/>
        <w:rPr>
          <w:rtl/>
        </w:rPr>
      </w:pPr>
      <w:r w:rsidRPr="004D4493">
        <w:rPr>
          <w:rStyle w:val="libBold2Char"/>
          <w:rtl/>
        </w:rPr>
        <w:t xml:space="preserve">2659 ـ رسيم العبديّ الهجريّ </w:t>
      </w:r>
      <w:r w:rsidRPr="004B4EF2">
        <w:rPr>
          <w:rStyle w:val="libFootnotenumChar"/>
          <w:rtl/>
        </w:rPr>
        <w:t>(1)</w:t>
      </w:r>
      <w:r w:rsidRPr="004D4493">
        <w:rPr>
          <w:rStyle w:val="libBold2Char"/>
          <w:rtl/>
        </w:rPr>
        <w:t xml:space="preserve"> </w:t>
      </w:r>
      <w:r w:rsidRPr="00CA1DF9">
        <w:rPr>
          <w:rtl/>
        </w:rPr>
        <w:t>: وهو عند ابن ماكولا بوزن عظيم ، قال ابن نقطة :</w:t>
      </w:r>
      <w:r>
        <w:rPr>
          <w:rFonts w:hint="cs"/>
          <w:rtl/>
        </w:rPr>
        <w:t xml:space="preserve"> </w:t>
      </w:r>
      <w:r w:rsidRPr="00CA1DF9">
        <w:rPr>
          <w:rtl/>
        </w:rPr>
        <w:t>بل هو مصغر ، وقال : إنه نقله من خط أبي نعيم.</w:t>
      </w:r>
    </w:p>
    <w:p w14:paraId="235F2C01" w14:textId="77777777" w:rsidR="00ED61A7" w:rsidRPr="00CA1DF9" w:rsidRDefault="00ED61A7" w:rsidP="00AE508F">
      <w:pPr>
        <w:pStyle w:val="libNormal"/>
        <w:rPr>
          <w:rtl/>
        </w:rPr>
      </w:pPr>
      <w:r w:rsidRPr="00CA1DF9">
        <w:rPr>
          <w:rtl/>
        </w:rPr>
        <w:t>قلت : وكذلك رأيته في أصلين من كتاب ابن السكن وابن أبي حاتم.</w:t>
      </w:r>
    </w:p>
    <w:p w14:paraId="1527E221" w14:textId="77777777" w:rsidR="00ED61A7" w:rsidRPr="00CA1DF9" w:rsidRDefault="00ED61A7" w:rsidP="00AE508F">
      <w:pPr>
        <w:pStyle w:val="libNormal"/>
        <w:rPr>
          <w:rtl/>
        </w:rPr>
      </w:pPr>
      <w:r w:rsidRPr="00CA1DF9">
        <w:rPr>
          <w:rtl/>
        </w:rPr>
        <w:t xml:space="preserve">روى حديثه ابن أبي شيبة ، وأحمد من طريق يحيى بن غسان ، عن ابن الرّسيم ، عن أبيه ، قال : وفدنا على النبي </w:t>
      </w:r>
      <w:r w:rsidRPr="001C1D0F">
        <w:rPr>
          <w:rStyle w:val="libAlaemChar"/>
          <w:rtl/>
        </w:rPr>
        <w:t>صلى‌الله‌عليه‌وآله‌وسلم</w:t>
      </w:r>
      <w:r w:rsidRPr="00CA1DF9">
        <w:rPr>
          <w:rtl/>
        </w:rPr>
        <w:t xml:space="preserve"> فنهانا عن الظروف ، ثم رجعنا إليه في العام الثاني فقال : «اشربوا فيما شئتم</w:t>
      </w:r>
      <w:r>
        <w:rPr>
          <w:rtl/>
        </w:rPr>
        <w:t xml:space="preserve"> ..</w:t>
      </w:r>
      <w:r w:rsidRPr="00CA1DF9">
        <w:rPr>
          <w:rtl/>
        </w:rPr>
        <w:t>» الحديث.</w:t>
      </w:r>
    </w:p>
    <w:p w14:paraId="361AD592" w14:textId="77777777" w:rsidR="00ED61A7" w:rsidRPr="00CA1DF9" w:rsidRDefault="00ED61A7" w:rsidP="00AE508F">
      <w:pPr>
        <w:pStyle w:val="libNormal"/>
        <w:rPr>
          <w:rtl/>
        </w:rPr>
      </w:pPr>
      <w:r w:rsidRPr="00CA1DF9">
        <w:rPr>
          <w:rtl/>
        </w:rPr>
        <w:t>وقال ابن مندة في سياقه عن أبيه : وكان فقيها من أهل هجر.</w:t>
      </w:r>
    </w:p>
    <w:p w14:paraId="3E8003C0" w14:textId="77777777" w:rsidR="00ED61A7" w:rsidRPr="00CA1DF9" w:rsidRDefault="00ED61A7" w:rsidP="00AE508F">
      <w:pPr>
        <w:pStyle w:val="libNormal"/>
        <w:rPr>
          <w:rtl/>
        </w:rPr>
      </w:pPr>
      <w:r w:rsidRPr="00CA1DF9">
        <w:rPr>
          <w:rtl/>
        </w:rPr>
        <w:t>قال ابن السّكن : إسناده مجهول.</w:t>
      </w:r>
    </w:p>
    <w:p w14:paraId="501CC20D" w14:textId="77777777" w:rsidR="00ED61A7" w:rsidRPr="00E55B57" w:rsidRDefault="00ED61A7" w:rsidP="00003931">
      <w:pPr>
        <w:pStyle w:val="libCenterBold1"/>
        <w:rPr>
          <w:rtl/>
        </w:rPr>
      </w:pPr>
      <w:r w:rsidRPr="00E55B57">
        <w:rPr>
          <w:rtl/>
        </w:rPr>
        <w:t>الراء بعدها الشين</w:t>
      </w:r>
    </w:p>
    <w:p w14:paraId="7A4D5CBD" w14:textId="77777777" w:rsidR="00ED61A7" w:rsidRPr="00CA1DF9" w:rsidRDefault="00ED61A7" w:rsidP="00AE508F">
      <w:pPr>
        <w:pStyle w:val="libNormal"/>
        <w:rPr>
          <w:rtl/>
          <w:lang w:bidi="fa-IR"/>
        </w:rPr>
      </w:pPr>
      <w:r w:rsidRPr="004D4493">
        <w:rPr>
          <w:rStyle w:val="libBold2Char"/>
          <w:rtl/>
        </w:rPr>
        <w:t xml:space="preserve">2660 ـ رشدان الجهنيّ </w:t>
      </w:r>
      <w:r w:rsidRPr="004B4EF2">
        <w:rPr>
          <w:rStyle w:val="libFootnotenumChar"/>
          <w:rtl/>
        </w:rPr>
        <w:t>(2)</w:t>
      </w:r>
      <w:r w:rsidRPr="004D4493">
        <w:rPr>
          <w:rStyle w:val="libBold2Char"/>
          <w:rtl/>
        </w:rPr>
        <w:t xml:space="preserve"> </w:t>
      </w:r>
      <w:r w:rsidRPr="00CA1DF9">
        <w:rPr>
          <w:rtl/>
          <w:lang w:bidi="fa-IR"/>
        </w:rPr>
        <w:t>: له صحبة. قاله البخاري.</w:t>
      </w:r>
    </w:p>
    <w:p w14:paraId="04EBADB5" w14:textId="77777777" w:rsidR="00ED61A7" w:rsidRPr="00CA1DF9" w:rsidRDefault="00ED61A7" w:rsidP="00AE508F">
      <w:pPr>
        <w:pStyle w:val="libNormal"/>
        <w:rPr>
          <w:rtl/>
        </w:rPr>
      </w:pPr>
      <w:r>
        <w:rPr>
          <w:rtl/>
        </w:rPr>
        <w:t>و</w:t>
      </w:r>
      <w:r w:rsidRPr="00CA1DF9">
        <w:rPr>
          <w:rtl/>
        </w:rPr>
        <w:t>ساق ابن السّكن حديثه مطوّلا من طريق أبي أويس ، عن وهب بن عمرو بن سعد بن وهب الجهنيّ</w:t>
      </w:r>
      <w:r>
        <w:rPr>
          <w:rtl/>
        </w:rPr>
        <w:t xml:space="preserve"> ـ </w:t>
      </w:r>
      <w:r w:rsidRPr="00CA1DF9">
        <w:rPr>
          <w:rtl/>
        </w:rPr>
        <w:t>أن أباه أخبره عن جده أنه كان يدعى في الجاهلية غيّان</w:t>
      </w:r>
      <w:r>
        <w:rPr>
          <w:rtl/>
        </w:rPr>
        <w:t xml:space="preserve"> ـ </w:t>
      </w:r>
      <w:r w:rsidRPr="00CA1DF9">
        <w:rPr>
          <w:rtl/>
        </w:rPr>
        <w:t>يعني بغين معجمة وتحتانية مشدّدة</w:t>
      </w:r>
      <w:r>
        <w:rPr>
          <w:rtl/>
        </w:rPr>
        <w:t xml:space="preserve"> ـ </w:t>
      </w:r>
      <w:r w:rsidRPr="00CA1DF9">
        <w:rPr>
          <w:rtl/>
        </w:rPr>
        <w:t xml:space="preserve">فلما وفد على النبيّ </w:t>
      </w:r>
      <w:r w:rsidRPr="001C1D0F">
        <w:rPr>
          <w:rStyle w:val="libAlaemChar"/>
          <w:rtl/>
        </w:rPr>
        <w:t>صلى‌الله‌عليه‌وآله‌وسلم</w:t>
      </w:r>
      <w:r w:rsidRPr="00CA1DF9">
        <w:rPr>
          <w:rtl/>
        </w:rPr>
        <w:t xml:space="preserve"> قال له : «ما اسمك</w:t>
      </w:r>
      <w:r>
        <w:rPr>
          <w:rtl/>
        </w:rPr>
        <w:t>؟</w:t>
      </w:r>
      <w:r w:rsidRPr="00CA1DF9">
        <w:rPr>
          <w:rtl/>
        </w:rPr>
        <w:t>» قال :</w:t>
      </w:r>
      <w:r>
        <w:rPr>
          <w:rFonts w:hint="cs"/>
          <w:rtl/>
        </w:rPr>
        <w:t xml:space="preserve"> </w:t>
      </w:r>
      <w:r w:rsidRPr="00CA1DF9">
        <w:rPr>
          <w:rtl/>
        </w:rPr>
        <w:t>غيّان ، قال : «وأين منزل أهلك</w:t>
      </w:r>
      <w:r>
        <w:rPr>
          <w:rtl/>
        </w:rPr>
        <w:t>؟</w:t>
      </w:r>
      <w:r w:rsidRPr="00CA1DF9">
        <w:rPr>
          <w:rtl/>
        </w:rPr>
        <w:t>» قال : بوادي غوى فقال له : «بل أنت رشدان وأهلك برشاد.» قال : فتلك البلدة إلى اليوم تدعى برشاد.</w:t>
      </w:r>
    </w:p>
    <w:p w14:paraId="6073B3B9" w14:textId="77777777" w:rsidR="00ED61A7" w:rsidRPr="00CA1DF9" w:rsidRDefault="00ED61A7" w:rsidP="00AE508F">
      <w:pPr>
        <w:pStyle w:val="libNormal"/>
        <w:rPr>
          <w:rtl/>
        </w:rPr>
      </w:pPr>
      <w:r w:rsidRPr="00CA1DF9">
        <w:rPr>
          <w:rtl/>
        </w:rPr>
        <w:t>قال ابن السّكن : إسناده مجهول. وقال ابن الأثير : هذا الرجل لا أصل لذكره في الصّحابة ، وكلام أبي نعيم وأبي عمر يدلّ على ذلك.</w:t>
      </w:r>
    </w:p>
    <w:p w14:paraId="51C2982C" w14:textId="77777777" w:rsidR="00ED61A7" w:rsidRPr="00CA1DF9" w:rsidRDefault="00ED61A7" w:rsidP="00AE508F">
      <w:pPr>
        <w:pStyle w:val="libNormal"/>
        <w:rPr>
          <w:rtl/>
        </w:rPr>
      </w:pPr>
      <w:r w:rsidRPr="00CA1DF9">
        <w:rPr>
          <w:rtl/>
        </w:rPr>
        <w:t>والّذي أظنه أن بعض الرواة وهم فيه ، والّذي يصح من جهينة أن وفدهم كان بعضهم من بني غيّان بن قيس بن جهينة</w:t>
      </w:r>
      <w:r>
        <w:rPr>
          <w:rFonts w:hint="cs"/>
          <w:rtl/>
        </w:rPr>
        <w:t xml:space="preserve"> </w:t>
      </w:r>
      <w:r w:rsidRPr="00CA1DF9">
        <w:rPr>
          <w:rtl/>
        </w:rPr>
        <w:t>فقال : «من أنتم</w:t>
      </w:r>
      <w:r>
        <w:rPr>
          <w:rtl/>
        </w:rPr>
        <w:t>؟</w:t>
      </w:r>
      <w:r w:rsidRPr="00CA1DF9">
        <w:rPr>
          <w:rtl/>
        </w:rPr>
        <w:t>» قالوا : بنو غيّان. قال : «بل أنتم بنو رشدان.»</w:t>
      </w:r>
    </w:p>
    <w:p w14:paraId="3154B344" w14:textId="77777777" w:rsidR="00ED61A7" w:rsidRPr="00CA1DF9" w:rsidRDefault="00ED61A7" w:rsidP="00AE508F">
      <w:pPr>
        <w:pStyle w:val="libNormal"/>
        <w:rPr>
          <w:rtl/>
        </w:rPr>
      </w:pPr>
      <w:r w:rsidRPr="00CA1DF9">
        <w:rPr>
          <w:rtl/>
        </w:rPr>
        <w:t>قلت هذه القصّة ذكرها ابن الكلبيّ ، وهي مشهورة ، لكن لا يلزم من ذلك ألّا يتفق ذلك في القبيلة وفي اسم واحد منها ، ولا سيما مع وجود الإسناد بذلك. وأما زعمه أن كلام أبي نعيم وأبي عمر يدلّ لذلك فليس كما قال ، فإن لفظ أبي نعيم : ذكره بعض المتأخرين من حديث أبي أويس ، وساق السند والحديث. ولفظ أبي عمر. رشدان رجل مجهول ذكره</w:t>
      </w:r>
    </w:p>
    <w:p w14:paraId="196E0508" w14:textId="77777777" w:rsidR="00ED61A7" w:rsidRPr="00CA1DF9" w:rsidRDefault="00ED61A7" w:rsidP="007952B1">
      <w:pPr>
        <w:pStyle w:val="libLine"/>
        <w:rPr>
          <w:rtl/>
        </w:rPr>
      </w:pPr>
      <w:r w:rsidRPr="00CA1DF9">
        <w:rPr>
          <w:rtl/>
        </w:rPr>
        <w:t>__________________</w:t>
      </w:r>
    </w:p>
    <w:p w14:paraId="2CC3C8C4" w14:textId="77777777" w:rsidR="00ED61A7" w:rsidRPr="00CA1DF9" w:rsidRDefault="00ED61A7" w:rsidP="004B4EF2">
      <w:pPr>
        <w:pStyle w:val="libFootnote0"/>
        <w:rPr>
          <w:rtl/>
          <w:lang w:bidi="fa-IR"/>
        </w:rPr>
      </w:pPr>
      <w:r>
        <w:rPr>
          <w:rtl/>
        </w:rPr>
        <w:t>(</w:t>
      </w:r>
      <w:r w:rsidRPr="00CA1DF9">
        <w:rPr>
          <w:rtl/>
        </w:rPr>
        <w:t xml:space="preserve">1) التمييز والفصل 2 / 774 ، الإكمال 4 / 66 ، أسد الغابة ت </w:t>
      </w:r>
      <w:r>
        <w:rPr>
          <w:rtl/>
        </w:rPr>
        <w:t>(</w:t>
      </w:r>
      <w:r w:rsidRPr="00CA1DF9">
        <w:rPr>
          <w:rtl/>
        </w:rPr>
        <w:t xml:space="preserve">1676) ، الاستيعاب ت </w:t>
      </w:r>
      <w:r>
        <w:rPr>
          <w:rtl/>
        </w:rPr>
        <w:t>(</w:t>
      </w:r>
      <w:r w:rsidRPr="00CA1DF9">
        <w:rPr>
          <w:rtl/>
        </w:rPr>
        <w:t>800)</w:t>
      </w:r>
      <w:r>
        <w:rPr>
          <w:rtl/>
        </w:rPr>
        <w:t>.</w:t>
      </w:r>
    </w:p>
    <w:p w14:paraId="6DF9DE44"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1677)</w:t>
      </w:r>
      <w:r>
        <w:rPr>
          <w:rtl/>
        </w:rPr>
        <w:t>.</w:t>
      </w:r>
    </w:p>
    <w:p w14:paraId="25D0D974" w14:textId="77777777" w:rsidR="00ED61A7" w:rsidRPr="00CA1DF9" w:rsidRDefault="00ED61A7" w:rsidP="00AE508F">
      <w:pPr>
        <w:pStyle w:val="libNormal"/>
        <w:rPr>
          <w:rtl/>
        </w:rPr>
      </w:pPr>
      <w:r>
        <w:rPr>
          <w:rtl/>
        </w:rPr>
        <w:br w:type="page"/>
      </w:r>
      <w:r w:rsidRPr="00CA1DF9">
        <w:rPr>
          <w:rtl/>
        </w:rPr>
        <w:lastRenderedPageBreak/>
        <w:t xml:space="preserve">بعضهم في الصّحابة الذين رووا عن النبيّ </w:t>
      </w:r>
      <w:r w:rsidRPr="001C1D0F">
        <w:rPr>
          <w:rStyle w:val="libAlaemChar"/>
          <w:rtl/>
        </w:rPr>
        <w:t>صلى‌الله‌عليه‌وآله‌وسلم</w:t>
      </w:r>
      <w:r w:rsidRPr="00CA1DF9">
        <w:rPr>
          <w:rtl/>
        </w:rPr>
        <w:t>. انتهى.</w:t>
      </w:r>
    </w:p>
    <w:p w14:paraId="58330FA1" w14:textId="77777777" w:rsidR="00ED61A7" w:rsidRPr="00CA1DF9" w:rsidRDefault="00ED61A7" w:rsidP="00AE508F">
      <w:pPr>
        <w:pStyle w:val="libNormal"/>
        <w:rPr>
          <w:rtl/>
        </w:rPr>
      </w:pPr>
      <w:r w:rsidRPr="00CA1DF9">
        <w:rPr>
          <w:rtl/>
        </w:rPr>
        <w:t>فليس في كلام واحد منهما ما يدل على ما زعم ، وهو واضح. والله أعلم.</w:t>
      </w:r>
    </w:p>
    <w:p w14:paraId="39EB812F" w14:textId="77777777" w:rsidR="00ED61A7" w:rsidRPr="00CA1DF9" w:rsidRDefault="00ED61A7" w:rsidP="00AE508F">
      <w:pPr>
        <w:pStyle w:val="libNormal"/>
        <w:rPr>
          <w:rtl/>
        </w:rPr>
      </w:pPr>
      <w:r w:rsidRPr="004D4493">
        <w:rPr>
          <w:rStyle w:val="libBold2Char"/>
          <w:rtl/>
        </w:rPr>
        <w:t xml:space="preserve">2661 ـ رشيد </w:t>
      </w:r>
      <w:r w:rsidRPr="004B4EF2">
        <w:rPr>
          <w:rStyle w:val="libFootnotenumChar"/>
          <w:rtl/>
        </w:rPr>
        <w:t>(1)</w:t>
      </w:r>
      <w:r w:rsidRPr="004D4493">
        <w:rPr>
          <w:rStyle w:val="libBold2Char"/>
          <w:rtl/>
        </w:rPr>
        <w:t xml:space="preserve"> </w:t>
      </w:r>
      <w:r w:rsidRPr="00CA1DF9">
        <w:rPr>
          <w:rtl/>
        </w:rPr>
        <w:t>: بالتصغير ، الفارسيّ ، مولى بني معاوية من الأنصار. ومن قال فيه رشيد الهجريّ فقد وهم ، لأنه آخر متأخر من صغار التابعين وأتباعهم.</w:t>
      </w:r>
    </w:p>
    <w:p w14:paraId="1AC7BEEB" w14:textId="77777777" w:rsidR="00ED61A7" w:rsidRDefault="00ED61A7" w:rsidP="00AE508F">
      <w:pPr>
        <w:pStyle w:val="libNormal"/>
        <w:rPr>
          <w:rtl/>
        </w:rPr>
      </w:pPr>
      <w:r w:rsidRPr="00CA1DF9">
        <w:rPr>
          <w:rtl/>
        </w:rPr>
        <w:t xml:space="preserve">روى حديثه البغويّ ، من طريق خالد بن مخلد ، عن إسماعيل بن أبي حبيبة ، عن عبد الرحمن بن ثابت ، عن رشيد </w:t>
      </w:r>
      <w:r>
        <w:rPr>
          <w:rtl/>
        </w:rPr>
        <w:t>[</w:t>
      </w:r>
      <w:r w:rsidRPr="00CA1DF9">
        <w:rPr>
          <w:rtl/>
        </w:rPr>
        <w:t>الفارسيّ ، مولى بني معاوية.</w:t>
      </w:r>
      <w:r>
        <w:rPr>
          <w:rFonts w:hint="cs"/>
          <w:rtl/>
        </w:rPr>
        <w:t xml:space="preserve"> </w:t>
      </w:r>
      <w:r>
        <w:rPr>
          <w:rtl/>
        </w:rPr>
        <w:t>و</w:t>
      </w:r>
      <w:r w:rsidRPr="00CA1DF9">
        <w:rPr>
          <w:rtl/>
        </w:rPr>
        <w:t>قال ابن مندة : روى حديثه أبو عامر العقديّ ، عن ابن أبي حبيبة ، عن عبد الرحمن بن ثابت عن رشيد</w:t>
      </w:r>
      <w:r>
        <w:rPr>
          <w:rtl/>
        </w:rPr>
        <w:t>]</w:t>
      </w:r>
      <w:r w:rsidRPr="00CA1DF9">
        <w:rPr>
          <w:rtl/>
        </w:rPr>
        <w:t xml:space="preserve"> </w:t>
      </w:r>
      <w:r w:rsidRPr="004B4EF2">
        <w:rPr>
          <w:rStyle w:val="libFootnotenumChar"/>
          <w:rtl/>
        </w:rPr>
        <w:t>(2)</w:t>
      </w:r>
      <w:r w:rsidRPr="00CA1DF9">
        <w:rPr>
          <w:rtl/>
        </w:rPr>
        <w:t xml:space="preserve"> الهجريّ مولى بني معاوية</w:t>
      </w:r>
      <w:r>
        <w:rPr>
          <w:rtl/>
        </w:rPr>
        <w:t xml:space="preserve"> ـ </w:t>
      </w:r>
      <w:r w:rsidRPr="00CA1DF9">
        <w:rPr>
          <w:rtl/>
        </w:rPr>
        <w:t xml:space="preserve">أنه ضرب رجلا يوم أحد ، فقال : خذها وأنا الغلام الفارسيّ فقال رسول الله </w:t>
      </w:r>
      <w:r w:rsidRPr="001C1D0F">
        <w:rPr>
          <w:rStyle w:val="libAlaemChar"/>
          <w:rtl/>
        </w:rPr>
        <w:t>صلى‌الله‌عليه‌وآله‌وسلم</w:t>
      </w:r>
      <w:r w:rsidRPr="00CA1DF9">
        <w:rPr>
          <w:rtl/>
        </w:rPr>
        <w:t xml:space="preserve"> : «ما منعك أن تقول الأنصاريّ ، فإنّ مولى القوم منهم</w:t>
      </w:r>
      <w:r>
        <w:rPr>
          <w:rtl/>
        </w:rPr>
        <w:t>؟</w:t>
      </w:r>
      <w:r w:rsidRPr="00CA1DF9">
        <w:rPr>
          <w:rtl/>
        </w:rPr>
        <w:t>»</w:t>
      </w:r>
      <w:r>
        <w:rPr>
          <w:rFonts w:hint="cs"/>
          <w:rtl/>
        </w:rPr>
        <w:t xml:space="preserve"> </w:t>
      </w:r>
      <w:r w:rsidRPr="004B4EF2">
        <w:rPr>
          <w:rStyle w:val="libFootnotenumChar"/>
          <w:rtl/>
        </w:rPr>
        <w:t>(3)</w:t>
      </w:r>
    </w:p>
    <w:p w14:paraId="7BF404D9" w14:textId="77777777" w:rsidR="00ED61A7" w:rsidRPr="00CA1DF9" w:rsidRDefault="00ED61A7" w:rsidP="00AE508F">
      <w:pPr>
        <w:pStyle w:val="libNormal"/>
        <w:rPr>
          <w:rtl/>
        </w:rPr>
      </w:pPr>
      <w:r>
        <w:rPr>
          <w:rFonts w:hint="cs"/>
          <w:rtl/>
        </w:rPr>
        <w:t>وو</w:t>
      </w:r>
      <w:r w:rsidRPr="00CA1DF9">
        <w:rPr>
          <w:rtl/>
        </w:rPr>
        <w:t>قع في روايته رشيد الهجريّ ، فقال : رشيد يروي حديثا مرسلا.</w:t>
      </w:r>
    </w:p>
    <w:p w14:paraId="5B6B03F9" w14:textId="77777777" w:rsidR="00ED61A7" w:rsidRPr="00CA1DF9" w:rsidRDefault="00ED61A7" w:rsidP="00AE508F">
      <w:pPr>
        <w:pStyle w:val="libNormal"/>
        <w:rPr>
          <w:rtl/>
        </w:rPr>
      </w:pPr>
      <w:r w:rsidRPr="00CA1DF9">
        <w:rPr>
          <w:rtl/>
        </w:rPr>
        <w:t xml:space="preserve">وقد ذكر الواقدي هذه القصّة فقال : كان رشيد الفارسيّ مولى بني معاوية لقي رجلا من المشركين. فذكر القصّة ، قال : فقال له النبي </w:t>
      </w:r>
      <w:r w:rsidRPr="001C1D0F">
        <w:rPr>
          <w:rStyle w:val="libAlaemChar"/>
          <w:rtl/>
        </w:rPr>
        <w:t>صلى‌الله‌عليه‌وآله‌وسلم</w:t>
      </w:r>
      <w:r w:rsidRPr="00CA1DF9">
        <w:rPr>
          <w:rtl/>
        </w:rPr>
        <w:t xml:space="preserve"> : «أحسنت يا أبا عبد الله»</w:t>
      </w:r>
      <w:r>
        <w:rPr>
          <w:rFonts w:hint="cs"/>
          <w:rtl/>
        </w:rPr>
        <w:t xml:space="preserve"> </w:t>
      </w:r>
      <w:r w:rsidRPr="004B4EF2">
        <w:rPr>
          <w:rStyle w:val="libFootnotenumChar"/>
          <w:rtl/>
        </w:rPr>
        <w:t>(4)</w:t>
      </w:r>
      <w:r w:rsidRPr="00CA1DF9">
        <w:rPr>
          <w:rtl/>
        </w:rPr>
        <w:t xml:space="preserve"> ، فكناه يومئذ ولم يولد له.</w:t>
      </w:r>
    </w:p>
    <w:p w14:paraId="33844D23" w14:textId="77777777" w:rsidR="00ED61A7" w:rsidRPr="00CA1DF9" w:rsidRDefault="00ED61A7" w:rsidP="00AE508F">
      <w:pPr>
        <w:pStyle w:val="libNormal"/>
        <w:rPr>
          <w:rtl/>
        </w:rPr>
      </w:pPr>
      <w:r w:rsidRPr="00CA1DF9">
        <w:rPr>
          <w:rtl/>
        </w:rPr>
        <w:t>وروى نحو هذه القصّة ابن إسحاق ، لكنه قال : عقبة الفارسيّ. وسيأتي في العين ، وقد جزم بعضهم بأنه أبو عقبة رشيد ، فالله أعلم.</w:t>
      </w:r>
    </w:p>
    <w:p w14:paraId="758FFDD8" w14:textId="77777777" w:rsidR="00ED61A7" w:rsidRPr="00CA1DF9" w:rsidRDefault="00ED61A7" w:rsidP="00AE508F">
      <w:pPr>
        <w:pStyle w:val="libNormal"/>
        <w:rPr>
          <w:rtl/>
          <w:lang w:bidi="fa-IR"/>
        </w:rPr>
      </w:pPr>
      <w:r w:rsidRPr="004D4493">
        <w:rPr>
          <w:rStyle w:val="libBold2Char"/>
          <w:rtl/>
        </w:rPr>
        <w:t xml:space="preserve">2662 ـ رشيد بن علاج الثقفي : </w:t>
      </w:r>
      <w:r w:rsidRPr="00CA1DF9">
        <w:rPr>
          <w:rtl/>
          <w:lang w:bidi="fa-IR"/>
        </w:rPr>
        <w:t>يأتي في رويشد ، بالتصغير.</w:t>
      </w:r>
    </w:p>
    <w:p w14:paraId="300A4846" w14:textId="77777777" w:rsidR="00ED61A7" w:rsidRPr="00CA1DF9" w:rsidRDefault="00ED61A7" w:rsidP="00AE508F">
      <w:pPr>
        <w:pStyle w:val="libNormal"/>
        <w:rPr>
          <w:rtl/>
        </w:rPr>
      </w:pPr>
      <w:r w:rsidRPr="004D4493">
        <w:rPr>
          <w:rStyle w:val="libBold2Char"/>
          <w:rtl/>
        </w:rPr>
        <w:t xml:space="preserve">2663 ـ رشيد : </w:t>
      </w:r>
      <w:r w:rsidRPr="00CA1DF9">
        <w:rPr>
          <w:rtl/>
        </w:rPr>
        <w:t>أبو عميرة المزني.</w:t>
      </w:r>
    </w:p>
    <w:p w14:paraId="15836233" w14:textId="77777777" w:rsidR="00ED61A7" w:rsidRPr="00CA1DF9" w:rsidRDefault="00ED61A7" w:rsidP="00AE508F">
      <w:pPr>
        <w:pStyle w:val="libNormal"/>
        <w:rPr>
          <w:rtl/>
        </w:rPr>
      </w:pPr>
      <w:r w:rsidRPr="00CA1DF9">
        <w:rPr>
          <w:rtl/>
        </w:rPr>
        <w:t xml:space="preserve">قال ابن يونس : ذكره في أهل مصر ، وله بمصر حديث رواه ابن لهيعة ، عن بكر بن سوادة ، عن شيبان الغساني ، عن رجل من مزينة يقال له أبو عميرة من أصحاب النبي </w:t>
      </w:r>
      <w:r w:rsidRPr="001C1D0F">
        <w:rPr>
          <w:rStyle w:val="libAlaemChar"/>
          <w:rtl/>
        </w:rPr>
        <w:t>صلى‌الله‌عليه‌وآله‌وسلم</w:t>
      </w:r>
      <w:r w:rsidRPr="00CA1DF9">
        <w:rPr>
          <w:rtl/>
        </w:rPr>
        <w:t xml:space="preserve"> أنهم كانوا إذا كانوا في الغزو لم يقاتلوا حتى يسألوا : هل لأحد منكم أمان</w:t>
      </w:r>
      <w:r>
        <w:rPr>
          <w:rtl/>
        </w:rPr>
        <w:t>؟</w:t>
      </w:r>
    </w:p>
    <w:p w14:paraId="6C5AFDEA" w14:textId="77777777" w:rsidR="00ED61A7" w:rsidRPr="00CA1DF9" w:rsidRDefault="00ED61A7" w:rsidP="007952B1">
      <w:pPr>
        <w:pStyle w:val="libLine"/>
        <w:rPr>
          <w:rtl/>
        </w:rPr>
      </w:pPr>
      <w:r w:rsidRPr="00CA1DF9">
        <w:rPr>
          <w:rtl/>
        </w:rPr>
        <w:t>__________________</w:t>
      </w:r>
    </w:p>
    <w:p w14:paraId="79CBED78"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1678) ، الاستيعاب ت </w:t>
      </w:r>
      <w:r>
        <w:rPr>
          <w:rtl/>
        </w:rPr>
        <w:t>(</w:t>
      </w:r>
      <w:r w:rsidRPr="00CA1DF9">
        <w:rPr>
          <w:rtl/>
        </w:rPr>
        <w:t>773)</w:t>
      </w:r>
      <w:r>
        <w:rPr>
          <w:rtl/>
        </w:rPr>
        <w:t>.</w:t>
      </w:r>
    </w:p>
    <w:p w14:paraId="1F62115A" w14:textId="77777777" w:rsidR="00ED61A7" w:rsidRPr="00CA1DF9" w:rsidRDefault="00ED61A7" w:rsidP="004B4EF2">
      <w:pPr>
        <w:pStyle w:val="libFootnote0"/>
        <w:rPr>
          <w:rtl/>
          <w:lang w:bidi="fa-IR"/>
        </w:rPr>
      </w:pPr>
      <w:r>
        <w:rPr>
          <w:rtl/>
        </w:rPr>
        <w:t>(</w:t>
      </w:r>
      <w:r w:rsidRPr="00CA1DF9">
        <w:rPr>
          <w:rtl/>
        </w:rPr>
        <w:t>2) سقط في ت.</w:t>
      </w:r>
    </w:p>
    <w:p w14:paraId="10406DCF" w14:textId="77777777" w:rsidR="00ED61A7" w:rsidRPr="00CA1DF9" w:rsidRDefault="00ED61A7" w:rsidP="004B4EF2">
      <w:pPr>
        <w:pStyle w:val="libFootnote0"/>
        <w:rPr>
          <w:rtl/>
          <w:lang w:bidi="fa-IR"/>
        </w:rPr>
      </w:pPr>
      <w:r>
        <w:rPr>
          <w:rtl/>
        </w:rPr>
        <w:t>(</w:t>
      </w:r>
      <w:r w:rsidRPr="00CA1DF9">
        <w:rPr>
          <w:rtl/>
        </w:rPr>
        <w:t>3) أورده المتقي الهندي في كنز العمال حديث رقم 29640 ، 29711 وعزاه لابن مندة عن رشيد الفارسيّ وابن أبي شيبة عن رشيد الفارسيّ.</w:t>
      </w:r>
    </w:p>
    <w:p w14:paraId="12C155F3" w14:textId="77777777" w:rsidR="00ED61A7" w:rsidRPr="00CA1DF9" w:rsidRDefault="00ED61A7" w:rsidP="004B4EF2">
      <w:pPr>
        <w:pStyle w:val="libFootnote0"/>
        <w:rPr>
          <w:rtl/>
          <w:lang w:bidi="fa-IR"/>
        </w:rPr>
      </w:pPr>
      <w:r>
        <w:rPr>
          <w:rtl/>
        </w:rPr>
        <w:t>(</w:t>
      </w:r>
      <w:r w:rsidRPr="00CA1DF9">
        <w:rPr>
          <w:rtl/>
        </w:rPr>
        <w:t xml:space="preserve">4) أورده المتقي الهندي في كنز العمال حديث رقم 3983 عن عمر </w:t>
      </w:r>
      <w:r w:rsidRPr="001C1D0F">
        <w:rPr>
          <w:rStyle w:val="libAlaemChar"/>
          <w:rtl/>
        </w:rPr>
        <w:t>رضي‌الله‌عنه</w:t>
      </w:r>
      <w:r w:rsidRPr="00CA1DF9">
        <w:rPr>
          <w:rtl/>
        </w:rPr>
        <w:t xml:space="preserve"> وعزاه إلى الطبراني في الأوسط ولفظه أحسنت يا عمر حين وجدتني ساجدا فتنحيت عني.</w:t>
      </w:r>
    </w:p>
    <w:p w14:paraId="1E0B0426"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2664 ـ رشيد بن مالك </w:t>
      </w:r>
      <w:r w:rsidRPr="004B4EF2">
        <w:rPr>
          <w:rStyle w:val="libFootnotenumChar"/>
          <w:rtl/>
        </w:rPr>
        <w:t>(1)</w:t>
      </w:r>
      <w:r w:rsidRPr="004D4493">
        <w:rPr>
          <w:rStyle w:val="libBold2Char"/>
          <w:rtl/>
        </w:rPr>
        <w:t xml:space="preserve"> </w:t>
      </w:r>
      <w:r w:rsidRPr="00CA1DF9">
        <w:rPr>
          <w:rtl/>
        </w:rPr>
        <w:t>: أبو عميرة السعديّ ، من بني تميم ، ويقال الأسديّ من أسد بن خزيمة.</w:t>
      </w:r>
    </w:p>
    <w:p w14:paraId="27AAFA7A" w14:textId="77777777" w:rsidR="00ED61A7" w:rsidRPr="00CA1DF9" w:rsidRDefault="00ED61A7" w:rsidP="00AE508F">
      <w:pPr>
        <w:pStyle w:val="libNormal"/>
        <w:rPr>
          <w:rtl/>
        </w:rPr>
      </w:pPr>
      <w:r w:rsidRPr="00CA1DF9">
        <w:rPr>
          <w:rtl/>
        </w:rPr>
        <w:t xml:space="preserve">قال الدّولابيّ : له صحبة ، وروى البخاريّ في التاريخ وابن السكن والباورديّ ، والطّبرانيّ ، وأبو أحمد الحاكم كلّهم من طريق معروف بن واصل ، حدثتني امرأة من الحيّ يقال لها حفصة بنت طلق ، حدثني أبو عميرة وهو رشيد بن مالك ، قال : كنت عند رسول الله </w:t>
      </w:r>
      <w:r w:rsidRPr="001C1D0F">
        <w:rPr>
          <w:rStyle w:val="libAlaemChar"/>
          <w:rtl/>
        </w:rPr>
        <w:t>صلى‌الله‌عليه‌وآله‌وسلم</w:t>
      </w:r>
      <w:r w:rsidRPr="00CA1DF9">
        <w:rPr>
          <w:rtl/>
        </w:rPr>
        <w:t xml:space="preserve"> ذات يوم فجاء رجل بطبق عليه تمر ، فقال : «هذا صدقة ، فقدّمها إلى القوم والحسن متعفّر بين يديه ، فأخذ تمرة فأدخل إصبعه في فيه فقذفها ، ثمّ قال : إنّا آل محمّد لا نأكل الصّدقة. </w:t>
      </w:r>
      <w:r w:rsidRPr="004B4EF2">
        <w:rPr>
          <w:rStyle w:val="libFootnotenumChar"/>
          <w:rtl/>
        </w:rPr>
        <w:t>(2)</w:t>
      </w:r>
    </w:p>
    <w:p w14:paraId="6557D789" w14:textId="77777777" w:rsidR="00ED61A7" w:rsidRPr="00CA1DF9" w:rsidRDefault="00ED61A7" w:rsidP="00AE508F">
      <w:pPr>
        <w:pStyle w:val="libNormal"/>
        <w:rPr>
          <w:rtl/>
        </w:rPr>
      </w:pPr>
      <w:r w:rsidRPr="00CA1DF9">
        <w:rPr>
          <w:rtl/>
        </w:rPr>
        <w:t>اتفق أبو نعيم ، وعبد الله بن نمير ، وآخرون على هذا الإسناد ، وخالفهم أسباط بن محمد ، عن معروف كما سيأتي بيانه ، في عمير في القسم الأخير.</w:t>
      </w:r>
    </w:p>
    <w:p w14:paraId="75F48BF7" w14:textId="77777777" w:rsidR="00ED61A7" w:rsidRPr="00E55B57" w:rsidRDefault="00ED61A7" w:rsidP="00003931">
      <w:pPr>
        <w:pStyle w:val="libCenterBold1"/>
        <w:rPr>
          <w:rtl/>
        </w:rPr>
      </w:pPr>
      <w:r w:rsidRPr="00E55B57">
        <w:rPr>
          <w:rtl/>
        </w:rPr>
        <w:t>الراء بعدها العين</w:t>
      </w:r>
    </w:p>
    <w:p w14:paraId="41AA83D5" w14:textId="77777777" w:rsidR="00ED61A7" w:rsidRPr="00CA1DF9" w:rsidRDefault="00ED61A7" w:rsidP="00AE508F">
      <w:pPr>
        <w:pStyle w:val="libNormal"/>
        <w:rPr>
          <w:rtl/>
        </w:rPr>
      </w:pPr>
      <w:r w:rsidRPr="004D4493">
        <w:rPr>
          <w:rStyle w:val="libBold2Char"/>
          <w:rtl/>
        </w:rPr>
        <w:t xml:space="preserve">2665 ـ رعية : </w:t>
      </w:r>
      <w:r w:rsidRPr="00CA1DF9">
        <w:rPr>
          <w:rtl/>
        </w:rPr>
        <w:t xml:space="preserve">بكسر أوله وإسكان ثانيه بعده تحتية ، وقال الطّبريّ : بالتصغير ، السّحيمي </w:t>
      </w:r>
      <w:r w:rsidRPr="004B4EF2">
        <w:rPr>
          <w:rStyle w:val="libFootnotenumChar"/>
          <w:rtl/>
        </w:rPr>
        <w:t>(3)</w:t>
      </w:r>
      <w:r>
        <w:rPr>
          <w:rtl/>
        </w:rPr>
        <w:t xml:space="preserve"> ـ </w:t>
      </w:r>
      <w:r w:rsidRPr="00CA1DF9">
        <w:rPr>
          <w:rtl/>
        </w:rPr>
        <w:t>بمهملتين.</w:t>
      </w:r>
    </w:p>
    <w:p w14:paraId="45905B05" w14:textId="77777777" w:rsidR="00ED61A7" w:rsidRPr="00CA1DF9" w:rsidRDefault="00ED61A7" w:rsidP="00AE508F">
      <w:pPr>
        <w:pStyle w:val="libNormal"/>
        <w:rPr>
          <w:rtl/>
        </w:rPr>
      </w:pPr>
      <w:r w:rsidRPr="00CA1DF9">
        <w:rPr>
          <w:rtl/>
        </w:rPr>
        <w:t xml:space="preserve">قال ابن السّكن : روى حديثه بإسناد صالح ، وروى أحمد وابن أبي شيبة ، من طريق إسرائيل ، عن أبي إسحاق ، عن الشعبيّ ، عن رعية السحيميّ ، قال : كتب إليه رسول الله </w:t>
      </w:r>
      <w:r w:rsidRPr="001C1D0F">
        <w:rPr>
          <w:rStyle w:val="libAlaemChar"/>
          <w:rtl/>
        </w:rPr>
        <w:t>صلى‌الله‌عليه‌وآله‌وسلم</w:t>
      </w:r>
      <w:r w:rsidRPr="00CA1DF9">
        <w:rPr>
          <w:rtl/>
        </w:rPr>
        <w:t xml:space="preserve"> فرقع به دلوه ، فبعث إليه رسول الله </w:t>
      </w:r>
      <w:r w:rsidRPr="001C1D0F">
        <w:rPr>
          <w:rStyle w:val="libAlaemChar"/>
          <w:rtl/>
        </w:rPr>
        <w:t>صلى‌الله‌عليه‌وآله</w:t>
      </w:r>
      <w:r w:rsidRPr="00CA1DF9">
        <w:rPr>
          <w:rtl/>
        </w:rPr>
        <w:t xml:space="preserve"> فلم يتركوا له رائحة ولا سارحة</w:t>
      </w:r>
      <w:r>
        <w:rPr>
          <w:rtl/>
        </w:rPr>
        <w:t xml:space="preserve"> ..</w:t>
      </w:r>
      <w:r w:rsidRPr="00CA1DF9">
        <w:rPr>
          <w:rtl/>
        </w:rPr>
        <w:t xml:space="preserve">. الحديث بطوله ، وفيه : أنه وفد على رسول الله </w:t>
      </w:r>
      <w:r w:rsidRPr="001C1D0F">
        <w:rPr>
          <w:rStyle w:val="libAlaemChar"/>
          <w:rtl/>
        </w:rPr>
        <w:t>صلى‌الله‌عليه‌وآله‌وسلم</w:t>
      </w:r>
      <w:r w:rsidRPr="00CA1DF9">
        <w:rPr>
          <w:rtl/>
        </w:rPr>
        <w:t xml:space="preserve"> مسلما فردّ عليه أهله ، وقال له : «أمّا مالك فقسّم.»</w:t>
      </w:r>
    </w:p>
    <w:p w14:paraId="4E00A416" w14:textId="77777777" w:rsidR="00ED61A7" w:rsidRPr="00CA1DF9" w:rsidRDefault="00ED61A7" w:rsidP="00AE508F">
      <w:pPr>
        <w:pStyle w:val="libNormal"/>
        <w:rPr>
          <w:rtl/>
        </w:rPr>
      </w:pPr>
      <w:r w:rsidRPr="00CA1DF9">
        <w:rPr>
          <w:rtl/>
        </w:rPr>
        <w:t>وقد تقدم ما وقع من وهم فيه في ترجمة جفينة.</w:t>
      </w:r>
    </w:p>
    <w:p w14:paraId="09A3AE98" w14:textId="77777777" w:rsidR="00ED61A7" w:rsidRPr="00E55B57" w:rsidRDefault="00ED61A7" w:rsidP="00003931">
      <w:pPr>
        <w:pStyle w:val="libCenterBold1"/>
        <w:rPr>
          <w:rtl/>
        </w:rPr>
      </w:pPr>
      <w:r w:rsidRPr="00E55B57">
        <w:rPr>
          <w:rtl/>
        </w:rPr>
        <w:t>الراء بعدها الفاء</w:t>
      </w:r>
    </w:p>
    <w:p w14:paraId="676DC573" w14:textId="77777777" w:rsidR="00ED61A7" w:rsidRPr="00CA1DF9" w:rsidRDefault="00ED61A7" w:rsidP="00AE508F">
      <w:pPr>
        <w:pStyle w:val="libNormal"/>
        <w:rPr>
          <w:rtl/>
        </w:rPr>
      </w:pPr>
      <w:r w:rsidRPr="004D4493">
        <w:rPr>
          <w:rStyle w:val="libBold2Char"/>
          <w:rtl/>
        </w:rPr>
        <w:t xml:space="preserve">2666 ـ رفاعة بن أوس </w:t>
      </w:r>
      <w:r w:rsidRPr="004B4EF2">
        <w:rPr>
          <w:rStyle w:val="libFootnotenumChar"/>
          <w:rtl/>
        </w:rPr>
        <w:t>(4)</w:t>
      </w:r>
      <w:r w:rsidRPr="004D4493">
        <w:rPr>
          <w:rStyle w:val="libBold2Char"/>
          <w:rtl/>
        </w:rPr>
        <w:t xml:space="preserve"> </w:t>
      </w:r>
      <w:r w:rsidRPr="00CA1DF9">
        <w:rPr>
          <w:rtl/>
        </w:rPr>
        <w:t>: بن زعوراء بن عبد الأشهل الأنصاريّ.</w:t>
      </w:r>
    </w:p>
    <w:p w14:paraId="793CAA82" w14:textId="77777777" w:rsidR="00ED61A7" w:rsidRPr="00CA1DF9" w:rsidRDefault="00ED61A7" w:rsidP="007952B1">
      <w:pPr>
        <w:pStyle w:val="libLine"/>
        <w:rPr>
          <w:rtl/>
        </w:rPr>
      </w:pPr>
      <w:r w:rsidRPr="00CA1DF9">
        <w:rPr>
          <w:rtl/>
        </w:rPr>
        <w:t>__________________</w:t>
      </w:r>
    </w:p>
    <w:p w14:paraId="27664659" w14:textId="77777777" w:rsidR="00ED61A7" w:rsidRPr="00CA1DF9" w:rsidRDefault="00ED61A7" w:rsidP="004B4EF2">
      <w:pPr>
        <w:pStyle w:val="libFootnote0"/>
        <w:rPr>
          <w:rtl/>
          <w:lang w:bidi="fa-IR"/>
        </w:rPr>
      </w:pPr>
      <w:r>
        <w:rPr>
          <w:rtl/>
        </w:rPr>
        <w:t>(</w:t>
      </w:r>
      <w:r w:rsidRPr="00CA1DF9">
        <w:rPr>
          <w:rtl/>
        </w:rPr>
        <w:t xml:space="preserve">1) الثقات 3 / 127 ، تجريد أسماء الصحابة 1 / 183 ، حسن المحاضرة 1 / 198 ، الجرح والتعديل 3 / 2295 ، الوافي بالوفيات 14 / 161 ، التاريخ الكبير 3 / 4 ، حاشية الإكمال 6 / 278 ، أسد الغابة ت </w:t>
      </w:r>
      <w:r>
        <w:rPr>
          <w:rtl/>
        </w:rPr>
        <w:t>(</w:t>
      </w:r>
      <w:r w:rsidRPr="00CA1DF9">
        <w:rPr>
          <w:rtl/>
        </w:rPr>
        <w:t xml:space="preserve">1679) ، الاستيعاب ت </w:t>
      </w:r>
      <w:r>
        <w:rPr>
          <w:rtl/>
        </w:rPr>
        <w:t>(</w:t>
      </w:r>
      <w:r w:rsidRPr="00CA1DF9">
        <w:rPr>
          <w:rtl/>
        </w:rPr>
        <w:t>774)</w:t>
      </w:r>
      <w:r>
        <w:rPr>
          <w:rtl/>
        </w:rPr>
        <w:t>.</w:t>
      </w:r>
    </w:p>
    <w:p w14:paraId="19A58765" w14:textId="77777777" w:rsidR="00ED61A7" w:rsidRPr="00CA1DF9" w:rsidRDefault="00ED61A7" w:rsidP="004B4EF2">
      <w:pPr>
        <w:pStyle w:val="libFootnote0"/>
        <w:rPr>
          <w:rtl/>
          <w:lang w:bidi="fa-IR"/>
        </w:rPr>
      </w:pPr>
      <w:r>
        <w:rPr>
          <w:rtl/>
        </w:rPr>
        <w:t>(</w:t>
      </w:r>
      <w:r w:rsidRPr="00CA1DF9">
        <w:rPr>
          <w:rtl/>
        </w:rPr>
        <w:t>2) أخرجه عبد الرزاق في المصنف حديث رقم 15768.</w:t>
      </w:r>
    </w:p>
    <w:p w14:paraId="7E47F6F8" w14:textId="77777777" w:rsidR="00ED61A7" w:rsidRPr="00CA1DF9" w:rsidRDefault="00ED61A7" w:rsidP="004B4EF2">
      <w:pPr>
        <w:pStyle w:val="libFootnote0"/>
        <w:rPr>
          <w:rtl/>
          <w:lang w:bidi="fa-IR"/>
        </w:rPr>
      </w:pPr>
      <w:r>
        <w:rPr>
          <w:rtl/>
        </w:rPr>
        <w:t>(</w:t>
      </w:r>
      <w:r w:rsidRPr="00CA1DF9">
        <w:rPr>
          <w:rtl/>
        </w:rPr>
        <w:t xml:space="preserve">3) الثقات 3 / 131 تجريد أسماء الصحابة 1 / 183 ، ذيل الكاشف 449 ، أسد الغابة ت </w:t>
      </w:r>
      <w:r>
        <w:rPr>
          <w:rtl/>
        </w:rPr>
        <w:t>(</w:t>
      </w:r>
      <w:r w:rsidRPr="00CA1DF9">
        <w:rPr>
          <w:rtl/>
        </w:rPr>
        <w:t xml:space="preserve">1680) ، الاستيعاب ت </w:t>
      </w:r>
      <w:r>
        <w:rPr>
          <w:rtl/>
        </w:rPr>
        <w:t>(</w:t>
      </w:r>
      <w:r w:rsidRPr="00CA1DF9">
        <w:rPr>
          <w:rtl/>
        </w:rPr>
        <w:t>802)</w:t>
      </w:r>
      <w:r>
        <w:rPr>
          <w:rtl/>
        </w:rPr>
        <w:t>.</w:t>
      </w:r>
    </w:p>
    <w:p w14:paraId="29DA7AA9"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1681)</w:t>
      </w:r>
      <w:r>
        <w:rPr>
          <w:rtl/>
        </w:rPr>
        <w:t>.</w:t>
      </w:r>
    </w:p>
    <w:p w14:paraId="3DA074E5" w14:textId="77777777" w:rsidR="00ED61A7" w:rsidRPr="00CA1DF9" w:rsidRDefault="00ED61A7" w:rsidP="00AE508F">
      <w:pPr>
        <w:pStyle w:val="libNormal"/>
        <w:rPr>
          <w:rtl/>
        </w:rPr>
      </w:pPr>
      <w:r>
        <w:rPr>
          <w:rtl/>
        </w:rPr>
        <w:br w:type="page"/>
      </w:r>
      <w:r w:rsidRPr="00CA1DF9">
        <w:rPr>
          <w:rtl/>
        </w:rPr>
        <w:lastRenderedPageBreak/>
        <w:t>ذكره أبو الأسود ، عن عروة فيمن شهد أحدا ، وأخرجه الطّبرانيّ ومن تبعه من طريقه.</w:t>
      </w:r>
    </w:p>
    <w:p w14:paraId="4FB14451" w14:textId="77777777" w:rsidR="00ED61A7" w:rsidRDefault="00ED61A7" w:rsidP="00AE508F">
      <w:pPr>
        <w:pStyle w:val="libNormal"/>
        <w:rPr>
          <w:rtl/>
          <w:lang w:bidi="fa-IR"/>
        </w:rPr>
      </w:pPr>
      <w:r w:rsidRPr="004D4493">
        <w:rPr>
          <w:rStyle w:val="libBold2Char"/>
          <w:rtl/>
        </w:rPr>
        <w:t xml:space="preserve">2667 ـ رفاعة بن تابوت الأنصاريّ </w:t>
      </w:r>
      <w:r w:rsidRPr="004B4EF2">
        <w:rPr>
          <w:rStyle w:val="libFootnotenumChar"/>
          <w:rtl/>
        </w:rPr>
        <w:t>(1)</w:t>
      </w:r>
      <w:r w:rsidRPr="004D4493">
        <w:rPr>
          <w:rStyle w:val="libBold2Char"/>
          <w:rtl/>
        </w:rPr>
        <w:t xml:space="preserve"> </w:t>
      </w:r>
      <w:r w:rsidRPr="00CA1DF9">
        <w:rPr>
          <w:rtl/>
          <w:lang w:bidi="fa-IR"/>
        </w:rPr>
        <w:t>:</w:t>
      </w:r>
    </w:p>
    <w:p w14:paraId="5E96AA12" w14:textId="77777777" w:rsidR="00ED61A7" w:rsidRPr="00CA1DF9" w:rsidRDefault="00ED61A7" w:rsidP="00AE508F">
      <w:pPr>
        <w:pStyle w:val="libNormal"/>
        <w:rPr>
          <w:rtl/>
        </w:rPr>
      </w:pPr>
      <w:r w:rsidRPr="00CA1DF9">
        <w:rPr>
          <w:rtl/>
        </w:rPr>
        <w:t>جاء ذكره</w:t>
      </w:r>
      <w:r>
        <w:rPr>
          <w:rFonts w:hint="cs"/>
          <w:rtl/>
        </w:rPr>
        <w:t xml:space="preserve"> </w:t>
      </w:r>
      <w:r w:rsidRPr="00CA1DF9">
        <w:rPr>
          <w:rtl/>
        </w:rPr>
        <w:t xml:space="preserve">في حديث مرسل أخرجه عبد بن حميد في تفسيره من طريق قيس بن جبير النهشلي ، قال : كانوا إذا أحرموا لم يأتوا بيتا من قبل بابه ، ولكن من قبل ظهره ، وكانت الحمس بخلاف ذلك ، فدخل رسول الله </w:t>
      </w:r>
      <w:r w:rsidRPr="001C1D0F">
        <w:rPr>
          <w:rStyle w:val="libAlaemChar"/>
          <w:rtl/>
        </w:rPr>
        <w:t>صلى‌الله‌عليه‌وآله‌وسلم</w:t>
      </w:r>
      <w:r w:rsidRPr="00CA1DF9">
        <w:rPr>
          <w:rtl/>
        </w:rPr>
        <w:t xml:space="preserve"> حائطا ثم خرج من بابه ، فاتبعه رجل يقال له رفاعة بن تابوت ولم يكن من الحمس ، فقالوا : يا رسول الله ، نافق رفاعة فقال : «ما حملك على ما صنعت</w:t>
      </w:r>
      <w:r>
        <w:rPr>
          <w:rtl/>
        </w:rPr>
        <w:t>؟</w:t>
      </w:r>
      <w:r w:rsidRPr="00CA1DF9">
        <w:rPr>
          <w:rtl/>
        </w:rPr>
        <w:t xml:space="preserve">» قال : تبعتك. قال : إني من الحمس ، قال : «فإنّ ديننا واحد ، فنزلت : </w:t>
      </w:r>
      <w:r w:rsidRPr="001C1D0F">
        <w:rPr>
          <w:rStyle w:val="libAlaemChar"/>
          <w:rtl/>
        </w:rPr>
        <w:t>(</w:t>
      </w:r>
      <w:r w:rsidRPr="00AE508F">
        <w:rPr>
          <w:rStyle w:val="libAieChar"/>
          <w:rtl/>
        </w:rPr>
        <w:t>وَلَيْسَ الْبِرُّ بِأَنْ تَأْتُوا الْبُيُوتَ مِنْ ظُهُورِها</w:t>
      </w:r>
      <w:r w:rsidRPr="001C1D0F">
        <w:rPr>
          <w:rStyle w:val="libAlaemChar"/>
          <w:rtl/>
        </w:rPr>
        <w:t>)</w:t>
      </w:r>
      <w:r w:rsidRPr="00CA1DF9">
        <w:rPr>
          <w:rtl/>
        </w:rPr>
        <w:t xml:space="preserve"> </w:t>
      </w:r>
      <w:r>
        <w:rPr>
          <w:rtl/>
        </w:rPr>
        <w:t>[</w:t>
      </w:r>
      <w:r w:rsidRPr="00CA1DF9">
        <w:rPr>
          <w:rtl/>
        </w:rPr>
        <w:t>البقرة 189</w:t>
      </w:r>
      <w:r>
        <w:rPr>
          <w:rtl/>
        </w:rPr>
        <w:t>].</w:t>
      </w:r>
    </w:p>
    <w:p w14:paraId="55075BCA" w14:textId="77777777" w:rsidR="00ED61A7" w:rsidRPr="00CA1DF9" w:rsidRDefault="00ED61A7" w:rsidP="00AE508F">
      <w:pPr>
        <w:pStyle w:val="libNormal"/>
        <w:rPr>
          <w:rtl/>
        </w:rPr>
      </w:pPr>
      <w:r w:rsidRPr="00CA1DF9">
        <w:rPr>
          <w:rtl/>
        </w:rPr>
        <w:t>وله شاهد في الصحيح من حديث البراء ، لكن لم يسمه ، وسيأتي نحو هذه القصة لعطية بن عامر ، فلعلها وقعت لهما.</w:t>
      </w:r>
    </w:p>
    <w:p w14:paraId="165939C3" w14:textId="77777777" w:rsidR="00ED61A7" w:rsidRPr="00CA1DF9" w:rsidRDefault="00ED61A7" w:rsidP="00AE508F">
      <w:pPr>
        <w:pStyle w:val="libNormal"/>
        <w:rPr>
          <w:rtl/>
        </w:rPr>
      </w:pPr>
      <w:r w:rsidRPr="00CA1DF9">
        <w:rPr>
          <w:rtl/>
        </w:rPr>
        <w:t>وأما الحديث الّذي</w:t>
      </w:r>
      <w:r>
        <w:rPr>
          <w:rFonts w:hint="cs"/>
          <w:rtl/>
        </w:rPr>
        <w:t xml:space="preserve"> </w:t>
      </w:r>
      <w:r w:rsidRPr="00CA1DF9">
        <w:rPr>
          <w:rtl/>
        </w:rPr>
        <w:t xml:space="preserve">أخرجه مسلم من حديث جابر أنّ ريحا عظيمة هبّت ، فقال النبي </w:t>
      </w:r>
      <w:r w:rsidRPr="001C1D0F">
        <w:rPr>
          <w:rStyle w:val="libAlaemChar"/>
          <w:rtl/>
        </w:rPr>
        <w:t>صلى‌الله‌عليه‌وآله‌وسلم</w:t>
      </w:r>
      <w:r w:rsidRPr="00CA1DF9">
        <w:rPr>
          <w:rtl/>
        </w:rPr>
        <w:t xml:space="preserve"> : «إنّما هبّت لموت منافق عظيم النّفاق»</w:t>
      </w:r>
      <w:r>
        <w:rPr>
          <w:rFonts w:hint="cs"/>
          <w:rtl/>
        </w:rPr>
        <w:t xml:space="preserve"> </w:t>
      </w:r>
      <w:r>
        <w:rPr>
          <w:rtl/>
        </w:rPr>
        <w:t xml:space="preserve">ـ </w:t>
      </w:r>
      <w:r w:rsidRPr="00CA1DF9">
        <w:rPr>
          <w:rtl/>
        </w:rPr>
        <w:t>وهو رفاعة بن تابوت ، فهو آخر غير هذا ، فقد جاء من وجه آخر رافع بن التابوت.</w:t>
      </w:r>
    </w:p>
    <w:p w14:paraId="7809BE76" w14:textId="77777777" w:rsidR="00ED61A7" w:rsidRPr="00CA1DF9" w:rsidRDefault="00ED61A7" w:rsidP="00AE508F">
      <w:pPr>
        <w:pStyle w:val="libNormal"/>
        <w:rPr>
          <w:rtl/>
        </w:rPr>
      </w:pPr>
      <w:r w:rsidRPr="004D4493">
        <w:rPr>
          <w:rStyle w:val="libBold2Char"/>
          <w:rtl/>
        </w:rPr>
        <w:t xml:space="preserve">2668 ـ رفاعة بن الحارث </w:t>
      </w:r>
      <w:r w:rsidRPr="004B4EF2">
        <w:rPr>
          <w:rStyle w:val="libFootnotenumChar"/>
          <w:rtl/>
        </w:rPr>
        <w:t>(2)</w:t>
      </w:r>
      <w:r w:rsidRPr="004D4493">
        <w:rPr>
          <w:rStyle w:val="libBold2Char"/>
          <w:rtl/>
        </w:rPr>
        <w:t xml:space="preserve"> </w:t>
      </w:r>
      <w:r w:rsidRPr="00CA1DF9">
        <w:rPr>
          <w:rtl/>
        </w:rPr>
        <w:t>: بن رفاعة الأنصاريّ وهو رفاعة بن عفراء.</w:t>
      </w:r>
    </w:p>
    <w:p w14:paraId="28DC9FCB" w14:textId="77777777" w:rsidR="00ED61A7" w:rsidRPr="00CA1DF9" w:rsidRDefault="00ED61A7" w:rsidP="00AE508F">
      <w:pPr>
        <w:pStyle w:val="libNormal"/>
        <w:rPr>
          <w:rtl/>
        </w:rPr>
      </w:pPr>
      <w:r w:rsidRPr="00CA1DF9">
        <w:rPr>
          <w:rtl/>
        </w:rPr>
        <w:t>ذكره ابن إسحاق في البدريين ، وأنكر ذلك الواقديّ وغيره.</w:t>
      </w:r>
    </w:p>
    <w:p w14:paraId="32EAEA04" w14:textId="77777777" w:rsidR="00ED61A7" w:rsidRPr="00CA1DF9" w:rsidRDefault="00ED61A7" w:rsidP="00AE508F">
      <w:pPr>
        <w:pStyle w:val="libNormal"/>
        <w:rPr>
          <w:rtl/>
          <w:lang w:bidi="fa-IR"/>
        </w:rPr>
      </w:pPr>
      <w:r w:rsidRPr="004D4493">
        <w:rPr>
          <w:rStyle w:val="libBold2Char"/>
          <w:rtl/>
        </w:rPr>
        <w:t xml:space="preserve">2669 ـ رفاعة بن رافع الأنصاري </w:t>
      </w:r>
      <w:r w:rsidRPr="004B4EF2">
        <w:rPr>
          <w:rStyle w:val="libFootnotenumChar"/>
          <w:rtl/>
        </w:rPr>
        <w:t>(3)</w:t>
      </w:r>
      <w:r w:rsidRPr="004D4493">
        <w:rPr>
          <w:rStyle w:val="libBold2Char"/>
          <w:rtl/>
        </w:rPr>
        <w:t xml:space="preserve"> </w:t>
      </w:r>
      <w:r w:rsidRPr="00CA1DF9">
        <w:rPr>
          <w:rtl/>
          <w:lang w:bidi="fa-IR"/>
        </w:rPr>
        <w:t>: ابن أخي معاذ بن عفراء.</w:t>
      </w:r>
    </w:p>
    <w:p w14:paraId="792068ED" w14:textId="77777777" w:rsidR="00ED61A7" w:rsidRPr="00CA1DF9" w:rsidRDefault="00ED61A7" w:rsidP="00AE508F">
      <w:pPr>
        <w:pStyle w:val="libNormal"/>
        <w:rPr>
          <w:rtl/>
        </w:rPr>
      </w:pPr>
      <w:r w:rsidRPr="00CA1DF9">
        <w:rPr>
          <w:rtl/>
        </w:rPr>
        <w:t>روى عنه ابنه معاذ ، حديثه عند زيد بن الحباب ، عن هشام بن هارون ، عن معاذ بن رفاعة ، عن أبيه.</w:t>
      </w:r>
    </w:p>
    <w:p w14:paraId="6B664541" w14:textId="77777777" w:rsidR="00ED61A7" w:rsidRPr="00CA1DF9" w:rsidRDefault="00ED61A7" w:rsidP="00AE508F">
      <w:pPr>
        <w:pStyle w:val="libNormal"/>
        <w:rPr>
          <w:rtl/>
        </w:rPr>
      </w:pPr>
      <w:r w:rsidRPr="00CA1DF9">
        <w:rPr>
          <w:rtl/>
        </w:rPr>
        <w:t>كذا أورده ابن مندة ، وتبعه أبو نعيم. وأوردا في ترجمته حديثا من رواية رفاعة بن مالك الزّرقيّ.</w:t>
      </w:r>
    </w:p>
    <w:p w14:paraId="4D7BC3E0" w14:textId="77777777" w:rsidR="00ED61A7" w:rsidRPr="00CA1DF9" w:rsidRDefault="00ED61A7" w:rsidP="00AE508F">
      <w:pPr>
        <w:pStyle w:val="libNormal"/>
        <w:rPr>
          <w:rtl/>
        </w:rPr>
      </w:pPr>
      <w:r w:rsidRPr="00CA1DF9">
        <w:rPr>
          <w:rtl/>
        </w:rPr>
        <w:t>ووقع للترمذي في سياقه ابن رافعة بن رافع بن عفراء ، فلعل اسم أم رافع أو جدّته عفراء ، وقد فتشت على حديث زيد بن الحباب فلم أعرف من أخرجه.</w:t>
      </w:r>
    </w:p>
    <w:p w14:paraId="20164C8E" w14:textId="77777777" w:rsidR="00ED61A7" w:rsidRPr="00CA1DF9" w:rsidRDefault="00ED61A7" w:rsidP="00AE508F">
      <w:pPr>
        <w:pStyle w:val="libNormal"/>
        <w:rPr>
          <w:rtl/>
        </w:rPr>
      </w:pPr>
      <w:r w:rsidRPr="004D4493">
        <w:rPr>
          <w:rStyle w:val="libBold2Char"/>
          <w:rtl/>
        </w:rPr>
        <w:t xml:space="preserve">2670 ـ رفاعة بن رافع </w:t>
      </w:r>
      <w:r w:rsidRPr="004B4EF2">
        <w:rPr>
          <w:rStyle w:val="libFootnotenumChar"/>
          <w:rtl/>
        </w:rPr>
        <w:t>(4)</w:t>
      </w:r>
      <w:r w:rsidRPr="004D4493">
        <w:rPr>
          <w:rStyle w:val="libBold2Char"/>
          <w:rtl/>
        </w:rPr>
        <w:t xml:space="preserve"> </w:t>
      </w:r>
      <w:r w:rsidRPr="00CA1DF9">
        <w:rPr>
          <w:rtl/>
        </w:rPr>
        <w:t>: بن مالك بن العجلان بن عمرو بن عامر بن زريق</w:t>
      </w:r>
    </w:p>
    <w:p w14:paraId="1283B7CF" w14:textId="77777777" w:rsidR="00ED61A7" w:rsidRPr="00CA1DF9" w:rsidRDefault="00ED61A7" w:rsidP="007952B1">
      <w:pPr>
        <w:pStyle w:val="libLine"/>
        <w:rPr>
          <w:rtl/>
        </w:rPr>
      </w:pPr>
      <w:r w:rsidRPr="00CA1DF9">
        <w:rPr>
          <w:rtl/>
        </w:rPr>
        <w:t>__________________</w:t>
      </w:r>
    </w:p>
    <w:p w14:paraId="622F39F8"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1683)</w:t>
      </w:r>
      <w:r>
        <w:rPr>
          <w:rtl/>
        </w:rPr>
        <w:t>.</w:t>
      </w:r>
    </w:p>
    <w:p w14:paraId="48CFBAA8"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1684) ، الاستيعاب ت </w:t>
      </w:r>
      <w:r>
        <w:rPr>
          <w:rtl/>
        </w:rPr>
        <w:t>(</w:t>
      </w:r>
      <w:r w:rsidRPr="00CA1DF9">
        <w:rPr>
          <w:rtl/>
        </w:rPr>
        <w:t>775)</w:t>
      </w:r>
      <w:r>
        <w:rPr>
          <w:rtl/>
        </w:rPr>
        <w:t>.</w:t>
      </w:r>
    </w:p>
    <w:p w14:paraId="64389785"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1685)</w:t>
      </w:r>
      <w:r>
        <w:rPr>
          <w:rtl/>
        </w:rPr>
        <w:t>.</w:t>
      </w:r>
    </w:p>
    <w:p w14:paraId="6A19B702" w14:textId="77777777" w:rsidR="00ED61A7" w:rsidRDefault="00ED61A7" w:rsidP="004B4EF2">
      <w:pPr>
        <w:pStyle w:val="libFootnote0"/>
        <w:rPr>
          <w:rtl/>
        </w:rPr>
      </w:pPr>
      <w:r>
        <w:rPr>
          <w:rtl/>
        </w:rPr>
        <w:t>(</w:t>
      </w:r>
      <w:r w:rsidRPr="00CA1DF9">
        <w:rPr>
          <w:rtl/>
        </w:rPr>
        <w:t xml:space="preserve">4) أسد الغابة ت </w:t>
      </w:r>
      <w:r>
        <w:rPr>
          <w:rtl/>
        </w:rPr>
        <w:t>(</w:t>
      </w:r>
      <w:r w:rsidRPr="00CA1DF9">
        <w:rPr>
          <w:rtl/>
        </w:rPr>
        <w:t xml:space="preserve">1686) ، الاستيعاب ت </w:t>
      </w:r>
      <w:r>
        <w:rPr>
          <w:rtl/>
        </w:rPr>
        <w:t>(</w:t>
      </w:r>
      <w:r w:rsidRPr="00CA1DF9">
        <w:rPr>
          <w:rtl/>
        </w:rPr>
        <w:t>776) ، الثقات 3 / 225 ، تجريد أسماء الصحابة 1 / 184 ،</w:t>
      </w:r>
    </w:p>
    <w:p w14:paraId="778EC4EE" w14:textId="77777777" w:rsidR="00ED61A7" w:rsidRPr="00CA1DF9" w:rsidRDefault="00ED61A7" w:rsidP="00ED61A7">
      <w:pPr>
        <w:rPr>
          <w:rtl/>
          <w:lang w:bidi="fa-IR"/>
        </w:rPr>
      </w:pPr>
      <w:r>
        <w:rPr>
          <w:rtl/>
          <w:lang w:bidi="fa-IR"/>
        </w:rPr>
        <w:br w:type="page"/>
      </w:r>
      <w:r w:rsidRPr="00CA1DF9">
        <w:rPr>
          <w:rtl/>
          <w:lang w:bidi="fa-IR"/>
        </w:rPr>
        <w:lastRenderedPageBreak/>
        <w:t>الأنصاريّ الخزرجيّ الزرقيّ ، أبو معاذ ، وأمه أم مالك بنت أبيّ ابن سلول مشهورة.</w:t>
      </w:r>
    </w:p>
    <w:p w14:paraId="3B25CC4E" w14:textId="77777777" w:rsidR="00ED61A7" w:rsidRPr="00CA1DF9" w:rsidRDefault="00ED61A7" w:rsidP="00AE508F">
      <w:pPr>
        <w:pStyle w:val="libNormal"/>
        <w:rPr>
          <w:rtl/>
        </w:rPr>
      </w:pPr>
      <w:r w:rsidRPr="00CA1DF9">
        <w:rPr>
          <w:rtl/>
        </w:rPr>
        <w:t>أخرج له البخاريّ وغيره. وهو من أهل بدر ، كما ثبت في البخاريّ ، وشهد هو وأبوه العقبة وبقية المشاهد.</w:t>
      </w:r>
    </w:p>
    <w:p w14:paraId="341BB144" w14:textId="77777777" w:rsidR="00ED61A7" w:rsidRPr="00CA1DF9" w:rsidRDefault="00ED61A7" w:rsidP="00AE508F">
      <w:pPr>
        <w:pStyle w:val="libNormal"/>
        <w:rPr>
          <w:rtl/>
        </w:rPr>
      </w:pPr>
      <w:r w:rsidRPr="00CA1DF9">
        <w:rPr>
          <w:rtl/>
        </w:rPr>
        <w:t xml:space="preserve">وروى عن النبيّ </w:t>
      </w:r>
      <w:r w:rsidRPr="001C1D0F">
        <w:rPr>
          <w:rStyle w:val="libAlaemChar"/>
          <w:rtl/>
        </w:rPr>
        <w:t>صلى‌الله‌عليه‌وآله‌وسلم</w:t>
      </w:r>
      <w:r w:rsidRPr="00CA1DF9">
        <w:rPr>
          <w:rtl/>
        </w:rPr>
        <w:t xml:space="preserve"> ، وعن أبي بكر الصديق ، وعن عبادة بن الصّامت.</w:t>
      </w:r>
    </w:p>
    <w:p w14:paraId="256C4AE2" w14:textId="77777777" w:rsidR="00ED61A7" w:rsidRPr="00CA1DF9" w:rsidRDefault="00ED61A7" w:rsidP="00AE508F">
      <w:pPr>
        <w:pStyle w:val="libNormal"/>
        <w:rPr>
          <w:rtl/>
        </w:rPr>
      </w:pPr>
      <w:r w:rsidRPr="00CA1DF9">
        <w:rPr>
          <w:rtl/>
        </w:rPr>
        <w:t>وروى عنه ابناه عبيد ، ومعاذ ، وابن أخيه يحيى بن خلاد. وابنه علي بن يحيى ، وزعم ضرار بن صرد بإسناده إلى عبد الله بن أبي رافع أنه شهد صفّين. أخرجه الطّبرانيّ.</w:t>
      </w:r>
    </w:p>
    <w:p w14:paraId="46817706" w14:textId="77777777" w:rsidR="00ED61A7" w:rsidRPr="00CA1DF9" w:rsidRDefault="00ED61A7" w:rsidP="00AE508F">
      <w:pPr>
        <w:pStyle w:val="libNormal"/>
        <w:rPr>
          <w:rtl/>
        </w:rPr>
      </w:pPr>
      <w:r w:rsidRPr="00CA1DF9">
        <w:rPr>
          <w:rtl/>
        </w:rPr>
        <w:t>وروى أبو عمر قصة فيها أنه شهد الجمل وقال ابن قانع : مات سنة إحدى أو اثنتين وأربعين.</w:t>
      </w:r>
    </w:p>
    <w:p w14:paraId="6FC0007C" w14:textId="77777777" w:rsidR="00ED61A7" w:rsidRPr="00CA1DF9" w:rsidRDefault="00ED61A7" w:rsidP="00AE508F">
      <w:pPr>
        <w:pStyle w:val="libNormal"/>
        <w:rPr>
          <w:rtl/>
        </w:rPr>
      </w:pPr>
      <w:r w:rsidRPr="004D4493">
        <w:rPr>
          <w:rStyle w:val="libBold2Char"/>
          <w:rtl/>
        </w:rPr>
        <w:t xml:space="preserve">2671 ـ رفاعة بن زنبر </w:t>
      </w:r>
      <w:r w:rsidRPr="004B4EF2">
        <w:rPr>
          <w:rStyle w:val="libFootnotenumChar"/>
          <w:rtl/>
        </w:rPr>
        <w:t>(1)</w:t>
      </w:r>
      <w:r w:rsidRPr="004D4493">
        <w:rPr>
          <w:rStyle w:val="libBold2Char"/>
          <w:rtl/>
        </w:rPr>
        <w:t xml:space="preserve"> </w:t>
      </w:r>
      <w:r w:rsidRPr="00CA1DF9">
        <w:rPr>
          <w:rtl/>
        </w:rPr>
        <w:t>: بزاي ونون وموحدة ، وزن جعفر</w:t>
      </w:r>
      <w:r>
        <w:rPr>
          <w:rtl/>
        </w:rPr>
        <w:t xml:space="preserve"> ـ </w:t>
      </w:r>
      <w:r w:rsidRPr="00CA1DF9">
        <w:rPr>
          <w:rtl/>
        </w:rPr>
        <w:t>ذكره ابن ماكولا ، وقال : له صحبة. واستدركه ابن الأثير ، وأنا أظن أنه رفاعة بن عبد المنذر بن زنبر وسيأتي.</w:t>
      </w:r>
    </w:p>
    <w:p w14:paraId="33DF970C" w14:textId="77777777" w:rsidR="00ED61A7" w:rsidRPr="00CA1DF9" w:rsidRDefault="00ED61A7" w:rsidP="00AE508F">
      <w:pPr>
        <w:pStyle w:val="libNormal"/>
        <w:rPr>
          <w:rtl/>
        </w:rPr>
      </w:pPr>
      <w:r w:rsidRPr="004D4493">
        <w:rPr>
          <w:rStyle w:val="libBold2Char"/>
          <w:rtl/>
        </w:rPr>
        <w:t xml:space="preserve">2672 ـ رفاعة بن زيد </w:t>
      </w:r>
      <w:r w:rsidRPr="004B4EF2">
        <w:rPr>
          <w:rStyle w:val="libFootnotenumChar"/>
          <w:rtl/>
        </w:rPr>
        <w:t>(2)</w:t>
      </w:r>
      <w:r w:rsidRPr="004D4493">
        <w:rPr>
          <w:rStyle w:val="libBold2Char"/>
          <w:rtl/>
        </w:rPr>
        <w:t xml:space="preserve"> </w:t>
      </w:r>
      <w:r w:rsidRPr="00CA1DF9">
        <w:rPr>
          <w:rtl/>
        </w:rPr>
        <w:t>: بن عامر بن سواد بن كعب ، وهو ظفر بن الخزرج بن عمرو بن مالك بن أوس الأنصاريّ الظفريّ ، عم قتادة بن النّعمان.</w:t>
      </w:r>
    </w:p>
    <w:p w14:paraId="23B286E5" w14:textId="77777777" w:rsidR="00ED61A7" w:rsidRPr="00CA1DF9" w:rsidRDefault="00ED61A7" w:rsidP="00AE508F">
      <w:pPr>
        <w:pStyle w:val="libNormal"/>
        <w:rPr>
          <w:rtl/>
        </w:rPr>
      </w:pPr>
      <w:r w:rsidRPr="00CA1DF9">
        <w:rPr>
          <w:rtl/>
        </w:rPr>
        <w:t xml:space="preserve">روى الترمذيّ والطّبريّ ، من طريق عاصم بن عمر بن قتادة ، عن أبيه ، عن جدّه قتادة بن النّعمان ، قال : كان أهل بيت منّا يقال لهم بنو أبيرق ، فابتاع عمّي رفاعة بن زيد جملا من الدرمك ، فجعله في مشربة له ، فعدا عليه من تحت الليل ، فذكر الحديث بطوله في نزول قوله تعالى : </w:t>
      </w:r>
      <w:r w:rsidRPr="001C1D0F">
        <w:rPr>
          <w:rStyle w:val="libAlaemChar"/>
          <w:rtl/>
        </w:rPr>
        <w:t>(</w:t>
      </w:r>
      <w:r w:rsidRPr="00AE508F">
        <w:rPr>
          <w:rStyle w:val="libAieChar"/>
          <w:rtl/>
        </w:rPr>
        <w:t>وَلا تَكُنْ لِلْخائِنِينَ خَصِيماً</w:t>
      </w:r>
      <w:r w:rsidRPr="001C1D0F">
        <w:rPr>
          <w:rStyle w:val="libAlaemChar"/>
          <w:rtl/>
        </w:rPr>
        <w:t>)</w:t>
      </w:r>
      <w:r w:rsidRPr="00CA1DF9">
        <w:rPr>
          <w:rtl/>
        </w:rPr>
        <w:t xml:space="preserve"> </w:t>
      </w:r>
      <w:r>
        <w:rPr>
          <w:rtl/>
        </w:rPr>
        <w:t>[</w:t>
      </w:r>
      <w:r w:rsidRPr="00CA1DF9">
        <w:rPr>
          <w:rtl/>
        </w:rPr>
        <w:t>النساء 105</w:t>
      </w:r>
      <w:r>
        <w:rPr>
          <w:rtl/>
        </w:rPr>
        <w:t>]</w:t>
      </w:r>
      <w:r w:rsidRPr="00CA1DF9">
        <w:rPr>
          <w:rtl/>
        </w:rPr>
        <w:t xml:space="preserve"> وفي آخره قال قتادة :</w:t>
      </w:r>
      <w:r>
        <w:rPr>
          <w:rFonts w:hint="cs"/>
          <w:rtl/>
        </w:rPr>
        <w:t xml:space="preserve"> </w:t>
      </w:r>
      <w:r w:rsidRPr="00CA1DF9">
        <w:rPr>
          <w:rtl/>
        </w:rPr>
        <w:t>فأتيت عمي بسلاحه ، وكان قد عشا في الجاهلية ، وكنت أظنّ إسلامه مدخولا ، قال : فلما أتيته به قال : يا بن أخي ، هو في سبيل الله ، فعرفت أنّ إسلامه كان صحيحا.</w:t>
      </w:r>
    </w:p>
    <w:p w14:paraId="12EDC960" w14:textId="77777777" w:rsidR="00ED61A7" w:rsidRPr="00CA1DF9" w:rsidRDefault="00ED61A7" w:rsidP="00AE508F">
      <w:pPr>
        <w:pStyle w:val="libNormal"/>
        <w:rPr>
          <w:rtl/>
        </w:rPr>
      </w:pPr>
      <w:r w:rsidRPr="00CA1DF9">
        <w:rPr>
          <w:rtl/>
        </w:rPr>
        <w:t>قال التّرمذيّ : غريب تفرد محمد بن سلمة بوصله ، ورواه غيره مرسلا ، ورواه الواقديّ</w:t>
      </w:r>
    </w:p>
    <w:p w14:paraId="4753149B" w14:textId="77777777" w:rsidR="00ED61A7" w:rsidRPr="00CA1DF9" w:rsidRDefault="00ED61A7" w:rsidP="007952B1">
      <w:pPr>
        <w:pStyle w:val="libLine"/>
        <w:rPr>
          <w:rtl/>
        </w:rPr>
      </w:pPr>
      <w:r w:rsidRPr="00CA1DF9">
        <w:rPr>
          <w:rtl/>
        </w:rPr>
        <w:t>__________________</w:t>
      </w:r>
    </w:p>
    <w:p w14:paraId="594A6901" w14:textId="77777777" w:rsidR="00ED61A7" w:rsidRPr="00CA1DF9" w:rsidRDefault="00ED61A7" w:rsidP="004B4EF2">
      <w:pPr>
        <w:pStyle w:val="libFootnote0"/>
        <w:rPr>
          <w:rtl/>
          <w:lang w:bidi="fa-IR"/>
        </w:rPr>
      </w:pPr>
      <w:r w:rsidRPr="00CA1DF9">
        <w:rPr>
          <w:rtl/>
        </w:rPr>
        <w:t>عنوان النجابة 82 ، الكاشف 1 / 311 أصحاب بدر 209 ، خلاصة تذهيب 1 / 327 ، التحفة اللطيفة 2 / 66 علماء إفريقيا وتونس 90 ، العبر 1 / 41 ، التاريخ الصغير 1 / 14 ، الطبقات الكبرى 3 / 596 ، 9 / 68 ، الجرح والتعديل 3 / 2236 ، 2230 تهذيب التهذيب 3 / 281 ، الأعلام 13 / 59 ، التاريخ الكبير 3 / 319 ، 323 ، الإكمال 3 / 363 ، معجم الثقات 273 ، رجال الصحيحين 541 ، تراجم الأحبار 1 / 419 ، در السحابة 769 ، إسعاف المبطإ 189 بقي من مخلد 112</w:t>
      </w:r>
    </w:p>
    <w:p w14:paraId="16AB3E62"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1687)</w:t>
      </w:r>
      <w:r>
        <w:rPr>
          <w:rtl/>
        </w:rPr>
        <w:t>.</w:t>
      </w:r>
    </w:p>
    <w:p w14:paraId="4284E21C" w14:textId="77777777" w:rsidR="00ED61A7" w:rsidRPr="00CA1DF9" w:rsidRDefault="00ED61A7" w:rsidP="004B4EF2">
      <w:pPr>
        <w:pStyle w:val="libFootnote0"/>
        <w:rPr>
          <w:rtl/>
          <w:lang w:bidi="fa-IR"/>
        </w:rPr>
      </w:pPr>
      <w:r>
        <w:rPr>
          <w:rtl/>
        </w:rPr>
        <w:t>(</w:t>
      </w:r>
      <w:r w:rsidRPr="00CA1DF9">
        <w:rPr>
          <w:rtl/>
        </w:rPr>
        <w:t xml:space="preserve">2) تبصير المنتبه 3 / 851 ، الجرح والتعديل 3 / 2233 ، الأعلمي 18 / 263 ، أسد الغابة ت </w:t>
      </w:r>
      <w:r>
        <w:rPr>
          <w:rtl/>
        </w:rPr>
        <w:t>(</w:t>
      </w:r>
      <w:r w:rsidRPr="00CA1DF9">
        <w:rPr>
          <w:rtl/>
        </w:rPr>
        <w:t xml:space="preserve">1688) ، الاستيعاب ت </w:t>
      </w:r>
      <w:r>
        <w:rPr>
          <w:rtl/>
        </w:rPr>
        <w:t>(</w:t>
      </w:r>
      <w:r w:rsidRPr="00CA1DF9">
        <w:rPr>
          <w:rtl/>
        </w:rPr>
        <w:t>777)</w:t>
      </w:r>
      <w:r>
        <w:rPr>
          <w:rtl/>
        </w:rPr>
        <w:t>.</w:t>
      </w:r>
    </w:p>
    <w:p w14:paraId="7EE321F6" w14:textId="77777777" w:rsidR="00ED61A7" w:rsidRPr="00CA1DF9" w:rsidRDefault="00ED61A7" w:rsidP="00ED61A7">
      <w:pPr>
        <w:rPr>
          <w:rtl/>
          <w:lang w:bidi="fa-IR"/>
        </w:rPr>
      </w:pPr>
      <w:r>
        <w:rPr>
          <w:rtl/>
          <w:lang w:bidi="fa-IR"/>
        </w:rPr>
        <w:br w:type="page"/>
      </w:r>
      <w:r w:rsidRPr="00CA1DF9">
        <w:rPr>
          <w:rtl/>
          <w:lang w:bidi="fa-IR"/>
        </w:rPr>
        <w:lastRenderedPageBreak/>
        <w:t>من طرق عن محمود بن لبيد ، فذكر القصة مطولة فزاد ونقص.</w:t>
      </w:r>
    </w:p>
    <w:p w14:paraId="6A9AD9BE" w14:textId="77777777" w:rsidR="00ED61A7" w:rsidRPr="00CA1DF9" w:rsidRDefault="00ED61A7" w:rsidP="00AE508F">
      <w:pPr>
        <w:pStyle w:val="libNormal"/>
        <w:rPr>
          <w:rtl/>
          <w:lang w:bidi="fa-IR"/>
        </w:rPr>
      </w:pPr>
      <w:r w:rsidRPr="004D4493">
        <w:rPr>
          <w:rStyle w:val="libBold2Char"/>
          <w:rtl/>
        </w:rPr>
        <w:t xml:space="preserve">2673 ـ رفاعة بن زيد </w:t>
      </w:r>
      <w:r w:rsidRPr="004B4EF2">
        <w:rPr>
          <w:rStyle w:val="libFootnotenumChar"/>
          <w:rtl/>
        </w:rPr>
        <w:t>(1)</w:t>
      </w:r>
      <w:r w:rsidRPr="004D4493">
        <w:rPr>
          <w:rStyle w:val="libBold2Char"/>
          <w:rtl/>
        </w:rPr>
        <w:t xml:space="preserve"> </w:t>
      </w:r>
      <w:r w:rsidRPr="00CA1DF9">
        <w:rPr>
          <w:rtl/>
          <w:lang w:bidi="fa-IR"/>
        </w:rPr>
        <w:t>: بن وهب الجذامي.</w:t>
      </w:r>
    </w:p>
    <w:p w14:paraId="51A04622" w14:textId="77777777" w:rsidR="00ED61A7" w:rsidRPr="00CA1DF9" w:rsidRDefault="00ED61A7" w:rsidP="00AE508F">
      <w:pPr>
        <w:pStyle w:val="libNormal"/>
        <w:rPr>
          <w:rtl/>
        </w:rPr>
      </w:pPr>
      <w:r w:rsidRPr="00CA1DF9">
        <w:rPr>
          <w:rtl/>
        </w:rPr>
        <w:t xml:space="preserve">قال ابن إسحاق في «المغازي» : وقدم على رسول الله </w:t>
      </w:r>
      <w:r w:rsidRPr="001C1D0F">
        <w:rPr>
          <w:rStyle w:val="libAlaemChar"/>
          <w:rtl/>
        </w:rPr>
        <w:t>صلى‌الله‌عليه‌وآله‌وسلم</w:t>
      </w:r>
      <w:r w:rsidRPr="00CA1DF9">
        <w:rPr>
          <w:rtl/>
        </w:rPr>
        <w:t xml:space="preserve"> في هدنة الحديبيّة قبل خيبر رفاعة بن زيد الجذامي ثم الضّبيبي</w:t>
      </w:r>
      <w:r>
        <w:rPr>
          <w:rtl/>
        </w:rPr>
        <w:t xml:space="preserve"> ـ </w:t>
      </w:r>
      <w:r w:rsidRPr="00CA1DF9">
        <w:rPr>
          <w:rtl/>
        </w:rPr>
        <w:t>بفتح المعجمة وكسر الموحدة</w:t>
      </w:r>
      <w:r>
        <w:rPr>
          <w:rtl/>
        </w:rPr>
        <w:t xml:space="preserve"> ـ </w:t>
      </w:r>
      <w:r w:rsidRPr="00CA1DF9">
        <w:rPr>
          <w:rtl/>
        </w:rPr>
        <w:t xml:space="preserve">فأسلم وحسن إسلامه ، وأهدى إلى رسول الله </w:t>
      </w:r>
      <w:r w:rsidRPr="001C1D0F">
        <w:rPr>
          <w:rStyle w:val="libAlaemChar"/>
          <w:rtl/>
        </w:rPr>
        <w:t>صلى‌الله‌عليه‌وآله‌وسلم</w:t>
      </w:r>
      <w:r w:rsidRPr="00CA1DF9">
        <w:rPr>
          <w:rtl/>
        </w:rPr>
        <w:t xml:space="preserve"> غلاما.</w:t>
      </w:r>
    </w:p>
    <w:p w14:paraId="0CAF66B6" w14:textId="77777777" w:rsidR="00ED61A7" w:rsidRPr="00CA1DF9" w:rsidRDefault="00ED61A7" w:rsidP="00AE508F">
      <w:pPr>
        <w:pStyle w:val="libNormal"/>
        <w:rPr>
          <w:rtl/>
        </w:rPr>
      </w:pPr>
      <w:r w:rsidRPr="00CA1DF9">
        <w:rPr>
          <w:rtl/>
        </w:rPr>
        <w:t>وروى ابن مندة من طريق حميد بن رومان ، عن زياد بن سعد ، أراه ذكره عن أبيه</w:t>
      </w:r>
      <w:r>
        <w:rPr>
          <w:rtl/>
        </w:rPr>
        <w:t xml:space="preserve"> ـ </w:t>
      </w:r>
      <w:r w:rsidRPr="00CA1DF9">
        <w:rPr>
          <w:rtl/>
        </w:rPr>
        <w:t>أن رفاعة بن زيد كان قدم في عشرة من قومه</w:t>
      </w:r>
      <w:r>
        <w:rPr>
          <w:rtl/>
        </w:rPr>
        <w:t xml:space="preserve"> ..</w:t>
      </w:r>
      <w:r w:rsidRPr="00CA1DF9">
        <w:rPr>
          <w:rtl/>
        </w:rPr>
        <w:t>. الحديث.</w:t>
      </w:r>
    </w:p>
    <w:p w14:paraId="40041E39" w14:textId="77777777" w:rsidR="00ED61A7" w:rsidRPr="00CA1DF9" w:rsidRDefault="00ED61A7" w:rsidP="00AE508F">
      <w:pPr>
        <w:pStyle w:val="libNormal"/>
        <w:rPr>
          <w:rtl/>
        </w:rPr>
      </w:pPr>
      <w:r w:rsidRPr="00CA1DF9">
        <w:rPr>
          <w:rtl/>
        </w:rPr>
        <w:t xml:space="preserve">وفي الصّحيحين من حديث أبي هريرة في قصة خيبر : فأهدى رفاعة بن زيد لرسول الله </w:t>
      </w:r>
      <w:r w:rsidRPr="001C1D0F">
        <w:rPr>
          <w:rStyle w:val="libAlaemChar"/>
          <w:rtl/>
        </w:rPr>
        <w:t>صلى‌الله‌عليه‌وآله‌وسلم</w:t>
      </w:r>
      <w:r w:rsidRPr="00CA1DF9">
        <w:rPr>
          <w:rtl/>
        </w:rPr>
        <w:t xml:space="preserve"> غلاما أسود يقال له مدعم ، فذكر القصة في الغلول.</w:t>
      </w:r>
    </w:p>
    <w:p w14:paraId="79083CD5" w14:textId="77777777" w:rsidR="00ED61A7" w:rsidRPr="00CA1DF9" w:rsidRDefault="00ED61A7" w:rsidP="00AE508F">
      <w:pPr>
        <w:pStyle w:val="libNormal"/>
        <w:rPr>
          <w:rtl/>
        </w:rPr>
      </w:pPr>
      <w:r w:rsidRPr="00CA1DF9">
        <w:rPr>
          <w:rtl/>
        </w:rPr>
        <w:t>ومضى له ذكر في ترجمة خليفة بن أمية ، وسيأتي له ذكر في ترجمة معبد الجذامي.</w:t>
      </w:r>
    </w:p>
    <w:p w14:paraId="4C12A633" w14:textId="77777777" w:rsidR="00ED61A7" w:rsidRDefault="00ED61A7" w:rsidP="004D4493">
      <w:pPr>
        <w:pStyle w:val="libBold2"/>
        <w:rPr>
          <w:rtl/>
        </w:rPr>
      </w:pPr>
      <w:r w:rsidRPr="002F3E5A">
        <w:rPr>
          <w:rtl/>
        </w:rPr>
        <w:t>2674</w:t>
      </w:r>
      <w:r>
        <w:rPr>
          <w:rtl/>
        </w:rPr>
        <w:t xml:space="preserve"> ـ </w:t>
      </w:r>
      <w:r w:rsidRPr="002F3E5A">
        <w:rPr>
          <w:rtl/>
        </w:rPr>
        <w:t>رفاعة بن سهل :</w:t>
      </w:r>
    </w:p>
    <w:p w14:paraId="027EBEE2" w14:textId="77777777" w:rsidR="00ED61A7" w:rsidRPr="00CA1DF9" w:rsidRDefault="00ED61A7" w:rsidP="00AE508F">
      <w:pPr>
        <w:pStyle w:val="libNormal"/>
        <w:rPr>
          <w:rtl/>
        </w:rPr>
      </w:pPr>
      <w:r w:rsidRPr="00CA1DF9">
        <w:rPr>
          <w:rtl/>
        </w:rPr>
        <w:t xml:space="preserve">وقع عند النّووي في شرح مسلم أنه أحد ما قيل في اسم الّذي تصدّق بالصّاع </w:t>
      </w:r>
      <w:r>
        <w:rPr>
          <w:rtl/>
        </w:rPr>
        <w:t>[</w:t>
      </w:r>
      <w:r w:rsidRPr="00CA1DF9">
        <w:rPr>
          <w:rtl/>
        </w:rPr>
        <w:t>فلمزه المنافقون ، وهو أبو عقيل ، مشهور بكنيته. وسيأتي في الكنى.</w:t>
      </w:r>
      <w:r>
        <w:rPr>
          <w:rtl/>
        </w:rPr>
        <w:t>]</w:t>
      </w:r>
      <w:r>
        <w:rPr>
          <w:rFonts w:hint="cs"/>
          <w:rtl/>
        </w:rPr>
        <w:t xml:space="preserve"> </w:t>
      </w:r>
      <w:r w:rsidRPr="004B4EF2">
        <w:rPr>
          <w:rStyle w:val="libFootnotenumChar"/>
          <w:rtl/>
        </w:rPr>
        <w:t>(2)</w:t>
      </w:r>
    </w:p>
    <w:p w14:paraId="536D9B19" w14:textId="77777777" w:rsidR="00ED61A7" w:rsidRDefault="00ED61A7" w:rsidP="00AE508F">
      <w:pPr>
        <w:pStyle w:val="libNormal"/>
        <w:rPr>
          <w:rtl/>
          <w:lang w:bidi="fa-IR"/>
        </w:rPr>
      </w:pPr>
      <w:r w:rsidRPr="004D4493">
        <w:rPr>
          <w:rStyle w:val="libBold2Char"/>
          <w:rtl/>
        </w:rPr>
        <w:t xml:space="preserve">2675 ـ رفاعة بن سموال القرظي </w:t>
      </w:r>
      <w:r w:rsidRPr="004B4EF2">
        <w:rPr>
          <w:rStyle w:val="libFootnotenumChar"/>
          <w:rtl/>
        </w:rPr>
        <w:t>(3)</w:t>
      </w:r>
      <w:r w:rsidRPr="004D4493">
        <w:rPr>
          <w:rStyle w:val="libBold2Char"/>
          <w:rtl/>
        </w:rPr>
        <w:t xml:space="preserve"> </w:t>
      </w:r>
      <w:r w:rsidRPr="00CA1DF9">
        <w:rPr>
          <w:rtl/>
          <w:lang w:bidi="fa-IR"/>
        </w:rPr>
        <w:t>:</w:t>
      </w:r>
    </w:p>
    <w:p w14:paraId="2EE3F45D" w14:textId="77777777" w:rsidR="00ED61A7" w:rsidRPr="00CA1DF9" w:rsidRDefault="00ED61A7" w:rsidP="00AE508F">
      <w:pPr>
        <w:pStyle w:val="libNormal"/>
        <w:rPr>
          <w:rtl/>
        </w:rPr>
      </w:pPr>
      <w:r w:rsidRPr="00CA1DF9">
        <w:rPr>
          <w:rtl/>
        </w:rPr>
        <w:t xml:space="preserve">له ذكر في الصّحيح من حديث عائشة ، قالت : جاءت امرأة رفاعة إلى النبي </w:t>
      </w:r>
      <w:r w:rsidRPr="001C1D0F">
        <w:rPr>
          <w:rStyle w:val="libAlaemChar"/>
          <w:rtl/>
        </w:rPr>
        <w:t>صلى‌الله‌عليه‌وآله‌وسلم</w:t>
      </w:r>
      <w:r w:rsidRPr="00CA1DF9">
        <w:rPr>
          <w:rtl/>
        </w:rPr>
        <w:t xml:space="preserve"> فقالت : يا رسول الله ، إن رفاعة طلقني فبتّ طلاقي</w:t>
      </w:r>
      <w:r>
        <w:rPr>
          <w:rtl/>
        </w:rPr>
        <w:t xml:space="preserve"> ..</w:t>
      </w:r>
      <w:r w:rsidRPr="00CA1DF9">
        <w:rPr>
          <w:rtl/>
        </w:rPr>
        <w:t xml:space="preserve">.» </w:t>
      </w:r>
      <w:r w:rsidRPr="004B4EF2">
        <w:rPr>
          <w:rStyle w:val="libFootnotenumChar"/>
          <w:rtl/>
        </w:rPr>
        <w:t>(4)</w:t>
      </w:r>
      <w:r w:rsidRPr="00CA1DF9">
        <w:rPr>
          <w:rtl/>
        </w:rPr>
        <w:t xml:space="preserve"> الحديث.</w:t>
      </w:r>
    </w:p>
    <w:p w14:paraId="7A225BF0" w14:textId="77777777" w:rsidR="00ED61A7" w:rsidRPr="00CA1DF9" w:rsidRDefault="00ED61A7" w:rsidP="00AE508F">
      <w:pPr>
        <w:pStyle w:val="libNormal"/>
        <w:rPr>
          <w:rtl/>
        </w:rPr>
      </w:pPr>
      <w:r w:rsidRPr="00CA1DF9">
        <w:rPr>
          <w:rtl/>
        </w:rPr>
        <w:t>وروى مالك عن المسور بن رفاعة ، عن الزّبير بن عبد الرحمن بن الزّبير أنّ رفاعة بن سموال طلّق امرأته تميمة بنت وهب</w:t>
      </w:r>
      <w:r>
        <w:rPr>
          <w:rtl/>
        </w:rPr>
        <w:t xml:space="preserve"> ..</w:t>
      </w:r>
      <w:r w:rsidRPr="00CA1DF9">
        <w:rPr>
          <w:rtl/>
        </w:rPr>
        <w:t xml:space="preserve"> فذكر الحديث.</w:t>
      </w:r>
    </w:p>
    <w:p w14:paraId="132E0352" w14:textId="77777777" w:rsidR="00ED61A7" w:rsidRPr="00CA1DF9" w:rsidRDefault="00ED61A7" w:rsidP="00AE508F">
      <w:pPr>
        <w:pStyle w:val="libNormal"/>
        <w:rPr>
          <w:rtl/>
        </w:rPr>
      </w:pPr>
      <w:r w:rsidRPr="00CA1DF9">
        <w:rPr>
          <w:rtl/>
        </w:rPr>
        <w:t>وهو مرسل عند جمهور رواة الموطأ ، ووصله ابن وهب ، وإبراهيم بن طهمان ، وأبو علي الحنفي ، ثلاثتهم عن مالك ، فقالوا فيه : عن الزّبير بن عبد الرّحمن بن الزّبير ، عن أبيه ، والزّبير الأعلى بفتح الزاي ، والأدنى بالتصغير.</w:t>
      </w:r>
    </w:p>
    <w:p w14:paraId="67422173" w14:textId="77777777" w:rsidR="00ED61A7" w:rsidRPr="00CA1DF9" w:rsidRDefault="00ED61A7" w:rsidP="007952B1">
      <w:pPr>
        <w:pStyle w:val="libLine"/>
        <w:rPr>
          <w:rtl/>
        </w:rPr>
      </w:pPr>
      <w:r w:rsidRPr="00CA1DF9">
        <w:rPr>
          <w:rtl/>
        </w:rPr>
        <w:t>__________________</w:t>
      </w:r>
    </w:p>
    <w:p w14:paraId="6F0A2F9C"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1689) ، الاستيعاب ت </w:t>
      </w:r>
      <w:r>
        <w:rPr>
          <w:rtl/>
        </w:rPr>
        <w:t>(</w:t>
      </w:r>
      <w:r w:rsidRPr="00CA1DF9">
        <w:rPr>
          <w:rtl/>
        </w:rPr>
        <w:t>778) ، التمهيد 2 / 3 ، الأعلمي 18 / 263.</w:t>
      </w:r>
    </w:p>
    <w:p w14:paraId="74D17705" w14:textId="77777777" w:rsidR="00ED61A7" w:rsidRPr="00CA1DF9" w:rsidRDefault="00ED61A7" w:rsidP="004B4EF2">
      <w:pPr>
        <w:pStyle w:val="libFootnote0"/>
        <w:rPr>
          <w:rtl/>
          <w:lang w:bidi="fa-IR"/>
        </w:rPr>
      </w:pPr>
      <w:r>
        <w:rPr>
          <w:rtl/>
        </w:rPr>
        <w:t>(</w:t>
      </w:r>
      <w:r w:rsidRPr="00CA1DF9">
        <w:rPr>
          <w:rtl/>
        </w:rPr>
        <w:t>2) سقط من أ.</w:t>
      </w:r>
    </w:p>
    <w:p w14:paraId="22CFE4B1" w14:textId="77777777" w:rsidR="00ED61A7" w:rsidRPr="00CA1DF9" w:rsidRDefault="00ED61A7" w:rsidP="004B4EF2">
      <w:pPr>
        <w:pStyle w:val="libFootnote0"/>
        <w:rPr>
          <w:rtl/>
          <w:lang w:bidi="fa-IR"/>
        </w:rPr>
      </w:pPr>
      <w:r>
        <w:rPr>
          <w:rtl/>
        </w:rPr>
        <w:t>(</w:t>
      </w:r>
      <w:r w:rsidRPr="00CA1DF9">
        <w:rPr>
          <w:rtl/>
        </w:rPr>
        <w:t xml:space="preserve">3) الثقات 3 / 125 تجريد أسماء الصحابة 1 / 184 ، التحفة اللطيفة 2 / 66 ، الطبقات الكبرى 9 / 68 ، الاستبصار 332 ، 334 ، الوافي بالوفيات 14 / 171 ، أسد الغابة ت </w:t>
      </w:r>
      <w:r>
        <w:rPr>
          <w:rtl/>
        </w:rPr>
        <w:t>(</w:t>
      </w:r>
      <w:r w:rsidRPr="00CA1DF9">
        <w:rPr>
          <w:rtl/>
        </w:rPr>
        <w:t xml:space="preserve">1690) ، الاستيعاب ت </w:t>
      </w:r>
      <w:r>
        <w:rPr>
          <w:rtl/>
        </w:rPr>
        <w:t>(</w:t>
      </w:r>
      <w:r w:rsidRPr="00CA1DF9">
        <w:rPr>
          <w:rtl/>
        </w:rPr>
        <w:t>779)</w:t>
      </w:r>
      <w:r>
        <w:rPr>
          <w:rtl/>
        </w:rPr>
        <w:t>.</w:t>
      </w:r>
    </w:p>
    <w:p w14:paraId="1C85271B" w14:textId="77777777" w:rsidR="00ED61A7" w:rsidRPr="00CA1DF9" w:rsidRDefault="00ED61A7" w:rsidP="004B4EF2">
      <w:pPr>
        <w:pStyle w:val="libFootnote0"/>
        <w:rPr>
          <w:rtl/>
          <w:lang w:bidi="fa-IR"/>
        </w:rPr>
      </w:pPr>
      <w:r>
        <w:rPr>
          <w:rtl/>
        </w:rPr>
        <w:t>(</w:t>
      </w:r>
      <w:r w:rsidRPr="00CA1DF9">
        <w:rPr>
          <w:rtl/>
        </w:rPr>
        <w:t xml:space="preserve">4) أخرجه البخاري 5 / 249 </w:t>
      </w:r>
      <w:r>
        <w:rPr>
          <w:rtl/>
        </w:rPr>
        <w:t>(</w:t>
      </w:r>
      <w:r w:rsidRPr="00CA1DF9">
        <w:rPr>
          <w:rtl/>
        </w:rPr>
        <w:t xml:space="preserve">2639) ومسلم 2 / 1055 </w:t>
      </w:r>
      <w:r>
        <w:rPr>
          <w:rtl/>
        </w:rPr>
        <w:t>(</w:t>
      </w:r>
      <w:r w:rsidRPr="00CA1DF9">
        <w:rPr>
          <w:rtl/>
        </w:rPr>
        <w:t>11 / 1433</w:t>
      </w:r>
      <w:r>
        <w:rPr>
          <w:rtl/>
        </w:rPr>
        <w:t>)</w:t>
      </w:r>
    </w:p>
    <w:p w14:paraId="3B39F141" w14:textId="77777777" w:rsidR="00ED61A7" w:rsidRPr="00CA1DF9" w:rsidRDefault="00ED61A7" w:rsidP="00AE508F">
      <w:pPr>
        <w:pStyle w:val="libNormal"/>
        <w:rPr>
          <w:rtl/>
        </w:rPr>
      </w:pPr>
      <w:r>
        <w:rPr>
          <w:rtl/>
        </w:rPr>
        <w:br w:type="page"/>
      </w:r>
      <w:r w:rsidRPr="00CA1DF9">
        <w:rPr>
          <w:rtl/>
        </w:rPr>
        <w:lastRenderedPageBreak/>
        <w:t xml:space="preserve">وروى ابن شاهين من طريق تفسير مقاتل بن حيّان في قوله تعالى : </w:t>
      </w:r>
      <w:r w:rsidRPr="001C1D0F">
        <w:rPr>
          <w:rStyle w:val="libAlaemChar"/>
          <w:rtl/>
        </w:rPr>
        <w:t>(</w:t>
      </w:r>
      <w:r w:rsidRPr="00AE508F">
        <w:rPr>
          <w:rStyle w:val="libAieChar"/>
          <w:rtl/>
        </w:rPr>
        <w:t>فَإِنْ طَلَّقَها فَلا تَحِلُّ لَهُ مِنْ بَعْدُ حَتَّى تَنْكِحَ زَوْجاً غَيْرَهُ</w:t>
      </w:r>
      <w:r w:rsidRPr="001C1D0F">
        <w:rPr>
          <w:rStyle w:val="libAlaemChar"/>
          <w:rtl/>
        </w:rPr>
        <w:t>)</w:t>
      </w:r>
      <w:r w:rsidRPr="00CA1DF9">
        <w:rPr>
          <w:rtl/>
        </w:rPr>
        <w:t xml:space="preserve"> </w:t>
      </w:r>
      <w:r>
        <w:rPr>
          <w:rtl/>
        </w:rPr>
        <w:t>[</w:t>
      </w:r>
      <w:r w:rsidRPr="00CA1DF9">
        <w:rPr>
          <w:rtl/>
        </w:rPr>
        <w:t>البقرة : 230</w:t>
      </w:r>
      <w:r>
        <w:rPr>
          <w:rtl/>
        </w:rPr>
        <w:t>]</w:t>
      </w:r>
      <w:r w:rsidRPr="00CA1DF9">
        <w:rPr>
          <w:rtl/>
        </w:rPr>
        <w:t xml:space="preserve"> نزلت في عائشة بنت عبد الرحمن بن عتيك النضري ، وكانت تحت رفاعة بن وهب بن عتيك. وهو ابن عمها ، فطلقها طلاقا بائنا فتزوّجت بعده عبد الرحمن بن الزّبير ، فذكر القصّة مطوّلة.</w:t>
      </w:r>
    </w:p>
    <w:p w14:paraId="38E9182A" w14:textId="77777777" w:rsidR="00ED61A7" w:rsidRPr="00CA1DF9" w:rsidRDefault="00ED61A7" w:rsidP="00AE508F">
      <w:pPr>
        <w:pStyle w:val="libNormal"/>
        <w:rPr>
          <w:rtl/>
        </w:rPr>
      </w:pPr>
      <w:r w:rsidRPr="00CA1DF9">
        <w:rPr>
          <w:rtl/>
        </w:rPr>
        <w:t>قال أبو موسى : الظاهر أن القصّة واحدة.</w:t>
      </w:r>
    </w:p>
    <w:p w14:paraId="6150DD05" w14:textId="77777777" w:rsidR="00ED61A7" w:rsidRPr="00CA1DF9" w:rsidRDefault="00ED61A7" w:rsidP="00AE508F">
      <w:pPr>
        <w:pStyle w:val="libNormal"/>
        <w:rPr>
          <w:rtl/>
        </w:rPr>
      </w:pPr>
      <w:r w:rsidRPr="00CA1DF9">
        <w:rPr>
          <w:rtl/>
        </w:rPr>
        <w:t>قلت : وظاهر السياقين أنهما اثنان ، لكل المشكل اتحاد اسم الزوج الثاني عبد الرحمن بن الزّبير ، وأما المرأة ففي اسمها اختلاف كثير ، كما سيأتي في النساء.</w:t>
      </w:r>
    </w:p>
    <w:p w14:paraId="763BF9E1" w14:textId="77777777" w:rsidR="00ED61A7" w:rsidRPr="00CA1DF9" w:rsidRDefault="00ED61A7" w:rsidP="00AE508F">
      <w:pPr>
        <w:pStyle w:val="libNormal"/>
        <w:rPr>
          <w:rtl/>
        </w:rPr>
      </w:pPr>
      <w:r w:rsidRPr="004D4493">
        <w:rPr>
          <w:rStyle w:val="libBold2Char"/>
          <w:rtl/>
        </w:rPr>
        <w:t xml:space="preserve">2676 ـ رفاعة بن المنذر </w:t>
      </w:r>
      <w:r w:rsidRPr="004B4EF2">
        <w:rPr>
          <w:rStyle w:val="libFootnotenumChar"/>
          <w:rtl/>
        </w:rPr>
        <w:t>(1)</w:t>
      </w:r>
      <w:r w:rsidRPr="004D4493">
        <w:rPr>
          <w:rStyle w:val="libBold2Char"/>
          <w:rtl/>
        </w:rPr>
        <w:t xml:space="preserve"> </w:t>
      </w:r>
      <w:r w:rsidRPr="00CA1DF9">
        <w:rPr>
          <w:rtl/>
        </w:rPr>
        <w:t>: بن رفاعة بن زنبر بن زيد بن أمية الأنصاريّ الأوسيّ ، أخو أبي لبابة.</w:t>
      </w:r>
    </w:p>
    <w:p w14:paraId="75EE309C" w14:textId="77777777" w:rsidR="00ED61A7" w:rsidRPr="00CA1DF9" w:rsidRDefault="00ED61A7" w:rsidP="00AE508F">
      <w:pPr>
        <w:pStyle w:val="libNormal"/>
        <w:rPr>
          <w:rtl/>
        </w:rPr>
      </w:pPr>
      <w:r w:rsidRPr="00CA1DF9">
        <w:rPr>
          <w:rtl/>
        </w:rPr>
        <w:t>ذكره أبو الأسود ، عن عروة في أهل العقبة ، وموسى بن عقبة وابن إسحاق في البدريّين.</w:t>
      </w:r>
    </w:p>
    <w:p w14:paraId="4DCBC4E3" w14:textId="77777777" w:rsidR="00ED61A7" w:rsidRPr="00CA1DF9" w:rsidRDefault="00ED61A7" w:rsidP="00AE508F">
      <w:pPr>
        <w:pStyle w:val="libNormal"/>
        <w:rPr>
          <w:rtl/>
        </w:rPr>
      </w:pPr>
      <w:r w:rsidRPr="00CA1DF9">
        <w:rPr>
          <w:rtl/>
        </w:rPr>
        <w:t xml:space="preserve">وقال ابن الكلبيّ : هو أخو أبي لبابة ومبشر. قال : وقد خرج الثلاثة إلى بدر فاستشهد مبشر ، وردّ النبيّ </w:t>
      </w:r>
      <w:r w:rsidRPr="001C1D0F">
        <w:rPr>
          <w:rStyle w:val="libAlaemChar"/>
          <w:rtl/>
        </w:rPr>
        <w:t>صلى‌الله‌عليه‌وآله‌وسلم</w:t>
      </w:r>
      <w:r w:rsidRPr="00CA1DF9">
        <w:rPr>
          <w:rtl/>
        </w:rPr>
        <w:t xml:space="preserve"> أبا لبابة ، وشهدها رفاعة. قال : وشهد العقبة وقتل بخيبر.</w:t>
      </w:r>
    </w:p>
    <w:p w14:paraId="1D4D07D1" w14:textId="77777777" w:rsidR="00ED61A7" w:rsidRPr="00CA1DF9" w:rsidRDefault="00ED61A7" w:rsidP="00AE508F">
      <w:pPr>
        <w:pStyle w:val="libNormal"/>
        <w:rPr>
          <w:rtl/>
        </w:rPr>
      </w:pPr>
      <w:r w:rsidRPr="00CA1DF9">
        <w:rPr>
          <w:rtl/>
        </w:rPr>
        <w:t>وجزم العدويّ بأن اسم أبي لبابة بشير ورجّحه الرشاطيّ. وأما ابن السّكن فقال : ذكر ابن نمير ، وأحمد بن حنبل ، وعلي بن المديني</w:t>
      </w:r>
      <w:r>
        <w:rPr>
          <w:rtl/>
        </w:rPr>
        <w:t xml:space="preserve"> ـ </w:t>
      </w:r>
      <w:r w:rsidRPr="00CA1DF9">
        <w:rPr>
          <w:rtl/>
        </w:rPr>
        <w:t>أن اسم أبي لبابة رفاعة. قال : وقال ابن إسحاق : رفاعة هو أخو أبي لبابة.</w:t>
      </w:r>
    </w:p>
    <w:p w14:paraId="2F319E1D" w14:textId="77777777" w:rsidR="00ED61A7" w:rsidRPr="00CA1DF9" w:rsidRDefault="00ED61A7" w:rsidP="00AE508F">
      <w:pPr>
        <w:pStyle w:val="libNormal"/>
        <w:rPr>
          <w:rtl/>
        </w:rPr>
      </w:pPr>
      <w:r w:rsidRPr="004D4493">
        <w:rPr>
          <w:rStyle w:val="libBold2Char"/>
          <w:rtl/>
        </w:rPr>
        <w:t xml:space="preserve">2677 ـ رفاعة بن عبد المنذر : </w:t>
      </w:r>
      <w:r w:rsidRPr="00CA1DF9">
        <w:rPr>
          <w:rtl/>
        </w:rPr>
        <w:t>أحد ما قيل في اسم أبي لبابة. وسيأتي في الكنى.</w:t>
      </w:r>
      <w:r>
        <w:rPr>
          <w:rtl/>
        </w:rPr>
        <w:t>]</w:t>
      </w:r>
      <w:r>
        <w:rPr>
          <w:rFonts w:hint="cs"/>
          <w:rtl/>
        </w:rPr>
        <w:t xml:space="preserve"> </w:t>
      </w:r>
      <w:r w:rsidRPr="004B4EF2">
        <w:rPr>
          <w:rStyle w:val="libFootnotenumChar"/>
          <w:rtl/>
        </w:rPr>
        <w:t>(2)</w:t>
      </w:r>
      <w:r w:rsidRPr="004B4EF2">
        <w:rPr>
          <w:rStyle w:val="libFootnotenumChar"/>
          <w:rFonts w:hint="cs"/>
          <w:rtl/>
        </w:rPr>
        <w:t>.</w:t>
      </w:r>
    </w:p>
    <w:p w14:paraId="1D8B996D" w14:textId="77777777" w:rsidR="00ED61A7" w:rsidRPr="00CA1DF9" w:rsidRDefault="00ED61A7" w:rsidP="00AE508F">
      <w:pPr>
        <w:pStyle w:val="libNormal"/>
        <w:rPr>
          <w:rtl/>
        </w:rPr>
      </w:pPr>
      <w:r w:rsidRPr="004D4493">
        <w:rPr>
          <w:rStyle w:val="libBold2Char"/>
          <w:rtl/>
        </w:rPr>
        <w:t xml:space="preserve">2678 ـ رفاعة بن عرابة </w:t>
      </w:r>
      <w:r w:rsidRPr="004B4EF2">
        <w:rPr>
          <w:rStyle w:val="libFootnotenumChar"/>
          <w:rtl/>
        </w:rPr>
        <w:t>(3)</w:t>
      </w:r>
      <w:r w:rsidRPr="004D4493">
        <w:rPr>
          <w:rStyle w:val="libBold2Char"/>
          <w:rtl/>
        </w:rPr>
        <w:t xml:space="preserve"> </w:t>
      </w:r>
      <w:r w:rsidRPr="00CA1DF9">
        <w:rPr>
          <w:rtl/>
        </w:rPr>
        <w:t>: وقيل عرادة ، الجهنيّ المدنيّ.</w:t>
      </w:r>
    </w:p>
    <w:p w14:paraId="0F89AABD" w14:textId="77777777" w:rsidR="00ED61A7" w:rsidRPr="00CA1DF9" w:rsidRDefault="00ED61A7" w:rsidP="007952B1">
      <w:pPr>
        <w:pStyle w:val="libLine"/>
        <w:rPr>
          <w:rtl/>
        </w:rPr>
      </w:pPr>
      <w:r w:rsidRPr="00CA1DF9">
        <w:rPr>
          <w:rtl/>
        </w:rPr>
        <w:t>__________________</w:t>
      </w:r>
    </w:p>
    <w:p w14:paraId="2F67DAB8" w14:textId="77777777" w:rsidR="00ED61A7" w:rsidRPr="00CA1DF9" w:rsidRDefault="00ED61A7" w:rsidP="004B4EF2">
      <w:pPr>
        <w:pStyle w:val="libFootnote0"/>
        <w:rPr>
          <w:rtl/>
          <w:lang w:bidi="fa-IR"/>
        </w:rPr>
      </w:pPr>
      <w:r>
        <w:rPr>
          <w:rtl/>
        </w:rPr>
        <w:t>(</w:t>
      </w:r>
      <w:r w:rsidRPr="00CA1DF9">
        <w:rPr>
          <w:rtl/>
        </w:rPr>
        <w:t xml:space="preserve">1) حلية الأولياء 1 / 366 ، تجريد أسماء الصحابة 1 / 184 ، عنوان النجابة 83 ، الكاشف 1 / 312 ، أصحاب بدر 152 ، خلاصة تذهيب 1 / 327 ، التحفة اللطيفة 1 / 312 ، الطبقات الكبرى 9 / 68 ، تهذيب التهذيب 3 / 282 ، الوافي بالوفيات 14 / 171 ، التاريخ الكبير 3 / 456 ، 9 / 608 ، تقريب التهذيب 1 / 251 ، التاريخ لابن معين 3 / 166 ، تصحيفات المحدثين 807 ، الإكمال 4 / 167 ، والحاشية ، الأعلمي 18 / 264 ، تهذيب الكمال 1 / 415 ، رجال الصحيحين 540 ، الجرح والتعديل 3 / 2227 ، الطبقات الكبرى 3 / 271 ، 382 ، 386 ، 388 ، 390 ، 392 ، 405 ، 4 / 142 ، أسد الغابة ت </w:t>
      </w:r>
      <w:r>
        <w:rPr>
          <w:rtl/>
        </w:rPr>
        <w:t>(</w:t>
      </w:r>
      <w:r w:rsidRPr="00CA1DF9">
        <w:rPr>
          <w:rtl/>
        </w:rPr>
        <w:t xml:space="preserve">1692) ، الاستيعاب ت </w:t>
      </w:r>
      <w:r>
        <w:rPr>
          <w:rtl/>
        </w:rPr>
        <w:t>(</w:t>
      </w:r>
      <w:r w:rsidRPr="00CA1DF9">
        <w:rPr>
          <w:rtl/>
        </w:rPr>
        <w:t>780)</w:t>
      </w:r>
      <w:r>
        <w:rPr>
          <w:rtl/>
        </w:rPr>
        <w:t>.</w:t>
      </w:r>
    </w:p>
    <w:p w14:paraId="3E3E9850" w14:textId="77777777" w:rsidR="00ED61A7" w:rsidRPr="00CA1DF9" w:rsidRDefault="00ED61A7" w:rsidP="004B4EF2">
      <w:pPr>
        <w:pStyle w:val="libFootnote0"/>
        <w:rPr>
          <w:rtl/>
          <w:lang w:bidi="fa-IR"/>
        </w:rPr>
      </w:pPr>
      <w:r>
        <w:rPr>
          <w:rtl/>
        </w:rPr>
        <w:t>(</w:t>
      </w:r>
      <w:r w:rsidRPr="00CA1DF9">
        <w:rPr>
          <w:rtl/>
        </w:rPr>
        <w:t>2) سقط من أ.</w:t>
      </w:r>
    </w:p>
    <w:p w14:paraId="02661C3E" w14:textId="77777777" w:rsidR="00ED61A7" w:rsidRDefault="00ED61A7" w:rsidP="004B4EF2">
      <w:pPr>
        <w:pStyle w:val="libFootnote0"/>
        <w:rPr>
          <w:rtl/>
        </w:rPr>
      </w:pPr>
      <w:r>
        <w:rPr>
          <w:rtl/>
        </w:rPr>
        <w:t>(</w:t>
      </w:r>
      <w:r w:rsidRPr="00CA1DF9">
        <w:rPr>
          <w:rtl/>
        </w:rPr>
        <w:t xml:space="preserve">3) أسد الغابة ت </w:t>
      </w:r>
      <w:r>
        <w:rPr>
          <w:rtl/>
        </w:rPr>
        <w:t>(</w:t>
      </w:r>
      <w:r w:rsidRPr="00CA1DF9">
        <w:rPr>
          <w:rtl/>
        </w:rPr>
        <w:t xml:space="preserve">1693) ، الاستيعاب ت </w:t>
      </w:r>
      <w:r>
        <w:rPr>
          <w:rtl/>
        </w:rPr>
        <w:t>(</w:t>
      </w:r>
      <w:r w:rsidRPr="00CA1DF9">
        <w:rPr>
          <w:rtl/>
        </w:rPr>
        <w:t>782) ، الثقات 3 / 125 ، تجريد أسماء الصحابة 1 / 184 ،</w:t>
      </w:r>
    </w:p>
    <w:p w14:paraId="22562E92" w14:textId="77777777" w:rsidR="00ED61A7" w:rsidRPr="00CA1DF9" w:rsidRDefault="00ED61A7" w:rsidP="00AE508F">
      <w:pPr>
        <w:pStyle w:val="libNormal"/>
        <w:rPr>
          <w:rtl/>
        </w:rPr>
      </w:pPr>
      <w:r>
        <w:rPr>
          <w:rtl/>
        </w:rPr>
        <w:br w:type="page"/>
      </w:r>
      <w:r w:rsidRPr="00CA1DF9">
        <w:rPr>
          <w:rtl/>
        </w:rPr>
        <w:lastRenderedPageBreak/>
        <w:t>قال التّرمذيّ : عرادة وهم ، وقال ابن حبّان : عرادة جدّه ، فمن قال ابن عرادة نسبه إلى جدّه.</w:t>
      </w:r>
    </w:p>
    <w:p w14:paraId="5F456BC9" w14:textId="77777777" w:rsidR="00ED61A7" w:rsidRPr="00CA1DF9" w:rsidRDefault="00ED61A7" w:rsidP="00AE508F">
      <w:pPr>
        <w:pStyle w:val="libNormal"/>
        <w:rPr>
          <w:rtl/>
        </w:rPr>
      </w:pPr>
      <w:r w:rsidRPr="00CA1DF9">
        <w:rPr>
          <w:rtl/>
        </w:rPr>
        <w:t>وذكر مسلم أن عطاء بن يسار تفرّد بالرواية عنه ، وحديثه عند النسائيّ بإسناد صحيح.</w:t>
      </w:r>
      <w:r>
        <w:rPr>
          <w:rFonts w:hint="cs"/>
          <w:rtl/>
        </w:rPr>
        <w:t xml:space="preserve"> </w:t>
      </w:r>
      <w:r w:rsidRPr="00CA1DF9">
        <w:rPr>
          <w:rtl/>
        </w:rPr>
        <w:t>وحكى ابن أبي حاتم وتبعه ابن مندة أنه يكنى أبا خزامة ، ويظهر أنه وهم. وأنه كنية الّذي بعده.</w:t>
      </w:r>
    </w:p>
    <w:p w14:paraId="0544D936" w14:textId="77777777" w:rsidR="00ED61A7" w:rsidRPr="00CA1DF9" w:rsidRDefault="00ED61A7" w:rsidP="00AE508F">
      <w:pPr>
        <w:pStyle w:val="libNormal"/>
        <w:rPr>
          <w:rtl/>
        </w:rPr>
      </w:pPr>
      <w:r w:rsidRPr="004D4493">
        <w:rPr>
          <w:rStyle w:val="libBold2Char"/>
          <w:rtl/>
        </w:rPr>
        <w:t xml:space="preserve">2679 ـ رفاعة : </w:t>
      </w:r>
      <w:r w:rsidRPr="00CA1DF9">
        <w:rPr>
          <w:rtl/>
        </w:rPr>
        <w:t>بن عرادة العذري ، آخر.</w:t>
      </w:r>
    </w:p>
    <w:p w14:paraId="3D4DA244" w14:textId="77777777" w:rsidR="00ED61A7" w:rsidRPr="00CA1DF9" w:rsidRDefault="00ED61A7" w:rsidP="00AE508F">
      <w:pPr>
        <w:pStyle w:val="libNormal"/>
        <w:rPr>
          <w:rtl/>
        </w:rPr>
      </w:pPr>
      <w:r w:rsidRPr="00CA1DF9">
        <w:rPr>
          <w:rtl/>
        </w:rPr>
        <w:t xml:space="preserve">ذكره خليفة بن خيّاط في الصّحابة. وقال أبو حاتم : أبو خزامة أحد بني الحارث بن سعد هذيم </w:t>
      </w:r>
      <w:r w:rsidRPr="004B4EF2">
        <w:rPr>
          <w:rStyle w:val="libFootnotenumChar"/>
          <w:rtl/>
        </w:rPr>
        <w:t>(1)</w:t>
      </w:r>
      <w:r w:rsidRPr="00CA1DF9">
        <w:rPr>
          <w:rtl/>
        </w:rPr>
        <w:t xml:space="preserve"> ، يقال اسمه رفاعة بن عرادة وروى عنه ابنه حكاه العسكري.</w:t>
      </w:r>
    </w:p>
    <w:p w14:paraId="6656E6A3" w14:textId="77777777" w:rsidR="00ED61A7" w:rsidRPr="00CA1DF9" w:rsidRDefault="00ED61A7" w:rsidP="00AE508F">
      <w:pPr>
        <w:pStyle w:val="libNormal"/>
        <w:rPr>
          <w:rtl/>
        </w:rPr>
      </w:pPr>
      <w:r w:rsidRPr="004D4493">
        <w:rPr>
          <w:rStyle w:val="libBold2Char"/>
          <w:rtl/>
        </w:rPr>
        <w:t xml:space="preserve">2680 ـ رفاعة بن عمرو بن زيد </w:t>
      </w:r>
      <w:r w:rsidRPr="004B4EF2">
        <w:rPr>
          <w:rStyle w:val="libFootnotenumChar"/>
          <w:rtl/>
        </w:rPr>
        <w:t>(2)</w:t>
      </w:r>
      <w:r w:rsidRPr="004D4493">
        <w:rPr>
          <w:rStyle w:val="libBold2Char"/>
          <w:rtl/>
        </w:rPr>
        <w:t xml:space="preserve"> </w:t>
      </w:r>
      <w:r w:rsidRPr="00CA1DF9">
        <w:rPr>
          <w:rtl/>
        </w:rPr>
        <w:t>: بن عمرو بن ثعلبة بن مالك بن سالم الخزرجي السالميّ ، أبو الوليد.</w:t>
      </w:r>
    </w:p>
    <w:p w14:paraId="2EDAF68C" w14:textId="77777777" w:rsidR="00ED61A7" w:rsidRPr="00CA1DF9" w:rsidRDefault="00ED61A7" w:rsidP="00AE508F">
      <w:pPr>
        <w:pStyle w:val="libNormal"/>
        <w:rPr>
          <w:rtl/>
        </w:rPr>
      </w:pPr>
      <w:r w:rsidRPr="00CA1DF9">
        <w:rPr>
          <w:rtl/>
        </w:rPr>
        <w:t>ذكره ابن إسحاق وغيره في البدريّين ، ووقع في رواية أبي الأسود عن عروة : رفاعة بن عمرو بن قيس بن ثعلبة.</w:t>
      </w:r>
    </w:p>
    <w:p w14:paraId="213131F4" w14:textId="77777777" w:rsidR="00ED61A7" w:rsidRDefault="00ED61A7" w:rsidP="00AE508F">
      <w:pPr>
        <w:pStyle w:val="libNormal"/>
        <w:rPr>
          <w:rtl/>
          <w:lang w:bidi="fa-IR"/>
        </w:rPr>
      </w:pPr>
      <w:r w:rsidRPr="004D4493">
        <w:rPr>
          <w:rStyle w:val="libBold2Char"/>
          <w:rtl/>
        </w:rPr>
        <w:t xml:space="preserve">2681 ـ رفاعة بن عمرو الجهنيّ </w:t>
      </w:r>
      <w:r w:rsidRPr="004B4EF2">
        <w:rPr>
          <w:rStyle w:val="libFootnotenumChar"/>
          <w:rtl/>
        </w:rPr>
        <w:t>(3)</w:t>
      </w:r>
      <w:r w:rsidRPr="004D4493">
        <w:rPr>
          <w:rStyle w:val="libBold2Char"/>
          <w:rtl/>
        </w:rPr>
        <w:t xml:space="preserve"> </w:t>
      </w:r>
      <w:r w:rsidRPr="00CA1DF9">
        <w:rPr>
          <w:rtl/>
          <w:lang w:bidi="fa-IR"/>
        </w:rPr>
        <w:t>:</w:t>
      </w:r>
    </w:p>
    <w:p w14:paraId="77560FFD" w14:textId="77777777" w:rsidR="00ED61A7" w:rsidRPr="00CA1DF9" w:rsidRDefault="00ED61A7" w:rsidP="00AE508F">
      <w:pPr>
        <w:pStyle w:val="libNormal"/>
        <w:rPr>
          <w:rtl/>
        </w:rPr>
      </w:pPr>
      <w:r w:rsidRPr="00CA1DF9">
        <w:rPr>
          <w:rtl/>
        </w:rPr>
        <w:t>ذكره أبو معشر في البدريّين ، قال : وشهد أحدا. وقال أبو عمر : الصّواب وديعة بن عمرو ، وسيأتي في مكانه.</w:t>
      </w:r>
    </w:p>
    <w:p w14:paraId="3BB05F83" w14:textId="77777777" w:rsidR="00ED61A7" w:rsidRPr="00CA1DF9" w:rsidRDefault="00ED61A7" w:rsidP="00AE508F">
      <w:pPr>
        <w:pStyle w:val="libNormal"/>
        <w:rPr>
          <w:rtl/>
        </w:rPr>
      </w:pPr>
      <w:r w:rsidRPr="004D4493">
        <w:rPr>
          <w:rStyle w:val="libBold2Char"/>
          <w:rtl/>
        </w:rPr>
        <w:t xml:space="preserve">2682 ـ رفاعة بن عمرو : </w:t>
      </w:r>
      <w:r w:rsidRPr="00CA1DF9">
        <w:rPr>
          <w:rtl/>
        </w:rPr>
        <w:t>بن نوفل بن عبد الله بن سنان الأنصاريّ.</w:t>
      </w:r>
    </w:p>
    <w:p w14:paraId="784CEF24" w14:textId="77777777" w:rsidR="00ED61A7" w:rsidRPr="00CA1DF9" w:rsidRDefault="00ED61A7" w:rsidP="00AE508F">
      <w:pPr>
        <w:pStyle w:val="libNormal"/>
        <w:rPr>
          <w:rtl/>
        </w:rPr>
      </w:pPr>
      <w:r w:rsidRPr="00CA1DF9">
        <w:rPr>
          <w:rtl/>
        </w:rPr>
        <w:t>ذكره موسى بن عقبة فيمن شهد بدرا ، واستشهد بأحد ، وعند ابن إسحاق في شهداء أحد رفاعة بن عمرو من بني الحبلي.</w:t>
      </w:r>
    </w:p>
    <w:p w14:paraId="3A7F2E04" w14:textId="77777777" w:rsidR="00ED61A7" w:rsidRPr="00CA1DF9" w:rsidRDefault="00ED61A7" w:rsidP="00AE508F">
      <w:pPr>
        <w:pStyle w:val="libNormal"/>
        <w:rPr>
          <w:rtl/>
          <w:lang w:bidi="fa-IR"/>
        </w:rPr>
      </w:pPr>
      <w:r w:rsidRPr="004D4493">
        <w:rPr>
          <w:rStyle w:val="libBold2Char"/>
          <w:rtl/>
        </w:rPr>
        <w:t xml:space="preserve">2683 ـ رفاعة بن قرظة </w:t>
      </w:r>
      <w:r w:rsidRPr="004B4EF2">
        <w:rPr>
          <w:rStyle w:val="libFootnotenumChar"/>
          <w:rtl/>
        </w:rPr>
        <w:t>(4)</w:t>
      </w:r>
      <w:r w:rsidRPr="004D4493">
        <w:rPr>
          <w:rStyle w:val="libBold2Char"/>
          <w:rtl/>
        </w:rPr>
        <w:t xml:space="preserve"> </w:t>
      </w:r>
      <w:r w:rsidRPr="00CA1DF9">
        <w:rPr>
          <w:rtl/>
          <w:lang w:bidi="fa-IR"/>
        </w:rPr>
        <w:t>: القرظيّ ،</w:t>
      </w:r>
    </w:p>
    <w:p w14:paraId="3C1525B2" w14:textId="77777777" w:rsidR="00ED61A7" w:rsidRPr="00CA1DF9" w:rsidRDefault="00ED61A7" w:rsidP="007952B1">
      <w:pPr>
        <w:pStyle w:val="libLine"/>
        <w:rPr>
          <w:rtl/>
        </w:rPr>
      </w:pPr>
      <w:r w:rsidRPr="00CA1DF9">
        <w:rPr>
          <w:rtl/>
        </w:rPr>
        <w:t>__________________</w:t>
      </w:r>
    </w:p>
    <w:p w14:paraId="1253FA21" w14:textId="77777777" w:rsidR="00ED61A7" w:rsidRPr="00CA1DF9" w:rsidRDefault="00ED61A7" w:rsidP="004B4EF2">
      <w:pPr>
        <w:pStyle w:val="libFootnote0"/>
        <w:rPr>
          <w:rtl/>
          <w:lang w:bidi="fa-IR"/>
        </w:rPr>
      </w:pPr>
      <w:r w:rsidRPr="00CA1DF9">
        <w:rPr>
          <w:rtl/>
        </w:rPr>
        <w:t>الأعلمي 18 / 264 بقي بن مخلد 494 الكاشف 1 / 311 ، خلاصة تذهيب 1 / 327 ، التحفة اللطيفة 2 / 67 ، تقريب التهذيب 1 / 251</w:t>
      </w:r>
      <w:r>
        <w:rPr>
          <w:rtl/>
        </w:rPr>
        <w:t xml:space="preserve"> </w:t>
      </w:r>
      <w:r w:rsidRPr="00CA1DF9">
        <w:rPr>
          <w:rtl/>
        </w:rPr>
        <w:t>، المعرفة والتاريخ 1 / 318 ، 2 / 146 ، تهذيب التهذيب 3 / 282 ، الجرح والتعديل 3 / 2226 ، التاريخ الكبير 3 / 321.</w:t>
      </w:r>
    </w:p>
    <w:p w14:paraId="3AAF7D02"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ابن سعد بن هذيم.</w:t>
      </w:r>
    </w:p>
    <w:p w14:paraId="795B9854" w14:textId="77777777" w:rsidR="00ED61A7" w:rsidRPr="00CA1DF9" w:rsidRDefault="00ED61A7" w:rsidP="004B4EF2">
      <w:pPr>
        <w:pStyle w:val="libFootnote0"/>
        <w:rPr>
          <w:rtl/>
          <w:lang w:bidi="fa-IR"/>
        </w:rPr>
      </w:pPr>
      <w:r>
        <w:rPr>
          <w:rtl/>
        </w:rPr>
        <w:t>(</w:t>
      </w:r>
      <w:r w:rsidRPr="00CA1DF9">
        <w:rPr>
          <w:rtl/>
        </w:rPr>
        <w:t xml:space="preserve">2) تنقيح المقال 4126 ، أعيان الشيعة 7 / 30 ، الأعلمي 18 / 264 ، الجرح والتعديل 3 / 2232 ، أسد الغابة ت </w:t>
      </w:r>
      <w:r>
        <w:rPr>
          <w:rtl/>
        </w:rPr>
        <w:t>(</w:t>
      </w:r>
      <w:r w:rsidRPr="00CA1DF9">
        <w:rPr>
          <w:rtl/>
        </w:rPr>
        <w:t xml:space="preserve">1695) ، الاستيعاب ت </w:t>
      </w:r>
      <w:r>
        <w:rPr>
          <w:rtl/>
        </w:rPr>
        <w:t>(</w:t>
      </w:r>
      <w:r w:rsidRPr="00CA1DF9">
        <w:rPr>
          <w:rtl/>
        </w:rPr>
        <w:t>781)</w:t>
      </w:r>
      <w:r>
        <w:rPr>
          <w:rtl/>
        </w:rPr>
        <w:t>.</w:t>
      </w:r>
    </w:p>
    <w:p w14:paraId="49EFD037"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1694) ، الاستيعاب ت </w:t>
      </w:r>
      <w:r>
        <w:rPr>
          <w:rtl/>
        </w:rPr>
        <w:t>(</w:t>
      </w:r>
      <w:r w:rsidRPr="00CA1DF9">
        <w:rPr>
          <w:rtl/>
        </w:rPr>
        <w:t>783)</w:t>
      </w:r>
      <w:r>
        <w:rPr>
          <w:rtl/>
        </w:rPr>
        <w:t>.</w:t>
      </w:r>
    </w:p>
    <w:p w14:paraId="1013B802"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1696) ، الثقات 3 / 125 ، تجريد أسماء الصحابة 1 / 185 ، التحفة اللطيفة 2 / 68 ، الجرح والتعديل 3 / 229.</w:t>
      </w:r>
    </w:p>
    <w:p w14:paraId="5F86D906" w14:textId="77777777" w:rsidR="00ED61A7" w:rsidRPr="00CA1DF9" w:rsidRDefault="00ED61A7" w:rsidP="00ED61A7">
      <w:pPr>
        <w:rPr>
          <w:rtl/>
          <w:lang w:bidi="fa-IR"/>
        </w:rPr>
      </w:pPr>
      <w:r>
        <w:rPr>
          <w:rtl/>
          <w:lang w:bidi="fa-IR"/>
        </w:rPr>
        <w:br w:type="page"/>
      </w:r>
      <w:r w:rsidRPr="00CA1DF9">
        <w:rPr>
          <w:rtl/>
          <w:lang w:bidi="fa-IR"/>
        </w:rPr>
        <w:lastRenderedPageBreak/>
        <w:t xml:space="preserve">قال أبو حاتم : له رؤية. وروى الباوردي والطّبراني من طريق عمرو بن دينار ، عن يحيى بن جعدة أن رفاعة بن قرظة قال : نزلت هذه الآية في عشرة أنا أحدهم : </w:t>
      </w:r>
      <w:r w:rsidRPr="001C1D0F">
        <w:rPr>
          <w:rStyle w:val="libAlaemChar"/>
          <w:rtl/>
        </w:rPr>
        <w:t>(</w:t>
      </w:r>
      <w:r w:rsidRPr="00AE508F">
        <w:rPr>
          <w:rStyle w:val="libAieChar"/>
          <w:rtl/>
        </w:rPr>
        <w:t>وَلَقَدْ وَصَّلْنا لَهُمُ الْقَوْلَ لَعَلَّهُمْ يَتَذَكَّرُونَ</w:t>
      </w:r>
      <w:r w:rsidRPr="001C1D0F">
        <w:rPr>
          <w:rStyle w:val="libAlaemChar"/>
          <w:rtl/>
        </w:rPr>
        <w:t>)</w:t>
      </w:r>
      <w:r w:rsidRPr="00CA1DF9">
        <w:rPr>
          <w:rtl/>
          <w:lang w:bidi="fa-IR"/>
        </w:rPr>
        <w:t xml:space="preserve"> </w:t>
      </w:r>
      <w:r>
        <w:rPr>
          <w:rtl/>
          <w:lang w:bidi="fa-IR"/>
        </w:rPr>
        <w:t>[</w:t>
      </w:r>
      <w:r w:rsidRPr="00CA1DF9">
        <w:rPr>
          <w:rtl/>
          <w:lang w:bidi="fa-IR"/>
        </w:rPr>
        <w:t>القصص 51</w:t>
      </w:r>
      <w:r>
        <w:rPr>
          <w:rtl/>
          <w:lang w:bidi="fa-IR"/>
        </w:rPr>
        <w:t>] ..</w:t>
      </w:r>
      <w:r w:rsidRPr="00CA1DF9">
        <w:rPr>
          <w:rtl/>
          <w:lang w:bidi="fa-IR"/>
        </w:rPr>
        <w:t xml:space="preserve"> الحديث.</w:t>
      </w:r>
    </w:p>
    <w:p w14:paraId="5340B324" w14:textId="77777777" w:rsidR="00ED61A7" w:rsidRPr="00CA1DF9" w:rsidRDefault="00ED61A7" w:rsidP="00AE508F">
      <w:pPr>
        <w:pStyle w:val="libNormal"/>
        <w:rPr>
          <w:rtl/>
        </w:rPr>
      </w:pPr>
      <w:r w:rsidRPr="00CA1DF9">
        <w:rPr>
          <w:rtl/>
        </w:rPr>
        <w:t>وأخرجه البغويّ ، لكن وقع عنده ورفاعة الجهنيّ ، وقال : لا أعلم غير هذا الحديث وقيل : هو رفاعة بن سموال ، وبه جزم ابن مندة ، ولكن قال الباوردي وابن السّكن : إنه كان من سبي قريظة ، وإنه كان هو وعطية صبيين ، وعلى هذا فهو غير ابن سموال والله أعلم.</w:t>
      </w:r>
    </w:p>
    <w:p w14:paraId="74253E7F" w14:textId="77777777" w:rsidR="00ED61A7" w:rsidRPr="00CA1DF9" w:rsidRDefault="00ED61A7" w:rsidP="00AE508F">
      <w:pPr>
        <w:pStyle w:val="libNormal"/>
        <w:rPr>
          <w:rtl/>
        </w:rPr>
      </w:pPr>
      <w:r w:rsidRPr="004D4493">
        <w:rPr>
          <w:rStyle w:val="libBold2Char"/>
          <w:rtl/>
        </w:rPr>
        <w:t xml:space="preserve">2684 ـ رفاعة بن مبشّر </w:t>
      </w:r>
      <w:r w:rsidRPr="004B4EF2">
        <w:rPr>
          <w:rStyle w:val="libFootnotenumChar"/>
          <w:rtl/>
        </w:rPr>
        <w:t>(1)</w:t>
      </w:r>
      <w:r w:rsidRPr="004D4493">
        <w:rPr>
          <w:rStyle w:val="libBold2Char"/>
          <w:rtl/>
        </w:rPr>
        <w:t xml:space="preserve"> </w:t>
      </w:r>
      <w:r w:rsidRPr="00CA1DF9">
        <w:rPr>
          <w:rtl/>
        </w:rPr>
        <w:t>: بن الحارث الأنصاريّ الظفريّ.</w:t>
      </w:r>
    </w:p>
    <w:p w14:paraId="53DB86D8" w14:textId="77777777" w:rsidR="00ED61A7" w:rsidRPr="00CA1DF9" w:rsidRDefault="00ED61A7" w:rsidP="00AE508F">
      <w:pPr>
        <w:pStyle w:val="libNormal"/>
        <w:rPr>
          <w:rtl/>
        </w:rPr>
      </w:pPr>
      <w:r w:rsidRPr="00CA1DF9">
        <w:rPr>
          <w:rtl/>
        </w:rPr>
        <w:t>شهد أحدا مع أبيه ، ذكره أبو عمر.</w:t>
      </w:r>
    </w:p>
    <w:p w14:paraId="27D0FE49" w14:textId="77777777" w:rsidR="00ED61A7" w:rsidRPr="00CA1DF9" w:rsidRDefault="00ED61A7" w:rsidP="00AE508F">
      <w:pPr>
        <w:pStyle w:val="libNormal"/>
        <w:rPr>
          <w:rtl/>
        </w:rPr>
      </w:pPr>
      <w:r w:rsidRPr="004D4493">
        <w:rPr>
          <w:rStyle w:val="libBold2Char"/>
          <w:rtl/>
        </w:rPr>
        <w:t xml:space="preserve">2685 ـ رفاعة بن مسروح </w:t>
      </w:r>
      <w:r w:rsidRPr="004B4EF2">
        <w:rPr>
          <w:rStyle w:val="libFootnotenumChar"/>
          <w:rtl/>
        </w:rPr>
        <w:t>(2)</w:t>
      </w:r>
      <w:r w:rsidRPr="004D4493">
        <w:rPr>
          <w:rStyle w:val="libBold2Char"/>
          <w:rtl/>
        </w:rPr>
        <w:t xml:space="preserve"> </w:t>
      </w:r>
      <w:r w:rsidRPr="00CA1DF9">
        <w:rPr>
          <w:rtl/>
        </w:rPr>
        <w:t>: أو ابن مشمرخ الأسدي ، أسد بن خزيمة ، حليف بني عبد شمس.</w:t>
      </w:r>
    </w:p>
    <w:p w14:paraId="17B80CFD" w14:textId="77777777" w:rsidR="00ED61A7" w:rsidRPr="00CA1DF9" w:rsidRDefault="00ED61A7" w:rsidP="00AE508F">
      <w:pPr>
        <w:pStyle w:val="libNormal"/>
        <w:rPr>
          <w:rtl/>
        </w:rPr>
      </w:pPr>
      <w:r w:rsidRPr="00CA1DF9">
        <w:rPr>
          <w:rtl/>
        </w:rPr>
        <w:t>ذكره ابن إسحاق فيمن استشهد بخيبر.</w:t>
      </w:r>
    </w:p>
    <w:p w14:paraId="0AD710EB" w14:textId="77777777" w:rsidR="00ED61A7" w:rsidRDefault="00ED61A7" w:rsidP="004D4493">
      <w:pPr>
        <w:pStyle w:val="libBold2"/>
        <w:rPr>
          <w:rtl/>
        </w:rPr>
      </w:pPr>
      <w:r w:rsidRPr="002F3E5A">
        <w:rPr>
          <w:rtl/>
        </w:rPr>
        <w:t>2686</w:t>
      </w:r>
      <w:r>
        <w:rPr>
          <w:rtl/>
        </w:rPr>
        <w:t xml:space="preserve"> ـ </w:t>
      </w:r>
      <w:r w:rsidRPr="002F3E5A">
        <w:rPr>
          <w:rtl/>
        </w:rPr>
        <w:t>رفاعة بن النعمان الدارانيّ :</w:t>
      </w:r>
    </w:p>
    <w:p w14:paraId="77B0B406" w14:textId="77777777" w:rsidR="00ED61A7" w:rsidRPr="00CA1DF9" w:rsidRDefault="00ED61A7" w:rsidP="00AE508F">
      <w:pPr>
        <w:pStyle w:val="libNormal"/>
        <w:rPr>
          <w:rtl/>
        </w:rPr>
      </w:pPr>
      <w:r w:rsidRPr="00CA1DF9">
        <w:rPr>
          <w:rtl/>
        </w:rPr>
        <w:t>يأتي في الطّيّب بن عبد الله.</w:t>
      </w:r>
    </w:p>
    <w:p w14:paraId="50F75446" w14:textId="77777777" w:rsidR="00ED61A7" w:rsidRPr="00CA1DF9" w:rsidRDefault="00ED61A7" w:rsidP="00AE508F">
      <w:pPr>
        <w:pStyle w:val="libNormal"/>
        <w:rPr>
          <w:rtl/>
        </w:rPr>
      </w:pPr>
      <w:r w:rsidRPr="00CA1DF9">
        <w:rPr>
          <w:rtl/>
        </w:rPr>
        <w:t>وقال الواقديّ : هو الفاكه بن النعمان. وسيأتي.</w:t>
      </w:r>
    </w:p>
    <w:p w14:paraId="3B68D247" w14:textId="77777777" w:rsidR="00ED61A7" w:rsidRPr="00CA1DF9" w:rsidRDefault="00ED61A7" w:rsidP="00AE508F">
      <w:pPr>
        <w:pStyle w:val="libNormal"/>
        <w:rPr>
          <w:rtl/>
        </w:rPr>
      </w:pPr>
      <w:r w:rsidRPr="004D4493">
        <w:rPr>
          <w:rStyle w:val="libBold2Char"/>
          <w:rtl/>
        </w:rPr>
        <w:t xml:space="preserve">2687 ـ رفاعة بن وقش </w:t>
      </w:r>
      <w:r w:rsidRPr="004B4EF2">
        <w:rPr>
          <w:rStyle w:val="libFootnotenumChar"/>
          <w:rtl/>
        </w:rPr>
        <w:t>(3)</w:t>
      </w:r>
      <w:r w:rsidRPr="004D4493">
        <w:rPr>
          <w:rStyle w:val="libBold2Char"/>
          <w:rtl/>
        </w:rPr>
        <w:t xml:space="preserve"> </w:t>
      </w:r>
      <w:r w:rsidRPr="00CA1DF9">
        <w:rPr>
          <w:rtl/>
        </w:rPr>
        <w:t xml:space="preserve">: بفتح الواو والقاف بعدها معجمة ، </w:t>
      </w:r>
      <w:r>
        <w:rPr>
          <w:rtl/>
        </w:rPr>
        <w:t>[</w:t>
      </w:r>
      <w:r w:rsidRPr="00CA1DF9">
        <w:rPr>
          <w:rtl/>
        </w:rPr>
        <w:t xml:space="preserve">ابن زغبة بن زعوراء بن عبد </w:t>
      </w:r>
      <w:r w:rsidRPr="004B4EF2">
        <w:rPr>
          <w:rStyle w:val="libFootnotenumChar"/>
          <w:rtl/>
        </w:rPr>
        <w:t>(4)</w:t>
      </w:r>
      <w:r w:rsidRPr="00CA1DF9">
        <w:rPr>
          <w:rtl/>
        </w:rPr>
        <w:t xml:space="preserve"> الأشهل</w:t>
      </w:r>
      <w:r>
        <w:rPr>
          <w:rtl/>
        </w:rPr>
        <w:t>]</w:t>
      </w:r>
      <w:r w:rsidRPr="00CA1DF9">
        <w:rPr>
          <w:rtl/>
        </w:rPr>
        <w:t xml:space="preserve"> الأشهليّ.</w:t>
      </w:r>
    </w:p>
    <w:p w14:paraId="3F57C742" w14:textId="77777777" w:rsidR="00ED61A7" w:rsidRPr="00CA1DF9" w:rsidRDefault="00ED61A7" w:rsidP="00AE508F">
      <w:pPr>
        <w:pStyle w:val="libNormal"/>
        <w:rPr>
          <w:rtl/>
        </w:rPr>
      </w:pPr>
      <w:r w:rsidRPr="00CA1DF9">
        <w:rPr>
          <w:rtl/>
        </w:rPr>
        <w:t xml:space="preserve">ذكره ابن إسحاق فيمن استشهد بأحد ، وهو أخو ثابت </w:t>
      </w:r>
      <w:r>
        <w:rPr>
          <w:rtl/>
        </w:rPr>
        <w:t>[</w:t>
      </w:r>
      <w:r w:rsidRPr="00CA1DF9">
        <w:rPr>
          <w:rtl/>
        </w:rPr>
        <w:t xml:space="preserve">وعم سلمة بن سلامة وإخوته ، وكان الّذي قتله يومئذ خالد بن الوليد </w:t>
      </w:r>
      <w:r w:rsidRPr="004B4EF2">
        <w:rPr>
          <w:rStyle w:val="libFootnotenumChar"/>
          <w:rtl/>
        </w:rPr>
        <w:t>(</w:t>
      </w:r>
      <w:r w:rsidRPr="004B4EF2">
        <w:rPr>
          <w:rStyle w:val="libFootnotenumChar"/>
          <w:rFonts w:hint="cs"/>
          <w:rtl/>
        </w:rPr>
        <w:t>4</w:t>
      </w:r>
      <w:r w:rsidRPr="004B4EF2">
        <w:rPr>
          <w:rStyle w:val="libFootnotenumChar"/>
          <w:rtl/>
        </w:rPr>
        <w:t>)</w:t>
      </w:r>
      <w:r>
        <w:rPr>
          <w:rtl/>
        </w:rPr>
        <w:t>]</w:t>
      </w:r>
      <w:r w:rsidRPr="00CA1DF9">
        <w:rPr>
          <w:rtl/>
        </w:rPr>
        <w:t xml:space="preserve"> وذلك قبل أن يسلم.</w:t>
      </w:r>
    </w:p>
    <w:p w14:paraId="2584042C" w14:textId="77777777" w:rsidR="00ED61A7" w:rsidRPr="00CA1DF9" w:rsidRDefault="00ED61A7" w:rsidP="00AE508F">
      <w:pPr>
        <w:pStyle w:val="libNormal"/>
        <w:rPr>
          <w:rtl/>
        </w:rPr>
      </w:pPr>
      <w:r>
        <w:rPr>
          <w:rtl/>
        </w:rPr>
        <w:t>[</w:t>
      </w:r>
      <w:r w:rsidRPr="00CA1DF9">
        <w:rPr>
          <w:rtl/>
        </w:rPr>
        <w:t>وذكر بعض أهل المغازي أنه الّذي جعل في الآطام مع النساء ، ومعه حسل بن جابر :والمعروف أن الّذي اتفق له ذلك أخوه ثابت تقدم.</w:t>
      </w:r>
      <w:r>
        <w:rPr>
          <w:rtl/>
        </w:rPr>
        <w:t>]</w:t>
      </w:r>
      <w:r>
        <w:rPr>
          <w:rFonts w:hint="cs"/>
          <w:rtl/>
        </w:rPr>
        <w:t xml:space="preserve"> </w:t>
      </w:r>
      <w:r w:rsidRPr="004B4EF2">
        <w:rPr>
          <w:rStyle w:val="libFootnotenumChar"/>
          <w:rtl/>
        </w:rPr>
        <w:t>(</w:t>
      </w:r>
      <w:r w:rsidRPr="004B4EF2">
        <w:rPr>
          <w:rStyle w:val="libFootnotenumChar"/>
          <w:rFonts w:hint="cs"/>
          <w:rtl/>
        </w:rPr>
        <w:t>4</w:t>
      </w:r>
      <w:r w:rsidRPr="004B4EF2">
        <w:rPr>
          <w:rStyle w:val="libFootnotenumChar"/>
          <w:rtl/>
        </w:rPr>
        <w:t>)</w:t>
      </w:r>
    </w:p>
    <w:p w14:paraId="54A0D39D" w14:textId="77777777" w:rsidR="00ED61A7" w:rsidRPr="00CA1DF9" w:rsidRDefault="00ED61A7" w:rsidP="00AE508F">
      <w:pPr>
        <w:pStyle w:val="libNormal"/>
        <w:rPr>
          <w:rtl/>
          <w:lang w:bidi="fa-IR"/>
        </w:rPr>
      </w:pPr>
      <w:r w:rsidRPr="004D4493">
        <w:rPr>
          <w:rStyle w:val="libBold2Char"/>
          <w:rtl/>
        </w:rPr>
        <w:t xml:space="preserve">2688 ـ رفاعة بن وهب القرظي </w:t>
      </w:r>
      <w:r w:rsidRPr="004B4EF2">
        <w:rPr>
          <w:rStyle w:val="libFootnotenumChar"/>
          <w:rtl/>
        </w:rPr>
        <w:t>(</w:t>
      </w:r>
      <w:r w:rsidRPr="004B4EF2">
        <w:rPr>
          <w:rStyle w:val="libFootnotenumChar"/>
          <w:rFonts w:hint="cs"/>
          <w:rtl/>
        </w:rPr>
        <w:t>5</w:t>
      </w:r>
      <w:r w:rsidRPr="004B4EF2">
        <w:rPr>
          <w:rStyle w:val="libFootnotenumChar"/>
          <w:rtl/>
        </w:rPr>
        <w:t>)</w:t>
      </w:r>
      <w:r w:rsidRPr="004D4493">
        <w:rPr>
          <w:rStyle w:val="libBold2Char"/>
          <w:rtl/>
        </w:rPr>
        <w:t xml:space="preserve"> </w:t>
      </w:r>
      <w:r w:rsidRPr="00CA1DF9">
        <w:rPr>
          <w:rtl/>
          <w:lang w:bidi="fa-IR"/>
        </w:rPr>
        <w:t>: تقدم في رفاعة بن سموال.</w:t>
      </w:r>
    </w:p>
    <w:p w14:paraId="38E320C0" w14:textId="77777777" w:rsidR="00ED61A7" w:rsidRPr="00CA1DF9" w:rsidRDefault="00ED61A7" w:rsidP="007952B1">
      <w:pPr>
        <w:pStyle w:val="libLine"/>
        <w:rPr>
          <w:rtl/>
        </w:rPr>
      </w:pPr>
      <w:r w:rsidRPr="00CA1DF9">
        <w:rPr>
          <w:rtl/>
        </w:rPr>
        <w:t>__________________</w:t>
      </w:r>
    </w:p>
    <w:p w14:paraId="7C6C431B"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1697) ، الاستيعاب ت </w:t>
      </w:r>
      <w:r>
        <w:rPr>
          <w:rtl/>
        </w:rPr>
        <w:t>(</w:t>
      </w:r>
      <w:r w:rsidRPr="00CA1DF9">
        <w:rPr>
          <w:rtl/>
        </w:rPr>
        <w:t>784)</w:t>
      </w:r>
      <w:r>
        <w:rPr>
          <w:rtl/>
        </w:rPr>
        <w:t>.</w:t>
      </w:r>
    </w:p>
    <w:p w14:paraId="60576F73"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1698) ، الاستيعاب ت </w:t>
      </w:r>
      <w:r>
        <w:rPr>
          <w:rtl/>
        </w:rPr>
        <w:t>(</w:t>
      </w:r>
      <w:r w:rsidRPr="00CA1DF9">
        <w:rPr>
          <w:rtl/>
        </w:rPr>
        <w:t>785) ، تنقيح المقال 4128 ، دائرة معارف الأعلمي 18 / 264.</w:t>
      </w:r>
    </w:p>
    <w:p w14:paraId="155B665F"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1699) ، الاستيعاب ت </w:t>
      </w:r>
      <w:r>
        <w:rPr>
          <w:rtl/>
        </w:rPr>
        <w:t>(</w:t>
      </w:r>
      <w:r w:rsidRPr="00CA1DF9">
        <w:rPr>
          <w:rtl/>
        </w:rPr>
        <w:t>786)</w:t>
      </w:r>
      <w:r>
        <w:rPr>
          <w:rtl/>
        </w:rPr>
        <w:t>.</w:t>
      </w:r>
    </w:p>
    <w:p w14:paraId="6E730AF3" w14:textId="77777777" w:rsidR="00ED61A7" w:rsidRPr="00CA1DF9" w:rsidRDefault="00ED61A7" w:rsidP="004B4EF2">
      <w:pPr>
        <w:pStyle w:val="libFootnote0"/>
        <w:rPr>
          <w:rtl/>
          <w:lang w:bidi="fa-IR"/>
        </w:rPr>
      </w:pPr>
      <w:r>
        <w:rPr>
          <w:rtl/>
        </w:rPr>
        <w:t>(</w:t>
      </w:r>
      <w:r w:rsidRPr="00CA1DF9">
        <w:rPr>
          <w:rtl/>
        </w:rPr>
        <w:t>4) سقط من أ.</w:t>
      </w:r>
    </w:p>
    <w:p w14:paraId="4E77EE35" w14:textId="77777777" w:rsidR="00ED61A7" w:rsidRPr="00CA1DF9" w:rsidRDefault="00ED61A7" w:rsidP="004B4EF2">
      <w:pPr>
        <w:pStyle w:val="libFootnote0"/>
        <w:rPr>
          <w:rtl/>
          <w:lang w:bidi="fa-IR"/>
        </w:rPr>
      </w:pPr>
      <w:r>
        <w:rPr>
          <w:rtl/>
        </w:rPr>
        <w:t>(</w:t>
      </w:r>
      <w:r>
        <w:rPr>
          <w:rFonts w:hint="cs"/>
          <w:rtl/>
        </w:rPr>
        <w:t>5</w:t>
      </w:r>
      <w:r w:rsidRPr="00CA1DF9">
        <w:rPr>
          <w:rtl/>
        </w:rPr>
        <w:t xml:space="preserve">) أسد الغابة ت </w:t>
      </w:r>
      <w:r>
        <w:rPr>
          <w:rtl/>
        </w:rPr>
        <w:t>(</w:t>
      </w:r>
      <w:r w:rsidRPr="00CA1DF9">
        <w:rPr>
          <w:rtl/>
        </w:rPr>
        <w:t>1700)</w:t>
      </w:r>
      <w:r>
        <w:rPr>
          <w:rtl/>
        </w:rPr>
        <w:t>.</w:t>
      </w:r>
    </w:p>
    <w:p w14:paraId="69FA50AD"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2689 ـ رفاعة بن يثربي </w:t>
      </w:r>
      <w:r w:rsidRPr="004B4EF2">
        <w:rPr>
          <w:rStyle w:val="libFootnotenumChar"/>
          <w:rtl/>
        </w:rPr>
        <w:t>(1)</w:t>
      </w:r>
      <w:r w:rsidRPr="004D4493">
        <w:rPr>
          <w:rStyle w:val="libBold2Char"/>
          <w:rtl/>
        </w:rPr>
        <w:t xml:space="preserve"> </w:t>
      </w:r>
      <w:r w:rsidRPr="00CA1DF9">
        <w:rPr>
          <w:rtl/>
        </w:rPr>
        <w:t>: قيل هو اسم أبي رمثة. وقيل اسمه يثربي بن عوف.</w:t>
      </w:r>
    </w:p>
    <w:p w14:paraId="42F5EC7E" w14:textId="77777777" w:rsidR="00ED61A7" w:rsidRPr="00CA1DF9" w:rsidRDefault="00ED61A7" w:rsidP="00AE508F">
      <w:pPr>
        <w:pStyle w:val="libNormal"/>
        <w:rPr>
          <w:rtl/>
        </w:rPr>
      </w:pPr>
      <w:r w:rsidRPr="00CA1DF9">
        <w:rPr>
          <w:rtl/>
        </w:rPr>
        <w:t>وسيأتي.</w:t>
      </w:r>
    </w:p>
    <w:p w14:paraId="6F7E69F9" w14:textId="77777777" w:rsidR="00ED61A7" w:rsidRPr="00CA1DF9" w:rsidRDefault="00ED61A7" w:rsidP="00AE508F">
      <w:pPr>
        <w:pStyle w:val="libNormal"/>
        <w:rPr>
          <w:rtl/>
        </w:rPr>
      </w:pPr>
      <w:r w:rsidRPr="004D4493">
        <w:rPr>
          <w:rStyle w:val="libBold2Char"/>
          <w:rtl/>
        </w:rPr>
        <w:t xml:space="preserve">2690 ـ رفاعة الأنصاريّ : </w:t>
      </w:r>
      <w:r w:rsidRPr="00CA1DF9">
        <w:rPr>
          <w:rtl/>
        </w:rPr>
        <w:t>جد عباية بن رافع بن خديج.</w:t>
      </w:r>
    </w:p>
    <w:p w14:paraId="5FB46B3E" w14:textId="77777777" w:rsidR="00ED61A7" w:rsidRPr="00CA1DF9" w:rsidRDefault="00ED61A7" w:rsidP="00AE508F">
      <w:pPr>
        <w:pStyle w:val="libNormal"/>
        <w:rPr>
          <w:rtl/>
        </w:rPr>
      </w:pPr>
      <w:r w:rsidRPr="00CA1DF9">
        <w:rPr>
          <w:rtl/>
        </w:rPr>
        <w:t xml:space="preserve">مات في عهد رسول الله </w:t>
      </w:r>
      <w:r w:rsidRPr="001C1D0F">
        <w:rPr>
          <w:rStyle w:val="libAlaemChar"/>
          <w:rtl/>
        </w:rPr>
        <w:t>صلى‌الله‌عليه‌وآله‌وسلم</w:t>
      </w:r>
      <w:r w:rsidRPr="00CA1DF9">
        <w:rPr>
          <w:rtl/>
        </w:rPr>
        <w:t xml:space="preserve"> ، وليس في نسب عبابة من اسمه رفاعة إلا أبوه ، ولا صحبة له. وعاش بعد النبي </w:t>
      </w:r>
      <w:r w:rsidRPr="001C1D0F">
        <w:rPr>
          <w:rStyle w:val="libAlaemChar"/>
          <w:rtl/>
        </w:rPr>
        <w:t>صلى‌الله‌عليه‌وآله‌وسلم</w:t>
      </w:r>
      <w:r w:rsidRPr="00CA1DF9">
        <w:rPr>
          <w:rtl/>
        </w:rPr>
        <w:t xml:space="preserve"> دهرا ، فكأنه جدّ له من قبل أمه أو غيرها. وقد تقدم له ذكر في خديج في الخاء المعجمة.</w:t>
      </w:r>
    </w:p>
    <w:p w14:paraId="2783180B" w14:textId="77777777" w:rsidR="00ED61A7" w:rsidRPr="00CA1DF9" w:rsidRDefault="00ED61A7" w:rsidP="00AE508F">
      <w:pPr>
        <w:pStyle w:val="libNormal"/>
        <w:rPr>
          <w:rtl/>
          <w:lang w:bidi="fa-IR"/>
        </w:rPr>
      </w:pPr>
      <w:r w:rsidRPr="004D4493">
        <w:rPr>
          <w:rStyle w:val="libBold2Char"/>
          <w:rtl/>
        </w:rPr>
        <w:t xml:space="preserve">2691 ـ رفاعة </w:t>
      </w:r>
      <w:r w:rsidRPr="004B4EF2">
        <w:rPr>
          <w:rStyle w:val="libFootnotenumChar"/>
          <w:rtl/>
        </w:rPr>
        <w:t>(2)</w:t>
      </w:r>
      <w:r w:rsidRPr="004D4493">
        <w:rPr>
          <w:rStyle w:val="libBold2Char"/>
          <w:rtl/>
        </w:rPr>
        <w:t xml:space="preserve"> </w:t>
      </w:r>
      <w:r w:rsidRPr="00CA1DF9">
        <w:rPr>
          <w:rtl/>
          <w:lang w:bidi="fa-IR"/>
        </w:rPr>
        <w:t>: غير منسوب.</w:t>
      </w:r>
    </w:p>
    <w:p w14:paraId="6B3E34C3" w14:textId="77777777" w:rsidR="00ED61A7" w:rsidRPr="00CA1DF9" w:rsidRDefault="00ED61A7" w:rsidP="00AE508F">
      <w:pPr>
        <w:pStyle w:val="libNormal"/>
        <w:rPr>
          <w:rtl/>
        </w:rPr>
      </w:pPr>
      <w:r w:rsidRPr="00CA1DF9">
        <w:rPr>
          <w:rtl/>
        </w:rPr>
        <w:t xml:space="preserve">روى ابن مندة من طريق الوازع بن نافع ، عن أبي سلمة ، عن رفاعة ، قال : أمرني رسول الله </w:t>
      </w:r>
      <w:r w:rsidRPr="001C1D0F">
        <w:rPr>
          <w:rStyle w:val="libAlaemChar"/>
          <w:rtl/>
        </w:rPr>
        <w:t>صلى‌الله‌عليه‌وآله‌وسلم</w:t>
      </w:r>
      <w:r w:rsidRPr="00CA1DF9">
        <w:rPr>
          <w:rtl/>
        </w:rPr>
        <w:t xml:space="preserve"> أن أطوف في الناس وأنادي لا ينبذن أحد في المقيّر </w:t>
      </w:r>
      <w:r w:rsidRPr="004B4EF2">
        <w:rPr>
          <w:rStyle w:val="libFootnotenumChar"/>
          <w:rtl/>
        </w:rPr>
        <w:t>(3)</w:t>
      </w:r>
      <w:r w:rsidRPr="00CA1DF9">
        <w:rPr>
          <w:rtl/>
        </w:rPr>
        <w:t xml:space="preserve"> ، وإسناده ضعيف.</w:t>
      </w:r>
    </w:p>
    <w:p w14:paraId="4C7B03B7" w14:textId="77777777" w:rsidR="00ED61A7" w:rsidRPr="0084399C" w:rsidRDefault="00ED61A7" w:rsidP="00003931">
      <w:pPr>
        <w:pStyle w:val="libCenterBold1"/>
        <w:rPr>
          <w:rtl/>
        </w:rPr>
      </w:pPr>
      <w:r w:rsidRPr="0084399C">
        <w:rPr>
          <w:rtl/>
        </w:rPr>
        <w:t>الراء بعدها القاف</w:t>
      </w:r>
    </w:p>
    <w:p w14:paraId="264A6C75" w14:textId="77777777" w:rsidR="00ED61A7" w:rsidRDefault="00ED61A7" w:rsidP="00AE508F">
      <w:pPr>
        <w:pStyle w:val="libNormal"/>
        <w:rPr>
          <w:rtl/>
          <w:lang w:bidi="fa-IR"/>
        </w:rPr>
      </w:pPr>
      <w:r w:rsidRPr="004D4493">
        <w:rPr>
          <w:rStyle w:val="libBold2Char"/>
          <w:rtl/>
        </w:rPr>
        <w:t xml:space="preserve">2692 ـ رقاد بن ربيعة العقيليّ </w:t>
      </w:r>
      <w:r w:rsidRPr="004B4EF2">
        <w:rPr>
          <w:rStyle w:val="libFootnotenumChar"/>
          <w:rtl/>
        </w:rPr>
        <w:t>(4)</w:t>
      </w:r>
      <w:r w:rsidRPr="004D4493">
        <w:rPr>
          <w:rStyle w:val="libBold2Char"/>
          <w:rtl/>
        </w:rPr>
        <w:t xml:space="preserve"> </w:t>
      </w:r>
      <w:r w:rsidRPr="00CA1DF9">
        <w:rPr>
          <w:rtl/>
          <w:lang w:bidi="fa-IR"/>
        </w:rPr>
        <w:t>:</w:t>
      </w:r>
    </w:p>
    <w:p w14:paraId="102F8A57" w14:textId="77777777" w:rsidR="00ED61A7" w:rsidRPr="00CA1DF9" w:rsidRDefault="00ED61A7" w:rsidP="00AE508F">
      <w:pPr>
        <w:pStyle w:val="libNormal"/>
        <w:rPr>
          <w:rtl/>
        </w:rPr>
      </w:pPr>
      <w:r w:rsidRPr="00CA1DF9">
        <w:rPr>
          <w:rtl/>
        </w:rPr>
        <w:t xml:space="preserve">قال ابن حبّان : له صحبة وروى الطبرانيّ من طريق يعلى بن الأشدق ، عن رقاد بن ربيعة ، قال : أخذ منا رسول الله </w:t>
      </w:r>
      <w:r w:rsidRPr="001C1D0F">
        <w:rPr>
          <w:rStyle w:val="libAlaemChar"/>
          <w:rtl/>
        </w:rPr>
        <w:t>صلى‌الله‌عليه‌وسلم</w:t>
      </w:r>
      <w:r w:rsidRPr="00CA1DF9">
        <w:rPr>
          <w:rtl/>
        </w:rPr>
        <w:t xml:space="preserve"> من الغنم من المائة شاة</w:t>
      </w:r>
      <w:r>
        <w:rPr>
          <w:rtl/>
        </w:rPr>
        <w:t xml:space="preserve"> ..</w:t>
      </w:r>
      <w:r w:rsidRPr="00CA1DF9">
        <w:rPr>
          <w:rtl/>
        </w:rPr>
        <w:t xml:space="preserve"> الحديث.</w:t>
      </w:r>
    </w:p>
    <w:p w14:paraId="0ADAEA2D" w14:textId="77777777" w:rsidR="00ED61A7" w:rsidRPr="00CA1DF9" w:rsidRDefault="00ED61A7" w:rsidP="00AE508F">
      <w:pPr>
        <w:pStyle w:val="libNormal"/>
        <w:rPr>
          <w:rtl/>
        </w:rPr>
      </w:pPr>
      <w:r w:rsidRPr="004D4493">
        <w:rPr>
          <w:rStyle w:val="libBold2Char"/>
          <w:rtl/>
        </w:rPr>
        <w:t xml:space="preserve">2693 ـ رقيبة بن عقيبة </w:t>
      </w:r>
      <w:r w:rsidRPr="004B4EF2">
        <w:rPr>
          <w:rStyle w:val="libFootnotenumChar"/>
          <w:rtl/>
        </w:rPr>
        <w:t>(5)</w:t>
      </w:r>
      <w:r w:rsidRPr="004D4493">
        <w:rPr>
          <w:rStyle w:val="libBold2Char"/>
          <w:rtl/>
        </w:rPr>
        <w:t xml:space="preserve"> </w:t>
      </w:r>
      <w:r w:rsidRPr="00CA1DF9">
        <w:rPr>
          <w:rtl/>
        </w:rPr>
        <w:t>: أو عقيبة بن رقيبة. كذا ورد بالشك.</w:t>
      </w:r>
    </w:p>
    <w:p w14:paraId="0B56672A" w14:textId="77777777" w:rsidR="00ED61A7" w:rsidRPr="00CA1DF9" w:rsidRDefault="00ED61A7" w:rsidP="00AE508F">
      <w:pPr>
        <w:pStyle w:val="libNormal"/>
        <w:rPr>
          <w:rtl/>
        </w:rPr>
      </w:pPr>
      <w:r w:rsidRPr="00CA1DF9">
        <w:rPr>
          <w:rtl/>
        </w:rPr>
        <w:t>روى حديثه ابن مندة ، والخطيب في «الجامع» من طريق مكي بن إبراهيم ، أما الخطيب فقال عمن حدثه ، عن الحسن بن هارون بن الحسن ، وأما ابن مندة فقال : عن مكّي ، عن هارون ، ولم يذكر الواسطة. وفي رواية الخطيب ببلغ به رقيبة بن عقيبة ، أو عقيبة بن رقيبة.</w:t>
      </w:r>
    </w:p>
    <w:p w14:paraId="0CC06D2F" w14:textId="77777777" w:rsidR="00ED61A7" w:rsidRPr="00CA1DF9" w:rsidRDefault="00ED61A7" w:rsidP="00AE508F">
      <w:pPr>
        <w:pStyle w:val="libNormal"/>
        <w:rPr>
          <w:rtl/>
        </w:rPr>
      </w:pPr>
      <w:r w:rsidRPr="00CA1DF9">
        <w:rPr>
          <w:rtl/>
        </w:rPr>
        <w:t>وأما</w:t>
      </w:r>
      <w:r>
        <w:rPr>
          <w:rFonts w:hint="cs"/>
          <w:rtl/>
        </w:rPr>
        <w:t xml:space="preserve"> </w:t>
      </w:r>
      <w:r w:rsidRPr="00CA1DF9">
        <w:rPr>
          <w:rtl/>
        </w:rPr>
        <w:t>ابن مندة فقال : عن عبد الله بن عمر ، عن يزيد بن حبيبة قال : جاء رقيبة فذكر</w:t>
      </w:r>
    </w:p>
    <w:p w14:paraId="4D295D05" w14:textId="77777777" w:rsidR="00ED61A7" w:rsidRPr="00CA1DF9" w:rsidRDefault="00ED61A7" w:rsidP="007952B1">
      <w:pPr>
        <w:pStyle w:val="libLine"/>
        <w:rPr>
          <w:rtl/>
        </w:rPr>
      </w:pPr>
      <w:r w:rsidRPr="00CA1DF9">
        <w:rPr>
          <w:rtl/>
        </w:rPr>
        <w:t>__________________</w:t>
      </w:r>
    </w:p>
    <w:p w14:paraId="46E26474"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1701) ، الاستيعاب ت </w:t>
      </w:r>
      <w:r>
        <w:rPr>
          <w:rtl/>
        </w:rPr>
        <w:t>(</w:t>
      </w:r>
      <w:r w:rsidRPr="00CA1DF9">
        <w:rPr>
          <w:rtl/>
        </w:rPr>
        <w:t>787)</w:t>
      </w:r>
      <w:r>
        <w:rPr>
          <w:rtl/>
        </w:rPr>
        <w:t>.</w:t>
      </w:r>
    </w:p>
    <w:p w14:paraId="76349599"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1703)</w:t>
      </w:r>
      <w:r>
        <w:rPr>
          <w:rtl/>
        </w:rPr>
        <w:t>.</w:t>
      </w:r>
    </w:p>
    <w:p w14:paraId="5A5BF828" w14:textId="77777777" w:rsidR="00ED61A7" w:rsidRPr="00CA1DF9" w:rsidRDefault="00ED61A7" w:rsidP="004B4EF2">
      <w:pPr>
        <w:pStyle w:val="libFootnote0"/>
        <w:rPr>
          <w:rtl/>
          <w:lang w:bidi="fa-IR"/>
        </w:rPr>
      </w:pPr>
      <w:r>
        <w:rPr>
          <w:rtl/>
        </w:rPr>
        <w:t>(</w:t>
      </w:r>
      <w:r w:rsidRPr="00CA1DF9">
        <w:rPr>
          <w:rtl/>
        </w:rPr>
        <w:t>3) القير والقار لغتان ، وهو صعد يذاب فيستخرج منه القار ، وهو شيء أسود تطلى به الإبل السّفن يمنع الماء أن يدخل ومنه ضرب تحشى به الخلاخيل والأسورة ، والقار شجر. مر اللسان 5 / 3793.</w:t>
      </w:r>
    </w:p>
    <w:p w14:paraId="154BEDD3" w14:textId="77777777" w:rsidR="00ED61A7" w:rsidRPr="00CA1DF9" w:rsidRDefault="00ED61A7" w:rsidP="004B4EF2">
      <w:pPr>
        <w:pStyle w:val="libFootnote0"/>
        <w:rPr>
          <w:rtl/>
          <w:lang w:bidi="fa-IR"/>
        </w:rPr>
      </w:pPr>
      <w:r>
        <w:rPr>
          <w:rtl/>
        </w:rPr>
        <w:t>(</w:t>
      </w:r>
      <w:r w:rsidRPr="00CA1DF9">
        <w:rPr>
          <w:rtl/>
        </w:rPr>
        <w:t xml:space="preserve">4) الثقات 3 / 126 ، تجريد أسماء الصحابة 1 / 185 ، الإكمال 4 / 108 ، والحاشية ، أسد الغابة ت </w:t>
      </w:r>
      <w:r>
        <w:rPr>
          <w:rtl/>
        </w:rPr>
        <w:t>(</w:t>
      </w:r>
      <w:r w:rsidRPr="00CA1DF9">
        <w:rPr>
          <w:rtl/>
        </w:rPr>
        <w:t>1705)</w:t>
      </w:r>
      <w:r>
        <w:rPr>
          <w:rtl/>
        </w:rPr>
        <w:t>.</w:t>
      </w:r>
    </w:p>
    <w:p w14:paraId="1CEF8295" w14:textId="77777777" w:rsidR="00ED61A7" w:rsidRPr="00CA1DF9" w:rsidRDefault="00ED61A7" w:rsidP="004B4EF2">
      <w:pPr>
        <w:pStyle w:val="libFootnote0"/>
        <w:rPr>
          <w:rtl/>
          <w:lang w:bidi="fa-IR"/>
        </w:rPr>
      </w:pPr>
      <w:r>
        <w:rPr>
          <w:rtl/>
        </w:rPr>
        <w:t>(</w:t>
      </w:r>
      <w:r w:rsidRPr="00CA1DF9">
        <w:rPr>
          <w:rtl/>
        </w:rPr>
        <w:t xml:space="preserve">5) تجريد أسماء الصحابة 1 / 185 ، أسد الغابة ت </w:t>
      </w:r>
      <w:r>
        <w:rPr>
          <w:rtl/>
        </w:rPr>
        <w:t>(</w:t>
      </w:r>
      <w:r w:rsidRPr="00CA1DF9">
        <w:rPr>
          <w:rtl/>
        </w:rPr>
        <w:t>1706)</w:t>
      </w:r>
      <w:r>
        <w:rPr>
          <w:rtl/>
        </w:rPr>
        <w:t>.</w:t>
      </w:r>
    </w:p>
    <w:p w14:paraId="2B715A2F" w14:textId="77777777" w:rsidR="00ED61A7" w:rsidRPr="00CA1DF9" w:rsidRDefault="00ED61A7" w:rsidP="00ED61A7">
      <w:pPr>
        <w:rPr>
          <w:rtl/>
          <w:lang w:bidi="fa-IR"/>
        </w:rPr>
      </w:pPr>
      <w:r>
        <w:rPr>
          <w:rtl/>
          <w:lang w:bidi="fa-IR"/>
        </w:rPr>
        <w:br w:type="page"/>
      </w:r>
      <w:r w:rsidRPr="00CA1DF9">
        <w:rPr>
          <w:rtl/>
          <w:lang w:bidi="fa-IR"/>
        </w:rPr>
        <w:lastRenderedPageBreak/>
        <w:t>حديثا مرفوعا ، فقال : «أقم حتّى يهلّ الهلال وتخرج يوم الاثنين أو الخميس</w:t>
      </w:r>
      <w:r>
        <w:rPr>
          <w:rtl/>
          <w:lang w:bidi="fa-IR"/>
        </w:rPr>
        <w:t xml:space="preserve"> ..</w:t>
      </w:r>
      <w:r w:rsidRPr="00CA1DF9">
        <w:rPr>
          <w:rtl/>
          <w:lang w:bidi="fa-IR"/>
        </w:rPr>
        <w:t>» الحديث.</w:t>
      </w:r>
    </w:p>
    <w:p w14:paraId="369D7E90" w14:textId="77777777" w:rsidR="00ED61A7" w:rsidRPr="00CA1DF9" w:rsidRDefault="00ED61A7" w:rsidP="00AE508F">
      <w:pPr>
        <w:pStyle w:val="libNormal"/>
        <w:rPr>
          <w:rtl/>
        </w:rPr>
      </w:pPr>
      <w:r w:rsidRPr="004D4493">
        <w:rPr>
          <w:rStyle w:val="libBold2Char"/>
          <w:rtl/>
        </w:rPr>
        <w:t xml:space="preserve">2694 ـ رقيم بن ثابت </w:t>
      </w:r>
      <w:r w:rsidRPr="004B4EF2">
        <w:rPr>
          <w:rStyle w:val="libFootnotenumChar"/>
          <w:rtl/>
        </w:rPr>
        <w:t>(1)</w:t>
      </w:r>
      <w:r w:rsidRPr="004D4493">
        <w:rPr>
          <w:rStyle w:val="libBold2Char"/>
          <w:rtl/>
        </w:rPr>
        <w:t xml:space="preserve"> </w:t>
      </w:r>
      <w:r w:rsidRPr="00CA1DF9">
        <w:rPr>
          <w:rtl/>
        </w:rPr>
        <w:t>: بن ثعلبة بن زيد بن لوذان بن معاوية الأنصاريّ ، أبو ثابت الأنصاريّ.</w:t>
      </w:r>
    </w:p>
    <w:p w14:paraId="530D2AB6" w14:textId="77777777" w:rsidR="00ED61A7" w:rsidRPr="00CA1DF9" w:rsidRDefault="00ED61A7" w:rsidP="00AE508F">
      <w:pPr>
        <w:pStyle w:val="libNormal"/>
        <w:rPr>
          <w:rtl/>
        </w:rPr>
      </w:pPr>
      <w:r w:rsidRPr="00CA1DF9">
        <w:rPr>
          <w:rtl/>
        </w:rPr>
        <w:t>كذا نسبه ابن مندة ، وقال ابن الكلبيّ بعد ثعلبة : ابن أكال بن الحارث بن أمية بن معاوية بن مالك بن عوف الأنصاريّ الأوسيّ.</w:t>
      </w:r>
    </w:p>
    <w:p w14:paraId="3B2C5E23" w14:textId="77777777" w:rsidR="00ED61A7" w:rsidRPr="00CA1DF9" w:rsidRDefault="00ED61A7" w:rsidP="00AE508F">
      <w:pPr>
        <w:pStyle w:val="libNormal"/>
        <w:rPr>
          <w:rtl/>
        </w:rPr>
      </w:pPr>
      <w:r w:rsidRPr="00CA1DF9">
        <w:rPr>
          <w:rtl/>
        </w:rPr>
        <w:t xml:space="preserve">وذكره أبو الأسود عن عروة فيمن استشهد بالطّائف ، وكذا ذكره فيهم موسى بن عقبة وابن إسحاق </w:t>
      </w:r>
      <w:r>
        <w:rPr>
          <w:rtl/>
        </w:rPr>
        <w:t>[</w:t>
      </w:r>
      <w:r w:rsidRPr="00CA1DF9">
        <w:rPr>
          <w:rtl/>
        </w:rPr>
        <w:t>وابن الكلبيّ.</w:t>
      </w:r>
      <w:r>
        <w:rPr>
          <w:rtl/>
        </w:rPr>
        <w:t>]</w:t>
      </w:r>
      <w:r>
        <w:rPr>
          <w:rFonts w:hint="cs"/>
          <w:rtl/>
        </w:rPr>
        <w:t xml:space="preserve"> </w:t>
      </w:r>
      <w:r w:rsidRPr="004B4EF2">
        <w:rPr>
          <w:rStyle w:val="libFootnotenumChar"/>
          <w:rtl/>
        </w:rPr>
        <w:t>(2)</w:t>
      </w:r>
    </w:p>
    <w:p w14:paraId="30242C46" w14:textId="77777777" w:rsidR="00ED61A7" w:rsidRPr="0084399C" w:rsidRDefault="00ED61A7" w:rsidP="00003931">
      <w:pPr>
        <w:pStyle w:val="libCenterBold1"/>
        <w:rPr>
          <w:rtl/>
        </w:rPr>
      </w:pPr>
      <w:r w:rsidRPr="0084399C">
        <w:rPr>
          <w:rtl/>
        </w:rPr>
        <w:t>الراء بعدها الكاف</w:t>
      </w:r>
    </w:p>
    <w:p w14:paraId="76C33ECF" w14:textId="77777777" w:rsidR="00ED61A7" w:rsidRPr="00CA1DF9" w:rsidRDefault="00ED61A7" w:rsidP="00AE508F">
      <w:pPr>
        <w:pStyle w:val="libNormal"/>
        <w:rPr>
          <w:rtl/>
        </w:rPr>
      </w:pPr>
      <w:r w:rsidRPr="004D4493">
        <w:rPr>
          <w:rStyle w:val="libBold2Char"/>
          <w:rtl/>
        </w:rPr>
        <w:t xml:space="preserve">2695 ـ ركانة بن عبد يزيد </w:t>
      </w:r>
      <w:r w:rsidRPr="004B4EF2">
        <w:rPr>
          <w:rStyle w:val="libFootnotenumChar"/>
          <w:rtl/>
        </w:rPr>
        <w:t>(3)</w:t>
      </w:r>
      <w:r w:rsidRPr="004D4493">
        <w:rPr>
          <w:rStyle w:val="libBold2Char"/>
          <w:rtl/>
        </w:rPr>
        <w:t xml:space="preserve"> </w:t>
      </w:r>
      <w:r w:rsidRPr="00CA1DF9">
        <w:rPr>
          <w:rtl/>
        </w:rPr>
        <w:t>: بن هاشم بن المطلب بن عبد مناف المطلبيّ.</w:t>
      </w:r>
    </w:p>
    <w:p w14:paraId="3B4D930B" w14:textId="77777777" w:rsidR="00ED61A7" w:rsidRPr="00CA1DF9" w:rsidRDefault="00ED61A7" w:rsidP="00AE508F">
      <w:pPr>
        <w:pStyle w:val="libNormal"/>
        <w:rPr>
          <w:rtl/>
        </w:rPr>
      </w:pPr>
      <w:r w:rsidRPr="00CA1DF9">
        <w:rPr>
          <w:rtl/>
        </w:rPr>
        <w:t xml:space="preserve">قال البلاذريّ : حدّثني عباس بن هشام ، حدّثنا أبي عن ابن خرّبوذ وغيره ، قالوا : قدم ركانة من سفر. فأخبر خبر النبيّ </w:t>
      </w:r>
      <w:r w:rsidRPr="001C1D0F">
        <w:rPr>
          <w:rStyle w:val="libAlaemChar"/>
          <w:rtl/>
        </w:rPr>
        <w:t>صلى‌الله‌عليه‌وآله‌وسلم</w:t>
      </w:r>
      <w:r w:rsidRPr="00CA1DF9">
        <w:rPr>
          <w:rtl/>
        </w:rPr>
        <w:t xml:space="preserve"> ، فلقيه في بعض جبال مكّة ، فقال : يا بن أخي. بلغني عنك شيء ، فإن صرعتني علمت أنك صادق ، فصارعه فصرعه رسول الله </w:t>
      </w:r>
      <w:r w:rsidRPr="001C1D0F">
        <w:rPr>
          <w:rStyle w:val="libAlaemChar"/>
          <w:rtl/>
        </w:rPr>
        <w:t>صلى‌الله‌عليه‌وسلم</w:t>
      </w:r>
      <w:r w:rsidRPr="00CA1DF9">
        <w:rPr>
          <w:rtl/>
        </w:rPr>
        <w:t xml:space="preserve"> ، وأسلم ركانة في الفتح ، وقيل : إنه أسلم عقب مصارعته.</w:t>
      </w:r>
    </w:p>
    <w:p w14:paraId="2A0EF2FA" w14:textId="77777777" w:rsidR="00ED61A7" w:rsidRPr="00CA1DF9" w:rsidRDefault="00ED61A7" w:rsidP="00AE508F">
      <w:pPr>
        <w:pStyle w:val="libNormal"/>
        <w:rPr>
          <w:rtl/>
        </w:rPr>
      </w:pPr>
      <w:r w:rsidRPr="00CA1DF9">
        <w:rPr>
          <w:rtl/>
        </w:rPr>
        <w:t>قال ابن حبّان : في إسناد خبره في المصارعة نظر</w:t>
      </w:r>
      <w:r>
        <w:rPr>
          <w:rtl/>
        </w:rPr>
        <w:t xml:space="preserve"> ..</w:t>
      </w:r>
      <w:r w:rsidRPr="00CA1DF9">
        <w:rPr>
          <w:rtl/>
        </w:rPr>
        <w:t xml:space="preserve"> يشير إلى الحديث الّذي أخرجه أبو داود والترمذيّ من رواية أبي الحسن العسقلانيّ ، عن أبي جعفر بن محمد بن ركانة ، عن أبيه. أن ركانة صارع النبيّ </w:t>
      </w:r>
      <w:r w:rsidRPr="001C1D0F">
        <w:rPr>
          <w:rStyle w:val="libAlaemChar"/>
          <w:rtl/>
        </w:rPr>
        <w:t>صلى‌الله‌عليه‌وآله‌وسلم</w:t>
      </w:r>
      <w:r w:rsidRPr="00CA1DF9">
        <w:rPr>
          <w:rtl/>
        </w:rPr>
        <w:t xml:space="preserve"> فصرعه النبيّ </w:t>
      </w:r>
      <w:r w:rsidRPr="001C1D0F">
        <w:rPr>
          <w:rStyle w:val="libAlaemChar"/>
          <w:rtl/>
        </w:rPr>
        <w:t>صلى‌الله‌عليه‌وآله‌وسلم</w:t>
      </w:r>
      <w:r>
        <w:rPr>
          <w:rtl/>
        </w:rPr>
        <w:t xml:space="preserve"> ..</w:t>
      </w:r>
      <w:r w:rsidRPr="00CA1DF9">
        <w:rPr>
          <w:rtl/>
        </w:rPr>
        <w:t>. الحديث.</w:t>
      </w:r>
    </w:p>
    <w:p w14:paraId="1A8C1C77" w14:textId="77777777" w:rsidR="00ED61A7" w:rsidRPr="00CA1DF9" w:rsidRDefault="00ED61A7" w:rsidP="00AE508F">
      <w:pPr>
        <w:pStyle w:val="libNormal"/>
        <w:rPr>
          <w:rtl/>
        </w:rPr>
      </w:pPr>
      <w:r w:rsidRPr="00CA1DF9">
        <w:rPr>
          <w:rtl/>
        </w:rPr>
        <w:t>قال التّرمذيّ : غريب ، وليس إسناده بقائم.</w:t>
      </w:r>
    </w:p>
    <w:p w14:paraId="0C2CCB30" w14:textId="77777777" w:rsidR="00ED61A7" w:rsidRPr="00CA1DF9" w:rsidRDefault="00ED61A7" w:rsidP="007952B1">
      <w:pPr>
        <w:pStyle w:val="libLine"/>
        <w:rPr>
          <w:rtl/>
        </w:rPr>
      </w:pPr>
      <w:r w:rsidRPr="00CA1DF9">
        <w:rPr>
          <w:rtl/>
        </w:rPr>
        <w:t>__________________</w:t>
      </w:r>
    </w:p>
    <w:p w14:paraId="2D7BAEA1"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1707) ، الاستيعاب ت </w:t>
      </w:r>
      <w:r>
        <w:rPr>
          <w:rtl/>
        </w:rPr>
        <w:t>(</w:t>
      </w:r>
      <w:r w:rsidRPr="00CA1DF9">
        <w:rPr>
          <w:rtl/>
        </w:rPr>
        <w:t>803)</w:t>
      </w:r>
      <w:r>
        <w:rPr>
          <w:rtl/>
        </w:rPr>
        <w:t>.</w:t>
      </w:r>
    </w:p>
    <w:p w14:paraId="7CE7272F" w14:textId="77777777" w:rsidR="00ED61A7" w:rsidRPr="00CA1DF9" w:rsidRDefault="00ED61A7" w:rsidP="004B4EF2">
      <w:pPr>
        <w:pStyle w:val="libFootnote0"/>
        <w:rPr>
          <w:rtl/>
          <w:lang w:bidi="fa-IR"/>
        </w:rPr>
      </w:pPr>
      <w:r>
        <w:rPr>
          <w:rtl/>
        </w:rPr>
        <w:t>(</w:t>
      </w:r>
      <w:r w:rsidRPr="00CA1DF9">
        <w:rPr>
          <w:rtl/>
        </w:rPr>
        <w:t>2) ليس من أ.</w:t>
      </w:r>
    </w:p>
    <w:p w14:paraId="4AD727F7" w14:textId="77777777" w:rsidR="00ED61A7" w:rsidRPr="00CA1DF9" w:rsidRDefault="00ED61A7" w:rsidP="004B4EF2">
      <w:pPr>
        <w:pStyle w:val="libFootnote0"/>
        <w:rPr>
          <w:rtl/>
          <w:lang w:bidi="fa-IR"/>
        </w:rPr>
      </w:pPr>
      <w:r>
        <w:rPr>
          <w:rtl/>
        </w:rPr>
        <w:t>(</w:t>
      </w:r>
      <w:r w:rsidRPr="00CA1DF9">
        <w:rPr>
          <w:rtl/>
        </w:rPr>
        <w:t xml:space="preserve">3) السير والمغازي لابن إسحاق 276 ، سيرة ابن هشام 2 / 41 ، المغازي للواقدي 694 ، طبقات خليفة 9 ، تاريخ خليفة 205 ، التاريخ الكبير 3 / 337 ، أنساب الأشراف 1 / 155 ، مقدمة بقي بن مخلد 108 ، مشاهير علماء الأمصار 34 ، المنتخب من ذيل المذيل 553 ، المعجم الكبير للطبراني 4 / 67 ، جمهرة أنساب العرب 73 ، الكامل في التاريخ 2 / 75 ، تهذيب الأسماء واللغات 1 / 191 ، تحفة الأشراف للمزي 3 / 172 ، تهذيب الكمال له 19 / 221 ، المعين في طبقات المحدثين 21 رقم 40 ، الكاشف 1 / 243 ، تجريد أسماء الصحابة 3 / 186 ، الوافي بالوفيات 14 / 142 ، العقد الثمين 4 / 400 ، تهذيب التهذيب 3 / 287 ، التقريب 1 / 252 ، خلاصة تذهيب التهذيب 149 ، تاريخ الإسلام 5011 ، أسد الغابة ت </w:t>
      </w:r>
      <w:r>
        <w:rPr>
          <w:rtl/>
        </w:rPr>
        <w:t>(</w:t>
      </w:r>
      <w:r w:rsidRPr="00CA1DF9">
        <w:rPr>
          <w:rtl/>
        </w:rPr>
        <w:t xml:space="preserve">1708) ، الاستيعاب ت </w:t>
      </w:r>
      <w:r>
        <w:rPr>
          <w:rtl/>
        </w:rPr>
        <w:t>(</w:t>
      </w:r>
      <w:r w:rsidRPr="00CA1DF9">
        <w:rPr>
          <w:rtl/>
        </w:rPr>
        <w:t>804)</w:t>
      </w:r>
      <w:r>
        <w:rPr>
          <w:rtl/>
        </w:rPr>
        <w:t>.</w:t>
      </w:r>
    </w:p>
    <w:p w14:paraId="3B250C2B" w14:textId="77777777" w:rsidR="00ED61A7" w:rsidRPr="00CA1DF9" w:rsidRDefault="00ED61A7" w:rsidP="00AE508F">
      <w:pPr>
        <w:pStyle w:val="libNormal"/>
        <w:rPr>
          <w:rtl/>
        </w:rPr>
      </w:pPr>
      <w:r>
        <w:rPr>
          <w:rtl/>
        </w:rPr>
        <w:br w:type="page"/>
      </w:r>
      <w:r w:rsidRPr="00CA1DF9">
        <w:rPr>
          <w:rtl/>
        </w:rPr>
        <w:lastRenderedPageBreak/>
        <w:t xml:space="preserve">وقال الزّبير : ركانة بن عبد يزيد الّذي صارع النبيّ </w:t>
      </w:r>
      <w:r w:rsidRPr="001C1D0F">
        <w:rPr>
          <w:rStyle w:val="libAlaemChar"/>
          <w:rtl/>
        </w:rPr>
        <w:t>صلى‌الله‌عليه‌وآله‌وسلم</w:t>
      </w:r>
      <w:r w:rsidRPr="00CA1DF9">
        <w:rPr>
          <w:rtl/>
        </w:rPr>
        <w:t xml:space="preserve"> بمكّة قبل الإسلام ، وكان أشدّ النّاس ، فقال : يا محمد ، إن صرعتني آمنت بك ، فصرعه النبيّ </w:t>
      </w:r>
      <w:r w:rsidRPr="001C1D0F">
        <w:rPr>
          <w:rStyle w:val="libAlaemChar"/>
          <w:rtl/>
        </w:rPr>
        <w:t>صلى‌الله‌عليه‌وآله‌وسلم</w:t>
      </w:r>
      <w:r w:rsidRPr="00CA1DF9">
        <w:rPr>
          <w:rtl/>
        </w:rPr>
        <w:t xml:space="preserve"> ، فقال : أشهد أنّك ساحر ، ثم أسلم بعد ، وأطعمه رسول الله </w:t>
      </w:r>
      <w:r w:rsidRPr="001C1D0F">
        <w:rPr>
          <w:rStyle w:val="libAlaemChar"/>
          <w:rtl/>
        </w:rPr>
        <w:t>صلى‌الله‌عليه‌وآله‌وسلم</w:t>
      </w:r>
      <w:r w:rsidRPr="00CA1DF9">
        <w:rPr>
          <w:rtl/>
        </w:rPr>
        <w:t xml:space="preserve"> خمسين وسقا.</w:t>
      </w:r>
    </w:p>
    <w:p w14:paraId="17509482" w14:textId="77777777" w:rsidR="00ED61A7" w:rsidRPr="00CA1DF9" w:rsidRDefault="00ED61A7" w:rsidP="00AE508F">
      <w:pPr>
        <w:pStyle w:val="libNormal"/>
        <w:rPr>
          <w:rtl/>
        </w:rPr>
      </w:pPr>
      <w:r>
        <w:rPr>
          <w:rtl/>
        </w:rPr>
        <w:t>و</w:t>
      </w:r>
      <w:r w:rsidRPr="00CA1DF9">
        <w:rPr>
          <w:rtl/>
        </w:rPr>
        <w:t>في الترمذيّ من طريق الزبير بن سعيد ، عن عبد الله بن يزيد بن ركانة ، عن أبيه ، عن جدّه ، قال : قلت : يا رسول الله ، إني طلقت امرأتي البتة. فقال : «ما أردت بها</w:t>
      </w:r>
      <w:r>
        <w:rPr>
          <w:rtl/>
        </w:rPr>
        <w:t>؟</w:t>
      </w:r>
      <w:r w:rsidRPr="00CA1DF9">
        <w:rPr>
          <w:rtl/>
        </w:rPr>
        <w:t>» قال :واحدة</w:t>
      </w:r>
      <w:r>
        <w:rPr>
          <w:rtl/>
        </w:rPr>
        <w:t xml:space="preserve"> ..</w:t>
      </w:r>
      <w:r>
        <w:rPr>
          <w:rFonts w:hint="cs"/>
          <w:rtl/>
        </w:rPr>
        <w:t xml:space="preserve"> </w:t>
      </w:r>
      <w:r w:rsidRPr="00CA1DF9">
        <w:rPr>
          <w:rtl/>
        </w:rPr>
        <w:t>الحديث وفي إسناده اختلاف على أبي داود وغيره.</w:t>
      </w:r>
    </w:p>
    <w:p w14:paraId="095DEC43" w14:textId="77777777" w:rsidR="00ED61A7" w:rsidRPr="00CA1DF9" w:rsidRDefault="00ED61A7" w:rsidP="00AE508F">
      <w:pPr>
        <w:pStyle w:val="libNormal"/>
        <w:rPr>
          <w:rtl/>
        </w:rPr>
      </w:pPr>
      <w:r w:rsidRPr="00CA1DF9">
        <w:rPr>
          <w:rtl/>
        </w:rPr>
        <w:t>وروى عنه نافع بن عجير ، وابن ابنه علي بن يزيد بن ركانة.</w:t>
      </w:r>
    </w:p>
    <w:p w14:paraId="733D802F" w14:textId="77777777" w:rsidR="00ED61A7" w:rsidRPr="00CA1DF9" w:rsidRDefault="00ED61A7" w:rsidP="00AE508F">
      <w:pPr>
        <w:pStyle w:val="libNormal"/>
        <w:rPr>
          <w:rtl/>
        </w:rPr>
      </w:pPr>
      <w:r w:rsidRPr="00CA1DF9">
        <w:rPr>
          <w:rtl/>
        </w:rPr>
        <w:t>قال الزّبير : مات بالمدينة في خلافة معاوية ، وقال أبو نعيم : مات في خلافة عثمان.</w:t>
      </w:r>
    </w:p>
    <w:p w14:paraId="196B6D9C" w14:textId="77777777" w:rsidR="00ED61A7" w:rsidRPr="00CA1DF9" w:rsidRDefault="00ED61A7" w:rsidP="00AE508F">
      <w:pPr>
        <w:pStyle w:val="libNormal"/>
        <w:rPr>
          <w:rtl/>
        </w:rPr>
      </w:pPr>
      <w:r w:rsidRPr="00CA1DF9">
        <w:rPr>
          <w:rtl/>
        </w:rPr>
        <w:t>وقيل : عاش إلى سنة إحدى وأربعين. وسيأتي له ذكر في ترجمة ولده يزيد.</w:t>
      </w:r>
    </w:p>
    <w:p w14:paraId="4958A7C1" w14:textId="77777777" w:rsidR="00ED61A7" w:rsidRPr="00CA1DF9" w:rsidRDefault="00ED61A7" w:rsidP="00AE508F">
      <w:pPr>
        <w:pStyle w:val="libNormal"/>
        <w:rPr>
          <w:rtl/>
        </w:rPr>
      </w:pPr>
      <w:r w:rsidRPr="004D4493">
        <w:rPr>
          <w:rStyle w:val="libBold2Char"/>
          <w:rtl/>
        </w:rPr>
        <w:t xml:space="preserve">2696 ـ ركب المصريّ </w:t>
      </w:r>
      <w:r w:rsidRPr="004B4EF2">
        <w:rPr>
          <w:rStyle w:val="libFootnotenumChar"/>
          <w:rtl/>
        </w:rPr>
        <w:t>(1)</w:t>
      </w:r>
      <w:r w:rsidRPr="004D4493">
        <w:rPr>
          <w:rStyle w:val="libBold2Char"/>
          <w:rtl/>
        </w:rPr>
        <w:t xml:space="preserve"> </w:t>
      </w:r>
      <w:r w:rsidRPr="00CA1DF9">
        <w:rPr>
          <w:rtl/>
        </w:rPr>
        <w:t>: قال عباس الدّوري : له صحبة. وقال أبو عمر فيه :</w:t>
      </w:r>
      <w:r>
        <w:rPr>
          <w:rFonts w:hint="cs"/>
          <w:rtl/>
        </w:rPr>
        <w:t xml:space="preserve"> </w:t>
      </w:r>
      <w:r w:rsidRPr="00CA1DF9">
        <w:rPr>
          <w:rtl/>
        </w:rPr>
        <w:t>كندي ، له حديث حسن في آداب ، وليس هو بمشهور في الصّحابة.</w:t>
      </w:r>
    </w:p>
    <w:p w14:paraId="692865C9" w14:textId="77777777" w:rsidR="00ED61A7" w:rsidRPr="00CA1DF9" w:rsidRDefault="00ED61A7" w:rsidP="00AE508F">
      <w:pPr>
        <w:pStyle w:val="libNormal"/>
        <w:rPr>
          <w:rtl/>
        </w:rPr>
      </w:pPr>
      <w:r w:rsidRPr="00CA1DF9">
        <w:rPr>
          <w:rtl/>
        </w:rPr>
        <w:t>وقد أجمعوا على ذكره فيهم. وروى نصيح العنسيّ.</w:t>
      </w:r>
    </w:p>
    <w:p w14:paraId="4DD5C595" w14:textId="77777777" w:rsidR="00ED61A7" w:rsidRPr="00CA1DF9" w:rsidRDefault="00ED61A7" w:rsidP="00AE508F">
      <w:pPr>
        <w:pStyle w:val="libNormal"/>
        <w:rPr>
          <w:rtl/>
        </w:rPr>
      </w:pPr>
      <w:r w:rsidRPr="00CA1DF9">
        <w:rPr>
          <w:rtl/>
        </w:rPr>
        <w:t>قلت : إسناد حديثه ضعيف ، ومراد ابن عبد البرّ بأنه حسن لفظه.</w:t>
      </w:r>
    </w:p>
    <w:p w14:paraId="1D09BEBF" w14:textId="77777777" w:rsidR="00ED61A7" w:rsidRPr="00CA1DF9" w:rsidRDefault="00ED61A7" w:rsidP="00AE508F">
      <w:pPr>
        <w:pStyle w:val="libNormal"/>
        <w:rPr>
          <w:rtl/>
        </w:rPr>
      </w:pPr>
      <w:r w:rsidRPr="00CA1DF9">
        <w:rPr>
          <w:rtl/>
        </w:rPr>
        <w:t xml:space="preserve">وقد أخرجه البخاريّ في تاريخه ، والبغويّ ، والباورديّ ، وابن شاهين ، والطّبرانيّ وغيرهم ، قال ابن مندة : لا يعرف له صحبة وقال البغويّ : لا أدري أسمع من النبي </w:t>
      </w:r>
      <w:r w:rsidRPr="001C1D0F">
        <w:rPr>
          <w:rStyle w:val="libAlaemChar"/>
          <w:rtl/>
        </w:rPr>
        <w:t>صلى‌الله‌عليه‌وآله‌وسلم</w:t>
      </w:r>
      <w:r w:rsidRPr="00CA1DF9">
        <w:rPr>
          <w:rtl/>
        </w:rPr>
        <w:t xml:space="preserve"> أم لا</w:t>
      </w:r>
      <w:r>
        <w:rPr>
          <w:rtl/>
        </w:rPr>
        <w:t>؟</w:t>
      </w:r>
      <w:r w:rsidRPr="00CA1DF9">
        <w:rPr>
          <w:rtl/>
        </w:rPr>
        <w:t xml:space="preserve"> وقال ابن حبّان : يقال إنّ له صحبة ، إلا أنّ إسناده لا يعتمد عليه.</w:t>
      </w:r>
    </w:p>
    <w:p w14:paraId="19E76228" w14:textId="77777777" w:rsidR="00ED61A7" w:rsidRDefault="00ED61A7" w:rsidP="00003931">
      <w:pPr>
        <w:pStyle w:val="libCenterBold1"/>
        <w:rPr>
          <w:rtl/>
        </w:rPr>
      </w:pPr>
      <w:r w:rsidRPr="0084399C">
        <w:rPr>
          <w:rtl/>
        </w:rPr>
        <w:t>الراء بعدها الهاء</w:t>
      </w:r>
    </w:p>
    <w:p w14:paraId="5CAD57EB" w14:textId="77777777" w:rsidR="00ED61A7" w:rsidRPr="00CA1DF9" w:rsidRDefault="00ED61A7" w:rsidP="00AE508F">
      <w:pPr>
        <w:pStyle w:val="libNormal"/>
        <w:rPr>
          <w:rtl/>
        </w:rPr>
      </w:pPr>
      <w:r w:rsidRPr="004D4493">
        <w:rPr>
          <w:rStyle w:val="libBold2Char"/>
          <w:rtl/>
        </w:rPr>
        <w:t xml:space="preserve">2697 ـ رهم العدويّ : </w:t>
      </w:r>
      <w:r w:rsidRPr="00CA1DF9">
        <w:rPr>
          <w:rtl/>
        </w:rPr>
        <w:t>من آل عمر بن الخطاب. ذكره وثيمة في الردة ، وأنشد له في قتل زيد بن الخطّاب مرثية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289F977" w14:textId="77777777" w:rsidTr="00636C9A">
        <w:trPr>
          <w:tblCellSpacing w:w="15" w:type="dxa"/>
          <w:jc w:val="center"/>
        </w:trPr>
        <w:tc>
          <w:tcPr>
            <w:tcW w:w="2362" w:type="pct"/>
            <w:vAlign w:val="center"/>
          </w:tcPr>
          <w:p w14:paraId="0112C5D7" w14:textId="77777777" w:rsidR="00ED61A7" w:rsidRPr="00CA1DF9" w:rsidRDefault="00ED61A7" w:rsidP="00636C9A">
            <w:pPr>
              <w:rPr>
                <w:rtl/>
                <w:lang w:bidi="fa-IR"/>
              </w:rPr>
            </w:pPr>
            <w:r w:rsidRPr="00CA1DF9">
              <w:rPr>
                <w:rtl/>
                <w:lang w:bidi="fa-IR"/>
              </w:rPr>
              <w:t xml:space="preserve">ألا يا زيد زيد بني نفيل </w:t>
            </w:r>
            <w:r w:rsidRPr="00DE4A9C">
              <w:rPr>
                <w:rtl/>
              </w:rPr>
              <w:br/>
              <w:t> </w:t>
            </w:r>
          </w:p>
        </w:tc>
        <w:tc>
          <w:tcPr>
            <w:tcW w:w="196" w:type="pct"/>
            <w:vAlign w:val="center"/>
          </w:tcPr>
          <w:p w14:paraId="483C790F" w14:textId="77777777" w:rsidR="00ED61A7" w:rsidRPr="00CA1DF9" w:rsidRDefault="00ED61A7" w:rsidP="00636C9A">
            <w:r w:rsidRPr="00CA1DF9">
              <w:rPr>
                <w:rtl/>
              </w:rPr>
              <w:t> </w:t>
            </w:r>
          </w:p>
        </w:tc>
        <w:tc>
          <w:tcPr>
            <w:tcW w:w="2361" w:type="pct"/>
            <w:vAlign w:val="center"/>
          </w:tcPr>
          <w:p w14:paraId="52FD17E1" w14:textId="77777777" w:rsidR="00ED61A7" w:rsidRPr="00CA1DF9" w:rsidRDefault="00ED61A7" w:rsidP="00636C9A">
            <w:r w:rsidRPr="00CA1DF9">
              <w:rPr>
                <w:rtl/>
                <w:lang w:bidi="fa-IR"/>
              </w:rPr>
              <w:t xml:space="preserve">لقد أورثتنا ويلا بويل </w:t>
            </w:r>
            <w:r w:rsidRPr="00DE4A9C">
              <w:rPr>
                <w:rtl/>
              </w:rPr>
              <w:br/>
              <w:t> </w:t>
            </w:r>
          </w:p>
        </w:tc>
      </w:tr>
    </w:tbl>
    <w:p w14:paraId="12342532" w14:textId="77777777" w:rsidR="00ED61A7" w:rsidRDefault="00ED61A7" w:rsidP="00C82C3C">
      <w:pPr>
        <w:pStyle w:val="libCenter"/>
        <w:rPr>
          <w:rtl/>
        </w:rPr>
      </w:pPr>
      <w:r>
        <w:rPr>
          <w:rtl/>
        </w:rPr>
        <w:t>[</w:t>
      </w:r>
      <w:r w:rsidRPr="00CA1DF9">
        <w:rPr>
          <w:rtl/>
        </w:rPr>
        <w:t>الوافر</w:t>
      </w:r>
      <w:r>
        <w:rPr>
          <w:rtl/>
        </w:rPr>
        <w:t>]</w:t>
      </w:r>
    </w:p>
    <w:p w14:paraId="7583B645" w14:textId="77777777" w:rsidR="00ED61A7" w:rsidRPr="00CA1DF9" w:rsidRDefault="00ED61A7" w:rsidP="00AE508F">
      <w:pPr>
        <w:pStyle w:val="libNormal"/>
        <w:rPr>
          <w:rtl/>
        </w:rPr>
      </w:pPr>
      <w:r w:rsidRPr="00CA1DF9">
        <w:rPr>
          <w:rtl/>
        </w:rPr>
        <w:t>فذكر القصّة ، وذكرها سيف في «الفتوح» ، وقال فيه : قال رهم العدويّ من آل</w:t>
      </w:r>
    </w:p>
    <w:p w14:paraId="58F45D5E" w14:textId="77777777" w:rsidR="00ED61A7" w:rsidRPr="00CA1DF9" w:rsidRDefault="00ED61A7" w:rsidP="007952B1">
      <w:pPr>
        <w:pStyle w:val="libLine"/>
        <w:rPr>
          <w:rtl/>
        </w:rPr>
      </w:pPr>
      <w:r w:rsidRPr="00CA1DF9">
        <w:rPr>
          <w:rtl/>
        </w:rPr>
        <w:t>__________________</w:t>
      </w:r>
    </w:p>
    <w:p w14:paraId="31AEB2FF" w14:textId="77777777" w:rsidR="00ED61A7" w:rsidRPr="00CA1DF9" w:rsidRDefault="00ED61A7" w:rsidP="004B4EF2">
      <w:pPr>
        <w:pStyle w:val="libFootnote0"/>
        <w:rPr>
          <w:rtl/>
          <w:lang w:bidi="fa-IR"/>
        </w:rPr>
      </w:pPr>
      <w:r>
        <w:rPr>
          <w:rtl/>
        </w:rPr>
        <w:t>(</w:t>
      </w:r>
      <w:r w:rsidRPr="00CA1DF9">
        <w:rPr>
          <w:rtl/>
        </w:rPr>
        <w:t xml:space="preserve">1) الثقات 3 / 130 ، تجريد أسماء الصحابة 1 / 186 ، حسن المحاضرة 1 / 198 ، الجرح والتعديل 3 / 2346 ، الوافي بالوفيات 14 / 190 ، التاريخ الكبير 3 / 338 ، أسد الغابة ت </w:t>
      </w:r>
      <w:r>
        <w:rPr>
          <w:rtl/>
        </w:rPr>
        <w:t>(</w:t>
      </w:r>
      <w:r w:rsidRPr="00CA1DF9">
        <w:rPr>
          <w:rtl/>
        </w:rPr>
        <w:t xml:space="preserve">1710) ، الاستيعاب ت </w:t>
      </w:r>
      <w:r>
        <w:rPr>
          <w:rtl/>
        </w:rPr>
        <w:t>(</w:t>
      </w:r>
      <w:r w:rsidRPr="00CA1DF9">
        <w:rPr>
          <w:rtl/>
        </w:rPr>
        <w:t>805)</w:t>
      </w:r>
      <w:r>
        <w:rPr>
          <w:rtl/>
        </w:rPr>
        <w:t>.</w:t>
      </w:r>
    </w:p>
    <w:p w14:paraId="16159DEE" w14:textId="77777777" w:rsidR="00ED61A7" w:rsidRPr="00CA1DF9" w:rsidRDefault="00ED61A7" w:rsidP="00ED61A7">
      <w:pPr>
        <w:rPr>
          <w:rtl/>
          <w:lang w:bidi="fa-IR"/>
        </w:rPr>
      </w:pPr>
      <w:r>
        <w:rPr>
          <w:rtl/>
          <w:lang w:bidi="fa-IR"/>
        </w:rPr>
        <w:br w:type="page"/>
      </w:r>
      <w:r w:rsidRPr="00CA1DF9">
        <w:rPr>
          <w:rtl/>
          <w:lang w:bidi="fa-IR"/>
        </w:rPr>
        <w:lastRenderedPageBreak/>
        <w:t>الخطاب. ووقع في بعض النسخ من ذيل ابن فتحون رهم بن رهم بن عمر بن الخطّاب.</w:t>
      </w:r>
      <w:r>
        <w:rPr>
          <w:rFonts w:hint="cs"/>
          <w:rtl/>
          <w:lang w:bidi="fa-IR"/>
        </w:rPr>
        <w:t xml:space="preserve"> </w:t>
      </w:r>
      <w:r w:rsidRPr="00CA1DF9">
        <w:rPr>
          <w:rtl/>
          <w:lang w:bidi="fa-IR"/>
        </w:rPr>
        <w:t>والصّواب رهم ابن عمّ عمر بن الخطّاب والله أعلم.</w:t>
      </w:r>
    </w:p>
    <w:p w14:paraId="56587D44" w14:textId="77777777" w:rsidR="00ED61A7" w:rsidRPr="00CA1DF9" w:rsidRDefault="00ED61A7" w:rsidP="00AE508F">
      <w:pPr>
        <w:pStyle w:val="libNormal"/>
        <w:rPr>
          <w:rtl/>
        </w:rPr>
      </w:pPr>
      <w:r w:rsidRPr="004D4493">
        <w:rPr>
          <w:rStyle w:val="libBold2Char"/>
          <w:rtl/>
        </w:rPr>
        <w:t xml:space="preserve">2698 ـ رهين : </w:t>
      </w:r>
      <w:r w:rsidRPr="00CA1DF9">
        <w:rPr>
          <w:rtl/>
        </w:rPr>
        <w:t>وقيل زهير</w:t>
      </w:r>
      <w:r>
        <w:rPr>
          <w:rtl/>
        </w:rPr>
        <w:t xml:space="preserve"> ـ </w:t>
      </w:r>
      <w:r w:rsidRPr="00CA1DF9">
        <w:rPr>
          <w:rtl/>
        </w:rPr>
        <w:t>يأتي إن شاء الله تعالى في حرف الزاي.</w:t>
      </w:r>
    </w:p>
    <w:p w14:paraId="1BCA7053" w14:textId="77777777" w:rsidR="00ED61A7" w:rsidRPr="0084399C" w:rsidRDefault="00ED61A7" w:rsidP="00003931">
      <w:pPr>
        <w:pStyle w:val="libCenterBold1"/>
        <w:rPr>
          <w:rtl/>
        </w:rPr>
      </w:pPr>
      <w:r w:rsidRPr="0084399C">
        <w:rPr>
          <w:rtl/>
        </w:rPr>
        <w:t>الراء بعدها الواو</w:t>
      </w:r>
    </w:p>
    <w:p w14:paraId="4043D2BB" w14:textId="77777777" w:rsidR="00ED61A7" w:rsidRPr="00CA1DF9" w:rsidRDefault="00ED61A7" w:rsidP="00AE508F">
      <w:pPr>
        <w:pStyle w:val="libNormal"/>
        <w:rPr>
          <w:rtl/>
          <w:lang w:bidi="fa-IR"/>
        </w:rPr>
      </w:pPr>
      <w:r w:rsidRPr="004D4493">
        <w:rPr>
          <w:rStyle w:val="libBold2Char"/>
          <w:rtl/>
        </w:rPr>
        <w:t xml:space="preserve">2699 ـ روح بن سيار </w:t>
      </w:r>
      <w:r w:rsidRPr="004B4EF2">
        <w:rPr>
          <w:rStyle w:val="libFootnotenumChar"/>
          <w:rtl/>
        </w:rPr>
        <w:t>(1)</w:t>
      </w:r>
      <w:r w:rsidRPr="004D4493">
        <w:rPr>
          <w:rStyle w:val="libBold2Char"/>
          <w:rtl/>
        </w:rPr>
        <w:t xml:space="preserve"> </w:t>
      </w:r>
      <w:r w:rsidRPr="00CA1DF9">
        <w:rPr>
          <w:rtl/>
          <w:lang w:bidi="fa-IR"/>
        </w:rPr>
        <w:t>: أو سيار بن روح.</w:t>
      </w:r>
    </w:p>
    <w:p w14:paraId="04F81AB7" w14:textId="77777777" w:rsidR="00ED61A7" w:rsidRPr="00CA1DF9" w:rsidRDefault="00ED61A7" w:rsidP="00AE508F">
      <w:pPr>
        <w:pStyle w:val="libNormal"/>
        <w:rPr>
          <w:rtl/>
        </w:rPr>
      </w:pPr>
      <w:r w:rsidRPr="00CA1DF9">
        <w:rPr>
          <w:rtl/>
        </w:rPr>
        <w:t>قال ابن أبي حاتم : شاميّ ، وقال : إني لا أعرفه. وقال البخاريّ : له صحبة يأتي في ترجمة أبي منيب في الكنى.</w:t>
      </w:r>
    </w:p>
    <w:p w14:paraId="3D259C99" w14:textId="77777777" w:rsidR="00ED61A7" w:rsidRPr="00CA1DF9" w:rsidRDefault="00ED61A7" w:rsidP="00AE508F">
      <w:pPr>
        <w:pStyle w:val="libNormal"/>
        <w:rPr>
          <w:rtl/>
        </w:rPr>
      </w:pPr>
      <w:r w:rsidRPr="004D4493">
        <w:rPr>
          <w:rStyle w:val="libBold2Char"/>
          <w:rtl/>
        </w:rPr>
        <w:t xml:space="preserve">2700 ز ـ روح ، غير منسوب : </w:t>
      </w:r>
      <w:r w:rsidRPr="00CA1DF9">
        <w:rPr>
          <w:rtl/>
        </w:rPr>
        <w:t>ذكر ابن الحذاء أنه اسم اليتيم الّذي قال أنس : فصففت أنا واليتيم وراءه ، والمعروف أن اسمه ضميرة.</w:t>
      </w:r>
    </w:p>
    <w:p w14:paraId="66F5634F" w14:textId="77777777" w:rsidR="00ED61A7" w:rsidRPr="00CA1DF9" w:rsidRDefault="00ED61A7" w:rsidP="00AE508F">
      <w:pPr>
        <w:pStyle w:val="libNormal"/>
        <w:rPr>
          <w:rtl/>
        </w:rPr>
      </w:pPr>
      <w:r w:rsidRPr="004D4493">
        <w:rPr>
          <w:rStyle w:val="libBold2Char"/>
          <w:rtl/>
        </w:rPr>
        <w:t xml:space="preserve">2701 ـ رومان ، سكن الشام </w:t>
      </w:r>
      <w:r w:rsidRPr="004B4EF2">
        <w:rPr>
          <w:rStyle w:val="libFootnotenumChar"/>
          <w:rtl/>
        </w:rPr>
        <w:t>(2)</w:t>
      </w:r>
      <w:r w:rsidRPr="004D4493">
        <w:rPr>
          <w:rStyle w:val="libBold2Char"/>
          <w:rtl/>
        </w:rPr>
        <w:t xml:space="preserve"> </w:t>
      </w:r>
      <w:r w:rsidRPr="00CA1DF9">
        <w:rPr>
          <w:rtl/>
        </w:rPr>
        <w:t xml:space="preserve">: روى عن النبيّ </w:t>
      </w:r>
      <w:r w:rsidRPr="001C1D0F">
        <w:rPr>
          <w:rStyle w:val="libAlaemChar"/>
          <w:rtl/>
        </w:rPr>
        <w:t>صلى‌الله‌عليه‌وآله‌وسلم</w:t>
      </w:r>
      <w:r w:rsidRPr="00CA1DF9">
        <w:rPr>
          <w:rtl/>
        </w:rPr>
        <w:t xml:space="preserve"> ، حكاه أبو القاسم البغويّ ، عن البخاريّ ، ولم يذكر حديثه وأظنه رومان بن بعجة ، بن زيد بن عميرة الجذاميّ.</w:t>
      </w:r>
    </w:p>
    <w:p w14:paraId="6EEFC3B5" w14:textId="77777777" w:rsidR="00ED61A7" w:rsidRPr="00CA1DF9" w:rsidRDefault="00ED61A7" w:rsidP="00AE508F">
      <w:pPr>
        <w:pStyle w:val="libNormal"/>
        <w:rPr>
          <w:rtl/>
        </w:rPr>
      </w:pPr>
      <w:r w:rsidRPr="00CA1DF9">
        <w:rPr>
          <w:rtl/>
        </w:rPr>
        <w:t xml:space="preserve">وقد روى ابن شاهين حديثه من طريق يحيى بن سعيد الأمويّ ، عن ابن إسحاق ، عن حميد بن رومان بن بعجة عن أبيه ، قال : وفد ، رفاعة بن زيد الجذاميّ إلى النبيّ </w:t>
      </w:r>
      <w:r w:rsidRPr="001C1D0F">
        <w:rPr>
          <w:rStyle w:val="libAlaemChar"/>
          <w:rtl/>
        </w:rPr>
        <w:t>صلى‌الله‌عليه‌وآله‌وسلم</w:t>
      </w:r>
      <w:r w:rsidRPr="00CA1DF9">
        <w:rPr>
          <w:rtl/>
        </w:rPr>
        <w:t xml:space="preserve"> ، وكتب له كتابا</w:t>
      </w:r>
      <w:r>
        <w:rPr>
          <w:rtl/>
        </w:rPr>
        <w:t xml:space="preserve"> ..</w:t>
      </w:r>
      <w:r w:rsidRPr="00CA1DF9">
        <w:rPr>
          <w:rtl/>
        </w:rPr>
        <w:t xml:space="preserve"> فذكر الحديث.</w:t>
      </w:r>
    </w:p>
    <w:p w14:paraId="7F33FA2D" w14:textId="77777777" w:rsidR="00ED61A7" w:rsidRPr="00CA1DF9" w:rsidRDefault="00ED61A7" w:rsidP="00AE508F">
      <w:pPr>
        <w:pStyle w:val="libNormal"/>
        <w:rPr>
          <w:rtl/>
        </w:rPr>
      </w:pPr>
      <w:r w:rsidRPr="00CA1DF9">
        <w:rPr>
          <w:rtl/>
        </w:rPr>
        <w:t>وقد رواه إسماعيل بن عيّاش ، عن حميد بن رومان ، فقال : عن زيادة بن سعد بن رفاعة بن زيد عن أبيه أن رفاعة بن زيد وفده</w:t>
      </w:r>
      <w:r>
        <w:rPr>
          <w:rtl/>
        </w:rPr>
        <w:t xml:space="preserve"> ..</w:t>
      </w:r>
      <w:r w:rsidRPr="00CA1DF9">
        <w:rPr>
          <w:rtl/>
        </w:rPr>
        <w:t>. فذكره.</w:t>
      </w:r>
    </w:p>
    <w:p w14:paraId="08118145" w14:textId="77777777" w:rsidR="00ED61A7" w:rsidRPr="00CA1DF9" w:rsidRDefault="00ED61A7" w:rsidP="00AE508F">
      <w:pPr>
        <w:pStyle w:val="libNormal"/>
        <w:rPr>
          <w:rtl/>
        </w:rPr>
      </w:pPr>
      <w:r w:rsidRPr="004D4493">
        <w:rPr>
          <w:rStyle w:val="libBold2Char"/>
          <w:rtl/>
        </w:rPr>
        <w:t xml:space="preserve">2702 ـ رومان الروميّ </w:t>
      </w:r>
      <w:r w:rsidRPr="004B4EF2">
        <w:rPr>
          <w:rStyle w:val="libFootnotenumChar"/>
          <w:rtl/>
        </w:rPr>
        <w:t>(3)</w:t>
      </w:r>
      <w:r w:rsidRPr="004D4493">
        <w:rPr>
          <w:rStyle w:val="libBold2Char"/>
          <w:rtl/>
        </w:rPr>
        <w:t xml:space="preserve"> </w:t>
      </w:r>
      <w:r w:rsidRPr="00CA1DF9">
        <w:rPr>
          <w:rtl/>
        </w:rPr>
        <w:t>: يقال : إنه اسم سفينة. قال أبو نعيم : زعم بعض المتأخرين أنه من سبي بلخ ، وبلخ لم تفتح في زمن النبيّ صلّ الله عليه وآله وسلّم ، فكيف يسبى منها</w:t>
      </w:r>
      <w:r>
        <w:rPr>
          <w:rtl/>
        </w:rPr>
        <w:t>؟.</w:t>
      </w:r>
    </w:p>
    <w:p w14:paraId="2298DD5B" w14:textId="77777777" w:rsidR="00ED61A7" w:rsidRDefault="00ED61A7" w:rsidP="00AE508F">
      <w:pPr>
        <w:pStyle w:val="libNormal"/>
        <w:rPr>
          <w:rtl/>
        </w:rPr>
      </w:pPr>
      <w:r w:rsidRPr="004D4493">
        <w:rPr>
          <w:rStyle w:val="libBold2Char"/>
          <w:rtl/>
        </w:rPr>
        <w:t xml:space="preserve">2703 ـ رويشد : </w:t>
      </w:r>
      <w:r w:rsidRPr="00CA1DF9">
        <w:rPr>
          <w:rtl/>
        </w:rPr>
        <w:t>بمعجمة مصغرا ، الثقفي. صهر بني عدي بن نوفل بن عبد مناف.</w:t>
      </w:r>
    </w:p>
    <w:p w14:paraId="5D70A2C1" w14:textId="77777777" w:rsidR="00ED61A7" w:rsidRPr="00CA1DF9" w:rsidRDefault="00ED61A7" w:rsidP="00AE508F">
      <w:pPr>
        <w:pStyle w:val="libNormal"/>
        <w:rPr>
          <w:rtl/>
        </w:rPr>
      </w:pPr>
      <w:r w:rsidRPr="00CA1DF9">
        <w:rPr>
          <w:rtl/>
        </w:rPr>
        <w:t>ذكره عمر بن شبّة في «أخبار المدينة» ، وأنه اتخذ دارا بالمدينة في جملة من اختط بها من بني عدي ، وله قصّة مع عمر في شربه الخمر.</w:t>
      </w:r>
    </w:p>
    <w:p w14:paraId="4520B6E1" w14:textId="77777777" w:rsidR="00ED61A7" w:rsidRPr="00CA1DF9" w:rsidRDefault="00ED61A7" w:rsidP="007952B1">
      <w:pPr>
        <w:pStyle w:val="libLine"/>
        <w:rPr>
          <w:rtl/>
        </w:rPr>
      </w:pPr>
      <w:r w:rsidRPr="00CA1DF9">
        <w:rPr>
          <w:rtl/>
        </w:rPr>
        <w:t>__________________</w:t>
      </w:r>
    </w:p>
    <w:p w14:paraId="1314BDBE" w14:textId="77777777" w:rsidR="00ED61A7" w:rsidRPr="00CA1DF9" w:rsidRDefault="00ED61A7" w:rsidP="004B4EF2">
      <w:pPr>
        <w:pStyle w:val="libFootnote0"/>
        <w:rPr>
          <w:rtl/>
          <w:lang w:bidi="fa-IR"/>
        </w:rPr>
      </w:pPr>
      <w:r>
        <w:rPr>
          <w:rtl/>
        </w:rPr>
        <w:t>(</w:t>
      </w:r>
      <w:r w:rsidRPr="00CA1DF9">
        <w:rPr>
          <w:rtl/>
        </w:rPr>
        <w:t xml:space="preserve">1) الجرح والتعديل 3 / 2241 ، أسد الغابة ت </w:t>
      </w:r>
      <w:r>
        <w:rPr>
          <w:rtl/>
        </w:rPr>
        <w:t>(</w:t>
      </w:r>
      <w:r w:rsidRPr="00CA1DF9">
        <w:rPr>
          <w:rtl/>
        </w:rPr>
        <w:t xml:space="preserve">1712) ، الاستيعاب ت </w:t>
      </w:r>
      <w:r>
        <w:rPr>
          <w:rtl/>
        </w:rPr>
        <w:t>(</w:t>
      </w:r>
      <w:r w:rsidRPr="00CA1DF9">
        <w:rPr>
          <w:rtl/>
        </w:rPr>
        <w:t>789)</w:t>
      </w:r>
      <w:r>
        <w:rPr>
          <w:rtl/>
        </w:rPr>
        <w:t>.</w:t>
      </w:r>
    </w:p>
    <w:p w14:paraId="1DBFD9FF"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1714)</w:t>
      </w:r>
      <w:r>
        <w:rPr>
          <w:rtl/>
        </w:rPr>
        <w:t>.</w:t>
      </w:r>
    </w:p>
    <w:p w14:paraId="641AD969"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1713)</w:t>
      </w:r>
      <w:r>
        <w:rPr>
          <w:rtl/>
        </w:rPr>
        <w:t>.</w:t>
      </w:r>
    </w:p>
    <w:p w14:paraId="75137FD0" w14:textId="77777777" w:rsidR="00ED61A7" w:rsidRPr="00CA1DF9" w:rsidRDefault="00ED61A7" w:rsidP="00AE508F">
      <w:pPr>
        <w:pStyle w:val="libNormal"/>
        <w:rPr>
          <w:rtl/>
        </w:rPr>
      </w:pPr>
      <w:r>
        <w:rPr>
          <w:rtl/>
        </w:rPr>
        <w:br w:type="page"/>
      </w:r>
      <w:r w:rsidRPr="00CA1DF9">
        <w:rPr>
          <w:rtl/>
        </w:rPr>
        <w:lastRenderedPageBreak/>
        <w:t>وفي «الموطأ» من طريق سعيد بن المسيّب وغيره أن طليحة الثقفية كانت تحت رشيد الثقفي فطلّقها فنكحت في عدّتها فخفقها عمر ضربا بالدرّة.</w:t>
      </w:r>
    </w:p>
    <w:p w14:paraId="081B3345" w14:textId="77777777" w:rsidR="00ED61A7" w:rsidRPr="00CA1DF9" w:rsidRDefault="00ED61A7" w:rsidP="00AE508F">
      <w:pPr>
        <w:pStyle w:val="libNormal"/>
        <w:rPr>
          <w:rtl/>
        </w:rPr>
      </w:pPr>
      <w:r w:rsidRPr="00CA1DF9">
        <w:rPr>
          <w:rtl/>
        </w:rPr>
        <w:t xml:space="preserve">وروينا في نسخة إبراهيم بن سعد رواية كاتب الليث ، عنه ، عن أبيه ، قال : أحرق عمر بن الخطاب </w:t>
      </w:r>
      <w:r w:rsidRPr="001C1D0F">
        <w:rPr>
          <w:rStyle w:val="libAlaemChar"/>
          <w:rtl/>
        </w:rPr>
        <w:t>رضي‌الله‌عنه</w:t>
      </w:r>
      <w:r w:rsidRPr="00CA1DF9">
        <w:rPr>
          <w:rtl/>
        </w:rPr>
        <w:t xml:space="preserve"> بيت رويشد ، وكان حانوت شراب. قال سعد بن إبراهيم عن أبيه : إني لأنظر ذلك البيت يتلألأ كأنه جمرة. وكذلك أخرجه الدّولابي في الكنى من طريق عبد الله بن جعفر بن المسور بن مخرمة ، عن سعد بن إبراهيم عن أبيه ، قال : رأيت عمر أحرق بيت رويشد الثقفي حتى كأنه جمرة أو حممة ، وكان حانوتا يبيع فيه الخمر.</w:t>
      </w:r>
    </w:p>
    <w:p w14:paraId="168A9657" w14:textId="77777777" w:rsidR="00ED61A7" w:rsidRPr="00CA1DF9" w:rsidRDefault="00ED61A7" w:rsidP="00AE508F">
      <w:pPr>
        <w:pStyle w:val="libNormal"/>
        <w:rPr>
          <w:rtl/>
        </w:rPr>
      </w:pPr>
      <w:r w:rsidRPr="00CA1DF9">
        <w:rPr>
          <w:rtl/>
        </w:rPr>
        <w:t xml:space="preserve">ورواه ابن أبي ذئب ، عن سعد بن إبراهيم بن عبد الرّحمن بن عوف نحوه ، وإنما ذكرته في الصّحابة ، لأن من كان بتلك السن في عهد عمر يكون في زمن النبيّ </w:t>
      </w:r>
      <w:r w:rsidRPr="001C1D0F">
        <w:rPr>
          <w:rStyle w:val="libAlaemChar"/>
          <w:rtl/>
        </w:rPr>
        <w:t>صلى‌الله‌عليه‌وآله‌وسلم</w:t>
      </w:r>
      <w:r w:rsidRPr="00CA1DF9">
        <w:rPr>
          <w:rtl/>
        </w:rPr>
        <w:t xml:space="preserve"> مميّزا لا محالة ، ولم يبق من قريش وثقيف أحد إلا أسلم وشهد حجة الوداع مع النبيّ </w:t>
      </w:r>
      <w:r w:rsidRPr="001C1D0F">
        <w:rPr>
          <w:rStyle w:val="libAlaemChar"/>
          <w:rtl/>
        </w:rPr>
        <w:t>صلى‌الله‌عليه‌وآله‌وسلم</w:t>
      </w:r>
      <w:r w:rsidRPr="00CA1DF9">
        <w:rPr>
          <w:rtl/>
        </w:rPr>
        <w:t>.</w:t>
      </w:r>
    </w:p>
    <w:p w14:paraId="5DB64AE4" w14:textId="77777777" w:rsidR="00ED61A7" w:rsidRDefault="00ED61A7" w:rsidP="00AE508F">
      <w:pPr>
        <w:pStyle w:val="libNormal"/>
        <w:rPr>
          <w:rtl/>
          <w:lang w:bidi="fa-IR"/>
        </w:rPr>
      </w:pPr>
      <w:r w:rsidRPr="004D4493">
        <w:rPr>
          <w:rStyle w:val="libBold2Char"/>
          <w:rtl/>
        </w:rPr>
        <w:t xml:space="preserve">2704 ـ رويفع بن ثابت البلويّ </w:t>
      </w:r>
      <w:r w:rsidRPr="004B4EF2">
        <w:rPr>
          <w:rStyle w:val="libFootnotenumChar"/>
          <w:rtl/>
        </w:rPr>
        <w:t>(1)</w:t>
      </w:r>
      <w:r w:rsidRPr="004D4493">
        <w:rPr>
          <w:rStyle w:val="libBold2Char"/>
          <w:rtl/>
        </w:rPr>
        <w:t xml:space="preserve"> </w:t>
      </w:r>
      <w:r w:rsidRPr="00CA1DF9">
        <w:rPr>
          <w:rtl/>
          <w:lang w:bidi="fa-IR"/>
        </w:rPr>
        <w:t>:</w:t>
      </w:r>
    </w:p>
    <w:p w14:paraId="3563EB04" w14:textId="77777777" w:rsidR="00ED61A7" w:rsidRPr="00CA1DF9" w:rsidRDefault="00ED61A7" w:rsidP="00AE508F">
      <w:pPr>
        <w:pStyle w:val="libNormal"/>
        <w:rPr>
          <w:rtl/>
        </w:rPr>
      </w:pPr>
      <w:r w:rsidRPr="00CA1DF9">
        <w:rPr>
          <w:rtl/>
        </w:rPr>
        <w:t>ذكره الطّبريّ في وفد بليّ ، وأنهم نزلوا عليه سنة تسع ، وهو غير رويفع بن ثابت الأنصاريّ ، قاله ابن فتحون.</w:t>
      </w:r>
    </w:p>
    <w:p w14:paraId="553BB84B" w14:textId="77777777" w:rsidR="00ED61A7" w:rsidRPr="00CA1DF9" w:rsidRDefault="00ED61A7" w:rsidP="00AE508F">
      <w:pPr>
        <w:pStyle w:val="libNormal"/>
        <w:rPr>
          <w:rtl/>
        </w:rPr>
      </w:pPr>
      <w:r>
        <w:rPr>
          <w:rtl/>
        </w:rPr>
        <w:t>[</w:t>
      </w:r>
      <w:r w:rsidRPr="00CA1DF9">
        <w:rPr>
          <w:rtl/>
        </w:rPr>
        <w:t>قلت : وسيأتي في قصته في الكنى في حرف الضّاد المعجمة في ترجمة أبي الضبيب.</w:t>
      </w:r>
      <w:r>
        <w:rPr>
          <w:rtl/>
        </w:rPr>
        <w:t>]</w:t>
      </w:r>
      <w:r w:rsidRPr="004B4EF2">
        <w:rPr>
          <w:rStyle w:val="libFootnotenumChar"/>
          <w:rtl/>
        </w:rPr>
        <w:t>(2)</w:t>
      </w:r>
    </w:p>
    <w:p w14:paraId="6F19E5CB" w14:textId="77777777" w:rsidR="00ED61A7" w:rsidRPr="00CA1DF9" w:rsidRDefault="00ED61A7" w:rsidP="00AE508F">
      <w:pPr>
        <w:pStyle w:val="libNormal"/>
        <w:rPr>
          <w:rtl/>
        </w:rPr>
      </w:pPr>
      <w:r w:rsidRPr="004D4493">
        <w:rPr>
          <w:rStyle w:val="libBold2Char"/>
          <w:rtl/>
        </w:rPr>
        <w:t xml:space="preserve">2705 ـ رويفع بن ثابت </w:t>
      </w:r>
      <w:r w:rsidRPr="004B4EF2">
        <w:rPr>
          <w:rStyle w:val="libFootnotenumChar"/>
          <w:rtl/>
        </w:rPr>
        <w:t>(3)</w:t>
      </w:r>
      <w:r w:rsidRPr="004D4493">
        <w:rPr>
          <w:rStyle w:val="libBold2Char"/>
          <w:rtl/>
        </w:rPr>
        <w:t xml:space="preserve"> </w:t>
      </w:r>
      <w:r w:rsidRPr="00CA1DF9">
        <w:rPr>
          <w:rtl/>
        </w:rPr>
        <w:t xml:space="preserve">: بن السّكن بن عديّ بن حارثة ، من بني مالك بن النّجّار ، نزل مصر ، وولّاه معاوية على طرابلس </w:t>
      </w:r>
      <w:r w:rsidRPr="004B4EF2">
        <w:rPr>
          <w:rStyle w:val="libFootnotenumChar"/>
          <w:rtl/>
        </w:rPr>
        <w:t>(4)</w:t>
      </w:r>
      <w:r w:rsidRPr="00CA1DF9">
        <w:rPr>
          <w:rtl/>
        </w:rPr>
        <w:t xml:space="preserve"> سنة ستّ وأربعين ، فغزا إفريقية.</w:t>
      </w:r>
    </w:p>
    <w:p w14:paraId="4F9180B3" w14:textId="77777777" w:rsidR="00ED61A7" w:rsidRPr="00CA1DF9" w:rsidRDefault="00ED61A7" w:rsidP="00AE508F">
      <w:pPr>
        <w:pStyle w:val="libNormal"/>
        <w:rPr>
          <w:rtl/>
        </w:rPr>
      </w:pPr>
      <w:r w:rsidRPr="00CA1DF9">
        <w:rPr>
          <w:rtl/>
        </w:rPr>
        <w:t xml:space="preserve">وروى عن النبيّ </w:t>
      </w:r>
      <w:r w:rsidRPr="001C1D0F">
        <w:rPr>
          <w:rStyle w:val="libAlaemChar"/>
          <w:rtl/>
        </w:rPr>
        <w:t>صلى‌الله‌عليه‌وآله‌وسلم</w:t>
      </w:r>
      <w:r w:rsidRPr="00CA1DF9">
        <w:rPr>
          <w:rtl/>
        </w:rPr>
        <w:t>. وعنه بشر بن عبيد الله الحضرميّ ، وحنش الصنعاني ، وأبو الخير ، وآخرون.</w:t>
      </w:r>
    </w:p>
    <w:p w14:paraId="1C0338DB" w14:textId="77777777" w:rsidR="00ED61A7" w:rsidRPr="00CA1DF9" w:rsidRDefault="00ED61A7" w:rsidP="007952B1">
      <w:pPr>
        <w:pStyle w:val="libLine"/>
        <w:rPr>
          <w:rtl/>
        </w:rPr>
      </w:pPr>
      <w:r w:rsidRPr="00CA1DF9">
        <w:rPr>
          <w:rtl/>
        </w:rPr>
        <w:t>__________________</w:t>
      </w:r>
    </w:p>
    <w:p w14:paraId="42A8FDA1"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1717) ، الاستيعاب ت </w:t>
      </w:r>
      <w:r>
        <w:rPr>
          <w:rtl/>
        </w:rPr>
        <w:t>(</w:t>
      </w:r>
      <w:r w:rsidRPr="00CA1DF9">
        <w:rPr>
          <w:rtl/>
        </w:rPr>
        <w:t>790)</w:t>
      </w:r>
      <w:r>
        <w:rPr>
          <w:rtl/>
        </w:rPr>
        <w:t>.</w:t>
      </w:r>
    </w:p>
    <w:p w14:paraId="6816DBAF" w14:textId="77777777" w:rsidR="00ED61A7" w:rsidRPr="00CA1DF9" w:rsidRDefault="00ED61A7" w:rsidP="004B4EF2">
      <w:pPr>
        <w:pStyle w:val="libFootnote0"/>
        <w:rPr>
          <w:rtl/>
          <w:lang w:bidi="fa-IR"/>
        </w:rPr>
      </w:pPr>
      <w:r>
        <w:rPr>
          <w:rtl/>
        </w:rPr>
        <w:t>(</w:t>
      </w:r>
      <w:r w:rsidRPr="00CA1DF9">
        <w:rPr>
          <w:rtl/>
        </w:rPr>
        <w:t>2) ليس من أ.</w:t>
      </w:r>
    </w:p>
    <w:p w14:paraId="4FF6AC61" w14:textId="77777777" w:rsidR="00ED61A7" w:rsidRPr="00CA1DF9" w:rsidRDefault="00ED61A7" w:rsidP="004B4EF2">
      <w:pPr>
        <w:pStyle w:val="libFootnote0"/>
        <w:rPr>
          <w:rtl/>
          <w:lang w:bidi="fa-IR"/>
        </w:rPr>
      </w:pPr>
      <w:r>
        <w:rPr>
          <w:rtl/>
        </w:rPr>
        <w:t>(</w:t>
      </w:r>
      <w:r w:rsidRPr="00CA1DF9">
        <w:rPr>
          <w:rtl/>
        </w:rPr>
        <w:t>3) الثقات 3 / 126 ، الكاشف 1 / 314 ، خلاصة تذهيب 1 / 23 ، التحفة اللطيفة 2 / 70 ، شذرات الذهب 1 / 55 ، العبر 1 / 54 ، حسن المحاضرة 1 / 199 ، علماء إفريقيا وتونس 1 / 28 ، الأعلام 3 / 36 ، الطبقات 292 بقي من مخلد 218.</w:t>
      </w:r>
    </w:p>
    <w:p w14:paraId="453FDCFB" w14:textId="77777777" w:rsidR="00ED61A7" w:rsidRPr="00CA1DF9" w:rsidRDefault="00ED61A7" w:rsidP="004B4EF2">
      <w:pPr>
        <w:pStyle w:val="libFootnote0"/>
        <w:rPr>
          <w:rtl/>
          <w:lang w:bidi="fa-IR"/>
        </w:rPr>
      </w:pPr>
      <w:r>
        <w:rPr>
          <w:rtl/>
        </w:rPr>
        <w:t>(</w:t>
      </w:r>
      <w:r w:rsidRPr="00CA1DF9">
        <w:rPr>
          <w:rtl/>
        </w:rPr>
        <w:t>4) طرابلس : بفتح أوله وبعد الألف باء موحدة مضمومة ولام مضمومة أيضا وسين مهملة : بالشام بلدة على شاطئ البحر عليها سور من صخر ويقال أطرابلس ، وطرابلس الغرب : على جانب البحر أيضا ومنها جبل نفوسة ثلاثة أيام. انظر : مراصد الاطلاع 2 / 882.</w:t>
      </w:r>
    </w:p>
    <w:p w14:paraId="3E0D578F" w14:textId="77777777" w:rsidR="00ED61A7" w:rsidRPr="00CA1DF9" w:rsidRDefault="00ED61A7" w:rsidP="00AE508F">
      <w:pPr>
        <w:pStyle w:val="libNormal"/>
        <w:rPr>
          <w:rtl/>
        </w:rPr>
      </w:pPr>
      <w:r>
        <w:rPr>
          <w:rtl/>
        </w:rPr>
        <w:br w:type="page"/>
      </w:r>
      <w:r w:rsidRPr="00CA1DF9">
        <w:rPr>
          <w:rtl/>
        </w:rPr>
        <w:lastRenderedPageBreak/>
        <w:t>وقال ابن البرقيّ : توفي ببرقة وهو أمير عليها. وقال ابن يونس : مات سنة ست وخمسين ، وهو أمير عليها من قبل مسلمة بن مخلد.</w:t>
      </w:r>
    </w:p>
    <w:p w14:paraId="20E4E2A4" w14:textId="77777777" w:rsidR="00ED61A7" w:rsidRDefault="00ED61A7" w:rsidP="00AE508F">
      <w:pPr>
        <w:pStyle w:val="libNormal"/>
        <w:rPr>
          <w:rtl/>
          <w:lang w:bidi="fa-IR"/>
        </w:rPr>
      </w:pPr>
      <w:r w:rsidRPr="004D4493">
        <w:rPr>
          <w:rStyle w:val="libBold2Char"/>
          <w:rtl/>
        </w:rPr>
        <w:t xml:space="preserve">2706 ـ رويفع ، مولى النبي </w:t>
      </w:r>
      <w:r w:rsidRPr="001C1D0F">
        <w:rPr>
          <w:rStyle w:val="libAlaemChar"/>
          <w:rtl/>
        </w:rPr>
        <w:t>صلى‌الله‌عليه‌وآله‌وسلم</w:t>
      </w:r>
      <w:r w:rsidRPr="004D4493">
        <w:rPr>
          <w:rStyle w:val="libBold2Char"/>
          <w:rtl/>
        </w:rPr>
        <w:t xml:space="preserve"> </w:t>
      </w:r>
      <w:r w:rsidRPr="004B4EF2">
        <w:rPr>
          <w:rStyle w:val="libFootnotenumChar"/>
          <w:rtl/>
        </w:rPr>
        <w:t>(1)</w:t>
      </w:r>
      <w:r w:rsidRPr="004D4493">
        <w:rPr>
          <w:rStyle w:val="libBold2Char"/>
          <w:rtl/>
        </w:rPr>
        <w:t xml:space="preserve"> </w:t>
      </w:r>
      <w:r w:rsidRPr="00CA1DF9">
        <w:rPr>
          <w:rtl/>
          <w:lang w:bidi="fa-IR"/>
        </w:rPr>
        <w:t>:</w:t>
      </w:r>
    </w:p>
    <w:p w14:paraId="07D77151" w14:textId="77777777" w:rsidR="00ED61A7" w:rsidRPr="00CA1DF9" w:rsidRDefault="00ED61A7" w:rsidP="00AE508F">
      <w:pPr>
        <w:pStyle w:val="libNormal"/>
        <w:rPr>
          <w:rtl/>
        </w:rPr>
      </w:pPr>
      <w:r w:rsidRPr="00CA1DF9">
        <w:rPr>
          <w:rtl/>
        </w:rPr>
        <w:t xml:space="preserve">ذكره أبو أحمد العسكريّ في موالي النبيّ </w:t>
      </w:r>
      <w:r w:rsidRPr="001C1D0F">
        <w:rPr>
          <w:rStyle w:val="libAlaemChar"/>
          <w:rtl/>
        </w:rPr>
        <w:t>صلى‌الله‌عليه‌وآله‌وسلم</w:t>
      </w:r>
      <w:r w:rsidRPr="00CA1DF9">
        <w:rPr>
          <w:rtl/>
        </w:rPr>
        <w:t xml:space="preserve"> ، ذكره المفضل الغلابي ، عن مصعب الزبيري ، وقال ابن أبي خيثمة : جاء ابن رويفع إلى عمر بن عبد العزيز ففرض له ، ولا عقب له ، حكاه ابن عساكر ، وقال : لا أعلم أحدا ذكره غيره. وقال أبو عمر : لا أعلم له رواية.</w:t>
      </w:r>
    </w:p>
    <w:p w14:paraId="6F22EBB1" w14:textId="77777777" w:rsidR="00ED61A7" w:rsidRPr="0074411E" w:rsidRDefault="00ED61A7" w:rsidP="00003931">
      <w:pPr>
        <w:pStyle w:val="libCenterBold1"/>
        <w:rPr>
          <w:rtl/>
        </w:rPr>
      </w:pPr>
      <w:r w:rsidRPr="0074411E">
        <w:rPr>
          <w:rtl/>
        </w:rPr>
        <w:t>الراء بعدها الياء</w:t>
      </w:r>
    </w:p>
    <w:p w14:paraId="29B8D924" w14:textId="77777777" w:rsidR="00ED61A7" w:rsidRPr="00CA1DF9" w:rsidRDefault="00ED61A7" w:rsidP="00AE508F">
      <w:pPr>
        <w:pStyle w:val="libNormal"/>
        <w:rPr>
          <w:rtl/>
        </w:rPr>
      </w:pPr>
      <w:r w:rsidRPr="004D4493">
        <w:rPr>
          <w:rStyle w:val="libBold2Char"/>
          <w:rtl/>
        </w:rPr>
        <w:t xml:space="preserve">2707 ـ رئاب بن حنيف </w:t>
      </w:r>
      <w:r w:rsidRPr="004B4EF2">
        <w:rPr>
          <w:rStyle w:val="libFootnotenumChar"/>
          <w:rtl/>
        </w:rPr>
        <w:t>(2)</w:t>
      </w:r>
      <w:r w:rsidRPr="004D4493">
        <w:rPr>
          <w:rStyle w:val="libBold2Char"/>
          <w:rtl/>
        </w:rPr>
        <w:t xml:space="preserve"> </w:t>
      </w:r>
      <w:r w:rsidRPr="00CA1DF9">
        <w:rPr>
          <w:rtl/>
        </w:rPr>
        <w:t>: بن رئاب بن الحارث بن أمية بن زيد الأنصاريّ ، ذكره العدويّ في نسب الأوس ، وقال : شهد بدرا ، وقتل يوم بئر معونة ، واستدركه أبو علي الغساني وغيره.</w:t>
      </w:r>
    </w:p>
    <w:p w14:paraId="336F0D06" w14:textId="77777777" w:rsidR="00ED61A7" w:rsidRPr="00CA1DF9" w:rsidRDefault="00ED61A7" w:rsidP="00AE508F">
      <w:pPr>
        <w:pStyle w:val="libNormal"/>
        <w:rPr>
          <w:rtl/>
        </w:rPr>
      </w:pPr>
      <w:r w:rsidRPr="004D4493">
        <w:rPr>
          <w:rStyle w:val="libBold2Char"/>
          <w:rtl/>
        </w:rPr>
        <w:t xml:space="preserve">2708 ـ رئاب بن عمرو : </w:t>
      </w:r>
      <w:r w:rsidRPr="00CA1DF9">
        <w:rPr>
          <w:rtl/>
        </w:rPr>
        <w:t>بن عوف بن كعب الليثيّ.</w:t>
      </w:r>
    </w:p>
    <w:p w14:paraId="46537BF1" w14:textId="77777777" w:rsidR="00ED61A7" w:rsidRPr="00CA1DF9" w:rsidRDefault="00ED61A7" w:rsidP="00AE508F">
      <w:pPr>
        <w:pStyle w:val="libNormal"/>
        <w:rPr>
          <w:rtl/>
        </w:rPr>
      </w:pPr>
      <w:r w:rsidRPr="00CA1DF9">
        <w:rPr>
          <w:rtl/>
        </w:rPr>
        <w:t xml:space="preserve">ذكره ابن السّكن ، وقال : حديثه عند بعض ولده ، حدث به نصر بن قديد الليثيّ ، عن مسلم بن حجاج بن مسلم عن أبيه عن جدّه ، عن رئاب أنه شهد مع النبي </w:t>
      </w:r>
      <w:r w:rsidRPr="001C1D0F">
        <w:rPr>
          <w:rStyle w:val="libAlaemChar"/>
          <w:rtl/>
        </w:rPr>
        <w:t>صلى‌الله‌عليه‌وآله‌وسلم</w:t>
      </w:r>
      <w:r w:rsidRPr="00CA1DF9">
        <w:rPr>
          <w:rtl/>
        </w:rPr>
        <w:t xml:space="preserve"> بيعة الرضوان.</w:t>
      </w:r>
    </w:p>
    <w:p w14:paraId="0BC6A173" w14:textId="77777777" w:rsidR="00ED61A7" w:rsidRPr="00CA1DF9" w:rsidRDefault="00ED61A7" w:rsidP="00AE508F">
      <w:pPr>
        <w:pStyle w:val="libNormal"/>
        <w:rPr>
          <w:rtl/>
        </w:rPr>
      </w:pPr>
      <w:r w:rsidRPr="004D4493">
        <w:rPr>
          <w:rStyle w:val="libBold2Char"/>
          <w:rtl/>
        </w:rPr>
        <w:t xml:space="preserve">2709 ـ رئاب بن مهشم </w:t>
      </w:r>
      <w:r w:rsidRPr="004B4EF2">
        <w:rPr>
          <w:rStyle w:val="libFootnotenumChar"/>
          <w:rtl/>
        </w:rPr>
        <w:t>(3)</w:t>
      </w:r>
      <w:r w:rsidRPr="004D4493">
        <w:rPr>
          <w:rStyle w:val="libBold2Char"/>
          <w:rtl/>
        </w:rPr>
        <w:t xml:space="preserve"> </w:t>
      </w:r>
      <w:r w:rsidRPr="00CA1DF9">
        <w:rPr>
          <w:rtl/>
        </w:rPr>
        <w:t>: بن سعيد ، بالتصغير ، ابن سهم القرشي السهمي.</w:t>
      </w:r>
    </w:p>
    <w:p w14:paraId="5E2C6489" w14:textId="77777777" w:rsidR="00ED61A7" w:rsidRPr="00CA1DF9" w:rsidRDefault="00ED61A7" w:rsidP="00AE508F">
      <w:pPr>
        <w:pStyle w:val="libNormal"/>
        <w:rPr>
          <w:rtl/>
        </w:rPr>
      </w:pPr>
      <w:r w:rsidRPr="00CA1DF9">
        <w:rPr>
          <w:rtl/>
        </w:rPr>
        <w:t>قال أبو عليّ الجيّاني : هو مذكور في حديث عمرو بن شعيب عن أبيه عن جدّه.</w:t>
      </w:r>
    </w:p>
    <w:p w14:paraId="6819B89B" w14:textId="77777777" w:rsidR="00ED61A7" w:rsidRPr="00CA1DF9" w:rsidRDefault="00ED61A7" w:rsidP="00AE508F">
      <w:pPr>
        <w:pStyle w:val="libNormal"/>
        <w:rPr>
          <w:rtl/>
        </w:rPr>
      </w:pPr>
      <w:r w:rsidRPr="00CA1DF9">
        <w:rPr>
          <w:rtl/>
        </w:rPr>
        <w:t>قلت : يشير إلى ما أخرجه الدّارقطنيّ كما سيأتي في ترجمة وائل بن رئاب ، ويأتي ذكر معمر بن رئاب.</w:t>
      </w:r>
    </w:p>
    <w:p w14:paraId="3DCBEE2C" w14:textId="77777777" w:rsidR="00ED61A7" w:rsidRPr="00CA1DF9" w:rsidRDefault="00ED61A7" w:rsidP="00AE508F">
      <w:pPr>
        <w:pStyle w:val="libNormal"/>
        <w:rPr>
          <w:rtl/>
          <w:lang w:bidi="fa-IR"/>
        </w:rPr>
      </w:pPr>
      <w:r w:rsidRPr="004D4493">
        <w:rPr>
          <w:rStyle w:val="libBold2Char"/>
          <w:rtl/>
        </w:rPr>
        <w:t xml:space="preserve">2710 ز ـ رياح بن الحارث : </w:t>
      </w:r>
      <w:r w:rsidRPr="00CA1DF9">
        <w:rPr>
          <w:rtl/>
          <w:lang w:bidi="fa-IR"/>
        </w:rPr>
        <w:t>التميميّ المجاشعيّ.</w:t>
      </w:r>
    </w:p>
    <w:p w14:paraId="537CDBFC" w14:textId="77777777" w:rsidR="00ED61A7" w:rsidRPr="00CA1DF9" w:rsidRDefault="00ED61A7" w:rsidP="00AE508F">
      <w:pPr>
        <w:pStyle w:val="libNormal"/>
        <w:rPr>
          <w:rtl/>
        </w:rPr>
      </w:pPr>
      <w:r w:rsidRPr="00CA1DF9">
        <w:rPr>
          <w:rtl/>
        </w:rPr>
        <w:t>ذكره ابن سعد في وفد بني تميم ، وتبعه الطّبريّ ، وسيأتي بسط ذلك في ترجمة عطارد بن حاجب.</w:t>
      </w:r>
    </w:p>
    <w:p w14:paraId="78102FC1" w14:textId="77777777" w:rsidR="00ED61A7" w:rsidRPr="00CA1DF9" w:rsidRDefault="00ED61A7" w:rsidP="00AE508F">
      <w:pPr>
        <w:pStyle w:val="libNormal"/>
        <w:rPr>
          <w:rtl/>
          <w:lang w:bidi="fa-IR"/>
        </w:rPr>
      </w:pPr>
      <w:r w:rsidRPr="004D4493">
        <w:rPr>
          <w:rStyle w:val="libBold2Char"/>
          <w:rtl/>
        </w:rPr>
        <w:t xml:space="preserve">2711 ـ رياح : </w:t>
      </w:r>
      <w:r w:rsidRPr="00CA1DF9">
        <w:rPr>
          <w:rtl/>
          <w:lang w:bidi="fa-IR"/>
        </w:rPr>
        <w:t>بن الربيع.</w:t>
      </w:r>
    </w:p>
    <w:p w14:paraId="2004FDD2" w14:textId="77777777" w:rsidR="00ED61A7" w:rsidRPr="00CA1DF9" w:rsidRDefault="00ED61A7" w:rsidP="007952B1">
      <w:pPr>
        <w:pStyle w:val="libLine"/>
        <w:rPr>
          <w:rtl/>
        </w:rPr>
      </w:pPr>
      <w:r w:rsidRPr="00CA1DF9">
        <w:rPr>
          <w:rtl/>
        </w:rPr>
        <w:t>__________________</w:t>
      </w:r>
    </w:p>
    <w:p w14:paraId="7A8A1AC1"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1718) ، الاستيعاب ت </w:t>
      </w:r>
      <w:r>
        <w:rPr>
          <w:rtl/>
        </w:rPr>
        <w:t>(</w:t>
      </w:r>
      <w:r w:rsidRPr="00CA1DF9">
        <w:rPr>
          <w:rtl/>
        </w:rPr>
        <w:t>791)</w:t>
      </w:r>
      <w:r>
        <w:rPr>
          <w:rtl/>
        </w:rPr>
        <w:t>.</w:t>
      </w:r>
    </w:p>
    <w:p w14:paraId="1F316A88"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1720) ، الإكمال 4 / 3.</w:t>
      </w:r>
    </w:p>
    <w:p w14:paraId="45D0A62B" w14:textId="77777777" w:rsidR="00ED61A7" w:rsidRDefault="00ED61A7" w:rsidP="004B4EF2">
      <w:pPr>
        <w:pStyle w:val="libFootnote0"/>
        <w:rPr>
          <w:rtl/>
        </w:rPr>
      </w:pPr>
      <w:r>
        <w:rPr>
          <w:rtl/>
        </w:rPr>
        <w:t>(</w:t>
      </w:r>
      <w:r w:rsidRPr="00CA1DF9">
        <w:rPr>
          <w:rtl/>
        </w:rPr>
        <w:t xml:space="preserve">3) أسد الغابة ت </w:t>
      </w:r>
      <w:r>
        <w:rPr>
          <w:rtl/>
        </w:rPr>
        <w:t>(</w:t>
      </w:r>
      <w:r w:rsidRPr="00CA1DF9">
        <w:rPr>
          <w:rtl/>
        </w:rPr>
        <w:t>1721)</w:t>
      </w:r>
      <w:r>
        <w:rPr>
          <w:rtl/>
        </w:rPr>
        <w:t>.</w:t>
      </w:r>
    </w:p>
    <w:p w14:paraId="70839363" w14:textId="77777777" w:rsidR="00ED61A7" w:rsidRPr="00CA1DF9" w:rsidRDefault="00ED61A7" w:rsidP="00166B36">
      <w:pPr>
        <w:pStyle w:val="libFootnote0"/>
        <w:rPr>
          <w:rtl/>
          <w:lang w:bidi="fa-IR"/>
        </w:rPr>
      </w:pPr>
      <w:r>
        <w:rPr>
          <w:rFonts w:hint="cs"/>
          <w:rtl/>
        </w:rPr>
        <w:t>الإصابة/ج2/م27</w:t>
      </w:r>
    </w:p>
    <w:p w14:paraId="02BA4005" w14:textId="77777777" w:rsidR="00ED61A7" w:rsidRPr="00CA1DF9" w:rsidRDefault="00ED61A7" w:rsidP="00AE508F">
      <w:pPr>
        <w:pStyle w:val="libNormal"/>
        <w:rPr>
          <w:rtl/>
        </w:rPr>
      </w:pPr>
      <w:r>
        <w:rPr>
          <w:rtl/>
        </w:rPr>
        <w:br w:type="page"/>
      </w:r>
      <w:r w:rsidRPr="00CA1DF9">
        <w:rPr>
          <w:rtl/>
        </w:rPr>
        <w:lastRenderedPageBreak/>
        <w:t>ذكره ابن أبي حاتم ، والدّارقطنيّ بالياء آخر الحروف ، والأكثر على أنه بالموحدة وقد تقدم.</w:t>
      </w:r>
    </w:p>
    <w:p w14:paraId="3E36A774" w14:textId="77777777" w:rsidR="00ED61A7" w:rsidRPr="00CA1DF9" w:rsidRDefault="00ED61A7" w:rsidP="00AE508F">
      <w:pPr>
        <w:pStyle w:val="libNormal"/>
        <w:rPr>
          <w:rtl/>
        </w:rPr>
      </w:pPr>
      <w:r w:rsidRPr="004D4493">
        <w:rPr>
          <w:rStyle w:val="libBold2Char"/>
          <w:rtl/>
        </w:rPr>
        <w:t xml:space="preserve">2712 ز ـ ريبال الثقفي </w:t>
      </w:r>
      <w:r w:rsidRPr="004B4EF2">
        <w:rPr>
          <w:rStyle w:val="libFootnotenumChar"/>
          <w:rtl/>
        </w:rPr>
        <w:t>(1)</w:t>
      </w:r>
      <w:r w:rsidRPr="004D4493">
        <w:rPr>
          <w:rStyle w:val="libBold2Char"/>
          <w:rtl/>
        </w:rPr>
        <w:t xml:space="preserve"> </w:t>
      </w:r>
      <w:r w:rsidRPr="00CA1DF9">
        <w:rPr>
          <w:rtl/>
        </w:rPr>
        <w:t>: لم أجد له ذكرا إلا فيما</w:t>
      </w:r>
      <w:r>
        <w:rPr>
          <w:rFonts w:hint="cs"/>
          <w:rtl/>
        </w:rPr>
        <w:t xml:space="preserve"> </w:t>
      </w:r>
      <w:r w:rsidRPr="00CA1DF9">
        <w:rPr>
          <w:rtl/>
        </w:rPr>
        <w:t>ذكره الحافظ صلاح الدين العلائي في الوشي المعلم ، فأخرج من طريق الثوري عن عمران الثقفيّ ، عن أبيه. عن جدّه</w:t>
      </w:r>
      <w:r>
        <w:rPr>
          <w:rtl/>
        </w:rPr>
        <w:t xml:space="preserve"> ـ </w:t>
      </w:r>
      <w:r w:rsidRPr="00CA1DF9">
        <w:rPr>
          <w:rtl/>
        </w:rPr>
        <w:t xml:space="preserve">أنّ النبيّ </w:t>
      </w:r>
      <w:r w:rsidRPr="001C1D0F">
        <w:rPr>
          <w:rStyle w:val="libAlaemChar"/>
          <w:rtl/>
        </w:rPr>
        <w:t>صلى‌الله‌عليه‌وآله‌وسلم</w:t>
      </w:r>
      <w:r w:rsidRPr="00CA1DF9">
        <w:rPr>
          <w:rtl/>
        </w:rPr>
        <w:t xml:space="preserve"> رأى عليه خاتما من ذهب ، فقال له : أتركه قال : لا.</w:t>
      </w:r>
      <w:r>
        <w:rPr>
          <w:rFonts w:hint="cs"/>
          <w:rtl/>
        </w:rPr>
        <w:t xml:space="preserve"> </w:t>
      </w:r>
      <w:r w:rsidRPr="00CA1DF9">
        <w:rPr>
          <w:rtl/>
        </w:rPr>
        <w:t>الحديث.</w:t>
      </w:r>
    </w:p>
    <w:p w14:paraId="51C2EA5A" w14:textId="77777777" w:rsidR="00ED61A7" w:rsidRPr="00CA1DF9" w:rsidRDefault="00ED61A7" w:rsidP="00AE508F">
      <w:pPr>
        <w:pStyle w:val="libNormal"/>
        <w:rPr>
          <w:rtl/>
        </w:rPr>
      </w:pPr>
      <w:r w:rsidRPr="00CA1DF9">
        <w:rPr>
          <w:rtl/>
        </w:rPr>
        <w:t>قال العلائيّ : عمران الثقفي : هو ابن مسلم بن رياح ثقة وأما أبوه فلا أعرف حاله.</w:t>
      </w:r>
    </w:p>
    <w:p w14:paraId="3DA56E0A" w14:textId="77777777" w:rsidR="00ED61A7" w:rsidRPr="00CA1DF9" w:rsidRDefault="00ED61A7" w:rsidP="00AE508F">
      <w:pPr>
        <w:pStyle w:val="libNormal"/>
        <w:rPr>
          <w:rtl/>
        </w:rPr>
      </w:pPr>
      <w:r w:rsidRPr="00CA1DF9">
        <w:rPr>
          <w:rtl/>
        </w:rPr>
        <w:t>قلت : لا أدري من أين وقع له ذلك ، وأظن أنه راجع ترجمة سفيان الثوري فلم ير في شيوخه من يسمى عمران إلا هذا ، لكن صنيع الطّبرانيّ يأبى ذلك ، فإنه أخرج هذا الحديث في أثناء ترجمة يعلى بن مرّة الثقفيّ ، فكأن عمران عنده حفيد يعلى ، ويؤيّد ذلك أن الوليد بن مسلم أخرجه عن الثوريّ ، عن أبي يعلى ، عن أبيه ، فذكر نحوه.</w:t>
      </w:r>
    </w:p>
    <w:p w14:paraId="0E7B4C54" w14:textId="77777777" w:rsidR="00ED61A7" w:rsidRDefault="00ED61A7" w:rsidP="004D4493">
      <w:pPr>
        <w:pStyle w:val="libBold2"/>
        <w:rPr>
          <w:rtl/>
        </w:rPr>
      </w:pPr>
      <w:r w:rsidRPr="002F3E5A">
        <w:rPr>
          <w:rtl/>
        </w:rPr>
        <w:t>2713 ز</w:t>
      </w:r>
      <w:r>
        <w:rPr>
          <w:rtl/>
        </w:rPr>
        <w:t xml:space="preserve"> ـ </w:t>
      </w:r>
      <w:r w:rsidRPr="002F3E5A">
        <w:rPr>
          <w:rtl/>
        </w:rPr>
        <w:t>ريبال بن عمرو :</w:t>
      </w:r>
    </w:p>
    <w:p w14:paraId="2B2BEC10" w14:textId="77777777" w:rsidR="00ED61A7" w:rsidRPr="00CA1DF9" w:rsidRDefault="00ED61A7" w:rsidP="00AE508F">
      <w:pPr>
        <w:pStyle w:val="libNormal"/>
        <w:rPr>
          <w:rtl/>
        </w:rPr>
      </w:pPr>
      <w:r w:rsidRPr="00CA1DF9">
        <w:rPr>
          <w:rtl/>
        </w:rPr>
        <w:t xml:space="preserve">ذكره سيف في «الفتوح» ، وذكر له مقالات </w:t>
      </w:r>
      <w:r w:rsidRPr="004B4EF2">
        <w:rPr>
          <w:rStyle w:val="libFootnotenumChar"/>
          <w:rtl/>
        </w:rPr>
        <w:t>(2)</w:t>
      </w:r>
      <w:r w:rsidRPr="00CA1DF9">
        <w:rPr>
          <w:rtl/>
        </w:rPr>
        <w:t xml:space="preserve"> مشهورة فيها ، وذكر الطّبرانيّ أنه كان من أمراء سعد بن أبي وقاص بالقادسيّة. وقد قدمنا غير مرة أنهم لم يكونوا يؤمّرون إلا الصّحابة.</w:t>
      </w:r>
    </w:p>
    <w:p w14:paraId="4F0BE878" w14:textId="77777777" w:rsidR="00ED61A7" w:rsidRDefault="00ED61A7" w:rsidP="00003931">
      <w:pPr>
        <w:pStyle w:val="libCenterBold1"/>
        <w:rPr>
          <w:rtl/>
        </w:rPr>
      </w:pPr>
      <w:r w:rsidRPr="0074411E">
        <w:rPr>
          <w:rtl/>
        </w:rPr>
        <w:t>القسم الثاني</w:t>
      </w:r>
    </w:p>
    <w:p w14:paraId="16E22873" w14:textId="77777777" w:rsidR="00ED61A7" w:rsidRDefault="00ED61A7" w:rsidP="00003931">
      <w:pPr>
        <w:pStyle w:val="libCenterBold1"/>
        <w:rPr>
          <w:rtl/>
        </w:rPr>
      </w:pPr>
      <w:r w:rsidRPr="0074411E">
        <w:rPr>
          <w:rtl/>
        </w:rPr>
        <w:t>من له رؤية من حرف الراء</w:t>
      </w:r>
    </w:p>
    <w:p w14:paraId="7D3689FB" w14:textId="77777777" w:rsidR="00ED61A7" w:rsidRPr="0074411E" w:rsidRDefault="00ED61A7" w:rsidP="00003931">
      <w:pPr>
        <w:pStyle w:val="libCenterBold1"/>
        <w:rPr>
          <w:rtl/>
        </w:rPr>
      </w:pPr>
      <w:r w:rsidRPr="0074411E">
        <w:rPr>
          <w:rtl/>
        </w:rPr>
        <w:t>الراء بعدها الألف</w:t>
      </w:r>
    </w:p>
    <w:p w14:paraId="305869F4" w14:textId="77777777" w:rsidR="00ED61A7" w:rsidRPr="00CA1DF9" w:rsidRDefault="00ED61A7" w:rsidP="00AE508F">
      <w:pPr>
        <w:pStyle w:val="libNormal"/>
        <w:rPr>
          <w:rtl/>
          <w:lang w:bidi="fa-IR"/>
        </w:rPr>
      </w:pPr>
      <w:r w:rsidRPr="004D4493">
        <w:rPr>
          <w:rStyle w:val="libBold2Char"/>
          <w:rtl/>
        </w:rPr>
        <w:t xml:space="preserve">2714 ـ رافع بن أبي رافع ، مولى النبيّ </w:t>
      </w:r>
      <w:r w:rsidRPr="001C1D0F">
        <w:rPr>
          <w:rStyle w:val="libAlaemChar"/>
          <w:rtl/>
        </w:rPr>
        <w:t>صلى‌الله‌عليه‌وآله‌وسلم</w:t>
      </w:r>
      <w:r w:rsidRPr="004D4493">
        <w:rPr>
          <w:rStyle w:val="libBold2Char"/>
          <w:rtl/>
        </w:rPr>
        <w:t xml:space="preserve"> : </w:t>
      </w:r>
      <w:r w:rsidRPr="00CA1DF9">
        <w:rPr>
          <w:rtl/>
          <w:lang w:bidi="fa-IR"/>
        </w:rPr>
        <w:t>ذكره الباورديّ في الصّحابة ، ولم يذكر ما يدلّ على أن له صحبة.</w:t>
      </w:r>
    </w:p>
    <w:p w14:paraId="4AE59493" w14:textId="77777777" w:rsidR="00ED61A7" w:rsidRPr="0074411E" w:rsidRDefault="00ED61A7" w:rsidP="00003931">
      <w:pPr>
        <w:pStyle w:val="libCenterBold1"/>
        <w:rPr>
          <w:rtl/>
        </w:rPr>
      </w:pPr>
      <w:r w:rsidRPr="0074411E">
        <w:rPr>
          <w:rtl/>
        </w:rPr>
        <w:t>الراء بعدها الباء</w:t>
      </w:r>
    </w:p>
    <w:p w14:paraId="6481AA8F" w14:textId="77777777" w:rsidR="00ED61A7" w:rsidRPr="00CA1DF9" w:rsidRDefault="00ED61A7" w:rsidP="00AE508F">
      <w:pPr>
        <w:pStyle w:val="libNormal"/>
        <w:rPr>
          <w:rtl/>
        </w:rPr>
      </w:pPr>
      <w:r w:rsidRPr="004D4493">
        <w:rPr>
          <w:rStyle w:val="libBold2Char"/>
          <w:rtl/>
        </w:rPr>
        <w:t xml:space="preserve">2715 ـ ربيعة بن شرحبيل : </w:t>
      </w:r>
      <w:r w:rsidRPr="00CA1DF9">
        <w:rPr>
          <w:rtl/>
        </w:rPr>
        <w:t xml:space="preserve">ابن حسنة </w:t>
      </w:r>
      <w:r w:rsidRPr="004B4EF2">
        <w:rPr>
          <w:rStyle w:val="libFootnotenumChar"/>
          <w:rtl/>
        </w:rPr>
        <w:t>(3)</w:t>
      </w:r>
      <w:r>
        <w:rPr>
          <w:rtl/>
        </w:rPr>
        <w:t>.</w:t>
      </w:r>
      <w:r w:rsidRPr="00CA1DF9">
        <w:rPr>
          <w:rtl/>
        </w:rPr>
        <w:t xml:space="preserve"> له رؤية ، سيأتي ذكر أبيه.</w:t>
      </w:r>
    </w:p>
    <w:p w14:paraId="5D792403" w14:textId="77777777" w:rsidR="00ED61A7" w:rsidRPr="00CA1DF9" w:rsidRDefault="00ED61A7" w:rsidP="007952B1">
      <w:pPr>
        <w:pStyle w:val="libLine"/>
        <w:rPr>
          <w:rtl/>
        </w:rPr>
      </w:pPr>
      <w:r w:rsidRPr="00CA1DF9">
        <w:rPr>
          <w:rtl/>
        </w:rPr>
        <w:t>__________________</w:t>
      </w:r>
    </w:p>
    <w:p w14:paraId="0B676ECB"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رياح الثقفي.</w:t>
      </w:r>
    </w:p>
    <w:p w14:paraId="1A122436"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مقامات.</w:t>
      </w:r>
    </w:p>
    <w:p w14:paraId="4503E384"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1646) ، الثقات 6 / 301 ، الجرح والتعديل 3 / 2121 ، التاريخ الكبير 3 / 290 ، الإكمال 2 / 469 ، الأعلمي 18 / 220.</w:t>
      </w:r>
    </w:p>
    <w:p w14:paraId="413C05C3" w14:textId="77777777" w:rsidR="00ED61A7" w:rsidRPr="00CA1DF9" w:rsidRDefault="00ED61A7" w:rsidP="00AE508F">
      <w:pPr>
        <w:pStyle w:val="libNormal"/>
        <w:rPr>
          <w:rtl/>
        </w:rPr>
      </w:pPr>
      <w:r>
        <w:rPr>
          <w:rtl/>
        </w:rPr>
        <w:br w:type="page"/>
      </w:r>
      <w:r w:rsidRPr="00CA1DF9">
        <w:rPr>
          <w:rtl/>
        </w:rPr>
        <w:lastRenderedPageBreak/>
        <w:t>قال ابن يونس : شهد فتح مصر. ويقال : إن عمرو بن العاص كان يستعمله على بعض العمل. وروى عنه ابنه جعفر ، ويناق مولاه.</w:t>
      </w:r>
    </w:p>
    <w:p w14:paraId="36B5D645" w14:textId="77777777" w:rsidR="00ED61A7" w:rsidRPr="00CA1DF9" w:rsidRDefault="00ED61A7" w:rsidP="00AE508F">
      <w:pPr>
        <w:pStyle w:val="libNormal"/>
        <w:rPr>
          <w:rtl/>
        </w:rPr>
      </w:pPr>
      <w:r w:rsidRPr="004D4493">
        <w:rPr>
          <w:rStyle w:val="libBold2Char"/>
          <w:rtl/>
        </w:rPr>
        <w:t xml:space="preserve">2716 ـ ربيعة بن شرحبيل : </w:t>
      </w:r>
      <w:r w:rsidRPr="00CA1DF9">
        <w:rPr>
          <w:rtl/>
        </w:rPr>
        <w:t xml:space="preserve">ابن حسنة </w:t>
      </w:r>
      <w:r w:rsidRPr="004B4EF2">
        <w:rPr>
          <w:rStyle w:val="libFootnotenumChar"/>
          <w:rtl/>
        </w:rPr>
        <w:t>(1)</w:t>
      </w:r>
      <w:r>
        <w:rPr>
          <w:rtl/>
        </w:rPr>
        <w:t>.</w:t>
      </w:r>
      <w:r w:rsidRPr="00CA1DF9">
        <w:rPr>
          <w:rtl/>
        </w:rPr>
        <w:t xml:space="preserve"> ذكره محمد بن الربيع بن سليمان الجيزي فيمن دخل مصر من الصّحابة فقال : وممن شهد فتحها. وقد أدرك النبيّ </w:t>
      </w:r>
      <w:r w:rsidRPr="001C1D0F">
        <w:rPr>
          <w:rStyle w:val="libAlaemChar"/>
          <w:rtl/>
        </w:rPr>
        <w:t>صلى‌الله‌عليه‌وآله‌وسلم</w:t>
      </w:r>
      <w:r w:rsidRPr="00CA1DF9">
        <w:rPr>
          <w:rtl/>
        </w:rPr>
        <w:t xml:space="preserve"> وهو غلام. وأخوه عبد الرحمن بن شرحبيل.</w:t>
      </w:r>
    </w:p>
    <w:p w14:paraId="78E9D307" w14:textId="77777777" w:rsidR="00ED61A7" w:rsidRPr="00CA1DF9" w:rsidRDefault="00ED61A7" w:rsidP="00AE508F">
      <w:pPr>
        <w:pStyle w:val="libNormal"/>
        <w:rPr>
          <w:rtl/>
        </w:rPr>
      </w:pPr>
      <w:r w:rsidRPr="004D4493">
        <w:rPr>
          <w:rStyle w:val="libBold2Char"/>
          <w:rtl/>
        </w:rPr>
        <w:t xml:space="preserve">2717 ـ ربيعة بن عبد الله </w:t>
      </w:r>
      <w:r w:rsidRPr="004B4EF2">
        <w:rPr>
          <w:rStyle w:val="libFootnotenumChar"/>
          <w:rtl/>
        </w:rPr>
        <w:t>(2)</w:t>
      </w:r>
      <w:r w:rsidRPr="004D4493">
        <w:rPr>
          <w:rStyle w:val="libBold2Char"/>
          <w:rtl/>
        </w:rPr>
        <w:t xml:space="preserve"> </w:t>
      </w:r>
      <w:r w:rsidRPr="00CA1DF9">
        <w:rPr>
          <w:rtl/>
        </w:rPr>
        <w:t xml:space="preserve">: بن الهدير </w:t>
      </w:r>
      <w:r w:rsidRPr="004B4EF2">
        <w:rPr>
          <w:rStyle w:val="libFootnotenumChar"/>
          <w:rtl/>
        </w:rPr>
        <w:t>(3)</w:t>
      </w:r>
      <w:r w:rsidRPr="00CA1DF9">
        <w:rPr>
          <w:rtl/>
        </w:rPr>
        <w:t xml:space="preserve"> ، بالتصغير ، ابن عبد العزّى بن عامر بن الحارث بن حارثة بن سعد بن تيم بن مرة التيميّ.</w:t>
      </w:r>
    </w:p>
    <w:p w14:paraId="3D51BC10" w14:textId="77777777" w:rsidR="00ED61A7" w:rsidRPr="00CA1DF9" w:rsidRDefault="00ED61A7" w:rsidP="00AE508F">
      <w:pPr>
        <w:pStyle w:val="libNormal"/>
        <w:rPr>
          <w:rtl/>
        </w:rPr>
      </w:pPr>
      <w:r w:rsidRPr="00CA1DF9">
        <w:rPr>
          <w:rtl/>
        </w:rPr>
        <w:t xml:space="preserve">ولد في حياة النّبي </w:t>
      </w:r>
      <w:r w:rsidRPr="001C1D0F">
        <w:rPr>
          <w:rStyle w:val="libAlaemChar"/>
          <w:rtl/>
        </w:rPr>
        <w:t>صلى‌الله‌عليه‌وآله‌وسلم</w:t>
      </w:r>
      <w:r w:rsidRPr="00CA1DF9">
        <w:rPr>
          <w:rtl/>
        </w:rPr>
        <w:t xml:space="preserve"> ، وله رواية عن أبي بكر وعمر وغيرهما ، وهو معدود في كبار التّابعين ، هذا كلام أبي عمر ، ومنهم من أدخل بين عبد الله والهدير ربيعة آخر.</w:t>
      </w:r>
    </w:p>
    <w:p w14:paraId="03A889DB" w14:textId="77777777" w:rsidR="00ED61A7" w:rsidRPr="00CA1DF9" w:rsidRDefault="00ED61A7" w:rsidP="00AE508F">
      <w:pPr>
        <w:pStyle w:val="libNormal"/>
        <w:rPr>
          <w:rtl/>
        </w:rPr>
      </w:pPr>
      <w:r w:rsidRPr="00CA1DF9">
        <w:rPr>
          <w:rtl/>
        </w:rPr>
        <w:t xml:space="preserve">وذكره ابن سعد ، فقال : ولد على عهد رسول الله </w:t>
      </w:r>
      <w:r w:rsidRPr="001C1D0F">
        <w:rPr>
          <w:rStyle w:val="libAlaemChar"/>
          <w:rtl/>
        </w:rPr>
        <w:t>صلى‌الله‌عليه‌وآله‌وسلم</w:t>
      </w:r>
      <w:r w:rsidRPr="00CA1DF9">
        <w:rPr>
          <w:rtl/>
        </w:rPr>
        <w:t>.</w:t>
      </w:r>
    </w:p>
    <w:p w14:paraId="73BD5A71" w14:textId="77777777" w:rsidR="00ED61A7" w:rsidRPr="00CA1DF9" w:rsidRDefault="00ED61A7" w:rsidP="00AE508F">
      <w:pPr>
        <w:pStyle w:val="libNormal"/>
        <w:rPr>
          <w:rtl/>
        </w:rPr>
      </w:pPr>
      <w:r w:rsidRPr="00CA1DF9">
        <w:rPr>
          <w:rtl/>
        </w:rPr>
        <w:t>وذكره ابن حبّان فقال : له صحبة. ثم ذكره في ثقات التّابعين.</w:t>
      </w:r>
    </w:p>
    <w:p w14:paraId="4243909F" w14:textId="77777777" w:rsidR="00ED61A7" w:rsidRPr="00CA1DF9" w:rsidRDefault="00ED61A7" w:rsidP="00AE508F">
      <w:pPr>
        <w:pStyle w:val="libNormal"/>
        <w:rPr>
          <w:rtl/>
        </w:rPr>
      </w:pPr>
      <w:r w:rsidRPr="00CA1DF9">
        <w:rPr>
          <w:rtl/>
        </w:rPr>
        <w:t>وفي صحيح البخاريّ : له قصّة مع عمر.</w:t>
      </w:r>
    </w:p>
    <w:p w14:paraId="350FE912" w14:textId="77777777" w:rsidR="00ED61A7" w:rsidRPr="00CA1DF9" w:rsidRDefault="00ED61A7" w:rsidP="00AE508F">
      <w:pPr>
        <w:pStyle w:val="libNormal"/>
        <w:rPr>
          <w:rtl/>
        </w:rPr>
      </w:pPr>
      <w:r w:rsidRPr="00CA1DF9">
        <w:rPr>
          <w:rtl/>
        </w:rPr>
        <w:t>وقال الدّارقطنيّ : تابعي كبير قليل السّند. وقال العجليّ : ثقة من كبار التّابعين.</w:t>
      </w:r>
    </w:p>
    <w:p w14:paraId="3E6D320E" w14:textId="77777777" w:rsidR="00ED61A7" w:rsidRPr="00CA1DF9" w:rsidRDefault="00ED61A7" w:rsidP="00AE508F">
      <w:pPr>
        <w:pStyle w:val="libNormal"/>
        <w:rPr>
          <w:rtl/>
        </w:rPr>
      </w:pPr>
      <w:r w:rsidRPr="00CA1DF9">
        <w:rPr>
          <w:rtl/>
        </w:rPr>
        <w:t>وقال أبو بكر بن أبي مليكة : كان من خيار الناس. وقال ابن أبي عاصم : مات سنة ثلاث وتسعين.</w:t>
      </w:r>
    </w:p>
    <w:p w14:paraId="7E2606BE" w14:textId="77777777" w:rsidR="00ED61A7" w:rsidRPr="00CA1DF9" w:rsidRDefault="00ED61A7" w:rsidP="00AE508F">
      <w:pPr>
        <w:pStyle w:val="libNormal"/>
        <w:rPr>
          <w:rtl/>
          <w:lang w:bidi="fa-IR"/>
        </w:rPr>
      </w:pPr>
      <w:r w:rsidRPr="004D4493">
        <w:rPr>
          <w:rStyle w:val="libBold2Char"/>
          <w:rtl/>
        </w:rPr>
        <w:t xml:space="preserve">2718 ز ـ ربيعة بن نوفل بن الحارث : </w:t>
      </w:r>
      <w:r w:rsidRPr="00CA1DF9">
        <w:rPr>
          <w:rtl/>
          <w:lang w:bidi="fa-IR"/>
        </w:rPr>
        <w:t>بن عبد المطّلب.</w:t>
      </w:r>
    </w:p>
    <w:p w14:paraId="13DDA80E" w14:textId="77777777" w:rsidR="00ED61A7" w:rsidRPr="00CA1DF9" w:rsidRDefault="00ED61A7" w:rsidP="00AE508F">
      <w:pPr>
        <w:pStyle w:val="libNormal"/>
        <w:rPr>
          <w:rtl/>
        </w:rPr>
      </w:pPr>
      <w:r w:rsidRPr="00CA1DF9">
        <w:rPr>
          <w:rtl/>
        </w:rPr>
        <w:t>ذكره الدّارقطنيّ في الإخوة ، وقال : لا عقب له انتهى.</w:t>
      </w:r>
    </w:p>
    <w:p w14:paraId="3984CC78" w14:textId="77777777" w:rsidR="00ED61A7" w:rsidRPr="00CA1DF9" w:rsidRDefault="00ED61A7" w:rsidP="00AE508F">
      <w:pPr>
        <w:pStyle w:val="libNormal"/>
        <w:rPr>
          <w:rtl/>
        </w:rPr>
      </w:pPr>
      <w:r w:rsidRPr="00CA1DF9">
        <w:rPr>
          <w:rtl/>
        </w:rPr>
        <w:t>ولأبيه ولأخيه صحبة ، ولا يبعد أن يكون له رؤية.</w:t>
      </w:r>
    </w:p>
    <w:p w14:paraId="36A4F7F4" w14:textId="77777777" w:rsidR="00ED61A7" w:rsidRPr="0074411E" w:rsidRDefault="00ED61A7" w:rsidP="00003931">
      <w:pPr>
        <w:pStyle w:val="libCenterBold1"/>
        <w:rPr>
          <w:rtl/>
        </w:rPr>
      </w:pPr>
      <w:r w:rsidRPr="0074411E">
        <w:rPr>
          <w:rtl/>
        </w:rPr>
        <w:t>الراء بعدها الواو</w:t>
      </w:r>
    </w:p>
    <w:p w14:paraId="71C915BE" w14:textId="77777777" w:rsidR="00ED61A7" w:rsidRPr="00CA1DF9" w:rsidRDefault="00ED61A7" w:rsidP="00AE508F">
      <w:pPr>
        <w:pStyle w:val="libNormal"/>
        <w:rPr>
          <w:rtl/>
        </w:rPr>
      </w:pPr>
      <w:r w:rsidRPr="004D4493">
        <w:rPr>
          <w:rStyle w:val="libBold2Char"/>
          <w:rtl/>
        </w:rPr>
        <w:t xml:space="preserve">2719 ـ روح بن زنباع </w:t>
      </w:r>
      <w:r w:rsidRPr="004B4EF2">
        <w:rPr>
          <w:rStyle w:val="libFootnotenumChar"/>
          <w:rtl/>
        </w:rPr>
        <w:t>(4)</w:t>
      </w:r>
      <w:r w:rsidRPr="004D4493">
        <w:rPr>
          <w:rStyle w:val="libBold2Char"/>
          <w:rtl/>
        </w:rPr>
        <w:t xml:space="preserve"> </w:t>
      </w:r>
      <w:r w:rsidRPr="00CA1DF9">
        <w:rPr>
          <w:rtl/>
        </w:rPr>
        <w:t>: بن روح بن سلامة الجذامي ، أبو زرعة.</w:t>
      </w:r>
    </w:p>
    <w:p w14:paraId="4A540C83" w14:textId="77777777" w:rsidR="00ED61A7" w:rsidRPr="00CA1DF9" w:rsidRDefault="00ED61A7" w:rsidP="007952B1">
      <w:pPr>
        <w:pStyle w:val="libLine"/>
        <w:rPr>
          <w:rtl/>
        </w:rPr>
      </w:pPr>
      <w:r w:rsidRPr="00CA1DF9">
        <w:rPr>
          <w:rtl/>
        </w:rPr>
        <w:t>__________________</w:t>
      </w:r>
    </w:p>
    <w:p w14:paraId="1570EC69" w14:textId="77777777" w:rsidR="00ED61A7" w:rsidRPr="00CA1DF9" w:rsidRDefault="00ED61A7" w:rsidP="004B4EF2">
      <w:pPr>
        <w:pStyle w:val="libFootnote0"/>
        <w:rPr>
          <w:rtl/>
          <w:lang w:bidi="fa-IR"/>
        </w:rPr>
      </w:pPr>
      <w:r>
        <w:rPr>
          <w:rtl/>
        </w:rPr>
        <w:t>(</w:t>
      </w:r>
      <w:r w:rsidRPr="00CA1DF9">
        <w:rPr>
          <w:rtl/>
        </w:rPr>
        <w:t>1) هذه الترجمة سقط في أ.</w:t>
      </w:r>
    </w:p>
    <w:p w14:paraId="282A446C"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1650) ، الاستيعاب ت </w:t>
      </w:r>
      <w:r>
        <w:rPr>
          <w:rtl/>
        </w:rPr>
        <w:t>(</w:t>
      </w:r>
      <w:r w:rsidRPr="00CA1DF9">
        <w:rPr>
          <w:rtl/>
        </w:rPr>
        <w:t>762)</w:t>
      </w:r>
      <w:r>
        <w:rPr>
          <w:rtl/>
        </w:rPr>
        <w:t>.</w:t>
      </w:r>
    </w:p>
    <w:p w14:paraId="788FB9A0"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عبد الله بن الهدير.</w:t>
      </w:r>
    </w:p>
    <w:p w14:paraId="3CD11986" w14:textId="77777777" w:rsidR="00ED61A7" w:rsidRDefault="00ED61A7" w:rsidP="004B4EF2">
      <w:pPr>
        <w:pStyle w:val="libFootnote0"/>
        <w:rPr>
          <w:rtl/>
        </w:rPr>
      </w:pPr>
      <w:r>
        <w:rPr>
          <w:rtl/>
        </w:rPr>
        <w:t>(</w:t>
      </w:r>
      <w:r w:rsidRPr="00CA1DF9">
        <w:rPr>
          <w:rtl/>
        </w:rPr>
        <w:t>4) تاريخ خليفة 440 ، التاريخ لابن معين 2 / 168 ، التاريخ الكبير 3 / 307 ، البيان والتبيين 1 / 358 تاريخ أبي زرعة 1 / 234 ، أنساب الأشراف 1 / 36 ، الأخبار الطوال 264 ، الكامل في الأدب 2 / 125 ،</w:t>
      </w:r>
    </w:p>
    <w:p w14:paraId="3CCD00D2" w14:textId="77777777" w:rsidR="00ED61A7" w:rsidRPr="00CA1DF9" w:rsidRDefault="00ED61A7" w:rsidP="00AE508F">
      <w:pPr>
        <w:pStyle w:val="libNormal"/>
        <w:rPr>
          <w:rtl/>
        </w:rPr>
      </w:pPr>
      <w:r>
        <w:rPr>
          <w:rtl/>
        </w:rPr>
        <w:br w:type="page"/>
      </w:r>
      <w:r w:rsidRPr="00CA1DF9">
        <w:rPr>
          <w:rtl/>
        </w:rPr>
        <w:lastRenderedPageBreak/>
        <w:t xml:space="preserve">ذكره بعضهم في الصّحابة ، ولا يصحّ له صحبة ، بل يجوز أن يكون ولد في عهد النبيّ </w:t>
      </w:r>
      <w:r w:rsidRPr="001C1D0F">
        <w:rPr>
          <w:rStyle w:val="libAlaemChar"/>
          <w:rtl/>
        </w:rPr>
        <w:t>صلى‌الله‌عليه‌وآله‌وسلم</w:t>
      </w:r>
      <w:r w:rsidRPr="00CA1DF9">
        <w:rPr>
          <w:rtl/>
        </w:rPr>
        <w:t xml:space="preserve"> ، فإن لأبيه صحبة ورواية كما سيأتي.</w:t>
      </w:r>
    </w:p>
    <w:p w14:paraId="1FA55BA5" w14:textId="77777777" w:rsidR="00ED61A7" w:rsidRPr="00CA1DF9" w:rsidRDefault="00ED61A7" w:rsidP="00AE508F">
      <w:pPr>
        <w:pStyle w:val="libNormal"/>
        <w:rPr>
          <w:rtl/>
        </w:rPr>
      </w:pPr>
      <w:r w:rsidRPr="00CA1DF9">
        <w:rPr>
          <w:rtl/>
        </w:rPr>
        <w:t>ووقع في الكنى لمسلم : له صحبة. وقال أبو أحمد الحاكم : يقال له صحبة ، وما أراه يصح.</w:t>
      </w:r>
    </w:p>
    <w:p w14:paraId="25B99D3D" w14:textId="77777777" w:rsidR="00ED61A7" w:rsidRPr="00CA1DF9" w:rsidRDefault="00ED61A7" w:rsidP="00AE508F">
      <w:pPr>
        <w:pStyle w:val="libNormal"/>
        <w:rPr>
          <w:rtl/>
        </w:rPr>
      </w:pPr>
      <w:r w:rsidRPr="00CA1DF9">
        <w:rPr>
          <w:rtl/>
        </w:rPr>
        <w:t xml:space="preserve">وقال ابن مندة : أدرك النّبي </w:t>
      </w:r>
      <w:r w:rsidRPr="001C1D0F">
        <w:rPr>
          <w:rStyle w:val="libAlaemChar"/>
          <w:rtl/>
        </w:rPr>
        <w:t>صلى‌الله‌عليه‌وآله‌وسلم</w:t>
      </w:r>
      <w:r w:rsidRPr="00CA1DF9">
        <w:rPr>
          <w:rtl/>
        </w:rPr>
        <w:t xml:space="preserve"> ، وذكره محمّد بن أيوب في الصّحابة. ولا يصح له صحبة. وقال أبو عروبة وحسين القبانيّ : يقال له صحبة. وقال أبو عمر وأبو نعيم وابن مندة : لا يصحّ له صحبة.</w:t>
      </w:r>
    </w:p>
    <w:p w14:paraId="5CD1EDE6" w14:textId="77777777" w:rsidR="00ED61A7" w:rsidRPr="00CA1DF9" w:rsidRDefault="00ED61A7" w:rsidP="00AE508F">
      <w:pPr>
        <w:pStyle w:val="libNormal"/>
        <w:rPr>
          <w:rtl/>
        </w:rPr>
      </w:pPr>
      <w:r w:rsidRPr="00CA1DF9">
        <w:rPr>
          <w:rtl/>
        </w:rPr>
        <w:t xml:space="preserve">وقال ابن أبي خيثمة : وممّن روى عن النّبي </w:t>
      </w:r>
      <w:r w:rsidRPr="001C1D0F">
        <w:rPr>
          <w:rStyle w:val="libAlaemChar"/>
          <w:rtl/>
        </w:rPr>
        <w:t>صلى‌الله‌عليه‌وآله‌وسلم</w:t>
      </w:r>
      <w:r w:rsidRPr="00CA1DF9">
        <w:rPr>
          <w:rtl/>
        </w:rPr>
        <w:t xml:space="preserve"> روح بن زنباع.</w:t>
      </w:r>
    </w:p>
    <w:p w14:paraId="7CA067FE" w14:textId="77777777" w:rsidR="00ED61A7" w:rsidRPr="00CA1DF9" w:rsidRDefault="00ED61A7" w:rsidP="00AE508F">
      <w:pPr>
        <w:pStyle w:val="libNormal"/>
        <w:rPr>
          <w:rtl/>
        </w:rPr>
      </w:pPr>
      <w:r w:rsidRPr="00CA1DF9">
        <w:rPr>
          <w:rtl/>
        </w:rPr>
        <w:t>وذكره أبو زرعة الدّمشقيّ وابن سميع في الطبقة الثانية من تابعي أهل الشام ، وقالا :</w:t>
      </w:r>
      <w:r>
        <w:rPr>
          <w:rFonts w:hint="cs"/>
          <w:rtl/>
        </w:rPr>
        <w:t xml:space="preserve"> </w:t>
      </w:r>
      <w:r w:rsidRPr="00CA1DF9">
        <w:rPr>
          <w:rtl/>
        </w:rPr>
        <w:t xml:space="preserve">كان أميرا على فلسطين ، </w:t>
      </w:r>
      <w:r>
        <w:rPr>
          <w:rtl/>
        </w:rPr>
        <w:t>و</w:t>
      </w:r>
      <w:r w:rsidRPr="00CA1DF9">
        <w:rPr>
          <w:rtl/>
        </w:rPr>
        <w:t xml:space="preserve">أورد له ابن مندة من طريق بكر بن سوادة عن عبيد بن عبد الرّحمن ، عن روح بن زنباع ، عن النّبي </w:t>
      </w:r>
      <w:r w:rsidRPr="001C1D0F">
        <w:rPr>
          <w:rStyle w:val="libAlaemChar"/>
          <w:rtl/>
        </w:rPr>
        <w:t>صلى‌الله‌عليه‌وآله‌وسلم</w:t>
      </w:r>
      <w:r w:rsidRPr="00CA1DF9">
        <w:rPr>
          <w:rtl/>
        </w:rPr>
        <w:t xml:space="preserve"> ، قال : «الإيمان يمان ، وبارك في جذام»</w:t>
      </w:r>
      <w:r>
        <w:rPr>
          <w:rFonts w:hint="cs"/>
          <w:rtl/>
        </w:rPr>
        <w:t xml:space="preserve"> </w:t>
      </w:r>
      <w:r w:rsidRPr="004B4EF2">
        <w:rPr>
          <w:rStyle w:val="libFootnotenumChar"/>
          <w:rtl/>
        </w:rPr>
        <w:t>(1)</w:t>
      </w:r>
      <w:r>
        <w:rPr>
          <w:rtl/>
        </w:rPr>
        <w:t>.</w:t>
      </w:r>
    </w:p>
    <w:p w14:paraId="30C27A81" w14:textId="77777777" w:rsidR="00ED61A7" w:rsidRPr="00CA1DF9" w:rsidRDefault="00ED61A7" w:rsidP="00AE508F">
      <w:pPr>
        <w:pStyle w:val="libNormal"/>
        <w:rPr>
          <w:rtl/>
        </w:rPr>
      </w:pPr>
      <w:r w:rsidRPr="00CA1DF9">
        <w:rPr>
          <w:rtl/>
        </w:rPr>
        <w:t>قلت : ولروح مع عبد الملك بن مروان وغيره قصص حسّان ، وكان عبد الملك بن مروان يقول : جمع روح طاعة أهل الشّام ، ودهاء أهل العراق ، وفقه أهل الحجاز.</w:t>
      </w:r>
    </w:p>
    <w:p w14:paraId="2FE26AD3" w14:textId="77777777" w:rsidR="00ED61A7" w:rsidRPr="00CA1DF9" w:rsidRDefault="00ED61A7" w:rsidP="00AE508F">
      <w:pPr>
        <w:pStyle w:val="libNormal"/>
        <w:rPr>
          <w:rtl/>
        </w:rPr>
      </w:pPr>
      <w:r w:rsidRPr="00CA1DF9">
        <w:rPr>
          <w:rtl/>
        </w:rPr>
        <w:t>وروي عن الشّافعي أن روحا كان يقول : لم أطلب بابا من الخير إلا تيسّر لي ، ولا طلبت بابا من الشر إلا لم يتيسر لي.</w:t>
      </w:r>
    </w:p>
    <w:p w14:paraId="1C28F0D4" w14:textId="77777777" w:rsidR="00ED61A7" w:rsidRPr="00CA1DF9" w:rsidRDefault="00ED61A7" w:rsidP="007952B1">
      <w:pPr>
        <w:pStyle w:val="libLine"/>
        <w:rPr>
          <w:rtl/>
        </w:rPr>
      </w:pPr>
      <w:r w:rsidRPr="00CA1DF9">
        <w:rPr>
          <w:rtl/>
        </w:rPr>
        <w:t>__________________</w:t>
      </w:r>
    </w:p>
    <w:p w14:paraId="69ABB620" w14:textId="77777777" w:rsidR="00ED61A7" w:rsidRPr="00CA1DF9" w:rsidRDefault="00ED61A7" w:rsidP="004B4EF2">
      <w:pPr>
        <w:pStyle w:val="libFootnote0"/>
        <w:rPr>
          <w:rtl/>
          <w:lang w:bidi="fa-IR"/>
        </w:rPr>
      </w:pPr>
      <w:r w:rsidRPr="00CA1DF9">
        <w:rPr>
          <w:rtl/>
        </w:rPr>
        <w:t xml:space="preserve">الأخبار الموفقيات 209 ، عيون الأخبار 1 / 102 ، تاريخ الطبري 5 / 496 ، الجرح والتعديل 3 / 494 ، جمهرة أنساب العرب 364 ، أخبار القضاة لوكيع 1 / 123 ، الولاة والقضاة للكندي 43 ، الأسامي والكنى للحاكم 206 ، مشاهير علماء الأمصار 902 ، المحاسن والمساوئ 390 ، ربيع الأبرار 3 / 306 ، تاريخ اليعقوبي 2 / 251 ثمار القلوب للثعالبي 546 ، شرح أدب الكاتب 111 ، مروج الذهب 1955 الوزراء والكتاب 35 ، الحيوان 1 / 226 ، العقد الفريد 1 / 20 ، تاريخ دمشق 205 ، تهذيب تاريخ دمشق 5 / 340 ، الكامل في التاريخ 4 / 123 ، أخبار النساء لابن الجوزي 111 ، العبر 1 / 98 ، سير أعلام النبلاء 4 / 251 ، البداية والنهاية 9 / 53 ، بلاغات النساء 129 ، الوافي بالوفيات 14 / 150 ، الأغاني 9 / 229 ، محاضرات الأدباء للراغب 1 / 160 ، التذكرة الحمدونية 2 / 27 المستطرف 1 / 122 ، شذرات الذهب 1 / 95 ، الجامع للشمل 1 / 465 ، تاريخ الإسلام 3 / 61 ، أسد الغابة ت </w:t>
      </w:r>
      <w:r>
        <w:rPr>
          <w:rtl/>
        </w:rPr>
        <w:t>(</w:t>
      </w:r>
      <w:r w:rsidRPr="00CA1DF9">
        <w:rPr>
          <w:rtl/>
        </w:rPr>
        <w:t xml:space="preserve">1711) ، الاستيعاب ت </w:t>
      </w:r>
      <w:r>
        <w:rPr>
          <w:rtl/>
        </w:rPr>
        <w:t>(</w:t>
      </w:r>
      <w:r w:rsidRPr="00CA1DF9">
        <w:rPr>
          <w:rtl/>
        </w:rPr>
        <w:t>788)</w:t>
      </w:r>
      <w:r>
        <w:rPr>
          <w:rtl/>
        </w:rPr>
        <w:t>.</w:t>
      </w:r>
    </w:p>
    <w:p w14:paraId="7B76E3E8" w14:textId="77777777" w:rsidR="00ED61A7" w:rsidRPr="00CA1DF9" w:rsidRDefault="00ED61A7" w:rsidP="004B4EF2">
      <w:pPr>
        <w:pStyle w:val="libFootnote0"/>
        <w:rPr>
          <w:rtl/>
          <w:lang w:bidi="fa-IR"/>
        </w:rPr>
      </w:pPr>
      <w:r>
        <w:rPr>
          <w:rtl/>
        </w:rPr>
        <w:t>(</w:t>
      </w:r>
      <w:r w:rsidRPr="00CA1DF9">
        <w:rPr>
          <w:rtl/>
        </w:rPr>
        <w:t>1) أخرجه أحمد في المسند 4 / 387 ، وابن حبان في صحيحه حديث رقم 2299 ، والبيهقي في السنن الكبرى 1 / 386 وأورده الهيثمي في الزوائد 10 / 58 ، 59 وقال رواه أحمد ورجاله رجال الصحيح خلا عروة بن رويم وهو ثقة والمتقي الهندي في كنز العمال حديث رقم 33940 ، 33955 ، 33958 ، 33960.</w:t>
      </w:r>
    </w:p>
    <w:p w14:paraId="1B1225E8" w14:textId="77777777" w:rsidR="00ED61A7" w:rsidRPr="00CA1DF9" w:rsidRDefault="00ED61A7" w:rsidP="00AE508F">
      <w:pPr>
        <w:pStyle w:val="libNormal"/>
        <w:rPr>
          <w:rtl/>
        </w:rPr>
      </w:pPr>
      <w:r>
        <w:rPr>
          <w:rtl/>
        </w:rPr>
        <w:br w:type="page"/>
      </w:r>
      <w:r w:rsidRPr="00CA1DF9">
        <w:rPr>
          <w:rtl/>
        </w:rPr>
        <w:lastRenderedPageBreak/>
        <w:t>وقال ضمرة بن ربيعة عن الوليد بن أبي عون : كان روح إذا خرج من الحمّام أعتق رقبة. وله حديث عن عبادة بن الصّامت ، وآخر عن تميم الدّاري ، أوردهما ابن عساكر في ترجمته.</w:t>
      </w:r>
    </w:p>
    <w:p w14:paraId="2244FB0B" w14:textId="77777777" w:rsidR="00ED61A7" w:rsidRPr="00CA1DF9" w:rsidRDefault="00ED61A7" w:rsidP="00AE508F">
      <w:pPr>
        <w:pStyle w:val="libNormal"/>
        <w:rPr>
          <w:rtl/>
        </w:rPr>
      </w:pPr>
      <w:r w:rsidRPr="00CA1DF9">
        <w:rPr>
          <w:rtl/>
        </w:rPr>
        <w:t>وقال أبو سليمان بن زبر : مات سنة أربع وثمانين.</w:t>
      </w:r>
    </w:p>
    <w:p w14:paraId="4B5F8C98" w14:textId="77777777" w:rsidR="00ED61A7" w:rsidRDefault="00ED61A7" w:rsidP="00003931">
      <w:pPr>
        <w:pStyle w:val="libCenterBold1"/>
        <w:rPr>
          <w:rtl/>
        </w:rPr>
      </w:pPr>
      <w:r w:rsidRPr="0074411E">
        <w:rPr>
          <w:rtl/>
        </w:rPr>
        <w:t>القسم الثالث</w:t>
      </w:r>
    </w:p>
    <w:p w14:paraId="2BA17484" w14:textId="77777777" w:rsidR="00ED61A7" w:rsidRDefault="00ED61A7" w:rsidP="00003931">
      <w:pPr>
        <w:pStyle w:val="libCenterBold1"/>
        <w:rPr>
          <w:rtl/>
        </w:rPr>
      </w:pPr>
      <w:r w:rsidRPr="0074411E">
        <w:rPr>
          <w:rtl/>
        </w:rPr>
        <w:t xml:space="preserve">من أدرك النبي </w:t>
      </w:r>
      <w:r w:rsidRPr="001C1D0F">
        <w:rPr>
          <w:rStyle w:val="libAlaemChar"/>
          <w:rtl/>
        </w:rPr>
        <w:t>صلى‌الله‌عليه‌وآله‌وسلم</w:t>
      </w:r>
    </w:p>
    <w:p w14:paraId="6BFFC8DD" w14:textId="77777777" w:rsidR="00ED61A7" w:rsidRDefault="00ED61A7" w:rsidP="00003931">
      <w:pPr>
        <w:pStyle w:val="libCenterBold1"/>
        <w:rPr>
          <w:rtl/>
        </w:rPr>
      </w:pPr>
      <w:r w:rsidRPr="0074411E">
        <w:rPr>
          <w:rtl/>
        </w:rPr>
        <w:t>وكان يمكنه أن يسمع منه فلم ينقل ذلك</w:t>
      </w:r>
    </w:p>
    <w:p w14:paraId="4EC9A91D" w14:textId="77777777" w:rsidR="00ED61A7" w:rsidRPr="0074411E" w:rsidRDefault="00ED61A7" w:rsidP="00003931">
      <w:pPr>
        <w:pStyle w:val="libCenterBold1"/>
        <w:rPr>
          <w:rtl/>
        </w:rPr>
      </w:pPr>
      <w:r w:rsidRPr="0074411E">
        <w:rPr>
          <w:rtl/>
        </w:rPr>
        <w:t>الراء بعدها الألف</w:t>
      </w:r>
    </w:p>
    <w:p w14:paraId="2969ADDB" w14:textId="77777777" w:rsidR="00ED61A7" w:rsidRPr="00CA1DF9" w:rsidRDefault="00ED61A7" w:rsidP="00AE508F">
      <w:pPr>
        <w:pStyle w:val="libNormal"/>
        <w:rPr>
          <w:rtl/>
          <w:lang w:bidi="fa-IR"/>
        </w:rPr>
      </w:pPr>
      <w:r w:rsidRPr="004D4493">
        <w:rPr>
          <w:rStyle w:val="libBold2Char"/>
          <w:rtl/>
        </w:rPr>
        <w:t xml:space="preserve">2720 ـ راشد بن عبد الرحمن الأزدي : </w:t>
      </w:r>
      <w:r w:rsidRPr="00CA1DF9">
        <w:rPr>
          <w:rtl/>
          <w:lang w:bidi="fa-IR"/>
        </w:rPr>
        <w:t>له إدراك ، وشهد اليرموك.</w:t>
      </w:r>
    </w:p>
    <w:p w14:paraId="563F68C0" w14:textId="77777777" w:rsidR="00ED61A7" w:rsidRPr="00CA1DF9" w:rsidRDefault="00ED61A7" w:rsidP="00AE508F">
      <w:pPr>
        <w:pStyle w:val="libNormal"/>
        <w:rPr>
          <w:rtl/>
        </w:rPr>
      </w:pPr>
      <w:r w:rsidRPr="00CA1DF9">
        <w:rPr>
          <w:rtl/>
        </w:rPr>
        <w:t>روى عن أبي عبيدة بن الجراح. ذكره ابن عساكر.</w:t>
      </w:r>
    </w:p>
    <w:p w14:paraId="59A25E72" w14:textId="77777777" w:rsidR="00ED61A7" w:rsidRPr="00CA1DF9" w:rsidRDefault="00ED61A7" w:rsidP="00AE508F">
      <w:pPr>
        <w:pStyle w:val="libNormal"/>
        <w:rPr>
          <w:rtl/>
        </w:rPr>
      </w:pPr>
      <w:r w:rsidRPr="004D4493">
        <w:rPr>
          <w:rStyle w:val="libBold2Char"/>
          <w:rtl/>
        </w:rPr>
        <w:t xml:space="preserve">2721 ز ـ رافع الأشجعي : </w:t>
      </w:r>
      <w:r w:rsidRPr="00CA1DF9">
        <w:rPr>
          <w:rtl/>
        </w:rPr>
        <w:t>يقال : هو اسم أبي الجعد والد سالم. ويأتي في الكنى.</w:t>
      </w:r>
    </w:p>
    <w:p w14:paraId="450E2D4E" w14:textId="77777777" w:rsidR="00ED61A7" w:rsidRPr="00CA1DF9" w:rsidRDefault="00ED61A7" w:rsidP="00AE508F">
      <w:pPr>
        <w:pStyle w:val="libNormal"/>
        <w:rPr>
          <w:rtl/>
        </w:rPr>
      </w:pPr>
      <w:r w:rsidRPr="004D4493">
        <w:rPr>
          <w:rStyle w:val="libBold2Char"/>
          <w:rtl/>
        </w:rPr>
        <w:t xml:space="preserve">2722 ز ـ رافع الأشجعيّ : </w:t>
      </w:r>
      <w:r w:rsidRPr="00CA1DF9">
        <w:rPr>
          <w:rtl/>
        </w:rPr>
        <w:t>يقال هو اسم أبي هند. ويقال اسمه النعمان ، ويأتي في الكنى.</w:t>
      </w:r>
    </w:p>
    <w:p w14:paraId="4BECE6C5" w14:textId="77777777" w:rsidR="00ED61A7" w:rsidRDefault="00ED61A7" w:rsidP="00AE508F">
      <w:pPr>
        <w:pStyle w:val="libNormal"/>
        <w:rPr>
          <w:rtl/>
          <w:lang w:bidi="fa-IR"/>
        </w:rPr>
      </w:pPr>
      <w:r w:rsidRPr="004D4493">
        <w:rPr>
          <w:rStyle w:val="libBold2Char"/>
          <w:rtl/>
        </w:rPr>
        <w:t xml:space="preserve">2723 ز ـ رافع غير منسوب </w:t>
      </w:r>
      <w:r w:rsidRPr="004B4EF2">
        <w:rPr>
          <w:rStyle w:val="libFootnotenumChar"/>
          <w:rtl/>
        </w:rPr>
        <w:t>(1)</w:t>
      </w:r>
      <w:r w:rsidRPr="004D4493">
        <w:rPr>
          <w:rStyle w:val="libBold2Char"/>
          <w:rtl/>
        </w:rPr>
        <w:t xml:space="preserve"> </w:t>
      </w:r>
      <w:r w:rsidRPr="00CA1DF9">
        <w:rPr>
          <w:rtl/>
          <w:lang w:bidi="fa-IR"/>
        </w:rPr>
        <w:t>:</w:t>
      </w:r>
    </w:p>
    <w:p w14:paraId="5A5E00D0" w14:textId="77777777" w:rsidR="00ED61A7" w:rsidRPr="00CA1DF9" w:rsidRDefault="00ED61A7" w:rsidP="00AE508F">
      <w:pPr>
        <w:pStyle w:val="libNormal"/>
        <w:rPr>
          <w:rtl/>
        </w:rPr>
      </w:pPr>
      <w:r w:rsidRPr="00CA1DF9">
        <w:rPr>
          <w:rtl/>
        </w:rPr>
        <w:t xml:space="preserve">قرأت في كتاب مكة للفاكهيّ ، من طريق أبي بكر بن عبد الله : حدّثني عثمان بن عبيد الله بن رافع ، عن أبيه ، عن جدّه ، وكان قد رحل مع قريش الرحلتين ، قال : الأثر الّذي في المقام </w:t>
      </w:r>
      <w:r w:rsidRPr="004B4EF2">
        <w:rPr>
          <w:rStyle w:val="libFootnotenumChar"/>
          <w:rtl/>
        </w:rPr>
        <w:t>(2)</w:t>
      </w:r>
      <w:r w:rsidRPr="00CA1DF9">
        <w:rPr>
          <w:rtl/>
        </w:rPr>
        <w:t xml:space="preserve"> أثر امرأة إسماعيل جاءت إبراهيم بالمقام وهو على دابته</w:t>
      </w:r>
      <w:r>
        <w:rPr>
          <w:rtl/>
        </w:rPr>
        <w:t xml:space="preserve"> ..</w:t>
      </w:r>
      <w:r w:rsidRPr="00CA1DF9">
        <w:rPr>
          <w:rtl/>
        </w:rPr>
        <w:t>. الحديث.</w:t>
      </w:r>
    </w:p>
    <w:p w14:paraId="6351FEF5" w14:textId="77777777" w:rsidR="00ED61A7" w:rsidRPr="00CA1DF9" w:rsidRDefault="00ED61A7" w:rsidP="00AE508F">
      <w:pPr>
        <w:pStyle w:val="libNormal"/>
        <w:rPr>
          <w:rtl/>
        </w:rPr>
      </w:pPr>
      <w:r w:rsidRPr="00CA1DF9">
        <w:rPr>
          <w:rtl/>
        </w:rPr>
        <w:t>قلت : وأنا أظن أنه أبو رافع الصّحابي المشهور.</w:t>
      </w:r>
    </w:p>
    <w:p w14:paraId="5BAEDD36" w14:textId="77777777" w:rsidR="00ED61A7" w:rsidRPr="00CA1DF9" w:rsidRDefault="00ED61A7" w:rsidP="00AE508F">
      <w:pPr>
        <w:pStyle w:val="libNormal"/>
        <w:rPr>
          <w:rtl/>
        </w:rPr>
      </w:pPr>
      <w:r w:rsidRPr="004D4493">
        <w:rPr>
          <w:rStyle w:val="libBold2Char"/>
          <w:rtl/>
        </w:rPr>
        <w:t xml:space="preserve">2724 ز ـ رافع بن سالم : </w:t>
      </w:r>
      <w:r w:rsidRPr="00CA1DF9">
        <w:rPr>
          <w:rtl/>
        </w:rPr>
        <w:t>ويقال ابن سليمان الفزاري.</w:t>
      </w:r>
    </w:p>
    <w:p w14:paraId="5E694325" w14:textId="77777777" w:rsidR="00ED61A7" w:rsidRPr="00CA1DF9" w:rsidRDefault="00ED61A7" w:rsidP="00AE508F">
      <w:pPr>
        <w:pStyle w:val="libNormal"/>
        <w:rPr>
          <w:rtl/>
        </w:rPr>
      </w:pPr>
      <w:r w:rsidRPr="00CA1DF9">
        <w:rPr>
          <w:rtl/>
        </w:rPr>
        <w:t>أدرك الجاهليّة ، وسمع من عمر.</w:t>
      </w:r>
    </w:p>
    <w:p w14:paraId="0741DD2D" w14:textId="77777777" w:rsidR="00ED61A7" w:rsidRPr="00CA1DF9" w:rsidRDefault="00ED61A7" w:rsidP="00AE508F">
      <w:pPr>
        <w:pStyle w:val="libNormal"/>
        <w:rPr>
          <w:rtl/>
        </w:rPr>
      </w:pPr>
      <w:r w:rsidRPr="00CA1DF9">
        <w:rPr>
          <w:rtl/>
        </w:rPr>
        <w:t>روى عنه محمد بن إبراهيم التيميّ ، ذكره البخاريّ ، وابن أبي حاتم.</w:t>
      </w:r>
    </w:p>
    <w:p w14:paraId="04CECF0F" w14:textId="77777777" w:rsidR="00ED61A7" w:rsidRPr="00CA1DF9" w:rsidRDefault="00ED61A7" w:rsidP="007952B1">
      <w:pPr>
        <w:pStyle w:val="libLine"/>
        <w:rPr>
          <w:rtl/>
        </w:rPr>
      </w:pPr>
      <w:r w:rsidRPr="00CA1DF9">
        <w:rPr>
          <w:rtl/>
        </w:rPr>
        <w:t>__________________</w:t>
      </w:r>
    </w:p>
    <w:p w14:paraId="0CEA1F69"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1578)</w:t>
      </w:r>
      <w:r>
        <w:rPr>
          <w:rtl/>
        </w:rPr>
        <w:t>.</w:t>
      </w:r>
    </w:p>
    <w:p w14:paraId="0CC3B206" w14:textId="77777777" w:rsidR="00ED61A7" w:rsidRPr="00CA1DF9" w:rsidRDefault="00ED61A7" w:rsidP="004B4EF2">
      <w:pPr>
        <w:pStyle w:val="libFootnote0"/>
        <w:rPr>
          <w:rtl/>
          <w:lang w:bidi="fa-IR"/>
        </w:rPr>
      </w:pPr>
      <w:r>
        <w:rPr>
          <w:rtl/>
        </w:rPr>
        <w:t>(</w:t>
      </w:r>
      <w:r w:rsidRPr="00CA1DF9">
        <w:rPr>
          <w:rtl/>
        </w:rPr>
        <w:t xml:space="preserve">2) المقام : بالفتح : هو الحجر الّذي قام عليه إبراهيم </w:t>
      </w:r>
      <w:r w:rsidRPr="001C1D0F">
        <w:rPr>
          <w:rStyle w:val="libAlaemChar"/>
          <w:rtl/>
        </w:rPr>
        <w:t>عليه‌السلام</w:t>
      </w:r>
      <w:r w:rsidRPr="00CA1DF9">
        <w:rPr>
          <w:rtl/>
        </w:rPr>
        <w:t xml:space="preserve"> ، حين رفع بناء البيت وقيل : الّذي قام عليه حين غسلت زوجة إسماعيل رأسه وهو موضع بالمسجد الحرام أمر الله </w:t>
      </w:r>
      <w:r w:rsidRPr="001C1D0F">
        <w:rPr>
          <w:rStyle w:val="libAlaemChar"/>
          <w:rtl/>
        </w:rPr>
        <w:t>عزوجل</w:t>
      </w:r>
      <w:r w:rsidRPr="00CA1DF9">
        <w:rPr>
          <w:rtl/>
        </w:rPr>
        <w:t xml:space="preserve"> بالصلاة عنده وهو معروف. انظر : مراصد الاطلاع 3 / 1295.</w:t>
      </w:r>
    </w:p>
    <w:p w14:paraId="4A915078" w14:textId="77777777" w:rsidR="00ED61A7" w:rsidRPr="0074411E" w:rsidRDefault="00ED61A7" w:rsidP="00003931">
      <w:pPr>
        <w:pStyle w:val="libCenterBold1"/>
        <w:rPr>
          <w:rtl/>
        </w:rPr>
      </w:pPr>
      <w:r w:rsidRPr="004D4493">
        <w:rPr>
          <w:rStyle w:val="libBold2Char"/>
          <w:rtl/>
        </w:rPr>
        <w:br w:type="page"/>
      </w:r>
      <w:r w:rsidRPr="0074411E">
        <w:rPr>
          <w:rtl/>
        </w:rPr>
        <w:lastRenderedPageBreak/>
        <w:t>الراء بعدها الباء</w:t>
      </w:r>
    </w:p>
    <w:p w14:paraId="43C8DF97" w14:textId="77777777" w:rsidR="00ED61A7" w:rsidRPr="00CA1DF9" w:rsidRDefault="00ED61A7" w:rsidP="00AE508F">
      <w:pPr>
        <w:pStyle w:val="libNormal"/>
        <w:rPr>
          <w:rtl/>
          <w:lang w:bidi="fa-IR"/>
        </w:rPr>
      </w:pPr>
      <w:r w:rsidRPr="004D4493">
        <w:rPr>
          <w:rStyle w:val="libBold2Char"/>
          <w:rtl/>
        </w:rPr>
        <w:t xml:space="preserve">2725 ـ رباب بن رميلة : </w:t>
      </w:r>
      <w:r w:rsidRPr="00CA1DF9">
        <w:rPr>
          <w:rtl/>
          <w:lang w:bidi="fa-IR"/>
        </w:rPr>
        <w:t>يأتي في آخر الباب.</w:t>
      </w:r>
    </w:p>
    <w:p w14:paraId="0C366F16" w14:textId="77777777" w:rsidR="00ED61A7" w:rsidRPr="00CA1DF9" w:rsidRDefault="00ED61A7" w:rsidP="00AE508F">
      <w:pPr>
        <w:pStyle w:val="libNormal"/>
        <w:rPr>
          <w:rtl/>
          <w:lang w:bidi="fa-IR"/>
        </w:rPr>
      </w:pPr>
      <w:r w:rsidRPr="004D4493">
        <w:rPr>
          <w:rStyle w:val="libBold2Char"/>
          <w:rtl/>
        </w:rPr>
        <w:t xml:space="preserve">2726 ـ رباح بن قصير اللّخمي : </w:t>
      </w:r>
      <w:r w:rsidRPr="00CA1DF9">
        <w:rPr>
          <w:rtl/>
          <w:lang w:bidi="fa-IR"/>
        </w:rPr>
        <w:t>والد علي.</w:t>
      </w:r>
    </w:p>
    <w:p w14:paraId="1F50608F" w14:textId="77777777" w:rsidR="00ED61A7" w:rsidRPr="00CA1DF9" w:rsidRDefault="00ED61A7" w:rsidP="00AE508F">
      <w:pPr>
        <w:pStyle w:val="libNormal"/>
        <w:rPr>
          <w:rtl/>
        </w:rPr>
      </w:pPr>
      <w:r w:rsidRPr="00CA1DF9">
        <w:rPr>
          <w:rtl/>
        </w:rPr>
        <w:t>تقدم في القسم الأوّل ، وهو من هذا القسم على الصحيح.</w:t>
      </w:r>
    </w:p>
    <w:p w14:paraId="6994FEF3" w14:textId="77777777" w:rsidR="00ED61A7" w:rsidRPr="00CA1DF9" w:rsidRDefault="00ED61A7" w:rsidP="00AE508F">
      <w:pPr>
        <w:pStyle w:val="libNormal"/>
        <w:rPr>
          <w:rtl/>
        </w:rPr>
      </w:pPr>
      <w:r w:rsidRPr="004D4493">
        <w:rPr>
          <w:rStyle w:val="libBold2Char"/>
          <w:rtl/>
        </w:rPr>
        <w:t xml:space="preserve">2727 ز ـ ربعيّ </w:t>
      </w:r>
      <w:r w:rsidRPr="004B4EF2">
        <w:rPr>
          <w:rStyle w:val="libFootnotenumChar"/>
          <w:rtl/>
        </w:rPr>
        <w:t>(1)</w:t>
      </w:r>
      <w:r w:rsidRPr="004D4493">
        <w:rPr>
          <w:rStyle w:val="libBold2Char"/>
          <w:rtl/>
        </w:rPr>
        <w:t xml:space="preserve"> </w:t>
      </w:r>
      <w:r w:rsidRPr="00CA1DF9">
        <w:rPr>
          <w:rtl/>
        </w:rPr>
        <w:t>: بكسر أوله وسكون الموحدة بلفظ النسب ، ابن حراش ، بمهملة مكسورة ، ابن جحش بن عمرو بن عبد الله العبسيّ ثم الكوفيّ</w:t>
      </w:r>
      <w:r>
        <w:rPr>
          <w:rtl/>
        </w:rPr>
        <w:t xml:space="preserve"> ـ </w:t>
      </w:r>
      <w:r w:rsidRPr="00CA1DF9">
        <w:rPr>
          <w:rtl/>
        </w:rPr>
        <w:t>التابعيّ الجليل المشهور ، أبو مريم.</w:t>
      </w:r>
    </w:p>
    <w:p w14:paraId="1405A88A" w14:textId="77777777" w:rsidR="00ED61A7" w:rsidRPr="00CA1DF9" w:rsidRDefault="00ED61A7" w:rsidP="00AE508F">
      <w:pPr>
        <w:pStyle w:val="libNormal"/>
        <w:rPr>
          <w:rtl/>
        </w:rPr>
      </w:pPr>
      <w:r w:rsidRPr="00CA1DF9">
        <w:rPr>
          <w:rtl/>
        </w:rPr>
        <w:t>روى عن عمر بن الخطّاب ، وسمع خطبته بالشام ، روى ذلك خيثمة في فضائل الصّحابة من طريق حيدة ، وعن علي وابن مسعود وغير واحد.</w:t>
      </w:r>
    </w:p>
    <w:p w14:paraId="381F7E11" w14:textId="77777777" w:rsidR="00ED61A7" w:rsidRPr="00CA1DF9" w:rsidRDefault="00ED61A7" w:rsidP="00AE508F">
      <w:pPr>
        <w:pStyle w:val="libNormal"/>
        <w:rPr>
          <w:rtl/>
        </w:rPr>
      </w:pPr>
      <w:r w:rsidRPr="00CA1DF9">
        <w:rPr>
          <w:rtl/>
        </w:rPr>
        <w:t>روى عنه جماعة من التابعين ، كالشّعبي ، وأبي مالك الأشجعي ، وعبد الملك بن عمير ، ومنصور ، وغيرهم.</w:t>
      </w:r>
    </w:p>
    <w:p w14:paraId="2B34140A" w14:textId="77777777" w:rsidR="00ED61A7" w:rsidRPr="00CA1DF9" w:rsidRDefault="00ED61A7" w:rsidP="00AE508F">
      <w:pPr>
        <w:pStyle w:val="libNormal"/>
        <w:rPr>
          <w:rtl/>
        </w:rPr>
      </w:pPr>
      <w:r w:rsidRPr="00CA1DF9">
        <w:rPr>
          <w:rtl/>
        </w:rPr>
        <w:t xml:space="preserve">قال العجليّ : تابعي ثقة من خيار الناس لم يكذب قط. وقال اللالكائيّ : مجمع على ثقته ، قال أبو موسى : يقال إنه أدرك النّبي </w:t>
      </w:r>
      <w:r w:rsidRPr="001C1D0F">
        <w:rPr>
          <w:rStyle w:val="libAlaemChar"/>
          <w:rtl/>
        </w:rPr>
        <w:t>صلى‌الله‌عليه‌وآله‌وسلم</w:t>
      </w:r>
      <w:r w:rsidRPr="00CA1DF9">
        <w:rPr>
          <w:rtl/>
        </w:rPr>
        <w:t>.</w:t>
      </w:r>
    </w:p>
    <w:p w14:paraId="07F19083" w14:textId="77777777" w:rsidR="00ED61A7" w:rsidRPr="00CA1DF9" w:rsidRDefault="00ED61A7" w:rsidP="00AE508F">
      <w:pPr>
        <w:pStyle w:val="libNormal"/>
        <w:rPr>
          <w:rtl/>
        </w:rPr>
      </w:pPr>
      <w:r w:rsidRPr="00CA1DF9">
        <w:rPr>
          <w:rtl/>
        </w:rPr>
        <w:t xml:space="preserve">وقد ذكر ابن الكلبيّ أنّ النبي </w:t>
      </w:r>
      <w:r w:rsidRPr="001C1D0F">
        <w:rPr>
          <w:rStyle w:val="libAlaemChar"/>
          <w:rtl/>
        </w:rPr>
        <w:t>صلى‌الله‌عليه‌وآله‌وسلم</w:t>
      </w:r>
      <w:r w:rsidRPr="00CA1DF9">
        <w:rPr>
          <w:rtl/>
        </w:rPr>
        <w:t xml:space="preserve"> كتب إلى أبيه فحرق كتابه ، فهذا يؤيد أن لربعيّ إدراكا.</w:t>
      </w:r>
    </w:p>
    <w:p w14:paraId="5941B300" w14:textId="77777777" w:rsidR="00ED61A7" w:rsidRPr="00CA1DF9" w:rsidRDefault="00ED61A7" w:rsidP="00AE508F">
      <w:pPr>
        <w:pStyle w:val="libNormal"/>
        <w:rPr>
          <w:rtl/>
        </w:rPr>
      </w:pPr>
      <w:r w:rsidRPr="00CA1DF9">
        <w:rPr>
          <w:rtl/>
        </w:rPr>
        <w:t>مات سنة مائة. ويقال بعدها بسنة ، وقيل بأربع.</w:t>
      </w:r>
    </w:p>
    <w:p w14:paraId="487CF6CB" w14:textId="77777777" w:rsidR="00ED61A7" w:rsidRPr="00CA1DF9" w:rsidRDefault="00ED61A7" w:rsidP="00AE508F">
      <w:pPr>
        <w:pStyle w:val="libNormal"/>
        <w:rPr>
          <w:rtl/>
          <w:lang w:bidi="fa-IR"/>
        </w:rPr>
      </w:pPr>
      <w:r w:rsidRPr="004D4493">
        <w:rPr>
          <w:rStyle w:val="libBold2Char"/>
          <w:rtl/>
        </w:rPr>
        <w:t xml:space="preserve">2728 ز ـ ربعيّ الحنظليّ : </w:t>
      </w:r>
      <w:r w:rsidRPr="00CA1DF9">
        <w:rPr>
          <w:rtl/>
          <w:lang w:bidi="fa-IR"/>
        </w:rPr>
        <w:t>والد شبيب.</w:t>
      </w:r>
    </w:p>
    <w:p w14:paraId="7D14A3E2" w14:textId="77777777" w:rsidR="00ED61A7" w:rsidRPr="00CA1DF9" w:rsidRDefault="00ED61A7" w:rsidP="00AE508F">
      <w:pPr>
        <w:pStyle w:val="libNormal"/>
        <w:rPr>
          <w:rtl/>
        </w:rPr>
      </w:pPr>
      <w:r w:rsidRPr="00CA1DF9">
        <w:rPr>
          <w:rtl/>
        </w:rPr>
        <w:t>قال سيف ، عن رجاله : قدم ربعي على عمر ، فأمدّ به المثنى بن حارثة بالعراق ، ولما مات رأس بعده ولده شبثا.</w:t>
      </w:r>
    </w:p>
    <w:p w14:paraId="1BE002A6" w14:textId="77777777" w:rsidR="00ED61A7" w:rsidRPr="00CA1DF9" w:rsidRDefault="00ED61A7" w:rsidP="00AE508F">
      <w:pPr>
        <w:pStyle w:val="libNormal"/>
        <w:rPr>
          <w:rtl/>
        </w:rPr>
      </w:pPr>
      <w:r w:rsidRPr="004D4493">
        <w:rPr>
          <w:rStyle w:val="libBold2Char"/>
          <w:rtl/>
        </w:rPr>
        <w:t xml:space="preserve">[2729 ـ ربعي الذهليّ : </w:t>
      </w:r>
      <w:r w:rsidRPr="00CA1DF9">
        <w:rPr>
          <w:rtl/>
        </w:rPr>
        <w:t>ذكره دعبل بن علي في طبقات الشّعراء ، وقال : شهد القادسيّة ، وأنشد له شعرا في قومه من بني سدوس</w:t>
      </w:r>
      <w:r>
        <w:rPr>
          <w:rtl/>
        </w:rPr>
        <w:t>]</w:t>
      </w:r>
      <w:r w:rsidRPr="00CA1DF9">
        <w:rPr>
          <w:rtl/>
        </w:rPr>
        <w:t xml:space="preserve"> </w:t>
      </w:r>
      <w:r w:rsidRPr="004B4EF2">
        <w:rPr>
          <w:rStyle w:val="libFootnotenumChar"/>
          <w:rtl/>
        </w:rPr>
        <w:t>(2)</w:t>
      </w:r>
      <w:r>
        <w:rPr>
          <w:rtl/>
        </w:rPr>
        <w:t>.</w:t>
      </w:r>
    </w:p>
    <w:p w14:paraId="7BD2635B" w14:textId="77777777" w:rsidR="00ED61A7" w:rsidRPr="00CA1DF9" w:rsidRDefault="00ED61A7" w:rsidP="007952B1">
      <w:pPr>
        <w:pStyle w:val="libLine"/>
        <w:rPr>
          <w:rtl/>
        </w:rPr>
      </w:pPr>
      <w:r w:rsidRPr="00CA1DF9">
        <w:rPr>
          <w:rtl/>
        </w:rPr>
        <w:t>__________________</w:t>
      </w:r>
    </w:p>
    <w:p w14:paraId="513A9E15" w14:textId="77777777" w:rsidR="00ED61A7" w:rsidRPr="00CA1DF9" w:rsidRDefault="00ED61A7" w:rsidP="004B4EF2">
      <w:pPr>
        <w:pStyle w:val="libFootnote0"/>
        <w:rPr>
          <w:rtl/>
          <w:lang w:bidi="fa-IR"/>
        </w:rPr>
      </w:pPr>
      <w:r>
        <w:rPr>
          <w:rtl/>
        </w:rPr>
        <w:t>(</w:t>
      </w:r>
      <w:r w:rsidRPr="00CA1DF9">
        <w:rPr>
          <w:rtl/>
        </w:rPr>
        <w:t>1) طبقات خليفة ت 1104 ، تاريخ البخاري 3 / 327 الجرح والتعديل وق 2 م 509 ، الحلية 4 / 367 وفيه صحف بالخاء المعجمة وتاريخ بغداد 8 / 433 ، تاريخ ابن عساكر 6</w:t>
      </w:r>
      <w:r>
        <w:rPr>
          <w:rtl/>
        </w:rPr>
        <w:t xml:space="preserve"> ـ </w:t>
      </w:r>
      <w:r w:rsidRPr="00CA1DF9">
        <w:rPr>
          <w:rtl/>
        </w:rPr>
        <w:t xml:space="preserve">99 ، وفيات الأعيان 2 / 300 ، تهذيب الكمال ص 402 ، تاريخ الإسلام 4 / 111 ، تذكرة الحفاظ 1 / 65 ، العبر 1 / 121 ، تهذيب التهذيب 3 / 236 ، النجوم الزاهرة 1 / 253 ، طبقات الحفاظ للسيوطي ص 27 ، خلاصة تذهيب التهذيب 114 ، شذرات الذهب 1 / 121 ، تهذيب ابن عساكر 5 / 300 ، أسد الغابة ت </w:t>
      </w:r>
      <w:r>
        <w:rPr>
          <w:rtl/>
        </w:rPr>
        <w:t>(</w:t>
      </w:r>
      <w:r w:rsidRPr="00CA1DF9">
        <w:rPr>
          <w:rtl/>
        </w:rPr>
        <w:t>1616)</w:t>
      </w:r>
      <w:r>
        <w:rPr>
          <w:rtl/>
        </w:rPr>
        <w:t>.</w:t>
      </w:r>
    </w:p>
    <w:p w14:paraId="50CF6791" w14:textId="77777777" w:rsidR="00ED61A7" w:rsidRPr="00CA1DF9" w:rsidRDefault="00ED61A7" w:rsidP="004B4EF2">
      <w:pPr>
        <w:pStyle w:val="libFootnote0"/>
        <w:rPr>
          <w:rtl/>
          <w:lang w:bidi="fa-IR"/>
        </w:rPr>
      </w:pPr>
      <w:r>
        <w:rPr>
          <w:rtl/>
        </w:rPr>
        <w:t>(</w:t>
      </w:r>
      <w:r w:rsidRPr="00CA1DF9">
        <w:rPr>
          <w:rtl/>
        </w:rPr>
        <w:t>2) هذه الترجمة سقط في أ.</w:t>
      </w:r>
    </w:p>
    <w:p w14:paraId="3FC4FAA5" w14:textId="77777777" w:rsidR="00ED61A7" w:rsidRPr="0074411E" w:rsidRDefault="00ED61A7" w:rsidP="00003931">
      <w:pPr>
        <w:pStyle w:val="libCenterBold1"/>
        <w:rPr>
          <w:rtl/>
        </w:rPr>
      </w:pPr>
      <w:r w:rsidRPr="004D4493">
        <w:rPr>
          <w:rStyle w:val="libBold2Char"/>
          <w:rtl/>
        </w:rPr>
        <w:br w:type="page"/>
      </w:r>
      <w:r w:rsidRPr="0074411E">
        <w:rPr>
          <w:rtl/>
        </w:rPr>
        <w:lastRenderedPageBreak/>
        <w:t>ذكر من اسمه الربيع محلى بأل</w:t>
      </w:r>
    </w:p>
    <w:p w14:paraId="02D06509" w14:textId="77777777" w:rsidR="00ED61A7" w:rsidRPr="00CA1DF9" w:rsidRDefault="00ED61A7" w:rsidP="00AE508F">
      <w:pPr>
        <w:pStyle w:val="libNormal"/>
        <w:rPr>
          <w:rtl/>
          <w:lang w:bidi="fa-IR"/>
        </w:rPr>
      </w:pPr>
      <w:r w:rsidRPr="004D4493">
        <w:rPr>
          <w:rStyle w:val="libBold2Char"/>
          <w:rtl/>
        </w:rPr>
        <w:t xml:space="preserve">2730 ز ـ الربيع </w:t>
      </w:r>
      <w:r w:rsidRPr="004B4EF2">
        <w:rPr>
          <w:rStyle w:val="libFootnotenumChar"/>
          <w:rtl/>
        </w:rPr>
        <w:t>(1)</w:t>
      </w:r>
      <w:r w:rsidRPr="004D4493">
        <w:rPr>
          <w:rStyle w:val="libBold2Char"/>
          <w:rtl/>
        </w:rPr>
        <w:t xml:space="preserve"> بن ربيعة : </w:t>
      </w:r>
      <w:r w:rsidRPr="00CA1DF9">
        <w:rPr>
          <w:rtl/>
          <w:lang w:bidi="fa-IR"/>
        </w:rPr>
        <w:t>تقدم في القسم الأول.</w:t>
      </w:r>
    </w:p>
    <w:p w14:paraId="0FC0BCA0" w14:textId="77777777" w:rsidR="00ED61A7" w:rsidRPr="00CA1DF9" w:rsidRDefault="00ED61A7" w:rsidP="00AE508F">
      <w:pPr>
        <w:pStyle w:val="libNormal"/>
        <w:rPr>
          <w:rtl/>
        </w:rPr>
      </w:pPr>
      <w:r w:rsidRPr="004D4493">
        <w:rPr>
          <w:rStyle w:val="libBold2Char"/>
          <w:rtl/>
        </w:rPr>
        <w:t xml:space="preserve">2731 ز ـ الربيع بن أوس : </w:t>
      </w:r>
      <w:r w:rsidRPr="00CA1DF9">
        <w:rPr>
          <w:rtl/>
        </w:rPr>
        <w:t>بن الأعور بن شيبان بن عمرو بن جابر بن عقيل بن مالك بن شمخ بن فزارة الفزاريّ.</w:t>
      </w:r>
    </w:p>
    <w:p w14:paraId="7010FC00" w14:textId="77777777" w:rsidR="00ED61A7" w:rsidRPr="00CA1DF9" w:rsidRDefault="00ED61A7" w:rsidP="00AE508F">
      <w:pPr>
        <w:pStyle w:val="libNormal"/>
        <w:rPr>
          <w:rtl/>
        </w:rPr>
      </w:pPr>
      <w:r w:rsidRPr="00CA1DF9">
        <w:rPr>
          <w:rtl/>
        </w:rPr>
        <w:t xml:space="preserve">شاعر مخضرم ، ذكره المرزبانيّ ، </w:t>
      </w:r>
      <w:r>
        <w:rPr>
          <w:rtl/>
        </w:rPr>
        <w:t>[</w:t>
      </w:r>
      <w:r w:rsidRPr="00CA1DF9">
        <w:rPr>
          <w:rtl/>
        </w:rPr>
        <w:t>وأنشد له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9C28F60" w14:textId="77777777" w:rsidTr="00636C9A">
        <w:trPr>
          <w:tblCellSpacing w:w="15" w:type="dxa"/>
          <w:jc w:val="center"/>
        </w:trPr>
        <w:tc>
          <w:tcPr>
            <w:tcW w:w="2362" w:type="pct"/>
            <w:vAlign w:val="center"/>
          </w:tcPr>
          <w:p w14:paraId="56A06D7B" w14:textId="77777777" w:rsidR="00ED61A7" w:rsidRPr="00CA1DF9" w:rsidRDefault="00ED61A7" w:rsidP="00636C9A">
            <w:pPr>
              <w:rPr>
                <w:rtl/>
                <w:lang w:bidi="fa-IR"/>
              </w:rPr>
            </w:pPr>
            <w:r w:rsidRPr="00CA1DF9">
              <w:rPr>
                <w:rtl/>
                <w:lang w:bidi="fa-IR"/>
              </w:rPr>
              <w:t xml:space="preserve">أبوكم من مزينة غير شكّ </w:t>
            </w:r>
            <w:r w:rsidRPr="00DE4A9C">
              <w:rPr>
                <w:rtl/>
              </w:rPr>
              <w:br/>
              <w:t> </w:t>
            </w:r>
          </w:p>
        </w:tc>
        <w:tc>
          <w:tcPr>
            <w:tcW w:w="196" w:type="pct"/>
            <w:vAlign w:val="center"/>
          </w:tcPr>
          <w:p w14:paraId="6394EDA9" w14:textId="77777777" w:rsidR="00ED61A7" w:rsidRPr="00CA1DF9" w:rsidRDefault="00ED61A7" w:rsidP="00636C9A">
            <w:r w:rsidRPr="00CA1DF9">
              <w:rPr>
                <w:rtl/>
              </w:rPr>
              <w:t> </w:t>
            </w:r>
          </w:p>
        </w:tc>
        <w:tc>
          <w:tcPr>
            <w:tcW w:w="2361" w:type="pct"/>
            <w:vAlign w:val="center"/>
          </w:tcPr>
          <w:p w14:paraId="636E4E66" w14:textId="77777777" w:rsidR="00ED61A7" w:rsidRPr="00CA1DF9" w:rsidRDefault="00ED61A7" w:rsidP="00636C9A">
            <w:r>
              <w:rPr>
                <w:rtl/>
                <w:lang w:bidi="fa-IR"/>
              </w:rPr>
              <w:t>و</w:t>
            </w:r>
            <w:r w:rsidRPr="00CA1DF9">
              <w:rPr>
                <w:rtl/>
                <w:lang w:bidi="fa-IR"/>
              </w:rPr>
              <w:t>هل تخفى علامات النّهار</w:t>
            </w:r>
            <w:r>
              <w:rPr>
                <w:rtl/>
                <w:lang w:bidi="fa-IR"/>
              </w:rPr>
              <w:t>]</w:t>
            </w:r>
            <w:r w:rsidRPr="00DE4A9C">
              <w:rPr>
                <w:rtl/>
              </w:rPr>
              <w:br/>
              <w:t> </w:t>
            </w:r>
          </w:p>
        </w:tc>
      </w:tr>
    </w:tbl>
    <w:p w14:paraId="58031410" w14:textId="77777777" w:rsidR="00ED61A7" w:rsidRPr="00CA1DF9" w:rsidRDefault="00ED61A7" w:rsidP="00C82C3C">
      <w:pPr>
        <w:pStyle w:val="libCenter"/>
        <w:rPr>
          <w:rtl/>
        </w:rPr>
      </w:pPr>
      <w:r>
        <w:rPr>
          <w:rtl/>
        </w:rPr>
        <w:t>[</w:t>
      </w:r>
      <w:r w:rsidRPr="00CA1DF9">
        <w:rPr>
          <w:rtl/>
        </w:rPr>
        <w:t>الوافر</w:t>
      </w:r>
      <w:r>
        <w:rPr>
          <w:rtl/>
        </w:rPr>
        <w:t>]</w:t>
      </w:r>
    </w:p>
    <w:p w14:paraId="0925A0E1" w14:textId="77777777" w:rsidR="00ED61A7" w:rsidRPr="00CA1DF9" w:rsidRDefault="00ED61A7" w:rsidP="00AE508F">
      <w:pPr>
        <w:pStyle w:val="libNormal"/>
        <w:rPr>
          <w:rtl/>
        </w:rPr>
      </w:pPr>
      <w:r w:rsidRPr="004D4493">
        <w:rPr>
          <w:rStyle w:val="libBold2Char"/>
          <w:rtl/>
        </w:rPr>
        <w:t xml:space="preserve">2732 ـ الربيع بن ربيعة : </w:t>
      </w:r>
      <w:r w:rsidRPr="00CA1DF9">
        <w:rPr>
          <w:rtl/>
        </w:rPr>
        <w:t>بن عوف بن قتال بن أنف الناقة بن قريع بن عوف بن كعب بن سعد بن زيد مناة بن سهم التميمي ثم السعديّ ثم القريعيّ. الشّاعر المشهور بالمخبّل ، بفتح المعجمة والموحدة الثقيلة ، يكنى أبا يزيد سمّاه ابن الكلبيّ وقال ابن دأب :</w:t>
      </w:r>
    </w:p>
    <w:p w14:paraId="03997CE8" w14:textId="77777777" w:rsidR="00ED61A7" w:rsidRPr="00CA1DF9" w:rsidRDefault="00ED61A7" w:rsidP="00AE508F">
      <w:pPr>
        <w:pStyle w:val="libNormal"/>
        <w:rPr>
          <w:rtl/>
        </w:rPr>
      </w:pPr>
      <w:r w:rsidRPr="00CA1DF9">
        <w:rPr>
          <w:rtl/>
        </w:rPr>
        <w:t>اسمه كعب بن ربيعة. وقال ابن حبيب : اسمه ربيعة بن مالك ، وهو المراد بقول الفرزدق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10116820" w14:textId="77777777" w:rsidTr="00636C9A">
        <w:trPr>
          <w:tblCellSpacing w:w="15" w:type="dxa"/>
          <w:jc w:val="center"/>
        </w:trPr>
        <w:tc>
          <w:tcPr>
            <w:tcW w:w="2400" w:type="pct"/>
            <w:vAlign w:val="center"/>
          </w:tcPr>
          <w:p w14:paraId="3259875B" w14:textId="77777777" w:rsidR="00ED61A7" w:rsidRPr="00CA1DF9" w:rsidRDefault="00ED61A7" w:rsidP="00636C9A">
            <w:pPr>
              <w:rPr>
                <w:rtl/>
                <w:lang w:bidi="fa-IR"/>
              </w:rPr>
            </w:pPr>
            <w:r w:rsidRPr="00CA1DF9">
              <w:rPr>
                <w:rtl/>
                <w:lang w:bidi="fa-IR"/>
              </w:rPr>
              <w:t>وهب القصائد لي النّوابغ إذ مضوا</w:t>
            </w:r>
            <w:r w:rsidRPr="00DE4A9C">
              <w:rPr>
                <w:rtl/>
              </w:rPr>
              <w:br/>
              <w:t> </w:t>
            </w:r>
          </w:p>
        </w:tc>
        <w:tc>
          <w:tcPr>
            <w:tcW w:w="200" w:type="pct"/>
            <w:vAlign w:val="center"/>
          </w:tcPr>
          <w:p w14:paraId="2FAA74F1" w14:textId="77777777" w:rsidR="00ED61A7" w:rsidRPr="00CA1DF9" w:rsidRDefault="00ED61A7" w:rsidP="00636C9A">
            <w:r w:rsidRPr="00CA1DF9">
              <w:rPr>
                <w:rtl/>
              </w:rPr>
              <w:t> </w:t>
            </w:r>
          </w:p>
        </w:tc>
        <w:tc>
          <w:tcPr>
            <w:tcW w:w="2400" w:type="pct"/>
            <w:vAlign w:val="center"/>
          </w:tcPr>
          <w:p w14:paraId="395514F2" w14:textId="77777777" w:rsidR="00ED61A7" w:rsidRPr="00CA1DF9" w:rsidRDefault="00ED61A7" w:rsidP="00636C9A">
            <w:r>
              <w:rPr>
                <w:rtl/>
                <w:lang w:bidi="fa-IR"/>
              </w:rPr>
              <w:t>و</w:t>
            </w:r>
            <w:r w:rsidRPr="00CA1DF9">
              <w:rPr>
                <w:rtl/>
                <w:lang w:bidi="fa-IR"/>
              </w:rPr>
              <w:t xml:space="preserve">أبو يزيد وذو القروح وجرول </w:t>
            </w:r>
            <w:r w:rsidRPr="00DE4A9C">
              <w:rPr>
                <w:rtl/>
              </w:rPr>
              <w:br/>
              <w:t> </w:t>
            </w:r>
          </w:p>
        </w:tc>
      </w:tr>
    </w:tbl>
    <w:p w14:paraId="06D44FCC" w14:textId="77777777" w:rsidR="00ED61A7" w:rsidRDefault="00ED61A7" w:rsidP="00C82C3C">
      <w:pPr>
        <w:pStyle w:val="libCenter"/>
        <w:rPr>
          <w:rtl/>
        </w:rPr>
      </w:pPr>
      <w:r>
        <w:rPr>
          <w:rtl/>
        </w:rPr>
        <w:t>[</w:t>
      </w:r>
      <w:r w:rsidRPr="00CA1DF9">
        <w:rPr>
          <w:rtl/>
        </w:rPr>
        <w:t>الكامل</w:t>
      </w:r>
      <w:r>
        <w:rPr>
          <w:rtl/>
        </w:rPr>
        <w:t>]</w:t>
      </w:r>
    </w:p>
    <w:p w14:paraId="1A05F31E" w14:textId="77777777" w:rsidR="00ED61A7" w:rsidRPr="00CA1DF9" w:rsidRDefault="00ED61A7" w:rsidP="00AE508F">
      <w:pPr>
        <w:pStyle w:val="libNormal"/>
        <w:rPr>
          <w:rtl/>
        </w:rPr>
      </w:pPr>
      <w:r w:rsidRPr="00CA1DF9">
        <w:rPr>
          <w:rtl/>
        </w:rPr>
        <w:t>قال أبو الفرج في الأغاني. عمّر في الجاهليّة والإسلام عمرا طويلا ، وأحسبه مات في خلافة عمر أو عثمان ، وهو شيخ كبير ، وسيأتي له ذكر في ترجمة ولده شيبان في حرف الشّين المعجمة.</w:t>
      </w:r>
    </w:p>
    <w:p w14:paraId="714C8D9A" w14:textId="77777777" w:rsidR="00ED61A7" w:rsidRPr="00CA1DF9" w:rsidRDefault="00ED61A7" w:rsidP="00AE508F">
      <w:pPr>
        <w:pStyle w:val="libNormal"/>
        <w:rPr>
          <w:rtl/>
        </w:rPr>
      </w:pPr>
      <w:r w:rsidRPr="00CA1DF9">
        <w:rPr>
          <w:rtl/>
        </w:rPr>
        <w:t>وقال ابن حبيب : خطب المخبّل إلى الزبرقان أخته خليدة فرده وزوّجها رجلا من بني جشم بن عوف يقال له هزّال ، فهجاه المخبّل.</w:t>
      </w:r>
    </w:p>
    <w:p w14:paraId="20E146A2" w14:textId="77777777" w:rsidR="00ED61A7" w:rsidRPr="00CA1DF9" w:rsidRDefault="00ED61A7" w:rsidP="00AE508F">
      <w:pPr>
        <w:pStyle w:val="libNormal"/>
        <w:rPr>
          <w:rtl/>
        </w:rPr>
      </w:pPr>
      <w:r w:rsidRPr="00CA1DF9">
        <w:rPr>
          <w:rtl/>
        </w:rPr>
        <w:t xml:space="preserve">وقال ابن حبيب ، وغير واحد من رواة الأخبار فيما ذكر أبو الفرج بأسانيده : اجتمع الزبرقان بن بدر ، والمخبّل السعديّ ، وعبدة بن الطبيب ، وعمرو بن الأهتم ، وعلقمة بن عبدة قبل أن يسلموا وقبل مبعث النّبيّ </w:t>
      </w:r>
      <w:r w:rsidRPr="001C1D0F">
        <w:rPr>
          <w:rStyle w:val="libAlaemChar"/>
          <w:rtl/>
        </w:rPr>
        <w:t>صلى‌الله‌عليه‌وآله‌وسلم</w:t>
      </w:r>
      <w:r w:rsidRPr="00CA1DF9">
        <w:rPr>
          <w:rtl/>
        </w:rPr>
        <w:t xml:space="preserve"> فنحروا جزورا واشتروا خمرا ببعير ، وجلسوا يشوون ويأكلون ، فذكروا الشعراء ، وأيهم أجود شعرا ، فرضوا أن يحكموا أوّل من يطلع ، فطلع عليهم ربيعة بن حذار الأسديّ ، فسألوه ، فقال : أخاف أن تغضبوا ،</w:t>
      </w:r>
    </w:p>
    <w:p w14:paraId="7D5F67B9" w14:textId="77777777" w:rsidR="00ED61A7" w:rsidRPr="00CA1DF9" w:rsidRDefault="00ED61A7" w:rsidP="007952B1">
      <w:pPr>
        <w:pStyle w:val="libLine"/>
        <w:rPr>
          <w:rtl/>
        </w:rPr>
      </w:pPr>
      <w:r w:rsidRPr="00CA1DF9">
        <w:rPr>
          <w:rtl/>
        </w:rPr>
        <w:t>__________________</w:t>
      </w:r>
    </w:p>
    <w:p w14:paraId="501B3139" w14:textId="77777777" w:rsidR="00ED61A7" w:rsidRPr="00CA1DF9" w:rsidRDefault="00ED61A7" w:rsidP="004B4EF2">
      <w:pPr>
        <w:pStyle w:val="libFootnote0"/>
        <w:rPr>
          <w:rtl/>
          <w:lang w:bidi="fa-IR"/>
        </w:rPr>
      </w:pPr>
      <w:r>
        <w:rPr>
          <w:rtl/>
        </w:rPr>
        <w:t>(</w:t>
      </w:r>
      <w:r w:rsidRPr="00CA1DF9">
        <w:rPr>
          <w:rtl/>
        </w:rPr>
        <w:t>1) هذه الترجمة سقط في أ.</w:t>
      </w:r>
    </w:p>
    <w:p w14:paraId="3E3C2BDA" w14:textId="77777777" w:rsidR="00ED61A7" w:rsidRPr="00CA1DF9" w:rsidRDefault="00ED61A7" w:rsidP="004B4EF2">
      <w:pPr>
        <w:pStyle w:val="libFootnote0"/>
        <w:rPr>
          <w:rtl/>
          <w:lang w:bidi="fa-IR"/>
        </w:rPr>
      </w:pPr>
      <w:r>
        <w:rPr>
          <w:rtl/>
        </w:rPr>
        <w:t>(</w:t>
      </w:r>
      <w:r w:rsidRPr="00CA1DF9">
        <w:rPr>
          <w:rtl/>
        </w:rPr>
        <w:t>2) سقط في أ.</w:t>
      </w:r>
    </w:p>
    <w:p w14:paraId="256B235D" w14:textId="77777777" w:rsidR="00ED61A7" w:rsidRPr="00CA1DF9" w:rsidRDefault="00ED61A7" w:rsidP="004B4EF2">
      <w:pPr>
        <w:pStyle w:val="libFootnote0"/>
        <w:rPr>
          <w:rtl/>
          <w:lang w:bidi="fa-IR"/>
        </w:rPr>
      </w:pPr>
      <w:r>
        <w:rPr>
          <w:rtl/>
        </w:rPr>
        <w:t>(</w:t>
      </w:r>
      <w:r w:rsidRPr="00CA1DF9">
        <w:rPr>
          <w:rtl/>
        </w:rPr>
        <w:t>3) ينظر البيت في الطبقات 124 ، النقائض : 200.</w:t>
      </w:r>
    </w:p>
    <w:p w14:paraId="1A38601C" w14:textId="77777777" w:rsidR="00ED61A7" w:rsidRPr="00CA1DF9" w:rsidRDefault="00ED61A7" w:rsidP="00ED61A7">
      <w:pPr>
        <w:rPr>
          <w:rtl/>
          <w:lang w:bidi="fa-IR"/>
        </w:rPr>
      </w:pPr>
      <w:r>
        <w:rPr>
          <w:rtl/>
          <w:lang w:bidi="fa-IR"/>
        </w:rPr>
        <w:br w:type="page"/>
      </w:r>
      <w:r w:rsidRPr="00CA1DF9">
        <w:rPr>
          <w:rtl/>
          <w:lang w:bidi="fa-IR"/>
        </w:rPr>
        <w:lastRenderedPageBreak/>
        <w:t>فأمّنوه من ذلك ، فقال أما أنت يا مخبل فشعرك شهب من نار يلقيها الله على من يشاء من عباده. وذكر بقية القصّة.</w:t>
      </w:r>
    </w:p>
    <w:p w14:paraId="7FCBC3EC" w14:textId="77777777" w:rsidR="00ED61A7" w:rsidRPr="00CA1DF9" w:rsidRDefault="00ED61A7" w:rsidP="00AE508F">
      <w:pPr>
        <w:pStyle w:val="libNormal"/>
        <w:rPr>
          <w:rtl/>
        </w:rPr>
      </w:pPr>
      <w:r w:rsidRPr="004D4493">
        <w:rPr>
          <w:rStyle w:val="libBold2Char"/>
          <w:rtl/>
        </w:rPr>
        <w:t xml:space="preserve">2733 ز ـ الربيع بن زياد : </w:t>
      </w:r>
      <w:r w:rsidRPr="00CA1DF9">
        <w:rPr>
          <w:rtl/>
        </w:rPr>
        <w:t>بن سلامة بن قيس القضاعي ثم التّويلي ، بالمثناة مصغّرا.</w:t>
      </w:r>
    </w:p>
    <w:p w14:paraId="472825F3" w14:textId="77777777" w:rsidR="00ED61A7" w:rsidRPr="00CA1DF9" w:rsidRDefault="00ED61A7" w:rsidP="00AE508F">
      <w:pPr>
        <w:pStyle w:val="libNormal"/>
        <w:rPr>
          <w:rtl/>
        </w:rPr>
      </w:pPr>
      <w:r w:rsidRPr="00CA1DF9">
        <w:rPr>
          <w:rtl/>
        </w:rPr>
        <w:t>فارس مشهور ، يعرف بالأعرج ، وله إدراك وأشعار في الجاهلية ، ثم عاش إلى أن مات في خلافة عثمان ، حكاه ابن الكلبيّ.</w:t>
      </w:r>
    </w:p>
    <w:p w14:paraId="6A44C6CC" w14:textId="77777777" w:rsidR="00ED61A7" w:rsidRPr="00CA1DF9" w:rsidRDefault="00ED61A7" w:rsidP="00AE508F">
      <w:pPr>
        <w:pStyle w:val="libNormal"/>
        <w:rPr>
          <w:rtl/>
        </w:rPr>
      </w:pPr>
      <w:r w:rsidRPr="004D4493">
        <w:rPr>
          <w:rStyle w:val="libBold2Char"/>
          <w:rtl/>
        </w:rPr>
        <w:t xml:space="preserve">2734 ـ الربيع بن ضبيع : </w:t>
      </w:r>
      <w:r w:rsidRPr="00CA1DF9">
        <w:rPr>
          <w:rtl/>
        </w:rPr>
        <w:t>بن وهب بن بغيض بن مالك بن سعد بن عديّ بن فزارة الفزاريّ. جاهليّ.</w:t>
      </w:r>
    </w:p>
    <w:p w14:paraId="6B8B730C" w14:textId="77777777" w:rsidR="00ED61A7" w:rsidRPr="00CA1DF9" w:rsidRDefault="00ED61A7" w:rsidP="00AE508F">
      <w:pPr>
        <w:pStyle w:val="libNormal"/>
        <w:rPr>
          <w:rtl/>
        </w:rPr>
      </w:pPr>
      <w:r w:rsidRPr="00CA1DF9">
        <w:rPr>
          <w:rtl/>
        </w:rPr>
        <w:t>ذكر ابن هشام في «التيجان» أنه كبر وخرف ، وأدرك الإسلام ، ويقال : إنه عاش ثلاثمائة سنة منها ستّون في الإسلام ويقال لم يسلم.</w:t>
      </w:r>
    </w:p>
    <w:p w14:paraId="5FC985A0" w14:textId="77777777" w:rsidR="00ED61A7" w:rsidRPr="00CA1DF9" w:rsidRDefault="00ED61A7" w:rsidP="00AE508F">
      <w:pPr>
        <w:pStyle w:val="libNormal"/>
        <w:rPr>
          <w:rtl/>
        </w:rPr>
      </w:pPr>
      <w:r w:rsidRPr="00CA1DF9">
        <w:rPr>
          <w:rtl/>
        </w:rPr>
        <w:t>وذكر أبو حاتم السجستاني أنه دخل على عبد الملك بن مروان فقال له : يا ربيع ، أخبرني عما أدركت من القهر ، ورأيت من الخطوب ، فقال أنا الّذي أقول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AB48CD4" w14:textId="77777777" w:rsidTr="00636C9A">
        <w:trPr>
          <w:tblCellSpacing w:w="15" w:type="dxa"/>
          <w:jc w:val="center"/>
        </w:trPr>
        <w:tc>
          <w:tcPr>
            <w:tcW w:w="2362" w:type="pct"/>
            <w:vAlign w:val="center"/>
          </w:tcPr>
          <w:p w14:paraId="5118251D" w14:textId="77777777" w:rsidR="00ED61A7" w:rsidRPr="00CA1DF9" w:rsidRDefault="00ED61A7" w:rsidP="00636C9A">
            <w:pPr>
              <w:rPr>
                <w:rtl/>
                <w:lang w:bidi="fa-IR"/>
              </w:rPr>
            </w:pPr>
            <w:r w:rsidRPr="00CA1DF9">
              <w:rPr>
                <w:rtl/>
                <w:lang w:bidi="fa-IR"/>
              </w:rPr>
              <w:t>إذا عاش الفتى مائتين عاما</w:t>
            </w:r>
            <w:r w:rsidRPr="00DE4A9C">
              <w:rPr>
                <w:rtl/>
              </w:rPr>
              <w:br/>
              <w:t> </w:t>
            </w:r>
          </w:p>
        </w:tc>
        <w:tc>
          <w:tcPr>
            <w:tcW w:w="196" w:type="pct"/>
            <w:vAlign w:val="center"/>
          </w:tcPr>
          <w:p w14:paraId="2654A925" w14:textId="77777777" w:rsidR="00ED61A7" w:rsidRPr="00CA1DF9" w:rsidRDefault="00ED61A7" w:rsidP="00636C9A">
            <w:r w:rsidRPr="00CA1DF9">
              <w:rPr>
                <w:rtl/>
              </w:rPr>
              <w:t> </w:t>
            </w:r>
          </w:p>
        </w:tc>
        <w:tc>
          <w:tcPr>
            <w:tcW w:w="2361" w:type="pct"/>
            <w:vAlign w:val="center"/>
          </w:tcPr>
          <w:p w14:paraId="18E9C197" w14:textId="77777777" w:rsidR="00ED61A7" w:rsidRPr="00CA1DF9" w:rsidRDefault="00ED61A7" w:rsidP="00636C9A">
            <w:r w:rsidRPr="00CA1DF9">
              <w:rPr>
                <w:rtl/>
                <w:lang w:bidi="fa-IR"/>
              </w:rPr>
              <w:t>فقد ذهب اللّذاذة والفتاء</w:t>
            </w:r>
            <w:r w:rsidRPr="00DE4A9C">
              <w:rPr>
                <w:rtl/>
              </w:rPr>
              <w:br/>
              <w:t> </w:t>
            </w:r>
          </w:p>
        </w:tc>
      </w:tr>
    </w:tbl>
    <w:p w14:paraId="5B8B8C16" w14:textId="77777777" w:rsidR="00ED61A7" w:rsidRDefault="00ED61A7" w:rsidP="00C82C3C">
      <w:pPr>
        <w:pStyle w:val="libCenter"/>
        <w:rPr>
          <w:rtl/>
        </w:rPr>
      </w:pPr>
      <w:r>
        <w:rPr>
          <w:rtl/>
        </w:rPr>
        <w:t>[</w:t>
      </w:r>
      <w:r w:rsidRPr="00CA1DF9">
        <w:rPr>
          <w:rtl/>
        </w:rPr>
        <w:t>الوافر</w:t>
      </w:r>
      <w:r>
        <w:rPr>
          <w:rtl/>
        </w:rPr>
        <w:t>]</w:t>
      </w:r>
    </w:p>
    <w:p w14:paraId="138A177D" w14:textId="77777777" w:rsidR="00ED61A7" w:rsidRPr="00CA1DF9" w:rsidRDefault="00ED61A7" w:rsidP="00AE508F">
      <w:pPr>
        <w:pStyle w:val="libNormal"/>
        <w:rPr>
          <w:rtl/>
        </w:rPr>
      </w:pPr>
      <w:r w:rsidRPr="00CA1DF9">
        <w:rPr>
          <w:rtl/>
        </w:rPr>
        <w:t xml:space="preserve">قال : وقد رويتها من شعرك وأنا غلام ففصّل لي عمرك ، قال : عشت مائتي سنة في فترة عيسى ، وستين في الجاهليّة ، وستين في الإسلام ، فذكر قصّته معه </w:t>
      </w:r>
      <w:r>
        <w:rPr>
          <w:rtl/>
        </w:rPr>
        <w:t>[</w:t>
      </w:r>
      <w:r w:rsidRPr="00CA1DF9">
        <w:rPr>
          <w:rtl/>
        </w:rPr>
        <w:t>وهو القائل ذلك البيت السائر</w:t>
      </w:r>
      <w:r>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36FA23C" w14:textId="77777777" w:rsidTr="00636C9A">
        <w:trPr>
          <w:tblCellSpacing w:w="15" w:type="dxa"/>
          <w:jc w:val="center"/>
        </w:trPr>
        <w:tc>
          <w:tcPr>
            <w:tcW w:w="2362" w:type="pct"/>
            <w:vAlign w:val="center"/>
          </w:tcPr>
          <w:p w14:paraId="33B3D4AD" w14:textId="77777777" w:rsidR="00ED61A7" w:rsidRPr="00CA1DF9" w:rsidRDefault="00ED61A7" w:rsidP="00636C9A">
            <w:pPr>
              <w:rPr>
                <w:rtl/>
                <w:lang w:bidi="fa-IR"/>
              </w:rPr>
            </w:pPr>
            <w:r w:rsidRPr="00CA1DF9">
              <w:rPr>
                <w:rtl/>
                <w:lang w:bidi="fa-IR"/>
              </w:rPr>
              <w:t xml:space="preserve">إذا جاء الشّتاء فأدفئوني </w:t>
            </w:r>
            <w:r w:rsidRPr="00DE4A9C">
              <w:rPr>
                <w:rtl/>
              </w:rPr>
              <w:br/>
              <w:t> </w:t>
            </w:r>
          </w:p>
        </w:tc>
        <w:tc>
          <w:tcPr>
            <w:tcW w:w="196" w:type="pct"/>
            <w:vAlign w:val="center"/>
          </w:tcPr>
          <w:p w14:paraId="14F2C884" w14:textId="77777777" w:rsidR="00ED61A7" w:rsidRPr="00CA1DF9" w:rsidRDefault="00ED61A7" w:rsidP="00636C9A">
            <w:r w:rsidRPr="00CA1DF9">
              <w:rPr>
                <w:rtl/>
              </w:rPr>
              <w:t> </w:t>
            </w:r>
          </w:p>
        </w:tc>
        <w:tc>
          <w:tcPr>
            <w:tcW w:w="2361" w:type="pct"/>
            <w:vAlign w:val="center"/>
          </w:tcPr>
          <w:p w14:paraId="4103375C" w14:textId="77777777" w:rsidR="00ED61A7" w:rsidRPr="00CA1DF9" w:rsidRDefault="00ED61A7" w:rsidP="00636C9A">
            <w:r w:rsidRPr="00CA1DF9">
              <w:rPr>
                <w:rtl/>
                <w:lang w:bidi="fa-IR"/>
              </w:rPr>
              <w:t>فإنّ الشّيخ يهرمه الشّتاء</w:t>
            </w:r>
            <w:r w:rsidRPr="00DE4A9C">
              <w:rPr>
                <w:rtl/>
              </w:rPr>
              <w:br/>
              <w:t> </w:t>
            </w:r>
          </w:p>
        </w:tc>
      </w:tr>
    </w:tbl>
    <w:p w14:paraId="5CAF9B28" w14:textId="77777777" w:rsidR="00ED61A7" w:rsidRDefault="00ED61A7" w:rsidP="00C82C3C">
      <w:pPr>
        <w:pStyle w:val="libCenter"/>
        <w:rPr>
          <w:rtl/>
        </w:rPr>
      </w:pPr>
      <w:r>
        <w:rPr>
          <w:rtl/>
        </w:rPr>
        <w:t>[</w:t>
      </w:r>
      <w:r w:rsidRPr="00CA1DF9">
        <w:rPr>
          <w:rtl/>
        </w:rPr>
        <w:t>الوافر</w:t>
      </w:r>
      <w:r>
        <w:rPr>
          <w:rtl/>
        </w:rPr>
        <w:t>]</w:t>
      </w:r>
    </w:p>
    <w:p w14:paraId="57E032AF" w14:textId="77777777" w:rsidR="00ED61A7" w:rsidRPr="00CA1DF9" w:rsidRDefault="00ED61A7" w:rsidP="00AE508F">
      <w:pPr>
        <w:pStyle w:val="libNormal"/>
        <w:rPr>
          <w:rtl/>
        </w:rPr>
      </w:pPr>
      <w:r w:rsidRPr="00CA1DF9">
        <w:rPr>
          <w:rtl/>
        </w:rPr>
        <w:t>وأنشد المرزباني بعده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A6AB4F9" w14:textId="77777777" w:rsidTr="00636C9A">
        <w:trPr>
          <w:tblCellSpacing w:w="15" w:type="dxa"/>
          <w:jc w:val="center"/>
        </w:trPr>
        <w:tc>
          <w:tcPr>
            <w:tcW w:w="2362" w:type="pct"/>
            <w:vAlign w:val="center"/>
          </w:tcPr>
          <w:p w14:paraId="4F0545A8" w14:textId="77777777" w:rsidR="00ED61A7" w:rsidRPr="00CA1DF9" w:rsidRDefault="00ED61A7" w:rsidP="00636C9A">
            <w:pPr>
              <w:rPr>
                <w:rtl/>
                <w:lang w:bidi="fa-IR"/>
              </w:rPr>
            </w:pPr>
            <w:r>
              <w:rPr>
                <w:rtl/>
                <w:lang w:bidi="fa-IR"/>
              </w:rPr>
              <w:t>و</w:t>
            </w:r>
            <w:r w:rsidRPr="00CA1DF9">
              <w:rPr>
                <w:rtl/>
                <w:lang w:bidi="fa-IR"/>
              </w:rPr>
              <w:t>أمّا حين يذهب كلّ قرّ</w:t>
            </w:r>
            <w:r w:rsidRPr="00DE4A9C">
              <w:rPr>
                <w:rtl/>
              </w:rPr>
              <w:br/>
              <w:t> </w:t>
            </w:r>
          </w:p>
        </w:tc>
        <w:tc>
          <w:tcPr>
            <w:tcW w:w="196" w:type="pct"/>
            <w:vAlign w:val="center"/>
          </w:tcPr>
          <w:p w14:paraId="184E0EF5" w14:textId="77777777" w:rsidR="00ED61A7" w:rsidRPr="00CA1DF9" w:rsidRDefault="00ED61A7" w:rsidP="00636C9A">
            <w:r w:rsidRPr="00CA1DF9">
              <w:rPr>
                <w:rtl/>
              </w:rPr>
              <w:t> </w:t>
            </w:r>
          </w:p>
        </w:tc>
        <w:tc>
          <w:tcPr>
            <w:tcW w:w="2361" w:type="pct"/>
            <w:vAlign w:val="center"/>
          </w:tcPr>
          <w:p w14:paraId="05A08714" w14:textId="77777777" w:rsidR="00ED61A7" w:rsidRPr="00CA1DF9" w:rsidRDefault="00ED61A7" w:rsidP="00636C9A">
            <w:r w:rsidRPr="00CA1DF9">
              <w:rPr>
                <w:rtl/>
                <w:lang w:bidi="fa-IR"/>
              </w:rPr>
              <w:t>فسربال خفيف أو رداء</w:t>
            </w:r>
            <w:r w:rsidRPr="004B4EF2">
              <w:rPr>
                <w:rStyle w:val="libFootnotenumChar"/>
                <w:rFonts w:hint="cs"/>
                <w:rtl/>
              </w:rPr>
              <w:t>(3)</w:t>
            </w:r>
            <w:r>
              <w:rPr>
                <w:rFonts w:hint="cs"/>
                <w:rtl/>
                <w:lang w:bidi="fa-IR"/>
              </w:rPr>
              <w:t xml:space="preserve">] </w:t>
            </w:r>
            <w:r w:rsidRPr="004B4EF2">
              <w:rPr>
                <w:rStyle w:val="libFootnotenumChar"/>
                <w:rFonts w:hint="cs"/>
                <w:rtl/>
              </w:rPr>
              <w:t>(4)</w:t>
            </w:r>
            <w:r w:rsidRPr="00DE4A9C">
              <w:rPr>
                <w:rtl/>
              </w:rPr>
              <w:br/>
              <w:t> </w:t>
            </w:r>
          </w:p>
        </w:tc>
      </w:tr>
    </w:tbl>
    <w:p w14:paraId="6AADA2D3" w14:textId="77777777" w:rsidR="00ED61A7" w:rsidRPr="00CA1DF9" w:rsidRDefault="00ED61A7" w:rsidP="00C82C3C">
      <w:pPr>
        <w:pStyle w:val="libCenter"/>
        <w:rPr>
          <w:rtl/>
        </w:rPr>
      </w:pPr>
      <w:r>
        <w:rPr>
          <w:rtl/>
        </w:rPr>
        <w:t>[</w:t>
      </w:r>
      <w:r w:rsidRPr="00CA1DF9">
        <w:rPr>
          <w:rtl/>
        </w:rPr>
        <w:t>الوافر</w:t>
      </w:r>
      <w:r>
        <w:rPr>
          <w:rtl/>
        </w:rPr>
        <w:t>]</w:t>
      </w:r>
    </w:p>
    <w:p w14:paraId="224C67EC" w14:textId="77777777" w:rsidR="00ED61A7" w:rsidRPr="00CA1DF9" w:rsidRDefault="00ED61A7" w:rsidP="007952B1">
      <w:pPr>
        <w:pStyle w:val="libLine"/>
        <w:rPr>
          <w:rtl/>
        </w:rPr>
      </w:pPr>
      <w:r w:rsidRPr="00CA1DF9">
        <w:rPr>
          <w:rtl/>
        </w:rPr>
        <w:t>__________________</w:t>
      </w:r>
    </w:p>
    <w:p w14:paraId="683B9875" w14:textId="77777777" w:rsidR="00ED61A7" w:rsidRPr="00CA1DF9" w:rsidRDefault="00ED61A7" w:rsidP="004B4EF2">
      <w:pPr>
        <w:pStyle w:val="libFootnote0"/>
        <w:rPr>
          <w:rtl/>
          <w:lang w:bidi="fa-IR"/>
        </w:rPr>
      </w:pPr>
      <w:r>
        <w:rPr>
          <w:rtl/>
        </w:rPr>
        <w:t>(</w:t>
      </w:r>
      <w:r w:rsidRPr="00CA1DF9">
        <w:rPr>
          <w:rtl/>
        </w:rPr>
        <w:t>1) هذا البيت في المعمرين 8 ، 9.</w:t>
      </w:r>
    </w:p>
    <w:p w14:paraId="5154A488" w14:textId="77777777" w:rsidR="00ED61A7" w:rsidRPr="00CA1DF9" w:rsidRDefault="00ED61A7" w:rsidP="004B4EF2">
      <w:pPr>
        <w:pStyle w:val="libFootnote0"/>
        <w:rPr>
          <w:rtl/>
          <w:lang w:bidi="fa-IR"/>
        </w:rPr>
      </w:pPr>
      <w:r>
        <w:rPr>
          <w:rtl/>
        </w:rPr>
        <w:t>(</w:t>
      </w:r>
      <w:r w:rsidRPr="00CA1DF9">
        <w:rPr>
          <w:rtl/>
        </w:rPr>
        <w:t xml:space="preserve">2) البيت من الوافر ، وهو للربيع بن ضبع في الأزهية ص 184 ، وأمالي المرتضى 1 / 255 ، وتخليص الشواهد ص 242 ، حماسة البحتري ص 202 ، خزانة الأدب 7 / 381 ، والدرر 2 / 60 ، وسمط اللآلي ص 803 ، وبلا نسبة في أسرار العربية ص 135 ، وشرح شذور الذهب ص 458 ، ولسان العرب 13 / 365 </w:t>
      </w:r>
      <w:r>
        <w:rPr>
          <w:rtl/>
        </w:rPr>
        <w:t>(</w:t>
      </w:r>
      <w:r w:rsidRPr="00CA1DF9">
        <w:rPr>
          <w:rtl/>
        </w:rPr>
        <w:t>كون</w:t>
      </w:r>
      <w:r>
        <w:rPr>
          <w:rtl/>
        </w:rPr>
        <w:t>)</w:t>
      </w:r>
      <w:r w:rsidRPr="00CA1DF9">
        <w:rPr>
          <w:rtl/>
        </w:rPr>
        <w:t xml:space="preserve"> ، وهمع الهوامع 1 / 116. وهذا البيت فيه شاهد نحوي في قوله : «إذا كان الشتاء» حيث جاءت «كان» تامة بمعنى «حدث»</w:t>
      </w:r>
      <w:r>
        <w:rPr>
          <w:rtl/>
        </w:rPr>
        <w:t>.</w:t>
      </w:r>
    </w:p>
    <w:p w14:paraId="3738E20E" w14:textId="77777777" w:rsidR="00ED61A7" w:rsidRPr="00CA1DF9" w:rsidRDefault="00ED61A7" w:rsidP="004B4EF2">
      <w:pPr>
        <w:pStyle w:val="libFootnote0"/>
        <w:rPr>
          <w:rtl/>
          <w:lang w:bidi="fa-IR"/>
        </w:rPr>
      </w:pPr>
      <w:r>
        <w:rPr>
          <w:rtl/>
        </w:rPr>
        <w:t>(</w:t>
      </w:r>
      <w:r w:rsidRPr="00CA1DF9">
        <w:rPr>
          <w:rtl/>
        </w:rPr>
        <w:t>3) ينظر هذا البيت من آمالي المرتضى : 254 ، وذيل الآمالي : 21 ، والخزانة : 3 / 306.</w:t>
      </w:r>
    </w:p>
    <w:p w14:paraId="1C44F51A" w14:textId="77777777" w:rsidR="00ED61A7" w:rsidRPr="00CA1DF9" w:rsidRDefault="00ED61A7" w:rsidP="004B4EF2">
      <w:pPr>
        <w:pStyle w:val="libFootnote0"/>
        <w:rPr>
          <w:rtl/>
          <w:lang w:bidi="fa-IR"/>
        </w:rPr>
      </w:pPr>
      <w:r>
        <w:rPr>
          <w:rtl/>
        </w:rPr>
        <w:t>(</w:t>
      </w:r>
      <w:r w:rsidRPr="00CA1DF9">
        <w:rPr>
          <w:rtl/>
        </w:rPr>
        <w:t>4) ليس من أ.</w:t>
      </w:r>
    </w:p>
    <w:p w14:paraId="1C7B9AE6"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2735 ـ الربيع بن مطرف : </w:t>
      </w:r>
      <w:r w:rsidRPr="00CA1DF9">
        <w:rPr>
          <w:rtl/>
        </w:rPr>
        <w:t xml:space="preserve">بن بلخ التميمي له إدراك ، وأنشد له سيف في الفتوح أشعارا كثيرة في فتح دمشق والقادسيّة وطبريّة </w:t>
      </w:r>
      <w:r w:rsidRPr="004B4EF2">
        <w:rPr>
          <w:rStyle w:val="libFootnotenumChar"/>
          <w:rtl/>
        </w:rPr>
        <w:t>(1)</w:t>
      </w:r>
      <w:r w:rsidRPr="00CA1DF9">
        <w:rPr>
          <w:rtl/>
        </w:rPr>
        <w:t xml:space="preserve"> ، فمن ذلك قوله في فتح طبريّة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5D5DC2B" w14:textId="77777777" w:rsidTr="00636C9A">
        <w:trPr>
          <w:tblCellSpacing w:w="15" w:type="dxa"/>
          <w:jc w:val="center"/>
        </w:trPr>
        <w:tc>
          <w:tcPr>
            <w:tcW w:w="2362" w:type="pct"/>
            <w:vAlign w:val="center"/>
          </w:tcPr>
          <w:p w14:paraId="4CF222B9" w14:textId="77777777" w:rsidR="00ED61A7" w:rsidRPr="00CA1DF9" w:rsidRDefault="00ED61A7" w:rsidP="00636C9A">
            <w:pPr>
              <w:rPr>
                <w:rtl/>
                <w:lang w:bidi="fa-IR"/>
              </w:rPr>
            </w:pPr>
            <w:r>
              <w:rPr>
                <w:rtl/>
                <w:lang w:bidi="fa-IR"/>
              </w:rPr>
              <w:t>و</w:t>
            </w:r>
            <w:r w:rsidRPr="00CA1DF9">
              <w:rPr>
                <w:rtl/>
                <w:lang w:bidi="fa-IR"/>
              </w:rPr>
              <w:t xml:space="preserve">إنّا لحلّالون بالثّغر تحتوي </w:t>
            </w:r>
            <w:r w:rsidRPr="00DE4A9C">
              <w:rPr>
                <w:rtl/>
              </w:rPr>
              <w:br/>
              <w:t> </w:t>
            </w:r>
          </w:p>
        </w:tc>
        <w:tc>
          <w:tcPr>
            <w:tcW w:w="196" w:type="pct"/>
            <w:vAlign w:val="center"/>
          </w:tcPr>
          <w:p w14:paraId="002B03C1" w14:textId="77777777" w:rsidR="00ED61A7" w:rsidRPr="00CA1DF9" w:rsidRDefault="00ED61A7" w:rsidP="00636C9A">
            <w:r w:rsidRPr="00CA1DF9">
              <w:rPr>
                <w:rtl/>
              </w:rPr>
              <w:t> </w:t>
            </w:r>
          </w:p>
        </w:tc>
        <w:tc>
          <w:tcPr>
            <w:tcW w:w="2361" w:type="pct"/>
            <w:vAlign w:val="center"/>
          </w:tcPr>
          <w:p w14:paraId="0D3BAFD9" w14:textId="77777777" w:rsidR="00ED61A7" w:rsidRPr="00CA1DF9" w:rsidRDefault="00ED61A7" w:rsidP="00636C9A">
            <w:r>
              <w:rPr>
                <w:rtl/>
                <w:lang w:bidi="fa-IR"/>
              </w:rPr>
              <w:t>و</w:t>
            </w:r>
            <w:r w:rsidRPr="00CA1DF9">
              <w:rPr>
                <w:rtl/>
                <w:lang w:bidi="fa-IR"/>
              </w:rPr>
              <w:t xml:space="preserve">لسنا كمن هرّ الحروب من الرّعب </w:t>
            </w:r>
            <w:r w:rsidRPr="00DE4A9C">
              <w:rPr>
                <w:rtl/>
              </w:rPr>
              <w:br/>
              <w:t> </w:t>
            </w:r>
          </w:p>
        </w:tc>
      </w:tr>
      <w:tr w:rsidR="00ED61A7" w:rsidRPr="00CA1DF9" w14:paraId="74E19269" w14:textId="77777777" w:rsidTr="00636C9A">
        <w:trPr>
          <w:tblCellSpacing w:w="15" w:type="dxa"/>
          <w:jc w:val="center"/>
        </w:trPr>
        <w:tc>
          <w:tcPr>
            <w:tcW w:w="2362" w:type="pct"/>
            <w:vAlign w:val="center"/>
          </w:tcPr>
          <w:p w14:paraId="386C38A6" w14:textId="77777777" w:rsidR="00ED61A7" w:rsidRPr="00CA1DF9" w:rsidRDefault="00ED61A7" w:rsidP="00636C9A">
            <w:r w:rsidRPr="00CA1DF9">
              <w:rPr>
                <w:rtl/>
                <w:lang w:bidi="fa-IR"/>
              </w:rPr>
              <w:t>منعناهم ماء الحياة بعيد ما</w:t>
            </w:r>
            <w:r w:rsidRPr="00DE4A9C">
              <w:rPr>
                <w:rtl/>
              </w:rPr>
              <w:br/>
              <w:t> </w:t>
            </w:r>
          </w:p>
        </w:tc>
        <w:tc>
          <w:tcPr>
            <w:tcW w:w="196" w:type="pct"/>
            <w:vAlign w:val="center"/>
          </w:tcPr>
          <w:p w14:paraId="2AC61D76" w14:textId="77777777" w:rsidR="00ED61A7" w:rsidRPr="00CA1DF9" w:rsidRDefault="00ED61A7" w:rsidP="00636C9A">
            <w:r w:rsidRPr="00CA1DF9">
              <w:rPr>
                <w:rtl/>
              </w:rPr>
              <w:t> </w:t>
            </w:r>
          </w:p>
        </w:tc>
        <w:tc>
          <w:tcPr>
            <w:tcW w:w="2361" w:type="pct"/>
            <w:vAlign w:val="center"/>
          </w:tcPr>
          <w:p w14:paraId="0D64F397" w14:textId="77777777" w:rsidR="00ED61A7" w:rsidRPr="00CA1DF9" w:rsidRDefault="00ED61A7" w:rsidP="00636C9A">
            <w:r w:rsidRPr="00CA1DF9">
              <w:rPr>
                <w:rtl/>
                <w:lang w:bidi="fa-IR"/>
              </w:rPr>
              <w:t xml:space="preserve">سما جمعهم فاستهولوه من الرّهب </w:t>
            </w:r>
            <w:r w:rsidRPr="00DE4A9C">
              <w:rPr>
                <w:rtl/>
              </w:rPr>
              <w:br/>
              <w:t> </w:t>
            </w:r>
          </w:p>
        </w:tc>
      </w:tr>
    </w:tbl>
    <w:p w14:paraId="0CBACCF2" w14:textId="77777777" w:rsidR="00ED61A7" w:rsidRPr="00CA1DF9" w:rsidRDefault="00ED61A7" w:rsidP="00AE508F">
      <w:pPr>
        <w:pStyle w:val="libNormal"/>
        <w:rPr>
          <w:rtl/>
        </w:rPr>
      </w:pPr>
      <w:r>
        <w:rPr>
          <w:rtl/>
        </w:rPr>
        <w:t>[</w:t>
      </w:r>
      <w:r w:rsidRPr="00CA1DF9">
        <w:rPr>
          <w:rtl/>
        </w:rPr>
        <w:t>الطويل</w:t>
      </w:r>
      <w:r>
        <w:rPr>
          <w:rtl/>
        </w:rPr>
        <w:t>]</w:t>
      </w:r>
      <w:r w:rsidRPr="00CA1DF9">
        <w:rPr>
          <w:rtl/>
        </w:rPr>
        <w:t xml:space="preserve"> قال ابن عساكر : أدرك حياة النّبي </w:t>
      </w:r>
      <w:r w:rsidRPr="001C1D0F">
        <w:rPr>
          <w:rStyle w:val="libAlaemChar"/>
          <w:rtl/>
        </w:rPr>
        <w:t>صلى‌الله‌عليه‌وآله‌وسلم</w:t>
      </w:r>
      <w:r w:rsidRPr="00CA1DF9">
        <w:rPr>
          <w:rtl/>
        </w:rPr>
        <w:t>.</w:t>
      </w:r>
    </w:p>
    <w:p w14:paraId="75550AB2" w14:textId="77777777" w:rsidR="00ED61A7" w:rsidRPr="00ED3B0F" w:rsidRDefault="00ED61A7" w:rsidP="00003931">
      <w:pPr>
        <w:pStyle w:val="libCenterBold1"/>
        <w:rPr>
          <w:rtl/>
        </w:rPr>
      </w:pPr>
      <w:r w:rsidRPr="00ED3B0F">
        <w:rPr>
          <w:rtl/>
        </w:rPr>
        <w:t>ذكر من اسمه ربيعة</w:t>
      </w:r>
    </w:p>
    <w:p w14:paraId="5A884400" w14:textId="77777777" w:rsidR="00ED61A7" w:rsidRPr="00CA1DF9" w:rsidRDefault="00ED61A7" w:rsidP="00AE508F">
      <w:pPr>
        <w:pStyle w:val="libNormal"/>
        <w:rPr>
          <w:rtl/>
        </w:rPr>
      </w:pPr>
      <w:r w:rsidRPr="004D4493">
        <w:rPr>
          <w:rStyle w:val="libBold2Char"/>
          <w:rtl/>
        </w:rPr>
        <w:t xml:space="preserve">2736 ـ ربيعة بن أبيّ الضبي : </w:t>
      </w:r>
      <w:r w:rsidRPr="00CA1DF9">
        <w:rPr>
          <w:rtl/>
        </w:rPr>
        <w:t>ذكره المرزباني في معجم الشّعراء ، فقال : مخضرم ، أدرك يوم بسطام في الجاهليّة وعاش إلى أن شهد الجمل مع عائشة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196A7D7" w14:textId="77777777" w:rsidTr="00636C9A">
        <w:trPr>
          <w:tblCellSpacing w:w="15" w:type="dxa"/>
          <w:jc w:val="center"/>
        </w:trPr>
        <w:tc>
          <w:tcPr>
            <w:tcW w:w="2362" w:type="pct"/>
            <w:vAlign w:val="center"/>
          </w:tcPr>
          <w:p w14:paraId="38A59F39" w14:textId="77777777" w:rsidR="00ED61A7" w:rsidRPr="00CA1DF9" w:rsidRDefault="00ED61A7" w:rsidP="00636C9A">
            <w:pPr>
              <w:rPr>
                <w:rtl/>
                <w:lang w:bidi="fa-IR"/>
              </w:rPr>
            </w:pPr>
            <w:r>
              <w:rPr>
                <w:rtl/>
                <w:lang w:bidi="fa-IR"/>
              </w:rPr>
              <w:t>و</w:t>
            </w:r>
            <w:r w:rsidRPr="00CA1DF9">
              <w:rPr>
                <w:rtl/>
                <w:lang w:bidi="fa-IR"/>
              </w:rPr>
              <w:t xml:space="preserve">إذا ساميت قوما ضمتهم </w:t>
            </w:r>
            <w:r w:rsidRPr="00DE4A9C">
              <w:rPr>
                <w:rtl/>
              </w:rPr>
              <w:br/>
              <w:t> </w:t>
            </w:r>
          </w:p>
        </w:tc>
        <w:tc>
          <w:tcPr>
            <w:tcW w:w="196" w:type="pct"/>
            <w:vAlign w:val="center"/>
          </w:tcPr>
          <w:p w14:paraId="44DA24C6" w14:textId="77777777" w:rsidR="00ED61A7" w:rsidRPr="00CA1DF9" w:rsidRDefault="00ED61A7" w:rsidP="00636C9A">
            <w:r w:rsidRPr="00CA1DF9">
              <w:rPr>
                <w:rtl/>
              </w:rPr>
              <w:t> </w:t>
            </w:r>
          </w:p>
        </w:tc>
        <w:tc>
          <w:tcPr>
            <w:tcW w:w="2361" w:type="pct"/>
            <w:vAlign w:val="center"/>
          </w:tcPr>
          <w:p w14:paraId="7FC19C50" w14:textId="77777777" w:rsidR="00ED61A7" w:rsidRPr="00CA1DF9" w:rsidRDefault="00ED61A7" w:rsidP="00636C9A">
            <w:r w:rsidRPr="00CA1DF9">
              <w:rPr>
                <w:rtl/>
                <w:lang w:bidi="fa-IR"/>
              </w:rPr>
              <w:t xml:space="preserve">ببني ضبّة أصحاب الجمل </w:t>
            </w:r>
            <w:r w:rsidRPr="00DE4A9C">
              <w:rPr>
                <w:rtl/>
              </w:rPr>
              <w:br/>
              <w:t> </w:t>
            </w:r>
          </w:p>
        </w:tc>
      </w:tr>
    </w:tbl>
    <w:p w14:paraId="4BB1C9D5" w14:textId="77777777" w:rsidR="00ED61A7" w:rsidRPr="00CA1DF9" w:rsidRDefault="00ED61A7" w:rsidP="00C82C3C">
      <w:pPr>
        <w:pStyle w:val="libCenter"/>
        <w:rPr>
          <w:rtl/>
        </w:rPr>
      </w:pPr>
      <w:r>
        <w:rPr>
          <w:rtl/>
        </w:rPr>
        <w:t>[</w:t>
      </w:r>
      <w:r w:rsidRPr="00CA1DF9">
        <w:rPr>
          <w:rtl/>
        </w:rPr>
        <w:t>الرمل</w:t>
      </w:r>
      <w:r>
        <w:rPr>
          <w:rtl/>
        </w:rPr>
        <w:t>]</w:t>
      </w:r>
    </w:p>
    <w:p w14:paraId="7E98CB57" w14:textId="77777777" w:rsidR="00ED61A7" w:rsidRPr="00CA1DF9" w:rsidRDefault="00ED61A7" w:rsidP="00AE508F">
      <w:pPr>
        <w:pStyle w:val="libNormal"/>
        <w:rPr>
          <w:rtl/>
        </w:rPr>
      </w:pPr>
      <w:r w:rsidRPr="004D4493">
        <w:rPr>
          <w:rStyle w:val="libBold2Char"/>
          <w:rtl/>
        </w:rPr>
        <w:t xml:space="preserve">2737 ز ـ ربيعة بن خوط : </w:t>
      </w:r>
      <w:r w:rsidRPr="00CA1DF9">
        <w:rPr>
          <w:rtl/>
        </w:rPr>
        <w:t xml:space="preserve">بن رئاب بن الأشتر بن حجوان بن فقعس </w:t>
      </w:r>
      <w:r>
        <w:rPr>
          <w:rtl/>
        </w:rPr>
        <w:t>[</w:t>
      </w:r>
      <w:r w:rsidRPr="00CA1DF9">
        <w:rPr>
          <w:rtl/>
        </w:rPr>
        <w:t>بن طريف بن عمرو بن قعين بن ثعلبة بن دودان بن أسد بن خزيمة الأسديّ ، ثم الفقعسيّ</w:t>
      </w:r>
      <w:r>
        <w:rPr>
          <w:rtl/>
        </w:rPr>
        <w:t>]</w:t>
      </w:r>
      <w:r w:rsidRPr="00CA1DF9">
        <w:rPr>
          <w:rtl/>
        </w:rPr>
        <w:t xml:space="preserve"> </w:t>
      </w:r>
      <w:r w:rsidRPr="004B4EF2">
        <w:rPr>
          <w:rStyle w:val="libFootnotenumChar"/>
          <w:rtl/>
        </w:rPr>
        <w:t>(2)</w:t>
      </w:r>
      <w:r>
        <w:rPr>
          <w:rtl/>
        </w:rPr>
        <w:t>.</w:t>
      </w:r>
      <w:r w:rsidRPr="00CA1DF9">
        <w:rPr>
          <w:rtl/>
        </w:rPr>
        <w:t xml:space="preserve"> أبو المهرش.</w:t>
      </w:r>
    </w:p>
    <w:p w14:paraId="46BDB613" w14:textId="77777777" w:rsidR="00ED61A7" w:rsidRPr="00CA1DF9" w:rsidRDefault="00ED61A7" w:rsidP="00AE508F">
      <w:pPr>
        <w:pStyle w:val="libNormal"/>
        <w:rPr>
          <w:rtl/>
        </w:rPr>
      </w:pPr>
      <w:r w:rsidRPr="00CA1DF9">
        <w:rPr>
          <w:rtl/>
        </w:rPr>
        <w:t xml:space="preserve">ذكره المرزبانيّ </w:t>
      </w:r>
      <w:r w:rsidRPr="004B4EF2">
        <w:rPr>
          <w:rStyle w:val="libFootnotenumChar"/>
          <w:rtl/>
        </w:rPr>
        <w:t>(3)</w:t>
      </w:r>
      <w:r w:rsidRPr="00CA1DF9">
        <w:rPr>
          <w:rtl/>
        </w:rPr>
        <w:t xml:space="preserve"> ، وقال : شاعر مخضرم حضر يوم ذي قار ، ثم نزل بعد ذلك الكوفة </w:t>
      </w:r>
      <w:r>
        <w:rPr>
          <w:rtl/>
        </w:rPr>
        <w:t>[</w:t>
      </w:r>
      <w:r w:rsidRPr="00CA1DF9">
        <w:rPr>
          <w:rtl/>
        </w:rPr>
        <w:t>وأنشد له في يوم ذي قار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0AA86A6" w14:textId="77777777" w:rsidTr="00636C9A">
        <w:trPr>
          <w:tblCellSpacing w:w="15" w:type="dxa"/>
          <w:jc w:val="center"/>
        </w:trPr>
        <w:tc>
          <w:tcPr>
            <w:tcW w:w="2362" w:type="pct"/>
            <w:vAlign w:val="center"/>
          </w:tcPr>
          <w:p w14:paraId="76FEDF46" w14:textId="77777777" w:rsidR="00ED61A7" w:rsidRPr="00CA1DF9" w:rsidRDefault="00ED61A7" w:rsidP="00636C9A">
            <w:pPr>
              <w:rPr>
                <w:rtl/>
                <w:lang w:bidi="fa-IR"/>
              </w:rPr>
            </w:pPr>
            <w:r w:rsidRPr="00CA1DF9">
              <w:rPr>
                <w:rtl/>
                <w:lang w:bidi="fa-IR"/>
              </w:rPr>
              <w:t>نجّى إيادا ولخما كلّ سلهبة</w:t>
            </w:r>
            <w:r w:rsidRPr="00DE4A9C">
              <w:rPr>
                <w:rtl/>
              </w:rPr>
              <w:br/>
              <w:t> </w:t>
            </w:r>
          </w:p>
        </w:tc>
        <w:tc>
          <w:tcPr>
            <w:tcW w:w="196" w:type="pct"/>
            <w:vAlign w:val="center"/>
          </w:tcPr>
          <w:p w14:paraId="2AC8819C" w14:textId="77777777" w:rsidR="00ED61A7" w:rsidRPr="00CA1DF9" w:rsidRDefault="00ED61A7" w:rsidP="00636C9A">
            <w:r w:rsidRPr="00CA1DF9">
              <w:rPr>
                <w:rtl/>
              </w:rPr>
              <w:t> </w:t>
            </w:r>
          </w:p>
        </w:tc>
        <w:tc>
          <w:tcPr>
            <w:tcW w:w="2361" w:type="pct"/>
            <w:vAlign w:val="center"/>
          </w:tcPr>
          <w:p w14:paraId="6920F6D7" w14:textId="77777777" w:rsidR="00ED61A7" w:rsidRPr="00CA1DF9" w:rsidRDefault="00ED61A7" w:rsidP="00636C9A">
            <w:r>
              <w:rPr>
                <w:rtl/>
                <w:lang w:bidi="fa-IR"/>
              </w:rPr>
              <w:t>و</w:t>
            </w:r>
            <w:r w:rsidRPr="00CA1DF9">
              <w:rPr>
                <w:rtl/>
                <w:lang w:bidi="fa-IR"/>
              </w:rPr>
              <w:t xml:space="preserve">استحكم الموت أصحاب البراذين </w:t>
            </w:r>
            <w:r w:rsidRPr="00DE4A9C">
              <w:rPr>
                <w:rtl/>
              </w:rPr>
              <w:br/>
              <w:t> </w:t>
            </w:r>
          </w:p>
        </w:tc>
      </w:tr>
    </w:tbl>
    <w:p w14:paraId="18FC6167" w14:textId="77777777" w:rsidR="00ED61A7" w:rsidRPr="00CA1DF9" w:rsidRDefault="00ED61A7" w:rsidP="00AE508F">
      <w:pPr>
        <w:pStyle w:val="libNormal"/>
        <w:rPr>
          <w:rtl/>
        </w:rPr>
      </w:pPr>
      <w:r>
        <w:rPr>
          <w:rtl/>
        </w:rPr>
        <w:t>[</w:t>
      </w:r>
      <w:r w:rsidRPr="00CA1DF9">
        <w:rPr>
          <w:rtl/>
        </w:rPr>
        <w:t>البسيط</w:t>
      </w:r>
      <w:r>
        <w:rPr>
          <w:rtl/>
        </w:rPr>
        <w:t>]</w:t>
      </w:r>
      <w:r w:rsidRPr="00CA1DF9">
        <w:rPr>
          <w:rtl/>
        </w:rPr>
        <w:t xml:space="preserve"> وقال ابن عساكر : أدرك حياة النّبي </w:t>
      </w:r>
      <w:r w:rsidRPr="001C1D0F">
        <w:rPr>
          <w:rStyle w:val="libAlaemChar"/>
          <w:rtl/>
        </w:rPr>
        <w:t>صلى‌الله‌عليه‌وآله‌وسلم</w:t>
      </w:r>
      <w:r w:rsidRPr="00CA1DF9">
        <w:rPr>
          <w:rtl/>
        </w:rPr>
        <w:t>. ونسبه ابن الكلبيّ فلم يزد على وصفه بالشّاعر ، وذكر بعده أن عمه ربيعة بن ثعلبة بن رئاب المذكور. وقال : يكنى</w:t>
      </w:r>
    </w:p>
    <w:p w14:paraId="253170C1" w14:textId="77777777" w:rsidR="00ED61A7" w:rsidRPr="00CA1DF9" w:rsidRDefault="00ED61A7" w:rsidP="007952B1">
      <w:pPr>
        <w:pStyle w:val="libLine"/>
        <w:rPr>
          <w:rtl/>
        </w:rPr>
      </w:pPr>
      <w:r w:rsidRPr="00CA1DF9">
        <w:rPr>
          <w:rtl/>
        </w:rPr>
        <w:t>__________________</w:t>
      </w:r>
    </w:p>
    <w:p w14:paraId="74BF68C3" w14:textId="77777777" w:rsidR="00ED61A7" w:rsidRPr="00CA1DF9" w:rsidRDefault="00ED61A7" w:rsidP="004B4EF2">
      <w:pPr>
        <w:pStyle w:val="libFootnote0"/>
        <w:rPr>
          <w:rtl/>
          <w:lang w:bidi="fa-IR"/>
        </w:rPr>
      </w:pPr>
      <w:r>
        <w:rPr>
          <w:rtl/>
        </w:rPr>
        <w:t>(</w:t>
      </w:r>
      <w:r w:rsidRPr="00CA1DF9">
        <w:rPr>
          <w:rtl/>
        </w:rPr>
        <w:t>1) طبريّة : بليدة مطلّة على البحيرة المعروفة بها وهي من أعمال الأردن في طرف الغور بينها وبين دمشق ثلاثة أيام وكذلك بينها وبين بيت المقدس وهي مستطيلة وعرضها قليل حتى تنتهي إلى جبل صغير عنده آخر العمارة وفيها عيون ملحة حارة قد بنيت عليها حمامات فهي لا تحتاج إلى الوقود والحمام الّذي يقال إنه من عجائب الدنيا وينسب إليها ليس بها وإنما هو من أعمالها في موضع يقال له : الحسينية في واد. انظر : مراصد الاطلاع 2 / 878.</w:t>
      </w:r>
    </w:p>
    <w:p w14:paraId="6E22FA12" w14:textId="77777777" w:rsidR="00ED61A7" w:rsidRPr="00CA1DF9" w:rsidRDefault="00ED61A7" w:rsidP="004B4EF2">
      <w:pPr>
        <w:pStyle w:val="libFootnote0"/>
        <w:rPr>
          <w:rtl/>
          <w:lang w:bidi="fa-IR"/>
        </w:rPr>
      </w:pPr>
      <w:r>
        <w:rPr>
          <w:rtl/>
        </w:rPr>
        <w:t>(</w:t>
      </w:r>
      <w:r w:rsidRPr="00CA1DF9">
        <w:rPr>
          <w:rtl/>
        </w:rPr>
        <w:t>2) ليس في أ.</w:t>
      </w:r>
    </w:p>
    <w:p w14:paraId="4EE080D8"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ذكره المرزباني أيضا.</w:t>
      </w:r>
    </w:p>
    <w:p w14:paraId="15BBC580" w14:textId="77777777" w:rsidR="00ED61A7" w:rsidRPr="00CA1DF9" w:rsidRDefault="00ED61A7" w:rsidP="00ED61A7">
      <w:pPr>
        <w:rPr>
          <w:rtl/>
          <w:lang w:bidi="fa-IR"/>
        </w:rPr>
      </w:pPr>
      <w:r>
        <w:rPr>
          <w:rtl/>
          <w:lang w:bidi="fa-IR"/>
        </w:rPr>
        <w:br w:type="page"/>
      </w:r>
      <w:r w:rsidRPr="00CA1DF9">
        <w:rPr>
          <w:rtl/>
          <w:lang w:bidi="fa-IR"/>
        </w:rPr>
        <w:lastRenderedPageBreak/>
        <w:t>أبا ثور. وهو الّذي قتل صخر بن عمرو أخا الخنساء ، ولم يصفه بما يدلّ على إدراكه الإسلام ، وقد تقدم ابن عمها حبيب بن مطهر بن رئاب</w:t>
      </w:r>
      <w:r>
        <w:rPr>
          <w:rtl/>
          <w:lang w:bidi="fa-IR"/>
        </w:rPr>
        <w:t>]</w:t>
      </w:r>
      <w:r>
        <w:rPr>
          <w:rFonts w:hint="cs"/>
          <w:rtl/>
          <w:lang w:bidi="fa-IR"/>
        </w:rPr>
        <w:t xml:space="preserve"> </w:t>
      </w:r>
      <w:r w:rsidRPr="004B4EF2">
        <w:rPr>
          <w:rStyle w:val="libFootnotenumChar"/>
          <w:rtl/>
        </w:rPr>
        <w:t>(1)</w:t>
      </w:r>
      <w:r>
        <w:rPr>
          <w:rtl/>
          <w:lang w:bidi="fa-IR"/>
        </w:rPr>
        <w:t>.</w:t>
      </w:r>
    </w:p>
    <w:p w14:paraId="5F94699C" w14:textId="77777777" w:rsidR="00ED61A7" w:rsidRPr="00CA1DF9" w:rsidRDefault="00ED61A7" w:rsidP="00AE508F">
      <w:pPr>
        <w:pStyle w:val="libNormal"/>
        <w:rPr>
          <w:rtl/>
          <w:lang w:bidi="fa-IR"/>
        </w:rPr>
      </w:pPr>
      <w:r w:rsidRPr="004D4493">
        <w:rPr>
          <w:rStyle w:val="libBold2Char"/>
          <w:rtl/>
        </w:rPr>
        <w:t xml:space="preserve">2738 ز ـ ربيعة بن زرارة العتكيّ : </w:t>
      </w:r>
      <w:r w:rsidRPr="00CA1DF9">
        <w:rPr>
          <w:rtl/>
          <w:lang w:bidi="fa-IR"/>
        </w:rPr>
        <w:t>أبو الحلال ، بالمهملة والتخفيف.</w:t>
      </w:r>
    </w:p>
    <w:p w14:paraId="5BA462A8" w14:textId="77777777" w:rsidR="00ED61A7" w:rsidRPr="00CA1DF9" w:rsidRDefault="00ED61A7" w:rsidP="00AE508F">
      <w:pPr>
        <w:pStyle w:val="libNormal"/>
        <w:rPr>
          <w:rtl/>
        </w:rPr>
      </w:pPr>
      <w:r w:rsidRPr="00CA1DF9">
        <w:rPr>
          <w:rtl/>
        </w:rPr>
        <w:t>أدرك الجاهليّة ، ثم نزل البصرة ، روى ابن الجارود في الكنى من طريق المهلب بن بكر بن حازم ، عن الفضل بن موسى ، عن أبي الحلال العتكيّ أنه أدرك أهل بيته يعبدون الحجارة ، ويقال : إنه توفي وهو ابن مائة وعشرين سنة في زمن الحجاج.</w:t>
      </w:r>
    </w:p>
    <w:p w14:paraId="4C69B0D4" w14:textId="77777777" w:rsidR="00ED61A7" w:rsidRPr="00CA1DF9" w:rsidRDefault="00ED61A7" w:rsidP="00AE508F">
      <w:pPr>
        <w:pStyle w:val="libNormal"/>
        <w:rPr>
          <w:rtl/>
        </w:rPr>
      </w:pPr>
      <w:r w:rsidRPr="00CA1DF9">
        <w:rPr>
          <w:rtl/>
        </w:rPr>
        <w:t>وقال أحمد في كتاب «الزهد» : حدثنا عبيد الله بن ثور بن عون بن أبي الحلال ، واسمه ربيعة بن زرارة ، حدّثتني أمي عن عمّتها العيناء بنت أبي الحلال ، قالت : كان لأبي الحلال حصير يسجد عليها لا يستطيع أن يقوم من الكبر ، وكان يقول : اللهمّ لا تسلبني القرآن.</w:t>
      </w:r>
    </w:p>
    <w:p w14:paraId="0DB1A124" w14:textId="77777777" w:rsidR="00ED61A7" w:rsidRPr="00CA1DF9" w:rsidRDefault="00ED61A7" w:rsidP="00AE508F">
      <w:pPr>
        <w:pStyle w:val="libNormal"/>
        <w:rPr>
          <w:rtl/>
        </w:rPr>
      </w:pPr>
      <w:r w:rsidRPr="00CA1DF9">
        <w:rPr>
          <w:rtl/>
        </w:rPr>
        <w:t>قالت العيناء : ومات وهو ابن مائة وعشرين سنة.</w:t>
      </w:r>
    </w:p>
    <w:p w14:paraId="727F99AC" w14:textId="77777777" w:rsidR="00ED61A7" w:rsidRPr="00CA1DF9" w:rsidRDefault="00ED61A7" w:rsidP="00AE508F">
      <w:pPr>
        <w:pStyle w:val="libNormal"/>
        <w:rPr>
          <w:rtl/>
        </w:rPr>
      </w:pPr>
      <w:r w:rsidRPr="004D4493">
        <w:rPr>
          <w:rStyle w:val="libBold2Char"/>
          <w:rtl/>
        </w:rPr>
        <w:t xml:space="preserve">2739 ز ـ ربيعة بن سلمة : </w:t>
      </w:r>
      <w:r w:rsidRPr="00CA1DF9">
        <w:rPr>
          <w:rtl/>
        </w:rPr>
        <w:t>ويقال ابن عبد الله بن الحارث بن سوم بن عدي بن أشرس بن شبيب بن السّكون الشّاعر السّكوني ، يعرف بابن الغزالة. قال ابن الكلبيّ :</w:t>
      </w:r>
      <w:r>
        <w:rPr>
          <w:rFonts w:hint="cs"/>
          <w:rtl/>
        </w:rPr>
        <w:t xml:space="preserve"> </w:t>
      </w:r>
      <w:r w:rsidRPr="00CA1DF9">
        <w:rPr>
          <w:rtl/>
        </w:rPr>
        <w:t>جاهليّ ، وسمى أباه سلمة. وقال ابن دريد في الاشتقاق : أدرك الإسلام فأسلم ، وسمى أباه عبد الله.</w:t>
      </w:r>
    </w:p>
    <w:p w14:paraId="24375326" w14:textId="77777777" w:rsidR="00ED61A7" w:rsidRPr="00CA1DF9" w:rsidRDefault="00ED61A7" w:rsidP="00AE508F">
      <w:pPr>
        <w:pStyle w:val="libNormal"/>
        <w:rPr>
          <w:rtl/>
        </w:rPr>
      </w:pPr>
      <w:r w:rsidRPr="004D4493">
        <w:rPr>
          <w:rStyle w:val="libBold2Char"/>
          <w:rtl/>
        </w:rPr>
        <w:t xml:space="preserve">2740 ز ـ ربيعة الكنود : </w:t>
      </w:r>
      <w:r w:rsidRPr="00CA1DF9">
        <w:rPr>
          <w:rtl/>
        </w:rPr>
        <w:t xml:space="preserve">شاعر مخضرم ، ذكره المرزبانيّ ، </w:t>
      </w:r>
      <w:r>
        <w:rPr>
          <w:rtl/>
        </w:rPr>
        <w:t>[</w:t>
      </w:r>
      <w:r w:rsidRPr="00CA1DF9">
        <w:rPr>
          <w:rtl/>
        </w:rPr>
        <w:t>ورأيت في نسخة : ابن الكنود ، وأنشد له</w:t>
      </w:r>
      <w:r>
        <w:rPr>
          <w:rtl/>
        </w:rPr>
        <w:t>]</w:t>
      </w:r>
      <w:r>
        <w:rPr>
          <w:rFonts w:hint="cs"/>
          <w:rtl/>
        </w:rPr>
        <w:t xml:space="preserve"> </w:t>
      </w:r>
      <w:r w:rsidRPr="004B4EF2">
        <w:rPr>
          <w:rStyle w:val="libFootnotenumChar"/>
          <w:rtl/>
        </w:rPr>
        <w:t>(2)</w:t>
      </w:r>
      <w:r>
        <w:rPr>
          <w:rtl/>
        </w:rPr>
        <w:t>.</w:t>
      </w:r>
    </w:p>
    <w:p w14:paraId="797D8F6D" w14:textId="77777777" w:rsidR="00ED61A7" w:rsidRPr="00CA1DF9" w:rsidRDefault="00ED61A7" w:rsidP="00AE508F">
      <w:pPr>
        <w:pStyle w:val="libNormal"/>
        <w:rPr>
          <w:rtl/>
        </w:rPr>
      </w:pPr>
      <w:r w:rsidRPr="004D4493">
        <w:rPr>
          <w:rStyle w:val="libBold2Char"/>
          <w:rtl/>
        </w:rPr>
        <w:t xml:space="preserve">2741 ـ ربيعة بن مالك : </w:t>
      </w:r>
      <w:r w:rsidRPr="00CA1DF9">
        <w:rPr>
          <w:rtl/>
        </w:rPr>
        <w:t>قيل هو اسم المخبل السعدي.</w:t>
      </w:r>
    </w:p>
    <w:p w14:paraId="60F43265" w14:textId="77777777" w:rsidR="00ED61A7" w:rsidRPr="00CA1DF9" w:rsidRDefault="00ED61A7" w:rsidP="00AE508F">
      <w:pPr>
        <w:pStyle w:val="libNormal"/>
        <w:rPr>
          <w:rtl/>
        </w:rPr>
      </w:pPr>
      <w:r w:rsidRPr="004D4493">
        <w:rPr>
          <w:rStyle w:val="libBold2Char"/>
          <w:rtl/>
        </w:rPr>
        <w:t xml:space="preserve">2742 ـ ربيعة بن مقروم : </w:t>
      </w:r>
      <w:r w:rsidRPr="00CA1DF9">
        <w:rPr>
          <w:rtl/>
        </w:rPr>
        <w:t>بن قيس بن جابر بن خالد بن عمرو بن غيظ بن السيّد بن مالك بن بكر بن سعد بن ضبة الضبي.</w:t>
      </w:r>
    </w:p>
    <w:p w14:paraId="133E38D1" w14:textId="77777777" w:rsidR="00ED61A7" w:rsidRPr="00CA1DF9" w:rsidRDefault="00ED61A7" w:rsidP="00AE508F">
      <w:pPr>
        <w:pStyle w:val="libNormal"/>
        <w:rPr>
          <w:rtl/>
        </w:rPr>
      </w:pPr>
      <w:r w:rsidRPr="00CA1DF9">
        <w:rPr>
          <w:rtl/>
        </w:rPr>
        <w:t>قال المرزبانيّ : كان أحد شعراء مضر في الجاهليّة والإسلام ، ثم أسلم فحسن إسلامه ، وشهد القادسيّة وغيرها من الفتوح ، وعاش مائة سنة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7DDFC1C3" w14:textId="77777777" w:rsidTr="00636C9A">
        <w:trPr>
          <w:tblCellSpacing w:w="15" w:type="dxa"/>
          <w:jc w:val="center"/>
        </w:trPr>
        <w:tc>
          <w:tcPr>
            <w:tcW w:w="2362" w:type="pct"/>
            <w:vAlign w:val="center"/>
          </w:tcPr>
          <w:p w14:paraId="55166186" w14:textId="77777777" w:rsidR="00ED61A7" w:rsidRPr="00CA1DF9" w:rsidRDefault="00ED61A7" w:rsidP="00636C9A">
            <w:pPr>
              <w:rPr>
                <w:rtl/>
                <w:lang w:bidi="fa-IR"/>
              </w:rPr>
            </w:pPr>
            <w:r>
              <w:rPr>
                <w:rtl/>
                <w:lang w:bidi="fa-IR"/>
              </w:rPr>
              <w:t>و</w:t>
            </w:r>
            <w:r w:rsidRPr="00CA1DF9">
              <w:rPr>
                <w:rtl/>
                <w:lang w:bidi="fa-IR"/>
              </w:rPr>
              <w:t>لقد أتت مائة عليّ أعدّها</w:t>
            </w:r>
            <w:r w:rsidRPr="00DE4A9C">
              <w:rPr>
                <w:rtl/>
              </w:rPr>
              <w:br/>
              <w:t> </w:t>
            </w:r>
          </w:p>
        </w:tc>
        <w:tc>
          <w:tcPr>
            <w:tcW w:w="196" w:type="pct"/>
            <w:vAlign w:val="center"/>
          </w:tcPr>
          <w:p w14:paraId="56A822FA" w14:textId="77777777" w:rsidR="00ED61A7" w:rsidRPr="00CA1DF9" w:rsidRDefault="00ED61A7" w:rsidP="00636C9A">
            <w:r w:rsidRPr="00CA1DF9">
              <w:rPr>
                <w:rtl/>
              </w:rPr>
              <w:t> </w:t>
            </w:r>
          </w:p>
        </w:tc>
        <w:tc>
          <w:tcPr>
            <w:tcW w:w="2361" w:type="pct"/>
            <w:vAlign w:val="center"/>
          </w:tcPr>
          <w:p w14:paraId="0B52ADBC" w14:textId="77777777" w:rsidR="00ED61A7" w:rsidRPr="00CA1DF9" w:rsidRDefault="00ED61A7" w:rsidP="00636C9A">
            <w:r w:rsidRPr="00CA1DF9">
              <w:rPr>
                <w:rtl/>
                <w:lang w:bidi="fa-IR"/>
              </w:rPr>
              <w:t xml:space="preserve">حولا فحولا أن بلاها مبتلى </w:t>
            </w:r>
            <w:r w:rsidRPr="00DE4A9C">
              <w:rPr>
                <w:rtl/>
              </w:rPr>
              <w:br/>
              <w:t> </w:t>
            </w:r>
          </w:p>
        </w:tc>
      </w:tr>
    </w:tbl>
    <w:p w14:paraId="0C194616" w14:textId="77777777" w:rsidR="00ED61A7" w:rsidRDefault="00ED61A7" w:rsidP="00C82C3C">
      <w:pPr>
        <w:pStyle w:val="libCenter"/>
        <w:rPr>
          <w:rtl/>
        </w:rPr>
      </w:pPr>
      <w:r>
        <w:rPr>
          <w:rtl/>
        </w:rPr>
        <w:t>[</w:t>
      </w:r>
      <w:r w:rsidRPr="00CA1DF9">
        <w:rPr>
          <w:rtl/>
        </w:rPr>
        <w:t>الكامل</w:t>
      </w:r>
      <w:r>
        <w:rPr>
          <w:rtl/>
        </w:rPr>
        <w:t>]</w:t>
      </w:r>
    </w:p>
    <w:p w14:paraId="40A2715D" w14:textId="77777777" w:rsidR="00ED61A7" w:rsidRPr="00CA1DF9" w:rsidRDefault="00ED61A7" w:rsidP="00AE508F">
      <w:pPr>
        <w:pStyle w:val="libNormal"/>
        <w:rPr>
          <w:rtl/>
        </w:rPr>
      </w:pPr>
      <w:r w:rsidRPr="00CA1DF9">
        <w:rPr>
          <w:rtl/>
        </w:rPr>
        <w:t>وذكر أبو عبيد في شرح «الأمالي» مثله.</w:t>
      </w:r>
    </w:p>
    <w:p w14:paraId="32E3DF8B" w14:textId="77777777" w:rsidR="00ED61A7" w:rsidRPr="00CA1DF9" w:rsidRDefault="00ED61A7" w:rsidP="00AE508F">
      <w:pPr>
        <w:pStyle w:val="libNormal"/>
        <w:rPr>
          <w:rtl/>
        </w:rPr>
      </w:pPr>
      <w:r w:rsidRPr="00CA1DF9">
        <w:rPr>
          <w:rtl/>
        </w:rPr>
        <w:t>وقال أبو الفرج الأصبهانيّ : وفد على كسرى في الجاهليّة ، ثم عاش إلى أن أسلم ،</w:t>
      </w:r>
    </w:p>
    <w:p w14:paraId="6B039A68" w14:textId="77777777" w:rsidR="00ED61A7" w:rsidRPr="00CA1DF9" w:rsidRDefault="00ED61A7" w:rsidP="007952B1">
      <w:pPr>
        <w:pStyle w:val="libLine"/>
        <w:rPr>
          <w:rtl/>
        </w:rPr>
      </w:pPr>
      <w:r w:rsidRPr="00CA1DF9">
        <w:rPr>
          <w:rtl/>
        </w:rPr>
        <w:t>__________________</w:t>
      </w:r>
    </w:p>
    <w:p w14:paraId="0447697E" w14:textId="77777777" w:rsidR="00ED61A7" w:rsidRPr="00CA1DF9" w:rsidRDefault="00ED61A7" w:rsidP="004B4EF2">
      <w:pPr>
        <w:pStyle w:val="libFootnote0"/>
        <w:rPr>
          <w:rtl/>
          <w:lang w:bidi="fa-IR"/>
        </w:rPr>
      </w:pPr>
      <w:r>
        <w:rPr>
          <w:rtl/>
        </w:rPr>
        <w:t>(</w:t>
      </w:r>
      <w:r w:rsidRPr="00CA1DF9">
        <w:rPr>
          <w:rtl/>
        </w:rPr>
        <w:t>1) ليس في أ.</w:t>
      </w:r>
    </w:p>
    <w:p w14:paraId="42A6B4DB" w14:textId="77777777" w:rsidR="00ED61A7" w:rsidRPr="00CA1DF9" w:rsidRDefault="00ED61A7" w:rsidP="004B4EF2">
      <w:pPr>
        <w:pStyle w:val="libFootnote0"/>
        <w:rPr>
          <w:rtl/>
          <w:lang w:bidi="fa-IR"/>
        </w:rPr>
      </w:pPr>
      <w:r>
        <w:rPr>
          <w:rtl/>
        </w:rPr>
        <w:t>(</w:t>
      </w:r>
      <w:r w:rsidRPr="00CA1DF9">
        <w:rPr>
          <w:rtl/>
        </w:rPr>
        <w:t>2) هذه الترجمة سقط في أ.</w:t>
      </w:r>
    </w:p>
    <w:p w14:paraId="1075043D" w14:textId="77777777" w:rsidR="00ED61A7" w:rsidRPr="00CA1DF9" w:rsidRDefault="00ED61A7" w:rsidP="00ED61A7">
      <w:pPr>
        <w:rPr>
          <w:rtl/>
          <w:lang w:bidi="fa-IR"/>
        </w:rPr>
      </w:pPr>
      <w:r>
        <w:rPr>
          <w:rtl/>
          <w:lang w:bidi="fa-IR"/>
        </w:rPr>
        <w:br w:type="page"/>
      </w:r>
      <w:r w:rsidRPr="00CA1DF9">
        <w:rPr>
          <w:rtl/>
          <w:lang w:bidi="fa-IR"/>
        </w:rPr>
        <w:lastRenderedPageBreak/>
        <w:t xml:space="preserve">وبقي زمانا </w:t>
      </w:r>
      <w:r>
        <w:rPr>
          <w:rtl/>
          <w:lang w:bidi="fa-IR"/>
        </w:rPr>
        <w:t>[</w:t>
      </w:r>
      <w:r w:rsidRPr="00CA1DF9">
        <w:rPr>
          <w:rtl/>
          <w:lang w:bidi="fa-IR"/>
        </w:rPr>
        <w:t>وذكره دعبل في طبقات الشعراء ، وقال : مخضرم حبسه كسرى بالمشقّر ، ثم أدرك القادسيّة ، وأنشد له في ذلك شعرا</w:t>
      </w:r>
      <w:r>
        <w:rPr>
          <w:rtl/>
          <w:lang w:bidi="fa-IR"/>
        </w:rPr>
        <w:t>]</w:t>
      </w:r>
      <w:r>
        <w:rPr>
          <w:rFonts w:hint="cs"/>
          <w:rtl/>
          <w:lang w:bidi="fa-IR"/>
        </w:rPr>
        <w:t xml:space="preserve"> </w:t>
      </w:r>
      <w:r w:rsidRPr="004B4EF2">
        <w:rPr>
          <w:rStyle w:val="libFootnotenumChar"/>
          <w:rtl/>
        </w:rPr>
        <w:t>(1)</w:t>
      </w:r>
      <w:r>
        <w:rPr>
          <w:rtl/>
          <w:lang w:bidi="fa-IR"/>
        </w:rPr>
        <w:t>.</w:t>
      </w:r>
    </w:p>
    <w:p w14:paraId="743040FE" w14:textId="77777777" w:rsidR="00ED61A7" w:rsidRDefault="00ED61A7" w:rsidP="004D4493">
      <w:pPr>
        <w:pStyle w:val="libBold2"/>
        <w:rPr>
          <w:rtl/>
        </w:rPr>
      </w:pPr>
      <w:r w:rsidRPr="002F3E5A">
        <w:rPr>
          <w:rtl/>
        </w:rPr>
        <w:t>2743</w:t>
      </w:r>
      <w:r>
        <w:rPr>
          <w:rtl/>
        </w:rPr>
        <w:t xml:space="preserve"> ـ </w:t>
      </w:r>
      <w:r w:rsidRPr="002F3E5A">
        <w:rPr>
          <w:rtl/>
        </w:rPr>
        <w:t>ربيعة بن النمر بن تولب :</w:t>
      </w:r>
    </w:p>
    <w:p w14:paraId="7A3A503F" w14:textId="77777777" w:rsidR="00ED61A7" w:rsidRPr="00CA1DF9" w:rsidRDefault="00ED61A7" w:rsidP="00AE508F">
      <w:pPr>
        <w:pStyle w:val="libNormal"/>
        <w:rPr>
          <w:rtl/>
        </w:rPr>
      </w:pPr>
      <w:r w:rsidRPr="00CA1DF9">
        <w:rPr>
          <w:rtl/>
        </w:rPr>
        <w:t>ذكره ابن قتيبة ، وسيأتي ذلك في ترجمة أبيه.</w:t>
      </w:r>
    </w:p>
    <w:p w14:paraId="2A258A62" w14:textId="77777777" w:rsidR="00ED61A7" w:rsidRPr="00ED3B0F" w:rsidRDefault="00ED61A7" w:rsidP="00003931">
      <w:pPr>
        <w:pStyle w:val="libCenterBold1"/>
        <w:rPr>
          <w:rtl/>
        </w:rPr>
      </w:pPr>
      <w:r w:rsidRPr="00ED3B0F">
        <w:rPr>
          <w:rtl/>
        </w:rPr>
        <w:t>الراء بعدها الحاء</w:t>
      </w:r>
    </w:p>
    <w:p w14:paraId="7D3A9110" w14:textId="77777777" w:rsidR="00ED61A7" w:rsidRPr="00CA1DF9" w:rsidRDefault="00ED61A7" w:rsidP="00AE508F">
      <w:pPr>
        <w:pStyle w:val="libNormal"/>
        <w:rPr>
          <w:rtl/>
        </w:rPr>
      </w:pPr>
      <w:r w:rsidRPr="004D4493">
        <w:rPr>
          <w:rStyle w:val="libBold2Char"/>
          <w:rtl/>
        </w:rPr>
        <w:t xml:space="preserve">2744 ـ رحيل ، بالمهملة مصغّرا ، </w:t>
      </w:r>
      <w:r w:rsidRPr="004B4EF2">
        <w:rPr>
          <w:rStyle w:val="libFootnotenumChar"/>
          <w:rtl/>
        </w:rPr>
        <w:t>(2)</w:t>
      </w:r>
      <w:r w:rsidRPr="004D4493">
        <w:rPr>
          <w:rStyle w:val="libBold2Char"/>
          <w:rtl/>
        </w:rPr>
        <w:t xml:space="preserve"> الجعفيّ. </w:t>
      </w:r>
      <w:r w:rsidRPr="00CA1DF9">
        <w:rPr>
          <w:rtl/>
        </w:rPr>
        <w:t>ذكره أبو عمر ، فروى الدارقطنيّ من طريق زهير بن معاوية الجعفيّ ، عن أسعر بن رحيل أن أباه وسويد بن غفلة انتهيا</w:t>
      </w:r>
      <w:r>
        <w:rPr>
          <w:rtl/>
        </w:rPr>
        <w:t xml:space="preserve"> ـ </w:t>
      </w:r>
      <w:r w:rsidRPr="00CA1DF9">
        <w:rPr>
          <w:rtl/>
        </w:rPr>
        <w:t xml:space="preserve">يعني إلى المدينة حين رفعت الأيدي عن رسول الله </w:t>
      </w:r>
      <w:r w:rsidRPr="001C1D0F">
        <w:rPr>
          <w:rStyle w:val="libAlaemChar"/>
          <w:rtl/>
        </w:rPr>
        <w:t>صلى‌الله‌عليه‌وآله‌وسلم</w:t>
      </w:r>
      <w:r w:rsidRPr="00CA1DF9">
        <w:rPr>
          <w:rtl/>
        </w:rPr>
        <w:t xml:space="preserve"> ، فنزل سويد على عمر ، ونزل الرّحيل على بلال.</w:t>
      </w:r>
    </w:p>
    <w:p w14:paraId="4ADC0D3F" w14:textId="77777777" w:rsidR="00ED61A7" w:rsidRPr="00CA1DF9" w:rsidRDefault="00ED61A7" w:rsidP="00AE508F">
      <w:pPr>
        <w:pStyle w:val="libNormal"/>
        <w:rPr>
          <w:rtl/>
        </w:rPr>
      </w:pPr>
      <w:r w:rsidRPr="00CA1DF9">
        <w:rPr>
          <w:rtl/>
        </w:rPr>
        <w:t xml:space="preserve">وروى أبو نعيم من طريق الحارث بن مسلم الجعفي ابن عمّ زهير بن معاوية قال : قدم الرحيل وسويد حين سوّي على النبيّ </w:t>
      </w:r>
      <w:r w:rsidRPr="001C1D0F">
        <w:rPr>
          <w:rStyle w:val="libAlaemChar"/>
          <w:rtl/>
        </w:rPr>
        <w:t>صلى‌الله‌عليه‌وآله‌وسلم</w:t>
      </w:r>
      <w:r w:rsidRPr="00CA1DF9">
        <w:rPr>
          <w:rtl/>
        </w:rPr>
        <w:t xml:space="preserve"> التراب.</w:t>
      </w:r>
    </w:p>
    <w:p w14:paraId="76F4FC3B" w14:textId="77777777" w:rsidR="00ED61A7" w:rsidRPr="00ED3B0F" w:rsidRDefault="00ED61A7" w:rsidP="00003931">
      <w:pPr>
        <w:pStyle w:val="libCenterBold1"/>
        <w:rPr>
          <w:rtl/>
        </w:rPr>
      </w:pPr>
      <w:r w:rsidRPr="00ED3B0F">
        <w:rPr>
          <w:rtl/>
        </w:rPr>
        <w:t>الراء بعدها الشين</w:t>
      </w:r>
    </w:p>
    <w:p w14:paraId="2F7D552D" w14:textId="77777777" w:rsidR="00ED61A7" w:rsidRPr="00CA1DF9" w:rsidRDefault="00ED61A7" w:rsidP="00AE508F">
      <w:pPr>
        <w:pStyle w:val="libNormal"/>
        <w:rPr>
          <w:rtl/>
          <w:lang w:bidi="fa-IR"/>
        </w:rPr>
      </w:pPr>
      <w:r w:rsidRPr="004D4493">
        <w:rPr>
          <w:rStyle w:val="libBold2Char"/>
          <w:rtl/>
        </w:rPr>
        <w:t xml:space="preserve">2745 ز ـ رشيد بن ربيض العذري </w:t>
      </w:r>
      <w:r w:rsidRPr="004B4EF2">
        <w:rPr>
          <w:rStyle w:val="libFootnotenumChar"/>
          <w:rtl/>
        </w:rPr>
        <w:t>(3)</w:t>
      </w:r>
      <w:r w:rsidRPr="004D4493">
        <w:rPr>
          <w:rStyle w:val="libBold2Char"/>
          <w:rtl/>
        </w:rPr>
        <w:t xml:space="preserve"> </w:t>
      </w:r>
      <w:r w:rsidRPr="00CA1DF9">
        <w:rPr>
          <w:rtl/>
          <w:lang w:bidi="fa-IR"/>
        </w:rPr>
        <w:t>: الشاعر المشهور.</w:t>
      </w:r>
    </w:p>
    <w:p w14:paraId="76396EFE" w14:textId="77777777" w:rsidR="00ED61A7" w:rsidRPr="00CA1DF9" w:rsidRDefault="00ED61A7" w:rsidP="00AE508F">
      <w:pPr>
        <w:pStyle w:val="libNormal"/>
        <w:rPr>
          <w:rtl/>
        </w:rPr>
      </w:pPr>
      <w:r w:rsidRPr="00CA1DF9">
        <w:rPr>
          <w:rtl/>
        </w:rPr>
        <w:t>ذكره المرزبانيّ وقال : مخضرم. قال : وهو القائل في محرز بن المكعبر الضبي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5A1CF87B" w14:textId="77777777" w:rsidTr="00636C9A">
        <w:trPr>
          <w:tblCellSpacing w:w="15" w:type="dxa"/>
          <w:jc w:val="center"/>
        </w:trPr>
        <w:tc>
          <w:tcPr>
            <w:tcW w:w="2362" w:type="pct"/>
            <w:vAlign w:val="center"/>
          </w:tcPr>
          <w:p w14:paraId="146409B3" w14:textId="77777777" w:rsidR="00ED61A7" w:rsidRPr="00CA1DF9" w:rsidRDefault="00ED61A7" w:rsidP="00636C9A">
            <w:pPr>
              <w:rPr>
                <w:rtl/>
                <w:lang w:bidi="fa-IR"/>
              </w:rPr>
            </w:pPr>
            <w:r>
              <w:rPr>
                <w:rtl/>
                <w:lang w:bidi="fa-IR"/>
              </w:rPr>
              <w:t>و</w:t>
            </w:r>
            <w:r w:rsidRPr="00CA1DF9">
              <w:rPr>
                <w:rtl/>
                <w:lang w:bidi="fa-IR"/>
              </w:rPr>
              <w:t>لقد زرقت عيناك يا ابن مكعبر</w:t>
            </w:r>
            <w:r w:rsidRPr="00DE4A9C">
              <w:rPr>
                <w:rtl/>
              </w:rPr>
              <w:br/>
              <w:t> </w:t>
            </w:r>
          </w:p>
        </w:tc>
        <w:tc>
          <w:tcPr>
            <w:tcW w:w="196" w:type="pct"/>
            <w:vAlign w:val="center"/>
          </w:tcPr>
          <w:p w14:paraId="5CD4E294" w14:textId="77777777" w:rsidR="00ED61A7" w:rsidRPr="00CA1DF9" w:rsidRDefault="00ED61A7" w:rsidP="00636C9A">
            <w:r w:rsidRPr="00CA1DF9">
              <w:rPr>
                <w:rtl/>
              </w:rPr>
              <w:t> </w:t>
            </w:r>
          </w:p>
        </w:tc>
        <w:tc>
          <w:tcPr>
            <w:tcW w:w="2361" w:type="pct"/>
            <w:vAlign w:val="center"/>
          </w:tcPr>
          <w:p w14:paraId="6E053DB3" w14:textId="77777777" w:rsidR="00ED61A7" w:rsidRPr="00CA1DF9" w:rsidRDefault="00ED61A7" w:rsidP="00636C9A">
            <w:r w:rsidRPr="00CA1DF9">
              <w:rPr>
                <w:rtl/>
                <w:lang w:bidi="fa-IR"/>
              </w:rPr>
              <w:t xml:space="preserve">كما كلّ ضبّيّ من اللّؤم أزرق </w:t>
            </w:r>
            <w:r w:rsidRPr="00DE4A9C">
              <w:rPr>
                <w:rtl/>
              </w:rPr>
              <w:br/>
              <w:t> </w:t>
            </w:r>
          </w:p>
        </w:tc>
      </w:tr>
    </w:tbl>
    <w:p w14:paraId="24757BA6" w14:textId="77777777" w:rsidR="00ED61A7" w:rsidRDefault="00ED61A7" w:rsidP="00C82C3C">
      <w:pPr>
        <w:pStyle w:val="libCenter"/>
        <w:rPr>
          <w:rtl/>
        </w:rPr>
      </w:pPr>
      <w:r>
        <w:rPr>
          <w:rtl/>
        </w:rPr>
        <w:t>[</w:t>
      </w:r>
      <w:r w:rsidRPr="00CA1DF9">
        <w:rPr>
          <w:rtl/>
        </w:rPr>
        <w:t>الطويل</w:t>
      </w:r>
      <w:r>
        <w:rPr>
          <w:rtl/>
        </w:rPr>
        <w:t>]</w:t>
      </w:r>
    </w:p>
    <w:p w14:paraId="4A155789" w14:textId="77777777" w:rsidR="00ED61A7" w:rsidRPr="00CA1DF9" w:rsidRDefault="00ED61A7" w:rsidP="00AE508F">
      <w:pPr>
        <w:pStyle w:val="libNormal"/>
        <w:rPr>
          <w:rtl/>
        </w:rPr>
      </w:pPr>
      <w:r w:rsidRPr="00CA1DF9">
        <w:rPr>
          <w:rtl/>
        </w:rPr>
        <w:t xml:space="preserve">قال : وله أشعار في يوم الشيّطين </w:t>
      </w:r>
      <w:r w:rsidRPr="004B4EF2">
        <w:rPr>
          <w:rStyle w:val="libFootnotenumChar"/>
          <w:rtl/>
        </w:rPr>
        <w:t>(4)</w:t>
      </w:r>
      <w:r w:rsidRPr="00CA1DF9">
        <w:rPr>
          <w:rtl/>
        </w:rPr>
        <w:t xml:space="preserve"> ، وهو يوم كان لبكر بن وائل على بني تميم في عهد رسول الله </w:t>
      </w:r>
      <w:r w:rsidRPr="001C1D0F">
        <w:rPr>
          <w:rStyle w:val="libAlaemChar"/>
          <w:rtl/>
        </w:rPr>
        <w:t>صلى‌الله‌عليه‌وآله‌وسلم</w:t>
      </w:r>
      <w:r w:rsidRPr="00CA1DF9">
        <w:rPr>
          <w:rtl/>
        </w:rPr>
        <w:t>.</w:t>
      </w:r>
    </w:p>
    <w:p w14:paraId="2FCC0082" w14:textId="77777777" w:rsidR="00ED61A7" w:rsidRDefault="00ED61A7" w:rsidP="00003931">
      <w:pPr>
        <w:pStyle w:val="libCenterBold1"/>
        <w:rPr>
          <w:rtl/>
        </w:rPr>
      </w:pPr>
      <w:r w:rsidRPr="00ED3B0F">
        <w:rPr>
          <w:rtl/>
        </w:rPr>
        <w:t>الراء بعدها الفاء</w:t>
      </w:r>
    </w:p>
    <w:p w14:paraId="403C379E" w14:textId="77777777" w:rsidR="00ED61A7" w:rsidRPr="00CA1DF9" w:rsidRDefault="00ED61A7" w:rsidP="00AE508F">
      <w:pPr>
        <w:pStyle w:val="libNormal"/>
        <w:rPr>
          <w:rtl/>
        </w:rPr>
      </w:pPr>
      <w:r w:rsidRPr="004D4493">
        <w:rPr>
          <w:rStyle w:val="libBold2Char"/>
          <w:rtl/>
        </w:rPr>
        <w:t xml:space="preserve">2746 ـ رفيع بن مهران </w:t>
      </w:r>
      <w:r w:rsidRPr="004B4EF2">
        <w:rPr>
          <w:rStyle w:val="libFootnotenumChar"/>
          <w:rtl/>
        </w:rPr>
        <w:t>(5)</w:t>
      </w:r>
      <w:r w:rsidRPr="004D4493">
        <w:rPr>
          <w:rStyle w:val="libBold2Char"/>
          <w:rtl/>
        </w:rPr>
        <w:t xml:space="preserve"> </w:t>
      </w:r>
      <w:r w:rsidRPr="00CA1DF9">
        <w:rPr>
          <w:rtl/>
        </w:rPr>
        <w:t>: بالتصغير ، أبو العالية الرياحيّ</w:t>
      </w:r>
      <w:r>
        <w:rPr>
          <w:rtl/>
        </w:rPr>
        <w:t xml:space="preserve"> ـ </w:t>
      </w:r>
      <w:r w:rsidRPr="00CA1DF9">
        <w:rPr>
          <w:rtl/>
        </w:rPr>
        <w:t>بالتحتانية مشهور في التابعين. له إدراك.</w:t>
      </w:r>
    </w:p>
    <w:p w14:paraId="612E91AC" w14:textId="77777777" w:rsidR="00ED61A7" w:rsidRPr="00CA1DF9" w:rsidRDefault="00ED61A7" w:rsidP="007952B1">
      <w:pPr>
        <w:pStyle w:val="libLine"/>
        <w:rPr>
          <w:rtl/>
        </w:rPr>
      </w:pPr>
      <w:r w:rsidRPr="00CA1DF9">
        <w:rPr>
          <w:rtl/>
        </w:rPr>
        <w:t>__________________</w:t>
      </w:r>
    </w:p>
    <w:p w14:paraId="52975531" w14:textId="77777777" w:rsidR="00ED61A7" w:rsidRPr="00CA1DF9" w:rsidRDefault="00ED61A7" w:rsidP="004B4EF2">
      <w:pPr>
        <w:pStyle w:val="libFootnote0"/>
        <w:rPr>
          <w:rtl/>
          <w:lang w:bidi="fa-IR"/>
        </w:rPr>
      </w:pPr>
      <w:r>
        <w:rPr>
          <w:rtl/>
        </w:rPr>
        <w:t>(</w:t>
      </w:r>
      <w:r w:rsidRPr="00CA1DF9">
        <w:rPr>
          <w:rtl/>
        </w:rPr>
        <w:t>1) سقط في أ.</w:t>
      </w:r>
    </w:p>
    <w:p w14:paraId="12AC0D40"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1671) ، الاستيعاب ت </w:t>
      </w:r>
      <w:r>
        <w:rPr>
          <w:rtl/>
        </w:rPr>
        <w:t>(</w:t>
      </w:r>
      <w:r w:rsidRPr="00CA1DF9">
        <w:rPr>
          <w:rtl/>
        </w:rPr>
        <w:t>798)</w:t>
      </w:r>
      <w:r>
        <w:rPr>
          <w:rtl/>
        </w:rPr>
        <w:t>.</w:t>
      </w:r>
    </w:p>
    <w:p w14:paraId="6D84F88F"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رشيد بن دميص.</w:t>
      </w:r>
    </w:p>
    <w:p w14:paraId="21407B84" w14:textId="77777777" w:rsidR="00ED61A7" w:rsidRPr="00CA1DF9" w:rsidRDefault="00ED61A7" w:rsidP="004B4EF2">
      <w:pPr>
        <w:pStyle w:val="libFootnote0"/>
        <w:rPr>
          <w:rtl/>
          <w:lang w:bidi="fa-IR"/>
        </w:rPr>
      </w:pPr>
      <w:r>
        <w:rPr>
          <w:rtl/>
        </w:rPr>
        <w:t>(</w:t>
      </w:r>
      <w:r w:rsidRPr="00CA1DF9">
        <w:rPr>
          <w:rtl/>
        </w:rPr>
        <w:t>4) الشّيطان : بالفتح ثم السكون وآخره نون : محلة بالكوفة والشّيطان بالفتح ثم الكسر والتشديد وآخره نون واديان في ديار تميم لبني دارم أحدهما طويلع أو قريبا منه به يوم للعرب. انظر : مراصد الاطلاع 2 / 826.</w:t>
      </w:r>
    </w:p>
    <w:p w14:paraId="41CF2A47" w14:textId="77777777" w:rsidR="00ED61A7" w:rsidRDefault="00ED61A7" w:rsidP="004B4EF2">
      <w:pPr>
        <w:pStyle w:val="libFootnote0"/>
        <w:rPr>
          <w:rtl/>
        </w:rPr>
      </w:pPr>
      <w:r>
        <w:rPr>
          <w:rtl/>
        </w:rPr>
        <w:t>(</w:t>
      </w:r>
      <w:r w:rsidRPr="00CA1DF9">
        <w:rPr>
          <w:rtl/>
        </w:rPr>
        <w:t xml:space="preserve">5) أسد الغابة ت </w:t>
      </w:r>
      <w:r>
        <w:rPr>
          <w:rtl/>
        </w:rPr>
        <w:t>(</w:t>
      </w:r>
      <w:r w:rsidRPr="00CA1DF9">
        <w:rPr>
          <w:rtl/>
        </w:rPr>
        <w:t>1704)</w:t>
      </w:r>
      <w:r>
        <w:rPr>
          <w:rtl/>
        </w:rPr>
        <w:t>.</w:t>
      </w:r>
      <w:r w:rsidRPr="00CA1DF9">
        <w:rPr>
          <w:rtl/>
        </w:rPr>
        <w:t xml:space="preserve"> طبقات ابن سعد 7 / 112 ، طبقات خليفة ت 1634 ، تاريخ البخاري 3 / 326 ،</w:t>
      </w:r>
    </w:p>
    <w:p w14:paraId="4395CFE4" w14:textId="77777777" w:rsidR="00ED61A7" w:rsidRPr="00CA1DF9" w:rsidRDefault="00ED61A7" w:rsidP="00AE508F">
      <w:pPr>
        <w:pStyle w:val="libNormal"/>
        <w:rPr>
          <w:rtl/>
        </w:rPr>
      </w:pPr>
      <w:r>
        <w:rPr>
          <w:rtl/>
        </w:rPr>
        <w:br w:type="page"/>
      </w:r>
      <w:r w:rsidRPr="00CA1DF9">
        <w:rPr>
          <w:rtl/>
        </w:rPr>
        <w:lastRenderedPageBreak/>
        <w:t>يقال : إنه دخل على أبي بكر وصلّى خلف عمر.</w:t>
      </w:r>
    </w:p>
    <w:p w14:paraId="65553F75" w14:textId="77777777" w:rsidR="00ED61A7" w:rsidRPr="00CA1DF9" w:rsidRDefault="00ED61A7" w:rsidP="00AE508F">
      <w:pPr>
        <w:pStyle w:val="libNormal"/>
        <w:rPr>
          <w:rtl/>
        </w:rPr>
      </w:pPr>
      <w:r w:rsidRPr="00CA1DF9">
        <w:rPr>
          <w:rtl/>
        </w:rPr>
        <w:t xml:space="preserve">وأخرج أبو أحمد </w:t>
      </w:r>
      <w:r w:rsidRPr="004B4EF2">
        <w:rPr>
          <w:rStyle w:val="libFootnotenumChar"/>
          <w:rtl/>
        </w:rPr>
        <w:t>(1)</w:t>
      </w:r>
      <w:r w:rsidRPr="00CA1DF9">
        <w:rPr>
          <w:rtl/>
        </w:rPr>
        <w:t xml:space="preserve"> الحاكم من طريق أبي خلدة ، قال : قلت لأبي العالية : أدركت النبيّ </w:t>
      </w:r>
      <w:r w:rsidRPr="001C1D0F">
        <w:rPr>
          <w:rStyle w:val="libAlaemChar"/>
          <w:rtl/>
        </w:rPr>
        <w:t>صلى‌الله‌عليه‌وآله‌وسلم</w:t>
      </w:r>
      <w:r>
        <w:rPr>
          <w:rtl/>
        </w:rPr>
        <w:t>؟</w:t>
      </w:r>
      <w:r w:rsidRPr="00CA1DF9">
        <w:rPr>
          <w:rtl/>
        </w:rPr>
        <w:t xml:space="preserve"> قال : لا ، جئت بعده بسنتين </w:t>
      </w:r>
      <w:r>
        <w:rPr>
          <w:rtl/>
        </w:rPr>
        <w:t>[</w:t>
      </w:r>
      <w:r w:rsidRPr="00CA1DF9">
        <w:rPr>
          <w:rtl/>
        </w:rPr>
        <w:t>أو ثلاث</w:t>
      </w:r>
      <w:r>
        <w:rPr>
          <w:rtl/>
        </w:rPr>
        <w:t>]</w:t>
      </w:r>
      <w:r w:rsidRPr="00CA1DF9">
        <w:rPr>
          <w:rtl/>
        </w:rPr>
        <w:t xml:space="preserve"> </w:t>
      </w:r>
      <w:r w:rsidRPr="004B4EF2">
        <w:rPr>
          <w:rStyle w:val="libFootnotenumChar"/>
          <w:rtl/>
        </w:rPr>
        <w:t>(2)</w:t>
      </w:r>
      <w:r>
        <w:rPr>
          <w:rtl/>
        </w:rPr>
        <w:t>.</w:t>
      </w:r>
    </w:p>
    <w:p w14:paraId="12705F59" w14:textId="77777777" w:rsidR="00ED61A7" w:rsidRPr="00CA1DF9" w:rsidRDefault="00ED61A7" w:rsidP="00AE508F">
      <w:pPr>
        <w:pStyle w:val="libNormal"/>
        <w:rPr>
          <w:rtl/>
        </w:rPr>
      </w:pPr>
      <w:r w:rsidRPr="00CA1DF9">
        <w:rPr>
          <w:rtl/>
        </w:rPr>
        <w:t>وروى قتادة عنه ، قال : قرأت القرآن بعد نبيّكم بعشر سنين.</w:t>
      </w:r>
    </w:p>
    <w:p w14:paraId="7C0685C3" w14:textId="77777777" w:rsidR="00ED61A7" w:rsidRPr="00CA1DF9" w:rsidRDefault="00ED61A7" w:rsidP="00AE508F">
      <w:pPr>
        <w:pStyle w:val="libNormal"/>
        <w:rPr>
          <w:rtl/>
        </w:rPr>
      </w:pPr>
      <w:r w:rsidRPr="00CA1DF9">
        <w:rPr>
          <w:rtl/>
        </w:rPr>
        <w:t>وروى ابن المدينيّ ، من طريق حفصة بنت سيرين ، عن أبي العالية ، قال : قرأت القرآن على عهد عمر ثلاث مرات.</w:t>
      </w:r>
    </w:p>
    <w:p w14:paraId="21467F08" w14:textId="77777777" w:rsidR="00ED61A7" w:rsidRPr="00CA1DF9" w:rsidRDefault="00ED61A7" w:rsidP="00AE508F">
      <w:pPr>
        <w:pStyle w:val="libNormal"/>
        <w:rPr>
          <w:rtl/>
        </w:rPr>
      </w:pPr>
      <w:r w:rsidRPr="00CA1DF9">
        <w:rPr>
          <w:rtl/>
        </w:rPr>
        <w:t>وروى ابن أبي حاتم من طريق عاصم قال : قلت لأبي العالية ، من أكبر من رأيت</w:t>
      </w:r>
      <w:r>
        <w:rPr>
          <w:rtl/>
        </w:rPr>
        <w:t>؟</w:t>
      </w:r>
      <w:r>
        <w:rPr>
          <w:rFonts w:hint="cs"/>
          <w:rtl/>
        </w:rPr>
        <w:t xml:space="preserve"> </w:t>
      </w:r>
      <w:r w:rsidRPr="00CA1DF9">
        <w:rPr>
          <w:rtl/>
        </w:rPr>
        <w:t>قال : أبو أيوب ، غير أني لم آخذ عنه شيئا. إسناده صحيح ، وبينه وبين الّذي قبله مغايرة ظاهرة ، وإسناد الآخر صحيح. فالله أعلم.</w:t>
      </w:r>
    </w:p>
    <w:p w14:paraId="28840CAE" w14:textId="77777777" w:rsidR="00ED61A7" w:rsidRPr="00CA1DF9" w:rsidRDefault="00ED61A7" w:rsidP="00AE508F">
      <w:pPr>
        <w:pStyle w:val="libNormal"/>
        <w:rPr>
          <w:rtl/>
        </w:rPr>
      </w:pPr>
      <w:r w:rsidRPr="00CA1DF9">
        <w:rPr>
          <w:rtl/>
        </w:rPr>
        <w:t>وقال العجليّ : هو من كبار التّابعين. وقال الآجريّ عن أبي داود : ذهب علم أبي العالية لم يكن له رواة. انتهى.</w:t>
      </w:r>
    </w:p>
    <w:p w14:paraId="6CE74095" w14:textId="77777777" w:rsidR="00ED61A7" w:rsidRPr="00CA1DF9" w:rsidRDefault="00ED61A7" w:rsidP="00AE508F">
      <w:pPr>
        <w:pStyle w:val="libNormal"/>
        <w:rPr>
          <w:rtl/>
        </w:rPr>
      </w:pPr>
      <w:r w:rsidRPr="00CA1DF9">
        <w:rPr>
          <w:rtl/>
        </w:rPr>
        <w:t>وقد روى عنه خالد الحذّاء ، وداود بن أبي هند ، ومحمد وحفصة ابنا سيرين ، والربيع بن أنس ، وبكر بن عبد الله المزني ، وثابت البنانيّ ، وقتادة ، ومنصور بن زادان وآخرون ، فكأن أبا داود أراد من نقل عنه الفقه أو التّفسير.</w:t>
      </w:r>
    </w:p>
    <w:p w14:paraId="7EA57801" w14:textId="77777777" w:rsidR="00ED61A7" w:rsidRPr="00CA1DF9" w:rsidRDefault="00ED61A7" w:rsidP="00AE508F">
      <w:pPr>
        <w:pStyle w:val="libNormal"/>
        <w:rPr>
          <w:rtl/>
        </w:rPr>
      </w:pPr>
      <w:r w:rsidRPr="00CA1DF9">
        <w:rPr>
          <w:rtl/>
        </w:rPr>
        <w:t>وقد وثقه العجليّ ، وابن حبّان ، وغيرهما. وأما ما نقل عن الشافعيّ أنه قال حديث الرياحي رياح ، فإنما أراد حديثا خاصّا وهو حديث القهقهة ، كما نبه عليه ابن عديّ ، ثم قال : وسائر أحاديثه مستقيمة. قالوا : مات سنة تسعين ، وقيل بعدها بثلاث وقيل سنة ست ومائة. والأول أقوى.</w:t>
      </w:r>
    </w:p>
    <w:p w14:paraId="2CF9C383" w14:textId="77777777" w:rsidR="00ED61A7" w:rsidRPr="00CA1DF9" w:rsidRDefault="00ED61A7" w:rsidP="00AE508F">
      <w:pPr>
        <w:pStyle w:val="libNormal"/>
        <w:rPr>
          <w:rtl/>
        </w:rPr>
      </w:pPr>
      <w:r w:rsidRPr="004D4493">
        <w:rPr>
          <w:rStyle w:val="libBold2Char"/>
          <w:rtl/>
        </w:rPr>
        <w:t xml:space="preserve">2747 ـ [الرّفيل : </w:t>
      </w:r>
      <w:r w:rsidRPr="00CA1DF9">
        <w:rPr>
          <w:rtl/>
        </w:rPr>
        <w:t xml:space="preserve">بالتصغير أيضا له إدراك وهو جد أبي جعفر بن المسلم قال أبو سعد بن السمعاني وغيره لما ترجموا لأبي جعفر أسلم جده الرفيل على يد عمر بن الخطاب وبينهما سبعة آباء وأقل ما يكون بين أبي جعفر وبين النبي </w:t>
      </w:r>
      <w:r w:rsidRPr="001C1D0F">
        <w:rPr>
          <w:rStyle w:val="libAlaemChar"/>
          <w:rtl/>
        </w:rPr>
        <w:t>صلى‌الله‌عليه‌وآله‌وسلم</w:t>
      </w:r>
      <w:r w:rsidRPr="00CA1DF9">
        <w:rPr>
          <w:rtl/>
        </w:rPr>
        <w:t xml:space="preserve"> ستة أنفر بسند صحيح وخمسة بسند ضعيف وممن ساق نسبه أبو بكر الخطيب ،</w:t>
      </w:r>
    </w:p>
    <w:p w14:paraId="04CE49E4" w14:textId="77777777" w:rsidR="00ED61A7" w:rsidRPr="00CA1DF9" w:rsidRDefault="00ED61A7" w:rsidP="007952B1">
      <w:pPr>
        <w:pStyle w:val="libLine"/>
        <w:rPr>
          <w:rtl/>
        </w:rPr>
      </w:pPr>
      <w:r w:rsidRPr="00CA1DF9">
        <w:rPr>
          <w:rtl/>
        </w:rPr>
        <w:t>__________________</w:t>
      </w:r>
    </w:p>
    <w:p w14:paraId="78F5665F" w14:textId="77777777" w:rsidR="00ED61A7" w:rsidRPr="00CA1DF9" w:rsidRDefault="00ED61A7" w:rsidP="004B4EF2">
      <w:pPr>
        <w:pStyle w:val="libFootnote0"/>
        <w:rPr>
          <w:rtl/>
          <w:lang w:bidi="fa-IR"/>
        </w:rPr>
      </w:pPr>
      <w:r w:rsidRPr="00CA1DF9">
        <w:rPr>
          <w:rtl/>
        </w:rPr>
        <w:t>المعارف 454 ، الجرح والتعديل ق 2</w:t>
      </w:r>
      <w:r>
        <w:rPr>
          <w:rtl/>
        </w:rPr>
        <w:t xml:space="preserve"> ـ </w:t>
      </w:r>
      <w:r w:rsidRPr="00CA1DF9">
        <w:rPr>
          <w:rtl/>
        </w:rPr>
        <w:t>م 5101 ، الحلية 2 / 217 تاريخ أصبهان 1 / 314 ، طبقات الفقهاء للشيرازي 88 تاريخ ابن عساكر 6 / 131 ، تهذيب الأسماء واللغات ق 1 ح 2 251 ، تهذيب الكمال 417 ، 1625 ، تذكرة الحفاظ 1 / 58.</w:t>
      </w:r>
    </w:p>
    <w:p w14:paraId="796553B4"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وأخرج أبو داود.</w:t>
      </w:r>
    </w:p>
    <w:p w14:paraId="3F4910B5" w14:textId="77777777" w:rsidR="00ED61A7" w:rsidRPr="00CA1DF9" w:rsidRDefault="00ED61A7" w:rsidP="004B4EF2">
      <w:pPr>
        <w:pStyle w:val="libFootnote0"/>
        <w:rPr>
          <w:rtl/>
          <w:lang w:bidi="fa-IR"/>
        </w:rPr>
      </w:pPr>
      <w:r>
        <w:rPr>
          <w:rtl/>
        </w:rPr>
        <w:t>(</w:t>
      </w:r>
      <w:r w:rsidRPr="00CA1DF9">
        <w:rPr>
          <w:rtl/>
        </w:rPr>
        <w:t>2) ليس في أ.</w:t>
      </w:r>
    </w:p>
    <w:p w14:paraId="7112D461" w14:textId="77777777" w:rsidR="00ED61A7" w:rsidRPr="00CA1DF9" w:rsidRDefault="00ED61A7" w:rsidP="00ED61A7">
      <w:pPr>
        <w:rPr>
          <w:rtl/>
          <w:lang w:bidi="fa-IR"/>
        </w:rPr>
      </w:pPr>
      <w:r>
        <w:rPr>
          <w:rtl/>
          <w:lang w:bidi="fa-IR"/>
        </w:rPr>
        <w:br w:type="page"/>
      </w:r>
      <w:r w:rsidRPr="00CA1DF9">
        <w:rPr>
          <w:rtl/>
          <w:lang w:bidi="fa-IR"/>
        </w:rPr>
        <w:lastRenderedPageBreak/>
        <w:t>وروى عنه في تصانيفه وجمع له مجالس واستملى عليه وذلك بسنة ثلاث وستين ومات سنة خمس وتسعين</w:t>
      </w:r>
      <w:r>
        <w:rPr>
          <w:rtl/>
          <w:lang w:bidi="fa-IR"/>
        </w:rPr>
        <w:t>]</w:t>
      </w:r>
      <w:r>
        <w:rPr>
          <w:rFonts w:hint="cs"/>
          <w:rtl/>
          <w:lang w:bidi="fa-IR"/>
        </w:rPr>
        <w:t xml:space="preserve"> </w:t>
      </w:r>
      <w:r w:rsidRPr="004B4EF2">
        <w:rPr>
          <w:rStyle w:val="libFootnotenumChar"/>
          <w:rtl/>
        </w:rPr>
        <w:t>(1)</w:t>
      </w:r>
      <w:r>
        <w:rPr>
          <w:rtl/>
          <w:lang w:bidi="fa-IR"/>
        </w:rPr>
        <w:t>.</w:t>
      </w:r>
    </w:p>
    <w:p w14:paraId="7A6A8B44" w14:textId="77777777" w:rsidR="00ED61A7" w:rsidRPr="00ED3B0F" w:rsidRDefault="00ED61A7" w:rsidP="00003931">
      <w:pPr>
        <w:pStyle w:val="libCenterBold1"/>
        <w:rPr>
          <w:rtl/>
        </w:rPr>
      </w:pPr>
      <w:r w:rsidRPr="00ED3B0F">
        <w:rPr>
          <w:rtl/>
        </w:rPr>
        <w:t>الراء بعدها الواو</w:t>
      </w:r>
    </w:p>
    <w:p w14:paraId="646D9D9F" w14:textId="77777777" w:rsidR="00ED61A7" w:rsidRDefault="00ED61A7" w:rsidP="004D4493">
      <w:pPr>
        <w:pStyle w:val="libBold2"/>
        <w:rPr>
          <w:rtl/>
        </w:rPr>
      </w:pPr>
      <w:r w:rsidRPr="002F3E5A">
        <w:rPr>
          <w:rtl/>
        </w:rPr>
        <w:t>2748</w:t>
      </w:r>
      <w:r>
        <w:rPr>
          <w:rtl/>
        </w:rPr>
        <w:t xml:space="preserve"> ـ </w:t>
      </w:r>
      <w:r w:rsidRPr="002F3E5A">
        <w:rPr>
          <w:rtl/>
        </w:rPr>
        <w:t>روح بن حبيب التغلبيّ :</w:t>
      </w:r>
    </w:p>
    <w:p w14:paraId="5C44C895" w14:textId="77777777" w:rsidR="00ED61A7" w:rsidRPr="00CA1DF9" w:rsidRDefault="00ED61A7" w:rsidP="00AE508F">
      <w:pPr>
        <w:pStyle w:val="libNormal"/>
        <w:rPr>
          <w:rtl/>
        </w:rPr>
      </w:pPr>
      <w:r w:rsidRPr="00CA1DF9">
        <w:rPr>
          <w:rtl/>
        </w:rPr>
        <w:t xml:space="preserve">ذكره ابن عساكر في «تاريخه» ، وقال : أدرك عصر النبيّ </w:t>
      </w:r>
      <w:r w:rsidRPr="001C1D0F">
        <w:rPr>
          <w:rStyle w:val="libAlaemChar"/>
          <w:rtl/>
        </w:rPr>
        <w:t>صلى‌الله‌عليه‌وآله‌وسلم</w:t>
      </w:r>
      <w:r w:rsidRPr="00CA1DF9">
        <w:rPr>
          <w:rtl/>
        </w:rPr>
        <w:t>.</w:t>
      </w:r>
    </w:p>
    <w:p w14:paraId="55CFE494" w14:textId="77777777" w:rsidR="00ED61A7" w:rsidRPr="00CA1DF9" w:rsidRDefault="00ED61A7" w:rsidP="00AE508F">
      <w:pPr>
        <w:pStyle w:val="libNormal"/>
        <w:rPr>
          <w:rtl/>
        </w:rPr>
      </w:pPr>
      <w:r>
        <w:rPr>
          <w:rtl/>
        </w:rPr>
        <w:t>و</w:t>
      </w:r>
      <w:r w:rsidRPr="00CA1DF9">
        <w:rPr>
          <w:rtl/>
        </w:rPr>
        <w:t xml:space="preserve">روى عن أبي بكر وعمر ، وشهد خطبة عمر بالجابية ، ثم روى من طريق الحكم بن خطاب ، عن الزهري عن أبي واقد ، عن روح بن حبيب ، قال : بينا أنا عند أبي بكر الصّديق إذا أتي بغراب ، فلما رآه بجناحين قال : قال النبي </w:t>
      </w:r>
      <w:r w:rsidRPr="001C1D0F">
        <w:rPr>
          <w:rStyle w:val="libAlaemChar"/>
          <w:rtl/>
        </w:rPr>
        <w:t>صلى‌الله‌عليه‌وآله‌وسلم</w:t>
      </w:r>
      <w:r w:rsidRPr="00CA1DF9">
        <w:rPr>
          <w:rtl/>
        </w:rPr>
        <w:t xml:space="preserve"> : «ما صيد من صيد إلّا بنقص من تسبيح ، وما دخل على أمر مكروه إلّا بذنب ، وما عفا الله عنه أكثر ، ثمّ خلّى سبيل الغراب»</w:t>
      </w:r>
      <w:r>
        <w:rPr>
          <w:rFonts w:hint="cs"/>
          <w:rtl/>
        </w:rPr>
        <w:t xml:space="preserve"> </w:t>
      </w:r>
      <w:r w:rsidRPr="004B4EF2">
        <w:rPr>
          <w:rStyle w:val="libFootnotenumChar"/>
          <w:rtl/>
        </w:rPr>
        <w:t>(2)</w:t>
      </w:r>
      <w:r>
        <w:rPr>
          <w:rtl/>
        </w:rPr>
        <w:t>.</w:t>
      </w:r>
    </w:p>
    <w:p w14:paraId="2380E38D" w14:textId="77777777" w:rsidR="00ED61A7" w:rsidRDefault="00ED61A7" w:rsidP="00003931">
      <w:pPr>
        <w:pStyle w:val="libCenterBold1"/>
        <w:rPr>
          <w:rtl/>
        </w:rPr>
      </w:pPr>
      <w:r w:rsidRPr="00ED3B0F">
        <w:rPr>
          <w:rtl/>
        </w:rPr>
        <w:t>الراء بعدها الياء</w:t>
      </w:r>
    </w:p>
    <w:p w14:paraId="22A64D46" w14:textId="77777777" w:rsidR="00ED61A7" w:rsidRPr="00CA1DF9" w:rsidRDefault="00ED61A7" w:rsidP="00AE508F">
      <w:pPr>
        <w:pStyle w:val="libNormal"/>
        <w:rPr>
          <w:rtl/>
        </w:rPr>
      </w:pPr>
      <w:r w:rsidRPr="004D4493">
        <w:rPr>
          <w:rStyle w:val="libBold2Char"/>
          <w:rtl/>
        </w:rPr>
        <w:t xml:space="preserve">2749 ز ـ رئاب </w:t>
      </w:r>
      <w:r>
        <w:rPr>
          <w:rtl/>
        </w:rPr>
        <w:t>[</w:t>
      </w:r>
      <w:r w:rsidRPr="00CA1DF9">
        <w:rPr>
          <w:rtl/>
        </w:rPr>
        <w:t>بكسر أوله ثم تحتانية مهموزة. ويقال بزاي منقوطة وموحدتين الأولى ثقيلة</w:t>
      </w:r>
      <w:r>
        <w:rPr>
          <w:rtl/>
        </w:rPr>
        <w:t>]</w:t>
      </w:r>
      <w:r w:rsidRPr="00CA1DF9">
        <w:rPr>
          <w:rtl/>
        </w:rPr>
        <w:t xml:space="preserve"> </w:t>
      </w:r>
      <w:r w:rsidRPr="004B4EF2">
        <w:rPr>
          <w:rStyle w:val="libFootnotenumChar"/>
          <w:rtl/>
        </w:rPr>
        <w:t>(3)</w:t>
      </w:r>
      <w:r w:rsidRPr="00CA1DF9">
        <w:rPr>
          <w:rtl/>
        </w:rPr>
        <w:t xml:space="preserve"> ابن رميلة ، أخو الأشهب بن رميلة.</w:t>
      </w:r>
    </w:p>
    <w:p w14:paraId="60EF40FB" w14:textId="77777777" w:rsidR="00ED61A7" w:rsidRPr="00CA1DF9" w:rsidRDefault="00ED61A7" w:rsidP="00AE508F">
      <w:pPr>
        <w:pStyle w:val="libNormal"/>
        <w:rPr>
          <w:rtl/>
        </w:rPr>
      </w:pPr>
      <w:r w:rsidRPr="00CA1DF9">
        <w:rPr>
          <w:rtl/>
        </w:rPr>
        <w:t>له إدراك ، وقتل في عهد عثمان. تقدم ذكره في ترجمة أخيه.</w:t>
      </w:r>
    </w:p>
    <w:p w14:paraId="559CD31F" w14:textId="77777777" w:rsidR="00ED61A7" w:rsidRPr="00CA1DF9" w:rsidRDefault="00ED61A7" w:rsidP="00AE508F">
      <w:pPr>
        <w:pStyle w:val="libNormal"/>
        <w:rPr>
          <w:rtl/>
        </w:rPr>
      </w:pPr>
      <w:r w:rsidRPr="004D4493">
        <w:rPr>
          <w:rStyle w:val="libBold2Char"/>
          <w:rtl/>
        </w:rPr>
        <w:t xml:space="preserve">2750 ز ـ رياب ، </w:t>
      </w:r>
      <w:r w:rsidRPr="00CA1DF9">
        <w:rPr>
          <w:rtl/>
        </w:rPr>
        <w:t>بكسر أوله ثم تحتانية ، ابن الحارث النخعي. له إدراك ، وشهد الفتوح في عهد عمر.</w:t>
      </w:r>
    </w:p>
    <w:p w14:paraId="7C5C225A" w14:textId="77777777" w:rsidR="00ED61A7" w:rsidRPr="00CA1DF9" w:rsidRDefault="00ED61A7" w:rsidP="00AE508F">
      <w:pPr>
        <w:pStyle w:val="libNormal"/>
        <w:rPr>
          <w:rtl/>
        </w:rPr>
      </w:pPr>
      <w:r w:rsidRPr="00CA1DF9">
        <w:rPr>
          <w:rtl/>
        </w:rPr>
        <w:t>روى البخاريّ من طريق صدقة بن المثنّى ، عن جدّه رياح بن الحارث</w:t>
      </w:r>
      <w:r>
        <w:rPr>
          <w:rtl/>
        </w:rPr>
        <w:t xml:space="preserve"> ـ </w:t>
      </w:r>
      <w:r w:rsidRPr="00CA1DF9">
        <w:rPr>
          <w:rtl/>
        </w:rPr>
        <w:t>أنه حجّ مع عمر حجّتين.</w:t>
      </w:r>
    </w:p>
    <w:p w14:paraId="759ECB95" w14:textId="77777777" w:rsidR="00ED61A7" w:rsidRPr="00CA1DF9" w:rsidRDefault="00ED61A7" w:rsidP="00AE508F">
      <w:pPr>
        <w:pStyle w:val="libNormal"/>
        <w:rPr>
          <w:rtl/>
        </w:rPr>
      </w:pPr>
      <w:r w:rsidRPr="00CA1DF9">
        <w:rPr>
          <w:rtl/>
        </w:rPr>
        <w:t xml:space="preserve">ومن طريق سماك عن جرير بن رياح عن أبيه </w:t>
      </w:r>
      <w:r w:rsidRPr="004B4EF2">
        <w:rPr>
          <w:rStyle w:val="libFootnotenumChar"/>
          <w:rtl/>
        </w:rPr>
        <w:t>(4)</w:t>
      </w:r>
      <w:r w:rsidRPr="00CA1DF9">
        <w:rPr>
          <w:rtl/>
        </w:rPr>
        <w:t xml:space="preserve"> أنهم أصابوا قبرا بالمدائن ، فوجدوا عليه ثيابا منسوجة بالذّهب ومالا ، فكتب عمار إلى عمر ، فكتب أن لا ينزعوه.</w:t>
      </w:r>
    </w:p>
    <w:p w14:paraId="67F4FAC1" w14:textId="77777777" w:rsidR="00ED61A7" w:rsidRPr="00CA1DF9" w:rsidRDefault="00ED61A7" w:rsidP="00AE508F">
      <w:pPr>
        <w:pStyle w:val="libNormal"/>
        <w:rPr>
          <w:rtl/>
        </w:rPr>
      </w:pPr>
      <w:r w:rsidRPr="00CA1DF9">
        <w:rPr>
          <w:rtl/>
        </w:rPr>
        <w:t>فرق البخاريّ بينهما ، وجمعهما ابن أبي حاتم ، وهو أصوب.</w:t>
      </w:r>
    </w:p>
    <w:p w14:paraId="3C44A00C" w14:textId="77777777" w:rsidR="00ED61A7" w:rsidRDefault="00ED61A7" w:rsidP="00003931">
      <w:pPr>
        <w:pStyle w:val="libCenterBold1"/>
        <w:rPr>
          <w:rtl/>
        </w:rPr>
      </w:pPr>
      <w:r w:rsidRPr="00ED3B0F">
        <w:rPr>
          <w:rtl/>
        </w:rPr>
        <w:t>القسم الرابع</w:t>
      </w:r>
    </w:p>
    <w:p w14:paraId="2FBCAF59" w14:textId="77777777" w:rsidR="00ED61A7" w:rsidRPr="00ED3B0F" w:rsidRDefault="00ED61A7" w:rsidP="00003931">
      <w:pPr>
        <w:pStyle w:val="libCenterBold1"/>
        <w:rPr>
          <w:rtl/>
        </w:rPr>
      </w:pPr>
      <w:r w:rsidRPr="00ED3B0F">
        <w:rPr>
          <w:rtl/>
        </w:rPr>
        <w:t>الراء بعدها الألف</w:t>
      </w:r>
    </w:p>
    <w:p w14:paraId="749FABA4" w14:textId="77777777" w:rsidR="00ED61A7" w:rsidRPr="00CA1DF9" w:rsidRDefault="00ED61A7" w:rsidP="00AE508F">
      <w:pPr>
        <w:pStyle w:val="libNormal"/>
        <w:rPr>
          <w:rtl/>
          <w:lang w:bidi="fa-IR"/>
        </w:rPr>
      </w:pPr>
      <w:r w:rsidRPr="004D4493">
        <w:rPr>
          <w:rStyle w:val="libBold2Char"/>
          <w:rtl/>
        </w:rPr>
        <w:t xml:space="preserve">2751 ـ رافع بن بديل : </w:t>
      </w:r>
      <w:r w:rsidRPr="00CA1DF9">
        <w:rPr>
          <w:rtl/>
          <w:lang w:bidi="fa-IR"/>
        </w:rPr>
        <w:t xml:space="preserve">بن ورقاء الخزاعيّ </w:t>
      </w:r>
      <w:r w:rsidRPr="004B4EF2">
        <w:rPr>
          <w:rStyle w:val="libFootnotenumChar"/>
          <w:rtl/>
        </w:rPr>
        <w:t>(5)</w:t>
      </w:r>
      <w:r>
        <w:rPr>
          <w:rtl/>
          <w:lang w:bidi="fa-IR"/>
        </w:rPr>
        <w:t>.</w:t>
      </w:r>
    </w:p>
    <w:p w14:paraId="2C88A944" w14:textId="77777777" w:rsidR="00ED61A7" w:rsidRPr="00CA1DF9" w:rsidRDefault="00ED61A7" w:rsidP="007952B1">
      <w:pPr>
        <w:pStyle w:val="libLine"/>
        <w:rPr>
          <w:rtl/>
        </w:rPr>
      </w:pPr>
      <w:r w:rsidRPr="00CA1DF9">
        <w:rPr>
          <w:rtl/>
        </w:rPr>
        <w:t>__________________</w:t>
      </w:r>
    </w:p>
    <w:p w14:paraId="11D264C1" w14:textId="77777777" w:rsidR="00ED61A7" w:rsidRPr="00CA1DF9" w:rsidRDefault="00ED61A7" w:rsidP="004B4EF2">
      <w:pPr>
        <w:pStyle w:val="libFootnote0"/>
        <w:rPr>
          <w:rtl/>
          <w:lang w:bidi="fa-IR"/>
        </w:rPr>
      </w:pPr>
      <w:r>
        <w:rPr>
          <w:rtl/>
        </w:rPr>
        <w:t>(</w:t>
      </w:r>
      <w:r w:rsidRPr="00CA1DF9">
        <w:rPr>
          <w:rtl/>
        </w:rPr>
        <w:t>1) سقط في ط.</w:t>
      </w:r>
    </w:p>
    <w:p w14:paraId="4F700BCA" w14:textId="77777777" w:rsidR="00ED61A7" w:rsidRPr="00CA1DF9" w:rsidRDefault="00ED61A7" w:rsidP="004B4EF2">
      <w:pPr>
        <w:pStyle w:val="libFootnote0"/>
        <w:rPr>
          <w:rtl/>
          <w:lang w:bidi="fa-IR"/>
        </w:rPr>
      </w:pPr>
      <w:r>
        <w:rPr>
          <w:rtl/>
        </w:rPr>
        <w:t>(</w:t>
      </w:r>
      <w:r w:rsidRPr="00CA1DF9">
        <w:rPr>
          <w:rtl/>
        </w:rPr>
        <w:t>2) أورده السيوطي في الدر المنثور 4 / 184.</w:t>
      </w:r>
    </w:p>
    <w:p w14:paraId="18812FC2" w14:textId="77777777" w:rsidR="00ED61A7" w:rsidRPr="00CA1DF9" w:rsidRDefault="00ED61A7" w:rsidP="004B4EF2">
      <w:pPr>
        <w:pStyle w:val="libFootnote0"/>
        <w:rPr>
          <w:rtl/>
          <w:lang w:bidi="fa-IR"/>
        </w:rPr>
      </w:pPr>
      <w:r>
        <w:rPr>
          <w:rtl/>
        </w:rPr>
        <w:t>(</w:t>
      </w:r>
      <w:r w:rsidRPr="00CA1DF9">
        <w:rPr>
          <w:rtl/>
        </w:rPr>
        <w:t>3) ليس في أ.</w:t>
      </w:r>
    </w:p>
    <w:p w14:paraId="2F11E41E"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عن أبيه ابن الحارث.</w:t>
      </w:r>
    </w:p>
    <w:p w14:paraId="5C69270B"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1571) ، الاستيعاب ت </w:t>
      </w:r>
      <w:r>
        <w:rPr>
          <w:rtl/>
        </w:rPr>
        <w:t>(</w:t>
      </w:r>
      <w:r w:rsidRPr="00CA1DF9">
        <w:rPr>
          <w:rtl/>
        </w:rPr>
        <w:t>742)</w:t>
      </w:r>
      <w:r>
        <w:rPr>
          <w:rtl/>
        </w:rPr>
        <w:t>.</w:t>
      </w:r>
    </w:p>
    <w:p w14:paraId="490BAA29" w14:textId="77777777" w:rsidR="00ED61A7" w:rsidRPr="00CA1DF9" w:rsidRDefault="00ED61A7" w:rsidP="00AE508F">
      <w:pPr>
        <w:pStyle w:val="libNormal"/>
        <w:rPr>
          <w:rtl/>
        </w:rPr>
      </w:pPr>
      <w:r>
        <w:rPr>
          <w:rtl/>
        </w:rPr>
        <w:br w:type="page"/>
      </w:r>
      <w:r w:rsidRPr="00CA1DF9">
        <w:rPr>
          <w:rtl/>
        </w:rPr>
        <w:lastRenderedPageBreak/>
        <w:t>ذكره ابن مندة ، وقد استشهد يوم بئر معونة ، وذكر قصّة قتله من طريق ابن إسحاق.</w:t>
      </w:r>
    </w:p>
    <w:p w14:paraId="5F8BC694" w14:textId="77777777" w:rsidR="00ED61A7" w:rsidRPr="00CA1DF9" w:rsidRDefault="00ED61A7" w:rsidP="00AE508F">
      <w:pPr>
        <w:pStyle w:val="libNormal"/>
        <w:rPr>
          <w:rtl/>
        </w:rPr>
      </w:pPr>
      <w:r w:rsidRPr="00CA1DF9">
        <w:rPr>
          <w:rtl/>
        </w:rPr>
        <w:t>وتعقّبه أبو نعيم فقال : صحّفه المتأخر ، وإنما هو نافع بالنون ، لا يختلف فيه ، بل تواطأ عليه أصحاب المغازي والتواريخ.</w:t>
      </w:r>
    </w:p>
    <w:p w14:paraId="104DF3E2" w14:textId="77777777" w:rsidR="00ED61A7" w:rsidRPr="00CA1DF9" w:rsidRDefault="00ED61A7" w:rsidP="00AE508F">
      <w:pPr>
        <w:pStyle w:val="libNormal"/>
        <w:rPr>
          <w:rtl/>
        </w:rPr>
      </w:pPr>
      <w:r w:rsidRPr="004D4493">
        <w:rPr>
          <w:rStyle w:val="libBold2Char"/>
          <w:rtl/>
        </w:rPr>
        <w:t xml:space="preserve">2752 ز ـ رافع بن بشر </w:t>
      </w:r>
      <w:r w:rsidRPr="004B4EF2">
        <w:rPr>
          <w:rStyle w:val="libFootnotenumChar"/>
          <w:rtl/>
        </w:rPr>
        <w:t>(1)</w:t>
      </w:r>
      <w:r w:rsidRPr="004D4493">
        <w:rPr>
          <w:rStyle w:val="libBold2Char"/>
          <w:rtl/>
        </w:rPr>
        <w:t xml:space="preserve"> السلميّ : </w:t>
      </w:r>
      <w:r w:rsidRPr="00CA1DF9">
        <w:rPr>
          <w:rtl/>
        </w:rPr>
        <w:t>قلبه بعض الرواة ، وإنما هو بشر بن رافع. وله حديث في الحشر ، كذا قال أبو عمر ، وذكر ابن شاهين أن الّذي قلبه علي بن ثابت.</w:t>
      </w:r>
    </w:p>
    <w:p w14:paraId="1991EFF5" w14:textId="77777777" w:rsidR="00ED61A7" w:rsidRPr="00CA1DF9" w:rsidRDefault="00ED61A7" w:rsidP="00AE508F">
      <w:pPr>
        <w:pStyle w:val="libNormal"/>
        <w:rPr>
          <w:rtl/>
        </w:rPr>
      </w:pPr>
      <w:r w:rsidRPr="00CA1DF9">
        <w:rPr>
          <w:rtl/>
        </w:rPr>
        <w:t>قلت : ومن طريقه أخرجه بقي بن مخلد ، وقد تقدم على الصّواب.</w:t>
      </w:r>
    </w:p>
    <w:p w14:paraId="0EAF4F17" w14:textId="77777777" w:rsidR="00ED61A7" w:rsidRPr="00CA1DF9" w:rsidRDefault="00ED61A7" w:rsidP="00AE508F">
      <w:pPr>
        <w:pStyle w:val="libNormal"/>
        <w:rPr>
          <w:rtl/>
        </w:rPr>
      </w:pPr>
      <w:r w:rsidRPr="004D4493">
        <w:rPr>
          <w:rStyle w:val="libBold2Char"/>
          <w:rtl/>
        </w:rPr>
        <w:t xml:space="preserve">2753 ـ رافع بن ثابت : </w:t>
      </w:r>
      <w:r w:rsidRPr="00CA1DF9">
        <w:rPr>
          <w:rtl/>
        </w:rPr>
        <w:t xml:space="preserve">نزل مصر </w:t>
      </w:r>
      <w:r w:rsidRPr="004B4EF2">
        <w:rPr>
          <w:rStyle w:val="libFootnotenumChar"/>
          <w:rtl/>
        </w:rPr>
        <w:t>(2)</w:t>
      </w:r>
      <w:r>
        <w:rPr>
          <w:rtl/>
        </w:rPr>
        <w:t>.</w:t>
      </w:r>
      <w:r w:rsidRPr="00CA1DF9">
        <w:rPr>
          <w:rtl/>
        </w:rPr>
        <w:t xml:space="preserve"> فرّق ابن مندة بينه وبين رويفع بن ثابت ، وهما واحد ، قاله أبو نعيم.</w:t>
      </w:r>
    </w:p>
    <w:p w14:paraId="7679EAF6" w14:textId="77777777" w:rsidR="00ED61A7" w:rsidRPr="00CA1DF9" w:rsidRDefault="00ED61A7" w:rsidP="00AE508F">
      <w:pPr>
        <w:pStyle w:val="libNormal"/>
        <w:rPr>
          <w:rtl/>
        </w:rPr>
      </w:pPr>
      <w:r w:rsidRPr="004D4493">
        <w:rPr>
          <w:rStyle w:val="libBold2Char"/>
          <w:rtl/>
        </w:rPr>
        <w:t xml:space="preserve">2754 ـ رافع بن معبد الأنصاريّ </w:t>
      </w:r>
      <w:r w:rsidRPr="004B4EF2">
        <w:rPr>
          <w:rStyle w:val="libFootnotenumChar"/>
          <w:rtl/>
        </w:rPr>
        <w:t>(3)</w:t>
      </w:r>
      <w:r w:rsidRPr="004D4493">
        <w:rPr>
          <w:rStyle w:val="libBold2Char"/>
          <w:rtl/>
        </w:rPr>
        <w:t xml:space="preserve"> </w:t>
      </w:r>
      <w:r w:rsidRPr="00CA1DF9">
        <w:rPr>
          <w:rtl/>
        </w:rPr>
        <w:t>: أبو الحسن ، نزيل حمص. روى عنه محمد بن زياد وغيره ، ذكره ابن الأثير ، فاستدركه على ما تقدمه ، وعزاه لأبي علي الجياني ، وقد صحّف اسم أبيه ، فإنه ذكره في باب الميم ، وإنما هو سعد ، وقد ذكرته على الصّواب في الأول منسوبا لابن شاهين.</w:t>
      </w:r>
    </w:p>
    <w:p w14:paraId="3E37D5C1" w14:textId="77777777" w:rsidR="00ED61A7" w:rsidRPr="00ED3B0F" w:rsidRDefault="00ED61A7" w:rsidP="00003931">
      <w:pPr>
        <w:pStyle w:val="libCenterBold1"/>
        <w:rPr>
          <w:rtl/>
        </w:rPr>
      </w:pPr>
      <w:r w:rsidRPr="00ED3B0F">
        <w:rPr>
          <w:rtl/>
        </w:rPr>
        <w:t>ذكر من اسمه الربيع</w:t>
      </w:r>
      <w:r>
        <w:rPr>
          <w:rtl/>
        </w:rPr>
        <w:t xml:space="preserve"> ـ </w:t>
      </w:r>
      <w:r w:rsidRPr="00ED3B0F">
        <w:rPr>
          <w:rtl/>
        </w:rPr>
        <w:t>محلى بأل</w:t>
      </w:r>
    </w:p>
    <w:p w14:paraId="7F1026A6" w14:textId="77777777" w:rsidR="00ED61A7" w:rsidRPr="00CA1DF9" w:rsidRDefault="00ED61A7" w:rsidP="00AE508F">
      <w:pPr>
        <w:pStyle w:val="libNormal"/>
        <w:rPr>
          <w:rtl/>
        </w:rPr>
      </w:pPr>
      <w:r w:rsidRPr="004D4493">
        <w:rPr>
          <w:rStyle w:val="libBold2Char"/>
          <w:rtl/>
        </w:rPr>
        <w:t xml:space="preserve">2755 ـ الربيع بن زياد : </w:t>
      </w:r>
      <w:r w:rsidRPr="00CA1DF9">
        <w:rPr>
          <w:rtl/>
        </w:rPr>
        <w:t xml:space="preserve">بن عبد الله بن سفيان بن ناشب بن هدم بن عوذ </w:t>
      </w:r>
      <w:r w:rsidRPr="004B4EF2">
        <w:rPr>
          <w:rStyle w:val="libFootnotenumChar"/>
          <w:rtl/>
        </w:rPr>
        <w:t>(4)</w:t>
      </w:r>
      <w:r w:rsidRPr="00CA1DF9">
        <w:rPr>
          <w:rtl/>
        </w:rPr>
        <w:t xml:space="preserve"> بن غالب بن قطيعة بن عبس العبسيّ.</w:t>
      </w:r>
    </w:p>
    <w:p w14:paraId="29A7B0D5" w14:textId="77777777" w:rsidR="00ED61A7" w:rsidRPr="00CA1DF9" w:rsidRDefault="00ED61A7" w:rsidP="00AE508F">
      <w:pPr>
        <w:pStyle w:val="libNormal"/>
        <w:rPr>
          <w:rtl/>
        </w:rPr>
      </w:pPr>
      <w:r w:rsidRPr="00CA1DF9">
        <w:rPr>
          <w:rtl/>
        </w:rPr>
        <w:t xml:space="preserve">مشهور في الجاهلية ، وكان ينادم النعمان بن المنذر ، ويقال : إنه أخذ </w:t>
      </w:r>
      <w:r>
        <w:rPr>
          <w:rtl/>
        </w:rPr>
        <w:t>[</w:t>
      </w:r>
      <w:r w:rsidRPr="00CA1DF9">
        <w:rPr>
          <w:rtl/>
        </w:rPr>
        <w:t>السكملة</w:t>
      </w:r>
      <w:r>
        <w:rPr>
          <w:rtl/>
        </w:rPr>
        <w:t>]</w:t>
      </w:r>
      <w:r w:rsidRPr="00CA1DF9">
        <w:rPr>
          <w:rtl/>
        </w:rPr>
        <w:t xml:space="preserve"> </w:t>
      </w:r>
      <w:r w:rsidRPr="004B4EF2">
        <w:rPr>
          <w:rStyle w:val="libFootnotenumChar"/>
          <w:rtl/>
        </w:rPr>
        <w:t>(5)</w:t>
      </w:r>
      <w:r w:rsidRPr="00CA1DF9">
        <w:rPr>
          <w:rtl/>
        </w:rPr>
        <w:t xml:space="preserve"> ، ولم أر من ذكر أنه أدرك الإسلام إلا الرشاطيّ ، فذكر في ترجمة الأشعريّ قصة للربيع بن زياد الحارثي مع عمر ، فقال الرشاطيّ : هو الربيع بن زياد العبسيّ.</w:t>
      </w:r>
    </w:p>
    <w:p w14:paraId="21379F0B" w14:textId="77777777" w:rsidR="00ED61A7" w:rsidRPr="00CA1DF9" w:rsidRDefault="00ED61A7" w:rsidP="00AE508F">
      <w:pPr>
        <w:pStyle w:val="libNormal"/>
        <w:rPr>
          <w:rtl/>
        </w:rPr>
      </w:pPr>
      <w:r w:rsidRPr="00CA1DF9">
        <w:rPr>
          <w:rtl/>
        </w:rPr>
        <w:t>والقصّة مشهورة للحارثيّ ، فوهم الرشاطيّ وهم فاحشا.</w:t>
      </w:r>
    </w:p>
    <w:p w14:paraId="6DDD1D4B" w14:textId="77777777" w:rsidR="00ED61A7" w:rsidRPr="00CA1DF9" w:rsidRDefault="00ED61A7" w:rsidP="00AE508F">
      <w:pPr>
        <w:pStyle w:val="libNormal"/>
        <w:rPr>
          <w:rtl/>
        </w:rPr>
      </w:pPr>
      <w:r w:rsidRPr="004D4493">
        <w:rPr>
          <w:rStyle w:val="libBold2Char"/>
          <w:rtl/>
        </w:rPr>
        <w:t xml:space="preserve">2756 ز ـ الربيع بن عمرو : </w:t>
      </w:r>
      <w:r w:rsidRPr="00CA1DF9">
        <w:rPr>
          <w:rtl/>
        </w:rPr>
        <w:t>بن أبي زهير الخزرجي الأنصاري : والد سعد بن الرّبيع.</w:t>
      </w:r>
    </w:p>
    <w:p w14:paraId="56B9BE35" w14:textId="77777777" w:rsidR="00ED61A7" w:rsidRPr="00CA1DF9" w:rsidRDefault="00ED61A7" w:rsidP="00AE508F">
      <w:pPr>
        <w:pStyle w:val="libNormal"/>
        <w:rPr>
          <w:rtl/>
        </w:rPr>
      </w:pPr>
      <w:r w:rsidRPr="00CA1DF9">
        <w:rPr>
          <w:rtl/>
        </w:rPr>
        <w:t>استدركه ابن فتحون ، وحكى عن مكّي بن أبي طالب أنّ سعد بن الربيع لما استشهد</w:t>
      </w:r>
    </w:p>
    <w:p w14:paraId="2EC2C9C0" w14:textId="77777777" w:rsidR="00ED61A7" w:rsidRPr="00CA1DF9" w:rsidRDefault="00ED61A7" w:rsidP="007952B1">
      <w:pPr>
        <w:pStyle w:val="libLine"/>
        <w:rPr>
          <w:rtl/>
        </w:rPr>
      </w:pPr>
      <w:r w:rsidRPr="00CA1DF9">
        <w:rPr>
          <w:rtl/>
        </w:rPr>
        <w:t>__________________</w:t>
      </w:r>
    </w:p>
    <w:p w14:paraId="01C2A412" w14:textId="77777777" w:rsidR="00ED61A7" w:rsidRPr="00CA1DF9" w:rsidRDefault="00ED61A7" w:rsidP="004B4EF2">
      <w:pPr>
        <w:pStyle w:val="libFootnote0"/>
        <w:rPr>
          <w:rtl/>
          <w:lang w:bidi="fa-IR"/>
        </w:rPr>
      </w:pPr>
      <w:r>
        <w:rPr>
          <w:rtl/>
        </w:rPr>
        <w:t>(</w:t>
      </w:r>
      <w:r w:rsidRPr="00CA1DF9">
        <w:rPr>
          <w:rtl/>
        </w:rPr>
        <w:t xml:space="preserve">1) تجريد أسماء الصحابة 1 / 172 ، الجرح والتعديل 3 / 2162 ، التاريخ الكبير 3 / 304 ، بقي بن مخلد 621 ذيل الكاشف 427 ، أسد الغابة ت </w:t>
      </w:r>
      <w:r>
        <w:rPr>
          <w:rtl/>
        </w:rPr>
        <w:t>(</w:t>
      </w:r>
      <w:r w:rsidRPr="00CA1DF9">
        <w:rPr>
          <w:rtl/>
        </w:rPr>
        <w:t xml:space="preserve">1573) ، الاستيعاب ت </w:t>
      </w:r>
      <w:r>
        <w:rPr>
          <w:rtl/>
        </w:rPr>
        <w:t>(</w:t>
      </w:r>
      <w:r w:rsidRPr="00CA1DF9">
        <w:rPr>
          <w:rtl/>
        </w:rPr>
        <w:t>726)</w:t>
      </w:r>
      <w:r>
        <w:rPr>
          <w:rtl/>
        </w:rPr>
        <w:t>.</w:t>
      </w:r>
    </w:p>
    <w:p w14:paraId="231CE76F"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رافع بن ثابت بن نصر.</w:t>
      </w:r>
    </w:p>
    <w:p w14:paraId="26E75D34"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1600)</w:t>
      </w:r>
      <w:r>
        <w:rPr>
          <w:rtl/>
        </w:rPr>
        <w:t>.</w:t>
      </w:r>
    </w:p>
    <w:p w14:paraId="14EF5023"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هدم بن عون.</w:t>
      </w:r>
    </w:p>
    <w:p w14:paraId="3BE203B1" w14:textId="77777777" w:rsidR="00ED61A7" w:rsidRPr="00CA1DF9" w:rsidRDefault="00ED61A7" w:rsidP="004B4EF2">
      <w:pPr>
        <w:pStyle w:val="libFootnote0"/>
        <w:rPr>
          <w:rtl/>
          <w:lang w:bidi="fa-IR"/>
        </w:rPr>
      </w:pPr>
      <w:r>
        <w:rPr>
          <w:rtl/>
        </w:rPr>
        <w:t>(</w:t>
      </w:r>
      <w:r w:rsidRPr="00CA1DF9">
        <w:rPr>
          <w:rtl/>
        </w:rPr>
        <w:t>5) ليس في أ.</w:t>
      </w:r>
    </w:p>
    <w:p w14:paraId="68B460E2" w14:textId="77777777" w:rsidR="00ED61A7" w:rsidRPr="00CA1DF9" w:rsidRDefault="00ED61A7" w:rsidP="00ED61A7">
      <w:pPr>
        <w:rPr>
          <w:rtl/>
          <w:lang w:bidi="fa-IR"/>
        </w:rPr>
      </w:pPr>
      <w:r>
        <w:rPr>
          <w:rtl/>
          <w:lang w:bidi="fa-IR"/>
        </w:rPr>
        <w:br w:type="page"/>
      </w:r>
      <w:r w:rsidRPr="00CA1DF9">
        <w:rPr>
          <w:rtl/>
          <w:lang w:bidi="fa-IR"/>
        </w:rPr>
        <w:lastRenderedPageBreak/>
        <w:t xml:space="preserve">بأحد ترك ابنين ، فضمّ أبوه ماله كلّه ، فأتت أمّهما للنّبيّ </w:t>
      </w:r>
      <w:r w:rsidRPr="001C1D0F">
        <w:rPr>
          <w:rStyle w:val="libAlaemChar"/>
          <w:rtl/>
        </w:rPr>
        <w:t>صلى‌الله‌عليه‌وآله‌وسلم</w:t>
      </w:r>
      <w:r w:rsidRPr="00CA1DF9">
        <w:rPr>
          <w:rtl/>
          <w:lang w:bidi="fa-IR"/>
        </w:rPr>
        <w:t xml:space="preserve"> فنزلت :</w:t>
      </w:r>
      <w:r>
        <w:rPr>
          <w:rFonts w:hint="cs"/>
          <w:rtl/>
          <w:lang w:bidi="fa-IR"/>
        </w:rPr>
        <w:t xml:space="preserve"> </w:t>
      </w:r>
      <w:r w:rsidRPr="001C1D0F">
        <w:rPr>
          <w:rStyle w:val="libAlaemChar"/>
          <w:rtl/>
        </w:rPr>
        <w:t>(</w:t>
      </w:r>
      <w:r w:rsidRPr="00AE508F">
        <w:rPr>
          <w:rStyle w:val="libAieChar"/>
          <w:rtl/>
        </w:rPr>
        <w:t>يُوصِيكُمُ اللهُ فِي أَوْلادِكُمْ</w:t>
      </w:r>
      <w:r w:rsidRPr="001C1D0F">
        <w:rPr>
          <w:rStyle w:val="libAlaemChar"/>
          <w:rtl/>
        </w:rPr>
        <w:t>)</w:t>
      </w:r>
      <w:r w:rsidRPr="00CA1DF9">
        <w:rPr>
          <w:rtl/>
          <w:lang w:bidi="fa-IR"/>
        </w:rPr>
        <w:t xml:space="preserve"> </w:t>
      </w:r>
      <w:r>
        <w:rPr>
          <w:rtl/>
          <w:lang w:bidi="fa-IR"/>
        </w:rPr>
        <w:t>[</w:t>
      </w:r>
      <w:r w:rsidRPr="00CA1DF9">
        <w:rPr>
          <w:rtl/>
          <w:lang w:bidi="fa-IR"/>
        </w:rPr>
        <w:t>النساء : 11</w:t>
      </w:r>
      <w:r>
        <w:rPr>
          <w:rtl/>
          <w:lang w:bidi="fa-IR"/>
        </w:rPr>
        <w:t>].</w:t>
      </w:r>
      <w:r w:rsidRPr="00CA1DF9">
        <w:rPr>
          <w:rtl/>
          <w:lang w:bidi="fa-IR"/>
        </w:rPr>
        <w:t xml:space="preserve"> انتهى.</w:t>
      </w:r>
    </w:p>
    <w:p w14:paraId="6AF5B828" w14:textId="77777777" w:rsidR="00ED61A7" w:rsidRPr="00CA1DF9" w:rsidRDefault="00ED61A7" w:rsidP="00AE508F">
      <w:pPr>
        <w:pStyle w:val="libNormal"/>
        <w:rPr>
          <w:rtl/>
        </w:rPr>
      </w:pPr>
      <w:r w:rsidRPr="00CA1DF9">
        <w:rPr>
          <w:rtl/>
        </w:rPr>
        <w:t>والمعروف أن الّذي ضمّ مالهما هو عمّهما ، وهو الصّواب.</w:t>
      </w:r>
    </w:p>
    <w:p w14:paraId="6FA6D29C" w14:textId="77777777" w:rsidR="00ED61A7" w:rsidRPr="00CA1DF9" w:rsidRDefault="00ED61A7" w:rsidP="00AE508F">
      <w:pPr>
        <w:pStyle w:val="libNormal"/>
        <w:rPr>
          <w:rtl/>
        </w:rPr>
      </w:pPr>
      <w:r>
        <w:rPr>
          <w:rtl/>
        </w:rPr>
        <w:t>و</w:t>
      </w:r>
      <w:r w:rsidRPr="00CA1DF9">
        <w:rPr>
          <w:rtl/>
        </w:rPr>
        <w:t>روى ابن مندة ، من طريق عنبسة بن عبد الرحمن ، عن محمد بن زاذان ، عن أم سعد بنت الربيع عن أبيها ترفعه : «طاعة النّساء ندامة»</w:t>
      </w:r>
      <w:r>
        <w:rPr>
          <w:rFonts w:hint="cs"/>
          <w:rtl/>
        </w:rPr>
        <w:t xml:space="preserve"> </w:t>
      </w:r>
      <w:r w:rsidRPr="004B4EF2">
        <w:rPr>
          <w:rStyle w:val="libFootnotenumChar"/>
          <w:rtl/>
        </w:rPr>
        <w:t>(1)</w:t>
      </w:r>
      <w:r w:rsidRPr="00CA1DF9">
        <w:rPr>
          <w:rtl/>
        </w:rPr>
        <w:t xml:space="preserve"> ، والصواب عن أم سعد بنت سعد بن الربيع.</w:t>
      </w:r>
    </w:p>
    <w:p w14:paraId="6DEAA314" w14:textId="77777777" w:rsidR="00ED61A7" w:rsidRPr="00CA1DF9" w:rsidRDefault="00ED61A7" w:rsidP="00AE508F">
      <w:pPr>
        <w:pStyle w:val="libNormal"/>
        <w:rPr>
          <w:rtl/>
        </w:rPr>
      </w:pPr>
      <w:r w:rsidRPr="004D4493">
        <w:rPr>
          <w:rStyle w:val="libBold2Char"/>
          <w:rtl/>
        </w:rPr>
        <w:t xml:space="preserve">2757 ـ الربيع بن كعب الأنصاريّ </w:t>
      </w:r>
      <w:r w:rsidRPr="004B4EF2">
        <w:rPr>
          <w:rStyle w:val="libFootnotenumChar"/>
          <w:rtl/>
        </w:rPr>
        <w:t>(2)</w:t>
      </w:r>
      <w:r w:rsidRPr="004D4493">
        <w:rPr>
          <w:rStyle w:val="libBold2Char"/>
          <w:rtl/>
        </w:rPr>
        <w:t xml:space="preserve"> </w:t>
      </w:r>
      <w:r w:rsidRPr="00CA1DF9">
        <w:rPr>
          <w:rtl/>
        </w:rPr>
        <w:t>: وهو وهم ، هكذا أخرجه ابن مندة ، والصّواب ربيعة بن كعب ، وهو الأسلميّ ، حليف الأنصار ، تقدم.</w:t>
      </w:r>
    </w:p>
    <w:p w14:paraId="5D7F3292" w14:textId="77777777" w:rsidR="00ED61A7" w:rsidRPr="00CA1DF9" w:rsidRDefault="00ED61A7" w:rsidP="00AE508F">
      <w:pPr>
        <w:pStyle w:val="libNormal"/>
        <w:rPr>
          <w:rtl/>
          <w:lang w:bidi="fa-IR"/>
        </w:rPr>
      </w:pPr>
      <w:r w:rsidRPr="004D4493">
        <w:rPr>
          <w:rStyle w:val="libBold2Char"/>
          <w:rtl/>
        </w:rPr>
        <w:t xml:space="preserve">[2758 ز ـ الربيع بن محمود المارديني : </w:t>
      </w:r>
      <w:r w:rsidRPr="00CA1DF9">
        <w:rPr>
          <w:rtl/>
          <w:lang w:bidi="fa-IR"/>
        </w:rPr>
        <w:t>وكان من مشايخ الصّوفية فادّعى الصحبة.</w:t>
      </w:r>
    </w:p>
    <w:p w14:paraId="73C3F210" w14:textId="77777777" w:rsidR="00ED61A7" w:rsidRPr="00CA1DF9" w:rsidRDefault="00ED61A7" w:rsidP="00AE508F">
      <w:pPr>
        <w:pStyle w:val="libNormal"/>
        <w:rPr>
          <w:rtl/>
        </w:rPr>
      </w:pPr>
      <w:r w:rsidRPr="00CA1DF9">
        <w:rPr>
          <w:rtl/>
        </w:rPr>
        <w:t>كذا ذكره الذّهبيّ في «الميزان» ، ويقال : إنه دجّال ادّعى الصحبة والتعمير في سنة تسع وتسعين وخمسمائة ، وكان قد سمع من ابن عساكر سنة بضع وستين.</w:t>
      </w:r>
    </w:p>
    <w:p w14:paraId="3F2A46A6" w14:textId="77777777" w:rsidR="00ED61A7" w:rsidRPr="00CA1DF9" w:rsidRDefault="00ED61A7" w:rsidP="00AE508F">
      <w:pPr>
        <w:pStyle w:val="libNormal"/>
        <w:rPr>
          <w:rtl/>
        </w:rPr>
      </w:pPr>
      <w:r w:rsidRPr="00CA1DF9">
        <w:rPr>
          <w:rtl/>
        </w:rPr>
        <w:t>قلت : الّذي ظهر لي من أمره أن المراد بالصّحبة التي ادّعاها ما</w:t>
      </w:r>
      <w:r>
        <w:rPr>
          <w:rFonts w:hint="cs"/>
          <w:rtl/>
        </w:rPr>
        <w:t xml:space="preserve"> </w:t>
      </w:r>
      <w:r w:rsidRPr="00CA1DF9">
        <w:rPr>
          <w:rtl/>
        </w:rPr>
        <w:t xml:space="preserve">جاء عنه أنه رأى النبيّ </w:t>
      </w:r>
      <w:r w:rsidRPr="001C1D0F">
        <w:rPr>
          <w:rStyle w:val="libAlaemChar"/>
          <w:rtl/>
        </w:rPr>
        <w:t>صلى‌الله‌عليه‌وآله‌وسلم</w:t>
      </w:r>
      <w:r w:rsidRPr="00CA1DF9">
        <w:rPr>
          <w:rtl/>
        </w:rPr>
        <w:t xml:space="preserve"> في النوم وهو بالمدينة الشريفة ، فقال له : «أفلحت دنيا وأخرى» ،</w:t>
      </w:r>
      <w:r>
        <w:rPr>
          <w:rFonts w:hint="cs"/>
          <w:rtl/>
        </w:rPr>
        <w:t xml:space="preserve"> </w:t>
      </w:r>
      <w:r w:rsidRPr="00CA1DF9">
        <w:rPr>
          <w:rtl/>
        </w:rPr>
        <w:t>فادّعى أنه بعد أن استيقظ أنه سمعه وهو يقول ذلك.</w:t>
      </w:r>
      <w:r>
        <w:rPr>
          <w:rFonts w:hint="cs"/>
          <w:rtl/>
        </w:rPr>
        <w:t xml:space="preserve"> </w:t>
      </w:r>
      <w:r w:rsidRPr="00CA1DF9">
        <w:rPr>
          <w:rtl/>
        </w:rPr>
        <w:t>قرأت بخط العلامة تقي الدين بن دقيق العيد : أن الكمال بن العديم كتب إليهم أن عمّه محمد بن هبة الله بن أبي جرادة أخبره قال :</w:t>
      </w:r>
      <w:r>
        <w:rPr>
          <w:rFonts w:hint="cs"/>
          <w:rtl/>
        </w:rPr>
        <w:t xml:space="preserve"> </w:t>
      </w:r>
      <w:r w:rsidRPr="00CA1DF9">
        <w:rPr>
          <w:rtl/>
        </w:rPr>
        <w:t xml:space="preserve">قال لي الشيخ ربيع بن محمود : كنت بمسجد النبيّ </w:t>
      </w:r>
      <w:r w:rsidRPr="001C1D0F">
        <w:rPr>
          <w:rStyle w:val="libAlaemChar"/>
          <w:rtl/>
        </w:rPr>
        <w:t>صلى‌الله‌عليه‌وآله‌وسلم</w:t>
      </w:r>
      <w:r w:rsidRPr="00CA1DF9">
        <w:rPr>
          <w:rtl/>
        </w:rPr>
        <w:t xml:space="preserve"> فأتيته أستشيره في شيء ، فنمت فرأيته ، فقال لي : «أفلحت دنيا وأخرى» ، ثم انتبهت فسمعته يقول لي وأنا مستيقظ ،</w:t>
      </w:r>
      <w:r>
        <w:rPr>
          <w:rFonts w:hint="cs"/>
          <w:rtl/>
        </w:rPr>
        <w:t xml:space="preserve"> </w:t>
      </w:r>
      <w:r w:rsidRPr="00CA1DF9">
        <w:rPr>
          <w:rtl/>
        </w:rPr>
        <w:t>وذكر الحكاية بطولها ، وذكر أشياء من هذا الجنس.</w:t>
      </w:r>
    </w:p>
    <w:p w14:paraId="53E52B71" w14:textId="77777777" w:rsidR="00ED61A7" w:rsidRPr="00CA1DF9" w:rsidRDefault="00ED61A7" w:rsidP="00AE508F">
      <w:pPr>
        <w:pStyle w:val="libNormal"/>
        <w:rPr>
          <w:rtl/>
        </w:rPr>
      </w:pPr>
      <w:r w:rsidRPr="00CA1DF9">
        <w:rPr>
          <w:rtl/>
        </w:rPr>
        <w:t>قلت : وقرأت بخط محمد بن الحافظ زكي الدين المنذريّ ، سمعت عبد الواحد بن عبد الله بن عبد الصّمد بن أبي جرادة يقول : سمعت جدي يقول : حججت سنة إحدى وستمائة ، فاجتمعت بالشيخ رتن فعرضت عليه الصّحبة إلى حلب ، فقال : أنا أريد أن أموت ببيت المقدس ، قال : فرافقته إلى القدس ، فمرض فاشتد مرضه فوصلنا خبره أنه مات بالقدس سنة اثنتين وستمائة ، ووجدت في فوائد أبي بكر بن محمد العربيّ</w:t>
      </w:r>
      <w:r>
        <w:rPr>
          <w:rtl/>
        </w:rPr>
        <w:t>]</w:t>
      </w:r>
      <w:r>
        <w:rPr>
          <w:rFonts w:hint="cs"/>
          <w:rtl/>
        </w:rPr>
        <w:t xml:space="preserve"> </w:t>
      </w:r>
      <w:r w:rsidRPr="004B4EF2">
        <w:rPr>
          <w:rStyle w:val="libFootnotenumChar"/>
          <w:rtl/>
        </w:rPr>
        <w:t>(3)</w:t>
      </w:r>
      <w:r>
        <w:rPr>
          <w:rtl/>
        </w:rPr>
        <w:t>.</w:t>
      </w:r>
    </w:p>
    <w:p w14:paraId="19C05F6D" w14:textId="77777777" w:rsidR="00ED61A7" w:rsidRPr="00CA1DF9" w:rsidRDefault="00ED61A7" w:rsidP="007952B1">
      <w:pPr>
        <w:pStyle w:val="libLine"/>
        <w:rPr>
          <w:rtl/>
        </w:rPr>
      </w:pPr>
      <w:r w:rsidRPr="00CA1DF9">
        <w:rPr>
          <w:rtl/>
        </w:rPr>
        <w:t>__________________</w:t>
      </w:r>
    </w:p>
    <w:p w14:paraId="0419961E" w14:textId="77777777" w:rsidR="00ED61A7" w:rsidRPr="00CA1DF9" w:rsidRDefault="00ED61A7" w:rsidP="004B4EF2">
      <w:pPr>
        <w:pStyle w:val="libFootnote0"/>
        <w:rPr>
          <w:rtl/>
          <w:lang w:bidi="fa-IR"/>
        </w:rPr>
      </w:pPr>
      <w:r>
        <w:rPr>
          <w:rtl/>
        </w:rPr>
        <w:t>(</w:t>
      </w:r>
      <w:r w:rsidRPr="00CA1DF9">
        <w:rPr>
          <w:rtl/>
        </w:rPr>
        <w:t>1) أخرجه ابن عدي في الكامل 3 / 1112 وأورده المتقي الهندي في كنز العمال حديث رقم 44493 وعزاه لابن عدي في الكامل والقضاعي وابن عساكر عن عائشة.</w:t>
      </w:r>
    </w:p>
    <w:p w14:paraId="64A0B53E"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1629)</w:t>
      </w:r>
      <w:r>
        <w:rPr>
          <w:rtl/>
        </w:rPr>
        <w:t>.</w:t>
      </w:r>
    </w:p>
    <w:p w14:paraId="0455FC25" w14:textId="77777777" w:rsidR="00ED61A7" w:rsidRPr="00CA1DF9" w:rsidRDefault="00ED61A7" w:rsidP="004B4EF2">
      <w:pPr>
        <w:pStyle w:val="libFootnote0"/>
        <w:rPr>
          <w:rtl/>
          <w:lang w:bidi="fa-IR"/>
        </w:rPr>
      </w:pPr>
      <w:r>
        <w:rPr>
          <w:rtl/>
        </w:rPr>
        <w:t>(</w:t>
      </w:r>
      <w:r w:rsidRPr="00CA1DF9">
        <w:rPr>
          <w:rtl/>
        </w:rPr>
        <w:t>3) هذه الترجمة سقط في أ.</w:t>
      </w:r>
    </w:p>
    <w:p w14:paraId="71B6CB24"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2759 ـ ربيعة بن أمية : </w:t>
      </w:r>
      <w:r w:rsidRPr="00CA1DF9">
        <w:rPr>
          <w:rtl/>
        </w:rPr>
        <w:t xml:space="preserve">بن خلف بن وهب بن حذافة بن جمح القرشيّ القرشيّ الجمحيّ </w:t>
      </w:r>
      <w:r w:rsidRPr="004B4EF2">
        <w:rPr>
          <w:rStyle w:val="libFootnotenumChar"/>
          <w:rtl/>
        </w:rPr>
        <w:t>(1)</w:t>
      </w:r>
      <w:r w:rsidRPr="00CA1DF9">
        <w:rPr>
          <w:rtl/>
        </w:rPr>
        <w:t xml:space="preserve"> أخو صفوان.</w:t>
      </w:r>
    </w:p>
    <w:p w14:paraId="0C9C0AA9" w14:textId="77777777" w:rsidR="00ED61A7" w:rsidRPr="00CA1DF9" w:rsidRDefault="00ED61A7" w:rsidP="00AE508F">
      <w:pPr>
        <w:pStyle w:val="libNormal"/>
        <w:rPr>
          <w:rtl/>
        </w:rPr>
      </w:pPr>
      <w:r w:rsidRPr="00CA1DF9">
        <w:rPr>
          <w:rtl/>
        </w:rPr>
        <w:t>أسلم يوم الفتح ، وكان شهد حجة الوداع ، وجاء عنه فيها حديث مسند ، فذكره لأجله في الصّحابة من لم يمعن النظر في أمره ، منهم البغويّ وأصحابه : ابن شاهين ، وابن السّكن ، والباوردي والطّبرانيّ ، وتبعهم ابن مندة ، وأبو نعيم.</w:t>
      </w:r>
    </w:p>
    <w:p w14:paraId="59519C22" w14:textId="77777777" w:rsidR="00ED61A7" w:rsidRPr="00CA1DF9" w:rsidRDefault="00ED61A7" w:rsidP="00AE508F">
      <w:pPr>
        <w:pStyle w:val="libNormal"/>
        <w:rPr>
          <w:rtl/>
        </w:rPr>
      </w:pPr>
      <w:r>
        <w:rPr>
          <w:rtl/>
        </w:rPr>
        <w:t>و</w:t>
      </w:r>
      <w:r w:rsidRPr="00CA1DF9">
        <w:rPr>
          <w:rtl/>
        </w:rPr>
        <w:t xml:space="preserve">وقع عند ابن شاهين ، من طريق يحيى بن هانئ الشجري عن ابن إسحاق ، عن يحيى بن عباد بن عبد الله بن الزبير ، عن أبيه ، عن ربيعة بن أمية ، قال : أمرني رسول الله </w:t>
      </w:r>
      <w:r w:rsidRPr="001C1D0F">
        <w:rPr>
          <w:rStyle w:val="libAlaemChar"/>
          <w:rtl/>
        </w:rPr>
        <w:t>صلى‌الله‌عليه‌وآله‌وسلم</w:t>
      </w:r>
      <w:r w:rsidRPr="00CA1DF9">
        <w:rPr>
          <w:rtl/>
        </w:rPr>
        <w:t xml:space="preserve"> أن أقف تحت صدر راحلته ، وهو واقف بالموقف بعرفة ، وكان رجلا صيّتا فقال : «يا ربيعة ، قل يا أيّها النّاس ، إنّ رسول الله </w:t>
      </w:r>
      <w:r w:rsidRPr="001C1D0F">
        <w:rPr>
          <w:rStyle w:val="libAlaemChar"/>
          <w:rtl/>
        </w:rPr>
        <w:t>صلى‌الله‌عليه‌وآله‌وسلم</w:t>
      </w:r>
      <w:r w:rsidRPr="00CA1DF9">
        <w:rPr>
          <w:rtl/>
        </w:rPr>
        <w:t xml:space="preserve"> يقول لكم : تدرون أيّ بلد هذا</w:t>
      </w:r>
      <w:r>
        <w:rPr>
          <w:rtl/>
        </w:rPr>
        <w:t>؟ ..</w:t>
      </w:r>
      <w:r w:rsidRPr="00CA1DF9">
        <w:rPr>
          <w:rtl/>
        </w:rPr>
        <w:t>.»</w:t>
      </w:r>
      <w:r>
        <w:rPr>
          <w:rFonts w:hint="cs"/>
          <w:rtl/>
        </w:rPr>
        <w:t xml:space="preserve"> </w:t>
      </w:r>
      <w:r w:rsidRPr="00CA1DF9">
        <w:rPr>
          <w:rtl/>
        </w:rPr>
        <w:t>الحديث.</w:t>
      </w:r>
    </w:p>
    <w:p w14:paraId="2ADF9AAC" w14:textId="77777777" w:rsidR="00ED61A7" w:rsidRPr="00CA1DF9" w:rsidRDefault="00ED61A7" w:rsidP="00AE508F">
      <w:pPr>
        <w:pStyle w:val="libNormal"/>
        <w:rPr>
          <w:rtl/>
        </w:rPr>
      </w:pPr>
      <w:r w:rsidRPr="00CA1DF9">
        <w:rPr>
          <w:rtl/>
        </w:rPr>
        <w:t xml:space="preserve">ورواه غيره عن ابن إسحاق ، فقالوا : إنّ النبيّ </w:t>
      </w:r>
      <w:r w:rsidRPr="001C1D0F">
        <w:rPr>
          <w:rStyle w:val="libAlaemChar"/>
          <w:rtl/>
        </w:rPr>
        <w:t>صلى‌الله‌عليه‌وآله‌وسلم</w:t>
      </w:r>
      <w:r w:rsidRPr="00CA1DF9">
        <w:rPr>
          <w:rtl/>
        </w:rPr>
        <w:t xml:space="preserve"> أمر أمية ، وهو الصّواب.</w:t>
      </w:r>
    </w:p>
    <w:p w14:paraId="5F3D758D" w14:textId="77777777" w:rsidR="00ED61A7" w:rsidRPr="00CA1DF9" w:rsidRDefault="00ED61A7" w:rsidP="00AE508F">
      <w:pPr>
        <w:pStyle w:val="libNormal"/>
        <w:rPr>
          <w:rtl/>
        </w:rPr>
      </w:pPr>
      <w:r w:rsidRPr="00CA1DF9">
        <w:rPr>
          <w:rtl/>
        </w:rPr>
        <w:t>ورواية يحيى بن هانئ وهم ، ولم يدرك عباد أمية ، وهو على الصّواب في مغازي بن إسحاق.</w:t>
      </w:r>
    </w:p>
    <w:p w14:paraId="53D37D7C" w14:textId="77777777" w:rsidR="00ED61A7" w:rsidRPr="00CA1DF9" w:rsidRDefault="00ED61A7" w:rsidP="00AE508F">
      <w:pPr>
        <w:pStyle w:val="libNormal"/>
        <w:rPr>
          <w:rtl/>
        </w:rPr>
      </w:pPr>
      <w:r w:rsidRPr="00CA1DF9">
        <w:rPr>
          <w:rtl/>
        </w:rPr>
        <w:t xml:space="preserve">وقد أخرجه ابن خزيمة ، والحاكم من وجه آخر ، عن ابن إسحاق ، عن ابن نجيح ، عن عطاء ، عن ابن عباس ، قال : أمر النبيّ </w:t>
      </w:r>
      <w:r w:rsidRPr="001C1D0F">
        <w:rPr>
          <w:rStyle w:val="libAlaemChar"/>
          <w:rtl/>
        </w:rPr>
        <w:t>صلى‌الله‌عليه‌وآله‌وسلم</w:t>
      </w:r>
      <w:r w:rsidRPr="00CA1DF9">
        <w:rPr>
          <w:rtl/>
        </w:rPr>
        <w:t xml:space="preserve"> ربيعة</w:t>
      </w:r>
      <w:r>
        <w:rPr>
          <w:rtl/>
        </w:rPr>
        <w:t xml:space="preserve"> ..</w:t>
      </w:r>
      <w:r w:rsidRPr="00CA1DF9">
        <w:rPr>
          <w:rtl/>
        </w:rPr>
        <w:t>. فذكره ، فلو لم يرد في أمره إلا هذا لكان عدّه في الصّحابة صوابا ، لكن ورد أنه ارتدّ في زمن عمر ، فروى يعقوب بن شيبة في مسندة ، من طريق حماد ، عن محمد بن عمرو ، عن يحيى بن عبد الرّحمن بن حاطب</w:t>
      </w:r>
      <w:r>
        <w:rPr>
          <w:rtl/>
        </w:rPr>
        <w:t xml:space="preserve"> ـ </w:t>
      </w:r>
      <w:r w:rsidRPr="00CA1DF9">
        <w:rPr>
          <w:rtl/>
        </w:rPr>
        <w:t>أنّ أبا بكر الصّديق كان أعبر الناس للرؤيا ، فأتاه ربيعة بن أميّة ، فقال : إني رأيت في المنام كأني في أرض معشبة مخصبة ، وخرجت منها إلى أرض مجدبة كالحة ، ورأيتك في جامعة من حديد عند سرير إلى الحشر ، فقال : إن صدقت رؤياك فستخرج من الإيمان إلى الكفر ، وأما أنا فإنّ ذلك ديني جمع لي في أشد الأشياء إلى يوم الحشر.</w:t>
      </w:r>
    </w:p>
    <w:p w14:paraId="7381E106" w14:textId="77777777" w:rsidR="00ED61A7" w:rsidRPr="00CA1DF9" w:rsidRDefault="00ED61A7" w:rsidP="00AE508F">
      <w:pPr>
        <w:pStyle w:val="libNormal"/>
        <w:rPr>
          <w:rtl/>
        </w:rPr>
      </w:pPr>
      <w:r w:rsidRPr="00CA1DF9">
        <w:rPr>
          <w:rtl/>
        </w:rPr>
        <w:t>قال : فشرب ربيعة الخمر في زمن عمر ، فهرب منه إلى الشّام ، ثم هرب إلى قيصر فتنصّر ومات عنده.</w:t>
      </w:r>
    </w:p>
    <w:p w14:paraId="58A2A15C" w14:textId="77777777" w:rsidR="00ED61A7" w:rsidRPr="00CA1DF9" w:rsidRDefault="00ED61A7" w:rsidP="007952B1">
      <w:pPr>
        <w:pStyle w:val="libLine"/>
        <w:rPr>
          <w:rtl/>
        </w:rPr>
      </w:pPr>
      <w:r w:rsidRPr="00CA1DF9">
        <w:rPr>
          <w:rtl/>
        </w:rPr>
        <w:t>__________________</w:t>
      </w:r>
    </w:p>
    <w:p w14:paraId="72151BC3" w14:textId="77777777" w:rsidR="00ED61A7" w:rsidRPr="00CA1DF9" w:rsidRDefault="00ED61A7" w:rsidP="004B4EF2">
      <w:pPr>
        <w:pStyle w:val="libFootnote0"/>
        <w:rPr>
          <w:rtl/>
          <w:lang w:bidi="fa-IR"/>
        </w:rPr>
      </w:pPr>
      <w:r>
        <w:rPr>
          <w:rtl/>
        </w:rPr>
        <w:t>(</w:t>
      </w:r>
      <w:r w:rsidRPr="00CA1DF9">
        <w:rPr>
          <w:rtl/>
        </w:rPr>
        <w:t>1) الثقات 3 / 128</w:t>
      </w:r>
      <w:r>
        <w:rPr>
          <w:rtl/>
        </w:rPr>
        <w:t xml:space="preserve"> ـ </w:t>
      </w:r>
      <w:r w:rsidRPr="00CA1DF9">
        <w:rPr>
          <w:rtl/>
        </w:rPr>
        <w:t xml:space="preserve">تجريد أسماء الصحابة 1 / 178 التحفة اللطيفة 2 / 55 ، العقد الثمين 4 / 391 ، الطبقات الكبرى 9 / 67 ، دائرة معارف الأعلمي 18 / 19 ، 3 / 282 ، 8 / 266 ، تعجيل المنفعة 126 ، البداية والنهاية 5 / 171 ، المعرفة والتاريخ 1 / 368 ، أسد الغابة ت </w:t>
      </w:r>
      <w:r>
        <w:rPr>
          <w:rtl/>
        </w:rPr>
        <w:t>(</w:t>
      </w:r>
      <w:r w:rsidRPr="00CA1DF9">
        <w:rPr>
          <w:rtl/>
        </w:rPr>
        <w:t>1633)</w:t>
      </w:r>
      <w:r>
        <w:rPr>
          <w:rtl/>
        </w:rPr>
        <w:t>.</w:t>
      </w:r>
    </w:p>
    <w:p w14:paraId="2ED703C6" w14:textId="77777777" w:rsidR="00ED61A7" w:rsidRPr="00CA1DF9" w:rsidRDefault="00ED61A7" w:rsidP="00AE508F">
      <w:pPr>
        <w:pStyle w:val="libNormal"/>
        <w:rPr>
          <w:rtl/>
        </w:rPr>
      </w:pPr>
      <w:r>
        <w:rPr>
          <w:rtl/>
        </w:rPr>
        <w:br w:type="page"/>
      </w:r>
      <w:r w:rsidRPr="00CA1DF9">
        <w:rPr>
          <w:rtl/>
        </w:rPr>
        <w:lastRenderedPageBreak/>
        <w:t>وذكر ابن عبد البرّ هذه القصّة في الاستيعاب مختصرة ، وأن عمر هو الّذي عبرها له.</w:t>
      </w:r>
    </w:p>
    <w:p w14:paraId="09B88731" w14:textId="77777777" w:rsidR="00ED61A7" w:rsidRPr="00CA1DF9" w:rsidRDefault="00ED61A7" w:rsidP="00AE508F">
      <w:pPr>
        <w:pStyle w:val="libNormal"/>
        <w:rPr>
          <w:rtl/>
        </w:rPr>
      </w:pPr>
      <w:r w:rsidRPr="00CA1DF9">
        <w:rPr>
          <w:rtl/>
        </w:rPr>
        <w:t xml:space="preserve">وقال عبد الرّزّاق ، عن معمر ، عن الزّهري ، عن زرارة بن مصعب بن عبد الرّحمن بن عوف ، عن المسور بن مخرمة ، عن عبد الرّحمن بن عوف أنه حرس ليلة مع عمر بالمدينة فشبّ لهم سراج في بيت ، فانطلقوا يؤمّونه ، فإذا باب مجاف على قوم لهم فيه أصوات مرتفعة ولغط ، فقال عمر لعبد الرحمن : </w:t>
      </w:r>
      <w:r>
        <w:rPr>
          <w:rtl/>
        </w:rPr>
        <w:t>أ</w:t>
      </w:r>
      <w:r w:rsidRPr="00CA1DF9">
        <w:rPr>
          <w:rtl/>
        </w:rPr>
        <w:t>تدري بيت من هذا</w:t>
      </w:r>
      <w:r>
        <w:rPr>
          <w:rtl/>
        </w:rPr>
        <w:t>؟</w:t>
      </w:r>
      <w:r w:rsidRPr="00CA1DF9">
        <w:rPr>
          <w:rtl/>
        </w:rPr>
        <w:t xml:space="preserve"> قال : لا. قال : هذا بيت ربيعة بن أمية ، وهم الآن شرب ، فما ترى</w:t>
      </w:r>
      <w:r>
        <w:rPr>
          <w:rtl/>
        </w:rPr>
        <w:t>؟</w:t>
      </w:r>
      <w:r w:rsidRPr="00CA1DF9">
        <w:rPr>
          <w:rtl/>
        </w:rPr>
        <w:t xml:space="preserve"> قال : أرى أنّا قد أتينا ما نهى الله عنه : ولا تجسّسوا. قال : فانصرف عمر.</w:t>
      </w:r>
    </w:p>
    <w:p w14:paraId="0727287D" w14:textId="77777777" w:rsidR="00ED61A7" w:rsidRPr="00CA1DF9" w:rsidRDefault="00ED61A7" w:rsidP="00AE508F">
      <w:pPr>
        <w:pStyle w:val="libNormal"/>
        <w:rPr>
          <w:rtl/>
        </w:rPr>
      </w:pPr>
      <w:r w:rsidRPr="00CA1DF9">
        <w:rPr>
          <w:rtl/>
        </w:rPr>
        <w:t>وبهذا الإسناد إلى الزّهري ، عن سعيد بن المسيب</w:t>
      </w:r>
      <w:r>
        <w:rPr>
          <w:rtl/>
        </w:rPr>
        <w:t xml:space="preserve"> ـ </w:t>
      </w:r>
      <w:r w:rsidRPr="00CA1DF9">
        <w:rPr>
          <w:rtl/>
        </w:rPr>
        <w:t>أن عمر غرّب ربيعة بن أميّة بن خلف في الخمر إلى خيبر ، فلحق بهرقل فتنصر ، فقال عمر : لا أغرّب بعده أحدا أبدا.</w:t>
      </w:r>
    </w:p>
    <w:p w14:paraId="0448F40B" w14:textId="77777777" w:rsidR="00ED61A7" w:rsidRPr="00CA1DF9" w:rsidRDefault="00ED61A7" w:rsidP="00AE508F">
      <w:pPr>
        <w:pStyle w:val="libNormal"/>
        <w:rPr>
          <w:rtl/>
        </w:rPr>
      </w:pPr>
      <w:r w:rsidRPr="00CA1DF9">
        <w:rPr>
          <w:rtl/>
        </w:rPr>
        <w:t>أخرجه النّسائي ، من طريق معتمر بن سليمان ، عن عبد الرّزّاق.</w:t>
      </w:r>
    </w:p>
    <w:p w14:paraId="7DC6F90C" w14:textId="77777777" w:rsidR="00ED61A7" w:rsidRPr="00CA1DF9" w:rsidRDefault="00ED61A7" w:rsidP="00AE508F">
      <w:pPr>
        <w:pStyle w:val="libNormal"/>
        <w:rPr>
          <w:rtl/>
        </w:rPr>
      </w:pPr>
      <w:r w:rsidRPr="00CA1DF9">
        <w:rPr>
          <w:rtl/>
        </w:rPr>
        <w:t>وله قصة أخرى مع عمر قبل هذا ذكرها مالك في الموطإ عن ابن شهاب ، عن عروة أن خولة بنت حكيم دخلت على عمر ، فقالت له : إن ربيعة بن أميّة استمتع بامرأة موحّدة فحملت منه ، فخرج عمر يجرّ رداءه فزعا ، فقال : هذه المتعة ، لو كنت تقدمت فيها لرجمته.</w:t>
      </w:r>
    </w:p>
    <w:p w14:paraId="554D4442" w14:textId="77777777" w:rsidR="00ED61A7" w:rsidRPr="00CA1DF9" w:rsidRDefault="00ED61A7" w:rsidP="00AE508F">
      <w:pPr>
        <w:pStyle w:val="libNormal"/>
        <w:rPr>
          <w:rtl/>
        </w:rPr>
      </w:pPr>
      <w:r w:rsidRPr="004D4493">
        <w:rPr>
          <w:rStyle w:val="libBold2Char"/>
          <w:rtl/>
        </w:rPr>
        <w:t xml:space="preserve">2760 ـ ربيعة بن الحارث : </w:t>
      </w:r>
      <w:r w:rsidRPr="00CA1DF9">
        <w:rPr>
          <w:rtl/>
        </w:rPr>
        <w:t>بن مالك ، أبو فراس الأسلميّ. من أهل الصّفة.</w:t>
      </w:r>
    </w:p>
    <w:p w14:paraId="10407E68" w14:textId="77777777" w:rsidR="00ED61A7" w:rsidRPr="00CA1DF9" w:rsidRDefault="00ED61A7" w:rsidP="00AE508F">
      <w:pPr>
        <w:pStyle w:val="libNormal"/>
        <w:rPr>
          <w:rtl/>
        </w:rPr>
      </w:pPr>
      <w:r w:rsidRPr="00CA1DF9">
        <w:rPr>
          <w:rtl/>
        </w:rPr>
        <w:t>استدركه الذّهبيّ في التجريد ، وقد حرّف اسم أبيه ، وإنما هو كعب لا الحارث وقد مضى على الصّواب.</w:t>
      </w:r>
    </w:p>
    <w:p w14:paraId="153E1AE0" w14:textId="77777777" w:rsidR="00ED61A7" w:rsidRPr="00CA1DF9" w:rsidRDefault="00ED61A7" w:rsidP="00AE508F">
      <w:pPr>
        <w:pStyle w:val="libNormal"/>
        <w:rPr>
          <w:rtl/>
          <w:lang w:bidi="fa-IR"/>
        </w:rPr>
      </w:pPr>
      <w:r w:rsidRPr="004D4493">
        <w:rPr>
          <w:rStyle w:val="libBold2Char"/>
          <w:rtl/>
        </w:rPr>
        <w:t xml:space="preserve">2761 ـ ربيعة بن حصين : </w:t>
      </w:r>
      <w:r w:rsidRPr="00CA1DF9">
        <w:rPr>
          <w:rtl/>
          <w:lang w:bidi="fa-IR"/>
        </w:rPr>
        <w:t xml:space="preserve">كان رسول جرير إلى النبيّ </w:t>
      </w:r>
      <w:r w:rsidRPr="001C1D0F">
        <w:rPr>
          <w:rStyle w:val="libAlaemChar"/>
          <w:rtl/>
        </w:rPr>
        <w:t>صلى‌الله‌عليه‌وآله‌وسلم</w:t>
      </w:r>
      <w:r w:rsidRPr="00CA1DF9">
        <w:rPr>
          <w:rtl/>
          <w:lang w:bidi="fa-IR"/>
        </w:rPr>
        <w:t>.</w:t>
      </w:r>
    </w:p>
    <w:p w14:paraId="0A99B49B" w14:textId="77777777" w:rsidR="00ED61A7" w:rsidRPr="00CA1DF9" w:rsidRDefault="00ED61A7" w:rsidP="00AE508F">
      <w:pPr>
        <w:pStyle w:val="libNormal"/>
        <w:rPr>
          <w:rtl/>
        </w:rPr>
      </w:pPr>
      <w:r w:rsidRPr="00CA1DF9">
        <w:rPr>
          <w:rtl/>
        </w:rPr>
        <w:t>هكذا ذكره ابن شاهين عن ابن الكلبيّ ، وهو مقلوب ، والصّواب حصين بن ربيعة.</w:t>
      </w:r>
    </w:p>
    <w:p w14:paraId="45B25EBF" w14:textId="77777777" w:rsidR="00ED61A7" w:rsidRPr="00CA1DF9" w:rsidRDefault="00ED61A7" w:rsidP="00AE508F">
      <w:pPr>
        <w:pStyle w:val="libNormal"/>
        <w:rPr>
          <w:rtl/>
        </w:rPr>
      </w:pPr>
      <w:r w:rsidRPr="00CA1DF9">
        <w:rPr>
          <w:rtl/>
        </w:rPr>
        <w:t>وقد مضى.</w:t>
      </w:r>
    </w:p>
    <w:p w14:paraId="66E9A751" w14:textId="77777777" w:rsidR="00ED61A7" w:rsidRPr="00CA1DF9" w:rsidRDefault="00ED61A7" w:rsidP="00AE508F">
      <w:pPr>
        <w:pStyle w:val="libNormal"/>
        <w:rPr>
          <w:rtl/>
        </w:rPr>
      </w:pPr>
      <w:r w:rsidRPr="004D4493">
        <w:rPr>
          <w:rStyle w:val="libBold2Char"/>
          <w:rtl/>
        </w:rPr>
        <w:t xml:space="preserve">2762 ـ ربيعة بن مالك الساعديّ </w:t>
      </w:r>
      <w:r w:rsidRPr="004B4EF2">
        <w:rPr>
          <w:rStyle w:val="libFootnotenumChar"/>
          <w:rtl/>
        </w:rPr>
        <w:t>(1)</w:t>
      </w:r>
      <w:r w:rsidRPr="004D4493">
        <w:rPr>
          <w:rStyle w:val="libBold2Char"/>
          <w:rtl/>
        </w:rPr>
        <w:t xml:space="preserve"> </w:t>
      </w:r>
      <w:r w:rsidRPr="00CA1DF9">
        <w:rPr>
          <w:rtl/>
        </w:rPr>
        <w:t>: هكذا زعم بعضهم أنه اسم أسيد فقلبه ، والصّواب مالك بن ربيعة ، ونبّه عليه أبو موسى.</w:t>
      </w:r>
    </w:p>
    <w:p w14:paraId="2CC4B7C7" w14:textId="77777777" w:rsidR="00ED61A7" w:rsidRPr="00CA1DF9" w:rsidRDefault="00ED61A7" w:rsidP="00AE508F">
      <w:pPr>
        <w:pStyle w:val="libNormal"/>
        <w:rPr>
          <w:rtl/>
        </w:rPr>
      </w:pPr>
      <w:r w:rsidRPr="004D4493">
        <w:rPr>
          <w:rStyle w:val="libBold2Char"/>
          <w:rtl/>
        </w:rPr>
        <w:t xml:space="preserve">2763 ـ ربيعة بن لقيط </w:t>
      </w:r>
      <w:r w:rsidRPr="004B4EF2">
        <w:rPr>
          <w:rStyle w:val="libFootnotenumChar"/>
          <w:rtl/>
        </w:rPr>
        <w:t>(2)</w:t>
      </w:r>
      <w:r w:rsidRPr="004D4493">
        <w:rPr>
          <w:rStyle w:val="libBold2Char"/>
          <w:rtl/>
        </w:rPr>
        <w:t xml:space="preserve"> </w:t>
      </w:r>
      <w:r w:rsidRPr="00CA1DF9">
        <w:rPr>
          <w:rtl/>
        </w:rPr>
        <w:t>: تابعيّ معروف ، أرسل حديثا فذكره أبو علي العسكري :</w:t>
      </w:r>
      <w:r>
        <w:rPr>
          <w:rFonts w:hint="cs"/>
          <w:rtl/>
        </w:rPr>
        <w:t xml:space="preserve"> </w:t>
      </w:r>
      <w:r w:rsidRPr="00CA1DF9">
        <w:rPr>
          <w:rtl/>
        </w:rPr>
        <w:t>وأخرج من طريق الليث ، عن يزيد بن أبي حبيب عن ربيعة بن لقيط ، لما دخل رسول</w:t>
      </w:r>
    </w:p>
    <w:p w14:paraId="11CB0F9C" w14:textId="77777777" w:rsidR="00ED61A7" w:rsidRPr="00CA1DF9" w:rsidRDefault="00ED61A7" w:rsidP="007952B1">
      <w:pPr>
        <w:pStyle w:val="libLine"/>
        <w:rPr>
          <w:rtl/>
        </w:rPr>
      </w:pPr>
      <w:r w:rsidRPr="00CA1DF9">
        <w:rPr>
          <w:rtl/>
        </w:rPr>
        <w:t>__________________</w:t>
      </w:r>
    </w:p>
    <w:p w14:paraId="36227DA2"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1664)</w:t>
      </w:r>
      <w:r>
        <w:rPr>
          <w:rtl/>
        </w:rPr>
        <w:t>.</w:t>
      </w:r>
    </w:p>
    <w:p w14:paraId="643A7EE6"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1662)</w:t>
      </w:r>
      <w:r>
        <w:rPr>
          <w:rtl/>
        </w:rPr>
        <w:t>.</w:t>
      </w:r>
    </w:p>
    <w:p w14:paraId="33232F99" w14:textId="77777777" w:rsidR="00ED61A7" w:rsidRDefault="00ED61A7" w:rsidP="00166B36">
      <w:pPr>
        <w:pStyle w:val="libFootnote0"/>
        <w:rPr>
          <w:rtl/>
        </w:rPr>
      </w:pPr>
      <w:r>
        <w:rPr>
          <w:rFonts w:hint="cs"/>
          <w:rtl/>
        </w:rPr>
        <w:t>الإصابة/ج2/م28</w:t>
      </w:r>
    </w:p>
    <w:p w14:paraId="67E5C597" w14:textId="77777777" w:rsidR="00ED61A7" w:rsidRPr="00CA1DF9" w:rsidRDefault="00ED61A7" w:rsidP="00ED61A7">
      <w:pPr>
        <w:rPr>
          <w:rtl/>
          <w:lang w:bidi="fa-IR"/>
        </w:rPr>
      </w:pPr>
      <w:r>
        <w:rPr>
          <w:rtl/>
          <w:lang w:bidi="fa-IR"/>
        </w:rPr>
        <w:br w:type="page"/>
      </w:r>
      <w:r w:rsidRPr="00CA1DF9">
        <w:rPr>
          <w:rtl/>
          <w:lang w:bidi="fa-IR"/>
        </w:rPr>
        <w:lastRenderedPageBreak/>
        <w:t>صاحب الروم سأله فرسا فأعطاه ، فتكلم في ذلك بعض الصّحابة فقال : إنه سيسلبها منه رجل من المسلمين. فكان كذلك.</w:t>
      </w:r>
    </w:p>
    <w:p w14:paraId="74DA16DB" w14:textId="77777777" w:rsidR="00ED61A7" w:rsidRPr="00CA1DF9" w:rsidRDefault="00ED61A7" w:rsidP="00AE508F">
      <w:pPr>
        <w:pStyle w:val="libNormal"/>
        <w:rPr>
          <w:rtl/>
        </w:rPr>
      </w:pPr>
      <w:r w:rsidRPr="00CA1DF9">
        <w:rPr>
          <w:rtl/>
        </w:rPr>
        <w:t>قال أبو موسى : لا يعلم له صحبة ، إنما يروي عن عبد الله بن حوالة وغيره.</w:t>
      </w:r>
    </w:p>
    <w:p w14:paraId="6DABCA10" w14:textId="77777777" w:rsidR="00ED61A7" w:rsidRPr="00CA1DF9" w:rsidRDefault="00ED61A7" w:rsidP="00AE508F">
      <w:pPr>
        <w:pStyle w:val="libNormal"/>
        <w:rPr>
          <w:rtl/>
        </w:rPr>
      </w:pPr>
      <w:r w:rsidRPr="00CA1DF9">
        <w:rPr>
          <w:rtl/>
        </w:rPr>
        <w:t>قلت : وذكره في التّابعين البخاريّ ، ويعقوب بن شيبة ، وأبو حاتم ، والعجليّ ، وابن يونس ، وآخرون.</w:t>
      </w:r>
    </w:p>
    <w:p w14:paraId="7273C76A" w14:textId="77777777" w:rsidR="00ED61A7" w:rsidRPr="00CA1DF9" w:rsidRDefault="00ED61A7" w:rsidP="00AE508F">
      <w:pPr>
        <w:pStyle w:val="libNormal"/>
        <w:rPr>
          <w:rtl/>
          <w:lang w:bidi="fa-IR"/>
        </w:rPr>
      </w:pPr>
      <w:r w:rsidRPr="004D4493">
        <w:rPr>
          <w:rStyle w:val="libBold2Char"/>
          <w:rtl/>
        </w:rPr>
        <w:t xml:space="preserve">2764 ـ ربيعة : </w:t>
      </w:r>
      <w:r w:rsidRPr="00CA1DF9">
        <w:rPr>
          <w:rtl/>
          <w:lang w:bidi="fa-IR"/>
        </w:rPr>
        <w:t xml:space="preserve">خادم النبيّ </w:t>
      </w:r>
      <w:r w:rsidRPr="001C1D0F">
        <w:rPr>
          <w:rStyle w:val="libAlaemChar"/>
          <w:rtl/>
        </w:rPr>
        <w:t>صلى‌الله‌عليه‌وآله‌وسلم</w:t>
      </w:r>
      <w:r w:rsidRPr="00CA1DF9">
        <w:rPr>
          <w:rtl/>
          <w:lang w:bidi="fa-IR"/>
        </w:rPr>
        <w:t>.</w:t>
      </w:r>
    </w:p>
    <w:p w14:paraId="5EB6143C" w14:textId="77777777" w:rsidR="00ED61A7" w:rsidRPr="00CA1DF9" w:rsidRDefault="00ED61A7" w:rsidP="00AE508F">
      <w:pPr>
        <w:pStyle w:val="libNormal"/>
        <w:rPr>
          <w:rtl/>
        </w:rPr>
      </w:pPr>
      <w:r w:rsidRPr="00CA1DF9">
        <w:rPr>
          <w:rtl/>
        </w:rPr>
        <w:t xml:space="preserve">استدركه ابن الأمين ، وقد ذكره أبو عمر في موضعه على الصّواب ، فقال : ربيعة بن كعب ، وهو خادم النبيّ </w:t>
      </w:r>
      <w:r w:rsidRPr="001C1D0F">
        <w:rPr>
          <w:rStyle w:val="libAlaemChar"/>
          <w:rtl/>
        </w:rPr>
        <w:t>صلى‌الله‌عليه‌وآله‌وسلم</w:t>
      </w:r>
      <w:r w:rsidRPr="00CA1DF9">
        <w:rPr>
          <w:rtl/>
        </w:rPr>
        <w:t xml:space="preserve"> المذكور.</w:t>
      </w:r>
    </w:p>
    <w:p w14:paraId="0A331CD7" w14:textId="77777777" w:rsidR="00ED61A7" w:rsidRPr="00CA1DF9" w:rsidRDefault="00ED61A7" w:rsidP="00AE508F">
      <w:pPr>
        <w:pStyle w:val="libNormal"/>
        <w:rPr>
          <w:rtl/>
        </w:rPr>
      </w:pPr>
      <w:r w:rsidRPr="004D4493">
        <w:rPr>
          <w:rStyle w:val="libBold2Char"/>
          <w:rtl/>
        </w:rPr>
        <w:t xml:space="preserve">2765 ـ ربيعة الكلابيّ </w:t>
      </w:r>
      <w:r w:rsidRPr="004B4EF2">
        <w:rPr>
          <w:rStyle w:val="libFootnotenumChar"/>
          <w:rtl/>
        </w:rPr>
        <w:t>(1)</w:t>
      </w:r>
      <w:r w:rsidRPr="004D4493">
        <w:rPr>
          <w:rStyle w:val="libBold2Char"/>
          <w:rtl/>
        </w:rPr>
        <w:t xml:space="preserve"> </w:t>
      </w:r>
      <w:r w:rsidRPr="00CA1DF9">
        <w:rPr>
          <w:rtl/>
        </w:rPr>
        <w:t xml:space="preserve">: ذكره أبو موسى من طريق أبي مسلم الكجيّ ، قال : حدّثنا سليمان بن داود ، حدثنا سعيد بن خثيم ، عن ربيعة ، بنت عياض حدثني عياض ، حدثني ربيعة الكلابيّ ، قال : رأيت النبي </w:t>
      </w:r>
      <w:r w:rsidRPr="001C1D0F">
        <w:rPr>
          <w:rStyle w:val="libAlaemChar"/>
          <w:rtl/>
        </w:rPr>
        <w:t>صلى‌الله‌عليه‌وآله‌وسلم</w:t>
      </w:r>
      <w:r w:rsidRPr="00CA1DF9">
        <w:rPr>
          <w:rtl/>
        </w:rPr>
        <w:t xml:space="preserve"> توضأ فأسبغ الوضوء </w:t>
      </w:r>
      <w:r w:rsidRPr="004B4EF2">
        <w:rPr>
          <w:rStyle w:val="libFootnotenumChar"/>
          <w:rtl/>
        </w:rPr>
        <w:t>(2)</w:t>
      </w:r>
      <w:r>
        <w:rPr>
          <w:rtl/>
        </w:rPr>
        <w:t xml:space="preserve"> ..</w:t>
      </w:r>
      <w:r>
        <w:rPr>
          <w:rFonts w:hint="cs"/>
          <w:rtl/>
        </w:rPr>
        <w:t xml:space="preserve"> </w:t>
      </w:r>
      <w:r w:rsidRPr="00CA1DF9">
        <w:rPr>
          <w:rtl/>
        </w:rPr>
        <w:t>الحديث.</w:t>
      </w:r>
    </w:p>
    <w:p w14:paraId="65E60BD1" w14:textId="77777777" w:rsidR="00ED61A7" w:rsidRPr="00CA1DF9" w:rsidRDefault="00ED61A7" w:rsidP="00AE508F">
      <w:pPr>
        <w:pStyle w:val="libNormal"/>
        <w:rPr>
          <w:rtl/>
        </w:rPr>
      </w:pPr>
      <w:r w:rsidRPr="00CA1DF9">
        <w:rPr>
          <w:rtl/>
        </w:rPr>
        <w:t xml:space="preserve">ورواه يحيى الحمّاني وغيره عن سعيد ، فقالوا : عن ربيعة </w:t>
      </w:r>
      <w:r w:rsidRPr="004B4EF2">
        <w:rPr>
          <w:rStyle w:val="libFootnotenumChar"/>
          <w:rtl/>
        </w:rPr>
        <w:t>(3)</w:t>
      </w:r>
      <w:r w:rsidRPr="00CA1DF9">
        <w:rPr>
          <w:rtl/>
        </w:rPr>
        <w:t xml:space="preserve"> ، عن عبيدة بن عمرو الكلابيّ ، وهو الصّواب. وسيأتي.</w:t>
      </w:r>
    </w:p>
    <w:p w14:paraId="4560351B" w14:textId="77777777" w:rsidR="00ED61A7" w:rsidRPr="00872B5D" w:rsidRDefault="00ED61A7" w:rsidP="00003931">
      <w:pPr>
        <w:pStyle w:val="libCenterBold1"/>
        <w:rPr>
          <w:rtl/>
        </w:rPr>
      </w:pPr>
      <w:r w:rsidRPr="00872B5D">
        <w:rPr>
          <w:rtl/>
        </w:rPr>
        <w:t>الراء بعدها التاء</w:t>
      </w:r>
    </w:p>
    <w:p w14:paraId="16E22108" w14:textId="77777777" w:rsidR="00ED61A7" w:rsidRPr="00CA1DF9" w:rsidRDefault="00ED61A7" w:rsidP="00AE508F">
      <w:pPr>
        <w:pStyle w:val="libNormal"/>
        <w:rPr>
          <w:rtl/>
        </w:rPr>
      </w:pPr>
      <w:r w:rsidRPr="004D4493">
        <w:rPr>
          <w:rStyle w:val="libBold2Char"/>
          <w:rtl/>
        </w:rPr>
        <w:t xml:space="preserve">2766 ز ـ رتن بن عبد الله : </w:t>
      </w:r>
      <w:r w:rsidRPr="00CA1DF9">
        <w:rPr>
          <w:rtl/>
        </w:rPr>
        <w:t>الهندي ثم البترندي ، ويقال المرندي ، ويقال : رطن</w:t>
      </w:r>
      <w:r>
        <w:rPr>
          <w:rtl/>
        </w:rPr>
        <w:t xml:space="preserve"> ـ </w:t>
      </w:r>
      <w:r w:rsidRPr="00CA1DF9">
        <w:rPr>
          <w:rtl/>
        </w:rPr>
        <w:t>بالطّاء بدل التاء المثناة</w:t>
      </w:r>
      <w:r>
        <w:rPr>
          <w:rtl/>
        </w:rPr>
        <w:t xml:space="preserve"> ـ </w:t>
      </w:r>
      <w:r w:rsidRPr="00CA1DF9">
        <w:rPr>
          <w:rtl/>
        </w:rPr>
        <w:t>ابن ساهوك بن جكندريو ، هكذا وجدته مضبوطا مجوّدا بخط يوثق به ، وضبطه بعضهم ،</w:t>
      </w:r>
      <w:r>
        <w:rPr>
          <w:rtl/>
        </w:rPr>
        <w:t xml:space="preserve"> ـ </w:t>
      </w:r>
      <w:r w:rsidRPr="00CA1DF9">
        <w:rPr>
          <w:rtl/>
        </w:rPr>
        <w:t xml:space="preserve">بقاف بدل الواو. ويقال رتن بن نصر بن كربال. وقيل رتن ميدن بن مندى </w:t>
      </w:r>
      <w:r w:rsidRPr="004B4EF2">
        <w:rPr>
          <w:rStyle w:val="libFootnotenumChar"/>
          <w:rtl/>
        </w:rPr>
        <w:t>(4)</w:t>
      </w:r>
      <w:r>
        <w:rPr>
          <w:rtl/>
        </w:rPr>
        <w:t>.</w:t>
      </w:r>
    </w:p>
    <w:p w14:paraId="7C19E9AC" w14:textId="77777777" w:rsidR="00ED61A7" w:rsidRPr="00CA1DF9" w:rsidRDefault="00ED61A7" w:rsidP="00AE508F">
      <w:pPr>
        <w:pStyle w:val="libNormal"/>
        <w:rPr>
          <w:rtl/>
        </w:rPr>
      </w:pPr>
      <w:r w:rsidRPr="00CA1DF9">
        <w:rPr>
          <w:rtl/>
        </w:rPr>
        <w:t xml:space="preserve">شيخ خفي خبره بزعمه دهرا طويلا إلى أن ظهر على رأس القرن السادس ، فادّعى الصّحبة ، فروى عنه ولداه : محمود ، وعبد الله ، وموسى بن مجلى بن بندار الدنيسريّ ، والحسن بن محمد الحسيني الخراسانيّ ، والكمال الشيرازيّ ، وإسماعيل البارقيّ </w:t>
      </w:r>
      <w:r w:rsidRPr="004B4EF2">
        <w:rPr>
          <w:rStyle w:val="libFootnotenumChar"/>
          <w:rtl/>
        </w:rPr>
        <w:t>(5)</w:t>
      </w:r>
      <w:r w:rsidRPr="00CA1DF9">
        <w:rPr>
          <w:rtl/>
        </w:rPr>
        <w:t xml:space="preserve"> ، وأبو</w:t>
      </w:r>
    </w:p>
    <w:p w14:paraId="09266D6A" w14:textId="77777777" w:rsidR="00ED61A7" w:rsidRPr="00CA1DF9" w:rsidRDefault="00ED61A7" w:rsidP="007952B1">
      <w:pPr>
        <w:pStyle w:val="libLine"/>
        <w:rPr>
          <w:rtl/>
        </w:rPr>
      </w:pPr>
      <w:r w:rsidRPr="00CA1DF9">
        <w:rPr>
          <w:rtl/>
        </w:rPr>
        <w:t>__________________</w:t>
      </w:r>
    </w:p>
    <w:p w14:paraId="22402DC9"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1661)</w:t>
      </w:r>
      <w:r>
        <w:rPr>
          <w:rtl/>
        </w:rPr>
        <w:t>.</w:t>
      </w:r>
    </w:p>
    <w:p w14:paraId="13294D4A" w14:textId="77777777" w:rsidR="00ED61A7" w:rsidRPr="00CA1DF9" w:rsidRDefault="00ED61A7" w:rsidP="004B4EF2">
      <w:pPr>
        <w:pStyle w:val="libFootnote0"/>
        <w:rPr>
          <w:rtl/>
          <w:lang w:bidi="fa-IR"/>
        </w:rPr>
      </w:pPr>
      <w:r>
        <w:rPr>
          <w:rtl/>
        </w:rPr>
        <w:t>(</w:t>
      </w:r>
      <w:r w:rsidRPr="00CA1DF9">
        <w:rPr>
          <w:rtl/>
        </w:rPr>
        <w:t xml:space="preserve">2) أورده الهيثمي في الزوائد 1 / 241 عن عبيدة بن عمرو الكلابي قال رأيت رسول الله </w:t>
      </w:r>
      <w:r w:rsidRPr="001C1D0F">
        <w:rPr>
          <w:rStyle w:val="libAlaemChar"/>
          <w:rtl/>
        </w:rPr>
        <w:t>صلى‌الله‌عليه‌وسلم</w:t>
      </w:r>
      <w:r w:rsidRPr="00CA1DF9">
        <w:rPr>
          <w:rtl/>
        </w:rPr>
        <w:t xml:space="preserve"> توضأ فأسبغ الوضوء</w:t>
      </w:r>
      <w:r>
        <w:rPr>
          <w:rtl/>
        </w:rPr>
        <w:t xml:space="preserve"> ..</w:t>
      </w:r>
      <w:r w:rsidRPr="00CA1DF9">
        <w:rPr>
          <w:rtl/>
        </w:rPr>
        <w:t>. قال الهيثمي رواه أحمد والبزار والطبراني في الكبير ورجال أحمد ثقات.</w:t>
      </w:r>
    </w:p>
    <w:p w14:paraId="3286DE7C"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عن ربيعة.</w:t>
      </w:r>
    </w:p>
    <w:p w14:paraId="7B120346" w14:textId="77777777" w:rsidR="00ED61A7" w:rsidRPr="00CA1DF9" w:rsidRDefault="00ED61A7" w:rsidP="004B4EF2">
      <w:pPr>
        <w:pStyle w:val="libFootnote0"/>
        <w:rPr>
          <w:rtl/>
          <w:lang w:bidi="fa-IR"/>
        </w:rPr>
      </w:pPr>
      <w:r>
        <w:rPr>
          <w:rtl/>
        </w:rPr>
        <w:t>(</w:t>
      </w:r>
      <w:r w:rsidRPr="00CA1DF9">
        <w:rPr>
          <w:rtl/>
        </w:rPr>
        <w:t>4) في ب مندلي.</w:t>
      </w:r>
    </w:p>
    <w:p w14:paraId="7D149886" w14:textId="77777777" w:rsidR="00ED61A7" w:rsidRPr="00CA1DF9" w:rsidRDefault="00ED61A7" w:rsidP="004B4EF2">
      <w:pPr>
        <w:pStyle w:val="libFootnote0"/>
        <w:rPr>
          <w:rtl/>
          <w:lang w:bidi="fa-IR"/>
        </w:rPr>
      </w:pPr>
      <w:r>
        <w:rPr>
          <w:rtl/>
        </w:rPr>
        <w:t>(</w:t>
      </w:r>
      <w:r w:rsidRPr="00CA1DF9">
        <w:rPr>
          <w:rtl/>
        </w:rPr>
        <w:t>5) في ب الفارقيّ.</w:t>
      </w:r>
    </w:p>
    <w:p w14:paraId="1A2C55E0" w14:textId="77777777" w:rsidR="00ED61A7" w:rsidRPr="00CA1DF9" w:rsidRDefault="00ED61A7" w:rsidP="00ED61A7">
      <w:pPr>
        <w:rPr>
          <w:rtl/>
          <w:lang w:bidi="fa-IR"/>
        </w:rPr>
      </w:pPr>
      <w:r>
        <w:rPr>
          <w:rtl/>
          <w:lang w:bidi="fa-IR"/>
        </w:rPr>
        <w:br w:type="page"/>
      </w:r>
      <w:r w:rsidRPr="00CA1DF9">
        <w:rPr>
          <w:rtl/>
          <w:lang w:bidi="fa-IR"/>
        </w:rPr>
        <w:lastRenderedPageBreak/>
        <w:t xml:space="preserve">الفضل عثمان بن أبي بكر بن سعيد الإربليّ ، وداود بن أسعد بن حامد القفّال المنحروريّ ، والشريف علي بن محمد الخراساني الهرويّ ، والمعمر أبو بكر المقدسيّ ، والهمام السهركنديّ ، وأبو مروان عبد الملك بن بشر المغربي ، لكنه لم يسمّه ، قال : لقيت المعمر فوصفه بنحو مما وصفوا به رتن ، ولم أجد له في المتقدمين في كتب الصّحابة ولا غيرهم ذكرا ، لكن ذكره الذّهبي في تجريده ، فقال : رتن الهنديّ شيخ ظهر بعد ستمائة بالشرق ، وادّعى الصّحبة ، فسمع منه الجهل ، ولا وجود له ، بل اختلق اسمه بعض الكذابين ، وإنما ذكرته تعجبا كما ذكره أبو موسى سرباتك الهندي ، بل هذا إبليس اللعين قد رأي النبيّ </w:t>
      </w:r>
      <w:r w:rsidRPr="001C1D0F">
        <w:rPr>
          <w:rStyle w:val="libAlaemChar"/>
          <w:rtl/>
        </w:rPr>
        <w:t>صلى‌الله‌عليه‌وآله‌وسلم</w:t>
      </w:r>
      <w:r w:rsidRPr="00CA1DF9">
        <w:rPr>
          <w:rtl/>
          <w:lang w:bidi="fa-IR"/>
        </w:rPr>
        <w:t xml:space="preserve"> منه ، وأغرب من ذلك صحابي هو أفضل الصّحابة مطلقا ، فذكر عيسى ابن مريم </w:t>
      </w:r>
      <w:r w:rsidRPr="001C1D0F">
        <w:rPr>
          <w:rStyle w:val="libAlaemChar"/>
          <w:rtl/>
        </w:rPr>
        <w:t>عليهما‌السلام</w:t>
      </w:r>
      <w:r w:rsidRPr="00CA1DF9">
        <w:rPr>
          <w:rtl/>
          <w:lang w:bidi="fa-IR"/>
        </w:rPr>
        <w:t xml:space="preserve"> كما سيأتي في ترجمته إن شاء الله تعالى.</w:t>
      </w:r>
    </w:p>
    <w:p w14:paraId="31E73C55" w14:textId="77777777" w:rsidR="00ED61A7" w:rsidRPr="00CA1DF9" w:rsidRDefault="00ED61A7" w:rsidP="00AE508F">
      <w:pPr>
        <w:pStyle w:val="libNormal"/>
        <w:rPr>
          <w:rtl/>
        </w:rPr>
      </w:pPr>
      <w:r w:rsidRPr="00CA1DF9">
        <w:rPr>
          <w:rtl/>
        </w:rPr>
        <w:t>وذكره في «الميزان» فقال : رتن الهنديّ ، وما أدراك ما رتن شيخ دجّال بلا ريب ، ظهر بعد ستمائة فادّعى الصّحبة ، والصّحابة لا يكذبون ، وهذه جراءة على الله ورسوله. وقد ألّفت في أمره جزءا ، وقد قيل : إنه مات سنة اثنتين وثلاثين وستمائة ومع كونه كذّابا فقد كذبوا عليه جملة كثيرة من أسمج الكذب والمحال.</w:t>
      </w:r>
    </w:p>
    <w:p w14:paraId="0F024713" w14:textId="77777777" w:rsidR="00ED61A7" w:rsidRPr="00CA1DF9" w:rsidRDefault="00ED61A7" w:rsidP="00AE508F">
      <w:pPr>
        <w:pStyle w:val="libNormal"/>
        <w:rPr>
          <w:rtl/>
        </w:rPr>
      </w:pPr>
      <w:r w:rsidRPr="00CA1DF9">
        <w:rPr>
          <w:rtl/>
        </w:rPr>
        <w:t>قلت : وزعم الإربلي أنه سمع منه بعد ذلك في سنة ستمائة وخمسة وخمسين ، وما زلت أطلب الجزء المذكور حتى ظفرت به بخط مؤلفه ، فكتبت منه ما أردته هنا من خطه بلفظه.</w:t>
      </w:r>
    </w:p>
    <w:p w14:paraId="656D4E3C" w14:textId="77777777" w:rsidR="00ED61A7" w:rsidRPr="00CA1DF9" w:rsidRDefault="00ED61A7" w:rsidP="00AE508F">
      <w:pPr>
        <w:pStyle w:val="libNormal"/>
        <w:rPr>
          <w:rtl/>
        </w:rPr>
      </w:pPr>
      <w:r w:rsidRPr="00CA1DF9">
        <w:rPr>
          <w:rtl/>
        </w:rPr>
        <w:t xml:space="preserve">وأوله : بسم الله الرحمن الرحيم ، سبحانك هذا بهتان عظيم ، قال شيخ الشيوخ ، ومن خطه نقلت ، واسمه محمد أبو القاسم بن عبد الرحمن بن عبد الله بن عبد الكريم الحسيني الكاشغري : حدّثني الشّيخ القدوة مهبط الأسرار الربّانية ، منبع الأنوار السبحانية ، همام الدين السهركنديّ ، حدّثني الشيخ المعمر بقية أصحاب سيد البشر ، خواجا رطن بن ساهوك بن جكندريق الهندي البترندي ، قال : كنا مع رسول الله </w:t>
      </w:r>
      <w:r w:rsidRPr="001C1D0F">
        <w:rPr>
          <w:rStyle w:val="libAlaemChar"/>
          <w:rtl/>
        </w:rPr>
        <w:t>صلى‌الله‌عليه‌وآله‌وسلم</w:t>
      </w:r>
      <w:r w:rsidRPr="00CA1DF9">
        <w:rPr>
          <w:rtl/>
        </w:rPr>
        <w:t xml:space="preserve"> تحت شجرة أيام الخريف فهبّت ريح فتناثر الورق حتى لم يبق عليها ورقة ، فقال </w:t>
      </w:r>
      <w:r w:rsidRPr="001C1D0F">
        <w:rPr>
          <w:rStyle w:val="libAlaemChar"/>
          <w:rtl/>
        </w:rPr>
        <w:t>صلى‌الله‌عليه‌وآله‌وسلم</w:t>
      </w:r>
      <w:r w:rsidRPr="00CA1DF9">
        <w:rPr>
          <w:rtl/>
        </w:rPr>
        <w:t xml:space="preserve"> : «إنّ المؤمن إذا صلّى الفريضة في الجماعة تناثرت الذّنوب منه كما تناثر الورق من هذه الشّجرة»</w:t>
      </w:r>
      <w:r>
        <w:rPr>
          <w:rtl/>
        </w:rPr>
        <w:t>.</w:t>
      </w:r>
    </w:p>
    <w:p w14:paraId="2D5F45B0" w14:textId="77777777" w:rsidR="00ED61A7" w:rsidRPr="00CA1DF9" w:rsidRDefault="00ED61A7" w:rsidP="00AE508F">
      <w:pPr>
        <w:pStyle w:val="libNormal"/>
        <w:rPr>
          <w:rtl/>
        </w:rPr>
      </w:pPr>
      <w:r>
        <w:rPr>
          <w:rtl/>
        </w:rPr>
        <w:t>و</w:t>
      </w:r>
      <w:r w:rsidRPr="00CA1DF9">
        <w:rPr>
          <w:rtl/>
        </w:rPr>
        <w:t xml:space="preserve">قال </w:t>
      </w:r>
      <w:r w:rsidRPr="001C1D0F">
        <w:rPr>
          <w:rStyle w:val="libAlaemChar"/>
          <w:rtl/>
        </w:rPr>
        <w:t>عليه‌السلام</w:t>
      </w:r>
      <w:r w:rsidRPr="00CA1DF9">
        <w:rPr>
          <w:rtl/>
        </w:rPr>
        <w:t xml:space="preserve"> : «من أكرم غنيّا لغناه أو أهان فقيرا لفقره لم يزل في لعنة الله أبد الآبدين إلّا أن يتوب» </w:t>
      </w:r>
      <w:r w:rsidRPr="004B4EF2">
        <w:rPr>
          <w:rStyle w:val="libFootnotenumChar"/>
          <w:rtl/>
        </w:rPr>
        <w:t>(1)</w:t>
      </w:r>
      <w:r>
        <w:rPr>
          <w:rtl/>
        </w:rPr>
        <w:t>.</w:t>
      </w:r>
    </w:p>
    <w:p w14:paraId="3B014E60" w14:textId="77777777" w:rsidR="00ED61A7" w:rsidRPr="00CA1DF9" w:rsidRDefault="00ED61A7" w:rsidP="007952B1">
      <w:pPr>
        <w:pStyle w:val="libLine"/>
        <w:rPr>
          <w:rtl/>
        </w:rPr>
      </w:pPr>
      <w:r w:rsidRPr="00CA1DF9">
        <w:rPr>
          <w:rtl/>
        </w:rPr>
        <w:t>__________________</w:t>
      </w:r>
    </w:p>
    <w:p w14:paraId="3C287FC2" w14:textId="77777777" w:rsidR="00ED61A7" w:rsidRDefault="00ED61A7" w:rsidP="004B4EF2">
      <w:pPr>
        <w:pStyle w:val="libFootnote0"/>
        <w:rPr>
          <w:rtl/>
        </w:rPr>
      </w:pPr>
      <w:r>
        <w:rPr>
          <w:rtl/>
        </w:rPr>
        <w:t>(</w:t>
      </w:r>
      <w:r w:rsidRPr="00CA1DF9">
        <w:rPr>
          <w:rtl/>
        </w:rPr>
        <w:t>1) أورده الفتني في تذكرة الموضوعات 103 من أكل في قصعة ثم لحسها استغفرت له القصعة أخرجه</w:t>
      </w:r>
    </w:p>
    <w:p w14:paraId="78BA08DE" w14:textId="77777777" w:rsidR="00ED61A7" w:rsidRPr="00CA1DF9" w:rsidRDefault="00ED61A7" w:rsidP="00AE508F">
      <w:pPr>
        <w:pStyle w:val="libNormal"/>
        <w:rPr>
          <w:rtl/>
        </w:rPr>
      </w:pPr>
      <w:r>
        <w:rPr>
          <w:rtl/>
        </w:rPr>
        <w:br w:type="page"/>
      </w:r>
      <w:r>
        <w:rPr>
          <w:rtl/>
        </w:rPr>
        <w:lastRenderedPageBreak/>
        <w:t>و</w:t>
      </w:r>
      <w:r w:rsidRPr="00CA1DF9">
        <w:rPr>
          <w:rtl/>
        </w:rPr>
        <w:t xml:space="preserve">قال </w:t>
      </w:r>
      <w:r w:rsidRPr="001C1D0F">
        <w:rPr>
          <w:rStyle w:val="libAlaemChar"/>
          <w:rtl/>
        </w:rPr>
        <w:t>عليه‌السلام</w:t>
      </w:r>
      <w:r w:rsidRPr="00CA1DF9">
        <w:rPr>
          <w:rtl/>
        </w:rPr>
        <w:t xml:space="preserve"> : «من مات على بغض آل محمّد مات كافرا»</w:t>
      </w:r>
      <w:r>
        <w:rPr>
          <w:rtl/>
        </w:rPr>
        <w:t>.</w:t>
      </w:r>
    </w:p>
    <w:p w14:paraId="13F33339" w14:textId="77777777" w:rsidR="00ED61A7" w:rsidRPr="00CA1DF9" w:rsidRDefault="00ED61A7" w:rsidP="00AE508F">
      <w:pPr>
        <w:pStyle w:val="libNormal"/>
        <w:rPr>
          <w:rtl/>
        </w:rPr>
      </w:pPr>
      <w:r>
        <w:rPr>
          <w:rtl/>
        </w:rPr>
        <w:t>و</w:t>
      </w:r>
      <w:r w:rsidRPr="00CA1DF9">
        <w:rPr>
          <w:rtl/>
        </w:rPr>
        <w:t xml:space="preserve">قال </w:t>
      </w:r>
      <w:r w:rsidRPr="001C1D0F">
        <w:rPr>
          <w:rStyle w:val="libAlaemChar"/>
          <w:rtl/>
        </w:rPr>
        <w:t>عليه‌السلام</w:t>
      </w:r>
      <w:r w:rsidRPr="00CA1DF9">
        <w:rPr>
          <w:rtl/>
        </w:rPr>
        <w:t xml:space="preserve"> : «من مشّط حاجبيه كلّ ليلة وصلّى عليّ لم ترمد عيناه أبدا»</w:t>
      </w:r>
      <w:r>
        <w:rPr>
          <w:rFonts w:hint="cs"/>
          <w:rtl/>
        </w:rPr>
        <w:t xml:space="preserve"> </w:t>
      </w:r>
      <w:r w:rsidRPr="004B4EF2">
        <w:rPr>
          <w:rStyle w:val="libFootnotenumChar"/>
          <w:rtl/>
        </w:rPr>
        <w:t>(1)</w:t>
      </w:r>
      <w:r>
        <w:rPr>
          <w:rtl/>
        </w:rPr>
        <w:t>.</w:t>
      </w:r>
    </w:p>
    <w:p w14:paraId="7400CDDF" w14:textId="77777777" w:rsidR="00ED61A7" w:rsidRPr="00CA1DF9" w:rsidRDefault="00ED61A7" w:rsidP="00AE508F">
      <w:pPr>
        <w:pStyle w:val="libNormal"/>
        <w:rPr>
          <w:rtl/>
        </w:rPr>
      </w:pPr>
      <w:r w:rsidRPr="00CA1DF9">
        <w:rPr>
          <w:rtl/>
        </w:rPr>
        <w:t xml:space="preserve">قلت : وسرد ثمانية أحاديث أخرى ، ثم قال الذهبي عن الكاشغري : حدثنا السيد القدوة تاج الدين محمد بن أحمد بن محمد الخراساني بالمدينة النبويّة في ذي الحجة سنة سبع وسبعمائة ، قال : أما بعد فهذه أربعون حديثا متباينات </w:t>
      </w:r>
      <w:r w:rsidRPr="004B4EF2">
        <w:rPr>
          <w:rStyle w:val="libFootnotenumChar"/>
          <w:rtl/>
        </w:rPr>
        <w:t>(2)</w:t>
      </w:r>
      <w:r w:rsidRPr="00CA1DF9">
        <w:rPr>
          <w:rtl/>
        </w:rPr>
        <w:t xml:space="preserve"> رتنيات انتخبتها مما سمعت من الشّيخ المسلك أبي الفتح موسى بن مجلى الصّوفي سنة ثلاث وسبعين وستمائة في الخانقاه السابقية بسمنان بقراءتي عليه</w:t>
      </w:r>
      <w:r>
        <w:rPr>
          <w:rFonts w:hint="cs"/>
          <w:rtl/>
        </w:rPr>
        <w:t xml:space="preserve"> </w:t>
      </w:r>
      <w:r w:rsidRPr="00CA1DF9">
        <w:rPr>
          <w:rtl/>
        </w:rPr>
        <w:t xml:space="preserve">عن صاحب رسول الله </w:t>
      </w:r>
      <w:r w:rsidRPr="001C1D0F">
        <w:rPr>
          <w:rStyle w:val="libAlaemChar"/>
          <w:rtl/>
        </w:rPr>
        <w:t>صلى‌الله‌عليه‌وآله‌وسلم</w:t>
      </w:r>
      <w:r w:rsidRPr="00CA1DF9">
        <w:rPr>
          <w:rtl/>
        </w:rPr>
        <w:t xml:space="preserve"> أبي الرضا رتن بن نصر ، عن النبيّ </w:t>
      </w:r>
      <w:r w:rsidRPr="001C1D0F">
        <w:rPr>
          <w:rStyle w:val="libAlaemChar"/>
          <w:rtl/>
        </w:rPr>
        <w:t>صلى‌الله‌عليه‌وآله‌وسلم</w:t>
      </w:r>
      <w:r w:rsidRPr="00CA1DF9">
        <w:rPr>
          <w:rtl/>
        </w:rPr>
        <w:t xml:space="preserve"> ، قال : «ذرّة من أعمال الباطن خير من أعمال الظّاهر كالجبال الرواسي» </w:t>
      </w:r>
      <w:r w:rsidRPr="004B4EF2">
        <w:rPr>
          <w:rStyle w:val="libFootnotenumChar"/>
          <w:rtl/>
        </w:rPr>
        <w:t>(3)</w:t>
      </w:r>
      <w:r>
        <w:rPr>
          <w:rtl/>
        </w:rPr>
        <w:t>.</w:t>
      </w:r>
    </w:p>
    <w:p w14:paraId="5DE6DEBE" w14:textId="77777777" w:rsidR="00ED61A7" w:rsidRPr="00CA1DF9" w:rsidRDefault="00ED61A7" w:rsidP="00AE508F">
      <w:pPr>
        <w:pStyle w:val="libNormal"/>
        <w:rPr>
          <w:rtl/>
        </w:rPr>
      </w:pPr>
      <w:r w:rsidRPr="00CA1DF9">
        <w:rPr>
          <w:rtl/>
        </w:rPr>
        <w:t xml:space="preserve">وقال الفقير على فقره أغير من أحدكم على أهل بيته </w:t>
      </w:r>
      <w:r w:rsidRPr="004B4EF2">
        <w:rPr>
          <w:rStyle w:val="libFootnotenumChar"/>
          <w:rtl/>
        </w:rPr>
        <w:t>(4)</w:t>
      </w:r>
      <w:r>
        <w:rPr>
          <w:rtl/>
        </w:rPr>
        <w:t xml:space="preserve"> ..</w:t>
      </w:r>
      <w:r w:rsidRPr="00CA1DF9">
        <w:rPr>
          <w:rtl/>
        </w:rPr>
        <w:t>. فذكر الأحاديث ، ثم قال :</w:t>
      </w:r>
      <w:r>
        <w:rPr>
          <w:rFonts w:hint="cs"/>
          <w:rtl/>
        </w:rPr>
        <w:t xml:space="preserve"> </w:t>
      </w:r>
      <w:r w:rsidRPr="00CA1DF9">
        <w:rPr>
          <w:rtl/>
        </w:rPr>
        <w:t xml:space="preserve">قال رتن : كنت في زفاف فاطمة وجماعة من الصّحابة ، وكان ثمّ من يغنّي شيئا فطابت قلوبنا ورقصنا ، فلما كان الغد سألنا رسول الله </w:t>
      </w:r>
      <w:r w:rsidRPr="001C1D0F">
        <w:rPr>
          <w:rStyle w:val="libAlaemChar"/>
          <w:rtl/>
        </w:rPr>
        <w:t>صلى‌الله‌عليه‌وسلم</w:t>
      </w:r>
      <w:r w:rsidRPr="00CA1DF9">
        <w:rPr>
          <w:rtl/>
        </w:rPr>
        <w:t xml:space="preserve"> عن ليلتنا ، فدعا لنا ولم ينكر علينا فعلنا ، وقال :</w:t>
      </w:r>
      <w:r>
        <w:rPr>
          <w:rFonts w:hint="cs"/>
          <w:rtl/>
        </w:rPr>
        <w:t xml:space="preserve"> </w:t>
      </w:r>
      <w:r w:rsidRPr="00CA1DF9">
        <w:rPr>
          <w:rtl/>
        </w:rPr>
        <w:t>«اخشوشنوا وامشوا حفاة تروا الله جهرة»</w:t>
      </w:r>
      <w:r>
        <w:rPr>
          <w:rFonts w:hint="cs"/>
          <w:rtl/>
        </w:rPr>
        <w:t xml:space="preserve"> </w:t>
      </w:r>
      <w:r w:rsidRPr="004B4EF2">
        <w:rPr>
          <w:rStyle w:val="libFootnotenumChar"/>
          <w:rtl/>
        </w:rPr>
        <w:t>(5)</w:t>
      </w:r>
      <w:r>
        <w:rPr>
          <w:rtl/>
        </w:rPr>
        <w:t>.</w:t>
      </w:r>
    </w:p>
    <w:p w14:paraId="7CFC0D3D" w14:textId="77777777" w:rsidR="00ED61A7" w:rsidRPr="00CA1DF9" w:rsidRDefault="00ED61A7" w:rsidP="00AE508F">
      <w:pPr>
        <w:pStyle w:val="libNormal"/>
        <w:rPr>
          <w:rtl/>
        </w:rPr>
      </w:pPr>
      <w:r w:rsidRPr="00CA1DF9">
        <w:rPr>
          <w:rtl/>
        </w:rPr>
        <w:t xml:space="preserve">قال الذّهبيّ : ووقفت على نسخة يرويها عبيد الله بن محمد بن عبد العزيز السمرقندي ، قال : حدثني الإمام صفوة الأولياء جلال الدين موسى بن مجلى بن بندار الدنيسريّ ، خبرنا الشيخ الكبير العديم النظير رتن بن نصر كربال الهندي ، عن النبي </w:t>
      </w:r>
      <w:r w:rsidRPr="001C1D0F">
        <w:rPr>
          <w:rStyle w:val="libAlaemChar"/>
          <w:rtl/>
        </w:rPr>
        <w:t>صلى‌الله‌عليه‌وآله‌وسلم</w:t>
      </w:r>
      <w:r w:rsidRPr="00CA1DF9">
        <w:rPr>
          <w:rtl/>
        </w:rPr>
        <w:t xml:space="preserve"> قال : «إيّاك وأخذ الرّفق من السوقة والنّسوان ، فإنّه بعد من الله تعالى»</w:t>
      </w:r>
      <w:r>
        <w:rPr>
          <w:rtl/>
        </w:rPr>
        <w:t>.</w:t>
      </w:r>
    </w:p>
    <w:p w14:paraId="6C94E4C7" w14:textId="77777777" w:rsidR="00ED61A7" w:rsidRPr="00CA1DF9" w:rsidRDefault="00ED61A7" w:rsidP="00AE508F">
      <w:pPr>
        <w:pStyle w:val="libNormal"/>
        <w:rPr>
          <w:rtl/>
        </w:rPr>
      </w:pPr>
      <w:r>
        <w:rPr>
          <w:rtl/>
        </w:rPr>
        <w:t>و</w:t>
      </w:r>
      <w:r w:rsidRPr="00CA1DF9">
        <w:rPr>
          <w:rtl/>
        </w:rPr>
        <w:t xml:space="preserve">قال : «لو أنّ ليهوديّ حاجة إلى أبي جهل وطلب منّي قضاءها لتردّدت إلى باب أبي جهل مائة مرّة في قضائها» </w:t>
      </w:r>
      <w:r w:rsidRPr="004B4EF2">
        <w:rPr>
          <w:rStyle w:val="libFootnotenumChar"/>
          <w:rtl/>
        </w:rPr>
        <w:t>(6)</w:t>
      </w:r>
      <w:r>
        <w:rPr>
          <w:rtl/>
        </w:rPr>
        <w:t>.</w:t>
      </w:r>
    </w:p>
    <w:p w14:paraId="27199DCE" w14:textId="77777777" w:rsidR="00ED61A7" w:rsidRPr="00CA1DF9" w:rsidRDefault="00ED61A7" w:rsidP="007952B1">
      <w:pPr>
        <w:pStyle w:val="libLine"/>
        <w:rPr>
          <w:rtl/>
        </w:rPr>
      </w:pPr>
      <w:r w:rsidRPr="00CA1DF9">
        <w:rPr>
          <w:rtl/>
        </w:rPr>
        <w:t>__________________</w:t>
      </w:r>
    </w:p>
    <w:p w14:paraId="1CC7B6E3" w14:textId="77777777" w:rsidR="00ED61A7" w:rsidRPr="00CA1DF9" w:rsidRDefault="00ED61A7" w:rsidP="004B4EF2">
      <w:pPr>
        <w:pStyle w:val="libFootnote0"/>
        <w:rPr>
          <w:rtl/>
          <w:lang w:bidi="fa-IR"/>
        </w:rPr>
      </w:pPr>
      <w:r w:rsidRPr="00CA1DF9">
        <w:rPr>
          <w:rtl/>
        </w:rPr>
        <w:t xml:space="preserve">الترمذي في السنن 4 / 228 عن نبيشة بلفظ كتاب الأطعمة باب ما جاء في اللقمة تسقط </w:t>
      </w:r>
      <w:r>
        <w:rPr>
          <w:rtl/>
        </w:rPr>
        <w:t>(</w:t>
      </w:r>
      <w:r w:rsidRPr="00CA1DF9">
        <w:rPr>
          <w:rtl/>
        </w:rPr>
        <w:t xml:space="preserve">11) حديث رقم 1804 قال أبو عيسى هذا حديث غريب لا نعرفه إلا من حديث المعلى بن راشد وابن ماجة في السنن 2 / 1089 كتاب الأطعمة </w:t>
      </w:r>
      <w:r>
        <w:rPr>
          <w:rtl/>
        </w:rPr>
        <w:t>(</w:t>
      </w:r>
      <w:r w:rsidRPr="00CA1DF9">
        <w:rPr>
          <w:rtl/>
        </w:rPr>
        <w:t xml:space="preserve">29) باب تنقية الصحفة </w:t>
      </w:r>
      <w:r>
        <w:rPr>
          <w:rtl/>
        </w:rPr>
        <w:t>(</w:t>
      </w:r>
      <w:r w:rsidRPr="00CA1DF9">
        <w:rPr>
          <w:rtl/>
        </w:rPr>
        <w:t>10) حديث رقم 3271 ، 3272 ، وأحمد في المسند 5 / 76 والدارميّ في السنن 2 / 96 ، وابن سعد في الطبقات 7 / 34 وأورده المتقي الهندي في كنز العمال حديث رقم 40787.</w:t>
      </w:r>
    </w:p>
    <w:p w14:paraId="34BFEE25" w14:textId="77777777" w:rsidR="00ED61A7" w:rsidRPr="00CA1DF9" w:rsidRDefault="00ED61A7" w:rsidP="004B4EF2">
      <w:pPr>
        <w:pStyle w:val="libFootnote0"/>
        <w:rPr>
          <w:rtl/>
          <w:lang w:bidi="fa-IR"/>
        </w:rPr>
      </w:pPr>
      <w:r>
        <w:rPr>
          <w:rtl/>
        </w:rPr>
        <w:t>(</w:t>
      </w:r>
      <w:r w:rsidRPr="00CA1DF9">
        <w:rPr>
          <w:rtl/>
        </w:rPr>
        <w:t>1) أورده الفتني في تذكرة الموضوعات 103 ، 160.</w:t>
      </w:r>
    </w:p>
    <w:p w14:paraId="421FC673" w14:textId="77777777" w:rsidR="00ED61A7" w:rsidRPr="00CA1DF9" w:rsidRDefault="00ED61A7" w:rsidP="004B4EF2">
      <w:pPr>
        <w:pStyle w:val="libFootnote0"/>
        <w:rPr>
          <w:rtl/>
          <w:lang w:bidi="fa-IR"/>
        </w:rPr>
      </w:pPr>
      <w:r>
        <w:rPr>
          <w:rtl/>
        </w:rPr>
        <w:t>(</w:t>
      </w:r>
      <w:r w:rsidRPr="00CA1DF9">
        <w:rPr>
          <w:rtl/>
        </w:rPr>
        <w:t>2) في ب ثنائيات وثنيات.</w:t>
      </w:r>
    </w:p>
    <w:p w14:paraId="580D0EC8" w14:textId="77777777" w:rsidR="00ED61A7" w:rsidRPr="00CA1DF9" w:rsidRDefault="00ED61A7" w:rsidP="004B4EF2">
      <w:pPr>
        <w:pStyle w:val="libFootnote0"/>
        <w:rPr>
          <w:rtl/>
          <w:lang w:bidi="fa-IR"/>
        </w:rPr>
      </w:pPr>
      <w:r>
        <w:rPr>
          <w:rtl/>
        </w:rPr>
        <w:t>(</w:t>
      </w:r>
      <w:r w:rsidRPr="00CA1DF9">
        <w:rPr>
          <w:rtl/>
        </w:rPr>
        <w:t>3) أورده الفتني في تذكرة الموضوعات 192.</w:t>
      </w:r>
    </w:p>
    <w:p w14:paraId="07FCE2CE" w14:textId="77777777" w:rsidR="00ED61A7" w:rsidRPr="00CA1DF9" w:rsidRDefault="00ED61A7" w:rsidP="004B4EF2">
      <w:pPr>
        <w:pStyle w:val="libFootnote0"/>
        <w:rPr>
          <w:rtl/>
          <w:lang w:bidi="fa-IR"/>
        </w:rPr>
      </w:pPr>
      <w:r>
        <w:rPr>
          <w:rtl/>
        </w:rPr>
        <w:t>(</w:t>
      </w:r>
      <w:r w:rsidRPr="00CA1DF9">
        <w:rPr>
          <w:rtl/>
        </w:rPr>
        <w:t>4) أورده الفتني في تذكرة الموضوعات 176.</w:t>
      </w:r>
    </w:p>
    <w:p w14:paraId="0B95ABA4" w14:textId="77777777" w:rsidR="00ED61A7" w:rsidRPr="00CA1DF9" w:rsidRDefault="00ED61A7" w:rsidP="004B4EF2">
      <w:pPr>
        <w:pStyle w:val="libFootnote0"/>
        <w:rPr>
          <w:rtl/>
          <w:lang w:bidi="fa-IR"/>
        </w:rPr>
      </w:pPr>
      <w:r>
        <w:rPr>
          <w:rtl/>
        </w:rPr>
        <w:t>(</w:t>
      </w:r>
      <w:r w:rsidRPr="00CA1DF9">
        <w:rPr>
          <w:rtl/>
        </w:rPr>
        <w:t>5) أخرجه الطبراني في الكبير 19 / 40 وذكره المصنف في لسان الميزان 2 / 1838.</w:t>
      </w:r>
    </w:p>
    <w:p w14:paraId="07E66BE7" w14:textId="77777777" w:rsidR="00ED61A7" w:rsidRPr="00CA1DF9" w:rsidRDefault="00ED61A7" w:rsidP="004B4EF2">
      <w:pPr>
        <w:pStyle w:val="libFootnote0"/>
        <w:rPr>
          <w:rtl/>
          <w:lang w:bidi="fa-IR"/>
        </w:rPr>
      </w:pPr>
      <w:r>
        <w:rPr>
          <w:rtl/>
        </w:rPr>
        <w:t>(</w:t>
      </w:r>
      <w:r w:rsidRPr="00CA1DF9">
        <w:rPr>
          <w:rtl/>
        </w:rPr>
        <w:t>6) أورده الفتني في تذكرة الموضوعات 65 ، 104.</w:t>
      </w:r>
    </w:p>
    <w:p w14:paraId="2DC62EAC" w14:textId="77777777" w:rsidR="00ED61A7" w:rsidRPr="00CA1DF9" w:rsidRDefault="00ED61A7" w:rsidP="00AE508F">
      <w:pPr>
        <w:pStyle w:val="libNormal"/>
        <w:rPr>
          <w:rtl/>
        </w:rPr>
      </w:pPr>
      <w:r>
        <w:rPr>
          <w:rtl/>
        </w:rPr>
        <w:br w:type="page"/>
      </w:r>
      <w:r>
        <w:rPr>
          <w:rtl/>
        </w:rPr>
        <w:lastRenderedPageBreak/>
        <w:t>و</w:t>
      </w:r>
      <w:r w:rsidRPr="00CA1DF9">
        <w:rPr>
          <w:rtl/>
        </w:rPr>
        <w:t>قال : شقّ العالم القلم أحبّ إلى الله من شقّ جوف المجاهد في سبيل الله»</w:t>
      </w:r>
      <w:r>
        <w:rPr>
          <w:rtl/>
        </w:rPr>
        <w:t>.</w:t>
      </w:r>
    </w:p>
    <w:p w14:paraId="26F94757" w14:textId="77777777" w:rsidR="00ED61A7" w:rsidRPr="00CA1DF9" w:rsidRDefault="00ED61A7" w:rsidP="00AE508F">
      <w:pPr>
        <w:pStyle w:val="libNormal"/>
        <w:rPr>
          <w:rtl/>
        </w:rPr>
      </w:pPr>
      <w:r>
        <w:rPr>
          <w:rtl/>
        </w:rPr>
        <w:t>و</w:t>
      </w:r>
      <w:r w:rsidRPr="00CA1DF9">
        <w:rPr>
          <w:rtl/>
        </w:rPr>
        <w:t xml:space="preserve">قال : نقطة من دواة عالم أو متعلّم على ثوبه أحبّ إليّ من عرق مائة ثوب شهيد» </w:t>
      </w:r>
      <w:r w:rsidRPr="004B4EF2">
        <w:rPr>
          <w:rStyle w:val="libFootnotenumChar"/>
          <w:rtl/>
        </w:rPr>
        <w:t>(1)</w:t>
      </w:r>
    </w:p>
    <w:p w14:paraId="443299B0" w14:textId="77777777" w:rsidR="00ED61A7" w:rsidRPr="00CA1DF9" w:rsidRDefault="00ED61A7" w:rsidP="00AE508F">
      <w:pPr>
        <w:pStyle w:val="libNormal"/>
        <w:rPr>
          <w:rtl/>
        </w:rPr>
      </w:pPr>
      <w:r>
        <w:rPr>
          <w:rtl/>
        </w:rPr>
        <w:t>و</w:t>
      </w:r>
      <w:r w:rsidRPr="00CA1DF9">
        <w:rPr>
          <w:rtl/>
        </w:rPr>
        <w:t xml:space="preserve">قال : «من ردّ جائعا وهو قادر على أن يشبعه عذّبه الله ولو كان نبيّا مرسلا» </w:t>
      </w:r>
      <w:r w:rsidRPr="004B4EF2">
        <w:rPr>
          <w:rStyle w:val="libFootnotenumChar"/>
          <w:rtl/>
        </w:rPr>
        <w:t>(2)</w:t>
      </w:r>
      <w:r w:rsidRPr="00CA1DF9">
        <w:rPr>
          <w:rtl/>
        </w:rPr>
        <w:t>.</w:t>
      </w:r>
    </w:p>
    <w:p w14:paraId="643EE0E8" w14:textId="77777777" w:rsidR="00ED61A7" w:rsidRPr="00CA1DF9" w:rsidRDefault="00ED61A7" w:rsidP="00AE508F">
      <w:pPr>
        <w:pStyle w:val="libNormal"/>
        <w:rPr>
          <w:rtl/>
        </w:rPr>
      </w:pPr>
      <w:r>
        <w:rPr>
          <w:rtl/>
        </w:rPr>
        <w:t>و</w:t>
      </w:r>
      <w:r w:rsidRPr="00CA1DF9">
        <w:rPr>
          <w:rtl/>
        </w:rPr>
        <w:t>قال : «ما من عبد يبكي يوم أصيب ولدي الحسين إلّا كان يوم القيامة مع أولي العزم من الرّسل»</w:t>
      </w:r>
      <w:r>
        <w:rPr>
          <w:rtl/>
        </w:rPr>
        <w:t>.</w:t>
      </w:r>
    </w:p>
    <w:p w14:paraId="5B471AAB" w14:textId="77777777" w:rsidR="00ED61A7" w:rsidRPr="00CA1DF9" w:rsidRDefault="00ED61A7" w:rsidP="00AE508F">
      <w:pPr>
        <w:pStyle w:val="libNormal"/>
        <w:rPr>
          <w:rtl/>
        </w:rPr>
      </w:pPr>
      <w:r>
        <w:rPr>
          <w:rtl/>
        </w:rPr>
        <w:t>و</w:t>
      </w:r>
      <w:r w:rsidRPr="00CA1DF9">
        <w:rPr>
          <w:rtl/>
        </w:rPr>
        <w:t xml:space="preserve">قال : «البكاء في يوم عاشوراء نور تامّ يوم القيامة» </w:t>
      </w:r>
      <w:r w:rsidRPr="004B4EF2">
        <w:rPr>
          <w:rStyle w:val="libFootnotenumChar"/>
          <w:rtl/>
        </w:rPr>
        <w:t>(3)</w:t>
      </w:r>
      <w:r>
        <w:rPr>
          <w:rtl/>
        </w:rPr>
        <w:t>.</w:t>
      </w:r>
    </w:p>
    <w:p w14:paraId="51D6EBA9" w14:textId="77777777" w:rsidR="00ED61A7" w:rsidRPr="00CA1DF9" w:rsidRDefault="00ED61A7" w:rsidP="00AE508F">
      <w:pPr>
        <w:pStyle w:val="libNormal"/>
        <w:rPr>
          <w:rtl/>
        </w:rPr>
      </w:pPr>
      <w:r>
        <w:rPr>
          <w:rtl/>
        </w:rPr>
        <w:t>و</w:t>
      </w:r>
      <w:r w:rsidRPr="00CA1DF9">
        <w:rPr>
          <w:rtl/>
        </w:rPr>
        <w:t xml:space="preserve">قال : من أعان تارك الصّلاة بلقمة فكأنّما أعان على قتل الأنبياء كلّهم» </w:t>
      </w:r>
      <w:r w:rsidRPr="004B4EF2">
        <w:rPr>
          <w:rStyle w:val="libFootnotenumChar"/>
          <w:rtl/>
        </w:rPr>
        <w:t>(4)</w:t>
      </w:r>
      <w:r w:rsidRPr="00F8568B">
        <w:rPr>
          <w:rFonts w:hint="cs"/>
          <w:rtl/>
        </w:rPr>
        <w:t xml:space="preserve"> </w:t>
      </w:r>
      <w:r w:rsidRPr="00CA1DF9">
        <w:rPr>
          <w:rtl/>
        </w:rPr>
        <w:t>فذكر نحوا من ثلاثمائة حديث.</w:t>
      </w:r>
    </w:p>
    <w:p w14:paraId="3D1B8E8F" w14:textId="77777777" w:rsidR="00ED61A7" w:rsidRPr="00CA1DF9" w:rsidRDefault="00ED61A7" w:rsidP="00AE508F">
      <w:pPr>
        <w:pStyle w:val="libNormal"/>
        <w:rPr>
          <w:rtl/>
        </w:rPr>
      </w:pPr>
      <w:r w:rsidRPr="00CA1DF9">
        <w:rPr>
          <w:rtl/>
        </w:rPr>
        <w:t>وفي آخر النسخة طبقة صورتها : قرأ عليّ هذه الأحاديث الشيخ أبو القاسم محمد بن عبد الرحمن بن عبد الله بن عبد الرحيم الحسيني الكاشغري بسماعي على الإمام أبي عبد الله أحمد بن أبي المحاسن يعقوب بن إبراهيم الطيبي الأسديّ بسماعه لها من الإمام الحافظ جلال الدين موسى بن مجلى الدنيسريّ بخوارزم سنة خمس وستين وستمائة وسمعها موسى من رتن.</w:t>
      </w:r>
    </w:p>
    <w:p w14:paraId="6538C775" w14:textId="77777777" w:rsidR="00ED61A7" w:rsidRPr="00CA1DF9" w:rsidRDefault="00ED61A7" w:rsidP="00AE508F">
      <w:pPr>
        <w:pStyle w:val="libNormal"/>
        <w:rPr>
          <w:rtl/>
        </w:rPr>
      </w:pPr>
      <w:r w:rsidRPr="00CA1DF9">
        <w:rPr>
          <w:rtl/>
        </w:rPr>
        <w:t>وكتب محمد بن أبي بكر بن إسماعيل بن علي الأنصاريّ في شهر ربيع الأول سنة عشر وسبعمائة.</w:t>
      </w:r>
    </w:p>
    <w:p w14:paraId="4E48C698" w14:textId="77777777" w:rsidR="00ED61A7" w:rsidRPr="00CA1DF9" w:rsidRDefault="00ED61A7" w:rsidP="00AE508F">
      <w:pPr>
        <w:pStyle w:val="libNormal"/>
        <w:rPr>
          <w:rtl/>
        </w:rPr>
      </w:pPr>
      <w:r w:rsidRPr="00CA1DF9">
        <w:rPr>
          <w:rtl/>
        </w:rPr>
        <w:t xml:space="preserve">ثم قال الذّهبيّ : وأظن أنّ هذه الخرافات من وضع هذا الجاهل موسى بن مجلى أو وضعها له من اختلق ذكر رتن ، وهو شيء لم يخلق ، ولئن صححنا وجوده وظهوره بعد سنة ستمائة فهو إما شيطان تبدّى في صورة بشر فادّعى الصّحبة وطول العمر المفرط ، وافترى هذه الطامّات ، وإما شيخ ضالّ أسس لنفسه بيتا في جهنم بكذبه على النبيّ </w:t>
      </w:r>
      <w:r w:rsidRPr="001C1D0F">
        <w:rPr>
          <w:rStyle w:val="libAlaemChar"/>
          <w:rtl/>
        </w:rPr>
        <w:t>صلى‌الله‌عليه‌وآله‌وسلم</w:t>
      </w:r>
      <w:r w:rsidRPr="00CA1DF9">
        <w:rPr>
          <w:rtl/>
        </w:rPr>
        <w:t xml:space="preserve"> ، ولو نسبت هذه الأخبار لبعض السلف لكان ينبغي لنا أن ننزّهه عنها فضلا عن سيد البشر ، لكن ما زال عوام الصّوفية يروون الواهيات ، وإسناد فيه هذا الكاشغري والطيبي وموسى بن مجلى ورتن سلسلة الكذب لا سلسلة الذّهب.</w:t>
      </w:r>
    </w:p>
    <w:p w14:paraId="58F78F0E" w14:textId="77777777" w:rsidR="00ED61A7" w:rsidRPr="00CA1DF9" w:rsidRDefault="00ED61A7" w:rsidP="007952B1">
      <w:pPr>
        <w:pStyle w:val="libLine"/>
        <w:rPr>
          <w:rtl/>
        </w:rPr>
      </w:pPr>
      <w:r w:rsidRPr="00CA1DF9">
        <w:rPr>
          <w:rtl/>
        </w:rPr>
        <w:t>__________________</w:t>
      </w:r>
    </w:p>
    <w:p w14:paraId="2C38041F" w14:textId="77777777" w:rsidR="00ED61A7" w:rsidRPr="00CA1DF9" w:rsidRDefault="00ED61A7" w:rsidP="004B4EF2">
      <w:pPr>
        <w:pStyle w:val="libFootnote0"/>
        <w:rPr>
          <w:rtl/>
          <w:lang w:bidi="fa-IR"/>
        </w:rPr>
      </w:pPr>
      <w:r>
        <w:rPr>
          <w:rtl/>
        </w:rPr>
        <w:t>(</w:t>
      </w:r>
      <w:r w:rsidRPr="00CA1DF9">
        <w:rPr>
          <w:rtl/>
        </w:rPr>
        <w:t>1) أورده الفتني في تذكرة الموضوعات 23.</w:t>
      </w:r>
    </w:p>
    <w:p w14:paraId="7C02F2A6" w14:textId="77777777" w:rsidR="00ED61A7" w:rsidRPr="00CA1DF9" w:rsidRDefault="00ED61A7" w:rsidP="004B4EF2">
      <w:pPr>
        <w:pStyle w:val="libFootnote0"/>
        <w:rPr>
          <w:rtl/>
          <w:lang w:bidi="fa-IR"/>
        </w:rPr>
      </w:pPr>
      <w:r>
        <w:rPr>
          <w:rtl/>
        </w:rPr>
        <w:t>(</w:t>
      </w:r>
      <w:r w:rsidRPr="00CA1DF9">
        <w:rPr>
          <w:rtl/>
        </w:rPr>
        <w:t>2) أورده الفتني في تذكرة الموضوعات 62 ، 104.</w:t>
      </w:r>
    </w:p>
    <w:p w14:paraId="1823BEE5" w14:textId="77777777" w:rsidR="00ED61A7" w:rsidRPr="00CA1DF9" w:rsidRDefault="00ED61A7" w:rsidP="004B4EF2">
      <w:pPr>
        <w:pStyle w:val="libFootnote0"/>
        <w:rPr>
          <w:rtl/>
          <w:lang w:bidi="fa-IR"/>
        </w:rPr>
      </w:pPr>
      <w:r>
        <w:rPr>
          <w:rtl/>
        </w:rPr>
        <w:t>(</w:t>
      </w:r>
      <w:r w:rsidRPr="00CA1DF9">
        <w:rPr>
          <w:rtl/>
        </w:rPr>
        <w:t>3) أورده القرطبي في التذكرة ص 119.</w:t>
      </w:r>
    </w:p>
    <w:p w14:paraId="2E5F22F2" w14:textId="77777777" w:rsidR="00ED61A7" w:rsidRPr="00CA1DF9" w:rsidRDefault="00ED61A7" w:rsidP="004B4EF2">
      <w:pPr>
        <w:pStyle w:val="libFootnote0"/>
        <w:rPr>
          <w:rtl/>
          <w:lang w:bidi="fa-IR"/>
        </w:rPr>
      </w:pPr>
      <w:r>
        <w:rPr>
          <w:rtl/>
        </w:rPr>
        <w:t>(</w:t>
      </w:r>
      <w:r w:rsidRPr="00CA1DF9">
        <w:rPr>
          <w:rtl/>
        </w:rPr>
        <w:t>4) أورده العجلوني في كشف الخفاء 2 / 317 قال العجلوني قال في اللآلئ موضوع وضعه رتن الهندي الكذاب وأورده الفتني في تذكرة الموضوعات 104.</w:t>
      </w:r>
    </w:p>
    <w:p w14:paraId="12CC69E5" w14:textId="77777777" w:rsidR="00ED61A7" w:rsidRPr="00CA1DF9" w:rsidRDefault="00ED61A7" w:rsidP="00AE508F">
      <w:pPr>
        <w:pStyle w:val="libNormal"/>
        <w:rPr>
          <w:rtl/>
        </w:rPr>
      </w:pPr>
      <w:r>
        <w:rPr>
          <w:rtl/>
        </w:rPr>
        <w:br w:type="page"/>
      </w:r>
      <w:r w:rsidRPr="00CA1DF9">
        <w:rPr>
          <w:rtl/>
        </w:rPr>
        <w:lastRenderedPageBreak/>
        <w:t xml:space="preserve">ثم تكلم الذّهبي في أقل ما يروى في عصره من العدد إلى النبيّ </w:t>
      </w:r>
      <w:r w:rsidRPr="001C1D0F">
        <w:rPr>
          <w:rStyle w:val="libAlaemChar"/>
          <w:rtl/>
        </w:rPr>
        <w:t>صلى‌الله‌عليه‌وآله‌وسلم</w:t>
      </w:r>
      <w:r w:rsidRPr="00CA1DF9">
        <w:rPr>
          <w:rtl/>
        </w:rPr>
        <w:t xml:space="preserve"> ، وذكر طرفا من أقسام العلوّ المصطلح عليه ، وأن العالي المكذوب هو ولا شيء سواء.</w:t>
      </w:r>
    </w:p>
    <w:p w14:paraId="470730B6" w14:textId="77777777" w:rsidR="00ED61A7" w:rsidRPr="00CA1DF9" w:rsidRDefault="00ED61A7" w:rsidP="00AE508F">
      <w:pPr>
        <w:pStyle w:val="libNormal"/>
        <w:rPr>
          <w:rtl/>
        </w:rPr>
      </w:pPr>
      <w:r w:rsidRPr="00CA1DF9">
        <w:rPr>
          <w:rtl/>
        </w:rPr>
        <w:t>ثم استطرد إلى ذكر غلاة الصّوفية ومن يقول منهم حدثني قلبي عن ربي ، ثم إلى الاتحادية ، ومن يزعم منهم أنه عين الإله ، ثم قال : وينبغي أن تعلموا همم الناس ودواعيهم متوفرة على نقل الأخبار العجيبة ، فأين كان هذا الهندي مطمورا في هذه الستمائة سنة</w:t>
      </w:r>
      <w:r>
        <w:rPr>
          <w:rtl/>
        </w:rPr>
        <w:t>؟</w:t>
      </w:r>
      <w:r w:rsidRPr="00CA1DF9">
        <w:rPr>
          <w:rtl/>
        </w:rPr>
        <w:t xml:space="preserve"> أما كان الأطراف يتسامعون به وبطول عمره ، فيرحلون إليه في زمن المنصور والمهدي</w:t>
      </w:r>
      <w:r>
        <w:rPr>
          <w:rtl/>
        </w:rPr>
        <w:t>؟</w:t>
      </w:r>
      <w:r w:rsidRPr="00CA1DF9">
        <w:rPr>
          <w:rtl/>
        </w:rPr>
        <w:t xml:space="preserve"> أما كان متولّي الهند يتحف به المأمون</w:t>
      </w:r>
      <w:r>
        <w:rPr>
          <w:rtl/>
        </w:rPr>
        <w:t>؟</w:t>
      </w:r>
    </w:p>
    <w:p w14:paraId="79E48AA2" w14:textId="77777777" w:rsidR="00ED61A7" w:rsidRPr="00CA1DF9" w:rsidRDefault="00ED61A7" w:rsidP="00AE508F">
      <w:pPr>
        <w:pStyle w:val="libNormal"/>
        <w:rPr>
          <w:rtl/>
        </w:rPr>
      </w:pPr>
      <w:r w:rsidRPr="00CA1DF9">
        <w:rPr>
          <w:rtl/>
        </w:rPr>
        <w:t>قلت : يعني مع تطلّعه إلى المستغربات ، أما كان بعد ذلك بمدة متطاولة يعرف به محمود بن سبكتكين لما افتتح بلاد الهند ، ووصل إلى البلد الّذي فيه البدّ ، وهو الصنم المعظّم عندهم ، وقضيته في ذلك مشهورة مدوّنة في التواريخ ، ولم يتعرض أحد ممن صنفها إلى ذكر رتن. انتهى.</w:t>
      </w:r>
    </w:p>
    <w:p w14:paraId="4FA764DB" w14:textId="77777777" w:rsidR="00ED61A7" w:rsidRPr="00CA1DF9" w:rsidRDefault="00ED61A7" w:rsidP="00AE508F">
      <w:pPr>
        <w:pStyle w:val="libNormal"/>
        <w:rPr>
          <w:rtl/>
        </w:rPr>
      </w:pPr>
      <w:r w:rsidRPr="00CA1DF9">
        <w:rPr>
          <w:rtl/>
        </w:rPr>
        <w:t>ثم قال الذّهبيّ : ثم مع هذا تتطاول عليه الأعمار ، ويكرّ عليه الليل والنهار إلى عام ستمائة ولا ينطق بوجوده تاريخ ولا جوّال ولا سفار ، فمثل هذا لا يكفي في قبول دعواه خبر واحد ، إذ لو كان لتسامع بشأنه كلّ تاجر ، ولو كان الّذي زعم أنه رآه لم ينقل عنه شيئا من هذه الأحاديث لكان الأمر أخف.</w:t>
      </w:r>
    </w:p>
    <w:p w14:paraId="63D51713" w14:textId="77777777" w:rsidR="00ED61A7" w:rsidRPr="00CA1DF9" w:rsidRDefault="00ED61A7" w:rsidP="00AE508F">
      <w:pPr>
        <w:pStyle w:val="libNormal"/>
        <w:rPr>
          <w:rtl/>
        </w:rPr>
      </w:pPr>
      <w:r w:rsidRPr="00CA1DF9">
        <w:rPr>
          <w:rtl/>
        </w:rPr>
        <w:t>ثم قال : ولعمري ما يصدّق بصحبة رتن إلا من يؤمن بوجود محمّد بن الحسن في السرداب ثم بخروجه إلى الدنيا فيملأ الأرض عدلا أو يؤمن برجعة عليّ ، وهؤلاء لا يؤثر فيهم علاج.</w:t>
      </w:r>
    </w:p>
    <w:p w14:paraId="00E314DD" w14:textId="77777777" w:rsidR="00ED61A7" w:rsidRPr="00CA1DF9" w:rsidRDefault="00ED61A7" w:rsidP="00AE508F">
      <w:pPr>
        <w:pStyle w:val="libNormal"/>
        <w:rPr>
          <w:rtl/>
        </w:rPr>
      </w:pPr>
      <w:r w:rsidRPr="00CA1DF9">
        <w:rPr>
          <w:rtl/>
        </w:rPr>
        <w:t xml:space="preserve">وقد اتّفق أهل الحديث على أن آخر من رأى النبيّ </w:t>
      </w:r>
      <w:r w:rsidRPr="001C1D0F">
        <w:rPr>
          <w:rStyle w:val="libAlaemChar"/>
          <w:rtl/>
        </w:rPr>
        <w:t>صلى‌الله‌عليه‌وآله‌وسلم</w:t>
      </w:r>
      <w:r w:rsidRPr="00CA1DF9">
        <w:rPr>
          <w:rtl/>
        </w:rPr>
        <w:t xml:space="preserve"> موتا أبو الطفيل عامر بن واثلة </w:t>
      </w:r>
      <w:r>
        <w:rPr>
          <w:rtl/>
        </w:rPr>
        <w:t>و</w:t>
      </w:r>
      <w:r w:rsidRPr="00CA1DF9">
        <w:rPr>
          <w:rtl/>
        </w:rPr>
        <w:t xml:space="preserve">ثبت في الصّحيح أن النبيّ </w:t>
      </w:r>
      <w:r w:rsidRPr="001C1D0F">
        <w:rPr>
          <w:rStyle w:val="libAlaemChar"/>
          <w:rtl/>
        </w:rPr>
        <w:t>صلى‌الله‌عليه‌وآله‌وسلم</w:t>
      </w:r>
      <w:r w:rsidRPr="00CA1DF9">
        <w:rPr>
          <w:rtl/>
        </w:rPr>
        <w:t xml:space="preserve"> قال قبل موته بشهر أو نحوه : «</w:t>
      </w:r>
      <w:r>
        <w:rPr>
          <w:rtl/>
        </w:rPr>
        <w:t>أ</w:t>
      </w:r>
      <w:r w:rsidRPr="00CA1DF9">
        <w:rPr>
          <w:rtl/>
        </w:rPr>
        <w:t>رأيتكم ليلتكم هذه ، فإنّه على رأس مائة سنة منها لا يبقى على وجه الأرض ممّن اليوم عليها أحد»</w:t>
      </w:r>
      <w:r>
        <w:rPr>
          <w:rFonts w:hint="cs"/>
          <w:rtl/>
        </w:rPr>
        <w:t xml:space="preserve"> </w:t>
      </w:r>
      <w:r w:rsidRPr="004B4EF2">
        <w:rPr>
          <w:rStyle w:val="libFootnotenumChar"/>
          <w:rtl/>
        </w:rPr>
        <w:t>(1)</w:t>
      </w:r>
      <w:r w:rsidRPr="00CA1DF9">
        <w:rPr>
          <w:rtl/>
        </w:rPr>
        <w:t xml:space="preserve"> فانقطع المقال ، وما ذا بعد الحق إلا الضلال. انتهى. ما ذكره الذهبيّ في خبر كسر وثن رتن ملخصا.</w:t>
      </w:r>
    </w:p>
    <w:p w14:paraId="22A41769" w14:textId="77777777" w:rsidR="00ED61A7" w:rsidRPr="00CA1DF9" w:rsidRDefault="00ED61A7" w:rsidP="007952B1">
      <w:pPr>
        <w:pStyle w:val="libLine"/>
        <w:rPr>
          <w:rtl/>
        </w:rPr>
      </w:pPr>
      <w:r w:rsidRPr="00CA1DF9">
        <w:rPr>
          <w:rtl/>
        </w:rPr>
        <w:t>__________________</w:t>
      </w:r>
    </w:p>
    <w:p w14:paraId="0C22E8AC" w14:textId="77777777" w:rsidR="00ED61A7" w:rsidRPr="00CA1DF9" w:rsidRDefault="00ED61A7" w:rsidP="004B4EF2">
      <w:pPr>
        <w:pStyle w:val="libFootnote0"/>
        <w:rPr>
          <w:rtl/>
          <w:lang w:bidi="fa-IR"/>
        </w:rPr>
      </w:pPr>
      <w:r>
        <w:rPr>
          <w:rtl/>
        </w:rPr>
        <w:t>(</w:t>
      </w:r>
      <w:r w:rsidRPr="00CA1DF9">
        <w:rPr>
          <w:rtl/>
        </w:rPr>
        <w:t>1) البخاري في صحيحه 1 / 148 ، 156 وأحمد في المسند 2 / 88 والطبراني في الكبير 12 / 279 ، وابن عساكر 5 / 161.</w:t>
      </w:r>
    </w:p>
    <w:p w14:paraId="3244BF14" w14:textId="77777777" w:rsidR="00ED61A7" w:rsidRPr="00CA1DF9" w:rsidRDefault="00ED61A7" w:rsidP="00AE508F">
      <w:pPr>
        <w:pStyle w:val="libNormal"/>
        <w:rPr>
          <w:rtl/>
        </w:rPr>
      </w:pPr>
      <w:r>
        <w:rPr>
          <w:rtl/>
        </w:rPr>
        <w:br w:type="page"/>
      </w:r>
      <w:r w:rsidRPr="00CA1DF9">
        <w:rPr>
          <w:rtl/>
        </w:rPr>
        <w:lastRenderedPageBreak/>
        <w:t>وقد وقفت على الجزء الّذي أشار إليه وفيه أكثر من ثلاثمائة حديث كما قال ، ثم وقفت على طريق أخرى إليه ، فأنبأنا غير واحد عن المحدث المكثر الرحال جمال الدين الأقشهري نزيل المدينة النبويّة عن علي بن عمران الصنعانيّ ، عن رفيع الدين عمر بن محمد بن أبي بكر السمرقنديّ أنه حدّثه من لفظه بالمسجد الجامع بصنعاء سنة أربعة وثمانين ، عن أبي الفتح موسى بن مجلّى ، فذكر النسخة بطولها.</w:t>
      </w:r>
    </w:p>
    <w:p w14:paraId="12632105" w14:textId="77777777" w:rsidR="00ED61A7" w:rsidRPr="00CA1DF9" w:rsidRDefault="00ED61A7" w:rsidP="00AE508F">
      <w:pPr>
        <w:pStyle w:val="libNormal"/>
        <w:rPr>
          <w:rtl/>
        </w:rPr>
      </w:pPr>
      <w:r w:rsidRPr="00CA1DF9">
        <w:rPr>
          <w:rtl/>
        </w:rPr>
        <w:t xml:space="preserve">وفي نسخة الإربلي المذكور قال رتن : كنت في زفاف فاطمة أنا وأكثر الصّحابة ، وكان ثمّ من يغنّي شيئا ، فطابت قلوبنا ورقصنا بضربهم الدفّ وقولهم الشعر ، فلما كان من الغد سألنا رسول الله </w:t>
      </w:r>
      <w:r w:rsidRPr="001C1D0F">
        <w:rPr>
          <w:rStyle w:val="libAlaemChar"/>
          <w:rtl/>
        </w:rPr>
        <w:t>صلى‌الله‌عليه‌وآله‌وسلم</w:t>
      </w:r>
      <w:r w:rsidRPr="00CA1DF9">
        <w:rPr>
          <w:rtl/>
        </w:rPr>
        <w:t xml:space="preserve"> عن ليلتنا ، فقلنا : كنا في زفاف فاطمة ، فدعا لنا ، ولم ينكر علينا.</w:t>
      </w:r>
    </w:p>
    <w:p w14:paraId="7FF6883A" w14:textId="77777777" w:rsidR="00ED61A7" w:rsidRPr="00CA1DF9" w:rsidRDefault="00ED61A7" w:rsidP="00AE508F">
      <w:pPr>
        <w:pStyle w:val="libNormal"/>
        <w:rPr>
          <w:rtl/>
        </w:rPr>
      </w:pPr>
      <w:r w:rsidRPr="00CA1DF9">
        <w:rPr>
          <w:rtl/>
        </w:rPr>
        <w:t>وقرأت بخط المؤرّخ شمس الدين محمد بن إبراهيم الجزري في تاريخه ، قال :</w:t>
      </w:r>
      <w:r>
        <w:rPr>
          <w:rFonts w:hint="cs"/>
          <w:rtl/>
        </w:rPr>
        <w:t xml:space="preserve"> </w:t>
      </w:r>
      <w:r w:rsidRPr="00CA1DF9">
        <w:rPr>
          <w:rtl/>
        </w:rPr>
        <w:t xml:space="preserve">سمعت النجيب عبد الوهاب بن إسماعيل الفارسيّ الصوفيّ بمصر سنة اثنتي عشرة وسبعمائة يقول : قدم علينا بشيراز سنة خمس وسبعين وستمائة الشيخ المعمر محمود ولد بابارتن ، فأخبرنا أن أباه أدرك ليلة شقّ القمر ، وكان ذلك سبب هجرته ، وأنه حضر حفر الخندق ، وكان استصحب معه سلة فيها تمر هندي أهداها إلى النبيّ </w:t>
      </w:r>
      <w:r w:rsidRPr="001C1D0F">
        <w:rPr>
          <w:rStyle w:val="libAlaemChar"/>
          <w:rtl/>
        </w:rPr>
        <w:t>صلى‌الله‌عليه‌وآله‌وسلم</w:t>
      </w:r>
      <w:r w:rsidRPr="00CA1DF9">
        <w:rPr>
          <w:rtl/>
        </w:rPr>
        <w:t xml:space="preserve"> ، فأكل منها ، ووضع يده على ظهر رتن ، ودعا له بطول العمر ، وله يومئذ ستّ عشرة سنة ، فرجع إلى بلده وعاش ستمائة واثنتين وثلاثين سنة ، وكانت وفاته سنة اثنتين وثلاثين وستمائة ، ثم أورد عنه أحاديث ذكر أنه سمعها من أبيه عن النبيّ </w:t>
      </w:r>
      <w:r w:rsidRPr="001C1D0F">
        <w:rPr>
          <w:rStyle w:val="libAlaemChar"/>
          <w:rtl/>
        </w:rPr>
        <w:t>صلى‌الله‌عليه‌وآله‌وسلم</w:t>
      </w:r>
      <w:r w:rsidRPr="00CA1DF9">
        <w:rPr>
          <w:rtl/>
        </w:rPr>
        <w:t xml:space="preserve"> ، ثم قال النجيب وذكر محمود أنّ عمره مائة وسبعون سنة.</w:t>
      </w:r>
    </w:p>
    <w:p w14:paraId="2FD5259A" w14:textId="77777777" w:rsidR="00ED61A7" w:rsidRPr="00CA1DF9" w:rsidRDefault="00ED61A7" w:rsidP="00AE508F">
      <w:pPr>
        <w:pStyle w:val="libNormal"/>
        <w:rPr>
          <w:rtl/>
        </w:rPr>
      </w:pPr>
      <w:r w:rsidRPr="00CA1DF9">
        <w:rPr>
          <w:rtl/>
        </w:rPr>
        <w:t>قال النّجيب : ثم قدم علينا أناس من شيراز إلى القاهرة ، وأخبروني أنه حيّ وأنه قد رزق أولادا.</w:t>
      </w:r>
    </w:p>
    <w:p w14:paraId="1F103EDE" w14:textId="77777777" w:rsidR="00ED61A7" w:rsidRPr="00CA1DF9" w:rsidRDefault="00ED61A7" w:rsidP="00AE508F">
      <w:pPr>
        <w:pStyle w:val="libNormal"/>
        <w:rPr>
          <w:rtl/>
        </w:rPr>
      </w:pPr>
      <w:r w:rsidRPr="00CA1DF9">
        <w:rPr>
          <w:rtl/>
        </w:rPr>
        <w:t>وقرأت قصته من وجه آخر مطوّلة بخط الأديب الفاضل صلاح الدين الصفديّ في تذكرته ، وأنبأني عنه غير واحد شفاها أنه قرأ في تذكرة الأديب الفاضل علاء الدين الوداعيّ.</w:t>
      </w:r>
    </w:p>
    <w:p w14:paraId="4D488DC9" w14:textId="77777777" w:rsidR="00ED61A7" w:rsidRPr="00CA1DF9" w:rsidRDefault="00ED61A7" w:rsidP="00AE508F">
      <w:pPr>
        <w:pStyle w:val="libNormal"/>
        <w:rPr>
          <w:rtl/>
        </w:rPr>
      </w:pPr>
      <w:r w:rsidRPr="00CA1DF9">
        <w:rPr>
          <w:rtl/>
        </w:rPr>
        <w:t>قلت : وأنبأنا علي بن محمد بن أبي المجد شفاها عن الوداعيّ ، قال : حدّثنا جلال الدين محمد بن سليمان الكاتب بدار السعادة بدمشق ، أخبرنا أقضى القضاة نور الدين علي بن محمد بن الحسيني الحنفي سنة إحدى وسبعمائة بالقاهرة ، وأنبأنا غير واحد شفاها عن الإمام العلّامة شمس الدين محمد بن عبد الرّحمن بن الصّائغ الحنفيّ ، قال : أخبرني القاضي معين الدين عبد المحسن ابن القاضي جلال الدّين عبد الله بن هشام سنة سبع وثلاثين وسبعمائة ، قال : أخبرني القاضي نور الدّين ، قال : أخبرنا جدّي الحسين بن محمد ، قال :</w:t>
      </w:r>
    </w:p>
    <w:p w14:paraId="73742844" w14:textId="77777777" w:rsidR="00ED61A7" w:rsidRPr="00CA1DF9" w:rsidRDefault="00ED61A7" w:rsidP="00ED61A7">
      <w:pPr>
        <w:rPr>
          <w:rtl/>
          <w:lang w:bidi="fa-IR"/>
        </w:rPr>
      </w:pPr>
      <w:r>
        <w:rPr>
          <w:rtl/>
          <w:lang w:bidi="fa-IR"/>
        </w:rPr>
        <w:br w:type="page"/>
      </w:r>
      <w:r w:rsidRPr="00CA1DF9">
        <w:rPr>
          <w:rtl/>
          <w:lang w:bidi="fa-IR"/>
        </w:rPr>
        <w:lastRenderedPageBreak/>
        <w:t xml:space="preserve">كنت في زمن الصّبا وأنا ابن سبع عشرة سنة سافرت مع أبي وعمّي من خراسان إلى الهند في تجارة ، فلما بلغنا أوائل بلاد الهند وصلنا إلى ضيعة من الضياع ، فعرج القفّل نحوها فنزلوا بها ، فضجّ أهل القافلة فسألناهم عن ذلك. فقالوا : هذه ضيعة الشّيخ رتن المعمّر ، فلما نزلنا خارج الضّيعة رأينا بفنائها شجرة عظيمة تظلّ خلقا عظيما وتحتها جمع عظيم من أهل الضّيعة ، فبادر الكلّ نحو الشّجرة ونحن معهم ، فلما رآنا أهل الضّيعة رحّبوا بنا فرأينا زنبيلا كبيرا معلقا في بعض أغصان تلك الشجرة ، فسألناهم فقالوا : في هذا الزنبيل الشيخ رتن الّذي رأى رسول الله </w:t>
      </w:r>
      <w:r w:rsidRPr="001C1D0F">
        <w:rPr>
          <w:rStyle w:val="libAlaemChar"/>
          <w:rtl/>
        </w:rPr>
        <w:t>صلى‌الله‌عليه‌وآله‌وسلم</w:t>
      </w:r>
      <w:r w:rsidRPr="00CA1DF9">
        <w:rPr>
          <w:rtl/>
          <w:lang w:bidi="fa-IR"/>
        </w:rPr>
        <w:t xml:space="preserve"> ودعا له بطول العمر ستّ مرات ، فسألناهم أن ينزلوا الشيخ لنسمع كلامه وحديثه. فتقدّم شيخ منهم إلى الزنبيل وكان ببكرة فأنزله فإذا هو مملوء بالقطن والشيخ في وسط القطن ، ففتح رأس الزنبيل فإذا الشيخ فيه كالفرخ ، فحسر عن وجهه ووضع فمه على أذنه ، وقال : يا جدّاه ، هؤلاء قوم قد قدموا من خراسان وفيهم شرفاء من أولاد النّبيّ </w:t>
      </w:r>
      <w:r w:rsidRPr="001C1D0F">
        <w:rPr>
          <w:rStyle w:val="libAlaemChar"/>
          <w:rtl/>
        </w:rPr>
        <w:t>صلى‌الله‌عليه‌وآله‌وسلم</w:t>
      </w:r>
      <w:r w:rsidRPr="00CA1DF9">
        <w:rPr>
          <w:rtl/>
          <w:lang w:bidi="fa-IR"/>
        </w:rPr>
        <w:t xml:space="preserve"> ، وقد سألوا أن تحدثهم كيف رأيت رسول الله </w:t>
      </w:r>
      <w:r w:rsidRPr="001C1D0F">
        <w:rPr>
          <w:rStyle w:val="libAlaemChar"/>
          <w:rtl/>
        </w:rPr>
        <w:t>صلى‌الله‌عليه‌وآله‌وسلم</w:t>
      </w:r>
      <w:r>
        <w:rPr>
          <w:rtl/>
          <w:lang w:bidi="fa-IR"/>
        </w:rPr>
        <w:t>؟</w:t>
      </w:r>
      <w:r w:rsidRPr="00CA1DF9">
        <w:rPr>
          <w:rtl/>
          <w:lang w:bidi="fa-IR"/>
        </w:rPr>
        <w:t xml:space="preserve"> وما ذا قال لك</w:t>
      </w:r>
      <w:r>
        <w:rPr>
          <w:rtl/>
          <w:lang w:bidi="fa-IR"/>
        </w:rPr>
        <w:t>؟</w:t>
      </w:r>
    </w:p>
    <w:p w14:paraId="4A39A726" w14:textId="77777777" w:rsidR="00ED61A7" w:rsidRPr="00CA1DF9" w:rsidRDefault="00ED61A7" w:rsidP="00AE508F">
      <w:pPr>
        <w:pStyle w:val="libNormal"/>
        <w:rPr>
          <w:rtl/>
        </w:rPr>
      </w:pPr>
      <w:r w:rsidRPr="00CA1DF9">
        <w:rPr>
          <w:rtl/>
        </w:rPr>
        <w:t>فعند ذلك تنفس الشيخ ، وتكلم بصوت كصوت النحل بالفارسية ونحن نسمع ونفهم ، فقال : سافرت مع أبي وأنا شابّ من هذه البلاد إلى الحجاز في تجارة ، فلما بلغنا بعض أودية مكّة ، وكان المطر قد ملأ الأودية ، فرأيت غلاما أسمر اللون مليح الكون ، حسن الشمائل ، وهو يرعى إبلا في تلك الأودية ، وقد حال السيل بينه وبين إبله وهو يخشى من خوض الماء لقوة السيل ، فعلمت حاله ، فأتيت إليه وحملته وخضت السيل إلى عند إبله من غير معرفة سابقة ، فلما وضعته عند إبله نظر إليّ وقال بالعربيّة : بارك الله في عمرك ، بارك الله في عمرك ، بارك الله في عمرك ، فتركته ومضيت إلى حال سبيلي إلى أن دخلنا مكة ، وقضينا ما أتينا له من أمر التّجارة ، وعدنا إلى الوطن ، فلما تطاولت المدة على ذلك كنا جلوسا في فناء ضيعتنا هذه في ليلة مقمرة ليلة البدر ، والبدر في كبد السماء إذ نظرنا إليه وقد انشق نصفين فغرب نصف في المشرق ونصف في المغرب ساعة زمانية ، وأظلم الليل ثم طلع النصف الأول من المشرق والنّصف الثاني من المغرب إلى أن التقيا في وسط السماء كما كان أول مرة ، فتعجبنا من ذلك غاية العجب ، ولم نعرف لذلك سببا ، فسألنا الرّكبان عن خبر ذلك وسببه ، فأخبرونا أنّ رجلا هاشميا ظهر بمكّة ، وادّعى أنه رسول الله إلى كافة العالم وأن أهل مكّة سألوه معجزة كمعجزات سائر الأنبياء ، وأنهم اقترحوا عليه أن يأمر القمر أن ينشقّ في السماء ويغرب نصفه في المشرق ونصفه في المغرب ، ثم يعود إلى ما كان عليه ، ففعل لهم ذلك بقدرة الله تعالى.</w:t>
      </w:r>
    </w:p>
    <w:p w14:paraId="20CE2CC1" w14:textId="77777777" w:rsidR="00ED61A7" w:rsidRPr="00CA1DF9" w:rsidRDefault="00ED61A7" w:rsidP="00AE508F">
      <w:pPr>
        <w:pStyle w:val="libNormal"/>
        <w:rPr>
          <w:rtl/>
        </w:rPr>
      </w:pPr>
      <w:r>
        <w:rPr>
          <w:rtl/>
        </w:rPr>
        <w:br w:type="page"/>
      </w:r>
      <w:r w:rsidRPr="00CA1DF9">
        <w:rPr>
          <w:rtl/>
        </w:rPr>
        <w:lastRenderedPageBreak/>
        <w:t xml:space="preserve">فلما أن سمعنا ذلك من السفار اشتقت إلى أن أرى المذكور ، فتجهزت في تجارة ، وسافرت إلى أن دخلت مكة ، فسألت عن الرجل الموصوف فدلّوني على موضعه ، فأتيت إلى منزله فاستأذنت عليه فأذن لي فدخلت عليه فوجدته جالسا في وسط المنزل والأنوار تتلألأ في وجهه وقد استنارت محاسنه وتغيّرت صفاته التي كنت أعهدها في السفرة الأولى ، فلم أعرفه ، فلما سلّمت عليه نظر إليّ وتبسم وعرفني ، وقال : وعليك السّلام ، ادن منّي ، وكان بين يديه طبق فيه رطب ، وحوله جماعة من أصحابه يعظّمون ويبجّلونه ، فتوقفت لهيبته ، فقال : يا أبانا ، ادن مني وكل ، الموافقة من المروءة والمنافقة من الزندقة ، فتقدمت وجلست وأكلت معهم من الرطب ، وصار يناولني الرطب بيده المباركة إلى أن ناولني ستّ رطبات سوى ما أكلت بيدي ، ثم نظر إليّ وتبسّم ، وقال : </w:t>
      </w:r>
      <w:r>
        <w:rPr>
          <w:rtl/>
        </w:rPr>
        <w:t>أ</w:t>
      </w:r>
      <w:r w:rsidRPr="00CA1DF9">
        <w:rPr>
          <w:rtl/>
        </w:rPr>
        <w:t>لم تعرفني</w:t>
      </w:r>
      <w:r>
        <w:rPr>
          <w:rtl/>
        </w:rPr>
        <w:t>؟</w:t>
      </w:r>
      <w:r w:rsidRPr="00CA1DF9">
        <w:rPr>
          <w:rtl/>
        </w:rPr>
        <w:t xml:space="preserve"> قلت : كأنّي ، غير أني ما أتحقق ، فقال : </w:t>
      </w:r>
      <w:r>
        <w:rPr>
          <w:rtl/>
        </w:rPr>
        <w:t>أ</w:t>
      </w:r>
      <w:r w:rsidRPr="00CA1DF9">
        <w:rPr>
          <w:rtl/>
        </w:rPr>
        <w:t>لم تحملني في عام كذا ، وجاوزت بي السّيل حين حال السّيل بيني وبين إبلي ، فعرفته بالعلامة ، وقلت له : بلى ، يا صبيح الوجه ، فقال لي : امدد يدك ، فمددت يدي اليمنى إليه ، فصافحني بيده اليمنى ، وقال : قل أشهد أن لا إله إلا الله ، وأشهد أنّ محمدا رسول الله. فقلت ذلك كما علّمني ، فسرّ بذلك ، وقال لي عند خروجي من عنده : بارك الله في عمرك ، بارك الله في عمرك ، بارك الله في عمرك.</w:t>
      </w:r>
    </w:p>
    <w:p w14:paraId="2097BAB0" w14:textId="77777777" w:rsidR="00ED61A7" w:rsidRPr="00CA1DF9" w:rsidRDefault="00ED61A7" w:rsidP="00AE508F">
      <w:pPr>
        <w:pStyle w:val="libNormal"/>
        <w:rPr>
          <w:rtl/>
        </w:rPr>
      </w:pPr>
      <w:r w:rsidRPr="00CA1DF9">
        <w:rPr>
          <w:rtl/>
        </w:rPr>
        <w:t xml:space="preserve">فودّعته وأنا مستبشر بلقائه وبالإسلام ، فاستجاب الله دعاء نبيه ، وبارك في عمري بكل دعوة مائة سنة ، وها عمري اليوم ستمائة سنة وزيادة ، وجميع من في هذه الضّيعة العظيمة أولادي وأولاد أولادي. فتح الله عليّ وعليهم بكل خير وبكل نعمة ببركة رسول الله </w:t>
      </w:r>
      <w:r w:rsidRPr="001C1D0F">
        <w:rPr>
          <w:rStyle w:val="libAlaemChar"/>
          <w:rtl/>
        </w:rPr>
        <w:t>صلى‌الله‌عليه‌وآله‌وسلم</w:t>
      </w:r>
      <w:r w:rsidRPr="00CA1DF9">
        <w:rPr>
          <w:rtl/>
        </w:rPr>
        <w:t>.</w:t>
      </w:r>
    </w:p>
    <w:p w14:paraId="77E1ABDB" w14:textId="77777777" w:rsidR="00ED61A7" w:rsidRPr="00CA1DF9" w:rsidRDefault="00ED61A7" w:rsidP="00AE508F">
      <w:pPr>
        <w:pStyle w:val="libNormal"/>
        <w:rPr>
          <w:rtl/>
        </w:rPr>
      </w:pPr>
      <w:r w:rsidRPr="00CA1DF9">
        <w:rPr>
          <w:rtl/>
        </w:rPr>
        <w:t xml:space="preserve">وقد وقعت لي روايات أخرى غير ما ذكره الذّهبي إلى رتن ، منها ما قرأت في كتاب الوحيد في سلوك أهل طريق التّوحيد ، للشّيخ عبد الغفّار بن نوح القوصي ، وقد لقيت حفيده الشيخ عبد الغفار بن أحمد بن عبد الغفار وهو يروي عن أبيه عن جدّه ، قال : حدّثني الشّيخ محمد العجميّ ، قال : صحبت كمال الدين الشيرازي وكان قد أسنّ وبلغ مائة وستين سنة ، قال : صحبت رتن الهندي ، وقال : إنه حضر الخندق مع رسول الله </w:t>
      </w:r>
      <w:r w:rsidRPr="001C1D0F">
        <w:rPr>
          <w:rStyle w:val="libAlaemChar"/>
          <w:rtl/>
        </w:rPr>
        <w:t>صلى‌الله‌عليه‌وآله‌وسلم</w:t>
      </w:r>
      <w:r w:rsidRPr="00CA1DF9">
        <w:rPr>
          <w:rtl/>
        </w:rPr>
        <w:t>.</w:t>
      </w:r>
    </w:p>
    <w:p w14:paraId="278ADA0F" w14:textId="77777777" w:rsidR="00ED61A7" w:rsidRPr="00CA1DF9" w:rsidRDefault="00ED61A7" w:rsidP="00AE508F">
      <w:pPr>
        <w:pStyle w:val="libNormal"/>
        <w:rPr>
          <w:rtl/>
        </w:rPr>
      </w:pPr>
      <w:r w:rsidRPr="00CA1DF9">
        <w:rPr>
          <w:rtl/>
        </w:rPr>
        <w:t>وبه قال عبد الغفّار بن نوح : وحدثني الشيخ عماد الدين السّكري خطيب جامع الحاكم ، عن الشيخ إسماعيل الفارقيّ عن خواجه رتن الهنديّ ، فذكر حديثا.</w:t>
      </w:r>
    </w:p>
    <w:p w14:paraId="14DC41B3" w14:textId="77777777" w:rsidR="00ED61A7" w:rsidRPr="00CA1DF9" w:rsidRDefault="00ED61A7" w:rsidP="00AE508F">
      <w:pPr>
        <w:pStyle w:val="libNormal"/>
        <w:rPr>
          <w:rtl/>
        </w:rPr>
      </w:pPr>
      <w:r w:rsidRPr="00CA1DF9">
        <w:rPr>
          <w:rtl/>
        </w:rPr>
        <w:t>وقال البهاء الجندي في تاريخ اليمن. وجدت بخط الشّيخ حسن بن عمر بن محمد بن علي بن أبي القاسم الحميريّ : أخبرني الشيخ العالم المحدّث أبو الحسن بن شبيب بن</w:t>
      </w:r>
    </w:p>
    <w:p w14:paraId="60D1381B" w14:textId="77777777" w:rsidR="00ED61A7" w:rsidRPr="00CA1DF9" w:rsidRDefault="00ED61A7" w:rsidP="00ED61A7">
      <w:pPr>
        <w:rPr>
          <w:rtl/>
          <w:lang w:bidi="fa-IR"/>
        </w:rPr>
      </w:pPr>
      <w:r>
        <w:rPr>
          <w:rtl/>
          <w:lang w:bidi="fa-IR"/>
        </w:rPr>
        <w:br w:type="page"/>
      </w:r>
      <w:r w:rsidRPr="00CA1DF9">
        <w:rPr>
          <w:rtl/>
          <w:lang w:bidi="fa-IR"/>
        </w:rPr>
        <w:lastRenderedPageBreak/>
        <w:t>إسماعيل بن الحسن الواسطي ، حدّثنا الشيخ الصالح الفقيه داود بن أسعد بن حامد القفّال المنحروري بقرية من صعيد مصر ، يقال لها أسيوط : سمعت المعمر رتن بن ميدن بن مندي الصّراف السنديّ ، قال : كنت في بدء أمري أعبد صنما ، فرأيت في منامي قائلا يقول لي :</w:t>
      </w:r>
      <w:r>
        <w:rPr>
          <w:rFonts w:hint="cs"/>
          <w:rtl/>
          <w:lang w:bidi="fa-IR"/>
        </w:rPr>
        <w:t xml:space="preserve"> </w:t>
      </w:r>
      <w:r w:rsidRPr="00CA1DF9">
        <w:rPr>
          <w:rtl/>
          <w:lang w:bidi="fa-IR"/>
        </w:rPr>
        <w:t>اطلب لك دينا غير هذا. فقلت : أين أطلبه</w:t>
      </w:r>
      <w:r>
        <w:rPr>
          <w:rtl/>
          <w:lang w:bidi="fa-IR"/>
        </w:rPr>
        <w:t>؟</w:t>
      </w:r>
      <w:r w:rsidRPr="00CA1DF9">
        <w:rPr>
          <w:rtl/>
          <w:lang w:bidi="fa-IR"/>
        </w:rPr>
        <w:t xml:space="preserve"> قال : بالشّام. فأتيت الشام فوجدت دين أهلها النّصرانيّة ، فتنصرت مدة ، ثم سمعت بالنبيّ </w:t>
      </w:r>
      <w:r w:rsidRPr="001C1D0F">
        <w:rPr>
          <w:rStyle w:val="libAlaemChar"/>
          <w:rtl/>
        </w:rPr>
        <w:t>صلى‌الله‌عليه‌وآله‌وسلم</w:t>
      </w:r>
      <w:r w:rsidRPr="00CA1DF9">
        <w:rPr>
          <w:rtl/>
          <w:lang w:bidi="fa-IR"/>
        </w:rPr>
        <w:t xml:space="preserve"> بالمدينة فأتيته فأسلمت على يده ، ودعا لي بطول العمر ، ومسح على رأسي بيده الكريمة ، ثم خرجت معه غزوة اليهود ، ولما عدت استأذنته في العود إلى بلدي لأجل والدتي ، فأذن لي.</w:t>
      </w:r>
    </w:p>
    <w:p w14:paraId="556259F8" w14:textId="77777777" w:rsidR="00ED61A7" w:rsidRPr="00CA1DF9" w:rsidRDefault="00ED61A7" w:rsidP="00AE508F">
      <w:pPr>
        <w:pStyle w:val="libNormal"/>
        <w:rPr>
          <w:rtl/>
        </w:rPr>
      </w:pPr>
      <w:r w:rsidRPr="00CA1DF9">
        <w:rPr>
          <w:rtl/>
        </w:rPr>
        <w:t xml:space="preserve">قال : وتواتر عند أهل بلده أنه بلغ من العمر سبعمائة سنة ببركة دعاء النبيّ </w:t>
      </w:r>
      <w:r w:rsidRPr="001C1D0F">
        <w:rPr>
          <w:rStyle w:val="libAlaemChar"/>
          <w:rtl/>
        </w:rPr>
        <w:t>صلى‌الله‌عليه‌وآله‌وسلم</w:t>
      </w:r>
      <w:r w:rsidRPr="00CA1DF9">
        <w:rPr>
          <w:rtl/>
        </w:rPr>
        <w:t xml:space="preserve"> ، ومات في رجب سنة ثمان وستمائة.</w:t>
      </w:r>
    </w:p>
    <w:p w14:paraId="39226A18" w14:textId="77777777" w:rsidR="00ED61A7" w:rsidRPr="00CA1DF9" w:rsidRDefault="00ED61A7" w:rsidP="00AE508F">
      <w:pPr>
        <w:pStyle w:val="libNormal"/>
        <w:rPr>
          <w:rtl/>
        </w:rPr>
      </w:pPr>
      <w:r w:rsidRPr="00CA1DF9">
        <w:rPr>
          <w:rtl/>
        </w:rPr>
        <w:t>قال : وقدم اليمن أيضا رجل اسمه عمر بن محمد بن أبي بكر السمرقنديّ فروى عن أبي الفتح موسى بن مجلى الدنيسريّ عن أبي الرضا رتن بن نصر بن كربال.</w:t>
      </w:r>
    </w:p>
    <w:p w14:paraId="784CDCE1" w14:textId="77777777" w:rsidR="00ED61A7" w:rsidRPr="00CA1DF9" w:rsidRDefault="00ED61A7" w:rsidP="00AE508F">
      <w:pPr>
        <w:pStyle w:val="libNormal"/>
        <w:rPr>
          <w:rtl/>
        </w:rPr>
      </w:pPr>
      <w:r w:rsidRPr="00CA1DF9">
        <w:rPr>
          <w:rtl/>
        </w:rPr>
        <w:t>قلت : وجدت بخط عمر بن محمد الهاشمي ، عن الشيخ حسين بن عبد الرّحمن بن محمّد بن علي بن أبي بكر اليماني ، أخبرنا الشيخ علي بن أبي بكر الأزرق إجازة ، أخبرنا إبراهيم بن محمد بن عيسى بن مطير ، عن والده ، عن محمد بن عمرو بن علي التباعي الفقيه ، عن أبيه ، حدثنا الشريف موفق الدين علي بن محمد الخراساني من أهل هراة في ذي القعدة سنة سبع عشرة وستمائة بالمخلاف من بلاد الشاور ، قال : دخلت الهند سنة إحدى وستمائة في جمادى الأولى</w:t>
      </w:r>
      <w:r>
        <w:rPr>
          <w:rtl/>
        </w:rPr>
        <w:t xml:space="preserve"> ..</w:t>
      </w:r>
      <w:r w:rsidRPr="00CA1DF9">
        <w:rPr>
          <w:rtl/>
        </w:rPr>
        <w:t xml:space="preserve">. فذكر لي خبر رجل معمّر أدرك النبيّ </w:t>
      </w:r>
      <w:r w:rsidRPr="001C1D0F">
        <w:rPr>
          <w:rStyle w:val="libAlaemChar"/>
          <w:rtl/>
        </w:rPr>
        <w:t>صلى‌الله‌عليه‌وآله‌وسلم</w:t>
      </w:r>
      <w:r w:rsidRPr="00CA1DF9">
        <w:rPr>
          <w:rtl/>
        </w:rPr>
        <w:t xml:space="preserve"> يسكن بقرية من مدينة دلي ، فقصدته زائرا أنا ورجل مغربي ، فلما وقفنا عنده وسلّمنا عليه سألني ممّن أنا</w:t>
      </w:r>
      <w:r>
        <w:rPr>
          <w:rtl/>
        </w:rPr>
        <w:t>؟</w:t>
      </w:r>
      <w:r w:rsidRPr="00CA1DF9">
        <w:rPr>
          <w:rtl/>
        </w:rPr>
        <w:t xml:space="preserve"> فقلت : أنا رجل شريف من ولد الحسين بن علي من أهل خراسان ، من هراة وهذا رجل من أهل المغرب ، فقال عجب عجيب ، أنا حملت جدّك رسول الله </w:t>
      </w:r>
      <w:r w:rsidRPr="001C1D0F">
        <w:rPr>
          <w:rStyle w:val="libAlaemChar"/>
          <w:rtl/>
        </w:rPr>
        <w:t>صلى‌الله‌عليه‌وآله‌وسلم</w:t>
      </w:r>
      <w:r w:rsidRPr="00CA1DF9">
        <w:rPr>
          <w:rtl/>
        </w:rPr>
        <w:t xml:space="preserve"> قلت : يا شيخ ، كم لك من العمر</w:t>
      </w:r>
      <w:r>
        <w:rPr>
          <w:rtl/>
        </w:rPr>
        <w:t>؟</w:t>
      </w:r>
      <w:r w:rsidRPr="00CA1DF9">
        <w:rPr>
          <w:rtl/>
        </w:rPr>
        <w:t xml:space="preserve"> قال : سبعمائة ، قلت : يا شيخ ، أنت من قبل النبيّ </w:t>
      </w:r>
      <w:r w:rsidRPr="001C1D0F">
        <w:rPr>
          <w:rStyle w:val="libAlaemChar"/>
          <w:rtl/>
        </w:rPr>
        <w:t>صلى‌الله‌عليه‌وسلم</w:t>
      </w:r>
      <w:r>
        <w:rPr>
          <w:rtl/>
        </w:rPr>
        <w:t>؟</w:t>
      </w:r>
      <w:r w:rsidRPr="00CA1DF9">
        <w:rPr>
          <w:rtl/>
        </w:rPr>
        <w:t xml:space="preserve"> قال : نعم ، أنا من قوم عيسى ، وأنا حملت رسول الله قبل النبوّة وهو صبيّ صغير قلت : وكيف كان ذلك</w:t>
      </w:r>
      <w:r>
        <w:rPr>
          <w:rtl/>
        </w:rPr>
        <w:t>؟</w:t>
      </w:r>
      <w:r w:rsidRPr="00CA1DF9">
        <w:rPr>
          <w:rtl/>
        </w:rPr>
        <w:t xml:space="preserve"> قال : سمعت بأن محمدا خاتم النبيين في الحجاز ، فركبت البحر ثلاث مرات تنكسر المركب في كل مرّة إلى أن ركبت الرابعة ، فوصلت إلى جدّة </w:t>
      </w:r>
      <w:r w:rsidRPr="004B4EF2">
        <w:rPr>
          <w:rStyle w:val="libFootnotenumChar"/>
          <w:rtl/>
        </w:rPr>
        <w:t>(1)</w:t>
      </w:r>
      <w:r w:rsidRPr="00CA1DF9">
        <w:rPr>
          <w:rtl/>
        </w:rPr>
        <w:t xml:space="preserve"> ، وخرجت من البحر : فلما كنت بين جدّة ومكّة وقع المطر وسال الوادي ، فلقيت صبيا معه جمال ، وقد جاوزت الإبل الوادي ، ولم يقدر هو أن يجوز ، فحملته وقطعت به ذلك النّهر ،</w:t>
      </w:r>
    </w:p>
    <w:p w14:paraId="37C28C7D" w14:textId="77777777" w:rsidR="00ED61A7" w:rsidRPr="00CA1DF9" w:rsidRDefault="00ED61A7" w:rsidP="007952B1">
      <w:pPr>
        <w:pStyle w:val="libLine"/>
        <w:rPr>
          <w:rtl/>
        </w:rPr>
      </w:pPr>
      <w:r w:rsidRPr="00CA1DF9">
        <w:rPr>
          <w:rtl/>
        </w:rPr>
        <w:t>__________________</w:t>
      </w:r>
    </w:p>
    <w:p w14:paraId="3D946EDA" w14:textId="77777777" w:rsidR="00ED61A7" w:rsidRPr="00CA1DF9" w:rsidRDefault="00ED61A7" w:rsidP="004B4EF2">
      <w:pPr>
        <w:pStyle w:val="libFootnote0"/>
        <w:rPr>
          <w:rtl/>
          <w:lang w:bidi="fa-IR"/>
        </w:rPr>
      </w:pPr>
      <w:r>
        <w:rPr>
          <w:rtl/>
        </w:rPr>
        <w:t>(</w:t>
      </w:r>
      <w:r w:rsidRPr="00CA1DF9">
        <w:rPr>
          <w:rtl/>
        </w:rPr>
        <w:t>1) جدّة : بالضم والتشديد ، بلد على ساحل بحر اليمن وهي فرضة مكة. انظر معجم البلدان 2 / 133.</w:t>
      </w:r>
    </w:p>
    <w:p w14:paraId="026D7A10" w14:textId="77777777" w:rsidR="00ED61A7" w:rsidRPr="00CA1DF9" w:rsidRDefault="00ED61A7" w:rsidP="00ED61A7">
      <w:pPr>
        <w:rPr>
          <w:rtl/>
          <w:lang w:bidi="fa-IR"/>
        </w:rPr>
      </w:pPr>
      <w:r>
        <w:rPr>
          <w:rtl/>
          <w:lang w:bidi="fa-IR"/>
        </w:rPr>
        <w:br w:type="page"/>
      </w:r>
      <w:r w:rsidRPr="00CA1DF9">
        <w:rPr>
          <w:rtl/>
          <w:lang w:bidi="fa-IR"/>
        </w:rPr>
        <w:lastRenderedPageBreak/>
        <w:t>فقال لي : «بارك الله في عمرك»</w:t>
      </w:r>
      <w:r>
        <w:rPr>
          <w:rtl/>
          <w:lang w:bidi="fa-IR"/>
        </w:rPr>
        <w:t xml:space="preserve"> ـ </w:t>
      </w:r>
      <w:r w:rsidRPr="00CA1DF9">
        <w:rPr>
          <w:rtl/>
          <w:lang w:bidi="fa-IR"/>
        </w:rPr>
        <w:t>قالها ثلاثا</w:t>
      </w:r>
      <w:r>
        <w:rPr>
          <w:rtl/>
          <w:lang w:bidi="fa-IR"/>
        </w:rPr>
        <w:t xml:space="preserve"> ـ </w:t>
      </w:r>
      <w:r w:rsidRPr="00CA1DF9">
        <w:rPr>
          <w:rtl/>
          <w:lang w:bidi="fa-IR"/>
        </w:rPr>
        <w:t xml:space="preserve">فدخلت مكّة وأقمت مدة ولم أعرف للنّبيّ </w:t>
      </w:r>
      <w:r w:rsidRPr="001C1D0F">
        <w:rPr>
          <w:rStyle w:val="libAlaemChar"/>
          <w:rtl/>
        </w:rPr>
        <w:t>صلى‌الله‌عليه‌وآله‌وسلم</w:t>
      </w:r>
      <w:r w:rsidRPr="00CA1DF9">
        <w:rPr>
          <w:rtl/>
          <w:lang w:bidi="fa-IR"/>
        </w:rPr>
        <w:t xml:space="preserve"> خبرا ، فرجعت إلى بلدي فأقمت بها ثلاثين أو إحدى وأربعين ، فسمعت بالنبيّ </w:t>
      </w:r>
      <w:r w:rsidRPr="001C1D0F">
        <w:rPr>
          <w:rStyle w:val="libAlaemChar"/>
          <w:rtl/>
        </w:rPr>
        <w:t>صلى‌الله‌عليه‌وآله‌وسلم</w:t>
      </w:r>
      <w:r w:rsidRPr="00CA1DF9">
        <w:rPr>
          <w:rtl/>
          <w:lang w:bidi="fa-IR"/>
        </w:rPr>
        <w:t xml:space="preserve"> وأنه تحوّل إلى المدينة ، فركبت البحر خامس مرة ، فوصلت إلى المدينة ، فدخلت المسجد ، وأبصرت النبيّ </w:t>
      </w:r>
      <w:r w:rsidRPr="001C1D0F">
        <w:rPr>
          <w:rStyle w:val="libAlaemChar"/>
          <w:rtl/>
        </w:rPr>
        <w:t>صلى‌الله‌عليه‌وآله‌وسلم</w:t>
      </w:r>
      <w:r w:rsidRPr="00CA1DF9">
        <w:rPr>
          <w:rtl/>
          <w:lang w:bidi="fa-IR"/>
        </w:rPr>
        <w:t xml:space="preserve"> جالسا في المحراب ، فسلمت عليه ، وجلست ، فقال لي : «من أين أنت يا شيخ»</w:t>
      </w:r>
      <w:r>
        <w:rPr>
          <w:rtl/>
          <w:lang w:bidi="fa-IR"/>
        </w:rPr>
        <w:t>؟</w:t>
      </w:r>
      <w:r w:rsidRPr="00CA1DF9">
        <w:rPr>
          <w:rtl/>
          <w:lang w:bidi="fa-IR"/>
        </w:rPr>
        <w:t xml:space="preserve"> قلت : من الهند.</w:t>
      </w:r>
      <w:r>
        <w:rPr>
          <w:rFonts w:hint="cs"/>
          <w:rtl/>
          <w:lang w:bidi="fa-IR"/>
        </w:rPr>
        <w:t xml:space="preserve"> </w:t>
      </w:r>
      <w:r w:rsidRPr="00CA1DF9">
        <w:rPr>
          <w:rtl/>
          <w:lang w:bidi="fa-IR"/>
        </w:rPr>
        <w:t>قال : «أنت الّذي حملتني بين جدّة ومكّة وأنا صبيّ ومعي جمال»</w:t>
      </w:r>
      <w:r>
        <w:rPr>
          <w:rtl/>
          <w:lang w:bidi="fa-IR"/>
        </w:rPr>
        <w:t>؟</w:t>
      </w:r>
      <w:r w:rsidRPr="00CA1DF9">
        <w:rPr>
          <w:rtl/>
          <w:lang w:bidi="fa-IR"/>
        </w:rPr>
        <w:t xml:space="preserve"> قلت : نعم. قال : «بارك الله في عمرك» فأسلمت وأقمت عنده اثني عشر يوما ، وأكلت معه الطعام ، ورجعت إلى بلدي ، فأقمت تحت هذه الشّجرة وهي شجرة قوقل. قال : ثم أمر لنا بطعام وأكل معنا ثلاث لقيمات ، وقال : سمعت رسول الله </w:t>
      </w:r>
      <w:r w:rsidRPr="001C1D0F">
        <w:rPr>
          <w:rStyle w:val="libAlaemChar"/>
          <w:rtl/>
        </w:rPr>
        <w:t>صلى‌الله‌عليه‌وآله‌وسلم</w:t>
      </w:r>
      <w:r w:rsidRPr="00CA1DF9">
        <w:rPr>
          <w:rtl/>
          <w:lang w:bidi="fa-IR"/>
        </w:rPr>
        <w:t xml:space="preserve"> يقول : «الموافقة من المروءة والمنافقة من الزّندقة»</w:t>
      </w:r>
      <w:r>
        <w:rPr>
          <w:rtl/>
          <w:lang w:bidi="fa-IR"/>
        </w:rPr>
        <w:t>.</w:t>
      </w:r>
    </w:p>
    <w:p w14:paraId="3CF07BA0" w14:textId="77777777" w:rsidR="00ED61A7" w:rsidRPr="00CA1DF9" w:rsidRDefault="00ED61A7" w:rsidP="00AE508F">
      <w:pPr>
        <w:pStyle w:val="libNormal"/>
        <w:rPr>
          <w:rtl/>
        </w:rPr>
      </w:pPr>
      <w:r w:rsidRPr="00CA1DF9">
        <w:rPr>
          <w:rtl/>
        </w:rPr>
        <w:t>قال : ورأيت أسنانه مثل أسنان الحنش دقاقا ، ولحيته مثل الشّوك ، وفيها شعر أكثره بياض ، وقد سقط حاجباه على وجنتيه يرفعهما بكلاب.</w:t>
      </w:r>
    </w:p>
    <w:p w14:paraId="70C36B5C" w14:textId="77777777" w:rsidR="00ED61A7" w:rsidRPr="00CA1DF9" w:rsidRDefault="00ED61A7" w:rsidP="00AE508F">
      <w:pPr>
        <w:pStyle w:val="libNormal"/>
        <w:rPr>
          <w:rtl/>
        </w:rPr>
      </w:pPr>
      <w:r w:rsidRPr="00CA1DF9">
        <w:rPr>
          <w:rtl/>
        </w:rPr>
        <w:t>قال : وسألت الشريف : هل كان للشيخ أولاد</w:t>
      </w:r>
      <w:r>
        <w:rPr>
          <w:rtl/>
        </w:rPr>
        <w:t>؟</w:t>
      </w:r>
      <w:r w:rsidRPr="00CA1DF9">
        <w:rPr>
          <w:rtl/>
        </w:rPr>
        <w:t xml:space="preserve"> فقال : سألته فذكر أنه لم يتزوّج قط ولا احتلم إلا مرة في الجاهليّة.</w:t>
      </w:r>
    </w:p>
    <w:p w14:paraId="13FAAF25" w14:textId="77777777" w:rsidR="00ED61A7" w:rsidRPr="00CA1DF9" w:rsidRDefault="00ED61A7" w:rsidP="00AE508F">
      <w:pPr>
        <w:pStyle w:val="libNormal"/>
        <w:rPr>
          <w:rtl/>
        </w:rPr>
      </w:pPr>
      <w:r w:rsidRPr="00CA1DF9">
        <w:rPr>
          <w:rtl/>
        </w:rPr>
        <w:t>قال الشّريف : أقمت معه من طلوع الشمس إلى العصر ، ورأيت طول قعدته ثلاثة أذرع ، ومات سنة اثنتي عشرة وستمائة.</w:t>
      </w:r>
    </w:p>
    <w:p w14:paraId="131DE8B3" w14:textId="77777777" w:rsidR="00ED61A7" w:rsidRPr="00CA1DF9" w:rsidRDefault="00ED61A7" w:rsidP="00AE508F">
      <w:pPr>
        <w:pStyle w:val="libNormal"/>
        <w:rPr>
          <w:rtl/>
        </w:rPr>
      </w:pPr>
      <w:r>
        <w:rPr>
          <w:rtl/>
        </w:rPr>
        <w:t>و</w:t>
      </w:r>
      <w:r w:rsidRPr="00CA1DF9">
        <w:rPr>
          <w:rtl/>
        </w:rPr>
        <w:t>قرأت في تاريخ اليمن للجندي ، ومنها ما أنبئت عن المحدّث الرحال جمال الدين محمد بن أحمد بن أمين الأقشهري نزيل المدينة النبويّة في فوائد رحلته : أخبرنا أبو الفضل وأبو القاسم بن أبي عبد الله علي بن إبراهيم بن عتيق اللواتي المعروف بابن الخبّاز المهدوي في العشرين من شوّال سنة عشر وسبعمائة بتونس ، قال : سمعت أبا عبد الله محمد بن علي بن محمد بن يعلى المغربي التلمساني بثغر الإسكندرية في شهر رمضان سنة ستّ وثمانين وستمائة يقول : سمعت المعمر أبا بكر المقدسي</w:t>
      </w:r>
      <w:r>
        <w:rPr>
          <w:rtl/>
        </w:rPr>
        <w:t xml:space="preserve"> ـ </w:t>
      </w:r>
      <w:r w:rsidRPr="00CA1DF9">
        <w:rPr>
          <w:rtl/>
        </w:rPr>
        <w:t xml:space="preserve">وكان عمّر ثلاثمائة سنة من لفظه ببلدة السومنات بالهند بمسجد السلطان محمود بن سبكتكين في رجب سنة اثنتين وخمسين وستمائة يقول : حدّثنا الشيخ المعمر خواجه رتن بن عبد الله في داره ببلدة توبندة من لفظه يقول : سمعت رسول الله </w:t>
      </w:r>
      <w:r w:rsidRPr="001C1D0F">
        <w:rPr>
          <w:rStyle w:val="libAlaemChar"/>
          <w:rtl/>
        </w:rPr>
        <w:t>صلى‌الله‌عليه‌وآله‌وسلم</w:t>
      </w:r>
      <w:r w:rsidRPr="00CA1DF9">
        <w:rPr>
          <w:rtl/>
        </w:rPr>
        <w:t xml:space="preserve"> يقول : «يكون في آخر الزّمان لله تبارك وتعالى جند من قبل عسقلان ، وهم ترك ما قصدهم أحد إلّا قهروه ، ولا قصدوا أحدا إلّا قهروه»</w:t>
      </w:r>
      <w:r>
        <w:rPr>
          <w:rtl/>
        </w:rPr>
        <w:t>.</w:t>
      </w:r>
    </w:p>
    <w:p w14:paraId="7D74CEB9" w14:textId="77777777" w:rsidR="00ED61A7" w:rsidRPr="00CA1DF9" w:rsidRDefault="00ED61A7" w:rsidP="00AE508F">
      <w:pPr>
        <w:pStyle w:val="libNormal"/>
        <w:rPr>
          <w:rtl/>
        </w:rPr>
      </w:pPr>
      <w:r w:rsidRPr="00CA1DF9">
        <w:rPr>
          <w:rtl/>
        </w:rPr>
        <w:t xml:space="preserve">قال : وذكر خواجه رتن بن عبد الله أنه شهد مع رسول الله </w:t>
      </w:r>
      <w:r w:rsidRPr="001C1D0F">
        <w:rPr>
          <w:rStyle w:val="libAlaemChar"/>
          <w:rtl/>
        </w:rPr>
        <w:t>صلى‌الله‌عليه‌وآله‌وسلم</w:t>
      </w:r>
      <w:r w:rsidRPr="00CA1DF9">
        <w:rPr>
          <w:rtl/>
        </w:rPr>
        <w:t xml:space="preserve"> الخندق ، وسمع منه هذا</w:t>
      </w:r>
    </w:p>
    <w:p w14:paraId="052B9C27" w14:textId="77777777" w:rsidR="00ED61A7" w:rsidRPr="00CA1DF9" w:rsidRDefault="00ED61A7" w:rsidP="00ED61A7">
      <w:pPr>
        <w:rPr>
          <w:rtl/>
          <w:lang w:bidi="fa-IR"/>
        </w:rPr>
      </w:pPr>
      <w:r>
        <w:rPr>
          <w:rtl/>
          <w:lang w:bidi="fa-IR"/>
        </w:rPr>
        <w:br w:type="page"/>
      </w:r>
      <w:r w:rsidRPr="00CA1DF9">
        <w:rPr>
          <w:rtl/>
          <w:lang w:bidi="fa-IR"/>
        </w:rPr>
        <w:lastRenderedPageBreak/>
        <w:t>الحديث ، ورجع إلى بلاد الهند ، ومات بها وعاش سبعمائة سنة ومات سنة ست وتسعين وخمسمائة.</w:t>
      </w:r>
    </w:p>
    <w:p w14:paraId="75122AE7" w14:textId="77777777" w:rsidR="00ED61A7" w:rsidRPr="00CA1DF9" w:rsidRDefault="00ED61A7" w:rsidP="00AE508F">
      <w:pPr>
        <w:pStyle w:val="libNormal"/>
        <w:rPr>
          <w:rtl/>
        </w:rPr>
      </w:pPr>
      <w:r w:rsidRPr="00CA1DF9">
        <w:rPr>
          <w:rtl/>
        </w:rPr>
        <w:t>وقال الأقشهريّ : وهذا السند يتبرك به ، وإن لم يوثق بصحبته ، ثم قال الأقشهريّ :</w:t>
      </w:r>
    </w:p>
    <w:p w14:paraId="5504DC99" w14:textId="77777777" w:rsidR="00ED61A7" w:rsidRPr="00CA1DF9" w:rsidRDefault="00ED61A7" w:rsidP="00AE508F">
      <w:pPr>
        <w:pStyle w:val="libNormal"/>
        <w:rPr>
          <w:rtl/>
        </w:rPr>
      </w:pPr>
      <w:r w:rsidRPr="00CA1DF9">
        <w:rPr>
          <w:rtl/>
        </w:rPr>
        <w:t>وأخبرنا الفقيه أبو القاسم بن عمر بن عبد العال الكناني ثم التونسيّ ، قال : سمعت الشيخ نجم الدين عبد الله بن محمد بن محمد الأصبهانيّ يقول : سمعت عبد الله بن بابارتن يقول :</w:t>
      </w:r>
      <w:r>
        <w:rPr>
          <w:rFonts w:hint="cs"/>
          <w:rtl/>
        </w:rPr>
        <w:t xml:space="preserve"> </w:t>
      </w:r>
      <w:r w:rsidRPr="00CA1DF9">
        <w:rPr>
          <w:rtl/>
        </w:rPr>
        <w:t>سمعت والدي بابارتن يقول : من قال لا إله إلا الله وحده لا شريك له دخل الجنّة.</w:t>
      </w:r>
    </w:p>
    <w:p w14:paraId="368FBD03" w14:textId="77777777" w:rsidR="00ED61A7" w:rsidRPr="00CA1DF9" w:rsidRDefault="00ED61A7" w:rsidP="00AE508F">
      <w:pPr>
        <w:pStyle w:val="libNormal"/>
        <w:rPr>
          <w:rtl/>
        </w:rPr>
      </w:pPr>
      <w:r w:rsidRPr="00CA1DF9">
        <w:rPr>
          <w:rtl/>
        </w:rPr>
        <w:t xml:space="preserve">وعن الأقشهريّ : أخبرنا أبو زيد عبد الرحمن بن علي الجزائريّ ، قال : أخبرني علي بن أحمد بن عبد الرّحمن بن حديدي ، قال : سافرت من مالقة </w:t>
      </w:r>
      <w:r w:rsidRPr="004B4EF2">
        <w:rPr>
          <w:rStyle w:val="libFootnotenumChar"/>
          <w:rtl/>
        </w:rPr>
        <w:t>(1)</w:t>
      </w:r>
      <w:r w:rsidRPr="00CA1DF9">
        <w:rPr>
          <w:rtl/>
        </w:rPr>
        <w:t xml:space="preserve"> إلى غرناطة </w:t>
      </w:r>
      <w:r w:rsidRPr="004B4EF2">
        <w:rPr>
          <w:rStyle w:val="libFootnotenumChar"/>
          <w:rtl/>
        </w:rPr>
        <w:t>(2)</w:t>
      </w:r>
      <w:r w:rsidRPr="00CA1DF9">
        <w:rPr>
          <w:rtl/>
        </w:rPr>
        <w:t xml:space="preserve"> ، فلقيت أحمد بن محمد بن حسين الجذامي ، قال لي : لقيت محمّد بن بكرون بن أبي مروان عبد الملك بن بشر ، قال : قال لي محمد بن زكريّا بن براطن التجيبي : لما تكاثرت الأخبار بقصّة المعمر ، ولقي أبي مروان له اجتزت على وادي آش في شهر رجب سنة إحدى وستين وستمائة ، فألفيت بها أبا مروان ، فسألته عن خبر المعمر ، فقال لي : خرجت عن الأندلس </w:t>
      </w:r>
      <w:r w:rsidRPr="004B4EF2">
        <w:rPr>
          <w:rStyle w:val="libFootnotenumChar"/>
          <w:rtl/>
        </w:rPr>
        <w:t>(3)</w:t>
      </w:r>
      <w:r w:rsidRPr="00CA1DF9">
        <w:rPr>
          <w:rtl/>
        </w:rPr>
        <w:t xml:space="preserve"> سنة سبع عشرة وستمائة إلى أن وصلت إلى مكّة ، فأقمت بها سبع سنين ، ثم تجولت في البلاد فوصلت إلى البصرة ، فوجدت خبر المعمّر بها شهيرا ، ثم قيل لي : هو في إقليم كذا ، فانحدرت إلى كش </w:t>
      </w:r>
      <w:r w:rsidRPr="004B4EF2">
        <w:rPr>
          <w:rStyle w:val="libFootnotenumChar"/>
          <w:rtl/>
        </w:rPr>
        <w:t>(4)</w:t>
      </w:r>
      <w:r w:rsidRPr="00CA1DF9">
        <w:rPr>
          <w:rtl/>
        </w:rPr>
        <w:t xml:space="preserve"> ، فقوي الخبر ، فانحدرت أيضا إلى بلدة أخرى ، فقيل لي : إن الطّريق ممتنع لأنه صحراء مسافتها خمسة وأربعون يوما ، وكنت أقيم أياما لا آكل ولا أشرب ، فعزمت على المسير فيها ، ثم قيل لي : إن هنا طريقا أقرب ، لكنها لا تسلك من أجل التّتر ، فهان ذلك عليّ ، فسرت ولا أكلم من يكلمني ، بل أظهر الصمم ولا آكل ولا أشرب ، قال :</w:t>
      </w:r>
      <w:r>
        <w:rPr>
          <w:rFonts w:hint="cs"/>
          <w:rtl/>
        </w:rPr>
        <w:t xml:space="preserve"> </w:t>
      </w:r>
      <w:r w:rsidRPr="00CA1DF9">
        <w:rPr>
          <w:rtl/>
        </w:rPr>
        <w:t>فمشيت في عسكر التّتر ستّة أيام على ذلك ، ثم خرجت عنهم ، فسرت يومين حتى وصلت</w:t>
      </w:r>
    </w:p>
    <w:p w14:paraId="4352F75A" w14:textId="77777777" w:rsidR="00ED61A7" w:rsidRPr="00CA1DF9" w:rsidRDefault="00ED61A7" w:rsidP="007952B1">
      <w:pPr>
        <w:pStyle w:val="libLine"/>
        <w:rPr>
          <w:rtl/>
        </w:rPr>
      </w:pPr>
      <w:r w:rsidRPr="00CA1DF9">
        <w:rPr>
          <w:rtl/>
        </w:rPr>
        <w:t>__________________</w:t>
      </w:r>
    </w:p>
    <w:p w14:paraId="60E81AAD" w14:textId="77777777" w:rsidR="00ED61A7" w:rsidRPr="00CA1DF9" w:rsidRDefault="00ED61A7" w:rsidP="004B4EF2">
      <w:pPr>
        <w:pStyle w:val="libFootnote0"/>
        <w:rPr>
          <w:rtl/>
          <w:lang w:bidi="fa-IR"/>
        </w:rPr>
      </w:pPr>
      <w:r>
        <w:rPr>
          <w:rtl/>
        </w:rPr>
        <w:t>(</w:t>
      </w:r>
      <w:r w:rsidRPr="00CA1DF9">
        <w:rPr>
          <w:rtl/>
        </w:rPr>
        <w:t>1) مالقة : بفتح اللام والقاف : مدينة بالأندلس عامرة من أعمال ريّة سورها على شاطئ البحر بين الجزيرة الخضراء والمريّة ، قيل : هي على ساحل بحر المجاز المعروف بالزقاق. انظر : مراصد الاطلاع 3 / 1221.</w:t>
      </w:r>
    </w:p>
    <w:p w14:paraId="435436AA" w14:textId="77777777" w:rsidR="00ED61A7" w:rsidRPr="00CA1DF9" w:rsidRDefault="00ED61A7" w:rsidP="004B4EF2">
      <w:pPr>
        <w:pStyle w:val="libFootnote0"/>
        <w:rPr>
          <w:rtl/>
          <w:lang w:bidi="fa-IR"/>
        </w:rPr>
      </w:pPr>
      <w:r>
        <w:rPr>
          <w:rtl/>
        </w:rPr>
        <w:t>(</w:t>
      </w:r>
      <w:r w:rsidRPr="00CA1DF9">
        <w:rPr>
          <w:rtl/>
        </w:rPr>
        <w:t>2) غرناطة : بفتح أوله وسكون ثانيه ثم نون وبعد الألف طاء مهملة وقيل بألف قبلها وهي أقدم مدن كورة البيرة من أعمال الأندلس يشقّها النهر المعروف بقلزم يلفظ منه سحالة الذهب وعليه في داخل المدينة أرجاء كثيرة. انظر : مراصد الاطلاع 2 / 990.</w:t>
      </w:r>
    </w:p>
    <w:p w14:paraId="10C1ED1B" w14:textId="77777777" w:rsidR="00ED61A7" w:rsidRPr="00CA1DF9" w:rsidRDefault="00ED61A7" w:rsidP="004B4EF2">
      <w:pPr>
        <w:pStyle w:val="libFootnote0"/>
        <w:rPr>
          <w:rtl/>
          <w:lang w:bidi="fa-IR"/>
        </w:rPr>
      </w:pPr>
      <w:r>
        <w:rPr>
          <w:rtl/>
        </w:rPr>
        <w:t>(</w:t>
      </w:r>
      <w:r w:rsidRPr="00CA1DF9">
        <w:rPr>
          <w:rtl/>
        </w:rPr>
        <w:t>3) الأندلس : وهي كلمة عجمية لم تستعملها العرب في القديم وإنما عرفتهما العرب في الإسلام وقد جرى على الألسن أن تلزم الألف واللام. انظر معجم البلدان 1 / 311.</w:t>
      </w:r>
    </w:p>
    <w:p w14:paraId="7AB1D403" w14:textId="77777777" w:rsidR="00ED61A7" w:rsidRPr="00CA1DF9" w:rsidRDefault="00ED61A7" w:rsidP="004B4EF2">
      <w:pPr>
        <w:pStyle w:val="libFootnote0"/>
        <w:rPr>
          <w:rtl/>
          <w:lang w:bidi="fa-IR"/>
        </w:rPr>
      </w:pPr>
      <w:r>
        <w:rPr>
          <w:rtl/>
        </w:rPr>
        <w:t>(</w:t>
      </w:r>
      <w:r w:rsidRPr="00CA1DF9">
        <w:rPr>
          <w:rtl/>
        </w:rPr>
        <w:t>4) كشّ : بالفتح ثم التشديد : قرية على ثلاثة فراسخ من جرجان على الجبل وكشّ : قرية من قرى أصفهان بكاف غير صريحة إلّا أنه يكتب بالجيم بدل الكاف. انظر : مراصد الاطلاع 3 / 1167.</w:t>
      </w:r>
    </w:p>
    <w:p w14:paraId="131F6191" w14:textId="77777777" w:rsidR="00ED61A7" w:rsidRPr="00CA1DF9" w:rsidRDefault="00ED61A7" w:rsidP="00ED61A7">
      <w:pPr>
        <w:rPr>
          <w:rtl/>
          <w:lang w:bidi="fa-IR"/>
        </w:rPr>
      </w:pPr>
      <w:r>
        <w:rPr>
          <w:rtl/>
          <w:lang w:bidi="fa-IR"/>
        </w:rPr>
        <w:br w:type="page"/>
      </w:r>
      <w:r w:rsidRPr="00CA1DF9">
        <w:rPr>
          <w:rtl/>
          <w:lang w:bidi="fa-IR"/>
        </w:rPr>
        <w:lastRenderedPageBreak/>
        <w:t>إلى الموضع الّذي قصدته ، فعجب أهله مني ، وأضافني شيخ منهم ، فأدخلني بيتا ، فإذا فيه الشّيخ المعمّر ملفوفا في القطن ، وهو في مهد ، فدعاه فقال : يا سيدي ، هذا رجل من بلاد بعيدة من المغرب الأقصى ، جاء إلينا ، ليس له حاجة غير رؤيتك ، ويريد أن يسمع منك ، فكلّمني بكلام ترجمة لي ذلك الشّيخ ، فقال : كنت يوم الخندق أعمل مع المسلمين ، وأنا ابن أربع عشرة سنة ، فلما رأيته وجدت في نفسي خفّة في العمل ، فلما رأى ذلك مني قال :</w:t>
      </w:r>
      <w:r>
        <w:rPr>
          <w:rFonts w:hint="cs"/>
          <w:rtl/>
          <w:lang w:bidi="fa-IR"/>
        </w:rPr>
        <w:t xml:space="preserve"> </w:t>
      </w:r>
      <w:r w:rsidRPr="00CA1DF9">
        <w:rPr>
          <w:rtl/>
          <w:lang w:bidi="fa-IR"/>
        </w:rPr>
        <w:t>عمّرك الله. عمّرك الله. عمّرك الله. ثم سكت فقال لي الّذي أدخلني عليه : يكفيك.</w:t>
      </w:r>
    </w:p>
    <w:p w14:paraId="35EEAF80" w14:textId="77777777" w:rsidR="00ED61A7" w:rsidRPr="00CA1DF9" w:rsidRDefault="00ED61A7" w:rsidP="00AE508F">
      <w:pPr>
        <w:pStyle w:val="libNormal"/>
        <w:rPr>
          <w:rtl/>
        </w:rPr>
      </w:pPr>
      <w:r w:rsidRPr="00CA1DF9">
        <w:rPr>
          <w:rtl/>
        </w:rPr>
        <w:t>ثم أخرج الأقشهريّ نحو هذه القصّة من وجهين آخرين ، فسمى المعمّر عمارا ، وسأذكر ذلك في حرف العين من هذا القسم إن شاء الله تعالى.</w:t>
      </w:r>
    </w:p>
    <w:p w14:paraId="20CF8157" w14:textId="77777777" w:rsidR="00ED61A7" w:rsidRPr="00CA1DF9" w:rsidRDefault="00ED61A7" w:rsidP="00AE508F">
      <w:pPr>
        <w:pStyle w:val="libNormal"/>
        <w:rPr>
          <w:rtl/>
        </w:rPr>
      </w:pPr>
      <w:r w:rsidRPr="00CA1DF9">
        <w:rPr>
          <w:rtl/>
        </w:rPr>
        <w:t>وقد تكلم الصّلاح الصفديّ في تذكرته في تقوية وجود رتن ، وأنكر على من ينكر وجوده ، وعوّل في ذلك على مجرد التجويز العقلي</w:t>
      </w:r>
      <w:r>
        <w:rPr>
          <w:rtl/>
        </w:rPr>
        <w:t xml:space="preserve"> ..</w:t>
      </w:r>
      <w:r w:rsidRPr="00CA1DF9">
        <w:rPr>
          <w:rtl/>
        </w:rPr>
        <w:t>. وليس النزاع فيه ، إنما النزاع في تجويز ذلك من قبل الشرع بعد ثبوت حديث المائة في الصّحيحين والاستبعاد الّذي عوّل عليه الذهبي.</w:t>
      </w:r>
    </w:p>
    <w:p w14:paraId="53A1B727" w14:textId="77777777" w:rsidR="00ED61A7" w:rsidRPr="00CA1DF9" w:rsidRDefault="00ED61A7" w:rsidP="00AE508F">
      <w:pPr>
        <w:pStyle w:val="libNormal"/>
        <w:rPr>
          <w:rtl/>
        </w:rPr>
      </w:pPr>
      <w:r w:rsidRPr="00CA1DF9">
        <w:rPr>
          <w:rtl/>
        </w:rPr>
        <w:t>وتعقّب القاضي برهان الدين بن جماعة في حاشية كتبها في تذكرة الصفديّ. فقال :</w:t>
      </w:r>
    </w:p>
    <w:p w14:paraId="7DFC371E" w14:textId="77777777" w:rsidR="00ED61A7" w:rsidRPr="00CA1DF9" w:rsidRDefault="00ED61A7" w:rsidP="00AE508F">
      <w:pPr>
        <w:pStyle w:val="libNormal"/>
        <w:rPr>
          <w:rtl/>
        </w:rPr>
      </w:pPr>
      <w:r w:rsidRPr="00CA1DF9">
        <w:rPr>
          <w:rtl/>
        </w:rPr>
        <w:t>قول شيخنا الذّهبي هو الحقّ ، وتجويز الصّفدي الوقوع لا يستلزم الوقوع ، إذ ليس كلّ جائز بواقع انتهى.</w:t>
      </w:r>
    </w:p>
    <w:p w14:paraId="4FDB85F0" w14:textId="77777777" w:rsidR="00ED61A7" w:rsidRPr="00CA1DF9" w:rsidRDefault="00ED61A7" w:rsidP="00AE508F">
      <w:pPr>
        <w:pStyle w:val="libNormal"/>
        <w:rPr>
          <w:rtl/>
        </w:rPr>
      </w:pPr>
      <w:r w:rsidRPr="00CA1DF9">
        <w:rPr>
          <w:rtl/>
        </w:rPr>
        <w:t xml:space="preserve">ولما اجتمعت بشيخنا مجد الدين الشيرازي شيخ اللغة بزبيد </w:t>
      </w:r>
      <w:r w:rsidRPr="004B4EF2">
        <w:rPr>
          <w:rStyle w:val="libFootnotenumChar"/>
          <w:rtl/>
        </w:rPr>
        <w:t>(1)</w:t>
      </w:r>
      <w:r w:rsidRPr="00CA1DF9">
        <w:rPr>
          <w:rtl/>
        </w:rPr>
        <w:t xml:space="preserve"> من اليمن ، وهو إذ ذاك قاضي القضاة ببلاد اليمن ، رأيته ينكر على الذهبيّ إنكار وجود رتن ، وذكر لي أنه دخل ضيعته لما دخل بلاد الهند ووجد فيها من لا يحصى كثرة ينقلون عن آبائهم وأسلافهم عن قصة رتن ، ويثبتون وجوده ، فقلت : هو لم يجزم بعدم وجوده ، بل تردّد ، وهو معذور.</w:t>
      </w:r>
    </w:p>
    <w:p w14:paraId="33AE34C2" w14:textId="77777777" w:rsidR="00ED61A7" w:rsidRPr="00CA1DF9" w:rsidRDefault="00ED61A7" w:rsidP="00AE508F">
      <w:pPr>
        <w:pStyle w:val="libNormal"/>
        <w:rPr>
          <w:rtl/>
        </w:rPr>
      </w:pPr>
      <w:r w:rsidRPr="00CA1DF9">
        <w:rPr>
          <w:rtl/>
        </w:rPr>
        <w:t>والّذي يظهر أنه كان طال عمره ، فادّعى ما ادعى ، فتمادى على ذلك حتى اشتهر ، ولو كان صادقا لاشتهر في المائة الثانية أو الثالثة أو الرابعة أو الخامسة ، ولكن لم ينقل عنه شيء إلا في أواخر السّادسة ثم في أوائل السّابعة قبيل وفاته وقد اختلف في سنة وفاته كما تقدّم.</w:t>
      </w:r>
      <w:r>
        <w:rPr>
          <w:rFonts w:hint="cs"/>
          <w:rtl/>
        </w:rPr>
        <w:t xml:space="preserve"> </w:t>
      </w:r>
      <w:r w:rsidRPr="00CA1DF9">
        <w:rPr>
          <w:rtl/>
        </w:rPr>
        <w:t>والله أعلم.</w:t>
      </w:r>
    </w:p>
    <w:p w14:paraId="3D2AD7E2" w14:textId="77777777" w:rsidR="00ED61A7" w:rsidRPr="00B73781" w:rsidRDefault="00ED61A7" w:rsidP="00003931">
      <w:pPr>
        <w:pStyle w:val="libCenterBold1"/>
        <w:rPr>
          <w:rtl/>
        </w:rPr>
      </w:pPr>
      <w:r w:rsidRPr="00B73781">
        <w:rPr>
          <w:rtl/>
        </w:rPr>
        <w:t>الراء بعدها الجيم</w:t>
      </w:r>
    </w:p>
    <w:p w14:paraId="2FA8D809" w14:textId="77777777" w:rsidR="00ED61A7" w:rsidRPr="00CA1DF9" w:rsidRDefault="00ED61A7" w:rsidP="00AE508F">
      <w:pPr>
        <w:pStyle w:val="libNormal"/>
        <w:rPr>
          <w:rtl/>
        </w:rPr>
      </w:pPr>
      <w:r w:rsidRPr="004D4493">
        <w:rPr>
          <w:rStyle w:val="libBold2Char"/>
          <w:rtl/>
        </w:rPr>
        <w:t xml:space="preserve">2767 ز ـ رجل ، صحابي : </w:t>
      </w:r>
      <w:r w:rsidRPr="00CA1DF9">
        <w:rPr>
          <w:rtl/>
        </w:rPr>
        <w:t>لم يسمّ ادعى ابن حزم أن هذه اللفظة علم عليه ، سمّاه بها</w:t>
      </w:r>
    </w:p>
    <w:p w14:paraId="7B74B06D" w14:textId="77777777" w:rsidR="00ED61A7" w:rsidRPr="00CA1DF9" w:rsidRDefault="00ED61A7" w:rsidP="007952B1">
      <w:pPr>
        <w:pStyle w:val="libLine"/>
        <w:rPr>
          <w:rtl/>
        </w:rPr>
      </w:pPr>
      <w:r w:rsidRPr="00CA1DF9">
        <w:rPr>
          <w:rtl/>
        </w:rPr>
        <w:t>__________________</w:t>
      </w:r>
    </w:p>
    <w:p w14:paraId="46A139A9" w14:textId="77777777" w:rsidR="00ED61A7" w:rsidRPr="00CA1DF9" w:rsidRDefault="00ED61A7" w:rsidP="004B4EF2">
      <w:pPr>
        <w:pStyle w:val="libFootnote0"/>
        <w:rPr>
          <w:rtl/>
          <w:lang w:bidi="fa-IR"/>
        </w:rPr>
      </w:pPr>
      <w:r>
        <w:rPr>
          <w:rtl/>
        </w:rPr>
        <w:t>(</w:t>
      </w:r>
      <w:r w:rsidRPr="00CA1DF9">
        <w:rPr>
          <w:rtl/>
        </w:rPr>
        <w:t>1) زبيد : بالفتح ثم الكسر وياء مثناة من تحت : اسم واد به مدينة يقال لها الخصيب وهي التي تسمى اليوم زبيد وهي مشهورة باليمن محدثة في أيام المأمون ، وبإزائها ساحل غلافقه وساحل المندب وزبيد :</w:t>
      </w:r>
    </w:p>
    <w:p w14:paraId="322DF02C" w14:textId="77777777" w:rsidR="00ED61A7" w:rsidRPr="00CA1DF9" w:rsidRDefault="00ED61A7" w:rsidP="004133E3">
      <w:pPr>
        <w:pStyle w:val="libFootnote"/>
        <w:rPr>
          <w:rtl/>
          <w:lang w:bidi="fa-IR"/>
        </w:rPr>
      </w:pPr>
      <w:r w:rsidRPr="00CA1DF9">
        <w:rPr>
          <w:rtl/>
        </w:rPr>
        <w:t>بالضم ، ثم الفتح : موضع آخر. انظر : مراصد الاطلاع 2 / 658.</w:t>
      </w:r>
    </w:p>
    <w:p w14:paraId="2763916A" w14:textId="77777777" w:rsidR="00ED61A7" w:rsidRPr="00CA1DF9" w:rsidRDefault="00ED61A7" w:rsidP="00ED61A7">
      <w:pPr>
        <w:rPr>
          <w:rtl/>
          <w:lang w:bidi="fa-IR"/>
        </w:rPr>
      </w:pPr>
      <w:r>
        <w:rPr>
          <w:rtl/>
          <w:lang w:bidi="fa-IR"/>
        </w:rPr>
        <w:br w:type="page"/>
      </w:r>
      <w:r w:rsidRPr="00CA1DF9">
        <w:rPr>
          <w:rtl/>
          <w:lang w:bidi="fa-IR"/>
        </w:rPr>
        <w:lastRenderedPageBreak/>
        <w:t>أهله ، فقال : صحابيّ معروف ، ذكر ذلك في أواخر المحلى في باب من سبّ الله ورسوله ، واعتمد على ما رواه من طريق محمد بن عبد الملك بن أيمن ، عن حبيب البخاريّ صاحب أبي ثور ، عن محمد بن سهل : سمعت علي بن المديني يقول</w:t>
      </w:r>
      <w:r>
        <w:rPr>
          <w:rtl/>
          <w:lang w:bidi="fa-IR"/>
        </w:rPr>
        <w:t xml:space="preserve"> ..</w:t>
      </w:r>
      <w:r w:rsidRPr="00CA1DF9">
        <w:rPr>
          <w:rtl/>
          <w:lang w:bidi="fa-IR"/>
        </w:rPr>
        <w:t xml:space="preserve">. فذكر قصة له مع المأمون فيمن سبّ النبي </w:t>
      </w:r>
      <w:r w:rsidRPr="001C1D0F">
        <w:rPr>
          <w:rStyle w:val="libAlaemChar"/>
          <w:rtl/>
        </w:rPr>
        <w:t>صلى‌الله‌عليه‌وآله‌وسلم</w:t>
      </w:r>
      <w:r w:rsidRPr="00CA1DF9">
        <w:rPr>
          <w:rtl/>
          <w:lang w:bidi="fa-IR"/>
        </w:rPr>
        <w:t xml:space="preserve"> ، وذكر فيها حديث رجل من بلقين ، قال عليّ :</w:t>
      </w:r>
      <w:r>
        <w:rPr>
          <w:rFonts w:hint="cs"/>
          <w:rtl/>
          <w:lang w:bidi="fa-IR"/>
        </w:rPr>
        <w:t xml:space="preserve"> </w:t>
      </w:r>
      <w:r w:rsidRPr="00CA1DF9">
        <w:rPr>
          <w:rtl/>
          <w:lang w:bidi="fa-IR"/>
        </w:rPr>
        <w:t xml:space="preserve">بهذا يعرف هذا الرجل ، وهو اسمه ، وقد وفد على النّبيّ </w:t>
      </w:r>
      <w:r w:rsidRPr="001C1D0F">
        <w:rPr>
          <w:rStyle w:val="libAlaemChar"/>
          <w:rtl/>
        </w:rPr>
        <w:t>صلى‌الله‌عليه‌وآله‌وسلم</w:t>
      </w:r>
      <w:r w:rsidRPr="00CA1DF9">
        <w:rPr>
          <w:rtl/>
          <w:lang w:bidi="fa-IR"/>
        </w:rPr>
        <w:t xml:space="preserve"> وبايعه.</w:t>
      </w:r>
    </w:p>
    <w:p w14:paraId="31CE69A6" w14:textId="77777777" w:rsidR="00ED61A7" w:rsidRPr="00CA1DF9" w:rsidRDefault="00ED61A7" w:rsidP="00AE508F">
      <w:pPr>
        <w:pStyle w:val="libNormal"/>
        <w:rPr>
          <w:rtl/>
        </w:rPr>
      </w:pPr>
      <w:r w:rsidRPr="00CA1DF9">
        <w:rPr>
          <w:rtl/>
        </w:rPr>
        <w:t>قلت : محمد بن سهل ما عرفته ، وفي طبقته محمد بن سهل العطار رماه الدارقطنيّ بالوضع وقال : ناقض ابن حزم ، فذكر في الجهاد حديث عبد الله بن شقيق ، عن رجل من بلقين ، قال : قلت : يا رسول الله ، هل أحد أحق بشيء من المقيم من أحد. قال : «لا»</w:t>
      </w:r>
      <w:r>
        <w:rPr>
          <w:rtl/>
        </w:rPr>
        <w:t xml:space="preserve"> ..</w:t>
      </w:r>
      <w:r w:rsidRPr="00CA1DF9">
        <w:rPr>
          <w:rtl/>
        </w:rPr>
        <w:t>.</w:t>
      </w:r>
      <w:r>
        <w:rPr>
          <w:rFonts w:hint="cs"/>
          <w:rtl/>
        </w:rPr>
        <w:t xml:space="preserve"> </w:t>
      </w:r>
      <w:r w:rsidRPr="00CA1DF9">
        <w:rPr>
          <w:rtl/>
        </w:rPr>
        <w:t>الحديث.</w:t>
      </w:r>
    </w:p>
    <w:p w14:paraId="56B7CC7C" w14:textId="77777777" w:rsidR="00ED61A7" w:rsidRPr="00CA1DF9" w:rsidRDefault="00ED61A7" w:rsidP="00AE508F">
      <w:pPr>
        <w:pStyle w:val="libNormal"/>
        <w:rPr>
          <w:rtl/>
        </w:rPr>
      </w:pPr>
      <w:r w:rsidRPr="00CA1DF9">
        <w:rPr>
          <w:rtl/>
        </w:rPr>
        <w:t>قال ابن حزم : هذا عن رجل مجهول لا ندري أصدق في دعواه الصّحبة أم لا</w:t>
      </w:r>
      <w:r>
        <w:rPr>
          <w:rtl/>
        </w:rPr>
        <w:t>؟</w:t>
      </w:r>
    </w:p>
    <w:p w14:paraId="642CA050" w14:textId="77777777" w:rsidR="00ED61A7" w:rsidRPr="00CA1DF9" w:rsidRDefault="00ED61A7" w:rsidP="00AE508F">
      <w:pPr>
        <w:pStyle w:val="libNormal"/>
        <w:rPr>
          <w:rtl/>
        </w:rPr>
      </w:pPr>
      <w:r w:rsidRPr="004D4493">
        <w:rPr>
          <w:rStyle w:val="libBold2Char"/>
          <w:rtl/>
        </w:rPr>
        <w:t xml:space="preserve">2768 ـ رجّال : </w:t>
      </w:r>
      <w:r w:rsidRPr="00CA1DF9">
        <w:rPr>
          <w:rtl/>
        </w:rPr>
        <w:t>بتشديد الجيم ، وضبطه عبد الغنيّ بالمهملة قال الأمين : الأكثر على أنه بالجيم ، ابن عنفوة</w:t>
      </w:r>
      <w:r>
        <w:rPr>
          <w:rtl/>
        </w:rPr>
        <w:t xml:space="preserve"> ـ </w:t>
      </w:r>
      <w:r w:rsidRPr="00CA1DF9">
        <w:rPr>
          <w:rtl/>
        </w:rPr>
        <w:t>بنون وفاء</w:t>
      </w:r>
      <w:r>
        <w:rPr>
          <w:rtl/>
        </w:rPr>
        <w:t xml:space="preserve"> ـ </w:t>
      </w:r>
      <w:r w:rsidRPr="00CA1DF9">
        <w:rPr>
          <w:rtl/>
        </w:rPr>
        <w:t>الحنفيّ.</w:t>
      </w:r>
    </w:p>
    <w:p w14:paraId="1F0F1327" w14:textId="77777777" w:rsidR="00ED61A7" w:rsidRPr="00CA1DF9" w:rsidRDefault="00ED61A7" w:rsidP="00AE508F">
      <w:pPr>
        <w:pStyle w:val="libNormal"/>
        <w:rPr>
          <w:rtl/>
        </w:rPr>
      </w:pPr>
      <w:r w:rsidRPr="00CA1DF9">
        <w:rPr>
          <w:rtl/>
        </w:rPr>
        <w:t xml:space="preserve">ذكره ابن أبي حاتم ، فقال : قدم على النّبيّ </w:t>
      </w:r>
      <w:r w:rsidRPr="001C1D0F">
        <w:rPr>
          <w:rStyle w:val="libAlaemChar"/>
          <w:rtl/>
        </w:rPr>
        <w:t>صلى‌الله‌عليه‌وآله‌وسلم</w:t>
      </w:r>
      <w:r w:rsidRPr="00CA1DF9">
        <w:rPr>
          <w:rtl/>
        </w:rPr>
        <w:t xml:space="preserve"> في وفد بني حنيفة ، وكانوا بضعة عشر رجلا فأسلموا ، سمعت أبي يقول ذلك.</w:t>
      </w:r>
    </w:p>
    <w:p w14:paraId="205E7CD6" w14:textId="77777777" w:rsidR="00ED61A7" w:rsidRPr="00CA1DF9" w:rsidRDefault="00ED61A7" w:rsidP="00AE508F">
      <w:pPr>
        <w:pStyle w:val="libNormal"/>
        <w:rPr>
          <w:rtl/>
        </w:rPr>
      </w:pPr>
      <w:r w:rsidRPr="00CA1DF9">
        <w:rPr>
          <w:rtl/>
        </w:rPr>
        <w:t xml:space="preserve">قلت : لكنه ارتد وقتل على الكفر ، فروى سيف بن عمر في الفتوح ، عن مخلد بن قيس البجلي ، قال : خرج فرات بن حيّان ، والرّجال بن عنفوة ، وأبو هريرة من عند رسول الله </w:t>
      </w:r>
      <w:r w:rsidRPr="001C1D0F">
        <w:rPr>
          <w:rStyle w:val="libAlaemChar"/>
          <w:rtl/>
        </w:rPr>
        <w:t>صلى‌الله‌عليه‌وآله‌وسلم</w:t>
      </w:r>
      <w:r w:rsidRPr="00CA1DF9">
        <w:rPr>
          <w:rtl/>
        </w:rPr>
        <w:t xml:space="preserve"> فقال : «لضرس أحدهم في النّار أعظم من أحد ، وإنّ معه لقفا غادر»</w:t>
      </w:r>
      <w:r>
        <w:rPr>
          <w:rFonts w:hint="cs"/>
          <w:rtl/>
        </w:rPr>
        <w:t xml:space="preserve"> </w:t>
      </w:r>
      <w:r w:rsidRPr="004B4EF2">
        <w:rPr>
          <w:rStyle w:val="libFootnotenumChar"/>
          <w:rtl/>
        </w:rPr>
        <w:t>(1)</w:t>
      </w:r>
      <w:r>
        <w:rPr>
          <w:rtl/>
        </w:rPr>
        <w:t>.</w:t>
      </w:r>
      <w:r w:rsidRPr="00CA1DF9">
        <w:rPr>
          <w:rtl/>
        </w:rPr>
        <w:t xml:space="preserve"> فبلغهم ذلك إلى أن بلغ أبا هريرة وفراتا قتل الرجال فخرّا ساجدين.</w:t>
      </w:r>
    </w:p>
    <w:p w14:paraId="63E7E406" w14:textId="77777777" w:rsidR="00ED61A7" w:rsidRPr="00CA1DF9" w:rsidRDefault="00ED61A7" w:rsidP="00AE508F">
      <w:pPr>
        <w:pStyle w:val="libNormal"/>
        <w:rPr>
          <w:rtl/>
        </w:rPr>
      </w:pPr>
      <w:r w:rsidRPr="00CA1DF9">
        <w:rPr>
          <w:rtl/>
        </w:rPr>
        <w:t xml:space="preserve">وروى الواقديّ عن رافع بن خديج ، قال : كان في الرّجال بن عنفوة من الخشوع واللزوم لقراءة القرآن والخير فيما يرى رسول الله </w:t>
      </w:r>
      <w:r w:rsidRPr="001C1D0F">
        <w:rPr>
          <w:rStyle w:val="libAlaemChar"/>
          <w:rtl/>
        </w:rPr>
        <w:t>صلى‌الله‌عليه‌وآله‌وسلم</w:t>
      </w:r>
      <w:r w:rsidRPr="00CA1DF9">
        <w:rPr>
          <w:rtl/>
        </w:rPr>
        <w:t xml:space="preserve"> شيء عجيب ، فخرج علينا يوما والرّجال معنا جالس ، فقال : أحد هؤلاء النفر في النّار ، قال رافع : فنظرت فإذا هم أبو هريرة ، وأبو أروى ، والطّفيل بن عمرو ، والرّجال ، فجعلت انظر وأتعجب ، فلما ارتدّت بنو حنيفة سألت ما فعل الرّجال</w:t>
      </w:r>
      <w:r>
        <w:rPr>
          <w:rtl/>
        </w:rPr>
        <w:t>؟</w:t>
      </w:r>
      <w:r w:rsidRPr="00CA1DF9">
        <w:rPr>
          <w:rtl/>
        </w:rPr>
        <w:t xml:space="preserve"> فقالوا : افتتن وشهد لمسيلمة أنّ رسول الله أشركه في الأمر ، فقلت : ما قال رسول الله </w:t>
      </w:r>
      <w:r w:rsidRPr="001C1D0F">
        <w:rPr>
          <w:rStyle w:val="libAlaemChar"/>
          <w:rtl/>
        </w:rPr>
        <w:t>صلى‌الله‌عليه‌وآله‌وسلم</w:t>
      </w:r>
      <w:r w:rsidRPr="00CA1DF9">
        <w:rPr>
          <w:rtl/>
        </w:rPr>
        <w:t xml:space="preserve"> هو الحق قالوا : وكان الرّجال يقول كبشان انتطحا فأحبّهما إلينا كبشنا</w:t>
      </w:r>
      <w:r>
        <w:rPr>
          <w:rtl/>
        </w:rPr>
        <w:t xml:space="preserve"> ـ </w:t>
      </w:r>
      <w:r w:rsidRPr="00CA1DF9">
        <w:rPr>
          <w:rtl/>
        </w:rPr>
        <w:t xml:space="preserve">يعني مسيلمة ، ورسول الله </w:t>
      </w:r>
      <w:r w:rsidRPr="001C1D0F">
        <w:rPr>
          <w:rStyle w:val="libAlaemChar"/>
          <w:rtl/>
        </w:rPr>
        <w:t>صلى‌الله‌عليه‌وآله‌وسلم</w:t>
      </w:r>
      <w:r w:rsidRPr="00CA1DF9">
        <w:rPr>
          <w:rtl/>
        </w:rPr>
        <w:t>.</w:t>
      </w:r>
    </w:p>
    <w:p w14:paraId="5223A28E" w14:textId="77777777" w:rsidR="00ED61A7" w:rsidRPr="00CA1DF9" w:rsidRDefault="00ED61A7" w:rsidP="007952B1">
      <w:pPr>
        <w:pStyle w:val="libLine"/>
        <w:rPr>
          <w:rtl/>
        </w:rPr>
      </w:pPr>
      <w:r w:rsidRPr="00CA1DF9">
        <w:rPr>
          <w:rtl/>
        </w:rPr>
        <w:t>__________________</w:t>
      </w:r>
    </w:p>
    <w:p w14:paraId="3C1FFC66" w14:textId="77777777" w:rsidR="00ED61A7" w:rsidRPr="00CA1DF9" w:rsidRDefault="00ED61A7" w:rsidP="004B4EF2">
      <w:pPr>
        <w:pStyle w:val="libFootnote0"/>
        <w:rPr>
          <w:rtl/>
          <w:lang w:bidi="fa-IR"/>
        </w:rPr>
      </w:pPr>
      <w:r>
        <w:rPr>
          <w:rtl/>
        </w:rPr>
        <w:t>(</w:t>
      </w:r>
      <w:r w:rsidRPr="00CA1DF9">
        <w:rPr>
          <w:rtl/>
        </w:rPr>
        <w:t>1) أورده الحسيني في إتحاف السادة المتقين 7 / 181.</w:t>
      </w:r>
    </w:p>
    <w:p w14:paraId="3222B497" w14:textId="77777777" w:rsidR="00ED61A7" w:rsidRPr="000E7EC1" w:rsidRDefault="00ED61A7" w:rsidP="00003931">
      <w:pPr>
        <w:pStyle w:val="libCenterBold1"/>
        <w:rPr>
          <w:rtl/>
        </w:rPr>
      </w:pPr>
      <w:r w:rsidRPr="004D4493">
        <w:rPr>
          <w:rStyle w:val="libBold2Char"/>
          <w:rtl/>
        </w:rPr>
        <w:br w:type="page"/>
      </w:r>
      <w:r w:rsidRPr="000E7EC1">
        <w:rPr>
          <w:rtl/>
        </w:rPr>
        <w:lastRenderedPageBreak/>
        <w:t>الراء بعدها الدال</w:t>
      </w:r>
    </w:p>
    <w:p w14:paraId="7876CF08" w14:textId="77777777" w:rsidR="00ED61A7" w:rsidRPr="00CA1DF9" w:rsidRDefault="00ED61A7" w:rsidP="00AE508F">
      <w:pPr>
        <w:pStyle w:val="libNormal"/>
        <w:rPr>
          <w:rtl/>
        </w:rPr>
      </w:pPr>
      <w:r w:rsidRPr="004D4493">
        <w:rPr>
          <w:rStyle w:val="libBold2Char"/>
          <w:rtl/>
        </w:rPr>
        <w:t xml:space="preserve">[2769 ز ـ ردّاد : </w:t>
      </w:r>
      <w:r w:rsidRPr="00CA1DF9">
        <w:rPr>
          <w:rtl/>
        </w:rPr>
        <w:t>ذكر في القسم الأول</w:t>
      </w:r>
      <w:r>
        <w:rPr>
          <w:rtl/>
        </w:rPr>
        <w:t>]</w:t>
      </w:r>
      <w:r w:rsidRPr="00CA1DF9">
        <w:rPr>
          <w:rtl/>
        </w:rPr>
        <w:t xml:space="preserve"> </w:t>
      </w:r>
      <w:r w:rsidRPr="004B4EF2">
        <w:rPr>
          <w:rStyle w:val="libFootnotenumChar"/>
          <w:rtl/>
        </w:rPr>
        <w:t>(1)</w:t>
      </w:r>
      <w:r>
        <w:rPr>
          <w:rtl/>
        </w:rPr>
        <w:t>.</w:t>
      </w:r>
    </w:p>
    <w:p w14:paraId="00F15F5F" w14:textId="77777777" w:rsidR="00ED61A7" w:rsidRPr="000E7EC1" w:rsidRDefault="00ED61A7" w:rsidP="00003931">
      <w:pPr>
        <w:pStyle w:val="libCenterBold1"/>
        <w:rPr>
          <w:rtl/>
        </w:rPr>
      </w:pPr>
      <w:r w:rsidRPr="000E7EC1">
        <w:rPr>
          <w:rtl/>
        </w:rPr>
        <w:t>الراء بعدها الفاء</w:t>
      </w:r>
    </w:p>
    <w:p w14:paraId="46E45D8F" w14:textId="77777777" w:rsidR="00ED61A7" w:rsidRPr="00CA1DF9" w:rsidRDefault="00ED61A7" w:rsidP="00AE508F">
      <w:pPr>
        <w:pStyle w:val="libNormal"/>
        <w:rPr>
          <w:rtl/>
        </w:rPr>
      </w:pPr>
      <w:r w:rsidRPr="004D4493">
        <w:rPr>
          <w:rStyle w:val="libBold2Char"/>
          <w:rtl/>
        </w:rPr>
        <w:t xml:space="preserve">2770 ـ رفاعة </w:t>
      </w:r>
      <w:r w:rsidRPr="004B4EF2">
        <w:rPr>
          <w:rStyle w:val="libFootnotenumChar"/>
          <w:rtl/>
        </w:rPr>
        <w:t>(2)</w:t>
      </w:r>
      <w:r w:rsidRPr="004D4493">
        <w:rPr>
          <w:rStyle w:val="libBold2Char"/>
          <w:rtl/>
        </w:rPr>
        <w:t xml:space="preserve"> </w:t>
      </w:r>
      <w:r w:rsidRPr="00CA1DF9">
        <w:rPr>
          <w:rtl/>
        </w:rPr>
        <w:t>بن عبد المنذر بن رفاعة بن دينار الأنصاري.</w:t>
      </w:r>
    </w:p>
    <w:p w14:paraId="41E60A92" w14:textId="77777777" w:rsidR="00ED61A7" w:rsidRPr="00CA1DF9" w:rsidRDefault="00ED61A7" w:rsidP="00AE508F">
      <w:pPr>
        <w:pStyle w:val="libNormal"/>
        <w:rPr>
          <w:rtl/>
        </w:rPr>
      </w:pPr>
      <w:r w:rsidRPr="00CA1DF9">
        <w:rPr>
          <w:rtl/>
        </w:rPr>
        <w:t>ذكره أبو نعيم ، وفرّق بينه وبين رفاعة المتقدم في القسم الأول المذكور فيه زنبر بدل دينار ، وهو الصّواب ، ونبه عليه أبو موسى.</w:t>
      </w:r>
    </w:p>
    <w:p w14:paraId="31305D41" w14:textId="77777777" w:rsidR="00ED61A7" w:rsidRDefault="00ED61A7" w:rsidP="004D4493">
      <w:pPr>
        <w:pStyle w:val="libBold2"/>
        <w:rPr>
          <w:rtl/>
        </w:rPr>
      </w:pPr>
      <w:r w:rsidRPr="002F3E5A">
        <w:rPr>
          <w:rtl/>
        </w:rPr>
        <w:t>2771</w:t>
      </w:r>
      <w:r>
        <w:rPr>
          <w:rtl/>
        </w:rPr>
        <w:t xml:space="preserve"> ـ </w:t>
      </w:r>
      <w:r w:rsidRPr="002F3E5A">
        <w:rPr>
          <w:rtl/>
        </w:rPr>
        <w:t>رفاعة بن عمرو الجهنيّ :</w:t>
      </w:r>
    </w:p>
    <w:p w14:paraId="277654C4" w14:textId="77777777" w:rsidR="00ED61A7" w:rsidRPr="00CA1DF9" w:rsidRDefault="00ED61A7" w:rsidP="00AE508F">
      <w:pPr>
        <w:pStyle w:val="libNormal"/>
        <w:rPr>
          <w:rtl/>
        </w:rPr>
      </w:pPr>
      <w:r w:rsidRPr="00CA1DF9">
        <w:rPr>
          <w:rtl/>
        </w:rPr>
        <w:t>ذكره أبو معشر وحده في أهل بدر ، وإنما هو وديعة بن عمرو ، وسيأتي على الصّواب في موضعه.</w:t>
      </w:r>
    </w:p>
    <w:p w14:paraId="019EA7FE" w14:textId="77777777" w:rsidR="00ED61A7" w:rsidRDefault="00ED61A7" w:rsidP="004D4493">
      <w:pPr>
        <w:pStyle w:val="libBold2"/>
        <w:rPr>
          <w:rtl/>
        </w:rPr>
      </w:pPr>
      <w:r w:rsidRPr="002F3E5A">
        <w:rPr>
          <w:rtl/>
        </w:rPr>
        <w:t>2772</w:t>
      </w:r>
      <w:r>
        <w:rPr>
          <w:rtl/>
        </w:rPr>
        <w:t xml:space="preserve"> ـ </w:t>
      </w:r>
      <w:r w:rsidRPr="002F3E5A">
        <w:rPr>
          <w:rtl/>
        </w:rPr>
        <w:t>رفاعة البدريّ :</w:t>
      </w:r>
    </w:p>
    <w:p w14:paraId="3E9F6502" w14:textId="77777777" w:rsidR="00ED61A7" w:rsidRPr="00CA1DF9" w:rsidRDefault="00ED61A7" w:rsidP="00AE508F">
      <w:pPr>
        <w:pStyle w:val="libNormal"/>
        <w:rPr>
          <w:rtl/>
        </w:rPr>
      </w:pPr>
      <w:r w:rsidRPr="00CA1DF9">
        <w:rPr>
          <w:rtl/>
        </w:rPr>
        <w:t>استدركه أبو موسى تبعا لأبي بكر بن أبي علي ، وهو وهم ، فإن الحديث لرفاعة بن رافع ، وهو حديث المسيء في صلاته. وقد ذكره ابن مندة على الصّواب.</w:t>
      </w:r>
    </w:p>
    <w:p w14:paraId="03F2DE3D" w14:textId="77777777" w:rsidR="00ED61A7" w:rsidRDefault="00ED61A7" w:rsidP="004D4493">
      <w:pPr>
        <w:pStyle w:val="libBold2"/>
        <w:rPr>
          <w:rtl/>
        </w:rPr>
      </w:pPr>
      <w:r w:rsidRPr="002F3E5A">
        <w:rPr>
          <w:rtl/>
        </w:rPr>
        <w:t>2773</w:t>
      </w:r>
      <w:r>
        <w:rPr>
          <w:rtl/>
        </w:rPr>
        <w:t xml:space="preserve"> ـ </w:t>
      </w:r>
      <w:r w:rsidRPr="002F3E5A">
        <w:rPr>
          <w:rtl/>
        </w:rPr>
        <w:t>ز</w:t>
      </w:r>
      <w:r>
        <w:rPr>
          <w:rtl/>
        </w:rPr>
        <w:t xml:space="preserve"> ـ </w:t>
      </w:r>
      <w:r w:rsidRPr="002F3E5A">
        <w:rPr>
          <w:rtl/>
        </w:rPr>
        <w:t>رفاعة ، أبو عباية :</w:t>
      </w:r>
    </w:p>
    <w:p w14:paraId="1744874E" w14:textId="77777777" w:rsidR="00ED61A7" w:rsidRPr="00CA1DF9" w:rsidRDefault="00ED61A7" w:rsidP="00AE508F">
      <w:pPr>
        <w:pStyle w:val="libNormal"/>
        <w:rPr>
          <w:rtl/>
        </w:rPr>
      </w:pPr>
      <w:r w:rsidRPr="00CA1DF9">
        <w:rPr>
          <w:rtl/>
        </w:rPr>
        <w:t>وهم من ذكره في الصّحابة ، وقد ذكرت شبهة ذلك في حرف الخاء في خديج.</w:t>
      </w:r>
    </w:p>
    <w:p w14:paraId="3B077734" w14:textId="77777777" w:rsidR="00ED61A7" w:rsidRPr="00CA1DF9" w:rsidRDefault="00ED61A7" w:rsidP="00AE508F">
      <w:pPr>
        <w:pStyle w:val="libNormal"/>
        <w:rPr>
          <w:rtl/>
          <w:lang w:bidi="fa-IR"/>
        </w:rPr>
      </w:pPr>
      <w:r w:rsidRPr="004D4493">
        <w:rPr>
          <w:rStyle w:val="libBold2Char"/>
          <w:rtl/>
        </w:rPr>
        <w:t xml:space="preserve">2774 ـ رفاعة ، غير منسوب : </w:t>
      </w:r>
      <w:r w:rsidRPr="00CA1DF9">
        <w:rPr>
          <w:rtl/>
          <w:lang w:bidi="fa-IR"/>
        </w:rPr>
        <w:t>وهو من أصحاب الشجرة.</w:t>
      </w:r>
    </w:p>
    <w:p w14:paraId="2874E4C0" w14:textId="77777777" w:rsidR="00ED61A7" w:rsidRPr="00CA1DF9" w:rsidRDefault="00ED61A7" w:rsidP="00AE508F">
      <w:pPr>
        <w:pStyle w:val="libNormal"/>
        <w:rPr>
          <w:rtl/>
        </w:rPr>
      </w:pPr>
      <w:r w:rsidRPr="00CA1DF9">
        <w:rPr>
          <w:rtl/>
        </w:rPr>
        <w:t xml:space="preserve">ذكره أبو موسى ، وساق من طريق أبي أمية بن أبي المخارق ، حدّثني أبو عبيدة بن رفاعة ، عن أبيه ، وكان ممن بايع تحت الشّجرة قال : كان النبيّ </w:t>
      </w:r>
      <w:r w:rsidRPr="001C1D0F">
        <w:rPr>
          <w:rStyle w:val="libAlaemChar"/>
          <w:rtl/>
        </w:rPr>
        <w:t>صلى‌الله‌عليه‌وآله‌وسلم</w:t>
      </w:r>
      <w:r w:rsidRPr="00CA1DF9">
        <w:rPr>
          <w:rtl/>
        </w:rPr>
        <w:t xml:space="preserve"> إذا رأى الهلال كبّر</w:t>
      </w:r>
      <w:r>
        <w:rPr>
          <w:rtl/>
        </w:rPr>
        <w:t xml:space="preserve"> ..</w:t>
      </w:r>
      <w:r w:rsidRPr="00CA1DF9">
        <w:rPr>
          <w:rtl/>
        </w:rPr>
        <w:t>. الحديث.</w:t>
      </w:r>
    </w:p>
    <w:p w14:paraId="277871F1" w14:textId="77777777" w:rsidR="00ED61A7" w:rsidRPr="00CA1DF9" w:rsidRDefault="00ED61A7" w:rsidP="00AE508F">
      <w:pPr>
        <w:pStyle w:val="libNormal"/>
        <w:rPr>
          <w:rtl/>
        </w:rPr>
      </w:pPr>
      <w:r w:rsidRPr="00CA1DF9">
        <w:rPr>
          <w:rtl/>
        </w:rPr>
        <w:t>قال أبو موسى : هذا غير رفاعة بن رافع.</w:t>
      </w:r>
    </w:p>
    <w:p w14:paraId="52B7FC5F" w14:textId="77777777" w:rsidR="00ED61A7" w:rsidRPr="00CA1DF9" w:rsidRDefault="00ED61A7" w:rsidP="00AE508F">
      <w:pPr>
        <w:pStyle w:val="libNormal"/>
        <w:rPr>
          <w:rtl/>
        </w:rPr>
      </w:pPr>
      <w:r w:rsidRPr="00CA1DF9">
        <w:rPr>
          <w:rtl/>
        </w:rPr>
        <w:t>وقد أورده أبو نعيم في ترجمة رفاعة بن رافع ، لكن لا أعرف له ابنا يقال له أبو عبيدة ، فالظاهر أنه غيره.</w:t>
      </w:r>
    </w:p>
    <w:p w14:paraId="7759AFD6" w14:textId="77777777" w:rsidR="00ED61A7" w:rsidRPr="00CA1DF9" w:rsidRDefault="00ED61A7" w:rsidP="00AE508F">
      <w:pPr>
        <w:pStyle w:val="libNormal"/>
        <w:rPr>
          <w:rtl/>
        </w:rPr>
      </w:pPr>
      <w:r w:rsidRPr="00CA1DF9">
        <w:rPr>
          <w:rtl/>
        </w:rPr>
        <w:t>قلت : بل هو ، وإنما تصحف اسم الراويّ عنه ، والصّواب عبيد بن رفاعة ، وكذلك وقع في الغيلانيات.</w:t>
      </w:r>
    </w:p>
    <w:p w14:paraId="46BB9117" w14:textId="77777777" w:rsidR="00ED61A7" w:rsidRPr="00CA1DF9" w:rsidRDefault="00ED61A7" w:rsidP="007952B1">
      <w:pPr>
        <w:pStyle w:val="libLine"/>
        <w:rPr>
          <w:rtl/>
        </w:rPr>
      </w:pPr>
      <w:r w:rsidRPr="00CA1DF9">
        <w:rPr>
          <w:rtl/>
        </w:rPr>
        <w:t>__________________</w:t>
      </w:r>
    </w:p>
    <w:p w14:paraId="24B9EC02" w14:textId="77777777" w:rsidR="00ED61A7" w:rsidRPr="00CA1DF9" w:rsidRDefault="00ED61A7" w:rsidP="004B4EF2">
      <w:pPr>
        <w:pStyle w:val="libFootnote0"/>
        <w:rPr>
          <w:rtl/>
          <w:lang w:bidi="fa-IR"/>
        </w:rPr>
      </w:pPr>
      <w:r>
        <w:rPr>
          <w:rtl/>
        </w:rPr>
        <w:t>(</w:t>
      </w:r>
      <w:r w:rsidRPr="00CA1DF9">
        <w:rPr>
          <w:rtl/>
        </w:rPr>
        <w:t>1) هذه الترجمة سقط في أ.</w:t>
      </w:r>
    </w:p>
    <w:p w14:paraId="0B9FDB9A"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1691)</w:t>
      </w:r>
      <w:r>
        <w:rPr>
          <w:rtl/>
        </w:rPr>
        <w:t>.</w:t>
      </w:r>
    </w:p>
    <w:p w14:paraId="0EB85261" w14:textId="77777777" w:rsidR="00ED61A7" w:rsidRPr="000E7EC1" w:rsidRDefault="00ED61A7" w:rsidP="00003931">
      <w:pPr>
        <w:pStyle w:val="libCenterBold1"/>
        <w:rPr>
          <w:rtl/>
        </w:rPr>
      </w:pPr>
      <w:r w:rsidRPr="004D4493">
        <w:rPr>
          <w:rStyle w:val="libBold2Char"/>
          <w:rtl/>
        </w:rPr>
        <w:br w:type="page"/>
      </w:r>
      <w:r w:rsidRPr="000E7EC1">
        <w:rPr>
          <w:rtl/>
        </w:rPr>
        <w:lastRenderedPageBreak/>
        <w:t>الراء بعدها القاف</w:t>
      </w:r>
    </w:p>
    <w:p w14:paraId="503D05E4" w14:textId="77777777" w:rsidR="00ED61A7" w:rsidRDefault="00ED61A7" w:rsidP="004D4493">
      <w:pPr>
        <w:pStyle w:val="libBold2"/>
        <w:rPr>
          <w:rtl/>
        </w:rPr>
      </w:pPr>
      <w:r w:rsidRPr="002F3E5A">
        <w:rPr>
          <w:rtl/>
        </w:rPr>
        <w:t>2775 ز</w:t>
      </w:r>
      <w:r>
        <w:rPr>
          <w:rtl/>
        </w:rPr>
        <w:t xml:space="preserve"> ـ </w:t>
      </w:r>
      <w:r w:rsidRPr="002F3E5A">
        <w:rPr>
          <w:rtl/>
        </w:rPr>
        <w:t>رقيس الأسديّ :</w:t>
      </w:r>
    </w:p>
    <w:p w14:paraId="5017CD93" w14:textId="77777777" w:rsidR="00ED61A7" w:rsidRPr="00CA1DF9" w:rsidRDefault="00ED61A7" w:rsidP="00AE508F">
      <w:pPr>
        <w:pStyle w:val="libNormal"/>
        <w:rPr>
          <w:rtl/>
        </w:rPr>
      </w:pPr>
      <w:r w:rsidRPr="00CA1DF9">
        <w:rPr>
          <w:rtl/>
        </w:rPr>
        <w:t>ذكر البلاذريّ أن بعضهم ذكره في مهاجرة الحبشة. قال : وهو غلط : والصّواب قيس بن عبد الله.</w:t>
      </w:r>
    </w:p>
    <w:p w14:paraId="3C3660C3" w14:textId="77777777" w:rsidR="00ED61A7" w:rsidRPr="000E7EC1" w:rsidRDefault="00ED61A7" w:rsidP="00003931">
      <w:pPr>
        <w:pStyle w:val="libCenterBold1"/>
        <w:rPr>
          <w:rtl/>
        </w:rPr>
      </w:pPr>
      <w:r w:rsidRPr="000E7EC1">
        <w:rPr>
          <w:rtl/>
        </w:rPr>
        <w:t>الراء بعدها الكاف</w:t>
      </w:r>
    </w:p>
    <w:p w14:paraId="0D2AE2F3" w14:textId="77777777" w:rsidR="00ED61A7" w:rsidRPr="00CA1DF9" w:rsidRDefault="00ED61A7" w:rsidP="00AE508F">
      <w:pPr>
        <w:pStyle w:val="libNormal"/>
        <w:rPr>
          <w:rtl/>
        </w:rPr>
      </w:pPr>
      <w:r w:rsidRPr="004D4493">
        <w:rPr>
          <w:rStyle w:val="libBold2Char"/>
          <w:rtl/>
        </w:rPr>
        <w:t xml:space="preserve">2776 ـ ركانة أبو محمد </w:t>
      </w:r>
      <w:r w:rsidRPr="004B4EF2">
        <w:rPr>
          <w:rStyle w:val="libFootnotenumChar"/>
          <w:rtl/>
        </w:rPr>
        <w:t>(1)</w:t>
      </w:r>
      <w:r w:rsidRPr="004D4493">
        <w:rPr>
          <w:rStyle w:val="libBold2Char"/>
          <w:rtl/>
        </w:rPr>
        <w:t xml:space="preserve"> </w:t>
      </w:r>
      <w:r w:rsidRPr="00CA1DF9">
        <w:rPr>
          <w:rtl/>
        </w:rPr>
        <w:t xml:space="preserve">: فرّق ابن أبي داود والبلاذريّ بينه وبين ركانة بن عبد يزيد المطلبيّ ، وأوردا من طريق أبي جعفر محمد بن ركانة عن أبيه قال : صارعت النبيّ </w:t>
      </w:r>
      <w:r w:rsidRPr="001C1D0F">
        <w:rPr>
          <w:rStyle w:val="libAlaemChar"/>
          <w:rtl/>
        </w:rPr>
        <w:t>صلى‌الله‌عليه‌وآله‌وسلم</w:t>
      </w:r>
      <w:r w:rsidRPr="00CA1DF9">
        <w:rPr>
          <w:rtl/>
        </w:rPr>
        <w:t xml:space="preserve"> فصرعني ، وأورده ابن مندة وقال : أراه الأول.</w:t>
      </w:r>
    </w:p>
    <w:p w14:paraId="41512A0B" w14:textId="77777777" w:rsidR="00ED61A7" w:rsidRPr="00CA1DF9" w:rsidRDefault="00ED61A7" w:rsidP="00AE508F">
      <w:pPr>
        <w:pStyle w:val="libNormal"/>
        <w:rPr>
          <w:rtl/>
        </w:rPr>
      </w:pPr>
      <w:r w:rsidRPr="00CA1DF9">
        <w:rPr>
          <w:rtl/>
        </w:rPr>
        <w:t>قلت : بل هو المحقق ، فإن قصّة المصارعة مشهورة لركانة بن عبد يزيد ، وقد أورده الترمذيّ وابن قانع وغيرهما.</w:t>
      </w:r>
    </w:p>
    <w:p w14:paraId="61C6B073" w14:textId="77777777" w:rsidR="00ED61A7" w:rsidRPr="000E7EC1" w:rsidRDefault="00ED61A7" w:rsidP="00003931">
      <w:pPr>
        <w:pStyle w:val="libCenterBold1"/>
        <w:rPr>
          <w:rtl/>
        </w:rPr>
      </w:pPr>
      <w:r w:rsidRPr="000E7EC1">
        <w:rPr>
          <w:rtl/>
        </w:rPr>
        <w:t>الراء بعدها الواو</w:t>
      </w:r>
    </w:p>
    <w:p w14:paraId="1E6C1E6C" w14:textId="77777777" w:rsidR="00ED61A7" w:rsidRPr="00CA1DF9" w:rsidRDefault="00ED61A7" w:rsidP="00AE508F">
      <w:pPr>
        <w:pStyle w:val="libNormal"/>
        <w:rPr>
          <w:rtl/>
        </w:rPr>
      </w:pPr>
      <w:r w:rsidRPr="004D4493">
        <w:rPr>
          <w:rStyle w:val="libBold2Char"/>
          <w:rtl/>
        </w:rPr>
        <w:t xml:space="preserve">2777 ـ رومان بن بعجة : </w:t>
      </w:r>
      <w:r w:rsidRPr="00CA1DF9">
        <w:rPr>
          <w:rtl/>
        </w:rPr>
        <w:t>بن زيد بن عميرة الجذامي. تقدم في القسم الأول.</w:t>
      </w:r>
    </w:p>
    <w:p w14:paraId="34D7C544" w14:textId="77777777" w:rsidR="00ED61A7" w:rsidRPr="00CA1DF9" w:rsidRDefault="00ED61A7" w:rsidP="00AE508F">
      <w:pPr>
        <w:pStyle w:val="libNormal"/>
        <w:rPr>
          <w:rtl/>
          <w:lang w:bidi="fa-IR"/>
        </w:rPr>
      </w:pPr>
      <w:r w:rsidRPr="004D4493">
        <w:rPr>
          <w:rStyle w:val="libBold2Char"/>
          <w:rtl/>
        </w:rPr>
        <w:t xml:space="preserve">2778 ز ـ رومة الغفاريّ </w:t>
      </w:r>
      <w:r w:rsidRPr="004B4EF2">
        <w:rPr>
          <w:rStyle w:val="libFootnotenumChar"/>
          <w:rtl/>
        </w:rPr>
        <w:t>(2)</w:t>
      </w:r>
      <w:r w:rsidRPr="004D4493">
        <w:rPr>
          <w:rStyle w:val="libBold2Char"/>
          <w:rtl/>
        </w:rPr>
        <w:t xml:space="preserve"> </w:t>
      </w:r>
      <w:r w:rsidRPr="00CA1DF9">
        <w:rPr>
          <w:rtl/>
          <w:lang w:bidi="fa-IR"/>
        </w:rPr>
        <w:t>: صاحب بئر رومة.</w:t>
      </w:r>
    </w:p>
    <w:p w14:paraId="54B785BD" w14:textId="77777777" w:rsidR="00ED61A7" w:rsidRPr="00CA1DF9" w:rsidRDefault="00ED61A7" w:rsidP="00AE508F">
      <w:pPr>
        <w:pStyle w:val="libNormal"/>
        <w:rPr>
          <w:rtl/>
        </w:rPr>
      </w:pPr>
      <w:r w:rsidRPr="00CA1DF9">
        <w:rPr>
          <w:rtl/>
        </w:rPr>
        <w:t>أورده ابن مندة ، فقال : يقال إنه أسلم.</w:t>
      </w:r>
    </w:p>
    <w:p w14:paraId="1F927ACE" w14:textId="77777777" w:rsidR="00ED61A7" w:rsidRPr="00CA1DF9" w:rsidRDefault="00ED61A7" w:rsidP="00AE508F">
      <w:pPr>
        <w:pStyle w:val="libNormal"/>
        <w:rPr>
          <w:rtl/>
        </w:rPr>
      </w:pPr>
      <w:r w:rsidRPr="00CA1DF9">
        <w:rPr>
          <w:rtl/>
        </w:rPr>
        <w:t xml:space="preserve">روى حديثه عبد الله بن عمر بن أبان ، عن المحاربيّ ، عن أبي مسعود ، عن أبي سلمة عن بشر بن بشير الأسلميّ ، عن أبيه قال : لما قدم المهاجرون المدينة استنكروا الماء وكانت لرجل من بني غفار عين يقال لها رومة كان يبيع القربة منها بالمدّ ، فقال له رسول الله </w:t>
      </w:r>
      <w:r w:rsidRPr="001C1D0F">
        <w:rPr>
          <w:rStyle w:val="libAlaemChar"/>
          <w:rtl/>
        </w:rPr>
        <w:t>صلى‌الله‌عليه‌وآله‌وسلم</w:t>
      </w:r>
      <w:r w:rsidRPr="00CA1DF9">
        <w:rPr>
          <w:rtl/>
        </w:rPr>
        <w:t xml:space="preserve"> : «بعنيها بعين في الجنّة»</w:t>
      </w:r>
      <w:r>
        <w:rPr>
          <w:rtl/>
        </w:rPr>
        <w:t>.</w:t>
      </w:r>
      <w:r w:rsidRPr="00CA1DF9">
        <w:rPr>
          <w:rtl/>
        </w:rPr>
        <w:t xml:space="preserve"> فقال : يا رسول الله ، ليس لي ولا لعيالي غيرها. فبلغ ذلك عثمان ، فاشتراها بخمسة وثلاثين ألف درهم ، ثم أتى النبي </w:t>
      </w:r>
      <w:r w:rsidRPr="001C1D0F">
        <w:rPr>
          <w:rStyle w:val="libAlaemChar"/>
          <w:rtl/>
        </w:rPr>
        <w:t>صلى‌الله‌عليه‌وآله‌وسلم</w:t>
      </w:r>
      <w:r w:rsidRPr="00CA1DF9">
        <w:rPr>
          <w:rtl/>
        </w:rPr>
        <w:t xml:space="preserve"> فقال : يا رسول الله ، </w:t>
      </w:r>
      <w:r>
        <w:rPr>
          <w:rtl/>
        </w:rPr>
        <w:t>أ</w:t>
      </w:r>
      <w:r w:rsidRPr="00CA1DF9">
        <w:rPr>
          <w:rtl/>
        </w:rPr>
        <w:t>تجعل لي مثل الّذي جعلت لرومة عينا في الجنة</w:t>
      </w:r>
      <w:r>
        <w:rPr>
          <w:rtl/>
        </w:rPr>
        <w:t>؟</w:t>
      </w:r>
      <w:r w:rsidRPr="00CA1DF9">
        <w:rPr>
          <w:rtl/>
        </w:rPr>
        <w:t xml:space="preserve"> قال :</w:t>
      </w:r>
      <w:r>
        <w:rPr>
          <w:rFonts w:hint="cs"/>
          <w:rtl/>
        </w:rPr>
        <w:t xml:space="preserve"> </w:t>
      </w:r>
      <w:r w:rsidRPr="00CA1DF9">
        <w:rPr>
          <w:rtl/>
        </w:rPr>
        <w:t>«نعم» : قال : قد اشتريتها وجعلتها للمسلمين.</w:t>
      </w:r>
    </w:p>
    <w:p w14:paraId="517DEDD4" w14:textId="77777777" w:rsidR="00ED61A7" w:rsidRPr="00CA1DF9" w:rsidRDefault="00ED61A7" w:rsidP="00AE508F">
      <w:pPr>
        <w:pStyle w:val="libNormal"/>
        <w:rPr>
          <w:rtl/>
        </w:rPr>
      </w:pPr>
      <w:r w:rsidRPr="00CA1DF9">
        <w:rPr>
          <w:rtl/>
        </w:rPr>
        <w:t xml:space="preserve">قلت : تعلق ابن مندة على قوله : </w:t>
      </w:r>
      <w:r>
        <w:rPr>
          <w:rtl/>
        </w:rPr>
        <w:t>أ</w:t>
      </w:r>
      <w:r w:rsidRPr="00CA1DF9">
        <w:rPr>
          <w:rtl/>
        </w:rPr>
        <w:t>تجعل لي مثل الّذي جعلت لرومة ظنّا منه أن المراد به صاحب البئر ، وليس كذلك ، لأن في صدر الحديث أنّ رومة اسم البئر ، وإنما المراد بقوله جعلت لرومة ، أي لصاحب رومة أو نحو ذلك.</w:t>
      </w:r>
    </w:p>
    <w:p w14:paraId="6719B24F" w14:textId="77777777" w:rsidR="00ED61A7" w:rsidRPr="00CA1DF9" w:rsidRDefault="00ED61A7" w:rsidP="007952B1">
      <w:pPr>
        <w:pStyle w:val="libLine"/>
        <w:rPr>
          <w:rtl/>
        </w:rPr>
      </w:pPr>
      <w:r w:rsidRPr="00CA1DF9">
        <w:rPr>
          <w:rtl/>
        </w:rPr>
        <w:t>__________________</w:t>
      </w:r>
    </w:p>
    <w:p w14:paraId="5FDA67CD"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1709)</w:t>
      </w:r>
      <w:r>
        <w:rPr>
          <w:rtl/>
        </w:rPr>
        <w:t>.</w:t>
      </w:r>
    </w:p>
    <w:p w14:paraId="58CCFAEA"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1716)</w:t>
      </w:r>
      <w:r>
        <w:rPr>
          <w:rtl/>
        </w:rPr>
        <w:t>.</w:t>
      </w:r>
    </w:p>
    <w:p w14:paraId="4AC2BBDF" w14:textId="77777777" w:rsidR="00ED61A7" w:rsidRPr="00CA1DF9" w:rsidRDefault="00ED61A7" w:rsidP="00AE508F">
      <w:pPr>
        <w:pStyle w:val="libNormal"/>
        <w:rPr>
          <w:rtl/>
        </w:rPr>
      </w:pPr>
      <w:r>
        <w:rPr>
          <w:rtl/>
        </w:rPr>
        <w:br w:type="page"/>
      </w:r>
      <w:r w:rsidRPr="00CA1DF9">
        <w:rPr>
          <w:rtl/>
        </w:rPr>
        <w:lastRenderedPageBreak/>
        <w:t>وقد أخرجه البغويّ ، عن عبد الله بن عمر بن أبان بهذا الإسناد ، فقال فيه : مثل الّذي جعلت له ، فعاد الضمير على الغفاريّ.</w:t>
      </w:r>
    </w:p>
    <w:p w14:paraId="2BAE4430" w14:textId="77777777" w:rsidR="00ED61A7" w:rsidRPr="00CA1DF9" w:rsidRDefault="00ED61A7" w:rsidP="00AE508F">
      <w:pPr>
        <w:pStyle w:val="libNormal"/>
        <w:rPr>
          <w:rtl/>
        </w:rPr>
      </w:pPr>
      <w:r w:rsidRPr="00CA1DF9">
        <w:rPr>
          <w:rtl/>
        </w:rPr>
        <w:t>وكذا أخرجه ابن شاهين والطّبرانيّ من طريق ابن أبان.</w:t>
      </w:r>
    </w:p>
    <w:p w14:paraId="577AA7AC" w14:textId="77777777" w:rsidR="00ED61A7" w:rsidRPr="00CA1DF9" w:rsidRDefault="00ED61A7" w:rsidP="00AE508F">
      <w:pPr>
        <w:pStyle w:val="libNormal"/>
        <w:rPr>
          <w:rtl/>
        </w:rPr>
      </w:pPr>
      <w:r w:rsidRPr="00CA1DF9">
        <w:rPr>
          <w:rtl/>
        </w:rPr>
        <w:t xml:space="preserve">وقال البلاذريّ في تاريخه : وكان رسول الله </w:t>
      </w:r>
      <w:r w:rsidRPr="001C1D0F">
        <w:rPr>
          <w:rStyle w:val="libAlaemChar"/>
          <w:rtl/>
        </w:rPr>
        <w:t>صلى‌الله‌عليه‌وآله‌وسلم</w:t>
      </w:r>
      <w:r w:rsidRPr="00CA1DF9">
        <w:rPr>
          <w:rtl/>
        </w:rPr>
        <w:t xml:space="preserve"> يشرب من بئر رومة بالعقيق وبصق فيها فعذبت </w:t>
      </w:r>
      <w:r w:rsidRPr="004B4EF2">
        <w:rPr>
          <w:rStyle w:val="libFootnotenumChar"/>
          <w:rtl/>
        </w:rPr>
        <w:t>(1)</w:t>
      </w:r>
      <w:r w:rsidRPr="00CA1DF9">
        <w:rPr>
          <w:rtl/>
        </w:rPr>
        <w:t xml:space="preserve"> قال : هي بئر قديمة قد كانت ارتطمت ، فأتى قوم من مزينة حلفاء للأنصار فقاموا عليها وأصلحوها ، وكانت رومة امرأة منهم أو أمة لهم تسقي منها الناس فنسبت إليها.</w:t>
      </w:r>
    </w:p>
    <w:p w14:paraId="177F6135" w14:textId="77777777" w:rsidR="00ED61A7" w:rsidRPr="00CA1DF9" w:rsidRDefault="00ED61A7" w:rsidP="00AE508F">
      <w:pPr>
        <w:pStyle w:val="libNormal"/>
        <w:rPr>
          <w:rtl/>
        </w:rPr>
      </w:pPr>
      <w:r w:rsidRPr="00CA1DF9">
        <w:rPr>
          <w:rtl/>
        </w:rPr>
        <w:t>قال : وقال بعض الرّواة : إنّ الشعبة التي على طرفها تدعى رومة ، والشعبة واد صغير يجري فيه الماء.</w:t>
      </w:r>
    </w:p>
    <w:p w14:paraId="0CC0DB11" w14:textId="77777777" w:rsidR="00ED61A7" w:rsidRPr="00CA1DF9" w:rsidRDefault="00ED61A7" w:rsidP="00AE508F">
      <w:pPr>
        <w:pStyle w:val="libNormal"/>
        <w:rPr>
          <w:rtl/>
        </w:rPr>
      </w:pPr>
      <w:r>
        <w:rPr>
          <w:rtl/>
        </w:rPr>
        <w:t>و</w:t>
      </w:r>
      <w:r w:rsidRPr="00CA1DF9">
        <w:rPr>
          <w:rtl/>
        </w:rPr>
        <w:t xml:space="preserve">روى عمر بن شبّة في أخبار المدينة ، عن أبي غسّان المدنيّ ، أخبرني غير واحد أنّ النبيّ </w:t>
      </w:r>
      <w:r w:rsidRPr="001C1D0F">
        <w:rPr>
          <w:rStyle w:val="libAlaemChar"/>
          <w:rtl/>
        </w:rPr>
        <w:t>صلى‌الله‌عليه‌وآله‌وسلم</w:t>
      </w:r>
      <w:r w:rsidRPr="00CA1DF9">
        <w:rPr>
          <w:rtl/>
        </w:rPr>
        <w:t xml:space="preserve"> قال : «نعم القليب قليب المزنيّ»</w:t>
      </w:r>
      <w:r>
        <w:rPr>
          <w:rtl/>
        </w:rPr>
        <w:t>.</w:t>
      </w:r>
      <w:r w:rsidRPr="00CA1DF9">
        <w:rPr>
          <w:rtl/>
        </w:rPr>
        <w:t xml:space="preserve"> فاشتراها عثمان فتصدق بها.</w:t>
      </w:r>
    </w:p>
    <w:p w14:paraId="5DA0C01D" w14:textId="77777777" w:rsidR="00ED61A7" w:rsidRPr="00CA1DF9" w:rsidRDefault="00ED61A7" w:rsidP="00AE508F">
      <w:pPr>
        <w:pStyle w:val="libNormal"/>
        <w:rPr>
          <w:rtl/>
        </w:rPr>
      </w:pPr>
      <w:r w:rsidRPr="00CA1DF9">
        <w:rPr>
          <w:rtl/>
        </w:rPr>
        <w:t>وروى عمر بن شبة بإسناد ضعيف ، عن أبي قلابة قال : أشرف عليهم عثمان فناشدهم هل تعلمون أن رومة كانت لفلان اليهوديّ لا يسقي أحدا منها قطرة إلا بثمن ، فاشتريتها بمالي</w:t>
      </w:r>
      <w:r>
        <w:rPr>
          <w:rtl/>
        </w:rPr>
        <w:t>؟</w:t>
      </w:r>
    </w:p>
    <w:p w14:paraId="7AF7076D" w14:textId="77777777" w:rsidR="00ED61A7" w:rsidRPr="00CA1DF9" w:rsidRDefault="00ED61A7" w:rsidP="00AE508F">
      <w:pPr>
        <w:pStyle w:val="libNormal"/>
        <w:rPr>
          <w:rtl/>
        </w:rPr>
      </w:pPr>
      <w:r w:rsidRPr="00CA1DF9">
        <w:rPr>
          <w:rtl/>
        </w:rPr>
        <w:t>وله شواهد في الترمذيّ وغيره ، ولكن المراد هنا قوله لفلان اليهوديّ.</w:t>
      </w:r>
    </w:p>
    <w:p w14:paraId="71E4DA34" w14:textId="77777777" w:rsidR="00ED61A7" w:rsidRPr="00CA1DF9" w:rsidRDefault="00ED61A7" w:rsidP="00AE508F">
      <w:pPr>
        <w:pStyle w:val="libNormal"/>
        <w:rPr>
          <w:rtl/>
        </w:rPr>
      </w:pPr>
      <w:r w:rsidRPr="00CA1DF9">
        <w:rPr>
          <w:rtl/>
        </w:rPr>
        <w:t>وذكر ابن هشام في التيجان أنّ تبّعا لما غزا يثرب اجتوى البئر التي حفرها ، فكانت فكيهة بنت زيد بن خالد بن عامر بن زريق تسقي له من ماء رومة</w:t>
      </w:r>
      <w:r>
        <w:rPr>
          <w:rtl/>
        </w:rPr>
        <w:t xml:space="preserve"> ..</w:t>
      </w:r>
      <w:r w:rsidRPr="00CA1DF9">
        <w:rPr>
          <w:rtl/>
        </w:rPr>
        <w:t>. فذكر قصّة.</w:t>
      </w:r>
    </w:p>
    <w:p w14:paraId="7393F599" w14:textId="77777777" w:rsidR="00ED61A7" w:rsidRPr="00CA1DF9" w:rsidRDefault="00ED61A7" w:rsidP="00AE508F">
      <w:pPr>
        <w:pStyle w:val="libNormal"/>
        <w:rPr>
          <w:rtl/>
        </w:rPr>
      </w:pPr>
      <w:r w:rsidRPr="004D4493">
        <w:rPr>
          <w:rStyle w:val="libBold2Char"/>
          <w:rtl/>
        </w:rPr>
        <w:t xml:space="preserve">2779 ـ رويبة </w:t>
      </w:r>
      <w:r w:rsidRPr="004B4EF2">
        <w:rPr>
          <w:rStyle w:val="libFootnotenumChar"/>
          <w:rtl/>
        </w:rPr>
        <w:t>(2)</w:t>
      </w:r>
      <w:r w:rsidRPr="004D4493">
        <w:rPr>
          <w:rStyle w:val="libBold2Char"/>
          <w:rtl/>
        </w:rPr>
        <w:t xml:space="preserve"> </w:t>
      </w:r>
      <w:r w:rsidRPr="00CA1DF9">
        <w:rPr>
          <w:rtl/>
        </w:rPr>
        <w:t>: بالموحدة مصغر ، الثقفي ، والد عمارة.</w:t>
      </w:r>
    </w:p>
    <w:p w14:paraId="0E41E067" w14:textId="77777777" w:rsidR="00ED61A7" w:rsidRPr="00CA1DF9" w:rsidRDefault="00ED61A7" w:rsidP="00AE508F">
      <w:pPr>
        <w:pStyle w:val="libNormal"/>
        <w:rPr>
          <w:rtl/>
        </w:rPr>
      </w:pPr>
      <w:r w:rsidRPr="00CA1DF9">
        <w:rPr>
          <w:rtl/>
        </w:rPr>
        <w:t xml:space="preserve">روى الطّبرانيّ من طريق رقبة بن مصقلة ، عن عبد الملك بن عمير ، عن عمارة بن رويبة ، عن أبيه ، قال : قال رسول الله </w:t>
      </w:r>
      <w:r w:rsidRPr="001C1D0F">
        <w:rPr>
          <w:rStyle w:val="libAlaemChar"/>
          <w:rtl/>
        </w:rPr>
        <w:t>صلى‌الله‌عليه‌وآله‌وسلم</w:t>
      </w:r>
      <w:r w:rsidRPr="00CA1DF9">
        <w:rPr>
          <w:rtl/>
        </w:rPr>
        <w:t xml:space="preserve"> : «لن يلج النّار من صلّى قبل طلوع الشّمس وقبل غروبها»</w:t>
      </w:r>
    </w:p>
    <w:p w14:paraId="104A7F9A" w14:textId="77777777" w:rsidR="00ED61A7" w:rsidRPr="00CA1DF9" w:rsidRDefault="00ED61A7" w:rsidP="00AE508F">
      <w:pPr>
        <w:pStyle w:val="libNormal"/>
        <w:rPr>
          <w:rtl/>
        </w:rPr>
      </w:pPr>
      <w:r w:rsidRPr="00CA1DF9">
        <w:rPr>
          <w:rtl/>
        </w:rPr>
        <w:t>أورده أبو موسى من هذا الوجه ، وفي الإسناد خلل ، وذلك أن مسلما وغيره أخرجوه من طرق عن عبد الملك بن عمير ، عن ابن عمارة ، عن أبيه ، فلعلّ ابنا سقط من الرّواية الأولى.</w:t>
      </w:r>
    </w:p>
    <w:p w14:paraId="150DE28E" w14:textId="77777777" w:rsidR="00ED61A7" w:rsidRPr="00CA1DF9" w:rsidRDefault="00ED61A7" w:rsidP="007952B1">
      <w:pPr>
        <w:pStyle w:val="libLine"/>
        <w:rPr>
          <w:rtl/>
        </w:rPr>
      </w:pPr>
      <w:r w:rsidRPr="00CA1DF9">
        <w:rPr>
          <w:rtl/>
        </w:rPr>
        <w:t>__________________</w:t>
      </w:r>
    </w:p>
    <w:p w14:paraId="50B9307C" w14:textId="77777777" w:rsidR="00ED61A7" w:rsidRPr="00CA1DF9" w:rsidRDefault="00ED61A7" w:rsidP="004B4EF2">
      <w:pPr>
        <w:pStyle w:val="libFootnote0"/>
        <w:rPr>
          <w:rtl/>
          <w:lang w:bidi="fa-IR"/>
        </w:rPr>
      </w:pPr>
      <w:r>
        <w:rPr>
          <w:rtl/>
        </w:rPr>
        <w:t>(</w:t>
      </w:r>
      <w:r w:rsidRPr="00CA1DF9">
        <w:rPr>
          <w:rtl/>
        </w:rPr>
        <w:t>1) أخرجه ابن سعد 1 / 2 / 184.</w:t>
      </w:r>
    </w:p>
    <w:p w14:paraId="6B85E926" w14:textId="77777777" w:rsidR="00ED61A7" w:rsidRDefault="00ED61A7" w:rsidP="004B4EF2">
      <w:pPr>
        <w:pStyle w:val="libFootnote0"/>
        <w:rPr>
          <w:rtl/>
        </w:rPr>
      </w:pPr>
      <w:r>
        <w:rPr>
          <w:rtl/>
        </w:rPr>
        <w:t>(</w:t>
      </w:r>
      <w:r w:rsidRPr="00CA1DF9">
        <w:rPr>
          <w:rtl/>
        </w:rPr>
        <w:t xml:space="preserve">2) أسد الغابة ت </w:t>
      </w:r>
      <w:r>
        <w:rPr>
          <w:rtl/>
        </w:rPr>
        <w:t>(</w:t>
      </w:r>
      <w:r w:rsidRPr="00CA1DF9">
        <w:rPr>
          <w:rtl/>
        </w:rPr>
        <w:t>1715)</w:t>
      </w:r>
      <w:r>
        <w:rPr>
          <w:rtl/>
        </w:rPr>
        <w:t>.</w:t>
      </w:r>
    </w:p>
    <w:p w14:paraId="0B4E4A6C" w14:textId="77777777" w:rsidR="00ED61A7" w:rsidRPr="00CA1DF9" w:rsidRDefault="00ED61A7" w:rsidP="00166B36">
      <w:pPr>
        <w:pStyle w:val="libFootnote0"/>
        <w:rPr>
          <w:rtl/>
          <w:lang w:bidi="fa-IR"/>
        </w:rPr>
      </w:pPr>
      <w:r>
        <w:rPr>
          <w:rFonts w:hint="cs"/>
          <w:rtl/>
        </w:rPr>
        <w:t>الإصابة/ج2/م29</w:t>
      </w:r>
    </w:p>
    <w:p w14:paraId="5589CF33" w14:textId="77777777" w:rsidR="00ED61A7" w:rsidRPr="000E7EC1" w:rsidRDefault="00ED61A7" w:rsidP="00003931">
      <w:pPr>
        <w:pStyle w:val="libCenterBold1"/>
        <w:rPr>
          <w:rtl/>
        </w:rPr>
      </w:pPr>
      <w:r w:rsidRPr="004D4493">
        <w:rPr>
          <w:rStyle w:val="libBold2Char"/>
          <w:rtl/>
        </w:rPr>
        <w:br w:type="page"/>
      </w:r>
      <w:r w:rsidRPr="000E7EC1">
        <w:rPr>
          <w:rtl/>
        </w:rPr>
        <w:lastRenderedPageBreak/>
        <w:t>الراء بعدها الياء</w:t>
      </w:r>
    </w:p>
    <w:p w14:paraId="22DEB9AF" w14:textId="77777777" w:rsidR="00ED61A7" w:rsidRPr="00CA1DF9" w:rsidRDefault="00ED61A7" w:rsidP="00AE508F">
      <w:pPr>
        <w:pStyle w:val="libNormal"/>
        <w:rPr>
          <w:rtl/>
          <w:lang w:bidi="fa-IR"/>
        </w:rPr>
      </w:pPr>
      <w:r w:rsidRPr="004D4493">
        <w:rPr>
          <w:rStyle w:val="libBold2Char"/>
          <w:rtl/>
        </w:rPr>
        <w:t xml:space="preserve">2780 ـ رئاب المزني </w:t>
      </w:r>
      <w:r w:rsidRPr="004B4EF2">
        <w:rPr>
          <w:rStyle w:val="libFootnotenumChar"/>
          <w:rtl/>
        </w:rPr>
        <w:t>(1)</w:t>
      </w:r>
      <w:r w:rsidRPr="004D4493">
        <w:rPr>
          <w:rStyle w:val="libBold2Char"/>
          <w:rtl/>
        </w:rPr>
        <w:t xml:space="preserve"> </w:t>
      </w:r>
      <w:r w:rsidRPr="00CA1DF9">
        <w:rPr>
          <w:rtl/>
          <w:lang w:bidi="fa-IR"/>
        </w:rPr>
        <w:t>: جدّ معاوية بن قرّة.</w:t>
      </w:r>
    </w:p>
    <w:p w14:paraId="55864677" w14:textId="77777777" w:rsidR="00ED61A7" w:rsidRPr="00CA1DF9" w:rsidRDefault="00ED61A7" w:rsidP="00AE508F">
      <w:pPr>
        <w:pStyle w:val="libNormal"/>
        <w:rPr>
          <w:rtl/>
        </w:rPr>
      </w:pPr>
      <w:r w:rsidRPr="00CA1DF9">
        <w:rPr>
          <w:rtl/>
        </w:rPr>
        <w:t xml:space="preserve">روى الطّبرانيّ ، والحسن بن سفيان من طريق عبد الواحد بن غياث ، عن فرات بن أبي الفرات ، عن المفضل بن طلحة ، عن معاوية بن قرّة بن رئاب عن أبيه أنه كان مع جدّه حين أتى النّبي </w:t>
      </w:r>
      <w:r w:rsidRPr="001C1D0F">
        <w:rPr>
          <w:rStyle w:val="libAlaemChar"/>
          <w:rtl/>
        </w:rPr>
        <w:t>صلى‌الله‌عليه‌وآله‌وسلم</w:t>
      </w:r>
      <w:r w:rsidRPr="00CA1DF9">
        <w:rPr>
          <w:rtl/>
        </w:rPr>
        <w:t>.</w:t>
      </w:r>
    </w:p>
    <w:p w14:paraId="1B4A1F8B" w14:textId="77777777" w:rsidR="00ED61A7" w:rsidRPr="00CA1DF9" w:rsidRDefault="00ED61A7" w:rsidP="00AE508F">
      <w:pPr>
        <w:pStyle w:val="libNormal"/>
        <w:rPr>
          <w:rtl/>
        </w:rPr>
      </w:pPr>
      <w:r w:rsidRPr="00CA1DF9">
        <w:rPr>
          <w:rtl/>
        </w:rPr>
        <w:t>وفي رواية الحسن بن سفيان عن أبيه قال : كنت مع أبي حين أتى.</w:t>
      </w:r>
    </w:p>
    <w:p w14:paraId="05A8E8F2" w14:textId="77777777" w:rsidR="00ED61A7" w:rsidRPr="00CA1DF9" w:rsidRDefault="00ED61A7" w:rsidP="00AE508F">
      <w:pPr>
        <w:pStyle w:val="libNormal"/>
        <w:rPr>
          <w:rtl/>
        </w:rPr>
      </w:pPr>
      <w:r w:rsidRPr="00CA1DF9">
        <w:rPr>
          <w:rtl/>
        </w:rPr>
        <w:t>والصّواب في هذا ما رواه ابن قانع وغيره من طريق فرات بن أبي الفرات ، عن معاوية بن قرّة بن إياس بن رئاب ، عن أبيه ، قال : كنت مع أبي ، فالصّحبة لإياس ولقرّة لا لرئاب.</w:t>
      </w:r>
    </w:p>
    <w:p w14:paraId="3BFD5066" w14:textId="77777777" w:rsidR="00ED61A7" w:rsidRPr="00CA1DF9" w:rsidRDefault="00ED61A7" w:rsidP="00AE508F">
      <w:pPr>
        <w:pStyle w:val="libNormal"/>
        <w:rPr>
          <w:rtl/>
        </w:rPr>
      </w:pPr>
      <w:r w:rsidRPr="00CA1DF9">
        <w:rPr>
          <w:rtl/>
        </w:rPr>
        <w:t>وقد تقدم في ترجمة إياس بن هلال بن رئاب في القسم الأول. والله أعلم.</w:t>
      </w:r>
    </w:p>
    <w:p w14:paraId="000233A6" w14:textId="77777777" w:rsidR="00ED61A7" w:rsidRPr="00CA1DF9" w:rsidRDefault="00ED61A7" w:rsidP="00AE508F">
      <w:pPr>
        <w:pStyle w:val="libNormal"/>
        <w:rPr>
          <w:rtl/>
          <w:lang w:bidi="fa-IR"/>
        </w:rPr>
      </w:pPr>
      <w:r w:rsidRPr="004D4493">
        <w:rPr>
          <w:rStyle w:val="libBold2Char"/>
          <w:rtl/>
        </w:rPr>
        <w:t xml:space="preserve">2781 ز ـ الرّئيس بن عامر : </w:t>
      </w:r>
      <w:r w:rsidRPr="00CA1DF9">
        <w:rPr>
          <w:rtl/>
          <w:lang w:bidi="fa-IR"/>
        </w:rPr>
        <w:t>بن حصن الطائي.</w:t>
      </w:r>
    </w:p>
    <w:p w14:paraId="6F840B91" w14:textId="77777777" w:rsidR="00ED61A7" w:rsidRPr="00CA1DF9" w:rsidRDefault="00ED61A7" w:rsidP="00AE508F">
      <w:pPr>
        <w:pStyle w:val="libNormal"/>
        <w:rPr>
          <w:rtl/>
        </w:rPr>
      </w:pPr>
      <w:r w:rsidRPr="00CA1DF9">
        <w:rPr>
          <w:rtl/>
        </w:rPr>
        <w:t>له وفادة. هكذا استدركه الذّهبيّ في التجريد ، وضبطه بفتح الرّاء بعدها ياء مهموزة ثم أخرى ساكنة ثم مهملة ، وهو تصحيف. والصّواب ربتس بسكون الموحدة وفتح المثناة ، والباقي سواء. وقد ذكرته على الصّواب أولا.</w:t>
      </w:r>
    </w:p>
    <w:p w14:paraId="37BCB695" w14:textId="77777777" w:rsidR="00ED61A7" w:rsidRPr="00CA1DF9" w:rsidRDefault="00ED61A7" w:rsidP="007952B1">
      <w:pPr>
        <w:pStyle w:val="libLine"/>
        <w:rPr>
          <w:rtl/>
        </w:rPr>
      </w:pPr>
      <w:r w:rsidRPr="00CA1DF9">
        <w:rPr>
          <w:rtl/>
        </w:rPr>
        <w:t>__________________</w:t>
      </w:r>
    </w:p>
    <w:p w14:paraId="5DB551F6"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1719)</w:t>
      </w:r>
      <w:r>
        <w:rPr>
          <w:rtl/>
        </w:rPr>
        <w:t>.</w:t>
      </w:r>
    </w:p>
    <w:p w14:paraId="1016306C" w14:textId="77777777" w:rsidR="00ED61A7" w:rsidRPr="000E7EC1" w:rsidRDefault="00ED61A7" w:rsidP="00ED61A7">
      <w:pPr>
        <w:pStyle w:val="Heading1Center"/>
        <w:rPr>
          <w:rtl/>
        </w:rPr>
      </w:pPr>
      <w:r w:rsidRPr="004D4493">
        <w:rPr>
          <w:rStyle w:val="libBold2Char"/>
          <w:rtl/>
        </w:rPr>
        <w:br w:type="page"/>
      </w:r>
      <w:bookmarkStart w:id="5" w:name="_Toc81127250"/>
      <w:r w:rsidRPr="000E7EC1">
        <w:rPr>
          <w:rtl/>
        </w:rPr>
        <w:lastRenderedPageBreak/>
        <w:t>حرف الزاي المنقوطة</w:t>
      </w:r>
      <w:bookmarkEnd w:id="5"/>
    </w:p>
    <w:p w14:paraId="3E4C61D9" w14:textId="77777777" w:rsidR="00ED61A7" w:rsidRPr="000E7EC1" w:rsidRDefault="00ED61A7" w:rsidP="00003931">
      <w:pPr>
        <w:pStyle w:val="libCenterBold1"/>
        <w:rPr>
          <w:rtl/>
        </w:rPr>
      </w:pPr>
      <w:r w:rsidRPr="000E7EC1">
        <w:rPr>
          <w:rtl/>
        </w:rPr>
        <w:t>القسم الأول</w:t>
      </w:r>
    </w:p>
    <w:p w14:paraId="135287AB" w14:textId="77777777" w:rsidR="00ED61A7" w:rsidRPr="000E7EC1" w:rsidRDefault="00ED61A7" w:rsidP="00003931">
      <w:pPr>
        <w:pStyle w:val="libCenterBold1"/>
        <w:rPr>
          <w:rtl/>
        </w:rPr>
      </w:pPr>
      <w:r w:rsidRPr="000E7EC1">
        <w:rPr>
          <w:rtl/>
        </w:rPr>
        <w:t>الزاي بعدها الألف</w:t>
      </w:r>
    </w:p>
    <w:p w14:paraId="602B69AF" w14:textId="77777777" w:rsidR="00ED61A7" w:rsidRPr="00CA1DF9" w:rsidRDefault="00ED61A7" w:rsidP="00AE508F">
      <w:pPr>
        <w:pStyle w:val="libNormal"/>
        <w:rPr>
          <w:rtl/>
        </w:rPr>
      </w:pPr>
      <w:r w:rsidRPr="004D4493">
        <w:rPr>
          <w:rStyle w:val="libBold2Char"/>
          <w:rtl/>
        </w:rPr>
        <w:t xml:space="preserve">2782 ـ الزّارع بن عامر </w:t>
      </w:r>
      <w:r w:rsidRPr="004B4EF2">
        <w:rPr>
          <w:rStyle w:val="libFootnotenumChar"/>
          <w:rtl/>
        </w:rPr>
        <w:t>(1)</w:t>
      </w:r>
      <w:r w:rsidRPr="004D4493">
        <w:rPr>
          <w:rStyle w:val="libBold2Char"/>
          <w:rtl/>
        </w:rPr>
        <w:t xml:space="preserve"> </w:t>
      </w:r>
      <w:r w:rsidRPr="00CA1DF9">
        <w:rPr>
          <w:rtl/>
        </w:rPr>
        <w:t>: ويقال ابن عمرو العبديّ ، أبو الوازع ، من عبد القيس ، عداده في أعراب البصرة.</w:t>
      </w:r>
    </w:p>
    <w:p w14:paraId="7C82521C" w14:textId="77777777" w:rsidR="00ED61A7" w:rsidRPr="00CA1DF9" w:rsidRDefault="00ED61A7" w:rsidP="00AE508F">
      <w:pPr>
        <w:pStyle w:val="libNormal"/>
        <w:rPr>
          <w:rtl/>
        </w:rPr>
      </w:pPr>
      <w:r w:rsidRPr="00CA1DF9">
        <w:rPr>
          <w:rtl/>
        </w:rPr>
        <w:t>قال ابن عبد البرّ : يقال اسم أبيه زارع ، والوازع بالواو اسم ولده.</w:t>
      </w:r>
    </w:p>
    <w:p w14:paraId="2E94FFD3" w14:textId="77777777" w:rsidR="00ED61A7" w:rsidRPr="00CA1DF9" w:rsidRDefault="00ED61A7" w:rsidP="00AE508F">
      <w:pPr>
        <w:pStyle w:val="libNormal"/>
        <w:rPr>
          <w:rtl/>
        </w:rPr>
      </w:pPr>
      <w:r w:rsidRPr="00CA1DF9">
        <w:rPr>
          <w:rtl/>
        </w:rPr>
        <w:t xml:space="preserve">وروى أنه وفد مع الأشج العصريّ على النبيّ </w:t>
      </w:r>
      <w:r w:rsidRPr="001C1D0F">
        <w:rPr>
          <w:rStyle w:val="libAlaemChar"/>
          <w:rtl/>
        </w:rPr>
        <w:t>صلى‌الله‌عليه‌وآله‌وسلم</w:t>
      </w:r>
      <w:r w:rsidRPr="00CA1DF9">
        <w:rPr>
          <w:rtl/>
        </w:rPr>
        <w:t xml:space="preserve">. وقد تقدّم ذكره في ترجمة جهم بن قثم ، وأخرج حديثه البخاري في الأدب المفرد ، وأبو داود ، </w:t>
      </w:r>
      <w:r>
        <w:rPr>
          <w:rtl/>
        </w:rPr>
        <w:t>[</w:t>
      </w:r>
      <w:r w:rsidRPr="00CA1DF9">
        <w:rPr>
          <w:rtl/>
        </w:rPr>
        <w:t>روت عنه ابنة ابنه أمّ أبان بنت الوازع ، وذكر أبو الفتح الأزدي أنها تفردت بالرواية عنه</w:t>
      </w:r>
      <w:r>
        <w:rPr>
          <w:rtl/>
        </w:rPr>
        <w:t>]</w:t>
      </w:r>
      <w:r>
        <w:rPr>
          <w:rFonts w:hint="cs"/>
          <w:rtl/>
        </w:rPr>
        <w:t xml:space="preserve"> </w:t>
      </w:r>
      <w:r w:rsidRPr="004B4EF2">
        <w:rPr>
          <w:rStyle w:val="libFootnotenumChar"/>
          <w:rtl/>
        </w:rPr>
        <w:t>(2)</w:t>
      </w:r>
      <w:r>
        <w:rPr>
          <w:rtl/>
        </w:rPr>
        <w:t>.</w:t>
      </w:r>
    </w:p>
    <w:p w14:paraId="2526FAAD" w14:textId="77777777" w:rsidR="00ED61A7" w:rsidRPr="00CA1DF9" w:rsidRDefault="00ED61A7" w:rsidP="00AE508F">
      <w:pPr>
        <w:pStyle w:val="libNormal"/>
        <w:rPr>
          <w:rtl/>
        </w:rPr>
      </w:pPr>
      <w:r w:rsidRPr="004D4493">
        <w:rPr>
          <w:rStyle w:val="libBold2Char"/>
          <w:rtl/>
        </w:rPr>
        <w:t xml:space="preserve">2783 ز ـ زاملة : </w:t>
      </w:r>
      <w:r w:rsidRPr="00CA1DF9">
        <w:rPr>
          <w:rtl/>
        </w:rPr>
        <w:t>هو لقب بريدة بن الحصيب.</w:t>
      </w:r>
    </w:p>
    <w:p w14:paraId="636B7B17" w14:textId="77777777" w:rsidR="00ED61A7" w:rsidRPr="00CA1DF9" w:rsidRDefault="00ED61A7" w:rsidP="00AE508F">
      <w:pPr>
        <w:pStyle w:val="libNormal"/>
        <w:rPr>
          <w:rtl/>
        </w:rPr>
      </w:pPr>
      <w:r w:rsidRPr="004D4493">
        <w:rPr>
          <w:rStyle w:val="libBold2Char"/>
          <w:rtl/>
        </w:rPr>
        <w:t xml:space="preserve">2784 ـ زاهر بن الأسود : </w:t>
      </w:r>
      <w:r w:rsidRPr="00CA1DF9">
        <w:rPr>
          <w:rtl/>
        </w:rPr>
        <w:t xml:space="preserve">بن حجاج </w:t>
      </w:r>
      <w:r w:rsidRPr="004B4EF2">
        <w:rPr>
          <w:rStyle w:val="libFootnotenumChar"/>
          <w:rtl/>
        </w:rPr>
        <w:t>(3)</w:t>
      </w:r>
      <w:r w:rsidRPr="00CA1DF9">
        <w:rPr>
          <w:rtl/>
        </w:rPr>
        <w:t xml:space="preserve"> بن قيس الأسلمي ، والد مجزأة. وكان من أصحاب الشّجرة ، وسكن الكوفة.</w:t>
      </w:r>
    </w:p>
    <w:p w14:paraId="2D5DFCB2" w14:textId="77777777" w:rsidR="00ED61A7" w:rsidRPr="00CA1DF9" w:rsidRDefault="00ED61A7" w:rsidP="00AE508F">
      <w:pPr>
        <w:pStyle w:val="libNormal"/>
        <w:rPr>
          <w:rtl/>
        </w:rPr>
      </w:pPr>
      <w:r w:rsidRPr="00CA1DF9">
        <w:rPr>
          <w:rtl/>
        </w:rPr>
        <w:t xml:space="preserve">وروى عن النبيّ </w:t>
      </w:r>
      <w:r w:rsidRPr="001C1D0F">
        <w:rPr>
          <w:rStyle w:val="libAlaemChar"/>
          <w:rtl/>
        </w:rPr>
        <w:t>صلى‌الله‌عليه‌وآله‌وسلم</w:t>
      </w:r>
      <w:r w:rsidRPr="00CA1DF9">
        <w:rPr>
          <w:rtl/>
        </w:rPr>
        <w:t xml:space="preserve"> في النّهي عن أكل لحوم الحمر الإنسيّة </w:t>
      </w:r>
      <w:r w:rsidRPr="004B4EF2">
        <w:rPr>
          <w:rStyle w:val="libFootnotenumChar"/>
          <w:rtl/>
        </w:rPr>
        <w:t>(4)</w:t>
      </w:r>
      <w:r>
        <w:rPr>
          <w:rtl/>
        </w:rPr>
        <w:t>.</w:t>
      </w:r>
    </w:p>
    <w:p w14:paraId="09B3FC41" w14:textId="77777777" w:rsidR="00ED61A7" w:rsidRPr="00CA1DF9" w:rsidRDefault="00ED61A7" w:rsidP="007952B1">
      <w:pPr>
        <w:pStyle w:val="libLine"/>
        <w:rPr>
          <w:rtl/>
        </w:rPr>
      </w:pPr>
      <w:r w:rsidRPr="00CA1DF9">
        <w:rPr>
          <w:rtl/>
        </w:rPr>
        <w:t>__________________</w:t>
      </w:r>
    </w:p>
    <w:p w14:paraId="58E0F6F2"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 xml:space="preserve">1722) ، الاستيعاب ت </w:t>
      </w:r>
      <w:r>
        <w:rPr>
          <w:rtl/>
        </w:rPr>
        <w:t>(</w:t>
      </w:r>
      <w:r w:rsidRPr="00CA1DF9">
        <w:rPr>
          <w:rtl/>
        </w:rPr>
        <w:t>872) ، الثقات 3 / 143 تجريد أسماء الصحابة 1 / 187 ، الكاشف 1 / 316 ، تقريب التهذيب 1 / 256 ، 3 / 2797 ، الوافي بالوفيات 14 / 163 ، التاريخ الكبير 3 / 447 بقي بن مخلد 602.</w:t>
      </w:r>
    </w:p>
    <w:p w14:paraId="496E77A2" w14:textId="77777777" w:rsidR="00ED61A7" w:rsidRPr="00CA1DF9" w:rsidRDefault="00ED61A7" w:rsidP="004B4EF2">
      <w:pPr>
        <w:pStyle w:val="libFootnote0"/>
        <w:rPr>
          <w:rtl/>
          <w:lang w:bidi="fa-IR"/>
        </w:rPr>
      </w:pPr>
      <w:r>
        <w:rPr>
          <w:rtl/>
        </w:rPr>
        <w:t>(</w:t>
      </w:r>
      <w:r w:rsidRPr="00CA1DF9">
        <w:rPr>
          <w:rtl/>
        </w:rPr>
        <w:t>2) سقط من أ.</w:t>
      </w:r>
    </w:p>
    <w:p w14:paraId="2DF053E6" w14:textId="77777777" w:rsidR="00ED61A7" w:rsidRPr="00CA1DF9" w:rsidRDefault="00ED61A7" w:rsidP="004B4EF2">
      <w:pPr>
        <w:pStyle w:val="libFootnote0"/>
        <w:rPr>
          <w:rtl/>
          <w:lang w:bidi="fa-IR"/>
        </w:rPr>
      </w:pPr>
      <w:r>
        <w:rPr>
          <w:rtl/>
        </w:rPr>
        <w:t>(</w:t>
      </w:r>
      <w:r w:rsidRPr="00CA1DF9">
        <w:rPr>
          <w:rtl/>
        </w:rPr>
        <w:t xml:space="preserve">3) الثقات 3 / 143 ، تجريد أسماء الصحابة 1 / 187 ، الكاشف 1 / 316 ، الرياض المستطابة 88 ، الطبقات 112 ، 137 ، تقريب التهذيب 1 / 256 ، الطبقات الكبرى 4 / 319 ، وج 6 32 ، الوافي بالوفيات 14 / 166 ، التاريخ الكبير 3 / 442 ، 3 / 2815 ، حاشية الإكمال 4 / 158 ، بقي بن مخلد 483 ، أسد الغابة ت </w:t>
      </w:r>
      <w:r>
        <w:rPr>
          <w:rtl/>
        </w:rPr>
        <w:t>(</w:t>
      </w:r>
      <w:r w:rsidRPr="00CA1DF9">
        <w:rPr>
          <w:rtl/>
        </w:rPr>
        <w:t xml:space="preserve">1723) ، الاستيعاب ت </w:t>
      </w:r>
      <w:r>
        <w:rPr>
          <w:rtl/>
        </w:rPr>
        <w:t>(</w:t>
      </w:r>
      <w:r w:rsidRPr="00CA1DF9">
        <w:rPr>
          <w:rtl/>
        </w:rPr>
        <w:t>808)</w:t>
      </w:r>
      <w:r>
        <w:rPr>
          <w:rtl/>
        </w:rPr>
        <w:t>.</w:t>
      </w:r>
    </w:p>
    <w:p w14:paraId="77CF746B" w14:textId="77777777" w:rsidR="00ED61A7" w:rsidRPr="00CA1DF9" w:rsidRDefault="00ED61A7" w:rsidP="004B4EF2">
      <w:pPr>
        <w:pStyle w:val="libFootnote0"/>
        <w:rPr>
          <w:rtl/>
          <w:lang w:bidi="fa-IR"/>
        </w:rPr>
      </w:pPr>
      <w:r>
        <w:rPr>
          <w:rtl/>
        </w:rPr>
        <w:t>(</w:t>
      </w:r>
      <w:r w:rsidRPr="00CA1DF9">
        <w:rPr>
          <w:rtl/>
        </w:rPr>
        <w:t>4) أخرجه أحمد في المسند 3 / 419 عن أبي سليط.</w:t>
      </w:r>
    </w:p>
    <w:p w14:paraId="6CB23337" w14:textId="77777777" w:rsidR="00ED61A7" w:rsidRPr="00CA1DF9" w:rsidRDefault="00ED61A7" w:rsidP="00AE508F">
      <w:pPr>
        <w:pStyle w:val="libNormal"/>
        <w:rPr>
          <w:rtl/>
        </w:rPr>
      </w:pPr>
      <w:r>
        <w:rPr>
          <w:rtl/>
        </w:rPr>
        <w:br w:type="page"/>
      </w:r>
      <w:r w:rsidRPr="00CA1DF9">
        <w:rPr>
          <w:rtl/>
        </w:rPr>
        <w:lastRenderedPageBreak/>
        <w:t>روى عنه ابنه مجزأة.</w:t>
      </w:r>
    </w:p>
    <w:p w14:paraId="0B63B90C" w14:textId="77777777" w:rsidR="00ED61A7" w:rsidRPr="00CA1DF9" w:rsidRDefault="00ED61A7" w:rsidP="00AE508F">
      <w:pPr>
        <w:pStyle w:val="libNormal"/>
        <w:rPr>
          <w:rtl/>
        </w:rPr>
      </w:pPr>
      <w:r w:rsidRPr="00CA1DF9">
        <w:rPr>
          <w:rtl/>
        </w:rPr>
        <w:t>وذكر مسلم وغيره أنه تفرد بالرواية عنه.</w:t>
      </w:r>
    </w:p>
    <w:p w14:paraId="0BBEC2C6" w14:textId="77777777" w:rsidR="00ED61A7" w:rsidRPr="00CA1DF9" w:rsidRDefault="00ED61A7" w:rsidP="00AE508F">
      <w:pPr>
        <w:pStyle w:val="libNormal"/>
        <w:rPr>
          <w:rtl/>
        </w:rPr>
      </w:pPr>
      <w:r w:rsidRPr="00CA1DF9">
        <w:rPr>
          <w:rtl/>
        </w:rPr>
        <w:t xml:space="preserve">وأخرج حديثه البخاريّ في الصّحيح ، وفيه أنه شهد الحديبيّة وخيبر. وقال محمد بن إسحاق : كان من أصحاب عمرو بن الحمق </w:t>
      </w:r>
      <w:r>
        <w:rPr>
          <w:rtl/>
        </w:rPr>
        <w:t>[</w:t>
      </w:r>
      <w:r w:rsidRPr="00CA1DF9">
        <w:rPr>
          <w:rtl/>
        </w:rPr>
        <w:t>يعني لما كان بمصر ، فيؤخذ منه أنه عاش إلى خلافة عثمان</w:t>
      </w:r>
      <w:r>
        <w:rPr>
          <w:rtl/>
        </w:rPr>
        <w:t>]</w:t>
      </w:r>
      <w:r>
        <w:rPr>
          <w:rFonts w:hint="cs"/>
          <w:rtl/>
        </w:rPr>
        <w:t xml:space="preserve"> </w:t>
      </w:r>
      <w:r w:rsidRPr="004B4EF2">
        <w:rPr>
          <w:rStyle w:val="libFootnotenumChar"/>
          <w:rtl/>
        </w:rPr>
        <w:t>(1)</w:t>
      </w:r>
      <w:r>
        <w:rPr>
          <w:rtl/>
        </w:rPr>
        <w:t>.</w:t>
      </w:r>
    </w:p>
    <w:p w14:paraId="3042EF5C" w14:textId="77777777" w:rsidR="00ED61A7" w:rsidRDefault="00ED61A7" w:rsidP="00AE508F">
      <w:pPr>
        <w:pStyle w:val="libNormal"/>
        <w:rPr>
          <w:rtl/>
          <w:lang w:bidi="fa-IR"/>
        </w:rPr>
      </w:pPr>
      <w:r w:rsidRPr="004D4493">
        <w:rPr>
          <w:rStyle w:val="libBold2Char"/>
          <w:rtl/>
        </w:rPr>
        <w:t xml:space="preserve">2785 ـ زاهر بن حرام الأشجعيّ </w:t>
      </w:r>
      <w:r w:rsidRPr="004B4EF2">
        <w:rPr>
          <w:rStyle w:val="libFootnotenumChar"/>
          <w:rtl/>
        </w:rPr>
        <w:t>(2)</w:t>
      </w:r>
      <w:r w:rsidRPr="004D4493">
        <w:rPr>
          <w:rStyle w:val="libBold2Char"/>
          <w:rtl/>
        </w:rPr>
        <w:t>.</w:t>
      </w:r>
    </w:p>
    <w:p w14:paraId="12E57690" w14:textId="77777777" w:rsidR="00ED61A7" w:rsidRPr="00CA1DF9" w:rsidRDefault="00ED61A7" w:rsidP="00AE508F">
      <w:pPr>
        <w:pStyle w:val="libNormal"/>
        <w:rPr>
          <w:rtl/>
        </w:rPr>
      </w:pPr>
      <w:r w:rsidRPr="00CA1DF9">
        <w:rPr>
          <w:rtl/>
        </w:rPr>
        <w:t>قال ابن عبد البرّ : شهد بدرا ولم يوافق عليه. وقيل : إنه تصحّف عليه ، لأنه وصف بكونه بدريّا.</w:t>
      </w:r>
    </w:p>
    <w:p w14:paraId="08023980" w14:textId="77777777" w:rsidR="00ED61A7" w:rsidRPr="00CA1DF9" w:rsidRDefault="00ED61A7" w:rsidP="00AE508F">
      <w:pPr>
        <w:pStyle w:val="libNormal"/>
        <w:rPr>
          <w:rtl/>
        </w:rPr>
      </w:pPr>
      <w:r w:rsidRPr="00CA1DF9">
        <w:rPr>
          <w:rtl/>
        </w:rPr>
        <w:t>وقد جاء ذكره</w:t>
      </w:r>
      <w:r>
        <w:rPr>
          <w:rFonts w:hint="cs"/>
          <w:rtl/>
        </w:rPr>
        <w:t xml:space="preserve"> </w:t>
      </w:r>
      <w:r w:rsidRPr="00CA1DF9">
        <w:rPr>
          <w:rtl/>
        </w:rPr>
        <w:t>في حديث صحيح أخرجه أحمد والترمذيّ في الشّمائل من طريق معمر ، عن ثابت ، عن أنس</w:t>
      </w:r>
      <w:r>
        <w:rPr>
          <w:rtl/>
        </w:rPr>
        <w:t xml:space="preserve"> ـ </w:t>
      </w:r>
      <w:r w:rsidRPr="00CA1DF9">
        <w:rPr>
          <w:rtl/>
        </w:rPr>
        <w:t xml:space="preserve">أنّ رجلا من أهل البادية اسمه زاهر كان يهدي للنبيّ </w:t>
      </w:r>
      <w:r w:rsidRPr="001C1D0F">
        <w:rPr>
          <w:rStyle w:val="libAlaemChar"/>
          <w:rtl/>
        </w:rPr>
        <w:t>صلى‌الله‌عليه‌وآله‌وسلم</w:t>
      </w:r>
      <w:r>
        <w:rPr>
          <w:rtl/>
        </w:rPr>
        <w:t xml:space="preserve"> ..</w:t>
      </w:r>
      <w:r w:rsidRPr="00CA1DF9">
        <w:rPr>
          <w:rtl/>
        </w:rPr>
        <w:t>. فذكر الحديث.</w:t>
      </w:r>
    </w:p>
    <w:p w14:paraId="5864860A" w14:textId="77777777" w:rsidR="00ED61A7" w:rsidRPr="00CA1DF9" w:rsidRDefault="00ED61A7" w:rsidP="00AE508F">
      <w:pPr>
        <w:pStyle w:val="libNormal"/>
        <w:rPr>
          <w:rtl/>
        </w:rPr>
      </w:pPr>
      <w:r>
        <w:rPr>
          <w:rtl/>
        </w:rPr>
        <w:t>و</w:t>
      </w:r>
      <w:r w:rsidRPr="00CA1DF9">
        <w:rPr>
          <w:rtl/>
        </w:rPr>
        <w:t xml:space="preserve">فيه قول النبي </w:t>
      </w:r>
      <w:r w:rsidRPr="001C1D0F">
        <w:rPr>
          <w:rStyle w:val="libAlaemChar"/>
          <w:rtl/>
        </w:rPr>
        <w:t>صلى‌الله‌عليه‌وآله‌وسلم</w:t>
      </w:r>
      <w:r w:rsidRPr="00CA1DF9">
        <w:rPr>
          <w:rtl/>
        </w:rPr>
        <w:t xml:space="preserve"> : «زاهر باديتنا ونحن حاضرته»</w:t>
      </w:r>
      <w:r>
        <w:rPr>
          <w:rtl/>
        </w:rPr>
        <w:t>.</w:t>
      </w:r>
    </w:p>
    <w:p w14:paraId="237723B9" w14:textId="77777777" w:rsidR="00ED61A7" w:rsidRPr="00CA1DF9" w:rsidRDefault="00ED61A7" w:rsidP="00AE508F">
      <w:pPr>
        <w:pStyle w:val="libNormal"/>
        <w:rPr>
          <w:rtl/>
        </w:rPr>
      </w:pPr>
      <w:r>
        <w:rPr>
          <w:rtl/>
        </w:rPr>
        <w:t>و</w:t>
      </w:r>
      <w:r w:rsidRPr="00CA1DF9">
        <w:rPr>
          <w:rtl/>
        </w:rPr>
        <w:t xml:space="preserve">كان النبي </w:t>
      </w:r>
      <w:r w:rsidRPr="001C1D0F">
        <w:rPr>
          <w:rStyle w:val="libAlaemChar"/>
          <w:rtl/>
        </w:rPr>
        <w:t>صلى‌الله‌عليه‌وآله‌وسلم</w:t>
      </w:r>
      <w:r w:rsidRPr="00CA1DF9">
        <w:rPr>
          <w:rtl/>
        </w:rPr>
        <w:t xml:space="preserve"> يجهّزه إذا أراد الخروج إلى البادية ، وكان زاهر دميم الخلقة ، فأتاه النبيّ </w:t>
      </w:r>
      <w:r w:rsidRPr="001C1D0F">
        <w:rPr>
          <w:rStyle w:val="libAlaemChar"/>
          <w:rtl/>
        </w:rPr>
        <w:t>صلى‌الله‌عليه‌وآله‌وسلم</w:t>
      </w:r>
      <w:r w:rsidRPr="00CA1DF9">
        <w:rPr>
          <w:rtl/>
        </w:rPr>
        <w:t xml:space="preserve"> وهو يبيع شيئا له في السّوق ، فاحتضنه من خلفه ، فقال له : من هذا</w:t>
      </w:r>
      <w:r>
        <w:rPr>
          <w:rtl/>
        </w:rPr>
        <w:t>؟</w:t>
      </w:r>
      <w:r w:rsidRPr="00CA1DF9">
        <w:rPr>
          <w:rtl/>
        </w:rPr>
        <w:t xml:space="preserve"> أرسلني ، والتفت فعرف النبيّ </w:t>
      </w:r>
      <w:r w:rsidRPr="001C1D0F">
        <w:rPr>
          <w:rStyle w:val="libAlaemChar"/>
          <w:rtl/>
        </w:rPr>
        <w:t>صلى‌الله‌عليه‌وآله‌وسلم</w:t>
      </w:r>
      <w:r w:rsidRPr="00CA1DF9">
        <w:rPr>
          <w:rtl/>
        </w:rPr>
        <w:t xml:space="preserve"> ، فجعل النبيّ </w:t>
      </w:r>
      <w:r w:rsidRPr="001C1D0F">
        <w:rPr>
          <w:rStyle w:val="libAlaemChar"/>
          <w:rtl/>
        </w:rPr>
        <w:t>صلى‌الله‌عليه‌وآله‌وسلم</w:t>
      </w:r>
      <w:r w:rsidRPr="00CA1DF9">
        <w:rPr>
          <w:rtl/>
        </w:rPr>
        <w:t xml:space="preserve"> يقول : «من يشتري منّي هذا العبد</w:t>
      </w:r>
      <w:r>
        <w:rPr>
          <w:rtl/>
        </w:rPr>
        <w:t>؟</w:t>
      </w:r>
      <w:r w:rsidRPr="00CA1DF9">
        <w:rPr>
          <w:rtl/>
        </w:rPr>
        <w:t xml:space="preserve"> وجعل هو يلصق ظهره بصدر النبي </w:t>
      </w:r>
      <w:r w:rsidRPr="001C1D0F">
        <w:rPr>
          <w:rStyle w:val="libAlaemChar"/>
          <w:rtl/>
        </w:rPr>
        <w:t>صلى‌الله‌عليه‌وآله‌وسلم</w:t>
      </w:r>
      <w:r w:rsidRPr="00CA1DF9">
        <w:rPr>
          <w:rtl/>
        </w:rPr>
        <w:t xml:space="preserve"> ، ويقول : إذا تجدني كاسدا. فقال له النبي </w:t>
      </w:r>
      <w:r w:rsidRPr="001C1D0F">
        <w:rPr>
          <w:rStyle w:val="libAlaemChar"/>
          <w:rtl/>
        </w:rPr>
        <w:t>صلى‌الله‌عليه‌وآله‌وسلم</w:t>
      </w:r>
      <w:r w:rsidRPr="00CA1DF9">
        <w:rPr>
          <w:rtl/>
        </w:rPr>
        <w:t xml:space="preserve"> : «لكنّك عند الله لست بكاسد»</w:t>
      </w:r>
      <w:r>
        <w:rPr>
          <w:rtl/>
        </w:rPr>
        <w:t>.</w:t>
      </w:r>
    </w:p>
    <w:p w14:paraId="2CA22DE0" w14:textId="77777777" w:rsidR="00ED61A7" w:rsidRPr="00CA1DF9" w:rsidRDefault="00ED61A7" w:rsidP="00AE508F">
      <w:pPr>
        <w:pStyle w:val="libNormal"/>
        <w:rPr>
          <w:rtl/>
        </w:rPr>
      </w:pPr>
      <w:r w:rsidRPr="00CA1DF9">
        <w:rPr>
          <w:rtl/>
        </w:rPr>
        <w:t xml:space="preserve">أخرجه البغويّ وغيره ، وخالفه معمر ، وقد رواه حماد بن سلمة فقال : عن ثابت ، عن إسحاق بن عبد الله بن الحارث مرسلا ، وهو حماد في ثابت أقوى من معمر ، ولكن للحديث شاهد من رواية سالم بن أبي الجعد الأشجعيّ ، عن رجل من أشجع يقال له زاهر بن حرام كان بدويا لا يأتي النبيّ </w:t>
      </w:r>
      <w:r w:rsidRPr="001C1D0F">
        <w:rPr>
          <w:rStyle w:val="libAlaemChar"/>
          <w:rtl/>
        </w:rPr>
        <w:t>صلى‌الله‌عليه‌وآله‌وسلم</w:t>
      </w:r>
      <w:r w:rsidRPr="00CA1DF9">
        <w:rPr>
          <w:rtl/>
        </w:rPr>
        <w:t xml:space="preserve"> إذا أتاه إلا بطرفة أو هديّة ، فرآه النبيّ </w:t>
      </w:r>
      <w:r w:rsidRPr="001C1D0F">
        <w:rPr>
          <w:rStyle w:val="libAlaemChar"/>
          <w:rtl/>
        </w:rPr>
        <w:t>صلى‌الله‌عليه‌وآله‌وسلم</w:t>
      </w:r>
      <w:r w:rsidRPr="00CA1DF9">
        <w:rPr>
          <w:rtl/>
        </w:rPr>
        <w:t xml:space="preserve"> يبيع سلعة فأخذ بوسطه</w:t>
      </w:r>
      <w:r>
        <w:rPr>
          <w:rtl/>
        </w:rPr>
        <w:t xml:space="preserve"> ..</w:t>
      </w:r>
      <w:r w:rsidRPr="00CA1DF9">
        <w:rPr>
          <w:rtl/>
        </w:rPr>
        <w:t>. الحديث.</w:t>
      </w:r>
    </w:p>
    <w:p w14:paraId="64C6B0A8" w14:textId="77777777" w:rsidR="00ED61A7" w:rsidRPr="00CA1DF9" w:rsidRDefault="00ED61A7" w:rsidP="007952B1">
      <w:pPr>
        <w:pStyle w:val="libLine"/>
        <w:rPr>
          <w:rtl/>
        </w:rPr>
      </w:pPr>
      <w:r w:rsidRPr="00CA1DF9">
        <w:rPr>
          <w:rtl/>
        </w:rPr>
        <w:t>__________________</w:t>
      </w:r>
    </w:p>
    <w:p w14:paraId="35740568" w14:textId="77777777" w:rsidR="00ED61A7" w:rsidRPr="00CA1DF9" w:rsidRDefault="00ED61A7" w:rsidP="004B4EF2">
      <w:pPr>
        <w:pStyle w:val="libFootnote0"/>
        <w:rPr>
          <w:rtl/>
          <w:lang w:bidi="fa-IR"/>
        </w:rPr>
      </w:pPr>
      <w:r>
        <w:rPr>
          <w:rtl/>
        </w:rPr>
        <w:t>(</w:t>
      </w:r>
      <w:r w:rsidRPr="00CA1DF9">
        <w:rPr>
          <w:rtl/>
        </w:rPr>
        <w:t>1) ليس في أ.</w:t>
      </w:r>
    </w:p>
    <w:p w14:paraId="3F004198" w14:textId="77777777" w:rsidR="00ED61A7" w:rsidRPr="00CA1DF9" w:rsidRDefault="00ED61A7" w:rsidP="004B4EF2">
      <w:pPr>
        <w:pStyle w:val="libFootnote0"/>
        <w:rPr>
          <w:rtl/>
          <w:lang w:bidi="fa-IR"/>
        </w:rPr>
      </w:pPr>
      <w:r>
        <w:rPr>
          <w:rtl/>
        </w:rPr>
        <w:t>(</w:t>
      </w:r>
      <w:r w:rsidRPr="00CA1DF9">
        <w:rPr>
          <w:rtl/>
        </w:rPr>
        <w:t xml:space="preserve">2) الثقات 3 / 142 ، تجريد أسماء الصحابة 5 / 187 ، تصحيفات المحدثين 554 ، تنقيح المقال 4190 ، الطبقات 48 ، الوافي بالوفيات 14 / 165 ، التاريخ الكبير 3 / 442 ، الأعلمي 19 / 8 ، أسد الغابة ت </w:t>
      </w:r>
      <w:r>
        <w:rPr>
          <w:rtl/>
        </w:rPr>
        <w:t>(</w:t>
      </w:r>
      <w:r w:rsidRPr="00CA1DF9">
        <w:rPr>
          <w:rtl/>
        </w:rPr>
        <w:t xml:space="preserve">1724) ، الاستيعاب ت </w:t>
      </w:r>
      <w:r>
        <w:rPr>
          <w:rtl/>
        </w:rPr>
        <w:t>(</w:t>
      </w:r>
      <w:r w:rsidRPr="00CA1DF9">
        <w:rPr>
          <w:rtl/>
        </w:rPr>
        <w:t>807)</w:t>
      </w:r>
      <w:r>
        <w:rPr>
          <w:rtl/>
        </w:rPr>
        <w:t>.</w:t>
      </w:r>
    </w:p>
    <w:p w14:paraId="07E143C2" w14:textId="77777777" w:rsidR="00ED61A7" w:rsidRPr="00CA1DF9" w:rsidRDefault="00ED61A7" w:rsidP="00AE508F">
      <w:pPr>
        <w:pStyle w:val="libNormal"/>
        <w:rPr>
          <w:rtl/>
        </w:rPr>
      </w:pPr>
      <w:r>
        <w:rPr>
          <w:rtl/>
        </w:rPr>
        <w:br w:type="page"/>
      </w:r>
      <w:r>
        <w:rPr>
          <w:rtl/>
        </w:rPr>
        <w:lastRenderedPageBreak/>
        <w:t>[</w:t>
      </w:r>
      <w:r w:rsidRPr="00CA1DF9">
        <w:rPr>
          <w:rtl/>
        </w:rPr>
        <w:t>وحرام والده يقال بالفتح والراء ، ويقال بالكسر والزّاي. ووقع في رواية عبد الرزاق بالشكّ</w:t>
      </w:r>
      <w:r>
        <w:rPr>
          <w:rtl/>
        </w:rPr>
        <w:t>]</w:t>
      </w:r>
      <w:r>
        <w:rPr>
          <w:rFonts w:hint="cs"/>
          <w:rtl/>
        </w:rPr>
        <w:t xml:space="preserve"> </w:t>
      </w:r>
      <w:r w:rsidRPr="004B4EF2">
        <w:rPr>
          <w:rStyle w:val="libFootnotenumChar"/>
          <w:rtl/>
        </w:rPr>
        <w:t>(1)</w:t>
      </w:r>
      <w:r>
        <w:rPr>
          <w:rtl/>
        </w:rPr>
        <w:t>.</w:t>
      </w:r>
    </w:p>
    <w:p w14:paraId="67F10D4A" w14:textId="77777777" w:rsidR="00ED61A7" w:rsidRPr="00CA1DF9" w:rsidRDefault="00ED61A7" w:rsidP="00AE508F">
      <w:pPr>
        <w:pStyle w:val="libNormal"/>
        <w:rPr>
          <w:rtl/>
        </w:rPr>
      </w:pPr>
      <w:r w:rsidRPr="004D4493">
        <w:rPr>
          <w:rStyle w:val="libBold2Char"/>
          <w:rtl/>
        </w:rPr>
        <w:t xml:space="preserve">2786 ـ زائدة بن حوالة العنزي </w:t>
      </w:r>
      <w:r w:rsidRPr="004B4EF2">
        <w:rPr>
          <w:rStyle w:val="libFootnotenumChar"/>
          <w:rtl/>
        </w:rPr>
        <w:t>(2)</w:t>
      </w:r>
      <w:r w:rsidRPr="004D4493">
        <w:rPr>
          <w:rStyle w:val="libBold2Char"/>
          <w:rtl/>
        </w:rPr>
        <w:t xml:space="preserve"> </w:t>
      </w:r>
      <w:r w:rsidRPr="00CA1DF9">
        <w:rPr>
          <w:rtl/>
        </w:rPr>
        <w:t xml:space="preserve">: </w:t>
      </w:r>
      <w:r>
        <w:rPr>
          <w:rtl/>
        </w:rPr>
        <w:t>[</w:t>
      </w:r>
      <w:r w:rsidRPr="00CA1DF9">
        <w:rPr>
          <w:rtl/>
        </w:rPr>
        <w:t>يأتي في ترجمة عبد الله بن حوالة</w:t>
      </w:r>
      <w:r>
        <w:rPr>
          <w:rtl/>
        </w:rPr>
        <w:t>]</w:t>
      </w:r>
      <w:r w:rsidRPr="00CA1DF9">
        <w:rPr>
          <w:rtl/>
        </w:rPr>
        <w:t xml:space="preserve"> </w:t>
      </w:r>
      <w:r w:rsidRPr="004B4EF2">
        <w:rPr>
          <w:rStyle w:val="libFootnotenumChar"/>
          <w:rtl/>
        </w:rPr>
        <w:t>(3)</w:t>
      </w:r>
      <w:r>
        <w:rPr>
          <w:rtl/>
        </w:rPr>
        <w:t>.</w:t>
      </w:r>
    </w:p>
    <w:p w14:paraId="2597C958" w14:textId="77777777" w:rsidR="00ED61A7" w:rsidRPr="00CA1DF9" w:rsidRDefault="00ED61A7" w:rsidP="00AE508F">
      <w:pPr>
        <w:pStyle w:val="libNormal"/>
        <w:rPr>
          <w:rtl/>
        </w:rPr>
      </w:pPr>
      <w:r>
        <w:rPr>
          <w:rtl/>
        </w:rPr>
        <w:t>[</w:t>
      </w:r>
      <w:r w:rsidRPr="00CA1DF9">
        <w:rPr>
          <w:rtl/>
        </w:rPr>
        <w:t>ذكره ابن عبد البرّ مختصرا ، وتبعه ابن الأثير ، وعلّم له الذهبي علامة أحمد ، وذكره العماد بن كثير في تسمية الصحابة الذين أخرج لهم أحمد فقال : زائدة أو مزيدة بن حوالة</w:t>
      </w:r>
    </w:p>
    <w:p w14:paraId="4B13F94E" w14:textId="77777777" w:rsidR="00ED61A7" w:rsidRPr="00CA1DF9" w:rsidRDefault="00ED61A7" w:rsidP="00AE508F">
      <w:pPr>
        <w:pStyle w:val="libNormal"/>
        <w:rPr>
          <w:rtl/>
        </w:rPr>
      </w:pPr>
      <w:r w:rsidRPr="00CA1DF9">
        <w:rPr>
          <w:rtl/>
        </w:rPr>
        <w:t xml:space="preserve">في الجزء الثاني من مسند البصريين ، فوجدت حديثه عند أحمد من طريق كهمس بن الحسن ، عن عبد الله بن شقيق : حدثني رجل من عنزة يقال له زائدة أو مزيدة بن حوالة ، قال : كنا مع النبيّ </w:t>
      </w:r>
      <w:r w:rsidRPr="001C1D0F">
        <w:rPr>
          <w:rStyle w:val="libAlaemChar"/>
          <w:rtl/>
        </w:rPr>
        <w:t>صلى‌الله‌عليه‌وآله‌وسلم</w:t>
      </w:r>
      <w:r w:rsidRPr="00CA1DF9">
        <w:rPr>
          <w:rtl/>
        </w:rPr>
        <w:t xml:space="preserve"> في سفر من أسفاره ، فنزل الناس منزلا ، ونزل النبي </w:t>
      </w:r>
      <w:r w:rsidRPr="001C1D0F">
        <w:rPr>
          <w:rStyle w:val="libAlaemChar"/>
          <w:rtl/>
        </w:rPr>
        <w:t>صلى‌الله‌عليه‌وآله‌وسلم</w:t>
      </w:r>
      <w:r w:rsidRPr="00CA1DF9">
        <w:rPr>
          <w:rtl/>
        </w:rPr>
        <w:t xml:space="preserve"> في ظل دوحة ، فرآني وأنا مقبل من حاجة وليس غيره وغير كاتبه ، فقال :</w:t>
      </w:r>
      <w:r>
        <w:rPr>
          <w:rFonts w:hint="cs"/>
          <w:rtl/>
        </w:rPr>
        <w:t xml:space="preserve"> </w:t>
      </w:r>
      <w:r w:rsidRPr="00CA1DF9">
        <w:rPr>
          <w:rtl/>
        </w:rPr>
        <w:t>«</w:t>
      </w:r>
      <w:r>
        <w:rPr>
          <w:rtl/>
        </w:rPr>
        <w:t>أ</w:t>
      </w:r>
      <w:r w:rsidRPr="00CA1DF9">
        <w:rPr>
          <w:rtl/>
        </w:rPr>
        <w:t>نكتبك يا ابن حوالة</w:t>
      </w:r>
      <w:r>
        <w:rPr>
          <w:rtl/>
        </w:rPr>
        <w:t>؟</w:t>
      </w:r>
      <w:r w:rsidRPr="00CA1DF9">
        <w:rPr>
          <w:rtl/>
        </w:rPr>
        <w:t>»</w:t>
      </w:r>
      <w:r>
        <w:rPr>
          <w:rtl/>
        </w:rPr>
        <w:t xml:space="preserve"> ..</w:t>
      </w:r>
      <w:r w:rsidRPr="00CA1DF9">
        <w:rPr>
          <w:rtl/>
        </w:rPr>
        <w:t>. الحديث.</w:t>
      </w:r>
    </w:p>
    <w:p w14:paraId="584FF1FD" w14:textId="77777777" w:rsidR="00ED61A7" w:rsidRPr="00CA1DF9" w:rsidRDefault="00ED61A7" w:rsidP="00AE508F">
      <w:pPr>
        <w:pStyle w:val="libNormal"/>
        <w:rPr>
          <w:rtl/>
        </w:rPr>
      </w:pPr>
      <w:r w:rsidRPr="00CA1DF9">
        <w:rPr>
          <w:rtl/>
        </w:rPr>
        <w:t>أخرجه يزيد بن هارون ، عن كهمس</w:t>
      </w:r>
      <w:r>
        <w:rPr>
          <w:rtl/>
        </w:rPr>
        <w:t>.</w:t>
      </w:r>
      <w:r>
        <w:rPr>
          <w:rFonts w:hint="cs"/>
          <w:rtl/>
        </w:rPr>
        <w:t xml:space="preserve"> </w:t>
      </w:r>
      <w:r w:rsidRPr="00CA1DF9">
        <w:rPr>
          <w:rtl/>
        </w:rPr>
        <w:t>وأخرج أحمد أيضا في مسند عبد الله بن حوالة عن إسماعيل بن عليّة ، عن الحريري ، عن عبد الله بن شقيق ، عن ابن حوالة ، فذكر نحوه.</w:t>
      </w:r>
    </w:p>
    <w:p w14:paraId="0E0349C9" w14:textId="77777777" w:rsidR="00ED61A7" w:rsidRPr="00CA1DF9" w:rsidRDefault="00ED61A7" w:rsidP="00AE508F">
      <w:pPr>
        <w:pStyle w:val="libNormal"/>
        <w:rPr>
          <w:rtl/>
        </w:rPr>
      </w:pPr>
      <w:r w:rsidRPr="00CA1DF9">
        <w:rPr>
          <w:rtl/>
        </w:rPr>
        <w:t>هكذا أخرجه في مسند عبد الله بن حوالة ، وليس في الخبر تسميته عبد الله ، لكن أخرجه الطبرانيّ من طريق حماد بن سلمة عن الحريري ، فسمّاه عبد الله.</w:t>
      </w:r>
    </w:p>
    <w:p w14:paraId="2F325373" w14:textId="77777777" w:rsidR="00ED61A7" w:rsidRPr="00CA1DF9" w:rsidRDefault="00ED61A7" w:rsidP="00AE508F">
      <w:pPr>
        <w:pStyle w:val="libNormal"/>
        <w:rPr>
          <w:rtl/>
        </w:rPr>
      </w:pPr>
      <w:r w:rsidRPr="00CA1DF9">
        <w:rPr>
          <w:rtl/>
        </w:rPr>
        <w:t>وعبد الله بن حوالة صحابيّ مشهور نزل الشّام وهو مشهور بالأزديّ ، وهو أشهر من زائدة راوي هذا الخبر ، فلعل بعض رواته سماه عبد الله ظنا منه أنه ابن حوالة المشهور ، فسماه عبد الله ، والصّواب زائدة أو مزيدة على الشكّ وليس هو أخا عبد الله ، لأن عبد الله أزديّ ، ويقال عامري حالف الأزد ، وزائدة عنزي ، بمهملة ونون وزاي ، ولم أر له ذكرا إلا في هذا الموضع من مسند أحمد</w:t>
      </w:r>
      <w:r>
        <w:rPr>
          <w:rtl/>
        </w:rPr>
        <w:t>]</w:t>
      </w:r>
      <w:r>
        <w:rPr>
          <w:rFonts w:hint="cs"/>
          <w:rtl/>
        </w:rPr>
        <w:t xml:space="preserve"> </w:t>
      </w:r>
      <w:r w:rsidRPr="004B4EF2">
        <w:rPr>
          <w:rStyle w:val="libFootnotenumChar"/>
          <w:rtl/>
        </w:rPr>
        <w:t>(4)</w:t>
      </w:r>
      <w:r>
        <w:rPr>
          <w:rtl/>
        </w:rPr>
        <w:t>.</w:t>
      </w:r>
    </w:p>
    <w:p w14:paraId="38B83BCB" w14:textId="77777777" w:rsidR="00ED61A7" w:rsidRDefault="00ED61A7" w:rsidP="00003931">
      <w:pPr>
        <w:pStyle w:val="libCenterBold1"/>
        <w:rPr>
          <w:rtl/>
        </w:rPr>
      </w:pPr>
      <w:r w:rsidRPr="000E7EC1">
        <w:rPr>
          <w:rtl/>
        </w:rPr>
        <w:t>الزاي بعدها الباء</w:t>
      </w:r>
    </w:p>
    <w:p w14:paraId="0EDAAC7F" w14:textId="77777777" w:rsidR="00ED61A7" w:rsidRPr="00CA1DF9" w:rsidRDefault="00ED61A7" w:rsidP="00AE508F">
      <w:pPr>
        <w:pStyle w:val="libNormal"/>
        <w:rPr>
          <w:rtl/>
        </w:rPr>
      </w:pPr>
      <w:r w:rsidRPr="004D4493">
        <w:rPr>
          <w:rStyle w:val="libBold2Char"/>
          <w:rtl/>
        </w:rPr>
        <w:t xml:space="preserve">2787 ـ زبان </w:t>
      </w:r>
      <w:r w:rsidRPr="004B4EF2">
        <w:rPr>
          <w:rStyle w:val="libFootnotenumChar"/>
          <w:rtl/>
        </w:rPr>
        <w:t>(5)</w:t>
      </w:r>
      <w:r w:rsidRPr="004D4493">
        <w:rPr>
          <w:rStyle w:val="libBold2Char"/>
          <w:rtl/>
        </w:rPr>
        <w:t xml:space="preserve"> </w:t>
      </w:r>
      <w:r w:rsidRPr="00CA1DF9">
        <w:rPr>
          <w:rtl/>
        </w:rPr>
        <w:t>: بفتح أوله وتشديد الموحدة ثم نون ، ويقال براء بدل النون ، ورجحه عبد الغنيّ</w:t>
      </w:r>
      <w:r>
        <w:rPr>
          <w:rtl/>
        </w:rPr>
        <w:t xml:space="preserve"> ـ </w:t>
      </w:r>
      <w:r w:rsidRPr="00CA1DF9">
        <w:rPr>
          <w:rtl/>
        </w:rPr>
        <w:t>بن قسورة ويقال قيسور الكلفيّ.</w:t>
      </w:r>
    </w:p>
    <w:p w14:paraId="76183E21" w14:textId="77777777" w:rsidR="00ED61A7" w:rsidRPr="00CA1DF9" w:rsidRDefault="00ED61A7" w:rsidP="007952B1">
      <w:pPr>
        <w:pStyle w:val="libLine"/>
        <w:rPr>
          <w:rtl/>
        </w:rPr>
      </w:pPr>
      <w:r w:rsidRPr="00CA1DF9">
        <w:rPr>
          <w:rtl/>
        </w:rPr>
        <w:t>__________________</w:t>
      </w:r>
    </w:p>
    <w:p w14:paraId="1B146875" w14:textId="77777777" w:rsidR="00ED61A7" w:rsidRPr="00CA1DF9" w:rsidRDefault="00ED61A7" w:rsidP="004B4EF2">
      <w:pPr>
        <w:pStyle w:val="libFootnote0"/>
        <w:rPr>
          <w:rtl/>
          <w:lang w:bidi="fa-IR"/>
        </w:rPr>
      </w:pPr>
      <w:r>
        <w:rPr>
          <w:rtl/>
        </w:rPr>
        <w:t>(</w:t>
      </w:r>
      <w:r w:rsidRPr="00CA1DF9">
        <w:rPr>
          <w:rtl/>
        </w:rPr>
        <w:t>1) ليس في أ.</w:t>
      </w:r>
    </w:p>
    <w:p w14:paraId="78F81CB4"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1725) ، الاستيعاب ت </w:t>
      </w:r>
      <w:r>
        <w:rPr>
          <w:rtl/>
        </w:rPr>
        <w:t>(</w:t>
      </w:r>
      <w:r w:rsidRPr="00CA1DF9">
        <w:rPr>
          <w:rtl/>
        </w:rPr>
        <w:t>868) ، تعجيل المنفعة 133 ، ذيل الكاشف 454.</w:t>
      </w:r>
    </w:p>
    <w:p w14:paraId="61721B2D" w14:textId="77777777" w:rsidR="00ED61A7" w:rsidRPr="00CA1DF9" w:rsidRDefault="00ED61A7" w:rsidP="004B4EF2">
      <w:pPr>
        <w:pStyle w:val="libFootnote0"/>
        <w:rPr>
          <w:rtl/>
          <w:lang w:bidi="fa-IR"/>
        </w:rPr>
      </w:pPr>
      <w:r>
        <w:rPr>
          <w:rtl/>
        </w:rPr>
        <w:t>(</w:t>
      </w:r>
      <w:r w:rsidRPr="00CA1DF9">
        <w:rPr>
          <w:rtl/>
        </w:rPr>
        <w:t>3) سقط في ط.</w:t>
      </w:r>
    </w:p>
    <w:p w14:paraId="71897BDD" w14:textId="77777777" w:rsidR="00ED61A7" w:rsidRPr="00CA1DF9" w:rsidRDefault="00ED61A7" w:rsidP="004B4EF2">
      <w:pPr>
        <w:pStyle w:val="libFootnote0"/>
        <w:rPr>
          <w:rtl/>
          <w:lang w:bidi="fa-IR"/>
        </w:rPr>
      </w:pPr>
      <w:r>
        <w:rPr>
          <w:rtl/>
        </w:rPr>
        <w:t>(</w:t>
      </w:r>
      <w:r w:rsidRPr="00CA1DF9">
        <w:rPr>
          <w:rtl/>
        </w:rPr>
        <w:t>4) ليس في أ.</w:t>
      </w:r>
    </w:p>
    <w:p w14:paraId="4261CA6A" w14:textId="77777777" w:rsidR="00ED61A7" w:rsidRPr="00CA1DF9" w:rsidRDefault="00ED61A7" w:rsidP="004B4EF2">
      <w:pPr>
        <w:pStyle w:val="libFootnote0"/>
        <w:rPr>
          <w:rtl/>
          <w:lang w:bidi="fa-IR"/>
        </w:rPr>
      </w:pPr>
      <w:r>
        <w:rPr>
          <w:rtl/>
        </w:rPr>
        <w:t>(</w:t>
      </w:r>
      <w:r w:rsidRPr="00CA1DF9">
        <w:rPr>
          <w:rtl/>
        </w:rPr>
        <w:t xml:space="preserve">5) أسد الغابة ت </w:t>
      </w:r>
      <w:r>
        <w:rPr>
          <w:rtl/>
        </w:rPr>
        <w:t>(</w:t>
      </w:r>
      <w:r w:rsidRPr="00CA1DF9">
        <w:rPr>
          <w:rtl/>
        </w:rPr>
        <w:t xml:space="preserve">1726) ، الاستيعاب ت </w:t>
      </w:r>
      <w:r>
        <w:rPr>
          <w:rtl/>
        </w:rPr>
        <w:t>(</w:t>
      </w:r>
      <w:r w:rsidRPr="00CA1DF9">
        <w:rPr>
          <w:rtl/>
        </w:rPr>
        <w:t>869)</w:t>
      </w:r>
      <w:r>
        <w:rPr>
          <w:rtl/>
        </w:rPr>
        <w:t>.</w:t>
      </w:r>
    </w:p>
    <w:p w14:paraId="3C9F2B89" w14:textId="77777777" w:rsidR="00ED61A7" w:rsidRPr="00CA1DF9" w:rsidRDefault="00ED61A7" w:rsidP="00AE508F">
      <w:pPr>
        <w:pStyle w:val="libNormal"/>
        <w:rPr>
          <w:rtl/>
        </w:rPr>
      </w:pPr>
      <w:r>
        <w:rPr>
          <w:rtl/>
        </w:rPr>
        <w:br w:type="page"/>
      </w:r>
      <w:r w:rsidRPr="00CA1DF9">
        <w:rPr>
          <w:rtl/>
        </w:rPr>
        <w:lastRenderedPageBreak/>
        <w:t>روى حديثه الدارقطنيّ في المؤتلف ، من طريق محمد بن إسحاق ، عن يحيى بن عروة ، عن أبيه ، قال الدارقطنيّ : حديثه منكر.</w:t>
      </w:r>
    </w:p>
    <w:p w14:paraId="4155F73E" w14:textId="77777777" w:rsidR="00ED61A7" w:rsidRDefault="00ED61A7" w:rsidP="004D4493">
      <w:pPr>
        <w:pStyle w:val="libBold2"/>
        <w:rPr>
          <w:rtl/>
        </w:rPr>
      </w:pPr>
      <w:r w:rsidRPr="002F3E5A">
        <w:rPr>
          <w:rtl/>
        </w:rPr>
        <w:t>2788 ز</w:t>
      </w:r>
      <w:r>
        <w:rPr>
          <w:rtl/>
        </w:rPr>
        <w:t xml:space="preserve"> ـ </w:t>
      </w:r>
      <w:r w:rsidRPr="002F3E5A">
        <w:rPr>
          <w:rtl/>
        </w:rPr>
        <w:t>زبّان العدويّ.</w:t>
      </w:r>
    </w:p>
    <w:p w14:paraId="19FAE283" w14:textId="77777777" w:rsidR="00ED61A7" w:rsidRPr="00CA1DF9" w:rsidRDefault="00ED61A7" w:rsidP="00AE508F">
      <w:pPr>
        <w:pStyle w:val="libNormal"/>
        <w:rPr>
          <w:rtl/>
        </w:rPr>
      </w:pPr>
      <w:r w:rsidRPr="00CA1DF9">
        <w:rPr>
          <w:rtl/>
        </w:rPr>
        <w:t xml:space="preserve">روى حديثه أبو محمد بن قتيبة ، من طريق عيسى بن يزيد بن دأب </w:t>
      </w:r>
      <w:r w:rsidRPr="004B4EF2">
        <w:rPr>
          <w:rStyle w:val="libFootnotenumChar"/>
          <w:rtl/>
        </w:rPr>
        <w:t>(1)</w:t>
      </w:r>
      <w:r w:rsidRPr="00CA1DF9">
        <w:rPr>
          <w:rtl/>
        </w:rPr>
        <w:t xml:space="preserve"> قال : ذكرت الكهانة عند النبيّ </w:t>
      </w:r>
      <w:r w:rsidRPr="001C1D0F">
        <w:rPr>
          <w:rStyle w:val="libAlaemChar"/>
          <w:rtl/>
        </w:rPr>
        <w:t>صلى‌الله‌عليه‌وآله‌وسلم</w:t>
      </w:r>
      <w:r w:rsidRPr="00CA1DF9">
        <w:rPr>
          <w:rtl/>
        </w:rPr>
        <w:t xml:space="preserve"> فقال زبان العدويّ : يا رسول الله ، رأيت عجبا.</w:t>
      </w:r>
    </w:p>
    <w:p w14:paraId="48D07F06" w14:textId="77777777" w:rsidR="00ED61A7" w:rsidRPr="00CA1DF9" w:rsidRDefault="00ED61A7" w:rsidP="00AE508F">
      <w:pPr>
        <w:pStyle w:val="libNormal"/>
        <w:rPr>
          <w:rtl/>
        </w:rPr>
      </w:pPr>
      <w:r w:rsidRPr="004D4493">
        <w:rPr>
          <w:rStyle w:val="libBold2Char"/>
          <w:rtl/>
        </w:rPr>
        <w:t xml:space="preserve">2789 ـ الزّبرقان بن بدر : </w:t>
      </w:r>
      <w:r w:rsidRPr="00CA1DF9">
        <w:rPr>
          <w:rtl/>
        </w:rPr>
        <w:t xml:space="preserve">بن امرئ القيس </w:t>
      </w:r>
      <w:r w:rsidRPr="004B4EF2">
        <w:rPr>
          <w:rStyle w:val="libFootnotenumChar"/>
          <w:rtl/>
        </w:rPr>
        <w:t>(2)</w:t>
      </w:r>
      <w:r w:rsidRPr="00CA1DF9">
        <w:rPr>
          <w:rtl/>
        </w:rPr>
        <w:t xml:space="preserve"> بن خلف بن بهدلة بن عوف بن كعب بن سعد بن زيد بن مناة بن تميم بن مر التيمي السعديّ.</w:t>
      </w:r>
    </w:p>
    <w:p w14:paraId="01A5F54E" w14:textId="77777777" w:rsidR="00ED61A7" w:rsidRPr="00CA1DF9" w:rsidRDefault="00ED61A7" w:rsidP="00AE508F">
      <w:pPr>
        <w:pStyle w:val="libNormal"/>
        <w:rPr>
          <w:rtl/>
        </w:rPr>
      </w:pPr>
      <w:r w:rsidRPr="00CA1DF9">
        <w:rPr>
          <w:rtl/>
        </w:rPr>
        <w:t>يقال كان اسمه الحصين ، ولقّب الزّبرقان لحسن وجهه ، وهو من أسماء القمر.</w:t>
      </w:r>
    </w:p>
    <w:p w14:paraId="56C068EF" w14:textId="77777777" w:rsidR="00ED61A7" w:rsidRPr="00CA1DF9" w:rsidRDefault="00ED61A7" w:rsidP="00AE508F">
      <w:pPr>
        <w:pStyle w:val="libNormal"/>
        <w:rPr>
          <w:rtl/>
        </w:rPr>
      </w:pPr>
      <w:r w:rsidRPr="00CA1DF9">
        <w:rPr>
          <w:rtl/>
        </w:rPr>
        <w:t>ذكر ابن إسحاق في وفود العرب قال : قدم وفد تميم فيهم عطارد بن حاجب في أشرافهم ، منهم : الأقرع بن حابس ، والزبرقان بن بدر</w:t>
      </w:r>
      <w:r>
        <w:rPr>
          <w:rtl/>
        </w:rPr>
        <w:t xml:space="preserve"> ـ </w:t>
      </w:r>
      <w:r w:rsidRPr="00CA1DF9">
        <w:rPr>
          <w:rtl/>
        </w:rPr>
        <w:t xml:space="preserve">أحد بني سعد ، وعمرو بن الأهتم ، وقيس بن عاصم ، فنادوا رسول الله </w:t>
      </w:r>
      <w:r w:rsidRPr="001C1D0F">
        <w:rPr>
          <w:rStyle w:val="libAlaemChar"/>
          <w:rtl/>
        </w:rPr>
        <w:t>صلى‌الله‌عليه‌وآله‌وسلم</w:t>
      </w:r>
      <w:r w:rsidRPr="00CA1DF9">
        <w:rPr>
          <w:rtl/>
        </w:rPr>
        <w:t xml:space="preserve"> من وراء الحجرات</w:t>
      </w:r>
      <w:r>
        <w:rPr>
          <w:rtl/>
        </w:rPr>
        <w:t xml:space="preserve"> ..</w:t>
      </w:r>
      <w:r w:rsidRPr="00CA1DF9">
        <w:rPr>
          <w:rtl/>
        </w:rPr>
        <w:t>. فذكر القصّة بطولها ، وفيها : ثم أسلموا.</w:t>
      </w:r>
    </w:p>
    <w:p w14:paraId="2E866A20" w14:textId="77777777" w:rsidR="00ED61A7" w:rsidRPr="00CA1DF9" w:rsidRDefault="00ED61A7" w:rsidP="00AE508F">
      <w:pPr>
        <w:pStyle w:val="libNormal"/>
        <w:rPr>
          <w:rtl/>
        </w:rPr>
      </w:pPr>
      <w:r w:rsidRPr="00CA1DF9">
        <w:rPr>
          <w:rtl/>
        </w:rPr>
        <w:t>وذكر قصتهم ابن أبي خيثمة ، عن الزبير بن بكّار ، عن محمد بن الضحّاك ، عن أبيه مرسلا بطولها.</w:t>
      </w:r>
    </w:p>
    <w:p w14:paraId="75A20FA2" w14:textId="77777777" w:rsidR="00ED61A7" w:rsidRPr="00CA1DF9" w:rsidRDefault="00ED61A7" w:rsidP="00AE508F">
      <w:pPr>
        <w:pStyle w:val="libNormal"/>
        <w:rPr>
          <w:rtl/>
        </w:rPr>
      </w:pPr>
      <w:r w:rsidRPr="00CA1DF9">
        <w:rPr>
          <w:rtl/>
        </w:rPr>
        <w:t>وأخرجها ابن شاهين من وجه آخر ضعيف ، وذكرها أبو حاتم السجستاني في كتاب المعمرين في ترجمة أكثم بن صيفي على سياق آخر.</w:t>
      </w:r>
    </w:p>
    <w:p w14:paraId="653EBB07" w14:textId="77777777" w:rsidR="00ED61A7" w:rsidRPr="00CA1DF9" w:rsidRDefault="00ED61A7" w:rsidP="00AE508F">
      <w:pPr>
        <w:pStyle w:val="libNormal"/>
        <w:rPr>
          <w:rtl/>
        </w:rPr>
      </w:pPr>
      <w:r>
        <w:rPr>
          <w:rtl/>
        </w:rPr>
        <w:t>و</w:t>
      </w:r>
      <w:r w:rsidRPr="00CA1DF9">
        <w:rPr>
          <w:rtl/>
        </w:rPr>
        <w:t xml:space="preserve">روى أبو نعيم ، من طريق حماد بن زيد ، عن محمد بن الزبير الحنظليّ ، قال : دخل على النبيّ </w:t>
      </w:r>
      <w:r w:rsidRPr="001C1D0F">
        <w:rPr>
          <w:rStyle w:val="libAlaemChar"/>
          <w:rtl/>
        </w:rPr>
        <w:t>صلى‌الله‌عليه‌وآله‌وسلم</w:t>
      </w:r>
      <w:r w:rsidRPr="00CA1DF9">
        <w:rPr>
          <w:rtl/>
        </w:rPr>
        <w:t xml:space="preserve"> عمرو بن الأهتم ، وقيس بن عاصم ، والزبرقان بن بدر ، فقال النبيّ </w:t>
      </w:r>
      <w:r w:rsidRPr="001C1D0F">
        <w:rPr>
          <w:rStyle w:val="libAlaemChar"/>
          <w:rtl/>
        </w:rPr>
        <w:t>صلى‌الله‌عليه‌وآله‌وسلم</w:t>
      </w:r>
      <w:r w:rsidRPr="00CA1DF9">
        <w:rPr>
          <w:rtl/>
        </w:rPr>
        <w:t xml:space="preserve"> لعمرو بن الأهتم : أخبرني عن هذا</w:t>
      </w:r>
      <w:r>
        <w:rPr>
          <w:rtl/>
        </w:rPr>
        <w:t xml:space="preserve"> ـ </w:t>
      </w:r>
      <w:r w:rsidRPr="00CA1DF9">
        <w:rPr>
          <w:rtl/>
        </w:rPr>
        <w:t>يعني الزّبرقان</w:t>
      </w:r>
      <w:r>
        <w:rPr>
          <w:rtl/>
        </w:rPr>
        <w:t xml:space="preserve"> ـ </w:t>
      </w:r>
      <w:r w:rsidRPr="00CA1DF9">
        <w:rPr>
          <w:rtl/>
        </w:rPr>
        <w:t xml:space="preserve">فذكر الحديث ، وفيه قوله </w:t>
      </w:r>
      <w:r w:rsidRPr="001C1D0F">
        <w:rPr>
          <w:rStyle w:val="libAlaemChar"/>
          <w:rtl/>
        </w:rPr>
        <w:t>صلى‌الله‌عليه‌وآله‌وسلم</w:t>
      </w:r>
      <w:r w:rsidRPr="00CA1DF9">
        <w:rPr>
          <w:rtl/>
        </w:rPr>
        <w:t xml:space="preserve"> : «إنّ من البيان لسحرا» </w:t>
      </w:r>
      <w:r w:rsidRPr="004B4EF2">
        <w:rPr>
          <w:rStyle w:val="libFootnotenumChar"/>
          <w:rtl/>
        </w:rPr>
        <w:t>(3)</w:t>
      </w:r>
      <w:r w:rsidRPr="00F8568B">
        <w:rPr>
          <w:rFonts w:hint="cs"/>
          <w:rtl/>
        </w:rPr>
        <w:t xml:space="preserve"> </w:t>
      </w:r>
      <w:r w:rsidRPr="00CA1DF9">
        <w:rPr>
          <w:rtl/>
        </w:rPr>
        <w:t>وإسناده حسن إلا أن فيه انقطاعا.</w:t>
      </w:r>
    </w:p>
    <w:p w14:paraId="3299DB14" w14:textId="77777777" w:rsidR="00ED61A7" w:rsidRPr="00CA1DF9" w:rsidRDefault="00ED61A7" w:rsidP="007952B1">
      <w:pPr>
        <w:pStyle w:val="libLine"/>
        <w:rPr>
          <w:rtl/>
        </w:rPr>
      </w:pPr>
      <w:r w:rsidRPr="00CA1DF9">
        <w:rPr>
          <w:rtl/>
        </w:rPr>
        <w:t>__________________</w:t>
      </w:r>
    </w:p>
    <w:p w14:paraId="53765872"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يزيد بن دلب.</w:t>
      </w:r>
    </w:p>
    <w:p w14:paraId="7E2BE082" w14:textId="77777777" w:rsidR="00ED61A7" w:rsidRPr="00CA1DF9" w:rsidRDefault="00ED61A7" w:rsidP="004B4EF2">
      <w:pPr>
        <w:pStyle w:val="libFootnote0"/>
        <w:rPr>
          <w:rtl/>
          <w:lang w:bidi="fa-IR"/>
        </w:rPr>
      </w:pPr>
      <w:r>
        <w:rPr>
          <w:rtl/>
        </w:rPr>
        <w:t>(</w:t>
      </w:r>
      <w:r w:rsidRPr="00CA1DF9">
        <w:rPr>
          <w:rtl/>
        </w:rPr>
        <w:t xml:space="preserve">2) الثقات 3 / 142 ، تجريد أسماء الصحابة 1 / 188 ، الاستبصار 314 ، 315 الأعلام 3 / 41 ، تقريب التهذيب 1 / 257 ، 1 / 294 ، 2 / 161 ، الطبقات الكبرى 7 / 36 ، 1 / 294 ، 2 / 161 ، المشتبه 354 الجرح والتعديل 3 / 2760 ، البداية والنهاية 5 / 41 ، المعرفة والتاريخ 3 / 294 ، 356 ، أسد الغابة ت </w:t>
      </w:r>
      <w:r>
        <w:rPr>
          <w:rtl/>
        </w:rPr>
        <w:t>(</w:t>
      </w:r>
      <w:r w:rsidRPr="00CA1DF9">
        <w:rPr>
          <w:rtl/>
        </w:rPr>
        <w:t xml:space="preserve">1758) ، الاستيعاب ت </w:t>
      </w:r>
      <w:r>
        <w:rPr>
          <w:rtl/>
        </w:rPr>
        <w:t>(</w:t>
      </w:r>
      <w:r w:rsidRPr="00CA1DF9">
        <w:rPr>
          <w:rtl/>
        </w:rPr>
        <w:t>870)</w:t>
      </w:r>
      <w:r>
        <w:rPr>
          <w:rtl/>
        </w:rPr>
        <w:t>.</w:t>
      </w:r>
    </w:p>
    <w:p w14:paraId="7450C5EC" w14:textId="77777777" w:rsidR="00ED61A7" w:rsidRDefault="00ED61A7" w:rsidP="004B4EF2">
      <w:pPr>
        <w:pStyle w:val="libFootnote0"/>
        <w:rPr>
          <w:rtl/>
        </w:rPr>
      </w:pPr>
      <w:r w:rsidRPr="00B6514E">
        <w:rPr>
          <w:rtl/>
        </w:rPr>
        <w:t>(3)</w:t>
      </w:r>
      <w:r>
        <w:rPr>
          <w:rFonts w:hint="cs"/>
          <w:rtl/>
        </w:rPr>
        <w:t xml:space="preserve"> </w:t>
      </w:r>
      <w:r w:rsidRPr="00B6514E">
        <w:rPr>
          <w:rtl/>
        </w:rPr>
        <w:t>أخرجه أحمد في المسند 1 / 269 عن ابن عباس رضي‌الله‌عنهما قال قال رسول الله صلى‌الله‌عليه‌وسلم إن من الشعر حكما ومن البيان سحرا</w:t>
      </w:r>
      <w:r>
        <w:rPr>
          <w:rFonts w:hint="cs"/>
          <w:rtl/>
        </w:rPr>
        <w:t xml:space="preserve"> </w:t>
      </w:r>
      <w:r w:rsidRPr="00B6514E">
        <w:rPr>
          <w:rtl/>
        </w:rPr>
        <w:t>وأخرجه الطبراني في الكبير 10 / 126 ، 207 ، 11 / 287 وأورده الهيثمي في</w:t>
      </w:r>
    </w:p>
    <w:p w14:paraId="59C5E1C0" w14:textId="77777777" w:rsidR="00ED61A7" w:rsidRPr="00CA1DF9" w:rsidRDefault="00ED61A7" w:rsidP="00AE508F">
      <w:pPr>
        <w:pStyle w:val="libNormal"/>
        <w:rPr>
          <w:rtl/>
        </w:rPr>
      </w:pPr>
      <w:r>
        <w:rPr>
          <w:rtl/>
        </w:rPr>
        <w:br w:type="page"/>
      </w:r>
      <w:r w:rsidRPr="00CA1DF9">
        <w:rPr>
          <w:rtl/>
        </w:rPr>
        <w:lastRenderedPageBreak/>
        <w:t xml:space="preserve">وأخرجه ابن شاهين ، من طريق أبي المقوم الأنصاريّ ، عن الحكم ، عن مقسم ، عن ابن عبّاس ، قال : اجتمع عند النبي </w:t>
      </w:r>
      <w:r w:rsidRPr="001C1D0F">
        <w:rPr>
          <w:rStyle w:val="libAlaemChar"/>
          <w:rtl/>
        </w:rPr>
        <w:t>صلى‌الله‌عليه‌وآله‌وسلم</w:t>
      </w:r>
      <w:r w:rsidRPr="00CA1DF9">
        <w:rPr>
          <w:rtl/>
        </w:rPr>
        <w:t xml:space="preserve"> قيس بن عاصم ، والزّبرقان بن بدر ، وعمرو بن الأهتم</w:t>
      </w:r>
      <w:r>
        <w:rPr>
          <w:rtl/>
        </w:rPr>
        <w:t xml:space="preserve"> ..</w:t>
      </w:r>
      <w:r w:rsidRPr="00CA1DF9">
        <w:rPr>
          <w:rtl/>
        </w:rPr>
        <w:t xml:space="preserve"> فذكر الحديث بطوله.</w:t>
      </w:r>
    </w:p>
    <w:p w14:paraId="177255B3" w14:textId="77777777" w:rsidR="00ED61A7" w:rsidRPr="00CA1DF9" w:rsidRDefault="00ED61A7" w:rsidP="00AE508F">
      <w:pPr>
        <w:pStyle w:val="libNormal"/>
        <w:rPr>
          <w:rtl/>
        </w:rPr>
      </w:pPr>
      <w:r w:rsidRPr="00CA1DF9">
        <w:rPr>
          <w:rtl/>
        </w:rPr>
        <w:t xml:space="preserve">وروى يعقوب بن سفيان في تاريخه ، من طريق وقاص بن سريع بن الحكم أن أباه حدثه ، قال : حدّثني الزبرقان بن بدر ، قال : قدمت على النبيّ </w:t>
      </w:r>
      <w:r w:rsidRPr="001C1D0F">
        <w:rPr>
          <w:rStyle w:val="libAlaemChar"/>
          <w:rtl/>
        </w:rPr>
        <w:t>صلى‌الله‌عليه‌وآله‌وسلم</w:t>
      </w:r>
      <w:r w:rsidRPr="00CA1DF9">
        <w:rPr>
          <w:rtl/>
        </w:rPr>
        <w:t xml:space="preserve"> فنزلت على رجل من الأنصار</w:t>
      </w:r>
      <w:r>
        <w:rPr>
          <w:rtl/>
        </w:rPr>
        <w:t xml:space="preserve"> ..</w:t>
      </w:r>
      <w:r w:rsidRPr="00CA1DF9">
        <w:rPr>
          <w:rtl/>
        </w:rPr>
        <w:t>. فذكر الحديث بطوله.</w:t>
      </w:r>
    </w:p>
    <w:p w14:paraId="184E6A6E" w14:textId="77777777" w:rsidR="00ED61A7" w:rsidRPr="00CA1DF9" w:rsidRDefault="00ED61A7" w:rsidP="00AE508F">
      <w:pPr>
        <w:pStyle w:val="libNormal"/>
        <w:rPr>
          <w:rtl/>
        </w:rPr>
      </w:pPr>
      <w:r w:rsidRPr="00CA1DF9">
        <w:rPr>
          <w:rtl/>
        </w:rPr>
        <w:t>قال ابن مندة : وذكر الطّبراني من هذا الوجه حديثا آخر وقصته مع الحطيئة ، وقد ذكرتها في ترجمة الحطيئة في القسم الثالث من حرف الحاء المهملة.</w:t>
      </w:r>
    </w:p>
    <w:p w14:paraId="1355AC7F" w14:textId="77777777" w:rsidR="00ED61A7" w:rsidRPr="00CA1DF9" w:rsidRDefault="00ED61A7" w:rsidP="00AE508F">
      <w:pPr>
        <w:pStyle w:val="libNormal"/>
        <w:rPr>
          <w:rtl/>
        </w:rPr>
      </w:pPr>
      <w:r w:rsidRPr="00CA1DF9">
        <w:rPr>
          <w:rtl/>
        </w:rPr>
        <w:t xml:space="preserve">وقال أبو عمر بن عبد البرّ : ولّاه رسول الله </w:t>
      </w:r>
      <w:r w:rsidRPr="001C1D0F">
        <w:rPr>
          <w:rStyle w:val="libAlaemChar"/>
          <w:rtl/>
        </w:rPr>
        <w:t>صلى‌الله‌عليه‌وآله‌وسلم</w:t>
      </w:r>
      <w:r w:rsidRPr="00CA1DF9">
        <w:rPr>
          <w:rtl/>
        </w:rPr>
        <w:t xml:space="preserve"> صدقات قومه ، فأدّاها في الردّة إلى أبي بكر فأقره ثم إلى عمر ، وأنشد له وثيمة في الردّة في وفائه بأداء الزكاة ، وتعرض قيس بن عاصم بأذواد الرسول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436B4EF" w14:textId="77777777" w:rsidTr="00636C9A">
        <w:trPr>
          <w:tblCellSpacing w:w="15" w:type="dxa"/>
          <w:jc w:val="center"/>
        </w:trPr>
        <w:tc>
          <w:tcPr>
            <w:tcW w:w="2362" w:type="pct"/>
            <w:vAlign w:val="center"/>
          </w:tcPr>
          <w:p w14:paraId="58C72FE5" w14:textId="77777777" w:rsidR="00ED61A7" w:rsidRPr="00CA1DF9" w:rsidRDefault="00ED61A7" w:rsidP="00636C9A">
            <w:pPr>
              <w:rPr>
                <w:rtl/>
                <w:lang w:bidi="fa-IR"/>
              </w:rPr>
            </w:pPr>
            <w:r w:rsidRPr="00CA1DF9">
              <w:rPr>
                <w:rtl/>
                <w:lang w:bidi="fa-IR"/>
              </w:rPr>
              <w:t xml:space="preserve">وفيت بأذواد الرّسول وقد أتت </w:t>
            </w:r>
            <w:r w:rsidRPr="00DE4A9C">
              <w:rPr>
                <w:rtl/>
              </w:rPr>
              <w:br/>
              <w:t> </w:t>
            </w:r>
          </w:p>
        </w:tc>
        <w:tc>
          <w:tcPr>
            <w:tcW w:w="196" w:type="pct"/>
            <w:vAlign w:val="center"/>
          </w:tcPr>
          <w:p w14:paraId="6C854106" w14:textId="77777777" w:rsidR="00ED61A7" w:rsidRPr="00CA1DF9" w:rsidRDefault="00ED61A7" w:rsidP="00636C9A">
            <w:r w:rsidRPr="00CA1DF9">
              <w:rPr>
                <w:rtl/>
              </w:rPr>
              <w:t> </w:t>
            </w:r>
          </w:p>
        </w:tc>
        <w:tc>
          <w:tcPr>
            <w:tcW w:w="2361" w:type="pct"/>
            <w:vAlign w:val="center"/>
          </w:tcPr>
          <w:p w14:paraId="4F1C8568" w14:textId="77777777" w:rsidR="00ED61A7" w:rsidRPr="00CA1DF9" w:rsidRDefault="00ED61A7" w:rsidP="00636C9A">
            <w:r w:rsidRPr="00CA1DF9">
              <w:rPr>
                <w:rtl/>
                <w:lang w:bidi="fa-IR"/>
              </w:rPr>
              <w:t>سعاة فلم يردد بعيرا مخرفا</w:t>
            </w:r>
            <w:r w:rsidRPr="00DE4A9C">
              <w:rPr>
                <w:rtl/>
              </w:rPr>
              <w:br/>
              <w:t> </w:t>
            </w:r>
          </w:p>
        </w:tc>
      </w:tr>
    </w:tbl>
    <w:p w14:paraId="11C7F99D" w14:textId="77777777" w:rsidR="00ED61A7" w:rsidRDefault="00ED61A7" w:rsidP="00C82C3C">
      <w:pPr>
        <w:pStyle w:val="libCenter"/>
        <w:rPr>
          <w:rtl/>
        </w:rPr>
      </w:pPr>
      <w:r>
        <w:rPr>
          <w:rtl/>
        </w:rPr>
        <w:t>[</w:t>
      </w:r>
      <w:r w:rsidRPr="00CA1DF9">
        <w:rPr>
          <w:rtl/>
        </w:rPr>
        <w:t>الطويل</w:t>
      </w:r>
      <w:r>
        <w:rPr>
          <w:rtl/>
        </w:rPr>
        <w:t>]</w:t>
      </w:r>
    </w:p>
    <w:p w14:paraId="3FBFA5C5" w14:textId="77777777" w:rsidR="00ED61A7" w:rsidRPr="00CA1DF9" w:rsidRDefault="00ED61A7" w:rsidP="00AE508F">
      <w:pPr>
        <w:pStyle w:val="libNormal"/>
        <w:rPr>
          <w:rtl/>
        </w:rPr>
      </w:pPr>
      <w:r w:rsidRPr="00CA1DF9">
        <w:rPr>
          <w:rtl/>
        </w:rPr>
        <w:t>ويقول في أخرى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7A2EFAD" w14:textId="77777777" w:rsidTr="00636C9A">
        <w:trPr>
          <w:tblCellSpacing w:w="15" w:type="dxa"/>
          <w:jc w:val="center"/>
        </w:trPr>
        <w:tc>
          <w:tcPr>
            <w:tcW w:w="2362" w:type="pct"/>
            <w:vAlign w:val="center"/>
          </w:tcPr>
          <w:p w14:paraId="36475713" w14:textId="77777777" w:rsidR="00ED61A7" w:rsidRPr="00CA1DF9" w:rsidRDefault="00ED61A7" w:rsidP="00636C9A">
            <w:pPr>
              <w:rPr>
                <w:rtl/>
                <w:lang w:bidi="fa-IR"/>
              </w:rPr>
            </w:pPr>
            <w:r w:rsidRPr="00CA1DF9">
              <w:rPr>
                <w:rtl/>
                <w:lang w:bidi="fa-IR"/>
              </w:rPr>
              <w:t xml:space="preserve">من مبلغ قيسا وخندف أنّه </w:t>
            </w:r>
            <w:r w:rsidRPr="00DE4A9C">
              <w:rPr>
                <w:rtl/>
              </w:rPr>
              <w:br/>
              <w:t> </w:t>
            </w:r>
          </w:p>
        </w:tc>
        <w:tc>
          <w:tcPr>
            <w:tcW w:w="196" w:type="pct"/>
            <w:vAlign w:val="center"/>
          </w:tcPr>
          <w:p w14:paraId="69E44BF1" w14:textId="77777777" w:rsidR="00ED61A7" w:rsidRPr="00CA1DF9" w:rsidRDefault="00ED61A7" w:rsidP="00636C9A">
            <w:r w:rsidRPr="00CA1DF9">
              <w:rPr>
                <w:rtl/>
              </w:rPr>
              <w:t> </w:t>
            </w:r>
          </w:p>
        </w:tc>
        <w:tc>
          <w:tcPr>
            <w:tcW w:w="2361" w:type="pct"/>
            <w:vAlign w:val="center"/>
          </w:tcPr>
          <w:p w14:paraId="764246CC" w14:textId="77777777" w:rsidR="00ED61A7" w:rsidRPr="00CA1DF9" w:rsidRDefault="00ED61A7" w:rsidP="00636C9A">
            <w:r w:rsidRPr="00CA1DF9">
              <w:rPr>
                <w:rtl/>
                <w:lang w:bidi="fa-IR"/>
              </w:rPr>
              <w:t>عزم الإله لنا وأمر محمّد</w:t>
            </w:r>
            <w:r w:rsidRPr="00DE4A9C">
              <w:rPr>
                <w:rtl/>
              </w:rPr>
              <w:br/>
              <w:t> </w:t>
            </w:r>
          </w:p>
        </w:tc>
      </w:tr>
    </w:tbl>
    <w:p w14:paraId="70D1AB84" w14:textId="77777777" w:rsidR="00ED61A7" w:rsidRDefault="00ED61A7" w:rsidP="00C82C3C">
      <w:pPr>
        <w:pStyle w:val="libCenter"/>
        <w:rPr>
          <w:rtl/>
        </w:rPr>
      </w:pPr>
      <w:r>
        <w:rPr>
          <w:rtl/>
        </w:rPr>
        <w:t>[</w:t>
      </w:r>
      <w:r w:rsidRPr="00CA1DF9">
        <w:rPr>
          <w:rtl/>
        </w:rPr>
        <w:t>الكامل</w:t>
      </w:r>
      <w:r>
        <w:rPr>
          <w:rtl/>
        </w:rPr>
        <w:t>]</w:t>
      </w:r>
    </w:p>
    <w:p w14:paraId="36ADE7D5" w14:textId="77777777" w:rsidR="00ED61A7" w:rsidRPr="00CA1DF9" w:rsidRDefault="00ED61A7" w:rsidP="00AE508F">
      <w:pPr>
        <w:pStyle w:val="libNormal"/>
        <w:rPr>
          <w:rtl/>
        </w:rPr>
      </w:pPr>
      <w:r w:rsidRPr="00CA1DF9">
        <w:rPr>
          <w:rtl/>
        </w:rPr>
        <w:t>قلت : وله في ذلك قصة مع قيس بن عاصم ذكرها أبو الفرج في ترجمة قيس ، وعاش الزّبرقان إلى خلافة معاوية ، فذكر الجاحظ في كتاب «البيان» أنه دخل على زياد وقد كفّ بصره ، فسلّم خفيفا فأدناه زياد وأجلسه معه ، وقال : يا أبا عبّاس ، إن القوم يضحكون من جفائك. فقال : وإن ضحكوا ، والله : إن رجلا إلا يودّ أني أبوه لغيّة أو لرشدة.</w:t>
      </w:r>
    </w:p>
    <w:p w14:paraId="48A39A0A" w14:textId="77777777" w:rsidR="00ED61A7" w:rsidRPr="00CA1DF9" w:rsidRDefault="00ED61A7" w:rsidP="00AE508F">
      <w:pPr>
        <w:pStyle w:val="libNormal"/>
        <w:rPr>
          <w:rtl/>
        </w:rPr>
      </w:pPr>
      <w:r w:rsidRPr="00CA1DF9">
        <w:rPr>
          <w:rtl/>
        </w:rPr>
        <w:t>وذكره المراديّ في نسخة أخرى فيمن عمي من الأشراف.</w:t>
      </w:r>
    </w:p>
    <w:p w14:paraId="47594C4C" w14:textId="77777777" w:rsidR="00ED61A7" w:rsidRDefault="00ED61A7" w:rsidP="00AE508F">
      <w:pPr>
        <w:pStyle w:val="libNormal"/>
        <w:rPr>
          <w:rtl/>
        </w:rPr>
      </w:pPr>
      <w:r w:rsidRPr="00CA1DF9">
        <w:rPr>
          <w:rtl/>
        </w:rPr>
        <w:t>وذكر الكوكبيّ أنه وفد على عبد الملك ، وقاد إليه خمسة وعشرين فرسا ، ونسب كل فرس إلى آبائه وأمهاته ، وحلف على كل فرس منّا يمينا غير التي حلف بها على غيرها ، فقال عبد الملك : عجبي من اختلاف أيمانه أشدّ من عجبي بمعرفته بأنساب الخيل.</w:t>
      </w:r>
    </w:p>
    <w:p w14:paraId="47D0D135" w14:textId="77777777" w:rsidR="00ED61A7" w:rsidRPr="00CA1DF9" w:rsidRDefault="00ED61A7" w:rsidP="007952B1">
      <w:pPr>
        <w:pStyle w:val="libLine"/>
        <w:rPr>
          <w:rtl/>
        </w:rPr>
      </w:pPr>
      <w:r w:rsidRPr="00CA1DF9">
        <w:rPr>
          <w:rtl/>
        </w:rPr>
        <w:t>__________________</w:t>
      </w:r>
    </w:p>
    <w:p w14:paraId="30F6B0AD" w14:textId="77777777" w:rsidR="00ED61A7" w:rsidRDefault="00ED61A7" w:rsidP="004B4EF2">
      <w:pPr>
        <w:pStyle w:val="libFootnote0"/>
        <w:rPr>
          <w:rtl/>
        </w:rPr>
      </w:pPr>
      <w:r w:rsidRPr="00B6514E">
        <w:rPr>
          <w:rtl/>
        </w:rPr>
        <w:t>الزوائد 8 / 126 عن أنس عن النبي صلى‌الله‌عليه‌وسلم قال إن من البيان لسحرا وإن من الشعر حكمة قال الهيثمي رواه الطبراني وفيه العباس بن الفضل الأزرق وهو متروك.</w:t>
      </w:r>
    </w:p>
    <w:p w14:paraId="02E4AF33"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2790 ـ الزّبرقان بن أصلم </w:t>
      </w:r>
      <w:r w:rsidRPr="004B4EF2">
        <w:rPr>
          <w:rStyle w:val="libFootnotenumChar"/>
          <w:rtl/>
        </w:rPr>
        <w:t>(1)</w:t>
      </w:r>
      <w:r w:rsidRPr="004D4493">
        <w:rPr>
          <w:rStyle w:val="libBold2Char"/>
          <w:rtl/>
        </w:rPr>
        <w:t xml:space="preserve"> </w:t>
      </w:r>
      <w:r w:rsidRPr="00CA1DF9">
        <w:rPr>
          <w:rtl/>
          <w:lang w:bidi="fa-IR"/>
        </w:rPr>
        <w:t>: من آل ذي لعوة.</w:t>
      </w:r>
    </w:p>
    <w:p w14:paraId="1A21DC8B" w14:textId="77777777" w:rsidR="00ED61A7" w:rsidRPr="00CA1DF9" w:rsidRDefault="00ED61A7" w:rsidP="00AE508F">
      <w:pPr>
        <w:pStyle w:val="libNormal"/>
        <w:rPr>
          <w:rtl/>
        </w:rPr>
      </w:pPr>
      <w:r w:rsidRPr="00CA1DF9">
        <w:rPr>
          <w:rtl/>
        </w:rPr>
        <w:t xml:space="preserve">ذكره ابن مندة في الصّحابة من طريق عمرو بن شمر </w:t>
      </w:r>
      <w:r w:rsidRPr="004B4EF2">
        <w:rPr>
          <w:rStyle w:val="libFootnotenumChar"/>
          <w:rtl/>
        </w:rPr>
        <w:t>(2)</w:t>
      </w:r>
      <w:r w:rsidRPr="00CA1DF9">
        <w:rPr>
          <w:rtl/>
        </w:rPr>
        <w:t xml:space="preserve"> ، عن ليث ، عن مجاهد ، عن أبي وائل ، قال : برز الحسين بن علي يوم صفين</w:t>
      </w:r>
      <w:r>
        <w:rPr>
          <w:rtl/>
        </w:rPr>
        <w:t xml:space="preserve"> ..</w:t>
      </w:r>
      <w:r w:rsidRPr="00CA1DF9">
        <w:rPr>
          <w:rtl/>
        </w:rPr>
        <w:t xml:space="preserve">. فذكر قصة فيها : فقال له الزّبرقان بن أصلم : انصرف يا بني ، فلقد رأيت رسول الله </w:t>
      </w:r>
      <w:r w:rsidRPr="001C1D0F">
        <w:rPr>
          <w:rStyle w:val="libAlaemChar"/>
          <w:rtl/>
        </w:rPr>
        <w:t>صلى‌الله‌عليه‌وآله‌وسلم</w:t>
      </w:r>
      <w:r w:rsidRPr="00CA1DF9">
        <w:rPr>
          <w:rtl/>
        </w:rPr>
        <w:t xml:space="preserve"> مقبلا من ناحية قباء وأنت قدّامه ، فما كنت لألقى رسول الله </w:t>
      </w:r>
      <w:r w:rsidRPr="001C1D0F">
        <w:rPr>
          <w:rStyle w:val="libAlaemChar"/>
          <w:rtl/>
        </w:rPr>
        <w:t>صلى‌الله‌عليه‌وآله‌وسلم</w:t>
      </w:r>
      <w:r w:rsidRPr="00CA1DF9">
        <w:rPr>
          <w:rtl/>
        </w:rPr>
        <w:t xml:space="preserve"> بدمك.</w:t>
      </w:r>
    </w:p>
    <w:p w14:paraId="20169000" w14:textId="77777777" w:rsidR="00ED61A7" w:rsidRPr="00CA1DF9" w:rsidRDefault="00ED61A7" w:rsidP="00AE508F">
      <w:pPr>
        <w:pStyle w:val="libNormal"/>
        <w:rPr>
          <w:rtl/>
          <w:lang w:bidi="fa-IR"/>
        </w:rPr>
      </w:pPr>
      <w:r w:rsidRPr="004D4493">
        <w:rPr>
          <w:rStyle w:val="libBold2Char"/>
          <w:rtl/>
        </w:rPr>
        <w:t xml:space="preserve">2791 ـ الزّبيب بن ثعلبة </w:t>
      </w:r>
      <w:r w:rsidRPr="004B4EF2">
        <w:rPr>
          <w:rStyle w:val="libFootnotenumChar"/>
          <w:rtl/>
        </w:rPr>
        <w:t>(3)</w:t>
      </w:r>
      <w:r w:rsidRPr="004D4493">
        <w:rPr>
          <w:rStyle w:val="libBold2Char"/>
          <w:rtl/>
        </w:rPr>
        <w:t xml:space="preserve"> </w:t>
      </w:r>
      <w:r w:rsidRPr="00CA1DF9">
        <w:rPr>
          <w:rtl/>
          <w:lang w:bidi="fa-IR"/>
        </w:rPr>
        <w:t>: بن عمرو بن سواء العنبريّ.</w:t>
      </w:r>
    </w:p>
    <w:p w14:paraId="1C9F0FC4" w14:textId="77777777" w:rsidR="00ED61A7" w:rsidRPr="00CA1DF9" w:rsidRDefault="00ED61A7" w:rsidP="00AE508F">
      <w:pPr>
        <w:pStyle w:val="libNormal"/>
        <w:rPr>
          <w:rtl/>
        </w:rPr>
      </w:pPr>
      <w:r w:rsidRPr="00CA1DF9">
        <w:rPr>
          <w:rtl/>
        </w:rPr>
        <w:t xml:space="preserve">قال البغويّ : سكن البادية. وقال غيره : نزل البصرة ، وهو بموحدتين مصغّر عند الأكثر ، وخالفهم العسكريّ فجعل الموحدة الأولى نونا ، واعترف أنّ أصحاب الحديث يقولونها بموحدة </w:t>
      </w:r>
      <w:r w:rsidRPr="004B4EF2">
        <w:rPr>
          <w:rStyle w:val="libFootnotenumChar"/>
          <w:rtl/>
        </w:rPr>
        <w:t>(4)</w:t>
      </w:r>
      <w:r>
        <w:rPr>
          <w:rtl/>
        </w:rPr>
        <w:t>.</w:t>
      </w:r>
    </w:p>
    <w:p w14:paraId="1D2C9BC9" w14:textId="77777777" w:rsidR="00ED61A7" w:rsidRPr="00CA1DF9" w:rsidRDefault="00ED61A7" w:rsidP="00AE508F">
      <w:pPr>
        <w:pStyle w:val="libNormal"/>
        <w:rPr>
          <w:rtl/>
        </w:rPr>
      </w:pPr>
      <w:r w:rsidRPr="00CA1DF9">
        <w:rPr>
          <w:rtl/>
        </w:rPr>
        <w:t>وله حديث أخرجه أبو داود ، روى عنه ابنه دجين وابن ابنه شعيث ، وصرح بسماعه منه في سنن أبي داود.</w:t>
      </w:r>
    </w:p>
    <w:p w14:paraId="53612FBB" w14:textId="77777777" w:rsidR="00ED61A7" w:rsidRPr="00CA1DF9" w:rsidRDefault="00ED61A7" w:rsidP="00AE508F">
      <w:pPr>
        <w:pStyle w:val="libNormal"/>
        <w:rPr>
          <w:rtl/>
        </w:rPr>
      </w:pPr>
      <w:r>
        <w:rPr>
          <w:rtl/>
        </w:rPr>
        <w:t>[</w:t>
      </w:r>
      <w:r w:rsidRPr="00CA1DF9">
        <w:rPr>
          <w:rtl/>
        </w:rPr>
        <w:t>وسيأتي له ذكر في ترجمة أمه أم زبيب في كنى النساء إن شاء الله تعالى</w:t>
      </w:r>
      <w:r>
        <w:rPr>
          <w:rtl/>
        </w:rPr>
        <w:t>]</w:t>
      </w:r>
      <w:r w:rsidRPr="00CA1DF9">
        <w:rPr>
          <w:rtl/>
        </w:rPr>
        <w:t xml:space="preserve"> </w:t>
      </w:r>
      <w:r w:rsidRPr="004B4EF2">
        <w:rPr>
          <w:rStyle w:val="libFootnotenumChar"/>
          <w:rtl/>
        </w:rPr>
        <w:t>(5)</w:t>
      </w:r>
      <w:r>
        <w:rPr>
          <w:rtl/>
        </w:rPr>
        <w:t>.</w:t>
      </w:r>
    </w:p>
    <w:p w14:paraId="5270FE3C" w14:textId="77777777" w:rsidR="00ED61A7" w:rsidRDefault="00ED61A7" w:rsidP="004D4493">
      <w:pPr>
        <w:pStyle w:val="libBold2"/>
        <w:rPr>
          <w:rtl/>
        </w:rPr>
      </w:pPr>
      <w:r w:rsidRPr="002F3E5A">
        <w:rPr>
          <w:rtl/>
        </w:rPr>
        <w:t>2792 ز</w:t>
      </w:r>
      <w:r>
        <w:rPr>
          <w:rtl/>
        </w:rPr>
        <w:t xml:space="preserve"> ـ </w:t>
      </w:r>
      <w:r w:rsidRPr="002F3E5A">
        <w:rPr>
          <w:rtl/>
        </w:rPr>
        <w:t>زبيد السلميّ.</w:t>
      </w:r>
    </w:p>
    <w:p w14:paraId="53D633D0" w14:textId="77777777" w:rsidR="00ED61A7" w:rsidRPr="00CA1DF9" w:rsidRDefault="00ED61A7" w:rsidP="00AE508F">
      <w:pPr>
        <w:pStyle w:val="libNormal"/>
        <w:rPr>
          <w:rtl/>
        </w:rPr>
      </w:pPr>
      <w:r>
        <w:rPr>
          <w:rtl/>
        </w:rPr>
        <w:t>[</w:t>
      </w:r>
      <w:r w:rsidRPr="00CA1DF9">
        <w:rPr>
          <w:rtl/>
        </w:rPr>
        <w:t>أخرج حديثه محمد بن يحيى العدني</w:t>
      </w:r>
      <w:r>
        <w:rPr>
          <w:rtl/>
        </w:rPr>
        <w:t>]</w:t>
      </w:r>
      <w:r w:rsidRPr="00CA1DF9">
        <w:rPr>
          <w:rtl/>
        </w:rPr>
        <w:t xml:space="preserve"> </w:t>
      </w:r>
      <w:r w:rsidRPr="004B4EF2">
        <w:rPr>
          <w:rStyle w:val="libFootnotenumChar"/>
          <w:rtl/>
        </w:rPr>
        <w:t>(6)</w:t>
      </w:r>
      <w:r w:rsidRPr="00CA1DF9">
        <w:rPr>
          <w:rtl/>
        </w:rPr>
        <w:t xml:space="preserve"> بن أبي عمر </w:t>
      </w:r>
      <w:r w:rsidRPr="004B4EF2">
        <w:rPr>
          <w:rStyle w:val="libFootnotenumChar"/>
          <w:rtl/>
        </w:rPr>
        <w:t>(7)</w:t>
      </w:r>
      <w:r w:rsidRPr="00CA1DF9">
        <w:rPr>
          <w:rtl/>
        </w:rPr>
        <w:t xml:space="preserve"> في مسندة ، فقال : حدثنا سفيان ، أخبرنا صاحب لنا يقال له عمرو بن حفص ثقة ، عن شيخ من بني سليم يقال له زبيد قرأ القرآن عشر سنين يختمه في يوم وليلة ، وعشرين سنة يختمه في يومين وليلتين ، قال : والله لقد كان على وجهه نور ، إن النبيّ </w:t>
      </w:r>
      <w:r w:rsidRPr="001C1D0F">
        <w:rPr>
          <w:rStyle w:val="libAlaemChar"/>
          <w:rtl/>
        </w:rPr>
        <w:t>صلى‌الله‌عليه‌وآله‌وسلم</w:t>
      </w:r>
      <w:r w:rsidRPr="00CA1DF9">
        <w:rPr>
          <w:rtl/>
        </w:rPr>
        <w:t xml:space="preserve"> كان إذا أنس من أصحابه</w:t>
      </w:r>
    </w:p>
    <w:p w14:paraId="5B8EA19B" w14:textId="77777777" w:rsidR="00ED61A7" w:rsidRPr="00CA1DF9" w:rsidRDefault="00ED61A7" w:rsidP="007952B1">
      <w:pPr>
        <w:pStyle w:val="libLine"/>
        <w:rPr>
          <w:rtl/>
        </w:rPr>
      </w:pPr>
      <w:r w:rsidRPr="00CA1DF9">
        <w:rPr>
          <w:rtl/>
        </w:rPr>
        <w:t>__________________</w:t>
      </w:r>
    </w:p>
    <w:p w14:paraId="09DA987F" w14:textId="77777777" w:rsidR="00ED61A7" w:rsidRPr="00CA1DF9" w:rsidRDefault="00ED61A7" w:rsidP="004B4EF2">
      <w:pPr>
        <w:pStyle w:val="libFootnote0"/>
        <w:rPr>
          <w:rtl/>
          <w:lang w:bidi="fa-IR"/>
        </w:rPr>
      </w:pPr>
      <w:r>
        <w:rPr>
          <w:rtl/>
        </w:rPr>
        <w:t>(</w:t>
      </w:r>
      <w:r w:rsidRPr="00CA1DF9">
        <w:rPr>
          <w:rtl/>
        </w:rPr>
        <w:t xml:space="preserve">1) أسد الغابة ت </w:t>
      </w:r>
      <w:r>
        <w:rPr>
          <w:rtl/>
        </w:rPr>
        <w:t>(</w:t>
      </w:r>
      <w:r w:rsidRPr="00CA1DF9">
        <w:rPr>
          <w:rtl/>
        </w:rPr>
        <w:t>1727)</w:t>
      </w:r>
      <w:r>
        <w:rPr>
          <w:rtl/>
        </w:rPr>
        <w:t>.</w:t>
      </w:r>
    </w:p>
    <w:p w14:paraId="2218E3CE" w14:textId="77777777" w:rsidR="00ED61A7" w:rsidRPr="00CA1DF9" w:rsidRDefault="00ED61A7" w:rsidP="004B4EF2">
      <w:pPr>
        <w:pStyle w:val="libFootnote0"/>
        <w:rPr>
          <w:rtl/>
          <w:lang w:bidi="fa-IR"/>
        </w:rPr>
      </w:pPr>
      <w:r>
        <w:rPr>
          <w:rtl/>
        </w:rPr>
        <w:t>(</w:t>
      </w:r>
      <w:r w:rsidRPr="00CA1DF9">
        <w:rPr>
          <w:rtl/>
        </w:rPr>
        <w:t xml:space="preserve">2) من </w:t>
      </w:r>
      <w:r>
        <w:rPr>
          <w:rtl/>
        </w:rPr>
        <w:t>أ :</w:t>
      </w:r>
      <w:r w:rsidRPr="00CA1DF9">
        <w:rPr>
          <w:rtl/>
        </w:rPr>
        <w:t xml:space="preserve"> عمرو بن شمس.</w:t>
      </w:r>
    </w:p>
    <w:p w14:paraId="2FE81AFF"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1729) ، الاستيعاب ت </w:t>
      </w:r>
      <w:r>
        <w:rPr>
          <w:rtl/>
        </w:rPr>
        <w:t>(</w:t>
      </w:r>
      <w:r w:rsidRPr="00CA1DF9">
        <w:rPr>
          <w:rtl/>
        </w:rPr>
        <w:t>871) ، الثقات 3 / 144 ، تجريد أسماء الصحابة 1 / 188 ، الأنساب 9 / 87 الكاشف 1 / 317 ، تهذيب التهذيب 3 / 310 ، الطبقات 42 ، 178 تقريب التهذيب 1 / 257 ، التاريخ الكبير 3 / 447 ، الجرح والتعديل 13 / 2811 ، الوافي بالوفيات 14 / 176 الاستيعاب 1 / 212 ، الإكمال 4 / 163 ، المشتبه 332 ، تصحيفات المحدثين 753 ، 1129 ، بقي بن مخلد 528.</w:t>
      </w:r>
    </w:p>
    <w:p w14:paraId="76607536"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يقولونها بموحدة بدل النون.</w:t>
      </w:r>
    </w:p>
    <w:p w14:paraId="6D7D8AE1" w14:textId="77777777" w:rsidR="00ED61A7" w:rsidRPr="00CA1DF9" w:rsidRDefault="00ED61A7" w:rsidP="004B4EF2">
      <w:pPr>
        <w:pStyle w:val="libFootnote0"/>
        <w:rPr>
          <w:rtl/>
          <w:lang w:bidi="fa-IR"/>
        </w:rPr>
      </w:pPr>
      <w:r>
        <w:rPr>
          <w:rtl/>
        </w:rPr>
        <w:t>(</w:t>
      </w:r>
      <w:r w:rsidRPr="00CA1DF9">
        <w:rPr>
          <w:rtl/>
        </w:rPr>
        <w:t>5) بدل ما بين القوسين في أ. وروى حديثه أبو داود والطبراني ، وأخرجه أبو عوانة في صحيحه من طرق.</w:t>
      </w:r>
    </w:p>
    <w:p w14:paraId="0445DA18" w14:textId="77777777" w:rsidR="00ED61A7" w:rsidRPr="00CA1DF9" w:rsidRDefault="00ED61A7" w:rsidP="004133E3">
      <w:pPr>
        <w:pStyle w:val="libFootnote"/>
        <w:rPr>
          <w:rtl/>
          <w:lang w:bidi="fa-IR"/>
        </w:rPr>
      </w:pPr>
      <w:r w:rsidRPr="00CA1DF9">
        <w:rPr>
          <w:rtl/>
        </w:rPr>
        <w:t>ومضى ذكر بعضه في ترجمة ذؤيب بن شهيم.</w:t>
      </w:r>
    </w:p>
    <w:p w14:paraId="06CC840B" w14:textId="77777777" w:rsidR="00ED61A7" w:rsidRPr="00CA1DF9" w:rsidRDefault="00ED61A7" w:rsidP="004B4EF2">
      <w:pPr>
        <w:pStyle w:val="libFootnote0"/>
        <w:rPr>
          <w:rtl/>
          <w:lang w:bidi="fa-IR"/>
        </w:rPr>
      </w:pPr>
      <w:r>
        <w:rPr>
          <w:rtl/>
        </w:rPr>
        <w:t>(</w:t>
      </w:r>
      <w:r w:rsidRPr="00CA1DF9">
        <w:rPr>
          <w:rtl/>
        </w:rPr>
        <w:t>6) سقط في أ.</w:t>
      </w:r>
    </w:p>
    <w:p w14:paraId="6EF24BBF" w14:textId="77777777" w:rsidR="00ED61A7" w:rsidRPr="00CA1DF9" w:rsidRDefault="00ED61A7" w:rsidP="004B4EF2">
      <w:pPr>
        <w:pStyle w:val="libFootnote0"/>
        <w:rPr>
          <w:rtl/>
          <w:lang w:bidi="fa-IR"/>
        </w:rPr>
      </w:pPr>
      <w:r>
        <w:rPr>
          <w:rtl/>
        </w:rPr>
        <w:t>(</w:t>
      </w:r>
      <w:r w:rsidRPr="00CA1DF9">
        <w:rPr>
          <w:rtl/>
        </w:rPr>
        <w:t xml:space="preserve">7) في </w:t>
      </w:r>
      <w:r>
        <w:rPr>
          <w:rtl/>
        </w:rPr>
        <w:t>أ :</w:t>
      </w:r>
      <w:r w:rsidRPr="00CA1DF9">
        <w:rPr>
          <w:rtl/>
        </w:rPr>
        <w:t xml:space="preserve"> ذكره ابن أبي عمر.</w:t>
      </w:r>
    </w:p>
    <w:p w14:paraId="6050CF9A" w14:textId="77777777" w:rsidR="00ED61A7" w:rsidRPr="00CA1DF9" w:rsidRDefault="00ED61A7" w:rsidP="00AE508F">
      <w:pPr>
        <w:pStyle w:val="libNormal"/>
        <w:rPr>
          <w:rtl/>
        </w:rPr>
      </w:pPr>
      <w:r>
        <w:rPr>
          <w:rtl/>
        </w:rPr>
        <w:br w:type="page"/>
      </w:r>
      <w:r w:rsidRPr="00CA1DF9">
        <w:rPr>
          <w:rtl/>
        </w:rPr>
        <w:lastRenderedPageBreak/>
        <w:t>غرّة أو غفلة نادى فيهم بأعلى صوته : أتتكم المنية لازمة إمّا بشقوة وإما بسعادة</w:t>
      </w:r>
      <w:r>
        <w:rPr>
          <w:rFonts w:hint="cs"/>
          <w:rtl/>
        </w:rPr>
        <w:t xml:space="preserve"> </w:t>
      </w:r>
      <w:r w:rsidRPr="004B4EF2">
        <w:rPr>
          <w:rStyle w:val="libFootnotenumChar"/>
          <w:rtl/>
        </w:rPr>
        <w:t>(1)</w:t>
      </w:r>
      <w:r>
        <w:rPr>
          <w:rtl/>
        </w:rPr>
        <w:t>.</w:t>
      </w:r>
    </w:p>
    <w:p w14:paraId="17393278" w14:textId="77777777" w:rsidR="00ED61A7" w:rsidRPr="009312CB" w:rsidRDefault="00ED61A7" w:rsidP="00003931">
      <w:pPr>
        <w:pStyle w:val="libCenterBold1"/>
        <w:rPr>
          <w:rtl/>
        </w:rPr>
      </w:pPr>
      <w:r w:rsidRPr="009312CB">
        <w:rPr>
          <w:rtl/>
        </w:rPr>
        <w:t>ذكر من اسمه الزبير</w:t>
      </w:r>
    </w:p>
    <w:p w14:paraId="0851F22D" w14:textId="77777777" w:rsidR="00ED61A7" w:rsidRDefault="00ED61A7" w:rsidP="00AE508F">
      <w:pPr>
        <w:pStyle w:val="libNormal"/>
        <w:rPr>
          <w:rtl/>
          <w:lang w:bidi="fa-IR"/>
        </w:rPr>
      </w:pPr>
      <w:r w:rsidRPr="004D4493">
        <w:rPr>
          <w:rStyle w:val="libBold2Char"/>
          <w:rtl/>
        </w:rPr>
        <w:t xml:space="preserve">2793 ـ الزبير بن عبد الله الكلابيّ </w:t>
      </w:r>
      <w:r w:rsidRPr="004B4EF2">
        <w:rPr>
          <w:rStyle w:val="libFootnotenumChar"/>
          <w:rtl/>
        </w:rPr>
        <w:t>(2)</w:t>
      </w:r>
      <w:r w:rsidRPr="004D4493">
        <w:rPr>
          <w:rStyle w:val="libBold2Char"/>
          <w:rtl/>
        </w:rPr>
        <w:t>.</w:t>
      </w:r>
    </w:p>
    <w:p w14:paraId="4AC44DE3" w14:textId="77777777" w:rsidR="00ED61A7" w:rsidRPr="00CA1DF9" w:rsidRDefault="00ED61A7" w:rsidP="00AE508F">
      <w:pPr>
        <w:pStyle w:val="libNormal"/>
        <w:rPr>
          <w:rtl/>
        </w:rPr>
      </w:pPr>
      <w:r w:rsidRPr="00CA1DF9">
        <w:rPr>
          <w:rtl/>
        </w:rPr>
        <w:t xml:space="preserve">ذكره يعقوب بن سفيان فيمن لقي النبيّ </w:t>
      </w:r>
      <w:r w:rsidRPr="001C1D0F">
        <w:rPr>
          <w:rStyle w:val="libAlaemChar"/>
          <w:rtl/>
        </w:rPr>
        <w:t>صلى‌الله‌عليه‌وآله‌وسلم</w:t>
      </w:r>
      <w:r w:rsidRPr="00CA1DF9">
        <w:rPr>
          <w:rtl/>
        </w:rPr>
        <w:t xml:space="preserve"> ، وقال أبو عمر : لا أعلم له لقاء إلا أنه أدرك الجاهلية وعاش إلى خلافة عثمان.</w:t>
      </w:r>
    </w:p>
    <w:p w14:paraId="67ECD760" w14:textId="77777777" w:rsidR="00ED61A7" w:rsidRPr="00CA1DF9" w:rsidRDefault="00ED61A7" w:rsidP="00AE508F">
      <w:pPr>
        <w:pStyle w:val="libNormal"/>
        <w:rPr>
          <w:rtl/>
        </w:rPr>
      </w:pPr>
      <w:r w:rsidRPr="00CA1DF9">
        <w:rPr>
          <w:rtl/>
        </w:rPr>
        <w:t>قلت : كأنه أراد ما رواه العلاء بن الزبير عن أبيه ، قال : رأيت غلبة فارس الروم ، ثم رأيت غلية الروم فارس ، ثم رأيت غلبة المسلمين فارس ، كل ذلك في خمس عشرة سنة.</w:t>
      </w:r>
    </w:p>
    <w:p w14:paraId="040F7CE2" w14:textId="77777777" w:rsidR="00ED61A7" w:rsidRPr="00CA1DF9" w:rsidRDefault="00ED61A7" w:rsidP="00AE508F">
      <w:pPr>
        <w:pStyle w:val="libNormal"/>
        <w:rPr>
          <w:rtl/>
        </w:rPr>
      </w:pPr>
      <w:r w:rsidRPr="00CA1DF9">
        <w:rPr>
          <w:rtl/>
        </w:rPr>
        <w:t>وذكره أبو الحسن بن سميع في الطبقة الثانية من تابعي أهل الشّام.</w:t>
      </w:r>
    </w:p>
    <w:p w14:paraId="61369901" w14:textId="77777777" w:rsidR="00ED61A7" w:rsidRPr="00CA1DF9" w:rsidRDefault="00ED61A7" w:rsidP="00AE508F">
      <w:pPr>
        <w:pStyle w:val="libNormal"/>
        <w:rPr>
          <w:rtl/>
          <w:lang w:bidi="fa-IR"/>
        </w:rPr>
      </w:pPr>
      <w:r w:rsidRPr="004D4493">
        <w:rPr>
          <w:rStyle w:val="libBold2Char"/>
          <w:rtl/>
        </w:rPr>
        <w:t xml:space="preserve">2794 ز ـ الزبير بن عبيدة الأسدي </w:t>
      </w:r>
      <w:r w:rsidRPr="004B4EF2">
        <w:rPr>
          <w:rStyle w:val="libFootnotenumChar"/>
          <w:rtl/>
        </w:rPr>
        <w:t>(3)</w:t>
      </w:r>
      <w:r w:rsidRPr="004D4493">
        <w:rPr>
          <w:rStyle w:val="libBold2Char"/>
          <w:rtl/>
        </w:rPr>
        <w:t xml:space="preserve"> </w:t>
      </w:r>
      <w:r w:rsidRPr="00CA1DF9">
        <w:rPr>
          <w:rtl/>
          <w:lang w:bidi="fa-IR"/>
        </w:rPr>
        <w:t>: من بني أسد بن خزيمة.</w:t>
      </w:r>
    </w:p>
    <w:p w14:paraId="0698B055" w14:textId="77777777" w:rsidR="00ED61A7" w:rsidRPr="00CA1DF9" w:rsidRDefault="00ED61A7" w:rsidP="00AE508F">
      <w:pPr>
        <w:pStyle w:val="libNormal"/>
        <w:rPr>
          <w:rtl/>
        </w:rPr>
      </w:pPr>
      <w:r w:rsidRPr="00CA1DF9">
        <w:rPr>
          <w:rtl/>
        </w:rPr>
        <w:t>ذكره ابن إسحاق فيمن هاجر إلى المدينة من بني أسد هو وأخوه تمام بن عبيدة.</w:t>
      </w:r>
    </w:p>
    <w:p w14:paraId="2AB14EC0" w14:textId="77777777" w:rsidR="00ED61A7" w:rsidRPr="00CA1DF9" w:rsidRDefault="00ED61A7" w:rsidP="00AE508F">
      <w:pPr>
        <w:pStyle w:val="libNormal"/>
        <w:rPr>
          <w:rtl/>
        </w:rPr>
      </w:pPr>
      <w:r w:rsidRPr="004D4493">
        <w:rPr>
          <w:rStyle w:val="libBold2Char"/>
          <w:rtl/>
        </w:rPr>
        <w:t xml:space="preserve">2795 ز ـ الزّبير بن عدي : </w:t>
      </w:r>
      <w:r w:rsidRPr="00CA1DF9">
        <w:rPr>
          <w:rtl/>
        </w:rPr>
        <w:t>بن نوفل بن أسد بن عبد العزّى القرشيّ الأسديّ ابن أخي ورقة بن نوفل. ذكره البلاذريّ.</w:t>
      </w:r>
    </w:p>
    <w:p w14:paraId="6F26D31F" w14:textId="77777777" w:rsidR="00ED61A7" w:rsidRPr="00CA1DF9" w:rsidRDefault="00ED61A7" w:rsidP="00AE508F">
      <w:pPr>
        <w:pStyle w:val="libNormal"/>
        <w:rPr>
          <w:rtl/>
        </w:rPr>
      </w:pPr>
      <w:r w:rsidRPr="004D4493">
        <w:rPr>
          <w:rStyle w:val="libBold2Char"/>
          <w:rtl/>
        </w:rPr>
        <w:t xml:space="preserve">2796 ـ الزّبير بن العوّام </w:t>
      </w:r>
      <w:r w:rsidRPr="004B4EF2">
        <w:rPr>
          <w:rStyle w:val="libFootnotenumChar"/>
          <w:rtl/>
        </w:rPr>
        <w:t>(4)</w:t>
      </w:r>
      <w:r w:rsidRPr="004D4493">
        <w:rPr>
          <w:rStyle w:val="libBold2Char"/>
          <w:rtl/>
        </w:rPr>
        <w:t xml:space="preserve"> </w:t>
      </w:r>
      <w:r w:rsidRPr="00CA1DF9">
        <w:rPr>
          <w:rtl/>
        </w:rPr>
        <w:t xml:space="preserve">: بن خويلد بن أسد بن عبد العزّى بن قصيّ بن كلاب القرشي الأسدي ، أبو عبد الله ، حواريّ رسول الله </w:t>
      </w:r>
      <w:r w:rsidRPr="001C1D0F">
        <w:rPr>
          <w:rStyle w:val="libAlaemChar"/>
          <w:rtl/>
        </w:rPr>
        <w:t>صلى‌الله‌عليه‌وآله‌وسلم</w:t>
      </w:r>
      <w:r w:rsidRPr="00CA1DF9">
        <w:rPr>
          <w:rtl/>
        </w:rPr>
        <w:t xml:space="preserve"> وابن عمته.</w:t>
      </w:r>
    </w:p>
    <w:p w14:paraId="3F7E2F05" w14:textId="77777777" w:rsidR="00ED61A7" w:rsidRPr="00CA1DF9" w:rsidRDefault="00ED61A7" w:rsidP="00AE508F">
      <w:pPr>
        <w:pStyle w:val="libNormal"/>
        <w:rPr>
          <w:rtl/>
        </w:rPr>
      </w:pPr>
      <w:r w:rsidRPr="00CA1DF9">
        <w:rPr>
          <w:rtl/>
        </w:rPr>
        <w:t>أمه صفية بنت عبد المطّلب ، وأحد العشرة المشهود لهم بالجنة ، وأحد الستّة أصحاب الشّورى ، كانت أمه تكنّيه أبا الطّاهر بكنية أخيها الزبير بن عبد المطّلب ، واكتنى هو بابنه عبد الله فغلبت عليه ، وأسلم وله اثنتا عشرة سنة وقيل ثمان سنين.</w:t>
      </w:r>
    </w:p>
    <w:p w14:paraId="66DE95E0" w14:textId="77777777" w:rsidR="00ED61A7" w:rsidRPr="00CA1DF9" w:rsidRDefault="00ED61A7" w:rsidP="00AE508F">
      <w:pPr>
        <w:pStyle w:val="libNormal"/>
        <w:rPr>
          <w:rtl/>
        </w:rPr>
      </w:pPr>
      <w:r w:rsidRPr="00CA1DF9">
        <w:rPr>
          <w:rtl/>
        </w:rPr>
        <w:t>وقال اللّيث : حدثني أبو الأسود ، قال : كان عمّ الزّبير يعلقه في حصير ويدخّن عليه ليرجع إلى الكفر ، فيقول : لا أكفر أبدا.</w:t>
      </w:r>
    </w:p>
    <w:p w14:paraId="0428A206" w14:textId="77777777" w:rsidR="00ED61A7" w:rsidRPr="00CA1DF9" w:rsidRDefault="00ED61A7" w:rsidP="00AE508F">
      <w:pPr>
        <w:pStyle w:val="libNormal"/>
        <w:rPr>
          <w:rtl/>
        </w:rPr>
      </w:pPr>
      <w:r w:rsidRPr="00CA1DF9">
        <w:rPr>
          <w:rtl/>
        </w:rPr>
        <w:t>وقال الزّبير بن بكّار في كتاب النّسب : حدّثني عمي مصعب ، عن جدّي عبد الله بن</w:t>
      </w:r>
    </w:p>
    <w:p w14:paraId="25DC6605" w14:textId="77777777" w:rsidR="00ED61A7" w:rsidRPr="00CA1DF9" w:rsidRDefault="00ED61A7" w:rsidP="007952B1">
      <w:pPr>
        <w:pStyle w:val="libLine"/>
        <w:rPr>
          <w:rtl/>
        </w:rPr>
      </w:pPr>
      <w:r w:rsidRPr="00CA1DF9">
        <w:rPr>
          <w:rtl/>
        </w:rPr>
        <w:t>__________________</w:t>
      </w:r>
    </w:p>
    <w:p w14:paraId="13429D3E" w14:textId="77777777" w:rsidR="00ED61A7" w:rsidRPr="00CA1DF9" w:rsidRDefault="00ED61A7" w:rsidP="004B4EF2">
      <w:pPr>
        <w:pStyle w:val="libFootnote0"/>
        <w:rPr>
          <w:rtl/>
          <w:lang w:bidi="fa-IR"/>
        </w:rPr>
      </w:pPr>
      <w:r>
        <w:rPr>
          <w:rtl/>
        </w:rPr>
        <w:t>(</w:t>
      </w:r>
      <w:r w:rsidRPr="00CA1DF9">
        <w:rPr>
          <w:rtl/>
        </w:rPr>
        <w:t>1) أورده المتقي الهندي في كنز العمال حديث رقم 42099 وقال أخرجه ابن أبي الدنيا في ذكر الموت والبيهقي في شعب الإيمان عن زيد المسلمي مرسلا وأورده السيوطي في الجامع الصغير برقم 95 وضعفه.</w:t>
      </w:r>
    </w:p>
    <w:p w14:paraId="7D971BAD" w14:textId="77777777" w:rsidR="00ED61A7" w:rsidRPr="00CA1DF9" w:rsidRDefault="00ED61A7" w:rsidP="004B4EF2">
      <w:pPr>
        <w:pStyle w:val="libFootnote0"/>
        <w:rPr>
          <w:rtl/>
          <w:lang w:bidi="fa-IR"/>
        </w:rPr>
      </w:pPr>
      <w:r>
        <w:rPr>
          <w:rtl/>
        </w:rPr>
        <w:t>(</w:t>
      </w:r>
      <w:r w:rsidRPr="00CA1DF9">
        <w:rPr>
          <w:rtl/>
        </w:rPr>
        <w:t xml:space="preserve">2) أسد الغابة ت </w:t>
      </w:r>
      <w:r>
        <w:rPr>
          <w:rtl/>
        </w:rPr>
        <w:t>(</w:t>
      </w:r>
      <w:r w:rsidRPr="00CA1DF9">
        <w:rPr>
          <w:rtl/>
        </w:rPr>
        <w:t xml:space="preserve">1730) ، الاستيعاب ت </w:t>
      </w:r>
      <w:r>
        <w:rPr>
          <w:rtl/>
        </w:rPr>
        <w:t>(</w:t>
      </w:r>
      <w:r w:rsidRPr="00CA1DF9">
        <w:rPr>
          <w:rtl/>
        </w:rPr>
        <w:t>809)</w:t>
      </w:r>
      <w:r>
        <w:rPr>
          <w:rtl/>
        </w:rPr>
        <w:t>.</w:t>
      </w:r>
    </w:p>
    <w:p w14:paraId="290DB8FB"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 xml:space="preserve">1731) ، الاستيعاب ت </w:t>
      </w:r>
      <w:r>
        <w:rPr>
          <w:rtl/>
        </w:rPr>
        <w:t>(</w:t>
      </w:r>
      <w:r w:rsidRPr="00CA1DF9">
        <w:rPr>
          <w:rtl/>
        </w:rPr>
        <w:t>810)</w:t>
      </w:r>
      <w:r>
        <w:rPr>
          <w:rtl/>
        </w:rPr>
        <w:t>.</w:t>
      </w:r>
    </w:p>
    <w:p w14:paraId="0E7E35DA" w14:textId="77777777" w:rsidR="00ED61A7" w:rsidRPr="00CA1DF9" w:rsidRDefault="00ED61A7" w:rsidP="004B4EF2">
      <w:pPr>
        <w:pStyle w:val="libFootnote0"/>
        <w:rPr>
          <w:rtl/>
          <w:lang w:bidi="fa-IR"/>
        </w:rPr>
      </w:pPr>
      <w:r>
        <w:rPr>
          <w:rtl/>
        </w:rPr>
        <w:t>(</w:t>
      </w:r>
      <w:r w:rsidRPr="00CA1DF9">
        <w:rPr>
          <w:rtl/>
        </w:rPr>
        <w:t xml:space="preserve">4) أسد الغابة ت </w:t>
      </w:r>
      <w:r>
        <w:rPr>
          <w:rtl/>
        </w:rPr>
        <w:t>(</w:t>
      </w:r>
      <w:r w:rsidRPr="00CA1DF9">
        <w:rPr>
          <w:rtl/>
        </w:rPr>
        <w:t xml:space="preserve">1732) ، الاستيعاب ت </w:t>
      </w:r>
      <w:r>
        <w:rPr>
          <w:rtl/>
        </w:rPr>
        <w:t>(</w:t>
      </w:r>
      <w:r w:rsidRPr="00CA1DF9">
        <w:rPr>
          <w:rtl/>
        </w:rPr>
        <w:t>811)</w:t>
      </w:r>
      <w:r>
        <w:rPr>
          <w:rtl/>
        </w:rPr>
        <w:t>.</w:t>
      </w:r>
    </w:p>
    <w:p w14:paraId="1AE4964F" w14:textId="77777777" w:rsidR="00ED61A7" w:rsidRPr="00CA1DF9" w:rsidRDefault="00ED61A7" w:rsidP="00ED61A7">
      <w:pPr>
        <w:rPr>
          <w:rtl/>
          <w:lang w:bidi="fa-IR"/>
        </w:rPr>
      </w:pPr>
      <w:r>
        <w:rPr>
          <w:rtl/>
          <w:lang w:bidi="fa-IR"/>
        </w:rPr>
        <w:br w:type="page"/>
      </w:r>
      <w:r w:rsidRPr="00CA1DF9">
        <w:rPr>
          <w:rtl/>
          <w:lang w:bidi="fa-IR"/>
        </w:rPr>
        <w:lastRenderedPageBreak/>
        <w:t>مصعب أن العوّام لما مات كان نوفل بن خويلد يلي ابن أخيه الزبير ، وكانت صفية تضربه وهو صغير وتغلظ عليه ، فعاتبها نوفل وقال : ما هكذا يضرب الولد ، إنك لتضربينه ضرب مبغضة فرجزت به صفية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79"/>
        <w:gridCol w:w="706"/>
        <w:gridCol w:w="4882"/>
      </w:tblGrid>
      <w:tr w:rsidR="00ED61A7" w:rsidRPr="00CA1DF9" w14:paraId="402FB4FF" w14:textId="77777777" w:rsidTr="00636C9A">
        <w:trPr>
          <w:tblCellSpacing w:w="15" w:type="dxa"/>
          <w:jc w:val="center"/>
        </w:trPr>
        <w:tc>
          <w:tcPr>
            <w:tcW w:w="2361" w:type="pct"/>
            <w:vAlign w:val="center"/>
          </w:tcPr>
          <w:p w14:paraId="4E670B52" w14:textId="77777777" w:rsidR="00ED61A7" w:rsidRPr="00CA1DF9" w:rsidRDefault="00ED61A7" w:rsidP="00636C9A">
            <w:pPr>
              <w:rPr>
                <w:rtl/>
                <w:lang w:bidi="fa-IR"/>
              </w:rPr>
            </w:pPr>
            <w:r w:rsidRPr="00CA1DF9">
              <w:rPr>
                <w:rtl/>
                <w:lang w:bidi="fa-IR"/>
              </w:rPr>
              <w:t xml:space="preserve">من قال إنّي أبغضه فقد كذب </w:t>
            </w:r>
            <w:r w:rsidRPr="00DE4A9C">
              <w:rPr>
                <w:rtl/>
              </w:rPr>
              <w:br/>
              <w:t> </w:t>
            </w:r>
          </w:p>
        </w:tc>
        <w:tc>
          <w:tcPr>
            <w:tcW w:w="197" w:type="pct"/>
            <w:vAlign w:val="center"/>
          </w:tcPr>
          <w:p w14:paraId="622A3296" w14:textId="77777777" w:rsidR="00ED61A7" w:rsidRPr="00CA1DF9" w:rsidRDefault="00ED61A7" w:rsidP="00636C9A">
            <w:r w:rsidRPr="00CA1DF9">
              <w:rPr>
                <w:rtl/>
              </w:rPr>
              <w:t> </w:t>
            </w:r>
          </w:p>
        </w:tc>
        <w:tc>
          <w:tcPr>
            <w:tcW w:w="2362" w:type="pct"/>
            <w:vAlign w:val="center"/>
          </w:tcPr>
          <w:p w14:paraId="07E3909E" w14:textId="77777777" w:rsidR="00ED61A7" w:rsidRPr="00CA1DF9" w:rsidRDefault="00ED61A7" w:rsidP="00636C9A">
            <w:r>
              <w:rPr>
                <w:rtl/>
                <w:lang w:bidi="fa-IR"/>
              </w:rPr>
              <w:t>و</w:t>
            </w:r>
            <w:r w:rsidRPr="00CA1DF9">
              <w:rPr>
                <w:rtl/>
                <w:lang w:bidi="fa-IR"/>
              </w:rPr>
              <w:t xml:space="preserve">إنّما أضربه لكي يلب </w:t>
            </w:r>
            <w:r w:rsidRPr="00DE4A9C">
              <w:rPr>
                <w:rtl/>
              </w:rPr>
              <w:br/>
              <w:t> </w:t>
            </w:r>
          </w:p>
        </w:tc>
      </w:tr>
      <w:tr w:rsidR="00ED61A7" w:rsidRPr="00CA1DF9" w14:paraId="2FFC267C" w14:textId="77777777" w:rsidTr="00636C9A">
        <w:trPr>
          <w:tblCellSpacing w:w="15" w:type="dxa"/>
          <w:jc w:val="center"/>
        </w:trPr>
        <w:tc>
          <w:tcPr>
            <w:tcW w:w="2361" w:type="pct"/>
            <w:vAlign w:val="center"/>
          </w:tcPr>
          <w:p w14:paraId="013F6BF0" w14:textId="77777777" w:rsidR="00ED61A7" w:rsidRPr="00CA1DF9" w:rsidRDefault="00ED61A7" w:rsidP="00636C9A">
            <w:r>
              <w:rPr>
                <w:rtl/>
                <w:lang w:bidi="fa-IR"/>
              </w:rPr>
              <w:t>و</w:t>
            </w:r>
            <w:r w:rsidRPr="00CA1DF9">
              <w:rPr>
                <w:rtl/>
                <w:lang w:bidi="fa-IR"/>
              </w:rPr>
              <w:t xml:space="preserve">يهزم الجيش ويأتي بالسّلب </w:t>
            </w:r>
            <w:r w:rsidRPr="00DE4A9C">
              <w:rPr>
                <w:rtl/>
              </w:rPr>
              <w:br/>
              <w:t> </w:t>
            </w:r>
          </w:p>
        </w:tc>
        <w:tc>
          <w:tcPr>
            <w:tcW w:w="197" w:type="pct"/>
            <w:vAlign w:val="center"/>
          </w:tcPr>
          <w:p w14:paraId="791C8CBB" w14:textId="77777777" w:rsidR="00ED61A7" w:rsidRPr="00CA1DF9" w:rsidRDefault="00ED61A7" w:rsidP="00636C9A">
            <w:r w:rsidRPr="00CA1DF9">
              <w:rPr>
                <w:rtl/>
              </w:rPr>
              <w:t> </w:t>
            </w:r>
          </w:p>
        </w:tc>
        <w:tc>
          <w:tcPr>
            <w:tcW w:w="2362" w:type="pct"/>
            <w:vAlign w:val="center"/>
          </w:tcPr>
          <w:p w14:paraId="574FEB21" w14:textId="77777777" w:rsidR="00ED61A7" w:rsidRPr="00CA1DF9" w:rsidRDefault="00ED61A7" w:rsidP="00636C9A">
            <w:r>
              <w:rPr>
                <w:rtl/>
                <w:lang w:bidi="fa-IR"/>
              </w:rPr>
              <w:t>و</w:t>
            </w:r>
            <w:r w:rsidRPr="00CA1DF9">
              <w:rPr>
                <w:rtl/>
                <w:lang w:bidi="fa-IR"/>
              </w:rPr>
              <w:t xml:space="preserve">لا يكن لماله خبأ مخب </w:t>
            </w:r>
            <w:r w:rsidRPr="00DE4A9C">
              <w:rPr>
                <w:rtl/>
              </w:rPr>
              <w:br/>
              <w:t> </w:t>
            </w:r>
          </w:p>
        </w:tc>
      </w:tr>
      <w:tr w:rsidR="00ED61A7" w:rsidRPr="00CA1DF9" w14:paraId="4AA8B3AB" w14:textId="77777777" w:rsidTr="00636C9A">
        <w:trPr>
          <w:tblCellSpacing w:w="15" w:type="dxa"/>
          <w:jc w:val="center"/>
        </w:trPr>
        <w:tc>
          <w:tcPr>
            <w:tcW w:w="0" w:type="auto"/>
            <w:gridSpan w:val="3"/>
            <w:vAlign w:val="center"/>
          </w:tcPr>
          <w:p w14:paraId="775D202F" w14:textId="77777777" w:rsidR="00ED61A7" w:rsidRPr="00CA1DF9" w:rsidRDefault="00ED61A7" w:rsidP="00636C9A">
            <w:r w:rsidRPr="00CA1DF9">
              <w:rPr>
                <w:rtl/>
              </w:rPr>
              <w:t xml:space="preserve">يأكل في البيت من تمر وحب </w:t>
            </w:r>
          </w:p>
        </w:tc>
      </w:tr>
    </w:tbl>
    <w:p w14:paraId="4501860E" w14:textId="77777777" w:rsidR="00ED61A7" w:rsidRDefault="00ED61A7" w:rsidP="00C82C3C">
      <w:pPr>
        <w:pStyle w:val="libCenter"/>
        <w:rPr>
          <w:rtl/>
        </w:rPr>
      </w:pPr>
      <w:r>
        <w:rPr>
          <w:rtl/>
        </w:rPr>
        <w:t>[</w:t>
      </w:r>
      <w:r w:rsidRPr="00CA1DF9">
        <w:rPr>
          <w:rtl/>
        </w:rPr>
        <w:t>الرجز</w:t>
      </w:r>
      <w:r>
        <w:rPr>
          <w:rtl/>
        </w:rPr>
        <w:t>]</w:t>
      </w:r>
    </w:p>
    <w:p w14:paraId="6680A63E" w14:textId="77777777" w:rsidR="00ED61A7" w:rsidRPr="00CA1DF9" w:rsidRDefault="00ED61A7" w:rsidP="00AE508F">
      <w:pPr>
        <w:pStyle w:val="libNormal"/>
        <w:rPr>
          <w:rtl/>
        </w:rPr>
      </w:pPr>
      <w:r w:rsidRPr="00CA1DF9">
        <w:rPr>
          <w:rtl/>
        </w:rPr>
        <w:t>تعرض نوفل فقال : يا بني هاشم ، ألا تزجرونها عنّي</w:t>
      </w:r>
      <w:r>
        <w:rPr>
          <w:rtl/>
        </w:rPr>
        <w:t>؟</w:t>
      </w:r>
    </w:p>
    <w:p w14:paraId="70768C96" w14:textId="77777777" w:rsidR="00ED61A7" w:rsidRPr="00CA1DF9" w:rsidRDefault="00ED61A7" w:rsidP="00AE508F">
      <w:pPr>
        <w:pStyle w:val="libNormal"/>
        <w:rPr>
          <w:rtl/>
        </w:rPr>
      </w:pPr>
      <w:r w:rsidRPr="00CA1DF9">
        <w:rPr>
          <w:rtl/>
        </w:rPr>
        <w:t>وهاجر الزبير الهجرتين.</w:t>
      </w:r>
    </w:p>
    <w:p w14:paraId="0EFC3E32" w14:textId="77777777" w:rsidR="00ED61A7" w:rsidRPr="00CA1DF9" w:rsidRDefault="00ED61A7" w:rsidP="00AE508F">
      <w:pPr>
        <w:pStyle w:val="libNormal"/>
        <w:rPr>
          <w:rtl/>
        </w:rPr>
      </w:pPr>
      <w:r w:rsidRPr="00CA1DF9">
        <w:rPr>
          <w:rtl/>
        </w:rPr>
        <w:t>وقال عروة : كان الزبير طويلا تخطّ رجلاه الأرض إذا ركب. أخرجه الزبير بن بكّار.</w:t>
      </w:r>
    </w:p>
    <w:p w14:paraId="7DEAC69F" w14:textId="77777777" w:rsidR="00ED61A7" w:rsidRPr="00CA1DF9" w:rsidRDefault="00ED61A7" w:rsidP="00AE508F">
      <w:pPr>
        <w:pStyle w:val="libNormal"/>
        <w:rPr>
          <w:rtl/>
        </w:rPr>
      </w:pPr>
      <w:r w:rsidRPr="00CA1DF9">
        <w:rPr>
          <w:rtl/>
        </w:rPr>
        <w:t xml:space="preserve">وقال عثمان بن عفّان لما قيل له استخلف الزبير : أما إنه لأخيرهم وأحبهم إلى رسول الله </w:t>
      </w:r>
      <w:r w:rsidRPr="001C1D0F">
        <w:rPr>
          <w:rStyle w:val="libAlaemChar"/>
          <w:rtl/>
        </w:rPr>
        <w:t>صلى‌الله‌عليه‌وآله‌وسلم</w:t>
      </w:r>
      <w:r w:rsidRPr="00CA1DF9">
        <w:rPr>
          <w:rtl/>
        </w:rPr>
        <w:t>. أخرجه أحمد والبخاريّ ، وفيه يقول حسّان بن ثابت فيما رواه الزبير بن بكّار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D8C4D2C" w14:textId="77777777" w:rsidTr="00636C9A">
        <w:trPr>
          <w:tblCellSpacing w:w="15" w:type="dxa"/>
          <w:jc w:val="center"/>
        </w:trPr>
        <w:tc>
          <w:tcPr>
            <w:tcW w:w="2362" w:type="pct"/>
            <w:vAlign w:val="center"/>
          </w:tcPr>
          <w:p w14:paraId="32D2C663" w14:textId="77777777" w:rsidR="00ED61A7" w:rsidRPr="00CA1DF9" w:rsidRDefault="00ED61A7" w:rsidP="00636C9A">
            <w:pPr>
              <w:rPr>
                <w:rtl/>
                <w:lang w:bidi="fa-IR"/>
              </w:rPr>
            </w:pPr>
            <w:r w:rsidRPr="00CA1DF9">
              <w:rPr>
                <w:rtl/>
                <w:lang w:bidi="fa-IR"/>
              </w:rPr>
              <w:t xml:space="preserve">أقام على عهد النّبيّ وهديه </w:t>
            </w:r>
            <w:r w:rsidRPr="00DE4A9C">
              <w:rPr>
                <w:rtl/>
              </w:rPr>
              <w:br/>
              <w:t> </w:t>
            </w:r>
          </w:p>
        </w:tc>
        <w:tc>
          <w:tcPr>
            <w:tcW w:w="196" w:type="pct"/>
            <w:vAlign w:val="center"/>
          </w:tcPr>
          <w:p w14:paraId="5B118AEC" w14:textId="77777777" w:rsidR="00ED61A7" w:rsidRPr="00CA1DF9" w:rsidRDefault="00ED61A7" w:rsidP="00636C9A">
            <w:r w:rsidRPr="00CA1DF9">
              <w:rPr>
                <w:rtl/>
              </w:rPr>
              <w:t> </w:t>
            </w:r>
          </w:p>
        </w:tc>
        <w:tc>
          <w:tcPr>
            <w:tcW w:w="2361" w:type="pct"/>
            <w:vAlign w:val="center"/>
          </w:tcPr>
          <w:p w14:paraId="4B0B5A19" w14:textId="77777777" w:rsidR="00ED61A7" w:rsidRPr="00CA1DF9" w:rsidRDefault="00ED61A7" w:rsidP="00636C9A">
            <w:r w:rsidRPr="00CA1DF9">
              <w:rPr>
                <w:rtl/>
                <w:lang w:bidi="fa-IR"/>
              </w:rPr>
              <w:t xml:space="preserve">حواريّه والقول بالفعل يعدل </w:t>
            </w:r>
            <w:r w:rsidRPr="00DE4A9C">
              <w:rPr>
                <w:rtl/>
              </w:rPr>
              <w:br/>
              <w:t> </w:t>
            </w:r>
          </w:p>
        </w:tc>
      </w:tr>
    </w:tbl>
    <w:p w14:paraId="5A794D86" w14:textId="77777777" w:rsidR="00ED61A7" w:rsidRDefault="00ED61A7" w:rsidP="00C82C3C">
      <w:pPr>
        <w:pStyle w:val="libCenter"/>
        <w:rPr>
          <w:rtl/>
        </w:rPr>
      </w:pPr>
      <w:r>
        <w:rPr>
          <w:rtl/>
        </w:rPr>
        <w:t>[</w:t>
      </w:r>
      <w:r w:rsidRPr="00CA1DF9">
        <w:rPr>
          <w:rtl/>
        </w:rPr>
        <w:t>الطويل</w:t>
      </w:r>
      <w:r>
        <w:rPr>
          <w:rtl/>
        </w:rPr>
        <w:t>]</w:t>
      </w:r>
    </w:p>
    <w:p w14:paraId="7AA004E3" w14:textId="77777777" w:rsidR="00ED61A7" w:rsidRPr="00CA1DF9" w:rsidRDefault="00ED61A7" w:rsidP="00AE508F">
      <w:pPr>
        <w:pStyle w:val="libNormal"/>
        <w:rPr>
          <w:rtl/>
        </w:rPr>
      </w:pPr>
      <w:r w:rsidRPr="00CA1DF9">
        <w:rPr>
          <w:rtl/>
        </w:rPr>
        <w:t>إلى أن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0FD71B5" w14:textId="77777777" w:rsidTr="00636C9A">
        <w:trPr>
          <w:tblCellSpacing w:w="15" w:type="dxa"/>
          <w:jc w:val="center"/>
        </w:trPr>
        <w:tc>
          <w:tcPr>
            <w:tcW w:w="2362" w:type="pct"/>
            <w:vAlign w:val="center"/>
          </w:tcPr>
          <w:p w14:paraId="67E8784A" w14:textId="77777777" w:rsidR="00ED61A7" w:rsidRPr="00CA1DF9" w:rsidRDefault="00ED61A7" w:rsidP="00636C9A">
            <w:pPr>
              <w:rPr>
                <w:rtl/>
                <w:lang w:bidi="fa-IR"/>
              </w:rPr>
            </w:pPr>
            <w:r w:rsidRPr="00CA1DF9">
              <w:rPr>
                <w:rtl/>
                <w:lang w:bidi="fa-IR"/>
              </w:rPr>
              <w:t xml:space="preserve">فما مثله فيهم ولا كان قبله </w:t>
            </w:r>
            <w:r w:rsidRPr="00DE4A9C">
              <w:rPr>
                <w:rtl/>
              </w:rPr>
              <w:br/>
              <w:t> </w:t>
            </w:r>
          </w:p>
        </w:tc>
        <w:tc>
          <w:tcPr>
            <w:tcW w:w="196" w:type="pct"/>
            <w:vAlign w:val="center"/>
          </w:tcPr>
          <w:p w14:paraId="5C5BAA97" w14:textId="77777777" w:rsidR="00ED61A7" w:rsidRPr="00CA1DF9" w:rsidRDefault="00ED61A7" w:rsidP="00636C9A">
            <w:r w:rsidRPr="00CA1DF9">
              <w:rPr>
                <w:rtl/>
              </w:rPr>
              <w:t> </w:t>
            </w:r>
          </w:p>
        </w:tc>
        <w:tc>
          <w:tcPr>
            <w:tcW w:w="2361" w:type="pct"/>
            <w:vAlign w:val="center"/>
          </w:tcPr>
          <w:p w14:paraId="43AC386C" w14:textId="77777777" w:rsidR="00ED61A7" w:rsidRPr="00CA1DF9" w:rsidRDefault="00ED61A7" w:rsidP="00636C9A">
            <w:r>
              <w:rPr>
                <w:rtl/>
                <w:lang w:bidi="fa-IR"/>
              </w:rPr>
              <w:t>و</w:t>
            </w:r>
            <w:r w:rsidRPr="00CA1DF9">
              <w:rPr>
                <w:rtl/>
                <w:lang w:bidi="fa-IR"/>
              </w:rPr>
              <w:t xml:space="preserve">ليس يكون الدّهر ما دام يذبل </w:t>
            </w:r>
            <w:r w:rsidRPr="00DE4A9C">
              <w:rPr>
                <w:rtl/>
              </w:rPr>
              <w:br/>
              <w:t> </w:t>
            </w:r>
          </w:p>
        </w:tc>
      </w:tr>
    </w:tbl>
    <w:p w14:paraId="56000ADD" w14:textId="77777777" w:rsidR="00ED61A7" w:rsidRPr="00CA1DF9" w:rsidRDefault="00ED61A7" w:rsidP="00C82C3C">
      <w:pPr>
        <w:pStyle w:val="libCenter"/>
        <w:rPr>
          <w:rtl/>
        </w:rPr>
      </w:pPr>
      <w:r>
        <w:rPr>
          <w:rtl/>
        </w:rPr>
        <w:t>[</w:t>
      </w:r>
      <w:r w:rsidRPr="00CA1DF9">
        <w:rPr>
          <w:rtl/>
        </w:rPr>
        <w:t>الطويل</w:t>
      </w:r>
      <w:r>
        <w:rPr>
          <w:rtl/>
        </w:rPr>
        <w:t>]</w:t>
      </w:r>
    </w:p>
    <w:p w14:paraId="5AAD9F85" w14:textId="77777777" w:rsidR="00ED61A7" w:rsidRPr="00CA1DF9" w:rsidRDefault="00ED61A7" w:rsidP="00AE508F">
      <w:pPr>
        <w:pStyle w:val="libNormal"/>
        <w:rPr>
          <w:rtl/>
        </w:rPr>
      </w:pPr>
      <w:r w:rsidRPr="00CA1DF9">
        <w:rPr>
          <w:rtl/>
        </w:rPr>
        <w:t xml:space="preserve">روى الزّبير بن بكّار ، من طريق هشام بن عروة ، عن أبيه ، عن عبد الله بن الزبير ، قال : سألت الزبير عن قلة حديثه عن رسول الله </w:t>
      </w:r>
      <w:r w:rsidRPr="001C1D0F">
        <w:rPr>
          <w:rStyle w:val="libAlaemChar"/>
          <w:rtl/>
        </w:rPr>
        <w:t>صلى‌الله‌عليه‌وآله‌وسلم</w:t>
      </w:r>
      <w:r w:rsidRPr="00CA1DF9">
        <w:rPr>
          <w:rtl/>
        </w:rPr>
        <w:t xml:space="preserve"> ، فقال : كان بيني وبينه من الرّحم والقرابة ما قد علمت ، ولكني سمعته يقول : «من قال عليّ ما لم أقل فليتبوَّأ مقعده من النّار» </w:t>
      </w:r>
      <w:r w:rsidRPr="004B4EF2">
        <w:rPr>
          <w:rStyle w:val="libFootnotenumChar"/>
          <w:rtl/>
        </w:rPr>
        <w:t>(1)</w:t>
      </w:r>
      <w:r>
        <w:rPr>
          <w:rtl/>
        </w:rPr>
        <w:t>.</w:t>
      </w:r>
    </w:p>
    <w:p w14:paraId="51CD85FC" w14:textId="77777777" w:rsidR="00ED61A7" w:rsidRPr="00CA1DF9" w:rsidRDefault="00ED61A7" w:rsidP="00AE508F">
      <w:pPr>
        <w:pStyle w:val="libNormal"/>
        <w:rPr>
          <w:rtl/>
        </w:rPr>
      </w:pPr>
      <w:r w:rsidRPr="00CA1DF9">
        <w:rPr>
          <w:rtl/>
        </w:rPr>
        <w:t>وأخرجه البخاريّ من وجه آخر عن عروة قال : قاتل الزبير وهو غلام بمكة رجلا فكسر</w:t>
      </w:r>
    </w:p>
    <w:p w14:paraId="5499F820" w14:textId="77777777" w:rsidR="00ED61A7" w:rsidRPr="00CA1DF9" w:rsidRDefault="00ED61A7" w:rsidP="007952B1">
      <w:pPr>
        <w:pStyle w:val="libLine"/>
        <w:rPr>
          <w:rtl/>
        </w:rPr>
      </w:pPr>
      <w:r w:rsidRPr="00CA1DF9">
        <w:rPr>
          <w:rtl/>
        </w:rPr>
        <w:t>__________________</w:t>
      </w:r>
    </w:p>
    <w:p w14:paraId="31D0CCD3" w14:textId="77777777" w:rsidR="00ED61A7" w:rsidRPr="00CA1DF9" w:rsidRDefault="00ED61A7" w:rsidP="004B4EF2">
      <w:pPr>
        <w:pStyle w:val="libFootnote0"/>
        <w:rPr>
          <w:rtl/>
          <w:lang w:bidi="fa-IR"/>
        </w:rPr>
      </w:pPr>
      <w:r>
        <w:rPr>
          <w:rtl/>
        </w:rPr>
        <w:t>(</w:t>
      </w:r>
      <w:r w:rsidRPr="00CA1DF9">
        <w:rPr>
          <w:rtl/>
        </w:rPr>
        <w:t xml:space="preserve">1) أخرجه أحمد 1 / 65 ، 2 / 158 ، 171 ، 365 ، 4 / 159 ، 334 ، 5 / 297 ، 301 ، وابن حبان ذكره الهيثمي في الموارد </w:t>
      </w:r>
      <w:r>
        <w:rPr>
          <w:rtl/>
        </w:rPr>
        <w:t>(</w:t>
      </w:r>
      <w:r w:rsidRPr="00CA1DF9">
        <w:rPr>
          <w:rtl/>
        </w:rPr>
        <w:t xml:space="preserve">2214) والطبراني في الكبير 1 / 135 ، والشافعيّ كما في البدائع 16 ، والبخاري في التاريخ 6 / 209 والحاكم في المستدرك 1 / 102 وذكره المصنف في المطالب </w:t>
      </w:r>
      <w:r>
        <w:rPr>
          <w:rtl/>
        </w:rPr>
        <w:t>(</w:t>
      </w:r>
      <w:r w:rsidRPr="00CA1DF9">
        <w:rPr>
          <w:rtl/>
        </w:rPr>
        <w:t xml:space="preserve">3085) وابن سعد 2 / 2 / 100 وانظر كنز العمال </w:t>
      </w:r>
      <w:r>
        <w:rPr>
          <w:rtl/>
        </w:rPr>
        <w:t>(</w:t>
      </w:r>
      <w:r w:rsidRPr="00CA1DF9">
        <w:rPr>
          <w:rtl/>
        </w:rPr>
        <w:t>29490) وانظر المجمع 8 / 149.</w:t>
      </w:r>
    </w:p>
    <w:p w14:paraId="324E9564" w14:textId="77777777" w:rsidR="00ED61A7" w:rsidRPr="00CA1DF9" w:rsidRDefault="00ED61A7" w:rsidP="00ED61A7">
      <w:pPr>
        <w:rPr>
          <w:rtl/>
          <w:lang w:bidi="fa-IR"/>
        </w:rPr>
      </w:pPr>
      <w:r>
        <w:rPr>
          <w:rtl/>
          <w:lang w:bidi="fa-IR"/>
        </w:rPr>
        <w:br w:type="page"/>
      </w:r>
      <w:r w:rsidRPr="00CA1DF9">
        <w:rPr>
          <w:rtl/>
          <w:lang w:bidi="fa-IR"/>
        </w:rPr>
        <w:lastRenderedPageBreak/>
        <w:t>يده ، فمرّ بالرجل محمولا على صفية فسألته عنه ، فقيل لها. فقالت : كيف رأيت زبرا</w:t>
      </w:r>
      <w:r>
        <w:rPr>
          <w:rtl/>
          <w:lang w:bidi="fa-IR"/>
        </w:rPr>
        <w:t>؟</w:t>
      </w:r>
      <w:r w:rsidRPr="00CA1DF9">
        <w:rPr>
          <w:rtl/>
          <w:lang w:bidi="fa-IR"/>
        </w:rPr>
        <w:t xml:space="preserve"> أقطا وتمرا</w:t>
      </w:r>
      <w:r>
        <w:rPr>
          <w:rtl/>
          <w:lang w:bidi="fa-IR"/>
        </w:rPr>
        <w:t>؟</w:t>
      </w:r>
      <w:r w:rsidRPr="00CA1DF9">
        <w:rPr>
          <w:rtl/>
          <w:lang w:bidi="fa-IR"/>
        </w:rPr>
        <w:t xml:space="preserve"> أو مشمعلا صقرا.</w:t>
      </w:r>
    </w:p>
    <w:p w14:paraId="0BC5F5E6" w14:textId="77777777" w:rsidR="00ED61A7" w:rsidRPr="00CA1DF9" w:rsidRDefault="00ED61A7" w:rsidP="00AE508F">
      <w:pPr>
        <w:pStyle w:val="libNormal"/>
        <w:rPr>
          <w:rtl/>
        </w:rPr>
      </w:pPr>
      <w:r w:rsidRPr="00CA1DF9">
        <w:rPr>
          <w:rtl/>
        </w:rPr>
        <w:t xml:space="preserve">أخرجه ابن سعد ، وعن عروة وابن المسيّب قال : أول رجل سلّ سيفه في الله الزبير ، وذلك أن الشيطان نفخ نفخة فقال </w:t>
      </w:r>
      <w:r w:rsidRPr="004B4EF2">
        <w:rPr>
          <w:rStyle w:val="libFootnotenumChar"/>
          <w:rtl/>
        </w:rPr>
        <w:t>(1)</w:t>
      </w:r>
      <w:r>
        <w:rPr>
          <w:rtl/>
        </w:rPr>
        <w:t>.</w:t>
      </w:r>
      <w:r w:rsidRPr="00CA1DF9">
        <w:rPr>
          <w:rtl/>
        </w:rPr>
        <w:t xml:space="preserve"> أخذ رسول الله </w:t>
      </w:r>
      <w:r w:rsidRPr="001C1D0F">
        <w:rPr>
          <w:rStyle w:val="libAlaemChar"/>
          <w:rtl/>
        </w:rPr>
        <w:t>صلى‌الله‌عليه‌وآله‌وسلم</w:t>
      </w:r>
      <w:r w:rsidRPr="00CA1DF9">
        <w:rPr>
          <w:rtl/>
        </w:rPr>
        <w:t xml:space="preserve"> ، فأقبل الزبير يشقّ الناس بسيفه والنبيّ </w:t>
      </w:r>
      <w:r w:rsidRPr="001C1D0F">
        <w:rPr>
          <w:rStyle w:val="libAlaemChar"/>
          <w:rtl/>
        </w:rPr>
        <w:t>صلى‌الله‌عليه‌وآله‌وسلم</w:t>
      </w:r>
      <w:r w:rsidRPr="00CA1DF9">
        <w:rPr>
          <w:rtl/>
        </w:rPr>
        <w:t xml:space="preserve"> بأعلى مكة.</w:t>
      </w:r>
    </w:p>
    <w:p w14:paraId="4477207E" w14:textId="77777777" w:rsidR="00ED61A7" w:rsidRPr="00CA1DF9" w:rsidRDefault="00ED61A7" w:rsidP="00AE508F">
      <w:pPr>
        <w:pStyle w:val="libNormal"/>
        <w:rPr>
          <w:rtl/>
        </w:rPr>
      </w:pPr>
      <w:r w:rsidRPr="00CA1DF9">
        <w:rPr>
          <w:rtl/>
        </w:rPr>
        <w:t>أخرجه الزّبير بن بكّار من الوجهين.</w:t>
      </w:r>
    </w:p>
    <w:p w14:paraId="2926547F" w14:textId="77777777" w:rsidR="00ED61A7" w:rsidRPr="00CA1DF9" w:rsidRDefault="00ED61A7" w:rsidP="00AE508F">
      <w:pPr>
        <w:pStyle w:val="libNormal"/>
        <w:rPr>
          <w:rtl/>
        </w:rPr>
      </w:pPr>
      <w:r w:rsidRPr="00CA1DF9">
        <w:rPr>
          <w:rtl/>
        </w:rPr>
        <w:t xml:space="preserve">وفي رواية ابن المسيّب : فقيل : قتل رسول الله </w:t>
      </w:r>
      <w:r w:rsidRPr="001C1D0F">
        <w:rPr>
          <w:rStyle w:val="libAlaemChar"/>
          <w:rtl/>
        </w:rPr>
        <w:t>صلى‌الله‌عليه‌وآله‌وسلم</w:t>
      </w:r>
      <w:r w:rsidRPr="00CA1DF9">
        <w:rPr>
          <w:rtl/>
        </w:rPr>
        <w:t xml:space="preserve"> فخرج الزبير متجرّدا بالسيف صلتا.</w:t>
      </w:r>
    </w:p>
    <w:p w14:paraId="3E8453FE" w14:textId="77777777" w:rsidR="00ED61A7" w:rsidRPr="00CA1DF9" w:rsidRDefault="00ED61A7" w:rsidP="00AE508F">
      <w:pPr>
        <w:pStyle w:val="libNormal"/>
        <w:rPr>
          <w:rtl/>
        </w:rPr>
      </w:pPr>
      <w:r>
        <w:rPr>
          <w:rtl/>
        </w:rPr>
        <w:t>و</w:t>
      </w:r>
      <w:r w:rsidRPr="00CA1DF9">
        <w:rPr>
          <w:rtl/>
        </w:rPr>
        <w:t xml:space="preserve">روى ابن سعد بإسناد صحيح عن هشام عن أبيه ، قال : كانت على الزبير عمامة صفراء معتجرا بها يوم بدر ، فقال النّبي </w:t>
      </w:r>
      <w:r w:rsidRPr="001C1D0F">
        <w:rPr>
          <w:rStyle w:val="libAlaemChar"/>
          <w:rtl/>
        </w:rPr>
        <w:t>صلى‌الله‌عليه‌وآله‌وسلم</w:t>
      </w:r>
      <w:r w:rsidRPr="00CA1DF9">
        <w:rPr>
          <w:rtl/>
        </w:rPr>
        <w:t xml:space="preserve"> : «إنّ الملائكة نزلت على سيماء الزّبير» </w:t>
      </w:r>
      <w:r w:rsidRPr="004B4EF2">
        <w:rPr>
          <w:rStyle w:val="libFootnotenumChar"/>
          <w:rtl/>
        </w:rPr>
        <w:t>(2)</w:t>
      </w:r>
      <w:r>
        <w:rPr>
          <w:rtl/>
        </w:rPr>
        <w:t>.</w:t>
      </w:r>
    </w:p>
    <w:p w14:paraId="75971887" w14:textId="77777777" w:rsidR="00ED61A7" w:rsidRPr="00CA1DF9" w:rsidRDefault="00ED61A7" w:rsidP="00AE508F">
      <w:pPr>
        <w:pStyle w:val="libNormal"/>
        <w:rPr>
          <w:rtl/>
        </w:rPr>
      </w:pPr>
      <w:r w:rsidRPr="00CA1DF9">
        <w:rPr>
          <w:rtl/>
        </w:rPr>
        <w:t>وروى الطّبرانيّ من طريق أبي المليح ، عن أبيه نحوه.</w:t>
      </w:r>
    </w:p>
    <w:p w14:paraId="4094EA67" w14:textId="77777777" w:rsidR="00ED61A7" w:rsidRPr="00CA1DF9" w:rsidRDefault="00ED61A7" w:rsidP="00AE508F">
      <w:pPr>
        <w:pStyle w:val="libNormal"/>
        <w:rPr>
          <w:rtl/>
        </w:rPr>
      </w:pPr>
      <w:r>
        <w:rPr>
          <w:rtl/>
        </w:rPr>
        <w:t>و</w:t>
      </w:r>
      <w:r w:rsidRPr="00CA1DF9">
        <w:rPr>
          <w:rtl/>
        </w:rPr>
        <w:t xml:space="preserve">من حديث عروة ، عن ابن الزبير ، قال : قال لي الزبير قال : قال لي رسول الله </w:t>
      </w:r>
      <w:r w:rsidRPr="001C1D0F">
        <w:rPr>
          <w:rStyle w:val="libAlaemChar"/>
          <w:rtl/>
        </w:rPr>
        <w:t>صلى‌الله‌عليه‌وآله‌وسلم</w:t>
      </w:r>
      <w:r w:rsidRPr="00CA1DF9">
        <w:rPr>
          <w:rtl/>
        </w:rPr>
        <w:t>. «فداك أبي وأمّي»</w:t>
      </w:r>
      <w:r>
        <w:rPr>
          <w:rtl/>
        </w:rPr>
        <w:t>.</w:t>
      </w:r>
    </w:p>
    <w:p w14:paraId="2BF158E5" w14:textId="77777777" w:rsidR="00ED61A7" w:rsidRPr="00CA1DF9" w:rsidRDefault="00ED61A7" w:rsidP="00AE508F">
      <w:pPr>
        <w:pStyle w:val="libNormal"/>
        <w:rPr>
          <w:rtl/>
        </w:rPr>
      </w:pPr>
      <w:r w:rsidRPr="00CA1DF9">
        <w:rPr>
          <w:rtl/>
        </w:rPr>
        <w:t>وعن عروة : كان في الزبير ثلاث ضربات بالسّيف كنت أدخل أصابعي فيها : ثنتين يوم بدر ، وواحدة يوم اليرموك.</w:t>
      </w:r>
    </w:p>
    <w:p w14:paraId="64EC1D1C" w14:textId="77777777" w:rsidR="00ED61A7" w:rsidRPr="00CA1DF9" w:rsidRDefault="00ED61A7" w:rsidP="00AE508F">
      <w:pPr>
        <w:pStyle w:val="libNormal"/>
        <w:rPr>
          <w:rtl/>
        </w:rPr>
      </w:pPr>
      <w:r w:rsidRPr="00CA1DF9">
        <w:rPr>
          <w:rtl/>
        </w:rPr>
        <w:t>وروى البخاريّ عن عائشة أنها قالت لعروة : كان أبوك من الذين استجابوا لله وللرسول من بعد ما أصابهم القرح ، تريد أبا بكر والزبير.</w:t>
      </w:r>
    </w:p>
    <w:p w14:paraId="5125A5CB" w14:textId="77777777" w:rsidR="00ED61A7" w:rsidRPr="00CA1DF9" w:rsidRDefault="00ED61A7" w:rsidP="00AE508F">
      <w:pPr>
        <w:pStyle w:val="libNormal"/>
        <w:rPr>
          <w:rtl/>
        </w:rPr>
      </w:pPr>
      <w:r>
        <w:rPr>
          <w:rtl/>
        </w:rPr>
        <w:t>و</w:t>
      </w:r>
      <w:r w:rsidRPr="00CA1DF9">
        <w:rPr>
          <w:rtl/>
        </w:rPr>
        <w:t xml:space="preserve">روى أيضا عن جابر قال : قال لي النبي </w:t>
      </w:r>
      <w:r w:rsidRPr="001C1D0F">
        <w:rPr>
          <w:rStyle w:val="libAlaemChar"/>
          <w:rtl/>
        </w:rPr>
        <w:t>صلى‌الله‌عليه‌وآله‌وسلم</w:t>
      </w:r>
      <w:r w:rsidRPr="00CA1DF9">
        <w:rPr>
          <w:rtl/>
        </w:rPr>
        <w:t xml:space="preserve"> يوم بني قريظة : «من يأتيني بخبر القوم»</w:t>
      </w:r>
      <w:r>
        <w:rPr>
          <w:rtl/>
        </w:rPr>
        <w:t>؟</w:t>
      </w:r>
      <w:r w:rsidRPr="00CA1DF9">
        <w:rPr>
          <w:rtl/>
        </w:rPr>
        <w:t xml:space="preserve"> فانتدب الزبير ، فقال النبيّ </w:t>
      </w:r>
      <w:r w:rsidRPr="001C1D0F">
        <w:rPr>
          <w:rStyle w:val="libAlaemChar"/>
          <w:rtl/>
        </w:rPr>
        <w:t>صلى‌الله‌عليه‌وآله‌وسلم</w:t>
      </w:r>
      <w:r w:rsidRPr="00CA1DF9">
        <w:rPr>
          <w:rtl/>
        </w:rPr>
        <w:t xml:space="preserve"> : «إنّ لكلّ نبيّ حواريّا وحواريي الزّبير»</w:t>
      </w:r>
      <w:r>
        <w:rPr>
          <w:rtl/>
        </w:rPr>
        <w:t>.</w:t>
      </w:r>
    </w:p>
    <w:p w14:paraId="2C5648CB" w14:textId="77777777" w:rsidR="00ED61A7" w:rsidRPr="00CA1DF9" w:rsidRDefault="00ED61A7" w:rsidP="00AE508F">
      <w:pPr>
        <w:pStyle w:val="libNormal"/>
        <w:rPr>
          <w:rtl/>
        </w:rPr>
      </w:pPr>
      <w:r>
        <w:rPr>
          <w:rtl/>
        </w:rPr>
        <w:t>و</w:t>
      </w:r>
      <w:r w:rsidRPr="00CA1DF9">
        <w:rPr>
          <w:rtl/>
        </w:rPr>
        <w:t>روى أحمد ، من طريق عاصم عن زرّ ، قال : قيل لعلي : إن قاتل الزبير بالباب. قال :</w:t>
      </w:r>
      <w:r>
        <w:rPr>
          <w:rFonts w:hint="cs"/>
          <w:rtl/>
        </w:rPr>
        <w:t xml:space="preserve"> </w:t>
      </w:r>
      <w:r w:rsidRPr="00CA1DF9">
        <w:rPr>
          <w:rtl/>
        </w:rPr>
        <w:t xml:space="preserve">ليدخل قاتل ابن صفية النار ، سمعت رسول الله </w:t>
      </w:r>
      <w:r w:rsidRPr="001C1D0F">
        <w:rPr>
          <w:rStyle w:val="libAlaemChar"/>
          <w:rtl/>
        </w:rPr>
        <w:t>صلى‌الله‌عليه‌وآله‌وسلم</w:t>
      </w:r>
      <w:r w:rsidRPr="00CA1DF9">
        <w:rPr>
          <w:rtl/>
        </w:rPr>
        <w:t xml:space="preserve"> يقول : «إنّ لكلّ نبي حواريّا ، وإنّ حواريي الزّبير»</w:t>
      </w:r>
      <w:r>
        <w:rPr>
          <w:rtl/>
        </w:rPr>
        <w:t>.</w:t>
      </w:r>
    </w:p>
    <w:p w14:paraId="05336ABE" w14:textId="77777777" w:rsidR="00ED61A7" w:rsidRPr="00CA1DF9" w:rsidRDefault="00ED61A7" w:rsidP="007952B1">
      <w:pPr>
        <w:pStyle w:val="libLine"/>
        <w:rPr>
          <w:rtl/>
        </w:rPr>
      </w:pPr>
      <w:r w:rsidRPr="00CA1DF9">
        <w:rPr>
          <w:rtl/>
        </w:rPr>
        <w:t>__________________</w:t>
      </w:r>
    </w:p>
    <w:p w14:paraId="2092AA15" w14:textId="77777777" w:rsidR="00ED61A7" w:rsidRPr="00CA1DF9" w:rsidRDefault="00ED61A7" w:rsidP="004B4EF2">
      <w:pPr>
        <w:pStyle w:val="libFootnote0"/>
        <w:rPr>
          <w:rtl/>
          <w:lang w:bidi="fa-IR"/>
        </w:rPr>
      </w:pPr>
      <w:r>
        <w:rPr>
          <w:rtl/>
        </w:rPr>
        <w:t>(</w:t>
      </w:r>
      <w:r w:rsidRPr="00CA1DF9">
        <w:rPr>
          <w:rtl/>
        </w:rPr>
        <w:t>1) في ب : قال.</w:t>
      </w:r>
    </w:p>
    <w:p w14:paraId="35939DCE" w14:textId="77777777" w:rsidR="00ED61A7" w:rsidRPr="00CA1DF9" w:rsidRDefault="00ED61A7" w:rsidP="004B4EF2">
      <w:pPr>
        <w:pStyle w:val="libFootnote0"/>
        <w:rPr>
          <w:rtl/>
          <w:lang w:bidi="fa-IR"/>
        </w:rPr>
      </w:pPr>
      <w:r>
        <w:rPr>
          <w:rtl/>
        </w:rPr>
        <w:t>(</w:t>
      </w:r>
      <w:r w:rsidRPr="00CA1DF9">
        <w:rPr>
          <w:rtl/>
        </w:rPr>
        <w:t>2) أورده ابن سعد في الطبقات الكبرى 3 : 1 : 72.</w:t>
      </w:r>
    </w:p>
    <w:p w14:paraId="7B19A7D2" w14:textId="77777777" w:rsidR="00ED61A7" w:rsidRPr="00CA1DF9" w:rsidRDefault="00ED61A7" w:rsidP="00AE508F">
      <w:pPr>
        <w:pStyle w:val="libNormal"/>
        <w:rPr>
          <w:rtl/>
        </w:rPr>
      </w:pPr>
      <w:r>
        <w:rPr>
          <w:rtl/>
        </w:rPr>
        <w:br w:type="page"/>
      </w:r>
      <w:r w:rsidRPr="00CA1DF9">
        <w:rPr>
          <w:rtl/>
        </w:rPr>
        <w:lastRenderedPageBreak/>
        <w:t>وروى هذا المتن ابن عديّ من حديث أبي موسى الأشعريّ.</w:t>
      </w:r>
    </w:p>
    <w:p w14:paraId="22482824" w14:textId="77777777" w:rsidR="00ED61A7" w:rsidRPr="00CA1DF9" w:rsidRDefault="00ED61A7" w:rsidP="00AE508F">
      <w:pPr>
        <w:pStyle w:val="libNormal"/>
        <w:rPr>
          <w:rtl/>
        </w:rPr>
      </w:pPr>
      <w:r w:rsidRPr="00CA1DF9">
        <w:rPr>
          <w:rtl/>
        </w:rPr>
        <w:t>وروى أبو يعلى أنّ ابن عمر سمع رجلا يقول : أنا ابن الحواري. فقال : إن كنت من ولد الزبير وإلّا فلا.</w:t>
      </w:r>
    </w:p>
    <w:p w14:paraId="4538A281" w14:textId="77777777" w:rsidR="00ED61A7" w:rsidRPr="00CA1DF9" w:rsidRDefault="00ED61A7" w:rsidP="00AE508F">
      <w:pPr>
        <w:pStyle w:val="libNormal"/>
        <w:rPr>
          <w:rtl/>
        </w:rPr>
      </w:pPr>
      <w:r w:rsidRPr="00CA1DF9">
        <w:rPr>
          <w:rtl/>
        </w:rPr>
        <w:t>وروى يعقوب بن سفيان ، عن مطيع بن الأسود أنه أوصى إلى الزّبير فأبى ، فقال :</w:t>
      </w:r>
      <w:r>
        <w:rPr>
          <w:rFonts w:hint="cs"/>
          <w:rtl/>
        </w:rPr>
        <w:t xml:space="preserve"> </w:t>
      </w:r>
      <w:r w:rsidRPr="00CA1DF9">
        <w:rPr>
          <w:rtl/>
        </w:rPr>
        <w:t>أسألك بالله والرحم إلّا ما قبلت ، فإنّي سمعت عمر يقول : إن الزبير ركن من أركان الدّين.</w:t>
      </w:r>
    </w:p>
    <w:p w14:paraId="28BEF5E6" w14:textId="77777777" w:rsidR="00ED61A7" w:rsidRPr="00CA1DF9" w:rsidRDefault="00ED61A7" w:rsidP="00AE508F">
      <w:pPr>
        <w:pStyle w:val="libNormal"/>
        <w:rPr>
          <w:rtl/>
        </w:rPr>
      </w:pPr>
      <w:r w:rsidRPr="00CA1DF9">
        <w:rPr>
          <w:rtl/>
        </w:rPr>
        <w:t>وروى الحميديّ في «النوادر» أنه أوصى إليه عثمان ، والمقداد ، وابن مسعود ، وابن عوف ، وغيرهم ، فكان يحفظ أموالهم وينفق على أولادهم من ماله ، وزاد الزبير بن بكار ، ومطيع بن الأسود ، وأبو العاص بن الرّبيع.</w:t>
      </w:r>
    </w:p>
    <w:p w14:paraId="40EC3386" w14:textId="77777777" w:rsidR="00ED61A7" w:rsidRPr="00CA1DF9" w:rsidRDefault="00ED61A7" w:rsidP="00AE508F">
      <w:pPr>
        <w:pStyle w:val="libNormal"/>
        <w:rPr>
          <w:rtl/>
        </w:rPr>
      </w:pPr>
      <w:r w:rsidRPr="00CA1DF9">
        <w:rPr>
          <w:rtl/>
        </w:rPr>
        <w:t>وروى يعقوب بن سفيان أنّ الزبير كان له ألف مملوك يؤدّون إليه الخراج ، فكان لا يدخل بيته منها شيئا ، يتصدق به كله.</w:t>
      </w:r>
    </w:p>
    <w:p w14:paraId="408173A5" w14:textId="77777777" w:rsidR="00ED61A7" w:rsidRPr="00CA1DF9" w:rsidRDefault="00ED61A7" w:rsidP="00AE508F">
      <w:pPr>
        <w:pStyle w:val="libNormal"/>
        <w:rPr>
          <w:rtl/>
        </w:rPr>
      </w:pPr>
      <w:r w:rsidRPr="00CA1DF9">
        <w:rPr>
          <w:rtl/>
        </w:rPr>
        <w:t>وقصّته في وفاء دينه وفيما وقع في تركته من البركة مذكور في كتاب الخمس من صحيح البخاريّ بطولها.</w:t>
      </w:r>
    </w:p>
    <w:p w14:paraId="413E6439" w14:textId="77777777" w:rsidR="00ED61A7" w:rsidRPr="00CA1DF9" w:rsidRDefault="00ED61A7" w:rsidP="00AE508F">
      <w:pPr>
        <w:pStyle w:val="libNormal"/>
        <w:rPr>
          <w:rtl/>
        </w:rPr>
      </w:pPr>
      <w:r w:rsidRPr="00CA1DF9">
        <w:rPr>
          <w:rtl/>
        </w:rPr>
        <w:t xml:space="preserve">وكان قتل الزّبير بعد أن انصرف يوم الجمل بعد أن ذكره عليّ ، فروى أبو يعلى من طريق أبي جرو المازني ، قال : شهدت عليا والزبير توافيا يوم الجمل ، فقال له علي : أنشدك الله ، أسمعت رسول الله </w:t>
      </w:r>
      <w:r w:rsidRPr="001C1D0F">
        <w:rPr>
          <w:rStyle w:val="libAlaemChar"/>
          <w:rtl/>
        </w:rPr>
        <w:t>صلى‌الله‌عليه‌وآله‌وسلم</w:t>
      </w:r>
      <w:r w:rsidRPr="00CA1DF9">
        <w:rPr>
          <w:rtl/>
        </w:rPr>
        <w:t xml:space="preserve"> يقول : «إنّك تقاتل عليّا ، وأنت ظالم له</w:t>
      </w:r>
      <w:r>
        <w:rPr>
          <w:rtl/>
        </w:rPr>
        <w:t>؟</w:t>
      </w:r>
      <w:r w:rsidRPr="00CA1DF9">
        <w:rPr>
          <w:rtl/>
        </w:rPr>
        <w:t xml:space="preserve">» </w:t>
      </w:r>
      <w:r w:rsidRPr="004B4EF2">
        <w:rPr>
          <w:rStyle w:val="libFootnotenumChar"/>
          <w:rtl/>
        </w:rPr>
        <w:t>(1)</w:t>
      </w:r>
      <w:r w:rsidRPr="00CA1DF9">
        <w:rPr>
          <w:rtl/>
        </w:rPr>
        <w:t xml:space="preserve"> قال : نعم. ولم أذكر ذلك إلى الآن. فانصرف.</w:t>
      </w:r>
    </w:p>
    <w:p w14:paraId="1197AC09" w14:textId="77777777" w:rsidR="00ED61A7" w:rsidRPr="00CA1DF9" w:rsidRDefault="00ED61A7" w:rsidP="00AE508F">
      <w:pPr>
        <w:pStyle w:val="libNormal"/>
        <w:rPr>
          <w:rtl/>
        </w:rPr>
      </w:pPr>
      <w:r>
        <w:rPr>
          <w:rtl/>
        </w:rPr>
        <w:t>و</w:t>
      </w:r>
      <w:r w:rsidRPr="00CA1DF9">
        <w:rPr>
          <w:rtl/>
        </w:rPr>
        <w:t xml:space="preserve">روى ابن سعد بإسناد صحيح ، عن ابن عبّاس أنه قال للزّبير يوم الجمل : </w:t>
      </w:r>
      <w:r>
        <w:rPr>
          <w:rtl/>
        </w:rPr>
        <w:t>أ</w:t>
      </w:r>
      <w:r w:rsidRPr="00CA1DF9">
        <w:rPr>
          <w:rtl/>
        </w:rPr>
        <w:t>جئت تقاتل ابن عبد المطلب</w:t>
      </w:r>
      <w:r>
        <w:rPr>
          <w:rtl/>
        </w:rPr>
        <w:t>؟</w:t>
      </w:r>
      <w:r w:rsidRPr="00CA1DF9">
        <w:rPr>
          <w:rtl/>
        </w:rPr>
        <w:t xml:space="preserve"> قال : فرجع الزبير ، فلقيه ابن جرموز فقتله. قال : فجاء ابن عبّاس إلى عليّ ، فقال : إلى أين يدخل قاتل ابن صفية</w:t>
      </w:r>
      <w:r>
        <w:rPr>
          <w:rtl/>
        </w:rPr>
        <w:t>؟</w:t>
      </w:r>
      <w:r w:rsidRPr="00CA1DF9">
        <w:rPr>
          <w:rtl/>
        </w:rPr>
        <w:t xml:space="preserve"> قال : النّار.</w:t>
      </w:r>
    </w:p>
    <w:p w14:paraId="02AF9A22" w14:textId="77777777" w:rsidR="00ED61A7" w:rsidRPr="00CA1DF9" w:rsidRDefault="00ED61A7" w:rsidP="00AE508F">
      <w:pPr>
        <w:pStyle w:val="libNormal"/>
        <w:rPr>
          <w:rtl/>
        </w:rPr>
      </w:pPr>
      <w:r w:rsidRPr="00CA1DF9">
        <w:rPr>
          <w:rtl/>
        </w:rPr>
        <w:t>وكان قتله في جمادى الأولى سنة ست وثلاثين ، وله ست أو سبع وستون سنة ، وكان الّذي قتله رجل من بني تميم يقال له عمرو بن جرموز قتله غدرا بمكان يقال له وادي السّباع : رواه خليفة بن خياط وغيره.</w:t>
      </w:r>
    </w:p>
    <w:p w14:paraId="25B8BB0F" w14:textId="77777777" w:rsidR="00ED61A7" w:rsidRPr="00CA1DF9" w:rsidRDefault="00ED61A7" w:rsidP="00AE508F">
      <w:pPr>
        <w:pStyle w:val="libNormal"/>
        <w:rPr>
          <w:rtl/>
        </w:rPr>
      </w:pPr>
      <w:r w:rsidRPr="00CA1DF9">
        <w:rPr>
          <w:rtl/>
        </w:rPr>
        <w:t>وروى يعقوب بن سفيان في «تاريخه» من طريق حصين ، عن عمرو بن جاوان ، قال :</w:t>
      </w:r>
    </w:p>
    <w:p w14:paraId="3AECE47A" w14:textId="77777777" w:rsidR="00ED61A7" w:rsidRPr="00CA1DF9" w:rsidRDefault="00ED61A7" w:rsidP="007952B1">
      <w:pPr>
        <w:pStyle w:val="libLine"/>
        <w:rPr>
          <w:rtl/>
        </w:rPr>
      </w:pPr>
      <w:r w:rsidRPr="00CA1DF9">
        <w:rPr>
          <w:rtl/>
        </w:rPr>
        <w:t>__________________</w:t>
      </w:r>
    </w:p>
    <w:p w14:paraId="2D05E560" w14:textId="77777777" w:rsidR="00ED61A7" w:rsidRPr="00CA1DF9" w:rsidRDefault="00ED61A7" w:rsidP="004B4EF2">
      <w:pPr>
        <w:pStyle w:val="libFootnote0"/>
        <w:rPr>
          <w:rtl/>
          <w:lang w:bidi="fa-IR"/>
        </w:rPr>
      </w:pPr>
      <w:r>
        <w:rPr>
          <w:rtl/>
        </w:rPr>
        <w:t>(</w:t>
      </w:r>
      <w:r w:rsidRPr="00CA1DF9">
        <w:rPr>
          <w:rtl/>
        </w:rPr>
        <w:t xml:space="preserve">1) أخرجه أبو يعلى في مسندة 2 / 30 </w:t>
      </w:r>
      <w:r>
        <w:rPr>
          <w:rtl/>
        </w:rPr>
        <w:t>(</w:t>
      </w:r>
      <w:r w:rsidRPr="00CA1DF9">
        <w:rPr>
          <w:rtl/>
        </w:rPr>
        <w:t xml:space="preserve">666) وقال الهيثمي في المجمع 7 / 235 وعزاه لأبي يعلى فيه عبد الملك بن مسلم قال البخاري لم يصح حديثه ، وذكره ابن حجر في المطالب </w:t>
      </w:r>
      <w:r>
        <w:rPr>
          <w:rtl/>
        </w:rPr>
        <w:t>(</w:t>
      </w:r>
      <w:r w:rsidRPr="00CA1DF9">
        <w:rPr>
          <w:rtl/>
        </w:rPr>
        <w:t xml:space="preserve">4476) وأخرجه العقيلي في الضعفاء 3 / 35 وأورده ابن الجوزي في العلل 2 / 365 والمتقي الهندي في الكنز </w:t>
      </w:r>
      <w:r>
        <w:rPr>
          <w:rtl/>
        </w:rPr>
        <w:t>(</w:t>
      </w:r>
      <w:r w:rsidRPr="00CA1DF9">
        <w:rPr>
          <w:rtl/>
        </w:rPr>
        <w:t>31688) وعزاه فضلا عن هؤلاء لابن عساكر والبيهقي في الدلائل.</w:t>
      </w:r>
    </w:p>
    <w:p w14:paraId="563D7189" w14:textId="77777777" w:rsidR="00ED61A7" w:rsidRPr="00CA1DF9" w:rsidRDefault="00ED61A7" w:rsidP="00ED61A7">
      <w:pPr>
        <w:rPr>
          <w:rtl/>
          <w:lang w:bidi="fa-IR"/>
        </w:rPr>
      </w:pPr>
      <w:r>
        <w:rPr>
          <w:rtl/>
          <w:lang w:bidi="fa-IR"/>
        </w:rPr>
        <w:br w:type="page"/>
      </w:r>
      <w:r w:rsidRPr="00CA1DF9">
        <w:rPr>
          <w:rtl/>
          <w:lang w:bidi="fa-IR"/>
        </w:rPr>
        <w:lastRenderedPageBreak/>
        <w:t>لما التقوا قام كعب بن سور ومعه المصحف ينشدهم الله والإسلام ، فلم ينشب أن قتل ، فلما التقى الفريقان كان طلحة أول قتيل ، فانطلق الزبير على فرس له فبلغ الأحنف ، فقال : حمل مع المسلمين حتى إذا ضرب بعضهم حواجب بعض بالسيف أراد أن يلحق ببنيه ، فسمعها عمرو بن جرموز ، فانطلق فأتاه من خلفه فطعنه وأعانه فضالة بن حابس ونفيع ، فقتلوه.</w:t>
      </w:r>
    </w:p>
    <w:p w14:paraId="0E39708F" w14:textId="77777777" w:rsidR="00ED61A7" w:rsidRDefault="00ED61A7" w:rsidP="00AE508F">
      <w:pPr>
        <w:pStyle w:val="libNormal"/>
        <w:rPr>
          <w:rtl/>
          <w:lang w:bidi="fa-IR"/>
        </w:rPr>
      </w:pPr>
      <w:r w:rsidRPr="004D4493">
        <w:rPr>
          <w:rStyle w:val="libBold2Char"/>
          <w:rtl/>
        </w:rPr>
        <w:t xml:space="preserve">2797 ـ الزّبير بن أبي هالة التميميّ </w:t>
      </w:r>
      <w:r w:rsidRPr="004B4EF2">
        <w:rPr>
          <w:rStyle w:val="libFootnotenumChar"/>
          <w:rtl/>
        </w:rPr>
        <w:t>(1)</w:t>
      </w:r>
      <w:r w:rsidRPr="004D4493">
        <w:rPr>
          <w:rStyle w:val="libBold2Char"/>
          <w:rtl/>
        </w:rPr>
        <w:t xml:space="preserve"> </w:t>
      </w:r>
      <w:r w:rsidRPr="00CA1DF9">
        <w:rPr>
          <w:rtl/>
          <w:lang w:bidi="fa-IR"/>
        </w:rPr>
        <w:t>:</w:t>
      </w:r>
    </w:p>
    <w:p w14:paraId="4C9FE4FB" w14:textId="77777777" w:rsidR="00ED61A7" w:rsidRPr="00CA1DF9" w:rsidRDefault="00ED61A7" w:rsidP="00AE508F">
      <w:pPr>
        <w:pStyle w:val="libNormal"/>
        <w:rPr>
          <w:rtl/>
        </w:rPr>
      </w:pPr>
      <w:r w:rsidRPr="00CA1DF9">
        <w:rPr>
          <w:rtl/>
        </w:rPr>
        <w:t xml:space="preserve">روى ابن مندة من طريق عيسى بن يونس ، عن وائل بن داود ، عن البهيّ ، عن الزبير بن أبي هالة ، قال : قتل النبيّ </w:t>
      </w:r>
      <w:r w:rsidRPr="001C1D0F">
        <w:rPr>
          <w:rStyle w:val="libAlaemChar"/>
          <w:rtl/>
        </w:rPr>
        <w:t>صلى‌الله‌عليه‌وآله‌وسلم</w:t>
      </w:r>
      <w:r w:rsidRPr="00CA1DF9">
        <w:rPr>
          <w:rtl/>
        </w:rPr>
        <w:t xml:space="preserve"> رجلا من قريش ثم قال : «لا يقتلنّ بعد اليوم رجل من قريش صبرا»</w:t>
      </w:r>
      <w:r>
        <w:rPr>
          <w:rFonts w:hint="cs"/>
          <w:rtl/>
        </w:rPr>
        <w:t xml:space="preserve"> </w:t>
      </w:r>
      <w:r w:rsidRPr="004B4EF2">
        <w:rPr>
          <w:rStyle w:val="libFootnotenumChar"/>
          <w:rtl/>
        </w:rPr>
        <w:t>(2)</w:t>
      </w:r>
      <w:r>
        <w:rPr>
          <w:rtl/>
        </w:rPr>
        <w:t>.</w:t>
      </w:r>
    </w:p>
    <w:p w14:paraId="2D205284" w14:textId="77777777" w:rsidR="00ED61A7" w:rsidRPr="00CA1DF9" w:rsidRDefault="00ED61A7" w:rsidP="00AE508F">
      <w:pPr>
        <w:pStyle w:val="libNormal"/>
        <w:rPr>
          <w:rtl/>
        </w:rPr>
      </w:pPr>
      <w:r w:rsidRPr="00CA1DF9">
        <w:rPr>
          <w:rtl/>
        </w:rPr>
        <w:t>وأخرجه ابن عديّ في «الكامل» في ترجمة مصعب بن سعيد ، وقال : كان يحدّث عن الثقات بالمناكير ، وساق في آخر هذا الحديث : إلا قاتل عثمان.</w:t>
      </w:r>
    </w:p>
    <w:p w14:paraId="4C0A69EB" w14:textId="77777777" w:rsidR="00ED61A7" w:rsidRPr="00CA1DF9" w:rsidRDefault="00ED61A7" w:rsidP="00AE508F">
      <w:pPr>
        <w:pStyle w:val="libNormal"/>
        <w:rPr>
          <w:rtl/>
        </w:rPr>
      </w:pPr>
      <w:r w:rsidRPr="00CA1DF9">
        <w:rPr>
          <w:rtl/>
        </w:rPr>
        <w:t>وقال ابن أبي حاتم : جاء حديثه من طريق سيف بن عمر.</w:t>
      </w:r>
    </w:p>
    <w:p w14:paraId="468E3FA7" w14:textId="77777777" w:rsidR="00ED61A7" w:rsidRPr="00CA1DF9" w:rsidRDefault="00ED61A7" w:rsidP="00AE508F">
      <w:pPr>
        <w:pStyle w:val="libNormal"/>
        <w:rPr>
          <w:rtl/>
        </w:rPr>
      </w:pPr>
      <w:r w:rsidRPr="00CA1DF9">
        <w:rPr>
          <w:rtl/>
        </w:rPr>
        <w:t>قلت :</w:t>
      </w:r>
      <w:r>
        <w:rPr>
          <w:rFonts w:hint="cs"/>
          <w:rtl/>
        </w:rPr>
        <w:t xml:space="preserve"> </w:t>
      </w:r>
      <w:r w:rsidRPr="00CA1DF9">
        <w:rPr>
          <w:rtl/>
        </w:rPr>
        <w:t xml:space="preserve">روى سيف في «الفتوح» ، عن وائل بن داود ، عن البهي ، عن الزبير ، قال : قال النبيّ </w:t>
      </w:r>
      <w:r w:rsidRPr="001C1D0F">
        <w:rPr>
          <w:rStyle w:val="libAlaemChar"/>
          <w:rtl/>
        </w:rPr>
        <w:t>صلى‌الله‌عليه‌وآله‌وسلم</w:t>
      </w:r>
      <w:r w:rsidRPr="00CA1DF9">
        <w:rPr>
          <w:rtl/>
        </w:rPr>
        <w:t xml:space="preserve"> : «اللهمّ بارك لأمّتي في أصحابي</w:t>
      </w:r>
      <w:r>
        <w:rPr>
          <w:rtl/>
        </w:rPr>
        <w:t xml:space="preserve"> ..</w:t>
      </w:r>
      <w:r w:rsidRPr="00CA1DF9">
        <w:rPr>
          <w:rtl/>
        </w:rPr>
        <w:t>.»</w:t>
      </w:r>
      <w:r>
        <w:rPr>
          <w:rFonts w:hint="cs"/>
          <w:rtl/>
        </w:rPr>
        <w:t xml:space="preserve"> </w:t>
      </w:r>
      <w:r w:rsidRPr="004B4EF2">
        <w:rPr>
          <w:rStyle w:val="libFootnotenumChar"/>
          <w:rtl/>
        </w:rPr>
        <w:t>(3)</w:t>
      </w:r>
      <w:r w:rsidRPr="00CA1DF9">
        <w:rPr>
          <w:rtl/>
        </w:rPr>
        <w:t xml:space="preserve"> الحديث. لكن وقع في كثير من النسخ ، عن الزبير بن العوّام. فالله أعلم.</w:t>
      </w:r>
    </w:p>
    <w:p w14:paraId="5A2CB6FE" w14:textId="77777777" w:rsidR="00ED61A7" w:rsidRPr="007A016C" w:rsidRDefault="00ED61A7" w:rsidP="00003931">
      <w:pPr>
        <w:pStyle w:val="libCenterBold1"/>
        <w:rPr>
          <w:rtl/>
        </w:rPr>
      </w:pPr>
      <w:r w:rsidRPr="007A016C">
        <w:rPr>
          <w:rtl/>
        </w:rPr>
        <w:t>الزاي بعدها الجيم ، والخاء</w:t>
      </w:r>
    </w:p>
    <w:p w14:paraId="00751980" w14:textId="77777777" w:rsidR="00ED61A7" w:rsidRPr="00CA1DF9" w:rsidRDefault="00ED61A7" w:rsidP="00AE508F">
      <w:pPr>
        <w:pStyle w:val="libNormal"/>
        <w:rPr>
          <w:rtl/>
        </w:rPr>
      </w:pPr>
      <w:r w:rsidRPr="004D4493">
        <w:rPr>
          <w:rStyle w:val="libBold2Char"/>
          <w:rtl/>
        </w:rPr>
        <w:t xml:space="preserve">2798 ز ـ الزّجاج : </w:t>
      </w:r>
      <w:r w:rsidRPr="00CA1DF9">
        <w:rPr>
          <w:rtl/>
        </w:rPr>
        <w:t>والد عبد الرحمن ، غلام أم حبيبة.</w:t>
      </w:r>
    </w:p>
    <w:p w14:paraId="275FF435" w14:textId="77777777" w:rsidR="00ED61A7" w:rsidRPr="00CA1DF9" w:rsidRDefault="00ED61A7" w:rsidP="00AE508F">
      <w:pPr>
        <w:pStyle w:val="libNormal"/>
        <w:rPr>
          <w:rtl/>
        </w:rPr>
      </w:pPr>
      <w:r w:rsidRPr="00CA1DF9">
        <w:rPr>
          <w:rtl/>
        </w:rPr>
        <w:t>يأتي ذكره في ترجمة ولده إن شاء الله تعالى.</w:t>
      </w:r>
    </w:p>
    <w:p w14:paraId="27284B48" w14:textId="77777777" w:rsidR="00ED61A7" w:rsidRPr="00CA1DF9" w:rsidRDefault="00ED61A7" w:rsidP="00AE508F">
      <w:pPr>
        <w:pStyle w:val="libNormal"/>
        <w:rPr>
          <w:rtl/>
        </w:rPr>
      </w:pPr>
      <w:r w:rsidRPr="004D4493">
        <w:rPr>
          <w:rStyle w:val="libBold2Char"/>
          <w:rtl/>
        </w:rPr>
        <w:t xml:space="preserve">2799 ز ـ زخيّ </w:t>
      </w:r>
      <w:r w:rsidRPr="004B4EF2">
        <w:rPr>
          <w:rStyle w:val="libFootnotenumChar"/>
          <w:rtl/>
        </w:rPr>
        <w:t>(4)</w:t>
      </w:r>
      <w:r w:rsidRPr="004D4493">
        <w:rPr>
          <w:rStyle w:val="libBold2Char"/>
          <w:rtl/>
        </w:rPr>
        <w:t xml:space="preserve"> </w:t>
      </w:r>
      <w:r w:rsidRPr="00CA1DF9">
        <w:rPr>
          <w:rtl/>
        </w:rPr>
        <w:t>: بالمعجمة ومصغّر.</w:t>
      </w:r>
    </w:p>
    <w:p w14:paraId="4FDCC6B6" w14:textId="77777777" w:rsidR="00ED61A7" w:rsidRPr="00CA1DF9" w:rsidRDefault="00ED61A7" w:rsidP="00AE508F">
      <w:pPr>
        <w:pStyle w:val="libNormal"/>
        <w:rPr>
          <w:rtl/>
        </w:rPr>
      </w:pPr>
      <w:r w:rsidRPr="00CA1DF9">
        <w:rPr>
          <w:rtl/>
        </w:rPr>
        <w:t>ذكره ابن مندة ، وأبو نعيم في حرف الزّاي ، وذكره ابن فتحون في حرف الراء.</w:t>
      </w:r>
    </w:p>
    <w:p w14:paraId="63C00321" w14:textId="77777777" w:rsidR="00ED61A7" w:rsidRPr="00CA1DF9" w:rsidRDefault="00ED61A7" w:rsidP="00AE508F">
      <w:pPr>
        <w:pStyle w:val="libNormal"/>
        <w:rPr>
          <w:rtl/>
        </w:rPr>
      </w:pPr>
      <w:r w:rsidRPr="00CA1DF9">
        <w:rPr>
          <w:rtl/>
        </w:rPr>
        <w:t>وقد تقدّم ذكره في ترجمة ذؤيب بن شعثم.</w:t>
      </w:r>
    </w:p>
    <w:p w14:paraId="5844E466" w14:textId="77777777" w:rsidR="00ED61A7" w:rsidRPr="00CA1DF9" w:rsidRDefault="00ED61A7" w:rsidP="007952B1">
      <w:pPr>
        <w:pStyle w:val="libLine"/>
        <w:rPr>
          <w:rtl/>
        </w:rPr>
      </w:pPr>
      <w:r w:rsidRPr="00CA1DF9">
        <w:rPr>
          <w:rtl/>
        </w:rPr>
        <w:t>__________________</w:t>
      </w:r>
    </w:p>
    <w:p w14:paraId="65FB0DF8" w14:textId="77777777" w:rsidR="00ED61A7" w:rsidRPr="00CA1DF9" w:rsidRDefault="00ED61A7" w:rsidP="004B4EF2">
      <w:pPr>
        <w:pStyle w:val="libFootnote0"/>
        <w:rPr>
          <w:rtl/>
          <w:lang w:bidi="fa-IR"/>
        </w:rPr>
      </w:pPr>
      <w:r>
        <w:rPr>
          <w:rtl/>
        </w:rPr>
        <w:t>(</w:t>
      </w:r>
      <w:r w:rsidRPr="00CA1DF9">
        <w:rPr>
          <w:rtl/>
        </w:rPr>
        <w:t>1) أسد الغابة ، [1733] ، تجريد أسماء الصحابة 1 / 189.</w:t>
      </w:r>
    </w:p>
    <w:p w14:paraId="6B53D907" w14:textId="77777777" w:rsidR="00ED61A7" w:rsidRPr="00CA1DF9" w:rsidRDefault="00ED61A7" w:rsidP="004B4EF2">
      <w:pPr>
        <w:pStyle w:val="libFootnote0"/>
        <w:rPr>
          <w:rtl/>
          <w:lang w:bidi="fa-IR"/>
        </w:rPr>
      </w:pPr>
      <w:r>
        <w:rPr>
          <w:rtl/>
        </w:rPr>
        <w:t>(</w:t>
      </w:r>
      <w:r w:rsidRPr="00CA1DF9">
        <w:rPr>
          <w:rtl/>
        </w:rPr>
        <w:t xml:space="preserve">2) أخرجه الحاكم في المستدرك 4 / 275 وأخرجه البخاري في الأدب المفرد 826 ، وانظر كنز العمال </w:t>
      </w:r>
      <w:r>
        <w:rPr>
          <w:rtl/>
        </w:rPr>
        <w:t>(</w:t>
      </w:r>
      <w:r w:rsidRPr="00CA1DF9">
        <w:rPr>
          <w:rtl/>
        </w:rPr>
        <w:t>30167)</w:t>
      </w:r>
      <w:r>
        <w:rPr>
          <w:rtl/>
        </w:rPr>
        <w:t>.</w:t>
      </w:r>
    </w:p>
    <w:p w14:paraId="0AB9DE01" w14:textId="77777777" w:rsidR="00ED61A7" w:rsidRPr="00CA1DF9" w:rsidRDefault="00ED61A7" w:rsidP="004B4EF2">
      <w:pPr>
        <w:pStyle w:val="libFootnote0"/>
        <w:rPr>
          <w:rtl/>
          <w:lang w:bidi="fa-IR"/>
        </w:rPr>
      </w:pPr>
      <w:r>
        <w:rPr>
          <w:rtl/>
        </w:rPr>
        <w:t>(</w:t>
      </w:r>
      <w:r w:rsidRPr="00CA1DF9">
        <w:rPr>
          <w:rtl/>
        </w:rPr>
        <w:t>3) أخرجه ابن عساكر في تاريخه 3 / 13 ، 7 / 81.</w:t>
      </w:r>
    </w:p>
    <w:p w14:paraId="1786749A" w14:textId="77777777" w:rsidR="00ED61A7" w:rsidRPr="00CA1DF9" w:rsidRDefault="00ED61A7" w:rsidP="004B4EF2">
      <w:pPr>
        <w:pStyle w:val="libFootnote0"/>
        <w:rPr>
          <w:rtl/>
          <w:lang w:bidi="fa-IR"/>
        </w:rPr>
      </w:pPr>
      <w:r>
        <w:rPr>
          <w:rtl/>
        </w:rPr>
        <w:t>(</w:t>
      </w:r>
      <w:r w:rsidRPr="00CA1DF9">
        <w:rPr>
          <w:rtl/>
        </w:rPr>
        <w:t>4) أسد الغابة ت [1734]</w:t>
      </w:r>
      <w:r>
        <w:rPr>
          <w:rtl/>
        </w:rPr>
        <w:t>.</w:t>
      </w:r>
    </w:p>
    <w:p w14:paraId="1C34002E" w14:textId="77777777" w:rsidR="00ED61A7" w:rsidRPr="00412C13" w:rsidRDefault="00ED61A7" w:rsidP="00003931">
      <w:pPr>
        <w:pStyle w:val="libCenterBold1"/>
        <w:rPr>
          <w:rtl/>
        </w:rPr>
      </w:pPr>
      <w:r w:rsidRPr="004D4493">
        <w:rPr>
          <w:rStyle w:val="libBold2Char"/>
          <w:rtl/>
        </w:rPr>
        <w:br w:type="page"/>
      </w:r>
      <w:r w:rsidRPr="00412C13">
        <w:rPr>
          <w:rtl/>
        </w:rPr>
        <w:lastRenderedPageBreak/>
        <w:t>الزاي بعدها الراء</w:t>
      </w:r>
    </w:p>
    <w:p w14:paraId="11F79C16" w14:textId="77777777" w:rsidR="00ED61A7" w:rsidRPr="00CA1DF9" w:rsidRDefault="00ED61A7" w:rsidP="00AE508F">
      <w:pPr>
        <w:pStyle w:val="libNormal"/>
        <w:rPr>
          <w:rtl/>
          <w:lang w:bidi="fa-IR"/>
        </w:rPr>
      </w:pPr>
      <w:r w:rsidRPr="004D4493">
        <w:rPr>
          <w:rStyle w:val="libBold2Char"/>
          <w:rtl/>
        </w:rPr>
        <w:t xml:space="preserve">2800 ز ـ زرارة بن أوفى النخعيّ </w:t>
      </w:r>
      <w:r w:rsidRPr="004B4EF2">
        <w:rPr>
          <w:rStyle w:val="libFootnotenumChar"/>
          <w:rtl/>
        </w:rPr>
        <w:t>(1)</w:t>
      </w:r>
      <w:r w:rsidRPr="004D4493">
        <w:rPr>
          <w:rStyle w:val="libBold2Char"/>
          <w:rtl/>
        </w:rPr>
        <w:t xml:space="preserve"> </w:t>
      </w:r>
      <w:r w:rsidRPr="00CA1DF9">
        <w:rPr>
          <w:rtl/>
          <w:lang w:bidi="fa-IR"/>
        </w:rPr>
        <w:t>، أبو عمرو.</w:t>
      </w:r>
    </w:p>
    <w:p w14:paraId="632BB462" w14:textId="77777777" w:rsidR="00ED61A7" w:rsidRPr="00CA1DF9" w:rsidRDefault="00ED61A7" w:rsidP="00AE508F">
      <w:pPr>
        <w:pStyle w:val="libNormal"/>
        <w:rPr>
          <w:rtl/>
        </w:rPr>
      </w:pPr>
      <w:r w:rsidRPr="00CA1DF9">
        <w:rPr>
          <w:rtl/>
        </w:rPr>
        <w:t>قال ابن أبي حاتم ، عن أبيه : له صحبة. ومات في زمن عثمان ، وتبعه أبو عمر فلم يزد.</w:t>
      </w:r>
    </w:p>
    <w:p w14:paraId="1EB3FCE1" w14:textId="77777777" w:rsidR="00ED61A7" w:rsidRPr="00CA1DF9" w:rsidRDefault="00ED61A7" w:rsidP="00AE508F">
      <w:pPr>
        <w:pStyle w:val="libNormal"/>
        <w:rPr>
          <w:rtl/>
        </w:rPr>
      </w:pPr>
      <w:r w:rsidRPr="00CA1DF9">
        <w:rPr>
          <w:rtl/>
        </w:rPr>
        <w:t>قلت : فأما زرارة بن أوفى قاضي البصرة فهو تابعيّ معروف ثقة ، وهو حرشيّ ، بفتح المهملة والراء بعدها معجمة.</w:t>
      </w:r>
    </w:p>
    <w:p w14:paraId="79F8FF14" w14:textId="77777777" w:rsidR="00ED61A7" w:rsidRPr="00CA1DF9" w:rsidRDefault="00ED61A7" w:rsidP="00AE508F">
      <w:pPr>
        <w:pStyle w:val="libNormal"/>
        <w:rPr>
          <w:rtl/>
        </w:rPr>
      </w:pPr>
      <w:r w:rsidRPr="004D4493">
        <w:rPr>
          <w:rStyle w:val="libBold2Char"/>
          <w:rtl/>
        </w:rPr>
        <w:t xml:space="preserve">2801 ـ زرارة بن جزي </w:t>
      </w:r>
      <w:r w:rsidRPr="004B4EF2">
        <w:rPr>
          <w:rStyle w:val="libFootnotenumChar"/>
          <w:rtl/>
        </w:rPr>
        <w:t>(2)</w:t>
      </w:r>
      <w:r w:rsidRPr="004D4493">
        <w:rPr>
          <w:rStyle w:val="libBold2Char"/>
          <w:rtl/>
        </w:rPr>
        <w:t xml:space="preserve"> </w:t>
      </w:r>
      <w:r w:rsidRPr="00CA1DF9">
        <w:rPr>
          <w:rtl/>
        </w:rPr>
        <w:t>أو جزء بن عمرو بن عوف بن كعب بن أبي بكر بن كلاب الكلابيّ.</w:t>
      </w:r>
    </w:p>
    <w:p w14:paraId="605E9D12" w14:textId="77777777" w:rsidR="00ED61A7" w:rsidRPr="00CA1DF9" w:rsidRDefault="00ED61A7" w:rsidP="00AE508F">
      <w:pPr>
        <w:pStyle w:val="libNormal"/>
        <w:rPr>
          <w:rtl/>
        </w:rPr>
      </w:pPr>
      <w:r w:rsidRPr="00CA1DF9">
        <w:rPr>
          <w:rtl/>
        </w:rPr>
        <w:t xml:space="preserve">روى أبو يعلى ، والحسن بن سفيان ، من طريق زفر بن وثيمة ، عن المغيرة بن شعبة أن زرارة بن جزي قال لعمر بن الخطاب </w:t>
      </w:r>
      <w:r w:rsidRPr="001C1D0F">
        <w:rPr>
          <w:rStyle w:val="libAlaemChar"/>
          <w:rtl/>
        </w:rPr>
        <w:t>رضي‌الله‌عنه</w:t>
      </w:r>
      <w:r w:rsidRPr="00CA1DF9">
        <w:rPr>
          <w:rtl/>
        </w:rPr>
        <w:t xml:space="preserve"> : إن النّبيّ </w:t>
      </w:r>
      <w:r w:rsidRPr="001C1D0F">
        <w:rPr>
          <w:rStyle w:val="libAlaemChar"/>
          <w:rtl/>
        </w:rPr>
        <w:t>صلى‌الله‌عليه‌وآله‌وسلم</w:t>
      </w:r>
      <w:r w:rsidRPr="00CA1DF9">
        <w:rPr>
          <w:rtl/>
        </w:rPr>
        <w:t xml:space="preserve"> كتب إلى الضّحاك بن سفيان أن يورث امرأة أشيم الضبابي من دية زوجها. إسناده حسن.</w:t>
      </w:r>
    </w:p>
    <w:p w14:paraId="28BCB0A7" w14:textId="77777777" w:rsidR="00ED61A7" w:rsidRPr="00CA1DF9" w:rsidRDefault="00ED61A7" w:rsidP="00AE508F">
      <w:pPr>
        <w:pStyle w:val="libNormal"/>
        <w:rPr>
          <w:rtl/>
        </w:rPr>
      </w:pPr>
      <w:r w:rsidRPr="00CA1DF9">
        <w:rPr>
          <w:rtl/>
        </w:rPr>
        <w:t>وله طريق أخرى تأتي في ترجمة شريك بن وائلة ، وذكر الجاحظ في البيان أن زرارة بن جزي حين أتى عمر بن الخطاب وتكلّم عنده فرفع به أنشده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79"/>
        <w:gridCol w:w="706"/>
        <w:gridCol w:w="4882"/>
      </w:tblGrid>
      <w:tr w:rsidR="00ED61A7" w:rsidRPr="00CA1DF9" w14:paraId="23B68435" w14:textId="77777777" w:rsidTr="00636C9A">
        <w:trPr>
          <w:tblCellSpacing w:w="15" w:type="dxa"/>
          <w:jc w:val="center"/>
        </w:trPr>
        <w:tc>
          <w:tcPr>
            <w:tcW w:w="2361" w:type="pct"/>
            <w:vAlign w:val="center"/>
          </w:tcPr>
          <w:p w14:paraId="69D1CCD5" w14:textId="77777777" w:rsidR="00ED61A7" w:rsidRPr="00CA1DF9" w:rsidRDefault="00ED61A7" w:rsidP="00636C9A">
            <w:pPr>
              <w:rPr>
                <w:rtl/>
                <w:lang w:bidi="fa-IR"/>
              </w:rPr>
            </w:pPr>
            <w:r w:rsidRPr="00CA1DF9">
              <w:rPr>
                <w:rtl/>
                <w:lang w:bidi="fa-IR"/>
              </w:rPr>
              <w:t xml:space="preserve">أتيت أبا حفص ولا يستطيعه </w:t>
            </w:r>
            <w:r w:rsidRPr="00DE4A9C">
              <w:rPr>
                <w:rtl/>
              </w:rPr>
              <w:br/>
              <w:t> </w:t>
            </w:r>
          </w:p>
        </w:tc>
        <w:tc>
          <w:tcPr>
            <w:tcW w:w="197" w:type="pct"/>
            <w:vAlign w:val="center"/>
          </w:tcPr>
          <w:p w14:paraId="30AC033D" w14:textId="77777777" w:rsidR="00ED61A7" w:rsidRPr="00CA1DF9" w:rsidRDefault="00ED61A7" w:rsidP="00636C9A">
            <w:r w:rsidRPr="00CA1DF9">
              <w:rPr>
                <w:rtl/>
              </w:rPr>
              <w:t> </w:t>
            </w:r>
          </w:p>
        </w:tc>
        <w:tc>
          <w:tcPr>
            <w:tcW w:w="2362" w:type="pct"/>
            <w:vAlign w:val="center"/>
          </w:tcPr>
          <w:p w14:paraId="5204F84D" w14:textId="77777777" w:rsidR="00ED61A7" w:rsidRPr="00CA1DF9" w:rsidRDefault="00ED61A7" w:rsidP="00636C9A">
            <w:r w:rsidRPr="00CA1DF9">
              <w:rPr>
                <w:rtl/>
                <w:lang w:bidi="fa-IR"/>
              </w:rPr>
              <w:t>من النّاس إلّا كالسّنان طرير</w:t>
            </w:r>
            <w:r w:rsidRPr="00DE4A9C">
              <w:rPr>
                <w:rtl/>
              </w:rPr>
              <w:br/>
              <w:t> </w:t>
            </w:r>
          </w:p>
        </w:tc>
      </w:tr>
      <w:tr w:rsidR="00ED61A7" w:rsidRPr="00CA1DF9" w14:paraId="7C7E4CD6" w14:textId="77777777" w:rsidTr="00636C9A">
        <w:trPr>
          <w:tblCellSpacing w:w="15" w:type="dxa"/>
          <w:jc w:val="center"/>
        </w:trPr>
        <w:tc>
          <w:tcPr>
            <w:tcW w:w="2361" w:type="pct"/>
            <w:vAlign w:val="center"/>
          </w:tcPr>
          <w:p w14:paraId="2BFA9DC0" w14:textId="77777777" w:rsidR="00ED61A7" w:rsidRPr="00CA1DF9" w:rsidRDefault="00ED61A7" w:rsidP="00636C9A">
            <w:r>
              <w:rPr>
                <w:rtl/>
                <w:lang w:bidi="fa-IR"/>
              </w:rPr>
              <w:t>و</w:t>
            </w:r>
            <w:r w:rsidRPr="00CA1DF9">
              <w:rPr>
                <w:rtl/>
                <w:lang w:bidi="fa-IR"/>
              </w:rPr>
              <w:t xml:space="preserve">وفّقني الرّحمن لمّا لقيته </w:t>
            </w:r>
            <w:r w:rsidRPr="00DE4A9C">
              <w:rPr>
                <w:rtl/>
              </w:rPr>
              <w:br/>
              <w:t> </w:t>
            </w:r>
          </w:p>
        </w:tc>
        <w:tc>
          <w:tcPr>
            <w:tcW w:w="197" w:type="pct"/>
            <w:vAlign w:val="center"/>
          </w:tcPr>
          <w:p w14:paraId="4882A6F1" w14:textId="77777777" w:rsidR="00ED61A7" w:rsidRPr="00CA1DF9" w:rsidRDefault="00ED61A7" w:rsidP="00636C9A">
            <w:r w:rsidRPr="00CA1DF9">
              <w:rPr>
                <w:rtl/>
              </w:rPr>
              <w:t> </w:t>
            </w:r>
          </w:p>
        </w:tc>
        <w:tc>
          <w:tcPr>
            <w:tcW w:w="2362" w:type="pct"/>
            <w:vAlign w:val="center"/>
          </w:tcPr>
          <w:p w14:paraId="574B3D5F" w14:textId="77777777" w:rsidR="00ED61A7" w:rsidRPr="00CA1DF9" w:rsidRDefault="00ED61A7" w:rsidP="00636C9A">
            <w:r>
              <w:rPr>
                <w:rtl/>
                <w:lang w:bidi="fa-IR"/>
              </w:rPr>
              <w:t>و</w:t>
            </w:r>
            <w:r w:rsidRPr="00CA1DF9">
              <w:rPr>
                <w:rtl/>
                <w:lang w:bidi="fa-IR"/>
              </w:rPr>
              <w:t>للباب من دون الخصوم صرير</w:t>
            </w:r>
            <w:r w:rsidRPr="00DE4A9C">
              <w:rPr>
                <w:rtl/>
              </w:rPr>
              <w:br/>
              <w:t> </w:t>
            </w:r>
          </w:p>
        </w:tc>
      </w:tr>
      <w:tr w:rsidR="00ED61A7" w:rsidRPr="00CA1DF9" w14:paraId="59623102" w14:textId="77777777" w:rsidTr="00636C9A">
        <w:trPr>
          <w:tblCellSpacing w:w="15" w:type="dxa"/>
          <w:jc w:val="center"/>
        </w:trPr>
        <w:tc>
          <w:tcPr>
            <w:tcW w:w="0" w:type="auto"/>
            <w:gridSpan w:val="3"/>
            <w:vAlign w:val="center"/>
          </w:tcPr>
          <w:p w14:paraId="14569A17" w14:textId="77777777" w:rsidR="00ED61A7" w:rsidRPr="00CA1DF9" w:rsidRDefault="00ED61A7" w:rsidP="00636C9A"/>
        </w:tc>
      </w:tr>
    </w:tbl>
    <w:p w14:paraId="26FEEC99" w14:textId="77777777" w:rsidR="00ED61A7" w:rsidRPr="00CA1DF9" w:rsidRDefault="00ED61A7" w:rsidP="007952B1">
      <w:pPr>
        <w:pStyle w:val="libLine"/>
        <w:rPr>
          <w:rtl/>
        </w:rPr>
      </w:pPr>
      <w:r w:rsidRPr="00CA1DF9">
        <w:rPr>
          <w:rtl/>
        </w:rPr>
        <w:t>__________________</w:t>
      </w:r>
    </w:p>
    <w:p w14:paraId="1CC77F61" w14:textId="77777777" w:rsidR="00ED61A7" w:rsidRDefault="00ED61A7" w:rsidP="004B4EF2">
      <w:pPr>
        <w:pStyle w:val="libFootnote0"/>
        <w:rPr>
          <w:rtl/>
        </w:rPr>
      </w:pPr>
      <w:r>
        <w:rPr>
          <w:rtl/>
        </w:rPr>
        <w:t>(</w:t>
      </w:r>
      <w:r w:rsidRPr="00CA1DF9">
        <w:rPr>
          <w:rtl/>
        </w:rPr>
        <w:t>1) طبقات ابن سعد 7 / 150 ، العلل 1 / 283 ، التاريخ الكبير 3 / 438 ، التاريخ الصغير 76 ، تاريخ الثقات للعجلي ، أخباره القضاة لوكيع 1 / 292 ، الجرح والتعديل 3 / 603 ، المراسيل 63 ، البيان والتبيين 3 / 210 ، الجامع الصحيح للترمذي 2 / 307 ، المعرفة والتاريخ 1 / 217 ، تاريخ الطبري 5 / 224 ، الثقات 4 / 266 ، مشاهير علماء الأمصار 701 ، رجال صحيح مسلم 1 / 229 ، حلية الأولياء 2 / 258 ، رجال صحيح البخاري 1 / 275 ، الفرج بعد الشدة 1 / 172 ، الأسامي والكنى 164 ، الجمع بين رجال الصحيحين 1 / 155 ، العقد الفريد 6 / 97 ، الأنساب للسمعاني 4 / 108 ، الكامل في التاريخ 3 / 451 ، تهذيب الكمال 9 / 339 ، الكاشف 1 / 520 ، سير أعلام النبلاء 4 / 515 ، العبر 1 / 109 ، المعين في طبقات المحدثين 33 ، عهد الخلفاء الراشدين 611 ، دول الإسلام 1 / 68 ، البداية والنهاية 9 / 93 ، مرآة الجنان 1 / 185 ، جامع التحصيل 213 ، الوافي بالوفيات 14 / 192 ، تهذيب التهذيب 3 / 322 ، تقريب التهذيب 1 / 259 ، خلاصة تذهيب التهذيب 121 ، شذرات الذهب 1 / 102 ، أسد الغابة ت [1737] ، الاستيعاب ت [812]</w:t>
      </w:r>
      <w:r>
        <w:rPr>
          <w:rtl/>
        </w:rPr>
        <w:t>.</w:t>
      </w:r>
    </w:p>
    <w:p w14:paraId="2C6E5EE4" w14:textId="77777777" w:rsidR="00ED61A7" w:rsidRPr="00CA1DF9" w:rsidRDefault="00ED61A7" w:rsidP="004B4EF2">
      <w:pPr>
        <w:pStyle w:val="libFootnote0"/>
        <w:rPr>
          <w:rtl/>
          <w:lang w:bidi="fa-IR"/>
        </w:rPr>
      </w:pPr>
      <w:r>
        <w:rPr>
          <w:rtl/>
        </w:rPr>
        <w:t>(</w:t>
      </w:r>
      <w:r w:rsidRPr="00CA1DF9">
        <w:rPr>
          <w:rtl/>
        </w:rPr>
        <w:t>2) الجرح والتعديل 3 / 2726 ، التاريخ الكبير 4381 ، دائرة معارف الأعلمي 19 / 17 ، الإكمال 2 / 8225 ، بقي بن مخلد 258 ، أسد الغابة ت [</w:t>
      </w:r>
      <w:r>
        <w:rPr>
          <w:rtl/>
        </w:rPr>
        <w:t>1738] ، الاستيعاب ت [813].</w:t>
      </w:r>
    </w:p>
    <w:p w14:paraId="213B2294"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76D4F552" w14:textId="77777777" w:rsidTr="00636C9A">
        <w:trPr>
          <w:tblCellSpacing w:w="15" w:type="dxa"/>
          <w:jc w:val="center"/>
        </w:trPr>
        <w:tc>
          <w:tcPr>
            <w:tcW w:w="2400" w:type="pct"/>
            <w:vAlign w:val="center"/>
          </w:tcPr>
          <w:p w14:paraId="74AA41C2" w14:textId="77777777" w:rsidR="00ED61A7" w:rsidRPr="00CA1DF9" w:rsidRDefault="00ED61A7" w:rsidP="00636C9A">
            <w:pPr>
              <w:rPr>
                <w:rtl/>
                <w:lang w:bidi="fa-IR"/>
              </w:rPr>
            </w:pPr>
            <w:r w:rsidRPr="00CA1DF9">
              <w:rPr>
                <w:rtl/>
                <w:lang w:bidi="fa-IR"/>
              </w:rPr>
              <w:lastRenderedPageBreak/>
              <w:t xml:space="preserve">فقلت له قولا أصاب فؤاده </w:t>
            </w:r>
            <w:r w:rsidRPr="00DE4A9C">
              <w:rPr>
                <w:rtl/>
              </w:rPr>
              <w:br/>
              <w:t> </w:t>
            </w:r>
          </w:p>
        </w:tc>
        <w:tc>
          <w:tcPr>
            <w:tcW w:w="200" w:type="pct"/>
            <w:vAlign w:val="center"/>
          </w:tcPr>
          <w:p w14:paraId="42A99FF2" w14:textId="77777777" w:rsidR="00ED61A7" w:rsidRPr="00CA1DF9" w:rsidRDefault="00ED61A7" w:rsidP="00636C9A">
            <w:r w:rsidRPr="00CA1DF9">
              <w:rPr>
                <w:rtl/>
              </w:rPr>
              <w:t> </w:t>
            </w:r>
          </w:p>
        </w:tc>
        <w:tc>
          <w:tcPr>
            <w:tcW w:w="2400" w:type="pct"/>
            <w:vAlign w:val="center"/>
          </w:tcPr>
          <w:p w14:paraId="0069D31F" w14:textId="77777777" w:rsidR="00ED61A7" w:rsidRPr="00CA1DF9" w:rsidRDefault="00ED61A7" w:rsidP="00636C9A">
            <w:r>
              <w:rPr>
                <w:rtl/>
                <w:lang w:bidi="fa-IR"/>
              </w:rPr>
              <w:t>و</w:t>
            </w:r>
            <w:r w:rsidRPr="00CA1DF9">
              <w:rPr>
                <w:rtl/>
                <w:lang w:bidi="fa-IR"/>
              </w:rPr>
              <w:t>بعض كلام القائلين غرور</w:t>
            </w:r>
            <w:r w:rsidRPr="00DE4A9C">
              <w:rPr>
                <w:rtl/>
              </w:rPr>
              <w:br/>
              <w:t> </w:t>
            </w:r>
          </w:p>
        </w:tc>
      </w:tr>
    </w:tbl>
    <w:p w14:paraId="62D4394F" w14:textId="77777777" w:rsidR="00ED61A7" w:rsidRDefault="00ED61A7" w:rsidP="00C82C3C">
      <w:pPr>
        <w:pStyle w:val="libCenter"/>
        <w:rPr>
          <w:rtl/>
        </w:rPr>
      </w:pPr>
      <w:r>
        <w:rPr>
          <w:rtl/>
        </w:rPr>
        <w:t>[</w:t>
      </w:r>
      <w:r w:rsidRPr="00CA1DF9">
        <w:rPr>
          <w:rtl/>
        </w:rPr>
        <w:t>الطويل</w:t>
      </w:r>
      <w:r>
        <w:rPr>
          <w:rtl/>
        </w:rPr>
        <w:t>]</w:t>
      </w:r>
    </w:p>
    <w:p w14:paraId="02A770EE" w14:textId="77777777" w:rsidR="00ED61A7" w:rsidRPr="00CA1DF9" w:rsidRDefault="00ED61A7" w:rsidP="00AE508F">
      <w:pPr>
        <w:pStyle w:val="libNormal"/>
        <w:rPr>
          <w:rtl/>
        </w:rPr>
      </w:pPr>
      <w:r w:rsidRPr="00CA1DF9">
        <w:rPr>
          <w:rtl/>
        </w:rPr>
        <w:t>وقال ابن الكلبيّ : عاش إلى خلافة مروان بن الحكم.</w:t>
      </w:r>
    </w:p>
    <w:p w14:paraId="6CA41D25" w14:textId="77777777" w:rsidR="00ED61A7" w:rsidRPr="00CA1DF9" w:rsidRDefault="00ED61A7" w:rsidP="00AE508F">
      <w:pPr>
        <w:pStyle w:val="libNormal"/>
        <w:rPr>
          <w:rtl/>
        </w:rPr>
      </w:pPr>
      <w:r w:rsidRPr="00CA1DF9">
        <w:rPr>
          <w:rtl/>
        </w:rPr>
        <w:t>وقال الزّبير بن بكّار : حدثني هارون أخي ، حدثني بعض أهل البادية ، قال : كان عبد العزيز بن زرارة رجلا شريفا ذا مال كثير ، فأشرف عيينة فواجهه المال ، فأعجبه ، فقال :</w:t>
      </w:r>
      <w:r>
        <w:rPr>
          <w:rFonts w:hint="cs"/>
          <w:rtl/>
        </w:rPr>
        <w:t xml:space="preserve"> </w:t>
      </w:r>
      <w:r w:rsidRPr="00CA1DF9">
        <w:rPr>
          <w:rtl/>
        </w:rPr>
        <w:t>اللهمّ إنّي أشهدك أني حبست نفسي وأهلي ومالي في سبيلك ، ثم أتى أباه فأخبره بذلك ، فقال : ارتحل على بركة الله. قال : فتوجّه نحو الشّام.</w:t>
      </w:r>
    </w:p>
    <w:p w14:paraId="6EFF079B" w14:textId="77777777" w:rsidR="00ED61A7" w:rsidRPr="00CA1DF9" w:rsidRDefault="00ED61A7" w:rsidP="00AE508F">
      <w:pPr>
        <w:pStyle w:val="libNormal"/>
        <w:rPr>
          <w:rtl/>
        </w:rPr>
      </w:pPr>
      <w:r w:rsidRPr="00CA1DF9">
        <w:rPr>
          <w:rtl/>
        </w:rPr>
        <w:t>وذكر الواقديّ أنه شهد مع يزيد بن معاوية غزاة القسطنطينية.</w:t>
      </w:r>
    </w:p>
    <w:p w14:paraId="48D3BD1E" w14:textId="77777777" w:rsidR="00ED61A7" w:rsidRPr="00CA1DF9" w:rsidRDefault="00ED61A7" w:rsidP="00AE508F">
      <w:pPr>
        <w:pStyle w:val="libNormal"/>
        <w:rPr>
          <w:rtl/>
        </w:rPr>
      </w:pPr>
      <w:r w:rsidRPr="00CA1DF9">
        <w:rPr>
          <w:rtl/>
        </w:rPr>
        <w:t>وقيل : إنه مات في تلك الرحلة ، فنعاه معاوية إلى زرارة ، فقال : مات فتى العرب ، فقال : ابني أو ابنك</w:t>
      </w:r>
      <w:r>
        <w:rPr>
          <w:rtl/>
        </w:rPr>
        <w:t>؟</w:t>
      </w:r>
      <w:r w:rsidRPr="00CA1DF9">
        <w:rPr>
          <w:rtl/>
        </w:rPr>
        <w:t xml:space="preserve"> قال : بل ابنك ، فاسترجع.</w:t>
      </w:r>
    </w:p>
    <w:p w14:paraId="7E0B12D1" w14:textId="77777777" w:rsidR="00ED61A7" w:rsidRPr="00CA1DF9" w:rsidRDefault="00ED61A7" w:rsidP="00AE508F">
      <w:pPr>
        <w:pStyle w:val="libNormal"/>
        <w:rPr>
          <w:rtl/>
        </w:rPr>
      </w:pPr>
      <w:r w:rsidRPr="00CA1DF9">
        <w:rPr>
          <w:rtl/>
        </w:rPr>
        <w:t>وروى هشام بن الكلبيّ أن مروان لما بويع بالخلافة اجتاز على زرارة وهو على ماء لهم وهو شيخ «كبير» ، فقال له : كيف أنت</w:t>
      </w:r>
      <w:r>
        <w:rPr>
          <w:rtl/>
        </w:rPr>
        <w:t>؟</w:t>
      </w:r>
      <w:r w:rsidRPr="00CA1DF9">
        <w:rPr>
          <w:rtl/>
        </w:rPr>
        <w:t xml:space="preserve"> قال بخير ، أنبت الله فأحسن نباتنا ، ثم حصدنا فأحسن حصادنا. وكانوا قد هلكوا في الجهاد.</w:t>
      </w:r>
    </w:p>
    <w:p w14:paraId="09DDE3D9" w14:textId="77777777" w:rsidR="00ED61A7" w:rsidRDefault="00ED61A7" w:rsidP="00AE508F">
      <w:pPr>
        <w:pStyle w:val="libNormal"/>
        <w:rPr>
          <w:rtl/>
          <w:lang w:bidi="fa-IR"/>
        </w:rPr>
      </w:pPr>
      <w:r w:rsidRPr="004D4493">
        <w:rPr>
          <w:rStyle w:val="libBold2Char"/>
          <w:rtl/>
        </w:rPr>
        <w:t xml:space="preserve">2802 ـ زرارة بن عمرو النخعي </w:t>
      </w:r>
      <w:r w:rsidRPr="004B4EF2">
        <w:rPr>
          <w:rStyle w:val="libFootnotenumChar"/>
          <w:rtl/>
        </w:rPr>
        <w:t>(1)</w:t>
      </w:r>
      <w:r w:rsidRPr="004D4493">
        <w:rPr>
          <w:rStyle w:val="libBold2Char"/>
          <w:rtl/>
        </w:rPr>
        <w:t xml:space="preserve"> </w:t>
      </w:r>
      <w:r w:rsidRPr="00CA1DF9">
        <w:rPr>
          <w:rtl/>
          <w:lang w:bidi="fa-IR"/>
        </w:rPr>
        <w:t>:</w:t>
      </w:r>
    </w:p>
    <w:p w14:paraId="207AC27E" w14:textId="77777777" w:rsidR="00ED61A7" w:rsidRPr="00CA1DF9" w:rsidRDefault="00ED61A7" w:rsidP="00AE508F">
      <w:pPr>
        <w:pStyle w:val="libNormal"/>
        <w:rPr>
          <w:rtl/>
        </w:rPr>
      </w:pPr>
      <w:r w:rsidRPr="00CA1DF9">
        <w:rPr>
          <w:rtl/>
        </w:rPr>
        <w:t xml:space="preserve">قال ابن أبي حاتم ، عن أبيه : قدم على النّبيّ </w:t>
      </w:r>
      <w:r w:rsidRPr="001C1D0F">
        <w:rPr>
          <w:rStyle w:val="libAlaemChar"/>
          <w:rtl/>
        </w:rPr>
        <w:t>صلى‌الله‌عليه‌وآله‌وسلم</w:t>
      </w:r>
      <w:r w:rsidRPr="00CA1DF9">
        <w:rPr>
          <w:rtl/>
        </w:rPr>
        <w:t xml:space="preserve"> من اليمن في النصف من المحرم سنة إحدى عشرة ، وقال أبو عمر : بل كان قدومه في نصف رجب سنة تسع انتهى.</w:t>
      </w:r>
    </w:p>
    <w:p w14:paraId="20841A44" w14:textId="77777777" w:rsidR="00ED61A7" w:rsidRPr="00CA1DF9" w:rsidRDefault="00ED61A7" w:rsidP="00AE508F">
      <w:pPr>
        <w:pStyle w:val="libNormal"/>
        <w:rPr>
          <w:rtl/>
        </w:rPr>
      </w:pPr>
      <w:r w:rsidRPr="00CA1DF9">
        <w:rPr>
          <w:rtl/>
        </w:rPr>
        <w:t>والّذي ذكره أبو حاتم جزم به ابن سعد ، وقال : أخبرنا محمد بن عمر الأسلميّ ، قال :</w:t>
      </w:r>
      <w:r>
        <w:rPr>
          <w:rFonts w:hint="cs"/>
          <w:rtl/>
        </w:rPr>
        <w:t xml:space="preserve"> </w:t>
      </w:r>
      <w:r w:rsidRPr="00CA1DF9">
        <w:rPr>
          <w:rtl/>
        </w:rPr>
        <w:t xml:space="preserve">كان آخر من قدم من الوفد على رسول الله </w:t>
      </w:r>
      <w:r w:rsidRPr="001C1D0F">
        <w:rPr>
          <w:rStyle w:val="libAlaemChar"/>
          <w:rtl/>
        </w:rPr>
        <w:t>صلى‌الله‌عليه‌وآله‌وسلم</w:t>
      </w:r>
      <w:r w:rsidRPr="00CA1DF9">
        <w:rPr>
          <w:rtl/>
        </w:rPr>
        <w:t xml:space="preserve"> وفد النخع ، وقدموا من اليمن للنّصف من المحرم سنة إحدى عشرة وهم مائتا رجل ، وقد كانوا بايعوا معاذ بن جبل باليمن ، وكان فيهم زرارة بن عمرو انتهى.</w:t>
      </w:r>
    </w:p>
    <w:p w14:paraId="06F068EA" w14:textId="77777777" w:rsidR="00ED61A7" w:rsidRPr="00CA1DF9" w:rsidRDefault="00ED61A7" w:rsidP="00AE508F">
      <w:pPr>
        <w:pStyle w:val="libNormal"/>
        <w:rPr>
          <w:rtl/>
        </w:rPr>
      </w:pPr>
      <w:r w:rsidRPr="00CA1DF9">
        <w:rPr>
          <w:rtl/>
        </w:rPr>
        <w:t xml:space="preserve">وذكر له أبو عمر حديثا فيه : أن النبيّ </w:t>
      </w:r>
      <w:r w:rsidRPr="001C1D0F">
        <w:rPr>
          <w:rStyle w:val="libAlaemChar"/>
          <w:rtl/>
        </w:rPr>
        <w:t>صلى‌الله‌عليه‌وآله‌وسلم</w:t>
      </w:r>
      <w:r w:rsidRPr="00CA1DF9">
        <w:rPr>
          <w:rtl/>
        </w:rPr>
        <w:t xml:space="preserve"> دعا له ألا تدركه الفتنة : والحديث المذكور</w:t>
      </w:r>
      <w:r>
        <w:rPr>
          <w:rFonts w:hint="cs"/>
          <w:rtl/>
        </w:rPr>
        <w:t xml:space="preserve"> </w:t>
      </w:r>
      <w:r w:rsidRPr="00CA1DF9">
        <w:rPr>
          <w:rtl/>
        </w:rPr>
        <w:t>أورده ابن شاهين من طريق أبي الحسن المدائني عن شيوخه ، قالوا : قدم وفد النخع في المحرم سنة عشر عليهم زرارة بن عمرو ، وهم مائتا رجل ، فقال زرارة : يا رسول الله ، رأيت في طريقي رؤيا هالتني : رأيت أتانا خلفتها في أهلي ولدت جديا</w:t>
      </w:r>
    </w:p>
    <w:p w14:paraId="4FF5940D" w14:textId="77777777" w:rsidR="00ED61A7" w:rsidRPr="00CA1DF9" w:rsidRDefault="00ED61A7" w:rsidP="007952B1">
      <w:pPr>
        <w:pStyle w:val="libLine"/>
        <w:rPr>
          <w:rtl/>
        </w:rPr>
      </w:pPr>
      <w:r w:rsidRPr="00CA1DF9">
        <w:rPr>
          <w:rtl/>
        </w:rPr>
        <w:t>__________________</w:t>
      </w:r>
    </w:p>
    <w:p w14:paraId="1B3D95A9" w14:textId="77777777" w:rsidR="00ED61A7" w:rsidRPr="00CA1DF9" w:rsidRDefault="00ED61A7" w:rsidP="004B4EF2">
      <w:pPr>
        <w:pStyle w:val="libFootnote0"/>
        <w:rPr>
          <w:rtl/>
          <w:lang w:bidi="fa-IR"/>
        </w:rPr>
      </w:pPr>
      <w:r>
        <w:rPr>
          <w:rtl/>
        </w:rPr>
        <w:t>(</w:t>
      </w:r>
      <w:r w:rsidRPr="00CA1DF9">
        <w:rPr>
          <w:rtl/>
        </w:rPr>
        <w:t>1) الثقات 3 / 143 ، أسد الغابة ت [1739] ، تجريد أسماء الصحابة 1 / 89 ، الطبقات الكبرى 1 / 346 ، 8 / 315 ، الوافي بالوفيات 14 / 192 ، الجرح والتعديل ج 3 / 2724 ، الاستيعاب ت [814]</w:t>
      </w:r>
      <w:r>
        <w:rPr>
          <w:rtl/>
        </w:rPr>
        <w:t>.</w:t>
      </w:r>
    </w:p>
    <w:p w14:paraId="24A32D31" w14:textId="77777777" w:rsidR="00ED61A7" w:rsidRPr="00CA1DF9" w:rsidRDefault="00ED61A7" w:rsidP="00ED61A7">
      <w:pPr>
        <w:rPr>
          <w:rtl/>
          <w:lang w:bidi="fa-IR"/>
        </w:rPr>
      </w:pPr>
      <w:r>
        <w:rPr>
          <w:rtl/>
          <w:lang w:bidi="fa-IR"/>
        </w:rPr>
        <w:br w:type="page"/>
      </w:r>
      <w:r w:rsidRPr="00CA1DF9">
        <w:rPr>
          <w:rtl/>
          <w:lang w:bidi="fa-IR"/>
        </w:rPr>
        <w:lastRenderedPageBreak/>
        <w:t>أسفع أحوى ، ورأيت نارا خرجت من الأرض حالت بيني وبين ابن لي يقال له عمرو ، وهي تقول : لظى لظى ، بصير وأعمى ، ورأيت النّعمان بن المنذر وعليه قرطان ودملجان ومسكتان ، ورأيت عجوزا شمطاء خرجت من الأرض.</w:t>
      </w:r>
    </w:p>
    <w:p w14:paraId="23097E81" w14:textId="77777777" w:rsidR="00ED61A7" w:rsidRPr="00CA1DF9" w:rsidRDefault="00ED61A7" w:rsidP="00AE508F">
      <w:pPr>
        <w:pStyle w:val="libNormal"/>
        <w:rPr>
          <w:rtl/>
        </w:rPr>
      </w:pPr>
      <w:r w:rsidRPr="00CA1DF9">
        <w:rPr>
          <w:rtl/>
        </w:rPr>
        <w:t xml:space="preserve">فقال رسول الله </w:t>
      </w:r>
      <w:r w:rsidRPr="001C1D0F">
        <w:rPr>
          <w:rStyle w:val="libAlaemChar"/>
          <w:rtl/>
        </w:rPr>
        <w:t>صلى‌الله‌عليه‌وآله‌وسلم</w:t>
      </w:r>
      <w:r w:rsidRPr="00CA1DF9">
        <w:rPr>
          <w:rtl/>
        </w:rPr>
        <w:t xml:space="preserve"> : «هل خلّفت أمة مسرّة حملا»</w:t>
      </w:r>
      <w:r>
        <w:rPr>
          <w:rtl/>
        </w:rPr>
        <w:t>؟</w:t>
      </w:r>
      <w:r w:rsidRPr="00CA1DF9">
        <w:rPr>
          <w:rtl/>
        </w:rPr>
        <w:t xml:space="preserve"> قال : نعم.</w:t>
      </w:r>
      <w:r>
        <w:rPr>
          <w:rFonts w:hint="cs"/>
          <w:rtl/>
        </w:rPr>
        <w:t xml:space="preserve"> </w:t>
      </w:r>
      <w:r w:rsidRPr="00CA1DF9">
        <w:rPr>
          <w:rtl/>
        </w:rPr>
        <w:t>قال : «قد ولدت غلاما وهو ابنك»</w:t>
      </w:r>
      <w:r>
        <w:rPr>
          <w:rtl/>
        </w:rPr>
        <w:t>.</w:t>
      </w:r>
      <w:r w:rsidRPr="00CA1DF9">
        <w:rPr>
          <w:rtl/>
        </w:rPr>
        <w:t xml:space="preserve"> قال : فما باله أسفع أحوى</w:t>
      </w:r>
      <w:r>
        <w:rPr>
          <w:rtl/>
        </w:rPr>
        <w:t>؟</w:t>
      </w:r>
      <w:r w:rsidRPr="00CA1DF9">
        <w:rPr>
          <w:rtl/>
        </w:rPr>
        <w:t xml:space="preserve"> قال : «ادن «مني»</w:t>
      </w:r>
      <w:r>
        <w:rPr>
          <w:rtl/>
        </w:rPr>
        <w:t>.</w:t>
      </w:r>
      <w:r w:rsidRPr="00CA1DF9">
        <w:rPr>
          <w:rtl/>
        </w:rPr>
        <w:t xml:space="preserve"> فدنا ، قال : «</w:t>
      </w:r>
      <w:r>
        <w:rPr>
          <w:rtl/>
        </w:rPr>
        <w:t>أ</w:t>
      </w:r>
      <w:r w:rsidRPr="00CA1DF9">
        <w:rPr>
          <w:rtl/>
        </w:rPr>
        <w:t>بك برص تكتمه»</w:t>
      </w:r>
      <w:r>
        <w:rPr>
          <w:rtl/>
        </w:rPr>
        <w:t>؟</w:t>
      </w:r>
      <w:r w:rsidRPr="00CA1DF9">
        <w:rPr>
          <w:rtl/>
        </w:rPr>
        <w:t xml:space="preserve"> قال : نعم ، والّذي بعثك بالحق ما علمه أحد من الخلق قبلك.</w:t>
      </w:r>
      <w:r>
        <w:rPr>
          <w:rFonts w:hint="cs"/>
          <w:rtl/>
        </w:rPr>
        <w:t xml:space="preserve"> </w:t>
      </w:r>
      <w:r w:rsidRPr="00CA1DF9">
        <w:rPr>
          <w:rtl/>
        </w:rPr>
        <w:t>قال : فهو ذاك. وأمّا النّار فإنّها تكون فتنة بعدي»</w:t>
      </w:r>
      <w:r>
        <w:rPr>
          <w:rtl/>
        </w:rPr>
        <w:t>.</w:t>
      </w:r>
      <w:r w:rsidRPr="00CA1DF9">
        <w:rPr>
          <w:rtl/>
        </w:rPr>
        <w:t xml:space="preserve"> قال : وما الفتن</w:t>
      </w:r>
      <w:r>
        <w:rPr>
          <w:rtl/>
        </w:rPr>
        <w:t>؟</w:t>
      </w:r>
      <w:r w:rsidRPr="00CA1DF9">
        <w:rPr>
          <w:rtl/>
        </w:rPr>
        <w:t xml:space="preserve"> قال : «يقتل النّاس إمامهم ويشتجرون</w:t>
      </w:r>
      <w:r>
        <w:rPr>
          <w:rtl/>
        </w:rPr>
        <w:t xml:space="preserve"> ـ </w:t>
      </w:r>
      <w:r w:rsidRPr="00CA1DF9">
        <w:rPr>
          <w:rtl/>
        </w:rPr>
        <w:t>وخالف بين أصابعه</w:t>
      </w:r>
      <w:r>
        <w:rPr>
          <w:rtl/>
        </w:rPr>
        <w:t xml:space="preserve"> ـ </w:t>
      </w:r>
      <w:r w:rsidRPr="00CA1DF9">
        <w:rPr>
          <w:rtl/>
        </w:rPr>
        <w:t>حتّى يصير دم المؤمن عند المؤمن أحلى من شرب الماء ، يحسب المسيء أنّه محسن ، فإن متّ أدركت ابنك ، وإن أنت بقيت أدركتك»</w:t>
      </w:r>
      <w:r>
        <w:rPr>
          <w:rtl/>
        </w:rPr>
        <w:t>.</w:t>
      </w:r>
    </w:p>
    <w:p w14:paraId="3E46DC34" w14:textId="77777777" w:rsidR="00ED61A7" w:rsidRPr="00CA1DF9" w:rsidRDefault="00ED61A7" w:rsidP="00AE508F">
      <w:pPr>
        <w:pStyle w:val="libNormal"/>
        <w:rPr>
          <w:rtl/>
        </w:rPr>
      </w:pPr>
      <w:r w:rsidRPr="00CA1DF9">
        <w:rPr>
          <w:rtl/>
        </w:rPr>
        <w:t>قال : فادع الله ألا تدركني ، فدعا له. قال : فكان ابنه عمرو بن زرارة أول خلق الله تعالى خلع عثمان بن عفان.</w:t>
      </w:r>
    </w:p>
    <w:p w14:paraId="3F7A795A" w14:textId="77777777" w:rsidR="00ED61A7" w:rsidRPr="00CA1DF9" w:rsidRDefault="00ED61A7" w:rsidP="00AE508F">
      <w:pPr>
        <w:pStyle w:val="libNormal"/>
        <w:rPr>
          <w:rtl/>
        </w:rPr>
      </w:pPr>
      <w:r w:rsidRPr="00CA1DF9">
        <w:rPr>
          <w:rtl/>
        </w:rPr>
        <w:t>قال : وأما النّعمان وما عليه فذاك ملك العرب يصير إلى فضل بهجة وزينة ، والعجوز الشّمطاء بقية الدّنيا.</w:t>
      </w:r>
    </w:p>
    <w:p w14:paraId="588E4FF4" w14:textId="77777777" w:rsidR="00ED61A7" w:rsidRPr="00CA1DF9" w:rsidRDefault="00ED61A7" w:rsidP="00AE508F">
      <w:pPr>
        <w:pStyle w:val="libNormal"/>
        <w:rPr>
          <w:rtl/>
        </w:rPr>
      </w:pPr>
      <w:r w:rsidRPr="00CA1DF9">
        <w:rPr>
          <w:rtl/>
        </w:rPr>
        <w:t xml:space="preserve">وأخرج ابن شاهين من طريق ابن الكلبيّ : حدّثني رجل من جرم ، عن رجل منهم ، قال : وفد رجل من النخع يقال له زرارة بن قيس بن الحارث بن عديّ على رسول الله </w:t>
      </w:r>
      <w:r w:rsidRPr="001C1D0F">
        <w:rPr>
          <w:rStyle w:val="libAlaemChar"/>
          <w:rtl/>
        </w:rPr>
        <w:t>صلى‌الله‌عليه‌وآله‌وسلم</w:t>
      </w:r>
      <w:r>
        <w:rPr>
          <w:rtl/>
        </w:rPr>
        <w:t xml:space="preserve"> ..</w:t>
      </w:r>
      <w:r w:rsidRPr="00CA1DF9">
        <w:rPr>
          <w:rtl/>
        </w:rPr>
        <w:t>. فذكر نحوه ، وقال في الحديث : قال فمات زرارة وأدركها ابنه عمرو ، فكان أول الناس خلع عثمان بالكوفة ، وبايع علي بن أبي طالب.</w:t>
      </w:r>
    </w:p>
    <w:p w14:paraId="669E30CF" w14:textId="77777777" w:rsidR="00ED61A7" w:rsidRPr="00CA1DF9" w:rsidRDefault="00ED61A7" w:rsidP="00AE508F">
      <w:pPr>
        <w:pStyle w:val="libNormal"/>
        <w:rPr>
          <w:rtl/>
        </w:rPr>
      </w:pPr>
      <w:r w:rsidRPr="004D4493">
        <w:rPr>
          <w:rStyle w:val="libBold2Char"/>
          <w:rtl/>
        </w:rPr>
        <w:t xml:space="preserve">2803 ز ـ زرارة بن عمير : </w:t>
      </w:r>
      <w:r w:rsidRPr="00CA1DF9">
        <w:rPr>
          <w:rtl/>
        </w:rPr>
        <w:t>أخو مصعب بن عمير. وهو أبو عزيز. وهو بكنيته أشهر.</w:t>
      </w:r>
      <w:r>
        <w:rPr>
          <w:rFonts w:hint="cs"/>
          <w:rtl/>
        </w:rPr>
        <w:t xml:space="preserve"> </w:t>
      </w:r>
      <w:r w:rsidRPr="00CA1DF9">
        <w:rPr>
          <w:rtl/>
        </w:rPr>
        <w:t>يأتي في الكنى.</w:t>
      </w:r>
    </w:p>
    <w:p w14:paraId="5DC367FD" w14:textId="77777777" w:rsidR="00ED61A7" w:rsidRPr="00CA1DF9" w:rsidRDefault="00ED61A7" w:rsidP="00AE508F">
      <w:pPr>
        <w:pStyle w:val="libNormal"/>
        <w:rPr>
          <w:rtl/>
        </w:rPr>
      </w:pPr>
      <w:r w:rsidRPr="004D4493">
        <w:rPr>
          <w:rStyle w:val="libBold2Char"/>
          <w:rtl/>
        </w:rPr>
        <w:t xml:space="preserve">2804 ـ زرارة بن قيس </w:t>
      </w:r>
      <w:r w:rsidRPr="004B4EF2">
        <w:rPr>
          <w:rStyle w:val="libFootnotenumChar"/>
          <w:rtl/>
        </w:rPr>
        <w:t>(1)</w:t>
      </w:r>
      <w:r w:rsidRPr="004D4493">
        <w:rPr>
          <w:rStyle w:val="libBold2Char"/>
          <w:rtl/>
        </w:rPr>
        <w:t xml:space="preserve"> </w:t>
      </w:r>
      <w:r w:rsidRPr="00CA1DF9">
        <w:rPr>
          <w:rtl/>
        </w:rPr>
        <w:t>: بن الحارث بن عدي النخعي.</w:t>
      </w:r>
    </w:p>
    <w:p w14:paraId="2C79393E" w14:textId="77777777" w:rsidR="00ED61A7" w:rsidRPr="00CA1DF9" w:rsidRDefault="00ED61A7" w:rsidP="00AE508F">
      <w:pPr>
        <w:pStyle w:val="libNormal"/>
        <w:rPr>
          <w:rtl/>
        </w:rPr>
      </w:pPr>
      <w:r w:rsidRPr="00CA1DF9">
        <w:rPr>
          <w:rtl/>
        </w:rPr>
        <w:t>ذكره في زرارة بن عمرو الماضي قريبا.</w:t>
      </w:r>
    </w:p>
    <w:p w14:paraId="4195BB51" w14:textId="77777777" w:rsidR="00ED61A7" w:rsidRPr="00CA1DF9" w:rsidRDefault="00ED61A7" w:rsidP="00AE508F">
      <w:pPr>
        <w:pStyle w:val="libNormal"/>
        <w:rPr>
          <w:rtl/>
        </w:rPr>
      </w:pPr>
      <w:r w:rsidRPr="004D4493">
        <w:rPr>
          <w:rStyle w:val="libBold2Char"/>
          <w:rtl/>
        </w:rPr>
        <w:t xml:space="preserve">2805 ـ زرارة بن قيس : </w:t>
      </w:r>
      <w:r w:rsidRPr="00CA1DF9">
        <w:rPr>
          <w:rtl/>
        </w:rPr>
        <w:t xml:space="preserve">بن الحارث بن </w:t>
      </w:r>
      <w:r w:rsidRPr="004B4EF2">
        <w:rPr>
          <w:rStyle w:val="libFootnotenumChar"/>
          <w:rtl/>
        </w:rPr>
        <w:t>(2)</w:t>
      </w:r>
      <w:r w:rsidRPr="00CA1DF9">
        <w:rPr>
          <w:rtl/>
        </w:rPr>
        <w:t xml:space="preserve"> فهر بن قيس بن ثعلبة بن عبيد بن ثعلبة بن غنم بن مالك بن النّجار الأنصاريّ</w:t>
      </w:r>
    </w:p>
    <w:p w14:paraId="283FEA52" w14:textId="77777777" w:rsidR="00ED61A7" w:rsidRPr="00CA1DF9" w:rsidRDefault="00ED61A7" w:rsidP="007952B1">
      <w:pPr>
        <w:pStyle w:val="libLine"/>
        <w:rPr>
          <w:rtl/>
        </w:rPr>
      </w:pPr>
      <w:r w:rsidRPr="00CA1DF9">
        <w:rPr>
          <w:rtl/>
        </w:rPr>
        <w:t>__________________</w:t>
      </w:r>
    </w:p>
    <w:p w14:paraId="370D01BD" w14:textId="77777777" w:rsidR="00ED61A7" w:rsidRPr="00CA1DF9" w:rsidRDefault="00ED61A7" w:rsidP="004B4EF2">
      <w:pPr>
        <w:pStyle w:val="libFootnote0"/>
        <w:rPr>
          <w:rtl/>
          <w:lang w:bidi="fa-IR"/>
        </w:rPr>
      </w:pPr>
      <w:r>
        <w:rPr>
          <w:rtl/>
        </w:rPr>
        <w:t>(</w:t>
      </w:r>
      <w:r w:rsidRPr="00CA1DF9">
        <w:rPr>
          <w:rtl/>
        </w:rPr>
        <w:t>1) أسد الغابة ت [1741]</w:t>
      </w:r>
      <w:r>
        <w:rPr>
          <w:rtl/>
        </w:rPr>
        <w:t>.</w:t>
      </w:r>
    </w:p>
    <w:p w14:paraId="0908811C" w14:textId="77777777" w:rsidR="00ED61A7" w:rsidRPr="00CA1DF9" w:rsidRDefault="00ED61A7" w:rsidP="004B4EF2">
      <w:pPr>
        <w:pStyle w:val="libFootnote0"/>
        <w:rPr>
          <w:rtl/>
          <w:lang w:bidi="fa-IR"/>
        </w:rPr>
      </w:pPr>
      <w:r>
        <w:rPr>
          <w:rtl/>
        </w:rPr>
        <w:t>(</w:t>
      </w:r>
      <w:r w:rsidRPr="00CA1DF9">
        <w:rPr>
          <w:rtl/>
        </w:rPr>
        <w:t>2) أسد الغابة ت [1742] ، الاستيعاب ت [815] ، تجريد أسماء الصحابة 1 / 189 ، الطبقات الكبرى 1 / 346 ، الوافي بالوفيات 14 / 193 ، تبصير المنتبه 3 / 1054 ،</w:t>
      </w:r>
    </w:p>
    <w:p w14:paraId="264DD3A9" w14:textId="77777777" w:rsidR="00ED61A7" w:rsidRPr="00CA1DF9" w:rsidRDefault="00ED61A7" w:rsidP="00AE508F">
      <w:pPr>
        <w:pStyle w:val="libNormal"/>
        <w:rPr>
          <w:rtl/>
        </w:rPr>
      </w:pPr>
      <w:r>
        <w:rPr>
          <w:rtl/>
        </w:rPr>
        <w:br w:type="page"/>
      </w:r>
      <w:r w:rsidRPr="00CA1DF9">
        <w:rPr>
          <w:rtl/>
        </w:rPr>
        <w:lastRenderedPageBreak/>
        <w:t>ذكره ابن عبد البرّ وقال : قتل باليمامة.</w:t>
      </w:r>
    </w:p>
    <w:p w14:paraId="12BDAE9F" w14:textId="77777777" w:rsidR="00ED61A7" w:rsidRPr="00CA1DF9" w:rsidRDefault="00ED61A7" w:rsidP="00AE508F">
      <w:pPr>
        <w:pStyle w:val="libNormal"/>
        <w:rPr>
          <w:rtl/>
          <w:lang w:bidi="fa-IR"/>
        </w:rPr>
      </w:pPr>
      <w:r w:rsidRPr="004D4493">
        <w:rPr>
          <w:rStyle w:val="libBold2Char"/>
          <w:rtl/>
        </w:rPr>
        <w:t xml:space="preserve">2806 ز ـ زرارة بن قيس : </w:t>
      </w:r>
      <w:r w:rsidRPr="00CA1DF9">
        <w:rPr>
          <w:rtl/>
          <w:lang w:bidi="fa-IR"/>
        </w:rPr>
        <w:t>بن عمرو النخعيّ.</w:t>
      </w:r>
    </w:p>
    <w:p w14:paraId="11E0D465" w14:textId="77777777" w:rsidR="00ED61A7" w:rsidRPr="00CA1DF9" w:rsidRDefault="00ED61A7" w:rsidP="00AE508F">
      <w:pPr>
        <w:pStyle w:val="libNormal"/>
        <w:rPr>
          <w:rtl/>
        </w:rPr>
      </w:pPr>
      <w:r w:rsidRPr="00CA1DF9">
        <w:rPr>
          <w:rtl/>
        </w:rPr>
        <w:t>أظنه ابن أخي الّذي قبله بترجمة.</w:t>
      </w:r>
    </w:p>
    <w:p w14:paraId="7940D6DE" w14:textId="77777777" w:rsidR="00ED61A7" w:rsidRPr="00CA1DF9" w:rsidRDefault="00ED61A7" w:rsidP="00AE508F">
      <w:pPr>
        <w:pStyle w:val="libNormal"/>
        <w:rPr>
          <w:rtl/>
        </w:rPr>
      </w:pPr>
      <w:r w:rsidRPr="00CA1DF9">
        <w:rPr>
          <w:rtl/>
        </w:rPr>
        <w:t>قال ابن شاهين : حدثنا المنذر بن محمد ، حدّثنا الحسن بن محمد ، حدّثني يحيى بن زكريا بن إبراهيم بن سويد النخعيّ ، عن الحسن بن الحكم ، عن عبد الرّحمن بن عابس النخعيّ ، عن أبيه عن زرارة بن قيس بن عمرو</w:t>
      </w:r>
      <w:r>
        <w:rPr>
          <w:rtl/>
        </w:rPr>
        <w:t xml:space="preserve"> ـ </w:t>
      </w:r>
      <w:r w:rsidRPr="00CA1DF9">
        <w:rPr>
          <w:rtl/>
        </w:rPr>
        <w:t xml:space="preserve">أنه وفد على رسول الله </w:t>
      </w:r>
      <w:r w:rsidRPr="001C1D0F">
        <w:rPr>
          <w:rStyle w:val="libAlaemChar"/>
          <w:rtl/>
        </w:rPr>
        <w:t>صلى‌الله‌عليه‌وآله‌وسلم</w:t>
      </w:r>
      <w:r w:rsidRPr="00CA1DF9">
        <w:rPr>
          <w:rtl/>
        </w:rPr>
        <w:t xml:space="preserve"> فأسلم وكتب له كتابا ودعا له.</w:t>
      </w:r>
    </w:p>
    <w:p w14:paraId="477FFAFC" w14:textId="77777777" w:rsidR="00ED61A7" w:rsidRDefault="00ED61A7" w:rsidP="004D4493">
      <w:pPr>
        <w:pStyle w:val="libBold2"/>
        <w:rPr>
          <w:rtl/>
        </w:rPr>
      </w:pPr>
      <w:r w:rsidRPr="002F3E5A">
        <w:rPr>
          <w:rtl/>
        </w:rPr>
        <w:t>2807</w:t>
      </w:r>
      <w:r>
        <w:rPr>
          <w:rtl/>
        </w:rPr>
        <w:t xml:space="preserve"> ـ </w:t>
      </w:r>
      <w:r w:rsidRPr="002F3E5A">
        <w:rPr>
          <w:rtl/>
        </w:rPr>
        <w:t>زرارة الأنصاريّ :</w:t>
      </w:r>
    </w:p>
    <w:p w14:paraId="13CC6499" w14:textId="77777777" w:rsidR="00ED61A7" w:rsidRPr="00CA1DF9" w:rsidRDefault="00ED61A7" w:rsidP="00AE508F">
      <w:pPr>
        <w:pStyle w:val="libNormal"/>
        <w:rPr>
          <w:rtl/>
        </w:rPr>
      </w:pPr>
      <w:r w:rsidRPr="00CA1DF9">
        <w:rPr>
          <w:rtl/>
        </w:rPr>
        <w:t xml:space="preserve">روى ابن شاهين وابن مردويه ، من طريق عمر أبي حفص ، عن خالد بن سلمة </w:t>
      </w:r>
      <w:r w:rsidRPr="004B4EF2">
        <w:rPr>
          <w:rStyle w:val="libFootnotenumChar"/>
          <w:rtl/>
        </w:rPr>
        <w:t>(1)</w:t>
      </w:r>
      <w:r w:rsidRPr="00CA1DF9">
        <w:rPr>
          <w:rtl/>
        </w:rPr>
        <w:t xml:space="preserve"> ، عن سعيد بن عمرو بن جعدة المخزوميّ ، عن ابن زرارة الأنصاريّ عن أبيه ، قال : تلا رسول الله </w:t>
      </w:r>
      <w:r w:rsidRPr="001C1D0F">
        <w:rPr>
          <w:rStyle w:val="libAlaemChar"/>
          <w:rtl/>
        </w:rPr>
        <w:t>صلى‌الله‌عليه‌وآله‌وسلم</w:t>
      </w:r>
      <w:r w:rsidRPr="00CA1DF9">
        <w:rPr>
          <w:rtl/>
        </w:rPr>
        <w:t xml:space="preserve"> يوما هذه الآيات : </w:t>
      </w:r>
      <w:r w:rsidRPr="001C1D0F">
        <w:rPr>
          <w:rStyle w:val="libAlaemChar"/>
          <w:rtl/>
        </w:rPr>
        <w:t>(</w:t>
      </w:r>
      <w:r w:rsidRPr="00AE508F">
        <w:rPr>
          <w:rStyle w:val="libAieChar"/>
          <w:rtl/>
        </w:rPr>
        <w:t>إِنَّ الْمُجْرِمِينَ فِي ضَلالٍ وَسُعُرٍ</w:t>
      </w:r>
      <w:r w:rsidRPr="001C1D0F">
        <w:rPr>
          <w:rStyle w:val="libAlaemChar"/>
          <w:rtl/>
        </w:rPr>
        <w:t>)</w:t>
      </w:r>
      <w:r>
        <w:rPr>
          <w:rtl/>
        </w:rPr>
        <w:t xml:space="preserve"> ـ </w:t>
      </w:r>
      <w:r w:rsidRPr="00CA1DF9">
        <w:rPr>
          <w:rtl/>
        </w:rPr>
        <w:t>إلى قوله :</w:t>
      </w:r>
      <w:r>
        <w:rPr>
          <w:rFonts w:hint="cs"/>
          <w:rtl/>
        </w:rPr>
        <w:t xml:space="preserve"> </w:t>
      </w:r>
      <w:r w:rsidRPr="001C1D0F">
        <w:rPr>
          <w:rStyle w:val="libAlaemChar"/>
          <w:rtl/>
        </w:rPr>
        <w:t>(</w:t>
      </w:r>
      <w:r w:rsidRPr="00AE508F">
        <w:rPr>
          <w:rStyle w:val="libAieChar"/>
          <w:rtl/>
        </w:rPr>
        <w:t>بِقَدَرٍ</w:t>
      </w:r>
      <w:r w:rsidRPr="001C1D0F">
        <w:rPr>
          <w:rStyle w:val="libAlaemChar"/>
          <w:rtl/>
        </w:rPr>
        <w:t>)</w:t>
      </w:r>
      <w:r w:rsidRPr="00CA1DF9">
        <w:rPr>
          <w:rtl/>
        </w:rPr>
        <w:t xml:space="preserve"> </w:t>
      </w:r>
      <w:r>
        <w:rPr>
          <w:rtl/>
        </w:rPr>
        <w:t>[</w:t>
      </w:r>
      <w:r w:rsidRPr="00CA1DF9">
        <w:rPr>
          <w:rtl/>
        </w:rPr>
        <w:t>القمر : 47</w:t>
      </w:r>
      <w:r>
        <w:rPr>
          <w:rtl/>
        </w:rPr>
        <w:t>]</w:t>
      </w:r>
      <w:r w:rsidRPr="00CA1DF9">
        <w:rPr>
          <w:rtl/>
        </w:rPr>
        <w:t xml:space="preserve"> ، فقال : أنزلت هذه الآيات في أناس يكونون في آخر أمتي يكذبون بالقدر.</w:t>
      </w:r>
    </w:p>
    <w:p w14:paraId="233C0D43" w14:textId="77777777" w:rsidR="00ED61A7" w:rsidRPr="00CA1DF9" w:rsidRDefault="00ED61A7" w:rsidP="00AE508F">
      <w:pPr>
        <w:pStyle w:val="libNormal"/>
        <w:rPr>
          <w:rtl/>
        </w:rPr>
      </w:pPr>
      <w:r w:rsidRPr="00CA1DF9">
        <w:rPr>
          <w:rtl/>
        </w:rPr>
        <w:t>وأخرجه ابن شاهين أيضا وابن مندة من وجه آخر إلى حفص بن سليمان عن خالد بن سلمة بهذا الإسناد ، لكن لم يقل الأنصاريّ. ومن ثمّ ظن ابن الأثير أنه النخعيّ. وقد صحّ أنه غيره.</w:t>
      </w:r>
    </w:p>
    <w:p w14:paraId="51D58859" w14:textId="77777777" w:rsidR="00ED61A7" w:rsidRPr="00CA1DF9" w:rsidRDefault="00ED61A7" w:rsidP="00AE508F">
      <w:pPr>
        <w:pStyle w:val="libNormal"/>
        <w:rPr>
          <w:rtl/>
        </w:rPr>
      </w:pPr>
      <w:r w:rsidRPr="00CA1DF9">
        <w:rPr>
          <w:rtl/>
        </w:rPr>
        <w:t>ورواه ابن مندة أيضا ، وابن مردويه من طريق حفص بن سليمان أيضا ، عن سعيد بن عمرو ، عن زياد بن أبي زياد الأنصاري ، عن أبيه ، كذا قال.</w:t>
      </w:r>
    </w:p>
    <w:p w14:paraId="07DCA357" w14:textId="77777777" w:rsidR="00ED61A7" w:rsidRPr="00CA1DF9" w:rsidRDefault="00ED61A7" w:rsidP="00AE508F">
      <w:pPr>
        <w:pStyle w:val="libNormal"/>
        <w:rPr>
          <w:rtl/>
        </w:rPr>
      </w:pPr>
      <w:r w:rsidRPr="00CA1DF9">
        <w:rPr>
          <w:rtl/>
        </w:rPr>
        <w:t>والاضطراب فيه من حفص بن سليمان وهو ضعيف ، وكناه ابن مندة أبا عمرو بابنه عمرو.</w:t>
      </w:r>
    </w:p>
    <w:p w14:paraId="3672EE63" w14:textId="77777777" w:rsidR="00ED61A7" w:rsidRPr="00CA1DF9" w:rsidRDefault="00ED61A7" w:rsidP="00AE508F">
      <w:pPr>
        <w:pStyle w:val="libNormal"/>
        <w:rPr>
          <w:rtl/>
        </w:rPr>
      </w:pPr>
      <w:r w:rsidRPr="004D4493">
        <w:rPr>
          <w:rStyle w:val="libBold2Char"/>
          <w:rtl/>
        </w:rPr>
        <w:t xml:space="preserve">2808 ز ـ زرّ بن جابر : </w:t>
      </w:r>
      <w:r w:rsidRPr="00CA1DF9">
        <w:rPr>
          <w:rtl/>
        </w:rPr>
        <w:t>بن سدوس بن أصمع الطائيّ النّبهانيّ.</w:t>
      </w:r>
    </w:p>
    <w:p w14:paraId="72302520" w14:textId="77777777" w:rsidR="00ED61A7" w:rsidRPr="00CA1DF9" w:rsidRDefault="00ED61A7" w:rsidP="00AE508F">
      <w:pPr>
        <w:pStyle w:val="libNormal"/>
        <w:rPr>
          <w:rtl/>
        </w:rPr>
      </w:pPr>
      <w:r w:rsidRPr="00CA1DF9">
        <w:rPr>
          <w:rtl/>
        </w:rPr>
        <w:t xml:space="preserve">ذكر ابن الكلبيّ أنه وفد على النبيّ </w:t>
      </w:r>
      <w:r w:rsidRPr="001C1D0F">
        <w:rPr>
          <w:rStyle w:val="libAlaemChar"/>
          <w:rtl/>
        </w:rPr>
        <w:t>صلى‌الله‌عليه‌وآله‌وسلم</w:t>
      </w:r>
      <w:r w:rsidRPr="00CA1DF9">
        <w:rPr>
          <w:rtl/>
        </w:rPr>
        <w:t xml:space="preserve"> مع زيد الخيل ، وقد تقدم إسناد ذلك في ترجمة حارثة بن قعين.</w:t>
      </w:r>
    </w:p>
    <w:p w14:paraId="3C0D42AC" w14:textId="77777777" w:rsidR="00ED61A7" w:rsidRPr="00CA1DF9" w:rsidRDefault="00ED61A7" w:rsidP="00AE508F">
      <w:pPr>
        <w:pStyle w:val="libNormal"/>
        <w:rPr>
          <w:rtl/>
          <w:lang w:bidi="fa-IR"/>
        </w:rPr>
      </w:pPr>
      <w:r w:rsidRPr="004D4493">
        <w:rPr>
          <w:rStyle w:val="libBold2Char"/>
          <w:rtl/>
        </w:rPr>
        <w:t xml:space="preserve">2809 ـ زرّ بن عبد الله </w:t>
      </w:r>
      <w:r w:rsidRPr="004B4EF2">
        <w:rPr>
          <w:rStyle w:val="libFootnotenumChar"/>
          <w:rtl/>
        </w:rPr>
        <w:t>(2)</w:t>
      </w:r>
      <w:r w:rsidRPr="004D4493">
        <w:rPr>
          <w:rStyle w:val="libBold2Char"/>
          <w:rtl/>
        </w:rPr>
        <w:t xml:space="preserve"> </w:t>
      </w:r>
      <w:r w:rsidRPr="00CA1DF9">
        <w:rPr>
          <w:rtl/>
          <w:lang w:bidi="fa-IR"/>
        </w:rPr>
        <w:t>: بن كليب الفقيميّ.</w:t>
      </w:r>
    </w:p>
    <w:p w14:paraId="63C398AC" w14:textId="77777777" w:rsidR="00ED61A7" w:rsidRPr="00CA1DF9" w:rsidRDefault="00ED61A7" w:rsidP="007952B1">
      <w:pPr>
        <w:pStyle w:val="libLine"/>
        <w:rPr>
          <w:rtl/>
        </w:rPr>
      </w:pPr>
      <w:r w:rsidRPr="00CA1DF9">
        <w:rPr>
          <w:rtl/>
        </w:rPr>
        <w:t>__________________</w:t>
      </w:r>
    </w:p>
    <w:p w14:paraId="61C4F6AB"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خالد بن يشكر.</w:t>
      </w:r>
    </w:p>
    <w:p w14:paraId="5C37E572" w14:textId="77777777" w:rsidR="00ED61A7" w:rsidRPr="00CA1DF9" w:rsidRDefault="00ED61A7" w:rsidP="004B4EF2">
      <w:pPr>
        <w:pStyle w:val="libFootnote0"/>
        <w:rPr>
          <w:rtl/>
          <w:lang w:bidi="fa-IR"/>
        </w:rPr>
      </w:pPr>
      <w:r>
        <w:rPr>
          <w:rtl/>
        </w:rPr>
        <w:t>(</w:t>
      </w:r>
      <w:r w:rsidRPr="00CA1DF9">
        <w:rPr>
          <w:rtl/>
        </w:rPr>
        <w:t>2) أسد الغابة ت [1736]</w:t>
      </w:r>
      <w:r>
        <w:rPr>
          <w:rtl/>
        </w:rPr>
        <w:t>.</w:t>
      </w:r>
    </w:p>
    <w:p w14:paraId="676A32C2" w14:textId="77777777" w:rsidR="00ED61A7" w:rsidRDefault="00ED61A7" w:rsidP="00166B36">
      <w:pPr>
        <w:pStyle w:val="libFootnote0"/>
        <w:rPr>
          <w:rtl/>
        </w:rPr>
      </w:pPr>
      <w:r>
        <w:rPr>
          <w:rFonts w:hint="cs"/>
          <w:rtl/>
        </w:rPr>
        <w:t>الإصابة/ج2/م30</w:t>
      </w:r>
    </w:p>
    <w:p w14:paraId="702A2F57" w14:textId="77777777" w:rsidR="00ED61A7" w:rsidRPr="00CA1DF9" w:rsidRDefault="00ED61A7" w:rsidP="00AE508F">
      <w:pPr>
        <w:pStyle w:val="libNormal"/>
        <w:rPr>
          <w:rtl/>
        </w:rPr>
      </w:pPr>
      <w:r>
        <w:rPr>
          <w:rtl/>
        </w:rPr>
        <w:br w:type="page"/>
      </w:r>
      <w:r w:rsidRPr="00CA1DF9">
        <w:rPr>
          <w:rtl/>
        </w:rPr>
        <w:lastRenderedPageBreak/>
        <w:t xml:space="preserve">قال الطّبريّ : له صحبة ووفادة ، وكان من أمراء الجيوش في فتح خوزستان </w:t>
      </w:r>
      <w:r w:rsidRPr="004B4EF2">
        <w:rPr>
          <w:rStyle w:val="libFootnotenumChar"/>
          <w:rtl/>
        </w:rPr>
        <w:t>(1)</w:t>
      </w:r>
      <w:r w:rsidRPr="00CA1DF9">
        <w:rPr>
          <w:rtl/>
        </w:rPr>
        <w:t xml:space="preserve"> ، وكان على جيش في حصار جنديسابور </w:t>
      </w:r>
      <w:r w:rsidRPr="004B4EF2">
        <w:rPr>
          <w:rStyle w:val="libFootnotenumChar"/>
          <w:rtl/>
        </w:rPr>
        <w:t>(2)</w:t>
      </w:r>
      <w:r w:rsidRPr="00CA1DF9">
        <w:rPr>
          <w:rtl/>
        </w:rPr>
        <w:t xml:space="preserve"> وفتحها صلحا. ذكره ابن فتحون.</w:t>
      </w:r>
    </w:p>
    <w:p w14:paraId="1D6707E8" w14:textId="77777777" w:rsidR="00ED61A7" w:rsidRPr="00CA1DF9" w:rsidRDefault="00ED61A7" w:rsidP="00AE508F">
      <w:pPr>
        <w:pStyle w:val="libNormal"/>
        <w:rPr>
          <w:rtl/>
        </w:rPr>
      </w:pPr>
      <w:r w:rsidRPr="00CA1DF9">
        <w:rPr>
          <w:rtl/>
        </w:rPr>
        <w:t xml:space="preserve">وروى ابن شاهين من طريق سيف بن عمر ، عن ورقاء بن عبد الرحمن ، عن زرّ بن عبد الله الفقيمي أنه وفد على النّبي </w:t>
      </w:r>
      <w:r w:rsidRPr="001C1D0F">
        <w:rPr>
          <w:rStyle w:val="libAlaemChar"/>
          <w:rtl/>
        </w:rPr>
        <w:t>صلى‌الله‌عليه‌وآله‌وسلم</w:t>
      </w:r>
      <w:r w:rsidRPr="00CA1DF9">
        <w:rPr>
          <w:rtl/>
        </w:rPr>
        <w:t xml:space="preserve"> في نفر من بني تميم ، فأسلم ، ودعا له النّبيّ </w:t>
      </w:r>
      <w:r w:rsidRPr="001C1D0F">
        <w:rPr>
          <w:rStyle w:val="libAlaemChar"/>
          <w:rtl/>
        </w:rPr>
        <w:t>صلى‌الله‌عليه‌وآله‌وسلم</w:t>
      </w:r>
      <w:r w:rsidRPr="00CA1DF9">
        <w:rPr>
          <w:rtl/>
        </w:rPr>
        <w:t xml:space="preserve"> ولعقبه.</w:t>
      </w:r>
    </w:p>
    <w:p w14:paraId="14A706F5" w14:textId="77777777" w:rsidR="00ED61A7" w:rsidRPr="00CA1DF9" w:rsidRDefault="00ED61A7" w:rsidP="00AE508F">
      <w:pPr>
        <w:pStyle w:val="libNormal"/>
        <w:rPr>
          <w:rtl/>
        </w:rPr>
      </w:pPr>
      <w:r w:rsidRPr="00CA1DF9">
        <w:rPr>
          <w:rtl/>
        </w:rPr>
        <w:t xml:space="preserve">ثم روى من طريق أبي معشر عن يزيد بن رومان ، قال : وفد زرين بن عبد الله الفقيميّ على النبيّ </w:t>
      </w:r>
      <w:r w:rsidRPr="001C1D0F">
        <w:rPr>
          <w:rStyle w:val="libAlaemChar"/>
          <w:rtl/>
        </w:rPr>
        <w:t>صلى‌الله‌عليه‌وسلم</w:t>
      </w:r>
      <w:r w:rsidRPr="00CA1DF9">
        <w:rPr>
          <w:rtl/>
        </w:rPr>
        <w:t xml:space="preserve"> ، قال أبو موسى : يقال إن هذا هو الصّواب</w:t>
      </w:r>
      <w:r>
        <w:rPr>
          <w:rtl/>
        </w:rPr>
        <w:t xml:space="preserve"> ـ </w:t>
      </w:r>
      <w:r w:rsidRPr="00CA1DF9">
        <w:rPr>
          <w:rtl/>
        </w:rPr>
        <w:t>يعني بفتح الزّاي وتخفيف الراء المكسورة بعدها تحتانية ثم نون</w:t>
      </w:r>
      <w:r>
        <w:rPr>
          <w:rtl/>
        </w:rPr>
        <w:t xml:space="preserve"> ـ </w:t>
      </w:r>
      <w:r w:rsidRPr="00CA1DF9">
        <w:rPr>
          <w:rtl/>
        </w:rPr>
        <w:t>والله أعلم.</w:t>
      </w:r>
    </w:p>
    <w:p w14:paraId="66C296E7" w14:textId="77777777" w:rsidR="00ED61A7" w:rsidRDefault="00ED61A7" w:rsidP="00AE508F">
      <w:pPr>
        <w:pStyle w:val="libNormal"/>
        <w:rPr>
          <w:rtl/>
          <w:lang w:bidi="fa-IR"/>
        </w:rPr>
      </w:pPr>
      <w:r w:rsidRPr="004D4493">
        <w:rPr>
          <w:rStyle w:val="libBold2Char"/>
          <w:rtl/>
        </w:rPr>
        <w:t xml:space="preserve">2810 ـ زرعة بن خليفة اليمامي </w:t>
      </w:r>
      <w:r w:rsidRPr="004B4EF2">
        <w:rPr>
          <w:rStyle w:val="libFootnotenumChar"/>
          <w:rtl/>
        </w:rPr>
        <w:t>(3)</w:t>
      </w:r>
      <w:r w:rsidRPr="004D4493">
        <w:rPr>
          <w:rStyle w:val="libBold2Char"/>
          <w:rtl/>
        </w:rPr>
        <w:t xml:space="preserve"> </w:t>
      </w:r>
      <w:r w:rsidRPr="00CA1DF9">
        <w:rPr>
          <w:rtl/>
          <w:lang w:bidi="fa-IR"/>
        </w:rPr>
        <w:t>:</w:t>
      </w:r>
    </w:p>
    <w:p w14:paraId="52241B12" w14:textId="77777777" w:rsidR="00ED61A7" w:rsidRPr="00CA1DF9" w:rsidRDefault="00ED61A7" w:rsidP="00AE508F">
      <w:pPr>
        <w:pStyle w:val="libNormal"/>
        <w:rPr>
          <w:rtl/>
        </w:rPr>
      </w:pPr>
      <w:r w:rsidRPr="00CA1DF9">
        <w:rPr>
          <w:rtl/>
        </w:rPr>
        <w:t xml:space="preserve">ذكره ابن أبي حاتم. وقال ابن السّكن : روى عنه حديث بإسناد مجهول ، ثم ساقه من طريق أبي زرعة الرازيّ ، عن موسى بن الحكم الخراساني ، عن محمد بن زياد الراسبيّ ، عن زرعة بن خليفة ، قال : سمعت النبي </w:t>
      </w:r>
      <w:r w:rsidRPr="001C1D0F">
        <w:rPr>
          <w:rStyle w:val="libAlaemChar"/>
          <w:rtl/>
        </w:rPr>
        <w:t>صلى‌الله‌عليه‌وآله‌وسلم</w:t>
      </w:r>
      <w:r w:rsidRPr="00CA1DF9">
        <w:rPr>
          <w:rtl/>
        </w:rPr>
        <w:t xml:space="preserve"> يناديه باليمامة ، فأتيناه فعرض علينا الإسلام فأسلمنا ، وأسهم لنا ، وقرأ في العشاء </w:t>
      </w:r>
      <w:r w:rsidRPr="004B4EF2">
        <w:rPr>
          <w:rStyle w:val="libFootnotenumChar"/>
          <w:rtl/>
        </w:rPr>
        <w:t>(4)</w:t>
      </w:r>
      <w:r w:rsidRPr="00CA1DF9">
        <w:rPr>
          <w:rtl/>
        </w:rPr>
        <w:t xml:space="preserve"> بالتّين والزّيتون ، وإنّا أنزلناه في ليلة القدر.</w:t>
      </w:r>
    </w:p>
    <w:p w14:paraId="4E2F64BE" w14:textId="77777777" w:rsidR="00ED61A7" w:rsidRPr="00CA1DF9" w:rsidRDefault="00ED61A7" w:rsidP="00AE508F">
      <w:pPr>
        <w:pStyle w:val="libNormal"/>
        <w:rPr>
          <w:rtl/>
        </w:rPr>
      </w:pPr>
      <w:r w:rsidRPr="00CA1DF9">
        <w:rPr>
          <w:rtl/>
        </w:rPr>
        <w:t>قال ابن السّكن : لو لا أن أبا زرعة حدّث به ما ذكرته ، فليس في إسناده من يعرف غيره وغير شيخنا.</w:t>
      </w:r>
    </w:p>
    <w:p w14:paraId="0B38B9BF" w14:textId="77777777" w:rsidR="00ED61A7" w:rsidRPr="00CA1DF9" w:rsidRDefault="00ED61A7" w:rsidP="00AE508F">
      <w:pPr>
        <w:pStyle w:val="libNormal"/>
        <w:rPr>
          <w:rtl/>
        </w:rPr>
      </w:pPr>
      <w:r w:rsidRPr="00CA1DF9">
        <w:rPr>
          <w:rtl/>
        </w:rPr>
        <w:t>قلت : أورده الشّيرازيّ في «الألقاب» ، من طريق أبي حاتم الرّازي ، عن أبي زرعة ، ثم قال : هكذا قال الخراساني.</w:t>
      </w:r>
    </w:p>
    <w:p w14:paraId="1A3A9D5F" w14:textId="77777777" w:rsidR="00ED61A7" w:rsidRPr="00CA1DF9" w:rsidRDefault="00ED61A7" w:rsidP="00AE508F">
      <w:pPr>
        <w:pStyle w:val="libNormal"/>
        <w:rPr>
          <w:rtl/>
        </w:rPr>
      </w:pPr>
      <w:r w:rsidRPr="00CA1DF9">
        <w:rPr>
          <w:rtl/>
        </w:rPr>
        <w:t>ورأيت في موضع آخر موسى بن الحكم أبو عمران الجرجانيّ.</w:t>
      </w:r>
    </w:p>
    <w:p w14:paraId="55B3F5D7" w14:textId="77777777" w:rsidR="00ED61A7" w:rsidRPr="00CA1DF9" w:rsidRDefault="00ED61A7" w:rsidP="007952B1">
      <w:pPr>
        <w:pStyle w:val="libLine"/>
        <w:rPr>
          <w:rtl/>
        </w:rPr>
      </w:pPr>
      <w:r w:rsidRPr="00CA1DF9">
        <w:rPr>
          <w:rtl/>
        </w:rPr>
        <w:t>__________________</w:t>
      </w:r>
    </w:p>
    <w:p w14:paraId="73EB1903" w14:textId="77777777" w:rsidR="00ED61A7" w:rsidRPr="00CA1DF9" w:rsidRDefault="00ED61A7" w:rsidP="004B4EF2">
      <w:pPr>
        <w:pStyle w:val="libFootnote0"/>
        <w:rPr>
          <w:rtl/>
          <w:lang w:bidi="fa-IR"/>
        </w:rPr>
      </w:pPr>
      <w:r>
        <w:rPr>
          <w:rtl/>
        </w:rPr>
        <w:t>(</w:t>
      </w:r>
      <w:r w:rsidRPr="00CA1DF9">
        <w:rPr>
          <w:rtl/>
        </w:rPr>
        <w:t>1) خوزستان : بضم أوله وبعد الواو الساكنة زاي وسين مهملة وتاء مثناة من فوق وآخره نون. وهو اسم لجميع بلاد الخوز ، واستان كالنسبة في كلام الفرس ، أرض خوزستان أشبه شيء بأرض العراق وهوائها وصحتها فإن مياهها طيبة جارية. انظر معجم البلدان : 2 / 462.</w:t>
      </w:r>
    </w:p>
    <w:p w14:paraId="1D2B751D" w14:textId="77777777" w:rsidR="00ED61A7" w:rsidRPr="00CA1DF9" w:rsidRDefault="00ED61A7" w:rsidP="004B4EF2">
      <w:pPr>
        <w:pStyle w:val="libFootnote0"/>
        <w:rPr>
          <w:rtl/>
          <w:lang w:bidi="fa-IR"/>
        </w:rPr>
      </w:pPr>
      <w:r>
        <w:rPr>
          <w:rtl/>
        </w:rPr>
        <w:t>(</w:t>
      </w:r>
      <w:r w:rsidRPr="00CA1DF9">
        <w:rPr>
          <w:rtl/>
        </w:rPr>
        <w:t>2) جنديسابور : بضم أوله وتسكين ثانيه وفتح الدال وياء ساكنة وسين مهملة وألف وباء موحدة مضمومة وواو ساكنة وراء. مدينة بخوزستان بناها سابور بن أردشير فنسبت إليه وأسكنها سبي الروم وطائفة من جنده. انظر معجم البلدان 2 / 198.</w:t>
      </w:r>
    </w:p>
    <w:p w14:paraId="2738981A" w14:textId="77777777" w:rsidR="00ED61A7" w:rsidRPr="00CA1DF9" w:rsidRDefault="00ED61A7" w:rsidP="004B4EF2">
      <w:pPr>
        <w:pStyle w:val="libFootnote0"/>
        <w:rPr>
          <w:rtl/>
          <w:lang w:bidi="fa-IR"/>
        </w:rPr>
      </w:pPr>
      <w:r>
        <w:rPr>
          <w:rtl/>
        </w:rPr>
        <w:t>(</w:t>
      </w:r>
      <w:r w:rsidRPr="00CA1DF9">
        <w:rPr>
          <w:rtl/>
        </w:rPr>
        <w:t>3) أسد الغابة ت [1744] ، الاستيعاب ت [817]</w:t>
      </w:r>
      <w:r>
        <w:rPr>
          <w:rtl/>
        </w:rPr>
        <w:t>.</w:t>
      </w:r>
    </w:p>
    <w:p w14:paraId="412FEA9F"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وقرأ في الصلاة بالتين.</w:t>
      </w:r>
    </w:p>
    <w:p w14:paraId="6648B30C" w14:textId="77777777" w:rsidR="00ED61A7" w:rsidRPr="00CA1DF9" w:rsidRDefault="00ED61A7" w:rsidP="00AE508F">
      <w:pPr>
        <w:pStyle w:val="libNormal"/>
        <w:rPr>
          <w:rtl/>
        </w:rPr>
      </w:pPr>
      <w:r>
        <w:rPr>
          <w:rtl/>
        </w:rPr>
        <w:br w:type="page"/>
      </w:r>
      <w:r>
        <w:rPr>
          <w:rtl/>
        </w:rPr>
        <w:lastRenderedPageBreak/>
        <w:t>و</w:t>
      </w:r>
      <w:r>
        <w:rPr>
          <w:rFonts w:hint="cs"/>
          <w:rtl/>
        </w:rPr>
        <w:t>ر</w:t>
      </w:r>
      <w:r w:rsidRPr="00CA1DF9">
        <w:rPr>
          <w:rtl/>
        </w:rPr>
        <w:t xml:space="preserve">وى ابن السّكن أيضا ، وابن مندة ، من طريق محبوب بن مسعود البصريّ ، حدّثنا أبو المعدل الجرجانيّ ، قال : خرجت حاجّا ، فقيل لي : هاهنا رجل قد رأى النبيّ </w:t>
      </w:r>
      <w:r w:rsidRPr="001C1D0F">
        <w:rPr>
          <w:rStyle w:val="libAlaemChar"/>
          <w:rtl/>
        </w:rPr>
        <w:t>صلى‌الله‌عليه‌وآله‌وسلم</w:t>
      </w:r>
      <w:r w:rsidRPr="00CA1DF9">
        <w:rPr>
          <w:rtl/>
        </w:rPr>
        <w:t xml:space="preserve"> يقال له زرعة بن خليفة ، فأتيت ، فإذا هو شيخ معظّم في قومه ، فقلت : أنت رأيت النبيّ </w:t>
      </w:r>
      <w:r w:rsidRPr="001C1D0F">
        <w:rPr>
          <w:rStyle w:val="libAlaemChar"/>
          <w:rtl/>
        </w:rPr>
        <w:t>صلى‌الله‌عليه‌وآله‌وسلم</w:t>
      </w:r>
      <w:r>
        <w:rPr>
          <w:rtl/>
        </w:rPr>
        <w:t>؟</w:t>
      </w:r>
      <w:r w:rsidRPr="00CA1DF9">
        <w:rPr>
          <w:rtl/>
        </w:rPr>
        <w:t xml:space="preserve"> قال : أتيناه في جماعة من قومنا فلم نلقه بالمدينة ، وقد كان خرج في بعض مغازيه ، فانصرفنا فصادفناه ، فحضرت صلاة الفجر فصلّى بنا فقرأ :</w:t>
      </w:r>
      <w:r>
        <w:rPr>
          <w:rFonts w:hint="cs"/>
          <w:rtl/>
        </w:rPr>
        <w:t xml:space="preserve"> </w:t>
      </w:r>
      <w:r w:rsidRPr="001C1D0F">
        <w:rPr>
          <w:rStyle w:val="libAlaemChar"/>
          <w:rtl/>
        </w:rPr>
        <w:t>(</w:t>
      </w:r>
      <w:r w:rsidRPr="00AE508F">
        <w:rPr>
          <w:rStyle w:val="libAieChar"/>
          <w:rtl/>
        </w:rPr>
        <w:t>قُلْ هُوَ اللهُ أَحَدٌ</w:t>
      </w:r>
      <w:r w:rsidRPr="001C1D0F">
        <w:rPr>
          <w:rStyle w:val="libAlaemChar"/>
          <w:rtl/>
        </w:rPr>
        <w:t>)</w:t>
      </w:r>
      <w:r>
        <w:rPr>
          <w:rtl/>
        </w:rPr>
        <w:t>.</w:t>
      </w:r>
      <w:r w:rsidRPr="00CA1DF9">
        <w:rPr>
          <w:rtl/>
        </w:rPr>
        <w:t xml:space="preserve"> </w:t>
      </w:r>
      <w:r>
        <w:rPr>
          <w:rtl/>
        </w:rPr>
        <w:t xml:space="preserve">و </w:t>
      </w:r>
      <w:r w:rsidRPr="001C1D0F">
        <w:rPr>
          <w:rStyle w:val="libAlaemChar"/>
          <w:rtl/>
        </w:rPr>
        <w:t>(</w:t>
      </w:r>
      <w:r w:rsidRPr="00AE508F">
        <w:rPr>
          <w:rStyle w:val="libAieChar"/>
          <w:rtl/>
        </w:rPr>
        <w:t>قُلْ يا أَيُّهَا الْكافِرُونَ</w:t>
      </w:r>
      <w:r w:rsidRPr="001C1D0F">
        <w:rPr>
          <w:rStyle w:val="libAlaemChar"/>
          <w:rtl/>
        </w:rPr>
        <w:t>)</w:t>
      </w:r>
      <w:r>
        <w:rPr>
          <w:rtl/>
        </w:rPr>
        <w:t>.</w:t>
      </w:r>
    </w:p>
    <w:p w14:paraId="0E09B2AC" w14:textId="77777777" w:rsidR="00ED61A7" w:rsidRPr="00CA1DF9" w:rsidRDefault="00ED61A7" w:rsidP="00AE508F">
      <w:pPr>
        <w:pStyle w:val="libNormal"/>
        <w:rPr>
          <w:rtl/>
        </w:rPr>
      </w:pPr>
      <w:r w:rsidRPr="00CA1DF9">
        <w:rPr>
          <w:rtl/>
        </w:rPr>
        <w:t>قال ابن مندة : غريب.</w:t>
      </w:r>
    </w:p>
    <w:p w14:paraId="251825C3" w14:textId="77777777" w:rsidR="00ED61A7" w:rsidRDefault="00ED61A7" w:rsidP="00AE508F">
      <w:pPr>
        <w:pStyle w:val="libNormal"/>
        <w:rPr>
          <w:rtl/>
          <w:lang w:bidi="fa-IR"/>
        </w:rPr>
      </w:pPr>
      <w:r w:rsidRPr="004D4493">
        <w:rPr>
          <w:rStyle w:val="libBold2Char"/>
          <w:rtl/>
        </w:rPr>
        <w:t xml:space="preserve">2811 ـ زرعة بن ضمرة العامريّ </w:t>
      </w:r>
      <w:r w:rsidRPr="004B4EF2">
        <w:rPr>
          <w:rStyle w:val="libFootnotenumChar"/>
          <w:rtl/>
        </w:rPr>
        <w:t>(1)</w:t>
      </w:r>
      <w:r w:rsidRPr="004D4493">
        <w:rPr>
          <w:rStyle w:val="libBold2Char"/>
          <w:rtl/>
        </w:rPr>
        <w:t xml:space="preserve"> </w:t>
      </w:r>
      <w:r w:rsidRPr="00CA1DF9">
        <w:rPr>
          <w:rtl/>
          <w:lang w:bidi="fa-IR"/>
        </w:rPr>
        <w:t>:</w:t>
      </w:r>
    </w:p>
    <w:p w14:paraId="2A6D62F0" w14:textId="77777777" w:rsidR="00ED61A7" w:rsidRPr="00CA1DF9" w:rsidRDefault="00ED61A7" w:rsidP="00AE508F">
      <w:pPr>
        <w:pStyle w:val="libNormal"/>
        <w:rPr>
          <w:rtl/>
        </w:rPr>
      </w:pPr>
      <w:r w:rsidRPr="00CA1DF9">
        <w:rPr>
          <w:rtl/>
        </w:rPr>
        <w:t>له ذكر في حديث لا يصحّ ، قاله ابن مندة.</w:t>
      </w:r>
    </w:p>
    <w:p w14:paraId="41795466" w14:textId="77777777" w:rsidR="00ED61A7" w:rsidRPr="00CA1DF9" w:rsidRDefault="00ED61A7" w:rsidP="00AE508F">
      <w:pPr>
        <w:pStyle w:val="libNormal"/>
        <w:rPr>
          <w:rtl/>
        </w:rPr>
      </w:pPr>
      <w:r w:rsidRPr="004D4493">
        <w:rPr>
          <w:rStyle w:val="libBold2Char"/>
          <w:rtl/>
        </w:rPr>
        <w:t xml:space="preserve">2812 ز ـ زرعة بن عامر بن مازن </w:t>
      </w:r>
      <w:r w:rsidRPr="004B4EF2">
        <w:rPr>
          <w:rStyle w:val="libFootnotenumChar"/>
          <w:rtl/>
        </w:rPr>
        <w:t>(2)</w:t>
      </w:r>
      <w:r w:rsidRPr="004D4493">
        <w:rPr>
          <w:rStyle w:val="libBold2Char"/>
          <w:rtl/>
        </w:rPr>
        <w:t xml:space="preserve"> </w:t>
      </w:r>
      <w:r w:rsidRPr="00CA1DF9">
        <w:rPr>
          <w:rtl/>
        </w:rPr>
        <w:t>: بن ثعلبة بن هوازن بن أسلم الأسلميّ.</w:t>
      </w:r>
    </w:p>
    <w:p w14:paraId="66A7A445" w14:textId="77777777" w:rsidR="00ED61A7" w:rsidRPr="00CA1DF9" w:rsidRDefault="00ED61A7" w:rsidP="00AE508F">
      <w:pPr>
        <w:pStyle w:val="libNormal"/>
        <w:rPr>
          <w:rtl/>
        </w:rPr>
      </w:pPr>
      <w:r w:rsidRPr="00CA1DF9">
        <w:rPr>
          <w:rtl/>
        </w:rPr>
        <w:t>قال ابن الكلبيّ : له صحبة قديمة ، وشهد أحدا ، واستشهد بها ، وهو أول من قتل من المسلمين بها.</w:t>
      </w:r>
    </w:p>
    <w:p w14:paraId="4855D564" w14:textId="77777777" w:rsidR="00ED61A7" w:rsidRPr="00CA1DF9" w:rsidRDefault="00ED61A7" w:rsidP="00AE508F">
      <w:pPr>
        <w:pStyle w:val="libNormal"/>
        <w:rPr>
          <w:rtl/>
        </w:rPr>
      </w:pPr>
      <w:r w:rsidRPr="004D4493">
        <w:rPr>
          <w:rStyle w:val="libBold2Char"/>
          <w:rtl/>
        </w:rPr>
        <w:t xml:space="preserve">2813 ـ زرعة الشّقريّ : </w:t>
      </w:r>
      <w:r w:rsidRPr="00CA1DF9">
        <w:rPr>
          <w:rtl/>
        </w:rPr>
        <w:t xml:space="preserve">كان اسمه أصرم ، فسمّاه النّبي </w:t>
      </w:r>
      <w:r w:rsidRPr="001C1D0F">
        <w:rPr>
          <w:rStyle w:val="libAlaemChar"/>
          <w:rtl/>
        </w:rPr>
        <w:t>صلى‌الله‌عليه‌وآله‌وسلم</w:t>
      </w:r>
      <w:r w:rsidRPr="00CA1DF9">
        <w:rPr>
          <w:rtl/>
        </w:rPr>
        <w:t xml:space="preserve"> زرعة تقدم في الهمزة.</w:t>
      </w:r>
    </w:p>
    <w:p w14:paraId="1FE82D81" w14:textId="77777777" w:rsidR="00ED61A7" w:rsidRPr="00CA1DF9" w:rsidRDefault="00ED61A7" w:rsidP="00AE508F">
      <w:pPr>
        <w:pStyle w:val="libNormal"/>
        <w:rPr>
          <w:rtl/>
          <w:lang w:bidi="fa-IR"/>
        </w:rPr>
      </w:pPr>
      <w:r w:rsidRPr="004D4493">
        <w:rPr>
          <w:rStyle w:val="libBold2Char"/>
          <w:rtl/>
        </w:rPr>
        <w:t xml:space="preserve">2814 ز ـ زرين </w:t>
      </w:r>
      <w:r w:rsidRPr="004B4EF2">
        <w:rPr>
          <w:rStyle w:val="libFootnotenumChar"/>
          <w:rtl/>
        </w:rPr>
        <w:t>(3)</w:t>
      </w:r>
      <w:r w:rsidRPr="004D4493">
        <w:rPr>
          <w:rStyle w:val="libBold2Char"/>
          <w:rtl/>
        </w:rPr>
        <w:t xml:space="preserve"> </w:t>
      </w:r>
      <w:r w:rsidRPr="00CA1DF9">
        <w:rPr>
          <w:rtl/>
          <w:lang w:bidi="fa-IR"/>
        </w:rPr>
        <w:t>: تقدم في زر.</w:t>
      </w:r>
    </w:p>
    <w:p w14:paraId="29266EFA" w14:textId="77777777" w:rsidR="00ED61A7" w:rsidRDefault="00ED61A7" w:rsidP="00003931">
      <w:pPr>
        <w:pStyle w:val="libCenterBold1"/>
        <w:rPr>
          <w:rtl/>
        </w:rPr>
      </w:pPr>
      <w:r w:rsidRPr="00412C13">
        <w:rPr>
          <w:rtl/>
        </w:rPr>
        <w:t>الزاي بعدها العين والفاء</w:t>
      </w:r>
    </w:p>
    <w:p w14:paraId="427C40BD" w14:textId="77777777" w:rsidR="00ED61A7" w:rsidRPr="00CA1DF9" w:rsidRDefault="00ED61A7" w:rsidP="00AE508F">
      <w:pPr>
        <w:pStyle w:val="libNormal"/>
        <w:rPr>
          <w:rtl/>
          <w:lang w:bidi="fa-IR"/>
        </w:rPr>
      </w:pPr>
      <w:r w:rsidRPr="004D4493">
        <w:rPr>
          <w:rStyle w:val="libBold2Char"/>
          <w:rtl/>
        </w:rPr>
        <w:t xml:space="preserve">2815 ز ـ زعبة بن هشام الجهنيّ : </w:t>
      </w:r>
      <w:r w:rsidRPr="00CA1DF9">
        <w:rPr>
          <w:rtl/>
          <w:lang w:bidi="fa-IR"/>
        </w:rPr>
        <w:t>ذكر الطبري أن له صحبة.</w:t>
      </w:r>
    </w:p>
    <w:p w14:paraId="33CC7D49" w14:textId="77777777" w:rsidR="00ED61A7" w:rsidRPr="00CA1DF9" w:rsidRDefault="00ED61A7" w:rsidP="00AE508F">
      <w:pPr>
        <w:pStyle w:val="libNormal"/>
        <w:rPr>
          <w:rtl/>
        </w:rPr>
      </w:pPr>
      <w:r w:rsidRPr="004D4493">
        <w:rPr>
          <w:rStyle w:val="libBold2Char"/>
          <w:rtl/>
        </w:rPr>
        <w:t xml:space="preserve">2816 ـ زفر بن حرثان </w:t>
      </w:r>
      <w:r w:rsidRPr="004B4EF2">
        <w:rPr>
          <w:rStyle w:val="libFootnotenumChar"/>
          <w:rtl/>
        </w:rPr>
        <w:t>(4)</w:t>
      </w:r>
      <w:r w:rsidRPr="004D4493">
        <w:rPr>
          <w:rStyle w:val="libBold2Char"/>
          <w:rtl/>
        </w:rPr>
        <w:t xml:space="preserve"> </w:t>
      </w:r>
      <w:r w:rsidRPr="00CA1DF9">
        <w:rPr>
          <w:rtl/>
        </w:rPr>
        <w:t>: بن الحارث بن حرثان بن ذكوان بن كلفة بن عوف بن نصر بن معاوية النصريّ ثم الكلفيّ.</w:t>
      </w:r>
    </w:p>
    <w:p w14:paraId="46EF1F34" w14:textId="77777777" w:rsidR="00ED61A7" w:rsidRPr="00CA1DF9" w:rsidRDefault="00ED61A7" w:rsidP="00AE508F">
      <w:pPr>
        <w:pStyle w:val="libNormal"/>
        <w:rPr>
          <w:rtl/>
        </w:rPr>
      </w:pPr>
      <w:r w:rsidRPr="00CA1DF9">
        <w:rPr>
          <w:rtl/>
        </w:rPr>
        <w:t xml:space="preserve">قال ابن الكلبيّ : وفد على النبيّ </w:t>
      </w:r>
      <w:r w:rsidRPr="001C1D0F">
        <w:rPr>
          <w:rStyle w:val="libAlaemChar"/>
          <w:rtl/>
        </w:rPr>
        <w:t>صلى‌الله‌عليه‌وآله‌وسلم</w:t>
      </w:r>
      <w:r w:rsidRPr="00CA1DF9">
        <w:rPr>
          <w:rtl/>
        </w:rPr>
        <w:t xml:space="preserve"> ، وكذا قال ابن سعد وابن جرير. قال الرّشاطيّ : لم يذكره أبو عمر ولا ابن فتحون.</w:t>
      </w:r>
    </w:p>
    <w:p w14:paraId="5E8CE4E1" w14:textId="77777777" w:rsidR="00ED61A7" w:rsidRDefault="00ED61A7" w:rsidP="004D4493">
      <w:pPr>
        <w:pStyle w:val="libBold2"/>
        <w:rPr>
          <w:rtl/>
        </w:rPr>
      </w:pPr>
      <w:r w:rsidRPr="002F3E5A">
        <w:rPr>
          <w:rtl/>
        </w:rPr>
        <w:t>2817 ز</w:t>
      </w:r>
      <w:r>
        <w:rPr>
          <w:rtl/>
        </w:rPr>
        <w:t xml:space="preserve"> ـ </w:t>
      </w:r>
      <w:r w:rsidRPr="002F3E5A">
        <w:rPr>
          <w:rtl/>
        </w:rPr>
        <w:t>زفر بن زرعة :</w:t>
      </w:r>
    </w:p>
    <w:p w14:paraId="5E358785" w14:textId="77777777" w:rsidR="00ED61A7" w:rsidRPr="00CA1DF9" w:rsidRDefault="00ED61A7" w:rsidP="00AE508F">
      <w:pPr>
        <w:pStyle w:val="libNormal"/>
        <w:rPr>
          <w:rtl/>
        </w:rPr>
      </w:pPr>
      <w:r w:rsidRPr="00CA1DF9">
        <w:rPr>
          <w:rtl/>
        </w:rPr>
        <w:t>أبو سعد النّيسابوريّ في «شرف المصطفى» ، وساق بسنده عنه أنه استعاذ في شعر له بعظيم الوادي في فلاة على عادتهم في الجاهليّة ، فسمع أراجيز يتجاوب بها الجنّ</w:t>
      </w:r>
    </w:p>
    <w:p w14:paraId="469CD5DA" w14:textId="77777777" w:rsidR="00ED61A7" w:rsidRPr="00CA1DF9" w:rsidRDefault="00ED61A7" w:rsidP="007952B1">
      <w:pPr>
        <w:pStyle w:val="libLine"/>
        <w:rPr>
          <w:rtl/>
        </w:rPr>
      </w:pPr>
      <w:r w:rsidRPr="00CA1DF9">
        <w:rPr>
          <w:rtl/>
        </w:rPr>
        <w:t>__________________</w:t>
      </w:r>
    </w:p>
    <w:p w14:paraId="09C4F28D" w14:textId="77777777" w:rsidR="00ED61A7" w:rsidRPr="00CA1DF9" w:rsidRDefault="00ED61A7" w:rsidP="004B4EF2">
      <w:pPr>
        <w:pStyle w:val="libFootnote0"/>
        <w:rPr>
          <w:rtl/>
          <w:lang w:bidi="fa-IR"/>
        </w:rPr>
      </w:pPr>
      <w:r>
        <w:rPr>
          <w:rtl/>
        </w:rPr>
        <w:t>(</w:t>
      </w:r>
      <w:r w:rsidRPr="00CA1DF9">
        <w:rPr>
          <w:rtl/>
        </w:rPr>
        <w:t>1) أسد الغابة ت [1747]</w:t>
      </w:r>
      <w:r>
        <w:rPr>
          <w:rtl/>
        </w:rPr>
        <w:t>.</w:t>
      </w:r>
    </w:p>
    <w:p w14:paraId="6399C358" w14:textId="77777777" w:rsidR="00ED61A7" w:rsidRPr="00CA1DF9" w:rsidRDefault="00ED61A7" w:rsidP="004B4EF2">
      <w:pPr>
        <w:pStyle w:val="libFootnote0"/>
        <w:rPr>
          <w:rtl/>
          <w:lang w:bidi="fa-IR"/>
        </w:rPr>
      </w:pPr>
      <w:r>
        <w:rPr>
          <w:rtl/>
        </w:rPr>
        <w:t>(</w:t>
      </w:r>
      <w:r w:rsidRPr="00CA1DF9">
        <w:rPr>
          <w:rtl/>
        </w:rPr>
        <w:t>2) أسد الغابة ت [1748]</w:t>
      </w:r>
      <w:r>
        <w:rPr>
          <w:rtl/>
        </w:rPr>
        <w:t>.</w:t>
      </w:r>
    </w:p>
    <w:p w14:paraId="1CE7E2AF" w14:textId="77777777" w:rsidR="00ED61A7" w:rsidRPr="00CA1DF9" w:rsidRDefault="00ED61A7" w:rsidP="004B4EF2">
      <w:pPr>
        <w:pStyle w:val="libFootnote0"/>
        <w:rPr>
          <w:rtl/>
          <w:lang w:bidi="fa-IR"/>
        </w:rPr>
      </w:pPr>
      <w:r>
        <w:rPr>
          <w:rtl/>
        </w:rPr>
        <w:t>(</w:t>
      </w:r>
      <w:r w:rsidRPr="00CA1DF9">
        <w:rPr>
          <w:rtl/>
        </w:rPr>
        <w:t>3) أسد الغابة ت [1750]</w:t>
      </w:r>
      <w:r>
        <w:rPr>
          <w:rtl/>
        </w:rPr>
        <w:t>.</w:t>
      </w:r>
    </w:p>
    <w:p w14:paraId="06F013A4" w14:textId="77777777" w:rsidR="00ED61A7" w:rsidRPr="00CA1DF9" w:rsidRDefault="00ED61A7" w:rsidP="004B4EF2">
      <w:pPr>
        <w:pStyle w:val="libFootnote0"/>
        <w:rPr>
          <w:rtl/>
          <w:lang w:bidi="fa-IR"/>
        </w:rPr>
      </w:pPr>
      <w:r>
        <w:rPr>
          <w:rtl/>
        </w:rPr>
        <w:t>(</w:t>
      </w:r>
      <w:r w:rsidRPr="00CA1DF9">
        <w:rPr>
          <w:rtl/>
        </w:rPr>
        <w:t>4) أسد الغابة ت [1753]</w:t>
      </w:r>
      <w:r>
        <w:rPr>
          <w:rtl/>
        </w:rPr>
        <w:t>.</w:t>
      </w:r>
    </w:p>
    <w:p w14:paraId="432E39AB" w14:textId="77777777" w:rsidR="00ED61A7" w:rsidRPr="00CA1DF9" w:rsidRDefault="00ED61A7" w:rsidP="00ED61A7">
      <w:pPr>
        <w:rPr>
          <w:rtl/>
          <w:lang w:bidi="fa-IR"/>
        </w:rPr>
      </w:pPr>
      <w:r>
        <w:rPr>
          <w:rtl/>
          <w:lang w:bidi="fa-IR"/>
        </w:rPr>
        <w:br w:type="page"/>
      </w:r>
      <w:r w:rsidRPr="00CA1DF9">
        <w:rPr>
          <w:rtl/>
          <w:lang w:bidi="fa-IR"/>
        </w:rPr>
        <w:lastRenderedPageBreak/>
        <w:t xml:space="preserve">تدلّ على مبعث النّبي </w:t>
      </w:r>
      <w:r w:rsidRPr="001C1D0F">
        <w:rPr>
          <w:rStyle w:val="libAlaemChar"/>
          <w:rtl/>
        </w:rPr>
        <w:t>صلى‌الله‌عليه‌وآله‌وسلم</w:t>
      </w:r>
      <w:r w:rsidRPr="00CA1DF9">
        <w:rPr>
          <w:rtl/>
          <w:lang w:bidi="fa-IR"/>
        </w:rPr>
        <w:t xml:space="preserve"> ، قال : فرجعت من سفري وقد شاع خبر النبيّ </w:t>
      </w:r>
      <w:r w:rsidRPr="001C1D0F">
        <w:rPr>
          <w:rStyle w:val="libAlaemChar"/>
          <w:rtl/>
        </w:rPr>
        <w:t>صلى‌الله‌عليه‌وآله‌وسلم</w:t>
      </w:r>
      <w:r>
        <w:rPr>
          <w:rtl/>
          <w:lang w:bidi="fa-IR"/>
        </w:rPr>
        <w:t xml:space="preserve"> ..</w:t>
      </w:r>
      <w:r w:rsidRPr="00CA1DF9">
        <w:rPr>
          <w:rtl/>
          <w:lang w:bidi="fa-IR"/>
        </w:rPr>
        <w:t>. فذكر القصة.</w:t>
      </w:r>
    </w:p>
    <w:p w14:paraId="5F672CB6" w14:textId="77777777" w:rsidR="00ED61A7" w:rsidRPr="00CA1DF9" w:rsidRDefault="00ED61A7" w:rsidP="00AE508F">
      <w:pPr>
        <w:pStyle w:val="libNormal"/>
        <w:rPr>
          <w:rtl/>
          <w:lang w:bidi="fa-IR"/>
        </w:rPr>
      </w:pPr>
      <w:r w:rsidRPr="004D4493">
        <w:rPr>
          <w:rStyle w:val="libBold2Char"/>
          <w:rtl/>
        </w:rPr>
        <w:t xml:space="preserve">2818 ـ زفر بن يزيد بن هاشم </w:t>
      </w:r>
      <w:r w:rsidRPr="004B4EF2">
        <w:rPr>
          <w:rStyle w:val="libFootnotenumChar"/>
          <w:rtl/>
        </w:rPr>
        <w:t>(1)</w:t>
      </w:r>
      <w:r w:rsidRPr="004D4493">
        <w:rPr>
          <w:rStyle w:val="libBold2Char"/>
          <w:rtl/>
        </w:rPr>
        <w:t xml:space="preserve"> </w:t>
      </w:r>
      <w:r w:rsidRPr="00CA1DF9">
        <w:rPr>
          <w:rtl/>
          <w:lang w:bidi="fa-IR"/>
        </w:rPr>
        <w:t>: بن حرملة.</w:t>
      </w:r>
    </w:p>
    <w:p w14:paraId="142B28EC" w14:textId="77777777" w:rsidR="00ED61A7" w:rsidRPr="00CA1DF9" w:rsidRDefault="00ED61A7" w:rsidP="00AE508F">
      <w:pPr>
        <w:pStyle w:val="libNormal"/>
        <w:rPr>
          <w:rtl/>
        </w:rPr>
      </w:pPr>
      <w:r w:rsidRPr="00CA1DF9">
        <w:rPr>
          <w:rtl/>
        </w:rPr>
        <w:t>له ذكر في حديث قاله ابن مندة.</w:t>
      </w:r>
    </w:p>
    <w:p w14:paraId="56CDA14D" w14:textId="77777777" w:rsidR="00ED61A7" w:rsidRDefault="00ED61A7" w:rsidP="00003931">
      <w:pPr>
        <w:pStyle w:val="libCenterBold1"/>
        <w:rPr>
          <w:rtl/>
        </w:rPr>
      </w:pPr>
      <w:r w:rsidRPr="008D6A25">
        <w:rPr>
          <w:rtl/>
        </w:rPr>
        <w:t>الزاي بعدها الكاف</w:t>
      </w:r>
    </w:p>
    <w:p w14:paraId="29B1F053" w14:textId="77777777" w:rsidR="00ED61A7" w:rsidRPr="00CA1DF9" w:rsidRDefault="00ED61A7" w:rsidP="00AE508F">
      <w:pPr>
        <w:pStyle w:val="libNormal"/>
        <w:rPr>
          <w:rtl/>
          <w:lang w:bidi="fa-IR"/>
        </w:rPr>
      </w:pPr>
      <w:r w:rsidRPr="004D4493">
        <w:rPr>
          <w:rStyle w:val="libBold2Char"/>
          <w:rtl/>
        </w:rPr>
        <w:t xml:space="preserve">2819 ـ زكرة </w:t>
      </w:r>
      <w:r w:rsidRPr="004B4EF2">
        <w:rPr>
          <w:rStyle w:val="libFootnotenumChar"/>
          <w:rtl/>
        </w:rPr>
        <w:t>(2)</w:t>
      </w:r>
      <w:r w:rsidRPr="004D4493">
        <w:rPr>
          <w:rStyle w:val="libBold2Char"/>
          <w:rtl/>
        </w:rPr>
        <w:t xml:space="preserve"> بن عبد الله : </w:t>
      </w:r>
      <w:r w:rsidRPr="00CA1DF9">
        <w:rPr>
          <w:rtl/>
          <w:lang w:bidi="fa-IR"/>
        </w:rPr>
        <w:t>غير منسوب.</w:t>
      </w:r>
    </w:p>
    <w:p w14:paraId="2A5D6277" w14:textId="77777777" w:rsidR="00ED61A7" w:rsidRPr="00CA1DF9" w:rsidRDefault="00ED61A7" w:rsidP="00AE508F">
      <w:pPr>
        <w:pStyle w:val="libNormal"/>
        <w:rPr>
          <w:rtl/>
        </w:rPr>
      </w:pPr>
      <w:r w:rsidRPr="00CA1DF9">
        <w:rPr>
          <w:rtl/>
        </w:rPr>
        <w:t xml:space="preserve">ذكره الأزديّ في الصّحابة ، وأخرج حديثه هو وعلي العسكريّ من طريق بقية. عن عمرو بن عتبة ، عن أبيه ، عن زياد بن سمية : سمعت زكرة يقول : سمعت رسول الله </w:t>
      </w:r>
      <w:r w:rsidRPr="001C1D0F">
        <w:rPr>
          <w:rStyle w:val="libAlaemChar"/>
          <w:rtl/>
        </w:rPr>
        <w:t>صلى‌الله‌عليه‌وآله‌وسلم</w:t>
      </w:r>
      <w:r w:rsidRPr="00CA1DF9">
        <w:rPr>
          <w:rtl/>
        </w:rPr>
        <w:t xml:space="preserve"> يقول : «لو أعرف موضع قبر يحيى بن زكريّا لزرته»</w:t>
      </w:r>
      <w:r>
        <w:rPr>
          <w:rFonts w:hint="cs"/>
          <w:rtl/>
        </w:rPr>
        <w:t xml:space="preserve"> </w:t>
      </w:r>
      <w:r w:rsidRPr="004B4EF2">
        <w:rPr>
          <w:rStyle w:val="libFootnotenumChar"/>
          <w:rtl/>
        </w:rPr>
        <w:t>(3)</w:t>
      </w:r>
      <w:r>
        <w:rPr>
          <w:rtl/>
        </w:rPr>
        <w:t>.</w:t>
      </w:r>
    </w:p>
    <w:p w14:paraId="5B973F8D" w14:textId="77777777" w:rsidR="00ED61A7" w:rsidRPr="00CA1DF9" w:rsidRDefault="00ED61A7" w:rsidP="00AE508F">
      <w:pPr>
        <w:pStyle w:val="libNormal"/>
        <w:rPr>
          <w:rtl/>
        </w:rPr>
      </w:pPr>
      <w:r w:rsidRPr="00CA1DF9">
        <w:rPr>
          <w:rtl/>
        </w:rPr>
        <w:t>قال أبو حاتم : زياد بن سمية هذا ليس هو الأمير المشهور الّذي ادعاه معاوية ، وقال ابن عبد البرّ : ليس إسناده بقوي.</w:t>
      </w:r>
    </w:p>
    <w:p w14:paraId="546DF9A2" w14:textId="77777777" w:rsidR="00ED61A7" w:rsidRDefault="00ED61A7" w:rsidP="00003931">
      <w:pPr>
        <w:pStyle w:val="libCenterBold1"/>
        <w:rPr>
          <w:rtl/>
        </w:rPr>
      </w:pPr>
      <w:r w:rsidRPr="008D6A25">
        <w:rPr>
          <w:rtl/>
        </w:rPr>
        <w:t>الزاي بعدها اللام والميم</w:t>
      </w:r>
    </w:p>
    <w:p w14:paraId="1A0EADE5" w14:textId="77777777" w:rsidR="00ED61A7" w:rsidRDefault="00ED61A7" w:rsidP="004D4493">
      <w:pPr>
        <w:pStyle w:val="libBold2"/>
        <w:rPr>
          <w:rtl/>
        </w:rPr>
      </w:pPr>
      <w:r w:rsidRPr="002F3E5A">
        <w:rPr>
          <w:rtl/>
        </w:rPr>
        <w:t>2820 ز</w:t>
      </w:r>
      <w:r>
        <w:rPr>
          <w:rtl/>
        </w:rPr>
        <w:t xml:space="preserve"> ـ </w:t>
      </w:r>
      <w:r w:rsidRPr="002F3E5A">
        <w:rPr>
          <w:rtl/>
        </w:rPr>
        <w:t>زلعب الجنّي :</w:t>
      </w:r>
    </w:p>
    <w:p w14:paraId="4031EF33" w14:textId="77777777" w:rsidR="00ED61A7" w:rsidRPr="00CA1DF9" w:rsidRDefault="00ED61A7" w:rsidP="00AE508F">
      <w:pPr>
        <w:pStyle w:val="libNormal"/>
        <w:rPr>
          <w:rtl/>
        </w:rPr>
      </w:pPr>
      <w:r w:rsidRPr="00CA1DF9">
        <w:rPr>
          <w:rtl/>
        </w:rPr>
        <w:t>يأتي ذكره في أول حرف الشّين المعجمة.</w:t>
      </w:r>
    </w:p>
    <w:p w14:paraId="56B25C88" w14:textId="77777777" w:rsidR="00ED61A7" w:rsidRDefault="00ED61A7" w:rsidP="004D4493">
      <w:pPr>
        <w:pStyle w:val="libBold2"/>
        <w:rPr>
          <w:rtl/>
        </w:rPr>
      </w:pPr>
      <w:r w:rsidRPr="002F3E5A">
        <w:rPr>
          <w:rtl/>
        </w:rPr>
        <w:t>2821</w:t>
      </w:r>
      <w:r>
        <w:rPr>
          <w:rtl/>
        </w:rPr>
        <w:t xml:space="preserve"> ـ </w:t>
      </w:r>
      <w:r w:rsidRPr="002F3E5A">
        <w:rPr>
          <w:rtl/>
        </w:rPr>
        <w:t>زمعة بن أبي بن خلف الجمحيّ :</w:t>
      </w:r>
    </w:p>
    <w:p w14:paraId="1394A18E" w14:textId="77777777" w:rsidR="00ED61A7" w:rsidRPr="00CA1DF9" w:rsidRDefault="00ED61A7" w:rsidP="00AE508F">
      <w:pPr>
        <w:pStyle w:val="libNormal"/>
        <w:rPr>
          <w:rtl/>
        </w:rPr>
      </w:pPr>
      <w:r w:rsidRPr="00CA1DF9">
        <w:rPr>
          <w:rtl/>
        </w:rPr>
        <w:t xml:space="preserve">ذكره عمر بن شبّة فيمن استوطن المدينة. واتخذ بها دارا ، وأبوه قتله النبيّ </w:t>
      </w:r>
      <w:r w:rsidRPr="001C1D0F">
        <w:rPr>
          <w:rStyle w:val="libAlaemChar"/>
          <w:rtl/>
        </w:rPr>
        <w:t>صلى‌الله‌عليه‌وآله‌وسلم</w:t>
      </w:r>
      <w:r w:rsidRPr="00CA1DF9">
        <w:rPr>
          <w:rtl/>
        </w:rPr>
        <w:t xml:space="preserve"> بأحد ، ومضى ذكر ابن عمه ربيعة بن أمية.</w:t>
      </w:r>
    </w:p>
    <w:p w14:paraId="48067763" w14:textId="77777777" w:rsidR="00ED61A7" w:rsidRPr="00CA1DF9" w:rsidRDefault="00ED61A7" w:rsidP="00AE508F">
      <w:pPr>
        <w:pStyle w:val="libNormal"/>
        <w:rPr>
          <w:rtl/>
        </w:rPr>
      </w:pPr>
      <w:r w:rsidRPr="004D4493">
        <w:rPr>
          <w:rStyle w:val="libBold2Char"/>
          <w:rtl/>
        </w:rPr>
        <w:t xml:space="preserve">2822 ز ـ زمعة بن الأسود : </w:t>
      </w:r>
      <w:r w:rsidRPr="00CA1DF9">
        <w:rPr>
          <w:rtl/>
        </w:rPr>
        <w:t>بن عامر القرشي ، من بني عامر بن لؤيّ.</w:t>
      </w:r>
    </w:p>
    <w:p w14:paraId="3B1EF0A6" w14:textId="77777777" w:rsidR="00ED61A7" w:rsidRPr="00CA1DF9" w:rsidRDefault="00ED61A7" w:rsidP="00AE508F">
      <w:pPr>
        <w:pStyle w:val="libNormal"/>
        <w:rPr>
          <w:rtl/>
        </w:rPr>
      </w:pPr>
      <w:r w:rsidRPr="00CA1DF9">
        <w:rPr>
          <w:rtl/>
        </w:rPr>
        <w:t>ذكره أبو إسماعيل الأزديّ في فتوح الشام ، فقال في تسمية من عقد له أبو بكر الصدّيق من أمراء الأجناد : ودعا زمعة بن الأسود بن عامر من بني عامر بن لؤيّ. فعقد له ، ثم قال :</w:t>
      </w:r>
      <w:r>
        <w:rPr>
          <w:rFonts w:hint="cs"/>
          <w:rtl/>
        </w:rPr>
        <w:t xml:space="preserve"> </w:t>
      </w:r>
      <w:r w:rsidRPr="00CA1DF9">
        <w:rPr>
          <w:rtl/>
        </w:rPr>
        <w:t>أنت مع يزيد بن أبي سفيان ، ثم أمر يزيد أن يولّيه مقدمته ، وقال : إنه من صلحاء قومك ومن الفرسان. انتهى.</w:t>
      </w:r>
    </w:p>
    <w:p w14:paraId="2D02E86C" w14:textId="77777777" w:rsidR="00ED61A7" w:rsidRPr="00CA1DF9" w:rsidRDefault="00ED61A7" w:rsidP="007952B1">
      <w:pPr>
        <w:pStyle w:val="libLine"/>
        <w:rPr>
          <w:rtl/>
        </w:rPr>
      </w:pPr>
      <w:r w:rsidRPr="00CA1DF9">
        <w:rPr>
          <w:rtl/>
        </w:rPr>
        <w:t>__________________</w:t>
      </w:r>
    </w:p>
    <w:p w14:paraId="639B4216" w14:textId="77777777" w:rsidR="00ED61A7" w:rsidRPr="00CA1DF9" w:rsidRDefault="00ED61A7" w:rsidP="004B4EF2">
      <w:pPr>
        <w:pStyle w:val="libFootnote0"/>
        <w:rPr>
          <w:rtl/>
          <w:lang w:bidi="fa-IR"/>
        </w:rPr>
      </w:pPr>
      <w:r>
        <w:rPr>
          <w:rtl/>
        </w:rPr>
        <w:t>(</w:t>
      </w:r>
      <w:r w:rsidRPr="00CA1DF9">
        <w:rPr>
          <w:rtl/>
        </w:rPr>
        <w:t>1) أسد الغابة ت [1755]</w:t>
      </w:r>
      <w:r>
        <w:rPr>
          <w:rtl/>
        </w:rPr>
        <w:t>.</w:t>
      </w:r>
    </w:p>
    <w:p w14:paraId="56433170" w14:textId="77777777" w:rsidR="00ED61A7" w:rsidRPr="00CA1DF9" w:rsidRDefault="00ED61A7" w:rsidP="004B4EF2">
      <w:pPr>
        <w:pStyle w:val="libFootnote0"/>
        <w:rPr>
          <w:rtl/>
          <w:lang w:bidi="fa-IR"/>
        </w:rPr>
      </w:pPr>
      <w:r>
        <w:rPr>
          <w:rtl/>
        </w:rPr>
        <w:t>(</w:t>
      </w:r>
      <w:r w:rsidRPr="00CA1DF9">
        <w:rPr>
          <w:rtl/>
        </w:rPr>
        <w:t>2) أسد الغابة ت [1756] ، الاستيعاب ت [874] ، تجريد أسماء الصحابة 1 / 190.</w:t>
      </w:r>
    </w:p>
    <w:p w14:paraId="6ACC81A8" w14:textId="77777777" w:rsidR="00ED61A7" w:rsidRPr="00CA1DF9" w:rsidRDefault="00ED61A7" w:rsidP="004B4EF2">
      <w:pPr>
        <w:pStyle w:val="libFootnote0"/>
        <w:rPr>
          <w:rtl/>
          <w:lang w:bidi="fa-IR"/>
        </w:rPr>
      </w:pPr>
      <w:r>
        <w:rPr>
          <w:rtl/>
        </w:rPr>
        <w:t>(</w:t>
      </w:r>
      <w:r w:rsidRPr="00CA1DF9">
        <w:rPr>
          <w:rtl/>
        </w:rPr>
        <w:t>3) ذكره المتقي الهندي في الكنز [32442] ، وعزاه للديلمي عن زكرة بن عبد الله.</w:t>
      </w:r>
    </w:p>
    <w:p w14:paraId="4297006B" w14:textId="77777777" w:rsidR="00ED61A7" w:rsidRPr="00CA1DF9" w:rsidRDefault="00ED61A7" w:rsidP="00AE508F">
      <w:pPr>
        <w:pStyle w:val="libNormal"/>
        <w:rPr>
          <w:rtl/>
        </w:rPr>
      </w:pPr>
      <w:r>
        <w:rPr>
          <w:rtl/>
        </w:rPr>
        <w:br w:type="page"/>
      </w:r>
      <w:r w:rsidRPr="00CA1DF9">
        <w:rPr>
          <w:rtl/>
        </w:rPr>
        <w:lastRenderedPageBreak/>
        <w:t xml:space="preserve">وقد ذكرنا غير مرة أنّ من كان في عصر أبي بكر وعمر رجلا ، وهو من قريش ، فهو على شرط الصحبة ، لأنه لم يبق بعد حجّة الوداع منهم أحد على الشّرك ، وشهدوا حجّة الوداع مع النّبي </w:t>
      </w:r>
      <w:r w:rsidRPr="001C1D0F">
        <w:rPr>
          <w:rStyle w:val="libAlaemChar"/>
          <w:rtl/>
        </w:rPr>
        <w:t>صلى‌الله‌عليه‌وآله‌وسلم</w:t>
      </w:r>
      <w:r w:rsidRPr="00CA1DF9">
        <w:rPr>
          <w:rtl/>
        </w:rPr>
        <w:t xml:space="preserve"> جميعا ، وذكرنا أيضا أنهم كانوا لا يؤمّرون في الفتوح إلا الصّحابة.</w:t>
      </w:r>
    </w:p>
    <w:p w14:paraId="35F7E269" w14:textId="77777777" w:rsidR="00ED61A7" w:rsidRPr="00CA1DF9" w:rsidRDefault="00ED61A7" w:rsidP="00AE508F">
      <w:pPr>
        <w:pStyle w:val="libNormal"/>
        <w:rPr>
          <w:rtl/>
        </w:rPr>
      </w:pPr>
      <w:r w:rsidRPr="004D4493">
        <w:rPr>
          <w:rStyle w:val="libBold2Char"/>
          <w:rtl/>
        </w:rPr>
        <w:t xml:space="preserve">2823 ـ زمل بن عمرو بن عنز </w:t>
      </w:r>
      <w:r w:rsidRPr="004B4EF2">
        <w:rPr>
          <w:rStyle w:val="libFootnotenumChar"/>
          <w:rtl/>
        </w:rPr>
        <w:t>(1)</w:t>
      </w:r>
      <w:r w:rsidRPr="004D4493">
        <w:rPr>
          <w:rStyle w:val="libBold2Char"/>
          <w:rtl/>
        </w:rPr>
        <w:t xml:space="preserve"> </w:t>
      </w:r>
      <w:r w:rsidRPr="00CA1DF9">
        <w:rPr>
          <w:rtl/>
        </w:rPr>
        <w:t>: بن خشّاف بن خديج بن واثلة بن حارثة بن هند بن حرام بن ضنّة بن عبد بن كبير بن عذرة العذريّ. ويقال زمل بن ربيعة ، ويقال له زميل</w:t>
      </w:r>
      <w:r>
        <w:rPr>
          <w:rtl/>
        </w:rPr>
        <w:t xml:space="preserve"> ـ </w:t>
      </w:r>
      <w:r w:rsidRPr="00CA1DF9">
        <w:rPr>
          <w:rtl/>
        </w:rPr>
        <w:t>مصغر.</w:t>
      </w:r>
    </w:p>
    <w:p w14:paraId="01B5B24F" w14:textId="77777777" w:rsidR="00ED61A7" w:rsidRPr="00CA1DF9" w:rsidRDefault="00ED61A7" w:rsidP="00AE508F">
      <w:pPr>
        <w:pStyle w:val="libNormal"/>
        <w:rPr>
          <w:rtl/>
        </w:rPr>
      </w:pPr>
      <w:r w:rsidRPr="00CA1DF9">
        <w:rPr>
          <w:rtl/>
        </w:rPr>
        <w:t>له وفادة.</w:t>
      </w:r>
      <w:r>
        <w:rPr>
          <w:rFonts w:hint="cs"/>
          <w:rtl/>
        </w:rPr>
        <w:t xml:space="preserve"> </w:t>
      </w:r>
      <w:r w:rsidRPr="00CA1DF9">
        <w:rPr>
          <w:rtl/>
        </w:rPr>
        <w:t>ذكره هشام بن الكلبيّ فقال : رواه ابن سعد في الطبقات عنه عن الشرقي بن القطامي ، عن مدلج بن المقداد العذريّ ، عن عمه عمارة بن جزي ، قال : وقال زمل :</w:t>
      </w:r>
    </w:p>
    <w:p w14:paraId="32864436" w14:textId="77777777" w:rsidR="00ED61A7" w:rsidRPr="00CA1DF9" w:rsidRDefault="00ED61A7" w:rsidP="00AE508F">
      <w:pPr>
        <w:pStyle w:val="libNormal"/>
        <w:rPr>
          <w:rtl/>
        </w:rPr>
      </w:pPr>
      <w:r w:rsidRPr="00CA1DF9">
        <w:rPr>
          <w:rtl/>
        </w:rPr>
        <w:t xml:space="preserve">سمعت صوتا من صنم. فجئت رسول الله </w:t>
      </w:r>
      <w:r w:rsidRPr="001C1D0F">
        <w:rPr>
          <w:rStyle w:val="libAlaemChar"/>
          <w:rtl/>
        </w:rPr>
        <w:t>صلى‌الله‌عليه‌وآله‌وسلم</w:t>
      </w:r>
      <w:r w:rsidRPr="00CA1DF9">
        <w:rPr>
          <w:rtl/>
        </w:rPr>
        <w:t xml:space="preserve"> فقال : «ذاك من مؤمني الجنّ»</w:t>
      </w:r>
      <w:r>
        <w:rPr>
          <w:rtl/>
        </w:rPr>
        <w:t>.</w:t>
      </w:r>
      <w:r w:rsidRPr="00CA1DF9">
        <w:rPr>
          <w:rtl/>
        </w:rPr>
        <w:t xml:space="preserve"> قال : «فأسلم» ، وأنشأ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7BE807D5" w14:textId="77777777" w:rsidTr="00636C9A">
        <w:trPr>
          <w:tblCellSpacing w:w="15" w:type="dxa"/>
          <w:jc w:val="center"/>
        </w:trPr>
        <w:tc>
          <w:tcPr>
            <w:tcW w:w="2400" w:type="pct"/>
            <w:vAlign w:val="center"/>
          </w:tcPr>
          <w:p w14:paraId="63F39858" w14:textId="77777777" w:rsidR="00ED61A7" w:rsidRPr="00CA1DF9" w:rsidRDefault="00ED61A7" w:rsidP="00636C9A">
            <w:pPr>
              <w:rPr>
                <w:rtl/>
                <w:lang w:bidi="fa-IR"/>
              </w:rPr>
            </w:pPr>
            <w:r w:rsidRPr="00CA1DF9">
              <w:rPr>
                <w:rtl/>
                <w:lang w:bidi="fa-IR"/>
              </w:rPr>
              <w:t>إليك رسول الله أعملت نصّها</w:t>
            </w:r>
            <w:r w:rsidRPr="00DE4A9C">
              <w:rPr>
                <w:rtl/>
              </w:rPr>
              <w:br/>
              <w:t> </w:t>
            </w:r>
          </w:p>
        </w:tc>
        <w:tc>
          <w:tcPr>
            <w:tcW w:w="200" w:type="pct"/>
            <w:vAlign w:val="center"/>
          </w:tcPr>
          <w:p w14:paraId="132858D0" w14:textId="77777777" w:rsidR="00ED61A7" w:rsidRPr="00CA1DF9" w:rsidRDefault="00ED61A7" w:rsidP="00636C9A">
            <w:r w:rsidRPr="00CA1DF9">
              <w:rPr>
                <w:rtl/>
              </w:rPr>
              <w:t> </w:t>
            </w:r>
          </w:p>
        </w:tc>
        <w:tc>
          <w:tcPr>
            <w:tcW w:w="2400" w:type="pct"/>
            <w:vAlign w:val="center"/>
          </w:tcPr>
          <w:p w14:paraId="0DE3EC2C" w14:textId="77777777" w:rsidR="00ED61A7" w:rsidRPr="00CA1DF9" w:rsidRDefault="00ED61A7" w:rsidP="00636C9A">
            <w:r w:rsidRPr="00CA1DF9">
              <w:rPr>
                <w:rtl/>
                <w:lang w:bidi="fa-IR"/>
              </w:rPr>
              <w:t xml:space="preserve">أكلّفها حزنا وقورا من الرّمل </w:t>
            </w:r>
            <w:r w:rsidRPr="00DE4A9C">
              <w:rPr>
                <w:rtl/>
              </w:rPr>
              <w:br/>
              <w:t> </w:t>
            </w:r>
          </w:p>
        </w:tc>
      </w:tr>
    </w:tbl>
    <w:p w14:paraId="0F816AE5" w14:textId="77777777" w:rsidR="00ED61A7" w:rsidRDefault="00ED61A7" w:rsidP="00C82C3C">
      <w:pPr>
        <w:pStyle w:val="libCenter"/>
        <w:rPr>
          <w:rtl/>
        </w:rPr>
      </w:pPr>
      <w:r>
        <w:rPr>
          <w:rtl/>
        </w:rPr>
        <w:t>[</w:t>
      </w:r>
      <w:r w:rsidRPr="00CA1DF9">
        <w:rPr>
          <w:rtl/>
        </w:rPr>
        <w:t>الطويل</w:t>
      </w:r>
      <w:r>
        <w:rPr>
          <w:rtl/>
        </w:rPr>
        <w:t>]</w:t>
      </w:r>
    </w:p>
    <w:p w14:paraId="72EE980C" w14:textId="77777777" w:rsidR="00ED61A7" w:rsidRPr="00CA1DF9" w:rsidRDefault="00ED61A7" w:rsidP="00AE508F">
      <w:pPr>
        <w:pStyle w:val="libNormal"/>
        <w:rPr>
          <w:rtl/>
        </w:rPr>
      </w:pPr>
      <w:r w:rsidRPr="00CA1DF9">
        <w:rPr>
          <w:rtl/>
        </w:rPr>
        <w:t>الأبيات :</w:t>
      </w:r>
    </w:p>
    <w:p w14:paraId="464C01CA" w14:textId="77777777" w:rsidR="00ED61A7" w:rsidRPr="00CA1DF9" w:rsidRDefault="00ED61A7" w:rsidP="00AE508F">
      <w:pPr>
        <w:pStyle w:val="libNormal"/>
        <w:rPr>
          <w:rtl/>
        </w:rPr>
      </w:pPr>
      <w:r w:rsidRPr="00CA1DF9">
        <w:rPr>
          <w:rtl/>
        </w:rPr>
        <w:t xml:space="preserve">وذكر الحديث في قصّة إسلامه ووفادته ، وعقد له النبيّ </w:t>
      </w:r>
      <w:r w:rsidRPr="001C1D0F">
        <w:rPr>
          <w:rStyle w:val="libAlaemChar"/>
          <w:rtl/>
        </w:rPr>
        <w:t>صلى‌الله‌عليه‌وآله‌وسلم</w:t>
      </w:r>
      <w:r w:rsidRPr="00CA1DF9">
        <w:rPr>
          <w:rtl/>
        </w:rPr>
        <w:t xml:space="preserve"> لواء على قومه ، وكتب له كتابا ، وشهد بلوائه المذكورة صفّين مع معاوية ، وقتل يوم مرج راهط مع مروان سنة أربع وستين.</w:t>
      </w:r>
    </w:p>
    <w:p w14:paraId="6CED7EEB" w14:textId="77777777" w:rsidR="00ED61A7" w:rsidRPr="00CA1DF9" w:rsidRDefault="00ED61A7" w:rsidP="00AE508F">
      <w:pPr>
        <w:pStyle w:val="libNormal"/>
        <w:rPr>
          <w:rtl/>
        </w:rPr>
      </w:pPr>
      <w:r w:rsidRPr="00CA1DF9">
        <w:rPr>
          <w:rtl/>
        </w:rPr>
        <w:t>وأخرجه أبو سعد النّيسابوريّ في «شرف المصطفى» من طريق أبي حاتم السجستاني ، عن أبي عبيدة ، عن الشرقي ، لكن قال : عن مدلج العذريّ ، عن أبيه ، عن زميل بن ربيعة به.</w:t>
      </w:r>
    </w:p>
    <w:p w14:paraId="6E2AE3B8" w14:textId="77777777" w:rsidR="00ED61A7" w:rsidRPr="00CA1DF9" w:rsidRDefault="00ED61A7" w:rsidP="00AE508F">
      <w:pPr>
        <w:pStyle w:val="libNormal"/>
        <w:rPr>
          <w:rtl/>
        </w:rPr>
      </w:pPr>
      <w:r w:rsidRPr="00CA1DF9">
        <w:rPr>
          <w:rtl/>
        </w:rPr>
        <w:t>وروى حديثه تمام في فوائده ، عن أبي الحارث محمد بن الحارث بن هانئ ، عن مدلج بن المقدام بن زمل بن عمرو العذريّ عن آبائه ، وذكر أن اسم الصّنم خمام</w:t>
      </w:r>
      <w:r>
        <w:rPr>
          <w:rtl/>
        </w:rPr>
        <w:t xml:space="preserve"> ـ </w:t>
      </w:r>
      <w:r w:rsidRPr="00CA1DF9">
        <w:rPr>
          <w:rtl/>
        </w:rPr>
        <w:t>بالخاء المعجمة.</w:t>
      </w:r>
    </w:p>
    <w:p w14:paraId="7E6F0ED7" w14:textId="77777777" w:rsidR="00ED61A7" w:rsidRPr="00CA1DF9" w:rsidRDefault="00ED61A7" w:rsidP="00AE508F">
      <w:pPr>
        <w:pStyle w:val="libNormal"/>
        <w:rPr>
          <w:rtl/>
        </w:rPr>
      </w:pPr>
      <w:r w:rsidRPr="00CA1DF9">
        <w:rPr>
          <w:rtl/>
        </w:rPr>
        <w:t xml:space="preserve">وقال أبو عبيدة : استعمله معاوية على شرطته </w:t>
      </w:r>
      <w:r>
        <w:rPr>
          <w:rtl/>
        </w:rPr>
        <w:t>[</w:t>
      </w:r>
      <w:r w:rsidRPr="00CA1DF9">
        <w:rPr>
          <w:rtl/>
        </w:rPr>
        <w:t>وكان أحد شهود التحكيم بصفّين ، وأقطعه معاوية عند باب توما ، واستعمله يزيد بن معاوية على خاتمه ، وشهد بيعة مروان بالجابية.</w:t>
      </w:r>
    </w:p>
    <w:p w14:paraId="059937D5" w14:textId="77777777" w:rsidR="00ED61A7" w:rsidRPr="00CA1DF9" w:rsidRDefault="00ED61A7" w:rsidP="007952B1">
      <w:pPr>
        <w:pStyle w:val="libLine"/>
        <w:rPr>
          <w:rtl/>
        </w:rPr>
      </w:pPr>
      <w:r w:rsidRPr="00CA1DF9">
        <w:rPr>
          <w:rtl/>
        </w:rPr>
        <w:t>__________________</w:t>
      </w:r>
    </w:p>
    <w:p w14:paraId="61FFA53E" w14:textId="77777777" w:rsidR="00ED61A7" w:rsidRPr="00CA1DF9" w:rsidRDefault="00ED61A7" w:rsidP="004B4EF2">
      <w:pPr>
        <w:pStyle w:val="libFootnote0"/>
        <w:rPr>
          <w:rtl/>
          <w:lang w:bidi="fa-IR"/>
        </w:rPr>
      </w:pPr>
      <w:r>
        <w:rPr>
          <w:rtl/>
        </w:rPr>
        <w:t>(</w:t>
      </w:r>
      <w:r w:rsidRPr="00CA1DF9">
        <w:rPr>
          <w:rtl/>
        </w:rPr>
        <w:t xml:space="preserve">1) أسد الغابة ت [1758] ، تبصير المنتبه 3 / 99 ، الاستيعاب ت </w:t>
      </w:r>
      <w:r>
        <w:rPr>
          <w:rtl/>
        </w:rPr>
        <w:t>(</w:t>
      </w:r>
      <w:r w:rsidRPr="00CA1DF9">
        <w:rPr>
          <w:rtl/>
        </w:rPr>
        <w:t>875)</w:t>
      </w:r>
      <w:r>
        <w:rPr>
          <w:rtl/>
        </w:rPr>
        <w:t>.</w:t>
      </w:r>
    </w:p>
    <w:p w14:paraId="27732493" w14:textId="77777777" w:rsidR="00ED61A7" w:rsidRPr="00CA1DF9" w:rsidRDefault="00ED61A7" w:rsidP="00AE508F">
      <w:pPr>
        <w:pStyle w:val="libNormal"/>
        <w:rPr>
          <w:rtl/>
        </w:rPr>
      </w:pPr>
      <w:r>
        <w:rPr>
          <w:rtl/>
        </w:rPr>
        <w:br w:type="page"/>
      </w:r>
      <w:r w:rsidRPr="00CA1DF9">
        <w:rPr>
          <w:rtl/>
        </w:rPr>
        <w:lastRenderedPageBreak/>
        <w:t>قال ابن سعد : وكان ابنه مدلج شريفا ، وتزوّج أمينة بنت عبد الله القسريّ ، أخت خالد</w:t>
      </w:r>
      <w:r>
        <w:rPr>
          <w:rtl/>
        </w:rPr>
        <w:t>]</w:t>
      </w:r>
      <w:r>
        <w:rPr>
          <w:rFonts w:hint="cs"/>
          <w:rtl/>
        </w:rPr>
        <w:t xml:space="preserve"> </w:t>
      </w:r>
      <w:r w:rsidRPr="004B4EF2">
        <w:rPr>
          <w:rStyle w:val="libFootnotenumChar"/>
          <w:rtl/>
        </w:rPr>
        <w:t>(1)</w:t>
      </w:r>
      <w:r>
        <w:rPr>
          <w:rtl/>
        </w:rPr>
        <w:t>.</w:t>
      </w:r>
    </w:p>
    <w:p w14:paraId="074EE835" w14:textId="77777777" w:rsidR="00ED61A7" w:rsidRPr="008D6A25" w:rsidRDefault="00ED61A7" w:rsidP="00003931">
      <w:pPr>
        <w:pStyle w:val="libCenterBold1"/>
        <w:rPr>
          <w:rtl/>
        </w:rPr>
      </w:pPr>
      <w:r w:rsidRPr="008D6A25">
        <w:rPr>
          <w:rtl/>
        </w:rPr>
        <w:t>الزاي بعدها النون</w:t>
      </w:r>
    </w:p>
    <w:p w14:paraId="792EF3B2" w14:textId="77777777" w:rsidR="00ED61A7" w:rsidRPr="00CA1DF9" w:rsidRDefault="00ED61A7" w:rsidP="00AE508F">
      <w:pPr>
        <w:pStyle w:val="libNormal"/>
        <w:rPr>
          <w:rtl/>
        </w:rPr>
      </w:pPr>
      <w:r w:rsidRPr="004D4493">
        <w:rPr>
          <w:rStyle w:val="libBold2Char"/>
          <w:rtl/>
        </w:rPr>
        <w:t xml:space="preserve">2824 ـ زنباع بن سلامة </w:t>
      </w:r>
      <w:r w:rsidRPr="004B4EF2">
        <w:rPr>
          <w:rStyle w:val="libFootnotenumChar"/>
          <w:rtl/>
        </w:rPr>
        <w:t>(2)</w:t>
      </w:r>
      <w:r w:rsidRPr="004D4493">
        <w:rPr>
          <w:rStyle w:val="libBold2Char"/>
          <w:rtl/>
        </w:rPr>
        <w:t xml:space="preserve"> </w:t>
      </w:r>
      <w:r w:rsidRPr="00CA1DF9">
        <w:rPr>
          <w:rtl/>
        </w:rPr>
        <w:t>: ويقال : بن روح بن سلامة بن حداد بن حديدة بن أمية الجذامي ، والد روح.</w:t>
      </w:r>
    </w:p>
    <w:p w14:paraId="1947E795" w14:textId="77777777" w:rsidR="00ED61A7" w:rsidRPr="00CA1DF9" w:rsidRDefault="00ED61A7" w:rsidP="00AE508F">
      <w:pPr>
        <w:pStyle w:val="libNormal"/>
        <w:rPr>
          <w:rtl/>
        </w:rPr>
      </w:pPr>
      <w:r w:rsidRPr="00CA1DF9">
        <w:rPr>
          <w:rtl/>
        </w:rPr>
        <w:t>قال ابن مندة : عداده في أهل فلسطين ، له صحبة.</w:t>
      </w:r>
    </w:p>
    <w:p w14:paraId="768BF29A" w14:textId="77777777" w:rsidR="00ED61A7" w:rsidRPr="00CA1DF9" w:rsidRDefault="00ED61A7" w:rsidP="00AE508F">
      <w:pPr>
        <w:pStyle w:val="libNormal"/>
        <w:rPr>
          <w:rtl/>
        </w:rPr>
      </w:pPr>
      <w:r w:rsidRPr="00CA1DF9">
        <w:rPr>
          <w:rtl/>
        </w:rPr>
        <w:t>وقال أبو الحسين الرّازي : كانت له دار بدمشق عند درب العرنيّين.</w:t>
      </w:r>
    </w:p>
    <w:p w14:paraId="71E6F5FA" w14:textId="77777777" w:rsidR="00ED61A7" w:rsidRPr="00CA1DF9" w:rsidRDefault="00ED61A7" w:rsidP="00AE508F">
      <w:pPr>
        <w:pStyle w:val="libNormal"/>
        <w:rPr>
          <w:rtl/>
        </w:rPr>
      </w:pPr>
      <w:r w:rsidRPr="00CA1DF9">
        <w:rPr>
          <w:rtl/>
        </w:rPr>
        <w:t>روى أحمد من طريق ابن جريج ، عن عمرو بن شعيب ، عن أبيه ، عن جدّه</w:t>
      </w:r>
      <w:r>
        <w:rPr>
          <w:rtl/>
        </w:rPr>
        <w:t xml:space="preserve"> ـ </w:t>
      </w:r>
      <w:r w:rsidRPr="00CA1DF9">
        <w:rPr>
          <w:rtl/>
        </w:rPr>
        <w:t xml:space="preserve">أنّ زنباعا أبا روح وجد غلاما مع جارية له فجدع أنفه وجبّه ، فأتى العبد النبيّ </w:t>
      </w:r>
      <w:r w:rsidRPr="001C1D0F">
        <w:rPr>
          <w:rStyle w:val="libAlaemChar"/>
          <w:rtl/>
        </w:rPr>
        <w:t>صلى‌الله‌عليه‌وآله‌وسلم</w:t>
      </w:r>
      <w:r w:rsidRPr="00CA1DF9">
        <w:rPr>
          <w:rtl/>
        </w:rPr>
        <w:t xml:space="preserve"> ، فذكر له ذلك ، فقال لزنباع : «ما حملك على هذا»</w:t>
      </w:r>
      <w:r>
        <w:rPr>
          <w:rtl/>
        </w:rPr>
        <w:t>؟</w:t>
      </w:r>
      <w:r w:rsidRPr="00CA1DF9">
        <w:rPr>
          <w:rtl/>
        </w:rPr>
        <w:t xml:space="preserve"> فذكره. فقال للعبد : «انطلق فأنت حرّ»</w:t>
      </w:r>
      <w:r>
        <w:rPr>
          <w:rtl/>
        </w:rPr>
        <w:t>.</w:t>
      </w:r>
    </w:p>
    <w:p w14:paraId="447777B9" w14:textId="77777777" w:rsidR="00ED61A7" w:rsidRPr="00CA1DF9" w:rsidRDefault="00ED61A7" w:rsidP="00AE508F">
      <w:pPr>
        <w:pStyle w:val="libNormal"/>
        <w:rPr>
          <w:rtl/>
        </w:rPr>
      </w:pPr>
      <w:r w:rsidRPr="00CA1DF9">
        <w:rPr>
          <w:rtl/>
        </w:rPr>
        <w:t>ورواه ابن مندة ، من طريق المثنى بن الصّباح ، عن عمرو بن شعيب ، فسمّى العبد سندرا.</w:t>
      </w:r>
    </w:p>
    <w:p w14:paraId="3638D072" w14:textId="77777777" w:rsidR="00ED61A7" w:rsidRPr="00CA1DF9" w:rsidRDefault="00ED61A7" w:rsidP="00AE508F">
      <w:pPr>
        <w:pStyle w:val="libNormal"/>
        <w:rPr>
          <w:rtl/>
        </w:rPr>
      </w:pPr>
      <w:r w:rsidRPr="00CA1DF9">
        <w:rPr>
          <w:rtl/>
        </w:rPr>
        <w:t>وروى البغويّ ، من طريق عبد الله بن سندر ، عن أبيه أنه كان عند زنباع بن سلامة الجذامي</w:t>
      </w:r>
      <w:r>
        <w:rPr>
          <w:rtl/>
        </w:rPr>
        <w:t xml:space="preserve"> ..</w:t>
      </w:r>
      <w:r w:rsidRPr="00CA1DF9">
        <w:rPr>
          <w:rtl/>
        </w:rPr>
        <w:t>. فذكره.</w:t>
      </w:r>
    </w:p>
    <w:p w14:paraId="3CA16FE5" w14:textId="77777777" w:rsidR="00ED61A7" w:rsidRPr="00CA1DF9" w:rsidRDefault="00ED61A7" w:rsidP="00AE508F">
      <w:pPr>
        <w:pStyle w:val="libNormal"/>
        <w:rPr>
          <w:rtl/>
        </w:rPr>
      </w:pPr>
      <w:r w:rsidRPr="00CA1DF9">
        <w:rPr>
          <w:rtl/>
        </w:rPr>
        <w:t>وروى ابن ماجة القصّة من حديث زنباع نفسه بسند ضعيف.</w:t>
      </w:r>
    </w:p>
    <w:p w14:paraId="184E6CCD" w14:textId="77777777" w:rsidR="00ED61A7" w:rsidRPr="00CA1DF9" w:rsidRDefault="00ED61A7" w:rsidP="00AE508F">
      <w:pPr>
        <w:pStyle w:val="libNormal"/>
        <w:rPr>
          <w:rtl/>
        </w:rPr>
      </w:pPr>
      <w:r w:rsidRPr="00CA1DF9">
        <w:rPr>
          <w:rtl/>
        </w:rPr>
        <w:t>وذكر الزّبير بن بكّار في «الموفقيات» ، عن المدائني ، عن هشام بن الكلبيّ ، عن أبيه</w:t>
      </w:r>
      <w:r>
        <w:rPr>
          <w:rtl/>
        </w:rPr>
        <w:t xml:space="preserve"> ـ </w:t>
      </w:r>
      <w:r w:rsidRPr="00CA1DF9">
        <w:rPr>
          <w:rtl/>
        </w:rPr>
        <w:t>أنّ عمر خرج تاجرا في الجاهليّة مع نفر من قريش ، فلما وصلوا إلى فلسطين قيل لهم : إنّ زنباع بن روح بن سلامة الجذامي يعشّر من يمرّ به للحارث بن أبي شمر. قال : فعمدنا إلى ما معنا من الذّهب فألقمناه ناقة لنا ، حتى إذا مضينا نحرناها ، وسلم لنا ذهبنا. فلما مررنا على زنباع قال فتّشوهم ، ففتشونا فلم يجدوا معنا إلا شيئا يسيرا ، فقال : اعرضوا عليّ إبلهم ، فمرت به الناقة بعينها ، فقال : انحروها. فقلت : لأي شيء</w:t>
      </w:r>
      <w:r>
        <w:rPr>
          <w:rtl/>
        </w:rPr>
        <w:t>؟</w:t>
      </w:r>
      <w:r w:rsidRPr="00CA1DF9">
        <w:rPr>
          <w:rtl/>
        </w:rPr>
        <w:t xml:space="preserve"> قال : إن كان في بطنها ذهب وإلّا فلك ناقة غيرها وكلها. قال : فشقوا بطنها ، فسال الذهب ، قال : فأغلظ علينا في العشر ، ونال من عمر ، فقال عمر في ذلك :</w:t>
      </w:r>
    </w:p>
    <w:p w14:paraId="13B0A853" w14:textId="77777777" w:rsidR="00ED61A7" w:rsidRPr="00CA1DF9" w:rsidRDefault="00ED61A7" w:rsidP="007952B1">
      <w:pPr>
        <w:pStyle w:val="libLine"/>
        <w:rPr>
          <w:rtl/>
        </w:rPr>
      </w:pPr>
      <w:r w:rsidRPr="00CA1DF9">
        <w:rPr>
          <w:rtl/>
        </w:rPr>
        <w:t>__________________</w:t>
      </w:r>
    </w:p>
    <w:p w14:paraId="7B36464D" w14:textId="77777777" w:rsidR="00ED61A7" w:rsidRPr="00CA1DF9" w:rsidRDefault="00ED61A7" w:rsidP="004B4EF2">
      <w:pPr>
        <w:pStyle w:val="libFootnote0"/>
        <w:rPr>
          <w:rtl/>
          <w:lang w:bidi="fa-IR"/>
        </w:rPr>
      </w:pPr>
      <w:r>
        <w:rPr>
          <w:rtl/>
        </w:rPr>
        <w:t>(</w:t>
      </w:r>
      <w:r w:rsidRPr="00CA1DF9">
        <w:rPr>
          <w:rtl/>
        </w:rPr>
        <w:t>1) ليس في أ.</w:t>
      </w:r>
    </w:p>
    <w:p w14:paraId="6C33E31E" w14:textId="77777777" w:rsidR="00ED61A7" w:rsidRPr="00CA1DF9" w:rsidRDefault="00ED61A7" w:rsidP="004B4EF2">
      <w:pPr>
        <w:pStyle w:val="libFootnote0"/>
        <w:rPr>
          <w:rtl/>
          <w:lang w:bidi="fa-IR"/>
        </w:rPr>
      </w:pPr>
      <w:r>
        <w:rPr>
          <w:rtl/>
        </w:rPr>
        <w:t>(</w:t>
      </w:r>
      <w:r w:rsidRPr="00CA1DF9">
        <w:rPr>
          <w:rtl/>
        </w:rPr>
        <w:t>2) الثقات 3 / 143 ، تجريد أسماء الصحابة 1 / 191 ، تقريب 1 / 263 ، الطبقات الكبرى 7 / 505 ، 506 ، الوافي بالوفيات 14 / 215 ، أسد الغابة ت [1759] ، الاستيعاب ت 876.</w:t>
      </w:r>
    </w:p>
    <w:p w14:paraId="1D9CEC83"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679E50F8" w14:textId="77777777" w:rsidTr="00636C9A">
        <w:trPr>
          <w:tblCellSpacing w:w="15" w:type="dxa"/>
          <w:jc w:val="center"/>
        </w:trPr>
        <w:tc>
          <w:tcPr>
            <w:tcW w:w="2400" w:type="pct"/>
            <w:vAlign w:val="center"/>
          </w:tcPr>
          <w:p w14:paraId="282A25BF" w14:textId="77777777" w:rsidR="00ED61A7" w:rsidRPr="00CA1DF9" w:rsidRDefault="00ED61A7" w:rsidP="00636C9A">
            <w:pPr>
              <w:rPr>
                <w:rtl/>
                <w:lang w:bidi="fa-IR"/>
              </w:rPr>
            </w:pPr>
            <w:r w:rsidRPr="00CA1DF9">
              <w:rPr>
                <w:rtl/>
                <w:lang w:bidi="fa-IR"/>
              </w:rPr>
              <w:lastRenderedPageBreak/>
              <w:t>متى ألق زنباع بن روح ببلدة</w:t>
            </w:r>
            <w:r w:rsidRPr="00DE4A9C">
              <w:rPr>
                <w:rtl/>
              </w:rPr>
              <w:br/>
              <w:t> </w:t>
            </w:r>
          </w:p>
        </w:tc>
        <w:tc>
          <w:tcPr>
            <w:tcW w:w="200" w:type="pct"/>
            <w:vAlign w:val="center"/>
          </w:tcPr>
          <w:p w14:paraId="73F6E727" w14:textId="77777777" w:rsidR="00ED61A7" w:rsidRPr="00CA1DF9" w:rsidRDefault="00ED61A7" w:rsidP="00636C9A">
            <w:r w:rsidRPr="00CA1DF9">
              <w:rPr>
                <w:rtl/>
              </w:rPr>
              <w:t> </w:t>
            </w:r>
          </w:p>
        </w:tc>
        <w:tc>
          <w:tcPr>
            <w:tcW w:w="2400" w:type="pct"/>
            <w:vAlign w:val="center"/>
          </w:tcPr>
          <w:p w14:paraId="620EAA0B" w14:textId="77777777" w:rsidR="00ED61A7" w:rsidRPr="00CA1DF9" w:rsidRDefault="00ED61A7" w:rsidP="00636C9A">
            <w:r w:rsidRPr="00CA1DF9">
              <w:rPr>
                <w:rtl/>
                <w:lang w:bidi="fa-IR"/>
              </w:rPr>
              <w:t xml:space="preserve">لي النّصف منه يقرع السّنّ من ندم </w:t>
            </w:r>
            <w:r w:rsidRPr="00DE4A9C">
              <w:rPr>
                <w:rtl/>
              </w:rPr>
              <w:br/>
              <w:t> </w:t>
            </w:r>
          </w:p>
        </w:tc>
      </w:tr>
      <w:tr w:rsidR="00ED61A7" w:rsidRPr="00CA1DF9" w14:paraId="55AF18F2" w14:textId="77777777" w:rsidTr="00636C9A">
        <w:trPr>
          <w:tblCellSpacing w:w="15" w:type="dxa"/>
          <w:jc w:val="center"/>
        </w:trPr>
        <w:tc>
          <w:tcPr>
            <w:tcW w:w="2400" w:type="pct"/>
            <w:vAlign w:val="center"/>
          </w:tcPr>
          <w:p w14:paraId="3F95264A" w14:textId="77777777" w:rsidR="00ED61A7" w:rsidRPr="00CA1DF9" w:rsidRDefault="00ED61A7" w:rsidP="00636C9A">
            <w:r>
              <w:rPr>
                <w:rtl/>
                <w:lang w:bidi="fa-IR"/>
              </w:rPr>
              <w:t>و</w:t>
            </w:r>
            <w:r w:rsidRPr="00CA1DF9">
              <w:rPr>
                <w:rtl/>
                <w:lang w:bidi="fa-IR"/>
              </w:rPr>
              <w:t xml:space="preserve">يعلم أنّ الحيّ حيّ ابن غالب </w:t>
            </w:r>
            <w:r w:rsidRPr="00DE4A9C">
              <w:rPr>
                <w:rtl/>
              </w:rPr>
              <w:br/>
              <w:t> </w:t>
            </w:r>
          </w:p>
        </w:tc>
        <w:tc>
          <w:tcPr>
            <w:tcW w:w="200" w:type="pct"/>
            <w:vAlign w:val="center"/>
          </w:tcPr>
          <w:p w14:paraId="57EAC9CF" w14:textId="77777777" w:rsidR="00ED61A7" w:rsidRPr="00CA1DF9" w:rsidRDefault="00ED61A7" w:rsidP="00636C9A">
            <w:r w:rsidRPr="00CA1DF9">
              <w:rPr>
                <w:rtl/>
              </w:rPr>
              <w:t> </w:t>
            </w:r>
          </w:p>
        </w:tc>
        <w:tc>
          <w:tcPr>
            <w:tcW w:w="2400" w:type="pct"/>
            <w:vAlign w:val="center"/>
          </w:tcPr>
          <w:p w14:paraId="654CFDBD" w14:textId="77777777" w:rsidR="00ED61A7" w:rsidRPr="00CA1DF9" w:rsidRDefault="00ED61A7" w:rsidP="00636C9A">
            <w:r w:rsidRPr="00CA1DF9">
              <w:rPr>
                <w:rtl/>
                <w:lang w:bidi="fa-IR"/>
              </w:rPr>
              <w:t xml:space="preserve">مطاعين في الهيجا مضاريب في التّهم </w:t>
            </w:r>
            <w:r w:rsidRPr="00DE4A9C">
              <w:rPr>
                <w:rtl/>
              </w:rPr>
              <w:br/>
              <w:t> </w:t>
            </w:r>
          </w:p>
        </w:tc>
      </w:tr>
    </w:tbl>
    <w:p w14:paraId="395CDB39" w14:textId="77777777" w:rsidR="00ED61A7" w:rsidRDefault="00ED61A7" w:rsidP="00C82C3C">
      <w:pPr>
        <w:pStyle w:val="libCenter"/>
        <w:rPr>
          <w:rtl/>
        </w:rPr>
      </w:pPr>
      <w:r>
        <w:rPr>
          <w:rtl/>
        </w:rPr>
        <w:t>[</w:t>
      </w:r>
      <w:r w:rsidRPr="00CA1DF9">
        <w:rPr>
          <w:rtl/>
        </w:rPr>
        <w:t>الطويل</w:t>
      </w:r>
      <w:r>
        <w:rPr>
          <w:rtl/>
        </w:rPr>
        <w:t>]</w:t>
      </w:r>
    </w:p>
    <w:p w14:paraId="3A52F558" w14:textId="77777777" w:rsidR="00ED61A7" w:rsidRPr="00CA1DF9" w:rsidRDefault="00ED61A7" w:rsidP="00AE508F">
      <w:pPr>
        <w:pStyle w:val="libNormal"/>
        <w:rPr>
          <w:rtl/>
        </w:rPr>
      </w:pPr>
      <w:r>
        <w:rPr>
          <w:rtl/>
        </w:rPr>
        <w:t>[</w:t>
      </w:r>
      <w:r w:rsidRPr="00CA1DF9">
        <w:rPr>
          <w:rtl/>
        </w:rPr>
        <w:t>وذكر ابن الكلبيّ في نسب بليّ أنه وقع بين حمزة بن الصليل البلوي وبين زنباع بن روح هذا في الجاهلية مخايلة ، فجاء زنباع بالطّعام ، وجاء حمزة بالدّراهم ، فنثرها ، فمال الناس إلى الدّراهم وتركوا الطّعام ، فلما رأى ذلك زنباع أفحم فقيل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49EA8DB" w14:textId="77777777" w:rsidTr="00636C9A">
        <w:trPr>
          <w:tblCellSpacing w:w="15" w:type="dxa"/>
          <w:jc w:val="center"/>
        </w:trPr>
        <w:tc>
          <w:tcPr>
            <w:tcW w:w="2362" w:type="pct"/>
            <w:vAlign w:val="center"/>
          </w:tcPr>
          <w:p w14:paraId="1B9B106E" w14:textId="77777777" w:rsidR="00ED61A7" w:rsidRPr="00CA1DF9" w:rsidRDefault="00ED61A7" w:rsidP="00636C9A">
            <w:pPr>
              <w:rPr>
                <w:rtl/>
                <w:lang w:bidi="fa-IR"/>
              </w:rPr>
            </w:pPr>
            <w:r w:rsidRPr="00CA1DF9">
              <w:rPr>
                <w:rtl/>
                <w:lang w:bidi="fa-IR"/>
              </w:rPr>
              <w:t xml:space="preserve">لقد أفحمت حتّى لست تدري </w:t>
            </w:r>
            <w:r w:rsidRPr="00DE4A9C">
              <w:rPr>
                <w:rtl/>
              </w:rPr>
              <w:br/>
              <w:t> </w:t>
            </w:r>
          </w:p>
        </w:tc>
        <w:tc>
          <w:tcPr>
            <w:tcW w:w="196" w:type="pct"/>
            <w:vAlign w:val="center"/>
          </w:tcPr>
          <w:p w14:paraId="26D20F2C" w14:textId="77777777" w:rsidR="00ED61A7" w:rsidRPr="00CA1DF9" w:rsidRDefault="00ED61A7" w:rsidP="00636C9A">
            <w:r w:rsidRPr="00CA1DF9">
              <w:rPr>
                <w:rtl/>
              </w:rPr>
              <w:t> </w:t>
            </w:r>
          </w:p>
        </w:tc>
        <w:tc>
          <w:tcPr>
            <w:tcW w:w="2361" w:type="pct"/>
            <w:vAlign w:val="center"/>
          </w:tcPr>
          <w:p w14:paraId="639CE233" w14:textId="77777777" w:rsidR="00ED61A7" w:rsidRPr="00CA1DF9" w:rsidRDefault="00ED61A7" w:rsidP="00636C9A">
            <w:r w:rsidRPr="00CA1DF9">
              <w:rPr>
                <w:rtl/>
                <w:lang w:bidi="fa-IR"/>
              </w:rPr>
              <w:t xml:space="preserve">أسعد الله أكبر أم جذام </w:t>
            </w:r>
            <w:r w:rsidRPr="00DE4A9C">
              <w:rPr>
                <w:rtl/>
              </w:rPr>
              <w:br/>
              <w:t> </w:t>
            </w:r>
          </w:p>
        </w:tc>
      </w:tr>
      <w:tr w:rsidR="00ED61A7" w:rsidRPr="00CA1DF9" w14:paraId="02159AA0" w14:textId="77777777" w:rsidTr="00636C9A">
        <w:trPr>
          <w:tblCellSpacing w:w="15" w:type="dxa"/>
          <w:jc w:val="center"/>
        </w:trPr>
        <w:tc>
          <w:tcPr>
            <w:tcW w:w="2362" w:type="pct"/>
            <w:vAlign w:val="center"/>
          </w:tcPr>
          <w:p w14:paraId="25C0835F" w14:textId="77777777" w:rsidR="00ED61A7" w:rsidRPr="00CA1DF9" w:rsidRDefault="00ED61A7" w:rsidP="00636C9A">
            <w:r w:rsidRPr="00CA1DF9">
              <w:rPr>
                <w:rtl/>
                <w:lang w:bidi="fa-IR"/>
              </w:rPr>
              <w:t xml:space="preserve">فما فضلي عليك ونحن قوم </w:t>
            </w:r>
            <w:r w:rsidRPr="00DE4A9C">
              <w:rPr>
                <w:rtl/>
              </w:rPr>
              <w:br/>
              <w:t> </w:t>
            </w:r>
          </w:p>
        </w:tc>
        <w:tc>
          <w:tcPr>
            <w:tcW w:w="196" w:type="pct"/>
            <w:vAlign w:val="center"/>
          </w:tcPr>
          <w:p w14:paraId="657C949F" w14:textId="77777777" w:rsidR="00ED61A7" w:rsidRPr="00CA1DF9" w:rsidRDefault="00ED61A7" w:rsidP="00636C9A">
            <w:r w:rsidRPr="00CA1DF9">
              <w:rPr>
                <w:rtl/>
              </w:rPr>
              <w:t> </w:t>
            </w:r>
          </w:p>
        </w:tc>
        <w:tc>
          <w:tcPr>
            <w:tcW w:w="2361" w:type="pct"/>
            <w:vAlign w:val="center"/>
          </w:tcPr>
          <w:p w14:paraId="775E920B" w14:textId="77777777" w:rsidR="00ED61A7" w:rsidRPr="00CA1DF9" w:rsidRDefault="00ED61A7" w:rsidP="00636C9A">
            <w:r w:rsidRPr="00CA1DF9">
              <w:rPr>
                <w:rtl/>
                <w:lang w:bidi="fa-IR"/>
              </w:rPr>
              <w:t>لنا الرّأس المقدّم والسّنام</w:t>
            </w:r>
            <w:r>
              <w:rPr>
                <w:rFonts w:hint="cs"/>
                <w:rtl/>
                <w:lang w:bidi="fa-IR"/>
              </w:rPr>
              <w:t>]</w:t>
            </w:r>
            <w:r w:rsidRPr="00CA1DF9">
              <w:rPr>
                <w:rtl/>
                <w:lang w:bidi="fa-IR"/>
              </w:rPr>
              <w:t xml:space="preserve"> </w:t>
            </w:r>
            <w:r w:rsidRPr="004B4EF2">
              <w:rPr>
                <w:rStyle w:val="libFootnotenumChar"/>
                <w:rtl/>
              </w:rPr>
              <w:t>(1)</w:t>
            </w:r>
            <w:r w:rsidRPr="00DE4A9C">
              <w:rPr>
                <w:rtl/>
              </w:rPr>
              <w:br/>
              <w:t> </w:t>
            </w:r>
          </w:p>
        </w:tc>
      </w:tr>
    </w:tbl>
    <w:p w14:paraId="11D98B86" w14:textId="77777777" w:rsidR="00ED61A7" w:rsidRPr="00CA1DF9" w:rsidRDefault="00ED61A7" w:rsidP="00C82C3C">
      <w:pPr>
        <w:pStyle w:val="libCenter"/>
        <w:rPr>
          <w:rtl/>
        </w:rPr>
      </w:pPr>
      <w:r>
        <w:rPr>
          <w:rtl/>
        </w:rPr>
        <w:t>[</w:t>
      </w:r>
      <w:r w:rsidRPr="00CA1DF9">
        <w:rPr>
          <w:rtl/>
        </w:rPr>
        <w:t>الوافر</w:t>
      </w:r>
      <w:r>
        <w:rPr>
          <w:rtl/>
        </w:rPr>
        <w:t>]</w:t>
      </w:r>
    </w:p>
    <w:p w14:paraId="61CA4B47" w14:textId="77777777" w:rsidR="00ED61A7" w:rsidRPr="00CA1DF9" w:rsidRDefault="00ED61A7" w:rsidP="00AE508F">
      <w:pPr>
        <w:pStyle w:val="libNormal"/>
        <w:rPr>
          <w:rtl/>
          <w:lang w:bidi="fa-IR"/>
        </w:rPr>
      </w:pPr>
      <w:r w:rsidRPr="004D4493">
        <w:rPr>
          <w:rStyle w:val="libBold2Char"/>
          <w:rtl/>
        </w:rPr>
        <w:t xml:space="preserve">2825 ـ زنكل : </w:t>
      </w:r>
      <w:r w:rsidRPr="00CA1DF9">
        <w:rPr>
          <w:rtl/>
          <w:lang w:bidi="fa-IR"/>
        </w:rPr>
        <w:t>غير منسوب.</w:t>
      </w:r>
    </w:p>
    <w:p w14:paraId="28B6CB18" w14:textId="77777777" w:rsidR="00ED61A7" w:rsidRPr="00CA1DF9" w:rsidRDefault="00ED61A7" w:rsidP="00AE508F">
      <w:pPr>
        <w:pStyle w:val="libNormal"/>
        <w:rPr>
          <w:rtl/>
        </w:rPr>
      </w:pPr>
      <w:r w:rsidRPr="00CA1DF9">
        <w:rPr>
          <w:rtl/>
        </w:rPr>
        <w:t>ذكره أبو محمّد بن حزم في «الوحدان» من «مسند بقي بن مخلد» ، واستدركه الذهبيّ في التجريد. وأنا أخشى أن يكون تصحيفا من رجل ، فيكون مبهما.</w:t>
      </w:r>
    </w:p>
    <w:p w14:paraId="079A2B91" w14:textId="77777777" w:rsidR="00ED61A7" w:rsidRPr="00CA1DF9" w:rsidRDefault="00ED61A7" w:rsidP="00AE508F">
      <w:pPr>
        <w:pStyle w:val="libNormal"/>
        <w:rPr>
          <w:rtl/>
          <w:lang w:bidi="fa-IR"/>
        </w:rPr>
      </w:pPr>
      <w:r w:rsidRPr="004D4493">
        <w:rPr>
          <w:rStyle w:val="libBold2Char"/>
          <w:rtl/>
        </w:rPr>
        <w:t xml:space="preserve">2826 ز ـ زنيم : </w:t>
      </w:r>
      <w:r w:rsidRPr="00CA1DF9">
        <w:rPr>
          <w:rtl/>
          <w:lang w:bidi="fa-IR"/>
        </w:rPr>
        <w:t>غير منسوب.</w:t>
      </w:r>
    </w:p>
    <w:p w14:paraId="408616F8" w14:textId="77777777" w:rsidR="00ED61A7" w:rsidRPr="00CA1DF9" w:rsidRDefault="00ED61A7" w:rsidP="00AE508F">
      <w:pPr>
        <w:pStyle w:val="libNormal"/>
        <w:rPr>
          <w:rtl/>
        </w:rPr>
      </w:pPr>
      <w:r w:rsidRPr="00CA1DF9">
        <w:rPr>
          <w:rtl/>
        </w:rPr>
        <w:t xml:space="preserve">قال الطّبريّ : له صحبة </w:t>
      </w:r>
      <w:r>
        <w:rPr>
          <w:rtl/>
        </w:rPr>
        <w:t>[</w:t>
      </w:r>
      <w:r w:rsidRPr="00CA1DF9">
        <w:rPr>
          <w:rtl/>
        </w:rPr>
        <w:t>واستعمله معاوية على شرطته ، وكان أحد شهود التحكيم بصفين ، وأقطعه معاوية عند باب توما ، واستعمله يزيد بن معاوية على خاتمه ، وشهد بيعة مروان بالجابية قال ابن سعد : وكان ابنه مدلج شريفا وتزوج أمينة بنت عبد الله القسري أخت خالد</w:t>
      </w:r>
      <w:r>
        <w:rPr>
          <w:rtl/>
        </w:rPr>
        <w:t>]</w:t>
      </w:r>
      <w:r w:rsidRPr="00CA1DF9">
        <w:rPr>
          <w:rtl/>
        </w:rPr>
        <w:t xml:space="preserve"> </w:t>
      </w:r>
      <w:r w:rsidRPr="004B4EF2">
        <w:rPr>
          <w:rStyle w:val="libFootnotenumChar"/>
          <w:rtl/>
        </w:rPr>
        <w:t>(2)</w:t>
      </w:r>
      <w:r w:rsidRPr="00CA1DF9">
        <w:rPr>
          <w:rtl/>
        </w:rPr>
        <w:t xml:space="preserve"> قال عبد بن حميد في تفسيره : حدّثنا يونس ، عن شيبان ، عن قتادة في قوله :</w:t>
      </w:r>
      <w:r>
        <w:rPr>
          <w:rFonts w:hint="cs"/>
          <w:rtl/>
        </w:rPr>
        <w:t xml:space="preserve"> </w:t>
      </w:r>
      <w:r w:rsidRPr="001C1D0F">
        <w:rPr>
          <w:rStyle w:val="libAlaemChar"/>
          <w:rtl/>
        </w:rPr>
        <w:t>(</w:t>
      </w:r>
      <w:r w:rsidRPr="00AE508F">
        <w:rPr>
          <w:rStyle w:val="libAieChar"/>
          <w:rtl/>
        </w:rPr>
        <w:t>وَهُوَ الَّذِي كَفَّ أَيْدِيَهُمْ عَنْكُمْ</w:t>
      </w:r>
      <w:r w:rsidRPr="001C1D0F">
        <w:rPr>
          <w:rStyle w:val="libAlaemChar"/>
          <w:rtl/>
        </w:rPr>
        <w:t>)</w:t>
      </w:r>
      <w:r w:rsidRPr="00CA1DF9">
        <w:rPr>
          <w:rtl/>
        </w:rPr>
        <w:t xml:space="preserve"> </w:t>
      </w:r>
      <w:r>
        <w:rPr>
          <w:rtl/>
        </w:rPr>
        <w:t>[</w:t>
      </w:r>
      <w:r w:rsidRPr="00CA1DF9">
        <w:rPr>
          <w:rtl/>
        </w:rPr>
        <w:t>الفتح 24</w:t>
      </w:r>
      <w:r>
        <w:rPr>
          <w:rtl/>
        </w:rPr>
        <w:t>]</w:t>
      </w:r>
      <w:r w:rsidRPr="00CA1DF9">
        <w:rPr>
          <w:rtl/>
        </w:rPr>
        <w:t xml:space="preserve"> ، قال : طلع رجل من الصّحابة الثّنية يقال له زنيم فقتله المشركون</w:t>
      </w:r>
      <w:r>
        <w:rPr>
          <w:rtl/>
        </w:rPr>
        <w:t xml:space="preserve"> ـ </w:t>
      </w:r>
      <w:r w:rsidRPr="00CA1DF9">
        <w:rPr>
          <w:rtl/>
        </w:rPr>
        <w:t>يعني يوم الحديبيّة ، فنزلت.</w:t>
      </w:r>
    </w:p>
    <w:p w14:paraId="732BF1E5" w14:textId="77777777" w:rsidR="00ED61A7" w:rsidRPr="00CA1DF9" w:rsidRDefault="00ED61A7" w:rsidP="00AE508F">
      <w:pPr>
        <w:pStyle w:val="libNormal"/>
        <w:rPr>
          <w:rtl/>
        </w:rPr>
      </w:pPr>
      <w:r w:rsidRPr="00CA1DF9">
        <w:rPr>
          <w:rtl/>
        </w:rPr>
        <w:t>وأخرجه الطّبريّ من طريق قتادة. انتهى لكن في مسلم من حديث سلمة بن الأكوع أن المقتول ابن زنيم.</w:t>
      </w:r>
    </w:p>
    <w:p w14:paraId="77EBDB2B" w14:textId="77777777" w:rsidR="00ED61A7" w:rsidRPr="00CA1DF9" w:rsidRDefault="00ED61A7" w:rsidP="00AE508F">
      <w:pPr>
        <w:pStyle w:val="libNormal"/>
        <w:rPr>
          <w:rtl/>
        </w:rPr>
      </w:pPr>
      <w:r w:rsidRPr="004D4493">
        <w:rPr>
          <w:rStyle w:val="libBold2Char"/>
          <w:rtl/>
        </w:rPr>
        <w:t xml:space="preserve">[2827 ـ زنيم آخر ، أو هو الّذي قبله] </w:t>
      </w:r>
      <w:r w:rsidRPr="004B4EF2">
        <w:rPr>
          <w:rStyle w:val="libFootnotenumChar"/>
          <w:rtl/>
        </w:rPr>
        <w:t>(3)</w:t>
      </w:r>
      <w:r w:rsidRPr="004D4493">
        <w:rPr>
          <w:rStyle w:val="libBold2Char"/>
          <w:rtl/>
        </w:rPr>
        <w:t xml:space="preserve"> </w:t>
      </w:r>
      <w:r w:rsidRPr="00CA1DF9">
        <w:rPr>
          <w:rtl/>
        </w:rPr>
        <w:t xml:space="preserve">: روى ابن أبي شيبة من طريق أبي جعفر الباقر مرسلا ، قال : مرّ على رسول الله </w:t>
      </w:r>
      <w:r w:rsidRPr="001C1D0F">
        <w:rPr>
          <w:rStyle w:val="libAlaemChar"/>
          <w:rtl/>
        </w:rPr>
        <w:t>صلى‌الله‌عليه‌وآله‌وسلم</w:t>
      </w:r>
      <w:r w:rsidRPr="00CA1DF9">
        <w:rPr>
          <w:rtl/>
        </w:rPr>
        <w:t xml:space="preserve"> رجل قصير</w:t>
      </w:r>
      <w:r>
        <w:rPr>
          <w:rtl/>
        </w:rPr>
        <w:t xml:space="preserve"> ـ </w:t>
      </w:r>
      <w:r w:rsidRPr="00CA1DF9">
        <w:rPr>
          <w:rtl/>
        </w:rPr>
        <w:t>قال : فسجد سجدة الشّكر وقال : «الحمد لله الّذي لم يجعلني مثل زنيم»</w:t>
      </w:r>
      <w:r>
        <w:rPr>
          <w:rtl/>
        </w:rPr>
        <w:t>.</w:t>
      </w:r>
    </w:p>
    <w:p w14:paraId="2E43FFED" w14:textId="77777777" w:rsidR="00ED61A7" w:rsidRPr="00CA1DF9" w:rsidRDefault="00ED61A7" w:rsidP="007952B1">
      <w:pPr>
        <w:pStyle w:val="libLine"/>
        <w:rPr>
          <w:rtl/>
        </w:rPr>
      </w:pPr>
      <w:r w:rsidRPr="00CA1DF9">
        <w:rPr>
          <w:rtl/>
        </w:rPr>
        <w:t>__________________</w:t>
      </w:r>
    </w:p>
    <w:p w14:paraId="01BDF1F5" w14:textId="77777777" w:rsidR="00ED61A7" w:rsidRPr="00CA1DF9" w:rsidRDefault="00ED61A7" w:rsidP="004B4EF2">
      <w:pPr>
        <w:pStyle w:val="libFootnote0"/>
        <w:rPr>
          <w:rtl/>
          <w:lang w:bidi="fa-IR"/>
        </w:rPr>
      </w:pPr>
      <w:r>
        <w:rPr>
          <w:rtl/>
        </w:rPr>
        <w:t>(</w:t>
      </w:r>
      <w:r w:rsidRPr="00CA1DF9">
        <w:rPr>
          <w:rtl/>
        </w:rPr>
        <w:t xml:space="preserve">1) سقط في </w:t>
      </w:r>
      <w:r>
        <w:rPr>
          <w:rtl/>
        </w:rPr>
        <w:t>أ ،</w:t>
      </w:r>
      <w:r w:rsidRPr="00CA1DF9">
        <w:rPr>
          <w:rtl/>
        </w:rPr>
        <w:t xml:space="preserve"> ت.</w:t>
      </w:r>
    </w:p>
    <w:p w14:paraId="6EF7E2B9" w14:textId="77777777" w:rsidR="00ED61A7" w:rsidRPr="00CA1DF9" w:rsidRDefault="00ED61A7" w:rsidP="004B4EF2">
      <w:pPr>
        <w:pStyle w:val="libFootnote0"/>
        <w:rPr>
          <w:rtl/>
          <w:lang w:bidi="fa-IR"/>
        </w:rPr>
      </w:pPr>
      <w:r>
        <w:rPr>
          <w:rtl/>
        </w:rPr>
        <w:t>(</w:t>
      </w:r>
      <w:r w:rsidRPr="00CA1DF9">
        <w:rPr>
          <w:rtl/>
        </w:rPr>
        <w:t>2) سقط في ط.</w:t>
      </w:r>
    </w:p>
    <w:p w14:paraId="36C1BF2F" w14:textId="77777777" w:rsidR="00ED61A7" w:rsidRPr="00CA1DF9" w:rsidRDefault="00ED61A7" w:rsidP="004B4EF2">
      <w:pPr>
        <w:pStyle w:val="libFootnote0"/>
        <w:rPr>
          <w:rtl/>
          <w:lang w:bidi="fa-IR"/>
        </w:rPr>
      </w:pPr>
      <w:r>
        <w:rPr>
          <w:rtl/>
        </w:rPr>
        <w:t>(</w:t>
      </w:r>
      <w:r w:rsidRPr="00CA1DF9">
        <w:rPr>
          <w:rtl/>
        </w:rPr>
        <w:t>3) سقط في أ.</w:t>
      </w:r>
    </w:p>
    <w:p w14:paraId="41D02EBD" w14:textId="77777777" w:rsidR="00ED61A7" w:rsidRPr="00CA1DF9" w:rsidRDefault="00ED61A7" w:rsidP="00AE508F">
      <w:pPr>
        <w:pStyle w:val="libNormal"/>
        <w:rPr>
          <w:rtl/>
        </w:rPr>
      </w:pPr>
      <w:r>
        <w:rPr>
          <w:rtl/>
        </w:rPr>
        <w:br w:type="page"/>
      </w:r>
      <w:r w:rsidRPr="00CA1DF9">
        <w:rPr>
          <w:rtl/>
        </w:rPr>
        <w:lastRenderedPageBreak/>
        <w:t xml:space="preserve">ومن طريق يحيى بن الخراز أن النبيّ </w:t>
      </w:r>
      <w:r w:rsidRPr="001C1D0F">
        <w:rPr>
          <w:rStyle w:val="libAlaemChar"/>
          <w:rtl/>
        </w:rPr>
        <w:t>صلى‌الله‌عليه‌وسلم</w:t>
      </w:r>
      <w:r w:rsidRPr="00CA1DF9">
        <w:rPr>
          <w:rtl/>
        </w:rPr>
        <w:t xml:space="preserve"> مرّ رجل به زمانة فسجد ولم يسمّه.</w:t>
      </w:r>
    </w:p>
    <w:p w14:paraId="6A9DD922" w14:textId="77777777" w:rsidR="00ED61A7" w:rsidRPr="00CA1DF9" w:rsidRDefault="00ED61A7" w:rsidP="00AE508F">
      <w:pPr>
        <w:pStyle w:val="libNormal"/>
        <w:rPr>
          <w:rtl/>
        </w:rPr>
      </w:pPr>
      <w:r>
        <w:rPr>
          <w:rtl/>
        </w:rPr>
        <w:t>و</w:t>
      </w:r>
      <w:r w:rsidRPr="00CA1DF9">
        <w:rPr>
          <w:rtl/>
        </w:rPr>
        <w:t>وصله أبو علي بن الأشعث من طريق جعفر بن محمد ، عن أبيه ، عن علي</w:t>
      </w:r>
      <w:r>
        <w:rPr>
          <w:rtl/>
        </w:rPr>
        <w:t xml:space="preserve"> ـ </w:t>
      </w:r>
      <w:r w:rsidRPr="00CA1DF9">
        <w:rPr>
          <w:rtl/>
        </w:rPr>
        <w:t xml:space="preserve">أنّ رسول الله </w:t>
      </w:r>
      <w:r w:rsidRPr="001C1D0F">
        <w:rPr>
          <w:rStyle w:val="libAlaemChar"/>
          <w:rtl/>
        </w:rPr>
        <w:t>صلى‌الله‌عليه‌وآله‌وسلم</w:t>
      </w:r>
      <w:r w:rsidRPr="00CA1DF9">
        <w:rPr>
          <w:rtl/>
        </w:rPr>
        <w:t xml:space="preserve"> دخل المسجد فإذا زنيم</w:t>
      </w:r>
      <w:r>
        <w:rPr>
          <w:rtl/>
        </w:rPr>
        <w:t xml:space="preserve"> ـ </w:t>
      </w:r>
      <w:r w:rsidRPr="00CA1DF9">
        <w:rPr>
          <w:rtl/>
        </w:rPr>
        <w:t>وكان رجلا مشوّه الخلق قصيرا دميم الوجه</w:t>
      </w:r>
      <w:r>
        <w:rPr>
          <w:rtl/>
        </w:rPr>
        <w:t xml:space="preserve"> ـ </w:t>
      </w:r>
      <w:r w:rsidRPr="00CA1DF9">
        <w:rPr>
          <w:rtl/>
        </w:rPr>
        <w:t>فخرّ ساجدا ثم رفع رأسه فقال : «الحمد لله الّذي لم يجعلني مثل زنيم»</w:t>
      </w:r>
      <w:r>
        <w:rPr>
          <w:rtl/>
        </w:rPr>
        <w:t>.</w:t>
      </w:r>
    </w:p>
    <w:p w14:paraId="449FCA56" w14:textId="77777777" w:rsidR="00ED61A7" w:rsidRPr="00E7379A" w:rsidRDefault="00ED61A7" w:rsidP="00003931">
      <w:pPr>
        <w:pStyle w:val="libCenterBold1"/>
        <w:rPr>
          <w:rtl/>
        </w:rPr>
      </w:pPr>
      <w:r w:rsidRPr="00E7379A">
        <w:rPr>
          <w:rtl/>
        </w:rPr>
        <w:t>الزاي بعدها الهاء</w:t>
      </w:r>
    </w:p>
    <w:p w14:paraId="41222F0B" w14:textId="77777777" w:rsidR="00ED61A7" w:rsidRPr="00CA1DF9" w:rsidRDefault="00ED61A7" w:rsidP="00AE508F">
      <w:pPr>
        <w:pStyle w:val="libNormal"/>
        <w:rPr>
          <w:rtl/>
        </w:rPr>
      </w:pPr>
      <w:r w:rsidRPr="004D4493">
        <w:rPr>
          <w:rStyle w:val="libBold2Char"/>
          <w:rtl/>
        </w:rPr>
        <w:t xml:space="preserve">2828 ـ زهرة بن حوية </w:t>
      </w:r>
      <w:r w:rsidRPr="004B4EF2">
        <w:rPr>
          <w:rStyle w:val="libFootnotenumChar"/>
          <w:rtl/>
        </w:rPr>
        <w:t>(1)</w:t>
      </w:r>
      <w:r w:rsidRPr="004D4493">
        <w:rPr>
          <w:rStyle w:val="libBold2Char"/>
          <w:rtl/>
        </w:rPr>
        <w:t xml:space="preserve"> </w:t>
      </w:r>
      <w:r w:rsidRPr="00CA1DF9">
        <w:rPr>
          <w:rtl/>
        </w:rPr>
        <w:t>: بفتح المهملة وكسر الواو وتشديد التحتانية ، ابن عبد الله ابن قتادة التميميّ السعديّ.</w:t>
      </w:r>
    </w:p>
    <w:p w14:paraId="57737EC1" w14:textId="77777777" w:rsidR="00ED61A7" w:rsidRPr="00CA1DF9" w:rsidRDefault="00ED61A7" w:rsidP="00AE508F">
      <w:pPr>
        <w:pStyle w:val="libNormal"/>
        <w:rPr>
          <w:rtl/>
        </w:rPr>
      </w:pPr>
      <w:r w:rsidRPr="00CA1DF9">
        <w:rPr>
          <w:rtl/>
        </w:rPr>
        <w:t xml:space="preserve">ذكر سيف وابن الكلبيّ أنّ ملك هجر أوفده على النبيّ </w:t>
      </w:r>
      <w:r w:rsidRPr="001C1D0F">
        <w:rPr>
          <w:rStyle w:val="libAlaemChar"/>
          <w:rtl/>
        </w:rPr>
        <w:t>صلى‌الله‌عليه‌وآله‌وسلم</w:t>
      </w:r>
      <w:r w:rsidRPr="00CA1DF9">
        <w:rPr>
          <w:rtl/>
        </w:rPr>
        <w:t xml:space="preserve"> ، فأسلم ، ثم شهد القادسيّة مع سعد ، وهو الّذي قتل الجالينوس ، وعاش إلى زمن الحجّاج فقتل في وقعة شبيب الخارجيّ سنة سبع وسبعين.</w:t>
      </w:r>
    </w:p>
    <w:p w14:paraId="04D29014" w14:textId="77777777" w:rsidR="00ED61A7" w:rsidRPr="00CA1DF9" w:rsidRDefault="00ED61A7" w:rsidP="00AE508F">
      <w:pPr>
        <w:pStyle w:val="libNormal"/>
        <w:rPr>
          <w:rtl/>
        </w:rPr>
      </w:pPr>
      <w:r w:rsidRPr="00CA1DF9">
        <w:rPr>
          <w:rtl/>
        </w:rPr>
        <w:t>بعثه الحجاج مع عتّاب بن ورقاء وهو شيخ كبير فوطئته الخيل ، فأخذ يذبّ عن نفسه ، فمرّ به الفضل بن عامر الشيبانيّ فقتله ، فجاء شبيب فوقف عليه فقال : من قتل هذا</w:t>
      </w:r>
      <w:r>
        <w:rPr>
          <w:rtl/>
        </w:rPr>
        <w:t>؟</w:t>
      </w:r>
      <w:r w:rsidRPr="00CA1DF9">
        <w:rPr>
          <w:rtl/>
        </w:rPr>
        <w:t xml:space="preserve"> فقال الفضل : أنا. فقال : أما والله يا زهرة كيف كنت قتلت على ضلالة. لربّ يوم من أيام المسلمين قد حسن فيه غناؤك ، وربّ خيل للمشركين قد هزمتها ، وقرية من قراهم قد فتحتها ، فذكره الطبريّ عن أبي مخنف.</w:t>
      </w:r>
    </w:p>
    <w:p w14:paraId="1CEDFA34" w14:textId="77777777" w:rsidR="00ED61A7" w:rsidRPr="00CA1DF9" w:rsidRDefault="00ED61A7" w:rsidP="00AE508F">
      <w:pPr>
        <w:pStyle w:val="libNormal"/>
        <w:rPr>
          <w:rtl/>
        </w:rPr>
      </w:pPr>
      <w:r w:rsidRPr="00CA1DF9">
        <w:rPr>
          <w:rtl/>
        </w:rPr>
        <w:t>وزعم أبو عمر أنه قتل بالقادسيّة ، وتعقّبه الرشاطيّ ، فأصاب.</w:t>
      </w:r>
    </w:p>
    <w:p w14:paraId="70A45370" w14:textId="77777777" w:rsidR="00ED61A7" w:rsidRPr="00E7379A" w:rsidRDefault="00ED61A7" w:rsidP="00003931">
      <w:pPr>
        <w:pStyle w:val="libCenterBold1"/>
        <w:rPr>
          <w:rtl/>
        </w:rPr>
      </w:pPr>
      <w:r w:rsidRPr="00E7379A">
        <w:rPr>
          <w:rtl/>
        </w:rPr>
        <w:t>ذكر من اسمه زهير</w:t>
      </w:r>
    </w:p>
    <w:p w14:paraId="6B21D284" w14:textId="77777777" w:rsidR="00ED61A7" w:rsidRPr="00CA1DF9" w:rsidRDefault="00ED61A7" w:rsidP="00AE508F">
      <w:pPr>
        <w:pStyle w:val="libNormal"/>
        <w:rPr>
          <w:rtl/>
        </w:rPr>
      </w:pPr>
      <w:r w:rsidRPr="004D4493">
        <w:rPr>
          <w:rStyle w:val="libBold2Char"/>
          <w:rtl/>
        </w:rPr>
        <w:t xml:space="preserve">2829 ـ زهير بن أبي أمية </w:t>
      </w:r>
      <w:r w:rsidRPr="004B4EF2">
        <w:rPr>
          <w:rStyle w:val="libFootnotenumChar"/>
          <w:rtl/>
        </w:rPr>
        <w:t>(2)</w:t>
      </w:r>
      <w:r w:rsidRPr="004D4493">
        <w:rPr>
          <w:rStyle w:val="libBold2Char"/>
          <w:rtl/>
        </w:rPr>
        <w:t xml:space="preserve"> </w:t>
      </w:r>
      <w:r w:rsidRPr="00CA1DF9">
        <w:rPr>
          <w:rtl/>
        </w:rPr>
        <w:t>: بن المغيرة بن عبد الله بن عمر بن مخزوم المخزوميّ ، أخو أم سلمة أم المؤمنين.</w:t>
      </w:r>
    </w:p>
    <w:p w14:paraId="0B960246" w14:textId="77777777" w:rsidR="00ED61A7" w:rsidRPr="00CA1DF9" w:rsidRDefault="00ED61A7" w:rsidP="00AE508F">
      <w:pPr>
        <w:pStyle w:val="libNormal"/>
        <w:rPr>
          <w:rtl/>
        </w:rPr>
      </w:pPr>
      <w:r w:rsidRPr="00CA1DF9">
        <w:rPr>
          <w:rtl/>
        </w:rPr>
        <w:t>ذكره هشام بن الكلبيّ في «المؤلّفة»</w:t>
      </w:r>
      <w:r>
        <w:rPr>
          <w:rtl/>
        </w:rPr>
        <w:t>.</w:t>
      </w:r>
    </w:p>
    <w:p w14:paraId="14E1F5B3" w14:textId="77777777" w:rsidR="00ED61A7" w:rsidRPr="00CA1DF9" w:rsidRDefault="00ED61A7" w:rsidP="00AE508F">
      <w:pPr>
        <w:pStyle w:val="libNormal"/>
        <w:rPr>
          <w:rtl/>
        </w:rPr>
      </w:pPr>
      <w:r>
        <w:rPr>
          <w:rtl/>
        </w:rPr>
        <w:t>و</w:t>
      </w:r>
      <w:r w:rsidRPr="00CA1DF9">
        <w:rPr>
          <w:rtl/>
        </w:rPr>
        <w:t xml:space="preserve">روى ابن مندة من طريق مجاهد ، عن السّائب شريك رسول الله </w:t>
      </w:r>
      <w:r w:rsidRPr="001C1D0F">
        <w:rPr>
          <w:rStyle w:val="libAlaemChar"/>
          <w:rtl/>
        </w:rPr>
        <w:t>صلى‌الله‌عليه‌وآله‌وسلم</w:t>
      </w:r>
      <w:r w:rsidRPr="00CA1DF9">
        <w:rPr>
          <w:rtl/>
        </w:rPr>
        <w:t xml:space="preserve"> ، قال : ذهب بي عثمان وزهير بن أبي أمية إلى رسول الله </w:t>
      </w:r>
      <w:r w:rsidRPr="001C1D0F">
        <w:rPr>
          <w:rStyle w:val="libAlaemChar"/>
          <w:rtl/>
        </w:rPr>
        <w:t>صلى‌الله‌عليه‌وآله‌وسلم</w:t>
      </w:r>
      <w:r w:rsidRPr="00CA1DF9">
        <w:rPr>
          <w:rtl/>
        </w:rPr>
        <w:t xml:space="preserve"> فأثنيا</w:t>
      </w:r>
    </w:p>
    <w:p w14:paraId="3B9B8555" w14:textId="77777777" w:rsidR="00ED61A7" w:rsidRPr="00CA1DF9" w:rsidRDefault="00ED61A7" w:rsidP="007952B1">
      <w:pPr>
        <w:pStyle w:val="libLine"/>
        <w:rPr>
          <w:rtl/>
        </w:rPr>
      </w:pPr>
      <w:r w:rsidRPr="00CA1DF9">
        <w:rPr>
          <w:rtl/>
        </w:rPr>
        <w:t>__________________</w:t>
      </w:r>
    </w:p>
    <w:p w14:paraId="5856D549" w14:textId="77777777" w:rsidR="00ED61A7" w:rsidRPr="00CA1DF9" w:rsidRDefault="00ED61A7" w:rsidP="004B4EF2">
      <w:pPr>
        <w:pStyle w:val="libFootnote0"/>
        <w:rPr>
          <w:rtl/>
          <w:lang w:bidi="fa-IR"/>
        </w:rPr>
      </w:pPr>
      <w:r>
        <w:rPr>
          <w:rtl/>
        </w:rPr>
        <w:t>(</w:t>
      </w:r>
      <w:r w:rsidRPr="00CA1DF9">
        <w:rPr>
          <w:rtl/>
        </w:rPr>
        <w:t>1) أسد الغابة ت [1760] ، الاستيعاب ت [877]</w:t>
      </w:r>
      <w:r>
        <w:rPr>
          <w:rtl/>
        </w:rPr>
        <w:t>.</w:t>
      </w:r>
    </w:p>
    <w:p w14:paraId="16412F55" w14:textId="77777777" w:rsidR="00ED61A7" w:rsidRPr="00CA1DF9" w:rsidRDefault="00ED61A7" w:rsidP="004B4EF2">
      <w:pPr>
        <w:pStyle w:val="libFootnote0"/>
        <w:rPr>
          <w:rtl/>
          <w:lang w:bidi="fa-IR"/>
        </w:rPr>
      </w:pPr>
      <w:r>
        <w:rPr>
          <w:rtl/>
        </w:rPr>
        <w:t>(</w:t>
      </w:r>
      <w:r w:rsidRPr="00CA1DF9">
        <w:rPr>
          <w:rtl/>
        </w:rPr>
        <w:t>2) أسد الغابة ت [1763] ، الاستيعاب ت [821]</w:t>
      </w:r>
      <w:r>
        <w:rPr>
          <w:rtl/>
        </w:rPr>
        <w:t>.</w:t>
      </w:r>
      <w:r w:rsidRPr="00CA1DF9">
        <w:rPr>
          <w:rtl/>
        </w:rPr>
        <w:t xml:space="preserve"> الثقات 3 / 143 ، تجريد أسماء الصحابة 1 / 191 ، العقد الثمين 4461. الطبقات الكبرى 1 / 201 ، 210.</w:t>
      </w:r>
    </w:p>
    <w:p w14:paraId="5DC1933D" w14:textId="77777777" w:rsidR="00ED61A7" w:rsidRPr="00CA1DF9" w:rsidRDefault="00ED61A7" w:rsidP="00ED61A7">
      <w:pPr>
        <w:rPr>
          <w:rtl/>
          <w:lang w:bidi="fa-IR"/>
        </w:rPr>
      </w:pPr>
      <w:r>
        <w:rPr>
          <w:rtl/>
          <w:lang w:bidi="fa-IR"/>
        </w:rPr>
        <w:br w:type="page"/>
      </w:r>
      <w:r w:rsidRPr="00CA1DF9">
        <w:rPr>
          <w:rtl/>
          <w:lang w:bidi="fa-IR"/>
        </w:rPr>
        <w:lastRenderedPageBreak/>
        <w:t>عليّ ، فقال : «أنا أعلم به منكما</w:t>
      </w:r>
      <w:r>
        <w:rPr>
          <w:rtl/>
          <w:lang w:bidi="fa-IR"/>
        </w:rPr>
        <w:t xml:space="preserve"> ..</w:t>
      </w:r>
      <w:r w:rsidRPr="00CA1DF9">
        <w:rPr>
          <w:rtl/>
          <w:lang w:bidi="fa-IR"/>
        </w:rPr>
        <w:t>.» الحديث.</w:t>
      </w:r>
    </w:p>
    <w:p w14:paraId="663A7050" w14:textId="77777777" w:rsidR="00ED61A7" w:rsidRPr="00CA1DF9" w:rsidRDefault="00ED61A7" w:rsidP="00AE508F">
      <w:pPr>
        <w:pStyle w:val="libNormal"/>
        <w:rPr>
          <w:rtl/>
        </w:rPr>
      </w:pPr>
      <w:r w:rsidRPr="00CA1DF9">
        <w:rPr>
          <w:rtl/>
        </w:rPr>
        <w:t>وقال ابن إسحاق : إنه كان ممن قام في نقض الصّحيفة التي كتبتها قريش على بني هاشم ، ولم يسلم منهم غيره وغير هشام بن عمرو.</w:t>
      </w:r>
    </w:p>
    <w:p w14:paraId="6AF38F24" w14:textId="77777777" w:rsidR="00ED61A7" w:rsidRPr="00CA1DF9" w:rsidRDefault="00ED61A7" w:rsidP="00AE508F">
      <w:pPr>
        <w:pStyle w:val="libNormal"/>
        <w:rPr>
          <w:rtl/>
        </w:rPr>
      </w:pPr>
      <w:r w:rsidRPr="00CA1DF9">
        <w:rPr>
          <w:rtl/>
        </w:rPr>
        <w:t xml:space="preserve">ووقع عند ابن سعد في تسمية من كان يؤذي رسول الله </w:t>
      </w:r>
      <w:r w:rsidRPr="001C1D0F">
        <w:rPr>
          <w:rStyle w:val="libAlaemChar"/>
          <w:rtl/>
        </w:rPr>
        <w:t>صلى‌الله‌عليه‌وآله‌وسلم</w:t>
      </w:r>
      <w:r w:rsidRPr="00CA1DF9">
        <w:rPr>
          <w:rtl/>
        </w:rPr>
        <w:t xml:space="preserve"> من قريش ويواجهه بالعداوة.</w:t>
      </w:r>
    </w:p>
    <w:p w14:paraId="1CC74F5E" w14:textId="77777777" w:rsidR="00ED61A7" w:rsidRPr="00CA1DF9" w:rsidRDefault="00ED61A7" w:rsidP="00AE508F">
      <w:pPr>
        <w:pStyle w:val="libNormal"/>
        <w:rPr>
          <w:rtl/>
        </w:rPr>
      </w:pPr>
      <w:r w:rsidRPr="00CA1DF9">
        <w:rPr>
          <w:rtl/>
        </w:rPr>
        <w:t>وعن يعقوب بن عتبة أنه عدّهم عشرين رجلا وزيادة. ثم قال : ولم يسلم منهم أحد إلا أبو سفيان والحكم بن أبي العاص.</w:t>
      </w:r>
    </w:p>
    <w:p w14:paraId="253C8338" w14:textId="77777777" w:rsidR="00ED61A7" w:rsidRPr="00CA1DF9" w:rsidRDefault="00ED61A7" w:rsidP="00AE508F">
      <w:pPr>
        <w:pStyle w:val="libNormal"/>
        <w:rPr>
          <w:rtl/>
        </w:rPr>
      </w:pPr>
      <w:r w:rsidRPr="00CA1DF9">
        <w:rPr>
          <w:rtl/>
        </w:rPr>
        <w:t>قلت : ويرد عليه زهير بن أبي أميّة هذا.</w:t>
      </w:r>
    </w:p>
    <w:p w14:paraId="1D82CC6B" w14:textId="77777777" w:rsidR="00ED61A7" w:rsidRPr="00CA1DF9" w:rsidRDefault="00ED61A7" w:rsidP="00AE508F">
      <w:pPr>
        <w:pStyle w:val="libNormal"/>
        <w:rPr>
          <w:rtl/>
        </w:rPr>
      </w:pPr>
      <w:r w:rsidRPr="00CA1DF9">
        <w:rPr>
          <w:rtl/>
        </w:rPr>
        <w:t>وروى الفاكهيّ من طريق ابن جريج ، عن ابن أبي مليكة ، أنه أخبره أن علقمة بن وقّاص أخبره أن أم سلمة شهدت لمحمد بن عبد الله بن زهير بن أبي أمية أنّ أبا ربيعة بن أبي أميّة أعطى أخاه زهيرا نصيبه من ريعه ، فقضى معاوية بذلك وعلقمة حاضر.</w:t>
      </w:r>
    </w:p>
    <w:p w14:paraId="3DE8ECE1" w14:textId="77777777" w:rsidR="00ED61A7" w:rsidRPr="00CA1DF9" w:rsidRDefault="00ED61A7" w:rsidP="00AE508F">
      <w:pPr>
        <w:pStyle w:val="libNormal"/>
        <w:rPr>
          <w:rtl/>
          <w:lang w:bidi="fa-IR"/>
        </w:rPr>
      </w:pPr>
      <w:r w:rsidRPr="004D4493">
        <w:rPr>
          <w:rStyle w:val="libBold2Char"/>
          <w:rtl/>
        </w:rPr>
        <w:t xml:space="preserve">2830 ـ زهير بن أبي جبل </w:t>
      </w:r>
      <w:r w:rsidRPr="004B4EF2">
        <w:rPr>
          <w:rStyle w:val="libFootnotenumChar"/>
          <w:rtl/>
        </w:rPr>
        <w:t>(1)</w:t>
      </w:r>
      <w:r w:rsidRPr="004D4493">
        <w:rPr>
          <w:rStyle w:val="libBold2Char"/>
          <w:rtl/>
        </w:rPr>
        <w:t xml:space="preserve"> </w:t>
      </w:r>
      <w:r w:rsidRPr="00CA1DF9">
        <w:rPr>
          <w:rtl/>
          <w:lang w:bidi="fa-IR"/>
        </w:rPr>
        <w:t>: يأتي في القسم الرابع.</w:t>
      </w:r>
    </w:p>
    <w:p w14:paraId="2BD43C92" w14:textId="77777777" w:rsidR="00ED61A7" w:rsidRPr="00CA1DF9" w:rsidRDefault="00ED61A7" w:rsidP="00AE508F">
      <w:pPr>
        <w:pStyle w:val="libNormal"/>
        <w:rPr>
          <w:rtl/>
          <w:lang w:bidi="fa-IR"/>
        </w:rPr>
      </w:pPr>
      <w:r w:rsidRPr="004D4493">
        <w:rPr>
          <w:rStyle w:val="libBold2Char"/>
          <w:rtl/>
        </w:rPr>
        <w:t xml:space="preserve">2831 ـ زهير بن الحارث : </w:t>
      </w:r>
      <w:r w:rsidRPr="00CA1DF9">
        <w:rPr>
          <w:rtl/>
          <w:lang w:bidi="fa-IR"/>
        </w:rPr>
        <w:t>في زهير بن عوف.</w:t>
      </w:r>
    </w:p>
    <w:p w14:paraId="082475CC" w14:textId="77777777" w:rsidR="00ED61A7" w:rsidRPr="00CA1DF9" w:rsidRDefault="00ED61A7" w:rsidP="00AE508F">
      <w:pPr>
        <w:pStyle w:val="libNormal"/>
        <w:rPr>
          <w:rtl/>
        </w:rPr>
      </w:pPr>
      <w:r w:rsidRPr="004D4493">
        <w:rPr>
          <w:rStyle w:val="libBold2Char"/>
          <w:rtl/>
        </w:rPr>
        <w:t xml:space="preserve">2832 ـ زهير بن خطامة الكناني </w:t>
      </w:r>
      <w:r w:rsidRPr="004B4EF2">
        <w:rPr>
          <w:rStyle w:val="libFootnotenumChar"/>
          <w:rtl/>
        </w:rPr>
        <w:t>(2)</w:t>
      </w:r>
      <w:r w:rsidRPr="004D4493">
        <w:rPr>
          <w:rStyle w:val="libBold2Char"/>
          <w:rtl/>
        </w:rPr>
        <w:t xml:space="preserve"> </w:t>
      </w:r>
      <w:r w:rsidRPr="00CA1DF9">
        <w:rPr>
          <w:rtl/>
        </w:rPr>
        <w:t>: تقدّم ذكره في ترجمة الأسود بن خطامة أخيه.</w:t>
      </w:r>
    </w:p>
    <w:p w14:paraId="79C7D4E5" w14:textId="77777777" w:rsidR="00ED61A7" w:rsidRPr="00CA1DF9" w:rsidRDefault="00ED61A7" w:rsidP="00AE508F">
      <w:pPr>
        <w:pStyle w:val="libNormal"/>
        <w:rPr>
          <w:rtl/>
        </w:rPr>
      </w:pPr>
      <w:r w:rsidRPr="004D4493">
        <w:rPr>
          <w:rStyle w:val="libBold2Char"/>
          <w:rtl/>
        </w:rPr>
        <w:t xml:space="preserve">2833 ـ زهير بن صرد </w:t>
      </w:r>
      <w:r w:rsidRPr="004B4EF2">
        <w:rPr>
          <w:rStyle w:val="libFootnotenumChar"/>
          <w:rtl/>
        </w:rPr>
        <w:t>(3)</w:t>
      </w:r>
      <w:r w:rsidRPr="004D4493">
        <w:rPr>
          <w:rStyle w:val="libBold2Char"/>
          <w:rtl/>
        </w:rPr>
        <w:t xml:space="preserve"> </w:t>
      </w:r>
      <w:r w:rsidRPr="00CA1DF9">
        <w:rPr>
          <w:rtl/>
        </w:rPr>
        <w:t>: السعديّ الجشميّ ، أبو جرول ، ويقال أبو صرد.</w:t>
      </w:r>
    </w:p>
    <w:p w14:paraId="023F4178" w14:textId="77777777" w:rsidR="00ED61A7" w:rsidRPr="00CA1DF9" w:rsidRDefault="00ED61A7" w:rsidP="00AE508F">
      <w:pPr>
        <w:pStyle w:val="libNormal"/>
        <w:rPr>
          <w:rtl/>
        </w:rPr>
      </w:pPr>
      <w:r w:rsidRPr="00CA1DF9">
        <w:rPr>
          <w:rtl/>
        </w:rPr>
        <w:t>قال ابن مندة : سكن الشام. وقال ابن إسحاق في المغازي : حدّثني عمرو بن شعيب ، عن أبيه ، عن جدّه</w:t>
      </w:r>
      <w:r>
        <w:rPr>
          <w:rtl/>
        </w:rPr>
        <w:t xml:space="preserve"> ـ </w:t>
      </w:r>
      <w:r w:rsidRPr="00CA1DF9">
        <w:rPr>
          <w:rtl/>
        </w:rPr>
        <w:t xml:space="preserve">أن وفد هوازن أتوا النبيّ </w:t>
      </w:r>
      <w:r w:rsidRPr="001C1D0F">
        <w:rPr>
          <w:rStyle w:val="libAlaemChar"/>
          <w:rtl/>
        </w:rPr>
        <w:t>صلى‌الله‌عليه‌وآله‌وسلم</w:t>
      </w:r>
      <w:r w:rsidRPr="00CA1DF9">
        <w:rPr>
          <w:rtl/>
        </w:rPr>
        <w:t xml:space="preserve"> وقد أسلموا قالوا : يا رسول الله ، إنا أهل وعشيرة ، وقد أصابنا من البلاء ما لا يخفى عليك ، فامنن علينا ، منّ الله عليك. قال : وكان رجل من هوازن يكنى أبا صرد ، فقال : يا رسول الله ، إنما في الحظائر عمّاتك وخالاتك وحواضنك اللاتي كنّ يكفلنك ، فذكر الحديث والشعر بطوله.</w:t>
      </w:r>
    </w:p>
    <w:p w14:paraId="4FBF37D7" w14:textId="77777777" w:rsidR="00ED61A7" w:rsidRPr="00CA1DF9" w:rsidRDefault="00ED61A7" w:rsidP="007952B1">
      <w:pPr>
        <w:pStyle w:val="libLine"/>
        <w:rPr>
          <w:rtl/>
        </w:rPr>
      </w:pPr>
      <w:r w:rsidRPr="00CA1DF9">
        <w:rPr>
          <w:rtl/>
        </w:rPr>
        <w:t>__________________</w:t>
      </w:r>
    </w:p>
    <w:p w14:paraId="75CE0321" w14:textId="77777777" w:rsidR="00ED61A7" w:rsidRPr="00CA1DF9" w:rsidRDefault="00ED61A7" w:rsidP="004B4EF2">
      <w:pPr>
        <w:pStyle w:val="libFootnote0"/>
        <w:rPr>
          <w:rtl/>
          <w:lang w:bidi="fa-IR"/>
        </w:rPr>
      </w:pPr>
      <w:r>
        <w:rPr>
          <w:rtl/>
        </w:rPr>
        <w:t>(</w:t>
      </w:r>
      <w:r w:rsidRPr="00CA1DF9">
        <w:rPr>
          <w:rtl/>
        </w:rPr>
        <w:t>1) أسد الغابة ت [1766] ، الاستيعاب ت [820]</w:t>
      </w:r>
      <w:r>
        <w:rPr>
          <w:rtl/>
        </w:rPr>
        <w:t>.</w:t>
      </w:r>
      <w:r w:rsidRPr="00CA1DF9">
        <w:rPr>
          <w:rtl/>
        </w:rPr>
        <w:t xml:space="preserve"> تجريد أسماء الصحابة 1 / 191 ، الوافي بالوفيات 14 / 227.</w:t>
      </w:r>
    </w:p>
    <w:p w14:paraId="7B5AF987" w14:textId="77777777" w:rsidR="00ED61A7" w:rsidRPr="00CA1DF9" w:rsidRDefault="00ED61A7" w:rsidP="004B4EF2">
      <w:pPr>
        <w:pStyle w:val="libFootnote0"/>
        <w:rPr>
          <w:rtl/>
          <w:lang w:bidi="fa-IR"/>
        </w:rPr>
      </w:pPr>
      <w:r>
        <w:rPr>
          <w:rtl/>
        </w:rPr>
        <w:t>(</w:t>
      </w:r>
      <w:r w:rsidRPr="00CA1DF9">
        <w:rPr>
          <w:rtl/>
        </w:rPr>
        <w:t>2) أسد الغابة ت [1767]</w:t>
      </w:r>
      <w:r>
        <w:rPr>
          <w:rtl/>
        </w:rPr>
        <w:t>.</w:t>
      </w:r>
    </w:p>
    <w:p w14:paraId="6C23A9A6" w14:textId="77777777" w:rsidR="00ED61A7" w:rsidRPr="00CA1DF9" w:rsidRDefault="00ED61A7" w:rsidP="004B4EF2">
      <w:pPr>
        <w:pStyle w:val="libFootnote0"/>
        <w:rPr>
          <w:rtl/>
          <w:lang w:bidi="fa-IR"/>
        </w:rPr>
      </w:pPr>
      <w:r>
        <w:rPr>
          <w:rtl/>
        </w:rPr>
        <w:t>(</w:t>
      </w:r>
      <w:r w:rsidRPr="00CA1DF9">
        <w:rPr>
          <w:rtl/>
        </w:rPr>
        <w:t>3) أسد الغابة ت [1769] ، الاستيعاب ت [823]</w:t>
      </w:r>
      <w:r>
        <w:rPr>
          <w:rtl/>
        </w:rPr>
        <w:t>.</w:t>
      </w:r>
    </w:p>
    <w:p w14:paraId="2F303E04" w14:textId="77777777" w:rsidR="00ED61A7" w:rsidRPr="00CA1DF9" w:rsidRDefault="00ED61A7" w:rsidP="00AE508F">
      <w:pPr>
        <w:pStyle w:val="libNormal"/>
        <w:rPr>
          <w:rtl/>
        </w:rPr>
      </w:pPr>
      <w:r>
        <w:rPr>
          <w:rtl/>
        </w:rPr>
        <w:br w:type="page"/>
      </w:r>
      <w:r w:rsidRPr="00CA1DF9">
        <w:rPr>
          <w:rtl/>
        </w:rPr>
        <w:lastRenderedPageBreak/>
        <w:t>وقد وقع لي هذا الحديث وفيه الشّعر عاليا عشاري الإسناد ، ذكرته في العشرة العشارية ، وأمليته من وجه آخر في الأربعين المتباينة ، وأعلّ ابن عبد البرّ إسناده بأمر غير قادح قد أوضحته في لسان الميزان في ترجمة زياد بن طارق. والله المستعان.</w:t>
      </w:r>
    </w:p>
    <w:p w14:paraId="68C7EAE7" w14:textId="77777777" w:rsidR="00ED61A7" w:rsidRPr="00CA1DF9" w:rsidRDefault="00ED61A7" w:rsidP="00AE508F">
      <w:pPr>
        <w:pStyle w:val="libNormal"/>
        <w:rPr>
          <w:rtl/>
        </w:rPr>
      </w:pPr>
      <w:r>
        <w:rPr>
          <w:rtl/>
        </w:rPr>
        <w:t>[و</w:t>
      </w:r>
      <w:r w:rsidRPr="00CA1DF9">
        <w:rPr>
          <w:rtl/>
        </w:rPr>
        <w:t>ذكر ابن سعد في الطّبقات في الترجمة النبويّة في قصة يوم حنين وقسمة الغنائم بالجعرانة عن الواقديّ ، عن معمر ، عن الزهريّ ، وعن عبد الله بن جعفر المسوريّ ، وعن ابن أبي سبرة وغيره. قالوا : وقدم علينا أربعة عشر رجلا من هوازن مسلمين ، وجاءوا بإسلام من وراءهم من قومهم ، وفيه : فكان رأس القوم والمتكلم أبو صرد زهير بن صرد ، فقال : يا رسول الله ، إنا أهل وعشيرة</w:t>
      </w:r>
      <w:r>
        <w:rPr>
          <w:rtl/>
        </w:rPr>
        <w:t xml:space="preserve"> ..</w:t>
      </w:r>
      <w:r w:rsidRPr="00CA1DF9">
        <w:rPr>
          <w:rtl/>
        </w:rPr>
        <w:t xml:space="preserve"> فذكره دون الشّعر ، وفيه : «إنّ أبعدهنّ قريب منك ، خضنّك في حجرهنّ ، وأرضعنك بثديهنّ ، وتوركنّك على أوراكهنّ ، وأنت خير المكفولين.»</w:t>
      </w:r>
      <w:r>
        <w:rPr>
          <w:rtl/>
        </w:rPr>
        <w:t>]</w:t>
      </w:r>
      <w:r>
        <w:rPr>
          <w:rFonts w:hint="cs"/>
          <w:rtl/>
        </w:rPr>
        <w:t xml:space="preserve"> </w:t>
      </w:r>
      <w:r w:rsidRPr="004B4EF2">
        <w:rPr>
          <w:rStyle w:val="libFootnotenumChar"/>
          <w:rtl/>
        </w:rPr>
        <w:t>(1)</w:t>
      </w:r>
    </w:p>
    <w:p w14:paraId="588B9CBF" w14:textId="77777777" w:rsidR="00ED61A7" w:rsidRDefault="00ED61A7" w:rsidP="004D4493">
      <w:pPr>
        <w:pStyle w:val="libBold2"/>
        <w:rPr>
          <w:rtl/>
        </w:rPr>
      </w:pPr>
      <w:r w:rsidRPr="002F3E5A">
        <w:rPr>
          <w:rtl/>
        </w:rPr>
        <w:t>2834</w:t>
      </w:r>
      <w:r>
        <w:rPr>
          <w:rtl/>
        </w:rPr>
        <w:t xml:space="preserve"> ـ </w:t>
      </w:r>
      <w:r w:rsidRPr="002F3E5A">
        <w:rPr>
          <w:rtl/>
        </w:rPr>
        <w:t>زهير بن طهفة الكنديّ :</w:t>
      </w:r>
    </w:p>
    <w:p w14:paraId="7F093CC0" w14:textId="77777777" w:rsidR="00ED61A7" w:rsidRPr="00CA1DF9" w:rsidRDefault="00ED61A7" w:rsidP="00AE508F">
      <w:pPr>
        <w:pStyle w:val="libNormal"/>
        <w:rPr>
          <w:rtl/>
        </w:rPr>
      </w:pPr>
      <w:r w:rsidRPr="00CA1DF9">
        <w:rPr>
          <w:rtl/>
        </w:rPr>
        <w:t xml:space="preserve">روى ابن مندة ، من طريق إياد بن لقيط ، عن زهير بن طهفة الكنديّ ، قال : أنا والله في الرّهط الذين قدموا على رسول الله </w:t>
      </w:r>
      <w:r w:rsidRPr="001C1D0F">
        <w:rPr>
          <w:rStyle w:val="libAlaemChar"/>
          <w:rtl/>
        </w:rPr>
        <w:t>صلى‌الله‌عليه‌وآله‌وسلم</w:t>
      </w:r>
      <w:r w:rsidRPr="00CA1DF9">
        <w:rPr>
          <w:rtl/>
        </w:rPr>
        <w:t xml:space="preserve"> وفيهم ابنا مليكة</w:t>
      </w:r>
      <w:r>
        <w:rPr>
          <w:rtl/>
        </w:rPr>
        <w:t xml:space="preserve"> ..</w:t>
      </w:r>
      <w:r w:rsidRPr="00CA1DF9">
        <w:rPr>
          <w:rtl/>
        </w:rPr>
        <w:t>. الحديث.</w:t>
      </w:r>
      <w:r>
        <w:rPr>
          <w:rFonts w:hint="cs"/>
          <w:rtl/>
        </w:rPr>
        <w:t xml:space="preserve"> </w:t>
      </w:r>
      <w:r w:rsidRPr="00CA1DF9">
        <w:rPr>
          <w:rtl/>
        </w:rPr>
        <w:t>قال ابن مندة : غريب من حديث صدقة أبي عمران ، وهو كوفي يجمع حديثه.</w:t>
      </w:r>
    </w:p>
    <w:p w14:paraId="206C8B23" w14:textId="77777777" w:rsidR="00ED61A7" w:rsidRPr="00CA1DF9" w:rsidRDefault="00ED61A7" w:rsidP="00AE508F">
      <w:pPr>
        <w:pStyle w:val="libNormal"/>
        <w:rPr>
          <w:rtl/>
        </w:rPr>
      </w:pPr>
      <w:r w:rsidRPr="004D4493">
        <w:rPr>
          <w:rStyle w:val="libBold2Char"/>
          <w:rtl/>
        </w:rPr>
        <w:t xml:space="preserve">2835 ـ زهير بن عاصم </w:t>
      </w:r>
      <w:r w:rsidRPr="004B4EF2">
        <w:rPr>
          <w:rStyle w:val="libFootnotenumChar"/>
          <w:rtl/>
        </w:rPr>
        <w:t>(2)</w:t>
      </w:r>
      <w:r w:rsidRPr="004D4493">
        <w:rPr>
          <w:rStyle w:val="libBold2Char"/>
          <w:rtl/>
        </w:rPr>
        <w:t xml:space="preserve"> </w:t>
      </w:r>
      <w:r w:rsidRPr="00CA1DF9">
        <w:rPr>
          <w:rtl/>
        </w:rPr>
        <w:t>: بن حصين بن مشمت. تقدم ذكر جدّه.</w:t>
      </w:r>
    </w:p>
    <w:p w14:paraId="7F227B14" w14:textId="77777777" w:rsidR="00ED61A7" w:rsidRPr="00CA1DF9" w:rsidRDefault="00ED61A7" w:rsidP="00AE508F">
      <w:pPr>
        <w:pStyle w:val="libNormal"/>
        <w:rPr>
          <w:rtl/>
        </w:rPr>
      </w:pPr>
      <w:r w:rsidRPr="00CA1DF9">
        <w:rPr>
          <w:rtl/>
        </w:rPr>
        <w:t xml:space="preserve">قال ابن مندة : وفد زهير على النبيّ </w:t>
      </w:r>
      <w:r w:rsidRPr="001C1D0F">
        <w:rPr>
          <w:rStyle w:val="libAlaemChar"/>
          <w:rtl/>
        </w:rPr>
        <w:t>صلى‌الله‌عليه‌وآله‌وسلم</w:t>
      </w:r>
      <w:r w:rsidRPr="00CA1DF9">
        <w:rPr>
          <w:rtl/>
        </w:rPr>
        <w:t xml:space="preserve">. وله ذكر في حديث حصين بن مشمت ، كأنه أشار إلى الحديث الّذي في ترجمة حصين أن النبيّ </w:t>
      </w:r>
      <w:r w:rsidRPr="001C1D0F">
        <w:rPr>
          <w:rStyle w:val="libAlaemChar"/>
          <w:rtl/>
        </w:rPr>
        <w:t>صلى‌الله‌عليه‌وآله‌وسلم</w:t>
      </w:r>
      <w:r w:rsidRPr="00CA1DF9">
        <w:rPr>
          <w:rtl/>
        </w:rPr>
        <w:t xml:space="preserve"> أقطعه مياها عدة ، فذكر الحديث. وقال في آخره : فقال زهير بن عاصم بن حصين في ذلك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79"/>
        <w:gridCol w:w="706"/>
        <w:gridCol w:w="4882"/>
      </w:tblGrid>
      <w:tr w:rsidR="00ED61A7" w:rsidRPr="00CA1DF9" w14:paraId="65194F30" w14:textId="77777777" w:rsidTr="00636C9A">
        <w:trPr>
          <w:tblCellSpacing w:w="15" w:type="dxa"/>
          <w:jc w:val="center"/>
        </w:trPr>
        <w:tc>
          <w:tcPr>
            <w:tcW w:w="2361" w:type="pct"/>
            <w:vAlign w:val="center"/>
          </w:tcPr>
          <w:p w14:paraId="68D8A566" w14:textId="77777777" w:rsidR="00ED61A7" w:rsidRPr="00CA1DF9" w:rsidRDefault="00ED61A7" w:rsidP="00636C9A">
            <w:pPr>
              <w:rPr>
                <w:rtl/>
                <w:lang w:bidi="fa-IR"/>
              </w:rPr>
            </w:pPr>
            <w:r w:rsidRPr="00CA1DF9">
              <w:rPr>
                <w:rtl/>
                <w:lang w:bidi="fa-IR"/>
              </w:rPr>
              <w:t>إنّ بلادي لم تكن أملاسا</w:t>
            </w:r>
            <w:r w:rsidRPr="00DE4A9C">
              <w:rPr>
                <w:rtl/>
              </w:rPr>
              <w:br/>
              <w:t> </w:t>
            </w:r>
          </w:p>
        </w:tc>
        <w:tc>
          <w:tcPr>
            <w:tcW w:w="197" w:type="pct"/>
            <w:vAlign w:val="center"/>
          </w:tcPr>
          <w:p w14:paraId="5A4E3310" w14:textId="77777777" w:rsidR="00ED61A7" w:rsidRPr="00CA1DF9" w:rsidRDefault="00ED61A7" w:rsidP="00636C9A">
            <w:r w:rsidRPr="00CA1DF9">
              <w:rPr>
                <w:rtl/>
              </w:rPr>
              <w:t> </w:t>
            </w:r>
          </w:p>
        </w:tc>
        <w:tc>
          <w:tcPr>
            <w:tcW w:w="2362" w:type="pct"/>
            <w:vAlign w:val="center"/>
          </w:tcPr>
          <w:p w14:paraId="0509D411" w14:textId="77777777" w:rsidR="00ED61A7" w:rsidRPr="00CA1DF9" w:rsidRDefault="00ED61A7" w:rsidP="00636C9A">
            <w:r w:rsidRPr="00CA1DF9">
              <w:rPr>
                <w:rtl/>
                <w:lang w:bidi="fa-IR"/>
              </w:rPr>
              <w:t>بهنّ خطّ القلم الأنفاسا</w:t>
            </w:r>
            <w:r w:rsidRPr="00DE4A9C">
              <w:rPr>
                <w:rtl/>
              </w:rPr>
              <w:br/>
              <w:t> </w:t>
            </w:r>
          </w:p>
        </w:tc>
      </w:tr>
      <w:tr w:rsidR="00ED61A7" w:rsidRPr="00CA1DF9" w14:paraId="7091A928" w14:textId="77777777" w:rsidTr="00636C9A">
        <w:trPr>
          <w:tblCellSpacing w:w="15" w:type="dxa"/>
          <w:jc w:val="center"/>
        </w:trPr>
        <w:tc>
          <w:tcPr>
            <w:tcW w:w="0" w:type="auto"/>
            <w:gridSpan w:val="3"/>
            <w:vAlign w:val="center"/>
          </w:tcPr>
          <w:p w14:paraId="16FFDB6D" w14:textId="77777777" w:rsidR="00ED61A7" w:rsidRPr="00CA1DF9" w:rsidRDefault="00ED61A7" w:rsidP="00636C9A">
            <w:r w:rsidRPr="00CA1DF9">
              <w:rPr>
                <w:rtl/>
              </w:rPr>
              <w:t>من النّبيّ حيث أعطى النّاسا</w:t>
            </w:r>
          </w:p>
        </w:tc>
      </w:tr>
    </w:tbl>
    <w:p w14:paraId="1F134517" w14:textId="77777777" w:rsidR="00ED61A7" w:rsidRDefault="00ED61A7" w:rsidP="00C82C3C">
      <w:pPr>
        <w:pStyle w:val="libCenter"/>
        <w:rPr>
          <w:rtl/>
        </w:rPr>
      </w:pPr>
      <w:r>
        <w:rPr>
          <w:rtl/>
        </w:rPr>
        <w:t>[</w:t>
      </w:r>
      <w:r w:rsidRPr="00CA1DF9">
        <w:rPr>
          <w:rtl/>
        </w:rPr>
        <w:t>الرجز</w:t>
      </w:r>
      <w:r>
        <w:rPr>
          <w:rtl/>
        </w:rPr>
        <w:t>]</w:t>
      </w:r>
    </w:p>
    <w:p w14:paraId="414E4A03" w14:textId="77777777" w:rsidR="00ED61A7" w:rsidRPr="00CA1DF9" w:rsidRDefault="00ED61A7" w:rsidP="00AE508F">
      <w:pPr>
        <w:pStyle w:val="libNormal"/>
        <w:rPr>
          <w:rtl/>
        </w:rPr>
      </w:pPr>
      <w:r w:rsidRPr="00CA1DF9">
        <w:rPr>
          <w:rtl/>
        </w:rPr>
        <w:t>قلت : وهذه الأبيات قد ناقضه فيها أبو نخيلة السعديّ الشّاعر المشهور في أواخر دولة بني أميّة ، وليس في القصّة ما يصرح بوفادة زهير ، فيحتمل أنه قال ذلك مفتخرا به وإن لم يدرك ذلك الزمن.</w:t>
      </w:r>
    </w:p>
    <w:p w14:paraId="737A39F1" w14:textId="77777777" w:rsidR="00ED61A7" w:rsidRPr="00CA1DF9" w:rsidRDefault="00ED61A7" w:rsidP="007952B1">
      <w:pPr>
        <w:pStyle w:val="libLine"/>
        <w:rPr>
          <w:rtl/>
        </w:rPr>
      </w:pPr>
      <w:r w:rsidRPr="00CA1DF9">
        <w:rPr>
          <w:rtl/>
        </w:rPr>
        <w:t>__________________</w:t>
      </w:r>
    </w:p>
    <w:p w14:paraId="330DBF1F" w14:textId="77777777" w:rsidR="00ED61A7" w:rsidRPr="00CA1DF9" w:rsidRDefault="00ED61A7" w:rsidP="004B4EF2">
      <w:pPr>
        <w:pStyle w:val="libFootnote0"/>
        <w:rPr>
          <w:rtl/>
          <w:lang w:bidi="fa-IR"/>
        </w:rPr>
      </w:pPr>
      <w:r>
        <w:rPr>
          <w:rtl/>
        </w:rPr>
        <w:t>(</w:t>
      </w:r>
      <w:r w:rsidRPr="00CA1DF9">
        <w:rPr>
          <w:rtl/>
        </w:rPr>
        <w:t>1) ليس في أ.</w:t>
      </w:r>
    </w:p>
    <w:p w14:paraId="3169E9BF" w14:textId="77777777" w:rsidR="00ED61A7" w:rsidRPr="00CA1DF9" w:rsidRDefault="00ED61A7" w:rsidP="004B4EF2">
      <w:pPr>
        <w:pStyle w:val="libFootnote0"/>
        <w:rPr>
          <w:rtl/>
          <w:lang w:bidi="fa-IR"/>
        </w:rPr>
      </w:pPr>
      <w:r>
        <w:rPr>
          <w:rtl/>
        </w:rPr>
        <w:t>(</w:t>
      </w:r>
      <w:r w:rsidRPr="00CA1DF9">
        <w:rPr>
          <w:rtl/>
        </w:rPr>
        <w:t>2) أسد الغابة ت [1770]</w:t>
      </w:r>
      <w:r>
        <w:rPr>
          <w:rtl/>
        </w:rPr>
        <w:t>.</w:t>
      </w:r>
    </w:p>
    <w:p w14:paraId="473903ED"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2836 ـ زهير بن عبد الله بن جدعان </w:t>
      </w:r>
      <w:r w:rsidRPr="004B4EF2">
        <w:rPr>
          <w:rStyle w:val="libFootnotenumChar"/>
          <w:rtl/>
        </w:rPr>
        <w:t>(1)</w:t>
      </w:r>
      <w:r w:rsidRPr="004D4493">
        <w:rPr>
          <w:rStyle w:val="libBold2Char"/>
          <w:rtl/>
        </w:rPr>
        <w:t xml:space="preserve"> </w:t>
      </w:r>
      <w:r w:rsidRPr="00CA1DF9">
        <w:rPr>
          <w:rtl/>
          <w:lang w:bidi="fa-IR"/>
        </w:rPr>
        <w:t>: أبو مليكة التيميّ من رهط الصّديق.</w:t>
      </w:r>
    </w:p>
    <w:p w14:paraId="71587622" w14:textId="77777777" w:rsidR="00ED61A7" w:rsidRPr="00CA1DF9" w:rsidRDefault="00ED61A7" w:rsidP="00AE508F">
      <w:pPr>
        <w:pStyle w:val="libNormal"/>
        <w:rPr>
          <w:rtl/>
        </w:rPr>
      </w:pPr>
      <w:r w:rsidRPr="00CA1DF9">
        <w:rPr>
          <w:rtl/>
        </w:rPr>
        <w:t xml:space="preserve">قال ابن شاهين : له صحبة. ووقع في صحيح البخاريّ من طريق ابن أبي مليكة عن جدّه ، عن أبي بكر ، قال ابن عبد البرّ : لجدّ ابن أبي مليكة صحبة ، وأبوه عبد الله بن جدعان مات قبل أن يسلم ، وإذا عاش ولده إلى أن يحدّث عن أبي بكر دلّ على أن له صحبة : إذ لم يمت النبيّ </w:t>
      </w:r>
      <w:r w:rsidRPr="001C1D0F">
        <w:rPr>
          <w:rStyle w:val="libAlaemChar"/>
          <w:rtl/>
        </w:rPr>
        <w:t>صلى‌الله‌عليه‌وآله‌وسلم</w:t>
      </w:r>
      <w:r w:rsidRPr="00CA1DF9">
        <w:rPr>
          <w:rtl/>
        </w:rPr>
        <w:t xml:space="preserve"> وعلى الأرض قرشيّ كافر.</w:t>
      </w:r>
    </w:p>
    <w:p w14:paraId="69B8EACA" w14:textId="77777777" w:rsidR="00ED61A7" w:rsidRPr="00CA1DF9" w:rsidRDefault="00ED61A7" w:rsidP="00AE508F">
      <w:pPr>
        <w:pStyle w:val="libNormal"/>
        <w:rPr>
          <w:rtl/>
        </w:rPr>
      </w:pPr>
      <w:r w:rsidRPr="00CA1DF9">
        <w:rPr>
          <w:rtl/>
        </w:rPr>
        <w:t>وذكر عمر بن شبّة في أخبار مكّة ، عن عبد العزيز بن المطلب أنّ آل مسعود بن عمرو القارئ حالف عبد الله بن جدعان ، فحضرت ابن جدعان ، الوفاة قالوا : يا أبا مساحق ، إنه لا ولد لك ، فاردد إلينا حلفنا ، ففعل ، فحالفوا نوفل بن أهيب بن عبد مناف بن زهرة. قال عبد العزيز : ثم ولد لابن جدعان أبو مليكة بعد وفاته ، وهو من بنت أبي قيس بن عبد مناف بن زهرة.</w:t>
      </w:r>
    </w:p>
    <w:p w14:paraId="76142BB5" w14:textId="77777777" w:rsidR="00ED61A7" w:rsidRDefault="00ED61A7" w:rsidP="00AE508F">
      <w:pPr>
        <w:pStyle w:val="libNormal"/>
        <w:rPr>
          <w:rtl/>
          <w:lang w:bidi="fa-IR"/>
        </w:rPr>
      </w:pPr>
      <w:r w:rsidRPr="004D4493">
        <w:rPr>
          <w:rStyle w:val="libBold2Char"/>
          <w:rtl/>
        </w:rPr>
        <w:t xml:space="preserve">2837 ـ زهير بن عثمان الثقفيّ </w:t>
      </w:r>
      <w:r w:rsidRPr="004B4EF2">
        <w:rPr>
          <w:rStyle w:val="libFootnotenumChar"/>
          <w:rtl/>
        </w:rPr>
        <w:t>(2)</w:t>
      </w:r>
      <w:r w:rsidRPr="004D4493">
        <w:rPr>
          <w:rStyle w:val="libBold2Char"/>
          <w:rtl/>
        </w:rPr>
        <w:t xml:space="preserve"> </w:t>
      </w:r>
      <w:r w:rsidRPr="00CA1DF9">
        <w:rPr>
          <w:rtl/>
          <w:lang w:bidi="fa-IR"/>
        </w:rPr>
        <w:t>:</w:t>
      </w:r>
    </w:p>
    <w:p w14:paraId="7EDDC745" w14:textId="77777777" w:rsidR="00ED61A7" w:rsidRPr="00CA1DF9" w:rsidRDefault="00ED61A7" w:rsidP="00AE508F">
      <w:pPr>
        <w:pStyle w:val="libNormal"/>
        <w:rPr>
          <w:rtl/>
        </w:rPr>
      </w:pPr>
      <w:r w:rsidRPr="00CA1DF9">
        <w:rPr>
          <w:rtl/>
        </w:rPr>
        <w:t>نزل البصرة ، له حديث في الوليمة عند أبي داود والنسائيّ بسند لا بأس به.</w:t>
      </w:r>
    </w:p>
    <w:p w14:paraId="1D32A079" w14:textId="77777777" w:rsidR="00ED61A7" w:rsidRPr="00CA1DF9" w:rsidRDefault="00ED61A7" w:rsidP="00AE508F">
      <w:pPr>
        <w:pStyle w:val="libNormal"/>
        <w:rPr>
          <w:rtl/>
        </w:rPr>
      </w:pPr>
      <w:r w:rsidRPr="00CA1DF9">
        <w:rPr>
          <w:rtl/>
        </w:rPr>
        <w:t>وقال ابن السّكن : ليس بمعروف في الصّحابة إلا أنّ عمرو بن علي ذكره فيهم.</w:t>
      </w:r>
    </w:p>
    <w:p w14:paraId="3A4305EB" w14:textId="77777777" w:rsidR="00ED61A7" w:rsidRPr="00CA1DF9" w:rsidRDefault="00ED61A7" w:rsidP="00AE508F">
      <w:pPr>
        <w:pStyle w:val="libNormal"/>
        <w:rPr>
          <w:rtl/>
        </w:rPr>
      </w:pPr>
      <w:r w:rsidRPr="00CA1DF9">
        <w:rPr>
          <w:rtl/>
        </w:rPr>
        <w:t>وقال البخاريّ : لا تعرف له صحبة ، ولم يصحّ إسناده ، وأثبت صحبته ابن أبي خيثمة ، وأبو حاتم ، والترمذي والأزديّ وغيرهم ، زاد الأزديّ : تفرد بالرواية عنه عبد الله بن عثمان الثقفيّ.</w:t>
      </w:r>
    </w:p>
    <w:p w14:paraId="3846D88C" w14:textId="77777777" w:rsidR="00ED61A7" w:rsidRPr="00CA1DF9" w:rsidRDefault="00ED61A7" w:rsidP="00AE508F">
      <w:pPr>
        <w:pStyle w:val="libNormal"/>
        <w:rPr>
          <w:rtl/>
        </w:rPr>
      </w:pPr>
      <w:r w:rsidRPr="004D4493">
        <w:rPr>
          <w:rStyle w:val="libBold2Char"/>
          <w:rtl/>
        </w:rPr>
        <w:t xml:space="preserve">2838 ـ زهير بن العجوة الهدلي : </w:t>
      </w:r>
      <w:r w:rsidRPr="004B4EF2">
        <w:rPr>
          <w:rStyle w:val="libFootnotenumChar"/>
          <w:rtl/>
        </w:rPr>
        <w:t>(3)</w:t>
      </w:r>
      <w:r w:rsidRPr="004D4493">
        <w:rPr>
          <w:rStyle w:val="libBold2Char"/>
          <w:rtl/>
        </w:rPr>
        <w:t xml:space="preserve"> </w:t>
      </w:r>
      <w:r w:rsidRPr="00CA1DF9">
        <w:rPr>
          <w:rtl/>
        </w:rPr>
        <w:t>قتل يوم حنين مسلما ، استدركه الأشيريّ ، وقد ذكره أبو عمر في ترجمة أخيه أبي خراش ، فقال : كان جميل بن معمر قتل زهيرا يوم الفتح مسلما. حكاه المبرد ، وقال : وكان جميل يومئذ كافرا ثم أسلم.</w:t>
      </w:r>
    </w:p>
    <w:p w14:paraId="10EE33FA" w14:textId="77777777" w:rsidR="00ED61A7" w:rsidRPr="00CA1DF9" w:rsidRDefault="00ED61A7" w:rsidP="00AE508F">
      <w:pPr>
        <w:pStyle w:val="libNormal"/>
        <w:rPr>
          <w:rtl/>
        </w:rPr>
      </w:pPr>
      <w:r w:rsidRPr="00CA1DF9">
        <w:rPr>
          <w:rtl/>
        </w:rPr>
        <w:t>وقال أبو عبيدة : أسر زهير بن العجوة الهذلي يوم حنين ، وكتّف ، فرآه جميل بن معمر ، فقال : أنت الماشي لنا بالمعايب ، فقتله.</w:t>
      </w:r>
    </w:p>
    <w:p w14:paraId="1D4CAB61" w14:textId="77777777" w:rsidR="00ED61A7" w:rsidRPr="00CA1DF9" w:rsidRDefault="00ED61A7" w:rsidP="00AE508F">
      <w:pPr>
        <w:pStyle w:val="libNormal"/>
        <w:rPr>
          <w:rtl/>
        </w:rPr>
      </w:pPr>
      <w:r w:rsidRPr="00CA1DF9">
        <w:rPr>
          <w:rtl/>
        </w:rPr>
        <w:t>وقال أبو خراش يرثيه</w:t>
      </w:r>
      <w:r>
        <w:rPr>
          <w:rtl/>
        </w:rPr>
        <w:t xml:space="preserve"> ..</w:t>
      </w:r>
      <w:r w:rsidRPr="00CA1DF9">
        <w:rPr>
          <w:rtl/>
        </w:rPr>
        <w:t>. فذكر المرثية ، ويقال : إن العجوة لقب زهير نفسه.</w:t>
      </w:r>
    </w:p>
    <w:p w14:paraId="21576C80" w14:textId="77777777" w:rsidR="00ED61A7" w:rsidRPr="00CA1DF9" w:rsidRDefault="00ED61A7" w:rsidP="007952B1">
      <w:pPr>
        <w:pStyle w:val="libLine"/>
        <w:rPr>
          <w:rtl/>
        </w:rPr>
      </w:pPr>
      <w:r w:rsidRPr="00CA1DF9">
        <w:rPr>
          <w:rtl/>
        </w:rPr>
        <w:t>__________________</w:t>
      </w:r>
    </w:p>
    <w:p w14:paraId="31EA302F" w14:textId="77777777" w:rsidR="00ED61A7" w:rsidRPr="00CA1DF9" w:rsidRDefault="00ED61A7" w:rsidP="004B4EF2">
      <w:pPr>
        <w:pStyle w:val="libFootnote0"/>
        <w:rPr>
          <w:rtl/>
          <w:lang w:bidi="fa-IR"/>
        </w:rPr>
      </w:pPr>
      <w:r>
        <w:rPr>
          <w:rtl/>
        </w:rPr>
        <w:t>(</w:t>
      </w:r>
      <w:r w:rsidRPr="00CA1DF9">
        <w:rPr>
          <w:rtl/>
        </w:rPr>
        <w:t>1) المعرفة والتاريخ 2 / 142 ، در السحابة 77 ، أسد الغابة ت [1772]</w:t>
      </w:r>
      <w:r>
        <w:rPr>
          <w:rtl/>
        </w:rPr>
        <w:t>.</w:t>
      </w:r>
    </w:p>
    <w:p w14:paraId="00475212" w14:textId="77777777" w:rsidR="00ED61A7" w:rsidRPr="00CA1DF9" w:rsidRDefault="00ED61A7" w:rsidP="004B4EF2">
      <w:pPr>
        <w:pStyle w:val="libFootnote0"/>
        <w:rPr>
          <w:rtl/>
          <w:lang w:bidi="fa-IR"/>
        </w:rPr>
      </w:pPr>
      <w:r>
        <w:rPr>
          <w:rtl/>
        </w:rPr>
        <w:t>(</w:t>
      </w:r>
      <w:r w:rsidRPr="00CA1DF9">
        <w:rPr>
          <w:rtl/>
        </w:rPr>
        <w:t>2) الثقات 3 / 143 ، تجريد أسماء الصحابة 1 / 192 ، بقي بن مخلد 762 ، خلاصة تذهيب 1 / 340 ، تهذيب التهذيب 3 / 347 ، التاريخ الكبير 3 / 25 ، العقد الثمين 4 / 449 ، الطبقات 54 ، 183 ، 285 ، تقريب التهذيب 1 / 264 الوافي بالوفيات 14 / 230 ، أسد الغابة ت [1773] ، الاستيعاب ت [824]</w:t>
      </w:r>
      <w:r>
        <w:rPr>
          <w:rtl/>
        </w:rPr>
        <w:t>.</w:t>
      </w:r>
    </w:p>
    <w:p w14:paraId="4B242B98" w14:textId="77777777" w:rsidR="00ED61A7" w:rsidRPr="00CA1DF9" w:rsidRDefault="00ED61A7" w:rsidP="004B4EF2">
      <w:pPr>
        <w:pStyle w:val="libFootnote0"/>
        <w:rPr>
          <w:rtl/>
          <w:lang w:bidi="fa-IR"/>
        </w:rPr>
      </w:pPr>
      <w:r>
        <w:rPr>
          <w:rtl/>
        </w:rPr>
        <w:t>(</w:t>
      </w:r>
      <w:r w:rsidRPr="00CA1DF9">
        <w:rPr>
          <w:rtl/>
        </w:rPr>
        <w:t>3) أسد الغابة ت [1774]</w:t>
      </w:r>
      <w:r>
        <w:rPr>
          <w:rtl/>
        </w:rPr>
        <w:t>.</w:t>
      </w:r>
    </w:p>
    <w:p w14:paraId="45A942C2" w14:textId="77777777" w:rsidR="00ED61A7" w:rsidRDefault="00ED61A7" w:rsidP="004D4493">
      <w:pPr>
        <w:pStyle w:val="libBold2"/>
        <w:rPr>
          <w:rtl/>
        </w:rPr>
      </w:pPr>
      <w:r w:rsidRPr="002F3E5A">
        <w:rPr>
          <w:rtl/>
        </w:rPr>
        <w:br w:type="page"/>
      </w:r>
      <w:r w:rsidRPr="002F3E5A">
        <w:rPr>
          <w:rtl/>
        </w:rPr>
        <w:lastRenderedPageBreak/>
        <w:t>2839</w:t>
      </w:r>
      <w:r>
        <w:rPr>
          <w:rtl/>
        </w:rPr>
        <w:t xml:space="preserve"> ـ </w:t>
      </w:r>
      <w:r w:rsidRPr="002F3E5A">
        <w:rPr>
          <w:rtl/>
        </w:rPr>
        <w:t>زهير بن علقمة الفرعيّ :</w:t>
      </w:r>
    </w:p>
    <w:p w14:paraId="0972DADB" w14:textId="77777777" w:rsidR="00ED61A7" w:rsidRPr="00CA1DF9" w:rsidRDefault="00ED61A7" w:rsidP="00AE508F">
      <w:pPr>
        <w:pStyle w:val="libNormal"/>
        <w:rPr>
          <w:rtl/>
        </w:rPr>
      </w:pPr>
      <w:r w:rsidRPr="00CA1DF9">
        <w:rPr>
          <w:rtl/>
        </w:rPr>
        <w:t>قال ابن مندة : عداده في أهل الرّملة.</w:t>
      </w:r>
    </w:p>
    <w:p w14:paraId="1642B6E3" w14:textId="77777777" w:rsidR="00ED61A7" w:rsidRPr="00CA1DF9" w:rsidRDefault="00ED61A7" w:rsidP="00AE508F">
      <w:pPr>
        <w:pStyle w:val="libNormal"/>
        <w:rPr>
          <w:rtl/>
        </w:rPr>
      </w:pPr>
      <w:r w:rsidRPr="00CA1DF9">
        <w:rPr>
          <w:rtl/>
        </w:rPr>
        <w:t xml:space="preserve">وروى بإسناد له فيه مجاهيل من طريق الفارعة بنت المنذر بن زهير بن علقمة عن أبيها أن جدّها زهيرا كان من أصحاب النبي </w:t>
      </w:r>
      <w:r w:rsidRPr="001C1D0F">
        <w:rPr>
          <w:rStyle w:val="libAlaemChar"/>
          <w:rtl/>
        </w:rPr>
        <w:t>صلى‌الله‌عليه‌وآله‌وسلم</w:t>
      </w:r>
      <w:r w:rsidRPr="00CA1DF9">
        <w:rPr>
          <w:rtl/>
        </w:rPr>
        <w:t xml:space="preserve"> ، وتزوّج معاوية بنته كبشة.</w:t>
      </w:r>
    </w:p>
    <w:p w14:paraId="186EE634" w14:textId="77777777" w:rsidR="00ED61A7" w:rsidRPr="00CA1DF9" w:rsidRDefault="00ED61A7" w:rsidP="00AE508F">
      <w:pPr>
        <w:pStyle w:val="libNormal"/>
        <w:rPr>
          <w:rtl/>
        </w:rPr>
      </w:pPr>
      <w:r w:rsidRPr="004D4493">
        <w:rPr>
          <w:rStyle w:val="libBold2Char"/>
          <w:rtl/>
        </w:rPr>
        <w:t xml:space="preserve">2840 ـ زهير بن علقمة </w:t>
      </w:r>
      <w:r w:rsidRPr="004B4EF2">
        <w:rPr>
          <w:rStyle w:val="libFootnotenumChar"/>
          <w:rtl/>
        </w:rPr>
        <w:t>(1)</w:t>
      </w:r>
      <w:r w:rsidRPr="004D4493">
        <w:rPr>
          <w:rStyle w:val="libBold2Char"/>
          <w:rtl/>
        </w:rPr>
        <w:t xml:space="preserve"> </w:t>
      </w:r>
      <w:r w:rsidRPr="00CA1DF9">
        <w:rPr>
          <w:rtl/>
        </w:rPr>
        <w:t>: ويقال ابن أبي علقمة البجلي أو النخعيّ.</w:t>
      </w:r>
    </w:p>
    <w:p w14:paraId="71821428" w14:textId="77777777" w:rsidR="00ED61A7" w:rsidRPr="00CA1DF9" w:rsidRDefault="00ED61A7" w:rsidP="00AE508F">
      <w:pPr>
        <w:pStyle w:val="libNormal"/>
        <w:rPr>
          <w:rtl/>
        </w:rPr>
      </w:pPr>
      <w:r w:rsidRPr="00CA1DF9">
        <w:rPr>
          <w:rtl/>
        </w:rPr>
        <w:t>روى أبو مسعود ، الرازيّ في مسندة ، والطّبرانيّ وغيرهما ، من طريق عبيد الله بن إياد بن لقيط ، عن أبيه ، عن زهير بن علقمة أنّ امرأة جاءت بابن لها قد مات.</w:t>
      </w:r>
    </w:p>
    <w:p w14:paraId="264C365F" w14:textId="77777777" w:rsidR="00ED61A7" w:rsidRPr="00CA1DF9" w:rsidRDefault="00ED61A7" w:rsidP="00AE508F">
      <w:pPr>
        <w:pStyle w:val="libNormal"/>
        <w:rPr>
          <w:rtl/>
        </w:rPr>
      </w:pPr>
      <w:r w:rsidRPr="00CA1DF9">
        <w:rPr>
          <w:rtl/>
        </w:rPr>
        <w:t>فكأن القوم عنّفوها ، فقالت : يا رسول الله ، مات لي ابنان منذ دخلت في الإسلام سوى هذا. فقال : «لقد احتظرت بحظار شديد من النّار»</w:t>
      </w:r>
      <w:r>
        <w:rPr>
          <w:rtl/>
        </w:rPr>
        <w:t>.</w:t>
      </w:r>
    </w:p>
    <w:p w14:paraId="54CEAD75" w14:textId="77777777" w:rsidR="00ED61A7" w:rsidRPr="00CA1DF9" w:rsidRDefault="00ED61A7" w:rsidP="00AE508F">
      <w:pPr>
        <w:pStyle w:val="libNormal"/>
        <w:rPr>
          <w:rtl/>
        </w:rPr>
      </w:pPr>
      <w:r w:rsidRPr="00CA1DF9">
        <w:rPr>
          <w:rtl/>
        </w:rPr>
        <w:t>قال البغويّ : لا أعرف له صحبة ، إلا أنهم أدخلوه في المسند.</w:t>
      </w:r>
    </w:p>
    <w:p w14:paraId="17E13E45" w14:textId="77777777" w:rsidR="00ED61A7" w:rsidRPr="00CA1DF9" w:rsidRDefault="00ED61A7" w:rsidP="00AE508F">
      <w:pPr>
        <w:pStyle w:val="libNormal"/>
        <w:rPr>
          <w:rtl/>
        </w:rPr>
      </w:pPr>
      <w:r w:rsidRPr="00CA1DF9">
        <w:rPr>
          <w:rtl/>
        </w:rPr>
        <w:t xml:space="preserve">وقال ابن السّكن : لا صحبة له. </w:t>
      </w:r>
      <w:r>
        <w:rPr>
          <w:rtl/>
        </w:rPr>
        <w:t>و</w:t>
      </w:r>
      <w:r w:rsidRPr="00CA1DF9">
        <w:rPr>
          <w:rtl/>
        </w:rPr>
        <w:t xml:space="preserve">روى البخاريّ في التاريخ ، من طريق أسلم المنقري ، عن زهير بن علقمة ، قال : قال النبي </w:t>
      </w:r>
      <w:r w:rsidRPr="001C1D0F">
        <w:rPr>
          <w:rStyle w:val="libAlaemChar"/>
          <w:rtl/>
        </w:rPr>
        <w:t>صلى‌الله‌عليه‌وآله‌وسلم</w:t>
      </w:r>
      <w:r w:rsidRPr="00CA1DF9">
        <w:rPr>
          <w:rtl/>
        </w:rPr>
        <w:t xml:space="preserve"> : «إنّ الله يحبّ أن يرى أثر نعمته على عبده.» </w:t>
      </w:r>
      <w:r w:rsidRPr="004B4EF2">
        <w:rPr>
          <w:rStyle w:val="libFootnotenumChar"/>
          <w:rtl/>
        </w:rPr>
        <w:t>(2)</w:t>
      </w:r>
      <w:r w:rsidRPr="00F8568B">
        <w:rPr>
          <w:rFonts w:hint="cs"/>
          <w:rtl/>
        </w:rPr>
        <w:t xml:space="preserve"> </w:t>
      </w:r>
      <w:r w:rsidRPr="00CA1DF9">
        <w:rPr>
          <w:rtl/>
        </w:rPr>
        <w:t>قال البخاريّ : لا أراه إلا مرسلا.</w:t>
      </w:r>
    </w:p>
    <w:p w14:paraId="371E8B99" w14:textId="77777777" w:rsidR="00ED61A7" w:rsidRPr="00CA1DF9" w:rsidRDefault="00ED61A7" w:rsidP="00AE508F">
      <w:pPr>
        <w:pStyle w:val="libNormal"/>
        <w:rPr>
          <w:rtl/>
        </w:rPr>
      </w:pPr>
      <w:r w:rsidRPr="00CA1DF9">
        <w:rPr>
          <w:rtl/>
        </w:rPr>
        <w:t>وأخرجه الطّبرانيّ من هذا الوجه إلا أنه قال عن زهير بن أبي علقمة الضّبعيّ ، وقال رواه علي بن قادم ، عن الثوريّ ، فقال : روايته عن زهير الضّبابيّ. فالله أعلم.</w:t>
      </w:r>
    </w:p>
    <w:p w14:paraId="29DE3EB5" w14:textId="77777777" w:rsidR="00ED61A7" w:rsidRPr="00CA1DF9" w:rsidRDefault="00ED61A7" w:rsidP="00AE508F">
      <w:pPr>
        <w:pStyle w:val="libNormal"/>
        <w:rPr>
          <w:rtl/>
        </w:rPr>
      </w:pPr>
      <w:r w:rsidRPr="004D4493">
        <w:rPr>
          <w:rStyle w:val="libBold2Char"/>
          <w:rtl/>
        </w:rPr>
        <w:t xml:space="preserve">2841 ـ زهير بن علقمة </w:t>
      </w:r>
      <w:r w:rsidRPr="004B4EF2">
        <w:rPr>
          <w:rStyle w:val="libFootnotenumChar"/>
          <w:rtl/>
        </w:rPr>
        <w:t>(3)</w:t>
      </w:r>
      <w:r w:rsidRPr="004D4493">
        <w:rPr>
          <w:rStyle w:val="libBold2Char"/>
          <w:rtl/>
        </w:rPr>
        <w:t xml:space="preserve"> </w:t>
      </w:r>
      <w:r w:rsidRPr="00CA1DF9">
        <w:rPr>
          <w:rtl/>
        </w:rPr>
        <w:t>: أو ابن أبي علقمة الضّبعيّ أو الضّبابيّ.</w:t>
      </w:r>
    </w:p>
    <w:p w14:paraId="4E185C3A" w14:textId="77777777" w:rsidR="00ED61A7" w:rsidRPr="00CA1DF9" w:rsidRDefault="00ED61A7" w:rsidP="00AE508F">
      <w:pPr>
        <w:pStyle w:val="libNormal"/>
        <w:rPr>
          <w:rtl/>
        </w:rPr>
      </w:pPr>
      <w:r w:rsidRPr="00CA1DF9">
        <w:rPr>
          <w:rtl/>
        </w:rPr>
        <w:t>فرّق أبو نعيم بينه وبين الّذي قبله ، وعمل البخاريّ يشعر بأنهما واحد.</w:t>
      </w:r>
    </w:p>
    <w:p w14:paraId="1796F8EF" w14:textId="77777777" w:rsidR="00ED61A7" w:rsidRPr="00CA1DF9" w:rsidRDefault="00ED61A7" w:rsidP="00AE508F">
      <w:pPr>
        <w:pStyle w:val="libNormal"/>
        <w:rPr>
          <w:rtl/>
          <w:lang w:bidi="fa-IR"/>
        </w:rPr>
      </w:pPr>
      <w:r w:rsidRPr="004D4493">
        <w:rPr>
          <w:rStyle w:val="libBold2Char"/>
          <w:rtl/>
        </w:rPr>
        <w:t xml:space="preserve">2842 ـ زهير بن عمرو الهلالي </w:t>
      </w:r>
      <w:r w:rsidRPr="004B4EF2">
        <w:rPr>
          <w:rStyle w:val="libFootnotenumChar"/>
          <w:rtl/>
        </w:rPr>
        <w:t>(4)</w:t>
      </w:r>
      <w:r w:rsidRPr="004D4493">
        <w:rPr>
          <w:rStyle w:val="libBold2Char"/>
          <w:rtl/>
        </w:rPr>
        <w:t xml:space="preserve"> </w:t>
      </w:r>
      <w:r w:rsidRPr="00CA1DF9">
        <w:rPr>
          <w:rtl/>
          <w:lang w:bidi="fa-IR"/>
        </w:rPr>
        <w:t>: نزيل البصرة.</w:t>
      </w:r>
    </w:p>
    <w:p w14:paraId="15D8B6D4" w14:textId="77777777" w:rsidR="00ED61A7" w:rsidRPr="00CA1DF9" w:rsidRDefault="00ED61A7" w:rsidP="007952B1">
      <w:pPr>
        <w:pStyle w:val="libLine"/>
        <w:rPr>
          <w:rtl/>
        </w:rPr>
      </w:pPr>
      <w:r w:rsidRPr="00CA1DF9">
        <w:rPr>
          <w:rtl/>
        </w:rPr>
        <w:t>__________________</w:t>
      </w:r>
    </w:p>
    <w:p w14:paraId="35EA99DD" w14:textId="77777777" w:rsidR="00ED61A7" w:rsidRPr="00CA1DF9" w:rsidRDefault="00ED61A7" w:rsidP="004B4EF2">
      <w:pPr>
        <w:pStyle w:val="libFootnote0"/>
        <w:rPr>
          <w:rtl/>
          <w:lang w:bidi="fa-IR"/>
        </w:rPr>
      </w:pPr>
      <w:r>
        <w:rPr>
          <w:rtl/>
        </w:rPr>
        <w:t>(</w:t>
      </w:r>
      <w:r w:rsidRPr="00CA1DF9">
        <w:rPr>
          <w:rtl/>
        </w:rPr>
        <w:t>1) أسد الغابة ت [1775] ، تجريد أسماء الصحابة 1 / 192 ، ثقات 4 / 263 ، الوافي بالوفيات 14 / 229 ، التاريخ الكبير 3 / 426. الجرح والتعديل 3 / 2664. جامع التحصيل 214 ، دائرة معارف الأعلمي 19 / 49 ، 50</w:t>
      </w:r>
    </w:p>
    <w:p w14:paraId="041D8BA1" w14:textId="77777777" w:rsidR="00ED61A7" w:rsidRPr="00CA1DF9" w:rsidRDefault="00ED61A7" w:rsidP="004B4EF2">
      <w:pPr>
        <w:pStyle w:val="libFootnote0"/>
        <w:rPr>
          <w:rtl/>
          <w:lang w:bidi="fa-IR"/>
        </w:rPr>
      </w:pPr>
      <w:r>
        <w:rPr>
          <w:rtl/>
        </w:rPr>
        <w:t>(</w:t>
      </w:r>
      <w:r w:rsidRPr="00CA1DF9">
        <w:rPr>
          <w:rtl/>
        </w:rPr>
        <w:t>2) أخرجه الترمذي 5 / 114 كتاب الأدب باب 54 ما جاء أن الله تعالى يحب أن يرى أثر نعمته على عبده حديث رقم 2819 وقال هذا حديث حسن وأحمد في المسند 2 / 213 ، والحاكم في المستدرك 4 / 135. وكنز العمال حديث رقم 17174 ، 17192.</w:t>
      </w:r>
    </w:p>
    <w:p w14:paraId="7C8258E1" w14:textId="77777777" w:rsidR="00ED61A7" w:rsidRPr="00CA1DF9" w:rsidRDefault="00ED61A7" w:rsidP="004B4EF2">
      <w:pPr>
        <w:pStyle w:val="libFootnote0"/>
        <w:rPr>
          <w:rtl/>
          <w:lang w:bidi="fa-IR"/>
        </w:rPr>
      </w:pPr>
      <w:r>
        <w:rPr>
          <w:rtl/>
        </w:rPr>
        <w:t>(</w:t>
      </w:r>
      <w:r w:rsidRPr="00CA1DF9">
        <w:rPr>
          <w:rtl/>
        </w:rPr>
        <w:t>3) أسد الغابة ت [1777]</w:t>
      </w:r>
      <w:r>
        <w:rPr>
          <w:rtl/>
        </w:rPr>
        <w:t>.</w:t>
      </w:r>
    </w:p>
    <w:p w14:paraId="2F98B530" w14:textId="77777777" w:rsidR="00ED61A7" w:rsidRPr="00CA1DF9" w:rsidRDefault="00ED61A7" w:rsidP="004B4EF2">
      <w:pPr>
        <w:pStyle w:val="libFootnote0"/>
        <w:rPr>
          <w:rtl/>
          <w:lang w:bidi="fa-IR"/>
        </w:rPr>
      </w:pPr>
      <w:r>
        <w:rPr>
          <w:rtl/>
        </w:rPr>
        <w:t>(</w:t>
      </w:r>
      <w:r w:rsidRPr="00CA1DF9">
        <w:rPr>
          <w:rtl/>
        </w:rPr>
        <w:t>4) تجريد أسماء الصحابة 1 / 193 ، الرياض المستطابة 89 ، خلاصة تذهيب 1 / 340 ، تهذيب التهذيب 3 / 347 ، الطبقات 56 ، 184 ، تقريب التهذيب 1 / 264 ، الوافي بالوفيات 14 / 230 ، التاريخ الكبير 3 / 424 ، بقي بن مخلد 956 ، أسد الغابة ت [1779] ، الاستيعاب ت [826]</w:t>
      </w:r>
      <w:r>
        <w:rPr>
          <w:rtl/>
        </w:rPr>
        <w:t>.</w:t>
      </w:r>
    </w:p>
    <w:p w14:paraId="106BB93F" w14:textId="77777777" w:rsidR="00ED61A7" w:rsidRPr="00CA1DF9" w:rsidRDefault="00ED61A7" w:rsidP="00AE508F">
      <w:pPr>
        <w:pStyle w:val="libNormal"/>
        <w:rPr>
          <w:rtl/>
        </w:rPr>
      </w:pPr>
      <w:r>
        <w:rPr>
          <w:rtl/>
        </w:rPr>
        <w:br w:type="page"/>
      </w:r>
      <w:r w:rsidRPr="00CA1DF9">
        <w:rPr>
          <w:rtl/>
        </w:rPr>
        <w:lastRenderedPageBreak/>
        <w:t>روى عنه أبو عثمان النّهديّ ، قال الأزديّ : تفرد أبو عثمان عنه ، وقال العسكريّ :</w:t>
      </w:r>
    </w:p>
    <w:p w14:paraId="0FAE7251" w14:textId="77777777" w:rsidR="00ED61A7" w:rsidRPr="00CA1DF9" w:rsidRDefault="00ED61A7" w:rsidP="00AE508F">
      <w:pPr>
        <w:pStyle w:val="libNormal"/>
        <w:rPr>
          <w:rtl/>
        </w:rPr>
      </w:pPr>
      <w:r w:rsidRPr="00CA1DF9">
        <w:rPr>
          <w:rtl/>
        </w:rPr>
        <w:t>كانت له دار بالبصرة.</w:t>
      </w:r>
    </w:p>
    <w:p w14:paraId="32644B65" w14:textId="77777777" w:rsidR="00ED61A7" w:rsidRPr="00CA1DF9" w:rsidRDefault="00ED61A7" w:rsidP="00AE508F">
      <w:pPr>
        <w:pStyle w:val="libNormal"/>
        <w:rPr>
          <w:rtl/>
        </w:rPr>
      </w:pPr>
      <w:r w:rsidRPr="00CA1DF9">
        <w:rPr>
          <w:rtl/>
        </w:rPr>
        <w:t>قال البغويّ : لا أعلم له إلا حديث الإنذار.</w:t>
      </w:r>
    </w:p>
    <w:p w14:paraId="4CAD1D7C" w14:textId="77777777" w:rsidR="00ED61A7" w:rsidRPr="00CA1DF9" w:rsidRDefault="00ED61A7" w:rsidP="00AE508F">
      <w:pPr>
        <w:pStyle w:val="libNormal"/>
        <w:rPr>
          <w:rtl/>
        </w:rPr>
      </w:pPr>
      <w:r w:rsidRPr="00CA1DF9">
        <w:rPr>
          <w:rtl/>
        </w:rPr>
        <w:t>قلت : وقد أخرجه مسلم ، ونقل ابن السّكن أن البخاريّ لم يصححه ، لأنه لم يذكر السّماع.</w:t>
      </w:r>
    </w:p>
    <w:p w14:paraId="2850F5F1" w14:textId="77777777" w:rsidR="00ED61A7" w:rsidRDefault="00ED61A7" w:rsidP="004D4493">
      <w:pPr>
        <w:pStyle w:val="libBold2"/>
        <w:rPr>
          <w:rtl/>
        </w:rPr>
      </w:pPr>
      <w:r w:rsidRPr="002F3E5A">
        <w:rPr>
          <w:rtl/>
        </w:rPr>
        <w:t>2843</w:t>
      </w:r>
      <w:r>
        <w:rPr>
          <w:rtl/>
        </w:rPr>
        <w:t xml:space="preserve"> ـ </w:t>
      </w:r>
      <w:r w:rsidRPr="002F3E5A">
        <w:rPr>
          <w:rtl/>
        </w:rPr>
        <w:t>زهير بن عمرو البجليّ :</w:t>
      </w:r>
    </w:p>
    <w:p w14:paraId="44F7D480" w14:textId="77777777" w:rsidR="00ED61A7" w:rsidRPr="00CA1DF9" w:rsidRDefault="00ED61A7" w:rsidP="00AE508F">
      <w:pPr>
        <w:pStyle w:val="libNormal"/>
        <w:rPr>
          <w:rtl/>
        </w:rPr>
      </w:pPr>
      <w:r w:rsidRPr="00CA1DF9">
        <w:rPr>
          <w:rtl/>
        </w:rPr>
        <w:t>قال ابن السّكن : ذكره بعضهم في الصّحابة ، ولم يصح ، لأنه لم يذكر سماعا ولا حضورا ، وأفرده عن الّذي قبله.</w:t>
      </w:r>
    </w:p>
    <w:p w14:paraId="72A003F2" w14:textId="77777777" w:rsidR="00ED61A7" w:rsidRPr="00CA1DF9" w:rsidRDefault="00ED61A7" w:rsidP="00AE508F">
      <w:pPr>
        <w:pStyle w:val="libNormal"/>
        <w:rPr>
          <w:rtl/>
        </w:rPr>
      </w:pPr>
      <w:r w:rsidRPr="004D4493">
        <w:rPr>
          <w:rStyle w:val="libBold2Char"/>
          <w:rtl/>
        </w:rPr>
        <w:t xml:space="preserve">2844 ز ـ زهير بن عوف : </w:t>
      </w:r>
      <w:r w:rsidRPr="00CA1DF9">
        <w:rPr>
          <w:rtl/>
        </w:rPr>
        <w:t>بن الحارث. ويقال زهير بن الحارث بن عوف ، أبو زينب.</w:t>
      </w:r>
    </w:p>
    <w:p w14:paraId="7FC445C2" w14:textId="77777777" w:rsidR="00ED61A7" w:rsidRPr="00CA1DF9" w:rsidRDefault="00ED61A7" w:rsidP="00AE508F">
      <w:pPr>
        <w:pStyle w:val="libNormal"/>
        <w:rPr>
          <w:rtl/>
        </w:rPr>
      </w:pPr>
      <w:r w:rsidRPr="00CA1DF9">
        <w:rPr>
          <w:rtl/>
        </w:rPr>
        <w:t>مشهور بكنيته ، يأتي في الكنى إن شاء الله تعالى.</w:t>
      </w:r>
    </w:p>
    <w:p w14:paraId="27B52494" w14:textId="77777777" w:rsidR="00ED61A7" w:rsidRDefault="00ED61A7" w:rsidP="00AE508F">
      <w:pPr>
        <w:pStyle w:val="libNormal"/>
        <w:rPr>
          <w:rtl/>
          <w:lang w:bidi="fa-IR"/>
        </w:rPr>
      </w:pPr>
      <w:r w:rsidRPr="004D4493">
        <w:rPr>
          <w:rStyle w:val="libBold2Char"/>
          <w:rtl/>
        </w:rPr>
        <w:t xml:space="preserve">2845 ـ زهير بن عياض الفهري </w:t>
      </w:r>
      <w:r w:rsidRPr="004B4EF2">
        <w:rPr>
          <w:rStyle w:val="libFootnotenumChar"/>
          <w:rtl/>
        </w:rPr>
        <w:t>(1)</w:t>
      </w:r>
      <w:r w:rsidRPr="004D4493">
        <w:rPr>
          <w:rStyle w:val="libBold2Char"/>
          <w:rtl/>
        </w:rPr>
        <w:t xml:space="preserve"> </w:t>
      </w:r>
      <w:r w:rsidRPr="00CA1DF9">
        <w:rPr>
          <w:rtl/>
          <w:lang w:bidi="fa-IR"/>
        </w:rPr>
        <w:t>:</w:t>
      </w:r>
    </w:p>
    <w:p w14:paraId="6B491A67" w14:textId="77777777" w:rsidR="00ED61A7" w:rsidRPr="00CA1DF9" w:rsidRDefault="00ED61A7" w:rsidP="00AE508F">
      <w:pPr>
        <w:pStyle w:val="libNormal"/>
        <w:rPr>
          <w:rtl/>
        </w:rPr>
      </w:pPr>
      <w:r w:rsidRPr="00CA1DF9">
        <w:rPr>
          <w:rtl/>
        </w:rPr>
        <w:t xml:space="preserve">روى عبد الغني بن سعيد الثّقفي في تفسيره بسنده إلى ابن جريج ، عن عطاء ، عن ابن عباس ، قال : أرسل النبي </w:t>
      </w:r>
      <w:r w:rsidRPr="001C1D0F">
        <w:rPr>
          <w:rStyle w:val="libAlaemChar"/>
          <w:rtl/>
        </w:rPr>
        <w:t>صلى‌الله‌عليه‌وآله‌وسلم</w:t>
      </w:r>
      <w:r w:rsidRPr="00CA1DF9">
        <w:rPr>
          <w:rtl/>
        </w:rPr>
        <w:t xml:space="preserve"> مقيس بن صبابة إلى بني النّجار ، ومعه زهير بن عياض الفهريّ من المهاجرين ، وكان من أهل بدر وأحد ، فجمعوا لمقيس دية أخيه ، فلما صارت الدّية إليه وثب على زهير بن عياض فقتله وارتدّ إلى الشّرك.</w:t>
      </w:r>
    </w:p>
    <w:p w14:paraId="6E86DD0C" w14:textId="77777777" w:rsidR="00ED61A7" w:rsidRPr="00CA1DF9" w:rsidRDefault="00ED61A7" w:rsidP="00AE508F">
      <w:pPr>
        <w:pStyle w:val="libNormal"/>
        <w:rPr>
          <w:rtl/>
        </w:rPr>
      </w:pPr>
      <w:r w:rsidRPr="00CA1DF9">
        <w:rPr>
          <w:rtl/>
        </w:rPr>
        <w:t>وأخرجه الطّبرانيّ</w:t>
      </w:r>
      <w:r>
        <w:rPr>
          <w:rtl/>
        </w:rPr>
        <w:t xml:space="preserve"> ـ </w:t>
      </w:r>
      <w:r w:rsidRPr="00CA1DF9">
        <w:rPr>
          <w:rtl/>
        </w:rPr>
        <w:t>وهو إسناد ضعيف</w:t>
      </w:r>
      <w:r>
        <w:rPr>
          <w:rtl/>
        </w:rPr>
        <w:t xml:space="preserve"> ـ </w:t>
      </w:r>
      <w:r w:rsidRPr="00CA1DF9">
        <w:rPr>
          <w:rtl/>
        </w:rPr>
        <w:t>لكن روى ابن جرير ، من طريق حجاج ، عن ابن جريج عن عكرمة</w:t>
      </w:r>
      <w:r>
        <w:rPr>
          <w:rtl/>
        </w:rPr>
        <w:t xml:space="preserve"> ـ </w:t>
      </w:r>
      <w:r w:rsidRPr="00CA1DF9">
        <w:rPr>
          <w:rtl/>
        </w:rPr>
        <w:t xml:space="preserve">أن رجلا من الأنصار قتل أخا مقيس بن صبابة ، فأعطاه النبيّ </w:t>
      </w:r>
      <w:r w:rsidRPr="001C1D0F">
        <w:rPr>
          <w:rStyle w:val="libAlaemChar"/>
          <w:rtl/>
        </w:rPr>
        <w:t>صلى‌الله‌عليه‌وآله‌وسلم</w:t>
      </w:r>
      <w:r w:rsidRPr="00CA1DF9">
        <w:rPr>
          <w:rtl/>
        </w:rPr>
        <w:t xml:space="preserve"> الدّية فقبلها ، ثم وثب على قاتل أخيه فقتله.</w:t>
      </w:r>
    </w:p>
    <w:p w14:paraId="46DB0A79" w14:textId="77777777" w:rsidR="00ED61A7" w:rsidRPr="00CA1DF9" w:rsidRDefault="00ED61A7" w:rsidP="00AE508F">
      <w:pPr>
        <w:pStyle w:val="libNormal"/>
        <w:rPr>
          <w:rtl/>
        </w:rPr>
      </w:pPr>
      <w:r w:rsidRPr="00CA1DF9">
        <w:rPr>
          <w:rtl/>
        </w:rPr>
        <w:t xml:space="preserve">قال ابن جريج : وقال غيره : ضرب النبيّ </w:t>
      </w:r>
      <w:r w:rsidRPr="001C1D0F">
        <w:rPr>
          <w:rStyle w:val="libAlaemChar"/>
          <w:rtl/>
        </w:rPr>
        <w:t>صلى‌الله‌عليه‌وآله‌وسلم</w:t>
      </w:r>
      <w:r w:rsidRPr="00CA1DF9">
        <w:rPr>
          <w:rtl/>
        </w:rPr>
        <w:t xml:space="preserve"> ديته على بني النّجار ، ثم بعت مقيسا ، وبعث معه رجلا من بني فهر في حاجة للنبيّ </w:t>
      </w:r>
      <w:r w:rsidRPr="001C1D0F">
        <w:rPr>
          <w:rStyle w:val="libAlaemChar"/>
          <w:rtl/>
        </w:rPr>
        <w:t>صلى‌الله‌عليه‌وآله‌وسلم</w:t>
      </w:r>
      <w:r w:rsidRPr="00CA1DF9">
        <w:rPr>
          <w:rtl/>
        </w:rPr>
        <w:t xml:space="preserve"> ، فاحتمل مقيس الفهريّ ، وكان أيّدا ، فضرب به الأرض ورضخ رأسه بين حجرين ، ثم تغني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72DA6DA" w14:textId="77777777" w:rsidTr="00636C9A">
        <w:trPr>
          <w:tblCellSpacing w:w="15" w:type="dxa"/>
          <w:jc w:val="center"/>
        </w:trPr>
        <w:tc>
          <w:tcPr>
            <w:tcW w:w="2362" w:type="pct"/>
            <w:vAlign w:val="center"/>
          </w:tcPr>
          <w:p w14:paraId="5C2D9A33" w14:textId="77777777" w:rsidR="00ED61A7" w:rsidRPr="00CA1DF9" w:rsidRDefault="00ED61A7" w:rsidP="00636C9A">
            <w:pPr>
              <w:rPr>
                <w:rtl/>
                <w:lang w:bidi="fa-IR"/>
              </w:rPr>
            </w:pPr>
            <w:r w:rsidRPr="00CA1DF9">
              <w:rPr>
                <w:rtl/>
                <w:lang w:bidi="fa-IR"/>
              </w:rPr>
              <w:t xml:space="preserve">قتلت به فهرا وحمّلت عقله </w:t>
            </w:r>
            <w:r w:rsidRPr="00DE4A9C">
              <w:rPr>
                <w:rtl/>
              </w:rPr>
              <w:br/>
              <w:t> </w:t>
            </w:r>
          </w:p>
        </w:tc>
        <w:tc>
          <w:tcPr>
            <w:tcW w:w="196" w:type="pct"/>
            <w:vAlign w:val="center"/>
          </w:tcPr>
          <w:p w14:paraId="5C8172FD" w14:textId="77777777" w:rsidR="00ED61A7" w:rsidRPr="00CA1DF9" w:rsidRDefault="00ED61A7" w:rsidP="00636C9A">
            <w:r w:rsidRPr="00CA1DF9">
              <w:rPr>
                <w:rtl/>
              </w:rPr>
              <w:t> </w:t>
            </w:r>
          </w:p>
        </w:tc>
        <w:tc>
          <w:tcPr>
            <w:tcW w:w="2361" w:type="pct"/>
            <w:vAlign w:val="center"/>
          </w:tcPr>
          <w:p w14:paraId="6D25334B" w14:textId="77777777" w:rsidR="00ED61A7" w:rsidRPr="00CA1DF9" w:rsidRDefault="00ED61A7" w:rsidP="00636C9A">
            <w:r w:rsidRPr="00CA1DF9">
              <w:rPr>
                <w:rtl/>
                <w:lang w:bidi="fa-IR"/>
              </w:rPr>
              <w:t xml:space="preserve">سراة بني النّجّار أرباب فارع </w:t>
            </w:r>
            <w:r w:rsidRPr="00DE4A9C">
              <w:rPr>
                <w:rtl/>
              </w:rPr>
              <w:br/>
              <w:t> </w:t>
            </w:r>
          </w:p>
        </w:tc>
      </w:tr>
    </w:tbl>
    <w:p w14:paraId="3D66D489" w14:textId="77777777" w:rsidR="00ED61A7" w:rsidRPr="00CA1DF9" w:rsidRDefault="00ED61A7" w:rsidP="00C82C3C">
      <w:pPr>
        <w:pStyle w:val="libCenter"/>
        <w:rPr>
          <w:rtl/>
        </w:rPr>
      </w:pPr>
      <w:r>
        <w:rPr>
          <w:rtl/>
        </w:rPr>
        <w:t>[</w:t>
      </w:r>
      <w:r w:rsidRPr="00CA1DF9">
        <w:rPr>
          <w:rtl/>
        </w:rPr>
        <w:t>الطويل</w:t>
      </w:r>
      <w:r>
        <w:rPr>
          <w:rtl/>
        </w:rPr>
        <w:t>]</w:t>
      </w:r>
    </w:p>
    <w:p w14:paraId="2CF44F5B" w14:textId="77777777" w:rsidR="00ED61A7" w:rsidRPr="00CA1DF9" w:rsidRDefault="00ED61A7" w:rsidP="007952B1">
      <w:pPr>
        <w:pStyle w:val="libLine"/>
        <w:rPr>
          <w:rtl/>
        </w:rPr>
      </w:pPr>
      <w:r w:rsidRPr="00CA1DF9">
        <w:rPr>
          <w:rtl/>
        </w:rPr>
        <w:t>__________________</w:t>
      </w:r>
    </w:p>
    <w:p w14:paraId="339529C1" w14:textId="77777777" w:rsidR="00ED61A7" w:rsidRPr="00CA1DF9" w:rsidRDefault="00ED61A7" w:rsidP="004B4EF2">
      <w:pPr>
        <w:pStyle w:val="libFootnote0"/>
        <w:rPr>
          <w:rtl/>
          <w:lang w:bidi="fa-IR"/>
        </w:rPr>
      </w:pPr>
      <w:r>
        <w:rPr>
          <w:rtl/>
        </w:rPr>
        <w:t>(</w:t>
      </w:r>
      <w:r w:rsidRPr="00CA1DF9">
        <w:rPr>
          <w:rtl/>
        </w:rPr>
        <w:t>1) تجريد أسماء الصحابة 1 / 193 ، 5781 ، العقد الثمين 4501 ، أسد الغابة ت [1780]</w:t>
      </w:r>
      <w:r>
        <w:rPr>
          <w:rtl/>
        </w:rPr>
        <w:t>.</w:t>
      </w:r>
    </w:p>
    <w:p w14:paraId="7C6FA6D4" w14:textId="77777777" w:rsidR="00ED61A7" w:rsidRPr="00CA1DF9" w:rsidRDefault="00ED61A7" w:rsidP="004B4EF2">
      <w:pPr>
        <w:pStyle w:val="libFootnote0"/>
        <w:rPr>
          <w:rtl/>
          <w:lang w:bidi="fa-IR"/>
        </w:rPr>
      </w:pPr>
      <w:r>
        <w:rPr>
          <w:rtl/>
        </w:rPr>
        <w:t>(</w:t>
      </w:r>
      <w:r w:rsidRPr="00CA1DF9">
        <w:rPr>
          <w:rtl/>
        </w:rPr>
        <w:t>2) تنظر الأبيات في المغازي 408.</w:t>
      </w:r>
    </w:p>
    <w:p w14:paraId="62600B6C" w14:textId="77777777" w:rsidR="00ED61A7" w:rsidRPr="00CA1DF9" w:rsidRDefault="00ED61A7" w:rsidP="00AE508F">
      <w:pPr>
        <w:pStyle w:val="libNormal"/>
        <w:rPr>
          <w:rtl/>
        </w:rPr>
      </w:pPr>
      <w:r>
        <w:rPr>
          <w:rtl/>
        </w:rPr>
        <w:br w:type="page"/>
      </w:r>
      <w:r w:rsidRPr="00CA1DF9">
        <w:rPr>
          <w:rtl/>
        </w:rPr>
        <w:lastRenderedPageBreak/>
        <w:t xml:space="preserve">فبلغ ذلك النبيّ </w:t>
      </w:r>
      <w:r w:rsidRPr="001C1D0F">
        <w:rPr>
          <w:rStyle w:val="libAlaemChar"/>
          <w:rtl/>
        </w:rPr>
        <w:t>صلى‌الله‌عليه‌وآله‌وسلم</w:t>
      </w:r>
      <w:r w:rsidRPr="00CA1DF9">
        <w:rPr>
          <w:rtl/>
        </w:rPr>
        <w:t xml:space="preserve"> ، فقال : «لئن أحدث حدثا لا أؤمنه في حلّ ولا حرم»</w:t>
      </w:r>
      <w:r>
        <w:rPr>
          <w:rtl/>
        </w:rPr>
        <w:t>.</w:t>
      </w:r>
      <w:r>
        <w:rPr>
          <w:rFonts w:hint="cs"/>
          <w:rtl/>
        </w:rPr>
        <w:t xml:space="preserve"> </w:t>
      </w:r>
      <w:r w:rsidRPr="00CA1DF9">
        <w:rPr>
          <w:rtl/>
        </w:rPr>
        <w:t>فقتل يوم الفتح.</w:t>
      </w:r>
    </w:p>
    <w:p w14:paraId="19A32A8B" w14:textId="77777777" w:rsidR="00ED61A7" w:rsidRPr="00CA1DF9" w:rsidRDefault="00ED61A7" w:rsidP="00AE508F">
      <w:pPr>
        <w:pStyle w:val="libNormal"/>
        <w:rPr>
          <w:rtl/>
        </w:rPr>
      </w:pPr>
      <w:r w:rsidRPr="00CA1DF9">
        <w:rPr>
          <w:rtl/>
        </w:rPr>
        <w:t xml:space="preserve">قال ابن جريج : وفيه نزلت : </w:t>
      </w:r>
      <w:r w:rsidRPr="001C1D0F">
        <w:rPr>
          <w:rStyle w:val="libAlaemChar"/>
          <w:rtl/>
        </w:rPr>
        <w:t>(</w:t>
      </w:r>
      <w:r w:rsidRPr="00AE508F">
        <w:rPr>
          <w:rStyle w:val="libAieChar"/>
          <w:rtl/>
        </w:rPr>
        <w:t>وَمَنْ يَقْتُلْ مُؤْمِناً مُتَعَمِّداً ...</w:t>
      </w:r>
      <w:r w:rsidRPr="001C1D0F">
        <w:rPr>
          <w:rStyle w:val="libAlaemChar"/>
          <w:rtl/>
        </w:rPr>
        <w:t>)</w:t>
      </w:r>
      <w:r w:rsidRPr="00CA1DF9">
        <w:rPr>
          <w:rtl/>
        </w:rPr>
        <w:t xml:space="preserve"> </w:t>
      </w:r>
      <w:r>
        <w:rPr>
          <w:rtl/>
        </w:rPr>
        <w:t>[</w:t>
      </w:r>
      <w:r w:rsidRPr="00CA1DF9">
        <w:rPr>
          <w:rtl/>
        </w:rPr>
        <w:t>النساء 93</w:t>
      </w:r>
      <w:r>
        <w:rPr>
          <w:rtl/>
        </w:rPr>
        <w:t>]</w:t>
      </w:r>
      <w:r w:rsidRPr="00CA1DF9">
        <w:rPr>
          <w:rtl/>
        </w:rPr>
        <w:t xml:space="preserve"> الآية.</w:t>
      </w:r>
    </w:p>
    <w:p w14:paraId="23A3D716" w14:textId="77777777" w:rsidR="00ED61A7" w:rsidRPr="00CA1DF9" w:rsidRDefault="00ED61A7" w:rsidP="00AE508F">
      <w:pPr>
        <w:pStyle w:val="libNormal"/>
        <w:rPr>
          <w:rtl/>
        </w:rPr>
      </w:pPr>
      <w:r w:rsidRPr="004D4493">
        <w:rPr>
          <w:rStyle w:val="libBold2Char"/>
          <w:rtl/>
        </w:rPr>
        <w:t xml:space="preserve">2846 ـ زهير بن غزيّة </w:t>
      </w:r>
      <w:r w:rsidRPr="004B4EF2">
        <w:rPr>
          <w:rStyle w:val="libFootnotenumChar"/>
          <w:rtl/>
        </w:rPr>
        <w:t>(1)</w:t>
      </w:r>
      <w:r w:rsidRPr="004D4493">
        <w:rPr>
          <w:rStyle w:val="libBold2Char"/>
          <w:rtl/>
        </w:rPr>
        <w:t xml:space="preserve"> </w:t>
      </w:r>
      <w:r w:rsidRPr="00CA1DF9">
        <w:rPr>
          <w:rtl/>
        </w:rPr>
        <w:t>: بن عمرو بن عتر بن معاذ بن عمرو بن الحارث بن معاوية بن بكر بن هوازن. قال الطّبري ، والدّارقطنيّ : له صحبة.</w:t>
      </w:r>
    </w:p>
    <w:p w14:paraId="5F7F307F" w14:textId="77777777" w:rsidR="00ED61A7" w:rsidRDefault="00ED61A7" w:rsidP="004D4493">
      <w:pPr>
        <w:pStyle w:val="libBold2"/>
        <w:rPr>
          <w:rtl/>
        </w:rPr>
      </w:pPr>
      <w:r w:rsidRPr="002F3E5A">
        <w:rPr>
          <w:rtl/>
        </w:rPr>
        <w:t>2847 ز</w:t>
      </w:r>
      <w:r>
        <w:rPr>
          <w:rtl/>
        </w:rPr>
        <w:t xml:space="preserve"> ـ </w:t>
      </w:r>
      <w:r w:rsidRPr="002F3E5A">
        <w:rPr>
          <w:rtl/>
        </w:rPr>
        <w:t>زهير بن قنفد الأسديّ :</w:t>
      </w:r>
    </w:p>
    <w:p w14:paraId="2D74593F" w14:textId="77777777" w:rsidR="00ED61A7" w:rsidRPr="00CA1DF9" w:rsidRDefault="00ED61A7" w:rsidP="00AE508F">
      <w:pPr>
        <w:pStyle w:val="libNormal"/>
        <w:rPr>
          <w:rtl/>
        </w:rPr>
      </w:pPr>
      <w:r w:rsidRPr="00CA1DF9">
        <w:rPr>
          <w:rtl/>
        </w:rPr>
        <w:t xml:space="preserve">ذكره الفاكهيّ في «أخبار مكّة» من طريق زكريّا من طريق زكريّا بن قطن </w:t>
      </w:r>
      <w:r w:rsidRPr="004B4EF2">
        <w:rPr>
          <w:rStyle w:val="libFootnotenumChar"/>
          <w:rtl/>
        </w:rPr>
        <w:t>(2)</w:t>
      </w:r>
      <w:r w:rsidRPr="00CA1DF9">
        <w:rPr>
          <w:rtl/>
        </w:rPr>
        <w:t xml:space="preserve"> ، عن صفية بنت زهير بن قنفد الأسديّة ، عن أبيها أنّ النبيّ </w:t>
      </w:r>
      <w:r w:rsidRPr="001C1D0F">
        <w:rPr>
          <w:rStyle w:val="libAlaemChar"/>
          <w:rtl/>
        </w:rPr>
        <w:t>صلى‌الله‌عليه‌وآله‌وسلم</w:t>
      </w:r>
      <w:r w:rsidRPr="00CA1DF9">
        <w:rPr>
          <w:rtl/>
        </w:rPr>
        <w:t xml:space="preserve"> كان يكون في حراء بالنهار ، فإذا كان الليل نزل من حراء. فأتى المسجد الّذي في الشّعب وتأتيه خديجة من مكة فتلقاه بالمسجد الّذي في الشّعب ، فإذا قرب الصّباح افترقا.</w:t>
      </w:r>
    </w:p>
    <w:p w14:paraId="639088F2" w14:textId="77777777" w:rsidR="00ED61A7" w:rsidRDefault="00ED61A7" w:rsidP="00AE508F">
      <w:pPr>
        <w:pStyle w:val="libNormal"/>
        <w:rPr>
          <w:rtl/>
          <w:lang w:bidi="fa-IR"/>
        </w:rPr>
      </w:pPr>
      <w:r w:rsidRPr="004D4493">
        <w:rPr>
          <w:rStyle w:val="libBold2Char"/>
          <w:rtl/>
        </w:rPr>
        <w:t xml:space="preserve">2848 ـ زهير بن قيس البلويّ </w:t>
      </w:r>
      <w:r w:rsidRPr="004B4EF2">
        <w:rPr>
          <w:rStyle w:val="libFootnotenumChar"/>
          <w:rtl/>
        </w:rPr>
        <w:t>(3)</w:t>
      </w:r>
      <w:r w:rsidRPr="004D4493">
        <w:rPr>
          <w:rStyle w:val="libBold2Char"/>
          <w:rtl/>
        </w:rPr>
        <w:t xml:space="preserve"> </w:t>
      </w:r>
      <w:r w:rsidRPr="00CA1DF9">
        <w:rPr>
          <w:rtl/>
          <w:lang w:bidi="fa-IR"/>
        </w:rPr>
        <w:t>:</w:t>
      </w:r>
    </w:p>
    <w:p w14:paraId="3AE29B8F" w14:textId="77777777" w:rsidR="00ED61A7" w:rsidRPr="00CA1DF9" w:rsidRDefault="00ED61A7" w:rsidP="00AE508F">
      <w:pPr>
        <w:pStyle w:val="libNormal"/>
        <w:rPr>
          <w:rtl/>
        </w:rPr>
      </w:pPr>
      <w:r w:rsidRPr="00CA1DF9">
        <w:rPr>
          <w:rtl/>
        </w:rPr>
        <w:t>قال ابن يونس : يقال إن له صحبة ، يكنى أبا شداد. شهد فتح مصر.</w:t>
      </w:r>
    </w:p>
    <w:p w14:paraId="22768927" w14:textId="77777777" w:rsidR="00ED61A7" w:rsidRPr="00CA1DF9" w:rsidRDefault="00ED61A7" w:rsidP="00AE508F">
      <w:pPr>
        <w:pStyle w:val="libNormal"/>
        <w:rPr>
          <w:rtl/>
        </w:rPr>
      </w:pPr>
      <w:r w:rsidRPr="00CA1DF9">
        <w:rPr>
          <w:rtl/>
        </w:rPr>
        <w:t>وروى عن علقمة بن رمثة البلوي ، وروى عنه سويد بن قيس</w:t>
      </w:r>
      <w:r>
        <w:rPr>
          <w:rtl/>
        </w:rPr>
        <w:t xml:space="preserve"> ـ </w:t>
      </w:r>
      <w:r w:rsidRPr="00CA1DF9">
        <w:rPr>
          <w:rtl/>
        </w:rPr>
        <w:t>وقتلته الروم ببرقة سنة ست وسبعين ، وذكر له قصّة مع عبد العزيز بن مروان قال فيها : إنه قال لعبد العزيز</w:t>
      </w:r>
      <w:r>
        <w:rPr>
          <w:rtl/>
        </w:rPr>
        <w:t xml:space="preserve"> ـ </w:t>
      </w:r>
      <w:r w:rsidRPr="00CA1DF9">
        <w:rPr>
          <w:rtl/>
        </w:rPr>
        <w:t xml:space="preserve">وهو أمير على مصر وقد ندبه إلى برقة فخاطبه بشيء ، فأجابه زهير : </w:t>
      </w:r>
      <w:r>
        <w:rPr>
          <w:rtl/>
        </w:rPr>
        <w:t>أ</w:t>
      </w:r>
      <w:r w:rsidRPr="00CA1DF9">
        <w:rPr>
          <w:rtl/>
        </w:rPr>
        <w:t>تقول لرجل جمع ما أنزل الله على نبيه قبل أن يجمع أبواك هذا</w:t>
      </w:r>
      <w:r>
        <w:rPr>
          <w:rtl/>
        </w:rPr>
        <w:t>؟</w:t>
      </w:r>
      <w:r w:rsidRPr="00CA1DF9">
        <w:rPr>
          <w:rtl/>
        </w:rPr>
        <w:t xml:space="preserve"> ونهض إلى برقة ، فلقي الروم في عدد قليل فقاتل حتى قتل شهيدا.</w:t>
      </w:r>
    </w:p>
    <w:p w14:paraId="38786C98" w14:textId="77777777" w:rsidR="00ED61A7" w:rsidRPr="00CA1DF9" w:rsidRDefault="00ED61A7" w:rsidP="00AE508F">
      <w:pPr>
        <w:pStyle w:val="libNormal"/>
        <w:rPr>
          <w:rtl/>
          <w:lang w:bidi="fa-IR"/>
        </w:rPr>
      </w:pPr>
      <w:r w:rsidRPr="004D4493">
        <w:rPr>
          <w:rStyle w:val="libBold2Char"/>
          <w:rtl/>
        </w:rPr>
        <w:t xml:space="preserve">2849 ـ زهير بن مخشيّ </w:t>
      </w:r>
      <w:r w:rsidRPr="004B4EF2">
        <w:rPr>
          <w:rStyle w:val="libFootnotenumChar"/>
          <w:rtl/>
        </w:rPr>
        <w:t>(4)</w:t>
      </w:r>
      <w:r w:rsidRPr="004D4493">
        <w:rPr>
          <w:rStyle w:val="libBold2Char"/>
          <w:rtl/>
        </w:rPr>
        <w:t xml:space="preserve"> </w:t>
      </w:r>
      <w:r w:rsidRPr="00CA1DF9">
        <w:rPr>
          <w:rtl/>
          <w:lang w:bidi="fa-IR"/>
        </w:rPr>
        <w:t>: الأزديّ.</w:t>
      </w:r>
    </w:p>
    <w:p w14:paraId="7EEACB5F" w14:textId="77777777" w:rsidR="00ED61A7" w:rsidRPr="00CA1DF9" w:rsidRDefault="00ED61A7" w:rsidP="00AE508F">
      <w:pPr>
        <w:pStyle w:val="libNormal"/>
        <w:rPr>
          <w:rtl/>
        </w:rPr>
      </w:pPr>
      <w:r w:rsidRPr="00CA1DF9">
        <w:rPr>
          <w:rtl/>
        </w:rPr>
        <w:t>ذكره ابن شاهين من طريق إسماعيل بن أبي خالد الأزديّ ، عن أبيه ، عن جدّه ، قال :</w:t>
      </w:r>
      <w:r>
        <w:rPr>
          <w:rFonts w:hint="cs"/>
          <w:rtl/>
        </w:rPr>
        <w:t xml:space="preserve"> </w:t>
      </w:r>
      <w:r w:rsidRPr="00CA1DF9">
        <w:rPr>
          <w:rtl/>
        </w:rPr>
        <w:t xml:space="preserve">وفد على رسول الله </w:t>
      </w:r>
      <w:r w:rsidRPr="001C1D0F">
        <w:rPr>
          <w:rStyle w:val="libAlaemChar"/>
          <w:rtl/>
        </w:rPr>
        <w:t>صلى‌الله‌عليه‌وآله‌وسلم</w:t>
      </w:r>
      <w:r w:rsidRPr="00CA1DF9">
        <w:rPr>
          <w:rtl/>
        </w:rPr>
        <w:t xml:space="preserve"> زهير بن مخشي.</w:t>
      </w:r>
    </w:p>
    <w:p w14:paraId="1088F8A5" w14:textId="77777777" w:rsidR="00ED61A7" w:rsidRPr="00CA1DF9" w:rsidRDefault="00ED61A7" w:rsidP="00AE508F">
      <w:pPr>
        <w:pStyle w:val="libNormal"/>
        <w:rPr>
          <w:rtl/>
          <w:lang w:bidi="fa-IR"/>
        </w:rPr>
      </w:pPr>
      <w:r w:rsidRPr="004D4493">
        <w:rPr>
          <w:rStyle w:val="libBold2Char"/>
          <w:rtl/>
        </w:rPr>
        <w:t xml:space="preserve">2850 ز ـ زهير بن مذعور : </w:t>
      </w:r>
      <w:r w:rsidRPr="00CA1DF9">
        <w:rPr>
          <w:rtl/>
          <w:lang w:bidi="fa-IR"/>
        </w:rPr>
        <w:t>بن ظبيان السدوسيّ.</w:t>
      </w:r>
    </w:p>
    <w:p w14:paraId="71B7929A" w14:textId="77777777" w:rsidR="00ED61A7" w:rsidRPr="00CA1DF9" w:rsidRDefault="00ED61A7" w:rsidP="007952B1">
      <w:pPr>
        <w:pStyle w:val="libLine"/>
        <w:rPr>
          <w:rtl/>
        </w:rPr>
      </w:pPr>
      <w:r w:rsidRPr="00CA1DF9">
        <w:rPr>
          <w:rtl/>
        </w:rPr>
        <w:t>__________________</w:t>
      </w:r>
    </w:p>
    <w:p w14:paraId="2A8014C9" w14:textId="77777777" w:rsidR="00ED61A7" w:rsidRPr="00CA1DF9" w:rsidRDefault="00ED61A7" w:rsidP="004B4EF2">
      <w:pPr>
        <w:pStyle w:val="libFootnote0"/>
        <w:rPr>
          <w:rtl/>
          <w:lang w:bidi="fa-IR"/>
        </w:rPr>
      </w:pPr>
      <w:r>
        <w:rPr>
          <w:rtl/>
        </w:rPr>
        <w:t>(</w:t>
      </w:r>
      <w:r w:rsidRPr="00CA1DF9">
        <w:rPr>
          <w:rtl/>
        </w:rPr>
        <w:t>1) أسد الغابة ت [1781] ، الاستيعاب ت [827]</w:t>
      </w:r>
      <w:r>
        <w:rPr>
          <w:rtl/>
        </w:rPr>
        <w:t>.</w:t>
      </w:r>
    </w:p>
    <w:p w14:paraId="0EAA19CC"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فطن.</w:t>
      </w:r>
    </w:p>
    <w:p w14:paraId="2EAC521F" w14:textId="77777777" w:rsidR="00ED61A7" w:rsidRPr="00CA1DF9" w:rsidRDefault="00ED61A7" w:rsidP="004B4EF2">
      <w:pPr>
        <w:pStyle w:val="libFootnote0"/>
        <w:rPr>
          <w:rtl/>
          <w:lang w:bidi="fa-IR"/>
        </w:rPr>
      </w:pPr>
      <w:r>
        <w:rPr>
          <w:rtl/>
        </w:rPr>
        <w:t>(</w:t>
      </w:r>
      <w:r w:rsidRPr="00CA1DF9">
        <w:rPr>
          <w:rtl/>
        </w:rPr>
        <w:t xml:space="preserve">3) تاريخ خليفة 251 ، </w:t>
      </w:r>
      <w:r>
        <w:rPr>
          <w:rtl/>
        </w:rPr>
        <w:t>و 2</w:t>
      </w:r>
      <w:r w:rsidRPr="00CA1DF9">
        <w:rPr>
          <w:rtl/>
        </w:rPr>
        <w:t>53 ، فتوح البلدان 730 ، الولاة والقضاة ، 43 ، الحلة السيراء 2 / 327 : 331 ، المعرفة والتاريخ 2 / 512 ، الوافي بالوفيات 14 / 226 ، تهذيب تاريخ دمشق 5 / 396 ، تاريخ الإسلام 2 / 404 ، أسد الغابة ت [1783]</w:t>
      </w:r>
      <w:r>
        <w:rPr>
          <w:rtl/>
        </w:rPr>
        <w:t>.</w:t>
      </w:r>
    </w:p>
    <w:p w14:paraId="23D72CC8" w14:textId="77777777" w:rsidR="00ED61A7" w:rsidRPr="00CA1DF9" w:rsidRDefault="00ED61A7" w:rsidP="004B4EF2">
      <w:pPr>
        <w:pStyle w:val="libFootnote0"/>
        <w:rPr>
          <w:rtl/>
          <w:lang w:bidi="fa-IR"/>
        </w:rPr>
      </w:pPr>
      <w:r>
        <w:rPr>
          <w:rtl/>
        </w:rPr>
        <w:t>(</w:t>
      </w:r>
      <w:r w:rsidRPr="00CA1DF9">
        <w:rPr>
          <w:rtl/>
        </w:rPr>
        <w:t>4) أسد الغابة ت [1784]</w:t>
      </w:r>
      <w:r>
        <w:rPr>
          <w:rtl/>
        </w:rPr>
        <w:t>.</w:t>
      </w:r>
    </w:p>
    <w:p w14:paraId="10DDAD01" w14:textId="77777777" w:rsidR="00ED61A7" w:rsidRPr="00CA1DF9" w:rsidRDefault="00ED61A7" w:rsidP="00AE508F">
      <w:pPr>
        <w:pStyle w:val="libNormal"/>
        <w:rPr>
          <w:rtl/>
        </w:rPr>
      </w:pPr>
      <w:r>
        <w:rPr>
          <w:rtl/>
        </w:rPr>
        <w:br w:type="page"/>
      </w:r>
      <w:r w:rsidRPr="00CA1DF9">
        <w:rPr>
          <w:rtl/>
        </w:rPr>
        <w:lastRenderedPageBreak/>
        <w:t>جاء عنه حديث من طريق أولاده في قصّة إسلام مرثد بن ظبيان ، يأتي في ترجمة مرثد إن شاء الله تعالى.</w:t>
      </w:r>
    </w:p>
    <w:p w14:paraId="2342C99F" w14:textId="77777777" w:rsidR="00ED61A7" w:rsidRPr="00CA1DF9" w:rsidRDefault="00ED61A7" w:rsidP="00AE508F">
      <w:pPr>
        <w:pStyle w:val="libNormal"/>
        <w:rPr>
          <w:rtl/>
        </w:rPr>
      </w:pPr>
      <w:r w:rsidRPr="004D4493">
        <w:rPr>
          <w:rStyle w:val="libBold2Char"/>
          <w:rtl/>
        </w:rPr>
        <w:t xml:space="preserve">2851 ـ زهير بن معاوية </w:t>
      </w:r>
      <w:r w:rsidRPr="004B4EF2">
        <w:rPr>
          <w:rStyle w:val="libFootnotenumChar"/>
          <w:rtl/>
        </w:rPr>
        <w:t>(1)</w:t>
      </w:r>
      <w:r w:rsidRPr="004D4493">
        <w:rPr>
          <w:rStyle w:val="libBold2Char"/>
          <w:rtl/>
        </w:rPr>
        <w:t xml:space="preserve"> </w:t>
      </w:r>
      <w:r w:rsidRPr="00CA1DF9">
        <w:rPr>
          <w:rtl/>
        </w:rPr>
        <w:t>: الجشميّ يكنّى أبا أسامة.</w:t>
      </w:r>
    </w:p>
    <w:p w14:paraId="543D8C76" w14:textId="77777777" w:rsidR="00ED61A7" w:rsidRPr="00CA1DF9" w:rsidRDefault="00ED61A7" w:rsidP="00AE508F">
      <w:pPr>
        <w:pStyle w:val="libNormal"/>
        <w:rPr>
          <w:rtl/>
        </w:rPr>
      </w:pPr>
      <w:r w:rsidRPr="00CA1DF9">
        <w:rPr>
          <w:rtl/>
        </w:rPr>
        <w:t>ذكره أبو نعيم ، وقال : شهد الخندق ، وتبعه أبو موسى.</w:t>
      </w:r>
    </w:p>
    <w:p w14:paraId="58427171" w14:textId="77777777" w:rsidR="00ED61A7" w:rsidRDefault="00ED61A7" w:rsidP="004D4493">
      <w:pPr>
        <w:pStyle w:val="libBold2"/>
        <w:rPr>
          <w:rtl/>
        </w:rPr>
      </w:pPr>
      <w:r w:rsidRPr="002F3E5A">
        <w:rPr>
          <w:rtl/>
        </w:rPr>
        <w:t>2852 ز</w:t>
      </w:r>
      <w:r>
        <w:rPr>
          <w:rtl/>
        </w:rPr>
        <w:t xml:space="preserve"> ـ </w:t>
      </w:r>
      <w:r w:rsidRPr="002F3E5A">
        <w:rPr>
          <w:rtl/>
        </w:rPr>
        <w:t>زهير بن الهيثم الأشهليّ :</w:t>
      </w:r>
    </w:p>
    <w:p w14:paraId="0806EF72" w14:textId="77777777" w:rsidR="00ED61A7" w:rsidRPr="00CA1DF9" w:rsidRDefault="00ED61A7" w:rsidP="00AE508F">
      <w:pPr>
        <w:pStyle w:val="libNormal"/>
        <w:rPr>
          <w:rtl/>
        </w:rPr>
      </w:pPr>
      <w:r w:rsidRPr="00CA1DF9">
        <w:rPr>
          <w:rtl/>
        </w:rPr>
        <w:t>ذكره موسى بن عقبة عن ابن شهاب. وذكره عمر بن شبّة بسنده إليه فيمن شهد العقبة.</w:t>
      </w:r>
    </w:p>
    <w:p w14:paraId="0D1C9167" w14:textId="77777777" w:rsidR="00ED61A7" w:rsidRDefault="00ED61A7" w:rsidP="00AE508F">
      <w:pPr>
        <w:pStyle w:val="libNormal"/>
        <w:rPr>
          <w:rtl/>
          <w:lang w:bidi="fa-IR"/>
        </w:rPr>
      </w:pPr>
      <w:r w:rsidRPr="004D4493">
        <w:rPr>
          <w:rStyle w:val="libBold2Char"/>
          <w:rtl/>
        </w:rPr>
        <w:t xml:space="preserve">2853 ـ زهير الثّقفيّ </w:t>
      </w:r>
      <w:r w:rsidRPr="004B4EF2">
        <w:rPr>
          <w:rStyle w:val="libFootnotenumChar"/>
          <w:rtl/>
        </w:rPr>
        <w:t>(2)</w:t>
      </w:r>
      <w:r w:rsidRPr="004D4493">
        <w:rPr>
          <w:rStyle w:val="libBold2Char"/>
          <w:rtl/>
        </w:rPr>
        <w:t xml:space="preserve"> </w:t>
      </w:r>
      <w:r w:rsidRPr="00CA1DF9">
        <w:rPr>
          <w:rtl/>
          <w:lang w:bidi="fa-IR"/>
        </w:rPr>
        <w:t>:</w:t>
      </w:r>
    </w:p>
    <w:p w14:paraId="1C02DD9C" w14:textId="77777777" w:rsidR="00ED61A7" w:rsidRPr="00CA1DF9" w:rsidRDefault="00ED61A7" w:rsidP="00AE508F">
      <w:pPr>
        <w:pStyle w:val="libNormal"/>
        <w:rPr>
          <w:rtl/>
        </w:rPr>
      </w:pPr>
      <w:r w:rsidRPr="00CA1DF9">
        <w:rPr>
          <w:rtl/>
        </w:rPr>
        <w:t xml:space="preserve">ذكره الحسن بن سفيان في «مسندة» ، وأخرج من طريق عمرو بن حمران ، عن شيخ كان بالمدينة ، عن عبد الملك بن زهير ، عن أبيه ، قال : قال رسول الله </w:t>
      </w:r>
      <w:r w:rsidRPr="001C1D0F">
        <w:rPr>
          <w:rStyle w:val="libAlaemChar"/>
          <w:rtl/>
        </w:rPr>
        <w:t>صلى‌الله‌عليه‌وآله‌وسلم</w:t>
      </w:r>
      <w:r w:rsidRPr="00CA1DF9">
        <w:rPr>
          <w:rtl/>
        </w:rPr>
        <w:t xml:space="preserve"> : «إذا سمّيتم فعبّدوا.» </w:t>
      </w:r>
      <w:r w:rsidRPr="004B4EF2">
        <w:rPr>
          <w:rStyle w:val="libFootnotenumChar"/>
          <w:rtl/>
        </w:rPr>
        <w:t>(3)</w:t>
      </w:r>
      <w:r w:rsidRPr="00CA1DF9">
        <w:rPr>
          <w:rtl/>
        </w:rPr>
        <w:t xml:space="preserve"> قال ابن مندة : رواه أبو أميّة بن يعلى ، فقال : عن عبد الملك بن زهير ، عن أبيه ، عن جدّه.</w:t>
      </w:r>
    </w:p>
    <w:p w14:paraId="34FC5E33" w14:textId="77777777" w:rsidR="00ED61A7" w:rsidRPr="00CA1DF9" w:rsidRDefault="00ED61A7" w:rsidP="00AE508F">
      <w:pPr>
        <w:pStyle w:val="libNormal"/>
        <w:rPr>
          <w:rtl/>
        </w:rPr>
      </w:pPr>
      <w:r w:rsidRPr="00CA1DF9">
        <w:rPr>
          <w:rtl/>
        </w:rPr>
        <w:t>قلت : أخرجه الطّبرانيّ من «مسند مسدّد» ، قال : حدّثنا أبو أمية</w:t>
      </w:r>
      <w:r>
        <w:rPr>
          <w:rtl/>
        </w:rPr>
        <w:t xml:space="preserve"> ..</w:t>
      </w:r>
      <w:r w:rsidRPr="00CA1DF9">
        <w:rPr>
          <w:rtl/>
        </w:rPr>
        <w:t xml:space="preserve"> فذكره ، وليس فيه عن جدّه.</w:t>
      </w:r>
    </w:p>
    <w:p w14:paraId="50B68AAA" w14:textId="77777777" w:rsidR="00ED61A7" w:rsidRPr="00CA1DF9" w:rsidRDefault="00ED61A7" w:rsidP="00AE508F">
      <w:pPr>
        <w:pStyle w:val="libNormal"/>
        <w:rPr>
          <w:rtl/>
        </w:rPr>
      </w:pPr>
      <w:r w:rsidRPr="00CA1DF9">
        <w:rPr>
          <w:rtl/>
        </w:rPr>
        <w:t>وأورده الحاكم أبو أحمد في الكنى في ترجمة أبي زهير الثّقفيّ والد أبي بكر بإسناد معضل. فالله أعلم.</w:t>
      </w:r>
    </w:p>
    <w:p w14:paraId="05F2882F" w14:textId="77777777" w:rsidR="00ED61A7" w:rsidRPr="00CA1DF9" w:rsidRDefault="00ED61A7" w:rsidP="00AE508F">
      <w:pPr>
        <w:pStyle w:val="libNormal"/>
        <w:rPr>
          <w:rtl/>
        </w:rPr>
      </w:pPr>
      <w:r w:rsidRPr="00CA1DF9">
        <w:rPr>
          <w:rtl/>
        </w:rPr>
        <w:t xml:space="preserve">وقال ابن الأثير : قد ذكروا زهير بن عثمان الثقفيّ ، فلا أدري </w:t>
      </w:r>
      <w:r>
        <w:rPr>
          <w:rtl/>
        </w:rPr>
        <w:t>أ</w:t>
      </w:r>
      <w:r w:rsidRPr="00CA1DF9">
        <w:rPr>
          <w:rtl/>
        </w:rPr>
        <w:t>هو هذا أو غيره.</w:t>
      </w:r>
    </w:p>
    <w:p w14:paraId="445F202E" w14:textId="77777777" w:rsidR="00ED61A7" w:rsidRPr="00CA1DF9" w:rsidRDefault="00ED61A7" w:rsidP="00AE508F">
      <w:pPr>
        <w:pStyle w:val="libNormal"/>
        <w:rPr>
          <w:rtl/>
        </w:rPr>
      </w:pPr>
      <w:r w:rsidRPr="00CA1DF9">
        <w:rPr>
          <w:rtl/>
        </w:rPr>
        <w:t>قلت : بل هو غيره ، وسيأتي هذا الحديث فيمن اسمه معاذ إن شاء الله تعالى.</w:t>
      </w:r>
    </w:p>
    <w:p w14:paraId="10626BE4" w14:textId="77777777" w:rsidR="00ED61A7" w:rsidRPr="00C62929" w:rsidRDefault="00ED61A7" w:rsidP="00003931">
      <w:pPr>
        <w:pStyle w:val="libCenterBold1"/>
        <w:rPr>
          <w:rtl/>
        </w:rPr>
      </w:pPr>
      <w:r w:rsidRPr="00C62929">
        <w:rPr>
          <w:rtl/>
        </w:rPr>
        <w:t>الزاي بعدها الواو</w:t>
      </w:r>
    </w:p>
    <w:p w14:paraId="2AD1C1E0" w14:textId="77777777" w:rsidR="00ED61A7" w:rsidRPr="00CA1DF9" w:rsidRDefault="00ED61A7" w:rsidP="00AE508F">
      <w:pPr>
        <w:pStyle w:val="libNormal"/>
        <w:rPr>
          <w:rtl/>
        </w:rPr>
      </w:pPr>
      <w:r w:rsidRPr="004D4493">
        <w:rPr>
          <w:rStyle w:val="libBold2Char"/>
          <w:rtl/>
        </w:rPr>
        <w:t xml:space="preserve">2854 ـ زوبعة الجنّي </w:t>
      </w:r>
      <w:r w:rsidRPr="004B4EF2">
        <w:rPr>
          <w:rStyle w:val="libFootnotenumChar"/>
          <w:rtl/>
        </w:rPr>
        <w:t>(4)</w:t>
      </w:r>
      <w:r w:rsidRPr="004D4493">
        <w:rPr>
          <w:rStyle w:val="libBold2Char"/>
          <w:rtl/>
        </w:rPr>
        <w:t xml:space="preserve"> </w:t>
      </w:r>
      <w:r w:rsidRPr="00CA1DF9">
        <w:rPr>
          <w:rtl/>
        </w:rPr>
        <w:t>: أحد الجنّ الذين استمعوا القرآن.</w:t>
      </w:r>
    </w:p>
    <w:p w14:paraId="4C07831E" w14:textId="77777777" w:rsidR="00ED61A7" w:rsidRPr="00CA1DF9" w:rsidRDefault="00ED61A7" w:rsidP="007952B1">
      <w:pPr>
        <w:pStyle w:val="libLine"/>
        <w:rPr>
          <w:rtl/>
        </w:rPr>
      </w:pPr>
      <w:r w:rsidRPr="00CA1DF9">
        <w:rPr>
          <w:rtl/>
        </w:rPr>
        <w:t>__________________</w:t>
      </w:r>
    </w:p>
    <w:p w14:paraId="573E0072" w14:textId="77777777" w:rsidR="00ED61A7" w:rsidRPr="00CA1DF9" w:rsidRDefault="00ED61A7" w:rsidP="004B4EF2">
      <w:pPr>
        <w:pStyle w:val="libFootnote0"/>
        <w:rPr>
          <w:rtl/>
          <w:lang w:bidi="fa-IR"/>
        </w:rPr>
      </w:pPr>
      <w:r>
        <w:rPr>
          <w:rtl/>
        </w:rPr>
        <w:t>(</w:t>
      </w:r>
      <w:r w:rsidRPr="00CA1DF9">
        <w:rPr>
          <w:rtl/>
        </w:rPr>
        <w:t>1) أسد الغابة ت [1785]</w:t>
      </w:r>
      <w:r>
        <w:rPr>
          <w:rtl/>
        </w:rPr>
        <w:t>.</w:t>
      </w:r>
    </w:p>
    <w:p w14:paraId="00A3FA7F" w14:textId="77777777" w:rsidR="00ED61A7" w:rsidRPr="00CA1DF9" w:rsidRDefault="00ED61A7" w:rsidP="004B4EF2">
      <w:pPr>
        <w:pStyle w:val="libFootnote0"/>
        <w:rPr>
          <w:rtl/>
          <w:lang w:bidi="fa-IR"/>
        </w:rPr>
      </w:pPr>
      <w:r>
        <w:rPr>
          <w:rtl/>
        </w:rPr>
        <w:t>(</w:t>
      </w:r>
      <w:r w:rsidRPr="00CA1DF9">
        <w:rPr>
          <w:rtl/>
        </w:rPr>
        <w:t>2) أسد الغابة ت [1765]</w:t>
      </w:r>
      <w:r>
        <w:rPr>
          <w:rtl/>
        </w:rPr>
        <w:t>.</w:t>
      </w:r>
    </w:p>
    <w:p w14:paraId="2DCD8EE3" w14:textId="77777777" w:rsidR="00ED61A7" w:rsidRPr="00CA1DF9" w:rsidRDefault="00ED61A7" w:rsidP="004B4EF2">
      <w:pPr>
        <w:pStyle w:val="libFootnote0"/>
        <w:rPr>
          <w:rtl/>
          <w:lang w:bidi="fa-IR"/>
        </w:rPr>
      </w:pPr>
      <w:r>
        <w:rPr>
          <w:rtl/>
        </w:rPr>
        <w:t>(</w:t>
      </w:r>
      <w:r w:rsidRPr="00CA1DF9">
        <w:rPr>
          <w:rtl/>
        </w:rPr>
        <w:t>3) قال الهيثمي في الزوائد 8 / 53 ، رواه الطبراني وفيه أبو أمية بن يعلى وهو ضعيف. قال العجلوني في كشف الخفاء 1 / 95 قال السخاوي رواه أبو سلمى عن معاذ مرفوعا ورواه الحاكم في الكنى بإسناد معضل ورواه الطبراني بسند ضعيف عن ابن مسعود ، وقد رواه مسلم بلفظ رواية الطبراني ثم قال السخاوي وأما ما يذكر على الألسنة خير الأسماء ما حمد أو عبد فباطل أ. ه وأورده المتقي الهندي في كنز العمال حديث رقم 45196.</w:t>
      </w:r>
    </w:p>
    <w:p w14:paraId="41EF6F83" w14:textId="77777777" w:rsidR="00ED61A7" w:rsidRPr="00CA1DF9" w:rsidRDefault="00ED61A7" w:rsidP="004B4EF2">
      <w:pPr>
        <w:pStyle w:val="libFootnote0"/>
        <w:rPr>
          <w:rtl/>
          <w:lang w:bidi="fa-IR"/>
        </w:rPr>
      </w:pPr>
      <w:r>
        <w:rPr>
          <w:rtl/>
        </w:rPr>
        <w:t>(</w:t>
      </w:r>
      <w:r w:rsidRPr="00CA1DF9">
        <w:rPr>
          <w:rtl/>
        </w:rPr>
        <w:t>4) أسد الغابة ت [1787]</w:t>
      </w:r>
      <w:r>
        <w:rPr>
          <w:rtl/>
        </w:rPr>
        <w:t>.</w:t>
      </w:r>
    </w:p>
    <w:p w14:paraId="1995B9CA" w14:textId="77777777" w:rsidR="00ED61A7" w:rsidRPr="00CA1DF9" w:rsidRDefault="00ED61A7" w:rsidP="00AE508F">
      <w:pPr>
        <w:pStyle w:val="libNormal"/>
        <w:rPr>
          <w:rtl/>
        </w:rPr>
      </w:pPr>
      <w:r>
        <w:rPr>
          <w:rtl/>
        </w:rPr>
        <w:br w:type="page"/>
      </w:r>
      <w:r w:rsidRPr="00CA1DF9">
        <w:rPr>
          <w:rtl/>
        </w:rPr>
        <w:lastRenderedPageBreak/>
        <w:t xml:space="preserve">روى الحاكم في «المستدرك» ، وابن أبي شيبة ، وأحمد بن منيع مسنديهما ، من طريق عاصم ، عن زرّ ، عن عبد الله ، قال : هبطوا على النبيّ </w:t>
      </w:r>
      <w:r w:rsidRPr="001C1D0F">
        <w:rPr>
          <w:rStyle w:val="libAlaemChar"/>
          <w:rtl/>
        </w:rPr>
        <w:t>صلى‌الله‌عليه‌وآله‌وسلم</w:t>
      </w:r>
      <w:r w:rsidRPr="00CA1DF9">
        <w:rPr>
          <w:rtl/>
        </w:rPr>
        <w:t xml:space="preserve"> وهو يقرأ ببطن نخلة ، فلما سمعوه قالوا : أنصتوا ، وكانوا سبعة ، أحدهم زوبعة </w:t>
      </w:r>
      <w:r w:rsidRPr="004B4EF2">
        <w:rPr>
          <w:rStyle w:val="libFootnotenumChar"/>
          <w:rtl/>
        </w:rPr>
        <w:t>(1)</w:t>
      </w:r>
      <w:r>
        <w:rPr>
          <w:rtl/>
        </w:rPr>
        <w:t>.</w:t>
      </w:r>
      <w:r w:rsidRPr="00CA1DF9">
        <w:rPr>
          <w:rtl/>
        </w:rPr>
        <w:t xml:space="preserve"> إسناده جيّد ، ووقع لنا بعلو في جزء ابن نجيح.</w:t>
      </w:r>
    </w:p>
    <w:p w14:paraId="2005373A" w14:textId="77777777" w:rsidR="00ED61A7" w:rsidRPr="00CA1DF9" w:rsidRDefault="00ED61A7" w:rsidP="00AE508F">
      <w:pPr>
        <w:pStyle w:val="libNormal"/>
        <w:rPr>
          <w:rtl/>
        </w:rPr>
      </w:pPr>
      <w:r w:rsidRPr="00CA1DF9">
        <w:rPr>
          <w:rtl/>
        </w:rPr>
        <w:t xml:space="preserve">قلت : أنكر ابن الأثير على أبي موسى إخراجه ترجمة هذا الجنيّ ، ولا معنى لإنكاره ، لأنهم مكلّفون ، وقد أرسل إليهم النبيّ </w:t>
      </w:r>
      <w:r w:rsidRPr="001C1D0F">
        <w:rPr>
          <w:rStyle w:val="libAlaemChar"/>
          <w:rtl/>
        </w:rPr>
        <w:t>صلى‌الله‌عليه‌وآله‌وسلم</w:t>
      </w:r>
      <w:r w:rsidRPr="00CA1DF9">
        <w:rPr>
          <w:rtl/>
        </w:rPr>
        <w:t xml:space="preserve"> فآمن منهم به من آمن ، فمن عرف اسمه ولقيه للنبيّ </w:t>
      </w:r>
      <w:r w:rsidRPr="001C1D0F">
        <w:rPr>
          <w:rStyle w:val="libAlaemChar"/>
          <w:rtl/>
        </w:rPr>
        <w:t>صلى‌الله‌عليه‌وآله‌وسلم</w:t>
      </w:r>
      <w:r w:rsidRPr="00CA1DF9">
        <w:rPr>
          <w:rtl/>
        </w:rPr>
        <w:t xml:space="preserve"> فهو صحابي لا محالة. وأما قوله : كان الأولى أن يذكر جبرائيل ، ففيه نظر ، لأن الخلاف في أن النبيّ </w:t>
      </w:r>
      <w:r w:rsidRPr="001C1D0F">
        <w:rPr>
          <w:rStyle w:val="libAlaemChar"/>
          <w:rtl/>
        </w:rPr>
        <w:t>صلى‌الله‌عليه‌وآله‌وسلم</w:t>
      </w:r>
      <w:r w:rsidRPr="00CA1DF9">
        <w:rPr>
          <w:rtl/>
        </w:rPr>
        <w:t xml:space="preserve"> هل أرسل إلى الملائكة مشهور ، بخلاف الجنّ. والله أعلم.</w:t>
      </w:r>
    </w:p>
    <w:p w14:paraId="0324726F" w14:textId="77777777" w:rsidR="00ED61A7" w:rsidRDefault="00ED61A7" w:rsidP="00003931">
      <w:pPr>
        <w:pStyle w:val="libCenterBold1"/>
        <w:rPr>
          <w:rtl/>
        </w:rPr>
      </w:pPr>
      <w:r w:rsidRPr="00C62929">
        <w:rPr>
          <w:rtl/>
        </w:rPr>
        <w:t>الزاي بعدها الياء ذكر من اسمه زياد</w:t>
      </w:r>
    </w:p>
    <w:p w14:paraId="2846AEF1" w14:textId="77777777" w:rsidR="00ED61A7" w:rsidRPr="00CA1DF9" w:rsidRDefault="00ED61A7" w:rsidP="00AE508F">
      <w:pPr>
        <w:pStyle w:val="libNormal"/>
        <w:rPr>
          <w:rtl/>
        </w:rPr>
      </w:pPr>
      <w:r w:rsidRPr="004D4493">
        <w:rPr>
          <w:rStyle w:val="libBold2Char"/>
          <w:rtl/>
        </w:rPr>
        <w:t xml:space="preserve">2855 ـ زياد بن الأخرس </w:t>
      </w:r>
      <w:r w:rsidRPr="004B4EF2">
        <w:rPr>
          <w:rStyle w:val="libFootnotenumChar"/>
          <w:rtl/>
        </w:rPr>
        <w:t>(2)</w:t>
      </w:r>
      <w:r w:rsidRPr="004D4493">
        <w:rPr>
          <w:rStyle w:val="libBold2Char"/>
          <w:rtl/>
        </w:rPr>
        <w:t xml:space="preserve"> </w:t>
      </w:r>
      <w:r w:rsidRPr="00CA1DF9">
        <w:rPr>
          <w:rtl/>
        </w:rPr>
        <w:t xml:space="preserve">: ويقال زيادة ويقال : هو ابن الأخرس </w:t>
      </w:r>
      <w:r w:rsidRPr="004B4EF2">
        <w:rPr>
          <w:rStyle w:val="libFootnotenumChar"/>
          <w:rtl/>
        </w:rPr>
        <w:t>(3)</w:t>
      </w:r>
      <w:r w:rsidRPr="00CA1DF9">
        <w:rPr>
          <w:rtl/>
        </w:rPr>
        <w:t xml:space="preserve"> الجهنيّ.</w:t>
      </w:r>
    </w:p>
    <w:p w14:paraId="3AB22A3F" w14:textId="77777777" w:rsidR="00ED61A7" w:rsidRPr="00CA1DF9" w:rsidRDefault="00ED61A7" w:rsidP="00AE508F">
      <w:pPr>
        <w:pStyle w:val="libNormal"/>
        <w:rPr>
          <w:rtl/>
        </w:rPr>
      </w:pPr>
      <w:r w:rsidRPr="00CA1DF9">
        <w:rPr>
          <w:rtl/>
        </w:rPr>
        <w:t>حليف الأنصار.</w:t>
      </w:r>
    </w:p>
    <w:p w14:paraId="600B836F" w14:textId="77777777" w:rsidR="00ED61A7" w:rsidRPr="00CA1DF9" w:rsidRDefault="00ED61A7" w:rsidP="00AE508F">
      <w:pPr>
        <w:pStyle w:val="libNormal"/>
        <w:rPr>
          <w:rtl/>
        </w:rPr>
      </w:pPr>
      <w:r w:rsidRPr="00CA1DF9">
        <w:rPr>
          <w:rtl/>
        </w:rPr>
        <w:t>ذكره موسى بن عقبة عن ابن شهاب فيمن شهد بدرا.</w:t>
      </w:r>
    </w:p>
    <w:p w14:paraId="34BE1D48" w14:textId="77777777" w:rsidR="00ED61A7" w:rsidRDefault="00ED61A7" w:rsidP="00AE508F">
      <w:pPr>
        <w:pStyle w:val="libNormal"/>
        <w:rPr>
          <w:rtl/>
          <w:lang w:bidi="fa-IR"/>
        </w:rPr>
      </w:pPr>
      <w:r w:rsidRPr="004D4493">
        <w:rPr>
          <w:rStyle w:val="libBold2Char"/>
          <w:rtl/>
        </w:rPr>
        <w:t xml:space="preserve">2856 ـ زياد بن الجلاس </w:t>
      </w:r>
      <w:r w:rsidRPr="004B4EF2">
        <w:rPr>
          <w:rStyle w:val="libFootnotenumChar"/>
          <w:rtl/>
        </w:rPr>
        <w:t>(4)</w:t>
      </w:r>
      <w:r w:rsidRPr="004D4493">
        <w:rPr>
          <w:rStyle w:val="libBold2Char"/>
          <w:rtl/>
        </w:rPr>
        <w:t xml:space="preserve"> </w:t>
      </w:r>
      <w:r w:rsidRPr="00CA1DF9">
        <w:rPr>
          <w:rtl/>
          <w:lang w:bidi="fa-IR"/>
        </w:rPr>
        <w:t>:</w:t>
      </w:r>
    </w:p>
    <w:p w14:paraId="7C761278" w14:textId="77777777" w:rsidR="00ED61A7" w:rsidRPr="00CA1DF9" w:rsidRDefault="00ED61A7" w:rsidP="00AE508F">
      <w:pPr>
        <w:pStyle w:val="libNormal"/>
        <w:rPr>
          <w:rtl/>
        </w:rPr>
      </w:pPr>
      <w:r w:rsidRPr="00CA1DF9">
        <w:rPr>
          <w:rtl/>
        </w:rPr>
        <w:t>عداده في أهل البصرة روى حديثه دلهاث بن مالك بن نهشل بن كثير ، عن أبيه ، عن جدّه ، عنه. ذكره ابن مندة.</w:t>
      </w:r>
    </w:p>
    <w:p w14:paraId="58AF7217" w14:textId="77777777" w:rsidR="00ED61A7" w:rsidRPr="00CA1DF9" w:rsidRDefault="00ED61A7" w:rsidP="00AE508F">
      <w:pPr>
        <w:pStyle w:val="libNormal"/>
        <w:rPr>
          <w:rtl/>
        </w:rPr>
      </w:pPr>
      <w:r w:rsidRPr="004D4493">
        <w:rPr>
          <w:rStyle w:val="libBold2Char"/>
          <w:rtl/>
        </w:rPr>
        <w:t xml:space="preserve">2857 ـ زياد بن الحارث الصّدائي </w:t>
      </w:r>
      <w:r w:rsidRPr="004B4EF2">
        <w:rPr>
          <w:rStyle w:val="libFootnotenumChar"/>
          <w:rtl/>
        </w:rPr>
        <w:t>(5)</w:t>
      </w:r>
      <w:r w:rsidRPr="004D4493">
        <w:rPr>
          <w:rStyle w:val="libBold2Char"/>
          <w:rtl/>
        </w:rPr>
        <w:t xml:space="preserve"> </w:t>
      </w:r>
      <w:r w:rsidRPr="00CA1DF9">
        <w:rPr>
          <w:rtl/>
        </w:rPr>
        <w:t>: بضم المهملة ، وقيل زياد بن حارثة.</w:t>
      </w:r>
    </w:p>
    <w:p w14:paraId="5DB8B6CB" w14:textId="77777777" w:rsidR="00ED61A7" w:rsidRPr="00CA1DF9" w:rsidRDefault="00ED61A7" w:rsidP="007952B1">
      <w:pPr>
        <w:pStyle w:val="libLine"/>
        <w:rPr>
          <w:rtl/>
        </w:rPr>
      </w:pPr>
      <w:r w:rsidRPr="00CA1DF9">
        <w:rPr>
          <w:rtl/>
        </w:rPr>
        <w:t>__________________</w:t>
      </w:r>
    </w:p>
    <w:p w14:paraId="12496CCE"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آخرهم زوبعة.</w:t>
      </w:r>
    </w:p>
    <w:p w14:paraId="25DFD342" w14:textId="77777777" w:rsidR="00ED61A7" w:rsidRPr="00CA1DF9" w:rsidRDefault="00ED61A7" w:rsidP="004B4EF2">
      <w:pPr>
        <w:pStyle w:val="libFootnote0"/>
        <w:rPr>
          <w:rtl/>
          <w:lang w:bidi="fa-IR"/>
        </w:rPr>
      </w:pPr>
      <w:r>
        <w:rPr>
          <w:rtl/>
        </w:rPr>
        <w:t>(</w:t>
      </w:r>
      <w:r w:rsidRPr="00CA1DF9">
        <w:rPr>
          <w:rtl/>
        </w:rPr>
        <w:t>2) أسد الغابة ت [1788]</w:t>
      </w:r>
      <w:r>
        <w:rPr>
          <w:rtl/>
        </w:rPr>
        <w:t>.</w:t>
      </w:r>
    </w:p>
    <w:p w14:paraId="16B85C34"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ويقال : هو عمرو بن الأخرس.</w:t>
      </w:r>
    </w:p>
    <w:p w14:paraId="39B5E679" w14:textId="77777777" w:rsidR="00ED61A7" w:rsidRPr="00CA1DF9" w:rsidRDefault="00ED61A7" w:rsidP="004B4EF2">
      <w:pPr>
        <w:pStyle w:val="libFootnote0"/>
        <w:rPr>
          <w:rtl/>
          <w:lang w:bidi="fa-IR"/>
        </w:rPr>
      </w:pPr>
      <w:r>
        <w:rPr>
          <w:rtl/>
        </w:rPr>
        <w:t>(</w:t>
      </w:r>
      <w:r w:rsidRPr="00CA1DF9">
        <w:rPr>
          <w:rtl/>
        </w:rPr>
        <w:t>4) أسد الغابة ت [1791]</w:t>
      </w:r>
      <w:r>
        <w:rPr>
          <w:rtl/>
        </w:rPr>
        <w:t>.</w:t>
      </w:r>
    </w:p>
    <w:p w14:paraId="1257708C" w14:textId="77777777" w:rsidR="00ED61A7" w:rsidRPr="00CA1DF9" w:rsidRDefault="00ED61A7" w:rsidP="004B4EF2">
      <w:pPr>
        <w:pStyle w:val="libFootnote0"/>
        <w:rPr>
          <w:rtl/>
          <w:lang w:bidi="fa-IR"/>
        </w:rPr>
      </w:pPr>
      <w:r>
        <w:rPr>
          <w:rtl/>
        </w:rPr>
        <w:t>(</w:t>
      </w:r>
      <w:r w:rsidRPr="00CA1DF9">
        <w:rPr>
          <w:rtl/>
        </w:rPr>
        <w:t>5) أسد الغابة ت [1793] ، الاستيعاب ت [830]</w:t>
      </w:r>
      <w:r>
        <w:rPr>
          <w:rtl/>
        </w:rPr>
        <w:t>.</w:t>
      </w:r>
      <w:r w:rsidRPr="00CA1DF9">
        <w:rPr>
          <w:rtl/>
        </w:rPr>
        <w:t xml:space="preserve"> تجريد أسماء الصحابة 1 / 194 ، الأنساب 8 / 283 ، خلاصة تذهيب 1 / 342 ، التحفة اللطيفة 2 / 85 ، تهذيب التهذيب 3 / 359 علماء إفريقيا وتونس 75 ، الطبقات 75 ، 292 ، 306 ، تقريب التهذيب 1 / 266 ، حسن المحاضرة 1 / 200 ، الطبقات الكبرى 1 / 268 ، 7 / 503 ، التاريخ الكبير 3 / 344 ، الوافي بالوفيات 15 / 9</w:t>
      </w:r>
      <w:r>
        <w:rPr>
          <w:rtl/>
        </w:rPr>
        <w:t xml:space="preserve"> ـ </w:t>
      </w:r>
      <w:r w:rsidRPr="00CA1DF9">
        <w:rPr>
          <w:rtl/>
        </w:rPr>
        <w:t>الميزان 2 / 88 ، تراجم الأحبار 1 / 453 ، الجرح والتعديل 3 / 2384 ، 2399 ، دائرة معارف الأعلمي 19 / 56 ، البداية والنهاية 5 / 83 ، المعرفة والتاريخ 2 / 151 ، 495 ، السابقة واللاحقة 120 ، مشاهير علماء الأمصار 399 ، طبقات علماء إفريقيا وتونس 96 بقي بن مخلد 345 ، 954.</w:t>
      </w:r>
    </w:p>
    <w:p w14:paraId="3F85745D" w14:textId="77777777" w:rsidR="00ED61A7" w:rsidRPr="00CA1DF9" w:rsidRDefault="00ED61A7" w:rsidP="00AE508F">
      <w:pPr>
        <w:pStyle w:val="libNormal"/>
        <w:rPr>
          <w:rtl/>
        </w:rPr>
      </w:pPr>
      <w:r>
        <w:rPr>
          <w:rtl/>
        </w:rPr>
        <w:br w:type="page"/>
      </w:r>
      <w:r w:rsidRPr="00CA1DF9">
        <w:rPr>
          <w:rtl/>
        </w:rPr>
        <w:lastRenderedPageBreak/>
        <w:t>قال البخاريّ : والحارث أصح.</w:t>
      </w:r>
    </w:p>
    <w:p w14:paraId="7DCDF4E4" w14:textId="77777777" w:rsidR="00ED61A7" w:rsidRPr="00CA1DF9" w:rsidRDefault="00ED61A7" w:rsidP="00AE508F">
      <w:pPr>
        <w:pStyle w:val="libNormal"/>
        <w:rPr>
          <w:rtl/>
        </w:rPr>
      </w:pPr>
      <w:r w:rsidRPr="00CA1DF9">
        <w:rPr>
          <w:rtl/>
        </w:rPr>
        <w:t>له حديث طويل في قصّة إسلامه ، وفيه</w:t>
      </w:r>
      <w:r>
        <w:rPr>
          <w:rFonts w:hint="cs"/>
          <w:rtl/>
        </w:rPr>
        <w:t xml:space="preserve"> </w:t>
      </w:r>
      <w:r w:rsidRPr="00CA1DF9">
        <w:rPr>
          <w:rtl/>
        </w:rPr>
        <w:t xml:space="preserve">«من أذّن فهو يقيم.» </w:t>
      </w:r>
      <w:r w:rsidRPr="004B4EF2">
        <w:rPr>
          <w:rStyle w:val="libFootnotenumChar"/>
          <w:rtl/>
        </w:rPr>
        <w:t>(1)</w:t>
      </w:r>
    </w:p>
    <w:p w14:paraId="6138B840" w14:textId="77777777" w:rsidR="00ED61A7" w:rsidRPr="00CA1DF9" w:rsidRDefault="00ED61A7" w:rsidP="00AE508F">
      <w:pPr>
        <w:pStyle w:val="libNormal"/>
        <w:rPr>
          <w:rtl/>
        </w:rPr>
      </w:pPr>
      <w:r w:rsidRPr="00CA1DF9">
        <w:rPr>
          <w:rtl/>
        </w:rPr>
        <w:t>أخرجه أحمد بطوله. وأخرجه أصحاب السّنن ، وفي إسناده الإفريقي.</w:t>
      </w:r>
    </w:p>
    <w:p w14:paraId="58015EF8" w14:textId="77777777" w:rsidR="00ED61A7" w:rsidRPr="00CA1DF9" w:rsidRDefault="00ED61A7" w:rsidP="00AE508F">
      <w:pPr>
        <w:pStyle w:val="libNormal"/>
        <w:rPr>
          <w:rtl/>
        </w:rPr>
      </w:pPr>
      <w:r w:rsidRPr="00CA1DF9">
        <w:rPr>
          <w:rtl/>
        </w:rPr>
        <w:t>قال ابن السّكن : في إسناده نظر.</w:t>
      </w:r>
    </w:p>
    <w:p w14:paraId="47A52344" w14:textId="77777777" w:rsidR="00ED61A7" w:rsidRPr="00CA1DF9" w:rsidRDefault="00ED61A7" w:rsidP="00AE508F">
      <w:pPr>
        <w:pStyle w:val="libNormal"/>
        <w:rPr>
          <w:rtl/>
        </w:rPr>
      </w:pPr>
      <w:r w:rsidRPr="00CA1DF9">
        <w:rPr>
          <w:rtl/>
        </w:rPr>
        <w:t>قلت : وله طريق أخرى ، من طريق المبارك بن فضالة ، عن عبد الغفار بن ميسرة ، عن الصّدائي ، ولم يسمه.</w:t>
      </w:r>
    </w:p>
    <w:p w14:paraId="2546B302" w14:textId="77777777" w:rsidR="00ED61A7" w:rsidRPr="00CA1DF9" w:rsidRDefault="00ED61A7" w:rsidP="00AE508F">
      <w:pPr>
        <w:pStyle w:val="libNormal"/>
        <w:rPr>
          <w:rtl/>
        </w:rPr>
      </w:pPr>
      <w:r w:rsidRPr="00CA1DF9">
        <w:rPr>
          <w:rtl/>
        </w:rPr>
        <w:t>وروى الباورديّ ، من طريق عبد الله بن سليمان ، عن عمرو بن الحارث ، عن بكر بن سوادة ، عن زياد بن نعيم ، عن زياد الصّدائيّ ، فذكر طرفا من الحديث الطّويل.</w:t>
      </w:r>
    </w:p>
    <w:p w14:paraId="244E1C42" w14:textId="77777777" w:rsidR="00ED61A7" w:rsidRPr="00CA1DF9" w:rsidRDefault="00ED61A7" w:rsidP="00AE508F">
      <w:pPr>
        <w:pStyle w:val="libNormal"/>
        <w:rPr>
          <w:rtl/>
        </w:rPr>
      </w:pPr>
      <w:r w:rsidRPr="00CA1DF9">
        <w:rPr>
          <w:rtl/>
        </w:rPr>
        <w:t>وقال ابن يونس : هو رجل معروف ، نزل مصر.</w:t>
      </w:r>
    </w:p>
    <w:p w14:paraId="639EE338" w14:textId="77777777" w:rsidR="00ED61A7" w:rsidRPr="00CA1DF9" w:rsidRDefault="00ED61A7" w:rsidP="00AE508F">
      <w:pPr>
        <w:pStyle w:val="libNormal"/>
        <w:rPr>
          <w:rtl/>
        </w:rPr>
      </w:pPr>
      <w:r w:rsidRPr="004D4493">
        <w:rPr>
          <w:rStyle w:val="libBold2Char"/>
          <w:rtl/>
        </w:rPr>
        <w:t xml:space="preserve">2858 ـ زياد بن حدرة </w:t>
      </w:r>
      <w:r w:rsidRPr="004B4EF2">
        <w:rPr>
          <w:rStyle w:val="libFootnotenumChar"/>
          <w:rtl/>
        </w:rPr>
        <w:t>(2)</w:t>
      </w:r>
      <w:r w:rsidRPr="004D4493">
        <w:rPr>
          <w:rStyle w:val="libBold2Char"/>
          <w:rtl/>
        </w:rPr>
        <w:t xml:space="preserve"> </w:t>
      </w:r>
      <w:r w:rsidRPr="00CA1DF9">
        <w:rPr>
          <w:rtl/>
        </w:rPr>
        <w:t>: بن عمرو بن عدي التميميّ.</w:t>
      </w:r>
    </w:p>
    <w:p w14:paraId="617FD3FA" w14:textId="77777777" w:rsidR="00ED61A7" w:rsidRPr="00CA1DF9" w:rsidRDefault="00ED61A7" w:rsidP="00AE508F">
      <w:pPr>
        <w:pStyle w:val="libNormal"/>
        <w:rPr>
          <w:rtl/>
        </w:rPr>
      </w:pPr>
      <w:r w:rsidRPr="00CA1DF9">
        <w:rPr>
          <w:rtl/>
        </w:rPr>
        <w:t xml:space="preserve">قال ابن أبي حاتم في باب الجيم من الآباء : روى عنه ابنه أنه أتى النبيّ </w:t>
      </w:r>
      <w:r w:rsidRPr="001C1D0F">
        <w:rPr>
          <w:rStyle w:val="libAlaemChar"/>
          <w:rtl/>
        </w:rPr>
        <w:t>صلى‌الله‌عليه‌وآله‌وسلم</w:t>
      </w:r>
      <w:r w:rsidRPr="00CA1DF9">
        <w:rPr>
          <w:rtl/>
        </w:rPr>
        <w:t>.</w:t>
      </w:r>
    </w:p>
    <w:p w14:paraId="7FF40897" w14:textId="77777777" w:rsidR="00ED61A7" w:rsidRPr="00CA1DF9" w:rsidRDefault="00ED61A7" w:rsidP="00AE508F">
      <w:pPr>
        <w:pStyle w:val="libNormal"/>
        <w:rPr>
          <w:rtl/>
        </w:rPr>
      </w:pPr>
      <w:r w:rsidRPr="00CA1DF9">
        <w:rPr>
          <w:rtl/>
        </w:rPr>
        <w:t xml:space="preserve">وروى أبو موسى من طريق جميع بن علي بن زياد بن حدرة ، حدّثني أبي ، عن أبيه زياد بن حدرة ، قال : أتانا أصحاب رسول الله </w:t>
      </w:r>
      <w:r w:rsidRPr="001C1D0F">
        <w:rPr>
          <w:rStyle w:val="libAlaemChar"/>
          <w:rtl/>
        </w:rPr>
        <w:t>صلى‌الله‌عليه‌وآله‌وسلم</w:t>
      </w:r>
      <w:r w:rsidRPr="00CA1DF9">
        <w:rPr>
          <w:rtl/>
        </w:rPr>
        <w:t xml:space="preserve"> يدعوننا إلى الإسلام ، ففررنا منهم ، فربطوا نواصينا ، وجاءوا بنا في سبي بني العنبر ، فأسلمنا عنده ، ودعا لنا ، ومسح رأس زياد ، ودعا له.</w:t>
      </w:r>
    </w:p>
    <w:p w14:paraId="4FFA82D7" w14:textId="77777777" w:rsidR="00ED61A7" w:rsidRPr="00CA1DF9" w:rsidRDefault="00ED61A7" w:rsidP="00AE508F">
      <w:pPr>
        <w:pStyle w:val="libNormal"/>
        <w:rPr>
          <w:rtl/>
        </w:rPr>
      </w:pPr>
      <w:r w:rsidRPr="00CA1DF9">
        <w:rPr>
          <w:rtl/>
        </w:rPr>
        <w:t>قلت : اختلف في ضبط أبيه ، فقيل بالجيم ، وقيل بالمهملة ، وقيل بالمعجمة.</w:t>
      </w:r>
    </w:p>
    <w:p w14:paraId="587A40DB" w14:textId="77777777" w:rsidR="00ED61A7" w:rsidRPr="00CA1DF9" w:rsidRDefault="00ED61A7" w:rsidP="00AE508F">
      <w:pPr>
        <w:pStyle w:val="libNormal"/>
        <w:rPr>
          <w:rtl/>
          <w:lang w:bidi="fa-IR"/>
        </w:rPr>
      </w:pPr>
      <w:r w:rsidRPr="004D4493">
        <w:rPr>
          <w:rStyle w:val="libBold2Char"/>
          <w:rtl/>
        </w:rPr>
        <w:t xml:space="preserve">2859 ـ زياد بن حنظلة التميميّ </w:t>
      </w:r>
      <w:r w:rsidRPr="004B4EF2">
        <w:rPr>
          <w:rStyle w:val="libFootnotenumChar"/>
          <w:rtl/>
        </w:rPr>
        <w:t>(3)</w:t>
      </w:r>
      <w:r w:rsidRPr="004D4493">
        <w:rPr>
          <w:rStyle w:val="libBold2Char"/>
          <w:rtl/>
        </w:rPr>
        <w:t xml:space="preserve"> </w:t>
      </w:r>
      <w:r w:rsidRPr="00CA1DF9">
        <w:rPr>
          <w:rtl/>
          <w:lang w:bidi="fa-IR"/>
        </w:rPr>
        <w:t>: حليف بني عدي.</w:t>
      </w:r>
    </w:p>
    <w:p w14:paraId="6516E7B9" w14:textId="77777777" w:rsidR="00ED61A7" w:rsidRPr="00CA1DF9" w:rsidRDefault="00ED61A7" w:rsidP="007952B1">
      <w:pPr>
        <w:pStyle w:val="libLine"/>
        <w:rPr>
          <w:rtl/>
        </w:rPr>
      </w:pPr>
      <w:r w:rsidRPr="00CA1DF9">
        <w:rPr>
          <w:rtl/>
        </w:rPr>
        <w:t>__________________</w:t>
      </w:r>
    </w:p>
    <w:p w14:paraId="3AC4A010" w14:textId="77777777" w:rsidR="00ED61A7" w:rsidRPr="00CA1DF9" w:rsidRDefault="00ED61A7" w:rsidP="004B4EF2">
      <w:pPr>
        <w:pStyle w:val="libFootnote0"/>
        <w:rPr>
          <w:rtl/>
          <w:lang w:bidi="fa-IR"/>
        </w:rPr>
      </w:pPr>
      <w:r>
        <w:rPr>
          <w:rtl/>
        </w:rPr>
        <w:t>(</w:t>
      </w:r>
      <w:r w:rsidRPr="00CA1DF9">
        <w:rPr>
          <w:rtl/>
        </w:rPr>
        <w:t>1) أخرجه أبو داود في السنن 1 / 197 ، عن زياد بن الحارث الصّدائي بلفظه كتاب الصلاة باب في الرجل يؤذن ويقيم آخر حديث رقم 514 والترمذي في السنن 1 / 383</w:t>
      </w:r>
      <w:r>
        <w:rPr>
          <w:rtl/>
        </w:rPr>
        <w:t xml:space="preserve"> ـ </w:t>
      </w:r>
      <w:r w:rsidRPr="00CA1DF9">
        <w:rPr>
          <w:rtl/>
        </w:rPr>
        <w:t xml:space="preserve">384 كتاب أبواب الصلاة باب ما جاء أنه من أذن فهو يقيم حديث رقم 199 قال أبو عيسى وحديث زياد إنما نعرفه من حديث الإفريقي والإفريقي ضعيف عند أهل الحديث ضعفه يحيى القطان وغيره قال أحمد لا أكتب حديث الإفريقي ورأيت محمد بن إسماعيل يقوي أمره ويقول هو مقارب الحديث والعمل على هذا عند أكثر أهل العلم أن من أذن فهو يقيم وابن ماجة في السنن 1 / 237 كتاب الأذان والسنة فيها </w:t>
      </w:r>
      <w:r>
        <w:rPr>
          <w:rtl/>
        </w:rPr>
        <w:t>(</w:t>
      </w:r>
      <w:r w:rsidRPr="00CA1DF9">
        <w:rPr>
          <w:rtl/>
        </w:rPr>
        <w:t xml:space="preserve">3) باب السنة في الأذان </w:t>
      </w:r>
      <w:r>
        <w:rPr>
          <w:rtl/>
        </w:rPr>
        <w:t>(</w:t>
      </w:r>
      <w:r w:rsidRPr="00CA1DF9">
        <w:rPr>
          <w:rtl/>
        </w:rPr>
        <w:t>3) حديث رقم 717 ، والبيهقي في السنن الكبرى 1 / 381 ، 399 ، وابن أبي شيبة في المصنف 1 / 116 ، والمتقي في كنز العمال حديث رقم 23181 ، 37075.</w:t>
      </w:r>
    </w:p>
    <w:p w14:paraId="243D6952" w14:textId="77777777" w:rsidR="00ED61A7" w:rsidRPr="00CA1DF9" w:rsidRDefault="00ED61A7" w:rsidP="004B4EF2">
      <w:pPr>
        <w:pStyle w:val="libFootnote0"/>
        <w:rPr>
          <w:rtl/>
          <w:lang w:bidi="fa-IR"/>
        </w:rPr>
      </w:pPr>
      <w:r>
        <w:rPr>
          <w:rtl/>
        </w:rPr>
        <w:t>(</w:t>
      </w:r>
      <w:r w:rsidRPr="00CA1DF9">
        <w:rPr>
          <w:rtl/>
        </w:rPr>
        <w:t>2) أسد الغابة ت [1794] ، الاستيعاب ت [831]</w:t>
      </w:r>
      <w:r>
        <w:rPr>
          <w:rtl/>
        </w:rPr>
        <w:t>.</w:t>
      </w:r>
    </w:p>
    <w:p w14:paraId="62FE2AA8" w14:textId="77777777" w:rsidR="00ED61A7" w:rsidRDefault="00ED61A7" w:rsidP="004B4EF2">
      <w:pPr>
        <w:pStyle w:val="libFootnote0"/>
        <w:rPr>
          <w:rtl/>
        </w:rPr>
      </w:pPr>
      <w:r>
        <w:rPr>
          <w:rtl/>
        </w:rPr>
        <w:t>(</w:t>
      </w:r>
      <w:r w:rsidRPr="00CA1DF9">
        <w:rPr>
          <w:rtl/>
        </w:rPr>
        <w:t>3) أسد الغابة ت [1795] ، الاستيعاب ت [832]</w:t>
      </w:r>
      <w:r>
        <w:rPr>
          <w:rtl/>
        </w:rPr>
        <w:t>.</w:t>
      </w:r>
    </w:p>
    <w:p w14:paraId="4BB74DE4" w14:textId="77777777" w:rsidR="00ED61A7" w:rsidRPr="00CA1DF9" w:rsidRDefault="00ED61A7" w:rsidP="00166B36">
      <w:pPr>
        <w:pStyle w:val="libFootnote0"/>
        <w:rPr>
          <w:rtl/>
          <w:lang w:bidi="fa-IR"/>
        </w:rPr>
      </w:pPr>
      <w:r>
        <w:rPr>
          <w:rFonts w:hint="cs"/>
          <w:rtl/>
        </w:rPr>
        <w:t>الإصابة/ج2/م31</w:t>
      </w:r>
    </w:p>
    <w:p w14:paraId="5233FC05" w14:textId="77777777" w:rsidR="00ED61A7" w:rsidRPr="00CA1DF9" w:rsidRDefault="00ED61A7" w:rsidP="00AE508F">
      <w:pPr>
        <w:pStyle w:val="libNormal"/>
        <w:rPr>
          <w:rtl/>
        </w:rPr>
      </w:pPr>
      <w:r>
        <w:rPr>
          <w:rtl/>
        </w:rPr>
        <w:br w:type="page"/>
      </w:r>
      <w:r w:rsidRPr="00CA1DF9">
        <w:rPr>
          <w:rtl/>
        </w:rPr>
        <w:lastRenderedPageBreak/>
        <w:t xml:space="preserve">قال أبو عمر : بعثه النبي </w:t>
      </w:r>
      <w:r w:rsidRPr="001C1D0F">
        <w:rPr>
          <w:rStyle w:val="libAlaemChar"/>
          <w:rtl/>
        </w:rPr>
        <w:t>صلى‌الله‌عليه‌وآله‌وسلم</w:t>
      </w:r>
      <w:r w:rsidRPr="00CA1DF9">
        <w:rPr>
          <w:rtl/>
        </w:rPr>
        <w:t xml:space="preserve"> إلى الزبرقان بن بدر ، وقيس بن عاصم ، ليتعاونا على قتل مسيلمة ، ثم عاش زياد إلى أن شهد مع عليّ مشاهده. انتهى.</w:t>
      </w:r>
    </w:p>
    <w:p w14:paraId="2F581DA4" w14:textId="77777777" w:rsidR="00ED61A7" w:rsidRPr="00CA1DF9" w:rsidRDefault="00ED61A7" w:rsidP="00AE508F">
      <w:pPr>
        <w:pStyle w:val="libNormal"/>
        <w:rPr>
          <w:rtl/>
        </w:rPr>
      </w:pPr>
      <w:r w:rsidRPr="00CA1DF9">
        <w:rPr>
          <w:rtl/>
        </w:rPr>
        <w:t>وذكر سيف في «الفتوح» ، عن أبي الزهراء القشيري ، عن رجال من بني قشير ، قالوا :</w:t>
      </w:r>
      <w:r>
        <w:rPr>
          <w:rFonts w:hint="cs"/>
          <w:rtl/>
        </w:rPr>
        <w:t xml:space="preserve"> </w:t>
      </w:r>
      <w:r w:rsidRPr="00CA1DF9">
        <w:rPr>
          <w:rtl/>
        </w:rPr>
        <w:t>لما خرج هرقل من الرّها كان أول من أنبح كلابها زياد بن حنظلة ، وكان من الصّحابة.</w:t>
      </w:r>
    </w:p>
    <w:p w14:paraId="6275DD8A" w14:textId="77777777" w:rsidR="00ED61A7" w:rsidRPr="00CA1DF9" w:rsidRDefault="00ED61A7" w:rsidP="00AE508F">
      <w:pPr>
        <w:pStyle w:val="libNormal"/>
        <w:rPr>
          <w:rtl/>
        </w:rPr>
      </w:pPr>
      <w:r w:rsidRPr="00CA1DF9">
        <w:rPr>
          <w:rtl/>
        </w:rPr>
        <w:t>وأنشد له سيف في «الفتوح» أشعارا كثيرة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B103A8B" w14:textId="77777777" w:rsidTr="00636C9A">
        <w:trPr>
          <w:tblCellSpacing w:w="15" w:type="dxa"/>
          <w:jc w:val="center"/>
        </w:trPr>
        <w:tc>
          <w:tcPr>
            <w:tcW w:w="2362" w:type="pct"/>
            <w:vAlign w:val="center"/>
          </w:tcPr>
          <w:p w14:paraId="5EC0E37A" w14:textId="77777777" w:rsidR="00ED61A7" w:rsidRPr="00CA1DF9" w:rsidRDefault="00ED61A7" w:rsidP="00636C9A">
            <w:pPr>
              <w:rPr>
                <w:rtl/>
                <w:lang w:bidi="fa-IR"/>
              </w:rPr>
            </w:pPr>
            <w:r w:rsidRPr="00CA1DF9">
              <w:rPr>
                <w:rtl/>
                <w:lang w:bidi="fa-IR"/>
              </w:rPr>
              <w:t xml:space="preserve">سائل هرقلا حيث شئت وقوده </w:t>
            </w:r>
            <w:r w:rsidRPr="00DE4A9C">
              <w:rPr>
                <w:rtl/>
              </w:rPr>
              <w:br/>
              <w:t> </w:t>
            </w:r>
          </w:p>
        </w:tc>
        <w:tc>
          <w:tcPr>
            <w:tcW w:w="196" w:type="pct"/>
            <w:vAlign w:val="center"/>
          </w:tcPr>
          <w:p w14:paraId="28E3B230" w14:textId="77777777" w:rsidR="00ED61A7" w:rsidRPr="00CA1DF9" w:rsidRDefault="00ED61A7" w:rsidP="00636C9A">
            <w:r w:rsidRPr="00CA1DF9">
              <w:rPr>
                <w:rtl/>
              </w:rPr>
              <w:t> </w:t>
            </w:r>
          </w:p>
        </w:tc>
        <w:tc>
          <w:tcPr>
            <w:tcW w:w="2361" w:type="pct"/>
            <w:vAlign w:val="center"/>
          </w:tcPr>
          <w:p w14:paraId="4237A05F" w14:textId="77777777" w:rsidR="00ED61A7" w:rsidRPr="00CA1DF9" w:rsidRDefault="00ED61A7" w:rsidP="00636C9A">
            <w:r w:rsidRPr="00CA1DF9">
              <w:rPr>
                <w:rtl/>
                <w:lang w:bidi="fa-IR"/>
              </w:rPr>
              <w:t xml:space="preserve">شببنا </w:t>
            </w:r>
            <w:r w:rsidRPr="004B4EF2">
              <w:rPr>
                <w:rStyle w:val="libFootnotenumChar"/>
                <w:rtl/>
              </w:rPr>
              <w:t>(1)</w:t>
            </w:r>
            <w:r w:rsidRPr="00CA1DF9">
              <w:rPr>
                <w:rtl/>
                <w:lang w:bidi="fa-IR"/>
              </w:rPr>
              <w:t xml:space="preserve"> له حربا يهزّ القبائلا</w:t>
            </w:r>
            <w:r w:rsidRPr="00DE4A9C">
              <w:rPr>
                <w:rtl/>
              </w:rPr>
              <w:br/>
              <w:t> </w:t>
            </w:r>
          </w:p>
        </w:tc>
      </w:tr>
      <w:tr w:rsidR="00ED61A7" w:rsidRPr="00CA1DF9" w14:paraId="466AD49F" w14:textId="77777777" w:rsidTr="00636C9A">
        <w:trPr>
          <w:tblCellSpacing w:w="15" w:type="dxa"/>
          <w:jc w:val="center"/>
        </w:trPr>
        <w:tc>
          <w:tcPr>
            <w:tcW w:w="2362" w:type="pct"/>
            <w:vAlign w:val="center"/>
          </w:tcPr>
          <w:p w14:paraId="68A2E51F" w14:textId="77777777" w:rsidR="00ED61A7" w:rsidRPr="00CA1DF9" w:rsidRDefault="00ED61A7" w:rsidP="00636C9A">
            <w:r w:rsidRPr="00CA1DF9">
              <w:rPr>
                <w:rtl/>
                <w:lang w:bidi="fa-IR"/>
              </w:rPr>
              <w:t>قتلناهم في كلّ دار وقيعة</w:t>
            </w:r>
            <w:r w:rsidRPr="00DE4A9C">
              <w:rPr>
                <w:rtl/>
              </w:rPr>
              <w:br/>
              <w:t> </w:t>
            </w:r>
          </w:p>
        </w:tc>
        <w:tc>
          <w:tcPr>
            <w:tcW w:w="196" w:type="pct"/>
            <w:vAlign w:val="center"/>
          </w:tcPr>
          <w:p w14:paraId="4C3CD591" w14:textId="77777777" w:rsidR="00ED61A7" w:rsidRPr="00CA1DF9" w:rsidRDefault="00ED61A7" w:rsidP="00636C9A">
            <w:r w:rsidRPr="00CA1DF9">
              <w:rPr>
                <w:rtl/>
              </w:rPr>
              <w:t> </w:t>
            </w:r>
          </w:p>
        </w:tc>
        <w:tc>
          <w:tcPr>
            <w:tcW w:w="2361" w:type="pct"/>
            <w:vAlign w:val="center"/>
          </w:tcPr>
          <w:p w14:paraId="54D9E674" w14:textId="77777777" w:rsidR="00ED61A7" w:rsidRPr="00CA1DF9" w:rsidRDefault="00ED61A7" w:rsidP="00636C9A">
            <w:r>
              <w:rPr>
                <w:rtl/>
                <w:lang w:bidi="fa-IR"/>
              </w:rPr>
              <w:t>و</w:t>
            </w:r>
            <w:r w:rsidRPr="00CA1DF9">
              <w:rPr>
                <w:rtl/>
                <w:lang w:bidi="fa-IR"/>
              </w:rPr>
              <w:t>أبنا بأسراهم تعاني السّلاسلا</w:t>
            </w:r>
            <w:r w:rsidRPr="00DE4A9C">
              <w:rPr>
                <w:rtl/>
              </w:rPr>
              <w:br/>
              <w:t> </w:t>
            </w:r>
          </w:p>
        </w:tc>
      </w:tr>
    </w:tbl>
    <w:p w14:paraId="0B6BA17F" w14:textId="77777777" w:rsidR="00ED61A7" w:rsidRDefault="00ED61A7" w:rsidP="00C82C3C">
      <w:pPr>
        <w:pStyle w:val="libCenter"/>
        <w:rPr>
          <w:rtl/>
        </w:rPr>
      </w:pPr>
      <w:r>
        <w:rPr>
          <w:rtl/>
        </w:rPr>
        <w:t>[</w:t>
      </w:r>
      <w:r w:rsidRPr="00CA1DF9">
        <w:rPr>
          <w:rtl/>
        </w:rPr>
        <w:t>الطويل</w:t>
      </w:r>
      <w:r>
        <w:rPr>
          <w:rtl/>
        </w:rPr>
        <w:t>]</w:t>
      </w:r>
    </w:p>
    <w:p w14:paraId="3B1F2E6C" w14:textId="77777777" w:rsidR="00ED61A7" w:rsidRPr="00CA1DF9" w:rsidRDefault="00ED61A7" w:rsidP="00AE508F">
      <w:pPr>
        <w:pStyle w:val="libNormal"/>
        <w:rPr>
          <w:rtl/>
        </w:rPr>
      </w:pPr>
      <w:r w:rsidRPr="00CA1DF9">
        <w:rPr>
          <w:rtl/>
        </w:rPr>
        <w:t>وكان أميرا في وقعة اليرموك.</w:t>
      </w:r>
    </w:p>
    <w:p w14:paraId="3644C24C" w14:textId="77777777" w:rsidR="00ED61A7" w:rsidRPr="00CA1DF9" w:rsidRDefault="00ED61A7" w:rsidP="00AE508F">
      <w:pPr>
        <w:pStyle w:val="libNormal"/>
        <w:rPr>
          <w:rtl/>
        </w:rPr>
      </w:pPr>
      <w:r w:rsidRPr="00CA1DF9">
        <w:rPr>
          <w:rtl/>
        </w:rPr>
        <w:t>وروى عنه ابنه حنظلة ، والعاص بن تمام.</w:t>
      </w:r>
    </w:p>
    <w:p w14:paraId="06DEA804" w14:textId="77777777" w:rsidR="00ED61A7" w:rsidRPr="00CA1DF9" w:rsidRDefault="00ED61A7" w:rsidP="00AE508F">
      <w:pPr>
        <w:pStyle w:val="libNormal"/>
        <w:rPr>
          <w:rtl/>
          <w:lang w:bidi="fa-IR"/>
        </w:rPr>
      </w:pPr>
      <w:r w:rsidRPr="004D4493">
        <w:rPr>
          <w:rStyle w:val="libBold2Char"/>
          <w:rtl/>
        </w:rPr>
        <w:t xml:space="preserve">2860 ـ زياد بن سبرة </w:t>
      </w:r>
      <w:r w:rsidRPr="004B4EF2">
        <w:rPr>
          <w:rStyle w:val="libFootnotenumChar"/>
          <w:rtl/>
        </w:rPr>
        <w:t>(2)</w:t>
      </w:r>
      <w:r w:rsidRPr="004D4493">
        <w:rPr>
          <w:rStyle w:val="libBold2Char"/>
          <w:rtl/>
        </w:rPr>
        <w:t xml:space="preserve"> </w:t>
      </w:r>
      <w:r w:rsidRPr="00CA1DF9">
        <w:rPr>
          <w:rtl/>
          <w:lang w:bidi="fa-IR"/>
        </w:rPr>
        <w:t>: اليعمريّ.</w:t>
      </w:r>
    </w:p>
    <w:p w14:paraId="26E06318" w14:textId="77777777" w:rsidR="00ED61A7" w:rsidRPr="00CA1DF9" w:rsidRDefault="00ED61A7" w:rsidP="00AE508F">
      <w:pPr>
        <w:pStyle w:val="libNormal"/>
        <w:rPr>
          <w:rtl/>
        </w:rPr>
      </w:pPr>
      <w:r w:rsidRPr="00CA1DF9">
        <w:rPr>
          <w:rtl/>
        </w:rPr>
        <w:t xml:space="preserve">روى ابن أبي عاصم والطّبري ، من طريق عيسى بن يزيد الكناني ، عن عبد الملك بن حذيفة أن زياد بن سبرة اليعمري قال : أقبلت مع رسول الله </w:t>
      </w:r>
      <w:r w:rsidRPr="001C1D0F">
        <w:rPr>
          <w:rStyle w:val="libAlaemChar"/>
          <w:rtl/>
        </w:rPr>
        <w:t>صلى‌الله‌عليه‌وآله‌وسلم</w:t>
      </w:r>
      <w:r w:rsidRPr="00CA1DF9">
        <w:rPr>
          <w:rtl/>
        </w:rPr>
        <w:t xml:space="preserve"> حتى وقف على ناس من أشجع وجهينة ، فمازحهم وضحك معهم ، وقال : «أما إنّهم خير من بني فزارة ، ومن بني الشّريد ، ومن قومك</w:t>
      </w:r>
      <w:r>
        <w:rPr>
          <w:rtl/>
        </w:rPr>
        <w:t xml:space="preserve"> ..</w:t>
      </w:r>
      <w:r w:rsidRPr="00CA1DF9">
        <w:rPr>
          <w:rtl/>
        </w:rPr>
        <w:t>» الحديث.</w:t>
      </w:r>
    </w:p>
    <w:p w14:paraId="094647B2" w14:textId="77777777" w:rsidR="00ED61A7" w:rsidRPr="00CA1DF9" w:rsidRDefault="00ED61A7" w:rsidP="00AE508F">
      <w:pPr>
        <w:pStyle w:val="libNormal"/>
        <w:rPr>
          <w:rtl/>
        </w:rPr>
      </w:pPr>
      <w:r w:rsidRPr="004D4493">
        <w:rPr>
          <w:rStyle w:val="libBold2Char"/>
          <w:rtl/>
        </w:rPr>
        <w:t xml:space="preserve">2861 ـ زياد بن السّكن </w:t>
      </w:r>
      <w:r w:rsidRPr="004B4EF2">
        <w:rPr>
          <w:rStyle w:val="libFootnotenumChar"/>
          <w:rtl/>
        </w:rPr>
        <w:t>(3)</w:t>
      </w:r>
      <w:r w:rsidRPr="004D4493">
        <w:rPr>
          <w:rStyle w:val="libBold2Char"/>
          <w:rtl/>
        </w:rPr>
        <w:t xml:space="preserve"> </w:t>
      </w:r>
      <w:r w:rsidRPr="00CA1DF9">
        <w:rPr>
          <w:rtl/>
        </w:rPr>
        <w:t>: بن رافع بن امرئ القيس الأنصاريّ.</w:t>
      </w:r>
    </w:p>
    <w:p w14:paraId="68391F13" w14:textId="77777777" w:rsidR="00ED61A7" w:rsidRPr="00CA1DF9" w:rsidRDefault="00ED61A7" w:rsidP="00AE508F">
      <w:pPr>
        <w:pStyle w:val="libNormal"/>
        <w:rPr>
          <w:rtl/>
        </w:rPr>
      </w:pPr>
      <w:r w:rsidRPr="00CA1DF9">
        <w:rPr>
          <w:rtl/>
        </w:rPr>
        <w:t xml:space="preserve">قال ابن إسحاق في المغازي : حدّثنا الحصين بن عبد الرحمن ، عن محمود بن عمرو ، عن يزيد بن السّكن في قصة أحد ، قال : فوثب خمسة من الأنصار منهم زياد بن السكن فقتلوا ، قال : وبعض الناس يقول : هو عمارة بن زياد بن السّكن فوسّده رسول الله </w:t>
      </w:r>
      <w:r w:rsidRPr="001C1D0F">
        <w:rPr>
          <w:rStyle w:val="libAlaemChar"/>
          <w:rtl/>
        </w:rPr>
        <w:t>صلى‌الله‌عليه‌وآله‌وسلم</w:t>
      </w:r>
      <w:r w:rsidRPr="00CA1DF9">
        <w:rPr>
          <w:rtl/>
        </w:rPr>
        <w:t xml:space="preserve"> قدمه حتى مات عليها.</w:t>
      </w:r>
    </w:p>
    <w:p w14:paraId="726A0A92" w14:textId="77777777" w:rsidR="00ED61A7" w:rsidRPr="00CA1DF9" w:rsidRDefault="00ED61A7" w:rsidP="00AE508F">
      <w:pPr>
        <w:pStyle w:val="libNormal"/>
        <w:rPr>
          <w:rtl/>
        </w:rPr>
      </w:pPr>
      <w:r w:rsidRPr="00CA1DF9">
        <w:rPr>
          <w:rtl/>
        </w:rPr>
        <w:t>وساقه البخاريّ في تاريخه في ترجمة يزيد بن السّكن مطوّلا.</w:t>
      </w:r>
    </w:p>
    <w:p w14:paraId="692467BE" w14:textId="77777777" w:rsidR="00ED61A7" w:rsidRPr="00CA1DF9" w:rsidRDefault="00ED61A7" w:rsidP="00AE508F">
      <w:pPr>
        <w:pStyle w:val="libNormal"/>
        <w:rPr>
          <w:rtl/>
          <w:lang w:bidi="fa-IR"/>
        </w:rPr>
      </w:pPr>
      <w:r w:rsidRPr="004D4493">
        <w:rPr>
          <w:rStyle w:val="libBold2Char"/>
          <w:rtl/>
        </w:rPr>
        <w:t xml:space="preserve">2862 ـ زياد بن طارق </w:t>
      </w:r>
      <w:r w:rsidRPr="004B4EF2">
        <w:rPr>
          <w:rStyle w:val="libFootnotenumChar"/>
          <w:rtl/>
        </w:rPr>
        <w:t>(4)</w:t>
      </w:r>
      <w:r w:rsidRPr="004D4493">
        <w:rPr>
          <w:rStyle w:val="libBold2Char"/>
          <w:rtl/>
        </w:rPr>
        <w:t xml:space="preserve"> </w:t>
      </w:r>
      <w:r w:rsidRPr="00CA1DF9">
        <w:rPr>
          <w:rtl/>
          <w:lang w:bidi="fa-IR"/>
        </w:rPr>
        <w:t>: ويقال طارق بن زياد.</w:t>
      </w:r>
    </w:p>
    <w:p w14:paraId="34ACC2A9" w14:textId="77777777" w:rsidR="00ED61A7" w:rsidRPr="00CA1DF9" w:rsidRDefault="00ED61A7" w:rsidP="00AE508F">
      <w:pPr>
        <w:pStyle w:val="libNormal"/>
        <w:rPr>
          <w:rtl/>
        </w:rPr>
      </w:pPr>
      <w:r w:rsidRPr="00CA1DF9">
        <w:rPr>
          <w:rtl/>
        </w:rPr>
        <w:t>ذكره ابن مندة هكذا ، وصوّب الثاني.</w:t>
      </w:r>
    </w:p>
    <w:p w14:paraId="62B490AE" w14:textId="77777777" w:rsidR="00ED61A7" w:rsidRPr="00CA1DF9" w:rsidRDefault="00ED61A7" w:rsidP="007952B1">
      <w:pPr>
        <w:pStyle w:val="libLine"/>
        <w:rPr>
          <w:rtl/>
        </w:rPr>
      </w:pPr>
      <w:r w:rsidRPr="00CA1DF9">
        <w:rPr>
          <w:rtl/>
        </w:rPr>
        <w:t>__________________</w:t>
      </w:r>
    </w:p>
    <w:p w14:paraId="441F4165"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شبيبا ، وفي ت سنيا.</w:t>
      </w:r>
    </w:p>
    <w:p w14:paraId="7E1CA5E4" w14:textId="77777777" w:rsidR="00ED61A7" w:rsidRPr="00CA1DF9" w:rsidRDefault="00ED61A7" w:rsidP="004B4EF2">
      <w:pPr>
        <w:pStyle w:val="libFootnote0"/>
        <w:rPr>
          <w:rtl/>
          <w:lang w:bidi="fa-IR"/>
        </w:rPr>
      </w:pPr>
      <w:r>
        <w:rPr>
          <w:rtl/>
        </w:rPr>
        <w:t>(</w:t>
      </w:r>
      <w:r w:rsidRPr="00CA1DF9">
        <w:rPr>
          <w:rtl/>
        </w:rPr>
        <w:t>2) أسد الغابة ت [1796]</w:t>
      </w:r>
      <w:r>
        <w:rPr>
          <w:rtl/>
        </w:rPr>
        <w:t>.</w:t>
      </w:r>
    </w:p>
    <w:p w14:paraId="2C1512BE" w14:textId="77777777" w:rsidR="00ED61A7" w:rsidRPr="00CA1DF9" w:rsidRDefault="00ED61A7" w:rsidP="004B4EF2">
      <w:pPr>
        <w:pStyle w:val="libFootnote0"/>
        <w:rPr>
          <w:rtl/>
          <w:lang w:bidi="fa-IR"/>
        </w:rPr>
      </w:pPr>
      <w:r>
        <w:rPr>
          <w:rtl/>
        </w:rPr>
        <w:t>(</w:t>
      </w:r>
      <w:r w:rsidRPr="00CA1DF9">
        <w:rPr>
          <w:rtl/>
        </w:rPr>
        <w:t>3) أسد الغابة ت [1799] ، الاستيعاب ت [833]</w:t>
      </w:r>
      <w:r>
        <w:rPr>
          <w:rtl/>
        </w:rPr>
        <w:t>.</w:t>
      </w:r>
    </w:p>
    <w:p w14:paraId="3F7CC0B1" w14:textId="77777777" w:rsidR="00ED61A7" w:rsidRPr="00CA1DF9" w:rsidRDefault="00ED61A7" w:rsidP="004B4EF2">
      <w:pPr>
        <w:pStyle w:val="libFootnote0"/>
        <w:rPr>
          <w:rtl/>
          <w:lang w:bidi="fa-IR"/>
        </w:rPr>
      </w:pPr>
      <w:r>
        <w:rPr>
          <w:rtl/>
        </w:rPr>
        <w:t>(</w:t>
      </w:r>
      <w:r w:rsidRPr="00CA1DF9">
        <w:rPr>
          <w:rtl/>
        </w:rPr>
        <w:t>4) أسد الغابة ت [1801]</w:t>
      </w:r>
      <w:r>
        <w:rPr>
          <w:rtl/>
        </w:rPr>
        <w:t>.</w:t>
      </w:r>
    </w:p>
    <w:p w14:paraId="2FF90C96"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2863 ز ـ زياد بن عبد الله : </w:t>
      </w:r>
      <w:r w:rsidRPr="00CA1DF9">
        <w:rPr>
          <w:rtl/>
        </w:rPr>
        <w:t>بن مالك الهلالي ، ابن أخت ميمونة أم المؤمنين.</w:t>
      </w:r>
    </w:p>
    <w:p w14:paraId="00649882" w14:textId="77777777" w:rsidR="00ED61A7" w:rsidRPr="00CA1DF9" w:rsidRDefault="00ED61A7" w:rsidP="00AE508F">
      <w:pPr>
        <w:pStyle w:val="libNormal"/>
        <w:rPr>
          <w:rtl/>
        </w:rPr>
      </w:pPr>
      <w:r w:rsidRPr="00CA1DF9">
        <w:rPr>
          <w:rtl/>
        </w:rPr>
        <w:t xml:space="preserve">ذكر الرّشاطيّ أنه قدم في وفد بني هلال مع عبد عوف بن أصرم بن عمرو بن قبيصة بن مخارق ، فدخل زياد منزل ميمونة أم المؤمنين وكانت خالته ، واسم أمه عزّة ، فدخل النبيّ </w:t>
      </w:r>
      <w:r w:rsidRPr="001C1D0F">
        <w:rPr>
          <w:rStyle w:val="libAlaemChar"/>
          <w:rtl/>
        </w:rPr>
        <w:t>صلى‌الله‌عليه‌وآله‌وسلم</w:t>
      </w:r>
      <w:r w:rsidRPr="00CA1DF9">
        <w:rPr>
          <w:rtl/>
        </w:rPr>
        <w:t xml:space="preserve"> فرآه عندها فغضب ، فقالت : يا رسول الله ، إنه ابن أختي ، فدعاه فوضع يده على رأسه ثم حدرها على طرف أنفه ، فكان بنو هلال يقولون : ما زلنا نعرف البركة في وجه زياد.</w:t>
      </w:r>
    </w:p>
    <w:p w14:paraId="2E3B67AE" w14:textId="77777777" w:rsidR="00ED61A7" w:rsidRPr="00CA1DF9" w:rsidRDefault="00ED61A7" w:rsidP="00AE508F">
      <w:pPr>
        <w:pStyle w:val="libNormal"/>
        <w:rPr>
          <w:rtl/>
        </w:rPr>
      </w:pPr>
      <w:r>
        <w:rPr>
          <w:rtl/>
        </w:rPr>
        <w:t>[</w:t>
      </w:r>
      <w:r w:rsidRPr="00CA1DF9">
        <w:rPr>
          <w:rtl/>
        </w:rPr>
        <w:t>قلت : وذكر ابن سعد القصّة مطوّلة عن هشام بن الكلبيّ ، عن جعفر بن كلاب الجعفريّ ، عن أشياخ بني عامر</w:t>
      </w:r>
      <w:r>
        <w:rPr>
          <w:rtl/>
        </w:rPr>
        <w:t xml:space="preserve"> ..</w:t>
      </w:r>
      <w:r w:rsidRPr="00CA1DF9">
        <w:rPr>
          <w:rtl/>
        </w:rPr>
        <w:t>. فذكر القصّة ، وفيها : وزياد يؤمئذ شابّ ، وزاد في آخره : وقال الشّاعر لعلي بن زياد المذكور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09FEE74" w14:textId="77777777" w:rsidTr="00636C9A">
        <w:trPr>
          <w:tblCellSpacing w:w="15" w:type="dxa"/>
          <w:jc w:val="center"/>
        </w:trPr>
        <w:tc>
          <w:tcPr>
            <w:tcW w:w="2362" w:type="pct"/>
            <w:vAlign w:val="center"/>
          </w:tcPr>
          <w:p w14:paraId="38053762" w14:textId="77777777" w:rsidR="00ED61A7" w:rsidRPr="00CA1DF9" w:rsidRDefault="00ED61A7" w:rsidP="00636C9A">
            <w:pPr>
              <w:rPr>
                <w:rtl/>
                <w:lang w:bidi="fa-IR"/>
              </w:rPr>
            </w:pPr>
            <w:r w:rsidRPr="00CA1DF9">
              <w:rPr>
                <w:rtl/>
                <w:lang w:bidi="fa-IR"/>
              </w:rPr>
              <w:t xml:space="preserve">يا ابن الّذي مسح الرّسول برأسه </w:t>
            </w:r>
            <w:r w:rsidRPr="00DE4A9C">
              <w:rPr>
                <w:rtl/>
              </w:rPr>
              <w:br/>
              <w:t> </w:t>
            </w:r>
          </w:p>
        </w:tc>
        <w:tc>
          <w:tcPr>
            <w:tcW w:w="196" w:type="pct"/>
            <w:vAlign w:val="center"/>
          </w:tcPr>
          <w:p w14:paraId="3B2A832B" w14:textId="77777777" w:rsidR="00ED61A7" w:rsidRPr="00CA1DF9" w:rsidRDefault="00ED61A7" w:rsidP="00636C9A">
            <w:r w:rsidRPr="00CA1DF9">
              <w:rPr>
                <w:rtl/>
              </w:rPr>
              <w:t> </w:t>
            </w:r>
          </w:p>
        </w:tc>
        <w:tc>
          <w:tcPr>
            <w:tcW w:w="2361" w:type="pct"/>
            <w:vAlign w:val="center"/>
          </w:tcPr>
          <w:p w14:paraId="68F6D6EB" w14:textId="77777777" w:rsidR="00ED61A7" w:rsidRPr="00CA1DF9" w:rsidRDefault="00ED61A7" w:rsidP="00636C9A">
            <w:r>
              <w:rPr>
                <w:rtl/>
                <w:lang w:bidi="fa-IR"/>
              </w:rPr>
              <w:t>و</w:t>
            </w:r>
            <w:r w:rsidRPr="00CA1DF9">
              <w:rPr>
                <w:rtl/>
                <w:lang w:bidi="fa-IR"/>
              </w:rPr>
              <w:t>دعا له بالخير عند المسجد</w:t>
            </w:r>
            <w:r w:rsidRPr="00DE4A9C">
              <w:rPr>
                <w:rtl/>
              </w:rPr>
              <w:br/>
              <w:t> </w:t>
            </w:r>
          </w:p>
        </w:tc>
      </w:tr>
      <w:tr w:rsidR="00ED61A7" w:rsidRPr="00CA1DF9" w14:paraId="2CEFC479" w14:textId="77777777" w:rsidTr="00636C9A">
        <w:trPr>
          <w:tblCellSpacing w:w="15" w:type="dxa"/>
          <w:jc w:val="center"/>
        </w:trPr>
        <w:tc>
          <w:tcPr>
            <w:tcW w:w="2362" w:type="pct"/>
            <w:vAlign w:val="center"/>
          </w:tcPr>
          <w:p w14:paraId="728BC65B" w14:textId="77777777" w:rsidR="00ED61A7" w:rsidRPr="00CA1DF9" w:rsidRDefault="00ED61A7" w:rsidP="00636C9A">
            <w:r w:rsidRPr="00CA1DF9">
              <w:rPr>
                <w:rtl/>
                <w:lang w:bidi="fa-IR"/>
              </w:rPr>
              <w:t xml:space="preserve">ما زال ذاك النّور في عرنينه </w:t>
            </w:r>
            <w:r w:rsidRPr="00DE4A9C">
              <w:rPr>
                <w:rtl/>
              </w:rPr>
              <w:br/>
              <w:t> </w:t>
            </w:r>
          </w:p>
        </w:tc>
        <w:tc>
          <w:tcPr>
            <w:tcW w:w="196" w:type="pct"/>
            <w:vAlign w:val="center"/>
          </w:tcPr>
          <w:p w14:paraId="774598AD" w14:textId="77777777" w:rsidR="00ED61A7" w:rsidRPr="00CA1DF9" w:rsidRDefault="00ED61A7" w:rsidP="00636C9A">
            <w:r w:rsidRPr="00CA1DF9">
              <w:rPr>
                <w:rtl/>
              </w:rPr>
              <w:t> </w:t>
            </w:r>
          </w:p>
        </w:tc>
        <w:tc>
          <w:tcPr>
            <w:tcW w:w="2361" w:type="pct"/>
            <w:vAlign w:val="center"/>
          </w:tcPr>
          <w:p w14:paraId="43FF1C5C" w14:textId="77777777" w:rsidR="00ED61A7" w:rsidRPr="00CA1DF9" w:rsidRDefault="00ED61A7" w:rsidP="00636C9A">
            <w:r w:rsidRPr="00CA1DF9">
              <w:rPr>
                <w:rtl/>
                <w:lang w:bidi="fa-IR"/>
              </w:rPr>
              <w:t>حتّى تبوّأ بيته في ملحد</w:t>
            </w:r>
            <w:r>
              <w:rPr>
                <w:rtl/>
                <w:lang w:bidi="fa-IR"/>
              </w:rPr>
              <w:t>]</w:t>
            </w:r>
            <w:r w:rsidRPr="00DE4A9C">
              <w:rPr>
                <w:rtl/>
              </w:rPr>
              <w:br/>
              <w:t> </w:t>
            </w:r>
          </w:p>
        </w:tc>
      </w:tr>
    </w:tbl>
    <w:p w14:paraId="055121A3" w14:textId="77777777" w:rsidR="00ED61A7" w:rsidRPr="00CA1DF9" w:rsidRDefault="00ED61A7" w:rsidP="00C82C3C">
      <w:pPr>
        <w:pStyle w:val="libCenter"/>
        <w:rPr>
          <w:rtl/>
        </w:rPr>
      </w:pPr>
      <w:r>
        <w:rPr>
          <w:rtl/>
        </w:rPr>
        <w:t>[</w:t>
      </w:r>
      <w:r w:rsidRPr="00CA1DF9">
        <w:rPr>
          <w:rtl/>
        </w:rPr>
        <w:t>الكامل</w:t>
      </w:r>
      <w:r>
        <w:rPr>
          <w:rtl/>
        </w:rPr>
        <w:t>]</w:t>
      </w:r>
    </w:p>
    <w:p w14:paraId="14842F3A" w14:textId="77777777" w:rsidR="00ED61A7" w:rsidRDefault="00ED61A7" w:rsidP="00AE508F">
      <w:pPr>
        <w:pStyle w:val="libNormal"/>
        <w:rPr>
          <w:rtl/>
          <w:lang w:bidi="fa-IR"/>
        </w:rPr>
      </w:pPr>
      <w:r w:rsidRPr="004D4493">
        <w:rPr>
          <w:rStyle w:val="libBold2Char"/>
          <w:rtl/>
        </w:rPr>
        <w:t xml:space="preserve">2864 ـ زياد بن عبد الله الأنصاريّ </w:t>
      </w:r>
      <w:r w:rsidRPr="004B4EF2">
        <w:rPr>
          <w:rStyle w:val="libFootnotenumChar"/>
          <w:rtl/>
        </w:rPr>
        <w:t>(2)</w:t>
      </w:r>
      <w:r w:rsidRPr="004D4493">
        <w:rPr>
          <w:rStyle w:val="libBold2Char"/>
          <w:rtl/>
        </w:rPr>
        <w:t xml:space="preserve"> </w:t>
      </w:r>
      <w:r w:rsidRPr="00CA1DF9">
        <w:rPr>
          <w:rtl/>
          <w:lang w:bidi="fa-IR"/>
        </w:rPr>
        <w:t>:</w:t>
      </w:r>
    </w:p>
    <w:p w14:paraId="2E1482B6" w14:textId="77777777" w:rsidR="00ED61A7" w:rsidRPr="00CA1DF9" w:rsidRDefault="00ED61A7" w:rsidP="00AE508F">
      <w:pPr>
        <w:pStyle w:val="libNormal"/>
        <w:rPr>
          <w:rtl/>
        </w:rPr>
      </w:pPr>
      <w:r w:rsidRPr="00CA1DF9">
        <w:rPr>
          <w:rtl/>
        </w:rPr>
        <w:t xml:space="preserve">روى ابن مندة من طريق قيس بن الربيع ، عن فراس ، عن الشعبيّ ، عن زياد بن عبد الله الأنصاريّ ، قال : لما بعث رسول الله </w:t>
      </w:r>
      <w:r w:rsidRPr="001C1D0F">
        <w:rPr>
          <w:rStyle w:val="libAlaemChar"/>
          <w:rtl/>
        </w:rPr>
        <w:t>صلى‌الله‌عليه‌وآله‌وسلم</w:t>
      </w:r>
      <w:r w:rsidRPr="00CA1DF9">
        <w:rPr>
          <w:rtl/>
        </w:rPr>
        <w:t xml:space="preserve"> عبد الله بن رواحة يخرص على أهل خيبر لم يجده أخطأ بحشفة.</w:t>
      </w:r>
    </w:p>
    <w:p w14:paraId="63E75443" w14:textId="77777777" w:rsidR="00ED61A7" w:rsidRPr="00CA1DF9" w:rsidRDefault="00ED61A7" w:rsidP="00AE508F">
      <w:pPr>
        <w:pStyle w:val="libNormal"/>
        <w:rPr>
          <w:rtl/>
        </w:rPr>
      </w:pPr>
      <w:r w:rsidRPr="00CA1DF9">
        <w:rPr>
          <w:rtl/>
        </w:rPr>
        <w:t>قال ابن مندة : تفرد به عبيد بن إسحاق ، عن قيس.</w:t>
      </w:r>
    </w:p>
    <w:p w14:paraId="3C986781" w14:textId="77777777" w:rsidR="00ED61A7" w:rsidRDefault="00ED61A7" w:rsidP="004D4493">
      <w:pPr>
        <w:pStyle w:val="libBold2"/>
        <w:rPr>
          <w:rtl/>
        </w:rPr>
      </w:pPr>
      <w:r w:rsidRPr="002F3E5A">
        <w:rPr>
          <w:rtl/>
        </w:rPr>
        <w:t>2865 ز</w:t>
      </w:r>
      <w:r>
        <w:rPr>
          <w:rtl/>
        </w:rPr>
        <w:t xml:space="preserve"> ـ </w:t>
      </w:r>
      <w:r w:rsidRPr="002F3E5A">
        <w:rPr>
          <w:rtl/>
        </w:rPr>
        <w:t>زياد بن عمار :</w:t>
      </w:r>
    </w:p>
    <w:p w14:paraId="3DC79F8C" w14:textId="77777777" w:rsidR="00ED61A7" w:rsidRPr="00CA1DF9" w:rsidRDefault="00ED61A7" w:rsidP="00AE508F">
      <w:pPr>
        <w:pStyle w:val="libNormal"/>
        <w:rPr>
          <w:rtl/>
        </w:rPr>
      </w:pPr>
      <w:r w:rsidRPr="00CA1DF9">
        <w:rPr>
          <w:rtl/>
        </w:rPr>
        <w:t>ذكره العسكريّ في الصّحابة : نقلته من خط مغلطاي.</w:t>
      </w:r>
    </w:p>
    <w:p w14:paraId="2E4095FA" w14:textId="77777777" w:rsidR="00ED61A7" w:rsidRPr="00CA1DF9" w:rsidRDefault="00ED61A7" w:rsidP="00AE508F">
      <w:pPr>
        <w:pStyle w:val="libNormal"/>
        <w:rPr>
          <w:rtl/>
        </w:rPr>
      </w:pPr>
      <w:r w:rsidRPr="004D4493">
        <w:rPr>
          <w:rStyle w:val="libBold2Char"/>
          <w:rtl/>
        </w:rPr>
        <w:t xml:space="preserve">2866 ـ زياد بن عمرو </w:t>
      </w:r>
      <w:r w:rsidRPr="004B4EF2">
        <w:rPr>
          <w:rStyle w:val="libFootnotenumChar"/>
          <w:rtl/>
        </w:rPr>
        <w:t>(3)</w:t>
      </w:r>
      <w:r w:rsidRPr="004D4493">
        <w:rPr>
          <w:rStyle w:val="libBold2Char"/>
          <w:rtl/>
        </w:rPr>
        <w:t xml:space="preserve"> </w:t>
      </w:r>
      <w:r w:rsidRPr="00CA1DF9">
        <w:rPr>
          <w:rtl/>
        </w:rPr>
        <w:t>: وقيل ابن بشير الأنصاريّ ، من بني ساعدة ، وقيل مولى لهم.</w:t>
      </w:r>
    </w:p>
    <w:p w14:paraId="7EC662AC" w14:textId="77777777" w:rsidR="00ED61A7" w:rsidRPr="00CA1DF9" w:rsidRDefault="00ED61A7" w:rsidP="00AE508F">
      <w:pPr>
        <w:pStyle w:val="libNormal"/>
        <w:rPr>
          <w:rtl/>
        </w:rPr>
      </w:pPr>
      <w:r w:rsidRPr="00CA1DF9">
        <w:rPr>
          <w:rtl/>
        </w:rPr>
        <w:t>ذكره موسى بن عقبة فيمن شهد بدرا هو وأخوه ضمرة بن عمرو.</w:t>
      </w:r>
    </w:p>
    <w:p w14:paraId="1BC44BEF" w14:textId="77777777" w:rsidR="00ED61A7" w:rsidRPr="00CA1DF9" w:rsidRDefault="00ED61A7" w:rsidP="007952B1">
      <w:pPr>
        <w:pStyle w:val="libLine"/>
        <w:rPr>
          <w:rtl/>
        </w:rPr>
      </w:pPr>
      <w:r w:rsidRPr="00CA1DF9">
        <w:rPr>
          <w:rtl/>
        </w:rPr>
        <w:t>__________________</w:t>
      </w:r>
    </w:p>
    <w:p w14:paraId="54A1D595" w14:textId="77777777" w:rsidR="00ED61A7" w:rsidRPr="00CA1DF9" w:rsidRDefault="00ED61A7" w:rsidP="004B4EF2">
      <w:pPr>
        <w:pStyle w:val="libFootnote0"/>
        <w:rPr>
          <w:rtl/>
          <w:lang w:bidi="fa-IR"/>
        </w:rPr>
      </w:pPr>
      <w:r>
        <w:rPr>
          <w:rtl/>
        </w:rPr>
        <w:t>(</w:t>
      </w:r>
      <w:r w:rsidRPr="00CA1DF9">
        <w:rPr>
          <w:rtl/>
        </w:rPr>
        <w:t>1) ليس في أ.</w:t>
      </w:r>
    </w:p>
    <w:p w14:paraId="5F8B9316" w14:textId="77777777" w:rsidR="00ED61A7" w:rsidRPr="00CA1DF9" w:rsidRDefault="00ED61A7" w:rsidP="004B4EF2">
      <w:pPr>
        <w:pStyle w:val="libFootnote0"/>
        <w:rPr>
          <w:rtl/>
          <w:lang w:bidi="fa-IR"/>
        </w:rPr>
      </w:pPr>
      <w:r>
        <w:rPr>
          <w:rtl/>
        </w:rPr>
        <w:t>(</w:t>
      </w:r>
      <w:r w:rsidRPr="00CA1DF9">
        <w:rPr>
          <w:rtl/>
        </w:rPr>
        <w:t>2) تجريد أسماء الصحابة 1 / 195 ، الاستبصار 347 ، التحفة اللطيفة 2 / 89 ، تهذيب التهذيب 3 / 379 ، مقاتل الطالبيين 213 ، تقريب التهذيب 1 / 269 ، الطبقات الكبرى 1 / 309 ، التاريخ الكبير 3 / 360 ، أسد الغابة ت [1802] ، الاستيعاب ت [834]</w:t>
      </w:r>
      <w:r>
        <w:rPr>
          <w:rtl/>
        </w:rPr>
        <w:t>.</w:t>
      </w:r>
    </w:p>
    <w:p w14:paraId="0896AAA8" w14:textId="77777777" w:rsidR="00ED61A7" w:rsidRPr="00CA1DF9" w:rsidRDefault="00ED61A7" w:rsidP="004B4EF2">
      <w:pPr>
        <w:pStyle w:val="libFootnote0"/>
        <w:rPr>
          <w:rtl/>
          <w:lang w:bidi="fa-IR"/>
        </w:rPr>
      </w:pPr>
      <w:r>
        <w:rPr>
          <w:rtl/>
        </w:rPr>
        <w:t>(</w:t>
      </w:r>
      <w:r w:rsidRPr="00CA1DF9">
        <w:rPr>
          <w:rtl/>
        </w:rPr>
        <w:t>3) أسد الغابة ت [1804] ، الاستيعاب ت [835]</w:t>
      </w:r>
      <w:r>
        <w:rPr>
          <w:rtl/>
        </w:rPr>
        <w:t>.</w:t>
      </w:r>
    </w:p>
    <w:p w14:paraId="171DA595" w14:textId="77777777" w:rsidR="00ED61A7"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2867 ز ـ زياد بن عياض </w:t>
      </w:r>
      <w:r w:rsidRPr="004B4EF2">
        <w:rPr>
          <w:rStyle w:val="libFootnotenumChar"/>
          <w:rtl/>
        </w:rPr>
        <w:t>(1)</w:t>
      </w:r>
      <w:r w:rsidRPr="004D4493">
        <w:rPr>
          <w:rStyle w:val="libBold2Char"/>
          <w:rtl/>
        </w:rPr>
        <w:t xml:space="preserve"> </w:t>
      </w:r>
      <w:r w:rsidRPr="00CA1DF9">
        <w:rPr>
          <w:rtl/>
          <w:lang w:bidi="fa-IR"/>
        </w:rPr>
        <w:t>:</w:t>
      </w:r>
    </w:p>
    <w:p w14:paraId="67660198" w14:textId="77777777" w:rsidR="00ED61A7" w:rsidRPr="00CA1DF9" w:rsidRDefault="00ED61A7" w:rsidP="00AE508F">
      <w:pPr>
        <w:pStyle w:val="libNormal"/>
        <w:rPr>
          <w:rtl/>
        </w:rPr>
      </w:pPr>
      <w:r w:rsidRPr="00CA1DF9">
        <w:rPr>
          <w:rtl/>
        </w:rPr>
        <w:t>يأتي في عياض بن زياد.</w:t>
      </w:r>
    </w:p>
    <w:p w14:paraId="4F581476" w14:textId="77777777" w:rsidR="00ED61A7" w:rsidRPr="00CA1DF9" w:rsidRDefault="00ED61A7" w:rsidP="00AE508F">
      <w:pPr>
        <w:pStyle w:val="libNormal"/>
        <w:rPr>
          <w:rtl/>
          <w:lang w:bidi="fa-IR"/>
        </w:rPr>
      </w:pPr>
      <w:r w:rsidRPr="004D4493">
        <w:rPr>
          <w:rStyle w:val="libBold2Char"/>
          <w:rtl/>
        </w:rPr>
        <w:t xml:space="preserve">2868 ـ زياد بن عياض الأشعريّ : </w:t>
      </w:r>
      <w:r w:rsidRPr="00CA1DF9">
        <w:rPr>
          <w:rtl/>
          <w:lang w:bidi="fa-IR"/>
        </w:rPr>
        <w:t>يأتي في القسم الثّالث.</w:t>
      </w:r>
    </w:p>
    <w:p w14:paraId="0115D075" w14:textId="77777777" w:rsidR="00ED61A7" w:rsidRPr="00CA1DF9" w:rsidRDefault="00ED61A7" w:rsidP="00AE508F">
      <w:pPr>
        <w:pStyle w:val="libNormal"/>
        <w:rPr>
          <w:rtl/>
        </w:rPr>
      </w:pPr>
      <w:r w:rsidRPr="004D4493">
        <w:rPr>
          <w:rStyle w:val="libBold2Char"/>
          <w:rtl/>
        </w:rPr>
        <w:t xml:space="preserve">2869 ز ـ زياد </w:t>
      </w:r>
      <w:r w:rsidRPr="004B4EF2">
        <w:rPr>
          <w:rStyle w:val="libFootnotenumChar"/>
          <w:rtl/>
        </w:rPr>
        <w:t>(2)</w:t>
      </w:r>
      <w:r w:rsidRPr="004D4493">
        <w:rPr>
          <w:rStyle w:val="libBold2Char"/>
          <w:rtl/>
        </w:rPr>
        <w:t xml:space="preserve"> </w:t>
      </w:r>
      <w:r w:rsidRPr="00CA1DF9">
        <w:rPr>
          <w:rtl/>
        </w:rPr>
        <w:t>: بن أبي الغرد الأنصاريّ.</w:t>
      </w:r>
    </w:p>
    <w:p w14:paraId="3CEAC6F6" w14:textId="77777777" w:rsidR="00ED61A7" w:rsidRPr="00CA1DF9" w:rsidRDefault="00ED61A7" w:rsidP="00AE508F">
      <w:pPr>
        <w:pStyle w:val="libNormal"/>
        <w:rPr>
          <w:rtl/>
        </w:rPr>
      </w:pPr>
      <w:r w:rsidRPr="00CA1DF9">
        <w:rPr>
          <w:rtl/>
        </w:rPr>
        <w:t xml:space="preserve">قال ابن حبّان : يقال له صحبة. </w:t>
      </w:r>
      <w:r>
        <w:rPr>
          <w:rtl/>
        </w:rPr>
        <w:t>و</w:t>
      </w:r>
      <w:r w:rsidRPr="00CA1DF9">
        <w:rPr>
          <w:rtl/>
        </w:rPr>
        <w:t xml:space="preserve">روى الباوردي ، من طريق مسعود بن سليمان ، عن حبيب بن أبي ثابت ، عن الزهريّ ، عن الزهريّ ، عن زياد بن الغرد ، وأبي اليسر أنهما سمعا النبي </w:t>
      </w:r>
      <w:r w:rsidRPr="001C1D0F">
        <w:rPr>
          <w:rStyle w:val="libAlaemChar"/>
          <w:rtl/>
        </w:rPr>
        <w:t>صلى‌الله‌عليه‌وآله‌وسلم</w:t>
      </w:r>
      <w:r w:rsidRPr="00CA1DF9">
        <w:rPr>
          <w:rtl/>
        </w:rPr>
        <w:t xml:space="preserve"> يقول لعمار : «تقتلك الفئة الباغية.»</w:t>
      </w:r>
      <w:r>
        <w:rPr>
          <w:rFonts w:hint="cs"/>
          <w:rtl/>
        </w:rPr>
        <w:t xml:space="preserve"> </w:t>
      </w:r>
      <w:r w:rsidRPr="00CA1DF9">
        <w:rPr>
          <w:rtl/>
        </w:rPr>
        <w:t>قال ابن مندة : غريب.</w:t>
      </w:r>
    </w:p>
    <w:p w14:paraId="15DF9686" w14:textId="77777777" w:rsidR="00ED61A7" w:rsidRPr="00CA1DF9" w:rsidRDefault="00ED61A7" w:rsidP="00AE508F">
      <w:pPr>
        <w:pStyle w:val="libNormal"/>
        <w:rPr>
          <w:rtl/>
        </w:rPr>
      </w:pPr>
      <w:r w:rsidRPr="00CA1DF9">
        <w:rPr>
          <w:rtl/>
        </w:rPr>
        <w:t>قلت : فيه انقطاع بين الزهريّ وبينهما. والغرد بالغين المعجمة والراء المكسورة وقيل ساكنة. وقيل بقاف بدل الغين. وقيل الفرد ، بالفاء أو ابن أبي الفرد.</w:t>
      </w:r>
    </w:p>
    <w:p w14:paraId="3D9E58BD" w14:textId="77777777" w:rsidR="00ED61A7" w:rsidRPr="00CA1DF9" w:rsidRDefault="00ED61A7" w:rsidP="00AE508F">
      <w:pPr>
        <w:pStyle w:val="libNormal"/>
        <w:rPr>
          <w:rtl/>
        </w:rPr>
      </w:pPr>
      <w:r w:rsidRPr="004D4493">
        <w:rPr>
          <w:rStyle w:val="libBold2Char"/>
          <w:rtl/>
        </w:rPr>
        <w:t xml:space="preserve">2870 ـ زياد بن كعب : </w:t>
      </w:r>
      <w:r w:rsidRPr="00CA1DF9">
        <w:rPr>
          <w:rtl/>
        </w:rPr>
        <w:t>بن عمرو بن عدي بن عمرو بن رفاعة بن كليب بن مودوعة الجهنيّ.</w:t>
      </w:r>
    </w:p>
    <w:p w14:paraId="7EBF1E20" w14:textId="77777777" w:rsidR="00ED61A7" w:rsidRPr="00CA1DF9" w:rsidRDefault="00ED61A7" w:rsidP="00AE508F">
      <w:pPr>
        <w:pStyle w:val="libNormal"/>
        <w:rPr>
          <w:rtl/>
        </w:rPr>
      </w:pPr>
      <w:r w:rsidRPr="00CA1DF9">
        <w:rPr>
          <w:rtl/>
        </w:rPr>
        <w:t>قال ابن عبد البرّ : شهد بدرا وأحدا.</w:t>
      </w:r>
    </w:p>
    <w:p w14:paraId="04F3BF2B" w14:textId="77777777" w:rsidR="00ED61A7" w:rsidRPr="00CA1DF9" w:rsidRDefault="00ED61A7" w:rsidP="00AE508F">
      <w:pPr>
        <w:pStyle w:val="libNormal"/>
        <w:rPr>
          <w:rtl/>
        </w:rPr>
      </w:pPr>
      <w:r w:rsidRPr="004D4493">
        <w:rPr>
          <w:rStyle w:val="libBold2Char"/>
          <w:rtl/>
        </w:rPr>
        <w:t xml:space="preserve">2871 ـ زياد بن لبيد </w:t>
      </w:r>
      <w:r w:rsidRPr="004B4EF2">
        <w:rPr>
          <w:rStyle w:val="libFootnotenumChar"/>
          <w:rtl/>
        </w:rPr>
        <w:t>(3)</w:t>
      </w:r>
      <w:r w:rsidRPr="004D4493">
        <w:rPr>
          <w:rStyle w:val="libBold2Char"/>
          <w:rtl/>
        </w:rPr>
        <w:t xml:space="preserve"> </w:t>
      </w:r>
      <w:r w:rsidRPr="00CA1DF9">
        <w:rPr>
          <w:rtl/>
        </w:rPr>
        <w:t>: بن ثعلبة بن سنان بن عامر الأنصاريّ البياضيّ.</w:t>
      </w:r>
    </w:p>
    <w:p w14:paraId="15F98CBF" w14:textId="77777777" w:rsidR="00ED61A7" w:rsidRPr="00CA1DF9" w:rsidRDefault="00ED61A7" w:rsidP="00AE508F">
      <w:pPr>
        <w:pStyle w:val="libNormal"/>
        <w:rPr>
          <w:rtl/>
        </w:rPr>
      </w:pPr>
      <w:r w:rsidRPr="00CA1DF9">
        <w:rPr>
          <w:rtl/>
        </w:rPr>
        <w:t xml:space="preserve">ذكره موسى بن عقبة وغيره فيمن شهد العقبة وبدرا. وذكر الواقديّ وغيره أنه كان عامل النبيّ </w:t>
      </w:r>
      <w:r w:rsidRPr="001C1D0F">
        <w:rPr>
          <w:rStyle w:val="libAlaemChar"/>
          <w:rtl/>
        </w:rPr>
        <w:t>صلى‌الله‌عليه‌وآله‌وسلم</w:t>
      </w:r>
      <w:r w:rsidRPr="00CA1DF9">
        <w:rPr>
          <w:rtl/>
        </w:rPr>
        <w:t xml:space="preserve"> على حضرموت ، وولّاه أبو بكر قتال أهل الرّدة من كندة ، وهو الّذي ظهر بالأشعث بن قيس فسيّره إلى أبي بكر.</w:t>
      </w:r>
    </w:p>
    <w:p w14:paraId="219930BD" w14:textId="77777777" w:rsidR="00ED61A7" w:rsidRPr="00CA1DF9" w:rsidRDefault="00ED61A7" w:rsidP="00AE508F">
      <w:pPr>
        <w:pStyle w:val="libNormal"/>
        <w:rPr>
          <w:rtl/>
        </w:rPr>
      </w:pPr>
      <w:r>
        <w:rPr>
          <w:rtl/>
        </w:rPr>
        <w:t>و</w:t>
      </w:r>
      <w:r w:rsidRPr="00CA1DF9">
        <w:rPr>
          <w:rtl/>
        </w:rPr>
        <w:t xml:space="preserve">قال أحمد : حدثنا محمد بن جعفر ، حدّثنا شعبة ، عن عمرو بن مرّة ، عن سالم بن أبي الجعد ، عن زياد بن لبيد ، قال : قال رسول الله </w:t>
      </w:r>
      <w:r w:rsidRPr="001C1D0F">
        <w:rPr>
          <w:rStyle w:val="libAlaemChar"/>
          <w:rtl/>
        </w:rPr>
        <w:t>صلى‌الله‌عليه‌وآله‌وسلم</w:t>
      </w:r>
      <w:r w:rsidRPr="00CA1DF9">
        <w:rPr>
          <w:rtl/>
        </w:rPr>
        <w:t xml:space="preserve"> : «هذا أوان انقطاع العلم.»</w:t>
      </w:r>
      <w:r>
        <w:rPr>
          <w:rFonts w:hint="cs"/>
          <w:rtl/>
        </w:rPr>
        <w:t xml:space="preserve"> </w:t>
      </w:r>
      <w:r w:rsidRPr="00CA1DF9">
        <w:rPr>
          <w:rtl/>
        </w:rPr>
        <w:t>فقلت : يا رسول الله ، وكيف يذهب العلم ، وقد أثبت ووعته القلوب</w:t>
      </w:r>
      <w:r>
        <w:rPr>
          <w:rtl/>
        </w:rPr>
        <w:t>؟ ..</w:t>
      </w:r>
      <w:r w:rsidRPr="00CA1DF9">
        <w:rPr>
          <w:rtl/>
        </w:rPr>
        <w:t>.</w:t>
      </w:r>
      <w:r>
        <w:rPr>
          <w:rFonts w:hint="cs"/>
          <w:rtl/>
        </w:rPr>
        <w:t xml:space="preserve"> </w:t>
      </w:r>
      <w:r w:rsidRPr="00CA1DF9">
        <w:rPr>
          <w:rtl/>
        </w:rPr>
        <w:t>الحديث.</w:t>
      </w:r>
    </w:p>
    <w:p w14:paraId="0CEF82BA" w14:textId="77777777" w:rsidR="00ED61A7" w:rsidRPr="00CA1DF9" w:rsidRDefault="00ED61A7" w:rsidP="007952B1">
      <w:pPr>
        <w:pStyle w:val="libLine"/>
        <w:rPr>
          <w:rtl/>
        </w:rPr>
      </w:pPr>
      <w:r w:rsidRPr="00CA1DF9">
        <w:rPr>
          <w:rtl/>
        </w:rPr>
        <w:t>__________________</w:t>
      </w:r>
    </w:p>
    <w:p w14:paraId="5B76D8A9" w14:textId="77777777" w:rsidR="00ED61A7" w:rsidRPr="00CA1DF9" w:rsidRDefault="00ED61A7" w:rsidP="004B4EF2">
      <w:pPr>
        <w:pStyle w:val="libFootnote0"/>
        <w:rPr>
          <w:rtl/>
          <w:lang w:bidi="fa-IR"/>
        </w:rPr>
      </w:pPr>
      <w:r>
        <w:rPr>
          <w:rtl/>
        </w:rPr>
        <w:t>(</w:t>
      </w:r>
      <w:r w:rsidRPr="00CA1DF9">
        <w:rPr>
          <w:rtl/>
        </w:rPr>
        <w:t>1) أسد الغابة ت [1805] ، الاستيعاب ت [836] ، تجريد أسماء الصحابة 1 / 195 ، الاستبصار 231 ، التاريخ الكبير 3 / 365.</w:t>
      </w:r>
    </w:p>
    <w:p w14:paraId="7962A2FC" w14:textId="77777777" w:rsidR="00ED61A7" w:rsidRPr="00CA1DF9" w:rsidRDefault="00ED61A7" w:rsidP="004B4EF2">
      <w:pPr>
        <w:pStyle w:val="libFootnote0"/>
        <w:rPr>
          <w:rtl/>
          <w:lang w:bidi="fa-IR"/>
        </w:rPr>
      </w:pPr>
      <w:r>
        <w:rPr>
          <w:rtl/>
        </w:rPr>
        <w:t>(</w:t>
      </w:r>
      <w:r w:rsidRPr="00CA1DF9">
        <w:rPr>
          <w:rtl/>
        </w:rPr>
        <w:t>2) الثقات 3 / 142 ، تجريد أسماء الصحابة 1 / 195 ، أسد الغابة ت [1807] ، الاستيعاب ت [837]</w:t>
      </w:r>
      <w:r>
        <w:rPr>
          <w:rtl/>
        </w:rPr>
        <w:t>.</w:t>
      </w:r>
    </w:p>
    <w:p w14:paraId="58138459" w14:textId="77777777" w:rsidR="00ED61A7" w:rsidRPr="00CA1DF9" w:rsidRDefault="00ED61A7" w:rsidP="004B4EF2">
      <w:pPr>
        <w:pStyle w:val="libFootnote0"/>
        <w:rPr>
          <w:rtl/>
          <w:lang w:bidi="fa-IR"/>
        </w:rPr>
      </w:pPr>
      <w:r>
        <w:rPr>
          <w:rtl/>
        </w:rPr>
        <w:t>(</w:t>
      </w:r>
      <w:r w:rsidRPr="00CA1DF9">
        <w:rPr>
          <w:rtl/>
        </w:rPr>
        <w:t>3) أسد الغابة ت [1808] ، الاستيعاب ت [838]</w:t>
      </w:r>
      <w:r>
        <w:rPr>
          <w:rtl/>
        </w:rPr>
        <w:t>.</w:t>
      </w:r>
      <w:r w:rsidRPr="00CA1DF9">
        <w:rPr>
          <w:rtl/>
        </w:rPr>
        <w:t xml:space="preserve"> أسد الغابة ت [1809] ، الاستيعاب ت [839] ، سيرة ابن هشام 2 / 340 ، الأخبار الموفقيات للزبير بن بكار 583 ، المحبر لابن حبيب 126 ، المغازي للواقدي 171 ، الطبقات الكبرى 3 / 598 ، تاريخ خليفة 97 ، وطبقاته 100 ، التاريخ الكبير 3 / 344 ، التاريخ الصغير 1 / 41 ، تاريخ اليعقوبي 7612 ، أنساب الأشراف 1 / 245 ، تاريخ الطبري 3 / 147 ، الجرح والتعديل 3 / 543 ، المعجم الكبير 5 / 304 ، جمهرة أنساب العرب 356.</w:t>
      </w:r>
    </w:p>
    <w:p w14:paraId="7FC92C42" w14:textId="77777777" w:rsidR="00ED61A7" w:rsidRPr="00CA1DF9" w:rsidRDefault="00ED61A7" w:rsidP="00AE508F">
      <w:pPr>
        <w:pStyle w:val="libNormal"/>
        <w:rPr>
          <w:rtl/>
        </w:rPr>
      </w:pPr>
      <w:r>
        <w:rPr>
          <w:rtl/>
        </w:rPr>
        <w:br w:type="page"/>
      </w:r>
      <w:r w:rsidRPr="00CA1DF9">
        <w:rPr>
          <w:rtl/>
        </w:rPr>
        <w:lastRenderedPageBreak/>
        <w:t>وأخرجه الحاكم ، وابن ماجة من هذا الوجه ، وسالم لم يلق زيادا.</w:t>
      </w:r>
    </w:p>
    <w:p w14:paraId="63B3EFB0" w14:textId="77777777" w:rsidR="00ED61A7" w:rsidRPr="00CA1DF9" w:rsidRDefault="00ED61A7" w:rsidP="00AE508F">
      <w:pPr>
        <w:pStyle w:val="libNormal"/>
        <w:rPr>
          <w:rtl/>
        </w:rPr>
      </w:pPr>
      <w:r w:rsidRPr="00CA1DF9">
        <w:rPr>
          <w:rtl/>
        </w:rPr>
        <w:t>وله شاهد أخرجه الطبرانيّ في «الأوسط» من طريق أبي طوالة عن زياد بن لبيد نحوه ، وهو منقطع أيضا من أبي طوالة وزياد.</w:t>
      </w:r>
    </w:p>
    <w:p w14:paraId="08FF1BC4" w14:textId="77777777" w:rsidR="00ED61A7" w:rsidRPr="00CA1DF9" w:rsidRDefault="00ED61A7" w:rsidP="00AE508F">
      <w:pPr>
        <w:pStyle w:val="libNormal"/>
        <w:rPr>
          <w:rtl/>
        </w:rPr>
      </w:pPr>
      <w:r>
        <w:rPr>
          <w:rtl/>
        </w:rPr>
        <w:t>و</w:t>
      </w:r>
      <w:r w:rsidRPr="00CA1DF9">
        <w:rPr>
          <w:rtl/>
        </w:rPr>
        <w:t xml:space="preserve">في الترمذيّ والدارميّ ، من طريق معاوية بن صالح ، عن عبد الرّحمن بن جبير بن نفير ، عن أبيه ، عن أبي الدّرداء ، قال : كنا مع رسول الله </w:t>
      </w:r>
      <w:r w:rsidRPr="001C1D0F">
        <w:rPr>
          <w:rStyle w:val="libAlaemChar"/>
          <w:rtl/>
        </w:rPr>
        <w:t>صلى‌الله‌عليه‌وآله‌وسلم</w:t>
      </w:r>
      <w:r w:rsidRPr="00CA1DF9">
        <w:rPr>
          <w:rtl/>
        </w:rPr>
        <w:t xml:space="preserve"> فقال :</w:t>
      </w:r>
      <w:r>
        <w:rPr>
          <w:rFonts w:hint="cs"/>
          <w:rtl/>
        </w:rPr>
        <w:t xml:space="preserve"> </w:t>
      </w:r>
      <w:r w:rsidRPr="00CA1DF9">
        <w:rPr>
          <w:rtl/>
        </w:rPr>
        <w:t>هذا أوان يختلس العلم. فقال له زياد بن لبيد الأنصاريّ</w:t>
      </w:r>
      <w:r>
        <w:rPr>
          <w:rtl/>
        </w:rPr>
        <w:t xml:space="preserve"> ..</w:t>
      </w:r>
      <w:r w:rsidRPr="00CA1DF9">
        <w:rPr>
          <w:rtl/>
        </w:rPr>
        <w:t>. فذكر الحديث ، قال : فلقيت عبادة بن الصّامت ، فقال : صدق ، وأول ما يرفع الخشوع.</w:t>
      </w:r>
    </w:p>
    <w:p w14:paraId="3DD8E61A" w14:textId="77777777" w:rsidR="00ED61A7" w:rsidRPr="00CA1DF9" w:rsidRDefault="00ED61A7" w:rsidP="00AE508F">
      <w:pPr>
        <w:pStyle w:val="libNormal"/>
        <w:rPr>
          <w:rtl/>
        </w:rPr>
      </w:pPr>
      <w:r>
        <w:rPr>
          <w:rtl/>
        </w:rPr>
        <w:t>و</w:t>
      </w:r>
      <w:r w:rsidRPr="00CA1DF9">
        <w:rPr>
          <w:rtl/>
        </w:rPr>
        <w:t xml:space="preserve">أخرجه النّسائيّ ، وابن حبّان ، والحاكم ، من طريق الوليد بن عبد الرحمن ، عن جبير بن نفير ، قال : حدّثني عوف بن مالك أنّ النبيّ </w:t>
      </w:r>
      <w:r w:rsidRPr="001C1D0F">
        <w:rPr>
          <w:rStyle w:val="libAlaemChar"/>
          <w:rtl/>
        </w:rPr>
        <w:t>صلى‌الله‌عليه‌وآله‌وسلم</w:t>
      </w:r>
      <w:r w:rsidRPr="00CA1DF9">
        <w:rPr>
          <w:rtl/>
        </w:rPr>
        <w:t xml:space="preserve"> نظر إلى السماء فقال : «هذا أوان رفع العلم</w:t>
      </w:r>
      <w:r>
        <w:rPr>
          <w:rtl/>
        </w:rPr>
        <w:t xml:space="preserve"> ..</w:t>
      </w:r>
      <w:r w:rsidRPr="00CA1DF9">
        <w:rPr>
          <w:rtl/>
        </w:rPr>
        <w:t xml:space="preserve">.» </w:t>
      </w:r>
      <w:r w:rsidRPr="004B4EF2">
        <w:rPr>
          <w:rStyle w:val="libFootnotenumChar"/>
          <w:rtl/>
        </w:rPr>
        <w:t>(1)</w:t>
      </w:r>
      <w:r w:rsidRPr="00F8568B">
        <w:rPr>
          <w:rFonts w:hint="cs"/>
          <w:rtl/>
        </w:rPr>
        <w:t xml:space="preserve"> </w:t>
      </w:r>
      <w:r w:rsidRPr="00CA1DF9">
        <w:rPr>
          <w:rtl/>
        </w:rPr>
        <w:t>الحديث.</w:t>
      </w:r>
    </w:p>
    <w:p w14:paraId="45003A41" w14:textId="77777777" w:rsidR="00ED61A7" w:rsidRPr="00CA1DF9" w:rsidRDefault="00ED61A7" w:rsidP="00AE508F">
      <w:pPr>
        <w:pStyle w:val="libNormal"/>
        <w:rPr>
          <w:rtl/>
        </w:rPr>
      </w:pPr>
      <w:r w:rsidRPr="00CA1DF9">
        <w:rPr>
          <w:rtl/>
        </w:rPr>
        <w:t>وفيه : فلقيت شداد بن أوس ، فذكر قصّة الخشوع.</w:t>
      </w:r>
    </w:p>
    <w:p w14:paraId="34C79C0B" w14:textId="77777777" w:rsidR="00ED61A7" w:rsidRPr="00CA1DF9" w:rsidRDefault="00ED61A7" w:rsidP="00AE508F">
      <w:pPr>
        <w:pStyle w:val="libNormal"/>
        <w:rPr>
          <w:rtl/>
        </w:rPr>
      </w:pPr>
      <w:r w:rsidRPr="00CA1DF9">
        <w:rPr>
          <w:rtl/>
        </w:rPr>
        <w:t>ووقع في رواية النسائيّ لبيد بن زياد ، وهو مقلوب ، ولزياد بن لبيد ذكر في ترجمة عكرمة بن أبي جهل.</w:t>
      </w:r>
    </w:p>
    <w:p w14:paraId="68BA0FF6" w14:textId="77777777" w:rsidR="00ED61A7" w:rsidRDefault="00ED61A7" w:rsidP="00AE508F">
      <w:pPr>
        <w:pStyle w:val="libNormal"/>
        <w:rPr>
          <w:rtl/>
          <w:lang w:bidi="fa-IR"/>
        </w:rPr>
      </w:pPr>
      <w:r w:rsidRPr="004D4493">
        <w:rPr>
          <w:rStyle w:val="libBold2Char"/>
          <w:rtl/>
        </w:rPr>
        <w:t xml:space="preserve">2872 ـ زياد بن مطرف </w:t>
      </w:r>
      <w:r w:rsidRPr="004B4EF2">
        <w:rPr>
          <w:rStyle w:val="libFootnotenumChar"/>
          <w:rtl/>
        </w:rPr>
        <w:t>(2)</w:t>
      </w:r>
      <w:r w:rsidRPr="004D4493">
        <w:rPr>
          <w:rStyle w:val="libBold2Char"/>
          <w:rtl/>
        </w:rPr>
        <w:t xml:space="preserve"> </w:t>
      </w:r>
      <w:r w:rsidRPr="00CA1DF9">
        <w:rPr>
          <w:rtl/>
          <w:lang w:bidi="fa-IR"/>
        </w:rPr>
        <w:t>:</w:t>
      </w:r>
    </w:p>
    <w:p w14:paraId="45033286" w14:textId="77777777" w:rsidR="00ED61A7" w:rsidRPr="00CA1DF9" w:rsidRDefault="00ED61A7" w:rsidP="00AE508F">
      <w:pPr>
        <w:pStyle w:val="libNormal"/>
        <w:rPr>
          <w:rtl/>
        </w:rPr>
      </w:pPr>
      <w:r w:rsidRPr="00CA1DF9">
        <w:rPr>
          <w:rtl/>
        </w:rPr>
        <w:t xml:space="preserve">ذكره مطيّن ، والباوردي ، وابن جرير ، وابن شاهين في الصّحابة ، وأخرجوا من طريق أبي إسحاق عنه ، قال : سمعت رسول الله </w:t>
      </w:r>
      <w:r w:rsidRPr="001C1D0F">
        <w:rPr>
          <w:rStyle w:val="libAlaemChar"/>
          <w:rtl/>
        </w:rPr>
        <w:t>صلى‌الله‌عليه‌وآله‌وسلم</w:t>
      </w:r>
      <w:r w:rsidRPr="00CA1DF9">
        <w:rPr>
          <w:rtl/>
        </w:rPr>
        <w:t xml:space="preserve"> يقول : «من أحبّ أن يحيا حياتي ويموت ميتتي ويدخل الجنّة فليتولّ عليّا وذرّيته من بعده»</w:t>
      </w:r>
      <w:r>
        <w:rPr>
          <w:rFonts w:hint="cs"/>
          <w:rtl/>
        </w:rPr>
        <w:t xml:space="preserve"> </w:t>
      </w:r>
      <w:r w:rsidRPr="004B4EF2">
        <w:rPr>
          <w:rStyle w:val="libFootnotenumChar"/>
          <w:rtl/>
        </w:rPr>
        <w:t>(3)</w:t>
      </w:r>
      <w:r>
        <w:rPr>
          <w:rtl/>
        </w:rPr>
        <w:t>.</w:t>
      </w:r>
    </w:p>
    <w:p w14:paraId="26B61693" w14:textId="77777777" w:rsidR="00ED61A7" w:rsidRPr="00CA1DF9" w:rsidRDefault="00ED61A7" w:rsidP="00AE508F">
      <w:pPr>
        <w:pStyle w:val="libNormal"/>
        <w:rPr>
          <w:rtl/>
        </w:rPr>
      </w:pPr>
      <w:r w:rsidRPr="00CA1DF9">
        <w:rPr>
          <w:rtl/>
        </w:rPr>
        <w:t>وقال ابن مندة : لا يصحّ.</w:t>
      </w:r>
    </w:p>
    <w:p w14:paraId="328CBB5A" w14:textId="77777777" w:rsidR="00ED61A7" w:rsidRPr="00CA1DF9" w:rsidRDefault="00ED61A7" w:rsidP="00AE508F">
      <w:pPr>
        <w:pStyle w:val="libNormal"/>
        <w:rPr>
          <w:rtl/>
        </w:rPr>
      </w:pPr>
      <w:r w:rsidRPr="00CA1DF9">
        <w:rPr>
          <w:rtl/>
        </w:rPr>
        <w:t>قلت : في إسناده يحيى بن يعلى المحاربي ، وهو واه.</w:t>
      </w:r>
    </w:p>
    <w:p w14:paraId="5BFC3D24" w14:textId="77777777" w:rsidR="00ED61A7" w:rsidRPr="00CA1DF9" w:rsidRDefault="00ED61A7" w:rsidP="00AE508F">
      <w:pPr>
        <w:pStyle w:val="libNormal"/>
        <w:rPr>
          <w:rtl/>
          <w:lang w:bidi="fa-IR"/>
        </w:rPr>
      </w:pPr>
      <w:r w:rsidRPr="004D4493">
        <w:rPr>
          <w:rStyle w:val="libBold2Char"/>
          <w:rtl/>
        </w:rPr>
        <w:t xml:space="preserve">2873 ـ زياد بن نعيم الحضرميّ </w:t>
      </w:r>
      <w:r w:rsidRPr="004B4EF2">
        <w:rPr>
          <w:rStyle w:val="libFootnotenumChar"/>
          <w:rtl/>
        </w:rPr>
        <w:t>(4)</w:t>
      </w:r>
      <w:r w:rsidRPr="004D4493">
        <w:rPr>
          <w:rStyle w:val="libBold2Char"/>
          <w:rtl/>
        </w:rPr>
        <w:t xml:space="preserve"> </w:t>
      </w:r>
      <w:r w:rsidRPr="00CA1DF9">
        <w:rPr>
          <w:rtl/>
          <w:lang w:bidi="fa-IR"/>
        </w:rPr>
        <w:t>:</w:t>
      </w:r>
    </w:p>
    <w:p w14:paraId="76C278EC" w14:textId="77777777" w:rsidR="00ED61A7" w:rsidRPr="00CA1DF9" w:rsidRDefault="00ED61A7" w:rsidP="007952B1">
      <w:pPr>
        <w:pStyle w:val="libLine"/>
        <w:rPr>
          <w:rtl/>
        </w:rPr>
      </w:pPr>
      <w:r w:rsidRPr="00CA1DF9">
        <w:rPr>
          <w:rtl/>
        </w:rPr>
        <w:t>__________________</w:t>
      </w:r>
    </w:p>
    <w:p w14:paraId="1DA5F6B0" w14:textId="77777777" w:rsidR="00ED61A7" w:rsidRPr="00CA1DF9" w:rsidRDefault="00ED61A7" w:rsidP="004B4EF2">
      <w:pPr>
        <w:pStyle w:val="libFootnote0"/>
        <w:rPr>
          <w:rtl/>
          <w:lang w:bidi="fa-IR"/>
        </w:rPr>
      </w:pPr>
      <w:r>
        <w:rPr>
          <w:rtl/>
        </w:rPr>
        <w:t>(</w:t>
      </w:r>
      <w:r w:rsidRPr="00CA1DF9">
        <w:rPr>
          <w:rtl/>
        </w:rPr>
        <w:t>1) أخرجه ابن حبان في صحيحه حديث رقم 115.</w:t>
      </w:r>
    </w:p>
    <w:p w14:paraId="02F588A5" w14:textId="77777777" w:rsidR="00ED61A7" w:rsidRPr="00CA1DF9" w:rsidRDefault="00ED61A7" w:rsidP="004B4EF2">
      <w:pPr>
        <w:pStyle w:val="libFootnote0"/>
        <w:rPr>
          <w:rtl/>
          <w:lang w:bidi="fa-IR"/>
        </w:rPr>
      </w:pPr>
      <w:r>
        <w:rPr>
          <w:rtl/>
        </w:rPr>
        <w:t>(</w:t>
      </w:r>
      <w:r w:rsidRPr="00CA1DF9">
        <w:rPr>
          <w:rtl/>
        </w:rPr>
        <w:t>2) أسد الغابة ت [1810]</w:t>
      </w:r>
      <w:r>
        <w:rPr>
          <w:rtl/>
        </w:rPr>
        <w:t>.</w:t>
      </w:r>
    </w:p>
    <w:p w14:paraId="2087D917" w14:textId="77777777" w:rsidR="00ED61A7" w:rsidRPr="00CA1DF9" w:rsidRDefault="00ED61A7" w:rsidP="004B4EF2">
      <w:pPr>
        <w:pStyle w:val="libFootnote0"/>
        <w:rPr>
          <w:rtl/>
          <w:lang w:bidi="fa-IR"/>
        </w:rPr>
      </w:pPr>
      <w:r>
        <w:rPr>
          <w:rtl/>
        </w:rPr>
        <w:t>(</w:t>
      </w:r>
      <w:r w:rsidRPr="00CA1DF9">
        <w:rPr>
          <w:rtl/>
        </w:rPr>
        <w:t>3) أخرجه الطبراني في الكبير 5 / 220. والهيثمي في الزوائد 9 / 111 عن زياد بن مطرف عن زيد بن أرقم</w:t>
      </w:r>
      <w:r>
        <w:rPr>
          <w:rtl/>
        </w:rPr>
        <w:t xml:space="preserve"> ..</w:t>
      </w:r>
      <w:r w:rsidRPr="00CA1DF9">
        <w:rPr>
          <w:rtl/>
        </w:rPr>
        <w:t>. الحديث قال الهيثمي رواه الطبراني. وفيه يحيى بن يعلى الأسلمي وهو ضعيف ، وأورده المتقي في كنز العمال حديث رقم 32959 ، 32960 وأخرجه أبو نعيم في الحلية 4 / 349.</w:t>
      </w:r>
    </w:p>
    <w:p w14:paraId="16A01536" w14:textId="77777777" w:rsidR="00ED61A7" w:rsidRPr="00CA1DF9" w:rsidRDefault="00ED61A7" w:rsidP="004B4EF2">
      <w:pPr>
        <w:pStyle w:val="libFootnote0"/>
        <w:rPr>
          <w:rtl/>
          <w:lang w:bidi="fa-IR"/>
        </w:rPr>
      </w:pPr>
      <w:r>
        <w:rPr>
          <w:rtl/>
        </w:rPr>
        <w:t>(</w:t>
      </w:r>
      <w:r w:rsidRPr="00CA1DF9">
        <w:rPr>
          <w:rtl/>
        </w:rPr>
        <w:t>4) أسد الغابة ت [1811]</w:t>
      </w:r>
      <w:r>
        <w:rPr>
          <w:rtl/>
        </w:rPr>
        <w:t>.</w:t>
      </w:r>
    </w:p>
    <w:p w14:paraId="165A7889" w14:textId="77777777" w:rsidR="00ED61A7" w:rsidRPr="00CA1DF9" w:rsidRDefault="00ED61A7" w:rsidP="00AE508F">
      <w:pPr>
        <w:pStyle w:val="libNormal"/>
        <w:rPr>
          <w:rtl/>
        </w:rPr>
      </w:pPr>
      <w:r>
        <w:rPr>
          <w:rtl/>
        </w:rPr>
        <w:br w:type="page"/>
      </w:r>
      <w:r w:rsidRPr="00CA1DF9">
        <w:rPr>
          <w:rtl/>
        </w:rPr>
        <w:lastRenderedPageBreak/>
        <w:t xml:space="preserve">ذكره ابن أبي خيثمة ، والبغويّ في الصّحابة. قال البغويّ : لا أدري </w:t>
      </w:r>
      <w:r>
        <w:rPr>
          <w:rtl/>
        </w:rPr>
        <w:t>أ</w:t>
      </w:r>
      <w:r w:rsidRPr="00CA1DF9">
        <w:rPr>
          <w:rtl/>
        </w:rPr>
        <w:t>هو الّذي روى عنه الإفريقي أم لا</w:t>
      </w:r>
      <w:r>
        <w:rPr>
          <w:rtl/>
        </w:rPr>
        <w:t>؟</w:t>
      </w:r>
    </w:p>
    <w:p w14:paraId="27CED0ED" w14:textId="77777777" w:rsidR="00ED61A7" w:rsidRPr="00CA1DF9" w:rsidRDefault="00ED61A7" w:rsidP="00AE508F">
      <w:pPr>
        <w:pStyle w:val="libNormal"/>
        <w:rPr>
          <w:rtl/>
        </w:rPr>
      </w:pPr>
      <w:r w:rsidRPr="00CA1DF9">
        <w:rPr>
          <w:rtl/>
        </w:rPr>
        <w:t>قلت :</w:t>
      </w:r>
      <w:r>
        <w:rPr>
          <w:rFonts w:hint="cs"/>
          <w:rtl/>
        </w:rPr>
        <w:t xml:space="preserve"> </w:t>
      </w:r>
      <w:r w:rsidRPr="00CA1DF9">
        <w:rPr>
          <w:rtl/>
        </w:rPr>
        <w:t>أخرج حديثه أحمد في مسندة ، ولفظ المتن : «أربع فرضهنّ الله في الإسلام</w:t>
      </w:r>
      <w:r>
        <w:rPr>
          <w:rtl/>
        </w:rPr>
        <w:t xml:space="preserve"> ..</w:t>
      </w:r>
      <w:r w:rsidRPr="00CA1DF9">
        <w:rPr>
          <w:rtl/>
        </w:rPr>
        <w:t xml:space="preserve">.» </w:t>
      </w:r>
      <w:r w:rsidRPr="004B4EF2">
        <w:rPr>
          <w:rStyle w:val="libFootnotenumChar"/>
          <w:rtl/>
        </w:rPr>
        <w:t>(1)</w:t>
      </w:r>
      <w:r w:rsidRPr="00F8568B">
        <w:rPr>
          <w:rFonts w:hint="cs"/>
          <w:rtl/>
        </w:rPr>
        <w:t xml:space="preserve"> </w:t>
      </w:r>
      <w:r w:rsidRPr="00CA1DF9">
        <w:rPr>
          <w:rtl/>
        </w:rPr>
        <w:t>الحديث. تفرد به ابن لهيعة ، وزياد بن نعيم الّذي روى عنه الإفريقي تابعي باتّفاق.</w:t>
      </w:r>
    </w:p>
    <w:p w14:paraId="4431CD91" w14:textId="77777777" w:rsidR="00ED61A7" w:rsidRDefault="00ED61A7" w:rsidP="00AE508F">
      <w:pPr>
        <w:pStyle w:val="libNormal"/>
        <w:rPr>
          <w:rtl/>
          <w:lang w:bidi="fa-IR"/>
        </w:rPr>
      </w:pPr>
      <w:r w:rsidRPr="004D4493">
        <w:rPr>
          <w:rStyle w:val="libBold2Char"/>
          <w:rtl/>
        </w:rPr>
        <w:t xml:space="preserve">2874 ـ زياد بن نعيم الفهري </w:t>
      </w:r>
      <w:r w:rsidRPr="004B4EF2">
        <w:rPr>
          <w:rStyle w:val="libFootnotenumChar"/>
          <w:rtl/>
        </w:rPr>
        <w:t>(2)</w:t>
      </w:r>
      <w:r w:rsidRPr="004D4493">
        <w:rPr>
          <w:rStyle w:val="libBold2Char"/>
          <w:rtl/>
        </w:rPr>
        <w:t xml:space="preserve"> </w:t>
      </w:r>
      <w:r w:rsidRPr="00CA1DF9">
        <w:rPr>
          <w:rtl/>
          <w:lang w:bidi="fa-IR"/>
        </w:rPr>
        <w:t>:</w:t>
      </w:r>
    </w:p>
    <w:p w14:paraId="45A819BA" w14:textId="77777777" w:rsidR="00ED61A7" w:rsidRPr="00CA1DF9" w:rsidRDefault="00ED61A7" w:rsidP="00AE508F">
      <w:pPr>
        <w:pStyle w:val="libNormal"/>
        <w:rPr>
          <w:rtl/>
        </w:rPr>
      </w:pPr>
      <w:r w:rsidRPr="00CA1DF9">
        <w:rPr>
          <w:rtl/>
        </w:rPr>
        <w:t>قال أبو عمر : مذكور في الصّحابة ، ولا أعرف له رواية. قتل يوم الدار مع عثمان.</w:t>
      </w:r>
    </w:p>
    <w:p w14:paraId="5CEFDD8B" w14:textId="77777777" w:rsidR="00ED61A7" w:rsidRPr="00CA1DF9" w:rsidRDefault="00ED61A7" w:rsidP="00AE508F">
      <w:pPr>
        <w:pStyle w:val="libNormal"/>
        <w:rPr>
          <w:rtl/>
        </w:rPr>
      </w:pPr>
      <w:r w:rsidRPr="004D4493">
        <w:rPr>
          <w:rStyle w:val="libBold2Char"/>
          <w:rtl/>
        </w:rPr>
        <w:t xml:space="preserve">2875 ـ زياد الألهاني : </w:t>
      </w:r>
      <w:r w:rsidRPr="00CA1DF9">
        <w:rPr>
          <w:rtl/>
        </w:rPr>
        <w:t>والد محمد بن زياد الحمصي.</w:t>
      </w:r>
    </w:p>
    <w:p w14:paraId="791309B0" w14:textId="77777777" w:rsidR="00ED61A7" w:rsidRPr="00CA1DF9" w:rsidRDefault="00ED61A7" w:rsidP="00AE508F">
      <w:pPr>
        <w:pStyle w:val="libNormal"/>
        <w:rPr>
          <w:rtl/>
        </w:rPr>
      </w:pPr>
      <w:r w:rsidRPr="00CA1DF9">
        <w:rPr>
          <w:rtl/>
        </w:rPr>
        <w:t>أورد له عبد الصّمد في تاريخ الصّحابة الذين نزلوا حمص حديثا.</w:t>
      </w:r>
    </w:p>
    <w:p w14:paraId="6A67B03A" w14:textId="77777777" w:rsidR="00ED61A7" w:rsidRPr="00CA1DF9" w:rsidRDefault="00ED61A7" w:rsidP="00AE508F">
      <w:pPr>
        <w:pStyle w:val="libNormal"/>
        <w:rPr>
          <w:rtl/>
          <w:lang w:bidi="fa-IR"/>
        </w:rPr>
      </w:pPr>
      <w:r w:rsidRPr="004D4493">
        <w:rPr>
          <w:rStyle w:val="libBold2Char"/>
          <w:rtl/>
        </w:rPr>
        <w:t xml:space="preserve">2876 ـ زياد الباهليّ : </w:t>
      </w:r>
      <w:r w:rsidRPr="00CA1DF9">
        <w:rPr>
          <w:rtl/>
          <w:lang w:bidi="fa-IR"/>
        </w:rPr>
        <w:t>والد الهرماس.</w:t>
      </w:r>
    </w:p>
    <w:p w14:paraId="26E094B0" w14:textId="77777777" w:rsidR="00ED61A7" w:rsidRPr="00CA1DF9" w:rsidRDefault="00ED61A7" w:rsidP="00AE508F">
      <w:pPr>
        <w:pStyle w:val="libNormal"/>
        <w:rPr>
          <w:rtl/>
        </w:rPr>
      </w:pPr>
      <w:r w:rsidRPr="00CA1DF9">
        <w:rPr>
          <w:rtl/>
        </w:rPr>
        <w:t xml:space="preserve">روى الدّارقطنيّ من طريق عمرو بن نابل </w:t>
      </w:r>
      <w:r w:rsidRPr="004B4EF2">
        <w:rPr>
          <w:rStyle w:val="libFootnotenumChar"/>
          <w:rtl/>
        </w:rPr>
        <w:t>(3)</w:t>
      </w:r>
      <w:r w:rsidRPr="00CA1DF9">
        <w:rPr>
          <w:rtl/>
        </w:rPr>
        <w:t xml:space="preserve"> بن القعقاع ، حدّثني أبي عن جدّي ، عن أبيه الهرماس بن زياد ، قال : أتيت النبي </w:t>
      </w:r>
      <w:r w:rsidRPr="001C1D0F">
        <w:rPr>
          <w:rStyle w:val="libAlaemChar"/>
          <w:rtl/>
        </w:rPr>
        <w:t>صلى‌الله‌عليه‌وآله‌وسلم</w:t>
      </w:r>
      <w:r w:rsidRPr="00CA1DF9">
        <w:rPr>
          <w:rtl/>
        </w:rPr>
        <w:t xml:space="preserve"> مع أبي فولّاه على عشيرته من باهلة</w:t>
      </w:r>
      <w:r>
        <w:rPr>
          <w:rtl/>
        </w:rPr>
        <w:t xml:space="preserve"> ..</w:t>
      </w:r>
      <w:r w:rsidRPr="00CA1DF9">
        <w:rPr>
          <w:rtl/>
        </w:rPr>
        <w:t>. الحديث.</w:t>
      </w:r>
    </w:p>
    <w:p w14:paraId="10B4E1D5" w14:textId="77777777" w:rsidR="00ED61A7" w:rsidRPr="00CA1DF9" w:rsidRDefault="00ED61A7" w:rsidP="00AE508F">
      <w:pPr>
        <w:pStyle w:val="libNormal"/>
        <w:rPr>
          <w:rtl/>
        </w:rPr>
      </w:pPr>
      <w:r w:rsidRPr="00CA1DF9">
        <w:rPr>
          <w:rtl/>
        </w:rPr>
        <w:t xml:space="preserve">وروى ابن مندة ، من طريق عكرمة بن عمار ، عن الهرماس بن زياد ، قال : أبصرت النبيّ </w:t>
      </w:r>
      <w:r w:rsidRPr="001C1D0F">
        <w:rPr>
          <w:rStyle w:val="libAlaemChar"/>
          <w:rtl/>
        </w:rPr>
        <w:t>صلى‌الله‌عليه‌وآله‌وسلم</w:t>
      </w:r>
      <w:r w:rsidRPr="00CA1DF9">
        <w:rPr>
          <w:rtl/>
        </w:rPr>
        <w:t xml:space="preserve"> يخطب الناس وأبي مردفي على جمل ، وأنا صبيّ صغير.</w:t>
      </w:r>
      <w:r>
        <w:rPr>
          <w:rFonts w:hint="cs"/>
          <w:rtl/>
        </w:rPr>
        <w:t xml:space="preserve"> </w:t>
      </w:r>
      <w:r w:rsidRPr="00CA1DF9">
        <w:rPr>
          <w:rtl/>
        </w:rPr>
        <w:t>إسناده صحيح.</w:t>
      </w:r>
    </w:p>
    <w:p w14:paraId="06485D35" w14:textId="77777777" w:rsidR="00ED61A7" w:rsidRDefault="00ED61A7" w:rsidP="00AE508F">
      <w:pPr>
        <w:pStyle w:val="libNormal"/>
        <w:rPr>
          <w:rtl/>
          <w:lang w:bidi="fa-IR"/>
        </w:rPr>
      </w:pPr>
      <w:r w:rsidRPr="004D4493">
        <w:rPr>
          <w:rStyle w:val="libBold2Char"/>
          <w:rtl/>
        </w:rPr>
        <w:t xml:space="preserve">2877 ـ زياد الغفاريّ </w:t>
      </w:r>
      <w:r w:rsidRPr="004B4EF2">
        <w:rPr>
          <w:rStyle w:val="libFootnotenumChar"/>
          <w:rtl/>
        </w:rPr>
        <w:t>(4)</w:t>
      </w:r>
      <w:r w:rsidRPr="004D4493">
        <w:rPr>
          <w:rStyle w:val="libBold2Char"/>
          <w:rtl/>
        </w:rPr>
        <w:t xml:space="preserve"> </w:t>
      </w:r>
      <w:r w:rsidRPr="00CA1DF9">
        <w:rPr>
          <w:rtl/>
          <w:lang w:bidi="fa-IR"/>
        </w:rPr>
        <w:t>:</w:t>
      </w:r>
    </w:p>
    <w:p w14:paraId="212C6FE8" w14:textId="77777777" w:rsidR="00ED61A7" w:rsidRPr="00CA1DF9" w:rsidRDefault="00ED61A7" w:rsidP="00AE508F">
      <w:pPr>
        <w:pStyle w:val="libNormal"/>
        <w:rPr>
          <w:rtl/>
        </w:rPr>
      </w:pPr>
      <w:r w:rsidRPr="00CA1DF9">
        <w:rPr>
          <w:rtl/>
        </w:rPr>
        <w:t>يعدّ من أهل مصر ، له صحبة. روى عنه يزيد بن نعيم ، كذا ذكره ابن عبد البرّ وقال ابن السّكن. له صحبة.</w:t>
      </w:r>
    </w:p>
    <w:p w14:paraId="40CDCCDB" w14:textId="77777777" w:rsidR="00ED61A7" w:rsidRPr="00CA1DF9" w:rsidRDefault="00ED61A7" w:rsidP="00AE508F">
      <w:pPr>
        <w:pStyle w:val="libNormal"/>
        <w:rPr>
          <w:rtl/>
        </w:rPr>
      </w:pPr>
      <w:r>
        <w:rPr>
          <w:rtl/>
        </w:rPr>
        <w:t>و</w:t>
      </w:r>
      <w:r w:rsidRPr="00CA1DF9">
        <w:rPr>
          <w:rtl/>
        </w:rPr>
        <w:t xml:space="preserve">أخرج حديثه ابن أبي خيثمة ، وابن السّكن ، من طريق يزيد بن عمرو ، عن زياد بن نعيم : سمعت زيادا الغفاريّ على المنبر بالفسطاط </w:t>
      </w:r>
      <w:r w:rsidRPr="004B4EF2">
        <w:rPr>
          <w:rStyle w:val="libFootnotenumChar"/>
          <w:rtl/>
        </w:rPr>
        <w:t>(5)</w:t>
      </w:r>
      <w:r w:rsidRPr="00CA1DF9">
        <w:rPr>
          <w:rtl/>
        </w:rPr>
        <w:t xml:space="preserve"> يقول : سمعت رسول الله صلّى الله عليه</w:t>
      </w:r>
    </w:p>
    <w:p w14:paraId="3238C287" w14:textId="77777777" w:rsidR="00ED61A7" w:rsidRPr="00CA1DF9" w:rsidRDefault="00ED61A7" w:rsidP="007952B1">
      <w:pPr>
        <w:pStyle w:val="libLine"/>
        <w:rPr>
          <w:rtl/>
        </w:rPr>
      </w:pPr>
      <w:r w:rsidRPr="00CA1DF9">
        <w:rPr>
          <w:rtl/>
        </w:rPr>
        <w:t>__________________</w:t>
      </w:r>
    </w:p>
    <w:p w14:paraId="468B8E22" w14:textId="77777777" w:rsidR="00ED61A7" w:rsidRPr="00CA1DF9" w:rsidRDefault="00ED61A7" w:rsidP="004B4EF2">
      <w:pPr>
        <w:pStyle w:val="libFootnote0"/>
        <w:rPr>
          <w:rtl/>
          <w:lang w:bidi="fa-IR"/>
        </w:rPr>
      </w:pPr>
      <w:r>
        <w:rPr>
          <w:rtl/>
        </w:rPr>
        <w:t>(</w:t>
      </w:r>
      <w:r w:rsidRPr="00CA1DF9">
        <w:rPr>
          <w:rtl/>
        </w:rPr>
        <w:t>1) أخرجه أحمد في المسند 4 / 201. قال الهيثمي في الزوائد 1 / 52 رواه أحمد والطبراني في الكبير وفي إسناده ابن لهيعة. والمنذري في الترغيب والترهيب 1 / 384 ، 541.</w:t>
      </w:r>
    </w:p>
    <w:p w14:paraId="72D88710" w14:textId="77777777" w:rsidR="00ED61A7" w:rsidRPr="00CA1DF9" w:rsidRDefault="00ED61A7" w:rsidP="004B4EF2">
      <w:pPr>
        <w:pStyle w:val="libFootnote0"/>
        <w:rPr>
          <w:rtl/>
          <w:lang w:bidi="fa-IR"/>
        </w:rPr>
      </w:pPr>
      <w:r>
        <w:rPr>
          <w:rtl/>
        </w:rPr>
        <w:t>(</w:t>
      </w:r>
      <w:r w:rsidRPr="00CA1DF9">
        <w:rPr>
          <w:rtl/>
        </w:rPr>
        <w:t>2) أسد الغابة ت [1812] ، الاستيعاب ت [840]</w:t>
      </w:r>
      <w:r>
        <w:rPr>
          <w:rtl/>
        </w:rPr>
        <w:t>.</w:t>
      </w:r>
    </w:p>
    <w:p w14:paraId="77C27369" w14:textId="77777777" w:rsidR="00ED61A7" w:rsidRPr="00CA1DF9" w:rsidRDefault="00ED61A7" w:rsidP="004B4EF2">
      <w:pPr>
        <w:pStyle w:val="libFootnote0"/>
        <w:rPr>
          <w:rtl/>
          <w:lang w:bidi="fa-IR"/>
        </w:rPr>
      </w:pPr>
      <w:r>
        <w:rPr>
          <w:rtl/>
        </w:rPr>
        <w:t>(</w:t>
      </w:r>
      <w:r w:rsidRPr="00CA1DF9">
        <w:rPr>
          <w:rtl/>
        </w:rPr>
        <w:t xml:space="preserve">3) في ب </w:t>
      </w:r>
      <w:r>
        <w:rPr>
          <w:rtl/>
        </w:rPr>
        <w:t>(</w:t>
      </w:r>
      <w:r w:rsidRPr="00CA1DF9">
        <w:rPr>
          <w:rtl/>
        </w:rPr>
        <w:t>بابل</w:t>
      </w:r>
      <w:r>
        <w:rPr>
          <w:rtl/>
        </w:rPr>
        <w:t>).</w:t>
      </w:r>
    </w:p>
    <w:p w14:paraId="79D2740F" w14:textId="77777777" w:rsidR="00ED61A7" w:rsidRPr="00CA1DF9" w:rsidRDefault="00ED61A7" w:rsidP="004B4EF2">
      <w:pPr>
        <w:pStyle w:val="libFootnote0"/>
        <w:rPr>
          <w:rtl/>
          <w:lang w:bidi="fa-IR"/>
        </w:rPr>
      </w:pPr>
      <w:r>
        <w:rPr>
          <w:rtl/>
        </w:rPr>
        <w:t>(</w:t>
      </w:r>
      <w:r w:rsidRPr="00CA1DF9">
        <w:rPr>
          <w:rtl/>
        </w:rPr>
        <w:t>4) أسد الغابة ت [1806]</w:t>
      </w:r>
      <w:r>
        <w:rPr>
          <w:rtl/>
        </w:rPr>
        <w:t>.</w:t>
      </w:r>
    </w:p>
    <w:p w14:paraId="19BB5977" w14:textId="77777777" w:rsidR="00ED61A7" w:rsidRDefault="00ED61A7" w:rsidP="004B4EF2">
      <w:pPr>
        <w:pStyle w:val="libFootnote0"/>
        <w:rPr>
          <w:rtl/>
        </w:rPr>
      </w:pPr>
      <w:r>
        <w:rPr>
          <w:rtl/>
        </w:rPr>
        <w:t>(</w:t>
      </w:r>
      <w:r w:rsidRPr="00CA1DF9">
        <w:rPr>
          <w:rtl/>
        </w:rPr>
        <w:t>5) الفسطاط : وأصله أن عمرو بن العاص حين نزل على مصر ضرب في منزله لقتالهم بيتا من أدم أو شعر</w:t>
      </w:r>
    </w:p>
    <w:p w14:paraId="4363E101" w14:textId="77777777" w:rsidR="00ED61A7" w:rsidRPr="00CA1DF9" w:rsidRDefault="00ED61A7" w:rsidP="00ED61A7">
      <w:pPr>
        <w:rPr>
          <w:rtl/>
          <w:lang w:bidi="fa-IR"/>
        </w:rPr>
      </w:pPr>
      <w:r>
        <w:rPr>
          <w:rtl/>
          <w:lang w:bidi="fa-IR"/>
        </w:rPr>
        <w:br w:type="page"/>
      </w:r>
      <w:r>
        <w:rPr>
          <w:rtl/>
          <w:lang w:bidi="fa-IR"/>
        </w:rPr>
        <w:lastRenderedPageBreak/>
        <w:t>و</w:t>
      </w:r>
      <w:r w:rsidRPr="00CA1DF9">
        <w:rPr>
          <w:rtl/>
          <w:lang w:bidi="fa-IR"/>
        </w:rPr>
        <w:t>آله وسلّم يقول : «من تقرّب إلى الله شبرا تقرّب الله إليه ذراعا</w:t>
      </w:r>
      <w:r>
        <w:rPr>
          <w:rtl/>
          <w:lang w:bidi="fa-IR"/>
        </w:rPr>
        <w:t xml:space="preserve"> ..</w:t>
      </w:r>
      <w:r w:rsidRPr="00CA1DF9">
        <w:rPr>
          <w:rtl/>
          <w:lang w:bidi="fa-IR"/>
        </w:rPr>
        <w:t xml:space="preserve">.» </w:t>
      </w:r>
      <w:r w:rsidRPr="004B4EF2">
        <w:rPr>
          <w:rStyle w:val="libFootnotenumChar"/>
          <w:rtl/>
        </w:rPr>
        <w:t>(1)</w:t>
      </w:r>
      <w:r w:rsidRPr="00CA1DF9">
        <w:rPr>
          <w:rtl/>
          <w:lang w:bidi="fa-IR"/>
        </w:rPr>
        <w:t xml:space="preserve"> الحديث.</w:t>
      </w:r>
    </w:p>
    <w:p w14:paraId="69BBB4BC" w14:textId="77777777" w:rsidR="00ED61A7" w:rsidRPr="00CA1DF9" w:rsidRDefault="00ED61A7" w:rsidP="00AE508F">
      <w:pPr>
        <w:pStyle w:val="libNormal"/>
        <w:rPr>
          <w:rtl/>
          <w:lang w:bidi="fa-IR"/>
        </w:rPr>
      </w:pPr>
      <w:r w:rsidRPr="004D4493">
        <w:rPr>
          <w:rStyle w:val="libBold2Char"/>
          <w:rtl/>
        </w:rPr>
        <w:t xml:space="preserve">2878 ـ زياد </w:t>
      </w:r>
      <w:r w:rsidRPr="004B4EF2">
        <w:rPr>
          <w:rStyle w:val="libFootnotenumChar"/>
          <w:rtl/>
        </w:rPr>
        <w:t>(2)</w:t>
      </w:r>
      <w:r w:rsidRPr="004D4493">
        <w:rPr>
          <w:rStyle w:val="libBold2Char"/>
          <w:rtl/>
        </w:rPr>
        <w:t xml:space="preserve"> </w:t>
      </w:r>
      <w:r w:rsidRPr="00CA1DF9">
        <w:rPr>
          <w:rtl/>
          <w:lang w:bidi="fa-IR"/>
        </w:rPr>
        <w:t>: والد الأغرّ.</w:t>
      </w:r>
    </w:p>
    <w:p w14:paraId="6111742D" w14:textId="77777777" w:rsidR="00ED61A7" w:rsidRPr="00CA1DF9" w:rsidRDefault="00ED61A7" w:rsidP="00AE508F">
      <w:pPr>
        <w:pStyle w:val="libNormal"/>
        <w:rPr>
          <w:rtl/>
        </w:rPr>
      </w:pPr>
      <w:r w:rsidRPr="00CA1DF9">
        <w:rPr>
          <w:rtl/>
        </w:rPr>
        <w:t>تقدم ذكره في ترجمة حصين.</w:t>
      </w:r>
    </w:p>
    <w:p w14:paraId="75A2C10E" w14:textId="77777777" w:rsidR="00ED61A7" w:rsidRDefault="00ED61A7" w:rsidP="00AE508F">
      <w:pPr>
        <w:pStyle w:val="libNormal"/>
        <w:rPr>
          <w:rtl/>
          <w:lang w:bidi="fa-IR"/>
        </w:rPr>
      </w:pPr>
      <w:r w:rsidRPr="004D4493">
        <w:rPr>
          <w:rStyle w:val="libBold2Char"/>
          <w:rtl/>
        </w:rPr>
        <w:t xml:space="preserve">2879 ـ زياد مولى سعد بن أبي وقاص </w:t>
      </w:r>
      <w:r w:rsidRPr="004B4EF2">
        <w:rPr>
          <w:rStyle w:val="libFootnotenumChar"/>
          <w:rtl/>
        </w:rPr>
        <w:t>(3)</w:t>
      </w:r>
      <w:r w:rsidRPr="004D4493">
        <w:rPr>
          <w:rStyle w:val="libBold2Char"/>
          <w:rtl/>
        </w:rPr>
        <w:t xml:space="preserve"> </w:t>
      </w:r>
      <w:r w:rsidRPr="00CA1DF9">
        <w:rPr>
          <w:rtl/>
          <w:lang w:bidi="fa-IR"/>
        </w:rPr>
        <w:t>:</w:t>
      </w:r>
    </w:p>
    <w:p w14:paraId="7FD526B3" w14:textId="77777777" w:rsidR="00ED61A7" w:rsidRPr="00CA1DF9" w:rsidRDefault="00ED61A7" w:rsidP="00AE508F">
      <w:pPr>
        <w:pStyle w:val="libNormal"/>
        <w:rPr>
          <w:rtl/>
        </w:rPr>
      </w:pPr>
      <w:r w:rsidRPr="00CA1DF9">
        <w:rPr>
          <w:rtl/>
        </w:rPr>
        <w:t xml:space="preserve">ذكره ابن سعد ، قال : حدّثنا الواقدي ، عن أبي بكر بن أبي سبرة ، عن الحليس بن هاشم بن عتبة ، عن زياد مولى سعد ، قال : رأيت رسول الله </w:t>
      </w:r>
      <w:r w:rsidRPr="001C1D0F">
        <w:rPr>
          <w:rStyle w:val="libAlaemChar"/>
          <w:rtl/>
        </w:rPr>
        <w:t>صلى‌الله‌عليه‌وآله‌وسلم</w:t>
      </w:r>
      <w:r w:rsidRPr="00CA1DF9">
        <w:rPr>
          <w:rtl/>
        </w:rPr>
        <w:t xml:space="preserve"> أوضع في وادي محسّر.</w:t>
      </w:r>
    </w:p>
    <w:p w14:paraId="2F3AA188" w14:textId="77777777" w:rsidR="00ED61A7" w:rsidRPr="00CA1DF9" w:rsidRDefault="00ED61A7" w:rsidP="00AE508F">
      <w:pPr>
        <w:pStyle w:val="libNormal"/>
        <w:rPr>
          <w:rtl/>
        </w:rPr>
      </w:pPr>
      <w:r w:rsidRPr="00CA1DF9">
        <w:rPr>
          <w:rtl/>
        </w:rPr>
        <w:t>وأما ابن حبّان فذكره في التّابعين.</w:t>
      </w:r>
    </w:p>
    <w:p w14:paraId="7753A5A9" w14:textId="77777777" w:rsidR="00ED61A7" w:rsidRPr="00D255F1" w:rsidRDefault="00ED61A7" w:rsidP="00003931">
      <w:pPr>
        <w:pStyle w:val="libCenterBold1"/>
        <w:rPr>
          <w:rtl/>
        </w:rPr>
      </w:pPr>
      <w:r w:rsidRPr="00D255F1">
        <w:rPr>
          <w:rtl/>
        </w:rPr>
        <w:t>ذكره من اسمه زيد</w:t>
      </w:r>
    </w:p>
    <w:p w14:paraId="5F073AA1" w14:textId="77777777" w:rsidR="00ED61A7" w:rsidRPr="00CA1DF9" w:rsidRDefault="00ED61A7" w:rsidP="00AE508F">
      <w:pPr>
        <w:pStyle w:val="libNormal"/>
        <w:rPr>
          <w:rtl/>
        </w:rPr>
      </w:pPr>
      <w:r w:rsidRPr="004D4493">
        <w:rPr>
          <w:rStyle w:val="libBold2Char"/>
          <w:rtl/>
        </w:rPr>
        <w:t xml:space="preserve">2880 ـ زيد بن أرقم </w:t>
      </w:r>
      <w:r w:rsidRPr="004B4EF2">
        <w:rPr>
          <w:rStyle w:val="libFootnotenumChar"/>
          <w:rtl/>
        </w:rPr>
        <w:t>(4)</w:t>
      </w:r>
      <w:r w:rsidRPr="004D4493">
        <w:rPr>
          <w:rStyle w:val="libBold2Char"/>
          <w:rtl/>
        </w:rPr>
        <w:t xml:space="preserve"> بن زيد : </w:t>
      </w:r>
      <w:r w:rsidRPr="00CA1DF9">
        <w:rPr>
          <w:rtl/>
        </w:rPr>
        <w:t>بن قيس بن النعمان بن مالك بن الأغرّ بن ثعلبة بن كعب بن الخزرج.</w:t>
      </w:r>
    </w:p>
    <w:p w14:paraId="3361249B" w14:textId="77777777" w:rsidR="00ED61A7" w:rsidRPr="00CA1DF9" w:rsidRDefault="00ED61A7" w:rsidP="007952B1">
      <w:pPr>
        <w:pStyle w:val="libLine"/>
        <w:rPr>
          <w:rtl/>
        </w:rPr>
      </w:pPr>
      <w:r w:rsidRPr="00CA1DF9">
        <w:rPr>
          <w:rtl/>
        </w:rPr>
        <w:t>__________________</w:t>
      </w:r>
    </w:p>
    <w:p w14:paraId="30C61A4A" w14:textId="77777777" w:rsidR="00ED61A7" w:rsidRDefault="00ED61A7" w:rsidP="004B4EF2">
      <w:pPr>
        <w:pStyle w:val="libFootnote0"/>
        <w:rPr>
          <w:rtl/>
        </w:rPr>
      </w:pPr>
      <w:r w:rsidRPr="00CA1DF9">
        <w:rPr>
          <w:rtl/>
        </w:rPr>
        <w:t>فلما فتحت مصر وحاز عمرو ومن معه ما كان في حصنها أجمع على المسير إلى الإسكندرية وأمر بفسطاطه أن يقوّض فإذا بيمامة قد باضت في أعلاه ، فقال : لقد تحرمت بجوارنا أقروا الفسطاط حتى تنقف ويطير فراخها فأقر فسطاطه ووكل به من يحفظه ألّا يباح ومضى إلى الإسكندرية فأقام عليها ستة أشهر حتى فتحها الله عليه فكتب الى عمر يستأذنه في سكنها فكتب إليه : لا تنزل بالمسلمين منزلا يحول بيني وبينهم بحر ولا نهر فقال عمرو لأصحابه : أين ننزل</w:t>
      </w:r>
      <w:r>
        <w:rPr>
          <w:rtl/>
        </w:rPr>
        <w:t>؟</w:t>
      </w:r>
      <w:r w:rsidRPr="00CA1DF9">
        <w:rPr>
          <w:rtl/>
        </w:rPr>
        <w:t xml:space="preserve"> قالوا : نرجع إلى فسطاطك فيكون على ماء وصحراء فرجعوا ونزل عمرو فيه ونزل الناس حوله وجعلوا يقولون نزلت عن يمين الفسطاط وشماله فسميت البقعة بالفسطاط لذلك انظر مراصد الاطلاع 3 / 1036.</w:t>
      </w:r>
    </w:p>
    <w:p w14:paraId="3AEB4367" w14:textId="77777777" w:rsidR="00ED61A7" w:rsidRPr="00CA1DF9" w:rsidRDefault="00ED61A7" w:rsidP="004B4EF2">
      <w:pPr>
        <w:pStyle w:val="libFootnote0"/>
        <w:rPr>
          <w:rtl/>
          <w:lang w:bidi="fa-IR"/>
        </w:rPr>
      </w:pPr>
      <w:r>
        <w:rPr>
          <w:rtl/>
        </w:rPr>
        <w:t>(</w:t>
      </w:r>
      <w:r w:rsidRPr="00CA1DF9">
        <w:rPr>
          <w:rtl/>
        </w:rPr>
        <w:t xml:space="preserve">1) أخرجه البخاري في كتاب التوحيد 13 / 521 </w:t>
      </w:r>
      <w:r>
        <w:rPr>
          <w:rtl/>
        </w:rPr>
        <w:t>(</w:t>
      </w:r>
      <w:r w:rsidRPr="00CA1DF9">
        <w:rPr>
          <w:rtl/>
        </w:rPr>
        <w:t>7536</w:t>
      </w:r>
      <w:r>
        <w:rPr>
          <w:rtl/>
        </w:rPr>
        <w:t xml:space="preserve"> ـ </w:t>
      </w:r>
      <w:r w:rsidRPr="00CA1DF9">
        <w:rPr>
          <w:rtl/>
        </w:rPr>
        <w:t>5737</w:t>
      </w:r>
      <w:r>
        <w:rPr>
          <w:rtl/>
        </w:rPr>
        <w:t>)</w:t>
      </w:r>
      <w:r w:rsidRPr="00CA1DF9">
        <w:rPr>
          <w:rtl/>
        </w:rPr>
        <w:t xml:space="preserve"> ومسلم 4 / 2061 </w:t>
      </w:r>
      <w:r>
        <w:rPr>
          <w:rtl/>
        </w:rPr>
        <w:t>(</w:t>
      </w:r>
      <w:r w:rsidRPr="00CA1DF9">
        <w:rPr>
          <w:rtl/>
        </w:rPr>
        <w:t>2</w:t>
      </w:r>
      <w:r>
        <w:rPr>
          <w:rtl/>
        </w:rPr>
        <w:t xml:space="preserve"> ـ </w:t>
      </w:r>
      <w:r w:rsidRPr="00CA1DF9">
        <w:rPr>
          <w:rtl/>
        </w:rPr>
        <w:t>2675</w:t>
      </w:r>
      <w:r>
        <w:rPr>
          <w:rtl/>
        </w:rPr>
        <w:t>).</w:t>
      </w:r>
    </w:p>
    <w:p w14:paraId="6E859AEF" w14:textId="77777777" w:rsidR="00ED61A7" w:rsidRPr="00CA1DF9" w:rsidRDefault="00ED61A7" w:rsidP="004B4EF2">
      <w:pPr>
        <w:pStyle w:val="libFootnote0"/>
        <w:rPr>
          <w:rtl/>
          <w:lang w:bidi="fa-IR"/>
        </w:rPr>
      </w:pPr>
      <w:r>
        <w:rPr>
          <w:rtl/>
        </w:rPr>
        <w:t>(</w:t>
      </w:r>
      <w:r w:rsidRPr="00CA1DF9">
        <w:rPr>
          <w:rtl/>
        </w:rPr>
        <w:t>2) أسد الغابة ت [1789]</w:t>
      </w:r>
      <w:r>
        <w:rPr>
          <w:rtl/>
        </w:rPr>
        <w:t>.</w:t>
      </w:r>
    </w:p>
    <w:p w14:paraId="1695BED5" w14:textId="77777777" w:rsidR="00ED61A7" w:rsidRPr="00CA1DF9" w:rsidRDefault="00ED61A7" w:rsidP="004B4EF2">
      <w:pPr>
        <w:pStyle w:val="libFootnote0"/>
        <w:rPr>
          <w:rtl/>
          <w:lang w:bidi="fa-IR"/>
        </w:rPr>
      </w:pPr>
      <w:r>
        <w:rPr>
          <w:rtl/>
        </w:rPr>
        <w:t>(</w:t>
      </w:r>
      <w:r w:rsidRPr="00CA1DF9">
        <w:rPr>
          <w:rtl/>
        </w:rPr>
        <w:t>3) أسد الغابة ت [1797]</w:t>
      </w:r>
      <w:r>
        <w:rPr>
          <w:rtl/>
        </w:rPr>
        <w:t>.</w:t>
      </w:r>
    </w:p>
    <w:p w14:paraId="09C6BC89" w14:textId="77777777" w:rsidR="00ED61A7" w:rsidRDefault="00ED61A7" w:rsidP="004B4EF2">
      <w:pPr>
        <w:pStyle w:val="libFootnote0"/>
        <w:rPr>
          <w:rtl/>
        </w:rPr>
      </w:pPr>
      <w:r>
        <w:rPr>
          <w:rtl/>
        </w:rPr>
        <w:t>(</w:t>
      </w:r>
      <w:r w:rsidRPr="00CA1DF9">
        <w:rPr>
          <w:rtl/>
        </w:rPr>
        <w:t>4) طبقات ابن سعد 6 / 18 ، طبقات خليفة ت 594</w:t>
      </w:r>
      <w:r>
        <w:rPr>
          <w:rtl/>
        </w:rPr>
        <w:t xml:space="preserve"> ـ </w:t>
      </w:r>
      <w:r w:rsidRPr="00CA1DF9">
        <w:rPr>
          <w:rtl/>
        </w:rPr>
        <w:t>931 ، التاريخ الكبير 3 / 385 ، المعرفة والتاريخ 1 / 203 ، الجرح والتعديل 3 / 554 ، مشاهير علماء الأمصار ت 296 ، جمهرة أنساب العرب 365 ، الجمع بين رجال الصحيحين 1 / 143 ، تاريخ ابن عساكر 6 / 268 ، تهذيب الأسماء واللغات 1 / 1 / 199 ، تهذيب الكمال 450 ، العبر 1 / 73 ، تذهيب التهذيب 1 / 247 ، تهذيب التهذيب 3 / 294 ، الوافي بالوفيات 15</w:t>
      </w:r>
      <w:r>
        <w:rPr>
          <w:rtl/>
        </w:rPr>
        <w:t xml:space="preserve"> ـ </w:t>
      </w:r>
      <w:r w:rsidRPr="00CA1DF9">
        <w:rPr>
          <w:rtl/>
        </w:rPr>
        <w:t xml:space="preserve">22 ، خلاصة تذهيب الكمال 108 ، شذرات الذهب 1 / 74 ، خزانة الأدب 1 / 363 ، سيرة ابن هشام 3 / 237 ، المغازي للواقدي 21 ، 216 ، تاريخ خليفة 264 ، المعارف 499 ، التاريخ الصغير 93 ، </w:t>
      </w:r>
      <w:r>
        <w:rPr>
          <w:rtl/>
        </w:rPr>
        <w:t>و 1</w:t>
      </w:r>
      <w:r w:rsidRPr="00CA1DF9">
        <w:rPr>
          <w:rtl/>
        </w:rPr>
        <w:t xml:space="preserve">53 ، أنساب الأشراف 1 / 288 ، </w:t>
      </w:r>
      <w:r>
        <w:rPr>
          <w:rtl/>
        </w:rPr>
        <w:t>و 3</w:t>
      </w:r>
      <w:r w:rsidRPr="00CA1DF9">
        <w:rPr>
          <w:rtl/>
        </w:rPr>
        <w:t xml:space="preserve">16 ، مقدمة مسند بقي بن مخلد 84 ، تاريخ الطبري 1 / 42 ، 2 / 310 ، </w:t>
      </w:r>
      <w:r>
        <w:rPr>
          <w:rtl/>
        </w:rPr>
        <w:t>و 5</w:t>
      </w:r>
      <w:r w:rsidRPr="00CA1DF9">
        <w:rPr>
          <w:rtl/>
        </w:rPr>
        <w:t xml:space="preserve"> / 425 ، الأسماء والكنى للحاكم 218 ، المعرفة والتاريخ 1 / 303 ، تاريخ واسط 103 </w:t>
      </w:r>
      <w:r>
        <w:rPr>
          <w:rtl/>
        </w:rPr>
        <w:t>و 2</w:t>
      </w:r>
      <w:r w:rsidRPr="00CA1DF9">
        <w:rPr>
          <w:rtl/>
        </w:rPr>
        <w:t>88 ، المعجم الكبير 5 / 183 : 242 ، الثقات لابن حبان 3 / 139 ،</w:t>
      </w:r>
    </w:p>
    <w:p w14:paraId="283B8E5E" w14:textId="77777777" w:rsidR="00ED61A7" w:rsidRPr="00CA1DF9" w:rsidRDefault="00ED61A7" w:rsidP="00AE508F">
      <w:pPr>
        <w:pStyle w:val="libNormal"/>
        <w:rPr>
          <w:rtl/>
        </w:rPr>
      </w:pPr>
      <w:r>
        <w:rPr>
          <w:rtl/>
        </w:rPr>
        <w:br w:type="page"/>
      </w:r>
      <w:r w:rsidRPr="00CA1DF9">
        <w:rPr>
          <w:rtl/>
        </w:rPr>
        <w:lastRenderedPageBreak/>
        <w:t>مختلف في كنيته ، قيل أبو عمر ، وقيل أبو عامر ، واستصغر يوم أحد.</w:t>
      </w:r>
    </w:p>
    <w:p w14:paraId="0FD16147" w14:textId="77777777" w:rsidR="00ED61A7" w:rsidRPr="00CA1DF9" w:rsidRDefault="00ED61A7" w:rsidP="00AE508F">
      <w:pPr>
        <w:pStyle w:val="libNormal"/>
        <w:rPr>
          <w:rtl/>
        </w:rPr>
      </w:pPr>
      <w:r w:rsidRPr="00CA1DF9">
        <w:rPr>
          <w:rtl/>
        </w:rPr>
        <w:t xml:space="preserve">وأول مشاهده الخندق ، وقيل المريسيع ، وغزا مع النّبي </w:t>
      </w:r>
      <w:r w:rsidRPr="001C1D0F">
        <w:rPr>
          <w:rStyle w:val="libAlaemChar"/>
          <w:rtl/>
        </w:rPr>
        <w:t>صلى‌الله‌عليه‌وآله‌وسلم</w:t>
      </w:r>
      <w:r w:rsidRPr="00CA1DF9">
        <w:rPr>
          <w:rtl/>
        </w:rPr>
        <w:t xml:space="preserve"> سبع عشرة غزوة ، ثبت ذلك في الصّحيح ، وله حديث كثير ورواية أيضا عن عليّ.</w:t>
      </w:r>
    </w:p>
    <w:p w14:paraId="6E8D8BF3" w14:textId="77777777" w:rsidR="00ED61A7" w:rsidRPr="00CA1DF9" w:rsidRDefault="00ED61A7" w:rsidP="00AE508F">
      <w:pPr>
        <w:pStyle w:val="libNormal"/>
        <w:rPr>
          <w:rtl/>
        </w:rPr>
      </w:pPr>
      <w:r w:rsidRPr="00CA1DF9">
        <w:rPr>
          <w:rtl/>
        </w:rPr>
        <w:t>روى عنه أنس مكاتبة ، وأبو الطّفيل ، وأبو عثمان النهديّ ، وعبد الرحمن بن أبي ليلى ، وعبد خير ، وطاوس ، وله قصة في نزول سورة المنافقين في الصّحيح ، وشهد صفّين مع علي ، ومات بالكوفة أيام المختار سنة ست وستين. وقيل سنة ثمان وستين.</w:t>
      </w:r>
    </w:p>
    <w:p w14:paraId="473EDB18" w14:textId="77777777" w:rsidR="00ED61A7" w:rsidRPr="00CA1DF9" w:rsidRDefault="00ED61A7" w:rsidP="00AE508F">
      <w:pPr>
        <w:pStyle w:val="libNormal"/>
        <w:rPr>
          <w:rtl/>
        </w:rPr>
      </w:pPr>
      <w:r w:rsidRPr="00CA1DF9">
        <w:rPr>
          <w:rtl/>
        </w:rPr>
        <w:t>قال ابن إسحاق : حدّثني عبد الله بن أبي بكر ، عن بعض قومه ، عن زيد بن أرقم ، قال : كنت يتيما لعبد الله بن رواحة ، فخرج بي معه مردفي</w:t>
      </w:r>
      <w:r>
        <w:rPr>
          <w:rtl/>
        </w:rPr>
        <w:t xml:space="preserve"> ـ </w:t>
      </w:r>
      <w:r w:rsidRPr="00CA1DF9">
        <w:rPr>
          <w:rtl/>
        </w:rPr>
        <w:t>يعني إلى مؤتة</w:t>
      </w:r>
      <w:r>
        <w:rPr>
          <w:rtl/>
        </w:rPr>
        <w:t xml:space="preserve"> ..</w:t>
      </w:r>
      <w:r w:rsidRPr="00CA1DF9">
        <w:rPr>
          <w:rtl/>
        </w:rPr>
        <w:t>. فذكر الحديث.</w:t>
      </w:r>
    </w:p>
    <w:p w14:paraId="5167FE43" w14:textId="77777777" w:rsidR="00ED61A7" w:rsidRPr="00CA1DF9" w:rsidRDefault="00ED61A7" w:rsidP="00AE508F">
      <w:pPr>
        <w:pStyle w:val="libNormal"/>
        <w:rPr>
          <w:rtl/>
        </w:rPr>
      </w:pPr>
      <w:r w:rsidRPr="00CA1DF9">
        <w:rPr>
          <w:rtl/>
        </w:rPr>
        <w:t xml:space="preserve">وهو الّذي سمع عبد الله بن أبي يقول : </w:t>
      </w:r>
      <w:r w:rsidRPr="001C1D0F">
        <w:rPr>
          <w:rStyle w:val="libAlaemChar"/>
          <w:rtl/>
        </w:rPr>
        <w:t>(</w:t>
      </w:r>
      <w:r w:rsidRPr="00AE508F">
        <w:rPr>
          <w:rStyle w:val="libAieChar"/>
          <w:rtl/>
        </w:rPr>
        <w:t>لَيُخْرِجَنَّ الْأَعَزُّ مِنْهَا الْأَذَلَ</w:t>
      </w:r>
      <w:r w:rsidRPr="001C1D0F">
        <w:rPr>
          <w:rStyle w:val="libAlaemChar"/>
          <w:rtl/>
        </w:rPr>
        <w:t>)</w:t>
      </w:r>
      <w:r w:rsidRPr="00CA1DF9">
        <w:rPr>
          <w:rtl/>
        </w:rPr>
        <w:t xml:space="preserve"> </w:t>
      </w:r>
      <w:r>
        <w:rPr>
          <w:rtl/>
        </w:rPr>
        <w:t>[</w:t>
      </w:r>
      <w:r w:rsidRPr="00CA1DF9">
        <w:rPr>
          <w:rtl/>
        </w:rPr>
        <w:t>المنافقون : 8</w:t>
      </w:r>
      <w:r>
        <w:rPr>
          <w:rtl/>
        </w:rPr>
        <w:t>]</w:t>
      </w:r>
      <w:r w:rsidRPr="00CA1DF9">
        <w:rPr>
          <w:rtl/>
        </w:rPr>
        <w:t xml:space="preserve"> ، فأخبر رسول الله </w:t>
      </w:r>
      <w:r w:rsidRPr="001C1D0F">
        <w:rPr>
          <w:rStyle w:val="libAlaemChar"/>
          <w:rtl/>
        </w:rPr>
        <w:t>صلى‌الله‌عليه‌وآله‌وسلم</w:t>
      </w:r>
      <w:r w:rsidRPr="00CA1DF9">
        <w:rPr>
          <w:rtl/>
        </w:rPr>
        <w:t xml:space="preserve"> ، فسأل عبد الله ، فأنكر ، فأنزل الله تصديق زيد.</w:t>
      </w:r>
      <w:r>
        <w:rPr>
          <w:rFonts w:hint="cs"/>
          <w:rtl/>
        </w:rPr>
        <w:t xml:space="preserve"> </w:t>
      </w:r>
      <w:r w:rsidRPr="00CA1DF9">
        <w:rPr>
          <w:rtl/>
        </w:rPr>
        <w:t>ثبت ذلك في الصّحيحين. وفيه : فقال : «إنّ الله قد صدقك يا زيد»</w:t>
      </w:r>
      <w:r>
        <w:rPr>
          <w:rtl/>
        </w:rPr>
        <w:t>.</w:t>
      </w:r>
    </w:p>
    <w:p w14:paraId="1D922250" w14:textId="77777777" w:rsidR="00ED61A7" w:rsidRPr="00CA1DF9" w:rsidRDefault="00ED61A7" w:rsidP="00AE508F">
      <w:pPr>
        <w:pStyle w:val="libNormal"/>
        <w:rPr>
          <w:rtl/>
        </w:rPr>
      </w:pPr>
      <w:r w:rsidRPr="00CA1DF9">
        <w:rPr>
          <w:rtl/>
        </w:rPr>
        <w:t>وقال أبو المنهال : سألت البراء عن الصّرف فقال : سل زيد بن أرقم ، فإنه خير مني وأعلم.</w:t>
      </w:r>
    </w:p>
    <w:p w14:paraId="0A3B25F7" w14:textId="77777777" w:rsidR="00ED61A7" w:rsidRDefault="00ED61A7" w:rsidP="004D4493">
      <w:pPr>
        <w:pStyle w:val="libBold2"/>
        <w:rPr>
          <w:rtl/>
        </w:rPr>
      </w:pPr>
      <w:r w:rsidRPr="002F3E5A">
        <w:rPr>
          <w:rtl/>
        </w:rPr>
        <w:t>2881</w:t>
      </w:r>
      <w:r>
        <w:rPr>
          <w:rtl/>
        </w:rPr>
        <w:t xml:space="preserve"> ـ </w:t>
      </w:r>
      <w:r w:rsidRPr="002F3E5A">
        <w:rPr>
          <w:rtl/>
        </w:rPr>
        <w:t>زيد بن الأزور الأسديّ :</w:t>
      </w:r>
    </w:p>
    <w:p w14:paraId="1A2C3279" w14:textId="77777777" w:rsidR="00ED61A7" w:rsidRPr="00CA1DF9" w:rsidRDefault="00ED61A7" w:rsidP="00AE508F">
      <w:pPr>
        <w:pStyle w:val="libNormal"/>
        <w:rPr>
          <w:rtl/>
        </w:rPr>
      </w:pPr>
      <w:r w:rsidRPr="00CA1DF9">
        <w:rPr>
          <w:rtl/>
        </w:rPr>
        <w:t>ذكر عمر بن شبّة أنه شهد اليمامة وأبلى فيها حتى قطعت رجلاه ، وقتل ، ويقال إنه أخو ضرار بن الأزور ، ومن قوله في الحرب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79"/>
        <w:gridCol w:w="706"/>
        <w:gridCol w:w="4882"/>
      </w:tblGrid>
      <w:tr w:rsidR="00ED61A7" w:rsidRPr="00CA1DF9" w14:paraId="67C1B685" w14:textId="77777777" w:rsidTr="00636C9A">
        <w:trPr>
          <w:tblCellSpacing w:w="15" w:type="dxa"/>
          <w:jc w:val="center"/>
        </w:trPr>
        <w:tc>
          <w:tcPr>
            <w:tcW w:w="2361" w:type="pct"/>
            <w:vAlign w:val="center"/>
          </w:tcPr>
          <w:p w14:paraId="2C991936" w14:textId="77777777" w:rsidR="00ED61A7" w:rsidRPr="00CA1DF9" w:rsidRDefault="00ED61A7" w:rsidP="00636C9A">
            <w:pPr>
              <w:rPr>
                <w:rtl/>
                <w:lang w:bidi="fa-IR"/>
              </w:rPr>
            </w:pPr>
            <w:r w:rsidRPr="00CA1DF9">
              <w:rPr>
                <w:rtl/>
                <w:lang w:bidi="fa-IR"/>
              </w:rPr>
              <w:t xml:space="preserve">هل تأبين جنوب عنّي مشهدي </w:t>
            </w:r>
            <w:r w:rsidRPr="00DE4A9C">
              <w:rPr>
                <w:rtl/>
              </w:rPr>
              <w:br/>
              <w:t> </w:t>
            </w:r>
          </w:p>
        </w:tc>
        <w:tc>
          <w:tcPr>
            <w:tcW w:w="197" w:type="pct"/>
            <w:vAlign w:val="center"/>
          </w:tcPr>
          <w:p w14:paraId="0868EA83" w14:textId="77777777" w:rsidR="00ED61A7" w:rsidRPr="00CA1DF9" w:rsidRDefault="00ED61A7" w:rsidP="00636C9A">
            <w:r w:rsidRPr="00CA1DF9">
              <w:rPr>
                <w:rtl/>
              </w:rPr>
              <w:t> </w:t>
            </w:r>
          </w:p>
        </w:tc>
        <w:tc>
          <w:tcPr>
            <w:tcW w:w="2362" w:type="pct"/>
            <w:vAlign w:val="center"/>
          </w:tcPr>
          <w:p w14:paraId="3BF9586A" w14:textId="77777777" w:rsidR="00ED61A7" w:rsidRPr="00CA1DF9" w:rsidRDefault="00ED61A7" w:rsidP="00636C9A">
            <w:r w:rsidRPr="00CA1DF9">
              <w:rPr>
                <w:rtl/>
                <w:lang w:bidi="fa-IR"/>
              </w:rPr>
              <w:t xml:space="preserve">حين أردت الموت أدنى من يدي </w:t>
            </w:r>
            <w:r w:rsidRPr="00DE4A9C">
              <w:rPr>
                <w:rtl/>
              </w:rPr>
              <w:br/>
              <w:t> </w:t>
            </w:r>
          </w:p>
        </w:tc>
      </w:tr>
      <w:tr w:rsidR="00ED61A7" w:rsidRPr="00CA1DF9" w14:paraId="14E0C010" w14:textId="77777777" w:rsidTr="00636C9A">
        <w:trPr>
          <w:tblCellSpacing w:w="15" w:type="dxa"/>
          <w:jc w:val="center"/>
        </w:trPr>
        <w:tc>
          <w:tcPr>
            <w:tcW w:w="2361" w:type="pct"/>
            <w:vAlign w:val="center"/>
          </w:tcPr>
          <w:p w14:paraId="0D83E842" w14:textId="77777777" w:rsidR="00ED61A7" w:rsidRPr="00CA1DF9" w:rsidRDefault="00ED61A7" w:rsidP="00636C9A">
            <w:r w:rsidRPr="00CA1DF9">
              <w:rPr>
                <w:rtl/>
                <w:lang w:bidi="fa-IR"/>
              </w:rPr>
              <w:t xml:space="preserve">ملفّفا </w:t>
            </w:r>
            <w:r w:rsidRPr="004B4EF2">
              <w:rPr>
                <w:rStyle w:val="libFootnotenumChar"/>
                <w:rtl/>
              </w:rPr>
              <w:t>(1)</w:t>
            </w:r>
            <w:r w:rsidRPr="00CA1DF9">
              <w:rPr>
                <w:rtl/>
                <w:lang w:bidi="fa-IR"/>
              </w:rPr>
              <w:t xml:space="preserve"> في ثوبه المورّد</w:t>
            </w:r>
            <w:r w:rsidRPr="00DE4A9C">
              <w:rPr>
                <w:rtl/>
              </w:rPr>
              <w:br/>
              <w:t> </w:t>
            </w:r>
          </w:p>
        </w:tc>
        <w:tc>
          <w:tcPr>
            <w:tcW w:w="197" w:type="pct"/>
            <w:vAlign w:val="center"/>
          </w:tcPr>
          <w:p w14:paraId="1871DA96" w14:textId="77777777" w:rsidR="00ED61A7" w:rsidRPr="00CA1DF9" w:rsidRDefault="00ED61A7" w:rsidP="00636C9A">
            <w:r w:rsidRPr="00CA1DF9">
              <w:rPr>
                <w:rtl/>
              </w:rPr>
              <w:t> </w:t>
            </w:r>
          </w:p>
        </w:tc>
        <w:tc>
          <w:tcPr>
            <w:tcW w:w="2362" w:type="pct"/>
            <w:vAlign w:val="center"/>
          </w:tcPr>
          <w:p w14:paraId="62DB5F38" w14:textId="77777777" w:rsidR="00ED61A7" w:rsidRPr="00CA1DF9" w:rsidRDefault="00ED61A7" w:rsidP="00636C9A">
            <w:r w:rsidRPr="00CA1DF9">
              <w:rPr>
                <w:rtl/>
                <w:lang w:bidi="fa-IR"/>
              </w:rPr>
              <w:t>آخر هذا اليوم أقصى من غد</w:t>
            </w:r>
            <w:r w:rsidRPr="00DE4A9C">
              <w:rPr>
                <w:rtl/>
              </w:rPr>
              <w:br/>
              <w:t> </w:t>
            </w:r>
          </w:p>
        </w:tc>
      </w:tr>
      <w:tr w:rsidR="00ED61A7" w:rsidRPr="00CA1DF9" w14:paraId="3FDCB96B" w14:textId="77777777" w:rsidTr="00636C9A">
        <w:trPr>
          <w:tblCellSpacing w:w="15" w:type="dxa"/>
          <w:jc w:val="center"/>
        </w:trPr>
        <w:tc>
          <w:tcPr>
            <w:tcW w:w="0" w:type="auto"/>
            <w:gridSpan w:val="3"/>
            <w:vAlign w:val="center"/>
          </w:tcPr>
          <w:p w14:paraId="0D34DBB0" w14:textId="77777777" w:rsidR="00ED61A7" w:rsidRPr="00CA1DF9" w:rsidRDefault="00ED61A7" w:rsidP="00636C9A">
            <w:r w:rsidRPr="00CA1DF9">
              <w:rPr>
                <w:rtl/>
              </w:rPr>
              <w:t>إلى ملاقاة النّبيّ أحمد</w:t>
            </w:r>
          </w:p>
        </w:tc>
      </w:tr>
    </w:tbl>
    <w:p w14:paraId="11C2067B" w14:textId="77777777" w:rsidR="00ED61A7" w:rsidRPr="00CA1DF9" w:rsidRDefault="00ED61A7" w:rsidP="00C82C3C">
      <w:pPr>
        <w:pStyle w:val="libCenter"/>
        <w:rPr>
          <w:rtl/>
        </w:rPr>
      </w:pPr>
      <w:r>
        <w:rPr>
          <w:rtl/>
        </w:rPr>
        <w:t>[</w:t>
      </w:r>
      <w:r w:rsidRPr="00CA1DF9">
        <w:rPr>
          <w:rtl/>
        </w:rPr>
        <w:t>الرجز</w:t>
      </w:r>
      <w:r>
        <w:rPr>
          <w:rtl/>
        </w:rPr>
        <w:t>]</w:t>
      </w:r>
    </w:p>
    <w:p w14:paraId="5B7F5088" w14:textId="77777777" w:rsidR="00ED61A7" w:rsidRPr="00CA1DF9" w:rsidRDefault="00ED61A7" w:rsidP="007952B1">
      <w:pPr>
        <w:pStyle w:val="libLine"/>
        <w:rPr>
          <w:rtl/>
        </w:rPr>
      </w:pPr>
      <w:r w:rsidRPr="00CA1DF9">
        <w:rPr>
          <w:rtl/>
        </w:rPr>
        <w:t>__________________</w:t>
      </w:r>
    </w:p>
    <w:p w14:paraId="3E4165EC" w14:textId="77777777" w:rsidR="00ED61A7" w:rsidRPr="00CA1DF9" w:rsidRDefault="00ED61A7" w:rsidP="004B4EF2">
      <w:pPr>
        <w:pStyle w:val="libFootnote0"/>
        <w:rPr>
          <w:rtl/>
          <w:lang w:bidi="fa-IR"/>
        </w:rPr>
      </w:pPr>
      <w:r w:rsidRPr="00CA1DF9">
        <w:rPr>
          <w:rtl/>
        </w:rPr>
        <w:t xml:space="preserve">المعرفة والتاريخ 1 / 303 ، الأخبار الموفقيات 578 ، معجم البلدان 1 / 879 ، الكاشف 1 / 263 ، الكامل في التاريخ 2 / 57 ، </w:t>
      </w:r>
      <w:r>
        <w:rPr>
          <w:rtl/>
        </w:rPr>
        <w:t>و 1</w:t>
      </w:r>
      <w:r w:rsidRPr="00CA1DF9">
        <w:rPr>
          <w:rtl/>
        </w:rPr>
        <w:t xml:space="preserve">92 </w:t>
      </w:r>
      <w:r>
        <w:rPr>
          <w:rtl/>
        </w:rPr>
        <w:t>و 2</w:t>
      </w:r>
      <w:r w:rsidRPr="00CA1DF9">
        <w:rPr>
          <w:rtl/>
        </w:rPr>
        <w:t xml:space="preserve">35 </w:t>
      </w:r>
      <w:r>
        <w:rPr>
          <w:rtl/>
        </w:rPr>
        <w:t>و 4</w:t>
      </w:r>
      <w:r w:rsidRPr="00CA1DF9">
        <w:rPr>
          <w:rtl/>
        </w:rPr>
        <w:t xml:space="preserve"> / 62 ، سير أعلام النبلاء 3 / 165 : 168 ، تحفة الأشراف 3 / 191 : 205 ، تجريد أسماء الصحابة 1 / 196 ، تقريب التهذيب 1 / 272 ، النكت الظراف 3 / 192 :</w:t>
      </w:r>
    </w:p>
    <w:p w14:paraId="6DEFD384" w14:textId="77777777" w:rsidR="00ED61A7" w:rsidRPr="00CA1DF9" w:rsidRDefault="00ED61A7" w:rsidP="004133E3">
      <w:pPr>
        <w:pStyle w:val="libFootnote"/>
        <w:rPr>
          <w:rtl/>
          <w:lang w:bidi="fa-IR"/>
        </w:rPr>
      </w:pPr>
      <w:r w:rsidRPr="00CA1DF9">
        <w:rPr>
          <w:rtl/>
        </w:rPr>
        <w:t>197 ، دول الإسلام 1 / 50 ، المعين في طبقات المحدثين 21 ، مرآة الجنان 1 / 143 ، تاريخ الإسلام 2 / 118 ، أسد الغابة ت [1819] ، الاستيعاب ت [842]</w:t>
      </w:r>
      <w:r>
        <w:rPr>
          <w:rtl/>
        </w:rPr>
        <w:t>.</w:t>
      </w:r>
    </w:p>
    <w:p w14:paraId="2492656B" w14:textId="77777777" w:rsidR="00ED61A7" w:rsidRPr="00CA1DF9" w:rsidRDefault="00ED61A7" w:rsidP="004B4EF2">
      <w:pPr>
        <w:pStyle w:val="libFootnote0"/>
        <w:rPr>
          <w:rtl/>
          <w:lang w:bidi="fa-IR"/>
        </w:rPr>
      </w:pPr>
      <w:r>
        <w:rPr>
          <w:rtl/>
        </w:rPr>
        <w:t>(</w:t>
      </w:r>
      <w:r w:rsidRPr="00CA1DF9">
        <w:rPr>
          <w:rtl/>
        </w:rPr>
        <w:t>1) في ب نلففا.</w:t>
      </w:r>
    </w:p>
    <w:p w14:paraId="1F497418"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2882 ـ زيد بن إساف بن غزيّة : </w:t>
      </w:r>
      <w:r w:rsidRPr="00CA1DF9">
        <w:rPr>
          <w:rtl/>
        </w:rPr>
        <w:t>بن عطية بن خنساء بن مبذول ، والد نعيم.</w:t>
      </w:r>
    </w:p>
    <w:p w14:paraId="5FF7755D" w14:textId="77777777" w:rsidR="00ED61A7" w:rsidRPr="00CA1DF9" w:rsidRDefault="00ED61A7" w:rsidP="00AE508F">
      <w:pPr>
        <w:pStyle w:val="libNormal"/>
        <w:rPr>
          <w:rtl/>
        </w:rPr>
      </w:pPr>
      <w:r w:rsidRPr="00CA1DF9">
        <w:rPr>
          <w:rtl/>
        </w:rPr>
        <w:t>ذكر ابن سعد أنه شهد أحدا ، وذكره العدويّ وقال : زيد بن يساف ، بالياء التّحتانية.</w:t>
      </w:r>
    </w:p>
    <w:p w14:paraId="335E56EA" w14:textId="77777777" w:rsidR="00ED61A7" w:rsidRPr="00CA1DF9" w:rsidRDefault="00ED61A7" w:rsidP="00AE508F">
      <w:pPr>
        <w:pStyle w:val="libNormal"/>
        <w:rPr>
          <w:rtl/>
        </w:rPr>
      </w:pPr>
      <w:r w:rsidRPr="004D4493">
        <w:rPr>
          <w:rStyle w:val="libBold2Char"/>
          <w:rtl/>
        </w:rPr>
        <w:t xml:space="preserve">2883 ـ زيد بن أسلم </w:t>
      </w:r>
      <w:r w:rsidRPr="004B4EF2">
        <w:rPr>
          <w:rStyle w:val="libFootnotenumChar"/>
          <w:rtl/>
        </w:rPr>
        <w:t>(1)</w:t>
      </w:r>
      <w:r w:rsidRPr="004D4493">
        <w:rPr>
          <w:rStyle w:val="libBold2Char"/>
          <w:rtl/>
        </w:rPr>
        <w:t xml:space="preserve"> </w:t>
      </w:r>
      <w:r w:rsidRPr="00CA1DF9">
        <w:rPr>
          <w:rtl/>
        </w:rPr>
        <w:t>: بن ثعلبة بن عديّ بن العجلان بن حارثة بن ضبيعة بن حرام البلويّ ، حليف بني العجلان. وهو ابن عم ثابت بن أقرم.</w:t>
      </w:r>
    </w:p>
    <w:p w14:paraId="45391896" w14:textId="77777777" w:rsidR="00ED61A7" w:rsidRPr="00CA1DF9" w:rsidRDefault="00ED61A7" w:rsidP="00AE508F">
      <w:pPr>
        <w:pStyle w:val="libNormal"/>
        <w:rPr>
          <w:rtl/>
        </w:rPr>
      </w:pPr>
      <w:r w:rsidRPr="00CA1DF9">
        <w:rPr>
          <w:rtl/>
        </w:rPr>
        <w:t>ذكره موسى بن عقبة ، والزّهريّ ، وابن إسحاق فيمن شهد بدرا. وقيل : إنه من بني عمرو بن عوف بن الأوس.</w:t>
      </w:r>
    </w:p>
    <w:p w14:paraId="3A711A91" w14:textId="77777777" w:rsidR="00ED61A7" w:rsidRPr="00CA1DF9" w:rsidRDefault="00ED61A7" w:rsidP="00AE508F">
      <w:pPr>
        <w:pStyle w:val="libNormal"/>
        <w:rPr>
          <w:rtl/>
        </w:rPr>
      </w:pPr>
      <w:r w:rsidRPr="00CA1DF9">
        <w:rPr>
          <w:rtl/>
        </w:rPr>
        <w:t>وزعم ابن الكلبيّ أن طليحة قلته. وذكره ضرار بن صرد أحد الضعفاء بسنده عن عبيد الله بن أبي رافع فيمن شهد صفّين مع علي.</w:t>
      </w:r>
    </w:p>
    <w:p w14:paraId="201511FB" w14:textId="77777777" w:rsidR="00ED61A7" w:rsidRPr="00CA1DF9" w:rsidRDefault="00ED61A7" w:rsidP="00AE508F">
      <w:pPr>
        <w:pStyle w:val="libNormal"/>
        <w:rPr>
          <w:rtl/>
          <w:lang w:bidi="fa-IR"/>
        </w:rPr>
      </w:pPr>
      <w:r w:rsidRPr="004D4493">
        <w:rPr>
          <w:rStyle w:val="libBold2Char"/>
          <w:rtl/>
        </w:rPr>
        <w:t xml:space="preserve">2884 ز ـ زيد بن أسيد بن حارثة الثقفيّ : </w:t>
      </w:r>
      <w:r w:rsidRPr="00CA1DF9">
        <w:rPr>
          <w:rtl/>
          <w:lang w:bidi="fa-IR"/>
        </w:rPr>
        <w:t>ثم الزهريّ بالحلف.</w:t>
      </w:r>
    </w:p>
    <w:p w14:paraId="635F93D6" w14:textId="77777777" w:rsidR="00ED61A7" w:rsidRPr="00CA1DF9" w:rsidRDefault="00ED61A7" w:rsidP="00AE508F">
      <w:pPr>
        <w:pStyle w:val="libNormal"/>
        <w:rPr>
          <w:rtl/>
        </w:rPr>
      </w:pPr>
      <w:r w:rsidRPr="00CA1DF9">
        <w:rPr>
          <w:rtl/>
        </w:rPr>
        <w:t>ذكره موسى بن عقبة فيمن استشهد باليمامة.</w:t>
      </w:r>
    </w:p>
    <w:p w14:paraId="64B767C9" w14:textId="77777777" w:rsidR="00ED61A7" w:rsidRPr="00CA1DF9" w:rsidRDefault="00ED61A7" w:rsidP="00AE508F">
      <w:pPr>
        <w:pStyle w:val="libNormal"/>
        <w:rPr>
          <w:rtl/>
        </w:rPr>
      </w:pPr>
      <w:r w:rsidRPr="004D4493">
        <w:rPr>
          <w:rStyle w:val="libBold2Char"/>
          <w:rtl/>
        </w:rPr>
        <w:t xml:space="preserve">2885 ز ـ زيد بن أبي أوفى </w:t>
      </w:r>
      <w:r w:rsidRPr="004B4EF2">
        <w:rPr>
          <w:rStyle w:val="libFootnotenumChar"/>
          <w:rtl/>
        </w:rPr>
        <w:t>(2)</w:t>
      </w:r>
      <w:r w:rsidRPr="004D4493">
        <w:rPr>
          <w:rStyle w:val="libBold2Char"/>
          <w:rtl/>
        </w:rPr>
        <w:t xml:space="preserve"> </w:t>
      </w:r>
      <w:r w:rsidRPr="00CA1DF9">
        <w:rPr>
          <w:rtl/>
        </w:rPr>
        <w:t>: بن خالد بن الحارث بن أبي أسيد بن رفاعة بن ثعلبة بن هوازن بن أسلم الأسلمي ، أخو عبد الله ، فيما جزم به ابن حبّان.</w:t>
      </w:r>
    </w:p>
    <w:p w14:paraId="6B156B33" w14:textId="77777777" w:rsidR="00ED61A7" w:rsidRPr="00CA1DF9" w:rsidRDefault="00ED61A7" w:rsidP="00AE508F">
      <w:pPr>
        <w:pStyle w:val="libNormal"/>
        <w:rPr>
          <w:rtl/>
        </w:rPr>
      </w:pPr>
      <w:r>
        <w:rPr>
          <w:rtl/>
        </w:rPr>
        <w:t>و</w:t>
      </w:r>
      <w:r w:rsidRPr="00CA1DF9">
        <w:rPr>
          <w:rtl/>
        </w:rPr>
        <w:t xml:space="preserve">روى حديثه ابن أبي حاتم ، والحسن بن سفيان ، والبخاريّ في التّاريخ الصّغير ، من طريق ابن شرحبيل ، عن رجل من قريش ، عن زيد بن أبي أوفى ، قال : دخلت على رسول الله </w:t>
      </w:r>
      <w:r w:rsidRPr="001C1D0F">
        <w:rPr>
          <w:rStyle w:val="libAlaemChar"/>
          <w:rtl/>
        </w:rPr>
        <w:t>صلى‌الله‌عليه‌وآله‌وسلم</w:t>
      </w:r>
      <w:r w:rsidRPr="00CA1DF9">
        <w:rPr>
          <w:rtl/>
        </w:rPr>
        <w:t xml:space="preserve"> مسجد المدينة ، فجعل يقول : «أين فلان</w:t>
      </w:r>
      <w:r>
        <w:rPr>
          <w:rtl/>
        </w:rPr>
        <w:t>؟</w:t>
      </w:r>
      <w:r w:rsidRPr="00CA1DF9">
        <w:rPr>
          <w:rtl/>
        </w:rPr>
        <w:t xml:space="preserve"> أين فلان»</w:t>
      </w:r>
      <w:r>
        <w:rPr>
          <w:rtl/>
        </w:rPr>
        <w:t>؟</w:t>
      </w:r>
      <w:r w:rsidRPr="00CA1DF9">
        <w:rPr>
          <w:rtl/>
        </w:rPr>
        <w:t xml:space="preserve"> فلم يزل يتفقدهم ، ويبعث إليهم حتى اجتمعوا عنده : فذكر الحديث في إخاء النبيّ </w:t>
      </w:r>
      <w:r w:rsidRPr="001C1D0F">
        <w:rPr>
          <w:rStyle w:val="libAlaemChar"/>
          <w:rtl/>
        </w:rPr>
        <w:t>صلى‌الله‌عليه‌وآله‌وسلم</w:t>
      </w:r>
      <w:r w:rsidRPr="00CA1DF9">
        <w:rPr>
          <w:rtl/>
        </w:rPr>
        <w:t>.</w:t>
      </w:r>
    </w:p>
    <w:p w14:paraId="2FBE73EC" w14:textId="77777777" w:rsidR="00ED61A7" w:rsidRPr="00CA1DF9" w:rsidRDefault="00ED61A7" w:rsidP="00AE508F">
      <w:pPr>
        <w:pStyle w:val="libNormal"/>
        <w:rPr>
          <w:rtl/>
        </w:rPr>
      </w:pPr>
      <w:r w:rsidRPr="00CA1DF9">
        <w:rPr>
          <w:rtl/>
        </w:rPr>
        <w:t>ولحديثه طرق : عن عبد الله بن شرحبيل ، وقال ابن السّكن : روي حديثه من ثلاث طرق ليس فيها ما يصحّ. وقال البخاريّ : لا يعرف سماع بعضهم من بعض ، ولا يتابع عليه.</w:t>
      </w:r>
      <w:r>
        <w:rPr>
          <w:rFonts w:hint="cs"/>
          <w:rtl/>
        </w:rPr>
        <w:t xml:space="preserve"> </w:t>
      </w:r>
      <w:r w:rsidRPr="00CA1DF9">
        <w:rPr>
          <w:rtl/>
        </w:rPr>
        <w:t>رواه بعضهم عن ابن أبي خالد عن عبد الله بن أبي أوفى. ولا يصحّ.</w:t>
      </w:r>
    </w:p>
    <w:p w14:paraId="3871E9E5" w14:textId="77777777" w:rsidR="00ED61A7" w:rsidRPr="00CA1DF9" w:rsidRDefault="00ED61A7" w:rsidP="00AE508F">
      <w:pPr>
        <w:pStyle w:val="libNormal"/>
        <w:rPr>
          <w:rtl/>
        </w:rPr>
      </w:pPr>
      <w:r>
        <w:rPr>
          <w:rtl/>
        </w:rPr>
        <w:t>[</w:t>
      </w:r>
      <w:r w:rsidRPr="00CA1DF9">
        <w:rPr>
          <w:rtl/>
        </w:rPr>
        <w:t>قلت : ولم يأت عند أحد ممن خرج حديثه منسوبا إلى أسلم ، بل ذكر ابن أبي عاصم أنّ بعض ولده ذكر له أنه كان من كندة</w:t>
      </w:r>
      <w:r>
        <w:rPr>
          <w:rtl/>
        </w:rPr>
        <w:t>]</w:t>
      </w:r>
      <w:r>
        <w:rPr>
          <w:rFonts w:hint="cs"/>
          <w:rtl/>
        </w:rPr>
        <w:t xml:space="preserve"> </w:t>
      </w:r>
      <w:r w:rsidRPr="004B4EF2">
        <w:rPr>
          <w:rStyle w:val="libFootnotenumChar"/>
          <w:rtl/>
        </w:rPr>
        <w:t>(3)</w:t>
      </w:r>
      <w:r>
        <w:rPr>
          <w:rtl/>
        </w:rPr>
        <w:t>.</w:t>
      </w:r>
    </w:p>
    <w:p w14:paraId="0526C2C6" w14:textId="77777777" w:rsidR="00ED61A7" w:rsidRPr="00CA1DF9" w:rsidRDefault="00ED61A7" w:rsidP="007952B1">
      <w:pPr>
        <w:pStyle w:val="libLine"/>
        <w:rPr>
          <w:rtl/>
        </w:rPr>
      </w:pPr>
      <w:r w:rsidRPr="00CA1DF9">
        <w:rPr>
          <w:rtl/>
        </w:rPr>
        <w:t>__________________</w:t>
      </w:r>
    </w:p>
    <w:p w14:paraId="3B0ACB78" w14:textId="77777777" w:rsidR="00ED61A7" w:rsidRPr="00CA1DF9" w:rsidRDefault="00ED61A7" w:rsidP="004B4EF2">
      <w:pPr>
        <w:pStyle w:val="libFootnote0"/>
        <w:rPr>
          <w:rtl/>
          <w:lang w:bidi="fa-IR"/>
        </w:rPr>
      </w:pPr>
      <w:r>
        <w:rPr>
          <w:rtl/>
        </w:rPr>
        <w:t>(</w:t>
      </w:r>
      <w:r w:rsidRPr="00CA1DF9">
        <w:rPr>
          <w:rtl/>
        </w:rPr>
        <w:t>1) الجرح والتعديل 3 / 2509</w:t>
      </w:r>
      <w:r>
        <w:rPr>
          <w:rtl/>
        </w:rPr>
        <w:t xml:space="preserve"> ـ </w:t>
      </w:r>
      <w:r w:rsidRPr="00CA1DF9">
        <w:rPr>
          <w:rtl/>
        </w:rPr>
        <w:t>الأعلمي 19 / 72 ، أسد الغابة ت [1821] ، الاستيعاب ت [843]</w:t>
      </w:r>
      <w:r>
        <w:rPr>
          <w:rtl/>
        </w:rPr>
        <w:t>.</w:t>
      </w:r>
    </w:p>
    <w:p w14:paraId="282C9482" w14:textId="77777777" w:rsidR="00ED61A7" w:rsidRPr="00CA1DF9" w:rsidRDefault="00ED61A7" w:rsidP="004B4EF2">
      <w:pPr>
        <w:pStyle w:val="libFootnote0"/>
        <w:rPr>
          <w:rtl/>
          <w:lang w:bidi="fa-IR"/>
        </w:rPr>
      </w:pPr>
      <w:r>
        <w:rPr>
          <w:rtl/>
        </w:rPr>
        <w:t>(</w:t>
      </w:r>
      <w:r w:rsidRPr="00CA1DF9">
        <w:rPr>
          <w:rtl/>
        </w:rPr>
        <w:t>2) الثقات 3 / 140 ، تجريد أسماء الصحابة 1 / 197 ، التاريخ الصغير 1 / 217 ، الطبقات 110 ، 737 الوافي بالوفيات 5 / 43</w:t>
      </w:r>
      <w:r>
        <w:rPr>
          <w:rtl/>
        </w:rPr>
        <w:t xml:space="preserve"> ـ </w:t>
      </w:r>
      <w:r w:rsidRPr="00CA1DF9">
        <w:rPr>
          <w:rtl/>
        </w:rPr>
        <w:t>التاريخ الكبير 3 / 386 ، مقدمة مسند بقي بن مخلد 529 ، أسد الغابة ت [1822] ، الاستيعاب ت 844.</w:t>
      </w:r>
    </w:p>
    <w:p w14:paraId="514A17DE" w14:textId="77777777" w:rsidR="00ED61A7" w:rsidRPr="00CA1DF9" w:rsidRDefault="00ED61A7" w:rsidP="004B4EF2">
      <w:pPr>
        <w:pStyle w:val="libFootnote0"/>
        <w:rPr>
          <w:rtl/>
          <w:lang w:bidi="fa-IR"/>
        </w:rPr>
      </w:pPr>
      <w:r>
        <w:rPr>
          <w:rtl/>
        </w:rPr>
        <w:t>(</w:t>
      </w:r>
      <w:r w:rsidRPr="00CA1DF9">
        <w:rPr>
          <w:rtl/>
        </w:rPr>
        <w:t>3) ليس في أ.</w:t>
      </w:r>
    </w:p>
    <w:p w14:paraId="228274EB"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2886 ز ـ زيد بن بولا </w:t>
      </w:r>
      <w:r w:rsidRPr="004B4EF2">
        <w:rPr>
          <w:rStyle w:val="libFootnotenumChar"/>
          <w:rtl/>
        </w:rPr>
        <w:t>(1)</w:t>
      </w:r>
      <w:r w:rsidRPr="004D4493">
        <w:rPr>
          <w:rStyle w:val="libBold2Char"/>
          <w:rtl/>
        </w:rPr>
        <w:t xml:space="preserve"> </w:t>
      </w:r>
      <w:r w:rsidRPr="00CA1DF9">
        <w:rPr>
          <w:rtl/>
          <w:lang w:bidi="fa-IR"/>
        </w:rPr>
        <w:t xml:space="preserve">: بالموحدة ، مولى رسول الله </w:t>
      </w:r>
      <w:r w:rsidRPr="001C1D0F">
        <w:rPr>
          <w:rStyle w:val="libAlaemChar"/>
          <w:rtl/>
        </w:rPr>
        <w:t>صلى‌الله‌عليه‌وسلم</w:t>
      </w:r>
      <w:r w:rsidRPr="00CA1DF9">
        <w:rPr>
          <w:rtl/>
          <w:lang w:bidi="fa-IR"/>
        </w:rPr>
        <w:t xml:space="preserve"> ، أبو يسار.</w:t>
      </w:r>
    </w:p>
    <w:p w14:paraId="01CC29FA" w14:textId="77777777" w:rsidR="00ED61A7" w:rsidRPr="00CA1DF9" w:rsidRDefault="00ED61A7" w:rsidP="00AE508F">
      <w:pPr>
        <w:pStyle w:val="libNormal"/>
        <w:rPr>
          <w:rtl/>
        </w:rPr>
      </w:pPr>
      <w:r w:rsidRPr="00CA1DF9">
        <w:rPr>
          <w:rtl/>
        </w:rPr>
        <w:t>له حديث عند أبي داود ، والترمذيّ ، من رواية ولده بلال بن يسار بن زيد : حدّثني أبي عن جدّي ، ذكر أبو موسى أن اسم أبيه بولا</w:t>
      </w:r>
      <w:r>
        <w:rPr>
          <w:rtl/>
        </w:rPr>
        <w:t xml:space="preserve"> ـ </w:t>
      </w:r>
      <w:r w:rsidRPr="00CA1DF9">
        <w:rPr>
          <w:rtl/>
        </w:rPr>
        <w:t>بالموحدة</w:t>
      </w:r>
      <w:r>
        <w:rPr>
          <w:rtl/>
        </w:rPr>
        <w:t xml:space="preserve"> ـ </w:t>
      </w:r>
      <w:r w:rsidRPr="00CA1DF9">
        <w:rPr>
          <w:rtl/>
        </w:rPr>
        <w:t>وقال غيره : اسمه زيد.</w:t>
      </w:r>
    </w:p>
    <w:p w14:paraId="1072FDB1" w14:textId="77777777" w:rsidR="00ED61A7" w:rsidRPr="00CA1DF9" w:rsidRDefault="00ED61A7" w:rsidP="00AE508F">
      <w:pPr>
        <w:pStyle w:val="libNormal"/>
        <w:rPr>
          <w:rtl/>
        </w:rPr>
      </w:pPr>
      <w:r w:rsidRPr="00CA1DF9">
        <w:rPr>
          <w:rtl/>
        </w:rPr>
        <w:t xml:space="preserve">وقال ابن شاهين : كان نوبيّا أصابه النبيّ </w:t>
      </w:r>
      <w:r w:rsidRPr="001C1D0F">
        <w:rPr>
          <w:rStyle w:val="libAlaemChar"/>
          <w:rtl/>
        </w:rPr>
        <w:t>صلى‌الله‌عليه‌وآله‌وسلم</w:t>
      </w:r>
      <w:r w:rsidRPr="00CA1DF9">
        <w:rPr>
          <w:rtl/>
        </w:rPr>
        <w:t xml:space="preserve"> في غزوة بني ثعلبة فأعتقه.</w:t>
      </w:r>
    </w:p>
    <w:p w14:paraId="267B26AD" w14:textId="77777777" w:rsidR="00ED61A7" w:rsidRPr="00CA1DF9" w:rsidRDefault="00ED61A7" w:rsidP="00AE508F">
      <w:pPr>
        <w:pStyle w:val="libNormal"/>
        <w:rPr>
          <w:rtl/>
        </w:rPr>
      </w:pPr>
      <w:r w:rsidRPr="004D4493">
        <w:rPr>
          <w:rStyle w:val="libBold2Char"/>
          <w:rtl/>
        </w:rPr>
        <w:t xml:space="preserve">2887 ـ زيد بن ثابت </w:t>
      </w:r>
      <w:r w:rsidRPr="004B4EF2">
        <w:rPr>
          <w:rStyle w:val="libFootnotenumChar"/>
          <w:rtl/>
        </w:rPr>
        <w:t>(2)</w:t>
      </w:r>
      <w:r w:rsidRPr="004D4493">
        <w:rPr>
          <w:rStyle w:val="libBold2Char"/>
          <w:rtl/>
        </w:rPr>
        <w:t xml:space="preserve"> </w:t>
      </w:r>
      <w:r w:rsidRPr="00CA1DF9">
        <w:rPr>
          <w:rtl/>
        </w:rPr>
        <w:t>: بن الضّحاك بن زيد بن لوذان بن عمرو بن عوف بن غنم بن مالك بن النّجار الأنصاريّ الخزرجيّ ، أبو سعيد. وقيل : أبو ثابت. وقيل غير ذلك في كنيته.</w:t>
      </w:r>
    </w:p>
    <w:p w14:paraId="5D878E3E" w14:textId="77777777" w:rsidR="00ED61A7" w:rsidRPr="00CA1DF9" w:rsidRDefault="00ED61A7" w:rsidP="00AE508F">
      <w:pPr>
        <w:pStyle w:val="libNormal"/>
        <w:rPr>
          <w:rtl/>
        </w:rPr>
      </w:pPr>
      <w:r w:rsidRPr="00CA1DF9">
        <w:rPr>
          <w:rtl/>
        </w:rPr>
        <w:t xml:space="preserve">استصغر يوم بدر. ويقال : إنه شهد أحدا ، ويقال : أول مشاهده الخندق ، وكانت معه راية بني النّجار يوم تبوك. وكانت أولا مع عمارة بن حزم ، فأخذها النبيّ </w:t>
      </w:r>
      <w:r w:rsidRPr="001C1D0F">
        <w:rPr>
          <w:rStyle w:val="libAlaemChar"/>
          <w:rtl/>
        </w:rPr>
        <w:t>صلى‌الله‌عليه‌وآله‌وسلم</w:t>
      </w:r>
      <w:r w:rsidRPr="00CA1DF9">
        <w:rPr>
          <w:rtl/>
        </w:rPr>
        <w:t xml:space="preserve"> منه فدفعها لزيد بن ثابت ،</w:t>
      </w:r>
      <w:r>
        <w:rPr>
          <w:rFonts w:hint="cs"/>
          <w:rtl/>
        </w:rPr>
        <w:t xml:space="preserve"> </w:t>
      </w:r>
      <w:r w:rsidRPr="00CA1DF9">
        <w:rPr>
          <w:rtl/>
        </w:rPr>
        <w:t>فقال : يا رسول الله ، بلغك عني شيء</w:t>
      </w:r>
      <w:r>
        <w:rPr>
          <w:rtl/>
        </w:rPr>
        <w:t>؟</w:t>
      </w:r>
      <w:r w:rsidRPr="00CA1DF9">
        <w:rPr>
          <w:rtl/>
        </w:rPr>
        <w:t xml:space="preserve"> قال : «لا ، ولكنّ القرآن مقدّم»</w:t>
      </w:r>
      <w:r>
        <w:rPr>
          <w:rFonts w:hint="cs"/>
          <w:rtl/>
        </w:rPr>
        <w:t xml:space="preserve"> </w:t>
      </w:r>
      <w:r w:rsidRPr="004B4EF2">
        <w:rPr>
          <w:rStyle w:val="libFootnotenumChar"/>
          <w:rtl/>
        </w:rPr>
        <w:t>(3)</w:t>
      </w:r>
      <w:r>
        <w:rPr>
          <w:rtl/>
        </w:rPr>
        <w:t>.</w:t>
      </w:r>
    </w:p>
    <w:p w14:paraId="3468C0BB" w14:textId="77777777" w:rsidR="00ED61A7" w:rsidRPr="00CA1DF9" w:rsidRDefault="00ED61A7" w:rsidP="007952B1">
      <w:pPr>
        <w:pStyle w:val="libLine"/>
        <w:rPr>
          <w:rtl/>
        </w:rPr>
      </w:pPr>
      <w:r w:rsidRPr="00CA1DF9">
        <w:rPr>
          <w:rtl/>
        </w:rPr>
        <w:t>__________________</w:t>
      </w:r>
    </w:p>
    <w:p w14:paraId="31B6A877" w14:textId="77777777" w:rsidR="00ED61A7" w:rsidRPr="00CA1DF9" w:rsidRDefault="00ED61A7" w:rsidP="004B4EF2">
      <w:pPr>
        <w:pStyle w:val="libFootnote0"/>
        <w:rPr>
          <w:rtl/>
          <w:lang w:bidi="fa-IR"/>
        </w:rPr>
      </w:pPr>
      <w:r>
        <w:rPr>
          <w:rtl/>
        </w:rPr>
        <w:t>(</w:t>
      </w:r>
      <w:r w:rsidRPr="00CA1DF9">
        <w:rPr>
          <w:rtl/>
        </w:rPr>
        <w:t>1) تجريد أسماء الصحابة 1 / 197 ، التحفة اللطيفة 2 / 93 ، تقريب التهذيب 1 / 274 ، الوافي بالوفيات 15 / 44 ، أسد الغابة ت [1823] ، الاستيعاب ت [844]</w:t>
      </w:r>
      <w:r>
        <w:rPr>
          <w:rtl/>
        </w:rPr>
        <w:t>.</w:t>
      </w:r>
    </w:p>
    <w:p w14:paraId="4769B199" w14:textId="77777777" w:rsidR="00ED61A7" w:rsidRPr="00CA1DF9" w:rsidRDefault="00ED61A7" w:rsidP="004B4EF2">
      <w:pPr>
        <w:pStyle w:val="libFootnote0"/>
        <w:rPr>
          <w:rtl/>
          <w:lang w:bidi="fa-IR"/>
        </w:rPr>
      </w:pPr>
      <w:r>
        <w:rPr>
          <w:rtl/>
        </w:rPr>
        <w:t>(</w:t>
      </w:r>
      <w:r w:rsidRPr="00CA1DF9">
        <w:rPr>
          <w:rtl/>
        </w:rPr>
        <w:t>2) طبقات ابن سعد 2 / 358 طبقات خليفة 89 ، تاريخ خليفة 99 ، 207 ، 223 ، التاريخ الكبير ، 3 / 380 ، 381 ، المعارف 260 ، 355 ، 447 ، تاريخ الفسوي 1 / 300 ، 483 ، أخبار القضاة 1 / 107 ، الجرح والتعديل 3 / 558 ، ابن عساكر 6 / 278 ، تهذيب الكمال 452 ، العبر 1 / 53 ، معرفة القراء 35 ، تهذيب التهذيب 3 / 399 ، خلاصة تذهيب الكمال 127 ، شذرات الذهب 1 / 54 ، 62 ، أسد الغابة ت [18245] ، الاستيعاب ت [840]</w:t>
      </w:r>
      <w:r>
        <w:rPr>
          <w:rtl/>
        </w:rPr>
        <w:t>.</w:t>
      </w:r>
      <w:r w:rsidRPr="00CA1DF9">
        <w:rPr>
          <w:rtl/>
        </w:rPr>
        <w:t xml:space="preserve"> السير والمغازي لأبي إسحاق 130 ، المغازي للواقدي 3 / 1171 ، سيرة ابن هشام 2 / 180 ، المحبر لابن حبيب 286 ، ترتيب الثقات للعجلي 170 ، تاريخ اليعقوبي 2 / 80 ، مقدمة مسند بقي بن مخلد 83 ، العقد الفريد 2 / 127 ، فضائل الصحابة للنسائي 164 ، أخبار القضاة لوكيع 1 / 107 ، أنساب الأشراف 1 / 267 ، الثقات لابن حبان 3 / 135 ، مشاهير علماء الأمصار 10 ، المعجم الكبير للطبراني 5 / 111 ، جمهرة أنساب العرب 348 ، المستدرك للحاكم 3 / 421 ، والكنى والأسماء للدولابي 1 / 71 ، الجامع بين رجال الصحيحين 1 / 142 ، تهذيب تاريخ دمشق 5 / 446 ، معجم البلدان 1 / 269 ، تحفة الأشراف 3 / 205 ، الكاشف 1 / 264 ، العبر 1 / 53 ، سير أعلام النبلاء 2 / 226 ، تذكرة الحفاظ 1 / 30 ، صفة الصفوة 1 / 704 ، مروج الذهب 2581 ، الزيادات للهروي 94 ، مرآة الجنان 1 / 125 ، التذكرة الحمدونية لابن حمدون 1 / 104 ، الوفيات لابن قنفذ 61 ، المعين في طبقات المحدثين 21 ، الوافي بالوفيات 15 / 24 ، غاية النهاية 1 / 296 ، تاريخ الإسلام 1 / 53 ، </w:t>
      </w:r>
      <w:r>
        <w:rPr>
          <w:rtl/>
        </w:rPr>
        <w:t>و 5</w:t>
      </w:r>
      <w:r w:rsidRPr="00CA1DF9">
        <w:rPr>
          <w:rtl/>
        </w:rPr>
        <w:t>4.</w:t>
      </w:r>
    </w:p>
    <w:p w14:paraId="3CCF28A7" w14:textId="77777777" w:rsidR="00ED61A7" w:rsidRPr="00CA1DF9" w:rsidRDefault="00ED61A7" w:rsidP="004B4EF2">
      <w:pPr>
        <w:pStyle w:val="libFootnote0"/>
        <w:rPr>
          <w:rtl/>
          <w:lang w:bidi="fa-IR"/>
        </w:rPr>
      </w:pPr>
      <w:r>
        <w:rPr>
          <w:rtl/>
        </w:rPr>
        <w:t>(</w:t>
      </w:r>
      <w:r w:rsidRPr="00CA1DF9">
        <w:rPr>
          <w:rtl/>
        </w:rPr>
        <w:t>3) أخرجه الحاكم في المستدرك 3 / 421 ، عن زيد بن ثابت وابن عساكر في التاريخ 5 / 449.</w:t>
      </w:r>
    </w:p>
    <w:p w14:paraId="725761FC" w14:textId="77777777" w:rsidR="00ED61A7" w:rsidRPr="00CA1DF9" w:rsidRDefault="00ED61A7" w:rsidP="00AE508F">
      <w:pPr>
        <w:pStyle w:val="libNormal"/>
        <w:rPr>
          <w:rtl/>
        </w:rPr>
      </w:pPr>
      <w:r>
        <w:rPr>
          <w:rtl/>
        </w:rPr>
        <w:br w:type="page"/>
      </w:r>
      <w:r w:rsidRPr="00CA1DF9">
        <w:rPr>
          <w:rtl/>
        </w:rPr>
        <w:lastRenderedPageBreak/>
        <w:t xml:space="preserve">وكتب الوحي للنّبيّ </w:t>
      </w:r>
      <w:r w:rsidRPr="001C1D0F">
        <w:rPr>
          <w:rStyle w:val="libAlaemChar"/>
          <w:rtl/>
        </w:rPr>
        <w:t>صلى‌الله‌عليه‌وآله‌وسلم</w:t>
      </w:r>
      <w:r w:rsidRPr="00CA1DF9">
        <w:rPr>
          <w:rtl/>
        </w:rPr>
        <w:t xml:space="preserve"> ، وأمه النوار بنت مالك بن معاوية بن عديّ ، وقتل أبوه يوم بعاث ، وذلك قبل الهجرة بخمس سنين. أخرج الواقديّ ذلك من رواية يحيى بن عبد الله بن عبد الرحمن بن أسعد بن زرارة عنه.</w:t>
      </w:r>
    </w:p>
    <w:p w14:paraId="1D570027" w14:textId="77777777" w:rsidR="00ED61A7" w:rsidRPr="00CA1DF9" w:rsidRDefault="00ED61A7" w:rsidP="00AE508F">
      <w:pPr>
        <w:pStyle w:val="libNormal"/>
        <w:rPr>
          <w:rtl/>
        </w:rPr>
      </w:pPr>
      <w:r w:rsidRPr="00CA1DF9">
        <w:rPr>
          <w:rtl/>
        </w:rPr>
        <w:t>وكان زيد من علماء الصحابة ، وكان هو الّذي تولّى قسم غنائم اليرموك.</w:t>
      </w:r>
    </w:p>
    <w:p w14:paraId="2DAD9888" w14:textId="77777777" w:rsidR="00ED61A7" w:rsidRPr="00CA1DF9" w:rsidRDefault="00ED61A7" w:rsidP="00AE508F">
      <w:pPr>
        <w:pStyle w:val="libNormal"/>
        <w:rPr>
          <w:rtl/>
        </w:rPr>
      </w:pPr>
      <w:r w:rsidRPr="00CA1DF9">
        <w:rPr>
          <w:rtl/>
        </w:rPr>
        <w:t>روى عنه جماعة من الصّحابة ، منهم : أبو هريرة ، وأبو سعيد ، وابن عمر ، وأنس ، وسهل بن سعد ، وسهل بن حنيف ، وعبد الله بن يزيد الخطميّ</w:t>
      </w:r>
      <w:r>
        <w:rPr>
          <w:rtl/>
        </w:rPr>
        <w:t xml:space="preserve"> ..</w:t>
      </w:r>
      <w:r w:rsidRPr="00CA1DF9">
        <w:rPr>
          <w:rtl/>
        </w:rPr>
        <w:t xml:space="preserve"> ومن التّابعين : سعيد بن المسيب ، وولداه : خارجة ، وسليمان ، والقاسم بن محمد ، وسليمان بن يسار ، وآخرون.</w:t>
      </w:r>
    </w:p>
    <w:p w14:paraId="77C1745E" w14:textId="77777777" w:rsidR="00ED61A7" w:rsidRPr="00CA1DF9" w:rsidRDefault="00ED61A7" w:rsidP="00AE508F">
      <w:pPr>
        <w:pStyle w:val="libNormal"/>
        <w:rPr>
          <w:rtl/>
        </w:rPr>
      </w:pPr>
      <w:r w:rsidRPr="00CA1DF9">
        <w:rPr>
          <w:rtl/>
        </w:rPr>
        <w:t>وهو الّذي جمع القرآن في عهد أبي بكر ، ثبت ذلك في الصّحيح.</w:t>
      </w:r>
    </w:p>
    <w:p w14:paraId="539A279E" w14:textId="77777777" w:rsidR="00ED61A7" w:rsidRPr="00CA1DF9" w:rsidRDefault="00ED61A7" w:rsidP="00AE508F">
      <w:pPr>
        <w:pStyle w:val="libNormal"/>
        <w:rPr>
          <w:rtl/>
        </w:rPr>
      </w:pPr>
      <w:r w:rsidRPr="00CA1DF9">
        <w:rPr>
          <w:rtl/>
        </w:rPr>
        <w:t>وقال له أبو بكر : إنك شابّ عاقل لا نتّهمك.</w:t>
      </w:r>
    </w:p>
    <w:p w14:paraId="5BEEC0C6" w14:textId="77777777" w:rsidR="00ED61A7" w:rsidRPr="00CA1DF9" w:rsidRDefault="00ED61A7" w:rsidP="00AE508F">
      <w:pPr>
        <w:pStyle w:val="libNormal"/>
        <w:rPr>
          <w:rtl/>
        </w:rPr>
      </w:pPr>
      <w:r w:rsidRPr="00CA1DF9">
        <w:rPr>
          <w:rtl/>
        </w:rPr>
        <w:t xml:space="preserve">وروى البخاريّ تعليقا ، والبغويّ ، وأبو يعلى موصولا ، عن أبي الزّناد ، عن خارجة بن زيد ، عن أبيه ، قال : أتى بي النّبي </w:t>
      </w:r>
      <w:r w:rsidRPr="001C1D0F">
        <w:rPr>
          <w:rStyle w:val="libAlaemChar"/>
          <w:rtl/>
        </w:rPr>
        <w:t>صلى‌الله‌عليه‌وآله‌وسلم</w:t>
      </w:r>
      <w:r w:rsidRPr="00CA1DF9">
        <w:rPr>
          <w:rtl/>
        </w:rPr>
        <w:t xml:space="preserve"> مقدمه المدينة ، فقيل هذا من بني النّجار ، وقد قرأ سبع عشرة سورة ، فقرأت عليه ، فأعجبه ذلك ، فقال : تعلم كتاب يهود ، فإنّي ما آمنهم على كتابي. ففعلت ، فما مضى لي نصف شهر حتى حذقته ، فكنت أكتب له إليهم ، وإذا كتبوا إليه قرأت له.</w:t>
      </w:r>
    </w:p>
    <w:p w14:paraId="716646BD" w14:textId="77777777" w:rsidR="00ED61A7" w:rsidRPr="00CA1DF9" w:rsidRDefault="00ED61A7" w:rsidP="00AE508F">
      <w:pPr>
        <w:pStyle w:val="libNormal"/>
        <w:rPr>
          <w:rtl/>
        </w:rPr>
      </w:pPr>
      <w:r>
        <w:rPr>
          <w:rtl/>
        </w:rPr>
        <w:t>و</w:t>
      </w:r>
      <w:r w:rsidRPr="00CA1DF9">
        <w:rPr>
          <w:rtl/>
        </w:rPr>
        <w:t xml:space="preserve">رويناه في مسند عبد بن حميد من طريق ثابت بن عبيد ، عن زيد بن ثابت ، قال : قال لي النّبي </w:t>
      </w:r>
      <w:r w:rsidRPr="001C1D0F">
        <w:rPr>
          <w:rStyle w:val="libAlaemChar"/>
          <w:rtl/>
        </w:rPr>
        <w:t>صلى‌الله‌عليه‌وآله‌وسلم</w:t>
      </w:r>
      <w:r w:rsidRPr="00CA1DF9">
        <w:rPr>
          <w:rtl/>
        </w:rPr>
        <w:t xml:space="preserve"> : «إنّي أكتب إلى قوم فأخاف أن يزيدوا عليّ أو ينقصوا ، فتعلّم السّريانيّة»</w:t>
      </w:r>
      <w:r>
        <w:rPr>
          <w:rtl/>
        </w:rPr>
        <w:t>.</w:t>
      </w:r>
      <w:r w:rsidRPr="00CA1DF9">
        <w:rPr>
          <w:rtl/>
        </w:rPr>
        <w:t xml:space="preserve"> فتعلمتها في سبعة عشر يوما.</w:t>
      </w:r>
    </w:p>
    <w:p w14:paraId="7BB4C68E" w14:textId="77777777" w:rsidR="00ED61A7" w:rsidRPr="00CA1DF9" w:rsidRDefault="00ED61A7" w:rsidP="00AE508F">
      <w:pPr>
        <w:pStyle w:val="libNormal"/>
        <w:rPr>
          <w:rtl/>
        </w:rPr>
      </w:pPr>
      <w:r>
        <w:rPr>
          <w:rtl/>
        </w:rPr>
        <w:t>و</w:t>
      </w:r>
      <w:r w:rsidRPr="00CA1DF9">
        <w:rPr>
          <w:rtl/>
        </w:rPr>
        <w:t xml:space="preserve">روى الواقديّ من طريق زيد بن ثابت ، قال : لم أجز في بدر ولا أحد وأجزت في الخندق. قال : وكان فيمن ينقل التراب مع المسلمين ، فنعس زيد ، فجاء عمارة بن حزم ، فأخذ سلاحه وهو لا يشعر ، فقال له النّبي </w:t>
      </w:r>
      <w:r w:rsidRPr="001C1D0F">
        <w:rPr>
          <w:rStyle w:val="libAlaemChar"/>
          <w:rtl/>
        </w:rPr>
        <w:t>صلى‌الله‌عليه‌وآله‌وسلم</w:t>
      </w:r>
      <w:r w:rsidRPr="00CA1DF9">
        <w:rPr>
          <w:rtl/>
        </w:rPr>
        <w:t xml:space="preserve"> : «يا أبا رقاد. ويومئذ نهى النّبي </w:t>
      </w:r>
      <w:r w:rsidRPr="001C1D0F">
        <w:rPr>
          <w:rStyle w:val="libAlaemChar"/>
          <w:rtl/>
        </w:rPr>
        <w:t>صلى‌الله‌عليه‌وآله‌وسلم</w:t>
      </w:r>
      <w:r w:rsidRPr="00CA1DF9">
        <w:rPr>
          <w:rtl/>
        </w:rPr>
        <w:t xml:space="preserve"> أن يروع المؤمن ، ولا يؤخذ متاعه جادّا ولا لاعبا»</w:t>
      </w:r>
      <w:r>
        <w:rPr>
          <w:rFonts w:hint="cs"/>
          <w:rtl/>
        </w:rPr>
        <w:t xml:space="preserve"> </w:t>
      </w:r>
      <w:r w:rsidRPr="004B4EF2">
        <w:rPr>
          <w:rStyle w:val="libFootnotenumChar"/>
          <w:rtl/>
        </w:rPr>
        <w:t>(1)</w:t>
      </w:r>
      <w:r>
        <w:rPr>
          <w:rtl/>
        </w:rPr>
        <w:t>.</w:t>
      </w:r>
    </w:p>
    <w:p w14:paraId="61322634" w14:textId="77777777" w:rsidR="00ED61A7" w:rsidRPr="00CA1DF9" w:rsidRDefault="00ED61A7" w:rsidP="00AE508F">
      <w:pPr>
        <w:pStyle w:val="libNormal"/>
        <w:rPr>
          <w:rtl/>
        </w:rPr>
      </w:pPr>
      <w:r w:rsidRPr="00CA1DF9">
        <w:rPr>
          <w:rtl/>
        </w:rPr>
        <w:t>وروى يعقوب بن سفيان بإسناد صحيح عن الشّعبي ، قال : ذهب زيد بن ثابت ليركب ، فأمسك ابن عباس بالرّكاب. فقال : تنحّ يا ابن عم رسول الله. قال : لا هكذا نفعل بالعلماء والكبراء.</w:t>
      </w:r>
    </w:p>
    <w:p w14:paraId="5BF07307" w14:textId="77777777" w:rsidR="00ED61A7" w:rsidRPr="00CA1DF9" w:rsidRDefault="00ED61A7" w:rsidP="00AE508F">
      <w:pPr>
        <w:pStyle w:val="libNormal"/>
        <w:rPr>
          <w:rtl/>
        </w:rPr>
      </w:pPr>
      <w:r w:rsidRPr="00CA1DF9">
        <w:rPr>
          <w:rtl/>
        </w:rPr>
        <w:t>وروى يعقوب أيضا من طريق ابن سيرين حجّ بنا أبو الوليد ، فدخل بنا على زيد بن</w:t>
      </w:r>
    </w:p>
    <w:p w14:paraId="3279C117" w14:textId="77777777" w:rsidR="00ED61A7" w:rsidRPr="00CA1DF9" w:rsidRDefault="00ED61A7" w:rsidP="007952B1">
      <w:pPr>
        <w:pStyle w:val="libLine"/>
        <w:rPr>
          <w:rtl/>
        </w:rPr>
      </w:pPr>
      <w:r w:rsidRPr="00CA1DF9">
        <w:rPr>
          <w:rtl/>
        </w:rPr>
        <w:t>__________________</w:t>
      </w:r>
    </w:p>
    <w:p w14:paraId="03F15844" w14:textId="77777777" w:rsidR="00ED61A7" w:rsidRPr="00CA1DF9" w:rsidRDefault="00ED61A7" w:rsidP="004B4EF2">
      <w:pPr>
        <w:pStyle w:val="libFootnote0"/>
        <w:rPr>
          <w:rtl/>
          <w:lang w:bidi="fa-IR"/>
        </w:rPr>
      </w:pPr>
      <w:r>
        <w:rPr>
          <w:rtl/>
        </w:rPr>
        <w:t>(</w:t>
      </w:r>
      <w:r w:rsidRPr="00CA1DF9">
        <w:rPr>
          <w:rtl/>
        </w:rPr>
        <w:t>1) ابن عساكر كما في التهذيب 5 / 449.</w:t>
      </w:r>
    </w:p>
    <w:p w14:paraId="5CD3D210" w14:textId="77777777" w:rsidR="00ED61A7" w:rsidRPr="00CA1DF9" w:rsidRDefault="00ED61A7" w:rsidP="00ED61A7">
      <w:pPr>
        <w:rPr>
          <w:rtl/>
          <w:lang w:bidi="fa-IR"/>
        </w:rPr>
      </w:pPr>
      <w:r>
        <w:rPr>
          <w:rtl/>
          <w:lang w:bidi="fa-IR"/>
        </w:rPr>
        <w:br w:type="page"/>
      </w:r>
      <w:r w:rsidRPr="00CA1DF9">
        <w:rPr>
          <w:rtl/>
          <w:lang w:bidi="fa-IR"/>
        </w:rPr>
        <w:lastRenderedPageBreak/>
        <w:t>ثابت ، فقال : هذا لام ، وذا لام ، وذا لام ، فما أخطأ.</w:t>
      </w:r>
    </w:p>
    <w:p w14:paraId="452E93D7" w14:textId="77777777" w:rsidR="00ED61A7" w:rsidRPr="00CA1DF9" w:rsidRDefault="00ED61A7" w:rsidP="00AE508F">
      <w:pPr>
        <w:pStyle w:val="libNormal"/>
        <w:rPr>
          <w:rtl/>
        </w:rPr>
      </w:pPr>
      <w:r w:rsidRPr="00CA1DF9">
        <w:rPr>
          <w:rtl/>
        </w:rPr>
        <w:t>وقال ثابت بن عبيد : ما رأيت رجلا أفكه في بيته ولا أوقر في مجلسه من زيد.</w:t>
      </w:r>
    </w:p>
    <w:p w14:paraId="26EA8BC1" w14:textId="77777777" w:rsidR="00ED61A7" w:rsidRPr="00CA1DF9" w:rsidRDefault="00ED61A7" w:rsidP="00AE508F">
      <w:pPr>
        <w:pStyle w:val="libNormal"/>
        <w:rPr>
          <w:rtl/>
        </w:rPr>
      </w:pPr>
      <w:r>
        <w:rPr>
          <w:rtl/>
        </w:rPr>
        <w:t>و</w:t>
      </w:r>
      <w:r w:rsidRPr="00CA1DF9">
        <w:rPr>
          <w:rtl/>
        </w:rPr>
        <w:t xml:space="preserve">عن أنس قال : قال النبيّ </w:t>
      </w:r>
      <w:r w:rsidRPr="001C1D0F">
        <w:rPr>
          <w:rStyle w:val="libAlaemChar"/>
          <w:rtl/>
        </w:rPr>
        <w:t>صلى‌الله‌عليه‌وآله‌وسلم</w:t>
      </w:r>
      <w:r w:rsidRPr="00CA1DF9">
        <w:rPr>
          <w:rtl/>
        </w:rPr>
        <w:t xml:space="preserve"> : «أفرضكم زيد»</w:t>
      </w:r>
      <w:r>
        <w:rPr>
          <w:rtl/>
        </w:rPr>
        <w:t>.</w:t>
      </w:r>
    </w:p>
    <w:p w14:paraId="0F002D21" w14:textId="77777777" w:rsidR="00ED61A7" w:rsidRPr="00CA1DF9" w:rsidRDefault="00ED61A7" w:rsidP="00AE508F">
      <w:pPr>
        <w:pStyle w:val="libNormal"/>
        <w:rPr>
          <w:rtl/>
        </w:rPr>
      </w:pPr>
      <w:r w:rsidRPr="00CA1DF9">
        <w:rPr>
          <w:rtl/>
        </w:rPr>
        <w:t>ورواه أحمد بإسناد صحيح : وقيل ، إنه معلول ، وروى ابن سعد بإسناد صحيح ، قال :</w:t>
      </w:r>
      <w:r>
        <w:rPr>
          <w:rFonts w:hint="cs"/>
          <w:rtl/>
        </w:rPr>
        <w:t xml:space="preserve"> </w:t>
      </w:r>
      <w:r w:rsidRPr="00CA1DF9">
        <w:rPr>
          <w:rtl/>
        </w:rPr>
        <w:t>كان زيد بن ثابت أحد أصحاب الفتوى ، وهم ستة : عمر ، وعلي ، وابن مسعود ، وأبيّ ، وأبو موسى ، وزيد بن ثابت.</w:t>
      </w:r>
    </w:p>
    <w:p w14:paraId="14CFFF71" w14:textId="77777777" w:rsidR="00ED61A7" w:rsidRPr="00CA1DF9" w:rsidRDefault="00ED61A7" w:rsidP="00AE508F">
      <w:pPr>
        <w:pStyle w:val="libNormal"/>
        <w:rPr>
          <w:rtl/>
        </w:rPr>
      </w:pPr>
      <w:r w:rsidRPr="00CA1DF9">
        <w:rPr>
          <w:rtl/>
        </w:rPr>
        <w:t>وروى بسند فيه الواقديّ من طريق قبيصة ، قال : كان زيد رأسا بالمدينة في القضاء والفتوى والقراءة والفرائض.</w:t>
      </w:r>
    </w:p>
    <w:p w14:paraId="0A874B3A" w14:textId="77777777" w:rsidR="00ED61A7" w:rsidRPr="00CA1DF9" w:rsidRDefault="00ED61A7" w:rsidP="00AE508F">
      <w:pPr>
        <w:pStyle w:val="libNormal"/>
        <w:rPr>
          <w:rtl/>
        </w:rPr>
      </w:pPr>
      <w:r w:rsidRPr="00CA1DF9">
        <w:rPr>
          <w:rtl/>
        </w:rPr>
        <w:t>وروى البغويّ بإسناد صحيح ، عن خارجة بن زيد : كان عمر يستخلف زيد بن ثابت إذا سافر ، فقلما رجع إلا أقطعه حديقة من نخل.</w:t>
      </w:r>
    </w:p>
    <w:p w14:paraId="035D93E4" w14:textId="77777777" w:rsidR="00ED61A7" w:rsidRPr="00CA1DF9" w:rsidRDefault="00ED61A7" w:rsidP="00AE508F">
      <w:pPr>
        <w:pStyle w:val="libNormal"/>
        <w:rPr>
          <w:rtl/>
        </w:rPr>
      </w:pPr>
      <w:r w:rsidRPr="00CA1DF9">
        <w:rPr>
          <w:rtl/>
        </w:rPr>
        <w:t>ومن طريق ابن عبّاس : لقد علم المحفوظون من أصحاب محمّد أنّ زيد بن ثابت كان من الرّاسخين في العلم.</w:t>
      </w:r>
    </w:p>
    <w:p w14:paraId="37FF3E90" w14:textId="77777777" w:rsidR="00ED61A7" w:rsidRPr="00CA1DF9" w:rsidRDefault="00ED61A7" w:rsidP="00AE508F">
      <w:pPr>
        <w:pStyle w:val="libNormal"/>
        <w:rPr>
          <w:rtl/>
        </w:rPr>
      </w:pPr>
      <w:r w:rsidRPr="00CA1DF9">
        <w:rPr>
          <w:rtl/>
        </w:rPr>
        <w:t>مات زيد سنة اثنتين أو ثلاث أو خمس وأربعين. وقيل سنة إحدى أو اثنتين أو خمس وخمسين ، وفي خمس وأربعين قول الأكثر.</w:t>
      </w:r>
    </w:p>
    <w:p w14:paraId="560FDEA5" w14:textId="77777777" w:rsidR="00ED61A7" w:rsidRPr="00CA1DF9" w:rsidRDefault="00ED61A7" w:rsidP="00AE508F">
      <w:pPr>
        <w:pStyle w:val="libNormal"/>
        <w:rPr>
          <w:rtl/>
        </w:rPr>
      </w:pPr>
      <w:r w:rsidRPr="00CA1DF9">
        <w:rPr>
          <w:rtl/>
        </w:rPr>
        <w:t>وقال أبو هريرة حين مات : اليوم مات حبر هذه الأمة ، وعسى الله أن يجعل في ابن عباس منه خلفا ، ولما مات رثاه حسّان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0A4E0B7" w14:textId="77777777" w:rsidTr="00636C9A">
        <w:trPr>
          <w:tblCellSpacing w:w="15" w:type="dxa"/>
          <w:jc w:val="center"/>
        </w:trPr>
        <w:tc>
          <w:tcPr>
            <w:tcW w:w="2362" w:type="pct"/>
            <w:vAlign w:val="center"/>
          </w:tcPr>
          <w:p w14:paraId="39DD52F5" w14:textId="77777777" w:rsidR="00ED61A7" w:rsidRPr="00CA1DF9" w:rsidRDefault="00ED61A7" w:rsidP="00636C9A">
            <w:pPr>
              <w:rPr>
                <w:rtl/>
                <w:lang w:bidi="fa-IR"/>
              </w:rPr>
            </w:pPr>
            <w:r w:rsidRPr="00CA1DF9">
              <w:rPr>
                <w:rtl/>
                <w:lang w:bidi="fa-IR"/>
              </w:rPr>
              <w:t xml:space="preserve">فمن للقوافي بعد حسّان وابنه </w:t>
            </w:r>
            <w:r w:rsidRPr="00DE4A9C">
              <w:rPr>
                <w:rtl/>
              </w:rPr>
              <w:br/>
              <w:t> </w:t>
            </w:r>
          </w:p>
        </w:tc>
        <w:tc>
          <w:tcPr>
            <w:tcW w:w="196" w:type="pct"/>
            <w:vAlign w:val="center"/>
          </w:tcPr>
          <w:p w14:paraId="7AC453DF" w14:textId="77777777" w:rsidR="00ED61A7" w:rsidRPr="00CA1DF9" w:rsidRDefault="00ED61A7" w:rsidP="00636C9A">
            <w:r w:rsidRPr="00CA1DF9">
              <w:rPr>
                <w:rtl/>
              </w:rPr>
              <w:t> </w:t>
            </w:r>
          </w:p>
        </w:tc>
        <w:tc>
          <w:tcPr>
            <w:tcW w:w="2361" w:type="pct"/>
            <w:vAlign w:val="center"/>
          </w:tcPr>
          <w:p w14:paraId="58D28E2B" w14:textId="77777777" w:rsidR="00ED61A7" w:rsidRPr="00CA1DF9" w:rsidRDefault="00ED61A7" w:rsidP="00636C9A">
            <w:r>
              <w:rPr>
                <w:rtl/>
                <w:lang w:bidi="fa-IR"/>
              </w:rPr>
              <w:t>و</w:t>
            </w:r>
            <w:r w:rsidRPr="00CA1DF9">
              <w:rPr>
                <w:rtl/>
                <w:lang w:bidi="fa-IR"/>
              </w:rPr>
              <w:t xml:space="preserve">من للمعاني بعد زيد بن ثابت </w:t>
            </w:r>
            <w:r w:rsidRPr="00DE4A9C">
              <w:rPr>
                <w:rtl/>
              </w:rPr>
              <w:br/>
              <w:t> </w:t>
            </w:r>
          </w:p>
        </w:tc>
      </w:tr>
    </w:tbl>
    <w:p w14:paraId="704D7ED4" w14:textId="77777777" w:rsidR="00ED61A7" w:rsidRPr="00CA1DF9" w:rsidRDefault="00ED61A7" w:rsidP="00C82C3C">
      <w:pPr>
        <w:pStyle w:val="libCenter"/>
        <w:rPr>
          <w:rtl/>
        </w:rPr>
      </w:pPr>
      <w:r>
        <w:rPr>
          <w:rtl/>
        </w:rPr>
        <w:t>[</w:t>
      </w:r>
      <w:r w:rsidRPr="00CA1DF9">
        <w:rPr>
          <w:rtl/>
        </w:rPr>
        <w:t>الطويل</w:t>
      </w:r>
      <w:r>
        <w:rPr>
          <w:rtl/>
        </w:rPr>
        <w:t>]</w:t>
      </w:r>
    </w:p>
    <w:p w14:paraId="68078D9D" w14:textId="77777777" w:rsidR="00ED61A7" w:rsidRPr="00CA1DF9" w:rsidRDefault="00ED61A7" w:rsidP="00AE508F">
      <w:pPr>
        <w:pStyle w:val="libNormal"/>
        <w:rPr>
          <w:rtl/>
          <w:lang w:bidi="fa-IR"/>
        </w:rPr>
      </w:pPr>
      <w:r w:rsidRPr="004D4493">
        <w:rPr>
          <w:rStyle w:val="libBold2Char"/>
          <w:rtl/>
        </w:rPr>
        <w:t xml:space="preserve">2888 ز ـ زيد بن ثابت ، </w:t>
      </w:r>
      <w:r w:rsidRPr="00CA1DF9">
        <w:rPr>
          <w:rtl/>
          <w:lang w:bidi="fa-IR"/>
        </w:rPr>
        <w:t>آخر.</w:t>
      </w:r>
    </w:p>
    <w:p w14:paraId="04D0B0F5" w14:textId="77777777" w:rsidR="00ED61A7" w:rsidRPr="00CA1DF9" w:rsidRDefault="00ED61A7" w:rsidP="00AE508F">
      <w:pPr>
        <w:pStyle w:val="libNormal"/>
        <w:rPr>
          <w:rtl/>
        </w:rPr>
      </w:pPr>
      <w:r w:rsidRPr="00CA1DF9">
        <w:rPr>
          <w:rtl/>
        </w:rPr>
        <w:t>استدركه الذهبي وعزاه لبقي بن مخلد.</w:t>
      </w:r>
    </w:p>
    <w:p w14:paraId="55215037" w14:textId="77777777" w:rsidR="00ED61A7" w:rsidRPr="00CA1DF9" w:rsidRDefault="00ED61A7" w:rsidP="00AE508F">
      <w:pPr>
        <w:pStyle w:val="libNormal"/>
        <w:rPr>
          <w:rtl/>
        </w:rPr>
      </w:pPr>
      <w:r w:rsidRPr="004D4493">
        <w:rPr>
          <w:rStyle w:val="libBold2Char"/>
          <w:rtl/>
        </w:rPr>
        <w:t xml:space="preserve">2889 ـ زيد بن ثعلبة : </w:t>
      </w:r>
      <w:r w:rsidRPr="00CA1DF9">
        <w:rPr>
          <w:rtl/>
        </w:rPr>
        <w:t xml:space="preserve">بن عبد ربه الخزرجي </w:t>
      </w:r>
      <w:r w:rsidRPr="004B4EF2">
        <w:rPr>
          <w:rStyle w:val="libFootnotenumChar"/>
          <w:rtl/>
        </w:rPr>
        <w:t>(1)</w:t>
      </w:r>
      <w:r w:rsidRPr="00CA1DF9">
        <w:rPr>
          <w:rtl/>
        </w:rPr>
        <w:t xml:space="preserve"> ، والد عبد الله بن زيد الّذي أري النداء.</w:t>
      </w:r>
    </w:p>
    <w:p w14:paraId="7A0F2412" w14:textId="77777777" w:rsidR="00ED61A7" w:rsidRPr="00CA1DF9" w:rsidRDefault="00ED61A7" w:rsidP="00AE508F">
      <w:pPr>
        <w:pStyle w:val="libNormal"/>
        <w:rPr>
          <w:rtl/>
        </w:rPr>
      </w:pPr>
      <w:r w:rsidRPr="00CA1DF9">
        <w:rPr>
          <w:rtl/>
        </w:rPr>
        <w:t>يأتي في زيد بن عبد ربّه.</w:t>
      </w:r>
    </w:p>
    <w:p w14:paraId="31E7BB6E" w14:textId="77777777" w:rsidR="00ED61A7" w:rsidRPr="00CA1DF9" w:rsidRDefault="00ED61A7" w:rsidP="00AE508F">
      <w:pPr>
        <w:pStyle w:val="libNormal"/>
        <w:rPr>
          <w:rtl/>
        </w:rPr>
      </w:pPr>
      <w:r w:rsidRPr="004D4493">
        <w:rPr>
          <w:rStyle w:val="libBold2Char"/>
          <w:rtl/>
        </w:rPr>
        <w:t xml:space="preserve">2890 ـ زيد بن جارية : </w:t>
      </w:r>
      <w:r w:rsidRPr="00CA1DF9">
        <w:rPr>
          <w:rtl/>
        </w:rPr>
        <w:t xml:space="preserve">بالجيم </w:t>
      </w:r>
      <w:r w:rsidRPr="004B4EF2">
        <w:rPr>
          <w:rStyle w:val="libFootnotenumChar"/>
          <w:rtl/>
        </w:rPr>
        <w:t>(2)</w:t>
      </w:r>
      <w:r w:rsidRPr="00CA1DF9">
        <w:rPr>
          <w:rtl/>
        </w:rPr>
        <w:t xml:space="preserve"> ، الأنصاريّ الأوسيّ.</w:t>
      </w:r>
    </w:p>
    <w:p w14:paraId="220E2C3A" w14:textId="77777777" w:rsidR="00ED61A7" w:rsidRPr="00CA1DF9" w:rsidRDefault="00ED61A7" w:rsidP="007952B1">
      <w:pPr>
        <w:pStyle w:val="libLine"/>
        <w:rPr>
          <w:rtl/>
        </w:rPr>
      </w:pPr>
      <w:r w:rsidRPr="00CA1DF9">
        <w:rPr>
          <w:rtl/>
        </w:rPr>
        <w:t>__________________</w:t>
      </w:r>
    </w:p>
    <w:p w14:paraId="14C36891" w14:textId="77777777" w:rsidR="00ED61A7" w:rsidRPr="00CA1DF9" w:rsidRDefault="00ED61A7" w:rsidP="004B4EF2">
      <w:pPr>
        <w:pStyle w:val="libFootnote0"/>
        <w:rPr>
          <w:rtl/>
          <w:lang w:bidi="fa-IR"/>
        </w:rPr>
      </w:pPr>
      <w:r>
        <w:rPr>
          <w:rtl/>
        </w:rPr>
        <w:t>(</w:t>
      </w:r>
      <w:r w:rsidRPr="00CA1DF9">
        <w:rPr>
          <w:rtl/>
        </w:rPr>
        <w:t>1) الثقات 3 / 138 ، تجريد أسماء الصحابة 1 / 197 ، أسد الغابة ت [1825]</w:t>
      </w:r>
      <w:r>
        <w:rPr>
          <w:rtl/>
        </w:rPr>
        <w:t>.</w:t>
      </w:r>
    </w:p>
    <w:p w14:paraId="278F3EB2" w14:textId="77777777" w:rsidR="00ED61A7" w:rsidRDefault="00ED61A7" w:rsidP="004B4EF2">
      <w:pPr>
        <w:pStyle w:val="libFootnote0"/>
        <w:rPr>
          <w:rtl/>
        </w:rPr>
      </w:pPr>
      <w:r>
        <w:rPr>
          <w:rtl/>
        </w:rPr>
        <w:t>(</w:t>
      </w:r>
      <w:r w:rsidRPr="00CA1DF9">
        <w:rPr>
          <w:rtl/>
        </w:rPr>
        <w:t>2) تجريد أسماء الصحابة 1 / 197 ، الاستبصار 292 ، التحفة اللطيفة 2 / 95 ، تهذيب التهذيب 3 / 400 ،</w:t>
      </w:r>
    </w:p>
    <w:p w14:paraId="3D64F919" w14:textId="77777777" w:rsidR="00ED61A7" w:rsidRPr="00CA1DF9" w:rsidRDefault="00ED61A7" w:rsidP="00AE508F">
      <w:pPr>
        <w:pStyle w:val="libNormal"/>
        <w:rPr>
          <w:rtl/>
        </w:rPr>
      </w:pPr>
      <w:r>
        <w:rPr>
          <w:rtl/>
        </w:rPr>
        <w:br w:type="page"/>
      </w:r>
      <w:r w:rsidRPr="00CA1DF9">
        <w:rPr>
          <w:rtl/>
        </w:rPr>
        <w:lastRenderedPageBreak/>
        <w:t xml:space="preserve">روى ابن مندة ، من طريق عثمان بن عبيد الله بن زيد بن جارية ، عن عمر بن زيد بن جارية ، حدّثني أبي أنّ رسول الله </w:t>
      </w:r>
      <w:r w:rsidRPr="001C1D0F">
        <w:rPr>
          <w:rStyle w:val="libAlaemChar"/>
          <w:rtl/>
        </w:rPr>
        <w:t>صلى‌الله‌عليه‌وآله‌وسلم</w:t>
      </w:r>
      <w:r w:rsidRPr="00CA1DF9">
        <w:rPr>
          <w:rtl/>
        </w:rPr>
        <w:t xml:space="preserve"> استصغر ناسا يوم أحد منهم زيد بن جارية</w:t>
      </w:r>
      <w:r>
        <w:rPr>
          <w:rtl/>
        </w:rPr>
        <w:t xml:space="preserve"> ـ </w:t>
      </w:r>
      <w:r w:rsidRPr="00CA1DF9">
        <w:rPr>
          <w:rtl/>
        </w:rPr>
        <w:t>يعني نفسه</w:t>
      </w:r>
      <w:r>
        <w:rPr>
          <w:rtl/>
        </w:rPr>
        <w:t xml:space="preserve"> ـ </w:t>
      </w:r>
      <w:r w:rsidRPr="00CA1DF9">
        <w:rPr>
          <w:rtl/>
        </w:rPr>
        <w:t>والبراء بن عازب ، وزيد بن أرقم ، وسعد ابن حبتة وابن عمر ، وجابر.</w:t>
      </w:r>
    </w:p>
    <w:p w14:paraId="65B50407" w14:textId="77777777" w:rsidR="00ED61A7" w:rsidRPr="00CA1DF9" w:rsidRDefault="00ED61A7" w:rsidP="00AE508F">
      <w:pPr>
        <w:pStyle w:val="libNormal"/>
        <w:rPr>
          <w:rtl/>
        </w:rPr>
      </w:pPr>
      <w:r w:rsidRPr="00CA1DF9">
        <w:rPr>
          <w:rtl/>
        </w:rPr>
        <w:t>وروى البخاريّ في «التّاريخ» من طريق يعقوب بن مجمّع بن زيد بن جارية ، عن أبيه ، عن جدّه زيد بن جارية ، قال : بعنا سهماننا من خيبر نخلة نخلة.</w:t>
      </w:r>
    </w:p>
    <w:p w14:paraId="6C68797A" w14:textId="77777777" w:rsidR="00ED61A7" w:rsidRPr="00CA1DF9" w:rsidRDefault="00ED61A7" w:rsidP="00AE508F">
      <w:pPr>
        <w:pStyle w:val="libNormal"/>
        <w:rPr>
          <w:rtl/>
        </w:rPr>
      </w:pPr>
      <w:r w:rsidRPr="00CA1DF9">
        <w:rPr>
          <w:rtl/>
        </w:rPr>
        <w:t>وروى البيهقيّ في الشّعب ، من طريق عمرو بن ميمون ، عن أبيه ، قال جاء رجل إلى ابن عمر ، فقال : إن زيد بن جارية مات وترك مائة ألف. قال : لكن هي لا تتركه.</w:t>
      </w:r>
    </w:p>
    <w:p w14:paraId="7F091D9A" w14:textId="77777777" w:rsidR="00ED61A7" w:rsidRPr="00CA1DF9" w:rsidRDefault="00ED61A7" w:rsidP="00AE508F">
      <w:pPr>
        <w:pStyle w:val="libNormal"/>
        <w:rPr>
          <w:rtl/>
        </w:rPr>
      </w:pPr>
      <w:r w:rsidRPr="00CA1DF9">
        <w:rPr>
          <w:rtl/>
        </w:rPr>
        <w:t>وله حديث آخر في المواقيت ، أخرجه البغويّ.</w:t>
      </w:r>
    </w:p>
    <w:p w14:paraId="1BC18686" w14:textId="77777777" w:rsidR="00ED61A7" w:rsidRDefault="00ED61A7" w:rsidP="00AE508F">
      <w:pPr>
        <w:pStyle w:val="libNormal"/>
        <w:rPr>
          <w:rtl/>
        </w:rPr>
      </w:pPr>
      <w:r w:rsidRPr="004D4493">
        <w:rPr>
          <w:rStyle w:val="libBold2Char"/>
          <w:rtl/>
        </w:rPr>
        <w:t xml:space="preserve">2891 ز ـ زيد بن جارية : </w:t>
      </w:r>
      <w:r w:rsidRPr="00CA1DF9">
        <w:rPr>
          <w:rtl/>
        </w:rPr>
        <w:t>بالجيم أيضا ، جدّ محمد بن خالد إن ثبت</w:t>
      </w:r>
      <w:r>
        <w:rPr>
          <w:rtl/>
        </w:rPr>
        <w:t xml:space="preserve"> ـ</w:t>
      </w:r>
    </w:p>
    <w:p w14:paraId="6A52739B" w14:textId="77777777" w:rsidR="00ED61A7" w:rsidRPr="00CA1DF9" w:rsidRDefault="00ED61A7" w:rsidP="00AE508F">
      <w:pPr>
        <w:pStyle w:val="libNormal"/>
        <w:rPr>
          <w:rtl/>
        </w:rPr>
      </w:pPr>
      <w:r w:rsidRPr="00CA1DF9">
        <w:rPr>
          <w:rtl/>
        </w:rPr>
        <w:t xml:space="preserve">روى ابن شاهين من طريق الوليد بن صالح ، عن أبي المليح الرقيّ ، حدّثنا محمد بن خالد بن زيد بن جارية عن أبيه ، عن جدّه سمعت النّبي </w:t>
      </w:r>
      <w:r w:rsidRPr="001C1D0F">
        <w:rPr>
          <w:rStyle w:val="libAlaemChar"/>
          <w:rtl/>
        </w:rPr>
        <w:t>صلى‌الله‌عليه‌وآله‌وسلم</w:t>
      </w:r>
      <w:r w:rsidRPr="00CA1DF9">
        <w:rPr>
          <w:rtl/>
        </w:rPr>
        <w:t xml:space="preserve"> يقول : «إذا كان للعبد عند الله درجة لم ينله إيّاها ابتلاه في الدّنيا ثمّ صبّره على البلاء لينيله تلك الدّرجة»</w:t>
      </w:r>
      <w:r>
        <w:rPr>
          <w:rFonts w:hint="cs"/>
          <w:rtl/>
        </w:rPr>
        <w:t xml:space="preserve"> </w:t>
      </w:r>
      <w:r w:rsidRPr="004B4EF2">
        <w:rPr>
          <w:rStyle w:val="libFootnotenumChar"/>
          <w:rtl/>
        </w:rPr>
        <w:t>(1)</w:t>
      </w:r>
      <w:r>
        <w:rPr>
          <w:rtl/>
        </w:rPr>
        <w:t>.</w:t>
      </w:r>
    </w:p>
    <w:p w14:paraId="7829F299" w14:textId="77777777" w:rsidR="00ED61A7" w:rsidRPr="00CA1DF9" w:rsidRDefault="00ED61A7" w:rsidP="00AE508F">
      <w:pPr>
        <w:pStyle w:val="libNormal"/>
        <w:rPr>
          <w:rtl/>
        </w:rPr>
      </w:pPr>
      <w:r w:rsidRPr="00CA1DF9">
        <w:rPr>
          <w:rtl/>
        </w:rPr>
        <w:t>قلت : هذا الحديث أورده ابن مندة في ترجمة للجلاح بن حكيم السلمي ، وزعم أنه أخو الجحّاف بن حكيم ، وأنه في أهل الجزيرة ، وساق حديثه من طريق أبي المليح أيضا إلا أنه لم يسم والد خالد ، بل قال : عن محمد بن خالد ، عن أبيه عن جدّه ، وهكذا أورده البخاريّ في ترجمة محمد بن خالد.</w:t>
      </w:r>
    </w:p>
    <w:p w14:paraId="7C4CC9FF" w14:textId="77777777" w:rsidR="00ED61A7" w:rsidRPr="00CA1DF9" w:rsidRDefault="00ED61A7" w:rsidP="00AE508F">
      <w:pPr>
        <w:pStyle w:val="libNormal"/>
        <w:rPr>
          <w:rtl/>
        </w:rPr>
      </w:pPr>
      <w:r w:rsidRPr="00CA1DF9">
        <w:rPr>
          <w:rtl/>
        </w:rPr>
        <w:t>وأخرجه أبو داود من رواية ابن راشد عنه في السّنن ، ولم أر والد خالد مسمّى إلا في رواية ابن شاهين هذه والله أعلم.</w:t>
      </w:r>
    </w:p>
    <w:p w14:paraId="28EE2390" w14:textId="77777777" w:rsidR="00ED61A7" w:rsidRPr="00CA1DF9" w:rsidRDefault="00ED61A7" w:rsidP="00AE508F">
      <w:pPr>
        <w:pStyle w:val="libNormal"/>
        <w:rPr>
          <w:rtl/>
          <w:lang w:bidi="fa-IR"/>
        </w:rPr>
      </w:pPr>
      <w:r w:rsidRPr="004D4493">
        <w:rPr>
          <w:rStyle w:val="libBold2Char"/>
          <w:rtl/>
        </w:rPr>
        <w:t xml:space="preserve">2892 ـ زيد بن جارية : </w:t>
      </w:r>
      <w:r w:rsidRPr="00CA1DF9">
        <w:rPr>
          <w:rtl/>
          <w:lang w:bidi="fa-IR"/>
        </w:rPr>
        <w:t>آخر.</w:t>
      </w:r>
    </w:p>
    <w:p w14:paraId="52D722C1" w14:textId="77777777" w:rsidR="00ED61A7" w:rsidRPr="00CA1DF9" w:rsidRDefault="00ED61A7" w:rsidP="00AE508F">
      <w:pPr>
        <w:pStyle w:val="libNormal"/>
        <w:rPr>
          <w:rtl/>
        </w:rPr>
      </w:pPr>
      <w:r w:rsidRPr="00CA1DF9">
        <w:rPr>
          <w:rtl/>
        </w:rPr>
        <w:t>روى عنه أبو الطّفيل ، وسيأتي في المبهمات ، وجعله بعضهم الأول ، والّذي ظهر لي أنه غيره.</w:t>
      </w:r>
    </w:p>
    <w:p w14:paraId="225D1EFB" w14:textId="77777777" w:rsidR="00ED61A7" w:rsidRPr="00CA1DF9" w:rsidRDefault="00ED61A7" w:rsidP="00AE508F">
      <w:pPr>
        <w:pStyle w:val="libNormal"/>
        <w:rPr>
          <w:rtl/>
          <w:lang w:bidi="fa-IR"/>
        </w:rPr>
      </w:pPr>
      <w:r w:rsidRPr="004D4493">
        <w:rPr>
          <w:rStyle w:val="libBold2Char"/>
          <w:rtl/>
        </w:rPr>
        <w:t xml:space="preserve">2893 ز ـ زيد بن جبير الجهنيّ : </w:t>
      </w:r>
      <w:r w:rsidRPr="00CA1DF9">
        <w:rPr>
          <w:rtl/>
          <w:lang w:bidi="fa-IR"/>
        </w:rPr>
        <w:t>إن كان محفوظا.</w:t>
      </w:r>
    </w:p>
    <w:p w14:paraId="697A46FE" w14:textId="77777777" w:rsidR="00ED61A7" w:rsidRPr="00CA1DF9" w:rsidRDefault="00ED61A7" w:rsidP="007952B1">
      <w:pPr>
        <w:pStyle w:val="libLine"/>
        <w:rPr>
          <w:rtl/>
        </w:rPr>
      </w:pPr>
      <w:r w:rsidRPr="00CA1DF9">
        <w:rPr>
          <w:rtl/>
        </w:rPr>
        <w:t>__________________</w:t>
      </w:r>
    </w:p>
    <w:p w14:paraId="130266E0" w14:textId="77777777" w:rsidR="00ED61A7" w:rsidRPr="00CA1DF9" w:rsidRDefault="00ED61A7" w:rsidP="004B4EF2">
      <w:pPr>
        <w:pStyle w:val="libFootnote0"/>
        <w:rPr>
          <w:rtl/>
          <w:lang w:bidi="fa-IR"/>
        </w:rPr>
      </w:pPr>
      <w:r w:rsidRPr="00CA1DF9">
        <w:rPr>
          <w:rtl/>
        </w:rPr>
        <w:t>التاريخ الصغير 1 / 161</w:t>
      </w:r>
      <w:r>
        <w:rPr>
          <w:rtl/>
        </w:rPr>
        <w:t xml:space="preserve"> ـ </w:t>
      </w:r>
      <w:r w:rsidRPr="00CA1DF9">
        <w:rPr>
          <w:rtl/>
        </w:rPr>
        <w:t>تقريب التهذيب ، التاريخ الكبير 3 / 386 ، تبصير المنتبه 1 / 231 ، 232 ، الإكمال 2 / 51 ، أسد الغابة ت [1816] ، الاستيعاب ت [846]</w:t>
      </w:r>
      <w:r>
        <w:rPr>
          <w:rtl/>
        </w:rPr>
        <w:t>.</w:t>
      </w:r>
    </w:p>
    <w:p w14:paraId="5E3168BA" w14:textId="77777777" w:rsidR="00ED61A7" w:rsidRPr="00CA1DF9" w:rsidRDefault="00ED61A7" w:rsidP="004B4EF2">
      <w:pPr>
        <w:pStyle w:val="libFootnote0"/>
        <w:rPr>
          <w:rtl/>
          <w:lang w:bidi="fa-IR"/>
        </w:rPr>
      </w:pPr>
      <w:r>
        <w:rPr>
          <w:rtl/>
        </w:rPr>
        <w:t>(</w:t>
      </w:r>
      <w:r w:rsidRPr="00CA1DF9">
        <w:rPr>
          <w:rtl/>
        </w:rPr>
        <w:t>1) أورده المتقي الهندي في كنز العمال حديث رقم 6815 وعزاه الى ابن شاهين.</w:t>
      </w:r>
    </w:p>
    <w:p w14:paraId="288BA11B" w14:textId="77777777" w:rsidR="00ED61A7" w:rsidRPr="00CA1DF9" w:rsidRDefault="00ED61A7" w:rsidP="00AE508F">
      <w:pPr>
        <w:pStyle w:val="libNormal"/>
        <w:rPr>
          <w:rtl/>
        </w:rPr>
      </w:pPr>
      <w:r>
        <w:rPr>
          <w:rtl/>
        </w:rPr>
        <w:br w:type="page"/>
      </w:r>
      <w:r w:rsidRPr="00CA1DF9">
        <w:rPr>
          <w:rtl/>
        </w:rPr>
        <w:lastRenderedPageBreak/>
        <w:t xml:space="preserve">أخرج الإسماعيلي في مسند يحيى بن سعيد الأنصاريّ من تأليفه من طريق إبراهيم بن صرمة ، عن يحيى بن سعيد ، حدّثني أبو بكر بن محمد ، عن عبد الله بن عمرو بن عثمان ، عن أبي حمزة ، عن زيد بن جبير الجهنيّ أنه سمع رسول الله </w:t>
      </w:r>
      <w:r w:rsidRPr="001C1D0F">
        <w:rPr>
          <w:rStyle w:val="libAlaemChar"/>
          <w:rtl/>
        </w:rPr>
        <w:t>صلى‌الله‌عليه‌وآله‌وسلم</w:t>
      </w:r>
      <w:r w:rsidRPr="00CA1DF9">
        <w:rPr>
          <w:rtl/>
        </w:rPr>
        <w:t xml:space="preserve"> يقول : «من كان يؤمن بالله واليوم الآخر فليكرم جاره</w:t>
      </w:r>
      <w:r>
        <w:rPr>
          <w:rtl/>
        </w:rPr>
        <w:t xml:space="preserve"> ..</w:t>
      </w:r>
      <w:r w:rsidRPr="00CA1DF9">
        <w:rPr>
          <w:rtl/>
        </w:rPr>
        <w:t>.» الحديث وفيه : «من كان يؤمن بالله واليوم الآخر فليقل خيرا أو ليسكت</w:t>
      </w:r>
      <w:r>
        <w:rPr>
          <w:rtl/>
        </w:rPr>
        <w:t xml:space="preserve"> ..</w:t>
      </w:r>
      <w:r w:rsidRPr="00CA1DF9">
        <w:rPr>
          <w:rtl/>
        </w:rPr>
        <w:t>.» وبه «الضّيافة ثلاث ، وما كان وراء ذلك فهو صدقة»</w:t>
      </w:r>
      <w:r>
        <w:rPr>
          <w:rFonts w:hint="cs"/>
          <w:rtl/>
        </w:rPr>
        <w:t xml:space="preserve"> </w:t>
      </w:r>
      <w:r w:rsidRPr="004B4EF2">
        <w:rPr>
          <w:rStyle w:val="libFootnotenumChar"/>
          <w:rtl/>
        </w:rPr>
        <w:t>(1)</w:t>
      </w:r>
      <w:r>
        <w:rPr>
          <w:rtl/>
        </w:rPr>
        <w:t>.</w:t>
      </w:r>
    </w:p>
    <w:p w14:paraId="0FB0541D" w14:textId="77777777" w:rsidR="00ED61A7" w:rsidRPr="00CA1DF9" w:rsidRDefault="00ED61A7" w:rsidP="00AE508F">
      <w:pPr>
        <w:pStyle w:val="libNormal"/>
        <w:rPr>
          <w:rtl/>
        </w:rPr>
      </w:pPr>
      <w:r w:rsidRPr="00CA1DF9">
        <w:rPr>
          <w:rtl/>
        </w:rPr>
        <w:t>قال الإسماعيليّ : كذا قال زيد بن جبير ، وأبو حمزة ، وهما عندي مصحّفان.</w:t>
      </w:r>
    </w:p>
    <w:p w14:paraId="7A97A510" w14:textId="77777777" w:rsidR="00ED61A7" w:rsidRPr="00CA1DF9" w:rsidRDefault="00ED61A7" w:rsidP="00AE508F">
      <w:pPr>
        <w:pStyle w:val="libNormal"/>
        <w:rPr>
          <w:rtl/>
        </w:rPr>
      </w:pPr>
      <w:r w:rsidRPr="00CA1DF9">
        <w:rPr>
          <w:rtl/>
        </w:rPr>
        <w:t>قلت : ولم يبين بما ذا تصحّفا ، وأظن الصّواب زيد بن خالد الجهنيّ.</w:t>
      </w:r>
    </w:p>
    <w:p w14:paraId="26A4506C" w14:textId="77777777" w:rsidR="00ED61A7" w:rsidRPr="00CA1DF9" w:rsidRDefault="00ED61A7" w:rsidP="00AE508F">
      <w:pPr>
        <w:pStyle w:val="libNormal"/>
        <w:rPr>
          <w:rtl/>
          <w:lang w:bidi="fa-IR"/>
        </w:rPr>
      </w:pPr>
      <w:r w:rsidRPr="004D4493">
        <w:rPr>
          <w:rStyle w:val="libBold2Char"/>
          <w:rtl/>
        </w:rPr>
        <w:t xml:space="preserve">2894 ـ زيد بن الجلاس </w:t>
      </w:r>
      <w:r w:rsidRPr="004B4EF2">
        <w:rPr>
          <w:rStyle w:val="libFootnotenumChar"/>
          <w:rtl/>
        </w:rPr>
        <w:t>(2)</w:t>
      </w:r>
      <w:r w:rsidRPr="004D4493">
        <w:rPr>
          <w:rStyle w:val="libBold2Char"/>
          <w:rtl/>
        </w:rPr>
        <w:t xml:space="preserve"> </w:t>
      </w:r>
      <w:r w:rsidRPr="00CA1DF9">
        <w:rPr>
          <w:rtl/>
          <w:lang w:bidi="fa-IR"/>
        </w:rPr>
        <w:t>: في رجاء بن الجلاس.</w:t>
      </w:r>
    </w:p>
    <w:p w14:paraId="08AE1196" w14:textId="77777777" w:rsidR="00ED61A7" w:rsidRPr="00CA1DF9" w:rsidRDefault="00ED61A7" w:rsidP="00AE508F">
      <w:pPr>
        <w:pStyle w:val="libNormal"/>
        <w:rPr>
          <w:rtl/>
        </w:rPr>
      </w:pPr>
      <w:r w:rsidRPr="004D4493">
        <w:rPr>
          <w:rStyle w:val="libBold2Char"/>
          <w:rtl/>
        </w:rPr>
        <w:t xml:space="preserve">2895 ـ زيد بن الحارث بن قيس </w:t>
      </w:r>
      <w:r w:rsidRPr="004B4EF2">
        <w:rPr>
          <w:rStyle w:val="libFootnotenumChar"/>
          <w:rtl/>
        </w:rPr>
        <w:t>(3)</w:t>
      </w:r>
      <w:r w:rsidRPr="004D4493">
        <w:rPr>
          <w:rStyle w:val="libBold2Char"/>
          <w:rtl/>
        </w:rPr>
        <w:t xml:space="preserve"> </w:t>
      </w:r>
      <w:r w:rsidRPr="00CA1DF9">
        <w:rPr>
          <w:rtl/>
        </w:rPr>
        <w:t>: بن مالك بن حارثة بن ثعلبة بن كعب بن الخزرج ، أخو زيد بن الحارث.</w:t>
      </w:r>
    </w:p>
    <w:p w14:paraId="18E54C82" w14:textId="77777777" w:rsidR="00ED61A7" w:rsidRPr="00CA1DF9" w:rsidRDefault="00ED61A7" w:rsidP="00AE508F">
      <w:pPr>
        <w:pStyle w:val="libNormal"/>
        <w:rPr>
          <w:rtl/>
        </w:rPr>
      </w:pPr>
      <w:r w:rsidRPr="00CA1DF9">
        <w:rPr>
          <w:rtl/>
        </w:rPr>
        <w:t>شهد أحدا ، قاله العدويّ ، وتبعه الطّبريّ.</w:t>
      </w:r>
    </w:p>
    <w:p w14:paraId="2FB4E6BA" w14:textId="77777777" w:rsidR="00ED61A7" w:rsidRPr="00CA1DF9" w:rsidRDefault="00ED61A7" w:rsidP="00AE508F">
      <w:pPr>
        <w:pStyle w:val="libNormal"/>
        <w:rPr>
          <w:rtl/>
        </w:rPr>
      </w:pPr>
      <w:r w:rsidRPr="004D4493">
        <w:rPr>
          <w:rStyle w:val="libBold2Char"/>
          <w:rtl/>
        </w:rPr>
        <w:t xml:space="preserve">2896 ز ـ زيد بن الحارث : </w:t>
      </w:r>
      <w:r w:rsidRPr="00CA1DF9">
        <w:rPr>
          <w:rtl/>
        </w:rPr>
        <w:t>آخر : في ترجمة يزيد بن الحارث.</w:t>
      </w:r>
    </w:p>
    <w:p w14:paraId="4A043CB2" w14:textId="77777777" w:rsidR="00ED61A7" w:rsidRPr="00CA1DF9" w:rsidRDefault="00ED61A7" w:rsidP="00AE508F">
      <w:pPr>
        <w:pStyle w:val="libNormal"/>
        <w:rPr>
          <w:rtl/>
          <w:lang w:bidi="fa-IR"/>
        </w:rPr>
      </w:pPr>
      <w:r w:rsidRPr="004D4493">
        <w:rPr>
          <w:rStyle w:val="libBold2Char"/>
          <w:rtl/>
        </w:rPr>
        <w:t xml:space="preserve">2897 ـ زيد بن حارثة </w:t>
      </w:r>
      <w:r w:rsidRPr="004B4EF2">
        <w:rPr>
          <w:rStyle w:val="libFootnotenumChar"/>
          <w:rtl/>
        </w:rPr>
        <w:t>(4)</w:t>
      </w:r>
      <w:r w:rsidRPr="004D4493">
        <w:rPr>
          <w:rStyle w:val="libBold2Char"/>
          <w:rtl/>
        </w:rPr>
        <w:t xml:space="preserve"> </w:t>
      </w:r>
      <w:r w:rsidRPr="00CA1DF9">
        <w:rPr>
          <w:rtl/>
          <w:lang w:bidi="fa-IR"/>
        </w:rPr>
        <w:t>: بن شراحيل الكعبي.</w:t>
      </w:r>
    </w:p>
    <w:p w14:paraId="1F994B50" w14:textId="77777777" w:rsidR="00ED61A7" w:rsidRPr="00CA1DF9" w:rsidRDefault="00ED61A7" w:rsidP="00AE508F">
      <w:pPr>
        <w:pStyle w:val="libNormal"/>
        <w:rPr>
          <w:rtl/>
        </w:rPr>
      </w:pPr>
      <w:r w:rsidRPr="00CA1DF9">
        <w:rPr>
          <w:rtl/>
        </w:rPr>
        <w:t xml:space="preserve">تقدم نسبه في ترجمة ولده أسامة بن زيد قال ابن سعد : أمه سعدى بنت ثعلبة بن عامر ، من بني معن من طيِّئ </w:t>
      </w:r>
      <w:r>
        <w:rPr>
          <w:rtl/>
        </w:rPr>
        <w:t>[</w:t>
      </w:r>
      <w:r w:rsidRPr="00CA1DF9">
        <w:rPr>
          <w:rtl/>
        </w:rPr>
        <w:t xml:space="preserve">وقال ابن عمر ما كنا ندعو زيد بن حارثة إلا زيد بن محمد حتى نزلت : </w:t>
      </w:r>
      <w:r w:rsidRPr="001C1D0F">
        <w:rPr>
          <w:rStyle w:val="libAlaemChar"/>
          <w:rtl/>
        </w:rPr>
        <w:t>(</w:t>
      </w:r>
      <w:r w:rsidRPr="00AE508F">
        <w:rPr>
          <w:rStyle w:val="libAieChar"/>
          <w:rtl/>
        </w:rPr>
        <w:t>ادْعُوهُمْ لِآبائِهِمْ</w:t>
      </w:r>
      <w:r w:rsidRPr="001C1D0F">
        <w:rPr>
          <w:rStyle w:val="libAlaemChar"/>
          <w:rtl/>
        </w:rPr>
        <w:t>)</w:t>
      </w:r>
      <w:r w:rsidRPr="00CA1DF9">
        <w:rPr>
          <w:rtl/>
        </w:rPr>
        <w:t xml:space="preserve"> </w:t>
      </w:r>
      <w:r>
        <w:rPr>
          <w:rtl/>
        </w:rPr>
        <w:t>[</w:t>
      </w:r>
      <w:r w:rsidRPr="00CA1DF9">
        <w:rPr>
          <w:rtl/>
        </w:rPr>
        <w:t>الأحزاب : 5</w:t>
      </w:r>
      <w:r>
        <w:rPr>
          <w:rtl/>
        </w:rPr>
        <w:t>]</w:t>
      </w:r>
      <w:r w:rsidRPr="00CA1DF9">
        <w:rPr>
          <w:rtl/>
        </w:rPr>
        <w:t xml:space="preserve"> الحديث أخرجه البخاريّ</w:t>
      </w:r>
      <w:r>
        <w:rPr>
          <w:rtl/>
        </w:rPr>
        <w:t>]</w:t>
      </w:r>
      <w:r w:rsidRPr="00CA1DF9">
        <w:rPr>
          <w:rtl/>
        </w:rPr>
        <w:t xml:space="preserve"> </w:t>
      </w:r>
      <w:r w:rsidRPr="004B4EF2">
        <w:rPr>
          <w:rStyle w:val="libFootnotenumChar"/>
          <w:rtl/>
        </w:rPr>
        <w:t>(5)</w:t>
      </w:r>
      <w:r>
        <w:rPr>
          <w:rtl/>
        </w:rPr>
        <w:t>.</w:t>
      </w:r>
    </w:p>
    <w:p w14:paraId="56EAFCF3" w14:textId="77777777" w:rsidR="00ED61A7" w:rsidRPr="00CA1DF9" w:rsidRDefault="00ED61A7" w:rsidP="007952B1">
      <w:pPr>
        <w:pStyle w:val="libLine"/>
        <w:rPr>
          <w:rtl/>
        </w:rPr>
      </w:pPr>
      <w:r w:rsidRPr="00CA1DF9">
        <w:rPr>
          <w:rtl/>
        </w:rPr>
        <w:t>__________________</w:t>
      </w:r>
    </w:p>
    <w:p w14:paraId="0FF6DBA9" w14:textId="77777777" w:rsidR="00ED61A7" w:rsidRPr="00CA1DF9" w:rsidRDefault="00ED61A7" w:rsidP="004B4EF2">
      <w:pPr>
        <w:pStyle w:val="libFootnote0"/>
        <w:rPr>
          <w:rtl/>
          <w:lang w:bidi="fa-IR"/>
        </w:rPr>
      </w:pPr>
      <w:r>
        <w:rPr>
          <w:rtl/>
        </w:rPr>
        <w:t>(</w:t>
      </w:r>
      <w:r w:rsidRPr="00CA1DF9">
        <w:rPr>
          <w:rtl/>
        </w:rPr>
        <w:t xml:space="preserve">1) أخرجه البخاري من حديث أبي هريرة </w:t>
      </w:r>
      <w:r w:rsidRPr="001C1D0F">
        <w:rPr>
          <w:rStyle w:val="libAlaemChar"/>
          <w:rtl/>
        </w:rPr>
        <w:t>رضي‌الله‌عنه</w:t>
      </w:r>
      <w:r w:rsidRPr="00CA1DF9">
        <w:rPr>
          <w:rtl/>
        </w:rPr>
        <w:t xml:space="preserve"> 10 / 445 </w:t>
      </w:r>
      <w:r>
        <w:rPr>
          <w:rtl/>
        </w:rPr>
        <w:t>(</w:t>
      </w:r>
      <w:r w:rsidRPr="00CA1DF9">
        <w:rPr>
          <w:rtl/>
        </w:rPr>
        <w:t xml:space="preserve">6018) ومسلم 1 / 68 </w:t>
      </w:r>
      <w:r>
        <w:rPr>
          <w:rtl/>
        </w:rPr>
        <w:t>(</w:t>
      </w:r>
      <w:r w:rsidRPr="00CA1DF9">
        <w:rPr>
          <w:rtl/>
        </w:rPr>
        <w:t>75</w:t>
      </w:r>
      <w:r>
        <w:rPr>
          <w:rtl/>
        </w:rPr>
        <w:t xml:space="preserve"> ـ </w:t>
      </w:r>
      <w:r w:rsidRPr="00CA1DF9">
        <w:rPr>
          <w:rtl/>
        </w:rPr>
        <w:t>47</w:t>
      </w:r>
      <w:r>
        <w:rPr>
          <w:rtl/>
        </w:rPr>
        <w:t>).</w:t>
      </w:r>
    </w:p>
    <w:p w14:paraId="0C558CA8" w14:textId="77777777" w:rsidR="00ED61A7" w:rsidRPr="00CA1DF9" w:rsidRDefault="00ED61A7" w:rsidP="004B4EF2">
      <w:pPr>
        <w:pStyle w:val="libFootnote0"/>
        <w:rPr>
          <w:rtl/>
          <w:lang w:bidi="fa-IR"/>
        </w:rPr>
      </w:pPr>
      <w:r>
        <w:rPr>
          <w:rtl/>
        </w:rPr>
        <w:t>(</w:t>
      </w:r>
      <w:r w:rsidRPr="00CA1DF9">
        <w:rPr>
          <w:rtl/>
        </w:rPr>
        <w:t>2) أسد الغابة ت [1827] ، الاستيعاب ت [847]</w:t>
      </w:r>
      <w:r>
        <w:rPr>
          <w:rtl/>
        </w:rPr>
        <w:t>.</w:t>
      </w:r>
    </w:p>
    <w:p w14:paraId="4901CD97" w14:textId="77777777" w:rsidR="00ED61A7" w:rsidRPr="00CA1DF9" w:rsidRDefault="00ED61A7" w:rsidP="004B4EF2">
      <w:pPr>
        <w:pStyle w:val="libFootnote0"/>
        <w:rPr>
          <w:rtl/>
          <w:lang w:bidi="fa-IR"/>
        </w:rPr>
      </w:pPr>
      <w:r>
        <w:rPr>
          <w:rtl/>
        </w:rPr>
        <w:t>(</w:t>
      </w:r>
      <w:r w:rsidRPr="00CA1DF9">
        <w:rPr>
          <w:rtl/>
        </w:rPr>
        <w:t>3) الثقات 3 / 141 ، تجريد أسماء الصحابة 1 / 197 ، الاستبصار 124 ، طبقات الحفاظ 93 ، شذرات الذهب 1 / 9 ، التاريخ الصغير 1 / 315 ، الوافي بالوفيات 15 / 25 ، أسد الغابة ت [1828]</w:t>
      </w:r>
      <w:r>
        <w:rPr>
          <w:rtl/>
        </w:rPr>
        <w:t>.</w:t>
      </w:r>
    </w:p>
    <w:p w14:paraId="6538FB69" w14:textId="77777777" w:rsidR="00ED61A7" w:rsidRPr="00CA1DF9" w:rsidRDefault="00ED61A7" w:rsidP="004B4EF2">
      <w:pPr>
        <w:pStyle w:val="libFootnote0"/>
        <w:rPr>
          <w:rtl/>
          <w:lang w:bidi="fa-IR"/>
        </w:rPr>
      </w:pPr>
      <w:r>
        <w:rPr>
          <w:rtl/>
        </w:rPr>
        <w:t>(</w:t>
      </w:r>
      <w:r w:rsidRPr="00CA1DF9">
        <w:rPr>
          <w:rtl/>
        </w:rPr>
        <w:t>4) أسد الغابة ت [1829] ، الاستيعاب [848] ، المسند لأحمد 4 / 161 ، طبقات ابن سعد 3 / 1 / 27 ، طبقات خليفة 6 ، تاريخ خليفة 86 ، 87 ، التاريخ الكبير 3 / 390 ، التاريخ الصغير 1 / 23 ، الجرح والتعديل 3 / 559 ، ابن عساكر 6 / 291 ، 1 ، تهذيب الأسماء واللغات 1 / 202 ، 203 ، تهذيب الكمال 453 ، العبر 1 / 9 ، مجمع الزوائد 9 / 274 ، العقد الثمين 4 / 459 ، 473 ، تهذيب التهذيب 3 / 401 ، خلاصة تذهيب الكمال 127 ، تهذيب تاريخ ابن عساكر 5 / 454.</w:t>
      </w:r>
    </w:p>
    <w:p w14:paraId="5611D804" w14:textId="77777777" w:rsidR="00ED61A7" w:rsidRPr="00CA1DF9" w:rsidRDefault="00ED61A7" w:rsidP="004B4EF2">
      <w:pPr>
        <w:pStyle w:val="libFootnote0"/>
        <w:rPr>
          <w:rtl/>
          <w:lang w:bidi="fa-IR"/>
        </w:rPr>
      </w:pPr>
      <w:r>
        <w:rPr>
          <w:rtl/>
        </w:rPr>
        <w:t>(</w:t>
      </w:r>
      <w:r w:rsidRPr="00CA1DF9">
        <w:rPr>
          <w:rtl/>
        </w:rPr>
        <w:t>5) ليس في أ.</w:t>
      </w:r>
    </w:p>
    <w:p w14:paraId="0598E860" w14:textId="77777777" w:rsidR="00ED61A7" w:rsidRPr="00CA1DF9" w:rsidRDefault="00ED61A7" w:rsidP="00AE508F">
      <w:pPr>
        <w:pStyle w:val="libNormal"/>
        <w:rPr>
          <w:rtl/>
        </w:rPr>
      </w:pPr>
      <w:r>
        <w:rPr>
          <w:rtl/>
        </w:rPr>
        <w:br w:type="page"/>
      </w:r>
      <w:r w:rsidRPr="00CA1DF9">
        <w:rPr>
          <w:rtl/>
        </w:rPr>
        <w:lastRenderedPageBreak/>
        <w:t xml:space="preserve">وحدثنا هشام بن محمد بن السّائب الكلبيّ ، عن أبيه ، وعن جميل بن مرثد الطائي وغيرهما ، قالوا : زارت سعدى أم زيد بن حارثة قومها وزيد معها ، فأغارت خيل لبني القين بن جسر في الجاهليّة على أبيات بني معن ، فاحتملوا زيدا وهو غلام يفعة ، فأتوا به في سوق عكاظ فعرضوه للبيع ، فاشتراه حكيم بن حزام لعمته خديجة بأربعمائة درهم ، فلما تزوجها رسول الله </w:t>
      </w:r>
      <w:r w:rsidRPr="001C1D0F">
        <w:rPr>
          <w:rStyle w:val="libAlaemChar"/>
          <w:rtl/>
        </w:rPr>
        <w:t>صلى‌الله‌عليه‌وآله‌وسلم</w:t>
      </w:r>
      <w:r w:rsidRPr="00CA1DF9">
        <w:rPr>
          <w:rtl/>
        </w:rPr>
        <w:t xml:space="preserve"> وهبته له ، وكان أبوه حارثة بن شراحيل حين فقده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4D36C489" w14:textId="77777777" w:rsidTr="00636C9A">
        <w:trPr>
          <w:tblCellSpacing w:w="15" w:type="dxa"/>
          <w:jc w:val="center"/>
        </w:trPr>
        <w:tc>
          <w:tcPr>
            <w:tcW w:w="2362" w:type="pct"/>
            <w:vAlign w:val="center"/>
          </w:tcPr>
          <w:p w14:paraId="561752F6" w14:textId="77777777" w:rsidR="00ED61A7" w:rsidRPr="00CA1DF9" w:rsidRDefault="00ED61A7" w:rsidP="00636C9A">
            <w:pPr>
              <w:rPr>
                <w:rtl/>
                <w:lang w:bidi="fa-IR"/>
              </w:rPr>
            </w:pPr>
            <w:r w:rsidRPr="00CA1DF9">
              <w:rPr>
                <w:rtl/>
                <w:lang w:bidi="fa-IR"/>
              </w:rPr>
              <w:t xml:space="preserve">بكيت على زيد ولم أدر ما فعل </w:t>
            </w:r>
            <w:r w:rsidRPr="00DE4A9C">
              <w:rPr>
                <w:rtl/>
              </w:rPr>
              <w:br/>
              <w:t> </w:t>
            </w:r>
          </w:p>
        </w:tc>
        <w:tc>
          <w:tcPr>
            <w:tcW w:w="196" w:type="pct"/>
            <w:vAlign w:val="center"/>
          </w:tcPr>
          <w:p w14:paraId="57D68806" w14:textId="77777777" w:rsidR="00ED61A7" w:rsidRPr="00CA1DF9" w:rsidRDefault="00ED61A7" w:rsidP="00636C9A">
            <w:r w:rsidRPr="00CA1DF9">
              <w:rPr>
                <w:rtl/>
              </w:rPr>
              <w:t> </w:t>
            </w:r>
          </w:p>
        </w:tc>
        <w:tc>
          <w:tcPr>
            <w:tcW w:w="2361" w:type="pct"/>
            <w:vAlign w:val="center"/>
          </w:tcPr>
          <w:p w14:paraId="5C2D3428" w14:textId="77777777" w:rsidR="00ED61A7" w:rsidRPr="00CA1DF9" w:rsidRDefault="00ED61A7" w:rsidP="00636C9A">
            <w:r>
              <w:rPr>
                <w:rtl/>
                <w:lang w:bidi="fa-IR"/>
              </w:rPr>
              <w:t>أ</w:t>
            </w:r>
            <w:r w:rsidRPr="00CA1DF9">
              <w:rPr>
                <w:rtl/>
                <w:lang w:bidi="fa-IR"/>
              </w:rPr>
              <w:t xml:space="preserve">حيّ فيرجى أم أتى دونه الأجل </w:t>
            </w:r>
            <w:r w:rsidRPr="00DE4A9C">
              <w:rPr>
                <w:rtl/>
              </w:rPr>
              <w:br/>
              <w:t> </w:t>
            </w:r>
          </w:p>
        </w:tc>
      </w:tr>
    </w:tbl>
    <w:p w14:paraId="491EAC16" w14:textId="77777777" w:rsidR="00ED61A7" w:rsidRDefault="00ED61A7" w:rsidP="00C82C3C">
      <w:pPr>
        <w:pStyle w:val="libCenter"/>
        <w:rPr>
          <w:rtl/>
        </w:rPr>
      </w:pPr>
      <w:r>
        <w:rPr>
          <w:rtl/>
        </w:rPr>
        <w:t>[</w:t>
      </w:r>
      <w:r w:rsidRPr="00CA1DF9">
        <w:rPr>
          <w:rtl/>
        </w:rPr>
        <w:t>الطويل</w:t>
      </w:r>
      <w:r>
        <w:rPr>
          <w:rtl/>
        </w:rPr>
        <w:t>]</w:t>
      </w:r>
    </w:p>
    <w:p w14:paraId="38BCAC8C" w14:textId="77777777" w:rsidR="00ED61A7" w:rsidRPr="00CA1DF9" w:rsidRDefault="00ED61A7" w:rsidP="00AE508F">
      <w:pPr>
        <w:pStyle w:val="libNormal"/>
        <w:rPr>
          <w:rtl/>
        </w:rPr>
      </w:pPr>
      <w:r w:rsidRPr="00CA1DF9">
        <w:rPr>
          <w:rtl/>
        </w:rPr>
        <w:t>في أبيات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8696E5C" w14:textId="77777777" w:rsidTr="00636C9A">
        <w:trPr>
          <w:tblCellSpacing w:w="15" w:type="dxa"/>
          <w:jc w:val="center"/>
        </w:trPr>
        <w:tc>
          <w:tcPr>
            <w:tcW w:w="2362" w:type="pct"/>
            <w:vAlign w:val="center"/>
          </w:tcPr>
          <w:p w14:paraId="3934478F" w14:textId="77777777" w:rsidR="00ED61A7" w:rsidRPr="00CA1DF9" w:rsidRDefault="00ED61A7" w:rsidP="00636C9A">
            <w:pPr>
              <w:rPr>
                <w:rtl/>
                <w:lang w:bidi="fa-IR"/>
              </w:rPr>
            </w:pPr>
            <w:r w:rsidRPr="00CA1DF9">
              <w:rPr>
                <w:rtl/>
                <w:lang w:bidi="fa-IR"/>
              </w:rPr>
              <w:t>أوصي به عمرا وقيسا كلاهما</w:t>
            </w:r>
            <w:r w:rsidRPr="00DE4A9C">
              <w:rPr>
                <w:rtl/>
              </w:rPr>
              <w:br/>
              <w:t> </w:t>
            </w:r>
          </w:p>
        </w:tc>
        <w:tc>
          <w:tcPr>
            <w:tcW w:w="196" w:type="pct"/>
            <w:vAlign w:val="center"/>
          </w:tcPr>
          <w:p w14:paraId="25AA047B" w14:textId="77777777" w:rsidR="00ED61A7" w:rsidRPr="00CA1DF9" w:rsidRDefault="00ED61A7" w:rsidP="00636C9A">
            <w:r w:rsidRPr="00CA1DF9">
              <w:rPr>
                <w:rtl/>
              </w:rPr>
              <w:t> </w:t>
            </w:r>
          </w:p>
        </w:tc>
        <w:tc>
          <w:tcPr>
            <w:tcW w:w="2361" w:type="pct"/>
            <w:vAlign w:val="center"/>
          </w:tcPr>
          <w:p w14:paraId="067A99C2" w14:textId="77777777" w:rsidR="00ED61A7" w:rsidRPr="00CA1DF9" w:rsidRDefault="00ED61A7" w:rsidP="00636C9A">
            <w:r>
              <w:rPr>
                <w:rtl/>
                <w:lang w:bidi="fa-IR"/>
              </w:rPr>
              <w:t>و</w:t>
            </w:r>
            <w:r w:rsidRPr="00CA1DF9">
              <w:rPr>
                <w:rtl/>
                <w:lang w:bidi="fa-IR"/>
              </w:rPr>
              <w:t xml:space="preserve">أوصي يزيدا ثمّ بعدهم جبل </w:t>
            </w:r>
            <w:r w:rsidRPr="00DE4A9C">
              <w:rPr>
                <w:rtl/>
              </w:rPr>
              <w:br/>
              <w:t> </w:t>
            </w:r>
          </w:p>
        </w:tc>
      </w:tr>
    </w:tbl>
    <w:p w14:paraId="6FBB92D1" w14:textId="77777777" w:rsidR="00ED61A7" w:rsidRDefault="00ED61A7" w:rsidP="00C82C3C">
      <w:pPr>
        <w:pStyle w:val="libCenter"/>
        <w:rPr>
          <w:rtl/>
        </w:rPr>
      </w:pPr>
      <w:r>
        <w:rPr>
          <w:rtl/>
        </w:rPr>
        <w:t>[</w:t>
      </w:r>
      <w:r w:rsidRPr="00CA1DF9">
        <w:rPr>
          <w:rtl/>
        </w:rPr>
        <w:t>الطويل</w:t>
      </w:r>
      <w:r>
        <w:rPr>
          <w:rtl/>
        </w:rPr>
        <w:t>]</w:t>
      </w:r>
    </w:p>
    <w:p w14:paraId="09FC3C23" w14:textId="77777777" w:rsidR="00ED61A7" w:rsidRPr="00CA1DF9" w:rsidRDefault="00ED61A7" w:rsidP="00AE508F">
      <w:pPr>
        <w:pStyle w:val="libNormal"/>
        <w:rPr>
          <w:rtl/>
        </w:rPr>
      </w:pPr>
      <w:r w:rsidRPr="00CA1DF9">
        <w:rPr>
          <w:rtl/>
        </w:rPr>
        <w:t>يعني بعمرو وقيس أخويه ، وبيزيد أخا زيد لأمه ، وهو يزيد بن كعب بن شراحيل ، وبجبل ولده الأكبر ، قال : فحجّ ناس من كلب ، فرأوا زيدا فعرفهم وعرفوه ، فقال : أبلغوا أهلي هذه الأبيات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EC59227" w14:textId="77777777" w:rsidTr="00636C9A">
        <w:trPr>
          <w:tblCellSpacing w:w="15" w:type="dxa"/>
          <w:jc w:val="center"/>
        </w:trPr>
        <w:tc>
          <w:tcPr>
            <w:tcW w:w="2362" w:type="pct"/>
            <w:vAlign w:val="center"/>
          </w:tcPr>
          <w:p w14:paraId="2C9BC6E2" w14:textId="77777777" w:rsidR="00ED61A7" w:rsidRPr="00CA1DF9" w:rsidRDefault="00ED61A7" w:rsidP="00636C9A">
            <w:pPr>
              <w:rPr>
                <w:rtl/>
                <w:lang w:bidi="fa-IR"/>
              </w:rPr>
            </w:pPr>
            <w:r w:rsidRPr="00CA1DF9">
              <w:rPr>
                <w:rtl/>
                <w:lang w:bidi="fa-IR"/>
              </w:rPr>
              <w:t>أحنّ إلى قومي وإن كنت نائيا</w:t>
            </w:r>
            <w:r w:rsidRPr="00DE4A9C">
              <w:rPr>
                <w:rtl/>
              </w:rPr>
              <w:br/>
              <w:t> </w:t>
            </w:r>
          </w:p>
        </w:tc>
        <w:tc>
          <w:tcPr>
            <w:tcW w:w="196" w:type="pct"/>
            <w:vAlign w:val="center"/>
          </w:tcPr>
          <w:p w14:paraId="6F29A078" w14:textId="77777777" w:rsidR="00ED61A7" w:rsidRPr="00CA1DF9" w:rsidRDefault="00ED61A7" w:rsidP="00636C9A">
            <w:r w:rsidRPr="00CA1DF9">
              <w:rPr>
                <w:rtl/>
              </w:rPr>
              <w:t> </w:t>
            </w:r>
          </w:p>
        </w:tc>
        <w:tc>
          <w:tcPr>
            <w:tcW w:w="2361" w:type="pct"/>
            <w:vAlign w:val="center"/>
          </w:tcPr>
          <w:p w14:paraId="2AFE09AA" w14:textId="77777777" w:rsidR="00ED61A7" w:rsidRPr="00CA1DF9" w:rsidRDefault="00ED61A7" w:rsidP="00636C9A">
            <w:r w:rsidRPr="00CA1DF9">
              <w:rPr>
                <w:rtl/>
                <w:lang w:bidi="fa-IR"/>
              </w:rPr>
              <w:t>بأنّي قطين البيت عند المشاعر</w:t>
            </w:r>
            <w:r w:rsidRPr="00DE4A9C">
              <w:rPr>
                <w:rtl/>
              </w:rPr>
              <w:br/>
              <w:t> </w:t>
            </w:r>
          </w:p>
        </w:tc>
      </w:tr>
    </w:tbl>
    <w:p w14:paraId="2C84C261" w14:textId="77777777" w:rsidR="00ED61A7" w:rsidRDefault="00ED61A7" w:rsidP="00C82C3C">
      <w:pPr>
        <w:pStyle w:val="libCenter"/>
        <w:rPr>
          <w:rtl/>
        </w:rPr>
      </w:pPr>
      <w:r>
        <w:rPr>
          <w:rtl/>
        </w:rPr>
        <w:t>[</w:t>
      </w:r>
      <w:r w:rsidRPr="00CA1DF9">
        <w:rPr>
          <w:rtl/>
        </w:rPr>
        <w:t>الطويل</w:t>
      </w:r>
      <w:r>
        <w:rPr>
          <w:rtl/>
        </w:rPr>
        <w:t>]</w:t>
      </w:r>
    </w:p>
    <w:p w14:paraId="7C21BF67" w14:textId="77777777" w:rsidR="00ED61A7" w:rsidRPr="00CA1DF9" w:rsidRDefault="00ED61A7" w:rsidP="00AE508F">
      <w:pPr>
        <w:pStyle w:val="libNormal"/>
        <w:rPr>
          <w:rtl/>
        </w:rPr>
      </w:pPr>
      <w:r w:rsidRPr="00CA1DF9">
        <w:rPr>
          <w:rtl/>
        </w:rPr>
        <w:t>في أبيات.</w:t>
      </w:r>
    </w:p>
    <w:p w14:paraId="35B8CD27" w14:textId="77777777" w:rsidR="00ED61A7" w:rsidRPr="00CA1DF9" w:rsidRDefault="00ED61A7" w:rsidP="00AE508F">
      <w:pPr>
        <w:pStyle w:val="libNormal"/>
        <w:rPr>
          <w:rtl/>
        </w:rPr>
      </w:pPr>
      <w:r w:rsidRPr="00CA1DF9">
        <w:rPr>
          <w:rtl/>
        </w:rPr>
        <w:t>فانطلقوا فأعلموا أباه ، ووصفوا له موضعا ،</w:t>
      </w:r>
      <w:r>
        <w:rPr>
          <w:rFonts w:hint="cs"/>
          <w:rtl/>
        </w:rPr>
        <w:t xml:space="preserve"> </w:t>
      </w:r>
      <w:r w:rsidRPr="00CA1DF9">
        <w:rPr>
          <w:rtl/>
        </w:rPr>
        <w:t xml:space="preserve">فخرج حارثة وكعب أخوه بفدائه ، فقدما مكة ، فسألا عن النّبي </w:t>
      </w:r>
      <w:r w:rsidRPr="001C1D0F">
        <w:rPr>
          <w:rStyle w:val="libAlaemChar"/>
          <w:rtl/>
        </w:rPr>
        <w:t>صلى‌الله‌عليه‌وآله‌وسلم</w:t>
      </w:r>
      <w:r w:rsidRPr="00CA1DF9">
        <w:rPr>
          <w:rtl/>
        </w:rPr>
        <w:t xml:space="preserve"> ، فقيل : هو في المسجد ، فدخلا عليه ، فقالا : يا بن عبد المطّلب ، يا بن سيد قومه ، أنتم أهل حرم الله تفكّون العاني وتطعمون الأسير ، جئناك في ولدنا عبدك ، فامنن علينا ، وأحسن في فدائه ، فإنا سنرفع لك. قال وما ذاك</w:t>
      </w:r>
      <w:r>
        <w:rPr>
          <w:rtl/>
        </w:rPr>
        <w:t>؟</w:t>
      </w:r>
      <w:r w:rsidRPr="00CA1DF9">
        <w:rPr>
          <w:rtl/>
        </w:rPr>
        <w:t xml:space="preserve"> قالوا : زيد بن حارثة. فقال : أو غير ذلك</w:t>
      </w:r>
      <w:r>
        <w:rPr>
          <w:rtl/>
        </w:rPr>
        <w:t>؟</w:t>
      </w:r>
      <w:r w:rsidRPr="00CA1DF9">
        <w:rPr>
          <w:rtl/>
        </w:rPr>
        <w:t xml:space="preserve"> أدعوه فخيّروه ، فإن اختاركم فهو لكم بغير فداء. وإن اختارني فو الله ما أنا بالذي أختار على من اختارني فداء قالوا : زدتنا على النّصف ، فدعاه فقال : هل تعرف هؤلاء</w:t>
      </w:r>
      <w:r>
        <w:rPr>
          <w:rtl/>
        </w:rPr>
        <w:t>؟</w:t>
      </w:r>
      <w:r w:rsidRPr="00CA1DF9">
        <w:rPr>
          <w:rtl/>
        </w:rPr>
        <w:t xml:space="preserve"> قال : نعم ، هذا أبي وهذا عمّي ، قال : فأنا من قد</w:t>
      </w:r>
    </w:p>
    <w:p w14:paraId="0DA31907" w14:textId="77777777" w:rsidR="00ED61A7" w:rsidRPr="00CA1DF9" w:rsidRDefault="00ED61A7" w:rsidP="007952B1">
      <w:pPr>
        <w:pStyle w:val="libLine"/>
        <w:rPr>
          <w:rtl/>
        </w:rPr>
      </w:pPr>
      <w:r w:rsidRPr="00CA1DF9">
        <w:rPr>
          <w:rtl/>
        </w:rPr>
        <w:t>__________________</w:t>
      </w:r>
    </w:p>
    <w:p w14:paraId="4503DC70" w14:textId="77777777" w:rsidR="00ED61A7" w:rsidRPr="00CA1DF9" w:rsidRDefault="00ED61A7" w:rsidP="004B4EF2">
      <w:pPr>
        <w:pStyle w:val="libFootnote0"/>
        <w:rPr>
          <w:rtl/>
          <w:lang w:bidi="fa-IR"/>
        </w:rPr>
      </w:pPr>
      <w:r>
        <w:rPr>
          <w:rtl/>
        </w:rPr>
        <w:t>(</w:t>
      </w:r>
      <w:r w:rsidRPr="00CA1DF9">
        <w:rPr>
          <w:rtl/>
        </w:rPr>
        <w:t>1) في ت بجل.</w:t>
      </w:r>
    </w:p>
    <w:p w14:paraId="402C85AF" w14:textId="77777777" w:rsidR="00ED61A7" w:rsidRPr="00CA1DF9" w:rsidRDefault="00ED61A7" w:rsidP="004B4EF2">
      <w:pPr>
        <w:pStyle w:val="libFootnote0"/>
        <w:rPr>
          <w:rtl/>
          <w:lang w:bidi="fa-IR"/>
        </w:rPr>
      </w:pPr>
      <w:r>
        <w:rPr>
          <w:rtl/>
        </w:rPr>
        <w:t>(</w:t>
      </w:r>
      <w:r w:rsidRPr="00CA1DF9">
        <w:rPr>
          <w:rtl/>
        </w:rPr>
        <w:t xml:space="preserve">2) ينظر البيت الأول والثاني في أسد الغابة ترجمة رقم </w:t>
      </w:r>
      <w:r>
        <w:rPr>
          <w:rtl/>
        </w:rPr>
        <w:t>(</w:t>
      </w:r>
      <w:r w:rsidRPr="00CA1DF9">
        <w:rPr>
          <w:rtl/>
        </w:rPr>
        <w:t xml:space="preserve">1829) والاستيعاب ترجمة رقم </w:t>
      </w:r>
      <w:r>
        <w:rPr>
          <w:rtl/>
        </w:rPr>
        <w:t>(</w:t>
      </w:r>
      <w:r w:rsidRPr="00CA1DF9">
        <w:rPr>
          <w:rtl/>
        </w:rPr>
        <w:t>848) الأول والأخير منهما وفي الطبقات 3 / 28. وسيرة ابن هشام 1 / 248.</w:t>
      </w:r>
    </w:p>
    <w:p w14:paraId="071171FB" w14:textId="77777777" w:rsidR="00ED61A7" w:rsidRPr="00CA1DF9" w:rsidRDefault="00ED61A7" w:rsidP="00ED61A7">
      <w:pPr>
        <w:rPr>
          <w:rtl/>
          <w:lang w:bidi="fa-IR"/>
        </w:rPr>
      </w:pPr>
      <w:r>
        <w:rPr>
          <w:rtl/>
          <w:lang w:bidi="fa-IR"/>
        </w:rPr>
        <w:br w:type="page"/>
      </w:r>
      <w:r w:rsidRPr="00CA1DF9">
        <w:rPr>
          <w:rtl/>
          <w:lang w:bidi="fa-IR"/>
        </w:rPr>
        <w:lastRenderedPageBreak/>
        <w:t>علمت ، وقد رأيت صحبتي لك فاخترني أو اخترهما.</w:t>
      </w:r>
    </w:p>
    <w:p w14:paraId="434E50C6" w14:textId="77777777" w:rsidR="00ED61A7" w:rsidRPr="00CA1DF9" w:rsidRDefault="00ED61A7" w:rsidP="00AE508F">
      <w:pPr>
        <w:pStyle w:val="libNormal"/>
        <w:rPr>
          <w:rtl/>
        </w:rPr>
      </w:pPr>
      <w:r w:rsidRPr="00CA1DF9">
        <w:rPr>
          <w:rtl/>
        </w:rPr>
        <w:t>فقال زيد : ما أنا بالذي أختار عليك أحدا ، أنت مني بمكان الأب والعمّ.</w:t>
      </w:r>
    </w:p>
    <w:p w14:paraId="2E7D8450" w14:textId="77777777" w:rsidR="00ED61A7" w:rsidRPr="00CA1DF9" w:rsidRDefault="00ED61A7" w:rsidP="00AE508F">
      <w:pPr>
        <w:pStyle w:val="libNormal"/>
        <w:rPr>
          <w:rtl/>
        </w:rPr>
      </w:pPr>
      <w:r w:rsidRPr="00CA1DF9">
        <w:rPr>
          <w:rtl/>
        </w:rPr>
        <w:t xml:space="preserve">فقالا : ويحك يا زيد ، </w:t>
      </w:r>
      <w:r>
        <w:rPr>
          <w:rtl/>
        </w:rPr>
        <w:t>أ</w:t>
      </w:r>
      <w:r w:rsidRPr="00CA1DF9">
        <w:rPr>
          <w:rtl/>
        </w:rPr>
        <w:t>تختار العبوديّة على الحرية ، وعلى أبيك وعمّك وأهل بيتك</w:t>
      </w:r>
      <w:r>
        <w:rPr>
          <w:rtl/>
        </w:rPr>
        <w:t>؟</w:t>
      </w:r>
      <w:r>
        <w:rPr>
          <w:rFonts w:hint="cs"/>
          <w:rtl/>
        </w:rPr>
        <w:t xml:space="preserve"> </w:t>
      </w:r>
      <w:r w:rsidRPr="00CA1DF9">
        <w:rPr>
          <w:rtl/>
        </w:rPr>
        <w:t>قال : نعم ، إني قد رأيت من هذا الرجل شيئا ما أنا بالذي أختار عليه أحدا.</w:t>
      </w:r>
    </w:p>
    <w:p w14:paraId="2049B660" w14:textId="77777777" w:rsidR="00ED61A7" w:rsidRPr="00CA1DF9" w:rsidRDefault="00ED61A7" w:rsidP="00AE508F">
      <w:pPr>
        <w:pStyle w:val="libNormal"/>
        <w:rPr>
          <w:rtl/>
        </w:rPr>
      </w:pPr>
      <w:r w:rsidRPr="00CA1DF9">
        <w:rPr>
          <w:rtl/>
        </w:rPr>
        <w:t xml:space="preserve">فلما رأى رسول الله </w:t>
      </w:r>
      <w:r w:rsidRPr="001C1D0F">
        <w:rPr>
          <w:rStyle w:val="libAlaemChar"/>
          <w:rtl/>
        </w:rPr>
        <w:t>صلى‌الله‌عليه‌وسلم</w:t>
      </w:r>
      <w:r w:rsidRPr="00CA1DF9">
        <w:rPr>
          <w:rtl/>
        </w:rPr>
        <w:t xml:space="preserve"> ذلك أخرجه إلى الحجر ، فقال : «اشهدوا أنّ زيدا ابني ، يرثني وأرثه» ، فلما رأى ذلك أبوه وعمّه طابت أنفسهما ، وانصرفا ، فدعي زيد بن محمد حتى جاء الله بالإسلام.</w:t>
      </w:r>
    </w:p>
    <w:p w14:paraId="46E63506" w14:textId="77777777" w:rsidR="00ED61A7" w:rsidRPr="00CA1DF9" w:rsidRDefault="00ED61A7" w:rsidP="00AE508F">
      <w:pPr>
        <w:pStyle w:val="libNormal"/>
        <w:rPr>
          <w:rtl/>
        </w:rPr>
      </w:pPr>
      <w:r w:rsidRPr="00CA1DF9">
        <w:rPr>
          <w:rtl/>
        </w:rPr>
        <w:t>وقد ذكر ابن إسحاق قصّة مجيء حارثة والد زيد في طلبه بنحوه.</w:t>
      </w:r>
    </w:p>
    <w:p w14:paraId="088D1135" w14:textId="77777777" w:rsidR="00ED61A7" w:rsidRPr="00CA1DF9" w:rsidRDefault="00ED61A7" w:rsidP="00AE508F">
      <w:pPr>
        <w:pStyle w:val="libNormal"/>
        <w:rPr>
          <w:rtl/>
        </w:rPr>
      </w:pPr>
      <w:r w:rsidRPr="00CA1DF9">
        <w:rPr>
          <w:rtl/>
        </w:rPr>
        <w:t xml:space="preserve">وقال ابن الكلبيّ ، عن أبيه ، عن أبي صالح ، عن ابن عباس : لما تبنّى النّبي </w:t>
      </w:r>
      <w:r w:rsidRPr="001C1D0F">
        <w:rPr>
          <w:rStyle w:val="libAlaemChar"/>
          <w:rtl/>
        </w:rPr>
        <w:t>صلى‌الله‌عليه‌وآله‌وسلم</w:t>
      </w:r>
      <w:r w:rsidRPr="00CA1DF9">
        <w:rPr>
          <w:rtl/>
        </w:rPr>
        <w:t xml:space="preserve"> زيدا زوّجه زينب بنت جحش ، وهي بنت عمته أميمة بنت عبد المطّلب ، وزوّجه النبي </w:t>
      </w:r>
      <w:r w:rsidRPr="001C1D0F">
        <w:rPr>
          <w:rStyle w:val="libAlaemChar"/>
          <w:rtl/>
        </w:rPr>
        <w:t>صلى‌الله‌عليه‌وآله‌وسلم</w:t>
      </w:r>
      <w:r w:rsidRPr="00CA1DF9">
        <w:rPr>
          <w:rtl/>
        </w:rPr>
        <w:t xml:space="preserve"> قبل ذلك مولاته أم أيمن ، فولدت له أسامة ، ثم لما طلق زينب زوّجه أم كلثوم بنت عقبة ، وأمها أروى بنت كريز ، وأمها البيضاء بنت عبد المطّلب ، فولدت له زيد بن زيد ، ورقية ، ثم طلق أم كلثوم ، وتزوّج درة بنت أبي لهب بن عبد المطلب ، ثم طلقها وتزوّج هند بنت العوام أخت الزبير.</w:t>
      </w:r>
    </w:p>
    <w:p w14:paraId="26D9D28E" w14:textId="77777777" w:rsidR="00ED61A7" w:rsidRPr="00CA1DF9" w:rsidRDefault="00ED61A7" w:rsidP="00AE508F">
      <w:pPr>
        <w:pStyle w:val="libNormal"/>
        <w:rPr>
          <w:rtl/>
        </w:rPr>
      </w:pPr>
      <w:r w:rsidRPr="00CA1DF9">
        <w:rPr>
          <w:rtl/>
        </w:rPr>
        <w:t xml:space="preserve">وقال ابن عمر : ما كنا ندعو زيد بن حارثة إلا زيد بن محمّد حتى نزلت : </w:t>
      </w:r>
      <w:r w:rsidRPr="001C1D0F">
        <w:rPr>
          <w:rStyle w:val="libAlaemChar"/>
          <w:rtl/>
        </w:rPr>
        <w:t>(</w:t>
      </w:r>
      <w:r w:rsidRPr="00AE508F">
        <w:rPr>
          <w:rStyle w:val="libAieChar"/>
          <w:rtl/>
        </w:rPr>
        <w:t>ادْعُوهُمْ لِآبائِهِمْ</w:t>
      </w:r>
      <w:r w:rsidRPr="001C1D0F">
        <w:rPr>
          <w:rStyle w:val="libAlaemChar"/>
          <w:rtl/>
        </w:rPr>
        <w:t>)</w:t>
      </w:r>
      <w:r w:rsidRPr="00CA1DF9">
        <w:rPr>
          <w:rtl/>
        </w:rPr>
        <w:t xml:space="preserve"> </w:t>
      </w:r>
      <w:r>
        <w:rPr>
          <w:rtl/>
        </w:rPr>
        <w:t>[</w:t>
      </w:r>
      <w:r w:rsidRPr="00CA1DF9">
        <w:rPr>
          <w:rtl/>
        </w:rPr>
        <w:t>الأحزاب : 5</w:t>
      </w:r>
      <w:r>
        <w:rPr>
          <w:rtl/>
        </w:rPr>
        <w:t>] ..</w:t>
      </w:r>
      <w:r w:rsidRPr="00CA1DF9">
        <w:rPr>
          <w:rtl/>
        </w:rPr>
        <w:t xml:space="preserve"> الحديث. أخرجه البخاريّ.</w:t>
      </w:r>
    </w:p>
    <w:p w14:paraId="0D6F6330" w14:textId="77777777" w:rsidR="00ED61A7" w:rsidRPr="00CA1DF9" w:rsidRDefault="00ED61A7" w:rsidP="00AE508F">
      <w:pPr>
        <w:pStyle w:val="libNormal"/>
        <w:rPr>
          <w:rtl/>
        </w:rPr>
      </w:pPr>
      <w:r w:rsidRPr="00CA1DF9">
        <w:rPr>
          <w:rtl/>
        </w:rPr>
        <w:t xml:space="preserve">ويقال : إن النبيّ </w:t>
      </w:r>
      <w:r w:rsidRPr="001C1D0F">
        <w:rPr>
          <w:rStyle w:val="libAlaemChar"/>
          <w:rtl/>
        </w:rPr>
        <w:t>صلى‌الله‌عليه‌وآله‌وسلم</w:t>
      </w:r>
      <w:r w:rsidRPr="00CA1DF9">
        <w:rPr>
          <w:rtl/>
        </w:rPr>
        <w:t xml:space="preserve"> سمّاه زيدا لمحبة قريش في هذا الاسم ، وهو اسم قصي وقد تقدم ذكر مجيء أبيه إلى مكّة في طلب فدائه في ترجمته.</w:t>
      </w:r>
    </w:p>
    <w:p w14:paraId="053CD480" w14:textId="77777777" w:rsidR="00ED61A7" w:rsidRPr="00CA1DF9" w:rsidRDefault="00ED61A7" w:rsidP="00AE508F">
      <w:pPr>
        <w:pStyle w:val="libNormal"/>
        <w:rPr>
          <w:rtl/>
        </w:rPr>
      </w:pPr>
      <w:r w:rsidRPr="00CA1DF9">
        <w:rPr>
          <w:rtl/>
        </w:rPr>
        <w:t>وقال عبد الرّزّاق ، عن معمر ، عن الزهريّ ، قال : ما نعلم أن أحدا أسلم قبل زيد بن حارثة. قال عبد الرزّاق : لم يذكره غير الزهريّ.</w:t>
      </w:r>
    </w:p>
    <w:p w14:paraId="09B0DE7D" w14:textId="77777777" w:rsidR="00ED61A7" w:rsidRPr="00CA1DF9" w:rsidRDefault="00ED61A7" w:rsidP="00AE508F">
      <w:pPr>
        <w:pStyle w:val="libNormal"/>
        <w:rPr>
          <w:rtl/>
        </w:rPr>
      </w:pPr>
      <w:r w:rsidRPr="00CA1DF9">
        <w:rPr>
          <w:rtl/>
        </w:rPr>
        <w:t>قلت : قد ذكر الواقديّ بإسناد له عن سليمان بن يسار جازما بذلك. وقاله زائدة أيضا.</w:t>
      </w:r>
    </w:p>
    <w:p w14:paraId="6154066C" w14:textId="77777777" w:rsidR="00ED61A7" w:rsidRPr="00CA1DF9" w:rsidRDefault="00ED61A7" w:rsidP="00AE508F">
      <w:pPr>
        <w:pStyle w:val="libNormal"/>
        <w:rPr>
          <w:rtl/>
        </w:rPr>
      </w:pPr>
      <w:r w:rsidRPr="00CA1DF9">
        <w:rPr>
          <w:rtl/>
        </w:rPr>
        <w:t xml:space="preserve">وشهد زيد بن حارثة بدرا وما بعدها ، وقتل في غزوة مؤتة ، وهو أمير ، واستخلفه النبيّ </w:t>
      </w:r>
      <w:r w:rsidRPr="001C1D0F">
        <w:rPr>
          <w:rStyle w:val="libAlaemChar"/>
          <w:rtl/>
        </w:rPr>
        <w:t>صلى‌الله‌عليه‌وآله‌وسلم</w:t>
      </w:r>
      <w:r w:rsidRPr="00CA1DF9">
        <w:rPr>
          <w:rtl/>
        </w:rPr>
        <w:t xml:space="preserve"> في بعض أسفاره إلى المدينة.</w:t>
      </w:r>
    </w:p>
    <w:p w14:paraId="6F875318" w14:textId="77777777" w:rsidR="00ED61A7" w:rsidRPr="00CA1DF9" w:rsidRDefault="00ED61A7" w:rsidP="00AE508F">
      <w:pPr>
        <w:pStyle w:val="libNormal"/>
        <w:rPr>
          <w:rtl/>
        </w:rPr>
      </w:pPr>
      <w:r w:rsidRPr="00CA1DF9">
        <w:rPr>
          <w:rtl/>
        </w:rPr>
        <w:t>وعن البراء بن عازب أنّ زيد بن حارثة قال : يا رسول الله ، آخيت بيني وبين حمزة.</w:t>
      </w:r>
    </w:p>
    <w:p w14:paraId="358BB535" w14:textId="77777777" w:rsidR="00ED61A7" w:rsidRPr="00CA1DF9" w:rsidRDefault="00ED61A7" w:rsidP="00AE508F">
      <w:pPr>
        <w:pStyle w:val="libNormal"/>
        <w:rPr>
          <w:rtl/>
        </w:rPr>
      </w:pPr>
      <w:r w:rsidRPr="00CA1DF9">
        <w:rPr>
          <w:rtl/>
        </w:rPr>
        <w:t>أخرجه أبو يعلى.</w:t>
      </w:r>
    </w:p>
    <w:p w14:paraId="4BB384E6" w14:textId="77777777" w:rsidR="00ED61A7" w:rsidRPr="00CA1DF9" w:rsidRDefault="00ED61A7" w:rsidP="00AE508F">
      <w:pPr>
        <w:pStyle w:val="libNormal"/>
        <w:rPr>
          <w:rtl/>
        </w:rPr>
      </w:pPr>
      <w:r w:rsidRPr="00CA1DF9">
        <w:rPr>
          <w:rtl/>
        </w:rPr>
        <w:t xml:space="preserve">وعن عائشة : ما بعث رسول الله </w:t>
      </w:r>
      <w:r w:rsidRPr="001C1D0F">
        <w:rPr>
          <w:rStyle w:val="libAlaemChar"/>
          <w:rtl/>
        </w:rPr>
        <w:t>صلى‌الله‌عليه‌وآله‌وسلم</w:t>
      </w:r>
      <w:r w:rsidRPr="00CA1DF9">
        <w:rPr>
          <w:rtl/>
        </w:rPr>
        <w:t xml:space="preserve"> زيد بن حارثة في سرية إلا</w:t>
      </w:r>
    </w:p>
    <w:p w14:paraId="40FE52CE" w14:textId="77777777" w:rsidR="00ED61A7" w:rsidRPr="00CA1DF9" w:rsidRDefault="00ED61A7" w:rsidP="00ED61A7">
      <w:pPr>
        <w:rPr>
          <w:rtl/>
          <w:lang w:bidi="fa-IR"/>
        </w:rPr>
      </w:pPr>
      <w:r>
        <w:rPr>
          <w:rtl/>
          <w:lang w:bidi="fa-IR"/>
        </w:rPr>
        <w:br w:type="page"/>
      </w:r>
      <w:r w:rsidRPr="00CA1DF9">
        <w:rPr>
          <w:rtl/>
          <w:lang w:bidi="fa-IR"/>
        </w:rPr>
        <w:lastRenderedPageBreak/>
        <w:t>أمره عليهم ، ولو بقي لاستخلفه. أخرجه أبو بكر بن أبي شيبة بإسناد قويّ عنها.</w:t>
      </w:r>
    </w:p>
    <w:p w14:paraId="77BB8E36" w14:textId="77777777" w:rsidR="00ED61A7" w:rsidRPr="00CA1DF9" w:rsidRDefault="00ED61A7" w:rsidP="00AE508F">
      <w:pPr>
        <w:pStyle w:val="libNormal"/>
        <w:rPr>
          <w:rtl/>
        </w:rPr>
      </w:pPr>
      <w:r w:rsidRPr="00CA1DF9">
        <w:rPr>
          <w:rtl/>
        </w:rPr>
        <w:t xml:space="preserve">وعن سلمة بن الأكوع ، قال : غزوت مع النبي </w:t>
      </w:r>
      <w:r w:rsidRPr="001C1D0F">
        <w:rPr>
          <w:rStyle w:val="libAlaemChar"/>
          <w:rtl/>
        </w:rPr>
        <w:t>صلى‌الله‌عليه‌وآله‌وسلم</w:t>
      </w:r>
      <w:r w:rsidRPr="00CA1DF9">
        <w:rPr>
          <w:rtl/>
        </w:rPr>
        <w:t xml:space="preserve"> سبع غزوات ، ومع زيد بن حارثة سبع غزوات ، يؤمّره علينا رسول الله </w:t>
      </w:r>
      <w:r w:rsidRPr="001C1D0F">
        <w:rPr>
          <w:rStyle w:val="libAlaemChar"/>
          <w:rtl/>
        </w:rPr>
        <w:t>صلى‌الله‌عليه‌وآله‌وسلم</w:t>
      </w:r>
      <w:r w:rsidRPr="00CA1DF9">
        <w:rPr>
          <w:rtl/>
        </w:rPr>
        <w:t>. أخرجه البخاريّ.</w:t>
      </w:r>
    </w:p>
    <w:p w14:paraId="714BA49A" w14:textId="77777777" w:rsidR="00ED61A7" w:rsidRPr="00CA1DF9" w:rsidRDefault="00ED61A7" w:rsidP="00AE508F">
      <w:pPr>
        <w:pStyle w:val="libNormal"/>
        <w:rPr>
          <w:rtl/>
        </w:rPr>
      </w:pPr>
      <w:r w:rsidRPr="00CA1DF9">
        <w:rPr>
          <w:rtl/>
        </w:rPr>
        <w:t xml:space="preserve">قال الواقديّ : أول سرايا زيد إلى القردة </w:t>
      </w:r>
      <w:r w:rsidRPr="004B4EF2">
        <w:rPr>
          <w:rStyle w:val="libFootnotenumChar"/>
          <w:rtl/>
        </w:rPr>
        <w:t>(1)</w:t>
      </w:r>
      <w:r w:rsidRPr="00CA1DF9">
        <w:rPr>
          <w:rtl/>
        </w:rPr>
        <w:t xml:space="preserve"> ثم إلى الجموم </w:t>
      </w:r>
      <w:r w:rsidRPr="004B4EF2">
        <w:rPr>
          <w:rStyle w:val="libFootnotenumChar"/>
          <w:rtl/>
        </w:rPr>
        <w:t>(2)</w:t>
      </w:r>
      <w:r w:rsidRPr="00CA1DF9">
        <w:rPr>
          <w:rtl/>
        </w:rPr>
        <w:t xml:space="preserve"> ثم إلى العيص </w:t>
      </w:r>
      <w:r w:rsidRPr="004B4EF2">
        <w:rPr>
          <w:rStyle w:val="libFootnotenumChar"/>
          <w:rtl/>
        </w:rPr>
        <w:t>(3)</w:t>
      </w:r>
      <w:r w:rsidRPr="00CA1DF9">
        <w:rPr>
          <w:rtl/>
        </w:rPr>
        <w:t xml:space="preserve"> ثم إلى الطّرف </w:t>
      </w:r>
      <w:r w:rsidRPr="004B4EF2">
        <w:rPr>
          <w:rStyle w:val="libFootnotenumChar"/>
          <w:rtl/>
        </w:rPr>
        <w:t>(4)</w:t>
      </w:r>
      <w:r w:rsidRPr="00CA1DF9">
        <w:rPr>
          <w:rtl/>
        </w:rPr>
        <w:t xml:space="preserve"> ، ثم إلى حسمى ثم إلى أم قرفة ، ثم تأميره على غزوة مؤتة ، واستشهد فيها وهو ابن خمس وخمسين سنة ، ولم يقع في القرآن تسمية أحد باسمه إلا هو باتفاق ثم السّجلّ إن ثبت.</w:t>
      </w:r>
    </w:p>
    <w:p w14:paraId="7DF692DD" w14:textId="77777777" w:rsidR="00ED61A7" w:rsidRPr="00CA1DF9" w:rsidRDefault="00ED61A7" w:rsidP="00AE508F">
      <w:pPr>
        <w:pStyle w:val="libNormal"/>
        <w:rPr>
          <w:rtl/>
        </w:rPr>
      </w:pPr>
      <w:r>
        <w:rPr>
          <w:rtl/>
        </w:rPr>
        <w:t>و</w:t>
      </w:r>
      <w:r w:rsidRPr="00CA1DF9">
        <w:rPr>
          <w:rtl/>
        </w:rPr>
        <w:t xml:space="preserve">عن محمد بن أسامة بن زيد عن أبيه ، قال : قال رسول الله </w:t>
      </w:r>
      <w:r w:rsidRPr="001C1D0F">
        <w:rPr>
          <w:rStyle w:val="libAlaemChar"/>
          <w:rtl/>
        </w:rPr>
        <w:t>صلى‌الله‌عليه‌وآله‌وسلم</w:t>
      </w:r>
      <w:r w:rsidRPr="00CA1DF9">
        <w:rPr>
          <w:rtl/>
        </w:rPr>
        <w:t xml:space="preserve"> لزيد بن حارثة : «يا زيد ، أنت مولاي ، ومنّي وإليّ وأحبّ النّاس إليّ»</w:t>
      </w:r>
      <w:r>
        <w:rPr>
          <w:rFonts w:hint="cs"/>
          <w:rtl/>
        </w:rPr>
        <w:t xml:space="preserve"> </w:t>
      </w:r>
      <w:r w:rsidRPr="00CA1DF9">
        <w:rPr>
          <w:rtl/>
        </w:rPr>
        <w:t>أخرجه ابن سعد بإسناد حسن ، وهو عند أحمد مطول.</w:t>
      </w:r>
    </w:p>
    <w:p w14:paraId="776D3047" w14:textId="77777777" w:rsidR="00ED61A7" w:rsidRPr="00CA1DF9" w:rsidRDefault="00ED61A7" w:rsidP="00AE508F">
      <w:pPr>
        <w:pStyle w:val="libNormal"/>
        <w:rPr>
          <w:rtl/>
        </w:rPr>
      </w:pPr>
      <w:r>
        <w:rPr>
          <w:rtl/>
        </w:rPr>
        <w:t>و</w:t>
      </w:r>
      <w:r w:rsidRPr="00CA1DF9">
        <w:rPr>
          <w:rtl/>
        </w:rPr>
        <w:t xml:space="preserve">عن ابن عمر ، قال : قال رسول الله </w:t>
      </w:r>
      <w:r w:rsidRPr="001C1D0F">
        <w:rPr>
          <w:rStyle w:val="libAlaemChar"/>
          <w:rtl/>
        </w:rPr>
        <w:t>صلى‌الله‌عليه‌وآله‌وسلم</w:t>
      </w:r>
      <w:r w:rsidRPr="00CA1DF9">
        <w:rPr>
          <w:rtl/>
        </w:rPr>
        <w:t xml:space="preserve"> : «وايم الله إن كان لخليقا للإمارة</w:t>
      </w:r>
      <w:r>
        <w:rPr>
          <w:rtl/>
        </w:rPr>
        <w:t xml:space="preserve"> ـ </w:t>
      </w:r>
      <w:r w:rsidRPr="00CA1DF9">
        <w:rPr>
          <w:rtl/>
        </w:rPr>
        <w:t>يعني زيد بن حارثة</w:t>
      </w:r>
      <w:r>
        <w:rPr>
          <w:rtl/>
        </w:rPr>
        <w:t xml:space="preserve"> ـ </w:t>
      </w:r>
      <w:r w:rsidRPr="00CA1DF9">
        <w:rPr>
          <w:rtl/>
        </w:rPr>
        <w:t>وإن كان لمن أحبّ النّاس إليّ.»</w:t>
      </w:r>
      <w:r>
        <w:rPr>
          <w:rFonts w:hint="cs"/>
          <w:rtl/>
        </w:rPr>
        <w:t xml:space="preserve"> </w:t>
      </w:r>
      <w:r w:rsidRPr="00CA1DF9">
        <w:rPr>
          <w:rtl/>
        </w:rPr>
        <w:t>أخرجه البخاري.</w:t>
      </w:r>
    </w:p>
    <w:p w14:paraId="32E207B5" w14:textId="77777777" w:rsidR="00ED61A7" w:rsidRPr="00CA1DF9" w:rsidRDefault="00ED61A7" w:rsidP="00AE508F">
      <w:pPr>
        <w:pStyle w:val="libNormal"/>
        <w:rPr>
          <w:rtl/>
        </w:rPr>
      </w:pPr>
      <w:r w:rsidRPr="00CA1DF9">
        <w:rPr>
          <w:rtl/>
        </w:rPr>
        <w:t xml:space="preserve">وروى التّرمذيّ وغيره من حديث عائشة ، قالت : قدم زيد بن حارثة المدينة ورسول الله </w:t>
      </w:r>
      <w:r w:rsidRPr="001C1D0F">
        <w:rPr>
          <w:rStyle w:val="libAlaemChar"/>
          <w:rtl/>
        </w:rPr>
        <w:t>صلى‌الله‌عليه‌وآله‌وسلم</w:t>
      </w:r>
      <w:r w:rsidRPr="00CA1DF9">
        <w:rPr>
          <w:rtl/>
        </w:rPr>
        <w:t xml:space="preserve"> في بيتي ، فأتاه فقرع الباب ، فقام إليه حتى اعتنقه وقبّله.</w:t>
      </w:r>
    </w:p>
    <w:p w14:paraId="244E8498" w14:textId="77777777" w:rsidR="00ED61A7" w:rsidRPr="00CA1DF9" w:rsidRDefault="00ED61A7" w:rsidP="00AE508F">
      <w:pPr>
        <w:pStyle w:val="libNormal"/>
        <w:rPr>
          <w:rtl/>
        </w:rPr>
      </w:pPr>
      <w:r w:rsidRPr="00CA1DF9">
        <w:rPr>
          <w:rtl/>
        </w:rPr>
        <w:t xml:space="preserve">وعن ابن عمر : فرض عمر لأسامة أكثر مما فرض لي ، فسألته ، فقال : إنه كان أحبّ إلى رسول الله </w:t>
      </w:r>
      <w:r w:rsidRPr="001C1D0F">
        <w:rPr>
          <w:rStyle w:val="libAlaemChar"/>
          <w:rtl/>
        </w:rPr>
        <w:t>صلى‌الله‌عليه‌وآله‌وسلم</w:t>
      </w:r>
      <w:r w:rsidRPr="00CA1DF9">
        <w:rPr>
          <w:rtl/>
        </w:rPr>
        <w:t xml:space="preserve"> منك ، وإن أباه كان أحبّ إلى رسول الله </w:t>
      </w:r>
      <w:r w:rsidRPr="001C1D0F">
        <w:rPr>
          <w:rStyle w:val="libAlaemChar"/>
          <w:rtl/>
        </w:rPr>
        <w:t>صلى‌الله‌عليه‌وآله‌وسلم</w:t>
      </w:r>
      <w:r w:rsidRPr="00CA1DF9">
        <w:rPr>
          <w:rtl/>
        </w:rPr>
        <w:t xml:space="preserve"> من أبيك. صحيح.</w:t>
      </w:r>
    </w:p>
    <w:p w14:paraId="73418CE3" w14:textId="77777777" w:rsidR="00ED61A7" w:rsidRPr="00CA1DF9" w:rsidRDefault="00ED61A7" w:rsidP="007952B1">
      <w:pPr>
        <w:pStyle w:val="libLine"/>
        <w:rPr>
          <w:rtl/>
        </w:rPr>
      </w:pPr>
      <w:r w:rsidRPr="00CA1DF9">
        <w:rPr>
          <w:rtl/>
        </w:rPr>
        <w:t>__________________</w:t>
      </w:r>
    </w:p>
    <w:p w14:paraId="34C6E038" w14:textId="77777777" w:rsidR="00ED61A7" w:rsidRPr="00CA1DF9" w:rsidRDefault="00ED61A7" w:rsidP="004B4EF2">
      <w:pPr>
        <w:pStyle w:val="libFootnote0"/>
        <w:rPr>
          <w:rtl/>
          <w:lang w:bidi="fa-IR"/>
        </w:rPr>
      </w:pPr>
      <w:r>
        <w:rPr>
          <w:rtl/>
        </w:rPr>
        <w:t>(</w:t>
      </w:r>
      <w:r w:rsidRPr="00CA1DF9">
        <w:rPr>
          <w:rtl/>
        </w:rPr>
        <w:t>1) قردة : بالتحريك : ماء أسفل مياه الثلبوت بنجد في الرمة لبني نعامة وقيل بالفاء وقد مرّ. انظر : مراصد الاطلاع 3 / 1077.</w:t>
      </w:r>
    </w:p>
    <w:p w14:paraId="4C9492A5" w14:textId="77777777" w:rsidR="00ED61A7" w:rsidRPr="00CA1DF9" w:rsidRDefault="00ED61A7" w:rsidP="004B4EF2">
      <w:pPr>
        <w:pStyle w:val="libFootnote0"/>
        <w:rPr>
          <w:rtl/>
          <w:lang w:bidi="fa-IR"/>
        </w:rPr>
      </w:pPr>
      <w:r>
        <w:rPr>
          <w:rtl/>
        </w:rPr>
        <w:t>(</w:t>
      </w:r>
      <w:r w:rsidRPr="00CA1DF9">
        <w:rPr>
          <w:rtl/>
        </w:rPr>
        <w:t xml:space="preserve">2) الجموم : هو أرض لبني سليم وبها كانت إحدى غزوات النبي </w:t>
      </w:r>
      <w:r w:rsidRPr="001C1D0F">
        <w:rPr>
          <w:rStyle w:val="libAlaemChar"/>
          <w:rtl/>
        </w:rPr>
        <w:t>صلى‌الله‌عليه‌وسلم</w:t>
      </w:r>
      <w:r w:rsidRPr="00CA1DF9">
        <w:rPr>
          <w:rtl/>
        </w:rPr>
        <w:t xml:space="preserve"> ، أرسل إليها زيد بن حارثة غازيا.</w:t>
      </w:r>
    </w:p>
    <w:p w14:paraId="7ACA96A9" w14:textId="77777777" w:rsidR="00ED61A7" w:rsidRPr="00CA1DF9" w:rsidRDefault="00ED61A7" w:rsidP="004133E3">
      <w:pPr>
        <w:pStyle w:val="libFootnote"/>
        <w:rPr>
          <w:rtl/>
          <w:lang w:bidi="fa-IR"/>
        </w:rPr>
      </w:pPr>
      <w:r w:rsidRPr="00CA1DF9">
        <w:rPr>
          <w:rtl/>
        </w:rPr>
        <w:t>انظر : معجم البلدان 2 / 190.</w:t>
      </w:r>
    </w:p>
    <w:p w14:paraId="4902BF9D" w14:textId="77777777" w:rsidR="00ED61A7" w:rsidRPr="00CA1DF9" w:rsidRDefault="00ED61A7" w:rsidP="004B4EF2">
      <w:pPr>
        <w:pStyle w:val="libFootnote0"/>
        <w:rPr>
          <w:rtl/>
          <w:lang w:bidi="fa-IR"/>
        </w:rPr>
      </w:pPr>
      <w:r>
        <w:rPr>
          <w:rtl/>
        </w:rPr>
        <w:t>(</w:t>
      </w:r>
      <w:r w:rsidRPr="00CA1DF9">
        <w:rPr>
          <w:rtl/>
        </w:rPr>
        <w:t>3) العيص : بالكسر واحد الّذي قبله : موضع في بلاد بين سليم به ماء يقال له ذنبان العيص وهو فوق السّوراقيّة والعيص : حصن بين ينبع والمروة وقيل : هو عرض من أعراض المدينة على ساحل البحر.</w:t>
      </w:r>
    </w:p>
    <w:p w14:paraId="097DCB5F" w14:textId="77777777" w:rsidR="00ED61A7" w:rsidRPr="00CA1DF9" w:rsidRDefault="00ED61A7" w:rsidP="004133E3">
      <w:pPr>
        <w:pStyle w:val="libFootnote"/>
        <w:rPr>
          <w:rtl/>
          <w:lang w:bidi="fa-IR"/>
        </w:rPr>
      </w:pPr>
      <w:r w:rsidRPr="00CA1DF9">
        <w:rPr>
          <w:rtl/>
        </w:rPr>
        <w:t>انظر : مراصد الاطلاع 2 / 975.</w:t>
      </w:r>
    </w:p>
    <w:p w14:paraId="39EFAD1D" w14:textId="77777777" w:rsidR="00ED61A7" w:rsidRPr="00CA1DF9" w:rsidRDefault="00ED61A7" w:rsidP="004B4EF2">
      <w:pPr>
        <w:pStyle w:val="libFootnote0"/>
        <w:rPr>
          <w:rtl/>
          <w:lang w:bidi="fa-IR"/>
        </w:rPr>
      </w:pPr>
      <w:r>
        <w:rPr>
          <w:rtl/>
        </w:rPr>
        <w:t>(</w:t>
      </w:r>
      <w:r w:rsidRPr="00CA1DF9">
        <w:rPr>
          <w:rtl/>
        </w:rPr>
        <w:t>4) طرف : بالتحريك وآخره فاء. قال الواقدي : الطرف ماء قريب من المرمى دون النخيل وهو على ستة وثلاثين ميلا من المدينة وقال ابن إسحاق : الطرف من ناحية العراق وطرف القدّوم بتشديد الدال وضمّ القاف ثنيّة بالسراة مخفف والمحدّثون يشددونه م / 2 / 885.</w:t>
      </w:r>
    </w:p>
    <w:p w14:paraId="3AD114D1" w14:textId="77777777" w:rsidR="00ED61A7" w:rsidRDefault="00ED61A7" w:rsidP="00166B36">
      <w:pPr>
        <w:pStyle w:val="libFootnote0"/>
        <w:rPr>
          <w:rtl/>
        </w:rPr>
      </w:pPr>
      <w:r>
        <w:rPr>
          <w:rFonts w:hint="cs"/>
          <w:rtl/>
        </w:rPr>
        <w:t>الإصابة/ج2/م32</w:t>
      </w:r>
    </w:p>
    <w:p w14:paraId="02186342" w14:textId="77777777" w:rsidR="00ED61A7" w:rsidRPr="00CA1DF9" w:rsidRDefault="00ED61A7" w:rsidP="00AE508F">
      <w:pPr>
        <w:pStyle w:val="libNormal"/>
        <w:rPr>
          <w:rtl/>
        </w:rPr>
      </w:pPr>
      <w:r>
        <w:rPr>
          <w:rtl/>
        </w:rPr>
        <w:br w:type="page"/>
      </w:r>
      <w:r w:rsidRPr="00CA1DF9">
        <w:rPr>
          <w:rtl/>
        </w:rPr>
        <w:lastRenderedPageBreak/>
        <w:t>وعن زيد بن حارثة رواية في الصحيح عن أنس عنه في قصة زينب بنت جحش. روى عنه أنس ، والبراء بن عازب ، وابن عبّاس ، وابنه أسامة بن زيد ، وأرسل عنه جماعة من التّابعين.</w:t>
      </w:r>
    </w:p>
    <w:p w14:paraId="7CA47978" w14:textId="77777777" w:rsidR="00ED61A7" w:rsidRPr="00CA1DF9" w:rsidRDefault="00ED61A7" w:rsidP="00AE508F">
      <w:pPr>
        <w:pStyle w:val="libNormal"/>
        <w:rPr>
          <w:rtl/>
        </w:rPr>
      </w:pPr>
      <w:r w:rsidRPr="004D4493">
        <w:rPr>
          <w:rStyle w:val="libBold2Char"/>
          <w:rtl/>
        </w:rPr>
        <w:t xml:space="preserve">2898 ز ـ زيد بن حاطب : </w:t>
      </w:r>
      <w:r w:rsidRPr="00CA1DF9">
        <w:rPr>
          <w:rtl/>
        </w:rPr>
        <w:t>بن أميّة بن رافع الأنصاريّ الأوسيّ ثم الظّفريّ.</w:t>
      </w:r>
    </w:p>
    <w:p w14:paraId="4CD4EE07" w14:textId="77777777" w:rsidR="00ED61A7" w:rsidRPr="00CA1DF9" w:rsidRDefault="00ED61A7" w:rsidP="00AE508F">
      <w:pPr>
        <w:pStyle w:val="libNormal"/>
        <w:rPr>
          <w:rtl/>
        </w:rPr>
      </w:pPr>
      <w:r w:rsidRPr="00CA1DF9">
        <w:rPr>
          <w:rtl/>
        </w:rPr>
        <w:t>قال الواقديّ : شهد أحدا ، وجرح بها ، فرجع بها ، فرجع به قومه إلى أبيه وكان أبوه منافقا ، فجعل يقول لمن يبكي عليه : أنتم فعلتم به هذا</w:t>
      </w:r>
      <w:r>
        <w:rPr>
          <w:rtl/>
        </w:rPr>
        <w:t>؟</w:t>
      </w:r>
      <w:r w:rsidRPr="00CA1DF9">
        <w:rPr>
          <w:rtl/>
        </w:rPr>
        <w:t xml:space="preserve"> غررتموه حتى خرج ، ذكر ذلك الواقديّ في أثناء القصّة ، ولم يذكره فيمن استشهد بأحد ، فلعله أفاق من جراحته.</w:t>
      </w:r>
    </w:p>
    <w:p w14:paraId="1FBC4FA5" w14:textId="77777777" w:rsidR="00ED61A7" w:rsidRPr="00CA1DF9" w:rsidRDefault="00ED61A7" w:rsidP="00AE508F">
      <w:pPr>
        <w:pStyle w:val="libNormal"/>
        <w:rPr>
          <w:rtl/>
        </w:rPr>
      </w:pPr>
      <w:r w:rsidRPr="00CA1DF9">
        <w:rPr>
          <w:rtl/>
        </w:rPr>
        <w:t>وقرأت في حاشية جمهرة ابن الكلبيّ : يزيد بن حاطب بزيادة ياء تحتانية مثناة في أوله فالله أعلم.</w:t>
      </w:r>
    </w:p>
    <w:p w14:paraId="16484343" w14:textId="77777777" w:rsidR="00ED61A7" w:rsidRPr="00CA1DF9" w:rsidRDefault="00ED61A7" w:rsidP="00AE508F">
      <w:pPr>
        <w:pStyle w:val="libNormal"/>
        <w:rPr>
          <w:rtl/>
        </w:rPr>
      </w:pPr>
      <w:r w:rsidRPr="00CA1DF9">
        <w:rPr>
          <w:rtl/>
        </w:rPr>
        <w:t>واعتذر عن ترك ذكر الواقديّ له فيمن استشهد بأنه لم يستوعبهم.</w:t>
      </w:r>
    </w:p>
    <w:p w14:paraId="6D491E67" w14:textId="77777777" w:rsidR="00ED61A7" w:rsidRPr="00CA1DF9" w:rsidRDefault="00ED61A7" w:rsidP="00AE508F">
      <w:pPr>
        <w:pStyle w:val="libNormal"/>
        <w:rPr>
          <w:rtl/>
          <w:lang w:bidi="fa-IR"/>
        </w:rPr>
      </w:pPr>
      <w:r w:rsidRPr="004D4493">
        <w:rPr>
          <w:rStyle w:val="libBold2Char"/>
          <w:rtl/>
        </w:rPr>
        <w:t xml:space="preserve">2899 ز ـ زيد بن الحر العبسيّ : </w:t>
      </w:r>
      <w:r w:rsidRPr="00CA1DF9">
        <w:rPr>
          <w:rtl/>
          <w:lang w:bidi="fa-IR"/>
        </w:rPr>
        <w:t xml:space="preserve">أحد التسعة الذين وفدوا على النبيّ </w:t>
      </w:r>
      <w:r w:rsidRPr="001C1D0F">
        <w:rPr>
          <w:rStyle w:val="libAlaemChar"/>
          <w:rtl/>
        </w:rPr>
        <w:t>صلى‌الله‌عليه‌وآله‌وسلم</w:t>
      </w:r>
      <w:r w:rsidRPr="00CA1DF9">
        <w:rPr>
          <w:rtl/>
          <w:lang w:bidi="fa-IR"/>
        </w:rPr>
        <w:t>.</w:t>
      </w:r>
    </w:p>
    <w:p w14:paraId="2920570C" w14:textId="77777777" w:rsidR="00ED61A7" w:rsidRPr="00CA1DF9" w:rsidRDefault="00ED61A7" w:rsidP="00AE508F">
      <w:pPr>
        <w:pStyle w:val="libNormal"/>
        <w:rPr>
          <w:rtl/>
        </w:rPr>
      </w:pPr>
      <w:r w:rsidRPr="00CA1DF9">
        <w:rPr>
          <w:rtl/>
        </w:rPr>
        <w:t>ذكره الطّبريّ والباوردي وغيرهما.</w:t>
      </w:r>
    </w:p>
    <w:p w14:paraId="58B82420" w14:textId="77777777" w:rsidR="00ED61A7" w:rsidRPr="00CA1DF9" w:rsidRDefault="00ED61A7" w:rsidP="00AE508F">
      <w:pPr>
        <w:pStyle w:val="libNormal"/>
        <w:rPr>
          <w:rtl/>
        </w:rPr>
      </w:pPr>
      <w:r w:rsidRPr="004D4493">
        <w:rPr>
          <w:rStyle w:val="libBold2Char"/>
          <w:rtl/>
        </w:rPr>
        <w:t xml:space="preserve">2900 ز ـ زيد بن حصن : </w:t>
      </w:r>
      <w:r w:rsidRPr="00CA1DF9">
        <w:rPr>
          <w:rtl/>
        </w:rPr>
        <w:t>الطّائي ، ثم السّنبسيّ.</w:t>
      </w:r>
    </w:p>
    <w:p w14:paraId="2B4EC561" w14:textId="77777777" w:rsidR="00ED61A7" w:rsidRPr="00CA1DF9" w:rsidRDefault="00ED61A7" w:rsidP="00AE508F">
      <w:pPr>
        <w:pStyle w:val="libNormal"/>
        <w:rPr>
          <w:rtl/>
        </w:rPr>
      </w:pPr>
      <w:r w:rsidRPr="00CA1DF9">
        <w:rPr>
          <w:rtl/>
        </w:rPr>
        <w:t>ذكره الهيثم بن عديّ ، عن يونس بن أبي إسحاق ، عن أبي السفر الهمدانيّ</w:t>
      </w:r>
      <w:r>
        <w:rPr>
          <w:rtl/>
        </w:rPr>
        <w:t xml:space="preserve"> ـ </w:t>
      </w:r>
      <w:r w:rsidRPr="00CA1DF9">
        <w:rPr>
          <w:rtl/>
        </w:rPr>
        <w:t>أنه كان عامل عمر بن الخطاب على حدود الكوفة.</w:t>
      </w:r>
    </w:p>
    <w:p w14:paraId="07F6E758" w14:textId="77777777" w:rsidR="00ED61A7" w:rsidRPr="00CA1DF9" w:rsidRDefault="00ED61A7" w:rsidP="00AE508F">
      <w:pPr>
        <w:pStyle w:val="libNormal"/>
        <w:rPr>
          <w:rtl/>
        </w:rPr>
      </w:pPr>
      <w:r w:rsidRPr="00CA1DF9">
        <w:rPr>
          <w:rtl/>
        </w:rPr>
        <w:t>أخرجه محمد بن قدامة في أخبار الخوارج له.</w:t>
      </w:r>
    </w:p>
    <w:p w14:paraId="2615CAED" w14:textId="77777777" w:rsidR="00ED61A7" w:rsidRPr="00CA1DF9" w:rsidRDefault="00ED61A7" w:rsidP="00AE508F">
      <w:pPr>
        <w:pStyle w:val="libNormal"/>
        <w:rPr>
          <w:rtl/>
        </w:rPr>
      </w:pPr>
      <w:r w:rsidRPr="00CA1DF9">
        <w:rPr>
          <w:rtl/>
        </w:rPr>
        <w:t>قلت : وقد قدمت غير مرّة أنهم كانوا لا يؤمّرون في ذلك الزّمان إلا الصّحابة.</w:t>
      </w:r>
    </w:p>
    <w:p w14:paraId="2D16A32A" w14:textId="77777777" w:rsidR="00ED61A7" w:rsidRPr="00CA1DF9" w:rsidRDefault="00ED61A7" w:rsidP="00AE508F">
      <w:pPr>
        <w:pStyle w:val="libNormal"/>
        <w:rPr>
          <w:rtl/>
        </w:rPr>
      </w:pPr>
      <w:r w:rsidRPr="004D4493">
        <w:rPr>
          <w:rStyle w:val="libBold2Char"/>
          <w:rtl/>
        </w:rPr>
        <w:t xml:space="preserve">2901 ـ زيد بن خارجة </w:t>
      </w:r>
      <w:r w:rsidRPr="004B4EF2">
        <w:rPr>
          <w:rStyle w:val="libFootnotenumChar"/>
          <w:rtl/>
        </w:rPr>
        <w:t>(1)</w:t>
      </w:r>
      <w:r w:rsidRPr="004D4493">
        <w:rPr>
          <w:rStyle w:val="libBold2Char"/>
          <w:rtl/>
        </w:rPr>
        <w:t xml:space="preserve"> </w:t>
      </w:r>
      <w:r w:rsidRPr="00CA1DF9">
        <w:rPr>
          <w:rtl/>
        </w:rPr>
        <w:t>: بن زيد بن أبي زهير بن مالك بن امرئ القيس بن ثعلبة بن كعب بن الخزرج الأنصاريّ الخزرجيّ.</w:t>
      </w:r>
    </w:p>
    <w:p w14:paraId="587E5D85" w14:textId="77777777" w:rsidR="00ED61A7" w:rsidRPr="00CA1DF9" w:rsidRDefault="00ED61A7" w:rsidP="00AE508F">
      <w:pPr>
        <w:pStyle w:val="libNormal"/>
        <w:rPr>
          <w:rtl/>
        </w:rPr>
      </w:pPr>
      <w:r w:rsidRPr="00CA1DF9">
        <w:rPr>
          <w:rtl/>
        </w:rPr>
        <w:t>شهد أبوه أحدا ، وشهد هو بدرا.</w:t>
      </w:r>
    </w:p>
    <w:p w14:paraId="02D69A4D" w14:textId="77777777" w:rsidR="00ED61A7" w:rsidRPr="00CA1DF9" w:rsidRDefault="00ED61A7" w:rsidP="007952B1">
      <w:pPr>
        <w:pStyle w:val="libLine"/>
        <w:rPr>
          <w:rtl/>
        </w:rPr>
      </w:pPr>
      <w:r w:rsidRPr="00CA1DF9">
        <w:rPr>
          <w:rtl/>
        </w:rPr>
        <w:t>__________________</w:t>
      </w:r>
    </w:p>
    <w:p w14:paraId="7DEA2D6C" w14:textId="77777777" w:rsidR="00ED61A7" w:rsidRPr="00CA1DF9" w:rsidRDefault="00ED61A7" w:rsidP="004B4EF2">
      <w:pPr>
        <w:pStyle w:val="libFootnote0"/>
        <w:rPr>
          <w:rtl/>
          <w:lang w:bidi="fa-IR"/>
        </w:rPr>
      </w:pPr>
      <w:r>
        <w:rPr>
          <w:rtl/>
        </w:rPr>
        <w:t>(</w:t>
      </w:r>
      <w:r w:rsidRPr="00CA1DF9">
        <w:rPr>
          <w:rtl/>
        </w:rPr>
        <w:t>1) أسد الغابة ت [1831] ، الاستيعاب ت [849]</w:t>
      </w:r>
      <w:r>
        <w:rPr>
          <w:rtl/>
        </w:rPr>
        <w:t>.</w:t>
      </w:r>
      <w:r w:rsidRPr="00CA1DF9">
        <w:rPr>
          <w:rtl/>
        </w:rPr>
        <w:t xml:space="preserve"> الثقات 3 / 138 ، تجريد أسماء الصحابة 1 / 198 ، الكاشف 1 / 338 ، الاستبصار 116 ، عنوان النجابة 86 ، أصحاب بدر 241</w:t>
      </w:r>
      <w:r>
        <w:rPr>
          <w:rtl/>
        </w:rPr>
        <w:t xml:space="preserve"> ـ </w:t>
      </w:r>
      <w:r w:rsidRPr="00CA1DF9">
        <w:rPr>
          <w:rtl/>
        </w:rPr>
        <w:t>خلاصة تذهيب 1 / 351 ، التحفة اللطيفة 2 / 98 ، تهذيب التهذيب 3 / 409 ، تقريب التهذيب 1 / 274 ، التاريخ الصغير 1 / 61 ، الطبقات الكبرى 8 / 364. الوافي بالوفيات 15 / 42</w:t>
      </w:r>
      <w:r>
        <w:rPr>
          <w:rtl/>
        </w:rPr>
        <w:t xml:space="preserve"> ـ </w:t>
      </w:r>
      <w:r w:rsidRPr="00CA1DF9">
        <w:rPr>
          <w:rtl/>
        </w:rPr>
        <w:t>التاريخ الكبير 3 / 383</w:t>
      </w:r>
      <w:r>
        <w:rPr>
          <w:rtl/>
        </w:rPr>
        <w:t xml:space="preserve"> ـ </w:t>
      </w:r>
      <w:r w:rsidRPr="00CA1DF9">
        <w:rPr>
          <w:rtl/>
        </w:rPr>
        <w:t>بقي بن مخلد 767.</w:t>
      </w:r>
    </w:p>
    <w:p w14:paraId="1BDD83F2" w14:textId="77777777" w:rsidR="00ED61A7" w:rsidRPr="00CA1DF9" w:rsidRDefault="00ED61A7" w:rsidP="00AE508F">
      <w:pPr>
        <w:pStyle w:val="libNormal"/>
        <w:rPr>
          <w:rtl/>
        </w:rPr>
      </w:pPr>
      <w:r>
        <w:rPr>
          <w:rtl/>
        </w:rPr>
        <w:br w:type="page"/>
      </w:r>
      <w:r w:rsidRPr="00CA1DF9">
        <w:rPr>
          <w:rtl/>
        </w:rPr>
        <w:lastRenderedPageBreak/>
        <w:t>وذكر البخاريّ وغيره أنه الّذي تكلّم بعد الموت. وسيأتي بعض طرق ذلك في ترجمة أخيه سعد بن خارجة.</w:t>
      </w:r>
    </w:p>
    <w:p w14:paraId="1C1BA120" w14:textId="77777777" w:rsidR="00ED61A7" w:rsidRPr="00CA1DF9" w:rsidRDefault="00ED61A7" w:rsidP="00AE508F">
      <w:pPr>
        <w:pStyle w:val="libNormal"/>
        <w:rPr>
          <w:rtl/>
        </w:rPr>
      </w:pPr>
      <w:r w:rsidRPr="00CA1DF9">
        <w:rPr>
          <w:rtl/>
        </w:rPr>
        <w:t>وقال ابن السّكن : تزوج أبو بكر أخته ، فولدت له أم كلثوم بعد وفاته.</w:t>
      </w:r>
    </w:p>
    <w:p w14:paraId="6B0103AB" w14:textId="77777777" w:rsidR="00ED61A7" w:rsidRPr="00CA1DF9" w:rsidRDefault="00ED61A7" w:rsidP="00AE508F">
      <w:pPr>
        <w:pStyle w:val="libNormal"/>
        <w:rPr>
          <w:rtl/>
        </w:rPr>
      </w:pPr>
      <w:r>
        <w:rPr>
          <w:rtl/>
        </w:rPr>
        <w:t>و</w:t>
      </w:r>
      <w:r w:rsidRPr="00CA1DF9">
        <w:rPr>
          <w:rtl/>
        </w:rPr>
        <w:t xml:space="preserve">روى النّسائيّ وأحمد من طريق عبد الحميد بن عبد الرحمن ، عن موسى بن طلحة ، عنه ، قال : سألت رسول الله </w:t>
      </w:r>
      <w:r w:rsidRPr="001C1D0F">
        <w:rPr>
          <w:rStyle w:val="libAlaemChar"/>
          <w:rtl/>
        </w:rPr>
        <w:t>صلى‌الله‌عليه‌وآله‌وسلم</w:t>
      </w:r>
      <w:r w:rsidRPr="00CA1DF9">
        <w:rPr>
          <w:rtl/>
        </w:rPr>
        <w:t xml:space="preserve"> كيف الصّلاة عليك</w:t>
      </w:r>
      <w:r>
        <w:rPr>
          <w:rtl/>
        </w:rPr>
        <w:t>؟</w:t>
      </w:r>
      <w:r w:rsidRPr="00CA1DF9">
        <w:rPr>
          <w:rtl/>
        </w:rPr>
        <w:t xml:space="preserve"> قال : «صلّوا فاجتهدوا ، ثمّ قولوا : اللهمّ بارك على محمّد وعلى آل محمّد</w:t>
      </w:r>
      <w:r>
        <w:rPr>
          <w:rtl/>
        </w:rPr>
        <w:t xml:space="preserve"> ..</w:t>
      </w:r>
      <w:r w:rsidRPr="00CA1DF9">
        <w:rPr>
          <w:rtl/>
        </w:rPr>
        <w:t>» الحديث.</w:t>
      </w:r>
    </w:p>
    <w:p w14:paraId="20F6960F" w14:textId="77777777" w:rsidR="00ED61A7" w:rsidRDefault="00ED61A7" w:rsidP="00AE508F">
      <w:pPr>
        <w:pStyle w:val="libNormal"/>
        <w:rPr>
          <w:rtl/>
          <w:lang w:bidi="fa-IR"/>
        </w:rPr>
      </w:pPr>
      <w:r w:rsidRPr="004D4493">
        <w:rPr>
          <w:rStyle w:val="libBold2Char"/>
          <w:rtl/>
        </w:rPr>
        <w:t xml:space="preserve">2902 ـ زيد بن خالد الجهنيّ </w:t>
      </w:r>
      <w:r w:rsidRPr="004B4EF2">
        <w:rPr>
          <w:rStyle w:val="libFootnotenumChar"/>
          <w:rtl/>
        </w:rPr>
        <w:t>(1)</w:t>
      </w:r>
      <w:r w:rsidRPr="004D4493">
        <w:rPr>
          <w:rStyle w:val="libBold2Char"/>
          <w:rtl/>
        </w:rPr>
        <w:t xml:space="preserve"> </w:t>
      </w:r>
      <w:r w:rsidRPr="00CA1DF9">
        <w:rPr>
          <w:rtl/>
          <w:lang w:bidi="fa-IR"/>
        </w:rPr>
        <w:t>:</w:t>
      </w:r>
    </w:p>
    <w:p w14:paraId="2EE77652" w14:textId="77777777" w:rsidR="00ED61A7" w:rsidRPr="00CA1DF9" w:rsidRDefault="00ED61A7" w:rsidP="00AE508F">
      <w:pPr>
        <w:pStyle w:val="libNormal"/>
        <w:rPr>
          <w:rtl/>
        </w:rPr>
      </w:pPr>
      <w:r w:rsidRPr="00CA1DF9">
        <w:rPr>
          <w:rtl/>
        </w:rPr>
        <w:t>مختلف في كنيته : أبو زرعة ، وأبو عبد الرّحمن ، وأبو طلحة.</w:t>
      </w:r>
    </w:p>
    <w:p w14:paraId="00B2FC76" w14:textId="77777777" w:rsidR="00ED61A7" w:rsidRPr="00CA1DF9" w:rsidRDefault="00ED61A7" w:rsidP="00AE508F">
      <w:pPr>
        <w:pStyle w:val="libNormal"/>
        <w:rPr>
          <w:rtl/>
        </w:rPr>
      </w:pPr>
      <w:r w:rsidRPr="00CA1DF9">
        <w:rPr>
          <w:rtl/>
        </w:rPr>
        <w:t xml:space="preserve">روى عن النبيّ </w:t>
      </w:r>
      <w:r w:rsidRPr="001C1D0F">
        <w:rPr>
          <w:rStyle w:val="libAlaemChar"/>
          <w:rtl/>
        </w:rPr>
        <w:t>صلى‌الله‌عليه‌وآله‌وسلم</w:t>
      </w:r>
      <w:r w:rsidRPr="00CA1DF9">
        <w:rPr>
          <w:rtl/>
        </w:rPr>
        <w:t xml:space="preserve"> ، وعن عثمان ، وأبي طلحة ، وعائشة.</w:t>
      </w:r>
    </w:p>
    <w:p w14:paraId="6D8BF815" w14:textId="77777777" w:rsidR="00ED61A7" w:rsidRPr="00CA1DF9" w:rsidRDefault="00ED61A7" w:rsidP="00AE508F">
      <w:pPr>
        <w:pStyle w:val="libNormal"/>
        <w:rPr>
          <w:rtl/>
        </w:rPr>
      </w:pPr>
      <w:r w:rsidRPr="00CA1DF9">
        <w:rPr>
          <w:rtl/>
        </w:rPr>
        <w:t>روى عنه ابناه : خالد ، وأبو حرب ، ومولاه أبو عمرة ، وعبيد الله بن عبد الله بن عتبة ، وأبو سلمة ، وآخرون.</w:t>
      </w:r>
    </w:p>
    <w:p w14:paraId="2DB926D5" w14:textId="77777777" w:rsidR="00ED61A7" w:rsidRPr="00CA1DF9" w:rsidRDefault="00ED61A7" w:rsidP="00AE508F">
      <w:pPr>
        <w:pStyle w:val="libNormal"/>
        <w:rPr>
          <w:rtl/>
        </w:rPr>
      </w:pPr>
      <w:r w:rsidRPr="00CA1DF9">
        <w:rPr>
          <w:rtl/>
        </w:rPr>
        <w:t>وشهد الحديبيّة ، وكان معه لواء جهينة يوم الفتح ، وحديثه في الصّحيحين وغيرهما.</w:t>
      </w:r>
    </w:p>
    <w:p w14:paraId="3313794B" w14:textId="77777777" w:rsidR="00ED61A7" w:rsidRPr="00CA1DF9" w:rsidRDefault="00ED61A7" w:rsidP="00AE508F">
      <w:pPr>
        <w:pStyle w:val="libNormal"/>
        <w:rPr>
          <w:rtl/>
        </w:rPr>
      </w:pPr>
      <w:r w:rsidRPr="00CA1DF9">
        <w:rPr>
          <w:rtl/>
        </w:rPr>
        <w:t>قال ابن البرقيّ وغيره : مات سنة ثمان وسبعين بالمدينة ، وله خمس وثمانون.</w:t>
      </w:r>
    </w:p>
    <w:p w14:paraId="0D2109C4" w14:textId="77777777" w:rsidR="00ED61A7" w:rsidRPr="00CA1DF9" w:rsidRDefault="00ED61A7" w:rsidP="00AE508F">
      <w:pPr>
        <w:pStyle w:val="libNormal"/>
        <w:rPr>
          <w:rtl/>
        </w:rPr>
      </w:pPr>
      <w:r w:rsidRPr="00CA1DF9">
        <w:rPr>
          <w:rtl/>
        </w:rPr>
        <w:t xml:space="preserve">وقيل : مات سنة ثمان وستين ، وقيل : مات قبل ذلك في خلافة معاوية بالمدينة </w:t>
      </w:r>
      <w:r w:rsidRPr="004B4EF2">
        <w:rPr>
          <w:rStyle w:val="libFootnotenumChar"/>
          <w:rtl/>
        </w:rPr>
        <w:t>(2)</w:t>
      </w:r>
      <w:r>
        <w:rPr>
          <w:rtl/>
        </w:rPr>
        <w:t>.</w:t>
      </w:r>
    </w:p>
    <w:p w14:paraId="47805DAC" w14:textId="77777777" w:rsidR="00ED61A7" w:rsidRDefault="00ED61A7" w:rsidP="00AE508F">
      <w:pPr>
        <w:pStyle w:val="libNormal"/>
        <w:rPr>
          <w:rtl/>
          <w:lang w:bidi="fa-IR"/>
        </w:rPr>
      </w:pPr>
      <w:r w:rsidRPr="004D4493">
        <w:rPr>
          <w:rStyle w:val="libBold2Char"/>
          <w:rtl/>
        </w:rPr>
        <w:t xml:space="preserve">2903 ـ زيد بن خريم </w:t>
      </w:r>
      <w:r w:rsidRPr="004B4EF2">
        <w:rPr>
          <w:rStyle w:val="libFootnotenumChar"/>
          <w:rtl/>
        </w:rPr>
        <w:t>(3)</w:t>
      </w:r>
      <w:r w:rsidRPr="004D4493">
        <w:rPr>
          <w:rStyle w:val="libBold2Char"/>
          <w:rtl/>
        </w:rPr>
        <w:t xml:space="preserve"> </w:t>
      </w:r>
      <w:r w:rsidRPr="00CA1DF9">
        <w:rPr>
          <w:rtl/>
          <w:lang w:bidi="fa-IR"/>
        </w:rPr>
        <w:t>:</w:t>
      </w:r>
    </w:p>
    <w:p w14:paraId="2296758A" w14:textId="77777777" w:rsidR="00ED61A7" w:rsidRPr="00CA1DF9" w:rsidRDefault="00ED61A7" w:rsidP="00AE508F">
      <w:pPr>
        <w:pStyle w:val="libNormal"/>
        <w:rPr>
          <w:rtl/>
        </w:rPr>
      </w:pPr>
      <w:r w:rsidRPr="00CA1DF9">
        <w:rPr>
          <w:rtl/>
        </w:rPr>
        <w:t xml:space="preserve">روى ابن مندة ، من طريق علي بن مسهر ، عن سعيد بن عبيد بن زيد بن خريم ، عن أبيه ، عن جدّه ، قال : سألت النبيّ </w:t>
      </w:r>
      <w:r w:rsidRPr="001C1D0F">
        <w:rPr>
          <w:rStyle w:val="libAlaemChar"/>
          <w:rtl/>
        </w:rPr>
        <w:t>صلى‌الله‌عليه‌وآله‌وسلم</w:t>
      </w:r>
      <w:r w:rsidRPr="00CA1DF9">
        <w:rPr>
          <w:rtl/>
        </w:rPr>
        <w:t xml:space="preserve"> عن المسح على الخفّين فقال :«ثلاثة أيّام للمسافر ، ويوم وليلة للمقيم.»</w:t>
      </w:r>
    </w:p>
    <w:p w14:paraId="0127F1C0" w14:textId="77777777" w:rsidR="00ED61A7" w:rsidRPr="00CA1DF9" w:rsidRDefault="00ED61A7" w:rsidP="00AE508F">
      <w:pPr>
        <w:pStyle w:val="libNormal"/>
        <w:rPr>
          <w:rtl/>
        </w:rPr>
      </w:pPr>
      <w:r w:rsidRPr="004D4493">
        <w:rPr>
          <w:rStyle w:val="libBold2Char"/>
          <w:rtl/>
        </w:rPr>
        <w:t xml:space="preserve">2904 ـ زيد بن الخطاب </w:t>
      </w:r>
      <w:r w:rsidRPr="004B4EF2">
        <w:rPr>
          <w:rStyle w:val="libFootnotenumChar"/>
          <w:rtl/>
        </w:rPr>
        <w:t>(4)</w:t>
      </w:r>
      <w:r w:rsidRPr="004D4493">
        <w:rPr>
          <w:rStyle w:val="libBold2Char"/>
          <w:rtl/>
        </w:rPr>
        <w:t xml:space="preserve"> </w:t>
      </w:r>
      <w:r w:rsidRPr="00CA1DF9">
        <w:rPr>
          <w:rtl/>
        </w:rPr>
        <w:t>: بن نفيل العدويّ. يأتي نسبه في ترجمة أخيه عمر.</w:t>
      </w:r>
    </w:p>
    <w:p w14:paraId="7471F238" w14:textId="77777777" w:rsidR="00ED61A7" w:rsidRPr="00CA1DF9" w:rsidRDefault="00ED61A7" w:rsidP="007952B1">
      <w:pPr>
        <w:pStyle w:val="libLine"/>
        <w:rPr>
          <w:rtl/>
        </w:rPr>
      </w:pPr>
      <w:r w:rsidRPr="00CA1DF9">
        <w:rPr>
          <w:rtl/>
        </w:rPr>
        <w:t>__________________</w:t>
      </w:r>
    </w:p>
    <w:p w14:paraId="52663346" w14:textId="77777777" w:rsidR="00ED61A7" w:rsidRPr="00CA1DF9" w:rsidRDefault="00ED61A7" w:rsidP="004B4EF2">
      <w:pPr>
        <w:pStyle w:val="libFootnote0"/>
        <w:rPr>
          <w:rtl/>
          <w:lang w:bidi="fa-IR"/>
        </w:rPr>
      </w:pPr>
      <w:r>
        <w:rPr>
          <w:rtl/>
        </w:rPr>
        <w:t>(</w:t>
      </w:r>
      <w:r w:rsidRPr="00CA1DF9">
        <w:rPr>
          <w:rtl/>
        </w:rPr>
        <w:t>1) الثقات 3 / 139 ، تجريد أسماء الصحابة 1 / 198 ، الكاشف 1 / 338 ، الرياض المستطابة 87 ، تاريخ من دفن بالعراق 186</w:t>
      </w:r>
      <w:r>
        <w:rPr>
          <w:rtl/>
        </w:rPr>
        <w:t xml:space="preserve"> ـ </w:t>
      </w:r>
      <w:r w:rsidRPr="00CA1DF9">
        <w:rPr>
          <w:rtl/>
        </w:rPr>
        <w:t>تهذيب التهذيب 3 / 410</w:t>
      </w:r>
      <w:r>
        <w:rPr>
          <w:rtl/>
        </w:rPr>
        <w:t xml:space="preserve"> ـ </w:t>
      </w:r>
      <w:r w:rsidRPr="00CA1DF9">
        <w:rPr>
          <w:rtl/>
        </w:rPr>
        <w:t>الطبقات 120</w:t>
      </w:r>
      <w:r>
        <w:rPr>
          <w:rtl/>
        </w:rPr>
        <w:t xml:space="preserve"> ـ </w:t>
      </w:r>
      <w:r w:rsidRPr="00CA1DF9">
        <w:rPr>
          <w:rtl/>
        </w:rPr>
        <w:t>تقريب التهذيب 1 / 274 الأعلام 3 / 58</w:t>
      </w:r>
      <w:r>
        <w:rPr>
          <w:rtl/>
        </w:rPr>
        <w:t xml:space="preserve"> ـ </w:t>
      </w:r>
      <w:r w:rsidRPr="00CA1DF9">
        <w:rPr>
          <w:rtl/>
        </w:rPr>
        <w:t>تاريخ جرجان 455</w:t>
      </w:r>
      <w:r>
        <w:rPr>
          <w:rtl/>
        </w:rPr>
        <w:t xml:space="preserve"> ـ </w:t>
      </w:r>
      <w:r w:rsidRPr="00CA1DF9">
        <w:rPr>
          <w:rtl/>
        </w:rPr>
        <w:t>العبر 76 ، 79</w:t>
      </w:r>
      <w:r>
        <w:rPr>
          <w:rtl/>
        </w:rPr>
        <w:t xml:space="preserve"> ـ </w:t>
      </w:r>
      <w:r w:rsidRPr="00CA1DF9">
        <w:rPr>
          <w:rtl/>
        </w:rPr>
        <w:t>الطبقات الكبرى 2 / 376 ، 4 / 344 ، 345</w:t>
      </w:r>
      <w:r>
        <w:rPr>
          <w:rtl/>
        </w:rPr>
        <w:t xml:space="preserve"> ـ </w:t>
      </w:r>
      <w:r w:rsidRPr="00CA1DF9">
        <w:rPr>
          <w:rtl/>
        </w:rPr>
        <w:t>5 / 83 ، 250</w:t>
      </w:r>
      <w:r>
        <w:rPr>
          <w:rtl/>
        </w:rPr>
        <w:t xml:space="preserve"> ـ </w:t>
      </w:r>
      <w:r w:rsidRPr="00CA1DF9">
        <w:rPr>
          <w:rtl/>
        </w:rPr>
        <w:t>الوافي بالوفيات 15 / 41</w:t>
      </w:r>
      <w:r>
        <w:rPr>
          <w:rtl/>
        </w:rPr>
        <w:t xml:space="preserve"> ـ </w:t>
      </w:r>
      <w:r w:rsidRPr="00CA1DF9">
        <w:rPr>
          <w:rtl/>
        </w:rPr>
        <w:t>التاريخ الكبير 3 / 384</w:t>
      </w:r>
      <w:r>
        <w:rPr>
          <w:rtl/>
        </w:rPr>
        <w:t xml:space="preserve"> ـ </w:t>
      </w:r>
      <w:r w:rsidRPr="00CA1DF9">
        <w:rPr>
          <w:rtl/>
        </w:rPr>
        <w:t>بقي بن مخلد 41 ، أسد الغابة ت [1832] ، الاستيعاب ت [850]</w:t>
      </w:r>
      <w:r>
        <w:rPr>
          <w:rtl/>
        </w:rPr>
        <w:t>.</w:t>
      </w:r>
    </w:p>
    <w:p w14:paraId="35C9DD38"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خلافة معاوية بالكوفة.</w:t>
      </w:r>
    </w:p>
    <w:p w14:paraId="1C38908D" w14:textId="77777777" w:rsidR="00ED61A7" w:rsidRPr="00CA1DF9" w:rsidRDefault="00ED61A7" w:rsidP="004B4EF2">
      <w:pPr>
        <w:pStyle w:val="libFootnote0"/>
        <w:rPr>
          <w:rtl/>
          <w:lang w:bidi="fa-IR"/>
        </w:rPr>
      </w:pPr>
      <w:r>
        <w:rPr>
          <w:rtl/>
        </w:rPr>
        <w:t>(</w:t>
      </w:r>
      <w:r w:rsidRPr="00CA1DF9">
        <w:rPr>
          <w:rtl/>
        </w:rPr>
        <w:t xml:space="preserve">3) أسد الغابة ت </w:t>
      </w:r>
      <w:r>
        <w:rPr>
          <w:rtl/>
        </w:rPr>
        <w:t>[</w:t>
      </w:r>
      <w:r w:rsidRPr="00CA1DF9">
        <w:rPr>
          <w:rtl/>
        </w:rPr>
        <w:t>1832 ب</w:t>
      </w:r>
      <w:r>
        <w:rPr>
          <w:rtl/>
        </w:rPr>
        <w:t>].</w:t>
      </w:r>
    </w:p>
    <w:p w14:paraId="410E3795" w14:textId="77777777" w:rsidR="00ED61A7" w:rsidRDefault="00ED61A7" w:rsidP="004B4EF2">
      <w:pPr>
        <w:pStyle w:val="libFootnote0"/>
        <w:rPr>
          <w:rtl/>
        </w:rPr>
      </w:pPr>
      <w:r>
        <w:rPr>
          <w:rtl/>
        </w:rPr>
        <w:t>(</w:t>
      </w:r>
      <w:r w:rsidRPr="00CA1DF9">
        <w:rPr>
          <w:rtl/>
        </w:rPr>
        <w:t>4) الثقات 3 / 136</w:t>
      </w:r>
      <w:r>
        <w:rPr>
          <w:rtl/>
        </w:rPr>
        <w:t xml:space="preserve"> ـ </w:t>
      </w:r>
      <w:r w:rsidRPr="00CA1DF9">
        <w:rPr>
          <w:rtl/>
        </w:rPr>
        <w:t>تجريد أسماء الصحابة 1 / 198</w:t>
      </w:r>
      <w:r>
        <w:rPr>
          <w:rtl/>
        </w:rPr>
        <w:t xml:space="preserve"> ـ </w:t>
      </w:r>
      <w:r w:rsidRPr="00CA1DF9">
        <w:rPr>
          <w:rtl/>
        </w:rPr>
        <w:t>حلية الأولياء 1 / 367</w:t>
      </w:r>
      <w:r>
        <w:rPr>
          <w:rtl/>
        </w:rPr>
        <w:t xml:space="preserve"> ـ </w:t>
      </w:r>
      <w:r w:rsidRPr="00CA1DF9">
        <w:rPr>
          <w:rtl/>
        </w:rPr>
        <w:t>الكاشف 1 / 338</w:t>
      </w:r>
      <w:r>
        <w:rPr>
          <w:rtl/>
        </w:rPr>
        <w:t xml:space="preserve"> ـ </w:t>
      </w:r>
      <w:r w:rsidRPr="00CA1DF9">
        <w:rPr>
          <w:rtl/>
        </w:rPr>
        <w:t>الرياض</w:t>
      </w:r>
    </w:p>
    <w:p w14:paraId="5977181C" w14:textId="77777777" w:rsidR="00ED61A7" w:rsidRPr="00CA1DF9" w:rsidRDefault="00ED61A7" w:rsidP="00AE508F">
      <w:pPr>
        <w:pStyle w:val="libNormal"/>
        <w:rPr>
          <w:rtl/>
        </w:rPr>
      </w:pPr>
      <w:r>
        <w:rPr>
          <w:rtl/>
        </w:rPr>
        <w:br w:type="page"/>
      </w:r>
      <w:r w:rsidRPr="00CA1DF9">
        <w:rPr>
          <w:rtl/>
        </w:rPr>
        <w:lastRenderedPageBreak/>
        <w:t>أمّه أسماء بنت وهب من بني أسد. وكان أسنّ من عمر ، وأسلم قبله ، وشهد بدرا والمشاهد : واستشهد باليمامة. وكانت راية المسلمين معه سنة اثنتي عشرة في خلافة أبي بكر. وحزن عليه عمر حزنا شديدا ، ولما قتل قال عمر : سبقني إلى الحسنيين : أسلم قبلي ، واستشهد قبلي.</w:t>
      </w:r>
    </w:p>
    <w:p w14:paraId="48E4C0DD" w14:textId="77777777" w:rsidR="00ED61A7" w:rsidRPr="00CA1DF9" w:rsidRDefault="00ED61A7" w:rsidP="00AE508F">
      <w:pPr>
        <w:pStyle w:val="libNormal"/>
        <w:rPr>
          <w:rtl/>
        </w:rPr>
      </w:pPr>
      <w:r w:rsidRPr="00CA1DF9">
        <w:rPr>
          <w:rtl/>
        </w:rPr>
        <w:t>له في الصّحيح حديث واحد في النّهي عن قتل حيات البيوت من رواية ابن عمر عنه مقرونا بأبي لبابة ، ورجّح صالح جزرة أنّ الصّواب عن أبي لبابة وحده.</w:t>
      </w:r>
    </w:p>
    <w:p w14:paraId="0AC7BE32" w14:textId="77777777" w:rsidR="00ED61A7" w:rsidRPr="00CA1DF9" w:rsidRDefault="00ED61A7" w:rsidP="00AE508F">
      <w:pPr>
        <w:pStyle w:val="libNormal"/>
        <w:rPr>
          <w:rtl/>
        </w:rPr>
      </w:pPr>
      <w:r w:rsidRPr="004D4493">
        <w:rPr>
          <w:rStyle w:val="libBold2Char"/>
          <w:rtl/>
        </w:rPr>
        <w:t xml:space="preserve">2905 ـ زيد بن الدّثنة </w:t>
      </w:r>
      <w:r w:rsidRPr="004B4EF2">
        <w:rPr>
          <w:rStyle w:val="libFootnotenumChar"/>
          <w:rtl/>
        </w:rPr>
        <w:t>(1)</w:t>
      </w:r>
      <w:r w:rsidRPr="004D4493">
        <w:rPr>
          <w:rStyle w:val="libBold2Char"/>
          <w:rtl/>
        </w:rPr>
        <w:t xml:space="preserve"> </w:t>
      </w:r>
      <w:r w:rsidRPr="00CA1DF9">
        <w:rPr>
          <w:rtl/>
        </w:rPr>
        <w:t>: بفتح الدّال وكسر المثلثة بعدها نون ، ابن معاوية بن عبيد بن عامر بن بياضة الأنصاريّ البياضيّ.</w:t>
      </w:r>
    </w:p>
    <w:p w14:paraId="2BD84AD3" w14:textId="77777777" w:rsidR="00ED61A7" w:rsidRPr="00CA1DF9" w:rsidRDefault="00ED61A7" w:rsidP="00AE508F">
      <w:pPr>
        <w:pStyle w:val="libNormal"/>
        <w:rPr>
          <w:rtl/>
        </w:rPr>
      </w:pPr>
      <w:r w:rsidRPr="00CA1DF9">
        <w:rPr>
          <w:rtl/>
        </w:rPr>
        <w:t>شهد بدرا وأحدا ، وكان في غزوة بئر معونة فأسره المشركون وقتلته قريش بالتّنعيم.</w:t>
      </w:r>
    </w:p>
    <w:p w14:paraId="23BB3F25" w14:textId="77777777" w:rsidR="00ED61A7" w:rsidRPr="00CA1DF9" w:rsidRDefault="00ED61A7" w:rsidP="00AE508F">
      <w:pPr>
        <w:pStyle w:val="libNormal"/>
        <w:rPr>
          <w:rtl/>
        </w:rPr>
      </w:pPr>
      <w:r w:rsidRPr="00CA1DF9">
        <w:rPr>
          <w:rtl/>
        </w:rPr>
        <w:t xml:space="preserve">قال ابن إسحاق في «المغازي» : حدّثنا عاصم بن عمر بن قتادة أنّ نفرا من عضل والقارة قدموا على رسول الله </w:t>
      </w:r>
      <w:r w:rsidRPr="001C1D0F">
        <w:rPr>
          <w:rStyle w:val="libAlaemChar"/>
          <w:rtl/>
        </w:rPr>
        <w:t>صلى‌الله‌عليه‌وآله‌وسلم</w:t>
      </w:r>
      <w:r w:rsidRPr="00CA1DF9">
        <w:rPr>
          <w:rtl/>
        </w:rPr>
        <w:t xml:space="preserve"> بعد أحد ، فقالوا : إن فينا إسلاما فابعث معنا نفرا من أصحابك يفقّهوننا في الدّين ، فبعث معهم خبيب بن عدي وزيد بن الدّثنة</w:t>
      </w:r>
      <w:r>
        <w:rPr>
          <w:rtl/>
        </w:rPr>
        <w:t xml:space="preserve"> ..</w:t>
      </w:r>
      <w:r w:rsidRPr="00CA1DF9">
        <w:rPr>
          <w:rtl/>
        </w:rPr>
        <w:t>. فذكر القصّة بطولها وهي في صحيح البخاريّ من حديث أبي هريرة.</w:t>
      </w:r>
    </w:p>
    <w:p w14:paraId="617234A6" w14:textId="77777777" w:rsidR="00ED61A7" w:rsidRPr="00CA1DF9" w:rsidRDefault="00ED61A7" w:rsidP="00AE508F">
      <w:pPr>
        <w:pStyle w:val="libNormal"/>
        <w:rPr>
          <w:rtl/>
        </w:rPr>
      </w:pPr>
      <w:r w:rsidRPr="004D4493">
        <w:rPr>
          <w:rStyle w:val="libBold2Char"/>
          <w:rtl/>
        </w:rPr>
        <w:t xml:space="preserve">2906 ز ـ زيد بن ربيعة </w:t>
      </w:r>
      <w:r w:rsidRPr="004B4EF2">
        <w:rPr>
          <w:rStyle w:val="libFootnotenumChar"/>
          <w:rtl/>
        </w:rPr>
        <w:t>(2)</w:t>
      </w:r>
      <w:r w:rsidRPr="004D4493">
        <w:rPr>
          <w:rStyle w:val="libBold2Char"/>
          <w:rtl/>
        </w:rPr>
        <w:t xml:space="preserve"> </w:t>
      </w:r>
      <w:r w:rsidRPr="00CA1DF9">
        <w:rPr>
          <w:rtl/>
        </w:rPr>
        <w:t>: أو ربيعة بن أسد بن عبد العزّى.</w:t>
      </w:r>
    </w:p>
    <w:p w14:paraId="755AA5B5" w14:textId="77777777" w:rsidR="00ED61A7" w:rsidRPr="00CA1DF9" w:rsidRDefault="00ED61A7" w:rsidP="00AE508F">
      <w:pPr>
        <w:pStyle w:val="libNormal"/>
        <w:rPr>
          <w:rtl/>
        </w:rPr>
      </w:pPr>
      <w:r w:rsidRPr="00CA1DF9">
        <w:rPr>
          <w:rtl/>
        </w:rPr>
        <w:t>ذكره أبو الأسود عن عروة فيمن استشهد بحنين وقيل اسم أبيه زمعة. وسيأتي قريبا.</w:t>
      </w:r>
    </w:p>
    <w:p w14:paraId="3194160D" w14:textId="77777777" w:rsidR="00ED61A7" w:rsidRPr="00CA1DF9" w:rsidRDefault="00ED61A7" w:rsidP="00AE508F">
      <w:pPr>
        <w:pStyle w:val="libNormal"/>
        <w:rPr>
          <w:rtl/>
        </w:rPr>
      </w:pPr>
      <w:r w:rsidRPr="004D4493">
        <w:rPr>
          <w:rStyle w:val="libBold2Char"/>
          <w:rtl/>
        </w:rPr>
        <w:t xml:space="preserve">2907 ـ زيد بن رقيش </w:t>
      </w:r>
      <w:r w:rsidRPr="004B4EF2">
        <w:rPr>
          <w:rStyle w:val="libFootnotenumChar"/>
          <w:rtl/>
        </w:rPr>
        <w:t>(3)</w:t>
      </w:r>
      <w:r w:rsidRPr="004D4493">
        <w:rPr>
          <w:rStyle w:val="libBold2Char"/>
          <w:rtl/>
        </w:rPr>
        <w:t xml:space="preserve"> </w:t>
      </w:r>
      <w:r w:rsidRPr="00CA1DF9">
        <w:rPr>
          <w:rtl/>
        </w:rPr>
        <w:t>: بقاف ومعجمة مصغّر ، حليف بني أمية.</w:t>
      </w:r>
    </w:p>
    <w:p w14:paraId="191ECFF6" w14:textId="77777777" w:rsidR="00ED61A7" w:rsidRPr="00CA1DF9" w:rsidRDefault="00ED61A7" w:rsidP="00AE508F">
      <w:pPr>
        <w:pStyle w:val="libNormal"/>
        <w:rPr>
          <w:rtl/>
        </w:rPr>
      </w:pPr>
      <w:r w:rsidRPr="00CA1DF9">
        <w:rPr>
          <w:rtl/>
        </w:rPr>
        <w:t>ذكره أبو الأسود عن عروة فيمن استشهد باليمامة ، وذكره ابن إسحاق فيهم ، لكنه سمّى أباه قيسا ، فكأنه حذف الراء وأهمل الشين. وسماه الزّهريّ يزيد</w:t>
      </w:r>
      <w:r>
        <w:rPr>
          <w:rtl/>
        </w:rPr>
        <w:t xml:space="preserve"> ـ </w:t>
      </w:r>
      <w:r w:rsidRPr="00CA1DF9">
        <w:rPr>
          <w:rtl/>
        </w:rPr>
        <w:t>بزيادة تحتانية في أوله.</w:t>
      </w:r>
    </w:p>
    <w:p w14:paraId="4E1CBEAC" w14:textId="77777777" w:rsidR="00ED61A7" w:rsidRPr="00CA1DF9" w:rsidRDefault="00ED61A7" w:rsidP="007952B1">
      <w:pPr>
        <w:pStyle w:val="libLine"/>
        <w:rPr>
          <w:rtl/>
        </w:rPr>
      </w:pPr>
      <w:r w:rsidRPr="00CA1DF9">
        <w:rPr>
          <w:rtl/>
        </w:rPr>
        <w:t>__________________</w:t>
      </w:r>
    </w:p>
    <w:p w14:paraId="3FCBB010" w14:textId="77777777" w:rsidR="00ED61A7" w:rsidRDefault="00ED61A7" w:rsidP="004B4EF2">
      <w:pPr>
        <w:pStyle w:val="libFootnote0"/>
        <w:rPr>
          <w:rtl/>
        </w:rPr>
      </w:pPr>
      <w:r w:rsidRPr="00CA1DF9">
        <w:rPr>
          <w:rtl/>
        </w:rPr>
        <w:t>المستطابة 89</w:t>
      </w:r>
      <w:r>
        <w:rPr>
          <w:rtl/>
        </w:rPr>
        <w:t xml:space="preserve"> ـ </w:t>
      </w:r>
      <w:r w:rsidRPr="00CA1DF9">
        <w:rPr>
          <w:rtl/>
        </w:rPr>
        <w:t>الاستبصار 296 ، 297</w:t>
      </w:r>
      <w:r>
        <w:rPr>
          <w:rtl/>
        </w:rPr>
        <w:t xml:space="preserve"> ـ </w:t>
      </w:r>
      <w:r w:rsidRPr="00CA1DF9">
        <w:rPr>
          <w:rtl/>
        </w:rPr>
        <w:t>أصحاب بدر 83</w:t>
      </w:r>
      <w:r>
        <w:rPr>
          <w:rtl/>
        </w:rPr>
        <w:t xml:space="preserve"> ـ </w:t>
      </w:r>
      <w:r w:rsidRPr="00CA1DF9">
        <w:rPr>
          <w:rtl/>
        </w:rPr>
        <w:t>خلاصة تذهيب 1 / 352</w:t>
      </w:r>
      <w:r>
        <w:rPr>
          <w:rtl/>
        </w:rPr>
        <w:t xml:space="preserve"> ـ </w:t>
      </w:r>
      <w:r w:rsidRPr="00CA1DF9">
        <w:rPr>
          <w:rtl/>
        </w:rPr>
        <w:t>التحفة اللطيفة 2 / 99</w:t>
      </w:r>
      <w:r>
        <w:rPr>
          <w:rtl/>
        </w:rPr>
        <w:t xml:space="preserve"> ـ </w:t>
      </w:r>
      <w:r w:rsidRPr="00CA1DF9">
        <w:rPr>
          <w:rtl/>
        </w:rPr>
        <w:t>صفة الصفوة 1 / 447</w:t>
      </w:r>
      <w:r>
        <w:rPr>
          <w:rtl/>
        </w:rPr>
        <w:t xml:space="preserve"> ـ </w:t>
      </w:r>
      <w:r w:rsidRPr="00CA1DF9">
        <w:rPr>
          <w:rtl/>
        </w:rPr>
        <w:t>سير أعلام النبلاء 1 / 297 الملحق 147</w:t>
      </w:r>
      <w:r>
        <w:rPr>
          <w:rtl/>
        </w:rPr>
        <w:t xml:space="preserve"> ـ </w:t>
      </w:r>
      <w:r w:rsidRPr="00CA1DF9">
        <w:rPr>
          <w:rtl/>
        </w:rPr>
        <w:t>تهذيب التهذيب 3 / 411</w:t>
      </w:r>
      <w:r>
        <w:rPr>
          <w:rtl/>
        </w:rPr>
        <w:t xml:space="preserve"> ـ </w:t>
      </w:r>
      <w:r w:rsidRPr="00CA1DF9">
        <w:rPr>
          <w:rtl/>
        </w:rPr>
        <w:t>العقد الثمين 4 / 473</w:t>
      </w:r>
      <w:r>
        <w:rPr>
          <w:rtl/>
        </w:rPr>
        <w:t xml:space="preserve"> ـ </w:t>
      </w:r>
      <w:r w:rsidRPr="00CA1DF9">
        <w:rPr>
          <w:rtl/>
        </w:rPr>
        <w:t>التاريخ الصغير 1 / 34</w:t>
      </w:r>
      <w:r>
        <w:rPr>
          <w:rtl/>
        </w:rPr>
        <w:t xml:space="preserve"> ـ </w:t>
      </w:r>
      <w:r w:rsidRPr="00CA1DF9">
        <w:rPr>
          <w:rtl/>
        </w:rPr>
        <w:t>الطبقات 22</w:t>
      </w:r>
      <w:r>
        <w:rPr>
          <w:rtl/>
        </w:rPr>
        <w:t xml:space="preserve"> ـ </w:t>
      </w:r>
      <w:r w:rsidRPr="00CA1DF9">
        <w:rPr>
          <w:rtl/>
        </w:rPr>
        <w:t>تقريب التهذيب 1 / 274</w:t>
      </w:r>
      <w:r>
        <w:rPr>
          <w:rtl/>
        </w:rPr>
        <w:t xml:space="preserve"> ـ </w:t>
      </w:r>
      <w:r w:rsidRPr="00CA1DF9">
        <w:rPr>
          <w:rtl/>
        </w:rPr>
        <w:t>الأعلام 3 / 58</w:t>
      </w:r>
      <w:r>
        <w:rPr>
          <w:rtl/>
        </w:rPr>
        <w:t xml:space="preserve"> ـ </w:t>
      </w:r>
      <w:r w:rsidRPr="00CA1DF9">
        <w:rPr>
          <w:rtl/>
        </w:rPr>
        <w:t>العبر 14</w:t>
      </w:r>
      <w:r>
        <w:rPr>
          <w:rtl/>
        </w:rPr>
        <w:t xml:space="preserve"> ـ </w:t>
      </w:r>
      <w:r w:rsidRPr="00CA1DF9">
        <w:rPr>
          <w:rtl/>
        </w:rPr>
        <w:t>الطبقات الكبرى 3 / 376</w:t>
      </w:r>
      <w:r>
        <w:rPr>
          <w:rtl/>
        </w:rPr>
        <w:t xml:space="preserve"> ـ </w:t>
      </w:r>
      <w:r w:rsidRPr="00CA1DF9">
        <w:rPr>
          <w:rtl/>
        </w:rPr>
        <w:t>379</w:t>
      </w:r>
      <w:r>
        <w:rPr>
          <w:rtl/>
        </w:rPr>
        <w:t xml:space="preserve"> ـ </w:t>
      </w:r>
      <w:r w:rsidRPr="00CA1DF9">
        <w:rPr>
          <w:rtl/>
        </w:rPr>
        <w:t>415</w:t>
      </w:r>
      <w:r>
        <w:rPr>
          <w:rtl/>
        </w:rPr>
        <w:t xml:space="preserve"> ـ </w:t>
      </w:r>
      <w:r w:rsidRPr="00CA1DF9">
        <w:rPr>
          <w:rtl/>
        </w:rPr>
        <w:t>93</w:t>
      </w:r>
      <w:r>
        <w:rPr>
          <w:rtl/>
        </w:rPr>
        <w:t xml:space="preserve"> ـ </w:t>
      </w:r>
      <w:r w:rsidRPr="00CA1DF9">
        <w:rPr>
          <w:rtl/>
        </w:rPr>
        <w:t>457</w:t>
      </w:r>
      <w:r>
        <w:rPr>
          <w:rtl/>
        </w:rPr>
        <w:t xml:space="preserve"> ـ </w:t>
      </w:r>
      <w:r w:rsidRPr="00CA1DF9">
        <w:rPr>
          <w:rtl/>
        </w:rPr>
        <w:t>65</w:t>
      </w:r>
      <w:r>
        <w:rPr>
          <w:rtl/>
        </w:rPr>
        <w:t xml:space="preserve"> ـ </w:t>
      </w:r>
      <w:r w:rsidRPr="00CA1DF9">
        <w:rPr>
          <w:rtl/>
        </w:rPr>
        <w:t>67</w:t>
      </w:r>
      <w:r>
        <w:rPr>
          <w:rtl/>
        </w:rPr>
        <w:t xml:space="preserve"> ـ </w:t>
      </w:r>
      <w:r w:rsidRPr="00CA1DF9">
        <w:rPr>
          <w:rtl/>
        </w:rPr>
        <w:t>4 / 163</w:t>
      </w:r>
      <w:r>
        <w:rPr>
          <w:rtl/>
        </w:rPr>
        <w:t xml:space="preserve"> ـ </w:t>
      </w:r>
      <w:r w:rsidRPr="00CA1DF9">
        <w:rPr>
          <w:rtl/>
        </w:rPr>
        <w:t>5 / 285</w:t>
      </w:r>
      <w:r>
        <w:rPr>
          <w:rtl/>
        </w:rPr>
        <w:t xml:space="preserve"> ـ </w:t>
      </w:r>
      <w:r w:rsidRPr="00CA1DF9">
        <w:rPr>
          <w:rtl/>
        </w:rPr>
        <w:t>7 / 91</w:t>
      </w:r>
      <w:r>
        <w:rPr>
          <w:rtl/>
        </w:rPr>
        <w:t xml:space="preserve"> ـ </w:t>
      </w:r>
      <w:r w:rsidRPr="00CA1DF9">
        <w:rPr>
          <w:rtl/>
        </w:rPr>
        <w:t>8 / 345 ، 348 التاريخ الكبير 3 / 379</w:t>
      </w:r>
      <w:r>
        <w:rPr>
          <w:rtl/>
        </w:rPr>
        <w:t xml:space="preserve"> ـ </w:t>
      </w:r>
      <w:r w:rsidRPr="00CA1DF9">
        <w:rPr>
          <w:rtl/>
        </w:rPr>
        <w:t>البداية والنهاية 6 / 336.</w:t>
      </w:r>
    </w:p>
    <w:p w14:paraId="042E3F04" w14:textId="77777777" w:rsidR="00ED61A7" w:rsidRPr="00CA1DF9" w:rsidRDefault="00ED61A7" w:rsidP="004B4EF2">
      <w:pPr>
        <w:pStyle w:val="libFootnote0"/>
        <w:rPr>
          <w:rtl/>
          <w:lang w:bidi="fa-IR"/>
        </w:rPr>
      </w:pPr>
      <w:r>
        <w:rPr>
          <w:rtl/>
        </w:rPr>
        <w:t>(</w:t>
      </w:r>
      <w:r w:rsidRPr="00CA1DF9">
        <w:rPr>
          <w:rtl/>
        </w:rPr>
        <w:t>1) الثقات 3 / 140 ، أسد الغابة ت [1834] ، تجريد أسماء الصحابة 1 / 199 ، الاستبصار 177 ، 264 ، 305 ، أصحاب بدر 184 ، صفة الصفوة 1 / 49 ، العقد الثمين 4 / 476 ، أزمنة التاريخ الإسلامي 3 / 625 ، الطبقات الكبرى 2 / 55 ، 3 / 389 ، 2 / 2 ، الوافي بالوفيات 15 / 45 ، الاستيعاب ت [851]</w:t>
      </w:r>
      <w:r>
        <w:rPr>
          <w:rtl/>
        </w:rPr>
        <w:t>.</w:t>
      </w:r>
    </w:p>
    <w:p w14:paraId="7D3430D3" w14:textId="77777777" w:rsidR="00ED61A7" w:rsidRPr="00CA1DF9" w:rsidRDefault="00ED61A7" w:rsidP="004B4EF2">
      <w:pPr>
        <w:pStyle w:val="libFootnote0"/>
        <w:rPr>
          <w:rtl/>
          <w:lang w:bidi="fa-IR"/>
        </w:rPr>
      </w:pPr>
      <w:r>
        <w:rPr>
          <w:rtl/>
        </w:rPr>
        <w:t>(</w:t>
      </w:r>
      <w:r w:rsidRPr="00CA1DF9">
        <w:rPr>
          <w:rtl/>
        </w:rPr>
        <w:t>2) أسد الغابة ت [1835] ، الاستيعاب ت [852]</w:t>
      </w:r>
      <w:r>
        <w:rPr>
          <w:rtl/>
        </w:rPr>
        <w:t>.</w:t>
      </w:r>
    </w:p>
    <w:p w14:paraId="56420D94" w14:textId="77777777" w:rsidR="00ED61A7" w:rsidRPr="00CA1DF9" w:rsidRDefault="00ED61A7" w:rsidP="004B4EF2">
      <w:pPr>
        <w:pStyle w:val="libFootnote0"/>
        <w:rPr>
          <w:rtl/>
          <w:lang w:bidi="fa-IR"/>
        </w:rPr>
      </w:pPr>
      <w:r>
        <w:rPr>
          <w:rtl/>
        </w:rPr>
        <w:t>(</w:t>
      </w:r>
      <w:r w:rsidRPr="00CA1DF9">
        <w:rPr>
          <w:rtl/>
        </w:rPr>
        <w:t>3) أسد الغابة ت [1839]</w:t>
      </w:r>
      <w:r>
        <w:rPr>
          <w:rtl/>
        </w:rPr>
        <w:t>.</w:t>
      </w:r>
    </w:p>
    <w:p w14:paraId="3F0FDB94"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2908 ز ـ زيد بن زمعة : </w:t>
      </w:r>
      <w:r w:rsidRPr="00CA1DF9">
        <w:rPr>
          <w:rtl/>
        </w:rPr>
        <w:t>بن الأسود بن أسد بن عبد العزّى القرشيّ الأسديّ.</w:t>
      </w:r>
    </w:p>
    <w:p w14:paraId="5E679D6C" w14:textId="77777777" w:rsidR="00ED61A7" w:rsidRPr="00CA1DF9" w:rsidRDefault="00ED61A7" w:rsidP="00AE508F">
      <w:pPr>
        <w:pStyle w:val="libNormal"/>
        <w:rPr>
          <w:rtl/>
        </w:rPr>
      </w:pPr>
      <w:r w:rsidRPr="00CA1DF9">
        <w:rPr>
          <w:rtl/>
        </w:rPr>
        <w:t>ذكره الطّبريّ فيمن استشهد يوم حنين ، واستدركه ابن فتحون ، وقيل هو يزيد بن سلمة الآتي.</w:t>
      </w:r>
    </w:p>
    <w:p w14:paraId="480F1E36" w14:textId="77777777" w:rsidR="00ED61A7" w:rsidRDefault="00ED61A7" w:rsidP="004D4493">
      <w:pPr>
        <w:pStyle w:val="libBold2"/>
        <w:rPr>
          <w:rtl/>
        </w:rPr>
      </w:pPr>
      <w:r w:rsidRPr="002F3E5A">
        <w:rPr>
          <w:rtl/>
        </w:rPr>
        <w:t>2909 ز</w:t>
      </w:r>
      <w:r>
        <w:rPr>
          <w:rtl/>
        </w:rPr>
        <w:t xml:space="preserve"> ـ </w:t>
      </w:r>
      <w:r w:rsidRPr="002F3E5A">
        <w:rPr>
          <w:rtl/>
        </w:rPr>
        <w:t>زيد بن أبي زهير الأنصاريّ :</w:t>
      </w:r>
    </w:p>
    <w:p w14:paraId="0706DFA1" w14:textId="77777777" w:rsidR="00ED61A7" w:rsidRPr="00CA1DF9" w:rsidRDefault="00ED61A7" w:rsidP="00AE508F">
      <w:pPr>
        <w:pStyle w:val="libNormal"/>
        <w:rPr>
          <w:rtl/>
        </w:rPr>
      </w:pPr>
      <w:r w:rsidRPr="00CA1DF9">
        <w:rPr>
          <w:rtl/>
        </w:rPr>
        <w:t xml:space="preserve">ذكر مقاتل في تفسير قوله تعالى : </w:t>
      </w:r>
      <w:r w:rsidRPr="001C1D0F">
        <w:rPr>
          <w:rStyle w:val="libAlaemChar"/>
          <w:rtl/>
        </w:rPr>
        <w:t>(</w:t>
      </w:r>
      <w:r w:rsidRPr="00AE508F">
        <w:rPr>
          <w:rStyle w:val="libAieChar"/>
          <w:rtl/>
        </w:rPr>
        <w:t>الرِّجالُ قَوَّامُونَ عَلَى النِّساءِ</w:t>
      </w:r>
      <w:r w:rsidRPr="001C1D0F">
        <w:rPr>
          <w:rStyle w:val="libAlaemChar"/>
          <w:rtl/>
        </w:rPr>
        <w:t>)</w:t>
      </w:r>
      <w:r w:rsidRPr="00CA1DF9">
        <w:rPr>
          <w:rtl/>
        </w:rPr>
        <w:t xml:space="preserve"> </w:t>
      </w:r>
      <w:r>
        <w:rPr>
          <w:rtl/>
        </w:rPr>
        <w:t>[</w:t>
      </w:r>
      <w:r w:rsidRPr="00CA1DF9">
        <w:rPr>
          <w:rtl/>
        </w:rPr>
        <w:t>النساء 34</w:t>
      </w:r>
      <w:r>
        <w:rPr>
          <w:rtl/>
        </w:rPr>
        <w:t xml:space="preserve">] ـ </w:t>
      </w:r>
      <w:r w:rsidRPr="00CA1DF9">
        <w:rPr>
          <w:rtl/>
        </w:rPr>
        <w:t>أنّ زيد ابن أبي زهير جاء بابنته حبيبة وقد لطمها</w:t>
      </w:r>
      <w:r>
        <w:rPr>
          <w:rtl/>
        </w:rPr>
        <w:t xml:space="preserve"> ..</w:t>
      </w:r>
      <w:r w:rsidRPr="00CA1DF9">
        <w:rPr>
          <w:rtl/>
        </w:rPr>
        <w:t>. فذكر القصّة في سبب نزول الآية ، وقد ذكرها عبد بن حميد والطّبري وغيرهما ولم يسمّه أحد منهم.</w:t>
      </w:r>
    </w:p>
    <w:p w14:paraId="2DBDC715" w14:textId="77777777" w:rsidR="00ED61A7" w:rsidRPr="00CA1DF9" w:rsidRDefault="00ED61A7" w:rsidP="00AE508F">
      <w:pPr>
        <w:pStyle w:val="libNormal"/>
        <w:rPr>
          <w:rtl/>
        </w:rPr>
      </w:pPr>
      <w:r w:rsidRPr="004D4493">
        <w:rPr>
          <w:rStyle w:val="libBold2Char"/>
          <w:rtl/>
        </w:rPr>
        <w:t xml:space="preserve">2910 ـ زيد بن سراقة </w:t>
      </w:r>
      <w:r w:rsidRPr="004B4EF2">
        <w:rPr>
          <w:rStyle w:val="libFootnotenumChar"/>
          <w:rtl/>
        </w:rPr>
        <w:t>(1)</w:t>
      </w:r>
      <w:r w:rsidRPr="004D4493">
        <w:rPr>
          <w:rStyle w:val="libBold2Char"/>
          <w:rtl/>
        </w:rPr>
        <w:t xml:space="preserve"> </w:t>
      </w:r>
      <w:r w:rsidRPr="00CA1DF9">
        <w:rPr>
          <w:rtl/>
        </w:rPr>
        <w:t>: بن كعب بن عمرو بن عبد العزّى بن خزيمة</w:t>
      </w:r>
      <w:r>
        <w:rPr>
          <w:rtl/>
        </w:rPr>
        <w:t xml:space="preserve"> ـ </w:t>
      </w:r>
      <w:r w:rsidRPr="00CA1DF9">
        <w:rPr>
          <w:rtl/>
        </w:rPr>
        <w:t>أو غزيّة</w:t>
      </w:r>
      <w:r>
        <w:rPr>
          <w:rtl/>
        </w:rPr>
        <w:t xml:space="preserve"> ـ </w:t>
      </w:r>
      <w:r w:rsidRPr="00CA1DF9">
        <w:rPr>
          <w:rtl/>
        </w:rPr>
        <w:t>ابن عمرو بن عوف بن عبد عوف بن غنم بن مالك بن النّجار الخزرجيّ النّجاريّ.</w:t>
      </w:r>
    </w:p>
    <w:p w14:paraId="648B2ED1" w14:textId="77777777" w:rsidR="00ED61A7" w:rsidRPr="00CA1DF9" w:rsidRDefault="00ED61A7" w:rsidP="00AE508F">
      <w:pPr>
        <w:pStyle w:val="libNormal"/>
        <w:rPr>
          <w:rtl/>
        </w:rPr>
      </w:pPr>
      <w:r w:rsidRPr="00CA1DF9">
        <w:rPr>
          <w:rtl/>
        </w:rPr>
        <w:t>استشهد يوم جسر أبي عبيد بالقادسيّة.</w:t>
      </w:r>
    </w:p>
    <w:p w14:paraId="4A8FFEFD" w14:textId="77777777" w:rsidR="00ED61A7" w:rsidRPr="00CA1DF9" w:rsidRDefault="00ED61A7" w:rsidP="00AE508F">
      <w:pPr>
        <w:pStyle w:val="libNormal"/>
        <w:rPr>
          <w:rtl/>
        </w:rPr>
      </w:pPr>
      <w:r w:rsidRPr="00CA1DF9">
        <w:rPr>
          <w:rtl/>
        </w:rPr>
        <w:t>ذكره ابن إسحاق ، وأبو الأسود ، عن عروة ، وكان ذلك في سنة خمس عشرة.</w:t>
      </w:r>
    </w:p>
    <w:p w14:paraId="1135FB71" w14:textId="77777777" w:rsidR="00ED61A7" w:rsidRPr="00CA1DF9" w:rsidRDefault="00ED61A7" w:rsidP="00AE508F">
      <w:pPr>
        <w:pStyle w:val="libNormal"/>
        <w:rPr>
          <w:rtl/>
          <w:lang w:bidi="fa-IR"/>
        </w:rPr>
      </w:pPr>
      <w:r w:rsidRPr="004D4493">
        <w:rPr>
          <w:rStyle w:val="libBold2Char"/>
          <w:rtl/>
        </w:rPr>
        <w:t xml:space="preserve">2911 ـ زيد بن سعنة </w:t>
      </w:r>
      <w:r w:rsidRPr="004B4EF2">
        <w:rPr>
          <w:rStyle w:val="libFootnotenumChar"/>
          <w:rtl/>
        </w:rPr>
        <w:t>(2)</w:t>
      </w:r>
      <w:r w:rsidRPr="004D4493">
        <w:rPr>
          <w:rStyle w:val="libBold2Char"/>
          <w:rtl/>
        </w:rPr>
        <w:t xml:space="preserve"> </w:t>
      </w:r>
      <w:r w:rsidRPr="00CA1DF9">
        <w:rPr>
          <w:rtl/>
          <w:lang w:bidi="fa-IR"/>
        </w:rPr>
        <w:t>: الحبر الإسرائيليّ.</w:t>
      </w:r>
    </w:p>
    <w:p w14:paraId="5EFBD51F" w14:textId="77777777" w:rsidR="00ED61A7" w:rsidRPr="00CA1DF9" w:rsidRDefault="00ED61A7" w:rsidP="00AE508F">
      <w:pPr>
        <w:pStyle w:val="libNormal"/>
        <w:rPr>
          <w:rtl/>
        </w:rPr>
      </w:pPr>
      <w:r w:rsidRPr="00CA1DF9">
        <w:rPr>
          <w:rtl/>
        </w:rPr>
        <w:t>اختلف في سعنة ، فقيل بالنّون وقيل بالتحتانية. قال ابن عبد البرّ : بالنون أكثر.</w:t>
      </w:r>
    </w:p>
    <w:p w14:paraId="7E2BF381" w14:textId="77777777" w:rsidR="00ED61A7" w:rsidRPr="00CA1DF9" w:rsidRDefault="00ED61A7" w:rsidP="00AE508F">
      <w:pPr>
        <w:pStyle w:val="libNormal"/>
        <w:rPr>
          <w:rtl/>
        </w:rPr>
      </w:pPr>
      <w:r w:rsidRPr="00CA1DF9">
        <w:rPr>
          <w:rtl/>
        </w:rPr>
        <w:t xml:space="preserve">روى قصّة إسلامه الطّبراني ، وابن حبّان ، والحاكم ، وأبو الشّيخ في كتاب «أخلاق النبيّ </w:t>
      </w:r>
      <w:r w:rsidRPr="001C1D0F">
        <w:rPr>
          <w:rStyle w:val="libAlaemChar"/>
          <w:rtl/>
        </w:rPr>
        <w:t>صلى‌الله‌عليه‌وآله‌وسلم</w:t>
      </w:r>
      <w:r w:rsidRPr="00CA1DF9">
        <w:rPr>
          <w:rtl/>
        </w:rPr>
        <w:t>» وغيرهم من طريق الوليد بن مسلم ، عن محمد بن حمزة بن يوسف ، عن عبد الله بن سلام ، عن أبيه عن جدّه ، عن عبد الله بن سلام ، قال : قال زيد بن سعنة : ما من علامات النّبوة شيء إلّا وقد عرفته في وجه محمد حين نظرت إليه إلا خصلتين لم أخبرهما منه : يسبق حلمه جهله ، ولا يزيده شدة الجهل عليه إلا حلما</w:t>
      </w:r>
      <w:r>
        <w:rPr>
          <w:rtl/>
        </w:rPr>
        <w:t xml:space="preserve"> ..</w:t>
      </w:r>
      <w:r w:rsidRPr="00CA1DF9">
        <w:rPr>
          <w:rtl/>
        </w:rPr>
        <w:t xml:space="preserve">. فذكر الحديث بطوله ، وفيه مبايعته النبيّ </w:t>
      </w:r>
      <w:r w:rsidRPr="001C1D0F">
        <w:rPr>
          <w:rStyle w:val="libAlaemChar"/>
          <w:rtl/>
        </w:rPr>
        <w:t>صلى‌الله‌عليه‌وآله‌وسلم</w:t>
      </w:r>
      <w:r w:rsidRPr="00CA1DF9">
        <w:rPr>
          <w:rtl/>
        </w:rPr>
        <w:t xml:space="preserve"> التّمر إلى أجل ، ومقاضاته إياه عند استحقاقه. وفي آخره فقال زيد بن سعنة : أشهد أن لا إله إلا الله وأن محمّدا عبده ورسوله ، وآمن وصدق ، وشهد مع النبيّ </w:t>
      </w:r>
      <w:r w:rsidRPr="001C1D0F">
        <w:rPr>
          <w:rStyle w:val="libAlaemChar"/>
          <w:rtl/>
        </w:rPr>
        <w:t>صلى‌الله‌عليه‌وآله‌وسلم</w:t>
      </w:r>
      <w:r w:rsidRPr="00CA1DF9">
        <w:rPr>
          <w:rtl/>
        </w:rPr>
        <w:t xml:space="preserve"> مشاهده.</w:t>
      </w:r>
    </w:p>
    <w:p w14:paraId="7729959E" w14:textId="77777777" w:rsidR="00ED61A7" w:rsidRPr="00CA1DF9" w:rsidRDefault="00ED61A7" w:rsidP="00AE508F">
      <w:pPr>
        <w:pStyle w:val="libNormal"/>
        <w:rPr>
          <w:rtl/>
        </w:rPr>
      </w:pPr>
      <w:r w:rsidRPr="00CA1DF9">
        <w:rPr>
          <w:rtl/>
        </w:rPr>
        <w:t>واستشهد في غزوة تبوك مقبلا غير مدبر.</w:t>
      </w:r>
    </w:p>
    <w:p w14:paraId="115DD50C" w14:textId="77777777" w:rsidR="00ED61A7" w:rsidRPr="00CA1DF9" w:rsidRDefault="00ED61A7" w:rsidP="00AE508F">
      <w:pPr>
        <w:pStyle w:val="libNormal"/>
        <w:rPr>
          <w:rtl/>
        </w:rPr>
      </w:pPr>
      <w:r w:rsidRPr="00CA1DF9">
        <w:rPr>
          <w:rtl/>
        </w:rPr>
        <w:t>ورجال الإسناد موثقون ، وقد صرح الوليد فيه بالتحديث ، ومداره على محمد بن أبي السري الراويّ له ، عن الوليد.</w:t>
      </w:r>
    </w:p>
    <w:p w14:paraId="57C2F092" w14:textId="77777777" w:rsidR="00ED61A7" w:rsidRPr="00CA1DF9" w:rsidRDefault="00ED61A7" w:rsidP="007952B1">
      <w:pPr>
        <w:pStyle w:val="libLine"/>
        <w:rPr>
          <w:rtl/>
        </w:rPr>
      </w:pPr>
      <w:r w:rsidRPr="00CA1DF9">
        <w:rPr>
          <w:rtl/>
        </w:rPr>
        <w:t>__________________</w:t>
      </w:r>
    </w:p>
    <w:p w14:paraId="6C93E841" w14:textId="77777777" w:rsidR="00ED61A7" w:rsidRPr="00CA1DF9" w:rsidRDefault="00ED61A7" w:rsidP="004B4EF2">
      <w:pPr>
        <w:pStyle w:val="libFootnote0"/>
        <w:rPr>
          <w:rtl/>
          <w:lang w:bidi="fa-IR"/>
        </w:rPr>
      </w:pPr>
      <w:r>
        <w:rPr>
          <w:rtl/>
        </w:rPr>
        <w:t>(</w:t>
      </w:r>
      <w:r w:rsidRPr="00CA1DF9">
        <w:rPr>
          <w:rtl/>
        </w:rPr>
        <w:t>1) أسد الغابة ت [1840] الاستيعاب ت [853]</w:t>
      </w:r>
      <w:r>
        <w:rPr>
          <w:rtl/>
        </w:rPr>
        <w:t>.</w:t>
      </w:r>
    </w:p>
    <w:p w14:paraId="0141EFF1" w14:textId="77777777" w:rsidR="00ED61A7" w:rsidRPr="00CA1DF9" w:rsidRDefault="00ED61A7" w:rsidP="004B4EF2">
      <w:pPr>
        <w:pStyle w:val="libFootnote0"/>
        <w:rPr>
          <w:rtl/>
          <w:lang w:bidi="fa-IR"/>
        </w:rPr>
      </w:pPr>
      <w:r>
        <w:rPr>
          <w:rtl/>
        </w:rPr>
        <w:t>(</w:t>
      </w:r>
      <w:r w:rsidRPr="00CA1DF9">
        <w:rPr>
          <w:rtl/>
        </w:rPr>
        <w:t>2) بقي بن مخلد 918 ، أسد الغابة ت [1841] ، الاستيعاب ت [854]</w:t>
      </w:r>
      <w:r>
        <w:rPr>
          <w:rtl/>
        </w:rPr>
        <w:t>.</w:t>
      </w:r>
    </w:p>
    <w:p w14:paraId="599E9A6F" w14:textId="77777777" w:rsidR="00ED61A7" w:rsidRPr="00CA1DF9" w:rsidRDefault="00ED61A7" w:rsidP="00AE508F">
      <w:pPr>
        <w:pStyle w:val="libNormal"/>
        <w:rPr>
          <w:rtl/>
        </w:rPr>
      </w:pPr>
      <w:r>
        <w:rPr>
          <w:rtl/>
        </w:rPr>
        <w:br w:type="page"/>
      </w:r>
      <w:r w:rsidRPr="00CA1DF9">
        <w:rPr>
          <w:rtl/>
        </w:rPr>
        <w:lastRenderedPageBreak/>
        <w:t>وثّقه ابن معين وليّنه أبو حاتم. وقال ابن عديّ : محمد كثير الغلط والله أعلم.</w:t>
      </w:r>
    </w:p>
    <w:p w14:paraId="349782C5" w14:textId="77777777" w:rsidR="00ED61A7" w:rsidRPr="00CA1DF9" w:rsidRDefault="00ED61A7" w:rsidP="00AE508F">
      <w:pPr>
        <w:pStyle w:val="libNormal"/>
        <w:rPr>
          <w:rtl/>
        </w:rPr>
      </w:pPr>
      <w:r w:rsidRPr="00CA1DF9">
        <w:rPr>
          <w:rtl/>
        </w:rPr>
        <w:t>ووجدت لقصّته شاهدا من وجه آخر ، لكن لم يسم فيه ، قال ابن سعد : حدثنا يزيد ، حدثنا جرير بن حازم ، حدّثني من سمع الزهريّ يحدّث أن يهوديّا قال : ما كان بقي شيء من نعت محمد في التّوراة إلا رأيته إلا الحلم. فذكر القصة.</w:t>
      </w:r>
    </w:p>
    <w:p w14:paraId="33809AD5" w14:textId="77777777" w:rsidR="00ED61A7" w:rsidRPr="00CA1DF9" w:rsidRDefault="00ED61A7" w:rsidP="00AE508F">
      <w:pPr>
        <w:pStyle w:val="libNormal"/>
        <w:rPr>
          <w:rtl/>
        </w:rPr>
      </w:pPr>
      <w:r w:rsidRPr="004D4493">
        <w:rPr>
          <w:rStyle w:val="libBold2Char"/>
          <w:rtl/>
        </w:rPr>
        <w:t xml:space="preserve">2912 ـ زيد بن سهل </w:t>
      </w:r>
      <w:r w:rsidRPr="004B4EF2">
        <w:rPr>
          <w:rStyle w:val="libFootnotenumChar"/>
          <w:rtl/>
        </w:rPr>
        <w:t>(1)</w:t>
      </w:r>
      <w:r w:rsidRPr="004D4493">
        <w:rPr>
          <w:rStyle w:val="libBold2Char"/>
          <w:rtl/>
        </w:rPr>
        <w:t xml:space="preserve"> </w:t>
      </w:r>
      <w:r w:rsidRPr="00CA1DF9">
        <w:rPr>
          <w:rtl/>
        </w:rPr>
        <w:t>: بن الأسود بن حرام بن عمرو بن زيد مناة بن عمرو بن مالك بن عديّ بن عمرو بن مالك بن النّجار الأنصاريّ الخزرجيّ ، أبو طلحة.</w:t>
      </w:r>
    </w:p>
    <w:p w14:paraId="67C099FE" w14:textId="77777777" w:rsidR="00ED61A7" w:rsidRPr="00CA1DF9" w:rsidRDefault="00ED61A7" w:rsidP="00AE508F">
      <w:pPr>
        <w:pStyle w:val="libNormal"/>
        <w:rPr>
          <w:rtl/>
        </w:rPr>
      </w:pPr>
      <w:r w:rsidRPr="00CA1DF9">
        <w:rPr>
          <w:rtl/>
        </w:rPr>
        <w:t>مشهور بكنيته ، ووهم من سماه سهل بن زيد ، وهو قول ابن لهيعة عن أبي الأسود ، عن عروة في تسمية من شهد العقبة.</w:t>
      </w:r>
    </w:p>
    <w:p w14:paraId="62E0A373" w14:textId="77777777" w:rsidR="00ED61A7" w:rsidRPr="00CA1DF9" w:rsidRDefault="00ED61A7" w:rsidP="00AE508F">
      <w:pPr>
        <w:pStyle w:val="libNormal"/>
        <w:rPr>
          <w:rtl/>
        </w:rPr>
      </w:pPr>
      <w:r w:rsidRPr="00CA1DF9">
        <w:rPr>
          <w:rtl/>
        </w:rPr>
        <w:t>وقد قال ابن سعد : أخبرنا معن بن عيسى ، أخبرنا أبو طلحة من ولد أبي طلحة ، قال اسم أبي طلحة زيد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598C656" w14:textId="77777777" w:rsidTr="00636C9A">
        <w:trPr>
          <w:tblCellSpacing w:w="15" w:type="dxa"/>
          <w:jc w:val="center"/>
        </w:trPr>
        <w:tc>
          <w:tcPr>
            <w:tcW w:w="2362" w:type="pct"/>
            <w:vAlign w:val="center"/>
          </w:tcPr>
          <w:p w14:paraId="5EEB6E7B" w14:textId="77777777" w:rsidR="00ED61A7" w:rsidRPr="00CA1DF9" w:rsidRDefault="00ED61A7" w:rsidP="00636C9A">
            <w:pPr>
              <w:rPr>
                <w:rtl/>
                <w:lang w:bidi="fa-IR"/>
              </w:rPr>
            </w:pPr>
            <w:r w:rsidRPr="00CA1DF9">
              <w:rPr>
                <w:rtl/>
                <w:lang w:bidi="fa-IR"/>
              </w:rPr>
              <w:t>أنا أبو طلحة واسمي زيد</w:t>
            </w:r>
            <w:r w:rsidRPr="00DE4A9C">
              <w:rPr>
                <w:rtl/>
              </w:rPr>
              <w:br/>
              <w:t> </w:t>
            </w:r>
          </w:p>
        </w:tc>
        <w:tc>
          <w:tcPr>
            <w:tcW w:w="196" w:type="pct"/>
            <w:vAlign w:val="center"/>
          </w:tcPr>
          <w:p w14:paraId="08FA609E" w14:textId="77777777" w:rsidR="00ED61A7" w:rsidRPr="00CA1DF9" w:rsidRDefault="00ED61A7" w:rsidP="00636C9A">
            <w:r w:rsidRPr="00CA1DF9">
              <w:rPr>
                <w:rtl/>
              </w:rPr>
              <w:t> </w:t>
            </w:r>
          </w:p>
        </w:tc>
        <w:tc>
          <w:tcPr>
            <w:tcW w:w="2361" w:type="pct"/>
            <w:vAlign w:val="center"/>
          </w:tcPr>
          <w:p w14:paraId="08595183" w14:textId="77777777" w:rsidR="00ED61A7" w:rsidRPr="00CA1DF9" w:rsidRDefault="00ED61A7" w:rsidP="00636C9A">
            <w:r>
              <w:rPr>
                <w:rtl/>
                <w:lang w:bidi="fa-IR"/>
              </w:rPr>
              <w:t>و</w:t>
            </w:r>
            <w:r w:rsidRPr="00CA1DF9">
              <w:rPr>
                <w:rtl/>
                <w:lang w:bidi="fa-IR"/>
              </w:rPr>
              <w:t>كلّ يوم في سلاحي</w:t>
            </w:r>
            <w:r>
              <w:rPr>
                <w:rFonts w:hint="cs"/>
                <w:rtl/>
                <w:lang w:bidi="fa-IR"/>
              </w:rPr>
              <w:t xml:space="preserve"> صيد</w:t>
            </w:r>
            <w:r w:rsidRPr="00CA1DF9">
              <w:rPr>
                <w:rtl/>
                <w:lang w:bidi="fa-IR"/>
              </w:rPr>
              <w:t xml:space="preserve"> </w:t>
            </w:r>
            <w:r w:rsidRPr="004B4EF2">
              <w:rPr>
                <w:rStyle w:val="libFootnotenumChar"/>
                <w:rtl/>
              </w:rPr>
              <w:t>(2)</w:t>
            </w:r>
            <w:r w:rsidRPr="00DE4A9C">
              <w:rPr>
                <w:rtl/>
              </w:rPr>
              <w:br/>
              <w:t> </w:t>
            </w:r>
          </w:p>
        </w:tc>
      </w:tr>
    </w:tbl>
    <w:p w14:paraId="30FDB07A" w14:textId="77777777" w:rsidR="00ED61A7" w:rsidRDefault="00ED61A7" w:rsidP="00C82C3C">
      <w:pPr>
        <w:pStyle w:val="libCenter"/>
        <w:rPr>
          <w:rtl/>
        </w:rPr>
      </w:pPr>
      <w:r>
        <w:rPr>
          <w:rtl/>
        </w:rPr>
        <w:t>[</w:t>
      </w:r>
      <w:r w:rsidRPr="00CA1DF9">
        <w:rPr>
          <w:rtl/>
        </w:rPr>
        <w:t>الرجز</w:t>
      </w:r>
      <w:r>
        <w:rPr>
          <w:rtl/>
        </w:rPr>
        <w:t>]</w:t>
      </w:r>
    </w:p>
    <w:p w14:paraId="0F680CFE" w14:textId="77777777" w:rsidR="00ED61A7" w:rsidRPr="00CA1DF9" w:rsidRDefault="00ED61A7" w:rsidP="00AE508F">
      <w:pPr>
        <w:pStyle w:val="libNormal"/>
        <w:rPr>
          <w:rtl/>
        </w:rPr>
      </w:pPr>
      <w:r w:rsidRPr="00CA1DF9">
        <w:rPr>
          <w:rtl/>
        </w:rPr>
        <w:t>كان من فضلاء الصّحابة ، وهو زوج أم سليم.</w:t>
      </w:r>
    </w:p>
    <w:p w14:paraId="25C7297E" w14:textId="77777777" w:rsidR="00ED61A7" w:rsidRPr="00CA1DF9" w:rsidRDefault="00ED61A7" w:rsidP="00AE508F">
      <w:pPr>
        <w:pStyle w:val="libNormal"/>
        <w:rPr>
          <w:rtl/>
        </w:rPr>
      </w:pPr>
      <w:r w:rsidRPr="00CA1DF9">
        <w:rPr>
          <w:rtl/>
        </w:rPr>
        <w:t>روى النّسائيّ من طريق جعفر بن سليمان ، عن ثابت ، عن أنس ، قال : خطب أبو طلحة أم سليم ، فقالت : يا أبا طلحة ، ما مثلك بردّ ، ولكنك امرؤ كافر ، وأنا مسلمة لا تحلّ لي ، فإن تسلم فذلك مهري ، فأسلم ، فكأن ذلك مهرها.</w:t>
      </w:r>
    </w:p>
    <w:p w14:paraId="648F899C" w14:textId="77777777" w:rsidR="00ED61A7" w:rsidRPr="00CA1DF9" w:rsidRDefault="00ED61A7" w:rsidP="00AE508F">
      <w:pPr>
        <w:pStyle w:val="libNormal"/>
        <w:rPr>
          <w:rtl/>
        </w:rPr>
      </w:pPr>
      <w:r w:rsidRPr="00CA1DF9">
        <w:rPr>
          <w:rtl/>
        </w:rPr>
        <w:t>وقد رواه أبو داود الطيالسيّ في مسندة ، عن جعفر ، وسليمان بن المغيرة ، وحمّاد بن سلمة كلّهم عن ثابت مطوّلا. وفي رواية ابن سعد خير من ألف رجل.</w:t>
      </w:r>
    </w:p>
    <w:p w14:paraId="719F0068" w14:textId="77777777" w:rsidR="00ED61A7" w:rsidRPr="00CA1DF9" w:rsidRDefault="00ED61A7" w:rsidP="00AE508F">
      <w:pPr>
        <w:pStyle w:val="libNormal"/>
        <w:rPr>
          <w:rtl/>
        </w:rPr>
      </w:pPr>
      <w:r w:rsidRPr="00CA1DF9">
        <w:rPr>
          <w:rtl/>
        </w:rPr>
        <w:t xml:space="preserve">وعن أنس أنه كان يرمي بين يدي النبيّ </w:t>
      </w:r>
      <w:r w:rsidRPr="001C1D0F">
        <w:rPr>
          <w:rStyle w:val="libAlaemChar"/>
          <w:rtl/>
        </w:rPr>
        <w:t>صلى‌الله‌عليه‌وآله‌وسلم</w:t>
      </w:r>
      <w:r w:rsidRPr="00CA1DF9">
        <w:rPr>
          <w:rtl/>
        </w:rPr>
        <w:t xml:space="preserve"> يوم أحد. فرفع النبيّ </w:t>
      </w:r>
      <w:r w:rsidRPr="001C1D0F">
        <w:rPr>
          <w:rStyle w:val="libAlaemChar"/>
          <w:rtl/>
        </w:rPr>
        <w:t>صلى‌الله‌عليه‌وآله‌وسلم</w:t>
      </w:r>
      <w:r w:rsidRPr="00CA1DF9">
        <w:rPr>
          <w:rtl/>
        </w:rPr>
        <w:t xml:space="preserve"> ينظر ، فرفع أبو طلحة صدره ، وقال : هكذا لا يصيبك بعض سهامهم ، نحري دون نحرك ، صحيح الإسناد.</w:t>
      </w:r>
    </w:p>
    <w:p w14:paraId="7BDF94B5" w14:textId="77777777" w:rsidR="00ED61A7" w:rsidRPr="00CA1DF9" w:rsidRDefault="00ED61A7" w:rsidP="007952B1">
      <w:pPr>
        <w:pStyle w:val="libLine"/>
        <w:rPr>
          <w:rtl/>
        </w:rPr>
      </w:pPr>
      <w:r w:rsidRPr="00CA1DF9">
        <w:rPr>
          <w:rtl/>
        </w:rPr>
        <w:t>__________________</w:t>
      </w:r>
    </w:p>
    <w:p w14:paraId="4B58D891" w14:textId="77777777" w:rsidR="00ED61A7" w:rsidRPr="00CA1DF9" w:rsidRDefault="00ED61A7" w:rsidP="004B4EF2">
      <w:pPr>
        <w:pStyle w:val="libFootnote0"/>
        <w:rPr>
          <w:rtl/>
          <w:lang w:bidi="fa-IR"/>
        </w:rPr>
      </w:pPr>
      <w:r>
        <w:rPr>
          <w:rtl/>
        </w:rPr>
        <w:t>(</w:t>
      </w:r>
      <w:r w:rsidRPr="00CA1DF9">
        <w:rPr>
          <w:rtl/>
        </w:rPr>
        <w:t>1) مسند أحمد 4 / 28 ، طبقات ابن سعد 3 / 504 ، طبقات خليفة 88 ، تاريخ خليفة 166 ، التاريخ الكبير 3 / 381 ، المعارف 166 ، 308 ، تاريخ الفسوي 1 / 300 ، الجرح والتعديل 3 / 564 ، معجم الطبراني 5 / 91 ، المستدرك 3 / 351 ، 354 ، الاستبصار 50 ، ابن عساكر 6 / 305 ، جامع الأصول 9 / 73</w:t>
      </w:r>
      <w:r>
        <w:rPr>
          <w:rtl/>
        </w:rPr>
        <w:t xml:space="preserve"> ـ </w:t>
      </w:r>
      <w:r w:rsidRPr="00CA1DF9">
        <w:rPr>
          <w:rtl/>
        </w:rPr>
        <w:t>77. تهذيب الكمال 457</w:t>
      </w:r>
      <w:r>
        <w:rPr>
          <w:rtl/>
        </w:rPr>
        <w:t xml:space="preserve"> ـ </w:t>
      </w:r>
      <w:r w:rsidRPr="00CA1DF9">
        <w:rPr>
          <w:rtl/>
        </w:rPr>
        <w:t>تاريخ الإسلام 2 / 119 ، العبر 1 / 35 ، مجمع الزوائد 9 / 312 ، تهذيب التهذيب 3 / 414 ، 415 ، خلاصة تذهيب الكمال 128 ، شذرات الذهب 1 / 40 ، تهذيب تاريخ ابن عساكر 6 / 4</w:t>
      </w:r>
      <w:r>
        <w:rPr>
          <w:rtl/>
        </w:rPr>
        <w:t xml:space="preserve"> ـ </w:t>
      </w:r>
      <w:r w:rsidRPr="00CA1DF9">
        <w:rPr>
          <w:rtl/>
        </w:rPr>
        <w:t>12 ، أسد الغابة ت [1843] ، الاستيعاب ت [855]</w:t>
      </w:r>
      <w:r>
        <w:rPr>
          <w:rtl/>
        </w:rPr>
        <w:t>.</w:t>
      </w:r>
    </w:p>
    <w:p w14:paraId="2A791369" w14:textId="77777777" w:rsidR="00ED61A7" w:rsidRPr="00CA1DF9" w:rsidRDefault="00ED61A7" w:rsidP="004B4EF2">
      <w:pPr>
        <w:pStyle w:val="libFootnote0"/>
        <w:rPr>
          <w:rtl/>
          <w:lang w:bidi="fa-IR"/>
        </w:rPr>
      </w:pPr>
      <w:r>
        <w:rPr>
          <w:rtl/>
        </w:rPr>
        <w:t>(</w:t>
      </w:r>
      <w:r w:rsidRPr="00CA1DF9">
        <w:rPr>
          <w:rtl/>
        </w:rPr>
        <w:t xml:space="preserve">2) ينظر البيت في الطبقات 3 / 64. والاستيعاب ترجمة رقم </w:t>
      </w:r>
      <w:r>
        <w:rPr>
          <w:rtl/>
        </w:rPr>
        <w:t>(</w:t>
      </w:r>
      <w:r w:rsidRPr="00CA1DF9">
        <w:rPr>
          <w:rtl/>
        </w:rPr>
        <w:t>855)</w:t>
      </w:r>
      <w:r>
        <w:rPr>
          <w:rtl/>
        </w:rPr>
        <w:t>.</w:t>
      </w:r>
    </w:p>
    <w:p w14:paraId="01EA69BB" w14:textId="77777777" w:rsidR="00ED61A7" w:rsidRPr="00CA1DF9" w:rsidRDefault="00ED61A7" w:rsidP="00AE508F">
      <w:pPr>
        <w:pStyle w:val="libNormal"/>
        <w:rPr>
          <w:rtl/>
        </w:rPr>
      </w:pPr>
      <w:r>
        <w:rPr>
          <w:rtl/>
        </w:rPr>
        <w:br w:type="page"/>
      </w:r>
      <w:r w:rsidRPr="00CA1DF9">
        <w:rPr>
          <w:rtl/>
        </w:rPr>
        <w:lastRenderedPageBreak/>
        <w:t xml:space="preserve">وهذا قد يخالف قول من قال : إنه شهد العقبة ، وقد جزم بذلك عروة وموسى بن عقبة ، وذكروه كلهم فيمن شهد بدرا ، </w:t>
      </w:r>
      <w:r>
        <w:rPr>
          <w:rtl/>
        </w:rPr>
        <w:t>و</w:t>
      </w:r>
      <w:r w:rsidRPr="00CA1DF9">
        <w:rPr>
          <w:rtl/>
        </w:rPr>
        <w:t xml:space="preserve">قال النبيّ </w:t>
      </w:r>
      <w:r w:rsidRPr="001C1D0F">
        <w:rPr>
          <w:rStyle w:val="libAlaemChar"/>
          <w:rtl/>
        </w:rPr>
        <w:t>صلى‌الله‌عليه‌وآله‌وسلم</w:t>
      </w:r>
      <w:r w:rsidRPr="00CA1DF9">
        <w:rPr>
          <w:rtl/>
        </w:rPr>
        <w:t xml:space="preserve"> : «لصوت أبي طلحة في الجيش خير من فئة.</w:t>
      </w:r>
      <w:r>
        <w:rPr>
          <w:rFonts w:hint="cs"/>
          <w:rtl/>
        </w:rPr>
        <w:t xml:space="preserve"> </w:t>
      </w:r>
      <w:r w:rsidRPr="00CA1DF9">
        <w:rPr>
          <w:rtl/>
        </w:rPr>
        <w:t xml:space="preserve">أخرجه أحمد مرسلا.» </w:t>
      </w:r>
      <w:r w:rsidRPr="004B4EF2">
        <w:rPr>
          <w:rStyle w:val="libFootnotenumChar"/>
          <w:rtl/>
        </w:rPr>
        <w:t>(1)</w:t>
      </w:r>
    </w:p>
    <w:p w14:paraId="18E6E275" w14:textId="77777777" w:rsidR="00ED61A7" w:rsidRPr="00CA1DF9" w:rsidRDefault="00ED61A7" w:rsidP="00AE508F">
      <w:pPr>
        <w:pStyle w:val="libNormal"/>
        <w:rPr>
          <w:rtl/>
        </w:rPr>
      </w:pPr>
      <w:r w:rsidRPr="00CA1DF9">
        <w:rPr>
          <w:rtl/>
        </w:rPr>
        <w:t>واختلف في وفاته : فقال الواقديّ</w:t>
      </w:r>
      <w:r>
        <w:rPr>
          <w:rtl/>
        </w:rPr>
        <w:t xml:space="preserve"> ـ </w:t>
      </w:r>
      <w:r w:rsidRPr="00CA1DF9">
        <w:rPr>
          <w:rtl/>
        </w:rPr>
        <w:t>وتبعه ابن نمير ، ويحيى بن بكير ، وغير واحد :</w:t>
      </w:r>
    </w:p>
    <w:p w14:paraId="6C8A6CD5" w14:textId="77777777" w:rsidR="00ED61A7" w:rsidRPr="00CA1DF9" w:rsidRDefault="00ED61A7" w:rsidP="00AE508F">
      <w:pPr>
        <w:pStyle w:val="libNormal"/>
        <w:rPr>
          <w:rtl/>
        </w:rPr>
      </w:pPr>
      <w:r w:rsidRPr="00CA1DF9">
        <w:rPr>
          <w:rtl/>
        </w:rPr>
        <w:t>مات سنة أربع وثلاثين وصلى عليه عثمان ، وقيل قبلها بسنتين.</w:t>
      </w:r>
    </w:p>
    <w:p w14:paraId="157E1F6B" w14:textId="77777777" w:rsidR="00ED61A7" w:rsidRPr="00CA1DF9" w:rsidRDefault="00ED61A7" w:rsidP="00AE508F">
      <w:pPr>
        <w:pStyle w:val="libNormal"/>
        <w:rPr>
          <w:rtl/>
        </w:rPr>
      </w:pPr>
      <w:r w:rsidRPr="00CA1DF9">
        <w:rPr>
          <w:rtl/>
        </w:rPr>
        <w:t xml:space="preserve">وقال أبو زرعة الدّمشقيّ : عاش بعد النبيّ </w:t>
      </w:r>
      <w:r w:rsidRPr="001C1D0F">
        <w:rPr>
          <w:rStyle w:val="libAlaemChar"/>
          <w:rtl/>
        </w:rPr>
        <w:t>صلى‌الله‌عليه‌وآله‌وسلم</w:t>
      </w:r>
      <w:r w:rsidRPr="00CA1DF9">
        <w:rPr>
          <w:rtl/>
        </w:rPr>
        <w:t xml:space="preserve"> أربعين سنة ، وكأنه أخذه من رواية شعبة عن ثابت ، عن أنس ، قال : كان أبو طلحة لا يصوم على عهد النبيّ </w:t>
      </w:r>
      <w:r w:rsidRPr="001C1D0F">
        <w:rPr>
          <w:rStyle w:val="libAlaemChar"/>
          <w:rtl/>
        </w:rPr>
        <w:t>صلى‌الله‌عليه‌وآله‌وسلم</w:t>
      </w:r>
      <w:r w:rsidRPr="00CA1DF9">
        <w:rPr>
          <w:rtl/>
        </w:rPr>
        <w:t xml:space="preserve"> من أجل الغزو ، فصام بعده أربعين سنة لا يفطر إلا يوم أضحى أو فطر.</w:t>
      </w:r>
    </w:p>
    <w:p w14:paraId="2287FF0D" w14:textId="77777777" w:rsidR="00ED61A7" w:rsidRPr="00CA1DF9" w:rsidRDefault="00ED61A7" w:rsidP="00AE508F">
      <w:pPr>
        <w:pStyle w:val="libNormal"/>
        <w:rPr>
          <w:rtl/>
        </w:rPr>
      </w:pPr>
      <w:r w:rsidRPr="00CA1DF9">
        <w:rPr>
          <w:rtl/>
        </w:rPr>
        <w:t>قلت : فعلى هذا يكون موته سنة خمسين أو سنة إحدى وخمسين. وبه جزم المدائني.</w:t>
      </w:r>
    </w:p>
    <w:p w14:paraId="56504B85" w14:textId="77777777" w:rsidR="00ED61A7" w:rsidRPr="00CA1DF9" w:rsidRDefault="00ED61A7" w:rsidP="00AE508F">
      <w:pPr>
        <w:pStyle w:val="libNormal"/>
        <w:rPr>
          <w:rtl/>
        </w:rPr>
      </w:pPr>
      <w:r w:rsidRPr="00CA1DF9">
        <w:rPr>
          <w:rtl/>
        </w:rPr>
        <w:t>ويؤيده ما أخرجه في «الموطأ» ، وصحّحه الترمذيّ ، من رواية عبيد الله بن عبد الله بن عتبة أنه دخل على أبي طلحة</w:t>
      </w:r>
      <w:r>
        <w:rPr>
          <w:rtl/>
        </w:rPr>
        <w:t xml:space="preserve"> ..</w:t>
      </w:r>
      <w:r w:rsidRPr="00CA1DF9">
        <w:rPr>
          <w:rtl/>
        </w:rPr>
        <w:t>. فذكر الحديث في التّصاوير ، وعبيد الله لم يدرك عثمان ولا عليّا. فدلّ على تأخر وفاة أبي طلحة.</w:t>
      </w:r>
    </w:p>
    <w:p w14:paraId="616E1730" w14:textId="77777777" w:rsidR="00ED61A7" w:rsidRPr="00CA1DF9" w:rsidRDefault="00ED61A7" w:rsidP="00AE508F">
      <w:pPr>
        <w:pStyle w:val="libNormal"/>
        <w:rPr>
          <w:rtl/>
        </w:rPr>
      </w:pPr>
      <w:r w:rsidRPr="00CA1DF9">
        <w:rPr>
          <w:rtl/>
        </w:rPr>
        <w:t>وقال ثابت ، عن أنس أيضا : مات أبو طلحة غازيا في البحر ، فما وجدوا جزيرة يدفنونه فيها إلا بعد سبعة أيام ولم يتغيّر.</w:t>
      </w:r>
    </w:p>
    <w:p w14:paraId="577C7F87" w14:textId="77777777" w:rsidR="00ED61A7" w:rsidRPr="00CA1DF9" w:rsidRDefault="00ED61A7" w:rsidP="00AE508F">
      <w:pPr>
        <w:pStyle w:val="libNormal"/>
        <w:rPr>
          <w:rtl/>
        </w:rPr>
      </w:pPr>
      <w:r w:rsidRPr="00CA1DF9">
        <w:rPr>
          <w:rtl/>
        </w:rPr>
        <w:t>أخرجه الفسوي في «تاريخه» ، وأبو يعلى ، وإسناده صحيح.</w:t>
      </w:r>
    </w:p>
    <w:p w14:paraId="5E3537E1" w14:textId="77777777" w:rsidR="00ED61A7" w:rsidRPr="00CA1DF9" w:rsidRDefault="00ED61A7" w:rsidP="00AE508F">
      <w:pPr>
        <w:pStyle w:val="libNormal"/>
        <w:rPr>
          <w:rtl/>
        </w:rPr>
      </w:pPr>
      <w:r w:rsidRPr="00CA1DF9">
        <w:rPr>
          <w:rtl/>
        </w:rPr>
        <w:t xml:space="preserve">روى أبو طلحة عن النبيّ </w:t>
      </w:r>
      <w:r w:rsidRPr="001C1D0F">
        <w:rPr>
          <w:rStyle w:val="libAlaemChar"/>
          <w:rtl/>
        </w:rPr>
        <w:t>صلى‌الله‌عليه‌وآله‌وسلم</w:t>
      </w:r>
      <w:r w:rsidRPr="00CA1DF9">
        <w:rPr>
          <w:rtl/>
        </w:rPr>
        <w:t>. روى عنه ربيبه أنس ، وابن عبّاس ، وأبو الحباب سعيد بن يسار ، وغيرهم.</w:t>
      </w:r>
    </w:p>
    <w:p w14:paraId="3AADAAC6" w14:textId="77777777" w:rsidR="00ED61A7" w:rsidRPr="00CA1DF9" w:rsidRDefault="00ED61A7" w:rsidP="00AE508F">
      <w:pPr>
        <w:pStyle w:val="libNormal"/>
        <w:rPr>
          <w:rtl/>
        </w:rPr>
      </w:pPr>
      <w:r w:rsidRPr="00CA1DF9">
        <w:rPr>
          <w:rtl/>
        </w:rPr>
        <w:t xml:space="preserve">وروى مسلم وغيره من طريق ابن سيرين عن أنس أنّ النبيّ </w:t>
      </w:r>
      <w:r w:rsidRPr="001C1D0F">
        <w:rPr>
          <w:rStyle w:val="libAlaemChar"/>
          <w:rtl/>
        </w:rPr>
        <w:t>صلى‌الله‌عليه‌وآله‌وسلم</w:t>
      </w:r>
      <w:r w:rsidRPr="00CA1DF9">
        <w:rPr>
          <w:rtl/>
        </w:rPr>
        <w:t xml:space="preserve"> لما حلق شعره بمنى فرّق شقّه الأيمن على أصحابه : الشعرة ، والشعرتين ، وأعطى أبا طلحة الشقّ الأيسر كلّه.</w:t>
      </w:r>
    </w:p>
    <w:p w14:paraId="337D4752" w14:textId="77777777" w:rsidR="00ED61A7" w:rsidRPr="00CA1DF9" w:rsidRDefault="00ED61A7" w:rsidP="00AE508F">
      <w:pPr>
        <w:pStyle w:val="libNormal"/>
        <w:rPr>
          <w:rtl/>
          <w:lang w:bidi="fa-IR"/>
        </w:rPr>
      </w:pPr>
      <w:r>
        <w:rPr>
          <w:rtl/>
          <w:lang w:bidi="fa-IR"/>
        </w:rPr>
        <w:t>و</w:t>
      </w:r>
      <w:r w:rsidRPr="00CA1DF9">
        <w:rPr>
          <w:rtl/>
          <w:lang w:bidi="fa-IR"/>
        </w:rPr>
        <w:t xml:space="preserve">في الصّحيحين عن أنس ، لما نزلت : </w:t>
      </w:r>
      <w:r w:rsidRPr="001C1D0F">
        <w:rPr>
          <w:rStyle w:val="libAlaemChar"/>
          <w:rtl/>
        </w:rPr>
        <w:t>(</w:t>
      </w:r>
      <w:r w:rsidRPr="00AE508F">
        <w:rPr>
          <w:rStyle w:val="libAieChar"/>
          <w:rtl/>
        </w:rPr>
        <w:t>لَنْ تَنالُوا الْبِرَّ حَتَّى تُنْفِقُوا مِمَّا تُحِبُّونَ</w:t>
      </w:r>
      <w:r w:rsidRPr="001C1D0F">
        <w:rPr>
          <w:rStyle w:val="libAlaemChar"/>
          <w:rtl/>
        </w:rPr>
        <w:t>)</w:t>
      </w:r>
      <w:r w:rsidRPr="00CA1DF9">
        <w:rPr>
          <w:rtl/>
          <w:lang w:bidi="fa-IR"/>
        </w:rPr>
        <w:t xml:space="preserve"> </w:t>
      </w:r>
      <w:r>
        <w:rPr>
          <w:rtl/>
          <w:lang w:bidi="fa-IR"/>
        </w:rPr>
        <w:t>[</w:t>
      </w:r>
      <w:r w:rsidRPr="00CA1DF9">
        <w:rPr>
          <w:rtl/>
          <w:lang w:bidi="fa-IR"/>
        </w:rPr>
        <w:t>آل</w:t>
      </w:r>
    </w:p>
    <w:p w14:paraId="6825E303" w14:textId="77777777" w:rsidR="00ED61A7" w:rsidRPr="00CA1DF9" w:rsidRDefault="00ED61A7" w:rsidP="007952B1">
      <w:pPr>
        <w:pStyle w:val="libLine"/>
        <w:rPr>
          <w:rtl/>
        </w:rPr>
      </w:pPr>
      <w:r w:rsidRPr="00CA1DF9">
        <w:rPr>
          <w:rtl/>
        </w:rPr>
        <w:t>__________________</w:t>
      </w:r>
    </w:p>
    <w:p w14:paraId="1082DC35" w14:textId="77777777" w:rsidR="00ED61A7" w:rsidRPr="00CA1DF9" w:rsidRDefault="00ED61A7" w:rsidP="004B4EF2">
      <w:pPr>
        <w:pStyle w:val="libFootnote0"/>
        <w:rPr>
          <w:rtl/>
          <w:lang w:bidi="fa-IR"/>
        </w:rPr>
      </w:pPr>
      <w:r>
        <w:rPr>
          <w:rtl/>
        </w:rPr>
        <w:t>(</w:t>
      </w:r>
      <w:r w:rsidRPr="00CA1DF9">
        <w:rPr>
          <w:rtl/>
        </w:rPr>
        <w:t>1) أخرجه أحمد في المسند 3 / 112 ، وأبو نعيم في الحلية 7 / 309 قال أبو نعيم مشهور من حديث ابن عيينة تفرد به عنه علي بن زيد بن جدعان. وأبو بكر الخطيب في تاريخ بغداد 13 / 224. وابن سعد في الطبقات الكبرى 3 : 4 : 62. وأورده الهيثمي في الزوائد 9 / 315 عن أنس وقال رواه أحمد وأبو يعلى ورجال الرواية الأولى رجال الصحيح.</w:t>
      </w:r>
    </w:p>
    <w:p w14:paraId="0746A93C" w14:textId="77777777" w:rsidR="00ED61A7" w:rsidRPr="00CA1DF9" w:rsidRDefault="00ED61A7" w:rsidP="00ED61A7">
      <w:pPr>
        <w:rPr>
          <w:rtl/>
          <w:lang w:bidi="fa-IR"/>
        </w:rPr>
      </w:pPr>
      <w:r>
        <w:rPr>
          <w:rtl/>
          <w:lang w:bidi="fa-IR"/>
        </w:rPr>
        <w:br w:type="page"/>
      </w:r>
      <w:r w:rsidRPr="00CA1DF9">
        <w:rPr>
          <w:rtl/>
          <w:lang w:bidi="fa-IR"/>
        </w:rPr>
        <w:lastRenderedPageBreak/>
        <w:t>عمران 92</w:t>
      </w:r>
      <w:r>
        <w:rPr>
          <w:rtl/>
          <w:lang w:bidi="fa-IR"/>
        </w:rPr>
        <w:t>]</w:t>
      </w:r>
      <w:r w:rsidRPr="00CA1DF9">
        <w:rPr>
          <w:rtl/>
          <w:lang w:bidi="fa-IR"/>
        </w:rPr>
        <w:t xml:space="preserve"> قال أبو طلحة لرسول الله </w:t>
      </w:r>
      <w:r w:rsidRPr="001C1D0F">
        <w:rPr>
          <w:rStyle w:val="libAlaemChar"/>
          <w:rtl/>
        </w:rPr>
        <w:t>صلى‌الله‌عليه‌وآله‌وسلم</w:t>
      </w:r>
      <w:r w:rsidRPr="00CA1DF9">
        <w:rPr>
          <w:rtl/>
          <w:lang w:bidi="fa-IR"/>
        </w:rPr>
        <w:t xml:space="preserve"> : «إنّ أحبّ أموالي إليّ بيرحا وإنها صدقة أرجو برّها وذخرها»</w:t>
      </w:r>
      <w:r>
        <w:rPr>
          <w:rtl/>
          <w:lang w:bidi="fa-IR"/>
        </w:rPr>
        <w:t>.</w:t>
      </w:r>
      <w:r w:rsidRPr="00CA1DF9">
        <w:rPr>
          <w:rtl/>
          <w:lang w:bidi="fa-IR"/>
        </w:rPr>
        <w:t xml:space="preserve"> قال النبي </w:t>
      </w:r>
      <w:r w:rsidRPr="001C1D0F">
        <w:rPr>
          <w:rStyle w:val="libAlaemChar"/>
          <w:rtl/>
        </w:rPr>
        <w:t>صلى‌الله‌عليه‌وآله‌وسلم</w:t>
      </w:r>
      <w:r w:rsidRPr="00CA1DF9">
        <w:rPr>
          <w:rtl/>
          <w:lang w:bidi="fa-IR"/>
        </w:rPr>
        <w:t xml:space="preserve"> : «بخ بخ ، ذاك مال رابح</w:t>
      </w:r>
      <w:r>
        <w:rPr>
          <w:rtl/>
          <w:lang w:bidi="fa-IR"/>
        </w:rPr>
        <w:t xml:space="preserve"> ..</w:t>
      </w:r>
      <w:r w:rsidRPr="00CA1DF9">
        <w:rPr>
          <w:rtl/>
          <w:lang w:bidi="fa-IR"/>
        </w:rPr>
        <w:t>.» الحديث.</w:t>
      </w:r>
    </w:p>
    <w:p w14:paraId="3CD71D51" w14:textId="77777777" w:rsidR="00ED61A7" w:rsidRPr="00CA1DF9" w:rsidRDefault="00ED61A7" w:rsidP="00AE508F">
      <w:pPr>
        <w:pStyle w:val="libNormal"/>
        <w:rPr>
          <w:rtl/>
          <w:lang w:bidi="fa-IR"/>
        </w:rPr>
      </w:pPr>
      <w:r w:rsidRPr="004D4493">
        <w:rPr>
          <w:rStyle w:val="libBold2Char"/>
          <w:rtl/>
        </w:rPr>
        <w:t xml:space="preserve">2913 ـ زيد بن شراحيل الأنصاريّ </w:t>
      </w:r>
      <w:r w:rsidRPr="004B4EF2">
        <w:rPr>
          <w:rStyle w:val="libFootnotenumChar"/>
          <w:rtl/>
        </w:rPr>
        <w:t>(1)</w:t>
      </w:r>
      <w:r w:rsidRPr="004D4493">
        <w:rPr>
          <w:rStyle w:val="libBold2Char"/>
          <w:rtl/>
        </w:rPr>
        <w:t xml:space="preserve"> </w:t>
      </w:r>
      <w:r w:rsidRPr="00CA1DF9">
        <w:rPr>
          <w:rtl/>
          <w:lang w:bidi="fa-IR"/>
        </w:rPr>
        <w:t>: أو يزيد.</w:t>
      </w:r>
    </w:p>
    <w:p w14:paraId="238C80F2" w14:textId="77777777" w:rsidR="00ED61A7" w:rsidRPr="00CA1DF9" w:rsidRDefault="00ED61A7" w:rsidP="00AE508F">
      <w:pPr>
        <w:pStyle w:val="libNormal"/>
        <w:rPr>
          <w:rtl/>
        </w:rPr>
      </w:pPr>
      <w:r w:rsidRPr="00CA1DF9">
        <w:rPr>
          <w:rtl/>
        </w:rPr>
        <w:t>روى ابن عقدة في الموالاة من طريق عمر بن عبد الله بن يعلى بن مرة ، عن أبيه عن جدّه ، قال : لما قدم على الكوفة نشد الناس : من سمع رسول الله عليه وآله وسلم يقول :</w:t>
      </w:r>
      <w:r>
        <w:rPr>
          <w:rFonts w:hint="cs"/>
          <w:rtl/>
        </w:rPr>
        <w:t xml:space="preserve"> </w:t>
      </w:r>
      <w:r w:rsidRPr="00CA1DF9">
        <w:rPr>
          <w:rtl/>
        </w:rPr>
        <w:t>«من كنت مولاه فعليّ مولاه</w:t>
      </w:r>
      <w:r>
        <w:rPr>
          <w:rtl/>
        </w:rPr>
        <w:t>؟</w:t>
      </w:r>
      <w:r w:rsidRPr="00CA1DF9">
        <w:rPr>
          <w:rtl/>
        </w:rPr>
        <w:t>» فانتدب له بضعة عشر رجلا منهم زيد أو يزيد بن شراحيل الأنصاريّ.</w:t>
      </w:r>
    </w:p>
    <w:p w14:paraId="603B998E" w14:textId="77777777" w:rsidR="00ED61A7" w:rsidRPr="00CA1DF9" w:rsidRDefault="00ED61A7" w:rsidP="00AE508F">
      <w:pPr>
        <w:pStyle w:val="libNormal"/>
        <w:rPr>
          <w:rtl/>
        </w:rPr>
      </w:pPr>
      <w:r w:rsidRPr="00CA1DF9">
        <w:rPr>
          <w:rtl/>
        </w:rPr>
        <w:t>وإسناده ضعيف جدا.</w:t>
      </w:r>
    </w:p>
    <w:p w14:paraId="697ECE06" w14:textId="77777777" w:rsidR="00ED61A7" w:rsidRPr="00CA1DF9" w:rsidRDefault="00ED61A7" w:rsidP="00AE508F">
      <w:pPr>
        <w:pStyle w:val="libNormal"/>
        <w:rPr>
          <w:rtl/>
        </w:rPr>
      </w:pPr>
      <w:r w:rsidRPr="004D4493">
        <w:rPr>
          <w:rStyle w:val="libBold2Char"/>
          <w:rtl/>
        </w:rPr>
        <w:t xml:space="preserve">2914 ـ زيد بن أبي شيبة </w:t>
      </w:r>
      <w:r w:rsidRPr="004B4EF2">
        <w:rPr>
          <w:rStyle w:val="libFootnotenumChar"/>
          <w:rtl/>
        </w:rPr>
        <w:t>(2)</w:t>
      </w:r>
      <w:r w:rsidRPr="004D4493">
        <w:rPr>
          <w:rStyle w:val="libBold2Char"/>
          <w:rtl/>
        </w:rPr>
        <w:t xml:space="preserve"> </w:t>
      </w:r>
      <w:r w:rsidRPr="00CA1DF9">
        <w:rPr>
          <w:rtl/>
        </w:rPr>
        <w:t>: أبو شهم ، مشهور بكنيته يأتي.</w:t>
      </w:r>
    </w:p>
    <w:p w14:paraId="40B2BC88" w14:textId="77777777" w:rsidR="00ED61A7" w:rsidRPr="00CA1DF9" w:rsidRDefault="00ED61A7" w:rsidP="00AE508F">
      <w:pPr>
        <w:pStyle w:val="libNormal"/>
        <w:rPr>
          <w:rtl/>
        </w:rPr>
      </w:pPr>
      <w:r w:rsidRPr="004D4493">
        <w:rPr>
          <w:rStyle w:val="libBold2Char"/>
          <w:rtl/>
        </w:rPr>
        <w:t xml:space="preserve">2915 ـ زيد بن الصّامت </w:t>
      </w:r>
      <w:r w:rsidRPr="004B4EF2">
        <w:rPr>
          <w:rStyle w:val="libFootnotenumChar"/>
          <w:rtl/>
        </w:rPr>
        <w:t>(3)</w:t>
      </w:r>
      <w:r w:rsidRPr="004D4493">
        <w:rPr>
          <w:rStyle w:val="libBold2Char"/>
          <w:rtl/>
        </w:rPr>
        <w:t xml:space="preserve"> </w:t>
      </w:r>
      <w:r w:rsidRPr="00CA1DF9">
        <w:rPr>
          <w:rtl/>
        </w:rPr>
        <w:t>: ويقال ابن النّعمان ، أبو عياش الزرقيّ مشهور بكنيته يأتي.</w:t>
      </w:r>
    </w:p>
    <w:p w14:paraId="23F78D04" w14:textId="77777777" w:rsidR="00ED61A7" w:rsidRPr="00CA1DF9" w:rsidRDefault="00ED61A7" w:rsidP="00AE508F">
      <w:pPr>
        <w:pStyle w:val="libNormal"/>
        <w:rPr>
          <w:rtl/>
        </w:rPr>
      </w:pPr>
      <w:r w:rsidRPr="004D4493">
        <w:rPr>
          <w:rStyle w:val="libBold2Char"/>
          <w:rtl/>
        </w:rPr>
        <w:t xml:space="preserve">2916 ـ زيد بن صحار </w:t>
      </w:r>
      <w:r w:rsidRPr="004B4EF2">
        <w:rPr>
          <w:rStyle w:val="libFootnotenumChar"/>
          <w:rtl/>
        </w:rPr>
        <w:t>(4)</w:t>
      </w:r>
      <w:r w:rsidRPr="004D4493">
        <w:rPr>
          <w:rStyle w:val="libBold2Char"/>
          <w:rtl/>
        </w:rPr>
        <w:t xml:space="preserve"> </w:t>
      </w:r>
      <w:r w:rsidRPr="00CA1DF9">
        <w:rPr>
          <w:rtl/>
        </w:rPr>
        <w:t>: بمهملتين ، الثانية خفيفة ، العبديّ.</w:t>
      </w:r>
    </w:p>
    <w:p w14:paraId="6AE9A399" w14:textId="77777777" w:rsidR="00ED61A7" w:rsidRPr="00CA1DF9" w:rsidRDefault="00ED61A7" w:rsidP="00AE508F">
      <w:pPr>
        <w:pStyle w:val="libNormal"/>
        <w:rPr>
          <w:rtl/>
        </w:rPr>
      </w:pPr>
      <w:r w:rsidRPr="00CA1DF9">
        <w:rPr>
          <w:rtl/>
        </w:rPr>
        <w:t xml:space="preserve">روى ابن مندة بإسناد ضعيف ، من طريق جعفر بن زيد بن صحار العبديّ ، عن أبيه ، قال : قلت للنبيّ </w:t>
      </w:r>
      <w:r w:rsidRPr="001C1D0F">
        <w:rPr>
          <w:rStyle w:val="libAlaemChar"/>
          <w:rtl/>
        </w:rPr>
        <w:t>صلى‌الله‌عليه‌وآله‌وسلم</w:t>
      </w:r>
      <w:r w:rsidRPr="00CA1DF9">
        <w:rPr>
          <w:rtl/>
        </w:rPr>
        <w:t xml:space="preserve"> : إني أنبذ أنبذة ، فما يحلّ لي</w:t>
      </w:r>
      <w:r>
        <w:rPr>
          <w:rtl/>
        </w:rPr>
        <w:t>؟</w:t>
      </w:r>
      <w:r w:rsidRPr="00CA1DF9">
        <w:rPr>
          <w:rtl/>
        </w:rPr>
        <w:t xml:space="preserve"> قال : «لا تشرب النّبيذ في المزفّت ولا القرع ولا الجرّ.»</w:t>
      </w:r>
    </w:p>
    <w:p w14:paraId="203619EC" w14:textId="77777777" w:rsidR="00ED61A7" w:rsidRPr="00CA1DF9" w:rsidRDefault="00ED61A7" w:rsidP="00AE508F">
      <w:pPr>
        <w:pStyle w:val="libNormal"/>
        <w:rPr>
          <w:rtl/>
        </w:rPr>
      </w:pPr>
      <w:r w:rsidRPr="00CA1DF9">
        <w:rPr>
          <w:rtl/>
        </w:rPr>
        <w:t>قال ابن مندة : عداده في أهل الحجاز.</w:t>
      </w:r>
    </w:p>
    <w:p w14:paraId="568D3798" w14:textId="77777777" w:rsidR="00ED61A7" w:rsidRPr="00CA1DF9" w:rsidRDefault="00ED61A7" w:rsidP="00AE508F">
      <w:pPr>
        <w:pStyle w:val="libNormal"/>
        <w:rPr>
          <w:rtl/>
        </w:rPr>
      </w:pPr>
      <w:r w:rsidRPr="004D4493">
        <w:rPr>
          <w:rStyle w:val="libBold2Char"/>
          <w:rtl/>
        </w:rPr>
        <w:t xml:space="preserve">2917 ـ زيد بن صوحان </w:t>
      </w:r>
      <w:r w:rsidRPr="004B4EF2">
        <w:rPr>
          <w:rStyle w:val="libFootnotenumChar"/>
          <w:rtl/>
        </w:rPr>
        <w:t>(5)</w:t>
      </w:r>
      <w:r w:rsidRPr="004D4493">
        <w:rPr>
          <w:rStyle w:val="libBold2Char"/>
          <w:rtl/>
        </w:rPr>
        <w:t xml:space="preserve"> </w:t>
      </w:r>
      <w:r w:rsidRPr="00CA1DF9">
        <w:rPr>
          <w:rtl/>
        </w:rPr>
        <w:t>: بضم المهملة وسكون الواو ومهملة. يقال : إن له صحبة ، وسيأتي ما ورد في ذلك في ترجمة زيد العبديّ.</w:t>
      </w:r>
    </w:p>
    <w:p w14:paraId="029A994A" w14:textId="77777777" w:rsidR="00ED61A7" w:rsidRPr="00CA1DF9" w:rsidRDefault="00ED61A7" w:rsidP="00AE508F">
      <w:pPr>
        <w:pStyle w:val="libNormal"/>
        <w:rPr>
          <w:rtl/>
        </w:rPr>
      </w:pPr>
      <w:r w:rsidRPr="00CA1DF9">
        <w:rPr>
          <w:rtl/>
        </w:rPr>
        <w:t>وقال ابن مندة : عداده في أهل الحجاز. والمعروف أنه مخضرم.</w:t>
      </w:r>
    </w:p>
    <w:p w14:paraId="7FF761E7" w14:textId="77777777" w:rsidR="00ED61A7" w:rsidRPr="00CA1DF9" w:rsidRDefault="00ED61A7" w:rsidP="007952B1">
      <w:pPr>
        <w:pStyle w:val="libLine"/>
        <w:rPr>
          <w:rtl/>
        </w:rPr>
      </w:pPr>
      <w:r w:rsidRPr="00CA1DF9">
        <w:rPr>
          <w:rtl/>
        </w:rPr>
        <w:t>__________________</w:t>
      </w:r>
    </w:p>
    <w:p w14:paraId="5073D9B3" w14:textId="77777777" w:rsidR="00ED61A7" w:rsidRPr="00CA1DF9" w:rsidRDefault="00ED61A7" w:rsidP="004B4EF2">
      <w:pPr>
        <w:pStyle w:val="libFootnote0"/>
        <w:rPr>
          <w:rtl/>
          <w:lang w:bidi="fa-IR"/>
        </w:rPr>
      </w:pPr>
      <w:r>
        <w:rPr>
          <w:rtl/>
        </w:rPr>
        <w:t>(</w:t>
      </w:r>
      <w:r w:rsidRPr="00CA1DF9">
        <w:rPr>
          <w:rtl/>
        </w:rPr>
        <w:t>1) أسد الغابة ت [1844]</w:t>
      </w:r>
      <w:r>
        <w:rPr>
          <w:rtl/>
        </w:rPr>
        <w:t>.</w:t>
      </w:r>
    </w:p>
    <w:p w14:paraId="07737F79" w14:textId="77777777" w:rsidR="00ED61A7" w:rsidRPr="00CA1DF9" w:rsidRDefault="00ED61A7" w:rsidP="004B4EF2">
      <w:pPr>
        <w:pStyle w:val="libFootnote0"/>
        <w:rPr>
          <w:rtl/>
          <w:lang w:bidi="fa-IR"/>
        </w:rPr>
      </w:pPr>
      <w:r>
        <w:rPr>
          <w:rtl/>
        </w:rPr>
        <w:t>(</w:t>
      </w:r>
      <w:r w:rsidRPr="00CA1DF9">
        <w:rPr>
          <w:rtl/>
        </w:rPr>
        <w:t>2) أسد الغابة ت [1845]</w:t>
      </w:r>
      <w:r>
        <w:rPr>
          <w:rtl/>
        </w:rPr>
        <w:t>.</w:t>
      </w:r>
    </w:p>
    <w:p w14:paraId="74EDF775" w14:textId="77777777" w:rsidR="00ED61A7" w:rsidRPr="00CA1DF9" w:rsidRDefault="00ED61A7" w:rsidP="004B4EF2">
      <w:pPr>
        <w:pStyle w:val="libFootnote0"/>
        <w:rPr>
          <w:rtl/>
          <w:lang w:bidi="fa-IR"/>
        </w:rPr>
      </w:pPr>
      <w:r>
        <w:rPr>
          <w:rtl/>
        </w:rPr>
        <w:t>(</w:t>
      </w:r>
      <w:r w:rsidRPr="00CA1DF9">
        <w:rPr>
          <w:rtl/>
        </w:rPr>
        <w:t>3) أسد الغابة ت [1846] ، الاستيعاب ت [1856]</w:t>
      </w:r>
      <w:r>
        <w:rPr>
          <w:rtl/>
        </w:rPr>
        <w:t>.</w:t>
      </w:r>
    </w:p>
    <w:p w14:paraId="683B2DAD" w14:textId="77777777" w:rsidR="00ED61A7" w:rsidRPr="00CA1DF9" w:rsidRDefault="00ED61A7" w:rsidP="004B4EF2">
      <w:pPr>
        <w:pStyle w:val="libFootnote0"/>
        <w:rPr>
          <w:rtl/>
          <w:lang w:bidi="fa-IR"/>
        </w:rPr>
      </w:pPr>
      <w:r>
        <w:rPr>
          <w:rtl/>
        </w:rPr>
        <w:t>(</w:t>
      </w:r>
      <w:r w:rsidRPr="00CA1DF9">
        <w:rPr>
          <w:rtl/>
        </w:rPr>
        <w:t>4) تجريد أسماء الصحابة 1 / 199 ، أسد الغابة ت [1847]</w:t>
      </w:r>
      <w:r>
        <w:rPr>
          <w:rtl/>
        </w:rPr>
        <w:t>.</w:t>
      </w:r>
    </w:p>
    <w:p w14:paraId="41542E86" w14:textId="77777777" w:rsidR="00ED61A7" w:rsidRPr="00CA1DF9" w:rsidRDefault="00ED61A7" w:rsidP="004B4EF2">
      <w:pPr>
        <w:pStyle w:val="libFootnote0"/>
        <w:rPr>
          <w:rtl/>
          <w:lang w:bidi="fa-IR"/>
        </w:rPr>
      </w:pPr>
      <w:r>
        <w:rPr>
          <w:rtl/>
        </w:rPr>
        <w:t>(</w:t>
      </w:r>
      <w:r w:rsidRPr="00CA1DF9">
        <w:rPr>
          <w:rtl/>
        </w:rPr>
        <w:t>5) طبقات ابن سعد 6 / 123 ، طبقات خليفة ت 1024. التاريخ الكبير 3 / 397 ، المعارف 402 ، مشاهير علماء الأمصار ت 745 ، تاريخ بغداد 8 / 439 ، تاريخ ابن عساكر 6 / 315 ، الوافي بالوفيات 15 / 32 مرآة الجنان 1 / 99 ، تعجيل المنفعة 97 ، شذرات الذهب 1 / 44 ، تهذيب ابن عساكر 6 / 12.</w:t>
      </w:r>
    </w:p>
    <w:p w14:paraId="55899B00" w14:textId="77777777" w:rsidR="00ED61A7" w:rsidRPr="00CA1DF9" w:rsidRDefault="00ED61A7" w:rsidP="00AE508F">
      <w:pPr>
        <w:pStyle w:val="libNormal"/>
        <w:rPr>
          <w:rtl/>
        </w:rPr>
      </w:pPr>
      <w:r>
        <w:rPr>
          <w:rtl/>
        </w:rPr>
        <w:br w:type="page"/>
      </w:r>
      <w:r w:rsidRPr="00CA1DF9">
        <w:rPr>
          <w:rtl/>
        </w:rPr>
        <w:lastRenderedPageBreak/>
        <w:t>وستأتي ترجمته مستوفاة في القسم الثالث إن شاء الله تعالى.</w:t>
      </w:r>
    </w:p>
    <w:p w14:paraId="1B0C446A" w14:textId="77777777" w:rsidR="00ED61A7" w:rsidRPr="00CA1DF9" w:rsidRDefault="00ED61A7" w:rsidP="00AE508F">
      <w:pPr>
        <w:pStyle w:val="libNormal"/>
        <w:rPr>
          <w:rtl/>
        </w:rPr>
      </w:pPr>
      <w:r w:rsidRPr="004D4493">
        <w:rPr>
          <w:rStyle w:val="libBold2Char"/>
          <w:rtl/>
        </w:rPr>
        <w:t xml:space="preserve">2918 ـ زيد بن عاصم </w:t>
      </w:r>
      <w:r w:rsidRPr="004B4EF2">
        <w:rPr>
          <w:rStyle w:val="libFootnotenumChar"/>
          <w:rtl/>
        </w:rPr>
        <w:t>(1)</w:t>
      </w:r>
      <w:r w:rsidRPr="004D4493">
        <w:rPr>
          <w:rStyle w:val="libBold2Char"/>
          <w:rtl/>
        </w:rPr>
        <w:t xml:space="preserve"> </w:t>
      </w:r>
      <w:r w:rsidRPr="00CA1DF9">
        <w:rPr>
          <w:rtl/>
        </w:rPr>
        <w:t>: بن عمرو بن عوف بن مبذول بن عمرو بن غنم بن مازن بن النجار الأنصاريّ المازنيّ.</w:t>
      </w:r>
    </w:p>
    <w:p w14:paraId="40A96230" w14:textId="77777777" w:rsidR="00ED61A7" w:rsidRPr="00CA1DF9" w:rsidRDefault="00ED61A7" w:rsidP="00AE508F">
      <w:pPr>
        <w:pStyle w:val="libNormal"/>
        <w:rPr>
          <w:rtl/>
        </w:rPr>
      </w:pPr>
      <w:r w:rsidRPr="00CA1DF9">
        <w:rPr>
          <w:rtl/>
        </w:rPr>
        <w:t>تقدم ذكره في ترجمة ولده حبيب بن زيد ، وأنه شهد أحدا.</w:t>
      </w:r>
    </w:p>
    <w:p w14:paraId="3D289072" w14:textId="77777777" w:rsidR="00ED61A7" w:rsidRPr="00CA1DF9" w:rsidRDefault="00ED61A7" w:rsidP="00AE508F">
      <w:pPr>
        <w:pStyle w:val="libNormal"/>
        <w:rPr>
          <w:rtl/>
        </w:rPr>
      </w:pPr>
      <w:r w:rsidRPr="00CA1DF9">
        <w:rPr>
          <w:rtl/>
        </w:rPr>
        <w:t>وذكر أبو عمر أنه شهد العقبة وبدرا ، ويقال : إن كنيته أبو الحسن ، وزاد أبو عمر في نسبه بين عاصم وعمرو بن عوف : كعب بن منذر ، فالله أعلم.</w:t>
      </w:r>
    </w:p>
    <w:p w14:paraId="583A4A6B" w14:textId="77777777" w:rsidR="00ED61A7" w:rsidRDefault="00ED61A7" w:rsidP="00AE508F">
      <w:pPr>
        <w:pStyle w:val="libNormal"/>
        <w:rPr>
          <w:rtl/>
          <w:lang w:bidi="fa-IR"/>
        </w:rPr>
      </w:pPr>
      <w:r w:rsidRPr="004D4493">
        <w:rPr>
          <w:rStyle w:val="libBold2Char"/>
          <w:rtl/>
        </w:rPr>
        <w:t xml:space="preserve">2919 ـ زيد بن عامر الثقفيّ </w:t>
      </w:r>
      <w:r w:rsidRPr="004B4EF2">
        <w:rPr>
          <w:rStyle w:val="libFootnotenumChar"/>
          <w:rtl/>
        </w:rPr>
        <w:t>(2)</w:t>
      </w:r>
      <w:r w:rsidRPr="004D4493">
        <w:rPr>
          <w:rStyle w:val="libBold2Char"/>
          <w:rtl/>
        </w:rPr>
        <w:t xml:space="preserve"> </w:t>
      </w:r>
      <w:r w:rsidRPr="00CA1DF9">
        <w:rPr>
          <w:rtl/>
          <w:lang w:bidi="fa-IR"/>
        </w:rPr>
        <w:t>:</w:t>
      </w:r>
    </w:p>
    <w:p w14:paraId="4F45BF04" w14:textId="77777777" w:rsidR="00ED61A7" w:rsidRPr="00CA1DF9" w:rsidRDefault="00ED61A7" w:rsidP="00AE508F">
      <w:pPr>
        <w:pStyle w:val="libNormal"/>
        <w:rPr>
          <w:rtl/>
        </w:rPr>
      </w:pPr>
      <w:r w:rsidRPr="00CA1DF9">
        <w:rPr>
          <w:rtl/>
        </w:rPr>
        <w:t xml:space="preserve">روى ابن مندة ، من طريق إسحاق الرمليّ ، عن عمرو بن إسماعيل بن عبد العزيز ، سمعت أبي يحدّث عن زيد بن عامر عن أخيه يزيد بن عامر ، قال : قدمت على رسول الله </w:t>
      </w:r>
      <w:r w:rsidRPr="001C1D0F">
        <w:rPr>
          <w:rStyle w:val="libAlaemChar"/>
          <w:rtl/>
        </w:rPr>
        <w:t>صلى‌الله‌عليه‌وآله‌وسلم</w:t>
      </w:r>
      <w:r w:rsidRPr="00CA1DF9">
        <w:rPr>
          <w:rtl/>
        </w:rPr>
        <w:t xml:space="preserve"> فأسلمت ، فقال لتميم الدّاري : سلني ، فسأله بيت عينون ومسجد إبراهيم ، فأعطاه ، وقال لي : سلني يا زيد ، فقلت : أسألك الأمن والأمان لولدي ، فأعطاني ذلك.</w:t>
      </w:r>
    </w:p>
    <w:p w14:paraId="41BDD59E" w14:textId="77777777" w:rsidR="00ED61A7" w:rsidRPr="00CA1DF9" w:rsidRDefault="00ED61A7" w:rsidP="00AE508F">
      <w:pPr>
        <w:pStyle w:val="libNormal"/>
        <w:rPr>
          <w:rtl/>
        </w:rPr>
      </w:pPr>
      <w:r w:rsidRPr="00CA1DF9">
        <w:rPr>
          <w:rtl/>
        </w:rPr>
        <w:t xml:space="preserve">قال ابن مندة : وروى عبد العزيز بن قيس ، عن حميد ، عن أنس أن زيد بن عامر سأل النبيّ </w:t>
      </w:r>
      <w:r w:rsidRPr="001C1D0F">
        <w:rPr>
          <w:rStyle w:val="libAlaemChar"/>
          <w:rtl/>
        </w:rPr>
        <w:t>صلى‌الله‌عليه‌وآله‌وسلم</w:t>
      </w:r>
      <w:r w:rsidRPr="00CA1DF9">
        <w:rPr>
          <w:rtl/>
        </w:rPr>
        <w:t xml:space="preserve"> عن النبيذ</w:t>
      </w:r>
      <w:r>
        <w:rPr>
          <w:rtl/>
        </w:rPr>
        <w:t xml:space="preserve"> ..</w:t>
      </w:r>
      <w:r w:rsidRPr="00CA1DF9">
        <w:rPr>
          <w:rtl/>
        </w:rPr>
        <w:t>. الحديث.</w:t>
      </w:r>
    </w:p>
    <w:p w14:paraId="2AB8EE15" w14:textId="77777777" w:rsidR="00ED61A7" w:rsidRPr="00CA1DF9" w:rsidRDefault="00ED61A7" w:rsidP="00AE508F">
      <w:pPr>
        <w:pStyle w:val="libNormal"/>
        <w:rPr>
          <w:rtl/>
          <w:lang w:bidi="fa-IR"/>
        </w:rPr>
      </w:pPr>
      <w:r w:rsidRPr="004D4493">
        <w:rPr>
          <w:rStyle w:val="libBold2Char"/>
          <w:rtl/>
        </w:rPr>
        <w:t xml:space="preserve">2920 ـ زيد بن عائش </w:t>
      </w:r>
      <w:r w:rsidRPr="004B4EF2">
        <w:rPr>
          <w:rStyle w:val="libFootnotenumChar"/>
          <w:rtl/>
        </w:rPr>
        <w:t>(3)</w:t>
      </w:r>
      <w:r w:rsidRPr="004D4493">
        <w:rPr>
          <w:rStyle w:val="libBold2Char"/>
          <w:rtl/>
        </w:rPr>
        <w:t xml:space="preserve"> </w:t>
      </w:r>
      <w:r w:rsidRPr="00CA1DF9">
        <w:rPr>
          <w:rtl/>
          <w:lang w:bidi="fa-IR"/>
        </w:rPr>
        <w:t xml:space="preserve">: المريّ. </w:t>
      </w:r>
      <w:r w:rsidRPr="004B4EF2">
        <w:rPr>
          <w:rStyle w:val="libFootnotenumChar"/>
          <w:rtl/>
        </w:rPr>
        <w:t>(4)</w:t>
      </w:r>
    </w:p>
    <w:p w14:paraId="139273BF" w14:textId="77777777" w:rsidR="00ED61A7" w:rsidRPr="00CA1DF9" w:rsidRDefault="00ED61A7" w:rsidP="00AE508F">
      <w:pPr>
        <w:pStyle w:val="libNormal"/>
        <w:rPr>
          <w:rtl/>
        </w:rPr>
      </w:pPr>
      <w:r>
        <w:rPr>
          <w:rtl/>
        </w:rPr>
        <w:t>[</w:t>
      </w:r>
      <w:r w:rsidRPr="00CA1DF9">
        <w:rPr>
          <w:rtl/>
        </w:rPr>
        <w:t>ذكره الإسماعيليّ في الصّحابة ، والخطيب في المؤتلف من طريقه.</w:t>
      </w:r>
      <w:r>
        <w:rPr>
          <w:rtl/>
        </w:rPr>
        <w:t>]</w:t>
      </w:r>
      <w:r w:rsidRPr="00CA1DF9">
        <w:rPr>
          <w:rtl/>
        </w:rPr>
        <w:t xml:space="preserve"> </w:t>
      </w:r>
      <w:r w:rsidRPr="004B4EF2">
        <w:rPr>
          <w:rStyle w:val="libFootnotenumChar"/>
          <w:rtl/>
        </w:rPr>
        <w:t>(5)</w:t>
      </w:r>
    </w:p>
    <w:p w14:paraId="746F313D" w14:textId="77777777" w:rsidR="00ED61A7" w:rsidRPr="00CA1DF9" w:rsidRDefault="00ED61A7" w:rsidP="00AE508F">
      <w:pPr>
        <w:pStyle w:val="libNormal"/>
        <w:rPr>
          <w:rtl/>
        </w:rPr>
      </w:pPr>
      <w:r w:rsidRPr="00CA1DF9">
        <w:rPr>
          <w:rtl/>
        </w:rPr>
        <w:t xml:space="preserve">روى حديثه ابنه حباب بن زيد عنه ، قال : كنت عند النبيّ </w:t>
      </w:r>
      <w:r w:rsidRPr="001C1D0F">
        <w:rPr>
          <w:rStyle w:val="libAlaemChar"/>
          <w:rtl/>
        </w:rPr>
        <w:t>صلى‌الله‌عليه‌وآله‌وسلم</w:t>
      </w:r>
      <w:r w:rsidRPr="00CA1DF9">
        <w:rPr>
          <w:rtl/>
        </w:rPr>
        <w:t xml:space="preserve"> إذ أقبل قيس بن عاصم ، فسمعته يقول : «هذا سيّد أهل الوبر.»</w:t>
      </w:r>
    </w:p>
    <w:p w14:paraId="68C0DC9B" w14:textId="77777777" w:rsidR="00ED61A7" w:rsidRPr="00CA1DF9" w:rsidRDefault="00ED61A7" w:rsidP="00AE508F">
      <w:pPr>
        <w:pStyle w:val="libNormal"/>
        <w:rPr>
          <w:rtl/>
        </w:rPr>
      </w:pPr>
      <w:r w:rsidRPr="00CA1DF9">
        <w:rPr>
          <w:rtl/>
        </w:rPr>
        <w:t>وفي السّند عليّ بن قرين ، وهو متروك.</w:t>
      </w:r>
    </w:p>
    <w:p w14:paraId="49DC126E" w14:textId="77777777" w:rsidR="00ED61A7" w:rsidRPr="00CA1DF9" w:rsidRDefault="00ED61A7" w:rsidP="00AE508F">
      <w:pPr>
        <w:pStyle w:val="libNormal"/>
        <w:rPr>
          <w:rtl/>
        </w:rPr>
      </w:pPr>
      <w:r w:rsidRPr="00CA1DF9">
        <w:rPr>
          <w:rtl/>
        </w:rPr>
        <w:t>ذكره ابن ماكولا في حباب ، بضم المهملة وبالموحدتين ، وقال : له صحبة.</w:t>
      </w:r>
    </w:p>
    <w:p w14:paraId="1ABBE3EC" w14:textId="77777777" w:rsidR="00ED61A7" w:rsidRPr="00CA1DF9" w:rsidRDefault="00ED61A7" w:rsidP="00AE508F">
      <w:pPr>
        <w:pStyle w:val="libNormal"/>
        <w:rPr>
          <w:rtl/>
        </w:rPr>
      </w:pPr>
      <w:r w:rsidRPr="004D4493">
        <w:rPr>
          <w:rStyle w:val="libBold2Char"/>
          <w:rtl/>
        </w:rPr>
        <w:t xml:space="preserve">2921 ـ زيد </w:t>
      </w:r>
      <w:r w:rsidRPr="004B4EF2">
        <w:rPr>
          <w:rStyle w:val="libFootnotenumChar"/>
          <w:rtl/>
        </w:rPr>
        <w:t>(6)</w:t>
      </w:r>
      <w:r w:rsidRPr="004D4493">
        <w:rPr>
          <w:rStyle w:val="libBold2Char"/>
          <w:rtl/>
        </w:rPr>
        <w:t xml:space="preserve"> </w:t>
      </w:r>
      <w:r w:rsidRPr="00CA1DF9">
        <w:rPr>
          <w:rtl/>
        </w:rPr>
        <w:t>: بن عبثر الزبيدي.</w:t>
      </w:r>
    </w:p>
    <w:p w14:paraId="3523A608" w14:textId="77777777" w:rsidR="00ED61A7" w:rsidRPr="00CA1DF9" w:rsidRDefault="00ED61A7" w:rsidP="007952B1">
      <w:pPr>
        <w:pStyle w:val="libLine"/>
        <w:rPr>
          <w:rtl/>
        </w:rPr>
      </w:pPr>
      <w:r w:rsidRPr="00CA1DF9">
        <w:rPr>
          <w:rtl/>
        </w:rPr>
        <w:t>__________________</w:t>
      </w:r>
    </w:p>
    <w:p w14:paraId="33A55DD2" w14:textId="77777777" w:rsidR="00ED61A7" w:rsidRPr="00CA1DF9" w:rsidRDefault="00ED61A7" w:rsidP="004B4EF2">
      <w:pPr>
        <w:pStyle w:val="libFootnote0"/>
        <w:rPr>
          <w:rtl/>
          <w:lang w:bidi="fa-IR"/>
        </w:rPr>
      </w:pPr>
      <w:r>
        <w:rPr>
          <w:rtl/>
        </w:rPr>
        <w:t>(</w:t>
      </w:r>
      <w:r w:rsidRPr="00CA1DF9">
        <w:rPr>
          <w:rtl/>
        </w:rPr>
        <w:t>1) أسد الغابة ت [1849] ، الاستيعاب ت [858]</w:t>
      </w:r>
      <w:r>
        <w:rPr>
          <w:rtl/>
        </w:rPr>
        <w:t>.</w:t>
      </w:r>
    </w:p>
    <w:p w14:paraId="6A0CFDC1" w14:textId="77777777" w:rsidR="00ED61A7" w:rsidRPr="00CA1DF9" w:rsidRDefault="00ED61A7" w:rsidP="004B4EF2">
      <w:pPr>
        <w:pStyle w:val="libFootnote0"/>
        <w:rPr>
          <w:rtl/>
          <w:lang w:bidi="fa-IR"/>
        </w:rPr>
      </w:pPr>
      <w:r>
        <w:rPr>
          <w:rtl/>
        </w:rPr>
        <w:t>(</w:t>
      </w:r>
      <w:r w:rsidRPr="00CA1DF9">
        <w:rPr>
          <w:rtl/>
        </w:rPr>
        <w:t>2) تجريد أسماء الصحابة 1 / 200 ، أسد الغابة ت [1850]</w:t>
      </w:r>
      <w:r>
        <w:rPr>
          <w:rtl/>
        </w:rPr>
        <w:t>.</w:t>
      </w:r>
    </w:p>
    <w:p w14:paraId="0F6FC55C"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زيد بن عباس المزني.</w:t>
      </w:r>
    </w:p>
    <w:p w14:paraId="4DF311A5" w14:textId="77777777" w:rsidR="00ED61A7" w:rsidRPr="00CA1DF9" w:rsidRDefault="00ED61A7" w:rsidP="004B4EF2">
      <w:pPr>
        <w:pStyle w:val="libFootnote0"/>
        <w:rPr>
          <w:rtl/>
          <w:lang w:bidi="fa-IR"/>
        </w:rPr>
      </w:pPr>
      <w:r>
        <w:rPr>
          <w:rtl/>
        </w:rPr>
        <w:t>(</w:t>
      </w:r>
      <w:r w:rsidRPr="00CA1DF9">
        <w:rPr>
          <w:rtl/>
        </w:rPr>
        <w:t>4) تجريد أسماء الصحابة 1 / 200 ، تبصير المنتبه 3 / 889 ، الإكمال 6 / 19 ، أسد الغابة ت [1851]</w:t>
      </w:r>
      <w:r>
        <w:rPr>
          <w:rtl/>
        </w:rPr>
        <w:t>.</w:t>
      </w:r>
    </w:p>
    <w:p w14:paraId="00F8BBC4" w14:textId="77777777" w:rsidR="00ED61A7" w:rsidRPr="00CA1DF9" w:rsidRDefault="00ED61A7" w:rsidP="004B4EF2">
      <w:pPr>
        <w:pStyle w:val="libFootnote0"/>
        <w:rPr>
          <w:rtl/>
          <w:lang w:bidi="fa-IR"/>
        </w:rPr>
      </w:pPr>
      <w:r>
        <w:rPr>
          <w:rtl/>
        </w:rPr>
        <w:t>(</w:t>
      </w:r>
      <w:r w:rsidRPr="00CA1DF9">
        <w:rPr>
          <w:rtl/>
        </w:rPr>
        <w:t>5) ليس في أ.</w:t>
      </w:r>
    </w:p>
    <w:p w14:paraId="6147F2FE" w14:textId="77777777" w:rsidR="00ED61A7" w:rsidRPr="00CA1DF9" w:rsidRDefault="00ED61A7" w:rsidP="004B4EF2">
      <w:pPr>
        <w:pStyle w:val="libFootnote0"/>
        <w:rPr>
          <w:rtl/>
          <w:lang w:bidi="fa-IR"/>
        </w:rPr>
      </w:pPr>
      <w:r>
        <w:rPr>
          <w:rtl/>
        </w:rPr>
        <w:t>(</w:t>
      </w:r>
      <w:r w:rsidRPr="00CA1DF9">
        <w:rPr>
          <w:rtl/>
        </w:rPr>
        <w:t>6) هذه الترجمة سقط في أ.</w:t>
      </w:r>
    </w:p>
    <w:p w14:paraId="2041DB3C" w14:textId="77777777" w:rsidR="00ED61A7" w:rsidRPr="00CA1DF9" w:rsidRDefault="00ED61A7" w:rsidP="00AE508F">
      <w:pPr>
        <w:pStyle w:val="libNormal"/>
        <w:rPr>
          <w:rtl/>
        </w:rPr>
      </w:pPr>
      <w:r>
        <w:rPr>
          <w:rtl/>
        </w:rPr>
        <w:br w:type="page"/>
      </w:r>
      <w:r w:rsidRPr="00CA1DF9">
        <w:rPr>
          <w:rtl/>
        </w:rPr>
        <w:lastRenderedPageBreak/>
        <w:t xml:space="preserve">ذكره إسماعيل في الصحابة ، وأخرج من طريق علي بن قرين ، عن قيس بن الحارث اليماني ، سمعت عبد الله بن ربيعة القيسي يحدّث عن زيد بن عبثر الزبيديّ ، قال : سألت النبي </w:t>
      </w:r>
      <w:r w:rsidRPr="001C1D0F">
        <w:rPr>
          <w:rStyle w:val="libAlaemChar"/>
          <w:rtl/>
        </w:rPr>
        <w:t>صلى‌الله‌عليه‌وسلم</w:t>
      </w:r>
      <w:r w:rsidRPr="00CA1DF9">
        <w:rPr>
          <w:rtl/>
        </w:rPr>
        <w:t xml:space="preserve"> عن البئر تكون بظهر الطريق</w:t>
      </w:r>
      <w:r>
        <w:rPr>
          <w:rtl/>
        </w:rPr>
        <w:t xml:space="preserve"> ..</w:t>
      </w:r>
      <w:r w:rsidRPr="00CA1DF9">
        <w:rPr>
          <w:rtl/>
        </w:rPr>
        <w:t>. الحديث في حريم البئر أربعون ذراعا.</w:t>
      </w:r>
    </w:p>
    <w:p w14:paraId="19844D63" w14:textId="77777777" w:rsidR="00ED61A7" w:rsidRPr="00CA1DF9" w:rsidRDefault="00ED61A7" w:rsidP="00AE508F">
      <w:pPr>
        <w:pStyle w:val="libNormal"/>
        <w:rPr>
          <w:rtl/>
        </w:rPr>
      </w:pPr>
      <w:r w:rsidRPr="00CA1DF9">
        <w:rPr>
          <w:rtl/>
        </w:rPr>
        <w:t>وقال الخطيب في «المتّفق» : إن عبد الله بن ربيعة ، وقيس بن الحارث ، وزيد بن عبثر :</w:t>
      </w:r>
      <w:r>
        <w:rPr>
          <w:rFonts w:hint="cs"/>
          <w:rtl/>
        </w:rPr>
        <w:t xml:space="preserve"> </w:t>
      </w:r>
      <w:r w:rsidRPr="00CA1DF9">
        <w:rPr>
          <w:rtl/>
        </w:rPr>
        <w:t>الثلاثة مجهولون ، وعلي بن قرين كان غير ثقة.</w:t>
      </w:r>
    </w:p>
    <w:p w14:paraId="03999879" w14:textId="77777777" w:rsidR="00ED61A7" w:rsidRDefault="00ED61A7" w:rsidP="00AE508F">
      <w:pPr>
        <w:pStyle w:val="libNormal"/>
        <w:rPr>
          <w:rtl/>
          <w:lang w:bidi="fa-IR"/>
        </w:rPr>
      </w:pPr>
      <w:r w:rsidRPr="004D4493">
        <w:rPr>
          <w:rStyle w:val="libBold2Char"/>
          <w:rtl/>
        </w:rPr>
        <w:t xml:space="preserve">2922 ـ زيد بن عبد الله الأنصاريّ </w:t>
      </w:r>
      <w:r w:rsidRPr="004B4EF2">
        <w:rPr>
          <w:rStyle w:val="libFootnotenumChar"/>
          <w:rtl/>
        </w:rPr>
        <w:t>(1)</w:t>
      </w:r>
      <w:r w:rsidRPr="004D4493">
        <w:rPr>
          <w:rStyle w:val="libBold2Char"/>
          <w:rtl/>
        </w:rPr>
        <w:t xml:space="preserve"> </w:t>
      </w:r>
      <w:r w:rsidRPr="00CA1DF9">
        <w:rPr>
          <w:rtl/>
          <w:lang w:bidi="fa-IR"/>
        </w:rPr>
        <w:t>:</w:t>
      </w:r>
    </w:p>
    <w:p w14:paraId="367B14B4" w14:textId="77777777" w:rsidR="00ED61A7" w:rsidRPr="00CA1DF9" w:rsidRDefault="00ED61A7" w:rsidP="00AE508F">
      <w:pPr>
        <w:pStyle w:val="libNormal"/>
        <w:rPr>
          <w:rtl/>
        </w:rPr>
      </w:pPr>
      <w:r w:rsidRPr="00CA1DF9">
        <w:rPr>
          <w:rtl/>
        </w:rPr>
        <w:t>قال ابن حاتم ، عن أبيه : له صحبة ، وكذا قال ابن حبّان.</w:t>
      </w:r>
    </w:p>
    <w:p w14:paraId="2AD60074" w14:textId="77777777" w:rsidR="00ED61A7" w:rsidRPr="00CA1DF9" w:rsidRDefault="00ED61A7" w:rsidP="00AE508F">
      <w:pPr>
        <w:pStyle w:val="libNormal"/>
        <w:rPr>
          <w:rtl/>
        </w:rPr>
      </w:pPr>
      <w:r>
        <w:rPr>
          <w:rtl/>
        </w:rPr>
        <w:t>و</w:t>
      </w:r>
      <w:r w:rsidRPr="00CA1DF9">
        <w:rPr>
          <w:rtl/>
        </w:rPr>
        <w:t xml:space="preserve">روى البخاريّ في «التّاريخ» ، والطّبراني في «الأوسط» ، من طريق الليث ، عن إسحاق بن رافع ، عن سعد بن معاذ ، عن الحسن بن أبي الحسن ، عن زيد بن عبد الله الأنصاريّ ، قال : عرضنا على النبيّ </w:t>
      </w:r>
      <w:r w:rsidRPr="001C1D0F">
        <w:rPr>
          <w:rStyle w:val="libAlaemChar"/>
          <w:rtl/>
        </w:rPr>
        <w:t>صلى‌الله‌عليه‌وآله‌وسلم</w:t>
      </w:r>
      <w:r w:rsidRPr="00CA1DF9">
        <w:rPr>
          <w:rtl/>
        </w:rPr>
        <w:t xml:space="preserve"> رقية من الحية ، فأذن لنا فيها ، وقال : «إنّما هي مواثيق.»</w:t>
      </w:r>
      <w:r>
        <w:rPr>
          <w:rFonts w:hint="cs"/>
          <w:rtl/>
        </w:rPr>
        <w:t xml:space="preserve"> </w:t>
      </w:r>
      <w:r w:rsidRPr="004B4EF2">
        <w:rPr>
          <w:rStyle w:val="libFootnotenumChar"/>
          <w:rtl/>
        </w:rPr>
        <w:t>(2)</w:t>
      </w:r>
    </w:p>
    <w:p w14:paraId="6EDC2B6B" w14:textId="77777777" w:rsidR="00ED61A7" w:rsidRDefault="00ED61A7" w:rsidP="00AE508F">
      <w:pPr>
        <w:pStyle w:val="libNormal"/>
        <w:rPr>
          <w:rtl/>
        </w:rPr>
      </w:pPr>
      <w:r w:rsidRPr="00CA1DF9">
        <w:rPr>
          <w:rtl/>
        </w:rPr>
        <w:t>قال ابن السّكن : لم نجد حديثه إلا من هذا الوجه ، وليس بمعروف في الصّحابة.</w:t>
      </w:r>
    </w:p>
    <w:p w14:paraId="0F7A9A71" w14:textId="77777777" w:rsidR="00ED61A7" w:rsidRPr="00CA1DF9" w:rsidRDefault="00ED61A7" w:rsidP="00AE508F">
      <w:pPr>
        <w:pStyle w:val="libNormal"/>
        <w:rPr>
          <w:rtl/>
        </w:rPr>
      </w:pPr>
      <w:r w:rsidRPr="00CA1DF9">
        <w:rPr>
          <w:rtl/>
        </w:rPr>
        <w:t xml:space="preserve">وقال الطّبرانيّ : لا يروى عن النبيّ </w:t>
      </w:r>
      <w:r w:rsidRPr="001C1D0F">
        <w:rPr>
          <w:rStyle w:val="libAlaemChar"/>
          <w:rtl/>
        </w:rPr>
        <w:t>صلى‌الله‌عليه‌وآله‌وسلم</w:t>
      </w:r>
      <w:r w:rsidRPr="00CA1DF9">
        <w:rPr>
          <w:rtl/>
        </w:rPr>
        <w:t xml:space="preserve"> إلا بهذا الإسناد. تفرّد به الليث.</w:t>
      </w:r>
    </w:p>
    <w:p w14:paraId="6D838A2F" w14:textId="77777777" w:rsidR="00ED61A7" w:rsidRDefault="00ED61A7" w:rsidP="004D4493">
      <w:pPr>
        <w:pStyle w:val="libBold2"/>
        <w:rPr>
          <w:rtl/>
        </w:rPr>
      </w:pPr>
      <w:r w:rsidRPr="002F3E5A">
        <w:rPr>
          <w:rtl/>
        </w:rPr>
        <w:t>2923</w:t>
      </w:r>
      <w:r>
        <w:rPr>
          <w:rtl/>
        </w:rPr>
        <w:t xml:space="preserve"> ـ </w:t>
      </w:r>
      <w:r w:rsidRPr="002F3E5A">
        <w:rPr>
          <w:rtl/>
        </w:rPr>
        <w:t>زيد بن عبد الله الأنصاريّ :</w:t>
      </w:r>
    </w:p>
    <w:p w14:paraId="6A59228F" w14:textId="77777777" w:rsidR="00ED61A7" w:rsidRPr="00CA1DF9" w:rsidRDefault="00ED61A7" w:rsidP="00AE508F">
      <w:pPr>
        <w:pStyle w:val="libNormal"/>
        <w:rPr>
          <w:rtl/>
        </w:rPr>
      </w:pPr>
      <w:r w:rsidRPr="00CA1DF9">
        <w:rPr>
          <w:rtl/>
        </w:rPr>
        <w:t>قال ابن مندة : روى حديثه فراس عن الشّعبي ، وأراه الّذي قبله.</w:t>
      </w:r>
    </w:p>
    <w:p w14:paraId="788FC0F5" w14:textId="77777777" w:rsidR="00ED61A7" w:rsidRPr="00CA1DF9" w:rsidRDefault="00ED61A7" w:rsidP="00AE508F">
      <w:pPr>
        <w:pStyle w:val="libNormal"/>
        <w:rPr>
          <w:rtl/>
          <w:lang w:bidi="fa-IR"/>
        </w:rPr>
      </w:pPr>
      <w:r w:rsidRPr="004D4493">
        <w:rPr>
          <w:rStyle w:val="libBold2Char"/>
          <w:rtl/>
        </w:rPr>
        <w:t xml:space="preserve">2924 ز ـ زيد بن عبد الله الأنصاريّ : </w:t>
      </w:r>
      <w:r w:rsidRPr="00CA1DF9">
        <w:rPr>
          <w:rtl/>
          <w:lang w:bidi="fa-IR"/>
        </w:rPr>
        <w:t>هو ابن عبد ربه.</w:t>
      </w:r>
    </w:p>
    <w:p w14:paraId="3DEA5E41" w14:textId="77777777" w:rsidR="00ED61A7" w:rsidRPr="00CA1DF9" w:rsidRDefault="00ED61A7" w:rsidP="00AE508F">
      <w:pPr>
        <w:pStyle w:val="libNormal"/>
        <w:rPr>
          <w:rtl/>
          <w:lang w:bidi="fa-IR"/>
        </w:rPr>
      </w:pPr>
      <w:r w:rsidRPr="004D4493">
        <w:rPr>
          <w:rStyle w:val="libBold2Char"/>
          <w:rtl/>
        </w:rPr>
        <w:t xml:space="preserve">2925 ز ـ زيد بن عبد ربه : </w:t>
      </w:r>
      <w:r w:rsidRPr="00CA1DF9">
        <w:rPr>
          <w:rtl/>
          <w:lang w:bidi="fa-IR"/>
        </w:rPr>
        <w:t>تقدم في زيد بن ثعلبة.</w:t>
      </w:r>
    </w:p>
    <w:p w14:paraId="632EC924" w14:textId="77777777" w:rsidR="00ED61A7" w:rsidRPr="00CA1DF9" w:rsidRDefault="00ED61A7" w:rsidP="00AE508F">
      <w:pPr>
        <w:pStyle w:val="libNormal"/>
        <w:rPr>
          <w:rtl/>
          <w:lang w:bidi="fa-IR"/>
        </w:rPr>
      </w:pPr>
      <w:r w:rsidRPr="004D4493">
        <w:rPr>
          <w:rStyle w:val="libBold2Char"/>
          <w:rtl/>
        </w:rPr>
        <w:t xml:space="preserve">2926 ز ـ زيد بن عبد المنذر : </w:t>
      </w:r>
      <w:r w:rsidRPr="00CA1DF9">
        <w:rPr>
          <w:rtl/>
          <w:lang w:bidi="fa-IR"/>
        </w:rPr>
        <w:t>أخو أبي لبابة الأنصاريّ.</w:t>
      </w:r>
    </w:p>
    <w:p w14:paraId="14E748A4" w14:textId="77777777" w:rsidR="00ED61A7" w:rsidRPr="00CA1DF9" w:rsidRDefault="00ED61A7" w:rsidP="00AE508F">
      <w:pPr>
        <w:pStyle w:val="libNormal"/>
        <w:rPr>
          <w:rtl/>
        </w:rPr>
      </w:pPr>
      <w:r w:rsidRPr="00CA1DF9">
        <w:rPr>
          <w:rtl/>
        </w:rPr>
        <w:t>ذكر أبو عبيد أنه شهد العقبة الأخيرة استدركه ابن فتحون ، وأنا أخشى أن يكون تصحّف عليه ، وإنما هو زنبر : بسكون النون بعدها موحدة مفتوحة.</w:t>
      </w:r>
    </w:p>
    <w:p w14:paraId="07DA77E6" w14:textId="77777777" w:rsidR="00ED61A7" w:rsidRPr="00CA1DF9" w:rsidRDefault="00ED61A7" w:rsidP="007952B1">
      <w:pPr>
        <w:pStyle w:val="libLine"/>
        <w:rPr>
          <w:rtl/>
        </w:rPr>
      </w:pPr>
      <w:r w:rsidRPr="00CA1DF9">
        <w:rPr>
          <w:rtl/>
        </w:rPr>
        <w:t>__________________</w:t>
      </w:r>
    </w:p>
    <w:p w14:paraId="63366E7F" w14:textId="77777777" w:rsidR="00ED61A7" w:rsidRPr="00CA1DF9" w:rsidRDefault="00ED61A7" w:rsidP="004B4EF2">
      <w:pPr>
        <w:pStyle w:val="libFootnote0"/>
        <w:rPr>
          <w:rtl/>
          <w:lang w:bidi="fa-IR"/>
        </w:rPr>
      </w:pPr>
      <w:r>
        <w:rPr>
          <w:rtl/>
        </w:rPr>
        <w:t>(</w:t>
      </w:r>
      <w:r w:rsidRPr="00CA1DF9">
        <w:rPr>
          <w:rtl/>
        </w:rPr>
        <w:t>1) الثقات 3 / 141 ، تجريد أسماء الصحابة 1 / 200 ، الكاشف 1 / 340 ، الاستبصار 346 ، شذرات الذهب 1 / 39 ، الطبقات الكبرى 4 / 142 ، 5 / 203 التاريخ الكبير 3 / 385 ، أسد الغابة ت [1852] ، الاستيعاب ت [859]</w:t>
      </w:r>
      <w:r>
        <w:rPr>
          <w:rtl/>
        </w:rPr>
        <w:t>.</w:t>
      </w:r>
    </w:p>
    <w:p w14:paraId="3A39E3F7" w14:textId="77777777" w:rsidR="00ED61A7" w:rsidRPr="00CA1DF9" w:rsidRDefault="00ED61A7" w:rsidP="004B4EF2">
      <w:pPr>
        <w:pStyle w:val="libFootnote0"/>
        <w:rPr>
          <w:rtl/>
          <w:lang w:bidi="fa-IR"/>
        </w:rPr>
      </w:pPr>
      <w:r>
        <w:rPr>
          <w:rtl/>
        </w:rPr>
        <w:t>(</w:t>
      </w:r>
      <w:r w:rsidRPr="00CA1DF9">
        <w:rPr>
          <w:rtl/>
        </w:rPr>
        <w:t>2) أخرجه أحمد في المسند 3 / 393. وأورده الهيثمي في الزوائد 5 / 114 رواه الطبراني في الأوسط وإسناده حسن.</w:t>
      </w:r>
    </w:p>
    <w:p w14:paraId="59EB4ECC"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2927 ز ـ زيد بن عبيد : </w:t>
      </w:r>
      <w:r w:rsidRPr="00CA1DF9">
        <w:rPr>
          <w:rtl/>
          <w:lang w:bidi="fa-IR"/>
        </w:rPr>
        <w:t>بن عمرو الضّبعيّ.</w:t>
      </w:r>
    </w:p>
    <w:p w14:paraId="333AE0AC" w14:textId="77777777" w:rsidR="00ED61A7" w:rsidRPr="00CA1DF9" w:rsidRDefault="00ED61A7" w:rsidP="00AE508F">
      <w:pPr>
        <w:pStyle w:val="libNormal"/>
        <w:rPr>
          <w:rtl/>
        </w:rPr>
      </w:pPr>
      <w:r w:rsidRPr="00CA1DF9">
        <w:rPr>
          <w:rtl/>
        </w:rPr>
        <w:t xml:space="preserve">وفد مع جيرانه من بني حنيفة السبعة ، وهم قيس بن طلق ، وعلي بن سنان </w:t>
      </w:r>
      <w:r w:rsidRPr="004B4EF2">
        <w:rPr>
          <w:rStyle w:val="libFootnotenumChar"/>
          <w:rtl/>
        </w:rPr>
        <w:t>(1)</w:t>
      </w:r>
      <w:r w:rsidRPr="00CA1DF9">
        <w:rPr>
          <w:rtl/>
        </w:rPr>
        <w:t xml:space="preserve"> ، وغيرهم ، قال : فعدّ المذكور.</w:t>
      </w:r>
    </w:p>
    <w:p w14:paraId="74C9E3EC" w14:textId="77777777" w:rsidR="00ED61A7" w:rsidRPr="00CA1DF9" w:rsidRDefault="00ED61A7" w:rsidP="00AE508F">
      <w:pPr>
        <w:pStyle w:val="libNormal"/>
        <w:rPr>
          <w:rtl/>
        </w:rPr>
      </w:pPr>
      <w:r w:rsidRPr="004D4493">
        <w:rPr>
          <w:rStyle w:val="libBold2Char"/>
          <w:rtl/>
        </w:rPr>
        <w:t xml:space="preserve">2928 ـ زيد بن عبيد </w:t>
      </w:r>
      <w:r w:rsidRPr="004B4EF2">
        <w:rPr>
          <w:rStyle w:val="libFootnotenumChar"/>
          <w:rtl/>
        </w:rPr>
        <w:t>(2)</w:t>
      </w:r>
      <w:r w:rsidRPr="004D4493">
        <w:rPr>
          <w:rStyle w:val="libBold2Char"/>
          <w:rtl/>
        </w:rPr>
        <w:t xml:space="preserve"> </w:t>
      </w:r>
      <w:r w:rsidRPr="00CA1DF9">
        <w:rPr>
          <w:rtl/>
        </w:rPr>
        <w:t>: بن المعلّى بن لوذان الأنصاريّ الأوسيّ.</w:t>
      </w:r>
    </w:p>
    <w:p w14:paraId="0039D2D8" w14:textId="77777777" w:rsidR="00ED61A7" w:rsidRPr="00CA1DF9" w:rsidRDefault="00ED61A7" w:rsidP="00AE508F">
      <w:pPr>
        <w:pStyle w:val="libNormal"/>
        <w:rPr>
          <w:rtl/>
        </w:rPr>
      </w:pPr>
      <w:r w:rsidRPr="00CA1DF9">
        <w:rPr>
          <w:rtl/>
        </w:rPr>
        <w:t>ذكر العدويّ وحده أنه شهد بدرا ، وقال هو وابن سعد : إنه استشهد يوم مؤتة.</w:t>
      </w:r>
    </w:p>
    <w:p w14:paraId="455A508E" w14:textId="77777777" w:rsidR="00ED61A7" w:rsidRDefault="00ED61A7" w:rsidP="00AE508F">
      <w:pPr>
        <w:pStyle w:val="libNormal"/>
        <w:rPr>
          <w:rtl/>
          <w:lang w:bidi="fa-IR"/>
        </w:rPr>
      </w:pPr>
      <w:r w:rsidRPr="004D4493">
        <w:rPr>
          <w:rStyle w:val="libBold2Char"/>
          <w:rtl/>
        </w:rPr>
        <w:t xml:space="preserve">2929 ـ زيد بن عمرو بن غزيّة الأنصاريّ </w:t>
      </w:r>
      <w:r w:rsidRPr="004B4EF2">
        <w:rPr>
          <w:rStyle w:val="libFootnotenumChar"/>
          <w:rtl/>
        </w:rPr>
        <w:t>(3)</w:t>
      </w:r>
      <w:r w:rsidRPr="004D4493">
        <w:rPr>
          <w:rStyle w:val="libBold2Char"/>
          <w:rtl/>
        </w:rPr>
        <w:t xml:space="preserve"> </w:t>
      </w:r>
      <w:r w:rsidRPr="00CA1DF9">
        <w:rPr>
          <w:rtl/>
          <w:lang w:bidi="fa-IR"/>
        </w:rPr>
        <w:t>:</w:t>
      </w:r>
    </w:p>
    <w:p w14:paraId="34D1383F" w14:textId="77777777" w:rsidR="00ED61A7" w:rsidRPr="00CA1DF9" w:rsidRDefault="00ED61A7" w:rsidP="00AE508F">
      <w:pPr>
        <w:pStyle w:val="libNormal"/>
        <w:rPr>
          <w:rtl/>
        </w:rPr>
      </w:pPr>
      <w:r w:rsidRPr="00CA1DF9">
        <w:rPr>
          <w:rtl/>
        </w:rPr>
        <w:t xml:space="preserve">ذكره أبو عمر في ترجمة الحارث بن عمرو بن غزية ، قال : وعمرو بن غزية ممن شهد ليلة العقبة ، وكان له فيما يقول أهل النّسب من الولد أربعة كلّهم صحب النبيّ </w:t>
      </w:r>
      <w:r w:rsidRPr="001C1D0F">
        <w:rPr>
          <w:rStyle w:val="libAlaemChar"/>
          <w:rtl/>
        </w:rPr>
        <w:t>صلى‌الله‌عليه‌وآله‌وسلم</w:t>
      </w:r>
      <w:r w:rsidRPr="00CA1DF9">
        <w:rPr>
          <w:rtl/>
        </w:rPr>
        <w:t xml:space="preserve"> ، وهم الحارث ، وسعيد ، وزيد ، وعبد الرحمن.</w:t>
      </w:r>
    </w:p>
    <w:p w14:paraId="596796E3" w14:textId="77777777" w:rsidR="00ED61A7" w:rsidRPr="00CA1DF9" w:rsidRDefault="00ED61A7" w:rsidP="00AE508F">
      <w:pPr>
        <w:pStyle w:val="libNormal"/>
        <w:rPr>
          <w:rtl/>
        </w:rPr>
      </w:pPr>
      <w:r w:rsidRPr="00CA1DF9">
        <w:rPr>
          <w:rtl/>
        </w:rPr>
        <w:t>قلت : وبهذا جزم ابن السّكن في ترجمة الحارث بن عمرو. وقال أبو عمر أيضا في ترجمة عمرو بن غزية : كان له من الولد : الحارث ، والحجاج ، وزيد ، وسعيد ، وعبد الرحمن. ولم يصلح لعبد الرحمن ولا لزيد ولا لسعيد صحبة. كذا قال.</w:t>
      </w:r>
    </w:p>
    <w:p w14:paraId="76145FAC" w14:textId="77777777" w:rsidR="00ED61A7" w:rsidRPr="00CA1DF9" w:rsidRDefault="00ED61A7" w:rsidP="00AE508F">
      <w:pPr>
        <w:pStyle w:val="libNormal"/>
        <w:rPr>
          <w:rtl/>
        </w:rPr>
      </w:pPr>
      <w:r w:rsidRPr="004D4493">
        <w:rPr>
          <w:rStyle w:val="libBold2Char"/>
          <w:rtl/>
        </w:rPr>
        <w:t xml:space="preserve">2930 ـ زيد بن عمرو </w:t>
      </w:r>
      <w:r w:rsidRPr="004B4EF2">
        <w:rPr>
          <w:rStyle w:val="libFootnotenumChar"/>
          <w:rtl/>
        </w:rPr>
        <w:t>(4)</w:t>
      </w:r>
      <w:r w:rsidRPr="004D4493">
        <w:rPr>
          <w:rStyle w:val="libBold2Char"/>
          <w:rtl/>
        </w:rPr>
        <w:t xml:space="preserve"> </w:t>
      </w:r>
      <w:r w:rsidRPr="00CA1DF9">
        <w:rPr>
          <w:rtl/>
        </w:rPr>
        <w:t>: بن نفيل العدويّ ، والد سعيد بن زيد.</w:t>
      </w:r>
    </w:p>
    <w:p w14:paraId="06A74831" w14:textId="77777777" w:rsidR="00ED61A7" w:rsidRPr="00CA1DF9" w:rsidRDefault="00ED61A7" w:rsidP="00AE508F">
      <w:pPr>
        <w:pStyle w:val="libNormal"/>
        <w:rPr>
          <w:rtl/>
        </w:rPr>
      </w:pPr>
      <w:r w:rsidRPr="00CA1DF9">
        <w:rPr>
          <w:rtl/>
        </w:rPr>
        <w:t>أحد العشرة ، تأتي ترجمته في القسم الرابع ، وابن عم عمر بن الخطاب.</w:t>
      </w:r>
    </w:p>
    <w:p w14:paraId="5A893945" w14:textId="77777777" w:rsidR="00ED61A7" w:rsidRPr="00CA1DF9" w:rsidRDefault="00ED61A7" w:rsidP="00AE508F">
      <w:pPr>
        <w:pStyle w:val="libNormal"/>
        <w:rPr>
          <w:rtl/>
        </w:rPr>
      </w:pPr>
      <w:r w:rsidRPr="00CA1DF9">
        <w:rPr>
          <w:rtl/>
        </w:rPr>
        <w:t xml:space="preserve">ذكره البغويّ ، وابن مندة ، وغيرهما في الصّحابة ، وفيه نظر ، لأنه مات قبل البعثة بخمس سنين ، ولكنه يجيء على أحد الاحتمالين في تعريف الصّحابي ، وهو أنه من رأى النبيّ </w:t>
      </w:r>
      <w:r w:rsidRPr="001C1D0F">
        <w:rPr>
          <w:rStyle w:val="libAlaemChar"/>
          <w:rtl/>
        </w:rPr>
        <w:t>صلى‌الله‌عليه‌وآله‌وسلم</w:t>
      </w:r>
      <w:r w:rsidRPr="00CA1DF9">
        <w:rPr>
          <w:rtl/>
        </w:rPr>
        <w:t xml:space="preserve"> مؤمنا به هل يشترط في كونه مؤمنا به أن تقع رؤيته له بعد البعثة فيؤمن به حين يراه أو بعد ذلك ، أو يكفي كونه مؤمنا به أنه سيبعث كما في قصّة هذا وغيره</w:t>
      </w:r>
      <w:r>
        <w:rPr>
          <w:rtl/>
        </w:rPr>
        <w:t>؟</w:t>
      </w:r>
    </w:p>
    <w:p w14:paraId="5D66F21E" w14:textId="77777777" w:rsidR="00ED61A7" w:rsidRPr="00CA1DF9" w:rsidRDefault="00ED61A7" w:rsidP="00AE508F">
      <w:pPr>
        <w:pStyle w:val="libNormal"/>
        <w:rPr>
          <w:rtl/>
        </w:rPr>
      </w:pPr>
      <w:r w:rsidRPr="00CA1DF9">
        <w:rPr>
          <w:rtl/>
        </w:rPr>
        <w:t xml:space="preserve">وقد روى </w:t>
      </w:r>
      <w:r w:rsidRPr="004B4EF2">
        <w:rPr>
          <w:rStyle w:val="libFootnotenumChar"/>
          <w:rtl/>
        </w:rPr>
        <w:t>(5)</w:t>
      </w:r>
      <w:r w:rsidRPr="00CA1DF9">
        <w:rPr>
          <w:rtl/>
        </w:rPr>
        <w:t xml:space="preserve"> ابن إسحاق في الكتاب الكبير ، عن هشام بن عروة أنه حدّثه عن أبيه ، عن</w:t>
      </w:r>
    </w:p>
    <w:p w14:paraId="516351DF" w14:textId="77777777" w:rsidR="00ED61A7" w:rsidRPr="00CA1DF9" w:rsidRDefault="00ED61A7" w:rsidP="007952B1">
      <w:pPr>
        <w:pStyle w:val="libLine"/>
        <w:rPr>
          <w:rtl/>
        </w:rPr>
      </w:pPr>
      <w:r w:rsidRPr="00CA1DF9">
        <w:rPr>
          <w:rtl/>
        </w:rPr>
        <w:t>__________________</w:t>
      </w:r>
    </w:p>
    <w:p w14:paraId="6A48C435"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وعلي بن شيبان.</w:t>
      </w:r>
    </w:p>
    <w:p w14:paraId="049C0A30" w14:textId="77777777" w:rsidR="00ED61A7" w:rsidRPr="00CA1DF9" w:rsidRDefault="00ED61A7" w:rsidP="004B4EF2">
      <w:pPr>
        <w:pStyle w:val="libFootnote0"/>
        <w:rPr>
          <w:rtl/>
          <w:lang w:bidi="fa-IR"/>
        </w:rPr>
      </w:pPr>
      <w:r>
        <w:rPr>
          <w:rtl/>
        </w:rPr>
        <w:t>(</w:t>
      </w:r>
      <w:r w:rsidRPr="00CA1DF9">
        <w:rPr>
          <w:rtl/>
        </w:rPr>
        <w:t>2) أسد الغابة ت [1857]</w:t>
      </w:r>
      <w:r>
        <w:rPr>
          <w:rtl/>
        </w:rPr>
        <w:t>.</w:t>
      </w:r>
    </w:p>
    <w:p w14:paraId="713F7A3F" w14:textId="77777777" w:rsidR="00ED61A7" w:rsidRPr="00CA1DF9" w:rsidRDefault="00ED61A7" w:rsidP="004B4EF2">
      <w:pPr>
        <w:pStyle w:val="libFootnote0"/>
        <w:rPr>
          <w:rtl/>
          <w:lang w:bidi="fa-IR"/>
        </w:rPr>
      </w:pPr>
      <w:r>
        <w:rPr>
          <w:rtl/>
        </w:rPr>
        <w:t>(</w:t>
      </w:r>
      <w:r w:rsidRPr="00CA1DF9">
        <w:rPr>
          <w:rtl/>
        </w:rPr>
        <w:t>3) أسد الغابة ت [1859]</w:t>
      </w:r>
      <w:r>
        <w:rPr>
          <w:rtl/>
        </w:rPr>
        <w:t>.</w:t>
      </w:r>
    </w:p>
    <w:p w14:paraId="2B41C68A" w14:textId="77777777" w:rsidR="00ED61A7" w:rsidRPr="00CA1DF9" w:rsidRDefault="00ED61A7" w:rsidP="004B4EF2">
      <w:pPr>
        <w:pStyle w:val="libFootnote0"/>
        <w:rPr>
          <w:rtl/>
          <w:lang w:bidi="fa-IR"/>
        </w:rPr>
      </w:pPr>
      <w:r>
        <w:rPr>
          <w:rtl/>
        </w:rPr>
        <w:t>(</w:t>
      </w:r>
      <w:r w:rsidRPr="00CA1DF9">
        <w:rPr>
          <w:rtl/>
        </w:rPr>
        <w:t>4) تجريد أسماء الصحابة 1 / 200 ، تهذيب التهذيب 2 / 421 ، المنمق 176 ، 177 ، 178 ، 200 ، 456 ، 532 ، العقد الثمين 4 / 482 ، الأعلام 3 / 60 ، الطبقات الكبرى 1 / 111 ، 162 ، 4 / 384 ، الوافي بالوفيات 15 / 38 ، أسد الغابة ت [1860]</w:t>
      </w:r>
      <w:r>
        <w:rPr>
          <w:rtl/>
        </w:rPr>
        <w:t>.</w:t>
      </w:r>
    </w:p>
    <w:p w14:paraId="156A5528" w14:textId="77777777" w:rsidR="00ED61A7" w:rsidRPr="00CA1DF9" w:rsidRDefault="00ED61A7" w:rsidP="004B4EF2">
      <w:pPr>
        <w:pStyle w:val="libFootnote0"/>
        <w:rPr>
          <w:rtl/>
          <w:lang w:bidi="fa-IR"/>
        </w:rPr>
      </w:pPr>
      <w:r>
        <w:rPr>
          <w:rtl/>
        </w:rPr>
        <w:t>(</w:t>
      </w:r>
      <w:r w:rsidRPr="00CA1DF9">
        <w:rPr>
          <w:rtl/>
        </w:rPr>
        <w:t>5) في ت وقد ذكر.</w:t>
      </w:r>
    </w:p>
    <w:p w14:paraId="2B519BC6" w14:textId="77777777" w:rsidR="00ED61A7" w:rsidRPr="00CA1DF9" w:rsidRDefault="00ED61A7" w:rsidP="00ED61A7">
      <w:pPr>
        <w:rPr>
          <w:rtl/>
          <w:lang w:bidi="fa-IR"/>
        </w:rPr>
      </w:pPr>
      <w:r>
        <w:rPr>
          <w:rtl/>
          <w:lang w:bidi="fa-IR"/>
        </w:rPr>
        <w:br w:type="page"/>
      </w:r>
      <w:r w:rsidRPr="00CA1DF9">
        <w:rPr>
          <w:rtl/>
          <w:lang w:bidi="fa-IR"/>
        </w:rPr>
        <w:lastRenderedPageBreak/>
        <w:t>أسماء بنت أبي بكر ، قالت : لقد رأيت زيد بن عمرو بن نفيل مسندا ظهره إلى الكعبة ، يقول : يا معشر قريش ، والّذي نفسي بيده ، ما أصبح منهم أحد على دين إبراهيم غيري.</w:t>
      </w:r>
    </w:p>
    <w:p w14:paraId="74D1D644" w14:textId="77777777" w:rsidR="00ED61A7" w:rsidRPr="00CA1DF9" w:rsidRDefault="00ED61A7" w:rsidP="00AE508F">
      <w:pPr>
        <w:pStyle w:val="libNormal"/>
        <w:rPr>
          <w:rtl/>
        </w:rPr>
      </w:pPr>
      <w:r w:rsidRPr="00CA1DF9">
        <w:rPr>
          <w:rtl/>
        </w:rPr>
        <w:t>وأخرجه من طريق هشام البخاريّ ، من طريق الليث تعليقا ، والنسائي ، من طريق أبي أسامة ، والبغويّ ، من طريق علي بن مسهر ، كلّهم عن هشام. وزادوا فيه : وكان يحيي الموءودة ، يقول للرجل إذا أراد أن يقتل ابنته : لا تقتلها ، فأنا أكفيك مؤنتها.</w:t>
      </w:r>
    </w:p>
    <w:p w14:paraId="3115D8A7" w14:textId="77777777" w:rsidR="00ED61A7" w:rsidRPr="00CA1DF9" w:rsidRDefault="00ED61A7" w:rsidP="00AE508F">
      <w:pPr>
        <w:pStyle w:val="libNormal"/>
        <w:rPr>
          <w:rtl/>
        </w:rPr>
      </w:pPr>
      <w:r w:rsidRPr="00CA1DF9">
        <w:rPr>
          <w:rtl/>
        </w:rPr>
        <w:t>وزاد ابن إسحاق : وكان يقول : اللهمّ إني لو أعلم أحبّ الوجوه إليك عبدتك به ، ولكني لا أعلم ، ثم يسجد على راحته.</w:t>
      </w:r>
    </w:p>
    <w:p w14:paraId="2E255284" w14:textId="77777777" w:rsidR="00ED61A7" w:rsidRPr="00CA1DF9" w:rsidRDefault="00ED61A7" w:rsidP="00AE508F">
      <w:pPr>
        <w:pStyle w:val="libNormal"/>
        <w:rPr>
          <w:rtl/>
        </w:rPr>
      </w:pPr>
      <w:r w:rsidRPr="00CA1DF9">
        <w:rPr>
          <w:rtl/>
        </w:rPr>
        <w:t>وأخرجه البغويّ من رواية الزهريّ ، عن عروة نحوه ، قال موسى بن عقبة في المغازي سمعت من أرضى يحدّث أن زيد بن عمرو كان يعيب على قريش ذبحهم لغير الله تعالى.</w:t>
      </w:r>
    </w:p>
    <w:p w14:paraId="68DB4F3E" w14:textId="77777777" w:rsidR="00ED61A7" w:rsidRPr="00CA1DF9" w:rsidRDefault="00ED61A7" w:rsidP="00AE508F">
      <w:pPr>
        <w:pStyle w:val="libNormal"/>
        <w:rPr>
          <w:rtl/>
        </w:rPr>
      </w:pPr>
      <w:r w:rsidRPr="00CA1DF9">
        <w:rPr>
          <w:rtl/>
        </w:rPr>
        <w:t>وأخرج البخاريّ من طريق سالم بن عبد الله بن عمر ، عن أبيه ، قال : خرج زيد بن عمرو إلى الشام يسأل عن الدين ، فاتفق له علماء اليهود والنّصارى على أنّ الدّين دين إبراهيم ، ولم يكن يهوديا ولا نصرانيا. فقال</w:t>
      </w:r>
      <w:r>
        <w:rPr>
          <w:rtl/>
        </w:rPr>
        <w:t xml:space="preserve"> ـ </w:t>
      </w:r>
      <w:r w:rsidRPr="00CA1DF9">
        <w:rPr>
          <w:rtl/>
        </w:rPr>
        <w:t>ورفع يديه : اللهمّ إني أشهدك أنّي على دين إبراهيم.</w:t>
      </w:r>
    </w:p>
    <w:p w14:paraId="407BEDB1" w14:textId="77777777" w:rsidR="00ED61A7" w:rsidRPr="00CA1DF9" w:rsidRDefault="00ED61A7" w:rsidP="00AE508F">
      <w:pPr>
        <w:pStyle w:val="libNormal"/>
        <w:rPr>
          <w:rtl/>
        </w:rPr>
      </w:pPr>
      <w:r>
        <w:rPr>
          <w:rtl/>
        </w:rPr>
        <w:t>و</w:t>
      </w:r>
      <w:r w:rsidRPr="00CA1DF9">
        <w:rPr>
          <w:rtl/>
        </w:rPr>
        <w:t xml:space="preserve">أخرج أبو يعلى ، والبغويّ ، والرّوياني ، والطّبراني ، والحاكم ، كلّهم من طريق محمد بن عمرو بن علقمة ، عن أبي سلمة بن عبد الرّحمن ، ويحيى بن عبد الرّحمن بن حاطب ، عن أسامة بن زيد ، عن أبيه ، قال : خرجت مع رسول الله </w:t>
      </w:r>
      <w:r w:rsidRPr="001C1D0F">
        <w:rPr>
          <w:rStyle w:val="libAlaemChar"/>
          <w:rtl/>
        </w:rPr>
        <w:t>صلى‌الله‌عليه‌وآله‌وسلم</w:t>
      </w:r>
      <w:r w:rsidRPr="00CA1DF9">
        <w:rPr>
          <w:rtl/>
        </w:rPr>
        <w:t xml:space="preserve"> في يوم حارّ من أيام مكّة ، وهو مردفي ، فلقينا زيد بن عمرو ، فقال : يا زيد ، ما لي أرى قومك سبقوك</w:t>
      </w:r>
      <w:r>
        <w:rPr>
          <w:rtl/>
        </w:rPr>
        <w:t>؟</w:t>
      </w:r>
      <w:r w:rsidRPr="00CA1DF9">
        <w:rPr>
          <w:rtl/>
        </w:rPr>
        <w:t xml:space="preserve"> إلى أن قال : خرجت أبتغي هذا الدين ، فذكر الحديث المشهور باجتماعه باليهوديّ</w:t>
      </w:r>
      <w:r>
        <w:rPr>
          <w:rFonts w:hint="cs"/>
          <w:rtl/>
        </w:rPr>
        <w:t xml:space="preserve"> </w:t>
      </w:r>
      <w:r>
        <w:rPr>
          <w:rtl/>
        </w:rPr>
        <w:t>و</w:t>
      </w:r>
      <w:r w:rsidRPr="00CA1DF9">
        <w:rPr>
          <w:rtl/>
        </w:rPr>
        <w:t>قوله : لا تكون من ديننا حتى تأخذ نصيبك من غضب الله ، وبالنصرانيّ</w:t>
      </w:r>
      <w:r>
        <w:rPr>
          <w:rFonts w:hint="cs"/>
          <w:rtl/>
        </w:rPr>
        <w:t xml:space="preserve"> </w:t>
      </w:r>
      <w:r>
        <w:rPr>
          <w:rtl/>
        </w:rPr>
        <w:t>و</w:t>
      </w:r>
      <w:r w:rsidRPr="00CA1DF9">
        <w:rPr>
          <w:rtl/>
        </w:rPr>
        <w:t>قوله : حتى تأخذ نصيبك من لعنة الله ، وفي آخره : إن الذين تطلبه قد ظهر ببلادك ، قد بعث نبيّ طلع نجمه ، وجميع من رأيت في ضلال ، قال : فرجعت فلم أحسّ بشيء.</w:t>
      </w:r>
    </w:p>
    <w:p w14:paraId="6D5A75EA" w14:textId="77777777" w:rsidR="00ED61A7" w:rsidRPr="00CA1DF9" w:rsidRDefault="00ED61A7" w:rsidP="00AE508F">
      <w:pPr>
        <w:pStyle w:val="libNormal"/>
        <w:rPr>
          <w:rtl/>
        </w:rPr>
      </w:pPr>
      <w:r>
        <w:rPr>
          <w:rtl/>
        </w:rPr>
        <w:t>و</w:t>
      </w:r>
      <w:r w:rsidRPr="00CA1DF9">
        <w:rPr>
          <w:rtl/>
        </w:rPr>
        <w:t xml:space="preserve">أخرج البغويّ بسند ضعيف ، عن ابن عمر أنه </w:t>
      </w:r>
      <w:r w:rsidRPr="004B4EF2">
        <w:rPr>
          <w:rStyle w:val="libFootnotenumChar"/>
          <w:rtl/>
        </w:rPr>
        <w:t>(1)</w:t>
      </w:r>
      <w:r w:rsidRPr="00CA1DF9">
        <w:rPr>
          <w:rtl/>
        </w:rPr>
        <w:t xml:space="preserve"> سأل سعيد بن زيد ، وعمر النبيّ </w:t>
      </w:r>
      <w:r w:rsidRPr="001C1D0F">
        <w:rPr>
          <w:rStyle w:val="libAlaemChar"/>
          <w:rtl/>
        </w:rPr>
        <w:t>صلى‌الله‌عليه‌وآله‌وسلم</w:t>
      </w:r>
      <w:r w:rsidRPr="00CA1DF9">
        <w:rPr>
          <w:rtl/>
        </w:rPr>
        <w:t xml:space="preserve"> عن زيد بن عمرو ، فقال له : أستغفر له</w:t>
      </w:r>
      <w:r>
        <w:rPr>
          <w:rtl/>
        </w:rPr>
        <w:t>؟</w:t>
      </w:r>
      <w:r w:rsidRPr="00CA1DF9">
        <w:rPr>
          <w:rtl/>
        </w:rPr>
        <w:t xml:space="preserve"> قال : نعم.</w:t>
      </w:r>
    </w:p>
    <w:p w14:paraId="426A9150" w14:textId="77777777" w:rsidR="00ED61A7" w:rsidRPr="00CA1DF9" w:rsidRDefault="00ED61A7" w:rsidP="00AE508F">
      <w:pPr>
        <w:pStyle w:val="libNormal"/>
        <w:rPr>
          <w:rtl/>
        </w:rPr>
      </w:pPr>
      <w:r w:rsidRPr="00CA1DF9">
        <w:rPr>
          <w:rtl/>
        </w:rPr>
        <w:t>وعند ابن سعد عن الواقديّ بسند له أن سعيد بن زيد قال : توفي أبي وقريش تبني الكعبة.</w:t>
      </w:r>
    </w:p>
    <w:p w14:paraId="0D5574EB" w14:textId="77777777" w:rsidR="00ED61A7" w:rsidRPr="00CA1DF9" w:rsidRDefault="00ED61A7" w:rsidP="007952B1">
      <w:pPr>
        <w:pStyle w:val="libLine"/>
        <w:rPr>
          <w:rtl/>
        </w:rPr>
      </w:pPr>
      <w:r w:rsidRPr="00CA1DF9">
        <w:rPr>
          <w:rtl/>
        </w:rPr>
        <w:t>__________________</w:t>
      </w:r>
    </w:p>
    <w:p w14:paraId="22732075" w14:textId="77777777" w:rsidR="00ED61A7" w:rsidRPr="00CA1DF9" w:rsidRDefault="00ED61A7" w:rsidP="004B4EF2">
      <w:pPr>
        <w:pStyle w:val="libFootnote0"/>
        <w:rPr>
          <w:rtl/>
          <w:lang w:bidi="fa-IR"/>
        </w:rPr>
      </w:pPr>
      <w:r>
        <w:rPr>
          <w:rtl/>
        </w:rPr>
        <w:t>(</w:t>
      </w:r>
      <w:r w:rsidRPr="00CA1DF9">
        <w:rPr>
          <w:rtl/>
        </w:rPr>
        <w:t>1) في ت أن ابن عمر سأل.</w:t>
      </w:r>
    </w:p>
    <w:p w14:paraId="35B0EE1D" w14:textId="77777777" w:rsidR="00ED61A7" w:rsidRPr="00CA1DF9" w:rsidRDefault="00ED61A7" w:rsidP="00AE508F">
      <w:pPr>
        <w:pStyle w:val="libNormal"/>
        <w:rPr>
          <w:rtl/>
        </w:rPr>
      </w:pPr>
      <w:r>
        <w:rPr>
          <w:rtl/>
        </w:rPr>
        <w:br w:type="page"/>
      </w:r>
      <w:r w:rsidRPr="00CA1DF9">
        <w:rPr>
          <w:rtl/>
        </w:rPr>
        <w:lastRenderedPageBreak/>
        <w:t>قلت : كان ذلك قبل المبعث بخمس سنين.</w:t>
      </w:r>
    </w:p>
    <w:p w14:paraId="5FAB9E8F" w14:textId="77777777" w:rsidR="00ED61A7" w:rsidRPr="00CA1DF9" w:rsidRDefault="00ED61A7" w:rsidP="00AE508F">
      <w:pPr>
        <w:pStyle w:val="libNormal"/>
        <w:rPr>
          <w:rtl/>
        </w:rPr>
      </w:pPr>
      <w:r w:rsidRPr="00CA1DF9">
        <w:rPr>
          <w:rtl/>
        </w:rPr>
        <w:t xml:space="preserve">وذكر ابن إسحاق أن ورقة بن نوفل لما مات زيد بن عمرو رثاه. قال مصعب الزبيري ، حدّثني الضّحاك بن عثمان ، عن ابن أبي الزّناد ، عن هشام بن عروة ، بلغنا أن زيد بن عمرو بلغه مخرج النبيّ </w:t>
      </w:r>
      <w:r w:rsidRPr="001C1D0F">
        <w:rPr>
          <w:rStyle w:val="libAlaemChar"/>
          <w:rtl/>
        </w:rPr>
        <w:t>صلى‌الله‌عليه‌وآله‌وسلم</w:t>
      </w:r>
      <w:r w:rsidRPr="00CA1DF9">
        <w:rPr>
          <w:rtl/>
        </w:rPr>
        <w:t xml:space="preserve"> ، فأقبل يريده ، فقتله أهل مبقعة : موضع بالشام.</w:t>
      </w:r>
    </w:p>
    <w:p w14:paraId="55EEAD7D" w14:textId="77777777" w:rsidR="00ED61A7" w:rsidRPr="00CA1DF9" w:rsidRDefault="00ED61A7" w:rsidP="00AE508F">
      <w:pPr>
        <w:pStyle w:val="libNormal"/>
        <w:rPr>
          <w:rtl/>
        </w:rPr>
      </w:pPr>
      <w:r w:rsidRPr="00CA1DF9">
        <w:rPr>
          <w:rtl/>
        </w:rPr>
        <w:t>وأخرج الفاكهيّ بسند له إلى عامر بن ربيعة ، قال : لقيت زيد بن عمرو وهو خارج من مكة يريد حراء ، فقال : يا عامر ، إني قد فارقت قومي ، واتبعت ملّة إبراهيم وما كان يعبد إسماعيل من بعده : كان يصلّي إلى هذه البنية ، وأنا أنتظر نبيا من ولد إسماعيل ، ثم من ولد عبد المطّلب ، وما أرى أني أدركه ، وأنا أو من به وأصدّقه ، وأشهد أنه نبيّ</w:t>
      </w:r>
      <w:r>
        <w:rPr>
          <w:rtl/>
        </w:rPr>
        <w:t xml:space="preserve"> ..</w:t>
      </w:r>
      <w:r w:rsidRPr="00CA1DF9">
        <w:rPr>
          <w:rtl/>
        </w:rPr>
        <w:t>. الحديث.</w:t>
      </w:r>
    </w:p>
    <w:p w14:paraId="40827092" w14:textId="77777777" w:rsidR="00ED61A7" w:rsidRPr="00CA1DF9" w:rsidRDefault="00ED61A7" w:rsidP="00AE508F">
      <w:pPr>
        <w:pStyle w:val="libNormal"/>
        <w:rPr>
          <w:rtl/>
        </w:rPr>
      </w:pPr>
      <w:r w:rsidRPr="00CA1DF9">
        <w:rPr>
          <w:rtl/>
        </w:rPr>
        <w:t>وفيه سأخبرك بنعته حتى لا يخفى عليك فوصفه بصفته.</w:t>
      </w:r>
    </w:p>
    <w:p w14:paraId="67257AE9" w14:textId="77777777" w:rsidR="00ED61A7" w:rsidRPr="00CA1DF9" w:rsidRDefault="00ED61A7" w:rsidP="00AE508F">
      <w:pPr>
        <w:pStyle w:val="libNormal"/>
        <w:rPr>
          <w:rtl/>
        </w:rPr>
      </w:pPr>
      <w:r>
        <w:rPr>
          <w:rtl/>
        </w:rPr>
        <w:t>و</w:t>
      </w:r>
      <w:r w:rsidRPr="00CA1DF9">
        <w:rPr>
          <w:rtl/>
        </w:rPr>
        <w:t>أخرج الواقديّ في حديث نحوه ، فإذا طالت بك مدّة فرأيته فاقرأه مني السّلام.</w:t>
      </w:r>
    </w:p>
    <w:p w14:paraId="23E92FBD" w14:textId="77777777" w:rsidR="00ED61A7" w:rsidRPr="00CA1DF9" w:rsidRDefault="00ED61A7" w:rsidP="00AE508F">
      <w:pPr>
        <w:pStyle w:val="libNormal"/>
        <w:rPr>
          <w:rtl/>
        </w:rPr>
      </w:pPr>
      <w:r>
        <w:rPr>
          <w:rtl/>
        </w:rPr>
        <w:t>و</w:t>
      </w:r>
      <w:r w:rsidRPr="00CA1DF9">
        <w:rPr>
          <w:rtl/>
        </w:rPr>
        <w:t xml:space="preserve">فيه : فلما أسلمت أقرأت النبيّ </w:t>
      </w:r>
      <w:r w:rsidRPr="001C1D0F">
        <w:rPr>
          <w:rStyle w:val="libAlaemChar"/>
          <w:rtl/>
        </w:rPr>
        <w:t>صلى‌الله‌عليه‌وآله‌وسلم</w:t>
      </w:r>
      <w:r w:rsidRPr="00CA1DF9">
        <w:rPr>
          <w:rtl/>
        </w:rPr>
        <w:t xml:space="preserve"> منه السّلام ، فردّ وترحّم عليه ، وقال : «قد رأيته في الجنّة يسحب ذيولا.»</w:t>
      </w:r>
    </w:p>
    <w:p w14:paraId="43D91923" w14:textId="77777777" w:rsidR="00ED61A7" w:rsidRPr="00CA1DF9" w:rsidRDefault="00ED61A7" w:rsidP="00AE508F">
      <w:pPr>
        <w:pStyle w:val="libNormal"/>
        <w:rPr>
          <w:rtl/>
        </w:rPr>
      </w:pPr>
      <w:r>
        <w:rPr>
          <w:rtl/>
        </w:rPr>
        <w:t>و</w:t>
      </w:r>
      <w:r w:rsidRPr="00CA1DF9">
        <w:rPr>
          <w:rtl/>
        </w:rPr>
        <w:t xml:space="preserve">في مسند الطّيالسيّ ، عن سعيد بن مزيد أنه قال للنبيّ </w:t>
      </w:r>
      <w:r w:rsidRPr="001C1D0F">
        <w:rPr>
          <w:rStyle w:val="libAlaemChar"/>
          <w:rtl/>
        </w:rPr>
        <w:t>صلى‌الله‌عليه‌وآله‌وسلم</w:t>
      </w:r>
      <w:r w:rsidRPr="00CA1DF9">
        <w:rPr>
          <w:rtl/>
        </w:rPr>
        <w:t xml:space="preserve"> : إن أبي كان كما رأيت وكما بلغك. أستغفر له</w:t>
      </w:r>
      <w:r>
        <w:rPr>
          <w:rtl/>
        </w:rPr>
        <w:t>؟</w:t>
      </w:r>
      <w:r w:rsidRPr="00CA1DF9">
        <w:rPr>
          <w:rtl/>
        </w:rPr>
        <w:t xml:space="preserve"> قال : «نعم ، فإنّه يبعث يوم القيامة أمّة واحدة.»</w:t>
      </w:r>
    </w:p>
    <w:p w14:paraId="7AA62562" w14:textId="77777777" w:rsidR="00ED61A7" w:rsidRPr="00CA1DF9" w:rsidRDefault="00ED61A7" w:rsidP="00AE508F">
      <w:pPr>
        <w:pStyle w:val="libNormal"/>
        <w:rPr>
          <w:rtl/>
        </w:rPr>
      </w:pPr>
      <w:r w:rsidRPr="004D4493">
        <w:rPr>
          <w:rStyle w:val="libBold2Char"/>
          <w:rtl/>
        </w:rPr>
        <w:t xml:space="preserve">2931 ـ زيد </w:t>
      </w:r>
      <w:r w:rsidRPr="004B4EF2">
        <w:rPr>
          <w:rStyle w:val="libFootnotenumChar"/>
          <w:rtl/>
        </w:rPr>
        <w:t>(1)</w:t>
      </w:r>
      <w:r w:rsidRPr="004D4493">
        <w:rPr>
          <w:rStyle w:val="libBold2Char"/>
          <w:rtl/>
        </w:rPr>
        <w:t xml:space="preserve"> </w:t>
      </w:r>
      <w:r w:rsidRPr="00CA1DF9">
        <w:rPr>
          <w:rtl/>
        </w:rPr>
        <w:t xml:space="preserve">: بن عمير الكنديّ. </w:t>
      </w:r>
      <w:r w:rsidRPr="004B4EF2">
        <w:rPr>
          <w:rStyle w:val="libFootnotenumChar"/>
          <w:rtl/>
        </w:rPr>
        <w:t>(2)</w:t>
      </w:r>
    </w:p>
    <w:p w14:paraId="52F5205A" w14:textId="77777777" w:rsidR="00ED61A7" w:rsidRPr="00CA1DF9" w:rsidRDefault="00ED61A7" w:rsidP="00AE508F">
      <w:pPr>
        <w:pStyle w:val="libNormal"/>
        <w:rPr>
          <w:rtl/>
        </w:rPr>
      </w:pPr>
      <w:r w:rsidRPr="00CA1DF9">
        <w:rPr>
          <w:rtl/>
        </w:rPr>
        <w:t>ذكره ابن السّكن ، وأشار إلى حديثه ، ولم يخرجه.</w:t>
      </w:r>
    </w:p>
    <w:p w14:paraId="20E7115C" w14:textId="77777777" w:rsidR="00ED61A7" w:rsidRPr="00CA1DF9" w:rsidRDefault="00ED61A7" w:rsidP="00AE508F">
      <w:pPr>
        <w:pStyle w:val="libNormal"/>
        <w:rPr>
          <w:rtl/>
        </w:rPr>
      </w:pPr>
      <w:r>
        <w:rPr>
          <w:rtl/>
        </w:rPr>
        <w:t>و</w:t>
      </w:r>
      <w:r w:rsidRPr="00CA1DF9">
        <w:rPr>
          <w:rtl/>
        </w:rPr>
        <w:t>أخرجه أبو موسى من طريق عبد الرحمن بن عمرو بن جبلة</w:t>
      </w:r>
      <w:r>
        <w:rPr>
          <w:rtl/>
        </w:rPr>
        <w:t xml:space="preserve"> ـ </w:t>
      </w:r>
      <w:r w:rsidRPr="00CA1DF9">
        <w:rPr>
          <w:rtl/>
        </w:rPr>
        <w:t>أحد المتروكين ، قال :</w:t>
      </w:r>
      <w:r>
        <w:rPr>
          <w:rFonts w:hint="cs"/>
          <w:rtl/>
        </w:rPr>
        <w:t xml:space="preserve"> </w:t>
      </w:r>
      <w:r w:rsidRPr="00CA1DF9">
        <w:rPr>
          <w:rtl/>
        </w:rPr>
        <w:t>حدّثنا طلحة بنت أبي سعيد ، قالت : حدّثتني أميّ ، عن أبيها زيد بن عمير الكنديّ</w:t>
      </w:r>
      <w:r>
        <w:rPr>
          <w:rtl/>
        </w:rPr>
        <w:t xml:space="preserve"> ـ </w:t>
      </w:r>
      <w:r w:rsidRPr="00CA1DF9">
        <w:rPr>
          <w:rtl/>
        </w:rPr>
        <w:t xml:space="preserve">أنه سأل النبيّ </w:t>
      </w:r>
      <w:r w:rsidRPr="001C1D0F">
        <w:rPr>
          <w:rStyle w:val="libAlaemChar"/>
          <w:rtl/>
        </w:rPr>
        <w:t>صلى‌الله‌عليه‌وآله‌وسلم</w:t>
      </w:r>
      <w:r w:rsidRPr="00CA1DF9">
        <w:rPr>
          <w:rtl/>
        </w:rPr>
        <w:t xml:space="preserve"> ، فقال : يا رسول الله ، هل أغير مع قومي</w:t>
      </w:r>
      <w:r>
        <w:rPr>
          <w:rtl/>
        </w:rPr>
        <w:t>؟</w:t>
      </w:r>
      <w:r w:rsidRPr="00CA1DF9">
        <w:rPr>
          <w:rtl/>
        </w:rPr>
        <w:t xml:space="preserve"> فقال : «يا زيد ، ذهب ذاك بالإسلام ، وذهبت نخوة الجاهليّة ، المسلمون إخوة.»</w:t>
      </w:r>
    </w:p>
    <w:p w14:paraId="5B91C924" w14:textId="77777777" w:rsidR="00ED61A7" w:rsidRDefault="00ED61A7" w:rsidP="00AE508F">
      <w:pPr>
        <w:pStyle w:val="libNormal"/>
        <w:rPr>
          <w:rtl/>
          <w:lang w:bidi="fa-IR"/>
        </w:rPr>
      </w:pPr>
      <w:r w:rsidRPr="004D4493">
        <w:rPr>
          <w:rStyle w:val="libBold2Char"/>
          <w:rtl/>
        </w:rPr>
        <w:t xml:space="preserve">2932 ـ زيد بن عمير العبديّ </w:t>
      </w:r>
      <w:r w:rsidRPr="004B4EF2">
        <w:rPr>
          <w:rStyle w:val="libFootnotenumChar"/>
          <w:rtl/>
        </w:rPr>
        <w:t>(3)</w:t>
      </w:r>
      <w:r w:rsidRPr="004D4493">
        <w:rPr>
          <w:rStyle w:val="libBold2Char"/>
          <w:rtl/>
        </w:rPr>
        <w:t xml:space="preserve"> </w:t>
      </w:r>
      <w:r w:rsidRPr="00CA1DF9">
        <w:rPr>
          <w:rtl/>
          <w:lang w:bidi="fa-IR"/>
        </w:rPr>
        <w:t>:</w:t>
      </w:r>
    </w:p>
    <w:p w14:paraId="02DE584D" w14:textId="77777777" w:rsidR="00ED61A7" w:rsidRPr="00CA1DF9" w:rsidRDefault="00ED61A7" w:rsidP="00AE508F">
      <w:pPr>
        <w:pStyle w:val="libNormal"/>
        <w:rPr>
          <w:rtl/>
        </w:rPr>
      </w:pPr>
      <w:r w:rsidRPr="00CA1DF9">
        <w:rPr>
          <w:rtl/>
        </w:rPr>
        <w:t>له صحبة. قاله أبو عمر ، ولم يزد. وأظنّه الّذي قبله.</w:t>
      </w:r>
    </w:p>
    <w:p w14:paraId="26EE3CDE" w14:textId="77777777" w:rsidR="00ED61A7" w:rsidRPr="00CA1DF9" w:rsidRDefault="00ED61A7" w:rsidP="00AE508F">
      <w:pPr>
        <w:pStyle w:val="libNormal"/>
        <w:rPr>
          <w:rtl/>
        </w:rPr>
      </w:pPr>
      <w:r w:rsidRPr="00CA1DF9">
        <w:rPr>
          <w:rtl/>
        </w:rPr>
        <w:t xml:space="preserve">وروى الحارث بن أبي أسامة من طريق الجارود أنه قرأ في نسخة عهد </w:t>
      </w:r>
      <w:r w:rsidRPr="004B4EF2">
        <w:rPr>
          <w:rStyle w:val="libFootnotenumChar"/>
          <w:rtl/>
        </w:rPr>
        <w:t>(4)</w:t>
      </w:r>
      <w:r w:rsidRPr="00CA1DF9">
        <w:rPr>
          <w:rtl/>
        </w:rPr>
        <w:t xml:space="preserve"> العلاء بن</w:t>
      </w:r>
    </w:p>
    <w:p w14:paraId="1CA1E1A7" w14:textId="77777777" w:rsidR="00ED61A7" w:rsidRPr="00CA1DF9" w:rsidRDefault="00ED61A7" w:rsidP="007952B1">
      <w:pPr>
        <w:pStyle w:val="libLine"/>
        <w:rPr>
          <w:rtl/>
        </w:rPr>
      </w:pPr>
      <w:r w:rsidRPr="00CA1DF9">
        <w:rPr>
          <w:rtl/>
        </w:rPr>
        <w:t>__________________</w:t>
      </w:r>
    </w:p>
    <w:p w14:paraId="095A7559" w14:textId="77777777" w:rsidR="00ED61A7" w:rsidRPr="00CA1DF9" w:rsidRDefault="00ED61A7" w:rsidP="004B4EF2">
      <w:pPr>
        <w:pStyle w:val="libFootnote0"/>
        <w:rPr>
          <w:rtl/>
          <w:lang w:bidi="fa-IR"/>
        </w:rPr>
      </w:pPr>
      <w:r>
        <w:rPr>
          <w:rtl/>
        </w:rPr>
        <w:t>(</w:t>
      </w:r>
      <w:r w:rsidRPr="00CA1DF9">
        <w:rPr>
          <w:rtl/>
        </w:rPr>
        <w:t>1) هذه الترجمة سقط في ن.</w:t>
      </w:r>
    </w:p>
    <w:p w14:paraId="6E549B37" w14:textId="77777777" w:rsidR="00ED61A7" w:rsidRPr="00CA1DF9" w:rsidRDefault="00ED61A7" w:rsidP="004B4EF2">
      <w:pPr>
        <w:pStyle w:val="libFootnote0"/>
        <w:rPr>
          <w:rtl/>
          <w:lang w:bidi="fa-IR"/>
        </w:rPr>
      </w:pPr>
      <w:r>
        <w:rPr>
          <w:rtl/>
        </w:rPr>
        <w:t>(</w:t>
      </w:r>
      <w:r w:rsidRPr="00CA1DF9">
        <w:rPr>
          <w:rtl/>
        </w:rPr>
        <w:t>2) تجريد أسماء الصحابة 1 / 201 ، أسد الغابة ت [1863]</w:t>
      </w:r>
      <w:r>
        <w:rPr>
          <w:rtl/>
        </w:rPr>
        <w:t>.</w:t>
      </w:r>
    </w:p>
    <w:p w14:paraId="3ED37C8D" w14:textId="77777777" w:rsidR="00ED61A7" w:rsidRPr="00CA1DF9" w:rsidRDefault="00ED61A7" w:rsidP="004B4EF2">
      <w:pPr>
        <w:pStyle w:val="libFootnote0"/>
        <w:rPr>
          <w:rtl/>
          <w:lang w:bidi="fa-IR"/>
        </w:rPr>
      </w:pPr>
      <w:r>
        <w:rPr>
          <w:rtl/>
        </w:rPr>
        <w:t>(</w:t>
      </w:r>
      <w:r w:rsidRPr="00CA1DF9">
        <w:rPr>
          <w:rtl/>
        </w:rPr>
        <w:t>3) أسد الغابة ت [1862] ، الاستيعاب ت [860]</w:t>
      </w:r>
      <w:r>
        <w:rPr>
          <w:rtl/>
        </w:rPr>
        <w:t>.</w:t>
      </w:r>
    </w:p>
    <w:p w14:paraId="525DF288"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عبد العلاء.</w:t>
      </w:r>
    </w:p>
    <w:p w14:paraId="792E25EB" w14:textId="77777777" w:rsidR="00ED61A7" w:rsidRPr="00CA1DF9" w:rsidRDefault="00ED61A7" w:rsidP="00ED61A7">
      <w:pPr>
        <w:rPr>
          <w:rtl/>
          <w:lang w:bidi="fa-IR"/>
        </w:rPr>
      </w:pPr>
      <w:r>
        <w:rPr>
          <w:rtl/>
          <w:lang w:bidi="fa-IR"/>
        </w:rPr>
        <w:br w:type="page"/>
      </w:r>
      <w:r w:rsidRPr="00CA1DF9">
        <w:rPr>
          <w:rtl/>
          <w:lang w:bidi="fa-IR"/>
        </w:rPr>
        <w:lastRenderedPageBreak/>
        <w:t>الحضرميّ : وشهد زيد بن عمير. وسيأتي في ترجمة شبيب بن قرّة شيء يتعلق به.</w:t>
      </w:r>
    </w:p>
    <w:p w14:paraId="7A719264" w14:textId="77777777" w:rsidR="00ED61A7" w:rsidRDefault="00ED61A7" w:rsidP="004D4493">
      <w:pPr>
        <w:pStyle w:val="libBold2"/>
        <w:rPr>
          <w:rtl/>
        </w:rPr>
      </w:pPr>
      <w:r w:rsidRPr="002F3E5A">
        <w:rPr>
          <w:rtl/>
        </w:rPr>
        <w:t>2933 ز</w:t>
      </w:r>
      <w:r>
        <w:rPr>
          <w:rtl/>
        </w:rPr>
        <w:t xml:space="preserve"> ـ </w:t>
      </w:r>
      <w:r w:rsidRPr="002F3E5A">
        <w:rPr>
          <w:rtl/>
        </w:rPr>
        <w:t>زيد بن غنم اللخميّ :</w:t>
      </w:r>
    </w:p>
    <w:p w14:paraId="720A076D" w14:textId="77777777" w:rsidR="00ED61A7" w:rsidRPr="00CA1DF9" w:rsidRDefault="00ED61A7" w:rsidP="00AE508F">
      <w:pPr>
        <w:pStyle w:val="libNormal"/>
        <w:rPr>
          <w:rtl/>
        </w:rPr>
      </w:pPr>
      <w:r w:rsidRPr="00CA1DF9">
        <w:rPr>
          <w:rtl/>
        </w:rPr>
        <w:t>ذكره أبو عمر في حاشية كتاب ابن السّكن ، ولم يذكره في الاستيعاب ، فنقلت من خطه أنه روي عنه حديث بإسناد مجهول مخرجه عن قوم من الأعراب ، ثم ساق بسنده إلى قيس بن صخر بن ثوابة اللّخمي من أهل نابلس ، عن محمد بن عاصم اللّخمي ، من أهل عقرباء عن عبد العزيز</w:t>
      </w:r>
      <w:r>
        <w:rPr>
          <w:rtl/>
        </w:rPr>
        <w:t xml:space="preserve"> ـ </w:t>
      </w:r>
      <w:r w:rsidRPr="00CA1DF9">
        <w:rPr>
          <w:rtl/>
        </w:rPr>
        <w:t xml:space="preserve">رجل منهم ، عن عبد الأطول ، عن زيد بن غنم اللّخمي قال : كنت مع النبيّ </w:t>
      </w:r>
      <w:r w:rsidRPr="001C1D0F">
        <w:rPr>
          <w:rStyle w:val="libAlaemChar"/>
          <w:rtl/>
        </w:rPr>
        <w:t>صلى‌الله‌عليه‌وآله‌وسلم</w:t>
      </w:r>
      <w:r w:rsidRPr="00CA1DF9">
        <w:rPr>
          <w:rtl/>
        </w:rPr>
        <w:t xml:space="preserve"> في بعض غزواته ، فكان لي فرس يصهل فحصبته ، فقال النبي </w:t>
      </w:r>
      <w:r w:rsidRPr="001C1D0F">
        <w:rPr>
          <w:rStyle w:val="libAlaemChar"/>
          <w:rtl/>
        </w:rPr>
        <w:t>صلى‌الله‌عليه‌وآله‌وسلم</w:t>
      </w:r>
      <w:r w:rsidRPr="00CA1DF9">
        <w:rPr>
          <w:rtl/>
        </w:rPr>
        <w:t xml:space="preserve"> : «ما كنت أحبّ ذلك</w:t>
      </w:r>
      <w:r>
        <w:rPr>
          <w:rtl/>
        </w:rPr>
        <w:t xml:space="preserve"> ..</w:t>
      </w:r>
      <w:r w:rsidRPr="00CA1DF9">
        <w:rPr>
          <w:rtl/>
        </w:rPr>
        <w:t>» الحديث.</w:t>
      </w:r>
    </w:p>
    <w:p w14:paraId="05CBDF9B" w14:textId="77777777" w:rsidR="00ED61A7" w:rsidRPr="00CA1DF9" w:rsidRDefault="00ED61A7" w:rsidP="00AE508F">
      <w:pPr>
        <w:pStyle w:val="libNormal"/>
        <w:rPr>
          <w:rtl/>
        </w:rPr>
      </w:pPr>
      <w:r w:rsidRPr="004D4493">
        <w:rPr>
          <w:rStyle w:val="libBold2Char"/>
          <w:rtl/>
        </w:rPr>
        <w:t xml:space="preserve">2934 ز ـ زيد بن قنفذ : </w:t>
      </w:r>
      <w:r w:rsidRPr="00CA1DF9">
        <w:rPr>
          <w:rtl/>
        </w:rPr>
        <w:t>بن زيد بن جدعان التيميّ.</w:t>
      </w:r>
    </w:p>
    <w:p w14:paraId="794DEC49" w14:textId="77777777" w:rsidR="00ED61A7" w:rsidRPr="00CA1DF9" w:rsidRDefault="00ED61A7" w:rsidP="00AE508F">
      <w:pPr>
        <w:pStyle w:val="libNormal"/>
        <w:rPr>
          <w:rtl/>
        </w:rPr>
      </w:pPr>
      <w:r w:rsidRPr="00CA1DF9">
        <w:rPr>
          <w:rtl/>
        </w:rPr>
        <w:t>وجدت له خبرا يدلّ على صحبته. قال عبد الرّزّاق في «مصنفه» ، عن ابن جريج :</w:t>
      </w:r>
      <w:r>
        <w:rPr>
          <w:rFonts w:hint="cs"/>
          <w:rtl/>
        </w:rPr>
        <w:t xml:space="preserve"> </w:t>
      </w:r>
      <w:r w:rsidRPr="00CA1DF9">
        <w:rPr>
          <w:rtl/>
        </w:rPr>
        <w:t>حدّثت أنه أوّل من قام بالنّاس بمكّة في خلافة عمر. وكان من شاء قام لنفسه ومن شاء طاف.</w:t>
      </w:r>
    </w:p>
    <w:p w14:paraId="3D6EA874" w14:textId="77777777" w:rsidR="00ED61A7" w:rsidRPr="00CA1DF9" w:rsidRDefault="00ED61A7" w:rsidP="00AE508F">
      <w:pPr>
        <w:pStyle w:val="libNormal"/>
        <w:rPr>
          <w:rtl/>
        </w:rPr>
      </w:pPr>
      <w:r w:rsidRPr="00CA1DF9">
        <w:rPr>
          <w:rtl/>
        </w:rPr>
        <w:t xml:space="preserve">قلت : ذكر أبو عمر في «التمهيد» أنّ أول ما جمع عمر النّاس على إمام في رمضان كان في سنة أربع عشرة ، فمن يكون حينئذ إماما يكون في عهد النبيّ </w:t>
      </w:r>
      <w:r w:rsidRPr="001C1D0F">
        <w:rPr>
          <w:rStyle w:val="libAlaemChar"/>
          <w:rtl/>
        </w:rPr>
        <w:t>صلى‌الله‌عليه‌وآله‌وسلم</w:t>
      </w:r>
      <w:r w:rsidRPr="00CA1DF9">
        <w:rPr>
          <w:rtl/>
        </w:rPr>
        <w:t xml:space="preserve"> مميّزا لا محالة ، وهو قرشيّ ، فثبت كونه صحابيّا ، إذ لم يبق من قريش عند موت النبيّ </w:t>
      </w:r>
      <w:r w:rsidRPr="001C1D0F">
        <w:rPr>
          <w:rStyle w:val="libAlaemChar"/>
          <w:rtl/>
        </w:rPr>
        <w:t>صلى‌الله‌عليه‌وآله‌وسلم</w:t>
      </w:r>
      <w:r w:rsidRPr="00CA1DF9">
        <w:rPr>
          <w:rtl/>
        </w:rPr>
        <w:t xml:space="preserve"> إلا من أسلم وصحب ، وسيأتي زيد بن المهاجر بن قنفذ.</w:t>
      </w:r>
      <w:r>
        <w:rPr>
          <w:rFonts w:hint="cs"/>
          <w:rtl/>
        </w:rPr>
        <w:t xml:space="preserve"> </w:t>
      </w:r>
      <w:r w:rsidRPr="00CA1DF9">
        <w:rPr>
          <w:rtl/>
        </w:rPr>
        <w:t>فالله أعلم ، هل هو أم عمه</w:t>
      </w:r>
      <w:r>
        <w:rPr>
          <w:rtl/>
        </w:rPr>
        <w:t>؟</w:t>
      </w:r>
    </w:p>
    <w:p w14:paraId="59412E66" w14:textId="77777777" w:rsidR="00ED61A7" w:rsidRPr="00CA1DF9" w:rsidRDefault="00ED61A7" w:rsidP="00AE508F">
      <w:pPr>
        <w:pStyle w:val="libNormal"/>
        <w:rPr>
          <w:rtl/>
        </w:rPr>
      </w:pPr>
      <w:r w:rsidRPr="004D4493">
        <w:rPr>
          <w:rStyle w:val="libBold2Char"/>
          <w:rtl/>
        </w:rPr>
        <w:t xml:space="preserve">2935 ـ زيد بن قيس </w:t>
      </w:r>
      <w:r w:rsidRPr="004B4EF2">
        <w:rPr>
          <w:rStyle w:val="libFootnotenumChar"/>
          <w:rtl/>
        </w:rPr>
        <w:t>(1)</w:t>
      </w:r>
      <w:r w:rsidRPr="004D4493">
        <w:rPr>
          <w:rStyle w:val="libBold2Char"/>
          <w:rtl/>
        </w:rPr>
        <w:t xml:space="preserve"> </w:t>
      </w:r>
      <w:r w:rsidRPr="00CA1DF9">
        <w:rPr>
          <w:rtl/>
        </w:rPr>
        <w:t>: تقدم في زيد بن رقيش.</w:t>
      </w:r>
    </w:p>
    <w:p w14:paraId="349DEB1A" w14:textId="77777777" w:rsidR="00ED61A7" w:rsidRPr="00CA1DF9" w:rsidRDefault="00ED61A7" w:rsidP="00AE508F">
      <w:pPr>
        <w:pStyle w:val="libNormal"/>
        <w:rPr>
          <w:rtl/>
          <w:lang w:bidi="fa-IR"/>
        </w:rPr>
      </w:pPr>
      <w:r w:rsidRPr="004D4493">
        <w:rPr>
          <w:rStyle w:val="libBold2Char"/>
          <w:rtl/>
        </w:rPr>
        <w:t xml:space="preserve">2936 ـ زيد بن كعب </w:t>
      </w:r>
      <w:r w:rsidRPr="004B4EF2">
        <w:rPr>
          <w:rStyle w:val="libFootnotenumChar"/>
          <w:rtl/>
        </w:rPr>
        <w:t>(2)</w:t>
      </w:r>
      <w:r w:rsidRPr="004D4493">
        <w:rPr>
          <w:rStyle w:val="libBold2Char"/>
          <w:rtl/>
        </w:rPr>
        <w:t xml:space="preserve"> </w:t>
      </w:r>
      <w:r w:rsidRPr="00CA1DF9">
        <w:rPr>
          <w:rtl/>
          <w:lang w:bidi="fa-IR"/>
        </w:rPr>
        <w:t>: أو كعب بن زيد.</w:t>
      </w:r>
    </w:p>
    <w:p w14:paraId="29511B70" w14:textId="77777777" w:rsidR="00ED61A7" w:rsidRPr="00CA1DF9" w:rsidRDefault="00ED61A7" w:rsidP="00AE508F">
      <w:pPr>
        <w:pStyle w:val="libNormal"/>
        <w:rPr>
          <w:rtl/>
        </w:rPr>
      </w:pPr>
      <w:r w:rsidRPr="00CA1DF9">
        <w:rPr>
          <w:rtl/>
        </w:rPr>
        <w:t xml:space="preserve">روى حديثه البغويّ من طريق القاسم بن مالك ، عن جميل بن زيد ، قال : صحبت شيخا من الأنصار يقال له كعب بن زيد أو زيد بن كعب ، فحدّثني أنّ رسول الله </w:t>
      </w:r>
      <w:r w:rsidRPr="001C1D0F">
        <w:rPr>
          <w:rStyle w:val="libAlaemChar"/>
          <w:rtl/>
        </w:rPr>
        <w:t>صلى‌الله‌عليه‌وآله‌وسلم</w:t>
      </w:r>
      <w:r w:rsidRPr="00CA1DF9">
        <w:rPr>
          <w:rtl/>
        </w:rPr>
        <w:t xml:space="preserve"> تزوّج امرأة من بني غفار ، فلما دخل عليها وقعد على الفراش ، ووضع ثوبه أبصر بكشحها بياضا ، فقال : ضمّي إليك ثيابك ، ولم يأخذ مما أعطاها شيئا.</w:t>
      </w:r>
    </w:p>
    <w:p w14:paraId="27966D1C" w14:textId="77777777" w:rsidR="00ED61A7" w:rsidRPr="00CA1DF9" w:rsidRDefault="00ED61A7" w:rsidP="007952B1">
      <w:pPr>
        <w:pStyle w:val="libLine"/>
        <w:rPr>
          <w:rtl/>
        </w:rPr>
      </w:pPr>
      <w:r w:rsidRPr="00CA1DF9">
        <w:rPr>
          <w:rtl/>
        </w:rPr>
        <w:t>__________________</w:t>
      </w:r>
    </w:p>
    <w:p w14:paraId="50E48158" w14:textId="77777777" w:rsidR="00ED61A7" w:rsidRPr="00CA1DF9" w:rsidRDefault="00ED61A7" w:rsidP="004B4EF2">
      <w:pPr>
        <w:pStyle w:val="libFootnote0"/>
        <w:rPr>
          <w:rtl/>
          <w:lang w:bidi="fa-IR"/>
        </w:rPr>
      </w:pPr>
      <w:r>
        <w:rPr>
          <w:rtl/>
        </w:rPr>
        <w:t>(</w:t>
      </w:r>
      <w:r w:rsidRPr="00CA1DF9">
        <w:rPr>
          <w:rtl/>
        </w:rPr>
        <w:t>1) أسد الغابة ت [1864]</w:t>
      </w:r>
      <w:r>
        <w:rPr>
          <w:rtl/>
        </w:rPr>
        <w:t>.</w:t>
      </w:r>
    </w:p>
    <w:p w14:paraId="6942F352" w14:textId="77777777" w:rsidR="00ED61A7" w:rsidRPr="00CA1DF9" w:rsidRDefault="00ED61A7" w:rsidP="004B4EF2">
      <w:pPr>
        <w:pStyle w:val="libFootnote0"/>
        <w:rPr>
          <w:rtl/>
          <w:lang w:bidi="fa-IR"/>
        </w:rPr>
      </w:pPr>
      <w:r>
        <w:rPr>
          <w:rtl/>
        </w:rPr>
        <w:t>(</w:t>
      </w:r>
      <w:r w:rsidRPr="00CA1DF9">
        <w:rPr>
          <w:rtl/>
        </w:rPr>
        <w:t>2) الثقات 3 / 141 ، تجريد أسماء الصحابة 1 / 201 ، الكاشف 1 / 341 ، تاريخ من دفن بالعراق 200 الطبقات 52 ، خلاصة تذهيب 1 / 354 ، تهذيب التهذيب 3 / 424 ، تقريب التهذيب 1 / 276 ، أسد الغابة ت [1868]</w:t>
      </w:r>
      <w:r>
        <w:rPr>
          <w:rtl/>
        </w:rPr>
        <w:t>.</w:t>
      </w:r>
    </w:p>
    <w:p w14:paraId="487D6F46" w14:textId="77777777" w:rsidR="00ED61A7" w:rsidRPr="00CA1DF9" w:rsidRDefault="00ED61A7" w:rsidP="00AE508F">
      <w:pPr>
        <w:pStyle w:val="libNormal"/>
        <w:rPr>
          <w:rtl/>
        </w:rPr>
      </w:pPr>
      <w:r>
        <w:rPr>
          <w:rtl/>
        </w:rPr>
        <w:br w:type="page"/>
      </w:r>
      <w:r w:rsidRPr="00CA1DF9">
        <w:rPr>
          <w:rtl/>
        </w:rPr>
        <w:lastRenderedPageBreak/>
        <w:t>ومن طريق أبي معاوية عن جميل ، عن زيد بن كعب ، ولم يشك.</w:t>
      </w:r>
    </w:p>
    <w:p w14:paraId="0F22AC25" w14:textId="77777777" w:rsidR="00ED61A7" w:rsidRPr="00CA1DF9" w:rsidRDefault="00ED61A7" w:rsidP="00AE508F">
      <w:pPr>
        <w:pStyle w:val="libNormal"/>
        <w:rPr>
          <w:rtl/>
        </w:rPr>
      </w:pPr>
      <w:r w:rsidRPr="00CA1DF9">
        <w:rPr>
          <w:rtl/>
        </w:rPr>
        <w:t>قال البغويّ : روى عن جميل بن زيد عن ابن عمر.</w:t>
      </w:r>
    </w:p>
    <w:p w14:paraId="4032C781" w14:textId="77777777" w:rsidR="00ED61A7" w:rsidRPr="00CA1DF9" w:rsidRDefault="00ED61A7" w:rsidP="00AE508F">
      <w:pPr>
        <w:pStyle w:val="libNormal"/>
        <w:rPr>
          <w:rtl/>
        </w:rPr>
      </w:pPr>
      <w:r w:rsidRPr="00CA1DF9">
        <w:rPr>
          <w:rtl/>
        </w:rPr>
        <w:t>قلت : وأخرجه الباوردي ، من طريق أبي معاوية كذلك. لكن قال زيد بن كعب بن عجرة.</w:t>
      </w:r>
    </w:p>
    <w:p w14:paraId="771C8550" w14:textId="77777777" w:rsidR="00ED61A7" w:rsidRPr="00CA1DF9" w:rsidRDefault="00ED61A7" w:rsidP="00AE508F">
      <w:pPr>
        <w:pStyle w:val="libNormal"/>
        <w:rPr>
          <w:rtl/>
        </w:rPr>
      </w:pPr>
      <w:r w:rsidRPr="00CA1DF9">
        <w:rPr>
          <w:rtl/>
        </w:rPr>
        <w:t>وأخرجه من طريق عباد بن العوام عن جميل ، فقال : عن كعب بن زيد</w:t>
      </w:r>
      <w:r>
        <w:rPr>
          <w:rtl/>
        </w:rPr>
        <w:t xml:space="preserve"> ـ </w:t>
      </w:r>
      <w:r w:rsidRPr="00CA1DF9">
        <w:rPr>
          <w:rtl/>
        </w:rPr>
        <w:t>ولم يشكّ.</w:t>
      </w:r>
    </w:p>
    <w:p w14:paraId="1C334C05" w14:textId="77777777" w:rsidR="00ED61A7" w:rsidRPr="00CA1DF9" w:rsidRDefault="00ED61A7" w:rsidP="00AE508F">
      <w:pPr>
        <w:pStyle w:val="libNormal"/>
        <w:rPr>
          <w:rtl/>
        </w:rPr>
      </w:pPr>
      <w:r w:rsidRPr="00CA1DF9">
        <w:rPr>
          <w:rtl/>
        </w:rPr>
        <w:t>ورواه محمد بن أبي حفصة فقال : عن جميل ، عن سعد بن زيد ، وقيل عنه ، عن سعيد بن زيد. وقيل : عنه ، عن عبد الله بن كعب.</w:t>
      </w:r>
    </w:p>
    <w:p w14:paraId="76F81C54" w14:textId="77777777" w:rsidR="00ED61A7" w:rsidRPr="00CA1DF9" w:rsidRDefault="00ED61A7" w:rsidP="00AE508F">
      <w:pPr>
        <w:pStyle w:val="libNormal"/>
        <w:rPr>
          <w:rtl/>
        </w:rPr>
      </w:pPr>
      <w:r w:rsidRPr="004D4493">
        <w:rPr>
          <w:rStyle w:val="libBold2Char"/>
          <w:rtl/>
        </w:rPr>
        <w:t xml:space="preserve">2937 ـ زيد بن كعب البهزي </w:t>
      </w:r>
      <w:r w:rsidRPr="004B4EF2">
        <w:rPr>
          <w:rStyle w:val="libFootnotenumChar"/>
          <w:rtl/>
        </w:rPr>
        <w:t>(1)</w:t>
      </w:r>
      <w:r w:rsidRPr="004D4493">
        <w:rPr>
          <w:rStyle w:val="libBold2Char"/>
          <w:rtl/>
        </w:rPr>
        <w:t xml:space="preserve"> </w:t>
      </w:r>
      <w:r w:rsidRPr="00CA1DF9">
        <w:rPr>
          <w:rtl/>
        </w:rPr>
        <w:t>: في ترجمة عمير بن سلمة عن البهزيّ في المبهمات.</w:t>
      </w:r>
    </w:p>
    <w:p w14:paraId="2763AB6B" w14:textId="77777777" w:rsidR="00ED61A7" w:rsidRPr="00CA1DF9" w:rsidRDefault="00ED61A7" w:rsidP="00AE508F">
      <w:pPr>
        <w:pStyle w:val="libNormal"/>
        <w:rPr>
          <w:rtl/>
        </w:rPr>
      </w:pPr>
      <w:r w:rsidRPr="004D4493">
        <w:rPr>
          <w:rStyle w:val="libBold2Char"/>
          <w:rtl/>
        </w:rPr>
        <w:t xml:space="preserve">2938 ـ زيد بن لبيد </w:t>
      </w:r>
      <w:r w:rsidRPr="004B4EF2">
        <w:rPr>
          <w:rStyle w:val="libFootnotenumChar"/>
          <w:rtl/>
        </w:rPr>
        <w:t>(2)</w:t>
      </w:r>
      <w:r w:rsidRPr="004D4493">
        <w:rPr>
          <w:rStyle w:val="libBold2Char"/>
          <w:rtl/>
        </w:rPr>
        <w:t xml:space="preserve"> </w:t>
      </w:r>
      <w:r w:rsidRPr="00CA1DF9">
        <w:rPr>
          <w:rtl/>
        </w:rPr>
        <w:t>: بن ثعلبة الأنصاريّ البياضيّ.</w:t>
      </w:r>
    </w:p>
    <w:p w14:paraId="35B3E6BD" w14:textId="77777777" w:rsidR="00ED61A7" w:rsidRPr="00CA1DF9" w:rsidRDefault="00ED61A7" w:rsidP="00AE508F">
      <w:pPr>
        <w:pStyle w:val="libNormal"/>
        <w:rPr>
          <w:rtl/>
        </w:rPr>
      </w:pPr>
      <w:r w:rsidRPr="00CA1DF9">
        <w:rPr>
          <w:rtl/>
        </w:rPr>
        <w:t>ذكره ابن لهيعة ، عن أبي الأسود ، عن عروة فيمن شهد العقبة. وأخرجه أبو نعيم وغيره.</w:t>
      </w:r>
    </w:p>
    <w:p w14:paraId="51A7A358" w14:textId="77777777" w:rsidR="00ED61A7" w:rsidRPr="00CA1DF9" w:rsidRDefault="00ED61A7" w:rsidP="00AE508F">
      <w:pPr>
        <w:pStyle w:val="libNormal"/>
        <w:rPr>
          <w:rtl/>
        </w:rPr>
      </w:pPr>
      <w:r w:rsidRPr="004D4493">
        <w:rPr>
          <w:rStyle w:val="libBold2Char"/>
          <w:rtl/>
        </w:rPr>
        <w:t xml:space="preserve">2939 ـ زيد بن لصيت </w:t>
      </w:r>
      <w:r w:rsidRPr="004B4EF2">
        <w:rPr>
          <w:rStyle w:val="libFootnotenumChar"/>
          <w:rtl/>
        </w:rPr>
        <w:t>(3)</w:t>
      </w:r>
      <w:r w:rsidRPr="004D4493">
        <w:rPr>
          <w:rStyle w:val="libBold2Char"/>
          <w:rtl/>
        </w:rPr>
        <w:t xml:space="preserve"> </w:t>
      </w:r>
      <w:r w:rsidRPr="00CA1DF9">
        <w:rPr>
          <w:rtl/>
        </w:rPr>
        <w:t>: بلام مهملة ومثناة مصغرا ، وقيل بنون أوله وآخره موحدة</w:t>
      </w:r>
      <w:r>
        <w:rPr>
          <w:rtl/>
        </w:rPr>
        <w:t xml:space="preserve"> ـ </w:t>
      </w:r>
      <w:r w:rsidRPr="00CA1DF9">
        <w:rPr>
          <w:rtl/>
        </w:rPr>
        <w:t xml:space="preserve">القينقاعي. </w:t>
      </w:r>
      <w:r w:rsidRPr="004B4EF2">
        <w:rPr>
          <w:rStyle w:val="libFootnotenumChar"/>
          <w:rtl/>
        </w:rPr>
        <w:t>(4)</w:t>
      </w:r>
    </w:p>
    <w:p w14:paraId="27325A23" w14:textId="77777777" w:rsidR="00ED61A7" w:rsidRPr="00CA1DF9" w:rsidRDefault="00ED61A7" w:rsidP="00AE508F">
      <w:pPr>
        <w:pStyle w:val="libNormal"/>
        <w:rPr>
          <w:rtl/>
        </w:rPr>
      </w:pPr>
      <w:r w:rsidRPr="00CA1DF9">
        <w:rPr>
          <w:rtl/>
        </w:rPr>
        <w:t>قال ابن إسحاق في «المغازيّ» : حدّثني عاصم بن عمر ، قال : في غزوة تبوك : وسار حتى إذا كان ببعض الطريق ضلّت ناقته ، فقال زيد بن لصيت ، وهو في رحل عمارة بن حزم : يزعم محمد أنه نبيّ وهو لا يدري أين ناقته</w:t>
      </w:r>
      <w:r>
        <w:rPr>
          <w:rtl/>
        </w:rPr>
        <w:t>؟</w:t>
      </w:r>
      <w:r w:rsidRPr="00CA1DF9">
        <w:rPr>
          <w:rtl/>
        </w:rPr>
        <w:t xml:space="preserve"> فقال رسول الله </w:t>
      </w:r>
      <w:r w:rsidRPr="001C1D0F">
        <w:rPr>
          <w:rStyle w:val="libAlaemChar"/>
          <w:rtl/>
        </w:rPr>
        <w:t>صلى‌الله‌عليه‌وآله‌وسلم</w:t>
      </w:r>
      <w:r w:rsidRPr="00CA1DF9">
        <w:rPr>
          <w:rtl/>
        </w:rPr>
        <w:t xml:space="preserve"> : إنّ رجلا قال كذا وكذا ، وإنّي والله لا أعلم إلّا ما علّمني الله ، هي في الوادي ، قد حبستها شجرة بزمامها ، فذهبوا فوجدوها. فرجع عمارة إلى رحله فأخبره بما اتفق ، فأعلموه بأن الّذي قال ذلك هو زيد فوجأ في عنقه ، وقال : اخرج عني ، والله لا تصحبني.</w:t>
      </w:r>
      <w:r>
        <w:rPr>
          <w:rFonts w:hint="cs"/>
          <w:rtl/>
        </w:rPr>
        <w:t xml:space="preserve"> </w:t>
      </w:r>
      <w:r w:rsidRPr="00CA1DF9">
        <w:rPr>
          <w:rtl/>
        </w:rPr>
        <w:t>قال ابن إسحاق : وقال بعض الناس : إن زيدا تاب. وقيل : لا.</w:t>
      </w:r>
    </w:p>
    <w:p w14:paraId="51B8AB28" w14:textId="77777777" w:rsidR="00ED61A7" w:rsidRPr="00CA1DF9" w:rsidRDefault="00ED61A7" w:rsidP="00AE508F">
      <w:pPr>
        <w:pStyle w:val="libNormal"/>
        <w:rPr>
          <w:rtl/>
          <w:lang w:bidi="fa-IR"/>
        </w:rPr>
      </w:pPr>
      <w:r w:rsidRPr="004D4493">
        <w:rPr>
          <w:rStyle w:val="libBold2Char"/>
          <w:rtl/>
        </w:rPr>
        <w:t xml:space="preserve">2940 ز ـ زيد بن لوذان الأنصاريّ : </w:t>
      </w:r>
      <w:r w:rsidRPr="00CA1DF9">
        <w:rPr>
          <w:rtl/>
          <w:lang w:bidi="fa-IR"/>
        </w:rPr>
        <w:t>أبو المعلّى. في الكنى.</w:t>
      </w:r>
    </w:p>
    <w:p w14:paraId="348B1172" w14:textId="77777777" w:rsidR="00ED61A7" w:rsidRPr="00CA1DF9" w:rsidRDefault="00ED61A7" w:rsidP="007952B1">
      <w:pPr>
        <w:pStyle w:val="libLine"/>
        <w:rPr>
          <w:rtl/>
        </w:rPr>
      </w:pPr>
      <w:r w:rsidRPr="00CA1DF9">
        <w:rPr>
          <w:rtl/>
        </w:rPr>
        <w:t>__________________</w:t>
      </w:r>
    </w:p>
    <w:p w14:paraId="56291C2D" w14:textId="77777777" w:rsidR="00ED61A7" w:rsidRPr="00CA1DF9" w:rsidRDefault="00ED61A7" w:rsidP="004B4EF2">
      <w:pPr>
        <w:pStyle w:val="libFootnote0"/>
        <w:rPr>
          <w:rtl/>
          <w:lang w:bidi="fa-IR"/>
        </w:rPr>
      </w:pPr>
      <w:r>
        <w:rPr>
          <w:rtl/>
        </w:rPr>
        <w:t>(</w:t>
      </w:r>
      <w:r w:rsidRPr="00CA1DF9">
        <w:rPr>
          <w:rtl/>
        </w:rPr>
        <w:t>1) أسد الغابة ت [1866] ، الاستيعاب ت [861]</w:t>
      </w:r>
      <w:r>
        <w:rPr>
          <w:rtl/>
        </w:rPr>
        <w:t>.</w:t>
      </w:r>
    </w:p>
    <w:p w14:paraId="022ADB6B" w14:textId="77777777" w:rsidR="00ED61A7" w:rsidRPr="00CA1DF9" w:rsidRDefault="00ED61A7" w:rsidP="004B4EF2">
      <w:pPr>
        <w:pStyle w:val="libFootnote0"/>
        <w:rPr>
          <w:rtl/>
          <w:lang w:bidi="fa-IR"/>
        </w:rPr>
      </w:pPr>
      <w:r>
        <w:rPr>
          <w:rtl/>
        </w:rPr>
        <w:t>(</w:t>
      </w:r>
      <w:r w:rsidRPr="00CA1DF9">
        <w:rPr>
          <w:rtl/>
        </w:rPr>
        <w:t>2) أسد الغابة ت [1869]</w:t>
      </w:r>
      <w:r>
        <w:rPr>
          <w:rtl/>
        </w:rPr>
        <w:t>.</w:t>
      </w:r>
    </w:p>
    <w:p w14:paraId="41304F05"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ب لصيب.</w:t>
      </w:r>
    </w:p>
    <w:p w14:paraId="755440AB" w14:textId="77777777" w:rsidR="00ED61A7" w:rsidRPr="00CA1DF9" w:rsidRDefault="00ED61A7" w:rsidP="004B4EF2">
      <w:pPr>
        <w:pStyle w:val="libFootnote0"/>
        <w:rPr>
          <w:rtl/>
          <w:lang w:bidi="fa-IR"/>
        </w:rPr>
      </w:pPr>
      <w:r>
        <w:rPr>
          <w:rtl/>
        </w:rPr>
        <w:t>(</w:t>
      </w:r>
      <w:r w:rsidRPr="00CA1DF9">
        <w:rPr>
          <w:rtl/>
        </w:rPr>
        <w:t>4) أسد الغابة ت [1870]</w:t>
      </w:r>
      <w:r>
        <w:rPr>
          <w:rtl/>
        </w:rPr>
        <w:t>.</w:t>
      </w:r>
    </w:p>
    <w:p w14:paraId="3C41C666"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2941 ـ زيد بن مربع </w:t>
      </w:r>
      <w:r w:rsidRPr="004B4EF2">
        <w:rPr>
          <w:rStyle w:val="libFootnotenumChar"/>
          <w:rtl/>
        </w:rPr>
        <w:t>(1)</w:t>
      </w:r>
      <w:r w:rsidRPr="004D4493">
        <w:rPr>
          <w:rStyle w:val="libBold2Char"/>
          <w:rtl/>
        </w:rPr>
        <w:t xml:space="preserve"> </w:t>
      </w:r>
      <w:r w:rsidRPr="00CA1DF9">
        <w:rPr>
          <w:rtl/>
        </w:rPr>
        <w:t>: ويقال عبد الله بن مربع في ترجمة يزيد بن شيبان ، عن ابن مربع في المبهمات.</w:t>
      </w:r>
    </w:p>
    <w:p w14:paraId="42650EA5" w14:textId="77777777" w:rsidR="00ED61A7" w:rsidRPr="00CA1DF9" w:rsidRDefault="00ED61A7" w:rsidP="00AE508F">
      <w:pPr>
        <w:pStyle w:val="libNormal"/>
        <w:rPr>
          <w:rtl/>
        </w:rPr>
      </w:pPr>
      <w:r w:rsidRPr="00CA1DF9">
        <w:rPr>
          <w:rtl/>
        </w:rPr>
        <w:t>قال البخاريّ : قال أحمد : اسم ابن مربع زيد. وقال غيره : يزيد. انتهى.</w:t>
      </w:r>
    </w:p>
    <w:p w14:paraId="39EFB6BE" w14:textId="77777777" w:rsidR="00ED61A7" w:rsidRPr="00CA1DF9" w:rsidRDefault="00ED61A7" w:rsidP="00AE508F">
      <w:pPr>
        <w:pStyle w:val="libNormal"/>
        <w:rPr>
          <w:rtl/>
        </w:rPr>
      </w:pPr>
      <w:r w:rsidRPr="00CA1DF9">
        <w:rPr>
          <w:rtl/>
        </w:rPr>
        <w:t>وقال عبّاس الدّوريّ ، وابن أبي خيثمة ، عن ابن معين أيضا : إن اسمه زيد.</w:t>
      </w:r>
    </w:p>
    <w:p w14:paraId="3C4278F5" w14:textId="77777777" w:rsidR="00ED61A7" w:rsidRPr="00CA1DF9" w:rsidRDefault="00ED61A7" w:rsidP="00AE508F">
      <w:pPr>
        <w:pStyle w:val="libNormal"/>
        <w:rPr>
          <w:rtl/>
        </w:rPr>
      </w:pPr>
      <w:r w:rsidRPr="004D4493">
        <w:rPr>
          <w:rStyle w:val="libBold2Char"/>
          <w:rtl/>
        </w:rPr>
        <w:t xml:space="preserve">2942 ـ زيد بن المزين بن قيس </w:t>
      </w:r>
      <w:r w:rsidRPr="004B4EF2">
        <w:rPr>
          <w:rStyle w:val="libFootnotenumChar"/>
          <w:rtl/>
        </w:rPr>
        <w:t>(2)</w:t>
      </w:r>
      <w:r w:rsidRPr="004D4493">
        <w:rPr>
          <w:rStyle w:val="libBold2Char"/>
          <w:rtl/>
        </w:rPr>
        <w:t xml:space="preserve"> </w:t>
      </w:r>
      <w:r w:rsidRPr="00CA1DF9">
        <w:rPr>
          <w:rtl/>
        </w:rPr>
        <w:t>: بن عدي بن أمية بن خدارة بن عوف بن الحارث بن الخزرج الأنصاريّ.</w:t>
      </w:r>
    </w:p>
    <w:p w14:paraId="5D2711FD" w14:textId="77777777" w:rsidR="00ED61A7" w:rsidRPr="00CA1DF9" w:rsidRDefault="00ED61A7" w:rsidP="00AE508F">
      <w:pPr>
        <w:pStyle w:val="libNormal"/>
        <w:rPr>
          <w:rtl/>
        </w:rPr>
      </w:pPr>
      <w:r w:rsidRPr="00CA1DF9">
        <w:rPr>
          <w:rtl/>
        </w:rPr>
        <w:t>ذكره موسى بن عقبة ، عن ابن شهاب ، فيمن شهد بدرا ، وكذا ذكره ابن إسحاق ، وكذا سماه القداح في نسب الأنصار ، وسماه الواقديّ يزيد</w:t>
      </w:r>
      <w:r>
        <w:rPr>
          <w:rtl/>
        </w:rPr>
        <w:t xml:space="preserve"> ـ </w:t>
      </w:r>
      <w:r w:rsidRPr="00CA1DF9">
        <w:rPr>
          <w:rtl/>
        </w:rPr>
        <w:t xml:space="preserve">بزيادة ياء في أوله ، وقال : آخى النبيّ </w:t>
      </w:r>
      <w:r w:rsidRPr="001C1D0F">
        <w:rPr>
          <w:rStyle w:val="libAlaemChar"/>
          <w:rtl/>
        </w:rPr>
        <w:t>صلى‌الله‌عليه‌وآله‌وسلم</w:t>
      </w:r>
      <w:r w:rsidRPr="00CA1DF9">
        <w:rPr>
          <w:rtl/>
        </w:rPr>
        <w:t xml:space="preserve"> بينه وبين مسطح بن أثاثة.</w:t>
      </w:r>
    </w:p>
    <w:p w14:paraId="3EE9FF96" w14:textId="77777777" w:rsidR="00ED61A7" w:rsidRDefault="00ED61A7" w:rsidP="00003931">
      <w:pPr>
        <w:pStyle w:val="libCenterBold1"/>
        <w:rPr>
          <w:rtl/>
        </w:rPr>
      </w:pPr>
      <w:r w:rsidRPr="00463647">
        <w:rPr>
          <w:rtl/>
        </w:rPr>
        <w:t>تنبيه</w:t>
      </w:r>
    </w:p>
    <w:p w14:paraId="31FEEDD1" w14:textId="77777777" w:rsidR="00ED61A7" w:rsidRPr="00CA1DF9" w:rsidRDefault="00ED61A7" w:rsidP="00AE508F">
      <w:pPr>
        <w:pStyle w:val="libNormal"/>
        <w:rPr>
          <w:rtl/>
        </w:rPr>
      </w:pPr>
      <w:r w:rsidRPr="00CA1DF9">
        <w:rPr>
          <w:rtl/>
        </w:rPr>
        <w:t>المزين بضم الميم وزاي ، آخره نون مصغر : ضبطه الدارقطنيّ وغيره ، وزعم طاهر ابن معوز أنه بكسر الميم ، وحكى ابن لهيعة عن أبي الأسود عن عروة أنه المرس</w:t>
      </w:r>
      <w:r>
        <w:rPr>
          <w:rtl/>
        </w:rPr>
        <w:t xml:space="preserve"> ـ </w:t>
      </w:r>
      <w:r w:rsidRPr="00CA1DF9">
        <w:rPr>
          <w:rtl/>
        </w:rPr>
        <w:t>كسر الميم وراء ساكنة مهملة بعدها مهملة. فالله أعلم.</w:t>
      </w:r>
    </w:p>
    <w:p w14:paraId="1BF639FA" w14:textId="77777777" w:rsidR="00ED61A7" w:rsidRPr="00CA1DF9" w:rsidRDefault="00ED61A7" w:rsidP="00AE508F">
      <w:pPr>
        <w:pStyle w:val="libNormal"/>
        <w:rPr>
          <w:rtl/>
          <w:lang w:bidi="fa-IR"/>
        </w:rPr>
      </w:pPr>
      <w:r w:rsidRPr="004D4493">
        <w:rPr>
          <w:rStyle w:val="libBold2Char"/>
          <w:rtl/>
        </w:rPr>
        <w:t xml:space="preserve">2943 ز ـ زيد بن معاذ الأنصاريّ الأوسيّ : </w:t>
      </w:r>
      <w:r w:rsidRPr="00CA1DF9">
        <w:rPr>
          <w:rtl/>
          <w:lang w:bidi="fa-IR"/>
        </w:rPr>
        <w:t>أخو سعد سيّد الأوس.</w:t>
      </w:r>
    </w:p>
    <w:p w14:paraId="501AF77F" w14:textId="77777777" w:rsidR="00ED61A7" w:rsidRPr="00CA1DF9" w:rsidRDefault="00ED61A7" w:rsidP="00AE508F">
      <w:pPr>
        <w:pStyle w:val="libNormal"/>
        <w:rPr>
          <w:rtl/>
        </w:rPr>
      </w:pPr>
      <w:r w:rsidRPr="00CA1DF9">
        <w:rPr>
          <w:rtl/>
        </w:rPr>
        <w:t>ذكر فيمن قتل كعب بن الأشرف ، قال عبد بن حميد في التفسير : أخبرنا إبراهيم بن الحكم بن أبان ، عن أبيه عن عكرمة</w:t>
      </w:r>
      <w:r>
        <w:rPr>
          <w:rtl/>
        </w:rPr>
        <w:t xml:space="preserve"> ..</w:t>
      </w:r>
      <w:r w:rsidRPr="00CA1DF9">
        <w:rPr>
          <w:rtl/>
        </w:rPr>
        <w:t>. فذكر القصّة ، وسمّاه فيهم ، ولم أر له ذكرا إلا في هذه الرواية.</w:t>
      </w:r>
    </w:p>
    <w:p w14:paraId="3595AE83" w14:textId="77777777" w:rsidR="00ED61A7" w:rsidRPr="00CA1DF9" w:rsidRDefault="00ED61A7" w:rsidP="00AE508F">
      <w:pPr>
        <w:pStyle w:val="libNormal"/>
        <w:rPr>
          <w:rtl/>
          <w:lang w:bidi="fa-IR"/>
        </w:rPr>
      </w:pPr>
      <w:r w:rsidRPr="004D4493">
        <w:rPr>
          <w:rStyle w:val="libBold2Char"/>
          <w:rtl/>
        </w:rPr>
        <w:t xml:space="preserve">2944 ـ زيد بن معاوية النميريّ </w:t>
      </w:r>
      <w:r w:rsidRPr="004B4EF2">
        <w:rPr>
          <w:rStyle w:val="libFootnotenumChar"/>
          <w:rtl/>
        </w:rPr>
        <w:t>(3)</w:t>
      </w:r>
      <w:r w:rsidRPr="004D4493">
        <w:rPr>
          <w:rStyle w:val="libBold2Char"/>
          <w:rtl/>
        </w:rPr>
        <w:t xml:space="preserve"> </w:t>
      </w:r>
      <w:r w:rsidRPr="00CA1DF9">
        <w:rPr>
          <w:rtl/>
          <w:lang w:bidi="fa-IR"/>
        </w:rPr>
        <w:t xml:space="preserve">: عم قرة </w:t>
      </w:r>
      <w:r w:rsidRPr="004B4EF2">
        <w:rPr>
          <w:rStyle w:val="libFootnotenumChar"/>
          <w:rtl/>
        </w:rPr>
        <w:t>(4)</w:t>
      </w:r>
      <w:r w:rsidRPr="00CA1DF9">
        <w:rPr>
          <w:rtl/>
          <w:lang w:bidi="fa-IR"/>
        </w:rPr>
        <w:t xml:space="preserve"> بن دعموص.</w:t>
      </w:r>
    </w:p>
    <w:p w14:paraId="4A54963B" w14:textId="77777777" w:rsidR="00ED61A7" w:rsidRPr="00CA1DF9" w:rsidRDefault="00ED61A7" w:rsidP="00AE508F">
      <w:pPr>
        <w:pStyle w:val="libNormal"/>
        <w:rPr>
          <w:rtl/>
        </w:rPr>
      </w:pPr>
      <w:r w:rsidRPr="00CA1DF9">
        <w:rPr>
          <w:rtl/>
        </w:rPr>
        <w:t>له ذكر في حديث قرّة ، وذكر في حديث علي بن فلان النميريّ.</w:t>
      </w:r>
    </w:p>
    <w:p w14:paraId="2A142994" w14:textId="77777777" w:rsidR="00ED61A7" w:rsidRPr="00CA1DF9" w:rsidRDefault="00ED61A7" w:rsidP="00AE508F">
      <w:pPr>
        <w:pStyle w:val="libNormal"/>
        <w:rPr>
          <w:rtl/>
        </w:rPr>
      </w:pPr>
      <w:r w:rsidRPr="00CA1DF9">
        <w:rPr>
          <w:rtl/>
        </w:rPr>
        <w:t>وقال ابن أبي حاتم : روى الشاذكوني ، عن يزيد بن عبد الملك النميريّ ، عن عائذ بن</w:t>
      </w:r>
    </w:p>
    <w:p w14:paraId="628BEBEE" w14:textId="77777777" w:rsidR="00ED61A7" w:rsidRPr="00CA1DF9" w:rsidRDefault="00ED61A7" w:rsidP="007952B1">
      <w:pPr>
        <w:pStyle w:val="libLine"/>
        <w:rPr>
          <w:rtl/>
        </w:rPr>
      </w:pPr>
      <w:r w:rsidRPr="00CA1DF9">
        <w:rPr>
          <w:rtl/>
        </w:rPr>
        <w:t>__________________</w:t>
      </w:r>
    </w:p>
    <w:p w14:paraId="2CE6E925" w14:textId="77777777" w:rsidR="00ED61A7" w:rsidRPr="00CA1DF9" w:rsidRDefault="00ED61A7" w:rsidP="004B4EF2">
      <w:pPr>
        <w:pStyle w:val="libFootnote0"/>
        <w:rPr>
          <w:rtl/>
          <w:lang w:bidi="fa-IR"/>
        </w:rPr>
      </w:pPr>
      <w:r>
        <w:rPr>
          <w:rtl/>
        </w:rPr>
        <w:t>(</w:t>
      </w:r>
      <w:r w:rsidRPr="00CA1DF9">
        <w:rPr>
          <w:rtl/>
        </w:rPr>
        <w:t>1) الثقات 3 / 140 ، تجريد أسماء الصحابة 1 / 201 ، بقي بن مخلد 161 ، الكاشف 1 / 342 ، الاستبصار 236 ، خلاصة التذهيب 1 / 355 ، تهذيب التهذيب 3 / 455 ، تقريب التهذيب 1 / 277 ، الوافي بالوفيات 15 / 26 ، التاريخ الكبير 3 / 380 ، أسد الغابة ت [1872] ، الاستيعاب ت [862]</w:t>
      </w:r>
      <w:r>
        <w:rPr>
          <w:rtl/>
        </w:rPr>
        <w:t>.</w:t>
      </w:r>
    </w:p>
    <w:p w14:paraId="318B088F" w14:textId="77777777" w:rsidR="00ED61A7" w:rsidRPr="00CA1DF9" w:rsidRDefault="00ED61A7" w:rsidP="004B4EF2">
      <w:pPr>
        <w:pStyle w:val="libFootnote0"/>
        <w:rPr>
          <w:rtl/>
          <w:lang w:bidi="fa-IR"/>
        </w:rPr>
      </w:pPr>
      <w:r>
        <w:rPr>
          <w:rtl/>
        </w:rPr>
        <w:t>(</w:t>
      </w:r>
      <w:r w:rsidRPr="00CA1DF9">
        <w:rPr>
          <w:rtl/>
        </w:rPr>
        <w:t>2) تبصير المنتبه 4 / 1278 ، أسد الغابة ت [1874] ، الاستيعاب [863]</w:t>
      </w:r>
      <w:r>
        <w:rPr>
          <w:rtl/>
        </w:rPr>
        <w:t>.</w:t>
      </w:r>
    </w:p>
    <w:p w14:paraId="3DD420CE" w14:textId="77777777" w:rsidR="00ED61A7" w:rsidRPr="00CA1DF9" w:rsidRDefault="00ED61A7" w:rsidP="004B4EF2">
      <w:pPr>
        <w:pStyle w:val="libFootnote0"/>
        <w:rPr>
          <w:rtl/>
          <w:lang w:bidi="fa-IR"/>
        </w:rPr>
      </w:pPr>
      <w:r>
        <w:rPr>
          <w:rtl/>
        </w:rPr>
        <w:t>(</w:t>
      </w:r>
      <w:r w:rsidRPr="00CA1DF9">
        <w:rPr>
          <w:rtl/>
        </w:rPr>
        <w:t>3) أسد الغابة ت [1875]</w:t>
      </w:r>
      <w:r>
        <w:rPr>
          <w:rtl/>
        </w:rPr>
        <w:t>.</w:t>
      </w:r>
    </w:p>
    <w:p w14:paraId="0DFB43EC" w14:textId="77777777" w:rsidR="00ED61A7" w:rsidRPr="00CA1DF9" w:rsidRDefault="00ED61A7" w:rsidP="004B4EF2">
      <w:pPr>
        <w:pStyle w:val="libFootnote0"/>
        <w:rPr>
          <w:rtl/>
          <w:lang w:bidi="fa-IR"/>
        </w:rPr>
      </w:pPr>
      <w:r>
        <w:rPr>
          <w:rtl/>
        </w:rPr>
        <w:t>(</w:t>
      </w:r>
      <w:r w:rsidRPr="00CA1DF9">
        <w:rPr>
          <w:rtl/>
        </w:rPr>
        <w:t xml:space="preserve">4) في </w:t>
      </w:r>
      <w:r>
        <w:rPr>
          <w:rtl/>
        </w:rPr>
        <w:t>أ</w:t>
      </w:r>
      <w:r w:rsidRPr="00CA1DF9">
        <w:rPr>
          <w:rtl/>
        </w:rPr>
        <w:t>فروة.</w:t>
      </w:r>
    </w:p>
    <w:p w14:paraId="7B697A57" w14:textId="77777777" w:rsidR="00ED61A7" w:rsidRPr="00CA1DF9" w:rsidRDefault="00ED61A7" w:rsidP="00ED61A7">
      <w:pPr>
        <w:rPr>
          <w:rtl/>
          <w:lang w:bidi="fa-IR"/>
        </w:rPr>
      </w:pPr>
      <w:r>
        <w:rPr>
          <w:rtl/>
          <w:lang w:bidi="fa-IR"/>
        </w:rPr>
        <w:br w:type="page"/>
      </w:r>
      <w:r w:rsidRPr="00CA1DF9">
        <w:rPr>
          <w:rtl/>
          <w:lang w:bidi="fa-IR"/>
        </w:rPr>
        <w:lastRenderedPageBreak/>
        <w:t xml:space="preserve">ربيعة ، عن زيد بن معاوية. عن النبيّ </w:t>
      </w:r>
      <w:r w:rsidRPr="001C1D0F">
        <w:rPr>
          <w:rStyle w:val="libAlaemChar"/>
          <w:rtl/>
        </w:rPr>
        <w:t>صلى‌الله‌عليه‌وآله‌وسلم</w:t>
      </w:r>
      <w:r w:rsidRPr="00CA1DF9">
        <w:rPr>
          <w:rtl/>
          <w:lang w:bidi="fa-IR"/>
        </w:rPr>
        <w:t xml:space="preserve"> في الماعون ، قال : تفرد به الشاذكوني.</w:t>
      </w:r>
    </w:p>
    <w:p w14:paraId="188751FF" w14:textId="77777777" w:rsidR="00ED61A7" w:rsidRPr="00CA1DF9" w:rsidRDefault="00ED61A7" w:rsidP="00AE508F">
      <w:pPr>
        <w:pStyle w:val="libNormal"/>
        <w:rPr>
          <w:rtl/>
        </w:rPr>
      </w:pPr>
      <w:r w:rsidRPr="00CA1DF9">
        <w:rPr>
          <w:rtl/>
        </w:rPr>
        <w:t>وقد أخرجه الباوردي من طريق ليس فيها الشاذكوني.</w:t>
      </w:r>
    </w:p>
    <w:p w14:paraId="1A6156D1" w14:textId="77777777" w:rsidR="00ED61A7" w:rsidRDefault="00ED61A7" w:rsidP="004D4493">
      <w:pPr>
        <w:pStyle w:val="libBold2"/>
        <w:rPr>
          <w:rtl/>
        </w:rPr>
      </w:pPr>
      <w:r w:rsidRPr="002F3E5A">
        <w:rPr>
          <w:rtl/>
        </w:rPr>
        <w:t>2945 ز</w:t>
      </w:r>
      <w:r>
        <w:rPr>
          <w:rtl/>
        </w:rPr>
        <w:t xml:space="preserve"> ـ </w:t>
      </w:r>
      <w:r w:rsidRPr="002F3E5A">
        <w:rPr>
          <w:rtl/>
        </w:rPr>
        <w:t>زيد بن المعلى الأنصاريّ :</w:t>
      </w:r>
    </w:p>
    <w:p w14:paraId="234C45BA" w14:textId="77777777" w:rsidR="00ED61A7" w:rsidRPr="00CA1DF9" w:rsidRDefault="00ED61A7" w:rsidP="00AE508F">
      <w:pPr>
        <w:pStyle w:val="libNormal"/>
        <w:rPr>
          <w:rtl/>
        </w:rPr>
      </w:pPr>
      <w:r w:rsidRPr="00CA1DF9">
        <w:rPr>
          <w:rtl/>
        </w:rPr>
        <w:t>قال أبو عبيد : شهد هو وإخوته : رافع ، وعبيد ، وأبو قيس</w:t>
      </w:r>
      <w:r>
        <w:rPr>
          <w:rtl/>
        </w:rPr>
        <w:t xml:space="preserve"> ـ </w:t>
      </w:r>
      <w:r w:rsidRPr="00CA1DF9">
        <w:rPr>
          <w:rtl/>
        </w:rPr>
        <w:t>بدرا فيمن شهدها من بني مالك بن زيد مناة.</w:t>
      </w:r>
    </w:p>
    <w:p w14:paraId="401BB415" w14:textId="77777777" w:rsidR="00ED61A7" w:rsidRPr="00CA1DF9" w:rsidRDefault="00ED61A7" w:rsidP="00AE508F">
      <w:pPr>
        <w:pStyle w:val="libNormal"/>
        <w:rPr>
          <w:rtl/>
        </w:rPr>
      </w:pPr>
      <w:r w:rsidRPr="00CA1DF9">
        <w:rPr>
          <w:rtl/>
        </w:rPr>
        <w:t>استدركه ابن فتحون.</w:t>
      </w:r>
    </w:p>
    <w:p w14:paraId="01D8565C" w14:textId="77777777" w:rsidR="00ED61A7" w:rsidRPr="00CA1DF9" w:rsidRDefault="00ED61A7" w:rsidP="00AE508F">
      <w:pPr>
        <w:pStyle w:val="libNormal"/>
        <w:rPr>
          <w:rtl/>
        </w:rPr>
      </w:pPr>
      <w:r w:rsidRPr="004D4493">
        <w:rPr>
          <w:rStyle w:val="libBold2Char"/>
          <w:rtl/>
        </w:rPr>
        <w:t xml:space="preserve">2946 ـ زيد بن ملحان بن خالد </w:t>
      </w:r>
      <w:r w:rsidRPr="004B4EF2">
        <w:rPr>
          <w:rStyle w:val="libFootnotenumChar"/>
          <w:rtl/>
        </w:rPr>
        <w:t>(1)</w:t>
      </w:r>
      <w:r w:rsidRPr="004D4493">
        <w:rPr>
          <w:rStyle w:val="libBold2Char"/>
          <w:rtl/>
        </w:rPr>
        <w:t xml:space="preserve"> </w:t>
      </w:r>
      <w:r w:rsidRPr="00CA1DF9">
        <w:rPr>
          <w:rtl/>
        </w:rPr>
        <w:t>: بن زيد بن حرام بن جندب بن عامر بن غنم بن عدي بن النّجار.</w:t>
      </w:r>
    </w:p>
    <w:p w14:paraId="6375BAE5" w14:textId="77777777" w:rsidR="00ED61A7" w:rsidRPr="00CA1DF9" w:rsidRDefault="00ED61A7" w:rsidP="00AE508F">
      <w:pPr>
        <w:pStyle w:val="libNormal"/>
        <w:rPr>
          <w:rtl/>
        </w:rPr>
      </w:pPr>
      <w:r w:rsidRPr="00CA1DF9">
        <w:rPr>
          <w:rtl/>
        </w:rPr>
        <w:t>شهد أحدا ، واستشهد يوم جسر أبي عبيد قال العدويّ : واستدركه ابن الأثير ، عن الأشيري.</w:t>
      </w:r>
      <w:r>
        <w:rPr>
          <w:rFonts w:hint="cs"/>
          <w:rtl/>
        </w:rPr>
        <w:t xml:space="preserve"> </w:t>
      </w:r>
      <w:r w:rsidRPr="004B4EF2">
        <w:rPr>
          <w:rStyle w:val="libFootnotenumChar"/>
          <w:rtl/>
        </w:rPr>
        <w:t>(2)</w:t>
      </w:r>
    </w:p>
    <w:p w14:paraId="368FDB3B" w14:textId="77777777" w:rsidR="00ED61A7" w:rsidRPr="00CA1DF9" w:rsidRDefault="00ED61A7" w:rsidP="00AE508F">
      <w:pPr>
        <w:pStyle w:val="libNormal"/>
        <w:rPr>
          <w:rtl/>
        </w:rPr>
      </w:pPr>
      <w:r w:rsidRPr="004D4493">
        <w:rPr>
          <w:rStyle w:val="libBold2Char"/>
          <w:rtl/>
        </w:rPr>
        <w:t xml:space="preserve">2947 ز ـ زيد بن المهاجر : </w:t>
      </w:r>
      <w:r w:rsidRPr="00CA1DF9">
        <w:rPr>
          <w:rtl/>
        </w:rPr>
        <w:t>بن قنفذ بن زيد بن جدعان التيميّ ، والد محمد.</w:t>
      </w:r>
    </w:p>
    <w:p w14:paraId="47DA3076" w14:textId="77777777" w:rsidR="00ED61A7" w:rsidRPr="00CA1DF9" w:rsidRDefault="00ED61A7" w:rsidP="00AE508F">
      <w:pPr>
        <w:pStyle w:val="libNormal"/>
        <w:rPr>
          <w:rtl/>
        </w:rPr>
      </w:pPr>
      <w:r w:rsidRPr="00CA1DF9">
        <w:rPr>
          <w:rtl/>
        </w:rPr>
        <w:t xml:space="preserve">لابنه صحبة ، وأما زيد هذا فذكر ابن أبي حاتم أنّ محمد بن زيد بن المهاجر روى عن أبيه. قال : كنا نصلي مع عمر الجمعة ، وإنا لنماري في الفداء </w:t>
      </w:r>
      <w:r w:rsidRPr="004B4EF2">
        <w:rPr>
          <w:rStyle w:val="libFootnotenumChar"/>
          <w:rtl/>
        </w:rPr>
        <w:t>(3)</w:t>
      </w:r>
      <w:r>
        <w:rPr>
          <w:rtl/>
        </w:rPr>
        <w:t>.</w:t>
      </w:r>
      <w:r w:rsidRPr="00CA1DF9">
        <w:rPr>
          <w:rtl/>
        </w:rPr>
        <w:t xml:space="preserve"> انتهى.</w:t>
      </w:r>
    </w:p>
    <w:p w14:paraId="18820A64" w14:textId="77777777" w:rsidR="00ED61A7" w:rsidRPr="00CA1DF9" w:rsidRDefault="00ED61A7" w:rsidP="00AE508F">
      <w:pPr>
        <w:pStyle w:val="libNormal"/>
        <w:rPr>
          <w:rtl/>
        </w:rPr>
      </w:pPr>
      <w:r w:rsidRPr="00CA1DF9">
        <w:rPr>
          <w:rtl/>
        </w:rPr>
        <w:t xml:space="preserve">وهذا يدلّ على إدراكه النبي </w:t>
      </w:r>
      <w:r w:rsidRPr="001C1D0F">
        <w:rPr>
          <w:rStyle w:val="libAlaemChar"/>
          <w:rtl/>
        </w:rPr>
        <w:t>صلى‌الله‌عليه‌وآله‌وسلم</w:t>
      </w:r>
      <w:r w:rsidRPr="00CA1DF9">
        <w:rPr>
          <w:rtl/>
        </w:rPr>
        <w:t xml:space="preserve"> ، وقد تقدم ذكره في زيد ابن قنفذ.</w:t>
      </w:r>
    </w:p>
    <w:p w14:paraId="4FD56AE7" w14:textId="77777777" w:rsidR="00ED61A7" w:rsidRPr="00CA1DF9" w:rsidRDefault="00ED61A7" w:rsidP="00AE508F">
      <w:pPr>
        <w:pStyle w:val="libNormal"/>
        <w:rPr>
          <w:rtl/>
        </w:rPr>
      </w:pPr>
      <w:r w:rsidRPr="004D4493">
        <w:rPr>
          <w:rStyle w:val="libBold2Char"/>
          <w:rtl/>
        </w:rPr>
        <w:t xml:space="preserve">2948 ـ زيد الخيل </w:t>
      </w:r>
      <w:r w:rsidRPr="004B4EF2">
        <w:rPr>
          <w:rStyle w:val="libFootnotenumChar"/>
          <w:rtl/>
        </w:rPr>
        <w:t>(4)</w:t>
      </w:r>
      <w:r w:rsidRPr="004D4493">
        <w:rPr>
          <w:rStyle w:val="libBold2Char"/>
          <w:rtl/>
        </w:rPr>
        <w:t xml:space="preserve"> </w:t>
      </w:r>
      <w:r w:rsidRPr="00CA1DF9">
        <w:rPr>
          <w:rtl/>
        </w:rPr>
        <w:t>: بن مهلهل بن زيد بن منهب بن عبد رضا بن أفصى بن المختلس بن ثوب بن كنانة بن مالك بن نابل بن عمرو بن الغوث بن طيِّئ الطائي.</w:t>
      </w:r>
    </w:p>
    <w:p w14:paraId="4973122F" w14:textId="77777777" w:rsidR="00ED61A7" w:rsidRPr="00CA1DF9" w:rsidRDefault="00ED61A7" w:rsidP="00AE508F">
      <w:pPr>
        <w:pStyle w:val="libNormal"/>
        <w:rPr>
          <w:rtl/>
        </w:rPr>
      </w:pPr>
      <w:r w:rsidRPr="00CA1DF9">
        <w:rPr>
          <w:rtl/>
        </w:rPr>
        <w:t xml:space="preserve">وفد في سنة تسع ، وسماه النبيّ </w:t>
      </w:r>
      <w:r w:rsidRPr="001C1D0F">
        <w:rPr>
          <w:rStyle w:val="libAlaemChar"/>
          <w:rtl/>
        </w:rPr>
        <w:t>صلى‌الله‌عليه‌وآله‌وسلم</w:t>
      </w:r>
      <w:r w:rsidRPr="00CA1DF9">
        <w:rPr>
          <w:rtl/>
        </w:rPr>
        <w:t xml:space="preserve"> زيد الخير.</w:t>
      </w:r>
    </w:p>
    <w:p w14:paraId="5E8D6EFD" w14:textId="77777777" w:rsidR="00ED61A7" w:rsidRPr="00CA1DF9" w:rsidRDefault="00ED61A7" w:rsidP="00AE508F">
      <w:pPr>
        <w:pStyle w:val="libNormal"/>
        <w:rPr>
          <w:rtl/>
        </w:rPr>
      </w:pPr>
      <w:r w:rsidRPr="00CA1DF9">
        <w:rPr>
          <w:rtl/>
        </w:rPr>
        <w:t>قال ابن أبي حاتم ليس يروى عنه حديث.</w:t>
      </w:r>
    </w:p>
    <w:p w14:paraId="72E7B88C" w14:textId="77777777" w:rsidR="00ED61A7" w:rsidRPr="00CA1DF9" w:rsidRDefault="00ED61A7" w:rsidP="00AE508F">
      <w:pPr>
        <w:pStyle w:val="libNormal"/>
        <w:rPr>
          <w:rtl/>
        </w:rPr>
      </w:pPr>
      <w:r w:rsidRPr="00CA1DF9">
        <w:rPr>
          <w:rtl/>
        </w:rPr>
        <w:t>وروى البخاريّ ومسلم ، من طريق عبد الرحمن بن أبي نعم ، عن أبي سعيد الخدريّ ،</w:t>
      </w:r>
    </w:p>
    <w:p w14:paraId="3E9FCE7E" w14:textId="77777777" w:rsidR="00ED61A7" w:rsidRPr="00CA1DF9" w:rsidRDefault="00ED61A7" w:rsidP="007952B1">
      <w:pPr>
        <w:pStyle w:val="libLine"/>
        <w:rPr>
          <w:rtl/>
        </w:rPr>
      </w:pPr>
      <w:r w:rsidRPr="00CA1DF9">
        <w:rPr>
          <w:rtl/>
        </w:rPr>
        <w:t>__________________</w:t>
      </w:r>
    </w:p>
    <w:p w14:paraId="13C18687" w14:textId="77777777" w:rsidR="00ED61A7" w:rsidRPr="00CA1DF9" w:rsidRDefault="00ED61A7" w:rsidP="004B4EF2">
      <w:pPr>
        <w:pStyle w:val="libFootnote0"/>
        <w:rPr>
          <w:rtl/>
          <w:lang w:bidi="fa-IR"/>
        </w:rPr>
      </w:pPr>
      <w:r>
        <w:rPr>
          <w:rtl/>
        </w:rPr>
        <w:t>(</w:t>
      </w:r>
      <w:r w:rsidRPr="00CA1DF9">
        <w:rPr>
          <w:rtl/>
        </w:rPr>
        <w:t>1) أسد الغابة ت [1876]</w:t>
      </w:r>
      <w:r>
        <w:rPr>
          <w:rtl/>
        </w:rPr>
        <w:t>.</w:t>
      </w:r>
    </w:p>
    <w:p w14:paraId="025298DA" w14:textId="77777777" w:rsidR="00ED61A7" w:rsidRPr="00CA1DF9" w:rsidRDefault="00ED61A7" w:rsidP="004B4EF2">
      <w:pPr>
        <w:pStyle w:val="libFootnote0"/>
        <w:rPr>
          <w:rtl/>
          <w:lang w:bidi="fa-IR"/>
        </w:rPr>
      </w:pPr>
      <w:r>
        <w:rPr>
          <w:rtl/>
        </w:rPr>
        <w:t>(</w:t>
      </w:r>
      <w:r w:rsidRPr="00CA1DF9">
        <w:rPr>
          <w:rtl/>
        </w:rPr>
        <w:t xml:space="preserve">2) في </w:t>
      </w:r>
      <w:r>
        <w:rPr>
          <w:rtl/>
        </w:rPr>
        <w:t>أ</w:t>
      </w:r>
      <w:r w:rsidRPr="00CA1DF9">
        <w:rPr>
          <w:rtl/>
        </w:rPr>
        <w:t>الأسدي.</w:t>
      </w:r>
    </w:p>
    <w:p w14:paraId="35BE9253"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وإنا لنتمارى في الغداء</w:t>
      </w:r>
    </w:p>
    <w:p w14:paraId="6B005DA8" w14:textId="77777777" w:rsidR="00ED61A7" w:rsidRPr="00CA1DF9" w:rsidRDefault="00ED61A7" w:rsidP="004B4EF2">
      <w:pPr>
        <w:pStyle w:val="libFootnote0"/>
        <w:rPr>
          <w:rtl/>
          <w:lang w:bidi="fa-IR"/>
        </w:rPr>
      </w:pPr>
      <w:r>
        <w:rPr>
          <w:rtl/>
        </w:rPr>
        <w:t>(</w:t>
      </w:r>
      <w:r w:rsidRPr="00CA1DF9">
        <w:rPr>
          <w:rtl/>
        </w:rPr>
        <w:t>4) أسد الغابة ت [1877] ، الاستيعاب ت [866] ، الثقات 3 / 141 ، تجريد أسماء الصحابة 1 / 202 ، الأعلام 3 / 61 ، الوافي بالوفيات 15 / 40.</w:t>
      </w:r>
    </w:p>
    <w:p w14:paraId="0815EF45" w14:textId="77777777" w:rsidR="00ED61A7" w:rsidRDefault="00ED61A7" w:rsidP="00166B36">
      <w:pPr>
        <w:pStyle w:val="libFootnote0"/>
        <w:rPr>
          <w:rtl/>
        </w:rPr>
      </w:pPr>
      <w:r>
        <w:rPr>
          <w:rFonts w:hint="cs"/>
          <w:rtl/>
        </w:rPr>
        <w:t>الإصابة/ج2/م33</w:t>
      </w:r>
    </w:p>
    <w:p w14:paraId="4C88D9A5" w14:textId="77777777" w:rsidR="00ED61A7" w:rsidRPr="00CA1DF9" w:rsidRDefault="00ED61A7" w:rsidP="00ED61A7">
      <w:pPr>
        <w:rPr>
          <w:rtl/>
          <w:lang w:bidi="fa-IR"/>
        </w:rPr>
      </w:pPr>
      <w:r>
        <w:rPr>
          <w:rtl/>
          <w:lang w:bidi="fa-IR"/>
        </w:rPr>
        <w:br w:type="page"/>
      </w:r>
      <w:r w:rsidRPr="00CA1DF9">
        <w:rPr>
          <w:rtl/>
          <w:lang w:bidi="fa-IR"/>
        </w:rPr>
        <w:lastRenderedPageBreak/>
        <w:t xml:space="preserve">أنّ عليا بعث إلى النبيّ </w:t>
      </w:r>
      <w:r w:rsidRPr="001C1D0F">
        <w:rPr>
          <w:rStyle w:val="libAlaemChar"/>
          <w:rtl/>
        </w:rPr>
        <w:t>صلى‌الله‌عليه‌وآله‌وسلم</w:t>
      </w:r>
      <w:r w:rsidRPr="00CA1DF9">
        <w:rPr>
          <w:rtl/>
          <w:lang w:bidi="fa-IR"/>
        </w:rPr>
        <w:t xml:space="preserve"> بذهيبة في أديم مقروظ لم تحصل من تربتها ، فقسمها بين أربعة : الأقرع بن حابس ، وعيينة بن بدر. وزيد الخيل ، وعلقمة بن علاثة</w:t>
      </w:r>
      <w:r>
        <w:rPr>
          <w:rtl/>
          <w:lang w:bidi="fa-IR"/>
        </w:rPr>
        <w:t xml:space="preserve"> ..</w:t>
      </w:r>
      <w:r w:rsidRPr="00CA1DF9">
        <w:rPr>
          <w:rtl/>
          <w:lang w:bidi="fa-IR"/>
        </w:rPr>
        <w:t xml:space="preserve"> الحديث.</w:t>
      </w:r>
    </w:p>
    <w:p w14:paraId="391275E5" w14:textId="77777777" w:rsidR="00ED61A7" w:rsidRPr="00CA1DF9" w:rsidRDefault="00ED61A7" w:rsidP="00AE508F">
      <w:pPr>
        <w:pStyle w:val="libNormal"/>
        <w:rPr>
          <w:rtl/>
        </w:rPr>
      </w:pPr>
      <w:r>
        <w:rPr>
          <w:rtl/>
        </w:rPr>
        <w:t>و</w:t>
      </w:r>
      <w:r w:rsidRPr="00CA1DF9">
        <w:rPr>
          <w:rtl/>
        </w:rPr>
        <w:t xml:space="preserve">روى ابن شاهين ، من طريق سنين مولى بني هاشم ، عن الأعمش ، عن أبي وائل ، عن عبد الله ، قال : كنا عند النبيّ </w:t>
      </w:r>
      <w:r w:rsidRPr="001C1D0F">
        <w:rPr>
          <w:rStyle w:val="libAlaemChar"/>
          <w:rtl/>
        </w:rPr>
        <w:t>صلى‌الله‌عليه‌وآله‌وسلم</w:t>
      </w:r>
      <w:r w:rsidRPr="00CA1DF9">
        <w:rPr>
          <w:rtl/>
        </w:rPr>
        <w:t xml:space="preserve"> ، فأقبل راكب حتى أناخ ، فقال :</w:t>
      </w:r>
      <w:r>
        <w:rPr>
          <w:rFonts w:hint="cs"/>
          <w:rtl/>
        </w:rPr>
        <w:t xml:space="preserve"> </w:t>
      </w:r>
      <w:r w:rsidRPr="00CA1DF9">
        <w:rPr>
          <w:rtl/>
        </w:rPr>
        <w:t>يا رسول الله ، إني أتيتك من مسيرة تسع أسألك عن خصلتين ، فقال : «ما اسمك</w:t>
      </w:r>
      <w:r>
        <w:rPr>
          <w:rtl/>
        </w:rPr>
        <w:t>؟</w:t>
      </w:r>
      <w:r w:rsidRPr="00CA1DF9">
        <w:rPr>
          <w:rtl/>
        </w:rPr>
        <w:t>» قال : أنا زيد الخيل. قال : «بل أنت زيد الخير ، سل»</w:t>
      </w:r>
      <w:r>
        <w:rPr>
          <w:rtl/>
        </w:rPr>
        <w:t>.</w:t>
      </w:r>
      <w:r w:rsidRPr="00CA1DF9">
        <w:rPr>
          <w:rtl/>
        </w:rPr>
        <w:t xml:space="preserve"> قال : أسألك عن علامة الله فيمن يريد ، وعلامته فيمن لا يريد</w:t>
      </w:r>
      <w:r>
        <w:rPr>
          <w:rtl/>
        </w:rPr>
        <w:t xml:space="preserve"> ..</w:t>
      </w:r>
      <w:r w:rsidRPr="00CA1DF9">
        <w:rPr>
          <w:rtl/>
        </w:rPr>
        <w:t>. الحديث.</w:t>
      </w:r>
    </w:p>
    <w:p w14:paraId="14419BB3" w14:textId="77777777" w:rsidR="00ED61A7" w:rsidRPr="00CA1DF9" w:rsidRDefault="00ED61A7" w:rsidP="00AE508F">
      <w:pPr>
        <w:pStyle w:val="libNormal"/>
        <w:rPr>
          <w:rtl/>
        </w:rPr>
      </w:pPr>
      <w:r w:rsidRPr="00CA1DF9">
        <w:rPr>
          <w:rtl/>
        </w:rPr>
        <w:t>وأخرجه ابن عديّ في ترجمة بشير وضعّفه.</w:t>
      </w:r>
    </w:p>
    <w:p w14:paraId="33FEDCC6" w14:textId="77777777" w:rsidR="00ED61A7" w:rsidRPr="00CA1DF9" w:rsidRDefault="00ED61A7" w:rsidP="00AE508F">
      <w:pPr>
        <w:pStyle w:val="libNormal"/>
        <w:rPr>
          <w:rtl/>
        </w:rPr>
      </w:pPr>
      <w:r w:rsidRPr="00CA1DF9">
        <w:rPr>
          <w:rtl/>
        </w:rPr>
        <w:t xml:space="preserve">قال أبو عمر : مات زيد الخيل منصرفه من عند رسول الله </w:t>
      </w:r>
      <w:r w:rsidRPr="001C1D0F">
        <w:rPr>
          <w:rStyle w:val="libAlaemChar"/>
          <w:rtl/>
        </w:rPr>
        <w:t>صلى‌الله‌عليه‌وآله‌وسلم</w:t>
      </w:r>
      <w:r w:rsidRPr="00CA1DF9">
        <w:rPr>
          <w:rtl/>
        </w:rPr>
        <w:t xml:space="preserve"> وقيل : بل مات في خلافة عمر.</w:t>
      </w:r>
    </w:p>
    <w:p w14:paraId="53685AFD" w14:textId="77777777" w:rsidR="00ED61A7" w:rsidRPr="00CA1DF9" w:rsidRDefault="00ED61A7" w:rsidP="00AE508F">
      <w:pPr>
        <w:pStyle w:val="libNormal"/>
        <w:rPr>
          <w:rtl/>
        </w:rPr>
      </w:pPr>
      <w:r w:rsidRPr="00CA1DF9">
        <w:rPr>
          <w:rtl/>
        </w:rPr>
        <w:t>قال : وكان شاعرا خطيبا شجاعا كريما ، يكنى أبا مكنف.</w:t>
      </w:r>
    </w:p>
    <w:p w14:paraId="65778B8D" w14:textId="77777777" w:rsidR="00ED61A7" w:rsidRPr="00CA1DF9" w:rsidRDefault="00ED61A7" w:rsidP="00AE508F">
      <w:pPr>
        <w:pStyle w:val="libNormal"/>
        <w:rPr>
          <w:rtl/>
        </w:rPr>
      </w:pPr>
      <w:r w:rsidRPr="00CA1DF9">
        <w:rPr>
          <w:rtl/>
        </w:rPr>
        <w:t>وقال المرزبانيّ : اسم أمه قوسة بنت الأثرم ، كليبة ، وكان أحد شعراء الجاهلية وفرسانهم المعدودين ، وكان جسيما طويلا موصوفا بحسن الجسم وطول القامة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81080D4" w14:textId="77777777" w:rsidTr="00636C9A">
        <w:trPr>
          <w:tblCellSpacing w:w="15" w:type="dxa"/>
          <w:jc w:val="center"/>
        </w:trPr>
        <w:tc>
          <w:tcPr>
            <w:tcW w:w="2362" w:type="pct"/>
            <w:vAlign w:val="center"/>
          </w:tcPr>
          <w:p w14:paraId="363192CA" w14:textId="77777777" w:rsidR="00ED61A7" w:rsidRPr="00CA1DF9" w:rsidRDefault="00ED61A7" w:rsidP="00636C9A">
            <w:pPr>
              <w:rPr>
                <w:rtl/>
                <w:lang w:bidi="fa-IR"/>
              </w:rPr>
            </w:pPr>
            <w:r>
              <w:rPr>
                <w:rtl/>
                <w:lang w:bidi="fa-IR"/>
              </w:rPr>
              <w:t>و</w:t>
            </w:r>
            <w:r w:rsidRPr="00CA1DF9">
              <w:rPr>
                <w:rtl/>
                <w:lang w:bidi="fa-IR"/>
              </w:rPr>
              <w:t xml:space="preserve">خيبة من يخبّ على غنيّ </w:t>
            </w:r>
            <w:r w:rsidRPr="00DE4A9C">
              <w:rPr>
                <w:rtl/>
              </w:rPr>
              <w:br/>
              <w:t> </w:t>
            </w:r>
          </w:p>
        </w:tc>
        <w:tc>
          <w:tcPr>
            <w:tcW w:w="196" w:type="pct"/>
            <w:vAlign w:val="center"/>
          </w:tcPr>
          <w:p w14:paraId="26D91ECF" w14:textId="77777777" w:rsidR="00ED61A7" w:rsidRPr="00CA1DF9" w:rsidRDefault="00ED61A7" w:rsidP="00636C9A">
            <w:r w:rsidRPr="00CA1DF9">
              <w:rPr>
                <w:rtl/>
              </w:rPr>
              <w:t> </w:t>
            </w:r>
          </w:p>
        </w:tc>
        <w:tc>
          <w:tcPr>
            <w:tcW w:w="2361" w:type="pct"/>
            <w:vAlign w:val="center"/>
          </w:tcPr>
          <w:p w14:paraId="727FB35A" w14:textId="77777777" w:rsidR="00ED61A7" w:rsidRPr="00CA1DF9" w:rsidRDefault="00ED61A7" w:rsidP="00636C9A">
            <w:r>
              <w:rPr>
                <w:rtl/>
                <w:lang w:bidi="fa-IR"/>
              </w:rPr>
              <w:t>و</w:t>
            </w:r>
            <w:r w:rsidRPr="00CA1DF9">
              <w:rPr>
                <w:rtl/>
                <w:lang w:bidi="fa-IR"/>
              </w:rPr>
              <w:t>باهلة بن يعصر</w:t>
            </w:r>
            <w:r>
              <w:rPr>
                <w:rFonts w:hint="cs"/>
                <w:rtl/>
                <w:lang w:bidi="fa-IR"/>
              </w:rPr>
              <w:t xml:space="preserve"> والركاب</w:t>
            </w:r>
            <w:r w:rsidRPr="00CA1DF9">
              <w:rPr>
                <w:rtl/>
                <w:lang w:bidi="fa-IR"/>
              </w:rPr>
              <w:t xml:space="preserve"> </w:t>
            </w:r>
            <w:r w:rsidRPr="004B4EF2">
              <w:rPr>
                <w:rStyle w:val="libFootnotenumChar"/>
                <w:rtl/>
              </w:rPr>
              <w:t>(1)</w:t>
            </w:r>
            <w:r w:rsidRPr="00DE4A9C">
              <w:rPr>
                <w:rtl/>
              </w:rPr>
              <w:br/>
              <w:t> </w:t>
            </w:r>
          </w:p>
        </w:tc>
      </w:tr>
    </w:tbl>
    <w:p w14:paraId="1C2B05AE" w14:textId="77777777" w:rsidR="00ED61A7" w:rsidRDefault="00ED61A7" w:rsidP="00C82C3C">
      <w:pPr>
        <w:pStyle w:val="libCenter"/>
        <w:rPr>
          <w:rtl/>
        </w:rPr>
      </w:pPr>
      <w:r>
        <w:rPr>
          <w:rtl/>
        </w:rPr>
        <w:t>[</w:t>
      </w:r>
      <w:r w:rsidRPr="00CA1DF9">
        <w:rPr>
          <w:rtl/>
        </w:rPr>
        <w:t>الوافر</w:t>
      </w:r>
      <w:r>
        <w:rPr>
          <w:rtl/>
        </w:rPr>
        <w:t>]</w:t>
      </w:r>
    </w:p>
    <w:p w14:paraId="3985B4AF" w14:textId="77777777" w:rsidR="00ED61A7" w:rsidRPr="00CA1DF9" w:rsidRDefault="00ED61A7" w:rsidP="00AE508F">
      <w:pPr>
        <w:pStyle w:val="libNormal"/>
        <w:rPr>
          <w:rtl/>
        </w:rPr>
      </w:pPr>
      <w:r w:rsidRPr="00CA1DF9">
        <w:rPr>
          <w:rtl/>
        </w:rPr>
        <w:t>قال أبو عبيدة : أراد وصفهم بعدم الامتناع والجبن ، فإذا خاب من يريد الغنيمة منهم كان غاية في الإدبار.</w:t>
      </w:r>
    </w:p>
    <w:p w14:paraId="59717A8F" w14:textId="77777777" w:rsidR="00ED61A7" w:rsidRPr="00CA1DF9" w:rsidRDefault="00ED61A7" w:rsidP="00AE508F">
      <w:pPr>
        <w:pStyle w:val="libNormal"/>
        <w:rPr>
          <w:rtl/>
        </w:rPr>
      </w:pPr>
      <w:r>
        <w:rPr>
          <w:rtl/>
        </w:rPr>
        <w:t>و</w:t>
      </w:r>
      <w:r w:rsidRPr="00CA1DF9">
        <w:rPr>
          <w:rtl/>
        </w:rPr>
        <w:t xml:space="preserve">قال ابن إسحاق : قال رسول الله </w:t>
      </w:r>
      <w:r w:rsidRPr="001C1D0F">
        <w:rPr>
          <w:rStyle w:val="libAlaemChar"/>
          <w:rtl/>
        </w:rPr>
        <w:t>صلى‌الله‌عليه‌وآله‌وسلم</w:t>
      </w:r>
      <w:r w:rsidRPr="00CA1DF9">
        <w:rPr>
          <w:rtl/>
        </w:rPr>
        <w:t xml:space="preserve"> لزيد الخيل : «ما وصف لي أحد في الجاهليّة فرأيته في الإسلام إلّا رأيته دون الصّفة غيرك» وسمّاه زيد الخير ، وأقطعه فيدا ، وكتب له بذلك ، فخرج راجعا ، فقال النبيّ </w:t>
      </w:r>
      <w:r w:rsidRPr="001C1D0F">
        <w:rPr>
          <w:rStyle w:val="libAlaemChar"/>
          <w:rtl/>
        </w:rPr>
        <w:t>صلى‌الله‌عليه‌وآله‌وسلم</w:t>
      </w:r>
      <w:r w:rsidRPr="00CA1DF9">
        <w:rPr>
          <w:rtl/>
        </w:rPr>
        <w:t xml:space="preserve"> : «إن ينج زيد من حمّى المدينة فإنّه غالب» فأصابته الحمى بماء يقال له قردة ، فمات به.</w:t>
      </w:r>
    </w:p>
    <w:p w14:paraId="7177A9BF" w14:textId="77777777" w:rsidR="00ED61A7" w:rsidRPr="00CA1DF9" w:rsidRDefault="00ED61A7" w:rsidP="00AE508F">
      <w:pPr>
        <w:pStyle w:val="libNormal"/>
        <w:rPr>
          <w:rtl/>
        </w:rPr>
      </w:pPr>
      <w:r w:rsidRPr="00CA1DF9">
        <w:rPr>
          <w:rtl/>
        </w:rPr>
        <w:t>وذكر هشام بن الكلبيّ هذه القصّة بلفظ : ما سمعت بفارس ، وساقه بإسناد مجهول.</w:t>
      </w:r>
    </w:p>
    <w:p w14:paraId="16B7F083" w14:textId="77777777" w:rsidR="00ED61A7" w:rsidRPr="00CA1DF9" w:rsidRDefault="00ED61A7" w:rsidP="00AE508F">
      <w:pPr>
        <w:pStyle w:val="libNormal"/>
        <w:rPr>
          <w:rtl/>
        </w:rPr>
      </w:pPr>
      <w:r w:rsidRPr="00CA1DF9">
        <w:rPr>
          <w:rtl/>
        </w:rPr>
        <w:t>وقال ابن دريد في «الأخبار المنثورة» : كتب إلي علي بن حرب الطائيّ سنة اثنتين</w:t>
      </w:r>
    </w:p>
    <w:p w14:paraId="29928943" w14:textId="77777777" w:rsidR="00ED61A7" w:rsidRPr="00CA1DF9" w:rsidRDefault="00ED61A7" w:rsidP="007952B1">
      <w:pPr>
        <w:pStyle w:val="libLine"/>
        <w:rPr>
          <w:rtl/>
        </w:rPr>
      </w:pPr>
      <w:r w:rsidRPr="00CA1DF9">
        <w:rPr>
          <w:rtl/>
        </w:rPr>
        <w:t>__________________</w:t>
      </w:r>
    </w:p>
    <w:p w14:paraId="75A8A79A" w14:textId="77777777" w:rsidR="00ED61A7" w:rsidRPr="00CA1DF9" w:rsidRDefault="00ED61A7" w:rsidP="004B4EF2">
      <w:pPr>
        <w:pStyle w:val="libFootnote0"/>
        <w:rPr>
          <w:rtl/>
          <w:lang w:bidi="fa-IR"/>
        </w:rPr>
      </w:pPr>
      <w:r>
        <w:rPr>
          <w:rtl/>
        </w:rPr>
        <w:t>(</w:t>
      </w:r>
      <w:r w:rsidRPr="00CA1DF9">
        <w:rPr>
          <w:rtl/>
        </w:rPr>
        <w:t>1) ينظر البيت في الشعراء 46 ، والأغاني 16 / 52.</w:t>
      </w:r>
    </w:p>
    <w:p w14:paraId="6232BE19" w14:textId="77777777" w:rsidR="00ED61A7" w:rsidRPr="00CA1DF9" w:rsidRDefault="00ED61A7" w:rsidP="00ED61A7">
      <w:pPr>
        <w:rPr>
          <w:rtl/>
          <w:lang w:bidi="fa-IR"/>
        </w:rPr>
      </w:pPr>
      <w:r>
        <w:rPr>
          <w:rtl/>
          <w:lang w:bidi="fa-IR"/>
        </w:rPr>
        <w:br w:type="page"/>
      </w:r>
      <w:r w:rsidRPr="00CA1DF9">
        <w:rPr>
          <w:rtl/>
          <w:lang w:bidi="fa-IR"/>
        </w:rPr>
        <w:lastRenderedPageBreak/>
        <w:t>وستين ، وأجاز لي وأنا بعمان ، قال : حدّثنا أبو المنذر ، وقرأته عليه عن أبي مخنف ، قال :</w:t>
      </w:r>
      <w:r>
        <w:rPr>
          <w:rFonts w:hint="cs"/>
          <w:rtl/>
          <w:lang w:bidi="fa-IR"/>
        </w:rPr>
        <w:t xml:space="preserve"> </w:t>
      </w:r>
      <w:r w:rsidRPr="00CA1DF9">
        <w:rPr>
          <w:rtl/>
          <w:lang w:bidi="fa-IR"/>
        </w:rPr>
        <w:t>وفد زيد الخيل</w:t>
      </w:r>
      <w:r>
        <w:rPr>
          <w:rtl/>
          <w:lang w:bidi="fa-IR"/>
        </w:rPr>
        <w:t xml:space="preserve"> ..</w:t>
      </w:r>
      <w:r w:rsidRPr="00CA1DF9">
        <w:rPr>
          <w:rtl/>
          <w:lang w:bidi="fa-IR"/>
        </w:rPr>
        <w:t xml:space="preserve">. فذكر نحوه مطوّلا ، وقال فيه. وكان من أجمل الناس ، وقال : في آخره فأقام بقردة ثلاثة أيام ومات ، فأقام عليه قبيصة بن الأسود بن عامر المناحة سنة ، ثم توجّه براحلته ورحله ، وفيها كتاب رسول الله </w:t>
      </w:r>
      <w:r w:rsidRPr="001C1D0F">
        <w:rPr>
          <w:rStyle w:val="libAlaemChar"/>
          <w:rtl/>
        </w:rPr>
        <w:t>صلى‌الله‌عليه‌وآله‌وسلم</w:t>
      </w:r>
      <w:r w:rsidRPr="00CA1DF9">
        <w:rPr>
          <w:rtl/>
          <w:lang w:bidi="fa-IR"/>
        </w:rPr>
        <w:t xml:space="preserve"> ، فلما رأت امرأته الراحلة ليس عليها زيد ضربتها بالنّار فاحترفت فاحترق الكتاب ، وأنشد له وثيمة في الردة ، قال :</w:t>
      </w:r>
      <w:r>
        <w:rPr>
          <w:rFonts w:hint="cs"/>
          <w:rtl/>
          <w:lang w:bidi="fa-IR"/>
        </w:rPr>
        <w:t xml:space="preserve"> </w:t>
      </w:r>
      <w:r w:rsidRPr="00CA1DF9">
        <w:rPr>
          <w:rtl/>
          <w:lang w:bidi="fa-IR"/>
        </w:rPr>
        <w:t>وبعث بها إلى أبي بكر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64EB2FC2" w14:textId="77777777" w:rsidTr="00636C9A">
        <w:trPr>
          <w:tblCellSpacing w:w="15" w:type="dxa"/>
          <w:jc w:val="center"/>
        </w:trPr>
        <w:tc>
          <w:tcPr>
            <w:tcW w:w="2362" w:type="pct"/>
            <w:vAlign w:val="center"/>
          </w:tcPr>
          <w:p w14:paraId="4FB3A85D" w14:textId="77777777" w:rsidR="00ED61A7" w:rsidRPr="00CA1DF9" w:rsidRDefault="00ED61A7" w:rsidP="00636C9A">
            <w:pPr>
              <w:rPr>
                <w:rtl/>
                <w:lang w:bidi="fa-IR"/>
              </w:rPr>
            </w:pPr>
            <w:r w:rsidRPr="00CA1DF9">
              <w:rPr>
                <w:rtl/>
                <w:lang w:bidi="fa-IR"/>
              </w:rPr>
              <w:t>أمام أما تخشين بنت أبي نصر</w:t>
            </w:r>
            <w:r w:rsidRPr="00DE4A9C">
              <w:rPr>
                <w:rtl/>
              </w:rPr>
              <w:br/>
              <w:t> </w:t>
            </w:r>
          </w:p>
        </w:tc>
        <w:tc>
          <w:tcPr>
            <w:tcW w:w="196" w:type="pct"/>
            <w:vAlign w:val="center"/>
          </w:tcPr>
          <w:p w14:paraId="3A4EC51D" w14:textId="77777777" w:rsidR="00ED61A7" w:rsidRPr="00CA1DF9" w:rsidRDefault="00ED61A7" w:rsidP="00636C9A">
            <w:r w:rsidRPr="00CA1DF9">
              <w:rPr>
                <w:rtl/>
              </w:rPr>
              <w:t> </w:t>
            </w:r>
          </w:p>
        </w:tc>
        <w:tc>
          <w:tcPr>
            <w:tcW w:w="2361" w:type="pct"/>
            <w:vAlign w:val="center"/>
          </w:tcPr>
          <w:p w14:paraId="7AECAE64" w14:textId="77777777" w:rsidR="00ED61A7" w:rsidRPr="00CA1DF9" w:rsidRDefault="00ED61A7" w:rsidP="00636C9A">
            <w:r w:rsidRPr="00CA1DF9">
              <w:rPr>
                <w:rtl/>
                <w:lang w:bidi="fa-IR"/>
              </w:rPr>
              <w:t>فقد قام بالأمر الجليّ أبو بكر</w:t>
            </w:r>
            <w:r w:rsidRPr="00DE4A9C">
              <w:rPr>
                <w:rtl/>
              </w:rPr>
              <w:br/>
              <w:t> </w:t>
            </w:r>
          </w:p>
        </w:tc>
      </w:tr>
      <w:tr w:rsidR="00ED61A7" w:rsidRPr="00CA1DF9" w14:paraId="0C06C77C" w14:textId="77777777" w:rsidTr="00636C9A">
        <w:trPr>
          <w:tblCellSpacing w:w="15" w:type="dxa"/>
          <w:jc w:val="center"/>
        </w:trPr>
        <w:tc>
          <w:tcPr>
            <w:tcW w:w="2362" w:type="pct"/>
            <w:vAlign w:val="center"/>
          </w:tcPr>
          <w:p w14:paraId="2D940204" w14:textId="77777777" w:rsidR="00ED61A7" w:rsidRPr="00CA1DF9" w:rsidRDefault="00ED61A7" w:rsidP="00636C9A">
            <w:r w:rsidRPr="00CA1DF9">
              <w:rPr>
                <w:rtl/>
                <w:lang w:bidi="fa-IR"/>
              </w:rPr>
              <w:t xml:space="preserve">نجيّ رسول الله في الغار وحده </w:t>
            </w:r>
            <w:r w:rsidRPr="00DE4A9C">
              <w:rPr>
                <w:rtl/>
              </w:rPr>
              <w:br/>
              <w:t> </w:t>
            </w:r>
          </w:p>
        </w:tc>
        <w:tc>
          <w:tcPr>
            <w:tcW w:w="196" w:type="pct"/>
            <w:vAlign w:val="center"/>
          </w:tcPr>
          <w:p w14:paraId="221E1372" w14:textId="77777777" w:rsidR="00ED61A7" w:rsidRPr="00CA1DF9" w:rsidRDefault="00ED61A7" w:rsidP="00636C9A">
            <w:r w:rsidRPr="00CA1DF9">
              <w:rPr>
                <w:rtl/>
              </w:rPr>
              <w:t> </w:t>
            </w:r>
          </w:p>
        </w:tc>
        <w:tc>
          <w:tcPr>
            <w:tcW w:w="2361" w:type="pct"/>
            <w:vAlign w:val="center"/>
          </w:tcPr>
          <w:p w14:paraId="76DCB488" w14:textId="77777777" w:rsidR="00ED61A7" w:rsidRPr="00CA1DF9" w:rsidRDefault="00ED61A7" w:rsidP="00636C9A">
            <w:r>
              <w:rPr>
                <w:rtl/>
                <w:lang w:bidi="fa-IR"/>
              </w:rPr>
              <w:t>و</w:t>
            </w:r>
            <w:r w:rsidRPr="00CA1DF9">
              <w:rPr>
                <w:rtl/>
                <w:lang w:bidi="fa-IR"/>
              </w:rPr>
              <w:t>صاحبه الصّدّيق في معظم الأمر</w:t>
            </w:r>
            <w:r w:rsidRPr="00DE4A9C">
              <w:rPr>
                <w:rtl/>
              </w:rPr>
              <w:br/>
              <w:t> </w:t>
            </w:r>
          </w:p>
        </w:tc>
      </w:tr>
    </w:tbl>
    <w:p w14:paraId="7B1FA01B" w14:textId="77777777" w:rsidR="00ED61A7" w:rsidRDefault="00ED61A7" w:rsidP="00C82C3C">
      <w:pPr>
        <w:pStyle w:val="libCenter"/>
        <w:rPr>
          <w:rtl/>
        </w:rPr>
      </w:pPr>
      <w:r>
        <w:rPr>
          <w:rtl/>
        </w:rPr>
        <w:t>[</w:t>
      </w:r>
      <w:r w:rsidRPr="00CA1DF9">
        <w:rPr>
          <w:rtl/>
        </w:rPr>
        <w:t>الطويل</w:t>
      </w:r>
      <w:r>
        <w:rPr>
          <w:rtl/>
        </w:rPr>
        <w:t>]</w:t>
      </w:r>
    </w:p>
    <w:p w14:paraId="074E37A1" w14:textId="77777777" w:rsidR="00ED61A7" w:rsidRPr="00CA1DF9" w:rsidRDefault="00ED61A7" w:rsidP="00AE508F">
      <w:pPr>
        <w:pStyle w:val="libNormal"/>
        <w:rPr>
          <w:rtl/>
        </w:rPr>
      </w:pPr>
      <w:r w:rsidRPr="00CA1DF9">
        <w:rPr>
          <w:rtl/>
        </w:rPr>
        <w:t xml:space="preserve">قلت : وهذا إن ثبت يدل على أنه تأخرت وفاته حتى مات النبيّ </w:t>
      </w:r>
      <w:r w:rsidRPr="001C1D0F">
        <w:rPr>
          <w:rStyle w:val="libAlaemChar"/>
          <w:rtl/>
        </w:rPr>
        <w:t>صلى‌الله‌عليه‌وآله‌وسلم</w:t>
      </w:r>
      <w:r w:rsidRPr="00CA1DF9">
        <w:rPr>
          <w:rtl/>
        </w:rPr>
        <w:t xml:space="preserve"> ، وكان بينه وبين كعب بن زهير مهاجاة.</w:t>
      </w:r>
    </w:p>
    <w:p w14:paraId="5EB8CCDD" w14:textId="77777777" w:rsidR="00ED61A7" w:rsidRPr="00CA1DF9" w:rsidRDefault="00ED61A7" w:rsidP="00AE508F">
      <w:pPr>
        <w:pStyle w:val="libNormal"/>
        <w:rPr>
          <w:rtl/>
        </w:rPr>
      </w:pPr>
      <w:r w:rsidRPr="004D4493">
        <w:rPr>
          <w:rStyle w:val="libBold2Char"/>
          <w:rtl/>
        </w:rPr>
        <w:t xml:space="preserve">2949 ـ زيد بن وديعة : </w:t>
      </w:r>
      <w:r w:rsidRPr="00CA1DF9">
        <w:rPr>
          <w:rtl/>
        </w:rPr>
        <w:t>بن عمرو بن قيس بن جزيّ بن عديّ بن مالك بن سالم بن الحبلي بن غنم بن عوف بن الخزرج الأنصاريّ.</w:t>
      </w:r>
    </w:p>
    <w:p w14:paraId="72982F05" w14:textId="77777777" w:rsidR="00ED61A7" w:rsidRPr="00CA1DF9" w:rsidRDefault="00ED61A7" w:rsidP="00AE508F">
      <w:pPr>
        <w:pStyle w:val="libNormal"/>
        <w:rPr>
          <w:rtl/>
        </w:rPr>
      </w:pPr>
      <w:r w:rsidRPr="00CA1DF9">
        <w:rPr>
          <w:rtl/>
        </w:rPr>
        <w:t>ذكره موسى بن عقبة ، عن ابن شهاب فيمن شهد بدرا ، وكذا ذكره أبو الأسود ، عن عروة وابن إسحاق والكلبيّ وغيرهما.</w:t>
      </w:r>
    </w:p>
    <w:p w14:paraId="5350D2DE" w14:textId="77777777" w:rsidR="00ED61A7" w:rsidRPr="00CA1DF9" w:rsidRDefault="00ED61A7" w:rsidP="00AE508F">
      <w:pPr>
        <w:pStyle w:val="libNormal"/>
        <w:rPr>
          <w:rtl/>
          <w:lang w:bidi="fa-IR"/>
        </w:rPr>
      </w:pPr>
      <w:r w:rsidRPr="004D4493">
        <w:rPr>
          <w:rStyle w:val="libBold2Char"/>
          <w:rtl/>
        </w:rPr>
        <w:t xml:space="preserve">2950 ـ زيد بن يساف </w:t>
      </w:r>
      <w:r w:rsidRPr="004B4EF2">
        <w:rPr>
          <w:rStyle w:val="libFootnotenumChar"/>
          <w:rtl/>
        </w:rPr>
        <w:t>(1)</w:t>
      </w:r>
      <w:r w:rsidRPr="004D4493">
        <w:rPr>
          <w:rStyle w:val="libBold2Char"/>
          <w:rtl/>
        </w:rPr>
        <w:t xml:space="preserve"> </w:t>
      </w:r>
      <w:r w:rsidRPr="00CA1DF9">
        <w:rPr>
          <w:rtl/>
          <w:lang w:bidi="fa-IR"/>
        </w:rPr>
        <w:t>: في يزيد بن إساف.</w:t>
      </w:r>
    </w:p>
    <w:p w14:paraId="5EB678D2" w14:textId="77777777" w:rsidR="00ED61A7" w:rsidRPr="00CA1DF9" w:rsidRDefault="00ED61A7" w:rsidP="00AE508F">
      <w:pPr>
        <w:pStyle w:val="libNormal"/>
        <w:rPr>
          <w:rtl/>
        </w:rPr>
      </w:pPr>
      <w:r w:rsidRPr="004D4493">
        <w:rPr>
          <w:rStyle w:val="libBold2Char"/>
          <w:rtl/>
        </w:rPr>
        <w:t xml:space="preserve">2951 ـ زيد الثقفيّ : </w:t>
      </w:r>
      <w:r w:rsidRPr="00CA1DF9">
        <w:rPr>
          <w:rtl/>
        </w:rPr>
        <w:t>جد عطاء بن السّائب. ويقال : اسمه يزيد ، ويقال مالك. يأتي في المبهمات.</w:t>
      </w:r>
    </w:p>
    <w:p w14:paraId="1945F8E4" w14:textId="77777777" w:rsidR="00ED61A7" w:rsidRPr="00CA1DF9" w:rsidRDefault="00ED61A7" w:rsidP="00AE508F">
      <w:pPr>
        <w:pStyle w:val="libNormal"/>
        <w:rPr>
          <w:rtl/>
        </w:rPr>
      </w:pPr>
      <w:r w:rsidRPr="004D4493">
        <w:rPr>
          <w:rStyle w:val="libBold2Char"/>
          <w:rtl/>
        </w:rPr>
        <w:t xml:space="preserve">2952 ـ زيد : </w:t>
      </w:r>
      <w:r w:rsidRPr="00CA1DF9">
        <w:rPr>
          <w:rtl/>
        </w:rPr>
        <w:t>أبو حسن الأنصاريّ.</w:t>
      </w:r>
    </w:p>
    <w:p w14:paraId="2C6A0C2F" w14:textId="77777777" w:rsidR="00ED61A7" w:rsidRPr="00CA1DF9" w:rsidRDefault="00ED61A7" w:rsidP="00AE508F">
      <w:pPr>
        <w:pStyle w:val="libNormal"/>
        <w:rPr>
          <w:rtl/>
        </w:rPr>
      </w:pPr>
      <w:r w:rsidRPr="00CA1DF9">
        <w:rPr>
          <w:rtl/>
        </w:rPr>
        <w:t>روى ابن مندة ، من طريق عبد الله بن يحيى البرلّسي ، عن حيوة بن شريح ، عن محمد بن عجلان ، عن حكيم</w:t>
      </w:r>
      <w:r>
        <w:rPr>
          <w:rtl/>
        </w:rPr>
        <w:t xml:space="preserve"> ـ </w:t>
      </w:r>
      <w:r w:rsidRPr="00CA1DF9">
        <w:rPr>
          <w:rtl/>
        </w:rPr>
        <w:t>رجل من أهل البصرة</w:t>
      </w:r>
      <w:r>
        <w:rPr>
          <w:rtl/>
        </w:rPr>
        <w:t xml:space="preserve"> ـ </w:t>
      </w:r>
      <w:r w:rsidRPr="00CA1DF9">
        <w:rPr>
          <w:rtl/>
        </w:rPr>
        <w:t xml:space="preserve">عن أبي مسعود ، عن زيد أبي حسن ، قال : سمعت رسول الله </w:t>
      </w:r>
      <w:r w:rsidRPr="001C1D0F">
        <w:rPr>
          <w:rStyle w:val="libAlaemChar"/>
          <w:rtl/>
        </w:rPr>
        <w:t>صلى‌الله‌عليه‌وآله‌وسلم</w:t>
      </w:r>
      <w:r w:rsidRPr="00CA1DF9">
        <w:rPr>
          <w:rtl/>
        </w:rPr>
        <w:t xml:space="preserve"> يقول : «ما بقي من كلام الأنبياء إلّا قول النّاس : إذا لم تستح فاصنع ما شئت.»</w:t>
      </w:r>
    </w:p>
    <w:p w14:paraId="7B623A3E" w14:textId="77777777" w:rsidR="00ED61A7" w:rsidRPr="00CA1DF9" w:rsidRDefault="00ED61A7" w:rsidP="00AE508F">
      <w:pPr>
        <w:pStyle w:val="libNormal"/>
        <w:rPr>
          <w:rtl/>
        </w:rPr>
      </w:pPr>
      <w:r w:rsidRPr="004D4493">
        <w:rPr>
          <w:rStyle w:val="libBold2Char"/>
          <w:rtl/>
        </w:rPr>
        <w:t xml:space="preserve">2953 ـ زيد الدّيلميّ </w:t>
      </w:r>
      <w:r w:rsidRPr="004B4EF2">
        <w:rPr>
          <w:rStyle w:val="libFootnotenumChar"/>
          <w:rtl/>
        </w:rPr>
        <w:t>(2)</w:t>
      </w:r>
      <w:r w:rsidRPr="004D4493">
        <w:rPr>
          <w:rStyle w:val="libBold2Char"/>
          <w:rtl/>
        </w:rPr>
        <w:t xml:space="preserve"> </w:t>
      </w:r>
      <w:r w:rsidRPr="00CA1DF9">
        <w:rPr>
          <w:rtl/>
        </w:rPr>
        <w:t>: مولى سهم بن مازن. ويقال : يزيد ، يأتي في التحتانية.</w:t>
      </w:r>
    </w:p>
    <w:p w14:paraId="02614E32" w14:textId="77777777" w:rsidR="00ED61A7" w:rsidRPr="00CA1DF9" w:rsidRDefault="00ED61A7" w:rsidP="007952B1">
      <w:pPr>
        <w:pStyle w:val="libLine"/>
        <w:rPr>
          <w:rtl/>
        </w:rPr>
      </w:pPr>
      <w:r w:rsidRPr="00CA1DF9">
        <w:rPr>
          <w:rtl/>
        </w:rPr>
        <w:t>__________________</w:t>
      </w:r>
    </w:p>
    <w:p w14:paraId="6A017667" w14:textId="77777777" w:rsidR="00ED61A7" w:rsidRPr="00CA1DF9" w:rsidRDefault="00ED61A7" w:rsidP="004B4EF2">
      <w:pPr>
        <w:pStyle w:val="libFootnote0"/>
        <w:rPr>
          <w:rtl/>
          <w:lang w:bidi="fa-IR"/>
        </w:rPr>
      </w:pPr>
      <w:r>
        <w:rPr>
          <w:rtl/>
        </w:rPr>
        <w:t>(</w:t>
      </w:r>
      <w:r w:rsidRPr="00CA1DF9">
        <w:rPr>
          <w:rtl/>
        </w:rPr>
        <w:t>1) أسد الغابة ت [1881]</w:t>
      </w:r>
      <w:r>
        <w:rPr>
          <w:rtl/>
        </w:rPr>
        <w:t>.</w:t>
      </w:r>
    </w:p>
    <w:p w14:paraId="55284DFF" w14:textId="77777777" w:rsidR="00ED61A7" w:rsidRPr="00CA1DF9" w:rsidRDefault="00ED61A7" w:rsidP="004B4EF2">
      <w:pPr>
        <w:pStyle w:val="libFootnote0"/>
        <w:rPr>
          <w:rtl/>
          <w:lang w:bidi="fa-IR"/>
        </w:rPr>
      </w:pPr>
      <w:r>
        <w:rPr>
          <w:rtl/>
        </w:rPr>
        <w:t>(</w:t>
      </w:r>
      <w:r w:rsidRPr="00CA1DF9">
        <w:rPr>
          <w:rtl/>
        </w:rPr>
        <w:t>2) أسد الغابة ت [1836]</w:t>
      </w:r>
      <w:r>
        <w:rPr>
          <w:rtl/>
        </w:rPr>
        <w:t>.</w:t>
      </w:r>
    </w:p>
    <w:p w14:paraId="064514CB"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2954 ـ زيد ، مولى رسول الله </w:t>
      </w:r>
      <w:r w:rsidRPr="001C1D0F">
        <w:rPr>
          <w:rStyle w:val="libAlaemChar"/>
          <w:rtl/>
        </w:rPr>
        <w:t>صلى‌الله‌عليه‌وآله‌وسلم</w:t>
      </w:r>
      <w:r w:rsidRPr="004D4493">
        <w:rPr>
          <w:rStyle w:val="libBold2Char"/>
          <w:rtl/>
        </w:rPr>
        <w:t xml:space="preserve"> </w:t>
      </w:r>
      <w:r w:rsidRPr="004B4EF2">
        <w:rPr>
          <w:rStyle w:val="libFootnotenumChar"/>
          <w:rtl/>
        </w:rPr>
        <w:t>(1)</w:t>
      </w:r>
      <w:r w:rsidRPr="004D4493">
        <w:rPr>
          <w:rStyle w:val="libBold2Char"/>
          <w:rtl/>
        </w:rPr>
        <w:t xml:space="preserve"> </w:t>
      </w:r>
      <w:r w:rsidRPr="00CA1DF9">
        <w:rPr>
          <w:rtl/>
          <w:lang w:bidi="fa-IR"/>
        </w:rPr>
        <w:t>: هو ابن بولا. تقدم.</w:t>
      </w:r>
    </w:p>
    <w:p w14:paraId="233B6B77" w14:textId="77777777" w:rsidR="00ED61A7" w:rsidRDefault="00ED61A7" w:rsidP="00AE508F">
      <w:pPr>
        <w:pStyle w:val="libNormal"/>
        <w:rPr>
          <w:rtl/>
          <w:lang w:bidi="fa-IR"/>
        </w:rPr>
      </w:pPr>
      <w:r w:rsidRPr="004D4493">
        <w:rPr>
          <w:rStyle w:val="libBold2Char"/>
          <w:rtl/>
        </w:rPr>
        <w:t xml:space="preserve">2955 ز ـ زيد ، أبو عبد الله </w:t>
      </w:r>
      <w:r w:rsidRPr="004B4EF2">
        <w:rPr>
          <w:rStyle w:val="libFootnotenumChar"/>
          <w:rtl/>
        </w:rPr>
        <w:t>(2)</w:t>
      </w:r>
      <w:r w:rsidRPr="004D4493">
        <w:rPr>
          <w:rStyle w:val="libBold2Char"/>
          <w:rtl/>
        </w:rPr>
        <w:t xml:space="preserve"> </w:t>
      </w:r>
      <w:r w:rsidRPr="00CA1DF9">
        <w:rPr>
          <w:rtl/>
          <w:lang w:bidi="fa-IR"/>
        </w:rPr>
        <w:t>:</w:t>
      </w:r>
    </w:p>
    <w:p w14:paraId="39968527" w14:textId="77777777" w:rsidR="00ED61A7" w:rsidRPr="00CA1DF9" w:rsidRDefault="00ED61A7" w:rsidP="00AE508F">
      <w:pPr>
        <w:pStyle w:val="libNormal"/>
        <w:rPr>
          <w:rtl/>
        </w:rPr>
      </w:pPr>
      <w:r w:rsidRPr="00CA1DF9">
        <w:rPr>
          <w:rtl/>
        </w:rPr>
        <w:t xml:space="preserve">روى ابن مندة من طريق بن أبي فديك ، عن صالح بن عبد الله بن صالح ، عن عبد الرحمن بن عبد الله بن زيد ، عن أبيه ، عن جدّه زيد ، قال : وقف النبيّ </w:t>
      </w:r>
      <w:r w:rsidRPr="001C1D0F">
        <w:rPr>
          <w:rStyle w:val="libAlaemChar"/>
          <w:rtl/>
        </w:rPr>
        <w:t>صلى‌الله‌عليه‌وآله‌وسلم</w:t>
      </w:r>
      <w:r w:rsidRPr="00CA1DF9">
        <w:rPr>
          <w:rtl/>
        </w:rPr>
        <w:t xml:space="preserve"> عشية عرفة ، فقال : «أيّها النّاس ، إنّ الله قد تطوّل عليكم في يومكم هذا ، فوهب مسيئكم لمحسنكم ، وأعطى محسنكم ما سأل ، وغفر لكم ما كان منكم.»</w:t>
      </w:r>
      <w:r>
        <w:rPr>
          <w:rFonts w:hint="cs"/>
          <w:rtl/>
        </w:rPr>
        <w:t xml:space="preserve"> </w:t>
      </w:r>
      <w:r w:rsidRPr="004B4EF2">
        <w:rPr>
          <w:rStyle w:val="libFootnotenumChar"/>
          <w:rtl/>
        </w:rPr>
        <w:t>(3)</w:t>
      </w:r>
    </w:p>
    <w:p w14:paraId="5E7F0999" w14:textId="77777777" w:rsidR="00ED61A7" w:rsidRPr="00CA1DF9" w:rsidRDefault="00ED61A7" w:rsidP="00AE508F">
      <w:pPr>
        <w:pStyle w:val="libNormal"/>
        <w:rPr>
          <w:rtl/>
        </w:rPr>
      </w:pPr>
      <w:r w:rsidRPr="00CA1DF9">
        <w:rPr>
          <w:rtl/>
        </w:rPr>
        <w:t>قلت : قال البخاريّ : صالح بن عبد الله منكر الحديث.</w:t>
      </w:r>
    </w:p>
    <w:p w14:paraId="4AA02A04" w14:textId="77777777" w:rsidR="00ED61A7" w:rsidRPr="00CA1DF9" w:rsidRDefault="00ED61A7" w:rsidP="00AE508F">
      <w:pPr>
        <w:pStyle w:val="libNormal"/>
        <w:rPr>
          <w:rtl/>
          <w:lang w:bidi="fa-IR"/>
        </w:rPr>
      </w:pPr>
      <w:r w:rsidRPr="004D4493">
        <w:rPr>
          <w:rStyle w:val="libBold2Char"/>
          <w:rtl/>
        </w:rPr>
        <w:t xml:space="preserve">2956 ـ زيد أبو عبد الله : </w:t>
      </w:r>
      <w:r w:rsidRPr="00CA1DF9">
        <w:rPr>
          <w:rtl/>
          <w:lang w:bidi="fa-IR"/>
        </w:rPr>
        <w:t>آخر.</w:t>
      </w:r>
    </w:p>
    <w:p w14:paraId="7D78C9D2" w14:textId="77777777" w:rsidR="00ED61A7" w:rsidRPr="00CA1DF9" w:rsidRDefault="00ED61A7" w:rsidP="00AE508F">
      <w:pPr>
        <w:pStyle w:val="libNormal"/>
        <w:rPr>
          <w:rtl/>
        </w:rPr>
      </w:pPr>
      <w:r w:rsidRPr="00CA1DF9">
        <w:rPr>
          <w:rtl/>
        </w:rPr>
        <w:t xml:space="preserve">روى ابن مندة ، من طريق ابن شهاب ، عن طلحة بن زيد ، عن ثور بن زيد ، عن عبد الله بن زيد ، عن أبيه ، قال : قال رسول الله </w:t>
      </w:r>
      <w:r w:rsidRPr="001C1D0F">
        <w:rPr>
          <w:rStyle w:val="libAlaemChar"/>
          <w:rtl/>
        </w:rPr>
        <w:t>صلى‌الله‌عليه‌وآله‌وسلم</w:t>
      </w:r>
      <w:r w:rsidRPr="00CA1DF9">
        <w:rPr>
          <w:rtl/>
        </w:rPr>
        <w:t xml:space="preserve"> : «أكرموا الخبز ، فإنّ الله أنزل معه بركات السّماء ، وأخرج له بركات الأرض»</w:t>
      </w:r>
      <w:r>
        <w:rPr>
          <w:rtl/>
        </w:rPr>
        <w:t>.</w:t>
      </w:r>
    </w:p>
    <w:p w14:paraId="1DE36C7C" w14:textId="77777777" w:rsidR="00ED61A7" w:rsidRPr="00CA1DF9" w:rsidRDefault="00ED61A7" w:rsidP="00AE508F">
      <w:pPr>
        <w:pStyle w:val="libNormal"/>
        <w:rPr>
          <w:rtl/>
        </w:rPr>
      </w:pPr>
      <w:r w:rsidRPr="00CA1DF9">
        <w:rPr>
          <w:rtl/>
        </w:rPr>
        <w:t>قلت : قال ابن المديني : طلحة بن زيد كان يضع الحديث.</w:t>
      </w:r>
    </w:p>
    <w:p w14:paraId="38C599CE" w14:textId="77777777" w:rsidR="00ED61A7" w:rsidRPr="00CA1DF9" w:rsidRDefault="00ED61A7" w:rsidP="00AE508F">
      <w:pPr>
        <w:pStyle w:val="libNormal"/>
        <w:rPr>
          <w:rtl/>
          <w:lang w:bidi="fa-IR"/>
        </w:rPr>
      </w:pPr>
      <w:r w:rsidRPr="004D4493">
        <w:rPr>
          <w:rStyle w:val="libBold2Char"/>
          <w:rtl/>
        </w:rPr>
        <w:t xml:space="preserve">2957 ز ـ زيد العبديّ : </w:t>
      </w:r>
      <w:r w:rsidRPr="00CA1DF9">
        <w:rPr>
          <w:rtl/>
          <w:lang w:bidi="fa-IR"/>
        </w:rPr>
        <w:t>غير منسوب.</w:t>
      </w:r>
    </w:p>
    <w:p w14:paraId="0FAA35A0" w14:textId="77777777" w:rsidR="00ED61A7" w:rsidRPr="00CA1DF9" w:rsidRDefault="00ED61A7" w:rsidP="00AE508F">
      <w:pPr>
        <w:pStyle w:val="libNormal"/>
        <w:rPr>
          <w:rtl/>
        </w:rPr>
      </w:pPr>
      <w:r w:rsidRPr="00CA1DF9">
        <w:rPr>
          <w:rtl/>
        </w:rPr>
        <w:t xml:space="preserve">ذكره شاعر عبد القيس فيمن وفد على النبيّ </w:t>
      </w:r>
      <w:r w:rsidRPr="001C1D0F">
        <w:rPr>
          <w:rStyle w:val="libAlaemChar"/>
          <w:rtl/>
        </w:rPr>
        <w:t>صلى‌الله‌عليه‌وآله‌وسلم</w:t>
      </w:r>
      <w:r w:rsidRPr="00CA1DF9">
        <w:rPr>
          <w:rtl/>
        </w:rPr>
        <w:t xml:space="preserve"> منهم. فروى محمد بن عثمان بن أبي شيبة في تاريخه ، عن المنجاب بن الحارث ، عن إبراهيم بن يوسف ، حدثني رجل من عبد القيس ، قال : قال رجل منّا شعرا يذكر فيه دعاء رسول الله لعبد القيس فيها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79"/>
        <w:gridCol w:w="706"/>
        <w:gridCol w:w="4882"/>
      </w:tblGrid>
      <w:tr w:rsidR="00ED61A7" w:rsidRPr="00CA1DF9" w14:paraId="64104690" w14:textId="77777777" w:rsidTr="00636C9A">
        <w:trPr>
          <w:tblCellSpacing w:w="15" w:type="dxa"/>
          <w:jc w:val="center"/>
        </w:trPr>
        <w:tc>
          <w:tcPr>
            <w:tcW w:w="2361" w:type="pct"/>
            <w:vAlign w:val="center"/>
          </w:tcPr>
          <w:p w14:paraId="0FD80109" w14:textId="77777777" w:rsidR="00ED61A7" w:rsidRPr="00CA1DF9" w:rsidRDefault="00ED61A7" w:rsidP="00636C9A">
            <w:pPr>
              <w:rPr>
                <w:rtl/>
                <w:lang w:bidi="fa-IR"/>
              </w:rPr>
            </w:pPr>
            <w:r w:rsidRPr="00CA1DF9">
              <w:rPr>
                <w:rtl/>
                <w:lang w:bidi="fa-IR"/>
              </w:rPr>
              <w:t>منّا صحار والأشجّ كلاهما</w:t>
            </w:r>
            <w:r w:rsidRPr="00DE4A9C">
              <w:rPr>
                <w:rtl/>
              </w:rPr>
              <w:br/>
              <w:t> </w:t>
            </w:r>
          </w:p>
        </w:tc>
        <w:tc>
          <w:tcPr>
            <w:tcW w:w="197" w:type="pct"/>
            <w:vAlign w:val="center"/>
          </w:tcPr>
          <w:p w14:paraId="6CAC7BCD" w14:textId="77777777" w:rsidR="00ED61A7" w:rsidRPr="00CA1DF9" w:rsidRDefault="00ED61A7" w:rsidP="00636C9A">
            <w:r w:rsidRPr="00CA1DF9">
              <w:rPr>
                <w:rtl/>
              </w:rPr>
              <w:t> </w:t>
            </w:r>
          </w:p>
        </w:tc>
        <w:tc>
          <w:tcPr>
            <w:tcW w:w="2362" w:type="pct"/>
            <w:vAlign w:val="center"/>
          </w:tcPr>
          <w:p w14:paraId="301656E4" w14:textId="77777777" w:rsidR="00ED61A7" w:rsidRPr="00CA1DF9" w:rsidRDefault="00ED61A7" w:rsidP="00636C9A">
            <w:r w:rsidRPr="00CA1DF9">
              <w:rPr>
                <w:rtl/>
                <w:lang w:bidi="fa-IR"/>
              </w:rPr>
              <w:t xml:space="preserve">حقّا </w:t>
            </w:r>
            <w:r w:rsidRPr="004B4EF2">
              <w:rPr>
                <w:rStyle w:val="libFootnotenumChar"/>
                <w:rtl/>
              </w:rPr>
              <w:t>(4)</w:t>
            </w:r>
            <w:r w:rsidRPr="00CA1DF9">
              <w:rPr>
                <w:rtl/>
                <w:lang w:bidi="fa-IR"/>
              </w:rPr>
              <w:t xml:space="preserve"> يصدّق قاله المتكلّم </w:t>
            </w:r>
            <w:r w:rsidRPr="00DE4A9C">
              <w:rPr>
                <w:rtl/>
              </w:rPr>
              <w:br/>
              <w:t> </w:t>
            </w:r>
          </w:p>
        </w:tc>
      </w:tr>
      <w:tr w:rsidR="00ED61A7" w:rsidRPr="00CA1DF9" w14:paraId="67F9487D" w14:textId="77777777" w:rsidTr="00636C9A">
        <w:trPr>
          <w:tblCellSpacing w:w="15" w:type="dxa"/>
          <w:jc w:val="center"/>
        </w:trPr>
        <w:tc>
          <w:tcPr>
            <w:tcW w:w="2361" w:type="pct"/>
            <w:vAlign w:val="center"/>
          </w:tcPr>
          <w:p w14:paraId="5F6FE511" w14:textId="77777777" w:rsidR="00ED61A7" w:rsidRPr="00CA1DF9" w:rsidRDefault="00ED61A7" w:rsidP="00636C9A">
            <w:r w:rsidRPr="00CA1DF9">
              <w:rPr>
                <w:rtl/>
                <w:lang w:bidi="fa-IR"/>
              </w:rPr>
              <w:t>سبقا الوفود إلى النّبيّ مهلّلا</w:t>
            </w:r>
            <w:r w:rsidRPr="00DE4A9C">
              <w:rPr>
                <w:rtl/>
              </w:rPr>
              <w:br/>
              <w:t> </w:t>
            </w:r>
          </w:p>
        </w:tc>
        <w:tc>
          <w:tcPr>
            <w:tcW w:w="197" w:type="pct"/>
            <w:vAlign w:val="center"/>
          </w:tcPr>
          <w:p w14:paraId="62B3A673" w14:textId="77777777" w:rsidR="00ED61A7" w:rsidRPr="00CA1DF9" w:rsidRDefault="00ED61A7" w:rsidP="00636C9A">
            <w:r w:rsidRPr="00CA1DF9">
              <w:rPr>
                <w:rtl/>
              </w:rPr>
              <w:t> </w:t>
            </w:r>
          </w:p>
        </w:tc>
        <w:tc>
          <w:tcPr>
            <w:tcW w:w="2362" w:type="pct"/>
            <w:vAlign w:val="center"/>
          </w:tcPr>
          <w:p w14:paraId="21056B7C" w14:textId="77777777" w:rsidR="00ED61A7" w:rsidRPr="00CA1DF9" w:rsidRDefault="00ED61A7" w:rsidP="00636C9A">
            <w:r w:rsidRPr="00CA1DF9">
              <w:rPr>
                <w:rtl/>
                <w:lang w:bidi="fa-IR"/>
              </w:rPr>
              <w:t xml:space="preserve">بالخير فوق النّاجيات الرّسّم </w:t>
            </w:r>
            <w:r w:rsidRPr="00DE4A9C">
              <w:rPr>
                <w:rtl/>
              </w:rPr>
              <w:br/>
              <w:t> </w:t>
            </w:r>
          </w:p>
        </w:tc>
      </w:tr>
      <w:tr w:rsidR="00ED61A7" w:rsidRPr="00CA1DF9" w14:paraId="69D6A774" w14:textId="77777777" w:rsidTr="00636C9A">
        <w:trPr>
          <w:tblCellSpacing w:w="15" w:type="dxa"/>
          <w:jc w:val="center"/>
        </w:trPr>
        <w:tc>
          <w:tcPr>
            <w:tcW w:w="2361" w:type="pct"/>
            <w:vAlign w:val="center"/>
          </w:tcPr>
          <w:p w14:paraId="615ED872" w14:textId="77777777" w:rsidR="00ED61A7" w:rsidRPr="00CA1DF9" w:rsidRDefault="00ED61A7" w:rsidP="00636C9A">
            <w:r w:rsidRPr="00CA1DF9">
              <w:rPr>
                <w:rtl/>
                <w:lang w:bidi="fa-IR"/>
              </w:rPr>
              <w:t>في عصبة من عبد قيس أوجفوا</w:t>
            </w:r>
            <w:r w:rsidRPr="00DE4A9C">
              <w:rPr>
                <w:rtl/>
              </w:rPr>
              <w:br/>
              <w:t> </w:t>
            </w:r>
          </w:p>
        </w:tc>
        <w:tc>
          <w:tcPr>
            <w:tcW w:w="197" w:type="pct"/>
            <w:vAlign w:val="center"/>
          </w:tcPr>
          <w:p w14:paraId="0EA282FB" w14:textId="77777777" w:rsidR="00ED61A7" w:rsidRPr="00CA1DF9" w:rsidRDefault="00ED61A7" w:rsidP="00636C9A">
            <w:r w:rsidRPr="00CA1DF9">
              <w:rPr>
                <w:rtl/>
              </w:rPr>
              <w:t> </w:t>
            </w:r>
          </w:p>
        </w:tc>
        <w:tc>
          <w:tcPr>
            <w:tcW w:w="2362" w:type="pct"/>
            <w:vAlign w:val="center"/>
          </w:tcPr>
          <w:p w14:paraId="0B878A70" w14:textId="77777777" w:rsidR="00ED61A7" w:rsidRPr="00CA1DF9" w:rsidRDefault="00ED61A7" w:rsidP="00636C9A">
            <w:r w:rsidRPr="00CA1DF9">
              <w:rPr>
                <w:rtl/>
                <w:lang w:bidi="fa-IR"/>
              </w:rPr>
              <w:t xml:space="preserve">طوعا إليه وحدّهم لم يكلم </w:t>
            </w:r>
            <w:r w:rsidRPr="00DE4A9C">
              <w:rPr>
                <w:rtl/>
              </w:rPr>
              <w:br/>
              <w:t> </w:t>
            </w:r>
          </w:p>
        </w:tc>
      </w:tr>
      <w:tr w:rsidR="00ED61A7" w:rsidRPr="00CA1DF9" w14:paraId="6259869C" w14:textId="77777777" w:rsidTr="00636C9A">
        <w:trPr>
          <w:tblCellSpacing w:w="15" w:type="dxa"/>
          <w:jc w:val="center"/>
        </w:trPr>
        <w:tc>
          <w:tcPr>
            <w:tcW w:w="2361" w:type="pct"/>
            <w:vAlign w:val="center"/>
          </w:tcPr>
          <w:p w14:paraId="6AE2F2E4" w14:textId="77777777" w:rsidR="00ED61A7" w:rsidRPr="00CA1DF9" w:rsidRDefault="00ED61A7" w:rsidP="00636C9A">
            <w:r>
              <w:rPr>
                <w:rtl/>
                <w:lang w:bidi="fa-IR"/>
              </w:rPr>
              <w:t>و</w:t>
            </w:r>
            <w:r w:rsidRPr="00CA1DF9">
              <w:rPr>
                <w:rtl/>
                <w:lang w:bidi="fa-IR"/>
              </w:rPr>
              <w:t xml:space="preserve">اذكر بني الجارود إنّ محلّهم </w:t>
            </w:r>
            <w:r w:rsidRPr="00DE4A9C">
              <w:rPr>
                <w:rtl/>
              </w:rPr>
              <w:br/>
              <w:t> </w:t>
            </w:r>
          </w:p>
        </w:tc>
        <w:tc>
          <w:tcPr>
            <w:tcW w:w="197" w:type="pct"/>
            <w:vAlign w:val="center"/>
          </w:tcPr>
          <w:p w14:paraId="1F8D084C" w14:textId="77777777" w:rsidR="00ED61A7" w:rsidRPr="00CA1DF9" w:rsidRDefault="00ED61A7" w:rsidP="00636C9A">
            <w:r w:rsidRPr="00CA1DF9">
              <w:rPr>
                <w:rtl/>
              </w:rPr>
              <w:t> </w:t>
            </w:r>
          </w:p>
        </w:tc>
        <w:tc>
          <w:tcPr>
            <w:tcW w:w="2362" w:type="pct"/>
            <w:vAlign w:val="center"/>
          </w:tcPr>
          <w:p w14:paraId="0083FBA5" w14:textId="77777777" w:rsidR="00ED61A7" w:rsidRPr="00CA1DF9" w:rsidRDefault="00ED61A7" w:rsidP="00636C9A">
            <w:r w:rsidRPr="00CA1DF9">
              <w:rPr>
                <w:rtl/>
                <w:lang w:bidi="fa-IR"/>
              </w:rPr>
              <w:t xml:space="preserve">من عبد قيس في المكان الأعظم </w:t>
            </w:r>
            <w:r w:rsidRPr="00DE4A9C">
              <w:rPr>
                <w:rtl/>
              </w:rPr>
              <w:br/>
              <w:t> </w:t>
            </w:r>
          </w:p>
        </w:tc>
      </w:tr>
      <w:tr w:rsidR="00ED61A7" w:rsidRPr="00CA1DF9" w14:paraId="2776092B" w14:textId="77777777" w:rsidTr="00636C9A">
        <w:trPr>
          <w:tblCellSpacing w:w="15" w:type="dxa"/>
          <w:jc w:val="center"/>
        </w:trPr>
        <w:tc>
          <w:tcPr>
            <w:tcW w:w="0" w:type="auto"/>
            <w:gridSpan w:val="3"/>
            <w:vAlign w:val="center"/>
          </w:tcPr>
          <w:p w14:paraId="1F8E0C2E" w14:textId="77777777" w:rsidR="00ED61A7" w:rsidRPr="00CA1DF9" w:rsidRDefault="00ED61A7" w:rsidP="00636C9A"/>
        </w:tc>
      </w:tr>
    </w:tbl>
    <w:p w14:paraId="764A82E5" w14:textId="77777777" w:rsidR="00ED61A7" w:rsidRPr="00CA1DF9" w:rsidRDefault="00ED61A7" w:rsidP="007952B1">
      <w:pPr>
        <w:pStyle w:val="libLine"/>
        <w:rPr>
          <w:rtl/>
        </w:rPr>
      </w:pPr>
      <w:r w:rsidRPr="00CA1DF9">
        <w:rPr>
          <w:rtl/>
        </w:rPr>
        <w:t>__________________</w:t>
      </w:r>
    </w:p>
    <w:p w14:paraId="238C87F3" w14:textId="77777777" w:rsidR="00ED61A7" w:rsidRDefault="00ED61A7" w:rsidP="004B4EF2">
      <w:pPr>
        <w:pStyle w:val="libFootnote0"/>
        <w:rPr>
          <w:rtl/>
        </w:rPr>
      </w:pPr>
      <w:r>
        <w:rPr>
          <w:rtl/>
        </w:rPr>
        <w:t>(</w:t>
      </w:r>
      <w:r w:rsidRPr="00CA1DF9">
        <w:rPr>
          <w:rtl/>
        </w:rPr>
        <w:t>1) أسد الغابة ت [1838]</w:t>
      </w:r>
      <w:r>
        <w:rPr>
          <w:rtl/>
        </w:rPr>
        <w:t>.</w:t>
      </w:r>
    </w:p>
    <w:p w14:paraId="61483963" w14:textId="77777777" w:rsidR="00ED61A7" w:rsidRDefault="00ED61A7" w:rsidP="004B4EF2">
      <w:pPr>
        <w:pStyle w:val="libFootnote0"/>
        <w:rPr>
          <w:rtl/>
        </w:rPr>
      </w:pPr>
      <w:r>
        <w:rPr>
          <w:rtl/>
        </w:rPr>
        <w:t>(</w:t>
      </w:r>
      <w:r w:rsidRPr="00CA1DF9">
        <w:rPr>
          <w:rtl/>
        </w:rPr>
        <w:t>2) تجريد أسماء الصحابة 1 / 200.</w:t>
      </w:r>
    </w:p>
    <w:p w14:paraId="2ACE6914" w14:textId="77777777" w:rsidR="00ED61A7" w:rsidRDefault="00ED61A7" w:rsidP="004B4EF2">
      <w:pPr>
        <w:pStyle w:val="libFootnote0"/>
        <w:rPr>
          <w:rtl/>
        </w:rPr>
      </w:pPr>
      <w:r>
        <w:rPr>
          <w:rtl/>
        </w:rPr>
        <w:t>(</w:t>
      </w:r>
      <w:r w:rsidRPr="00CA1DF9">
        <w:rPr>
          <w:rtl/>
        </w:rPr>
        <w:t>3) أخرجه أبو نعيم في الحلية 8 / 199 ، ولفظه أن الله قد تطاول عليكم</w:t>
      </w:r>
      <w:r>
        <w:rPr>
          <w:rtl/>
        </w:rPr>
        <w:t xml:space="preserve"> ..</w:t>
      </w:r>
      <w:r w:rsidRPr="00CA1DF9">
        <w:rPr>
          <w:rtl/>
        </w:rPr>
        <w:t xml:space="preserve">. الحديث قال أبو نعيم غريب تفرد به عبد العزيز عن نافع ولم يتابع عليه. والهيثمي في الزوائد 3 / 259 ، ولفظه أيها الناس إن الله </w:t>
      </w:r>
      <w:r w:rsidRPr="001C1D0F">
        <w:rPr>
          <w:rStyle w:val="libAlaemChar"/>
          <w:rtl/>
        </w:rPr>
        <w:t>عزوجل</w:t>
      </w:r>
      <w:r w:rsidRPr="00CA1DF9">
        <w:rPr>
          <w:rtl/>
        </w:rPr>
        <w:t xml:space="preserve"> تطول عليكم</w:t>
      </w:r>
      <w:r>
        <w:rPr>
          <w:rtl/>
        </w:rPr>
        <w:t xml:space="preserve"> ..</w:t>
      </w:r>
      <w:r w:rsidRPr="00CA1DF9">
        <w:rPr>
          <w:rtl/>
        </w:rPr>
        <w:t>. الحديث قال الهيثمي رواه أبو يعلى وفيه صالح المري وهو ضعيف.</w:t>
      </w:r>
    </w:p>
    <w:p w14:paraId="4BA1DD23" w14:textId="77777777" w:rsidR="00ED61A7" w:rsidRPr="00CA1DF9" w:rsidRDefault="00ED61A7" w:rsidP="004B4EF2">
      <w:pPr>
        <w:pStyle w:val="libFootnote0"/>
        <w:rPr>
          <w:rtl/>
          <w:lang w:bidi="fa-IR"/>
        </w:rPr>
      </w:pPr>
      <w:r>
        <w:rPr>
          <w:rtl/>
        </w:rPr>
        <w:t>(</w:t>
      </w:r>
      <w:r w:rsidRPr="00CA1DF9">
        <w:rPr>
          <w:rtl/>
        </w:rPr>
        <w:t>4) في ب</w:t>
      </w:r>
      <w:r>
        <w:rPr>
          <w:rtl/>
        </w:rPr>
        <w:t xml:space="preserve"> بصدق</w:t>
      </w:r>
      <w:r>
        <w:rPr>
          <w:rFonts w:hint="cs"/>
          <w:rtl/>
        </w:rPr>
        <w:t>.</w:t>
      </w:r>
    </w:p>
    <w:p w14:paraId="1BAD5C63"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0"/>
        <w:gridCol w:w="706"/>
        <w:gridCol w:w="4881"/>
      </w:tblGrid>
      <w:tr w:rsidR="00ED61A7" w:rsidRPr="00CA1DF9" w14:paraId="7A87092A" w14:textId="77777777" w:rsidTr="00636C9A">
        <w:trPr>
          <w:tblCellSpacing w:w="15" w:type="dxa"/>
          <w:jc w:val="center"/>
        </w:trPr>
        <w:tc>
          <w:tcPr>
            <w:tcW w:w="2400" w:type="pct"/>
            <w:vAlign w:val="center"/>
          </w:tcPr>
          <w:p w14:paraId="64BDFF2E" w14:textId="77777777" w:rsidR="00ED61A7" w:rsidRPr="00CA1DF9" w:rsidRDefault="00ED61A7" w:rsidP="00636C9A">
            <w:pPr>
              <w:rPr>
                <w:rtl/>
                <w:lang w:bidi="fa-IR"/>
              </w:rPr>
            </w:pPr>
            <w:r w:rsidRPr="00CA1DF9">
              <w:rPr>
                <w:rtl/>
                <w:lang w:bidi="fa-IR"/>
              </w:rPr>
              <w:lastRenderedPageBreak/>
              <w:t xml:space="preserve">ثمّ ابن سوّار على علّاته </w:t>
            </w:r>
            <w:r w:rsidRPr="00DE4A9C">
              <w:rPr>
                <w:rtl/>
              </w:rPr>
              <w:br/>
              <w:t> </w:t>
            </w:r>
          </w:p>
        </w:tc>
        <w:tc>
          <w:tcPr>
            <w:tcW w:w="200" w:type="pct"/>
            <w:vAlign w:val="center"/>
          </w:tcPr>
          <w:p w14:paraId="67F370E8" w14:textId="77777777" w:rsidR="00ED61A7" w:rsidRPr="00CA1DF9" w:rsidRDefault="00ED61A7" w:rsidP="00636C9A">
            <w:r w:rsidRPr="00CA1DF9">
              <w:rPr>
                <w:rtl/>
              </w:rPr>
              <w:t> </w:t>
            </w:r>
          </w:p>
        </w:tc>
        <w:tc>
          <w:tcPr>
            <w:tcW w:w="2400" w:type="pct"/>
            <w:vAlign w:val="center"/>
          </w:tcPr>
          <w:p w14:paraId="013F7563" w14:textId="77777777" w:rsidR="00ED61A7" w:rsidRPr="00CA1DF9" w:rsidRDefault="00ED61A7" w:rsidP="00636C9A">
            <w:r w:rsidRPr="00CA1DF9">
              <w:rPr>
                <w:rtl/>
                <w:lang w:bidi="fa-IR"/>
              </w:rPr>
              <w:t xml:space="preserve">بذّ الملوك بسؤدد وتكرّم </w:t>
            </w:r>
            <w:r w:rsidRPr="00DE4A9C">
              <w:rPr>
                <w:rtl/>
              </w:rPr>
              <w:br/>
              <w:t> </w:t>
            </w:r>
          </w:p>
        </w:tc>
      </w:tr>
      <w:tr w:rsidR="00ED61A7" w:rsidRPr="00CA1DF9" w14:paraId="705B1BBB" w14:textId="77777777" w:rsidTr="00636C9A">
        <w:trPr>
          <w:tblCellSpacing w:w="15" w:type="dxa"/>
          <w:jc w:val="center"/>
        </w:trPr>
        <w:tc>
          <w:tcPr>
            <w:tcW w:w="2400" w:type="pct"/>
            <w:vAlign w:val="center"/>
          </w:tcPr>
          <w:p w14:paraId="297784ED" w14:textId="77777777" w:rsidR="00ED61A7" w:rsidRPr="00CA1DF9" w:rsidRDefault="00ED61A7" w:rsidP="00636C9A">
            <w:r>
              <w:rPr>
                <w:rtl/>
                <w:lang w:bidi="fa-IR"/>
              </w:rPr>
              <w:t>و</w:t>
            </w:r>
            <w:r w:rsidRPr="00CA1DF9">
              <w:rPr>
                <w:rtl/>
                <w:lang w:bidi="fa-IR"/>
              </w:rPr>
              <w:t xml:space="preserve">كفى بزيد حين يذكر </w:t>
            </w:r>
            <w:r w:rsidRPr="004B4EF2">
              <w:rPr>
                <w:rStyle w:val="libFootnotenumChar"/>
                <w:rtl/>
              </w:rPr>
              <w:t>(1)</w:t>
            </w:r>
            <w:r w:rsidRPr="00CA1DF9">
              <w:rPr>
                <w:rtl/>
                <w:lang w:bidi="fa-IR"/>
              </w:rPr>
              <w:t xml:space="preserve"> فعله </w:t>
            </w:r>
            <w:r w:rsidRPr="00DE4A9C">
              <w:rPr>
                <w:rtl/>
              </w:rPr>
              <w:br/>
              <w:t> </w:t>
            </w:r>
          </w:p>
        </w:tc>
        <w:tc>
          <w:tcPr>
            <w:tcW w:w="200" w:type="pct"/>
            <w:vAlign w:val="center"/>
          </w:tcPr>
          <w:p w14:paraId="69333011" w14:textId="77777777" w:rsidR="00ED61A7" w:rsidRPr="00CA1DF9" w:rsidRDefault="00ED61A7" w:rsidP="00636C9A">
            <w:r w:rsidRPr="00CA1DF9">
              <w:rPr>
                <w:rtl/>
              </w:rPr>
              <w:t> </w:t>
            </w:r>
          </w:p>
        </w:tc>
        <w:tc>
          <w:tcPr>
            <w:tcW w:w="2400" w:type="pct"/>
            <w:vAlign w:val="center"/>
          </w:tcPr>
          <w:p w14:paraId="6BC7F050" w14:textId="77777777" w:rsidR="00ED61A7" w:rsidRPr="00CA1DF9" w:rsidRDefault="00ED61A7" w:rsidP="00636C9A">
            <w:r w:rsidRPr="00CA1DF9">
              <w:rPr>
                <w:rtl/>
                <w:lang w:bidi="fa-IR"/>
              </w:rPr>
              <w:t xml:space="preserve">طوبى لذلك من صريع مكرم </w:t>
            </w:r>
            <w:r w:rsidRPr="00DE4A9C">
              <w:rPr>
                <w:rtl/>
              </w:rPr>
              <w:br/>
              <w:t> </w:t>
            </w:r>
          </w:p>
        </w:tc>
      </w:tr>
      <w:tr w:rsidR="00ED61A7" w:rsidRPr="00CA1DF9" w14:paraId="170B5CD6" w14:textId="77777777" w:rsidTr="00636C9A">
        <w:trPr>
          <w:tblCellSpacing w:w="15" w:type="dxa"/>
          <w:jc w:val="center"/>
        </w:trPr>
        <w:tc>
          <w:tcPr>
            <w:tcW w:w="2400" w:type="pct"/>
            <w:vAlign w:val="center"/>
          </w:tcPr>
          <w:p w14:paraId="7243B9B6" w14:textId="77777777" w:rsidR="00ED61A7" w:rsidRPr="00CA1DF9" w:rsidRDefault="00ED61A7" w:rsidP="00636C9A">
            <w:r w:rsidRPr="00CA1DF9">
              <w:rPr>
                <w:rtl/>
                <w:lang w:bidi="fa-IR"/>
              </w:rPr>
              <w:t xml:space="preserve">ذاك الّذي سبقت لطاعة ربّه </w:t>
            </w:r>
            <w:r w:rsidRPr="00DE4A9C">
              <w:rPr>
                <w:rtl/>
              </w:rPr>
              <w:br/>
              <w:t> </w:t>
            </w:r>
          </w:p>
        </w:tc>
        <w:tc>
          <w:tcPr>
            <w:tcW w:w="200" w:type="pct"/>
            <w:vAlign w:val="center"/>
          </w:tcPr>
          <w:p w14:paraId="2B3860CC" w14:textId="77777777" w:rsidR="00ED61A7" w:rsidRPr="00CA1DF9" w:rsidRDefault="00ED61A7" w:rsidP="00636C9A">
            <w:r w:rsidRPr="00CA1DF9">
              <w:rPr>
                <w:rtl/>
              </w:rPr>
              <w:t> </w:t>
            </w:r>
          </w:p>
        </w:tc>
        <w:tc>
          <w:tcPr>
            <w:tcW w:w="2400" w:type="pct"/>
            <w:vAlign w:val="center"/>
          </w:tcPr>
          <w:p w14:paraId="2CE63852" w14:textId="77777777" w:rsidR="00ED61A7" w:rsidRPr="00CA1DF9" w:rsidRDefault="00ED61A7" w:rsidP="00636C9A">
            <w:r w:rsidRPr="00CA1DF9">
              <w:rPr>
                <w:rtl/>
                <w:lang w:bidi="fa-IR"/>
              </w:rPr>
              <w:t xml:space="preserve">منه اليمين إلى جنان الأنعم </w:t>
            </w:r>
            <w:r w:rsidRPr="00DE4A9C">
              <w:rPr>
                <w:rtl/>
              </w:rPr>
              <w:br/>
              <w:t> </w:t>
            </w:r>
          </w:p>
        </w:tc>
      </w:tr>
      <w:tr w:rsidR="00ED61A7" w:rsidRPr="00CA1DF9" w14:paraId="47D83F7B" w14:textId="77777777" w:rsidTr="00636C9A">
        <w:trPr>
          <w:tblCellSpacing w:w="15" w:type="dxa"/>
          <w:jc w:val="center"/>
        </w:trPr>
        <w:tc>
          <w:tcPr>
            <w:tcW w:w="2400" w:type="pct"/>
            <w:vAlign w:val="center"/>
          </w:tcPr>
          <w:p w14:paraId="29F53651" w14:textId="77777777" w:rsidR="00ED61A7" w:rsidRPr="00CA1DF9" w:rsidRDefault="00ED61A7" w:rsidP="00636C9A">
            <w:r w:rsidRPr="00CA1DF9">
              <w:rPr>
                <w:rtl/>
                <w:lang w:bidi="fa-IR"/>
              </w:rPr>
              <w:t>فدعا النّبيّ لهم هنالك دعوة</w:t>
            </w:r>
            <w:r w:rsidRPr="00DE4A9C">
              <w:rPr>
                <w:rtl/>
              </w:rPr>
              <w:br/>
              <w:t> </w:t>
            </w:r>
          </w:p>
        </w:tc>
        <w:tc>
          <w:tcPr>
            <w:tcW w:w="200" w:type="pct"/>
            <w:vAlign w:val="center"/>
          </w:tcPr>
          <w:p w14:paraId="3F317A39" w14:textId="77777777" w:rsidR="00ED61A7" w:rsidRPr="00CA1DF9" w:rsidRDefault="00ED61A7" w:rsidP="00636C9A">
            <w:r w:rsidRPr="00CA1DF9">
              <w:rPr>
                <w:rtl/>
              </w:rPr>
              <w:t> </w:t>
            </w:r>
          </w:p>
        </w:tc>
        <w:tc>
          <w:tcPr>
            <w:tcW w:w="2400" w:type="pct"/>
            <w:vAlign w:val="center"/>
          </w:tcPr>
          <w:p w14:paraId="682AAA68" w14:textId="77777777" w:rsidR="00ED61A7" w:rsidRPr="00CA1DF9" w:rsidRDefault="00ED61A7" w:rsidP="00636C9A">
            <w:r w:rsidRPr="00CA1DF9">
              <w:rPr>
                <w:rtl/>
                <w:lang w:bidi="fa-IR"/>
              </w:rPr>
              <w:t xml:space="preserve">مقبولة بين المقام وزمزم </w:t>
            </w:r>
            <w:r w:rsidRPr="00DE4A9C">
              <w:rPr>
                <w:rtl/>
              </w:rPr>
              <w:br/>
              <w:t> </w:t>
            </w:r>
          </w:p>
        </w:tc>
      </w:tr>
    </w:tbl>
    <w:p w14:paraId="4E083A82" w14:textId="77777777" w:rsidR="00ED61A7" w:rsidRDefault="00ED61A7" w:rsidP="00C82C3C">
      <w:pPr>
        <w:pStyle w:val="libCenter"/>
        <w:rPr>
          <w:rtl/>
        </w:rPr>
      </w:pPr>
      <w:r>
        <w:rPr>
          <w:rtl/>
        </w:rPr>
        <w:t>[</w:t>
      </w:r>
      <w:r w:rsidRPr="00CA1DF9">
        <w:rPr>
          <w:rtl/>
        </w:rPr>
        <w:t>الطويل</w:t>
      </w:r>
      <w:r>
        <w:rPr>
          <w:rtl/>
        </w:rPr>
        <w:t>]</w:t>
      </w:r>
    </w:p>
    <w:p w14:paraId="2CB96B7D" w14:textId="77777777" w:rsidR="00ED61A7" w:rsidRPr="00CA1DF9" w:rsidRDefault="00ED61A7" w:rsidP="00AE508F">
      <w:pPr>
        <w:pStyle w:val="libNormal"/>
        <w:rPr>
          <w:rtl/>
        </w:rPr>
      </w:pPr>
      <w:r w:rsidRPr="00CA1DF9">
        <w:rPr>
          <w:rtl/>
        </w:rPr>
        <w:t>وقد ذكر ابن عساكر هذه الأبيات في ترجمة زيد بن صوحان. وعلى هذا فهو صحابيّ لا محالة.</w:t>
      </w:r>
    </w:p>
    <w:p w14:paraId="605D6137" w14:textId="77777777" w:rsidR="00ED61A7" w:rsidRPr="00CA1DF9" w:rsidRDefault="00ED61A7" w:rsidP="00AE508F">
      <w:pPr>
        <w:pStyle w:val="libNormal"/>
        <w:rPr>
          <w:rtl/>
        </w:rPr>
      </w:pPr>
      <w:r w:rsidRPr="004D4493">
        <w:rPr>
          <w:rStyle w:val="libBold2Char"/>
          <w:rtl/>
        </w:rPr>
        <w:t xml:space="preserve">2958 ـ زيد العجلانيّ </w:t>
      </w:r>
      <w:r w:rsidRPr="004B4EF2">
        <w:rPr>
          <w:rStyle w:val="libFootnotenumChar"/>
          <w:rtl/>
        </w:rPr>
        <w:t>(2)</w:t>
      </w:r>
      <w:r w:rsidRPr="004D4493">
        <w:rPr>
          <w:rStyle w:val="libBold2Char"/>
          <w:rtl/>
        </w:rPr>
        <w:t xml:space="preserve"> </w:t>
      </w:r>
      <w:r w:rsidRPr="00CA1DF9">
        <w:rPr>
          <w:rtl/>
        </w:rPr>
        <w:t>: ويقال عمير يأتي في العين.</w:t>
      </w:r>
    </w:p>
    <w:p w14:paraId="79676DC4" w14:textId="77777777" w:rsidR="00ED61A7" w:rsidRPr="00CA1DF9" w:rsidRDefault="00ED61A7" w:rsidP="00AE508F">
      <w:pPr>
        <w:pStyle w:val="libNormal"/>
        <w:rPr>
          <w:rtl/>
        </w:rPr>
      </w:pPr>
      <w:r w:rsidRPr="00CA1DF9">
        <w:rPr>
          <w:rtl/>
        </w:rPr>
        <w:t xml:space="preserve">وروى أبو موسى ، من طريق نافع : سمعت عبد الرحمن بن زيد العجلاني يحدث حديث ابن عمر عن أبيه أنه سمع النبيّ </w:t>
      </w:r>
      <w:r w:rsidRPr="001C1D0F">
        <w:rPr>
          <w:rStyle w:val="libAlaemChar"/>
          <w:rtl/>
        </w:rPr>
        <w:t>صلى‌الله‌عليه‌وآله‌وسلم</w:t>
      </w:r>
      <w:r w:rsidRPr="00CA1DF9">
        <w:rPr>
          <w:rtl/>
        </w:rPr>
        <w:t xml:space="preserve"> نهى أن يبال مستقبل القبلة.</w:t>
      </w:r>
    </w:p>
    <w:p w14:paraId="0FEB02E6" w14:textId="77777777" w:rsidR="00ED61A7" w:rsidRPr="00CA1DF9" w:rsidRDefault="00ED61A7" w:rsidP="00AE508F">
      <w:pPr>
        <w:pStyle w:val="libNormal"/>
        <w:rPr>
          <w:rtl/>
        </w:rPr>
      </w:pPr>
      <w:r w:rsidRPr="00CA1DF9">
        <w:rPr>
          <w:rtl/>
        </w:rPr>
        <w:t>وفي رواية أخرى عن أبيه عن أبي العجلان.</w:t>
      </w:r>
    </w:p>
    <w:p w14:paraId="45DAED6C" w14:textId="77777777" w:rsidR="00ED61A7" w:rsidRDefault="00ED61A7" w:rsidP="004D4493">
      <w:pPr>
        <w:pStyle w:val="libBold2"/>
        <w:rPr>
          <w:rtl/>
        </w:rPr>
      </w:pPr>
      <w:r w:rsidRPr="002F3E5A">
        <w:rPr>
          <w:rtl/>
        </w:rPr>
        <w:t>2959 ز</w:t>
      </w:r>
      <w:r>
        <w:rPr>
          <w:rtl/>
        </w:rPr>
        <w:t xml:space="preserve"> ـ </w:t>
      </w:r>
      <w:r w:rsidRPr="002F3E5A">
        <w:rPr>
          <w:rtl/>
        </w:rPr>
        <w:t>زيد العقيليّ :</w:t>
      </w:r>
    </w:p>
    <w:p w14:paraId="7AD32717" w14:textId="77777777" w:rsidR="00ED61A7" w:rsidRPr="00CA1DF9" w:rsidRDefault="00ED61A7" w:rsidP="00AE508F">
      <w:pPr>
        <w:pStyle w:val="libNormal"/>
        <w:rPr>
          <w:rtl/>
        </w:rPr>
      </w:pPr>
      <w:r w:rsidRPr="00CA1DF9">
        <w:rPr>
          <w:rtl/>
        </w:rPr>
        <w:t xml:space="preserve">استدركه أبو عمر على كتاب ابن السّكن ، فقرأت بخطه ، من طريق بقية ، عن نافع بن زيد ، أنه سمعه يحدّث عن نافع بن سليمان ، عن زيد العقيلي ، قال : قال رسول الله </w:t>
      </w:r>
      <w:r w:rsidRPr="001C1D0F">
        <w:rPr>
          <w:rStyle w:val="libAlaemChar"/>
          <w:rtl/>
        </w:rPr>
        <w:t>صلى‌الله‌عليه‌وآله‌وسلم</w:t>
      </w:r>
      <w:r w:rsidRPr="00CA1DF9">
        <w:rPr>
          <w:rtl/>
        </w:rPr>
        <w:t xml:space="preserve"> : «سيكون من بعدي ناس من أمّتي يسدّ الله بهم الثّغور ، يؤخذ منهم الحقوق ، ولا يعطون حقوقهم ، أولئك منّي وأنا منهم»</w:t>
      </w:r>
      <w:r>
        <w:rPr>
          <w:rtl/>
        </w:rPr>
        <w:t>.</w:t>
      </w:r>
    </w:p>
    <w:p w14:paraId="118F9BEA" w14:textId="77777777" w:rsidR="00ED61A7" w:rsidRPr="00CA1DF9" w:rsidRDefault="00ED61A7" w:rsidP="00AE508F">
      <w:pPr>
        <w:pStyle w:val="libNormal"/>
        <w:rPr>
          <w:rtl/>
          <w:lang w:bidi="fa-IR"/>
        </w:rPr>
      </w:pPr>
      <w:r w:rsidRPr="004D4493">
        <w:rPr>
          <w:rStyle w:val="libBold2Char"/>
          <w:rtl/>
        </w:rPr>
        <w:t xml:space="preserve">2960 ـ زيد ، أبو يسار </w:t>
      </w:r>
      <w:r w:rsidRPr="004B4EF2">
        <w:rPr>
          <w:rStyle w:val="libFootnotenumChar"/>
          <w:rtl/>
        </w:rPr>
        <w:t>(3)</w:t>
      </w:r>
      <w:r w:rsidRPr="004D4493">
        <w:rPr>
          <w:rStyle w:val="libBold2Char"/>
          <w:rtl/>
        </w:rPr>
        <w:t xml:space="preserve"> </w:t>
      </w:r>
      <w:r w:rsidRPr="00CA1DF9">
        <w:rPr>
          <w:rtl/>
          <w:lang w:bidi="fa-IR"/>
        </w:rPr>
        <w:t>: هو ابن بولا</w:t>
      </w:r>
      <w:r>
        <w:rPr>
          <w:rtl/>
          <w:lang w:bidi="fa-IR"/>
        </w:rPr>
        <w:t xml:space="preserve"> ـ </w:t>
      </w:r>
      <w:r w:rsidRPr="00CA1DF9">
        <w:rPr>
          <w:rtl/>
          <w:lang w:bidi="fa-IR"/>
        </w:rPr>
        <w:t>تقدم.</w:t>
      </w:r>
    </w:p>
    <w:p w14:paraId="4D5D0B8A" w14:textId="77777777" w:rsidR="00ED61A7" w:rsidRDefault="00ED61A7" w:rsidP="004D4493">
      <w:pPr>
        <w:pStyle w:val="libBold2"/>
        <w:rPr>
          <w:rtl/>
        </w:rPr>
      </w:pPr>
      <w:r w:rsidRPr="002F3E5A">
        <w:rPr>
          <w:rtl/>
        </w:rPr>
        <w:t>2961 ز</w:t>
      </w:r>
      <w:r>
        <w:rPr>
          <w:rtl/>
        </w:rPr>
        <w:t xml:space="preserve"> ـ </w:t>
      </w:r>
      <w:r w:rsidRPr="002F3E5A">
        <w:rPr>
          <w:rtl/>
        </w:rPr>
        <w:t>زيد غير منسوب :</w:t>
      </w:r>
    </w:p>
    <w:p w14:paraId="05909B6E" w14:textId="77777777" w:rsidR="00ED61A7" w:rsidRPr="00CA1DF9" w:rsidRDefault="00ED61A7" w:rsidP="00AE508F">
      <w:pPr>
        <w:pStyle w:val="libNormal"/>
        <w:rPr>
          <w:rtl/>
        </w:rPr>
      </w:pPr>
      <w:r w:rsidRPr="00CA1DF9">
        <w:rPr>
          <w:rtl/>
        </w:rPr>
        <w:t xml:space="preserve">روى الطّبراني من طريق سكين بن دينار ، عن مجاهد ، عن زيد ، أنه سمع النبيّ </w:t>
      </w:r>
      <w:r w:rsidRPr="001C1D0F">
        <w:rPr>
          <w:rStyle w:val="libAlaemChar"/>
          <w:rtl/>
        </w:rPr>
        <w:t>صلى‌الله‌عليه‌وآله‌وسلم</w:t>
      </w:r>
      <w:r w:rsidRPr="00CA1DF9">
        <w:rPr>
          <w:rtl/>
        </w:rPr>
        <w:t xml:space="preserve"> يقول : «لا يدخل الجنّة عاقّ ولا مدمن خمر ولا منّان.»</w:t>
      </w:r>
      <w:r>
        <w:rPr>
          <w:rFonts w:hint="cs"/>
          <w:rtl/>
        </w:rPr>
        <w:t xml:space="preserve"> </w:t>
      </w:r>
      <w:r w:rsidRPr="004B4EF2">
        <w:rPr>
          <w:rStyle w:val="libFootnotenumChar"/>
          <w:rtl/>
        </w:rPr>
        <w:t>(4)</w:t>
      </w:r>
    </w:p>
    <w:p w14:paraId="17A78CD3" w14:textId="77777777" w:rsidR="00ED61A7" w:rsidRPr="00CA1DF9" w:rsidRDefault="00ED61A7" w:rsidP="007952B1">
      <w:pPr>
        <w:pStyle w:val="libLine"/>
        <w:rPr>
          <w:rtl/>
        </w:rPr>
      </w:pPr>
      <w:r w:rsidRPr="00CA1DF9">
        <w:rPr>
          <w:rtl/>
        </w:rPr>
        <w:t>__________________</w:t>
      </w:r>
    </w:p>
    <w:p w14:paraId="11D24788" w14:textId="77777777" w:rsidR="00ED61A7" w:rsidRPr="00CA1DF9" w:rsidRDefault="00ED61A7" w:rsidP="004B4EF2">
      <w:pPr>
        <w:pStyle w:val="libFootnote0"/>
        <w:rPr>
          <w:rtl/>
          <w:lang w:bidi="fa-IR"/>
        </w:rPr>
      </w:pPr>
      <w:r>
        <w:rPr>
          <w:rtl/>
        </w:rPr>
        <w:t>(</w:t>
      </w:r>
      <w:r w:rsidRPr="00CA1DF9">
        <w:rPr>
          <w:rtl/>
        </w:rPr>
        <w:t>1) في ت تذكر.</w:t>
      </w:r>
    </w:p>
    <w:p w14:paraId="4B0EEDD1" w14:textId="77777777" w:rsidR="00ED61A7" w:rsidRPr="00CA1DF9" w:rsidRDefault="00ED61A7" w:rsidP="004B4EF2">
      <w:pPr>
        <w:pStyle w:val="libFootnote0"/>
        <w:rPr>
          <w:rtl/>
          <w:lang w:bidi="fa-IR"/>
        </w:rPr>
      </w:pPr>
      <w:r>
        <w:rPr>
          <w:rtl/>
        </w:rPr>
        <w:t>(</w:t>
      </w:r>
      <w:r w:rsidRPr="00CA1DF9">
        <w:rPr>
          <w:rtl/>
        </w:rPr>
        <w:t>2) أسد الغابة ت [1858]</w:t>
      </w:r>
      <w:r>
        <w:rPr>
          <w:rtl/>
        </w:rPr>
        <w:t>.</w:t>
      </w:r>
    </w:p>
    <w:p w14:paraId="16C65AB9" w14:textId="77777777" w:rsidR="00ED61A7" w:rsidRPr="00CA1DF9" w:rsidRDefault="00ED61A7" w:rsidP="004B4EF2">
      <w:pPr>
        <w:pStyle w:val="libFootnote0"/>
        <w:rPr>
          <w:rtl/>
          <w:lang w:bidi="fa-IR"/>
        </w:rPr>
      </w:pPr>
      <w:r>
        <w:rPr>
          <w:rtl/>
        </w:rPr>
        <w:t>(</w:t>
      </w:r>
      <w:r w:rsidRPr="00CA1DF9">
        <w:rPr>
          <w:rtl/>
        </w:rPr>
        <w:t>3) أسد الغابة ت [1880]</w:t>
      </w:r>
      <w:r>
        <w:rPr>
          <w:rtl/>
        </w:rPr>
        <w:t>.</w:t>
      </w:r>
    </w:p>
    <w:p w14:paraId="52931EFB" w14:textId="77777777" w:rsidR="00ED61A7" w:rsidRPr="00CA1DF9" w:rsidRDefault="00ED61A7" w:rsidP="004B4EF2">
      <w:pPr>
        <w:pStyle w:val="libFootnote0"/>
        <w:rPr>
          <w:rtl/>
          <w:lang w:bidi="fa-IR"/>
        </w:rPr>
      </w:pPr>
      <w:r>
        <w:rPr>
          <w:rtl/>
        </w:rPr>
        <w:t>(</w:t>
      </w:r>
      <w:r w:rsidRPr="00CA1DF9">
        <w:rPr>
          <w:rtl/>
        </w:rPr>
        <w:t>4) أخرجه أحمد في المسند 2 / 203 عن عبد الله بن عمرو بلفظه وابن أبي شيبة من المصنف 8 / 8 ، 356</w:t>
      </w:r>
      <w:r>
        <w:rPr>
          <w:rtl/>
        </w:rPr>
        <w:t xml:space="preserve"> ـ </w:t>
      </w:r>
      <w:r w:rsidRPr="00CA1DF9">
        <w:rPr>
          <w:rtl/>
        </w:rPr>
        <w:t>وعبد الرزاق حديث رقم 13859 ، وأبو بكر بن الخطيب في تاريخ بغداد 9 / 452 وأورده السيوطي في الدر المنثور 2 / 323 ، 4 / 176 ، والهيثمي في الزوائد 6 / 260 عن عبد الله بن عمرو بلفظه وقال رواه النسائي غير قوله ولا ولد زنية</w:t>
      </w:r>
      <w:r>
        <w:rPr>
          <w:rtl/>
        </w:rPr>
        <w:t xml:space="preserve"> ـ </w:t>
      </w:r>
      <w:r w:rsidRPr="00CA1DF9">
        <w:rPr>
          <w:rtl/>
        </w:rPr>
        <w:t>رواه أحمد والطبراني وفيه جابان وثقه ابن حبان وبقية رجاله رجال الصحيح والمتقي الهندي في كنز العمال حديث رقم 43776.</w:t>
      </w:r>
    </w:p>
    <w:p w14:paraId="711870BA" w14:textId="77777777" w:rsidR="00ED61A7" w:rsidRPr="00CA1DF9" w:rsidRDefault="00ED61A7" w:rsidP="00AE508F">
      <w:pPr>
        <w:pStyle w:val="libNormal"/>
        <w:rPr>
          <w:rtl/>
          <w:lang w:bidi="fa-IR"/>
        </w:rPr>
      </w:pPr>
      <w:r w:rsidRPr="004D4493">
        <w:rPr>
          <w:rStyle w:val="libBold2Char"/>
          <w:rtl/>
        </w:rPr>
        <w:br w:type="page"/>
      </w:r>
      <w:r w:rsidRPr="004D4493">
        <w:rPr>
          <w:rStyle w:val="libBold2Char"/>
          <w:rtl/>
        </w:rPr>
        <w:lastRenderedPageBreak/>
        <w:t xml:space="preserve">2962 ز ـ زيد ، آخر : </w:t>
      </w:r>
      <w:r w:rsidRPr="00CA1DF9">
        <w:rPr>
          <w:rtl/>
          <w:lang w:bidi="fa-IR"/>
        </w:rPr>
        <w:t>غير منسوب.</w:t>
      </w:r>
    </w:p>
    <w:p w14:paraId="51A97ED7" w14:textId="77777777" w:rsidR="00ED61A7" w:rsidRPr="00CA1DF9" w:rsidRDefault="00ED61A7" w:rsidP="00AE508F">
      <w:pPr>
        <w:pStyle w:val="libNormal"/>
        <w:rPr>
          <w:rtl/>
        </w:rPr>
      </w:pPr>
      <w:r w:rsidRPr="00CA1DF9">
        <w:rPr>
          <w:rtl/>
        </w:rPr>
        <w:t xml:space="preserve">أخرج ابن أبي شيبة ، من طريق يوسف بن صهيب ، عن عبد الله بن بريدة ، قال : انكشف الناس يوم حنين عن رسول الله </w:t>
      </w:r>
      <w:r w:rsidRPr="001C1D0F">
        <w:rPr>
          <w:rStyle w:val="libAlaemChar"/>
          <w:rtl/>
        </w:rPr>
        <w:t>صلى‌الله‌عليه‌وآله‌وسلم</w:t>
      </w:r>
      <w:r w:rsidRPr="00CA1DF9">
        <w:rPr>
          <w:rtl/>
        </w:rPr>
        <w:t xml:space="preserve"> إلا رجل يقال له زيد ، أخذ بعنان بغلته الشهباء التي أهداها إليه النجاشيّ ، فقال : «يا زيد ، ويحك ، ادع النّاس»</w:t>
      </w:r>
      <w:r>
        <w:rPr>
          <w:rtl/>
        </w:rPr>
        <w:t>.</w:t>
      </w:r>
      <w:r w:rsidRPr="00CA1DF9">
        <w:rPr>
          <w:rtl/>
        </w:rPr>
        <w:t xml:space="preserve"> فقال :</w:t>
      </w:r>
      <w:r>
        <w:rPr>
          <w:rFonts w:hint="cs"/>
          <w:rtl/>
        </w:rPr>
        <w:t xml:space="preserve"> </w:t>
      </w:r>
      <w:r w:rsidRPr="00CA1DF9">
        <w:rPr>
          <w:rtl/>
        </w:rPr>
        <w:t xml:space="preserve">يا أيها الناس ، هذا رسول الله </w:t>
      </w:r>
      <w:r w:rsidRPr="001C1D0F">
        <w:rPr>
          <w:rStyle w:val="libAlaemChar"/>
          <w:rtl/>
        </w:rPr>
        <w:t>صلى‌الله‌عليه‌وآله‌وسلم</w:t>
      </w:r>
      <w:r>
        <w:rPr>
          <w:rtl/>
        </w:rPr>
        <w:t xml:space="preserve"> ..</w:t>
      </w:r>
      <w:r w:rsidRPr="00CA1DF9">
        <w:rPr>
          <w:rtl/>
        </w:rPr>
        <w:t xml:space="preserve"> الحديث.</w:t>
      </w:r>
    </w:p>
    <w:p w14:paraId="6E73CDE7" w14:textId="77777777" w:rsidR="00ED61A7" w:rsidRDefault="00ED61A7" w:rsidP="004D4493">
      <w:pPr>
        <w:pStyle w:val="libBold2"/>
        <w:rPr>
          <w:rtl/>
        </w:rPr>
      </w:pPr>
      <w:r>
        <w:rPr>
          <w:rtl/>
        </w:rPr>
        <w:t>[</w:t>
      </w:r>
      <w:r w:rsidRPr="002F3E5A">
        <w:rPr>
          <w:rtl/>
        </w:rPr>
        <w:t>2963</w:t>
      </w:r>
      <w:r>
        <w:rPr>
          <w:rtl/>
        </w:rPr>
        <w:t xml:space="preserve"> ـ </w:t>
      </w:r>
      <w:r w:rsidRPr="002F3E5A">
        <w:rPr>
          <w:rtl/>
        </w:rPr>
        <w:t>زيد ، جدّ يحيى بن سعيد الأنصاريّ :</w:t>
      </w:r>
    </w:p>
    <w:p w14:paraId="6BAF01EA" w14:textId="77777777" w:rsidR="00ED61A7" w:rsidRPr="00CA1DF9" w:rsidRDefault="00ED61A7" w:rsidP="00AE508F">
      <w:pPr>
        <w:pStyle w:val="libNormal"/>
        <w:rPr>
          <w:rtl/>
        </w:rPr>
      </w:pPr>
      <w:r w:rsidRPr="00CA1DF9">
        <w:rPr>
          <w:rtl/>
        </w:rPr>
        <w:t>ذكره أبو داود في باب من فاتته ركعتا الفجر ، فقال قال عبد ربه ويحيى ابنا سعيد :</w:t>
      </w:r>
    </w:p>
    <w:p w14:paraId="33E95689" w14:textId="77777777" w:rsidR="00ED61A7" w:rsidRPr="00CA1DF9" w:rsidRDefault="00ED61A7" w:rsidP="00AE508F">
      <w:pPr>
        <w:pStyle w:val="libNormal"/>
        <w:rPr>
          <w:rtl/>
        </w:rPr>
      </w:pPr>
      <w:r w:rsidRPr="00CA1DF9">
        <w:rPr>
          <w:rtl/>
        </w:rPr>
        <w:t xml:space="preserve">صلّى جدّنا مع النبيّ </w:t>
      </w:r>
      <w:r w:rsidRPr="001C1D0F">
        <w:rPr>
          <w:rStyle w:val="libAlaemChar"/>
          <w:rtl/>
        </w:rPr>
        <w:t>صلى‌الله‌عليه‌وآله‌وسلم</w:t>
      </w:r>
      <w:r>
        <w:rPr>
          <w:rtl/>
        </w:rPr>
        <w:t xml:space="preserve"> ..</w:t>
      </w:r>
      <w:r w:rsidRPr="00CA1DF9">
        <w:rPr>
          <w:rtl/>
        </w:rPr>
        <w:t>. هكذا قرأت بخط شيخنا البلقيني الكبير في هامش نسخة من تجريد الذهبيّ ، ولم أر في النسخ المعتمدة من السّنن لفظ زيد ، بل فيها جدّنا خاصة ، فليحرر ، فإنّ نسب يحيى بن سعيد ليس فيه أحد يقال له زيد إلّا زيد بن ثعلبة ، وهو جد أعلى ، جد هلك في الجاهليّة.</w:t>
      </w:r>
      <w:r>
        <w:rPr>
          <w:rtl/>
        </w:rPr>
        <w:t>]</w:t>
      </w:r>
      <w:r w:rsidRPr="00CA1DF9">
        <w:rPr>
          <w:rtl/>
        </w:rPr>
        <w:t xml:space="preserve"> </w:t>
      </w:r>
      <w:r w:rsidRPr="004B4EF2">
        <w:rPr>
          <w:rStyle w:val="libFootnotenumChar"/>
          <w:rtl/>
        </w:rPr>
        <w:t>(1)</w:t>
      </w:r>
    </w:p>
    <w:p w14:paraId="19A9883C" w14:textId="77777777" w:rsidR="00ED61A7" w:rsidRDefault="00ED61A7" w:rsidP="00003931">
      <w:pPr>
        <w:pStyle w:val="libCenterBold1"/>
        <w:rPr>
          <w:rtl/>
        </w:rPr>
      </w:pPr>
      <w:r w:rsidRPr="000B7E2F">
        <w:rPr>
          <w:rtl/>
        </w:rPr>
        <w:t>القسم الثاني</w:t>
      </w:r>
    </w:p>
    <w:p w14:paraId="17DC1DB2" w14:textId="77777777" w:rsidR="00ED61A7" w:rsidRDefault="00ED61A7" w:rsidP="00003931">
      <w:pPr>
        <w:pStyle w:val="libCenterBold1"/>
        <w:rPr>
          <w:rtl/>
        </w:rPr>
      </w:pPr>
      <w:r w:rsidRPr="000B7E2F">
        <w:rPr>
          <w:rtl/>
        </w:rPr>
        <w:t>من حرف الزاي</w:t>
      </w:r>
    </w:p>
    <w:p w14:paraId="726BFC78" w14:textId="77777777" w:rsidR="00ED61A7" w:rsidRPr="000B7E2F" w:rsidRDefault="00ED61A7" w:rsidP="00003931">
      <w:pPr>
        <w:pStyle w:val="libCenterBold1"/>
        <w:rPr>
          <w:rtl/>
        </w:rPr>
      </w:pPr>
      <w:r w:rsidRPr="000B7E2F">
        <w:rPr>
          <w:rtl/>
        </w:rPr>
        <w:t>الزاي بعدها الفاء</w:t>
      </w:r>
    </w:p>
    <w:p w14:paraId="33C17A63" w14:textId="77777777" w:rsidR="00ED61A7" w:rsidRPr="00CA1DF9" w:rsidRDefault="00ED61A7" w:rsidP="00AE508F">
      <w:pPr>
        <w:pStyle w:val="libNormal"/>
        <w:rPr>
          <w:rtl/>
        </w:rPr>
      </w:pPr>
      <w:r w:rsidRPr="004D4493">
        <w:rPr>
          <w:rStyle w:val="libBold2Char"/>
          <w:rtl/>
        </w:rPr>
        <w:t xml:space="preserve">2964 ز ـ زفر بن أوس </w:t>
      </w:r>
      <w:r w:rsidRPr="004B4EF2">
        <w:rPr>
          <w:rStyle w:val="libFootnotenumChar"/>
          <w:rtl/>
        </w:rPr>
        <w:t>(2)</w:t>
      </w:r>
      <w:r w:rsidRPr="004D4493">
        <w:rPr>
          <w:rStyle w:val="libBold2Char"/>
          <w:rtl/>
        </w:rPr>
        <w:t xml:space="preserve"> </w:t>
      </w:r>
      <w:r w:rsidRPr="00CA1DF9">
        <w:rPr>
          <w:rtl/>
        </w:rPr>
        <w:t>: بن الحدثان النصري ، أخو مالك.</w:t>
      </w:r>
    </w:p>
    <w:p w14:paraId="2080E5EF" w14:textId="77777777" w:rsidR="00ED61A7" w:rsidRPr="00CA1DF9" w:rsidRDefault="00ED61A7" w:rsidP="00AE508F">
      <w:pPr>
        <w:pStyle w:val="libNormal"/>
        <w:rPr>
          <w:rtl/>
        </w:rPr>
      </w:pPr>
      <w:r w:rsidRPr="00CA1DF9">
        <w:rPr>
          <w:rtl/>
        </w:rPr>
        <w:t xml:space="preserve">قال ابن مندة : أدرك النبيّ </w:t>
      </w:r>
      <w:r w:rsidRPr="001C1D0F">
        <w:rPr>
          <w:rStyle w:val="libAlaemChar"/>
          <w:rtl/>
        </w:rPr>
        <w:t>صلى‌الله‌عليه‌وآله‌وسلم</w:t>
      </w:r>
      <w:r w:rsidRPr="00CA1DF9">
        <w:rPr>
          <w:rtl/>
        </w:rPr>
        <w:t xml:space="preserve"> ، ولا يعرف له صحبة.</w:t>
      </w:r>
    </w:p>
    <w:p w14:paraId="0C01BD9F" w14:textId="77777777" w:rsidR="00ED61A7" w:rsidRPr="00CA1DF9" w:rsidRDefault="00ED61A7" w:rsidP="00AE508F">
      <w:pPr>
        <w:pStyle w:val="libNormal"/>
        <w:rPr>
          <w:rtl/>
        </w:rPr>
      </w:pPr>
      <w:r w:rsidRPr="00CA1DF9">
        <w:rPr>
          <w:rtl/>
        </w:rPr>
        <w:t>قلت : كان أبوه من مشاهير الصّحابة ، فإن كان لأبيه إدراك فهو من أهل القسم.</w:t>
      </w:r>
    </w:p>
    <w:p w14:paraId="39D42E4A" w14:textId="77777777" w:rsidR="00ED61A7" w:rsidRPr="000B7E2F" w:rsidRDefault="00ED61A7" w:rsidP="00003931">
      <w:pPr>
        <w:pStyle w:val="libCenterBold1"/>
        <w:rPr>
          <w:rtl/>
        </w:rPr>
      </w:pPr>
      <w:r w:rsidRPr="000B7E2F">
        <w:rPr>
          <w:rtl/>
        </w:rPr>
        <w:t>الزاي بعدها الياء</w:t>
      </w:r>
    </w:p>
    <w:p w14:paraId="1C00A932" w14:textId="77777777" w:rsidR="00ED61A7" w:rsidRPr="00CA1DF9" w:rsidRDefault="00ED61A7" w:rsidP="00AE508F">
      <w:pPr>
        <w:pStyle w:val="libNormal"/>
        <w:rPr>
          <w:rtl/>
        </w:rPr>
      </w:pPr>
      <w:r w:rsidRPr="004D4493">
        <w:rPr>
          <w:rStyle w:val="libBold2Char"/>
          <w:rtl/>
        </w:rPr>
        <w:t xml:space="preserve">2965 ز ـ زيد بن زيد : </w:t>
      </w:r>
      <w:r w:rsidRPr="00CA1DF9">
        <w:rPr>
          <w:rtl/>
        </w:rPr>
        <w:t>بن حارثة بن شراحيل الكلبيّ. أخو أسامة.</w:t>
      </w:r>
    </w:p>
    <w:p w14:paraId="6067B49C" w14:textId="77777777" w:rsidR="00ED61A7" w:rsidRPr="00CA1DF9" w:rsidRDefault="00ED61A7" w:rsidP="00AE508F">
      <w:pPr>
        <w:pStyle w:val="libNormal"/>
        <w:rPr>
          <w:rtl/>
        </w:rPr>
      </w:pPr>
      <w:r w:rsidRPr="00CA1DF9">
        <w:rPr>
          <w:rtl/>
        </w:rPr>
        <w:t>قال ابن سعد : أخبرنا ابن الكبيّ ، عن أبيه ، وعن شرقي بن قطامي وغيرهما ، قالوا :</w:t>
      </w:r>
      <w:r>
        <w:rPr>
          <w:rFonts w:hint="cs"/>
          <w:rtl/>
        </w:rPr>
        <w:t xml:space="preserve"> </w:t>
      </w:r>
      <w:r w:rsidRPr="00CA1DF9">
        <w:rPr>
          <w:rtl/>
        </w:rPr>
        <w:t xml:space="preserve">أقبلت أم كلثوم بنت عقبة مهاجرة في الهدنة ، فخطبت ، فأشار عليها النبيّ </w:t>
      </w:r>
      <w:r w:rsidRPr="001C1D0F">
        <w:rPr>
          <w:rStyle w:val="libAlaemChar"/>
          <w:rtl/>
        </w:rPr>
        <w:t>صلى‌الله‌عليه‌وآله‌وسلم</w:t>
      </w:r>
      <w:r w:rsidRPr="00CA1DF9">
        <w:rPr>
          <w:rtl/>
        </w:rPr>
        <w:t xml:space="preserve"> يزيد بن حارثة ، فولدت له زيد بن زيد بن حارثة ، ورقية ، فهلك زيد وهو صغير وماتت رقية في حجر عثمان.</w:t>
      </w:r>
    </w:p>
    <w:p w14:paraId="0588AF86" w14:textId="77777777" w:rsidR="00ED61A7" w:rsidRPr="00CA1DF9" w:rsidRDefault="00ED61A7" w:rsidP="00AE508F">
      <w:pPr>
        <w:pStyle w:val="libNormal"/>
        <w:rPr>
          <w:rtl/>
        </w:rPr>
      </w:pPr>
      <w:r w:rsidRPr="00CA1DF9">
        <w:rPr>
          <w:rtl/>
        </w:rPr>
        <w:t>قلت : كانت الهدنة سنة ستّ ، وقتل زيد بن حارثة سنة تسع.</w:t>
      </w:r>
    </w:p>
    <w:p w14:paraId="67C25BE7" w14:textId="77777777" w:rsidR="00ED61A7" w:rsidRPr="00CA1DF9" w:rsidRDefault="00ED61A7" w:rsidP="007952B1">
      <w:pPr>
        <w:pStyle w:val="libLine"/>
        <w:rPr>
          <w:rtl/>
        </w:rPr>
      </w:pPr>
      <w:r w:rsidRPr="00CA1DF9">
        <w:rPr>
          <w:rtl/>
        </w:rPr>
        <w:t>__________________</w:t>
      </w:r>
    </w:p>
    <w:p w14:paraId="264C9DE9" w14:textId="77777777" w:rsidR="00ED61A7" w:rsidRPr="00CA1DF9" w:rsidRDefault="00ED61A7" w:rsidP="004B4EF2">
      <w:pPr>
        <w:pStyle w:val="libFootnote0"/>
        <w:rPr>
          <w:rtl/>
          <w:lang w:bidi="fa-IR"/>
        </w:rPr>
      </w:pPr>
      <w:r>
        <w:rPr>
          <w:rtl/>
        </w:rPr>
        <w:t>(</w:t>
      </w:r>
      <w:r w:rsidRPr="00CA1DF9">
        <w:rPr>
          <w:rtl/>
        </w:rPr>
        <w:t>1) هذه الترجمة سقط في أ.</w:t>
      </w:r>
    </w:p>
    <w:p w14:paraId="6452CA2F" w14:textId="77777777" w:rsidR="00ED61A7" w:rsidRPr="00CA1DF9" w:rsidRDefault="00ED61A7" w:rsidP="004B4EF2">
      <w:pPr>
        <w:pStyle w:val="libFootnote0"/>
        <w:rPr>
          <w:rtl/>
          <w:lang w:bidi="fa-IR"/>
        </w:rPr>
      </w:pPr>
      <w:r>
        <w:rPr>
          <w:rtl/>
        </w:rPr>
        <w:t>(</w:t>
      </w:r>
      <w:r w:rsidRPr="00CA1DF9">
        <w:rPr>
          <w:rtl/>
        </w:rPr>
        <w:t>2) أسد الغابة ت [1754]</w:t>
      </w:r>
      <w:r>
        <w:rPr>
          <w:rtl/>
        </w:rPr>
        <w:t>.</w:t>
      </w:r>
    </w:p>
    <w:p w14:paraId="57236568"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2966 ز ـ زيد بن عمر بن الخطاب </w:t>
      </w:r>
      <w:r w:rsidRPr="004B4EF2">
        <w:rPr>
          <w:rStyle w:val="libFootnotenumChar"/>
          <w:rtl/>
        </w:rPr>
        <w:t>(1)</w:t>
      </w:r>
      <w:r w:rsidRPr="004D4493">
        <w:rPr>
          <w:rStyle w:val="libBold2Char"/>
          <w:rtl/>
        </w:rPr>
        <w:t xml:space="preserve"> </w:t>
      </w:r>
      <w:r w:rsidRPr="00CA1DF9">
        <w:rPr>
          <w:rtl/>
        </w:rPr>
        <w:t>: القرشيّ العدويّ ، شقيق عبد الله بن عمر المصغّر.</w:t>
      </w:r>
    </w:p>
    <w:p w14:paraId="03F63C0C" w14:textId="77777777" w:rsidR="00ED61A7" w:rsidRPr="00CA1DF9" w:rsidRDefault="00ED61A7" w:rsidP="00AE508F">
      <w:pPr>
        <w:pStyle w:val="libNormal"/>
        <w:rPr>
          <w:rtl/>
        </w:rPr>
      </w:pPr>
      <w:r w:rsidRPr="00CA1DF9">
        <w:rPr>
          <w:rtl/>
        </w:rPr>
        <w:t xml:space="preserve">أمّهما أم كلثوم بنت جرول كانت تحت عمر ، ففرّق بينهما الإسلام لما نزلت : </w:t>
      </w:r>
      <w:r w:rsidRPr="001C1D0F">
        <w:rPr>
          <w:rStyle w:val="libAlaemChar"/>
          <w:rtl/>
        </w:rPr>
        <w:t>(</w:t>
      </w:r>
      <w:r w:rsidRPr="00AE508F">
        <w:rPr>
          <w:rStyle w:val="libAieChar"/>
          <w:rtl/>
        </w:rPr>
        <w:t>وَلا تُمْسِكُوا بِعِصَمِ الْكَوافِرِ</w:t>
      </w:r>
      <w:r w:rsidRPr="001C1D0F">
        <w:rPr>
          <w:rStyle w:val="libAlaemChar"/>
          <w:rtl/>
        </w:rPr>
        <w:t>)</w:t>
      </w:r>
      <w:r w:rsidRPr="00CA1DF9">
        <w:rPr>
          <w:rtl/>
        </w:rPr>
        <w:t xml:space="preserve"> </w:t>
      </w:r>
      <w:r>
        <w:rPr>
          <w:rtl/>
        </w:rPr>
        <w:t>[</w:t>
      </w:r>
      <w:r w:rsidRPr="00CA1DF9">
        <w:rPr>
          <w:rtl/>
        </w:rPr>
        <w:t>الممتحنة 10</w:t>
      </w:r>
      <w:r>
        <w:rPr>
          <w:rtl/>
        </w:rPr>
        <w:t>]</w:t>
      </w:r>
      <w:r w:rsidRPr="00CA1DF9">
        <w:rPr>
          <w:rtl/>
        </w:rPr>
        <w:t xml:space="preserve"> ، فتزوجها أبو الجهم بن حذيفة ، وكان زوجها قبله عمر.</w:t>
      </w:r>
    </w:p>
    <w:p w14:paraId="186A561A" w14:textId="77777777" w:rsidR="00ED61A7" w:rsidRPr="00CA1DF9" w:rsidRDefault="00ED61A7" w:rsidP="00AE508F">
      <w:pPr>
        <w:pStyle w:val="libNormal"/>
        <w:rPr>
          <w:rtl/>
        </w:rPr>
      </w:pPr>
      <w:r w:rsidRPr="00CA1DF9">
        <w:rPr>
          <w:rtl/>
        </w:rPr>
        <w:t xml:space="preserve">ذكر ذلك الزبير وغيره ، فهذا يدل على أن زيدا ولد في عهد النبيّ </w:t>
      </w:r>
      <w:r w:rsidRPr="001C1D0F">
        <w:rPr>
          <w:rStyle w:val="libAlaemChar"/>
          <w:rtl/>
        </w:rPr>
        <w:t>صلى‌الله‌عليه‌وآله‌وسلم</w:t>
      </w:r>
      <w:r w:rsidRPr="00CA1DF9">
        <w:rPr>
          <w:rtl/>
        </w:rPr>
        <w:t xml:space="preserve"> ، فيكون من هذا القسم.</w:t>
      </w:r>
    </w:p>
    <w:p w14:paraId="4275F0B2" w14:textId="77777777" w:rsidR="00ED61A7" w:rsidRPr="00CA1DF9" w:rsidRDefault="00ED61A7" w:rsidP="00AE508F">
      <w:pPr>
        <w:pStyle w:val="libNormal"/>
        <w:rPr>
          <w:rtl/>
        </w:rPr>
      </w:pPr>
      <w:r w:rsidRPr="004D4493">
        <w:rPr>
          <w:rStyle w:val="libBold2Char"/>
          <w:rtl/>
        </w:rPr>
        <w:t xml:space="preserve">2967 ز ـ زبيد </w:t>
      </w:r>
      <w:r w:rsidRPr="004B4EF2">
        <w:rPr>
          <w:rStyle w:val="libFootnotenumChar"/>
          <w:rtl/>
        </w:rPr>
        <w:t>(2)</w:t>
      </w:r>
      <w:r w:rsidRPr="004D4493">
        <w:rPr>
          <w:rStyle w:val="libBold2Char"/>
          <w:rtl/>
        </w:rPr>
        <w:t xml:space="preserve"> </w:t>
      </w:r>
      <w:r w:rsidRPr="00CA1DF9">
        <w:rPr>
          <w:rtl/>
        </w:rPr>
        <w:t>: بالتّصغير ، ابن الصّلت بن معديكرب بن وليعة بن شرحبيل بن معاوية بن حجر بن الحارث بن عمرو بن معاوية بن الحارث الأكبر الكنديّ ، حليف بني جمح ، أخو كثير بن الصّلت.</w:t>
      </w:r>
    </w:p>
    <w:p w14:paraId="419FC0EB" w14:textId="77777777" w:rsidR="00ED61A7" w:rsidRPr="00CA1DF9" w:rsidRDefault="00ED61A7" w:rsidP="00AE508F">
      <w:pPr>
        <w:pStyle w:val="libNormal"/>
        <w:rPr>
          <w:rtl/>
        </w:rPr>
      </w:pPr>
      <w:r w:rsidRPr="00CA1DF9">
        <w:rPr>
          <w:rtl/>
        </w:rPr>
        <w:t xml:space="preserve">ساق نسبة ابن سعد وقال الواقديّ : ولد في عهد النبيّ </w:t>
      </w:r>
      <w:r w:rsidRPr="001C1D0F">
        <w:rPr>
          <w:rStyle w:val="libAlaemChar"/>
          <w:rtl/>
        </w:rPr>
        <w:t>صلى‌الله‌عليه‌وآله‌وسلم</w:t>
      </w:r>
      <w:r w:rsidRPr="00CA1DF9">
        <w:rPr>
          <w:rtl/>
        </w:rPr>
        <w:t xml:space="preserve"> وروى عن أبي بكر وعمر وعثمان.</w:t>
      </w:r>
    </w:p>
    <w:p w14:paraId="28B8D290" w14:textId="77777777" w:rsidR="00ED61A7" w:rsidRPr="00CA1DF9" w:rsidRDefault="00ED61A7" w:rsidP="00AE508F">
      <w:pPr>
        <w:pStyle w:val="libNormal"/>
        <w:rPr>
          <w:rtl/>
        </w:rPr>
      </w:pPr>
      <w:r w:rsidRPr="00CA1DF9">
        <w:rPr>
          <w:rtl/>
        </w:rPr>
        <w:t>وقال البخاريّ : سمع من عمر. وقال ابن أبي حاتم ، عن أبيه : حديثه عن أبي بكر مرسل.</w:t>
      </w:r>
    </w:p>
    <w:p w14:paraId="557293F6" w14:textId="77777777" w:rsidR="00ED61A7" w:rsidRPr="00CA1DF9" w:rsidRDefault="00ED61A7" w:rsidP="00AE508F">
      <w:pPr>
        <w:pStyle w:val="libNormal"/>
        <w:rPr>
          <w:rtl/>
        </w:rPr>
      </w:pPr>
      <w:r w:rsidRPr="00CA1DF9">
        <w:rPr>
          <w:rtl/>
        </w:rPr>
        <w:t>روى عنه عروة ، والزهريّ ، وإبراهيم بن قارظ ، وقتادة ، وغيرهم.</w:t>
      </w:r>
    </w:p>
    <w:p w14:paraId="27A3204E" w14:textId="77777777" w:rsidR="00ED61A7" w:rsidRPr="00CA1DF9" w:rsidRDefault="00ED61A7" w:rsidP="00AE508F">
      <w:pPr>
        <w:pStyle w:val="libNormal"/>
        <w:rPr>
          <w:rtl/>
        </w:rPr>
      </w:pPr>
      <w:r w:rsidRPr="00CA1DF9">
        <w:rPr>
          <w:rtl/>
        </w:rPr>
        <w:t>وروى ابن أبي شيبة بإسناد صحيح ، عن محمد بن عبد الرحمن بن ثوبان ، عن زيد بن الصلت : سمعت أبا بكر الصديق يقول : لو أخذت شاربا لأحببت أن بستره الله.</w:t>
      </w:r>
    </w:p>
    <w:p w14:paraId="381B254E" w14:textId="77777777" w:rsidR="00ED61A7" w:rsidRPr="00CA1DF9" w:rsidRDefault="00ED61A7" w:rsidP="00AE508F">
      <w:pPr>
        <w:pStyle w:val="libNormal"/>
        <w:rPr>
          <w:rtl/>
        </w:rPr>
      </w:pPr>
      <w:r w:rsidRPr="00CA1DF9">
        <w:rPr>
          <w:rtl/>
        </w:rPr>
        <w:t>قلت وأخرجه ابن سعد من هذا الوجه ورواته ثقات ، وهو يرد على ابن أبي حاتم ، وثبت سماع زبيد من أبي بكر الصّديق.</w:t>
      </w:r>
    </w:p>
    <w:p w14:paraId="0472FA6E" w14:textId="77777777" w:rsidR="00ED61A7" w:rsidRPr="00CA1DF9" w:rsidRDefault="00ED61A7" w:rsidP="007952B1">
      <w:pPr>
        <w:pStyle w:val="libLine"/>
        <w:rPr>
          <w:rtl/>
        </w:rPr>
      </w:pPr>
      <w:r w:rsidRPr="00CA1DF9">
        <w:rPr>
          <w:rtl/>
        </w:rPr>
        <w:t>__________________</w:t>
      </w:r>
    </w:p>
    <w:p w14:paraId="49FE0050" w14:textId="77777777" w:rsidR="00ED61A7" w:rsidRPr="00CA1DF9" w:rsidRDefault="00ED61A7" w:rsidP="004B4EF2">
      <w:pPr>
        <w:pStyle w:val="libFootnote0"/>
        <w:rPr>
          <w:rtl/>
          <w:lang w:bidi="fa-IR"/>
        </w:rPr>
      </w:pPr>
      <w:r>
        <w:rPr>
          <w:rtl/>
        </w:rPr>
        <w:t>(</w:t>
      </w:r>
      <w:r w:rsidRPr="00CA1DF9">
        <w:rPr>
          <w:rtl/>
        </w:rPr>
        <w:t>1) السير والمغازي 248 ، تاريخ اليعقوبي 2 / 260 ، نسب قريش 352 ، المعارف 188 ، البدء والتاريخ للمقدسي 5 / 78 ، مروج الذهب 1561 ، تاريخ الطبري 4 / 199 ، العقد الفريد 3 / 423 ، أنساب الأشراف 1 / 402 ، الجرح والتعديل 3 / 568 ، المعرفة والتاريخ 1 / 214 ، جمهرة أنساب العرب 38 ، الكامل في التاريخ 3 / 54 ، تهذيب تاريخ دمشق 6 / 27 ، تهذيب الأسماء واللغات 1 / 204 ، الوافي بالوفيات 15 / 37 ، سير أعلام النبلاء 3 / 502 ، في ترجمة أم كلثوم بنت علي رقم 114 ، تاريخ الإسلام 1 / 58.</w:t>
      </w:r>
    </w:p>
    <w:p w14:paraId="305ED94D" w14:textId="77777777" w:rsidR="00ED61A7" w:rsidRPr="00CA1DF9" w:rsidRDefault="00ED61A7" w:rsidP="004B4EF2">
      <w:pPr>
        <w:pStyle w:val="libFootnote0"/>
        <w:rPr>
          <w:rtl/>
          <w:lang w:bidi="fa-IR"/>
        </w:rPr>
      </w:pPr>
      <w:r>
        <w:rPr>
          <w:rtl/>
        </w:rPr>
        <w:t>(</w:t>
      </w:r>
      <w:r w:rsidRPr="00CA1DF9">
        <w:rPr>
          <w:rtl/>
        </w:rPr>
        <w:t>2) أسد الغابة ت [1882]</w:t>
      </w:r>
      <w:r>
        <w:rPr>
          <w:rtl/>
        </w:rPr>
        <w:t>.</w:t>
      </w:r>
    </w:p>
    <w:p w14:paraId="41C32974" w14:textId="77777777" w:rsidR="00ED61A7" w:rsidRDefault="00ED61A7" w:rsidP="00003931">
      <w:pPr>
        <w:pStyle w:val="libCenterBold1"/>
        <w:rPr>
          <w:rtl/>
        </w:rPr>
      </w:pPr>
      <w:r w:rsidRPr="004D4493">
        <w:rPr>
          <w:rStyle w:val="libBold2Char"/>
          <w:rtl/>
        </w:rPr>
        <w:br w:type="page"/>
      </w:r>
      <w:r w:rsidRPr="000B7E2F">
        <w:rPr>
          <w:rFonts w:hint="cs"/>
          <w:rtl/>
        </w:rPr>
        <w:lastRenderedPageBreak/>
        <w:t>ا</w:t>
      </w:r>
      <w:r w:rsidRPr="000B7E2F">
        <w:rPr>
          <w:rtl/>
        </w:rPr>
        <w:t>لقسم الثالث</w:t>
      </w:r>
    </w:p>
    <w:p w14:paraId="771A0FBE" w14:textId="77777777" w:rsidR="00ED61A7" w:rsidRDefault="00ED61A7" w:rsidP="00003931">
      <w:pPr>
        <w:pStyle w:val="libCenterBold1"/>
        <w:rPr>
          <w:rtl/>
        </w:rPr>
      </w:pPr>
      <w:r w:rsidRPr="000B7E2F">
        <w:rPr>
          <w:rtl/>
        </w:rPr>
        <w:t>من حرف الزاي</w:t>
      </w:r>
    </w:p>
    <w:p w14:paraId="3DDAEC9A" w14:textId="77777777" w:rsidR="00ED61A7" w:rsidRDefault="00ED61A7" w:rsidP="00003931">
      <w:pPr>
        <w:pStyle w:val="libCenterBold1"/>
        <w:rPr>
          <w:rtl/>
        </w:rPr>
      </w:pPr>
      <w:r w:rsidRPr="000B7E2F">
        <w:rPr>
          <w:rtl/>
        </w:rPr>
        <w:t>الزاي بعدها الباء</w:t>
      </w:r>
    </w:p>
    <w:p w14:paraId="12B39E19" w14:textId="77777777" w:rsidR="00ED61A7" w:rsidRPr="00CA1DF9" w:rsidRDefault="00ED61A7" w:rsidP="00AE508F">
      <w:pPr>
        <w:pStyle w:val="libNormal"/>
        <w:rPr>
          <w:rtl/>
          <w:lang w:bidi="fa-IR"/>
        </w:rPr>
      </w:pPr>
      <w:r w:rsidRPr="004D4493">
        <w:rPr>
          <w:rStyle w:val="libBold2Char"/>
          <w:rtl/>
        </w:rPr>
        <w:t xml:space="preserve">2968 ز ـ زبّاب بن رميلة : </w:t>
      </w:r>
      <w:r w:rsidRPr="00CA1DF9">
        <w:rPr>
          <w:rtl/>
          <w:lang w:bidi="fa-IR"/>
        </w:rPr>
        <w:t>تقدم في حرف الرّاء.</w:t>
      </w:r>
    </w:p>
    <w:p w14:paraId="0FC4E9DF" w14:textId="77777777" w:rsidR="00ED61A7" w:rsidRPr="00CA1DF9" w:rsidRDefault="00ED61A7" w:rsidP="00AE508F">
      <w:pPr>
        <w:pStyle w:val="libNormal"/>
        <w:rPr>
          <w:rtl/>
        </w:rPr>
      </w:pPr>
      <w:r w:rsidRPr="004D4493">
        <w:rPr>
          <w:rStyle w:val="libBold2Char"/>
          <w:rtl/>
        </w:rPr>
        <w:t xml:space="preserve">2969 ز ـ زبّان بن الأصبغ : </w:t>
      </w:r>
      <w:r w:rsidRPr="00CA1DF9">
        <w:rPr>
          <w:rtl/>
        </w:rPr>
        <w:t>بن عمرو الكلبيّ له ذكر في ترجمة تماضر في النّساء.</w:t>
      </w:r>
    </w:p>
    <w:p w14:paraId="104CB9C0" w14:textId="77777777" w:rsidR="00ED61A7" w:rsidRPr="00CA1DF9" w:rsidRDefault="00ED61A7" w:rsidP="00AE508F">
      <w:pPr>
        <w:pStyle w:val="libNormal"/>
        <w:rPr>
          <w:rtl/>
        </w:rPr>
      </w:pPr>
      <w:r w:rsidRPr="004D4493">
        <w:rPr>
          <w:rStyle w:val="libBold2Char"/>
          <w:rtl/>
        </w:rPr>
        <w:t xml:space="preserve">2970 ز ـ زبيد الأعور : </w:t>
      </w:r>
      <w:r w:rsidRPr="00CA1DF9">
        <w:rPr>
          <w:rtl/>
        </w:rPr>
        <w:t>بن جيفر بن الجلندي الأزديّ.</w:t>
      </w:r>
    </w:p>
    <w:p w14:paraId="6A7EB4E4" w14:textId="77777777" w:rsidR="00ED61A7" w:rsidRPr="00CA1DF9" w:rsidRDefault="00ED61A7" w:rsidP="00AE508F">
      <w:pPr>
        <w:pStyle w:val="libNormal"/>
        <w:rPr>
          <w:rtl/>
        </w:rPr>
      </w:pPr>
      <w:r w:rsidRPr="00CA1DF9">
        <w:rPr>
          <w:rtl/>
        </w:rPr>
        <w:t xml:space="preserve">كان أبوه ملك عمان وقد تقدم ذكره ، وأنّ النبيّ </w:t>
      </w:r>
      <w:r w:rsidRPr="001C1D0F">
        <w:rPr>
          <w:rStyle w:val="libAlaemChar"/>
          <w:rtl/>
        </w:rPr>
        <w:t>صلى‌الله‌عليه‌وآله‌وسلم</w:t>
      </w:r>
      <w:r w:rsidRPr="00CA1DF9">
        <w:rPr>
          <w:rtl/>
        </w:rPr>
        <w:t xml:space="preserve"> كتب إليه فأسلم هو وأهله ، ثم ارتد ولده زبيد في عهد أبي بكر ، وحارب ثم رجع ، فهو من أهل هذا القسم.</w:t>
      </w:r>
    </w:p>
    <w:p w14:paraId="19EE8D3C" w14:textId="77777777" w:rsidR="00ED61A7" w:rsidRDefault="00ED61A7" w:rsidP="004D4493">
      <w:pPr>
        <w:pStyle w:val="libBold2"/>
        <w:rPr>
          <w:rtl/>
        </w:rPr>
      </w:pPr>
      <w:r w:rsidRPr="002F3E5A">
        <w:rPr>
          <w:rtl/>
        </w:rPr>
        <w:t>2971 ز</w:t>
      </w:r>
      <w:r>
        <w:rPr>
          <w:rtl/>
        </w:rPr>
        <w:t xml:space="preserve"> ـ </w:t>
      </w:r>
      <w:r w:rsidRPr="002F3E5A">
        <w:rPr>
          <w:rtl/>
        </w:rPr>
        <w:t>زبيد بن عبد الخولانيّ :</w:t>
      </w:r>
    </w:p>
    <w:p w14:paraId="6FACFAAE" w14:textId="77777777" w:rsidR="00ED61A7" w:rsidRPr="00CA1DF9" w:rsidRDefault="00ED61A7" w:rsidP="00AE508F">
      <w:pPr>
        <w:pStyle w:val="libNormal"/>
        <w:rPr>
          <w:rtl/>
        </w:rPr>
      </w:pPr>
      <w:r w:rsidRPr="00CA1DF9">
        <w:rPr>
          <w:rtl/>
        </w:rPr>
        <w:t>له إدراك ، وشهد فتح مصر ، ثم شهد صفّين مع معاوية ، وكانت معه الراية فلما قتل عمار تحوّل إلى عسكر عليّ ذكره ابن يونس ومن تبعه.</w:t>
      </w:r>
    </w:p>
    <w:p w14:paraId="5A19D4C7" w14:textId="77777777" w:rsidR="00ED61A7" w:rsidRPr="00CA1DF9" w:rsidRDefault="00ED61A7" w:rsidP="00AE508F">
      <w:pPr>
        <w:pStyle w:val="libNormal"/>
        <w:rPr>
          <w:rtl/>
        </w:rPr>
      </w:pPr>
      <w:r w:rsidRPr="004D4493">
        <w:rPr>
          <w:rStyle w:val="libBold2Char"/>
          <w:rtl/>
        </w:rPr>
        <w:t xml:space="preserve">2972 ز ـ الزّبير بن الأشيم الأسديّ : </w:t>
      </w:r>
      <w:r w:rsidRPr="00CA1DF9">
        <w:rPr>
          <w:rtl/>
        </w:rPr>
        <w:t>والد عبد الله بن الزبير الشاعر المشهور.</w:t>
      </w:r>
    </w:p>
    <w:p w14:paraId="2C04C1F7" w14:textId="77777777" w:rsidR="00ED61A7" w:rsidRPr="00CA1DF9" w:rsidRDefault="00ED61A7" w:rsidP="00AE508F">
      <w:pPr>
        <w:pStyle w:val="libNormal"/>
        <w:rPr>
          <w:rtl/>
        </w:rPr>
      </w:pPr>
      <w:r w:rsidRPr="00CA1DF9">
        <w:rPr>
          <w:rtl/>
        </w:rPr>
        <w:t>ذكر أبو الفرج الأصبهانيّ في ترجمة عبد الله بن الزبير المذكور ما يدل على أن لأبيه إدراكا ، فإنه أنشد لعبد الله شعرا ذكر فيه أنه كان عند عثمان</w:t>
      </w:r>
      <w:r>
        <w:rPr>
          <w:rFonts w:hint="cs"/>
          <w:rtl/>
        </w:rPr>
        <w:t xml:space="preserve"> </w:t>
      </w:r>
      <w:r w:rsidRPr="004B4EF2">
        <w:rPr>
          <w:rStyle w:val="libFootnotenumChar"/>
          <w:rtl/>
        </w:rPr>
        <w:t>(1)</w:t>
      </w:r>
      <w:r>
        <w:rPr>
          <w:rtl/>
        </w:rPr>
        <w:t>.</w:t>
      </w:r>
    </w:p>
    <w:p w14:paraId="4D91FB3E" w14:textId="77777777" w:rsidR="00ED61A7" w:rsidRPr="000B7E2F" w:rsidRDefault="00ED61A7" w:rsidP="00003931">
      <w:pPr>
        <w:pStyle w:val="libCenterBold1"/>
        <w:rPr>
          <w:rtl/>
        </w:rPr>
      </w:pPr>
      <w:r w:rsidRPr="000B7E2F">
        <w:rPr>
          <w:rtl/>
        </w:rPr>
        <w:t>الزاء بعدها الحاء</w:t>
      </w:r>
    </w:p>
    <w:p w14:paraId="7460638B" w14:textId="77777777" w:rsidR="00ED61A7" w:rsidRPr="00CA1DF9" w:rsidRDefault="00ED61A7" w:rsidP="00AE508F">
      <w:pPr>
        <w:pStyle w:val="libNormal"/>
        <w:rPr>
          <w:rtl/>
        </w:rPr>
      </w:pPr>
      <w:r w:rsidRPr="004D4493">
        <w:rPr>
          <w:rStyle w:val="libBold2Char"/>
          <w:rtl/>
        </w:rPr>
        <w:t xml:space="preserve">2973 ز ـ زحر : </w:t>
      </w:r>
      <w:r w:rsidRPr="00CA1DF9">
        <w:rPr>
          <w:rtl/>
        </w:rPr>
        <w:t>بن قيس بن مالك بن معاوية بن سعنة</w:t>
      </w:r>
      <w:r>
        <w:rPr>
          <w:rtl/>
        </w:rPr>
        <w:t xml:space="preserve"> ـ </w:t>
      </w:r>
      <w:r w:rsidRPr="00CA1DF9">
        <w:rPr>
          <w:rtl/>
        </w:rPr>
        <w:t>بمهملة ونون</w:t>
      </w:r>
      <w:r>
        <w:rPr>
          <w:rtl/>
        </w:rPr>
        <w:t xml:space="preserve"> ـ </w:t>
      </w:r>
      <w:r w:rsidRPr="00CA1DF9">
        <w:rPr>
          <w:rtl/>
        </w:rPr>
        <w:t>الجعفيّ.</w:t>
      </w:r>
    </w:p>
    <w:p w14:paraId="30D7CC86" w14:textId="77777777" w:rsidR="00ED61A7" w:rsidRPr="00CA1DF9" w:rsidRDefault="00ED61A7" w:rsidP="00AE508F">
      <w:pPr>
        <w:pStyle w:val="libNormal"/>
        <w:rPr>
          <w:rtl/>
        </w:rPr>
      </w:pPr>
      <w:r w:rsidRPr="00CA1DF9">
        <w:rPr>
          <w:rtl/>
        </w:rPr>
        <w:t>له إدراك وكان من الفرسان ، وكان مع عليّ فإذا نظر إليه قال : من سرّه أن ينظر إلى شهيد الحيّ فلينظر إلى هذا ، واستعمله عليّ على المدائن ، وكان لزحر أربعة أولاد نجباء أشراف بالكوفة أحدهم فرات قتله المختار ، والثّاني جبلة قتل مع ابن الأشعث ، وكان على الفراء ، فقال الحجّاج : ما كانت فتنة قط فتنجلي حتى يقتل عظيم من العظماء ، وهذا من عظماء اليمن ، والثالث جهم بن زحر كان مع قتيبة بن مسلم بخراسان وولي جرجان ، والرابع حمال بن زحر كان بالرستاق ذكر لك ذلك ابن الكلبيّ.</w:t>
      </w:r>
    </w:p>
    <w:p w14:paraId="61CE026D" w14:textId="77777777" w:rsidR="00ED61A7" w:rsidRPr="00CA1DF9" w:rsidRDefault="00ED61A7" w:rsidP="007952B1">
      <w:pPr>
        <w:pStyle w:val="libLine"/>
        <w:rPr>
          <w:rtl/>
        </w:rPr>
      </w:pPr>
      <w:r w:rsidRPr="00CA1DF9">
        <w:rPr>
          <w:rtl/>
        </w:rPr>
        <w:t>__________________</w:t>
      </w:r>
    </w:p>
    <w:p w14:paraId="373FEFF5"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كان عند عمر.</w:t>
      </w:r>
    </w:p>
    <w:p w14:paraId="2AE5541C" w14:textId="77777777" w:rsidR="00ED61A7" w:rsidRDefault="00ED61A7" w:rsidP="00003931">
      <w:pPr>
        <w:pStyle w:val="libCenterBold1"/>
        <w:rPr>
          <w:rtl/>
        </w:rPr>
      </w:pPr>
      <w:r w:rsidRPr="004D4493">
        <w:rPr>
          <w:rStyle w:val="libBold2Char"/>
          <w:rtl/>
        </w:rPr>
        <w:br w:type="page"/>
      </w:r>
      <w:r w:rsidRPr="000B7E2F">
        <w:rPr>
          <w:rtl/>
        </w:rPr>
        <w:lastRenderedPageBreak/>
        <w:t>الزاي بعدها الراء</w:t>
      </w:r>
    </w:p>
    <w:p w14:paraId="3AD8824D" w14:textId="77777777" w:rsidR="00ED61A7" w:rsidRPr="00CA1DF9" w:rsidRDefault="00ED61A7" w:rsidP="00AE508F">
      <w:pPr>
        <w:pStyle w:val="libNormal"/>
        <w:rPr>
          <w:rtl/>
        </w:rPr>
      </w:pPr>
      <w:r w:rsidRPr="004D4493">
        <w:rPr>
          <w:rStyle w:val="libBold2Char"/>
          <w:rtl/>
        </w:rPr>
        <w:t xml:space="preserve">[2974 ز ـ زرارة بن هودة : </w:t>
      </w:r>
      <w:r w:rsidRPr="00CA1DF9">
        <w:rPr>
          <w:rtl/>
        </w:rPr>
        <w:t xml:space="preserve">بن مالك بن عمرو بن شكل بن كعب بن الحريش بن كعب العامريّ ثم الحريشيّ </w:t>
      </w:r>
      <w:r w:rsidRPr="004B4EF2">
        <w:rPr>
          <w:rStyle w:val="libFootnotenumChar"/>
          <w:rtl/>
        </w:rPr>
        <w:t>(1)</w:t>
      </w:r>
      <w:r>
        <w:rPr>
          <w:rtl/>
        </w:rPr>
        <w:t>.</w:t>
      </w:r>
    </w:p>
    <w:p w14:paraId="1F0B8C6E" w14:textId="77777777" w:rsidR="00ED61A7" w:rsidRPr="00CA1DF9" w:rsidRDefault="00ED61A7" w:rsidP="00AE508F">
      <w:pPr>
        <w:pStyle w:val="libNormal"/>
        <w:rPr>
          <w:rtl/>
        </w:rPr>
      </w:pPr>
      <w:r w:rsidRPr="00CA1DF9">
        <w:rPr>
          <w:rtl/>
        </w:rPr>
        <w:t>له إدراك ، وكان ابنه طفيل صاحب روابط هشام بن عبد الملك. ذكره ابن الكلبيّ</w:t>
      </w:r>
      <w:r>
        <w:rPr>
          <w:rtl/>
        </w:rPr>
        <w:t>]</w:t>
      </w:r>
      <w:r w:rsidRPr="004B4EF2">
        <w:rPr>
          <w:rStyle w:val="libFootnotenumChar"/>
          <w:rtl/>
        </w:rPr>
        <w:t>(2)</w:t>
      </w:r>
    </w:p>
    <w:p w14:paraId="1917243E" w14:textId="77777777" w:rsidR="00ED61A7" w:rsidRPr="00CA1DF9" w:rsidRDefault="00ED61A7" w:rsidP="00AE508F">
      <w:pPr>
        <w:pStyle w:val="libNormal"/>
        <w:rPr>
          <w:rtl/>
        </w:rPr>
      </w:pPr>
      <w:r w:rsidRPr="004D4493">
        <w:rPr>
          <w:rStyle w:val="libBold2Char"/>
          <w:rtl/>
        </w:rPr>
        <w:t xml:space="preserve">2975 ز ـ زرارة بن عمرو : </w:t>
      </w:r>
      <w:r w:rsidRPr="00CA1DF9">
        <w:rPr>
          <w:rtl/>
        </w:rPr>
        <w:t>بن حطيان بن رائس الدهميّ.</w:t>
      </w:r>
    </w:p>
    <w:p w14:paraId="27D60E8E" w14:textId="77777777" w:rsidR="00ED61A7" w:rsidRPr="00CA1DF9" w:rsidRDefault="00ED61A7" w:rsidP="00AE508F">
      <w:pPr>
        <w:pStyle w:val="libNormal"/>
        <w:rPr>
          <w:rtl/>
        </w:rPr>
      </w:pPr>
      <w:r w:rsidRPr="00CA1DF9">
        <w:rPr>
          <w:rtl/>
        </w:rPr>
        <w:t>له إدراك ، وكان ابنه قيس بن زرارة في صحابة علي بن أبي طالب. ذكره ابن الكلبيّ.</w:t>
      </w:r>
    </w:p>
    <w:p w14:paraId="59F9219F" w14:textId="77777777" w:rsidR="00ED61A7" w:rsidRDefault="00ED61A7" w:rsidP="004D4493">
      <w:pPr>
        <w:pStyle w:val="libBold2"/>
        <w:rPr>
          <w:rtl/>
        </w:rPr>
      </w:pPr>
      <w:r w:rsidRPr="002F3E5A">
        <w:rPr>
          <w:rtl/>
        </w:rPr>
        <w:t>2976 ز</w:t>
      </w:r>
      <w:r>
        <w:rPr>
          <w:rtl/>
        </w:rPr>
        <w:t xml:space="preserve"> ـ </w:t>
      </w:r>
      <w:r w:rsidRPr="002F3E5A">
        <w:rPr>
          <w:rtl/>
        </w:rPr>
        <w:t>زرارة بن المخبّل السعدي :</w:t>
      </w:r>
    </w:p>
    <w:p w14:paraId="458BA7E7" w14:textId="77777777" w:rsidR="00ED61A7" w:rsidRPr="00CA1DF9" w:rsidRDefault="00ED61A7" w:rsidP="00AE508F">
      <w:pPr>
        <w:pStyle w:val="libNormal"/>
        <w:rPr>
          <w:rtl/>
        </w:rPr>
      </w:pPr>
      <w:r w:rsidRPr="00CA1DF9">
        <w:rPr>
          <w:rtl/>
        </w:rPr>
        <w:t>يأتي ذكره في ترجمة أخيه شيبان.</w:t>
      </w:r>
    </w:p>
    <w:p w14:paraId="19B52C47" w14:textId="77777777" w:rsidR="00ED61A7" w:rsidRPr="00CA1DF9" w:rsidRDefault="00ED61A7" w:rsidP="00AE508F">
      <w:pPr>
        <w:pStyle w:val="libNormal"/>
        <w:rPr>
          <w:rtl/>
        </w:rPr>
      </w:pPr>
      <w:r w:rsidRPr="004D4493">
        <w:rPr>
          <w:rStyle w:val="libBold2Char"/>
          <w:rtl/>
        </w:rPr>
        <w:t xml:space="preserve">2977 ز ـ زرارة بن جزء بن عمرو </w:t>
      </w:r>
      <w:r w:rsidRPr="004B4EF2">
        <w:rPr>
          <w:rStyle w:val="libFootnotenumChar"/>
          <w:rtl/>
        </w:rPr>
        <w:t>(3)</w:t>
      </w:r>
      <w:r w:rsidRPr="004D4493">
        <w:rPr>
          <w:rStyle w:val="libBold2Char"/>
          <w:rtl/>
        </w:rPr>
        <w:t xml:space="preserve"> </w:t>
      </w:r>
      <w:r w:rsidRPr="00CA1DF9">
        <w:rPr>
          <w:rtl/>
        </w:rPr>
        <w:t>: بن عوف بن كعب بن عبد الله بن أبي بكر بن كلاب.</w:t>
      </w:r>
    </w:p>
    <w:p w14:paraId="56704DB9" w14:textId="77777777" w:rsidR="00ED61A7" w:rsidRPr="00CA1DF9" w:rsidRDefault="00ED61A7" w:rsidP="00AE508F">
      <w:pPr>
        <w:pStyle w:val="libNormal"/>
        <w:rPr>
          <w:rtl/>
        </w:rPr>
      </w:pPr>
      <w:r w:rsidRPr="00CA1DF9">
        <w:rPr>
          <w:rtl/>
        </w:rPr>
        <w:t>له إدراك ، وكان ولده عبد العزيز سيّد البادية في زمانه ، وله أخبار مع بني أمية.</w:t>
      </w:r>
    </w:p>
    <w:p w14:paraId="2D62994F" w14:textId="77777777" w:rsidR="00ED61A7" w:rsidRPr="00CA1DF9" w:rsidRDefault="00ED61A7" w:rsidP="00AE508F">
      <w:pPr>
        <w:pStyle w:val="libNormal"/>
        <w:rPr>
          <w:rtl/>
        </w:rPr>
      </w:pPr>
      <w:r w:rsidRPr="00CA1DF9">
        <w:rPr>
          <w:rtl/>
        </w:rPr>
        <w:t>ذكر ابن الكلبيّ عن خالد بن سعيد بن عمرو بن سعيد بن العاص عن أبيه ، قال : مر مروان بن الحكم سنة بويع على ماء لبني جزء عليه زرارة</w:t>
      </w:r>
      <w:r>
        <w:rPr>
          <w:rtl/>
        </w:rPr>
        <w:t xml:space="preserve"> ـ </w:t>
      </w:r>
      <w:r w:rsidRPr="00CA1DF9">
        <w:rPr>
          <w:rtl/>
        </w:rPr>
        <w:t>شيخ كبير ، فقال : كيف أنتم آل جزء</w:t>
      </w:r>
      <w:r>
        <w:rPr>
          <w:rtl/>
        </w:rPr>
        <w:t>؟</w:t>
      </w:r>
      <w:r w:rsidRPr="00CA1DF9">
        <w:rPr>
          <w:rtl/>
        </w:rPr>
        <w:t xml:space="preserve"> فقال : بخير ، أنبتنا الله فأحسن نباتنا ، ثم حصدنا فأحسن حصادنا ، وكانوا هلكوا بالرّوم في الجهاد.</w:t>
      </w:r>
    </w:p>
    <w:p w14:paraId="3AA04324" w14:textId="77777777" w:rsidR="00ED61A7" w:rsidRPr="00CA1DF9" w:rsidRDefault="00ED61A7" w:rsidP="00AE508F">
      <w:pPr>
        <w:pStyle w:val="libNormal"/>
        <w:rPr>
          <w:rtl/>
        </w:rPr>
      </w:pPr>
      <w:r w:rsidRPr="00CA1DF9">
        <w:rPr>
          <w:rtl/>
        </w:rPr>
        <w:t xml:space="preserve">وقال ابن الكلبيّ : أتى زرارة بن جزء باب معاوية ، فقال : من يستأذن لي اليوم استأذن له غدا ، فلما دخل عليه قال : يا أمير المؤمنين ، إني رحلت إليك بالأمل ، واحتملت جفوتك بالصبر ، ورأيت أقواما أدناهم منك الحظّ ، وآخرين باعدهم منك الحرمان ، وليس ينبغي للمقرّب أن يأمن ، ولا للباعد أن ييأس. فأعجب معاوية كلامه ، فضمه إلى يزيد وفرض له في ألفين ، وخرج مع بزيد إلى الصّائفة ، فجاء نعي </w:t>
      </w:r>
      <w:r w:rsidRPr="004B4EF2">
        <w:rPr>
          <w:rStyle w:val="libFootnotenumChar"/>
          <w:rtl/>
        </w:rPr>
        <w:t>(4)</w:t>
      </w:r>
      <w:r w:rsidRPr="00CA1DF9">
        <w:rPr>
          <w:rtl/>
        </w:rPr>
        <w:t xml:space="preserve"> عبد العزيز إلى معاوية وأبوه زرارة جالس. فقال معاوية لما قرأ الكتاب : في هذا الكتاب موت سيّد شباب العرب ، فقال زرارة :</w:t>
      </w:r>
      <w:r>
        <w:rPr>
          <w:rFonts w:hint="cs"/>
          <w:rtl/>
        </w:rPr>
        <w:t xml:space="preserve"> </w:t>
      </w:r>
      <w:r w:rsidRPr="00CA1DF9">
        <w:rPr>
          <w:rtl/>
        </w:rPr>
        <w:t>ابني أو ابنك</w:t>
      </w:r>
      <w:r>
        <w:rPr>
          <w:rtl/>
        </w:rPr>
        <w:t>؟</w:t>
      </w:r>
      <w:r w:rsidRPr="00CA1DF9">
        <w:rPr>
          <w:rtl/>
        </w:rPr>
        <w:t xml:space="preserve"> قال : بل ابنك قال : والشّعر الّذي يروى في هذه القصة مصنوع.</w:t>
      </w:r>
    </w:p>
    <w:p w14:paraId="313C94F2" w14:textId="77777777" w:rsidR="00ED61A7" w:rsidRPr="00CA1DF9" w:rsidRDefault="00ED61A7" w:rsidP="00AE508F">
      <w:pPr>
        <w:pStyle w:val="libNormal"/>
        <w:rPr>
          <w:rtl/>
        </w:rPr>
      </w:pPr>
      <w:r w:rsidRPr="00CA1DF9">
        <w:rPr>
          <w:rtl/>
        </w:rPr>
        <w:t>قلت : كانت بيعة مروان سنة أربع وستين من الهجرة ، والّذي يوصف بأنه شيخ كبير يكون من أبناء السّبعين إلى الثمانين ، فيكون زرارة من أهل هذا القسم.</w:t>
      </w:r>
    </w:p>
    <w:p w14:paraId="7C2ACBB9" w14:textId="77777777" w:rsidR="00ED61A7" w:rsidRPr="00CA1DF9" w:rsidRDefault="00ED61A7" w:rsidP="007952B1">
      <w:pPr>
        <w:pStyle w:val="libLine"/>
        <w:rPr>
          <w:rtl/>
        </w:rPr>
      </w:pPr>
      <w:r w:rsidRPr="00CA1DF9">
        <w:rPr>
          <w:rtl/>
        </w:rPr>
        <w:t>__________________</w:t>
      </w:r>
    </w:p>
    <w:p w14:paraId="10D660CF" w14:textId="77777777" w:rsidR="00ED61A7" w:rsidRPr="00CA1DF9" w:rsidRDefault="00ED61A7" w:rsidP="004B4EF2">
      <w:pPr>
        <w:pStyle w:val="libFootnote0"/>
        <w:rPr>
          <w:rtl/>
          <w:lang w:bidi="fa-IR"/>
        </w:rPr>
      </w:pPr>
      <w:r>
        <w:rPr>
          <w:rtl/>
        </w:rPr>
        <w:t>(</w:t>
      </w:r>
      <w:r w:rsidRPr="00CA1DF9">
        <w:rPr>
          <w:rtl/>
        </w:rPr>
        <w:t>1) في ت الخرشي.</w:t>
      </w:r>
    </w:p>
    <w:p w14:paraId="0B4CAE8F" w14:textId="77777777" w:rsidR="00ED61A7" w:rsidRPr="00CA1DF9" w:rsidRDefault="00ED61A7" w:rsidP="004B4EF2">
      <w:pPr>
        <w:pStyle w:val="libFootnote0"/>
        <w:rPr>
          <w:rtl/>
          <w:lang w:bidi="fa-IR"/>
        </w:rPr>
      </w:pPr>
      <w:r>
        <w:rPr>
          <w:rtl/>
        </w:rPr>
        <w:t>(</w:t>
      </w:r>
      <w:r w:rsidRPr="00CA1DF9">
        <w:rPr>
          <w:rtl/>
        </w:rPr>
        <w:t>2) هذه الترجمة سقط في أ.</w:t>
      </w:r>
    </w:p>
    <w:p w14:paraId="17D150C2"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زرارة بن حر.</w:t>
      </w:r>
    </w:p>
    <w:p w14:paraId="5413EDC7" w14:textId="77777777" w:rsidR="00ED61A7" w:rsidRPr="00CA1DF9" w:rsidRDefault="00ED61A7" w:rsidP="004B4EF2">
      <w:pPr>
        <w:pStyle w:val="libFootnote0"/>
        <w:rPr>
          <w:rtl/>
          <w:lang w:bidi="fa-IR"/>
        </w:rPr>
      </w:pPr>
      <w:r>
        <w:rPr>
          <w:rtl/>
        </w:rPr>
        <w:t>(</w:t>
      </w:r>
      <w:r w:rsidRPr="00CA1DF9">
        <w:rPr>
          <w:rtl/>
        </w:rPr>
        <w:t>4) في ت نعبه.</w:t>
      </w:r>
    </w:p>
    <w:p w14:paraId="1B95DA30" w14:textId="77777777" w:rsidR="00ED61A7" w:rsidRPr="00CA1DF9" w:rsidRDefault="00ED61A7" w:rsidP="00AE508F">
      <w:pPr>
        <w:pStyle w:val="libNormal"/>
        <w:rPr>
          <w:rtl/>
        </w:rPr>
      </w:pPr>
      <w:r>
        <w:rPr>
          <w:rtl/>
        </w:rPr>
        <w:br w:type="page"/>
      </w:r>
      <w:r w:rsidRPr="00CA1DF9">
        <w:rPr>
          <w:rtl/>
        </w:rPr>
        <w:lastRenderedPageBreak/>
        <w:t>وقال المرزبانيّ : وفد زرارة وعبد العزيز على معاوية ، فمات عبد العزيز جدّنا بعد أن استعمله على بعض أعماله ، فقال زرارة أبو يرثيه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13B75425" w14:textId="77777777" w:rsidTr="00636C9A">
        <w:trPr>
          <w:tblCellSpacing w:w="15" w:type="dxa"/>
          <w:jc w:val="center"/>
        </w:trPr>
        <w:tc>
          <w:tcPr>
            <w:tcW w:w="2362" w:type="pct"/>
            <w:vAlign w:val="center"/>
          </w:tcPr>
          <w:p w14:paraId="5EE036AE" w14:textId="77777777" w:rsidR="00ED61A7" w:rsidRPr="00CA1DF9" w:rsidRDefault="00ED61A7" w:rsidP="00636C9A">
            <w:pPr>
              <w:rPr>
                <w:rtl/>
                <w:lang w:bidi="fa-IR"/>
              </w:rPr>
            </w:pPr>
            <w:r w:rsidRPr="00CA1DF9">
              <w:rPr>
                <w:rtl/>
                <w:lang w:bidi="fa-IR"/>
              </w:rPr>
              <w:t xml:space="preserve">الآن إذ </w:t>
            </w:r>
            <w:r w:rsidRPr="004B4EF2">
              <w:rPr>
                <w:rStyle w:val="libFootnotenumChar"/>
                <w:rtl/>
              </w:rPr>
              <w:t>(1)</w:t>
            </w:r>
            <w:r w:rsidRPr="00CA1DF9">
              <w:rPr>
                <w:rtl/>
                <w:lang w:bidi="fa-IR"/>
              </w:rPr>
              <w:t xml:space="preserve"> مات عبد العزيز</w:t>
            </w:r>
            <w:r w:rsidRPr="00DE4A9C">
              <w:rPr>
                <w:rtl/>
              </w:rPr>
              <w:br/>
              <w:t> </w:t>
            </w:r>
          </w:p>
        </w:tc>
        <w:tc>
          <w:tcPr>
            <w:tcW w:w="196" w:type="pct"/>
            <w:vAlign w:val="center"/>
          </w:tcPr>
          <w:p w14:paraId="5A9EA9D8" w14:textId="77777777" w:rsidR="00ED61A7" w:rsidRPr="00CA1DF9" w:rsidRDefault="00ED61A7" w:rsidP="00636C9A">
            <w:r w:rsidRPr="00CA1DF9">
              <w:rPr>
                <w:rtl/>
              </w:rPr>
              <w:t> </w:t>
            </w:r>
          </w:p>
        </w:tc>
        <w:tc>
          <w:tcPr>
            <w:tcW w:w="2361" w:type="pct"/>
            <w:vAlign w:val="center"/>
          </w:tcPr>
          <w:p w14:paraId="13E6AE3F" w14:textId="77777777" w:rsidR="00ED61A7" w:rsidRPr="00CA1DF9" w:rsidRDefault="00ED61A7" w:rsidP="00636C9A">
            <w:r w:rsidRPr="00CA1DF9">
              <w:rPr>
                <w:rtl/>
                <w:lang w:bidi="fa-IR"/>
              </w:rPr>
              <w:t>تصلى الحروب وسدّ الثّغورا</w:t>
            </w:r>
            <w:r w:rsidRPr="00DE4A9C">
              <w:rPr>
                <w:rtl/>
              </w:rPr>
              <w:br/>
              <w:t> </w:t>
            </w:r>
          </w:p>
        </w:tc>
      </w:tr>
      <w:tr w:rsidR="00ED61A7" w:rsidRPr="00CA1DF9" w14:paraId="0A606BBE" w14:textId="77777777" w:rsidTr="00636C9A">
        <w:trPr>
          <w:tblCellSpacing w:w="15" w:type="dxa"/>
          <w:jc w:val="center"/>
        </w:trPr>
        <w:tc>
          <w:tcPr>
            <w:tcW w:w="2362" w:type="pct"/>
            <w:vAlign w:val="center"/>
          </w:tcPr>
          <w:p w14:paraId="7B23DE30" w14:textId="77777777" w:rsidR="00ED61A7" w:rsidRPr="00CA1DF9" w:rsidRDefault="00ED61A7" w:rsidP="00636C9A">
            <w:r>
              <w:rPr>
                <w:rtl/>
                <w:lang w:bidi="fa-IR"/>
              </w:rPr>
              <w:t>و</w:t>
            </w:r>
            <w:r w:rsidRPr="00CA1DF9">
              <w:rPr>
                <w:rtl/>
                <w:lang w:bidi="fa-IR"/>
              </w:rPr>
              <w:t>ساد هناك بني عامر</w:t>
            </w:r>
            <w:r w:rsidRPr="00DE4A9C">
              <w:rPr>
                <w:rtl/>
              </w:rPr>
              <w:br/>
              <w:t> </w:t>
            </w:r>
          </w:p>
        </w:tc>
        <w:tc>
          <w:tcPr>
            <w:tcW w:w="196" w:type="pct"/>
            <w:vAlign w:val="center"/>
          </w:tcPr>
          <w:p w14:paraId="2A0FD3F8" w14:textId="77777777" w:rsidR="00ED61A7" w:rsidRPr="00CA1DF9" w:rsidRDefault="00ED61A7" w:rsidP="00636C9A">
            <w:r w:rsidRPr="00CA1DF9">
              <w:rPr>
                <w:rtl/>
              </w:rPr>
              <w:t> </w:t>
            </w:r>
          </w:p>
        </w:tc>
        <w:tc>
          <w:tcPr>
            <w:tcW w:w="2361" w:type="pct"/>
            <w:vAlign w:val="center"/>
          </w:tcPr>
          <w:p w14:paraId="3C43A6BD" w14:textId="77777777" w:rsidR="00ED61A7" w:rsidRPr="00CA1DF9" w:rsidRDefault="00ED61A7" w:rsidP="00636C9A">
            <w:r w:rsidRPr="00CA1DF9">
              <w:rPr>
                <w:rtl/>
                <w:lang w:bidi="fa-IR"/>
              </w:rPr>
              <w:t>غلاما وقضي عليها الأمورا</w:t>
            </w:r>
            <w:r w:rsidRPr="00DE4A9C">
              <w:rPr>
                <w:rtl/>
              </w:rPr>
              <w:br/>
              <w:t> </w:t>
            </w:r>
          </w:p>
        </w:tc>
      </w:tr>
      <w:tr w:rsidR="00ED61A7" w:rsidRPr="00CA1DF9" w14:paraId="609C1581" w14:textId="77777777" w:rsidTr="00636C9A">
        <w:trPr>
          <w:tblCellSpacing w:w="15" w:type="dxa"/>
          <w:jc w:val="center"/>
        </w:trPr>
        <w:tc>
          <w:tcPr>
            <w:tcW w:w="2362" w:type="pct"/>
            <w:vAlign w:val="center"/>
          </w:tcPr>
          <w:p w14:paraId="30120BA6" w14:textId="77777777" w:rsidR="00ED61A7" w:rsidRPr="00CA1DF9" w:rsidRDefault="00ED61A7" w:rsidP="00636C9A">
            <w:r w:rsidRPr="00CA1DF9">
              <w:rPr>
                <w:rtl/>
                <w:lang w:bidi="fa-IR"/>
              </w:rPr>
              <w:t xml:space="preserve">فكلّ فتى شارب كأسه </w:t>
            </w:r>
            <w:r w:rsidRPr="00DE4A9C">
              <w:rPr>
                <w:rtl/>
              </w:rPr>
              <w:br/>
              <w:t> </w:t>
            </w:r>
          </w:p>
        </w:tc>
        <w:tc>
          <w:tcPr>
            <w:tcW w:w="196" w:type="pct"/>
            <w:vAlign w:val="center"/>
          </w:tcPr>
          <w:p w14:paraId="3F55BEEA" w14:textId="77777777" w:rsidR="00ED61A7" w:rsidRPr="00CA1DF9" w:rsidRDefault="00ED61A7" w:rsidP="00636C9A">
            <w:r w:rsidRPr="00CA1DF9">
              <w:rPr>
                <w:rtl/>
              </w:rPr>
              <w:t> </w:t>
            </w:r>
          </w:p>
        </w:tc>
        <w:tc>
          <w:tcPr>
            <w:tcW w:w="2361" w:type="pct"/>
            <w:vAlign w:val="center"/>
          </w:tcPr>
          <w:p w14:paraId="5789E827" w14:textId="77777777" w:rsidR="00ED61A7" w:rsidRPr="00CA1DF9" w:rsidRDefault="00ED61A7" w:rsidP="00636C9A">
            <w:r w:rsidRPr="00CA1DF9">
              <w:rPr>
                <w:rtl/>
                <w:lang w:bidi="fa-IR"/>
              </w:rPr>
              <w:t>فإمّا صغيرا وإمّا كبيرا</w:t>
            </w:r>
            <w:r w:rsidRPr="00DE4A9C">
              <w:rPr>
                <w:rtl/>
              </w:rPr>
              <w:br/>
              <w:t> </w:t>
            </w:r>
          </w:p>
        </w:tc>
      </w:tr>
    </w:tbl>
    <w:p w14:paraId="5EF1E0EF" w14:textId="77777777" w:rsidR="00ED61A7" w:rsidRPr="00CA1DF9" w:rsidRDefault="00ED61A7" w:rsidP="00C82C3C">
      <w:pPr>
        <w:pStyle w:val="libCenter"/>
        <w:rPr>
          <w:rtl/>
        </w:rPr>
      </w:pPr>
      <w:r>
        <w:rPr>
          <w:rtl/>
        </w:rPr>
        <w:t>[</w:t>
      </w:r>
      <w:r w:rsidRPr="00CA1DF9">
        <w:rPr>
          <w:rtl/>
        </w:rPr>
        <w:t>المتقارب</w:t>
      </w:r>
      <w:r>
        <w:rPr>
          <w:rtl/>
        </w:rPr>
        <w:t>]</w:t>
      </w:r>
    </w:p>
    <w:p w14:paraId="004F2052" w14:textId="77777777" w:rsidR="00ED61A7" w:rsidRPr="00CA1DF9" w:rsidRDefault="00ED61A7" w:rsidP="00AE508F">
      <w:pPr>
        <w:pStyle w:val="libNormal"/>
        <w:rPr>
          <w:rtl/>
        </w:rPr>
      </w:pPr>
      <w:r w:rsidRPr="004D4493">
        <w:rPr>
          <w:rStyle w:val="libBold2Char"/>
          <w:rtl/>
        </w:rPr>
        <w:t xml:space="preserve">2978 ـ زرّ بن حبيش بن حباشة </w:t>
      </w:r>
      <w:r w:rsidRPr="004B4EF2">
        <w:rPr>
          <w:rStyle w:val="libFootnotenumChar"/>
          <w:rtl/>
        </w:rPr>
        <w:t>(2)</w:t>
      </w:r>
      <w:r w:rsidRPr="004D4493">
        <w:rPr>
          <w:rStyle w:val="libBold2Char"/>
          <w:rtl/>
        </w:rPr>
        <w:t xml:space="preserve"> </w:t>
      </w:r>
      <w:r w:rsidRPr="00CA1DF9">
        <w:rPr>
          <w:rtl/>
        </w:rPr>
        <w:t>: بن أوس بن بلال بن جعالة بن نصر بن غاضرة الأسديّ ثم الغاضريّ ، أبو مريم</w:t>
      </w:r>
      <w:r>
        <w:rPr>
          <w:rtl/>
        </w:rPr>
        <w:t xml:space="preserve"> ـ </w:t>
      </w:r>
      <w:r w:rsidRPr="00CA1DF9">
        <w:rPr>
          <w:rtl/>
        </w:rPr>
        <w:t>مشهور من كبار التّابعين ، أورده أبو عمر لإدراكه.</w:t>
      </w:r>
    </w:p>
    <w:p w14:paraId="7697A80D" w14:textId="77777777" w:rsidR="00ED61A7" w:rsidRPr="00CA1DF9" w:rsidRDefault="00ED61A7" w:rsidP="00AE508F">
      <w:pPr>
        <w:pStyle w:val="libNormal"/>
        <w:rPr>
          <w:rtl/>
        </w:rPr>
      </w:pPr>
      <w:r w:rsidRPr="00CA1DF9">
        <w:rPr>
          <w:rtl/>
        </w:rPr>
        <w:t>وقد روى عن عمر ، وعثمان ، وعلي ، وأبي ذر ، وابن مسعود ، والعبّاس ، وعبد الرحمن بن عوف ، وحذيفة ، وأبي بن كعب ، وغيرهم.</w:t>
      </w:r>
    </w:p>
    <w:p w14:paraId="3316F8C1" w14:textId="77777777" w:rsidR="00ED61A7" w:rsidRPr="00CA1DF9" w:rsidRDefault="00ED61A7" w:rsidP="00AE508F">
      <w:pPr>
        <w:pStyle w:val="libNormal"/>
        <w:rPr>
          <w:rtl/>
        </w:rPr>
      </w:pPr>
      <w:r w:rsidRPr="00CA1DF9">
        <w:rPr>
          <w:rtl/>
        </w:rPr>
        <w:t>روى عنه إبراهيم النّخعيّ وعاصم بن أبي النجود ، وعدي بن ثابت ، وإسماعيل بن أبي خالد ، وأبو إسحاق الشيبانيّ ، وآخرون.</w:t>
      </w:r>
    </w:p>
    <w:p w14:paraId="1351D9E9" w14:textId="77777777" w:rsidR="00ED61A7" w:rsidRPr="00CA1DF9" w:rsidRDefault="00ED61A7" w:rsidP="00AE508F">
      <w:pPr>
        <w:pStyle w:val="libNormal"/>
        <w:rPr>
          <w:rtl/>
        </w:rPr>
      </w:pPr>
      <w:r w:rsidRPr="00CA1DF9">
        <w:rPr>
          <w:rtl/>
        </w:rPr>
        <w:t>قال عاصم : كان من أعرب الناس وكان ابن مسعود يسأله عن العربية.</w:t>
      </w:r>
    </w:p>
    <w:p w14:paraId="4621724C" w14:textId="77777777" w:rsidR="00ED61A7" w:rsidRPr="00CA1DF9" w:rsidRDefault="00ED61A7" w:rsidP="007952B1">
      <w:pPr>
        <w:pStyle w:val="libLine"/>
        <w:rPr>
          <w:rtl/>
        </w:rPr>
      </w:pPr>
      <w:r w:rsidRPr="00CA1DF9">
        <w:rPr>
          <w:rtl/>
        </w:rPr>
        <w:t>__________________</w:t>
      </w:r>
    </w:p>
    <w:p w14:paraId="0C2A9F5C" w14:textId="77777777" w:rsidR="00ED61A7" w:rsidRPr="00CA1DF9" w:rsidRDefault="00ED61A7" w:rsidP="004B4EF2">
      <w:pPr>
        <w:pStyle w:val="libFootnote0"/>
        <w:rPr>
          <w:rtl/>
          <w:lang w:bidi="fa-IR"/>
        </w:rPr>
      </w:pPr>
      <w:r>
        <w:rPr>
          <w:rtl/>
        </w:rPr>
        <w:t>(</w:t>
      </w:r>
      <w:r w:rsidRPr="00CA1DF9">
        <w:rPr>
          <w:rtl/>
        </w:rPr>
        <w:t>1) في ت إذا قتل.</w:t>
      </w:r>
    </w:p>
    <w:p w14:paraId="5A30466A" w14:textId="77777777" w:rsidR="00ED61A7" w:rsidRPr="00CA1DF9" w:rsidRDefault="00ED61A7" w:rsidP="004B4EF2">
      <w:pPr>
        <w:pStyle w:val="libFootnote0"/>
        <w:rPr>
          <w:rtl/>
          <w:lang w:bidi="fa-IR"/>
        </w:rPr>
      </w:pPr>
      <w:r>
        <w:rPr>
          <w:rtl/>
        </w:rPr>
        <w:t>(</w:t>
      </w:r>
      <w:r w:rsidRPr="00CA1DF9">
        <w:rPr>
          <w:rtl/>
        </w:rPr>
        <w:t>2) أسد الغابة ت [1735] ، الاستيعاب ت [873] ، طبقات ابن سعد 6 / 104 ، التاريخ لابن معين 2 / 172 ، التاريخ الكبير 3 / 447 ، طبقات خليفة 140 ، والتاريخ له 288 ، مسند أحمد 5 / 129 ، العلل 1 / 14 ، التاريخ الصغير 79 ، تاريخ الثقات 165 ، المعرفة والتاريخ 1 / 232 ، تاريخ اليثربي 2 / 240 ، أنساب الأشراف 1 / 164 ، المعارف 427 تاريخ الطبري 4 / 196 ، الجرح والتعديل 3 / 622 ، مشاهير علماء الأمصار 740 ، البرصان والعرجان 31 ، أخبار القضاة لوكيع 1 / 51 ، الثقات لابن حبان 4 / 269 ، حلية الأولياء 4 / 181 ، السابق واللاحق 157 ، الإكمال 4 / 183 ، الجمع بين رجال الصحيحين 1 / 154 ، الأنساب 4 / 37 ، تهذيب تاريخ دمشق 5 / 377 ، التبيين في أنساب القرشيين 101 ، الكامل في التاريخ 4 / 497 ، تهذيب الأسماء واللغات 1 / 169 ، تهذيب الكمال 9 / 335 ، الزيادات للهروي 77 ، وفيات الأعيان 3 / 9 ، سير أعلام النبلاء 4 / 166 ، تذكرة الحفاظ 1 / 57 ، دول الإسلام 1 / 59 ، الكاشف 1 / 250 ، المعين في طبقات المحدثين 33 ، تجريد أسماء الصحابة 1 / 189 ، العبر 1 / 95 ، مرآة الجنان 1 / 166 ، الوافي بالوفيات 14 / 190 ، جامع التحصيل 213 ، غاية النهاية 1 / 294 ، تهذيب التهذيب 3 / 321 ، تقريب التهذيب 1 / 259 ، عهد الخلفاء الراشدين 9 ، خلاصة تذهيب التهذيب 130 طبقات الحفاظ للسيوطي 19 ، شذرات الذهب 1 / 91 ، الكنى والأسماء 2 / 110 ، المشتبه 10 / 337 ، رجال صحيح البخاري 1 / 274 ، رجال صحيح مسلم 1 / 228 ، صفة الصفوة 3 / 31 ، تاريخ الإسلام 3 / 66.</w:t>
      </w:r>
    </w:p>
    <w:p w14:paraId="090A40FB" w14:textId="77777777" w:rsidR="00ED61A7" w:rsidRPr="00CA1DF9" w:rsidRDefault="00ED61A7" w:rsidP="00AE508F">
      <w:pPr>
        <w:pStyle w:val="libNormal"/>
        <w:rPr>
          <w:rtl/>
        </w:rPr>
      </w:pPr>
      <w:r>
        <w:rPr>
          <w:rtl/>
        </w:rPr>
        <w:br w:type="page"/>
      </w:r>
      <w:r w:rsidRPr="00CA1DF9">
        <w:rPr>
          <w:rtl/>
        </w:rPr>
        <w:lastRenderedPageBreak/>
        <w:t>وقال أيضا</w:t>
      </w:r>
      <w:r>
        <w:rPr>
          <w:rtl/>
        </w:rPr>
        <w:t xml:space="preserve"> ـ </w:t>
      </w:r>
      <w:r w:rsidRPr="00CA1DF9">
        <w:rPr>
          <w:rtl/>
        </w:rPr>
        <w:t>عن زرّ : خرجت من الكوفة في وفد ما لي همّ إلا لقاء أصحاب محمّد فلقيت عبد الرحمن بن عوف وأبيّا. فجالستهما.</w:t>
      </w:r>
    </w:p>
    <w:p w14:paraId="696B82F2" w14:textId="77777777" w:rsidR="00ED61A7" w:rsidRPr="00CA1DF9" w:rsidRDefault="00ED61A7" w:rsidP="00AE508F">
      <w:pPr>
        <w:pStyle w:val="libNormal"/>
        <w:rPr>
          <w:rtl/>
        </w:rPr>
      </w:pPr>
      <w:r w:rsidRPr="00CA1DF9">
        <w:rPr>
          <w:rtl/>
        </w:rPr>
        <w:t>وقال أيضا : كان أبو وائل عثمانيا وزرّ علويّا ، وكان مصلّاهما في مسجد واحد ، وكان أبو وائل معظما لزرّ وعنه قال : كان زرّ أكبر من أبي وائل.</w:t>
      </w:r>
    </w:p>
    <w:p w14:paraId="5C8B6CBB" w14:textId="77777777" w:rsidR="00ED61A7" w:rsidRPr="00CA1DF9" w:rsidRDefault="00ED61A7" w:rsidP="00AE508F">
      <w:pPr>
        <w:pStyle w:val="libNormal"/>
        <w:rPr>
          <w:rtl/>
        </w:rPr>
      </w:pPr>
      <w:r w:rsidRPr="00CA1DF9">
        <w:rPr>
          <w:rtl/>
        </w:rPr>
        <w:t>وقال ابن عيينة ، عن إسماعيل بن أبي خالد : قلت لزرّ : كم أتى عليك</w:t>
      </w:r>
      <w:r>
        <w:rPr>
          <w:rtl/>
        </w:rPr>
        <w:t>؟</w:t>
      </w:r>
      <w:r w:rsidRPr="00CA1DF9">
        <w:rPr>
          <w:rtl/>
        </w:rPr>
        <w:t xml:space="preserve"> قال : عشرون ومائة سنة.</w:t>
      </w:r>
    </w:p>
    <w:p w14:paraId="6BD73492" w14:textId="77777777" w:rsidR="00ED61A7" w:rsidRPr="00CA1DF9" w:rsidRDefault="00ED61A7" w:rsidP="00AE508F">
      <w:pPr>
        <w:pStyle w:val="libNormal"/>
        <w:rPr>
          <w:rtl/>
        </w:rPr>
      </w:pPr>
      <w:r w:rsidRPr="00CA1DF9">
        <w:rPr>
          <w:rtl/>
        </w:rPr>
        <w:t>وروى ابن أبي شيبة ، عن محمد بن عبيد ، عن إسماعيل مثله.</w:t>
      </w:r>
    </w:p>
    <w:p w14:paraId="3A08C1CC" w14:textId="77777777" w:rsidR="00ED61A7" w:rsidRPr="00CA1DF9" w:rsidRDefault="00ED61A7" w:rsidP="00AE508F">
      <w:pPr>
        <w:pStyle w:val="libNormal"/>
        <w:rPr>
          <w:rtl/>
        </w:rPr>
      </w:pPr>
      <w:r w:rsidRPr="00CA1DF9">
        <w:rPr>
          <w:rtl/>
        </w:rPr>
        <w:t>ومات سنة ثلاث وثمانين أو قبلها بقليل.</w:t>
      </w:r>
    </w:p>
    <w:p w14:paraId="7CFF7337" w14:textId="77777777" w:rsidR="00ED61A7" w:rsidRPr="00CA1DF9" w:rsidRDefault="00ED61A7" w:rsidP="00AE508F">
      <w:pPr>
        <w:pStyle w:val="libNormal"/>
        <w:rPr>
          <w:rtl/>
        </w:rPr>
      </w:pPr>
      <w:r w:rsidRPr="00CA1DF9">
        <w:rPr>
          <w:rtl/>
        </w:rPr>
        <w:t>وروى الطّبرانيّ ، من طريق أبي بكر بن عيّاش ، عن عاصم بن زرّ : خطبنا عمر بالشام</w:t>
      </w:r>
      <w:r>
        <w:rPr>
          <w:rtl/>
        </w:rPr>
        <w:t xml:space="preserve"> ..</w:t>
      </w:r>
      <w:r w:rsidRPr="00CA1DF9">
        <w:rPr>
          <w:rtl/>
        </w:rPr>
        <w:t>. فذكر الحديث.</w:t>
      </w:r>
    </w:p>
    <w:p w14:paraId="6EF40973" w14:textId="77777777" w:rsidR="00ED61A7" w:rsidRPr="00CA1DF9" w:rsidRDefault="00ED61A7" w:rsidP="00AE508F">
      <w:pPr>
        <w:pStyle w:val="libNormal"/>
        <w:rPr>
          <w:rtl/>
        </w:rPr>
      </w:pPr>
      <w:r w:rsidRPr="00CA1DF9">
        <w:rPr>
          <w:rtl/>
        </w:rPr>
        <w:t>وقال البرديجي في الأسماء المفردة في التّابعين : زرّ بن حبيش كان جاهليّا</w:t>
      </w:r>
      <w:r>
        <w:rPr>
          <w:rtl/>
        </w:rPr>
        <w:t xml:space="preserve"> ـ </w:t>
      </w:r>
      <w:r w:rsidRPr="00CA1DF9">
        <w:rPr>
          <w:rtl/>
        </w:rPr>
        <w:t>يعني أدرك الجاهلية ، وكذا قال أبو أحمد الحاكم في الكنى.</w:t>
      </w:r>
    </w:p>
    <w:p w14:paraId="231B8660" w14:textId="77777777" w:rsidR="00ED61A7" w:rsidRPr="00CA1DF9" w:rsidRDefault="00ED61A7" w:rsidP="00AE508F">
      <w:pPr>
        <w:pStyle w:val="libNormal"/>
        <w:rPr>
          <w:rtl/>
          <w:lang w:bidi="fa-IR"/>
        </w:rPr>
      </w:pPr>
      <w:r w:rsidRPr="004D4493">
        <w:rPr>
          <w:rStyle w:val="libBold2Char"/>
          <w:rtl/>
        </w:rPr>
        <w:t xml:space="preserve">2979 ـ زرعة بن سيف </w:t>
      </w:r>
      <w:r w:rsidRPr="004B4EF2">
        <w:rPr>
          <w:rStyle w:val="libFootnotenumChar"/>
          <w:rtl/>
        </w:rPr>
        <w:t>(1)</w:t>
      </w:r>
      <w:r w:rsidRPr="004D4493">
        <w:rPr>
          <w:rStyle w:val="libBold2Char"/>
          <w:rtl/>
        </w:rPr>
        <w:t xml:space="preserve"> </w:t>
      </w:r>
      <w:r w:rsidRPr="00CA1DF9">
        <w:rPr>
          <w:rtl/>
          <w:lang w:bidi="fa-IR"/>
        </w:rPr>
        <w:t>: بن ذي يزن الحميري.</w:t>
      </w:r>
    </w:p>
    <w:p w14:paraId="71FEE59E" w14:textId="77777777" w:rsidR="00ED61A7" w:rsidRPr="00CA1DF9" w:rsidRDefault="00ED61A7" w:rsidP="00AE508F">
      <w:pPr>
        <w:pStyle w:val="libNormal"/>
        <w:rPr>
          <w:rtl/>
        </w:rPr>
      </w:pPr>
      <w:r w:rsidRPr="00CA1DF9">
        <w:rPr>
          <w:rtl/>
        </w:rPr>
        <w:t xml:space="preserve">من مشاهير الملوك ، كتب إليه النّبيّ </w:t>
      </w:r>
      <w:r w:rsidRPr="001C1D0F">
        <w:rPr>
          <w:rStyle w:val="libAlaemChar"/>
          <w:rtl/>
        </w:rPr>
        <w:t>صلى‌الله‌عليه‌وآله‌وسلم</w:t>
      </w:r>
      <w:r w:rsidRPr="00CA1DF9">
        <w:rPr>
          <w:rtl/>
        </w:rPr>
        <w:t>.</w:t>
      </w:r>
    </w:p>
    <w:p w14:paraId="5ABBC8F2" w14:textId="77777777" w:rsidR="00ED61A7" w:rsidRPr="00CA1DF9" w:rsidRDefault="00ED61A7" w:rsidP="00AE508F">
      <w:pPr>
        <w:pStyle w:val="libNormal"/>
        <w:rPr>
          <w:rtl/>
        </w:rPr>
      </w:pPr>
      <w:r w:rsidRPr="00CA1DF9">
        <w:rPr>
          <w:rtl/>
        </w:rPr>
        <w:t xml:space="preserve">وقال ابن إسحاق في «المغازي» : وقدم على النّبيّ </w:t>
      </w:r>
      <w:r w:rsidRPr="001C1D0F">
        <w:rPr>
          <w:rStyle w:val="libAlaemChar"/>
          <w:rtl/>
        </w:rPr>
        <w:t>صلى‌الله‌عليه‌وآله‌وسلم</w:t>
      </w:r>
      <w:r w:rsidRPr="00CA1DF9">
        <w:rPr>
          <w:rtl/>
        </w:rPr>
        <w:t xml:space="preserve"> كتاب ملوك اليمن وملوك حمير مقدمة من تبوك ورسولهم إليه بإسلامهم ، وبعث إليه زرعة بن سيف بن ذي يزن بإسلامهم ، فكتب إليه من محمّد رسول الله إلى الحارث بن عبد كلال ، وإلى النعمان ، وإلى زرعة</w:t>
      </w:r>
      <w:r>
        <w:rPr>
          <w:rtl/>
        </w:rPr>
        <w:t xml:space="preserve"> ..</w:t>
      </w:r>
      <w:r w:rsidRPr="00CA1DF9">
        <w:rPr>
          <w:rtl/>
        </w:rPr>
        <w:t>. فذكر القصّة مطوّلة.</w:t>
      </w:r>
    </w:p>
    <w:p w14:paraId="7118D124" w14:textId="77777777" w:rsidR="00ED61A7" w:rsidRPr="00CA1DF9" w:rsidRDefault="00ED61A7" w:rsidP="00AE508F">
      <w:pPr>
        <w:pStyle w:val="libNormal"/>
        <w:rPr>
          <w:rtl/>
        </w:rPr>
      </w:pPr>
      <w:r w:rsidRPr="00CA1DF9">
        <w:rPr>
          <w:rtl/>
        </w:rPr>
        <w:t xml:space="preserve">وروى ابن مندة ، من طريق محمد بن عبد العزيز بن عفير ، سمعت أبويّ يحدثان عن أبيهما عن جدّهما عفير عن أبيه زرعة بن سيف ، قال : كتب إلى النّبي </w:t>
      </w:r>
      <w:r w:rsidRPr="001C1D0F">
        <w:rPr>
          <w:rStyle w:val="libAlaemChar"/>
          <w:rtl/>
        </w:rPr>
        <w:t>صلى‌الله‌عليه‌وآله‌وسلم</w:t>
      </w:r>
      <w:r>
        <w:rPr>
          <w:rtl/>
        </w:rPr>
        <w:t xml:space="preserve"> ..</w:t>
      </w:r>
      <w:r w:rsidRPr="00CA1DF9">
        <w:rPr>
          <w:rtl/>
        </w:rPr>
        <w:t>. فذكره مطوّلا.</w:t>
      </w:r>
    </w:p>
    <w:p w14:paraId="601C3B20" w14:textId="77777777" w:rsidR="00ED61A7" w:rsidRPr="00CA1DF9" w:rsidRDefault="00ED61A7" w:rsidP="00AE508F">
      <w:pPr>
        <w:pStyle w:val="libNormal"/>
        <w:rPr>
          <w:rtl/>
        </w:rPr>
      </w:pPr>
      <w:r w:rsidRPr="00CA1DF9">
        <w:rPr>
          <w:rtl/>
        </w:rPr>
        <w:t>قال ابن مندة : لا أعرفه موصولا إلا من هذا الوجه.</w:t>
      </w:r>
    </w:p>
    <w:p w14:paraId="36152DF1" w14:textId="77777777" w:rsidR="00ED61A7" w:rsidRPr="00CA1DF9" w:rsidRDefault="00ED61A7" w:rsidP="00AE508F">
      <w:pPr>
        <w:pStyle w:val="libNormal"/>
        <w:rPr>
          <w:rtl/>
        </w:rPr>
      </w:pPr>
      <w:r w:rsidRPr="00CA1DF9">
        <w:rPr>
          <w:rtl/>
        </w:rPr>
        <w:t>قلت : وله ذكر في ترجمة الحارث بن عبد كلال وكلام ابن الكلبيّ يدلّ على أن زرعة هذا نسب إلى جدّه الأعلى ، وأنّ بينه وبين سيف خمسة آباء ، فإنه في ذرية ذي يزن النعمان بن قيس بن عفير بن سيف بن ذي يزن.</w:t>
      </w:r>
    </w:p>
    <w:p w14:paraId="65903EEE" w14:textId="77777777" w:rsidR="00ED61A7" w:rsidRPr="00CA1DF9" w:rsidRDefault="00ED61A7" w:rsidP="007952B1">
      <w:pPr>
        <w:pStyle w:val="libLine"/>
        <w:rPr>
          <w:rtl/>
        </w:rPr>
      </w:pPr>
      <w:r w:rsidRPr="00CA1DF9">
        <w:rPr>
          <w:rtl/>
        </w:rPr>
        <w:t>__________________</w:t>
      </w:r>
    </w:p>
    <w:p w14:paraId="69CB1C21" w14:textId="77777777" w:rsidR="00ED61A7" w:rsidRPr="00CA1DF9" w:rsidRDefault="00ED61A7" w:rsidP="004B4EF2">
      <w:pPr>
        <w:pStyle w:val="libFootnote0"/>
        <w:rPr>
          <w:rtl/>
          <w:lang w:bidi="fa-IR"/>
        </w:rPr>
      </w:pPr>
      <w:r>
        <w:rPr>
          <w:rtl/>
        </w:rPr>
        <w:t>(</w:t>
      </w:r>
      <w:r w:rsidRPr="00CA1DF9">
        <w:rPr>
          <w:rtl/>
        </w:rPr>
        <w:t>1) أسد الغابة ت [1745] ، الاستيعاب ت [818]</w:t>
      </w:r>
      <w:r>
        <w:rPr>
          <w:rtl/>
        </w:rPr>
        <w:t>.</w:t>
      </w:r>
    </w:p>
    <w:p w14:paraId="30031EDE" w14:textId="77777777" w:rsidR="00ED61A7" w:rsidRPr="00CA1DF9" w:rsidRDefault="00ED61A7" w:rsidP="00AE508F">
      <w:pPr>
        <w:pStyle w:val="libNormal"/>
        <w:rPr>
          <w:rtl/>
        </w:rPr>
      </w:pPr>
      <w:r>
        <w:rPr>
          <w:rtl/>
        </w:rPr>
        <w:br w:type="page"/>
      </w:r>
      <w:r w:rsidRPr="00CA1DF9">
        <w:rPr>
          <w:rtl/>
        </w:rPr>
        <w:lastRenderedPageBreak/>
        <w:t>ومن ولده عفير بن زرعة بن عفير بن الحارث بن النّعمان ، كان سيد حمير بالشام أيام عبد الملك بن مروان انتهى.</w:t>
      </w:r>
    </w:p>
    <w:p w14:paraId="02C3EE50" w14:textId="77777777" w:rsidR="00ED61A7" w:rsidRPr="00CA1DF9" w:rsidRDefault="00ED61A7" w:rsidP="00AE508F">
      <w:pPr>
        <w:pStyle w:val="libNormal"/>
        <w:rPr>
          <w:rtl/>
        </w:rPr>
      </w:pPr>
      <w:r w:rsidRPr="00CA1DF9">
        <w:rPr>
          <w:rtl/>
        </w:rPr>
        <w:t>فزرعة المذكور في الحديث المذكور هو ابن عفير المذكور ، وبينه وبين سيف عدة آباء</w:t>
      </w:r>
    </w:p>
    <w:p w14:paraId="319A275D" w14:textId="77777777" w:rsidR="00ED61A7" w:rsidRDefault="00ED61A7" w:rsidP="004D4493">
      <w:pPr>
        <w:pStyle w:val="libBold2"/>
        <w:rPr>
          <w:rtl/>
        </w:rPr>
      </w:pPr>
      <w:r w:rsidRPr="002F3E5A">
        <w:rPr>
          <w:rtl/>
        </w:rPr>
        <w:t>2980</w:t>
      </w:r>
      <w:r>
        <w:rPr>
          <w:rtl/>
        </w:rPr>
        <w:t xml:space="preserve"> ـ </w:t>
      </w:r>
      <w:r w:rsidRPr="002F3E5A">
        <w:rPr>
          <w:rtl/>
        </w:rPr>
        <w:t>زرعة بن غريب :</w:t>
      </w:r>
    </w:p>
    <w:p w14:paraId="01E4EC63" w14:textId="77777777" w:rsidR="00ED61A7" w:rsidRPr="00CA1DF9" w:rsidRDefault="00ED61A7" w:rsidP="00AE508F">
      <w:pPr>
        <w:pStyle w:val="libNormal"/>
        <w:rPr>
          <w:rtl/>
        </w:rPr>
      </w:pPr>
      <w:r w:rsidRPr="00CA1DF9">
        <w:rPr>
          <w:rtl/>
        </w:rPr>
        <w:t xml:space="preserve">ذكره أبو عبيدة من مناقب الفرس أنّ الأسود العنسيّ لما قتل بعث الفرس برأسه مع نفر منها. منهم عبد الله بن الدئليّ </w:t>
      </w:r>
      <w:r w:rsidRPr="004B4EF2">
        <w:rPr>
          <w:rStyle w:val="libFootnotenumChar"/>
          <w:rtl/>
        </w:rPr>
        <w:t>(1)</w:t>
      </w:r>
      <w:r w:rsidRPr="00CA1DF9">
        <w:rPr>
          <w:rtl/>
        </w:rPr>
        <w:t xml:space="preserve"> ، وزرعة بن غريب ، وغيرهما ، فأنذر النبيّ </w:t>
      </w:r>
      <w:r w:rsidRPr="001C1D0F">
        <w:rPr>
          <w:rStyle w:val="libAlaemChar"/>
          <w:rtl/>
        </w:rPr>
        <w:t>صلى‌الله‌عليه‌وآله‌وسلم</w:t>
      </w:r>
      <w:r w:rsidRPr="00CA1DF9">
        <w:rPr>
          <w:rtl/>
        </w:rPr>
        <w:t xml:space="preserve"> بقدومهم قبل موته ، وأوصى بهم وبمن باليمن منهم خيرا.</w:t>
      </w:r>
    </w:p>
    <w:p w14:paraId="464D5507" w14:textId="77777777" w:rsidR="00ED61A7" w:rsidRDefault="00ED61A7" w:rsidP="004D4493">
      <w:pPr>
        <w:pStyle w:val="libBold2"/>
        <w:rPr>
          <w:rtl/>
        </w:rPr>
      </w:pPr>
      <w:r w:rsidRPr="002F3E5A">
        <w:rPr>
          <w:rtl/>
        </w:rPr>
        <w:t>2981</w:t>
      </w:r>
      <w:r>
        <w:rPr>
          <w:rtl/>
        </w:rPr>
        <w:t xml:space="preserve"> ـ </w:t>
      </w:r>
      <w:r w:rsidRPr="002F3E5A">
        <w:rPr>
          <w:rtl/>
        </w:rPr>
        <w:t>زرعة بن أبي عقبة الحميري :</w:t>
      </w:r>
    </w:p>
    <w:p w14:paraId="1FC3B6D4" w14:textId="77777777" w:rsidR="00ED61A7" w:rsidRPr="00CA1DF9" w:rsidRDefault="00ED61A7" w:rsidP="00AE508F">
      <w:pPr>
        <w:pStyle w:val="libNormal"/>
        <w:rPr>
          <w:rtl/>
        </w:rPr>
      </w:pPr>
      <w:r w:rsidRPr="00CA1DF9">
        <w:rPr>
          <w:rtl/>
        </w:rPr>
        <w:t xml:space="preserve">ذكر وثيمة في «الردة» أنه قدم بكتاب من آل حمير إلى أبي بكر عند ما بلغهم موت النّبي </w:t>
      </w:r>
      <w:r w:rsidRPr="001C1D0F">
        <w:rPr>
          <w:rStyle w:val="libAlaemChar"/>
          <w:rtl/>
        </w:rPr>
        <w:t>صلى‌الله‌عليه‌وآله‌وسلم</w:t>
      </w:r>
      <w:r w:rsidRPr="00CA1DF9">
        <w:rPr>
          <w:rtl/>
        </w:rPr>
        <w:t xml:space="preserve"> يذكرون فيه ثباتهم على دينهم.</w:t>
      </w:r>
    </w:p>
    <w:p w14:paraId="32499FDC" w14:textId="77777777" w:rsidR="00ED61A7" w:rsidRPr="00CA1DF9" w:rsidRDefault="00ED61A7" w:rsidP="00AE508F">
      <w:pPr>
        <w:pStyle w:val="libNormal"/>
        <w:rPr>
          <w:rtl/>
        </w:rPr>
      </w:pPr>
      <w:r w:rsidRPr="004D4493">
        <w:rPr>
          <w:rStyle w:val="libBold2Char"/>
          <w:rtl/>
        </w:rPr>
        <w:t xml:space="preserve">2982 ز ـ زرعة السّيباني : </w:t>
      </w:r>
      <w:r w:rsidRPr="00CA1DF9">
        <w:rPr>
          <w:rtl/>
        </w:rPr>
        <w:t>بالمهملة والموحّدة ، يكنى أبا عمرو يأتي في الكنى.</w:t>
      </w:r>
    </w:p>
    <w:p w14:paraId="4D868147" w14:textId="77777777" w:rsidR="00ED61A7" w:rsidRDefault="00ED61A7" w:rsidP="00AE508F">
      <w:pPr>
        <w:pStyle w:val="libNormal"/>
        <w:rPr>
          <w:rtl/>
        </w:rPr>
      </w:pPr>
      <w:r w:rsidRPr="004D4493">
        <w:rPr>
          <w:rStyle w:val="libBold2Char"/>
          <w:rtl/>
        </w:rPr>
        <w:t xml:space="preserve">2983 ز ـ زريب </w:t>
      </w:r>
      <w:r w:rsidRPr="004B4EF2">
        <w:rPr>
          <w:rStyle w:val="libFootnotenumChar"/>
          <w:rtl/>
        </w:rPr>
        <w:t>(2)</w:t>
      </w:r>
      <w:r w:rsidRPr="004D4493">
        <w:rPr>
          <w:rStyle w:val="libBold2Char"/>
          <w:rtl/>
        </w:rPr>
        <w:t xml:space="preserve"> </w:t>
      </w:r>
      <w:r w:rsidRPr="00CA1DF9">
        <w:rPr>
          <w:rtl/>
        </w:rPr>
        <w:t>: بالتصغير ابن ثرملا.</w:t>
      </w:r>
    </w:p>
    <w:p w14:paraId="3C1A7023" w14:textId="77777777" w:rsidR="00ED61A7" w:rsidRPr="00CA1DF9" w:rsidRDefault="00ED61A7" w:rsidP="00AE508F">
      <w:pPr>
        <w:pStyle w:val="libNormal"/>
        <w:rPr>
          <w:rtl/>
        </w:rPr>
      </w:pPr>
      <w:r w:rsidRPr="00CA1DF9">
        <w:rPr>
          <w:rtl/>
        </w:rPr>
        <w:t>ذكره الطّبريّ في الصّحابة.</w:t>
      </w:r>
    </w:p>
    <w:p w14:paraId="5D4CC568" w14:textId="77777777" w:rsidR="00ED61A7" w:rsidRPr="00CA1DF9" w:rsidRDefault="00ED61A7" w:rsidP="00AE508F">
      <w:pPr>
        <w:pStyle w:val="libNormal"/>
        <w:rPr>
          <w:rtl/>
        </w:rPr>
      </w:pPr>
      <w:r w:rsidRPr="00CA1DF9">
        <w:rPr>
          <w:rtl/>
        </w:rPr>
        <w:t xml:space="preserve">وروى الباوردي ، من طريق عبد الله بن معروف ، عن أبي عبد الرحمن الأنصاريّ ، عن محمد بن حسين بن علي أنّ سعد </w:t>
      </w:r>
      <w:r w:rsidRPr="004B4EF2">
        <w:rPr>
          <w:rStyle w:val="libFootnotenumChar"/>
          <w:rtl/>
        </w:rPr>
        <w:t>(4)</w:t>
      </w:r>
      <w:r w:rsidRPr="00CA1DF9">
        <w:rPr>
          <w:rtl/>
        </w:rPr>
        <w:t xml:space="preserve"> بن أبي وقاص لما فتح حلوان </w:t>
      </w:r>
      <w:r w:rsidRPr="004B4EF2">
        <w:rPr>
          <w:rStyle w:val="libFootnotenumChar"/>
          <w:rtl/>
        </w:rPr>
        <w:t>(5)</w:t>
      </w:r>
      <w:r w:rsidRPr="00CA1DF9">
        <w:rPr>
          <w:rtl/>
        </w:rPr>
        <w:t xml:space="preserve"> مرّ رجل من الأنصار يقال له جعونة بن نضلة بشعب ، فحضرت الصّلاة ، فتوضأ ، ثم أذّن ، فأجابه صوت ، فنظر فلم ير شيئا ، فأشرف عليه رجل من كهف شديد بياض الرأس واللّحية ، فقال : من أنت</w:t>
      </w:r>
      <w:r>
        <w:rPr>
          <w:rtl/>
        </w:rPr>
        <w:t>؟</w:t>
      </w:r>
      <w:r>
        <w:rPr>
          <w:rFonts w:hint="cs"/>
          <w:rtl/>
        </w:rPr>
        <w:t xml:space="preserve"> </w:t>
      </w:r>
      <w:r w:rsidRPr="00CA1DF9">
        <w:rPr>
          <w:rtl/>
        </w:rPr>
        <w:t xml:space="preserve">قال : أنا زريب بن ثرملا من حواري عيسى ابن مريم. وقد أردت الوصول إلى محمد رسول الله </w:t>
      </w:r>
      <w:r w:rsidRPr="001C1D0F">
        <w:rPr>
          <w:rStyle w:val="libAlaemChar"/>
          <w:rtl/>
        </w:rPr>
        <w:t>صلى‌الله‌عليه‌وآله‌وسلم</w:t>
      </w:r>
      <w:r w:rsidRPr="00CA1DF9">
        <w:rPr>
          <w:rtl/>
        </w:rPr>
        <w:t xml:space="preserve"> ، فحالت بيني وبينه فارس ، فأنا أشهد أن لا إله إلا الله وأن محمّدا رسول الله فانطلق جعونة فأخبر سعدا ، فكتب سعد إلى عمر ، فكتب عمر : أطلب لرجل فابعث به إليّ. فتتبعوا الشّعاب والأودية فلم يروا له أثرا.</w:t>
      </w:r>
    </w:p>
    <w:p w14:paraId="653E06B0" w14:textId="77777777" w:rsidR="00ED61A7" w:rsidRPr="00CA1DF9" w:rsidRDefault="00ED61A7" w:rsidP="007952B1">
      <w:pPr>
        <w:pStyle w:val="libLine"/>
        <w:rPr>
          <w:rtl/>
        </w:rPr>
      </w:pPr>
      <w:r w:rsidRPr="00CA1DF9">
        <w:rPr>
          <w:rtl/>
        </w:rPr>
        <w:t>__________________</w:t>
      </w:r>
    </w:p>
    <w:p w14:paraId="17937AF6" w14:textId="77777777" w:rsidR="00ED61A7" w:rsidRPr="00CA1DF9" w:rsidRDefault="00ED61A7" w:rsidP="004B4EF2">
      <w:pPr>
        <w:pStyle w:val="libFootnote0"/>
        <w:rPr>
          <w:rtl/>
          <w:lang w:bidi="fa-IR"/>
        </w:rPr>
      </w:pPr>
      <w:r>
        <w:rPr>
          <w:rtl/>
        </w:rPr>
        <w:t>(</w:t>
      </w:r>
      <w:r w:rsidRPr="00CA1DF9">
        <w:rPr>
          <w:rtl/>
        </w:rPr>
        <w:t xml:space="preserve">1) في </w:t>
      </w:r>
      <w:r>
        <w:rPr>
          <w:rtl/>
        </w:rPr>
        <w:t>أ</w:t>
      </w:r>
      <w:r w:rsidRPr="00CA1DF9">
        <w:rPr>
          <w:rtl/>
        </w:rPr>
        <w:t>الديلميّ.</w:t>
      </w:r>
    </w:p>
    <w:p w14:paraId="0FE0EDDC"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ابن زملا.</w:t>
      </w:r>
    </w:p>
    <w:p w14:paraId="4311D721" w14:textId="77777777" w:rsidR="00ED61A7" w:rsidRPr="00CA1DF9" w:rsidRDefault="00ED61A7" w:rsidP="004B4EF2">
      <w:pPr>
        <w:pStyle w:val="libFootnote0"/>
        <w:rPr>
          <w:rtl/>
          <w:lang w:bidi="fa-IR"/>
        </w:rPr>
      </w:pPr>
      <w:r>
        <w:rPr>
          <w:rtl/>
        </w:rPr>
        <w:t>(</w:t>
      </w:r>
      <w:r>
        <w:rPr>
          <w:rFonts w:hint="cs"/>
          <w:rtl/>
        </w:rPr>
        <w:t>3</w:t>
      </w:r>
      <w:r w:rsidRPr="00CA1DF9">
        <w:rPr>
          <w:rtl/>
        </w:rPr>
        <w:t xml:space="preserve">) في </w:t>
      </w:r>
      <w:r>
        <w:rPr>
          <w:rtl/>
        </w:rPr>
        <w:t>أ :</w:t>
      </w:r>
      <w:r w:rsidRPr="00CA1DF9">
        <w:rPr>
          <w:rtl/>
        </w:rPr>
        <w:t xml:space="preserve"> حسين بن علي بن سعيد.</w:t>
      </w:r>
    </w:p>
    <w:p w14:paraId="1E76EE66" w14:textId="77777777" w:rsidR="00ED61A7" w:rsidRPr="00CA1DF9" w:rsidRDefault="00ED61A7" w:rsidP="004B4EF2">
      <w:pPr>
        <w:pStyle w:val="libFootnote0"/>
        <w:rPr>
          <w:rtl/>
          <w:lang w:bidi="fa-IR"/>
        </w:rPr>
      </w:pPr>
      <w:r>
        <w:rPr>
          <w:rtl/>
        </w:rPr>
        <w:t>(</w:t>
      </w:r>
      <w:r>
        <w:rPr>
          <w:rFonts w:hint="cs"/>
          <w:rtl/>
        </w:rPr>
        <w:t>4</w:t>
      </w:r>
      <w:r w:rsidRPr="00CA1DF9">
        <w:rPr>
          <w:rtl/>
        </w:rPr>
        <w:t>) حلوان : بالضم ثم السكون وحلوان في عدة مواضع : حلوان العراق وهي في آخر حدود السواد مما يلي الجبال من بغداد ، حلوان مدينة عامرة ليس بأرض العراق بعد الكوفة والبصرة وواسط وبغداد وسرّ من رأى أكبر منها وهي بقرب الجبل وليس للعراق مدينة بقرب الجبل غيرها. انظر معجم البلدان 2 / 334.</w:t>
      </w:r>
    </w:p>
    <w:p w14:paraId="53A477A0" w14:textId="77777777" w:rsidR="00ED61A7" w:rsidRPr="00CA1DF9" w:rsidRDefault="00ED61A7" w:rsidP="00AE508F">
      <w:pPr>
        <w:pStyle w:val="libNormal"/>
        <w:rPr>
          <w:rtl/>
        </w:rPr>
      </w:pPr>
      <w:r>
        <w:rPr>
          <w:rtl/>
        </w:rPr>
        <w:br w:type="page"/>
      </w:r>
      <w:r w:rsidRPr="00CA1DF9">
        <w:rPr>
          <w:rtl/>
        </w:rPr>
        <w:lastRenderedPageBreak/>
        <w:t>ورواه عبد الرّحمن بن إبراهيم الرّاسبيّ أحد الضّعفاء ، عن مالك ، عن نافع ، عن ابن عمر ، كما تقدم في ترجمة جعونة بن نضلة من وجه آخر.</w:t>
      </w:r>
    </w:p>
    <w:p w14:paraId="678E1448" w14:textId="77777777" w:rsidR="00ED61A7" w:rsidRPr="00CA1DF9" w:rsidRDefault="00ED61A7" w:rsidP="00AE508F">
      <w:pPr>
        <w:pStyle w:val="libNormal"/>
        <w:rPr>
          <w:rtl/>
        </w:rPr>
      </w:pPr>
      <w:r w:rsidRPr="00CA1DF9">
        <w:rPr>
          <w:rtl/>
        </w:rPr>
        <w:t>ورواه أبو نعيم في «الدّلائل» من طريق زيد بن أسلم ، عن أبيه ، لكن في إسناده النضر بن سلمة شاذان ، وهو متروك ، وزاد فيه أن عيسى ابن مريم دعا له بطول العمر ، وأنه يعيش إلى أن ينزل عيسى وله طريق أخرى.</w:t>
      </w:r>
    </w:p>
    <w:p w14:paraId="50AD0238" w14:textId="77777777" w:rsidR="00ED61A7" w:rsidRPr="00305767" w:rsidRDefault="00ED61A7" w:rsidP="00003931">
      <w:pPr>
        <w:pStyle w:val="libCenterBold1"/>
        <w:rPr>
          <w:rtl/>
        </w:rPr>
      </w:pPr>
      <w:r w:rsidRPr="00305767">
        <w:rPr>
          <w:rtl/>
        </w:rPr>
        <w:t>الزاي بعدها الفاء</w:t>
      </w:r>
    </w:p>
    <w:p w14:paraId="183B060C" w14:textId="77777777" w:rsidR="00ED61A7" w:rsidRPr="00CA1DF9" w:rsidRDefault="00ED61A7" w:rsidP="00AE508F">
      <w:pPr>
        <w:pStyle w:val="libNormal"/>
        <w:rPr>
          <w:rtl/>
        </w:rPr>
      </w:pPr>
      <w:r w:rsidRPr="004D4493">
        <w:rPr>
          <w:rStyle w:val="libBold2Char"/>
          <w:rtl/>
        </w:rPr>
        <w:t xml:space="preserve">2984 ـ زفر بن [يزيد : </w:t>
      </w:r>
      <w:r w:rsidRPr="00CA1DF9">
        <w:rPr>
          <w:rtl/>
        </w:rPr>
        <w:t>بن</w:t>
      </w:r>
      <w:r>
        <w:rPr>
          <w:rtl/>
        </w:rPr>
        <w:t>]</w:t>
      </w:r>
      <w:r w:rsidRPr="00CA1DF9">
        <w:rPr>
          <w:rtl/>
        </w:rPr>
        <w:t xml:space="preserve"> </w:t>
      </w:r>
      <w:r w:rsidRPr="004B4EF2">
        <w:rPr>
          <w:rStyle w:val="libFootnotenumChar"/>
          <w:rtl/>
        </w:rPr>
        <w:t>(1)</w:t>
      </w:r>
      <w:r w:rsidRPr="00CA1DF9">
        <w:rPr>
          <w:rtl/>
        </w:rPr>
        <w:t xml:space="preserve"> حذيفة الأسديّ ، أسد خزيمة </w:t>
      </w:r>
      <w:r w:rsidRPr="004B4EF2">
        <w:rPr>
          <w:rStyle w:val="libFootnotenumChar"/>
          <w:rtl/>
        </w:rPr>
        <w:t>(2)</w:t>
      </w:r>
      <w:r>
        <w:rPr>
          <w:rtl/>
        </w:rPr>
        <w:t>.</w:t>
      </w:r>
    </w:p>
    <w:p w14:paraId="2B63BCD3" w14:textId="77777777" w:rsidR="00ED61A7" w:rsidRPr="00CA1DF9" w:rsidRDefault="00ED61A7" w:rsidP="00AE508F">
      <w:pPr>
        <w:pStyle w:val="libNormal"/>
        <w:rPr>
          <w:rtl/>
        </w:rPr>
      </w:pPr>
      <w:r w:rsidRPr="00CA1DF9">
        <w:rPr>
          <w:rtl/>
        </w:rPr>
        <w:t>كان من ساداتهم ، وثبت على إسلامه حين ظهر ، طليحة بن خويلد ، وردّ على طليحة في خطبة طويلة وشعر يقول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B0E9636" w14:textId="77777777" w:rsidTr="00636C9A">
        <w:trPr>
          <w:tblCellSpacing w:w="15" w:type="dxa"/>
          <w:jc w:val="center"/>
        </w:trPr>
        <w:tc>
          <w:tcPr>
            <w:tcW w:w="2362" w:type="pct"/>
            <w:vAlign w:val="center"/>
          </w:tcPr>
          <w:p w14:paraId="2C4FA28D" w14:textId="77777777" w:rsidR="00ED61A7" w:rsidRPr="00CA1DF9" w:rsidRDefault="00ED61A7" w:rsidP="00636C9A">
            <w:pPr>
              <w:rPr>
                <w:rtl/>
                <w:lang w:bidi="fa-IR"/>
              </w:rPr>
            </w:pPr>
            <w:r w:rsidRPr="00CA1DF9">
              <w:rPr>
                <w:rtl/>
                <w:lang w:bidi="fa-IR"/>
              </w:rPr>
              <w:t xml:space="preserve">لهفي على أسد أضلّ سبيلهم </w:t>
            </w:r>
            <w:r w:rsidRPr="00DE4A9C">
              <w:rPr>
                <w:rtl/>
              </w:rPr>
              <w:br/>
              <w:t> </w:t>
            </w:r>
          </w:p>
        </w:tc>
        <w:tc>
          <w:tcPr>
            <w:tcW w:w="196" w:type="pct"/>
            <w:vAlign w:val="center"/>
          </w:tcPr>
          <w:p w14:paraId="061BC209" w14:textId="77777777" w:rsidR="00ED61A7" w:rsidRPr="00CA1DF9" w:rsidRDefault="00ED61A7" w:rsidP="00636C9A">
            <w:r w:rsidRPr="00CA1DF9">
              <w:rPr>
                <w:rtl/>
              </w:rPr>
              <w:t> </w:t>
            </w:r>
          </w:p>
        </w:tc>
        <w:tc>
          <w:tcPr>
            <w:tcW w:w="2361" w:type="pct"/>
            <w:vAlign w:val="center"/>
          </w:tcPr>
          <w:p w14:paraId="71EF7955" w14:textId="77777777" w:rsidR="00ED61A7" w:rsidRPr="00CA1DF9" w:rsidRDefault="00ED61A7" w:rsidP="00636C9A">
            <w:r w:rsidRPr="00CA1DF9">
              <w:rPr>
                <w:rtl/>
                <w:lang w:bidi="fa-IR"/>
              </w:rPr>
              <w:t xml:space="preserve">بعد النّبيّ طليحة الكذّاب </w:t>
            </w:r>
            <w:r w:rsidRPr="00DE4A9C">
              <w:rPr>
                <w:rtl/>
              </w:rPr>
              <w:br/>
              <w:t> </w:t>
            </w:r>
          </w:p>
        </w:tc>
      </w:tr>
    </w:tbl>
    <w:p w14:paraId="49A5517C" w14:textId="77777777" w:rsidR="00ED61A7" w:rsidRDefault="00ED61A7" w:rsidP="00C82C3C">
      <w:pPr>
        <w:pStyle w:val="libCenter"/>
        <w:rPr>
          <w:rtl/>
        </w:rPr>
      </w:pPr>
      <w:r>
        <w:rPr>
          <w:rtl/>
        </w:rPr>
        <w:t>[</w:t>
      </w:r>
      <w:r w:rsidRPr="00CA1DF9">
        <w:rPr>
          <w:rtl/>
        </w:rPr>
        <w:t>الكامل</w:t>
      </w:r>
      <w:r>
        <w:rPr>
          <w:rtl/>
        </w:rPr>
        <w:t>]</w:t>
      </w:r>
    </w:p>
    <w:p w14:paraId="6633E0E7" w14:textId="77777777" w:rsidR="00ED61A7" w:rsidRPr="00CA1DF9" w:rsidRDefault="00ED61A7" w:rsidP="00AE508F">
      <w:pPr>
        <w:pStyle w:val="libNormal"/>
        <w:rPr>
          <w:rtl/>
        </w:rPr>
      </w:pPr>
      <w:r w:rsidRPr="00CA1DF9">
        <w:rPr>
          <w:rtl/>
        </w:rPr>
        <w:t>ذكره ابن الأثير.</w:t>
      </w:r>
    </w:p>
    <w:p w14:paraId="6F47FC78" w14:textId="77777777" w:rsidR="00ED61A7" w:rsidRPr="00305767" w:rsidRDefault="00ED61A7" w:rsidP="00003931">
      <w:pPr>
        <w:pStyle w:val="libCenterBold1"/>
        <w:rPr>
          <w:rtl/>
        </w:rPr>
      </w:pPr>
      <w:r w:rsidRPr="00305767">
        <w:rPr>
          <w:rtl/>
        </w:rPr>
        <w:t>الزاء بعدها الميم</w:t>
      </w:r>
    </w:p>
    <w:p w14:paraId="37AD7FC8" w14:textId="77777777" w:rsidR="00ED61A7" w:rsidRDefault="00ED61A7" w:rsidP="004D4493">
      <w:pPr>
        <w:pStyle w:val="libBold2"/>
        <w:rPr>
          <w:rtl/>
        </w:rPr>
      </w:pPr>
      <w:r w:rsidRPr="002F3E5A">
        <w:rPr>
          <w:rtl/>
        </w:rPr>
        <w:t>2985 ز</w:t>
      </w:r>
      <w:r>
        <w:rPr>
          <w:rtl/>
        </w:rPr>
        <w:t xml:space="preserve"> ـ </w:t>
      </w:r>
      <w:r w:rsidRPr="002F3E5A">
        <w:rPr>
          <w:rtl/>
        </w:rPr>
        <w:t>زمّان بن عمار الفزاريّ :</w:t>
      </w:r>
    </w:p>
    <w:p w14:paraId="160BDC9F" w14:textId="77777777" w:rsidR="00ED61A7" w:rsidRPr="00CA1DF9" w:rsidRDefault="00ED61A7" w:rsidP="00AE508F">
      <w:pPr>
        <w:pStyle w:val="libNormal"/>
        <w:rPr>
          <w:rtl/>
        </w:rPr>
      </w:pPr>
      <w:r w:rsidRPr="00CA1DF9">
        <w:rPr>
          <w:rtl/>
        </w:rPr>
        <w:t>كان ممن ارتدّ مع طليحة بن خويلد ، وحارب المسلمين ثم تاب ، وجاء إلى اليمامة فحذرهم عاقبة الردة ، ودعاهم إلى الإسلام ذكره وثيمة.</w:t>
      </w:r>
    </w:p>
    <w:p w14:paraId="601B85BE" w14:textId="77777777" w:rsidR="00ED61A7" w:rsidRPr="00CA1DF9" w:rsidRDefault="00ED61A7" w:rsidP="00AE508F">
      <w:pPr>
        <w:pStyle w:val="libNormal"/>
        <w:rPr>
          <w:rtl/>
        </w:rPr>
      </w:pPr>
      <w:r w:rsidRPr="004D4493">
        <w:rPr>
          <w:rStyle w:val="libBold2Char"/>
          <w:rtl/>
        </w:rPr>
        <w:t xml:space="preserve">2986 ز ـ زميل بن أبير : </w:t>
      </w:r>
      <w:r w:rsidRPr="00CA1DF9">
        <w:rPr>
          <w:rtl/>
        </w:rPr>
        <w:t>ويقال وبير بن عبد مناف بن عقيل بن هلال بن مازن بن فزارة الفزاريّ. يقال له ابن أمّ دينار.</w:t>
      </w:r>
    </w:p>
    <w:p w14:paraId="1AE6BCE4" w14:textId="77777777" w:rsidR="00ED61A7" w:rsidRPr="00CA1DF9" w:rsidRDefault="00ED61A7" w:rsidP="00AE508F">
      <w:pPr>
        <w:pStyle w:val="libNormal"/>
        <w:rPr>
          <w:rtl/>
        </w:rPr>
      </w:pPr>
      <w:r w:rsidRPr="00CA1DF9">
        <w:rPr>
          <w:rtl/>
        </w:rPr>
        <w:t>ذكره المرزبانيّ في «معجم الشّعراء» وقال : إنه هو الّذي قتل ابن دارة في خلافة عثمان وأنشد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2A86FE5F" w14:textId="77777777" w:rsidTr="00636C9A">
        <w:trPr>
          <w:tblCellSpacing w:w="15" w:type="dxa"/>
          <w:jc w:val="center"/>
        </w:trPr>
        <w:tc>
          <w:tcPr>
            <w:tcW w:w="2362" w:type="pct"/>
            <w:vAlign w:val="center"/>
          </w:tcPr>
          <w:p w14:paraId="20E93BC4" w14:textId="77777777" w:rsidR="00ED61A7" w:rsidRPr="00CA1DF9" w:rsidRDefault="00ED61A7" w:rsidP="00636C9A">
            <w:pPr>
              <w:rPr>
                <w:rtl/>
                <w:lang w:bidi="fa-IR"/>
              </w:rPr>
            </w:pPr>
            <w:r w:rsidRPr="00CA1DF9">
              <w:rPr>
                <w:rtl/>
                <w:lang w:bidi="fa-IR"/>
              </w:rPr>
              <w:t>يخبّرني أنّي به ذو قرابة</w:t>
            </w:r>
            <w:r w:rsidRPr="00DE4A9C">
              <w:rPr>
                <w:rtl/>
              </w:rPr>
              <w:br/>
              <w:t> </w:t>
            </w:r>
          </w:p>
        </w:tc>
        <w:tc>
          <w:tcPr>
            <w:tcW w:w="196" w:type="pct"/>
            <w:vAlign w:val="center"/>
          </w:tcPr>
          <w:p w14:paraId="2EA685E0" w14:textId="77777777" w:rsidR="00ED61A7" w:rsidRPr="00CA1DF9" w:rsidRDefault="00ED61A7" w:rsidP="00636C9A">
            <w:r w:rsidRPr="00CA1DF9">
              <w:rPr>
                <w:rtl/>
              </w:rPr>
              <w:t> </w:t>
            </w:r>
          </w:p>
        </w:tc>
        <w:tc>
          <w:tcPr>
            <w:tcW w:w="2361" w:type="pct"/>
            <w:vAlign w:val="center"/>
          </w:tcPr>
          <w:p w14:paraId="456ABAA4" w14:textId="77777777" w:rsidR="00ED61A7" w:rsidRPr="00CA1DF9" w:rsidRDefault="00ED61A7" w:rsidP="00636C9A">
            <w:r>
              <w:rPr>
                <w:rtl/>
                <w:lang w:bidi="fa-IR"/>
              </w:rPr>
              <w:t>و</w:t>
            </w:r>
            <w:r w:rsidRPr="00CA1DF9">
              <w:rPr>
                <w:rtl/>
                <w:lang w:bidi="fa-IR"/>
              </w:rPr>
              <w:t xml:space="preserve">أنبأته أنّي به متلافي </w:t>
            </w:r>
            <w:r w:rsidRPr="004B4EF2">
              <w:rPr>
                <w:rStyle w:val="libFootnotenumChar"/>
                <w:rtl/>
              </w:rPr>
              <w:t>(3)</w:t>
            </w:r>
            <w:r w:rsidRPr="00DE4A9C">
              <w:rPr>
                <w:rtl/>
              </w:rPr>
              <w:br/>
              <w:t> </w:t>
            </w:r>
          </w:p>
        </w:tc>
      </w:tr>
      <w:tr w:rsidR="00ED61A7" w:rsidRPr="00CA1DF9" w14:paraId="77631AE2" w14:textId="77777777" w:rsidTr="00636C9A">
        <w:trPr>
          <w:tblCellSpacing w:w="15" w:type="dxa"/>
          <w:jc w:val="center"/>
        </w:trPr>
        <w:tc>
          <w:tcPr>
            <w:tcW w:w="2362" w:type="pct"/>
            <w:vAlign w:val="center"/>
          </w:tcPr>
          <w:p w14:paraId="17D93F5B" w14:textId="77777777" w:rsidR="00ED61A7" w:rsidRPr="00CA1DF9" w:rsidRDefault="00ED61A7" w:rsidP="00636C9A">
            <w:r w:rsidRPr="00CA1DF9">
              <w:rPr>
                <w:rtl/>
                <w:lang w:bidi="fa-IR"/>
              </w:rPr>
              <w:t xml:space="preserve">علوت بنصل السّيف مفرق رأسه </w:t>
            </w:r>
            <w:r w:rsidRPr="00DE4A9C">
              <w:rPr>
                <w:rtl/>
              </w:rPr>
              <w:br/>
              <w:t> </w:t>
            </w:r>
          </w:p>
        </w:tc>
        <w:tc>
          <w:tcPr>
            <w:tcW w:w="196" w:type="pct"/>
            <w:vAlign w:val="center"/>
          </w:tcPr>
          <w:p w14:paraId="04604C6C" w14:textId="77777777" w:rsidR="00ED61A7" w:rsidRPr="00CA1DF9" w:rsidRDefault="00ED61A7" w:rsidP="00636C9A">
            <w:r w:rsidRPr="00CA1DF9">
              <w:rPr>
                <w:rtl/>
              </w:rPr>
              <w:t> </w:t>
            </w:r>
          </w:p>
        </w:tc>
        <w:tc>
          <w:tcPr>
            <w:tcW w:w="2361" w:type="pct"/>
            <w:vAlign w:val="center"/>
          </w:tcPr>
          <w:p w14:paraId="7D606DD9" w14:textId="77777777" w:rsidR="00ED61A7" w:rsidRPr="00CA1DF9" w:rsidRDefault="00ED61A7" w:rsidP="00636C9A">
            <w:r>
              <w:rPr>
                <w:rtl/>
                <w:lang w:bidi="fa-IR"/>
              </w:rPr>
              <w:t>و</w:t>
            </w:r>
            <w:r w:rsidRPr="00CA1DF9">
              <w:rPr>
                <w:rtl/>
                <w:lang w:bidi="fa-IR"/>
              </w:rPr>
              <w:t xml:space="preserve">قلت التحفه دون كلّ لحاف </w:t>
            </w:r>
            <w:r w:rsidRPr="00DE4A9C">
              <w:rPr>
                <w:rtl/>
              </w:rPr>
              <w:br/>
              <w:t> </w:t>
            </w:r>
          </w:p>
        </w:tc>
      </w:tr>
    </w:tbl>
    <w:p w14:paraId="300B5673" w14:textId="77777777" w:rsidR="00ED61A7" w:rsidRPr="00CA1DF9" w:rsidRDefault="00ED61A7" w:rsidP="00C82C3C">
      <w:pPr>
        <w:pStyle w:val="libCenter"/>
        <w:rPr>
          <w:rtl/>
        </w:rPr>
      </w:pPr>
      <w:r>
        <w:rPr>
          <w:rtl/>
        </w:rPr>
        <w:t>[</w:t>
      </w:r>
      <w:r w:rsidRPr="00CA1DF9">
        <w:rPr>
          <w:rtl/>
        </w:rPr>
        <w:t>الطويل</w:t>
      </w:r>
      <w:r>
        <w:rPr>
          <w:rtl/>
        </w:rPr>
        <w:t>]</w:t>
      </w:r>
    </w:p>
    <w:p w14:paraId="3E00477A" w14:textId="77777777" w:rsidR="00ED61A7" w:rsidRPr="00CA1DF9" w:rsidRDefault="00ED61A7" w:rsidP="007952B1">
      <w:pPr>
        <w:pStyle w:val="libLine"/>
        <w:rPr>
          <w:rtl/>
        </w:rPr>
      </w:pPr>
      <w:r w:rsidRPr="00CA1DF9">
        <w:rPr>
          <w:rtl/>
        </w:rPr>
        <w:t>__________________</w:t>
      </w:r>
    </w:p>
    <w:p w14:paraId="2BC2FB06" w14:textId="77777777" w:rsidR="00ED61A7" w:rsidRPr="00CA1DF9" w:rsidRDefault="00ED61A7" w:rsidP="004B4EF2">
      <w:pPr>
        <w:pStyle w:val="libFootnote0"/>
        <w:rPr>
          <w:rtl/>
          <w:lang w:bidi="fa-IR"/>
        </w:rPr>
      </w:pPr>
      <w:r>
        <w:rPr>
          <w:rtl/>
        </w:rPr>
        <w:t>(</w:t>
      </w:r>
      <w:r w:rsidRPr="00CA1DF9">
        <w:rPr>
          <w:rtl/>
        </w:rPr>
        <w:t>1) ليس في أ.</w:t>
      </w:r>
    </w:p>
    <w:p w14:paraId="7224D7A3" w14:textId="77777777" w:rsidR="00ED61A7" w:rsidRPr="00CA1DF9" w:rsidRDefault="00ED61A7" w:rsidP="004B4EF2">
      <w:pPr>
        <w:pStyle w:val="libFootnote0"/>
        <w:rPr>
          <w:rtl/>
          <w:lang w:bidi="fa-IR"/>
        </w:rPr>
      </w:pPr>
      <w:r>
        <w:rPr>
          <w:rtl/>
        </w:rPr>
        <w:t>(</w:t>
      </w:r>
      <w:r w:rsidRPr="00CA1DF9">
        <w:rPr>
          <w:rtl/>
        </w:rPr>
        <w:t>2) أسد الغابة ت [1754]</w:t>
      </w:r>
      <w:r>
        <w:rPr>
          <w:rtl/>
        </w:rPr>
        <w:t>.</w:t>
      </w:r>
    </w:p>
    <w:p w14:paraId="0A718CD7" w14:textId="77777777" w:rsidR="00ED61A7" w:rsidRPr="00CA1DF9" w:rsidRDefault="00ED61A7" w:rsidP="004B4EF2">
      <w:pPr>
        <w:pStyle w:val="libFootnote0"/>
        <w:rPr>
          <w:rtl/>
          <w:lang w:bidi="fa-IR"/>
        </w:rPr>
      </w:pPr>
      <w:r>
        <w:rPr>
          <w:rtl/>
        </w:rPr>
        <w:t>(</w:t>
      </w:r>
      <w:r w:rsidRPr="00CA1DF9">
        <w:rPr>
          <w:rtl/>
        </w:rPr>
        <w:t>3) في ب متلاقي.</w:t>
      </w:r>
    </w:p>
    <w:p w14:paraId="4134DB10" w14:textId="77777777" w:rsidR="00ED61A7" w:rsidRPr="00CA1DF9" w:rsidRDefault="00ED61A7" w:rsidP="00AE508F">
      <w:pPr>
        <w:pStyle w:val="libNormal"/>
        <w:rPr>
          <w:rtl/>
        </w:rPr>
      </w:pPr>
      <w:r>
        <w:rPr>
          <w:rtl/>
        </w:rPr>
        <w:br w:type="page"/>
      </w:r>
      <w:r w:rsidRPr="00CA1DF9">
        <w:rPr>
          <w:rtl/>
        </w:rPr>
        <w:lastRenderedPageBreak/>
        <w:t>وقال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932EE49" w14:textId="77777777" w:rsidTr="00636C9A">
        <w:trPr>
          <w:tblCellSpacing w:w="15" w:type="dxa"/>
          <w:jc w:val="center"/>
        </w:trPr>
        <w:tc>
          <w:tcPr>
            <w:tcW w:w="2362" w:type="pct"/>
            <w:vAlign w:val="center"/>
          </w:tcPr>
          <w:p w14:paraId="23C4CF2E" w14:textId="77777777" w:rsidR="00ED61A7" w:rsidRPr="00CA1DF9" w:rsidRDefault="00ED61A7" w:rsidP="00636C9A">
            <w:pPr>
              <w:rPr>
                <w:rtl/>
                <w:lang w:bidi="fa-IR"/>
              </w:rPr>
            </w:pPr>
            <w:r w:rsidRPr="00CA1DF9">
              <w:rPr>
                <w:rtl/>
                <w:lang w:bidi="fa-IR"/>
              </w:rPr>
              <w:t>أبلغ فزارة أنّي قد شريت لها</w:t>
            </w:r>
            <w:r w:rsidRPr="00DE4A9C">
              <w:rPr>
                <w:rtl/>
              </w:rPr>
              <w:br/>
              <w:t> </w:t>
            </w:r>
          </w:p>
        </w:tc>
        <w:tc>
          <w:tcPr>
            <w:tcW w:w="196" w:type="pct"/>
            <w:vAlign w:val="center"/>
          </w:tcPr>
          <w:p w14:paraId="504CCD6F" w14:textId="77777777" w:rsidR="00ED61A7" w:rsidRPr="00CA1DF9" w:rsidRDefault="00ED61A7" w:rsidP="00636C9A">
            <w:r w:rsidRPr="00CA1DF9">
              <w:rPr>
                <w:rtl/>
              </w:rPr>
              <w:t> </w:t>
            </w:r>
          </w:p>
        </w:tc>
        <w:tc>
          <w:tcPr>
            <w:tcW w:w="2361" w:type="pct"/>
            <w:vAlign w:val="center"/>
          </w:tcPr>
          <w:p w14:paraId="2D71FE3B" w14:textId="77777777" w:rsidR="00ED61A7" w:rsidRPr="00CA1DF9" w:rsidRDefault="00ED61A7" w:rsidP="00636C9A">
            <w:r w:rsidRPr="00CA1DF9">
              <w:rPr>
                <w:rtl/>
                <w:lang w:bidi="fa-IR"/>
              </w:rPr>
              <w:t xml:space="preserve">مجد الحياة بسيفي مع ذوي </w:t>
            </w:r>
            <w:r w:rsidRPr="004B4EF2">
              <w:rPr>
                <w:rStyle w:val="libFootnotenumChar"/>
                <w:rtl/>
              </w:rPr>
              <w:t>(1)</w:t>
            </w:r>
            <w:r w:rsidRPr="00CA1DF9">
              <w:rPr>
                <w:rtl/>
                <w:lang w:bidi="fa-IR"/>
              </w:rPr>
              <w:t xml:space="preserve"> </w:t>
            </w:r>
            <w:r w:rsidRPr="00DE4A9C">
              <w:rPr>
                <w:rtl/>
              </w:rPr>
              <w:br/>
              <w:t> </w:t>
            </w:r>
          </w:p>
        </w:tc>
      </w:tr>
    </w:tbl>
    <w:p w14:paraId="01EC19A0" w14:textId="77777777" w:rsidR="00ED61A7" w:rsidRDefault="00ED61A7" w:rsidP="00C82C3C">
      <w:pPr>
        <w:pStyle w:val="libCenter"/>
        <w:rPr>
          <w:rtl/>
        </w:rPr>
      </w:pPr>
      <w:r>
        <w:rPr>
          <w:rtl/>
        </w:rPr>
        <w:t>[</w:t>
      </w:r>
      <w:r w:rsidRPr="00CA1DF9">
        <w:rPr>
          <w:rtl/>
        </w:rPr>
        <w:t>البسيط</w:t>
      </w:r>
      <w:r>
        <w:rPr>
          <w:rtl/>
        </w:rPr>
        <w:t>]</w:t>
      </w:r>
    </w:p>
    <w:p w14:paraId="599FBDF4" w14:textId="77777777" w:rsidR="00ED61A7" w:rsidRPr="00CA1DF9" w:rsidRDefault="00ED61A7" w:rsidP="00AE508F">
      <w:pPr>
        <w:pStyle w:val="libNormal"/>
        <w:rPr>
          <w:rtl/>
        </w:rPr>
      </w:pPr>
      <w:r w:rsidRPr="00CA1DF9">
        <w:rPr>
          <w:rtl/>
        </w:rPr>
        <w:t>قلت : واسم ابن أبي دارة سالم بن مسافع ، ودارة أمه وسيأتي سبب قتل زميل له في ترجمة في القسم الثالث من السين.</w:t>
      </w:r>
    </w:p>
    <w:p w14:paraId="604727A3" w14:textId="77777777" w:rsidR="00ED61A7" w:rsidRPr="00305767" w:rsidRDefault="00ED61A7" w:rsidP="00003931">
      <w:pPr>
        <w:pStyle w:val="libCenterBold1"/>
        <w:rPr>
          <w:rtl/>
        </w:rPr>
      </w:pPr>
      <w:r w:rsidRPr="00305767">
        <w:rPr>
          <w:rtl/>
        </w:rPr>
        <w:t>الزاء بعدها الهاء</w:t>
      </w:r>
    </w:p>
    <w:p w14:paraId="24C87B92" w14:textId="77777777" w:rsidR="00ED61A7" w:rsidRPr="00CA1DF9" w:rsidRDefault="00ED61A7" w:rsidP="00AE508F">
      <w:pPr>
        <w:pStyle w:val="libNormal"/>
        <w:rPr>
          <w:rtl/>
          <w:lang w:bidi="fa-IR"/>
        </w:rPr>
      </w:pPr>
      <w:r w:rsidRPr="004D4493">
        <w:rPr>
          <w:rStyle w:val="libBold2Char"/>
          <w:rtl/>
        </w:rPr>
        <w:t xml:space="preserve">2987 ـ زهرة بن حميضة : </w:t>
      </w:r>
      <w:r w:rsidRPr="00CA1DF9">
        <w:rPr>
          <w:rtl/>
          <w:lang w:bidi="fa-IR"/>
        </w:rPr>
        <w:t>تقدم في أزهر بن حميضة</w:t>
      </w:r>
      <w:r>
        <w:rPr>
          <w:rtl/>
          <w:lang w:bidi="fa-IR"/>
        </w:rPr>
        <w:t>]</w:t>
      </w:r>
      <w:r>
        <w:rPr>
          <w:rFonts w:hint="cs"/>
          <w:rtl/>
          <w:lang w:bidi="fa-IR"/>
        </w:rPr>
        <w:t xml:space="preserve"> </w:t>
      </w:r>
      <w:r w:rsidRPr="004B4EF2">
        <w:rPr>
          <w:rStyle w:val="libFootnotenumChar"/>
          <w:rtl/>
        </w:rPr>
        <w:t>(2)</w:t>
      </w:r>
      <w:r>
        <w:rPr>
          <w:rtl/>
          <w:lang w:bidi="fa-IR"/>
        </w:rPr>
        <w:t>.</w:t>
      </w:r>
    </w:p>
    <w:p w14:paraId="3A396456" w14:textId="77777777" w:rsidR="00ED61A7" w:rsidRPr="00CA1DF9" w:rsidRDefault="00ED61A7" w:rsidP="00AE508F">
      <w:pPr>
        <w:pStyle w:val="libNormal"/>
        <w:rPr>
          <w:rtl/>
          <w:lang w:bidi="fa-IR"/>
        </w:rPr>
      </w:pPr>
      <w:r w:rsidRPr="004D4493">
        <w:rPr>
          <w:rStyle w:val="libBold2Char"/>
          <w:rtl/>
        </w:rPr>
        <w:t xml:space="preserve">2988 ز ـ زهير بن حرام الهذليّ : </w:t>
      </w:r>
      <w:r w:rsidRPr="00CA1DF9">
        <w:rPr>
          <w:rtl/>
          <w:lang w:bidi="fa-IR"/>
        </w:rPr>
        <w:t>من بني سهم بن معاوية.</w:t>
      </w:r>
    </w:p>
    <w:p w14:paraId="46CAF7FB" w14:textId="77777777" w:rsidR="00ED61A7" w:rsidRPr="00CA1DF9" w:rsidRDefault="00ED61A7" w:rsidP="00AE508F">
      <w:pPr>
        <w:pStyle w:val="libNormal"/>
        <w:rPr>
          <w:rtl/>
        </w:rPr>
      </w:pPr>
      <w:r w:rsidRPr="00CA1DF9">
        <w:rPr>
          <w:rtl/>
        </w:rPr>
        <w:t>مخضرم ، هكذا ذكره المرزبانيّ مختصرا.</w:t>
      </w:r>
    </w:p>
    <w:p w14:paraId="73982F9F" w14:textId="77777777" w:rsidR="00ED61A7" w:rsidRPr="00CA1DF9" w:rsidRDefault="00ED61A7" w:rsidP="00AE508F">
      <w:pPr>
        <w:pStyle w:val="libNormal"/>
        <w:rPr>
          <w:rtl/>
        </w:rPr>
      </w:pPr>
      <w:r w:rsidRPr="004D4493">
        <w:rPr>
          <w:rStyle w:val="libBold2Char"/>
          <w:rtl/>
        </w:rPr>
        <w:t xml:space="preserve">2989 ـ زهير بن خيثمة بن أبي حمران الجعفي </w:t>
      </w:r>
      <w:r w:rsidRPr="004B4EF2">
        <w:rPr>
          <w:rStyle w:val="libFootnotenumChar"/>
          <w:rtl/>
        </w:rPr>
        <w:t>(3)</w:t>
      </w:r>
      <w:r w:rsidRPr="004D4493">
        <w:rPr>
          <w:rStyle w:val="libBold2Char"/>
          <w:rtl/>
        </w:rPr>
        <w:t xml:space="preserve"> </w:t>
      </w:r>
      <w:r w:rsidRPr="00CA1DF9">
        <w:rPr>
          <w:rtl/>
        </w:rPr>
        <w:t>: جدّ المحدث الشهير أبي خيثمة زهير بن معاوية.</w:t>
      </w:r>
    </w:p>
    <w:p w14:paraId="3067E5FE" w14:textId="77777777" w:rsidR="00ED61A7" w:rsidRPr="00CA1DF9" w:rsidRDefault="00ED61A7" w:rsidP="00AE508F">
      <w:pPr>
        <w:pStyle w:val="libNormal"/>
        <w:rPr>
          <w:rtl/>
        </w:rPr>
      </w:pPr>
      <w:r w:rsidRPr="00CA1DF9">
        <w:rPr>
          <w:rtl/>
        </w:rPr>
        <w:t xml:space="preserve">ذكر أبو أحمد العسكريّ أنه قدم المدينة مسلما في الليلة التي توفّي فيها النبيّ </w:t>
      </w:r>
      <w:r w:rsidRPr="001C1D0F">
        <w:rPr>
          <w:rStyle w:val="libAlaemChar"/>
          <w:rtl/>
        </w:rPr>
        <w:t>صلى‌الله‌عليه‌وآله‌وسلم</w:t>
      </w:r>
      <w:r w:rsidRPr="00CA1DF9">
        <w:rPr>
          <w:rtl/>
        </w:rPr>
        <w:t xml:space="preserve"> فنزل على أبي بكر الصدّيق.</w:t>
      </w:r>
    </w:p>
    <w:p w14:paraId="1CEF053C" w14:textId="77777777" w:rsidR="00ED61A7" w:rsidRPr="00CA1DF9" w:rsidRDefault="00ED61A7" w:rsidP="00AE508F">
      <w:pPr>
        <w:pStyle w:val="libNormal"/>
        <w:rPr>
          <w:rtl/>
          <w:lang w:bidi="fa-IR"/>
        </w:rPr>
      </w:pPr>
      <w:r w:rsidRPr="004D4493">
        <w:rPr>
          <w:rStyle w:val="libBold2Char"/>
          <w:rtl/>
        </w:rPr>
        <w:t xml:space="preserve">2990 ـ زهير بن قيس : </w:t>
      </w:r>
      <w:r w:rsidRPr="00CA1DF9">
        <w:rPr>
          <w:rtl/>
          <w:lang w:bidi="fa-IR"/>
        </w:rPr>
        <w:t>بن مشجعة الجعفي.</w:t>
      </w:r>
    </w:p>
    <w:p w14:paraId="18A89EF9" w14:textId="77777777" w:rsidR="00ED61A7" w:rsidRPr="00CA1DF9" w:rsidRDefault="00ED61A7" w:rsidP="00AE508F">
      <w:pPr>
        <w:pStyle w:val="libNormal"/>
        <w:rPr>
          <w:rtl/>
        </w:rPr>
      </w:pPr>
      <w:r w:rsidRPr="00CA1DF9">
        <w:rPr>
          <w:rtl/>
        </w:rPr>
        <w:t>يأتي ذكره في ترجمة أخيه مرثد. وتقدم نسبه في ترجمة الأحيمر</w:t>
      </w:r>
      <w:r>
        <w:rPr>
          <w:rFonts w:hint="cs"/>
          <w:rtl/>
        </w:rPr>
        <w:t xml:space="preserve"> </w:t>
      </w:r>
      <w:r w:rsidRPr="004B4EF2">
        <w:rPr>
          <w:rStyle w:val="libFootnotenumChar"/>
          <w:rtl/>
        </w:rPr>
        <w:t>(4)</w:t>
      </w:r>
      <w:r>
        <w:rPr>
          <w:rtl/>
        </w:rPr>
        <w:t>.</w:t>
      </w:r>
    </w:p>
    <w:p w14:paraId="17E77793" w14:textId="77777777" w:rsidR="00ED61A7" w:rsidRPr="00CA1DF9" w:rsidRDefault="00ED61A7" w:rsidP="00AE508F">
      <w:pPr>
        <w:pStyle w:val="libNormal"/>
        <w:rPr>
          <w:rtl/>
        </w:rPr>
      </w:pPr>
      <w:r w:rsidRPr="004D4493">
        <w:rPr>
          <w:rStyle w:val="libBold2Char"/>
          <w:rtl/>
        </w:rPr>
        <w:t xml:space="preserve">2991 ز ـ زهير بن المغفل </w:t>
      </w:r>
      <w:r w:rsidRPr="004B4EF2">
        <w:rPr>
          <w:rStyle w:val="libFootnotenumChar"/>
          <w:rtl/>
        </w:rPr>
        <w:t>(5)</w:t>
      </w:r>
      <w:r w:rsidRPr="004D4493">
        <w:rPr>
          <w:rStyle w:val="libBold2Char"/>
          <w:rtl/>
        </w:rPr>
        <w:t xml:space="preserve"> بن عوف </w:t>
      </w:r>
      <w:r w:rsidRPr="004B4EF2">
        <w:rPr>
          <w:rStyle w:val="libFootnotenumChar"/>
          <w:rtl/>
        </w:rPr>
        <w:t>(6)</w:t>
      </w:r>
      <w:r w:rsidRPr="004D4493">
        <w:rPr>
          <w:rStyle w:val="libBold2Char"/>
          <w:rtl/>
        </w:rPr>
        <w:t xml:space="preserve"> </w:t>
      </w:r>
      <w:r w:rsidRPr="00CA1DF9">
        <w:rPr>
          <w:rtl/>
        </w:rPr>
        <w:t>: بن عمير بن كلب بن ذهل بن يسار بن والبة بن الدئل بن سعد مناة بن عامر.</w:t>
      </w:r>
    </w:p>
    <w:p w14:paraId="25E2EFF6" w14:textId="77777777" w:rsidR="00ED61A7" w:rsidRPr="00CA1DF9" w:rsidRDefault="00ED61A7" w:rsidP="00AE508F">
      <w:pPr>
        <w:pStyle w:val="libNormal"/>
        <w:rPr>
          <w:rtl/>
        </w:rPr>
      </w:pPr>
      <w:r w:rsidRPr="00CA1DF9">
        <w:rPr>
          <w:rtl/>
        </w:rPr>
        <w:t>له إدراك ، وشهد القادسيّة في عهد عمر ، فاستشهد بها. ذكره ابن الكلبيّ.</w:t>
      </w:r>
    </w:p>
    <w:p w14:paraId="0E1C74A1" w14:textId="77777777" w:rsidR="00ED61A7" w:rsidRPr="00305767" w:rsidRDefault="00ED61A7" w:rsidP="00003931">
      <w:pPr>
        <w:pStyle w:val="libCenterBold1"/>
        <w:rPr>
          <w:rtl/>
        </w:rPr>
      </w:pPr>
      <w:r w:rsidRPr="00305767">
        <w:rPr>
          <w:rtl/>
        </w:rPr>
        <w:t>الزاء بعدها الياء</w:t>
      </w:r>
    </w:p>
    <w:p w14:paraId="74B30A2B" w14:textId="77777777" w:rsidR="00ED61A7" w:rsidRPr="00CA1DF9" w:rsidRDefault="00ED61A7" w:rsidP="00AE508F">
      <w:pPr>
        <w:pStyle w:val="libNormal"/>
        <w:rPr>
          <w:rtl/>
        </w:rPr>
      </w:pPr>
      <w:r w:rsidRPr="004D4493">
        <w:rPr>
          <w:rStyle w:val="libBold2Char"/>
          <w:rtl/>
        </w:rPr>
        <w:t xml:space="preserve">2992 ز ـ زياد بن الأشهب : </w:t>
      </w:r>
      <w:r w:rsidRPr="00CA1DF9">
        <w:rPr>
          <w:rtl/>
        </w:rPr>
        <w:t>بن ورد بن عمرو بن ربيعة بن جعدة العامريّ الجعديّ.</w:t>
      </w:r>
    </w:p>
    <w:p w14:paraId="139A10FB" w14:textId="77777777" w:rsidR="00ED61A7" w:rsidRPr="00CA1DF9" w:rsidRDefault="00ED61A7" w:rsidP="00AE508F">
      <w:pPr>
        <w:pStyle w:val="libNormal"/>
        <w:rPr>
          <w:rtl/>
        </w:rPr>
      </w:pPr>
      <w:r w:rsidRPr="00CA1DF9">
        <w:rPr>
          <w:rtl/>
        </w:rPr>
        <w:t>له إدراك ، وكان كبير القدر في قومه ، وكان قد مشى في الصّلح بين عليّ ومعاوية.</w:t>
      </w:r>
    </w:p>
    <w:p w14:paraId="188A1C51" w14:textId="77777777" w:rsidR="00ED61A7" w:rsidRPr="00CA1DF9" w:rsidRDefault="00ED61A7" w:rsidP="00AE508F">
      <w:pPr>
        <w:pStyle w:val="libNormal"/>
        <w:rPr>
          <w:rtl/>
        </w:rPr>
      </w:pPr>
      <w:r w:rsidRPr="00CA1DF9">
        <w:rPr>
          <w:rtl/>
        </w:rPr>
        <w:t>وفي ذلك يقول النابغة الجعديّ :</w:t>
      </w:r>
    </w:p>
    <w:p w14:paraId="056D0C92" w14:textId="77777777" w:rsidR="00ED61A7" w:rsidRPr="00CA1DF9" w:rsidRDefault="00ED61A7" w:rsidP="007952B1">
      <w:pPr>
        <w:pStyle w:val="libLine"/>
        <w:rPr>
          <w:rtl/>
        </w:rPr>
      </w:pPr>
      <w:r w:rsidRPr="00CA1DF9">
        <w:rPr>
          <w:rtl/>
        </w:rPr>
        <w:t>__________________</w:t>
      </w:r>
    </w:p>
    <w:p w14:paraId="4387F8E8" w14:textId="77777777" w:rsidR="00ED61A7" w:rsidRPr="00CA1DF9" w:rsidRDefault="00ED61A7" w:rsidP="004B4EF2">
      <w:pPr>
        <w:pStyle w:val="libFootnote0"/>
        <w:rPr>
          <w:rtl/>
          <w:lang w:bidi="fa-IR"/>
        </w:rPr>
      </w:pPr>
      <w:r>
        <w:rPr>
          <w:rtl/>
        </w:rPr>
        <w:t>(</w:t>
      </w:r>
      <w:r w:rsidRPr="00CA1DF9">
        <w:rPr>
          <w:rtl/>
        </w:rPr>
        <w:t>1) في بن الخلق.</w:t>
      </w:r>
    </w:p>
    <w:p w14:paraId="5264BB24" w14:textId="77777777" w:rsidR="00ED61A7" w:rsidRPr="00CA1DF9" w:rsidRDefault="00ED61A7" w:rsidP="004B4EF2">
      <w:pPr>
        <w:pStyle w:val="libFootnote0"/>
        <w:rPr>
          <w:rtl/>
          <w:lang w:bidi="fa-IR"/>
        </w:rPr>
      </w:pPr>
      <w:r>
        <w:rPr>
          <w:rtl/>
        </w:rPr>
        <w:t>(</w:t>
      </w:r>
      <w:r w:rsidRPr="00CA1DF9">
        <w:rPr>
          <w:rtl/>
        </w:rPr>
        <w:t>2) هذه الترجمة سقط في أ.</w:t>
      </w:r>
    </w:p>
    <w:p w14:paraId="7D6C2C44" w14:textId="77777777" w:rsidR="00ED61A7" w:rsidRPr="00CA1DF9" w:rsidRDefault="00ED61A7" w:rsidP="004B4EF2">
      <w:pPr>
        <w:pStyle w:val="libFootnote0"/>
        <w:rPr>
          <w:rtl/>
          <w:lang w:bidi="fa-IR"/>
        </w:rPr>
      </w:pPr>
      <w:r>
        <w:rPr>
          <w:rtl/>
        </w:rPr>
        <w:t>(</w:t>
      </w:r>
      <w:r w:rsidRPr="00CA1DF9">
        <w:rPr>
          <w:rtl/>
        </w:rPr>
        <w:t>3) أسد الغابة ت [1768]</w:t>
      </w:r>
      <w:r>
        <w:rPr>
          <w:rtl/>
        </w:rPr>
        <w:t>.</w:t>
      </w:r>
    </w:p>
    <w:p w14:paraId="39EB24E4" w14:textId="77777777" w:rsidR="00ED61A7" w:rsidRPr="00CA1DF9" w:rsidRDefault="00ED61A7" w:rsidP="004B4EF2">
      <w:pPr>
        <w:pStyle w:val="libFootnote0"/>
        <w:rPr>
          <w:rtl/>
          <w:lang w:bidi="fa-IR"/>
        </w:rPr>
      </w:pPr>
      <w:r>
        <w:rPr>
          <w:rtl/>
        </w:rPr>
        <w:t>(</w:t>
      </w:r>
      <w:r w:rsidRPr="00CA1DF9">
        <w:rPr>
          <w:rtl/>
        </w:rPr>
        <w:t xml:space="preserve">4) في </w:t>
      </w:r>
      <w:r>
        <w:rPr>
          <w:rtl/>
        </w:rPr>
        <w:t>أ :</w:t>
      </w:r>
      <w:r w:rsidRPr="00CA1DF9">
        <w:rPr>
          <w:rtl/>
        </w:rPr>
        <w:t xml:space="preserve"> في ترجمة الأخثم.</w:t>
      </w:r>
    </w:p>
    <w:p w14:paraId="0CF2FFCB" w14:textId="77777777" w:rsidR="00ED61A7" w:rsidRPr="00CA1DF9" w:rsidRDefault="00ED61A7" w:rsidP="004B4EF2">
      <w:pPr>
        <w:pStyle w:val="libFootnote0"/>
        <w:rPr>
          <w:rtl/>
          <w:lang w:bidi="fa-IR"/>
        </w:rPr>
      </w:pPr>
      <w:r>
        <w:rPr>
          <w:rtl/>
        </w:rPr>
        <w:t>(</w:t>
      </w:r>
      <w:r w:rsidRPr="00CA1DF9">
        <w:rPr>
          <w:rtl/>
        </w:rPr>
        <w:t xml:space="preserve">5) في </w:t>
      </w:r>
      <w:r>
        <w:rPr>
          <w:rtl/>
        </w:rPr>
        <w:t>أ :</w:t>
      </w:r>
      <w:r w:rsidRPr="00CA1DF9">
        <w:rPr>
          <w:rtl/>
        </w:rPr>
        <w:t xml:space="preserve"> زهير بن العقل.</w:t>
      </w:r>
    </w:p>
    <w:p w14:paraId="614BD4BA" w14:textId="77777777" w:rsidR="00ED61A7" w:rsidRPr="00CA1DF9" w:rsidRDefault="00ED61A7" w:rsidP="004B4EF2">
      <w:pPr>
        <w:pStyle w:val="libFootnote0"/>
        <w:rPr>
          <w:rtl/>
          <w:lang w:bidi="fa-IR"/>
        </w:rPr>
      </w:pPr>
      <w:r>
        <w:rPr>
          <w:rtl/>
        </w:rPr>
        <w:t>(</w:t>
      </w:r>
      <w:r w:rsidRPr="00CA1DF9">
        <w:rPr>
          <w:rtl/>
        </w:rPr>
        <w:t>6) في ت عون.</w:t>
      </w:r>
    </w:p>
    <w:p w14:paraId="352CD670" w14:textId="77777777" w:rsidR="00ED61A7" w:rsidRPr="00CA1DF9" w:rsidRDefault="00ED61A7" w:rsidP="00ED61A7">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ED61A7" w:rsidRPr="00CA1DF9" w14:paraId="69892DAA" w14:textId="77777777" w:rsidTr="00636C9A">
        <w:trPr>
          <w:tblCellSpacing w:w="15" w:type="dxa"/>
          <w:jc w:val="center"/>
        </w:trPr>
        <w:tc>
          <w:tcPr>
            <w:tcW w:w="2400" w:type="pct"/>
            <w:vAlign w:val="center"/>
          </w:tcPr>
          <w:p w14:paraId="142B4BA0" w14:textId="77777777" w:rsidR="00ED61A7" w:rsidRPr="00CA1DF9" w:rsidRDefault="00ED61A7" w:rsidP="00B36515">
            <w:pPr>
              <w:pStyle w:val="libPoem"/>
              <w:rPr>
                <w:rtl/>
              </w:rPr>
            </w:pPr>
            <w:r w:rsidRPr="00CA1DF9">
              <w:rPr>
                <w:rtl/>
              </w:rPr>
              <w:lastRenderedPageBreak/>
              <w:t xml:space="preserve">مقام زياد عند باب ابن هاشم </w:t>
            </w:r>
            <w:r w:rsidRPr="00DE4A9C">
              <w:rPr>
                <w:rtl/>
              </w:rPr>
              <w:br/>
              <w:t> </w:t>
            </w:r>
          </w:p>
        </w:tc>
        <w:tc>
          <w:tcPr>
            <w:tcW w:w="200" w:type="pct"/>
            <w:vAlign w:val="center"/>
          </w:tcPr>
          <w:p w14:paraId="5C00F0CC" w14:textId="77777777" w:rsidR="00ED61A7" w:rsidRPr="00CA1DF9" w:rsidRDefault="00ED61A7" w:rsidP="00B36515">
            <w:pPr>
              <w:pStyle w:val="libPoem"/>
            </w:pPr>
            <w:r w:rsidRPr="00CA1DF9">
              <w:rPr>
                <w:rtl/>
              </w:rPr>
              <w:t> </w:t>
            </w:r>
          </w:p>
        </w:tc>
        <w:tc>
          <w:tcPr>
            <w:tcW w:w="2400" w:type="pct"/>
            <w:vAlign w:val="center"/>
          </w:tcPr>
          <w:p w14:paraId="2B229A60" w14:textId="77777777" w:rsidR="00ED61A7" w:rsidRPr="00CA1DF9" w:rsidRDefault="00ED61A7" w:rsidP="00B36515">
            <w:pPr>
              <w:pStyle w:val="libPoem"/>
            </w:pPr>
            <w:r w:rsidRPr="00CA1DF9">
              <w:rPr>
                <w:rtl/>
              </w:rPr>
              <w:t xml:space="preserve">يريد صلاحا بينكم ويقرّب </w:t>
            </w:r>
            <w:r w:rsidRPr="00DE4A9C">
              <w:rPr>
                <w:rtl/>
              </w:rPr>
              <w:br/>
              <w:t> </w:t>
            </w:r>
          </w:p>
        </w:tc>
      </w:tr>
    </w:tbl>
    <w:p w14:paraId="4EA9B5F6" w14:textId="77777777" w:rsidR="00ED61A7" w:rsidRDefault="00ED61A7" w:rsidP="00C82C3C">
      <w:pPr>
        <w:pStyle w:val="libCenter"/>
        <w:rPr>
          <w:rtl/>
        </w:rPr>
      </w:pPr>
      <w:r>
        <w:rPr>
          <w:rtl/>
        </w:rPr>
        <w:t>[</w:t>
      </w:r>
      <w:r w:rsidRPr="00CA1DF9">
        <w:rPr>
          <w:rtl/>
        </w:rPr>
        <w:t>الطويل</w:t>
      </w:r>
      <w:r>
        <w:rPr>
          <w:rtl/>
        </w:rPr>
        <w:t>]</w:t>
      </w:r>
    </w:p>
    <w:p w14:paraId="5FB68B16" w14:textId="77777777" w:rsidR="00ED61A7" w:rsidRPr="00CA1DF9" w:rsidRDefault="00ED61A7" w:rsidP="00AE508F">
      <w:pPr>
        <w:pStyle w:val="libNormal"/>
        <w:rPr>
          <w:rtl/>
        </w:rPr>
      </w:pPr>
      <w:r w:rsidRPr="00CA1DF9">
        <w:rPr>
          <w:rtl/>
        </w:rPr>
        <w:t>وفيه يقول زياد الأعجم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ED61A7" w:rsidRPr="00CA1DF9" w14:paraId="4E20A5E6" w14:textId="77777777" w:rsidTr="00636C9A">
        <w:trPr>
          <w:tblCellSpacing w:w="15" w:type="dxa"/>
          <w:jc w:val="center"/>
        </w:trPr>
        <w:tc>
          <w:tcPr>
            <w:tcW w:w="2362" w:type="pct"/>
            <w:vAlign w:val="center"/>
          </w:tcPr>
          <w:p w14:paraId="7902BA55" w14:textId="77777777" w:rsidR="00ED61A7" w:rsidRPr="00CA1DF9" w:rsidRDefault="00ED61A7" w:rsidP="00B36515">
            <w:pPr>
              <w:pStyle w:val="libNormal"/>
              <w:rPr>
                <w:rtl/>
              </w:rPr>
            </w:pPr>
            <w:r w:rsidRPr="00CA1DF9">
              <w:rPr>
                <w:rtl/>
              </w:rPr>
              <w:t xml:space="preserve">إذا كنت مرتاد السّماحة والنّدى </w:t>
            </w:r>
            <w:r w:rsidRPr="00DE4A9C">
              <w:rPr>
                <w:rtl/>
              </w:rPr>
              <w:br/>
              <w:t> </w:t>
            </w:r>
          </w:p>
        </w:tc>
        <w:tc>
          <w:tcPr>
            <w:tcW w:w="196" w:type="pct"/>
            <w:vAlign w:val="center"/>
          </w:tcPr>
          <w:p w14:paraId="78B34BEE" w14:textId="77777777" w:rsidR="00ED61A7" w:rsidRPr="00CA1DF9" w:rsidRDefault="00ED61A7" w:rsidP="00B36515">
            <w:pPr>
              <w:pStyle w:val="libNormal"/>
            </w:pPr>
            <w:r w:rsidRPr="00CA1DF9">
              <w:rPr>
                <w:rtl/>
              </w:rPr>
              <w:t> </w:t>
            </w:r>
          </w:p>
        </w:tc>
        <w:tc>
          <w:tcPr>
            <w:tcW w:w="2361" w:type="pct"/>
            <w:vAlign w:val="center"/>
          </w:tcPr>
          <w:p w14:paraId="1174EFCF" w14:textId="77777777" w:rsidR="00ED61A7" w:rsidRPr="00CA1DF9" w:rsidRDefault="00ED61A7" w:rsidP="00B36515">
            <w:pPr>
              <w:pStyle w:val="libNormal"/>
            </w:pPr>
            <w:r w:rsidRPr="00CA1DF9">
              <w:rPr>
                <w:rtl/>
              </w:rPr>
              <w:t xml:space="preserve">فسائل تخبّر عن زياد الأشاهب </w:t>
            </w:r>
            <w:r w:rsidRPr="00DE4A9C">
              <w:rPr>
                <w:rtl/>
              </w:rPr>
              <w:br/>
              <w:t> </w:t>
            </w:r>
          </w:p>
        </w:tc>
      </w:tr>
    </w:tbl>
    <w:p w14:paraId="55895041" w14:textId="77777777" w:rsidR="00ED61A7" w:rsidRDefault="00ED61A7" w:rsidP="00C82C3C">
      <w:pPr>
        <w:pStyle w:val="libCenter"/>
        <w:rPr>
          <w:rtl/>
        </w:rPr>
      </w:pPr>
      <w:r>
        <w:rPr>
          <w:rtl/>
        </w:rPr>
        <w:t>[</w:t>
      </w:r>
      <w:r w:rsidRPr="00CA1DF9">
        <w:rPr>
          <w:rtl/>
        </w:rPr>
        <w:t>الطويل</w:t>
      </w:r>
      <w:r>
        <w:rPr>
          <w:rtl/>
        </w:rPr>
        <w:t>]</w:t>
      </w:r>
    </w:p>
    <w:p w14:paraId="0FD8B671" w14:textId="77777777" w:rsidR="00ED61A7" w:rsidRPr="00CA1DF9" w:rsidRDefault="00ED61A7" w:rsidP="00AE508F">
      <w:pPr>
        <w:pStyle w:val="libNormal"/>
        <w:rPr>
          <w:rtl/>
        </w:rPr>
      </w:pPr>
      <w:r w:rsidRPr="00CA1DF9">
        <w:rPr>
          <w:rtl/>
        </w:rPr>
        <w:t xml:space="preserve">قال ابن الكلبيّ : وكان زياد بن الأشهب من أشراف أهل الشّام. وكان عظيم المنزلة عند معاوية ، وهو الّذي سأله ألّا يجعل لبشر على قيس </w:t>
      </w:r>
      <w:r w:rsidRPr="004B4EF2">
        <w:rPr>
          <w:rStyle w:val="libFootnotenumChar"/>
          <w:rtl/>
        </w:rPr>
        <w:t>(1)</w:t>
      </w:r>
      <w:r w:rsidRPr="00CA1DF9">
        <w:rPr>
          <w:rtl/>
        </w:rPr>
        <w:t xml:space="preserve"> سبيلا لما أرسل بشرا إلى اليمن ، وقد تقدم ذكر أخيه الحشرج بن الأشهب وابنه عبد الله معا.</w:t>
      </w:r>
    </w:p>
    <w:p w14:paraId="07DBC4F3" w14:textId="77777777" w:rsidR="00ED61A7" w:rsidRPr="00CA1DF9" w:rsidRDefault="00ED61A7" w:rsidP="00AE508F">
      <w:pPr>
        <w:pStyle w:val="libNormal"/>
        <w:rPr>
          <w:rtl/>
          <w:lang w:bidi="fa-IR"/>
        </w:rPr>
      </w:pPr>
      <w:r w:rsidRPr="004D4493">
        <w:rPr>
          <w:rStyle w:val="libBold2Char"/>
          <w:rtl/>
        </w:rPr>
        <w:t xml:space="preserve">2993 ز ـ زياد بن جزء </w:t>
      </w:r>
      <w:r w:rsidRPr="004B4EF2">
        <w:rPr>
          <w:rStyle w:val="libFootnotenumChar"/>
          <w:rtl/>
        </w:rPr>
        <w:t>(2)</w:t>
      </w:r>
      <w:r w:rsidRPr="004D4493">
        <w:rPr>
          <w:rStyle w:val="libBold2Char"/>
          <w:rtl/>
        </w:rPr>
        <w:t xml:space="preserve"> </w:t>
      </w:r>
      <w:r w:rsidRPr="00CA1DF9">
        <w:rPr>
          <w:rtl/>
          <w:lang w:bidi="fa-IR"/>
        </w:rPr>
        <w:t>: بن مخارق الزّبيدي.</w:t>
      </w:r>
    </w:p>
    <w:p w14:paraId="151F6516" w14:textId="77777777" w:rsidR="00ED61A7" w:rsidRPr="00CA1DF9" w:rsidRDefault="00ED61A7" w:rsidP="00AE508F">
      <w:pPr>
        <w:pStyle w:val="libNormal"/>
        <w:rPr>
          <w:rtl/>
        </w:rPr>
      </w:pPr>
      <w:r w:rsidRPr="00CA1DF9">
        <w:rPr>
          <w:rtl/>
        </w:rPr>
        <w:t>له إدراك ، وجاهد في عهد عمر.</w:t>
      </w:r>
    </w:p>
    <w:p w14:paraId="7075C96B" w14:textId="77777777" w:rsidR="00ED61A7" w:rsidRPr="00CA1DF9" w:rsidRDefault="00ED61A7" w:rsidP="00AE508F">
      <w:pPr>
        <w:pStyle w:val="libNormal"/>
        <w:rPr>
          <w:rtl/>
        </w:rPr>
      </w:pPr>
      <w:r w:rsidRPr="00CA1DF9">
        <w:rPr>
          <w:rtl/>
        </w:rPr>
        <w:t>ذكر ابن إسحاق. عن القاسم بن قزمان ، عن زياد بن جزء بن مخارق ، قال : كنت في البعث الّذي بعثه عمر مع عمرو بن العاص بفلسطين.</w:t>
      </w:r>
    </w:p>
    <w:p w14:paraId="71BCF233" w14:textId="77777777" w:rsidR="00ED61A7" w:rsidRPr="00CA1DF9" w:rsidRDefault="00ED61A7" w:rsidP="00AE508F">
      <w:pPr>
        <w:pStyle w:val="libNormal"/>
        <w:rPr>
          <w:rtl/>
        </w:rPr>
      </w:pPr>
      <w:r w:rsidRPr="00CA1DF9">
        <w:rPr>
          <w:rtl/>
        </w:rPr>
        <w:t>قال ابن يونس : وليس هذا الحديث الّذي رواه ابن إسحاق عند أهل مصر. وذكره ابن حبّان في الثّقات.</w:t>
      </w:r>
    </w:p>
    <w:p w14:paraId="78A470C1" w14:textId="77777777" w:rsidR="00ED61A7" w:rsidRPr="00CA1DF9" w:rsidRDefault="00ED61A7" w:rsidP="00AE508F">
      <w:pPr>
        <w:pStyle w:val="libNormal"/>
        <w:rPr>
          <w:rtl/>
        </w:rPr>
      </w:pPr>
      <w:r w:rsidRPr="004D4493">
        <w:rPr>
          <w:rStyle w:val="libBold2Char"/>
          <w:rtl/>
        </w:rPr>
        <w:t xml:space="preserve">2994 ز ـ زياد ابن أبيه </w:t>
      </w:r>
      <w:r w:rsidRPr="004B4EF2">
        <w:rPr>
          <w:rStyle w:val="libFootnotenumChar"/>
          <w:rtl/>
        </w:rPr>
        <w:t>(3)</w:t>
      </w:r>
      <w:r w:rsidRPr="004D4493">
        <w:rPr>
          <w:rStyle w:val="libBold2Char"/>
          <w:rtl/>
        </w:rPr>
        <w:t xml:space="preserve"> </w:t>
      </w:r>
      <w:r w:rsidRPr="00CA1DF9">
        <w:rPr>
          <w:rtl/>
        </w:rPr>
        <w:t>: وهو ابن سمية الّذي صار يقال له ابن أبي سفيان.</w:t>
      </w:r>
    </w:p>
    <w:p w14:paraId="5786A169" w14:textId="77777777" w:rsidR="00ED61A7" w:rsidRPr="00CA1DF9" w:rsidRDefault="00ED61A7" w:rsidP="00AE508F">
      <w:pPr>
        <w:pStyle w:val="libNormal"/>
        <w:rPr>
          <w:rtl/>
        </w:rPr>
      </w:pPr>
      <w:r w:rsidRPr="00CA1DF9">
        <w:rPr>
          <w:rtl/>
        </w:rPr>
        <w:t>ولد على فراش عبيد مولى ثقيف ، فكان يقال له : زياد بن عبيد ، ثم استلحقه معاوية ، ثم لما انقضت الدولة الأمويّة صار يقال له زياد ابن أبيه ، وزياد ابن سميّة ، وكنيته أبو المغيرة.</w:t>
      </w:r>
    </w:p>
    <w:p w14:paraId="62EB1860" w14:textId="77777777" w:rsidR="00ED61A7" w:rsidRPr="00CA1DF9" w:rsidRDefault="00ED61A7" w:rsidP="00AE508F">
      <w:pPr>
        <w:pStyle w:val="libNormal"/>
        <w:rPr>
          <w:rtl/>
        </w:rPr>
      </w:pPr>
      <w:r w:rsidRPr="00CA1DF9">
        <w:rPr>
          <w:rtl/>
        </w:rPr>
        <w:t>وروى محمد بن عثمان بن أبي شيبة في تاريخه بإسناد صحيح ، عن ابن سيرين ، أنه كان يقال له زياد ابن أبيه.</w:t>
      </w:r>
    </w:p>
    <w:p w14:paraId="701315E8" w14:textId="77777777" w:rsidR="00ED61A7" w:rsidRPr="00CA1DF9" w:rsidRDefault="00ED61A7" w:rsidP="007952B1">
      <w:pPr>
        <w:pStyle w:val="libLine"/>
        <w:rPr>
          <w:rtl/>
        </w:rPr>
      </w:pPr>
      <w:r w:rsidRPr="00CA1DF9">
        <w:rPr>
          <w:rtl/>
        </w:rPr>
        <w:t>__________________</w:t>
      </w:r>
    </w:p>
    <w:p w14:paraId="273C48DD" w14:textId="77777777" w:rsidR="00ED61A7" w:rsidRPr="00CA1DF9" w:rsidRDefault="00ED61A7" w:rsidP="004B4EF2">
      <w:pPr>
        <w:pStyle w:val="libFootnote0"/>
        <w:rPr>
          <w:rtl/>
          <w:lang w:bidi="fa-IR"/>
        </w:rPr>
      </w:pPr>
      <w:r>
        <w:rPr>
          <w:rtl/>
        </w:rPr>
        <w:t>(</w:t>
      </w:r>
      <w:r w:rsidRPr="00CA1DF9">
        <w:rPr>
          <w:rtl/>
        </w:rPr>
        <w:t xml:space="preserve">1) في </w:t>
      </w:r>
      <w:r>
        <w:rPr>
          <w:rtl/>
        </w:rPr>
        <w:t>أ :</w:t>
      </w:r>
      <w:r w:rsidRPr="00CA1DF9">
        <w:rPr>
          <w:rtl/>
        </w:rPr>
        <w:t xml:space="preserve"> على عيسى سبيلا.</w:t>
      </w:r>
    </w:p>
    <w:p w14:paraId="4EC40932"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زياد بن حزن.</w:t>
      </w:r>
    </w:p>
    <w:p w14:paraId="51A1A4DF" w14:textId="77777777" w:rsidR="00ED61A7" w:rsidRPr="00CA1DF9" w:rsidRDefault="00ED61A7" w:rsidP="004B4EF2">
      <w:pPr>
        <w:pStyle w:val="libFootnote0"/>
        <w:rPr>
          <w:rtl/>
          <w:lang w:bidi="fa-IR"/>
        </w:rPr>
      </w:pPr>
      <w:r>
        <w:rPr>
          <w:rtl/>
        </w:rPr>
        <w:t>(</w:t>
      </w:r>
      <w:r w:rsidRPr="00CA1DF9">
        <w:rPr>
          <w:rtl/>
        </w:rPr>
        <w:t>3) أسد الغابة ت [1800] ، الاستيعاب ت 829 ، طبقات ابن سعد 7 / 99 ، طبقات خليفة ت 1516 ، المحبر 184 ، 303 ، 479 ، التاريخ الكبير 3 / 357 ، التاريخ الصغير 1 / 115 المعارف 246 ، تاريخ الطبري 5 / 76</w:t>
      </w:r>
      <w:r>
        <w:rPr>
          <w:rtl/>
        </w:rPr>
        <w:t xml:space="preserve"> ـ </w:t>
      </w:r>
      <w:r w:rsidRPr="00CA1DF9">
        <w:rPr>
          <w:rtl/>
        </w:rPr>
        <w:t>214</w:t>
      </w:r>
      <w:r>
        <w:rPr>
          <w:rtl/>
        </w:rPr>
        <w:t xml:space="preserve"> ـ </w:t>
      </w:r>
      <w:r w:rsidRPr="00CA1DF9">
        <w:rPr>
          <w:rtl/>
        </w:rPr>
        <w:t>288 ، مروج الذهب 3 / 192</w:t>
      </w:r>
      <w:r>
        <w:rPr>
          <w:rtl/>
        </w:rPr>
        <w:t xml:space="preserve"> ـ </w:t>
      </w:r>
      <w:r w:rsidRPr="00CA1DF9">
        <w:rPr>
          <w:rtl/>
        </w:rPr>
        <w:t>215</w:t>
      </w:r>
      <w:r>
        <w:rPr>
          <w:rtl/>
        </w:rPr>
        <w:t xml:space="preserve"> ـ </w:t>
      </w:r>
      <w:r w:rsidRPr="00CA1DF9">
        <w:rPr>
          <w:rtl/>
        </w:rPr>
        <w:t>تاريخ ابن عساكر 6 / 242 ، الكامل 3 / 493 ، تهذيب الأسماء واللغات 1 / 198 ، العبر 1 / 58 ، تاريخ الإسلام 2 / 279 ، الوافي بالوفيات 15 / 10 ، مرآة الجنان 1 / 126 ، شذرات الذهب 1 / 59 ، خزانة الأدب 2 / 517 ، تهذيب ابن عساكر 5 / 49.</w:t>
      </w:r>
    </w:p>
    <w:p w14:paraId="413ED375" w14:textId="77777777" w:rsidR="00ED61A7" w:rsidRPr="00CA1DF9" w:rsidRDefault="00ED61A7" w:rsidP="00AE508F">
      <w:pPr>
        <w:pStyle w:val="libNormal"/>
        <w:rPr>
          <w:rtl/>
        </w:rPr>
      </w:pPr>
      <w:r>
        <w:rPr>
          <w:rtl/>
        </w:rPr>
        <w:br w:type="page"/>
      </w:r>
      <w:r w:rsidRPr="00CA1DF9">
        <w:rPr>
          <w:rtl/>
        </w:rPr>
        <w:lastRenderedPageBreak/>
        <w:t>ذكره أبو عمر في الصّحابة ، ولم يذكر ما يدل على صحبته. وفي ترجمته أنه وفد على عمر من عند أبي موسى ، وكان كاتبه ، ومقتضى ذلك أن يكون له إدراك.</w:t>
      </w:r>
    </w:p>
    <w:p w14:paraId="2242FE2E" w14:textId="77777777" w:rsidR="00ED61A7" w:rsidRPr="00CA1DF9" w:rsidRDefault="00ED61A7" w:rsidP="00AE508F">
      <w:pPr>
        <w:pStyle w:val="libNormal"/>
        <w:rPr>
          <w:rtl/>
        </w:rPr>
      </w:pPr>
      <w:r w:rsidRPr="00CA1DF9">
        <w:rPr>
          <w:rtl/>
        </w:rPr>
        <w:t xml:space="preserve">وجزم ابن عساكر بأنه أدرك النبيّ </w:t>
      </w:r>
      <w:r w:rsidRPr="001C1D0F">
        <w:rPr>
          <w:rStyle w:val="libAlaemChar"/>
          <w:rtl/>
        </w:rPr>
        <w:t>صلى‌الله‌عليه‌وآله‌وسلم</w:t>
      </w:r>
      <w:r w:rsidRPr="00CA1DF9">
        <w:rPr>
          <w:rtl/>
        </w:rPr>
        <w:t xml:space="preserve"> ولم يره ، وأنه أسلم في عهد أبي بكر ، وسمع من عمر.</w:t>
      </w:r>
    </w:p>
    <w:p w14:paraId="7F1DF9E8" w14:textId="77777777" w:rsidR="00ED61A7" w:rsidRPr="00CA1DF9" w:rsidRDefault="00ED61A7" w:rsidP="00AE508F">
      <w:pPr>
        <w:pStyle w:val="libNormal"/>
        <w:rPr>
          <w:rtl/>
        </w:rPr>
      </w:pPr>
      <w:r w:rsidRPr="00CA1DF9">
        <w:rPr>
          <w:rtl/>
        </w:rPr>
        <w:t>وقال العجليّ : تابعي ، ولم يكن يتهم بالكذب.</w:t>
      </w:r>
    </w:p>
    <w:p w14:paraId="3C093942" w14:textId="77777777" w:rsidR="00ED61A7" w:rsidRPr="00CA1DF9" w:rsidRDefault="00ED61A7" w:rsidP="00AE508F">
      <w:pPr>
        <w:pStyle w:val="libNormal"/>
        <w:rPr>
          <w:rtl/>
        </w:rPr>
      </w:pPr>
      <w:r w:rsidRPr="00CA1DF9">
        <w:rPr>
          <w:rtl/>
        </w:rPr>
        <w:t>وفي تاريخ البخاريّ الأوسط ، عن يونس بن حبيب ، قال : بزعم آل زياد أنه دخل على عمر وله سبع عشرة سنة قال وأخبرني زياد بن عثمان أنه كان له في الهجرة عشر سنين ، وكانت أمه مولاة صفيّة بنت عبيد بن أسد بن علاج الثقفيّ ، وكانت من البغايا بالطّائف.</w:t>
      </w:r>
    </w:p>
    <w:p w14:paraId="48E67C1B" w14:textId="77777777" w:rsidR="00ED61A7" w:rsidRPr="00CA1DF9" w:rsidRDefault="00ED61A7" w:rsidP="00AE508F">
      <w:pPr>
        <w:pStyle w:val="libNormal"/>
        <w:rPr>
          <w:rtl/>
        </w:rPr>
      </w:pPr>
      <w:r w:rsidRPr="00CA1DF9">
        <w:rPr>
          <w:rtl/>
        </w:rPr>
        <w:t>وقال أبو عمر : كان من الدهاة الخطباء الفصحاء ، واشترى أباه بألف درهم فأعتقه ، واستكتبه أبو موسى ، واستعمله على شيء من البصرة ، فأقره عمر ، ثم صار مع علي ، فاستعمله على فارس ، وكان استلحاق معاوية له في سنة أربع وأربعين ، وشهد بذلك زياد بن أسماء الحرمازي ، ومالك بن ربيعة السلوليّ ، والمنذر بن الزبير فيما ذكر المدائني بأسانيده وزاد في الشهود جورية بنت أبي سفيان والمستورد بن قدامة الباهليّ ، وابن أبي نصر الثقفيّ ، وزيد بن نفيل الأزديّ ، وشعبة بن العلقم المازنيّ ، ورجل من بني عمرو بن شيبان ، ورجل من بني المصطلق ، وشهدوا كلهم على أبي سفيان أنّ زيادا ابنه ، إلا المنذر فيشهد أنه سمع عليا يقول : أشهد أنّ أبا سفيان قال ذلك ، فخطب معاوية فاستلحقه ، فتكلّم زياد فقال : إن كان ما شهد الشّهود به حقا فالحمد لله ، وإن يكن باطلا فقد جعلتهم بيني وبين الله.</w:t>
      </w:r>
    </w:p>
    <w:p w14:paraId="4D33FD90" w14:textId="77777777" w:rsidR="00ED61A7" w:rsidRPr="00CA1DF9" w:rsidRDefault="00ED61A7" w:rsidP="00AE508F">
      <w:pPr>
        <w:pStyle w:val="libNormal"/>
        <w:rPr>
          <w:rtl/>
        </w:rPr>
      </w:pPr>
      <w:r>
        <w:rPr>
          <w:rtl/>
        </w:rPr>
        <w:t>و</w:t>
      </w:r>
      <w:r w:rsidRPr="00CA1DF9">
        <w:rPr>
          <w:rtl/>
        </w:rPr>
        <w:t>روى أحمد بإسناد صحيح ، عن أبي عثمان لما ادعى زياد لقيت أبا بكرة فقلت : ما هذا</w:t>
      </w:r>
      <w:r>
        <w:rPr>
          <w:rtl/>
        </w:rPr>
        <w:t>؟</w:t>
      </w:r>
      <w:r w:rsidRPr="00CA1DF9">
        <w:rPr>
          <w:rtl/>
        </w:rPr>
        <w:t xml:space="preserve"> إني سمعت رسول الله </w:t>
      </w:r>
      <w:r w:rsidRPr="001C1D0F">
        <w:rPr>
          <w:rStyle w:val="libAlaemChar"/>
          <w:rtl/>
        </w:rPr>
        <w:t>صلى‌الله‌عليه‌وآله‌وسلم</w:t>
      </w:r>
      <w:r w:rsidRPr="00CA1DF9">
        <w:rPr>
          <w:rtl/>
        </w:rPr>
        <w:t xml:space="preserve"> يقول : «من ادّعى أبا في الإسلام غير أبيه فالجنّة عليه حرام»</w:t>
      </w:r>
      <w:r>
        <w:rPr>
          <w:rFonts w:hint="cs"/>
          <w:rtl/>
        </w:rPr>
        <w:t xml:space="preserve"> </w:t>
      </w:r>
      <w:r w:rsidRPr="004B4EF2">
        <w:rPr>
          <w:rStyle w:val="libFootnotenumChar"/>
          <w:rtl/>
        </w:rPr>
        <w:t>(1)</w:t>
      </w:r>
      <w:r w:rsidRPr="00CA1DF9">
        <w:rPr>
          <w:rtl/>
        </w:rPr>
        <w:t xml:space="preserve"> فقال أبو بكرة : وأنا سمعته. وأصله في الصّحيح.</w:t>
      </w:r>
    </w:p>
    <w:p w14:paraId="5E934A6A" w14:textId="77777777" w:rsidR="00ED61A7" w:rsidRPr="00CA1DF9" w:rsidRDefault="00ED61A7" w:rsidP="00AE508F">
      <w:pPr>
        <w:pStyle w:val="libNormal"/>
        <w:rPr>
          <w:rtl/>
        </w:rPr>
      </w:pPr>
      <w:r w:rsidRPr="00CA1DF9">
        <w:rPr>
          <w:rtl/>
        </w:rPr>
        <w:t>وكان يضرب به المثل في حسن السياسة ، ووفور العقل ، وحسن الضبط لما يتولّاه.</w:t>
      </w:r>
    </w:p>
    <w:p w14:paraId="539A9AD3" w14:textId="77777777" w:rsidR="00ED61A7" w:rsidRPr="00CA1DF9" w:rsidRDefault="00ED61A7" w:rsidP="00AE508F">
      <w:pPr>
        <w:pStyle w:val="libNormal"/>
        <w:rPr>
          <w:rtl/>
        </w:rPr>
      </w:pPr>
      <w:r w:rsidRPr="00CA1DF9">
        <w:rPr>
          <w:rtl/>
        </w:rPr>
        <w:t>مات سنة ثلاث وخمسين ، وهو أمير المصرين : الكوفة والبصرة ، ولم يجمعا قبله لغيره ، وأقام في ذلك خمس سنين.</w:t>
      </w:r>
    </w:p>
    <w:p w14:paraId="6D327414" w14:textId="77777777" w:rsidR="00ED61A7" w:rsidRPr="00CA1DF9" w:rsidRDefault="00ED61A7" w:rsidP="00AE508F">
      <w:pPr>
        <w:pStyle w:val="libNormal"/>
        <w:rPr>
          <w:rtl/>
        </w:rPr>
      </w:pPr>
      <w:r w:rsidRPr="004D4493">
        <w:rPr>
          <w:rStyle w:val="libBold2Char"/>
          <w:rtl/>
        </w:rPr>
        <w:t xml:space="preserve">2995 ـ زياد بن حدير </w:t>
      </w:r>
      <w:r w:rsidRPr="004B4EF2">
        <w:rPr>
          <w:rStyle w:val="libFootnotenumChar"/>
          <w:rtl/>
        </w:rPr>
        <w:t>(2)</w:t>
      </w:r>
      <w:r w:rsidRPr="004D4493">
        <w:rPr>
          <w:rStyle w:val="libBold2Char"/>
          <w:rtl/>
        </w:rPr>
        <w:t xml:space="preserve"> </w:t>
      </w:r>
      <w:r w:rsidRPr="00CA1DF9">
        <w:rPr>
          <w:rtl/>
        </w:rPr>
        <w:t>: بالتّصغير ، الأسدي ، نزيل الكوفة. له إدراك ، وكان كاتبا لعمر على العشور.</w:t>
      </w:r>
    </w:p>
    <w:p w14:paraId="439C24E4" w14:textId="77777777" w:rsidR="00ED61A7" w:rsidRPr="00CA1DF9" w:rsidRDefault="00ED61A7" w:rsidP="007952B1">
      <w:pPr>
        <w:pStyle w:val="libLine"/>
        <w:rPr>
          <w:rtl/>
        </w:rPr>
      </w:pPr>
      <w:r w:rsidRPr="00CA1DF9">
        <w:rPr>
          <w:rtl/>
        </w:rPr>
        <w:t>__________________</w:t>
      </w:r>
    </w:p>
    <w:p w14:paraId="584021F5" w14:textId="77777777" w:rsidR="00ED61A7" w:rsidRPr="00CA1DF9" w:rsidRDefault="00ED61A7" w:rsidP="004B4EF2">
      <w:pPr>
        <w:pStyle w:val="libFootnote0"/>
        <w:rPr>
          <w:rtl/>
          <w:lang w:bidi="fa-IR"/>
        </w:rPr>
      </w:pPr>
      <w:r>
        <w:rPr>
          <w:rtl/>
        </w:rPr>
        <w:t>(</w:t>
      </w:r>
      <w:r w:rsidRPr="00CA1DF9">
        <w:rPr>
          <w:rtl/>
        </w:rPr>
        <w:t xml:space="preserve">1) أخرجه مسلم في الإيمان </w:t>
      </w:r>
      <w:r>
        <w:rPr>
          <w:rtl/>
        </w:rPr>
        <w:t>(</w:t>
      </w:r>
      <w:r w:rsidRPr="00CA1DF9">
        <w:rPr>
          <w:rtl/>
        </w:rPr>
        <w:t>114) وفي البيهقي 7 / 403.</w:t>
      </w:r>
    </w:p>
    <w:p w14:paraId="2F6399C2" w14:textId="77777777" w:rsidR="00ED61A7" w:rsidRDefault="00ED61A7" w:rsidP="004B4EF2">
      <w:pPr>
        <w:pStyle w:val="libFootnote0"/>
        <w:rPr>
          <w:rtl/>
        </w:rPr>
      </w:pPr>
      <w:r>
        <w:rPr>
          <w:rtl/>
        </w:rPr>
        <w:t>(</w:t>
      </w:r>
      <w:r w:rsidRPr="00CA1DF9">
        <w:rPr>
          <w:rtl/>
        </w:rPr>
        <w:t>2) طبقات ابن سعد 6 / 130 ، طبقات خليفة 155 ، التاريخ لابن معين 2 / 177 ، العلل لأحمد 1 / 230</w:t>
      </w:r>
    </w:p>
    <w:p w14:paraId="1B0E7495" w14:textId="77777777" w:rsidR="00ED61A7" w:rsidRPr="00CA1DF9" w:rsidRDefault="00ED61A7" w:rsidP="00AE508F">
      <w:pPr>
        <w:pStyle w:val="libNormal"/>
        <w:rPr>
          <w:rtl/>
        </w:rPr>
      </w:pPr>
      <w:r>
        <w:rPr>
          <w:rtl/>
        </w:rPr>
        <w:br w:type="page"/>
      </w:r>
      <w:r w:rsidRPr="00CA1DF9">
        <w:rPr>
          <w:rtl/>
        </w:rPr>
        <w:lastRenderedPageBreak/>
        <w:t>وروى عبد الله بن أحمد في الزهد من طريق أبي حصين عنه ، قال : استعملني عمر على العشور ، وقال لي : أعشرهم في السّنة مرة.</w:t>
      </w:r>
    </w:p>
    <w:p w14:paraId="149B2816" w14:textId="77777777" w:rsidR="00ED61A7" w:rsidRPr="00CA1DF9" w:rsidRDefault="00ED61A7" w:rsidP="00AE508F">
      <w:pPr>
        <w:pStyle w:val="libNormal"/>
        <w:rPr>
          <w:rtl/>
        </w:rPr>
      </w:pPr>
      <w:r w:rsidRPr="00CA1DF9">
        <w:rPr>
          <w:rtl/>
        </w:rPr>
        <w:t>ومن طريق عاصم : قدمت على عمر فسلّمت عليه فلم يردّ عليّ ، فسألت ابنه عاصما ، فقال : رأى عليك شيئا.</w:t>
      </w:r>
    </w:p>
    <w:p w14:paraId="1F5D9110" w14:textId="77777777" w:rsidR="00ED61A7" w:rsidRPr="00CA1DF9" w:rsidRDefault="00ED61A7" w:rsidP="00AE508F">
      <w:pPr>
        <w:pStyle w:val="libNormal"/>
        <w:rPr>
          <w:rtl/>
        </w:rPr>
      </w:pPr>
      <w:r w:rsidRPr="00CA1DF9">
        <w:rPr>
          <w:rtl/>
        </w:rPr>
        <w:t>قلت : ولزياد رواية عن بعض الصّحابة في سنن أبي داود وله قصّة مع ابن مسعود في البخاريّ.</w:t>
      </w:r>
    </w:p>
    <w:p w14:paraId="6392C7B6" w14:textId="77777777" w:rsidR="00ED61A7" w:rsidRPr="00CA1DF9" w:rsidRDefault="00ED61A7" w:rsidP="00AE508F">
      <w:pPr>
        <w:pStyle w:val="libNormal"/>
        <w:rPr>
          <w:rtl/>
        </w:rPr>
      </w:pPr>
      <w:r w:rsidRPr="00CA1DF9">
        <w:rPr>
          <w:rtl/>
        </w:rPr>
        <w:t>وروى عنه الشّعبيّ ، وحبيب بن أبي ثابت ، وآخرون.</w:t>
      </w:r>
    </w:p>
    <w:p w14:paraId="1104741A" w14:textId="77777777" w:rsidR="00ED61A7" w:rsidRDefault="00ED61A7" w:rsidP="004D4493">
      <w:pPr>
        <w:pStyle w:val="libBold2"/>
        <w:rPr>
          <w:rtl/>
        </w:rPr>
      </w:pPr>
      <w:r w:rsidRPr="002F3E5A">
        <w:rPr>
          <w:rtl/>
        </w:rPr>
        <w:t>2996</w:t>
      </w:r>
      <w:r>
        <w:rPr>
          <w:rtl/>
        </w:rPr>
        <w:t xml:space="preserve"> ـ </w:t>
      </w:r>
      <w:r w:rsidRPr="002F3E5A">
        <w:rPr>
          <w:rtl/>
        </w:rPr>
        <w:t>زياد بن عبد الله الغطفانيّ :</w:t>
      </w:r>
    </w:p>
    <w:p w14:paraId="72E6BAE5" w14:textId="77777777" w:rsidR="00ED61A7" w:rsidRPr="00CA1DF9" w:rsidRDefault="00ED61A7" w:rsidP="00AE508F">
      <w:pPr>
        <w:pStyle w:val="libNormal"/>
        <w:rPr>
          <w:rtl/>
        </w:rPr>
      </w:pPr>
      <w:r w:rsidRPr="00CA1DF9">
        <w:rPr>
          <w:rtl/>
        </w:rPr>
        <w:t>له إدراك ، وكان ممن فارق عيينة بن حصن لما بايع طليحة في الردة ، ولحق بخالد بن الوليد. ذكره وثيمة ، وأنشد له شعرا يقول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3387324C" w14:textId="77777777" w:rsidTr="00636C9A">
        <w:trPr>
          <w:tblCellSpacing w:w="15" w:type="dxa"/>
          <w:jc w:val="center"/>
        </w:trPr>
        <w:tc>
          <w:tcPr>
            <w:tcW w:w="2362" w:type="pct"/>
            <w:vAlign w:val="center"/>
          </w:tcPr>
          <w:p w14:paraId="189CDEE7" w14:textId="77777777" w:rsidR="00ED61A7" w:rsidRPr="00CA1DF9" w:rsidRDefault="00ED61A7" w:rsidP="00B36515">
            <w:pPr>
              <w:pStyle w:val="libPoem"/>
              <w:rPr>
                <w:rtl/>
              </w:rPr>
            </w:pPr>
            <w:r w:rsidRPr="00CA1DF9">
              <w:rPr>
                <w:rtl/>
              </w:rPr>
              <w:t xml:space="preserve">أبلغ عيينة إن عرضت لداره </w:t>
            </w:r>
            <w:r w:rsidRPr="00DE4A9C">
              <w:rPr>
                <w:rtl/>
              </w:rPr>
              <w:br/>
              <w:t> </w:t>
            </w:r>
          </w:p>
        </w:tc>
        <w:tc>
          <w:tcPr>
            <w:tcW w:w="196" w:type="pct"/>
            <w:vAlign w:val="center"/>
          </w:tcPr>
          <w:p w14:paraId="551FF332" w14:textId="77777777" w:rsidR="00ED61A7" w:rsidRPr="00CA1DF9" w:rsidRDefault="00ED61A7" w:rsidP="00636C9A">
            <w:r w:rsidRPr="00CA1DF9">
              <w:rPr>
                <w:rtl/>
              </w:rPr>
              <w:t> </w:t>
            </w:r>
          </w:p>
        </w:tc>
        <w:tc>
          <w:tcPr>
            <w:tcW w:w="2361" w:type="pct"/>
            <w:vAlign w:val="center"/>
          </w:tcPr>
          <w:p w14:paraId="45C1B69B" w14:textId="77777777" w:rsidR="00ED61A7" w:rsidRPr="00CA1DF9" w:rsidRDefault="00ED61A7" w:rsidP="00B36515">
            <w:pPr>
              <w:pStyle w:val="libPoem"/>
            </w:pPr>
            <w:r w:rsidRPr="00CA1DF9">
              <w:rPr>
                <w:rtl/>
              </w:rPr>
              <w:t xml:space="preserve">قولا يشير به الشّفيق النّاصح </w:t>
            </w:r>
            <w:r w:rsidRPr="00DE4A9C">
              <w:rPr>
                <w:rtl/>
              </w:rPr>
              <w:br/>
              <w:t> </w:t>
            </w:r>
          </w:p>
        </w:tc>
      </w:tr>
      <w:tr w:rsidR="00ED61A7" w:rsidRPr="00CA1DF9" w14:paraId="0BE33876" w14:textId="77777777" w:rsidTr="00636C9A">
        <w:trPr>
          <w:tblCellSpacing w:w="15" w:type="dxa"/>
          <w:jc w:val="center"/>
        </w:trPr>
        <w:tc>
          <w:tcPr>
            <w:tcW w:w="2362" w:type="pct"/>
            <w:vAlign w:val="center"/>
          </w:tcPr>
          <w:p w14:paraId="64A16D37" w14:textId="77777777" w:rsidR="00ED61A7" w:rsidRPr="00CA1DF9" w:rsidRDefault="00ED61A7" w:rsidP="00B36515">
            <w:pPr>
              <w:pStyle w:val="libPoem"/>
            </w:pPr>
            <w:r w:rsidRPr="00CA1DF9">
              <w:rPr>
                <w:rtl/>
              </w:rPr>
              <w:t>أعلمت أنّ طليحة بن خويلد</w:t>
            </w:r>
            <w:r w:rsidRPr="00DE4A9C">
              <w:rPr>
                <w:rtl/>
              </w:rPr>
              <w:br/>
              <w:t> </w:t>
            </w:r>
          </w:p>
        </w:tc>
        <w:tc>
          <w:tcPr>
            <w:tcW w:w="196" w:type="pct"/>
            <w:vAlign w:val="center"/>
          </w:tcPr>
          <w:p w14:paraId="1FE7CE7E" w14:textId="77777777" w:rsidR="00ED61A7" w:rsidRPr="00CA1DF9" w:rsidRDefault="00ED61A7" w:rsidP="00B36515">
            <w:pPr>
              <w:pStyle w:val="libPoem"/>
            </w:pPr>
            <w:r w:rsidRPr="00CA1DF9">
              <w:rPr>
                <w:rtl/>
              </w:rPr>
              <w:t> </w:t>
            </w:r>
          </w:p>
        </w:tc>
        <w:tc>
          <w:tcPr>
            <w:tcW w:w="2361" w:type="pct"/>
            <w:vAlign w:val="center"/>
          </w:tcPr>
          <w:p w14:paraId="1AE986C0" w14:textId="77777777" w:rsidR="00ED61A7" w:rsidRPr="00CA1DF9" w:rsidRDefault="00ED61A7" w:rsidP="00B36515">
            <w:pPr>
              <w:pStyle w:val="libPoem"/>
            </w:pPr>
            <w:r w:rsidRPr="00CA1DF9">
              <w:rPr>
                <w:rtl/>
              </w:rPr>
              <w:t xml:space="preserve">كلب بأكناف البزاخة نابح </w:t>
            </w:r>
            <w:r w:rsidRPr="00DE4A9C">
              <w:rPr>
                <w:rtl/>
              </w:rPr>
              <w:br/>
              <w:t> </w:t>
            </w:r>
          </w:p>
        </w:tc>
      </w:tr>
      <w:tr w:rsidR="00ED61A7" w:rsidRPr="00CA1DF9" w14:paraId="225129EC" w14:textId="77777777" w:rsidTr="00636C9A">
        <w:trPr>
          <w:tblCellSpacing w:w="15" w:type="dxa"/>
          <w:jc w:val="center"/>
        </w:trPr>
        <w:tc>
          <w:tcPr>
            <w:tcW w:w="2362" w:type="pct"/>
            <w:vAlign w:val="center"/>
          </w:tcPr>
          <w:p w14:paraId="26F9D000" w14:textId="77777777" w:rsidR="00ED61A7" w:rsidRPr="00CA1DF9" w:rsidRDefault="00ED61A7" w:rsidP="00B36515">
            <w:pPr>
              <w:pStyle w:val="libPoem"/>
            </w:pPr>
            <w:r w:rsidRPr="00CA1DF9">
              <w:rPr>
                <w:rtl/>
              </w:rPr>
              <w:t>كيف البقاء إذا أتاكم خالد</w:t>
            </w:r>
            <w:r w:rsidRPr="00DE4A9C">
              <w:rPr>
                <w:rtl/>
              </w:rPr>
              <w:br/>
              <w:t> </w:t>
            </w:r>
          </w:p>
        </w:tc>
        <w:tc>
          <w:tcPr>
            <w:tcW w:w="196" w:type="pct"/>
            <w:vAlign w:val="center"/>
          </w:tcPr>
          <w:p w14:paraId="58AD4E44" w14:textId="77777777" w:rsidR="00ED61A7" w:rsidRPr="00CA1DF9" w:rsidRDefault="00ED61A7" w:rsidP="00B36515">
            <w:pPr>
              <w:pStyle w:val="libPoem"/>
            </w:pPr>
            <w:r w:rsidRPr="00CA1DF9">
              <w:rPr>
                <w:rtl/>
              </w:rPr>
              <w:t> </w:t>
            </w:r>
          </w:p>
        </w:tc>
        <w:tc>
          <w:tcPr>
            <w:tcW w:w="2361" w:type="pct"/>
            <w:vAlign w:val="center"/>
          </w:tcPr>
          <w:p w14:paraId="0BA05E5F" w14:textId="77777777" w:rsidR="00ED61A7" w:rsidRPr="00CA1DF9" w:rsidRDefault="00ED61A7" w:rsidP="00B36515">
            <w:pPr>
              <w:pStyle w:val="libPoem"/>
            </w:pPr>
            <w:r>
              <w:rPr>
                <w:rtl/>
              </w:rPr>
              <w:t>و</w:t>
            </w:r>
            <w:r w:rsidRPr="00CA1DF9">
              <w:rPr>
                <w:rtl/>
              </w:rPr>
              <w:t xml:space="preserve">مهاجرون مسوّمون سرائج </w:t>
            </w:r>
            <w:r w:rsidRPr="00DE4A9C">
              <w:rPr>
                <w:rtl/>
              </w:rPr>
              <w:br/>
              <w:t> </w:t>
            </w:r>
          </w:p>
        </w:tc>
      </w:tr>
    </w:tbl>
    <w:p w14:paraId="1EC1FA2F" w14:textId="77777777" w:rsidR="00ED61A7" w:rsidRPr="00CA1DF9" w:rsidRDefault="00ED61A7" w:rsidP="00C82C3C">
      <w:pPr>
        <w:pStyle w:val="libCenter"/>
        <w:rPr>
          <w:rtl/>
        </w:rPr>
      </w:pPr>
      <w:r>
        <w:rPr>
          <w:rtl/>
        </w:rPr>
        <w:t>[</w:t>
      </w:r>
      <w:r w:rsidRPr="00CA1DF9">
        <w:rPr>
          <w:rtl/>
        </w:rPr>
        <w:t>الكامل</w:t>
      </w:r>
      <w:r>
        <w:rPr>
          <w:rtl/>
        </w:rPr>
        <w:t>]</w:t>
      </w:r>
    </w:p>
    <w:p w14:paraId="12A7A070" w14:textId="77777777" w:rsidR="00ED61A7" w:rsidRPr="00CA1DF9" w:rsidRDefault="00ED61A7" w:rsidP="00AE508F">
      <w:pPr>
        <w:pStyle w:val="libNormal"/>
        <w:rPr>
          <w:rtl/>
          <w:lang w:bidi="fa-IR"/>
        </w:rPr>
      </w:pPr>
      <w:r w:rsidRPr="004D4493">
        <w:rPr>
          <w:rStyle w:val="libBold2Char"/>
          <w:rtl/>
        </w:rPr>
        <w:t xml:space="preserve">2997 ـ زياد بن عياض الأشعريّ : </w:t>
      </w:r>
      <w:r w:rsidRPr="00CA1DF9">
        <w:rPr>
          <w:rtl/>
          <w:lang w:bidi="fa-IR"/>
        </w:rPr>
        <w:t>ختن أبي موسى.</w:t>
      </w:r>
    </w:p>
    <w:p w14:paraId="43C2A77A" w14:textId="77777777" w:rsidR="00ED61A7" w:rsidRPr="00CA1DF9" w:rsidRDefault="00ED61A7" w:rsidP="00AE508F">
      <w:pPr>
        <w:pStyle w:val="libNormal"/>
        <w:rPr>
          <w:rtl/>
        </w:rPr>
      </w:pPr>
      <w:r w:rsidRPr="00CA1DF9">
        <w:rPr>
          <w:rtl/>
        </w:rPr>
        <w:t>له إدراك ، قال يونس بن أبي إسحاق ، عن الشّعبي ، عن زياد بن عيّاض : صلّى عمر فلم يقرأ ، فأعاد. أخرجه البخاريّ في تاريخه.</w:t>
      </w:r>
    </w:p>
    <w:p w14:paraId="1D9FD567" w14:textId="77777777" w:rsidR="00ED61A7" w:rsidRPr="00CA1DF9" w:rsidRDefault="00ED61A7" w:rsidP="00AE508F">
      <w:pPr>
        <w:pStyle w:val="libNormal"/>
        <w:rPr>
          <w:rtl/>
        </w:rPr>
      </w:pPr>
      <w:r w:rsidRPr="00CA1DF9">
        <w:rPr>
          <w:rtl/>
        </w:rPr>
        <w:t>وأخرج ابن سعد ، من طريق الشّعبي ، عن زياد بن عيّاض ، قال : صلّى عمر بنا العشاء بالجابية فلم يقرأ</w:t>
      </w:r>
      <w:r>
        <w:rPr>
          <w:rtl/>
        </w:rPr>
        <w:t xml:space="preserve"> ..</w:t>
      </w:r>
      <w:r w:rsidRPr="00CA1DF9">
        <w:rPr>
          <w:rtl/>
        </w:rPr>
        <w:t>. فذكر الحديث.</w:t>
      </w:r>
    </w:p>
    <w:p w14:paraId="17CAA158" w14:textId="77777777" w:rsidR="00ED61A7" w:rsidRPr="00CA1DF9" w:rsidRDefault="00ED61A7" w:rsidP="00AE508F">
      <w:pPr>
        <w:pStyle w:val="libNormal"/>
        <w:rPr>
          <w:rtl/>
        </w:rPr>
      </w:pPr>
      <w:r w:rsidRPr="00CA1DF9">
        <w:rPr>
          <w:rtl/>
        </w:rPr>
        <w:t>وذكره ابن سعد في الطبقة الأولى من التّابعين.</w:t>
      </w:r>
    </w:p>
    <w:p w14:paraId="539C670A" w14:textId="77777777" w:rsidR="00ED61A7" w:rsidRDefault="00ED61A7" w:rsidP="00AE508F">
      <w:pPr>
        <w:pStyle w:val="libNormal"/>
        <w:rPr>
          <w:rtl/>
        </w:rPr>
      </w:pPr>
      <w:r w:rsidRPr="00CA1DF9">
        <w:rPr>
          <w:rtl/>
        </w:rPr>
        <w:t xml:space="preserve">وروى ابن مندة ، من طريق مغيرة ، عن الشّعبي ، عن زياد بن عياض ، قال : كلّ شيء رأيت النبيّ </w:t>
      </w:r>
      <w:r w:rsidRPr="001C1D0F">
        <w:rPr>
          <w:rStyle w:val="libAlaemChar"/>
          <w:rtl/>
        </w:rPr>
        <w:t>صلى‌الله‌عليه‌وآله‌وسلم</w:t>
      </w:r>
      <w:r w:rsidRPr="00CA1DF9">
        <w:rPr>
          <w:rtl/>
        </w:rPr>
        <w:t xml:space="preserve"> يفعله رأيتكم تفعلون غيره : إنكم لا تغتسلون في العيد</w:t>
      </w:r>
    </w:p>
    <w:p w14:paraId="3229BBB5" w14:textId="77777777" w:rsidR="00ED61A7" w:rsidRPr="00CA1DF9" w:rsidRDefault="00ED61A7" w:rsidP="007952B1">
      <w:pPr>
        <w:pStyle w:val="libLine"/>
        <w:rPr>
          <w:rtl/>
        </w:rPr>
      </w:pPr>
      <w:r w:rsidRPr="00CA1DF9">
        <w:rPr>
          <w:rtl/>
        </w:rPr>
        <w:t>__________________</w:t>
      </w:r>
    </w:p>
    <w:p w14:paraId="0612D6C4" w14:textId="77777777" w:rsidR="00ED61A7" w:rsidRDefault="00ED61A7" w:rsidP="004B4EF2">
      <w:pPr>
        <w:pStyle w:val="libFootnote0"/>
        <w:rPr>
          <w:rtl/>
        </w:rPr>
      </w:pPr>
      <w:r>
        <w:rPr>
          <w:rtl/>
        </w:rPr>
        <w:t>و 2</w:t>
      </w:r>
      <w:r w:rsidRPr="00CA1DF9">
        <w:rPr>
          <w:rtl/>
        </w:rPr>
        <w:t xml:space="preserve">81 ، التاريخ الكبير 3 / 348 ، المعرفة والتاريخ 2 / 642. تاريخ واسط 42 ، </w:t>
      </w:r>
      <w:r>
        <w:rPr>
          <w:rtl/>
        </w:rPr>
        <w:t>و 2</w:t>
      </w:r>
      <w:r w:rsidRPr="00CA1DF9">
        <w:rPr>
          <w:rtl/>
        </w:rPr>
        <w:t>52 ، الزهد لابن المبارك 70 ، الكنى والأسماء 2 / 66 ، الجرح والتعديل 3 / 529 ، الثقات لابن حبان 4 / 251 ، تهذيب الكمال 9 / 449 : 451 ، الكاشف 1 / 258 ، تهذيب التهذيب 3 / 361 ، تقريب التهذيب 1 / 266 ، خلاصة تذهيب التهذيب 124 ، تاريخ الإسلام 2 / 404.</w:t>
      </w:r>
    </w:p>
    <w:p w14:paraId="1BC5BFAC" w14:textId="77777777" w:rsidR="00ED61A7" w:rsidRPr="00CA1DF9" w:rsidRDefault="00ED61A7" w:rsidP="00166B36">
      <w:pPr>
        <w:pStyle w:val="libFootnote0"/>
        <w:rPr>
          <w:rtl/>
          <w:lang w:bidi="fa-IR"/>
        </w:rPr>
      </w:pPr>
      <w:r>
        <w:rPr>
          <w:rFonts w:hint="cs"/>
          <w:rtl/>
        </w:rPr>
        <w:t>الإصابة/ج2/م34</w:t>
      </w:r>
    </w:p>
    <w:p w14:paraId="0C56F23E" w14:textId="77777777" w:rsidR="00ED61A7" w:rsidRPr="00CA1DF9" w:rsidRDefault="00ED61A7" w:rsidP="00ED61A7">
      <w:pPr>
        <w:rPr>
          <w:rtl/>
          <w:lang w:bidi="fa-IR"/>
        </w:rPr>
      </w:pPr>
      <w:r>
        <w:rPr>
          <w:rtl/>
          <w:lang w:bidi="fa-IR"/>
        </w:rPr>
        <w:br w:type="page"/>
      </w:r>
      <w:r w:rsidRPr="00CA1DF9">
        <w:rPr>
          <w:rtl/>
          <w:lang w:bidi="fa-IR"/>
        </w:rPr>
        <w:lastRenderedPageBreak/>
        <w:t>وهذا وهم فيه شريك على مغيرة ، إنما المحفوظ في هذا عن الشّعبيّ عن عياض الأشعريّ.</w:t>
      </w:r>
      <w:r>
        <w:rPr>
          <w:rFonts w:hint="cs"/>
          <w:rtl/>
          <w:lang w:bidi="fa-IR"/>
        </w:rPr>
        <w:t xml:space="preserve"> </w:t>
      </w:r>
      <w:r w:rsidRPr="00CA1DF9">
        <w:rPr>
          <w:rtl/>
          <w:lang w:bidi="fa-IR"/>
        </w:rPr>
        <w:t>وقد رواه عن شريك على الصّواب.</w:t>
      </w:r>
    </w:p>
    <w:p w14:paraId="7E97F64F" w14:textId="77777777" w:rsidR="00ED61A7" w:rsidRPr="00CA1DF9" w:rsidRDefault="00ED61A7" w:rsidP="00AE508F">
      <w:pPr>
        <w:pStyle w:val="libNormal"/>
        <w:rPr>
          <w:rtl/>
        </w:rPr>
      </w:pPr>
      <w:r w:rsidRPr="00CA1DF9">
        <w:rPr>
          <w:rtl/>
        </w:rPr>
        <w:t>وأخرجه البغويّ وغيره في ترجمة عياض ، من طريق شريك.</w:t>
      </w:r>
    </w:p>
    <w:p w14:paraId="26D120F9" w14:textId="77777777" w:rsidR="00ED61A7" w:rsidRPr="00CA1DF9" w:rsidRDefault="00ED61A7" w:rsidP="00AE508F">
      <w:pPr>
        <w:pStyle w:val="libNormal"/>
        <w:rPr>
          <w:rtl/>
          <w:lang w:bidi="fa-IR"/>
        </w:rPr>
      </w:pPr>
      <w:r w:rsidRPr="004D4493">
        <w:rPr>
          <w:rStyle w:val="libBold2Char"/>
          <w:rtl/>
        </w:rPr>
        <w:t xml:space="preserve">2998 ـ زياد بن فائد اللّخميّ : </w:t>
      </w:r>
      <w:r w:rsidRPr="00CA1DF9">
        <w:rPr>
          <w:rtl/>
          <w:lang w:bidi="fa-IR"/>
        </w:rPr>
        <w:t>من بني سعد بن زرّ بن غنم.</w:t>
      </w:r>
    </w:p>
    <w:p w14:paraId="3FEAB611" w14:textId="77777777" w:rsidR="00ED61A7" w:rsidRPr="00CA1DF9" w:rsidRDefault="00ED61A7" w:rsidP="00AE508F">
      <w:pPr>
        <w:pStyle w:val="libNormal"/>
        <w:rPr>
          <w:rtl/>
        </w:rPr>
      </w:pPr>
      <w:r w:rsidRPr="00CA1DF9">
        <w:rPr>
          <w:rtl/>
        </w:rPr>
        <w:t>له إدراك ، وشهد فتح مصر ، وكان مسنّا ، وعاش إلى أن رثى الأكدر بن حمام لما قتل في جمادى الآخرة سنة خمس وستين ، ومروان يومئذ بمصر ، ذكره أبو الكنديّ.</w:t>
      </w:r>
    </w:p>
    <w:p w14:paraId="2A577A33" w14:textId="77777777" w:rsidR="00ED61A7" w:rsidRPr="00CA1DF9" w:rsidRDefault="00ED61A7" w:rsidP="00AE508F">
      <w:pPr>
        <w:pStyle w:val="libNormal"/>
        <w:rPr>
          <w:rtl/>
          <w:lang w:bidi="fa-IR"/>
        </w:rPr>
      </w:pPr>
      <w:r w:rsidRPr="004D4493">
        <w:rPr>
          <w:rStyle w:val="libBold2Char"/>
          <w:rtl/>
        </w:rPr>
        <w:t xml:space="preserve">2999 ـ زياد بن النّضر : </w:t>
      </w:r>
      <w:r w:rsidRPr="00CA1DF9">
        <w:rPr>
          <w:rtl/>
          <w:lang w:bidi="fa-IR"/>
        </w:rPr>
        <w:t>أبو الأوبر الحارثيّ.</w:t>
      </w:r>
    </w:p>
    <w:p w14:paraId="78F7D010" w14:textId="77777777" w:rsidR="00ED61A7" w:rsidRPr="00CA1DF9" w:rsidRDefault="00ED61A7" w:rsidP="00AE508F">
      <w:pPr>
        <w:pStyle w:val="libNormal"/>
        <w:rPr>
          <w:rtl/>
        </w:rPr>
      </w:pPr>
      <w:r w:rsidRPr="00CA1DF9">
        <w:rPr>
          <w:rtl/>
        </w:rPr>
        <w:t>له إدراك ورواية عن أبي هريرة.</w:t>
      </w:r>
    </w:p>
    <w:p w14:paraId="55F5F856" w14:textId="77777777" w:rsidR="00ED61A7" w:rsidRPr="00CA1DF9" w:rsidRDefault="00ED61A7" w:rsidP="00AE508F">
      <w:pPr>
        <w:pStyle w:val="libNormal"/>
        <w:rPr>
          <w:rtl/>
        </w:rPr>
      </w:pPr>
      <w:r w:rsidRPr="00CA1DF9">
        <w:rPr>
          <w:rtl/>
        </w:rPr>
        <w:t>وعنه الشّعبيّ ، وعبد الملك بن عمير ، وغيرهما.</w:t>
      </w:r>
    </w:p>
    <w:p w14:paraId="5844E544" w14:textId="77777777" w:rsidR="00ED61A7" w:rsidRPr="00CA1DF9" w:rsidRDefault="00ED61A7" w:rsidP="00AE508F">
      <w:pPr>
        <w:pStyle w:val="libNormal"/>
        <w:rPr>
          <w:rtl/>
        </w:rPr>
      </w:pPr>
      <w:r w:rsidRPr="00CA1DF9">
        <w:rPr>
          <w:rtl/>
        </w:rPr>
        <w:t>وذكر الهيثم بن عديّ أنّ زياد النّضر يكنى أبا عائشة.</w:t>
      </w:r>
    </w:p>
    <w:p w14:paraId="661C3C5D" w14:textId="77777777" w:rsidR="00ED61A7" w:rsidRPr="00CA1DF9" w:rsidRDefault="00ED61A7" w:rsidP="00AE508F">
      <w:pPr>
        <w:pStyle w:val="libNormal"/>
        <w:rPr>
          <w:rtl/>
        </w:rPr>
      </w:pPr>
      <w:r w:rsidRPr="00CA1DF9">
        <w:rPr>
          <w:rtl/>
        </w:rPr>
        <w:t>قال الأصمعيّ ، عن أبي عوانة ، عن عبد الملك : حدّثني الشّعبي أنّ زياد بن النضر الحارثي حدّثه ، قال : كنا على غدير ماء في الجاهلية ، ومعنا رجل من الحيّ يقال له عمرو بن مالك له بنت على ظهرها ذؤابة ، فقال لها أبوها : خذي هذه الصفحة فأتيني بشيء من ماء هذا الغدير ، فانطلقت فاختطفها جنيّ ، فنادى أبوها في الحيّ ، فخرجوا إلى كل شعب ونقب ، فلم يجدوا لها أثرا ، ومضت على ذلك السّنون حتى كان زمن عمر ، فإذا هي قد جاءت متغيرة الحال فقال لها أبوها : أين كنت</w:t>
      </w:r>
      <w:r>
        <w:rPr>
          <w:rtl/>
        </w:rPr>
        <w:t>؟</w:t>
      </w:r>
      <w:r w:rsidRPr="00CA1DF9">
        <w:rPr>
          <w:rtl/>
        </w:rPr>
        <w:t xml:space="preserve"> فقالت : اختطفي جنّي ، فكنت فيهم حتى الآن ، فغزا هو وأهله قوما فنذر إن هم ظفروا أن يعتقني ، فظفروا ، فحملني فأصبحت فيكم ، فذكر قصّة طويلة جدا فيها أن الجنيّ قال لهم : إني رعيتها في الجاهلية بحسبي ، وصنتها في الإسلام بديني ، وو الله إن نلت منها محرّما قط.</w:t>
      </w:r>
    </w:p>
    <w:p w14:paraId="6444B3BE" w14:textId="77777777" w:rsidR="00ED61A7" w:rsidRPr="00CA1DF9" w:rsidRDefault="00ED61A7" w:rsidP="00AE508F">
      <w:pPr>
        <w:pStyle w:val="libNormal"/>
        <w:rPr>
          <w:rtl/>
        </w:rPr>
      </w:pPr>
      <w:r w:rsidRPr="00CA1DF9">
        <w:rPr>
          <w:rtl/>
        </w:rPr>
        <w:t>وفيها أنه وصف لهم في دواء الحنّى الرّبع ذباب الماء الطّوال القوائم. يؤخذ منه واحدة فتجعل في سبعة ألوان صوف : أحمر ، وأصفر ، وأخضر ، وأسود ، وأبيض ، وأزرق ، وأكحل ، ثم يفتل بأطراف الأصابع ، ثم يعقد على عضد المريض الأيسر ، وأنهم جرّبوا ذلك فصحّ أخرجه ابن عساكر.</w:t>
      </w:r>
    </w:p>
    <w:p w14:paraId="3AB078CF" w14:textId="77777777" w:rsidR="00ED61A7" w:rsidRPr="00CA1DF9" w:rsidRDefault="00ED61A7" w:rsidP="00AE508F">
      <w:pPr>
        <w:pStyle w:val="libNormal"/>
        <w:rPr>
          <w:rtl/>
        </w:rPr>
      </w:pPr>
      <w:r w:rsidRPr="00CA1DF9">
        <w:rPr>
          <w:rtl/>
        </w:rPr>
        <w:t>والّذي أظنّه أن أبا الأوبر الّذي روى عن أبي هريرة آخر غير صاحب هذه القصّة ، وإن كان كلّ منهما يسمى زيادا ، فإنّي لم أجد لأبي الأوبر رواية عن غير أبي هريرة : ومما يدل على قدم عصر زياد بن النضر أنّ سيف بن عمر ذكره فيمن خرج من أهل الكوفة إلى عثمان.</w:t>
      </w:r>
    </w:p>
    <w:p w14:paraId="1F176F8C" w14:textId="77777777" w:rsidR="00ED61A7" w:rsidRPr="00CA1DF9" w:rsidRDefault="00ED61A7" w:rsidP="00AE508F">
      <w:pPr>
        <w:pStyle w:val="libNormal"/>
        <w:rPr>
          <w:rtl/>
        </w:rPr>
      </w:pPr>
      <w:r w:rsidRPr="004D4493">
        <w:rPr>
          <w:rStyle w:val="libBold2Char"/>
          <w:rtl/>
        </w:rPr>
        <w:br w:type="page"/>
      </w:r>
      <w:r w:rsidRPr="004D4493">
        <w:rPr>
          <w:rStyle w:val="libBold2Char"/>
          <w:rtl/>
        </w:rPr>
        <w:lastRenderedPageBreak/>
        <w:t xml:space="preserve">3000 ـ زياد بن هوذة : </w:t>
      </w:r>
      <w:r w:rsidRPr="00CA1DF9">
        <w:rPr>
          <w:rtl/>
        </w:rPr>
        <w:t>بن شماس بن لاي التميمي ثم القريعي ، أخو علقمة بن هوذة.</w:t>
      </w:r>
    </w:p>
    <w:p w14:paraId="611F193C" w14:textId="77777777" w:rsidR="00ED61A7" w:rsidRPr="00CA1DF9" w:rsidRDefault="00ED61A7" w:rsidP="00AE508F">
      <w:pPr>
        <w:pStyle w:val="libNormal"/>
        <w:rPr>
          <w:rtl/>
        </w:rPr>
      </w:pPr>
      <w:r w:rsidRPr="00CA1DF9">
        <w:rPr>
          <w:rtl/>
        </w:rPr>
        <w:t>تزوج ابنته يحيى بن أبي حفصة مولى مروان بن الحكم ، فوقعت له منازعة من أهلها من جهة مولى ، فترافعوا إلى عبد الملك بن مروان ، فقال : لو تزوج بنت قيس بن عاصم ما نزعتها منه.</w:t>
      </w:r>
    </w:p>
    <w:p w14:paraId="011808AA" w14:textId="77777777" w:rsidR="00ED61A7" w:rsidRPr="00CA1DF9" w:rsidRDefault="00ED61A7" w:rsidP="00AE508F">
      <w:pPr>
        <w:pStyle w:val="libNormal"/>
        <w:rPr>
          <w:rtl/>
        </w:rPr>
      </w:pPr>
      <w:r w:rsidRPr="00CA1DF9">
        <w:rPr>
          <w:rtl/>
        </w:rPr>
        <w:t>وسيأتي ذكر أخيه علقمة بن هوذة في موضعه.</w:t>
      </w:r>
    </w:p>
    <w:p w14:paraId="12110A86" w14:textId="77777777" w:rsidR="00ED61A7" w:rsidRDefault="00ED61A7" w:rsidP="004D4493">
      <w:pPr>
        <w:pStyle w:val="libBold2"/>
        <w:rPr>
          <w:rtl/>
        </w:rPr>
      </w:pPr>
      <w:r w:rsidRPr="002F3E5A">
        <w:rPr>
          <w:rtl/>
        </w:rPr>
        <w:t>3001</w:t>
      </w:r>
      <w:r>
        <w:rPr>
          <w:rtl/>
        </w:rPr>
        <w:t xml:space="preserve"> ـ </w:t>
      </w:r>
      <w:r w:rsidRPr="002F3E5A">
        <w:rPr>
          <w:rtl/>
        </w:rPr>
        <w:t>زياد مولى آل دراج :</w:t>
      </w:r>
    </w:p>
    <w:p w14:paraId="32CD62F7" w14:textId="77777777" w:rsidR="00ED61A7" w:rsidRPr="00CA1DF9" w:rsidRDefault="00ED61A7" w:rsidP="00AE508F">
      <w:pPr>
        <w:pStyle w:val="libNormal"/>
        <w:rPr>
          <w:rtl/>
        </w:rPr>
      </w:pPr>
      <w:r w:rsidRPr="00CA1DF9">
        <w:rPr>
          <w:rtl/>
        </w:rPr>
        <w:t>له إدراك. ذكر ابن أبي حاتم عن أبيه أنه روى عن أبي بكر الصّديق ، وعنه خالد بن معدان ، وذكره أبو زرعة الدمشقيّ في الطّبقة الأولى التي تلي الصّحابة. وأنه حفظ عن أبي بكر. وذكر ابن سميع أنه من موالي بني مخزوم ، وقيل مولى بني جمح.</w:t>
      </w:r>
    </w:p>
    <w:p w14:paraId="0C5A6A20" w14:textId="77777777" w:rsidR="00ED61A7" w:rsidRDefault="00ED61A7" w:rsidP="00AE508F">
      <w:pPr>
        <w:pStyle w:val="libNormal"/>
        <w:rPr>
          <w:rtl/>
          <w:lang w:bidi="fa-IR"/>
        </w:rPr>
      </w:pPr>
      <w:r w:rsidRPr="004D4493">
        <w:rPr>
          <w:rStyle w:val="libBold2Char"/>
          <w:rtl/>
        </w:rPr>
        <w:t xml:space="preserve">3002 ـ زيادة بن جهور اللخميّ </w:t>
      </w:r>
      <w:r w:rsidRPr="004B4EF2">
        <w:rPr>
          <w:rStyle w:val="libFootnotenumChar"/>
          <w:rtl/>
        </w:rPr>
        <w:t>(1)</w:t>
      </w:r>
      <w:r w:rsidRPr="004D4493">
        <w:rPr>
          <w:rStyle w:val="libBold2Char"/>
          <w:rtl/>
        </w:rPr>
        <w:t xml:space="preserve"> </w:t>
      </w:r>
      <w:r w:rsidRPr="00CA1DF9">
        <w:rPr>
          <w:rtl/>
          <w:lang w:bidi="fa-IR"/>
        </w:rPr>
        <w:t>:</w:t>
      </w:r>
    </w:p>
    <w:p w14:paraId="03A5F4EE" w14:textId="77777777" w:rsidR="00ED61A7" w:rsidRPr="00CA1DF9" w:rsidRDefault="00ED61A7" w:rsidP="00AE508F">
      <w:pPr>
        <w:pStyle w:val="libNormal"/>
        <w:rPr>
          <w:rtl/>
        </w:rPr>
      </w:pPr>
      <w:r w:rsidRPr="00CA1DF9">
        <w:rPr>
          <w:rtl/>
        </w:rPr>
        <w:t xml:space="preserve">عداده في أهل فلسطين روى الطّبراني في الصّغير ، وابن مندة ، من طريق خالد بن موسى بن نائل بن خالد بن زيادة عن أبيه ، عن جدّه ، عن زيادة بن جمهور ، قال : ورد عليّ كتاب النّبي </w:t>
      </w:r>
      <w:r w:rsidRPr="001C1D0F">
        <w:rPr>
          <w:rStyle w:val="libAlaemChar"/>
          <w:rtl/>
        </w:rPr>
        <w:t>صلى‌الله‌عليه‌وآله‌وسلم</w:t>
      </w:r>
      <w:r w:rsidRPr="00CA1DF9">
        <w:rPr>
          <w:rtl/>
        </w:rPr>
        <w:t>. فذكره.</w:t>
      </w:r>
    </w:p>
    <w:p w14:paraId="10B1F923" w14:textId="77777777" w:rsidR="00ED61A7" w:rsidRPr="00CA1DF9" w:rsidRDefault="00ED61A7" w:rsidP="00AE508F">
      <w:pPr>
        <w:pStyle w:val="libNormal"/>
        <w:rPr>
          <w:rtl/>
        </w:rPr>
      </w:pPr>
      <w:r w:rsidRPr="00CA1DF9">
        <w:rPr>
          <w:rtl/>
        </w:rPr>
        <w:t>ورواه الوليد بن عمير بن سفيان بن نائل عن آبائه بهذا الإسناد.</w:t>
      </w:r>
    </w:p>
    <w:p w14:paraId="16AF650F" w14:textId="77777777" w:rsidR="00ED61A7" w:rsidRPr="00CA1DF9" w:rsidRDefault="00ED61A7" w:rsidP="00AE508F">
      <w:pPr>
        <w:pStyle w:val="libNormal"/>
        <w:rPr>
          <w:rtl/>
        </w:rPr>
      </w:pPr>
      <w:r w:rsidRPr="004D4493">
        <w:rPr>
          <w:rStyle w:val="libBold2Char"/>
          <w:rtl/>
        </w:rPr>
        <w:t xml:space="preserve">3003 ـ زيد بن حيلة : </w:t>
      </w:r>
      <w:r w:rsidRPr="00CA1DF9">
        <w:rPr>
          <w:rtl/>
        </w:rPr>
        <w:t>بمهملة وتحتانية ، وقال بجيم وموحدة. ويقال زيد بن رواس التميميّ ثم البويّ</w:t>
      </w:r>
      <w:r>
        <w:rPr>
          <w:rtl/>
        </w:rPr>
        <w:t xml:space="preserve"> ـ </w:t>
      </w:r>
      <w:r w:rsidRPr="00CA1DF9">
        <w:rPr>
          <w:rtl/>
        </w:rPr>
        <w:t>بفتح الموحدة وتشديد الواو.</w:t>
      </w:r>
    </w:p>
    <w:p w14:paraId="61C4A828" w14:textId="77777777" w:rsidR="00ED61A7" w:rsidRPr="00CA1DF9" w:rsidRDefault="00ED61A7" w:rsidP="00AE508F">
      <w:pPr>
        <w:pStyle w:val="libNormal"/>
        <w:rPr>
          <w:rtl/>
        </w:rPr>
      </w:pPr>
      <w:r w:rsidRPr="00CA1DF9">
        <w:rPr>
          <w:rtl/>
        </w:rPr>
        <w:t>كان أحد رؤساء وفد تميم إلى عمر.</w:t>
      </w:r>
    </w:p>
    <w:p w14:paraId="5073F576" w14:textId="77777777" w:rsidR="00ED61A7" w:rsidRPr="00CA1DF9" w:rsidRDefault="00ED61A7" w:rsidP="00AE508F">
      <w:pPr>
        <w:pStyle w:val="libNormal"/>
        <w:rPr>
          <w:rtl/>
        </w:rPr>
      </w:pPr>
      <w:r w:rsidRPr="00CA1DF9">
        <w:rPr>
          <w:rtl/>
        </w:rPr>
        <w:t xml:space="preserve">ذكره الرّشاطيّ ، وذكره ابن عساكر فيمن وفد على معاوية ، وذكره بين زيد بن ثابت وزيد بن حارثة ، فدلّ على أنه عنده بالجيم وساق نسبه ، فقال : زيد بن جبلة بن مرداس بن بو بن عبد قيس بن مسلمة بن عامر </w:t>
      </w:r>
      <w:r w:rsidRPr="004B4EF2">
        <w:rPr>
          <w:rStyle w:val="libFootnotenumChar"/>
          <w:rtl/>
        </w:rPr>
        <w:t>(2)</w:t>
      </w:r>
      <w:r w:rsidRPr="00CA1DF9">
        <w:rPr>
          <w:rtl/>
        </w:rPr>
        <w:t xml:space="preserve"> بن عبيد السعديّ البصريّ ، أحد الفصحاء.</w:t>
      </w:r>
    </w:p>
    <w:p w14:paraId="0B9C99D2" w14:textId="77777777" w:rsidR="00ED61A7" w:rsidRPr="00CA1DF9" w:rsidRDefault="00ED61A7" w:rsidP="00AE508F">
      <w:pPr>
        <w:pStyle w:val="libNormal"/>
        <w:rPr>
          <w:rtl/>
        </w:rPr>
      </w:pPr>
      <w:r w:rsidRPr="00CA1DF9">
        <w:rPr>
          <w:rtl/>
        </w:rPr>
        <w:t>ثم ساق من طريق يعقوب بن شيبة ، قال : وبلغني أنّ عبد الله بن عامر كان أول من اتخذ صاحب شرطة ، فولّاها زيد بن حيلة.</w:t>
      </w:r>
    </w:p>
    <w:p w14:paraId="11C5BAA0" w14:textId="77777777" w:rsidR="00ED61A7" w:rsidRPr="00CA1DF9" w:rsidRDefault="00ED61A7" w:rsidP="00AE508F">
      <w:pPr>
        <w:pStyle w:val="libNormal"/>
        <w:rPr>
          <w:rtl/>
        </w:rPr>
      </w:pPr>
      <w:r w:rsidRPr="00CA1DF9">
        <w:rPr>
          <w:rtl/>
        </w:rPr>
        <w:t>وكان زيد شريفا في الإسلام ، كان الأحنف يقول : طالما خرقنا النّعال إلى زيد بن حبلة ، فنتعلّم منه المروءة</w:t>
      </w:r>
      <w:r>
        <w:rPr>
          <w:rtl/>
        </w:rPr>
        <w:t xml:space="preserve"> ـ </w:t>
      </w:r>
      <w:r w:rsidRPr="00CA1DF9">
        <w:rPr>
          <w:rtl/>
        </w:rPr>
        <w:t>يعني في الجاهليّة.</w:t>
      </w:r>
    </w:p>
    <w:p w14:paraId="69953B7A" w14:textId="77777777" w:rsidR="00ED61A7" w:rsidRPr="00CA1DF9" w:rsidRDefault="00ED61A7" w:rsidP="007952B1">
      <w:pPr>
        <w:pStyle w:val="libLine"/>
        <w:rPr>
          <w:rtl/>
        </w:rPr>
      </w:pPr>
      <w:r w:rsidRPr="00CA1DF9">
        <w:rPr>
          <w:rtl/>
        </w:rPr>
        <w:t>__________________</w:t>
      </w:r>
    </w:p>
    <w:p w14:paraId="1D17AFBC" w14:textId="77777777" w:rsidR="00ED61A7" w:rsidRPr="00CA1DF9" w:rsidRDefault="00ED61A7" w:rsidP="004B4EF2">
      <w:pPr>
        <w:pStyle w:val="libFootnote0"/>
        <w:rPr>
          <w:rtl/>
          <w:lang w:bidi="fa-IR"/>
        </w:rPr>
      </w:pPr>
      <w:r>
        <w:rPr>
          <w:rtl/>
        </w:rPr>
        <w:t>(</w:t>
      </w:r>
      <w:r w:rsidRPr="00CA1DF9">
        <w:rPr>
          <w:rtl/>
        </w:rPr>
        <w:t>1) أسد الغابة ت [1792] ، تبصير المنتبه 4 / 1401 ، الأعلمي 19 / 56 ، الإكمال 4 / 195.</w:t>
      </w:r>
    </w:p>
    <w:p w14:paraId="30BD6ECD" w14:textId="77777777" w:rsidR="00ED61A7" w:rsidRPr="00CA1DF9" w:rsidRDefault="00ED61A7" w:rsidP="004B4EF2">
      <w:pPr>
        <w:pStyle w:val="libFootnote0"/>
        <w:rPr>
          <w:rtl/>
          <w:lang w:bidi="fa-IR"/>
        </w:rPr>
      </w:pPr>
      <w:r>
        <w:rPr>
          <w:rtl/>
        </w:rPr>
        <w:t>(</w:t>
      </w:r>
      <w:r w:rsidRPr="00CA1DF9">
        <w:rPr>
          <w:rtl/>
        </w:rPr>
        <w:t>2) في ت عالم.</w:t>
      </w:r>
    </w:p>
    <w:p w14:paraId="6E508E74" w14:textId="77777777" w:rsidR="00ED61A7" w:rsidRPr="00CA1DF9" w:rsidRDefault="00ED61A7" w:rsidP="00AE508F">
      <w:pPr>
        <w:pStyle w:val="libNormal"/>
        <w:rPr>
          <w:rtl/>
        </w:rPr>
      </w:pPr>
      <w:r>
        <w:rPr>
          <w:rtl/>
        </w:rPr>
        <w:br w:type="page"/>
      </w:r>
      <w:r w:rsidRPr="00CA1DF9">
        <w:rPr>
          <w:rtl/>
        </w:rPr>
        <w:lastRenderedPageBreak/>
        <w:t>قال : ولما بعث عثمان بالمصاحف إلى الأمصار بعث إلى أهل البصرة واحدا وأعطى زيد بن حيلة آخر ، فهم يتوارثونه إلى اليوم. كذا قال يعقوب بن شيبة.</w:t>
      </w:r>
    </w:p>
    <w:p w14:paraId="2375EC22" w14:textId="77777777" w:rsidR="00ED61A7" w:rsidRPr="00CA1DF9" w:rsidRDefault="00ED61A7" w:rsidP="00AE508F">
      <w:pPr>
        <w:pStyle w:val="libNormal"/>
        <w:rPr>
          <w:rtl/>
        </w:rPr>
      </w:pPr>
      <w:r w:rsidRPr="00CA1DF9">
        <w:rPr>
          <w:rtl/>
        </w:rPr>
        <w:t>وله قصّة مع معاوية يقول فيها : وإن خلفنا لجيادا جيادا ، وأدرعا شدادا ، وألسنا شدادا.</w:t>
      </w:r>
    </w:p>
    <w:p w14:paraId="7DF08EB8" w14:textId="77777777" w:rsidR="00ED61A7" w:rsidRPr="00CA1DF9" w:rsidRDefault="00ED61A7" w:rsidP="00AE508F">
      <w:pPr>
        <w:pStyle w:val="libNormal"/>
        <w:rPr>
          <w:rtl/>
        </w:rPr>
      </w:pPr>
      <w:r w:rsidRPr="00CA1DF9">
        <w:rPr>
          <w:rtl/>
        </w:rPr>
        <w:t>وذكر الجاحظ في البيان أنه وفد هو والأحنف ، وهلال بن وكيع على عمر ، فقال كلّ منهم كلاما يحضّ عمر على إرفاده إلا الأحنف فإنه حضه على الإحسان إلى جميع أهل المصر. قال الجاحظ : يرويه بشار بن عبد الحميد عن أبي ريحانة.</w:t>
      </w:r>
    </w:p>
    <w:p w14:paraId="10A015CB" w14:textId="77777777" w:rsidR="00ED61A7" w:rsidRPr="00CA1DF9" w:rsidRDefault="00ED61A7" w:rsidP="00AE508F">
      <w:pPr>
        <w:pStyle w:val="libNormal"/>
        <w:rPr>
          <w:rtl/>
        </w:rPr>
      </w:pPr>
      <w:r w:rsidRPr="00CA1DF9">
        <w:rPr>
          <w:rtl/>
        </w:rPr>
        <w:t>وحكى أبو الفرج الأصبهانيّ عن العلاء بن الفضل ، قال : مر عمرو بن الأهتم على الأحنف بن قيس ، وزيد بن حيلة ، وحارثة بن بدر ، فسلم فردّوا عليه ، فوقف متفكرا فقالوا :</w:t>
      </w:r>
      <w:r>
        <w:rPr>
          <w:rFonts w:hint="cs"/>
          <w:rtl/>
        </w:rPr>
        <w:t xml:space="preserve"> </w:t>
      </w:r>
      <w:r w:rsidRPr="00CA1DF9">
        <w:rPr>
          <w:rtl/>
        </w:rPr>
        <w:t>مالك</w:t>
      </w:r>
      <w:r>
        <w:rPr>
          <w:rtl/>
        </w:rPr>
        <w:t>؟</w:t>
      </w:r>
      <w:r w:rsidRPr="00CA1DF9">
        <w:rPr>
          <w:rtl/>
        </w:rPr>
        <w:t xml:space="preserve"> قال : ما في الأرض أنجب من آبائكم ، كيف جاءوا بأمثالكم من أمثال أمهاتكم ، فضحكوا من ذلك.</w:t>
      </w:r>
    </w:p>
    <w:p w14:paraId="6870C46A" w14:textId="77777777" w:rsidR="00ED61A7" w:rsidRPr="00CA1DF9" w:rsidRDefault="00ED61A7" w:rsidP="00AE508F">
      <w:pPr>
        <w:pStyle w:val="libNormal"/>
        <w:rPr>
          <w:rtl/>
        </w:rPr>
      </w:pPr>
      <w:r w:rsidRPr="00CA1DF9">
        <w:rPr>
          <w:rtl/>
        </w:rPr>
        <w:t>وذكر ابن عساكر أنه وفد على معاوية فجرى بينهما كلام طويل فيه ما يدل على أنه كان مع علي بصفّين.</w:t>
      </w:r>
    </w:p>
    <w:p w14:paraId="492C1523" w14:textId="77777777" w:rsidR="00ED61A7" w:rsidRPr="00CA1DF9" w:rsidRDefault="00ED61A7" w:rsidP="00AE508F">
      <w:pPr>
        <w:pStyle w:val="libNormal"/>
        <w:rPr>
          <w:rtl/>
        </w:rPr>
      </w:pPr>
      <w:r w:rsidRPr="004D4493">
        <w:rPr>
          <w:rStyle w:val="libBold2Char"/>
          <w:rtl/>
        </w:rPr>
        <w:t xml:space="preserve">3004 ـ زيد بن صوحان : </w:t>
      </w:r>
      <w:r w:rsidRPr="00CA1DF9">
        <w:rPr>
          <w:rtl/>
        </w:rPr>
        <w:t>بن حجر بن الحارث بن الهجرس بن صبرة بن حدرجان العبديّ أبو سليمان ، ويقال أبو عائشة ، أخو صعصعة وسيحان.</w:t>
      </w:r>
    </w:p>
    <w:p w14:paraId="3B33B881" w14:textId="77777777" w:rsidR="00ED61A7" w:rsidRPr="00CA1DF9" w:rsidRDefault="00ED61A7" w:rsidP="00AE508F">
      <w:pPr>
        <w:pStyle w:val="libNormal"/>
        <w:rPr>
          <w:rtl/>
        </w:rPr>
      </w:pPr>
      <w:r w:rsidRPr="00CA1DF9">
        <w:rPr>
          <w:rtl/>
        </w:rPr>
        <w:t xml:space="preserve">قال ابن الكلبيّ في تسمية من شهد الجمل مع عليّ : وزيد بن صوحان أدرك النّبي </w:t>
      </w:r>
      <w:r w:rsidRPr="001C1D0F">
        <w:rPr>
          <w:rStyle w:val="libAlaemChar"/>
          <w:rtl/>
        </w:rPr>
        <w:t>صلى‌الله‌عليه‌وآله‌وسلم</w:t>
      </w:r>
      <w:r w:rsidRPr="00CA1DF9">
        <w:rPr>
          <w:rtl/>
        </w:rPr>
        <w:t xml:space="preserve"> وصحبه.</w:t>
      </w:r>
    </w:p>
    <w:p w14:paraId="4A3A1011" w14:textId="77777777" w:rsidR="00ED61A7" w:rsidRPr="00CA1DF9" w:rsidRDefault="00ED61A7" w:rsidP="00AE508F">
      <w:pPr>
        <w:pStyle w:val="libNormal"/>
        <w:rPr>
          <w:rtl/>
        </w:rPr>
      </w:pPr>
      <w:r w:rsidRPr="00CA1DF9">
        <w:rPr>
          <w:rtl/>
        </w:rPr>
        <w:t>وتعقبه أبو عمر ، فقال : لا أعلم له صحبة ، وإنما أدرك ، وكان فاضلا ديّنا سيّدا في قومه. انتهى.</w:t>
      </w:r>
    </w:p>
    <w:p w14:paraId="308748E6" w14:textId="77777777" w:rsidR="00ED61A7" w:rsidRPr="00CA1DF9" w:rsidRDefault="00ED61A7" w:rsidP="00AE508F">
      <w:pPr>
        <w:pStyle w:val="libNormal"/>
        <w:rPr>
          <w:rtl/>
        </w:rPr>
      </w:pPr>
      <w:r w:rsidRPr="00CA1DF9">
        <w:rPr>
          <w:rtl/>
        </w:rPr>
        <w:t>وقد حكى الرّشاطيّ عن أبي عبيدة معمر بن المثنى أن له وفادة ويأتي في ترجمة زيد العبديّ ما يؤيد ذلك.</w:t>
      </w:r>
    </w:p>
    <w:p w14:paraId="51046889" w14:textId="77777777" w:rsidR="00ED61A7" w:rsidRPr="00CA1DF9" w:rsidRDefault="00ED61A7" w:rsidP="00AE508F">
      <w:pPr>
        <w:pStyle w:val="libNormal"/>
        <w:rPr>
          <w:rtl/>
        </w:rPr>
      </w:pPr>
      <w:r>
        <w:rPr>
          <w:rtl/>
        </w:rPr>
        <w:t>و</w:t>
      </w:r>
      <w:r w:rsidRPr="00CA1DF9">
        <w:rPr>
          <w:rtl/>
        </w:rPr>
        <w:t xml:space="preserve">روى أبو يعلى ، وابن مندة ، من طريق حسين بن رماحس ، عن عبد الرّحمن بن مسعود العبديّ ، قال : سمعت عليّا يقول : قال رسول الله </w:t>
      </w:r>
      <w:r w:rsidRPr="001C1D0F">
        <w:rPr>
          <w:rStyle w:val="libAlaemChar"/>
          <w:rtl/>
        </w:rPr>
        <w:t>صلى‌الله‌عليه‌وآله‌وسلم</w:t>
      </w:r>
      <w:r w:rsidRPr="00CA1DF9">
        <w:rPr>
          <w:rtl/>
        </w:rPr>
        <w:t xml:space="preserve"> : «من سرّه أنّ ينظر إلى من يسبقه بعض أعضائه إلى الجنّة فلينظر إلى زيد بن صوحان»</w:t>
      </w:r>
      <w:r>
        <w:rPr>
          <w:rFonts w:hint="cs"/>
          <w:rtl/>
        </w:rPr>
        <w:t xml:space="preserve"> </w:t>
      </w:r>
      <w:r w:rsidRPr="004B4EF2">
        <w:rPr>
          <w:rStyle w:val="libFootnotenumChar"/>
          <w:rtl/>
        </w:rPr>
        <w:t>(1)</w:t>
      </w:r>
      <w:r>
        <w:rPr>
          <w:rtl/>
        </w:rPr>
        <w:t>.</w:t>
      </w:r>
    </w:p>
    <w:p w14:paraId="312B2676" w14:textId="77777777" w:rsidR="00ED61A7" w:rsidRPr="00CA1DF9" w:rsidRDefault="00ED61A7" w:rsidP="00AE508F">
      <w:pPr>
        <w:pStyle w:val="libNormal"/>
        <w:rPr>
          <w:rtl/>
        </w:rPr>
      </w:pPr>
      <w:r>
        <w:rPr>
          <w:rtl/>
        </w:rPr>
        <w:t>و</w:t>
      </w:r>
      <w:r w:rsidRPr="00CA1DF9">
        <w:rPr>
          <w:rtl/>
        </w:rPr>
        <w:t>روى ابن مندة ، من طريق الجريريّ ، عن عبد الله بن بريدة ، عن أبيه ، قال : ساق</w:t>
      </w:r>
    </w:p>
    <w:p w14:paraId="5F6F5CC6" w14:textId="77777777" w:rsidR="00ED61A7" w:rsidRPr="00CA1DF9" w:rsidRDefault="00ED61A7" w:rsidP="007952B1">
      <w:pPr>
        <w:pStyle w:val="libLine"/>
        <w:rPr>
          <w:rtl/>
        </w:rPr>
      </w:pPr>
      <w:r w:rsidRPr="00CA1DF9">
        <w:rPr>
          <w:rtl/>
        </w:rPr>
        <w:t>__________________</w:t>
      </w:r>
    </w:p>
    <w:p w14:paraId="4E4704F3" w14:textId="77777777" w:rsidR="00ED61A7" w:rsidRPr="00CA1DF9" w:rsidRDefault="00ED61A7" w:rsidP="004B4EF2">
      <w:pPr>
        <w:pStyle w:val="libFootnote0"/>
        <w:rPr>
          <w:rtl/>
          <w:lang w:bidi="fa-IR"/>
        </w:rPr>
      </w:pPr>
      <w:r>
        <w:rPr>
          <w:rtl/>
        </w:rPr>
        <w:t>(</w:t>
      </w:r>
      <w:r w:rsidRPr="00CA1DF9">
        <w:rPr>
          <w:rtl/>
        </w:rPr>
        <w:t>1) أخرجه ابن عساكر في التاريخ 6 / 13.</w:t>
      </w:r>
    </w:p>
    <w:p w14:paraId="1595C322" w14:textId="77777777" w:rsidR="00ED61A7" w:rsidRPr="00CA1DF9" w:rsidRDefault="00ED61A7" w:rsidP="00ED61A7">
      <w:pPr>
        <w:rPr>
          <w:rtl/>
          <w:lang w:bidi="fa-IR"/>
        </w:rPr>
      </w:pPr>
      <w:r>
        <w:rPr>
          <w:rtl/>
          <w:lang w:bidi="fa-IR"/>
        </w:rPr>
        <w:br w:type="page"/>
      </w:r>
      <w:r w:rsidRPr="00CA1DF9">
        <w:rPr>
          <w:rtl/>
          <w:lang w:bidi="fa-IR"/>
        </w:rPr>
        <w:lastRenderedPageBreak/>
        <w:t xml:space="preserve">رسول الله </w:t>
      </w:r>
      <w:r w:rsidRPr="001C1D0F">
        <w:rPr>
          <w:rStyle w:val="libAlaemChar"/>
          <w:rtl/>
        </w:rPr>
        <w:t>صلى‌الله‌عليه‌وآله‌وسلم</w:t>
      </w:r>
      <w:r w:rsidRPr="00CA1DF9">
        <w:rPr>
          <w:rtl/>
          <w:lang w:bidi="fa-IR"/>
        </w:rPr>
        <w:t xml:space="preserve"> بأصحابه فجعل يقول : «جندب ، وما جندب</w:t>
      </w:r>
      <w:r>
        <w:rPr>
          <w:rtl/>
          <w:lang w:bidi="fa-IR"/>
        </w:rPr>
        <w:t>؟</w:t>
      </w:r>
      <w:r w:rsidRPr="00CA1DF9">
        <w:rPr>
          <w:rtl/>
          <w:lang w:bidi="fa-IR"/>
        </w:rPr>
        <w:t xml:space="preserve"> والأقطع الحبر زيد» ، فسئل عن ذلك ، فقال : «أمّا جندب فيضرب ضربة يكون فيها أمّة وحدة ، وأمّا زيد فرجل من أمّتي تدخل الجنّة يده قبل بدنه»</w:t>
      </w:r>
      <w:r>
        <w:rPr>
          <w:rtl/>
          <w:lang w:bidi="fa-IR"/>
        </w:rPr>
        <w:t>.</w:t>
      </w:r>
    </w:p>
    <w:p w14:paraId="2D6BB590" w14:textId="77777777" w:rsidR="00ED61A7" w:rsidRPr="00CA1DF9" w:rsidRDefault="00ED61A7" w:rsidP="00AE508F">
      <w:pPr>
        <w:pStyle w:val="libNormal"/>
        <w:rPr>
          <w:rtl/>
        </w:rPr>
      </w:pPr>
      <w:r w:rsidRPr="00CA1DF9">
        <w:rPr>
          <w:rtl/>
        </w:rPr>
        <w:t>فلما ولي الوليد بن عقبة الكوفة في زمن عثمان فذكر قصّة جندب في قتله السّاحر ، وأما زيد بن صوحان فقطعت يده يوم القادسيّة وقتل يوم الجمل ، فقال : أدفنوني في ثيابي ، فإنّي مخاصم.</w:t>
      </w:r>
    </w:p>
    <w:p w14:paraId="1821105C" w14:textId="77777777" w:rsidR="00ED61A7" w:rsidRPr="00CA1DF9" w:rsidRDefault="00ED61A7" w:rsidP="00AE508F">
      <w:pPr>
        <w:pStyle w:val="libNormal"/>
        <w:rPr>
          <w:rtl/>
        </w:rPr>
      </w:pPr>
      <w:r w:rsidRPr="00CA1DF9">
        <w:rPr>
          <w:rtl/>
        </w:rPr>
        <w:t>وروى البخاريّ ، ويعقوب بن سفيان في تاريخهما ، من طريق العيزار بن حريث ، عن زيد بن صوحان ، قال : لا تغسلوا عنا دماءنا فإنّي رجل محاجّ.</w:t>
      </w:r>
    </w:p>
    <w:p w14:paraId="477D51FE" w14:textId="77777777" w:rsidR="00ED61A7" w:rsidRPr="00CA1DF9" w:rsidRDefault="00ED61A7" w:rsidP="00AE508F">
      <w:pPr>
        <w:pStyle w:val="libNormal"/>
        <w:rPr>
          <w:rtl/>
        </w:rPr>
      </w:pPr>
      <w:r w:rsidRPr="00CA1DF9">
        <w:rPr>
          <w:rtl/>
        </w:rPr>
        <w:t>وقال يعقوب بن سفيان : كان زيد بن صوحان من الأمراء يوم الجمل ، كان علي عبد القيس.</w:t>
      </w:r>
    </w:p>
    <w:p w14:paraId="2DBF5C6F" w14:textId="77777777" w:rsidR="00ED61A7" w:rsidRPr="00CA1DF9" w:rsidRDefault="00ED61A7" w:rsidP="00AE508F">
      <w:pPr>
        <w:pStyle w:val="libNormal"/>
        <w:rPr>
          <w:rtl/>
        </w:rPr>
      </w:pPr>
      <w:r w:rsidRPr="00CA1DF9">
        <w:rPr>
          <w:rtl/>
        </w:rPr>
        <w:t>وذكر البلاذريّ أنّ عثمان كان سيّره فيمن سيّره من أهل الكوفة إلى الشّام ، فجرى بينه وبين معاوية كلام ، فقال له زيد بن صوحان : إن كنا ظالمين فنحن نتوب ، وإن كنا مظلومين فنحن نسأل الله العافية ، فقال له معاوية : يا زيد ، إنك امرؤ صدق ، وأذن له بالرجوع إلى الكوفة ، وكتب إلى سعيد بن العاص يوصيه به لما رأى من فضله وهديه وقصده ، وأمر بإحسان جواره ، وكفّ الأذى عنه.</w:t>
      </w:r>
    </w:p>
    <w:p w14:paraId="2149DC07" w14:textId="77777777" w:rsidR="00ED61A7" w:rsidRPr="00CA1DF9" w:rsidRDefault="00ED61A7" w:rsidP="00AE508F">
      <w:pPr>
        <w:pStyle w:val="libNormal"/>
        <w:rPr>
          <w:rtl/>
        </w:rPr>
      </w:pPr>
      <w:r w:rsidRPr="00CA1DF9">
        <w:rPr>
          <w:rtl/>
        </w:rPr>
        <w:t>وروى حنبل في «فوائده» ، من طريق عمارة الدّهني ، قال : وطّأ عمر لزيد بن صوحان راحلته ، وقال : هكذا فاصنعوا بزيد.</w:t>
      </w:r>
    </w:p>
    <w:p w14:paraId="298AB9E2" w14:textId="77777777" w:rsidR="00ED61A7" w:rsidRPr="00CA1DF9" w:rsidRDefault="00ED61A7" w:rsidP="00AE508F">
      <w:pPr>
        <w:pStyle w:val="libNormal"/>
        <w:rPr>
          <w:rtl/>
        </w:rPr>
      </w:pPr>
      <w:r w:rsidRPr="00CA1DF9">
        <w:rPr>
          <w:rtl/>
        </w:rPr>
        <w:t>وروى يعقوب بن شيبة ، من طريق غيلان بن جرير ، قال : كان زيد بن صوحان يحبّ سلمان ، فمن شدّة حبّه له اكتنى أبا سلمان. وكان يكنّى أبا عبد الله ، ويقال أبا عائشة.</w:t>
      </w:r>
    </w:p>
    <w:p w14:paraId="4A09D590" w14:textId="77777777" w:rsidR="00ED61A7" w:rsidRPr="00CA1DF9" w:rsidRDefault="00ED61A7" w:rsidP="00AE508F">
      <w:pPr>
        <w:pStyle w:val="libNormal"/>
        <w:rPr>
          <w:rtl/>
        </w:rPr>
      </w:pPr>
      <w:r w:rsidRPr="00CA1DF9">
        <w:rPr>
          <w:rtl/>
        </w:rPr>
        <w:t>وروى ابن مندة ، من طريق إسماعيل بن عليّة ، عن أيّوب ، عن ابن سيرين ، قال :</w:t>
      </w:r>
      <w:r>
        <w:rPr>
          <w:rFonts w:hint="cs"/>
          <w:rtl/>
        </w:rPr>
        <w:t xml:space="preserve"> </w:t>
      </w:r>
      <w:r w:rsidRPr="00CA1DF9">
        <w:rPr>
          <w:rtl/>
        </w:rPr>
        <w:t>أخبرت أنّ عائشة أخبرت بقتل زيد بن صوحان ، فقالت له خيرا.</w:t>
      </w:r>
    </w:p>
    <w:p w14:paraId="7652D392" w14:textId="77777777" w:rsidR="00ED61A7" w:rsidRPr="00CA1DF9" w:rsidRDefault="00ED61A7" w:rsidP="00AE508F">
      <w:pPr>
        <w:pStyle w:val="libNormal"/>
        <w:rPr>
          <w:rtl/>
        </w:rPr>
      </w:pPr>
      <w:r w:rsidRPr="00CA1DF9">
        <w:rPr>
          <w:rtl/>
        </w:rPr>
        <w:t>وروى البيهقيّ ، من طريق خالد بن الواشمة ، قال : قالت لي عائشة : ما فعل طلحة والزّبير</w:t>
      </w:r>
      <w:r>
        <w:rPr>
          <w:rtl/>
        </w:rPr>
        <w:t>؟</w:t>
      </w:r>
      <w:r w:rsidRPr="00CA1DF9">
        <w:rPr>
          <w:rtl/>
        </w:rPr>
        <w:t xml:space="preserve"> قلت : قتلا قالت : إنا لله ، ي</w:t>
      </w:r>
      <w:r w:rsidRPr="001C1D0F">
        <w:rPr>
          <w:rStyle w:val="libAlaemChar"/>
          <w:rtl/>
        </w:rPr>
        <w:t>رحمهما‌الله</w:t>
      </w:r>
      <w:r w:rsidRPr="00CA1DF9">
        <w:rPr>
          <w:rtl/>
        </w:rPr>
        <w:t xml:space="preserve"> ، ما فعل زيد بن صوحان</w:t>
      </w:r>
      <w:r>
        <w:rPr>
          <w:rtl/>
        </w:rPr>
        <w:t>؟</w:t>
      </w:r>
      <w:r w:rsidRPr="00CA1DF9">
        <w:rPr>
          <w:rtl/>
        </w:rPr>
        <w:t xml:space="preserve"> قلت : قتل ، قالت : ي</w:t>
      </w:r>
      <w:r w:rsidRPr="001C1D0F">
        <w:rPr>
          <w:rStyle w:val="libAlaemChar"/>
          <w:rtl/>
        </w:rPr>
        <w:t>رحمه‌الله</w:t>
      </w:r>
      <w:r w:rsidRPr="00CA1DF9">
        <w:rPr>
          <w:rtl/>
        </w:rPr>
        <w:t>.</w:t>
      </w:r>
    </w:p>
    <w:p w14:paraId="628B7535" w14:textId="77777777" w:rsidR="00ED61A7" w:rsidRPr="00CA1DF9" w:rsidRDefault="00ED61A7" w:rsidP="00AE508F">
      <w:pPr>
        <w:pStyle w:val="libNormal"/>
        <w:rPr>
          <w:rtl/>
        </w:rPr>
      </w:pPr>
      <w:r w:rsidRPr="004D4493">
        <w:rPr>
          <w:rStyle w:val="libBold2Char"/>
          <w:rtl/>
        </w:rPr>
        <w:t xml:space="preserve">3005 ـ زيد بن عمرو بن قيس : </w:t>
      </w:r>
      <w:r w:rsidRPr="00CA1DF9">
        <w:rPr>
          <w:rtl/>
        </w:rPr>
        <w:t>بن عتاب بن هرمي بن رياح بن يربوع التميمي اليربوعي.</w:t>
      </w:r>
    </w:p>
    <w:p w14:paraId="1B1C651F" w14:textId="77777777" w:rsidR="00ED61A7" w:rsidRPr="00CA1DF9" w:rsidRDefault="00ED61A7" w:rsidP="00AE508F">
      <w:pPr>
        <w:pStyle w:val="libNormal"/>
        <w:rPr>
          <w:rtl/>
        </w:rPr>
      </w:pPr>
      <w:r w:rsidRPr="00CA1DF9">
        <w:rPr>
          <w:rtl/>
        </w:rPr>
        <w:t>ذكره المرزبانيّ ، وقال : إنه مخضرم ، وأنشد له أبياتا يرثي بها رجلين من بني تميم ،</w:t>
      </w:r>
    </w:p>
    <w:p w14:paraId="2B601B33" w14:textId="77777777" w:rsidR="00ED61A7" w:rsidRPr="00CA1DF9" w:rsidRDefault="00ED61A7" w:rsidP="00ED61A7">
      <w:pPr>
        <w:rPr>
          <w:rtl/>
          <w:lang w:bidi="fa-IR"/>
        </w:rPr>
      </w:pPr>
      <w:r>
        <w:rPr>
          <w:rtl/>
          <w:lang w:bidi="fa-IR"/>
        </w:rPr>
        <w:br w:type="page"/>
      </w:r>
      <w:r w:rsidRPr="00CA1DF9">
        <w:rPr>
          <w:rtl/>
          <w:lang w:bidi="fa-IR"/>
        </w:rPr>
        <w:lastRenderedPageBreak/>
        <w:t>قتلهما بنو تيم الله بن ثعلبة في مقتل عثمان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0"/>
        <w:gridCol w:w="706"/>
        <w:gridCol w:w="4859"/>
      </w:tblGrid>
      <w:tr w:rsidR="00ED61A7" w:rsidRPr="00CA1DF9" w14:paraId="042B51FB" w14:textId="77777777" w:rsidTr="00636C9A">
        <w:trPr>
          <w:tblCellSpacing w:w="15" w:type="dxa"/>
          <w:jc w:val="center"/>
        </w:trPr>
        <w:tc>
          <w:tcPr>
            <w:tcW w:w="2362" w:type="pct"/>
            <w:vAlign w:val="center"/>
          </w:tcPr>
          <w:p w14:paraId="21002B34" w14:textId="77777777" w:rsidR="00ED61A7" w:rsidRPr="00CA1DF9" w:rsidRDefault="00ED61A7" w:rsidP="00636C9A">
            <w:pPr>
              <w:rPr>
                <w:rtl/>
                <w:lang w:bidi="fa-IR"/>
              </w:rPr>
            </w:pPr>
            <w:r w:rsidRPr="00CA1DF9">
              <w:rPr>
                <w:rtl/>
                <w:lang w:bidi="fa-IR"/>
              </w:rPr>
              <w:t xml:space="preserve">لتبك النّساء المرضعات بسحرة </w:t>
            </w:r>
            <w:r w:rsidRPr="004B4EF2">
              <w:rPr>
                <w:rStyle w:val="libFootnotenumChar"/>
                <w:rtl/>
              </w:rPr>
              <w:t>(1)</w:t>
            </w:r>
            <w:r w:rsidRPr="00CA1DF9">
              <w:rPr>
                <w:rtl/>
                <w:lang w:bidi="fa-IR"/>
              </w:rPr>
              <w:t xml:space="preserve"> </w:t>
            </w:r>
            <w:r w:rsidRPr="00DE4A9C">
              <w:rPr>
                <w:rtl/>
              </w:rPr>
              <w:br/>
              <w:t> </w:t>
            </w:r>
          </w:p>
        </w:tc>
        <w:tc>
          <w:tcPr>
            <w:tcW w:w="196" w:type="pct"/>
            <w:vAlign w:val="center"/>
          </w:tcPr>
          <w:p w14:paraId="1E861BCC" w14:textId="77777777" w:rsidR="00ED61A7" w:rsidRPr="00CA1DF9" w:rsidRDefault="00ED61A7" w:rsidP="00636C9A">
            <w:r w:rsidRPr="00CA1DF9">
              <w:rPr>
                <w:rtl/>
              </w:rPr>
              <w:t> </w:t>
            </w:r>
          </w:p>
        </w:tc>
        <w:tc>
          <w:tcPr>
            <w:tcW w:w="2361" w:type="pct"/>
            <w:vAlign w:val="center"/>
          </w:tcPr>
          <w:p w14:paraId="19E5138A" w14:textId="77777777" w:rsidR="00ED61A7" w:rsidRPr="00CA1DF9" w:rsidRDefault="00ED61A7" w:rsidP="00636C9A">
            <w:r w:rsidRPr="00CA1DF9">
              <w:rPr>
                <w:rtl/>
                <w:lang w:bidi="fa-IR"/>
              </w:rPr>
              <w:t xml:space="preserve">وكيعا ومسعودا قتيل الحناتم </w:t>
            </w:r>
            <w:r w:rsidRPr="00DE4A9C">
              <w:rPr>
                <w:rtl/>
              </w:rPr>
              <w:br/>
              <w:t> </w:t>
            </w:r>
          </w:p>
        </w:tc>
      </w:tr>
      <w:tr w:rsidR="00ED61A7" w:rsidRPr="00CA1DF9" w14:paraId="2FEA832F" w14:textId="77777777" w:rsidTr="00636C9A">
        <w:trPr>
          <w:tblCellSpacing w:w="15" w:type="dxa"/>
          <w:jc w:val="center"/>
        </w:trPr>
        <w:tc>
          <w:tcPr>
            <w:tcW w:w="2362" w:type="pct"/>
            <w:vAlign w:val="center"/>
          </w:tcPr>
          <w:p w14:paraId="0CF4AA2E" w14:textId="77777777" w:rsidR="00ED61A7" w:rsidRPr="00CA1DF9" w:rsidRDefault="00ED61A7" w:rsidP="00636C9A">
            <w:r w:rsidRPr="00CA1DF9">
              <w:rPr>
                <w:rtl/>
                <w:lang w:bidi="fa-IR"/>
              </w:rPr>
              <w:t>كلا أخوينا كان فرعي دعامة</w:t>
            </w:r>
            <w:r w:rsidRPr="00DE4A9C">
              <w:rPr>
                <w:rtl/>
              </w:rPr>
              <w:br/>
              <w:t> </w:t>
            </w:r>
          </w:p>
        </w:tc>
        <w:tc>
          <w:tcPr>
            <w:tcW w:w="196" w:type="pct"/>
            <w:vAlign w:val="center"/>
          </w:tcPr>
          <w:p w14:paraId="21316FB1" w14:textId="77777777" w:rsidR="00ED61A7" w:rsidRPr="00CA1DF9" w:rsidRDefault="00ED61A7" w:rsidP="00636C9A">
            <w:r w:rsidRPr="00CA1DF9">
              <w:rPr>
                <w:rtl/>
              </w:rPr>
              <w:t> </w:t>
            </w:r>
          </w:p>
        </w:tc>
        <w:tc>
          <w:tcPr>
            <w:tcW w:w="2361" w:type="pct"/>
            <w:vAlign w:val="center"/>
          </w:tcPr>
          <w:p w14:paraId="0096AFFF" w14:textId="77777777" w:rsidR="00ED61A7" w:rsidRPr="00CA1DF9" w:rsidRDefault="00ED61A7" w:rsidP="00636C9A">
            <w:r>
              <w:rPr>
                <w:rtl/>
                <w:lang w:bidi="fa-IR"/>
              </w:rPr>
              <w:t>و</w:t>
            </w:r>
            <w:r w:rsidRPr="00CA1DF9">
              <w:rPr>
                <w:rtl/>
                <w:lang w:bidi="fa-IR"/>
              </w:rPr>
              <w:t xml:space="preserve">لا يلبث البيت انقضاض الدّعائم </w:t>
            </w:r>
            <w:r w:rsidRPr="00DE4A9C">
              <w:rPr>
                <w:rtl/>
              </w:rPr>
              <w:br/>
              <w:t> </w:t>
            </w:r>
          </w:p>
        </w:tc>
      </w:tr>
    </w:tbl>
    <w:p w14:paraId="52B768BB" w14:textId="77777777" w:rsidR="00ED61A7" w:rsidRPr="00CA1DF9" w:rsidRDefault="00ED61A7" w:rsidP="00C82C3C">
      <w:pPr>
        <w:pStyle w:val="libCenter"/>
        <w:rPr>
          <w:rtl/>
        </w:rPr>
      </w:pPr>
      <w:r>
        <w:rPr>
          <w:rtl/>
        </w:rPr>
        <w:t>[</w:t>
      </w:r>
      <w:r w:rsidRPr="00CA1DF9">
        <w:rPr>
          <w:rtl/>
        </w:rPr>
        <w:t>الطويل</w:t>
      </w:r>
      <w:r>
        <w:rPr>
          <w:rtl/>
        </w:rPr>
        <w:t>]</w:t>
      </w:r>
    </w:p>
    <w:p w14:paraId="6139BE49" w14:textId="77777777" w:rsidR="00ED61A7" w:rsidRPr="00CA1DF9" w:rsidRDefault="00ED61A7" w:rsidP="00AE508F">
      <w:pPr>
        <w:pStyle w:val="libNormal"/>
        <w:rPr>
          <w:rtl/>
        </w:rPr>
      </w:pPr>
      <w:r w:rsidRPr="004D4493">
        <w:rPr>
          <w:rStyle w:val="libBold2Char"/>
          <w:rtl/>
        </w:rPr>
        <w:t xml:space="preserve">3006 ـ زيد بن كعب : </w:t>
      </w:r>
      <w:r w:rsidRPr="00CA1DF9">
        <w:rPr>
          <w:rtl/>
        </w:rPr>
        <w:t>تقدم ذكره في ترجمة أخيه أرطاة بن كعب.</w:t>
      </w:r>
    </w:p>
    <w:p w14:paraId="7F45F1B3" w14:textId="77777777" w:rsidR="00ED61A7" w:rsidRPr="00CA1DF9" w:rsidRDefault="00ED61A7" w:rsidP="00AE508F">
      <w:pPr>
        <w:pStyle w:val="libNormal"/>
        <w:rPr>
          <w:rtl/>
        </w:rPr>
      </w:pPr>
      <w:r w:rsidRPr="004D4493">
        <w:rPr>
          <w:rStyle w:val="libBold2Char"/>
          <w:rtl/>
        </w:rPr>
        <w:t xml:space="preserve">3007 ـ زيد بن مالك بن ثعلبة : </w:t>
      </w:r>
      <w:r>
        <w:rPr>
          <w:rtl/>
        </w:rPr>
        <w:t>[</w:t>
      </w:r>
      <w:r w:rsidRPr="00CA1DF9">
        <w:rPr>
          <w:rtl/>
        </w:rPr>
        <w:t>بن قرة</w:t>
      </w:r>
      <w:r>
        <w:rPr>
          <w:rtl/>
        </w:rPr>
        <w:t>]</w:t>
      </w:r>
      <w:r w:rsidRPr="00CA1DF9">
        <w:rPr>
          <w:rtl/>
        </w:rPr>
        <w:t xml:space="preserve"> </w:t>
      </w:r>
      <w:r w:rsidRPr="004B4EF2">
        <w:rPr>
          <w:rStyle w:val="libFootnotenumChar"/>
          <w:rtl/>
        </w:rPr>
        <w:t>(2)</w:t>
      </w:r>
      <w:r w:rsidRPr="00CA1DF9">
        <w:rPr>
          <w:rtl/>
        </w:rPr>
        <w:t xml:space="preserve"> بن خنبس بن عمرو بن ثعلبة بن عبد الله بن ذيبان </w:t>
      </w:r>
      <w:r w:rsidRPr="004B4EF2">
        <w:rPr>
          <w:rStyle w:val="libFootnotenumChar"/>
          <w:rtl/>
        </w:rPr>
        <w:t>(3)</w:t>
      </w:r>
      <w:r w:rsidRPr="00CA1DF9">
        <w:rPr>
          <w:rtl/>
        </w:rPr>
        <w:t xml:space="preserve"> بن الحارث بن سعد هذيم.</w:t>
      </w:r>
    </w:p>
    <w:p w14:paraId="3956518B" w14:textId="77777777" w:rsidR="00ED61A7" w:rsidRPr="00CA1DF9" w:rsidRDefault="00ED61A7" w:rsidP="00AE508F">
      <w:pPr>
        <w:pStyle w:val="libNormal"/>
        <w:rPr>
          <w:rtl/>
        </w:rPr>
      </w:pPr>
      <w:r w:rsidRPr="00CA1DF9">
        <w:rPr>
          <w:rtl/>
        </w:rPr>
        <w:t>له إدراك ، وولده زيادة هو قتيل هدبة بن الخشرم ، وافتدى به هدبة في خلافة معاوية.</w:t>
      </w:r>
    </w:p>
    <w:p w14:paraId="3F832287" w14:textId="77777777" w:rsidR="00ED61A7" w:rsidRPr="00CA1DF9" w:rsidRDefault="00ED61A7" w:rsidP="00AE508F">
      <w:pPr>
        <w:pStyle w:val="libNormal"/>
        <w:rPr>
          <w:rtl/>
        </w:rPr>
      </w:pPr>
      <w:r w:rsidRPr="00CA1DF9">
        <w:rPr>
          <w:rtl/>
        </w:rPr>
        <w:t>وقصّة هدبة مشهورة مذكورة في كامل المبرد وغيره.</w:t>
      </w:r>
    </w:p>
    <w:p w14:paraId="24D07780" w14:textId="77777777" w:rsidR="00ED61A7" w:rsidRPr="00CA1DF9" w:rsidRDefault="00ED61A7" w:rsidP="00AE508F">
      <w:pPr>
        <w:pStyle w:val="libNormal"/>
        <w:rPr>
          <w:rtl/>
          <w:lang w:bidi="fa-IR"/>
        </w:rPr>
      </w:pPr>
      <w:r w:rsidRPr="004D4493">
        <w:rPr>
          <w:rStyle w:val="libBold2Char"/>
          <w:rtl/>
        </w:rPr>
        <w:t xml:space="preserve">3008 ـ زيد بن وهب الجهنيّ : </w:t>
      </w:r>
      <w:r w:rsidRPr="00CA1DF9">
        <w:rPr>
          <w:rtl/>
          <w:lang w:bidi="fa-IR"/>
        </w:rPr>
        <w:t>أبو سليمان ، نزيل الكوفة.</w:t>
      </w:r>
    </w:p>
    <w:p w14:paraId="6C8536E6" w14:textId="77777777" w:rsidR="00ED61A7" w:rsidRPr="00CA1DF9" w:rsidRDefault="00ED61A7" w:rsidP="00AE508F">
      <w:pPr>
        <w:pStyle w:val="libNormal"/>
        <w:rPr>
          <w:rtl/>
        </w:rPr>
      </w:pPr>
      <w:r w:rsidRPr="00CA1DF9">
        <w:rPr>
          <w:rtl/>
        </w:rPr>
        <w:t xml:space="preserve">كان في عهد النّبيّ </w:t>
      </w:r>
      <w:r w:rsidRPr="001C1D0F">
        <w:rPr>
          <w:rStyle w:val="libAlaemChar"/>
          <w:rtl/>
        </w:rPr>
        <w:t>صلى‌الله‌عليه‌وآله‌وسلم</w:t>
      </w:r>
      <w:r w:rsidRPr="00CA1DF9">
        <w:rPr>
          <w:rtl/>
        </w:rPr>
        <w:t xml:space="preserve"> مسلما ولم يره.</w:t>
      </w:r>
    </w:p>
    <w:p w14:paraId="4D9807BF" w14:textId="77777777" w:rsidR="00ED61A7" w:rsidRPr="00CA1DF9" w:rsidRDefault="00ED61A7" w:rsidP="00AE508F">
      <w:pPr>
        <w:pStyle w:val="libNormal"/>
        <w:rPr>
          <w:rtl/>
        </w:rPr>
      </w:pPr>
      <w:r w:rsidRPr="00CA1DF9">
        <w:rPr>
          <w:rtl/>
        </w:rPr>
        <w:t>وروى أبو نعيم من طريق الخريبي ، عن يحيى بن مسلم. عن زيد بن وهب ، قال :</w:t>
      </w:r>
    </w:p>
    <w:p w14:paraId="5C6DFD55" w14:textId="77777777" w:rsidR="00ED61A7" w:rsidRPr="00CA1DF9" w:rsidRDefault="00ED61A7" w:rsidP="00AE508F">
      <w:pPr>
        <w:pStyle w:val="libNormal"/>
        <w:rPr>
          <w:rtl/>
        </w:rPr>
      </w:pPr>
      <w:r w:rsidRPr="00CA1DF9">
        <w:rPr>
          <w:rtl/>
        </w:rPr>
        <w:t xml:space="preserve">خرجت وأنا أريد رسول الله </w:t>
      </w:r>
      <w:r w:rsidRPr="001C1D0F">
        <w:rPr>
          <w:rStyle w:val="libAlaemChar"/>
          <w:rtl/>
        </w:rPr>
        <w:t>صلى‌الله‌عليه‌وآله‌وسلم</w:t>
      </w:r>
      <w:r w:rsidRPr="00CA1DF9">
        <w:rPr>
          <w:rtl/>
        </w:rPr>
        <w:t xml:space="preserve"> فبلغتني وفاته في الطّريق.</w:t>
      </w:r>
    </w:p>
    <w:p w14:paraId="029C82A5" w14:textId="77777777" w:rsidR="00ED61A7" w:rsidRPr="00CA1DF9" w:rsidRDefault="00ED61A7" w:rsidP="00AE508F">
      <w:pPr>
        <w:pStyle w:val="libNormal"/>
        <w:rPr>
          <w:rtl/>
        </w:rPr>
      </w:pPr>
      <w:r w:rsidRPr="00CA1DF9">
        <w:rPr>
          <w:rtl/>
        </w:rPr>
        <w:t>وأخرجه البخاريّ من هذا الوجه في التّاريخ ، وأغرب ابن حزم في المحلّى ، فذكر صفة الصّلاة من المحلّى بعد أن ذكر رواية منصور ، عن زيد بن وهب ، قال : دخلت أنا وابن مسعود المسجد</w:t>
      </w:r>
      <w:r>
        <w:rPr>
          <w:rtl/>
        </w:rPr>
        <w:t xml:space="preserve"> ..</w:t>
      </w:r>
      <w:r w:rsidRPr="00CA1DF9">
        <w:rPr>
          <w:rtl/>
        </w:rPr>
        <w:t>. فذكر قصّة.</w:t>
      </w:r>
    </w:p>
    <w:p w14:paraId="494CA279" w14:textId="77777777" w:rsidR="00ED61A7" w:rsidRPr="00CA1DF9" w:rsidRDefault="00ED61A7" w:rsidP="00AE508F">
      <w:pPr>
        <w:pStyle w:val="libNormal"/>
        <w:rPr>
          <w:rtl/>
        </w:rPr>
      </w:pPr>
      <w:r w:rsidRPr="00CA1DF9">
        <w:rPr>
          <w:rtl/>
        </w:rPr>
        <w:t>قال ابن حزم : زيد بن وهب صاحب من الصّحابة ، فإن خالفه ابن مسعود لم يبق في واحد منهما حجّة.</w:t>
      </w:r>
    </w:p>
    <w:p w14:paraId="1C01CE15" w14:textId="77777777" w:rsidR="00ED61A7" w:rsidRPr="00CA1DF9" w:rsidRDefault="00ED61A7" w:rsidP="00AE508F">
      <w:pPr>
        <w:pStyle w:val="libNormal"/>
        <w:rPr>
          <w:rtl/>
        </w:rPr>
      </w:pPr>
      <w:r w:rsidRPr="00CA1DF9">
        <w:rPr>
          <w:rtl/>
        </w:rPr>
        <w:t>قلت : ولزيد رواية عن عمر ، وعلي ، وأبي ذر ، وحذيفة ، وابن مسعود ، وأبي الدّرداء وغيرهم.</w:t>
      </w:r>
    </w:p>
    <w:p w14:paraId="0C4BC91C" w14:textId="77777777" w:rsidR="00ED61A7" w:rsidRPr="00CA1DF9" w:rsidRDefault="00ED61A7" w:rsidP="00AE508F">
      <w:pPr>
        <w:pStyle w:val="libNormal"/>
        <w:rPr>
          <w:rtl/>
        </w:rPr>
      </w:pPr>
      <w:r w:rsidRPr="00CA1DF9">
        <w:rPr>
          <w:rtl/>
        </w:rPr>
        <w:t>وروى عنه الأعمش ، ومنصور ، والحكم بن عيينة ، وسلمة بن كهيل ، وطلحة بن مصرّف وآخرون.</w:t>
      </w:r>
    </w:p>
    <w:p w14:paraId="526EE39B" w14:textId="77777777" w:rsidR="00ED61A7" w:rsidRPr="00CA1DF9" w:rsidRDefault="00ED61A7" w:rsidP="00AE508F">
      <w:pPr>
        <w:pStyle w:val="libNormal"/>
        <w:rPr>
          <w:rtl/>
        </w:rPr>
      </w:pPr>
      <w:r w:rsidRPr="00CA1DF9">
        <w:rPr>
          <w:rtl/>
        </w:rPr>
        <w:t>واتفقوا على توثيقه إلا أن يعقوب بن سفيان أشار إلى أنه كبر وتغير ضبطه ومات سنة ست وتسعين.</w:t>
      </w:r>
    </w:p>
    <w:p w14:paraId="031E8023" w14:textId="77777777" w:rsidR="00ED61A7" w:rsidRPr="00CA1DF9" w:rsidRDefault="00ED61A7" w:rsidP="007952B1">
      <w:pPr>
        <w:pStyle w:val="libLine"/>
        <w:rPr>
          <w:rtl/>
        </w:rPr>
      </w:pPr>
      <w:r w:rsidRPr="00CA1DF9">
        <w:rPr>
          <w:rtl/>
        </w:rPr>
        <w:t>__________________</w:t>
      </w:r>
    </w:p>
    <w:p w14:paraId="4426757D" w14:textId="77777777" w:rsidR="00ED61A7" w:rsidRPr="00CA1DF9" w:rsidRDefault="00ED61A7" w:rsidP="004B4EF2">
      <w:pPr>
        <w:pStyle w:val="libFootnote0"/>
        <w:rPr>
          <w:rtl/>
          <w:lang w:bidi="fa-IR"/>
        </w:rPr>
      </w:pPr>
      <w:r>
        <w:rPr>
          <w:rtl/>
        </w:rPr>
        <w:t>(</w:t>
      </w:r>
      <w:r w:rsidRPr="00CA1DF9">
        <w:rPr>
          <w:rtl/>
        </w:rPr>
        <w:t>1) في ب بمرة.</w:t>
      </w:r>
    </w:p>
    <w:p w14:paraId="12760DCA" w14:textId="77777777" w:rsidR="00ED61A7" w:rsidRPr="00CA1DF9" w:rsidRDefault="00ED61A7" w:rsidP="004B4EF2">
      <w:pPr>
        <w:pStyle w:val="libFootnote0"/>
        <w:rPr>
          <w:rtl/>
          <w:lang w:bidi="fa-IR"/>
        </w:rPr>
      </w:pPr>
      <w:r>
        <w:rPr>
          <w:rtl/>
        </w:rPr>
        <w:t>(</w:t>
      </w:r>
      <w:r w:rsidRPr="00CA1DF9">
        <w:rPr>
          <w:rtl/>
        </w:rPr>
        <w:t>2) ليس في أ.</w:t>
      </w:r>
    </w:p>
    <w:p w14:paraId="55FBAC8A" w14:textId="77777777" w:rsidR="00ED61A7" w:rsidRPr="00CA1DF9" w:rsidRDefault="00ED61A7" w:rsidP="004B4EF2">
      <w:pPr>
        <w:pStyle w:val="libFootnote0"/>
        <w:rPr>
          <w:rtl/>
          <w:lang w:bidi="fa-IR"/>
        </w:rPr>
      </w:pPr>
      <w:r>
        <w:rPr>
          <w:rtl/>
        </w:rPr>
        <w:t>(</w:t>
      </w:r>
      <w:r w:rsidRPr="00CA1DF9">
        <w:rPr>
          <w:rtl/>
        </w:rPr>
        <w:t xml:space="preserve">3) في </w:t>
      </w:r>
      <w:r>
        <w:rPr>
          <w:rtl/>
        </w:rPr>
        <w:t>أ ،</w:t>
      </w:r>
      <w:r w:rsidRPr="00CA1DF9">
        <w:rPr>
          <w:rtl/>
        </w:rPr>
        <w:t xml:space="preserve"> ب : عبد الله بن دينار.</w:t>
      </w:r>
    </w:p>
    <w:p w14:paraId="3316FFC7" w14:textId="77777777" w:rsidR="00ED61A7" w:rsidRDefault="00ED61A7" w:rsidP="00003931">
      <w:pPr>
        <w:pStyle w:val="libCenterBold1"/>
        <w:rPr>
          <w:rtl/>
        </w:rPr>
      </w:pPr>
      <w:r w:rsidRPr="004D4493">
        <w:rPr>
          <w:rStyle w:val="libBold2Char"/>
          <w:rtl/>
        </w:rPr>
        <w:br w:type="page"/>
      </w:r>
      <w:r w:rsidRPr="007D6CBE">
        <w:rPr>
          <w:rtl/>
        </w:rPr>
        <w:lastRenderedPageBreak/>
        <w:t>القسم الرابع</w:t>
      </w:r>
    </w:p>
    <w:p w14:paraId="145F4060" w14:textId="77777777" w:rsidR="00ED61A7" w:rsidRPr="007D6CBE" w:rsidRDefault="00ED61A7" w:rsidP="00003931">
      <w:pPr>
        <w:pStyle w:val="libCenterBold1"/>
        <w:rPr>
          <w:rtl/>
        </w:rPr>
      </w:pPr>
      <w:r w:rsidRPr="007D6CBE">
        <w:rPr>
          <w:rtl/>
        </w:rPr>
        <w:t>من حرف الزاي</w:t>
      </w:r>
    </w:p>
    <w:p w14:paraId="25355681" w14:textId="77777777" w:rsidR="00ED61A7" w:rsidRPr="007D6CBE" w:rsidRDefault="00ED61A7" w:rsidP="00003931">
      <w:pPr>
        <w:pStyle w:val="libCenterBold1"/>
        <w:rPr>
          <w:rtl/>
        </w:rPr>
      </w:pPr>
      <w:r w:rsidRPr="007D6CBE">
        <w:rPr>
          <w:rFonts w:hint="cs"/>
          <w:rtl/>
        </w:rPr>
        <w:t>ا</w:t>
      </w:r>
      <w:r w:rsidRPr="007D6CBE">
        <w:rPr>
          <w:rtl/>
        </w:rPr>
        <w:t>لزاي بعدها الباء</w:t>
      </w:r>
    </w:p>
    <w:p w14:paraId="0A444C1D" w14:textId="77777777" w:rsidR="00ED61A7" w:rsidRPr="00CA1DF9" w:rsidRDefault="00ED61A7" w:rsidP="00AE508F">
      <w:pPr>
        <w:pStyle w:val="libNormal"/>
        <w:rPr>
          <w:rtl/>
          <w:lang w:bidi="fa-IR"/>
        </w:rPr>
      </w:pPr>
      <w:r w:rsidRPr="004D4493">
        <w:rPr>
          <w:rStyle w:val="libBold2Char"/>
          <w:rtl/>
        </w:rPr>
        <w:t xml:space="preserve">3009 ز ـ الزّبير بن عبد الرحمن : </w:t>
      </w:r>
      <w:r w:rsidRPr="00CA1DF9">
        <w:rPr>
          <w:rtl/>
          <w:lang w:bidi="fa-IR"/>
        </w:rPr>
        <w:t>بن الزّبير القرظيّ.</w:t>
      </w:r>
    </w:p>
    <w:p w14:paraId="79289F51" w14:textId="77777777" w:rsidR="00ED61A7" w:rsidRPr="00CA1DF9" w:rsidRDefault="00ED61A7" w:rsidP="00AE508F">
      <w:pPr>
        <w:pStyle w:val="libNormal"/>
        <w:rPr>
          <w:rtl/>
        </w:rPr>
      </w:pPr>
      <w:r w:rsidRPr="00CA1DF9">
        <w:rPr>
          <w:rtl/>
        </w:rPr>
        <w:t xml:space="preserve">ذكره البغويّ في الصحابة ، وقال : إنه رآه في كتاب البخاريّ ، وقال : إنه سكن المدينة ، وروى عن النبيّ </w:t>
      </w:r>
      <w:r w:rsidRPr="001C1D0F">
        <w:rPr>
          <w:rStyle w:val="libAlaemChar"/>
          <w:rtl/>
        </w:rPr>
        <w:t>صلى‌الله‌عليه‌وآله‌وسلم</w:t>
      </w:r>
      <w:r w:rsidRPr="00CA1DF9">
        <w:rPr>
          <w:rtl/>
        </w:rPr>
        <w:t xml:space="preserve"> حديثا. قال البغويّ : لم يذكر الحديث.</w:t>
      </w:r>
    </w:p>
    <w:p w14:paraId="2674DBC4" w14:textId="77777777" w:rsidR="00ED61A7" w:rsidRPr="00CA1DF9" w:rsidRDefault="00ED61A7" w:rsidP="00AE508F">
      <w:pPr>
        <w:pStyle w:val="libNormal"/>
        <w:rPr>
          <w:rtl/>
        </w:rPr>
      </w:pPr>
      <w:r w:rsidRPr="00CA1DF9">
        <w:rPr>
          <w:rtl/>
        </w:rPr>
        <w:t>قلت : هو في «الموطأ» في قصة رفاعة وزوجته ، لكنه مرسل ، فقد وصله ابن وهب وأبو علي الحنفيّ عن مالك ، فقال فيه : عن الزّبير بن عبد الرّحمن ، عن أبيه ، أخرجه ابن خزيمة من طريق ابن وهب ، وقد ذكره البخاريّ في التّابعين ، وكذا ابن حبّان وابن أبي حاتم.</w:t>
      </w:r>
    </w:p>
    <w:p w14:paraId="6C1FB30F" w14:textId="77777777" w:rsidR="00ED61A7" w:rsidRPr="00CA1DF9" w:rsidRDefault="00ED61A7" w:rsidP="00AE508F">
      <w:pPr>
        <w:pStyle w:val="libNormal"/>
        <w:rPr>
          <w:rtl/>
        </w:rPr>
      </w:pPr>
      <w:r w:rsidRPr="00CA1DF9">
        <w:rPr>
          <w:rtl/>
        </w:rPr>
        <w:t>تنبيه : الزبير جدّ هذا بفتح الزاء ، وأما هذا فبضمها</w:t>
      </w:r>
      <w:r>
        <w:rPr>
          <w:rtl/>
        </w:rPr>
        <w:t xml:space="preserve"> ـ </w:t>
      </w:r>
      <w:r w:rsidRPr="00CA1DF9">
        <w:rPr>
          <w:rtl/>
        </w:rPr>
        <w:t>على الجادّة</w:t>
      </w:r>
      <w:r>
        <w:rPr>
          <w:rtl/>
        </w:rPr>
        <w:t xml:space="preserve"> ـ </w:t>
      </w:r>
      <w:r w:rsidRPr="00CA1DF9">
        <w:rPr>
          <w:rtl/>
        </w:rPr>
        <w:t>وقيل كجدّه.</w:t>
      </w:r>
    </w:p>
    <w:p w14:paraId="172543E2" w14:textId="77777777" w:rsidR="00ED61A7" w:rsidRPr="007D6CBE" w:rsidRDefault="00ED61A7" w:rsidP="00003931">
      <w:pPr>
        <w:pStyle w:val="libCenterBold1"/>
        <w:rPr>
          <w:rtl/>
        </w:rPr>
      </w:pPr>
      <w:r w:rsidRPr="007D6CBE">
        <w:rPr>
          <w:rtl/>
        </w:rPr>
        <w:t xml:space="preserve">الزاي بعدها </w:t>
      </w:r>
      <w:r>
        <w:rPr>
          <w:rFonts w:hint="cs"/>
          <w:rtl/>
        </w:rPr>
        <w:t>الراء</w:t>
      </w:r>
    </w:p>
    <w:p w14:paraId="0BA9EB47" w14:textId="77777777" w:rsidR="00ED61A7" w:rsidRPr="00CA1DF9" w:rsidRDefault="00ED61A7" w:rsidP="00AE508F">
      <w:pPr>
        <w:pStyle w:val="libNormal"/>
        <w:rPr>
          <w:rtl/>
        </w:rPr>
      </w:pPr>
      <w:r w:rsidRPr="004D4493">
        <w:rPr>
          <w:rStyle w:val="libBold2Char"/>
          <w:rtl/>
        </w:rPr>
        <w:t xml:space="preserve">3010 ـ زرارة بن كريم </w:t>
      </w:r>
      <w:r w:rsidRPr="004B4EF2">
        <w:rPr>
          <w:rStyle w:val="libFootnotenumChar"/>
          <w:rtl/>
        </w:rPr>
        <w:t>(1)</w:t>
      </w:r>
      <w:r w:rsidRPr="004D4493">
        <w:rPr>
          <w:rStyle w:val="libBold2Char"/>
          <w:rtl/>
        </w:rPr>
        <w:t xml:space="preserve"> </w:t>
      </w:r>
      <w:r w:rsidRPr="00CA1DF9">
        <w:rPr>
          <w:rtl/>
        </w:rPr>
        <w:t>: بن الحارث بن عمرو بن الحارث السهميّ.</w:t>
      </w:r>
    </w:p>
    <w:p w14:paraId="10B3C2C9" w14:textId="77777777" w:rsidR="00ED61A7" w:rsidRPr="00CA1DF9" w:rsidRDefault="00ED61A7" w:rsidP="00AE508F">
      <w:pPr>
        <w:pStyle w:val="libNormal"/>
        <w:rPr>
          <w:rtl/>
        </w:rPr>
      </w:pPr>
      <w:r w:rsidRPr="00CA1DF9">
        <w:rPr>
          <w:rtl/>
        </w:rPr>
        <w:t>أورده أبو نعيم ، وقال : ذكره المتأخرون ، ولم يخرج له شيئا.</w:t>
      </w:r>
    </w:p>
    <w:p w14:paraId="5B445124" w14:textId="77777777" w:rsidR="00ED61A7" w:rsidRPr="00CA1DF9" w:rsidRDefault="00ED61A7" w:rsidP="00AE508F">
      <w:pPr>
        <w:pStyle w:val="libNormal"/>
        <w:rPr>
          <w:rtl/>
        </w:rPr>
      </w:pPr>
      <w:r w:rsidRPr="00CA1DF9">
        <w:rPr>
          <w:rtl/>
        </w:rPr>
        <w:t>وقد تقدّم في الحارث بن عمرو ، كذا قال.</w:t>
      </w:r>
    </w:p>
    <w:p w14:paraId="66E9ADCA" w14:textId="77777777" w:rsidR="00ED61A7" w:rsidRPr="00CA1DF9" w:rsidRDefault="00ED61A7" w:rsidP="00AE508F">
      <w:pPr>
        <w:pStyle w:val="libNormal"/>
        <w:rPr>
          <w:rtl/>
        </w:rPr>
      </w:pPr>
      <w:r w:rsidRPr="00CA1DF9">
        <w:rPr>
          <w:rtl/>
        </w:rPr>
        <w:t>وتعقبه ابن الأثير بأن ابن مندة لم يفرده ، وإنما ذكر روايته عن أبيه عن جدّه.</w:t>
      </w:r>
    </w:p>
    <w:p w14:paraId="2DBD04D0" w14:textId="77777777" w:rsidR="00ED61A7" w:rsidRPr="00CA1DF9" w:rsidRDefault="00ED61A7" w:rsidP="00AE508F">
      <w:pPr>
        <w:pStyle w:val="libNormal"/>
        <w:rPr>
          <w:rtl/>
        </w:rPr>
      </w:pPr>
      <w:r w:rsidRPr="00CA1DF9">
        <w:rPr>
          <w:rtl/>
        </w:rPr>
        <w:t>قلت : ولم يتقدم لهم في ترجمة الحارث بن عمرو ما يدل على أن لزرارة صحبة ولا رؤية ، نعم ذكره ابن حبّان في ثقات التّابعين ، وقال : من زعم أن له صحبة فقد وهم.</w:t>
      </w:r>
    </w:p>
    <w:p w14:paraId="476E5EA7" w14:textId="77777777" w:rsidR="00ED61A7" w:rsidRPr="00CA1DF9" w:rsidRDefault="00ED61A7" w:rsidP="00AE508F">
      <w:pPr>
        <w:pStyle w:val="libNormal"/>
        <w:rPr>
          <w:rtl/>
        </w:rPr>
      </w:pPr>
      <w:r w:rsidRPr="004D4493">
        <w:rPr>
          <w:rStyle w:val="libBold2Char"/>
          <w:rtl/>
        </w:rPr>
        <w:t xml:space="preserve">[3011 ز ـ زرارة والد أسعد : </w:t>
      </w:r>
      <w:r w:rsidRPr="00CA1DF9">
        <w:rPr>
          <w:rtl/>
        </w:rPr>
        <w:t>في ترجمة عبد الله بن أسعد بن زرارة</w:t>
      </w:r>
      <w:r>
        <w:rPr>
          <w:rtl/>
        </w:rPr>
        <w:t>]</w:t>
      </w:r>
      <w:r w:rsidRPr="00CA1DF9">
        <w:rPr>
          <w:rtl/>
        </w:rPr>
        <w:t xml:space="preserve"> </w:t>
      </w:r>
      <w:r w:rsidRPr="004B4EF2">
        <w:rPr>
          <w:rStyle w:val="libFootnotenumChar"/>
          <w:rtl/>
        </w:rPr>
        <w:t>(2)</w:t>
      </w:r>
      <w:r>
        <w:rPr>
          <w:rtl/>
        </w:rPr>
        <w:t>.</w:t>
      </w:r>
    </w:p>
    <w:p w14:paraId="70320442" w14:textId="77777777" w:rsidR="00ED61A7" w:rsidRPr="007D6CBE" w:rsidRDefault="00ED61A7" w:rsidP="00003931">
      <w:pPr>
        <w:pStyle w:val="libCenterBold1"/>
        <w:rPr>
          <w:rtl/>
        </w:rPr>
      </w:pPr>
      <w:r w:rsidRPr="007D6CBE">
        <w:rPr>
          <w:rtl/>
        </w:rPr>
        <w:t>الزاي بعدها العين</w:t>
      </w:r>
    </w:p>
    <w:p w14:paraId="49DA3EC7" w14:textId="77777777" w:rsidR="00ED61A7" w:rsidRPr="00CA1DF9" w:rsidRDefault="00ED61A7" w:rsidP="00AE508F">
      <w:pPr>
        <w:pStyle w:val="libNormal"/>
        <w:rPr>
          <w:rtl/>
        </w:rPr>
      </w:pPr>
      <w:r w:rsidRPr="004D4493">
        <w:rPr>
          <w:rStyle w:val="libBold2Char"/>
          <w:rtl/>
        </w:rPr>
        <w:t xml:space="preserve">3012 ـ زعبل </w:t>
      </w:r>
      <w:r w:rsidRPr="004B4EF2">
        <w:rPr>
          <w:rStyle w:val="libFootnotenumChar"/>
          <w:rtl/>
        </w:rPr>
        <w:t>(3)</w:t>
      </w:r>
      <w:r w:rsidRPr="004D4493">
        <w:rPr>
          <w:rStyle w:val="libBold2Char"/>
          <w:rtl/>
        </w:rPr>
        <w:t xml:space="preserve"> </w:t>
      </w:r>
      <w:r w:rsidRPr="00CA1DF9">
        <w:rPr>
          <w:rtl/>
        </w:rPr>
        <w:t>: بعين مهملة ثم موحدة ، وزان جعفر.</w:t>
      </w:r>
    </w:p>
    <w:p w14:paraId="54A73A39" w14:textId="77777777" w:rsidR="00ED61A7" w:rsidRPr="00CA1DF9" w:rsidRDefault="00ED61A7" w:rsidP="00AE508F">
      <w:pPr>
        <w:pStyle w:val="libNormal"/>
        <w:rPr>
          <w:rtl/>
        </w:rPr>
      </w:pPr>
      <w:r w:rsidRPr="00CA1DF9">
        <w:rPr>
          <w:rtl/>
        </w:rPr>
        <w:t>تابعيّ مجهول أرسل شيئا</w:t>
      </w:r>
      <w:r>
        <w:rPr>
          <w:rFonts w:hint="cs"/>
          <w:rtl/>
        </w:rPr>
        <w:t xml:space="preserve"> </w:t>
      </w:r>
      <w:r w:rsidRPr="00CA1DF9">
        <w:rPr>
          <w:rtl/>
        </w:rPr>
        <w:t>فذكره أبو موسى متعلقا بما أورده الخطيب في تكملة المؤتلف بسند لا بأس به إلى أبي قدامة الحارث بن عبيد عن زعبل ، قال : قال رسول الله</w:t>
      </w:r>
    </w:p>
    <w:p w14:paraId="2E71860F" w14:textId="77777777" w:rsidR="00ED61A7" w:rsidRPr="00CA1DF9" w:rsidRDefault="00ED61A7" w:rsidP="007952B1">
      <w:pPr>
        <w:pStyle w:val="libLine"/>
        <w:rPr>
          <w:rtl/>
        </w:rPr>
      </w:pPr>
      <w:r w:rsidRPr="00CA1DF9">
        <w:rPr>
          <w:rtl/>
        </w:rPr>
        <w:t>__________________</w:t>
      </w:r>
    </w:p>
    <w:p w14:paraId="5430AFC3" w14:textId="77777777" w:rsidR="00ED61A7" w:rsidRPr="00CA1DF9" w:rsidRDefault="00ED61A7" w:rsidP="004B4EF2">
      <w:pPr>
        <w:pStyle w:val="libFootnote0"/>
        <w:rPr>
          <w:rtl/>
          <w:lang w:bidi="fa-IR"/>
        </w:rPr>
      </w:pPr>
      <w:r>
        <w:rPr>
          <w:rtl/>
        </w:rPr>
        <w:t>(</w:t>
      </w:r>
      <w:r w:rsidRPr="00CA1DF9">
        <w:rPr>
          <w:rtl/>
        </w:rPr>
        <w:t>1) أسد الغابة ت [1743]</w:t>
      </w:r>
      <w:r>
        <w:rPr>
          <w:rtl/>
        </w:rPr>
        <w:t>.</w:t>
      </w:r>
    </w:p>
    <w:p w14:paraId="6AD39C29" w14:textId="77777777" w:rsidR="00ED61A7" w:rsidRPr="00CA1DF9" w:rsidRDefault="00ED61A7" w:rsidP="004B4EF2">
      <w:pPr>
        <w:pStyle w:val="libFootnote0"/>
        <w:rPr>
          <w:rtl/>
          <w:lang w:bidi="fa-IR"/>
        </w:rPr>
      </w:pPr>
      <w:r>
        <w:rPr>
          <w:rtl/>
        </w:rPr>
        <w:t>(</w:t>
      </w:r>
      <w:r w:rsidRPr="00CA1DF9">
        <w:rPr>
          <w:rtl/>
        </w:rPr>
        <w:t>2) ليس في أ.</w:t>
      </w:r>
    </w:p>
    <w:p w14:paraId="531AC64E" w14:textId="77777777" w:rsidR="00ED61A7" w:rsidRPr="00CA1DF9" w:rsidRDefault="00ED61A7" w:rsidP="004B4EF2">
      <w:pPr>
        <w:pStyle w:val="libFootnote0"/>
        <w:rPr>
          <w:rtl/>
          <w:lang w:bidi="fa-IR"/>
        </w:rPr>
      </w:pPr>
      <w:r>
        <w:rPr>
          <w:rtl/>
        </w:rPr>
        <w:t>(</w:t>
      </w:r>
      <w:r w:rsidRPr="00CA1DF9">
        <w:rPr>
          <w:rtl/>
        </w:rPr>
        <w:t>3) تجريد أسماء الصحابة 1 / 190 ، أسد الغابة ت [1751]</w:t>
      </w:r>
      <w:r>
        <w:rPr>
          <w:rtl/>
        </w:rPr>
        <w:t>.</w:t>
      </w:r>
    </w:p>
    <w:p w14:paraId="45369074" w14:textId="77777777" w:rsidR="00ED61A7" w:rsidRPr="00CA1DF9" w:rsidRDefault="00ED61A7" w:rsidP="00ED61A7">
      <w:pPr>
        <w:rPr>
          <w:rtl/>
          <w:lang w:bidi="fa-IR"/>
        </w:rPr>
      </w:pPr>
      <w:r>
        <w:rPr>
          <w:rtl/>
          <w:lang w:bidi="fa-IR"/>
        </w:rPr>
        <w:br w:type="page"/>
      </w:r>
      <w:r w:rsidRPr="001C1D0F">
        <w:rPr>
          <w:rStyle w:val="libAlaemChar"/>
          <w:rtl/>
        </w:rPr>
        <w:lastRenderedPageBreak/>
        <w:t>صلى‌الله‌عليه‌وآله‌وسلم</w:t>
      </w:r>
      <w:r w:rsidRPr="00CA1DF9">
        <w:rPr>
          <w:rtl/>
          <w:lang w:bidi="fa-IR"/>
        </w:rPr>
        <w:t xml:space="preserve"> : «تهادوا وتزاوروا</w:t>
      </w:r>
      <w:r>
        <w:rPr>
          <w:rtl/>
          <w:lang w:bidi="fa-IR"/>
        </w:rPr>
        <w:t xml:space="preserve"> ..</w:t>
      </w:r>
      <w:r w:rsidRPr="00CA1DF9">
        <w:rPr>
          <w:rtl/>
          <w:lang w:bidi="fa-IR"/>
        </w:rPr>
        <w:t>.» الحديث.</w:t>
      </w:r>
    </w:p>
    <w:p w14:paraId="59507E1E" w14:textId="77777777" w:rsidR="00ED61A7" w:rsidRPr="00CA1DF9" w:rsidRDefault="00ED61A7" w:rsidP="00AE508F">
      <w:pPr>
        <w:pStyle w:val="libNormal"/>
        <w:rPr>
          <w:rtl/>
        </w:rPr>
      </w:pPr>
      <w:r w:rsidRPr="00CA1DF9">
        <w:rPr>
          <w:rtl/>
        </w:rPr>
        <w:t>قلت : وأبو قدامة لم يلق أحدا من الصّحابة ، ولا من كبار التّابعين.</w:t>
      </w:r>
    </w:p>
    <w:p w14:paraId="000325C9" w14:textId="77777777" w:rsidR="00ED61A7" w:rsidRPr="007D6CBE" w:rsidRDefault="00ED61A7" w:rsidP="00003931">
      <w:pPr>
        <w:pStyle w:val="libCenterBold1"/>
        <w:rPr>
          <w:rtl/>
        </w:rPr>
      </w:pPr>
      <w:r w:rsidRPr="007D6CBE">
        <w:rPr>
          <w:rtl/>
        </w:rPr>
        <w:t>الزاي بعدها الكاف</w:t>
      </w:r>
    </w:p>
    <w:p w14:paraId="13CD3E2E" w14:textId="77777777" w:rsidR="00ED61A7" w:rsidRDefault="00ED61A7" w:rsidP="00AE508F">
      <w:pPr>
        <w:pStyle w:val="libNormal"/>
        <w:rPr>
          <w:rtl/>
          <w:lang w:bidi="fa-IR"/>
        </w:rPr>
      </w:pPr>
      <w:r w:rsidRPr="004D4493">
        <w:rPr>
          <w:rStyle w:val="libBold2Char"/>
          <w:rtl/>
        </w:rPr>
        <w:t xml:space="preserve">3013 ـ زكريا بن علقمة الخزاعي </w:t>
      </w:r>
      <w:r w:rsidRPr="004B4EF2">
        <w:rPr>
          <w:rStyle w:val="libFootnotenumChar"/>
          <w:rtl/>
        </w:rPr>
        <w:t>(1)</w:t>
      </w:r>
      <w:r w:rsidRPr="004D4493">
        <w:rPr>
          <w:rStyle w:val="libBold2Char"/>
          <w:rtl/>
        </w:rPr>
        <w:t xml:space="preserve"> </w:t>
      </w:r>
      <w:r w:rsidRPr="00CA1DF9">
        <w:rPr>
          <w:rtl/>
          <w:lang w:bidi="fa-IR"/>
        </w:rPr>
        <w:t>:</w:t>
      </w:r>
    </w:p>
    <w:p w14:paraId="43D719FE" w14:textId="77777777" w:rsidR="00ED61A7" w:rsidRPr="00CA1DF9" w:rsidRDefault="00ED61A7" w:rsidP="00AE508F">
      <w:pPr>
        <w:pStyle w:val="libNormal"/>
        <w:rPr>
          <w:rtl/>
        </w:rPr>
      </w:pPr>
      <w:r w:rsidRPr="00CA1DF9">
        <w:rPr>
          <w:rtl/>
        </w:rPr>
        <w:t>صحّفه بعض الرواة. فذكره ابن شاهين في الصّحابة هنا وإنما هو كرز بن علقمة.</w:t>
      </w:r>
    </w:p>
    <w:p w14:paraId="2E0CFE2D" w14:textId="77777777" w:rsidR="00ED61A7" w:rsidRPr="00CA1DF9" w:rsidRDefault="00ED61A7" w:rsidP="00AE508F">
      <w:pPr>
        <w:pStyle w:val="libNormal"/>
        <w:rPr>
          <w:rtl/>
        </w:rPr>
      </w:pPr>
      <w:r w:rsidRPr="00CA1DF9">
        <w:rPr>
          <w:rtl/>
        </w:rPr>
        <w:t>أخرجه أحمد وغيره من طريق الزهري ، عن عروة عنه.</w:t>
      </w:r>
    </w:p>
    <w:p w14:paraId="437FDEDC" w14:textId="77777777" w:rsidR="00ED61A7" w:rsidRDefault="00ED61A7" w:rsidP="00003931">
      <w:pPr>
        <w:pStyle w:val="libCenterBold1"/>
        <w:rPr>
          <w:rtl/>
        </w:rPr>
      </w:pPr>
      <w:r w:rsidRPr="007D6CBE">
        <w:rPr>
          <w:rtl/>
        </w:rPr>
        <w:t>الزاي بعدها الهاء</w:t>
      </w:r>
    </w:p>
    <w:p w14:paraId="1B9587F3" w14:textId="77777777" w:rsidR="00ED61A7" w:rsidRDefault="00ED61A7" w:rsidP="00AE508F">
      <w:pPr>
        <w:pStyle w:val="libNormal"/>
        <w:rPr>
          <w:rtl/>
          <w:lang w:bidi="fa-IR"/>
        </w:rPr>
      </w:pPr>
      <w:r w:rsidRPr="004D4493">
        <w:rPr>
          <w:rStyle w:val="libBold2Char"/>
          <w:rtl/>
        </w:rPr>
        <w:t xml:space="preserve">3014 ـ زهير بن الأقمر </w:t>
      </w:r>
      <w:r w:rsidRPr="004B4EF2">
        <w:rPr>
          <w:rStyle w:val="libFootnotenumChar"/>
          <w:rtl/>
        </w:rPr>
        <w:t>(2)</w:t>
      </w:r>
      <w:r w:rsidRPr="004D4493">
        <w:rPr>
          <w:rStyle w:val="libBold2Char"/>
          <w:rtl/>
        </w:rPr>
        <w:t xml:space="preserve"> </w:t>
      </w:r>
      <w:r w:rsidRPr="00CA1DF9">
        <w:rPr>
          <w:rtl/>
          <w:lang w:bidi="fa-IR"/>
        </w:rPr>
        <w:t>:</w:t>
      </w:r>
    </w:p>
    <w:p w14:paraId="528D2994" w14:textId="77777777" w:rsidR="00ED61A7" w:rsidRPr="00CA1DF9" w:rsidRDefault="00ED61A7" w:rsidP="00AE508F">
      <w:pPr>
        <w:pStyle w:val="libNormal"/>
        <w:rPr>
          <w:rtl/>
        </w:rPr>
      </w:pPr>
      <w:r w:rsidRPr="00CA1DF9">
        <w:rPr>
          <w:rtl/>
        </w:rPr>
        <w:t>تابعيّ معروف ، أرسل شيئا ، فذكره ابن شاهين بسبب ذلك وقد أخرج النّسائيّ في التفسير الحديث المذكور من طريق زهير بن الأقمر ، عن عبد الله بن عمرو بن العاص على الصّواب.</w:t>
      </w:r>
    </w:p>
    <w:p w14:paraId="0C80E45E" w14:textId="77777777" w:rsidR="00ED61A7" w:rsidRDefault="00ED61A7" w:rsidP="00AE508F">
      <w:pPr>
        <w:pStyle w:val="libNormal"/>
        <w:rPr>
          <w:rtl/>
          <w:lang w:bidi="fa-IR"/>
        </w:rPr>
      </w:pPr>
      <w:r w:rsidRPr="004D4493">
        <w:rPr>
          <w:rStyle w:val="libBold2Char"/>
          <w:rtl/>
        </w:rPr>
        <w:t xml:space="preserve">3015 ـ زهير بن أبي جبل </w:t>
      </w:r>
      <w:r w:rsidRPr="004B4EF2">
        <w:rPr>
          <w:rStyle w:val="libFootnotenumChar"/>
          <w:rtl/>
        </w:rPr>
        <w:t>(3)</w:t>
      </w:r>
      <w:r w:rsidRPr="004D4493">
        <w:rPr>
          <w:rStyle w:val="libBold2Char"/>
          <w:rtl/>
        </w:rPr>
        <w:t xml:space="preserve"> </w:t>
      </w:r>
      <w:r w:rsidRPr="00CA1DF9">
        <w:rPr>
          <w:rtl/>
          <w:lang w:bidi="fa-IR"/>
        </w:rPr>
        <w:t>:</w:t>
      </w:r>
    </w:p>
    <w:p w14:paraId="47C59635" w14:textId="77777777" w:rsidR="00ED61A7" w:rsidRPr="00CA1DF9" w:rsidRDefault="00ED61A7" w:rsidP="00AE508F">
      <w:pPr>
        <w:pStyle w:val="libNormal"/>
        <w:rPr>
          <w:rtl/>
        </w:rPr>
      </w:pPr>
      <w:r w:rsidRPr="00CA1DF9">
        <w:rPr>
          <w:rtl/>
        </w:rPr>
        <w:t>ذكره البغويّ وجماعة في الصّحابة ، وهو تابعيّ.</w:t>
      </w:r>
    </w:p>
    <w:p w14:paraId="0220419B" w14:textId="77777777" w:rsidR="00ED61A7" w:rsidRPr="00CA1DF9" w:rsidRDefault="00ED61A7" w:rsidP="00AE508F">
      <w:pPr>
        <w:pStyle w:val="libNormal"/>
        <w:rPr>
          <w:rtl/>
        </w:rPr>
      </w:pPr>
      <w:r w:rsidRPr="00CA1DF9">
        <w:rPr>
          <w:rtl/>
        </w:rPr>
        <w:t>قال ابن أبي حاتم في المراسيل حديثه مرسل. مع أنه ذكره في الجرح والتعديل بين صحابيين ، فاقتضى ذلك أنه صحابيّ.</w:t>
      </w:r>
    </w:p>
    <w:p w14:paraId="2A817C53" w14:textId="77777777" w:rsidR="00ED61A7" w:rsidRPr="00CA1DF9" w:rsidRDefault="00ED61A7" w:rsidP="00AE508F">
      <w:pPr>
        <w:pStyle w:val="libNormal"/>
        <w:rPr>
          <w:rtl/>
        </w:rPr>
      </w:pPr>
      <w:r w:rsidRPr="00CA1DF9">
        <w:rPr>
          <w:rtl/>
        </w:rPr>
        <w:t xml:space="preserve">وقال أبو عمر : زهير بن أبي جبل الأزديّ هو زهير بن عبد الله بن أبي جبل ، روى عنه أبو عمران الجوني </w:t>
      </w:r>
      <w:r w:rsidRPr="004B4EF2">
        <w:rPr>
          <w:rStyle w:val="libFootnotenumChar"/>
          <w:rtl/>
        </w:rPr>
        <w:t>(4)</w:t>
      </w:r>
      <w:r w:rsidRPr="00CA1DF9">
        <w:rPr>
          <w:rtl/>
        </w:rPr>
        <w:t xml:space="preserve"> حديث : من بات فوق إجّار.</w:t>
      </w:r>
    </w:p>
    <w:p w14:paraId="448B4BA7" w14:textId="77777777" w:rsidR="00ED61A7" w:rsidRPr="00CA1DF9" w:rsidRDefault="00ED61A7" w:rsidP="00AE508F">
      <w:pPr>
        <w:pStyle w:val="libNormal"/>
        <w:rPr>
          <w:rtl/>
        </w:rPr>
      </w:pPr>
      <w:r w:rsidRPr="00CA1DF9">
        <w:rPr>
          <w:rtl/>
        </w:rPr>
        <w:t xml:space="preserve">وقال أبو نعيم نحوه ، وزاد : وقيل محمد بن زهير ، ثم أسند الحديث من طريق غندر ، عن شعبة ، عن أبي عمران ، عن محمد بن زهير بن أبي جبل ، عن النّبيّ </w:t>
      </w:r>
      <w:r w:rsidRPr="001C1D0F">
        <w:rPr>
          <w:rStyle w:val="libAlaemChar"/>
          <w:rtl/>
        </w:rPr>
        <w:t>صلى‌الله‌عليه‌وآله‌وسلم</w:t>
      </w:r>
      <w:r w:rsidRPr="00CA1DF9">
        <w:rPr>
          <w:rtl/>
        </w:rPr>
        <w:t>.</w:t>
      </w:r>
    </w:p>
    <w:p w14:paraId="2EE22BCC" w14:textId="77777777" w:rsidR="00ED61A7" w:rsidRPr="00CA1DF9" w:rsidRDefault="00ED61A7" w:rsidP="00AE508F">
      <w:pPr>
        <w:pStyle w:val="libNormal"/>
        <w:rPr>
          <w:rtl/>
        </w:rPr>
      </w:pPr>
      <w:r w:rsidRPr="00CA1DF9">
        <w:rPr>
          <w:rtl/>
        </w:rPr>
        <w:t>ومن طريق حماد بن زيد ، عن أبي عمران ، عن زهير بن عبد الله</w:t>
      </w:r>
      <w:r>
        <w:rPr>
          <w:rtl/>
        </w:rPr>
        <w:t xml:space="preserve"> ..</w:t>
      </w:r>
      <w:r w:rsidRPr="00CA1DF9">
        <w:rPr>
          <w:rtl/>
        </w:rPr>
        <w:t>. فذكره.</w:t>
      </w:r>
    </w:p>
    <w:p w14:paraId="35B6FAB1" w14:textId="77777777" w:rsidR="00ED61A7" w:rsidRPr="00CA1DF9" w:rsidRDefault="00ED61A7" w:rsidP="007952B1">
      <w:pPr>
        <w:pStyle w:val="libLine"/>
        <w:rPr>
          <w:rtl/>
        </w:rPr>
      </w:pPr>
      <w:r w:rsidRPr="00CA1DF9">
        <w:rPr>
          <w:rtl/>
        </w:rPr>
        <w:t>__________________</w:t>
      </w:r>
    </w:p>
    <w:p w14:paraId="47BC1A03" w14:textId="77777777" w:rsidR="00ED61A7" w:rsidRPr="00CA1DF9" w:rsidRDefault="00ED61A7" w:rsidP="004B4EF2">
      <w:pPr>
        <w:pStyle w:val="libFootnote0"/>
        <w:rPr>
          <w:rtl/>
          <w:lang w:bidi="fa-IR"/>
        </w:rPr>
      </w:pPr>
      <w:r>
        <w:rPr>
          <w:rtl/>
        </w:rPr>
        <w:t>(</w:t>
      </w:r>
      <w:r w:rsidRPr="00CA1DF9">
        <w:rPr>
          <w:rtl/>
        </w:rPr>
        <w:t>1) تجريد أسماء الصحابة 1 / 191 ، العقد الثمين 4 / 443 ، أسد الغابة ت [1757]</w:t>
      </w:r>
      <w:r>
        <w:rPr>
          <w:rtl/>
        </w:rPr>
        <w:t>.</w:t>
      </w:r>
    </w:p>
    <w:p w14:paraId="163ECA65" w14:textId="77777777" w:rsidR="00ED61A7" w:rsidRPr="00CA1DF9" w:rsidRDefault="00ED61A7" w:rsidP="004B4EF2">
      <w:pPr>
        <w:pStyle w:val="libFootnote0"/>
        <w:rPr>
          <w:rtl/>
          <w:lang w:bidi="fa-IR"/>
        </w:rPr>
      </w:pPr>
      <w:r>
        <w:rPr>
          <w:rtl/>
        </w:rPr>
        <w:t>(</w:t>
      </w:r>
      <w:r w:rsidRPr="00CA1DF9">
        <w:rPr>
          <w:rtl/>
        </w:rPr>
        <w:t>2) أسد الغابة ت [1761]</w:t>
      </w:r>
      <w:r>
        <w:rPr>
          <w:rtl/>
        </w:rPr>
        <w:t>.</w:t>
      </w:r>
    </w:p>
    <w:p w14:paraId="01E74E5A" w14:textId="77777777" w:rsidR="00ED61A7" w:rsidRPr="00CA1DF9" w:rsidRDefault="00ED61A7" w:rsidP="004B4EF2">
      <w:pPr>
        <w:pStyle w:val="libFootnote0"/>
        <w:rPr>
          <w:rtl/>
          <w:lang w:bidi="fa-IR"/>
        </w:rPr>
      </w:pPr>
      <w:r>
        <w:rPr>
          <w:rtl/>
        </w:rPr>
        <w:t>(</w:t>
      </w:r>
      <w:r w:rsidRPr="00CA1DF9">
        <w:rPr>
          <w:rtl/>
        </w:rPr>
        <w:t>3) تجريد أسماء الصحابة 1 / 191 ، الوافي بالوفيات 14 / 227.</w:t>
      </w:r>
    </w:p>
    <w:p w14:paraId="21B57504" w14:textId="77777777" w:rsidR="00ED61A7" w:rsidRPr="00CA1DF9" w:rsidRDefault="00ED61A7" w:rsidP="004B4EF2">
      <w:pPr>
        <w:pStyle w:val="libFootnote0"/>
        <w:rPr>
          <w:rtl/>
          <w:lang w:bidi="fa-IR"/>
        </w:rPr>
      </w:pPr>
      <w:r>
        <w:rPr>
          <w:rtl/>
        </w:rPr>
        <w:t>(</w:t>
      </w:r>
      <w:r w:rsidRPr="00CA1DF9">
        <w:rPr>
          <w:rtl/>
        </w:rPr>
        <w:t>4) أسد الحربي.</w:t>
      </w:r>
    </w:p>
    <w:p w14:paraId="4956D546" w14:textId="77777777" w:rsidR="00ED61A7" w:rsidRPr="00CA1DF9" w:rsidRDefault="00ED61A7" w:rsidP="00AE508F">
      <w:pPr>
        <w:pStyle w:val="libNormal"/>
        <w:rPr>
          <w:rtl/>
        </w:rPr>
      </w:pPr>
      <w:r>
        <w:rPr>
          <w:rtl/>
        </w:rPr>
        <w:br w:type="page"/>
      </w:r>
      <w:r w:rsidRPr="00CA1DF9">
        <w:rPr>
          <w:rtl/>
        </w:rPr>
        <w:lastRenderedPageBreak/>
        <w:t>ومن طريق هشام الدستوائي ، عن أبي عمران ، قال : كنا بفارس وعلينا رجل يقال له زهير بن عبد الله. فذكر الحديث.</w:t>
      </w:r>
    </w:p>
    <w:p w14:paraId="2340BF77" w14:textId="77777777" w:rsidR="00ED61A7" w:rsidRPr="00CA1DF9" w:rsidRDefault="00ED61A7" w:rsidP="00AE508F">
      <w:pPr>
        <w:pStyle w:val="libNormal"/>
        <w:rPr>
          <w:rtl/>
        </w:rPr>
      </w:pPr>
      <w:r w:rsidRPr="00CA1DF9">
        <w:rPr>
          <w:rtl/>
        </w:rPr>
        <w:t>وأخرجه ابن شاهين ، من طريق حماد بن سلمة ، عن أبي عمران ، عن زهير بن عبد الله أيضا.</w:t>
      </w:r>
    </w:p>
    <w:p w14:paraId="05FDF454" w14:textId="77777777" w:rsidR="00ED61A7" w:rsidRPr="00CA1DF9" w:rsidRDefault="00ED61A7" w:rsidP="00AE508F">
      <w:pPr>
        <w:pStyle w:val="libNormal"/>
        <w:rPr>
          <w:rtl/>
        </w:rPr>
      </w:pPr>
      <w:r>
        <w:rPr>
          <w:rtl/>
        </w:rPr>
        <w:t>و</w:t>
      </w:r>
      <w:r w:rsidRPr="00CA1DF9">
        <w:rPr>
          <w:rtl/>
        </w:rPr>
        <w:t xml:space="preserve">قال البخاريّ في تاريخه زهير بن عبد الله : حدّثنا موسى ، حدّثنا الحارث بن عبيد ، حدّثنا أبو عمران ، عن زهير ، عن رجل من أصحاب النّبيّ </w:t>
      </w:r>
      <w:r w:rsidRPr="001C1D0F">
        <w:rPr>
          <w:rStyle w:val="libAlaemChar"/>
          <w:rtl/>
        </w:rPr>
        <w:t>صلى‌الله‌عليه‌وآله‌وسلم</w:t>
      </w:r>
      <w:r>
        <w:rPr>
          <w:rtl/>
        </w:rPr>
        <w:t xml:space="preserve"> ..</w:t>
      </w:r>
      <w:r w:rsidRPr="00CA1DF9">
        <w:rPr>
          <w:rtl/>
        </w:rPr>
        <w:t>.</w:t>
      </w:r>
      <w:r>
        <w:rPr>
          <w:rFonts w:hint="cs"/>
          <w:rtl/>
        </w:rPr>
        <w:t xml:space="preserve"> </w:t>
      </w:r>
      <w:r w:rsidRPr="00CA1DF9">
        <w:rPr>
          <w:rtl/>
        </w:rPr>
        <w:t>فذكر الحديث «من بات فوق إجار»</w:t>
      </w:r>
      <w:r>
        <w:rPr>
          <w:rtl/>
        </w:rPr>
        <w:t>.</w:t>
      </w:r>
    </w:p>
    <w:p w14:paraId="7A92E18D" w14:textId="77777777" w:rsidR="00ED61A7" w:rsidRPr="00CA1DF9" w:rsidRDefault="00ED61A7" w:rsidP="00AE508F">
      <w:pPr>
        <w:pStyle w:val="libNormal"/>
        <w:rPr>
          <w:rtl/>
        </w:rPr>
      </w:pPr>
      <w:r w:rsidRPr="00CA1DF9">
        <w:rPr>
          <w:rtl/>
        </w:rPr>
        <w:t>وأخرجه في الأدب المفرد كذلك.</w:t>
      </w:r>
    </w:p>
    <w:p w14:paraId="6FE3D069" w14:textId="77777777" w:rsidR="00ED61A7" w:rsidRPr="00CA1DF9" w:rsidRDefault="00ED61A7" w:rsidP="00AE508F">
      <w:pPr>
        <w:pStyle w:val="libNormal"/>
        <w:rPr>
          <w:rtl/>
        </w:rPr>
      </w:pPr>
      <w:r w:rsidRPr="00CA1DF9">
        <w:rPr>
          <w:rtl/>
        </w:rPr>
        <w:t>قال ابن حبّان : زهير بن عبد الله روى عن رجل من الصّحابة ، وعنه أبو عمران. وسمع من أنس.</w:t>
      </w:r>
    </w:p>
    <w:p w14:paraId="11BF4575" w14:textId="77777777" w:rsidR="00ED61A7" w:rsidRPr="00CA1DF9" w:rsidRDefault="00ED61A7" w:rsidP="00AE508F">
      <w:pPr>
        <w:pStyle w:val="libNormal"/>
        <w:rPr>
          <w:rtl/>
        </w:rPr>
      </w:pPr>
      <w:r w:rsidRPr="00CA1DF9">
        <w:rPr>
          <w:rtl/>
        </w:rPr>
        <w:t>قلت : وأبو عمران من صغار التّابعين وقول شعبة : محمد بن زهير</w:t>
      </w:r>
      <w:r>
        <w:rPr>
          <w:rtl/>
        </w:rPr>
        <w:t xml:space="preserve"> ـ </w:t>
      </w:r>
      <w:r w:rsidRPr="00CA1DF9">
        <w:rPr>
          <w:rtl/>
        </w:rPr>
        <w:t>شاذّ لاتفاق الحمادين وهشام على أنه زهير بن عبد الله ، والله أعلم.</w:t>
      </w:r>
    </w:p>
    <w:p w14:paraId="71D84FF9" w14:textId="77777777" w:rsidR="00ED61A7" w:rsidRPr="00CA1DF9" w:rsidRDefault="00ED61A7" w:rsidP="00AE508F">
      <w:pPr>
        <w:pStyle w:val="libNormal"/>
        <w:rPr>
          <w:rtl/>
        </w:rPr>
      </w:pPr>
      <w:r>
        <w:rPr>
          <w:rtl/>
        </w:rPr>
        <w:t>[</w:t>
      </w:r>
      <w:r w:rsidRPr="00CA1DF9">
        <w:rPr>
          <w:rtl/>
        </w:rPr>
        <w:t>ثم وجدته من طريق ابن المبارك عن شعبة ، فقال : عن زهير بن أبي حبّان ليس فيه محمد ، أخرجه الخطيب في المؤتلف</w:t>
      </w:r>
      <w:r>
        <w:rPr>
          <w:rtl/>
        </w:rPr>
        <w:t>]</w:t>
      </w:r>
      <w:r>
        <w:rPr>
          <w:rFonts w:hint="cs"/>
          <w:rtl/>
        </w:rPr>
        <w:t xml:space="preserve"> </w:t>
      </w:r>
      <w:r w:rsidRPr="004B4EF2">
        <w:rPr>
          <w:rStyle w:val="libFootnotenumChar"/>
          <w:rtl/>
        </w:rPr>
        <w:t>(1)</w:t>
      </w:r>
      <w:r>
        <w:rPr>
          <w:rtl/>
        </w:rPr>
        <w:t>.</w:t>
      </w:r>
    </w:p>
    <w:p w14:paraId="128105AF" w14:textId="77777777" w:rsidR="00ED61A7" w:rsidRPr="004D4493" w:rsidRDefault="00ED61A7" w:rsidP="00AE508F">
      <w:pPr>
        <w:pStyle w:val="libNormal"/>
        <w:rPr>
          <w:rStyle w:val="libBold2Char"/>
          <w:rtl/>
        </w:rPr>
      </w:pPr>
      <w:r w:rsidRPr="004D4493">
        <w:rPr>
          <w:rStyle w:val="libBold2Char"/>
          <w:rtl/>
        </w:rPr>
        <w:t xml:space="preserve">3016 ـ زهير بن رهم </w:t>
      </w:r>
      <w:r w:rsidRPr="004B4EF2">
        <w:rPr>
          <w:rStyle w:val="libFootnotenumChar"/>
          <w:rtl/>
        </w:rPr>
        <w:t>(2)</w:t>
      </w:r>
      <w:r w:rsidRPr="004D4493">
        <w:rPr>
          <w:rStyle w:val="libBold2Char"/>
          <w:rtl/>
        </w:rPr>
        <w:t xml:space="preserve"> القضاعي المهريّ :</w:t>
      </w:r>
    </w:p>
    <w:p w14:paraId="7AC3D8B9" w14:textId="77777777" w:rsidR="00ED61A7" w:rsidRPr="00CA1DF9" w:rsidRDefault="00ED61A7" w:rsidP="00AE508F">
      <w:pPr>
        <w:pStyle w:val="libNormal"/>
        <w:rPr>
          <w:rtl/>
        </w:rPr>
      </w:pPr>
      <w:r w:rsidRPr="00CA1DF9">
        <w:rPr>
          <w:rtl/>
        </w:rPr>
        <w:t>له وفادة. قاله أبو عمر عن الطبريّ.</w:t>
      </w:r>
    </w:p>
    <w:p w14:paraId="465E1C5B" w14:textId="77777777" w:rsidR="00ED61A7" w:rsidRPr="00CA1DF9" w:rsidRDefault="00ED61A7" w:rsidP="00AE508F">
      <w:pPr>
        <w:pStyle w:val="libNormal"/>
        <w:rPr>
          <w:rtl/>
        </w:rPr>
      </w:pPr>
      <w:r w:rsidRPr="00CA1DF9">
        <w:rPr>
          <w:rtl/>
        </w:rPr>
        <w:t>قلت : وقد صحّفه أبو عمر ، فالصّواب ذهبن ، كما تقدم في الذّال المعجمة.</w:t>
      </w:r>
    </w:p>
    <w:p w14:paraId="23729F4F" w14:textId="77777777" w:rsidR="00ED61A7" w:rsidRPr="00CA1DF9" w:rsidRDefault="00ED61A7" w:rsidP="00AE508F">
      <w:pPr>
        <w:pStyle w:val="libNormal"/>
        <w:rPr>
          <w:rtl/>
          <w:lang w:bidi="fa-IR"/>
        </w:rPr>
      </w:pPr>
      <w:r w:rsidRPr="004D4493">
        <w:rPr>
          <w:rStyle w:val="libBold2Char"/>
          <w:rtl/>
        </w:rPr>
        <w:t xml:space="preserve">3017 ـ زهير الأنماريّ </w:t>
      </w:r>
      <w:r w:rsidRPr="004B4EF2">
        <w:rPr>
          <w:rStyle w:val="libFootnotenumChar"/>
          <w:rtl/>
        </w:rPr>
        <w:t>(3)</w:t>
      </w:r>
      <w:r w:rsidRPr="004D4493">
        <w:rPr>
          <w:rStyle w:val="libBold2Char"/>
          <w:rtl/>
        </w:rPr>
        <w:t xml:space="preserve"> </w:t>
      </w:r>
      <w:r w:rsidRPr="00CA1DF9">
        <w:rPr>
          <w:rtl/>
          <w:lang w:bidi="fa-IR"/>
        </w:rPr>
        <w:t>: شاميّ.</w:t>
      </w:r>
    </w:p>
    <w:p w14:paraId="7F5661C7" w14:textId="77777777" w:rsidR="00ED61A7" w:rsidRPr="00CA1DF9" w:rsidRDefault="00ED61A7" w:rsidP="00AE508F">
      <w:pPr>
        <w:pStyle w:val="libNormal"/>
        <w:rPr>
          <w:rtl/>
        </w:rPr>
      </w:pPr>
      <w:r w:rsidRPr="00CA1DF9">
        <w:rPr>
          <w:rtl/>
        </w:rPr>
        <w:t xml:space="preserve">روى عن النّبيّ </w:t>
      </w:r>
      <w:r w:rsidRPr="001C1D0F">
        <w:rPr>
          <w:rStyle w:val="libAlaemChar"/>
          <w:rtl/>
        </w:rPr>
        <w:t>صلى‌الله‌عليه‌وآله‌وسلم</w:t>
      </w:r>
      <w:r w:rsidRPr="00CA1DF9">
        <w:rPr>
          <w:rtl/>
        </w:rPr>
        <w:t xml:space="preserve"> في الدّعاء ، هكذا أخرجه أبو عمر فوهم تبعا لغيره والصّواب أبو زهير ، وهو معروف في ذوي الكنى ، وقد سبق إلى الوهم فيه أبو سعيد بن الأعرابي راوي السّنن عن أبي داود ، ونبّه على وهمه فيه غير واحد ، ثم إنه نميري لا أنماريّ والله أعلم.</w:t>
      </w:r>
    </w:p>
    <w:p w14:paraId="2FF20575" w14:textId="77777777" w:rsidR="00ED61A7" w:rsidRPr="00CA1DF9" w:rsidRDefault="00ED61A7" w:rsidP="007952B1">
      <w:pPr>
        <w:pStyle w:val="libLine"/>
        <w:rPr>
          <w:rtl/>
        </w:rPr>
      </w:pPr>
      <w:r w:rsidRPr="00CA1DF9">
        <w:rPr>
          <w:rtl/>
        </w:rPr>
        <w:t>__________________</w:t>
      </w:r>
    </w:p>
    <w:p w14:paraId="72C81E36" w14:textId="77777777" w:rsidR="00ED61A7" w:rsidRPr="00CA1DF9" w:rsidRDefault="00ED61A7" w:rsidP="004B4EF2">
      <w:pPr>
        <w:pStyle w:val="libFootnote0"/>
        <w:rPr>
          <w:rtl/>
          <w:lang w:bidi="fa-IR"/>
        </w:rPr>
      </w:pPr>
      <w:r>
        <w:rPr>
          <w:rtl/>
        </w:rPr>
        <w:t>(</w:t>
      </w:r>
      <w:r w:rsidRPr="00CA1DF9">
        <w:rPr>
          <w:rtl/>
        </w:rPr>
        <w:t>1) ليس في أ.</w:t>
      </w:r>
    </w:p>
    <w:p w14:paraId="023BED1D" w14:textId="77777777" w:rsidR="00ED61A7" w:rsidRPr="00CA1DF9" w:rsidRDefault="00ED61A7" w:rsidP="004B4EF2">
      <w:pPr>
        <w:pStyle w:val="libFootnote0"/>
        <w:rPr>
          <w:rtl/>
          <w:lang w:bidi="fa-IR"/>
        </w:rPr>
      </w:pPr>
      <w:r>
        <w:rPr>
          <w:rtl/>
        </w:rPr>
        <w:t>(</w:t>
      </w:r>
      <w:r w:rsidRPr="00CA1DF9">
        <w:rPr>
          <w:rtl/>
        </w:rPr>
        <w:t xml:space="preserve">2) في </w:t>
      </w:r>
      <w:r>
        <w:rPr>
          <w:rtl/>
        </w:rPr>
        <w:t>أ :</w:t>
      </w:r>
      <w:r w:rsidRPr="00CA1DF9">
        <w:rPr>
          <w:rtl/>
        </w:rPr>
        <w:t xml:space="preserve"> زهير بن قرضم.</w:t>
      </w:r>
    </w:p>
    <w:p w14:paraId="50042FCD" w14:textId="77777777" w:rsidR="00ED61A7" w:rsidRPr="00CA1DF9" w:rsidRDefault="00ED61A7" w:rsidP="004B4EF2">
      <w:pPr>
        <w:pStyle w:val="libFootnote0"/>
        <w:rPr>
          <w:rtl/>
          <w:lang w:bidi="fa-IR"/>
        </w:rPr>
      </w:pPr>
      <w:r>
        <w:rPr>
          <w:rtl/>
        </w:rPr>
        <w:t>(</w:t>
      </w:r>
      <w:r w:rsidRPr="00CA1DF9">
        <w:rPr>
          <w:rtl/>
        </w:rPr>
        <w:t>3) أسد الغابة ت [1764] ، تجريد أسماء الصحابة 1 / 191.</w:t>
      </w:r>
    </w:p>
    <w:p w14:paraId="4BAAA324" w14:textId="77777777" w:rsidR="00ED61A7" w:rsidRPr="0038320B" w:rsidRDefault="00ED61A7" w:rsidP="00003931">
      <w:pPr>
        <w:pStyle w:val="libCenterBold1"/>
        <w:rPr>
          <w:rtl/>
        </w:rPr>
      </w:pPr>
      <w:r w:rsidRPr="004D4493">
        <w:rPr>
          <w:rStyle w:val="libBold2Char"/>
          <w:rtl/>
        </w:rPr>
        <w:br w:type="page"/>
      </w:r>
      <w:r w:rsidRPr="0038320B">
        <w:rPr>
          <w:rtl/>
        </w:rPr>
        <w:lastRenderedPageBreak/>
        <w:t>الزاي بعدها الياء</w:t>
      </w:r>
    </w:p>
    <w:p w14:paraId="6C417A7C" w14:textId="77777777" w:rsidR="00ED61A7" w:rsidRDefault="00ED61A7" w:rsidP="00AE508F">
      <w:pPr>
        <w:pStyle w:val="libNormal"/>
        <w:rPr>
          <w:rtl/>
          <w:lang w:bidi="fa-IR"/>
        </w:rPr>
      </w:pPr>
      <w:r w:rsidRPr="004D4493">
        <w:rPr>
          <w:rStyle w:val="libBold2Char"/>
          <w:rtl/>
        </w:rPr>
        <w:t xml:space="preserve">3018 ـ زياد أبو الأغرّ النهشلي </w:t>
      </w:r>
      <w:r w:rsidRPr="004B4EF2">
        <w:rPr>
          <w:rStyle w:val="libFootnotenumChar"/>
          <w:rtl/>
        </w:rPr>
        <w:t>(1)</w:t>
      </w:r>
      <w:r w:rsidRPr="004D4493">
        <w:rPr>
          <w:rStyle w:val="libBold2Char"/>
          <w:rtl/>
        </w:rPr>
        <w:t xml:space="preserve"> </w:t>
      </w:r>
      <w:r w:rsidRPr="00CA1DF9">
        <w:rPr>
          <w:rtl/>
          <w:lang w:bidi="fa-IR"/>
        </w:rPr>
        <w:t>:</w:t>
      </w:r>
    </w:p>
    <w:p w14:paraId="2704E228" w14:textId="77777777" w:rsidR="00ED61A7" w:rsidRPr="00CA1DF9" w:rsidRDefault="00ED61A7" w:rsidP="00AE508F">
      <w:pPr>
        <w:pStyle w:val="libNormal"/>
        <w:rPr>
          <w:rtl/>
        </w:rPr>
      </w:pPr>
      <w:r w:rsidRPr="00CA1DF9">
        <w:rPr>
          <w:rtl/>
        </w:rPr>
        <w:t>ذكره الطّبرانيّ ، والباورديّ ، وابن شاهين ، وابن مندة ، ومن تبعهم في الصّحابة وفيه نظر ، فإنّهم أخرجوا كلهم من طريق إسحاق الصوّاف ، عن أبي الهيثم القصاب عن عتبان بن الأغر بن زياد النهشلي ، حدثني أبي عن أبيه</w:t>
      </w:r>
      <w:r>
        <w:rPr>
          <w:rtl/>
        </w:rPr>
        <w:t xml:space="preserve"> ـ </w:t>
      </w:r>
      <w:r w:rsidRPr="00CA1DF9">
        <w:rPr>
          <w:rtl/>
        </w:rPr>
        <w:t xml:space="preserve">أنه قدم بعير له إلى المدينة ، فمسح النبيّ </w:t>
      </w:r>
      <w:r w:rsidRPr="001C1D0F">
        <w:rPr>
          <w:rStyle w:val="libAlaemChar"/>
          <w:rtl/>
        </w:rPr>
        <w:t>صلى‌الله‌عليه‌وآله‌وسلم</w:t>
      </w:r>
      <w:r w:rsidRPr="00CA1DF9">
        <w:rPr>
          <w:rtl/>
        </w:rPr>
        <w:t xml:space="preserve"> رأسه وقال : «أحسنوا بيعة الأعرابيّ»</w:t>
      </w:r>
      <w:r>
        <w:rPr>
          <w:rFonts w:hint="cs"/>
          <w:rtl/>
        </w:rPr>
        <w:t xml:space="preserve"> </w:t>
      </w:r>
      <w:r w:rsidRPr="004B4EF2">
        <w:rPr>
          <w:rStyle w:val="libFootnotenumChar"/>
          <w:rtl/>
        </w:rPr>
        <w:t>(2)</w:t>
      </w:r>
      <w:r w:rsidRPr="00CA1DF9">
        <w:rPr>
          <w:rtl/>
        </w:rPr>
        <w:t xml:space="preserve"> هكذا قال إسحاق الصّواف.</w:t>
      </w:r>
    </w:p>
    <w:p w14:paraId="0164DCCC" w14:textId="77777777" w:rsidR="00ED61A7" w:rsidRPr="00CA1DF9" w:rsidRDefault="00ED61A7" w:rsidP="00AE508F">
      <w:pPr>
        <w:pStyle w:val="libNormal"/>
        <w:rPr>
          <w:rtl/>
        </w:rPr>
      </w:pPr>
      <w:r w:rsidRPr="00CA1DF9">
        <w:rPr>
          <w:rtl/>
        </w:rPr>
        <w:t>والصّواب ما قال الصّلت بن محمد ، عن حسان بن الأغرّ بن حصين. حدّثني عمي زياد بن الحصين ، عن أبيه ، أخرجه كذلك النسائيّ والطّبرانيّ.</w:t>
      </w:r>
    </w:p>
    <w:p w14:paraId="15771D6F" w14:textId="77777777" w:rsidR="00ED61A7" w:rsidRPr="00CA1DF9" w:rsidRDefault="00ED61A7" w:rsidP="00AE508F">
      <w:pPr>
        <w:pStyle w:val="libNormal"/>
        <w:rPr>
          <w:rtl/>
        </w:rPr>
      </w:pPr>
      <w:r w:rsidRPr="00CA1DF9">
        <w:rPr>
          <w:rtl/>
        </w:rPr>
        <w:t>وسبب الوهم أنها كانت عتبان بن الأغر أبو زياد فصارت ابن زياد. ومثل ذلك يقع كثيرا. والقصة لحصين لا لزياد. وقد تقدمت في ترجمته على الصّواب.</w:t>
      </w:r>
    </w:p>
    <w:p w14:paraId="15B0DBF5" w14:textId="77777777" w:rsidR="00ED61A7" w:rsidRPr="00CA1DF9" w:rsidRDefault="00ED61A7" w:rsidP="00AE508F">
      <w:pPr>
        <w:pStyle w:val="libNormal"/>
        <w:rPr>
          <w:rtl/>
        </w:rPr>
      </w:pPr>
      <w:r w:rsidRPr="00CA1DF9">
        <w:rPr>
          <w:rtl/>
        </w:rPr>
        <w:t>وقد ذكر ابن الأثير زياد النهشلي بترجمتين ، وتبعه الذّهبيّ ، فقال في الأولى : زياد أبو الأغر النهشلي له حديث ، روى عنه أولاده. وقال في الثانية : زياد النهشليّ ، روى عنه ابنه الأغر إن صحّ ، فأوهم أنهما اثنان ، أحدهما صحيح ، والآخر فيه نظر ، فانظر وتعجّب.</w:t>
      </w:r>
    </w:p>
    <w:p w14:paraId="3CF30090" w14:textId="77777777" w:rsidR="00ED61A7" w:rsidRPr="00CA1DF9" w:rsidRDefault="00ED61A7" w:rsidP="00AE508F">
      <w:pPr>
        <w:pStyle w:val="libNormal"/>
        <w:rPr>
          <w:rtl/>
          <w:lang w:bidi="fa-IR"/>
        </w:rPr>
      </w:pPr>
      <w:r w:rsidRPr="004D4493">
        <w:rPr>
          <w:rStyle w:val="libBold2Char"/>
          <w:rtl/>
        </w:rPr>
        <w:t xml:space="preserve">3019 ـ زياد بن جارية </w:t>
      </w:r>
      <w:r w:rsidRPr="004B4EF2">
        <w:rPr>
          <w:rStyle w:val="libFootnotenumChar"/>
          <w:rtl/>
        </w:rPr>
        <w:t>(3)</w:t>
      </w:r>
      <w:r w:rsidRPr="004D4493">
        <w:rPr>
          <w:rStyle w:val="libBold2Char"/>
          <w:rtl/>
        </w:rPr>
        <w:t xml:space="preserve"> </w:t>
      </w:r>
      <w:r w:rsidRPr="00CA1DF9">
        <w:rPr>
          <w:rtl/>
          <w:lang w:bidi="fa-IR"/>
        </w:rPr>
        <w:t>: بالجيم</w:t>
      </w:r>
      <w:r>
        <w:rPr>
          <w:rtl/>
          <w:lang w:bidi="fa-IR"/>
        </w:rPr>
        <w:t xml:space="preserve"> ـ </w:t>
      </w:r>
      <w:r w:rsidRPr="00CA1DF9">
        <w:rPr>
          <w:rtl/>
          <w:lang w:bidi="fa-IR"/>
        </w:rPr>
        <w:t>التميمي.</w:t>
      </w:r>
    </w:p>
    <w:p w14:paraId="51695922" w14:textId="77777777" w:rsidR="00ED61A7" w:rsidRPr="00CA1DF9" w:rsidRDefault="00ED61A7" w:rsidP="00AE508F">
      <w:pPr>
        <w:pStyle w:val="libNormal"/>
        <w:rPr>
          <w:rtl/>
        </w:rPr>
      </w:pPr>
      <w:r w:rsidRPr="00CA1DF9">
        <w:rPr>
          <w:rtl/>
        </w:rPr>
        <w:t>تابعي ، أرسل حديثا ، فذكره بسببه ابن أبي عاصم في الصّحابة ، وتبعه أبو نعيم ، وأبو موسى ، وهو حديث : «من سأل وله ما يعنيه</w:t>
      </w:r>
      <w:r>
        <w:rPr>
          <w:rtl/>
        </w:rPr>
        <w:t xml:space="preserve"> ..</w:t>
      </w:r>
      <w:r w:rsidRPr="00CA1DF9">
        <w:rPr>
          <w:rtl/>
        </w:rPr>
        <w:t>.» الحديث.</w:t>
      </w:r>
    </w:p>
    <w:p w14:paraId="518D5427" w14:textId="77777777" w:rsidR="00ED61A7" w:rsidRPr="00CA1DF9" w:rsidRDefault="00ED61A7" w:rsidP="00AE508F">
      <w:pPr>
        <w:pStyle w:val="libNormal"/>
        <w:rPr>
          <w:rtl/>
        </w:rPr>
      </w:pPr>
      <w:r w:rsidRPr="00CA1DF9">
        <w:rPr>
          <w:rtl/>
        </w:rPr>
        <w:t>وله عند أبي داود حديث من روايته عن حبيب بن مسلمة في النفل ، وهو من رواية مكحول عنه ووقع عند ابن ماجة زيد بن جارية وقال ابن حبّان في ثقات التابعين : من قال فيه يزيد بن جارية فقد وهم.</w:t>
      </w:r>
    </w:p>
    <w:p w14:paraId="35E23E1A" w14:textId="77777777" w:rsidR="00ED61A7" w:rsidRPr="00CA1DF9" w:rsidRDefault="00ED61A7" w:rsidP="00AE508F">
      <w:pPr>
        <w:pStyle w:val="libNormal"/>
        <w:rPr>
          <w:rtl/>
        </w:rPr>
      </w:pPr>
      <w:r w:rsidRPr="00CA1DF9">
        <w:rPr>
          <w:rtl/>
        </w:rPr>
        <w:t xml:space="preserve">وأخرج حديثه ابن أبي عاصم ، من طريق يونس بن ميسرة ، قال : كنت جالسا عند أم الدّرداء ، فدخل زياد بن جارية ، فقالت له أم الدّرداء : حديثك عن رسول الله </w:t>
      </w:r>
      <w:r w:rsidRPr="001C1D0F">
        <w:rPr>
          <w:rStyle w:val="libAlaemChar"/>
          <w:rtl/>
        </w:rPr>
        <w:t>صلى‌الله‌عليه‌وآله‌وسلم</w:t>
      </w:r>
      <w:r w:rsidRPr="00CA1DF9">
        <w:rPr>
          <w:rtl/>
        </w:rPr>
        <w:t xml:space="preserve"> في المسألة فحدّث به.</w:t>
      </w:r>
    </w:p>
    <w:p w14:paraId="43752E6E" w14:textId="77777777" w:rsidR="00ED61A7" w:rsidRPr="00CA1DF9" w:rsidRDefault="00ED61A7" w:rsidP="00AE508F">
      <w:pPr>
        <w:pStyle w:val="libNormal"/>
        <w:rPr>
          <w:rtl/>
        </w:rPr>
      </w:pPr>
      <w:r w:rsidRPr="00CA1DF9">
        <w:rPr>
          <w:rtl/>
        </w:rPr>
        <w:t>وقال الهيثم بن عمران العنسيّ دخل زياد بن جارية مسجد دمشق ، وقد تأخرت</w:t>
      </w:r>
    </w:p>
    <w:p w14:paraId="01831AA4" w14:textId="77777777" w:rsidR="00ED61A7" w:rsidRPr="00CA1DF9" w:rsidRDefault="00ED61A7" w:rsidP="007952B1">
      <w:pPr>
        <w:pStyle w:val="libLine"/>
        <w:rPr>
          <w:rtl/>
        </w:rPr>
      </w:pPr>
      <w:r w:rsidRPr="00CA1DF9">
        <w:rPr>
          <w:rtl/>
        </w:rPr>
        <w:t>__________________</w:t>
      </w:r>
    </w:p>
    <w:p w14:paraId="1DA1AF8A" w14:textId="77777777" w:rsidR="00ED61A7" w:rsidRPr="00CA1DF9" w:rsidRDefault="00ED61A7" w:rsidP="004B4EF2">
      <w:pPr>
        <w:pStyle w:val="libFootnote0"/>
        <w:rPr>
          <w:rtl/>
          <w:lang w:bidi="fa-IR"/>
        </w:rPr>
      </w:pPr>
      <w:r>
        <w:rPr>
          <w:rtl/>
        </w:rPr>
        <w:t>(</w:t>
      </w:r>
      <w:r w:rsidRPr="00CA1DF9">
        <w:rPr>
          <w:rtl/>
        </w:rPr>
        <w:t>1) تجريد أسماء الصحابة 1 / 196 ، أسد الغابة ت [1813]</w:t>
      </w:r>
      <w:r>
        <w:rPr>
          <w:rtl/>
        </w:rPr>
        <w:t>.</w:t>
      </w:r>
    </w:p>
    <w:p w14:paraId="5ED8102F" w14:textId="77777777" w:rsidR="00ED61A7" w:rsidRPr="00CA1DF9" w:rsidRDefault="00ED61A7" w:rsidP="004B4EF2">
      <w:pPr>
        <w:pStyle w:val="libFootnote0"/>
        <w:rPr>
          <w:rtl/>
          <w:lang w:bidi="fa-IR"/>
        </w:rPr>
      </w:pPr>
      <w:r>
        <w:rPr>
          <w:rtl/>
        </w:rPr>
        <w:t>(</w:t>
      </w:r>
      <w:r w:rsidRPr="00CA1DF9">
        <w:rPr>
          <w:rtl/>
        </w:rPr>
        <w:t xml:space="preserve">2) أخرجه الطبراني في الكبير 4 / 35 </w:t>
      </w:r>
      <w:r>
        <w:rPr>
          <w:rtl/>
        </w:rPr>
        <w:t>و 5</w:t>
      </w:r>
      <w:r w:rsidRPr="00CA1DF9">
        <w:rPr>
          <w:rtl/>
        </w:rPr>
        <w:t xml:space="preserve"> / 307.</w:t>
      </w:r>
    </w:p>
    <w:p w14:paraId="21F1B241" w14:textId="77777777" w:rsidR="00ED61A7" w:rsidRPr="00CA1DF9" w:rsidRDefault="00ED61A7" w:rsidP="004B4EF2">
      <w:pPr>
        <w:pStyle w:val="libFootnote0"/>
        <w:rPr>
          <w:rtl/>
          <w:lang w:bidi="fa-IR"/>
        </w:rPr>
      </w:pPr>
      <w:r>
        <w:rPr>
          <w:rtl/>
        </w:rPr>
        <w:t>(</w:t>
      </w:r>
      <w:r w:rsidRPr="00CA1DF9">
        <w:rPr>
          <w:rtl/>
        </w:rPr>
        <w:t>3) أسد الغابة ت [1790] ، تجريد أسماء الصحابة 1 / 194</w:t>
      </w:r>
      <w:r>
        <w:rPr>
          <w:rtl/>
        </w:rPr>
        <w:t xml:space="preserve"> ـ </w:t>
      </w:r>
      <w:r w:rsidRPr="00CA1DF9">
        <w:rPr>
          <w:rtl/>
        </w:rPr>
        <w:t>خلاصة تذهيب 1 / 342.</w:t>
      </w:r>
    </w:p>
    <w:p w14:paraId="50503B3C" w14:textId="77777777" w:rsidR="00ED61A7" w:rsidRPr="00CA1DF9" w:rsidRDefault="00ED61A7" w:rsidP="00ED61A7">
      <w:pPr>
        <w:rPr>
          <w:rtl/>
          <w:lang w:bidi="fa-IR"/>
        </w:rPr>
      </w:pPr>
      <w:r>
        <w:rPr>
          <w:rtl/>
          <w:lang w:bidi="fa-IR"/>
        </w:rPr>
        <w:br w:type="page"/>
      </w:r>
      <w:r w:rsidRPr="00CA1DF9">
        <w:rPr>
          <w:rtl/>
          <w:lang w:bidi="fa-IR"/>
        </w:rPr>
        <w:lastRenderedPageBreak/>
        <w:t>صلاتهم الجمعة إلى العصر فقال : والله ما بعت الله نبيا بعد محمد يأمركم بتأخير هذه الصّلاة. قال : فأخذ فأدخل الخضراء فقطع رأسه ، وذلك في زمن الوليد بن عبد الملك.</w:t>
      </w:r>
    </w:p>
    <w:p w14:paraId="30FD3B8C" w14:textId="77777777" w:rsidR="00ED61A7" w:rsidRDefault="00ED61A7" w:rsidP="004D4493">
      <w:pPr>
        <w:pStyle w:val="libBold2"/>
        <w:rPr>
          <w:rtl/>
        </w:rPr>
      </w:pPr>
      <w:r w:rsidRPr="002F3E5A">
        <w:rPr>
          <w:rtl/>
        </w:rPr>
        <w:t>3020</w:t>
      </w:r>
      <w:r>
        <w:rPr>
          <w:rtl/>
        </w:rPr>
        <w:t xml:space="preserve"> ـ </w:t>
      </w:r>
      <w:r w:rsidRPr="002F3E5A">
        <w:rPr>
          <w:rtl/>
        </w:rPr>
        <w:t>زياد بن جهور :</w:t>
      </w:r>
    </w:p>
    <w:p w14:paraId="7DE24006" w14:textId="77777777" w:rsidR="00ED61A7" w:rsidRPr="00CA1DF9" w:rsidRDefault="00ED61A7" w:rsidP="00AE508F">
      <w:pPr>
        <w:pStyle w:val="libNormal"/>
        <w:rPr>
          <w:rtl/>
        </w:rPr>
      </w:pPr>
      <w:r w:rsidRPr="00CA1DF9">
        <w:rPr>
          <w:rtl/>
        </w:rPr>
        <w:t>استدركه ابن الأثير ، وعزاء لابن ماكولا وللعسكريّ.</w:t>
      </w:r>
    </w:p>
    <w:p w14:paraId="6BBF2209" w14:textId="77777777" w:rsidR="00ED61A7" w:rsidRPr="00CA1DF9" w:rsidRDefault="00ED61A7" w:rsidP="00AE508F">
      <w:pPr>
        <w:pStyle w:val="libNormal"/>
        <w:rPr>
          <w:rtl/>
        </w:rPr>
      </w:pPr>
      <w:r w:rsidRPr="00CA1DF9">
        <w:rPr>
          <w:rtl/>
        </w:rPr>
        <w:t>والصّواب زيادة</w:t>
      </w:r>
      <w:r>
        <w:rPr>
          <w:rtl/>
        </w:rPr>
        <w:t xml:space="preserve"> ـ </w:t>
      </w:r>
      <w:r w:rsidRPr="00CA1DF9">
        <w:rPr>
          <w:rtl/>
        </w:rPr>
        <w:t>بزيادها</w:t>
      </w:r>
      <w:r>
        <w:rPr>
          <w:rtl/>
        </w:rPr>
        <w:t xml:space="preserve"> ـ </w:t>
      </w:r>
      <w:r w:rsidRPr="00CA1DF9">
        <w:rPr>
          <w:rtl/>
        </w:rPr>
        <w:t>وقد تقدم في القسم الّذي قبله.</w:t>
      </w:r>
    </w:p>
    <w:p w14:paraId="1E8996DA" w14:textId="77777777" w:rsidR="00ED61A7" w:rsidRDefault="00ED61A7" w:rsidP="00AE508F">
      <w:pPr>
        <w:pStyle w:val="libNormal"/>
        <w:rPr>
          <w:rtl/>
          <w:lang w:bidi="fa-IR"/>
        </w:rPr>
      </w:pPr>
      <w:r w:rsidRPr="004D4493">
        <w:rPr>
          <w:rStyle w:val="libBold2Char"/>
          <w:rtl/>
        </w:rPr>
        <w:t xml:space="preserve">3021 ز ـ زياد بن سعد بن ضميرة </w:t>
      </w:r>
      <w:r w:rsidRPr="004B4EF2">
        <w:rPr>
          <w:rStyle w:val="libFootnotenumChar"/>
          <w:rtl/>
        </w:rPr>
        <w:t>(1)</w:t>
      </w:r>
      <w:r w:rsidRPr="004D4493">
        <w:rPr>
          <w:rStyle w:val="libBold2Char"/>
          <w:rtl/>
        </w:rPr>
        <w:t xml:space="preserve"> </w:t>
      </w:r>
      <w:r w:rsidRPr="00CA1DF9">
        <w:rPr>
          <w:rtl/>
          <w:lang w:bidi="fa-IR"/>
        </w:rPr>
        <w:t>:</w:t>
      </w:r>
    </w:p>
    <w:p w14:paraId="1F6CEC1C" w14:textId="77777777" w:rsidR="00ED61A7" w:rsidRPr="00CA1DF9" w:rsidRDefault="00ED61A7" w:rsidP="00AE508F">
      <w:pPr>
        <w:pStyle w:val="libNormal"/>
        <w:rPr>
          <w:rtl/>
        </w:rPr>
      </w:pPr>
      <w:r w:rsidRPr="00CA1DF9">
        <w:rPr>
          <w:rtl/>
        </w:rPr>
        <w:t>تابعيّ معروف ، ذكره ابن قانع وسقط من روايته شيخه ، وذلك أنه أخرج من طريق محمد بن جعفر ، عن زياد بن سعد حديثا ، وهو عند أبي داود من هذا الوجه فقال فيه : عن زياد بن سعد ، عن أبيه ، وجده فذكره.</w:t>
      </w:r>
    </w:p>
    <w:p w14:paraId="30AAA984" w14:textId="77777777" w:rsidR="00ED61A7" w:rsidRDefault="00ED61A7" w:rsidP="00AE508F">
      <w:pPr>
        <w:pStyle w:val="libNormal"/>
        <w:rPr>
          <w:rtl/>
          <w:lang w:bidi="fa-IR"/>
        </w:rPr>
      </w:pPr>
      <w:r w:rsidRPr="004D4493">
        <w:rPr>
          <w:rStyle w:val="libBold2Char"/>
          <w:rtl/>
        </w:rPr>
        <w:t xml:space="preserve">3022 ز ـ زياد بن أبي هند </w:t>
      </w:r>
      <w:r w:rsidRPr="004B4EF2">
        <w:rPr>
          <w:rStyle w:val="libFootnotenumChar"/>
          <w:rtl/>
        </w:rPr>
        <w:t>(2)</w:t>
      </w:r>
      <w:r w:rsidRPr="004D4493">
        <w:rPr>
          <w:rStyle w:val="libBold2Char"/>
          <w:rtl/>
        </w:rPr>
        <w:t xml:space="preserve"> </w:t>
      </w:r>
      <w:r w:rsidRPr="00CA1DF9">
        <w:rPr>
          <w:rtl/>
          <w:lang w:bidi="fa-IR"/>
        </w:rPr>
        <w:t>:</w:t>
      </w:r>
    </w:p>
    <w:p w14:paraId="1E360166" w14:textId="77777777" w:rsidR="00ED61A7" w:rsidRPr="00CA1DF9" w:rsidRDefault="00ED61A7" w:rsidP="00AE508F">
      <w:pPr>
        <w:pStyle w:val="libNormal"/>
        <w:rPr>
          <w:rtl/>
        </w:rPr>
      </w:pPr>
      <w:r w:rsidRPr="00CA1DF9">
        <w:rPr>
          <w:rtl/>
        </w:rPr>
        <w:t>استدركه أبو موسى ، وعزاه لأبي بكر بن أبي علي ، ووهم في موضعين : أحدهما في جعله صحابيّا ، وإنما الصحبة لأبيه ، والرواية عنه جاءت من طريق سعيد بن زياد بن قائد بن زياد بن أبي هند الدّاري ، عن أبيه ، عن جدّه. ثانيهما في جعله مع من اسمه زياد. وإنما هو زيّاد</w:t>
      </w:r>
      <w:r>
        <w:rPr>
          <w:rtl/>
        </w:rPr>
        <w:t xml:space="preserve"> ـ </w:t>
      </w:r>
      <w:r w:rsidRPr="00CA1DF9">
        <w:rPr>
          <w:rtl/>
        </w:rPr>
        <w:t>بفتح الزاي وتشديد الموحّدة. كذلك ضبطه ابن ماكولا.</w:t>
      </w:r>
    </w:p>
    <w:p w14:paraId="18E074BB" w14:textId="77777777" w:rsidR="00ED61A7" w:rsidRPr="00CA1DF9" w:rsidRDefault="00ED61A7" w:rsidP="00AE508F">
      <w:pPr>
        <w:pStyle w:val="libNormal"/>
        <w:rPr>
          <w:rtl/>
          <w:lang w:bidi="fa-IR"/>
        </w:rPr>
      </w:pPr>
      <w:r w:rsidRPr="004D4493">
        <w:rPr>
          <w:rStyle w:val="libBold2Char"/>
          <w:rtl/>
        </w:rPr>
        <w:t xml:space="preserve">3023 ـ زياد السّهميّ : </w:t>
      </w:r>
      <w:r w:rsidRPr="00CA1DF9">
        <w:rPr>
          <w:rtl/>
          <w:lang w:bidi="fa-IR"/>
        </w:rPr>
        <w:t xml:space="preserve">روى عن النّبيّ </w:t>
      </w:r>
      <w:r w:rsidRPr="001C1D0F">
        <w:rPr>
          <w:rStyle w:val="libAlaemChar"/>
          <w:rtl/>
        </w:rPr>
        <w:t>صلى‌الله‌عليه‌وآله‌وسلم</w:t>
      </w:r>
      <w:r w:rsidRPr="00CA1DF9">
        <w:rPr>
          <w:rtl/>
          <w:lang w:bidi="fa-IR"/>
        </w:rPr>
        <w:t xml:space="preserve"> أنه نهى أن تسترضع الحمقاء.</w:t>
      </w:r>
    </w:p>
    <w:p w14:paraId="75EAF921" w14:textId="77777777" w:rsidR="00ED61A7" w:rsidRPr="00CA1DF9" w:rsidRDefault="00ED61A7" w:rsidP="00AE508F">
      <w:pPr>
        <w:pStyle w:val="libNormal"/>
        <w:rPr>
          <w:rtl/>
        </w:rPr>
      </w:pPr>
      <w:r w:rsidRPr="00CA1DF9">
        <w:rPr>
          <w:rtl/>
        </w:rPr>
        <w:t>وروى عنه ضمام بن إسماعيل. وأورده أبو داود في المراسيل.</w:t>
      </w:r>
    </w:p>
    <w:p w14:paraId="526466F7" w14:textId="77777777" w:rsidR="00ED61A7" w:rsidRPr="00CA1DF9" w:rsidRDefault="00ED61A7" w:rsidP="00AE508F">
      <w:pPr>
        <w:pStyle w:val="libNormal"/>
        <w:rPr>
          <w:rtl/>
          <w:lang w:bidi="fa-IR"/>
        </w:rPr>
      </w:pPr>
      <w:r w:rsidRPr="004D4493">
        <w:rPr>
          <w:rStyle w:val="libBold2Char"/>
          <w:rtl/>
        </w:rPr>
        <w:t xml:space="preserve">3024 ز ـ زياد ، مولى معيقيب : </w:t>
      </w:r>
      <w:r w:rsidRPr="00CA1DF9">
        <w:rPr>
          <w:rtl/>
          <w:lang w:bidi="fa-IR"/>
        </w:rPr>
        <w:t xml:space="preserve">روى عن النّبيّ </w:t>
      </w:r>
      <w:r w:rsidRPr="001C1D0F">
        <w:rPr>
          <w:rStyle w:val="libAlaemChar"/>
          <w:rtl/>
        </w:rPr>
        <w:t>صلى‌الله‌عليه‌وآله‌وسلم</w:t>
      </w:r>
      <w:r w:rsidRPr="00CA1DF9">
        <w:rPr>
          <w:rtl/>
          <w:lang w:bidi="fa-IR"/>
        </w:rPr>
        <w:t>. روى عنه سعيد بن أبي أيّوب.</w:t>
      </w:r>
    </w:p>
    <w:p w14:paraId="70CEF4DC" w14:textId="77777777" w:rsidR="00ED61A7" w:rsidRPr="00CA1DF9" w:rsidRDefault="00ED61A7" w:rsidP="00AE508F">
      <w:pPr>
        <w:pStyle w:val="libNormal"/>
        <w:rPr>
          <w:rtl/>
        </w:rPr>
      </w:pPr>
      <w:r w:rsidRPr="00CA1DF9">
        <w:rPr>
          <w:rtl/>
        </w:rPr>
        <w:t>قال البخاريّ : حديثه مرسل.</w:t>
      </w:r>
    </w:p>
    <w:p w14:paraId="4E9481AD" w14:textId="77777777" w:rsidR="00ED61A7" w:rsidRPr="00CA1DF9" w:rsidRDefault="00ED61A7" w:rsidP="00AE508F">
      <w:pPr>
        <w:pStyle w:val="libNormal"/>
        <w:rPr>
          <w:rtl/>
          <w:lang w:bidi="fa-IR"/>
        </w:rPr>
      </w:pPr>
      <w:r w:rsidRPr="004D4493">
        <w:rPr>
          <w:rStyle w:val="libBold2Char"/>
          <w:rtl/>
        </w:rPr>
        <w:t xml:space="preserve">3025 ـ زيد بن أرطاة العامريّ </w:t>
      </w:r>
      <w:r w:rsidRPr="004B4EF2">
        <w:rPr>
          <w:rStyle w:val="libFootnotenumChar"/>
          <w:rtl/>
        </w:rPr>
        <w:t>(3)</w:t>
      </w:r>
      <w:r w:rsidRPr="004D4493">
        <w:rPr>
          <w:rStyle w:val="libBold2Char"/>
          <w:rtl/>
        </w:rPr>
        <w:t xml:space="preserve"> </w:t>
      </w:r>
      <w:r w:rsidRPr="00CA1DF9">
        <w:rPr>
          <w:rtl/>
          <w:lang w:bidi="fa-IR"/>
        </w:rPr>
        <w:t>: من بني عامر بن لؤيّ.</w:t>
      </w:r>
    </w:p>
    <w:p w14:paraId="323F971A" w14:textId="77777777" w:rsidR="00ED61A7" w:rsidRPr="00CA1DF9" w:rsidRDefault="00ED61A7" w:rsidP="00AE508F">
      <w:pPr>
        <w:pStyle w:val="libNormal"/>
        <w:rPr>
          <w:rtl/>
        </w:rPr>
      </w:pPr>
      <w:r w:rsidRPr="00CA1DF9">
        <w:rPr>
          <w:rtl/>
        </w:rPr>
        <w:t xml:space="preserve">ذكره ابن قانع في الصّحابة. وأخرج من طريق معاوية بن صالح عن العلاء بن الحارث ، عن جبير بن نفير ، عن زيد بن أرطاة ، قال : قال رسول الله </w:t>
      </w:r>
      <w:r w:rsidRPr="001C1D0F">
        <w:rPr>
          <w:rStyle w:val="libAlaemChar"/>
          <w:rtl/>
        </w:rPr>
        <w:t>صلى‌الله‌عليه‌وآله</w:t>
      </w:r>
    </w:p>
    <w:p w14:paraId="4C947E56" w14:textId="77777777" w:rsidR="00ED61A7" w:rsidRPr="00CA1DF9" w:rsidRDefault="00ED61A7" w:rsidP="007952B1">
      <w:pPr>
        <w:pStyle w:val="libLine"/>
        <w:rPr>
          <w:rtl/>
        </w:rPr>
      </w:pPr>
      <w:r w:rsidRPr="00CA1DF9">
        <w:rPr>
          <w:rtl/>
        </w:rPr>
        <w:t>__________________</w:t>
      </w:r>
    </w:p>
    <w:p w14:paraId="77BF846D" w14:textId="77777777" w:rsidR="00ED61A7" w:rsidRPr="00CA1DF9" w:rsidRDefault="00ED61A7" w:rsidP="004B4EF2">
      <w:pPr>
        <w:pStyle w:val="libFootnote0"/>
        <w:rPr>
          <w:rtl/>
          <w:lang w:bidi="fa-IR"/>
        </w:rPr>
      </w:pPr>
      <w:r>
        <w:rPr>
          <w:rtl/>
        </w:rPr>
        <w:t>(</w:t>
      </w:r>
      <w:r w:rsidRPr="00CA1DF9">
        <w:rPr>
          <w:rtl/>
        </w:rPr>
        <w:t>1) أسد الغابة ت [1798]</w:t>
      </w:r>
      <w:r>
        <w:rPr>
          <w:rtl/>
        </w:rPr>
        <w:t>.</w:t>
      </w:r>
    </w:p>
    <w:p w14:paraId="09484BFA" w14:textId="77777777" w:rsidR="00ED61A7" w:rsidRPr="00CA1DF9" w:rsidRDefault="00ED61A7" w:rsidP="004B4EF2">
      <w:pPr>
        <w:pStyle w:val="libFootnote0"/>
        <w:rPr>
          <w:rtl/>
          <w:lang w:bidi="fa-IR"/>
        </w:rPr>
      </w:pPr>
      <w:r>
        <w:rPr>
          <w:rtl/>
        </w:rPr>
        <w:t>(</w:t>
      </w:r>
      <w:r w:rsidRPr="00CA1DF9">
        <w:rPr>
          <w:rtl/>
        </w:rPr>
        <w:t>2) أسد الغابة ت [1815]</w:t>
      </w:r>
      <w:r>
        <w:rPr>
          <w:rtl/>
        </w:rPr>
        <w:t>.</w:t>
      </w:r>
    </w:p>
    <w:p w14:paraId="35976B65" w14:textId="77777777" w:rsidR="00ED61A7" w:rsidRPr="00CA1DF9" w:rsidRDefault="00ED61A7" w:rsidP="004B4EF2">
      <w:pPr>
        <w:pStyle w:val="libFootnote0"/>
        <w:rPr>
          <w:rtl/>
          <w:lang w:bidi="fa-IR"/>
        </w:rPr>
      </w:pPr>
      <w:r>
        <w:rPr>
          <w:rtl/>
        </w:rPr>
        <w:t>(</w:t>
      </w:r>
      <w:r w:rsidRPr="00CA1DF9">
        <w:rPr>
          <w:rtl/>
        </w:rPr>
        <w:t>3) أسد الغابة ت [1818]</w:t>
      </w:r>
      <w:r>
        <w:rPr>
          <w:rtl/>
        </w:rPr>
        <w:t>.</w:t>
      </w:r>
    </w:p>
    <w:p w14:paraId="0CFFD6AA" w14:textId="77777777" w:rsidR="00ED61A7" w:rsidRPr="00CA1DF9" w:rsidRDefault="00ED61A7" w:rsidP="00ED61A7">
      <w:pPr>
        <w:rPr>
          <w:rtl/>
          <w:lang w:bidi="fa-IR"/>
        </w:rPr>
      </w:pPr>
      <w:r>
        <w:rPr>
          <w:rtl/>
          <w:lang w:bidi="fa-IR"/>
        </w:rPr>
        <w:br w:type="page"/>
      </w:r>
      <w:r>
        <w:rPr>
          <w:rtl/>
          <w:lang w:bidi="fa-IR"/>
        </w:rPr>
        <w:lastRenderedPageBreak/>
        <w:t>و</w:t>
      </w:r>
      <w:r w:rsidRPr="00CA1DF9">
        <w:rPr>
          <w:rtl/>
          <w:lang w:bidi="fa-IR"/>
        </w:rPr>
        <w:t>سلّم : «إنّكم لن تتقرّبوا إلى الله تعالى بأفضل ممّا خرج منه»</w:t>
      </w:r>
      <w:r>
        <w:rPr>
          <w:rtl/>
          <w:lang w:bidi="fa-IR"/>
        </w:rPr>
        <w:t xml:space="preserve"> ـ </w:t>
      </w:r>
      <w:r w:rsidRPr="00CA1DF9">
        <w:rPr>
          <w:rtl/>
          <w:lang w:bidi="fa-IR"/>
        </w:rPr>
        <w:t>يعني القرآن. انتهى.</w:t>
      </w:r>
    </w:p>
    <w:p w14:paraId="4DDAEA7C" w14:textId="77777777" w:rsidR="00ED61A7" w:rsidRPr="00CA1DF9" w:rsidRDefault="00ED61A7" w:rsidP="00AE508F">
      <w:pPr>
        <w:pStyle w:val="libNormal"/>
        <w:rPr>
          <w:rtl/>
        </w:rPr>
      </w:pPr>
      <w:r>
        <w:rPr>
          <w:rtl/>
        </w:rPr>
        <w:t>و</w:t>
      </w:r>
      <w:r w:rsidRPr="00CA1DF9">
        <w:rPr>
          <w:rtl/>
        </w:rPr>
        <w:t xml:space="preserve">هذا الحديث معروف من رواية معاوية بن صالح ، عن العلاء ، عن زيد بن أرطاة عن جبير بن الحارث ، عن جبير بن نفير ، عن زيد بن أرطاة ، عن النّبي </w:t>
      </w:r>
      <w:r w:rsidRPr="001C1D0F">
        <w:rPr>
          <w:rStyle w:val="libAlaemChar"/>
          <w:rtl/>
        </w:rPr>
        <w:t>صلى‌الله‌عليه‌وآله‌وسلم</w:t>
      </w:r>
      <w:r w:rsidRPr="00CA1DF9">
        <w:rPr>
          <w:rtl/>
        </w:rPr>
        <w:t xml:space="preserve"> مرسلا ، فكأنه انقلب على ابن قانع.</w:t>
      </w:r>
    </w:p>
    <w:p w14:paraId="62626FC3" w14:textId="77777777" w:rsidR="00ED61A7" w:rsidRPr="00CA1DF9" w:rsidRDefault="00ED61A7" w:rsidP="00AE508F">
      <w:pPr>
        <w:pStyle w:val="libNormal"/>
        <w:rPr>
          <w:rtl/>
        </w:rPr>
      </w:pPr>
      <w:r w:rsidRPr="00CA1DF9">
        <w:rPr>
          <w:rtl/>
        </w:rPr>
        <w:t>وقد ذكر البخاريّ أن العلاء يروي عن زيد بن أرطاة ، وأن زيدا يروي عن جبير بن نفير ، وذكر أن زيدا أرسل عن أبي الدّرداء وأبي أمامة.</w:t>
      </w:r>
    </w:p>
    <w:p w14:paraId="75666813" w14:textId="77777777" w:rsidR="00ED61A7" w:rsidRDefault="00ED61A7" w:rsidP="00AE508F">
      <w:pPr>
        <w:pStyle w:val="libNormal"/>
        <w:rPr>
          <w:rtl/>
          <w:lang w:bidi="fa-IR"/>
        </w:rPr>
      </w:pPr>
      <w:r w:rsidRPr="004D4493">
        <w:rPr>
          <w:rStyle w:val="libBold2Char"/>
          <w:rtl/>
        </w:rPr>
        <w:t xml:space="preserve">3026 ـ زيد بن إسحاق الأنصاريّ </w:t>
      </w:r>
      <w:r w:rsidRPr="004B4EF2">
        <w:rPr>
          <w:rStyle w:val="libFootnotenumChar"/>
          <w:rtl/>
        </w:rPr>
        <w:t>(1)</w:t>
      </w:r>
      <w:r w:rsidRPr="004D4493">
        <w:rPr>
          <w:rStyle w:val="libBold2Char"/>
          <w:rtl/>
        </w:rPr>
        <w:t xml:space="preserve"> </w:t>
      </w:r>
      <w:r w:rsidRPr="00CA1DF9">
        <w:rPr>
          <w:rtl/>
          <w:lang w:bidi="fa-IR"/>
        </w:rPr>
        <w:t>:</w:t>
      </w:r>
    </w:p>
    <w:p w14:paraId="74B391BE" w14:textId="77777777" w:rsidR="00ED61A7" w:rsidRPr="00CA1DF9" w:rsidRDefault="00ED61A7" w:rsidP="00AE508F">
      <w:pPr>
        <w:pStyle w:val="libNormal"/>
        <w:rPr>
          <w:rtl/>
        </w:rPr>
      </w:pPr>
      <w:r w:rsidRPr="00CA1DF9">
        <w:rPr>
          <w:rtl/>
        </w:rPr>
        <w:t>روى أبو موسى من طريق عمرو بن خالد ، عن ابن لهيعة ، عن زيد بن إسحاق ، قال :</w:t>
      </w:r>
      <w:r>
        <w:rPr>
          <w:rFonts w:hint="cs"/>
          <w:rtl/>
        </w:rPr>
        <w:t xml:space="preserve"> </w:t>
      </w:r>
      <w:r w:rsidRPr="00CA1DF9">
        <w:rPr>
          <w:rtl/>
        </w:rPr>
        <w:t xml:space="preserve">أدركني نبي الله </w:t>
      </w:r>
      <w:r w:rsidRPr="001C1D0F">
        <w:rPr>
          <w:rStyle w:val="libAlaemChar"/>
          <w:rtl/>
        </w:rPr>
        <w:t>صلى‌الله‌عليه‌وآله‌وسلم</w:t>
      </w:r>
      <w:r w:rsidRPr="00CA1DF9">
        <w:rPr>
          <w:rtl/>
        </w:rPr>
        <w:t xml:space="preserve"> على باب المسجد</w:t>
      </w:r>
      <w:r>
        <w:rPr>
          <w:rtl/>
        </w:rPr>
        <w:t xml:space="preserve"> ..</w:t>
      </w:r>
      <w:r w:rsidRPr="00CA1DF9">
        <w:rPr>
          <w:rtl/>
        </w:rPr>
        <w:t>. فذكر الحديث في فضل لا حول ولا قوة إلا بالله. ثم قال أبو موسى يستحيل لابن لهيعة إدراك الصّحابي ، فلعله سقط بينهما رجل أو سقط الصّحابي.</w:t>
      </w:r>
    </w:p>
    <w:p w14:paraId="27EB1525" w14:textId="77777777" w:rsidR="00ED61A7" w:rsidRPr="00CA1DF9" w:rsidRDefault="00ED61A7" w:rsidP="00AE508F">
      <w:pPr>
        <w:pStyle w:val="libNormal"/>
        <w:rPr>
          <w:rtl/>
        </w:rPr>
      </w:pPr>
      <w:r w:rsidRPr="00CA1DF9">
        <w:rPr>
          <w:rtl/>
        </w:rPr>
        <w:t>قلت : سقطا جميعا ، فإن البخاريّ قال في تاريخه : زيد بن إسحاق روى عنه يزيد بن أبي حبيب ، وعبد الله بن أبي جعفر مرسل وقال ابن حبّان : أرسل عن عمر ، وروى عن أنس : وقال ابن يونس : زيد بن إسحاق بن جارية الأنصاريّ مدنيّ قدم مصر ، روى عنه عبيد الله بن أبي جعفر.</w:t>
      </w:r>
    </w:p>
    <w:p w14:paraId="0096EE4F" w14:textId="77777777" w:rsidR="00ED61A7" w:rsidRPr="00CA1DF9" w:rsidRDefault="00ED61A7" w:rsidP="00AE508F">
      <w:pPr>
        <w:pStyle w:val="libNormal"/>
        <w:rPr>
          <w:rtl/>
        </w:rPr>
      </w:pPr>
      <w:r w:rsidRPr="004D4493">
        <w:rPr>
          <w:rStyle w:val="libBold2Char"/>
          <w:rtl/>
        </w:rPr>
        <w:t xml:space="preserve">3027 ـ زيد بن ثعلبة : </w:t>
      </w:r>
      <w:r w:rsidRPr="00CA1DF9">
        <w:rPr>
          <w:rtl/>
        </w:rPr>
        <w:t>بن غنم بن مالك بن النجار ، جدّ عال ليحيى بن سعيد الأنصاريّ.</w:t>
      </w:r>
    </w:p>
    <w:p w14:paraId="3940F337" w14:textId="77777777" w:rsidR="00ED61A7" w:rsidRPr="00CA1DF9" w:rsidRDefault="00ED61A7" w:rsidP="00AE508F">
      <w:pPr>
        <w:pStyle w:val="libNormal"/>
        <w:rPr>
          <w:rtl/>
        </w:rPr>
      </w:pPr>
      <w:r w:rsidRPr="00CA1DF9">
        <w:rPr>
          <w:rtl/>
        </w:rPr>
        <w:t xml:space="preserve">وقع في أصل سماعنا من سنن أبي داود ما يقتضي أنّه صحابي ، فقال في باب من فاتته ركعتا الفجر بعد حديث محمد بن إبراهيم التميمي ، عن قيس بن عمرو ، قال : رأى النبيّ </w:t>
      </w:r>
      <w:r w:rsidRPr="001C1D0F">
        <w:rPr>
          <w:rStyle w:val="libAlaemChar"/>
          <w:rtl/>
        </w:rPr>
        <w:t>صلى‌الله‌عليه‌وآله‌وسلم</w:t>
      </w:r>
      <w:r w:rsidRPr="00CA1DF9">
        <w:rPr>
          <w:rtl/>
        </w:rPr>
        <w:t xml:space="preserve"> رجلا يصلّي بعد الصبح ركعتين</w:t>
      </w:r>
      <w:r>
        <w:rPr>
          <w:rtl/>
        </w:rPr>
        <w:t xml:space="preserve"> ..</w:t>
      </w:r>
      <w:r w:rsidRPr="00CA1DF9">
        <w:rPr>
          <w:rtl/>
        </w:rPr>
        <w:t>. الحديث.</w:t>
      </w:r>
    </w:p>
    <w:p w14:paraId="0BBF4666" w14:textId="77777777" w:rsidR="00ED61A7" w:rsidRPr="00CA1DF9" w:rsidRDefault="00ED61A7" w:rsidP="00AE508F">
      <w:pPr>
        <w:pStyle w:val="libNormal"/>
        <w:rPr>
          <w:rtl/>
        </w:rPr>
      </w:pPr>
      <w:r w:rsidRPr="00CA1DF9">
        <w:rPr>
          <w:rtl/>
        </w:rPr>
        <w:t xml:space="preserve">وروى عبد ربّه ، ويحيى ، ابنا سعيد هذا الحديث : أن جدّهما زيدا صلّى مع النّبي </w:t>
      </w:r>
      <w:r w:rsidRPr="001C1D0F">
        <w:rPr>
          <w:rStyle w:val="libAlaemChar"/>
          <w:rtl/>
        </w:rPr>
        <w:t>صلى‌الله‌عليه‌وآله‌وسلم</w:t>
      </w:r>
      <w:r w:rsidRPr="00CA1DF9">
        <w:rPr>
          <w:rtl/>
        </w:rPr>
        <w:t>. انتهى.</w:t>
      </w:r>
    </w:p>
    <w:p w14:paraId="43FC6596" w14:textId="77777777" w:rsidR="00ED61A7" w:rsidRPr="00CA1DF9" w:rsidRDefault="00ED61A7" w:rsidP="00AE508F">
      <w:pPr>
        <w:pStyle w:val="libNormal"/>
        <w:rPr>
          <w:rtl/>
        </w:rPr>
      </w:pPr>
      <w:r w:rsidRPr="00CA1DF9">
        <w:rPr>
          <w:rtl/>
        </w:rPr>
        <w:t>فاعتزّ بذلك شيخنا البلقيني ، فألحق زيد بن ثعلبة في حاشية التجريد في الصّحابة ، وعزاه لأبي داود وزيد بن ثعلبة مات قبل الإسلام بدهر طويل ، وهو الجدّ الرابع لقيس بن عمرو جد يحيى بن سعيد ، وكنت أظن أن الرواة اختلفوا في اسم جد يحيى بن سعيد هل</w:t>
      </w:r>
    </w:p>
    <w:p w14:paraId="44D1FD9D" w14:textId="77777777" w:rsidR="00ED61A7" w:rsidRPr="00CA1DF9" w:rsidRDefault="00ED61A7" w:rsidP="007952B1">
      <w:pPr>
        <w:pStyle w:val="libLine"/>
        <w:rPr>
          <w:rtl/>
        </w:rPr>
      </w:pPr>
      <w:r w:rsidRPr="00CA1DF9">
        <w:rPr>
          <w:rtl/>
        </w:rPr>
        <w:t>__________________</w:t>
      </w:r>
    </w:p>
    <w:p w14:paraId="46FB4CDF" w14:textId="77777777" w:rsidR="00ED61A7" w:rsidRPr="00CA1DF9" w:rsidRDefault="00ED61A7" w:rsidP="004B4EF2">
      <w:pPr>
        <w:pStyle w:val="libFootnote0"/>
        <w:rPr>
          <w:rtl/>
          <w:lang w:bidi="fa-IR"/>
        </w:rPr>
      </w:pPr>
      <w:r>
        <w:rPr>
          <w:rtl/>
        </w:rPr>
        <w:t>(</w:t>
      </w:r>
      <w:r w:rsidRPr="00CA1DF9">
        <w:rPr>
          <w:rtl/>
        </w:rPr>
        <w:t>1) أسد الغابة ت [1820] ، تجريد أسماء الصحابة 1 / 197 ، الاستبصار 270 ، التاريخ الكبير 3 / 388.</w:t>
      </w:r>
    </w:p>
    <w:p w14:paraId="31C0E2E0" w14:textId="77777777" w:rsidR="00ED61A7" w:rsidRPr="00CA1DF9" w:rsidRDefault="00ED61A7" w:rsidP="00ED61A7">
      <w:pPr>
        <w:rPr>
          <w:rtl/>
          <w:lang w:bidi="fa-IR"/>
        </w:rPr>
      </w:pPr>
      <w:r>
        <w:rPr>
          <w:rtl/>
          <w:lang w:bidi="fa-IR"/>
        </w:rPr>
        <w:br w:type="page"/>
      </w:r>
      <w:r w:rsidRPr="00CA1DF9">
        <w:rPr>
          <w:rtl/>
          <w:lang w:bidi="fa-IR"/>
        </w:rPr>
        <w:lastRenderedPageBreak/>
        <w:t>هو قيس بن عمرو ، أو زيد بن عمرو كما قالوا فيه قيس بن فهد</w:t>
      </w:r>
      <w:r>
        <w:rPr>
          <w:rtl/>
          <w:lang w:bidi="fa-IR"/>
        </w:rPr>
        <w:t>؟</w:t>
      </w:r>
      <w:r w:rsidRPr="00CA1DF9">
        <w:rPr>
          <w:rtl/>
          <w:lang w:bidi="fa-IR"/>
        </w:rPr>
        <w:t xml:space="preserve"> ثم راجعت النسخ القديمة من سنن أبي داود ، فوجدت فيها بدل قوله زيدا مرسلا ، فهذا هو المعتمد ، والأول تصحيف. والله أعلم.</w:t>
      </w:r>
    </w:p>
    <w:p w14:paraId="4FCC7960" w14:textId="77777777" w:rsidR="00ED61A7" w:rsidRDefault="00ED61A7" w:rsidP="00AE508F">
      <w:pPr>
        <w:pStyle w:val="libNormal"/>
        <w:rPr>
          <w:rtl/>
          <w:lang w:bidi="fa-IR"/>
        </w:rPr>
      </w:pPr>
      <w:r w:rsidRPr="004D4493">
        <w:rPr>
          <w:rStyle w:val="libBold2Char"/>
          <w:rtl/>
        </w:rPr>
        <w:t xml:space="preserve">3028 ـ زيد بن أبي حزامة </w:t>
      </w:r>
      <w:r w:rsidRPr="004B4EF2">
        <w:rPr>
          <w:rStyle w:val="libFootnotenumChar"/>
          <w:rtl/>
        </w:rPr>
        <w:t>(1)</w:t>
      </w:r>
      <w:r w:rsidRPr="004D4493">
        <w:rPr>
          <w:rStyle w:val="libBold2Char"/>
          <w:rtl/>
        </w:rPr>
        <w:t xml:space="preserve"> </w:t>
      </w:r>
      <w:r w:rsidRPr="00CA1DF9">
        <w:rPr>
          <w:rtl/>
          <w:lang w:bidi="fa-IR"/>
        </w:rPr>
        <w:t>:</w:t>
      </w:r>
    </w:p>
    <w:p w14:paraId="72593515" w14:textId="77777777" w:rsidR="00ED61A7" w:rsidRPr="00CA1DF9" w:rsidRDefault="00ED61A7" w:rsidP="00AE508F">
      <w:pPr>
        <w:pStyle w:val="libNormal"/>
        <w:rPr>
          <w:rtl/>
          <w:lang w:bidi="ar-AE"/>
        </w:rPr>
      </w:pPr>
      <w:r w:rsidRPr="00CA1DF9">
        <w:rPr>
          <w:rtl/>
        </w:rPr>
        <w:t>أورده أبو موسى فوهم ، والصّحبة لأبيه كما سيأتي في الكنى واضحا.</w:t>
      </w:r>
    </w:p>
    <w:p w14:paraId="63566555" w14:textId="77777777" w:rsidR="00ED61A7" w:rsidRDefault="00ED61A7" w:rsidP="00AE508F">
      <w:pPr>
        <w:pStyle w:val="libNormal"/>
        <w:rPr>
          <w:rtl/>
          <w:lang w:bidi="fa-IR"/>
        </w:rPr>
      </w:pPr>
      <w:r w:rsidRPr="004D4493">
        <w:rPr>
          <w:rStyle w:val="libBold2Char"/>
          <w:rtl/>
        </w:rPr>
        <w:t xml:space="preserve">3029 ـ زيد بن ربيعة الأسديّ </w:t>
      </w:r>
      <w:r w:rsidRPr="004B4EF2">
        <w:rPr>
          <w:rStyle w:val="libFootnotenumChar"/>
          <w:rtl/>
        </w:rPr>
        <w:t>(2)</w:t>
      </w:r>
      <w:r w:rsidRPr="004D4493">
        <w:rPr>
          <w:rStyle w:val="libBold2Char"/>
          <w:rtl/>
        </w:rPr>
        <w:t xml:space="preserve"> </w:t>
      </w:r>
      <w:r w:rsidRPr="00CA1DF9">
        <w:rPr>
          <w:rtl/>
          <w:lang w:bidi="fa-IR"/>
        </w:rPr>
        <w:t>:</w:t>
      </w:r>
    </w:p>
    <w:p w14:paraId="047A4DB7" w14:textId="77777777" w:rsidR="00ED61A7" w:rsidRPr="00CA1DF9" w:rsidRDefault="00ED61A7" w:rsidP="00AE508F">
      <w:pPr>
        <w:pStyle w:val="libNormal"/>
        <w:rPr>
          <w:rtl/>
        </w:rPr>
      </w:pPr>
      <w:r w:rsidRPr="00CA1DF9">
        <w:rPr>
          <w:rtl/>
        </w:rPr>
        <w:t>صحّفه ابن لهيعة فيما ذكره الطّبرانيّ ، وإنما هو زيد بن زمعة كما تقدم. وقيل يزيد.</w:t>
      </w:r>
    </w:p>
    <w:p w14:paraId="6304252B" w14:textId="77777777" w:rsidR="00ED61A7" w:rsidRPr="00CA1DF9" w:rsidRDefault="00ED61A7" w:rsidP="00AE508F">
      <w:pPr>
        <w:pStyle w:val="libNormal"/>
        <w:rPr>
          <w:rtl/>
        </w:rPr>
      </w:pPr>
      <w:r w:rsidRPr="00CA1DF9">
        <w:rPr>
          <w:rtl/>
        </w:rPr>
        <w:t>قال الطّبرانيّ : لا يعرف في بني أسد بن عبد العزّى أحد اسمه ربيعة ، وإنما هو زمعة والد أم المؤمنين سودة.</w:t>
      </w:r>
    </w:p>
    <w:p w14:paraId="3112CB99" w14:textId="77777777" w:rsidR="00ED61A7" w:rsidRDefault="00ED61A7" w:rsidP="00AE508F">
      <w:pPr>
        <w:pStyle w:val="libNormal"/>
        <w:rPr>
          <w:rtl/>
          <w:lang w:bidi="fa-IR"/>
        </w:rPr>
      </w:pPr>
      <w:r w:rsidRPr="004D4493">
        <w:rPr>
          <w:rStyle w:val="libBold2Char"/>
          <w:rtl/>
        </w:rPr>
        <w:t xml:space="preserve">3030 ـ زيد بن سلمة </w:t>
      </w:r>
      <w:r w:rsidRPr="004B4EF2">
        <w:rPr>
          <w:rStyle w:val="libFootnotenumChar"/>
          <w:rtl/>
        </w:rPr>
        <w:t>(3)</w:t>
      </w:r>
      <w:r w:rsidRPr="004D4493">
        <w:rPr>
          <w:rStyle w:val="libBold2Char"/>
          <w:rtl/>
        </w:rPr>
        <w:t xml:space="preserve"> </w:t>
      </w:r>
      <w:r w:rsidRPr="00CA1DF9">
        <w:rPr>
          <w:rtl/>
          <w:lang w:bidi="fa-IR"/>
        </w:rPr>
        <w:t>:</w:t>
      </w:r>
    </w:p>
    <w:p w14:paraId="3919726A" w14:textId="77777777" w:rsidR="00ED61A7" w:rsidRPr="00CA1DF9" w:rsidRDefault="00ED61A7" w:rsidP="00AE508F">
      <w:pPr>
        <w:pStyle w:val="libNormal"/>
        <w:rPr>
          <w:rtl/>
        </w:rPr>
      </w:pPr>
      <w:r w:rsidRPr="00CA1DF9">
        <w:rPr>
          <w:rtl/>
        </w:rPr>
        <w:t>قال ابن مندة : ذكره بعضهم في الصّحابة ، وإنما هو يزيد.</w:t>
      </w:r>
    </w:p>
    <w:p w14:paraId="20473170" w14:textId="77777777" w:rsidR="00ED61A7" w:rsidRPr="00CA1DF9" w:rsidRDefault="00ED61A7" w:rsidP="00AE508F">
      <w:pPr>
        <w:pStyle w:val="libNormal"/>
        <w:rPr>
          <w:rtl/>
          <w:lang w:bidi="fa-IR"/>
        </w:rPr>
      </w:pPr>
      <w:r w:rsidRPr="004D4493">
        <w:rPr>
          <w:rStyle w:val="libBold2Char"/>
          <w:rtl/>
        </w:rPr>
        <w:t xml:space="preserve">3031 ـ زيد بن طلحة بن ركانة : </w:t>
      </w:r>
      <w:r w:rsidRPr="00CA1DF9">
        <w:rPr>
          <w:rtl/>
          <w:lang w:bidi="fa-IR"/>
        </w:rPr>
        <w:t>يأتي في زيد بن طلحة.</w:t>
      </w:r>
    </w:p>
    <w:p w14:paraId="664062DD" w14:textId="77777777" w:rsidR="00ED61A7" w:rsidRDefault="00ED61A7" w:rsidP="004D4493">
      <w:pPr>
        <w:pStyle w:val="libBold2"/>
        <w:rPr>
          <w:rtl/>
        </w:rPr>
      </w:pPr>
      <w:r w:rsidRPr="002F3E5A">
        <w:rPr>
          <w:rtl/>
        </w:rPr>
        <w:t>3032 ز</w:t>
      </w:r>
      <w:r>
        <w:rPr>
          <w:rtl/>
        </w:rPr>
        <w:t xml:space="preserve"> ـ </w:t>
      </w:r>
      <w:r w:rsidRPr="002F3E5A">
        <w:rPr>
          <w:rtl/>
        </w:rPr>
        <w:t>زيد بن طلحة التميميّ :</w:t>
      </w:r>
    </w:p>
    <w:p w14:paraId="4F1D9592" w14:textId="77777777" w:rsidR="00ED61A7" w:rsidRPr="00CA1DF9" w:rsidRDefault="00ED61A7" w:rsidP="00AE508F">
      <w:pPr>
        <w:pStyle w:val="libNormal"/>
        <w:rPr>
          <w:rtl/>
        </w:rPr>
      </w:pPr>
      <w:r w:rsidRPr="00CA1DF9">
        <w:rPr>
          <w:rtl/>
        </w:rPr>
        <w:t xml:space="preserve">أخرج حديثه الحاكم في «المستدرك» ، وهو تابعيّ صغير أرسل شيئا قال مالك في الموطّأ ، عن يعقوب بن زيد بن طلحة عن أبيه ، أن امرأة أتت النبيّ </w:t>
      </w:r>
      <w:r w:rsidRPr="001C1D0F">
        <w:rPr>
          <w:rStyle w:val="libAlaemChar"/>
          <w:rtl/>
        </w:rPr>
        <w:t>صلى‌الله‌عليه‌وآله‌وسلم</w:t>
      </w:r>
      <w:r w:rsidRPr="00CA1DF9">
        <w:rPr>
          <w:rtl/>
        </w:rPr>
        <w:t xml:space="preserve"> فقالت : إنّها زنت</w:t>
      </w:r>
      <w:r>
        <w:rPr>
          <w:rtl/>
        </w:rPr>
        <w:t xml:space="preserve"> ..</w:t>
      </w:r>
      <w:r w:rsidRPr="00CA1DF9">
        <w:rPr>
          <w:rtl/>
        </w:rPr>
        <w:t>. الحديث.</w:t>
      </w:r>
    </w:p>
    <w:p w14:paraId="3CFFE159" w14:textId="77777777" w:rsidR="00ED61A7" w:rsidRPr="00CA1DF9" w:rsidRDefault="00ED61A7" w:rsidP="00AE508F">
      <w:pPr>
        <w:pStyle w:val="libNormal"/>
        <w:rPr>
          <w:rtl/>
        </w:rPr>
      </w:pPr>
      <w:r w:rsidRPr="00CA1DF9">
        <w:rPr>
          <w:rtl/>
        </w:rPr>
        <w:t>قال الحاكم : مالك هو الحكم في حديث المدنيين.</w:t>
      </w:r>
    </w:p>
    <w:p w14:paraId="3F74EEF8" w14:textId="77777777" w:rsidR="00ED61A7" w:rsidRPr="00CA1DF9" w:rsidRDefault="00ED61A7" w:rsidP="00AE508F">
      <w:pPr>
        <w:pStyle w:val="libNormal"/>
        <w:rPr>
          <w:rtl/>
        </w:rPr>
      </w:pPr>
      <w:r w:rsidRPr="00CA1DF9">
        <w:rPr>
          <w:rtl/>
        </w:rPr>
        <w:t>قلت : ليس لزيد ولا لأبيه ولا لجدّه صحبة : فهو زيد بن طلحة بن عبيد الله بن أبي مليكة ، وجدّه مشهور في التّابعين ، وقد نسبه القعنبي وغيره من رواة الموطأ.</w:t>
      </w:r>
    </w:p>
    <w:p w14:paraId="04007F8E" w14:textId="77777777" w:rsidR="00ED61A7" w:rsidRPr="00CA1DF9" w:rsidRDefault="00ED61A7" w:rsidP="00AE508F">
      <w:pPr>
        <w:pStyle w:val="libNormal"/>
        <w:rPr>
          <w:rtl/>
        </w:rPr>
      </w:pPr>
      <w:r w:rsidRPr="00CA1DF9">
        <w:rPr>
          <w:rtl/>
        </w:rPr>
        <w:t>ووقع عند يحيى بن الليثيّ عن يعقوب بن زيد ، عن أبيه ، عن عبد الله بن أبي مليكة ، فذكره مرسلا.</w:t>
      </w:r>
    </w:p>
    <w:p w14:paraId="222A2DCC" w14:textId="77777777" w:rsidR="00ED61A7" w:rsidRPr="00CA1DF9" w:rsidRDefault="00ED61A7" w:rsidP="00AE508F">
      <w:pPr>
        <w:pStyle w:val="libNormal"/>
        <w:rPr>
          <w:rtl/>
          <w:lang w:bidi="fa-IR"/>
        </w:rPr>
      </w:pPr>
      <w:r w:rsidRPr="004D4493">
        <w:rPr>
          <w:rStyle w:val="libBold2Char"/>
          <w:rtl/>
        </w:rPr>
        <w:t xml:space="preserve">3033 ـ زيد بن عمرو بن نفيل : </w:t>
      </w:r>
      <w:r w:rsidRPr="00CA1DF9">
        <w:rPr>
          <w:rtl/>
          <w:lang w:bidi="fa-IR"/>
        </w:rPr>
        <w:t>نقدم في القسم الأوّل.</w:t>
      </w:r>
    </w:p>
    <w:p w14:paraId="472BC253" w14:textId="77777777" w:rsidR="00ED61A7" w:rsidRPr="00EF78A0" w:rsidRDefault="00ED61A7" w:rsidP="004D4493">
      <w:pPr>
        <w:pStyle w:val="libBold2"/>
        <w:rPr>
          <w:rtl/>
        </w:rPr>
      </w:pPr>
      <w:r w:rsidRPr="00EF78A0">
        <w:rPr>
          <w:rtl/>
        </w:rPr>
        <w:t>3034 ـ زيد بن كعب :</w:t>
      </w:r>
    </w:p>
    <w:p w14:paraId="74CAD479" w14:textId="77777777" w:rsidR="00ED61A7" w:rsidRPr="00CA1DF9" w:rsidRDefault="00ED61A7" w:rsidP="007952B1">
      <w:pPr>
        <w:pStyle w:val="libLine"/>
        <w:rPr>
          <w:rtl/>
        </w:rPr>
      </w:pPr>
      <w:r w:rsidRPr="00CA1DF9">
        <w:rPr>
          <w:rtl/>
        </w:rPr>
        <w:t>__________________</w:t>
      </w:r>
    </w:p>
    <w:p w14:paraId="24461C7F" w14:textId="77777777" w:rsidR="00ED61A7" w:rsidRPr="00CA1DF9" w:rsidRDefault="00ED61A7" w:rsidP="004B4EF2">
      <w:pPr>
        <w:pStyle w:val="libFootnote0"/>
        <w:rPr>
          <w:rtl/>
          <w:lang w:bidi="fa-IR"/>
        </w:rPr>
      </w:pPr>
      <w:r>
        <w:rPr>
          <w:rtl/>
        </w:rPr>
        <w:t>(</w:t>
      </w:r>
      <w:r w:rsidRPr="00CA1DF9">
        <w:rPr>
          <w:rtl/>
        </w:rPr>
        <w:t>1) أسد الغابة ت [1833]</w:t>
      </w:r>
      <w:r>
        <w:rPr>
          <w:rtl/>
        </w:rPr>
        <w:t>.</w:t>
      </w:r>
    </w:p>
    <w:p w14:paraId="30BFF567" w14:textId="77777777" w:rsidR="00ED61A7" w:rsidRPr="00CA1DF9" w:rsidRDefault="00ED61A7" w:rsidP="004B4EF2">
      <w:pPr>
        <w:pStyle w:val="libFootnote0"/>
        <w:rPr>
          <w:rtl/>
          <w:lang w:bidi="fa-IR"/>
        </w:rPr>
      </w:pPr>
      <w:r>
        <w:rPr>
          <w:rtl/>
        </w:rPr>
        <w:t>(</w:t>
      </w:r>
      <w:r w:rsidRPr="00CA1DF9">
        <w:rPr>
          <w:rtl/>
        </w:rPr>
        <w:t>2) أسد الغابة ت [1837]</w:t>
      </w:r>
      <w:r>
        <w:rPr>
          <w:rtl/>
        </w:rPr>
        <w:t>.</w:t>
      </w:r>
    </w:p>
    <w:p w14:paraId="4F362BE9" w14:textId="77777777" w:rsidR="00ED61A7" w:rsidRPr="00CA1DF9" w:rsidRDefault="00ED61A7" w:rsidP="004B4EF2">
      <w:pPr>
        <w:pStyle w:val="libFootnote0"/>
        <w:rPr>
          <w:rtl/>
          <w:lang w:bidi="fa-IR"/>
        </w:rPr>
      </w:pPr>
      <w:r>
        <w:rPr>
          <w:rtl/>
        </w:rPr>
        <w:t>(</w:t>
      </w:r>
      <w:r w:rsidRPr="00CA1DF9">
        <w:rPr>
          <w:rtl/>
        </w:rPr>
        <w:t>3) أسد الغابة ت [1842]</w:t>
      </w:r>
      <w:r>
        <w:rPr>
          <w:rtl/>
        </w:rPr>
        <w:t>.</w:t>
      </w:r>
    </w:p>
    <w:p w14:paraId="6C3F6C06" w14:textId="77777777" w:rsidR="00ED61A7" w:rsidRPr="00CA1DF9" w:rsidRDefault="00ED61A7" w:rsidP="00AE508F">
      <w:pPr>
        <w:pStyle w:val="libNormal"/>
        <w:rPr>
          <w:rtl/>
        </w:rPr>
      </w:pPr>
      <w:r>
        <w:rPr>
          <w:rtl/>
        </w:rPr>
        <w:br w:type="page"/>
      </w:r>
      <w:r w:rsidRPr="00CA1DF9">
        <w:rPr>
          <w:rtl/>
        </w:rPr>
        <w:lastRenderedPageBreak/>
        <w:t>ذكره في التجريد ، والصّواب يزيد : بمثناة تحتانية أوله.</w:t>
      </w:r>
    </w:p>
    <w:p w14:paraId="58200EF9" w14:textId="77777777" w:rsidR="00ED61A7" w:rsidRPr="00CA1DF9" w:rsidRDefault="00ED61A7" w:rsidP="00AE508F">
      <w:pPr>
        <w:pStyle w:val="libNormal"/>
        <w:rPr>
          <w:rtl/>
          <w:lang w:bidi="fa-IR"/>
        </w:rPr>
      </w:pPr>
      <w:r w:rsidRPr="004D4493">
        <w:rPr>
          <w:rStyle w:val="libBold2Char"/>
          <w:rtl/>
        </w:rPr>
        <w:t xml:space="preserve">3035 ـ زيد بن كعب : </w:t>
      </w:r>
      <w:r w:rsidRPr="00CA1DF9">
        <w:rPr>
          <w:rtl/>
          <w:lang w:bidi="fa-IR"/>
        </w:rPr>
        <w:t>في دريد بن كعب.</w:t>
      </w:r>
    </w:p>
    <w:p w14:paraId="60EB5CC4" w14:textId="77777777" w:rsidR="00ED61A7" w:rsidRDefault="00ED61A7" w:rsidP="00AE508F">
      <w:pPr>
        <w:pStyle w:val="libNormal"/>
        <w:rPr>
          <w:rtl/>
          <w:lang w:bidi="fa-IR"/>
        </w:rPr>
      </w:pPr>
      <w:r w:rsidRPr="004D4493">
        <w:rPr>
          <w:rStyle w:val="libBold2Char"/>
          <w:rtl/>
        </w:rPr>
        <w:t xml:space="preserve">3036 ـ زيد بن مالك </w:t>
      </w:r>
      <w:r w:rsidRPr="004B4EF2">
        <w:rPr>
          <w:rStyle w:val="libFootnotenumChar"/>
          <w:rtl/>
        </w:rPr>
        <w:t>(1)</w:t>
      </w:r>
      <w:r w:rsidRPr="004D4493">
        <w:rPr>
          <w:rStyle w:val="libBold2Char"/>
          <w:rtl/>
        </w:rPr>
        <w:t xml:space="preserve"> </w:t>
      </w:r>
      <w:r w:rsidRPr="00CA1DF9">
        <w:rPr>
          <w:rtl/>
          <w:lang w:bidi="fa-IR"/>
        </w:rPr>
        <w:t>:</w:t>
      </w:r>
    </w:p>
    <w:p w14:paraId="4052C423" w14:textId="77777777" w:rsidR="00ED61A7" w:rsidRPr="00CA1DF9" w:rsidRDefault="00ED61A7" w:rsidP="00AE508F">
      <w:pPr>
        <w:pStyle w:val="libNormal"/>
        <w:rPr>
          <w:rtl/>
        </w:rPr>
      </w:pPr>
      <w:r w:rsidRPr="00CA1DF9">
        <w:rPr>
          <w:rtl/>
        </w:rPr>
        <w:t>وهم بعض الرواة في اسم والده ، وإنما هو زيد بن ثابت :</w:t>
      </w:r>
      <w:r>
        <w:rPr>
          <w:rFonts w:hint="cs"/>
          <w:rtl/>
        </w:rPr>
        <w:t xml:space="preserve"> </w:t>
      </w:r>
      <w:r w:rsidRPr="00CA1DF9">
        <w:rPr>
          <w:rtl/>
        </w:rPr>
        <w:t xml:space="preserve">قال آدم بن أبي إياس في كتاب ثواب الأعمال : حدّثنا روح ، حدّثنا أبان بن أبي عياش ، عن أنس </w:t>
      </w:r>
      <w:r w:rsidRPr="001C1D0F">
        <w:rPr>
          <w:rStyle w:val="libAlaemChar"/>
          <w:rtl/>
        </w:rPr>
        <w:t>رضي‌الله‌عنه</w:t>
      </w:r>
      <w:r w:rsidRPr="00CA1DF9">
        <w:rPr>
          <w:rtl/>
        </w:rPr>
        <w:t xml:space="preserve"> ، قال : خرجت وأنا أريد المسجد فإذا أنا بزيد بن مالك ، فوضع يده على منكبي يتكىء عليه ، فجعلت وأنا شابّ أخطو خطو الشّباب ، فقال لي زيد قارب الخطأ ، فإن رسول الله </w:t>
      </w:r>
      <w:r w:rsidRPr="001C1D0F">
        <w:rPr>
          <w:rStyle w:val="libAlaemChar"/>
          <w:rtl/>
        </w:rPr>
        <w:t>صلى‌الله‌عليه‌وآله‌وسلم</w:t>
      </w:r>
      <w:r w:rsidRPr="00CA1DF9">
        <w:rPr>
          <w:rtl/>
        </w:rPr>
        <w:t xml:space="preserve"> قال : «من مشى إلى المسجد كان له بكلّ خطوة عشر حسنات» </w:t>
      </w:r>
      <w:r w:rsidRPr="004B4EF2">
        <w:rPr>
          <w:rStyle w:val="libFootnotenumChar"/>
          <w:rtl/>
        </w:rPr>
        <w:t>(2)</w:t>
      </w:r>
      <w:r w:rsidRPr="00F8568B">
        <w:rPr>
          <w:rFonts w:hint="cs"/>
          <w:rtl/>
        </w:rPr>
        <w:t xml:space="preserve"> </w:t>
      </w:r>
      <w:r w:rsidRPr="00CA1DF9">
        <w:rPr>
          <w:rtl/>
        </w:rPr>
        <w:t>أخرجه أبو موسى في الذيل ، من طريق آدم ، وقال : كذا وقع هذا الاسم هنا ، ورواه الناس عن ثابت البناني ، عن أنس بن مالك ، عن زيد بن ثابت ، وهو الصّحيح.</w:t>
      </w:r>
    </w:p>
    <w:p w14:paraId="423B52FF" w14:textId="77777777" w:rsidR="00ED61A7" w:rsidRPr="00CA1DF9" w:rsidRDefault="00ED61A7" w:rsidP="00AE508F">
      <w:pPr>
        <w:pStyle w:val="libNormal"/>
        <w:rPr>
          <w:rtl/>
        </w:rPr>
      </w:pPr>
      <w:r w:rsidRPr="00CA1DF9">
        <w:rPr>
          <w:rtl/>
        </w:rPr>
        <w:t>قلت : نسب زيد بن ثابت في هذه الرواية إلى جدّه الأعلى ، فإنه زيد بن ثابت بن الضّحّاك بن زيد ، يتصل نسبه إلى مالك بن النّجار ، كما تقدم في ترجمته.</w:t>
      </w:r>
    </w:p>
    <w:p w14:paraId="78EBEA22" w14:textId="77777777" w:rsidR="00ED61A7" w:rsidRDefault="00ED61A7" w:rsidP="00AE508F">
      <w:pPr>
        <w:pStyle w:val="libNormal"/>
        <w:rPr>
          <w:rtl/>
          <w:lang w:bidi="fa-IR"/>
        </w:rPr>
      </w:pPr>
      <w:r w:rsidRPr="004D4493">
        <w:rPr>
          <w:rStyle w:val="libBold2Char"/>
          <w:rtl/>
        </w:rPr>
        <w:t xml:space="preserve">3037 ز ـ زيد بن المرس </w:t>
      </w:r>
      <w:r w:rsidRPr="004B4EF2">
        <w:rPr>
          <w:rStyle w:val="libFootnotenumChar"/>
          <w:rtl/>
        </w:rPr>
        <w:t>(3)</w:t>
      </w:r>
      <w:r w:rsidRPr="004D4493">
        <w:rPr>
          <w:rStyle w:val="libBold2Char"/>
          <w:rtl/>
        </w:rPr>
        <w:t xml:space="preserve"> </w:t>
      </w:r>
      <w:r w:rsidRPr="00CA1DF9">
        <w:rPr>
          <w:rtl/>
          <w:lang w:bidi="fa-IR"/>
        </w:rPr>
        <w:t>:</w:t>
      </w:r>
    </w:p>
    <w:p w14:paraId="0D8210F7" w14:textId="77777777" w:rsidR="00ED61A7" w:rsidRPr="00CA1DF9" w:rsidRDefault="00ED61A7" w:rsidP="00AE508F">
      <w:pPr>
        <w:pStyle w:val="libNormal"/>
        <w:rPr>
          <w:rtl/>
        </w:rPr>
      </w:pPr>
      <w:r w:rsidRPr="00CA1DF9">
        <w:rPr>
          <w:rtl/>
        </w:rPr>
        <w:t>قد تقدمت الإشارة إليه في زيد بن المزيّن ، وبينت وجه الصّواب في ضبط اسم والده.</w:t>
      </w:r>
    </w:p>
    <w:p w14:paraId="51D19BE3" w14:textId="77777777" w:rsidR="00ED61A7" w:rsidRDefault="00ED61A7" w:rsidP="00AE508F">
      <w:pPr>
        <w:pStyle w:val="libNormal"/>
        <w:rPr>
          <w:rtl/>
          <w:lang w:bidi="fa-IR"/>
        </w:rPr>
      </w:pPr>
      <w:r w:rsidRPr="004D4493">
        <w:rPr>
          <w:rStyle w:val="libBold2Char"/>
          <w:rtl/>
        </w:rPr>
        <w:t xml:space="preserve">3038 ـ زيد بن وهب الجهنيّ </w:t>
      </w:r>
      <w:r w:rsidRPr="004B4EF2">
        <w:rPr>
          <w:rStyle w:val="libFootnotenumChar"/>
          <w:rtl/>
        </w:rPr>
        <w:t>(4)</w:t>
      </w:r>
      <w:r w:rsidRPr="004D4493">
        <w:rPr>
          <w:rStyle w:val="libBold2Char"/>
          <w:rtl/>
        </w:rPr>
        <w:t xml:space="preserve"> </w:t>
      </w:r>
      <w:r w:rsidRPr="00CA1DF9">
        <w:rPr>
          <w:rtl/>
          <w:lang w:bidi="fa-IR"/>
        </w:rPr>
        <w:t>:</w:t>
      </w:r>
    </w:p>
    <w:p w14:paraId="71562A3B" w14:textId="77777777" w:rsidR="00ED61A7" w:rsidRPr="00CA1DF9" w:rsidRDefault="00ED61A7" w:rsidP="00AE508F">
      <w:pPr>
        <w:pStyle w:val="libNormal"/>
        <w:rPr>
          <w:rtl/>
        </w:rPr>
      </w:pPr>
      <w:r w:rsidRPr="00CA1DF9">
        <w:rPr>
          <w:rtl/>
        </w:rPr>
        <w:t>تقدم في القسم الثالث أنّ ابن حزم ادّعى أنه صحابي ، فوهم ، وبينت وجهه هناك.</w:t>
      </w:r>
    </w:p>
    <w:p w14:paraId="119F0050" w14:textId="77777777" w:rsidR="00ED61A7" w:rsidRPr="00CA1DF9" w:rsidRDefault="00ED61A7" w:rsidP="007952B1">
      <w:pPr>
        <w:pStyle w:val="libLine"/>
        <w:rPr>
          <w:rtl/>
        </w:rPr>
      </w:pPr>
      <w:r w:rsidRPr="00CA1DF9">
        <w:rPr>
          <w:rtl/>
        </w:rPr>
        <w:t>__________________</w:t>
      </w:r>
    </w:p>
    <w:p w14:paraId="1BDBBFAD" w14:textId="77777777" w:rsidR="00ED61A7" w:rsidRPr="00CA1DF9" w:rsidRDefault="00ED61A7" w:rsidP="004B4EF2">
      <w:pPr>
        <w:pStyle w:val="libFootnote0"/>
        <w:rPr>
          <w:rtl/>
          <w:lang w:bidi="fa-IR"/>
        </w:rPr>
      </w:pPr>
      <w:r>
        <w:rPr>
          <w:rtl/>
        </w:rPr>
        <w:t>(</w:t>
      </w:r>
      <w:r w:rsidRPr="00CA1DF9">
        <w:rPr>
          <w:rtl/>
        </w:rPr>
        <w:t>1) أسد الغابة ت [1871] ، تجريد أسماء الصحابة 1 / 201 ، الطبقات الكبرى 3 / 246 ، 8 / 450.</w:t>
      </w:r>
    </w:p>
    <w:p w14:paraId="585515AE" w14:textId="77777777" w:rsidR="00ED61A7" w:rsidRPr="00CA1DF9" w:rsidRDefault="00ED61A7" w:rsidP="004B4EF2">
      <w:pPr>
        <w:pStyle w:val="libFootnote0"/>
        <w:rPr>
          <w:rtl/>
          <w:lang w:bidi="fa-IR"/>
        </w:rPr>
      </w:pPr>
      <w:r>
        <w:rPr>
          <w:rtl/>
        </w:rPr>
        <w:t>(</w:t>
      </w:r>
      <w:r w:rsidRPr="00CA1DF9">
        <w:rPr>
          <w:rtl/>
        </w:rPr>
        <w:t>2) أخرجه الطبراني في الكبير 8 / 150. والبيهقي في السنن الكبرى 3 / 49.</w:t>
      </w:r>
    </w:p>
    <w:p w14:paraId="532D9923" w14:textId="77777777" w:rsidR="00ED61A7" w:rsidRPr="00CA1DF9" w:rsidRDefault="00ED61A7" w:rsidP="004B4EF2">
      <w:pPr>
        <w:pStyle w:val="libFootnote0"/>
        <w:rPr>
          <w:rtl/>
          <w:lang w:bidi="fa-IR"/>
        </w:rPr>
      </w:pPr>
      <w:r>
        <w:rPr>
          <w:rtl/>
        </w:rPr>
        <w:t>(</w:t>
      </w:r>
      <w:r w:rsidRPr="00CA1DF9">
        <w:rPr>
          <w:rtl/>
        </w:rPr>
        <w:t>3) أسد الغابة ت [1873]</w:t>
      </w:r>
      <w:r>
        <w:rPr>
          <w:rtl/>
        </w:rPr>
        <w:t>.</w:t>
      </w:r>
    </w:p>
    <w:p w14:paraId="1758C742" w14:textId="77777777" w:rsidR="00ED61A7" w:rsidRDefault="00ED61A7" w:rsidP="004B4EF2">
      <w:pPr>
        <w:pStyle w:val="libFootnote0"/>
        <w:rPr>
          <w:rtl/>
        </w:rPr>
      </w:pPr>
      <w:r>
        <w:rPr>
          <w:rtl/>
        </w:rPr>
        <w:t>(</w:t>
      </w:r>
      <w:r w:rsidRPr="00CA1DF9">
        <w:rPr>
          <w:rtl/>
        </w:rPr>
        <w:t>4) تجريد أسماء الصحابة 1 / 202 ، تاريخ من دفن بالعراق 201 ، خلاصة تذهيب 1 / 355 ، غاية النهاية في طبقات القراء 1 / 299 ، تهذيب التهذيب 3 / 447 ، الطبقات 158</w:t>
      </w:r>
      <w:r>
        <w:rPr>
          <w:rtl/>
        </w:rPr>
        <w:t xml:space="preserve"> ـ </w:t>
      </w:r>
      <w:r w:rsidRPr="00CA1DF9">
        <w:rPr>
          <w:rtl/>
        </w:rPr>
        <w:t>تقريب التهذيب 1 / 277 ، الطبقات الكبرى 6 / 102 ، الوافي بالوفيات 15 / 41 ، التاريخ الكبير 3 / 407 ، أسد الغابة ت [1879] ، الاستيعاب ت [865]</w:t>
      </w:r>
      <w:r>
        <w:rPr>
          <w:rtl/>
        </w:rPr>
        <w:t>.</w:t>
      </w:r>
    </w:p>
    <w:p w14:paraId="43E0E5E6" w14:textId="77777777" w:rsidR="00ED61A7" w:rsidRDefault="00ED61A7" w:rsidP="00ED61A7">
      <w:pPr>
        <w:pStyle w:val="Heading1Center"/>
        <w:rPr>
          <w:rtl/>
          <w:lang w:bidi="fa-IR"/>
        </w:rPr>
      </w:pPr>
      <w:r>
        <w:rPr>
          <w:rtl/>
          <w:lang w:bidi="fa-IR"/>
        </w:rPr>
        <w:br w:type="page"/>
      </w:r>
      <w:bookmarkStart w:id="6" w:name="_Toc81127251"/>
      <w:r>
        <w:rPr>
          <w:rFonts w:hint="cs"/>
          <w:rtl/>
          <w:lang w:bidi="fa-IR"/>
        </w:rPr>
        <w:lastRenderedPageBreak/>
        <w:t>فهرس محتويات</w:t>
      </w:r>
      <w:bookmarkEnd w:id="6"/>
    </w:p>
    <w:p w14:paraId="25E087DE" w14:textId="77777777" w:rsidR="00ED61A7" w:rsidRDefault="00ED61A7" w:rsidP="00003931">
      <w:pPr>
        <w:pStyle w:val="libCenterBold1"/>
        <w:rPr>
          <w:rtl/>
        </w:rPr>
      </w:pPr>
      <w:r>
        <w:rPr>
          <w:rFonts w:hint="cs"/>
          <w:rtl/>
        </w:rPr>
        <w:t>الجزء الثاني</w:t>
      </w:r>
    </w:p>
    <w:p w14:paraId="31C904EC" w14:textId="77777777" w:rsidR="00ED61A7" w:rsidRDefault="00ED61A7" w:rsidP="00003931">
      <w:pPr>
        <w:pStyle w:val="libCenterBold1"/>
        <w:rPr>
          <w:rtl/>
        </w:rPr>
      </w:pPr>
      <w:r>
        <w:rPr>
          <w:rFonts w:hint="cs"/>
          <w:rtl/>
        </w:rPr>
        <w:t>من كتاب الإصابة</w:t>
      </w:r>
    </w:p>
    <w:p w14:paraId="07CEB132" w14:textId="77777777" w:rsidR="00ED61A7" w:rsidRDefault="00ED61A7" w:rsidP="00003931">
      <w:pPr>
        <w:pStyle w:val="libCenterBold1"/>
        <w:rPr>
          <w:rtl/>
        </w:rPr>
      </w:pPr>
      <w:r>
        <w:rPr>
          <w:rtl/>
        </w:rPr>
        <w:br w:type="page"/>
      </w:r>
      <w:r>
        <w:rPr>
          <w:rtl/>
        </w:rPr>
        <w:lastRenderedPageBreak/>
        <w:br w:type="page"/>
      </w:r>
      <w:r>
        <w:rPr>
          <w:rFonts w:hint="cs"/>
          <w:rtl/>
        </w:rPr>
        <w:lastRenderedPageBreak/>
        <w:t>فهرس المحتويات</w:t>
      </w:r>
    </w:p>
    <w:tbl>
      <w:tblPr>
        <w:bidiVisual/>
        <w:tblW w:w="0" w:type="auto"/>
        <w:tblLook w:val="04A0" w:firstRow="1" w:lastRow="0" w:firstColumn="1" w:lastColumn="0" w:noHBand="0" w:noVBand="1"/>
      </w:tblPr>
      <w:tblGrid>
        <w:gridCol w:w="3226"/>
        <w:gridCol w:w="944"/>
        <w:gridCol w:w="3119"/>
        <w:gridCol w:w="1104"/>
      </w:tblGrid>
      <w:tr w:rsidR="00ED61A7" w14:paraId="04905A15" w14:textId="77777777" w:rsidTr="008F28D2">
        <w:tc>
          <w:tcPr>
            <w:tcW w:w="3226" w:type="dxa"/>
            <w:shd w:val="clear" w:color="auto" w:fill="auto"/>
          </w:tcPr>
          <w:p w14:paraId="1F708E61" w14:textId="77777777" w:rsidR="00ED61A7" w:rsidRDefault="00ED61A7" w:rsidP="00636C9A">
            <w:pPr>
              <w:pStyle w:val="TOC1"/>
              <w:rPr>
                <w:rtl/>
                <w:lang w:bidi="fa-IR"/>
              </w:rPr>
            </w:pPr>
            <w:r>
              <w:rPr>
                <w:rFonts w:hint="cs"/>
                <w:rtl/>
                <w:lang w:bidi="fa-IR"/>
              </w:rPr>
              <w:t>حرف الحاء</w:t>
            </w:r>
          </w:p>
        </w:tc>
        <w:tc>
          <w:tcPr>
            <w:tcW w:w="944" w:type="dxa"/>
            <w:shd w:val="clear" w:color="auto" w:fill="auto"/>
          </w:tcPr>
          <w:p w14:paraId="3C12D018" w14:textId="77777777" w:rsidR="00ED61A7" w:rsidRDefault="00ED61A7" w:rsidP="00636C9A">
            <w:pPr>
              <w:rPr>
                <w:rtl/>
                <w:lang w:bidi="fa-IR"/>
              </w:rPr>
            </w:pPr>
          </w:p>
        </w:tc>
        <w:tc>
          <w:tcPr>
            <w:tcW w:w="3119" w:type="dxa"/>
            <w:shd w:val="clear" w:color="auto" w:fill="auto"/>
          </w:tcPr>
          <w:p w14:paraId="38C5ECAE" w14:textId="77777777" w:rsidR="00ED61A7" w:rsidRDefault="00ED61A7" w:rsidP="007A0C98">
            <w:pPr>
              <w:pStyle w:val="libNormal"/>
              <w:rPr>
                <w:rtl/>
              </w:rPr>
            </w:pPr>
            <w:r>
              <w:rPr>
                <w:rFonts w:hint="cs"/>
                <w:rtl/>
              </w:rPr>
              <w:t xml:space="preserve">1556 </w:t>
            </w:r>
            <w:r>
              <w:rPr>
                <w:rtl/>
              </w:rPr>
              <w:t xml:space="preserve">ـ </w:t>
            </w:r>
            <w:r>
              <w:rPr>
                <w:rFonts w:hint="cs"/>
                <w:rtl/>
              </w:rPr>
              <w:t>الحباب بن قيطي الأشهلي</w:t>
            </w:r>
          </w:p>
        </w:tc>
        <w:tc>
          <w:tcPr>
            <w:tcW w:w="1104" w:type="dxa"/>
            <w:shd w:val="clear" w:color="auto" w:fill="auto"/>
          </w:tcPr>
          <w:p w14:paraId="1C159F63" w14:textId="77777777" w:rsidR="00ED61A7" w:rsidRDefault="00ED61A7" w:rsidP="00636C9A">
            <w:pPr>
              <w:rPr>
                <w:rtl/>
                <w:lang w:bidi="fa-IR"/>
              </w:rPr>
            </w:pPr>
            <w:r>
              <w:rPr>
                <w:rFonts w:hint="cs"/>
                <w:rtl/>
                <w:lang w:bidi="fa-IR"/>
              </w:rPr>
              <w:t>8</w:t>
            </w:r>
          </w:p>
        </w:tc>
      </w:tr>
      <w:tr w:rsidR="00ED61A7" w14:paraId="2D974697" w14:textId="77777777" w:rsidTr="008F28D2">
        <w:tc>
          <w:tcPr>
            <w:tcW w:w="3226" w:type="dxa"/>
            <w:shd w:val="clear" w:color="auto" w:fill="auto"/>
          </w:tcPr>
          <w:p w14:paraId="30DC8530" w14:textId="77777777" w:rsidR="00ED61A7" w:rsidRDefault="00ED61A7" w:rsidP="007A0C98">
            <w:pPr>
              <w:pStyle w:val="libNormal"/>
              <w:rPr>
                <w:rtl/>
              </w:rPr>
            </w:pPr>
            <w:r>
              <w:rPr>
                <w:rFonts w:hint="cs"/>
                <w:rtl/>
              </w:rPr>
              <w:t xml:space="preserve">1539 </w:t>
            </w:r>
            <w:r>
              <w:rPr>
                <w:rtl/>
              </w:rPr>
              <w:t xml:space="preserve">ـ </w:t>
            </w:r>
            <w:r>
              <w:rPr>
                <w:rFonts w:hint="cs"/>
                <w:rtl/>
              </w:rPr>
              <w:t>حازم بن حرملة : بن مسعود الغفاري</w:t>
            </w:r>
          </w:p>
        </w:tc>
        <w:tc>
          <w:tcPr>
            <w:tcW w:w="944" w:type="dxa"/>
            <w:shd w:val="clear" w:color="auto" w:fill="auto"/>
          </w:tcPr>
          <w:p w14:paraId="16EE46B3" w14:textId="77777777" w:rsidR="00ED61A7" w:rsidRDefault="00ED61A7" w:rsidP="00636C9A">
            <w:pPr>
              <w:rPr>
                <w:rtl/>
                <w:lang w:bidi="fa-IR"/>
              </w:rPr>
            </w:pPr>
            <w:r>
              <w:rPr>
                <w:rFonts w:hint="cs"/>
                <w:rtl/>
                <w:lang w:bidi="fa-IR"/>
              </w:rPr>
              <w:t>3</w:t>
            </w:r>
          </w:p>
        </w:tc>
        <w:tc>
          <w:tcPr>
            <w:tcW w:w="3119" w:type="dxa"/>
            <w:shd w:val="clear" w:color="auto" w:fill="auto"/>
          </w:tcPr>
          <w:p w14:paraId="4E1B06B6" w14:textId="77777777" w:rsidR="00ED61A7" w:rsidRDefault="00ED61A7" w:rsidP="007A0C98">
            <w:pPr>
              <w:pStyle w:val="libNormal"/>
              <w:rPr>
                <w:rtl/>
              </w:rPr>
            </w:pPr>
            <w:r>
              <w:rPr>
                <w:rFonts w:hint="cs"/>
                <w:rtl/>
              </w:rPr>
              <w:t xml:space="preserve">1557 </w:t>
            </w:r>
            <w:r>
              <w:rPr>
                <w:rtl/>
              </w:rPr>
              <w:t xml:space="preserve">ـ </w:t>
            </w:r>
            <w:r>
              <w:rPr>
                <w:rFonts w:hint="cs"/>
                <w:rtl/>
              </w:rPr>
              <w:t>الحباب بن المنذر بن الجموح</w:t>
            </w:r>
          </w:p>
        </w:tc>
        <w:tc>
          <w:tcPr>
            <w:tcW w:w="1104" w:type="dxa"/>
            <w:shd w:val="clear" w:color="auto" w:fill="auto"/>
          </w:tcPr>
          <w:p w14:paraId="7DDD4B1B" w14:textId="77777777" w:rsidR="00ED61A7" w:rsidRDefault="00ED61A7" w:rsidP="00636C9A">
            <w:pPr>
              <w:rPr>
                <w:rtl/>
                <w:lang w:bidi="fa-IR"/>
              </w:rPr>
            </w:pPr>
            <w:r>
              <w:rPr>
                <w:rFonts w:hint="cs"/>
                <w:rtl/>
                <w:lang w:bidi="fa-IR"/>
              </w:rPr>
              <w:t>9</w:t>
            </w:r>
          </w:p>
        </w:tc>
      </w:tr>
      <w:tr w:rsidR="00ED61A7" w14:paraId="3CFE0F2C" w14:textId="77777777" w:rsidTr="008F28D2">
        <w:tc>
          <w:tcPr>
            <w:tcW w:w="3226" w:type="dxa"/>
            <w:shd w:val="clear" w:color="auto" w:fill="auto"/>
          </w:tcPr>
          <w:p w14:paraId="1F7BEB65" w14:textId="77777777" w:rsidR="00ED61A7" w:rsidRDefault="00ED61A7" w:rsidP="007A0C98">
            <w:pPr>
              <w:pStyle w:val="libNormal"/>
              <w:rPr>
                <w:rtl/>
              </w:rPr>
            </w:pPr>
            <w:r>
              <w:rPr>
                <w:rFonts w:hint="cs"/>
                <w:rtl/>
              </w:rPr>
              <w:t xml:space="preserve">1540 </w:t>
            </w:r>
            <w:r>
              <w:rPr>
                <w:rtl/>
              </w:rPr>
              <w:t xml:space="preserve">ـ </w:t>
            </w:r>
            <w:r>
              <w:rPr>
                <w:rFonts w:hint="cs"/>
                <w:rtl/>
              </w:rPr>
              <w:t>حازم بن حرام الجذامي</w:t>
            </w:r>
          </w:p>
        </w:tc>
        <w:tc>
          <w:tcPr>
            <w:tcW w:w="944" w:type="dxa"/>
            <w:shd w:val="clear" w:color="auto" w:fill="auto"/>
          </w:tcPr>
          <w:p w14:paraId="700241AD" w14:textId="77777777" w:rsidR="00ED61A7" w:rsidRDefault="00ED61A7" w:rsidP="00636C9A">
            <w:pPr>
              <w:rPr>
                <w:rtl/>
                <w:lang w:bidi="fa-IR"/>
              </w:rPr>
            </w:pPr>
            <w:r>
              <w:rPr>
                <w:rFonts w:hint="cs"/>
                <w:rtl/>
                <w:lang w:bidi="fa-IR"/>
              </w:rPr>
              <w:t>3</w:t>
            </w:r>
          </w:p>
        </w:tc>
        <w:tc>
          <w:tcPr>
            <w:tcW w:w="3119" w:type="dxa"/>
            <w:shd w:val="clear" w:color="auto" w:fill="auto"/>
          </w:tcPr>
          <w:p w14:paraId="219E8EB3" w14:textId="77777777" w:rsidR="00ED61A7" w:rsidRDefault="00ED61A7" w:rsidP="007A0C98">
            <w:pPr>
              <w:pStyle w:val="libNormal"/>
              <w:rPr>
                <w:rtl/>
              </w:rPr>
            </w:pPr>
            <w:r>
              <w:rPr>
                <w:rFonts w:hint="cs"/>
                <w:rtl/>
              </w:rPr>
              <w:t xml:space="preserve">1558 </w:t>
            </w:r>
            <w:r>
              <w:rPr>
                <w:rtl/>
              </w:rPr>
              <w:t xml:space="preserve">ـ </w:t>
            </w:r>
            <w:r>
              <w:rPr>
                <w:rFonts w:hint="cs"/>
                <w:rtl/>
              </w:rPr>
              <w:t xml:space="preserve">ز </w:t>
            </w:r>
            <w:r>
              <w:rPr>
                <w:rtl/>
              </w:rPr>
              <w:t xml:space="preserve">ـ </w:t>
            </w:r>
            <w:r>
              <w:rPr>
                <w:rFonts w:hint="cs"/>
                <w:rtl/>
              </w:rPr>
              <w:t>الحباب غير منسوب</w:t>
            </w:r>
          </w:p>
        </w:tc>
        <w:tc>
          <w:tcPr>
            <w:tcW w:w="1104" w:type="dxa"/>
            <w:shd w:val="clear" w:color="auto" w:fill="auto"/>
          </w:tcPr>
          <w:p w14:paraId="5AD51E73" w14:textId="77777777" w:rsidR="00ED61A7" w:rsidRDefault="00ED61A7" w:rsidP="00636C9A">
            <w:pPr>
              <w:rPr>
                <w:rtl/>
                <w:lang w:bidi="fa-IR"/>
              </w:rPr>
            </w:pPr>
            <w:r>
              <w:rPr>
                <w:rFonts w:hint="cs"/>
                <w:rtl/>
                <w:lang w:bidi="fa-IR"/>
              </w:rPr>
              <w:t>9</w:t>
            </w:r>
          </w:p>
        </w:tc>
      </w:tr>
      <w:tr w:rsidR="00ED61A7" w14:paraId="297BD883" w14:textId="77777777" w:rsidTr="008F28D2">
        <w:tc>
          <w:tcPr>
            <w:tcW w:w="3226" w:type="dxa"/>
            <w:shd w:val="clear" w:color="auto" w:fill="auto"/>
          </w:tcPr>
          <w:p w14:paraId="7998EC50" w14:textId="77777777" w:rsidR="00ED61A7" w:rsidRDefault="00ED61A7" w:rsidP="007A0C98">
            <w:pPr>
              <w:pStyle w:val="libNormal"/>
              <w:rPr>
                <w:rtl/>
              </w:rPr>
            </w:pPr>
            <w:r>
              <w:rPr>
                <w:rFonts w:hint="cs"/>
                <w:rtl/>
              </w:rPr>
              <w:t xml:space="preserve">1541 </w:t>
            </w:r>
            <w:r>
              <w:rPr>
                <w:rtl/>
              </w:rPr>
              <w:t xml:space="preserve">ـ </w:t>
            </w:r>
            <w:r>
              <w:rPr>
                <w:rFonts w:hint="cs"/>
                <w:rtl/>
              </w:rPr>
              <w:t>حازم : غير منسوب</w:t>
            </w:r>
          </w:p>
        </w:tc>
        <w:tc>
          <w:tcPr>
            <w:tcW w:w="944" w:type="dxa"/>
            <w:shd w:val="clear" w:color="auto" w:fill="auto"/>
          </w:tcPr>
          <w:p w14:paraId="7AAEB763" w14:textId="77777777" w:rsidR="00ED61A7" w:rsidRDefault="00ED61A7" w:rsidP="00636C9A">
            <w:pPr>
              <w:rPr>
                <w:rtl/>
                <w:lang w:bidi="fa-IR"/>
              </w:rPr>
            </w:pPr>
            <w:r>
              <w:rPr>
                <w:rFonts w:hint="cs"/>
                <w:rtl/>
                <w:lang w:bidi="fa-IR"/>
              </w:rPr>
              <w:t>4</w:t>
            </w:r>
          </w:p>
        </w:tc>
        <w:tc>
          <w:tcPr>
            <w:tcW w:w="3119" w:type="dxa"/>
            <w:shd w:val="clear" w:color="auto" w:fill="auto"/>
          </w:tcPr>
          <w:p w14:paraId="1BBE5AC3" w14:textId="77777777" w:rsidR="00ED61A7" w:rsidRDefault="00ED61A7" w:rsidP="007A0C98">
            <w:pPr>
              <w:pStyle w:val="libNormal"/>
              <w:rPr>
                <w:rtl/>
              </w:rPr>
            </w:pPr>
            <w:r>
              <w:rPr>
                <w:rFonts w:hint="cs"/>
                <w:rtl/>
              </w:rPr>
              <w:t xml:space="preserve">1559 </w:t>
            </w:r>
            <w:r>
              <w:rPr>
                <w:rtl/>
              </w:rPr>
              <w:t xml:space="preserve">ـ </w:t>
            </w:r>
            <w:r>
              <w:rPr>
                <w:rFonts w:hint="cs"/>
                <w:rtl/>
              </w:rPr>
              <w:t xml:space="preserve">ز </w:t>
            </w:r>
            <w:r>
              <w:rPr>
                <w:rtl/>
              </w:rPr>
              <w:t xml:space="preserve">ـ </w:t>
            </w:r>
            <w:r>
              <w:rPr>
                <w:rFonts w:hint="cs"/>
                <w:rtl/>
              </w:rPr>
              <w:t>حبان الأنصاري الخزرجي</w:t>
            </w:r>
          </w:p>
        </w:tc>
        <w:tc>
          <w:tcPr>
            <w:tcW w:w="1104" w:type="dxa"/>
            <w:shd w:val="clear" w:color="auto" w:fill="auto"/>
          </w:tcPr>
          <w:p w14:paraId="70AC9FD0" w14:textId="77777777" w:rsidR="00ED61A7" w:rsidRDefault="00ED61A7" w:rsidP="00636C9A">
            <w:pPr>
              <w:rPr>
                <w:rtl/>
                <w:lang w:bidi="fa-IR"/>
              </w:rPr>
            </w:pPr>
            <w:r>
              <w:rPr>
                <w:rFonts w:hint="cs"/>
                <w:rtl/>
                <w:lang w:bidi="fa-IR"/>
              </w:rPr>
              <w:t>10</w:t>
            </w:r>
          </w:p>
        </w:tc>
      </w:tr>
      <w:tr w:rsidR="00ED61A7" w14:paraId="6448DFED" w14:textId="77777777" w:rsidTr="008F28D2">
        <w:tc>
          <w:tcPr>
            <w:tcW w:w="3226" w:type="dxa"/>
            <w:shd w:val="clear" w:color="auto" w:fill="auto"/>
          </w:tcPr>
          <w:p w14:paraId="0F2DED70" w14:textId="77777777" w:rsidR="00ED61A7" w:rsidRDefault="00ED61A7" w:rsidP="007A0C98">
            <w:pPr>
              <w:pStyle w:val="libNormal"/>
              <w:rPr>
                <w:rtl/>
              </w:rPr>
            </w:pPr>
            <w:r>
              <w:rPr>
                <w:rFonts w:hint="cs"/>
                <w:rtl/>
              </w:rPr>
              <w:t xml:space="preserve">1542 </w:t>
            </w:r>
            <w:r>
              <w:rPr>
                <w:rtl/>
              </w:rPr>
              <w:t xml:space="preserve">ـ </w:t>
            </w:r>
            <w:r>
              <w:rPr>
                <w:rFonts w:hint="cs"/>
                <w:rtl/>
              </w:rPr>
              <w:t xml:space="preserve">ز </w:t>
            </w:r>
            <w:r>
              <w:rPr>
                <w:rtl/>
              </w:rPr>
              <w:t xml:space="preserve">ـ </w:t>
            </w:r>
            <w:r>
              <w:rPr>
                <w:rFonts w:hint="cs"/>
                <w:rtl/>
              </w:rPr>
              <w:t>حاصر الجني</w:t>
            </w:r>
          </w:p>
        </w:tc>
        <w:tc>
          <w:tcPr>
            <w:tcW w:w="944" w:type="dxa"/>
            <w:shd w:val="clear" w:color="auto" w:fill="auto"/>
          </w:tcPr>
          <w:p w14:paraId="6FFA9EFA" w14:textId="77777777" w:rsidR="00ED61A7" w:rsidRDefault="00ED61A7" w:rsidP="00636C9A">
            <w:pPr>
              <w:rPr>
                <w:rtl/>
                <w:lang w:bidi="fa-IR"/>
              </w:rPr>
            </w:pPr>
            <w:r>
              <w:rPr>
                <w:rFonts w:hint="cs"/>
                <w:rtl/>
                <w:lang w:bidi="fa-IR"/>
              </w:rPr>
              <w:t>4</w:t>
            </w:r>
          </w:p>
        </w:tc>
        <w:tc>
          <w:tcPr>
            <w:tcW w:w="3119" w:type="dxa"/>
            <w:shd w:val="clear" w:color="auto" w:fill="auto"/>
          </w:tcPr>
          <w:p w14:paraId="7CB1CCFC" w14:textId="77777777" w:rsidR="00ED61A7" w:rsidRDefault="00ED61A7" w:rsidP="007A0C98">
            <w:pPr>
              <w:pStyle w:val="libNormal"/>
              <w:rPr>
                <w:rtl/>
              </w:rPr>
            </w:pPr>
            <w:r>
              <w:rPr>
                <w:rFonts w:hint="cs"/>
                <w:rtl/>
              </w:rPr>
              <w:t xml:space="preserve">1560 </w:t>
            </w:r>
            <w:r>
              <w:rPr>
                <w:rtl/>
              </w:rPr>
              <w:t xml:space="preserve">ـ </w:t>
            </w:r>
            <w:r>
              <w:rPr>
                <w:rFonts w:hint="cs"/>
                <w:rtl/>
              </w:rPr>
              <w:t>حبان</w:t>
            </w:r>
          </w:p>
        </w:tc>
        <w:tc>
          <w:tcPr>
            <w:tcW w:w="1104" w:type="dxa"/>
            <w:shd w:val="clear" w:color="auto" w:fill="auto"/>
          </w:tcPr>
          <w:p w14:paraId="4C11DC9A" w14:textId="77777777" w:rsidR="00ED61A7" w:rsidRDefault="00ED61A7" w:rsidP="00636C9A">
            <w:pPr>
              <w:rPr>
                <w:rtl/>
                <w:lang w:bidi="fa-IR"/>
              </w:rPr>
            </w:pPr>
            <w:r>
              <w:rPr>
                <w:rFonts w:hint="cs"/>
                <w:rtl/>
                <w:lang w:bidi="fa-IR"/>
              </w:rPr>
              <w:t>11</w:t>
            </w:r>
          </w:p>
        </w:tc>
      </w:tr>
      <w:tr w:rsidR="00ED61A7" w14:paraId="751C9E69" w14:textId="77777777" w:rsidTr="008F28D2">
        <w:tc>
          <w:tcPr>
            <w:tcW w:w="3226" w:type="dxa"/>
            <w:shd w:val="clear" w:color="auto" w:fill="auto"/>
          </w:tcPr>
          <w:p w14:paraId="5AC37B16" w14:textId="77777777" w:rsidR="00ED61A7" w:rsidRDefault="00ED61A7" w:rsidP="007A0C98">
            <w:pPr>
              <w:pStyle w:val="libNormal"/>
              <w:rPr>
                <w:rtl/>
              </w:rPr>
            </w:pPr>
            <w:r>
              <w:rPr>
                <w:rFonts w:hint="cs"/>
                <w:rtl/>
              </w:rPr>
              <w:t xml:space="preserve">1543 </w:t>
            </w:r>
            <w:r>
              <w:rPr>
                <w:rtl/>
              </w:rPr>
              <w:t xml:space="preserve">ـ </w:t>
            </w:r>
            <w:r>
              <w:rPr>
                <w:rFonts w:hint="cs"/>
                <w:rtl/>
              </w:rPr>
              <w:t>حاطب بن أبي بلتعة</w:t>
            </w:r>
          </w:p>
        </w:tc>
        <w:tc>
          <w:tcPr>
            <w:tcW w:w="944" w:type="dxa"/>
            <w:shd w:val="clear" w:color="auto" w:fill="auto"/>
          </w:tcPr>
          <w:p w14:paraId="1855DBBA" w14:textId="77777777" w:rsidR="00ED61A7" w:rsidRDefault="00ED61A7" w:rsidP="00636C9A">
            <w:pPr>
              <w:rPr>
                <w:rtl/>
                <w:lang w:bidi="fa-IR"/>
              </w:rPr>
            </w:pPr>
            <w:r>
              <w:rPr>
                <w:rFonts w:hint="cs"/>
                <w:rtl/>
                <w:lang w:bidi="fa-IR"/>
              </w:rPr>
              <w:t>4</w:t>
            </w:r>
          </w:p>
        </w:tc>
        <w:tc>
          <w:tcPr>
            <w:tcW w:w="3119" w:type="dxa"/>
            <w:shd w:val="clear" w:color="auto" w:fill="auto"/>
          </w:tcPr>
          <w:p w14:paraId="30DB3527" w14:textId="77777777" w:rsidR="00ED61A7" w:rsidRDefault="00ED61A7" w:rsidP="007A0C98">
            <w:pPr>
              <w:pStyle w:val="libNormal"/>
              <w:rPr>
                <w:rtl/>
              </w:rPr>
            </w:pPr>
            <w:r>
              <w:rPr>
                <w:rFonts w:hint="cs"/>
                <w:rtl/>
              </w:rPr>
              <w:t xml:space="preserve">1561 </w:t>
            </w:r>
            <w:r>
              <w:rPr>
                <w:rtl/>
              </w:rPr>
              <w:t xml:space="preserve">ـ </w:t>
            </w:r>
            <w:r>
              <w:rPr>
                <w:rFonts w:hint="cs"/>
                <w:rtl/>
              </w:rPr>
              <w:t>حبان بن الحكم السلمي</w:t>
            </w:r>
          </w:p>
        </w:tc>
        <w:tc>
          <w:tcPr>
            <w:tcW w:w="1104" w:type="dxa"/>
            <w:shd w:val="clear" w:color="auto" w:fill="auto"/>
          </w:tcPr>
          <w:p w14:paraId="6492F70D" w14:textId="77777777" w:rsidR="00ED61A7" w:rsidRDefault="00ED61A7" w:rsidP="00636C9A">
            <w:pPr>
              <w:rPr>
                <w:rtl/>
                <w:lang w:bidi="fa-IR"/>
              </w:rPr>
            </w:pPr>
            <w:r>
              <w:rPr>
                <w:rFonts w:hint="cs"/>
                <w:rtl/>
                <w:lang w:bidi="fa-IR"/>
              </w:rPr>
              <w:t>11</w:t>
            </w:r>
          </w:p>
        </w:tc>
      </w:tr>
      <w:tr w:rsidR="00ED61A7" w14:paraId="35553BFC" w14:textId="77777777" w:rsidTr="008F28D2">
        <w:tc>
          <w:tcPr>
            <w:tcW w:w="3226" w:type="dxa"/>
            <w:shd w:val="clear" w:color="auto" w:fill="auto"/>
          </w:tcPr>
          <w:p w14:paraId="65F6298A" w14:textId="77777777" w:rsidR="00ED61A7" w:rsidRDefault="00ED61A7" w:rsidP="007A0C98">
            <w:pPr>
              <w:pStyle w:val="libNormal"/>
              <w:rPr>
                <w:rtl/>
              </w:rPr>
            </w:pPr>
            <w:r>
              <w:rPr>
                <w:rFonts w:hint="cs"/>
                <w:rtl/>
              </w:rPr>
              <w:t xml:space="preserve">1544 </w:t>
            </w:r>
            <w:r>
              <w:rPr>
                <w:rtl/>
              </w:rPr>
              <w:t xml:space="preserve">ـ </w:t>
            </w:r>
            <w:r>
              <w:rPr>
                <w:rFonts w:hint="cs"/>
                <w:rtl/>
              </w:rPr>
              <w:t>حاطب بن الحارث بن معمر الجمحي</w:t>
            </w:r>
          </w:p>
        </w:tc>
        <w:tc>
          <w:tcPr>
            <w:tcW w:w="944" w:type="dxa"/>
            <w:shd w:val="clear" w:color="auto" w:fill="auto"/>
          </w:tcPr>
          <w:p w14:paraId="2FA475AA" w14:textId="77777777" w:rsidR="00ED61A7" w:rsidRDefault="00ED61A7" w:rsidP="00636C9A">
            <w:pPr>
              <w:rPr>
                <w:rtl/>
                <w:lang w:bidi="fa-IR"/>
              </w:rPr>
            </w:pPr>
            <w:r>
              <w:rPr>
                <w:rFonts w:hint="cs"/>
                <w:rtl/>
                <w:lang w:bidi="fa-IR"/>
              </w:rPr>
              <w:t>6</w:t>
            </w:r>
          </w:p>
        </w:tc>
        <w:tc>
          <w:tcPr>
            <w:tcW w:w="3119" w:type="dxa"/>
            <w:shd w:val="clear" w:color="auto" w:fill="auto"/>
          </w:tcPr>
          <w:p w14:paraId="5342CF20" w14:textId="77777777" w:rsidR="00ED61A7" w:rsidRDefault="00ED61A7" w:rsidP="007A0C98">
            <w:pPr>
              <w:pStyle w:val="libNormal"/>
              <w:rPr>
                <w:rtl/>
              </w:rPr>
            </w:pPr>
            <w:r>
              <w:rPr>
                <w:rFonts w:hint="cs"/>
                <w:rtl/>
              </w:rPr>
              <w:t xml:space="preserve">1562 </w:t>
            </w:r>
            <w:r>
              <w:rPr>
                <w:rtl/>
              </w:rPr>
              <w:t xml:space="preserve">ـ </w:t>
            </w:r>
            <w:r>
              <w:rPr>
                <w:rFonts w:hint="cs"/>
                <w:rtl/>
              </w:rPr>
              <w:t xml:space="preserve">ز </w:t>
            </w:r>
            <w:r>
              <w:rPr>
                <w:rtl/>
              </w:rPr>
              <w:t xml:space="preserve">ـ </w:t>
            </w:r>
            <w:r>
              <w:rPr>
                <w:rFonts w:hint="cs"/>
                <w:rtl/>
              </w:rPr>
              <w:t>الحبحاب</w:t>
            </w:r>
          </w:p>
        </w:tc>
        <w:tc>
          <w:tcPr>
            <w:tcW w:w="1104" w:type="dxa"/>
            <w:shd w:val="clear" w:color="auto" w:fill="auto"/>
          </w:tcPr>
          <w:p w14:paraId="4510ECB2" w14:textId="77777777" w:rsidR="00ED61A7" w:rsidRDefault="00ED61A7" w:rsidP="00636C9A">
            <w:pPr>
              <w:rPr>
                <w:rtl/>
                <w:lang w:bidi="fa-IR"/>
              </w:rPr>
            </w:pPr>
            <w:r>
              <w:rPr>
                <w:rFonts w:hint="cs"/>
                <w:rtl/>
                <w:lang w:bidi="fa-IR"/>
              </w:rPr>
              <w:t>12</w:t>
            </w:r>
          </w:p>
        </w:tc>
      </w:tr>
      <w:tr w:rsidR="00ED61A7" w14:paraId="340E8592" w14:textId="77777777" w:rsidTr="008F28D2">
        <w:tc>
          <w:tcPr>
            <w:tcW w:w="3226" w:type="dxa"/>
            <w:shd w:val="clear" w:color="auto" w:fill="auto"/>
          </w:tcPr>
          <w:p w14:paraId="21EB0BCA" w14:textId="77777777" w:rsidR="00ED61A7" w:rsidRDefault="00ED61A7" w:rsidP="007A0C98">
            <w:pPr>
              <w:pStyle w:val="libNormal"/>
              <w:rPr>
                <w:rtl/>
              </w:rPr>
            </w:pPr>
            <w:r>
              <w:rPr>
                <w:rFonts w:hint="cs"/>
                <w:rtl/>
              </w:rPr>
              <w:t xml:space="preserve">1545 </w:t>
            </w:r>
            <w:r>
              <w:rPr>
                <w:rtl/>
              </w:rPr>
              <w:t xml:space="preserve">ـ </w:t>
            </w:r>
            <w:r>
              <w:rPr>
                <w:rFonts w:hint="cs"/>
                <w:rtl/>
              </w:rPr>
              <w:t>حاطب بن عبد العزي</w:t>
            </w:r>
          </w:p>
        </w:tc>
        <w:tc>
          <w:tcPr>
            <w:tcW w:w="944" w:type="dxa"/>
            <w:shd w:val="clear" w:color="auto" w:fill="auto"/>
          </w:tcPr>
          <w:p w14:paraId="513004AC" w14:textId="77777777" w:rsidR="00ED61A7" w:rsidRDefault="00ED61A7" w:rsidP="00636C9A">
            <w:pPr>
              <w:rPr>
                <w:rtl/>
                <w:lang w:bidi="fa-IR"/>
              </w:rPr>
            </w:pPr>
            <w:r>
              <w:rPr>
                <w:rFonts w:hint="cs"/>
                <w:rtl/>
                <w:lang w:bidi="fa-IR"/>
              </w:rPr>
              <w:t>6</w:t>
            </w:r>
          </w:p>
        </w:tc>
        <w:tc>
          <w:tcPr>
            <w:tcW w:w="3119" w:type="dxa"/>
            <w:shd w:val="clear" w:color="auto" w:fill="auto"/>
          </w:tcPr>
          <w:p w14:paraId="3A300E7B" w14:textId="77777777" w:rsidR="00ED61A7" w:rsidRDefault="00ED61A7" w:rsidP="007A0C98">
            <w:pPr>
              <w:pStyle w:val="libNormal"/>
              <w:rPr>
                <w:rtl/>
              </w:rPr>
            </w:pPr>
            <w:r>
              <w:rPr>
                <w:rFonts w:hint="cs"/>
                <w:rtl/>
              </w:rPr>
              <w:t xml:space="preserve">1563 </w:t>
            </w:r>
            <w:r>
              <w:rPr>
                <w:rtl/>
              </w:rPr>
              <w:t xml:space="preserve">ـ </w:t>
            </w:r>
            <w:r>
              <w:rPr>
                <w:rFonts w:hint="cs"/>
                <w:rtl/>
              </w:rPr>
              <w:t>حبشي السلولي</w:t>
            </w:r>
          </w:p>
        </w:tc>
        <w:tc>
          <w:tcPr>
            <w:tcW w:w="1104" w:type="dxa"/>
            <w:shd w:val="clear" w:color="auto" w:fill="auto"/>
          </w:tcPr>
          <w:p w14:paraId="60A84FE9" w14:textId="77777777" w:rsidR="00ED61A7" w:rsidRDefault="00ED61A7" w:rsidP="00636C9A">
            <w:pPr>
              <w:rPr>
                <w:rtl/>
                <w:lang w:bidi="fa-IR"/>
              </w:rPr>
            </w:pPr>
            <w:r>
              <w:rPr>
                <w:rFonts w:hint="cs"/>
                <w:rtl/>
                <w:lang w:bidi="fa-IR"/>
              </w:rPr>
              <w:t>12</w:t>
            </w:r>
          </w:p>
        </w:tc>
      </w:tr>
      <w:tr w:rsidR="00ED61A7" w14:paraId="0BE0C537" w14:textId="77777777" w:rsidTr="008F28D2">
        <w:tc>
          <w:tcPr>
            <w:tcW w:w="3226" w:type="dxa"/>
            <w:shd w:val="clear" w:color="auto" w:fill="auto"/>
          </w:tcPr>
          <w:p w14:paraId="2C270968" w14:textId="77777777" w:rsidR="00ED61A7" w:rsidRDefault="00ED61A7" w:rsidP="007A0C98">
            <w:pPr>
              <w:pStyle w:val="libNormal"/>
              <w:rPr>
                <w:rtl/>
              </w:rPr>
            </w:pPr>
            <w:r>
              <w:rPr>
                <w:rFonts w:hint="cs"/>
                <w:rtl/>
              </w:rPr>
              <w:t xml:space="preserve">1546 </w:t>
            </w:r>
            <w:r>
              <w:rPr>
                <w:rtl/>
              </w:rPr>
              <w:t xml:space="preserve">ـ </w:t>
            </w:r>
            <w:r>
              <w:rPr>
                <w:rFonts w:hint="cs"/>
                <w:rtl/>
              </w:rPr>
              <w:t>حاطب بن عمرو</w:t>
            </w:r>
          </w:p>
        </w:tc>
        <w:tc>
          <w:tcPr>
            <w:tcW w:w="944" w:type="dxa"/>
            <w:shd w:val="clear" w:color="auto" w:fill="auto"/>
          </w:tcPr>
          <w:p w14:paraId="70A0ACAD" w14:textId="77777777" w:rsidR="00ED61A7" w:rsidRDefault="00ED61A7" w:rsidP="00636C9A">
            <w:pPr>
              <w:rPr>
                <w:rtl/>
                <w:lang w:bidi="fa-IR"/>
              </w:rPr>
            </w:pPr>
            <w:r>
              <w:rPr>
                <w:rFonts w:hint="cs"/>
                <w:rtl/>
                <w:lang w:bidi="fa-IR"/>
              </w:rPr>
              <w:t>6</w:t>
            </w:r>
          </w:p>
        </w:tc>
        <w:tc>
          <w:tcPr>
            <w:tcW w:w="3119" w:type="dxa"/>
            <w:shd w:val="clear" w:color="auto" w:fill="auto"/>
          </w:tcPr>
          <w:p w14:paraId="5F0D5724" w14:textId="77777777" w:rsidR="00ED61A7" w:rsidRDefault="00ED61A7" w:rsidP="007A0C98">
            <w:pPr>
              <w:pStyle w:val="libNormal"/>
              <w:rPr>
                <w:rtl/>
              </w:rPr>
            </w:pPr>
            <w:r>
              <w:rPr>
                <w:rFonts w:hint="cs"/>
                <w:rtl/>
              </w:rPr>
              <w:t xml:space="preserve">1564 </w:t>
            </w:r>
            <w:r>
              <w:rPr>
                <w:rtl/>
              </w:rPr>
              <w:t xml:space="preserve">ـ </w:t>
            </w:r>
            <w:r>
              <w:rPr>
                <w:rFonts w:hint="cs"/>
                <w:rtl/>
              </w:rPr>
              <w:t>حبلة بن مالك الداري</w:t>
            </w:r>
          </w:p>
        </w:tc>
        <w:tc>
          <w:tcPr>
            <w:tcW w:w="1104" w:type="dxa"/>
            <w:shd w:val="clear" w:color="auto" w:fill="auto"/>
          </w:tcPr>
          <w:p w14:paraId="1DD4E84E" w14:textId="77777777" w:rsidR="00ED61A7" w:rsidRDefault="00ED61A7" w:rsidP="00636C9A">
            <w:pPr>
              <w:rPr>
                <w:rtl/>
                <w:lang w:bidi="fa-IR"/>
              </w:rPr>
            </w:pPr>
            <w:r>
              <w:rPr>
                <w:rFonts w:hint="cs"/>
                <w:rtl/>
                <w:lang w:bidi="fa-IR"/>
              </w:rPr>
              <w:t>12</w:t>
            </w:r>
          </w:p>
        </w:tc>
      </w:tr>
      <w:tr w:rsidR="00ED61A7" w14:paraId="51525DDA" w14:textId="77777777" w:rsidTr="008F28D2">
        <w:tc>
          <w:tcPr>
            <w:tcW w:w="3226" w:type="dxa"/>
            <w:shd w:val="clear" w:color="auto" w:fill="auto"/>
          </w:tcPr>
          <w:p w14:paraId="48FA9065" w14:textId="77777777" w:rsidR="00ED61A7" w:rsidRDefault="00ED61A7" w:rsidP="007A0C98">
            <w:pPr>
              <w:pStyle w:val="libNormal"/>
              <w:rPr>
                <w:rtl/>
              </w:rPr>
            </w:pPr>
            <w:r>
              <w:rPr>
                <w:rFonts w:hint="cs"/>
                <w:rtl/>
              </w:rPr>
              <w:t xml:space="preserve">1547 </w:t>
            </w:r>
            <w:r>
              <w:rPr>
                <w:rtl/>
              </w:rPr>
              <w:t xml:space="preserve">ـ </w:t>
            </w:r>
            <w:r>
              <w:rPr>
                <w:rFonts w:hint="cs"/>
                <w:rtl/>
              </w:rPr>
              <w:t>حاطب بن عمرو</w:t>
            </w:r>
          </w:p>
        </w:tc>
        <w:tc>
          <w:tcPr>
            <w:tcW w:w="944" w:type="dxa"/>
            <w:shd w:val="clear" w:color="auto" w:fill="auto"/>
          </w:tcPr>
          <w:p w14:paraId="4F823C1F" w14:textId="77777777" w:rsidR="00ED61A7" w:rsidRDefault="00ED61A7" w:rsidP="00636C9A">
            <w:pPr>
              <w:rPr>
                <w:rtl/>
                <w:lang w:bidi="fa-IR"/>
              </w:rPr>
            </w:pPr>
            <w:r>
              <w:rPr>
                <w:rFonts w:hint="cs"/>
                <w:rtl/>
                <w:lang w:bidi="fa-IR"/>
              </w:rPr>
              <w:t>6</w:t>
            </w:r>
          </w:p>
        </w:tc>
        <w:tc>
          <w:tcPr>
            <w:tcW w:w="3119" w:type="dxa"/>
            <w:shd w:val="clear" w:color="auto" w:fill="auto"/>
          </w:tcPr>
          <w:p w14:paraId="52494B66" w14:textId="77777777" w:rsidR="00ED61A7" w:rsidRDefault="00ED61A7" w:rsidP="007A0C98">
            <w:pPr>
              <w:pStyle w:val="libNormal"/>
              <w:rPr>
                <w:rtl/>
              </w:rPr>
            </w:pPr>
            <w:r>
              <w:rPr>
                <w:rFonts w:hint="cs"/>
                <w:rtl/>
              </w:rPr>
              <w:t xml:space="preserve">1565 </w:t>
            </w:r>
            <w:r>
              <w:rPr>
                <w:rtl/>
              </w:rPr>
              <w:t xml:space="preserve">ـ </w:t>
            </w:r>
            <w:r>
              <w:rPr>
                <w:rFonts w:hint="cs"/>
                <w:rtl/>
              </w:rPr>
              <w:t>حبة</w:t>
            </w:r>
          </w:p>
        </w:tc>
        <w:tc>
          <w:tcPr>
            <w:tcW w:w="1104" w:type="dxa"/>
            <w:shd w:val="clear" w:color="auto" w:fill="auto"/>
          </w:tcPr>
          <w:p w14:paraId="60DE7599" w14:textId="77777777" w:rsidR="00ED61A7" w:rsidRDefault="00ED61A7" w:rsidP="00636C9A">
            <w:pPr>
              <w:rPr>
                <w:rtl/>
                <w:lang w:bidi="fa-IR"/>
              </w:rPr>
            </w:pPr>
            <w:r>
              <w:rPr>
                <w:rFonts w:hint="cs"/>
                <w:rtl/>
                <w:lang w:bidi="fa-IR"/>
              </w:rPr>
              <w:t>12</w:t>
            </w:r>
          </w:p>
        </w:tc>
      </w:tr>
      <w:tr w:rsidR="00ED61A7" w14:paraId="1B5F103C" w14:textId="77777777" w:rsidTr="008F28D2">
        <w:tc>
          <w:tcPr>
            <w:tcW w:w="3226" w:type="dxa"/>
            <w:shd w:val="clear" w:color="auto" w:fill="auto"/>
          </w:tcPr>
          <w:p w14:paraId="5FE743EB" w14:textId="77777777" w:rsidR="00ED61A7" w:rsidRDefault="00ED61A7" w:rsidP="007A0C98">
            <w:pPr>
              <w:pStyle w:val="libNormal"/>
              <w:rPr>
                <w:rtl/>
              </w:rPr>
            </w:pPr>
            <w:r>
              <w:rPr>
                <w:rFonts w:hint="cs"/>
                <w:rtl/>
              </w:rPr>
              <w:t xml:space="preserve">1548 </w:t>
            </w:r>
            <w:r>
              <w:rPr>
                <w:rtl/>
              </w:rPr>
              <w:t xml:space="preserve">ـ </w:t>
            </w:r>
            <w:r>
              <w:rPr>
                <w:rFonts w:hint="cs"/>
                <w:rtl/>
              </w:rPr>
              <w:t>حامد الصائدي</w:t>
            </w:r>
          </w:p>
        </w:tc>
        <w:tc>
          <w:tcPr>
            <w:tcW w:w="944" w:type="dxa"/>
            <w:shd w:val="clear" w:color="auto" w:fill="auto"/>
          </w:tcPr>
          <w:p w14:paraId="46257266" w14:textId="77777777" w:rsidR="00ED61A7" w:rsidRDefault="00ED61A7" w:rsidP="00636C9A">
            <w:pPr>
              <w:rPr>
                <w:rtl/>
                <w:lang w:bidi="fa-IR"/>
              </w:rPr>
            </w:pPr>
            <w:r>
              <w:rPr>
                <w:rFonts w:hint="cs"/>
                <w:rtl/>
                <w:lang w:bidi="fa-IR"/>
              </w:rPr>
              <w:t>7</w:t>
            </w:r>
          </w:p>
        </w:tc>
        <w:tc>
          <w:tcPr>
            <w:tcW w:w="3119" w:type="dxa"/>
            <w:shd w:val="clear" w:color="auto" w:fill="auto"/>
          </w:tcPr>
          <w:p w14:paraId="25A29FB4" w14:textId="77777777" w:rsidR="00ED61A7" w:rsidRDefault="00ED61A7" w:rsidP="007A0C98">
            <w:pPr>
              <w:pStyle w:val="libNormal"/>
              <w:rPr>
                <w:rtl/>
              </w:rPr>
            </w:pPr>
            <w:r>
              <w:rPr>
                <w:rFonts w:hint="cs"/>
                <w:rtl/>
              </w:rPr>
              <w:t xml:space="preserve">1566 </w:t>
            </w:r>
            <w:r>
              <w:rPr>
                <w:rtl/>
              </w:rPr>
              <w:t xml:space="preserve">ـ </w:t>
            </w:r>
            <w:r>
              <w:rPr>
                <w:rFonts w:hint="cs"/>
                <w:rtl/>
              </w:rPr>
              <w:t>حبة بن جوين</w:t>
            </w:r>
          </w:p>
        </w:tc>
        <w:tc>
          <w:tcPr>
            <w:tcW w:w="1104" w:type="dxa"/>
            <w:shd w:val="clear" w:color="auto" w:fill="auto"/>
          </w:tcPr>
          <w:p w14:paraId="6AD57E66" w14:textId="77777777" w:rsidR="00ED61A7" w:rsidRDefault="00ED61A7" w:rsidP="00636C9A">
            <w:pPr>
              <w:rPr>
                <w:rtl/>
                <w:lang w:bidi="fa-IR"/>
              </w:rPr>
            </w:pPr>
            <w:r>
              <w:rPr>
                <w:rFonts w:hint="cs"/>
                <w:rtl/>
                <w:lang w:bidi="fa-IR"/>
              </w:rPr>
              <w:t>12</w:t>
            </w:r>
          </w:p>
        </w:tc>
      </w:tr>
      <w:tr w:rsidR="00ED61A7" w14:paraId="519EF2E4" w14:textId="77777777" w:rsidTr="008F28D2">
        <w:tc>
          <w:tcPr>
            <w:tcW w:w="3226" w:type="dxa"/>
            <w:shd w:val="clear" w:color="auto" w:fill="auto"/>
          </w:tcPr>
          <w:p w14:paraId="28FE86F8" w14:textId="77777777" w:rsidR="00ED61A7" w:rsidRDefault="00ED61A7" w:rsidP="007A0C98">
            <w:pPr>
              <w:pStyle w:val="libNormal"/>
              <w:rPr>
                <w:rtl/>
              </w:rPr>
            </w:pPr>
            <w:r>
              <w:rPr>
                <w:rFonts w:hint="cs"/>
                <w:rtl/>
              </w:rPr>
              <w:t xml:space="preserve">1549 </w:t>
            </w:r>
            <w:r>
              <w:rPr>
                <w:rtl/>
              </w:rPr>
              <w:t xml:space="preserve">ـ </w:t>
            </w:r>
            <w:r>
              <w:rPr>
                <w:rFonts w:hint="cs"/>
                <w:rtl/>
              </w:rPr>
              <w:t>ز حامية بن سبيع الأسدي</w:t>
            </w:r>
          </w:p>
        </w:tc>
        <w:tc>
          <w:tcPr>
            <w:tcW w:w="944" w:type="dxa"/>
            <w:shd w:val="clear" w:color="auto" w:fill="auto"/>
          </w:tcPr>
          <w:p w14:paraId="478CA246" w14:textId="77777777" w:rsidR="00ED61A7" w:rsidRDefault="00ED61A7" w:rsidP="00636C9A">
            <w:pPr>
              <w:rPr>
                <w:rtl/>
                <w:lang w:bidi="fa-IR"/>
              </w:rPr>
            </w:pPr>
            <w:r>
              <w:rPr>
                <w:rFonts w:hint="cs"/>
                <w:rtl/>
                <w:lang w:bidi="fa-IR"/>
              </w:rPr>
              <w:t>7</w:t>
            </w:r>
          </w:p>
        </w:tc>
        <w:tc>
          <w:tcPr>
            <w:tcW w:w="3119" w:type="dxa"/>
            <w:shd w:val="clear" w:color="auto" w:fill="auto"/>
          </w:tcPr>
          <w:p w14:paraId="793A2A86" w14:textId="77777777" w:rsidR="00ED61A7" w:rsidRDefault="00ED61A7" w:rsidP="007A0C98">
            <w:pPr>
              <w:pStyle w:val="libNormal"/>
              <w:rPr>
                <w:rtl/>
              </w:rPr>
            </w:pPr>
            <w:r>
              <w:rPr>
                <w:rFonts w:hint="cs"/>
                <w:rtl/>
              </w:rPr>
              <w:t xml:space="preserve">1567 </w:t>
            </w:r>
            <w:r>
              <w:rPr>
                <w:rtl/>
              </w:rPr>
              <w:t xml:space="preserve">ـ </w:t>
            </w:r>
            <w:r>
              <w:rPr>
                <w:rFonts w:hint="cs"/>
                <w:rtl/>
              </w:rPr>
              <w:t>حبة بن خالد الخزاعي</w:t>
            </w:r>
          </w:p>
        </w:tc>
        <w:tc>
          <w:tcPr>
            <w:tcW w:w="1104" w:type="dxa"/>
            <w:shd w:val="clear" w:color="auto" w:fill="auto"/>
          </w:tcPr>
          <w:p w14:paraId="477E4161" w14:textId="77777777" w:rsidR="00ED61A7" w:rsidRDefault="00ED61A7" w:rsidP="00636C9A">
            <w:pPr>
              <w:rPr>
                <w:rtl/>
                <w:lang w:bidi="fa-IR"/>
              </w:rPr>
            </w:pPr>
            <w:r>
              <w:rPr>
                <w:rFonts w:hint="cs"/>
                <w:rtl/>
                <w:lang w:bidi="fa-IR"/>
              </w:rPr>
              <w:t>13</w:t>
            </w:r>
          </w:p>
        </w:tc>
      </w:tr>
      <w:tr w:rsidR="00ED61A7" w14:paraId="0CE7B7FD" w14:textId="77777777" w:rsidTr="008F28D2">
        <w:tc>
          <w:tcPr>
            <w:tcW w:w="3226" w:type="dxa"/>
            <w:shd w:val="clear" w:color="auto" w:fill="auto"/>
          </w:tcPr>
          <w:p w14:paraId="59D8E7B3" w14:textId="77777777" w:rsidR="00ED61A7" w:rsidRDefault="00ED61A7" w:rsidP="007A0C98">
            <w:pPr>
              <w:pStyle w:val="libNormal"/>
              <w:rPr>
                <w:rtl/>
              </w:rPr>
            </w:pPr>
            <w:r>
              <w:rPr>
                <w:rFonts w:hint="cs"/>
                <w:rtl/>
              </w:rPr>
              <w:t xml:space="preserve">1550 </w:t>
            </w:r>
            <w:r>
              <w:rPr>
                <w:rtl/>
              </w:rPr>
              <w:t xml:space="preserve">ـ </w:t>
            </w:r>
            <w:r>
              <w:rPr>
                <w:rFonts w:hint="cs"/>
                <w:rtl/>
              </w:rPr>
              <w:t>الحباب : ابن جبير</w:t>
            </w:r>
          </w:p>
        </w:tc>
        <w:tc>
          <w:tcPr>
            <w:tcW w:w="944" w:type="dxa"/>
            <w:shd w:val="clear" w:color="auto" w:fill="auto"/>
          </w:tcPr>
          <w:p w14:paraId="713D93D1" w14:textId="77777777" w:rsidR="00ED61A7" w:rsidRDefault="00ED61A7" w:rsidP="00636C9A">
            <w:pPr>
              <w:rPr>
                <w:rtl/>
                <w:lang w:bidi="fa-IR"/>
              </w:rPr>
            </w:pPr>
            <w:r>
              <w:rPr>
                <w:rFonts w:hint="cs"/>
                <w:rtl/>
                <w:lang w:bidi="fa-IR"/>
              </w:rPr>
              <w:t>7</w:t>
            </w:r>
          </w:p>
        </w:tc>
        <w:tc>
          <w:tcPr>
            <w:tcW w:w="3119" w:type="dxa"/>
            <w:shd w:val="clear" w:color="auto" w:fill="auto"/>
          </w:tcPr>
          <w:p w14:paraId="625CB84D" w14:textId="77777777" w:rsidR="00ED61A7" w:rsidRDefault="00ED61A7" w:rsidP="007A0C98">
            <w:pPr>
              <w:pStyle w:val="libNormal"/>
              <w:rPr>
                <w:rtl/>
              </w:rPr>
            </w:pPr>
            <w:r>
              <w:rPr>
                <w:rFonts w:hint="cs"/>
                <w:rtl/>
              </w:rPr>
              <w:t xml:space="preserve">1568 </w:t>
            </w:r>
            <w:r>
              <w:rPr>
                <w:rtl/>
              </w:rPr>
              <w:t xml:space="preserve">ـ </w:t>
            </w:r>
            <w:r>
              <w:rPr>
                <w:rFonts w:hint="cs"/>
                <w:rtl/>
              </w:rPr>
              <w:t>حبيب بن أسلم الأنصاري</w:t>
            </w:r>
          </w:p>
        </w:tc>
        <w:tc>
          <w:tcPr>
            <w:tcW w:w="1104" w:type="dxa"/>
            <w:shd w:val="clear" w:color="auto" w:fill="auto"/>
          </w:tcPr>
          <w:p w14:paraId="1A175A16" w14:textId="77777777" w:rsidR="00ED61A7" w:rsidRDefault="00ED61A7" w:rsidP="00636C9A">
            <w:pPr>
              <w:rPr>
                <w:rtl/>
                <w:lang w:bidi="fa-IR"/>
              </w:rPr>
            </w:pPr>
            <w:r>
              <w:rPr>
                <w:rFonts w:hint="cs"/>
                <w:rtl/>
                <w:lang w:bidi="fa-IR"/>
              </w:rPr>
              <w:t>13</w:t>
            </w:r>
          </w:p>
        </w:tc>
      </w:tr>
      <w:tr w:rsidR="00ED61A7" w14:paraId="28801DF6" w14:textId="77777777" w:rsidTr="008F28D2">
        <w:tc>
          <w:tcPr>
            <w:tcW w:w="3226" w:type="dxa"/>
            <w:shd w:val="clear" w:color="auto" w:fill="auto"/>
          </w:tcPr>
          <w:p w14:paraId="308A2F04" w14:textId="77777777" w:rsidR="00ED61A7" w:rsidRDefault="00ED61A7" w:rsidP="007A0C98">
            <w:pPr>
              <w:pStyle w:val="libNormal"/>
              <w:rPr>
                <w:rtl/>
              </w:rPr>
            </w:pPr>
            <w:r>
              <w:rPr>
                <w:rFonts w:hint="cs"/>
                <w:rtl/>
              </w:rPr>
              <w:t xml:space="preserve">1551 </w:t>
            </w:r>
            <w:r>
              <w:rPr>
                <w:rtl/>
              </w:rPr>
              <w:t xml:space="preserve">ـ </w:t>
            </w:r>
            <w:r>
              <w:rPr>
                <w:rFonts w:hint="cs"/>
                <w:rtl/>
              </w:rPr>
              <w:t>الحباب بن جزء الأنصاري ثم الظفري</w:t>
            </w:r>
          </w:p>
        </w:tc>
        <w:tc>
          <w:tcPr>
            <w:tcW w:w="944" w:type="dxa"/>
            <w:shd w:val="clear" w:color="auto" w:fill="auto"/>
          </w:tcPr>
          <w:p w14:paraId="403A7895" w14:textId="77777777" w:rsidR="00ED61A7" w:rsidRDefault="00ED61A7" w:rsidP="00636C9A">
            <w:pPr>
              <w:rPr>
                <w:rtl/>
                <w:lang w:bidi="fa-IR"/>
              </w:rPr>
            </w:pPr>
            <w:r>
              <w:rPr>
                <w:rFonts w:hint="cs"/>
                <w:rtl/>
                <w:lang w:bidi="fa-IR"/>
              </w:rPr>
              <w:t>7</w:t>
            </w:r>
          </w:p>
        </w:tc>
        <w:tc>
          <w:tcPr>
            <w:tcW w:w="3119" w:type="dxa"/>
            <w:shd w:val="clear" w:color="auto" w:fill="auto"/>
          </w:tcPr>
          <w:p w14:paraId="1E30B496" w14:textId="77777777" w:rsidR="00ED61A7" w:rsidRDefault="00ED61A7" w:rsidP="007A0C98">
            <w:pPr>
              <w:pStyle w:val="libNormal"/>
              <w:rPr>
                <w:rtl/>
              </w:rPr>
            </w:pPr>
            <w:r>
              <w:rPr>
                <w:rFonts w:hint="cs"/>
                <w:rtl/>
              </w:rPr>
              <w:t xml:space="preserve">1569 </w:t>
            </w:r>
            <w:r>
              <w:rPr>
                <w:rtl/>
              </w:rPr>
              <w:t xml:space="preserve">ـ </w:t>
            </w:r>
            <w:r>
              <w:rPr>
                <w:rFonts w:hint="cs"/>
                <w:rtl/>
              </w:rPr>
              <w:t>حبيب بن الأسود</w:t>
            </w:r>
          </w:p>
        </w:tc>
        <w:tc>
          <w:tcPr>
            <w:tcW w:w="1104" w:type="dxa"/>
            <w:shd w:val="clear" w:color="auto" w:fill="auto"/>
          </w:tcPr>
          <w:p w14:paraId="4D8CAAC5" w14:textId="77777777" w:rsidR="00ED61A7" w:rsidRDefault="00ED61A7" w:rsidP="00636C9A">
            <w:pPr>
              <w:rPr>
                <w:rtl/>
                <w:lang w:bidi="fa-IR"/>
              </w:rPr>
            </w:pPr>
            <w:r>
              <w:rPr>
                <w:rFonts w:hint="cs"/>
                <w:rtl/>
                <w:lang w:bidi="fa-IR"/>
              </w:rPr>
              <w:t>13</w:t>
            </w:r>
          </w:p>
        </w:tc>
      </w:tr>
      <w:tr w:rsidR="00ED61A7" w14:paraId="0ED33C98" w14:textId="77777777" w:rsidTr="008F28D2">
        <w:tc>
          <w:tcPr>
            <w:tcW w:w="3226" w:type="dxa"/>
            <w:shd w:val="clear" w:color="auto" w:fill="auto"/>
          </w:tcPr>
          <w:p w14:paraId="560A2A67" w14:textId="77777777" w:rsidR="00ED61A7" w:rsidRDefault="00ED61A7" w:rsidP="007A0C98">
            <w:pPr>
              <w:pStyle w:val="libNormal"/>
              <w:rPr>
                <w:rtl/>
              </w:rPr>
            </w:pPr>
            <w:r>
              <w:rPr>
                <w:rFonts w:hint="cs"/>
                <w:rtl/>
              </w:rPr>
              <w:t xml:space="preserve">1552 </w:t>
            </w:r>
            <w:r>
              <w:rPr>
                <w:rtl/>
              </w:rPr>
              <w:t xml:space="preserve">ـ </w:t>
            </w:r>
            <w:r>
              <w:rPr>
                <w:rFonts w:hint="cs"/>
                <w:rtl/>
              </w:rPr>
              <w:t>الحباب بن زيد الأنصاري</w:t>
            </w:r>
          </w:p>
        </w:tc>
        <w:tc>
          <w:tcPr>
            <w:tcW w:w="944" w:type="dxa"/>
            <w:shd w:val="clear" w:color="auto" w:fill="auto"/>
          </w:tcPr>
          <w:p w14:paraId="5F09888F" w14:textId="77777777" w:rsidR="00ED61A7" w:rsidRDefault="00ED61A7" w:rsidP="00636C9A">
            <w:pPr>
              <w:rPr>
                <w:rtl/>
                <w:lang w:bidi="fa-IR"/>
              </w:rPr>
            </w:pPr>
            <w:r>
              <w:rPr>
                <w:rFonts w:hint="cs"/>
                <w:rtl/>
                <w:lang w:bidi="fa-IR"/>
              </w:rPr>
              <w:t>8</w:t>
            </w:r>
          </w:p>
        </w:tc>
        <w:tc>
          <w:tcPr>
            <w:tcW w:w="3119" w:type="dxa"/>
            <w:shd w:val="clear" w:color="auto" w:fill="auto"/>
          </w:tcPr>
          <w:p w14:paraId="0BC8B94F" w14:textId="77777777" w:rsidR="00ED61A7" w:rsidRDefault="00ED61A7" w:rsidP="007A0C98">
            <w:pPr>
              <w:pStyle w:val="libNormal"/>
              <w:rPr>
                <w:rtl/>
              </w:rPr>
            </w:pPr>
            <w:r>
              <w:rPr>
                <w:rFonts w:hint="cs"/>
                <w:rtl/>
              </w:rPr>
              <w:t xml:space="preserve">1570 </w:t>
            </w:r>
            <w:r>
              <w:rPr>
                <w:rtl/>
              </w:rPr>
              <w:t xml:space="preserve">ـ </w:t>
            </w:r>
            <w:r>
              <w:rPr>
                <w:rFonts w:hint="cs"/>
                <w:rtl/>
              </w:rPr>
              <w:t>حبيب بن أسيد الثقفي</w:t>
            </w:r>
          </w:p>
        </w:tc>
        <w:tc>
          <w:tcPr>
            <w:tcW w:w="1104" w:type="dxa"/>
            <w:shd w:val="clear" w:color="auto" w:fill="auto"/>
          </w:tcPr>
          <w:p w14:paraId="2E79B9A2" w14:textId="77777777" w:rsidR="00ED61A7" w:rsidRDefault="00ED61A7" w:rsidP="00636C9A">
            <w:pPr>
              <w:rPr>
                <w:rtl/>
                <w:lang w:bidi="fa-IR"/>
              </w:rPr>
            </w:pPr>
            <w:r>
              <w:rPr>
                <w:rFonts w:hint="cs"/>
                <w:rtl/>
                <w:lang w:bidi="fa-IR"/>
              </w:rPr>
              <w:t>13</w:t>
            </w:r>
          </w:p>
        </w:tc>
      </w:tr>
    </w:tbl>
    <w:p w14:paraId="094BC7A7" w14:textId="77777777" w:rsidR="008F28D2" w:rsidRDefault="008F28D2">
      <w:r>
        <w:br w:type="page"/>
      </w:r>
    </w:p>
    <w:tbl>
      <w:tblPr>
        <w:bidiVisual/>
        <w:tblW w:w="0" w:type="auto"/>
        <w:tblLook w:val="04A0" w:firstRow="1" w:lastRow="0" w:firstColumn="1" w:lastColumn="0" w:noHBand="0" w:noVBand="1"/>
      </w:tblPr>
      <w:tblGrid>
        <w:gridCol w:w="3226"/>
        <w:gridCol w:w="944"/>
        <w:gridCol w:w="3119"/>
        <w:gridCol w:w="1104"/>
      </w:tblGrid>
      <w:tr w:rsidR="00ED61A7" w14:paraId="3B6CB836" w14:textId="77777777" w:rsidTr="008F28D2">
        <w:tc>
          <w:tcPr>
            <w:tcW w:w="3226" w:type="dxa"/>
            <w:shd w:val="clear" w:color="auto" w:fill="auto"/>
          </w:tcPr>
          <w:p w14:paraId="58C8444C" w14:textId="252EA3B9" w:rsidR="00ED61A7" w:rsidRDefault="00ED61A7" w:rsidP="007A0C98">
            <w:pPr>
              <w:pStyle w:val="libNormal"/>
              <w:rPr>
                <w:rtl/>
              </w:rPr>
            </w:pPr>
            <w:r>
              <w:rPr>
                <w:rFonts w:hint="cs"/>
                <w:rtl/>
              </w:rPr>
              <w:lastRenderedPageBreak/>
              <w:t xml:space="preserve">1553 </w:t>
            </w:r>
            <w:r>
              <w:rPr>
                <w:rtl/>
              </w:rPr>
              <w:t xml:space="preserve">ـ </w:t>
            </w:r>
            <w:r>
              <w:rPr>
                <w:rFonts w:hint="cs"/>
                <w:rtl/>
              </w:rPr>
              <w:t xml:space="preserve">الحباب بن عبد الله </w:t>
            </w:r>
          </w:p>
        </w:tc>
        <w:tc>
          <w:tcPr>
            <w:tcW w:w="944" w:type="dxa"/>
            <w:shd w:val="clear" w:color="auto" w:fill="auto"/>
          </w:tcPr>
          <w:p w14:paraId="15F0F07A" w14:textId="77777777" w:rsidR="00ED61A7" w:rsidRDefault="00ED61A7" w:rsidP="00636C9A">
            <w:pPr>
              <w:rPr>
                <w:rtl/>
                <w:lang w:bidi="fa-IR"/>
              </w:rPr>
            </w:pPr>
            <w:r>
              <w:rPr>
                <w:rFonts w:hint="cs"/>
                <w:rtl/>
                <w:lang w:bidi="fa-IR"/>
              </w:rPr>
              <w:t>8</w:t>
            </w:r>
          </w:p>
        </w:tc>
        <w:tc>
          <w:tcPr>
            <w:tcW w:w="3119" w:type="dxa"/>
            <w:shd w:val="clear" w:color="auto" w:fill="auto"/>
          </w:tcPr>
          <w:p w14:paraId="57463C21" w14:textId="77777777" w:rsidR="00ED61A7" w:rsidRDefault="00ED61A7" w:rsidP="007A0C98">
            <w:pPr>
              <w:pStyle w:val="libNormal"/>
              <w:rPr>
                <w:rtl/>
              </w:rPr>
            </w:pPr>
            <w:r>
              <w:rPr>
                <w:rFonts w:hint="cs"/>
                <w:rtl/>
              </w:rPr>
              <w:t xml:space="preserve">1571 </w:t>
            </w:r>
            <w:r>
              <w:rPr>
                <w:rtl/>
              </w:rPr>
              <w:t xml:space="preserve">ـ </w:t>
            </w:r>
            <w:r>
              <w:rPr>
                <w:rFonts w:hint="cs"/>
                <w:rtl/>
              </w:rPr>
              <w:t xml:space="preserve">ز </w:t>
            </w:r>
            <w:r>
              <w:rPr>
                <w:rtl/>
              </w:rPr>
              <w:t xml:space="preserve">ـ </w:t>
            </w:r>
            <w:r>
              <w:rPr>
                <w:rFonts w:hint="cs"/>
                <w:rtl/>
              </w:rPr>
              <w:t>حبيب بن أوس الثقفي</w:t>
            </w:r>
          </w:p>
        </w:tc>
        <w:tc>
          <w:tcPr>
            <w:tcW w:w="1104" w:type="dxa"/>
            <w:shd w:val="clear" w:color="auto" w:fill="auto"/>
          </w:tcPr>
          <w:p w14:paraId="3C7DA697" w14:textId="77777777" w:rsidR="00ED61A7" w:rsidRDefault="00ED61A7" w:rsidP="00636C9A">
            <w:pPr>
              <w:rPr>
                <w:rtl/>
                <w:lang w:bidi="fa-IR"/>
              </w:rPr>
            </w:pPr>
            <w:r>
              <w:rPr>
                <w:rFonts w:hint="cs"/>
                <w:rtl/>
                <w:lang w:bidi="fa-IR"/>
              </w:rPr>
              <w:t>13</w:t>
            </w:r>
          </w:p>
        </w:tc>
      </w:tr>
      <w:tr w:rsidR="00ED61A7" w14:paraId="278EFA61" w14:textId="77777777" w:rsidTr="008F28D2">
        <w:tc>
          <w:tcPr>
            <w:tcW w:w="3226" w:type="dxa"/>
            <w:shd w:val="clear" w:color="auto" w:fill="auto"/>
          </w:tcPr>
          <w:p w14:paraId="54E3C2C9" w14:textId="77777777" w:rsidR="00ED61A7" w:rsidRDefault="00ED61A7" w:rsidP="007A0C98">
            <w:pPr>
              <w:pStyle w:val="libNormal"/>
              <w:rPr>
                <w:rtl/>
              </w:rPr>
            </w:pPr>
            <w:r>
              <w:rPr>
                <w:rFonts w:hint="cs"/>
                <w:rtl/>
              </w:rPr>
              <w:t xml:space="preserve">1554 </w:t>
            </w:r>
            <w:r>
              <w:rPr>
                <w:rtl/>
              </w:rPr>
              <w:t xml:space="preserve">ـ </w:t>
            </w:r>
            <w:r>
              <w:rPr>
                <w:rFonts w:hint="cs"/>
                <w:rtl/>
              </w:rPr>
              <w:t xml:space="preserve">ز </w:t>
            </w:r>
            <w:r>
              <w:rPr>
                <w:rtl/>
              </w:rPr>
              <w:t xml:space="preserve">ـ </w:t>
            </w:r>
            <w:r>
              <w:rPr>
                <w:rFonts w:hint="cs"/>
                <w:rtl/>
              </w:rPr>
              <w:t>الحباب بن عبد الفزاري</w:t>
            </w:r>
          </w:p>
        </w:tc>
        <w:tc>
          <w:tcPr>
            <w:tcW w:w="944" w:type="dxa"/>
            <w:shd w:val="clear" w:color="auto" w:fill="auto"/>
          </w:tcPr>
          <w:p w14:paraId="40B48AB0" w14:textId="77777777" w:rsidR="00ED61A7" w:rsidRDefault="00ED61A7" w:rsidP="00636C9A">
            <w:pPr>
              <w:rPr>
                <w:rtl/>
                <w:lang w:bidi="fa-IR"/>
              </w:rPr>
            </w:pPr>
            <w:r>
              <w:rPr>
                <w:rFonts w:hint="cs"/>
                <w:rtl/>
                <w:lang w:bidi="fa-IR"/>
              </w:rPr>
              <w:t>8</w:t>
            </w:r>
          </w:p>
        </w:tc>
        <w:tc>
          <w:tcPr>
            <w:tcW w:w="3119" w:type="dxa"/>
            <w:shd w:val="clear" w:color="auto" w:fill="auto"/>
          </w:tcPr>
          <w:p w14:paraId="69394A77" w14:textId="77777777" w:rsidR="00ED61A7" w:rsidRDefault="00ED61A7" w:rsidP="007A0C98">
            <w:pPr>
              <w:pStyle w:val="libNormal"/>
              <w:rPr>
                <w:rtl/>
              </w:rPr>
            </w:pPr>
            <w:r>
              <w:rPr>
                <w:rFonts w:hint="cs"/>
                <w:rtl/>
              </w:rPr>
              <w:t xml:space="preserve">1572 </w:t>
            </w:r>
            <w:r>
              <w:rPr>
                <w:rtl/>
              </w:rPr>
              <w:t xml:space="preserve">ـ </w:t>
            </w:r>
            <w:r>
              <w:rPr>
                <w:rFonts w:hint="cs"/>
                <w:rtl/>
              </w:rPr>
              <w:t>حبيب بن بديل الخزاعي</w:t>
            </w:r>
          </w:p>
        </w:tc>
        <w:tc>
          <w:tcPr>
            <w:tcW w:w="1104" w:type="dxa"/>
            <w:shd w:val="clear" w:color="auto" w:fill="auto"/>
          </w:tcPr>
          <w:p w14:paraId="55EAB0D7" w14:textId="77777777" w:rsidR="00ED61A7" w:rsidRDefault="00ED61A7" w:rsidP="00636C9A">
            <w:pPr>
              <w:rPr>
                <w:rtl/>
                <w:lang w:bidi="fa-IR"/>
              </w:rPr>
            </w:pPr>
            <w:r>
              <w:rPr>
                <w:rFonts w:hint="cs"/>
                <w:rtl/>
                <w:lang w:bidi="fa-IR"/>
              </w:rPr>
              <w:t>13</w:t>
            </w:r>
          </w:p>
        </w:tc>
      </w:tr>
      <w:tr w:rsidR="00ED61A7" w14:paraId="365214A5" w14:textId="77777777" w:rsidTr="008F28D2">
        <w:tc>
          <w:tcPr>
            <w:tcW w:w="3226" w:type="dxa"/>
            <w:shd w:val="clear" w:color="auto" w:fill="auto"/>
          </w:tcPr>
          <w:p w14:paraId="33281FA6" w14:textId="77777777" w:rsidR="00ED61A7" w:rsidRDefault="00ED61A7" w:rsidP="007A0C98">
            <w:pPr>
              <w:pStyle w:val="libNormal"/>
              <w:rPr>
                <w:rtl/>
              </w:rPr>
            </w:pPr>
            <w:r>
              <w:rPr>
                <w:rFonts w:hint="cs"/>
                <w:rtl/>
              </w:rPr>
              <w:t xml:space="preserve">1555 </w:t>
            </w:r>
            <w:r>
              <w:rPr>
                <w:rtl/>
              </w:rPr>
              <w:t xml:space="preserve">ـ </w:t>
            </w:r>
            <w:r>
              <w:rPr>
                <w:rFonts w:hint="cs"/>
                <w:rtl/>
              </w:rPr>
              <w:t xml:space="preserve">ز </w:t>
            </w:r>
            <w:r>
              <w:rPr>
                <w:rtl/>
              </w:rPr>
              <w:t xml:space="preserve">ـ </w:t>
            </w:r>
            <w:r>
              <w:rPr>
                <w:rFonts w:hint="cs"/>
                <w:rtl/>
              </w:rPr>
              <w:t>الحباب بن عمرو الأنصاري</w:t>
            </w:r>
          </w:p>
        </w:tc>
        <w:tc>
          <w:tcPr>
            <w:tcW w:w="944" w:type="dxa"/>
            <w:shd w:val="clear" w:color="auto" w:fill="auto"/>
          </w:tcPr>
          <w:p w14:paraId="2552F6ED" w14:textId="77777777" w:rsidR="00ED61A7" w:rsidRDefault="00ED61A7" w:rsidP="00636C9A">
            <w:pPr>
              <w:rPr>
                <w:rtl/>
                <w:lang w:bidi="fa-IR"/>
              </w:rPr>
            </w:pPr>
            <w:r>
              <w:rPr>
                <w:rFonts w:hint="cs"/>
                <w:rtl/>
                <w:lang w:bidi="fa-IR"/>
              </w:rPr>
              <w:t>8</w:t>
            </w:r>
          </w:p>
        </w:tc>
        <w:tc>
          <w:tcPr>
            <w:tcW w:w="3119" w:type="dxa"/>
            <w:shd w:val="clear" w:color="auto" w:fill="auto"/>
          </w:tcPr>
          <w:p w14:paraId="7AD7B0D8" w14:textId="77777777" w:rsidR="00ED61A7" w:rsidRDefault="00ED61A7" w:rsidP="007A0C98">
            <w:pPr>
              <w:pStyle w:val="libNormal"/>
              <w:rPr>
                <w:rtl/>
              </w:rPr>
            </w:pPr>
            <w:r>
              <w:rPr>
                <w:rFonts w:hint="cs"/>
                <w:rtl/>
              </w:rPr>
              <w:t xml:space="preserve">1573 </w:t>
            </w:r>
            <w:r>
              <w:rPr>
                <w:rtl/>
              </w:rPr>
              <w:t xml:space="preserve">ـ </w:t>
            </w:r>
            <w:r>
              <w:rPr>
                <w:rFonts w:hint="cs"/>
                <w:rtl/>
              </w:rPr>
              <w:t>ز ـ حبيب بن بغيض</w:t>
            </w:r>
          </w:p>
        </w:tc>
        <w:tc>
          <w:tcPr>
            <w:tcW w:w="1104" w:type="dxa"/>
            <w:shd w:val="clear" w:color="auto" w:fill="auto"/>
          </w:tcPr>
          <w:p w14:paraId="3FA84B00" w14:textId="77777777" w:rsidR="00ED61A7" w:rsidRDefault="00ED61A7" w:rsidP="00636C9A">
            <w:pPr>
              <w:rPr>
                <w:rtl/>
                <w:lang w:bidi="fa-IR"/>
              </w:rPr>
            </w:pPr>
            <w:r>
              <w:rPr>
                <w:rFonts w:hint="cs"/>
                <w:rtl/>
                <w:lang w:bidi="fa-IR"/>
              </w:rPr>
              <w:t>14</w:t>
            </w:r>
          </w:p>
        </w:tc>
      </w:tr>
      <w:tr w:rsidR="00ED61A7" w14:paraId="145E354A" w14:textId="77777777" w:rsidTr="008F28D2">
        <w:tc>
          <w:tcPr>
            <w:tcW w:w="3226" w:type="dxa"/>
            <w:shd w:val="clear" w:color="auto" w:fill="auto"/>
          </w:tcPr>
          <w:p w14:paraId="05EEC906" w14:textId="77777777" w:rsidR="00ED61A7" w:rsidRDefault="00ED61A7" w:rsidP="00636C9A">
            <w:pPr>
              <w:pStyle w:val="TOC2"/>
              <w:rPr>
                <w:rtl/>
                <w:lang w:bidi="fa-IR"/>
              </w:rPr>
            </w:pPr>
          </w:p>
        </w:tc>
        <w:tc>
          <w:tcPr>
            <w:tcW w:w="944" w:type="dxa"/>
            <w:shd w:val="clear" w:color="auto" w:fill="auto"/>
          </w:tcPr>
          <w:p w14:paraId="34A29ECE" w14:textId="77777777" w:rsidR="00ED61A7" w:rsidRDefault="00ED61A7" w:rsidP="00636C9A">
            <w:pPr>
              <w:rPr>
                <w:rtl/>
                <w:lang w:bidi="fa-IR"/>
              </w:rPr>
            </w:pPr>
          </w:p>
        </w:tc>
        <w:tc>
          <w:tcPr>
            <w:tcW w:w="3119" w:type="dxa"/>
            <w:shd w:val="clear" w:color="auto" w:fill="auto"/>
          </w:tcPr>
          <w:p w14:paraId="5DB32471" w14:textId="77777777" w:rsidR="00ED61A7" w:rsidRDefault="00ED61A7" w:rsidP="007A0C98">
            <w:pPr>
              <w:pStyle w:val="libNormal"/>
              <w:rPr>
                <w:rtl/>
              </w:rPr>
            </w:pPr>
            <w:r>
              <w:rPr>
                <w:rFonts w:hint="cs"/>
                <w:rtl/>
              </w:rPr>
              <w:t xml:space="preserve">1574 </w:t>
            </w:r>
            <w:r>
              <w:rPr>
                <w:rtl/>
              </w:rPr>
              <w:t xml:space="preserve">ـ </w:t>
            </w:r>
            <w:r>
              <w:rPr>
                <w:rFonts w:hint="cs"/>
                <w:rtl/>
              </w:rPr>
              <w:t xml:space="preserve">ز </w:t>
            </w:r>
            <w:r>
              <w:rPr>
                <w:rtl/>
              </w:rPr>
              <w:t xml:space="preserve">ـ </w:t>
            </w:r>
            <w:r>
              <w:rPr>
                <w:rFonts w:hint="cs"/>
                <w:rtl/>
              </w:rPr>
              <w:t>حبيب بن تيم الأنصاري</w:t>
            </w:r>
          </w:p>
        </w:tc>
        <w:tc>
          <w:tcPr>
            <w:tcW w:w="1104" w:type="dxa"/>
            <w:shd w:val="clear" w:color="auto" w:fill="auto"/>
          </w:tcPr>
          <w:p w14:paraId="3C89FA90" w14:textId="77777777" w:rsidR="00ED61A7" w:rsidRDefault="00ED61A7" w:rsidP="00636C9A">
            <w:pPr>
              <w:rPr>
                <w:rtl/>
                <w:lang w:bidi="fa-IR"/>
              </w:rPr>
            </w:pPr>
            <w:r>
              <w:rPr>
                <w:rFonts w:hint="cs"/>
                <w:rtl/>
                <w:lang w:bidi="fa-IR"/>
              </w:rPr>
              <w:t>14</w:t>
            </w:r>
          </w:p>
        </w:tc>
      </w:tr>
      <w:tr w:rsidR="00ED61A7" w14:paraId="6F5017AC" w14:textId="77777777" w:rsidTr="008F28D2">
        <w:tc>
          <w:tcPr>
            <w:tcW w:w="3226" w:type="dxa"/>
            <w:shd w:val="clear" w:color="auto" w:fill="auto"/>
          </w:tcPr>
          <w:p w14:paraId="7D2F1C97" w14:textId="77777777" w:rsidR="00ED61A7" w:rsidRDefault="00ED61A7" w:rsidP="00636C9A">
            <w:pPr>
              <w:pStyle w:val="TOC2"/>
              <w:rPr>
                <w:rtl/>
                <w:lang w:bidi="fa-IR"/>
              </w:rPr>
            </w:pPr>
          </w:p>
        </w:tc>
        <w:tc>
          <w:tcPr>
            <w:tcW w:w="944" w:type="dxa"/>
            <w:shd w:val="clear" w:color="auto" w:fill="auto"/>
          </w:tcPr>
          <w:p w14:paraId="1368BC5A" w14:textId="77777777" w:rsidR="00ED61A7" w:rsidRDefault="00ED61A7" w:rsidP="00636C9A">
            <w:pPr>
              <w:rPr>
                <w:rtl/>
                <w:lang w:bidi="fa-IR"/>
              </w:rPr>
            </w:pPr>
          </w:p>
        </w:tc>
        <w:tc>
          <w:tcPr>
            <w:tcW w:w="3119" w:type="dxa"/>
            <w:shd w:val="clear" w:color="auto" w:fill="auto"/>
          </w:tcPr>
          <w:p w14:paraId="340E86F6" w14:textId="77777777" w:rsidR="00ED61A7" w:rsidRDefault="00ED61A7" w:rsidP="007A0C98">
            <w:pPr>
              <w:pStyle w:val="libNormal"/>
              <w:rPr>
                <w:rtl/>
              </w:rPr>
            </w:pPr>
            <w:r>
              <w:rPr>
                <w:rFonts w:hint="cs"/>
                <w:rtl/>
              </w:rPr>
              <w:t xml:space="preserve">1575 </w:t>
            </w:r>
            <w:r>
              <w:rPr>
                <w:rtl/>
              </w:rPr>
              <w:t xml:space="preserve">ـ </w:t>
            </w:r>
            <w:r>
              <w:rPr>
                <w:rFonts w:hint="cs"/>
                <w:rtl/>
              </w:rPr>
              <w:t>ز ـ حبيب بن جندب</w:t>
            </w:r>
          </w:p>
        </w:tc>
        <w:tc>
          <w:tcPr>
            <w:tcW w:w="1104" w:type="dxa"/>
            <w:shd w:val="clear" w:color="auto" w:fill="auto"/>
          </w:tcPr>
          <w:p w14:paraId="2C5C6309" w14:textId="77777777" w:rsidR="00ED61A7" w:rsidRDefault="00ED61A7" w:rsidP="00636C9A">
            <w:pPr>
              <w:rPr>
                <w:rtl/>
                <w:lang w:bidi="fa-IR"/>
              </w:rPr>
            </w:pPr>
            <w:r>
              <w:rPr>
                <w:rFonts w:hint="cs"/>
                <w:rtl/>
                <w:lang w:bidi="fa-IR"/>
              </w:rPr>
              <w:t>14</w:t>
            </w:r>
          </w:p>
        </w:tc>
      </w:tr>
      <w:tr w:rsidR="00ED61A7" w14:paraId="60899FFB" w14:textId="77777777" w:rsidTr="008F28D2">
        <w:tc>
          <w:tcPr>
            <w:tcW w:w="3226" w:type="dxa"/>
            <w:shd w:val="clear" w:color="auto" w:fill="auto"/>
          </w:tcPr>
          <w:p w14:paraId="6EA925A8" w14:textId="77777777" w:rsidR="00ED61A7" w:rsidRDefault="00ED61A7" w:rsidP="00636C9A">
            <w:pPr>
              <w:pStyle w:val="TOC2"/>
              <w:rPr>
                <w:rtl/>
                <w:lang w:bidi="fa-IR"/>
              </w:rPr>
            </w:pPr>
          </w:p>
        </w:tc>
        <w:tc>
          <w:tcPr>
            <w:tcW w:w="944" w:type="dxa"/>
            <w:shd w:val="clear" w:color="auto" w:fill="auto"/>
          </w:tcPr>
          <w:p w14:paraId="6A1687C1" w14:textId="77777777" w:rsidR="00ED61A7" w:rsidRDefault="00ED61A7" w:rsidP="00636C9A">
            <w:pPr>
              <w:rPr>
                <w:rtl/>
                <w:lang w:bidi="fa-IR"/>
              </w:rPr>
            </w:pPr>
          </w:p>
        </w:tc>
        <w:tc>
          <w:tcPr>
            <w:tcW w:w="3119" w:type="dxa"/>
            <w:shd w:val="clear" w:color="auto" w:fill="auto"/>
          </w:tcPr>
          <w:p w14:paraId="7D62DC57" w14:textId="77777777" w:rsidR="00ED61A7" w:rsidRDefault="00ED61A7" w:rsidP="007A0C98">
            <w:pPr>
              <w:pStyle w:val="libNormal"/>
              <w:rPr>
                <w:rtl/>
              </w:rPr>
            </w:pPr>
            <w:r>
              <w:rPr>
                <w:rFonts w:hint="cs"/>
                <w:rtl/>
              </w:rPr>
              <w:t xml:space="preserve">1576 </w:t>
            </w:r>
            <w:r>
              <w:rPr>
                <w:rtl/>
              </w:rPr>
              <w:t xml:space="preserve">ـ </w:t>
            </w:r>
            <w:r>
              <w:rPr>
                <w:rFonts w:hint="cs"/>
                <w:rtl/>
              </w:rPr>
              <w:t>حبيب بن الحارث</w:t>
            </w:r>
          </w:p>
        </w:tc>
        <w:tc>
          <w:tcPr>
            <w:tcW w:w="1104" w:type="dxa"/>
            <w:shd w:val="clear" w:color="auto" w:fill="auto"/>
          </w:tcPr>
          <w:p w14:paraId="54ABDEA7" w14:textId="77777777" w:rsidR="00ED61A7" w:rsidRDefault="00ED61A7" w:rsidP="00636C9A">
            <w:pPr>
              <w:rPr>
                <w:rtl/>
                <w:lang w:bidi="fa-IR"/>
              </w:rPr>
            </w:pPr>
            <w:r>
              <w:rPr>
                <w:rFonts w:hint="cs"/>
                <w:rtl/>
                <w:lang w:bidi="fa-IR"/>
              </w:rPr>
              <w:t>14</w:t>
            </w:r>
          </w:p>
        </w:tc>
      </w:tr>
    </w:tbl>
    <w:p w14:paraId="1ACB4EEE" w14:textId="77777777" w:rsidR="00ED61A7" w:rsidRDefault="00ED61A7" w:rsidP="00C82C3C">
      <w:pPr>
        <w:pStyle w:val="libCenter"/>
        <w:rPr>
          <w:rtl/>
        </w:rPr>
      </w:pPr>
      <w:r>
        <w:rPr>
          <w:rFonts w:hint="cs"/>
          <w:rtl/>
        </w:rPr>
        <w:t>الإصابة/ج2/م35</w:t>
      </w:r>
    </w:p>
    <w:p w14:paraId="049FC5C6"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104"/>
        <w:gridCol w:w="3119"/>
        <w:gridCol w:w="1104"/>
      </w:tblGrid>
      <w:tr w:rsidR="00ED61A7" w14:paraId="7B43CA23" w14:textId="77777777" w:rsidTr="008F28D2">
        <w:tc>
          <w:tcPr>
            <w:tcW w:w="3226" w:type="dxa"/>
            <w:shd w:val="clear" w:color="auto" w:fill="auto"/>
          </w:tcPr>
          <w:p w14:paraId="0072F116" w14:textId="77777777" w:rsidR="00ED61A7" w:rsidRDefault="00ED61A7" w:rsidP="007A0C98">
            <w:pPr>
              <w:pStyle w:val="libNormal"/>
              <w:rPr>
                <w:rtl/>
              </w:rPr>
            </w:pPr>
            <w:r>
              <w:rPr>
                <w:rFonts w:hint="cs"/>
                <w:rtl/>
              </w:rPr>
              <w:lastRenderedPageBreak/>
              <w:t xml:space="preserve">1577 </w:t>
            </w:r>
            <w:r>
              <w:rPr>
                <w:rtl/>
              </w:rPr>
              <w:t xml:space="preserve">ـ </w:t>
            </w:r>
            <w:r>
              <w:rPr>
                <w:rFonts w:hint="cs"/>
                <w:rtl/>
              </w:rPr>
              <w:t>حبيب بن حباشة الخطمي</w:t>
            </w:r>
          </w:p>
        </w:tc>
        <w:tc>
          <w:tcPr>
            <w:tcW w:w="1104" w:type="dxa"/>
            <w:shd w:val="clear" w:color="auto" w:fill="auto"/>
          </w:tcPr>
          <w:p w14:paraId="5497764A" w14:textId="77777777" w:rsidR="00ED61A7" w:rsidRDefault="00ED61A7" w:rsidP="00636C9A">
            <w:pPr>
              <w:rPr>
                <w:rtl/>
              </w:rPr>
            </w:pPr>
            <w:r>
              <w:rPr>
                <w:rFonts w:hint="cs"/>
                <w:rtl/>
              </w:rPr>
              <w:t>15</w:t>
            </w:r>
          </w:p>
        </w:tc>
        <w:tc>
          <w:tcPr>
            <w:tcW w:w="3119" w:type="dxa"/>
            <w:shd w:val="clear" w:color="auto" w:fill="auto"/>
          </w:tcPr>
          <w:p w14:paraId="51A1CF8C" w14:textId="77777777" w:rsidR="00ED61A7" w:rsidRDefault="00ED61A7" w:rsidP="007A0C98">
            <w:pPr>
              <w:pStyle w:val="libNormal"/>
              <w:rPr>
                <w:rtl/>
              </w:rPr>
            </w:pPr>
            <w:r>
              <w:rPr>
                <w:rFonts w:hint="cs"/>
                <w:rtl/>
              </w:rPr>
              <w:t xml:space="preserve">1605 </w:t>
            </w:r>
            <w:r>
              <w:rPr>
                <w:rtl/>
              </w:rPr>
              <w:t xml:space="preserve">ـ </w:t>
            </w:r>
            <w:r>
              <w:rPr>
                <w:rFonts w:hint="cs"/>
                <w:rtl/>
              </w:rPr>
              <w:t>حبيب بن مسلمة الحجازي</w:t>
            </w:r>
          </w:p>
        </w:tc>
        <w:tc>
          <w:tcPr>
            <w:tcW w:w="1104" w:type="dxa"/>
            <w:shd w:val="clear" w:color="auto" w:fill="auto"/>
          </w:tcPr>
          <w:p w14:paraId="47A40AEC" w14:textId="77777777" w:rsidR="00ED61A7" w:rsidRDefault="00ED61A7" w:rsidP="00636C9A">
            <w:pPr>
              <w:rPr>
                <w:rtl/>
              </w:rPr>
            </w:pPr>
            <w:r>
              <w:rPr>
                <w:rFonts w:hint="cs"/>
                <w:rtl/>
              </w:rPr>
              <w:t>22</w:t>
            </w:r>
          </w:p>
        </w:tc>
      </w:tr>
      <w:tr w:rsidR="00ED61A7" w14:paraId="2FDAE942" w14:textId="77777777" w:rsidTr="008F28D2">
        <w:tc>
          <w:tcPr>
            <w:tcW w:w="3226" w:type="dxa"/>
            <w:shd w:val="clear" w:color="auto" w:fill="auto"/>
          </w:tcPr>
          <w:p w14:paraId="72AE88B6" w14:textId="77777777" w:rsidR="00ED61A7" w:rsidRDefault="00ED61A7" w:rsidP="007A0C98">
            <w:pPr>
              <w:pStyle w:val="libNormal"/>
              <w:rPr>
                <w:rtl/>
              </w:rPr>
            </w:pPr>
            <w:r>
              <w:rPr>
                <w:rFonts w:hint="cs"/>
                <w:rtl/>
              </w:rPr>
              <w:t xml:space="preserve">1578 </w:t>
            </w:r>
            <w:r>
              <w:rPr>
                <w:rtl/>
              </w:rPr>
              <w:t xml:space="preserve">ـ </w:t>
            </w:r>
            <w:r>
              <w:rPr>
                <w:rFonts w:hint="cs"/>
                <w:rtl/>
              </w:rPr>
              <w:t>حبيب بن حبيب المازني</w:t>
            </w:r>
          </w:p>
        </w:tc>
        <w:tc>
          <w:tcPr>
            <w:tcW w:w="1104" w:type="dxa"/>
            <w:shd w:val="clear" w:color="auto" w:fill="auto"/>
          </w:tcPr>
          <w:p w14:paraId="2CBFB2D1" w14:textId="77777777" w:rsidR="00ED61A7" w:rsidRDefault="00ED61A7" w:rsidP="00636C9A">
            <w:pPr>
              <w:rPr>
                <w:rtl/>
              </w:rPr>
            </w:pPr>
            <w:r>
              <w:rPr>
                <w:rFonts w:hint="cs"/>
                <w:rtl/>
              </w:rPr>
              <w:t>15</w:t>
            </w:r>
          </w:p>
        </w:tc>
        <w:tc>
          <w:tcPr>
            <w:tcW w:w="3119" w:type="dxa"/>
            <w:shd w:val="clear" w:color="auto" w:fill="auto"/>
          </w:tcPr>
          <w:p w14:paraId="513BC9C7" w14:textId="77777777" w:rsidR="00ED61A7" w:rsidRDefault="00ED61A7" w:rsidP="007A0C98">
            <w:pPr>
              <w:pStyle w:val="libNormal"/>
              <w:rPr>
                <w:rtl/>
              </w:rPr>
            </w:pPr>
            <w:r>
              <w:rPr>
                <w:rFonts w:hint="cs"/>
                <w:rtl/>
              </w:rPr>
              <w:t xml:space="preserve">1606 </w:t>
            </w:r>
            <w:r>
              <w:rPr>
                <w:rtl/>
              </w:rPr>
              <w:t xml:space="preserve">ـ </w:t>
            </w:r>
            <w:r>
              <w:rPr>
                <w:rFonts w:hint="cs"/>
                <w:rtl/>
              </w:rPr>
              <w:t>حبيب بن ملة الكناني</w:t>
            </w:r>
          </w:p>
        </w:tc>
        <w:tc>
          <w:tcPr>
            <w:tcW w:w="1104" w:type="dxa"/>
            <w:shd w:val="clear" w:color="auto" w:fill="auto"/>
          </w:tcPr>
          <w:p w14:paraId="7DB8A690" w14:textId="77777777" w:rsidR="00ED61A7" w:rsidRDefault="00ED61A7" w:rsidP="00636C9A">
            <w:pPr>
              <w:rPr>
                <w:rtl/>
              </w:rPr>
            </w:pPr>
            <w:r>
              <w:rPr>
                <w:rFonts w:hint="cs"/>
                <w:rtl/>
              </w:rPr>
              <w:t>23</w:t>
            </w:r>
          </w:p>
        </w:tc>
      </w:tr>
      <w:tr w:rsidR="00ED61A7" w14:paraId="5DA4F628" w14:textId="77777777" w:rsidTr="008F28D2">
        <w:tc>
          <w:tcPr>
            <w:tcW w:w="3226" w:type="dxa"/>
            <w:shd w:val="clear" w:color="auto" w:fill="auto"/>
          </w:tcPr>
          <w:p w14:paraId="7C33680F" w14:textId="77777777" w:rsidR="00ED61A7" w:rsidRDefault="00ED61A7" w:rsidP="007A0C98">
            <w:pPr>
              <w:pStyle w:val="libNormal"/>
              <w:rPr>
                <w:rtl/>
              </w:rPr>
            </w:pPr>
            <w:r>
              <w:rPr>
                <w:rFonts w:hint="cs"/>
                <w:rtl/>
              </w:rPr>
              <w:t xml:space="preserve">1579 </w:t>
            </w:r>
            <w:r>
              <w:rPr>
                <w:rtl/>
              </w:rPr>
              <w:t xml:space="preserve">ـ </w:t>
            </w:r>
            <w:r>
              <w:rPr>
                <w:rFonts w:hint="cs"/>
                <w:rtl/>
              </w:rPr>
              <w:t xml:space="preserve">ز </w:t>
            </w:r>
            <w:r>
              <w:rPr>
                <w:rtl/>
              </w:rPr>
              <w:t xml:space="preserve">ـ </w:t>
            </w:r>
            <w:r>
              <w:rPr>
                <w:rFonts w:hint="cs"/>
                <w:rtl/>
              </w:rPr>
              <w:t>حبيب بن حبيب</w:t>
            </w:r>
          </w:p>
        </w:tc>
        <w:tc>
          <w:tcPr>
            <w:tcW w:w="1104" w:type="dxa"/>
            <w:shd w:val="clear" w:color="auto" w:fill="auto"/>
          </w:tcPr>
          <w:p w14:paraId="5B2BF48B" w14:textId="77777777" w:rsidR="00ED61A7" w:rsidRDefault="00ED61A7" w:rsidP="00636C9A">
            <w:pPr>
              <w:rPr>
                <w:rtl/>
              </w:rPr>
            </w:pPr>
            <w:r>
              <w:rPr>
                <w:rFonts w:hint="cs"/>
                <w:rtl/>
              </w:rPr>
              <w:t>15</w:t>
            </w:r>
          </w:p>
        </w:tc>
        <w:tc>
          <w:tcPr>
            <w:tcW w:w="3119" w:type="dxa"/>
            <w:shd w:val="clear" w:color="auto" w:fill="auto"/>
          </w:tcPr>
          <w:p w14:paraId="40516451" w14:textId="77777777" w:rsidR="00ED61A7" w:rsidRDefault="00ED61A7" w:rsidP="007A0C98">
            <w:pPr>
              <w:pStyle w:val="libNormal"/>
              <w:rPr>
                <w:rtl/>
              </w:rPr>
            </w:pPr>
            <w:r>
              <w:rPr>
                <w:rFonts w:hint="cs"/>
                <w:rtl/>
              </w:rPr>
              <w:t xml:space="preserve">1607 </w:t>
            </w:r>
            <w:r>
              <w:rPr>
                <w:rtl/>
              </w:rPr>
              <w:t xml:space="preserve">ـ </w:t>
            </w:r>
            <w:r>
              <w:rPr>
                <w:rFonts w:hint="cs"/>
                <w:rtl/>
              </w:rPr>
              <w:t xml:space="preserve">ز </w:t>
            </w:r>
            <w:r>
              <w:rPr>
                <w:rtl/>
              </w:rPr>
              <w:t xml:space="preserve">ـ </w:t>
            </w:r>
            <w:r>
              <w:rPr>
                <w:rFonts w:hint="cs"/>
                <w:rtl/>
              </w:rPr>
              <w:t>حبيب بن يزيد الأنصاري</w:t>
            </w:r>
          </w:p>
        </w:tc>
        <w:tc>
          <w:tcPr>
            <w:tcW w:w="1104" w:type="dxa"/>
            <w:shd w:val="clear" w:color="auto" w:fill="auto"/>
          </w:tcPr>
          <w:p w14:paraId="0D825FE1" w14:textId="77777777" w:rsidR="00ED61A7" w:rsidRDefault="00ED61A7" w:rsidP="00636C9A">
            <w:pPr>
              <w:rPr>
                <w:rtl/>
              </w:rPr>
            </w:pPr>
            <w:r>
              <w:rPr>
                <w:rFonts w:hint="cs"/>
                <w:rtl/>
              </w:rPr>
              <w:t>23</w:t>
            </w:r>
          </w:p>
        </w:tc>
      </w:tr>
      <w:tr w:rsidR="00ED61A7" w14:paraId="08B69602" w14:textId="77777777" w:rsidTr="008F28D2">
        <w:tc>
          <w:tcPr>
            <w:tcW w:w="3226" w:type="dxa"/>
            <w:shd w:val="clear" w:color="auto" w:fill="auto"/>
          </w:tcPr>
          <w:p w14:paraId="1C8437F2" w14:textId="77777777" w:rsidR="00ED61A7" w:rsidRDefault="00ED61A7" w:rsidP="007A0C98">
            <w:pPr>
              <w:pStyle w:val="libNormal"/>
              <w:rPr>
                <w:rtl/>
              </w:rPr>
            </w:pPr>
            <w:r>
              <w:rPr>
                <w:rFonts w:hint="cs"/>
                <w:rtl/>
              </w:rPr>
              <w:t xml:space="preserve">1580 </w:t>
            </w:r>
            <w:r>
              <w:rPr>
                <w:rtl/>
              </w:rPr>
              <w:t xml:space="preserve">ـ </w:t>
            </w:r>
            <w:r>
              <w:rPr>
                <w:rFonts w:hint="cs"/>
                <w:rtl/>
              </w:rPr>
              <w:t>حبيب بن حماز الأسدي</w:t>
            </w:r>
          </w:p>
        </w:tc>
        <w:tc>
          <w:tcPr>
            <w:tcW w:w="1104" w:type="dxa"/>
            <w:shd w:val="clear" w:color="auto" w:fill="auto"/>
          </w:tcPr>
          <w:p w14:paraId="17630978" w14:textId="77777777" w:rsidR="00ED61A7" w:rsidRDefault="00ED61A7" w:rsidP="00636C9A">
            <w:pPr>
              <w:rPr>
                <w:rtl/>
              </w:rPr>
            </w:pPr>
            <w:r>
              <w:rPr>
                <w:rFonts w:hint="cs"/>
                <w:rtl/>
              </w:rPr>
              <w:t>15</w:t>
            </w:r>
          </w:p>
        </w:tc>
        <w:tc>
          <w:tcPr>
            <w:tcW w:w="3119" w:type="dxa"/>
            <w:shd w:val="clear" w:color="auto" w:fill="auto"/>
          </w:tcPr>
          <w:p w14:paraId="4D6F102B" w14:textId="77777777" w:rsidR="00ED61A7" w:rsidRDefault="00ED61A7" w:rsidP="007A0C98">
            <w:pPr>
              <w:pStyle w:val="libNormal"/>
              <w:rPr>
                <w:rtl/>
              </w:rPr>
            </w:pPr>
            <w:r>
              <w:rPr>
                <w:rFonts w:hint="cs"/>
                <w:rtl/>
              </w:rPr>
              <w:t xml:space="preserve">1608 </w:t>
            </w:r>
            <w:r>
              <w:rPr>
                <w:rtl/>
              </w:rPr>
              <w:t xml:space="preserve">ـ </w:t>
            </w:r>
            <w:r>
              <w:rPr>
                <w:rFonts w:hint="cs"/>
                <w:rtl/>
              </w:rPr>
              <w:t xml:space="preserve">ز </w:t>
            </w:r>
            <w:r>
              <w:rPr>
                <w:rtl/>
              </w:rPr>
              <w:t xml:space="preserve">ـ </w:t>
            </w:r>
            <w:r>
              <w:rPr>
                <w:rFonts w:hint="cs"/>
                <w:rtl/>
              </w:rPr>
              <w:t>حبيب بن أبي اليسر الأنصاري</w:t>
            </w:r>
          </w:p>
        </w:tc>
        <w:tc>
          <w:tcPr>
            <w:tcW w:w="1104" w:type="dxa"/>
            <w:shd w:val="clear" w:color="auto" w:fill="auto"/>
          </w:tcPr>
          <w:p w14:paraId="38CC17B7" w14:textId="77777777" w:rsidR="00ED61A7" w:rsidRDefault="00ED61A7" w:rsidP="00636C9A">
            <w:pPr>
              <w:rPr>
                <w:rtl/>
              </w:rPr>
            </w:pPr>
            <w:r>
              <w:rPr>
                <w:rFonts w:hint="cs"/>
                <w:rtl/>
              </w:rPr>
              <w:t>23</w:t>
            </w:r>
          </w:p>
        </w:tc>
      </w:tr>
      <w:tr w:rsidR="00ED61A7" w14:paraId="5054EEEB" w14:textId="77777777" w:rsidTr="008F28D2">
        <w:tc>
          <w:tcPr>
            <w:tcW w:w="3226" w:type="dxa"/>
            <w:shd w:val="clear" w:color="auto" w:fill="auto"/>
          </w:tcPr>
          <w:p w14:paraId="5FA58BFD" w14:textId="77777777" w:rsidR="00ED61A7" w:rsidRDefault="00ED61A7" w:rsidP="007A0C98">
            <w:pPr>
              <w:pStyle w:val="libNormal"/>
              <w:rPr>
                <w:rtl/>
              </w:rPr>
            </w:pPr>
            <w:r>
              <w:rPr>
                <w:rFonts w:hint="cs"/>
                <w:rtl/>
              </w:rPr>
              <w:t xml:space="preserve">1581 </w:t>
            </w:r>
            <w:r>
              <w:rPr>
                <w:rtl/>
              </w:rPr>
              <w:t xml:space="preserve">ـ </w:t>
            </w:r>
            <w:r>
              <w:rPr>
                <w:rFonts w:hint="cs"/>
                <w:rtl/>
              </w:rPr>
              <w:t>حبيب بن حمامة</w:t>
            </w:r>
          </w:p>
        </w:tc>
        <w:tc>
          <w:tcPr>
            <w:tcW w:w="1104" w:type="dxa"/>
            <w:shd w:val="clear" w:color="auto" w:fill="auto"/>
          </w:tcPr>
          <w:p w14:paraId="6CF84AC4" w14:textId="77777777" w:rsidR="00ED61A7" w:rsidRDefault="00ED61A7" w:rsidP="00636C9A">
            <w:pPr>
              <w:rPr>
                <w:rtl/>
              </w:rPr>
            </w:pPr>
            <w:r>
              <w:rPr>
                <w:rFonts w:hint="cs"/>
                <w:rtl/>
              </w:rPr>
              <w:t>16</w:t>
            </w:r>
          </w:p>
        </w:tc>
        <w:tc>
          <w:tcPr>
            <w:tcW w:w="3119" w:type="dxa"/>
            <w:shd w:val="clear" w:color="auto" w:fill="auto"/>
          </w:tcPr>
          <w:p w14:paraId="0C592396" w14:textId="77777777" w:rsidR="00ED61A7" w:rsidRDefault="00ED61A7" w:rsidP="007A0C98">
            <w:pPr>
              <w:pStyle w:val="libNormal"/>
              <w:rPr>
                <w:rtl/>
              </w:rPr>
            </w:pPr>
            <w:r>
              <w:rPr>
                <w:rFonts w:hint="cs"/>
                <w:rtl/>
              </w:rPr>
              <w:t xml:space="preserve">1609 </w:t>
            </w:r>
            <w:r>
              <w:rPr>
                <w:rtl/>
              </w:rPr>
              <w:t xml:space="preserve">ـ </w:t>
            </w:r>
            <w:r>
              <w:rPr>
                <w:rFonts w:hint="cs"/>
                <w:rtl/>
              </w:rPr>
              <w:t xml:space="preserve">ز </w:t>
            </w:r>
            <w:r>
              <w:rPr>
                <w:rtl/>
              </w:rPr>
              <w:t xml:space="preserve">ـ </w:t>
            </w:r>
            <w:r>
              <w:rPr>
                <w:rFonts w:hint="cs"/>
                <w:rtl/>
              </w:rPr>
              <w:t>حبيب السلمي والد عبد الرحمن</w:t>
            </w:r>
          </w:p>
        </w:tc>
        <w:tc>
          <w:tcPr>
            <w:tcW w:w="1104" w:type="dxa"/>
            <w:shd w:val="clear" w:color="auto" w:fill="auto"/>
          </w:tcPr>
          <w:p w14:paraId="52B6F800" w14:textId="77777777" w:rsidR="00ED61A7" w:rsidRDefault="00ED61A7" w:rsidP="00636C9A">
            <w:pPr>
              <w:rPr>
                <w:rtl/>
              </w:rPr>
            </w:pPr>
            <w:r>
              <w:rPr>
                <w:rFonts w:hint="cs"/>
                <w:rtl/>
              </w:rPr>
              <w:t>23</w:t>
            </w:r>
          </w:p>
        </w:tc>
      </w:tr>
      <w:tr w:rsidR="00ED61A7" w14:paraId="0D2A6B92" w14:textId="77777777" w:rsidTr="008F28D2">
        <w:tc>
          <w:tcPr>
            <w:tcW w:w="3226" w:type="dxa"/>
            <w:shd w:val="clear" w:color="auto" w:fill="auto"/>
          </w:tcPr>
          <w:p w14:paraId="655E7BD2" w14:textId="77777777" w:rsidR="00ED61A7" w:rsidRDefault="00ED61A7" w:rsidP="007A0C98">
            <w:pPr>
              <w:pStyle w:val="libNormal"/>
              <w:rPr>
                <w:rtl/>
              </w:rPr>
            </w:pPr>
            <w:r>
              <w:rPr>
                <w:rFonts w:hint="cs"/>
                <w:rtl/>
              </w:rPr>
              <w:t xml:space="preserve">1582 </w:t>
            </w:r>
            <w:r>
              <w:rPr>
                <w:rtl/>
              </w:rPr>
              <w:t xml:space="preserve">ـ </w:t>
            </w:r>
            <w:r>
              <w:rPr>
                <w:rFonts w:hint="cs"/>
                <w:rtl/>
              </w:rPr>
              <w:t>حبيب بن خراش العصري</w:t>
            </w:r>
          </w:p>
        </w:tc>
        <w:tc>
          <w:tcPr>
            <w:tcW w:w="1104" w:type="dxa"/>
            <w:shd w:val="clear" w:color="auto" w:fill="auto"/>
          </w:tcPr>
          <w:p w14:paraId="74C107F2" w14:textId="77777777" w:rsidR="00ED61A7" w:rsidRDefault="00ED61A7" w:rsidP="00636C9A">
            <w:pPr>
              <w:rPr>
                <w:rtl/>
              </w:rPr>
            </w:pPr>
            <w:r>
              <w:rPr>
                <w:rFonts w:hint="cs"/>
                <w:rtl/>
              </w:rPr>
              <w:t>16</w:t>
            </w:r>
          </w:p>
        </w:tc>
        <w:tc>
          <w:tcPr>
            <w:tcW w:w="3119" w:type="dxa"/>
            <w:shd w:val="clear" w:color="auto" w:fill="auto"/>
          </w:tcPr>
          <w:p w14:paraId="2C5AB4E5" w14:textId="77777777" w:rsidR="00ED61A7" w:rsidRDefault="00ED61A7" w:rsidP="007A0C98">
            <w:pPr>
              <w:pStyle w:val="libNormal"/>
              <w:rPr>
                <w:rtl/>
              </w:rPr>
            </w:pPr>
            <w:r>
              <w:rPr>
                <w:rFonts w:hint="cs"/>
                <w:rtl/>
              </w:rPr>
              <w:t xml:space="preserve">1610 </w:t>
            </w:r>
            <w:r>
              <w:rPr>
                <w:rtl/>
              </w:rPr>
              <w:t xml:space="preserve">ـ </w:t>
            </w:r>
            <w:r>
              <w:rPr>
                <w:rFonts w:hint="cs"/>
                <w:rtl/>
              </w:rPr>
              <w:t xml:space="preserve">ز </w:t>
            </w:r>
            <w:r>
              <w:rPr>
                <w:rtl/>
              </w:rPr>
              <w:t xml:space="preserve">ـ </w:t>
            </w:r>
            <w:r>
              <w:rPr>
                <w:rFonts w:hint="cs"/>
                <w:rtl/>
              </w:rPr>
              <w:t>حبيب العنزي</w:t>
            </w:r>
          </w:p>
        </w:tc>
        <w:tc>
          <w:tcPr>
            <w:tcW w:w="1104" w:type="dxa"/>
            <w:shd w:val="clear" w:color="auto" w:fill="auto"/>
          </w:tcPr>
          <w:p w14:paraId="2EDA70E9" w14:textId="77777777" w:rsidR="00ED61A7" w:rsidRDefault="00ED61A7" w:rsidP="00636C9A">
            <w:pPr>
              <w:rPr>
                <w:rtl/>
              </w:rPr>
            </w:pPr>
            <w:r>
              <w:rPr>
                <w:rFonts w:hint="cs"/>
                <w:rtl/>
              </w:rPr>
              <w:t>23</w:t>
            </w:r>
          </w:p>
        </w:tc>
      </w:tr>
      <w:tr w:rsidR="00ED61A7" w14:paraId="3BF3C1F0" w14:textId="77777777" w:rsidTr="008F28D2">
        <w:tc>
          <w:tcPr>
            <w:tcW w:w="3226" w:type="dxa"/>
            <w:shd w:val="clear" w:color="auto" w:fill="auto"/>
          </w:tcPr>
          <w:p w14:paraId="2F6D7A1C" w14:textId="77777777" w:rsidR="00ED61A7" w:rsidRDefault="00ED61A7" w:rsidP="007A0C98">
            <w:pPr>
              <w:pStyle w:val="libNormal"/>
              <w:rPr>
                <w:rtl/>
              </w:rPr>
            </w:pPr>
            <w:r>
              <w:rPr>
                <w:rFonts w:hint="cs"/>
                <w:rtl/>
              </w:rPr>
              <w:t xml:space="preserve">1583 </w:t>
            </w:r>
            <w:r>
              <w:rPr>
                <w:rtl/>
              </w:rPr>
              <w:t xml:space="preserve">ـ </w:t>
            </w:r>
            <w:r>
              <w:rPr>
                <w:rFonts w:hint="cs"/>
                <w:rtl/>
              </w:rPr>
              <w:t>حبيب بن خراش الحنظلي</w:t>
            </w:r>
          </w:p>
        </w:tc>
        <w:tc>
          <w:tcPr>
            <w:tcW w:w="1104" w:type="dxa"/>
            <w:shd w:val="clear" w:color="auto" w:fill="auto"/>
          </w:tcPr>
          <w:p w14:paraId="15F2553F" w14:textId="77777777" w:rsidR="00ED61A7" w:rsidRDefault="00ED61A7" w:rsidP="00636C9A">
            <w:pPr>
              <w:rPr>
                <w:rtl/>
              </w:rPr>
            </w:pPr>
            <w:r>
              <w:rPr>
                <w:rFonts w:hint="cs"/>
                <w:rtl/>
              </w:rPr>
              <w:t>16</w:t>
            </w:r>
          </w:p>
        </w:tc>
        <w:tc>
          <w:tcPr>
            <w:tcW w:w="3119" w:type="dxa"/>
            <w:shd w:val="clear" w:color="auto" w:fill="auto"/>
          </w:tcPr>
          <w:p w14:paraId="0CBD19E5" w14:textId="77777777" w:rsidR="00ED61A7" w:rsidRDefault="00ED61A7" w:rsidP="007A0C98">
            <w:pPr>
              <w:pStyle w:val="libNormal"/>
              <w:rPr>
                <w:rtl/>
              </w:rPr>
            </w:pPr>
            <w:r>
              <w:rPr>
                <w:rFonts w:hint="cs"/>
                <w:rtl/>
              </w:rPr>
              <w:t xml:space="preserve">1611 </w:t>
            </w:r>
            <w:r>
              <w:rPr>
                <w:rtl/>
              </w:rPr>
              <w:t xml:space="preserve">ـ </w:t>
            </w:r>
            <w:r>
              <w:rPr>
                <w:rFonts w:hint="cs"/>
                <w:rtl/>
              </w:rPr>
              <w:t xml:space="preserve">ز </w:t>
            </w:r>
            <w:r>
              <w:rPr>
                <w:rtl/>
              </w:rPr>
              <w:t xml:space="preserve">ـ </w:t>
            </w:r>
            <w:r>
              <w:rPr>
                <w:rFonts w:hint="cs"/>
                <w:rtl/>
              </w:rPr>
              <w:t>حبيب الكلاعي ، أبو ضمرة</w:t>
            </w:r>
          </w:p>
        </w:tc>
        <w:tc>
          <w:tcPr>
            <w:tcW w:w="1104" w:type="dxa"/>
            <w:shd w:val="clear" w:color="auto" w:fill="auto"/>
          </w:tcPr>
          <w:p w14:paraId="4D972F05" w14:textId="77777777" w:rsidR="00ED61A7" w:rsidRDefault="00ED61A7" w:rsidP="00636C9A">
            <w:pPr>
              <w:rPr>
                <w:rtl/>
              </w:rPr>
            </w:pPr>
            <w:r>
              <w:rPr>
                <w:rFonts w:hint="cs"/>
                <w:rtl/>
              </w:rPr>
              <w:t>23</w:t>
            </w:r>
          </w:p>
        </w:tc>
      </w:tr>
      <w:tr w:rsidR="00ED61A7" w14:paraId="246065F8" w14:textId="77777777" w:rsidTr="008F28D2">
        <w:tc>
          <w:tcPr>
            <w:tcW w:w="3226" w:type="dxa"/>
            <w:shd w:val="clear" w:color="auto" w:fill="auto"/>
          </w:tcPr>
          <w:p w14:paraId="1163D5FA" w14:textId="77777777" w:rsidR="00ED61A7" w:rsidRDefault="00ED61A7" w:rsidP="007A0C98">
            <w:pPr>
              <w:pStyle w:val="libNormal"/>
              <w:rPr>
                <w:rtl/>
              </w:rPr>
            </w:pPr>
            <w:r>
              <w:rPr>
                <w:rFonts w:hint="cs"/>
                <w:rtl/>
              </w:rPr>
              <w:t xml:space="preserve">1584 </w:t>
            </w:r>
            <w:r>
              <w:rPr>
                <w:rtl/>
              </w:rPr>
              <w:t xml:space="preserve">ـ </w:t>
            </w:r>
            <w:r>
              <w:rPr>
                <w:rFonts w:hint="cs"/>
                <w:rtl/>
              </w:rPr>
              <w:t>حبيب بن خماشة الخطمي</w:t>
            </w:r>
          </w:p>
        </w:tc>
        <w:tc>
          <w:tcPr>
            <w:tcW w:w="1104" w:type="dxa"/>
            <w:shd w:val="clear" w:color="auto" w:fill="auto"/>
          </w:tcPr>
          <w:p w14:paraId="3E149DBB" w14:textId="77777777" w:rsidR="00ED61A7" w:rsidRDefault="00ED61A7" w:rsidP="00636C9A">
            <w:pPr>
              <w:rPr>
                <w:rtl/>
              </w:rPr>
            </w:pPr>
            <w:r>
              <w:rPr>
                <w:rFonts w:hint="cs"/>
                <w:rtl/>
              </w:rPr>
              <w:t>16</w:t>
            </w:r>
          </w:p>
        </w:tc>
        <w:tc>
          <w:tcPr>
            <w:tcW w:w="3119" w:type="dxa"/>
            <w:shd w:val="clear" w:color="auto" w:fill="auto"/>
          </w:tcPr>
          <w:p w14:paraId="37F3D478" w14:textId="77777777" w:rsidR="00ED61A7" w:rsidRDefault="00ED61A7" w:rsidP="007A0C98">
            <w:pPr>
              <w:pStyle w:val="libNormal"/>
              <w:rPr>
                <w:rtl/>
              </w:rPr>
            </w:pPr>
            <w:r>
              <w:rPr>
                <w:rFonts w:hint="cs"/>
                <w:rtl/>
              </w:rPr>
              <w:t xml:space="preserve">1612 </w:t>
            </w:r>
            <w:r>
              <w:rPr>
                <w:rtl/>
              </w:rPr>
              <w:t xml:space="preserve">ـ </w:t>
            </w:r>
            <w:r>
              <w:rPr>
                <w:rFonts w:hint="cs"/>
                <w:rtl/>
              </w:rPr>
              <w:t>حبيش الأشعر</w:t>
            </w:r>
          </w:p>
        </w:tc>
        <w:tc>
          <w:tcPr>
            <w:tcW w:w="1104" w:type="dxa"/>
            <w:shd w:val="clear" w:color="auto" w:fill="auto"/>
          </w:tcPr>
          <w:p w14:paraId="202AC8A7" w14:textId="77777777" w:rsidR="00ED61A7" w:rsidRDefault="00ED61A7" w:rsidP="00636C9A">
            <w:pPr>
              <w:rPr>
                <w:rtl/>
              </w:rPr>
            </w:pPr>
            <w:r>
              <w:rPr>
                <w:rFonts w:hint="cs"/>
                <w:rtl/>
              </w:rPr>
              <w:t>24</w:t>
            </w:r>
          </w:p>
        </w:tc>
      </w:tr>
      <w:tr w:rsidR="00ED61A7" w14:paraId="5932315B" w14:textId="77777777" w:rsidTr="008F28D2">
        <w:tc>
          <w:tcPr>
            <w:tcW w:w="3226" w:type="dxa"/>
            <w:shd w:val="clear" w:color="auto" w:fill="auto"/>
          </w:tcPr>
          <w:p w14:paraId="21349085" w14:textId="77777777" w:rsidR="00ED61A7" w:rsidRDefault="00ED61A7" w:rsidP="007A0C98">
            <w:pPr>
              <w:pStyle w:val="libNormal"/>
              <w:rPr>
                <w:rtl/>
              </w:rPr>
            </w:pPr>
            <w:r>
              <w:rPr>
                <w:rFonts w:hint="cs"/>
                <w:rtl/>
              </w:rPr>
              <w:t xml:space="preserve">1585 </w:t>
            </w:r>
            <w:r>
              <w:rPr>
                <w:rtl/>
              </w:rPr>
              <w:t xml:space="preserve">ـ </w:t>
            </w:r>
            <w:r>
              <w:rPr>
                <w:rFonts w:hint="cs"/>
                <w:rtl/>
              </w:rPr>
              <w:t>حبيب بن ربيعة السلمي</w:t>
            </w:r>
          </w:p>
        </w:tc>
        <w:tc>
          <w:tcPr>
            <w:tcW w:w="1104" w:type="dxa"/>
            <w:shd w:val="clear" w:color="auto" w:fill="auto"/>
          </w:tcPr>
          <w:p w14:paraId="78990558" w14:textId="77777777" w:rsidR="00ED61A7" w:rsidRDefault="00ED61A7" w:rsidP="00636C9A">
            <w:pPr>
              <w:rPr>
                <w:rtl/>
              </w:rPr>
            </w:pPr>
            <w:r>
              <w:rPr>
                <w:rFonts w:hint="cs"/>
                <w:rtl/>
              </w:rPr>
              <w:t>17</w:t>
            </w:r>
          </w:p>
        </w:tc>
        <w:tc>
          <w:tcPr>
            <w:tcW w:w="3119" w:type="dxa"/>
            <w:shd w:val="clear" w:color="auto" w:fill="auto"/>
          </w:tcPr>
          <w:p w14:paraId="216F08AB" w14:textId="77777777" w:rsidR="00ED61A7" w:rsidRDefault="00ED61A7" w:rsidP="007A0C98">
            <w:pPr>
              <w:pStyle w:val="libNormal"/>
              <w:rPr>
                <w:rtl/>
              </w:rPr>
            </w:pPr>
            <w:r>
              <w:rPr>
                <w:rFonts w:hint="cs"/>
                <w:rtl/>
              </w:rPr>
              <w:t xml:space="preserve">1613 </w:t>
            </w:r>
            <w:r>
              <w:rPr>
                <w:rtl/>
              </w:rPr>
              <w:t xml:space="preserve">ـ </w:t>
            </w:r>
            <w:r>
              <w:rPr>
                <w:rFonts w:hint="cs"/>
                <w:rtl/>
              </w:rPr>
              <w:t xml:space="preserve">ز </w:t>
            </w:r>
            <w:r>
              <w:rPr>
                <w:rtl/>
              </w:rPr>
              <w:t xml:space="preserve">ـ </w:t>
            </w:r>
            <w:r>
              <w:rPr>
                <w:rFonts w:hint="cs"/>
                <w:rtl/>
              </w:rPr>
              <w:t>حبيش بن يعلي بن أمية</w:t>
            </w:r>
          </w:p>
        </w:tc>
        <w:tc>
          <w:tcPr>
            <w:tcW w:w="1104" w:type="dxa"/>
            <w:shd w:val="clear" w:color="auto" w:fill="auto"/>
          </w:tcPr>
          <w:p w14:paraId="3BAC39CD" w14:textId="77777777" w:rsidR="00ED61A7" w:rsidRDefault="00ED61A7" w:rsidP="00636C9A">
            <w:pPr>
              <w:rPr>
                <w:rtl/>
              </w:rPr>
            </w:pPr>
            <w:r>
              <w:rPr>
                <w:rFonts w:hint="cs"/>
                <w:rtl/>
              </w:rPr>
              <w:t>24</w:t>
            </w:r>
          </w:p>
        </w:tc>
      </w:tr>
      <w:tr w:rsidR="00ED61A7" w14:paraId="489C267B" w14:textId="77777777" w:rsidTr="008F28D2">
        <w:tc>
          <w:tcPr>
            <w:tcW w:w="3226" w:type="dxa"/>
            <w:shd w:val="clear" w:color="auto" w:fill="auto"/>
          </w:tcPr>
          <w:p w14:paraId="759C5FA0" w14:textId="77777777" w:rsidR="00ED61A7" w:rsidRDefault="00ED61A7" w:rsidP="007A0C98">
            <w:pPr>
              <w:pStyle w:val="libNormal"/>
              <w:rPr>
                <w:rtl/>
              </w:rPr>
            </w:pPr>
            <w:r>
              <w:rPr>
                <w:rFonts w:hint="cs"/>
                <w:rtl/>
              </w:rPr>
              <w:t xml:space="preserve">1586 </w:t>
            </w:r>
            <w:r>
              <w:rPr>
                <w:rtl/>
              </w:rPr>
              <w:t xml:space="preserve">ـ </w:t>
            </w:r>
            <w:r>
              <w:rPr>
                <w:rFonts w:hint="cs"/>
                <w:rtl/>
              </w:rPr>
              <w:t>حبيب بن ربيعة الثقفي</w:t>
            </w:r>
          </w:p>
        </w:tc>
        <w:tc>
          <w:tcPr>
            <w:tcW w:w="1104" w:type="dxa"/>
            <w:shd w:val="clear" w:color="auto" w:fill="auto"/>
          </w:tcPr>
          <w:p w14:paraId="0B0D68BA" w14:textId="77777777" w:rsidR="00ED61A7" w:rsidRDefault="00ED61A7" w:rsidP="00636C9A">
            <w:pPr>
              <w:rPr>
                <w:rtl/>
              </w:rPr>
            </w:pPr>
            <w:r>
              <w:rPr>
                <w:rFonts w:hint="cs"/>
                <w:rtl/>
              </w:rPr>
              <w:t>17</w:t>
            </w:r>
          </w:p>
        </w:tc>
        <w:tc>
          <w:tcPr>
            <w:tcW w:w="3119" w:type="dxa"/>
            <w:shd w:val="clear" w:color="auto" w:fill="auto"/>
          </w:tcPr>
          <w:p w14:paraId="1C7754C1" w14:textId="77777777" w:rsidR="00ED61A7" w:rsidRDefault="00ED61A7" w:rsidP="007A0C98">
            <w:pPr>
              <w:pStyle w:val="libNormal"/>
              <w:rPr>
                <w:rtl/>
              </w:rPr>
            </w:pPr>
            <w:r>
              <w:rPr>
                <w:rFonts w:hint="cs"/>
                <w:rtl/>
              </w:rPr>
              <w:t xml:space="preserve">1614 </w:t>
            </w:r>
            <w:r>
              <w:rPr>
                <w:rtl/>
              </w:rPr>
              <w:t xml:space="preserve">ـ </w:t>
            </w:r>
            <w:r>
              <w:rPr>
                <w:rFonts w:hint="cs"/>
                <w:rtl/>
              </w:rPr>
              <w:t>حبيش بن شريح الحبشي</w:t>
            </w:r>
          </w:p>
        </w:tc>
        <w:tc>
          <w:tcPr>
            <w:tcW w:w="1104" w:type="dxa"/>
            <w:shd w:val="clear" w:color="auto" w:fill="auto"/>
          </w:tcPr>
          <w:p w14:paraId="28FB37E5" w14:textId="77777777" w:rsidR="00ED61A7" w:rsidRDefault="00ED61A7" w:rsidP="00636C9A">
            <w:pPr>
              <w:rPr>
                <w:rtl/>
              </w:rPr>
            </w:pPr>
            <w:r>
              <w:rPr>
                <w:rFonts w:hint="cs"/>
                <w:rtl/>
              </w:rPr>
              <w:t>25</w:t>
            </w:r>
          </w:p>
        </w:tc>
      </w:tr>
      <w:tr w:rsidR="00ED61A7" w14:paraId="55AE9BD9" w14:textId="77777777" w:rsidTr="008F28D2">
        <w:tc>
          <w:tcPr>
            <w:tcW w:w="3226" w:type="dxa"/>
            <w:shd w:val="clear" w:color="auto" w:fill="auto"/>
          </w:tcPr>
          <w:p w14:paraId="297D11CE" w14:textId="77777777" w:rsidR="00ED61A7" w:rsidRDefault="00ED61A7" w:rsidP="007A0C98">
            <w:pPr>
              <w:pStyle w:val="libNormal"/>
              <w:rPr>
                <w:rtl/>
              </w:rPr>
            </w:pPr>
            <w:r>
              <w:rPr>
                <w:rFonts w:hint="cs"/>
                <w:rtl/>
              </w:rPr>
              <w:t xml:space="preserve">1587 </w:t>
            </w:r>
            <w:r>
              <w:rPr>
                <w:rtl/>
              </w:rPr>
              <w:t xml:space="preserve">ـ </w:t>
            </w:r>
            <w:r>
              <w:rPr>
                <w:rFonts w:hint="cs"/>
                <w:rtl/>
              </w:rPr>
              <w:t>حبيب بن رياب السهمي</w:t>
            </w:r>
          </w:p>
        </w:tc>
        <w:tc>
          <w:tcPr>
            <w:tcW w:w="1104" w:type="dxa"/>
            <w:shd w:val="clear" w:color="auto" w:fill="auto"/>
          </w:tcPr>
          <w:p w14:paraId="3E20CC80" w14:textId="77777777" w:rsidR="00ED61A7" w:rsidRDefault="00ED61A7" w:rsidP="00636C9A">
            <w:pPr>
              <w:rPr>
                <w:rtl/>
              </w:rPr>
            </w:pPr>
            <w:r>
              <w:rPr>
                <w:rFonts w:hint="cs"/>
                <w:rtl/>
              </w:rPr>
              <w:t>17</w:t>
            </w:r>
          </w:p>
        </w:tc>
        <w:tc>
          <w:tcPr>
            <w:tcW w:w="3119" w:type="dxa"/>
            <w:shd w:val="clear" w:color="auto" w:fill="auto"/>
          </w:tcPr>
          <w:p w14:paraId="0B521AFA" w14:textId="77777777" w:rsidR="00ED61A7" w:rsidRDefault="00ED61A7" w:rsidP="007A0C98">
            <w:pPr>
              <w:pStyle w:val="libNormal"/>
              <w:rPr>
                <w:rtl/>
              </w:rPr>
            </w:pPr>
            <w:r>
              <w:rPr>
                <w:rFonts w:hint="cs"/>
                <w:rtl/>
              </w:rPr>
              <w:t xml:space="preserve">1615 </w:t>
            </w:r>
            <w:r>
              <w:rPr>
                <w:rtl/>
              </w:rPr>
              <w:t xml:space="preserve">ـ </w:t>
            </w:r>
            <w:r>
              <w:rPr>
                <w:rFonts w:hint="cs"/>
                <w:rtl/>
              </w:rPr>
              <w:t>حبيلة بن عامر</w:t>
            </w:r>
          </w:p>
        </w:tc>
        <w:tc>
          <w:tcPr>
            <w:tcW w:w="1104" w:type="dxa"/>
            <w:shd w:val="clear" w:color="auto" w:fill="auto"/>
          </w:tcPr>
          <w:p w14:paraId="67E19F71" w14:textId="77777777" w:rsidR="00ED61A7" w:rsidRDefault="00ED61A7" w:rsidP="00636C9A">
            <w:pPr>
              <w:rPr>
                <w:rtl/>
              </w:rPr>
            </w:pPr>
            <w:r>
              <w:rPr>
                <w:rFonts w:hint="cs"/>
                <w:rtl/>
              </w:rPr>
              <w:t>25</w:t>
            </w:r>
          </w:p>
        </w:tc>
      </w:tr>
      <w:tr w:rsidR="00ED61A7" w14:paraId="14BC9228" w14:textId="77777777" w:rsidTr="008F28D2">
        <w:tc>
          <w:tcPr>
            <w:tcW w:w="3226" w:type="dxa"/>
            <w:shd w:val="clear" w:color="auto" w:fill="auto"/>
          </w:tcPr>
          <w:p w14:paraId="269DBFF5" w14:textId="77777777" w:rsidR="00ED61A7" w:rsidRDefault="00ED61A7" w:rsidP="007A0C98">
            <w:pPr>
              <w:pStyle w:val="libNormal"/>
              <w:rPr>
                <w:rtl/>
              </w:rPr>
            </w:pPr>
            <w:r>
              <w:rPr>
                <w:rFonts w:hint="cs"/>
                <w:rtl/>
              </w:rPr>
              <w:t xml:space="preserve">1588 </w:t>
            </w:r>
            <w:r>
              <w:rPr>
                <w:rtl/>
              </w:rPr>
              <w:t xml:space="preserve">ـ </w:t>
            </w:r>
            <w:r>
              <w:rPr>
                <w:rFonts w:hint="cs"/>
                <w:rtl/>
              </w:rPr>
              <w:t>حبيب بن زيد البياضي</w:t>
            </w:r>
          </w:p>
        </w:tc>
        <w:tc>
          <w:tcPr>
            <w:tcW w:w="1104" w:type="dxa"/>
            <w:shd w:val="clear" w:color="auto" w:fill="auto"/>
          </w:tcPr>
          <w:p w14:paraId="0CD9D19B" w14:textId="77777777" w:rsidR="00ED61A7" w:rsidRDefault="00ED61A7" w:rsidP="00636C9A">
            <w:pPr>
              <w:rPr>
                <w:rtl/>
              </w:rPr>
            </w:pPr>
            <w:r>
              <w:rPr>
                <w:rFonts w:hint="cs"/>
                <w:rtl/>
              </w:rPr>
              <w:t>17</w:t>
            </w:r>
          </w:p>
        </w:tc>
        <w:tc>
          <w:tcPr>
            <w:tcW w:w="3119" w:type="dxa"/>
            <w:shd w:val="clear" w:color="auto" w:fill="auto"/>
          </w:tcPr>
          <w:p w14:paraId="1B4AD23F" w14:textId="77777777" w:rsidR="00ED61A7" w:rsidRDefault="00ED61A7" w:rsidP="007A0C98">
            <w:pPr>
              <w:pStyle w:val="libNormal"/>
              <w:rPr>
                <w:rtl/>
              </w:rPr>
            </w:pPr>
            <w:r>
              <w:rPr>
                <w:rFonts w:hint="cs"/>
                <w:rtl/>
              </w:rPr>
              <w:t xml:space="preserve">1616 </w:t>
            </w:r>
            <w:r>
              <w:rPr>
                <w:rtl/>
              </w:rPr>
              <w:t xml:space="preserve">ـ </w:t>
            </w:r>
            <w:r>
              <w:rPr>
                <w:rFonts w:hint="cs"/>
                <w:rtl/>
              </w:rPr>
              <w:t xml:space="preserve">ز </w:t>
            </w:r>
            <w:r>
              <w:rPr>
                <w:rtl/>
              </w:rPr>
              <w:t xml:space="preserve">ـ </w:t>
            </w:r>
            <w:r>
              <w:rPr>
                <w:rFonts w:hint="cs"/>
                <w:rtl/>
              </w:rPr>
              <w:t>حبي</w:t>
            </w:r>
          </w:p>
        </w:tc>
        <w:tc>
          <w:tcPr>
            <w:tcW w:w="1104" w:type="dxa"/>
            <w:shd w:val="clear" w:color="auto" w:fill="auto"/>
          </w:tcPr>
          <w:p w14:paraId="20707170" w14:textId="77777777" w:rsidR="00ED61A7" w:rsidRDefault="00ED61A7" w:rsidP="00636C9A">
            <w:pPr>
              <w:rPr>
                <w:rtl/>
              </w:rPr>
            </w:pPr>
            <w:r>
              <w:rPr>
                <w:rFonts w:hint="cs"/>
                <w:rtl/>
              </w:rPr>
              <w:t>25</w:t>
            </w:r>
          </w:p>
        </w:tc>
      </w:tr>
      <w:tr w:rsidR="00ED61A7" w14:paraId="591D25A9" w14:textId="77777777" w:rsidTr="008F28D2">
        <w:tc>
          <w:tcPr>
            <w:tcW w:w="3226" w:type="dxa"/>
            <w:shd w:val="clear" w:color="auto" w:fill="auto"/>
          </w:tcPr>
          <w:p w14:paraId="213FD26A" w14:textId="77777777" w:rsidR="00ED61A7" w:rsidRDefault="00ED61A7" w:rsidP="007A0C98">
            <w:pPr>
              <w:pStyle w:val="libNormal"/>
              <w:rPr>
                <w:rtl/>
              </w:rPr>
            </w:pPr>
            <w:r>
              <w:rPr>
                <w:rFonts w:hint="cs"/>
                <w:rtl/>
              </w:rPr>
              <w:t xml:space="preserve">1589 </w:t>
            </w:r>
            <w:r>
              <w:rPr>
                <w:rtl/>
              </w:rPr>
              <w:t xml:space="preserve">ـ </w:t>
            </w:r>
            <w:r>
              <w:rPr>
                <w:rFonts w:hint="cs"/>
                <w:rtl/>
              </w:rPr>
              <w:t>حبيب بن زيد المازني</w:t>
            </w:r>
          </w:p>
        </w:tc>
        <w:tc>
          <w:tcPr>
            <w:tcW w:w="1104" w:type="dxa"/>
            <w:shd w:val="clear" w:color="auto" w:fill="auto"/>
          </w:tcPr>
          <w:p w14:paraId="2877E3BB" w14:textId="77777777" w:rsidR="00ED61A7" w:rsidRDefault="00ED61A7" w:rsidP="00636C9A">
            <w:pPr>
              <w:rPr>
                <w:rtl/>
              </w:rPr>
            </w:pPr>
            <w:r>
              <w:rPr>
                <w:rFonts w:hint="cs"/>
                <w:rtl/>
              </w:rPr>
              <w:t>18</w:t>
            </w:r>
          </w:p>
        </w:tc>
        <w:tc>
          <w:tcPr>
            <w:tcW w:w="3119" w:type="dxa"/>
            <w:shd w:val="clear" w:color="auto" w:fill="auto"/>
          </w:tcPr>
          <w:p w14:paraId="1A6851C1" w14:textId="77777777" w:rsidR="00ED61A7" w:rsidRDefault="00ED61A7" w:rsidP="007A0C98">
            <w:pPr>
              <w:pStyle w:val="libNormal"/>
              <w:rPr>
                <w:rtl/>
              </w:rPr>
            </w:pPr>
            <w:r>
              <w:rPr>
                <w:rFonts w:hint="cs"/>
                <w:rtl/>
              </w:rPr>
              <w:t xml:space="preserve">1617 </w:t>
            </w:r>
            <w:r>
              <w:rPr>
                <w:rtl/>
              </w:rPr>
              <w:t xml:space="preserve">ـ </w:t>
            </w:r>
            <w:r>
              <w:rPr>
                <w:rFonts w:hint="cs"/>
                <w:rtl/>
              </w:rPr>
              <w:t>الحتات التميمي المجاشعي</w:t>
            </w:r>
          </w:p>
        </w:tc>
        <w:tc>
          <w:tcPr>
            <w:tcW w:w="1104" w:type="dxa"/>
            <w:shd w:val="clear" w:color="auto" w:fill="auto"/>
          </w:tcPr>
          <w:p w14:paraId="2F152445" w14:textId="77777777" w:rsidR="00ED61A7" w:rsidRDefault="00ED61A7" w:rsidP="00636C9A">
            <w:pPr>
              <w:rPr>
                <w:rtl/>
              </w:rPr>
            </w:pPr>
            <w:r>
              <w:rPr>
                <w:rFonts w:hint="cs"/>
                <w:rtl/>
              </w:rPr>
              <w:t>25</w:t>
            </w:r>
          </w:p>
        </w:tc>
      </w:tr>
    </w:tbl>
    <w:p w14:paraId="48A7CFCB" w14:textId="77777777" w:rsidR="008F28D2" w:rsidRDefault="008F28D2">
      <w:r>
        <w:br w:type="page"/>
      </w:r>
    </w:p>
    <w:tbl>
      <w:tblPr>
        <w:bidiVisual/>
        <w:tblW w:w="0" w:type="auto"/>
        <w:tblLook w:val="04A0" w:firstRow="1" w:lastRow="0" w:firstColumn="1" w:lastColumn="0" w:noHBand="0" w:noVBand="1"/>
      </w:tblPr>
      <w:tblGrid>
        <w:gridCol w:w="3226"/>
        <w:gridCol w:w="1104"/>
        <w:gridCol w:w="3119"/>
        <w:gridCol w:w="1104"/>
      </w:tblGrid>
      <w:tr w:rsidR="00ED61A7" w14:paraId="2B2C23CD" w14:textId="77777777" w:rsidTr="008F28D2">
        <w:tc>
          <w:tcPr>
            <w:tcW w:w="3226" w:type="dxa"/>
            <w:shd w:val="clear" w:color="auto" w:fill="auto"/>
          </w:tcPr>
          <w:p w14:paraId="4E3A9FE2" w14:textId="3B37042C" w:rsidR="00ED61A7" w:rsidRDefault="00ED61A7" w:rsidP="007A0C98">
            <w:pPr>
              <w:pStyle w:val="libNormal"/>
              <w:rPr>
                <w:rtl/>
              </w:rPr>
            </w:pPr>
            <w:r>
              <w:rPr>
                <w:rFonts w:hint="cs"/>
                <w:rtl/>
              </w:rPr>
              <w:lastRenderedPageBreak/>
              <w:t xml:space="preserve">1590 </w:t>
            </w:r>
            <w:r>
              <w:rPr>
                <w:rtl/>
              </w:rPr>
              <w:t xml:space="preserve">ـ </w:t>
            </w:r>
            <w:r>
              <w:rPr>
                <w:rFonts w:hint="cs"/>
                <w:rtl/>
              </w:rPr>
              <w:t>حبيب بن زيد الكندي</w:t>
            </w:r>
          </w:p>
        </w:tc>
        <w:tc>
          <w:tcPr>
            <w:tcW w:w="1104" w:type="dxa"/>
            <w:shd w:val="clear" w:color="auto" w:fill="auto"/>
          </w:tcPr>
          <w:p w14:paraId="3A1472A0" w14:textId="77777777" w:rsidR="00ED61A7" w:rsidRDefault="00ED61A7" w:rsidP="00636C9A">
            <w:pPr>
              <w:rPr>
                <w:rtl/>
              </w:rPr>
            </w:pPr>
            <w:r>
              <w:rPr>
                <w:rFonts w:hint="cs"/>
                <w:rtl/>
              </w:rPr>
              <w:t>18</w:t>
            </w:r>
          </w:p>
        </w:tc>
        <w:tc>
          <w:tcPr>
            <w:tcW w:w="3119" w:type="dxa"/>
            <w:shd w:val="clear" w:color="auto" w:fill="auto"/>
          </w:tcPr>
          <w:p w14:paraId="3D7E2F94" w14:textId="77777777" w:rsidR="00ED61A7" w:rsidRDefault="00ED61A7" w:rsidP="007A0C98">
            <w:pPr>
              <w:pStyle w:val="libNormal"/>
              <w:rPr>
                <w:rtl/>
              </w:rPr>
            </w:pPr>
            <w:r>
              <w:rPr>
                <w:rFonts w:hint="cs"/>
                <w:rtl/>
              </w:rPr>
              <w:t xml:space="preserve">1618 </w:t>
            </w:r>
            <w:r>
              <w:rPr>
                <w:rtl/>
              </w:rPr>
              <w:t xml:space="preserve">ـ </w:t>
            </w:r>
            <w:r>
              <w:rPr>
                <w:rFonts w:hint="cs"/>
                <w:rtl/>
              </w:rPr>
              <w:t>الحتات بن عمرو الأنصاري</w:t>
            </w:r>
          </w:p>
        </w:tc>
        <w:tc>
          <w:tcPr>
            <w:tcW w:w="1104" w:type="dxa"/>
            <w:shd w:val="clear" w:color="auto" w:fill="auto"/>
          </w:tcPr>
          <w:p w14:paraId="2CF4173C" w14:textId="77777777" w:rsidR="00ED61A7" w:rsidRDefault="00ED61A7" w:rsidP="00636C9A">
            <w:pPr>
              <w:rPr>
                <w:rtl/>
              </w:rPr>
            </w:pPr>
            <w:r>
              <w:rPr>
                <w:rFonts w:hint="cs"/>
                <w:rtl/>
              </w:rPr>
              <w:t>26</w:t>
            </w:r>
          </w:p>
        </w:tc>
      </w:tr>
      <w:tr w:rsidR="00ED61A7" w14:paraId="1928CA6F" w14:textId="77777777" w:rsidTr="008F28D2">
        <w:tc>
          <w:tcPr>
            <w:tcW w:w="3226" w:type="dxa"/>
            <w:shd w:val="clear" w:color="auto" w:fill="auto"/>
          </w:tcPr>
          <w:p w14:paraId="5766427E" w14:textId="77777777" w:rsidR="00ED61A7" w:rsidRDefault="00ED61A7" w:rsidP="007A0C98">
            <w:pPr>
              <w:pStyle w:val="libNormal"/>
              <w:rPr>
                <w:rtl/>
              </w:rPr>
            </w:pPr>
            <w:r>
              <w:rPr>
                <w:rFonts w:hint="cs"/>
                <w:rtl/>
              </w:rPr>
              <w:t xml:space="preserve">1591 </w:t>
            </w:r>
            <w:r>
              <w:rPr>
                <w:rtl/>
              </w:rPr>
              <w:t xml:space="preserve">ـ </w:t>
            </w:r>
            <w:r>
              <w:rPr>
                <w:rFonts w:hint="cs"/>
                <w:rtl/>
              </w:rPr>
              <w:t>حبيب بن سعد ، مولى الأنصار</w:t>
            </w:r>
          </w:p>
        </w:tc>
        <w:tc>
          <w:tcPr>
            <w:tcW w:w="1104" w:type="dxa"/>
            <w:shd w:val="clear" w:color="auto" w:fill="auto"/>
          </w:tcPr>
          <w:p w14:paraId="0911BF82" w14:textId="77777777" w:rsidR="00ED61A7" w:rsidRDefault="00ED61A7" w:rsidP="00636C9A">
            <w:pPr>
              <w:rPr>
                <w:rtl/>
              </w:rPr>
            </w:pPr>
            <w:r>
              <w:rPr>
                <w:rFonts w:hint="cs"/>
                <w:rtl/>
              </w:rPr>
              <w:t>18</w:t>
            </w:r>
          </w:p>
        </w:tc>
        <w:tc>
          <w:tcPr>
            <w:tcW w:w="3119" w:type="dxa"/>
            <w:shd w:val="clear" w:color="auto" w:fill="auto"/>
          </w:tcPr>
          <w:p w14:paraId="08EC88A4" w14:textId="77777777" w:rsidR="00ED61A7" w:rsidRDefault="00ED61A7" w:rsidP="007A0C98">
            <w:pPr>
              <w:pStyle w:val="libNormal"/>
              <w:rPr>
                <w:rtl/>
              </w:rPr>
            </w:pPr>
            <w:r>
              <w:rPr>
                <w:rFonts w:hint="cs"/>
                <w:rtl/>
              </w:rPr>
              <w:t xml:space="preserve">1619 </w:t>
            </w:r>
            <w:r>
              <w:rPr>
                <w:rtl/>
              </w:rPr>
              <w:t xml:space="preserve">ـ </w:t>
            </w:r>
            <w:r>
              <w:rPr>
                <w:rFonts w:hint="cs"/>
                <w:rtl/>
              </w:rPr>
              <w:t>حثيلة بن عامر</w:t>
            </w:r>
          </w:p>
        </w:tc>
        <w:tc>
          <w:tcPr>
            <w:tcW w:w="1104" w:type="dxa"/>
            <w:shd w:val="clear" w:color="auto" w:fill="auto"/>
          </w:tcPr>
          <w:p w14:paraId="7542A7B5" w14:textId="77777777" w:rsidR="00ED61A7" w:rsidRDefault="00ED61A7" w:rsidP="00636C9A">
            <w:pPr>
              <w:rPr>
                <w:rtl/>
              </w:rPr>
            </w:pPr>
            <w:r>
              <w:rPr>
                <w:rFonts w:hint="cs"/>
                <w:rtl/>
              </w:rPr>
              <w:t>26</w:t>
            </w:r>
          </w:p>
        </w:tc>
      </w:tr>
      <w:tr w:rsidR="00ED61A7" w14:paraId="49E5F17A" w14:textId="77777777" w:rsidTr="008F28D2">
        <w:tc>
          <w:tcPr>
            <w:tcW w:w="3226" w:type="dxa"/>
            <w:shd w:val="clear" w:color="auto" w:fill="auto"/>
          </w:tcPr>
          <w:p w14:paraId="4CEACB95" w14:textId="77777777" w:rsidR="00ED61A7" w:rsidRDefault="00ED61A7" w:rsidP="007A0C98">
            <w:pPr>
              <w:pStyle w:val="libNormal"/>
              <w:rPr>
                <w:rtl/>
              </w:rPr>
            </w:pPr>
            <w:r>
              <w:rPr>
                <w:rFonts w:hint="cs"/>
                <w:rtl/>
              </w:rPr>
              <w:t xml:space="preserve">1592 </w:t>
            </w:r>
            <w:r>
              <w:rPr>
                <w:rtl/>
              </w:rPr>
              <w:t xml:space="preserve">ـ </w:t>
            </w:r>
            <w:r>
              <w:rPr>
                <w:rFonts w:hint="cs"/>
                <w:rtl/>
              </w:rPr>
              <w:t>حبيب بن الضحاك الجهني</w:t>
            </w:r>
          </w:p>
        </w:tc>
        <w:tc>
          <w:tcPr>
            <w:tcW w:w="1104" w:type="dxa"/>
            <w:shd w:val="clear" w:color="auto" w:fill="auto"/>
          </w:tcPr>
          <w:p w14:paraId="6690E300" w14:textId="77777777" w:rsidR="00ED61A7" w:rsidRDefault="00ED61A7" w:rsidP="00636C9A">
            <w:pPr>
              <w:rPr>
                <w:rtl/>
              </w:rPr>
            </w:pPr>
            <w:r>
              <w:rPr>
                <w:rFonts w:hint="cs"/>
                <w:rtl/>
              </w:rPr>
              <w:t>18</w:t>
            </w:r>
          </w:p>
        </w:tc>
        <w:tc>
          <w:tcPr>
            <w:tcW w:w="3119" w:type="dxa"/>
            <w:shd w:val="clear" w:color="auto" w:fill="auto"/>
          </w:tcPr>
          <w:p w14:paraId="5F6168F7" w14:textId="77777777" w:rsidR="00ED61A7" w:rsidRDefault="00ED61A7" w:rsidP="007A0C98">
            <w:pPr>
              <w:pStyle w:val="libNormal"/>
              <w:rPr>
                <w:rtl/>
              </w:rPr>
            </w:pPr>
            <w:r>
              <w:rPr>
                <w:rFonts w:hint="cs"/>
                <w:rtl/>
              </w:rPr>
              <w:t xml:space="preserve">1620 </w:t>
            </w:r>
            <w:r>
              <w:rPr>
                <w:rtl/>
              </w:rPr>
              <w:t xml:space="preserve">ـ </w:t>
            </w:r>
            <w:r>
              <w:rPr>
                <w:rFonts w:hint="cs"/>
                <w:rtl/>
              </w:rPr>
              <w:t xml:space="preserve">ز </w:t>
            </w:r>
            <w:r>
              <w:rPr>
                <w:rtl/>
              </w:rPr>
              <w:t xml:space="preserve">ـ </w:t>
            </w:r>
            <w:r>
              <w:rPr>
                <w:rFonts w:hint="cs"/>
                <w:rtl/>
              </w:rPr>
              <w:t>الحجاج بن الحارث السهمي</w:t>
            </w:r>
          </w:p>
        </w:tc>
        <w:tc>
          <w:tcPr>
            <w:tcW w:w="1104" w:type="dxa"/>
            <w:shd w:val="clear" w:color="auto" w:fill="auto"/>
          </w:tcPr>
          <w:p w14:paraId="3704B023" w14:textId="77777777" w:rsidR="00ED61A7" w:rsidRDefault="00ED61A7" w:rsidP="00636C9A">
            <w:pPr>
              <w:rPr>
                <w:rtl/>
              </w:rPr>
            </w:pPr>
            <w:r>
              <w:rPr>
                <w:rFonts w:hint="cs"/>
                <w:rtl/>
              </w:rPr>
              <w:t>27</w:t>
            </w:r>
          </w:p>
        </w:tc>
      </w:tr>
      <w:tr w:rsidR="00ED61A7" w14:paraId="7915A947" w14:textId="77777777" w:rsidTr="008F28D2">
        <w:tc>
          <w:tcPr>
            <w:tcW w:w="3226" w:type="dxa"/>
            <w:shd w:val="clear" w:color="auto" w:fill="auto"/>
          </w:tcPr>
          <w:p w14:paraId="156DA918" w14:textId="77777777" w:rsidR="00ED61A7" w:rsidRDefault="00ED61A7" w:rsidP="007A0C98">
            <w:pPr>
              <w:pStyle w:val="libNormal"/>
              <w:rPr>
                <w:rtl/>
              </w:rPr>
            </w:pPr>
            <w:r>
              <w:rPr>
                <w:rFonts w:hint="cs"/>
                <w:rtl/>
              </w:rPr>
              <w:t xml:space="preserve">1593 </w:t>
            </w:r>
            <w:r>
              <w:rPr>
                <w:rtl/>
              </w:rPr>
              <w:t xml:space="preserve">ـ </w:t>
            </w:r>
            <w:r>
              <w:rPr>
                <w:rFonts w:hint="cs"/>
                <w:rtl/>
              </w:rPr>
              <w:t xml:space="preserve">ز </w:t>
            </w:r>
            <w:r>
              <w:rPr>
                <w:rtl/>
              </w:rPr>
              <w:t xml:space="preserve">ـ </w:t>
            </w:r>
            <w:r>
              <w:rPr>
                <w:rFonts w:hint="cs"/>
                <w:rtl/>
              </w:rPr>
              <w:t>حبيب بن عبد الله الأنصاري</w:t>
            </w:r>
          </w:p>
        </w:tc>
        <w:tc>
          <w:tcPr>
            <w:tcW w:w="1104" w:type="dxa"/>
            <w:shd w:val="clear" w:color="auto" w:fill="auto"/>
          </w:tcPr>
          <w:p w14:paraId="2AFCB40B" w14:textId="77777777" w:rsidR="00ED61A7" w:rsidRDefault="00ED61A7" w:rsidP="00636C9A">
            <w:pPr>
              <w:rPr>
                <w:rtl/>
              </w:rPr>
            </w:pPr>
            <w:r>
              <w:rPr>
                <w:rFonts w:hint="cs"/>
                <w:rtl/>
              </w:rPr>
              <w:t>18</w:t>
            </w:r>
          </w:p>
        </w:tc>
        <w:tc>
          <w:tcPr>
            <w:tcW w:w="3119" w:type="dxa"/>
            <w:shd w:val="clear" w:color="auto" w:fill="auto"/>
          </w:tcPr>
          <w:p w14:paraId="3B93D7EC" w14:textId="77777777" w:rsidR="00ED61A7" w:rsidRDefault="00ED61A7" w:rsidP="007A0C98">
            <w:pPr>
              <w:pStyle w:val="libNormal"/>
              <w:rPr>
                <w:rtl/>
              </w:rPr>
            </w:pPr>
            <w:r>
              <w:rPr>
                <w:rFonts w:hint="cs"/>
                <w:rtl/>
              </w:rPr>
              <w:t xml:space="preserve">1621 </w:t>
            </w:r>
            <w:r>
              <w:rPr>
                <w:rtl/>
              </w:rPr>
              <w:t xml:space="preserve">ـ </w:t>
            </w:r>
            <w:r>
              <w:rPr>
                <w:rFonts w:hint="cs"/>
                <w:rtl/>
              </w:rPr>
              <w:t>الحجاج بن خلي السلفي</w:t>
            </w:r>
          </w:p>
        </w:tc>
        <w:tc>
          <w:tcPr>
            <w:tcW w:w="1104" w:type="dxa"/>
            <w:shd w:val="clear" w:color="auto" w:fill="auto"/>
          </w:tcPr>
          <w:p w14:paraId="31CF4EFA" w14:textId="77777777" w:rsidR="00ED61A7" w:rsidRDefault="00ED61A7" w:rsidP="00636C9A">
            <w:pPr>
              <w:rPr>
                <w:rtl/>
              </w:rPr>
            </w:pPr>
            <w:r>
              <w:rPr>
                <w:rFonts w:hint="cs"/>
                <w:rtl/>
              </w:rPr>
              <w:t>27</w:t>
            </w:r>
          </w:p>
        </w:tc>
      </w:tr>
      <w:tr w:rsidR="00ED61A7" w14:paraId="75F0D163" w14:textId="77777777" w:rsidTr="008F28D2">
        <w:tc>
          <w:tcPr>
            <w:tcW w:w="3226" w:type="dxa"/>
            <w:shd w:val="clear" w:color="auto" w:fill="auto"/>
          </w:tcPr>
          <w:p w14:paraId="4F0C0E8A" w14:textId="77777777" w:rsidR="00ED61A7" w:rsidRDefault="00ED61A7" w:rsidP="007A0C98">
            <w:pPr>
              <w:pStyle w:val="libNormal"/>
              <w:rPr>
                <w:rtl/>
              </w:rPr>
            </w:pPr>
            <w:r>
              <w:rPr>
                <w:rFonts w:hint="cs"/>
                <w:rtl/>
              </w:rPr>
              <w:t xml:space="preserve">1594 </w:t>
            </w:r>
            <w:r>
              <w:rPr>
                <w:rtl/>
              </w:rPr>
              <w:t xml:space="preserve">ـ </w:t>
            </w:r>
            <w:r>
              <w:rPr>
                <w:rFonts w:hint="cs"/>
                <w:rtl/>
              </w:rPr>
              <w:t xml:space="preserve">ز </w:t>
            </w:r>
            <w:r>
              <w:rPr>
                <w:rtl/>
              </w:rPr>
              <w:t xml:space="preserve">ـ </w:t>
            </w:r>
            <w:r>
              <w:rPr>
                <w:rFonts w:hint="cs"/>
                <w:rtl/>
              </w:rPr>
              <w:t>حبيب بن عبد شمس</w:t>
            </w:r>
          </w:p>
        </w:tc>
        <w:tc>
          <w:tcPr>
            <w:tcW w:w="1104" w:type="dxa"/>
            <w:shd w:val="clear" w:color="auto" w:fill="auto"/>
          </w:tcPr>
          <w:p w14:paraId="1C96A6D1" w14:textId="77777777" w:rsidR="00ED61A7" w:rsidRDefault="00ED61A7" w:rsidP="00636C9A">
            <w:pPr>
              <w:rPr>
                <w:rtl/>
              </w:rPr>
            </w:pPr>
            <w:r>
              <w:rPr>
                <w:rFonts w:hint="cs"/>
                <w:rtl/>
              </w:rPr>
              <w:t>19</w:t>
            </w:r>
          </w:p>
        </w:tc>
        <w:tc>
          <w:tcPr>
            <w:tcW w:w="3119" w:type="dxa"/>
            <w:shd w:val="clear" w:color="auto" w:fill="auto"/>
          </w:tcPr>
          <w:p w14:paraId="5A8A5BDE" w14:textId="77777777" w:rsidR="00ED61A7" w:rsidRDefault="00ED61A7" w:rsidP="007A0C98">
            <w:pPr>
              <w:pStyle w:val="libNormal"/>
              <w:rPr>
                <w:rtl/>
              </w:rPr>
            </w:pPr>
            <w:r>
              <w:rPr>
                <w:rFonts w:hint="cs"/>
                <w:rtl/>
              </w:rPr>
              <w:t xml:space="preserve">1622 </w:t>
            </w:r>
            <w:r>
              <w:rPr>
                <w:rtl/>
              </w:rPr>
              <w:t xml:space="preserve">ـ </w:t>
            </w:r>
            <w:r>
              <w:rPr>
                <w:rFonts w:hint="cs"/>
                <w:rtl/>
              </w:rPr>
              <w:t>الحجاج بن ذي العنق الأحمسي</w:t>
            </w:r>
          </w:p>
        </w:tc>
        <w:tc>
          <w:tcPr>
            <w:tcW w:w="1104" w:type="dxa"/>
            <w:shd w:val="clear" w:color="auto" w:fill="auto"/>
          </w:tcPr>
          <w:p w14:paraId="08F3397B" w14:textId="77777777" w:rsidR="00ED61A7" w:rsidRDefault="00ED61A7" w:rsidP="00636C9A">
            <w:pPr>
              <w:rPr>
                <w:rtl/>
              </w:rPr>
            </w:pPr>
            <w:r>
              <w:rPr>
                <w:rFonts w:hint="cs"/>
                <w:rtl/>
              </w:rPr>
              <w:t>27</w:t>
            </w:r>
          </w:p>
        </w:tc>
      </w:tr>
      <w:tr w:rsidR="00ED61A7" w14:paraId="4EBD725E" w14:textId="77777777" w:rsidTr="008F28D2">
        <w:tc>
          <w:tcPr>
            <w:tcW w:w="3226" w:type="dxa"/>
            <w:shd w:val="clear" w:color="auto" w:fill="auto"/>
          </w:tcPr>
          <w:p w14:paraId="329DBB87" w14:textId="77777777" w:rsidR="00ED61A7" w:rsidRDefault="00ED61A7" w:rsidP="007A0C98">
            <w:pPr>
              <w:pStyle w:val="libNormal"/>
              <w:rPr>
                <w:rtl/>
              </w:rPr>
            </w:pPr>
            <w:r>
              <w:rPr>
                <w:rFonts w:hint="cs"/>
                <w:rtl/>
              </w:rPr>
              <w:t xml:space="preserve">1595 </w:t>
            </w:r>
            <w:r>
              <w:rPr>
                <w:rtl/>
              </w:rPr>
              <w:t xml:space="preserve">ـ </w:t>
            </w:r>
            <w:r>
              <w:rPr>
                <w:rFonts w:hint="cs"/>
                <w:rtl/>
              </w:rPr>
              <w:t>حبيب بن عمرو الثقفي</w:t>
            </w:r>
          </w:p>
        </w:tc>
        <w:tc>
          <w:tcPr>
            <w:tcW w:w="1104" w:type="dxa"/>
            <w:shd w:val="clear" w:color="auto" w:fill="auto"/>
          </w:tcPr>
          <w:p w14:paraId="682FE78F" w14:textId="77777777" w:rsidR="00ED61A7" w:rsidRDefault="00ED61A7" w:rsidP="00636C9A">
            <w:pPr>
              <w:rPr>
                <w:rtl/>
              </w:rPr>
            </w:pPr>
            <w:r>
              <w:rPr>
                <w:rFonts w:hint="cs"/>
                <w:rtl/>
              </w:rPr>
              <w:t>19</w:t>
            </w:r>
          </w:p>
        </w:tc>
        <w:tc>
          <w:tcPr>
            <w:tcW w:w="3119" w:type="dxa"/>
            <w:shd w:val="clear" w:color="auto" w:fill="auto"/>
          </w:tcPr>
          <w:p w14:paraId="10D337A9" w14:textId="77777777" w:rsidR="00ED61A7" w:rsidRDefault="00ED61A7" w:rsidP="007A0C98">
            <w:pPr>
              <w:pStyle w:val="libNormal"/>
              <w:rPr>
                <w:rtl/>
              </w:rPr>
            </w:pPr>
            <w:r>
              <w:rPr>
                <w:rFonts w:hint="cs"/>
                <w:rtl/>
              </w:rPr>
              <w:t xml:space="preserve">1623 </w:t>
            </w:r>
            <w:r>
              <w:rPr>
                <w:rtl/>
              </w:rPr>
              <w:t xml:space="preserve">ـ </w:t>
            </w:r>
            <w:r>
              <w:rPr>
                <w:rFonts w:hint="cs"/>
                <w:rtl/>
              </w:rPr>
              <w:t>الحجاج القريعي</w:t>
            </w:r>
          </w:p>
        </w:tc>
        <w:tc>
          <w:tcPr>
            <w:tcW w:w="1104" w:type="dxa"/>
            <w:shd w:val="clear" w:color="auto" w:fill="auto"/>
          </w:tcPr>
          <w:p w14:paraId="120B18A7" w14:textId="77777777" w:rsidR="00ED61A7" w:rsidRDefault="00ED61A7" w:rsidP="00636C9A">
            <w:pPr>
              <w:rPr>
                <w:rtl/>
              </w:rPr>
            </w:pPr>
            <w:r>
              <w:rPr>
                <w:rFonts w:hint="cs"/>
                <w:rtl/>
              </w:rPr>
              <w:t>27</w:t>
            </w:r>
          </w:p>
        </w:tc>
      </w:tr>
      <w:tr w:rsidR="00ED61A7" w14:paraId="35EA95FB" w14:textId="77777777" w:rsidTr="008F28D2">
        <w:tc>
          <w:tcPr>
            <w:tcW w:w="3226" w:type="dxa"/>
            <w:shd w:val="clear" w:color="auto" w:fill="auto"/>
          </w:tcPr>
          <w:p w14:paraId="54D966B9" w14:textId="77777777" w:rsidR="00ED61A7" w:rsidRDefault="00ED61A7" w:rsidP="007A0C98">
            <w:pPr>
              <w:pStyle w:val="libNormal"/>
              <w:rPr>
                <w:rtl/>
              </w:rPr>
            </w:pPr>
            <w:r>
              <w:rPr>
                <w:rFonts w:hint="cs"/>
                <w:rtl/>
              </w:rPr>
              <w:t xml:space="preserve">1596 </w:t>
            </w:r>
            <w:r>
              <w:rPr>
                <w:rtl/>
              </w:rPr>
              <w:t xml:space="preserve">ـ </w:t>
            </w:r>
            <w:r>
              <w:rPr>
                <w:rFonts w:hint="cs"/>
                <w:rtl/>
              </w:rPr>
              <w:t>حبيب بن عمرو الأنصاري</w:t>
            </w:r>
          </w:p>
        </w:tc>
        <w:tc>
          <w:tcPr>
            <w:tcW w:w="1104" w:type="dxa"/>
            <w:shd w:val="clear" w:color="auto" w:fill="auto"/>
          </w:tcPr>
          <w:p w14:paraId="3346BA99" w14:textId="77777777" w:rsidR="00ED61A7" w:rsidRDefault="00ED61A7" w:rsidP="00636C9A">
            <w:pPr>
              <w:rPr>
                <w:rtl/>
              </w:rPr>
            </w:pPr>
            <w:r>
              <w:rPr>
                <w:rFonts w:hint="cs"/>
                <w:rtl/>
              </w:rPr>
              <w:t>19</w:t>
            </w:r>
          </w:p>
        </w:tc>
        <w:tc>
          <w:tcPr>
            <w:tcW w:w="3119" w:type="dxa"/>
            <w:shd w:val="clear" w:color="auto" w:fill="auto"/>
          </w:tcPr>
          <w:p w14:paraId="3B714EEF" w14:textId="77777777" w:rsidR="00ED61A7" w:rsidRDefault="00ED61A7" w:rsidP="007A0C98">
            <w:pPr>
              <w:pStyle w:val="libNormal"/>
              <w:rPr>
                <w:rtl/>
              </w:rPr>
            </w:pPr>
            <w:r>
              <w:rPr>
                <w:rFonts w:hint="cs"/>
                <w:rtl/>
              </w:rPr>
              <w:t xml:space="preserve">1624 </w:t>
            </w:r>
            <w:r>
              <w:rPr>
                <w:rtl/>
              </w:rPr>
              <w:t xml:space="preserve">ـ </w:t>
            </w:r>
            <w:r>
              <w:rPr>
                <w:rFonts w:hint="cs"/>
                <w:rtl/>
              </w:rPr>
              <w:t>الحجاج بن عامر الثمالي</w:t>
            </w:r>
          </w:p>
        </w:tc>
        <w:tc>
          <w:tcPr>
            <w:tcW w:w="1104" w:type="dxa"/>
            <w:shd w:val="clear" w:color="auto" w:fill="auto"/>
          </w:tcPr>
          <w:p w14:paraId="04EDE804" w14:textId="77777777" w:rsidR="00ED61A7" w:rsidRDefault="00ED61A7" w:rsidP="00636C9A">
            <w:pPr>
              <w:rPr>
                <w:rtl/>
              </w:rPr>
            </w:pPr>
            <w:r>
              <w:rPr>
                <w:rFonts w:hint="cs"/>
                <w:rtl/>
              </w:rPr>
              <w:t>27</w:t>
            </w:r>
          </w:p>
        </w:tc>
      </w:tr>
      <w:tr w:rsidR="00ED61A7" w14:paraId="2A424608" w14:textId="77777777" w:rsidTr="008F28D2">
        <w:tc>
          <w:tcPr>
            <w:tcW w:w="3226" w:type="dxa"/>
            <w:shd w:val="clear" w:color="auto" w:fill="auto"/>
          </w:tcPr>
          <w:p w14:paraId="03887E54" w14:textId="77777777" w:rsidR="00ED61A7" w:rsidRDefault="00ED61A7" w:rsidP="007A0C98">
            <w:pPr>
              <w:pStyle w:val="libNormal"/>
              <w:rPr>
                <w:rtl/>
              </w:rPr>
            </w:pPr>
            <w:r>
              <w:rPr>
                <w:rFonts w:hint="cs"/>
                <w:rtl/>
              </w:rPr>
              <w:t xml:space="preserve">1597 </w:t>
            </w:r>
            <w:r>
              <w:rPr>
                <w:rtl/>
              </w:rPr>
              <w:t xml:space="preserve">ـ </w:t>
            </w:r>
            <w:r>
              <w:rPr>
                <w:rFonts w:hint="cs"/>
                <w:rtl/>
              </w:rPr>
              <w:t>حبيب بن عمرو السلاماني</w:t>
            </w:r>
          </w:p>
        </w:tc>
        <w:tc>
          <w:tcPr>
            <w:tcW w:w="1104" w:type="dxa"/>
            <w:shd w:val="clear" w:color="auto" w:fill="auto"/>
          </w:tcPr>
          <w:p w14:paraId="2662FC36" w14:textId="77777777" w:rsidR="00ED61A7" w:rsidRDefault="00ED61A7" w:rsidP="00636C9A">
            <w:pPr>
              <w:rPr>
                <w:rtl/>
              </w:rPr>
            </w:pPr>
            <w:r>
              <w:rPr>
                <w:rFonts w:hint="cs"/>
                <w:rtl/>
              </w:rPr>
              <w:t>19</w:t>
            </w:r>
          </w:p>
        </w:tc>
        <w:tc>
          <w:tcPr>
            <w:tcW w:w="3119" w:type="dxa"/>
            <w:shd w:val="clear" w:color="auto" w:fill="auto"/>
          </w:tcPr>
          <w:p w14:paraId="3E727716" w14:textId="77777777" w:rsidR="00ED61A7" w:rsidRDefault="00ED61A7" w:rsidP="007A0C98">
            <w:pPr>
              <w:pStyle w:val="libNormal"/>
              <w:rPr>
                <w:rtl/>
              </w:rPr>
            </w:pPr>
            <w:r>
              <w:rPr>
                <w:rFonts w:hint="cs"/>
                <w:rtl/>
              </w:rPr>
              <w:t xml:space="preserve">1625 </w:t>
            </w:r>
            <w:r>
              <w:rPr>
                <w:rtl/>
              </w:rPr>
              <w:t xml:space="preserve">ـ </w:t>
            </w:r>
            <w:r>
              <w:rPr>
                <w:rFonts w:hint="cs"/>
                <w:rtl/>
              </w:rPr>
              <w:t>الحجاج بن عبد الله النصري</w:t>
            </w:r>
          </w:p>
        </w:tc>
        <w:tc>
          <w:tcPr>
            <w:tcW w:w="1104" w:type="dxa"/>
            <w:shd w:val="clear" w:color="auto" w:fill="auto"/>
          </w:tcPr>
          <w:p w14:paraId="484F6E2B" w14:textId="77777777" w:rsidR="00ED61A7" w:rsidRDefault="00ED61A7" w:rsidP="00636C9A">
            <w:pPr>
              <w:rPr>
                <w:rtl/>
              </w:rPr>
            </w:pPr>
            <w:r>
              <w:rPr>
                <w:rFonts w:hint="cs"/>
                <w:rtl/>
              </w:rPr>
              <w:t>28</w:t>
            </w:r>
          </w:p>
        </w:tc>
      </w:tr>
      <w:tr w:rsidR="00ED61A7" w14:paraId="5957288A" w14:textId="77777777" w:rsidTr="008F28D2">
        <w:tc>
          <w:tcPr>
            <w:tcW w:w="3226" w:type="dxa"/>
            <w:shd w:val="clear" w:color="auto" w:fill="auto"/>
          </w:tcPr>
          <w:p w14:paraId="4B8575A6" w14:textId="77777777" w:rsidR="00ED61A7" w:rsidRDefault="00ED61A7" w:rsidP="007A0C98">
            <w:pPr>
              <w:pStyle w:val="libNormal"/>
              <w:rPr>
                <w:rtl/>
              </w:rPr>
            </w:pPr>
            <w:r>
              <w:rPr>
                <w:rFonts w:hint="cs"/>
                <w:rtl/>
              </w:rPr>
              <w:t xml:space="preserve">1598 </w:t>
            </w:r>
            <w:r>
              <w:rPr>
                <w:rtl/>
              </w:rPr>
              <w:t xml:space="preserve">ـ </w:t>
            </w:r>
            <w:r>
              <w:rPr>
                <w:rFonts w:hint="cs"/>
                <w:rtl/>
              </w:rPr>
              <w:t xml:space="preserve">ز </w:t>
            </w:r>
            <w:r>
              <w:rPr>
                <w:rtl/>
              </w:rPr>
              <w:t xml:space="preserve">ـ </w:t>
            </w:r>
            <w:r>
              <w:rPr>
                <w:rFonts w:hint="cs"/>
                <w:rtl/>
              </w:rPr>
              <w:t>حبيب بن عمر الأجني</w:t>
            </w:r>
          </w:p>
        </w:tc>
        <w:tc>
          <w:tcPr>
            <w:tcW w:w="1104" w:type="dxa"/>
            <w:shd w:val="clear" w:color="auto" w:fill="auto"/>
          </w:tcPr>
          <w:p w14:paraId="59FF4BDA" w14:textId="77777777" w:rsidR="00ED61A7" w:rsidRDefault="00ED61A7" w:rsidP="00636C9A">
            <w:pPr>
              <w:rPr>
                <w:rtl/>
              </w:rPr>
            </w:pPr>
            <w:r>
              <w:rPr>
                <w:rFonts w:hint="cs"/>
                <w:rtl/>
              </w:rPr>
              <w:t>20</w:t>
            </w:r>
          </w:p>
        </w:tc>
        <w:tc>
          <w:tcPr>
            <w:tcW w:w="3119" w:type="dxa"/>
            <w:shd w:val="clear" w:color="auto" w:fill="auto"/>
          </w:tcPr>
          <w:p w14:paraId="320DCF46" w14:textId="77777777" w:rsidR="00ED61A7" w:rsidRDefault="00ED61A7" w:rsidP="007A0C98">
            <w:pPr>
              <w:pStyle w:val="libNormal"/>
              <w:rPr>
                <w:rtl/>
              </w:rPr>
            </w:pPr>
            <w:r>
              <w:rPr>
                <w:rFonts w:hint="cs"/>
                <w:rtl/>
              </w:rPr>
              <w:t xml:space="preserve">1626 </w:t>
            </w:r>
            <w:r>
              <w:rPr>
                <w:rtl/>
              </w:rPr>
              <w:t xml:space="preserve">ـ </w:t>
            </w:r>
            <w:r>
              <w:rPr>
                <w:rFonts w:hint="cs"/>
                <w:rtl/>
              </w:rPr>
              <w:t>الحجاج</w:t>
            </w:r>
          </w:p>
        </w:tc>
        <w:tc>
          <w:tcPr>
            <w:tcW w:w="1104" w:type="dxa"/>
            <w:shd w:val="clear" w:color="auto" w:fill="auto"/>
          </w:tcPr>
          <w:p w14:paraId="56D58B8B" w14:textId="77777777" w:rsidR="00ED61A7" w:rsidRDefault="00ED61A7" w:rsidP="00636C9A">
            <w:pPr>
              <w:rPr>
                <w:rtl/>
              </w:rPr>
            </w:pPr>
            <w:r>
              <w:rPr>
                <w:rFonts w:hint="cs"/>
                <w:rtl/>
              </w:rPr>
              <w:t>28</w:t>
            </w:r>
          </w:p>
        </w:tc>
      </w:tr>
      <w:tr w:rsidR="00ED61A7" w14:paraId="1385C581" w14:textId="77777777" w:rsidTr="008F28D2">
        <w:tc>
          <w:tcPr>
            <w:tcW w:w="3226" w:type="dxa"/>
            <w:shd w:val="clear" w:color="auto" w:fill="auto"/>
          </w:tcPr>
          <w:p w14:paraId="7FBB1630" w14:textId="77777777" w:rsidR="00ED61A7" w:rsidRDefault="00ED61A7" w:rsidP="007A0C98">
            <w:pPr>
              <w:pStyle w:val="libNormal"/>
              <w:rPr>
                <w:rtl/>
              </w:rPr>
            </w:pPr>
            <w:r>
              <w:rPr>
                <w:rFonts w:hint="cs"/>
                <w:rtl/>
              </w:rPr>
              <w:t xml:space="preserve">1599 </w:t>
            </w:r>
            <w:r>
              <w:rPr>
                <w:rtl/>
              </w:rPr>
              <w:t xml:space="preserve">ـ </w:t>
            </w:r>
            <w:r>
              <w:rPr>
                <w:rFonts w:hint="cs"/>
                <w:rtl/>
              </w:rPr>
              <w:t xml:space="preserve">ز </w:t>
            </w:r>
            <w:r>
              <w:rPr>
                <w:rtl/>
              </w:rPr>
              <w:t xml:space="preserve">ـ </w:t>
            </w:r>
            <w:r>
              <w:rPr>
                <w:rFonts w:hint="cs"/>
                <w:rtl/>
              </w:rPr>
              <w:t>حبيب بن عمرو</w:t>
            </w:r>
          </w:p>
        </w:tc>
        <w:tc>
          <w:tcPr>
            <w:tcW w:w="1104" w:type="dxa"/>
            <w:shd w:val="clear" w:color="auto" w:fill="auto"/>
          </w:tcPr>
          <w:p w14:paraId="474F2A65" w14:textId="77777777" w:rsidR="00ED61A7" w:rsidRDefault="00ED61A7" w:rsidP="00636C9A">
            <w:pPr>
              <w:rPr>
                <w:rtl/>
              </w:rPr>
            </w:pPr>
            <w:r>
              <w:rPr>
                <w:rFonts w:hint="cs"/>
                <w:rtl/>
              </w:rPr>
              <w:t>20</w:t>
            </w:r>
          </w:p>
        </w:tc>
        <w:tc>
          <w:tcPr>
            <w:tcW w:w="3119" w:type="dxa"/>
            <w:shd w:val="clear" w:color="auto" w:fill="auto"/>
          </w:tcPr>
          <w:p w14:paraId="431A4161" w14:textId="77777777" w:rsidR="00ED61A7" w:rsidRDefault="00ED61A7" w:rsidP="007A0C98">
            <w:pPr>
              <w:pStyle w:val="libNormal"/>
              <w:rPr>
                <w:rtl/>
              </w:rPr>
            </w:pPr>
            <w:r>
              <w:rPr>
                <w:rFonts w:hint="cs"/>
                <w:rtl/>
              </w:rPr>
              <w:t xml:space="preserve">1627 </w:t>
            </w:r>
            <w:r>
              <w:rPr>
                <w:rtl/>
              </w:rPr>
              <w:t xml:space="preserve">ـ </w:t>
            </w:r>
            <w:r>
              <w:rPr>
                <w:rFonts w:hint="cs"/>
                <w:rtl/>
              </w:rPr>
              <w:t>الحجاج بن علاط الفهري</w:t>
            </w:r>
          </w:p>
        </w:tc>
        <w:tc>
          <w:tcPr>
            <w:tcW w:w="1104" w:type="dxa"/>
            <w:shd w:val="clear" w:color="auto" w:fill="auto"/>
          </w:tcPr>
          <w:p w14:paraId="614AF429" w14:textId="77777777" w:rsidR="00ED61A7" w:rsidRDefault="00ED61A7" w:rsidP="00636C9A">
            <w:pPr>
              <w:rPr>
                <w:rtl/>
              </w:rPr>
            </w:pPr>
            <w:r>
              <w:rPr>
                <w:rFonts w:hint="cs"/>
                <w:rtl/>
              </w:rPr>
              <w:t>29</w:t>
            </w:r>
          </w:p>
        </w:tc>
      </w:tr>
      <w:tr w:rsidR="00ED61A7" w14:paraId="24B6F1A4" w14:textId="77777777" w:rsidTr="008F28D2">
        <w:tc>
          <w:tcPr>
            <w:tcW w:w="3226" w:type="dxa"/>
            <w:shd w:val="clear" w:color="auto" w:fill="auto"/>
          </w:tcPr>
          <w:p w14:paraId="0DF69BF7" w14:textId="77777777" w:rsidR="00ED61A7" w:rsidRDefault="00ED61A7" w:rsidP="007A0C98">
            <w:pPr>
              <w:pStyle w:val="libNormal"/>
              <w:rPr>
                <w:rtl/>
              </w:rPr>
            </w:pPr>
            <w:r>
              <w:rPr>
                <w:rFonts w:hint="cs"/>
                <w:rtl/>
              </w:rPr>
              <w:t xml:space="preserve">1600 </w:t>
            </w:r>
            <w:r>
              <w:rPr>
                <w:rtl/>
              </w:rPr>
              <w:t xml:space="preserve">ـ </w:t>
            </w:r>
            <w:r>
              <w:rPr>
                <w:rFonts w:hint="cs"/>
                <w:rtl/>
              </w:rPr>
              <w:t>حبيب بن عمير الأنصاري</w:t>
            </w:r>
          </w:p>
        </w:tc>
        <w:tc>
          <w:tcPr>
            <w:tcW w:w="1104" w:type="dxa"/>
            <w:shd w:val="clear" w:color="auto" w:fill="auto"/>
          </w:tcPr>
          <w:p w14:paraId="48CA0BC0" w14:textId="77777777" w:rsidR="00ED61A7" w:rsidRDefault="00ED61A7" w:rsidP="00636C9A">
            <w:pPr>
              <w:rPr>
                <w:rtl/>
              </w:rPr>
            </w:pPr>
            <w:r>
              <w:rPr>
                <w:rFonts w:hint="cs"/>
                <w:rtl/>
              </w:rPr>
              <w:t>20</w:t>
            </w:r>
          </w:p>
        </w:tc>
        <w:tc>
          <w:tcPr>
            <w:tcW w:w="3119" w:type="dxa"/>
            <w:shd w:val="clear" w:color="auto" w:fill="auto"/>
          </w:tcPr>
          <w:p w14:paraId="0A31A75C" w14:textId="77777777" w:rsidR="00ED61A7" w:rsidRDefault="00ED61A7" w:rsidP="007A0C98">
            <w:pPr>
              <w:pStyle w:val="libNormal"/>
              <w:rPr>
                <w:rtl/>
              </w:rPr>
            </w:pPr>
            <w:r>
              <w:rPr>
                <w:rFonts w:hint="cs"/>
                <w:rtl/>
              </w:rPr>
              <w:t xml:space="preserve">1628 </w:t>
            </w:r>
            <w:r>
              <w:rPr>
                <w:rtl/>
              </w:rPr>
              <w:t xml:space="preserve">ـ </w:t>
            </w:r>
            <w:r>
              <w:rPr>
                <w:rFonts w:hint="cs"/>
                <w:rtl/>
              </w:rPr>
              <w:t>الحجاج الأنصاري الخزرجي</w:t>
            </w:r>
          </w:p>
        </w:tc>
        <w:tc>
          <w:tcPr>
            <w:tcW w:w="1104" w:type="dxa"/>
            <w:shd w:val="clear" w:color="auto" w:fill="auto"/>
          </w:tcPr>
          <w:p w14:paraId="2DEE2966" w14:textId="77777777" w:rsidR="00ED61A7" w:rsidRDefault="00ED61A7" w:rsidP="00636C9A">
            <w:pPr>
              <w:rPr>
                <w:rtl/>
              </w:rPr>
            </w:pPr>
            <w:r>
              <w:rPr>
                <w:rFonts w:hint="cs"/>
                <w:rtl/>
              </w:rPr>
              <w:t>30</w:t>
            </w:r>
          </w:p>
        </w:tc>
      </w:tr>
      <w:tr w:rsidR="00ED61A7" w14:paraId="489CD0F2" w14:textId="77777777" w:rsidTr="008F28D2">
        <w:tc>
          <w:tcPr>
            <w:tcW w:w="3226" w:type="dxa"/>
            <w:shd w:val="clear" w:color="auto" w:fill="auto"/>
          </w:tcPr>
          <w:p w14:paraId="1960F447" w14:textId="77777777" w:rsidR="00ED61A7" w:rsidRDefault="00ED61A7" w:rsidP="007A0C98">
            <w:pPr>
              <w:pStyle w:val="libNormal"/>
              <w:rPr>
                <w:rtl/>
              </w:rPr>
            </w:pPr>
            <w:r>
              <w:rPr>
                <w:rFonts w:hint="cs"/>
                <w:rtl/>
              </w:rPr>
              <w:t xml:space="preserve">1601 </w:t>
            </w:r>
            <w:r>
              <w:rPr>
                <w:rtl/>
              </w:rPr>
              <w:t xml:space="preserve">ـ </w:t>
            </w:r>
            <w:r>
              <w:rPr>
                <w:rFonts w:hint="cs"/>
                <w:rtl/>
              </w:rPr>
              <w:t>حبيب بن فويك</w:t>
            </w:r>
          </w:p>
        </w:tc>
        <w:tc>
          <w:tcPr>
            <w:tcW w:w="1104" w:type="dxa"/>
            <w:shd w:val="clear" w:color="auto" w:fill="auto"/>
          </w:tcPr>
          <w:p w14:paraId="3787F726" w14:textId="77777777" w:rsidR="00ED61A7" w:rsidRDefault="00ED61A7" w:rsidP="00636C9A">
            <w:pPr>
              <w:rPr>
                <w:rtl/>
              </w:rPr>
            </w:pPr>
            <w:r>
              <w:rPr>
                <w:rFonts w:hint="cs"/>
                <w:rtl/>
              </w:rPr>
              <w:t>20</w:t>
            </w:r>
          </w:p>
        </w:tc>
        <w:tc>
          <w:tcPr>
            <w:tcW w:w="3119" w:type="dxa"/>
            <w:shd w:val="clear" w:color="auto" w:fill="auto"/>
          </w:tcPr>
          <w:p w14:paraId="76213ED9" w14:textId="77777777" w:rsidR="00ED61A7" w:rsidRDefault="00ED61A7" w:rsidP="007A0C98">
            <w:pPr>
              <w:pStyle w:val="libNormal"/>
              <w:rPr>
                <w:rtl/>
              </w:rPr>
            </w:pPr>
            <w:r>
              <w:rPr>
                <w:rFonts w:hint="cs"/>
                <w:rtl/>
              </w:rPr>
              <w:t xml:space="preserve">1629 </w:t>
            </w:r>
            <w:r>
              <w:rPr>
                <w:rtl/>
              </w:rPr>
              <w:t xml:space="preserve">ـ </w:t>
            </w:r>
            <w:r>
              <w:rPr>
                <w:rFonts w:hint="cs"/>
                <w:rtl/>
              </w:rPr>
              <w:t>الحجاج</w:t>
            </w:r>
          </w:p>
        </w:tc>
        <w:tc>
          <w:tcPr>
            <w:tcW w:w="1104" w:type="dxa"/>
            <w:shd w:val="clear" w:color="auto" w:fill="auto"/>
          </w:tcPr>
          <w:p w14:paraId="7475070F" w14:textId="77777777" w:rsidR="00ED61A7" w:rsidRDefault="00ED61A7" w:rsidP="00636C9A">
            <w:pPr>
              <w:rPr>
                <w:rtl/>
              </w:rPr>
            </w:pPr>
            <w:r>
              <w:rPr>
                <w:rFonts w:hint="cs"/>
                <w:rtl/>
              </w:rPr>
              <w:t>31</w:t>
            </w:r>
          </w:p>
        </w:tc>
      </w:tr>
      <w:tr w:rsidR="00ED61A7" w14:paraId="2807011F" w14:textId="77777777" w:rsidTr="008F28D2">
        <w:tc>
          <w:tcPr>
            <w:tcW w:w="3226" w:type="dxa"/>
            <w:shd w:val="clear" w:color="auto" w:fill="auto"/>
          </w:tcPr>
          <w:p w14:paraId="4308AF8D" w14:textId="77777777" w:rsidR="00ED61A7" w:rsidRDefault="00ED61A7" w:rsidP="007A0C98">
            <w:pPr>
              <w:pStyle w:val="libNormal"/>
              <w:rPr>
                <w:rtl/>
              </w:rPr>
            </w:pPr>
            <w:r>
              <w:rPr>
                <w:rFonts w:hint="cs"/>
                <w:rtl/>
              </w:rPr>
              <w:t xml:space="preserve">1602 </w:t>
            </w:r>
            <w:r>
              <w:rPr>
                <w:rtl/>
              </w:rPr>
              <w:t xml:space="preserve">ـ </w:t>
            </w:r>
            <w:r>
              <w:rPr>
                <w:rFonts w:hint="cs"/>
                <w:rtl/>
              </w:rPr>
              <w:t>حبيب بن مخنف الغامدي</w:t>
            </w:r>
          </w:p>
        </w:tc>
        <w:tc>
          <w:tcPr>
            <w:tcW w:w="1104" w:type="dxa"/>
            <w:shd w:val="clear" w:color="auto" w:fill="auto"/>
          </w:tcPr>
          <w:p w14:paraId="3F4393AF" w14:textId="77777777" w:rsidR="00ED61A7" w:rsidRDefault="00ED61A7" w:rsidP="00636C9A">
            <w:pPr>
              <w:rPr>
                <w:rtl/>
              </w:rPr>
            </w:pPr>
            <w:r>
              <w:rPr>
                <w:rFonts w:hint="cs"/>
                <w:rtl/>
              </w:rPr>
              <w:t>21</w:t>
            </w:r>
          </w:p>
        </w:tc>
        <w:tc>
          <w:tcPr>
            <w:tcW w:w="3119" w:type="dxa"/>
            <w:shd w:val="clear" w:color="auto" w:fill="auto"/>
          </w:tcPr>
          <w:p w14:paraId="1E8563CA" w14:textId="77777777" w:rsidR="00ED61A7" w:rsidRDefault="00ED61A7" w:rsidP="00636C9A">
            <w:pPr>
              <w:pStyle w:val="TOC2"/>
              <w:rPr>
                <w:rtl/>
              </w:rPr>
            </w:pPr>
          </w:p>
        </w:tc>
        <w:tc>
          <w:tcPr>
            <w:tcW w:w="1104" w:type="dxa"/>
            <w:shd w:val="clear" w:color="auto" w:fill="auto"/>
          </w:tcPr>
          <w:p w14:paraId="7E51ED3C" w14:textId="77777777" w:rsidR="00ED61A7" w:rsidRDefault="00ED61A7" w:rsidP="00636C9A">
            <w:pPr>
              <w:rPr>
                <w:rtl/>
              </w:rPr>
            </w:pPr>
          </w:p>
        </w:tc>
      </w:tr>
      <w:tr w:rsidR="00ED61A7" w14:paraId="34CCC6B2" w14:textId="77777777" w:rsidTr="008F28D2">
        <w:tc>
          <w:tcPr>
            <w:tcW w:w="3226" w:type="dxa"/>
            <w:shd w:val="clear" w:color="auto" w:fill="auto"/>
          </w:tcPr>
          <w:p w14:paraId="2FC2D283" w14:textId="77777777" w:rsidR="00ED61A7" w:rsidRDefault="00ED61A7" w:rsidP="007A0C98">
            <w:pPr>
              <w:pStyle w:val="libNormal"/>
              <w:rPr>
                <w:rtl/>
              </w:rPr>
            </w:pPr>
            <w:r>
              <w:rPr>
                <w:rFonts w:hint="cs"/>
                <w:rtl/>
              </w:rPr>
              <w:t xml:space="preserve">1603 </w:t>
            </w:r>
            <w:r>
              <w:rPr>
                <w:rtl/>
              </w:rPr>
              <w:t xml:space="preserve">ـ </w:t>
            </w:r>
            <w:r>
              <w:rPr>
                <w:rFonts w:hint="cs"/>
                <w:rtl/>
              </w:rPr>
              <w:t>حبيب بن أبي مرضية</w:t>
            </w:r>
          </w:p>
        </w:tc>
        <w:tc>
          <w:tcPr>
            <w:tcW w:w="1104" w:type="dxa"/>
            <w:shd w:val="clear" w:color="auto" w:fill="auto"/>
          </w:tcPr>
          <w:p w14:paraId="6012B3AB" w14:textId="77777777" w:rsidR="00ED61A7" w:rsidRDefault="00ED61A7" w:rsidP="00636C9A">
            <w:pPr>
              <w:rPr>
                <w:rtl/>
              </w:rPr>
            </w:pPr>
            <w:r>
              <w:rPr>
                <w:rFonts w:hint="cs"/>
                <w:rtl/>
              </w:rPr>
              <w:t>21</w:t>
            </w:r>
          </w:p>
        </w:tc>
        <w:tc>
          <w:tcPr>
            <w:tcW w:w="3119" w:type="dxa"/>
            <w:shd w:val="clear" w:color="auto" w:fill="auto"/>
          </w:tcPr>
          <w:p w14:paraId="48839D48" w14:textId="77777777" w:rsidR="00ED61A7" w:rsidRDefault="00ED61A7" w:rsidP="00636C9A">
            <w:pPr>
              <w:pStyle w:val="TOC2"/>
              <w:rPr>
                <w:rtl/>
              </w:rPr>
            </w:pPr>
          </w:p>
        </w:tc>
        <w:tc>
          <w:tcPr>
            <w:tcW w:w="1104" w:type="dxa"/>
            <w:shd w:val="clear" w:color="auto" w:fill="auto"/>
          </w:tcPr>
          <w:p w14:paraId="7C35BE27" w14:textId="77777777" w:rsidR="00ED61A7" w:rsidRDefault="00ED61A7" w:rsidP="00636C9A">
            <w:pPr>
              <w:rPr>
                <w:rtl/>
              </w:rPr>
            </w:pPr>
          </w:p>
        </w:tc>
      </w:tr>
      <w:tr w:rsidR="00ED61A7" w14:paraId="1E4BD7E4" w14:textId="77777777" w:rsidTr="008F28D2">
        <w:tc>
          <w:tcPr>
            <w:tcW w:w="3226" w:type="dxa"/>
            <w:shd w:val="clear" w:color="auto" w:fill="auto"/>
          </w:tcPr>
          <w:p w14:paraId="2EEF5D20" w14:textId="77777777" w:rsidR="00ED61A7" w:rsidRDefault="00ED61A7" w:rsidP="007A0C98">
            <w:pPr>
              <w:pStyle w:val="libNormal"/>
              <w:rPr>
                <w:rtl/>
              </w:rPr>
            </w:pPr>
            <w:r>
              <w:rPr>
                <w:rFonts w:hint="cs"/>
                <w:rtl/>
              </w:rPr>
              <w:t xml:space="preserve">1604 </w:t>
            </w:r>
            <w:r>
              <w:rPr>
                <w:rtl/>
              </w:rPr>
              <w:t xml:space="preserve">ـ </w:t>
            </w:r>
            <w:r>
              <w:rPr>
                <w:rFonts w:hint="cs"/>
                <w:rtl/>
              </w:rPr>
              <w:t>حبيب بن مروان التميمي</w:t>
            </w:r>
          </w:p>
        </w:tc>
        <w:tc>
          <w:tcPr>
            <w:tcW w:w="1104" w:type="dxa"/>
            <w:shd w:val="clear" w:color="auto" w:fill="auto"/>
          </w:tcPr>
          <w:p w14:paraId="2FD472E3" w14:textId="77777777" w:rsidR="00ED61A7" w:rsidRDefault="00ED61A7" w:rsidP="00636C9A">
            <w:pPr>
              <w:rPr>
                <w:rtl/>
              </w:rPr>
            </w:pPr>
            <w:r>
              <w:rPr>
                <w:rFonts w:hint="cs"/>
                <w:rtl/>
              </w:rPr>
              <w:t>21</w:t>
            </w:r>
          </w:p>
        </w:tc>
        <w:tc>
          <w:tcPr>
            <w:tcW w:w="3119" w:type="dxa"/>
            <w:shd w:val="clear" w:color="auto" w:fill="auto"/>
          </w:tcPr>
          <w:p w14:paraId="04483547" w14:textId="77777777" w:rsidR="00ED61A7" w:rsidRDefault="00ED61A7" w:rsidP="00636C9A">
            <w:pPr>
              <w:pStyle w:val="TOC2"/>
              <w:rPr>
                <w:rtl/>
              </w:rPr>
            </w:pPr>
          </w:p>
        </w:tc>
        <w:tc>
          <w:tcPr>
            <w:tcW w:w="1104" w:type="dxa"/>
            <w:shd w:val="clear" w:color="auto" w:fill="auto"/>
          </w:tcPr>
          <w:p w14:paraId="61308ADB" w14:textId="77777777" w:rsidR="00ED61A7" w:rsidRDefault="00ED61A7" w:rsidP="00636C9A">
            <w:pPr>
              <w:rPr>
                <w:rtl/>
              </w:rPr>
            </w:pPr>
          </w:p>
        </w:tc>
      </w:tr>
    </w:tbl>
    <w:p w14:paraId="5EA6019F" w14:textId="77777777" w:rsidR="00ED61A7" w:rsidRDefault="00ED61A7" w:rsidP="00AE508F">
      <w:pPr>
        <w:pStyle w:val="libNormal"/>
        <w:rPr>
          <w:rtl/>
        </w:rPr>
      </w:pPr>
    </w:p>
    <w:p w14:paraId="219908A8"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104"/>
        <w:gridCol w:w="3119"/>
        <w:gridCol w:w="1104"/>
      </w:tblGrid>
      <w:tr w:rsidR="00ED61A7" w14:paraId="5022D1C0" w14:textId="77777777" w:rsidTr="008F28D2">
        <w:tc>
          <w:tcPr>
            <w:tcW w:w="3226" w:type="dxa"/>
            <w:shd w:val="clear" w:color="auto" w:fill="auto"/>
          </w:tcPr>
          <w:p w14:paraId="06EDCAFC" w14:textId="77777777" w:rsidR="00ED61A7" w:rsidRDefault="00ED61A7" w:rsidP="007A0C98">
            <w:pPr>
              <w:pStyle w:val="libNormal"/>
              <w:rPr>
                <w:rtl/>
              </w:rPr>
            </w:pPr>
            <w:r>
              <w:rPr>
                <w:rFonts w:hint="cs"/>
                <w:rtl/>
              </w:rPr>
              <w:lastRenderedPageBreak/>
              <w:t xml:space="preserve">1630 </w:t>
            </w:r>
            <w:r>
              <w:rPr>
                <w:rtl/>
              </w:rPr>
              <w:t xml:space="preserve">ـ </w:t>
            </w:r>
            <w:r>
              <w:rPr>
                <w:rFonts w:hint="cs"/>
                <w:rtl/>
              </w:rPr>
              <w:t>الحجاج بن مالك الأسلمي</w:t>
            </w:r>
          </w:p>
        </w:tc>
        <w:tc>
          <w:tcPr>
            <w:tcW w:w="1104" w:type="dxa"/>
            <w:shd w:val="clear" w:color="auto" w:fill="auto"/>
          </w:tcPr>
          <w:p w14:paraId="6B90D0A1" w14:textId="77777777" w:rsidR="00ED61A7" w:rsidRDefault="00ED61A7" w:rsidP="00636C9A">
            <w:pPr>
              <w:rPr>
                <w:rtl/>
              </w:rPr>
            </w:pPr>
            <w:r>
              <w:rPr>
                <w:rFonts w:hint="cs"/>
                <w:rtl/>
              </w:rPr>
              <w:t>31</w:t>
            </w:r>
          </w:p>
        </w:tc>
        <w:tc>
          <w:tcPr>
            <w:tcW w:w="3119" w:type="dxa"/>
            <w:shd w:val="clear" w:color="auto" w:fill="auto"/>
          </w:tcPr>
          <w:p w14:paraId="2DA09B56" w14:textId="77777777" w:rsidR="00ED61A7" w:rsidRDefault="00ED61A7" w:rsidP="007A0C98">
            <w:pPr>
              <w:pStyle w:val="libNormal"/>
              <w:rPr>
                <w:rtl/>
              </w:rPr>
            </w:pPr>
            <w:r>
              <w:rPr>
                <w:rFonts w:hint="cs"/>
                <w:rtl/>
              </w:rPr>
              <w:t xml:space="preserve">1660 </w:t>
            </w:r>
            <w:r>
              <w:rPr>
                <w:rtl/>
              </w:rPr>
              <w:t xml:space="preserve">ـ </w:t>
            </w:r>
            <w:r>
              <w:rPr>
                <w:rFonts w:hint="cs"/>
                <w:rtl/>
              </w:rPr>
              <w:t>حرام الجهني</w:t>
            </w:r>
          </w:p>
        </w:tc>
        <w:tc>
          <w:tcPr>
            <w:tcW w:w="1104" w:type="dxa"/>
            <w:shd w:val="clear" w:color="auto" w:fill="auto"/>
          </w:tcPr>
          <w:p w14:paraId="05740CFC" w14:textId="77777777" w:rsidR="00ED61A7" w:rsidRDefault="00ED61A7" w:rsidP="00636C9A">
            <w:pPr>
              <w:rPr>
                <w:rtl/>
              </w:rPr>
            </w:pPr>
            <w:r>
              <w:rPr>
                <w:rFonts w:hint="cs"/>
                <w:rtl/>
              </w:rPr>
              <w:t>42</w:t>
            </w:r>
          </w:p>
        </w:tc>
      </w:tr>
      <w:tr w:rsidR="00ED61A7" w14:paraId="45DB4826" w14:textId="77777777" w:rsidTr="008F28D2">
        <w:tc>
          <w:tcPr>
            <w:tcW w:w="3226" w:type="dxa"/>
            <w:shd w:val="clear" w:color="auto" w:fill="auto"/>
          </w:tcPr>
          <w:p w14:paraId="62D5810C" w14:textId="77777777" w:rsidR="00ED61A7" w:rsidRDefault="00ED61A7" w:rsidP="007A0C98">
            <w:pPr>
              <w:pStyle w:val="libNormal"/>
              <w:rPr>
                <w:rtl/>
              </w:rPr>
            </w:pPr>
            <w:r>
              <w:rPr>
                <w:rFonts w:hint="cs"/>
                <w:rtl/>
              </w:rPr>
              <w:t xml:space="preserve">1631 </w:t>
            </w:r>
            <w:r>
              <w:rPr>
                <w:rtl/>
              </w:rPr>
              <w:t xml:space="preserve">ـ </w:t>
            </w:r>
            <w:r>
              <w:rPr>
                <w:rFonts w:hint="cs"/>
                <w:rtl/>
              </w:rPr>
              <w:t>الحجاج بن منبه السهمي</w:t>
            </w:r>
          </w:p>
        </w:tc>
        <w:tc>
          <w:tcPr>
            <w:tcW w:w="1104" w:type="dxa"/>
            <w:shd w:val="clear" w:color="auto" w:fill="auto"/>
          </w:tcPr>
          <w:p w14:paraId="33C4A272" w14:textId="77777777" w:rsidR="00ED61A7" w:rsidRDefault="00ED61A7" w:rsidP="00636C9A">
            <w:pPr>
              <w:rPr>
                <w:rtl/>
              </w:rPr>
            </w:pPr>
            <w:r>
              <w:rPr>
                <w:rFonts w:hint="cs"/>
                <w:rtl/>
              </w:rPr>
              <w:t>31</w:t>
            </w:r>
          </w:p>
        </w:tc>
        <w:tc>
          <w:tcPr>
            <w:tcW w:w="3119" w:type="dxa"/>
            <w:shd w:val="clear" w:color="auto" w:fill="auto"/>
          </w:tcPr>
          <w:p w14:paraId="1998B746" w14:textId="77777777" w:rsidR="00ED61A7" w:rsidRDefault="00ED61A7" w:rsidP="007A0C98">
            <w:pPr>
              <w:pStyle w:val="libNormal"/>
              <w:rPr>
                <w:rtl/>
              </w:rPr>
            </w:pPr>
            <w:r>
              <w:rPr>
                <w:rFonts w:hint="cs"/>
                <w:rtl/>
              </w:rPr>
              <w:t xml:space="preserve">1661 </w:t>
            </w:r>
            <w:r>
              <w:rPr>
                <w:rtl/>
              </w:rPr>
              <w:t xml:space="preserve">ـ </w:t>
            </w:r>
            <w:r>
              <w:rPr>
                <w:rFonts w:hint="cs"/>
                <w:rtl/>
              </w:rPr>
              <w:t>حرب بن الحارث المحاربي</w:t>
            </w:r>
          </w:p>
        </w:tc>
        <w:tc>
          <w:tcPr>
            <w:tcW w:w="1104" w:type="dxa"/>
            <w:shd w:val="clear" w:color="auto" w:fill="auto"/>
          </w:tcPr>
          <w:p w14:paraId="12BBB354" w14:textId="77777777" w:rsidR="00ED61A7" w:rsidRDefault="00ED61A7" w:rsidP="00636C9A">
            <w:pPr>
              <w:rPr>
                <w:rtl/>
              </w:rPr>
            </w:pPr>
            <w:r>
              <w:rPr>
                <w:rFonts w:hint="cs"/>
                <w:rtl/>
              </w:rPr>
              <w:t>42</w:t>
            </w:r>
          </w:p>
        </w:tc>
      </w:tr>
      <w:tr w:rsidR="00ED61A7" w14:paraId="4461A131" w14:textId="77777777" w:rsidTr="008F28D2">
        <w:tc>
          <w:tcPr>
            <w:tcW w:w="3226" w:type="dxa"/>
            <w:shd w:val="clear" w:color="auto" w:fill="auto"/>
          </w:tcPr>
          <w:p w14:paraId="086BC136" w14:textId="77777777" w:rsidR="00ED61A7" w:rsidRDefault="00ED61A7" w:rsidP="007A0C98">
            <w:pPr>
              <w:pStyle w:val="libNormal"/>
              <w:rPr>
                <w:rtl/>
              </w:rPr>
            </w:pPr>
            <w:r>
              <w:rPr>
                <w:rFonts w:hint="cs"/>
                <w:rtl/>
              </w:rPr>
              <w:t xml:space="preserve">1632 </w:t>
            </w:r>
            <w:r>
              <w:rPr>
                <w:rtl/>
              </w:rPr>
              <w:t xml:space="preserve">ـ </w:t>
            </w:r>
            <w:r>
              <w:rPr>
                <w:rFonts w:hint="cs"/>
                <w:rtl/>
              </w:rPr>
              <w:t>الحجاج الباهلي</w:t>
            </w:r>
          </w:p>
        </w:tc>
        <w:tc>
          <w:tcPr>
            <w:tcW w:w="1104" w:type="dxa"/>
            <w:shd w:val="clear" w:color="auto" w:fill="auto"/>
          </w:tcPr>
          <w:p w14:paraId="28DFDB35" w14:textId="77777777" w:rsidR="00ED61A7" w:rsidRDefault="00ED61A7" w:rsidP="00636C9A">
            <w:pPr>
              <w:rPr>
                <w:rtl/>
              </w:rPr>
            </w:pPr>
            <w:r>
              <w:rPr>
                <w:rFonts w:hint="cs"/>
                <w:rtl/>
              </w:rPr>
              <w:t>32</w:t>
            </w:r>
          </w:p>
        </w:tc>
        <w:tc>
          <w:tcPr>
            <w:tcW w:w="3119" w:type="dxa"/>
            <w:shd w:val="clear" w:color="auto" w:fill="auto"/>
          </w:tcPr>
          <w:p w14:paraId="2EE948A3" w14:textId="77777777" w:rsidR="00ED61A7" w:rsidRDefault="00ED61A7" w:rsidP="007A0C98">
            <w:pPr>
              <w:pStyle w:val="libNormal"/>
              <w:rPr>
                <w:rtl/>
              </w:rPr>
            </w:pPr>
            <w:r>
              <w:rPr>
                <w:rFonts w:hint="cs"/>
                <w:rtl/>
              </w:rPr>
              <w:t xml:space="preserve">1662 </w:t>
            </w:r>
            <w:r>
              <w:rPr>
                <w:rtl/>
              </w:rPr>
              <w:t xml:space="preserve">ـ </w:t>
            </w:r>
            <w:r>
              <w:rPr>
                <w:rFonts w:hint="cs"/>
                <w:rtl/>
              </w:rPr>
              <w:t>حرب ، غير منسوب</w:t>
            </w:r>
          </w:p>
        </w:tc>
        <w:tc>
          <w:tcPr>
            <w:tcW w:w="1104" w:type="dxa"/>
            <w:shd w:val="clear" w:color="auto" w:fill="auto"/>
          </w:tcPr>
          <w:p w14:paraId="46945A86" w14:textId="77777777" w:rsidR="00ED61A7" w:rsidRDefault="00ED61A7" w:rsidP="00636C9A">
            <w:pPr>
              <w:rPr>
                <w:rtl/>
              </w:rPr>
            </w:pPr>
            <w:r>
              <w:rPr>
                <w:rFonts w:hint="cs"/>
                <w:rtl/>
              </w:rPr>
              <w:t>43</w:t>
            </w:r>
          </w:p>
        </w:tc>
      </w:tr>
      <w:tr w:rsidR="00ED61A7" w14:paraId="252A6A13" w14:textId="77777777" w:rsidTr="008F28D2">
        <w:tc>
          <w:tcPr>
            <w:tcW w:w="3226" w:type="dxa"/>
            <w:shd w:val="clear" w:color="auto" w:fill="auto"/>
          </w:tcPr>
          <w:p w14:paraId="7071BED2" w14:textId="77777777" w:rsidR="00ED61A7" w:rsidRDefault="00ED61A7" w:rsidP="007A0C98">
            <w:pPr>
              <w:pStyle w:val="libNormal"/>
              <w:rPr>
                <w:rtl/>
              </w:rPr>
            </w:pPr>
            <w:r>
              <w:rPr>
                <w:rFonts w:hint="cs"/>
                <w:rtl/>
              </w:rPr>
              <w:t xml:space="preserve">1633 </w:t>
            </w:r>
            <w:r>
              <w:rPr>
                <w:rtl/>
              </w:rPr>
              <w:t xml:space="preserve">ـ </w:t>
            </w:r>
            <w:r>
              <w:rPr>
                <w:rFonts w:hint="cs"/>
                <w:rtl/>
              </w:rPr>
              <w:t>حجر بن حنظلة</w:t>
            </w:r>
          </w:p>
        </w:tc>
        <w:tc>
          <w:tcPr>
            <w:tcW w:w="1104" w:type="dxa"/>
            <w:shd w:val="clear" w:color="auto" w:fill="auto"/>
          </w:tcPr>
          <w:p w14:paraId="56B27F51" w14:textId="77777777" w:rsidR="00ED61A7" w:rsidRDefault="00ED61A7" w:rsidP="00636C9A">
            <w:pPr>
              <w:rPr>
                <w:rtl/>
              </w:rPr>
            </w:pPr>
            <w:r>
              <w:rPr>
                <w:rFonts w:hint="cs"/>
                <w:rtl/>
              </w:rPr>
              <w:t>32</w:t>
            </w:r>
          </w:p>
        </w:tc>
        <w:tc>
          <w:tcPr>
            <w:tcW w:w="3119" w:type="dxa"/>
            <w:shd w:val="clear" w:color="auto" w:fill="auto"/>
          </w:tcPr>
          <w:p w14:paraId="18CB182D" w14:textId="77777777" w:rsidR="00ED61A7" w:rsidRDefault="00ED61A7" w:rsidP="007A0C98">
            <w:pPr>
              <w:pStyle w:val="libNormal"/>
              <w:rPr>
                <w:rtl/>
              </w:rPr>
            </w:pPr>
            <w:r>
              <w:rPr>
                <w:rFonts w:hint="cs"/>
                <w:rtl/>
              </w:rPr>
              <w:t xml:space="preserve">1663 </w:t>
            </w:r>
            <w:r>
              <w:rPr>
                <w:rtl/>
              </w:rPr>
              <w:t xml:space="preserve">ـ </w:t>
            </w:r>
            <w:r>
              <w:rPr>
                <w:rFonts w:hint="cs"/>
                <w:rtl/>
              </w:rPr>
              <w:t>حرب ، غير منسوب</w:t>
            </w:r>
          </w:p>
        </w:tc>
        <w:tc>
          <w:tcPr>
            <w:tcW w:w="1104" w:type="dxa"/>
            <w:shd w:val="clear" w:color="auto" w:fill="auto"/>
          </w:tcPr>
          <w:p w14:paraId="426B3058" w14:textId="77777777" w:rsidR="00ED61A7" w:rsidRDefault="00ED61A7" w:rsidP="00636C9A">
            <w:pPr>
              <w:rPr>
                <w:rtl/>
              </w:rPr>
            </w:pPr>
            <w:r>
              <w:rPr>
                <w:rFonts w:hint="cs"/>
                <w:rtl/>
              </w:rPr>
              <w:t>43</w:t>
            </w:r>
          </w:p>
        </w:tc>
      </w:tr>
      <w:tr w:rsidR="00ED61A7" w14:paraId="6CF1DB49" w14:textId="77777777" w:rsidTr="008F28D2">
        <w:tc>
          <w:tcPr>
            <w:tcW w:w="3226" w:type="dxa"/>
            <w:shd w:val="clear" w:color="auto" w:fill="auto"/>
          </w:tcPr>
          <w:p w14:paraId="67342707" w14:textId="77777777" w:rsidR="00ED61A7" w:rsidRDefault="00ED61A7" w:rsidP="007A0C98">
            <w:pPr>
              <w:pStyle w:val="libNormal"/>
              <w:rPr>
                <w:rtl/>
              </w:rPr>
            </w:pPr>
            <w:r>
              <w:rPr>
                <w:rFonts w:hint="cs"/>
                <w:rtl/>
              </w:rPr>
              <w:t xml:space="preserve">1634 </w:t>
            </w:r>
            <w:r>
              <w:rPr>
                <w:rtl/>
              </w:rPr>
              <w:t xml:space="preserve">ـ </w:t>
            </w:r>
            <w:r>
              <w:rPr>
                <w:rFonts w:hint="cs"/>
                <w:rtl/>
              </w:rPr>
              <w:t>حجر الكندي</w:t>
            </w:r>
          </w:p>
        </w:tc>
        <w:tc>
          <w:tcPr>
            <w:tcW w:w="1104" w:type="dxa"/>
            <w:shd w:val="clear" w:color="auto" w:fill="auto"/>
          </w:tcPr>
          <w:p w14:paraId="56CA265C" w14:textId="77777777" w:rsidR="00ED61A7" w:rsidRDefault="00ED61A7" w:rsidP="00636C9A">
            <w:pPr>
              <w:rPr>
                <w:rtl/>
              </w:rPr>
            </w:pPr>
            <w:r>
              <w:rPr>
                <w:rFonts w:hint="cs"/>
                <w:rtl/>
              </w:rPr>
              <w:t>32</w:t>
            </w:r>
          </w:p>
        </w:tc>
        <w:tc>
          <w:tcPr>
            <w:tcW w:w="3119" w:type="dxa"/>
            <w:shd w:val="clear" w:color="auto" w:fill="auto"/>
          </w:tcPr>
          <w:p w14:paraId="242E8A10" w14:textId="77777777" w:rsidR="00ED61A7" w:rsidRDefault="00ED61A7" w:rsidP="007A0C98">
            <w:pPr>
              <w:pStyle w:val="libNormal"/>
              <w:rPr>
                <w:rtl/>
              </w:rPr>
            </w:pPr>
            <w:r>
              <w:rPr>
                <w:rFonts w:hint="cs"/>
                <w:rtl/>
              </w:rPr>
              <w:t xml:space="preserve">1664 </w:t>
            </w:r>
            <w:r>
              <w:rPr>
                <w:rtl/>
              </w:rPr>
              <w:t xml:space="preserve">ـ </w:t>
            </w:r>
            <w:r>
              <w:rPr>
                <w:rFonts w:hint="cs"/>
                <w:rtl/>
              </w:rPr>
              <w:t>حرب بن لؤي</w:t>
            </w:r>
          </w:p>
        </w:tc>
        <w:tc>
          <w:tcPr>
            <w:tcW w:w="1104" w:type="dxa"/>
            <w:shd w:val="clear" w:color="auto" w:fill="auto"/>
          </w:tcPr>
          <w:p w14:paraId="28735E35" w14:textId="77777777" w:rsidR="00ED61A7" w:rsidRDefault="00ED61A7" w:rsidP="00636C9A">
            <w:pPr>
              <w:rPr>
                <w:rtl/>
              </w:rPr>
            </w:pPr>
            <w:r>
              <w:rPr>
                <w:rFonts w:hint="cs"/>
                <w:rtl/>
              </w:rPr>
              <w:t>43</w:t>
            </w:r>
          </w:p>
        </w:tc>
      </w:tr>
      <w:tr w:rsidR="00ED61A7" w14:paraId="13C9CA65" w14:textId="77777777" w:rsidTr="008F28D2">
        <w:tc>
          <w:tcPr>
            <w:tcW w:w="3226" w:type="dxa"/>
            <w:shd w:val="clear" w:color="auto" w:fill="auto"/>
          </w:tcPr>
          <w:p w14:paraId="15767D07" w14:textId="77777777" w:rsidR="00ED61A7" w:rsidRDefault="00ED61A7" w:rsidP="007A0C98">
            <w:pPr>
              <w:pStyle w:val="libNormal"/>
              <w:rPr>
                <w:rtl/>
              </w:rPr>
            </w:pPr>
            <w:r>
              <w:rPr>
                <w:rFonts w:hint="cs"/>
                <w:rtl/>
              </w:rPr>
              <w:t xml:space="preserve">1635 </w:t>
            </w:r>
            <w:r>
              <w:rPr>
                <w:rtl/>
              </w:rPr>
              <w:t xml:space="preserve">ـ </w:t>
            </w:r>
            <w:r>
              <w:rPr>
                <w:rFonts w:hint="cs"/>
                <w:rtl/>
              </w:rPr>
              <w:t>حجر بن النعمان الكندي</w:t>
            </w:r>
          </w:p>
        </w:tc>
        <w:tc>
          <w:tcPr>
            <w:tcW w:w="1104" w:type="dxa"/>
            <w:shd w:val="clear" w:color="auto" w:fill="auto"/>
          </w:tcPr>
          <w:p w14:paraId="7DA7329B" w14:textId="77777777" w:rsidR="00ED61A7" w:rsidRDefault="00ED61A7" w:rsidP="00636C9A">
            <w:pPr>
              <w:rPr>
                <w:rtl/>
              </w:rPr>
            </w:pPr>
            <w:r>
              <w:rPr>
                <w:rFonts w:hint="cs"/>
                <w:rtl/>
              </w:rPr>
              <w:t>34</w:t>
            </w:r>
          </w:p>
        </w:tc>
        <w:tc>
          <w:tcPr>
            <w:tcW w:w="3119" w:type="dxa"/>
            <w:shd w:val="clear" w:color="auto" w:fill="auto"/>
          </w:tcPr>
          <w:p w14:paraId="124D65F0" w14:textId="77777777" w:rsidR="00ED61A7" w:rsidRDefault="00ED61A7" w:rsidP="007A0C98">
            <w:pPr>
              <w:pStyle w:val="libNormal"/>
              <w:rPr>
                <w:rtl/>
              </w:rPr>
            </w:pPr>
            <w:r>
              <w:rPr>
                <w:rFonts w:hint="cs"/>
                <w:rtl/>
              </w:rPr>
              <w:t xml:space="preserve">1665 </w:t>
            </w:r>
            <w:r>
              <w:rPr>
                <w:rtl/>
              </w:rPr>
              <w:t xml:space="preserve">ـ </w:t>
            </w:r>
            <w:r>
              <w:rPr>
                <w:rFonts w:hint="cs"/>
                <w:rtl/>
              </w:rPr>
              <w:t>حرثان القضاعي</w:t>
            </w:r>
          </w:p>
        </w:tc>
        <w:tc>
          <w:tcPr>
            <w:tcW w:w="1104" w:type="dxa"/>
            <w:shd w:val="clear" w:color="auto" w:fill="auto"/>
          </w:tcPr>
          <w:p w14:paraId="3E4C64F4" w14:textId="77777777" w:rsidR="00ED61A7" w:rsidRDefault="00ED61A7" w:rsidP="00636C9A">
            <w:pPr>
              <w:rPr>
                <w:rtl/>
              </w:rPr>
            </w:pPr>
            <w:r>
              <w:rPr>
                <w:rFonts w:hint="cs"/>
                <w:rtl/>
              </w:rPr>
              <w:t>43</w:t>
            </w:r>
          </w:p>
        </w:tc>
      </w:tr>
      <w:tr w:rsidR="00ED61A7" w14:paraId="01212F01" w14:textId="77777777" w:rsidTr="008F28D2">
        <w:tc>
          <w:tcPr>
            <w:tcW w:w="3226" w:type="dxa"/>
            <w:shd w:val="clear" w:color="auto" w:fill="auto"/>
          </w:tcPr>
          <w:p w14:paraId="3F6651CB" w14:textId="77777777" w:rsidR="00ED61A7" w:rsidRDefault="00ED61A7" w:rsidP="007A0C98">
            <w:pPr>
              <w:pStyle w:val="libNormal"/>
              <w:rPr>
                <w:rtl/>
              </w:rPr>
            </w:pPr>
            <w:r>
              <w:rPr>
                <w:rFonts w:hint="cs"/>
                <w:rtl/>
              </w:rPr>
              <w:t xml:space="preserve">1636 </w:t>
            </w:r>
            <w:r>
              <w:rPr>
                <w:rtl/>
              </w:rPr>
              <w:t xml:space="preserve">ـ </w:t>
            </w:r>
            <w:r>
              <w:rPr>
                <w:rFonts w:hint="cs"/>
                <w:rtl/>
              </w:rPr>
              <w:t>حجر بن يزيد الكندي</w:t>
            </w:r>
          </w:p>
        </w:tc>
        <w:tc>
          <w:tcPr>
            <w:tcW w:w="1104" w:type="dxa"/>
            <w:shd w:val="clear" w:color="auto" w:fill="auto"/>
          </w:tcPr>
          <w:p w14:paraId="535CAF10" w14:textId="77777777" w:rsidR="00ED61A7" w:rsidRDefault="00ED61A7" w:rsidP="00636C9A">
            <w:pPr>
              <w:rPr>
                <w:rtl/>
              </w:rPr>
            </w:pPr>
            <w:r>
              <w:rPr>
                <w:rFonts w:hint="cs"/>
                <w:rtl/>
              </w:rPr>
              <w:t>34</w:t>
            </w:r>
          </w:p>
        </w:tc>
        <w:tc>
          <w:tcPr>
            <w:tcW w:w="3119" w:type="dxa"/>
            <w:shd w:val="clear" w:color="auto" w:fill="auto"/>
          </w:tcPr>
          <w:p w14:paraId="25B4DC3F" w14:textId="77777777" w:rsidR="00ED61A7" w:rsidRDefault="00ED61A7" w:rsidP="007A0C98">
            <w:pPr>
              <w:pStyle w:val="libNormal"/>
              <w:rPr>
                <w:rtl/>
              </w:rPr>
            </w:pPr>
            <w:r>
              <w:rPr>
                <w:rFonts w:hint="cs"/>
                <w:rtl/>
              </w:rPr>
              <w:t xml:space="preserve">1666 </w:t>
            </w:r>
            <w:r>
              <w:rPr>
                <w:rtl/>
              </w:rPr>
              <w:t xml:space="preserve">ـ </w:t>
            </w:r>
            <w:r>
              <w:rPr>
                <w:rFonts w:hint="cs"/>
                <w:rtl/>
              </w:rPr>
              <w:t>حرقوص ابن زهير السعدي</w:t>
            </w:r>
          </w:p>
        </w:tc>
        <w:tc>
          <w:tcPr>
            <w:tcW w:w="1104" w:type="dxa"/>
            <w:shd w:val="clear" w:color="auto" w:fill="auto"/>
          </w:tcPr>
          <w:p w14:paraId="267211CA" w14:textId="77777777" w:rsidR="00ED61A7" w:rsidRDefault="00ED61A7" w:rsidP="00636C9A">
            <w:pPr>
              <w:rPr>
                <w:rtl/>
              </w:rPr>
            </w:pPr>
            <w:r>
              <w:rPr>
                <w:rFonts w:hint="cs"/>
                <w:rtl/>
              </w:rPr>
              <w:t>44</w:t>
            </w:r>
          </w:p>
        </w:tc>
      </w:tr>
      <w:tr w:rsidR="00ED61A7" w14:paraId="1DBF9151" w14:textId="77777777" w:rsidTr="008F28D2">
        <w:tc>
          <w:tcPr>
            <w:tcW w:w="3226" w:type="dxa"/>
            <w:shd w:val="clear" w:color="auto" w:fill="auto"/>
          </w:tcPr>
          <w:p w14:paraId="7114EAD0" w14:textId="77777777" w:rsidR="00ED61A7" w:rsidRDefault="00ED61A7" w:rsidP="007A0C98">
            <w:pPr>
              <w:pStyle w:val="libNormal"/>
              <w:rPr>
                <w:rtl/>
              </w:rPr>
            </w:pPr>
            <w:r>
              <w:rPr>
                <w:rFonts w:hint="cs"/>
                <w:rtl/>
              </w:rPr>
              <w:t xml:space="preserve">1637 </w:t>
            </w:r>
            <w:r>
              <w:rPr>
                <w:rtl/>
              </w:rPr>
              <w:t xml:space="preserve">ـ </w:t>
            </w:r>
            <w:r>
              <w:rPr>
                <w:rFonts w:hint="cs"/>
                <w:rtl/>
              </w:rPr>
              <w:t>حجر الكندي</w:t>
            </w:r>
          </w:p>
        </w:tc>
        <w:tc>
          <w:tcPr>
            <w:tcW w:w="1104" w:type="dxa"/>
            <w:shd w:val="clear" w:color="auto" w:fill="auto"/>
          </w:tcPr>
          <w:p w14:paraId="4A812945" w14:textId="77777777" w:rsidR="00ED61A7" w:rsidRDefault="00ED61A7" w:rsidP="00636C9A">
            <w:pPr>
              <w:rPr>
                <w:rtl/>
              </w:rPr>
            </w:pPr>
            <w:r>
              <w:rPr>
                <w:rFonts w:hint="cs"/>
                <w:rtl/>
              </w:rPr>
              <w:t>35</w:t>
            </w:r>
          </w:p>
        </w:tc>
        <w:tc>
          <w:tcPr>
            <w:tcW w:w="3119" w:type="dxa"/>
            <w:shd w:val="clear" w:color="auto" w:fill="auto"/>
          </w:tcPr>
          <w:p w14:paraId="58191D3F" w14:textId="77777777" w:rsidR="00ED61A7" w:rsidRDefault="00ED61A7" w:rsidP="007A0C98">
            <w:pPr>
              <w:pStyle w:val="libNormal"/>
              <w:rPr>
                <w:rtl/>
              </w:rPr>
            </w:pPr>
            <w:r>
              <w:rPr>
                <w:rFonts w:hint="cs"/>
                <w:rtl/>
              </w:rPr>
              <w:t xml:space="preserve">1667 </w:t>
            </w:r>
            <w:r>
              <w:rPr>
                <w:rtl/>
              </w:rPr>
              <w:t xml:space="preserve">ـ </w:t>
            </w:r>
            <w:r>
              <w:rPr>
                <w:rFonts w:hint="cs"/>
                <w:rtl/>
              </w:rPr>
              <w:t>حرملة بن إياس</w:t>
            </w:r>
          </w:p>
        </w:tc>
        <w:tc>
          <w:tcPr>
            <w:tcW w:w="1104" w:type="dxa"/>
            <w:shd w:val="clear" w:color="auto" w:fill="auto"/>
          </w:tcPr>
          <w:p w14:paraId="5683EA47" w14:textId="77777777" w:rsidR="00ED61A7" w:rsidRDefault="00ED61A7" w:rsidP="00636C9A">
            <w:pPr>
              <w:rPr>
                <w:rtl/>
              </w:rPr>
            </w:pPr>
            <w:r>
              <w:rPr>
                <w:rFonts w:hint="cs"/>
                <w:rtl/>
              </w:rPr>
              <w:t>44</w:t>
            </w:r>
          </w:p>
        </w:tc>
      </w:tr>
      <w:tr w:rsidR="00ED61A7" w14:paraId="29C1C3E7" w14:textId="77777777" w:rsidTr="008F28D2">
        <w:tc>
          <w:tcPr>
            <w:tcW w:w="3226" w:type="dxa"/>
            <w:shd w:val="clear" w:color="auto" w:fill="auto"/>
          </w:tcPr>
          <w:p w14:paraId="59369D00" w14:textId="77777777" w:rsidR="00ED61A7" w:rsidRDefault="00ED61A7" w:rsidP="007A0C98">
            <w:pPr>
              <w:pStyle w:val="libNormal"/>
              <w:rPr>
                <w:rtl/>
              </w:rPr>
            </w:pPr>
            <w:r>
              <w:rPr>
                <w:rFonts w:hint="cs"/>
                <w:rtl/>
              </w:rPr>
              <w:t xml:space="preserve">1638 </w:t>
            </w:r>
            <w:r>
              <w:rPr>
                <w:rtl/>
              </w:rPr>
              <w:t xml:space="preserve">ـ </w:t>
            </w:r>
            <w:r>
              <w:rPr>
                <w:rFonts w:hint="cs"/>
                <w:rtl/>
              </w:rPr>
              <w:t xml:space="preserve">حجر </w:t>
            </w:r>
            <w:r>
              <w:rPr>
                <w:rtl/>
              </w:rPr>
              <w:t xml:space="preserve">ـ </w:t>
            </w:r>
            <w:r>
              <w:rPr>
                <w:rFonts w:hint="cs"/>
                <w:rtl/>
              </w:rPr>
              <w:t>غير منسوب</w:t>
            </w:r>
          </w:p>
        </w:tc>
        <w:tc>
          <w:tcPr>
            <w:tcW w:w="1104" w:type="dxa"/>
            <w:shd w:val="clear" w:color="auto" w:fill="auto"/>
          </w:tcPr>
          <w:p w14:paraId="1F31FB45" w14:textId="77777777" w:rsidR="00ED61A7" w:rsidRDefault="00ED61A7" w:rsidP="00636C9A">
            <w:pPr>
              <w:rPr>
                <w:rtl/>
              </w:rPr>
            </w:pPr>
            <w:r>
              <w:rPr>
                <w:rFonts w:hint="cs"/>
                <w:rtl/>
              </w:rPr>
              <w:t>35</w:t>
            </w:r>
          </w:p>
        </w:tc>
        <w:tc>
          <w:tcPr>
            <w:tcW w:w="3119" w:type="dxa"/>
            <w:shd w:val="clear" w:color="auto" w:fill="auto"/>
          </w:tcPr>
          <w:p w14:paraId="5B81399E" w14:textId="77777777" w:rsidR="00ED61A7" w:rsidRDefault="00ED61A7" w:rsidP="007A0C98">
            <w:pPr>
              <w:pStyle w:val="libNormal"/>
              <w:rPr>
                <w:rtl/>
              </w:rPr>
            </w:pPr>
            <w:r>
              <w:rPr>
                <w:rFonts w:hint="cs"/>
                <w:rtl/>
              </w:rPr>
              <w:t xml:space="preserve">1668 </w:t>
            </w:r>
            <w:r>
              <w:rPr>
                <w:rtl/>
              </w:rPr>
              <w:t xml:space="preserve">ـ </w:t>
            </w:r>
            <w:r>
              <w:rPr>
                <w:rFonts w:hint="cs"/>
                <w:rtl/>
              </w:rPr>
              <w:t>حرملة بن العامري</w:t>
            </w:r>
          </w:p>
        </w:tc>
        <w:tc>
          <w:tcPr>
            <w:tcW w:w="1104" w:type="dxa"/>
            <w:shd w:val="clear" w:color="auto" w:fill="auto"/>
          </w:tcPr>
          <w:p w14:paraId="078C3B0B" w14:textId="77777777" w:rsidR="00ED61A7" w:rsidRDefault="00ED61A7" w:rsidP="00636C9A">
            <w:pPr>
              <w:rPr>
                <w:rtl/>
              </w:rPr>
            </w:pPr>
            <w:r>
              <w:rPr>
                <w:rFonts w:hint="cs"/>
                <w:rtl/>
              </w:rPr>
              <w:t>44</w:t>
            </w:r>
          </w:p>
        </w:tc>
      </w:tr>
      <w:tr w:rsidR="00ED61A7" w14:paraId="0FDB77BC" w14:textId="77777777" w:rsidTr="008F28D2">
        <w:tc>
          <w:tcPr>
            <w:tcW w:w="3226" w:type="dxa"/>
            <w:shd w:val="clear" w:color="auto" w:fill="auto"/>
          </w:tcPr>
          <w:p w14:paraId="09854385" w14:textId="77777777" w:rsidR="00ED61A7" w:rsidRDefault="00ED61A7" w:rsidP="007A0C98">
            <w:pPr>
              <w:pStyle w:val="libNormal"/>
              <w:rPr>
                <w:rtl/>
              </w:rPr>
            </w:pPr>
            <w:r>
              <w:rPr>
                <w:rFonts w:hint="cs"/>
                <w:rtl/>
              </w:rPr>
              <w:t xml:space="preserve">1639 </w:t>
            </w:r>
            <w:r>
              <w:rPr>
                <w:rtl/>
              </w:rPr>
              <w:t xml:space="preserve">ـ </w:t>
            </w:r>
            <w:r>
              <w:rPr>
                <w:rFonts w:hint="cs"/>
                <w:rtl/>
              </w:rPr>
              <w:t>حجر والد مخشي</w:t>
            </w:r>
          </w:p>
        </w:tc>
        <w:tc>
          <w:tcPr>
            <w:tcW w:w="1104" w:type="dxa"/>
            <w:shd w:val="clear" w:color="auto" w:fill="auto"/>
          </w:tcPr>
          <w:p w14:paraId="587C0D8C" w14:textId="77777777" w:rsidR="00ED61A7" w:rsidRDefault="00ED61A7" w:rsidP="00636C9A">
            <w:pPr>
              <w:rPr>
                <w:rtl/>
              </w:rPr>
            </w:pPr>
            <w:r>
              <w:rPr>
                <w:rFonts w:hint="cs"/>
                <w:rtl/>
              </w:rPr>
              <w:t>35</w:t>
            </w:r>
          </w:p>
        </w:tc>
        <w:tc>
          <w:tcPr>
            <w:tcW w:w="3119" w:type="dxa"/>
            <w:shd w:val="clear" w:color="auto" w:fill="auto"/>
          </w:tcPr>
          <w:p w14:paraId="2A209199" w14:textId="77777777" w:rsidR="00ED61A7" w:rsidRDefault="00ED61A7" w:rsidP="007A0C98">
            <w:pPr>
              <w:pStyle w:val="libNormal"/>
              <w:rPr>
                <w:rtl/>
              </w:rPr>
            </w:pPr>
            <w:r>
              <w:rPr>
                <w:rFonts w:hint="cs"/>
                <w:rtl/>
              </w:rPr>
              <w:t xml:space="preserve">1669 </w:t>
            </w:r>
            <w:r>
              <w:rPr>
                <w:rtl/>
              </w:rPr>
              <w:t xml:space="preserve">ـ </w:t>
            </w:r>
            <w:r>
              <w:rPr>
                <w:rFonts w:hint="cs"/>
                <w:rtl/>
              </w:rPr>
              <w:t>حرملة بن زيد الأنصاري</w:t>
            </w:r>
          </w:p>
        </w:tc>
        <w:tc>
          <w:tcPr>
            <w:tcW w:w="1104" w:type="dxa"/>
            <w:shd w:val="clear" w:color="auto" w:fill="auto"/>
          </w:tcPr>
          <w:p w14:paraId="3E7E56FA" w14:textId="77777777" w:rsidR="00ED61A7" w:rsidRDefault="00ED61A7" w:rsidP="00636C9A">
            <w:pPr>
              <w:rPr>
                <w:rtl/>
              </w:rPr>
            </w:pPr>
            <w:r>
              <w:rPr>
                <w:rFonts w:hint="cs"/>
                <w:rtl/>
              </w:rPr>
              <w:t>44</w:t>
            </w:r>
          </w:p>
        </w:tc>
      </w:tr>
      <w:tr w:rsidR="00ED61A7" w14:paraId="0C4B93FC" w14:textId="77777777" w:rsidTr="008F28D2">
        <w:tc>
          <w:tcPr>
            <w:tcW w:w="3226" w:type="dxa"/>
            <w:shd w:val="clear" w:color="auto" w:fill="auto"/>
          </w:tcPr>
          <w:p w14:paraId="718D22A3" w14:textId="77777777" w:rsidR="00ED61A7" w:rsidRDefault="00ED61A7" w:rsidP="007A0C98">
            <w:pPr>
              <w:pStyle w:val="libNormal"/>
              <w:rPr>
                <w:rtl/>
              </w:rPr>
            </w:pPr>
            <w:r>
              <w:rPr>
                <w:rFonts w:hint="cs"/>
                <w:rtl/>
              </w:rPr>
              <w:t xml:space="preserve">1640 </w:t>
            </w:r>
            <w:r>
              <w:rPr>
                <w:rtl/>
              </w:rPr>
              <w:t xml:space="preserve">ـ </w:t>
            </w:r>
            <w:r>
              <w:rPr>
                <w:rFonts w:hint="cs"/>
                <w:rtl/>
              </w:rPr>
              <w:t>حجن الغامدي</w:t>
            </w:r>
          </w:p>
        </w:tc>
        <w:tc>
          <w:tcPr>
            <w:tcW w:w="1104" w:type="dxa"/>
            <w:shd w:val="clear" w:color="auto" w:fill="auto"/>
          </w:tcPr>
          <w:p w14:paraId="4E76C206" w14:textId="77777777" w:rsidR="00ED61A7" w:rsidRDefault="00ED61A7" w:rsidP="00636C9A">
            <w:pPr>
              <w:rPr>
                <w:rtl/>
              </w:rPr>
            </w:pPr>
            <w:r>
              <w:rPr>
                <w:rFonts w:hint="cs"/>
                <w:rtl/>
              </w:rPr>
              <w:t>35</w:t>
            </w:r>
          </w:p>
        </w:tc>
        <w:tc>
          <w:tcPr>
            <w:tcW w:w="3119" w:type="dxa"/>
            <w:shd w:val="clear" w:color="auto" w:fill="auto"/>
          </w:tcPr>
          <w:p w14:paraId="3CFE2EEE" w14:textId="77777777" w:rsidR="00ED61A7" w:rsidRDefault="00ED61A7" w:rsidP="007A0C98">
            <w:pPr>
              <w:pStyle w:val="libNormal"/>
              <w:rPr>
                <w:rtl/>
              </w:rPr>
            </w:pPr>
            <w:r>
              <w:rPr>
                <w:rFonts w:hint="cs"/>
                <w:rtl/>
              </w:rPr>
              <w:t xml:space="preserve">1670 </w:t>
            </w:r>
            <w:r>
              <w:rPr>
                <w:rtl/>
              </w:rPr>
              <w:t xml:space="preserve">ـ </w:t>
            </w:r>
            <w:r>
              <w:rPr>
                <w:rFonts w:hint="cs"/>
                <w:rtl/>
              </w:rPr>
              <w:t>حرملة بن سلمي</w:t>
            </w:r>
          </w:p>
        </w:tc>
        <w:tc>
          <w:tcPr>
            <w:tcW w:w="1104" w:type="dxa"/>
            <w:shd w:val="clear" w:color="auto" w:fill="auto"/>
          </w:tcPr>
          <w:p w14:paraId="7E5B36A0" w14:textId="77777777" w:rsidR="00ED61A7" w:rsidRDefault="00ED61A7" w:rsidP="00636C9A">
            <w:pPr>
              <w:rPr>
                <w:rtl/>
              </w:rPr>
            </w:pPr>
            <w:r>
              <w:rPr>
                <w:rFonts w:hint="cs"/>
                <w:rtl/>
              </w:rPr>
              <w:t>45</w:t>
            </w:r>
          </w:p>
        </w:tc>
      </w:tr>
      <w:tr w:rsidR="00ED61A7" w14:paraId="3FC35991" w14:textId="77777777" w:rsidTr="008F28D2">
        <w:tc>
          <w:tcPr>
            <w:tcW w:w="3226" w:type="dxa"/>
            <w:shd w:val="clear" w:color="auto" w:fill="auto"/>
          </w:tcPr>
          <w:p w14:paraId="4A78E7C3" w14:textId="77777777" w:rsidR="00ED61A7" w:rsidRDefault="00ED61A7" w:rsidP="007A0C98">
            <w:pPr>
              <w:pStyle w:val="libNormal"/>
              <w:rPr>
                <w:rtl/>
              </w:rPr>
            </w:pPr>
            <w:r>
              <w:rPr>
                <w:rFonts w:hint="cs"/>
                <w:rtl/>
              </w:rPr>
              <w:t xml:space="preserve">1641 </w:t>
            </w:r>
            <w:r>
              <w:rPr>
                <w:rtl/>
              </w:rPr>
              <w:t xml:space="preserve">ـ </w:t>
            </w:r>
            <w:r>
              <w:rPr>
                <w:rFonts w:hint="cs"/>
                <w:rtl/>
              </w:rPr>
              <w:t>حجير التميمي</w:t>
            </w:r>
          </w:p>
        </w:tc>
        <w:tc>
          <w:tcPr>
            <w:tcW w:w="1104" w:type="dxa"/>
            <w:shd w:val="clear" w:color="auto" w:fill="auto"/>
          </w:tcPr>
          <w:p w14:paraId="1B600D0B" w14:textId="77777777" w:rsidR="00ED61A7" w:rsidRDefault="00ED61A7" w:rsidP="00636C9A">
            <w:pPr>
              <w:rPr>
                <w:rtl/>
              </w:rPr>
            </w:pPr>
            <w:r>
              <w:rPr>
                <w:rFonts w:hint="cs"/>
                <w:rtl/>
              </w:rPr>
              <w:t>35</w:t>
            </w:r>
          </w:p>
        </w:tc>
        <w:tc>
          <w:tcPr>
            <w:tcW w:w="3119" w:type="dxa"/>
            <w:shd w:val="clear" w:color="auto" w:fill="auto"/>
          </w:tcPr>
          <w:p w14:paraId="4EE1135F" w14:textId="77777777" w:rsidR="00ED61A7" w:rsidRDefault="00ED61A7" w:rsidP="007A0C98">
            <w:pPr>
              <w:pStyle w:val="libNormal"/>
              <w:rPr>
                <w:rtl/>
              </w:rPr>
            </w:pPr>
            <w:r>
              <w:rPr>
                <w:rFonts w:hint="cs"/>
                <w:rtl/>
              </w:rPr>
              <w:t xml:space="preserve">1671 </w:t>
            </w:r>
            <w:r>
              <w:rPr>
                <w:rtl/>
              </w:rPr>
              <w:t xml:space="preserve">ـ </w:t>
            </w:r>
            <w:r>
              <w:rPr>
                <w:rFonts w:hint="cs"/>
                <w:rtl/>
              </w:rPr>
              <w:t>حرملة</w:t>
            </w:r>
          </w:p>
        </w:tc>
        <w:tc>
          <w:tcPr>
            <w:tcW w:w="1104" w:type="dxa"/>
            <w:shd w:val="clear" w:color="auto" w:fill="auto"/>
          </w:tcPr>
          <w:p w14:paraId="2BB0FC14" w14:textId="77777777" w:rsidR="00ED61A7" w:rsidRDefault="00ED61A7" w:rsidP="00636C9A">
            <w:pPr>
              <w:rPr>
                <w:rtl/>
              </w:rPr>
            </w:pPr>
            <w:r>
              <w:rPr>
                <w:rFonts w:hint="cs"/>
                <w:rtl/>
              </w:rPr>
              <w:t>45</w:t>
            </w:r>
          </w:p>
        </w:tc>
      </w:tr>
      <w:tr w:rsidR="00ED61A7" w14:paraId="69562368" w14:textId="77777777" w:rsidTr="008F28D2">
        <w:tc>
          <w:tcPr>
            <w:tcW w:w="3226" w:type="dxa"/>
            <w:shd w:val="clear" w:color="auto" w:fill="auto"/>
          </w:tcPr>
          <w:p w14:paraId="444FE266" w14:textId="77777777" w:rsidR="00ED61A7" w:rsidRDefault="00ED61A7" w:rsidP="007A0C98">
            <w:pPr>
              <w:pStyle w:val="libNormal"/>
              <w:rPr>
                <w:rtl/>
              </w:rPr>
            </w:pPr>
            <w:r>
              <w:rPr>
                <w:rFonts w:hint="cs"/>
                <w:rtl/>
              </w:rPr>
              <w:t xml:space="preserve">1642 </w:t>
            </w:r>
            <w:r>
              <w:rPr>
                <w:rtl/>
              </w:rPr>
              <w:t xml:space="preserve">ـ </w:t>
            </w:r>
            <w:r>
              <w:rPr>
                <w:rFonts w:hint="cs"/>
                <w:rtl/>
              </w:rPr>
              <w:t>حجير بن بيان</w:t>
            </w:r>
          </w:p>
        </w:tc>
        <w:tc>
          <w:tcPr>
            <w:tcW w:w="1104" w:type="dxa"/>
            <w:shd w:val="clear" w:color="auto" w:fill="auto"/>
          </w:tcPr>
          <w:p w14:paraId="47AD2AE9" w14:textId="77777777" w:rsidR="00ED61A7" w:rsidRDefault="00ED61A7" w:rsidP="00636C9A">
            <w:pPr>
              <w:rPr>
                <w:rtl/>
              </w:rPr>
            </w:pPr>
            <w:r>
              <w:rPr>
                <w:rFonts w:hint="cs"/>
                <w:rtl/>
              </w:rPr>
              <w:t>35</w:t>
            </w:r>
          </w:p>
        </w:tc>
        <w:tc>
          <w:tcPr>
            <w:tcW w:w="3119" w:type="dxa"/>
            <w:shd w:val="clear" w:color="auto" w:fill="auto"/>
          </w:tcPr>
          <w:p w14:paraId="59540DE6" w14:textId="77777777" w:rsidR="00ED61A7" w:rsidRDefault="00ED61A7" w:rsidP="007A0C98">
            <w:pPr>
              <w:pStyle w:val="libNormal"/>
              <w:rPr>
                <w:rtl/>
              </w:rPr>
            </w:pPr>
            <w:r>
              <w:rPr>
                <w:rFonts w:hint="cs"/>
                <w:rtl/>
              </w:rPr>
              <w:t xml:space="preserve">1672 </w:t>
            </w:r>
            <w:r>
              <w:rPr>
                <w:rtl/>
              </w:rPr>
              <w:t xml:space="preserve">ـ </w:t>
            </w:r>
            <w:r>
              <w:rPr>
                <w:rFonts w:hint="cs"/>
                <w:rtl/>
              </w:rPr>
              <w:t>حرملة الأسلمي</w:t>
            </w:r>
          </w:p>
        </w:tc>
        <w:tc>
          <w:tcPr>
            <w:tcW w:w="1104" w:type="dxa"/>
            <w:shd w:val="clear" w:color="auto" w:fill="auto"/>
          </w:tcPr>
          <w:p w14:paraId="08A627EB" w14:textId="77777777" w:rsidR="00ED61A7" w:rsidRDefault="00ED61A7" w:rsidP="00636C9A">
            <w:pPr>
              <w:rPr>
                <w:rtl/>
              </w:rPr>
            </w:pPr>
            <w:r>
              <w:rPr>
                <w:rFonts w:hint="cs"/>
                <w:rtl/>
              </w:rPr>
              <w:t>45</w:t>
            </w:r>
          </w:p>
        </w:tc>
      </w:tr>
      <w:tr w:rsidR="00ED61A7" w14:paraId="3CE4D8F7" w14:textId="77777777" w:rsidTr="008F28D2">
        <w:tc>
          <w:tcPr>
            <w:tcW w:w="3226" w:type="dxa"/>
            <w:shd w:val="clear" w:color="auto" w:fill="auto"/>
          </w:tcPr>
          <w:p w14:paraId="28994019" w14:textId="77777777" w:rsidR="00ED61A7" w:rsidRDefault="00ED61A7" w:rsidP="007A0C98">
            <w:pPr>
              <w:pStyle w:val="libNormal"/>
              <w:rPr>
                <w:rtl/>
              </w:rPr>
            </w:pPr>
            <w:r>
              <w:rPr>
                <w:rFonts w:hint="cs"/>
                <w:rtl/>
              </w:rPr>
              <w:t xml:space="preserve">1643 </w:t>
            </w:r>
            <w:r>
              <w:rPr>
                <w:rtl/>
              </w:rPr>
              <w:t xml:space="preserve">ـ </w:t>
            </w:r>
            <w:r>
              <w:rPr>
                <w:rFonts w:hint="cs"/>
                <w:rtl/>
              </w:rPr>
              <w:t>حجير بن أبي حجير الهلالي</w:t>
            </w:r>
          </w:p>
        </w:tc>
        <w:tc>
          <w:tcPr>
            <w:tcW w:w="1104" w:type="dxa"/>
            <w:shd w:val="clear" w:color="auto" w:fill="auto"/>
          </w:tcPr>
          <w:p w14:paraId="1A3CC777" w14:textId="77777777" w:rsidR="00ED61A7" w:rsidRDefault="00ED61A7" w:rsidP="00636C9A">
            <w:pPr>
              <w:rPr>
                <w:rtl/>
              </w:rPr>
            </w:pPr>
            <w:r>
              <w:rPr>
                <w:rFonts w:hint="cs"/>
                <w:rtl/>
              </w:rPr>
              <w:t>36</w:t>
            </w:r>
          </w:p>
        </w:tc>
        <w:tc>
          <w:tcPr>
            <w:tcW w:w="3119" w:type="dxa"/>
            <w:shd w:val="clear" w:color="auto" w:fill="auto"/>
          </w:tcPr>
          <w:p w14:paraId="28BCE58A" w14:textId="77777777" w:rsidR="00ED61A7" w:rsidRDefault="00ED61A7" w:rsidP="007A0C98">
            <w:pPr>
              <w:pStyle w:val="libNormal"/>
              <w:rPr>
                <w:rtl/>
              </w:rPr>
            </w:pPr>
            <w:r>
              <w:rPr>
                <w:rFonts w:hint="cs"/>
                <w:rtl/>
              </w:rPr>
              <w:t xml:space="preserve">1673 </w:t>
            </w:r>
            <w:r>
              <w:rPr>
                <w:rtl/>
              </w:rPr>
              <w:t xml:space="preserve">ـ </w:t>
            </w:r>
            <w:r>
              <w:rPr>
                <w:rFonts w:hint="cs"/>
                <w:rtl/>
              </w:rPr>
              <w:t>حرملة بن مريطة التيمي</w:t>
            </w:r>
          </w:p>
        </w:tc>
        <w:tc>
          <w:tcPr>
            <w:tcW w:w="1104" w:type="dxa"/>
            <w:shd w:val="clear" w:color="auto" w:fill="auto"/>
          </w:tcPr>
          <w:p w14:paraId="71BEB9A5" w14:textId="77777777" w:rsidR="00ED61A7" w:rsidRDefault="00ED61A7" w:rsidP="00636C9A">
            <w:pPr>
              <w:rPr>
                <w:rtl/>
              </w:rPr>
            </w:pPr>
            <w:r>
              <w:rPr>
                <w:rFonts w:hint="cs"/>
                <w:rtl/>
              </w:rPr>
              <w:t>46</w:t>
            </w:r>
          </w:p>
        </w:tc>
      </w:tr>
      <w:tr w:rsidR="00ED61A7" w14:paraId="1D760153" w14:textId="77777777" w:rsidTr="008F28D2">
        <w:tc>
          <w:tcPr>
            <w:tcW w:w="3226" w:type="dxa"/>
            <w:shd w:val="clear" w:color="auto" w:fill="auto"/>
          </w:tcPr>
          <w:p w14:paraId="32645678" w14:textId="77777777" w:rsidR="00ED61A7" w:rsidRDefault="00ED61A7" w:rsidP="007A0C98">
            <w:pPr>
              <w:pStyle w:val="libNormal"/>
              <w:rPr>
                <w:rtl/>
              </w:rPr>
            </w:pPr>
            <w:r>
              <w:rPr>
                <w:rFonts w:hint="cs"/>
                <w:rtl/>
              </w:rPr>
              <w:t xml:space="preserve">1644 </w:t>
            </w:r>
            <w:r>
              <w:rPr>
                <w:rtl/>
              </w:rPr>
              <w:t xml:space="preserve">ـ </w:t>
            </w:r>
            <w:r>
              <w:rPr>
                <w:rFonts w:hint="cs"/>
                <w:rtl/>
              </w:rPr>
              <w:t>الحذرجان بن مالك الأزدي</w:t>
            </w:r>
          </w:p>
        </w:tc>
        <w:tc>
          <w:tcPr>
            <w:tcW w:w="1104" w:type="dxa"/>
            <w:shd w:val="clear" w:color="auto" w:fill="auto"/>
          </w:tcPr>
          <w:p w14:paraId="4E561229" w14:textId="77777777" w:rsidR="00ED61A7" w:rsidRDefault="00ED61A7" w:rsidP="00636C9A">
            <w:pPr>
              <w:rPr>
                <w:rtl/>
              </w:rPr>
            </w:pPr>
            <w:r>
              <w:rPr>
                <w:rFonts w:hint="cs"/>
                <w:rtl/>
              </w:rPr>
              <w:t>36</w:t>
            </w:r>
          </w:p>
        </w:tc>
        <w:tc>
          <w:tcPr>
            <w:tcW w:w="3119" w:type="dxa"/>
            <w:shd w:val="clear" w:color="auto" w:fill="auto"/>
          </w:tcPr>
          <w:p w14:paraId="57037D32" w14:textId="77777777" w:rsidR="00ED61A7" w:rsidRDefault="00ED61A7" w:rsidP="007A0C98">
            <w:pPr>
              <w:pStyle w:val="libNormal"/>
              <w:rPr>
                <w:rtl/>
              </w:rPr>
            </w:pPr>
            <w:r>
              <w:rPr>
                <w:rFonts w:hint="cs"/>
                <w:rtl/>
              </w:rPr>
              <w:t xml:space="preserve">1674 </w:t>
            </w:r>
            <w:r>
              <w:rPr>
                <w:rtl/>
              </w:rPr>
              <w:t xml:space="preserve">ـ </w:t>
            </w:r>
            <w:r>
              <w:rPr>
                <w:rFonts w:hint="cs"/>
                <w:rtl/>
              </w:rPr>
              <w:t>حرملة بن معن الهذلي</w:t>
            </w:r>
          </w:p>
        </w:tc>
        <w:tc>
          <w:tcPr>
            <w:tcW w:w="1104" w:type="dxa"/>
            <w:shd w:val="clear" w:color="auto" w:fill="auto"/>
          </w:tcPr>
          <w:p w14:paraId="3BE6B9E3" w14:textId="77777777" w:rsidR="00ED61A7" w:rsidRDefault="00ED61A7" w:rsidP="00636C9A">
            <w:pPr>
              <w:rPr>
                <w:rtl/>
              </w:rPr>
            </w:pPr>
            <w:r>
              <w:rPr>
                <w:rFonts w:hint="cs"/>
                <w:rtl/>
              </w:rPr>
              <w:t>46</w:t>
            </w:r>
          </w:p>
        </w:tc>
      </w:tr>
      <w:tr w:rsidR="00ED61A7" w14:paraId="66FE62AB" w14:textId="77777777" w:rsidTr="008F28D2">
        <w:tc>
          <w:tcPr>
            <w:tcW w:w="3226" w:type="dxa"/>
            <w:shd w:val="clear" w:color="auto" w:fill="auto"/>
          </w:tcPr>
          <w:p w14:paraId="531D880C" w14:textId="77777777" w:rsidR="00ED61A7" w:rsidRDefault="00ED61A7" w:rsidP="007A0C98">
            <w:pPr>
              <w:pStyle w:val="libNormal"/>
              <w:rPr>
                <w:rtl/>
              </w:rPr>
            </w:pPr>
            <w:r>
              <w:rPr>
                <w:rFonts w:hint="cs"/>
                <w:rtl/>
              </w:rPr>
              <w:t xml:space="preserve">1645 </w:t>
            </w:r>
            <w:r>
              <w:rPr>
                <w:rtl/>
              </w:rPr>
              <w:t xml:space="preserve">ـ </w:t>
            </w:r>
            <w:r>
              <w:rPr>
                <w:rFonts w:hint="cs"/>
                <w:rtl/>
              </w:rPr>
              <w:t>حدرد الأسلمي</w:t>
            </w:r>
          </w:p>
        </w:tc>
        <w:tc>
          <w:tcPr>
            <w:tcW w:w="1104" w:type="dxa"/>
            <w:shd w:val="clear" w:color="auto" w:fill="auto"/>
          </w:tcPr>
          <w:p w14:paraId="2EF9055C" w14:textId="77777777" w:rsidR="00ED61A7" w:rsidRDefault="00ED61A7" w:rsidP="00636C9A">
            <w:pPr>
              <w:rPr>
                <w:rtl/>
              </w:rPr>
            </w:pPr>
            <w:r>
              <w:rPr>
                <w:rFonts w:hint="cs"/>
                <w:rtl/>
              </w:rPr>
              <w:t>36</w:t>
            </w:r>
          </w:p>
        </w:tc>
        <w:tc>
          <w:tcPr>
            <w:tcW w:w="3119" w:type="dxa"/>
            <w:shd w:val="clear" w:color="auto" w:fill="auto"/>
          </w:tcPr>
          <w:p w14:paraId="224F5B76" w14:textId="77777777" w:rsidR="00ED61A7" w:rsidRDefault="00ED61A7" w:rsidP="007A0C98">
            <w:pPr>
              <w:pStyle w:val="libNormal"/>
              <w:rPr>
                <w:rtl/>
              </w:rPr>
            </w:pPr>
            <w:r>
              <w:rPr>
                <w:rFonts w:hint="cs"/>
                <w:rtl/>
              </w:rPr>
              <w:t xml:space="preserve">1675 </w:t>
            </w:r>
            <w:r>
              <w:rPr>
                <w:rtl/>
              </w:rPr>
              <w:t xml:space="preserve">ـ </w:t>
            </w:r>
            <w:r>
              <w:rPr>
                <w:rFonts w:hint="cs"/>
                <w:rtl/>
              </w:rPr>
              <w:t>حرملة بن النعمان</w:t>
            </w:r>
          </w:p>
        </w:tc>
        <w:tc>
          <w:tcPr>
            <w:tcW w:w="1104" w:type="dxa"/>
            <w:shd w:val="clear" w:color="auto" w:fill="auto"/>
          </w:tcPr>
          <w:p w14:paraId="59748AD1" w14:textId="77777777" w:rsidR="00ED61A7" w:rsidRDefault="00ED61A7" w:rsidP="00636C9A">
            <w:pPr>
              <w:rPr>
                <w:rtl/>
              </w:rPr>
            </w:pPr>
            <w:r>
              <w:rPr>
                <w:rFonts w:hint="cs"/>
                <w:rtl/>
              </w:rPr>
              <w:t>46</w:t>
            </w:r>
          </w:p>
        </w:tc>
      </w:tr>
      <w:tr w:rsidR="00ED61A7" w14:paraId="7E93AE39" w14:textId="77777777" w:rsidTr="008F28D2">
        <w:tc>
          <w:tcPr>
            <w:tcW w:w="3226" w:type="dxa"/>
            <w:shd w:val="clear" w:color="auto" w:fill="auto"/>
          </w:tcPr>
          <w:p w14:paraId="481C25CB" w14:textId="77777777" w:rsidR="00ED61A7" w:rsidRDefault="00ED61A7" w:rsidP="007A0C98">
            <w:pPr>
              <w:pStyle w:val="libNormal"/>
              <w:rPr>
                <w:rtl/>
              </w:rPr>
            </w:pPr>
            <w:r>
              <w:rPr>
                <w:rFonts w:hint="cs"/>
                <w:rtl/>
              </w:rPr>
              <w:t xml:space="preserve">1646 </w:t>
            </w:r>
            <w:r>
              <w:rPr>
                <w:rtl/>
              </w:rPr>
              <w:t xml:space="preserve">ـ </w:t>
            </w:r>
            <w:r>
              <w:rPr>
                <w:rFonts w:hint="cs"/>
                <w:rtl/>
              </w:rPr>
              <w:t>حدير الأسلمي</w:t>
            </w:r>
          </w:p>
        </w:tc>
        <w:tc>
          <w:tcPr>
            <w:tcW w:w="1104" w:type="dxa"/>
            <w:shd w:val="clear" w:color="auto" w:fill="auto"/>
          </w:tcPr>
          <w:p w14:paraId="7AE2B742" w14:textId="77777777" w:rsidR="00ED61A7" w:rsidRDefault="00ED61A7" w:rsidP="00636C9A">
            <w:pPr>
              <w:rPr>
                <w:rtl/>
              </w:rPr>
            </w:pPr>
            <w:r>
              <w:rPr>
                <w:rFonts w:hint="cs"/>
                <w:rtl/>
              </w:rPr>
              <w:t>37</w:t>
            </w:r>
          </w:p>
        </w:tc>
        <w:tc>
          <w:tcPr>
            <w:tcW w:w="3119" w:type="dxa"/>
            <w:shd w:val="clear" w:color="auto" w:fill="auto"/>
          </w:tcPr>
          <w:p w14:paraId="669D4900" w14:textId="77777777" w:rsidR="00ED61A7" w:rsidRDefault="00ED61A7" w:rsidP="007A0C98">
            <w:pPr>
              <w:pStyle w:val="libNormal"/>
              <w:rPr>
                <w:rtl/>
              </w:rPr>
            </w:pPr>
            <w:r>
              <w:rPr>
                <w:rFonts w:hint="cs"/>
                <w:rtl/>
              </w:rPr>
              <w:t xml:space="preserve">1676 </w:t>
            </w:r>
            <w:r>
              <w:rPr>
                <w:rtl/>
              </w:rPr>
              <w:t xml:space="preserve">ـ </w:t>
            </w:r>
            <w:r>
              <w:rPr>
                <w:rFonts w:hint="cs"/>
                <w:rtl/>
              </w:rPr>
              <w:t>حرملة بن هوذة العامري</w:t>
            </w:r>
          </w:p>
        </w:tc>
        <w:tc>
          <w:tcPr>
            <w:tcW w:w="1104" w:type="dxa"/>
            <w:shd w:val="clear" w:color="auto" w:fill="auto"/>
          </w:tcPr>
          <w:p w14:paraId="3B065FBD" w14:textId="77777777" w:rsidR="00ED61A7" w:rsidRDefault="00ED61A7" w:rsidP="00636C9A">
            <w:pPr>
              <w:rPr>
                <w:rtl/>
              </w:rPr>
            </w:pPr>
            <w:r>
              <w:rPr>
                <w:rFonts w:hint="cs"/>
                <w:rtl/>
              </w:rPr>
              <w:t>46</w:t>
            </w:r>
          </w:p>
        </w:tc>
      </w:tr>
    </w:tbl>
    <w:p w14:paraId="48E42AB0" w14:textId="77777777" w:rsidR="008F28D2" w:rsidRDefault="008F28D2">
      <w:r>
        <w:br w:type="page"/>
      </w:r>
    </w:p>
    <w:tbl>
      <w:tblPr>
        <w:bidiVisual/>
        <w:tblW w:w="0" w:type="auto"/>
        <w:tblLook w:val="04A0" w:firstRow="1" w:lastRow="0" w:firstColumn="1" w:lastColumn="0" w:noHBand="0" w:noVBand="1"/>
      </w:tblPr>
      <w:tblGrid>
        <w:gridCol w:w="3226"/>
        <w:gridCol w:w="1104"/>
        <w:gridCol w:w="3119"/>
        <w:gridCol w:w="1104"/>
      </w:tblGrid>
      <w:tr w:rsidR="00ED61A7" w14:paraId="01EBC599" w14:textId="77777777" w:rsidTr="008F28D2">
        <w:tc>
          <w:tcPr>
            <w:tcW w:w="3226" w:type="dxa"/>
            <w:shd w:val="clear" w:color="auto" w:fill="auto"/>
          </w:tcPr>
          <w:p w14:paraId="028FB560" w14:textId="68DB8758" w:rsidR="00ED61A7" w:rsidRDefault="00ED61A7" w:rsidP="007A0C98">
            <w:pPr>
              <w:pStyle w:val="libNormal"/>
              <w:rPr>
                <w:rtl/>
              </w:rPr>
            </w:pPr>
            <w:r>
              <w:rPr>
                <w:rFonts w:hint="cs"/>
                <w:rtl/>
              </w:rPr>
              <w:lastRenderedPageBreak/>
              <w:t xml:space="preserve">1647 </w:t>
            </w:r>
            <w:r>
              <w:rPr>
                <w:rtl/>
              </w:rPr>
              <w:t xml:space="preserve">ـ </w:t>
            </w:r>
            <w:r>
              <w:rPr>
                <w:rFonts w:hint="cs"/>
                <w:rtl/>
              </w:rPr>
              <w:t>حدير ، آخر</w:t>
            </w:r>
          </w:p>
        </w:tc>
        <w:tc>
          <w:tcPr>
            <w:tcW w:w="1104" w:type="dxa"/>
            <w:shd w:val="clear" w:color="auto" w:fill="auto"/>
          </w:tcPr>
          <w:p w14:paraId="5E2DD04E" w14:textId="77777777" w:rsidR="00ED61A7" w:rsidRDefault="00ED61A7" w:rsidP="00636C9A">
            <w:pPr>
              <w:rPr>
                <w:rtl/>
              </w:rPr>
            </w:pPr>
            <w:r>
              <w:rPr>
                <w:rFonts w:hint="cs"/>
                <w:rtl/>
              </w:rPr>
              <w:t>37</w:t>
            </w:r>
          </w:p>
        </w:tc>
        <w:tc>
          <w:tcPr>
            <w:tcW w:w="3119" w:type="dxa"/>
            <w:shd w:val="clear" w:color="auto" w:fill="auto"/>
          </w:tcPr>
          <w:p w14:paraId="1E9D3587" w14:textId="77777777" w:rsidR="00ED61A7" w:rsidRDefault="00ED61A7" w:rsidP="007A0C98">
            <w:pPr>
              <w:pStyle w:val="libNormal"/>
              <w:rPr>
                <w:rtl/>
              </w:rPr>
            </w:pPr>
            <w:r>
              <w:rPr>
                <w:rFonts w:hint="cs"/>
                <w:rtl/>
              </w:rPr>
              <w:t xml:space="preserve">1677 </w:t>
            </w:r>
            <w:r>
              <w:rPr>
                <w:rtl/>
              </w:rPr>
              <w:t xml:space="preserve">ـ </w:t>
            </w:r>
            <w:r>
              <w:rPr>
                <w:rFonts w:hint="cs"/>
                <w:rtl/>
              </w:rPr>
              <w:t>حرملة بن الوليد المخزومي</w:t>
            </w:r>
          </w:p>
        </w:tc>
        <w:tc>
          <w:tcPr>
            <w:tcW w:w="1104" w:type="dxa"/>
            <w:shd w:val="clear" w:color="auto" w:fill="auto"/>
          </w:tcPr>
          <w:p w14:paraId="101B49D2" w14:textId="77777777" w:rsidR="00ED61A7" w:rsidRDefault="00ED61A7" w:rsidP="00636C9A">
            <w:pPr>
              <w:rPr>
                <w:rtl/>
              </w:rPr>
            </w:pPr>
            <w:r>
              <w:rPr>
                <w:rFonts w:hint="cs"/>
                <w:rtl/>
              </w:rPr>
              <w:t>46</w:t>
            </w:r>
          </w:p>
        </w:tc>
      </w:tr>
      <w:tr w:rsidR="00ED61A7" w14:paraId="01142EE3" w14:textId="77777777" w:rsidTr="008F28D2">
        <w:tc>
          <w:tcPr>
            <w:tcW w:w="3226" w:type="dxa"/>
            <w:shd w:val="clear" w:color="auto" w:fill="auto"/>
          </w:tcPr>
          <w:p w14:paraId="4D083CEC" w14:textId="77777777" w:rsidR="00ED61A7" w:rsidRDefault="00ED61A7" w:rsidP="007A0C98">
            <w:pPr>
              <w:pStyle w:val="libNormal"/>
              <w:rPr>
                <w:rtl/>
              </w:rPr>
            </w:pPr>
            <w:r>
              <w:rPr>
                <w:rFonts w:hint="cs"/>
                <w:rtl/>
              </w:rPr>
              <w:t xml:space="preserve">1648 </w:t>
            </w:r>
            <w:r>
              <w:rPr>
                <w:rtl/>
              </w:rPr>
              <w:t xml:space="preserve">ـ </w:t>
            </w:r>
            <w:r>
              <w:rPr>
                <w:rFonts w:hint="cs"/>
                <w:rtl/>
              </w:rPr>
              <w:t>حذافة بن نصر العدوي</w:t>
            </w:r>
          </w:p>
        </w:tc>
        <w:tc>
          <w:tcPr>
            <w:tcW w:w="1104" w:type="dxa"/>
            <w:shd w:val="clear" w:color="auto" w:fill="auto"/>
          </w:tcPr>
          <w:p w14:paraId="5016085F" w14:textId="77777777" w:rsidR="00ED61A7" w:rsidRDefault="00ED61A7" w:rsidP="00636C9A">
            <w:pPr>
              <w:rPr>
                <w:rtl/>
              </w:rPr>
            </w:pPr>
            <w:r>
              <w:rPr>
                <w:rFonts w:hint="cs"/>
                <w:rtl/>
              </w:rPr>
              <w:t>37</w:t>
            </w:r>
          </w:p>
        </w:tc>
        <w:tc>
          <w:tcPr>
            <w:tcW w:w="3119" w:type="dxa"/>
            <w:shd w:val="clear" w:color="auto" w:fill="auto"/>
          </w:tcPr>
          <w:p w14:paraId="784BFECC" w14:textId="77777777" w:rsidR="00ED61A7" w:rsidRDefault="00ED61A7" w:rsidP="007A0C98">
            <w:pPr>
              <w:pStyle w:val="libNormal"/>
              <w:rPr>
                <w:rtl/>
              </w:rPr>
            </w:pPr>
            <w:r>
              <w:rPr>
                <w:rFonts w:hint="cs"/>
                <w:rtl/>
              </w:rPr>
              <w:t xml:space="preserve">1678 </w:t>
            </w:r>
            <w:r>
              <w:rPr>
                <w:rtl/>
              </w:rPr>
              <w:t xml:space="preserve">ـ </w:t>
            </w:r>
            <w:r>
              <w:rPr>
                <w:rFonts w:hint="cs"/>
                <w:rtl/>
              </w:rPr>
              <w:t>حرملة المدلجي أبو عبد الله</w:t>
            </w:r>
          </w:p>
        </w:tc>
        <w:tc>
          <w:tcPr>
            <w:tcW w:w="1104" w:type="dxa"/>
            <w:shd w:val="clear" w:color="auto" w:fill="auto"/>
          </w:tcPr>
          <w:p w14:paraId="167AD398" w14:textId="77777777" w:rsidR="00ED61A7" w:rsidRDefault="00ED61A7" w:rsidP="00636C9A">
            <w:pPr>
              <w:rPr>
                <w:rtl/>
              </w:rPr>
            </w:pPr>
            <w:r>
              <w:rPr>
                <w:rFonts w:hint="cs"/>
                <w:rtl/>
              </w:rPr>
              <w:t>47</w:t>
            </w:r>
          </w:p>
        </w:tc>
      </w:tr>
      <w:tr w:rsidR="00ED61A7" w14:paraId="49ACDB53" w14:textId="77777777" w:rsidTr="008F28D2">
        <w:tc>
          <w:tcPr>
            <w:tcW w:w="3226" w:type="dxa"/>
            <w:shd w:val="clear" w:color="auto" w:fill="auto"/>
          </w:tcPr>
          <w:p w14:paraId="7E576492" w14:textId="77777777" w:rsidR="00ED61A7" w:rsidRDefault="00ED61A7" w:rsidP="007A0C98">
            <w:pPr>
              <w:pStyle w:val="libNormal"/>
              <w:rPr>
                <w:rtl/>
              </w:rPr>
            </w:pPr>
            <w:r>
              <w:rPr>
                <w:rFonts w:hint="cs"/>
                <w:rtl/>
              </w:rPr>
              <w:t xml:space="preserve">1649 </w:t>
            </w:r>
            <w:r>
              <w:rPr>
                <w:rtl/>
              </w:rPr>
              <w:t xml:space="preserve">ـ </w:t>
            </w:r>
            <w:r>
              <w:rPr>
                <w:rFonts w:hint="cs"/>
                <w:rtl/>
              </w:rPr>
              <w:t>حذيفة بن أسيد الغفاري</w:t>
            </w:r>
          </w:p>
        </w:tc>
        <w:tc>
          <w:tcPr>
            <w:tcW w:w="1104" w:type="dxa"/>
            <w:shd w:val="clear" w:color="auto" w:fill="auto"/>
          </w:tcPr>
          <w:p w14:paraId="79BA3863" w14:textId="77777777" w:rsidR="00ED61A7" w:rsidRDefault="00ED61A7" w:rsidP="00636C9A">
            <w:pPr>
              <w:rPr>
                <w:rtl/>
              </w:rPr>
            </w:pPr>
            <w:r>
              <w:rPr>
                <w:rFonts w:hint="cs"/>
                <w:rtl/>
              </w:rPr>
              <w:t>38</w:t>
            </w:r>
          </w:p>
        </w:tc>
        <w:tc>
          <w:tcPr>
            <w:tcW w:w="3119" w:type="dxa"/>
            <w:shd w:val="clear" w:color="auto" w:fill="auto"/>
          </w:tcPr>
          <w:p w14:paraId="78122360" w14:textId="77777777" w:rsidR="00ED61A7" w:rsidRDefault="00ED61A7" w:rsidP="007A0C98">
            <w:pPr>
              <w:pStyle w:val="libNormal"/>
              <w:rPr>
                <w:rtl/>
              </w:rPr>
            </w:pPr>
            <w:r>
              <w:rPr>
                <w:rFonts w:hint="cs"/>
                <w:rtl/>
              </w:rPr>
              <w:t xml:space="preserve">1679 </w:t>
            </w:r>
            <w:r>
              <w:rPr>
                <w:rtl/>
              </w:rPr>
              <w:t xml:space="preserve">ـ </w:t>
            </w:r>
            <w:r>
              <w:rPr>
                <w:rFonts w:hint="cs"/>
                <w:rtl/>
              </w:rPr>
              <w:t>حرمي بن عمرو الواقفي</w:t>
            </w:r>
          </w:p>
        </w:tc>
        <w:tc>
          <w:tcPr>
            <w:tcW w:w="1104" w:type="dxa"/>
            <w:shd w:val="clear" w:color="auto" w:fill="auto"/>
          </w:tcPr>
          <w:p w14:paraId="6AE40BFD" w14:textId="77777777" w:rsidR="00ED61A7" w:rsidRDefault="00ED61A7" w:rsidP="00636C9A">
            <w:pPr>
              <w:rPr>
                <w:rtl/>
              </w:rPr>
            </w:pPr>
            <w:r>
              <w:rPr>
                <w:rFonts w:hint="cs"/>
                <w:rtl/>
              </w:rPr>
              <w:t>47</w:t>
            </w:r>
          </w:p>
        </w:tc>
      </w:tr>
      <w:tr w:rsidR="00ED61A7" w14:paraId="5977D16F" w14:textId="77777777" w:rsidTr="008F28D2">
        <w:tc>
          <w:tcPr>
            <w:tcW w:w="3226" w:type="dxa"/>
            <w:shd w:val="clear" w:color="auto" w:fill="auto"/>
          </w:tcPr>
          <w:p w14:paraId="0766E715" w14:textId="77777777" w:rsidR="00ED61A7" w:rsidRDefault="00ED61A7" w:rsidP="007A0C98">
            <w:pPr>
              <w:pStyle w:val="libNormal"/>
              <w:rPr>
                <w:rtl/>
              </w:rPr>
            </w:pPr>
            <w:r>
              <w:rPr>
                <w:rFonts w:hint="cs"/>
                <w:rtl/>
              </w:rPr>
              <w:t xml:space="preserve">1650 </w:t>
            </w:r>
            <w:r>
              <w:rPr>
                <w:rtl/>
              </w:rPr>
              <w:t xml:space="preserve">ـ </w:t>
            </w:r>
            <w:r>
              <w:rPr>
                <w:rFonts w:hint="cs"/>
                <w:rtl/>
              </w:rPr>
              <w:t>حذيفة بن أوس</w:t>
            </w:r>
          </w:p>
        </w:tc>
        <w:tc>
          <w:tcPr>
            <w:tcW w:w="1104" w:type="dxa"/>
            <w:shd w:val="clear" w:color="auto" w:fill="auto"/>
          </w:tcPr>
          <w:p w14:paraId="11BBC1A3" w14:textId="77777777" w:rsidR="00ED61A7" w:rsidRDefault="00ED61A7" w:rsidP="00636C9A">
            <w:pPr>
              <w:rPr>
                <w:rtl/>
              </w:rPr>
            </w:pPr>
            <w:r>
              <w:rPr>
                <w:rFonts w:hint="cs"/>
                <w:rtl/>
              </w:rPr>
              <w:t>38</w:t>
            </w:r>
          </w:p>
        </w:tc>
        <w:tc>
          <w:tcPr>
            <w:tcW w:w="3119" w:type="dxa"/>
            <w:shd w:val="clear" w:color="auto" w:fill="auto"/>
          </w:tcPr>
          <w:p w14:paraId="6B0035BF" w14:textId="77777777" w:rsidR="00ED61A7" w:rsidRDefault="00ED61A7" w:rsidP="007A0C98">
            <w:pPr>
              <w:pStyle w:val="libNormal"/>
              <w:rPr>
                <w:rtl/>
              </w:rPr>
            </w:pPr>
            <w:r>
              <w:rPr>
                <w:rFonts w:hint="cs"/>
                <w:rtl/>
              </w:rPr>
              <w:t xml:space="preserve">1680 </w:t>
            </w:r>
            <w:r>
              <w:rPr>
                <w:rtl/>
              </w:rPr>
              <w:t xml:space="preserve">ـ </w:t>
            </w:r>
            <w:r>
              <w:rPr>
                <w:rFonts w:hint="cs"/>
                <w:rtl/>
              </w:rPr>
              <w:t>حريث بن أبي حريث</w:t>
            </w:r>
          </w:p>
        </w:tc>
        <w:tc>
          <w:tcPr>
            <w:tcW w:w="1104" w:type="dxa"/>
            <w:shd w:val="clear" w:color="auto" w:fill="auto"/>
          </w:tcPr>
          <w:p w14:paraId="021ACEAF" w14:textId="77777777" w:rsidR="00ED61A7" w:rsidRDefault="00ED61A7" w:rsidP="00636C9A">
            <w:pPr>
              <w:rPr>
                <w:rtl/>
              </w:rPr>
            </w:pPr>
            <w:r>
              <w:rPr>
                <w:rFonts w:hint="cs"/>
                <w:rtl/>
              </w:rPr>
              <w:t>47</w:t>
            </w:r>
          </w:p>
        </w:tc>
      </w:tr>
      <w:tr w:rsidR="00ED61A7" w14:paraId="45885033" w14:textId="77777777" w:rsidTr="008F28D2">
        <w:tc>
          <w:tcPr>
            <w:tcW w:w="3226" w:type="dxa"/>
            <w:shd w:val="clear" w:color="auto" w:fill="auto"/>
          </w:tcPr>
          <w:p w14:paraId="64AA8290" w14:textId="77777777" w:rsidR="00ED61A7" w:rsidRDefault="00ED61A7" w:rsidP="007A0C98">
            <w:pPr>
              <w:pStyle w:val="libNormal"/>
              <w:rPr>
                <w:rtl/>
              </w:rPr>
            </w:pPr>
            <w:r>
              <w:rPr>
                <w:rFonts w:hint="cs"/>
                <w:rtl/>
              </w:rPr>
              <w:t xml:space="preserve">1651 </w:t>
            </w:r>
            <w:r>
              <w:rPr>
                <w:rtl/>
              </w:rPr>
              <w:t xml:space="preserve">ـ </w:t>
            </w:r>
            <w:r>
              <w:rPr>
                <w:rFonts w:hint="cs"/>
                <w:rtl/>
              </w:rPr>
              <w:t>حذيفة بن محصن القلعاني</w:t>
            </w:r>
          </w:p>
        </w:tc>
        <w:tc>
          <w:tcPr>
            <w:tcW w:w="1104" w:type="dxa"/>
            <w:shd w:val="clear" w:color="auto" w:fill="auto"/>
          </w:tcPr>
          <w:p w14:paraId="7C5FCD16" w14:textId="77777777" w:rsidR="00ED61A7" w:rsidRDefault="00ED61A7" w:rsidP="00636C9A">
            <w:pPr>
              <w:rPr>
                <w:rtl/>
              </w:rPr>
            </w:pPr>
            <w:r>
              <w:rPr>
                <w:rFonts w:hint="cs"/>
                <w:rtl/>
              </w:rPr>
              <w:t>38</w:t>
            </w:r>
          </w:p>
        </w:tc>
        <w:tc>
          <w:tcPr>
            <w:tcW w:w="3119" w:type="dxa"/>
            <w:shd w:val="clear" w:color="auto" w:fill="auto"/>
          </w:tcPr>
          <w:p w14:paraId="024BD216" w14:textId="77777777" w:rsidR="00ED61A7" w:rsidRDefault="00ED61A7" w:rsidP="007A0C98">
            <w:pPr>
              <w:pStyle w:val="libNormal"/>
              <w:rPr>
                <w:rtl/>
              </w:rPr>
            </w:pPr>
            <w:r>
              <w:rPr>
                <w:rFonts w:hint="cs"/>
                <w:rtl/>
              </w:rPr>
              <w:t xml:space="preserve">1681 </w:t>
            </w:r>
            <w:r>
              <w:rPr>
                <w:rtl/>
              </w:rPr>
              <w:t xml:space="preserve">ـ </w:t>
            </w:r>
            <w:r>
              <w:rPr>
                <w:rFonts w:hint="cs"/>
                <w:rtl/>
              </w:rPr>
              <w:t>حريث بن حسان البكري</w:t>
            </w:r>
          </w:p>
        </w:tc>
        <w:tc>
          <w:tcPr>
            <w:tcW w:w="1104" w:type="dxa"/>
            <w:shd w:val="clear" w:color="auto" w:fill="auto"/>
          </w:tcPr>
          <w:p w14:paraId="31C74AAB" w14:textId="77777777" w:rsidR="00ED61A7" w:rsidRDefault="00ED61A7" w:rsidP="00636C9A">
            <w:pPr>
              <w:rPr>
                <w:rtl/>
              </w:rPr>
            </w:pPr>
            <w:r>
              <w:rPr>
                <w:rFonts w:hint="cs"/>
                <w:rtl/>
              </w:rPr>
              <w:t>47</w:t>
            </w:r>
          </w:p>
        </w:tc>
      </w:tr>
      <w:tr w:rsidR="00ED61A7" w14:paraId="6380FDB7" w14:textId="77777777" w:rsidTr="008F28D2">
        <w:tc>
          <w:tcPr>
            <w:tcW w:w="3226" w:type="dxa"/>
            <w:shd w:val="clear" w:color="auto" w:fill="auto"/>
          </w:tcPr>
          <w:p w14:paraId="19798959" w14:textId="77777777" w:rsidR="00ED61A7" w:rsidRDefault="00ED61A7" w:rsidP="007A0C98">
            <w:pPr>
              <w:pStyle w:val="libNormal"/>
              <w:rPr>
                <w:rtl/>
              </w:rPr>
            </w:pPr>
            <w:r>
              <w:rPr>
                <w:rFonts w:hint="cs"/>
                <w:rtl/>
              </w:rPr>
              <w:t xml:space="preserve">1652 </w:t>
            </w:r>
            <w:r>
              <w:rPr>
                <w:rtl/>
              </w:rPr>
              <w:t xml:space="preserve">ـ </w:t>
            </w:r>
            <w:r>
              <w:rPr>
                <w:rFonts w:hint="cs"/>
                <w:rtl/>
              </w:rPr>
              <w:t>حذيفة بن اليمان العبسي</w:t>
            </w:r>
          </w:p>
        </w:tc>
        <w:tc>
          <w:tcPr>
            <w:tcW w:w="1104" w:type="dxa"/>
            <w:shd w:val="clear" w:color="auto" w:fill="auto"/>
          </w:tcPr>
          <w:p w14:paraId="6696E67C" w14:textId="77777777" w:rsidR="00ED61A7" w:rsidRDefault="00ED61A7" w:rsidP="00636C9A">
            <w:pPr>
              <w:rPr>
                <w:rtl/>
              </w:rPr>
            </w:pPr>
            <w:r>
              <w:rPr>
                <w:rFonts w:hint="cs"/>
                <w:rtl/>
              </w:rPr>
              <w:t>39</w:t>
            </w:r>
          </w:p>
        </w:tc>
        <w:tc>
          <w:tcPr>
            <w:tcW w:w="3119" w:type="dxa"/>
            <w:shd w:val="clear" w:color="auto" w:fill="auto"/>
          </w:tcPr>
          <w:p w14:paraId="46150401" w14:textId="77777777" w:rsidR="00ED61A7" w:rsidRDefault="00ED61A7" w:rsidP="007A0C98">
            <w:pPr>
              <w:pStyle w:val="libNormal"/>
              <w:rPr>
                <w:rtl/>
              </w:rPr>
            </w:pPr>
            <w:r>
              <w:rPr>
                <w:rFonts w:hint="cs"/>
                <w:rtl/>
              </w:rPr>
              <w:t xml:space="preserve">1682 </w:t>
            </w:r>
            <w:r>
              <w:rPr>
                <w:rtl/>
              </w:rPr>
              <w:t xml:space="preserve">ـ </w:t>
            </w:r>
            <w:r>
              <w:rPr>
                <w:rFonts w:hint="cs"/>
                <w:rtl/>
              </w:rPr>
              <w:t>حريث الخزرجي</w:t>
            </w:r>
          </w:p>
        </w:tc>
        <w:tc>
          <w:tcPr>
            <w:tcW w:w="1104" w:type="dxa"/>
            <w:shd w:val="clear" w:color="auto" w:fill="auto"/>
          </w:tcPr>
          <w:p w14:paraId="2F4775DA" w14:textId="77777777" w:rsidR="00ED61A7" w:rsidRDefault="00ED61A7" w:rsidP="00636C9A">
            <w:pPr>
              <w:rPr>
                <w:rtl/>
              </w:rPr>
            </w:pPr>
            <w:r>
              <w:rPr>
                <w:rFonts w:hint="cs"/>
                <w:rtl/>
              </w:rPr>
              <w:t>47</w:t>
            </w:r>
          </w:p>
        </w:tc>
      </w:tr>
      <w:tr w:rsidR="00ED61A7" w14:paraId="3B0424B9" w14:textId="77777777" w:rsidTr="008F28D2">
        <w:tc>
          <w:tcPr>
            <w:tcW w:w="3226" w:type="dxa"/>
            <w:shd w:val="clear" w:color="auto" w:fill="auto"/>
          </w:tcPr>
          <w:p w14:paraId="6692474B" w14:textId="77777777" w:rsidR="00ED61A7" w:rsidRDefault="00ED61A7" w:rsidP="007A0C98">
            <w:pPr>
              <w:pStyle w:val="libNormal"/>
              <w:rPr>
                <w:rtl/>
              </w:rPr>
            </w:pPr>
            <w:r>
              <w:rPr>
                <w:rFonts w:hint="cs"/>
                <w:rtl/>
              </w:rPr>
              <w:t xml:space="preserve">1653 </w:t>
            </w:r>
            <w:r>
              <w:rPr>
                <w:rtl/>
              </w:rPr>
              <w:t xml:space="preserve">ـ </w:t>
            </w:r>
            <w:r>
              <w:rPr>
                <w:rFonts w:hint="cs"/>
                <w:rtl/>
              </w:rPr>
              <w:t>حذيفة بن اليمان الأزدي</w:t>
            </w:r>
          </w:p>
        </w:tc>
        <w:tc>
          <w:tcPr>
            <w:tcW w:w="1104" w:type="dxa"/>
            <w:shd w:val="clear" w:color="auto" w:fill="auto"/>
          </w:tcPr>
          <w:p w14:paraId="14C60514" w14:textId="77777777" w:rsidR="00ED61A7" w:rsidRDefault="00ED61A7" w:rsidP="00636C9A">
            <w:pPr>
              <w:rPr>
                <w:rtl/>
              </w:rPr>
            </w:pPr>
            <w:r>
              <w:rPr>
                <w:rFonts w:hint="cs"/>
                <w:rtl/>
              </w:rPr>
              <w:t>40</w:t>
            </w:r>
          </w:p>
        </w:tc>
        <w:tc>
          <w:tcPr>
            <w:tcW w:w="3119" w:type="dxa"/>
            <w:shd w:val="clear" w:color="auto" w:fill="auto"/>
          </w:tcPr>
          <w:p w14:paraId="0BBD9B46" w14:textId="77777777" w:rsidR="00ED61A7" w:rsidRDefault="00ED61A7" w:rsidP="007A0C98">
            <w:pPr>
              <w:pStyle w:val="libNormal"/>
              <w:rPr>
                <w:rtl/>
              </w:rPr>
            </w:pPr>
            <w:r>
              <w:rPr>
                <w:rFonts w:hint="cs"/>
                <w:rtl/>
              </w:rPr>
              <w:t xml:space="preserve">1683 </w:t>
            </w:r>
            <w:r>
              <w:rPr>
                <w:rtl/>
              </w:rPr>
              <w:t xml:space="preserve">ـ </w:t>
            </w:r>
            <w:r>
              <w:rPr>
                <w:rFonts w:hint="cs"/>
                <w:rtl/>
              </w:rPr>
              <w:t>حريث الطاني</w:t>
            </w:r>
          </w:p>
        </w:tc>
        <w:tc>
          <w:tcPr>
            <w:tcW w:w="1104" w:type="dxa"/>
            <w:shd w:val="clear" w:color="auto" w:fill="auto"/>
          </w:tcPr>
          <w:p w14:paraId="03FA7917" w14:textId="77777777" w:rsidR="00ED61A7" w:rsidRDefault="00ED61A7" w:rsidP="00636C9A">
            <w:pPr>
              <w:rPr>
                <w:rtl/>
              </w:rPr>
            </w:pPr>
            <w:r>
              <w:rPr>
                <w:rFonts w:hint="cs"/>
                <w:rtl/>
              </w:rPr>
              <w:t>47</w:t>
            </w:r>
          </w:p>
        </w:tc>
      </w:tr>
      <w:tr w:rsidR="00ED61A7" w14:paraId="2A5DB7EC" w14:textId="77777777" w:rsidTr="008F28D2">
        <w:tc>
          <w:tcPr>
            <w:tcW w:w="3226" w:type="dxa"/>
            <w:shd w:val="clear" w:color="auto" w:fill="auto"/>
          </w:tcPr>
          <w:p w14:paraId="29019DFB" w14:textId="77777777" w:rsidR="00ED61A7" w:rsidRDefault="00ED61A7" w:rsidP="007A0C98">
            <w:pPr>
              <w:pStyle w:val="libNormal"/>
              <w:rPr>
                <w:rtl/>
              </w:rPr>
            </w:pPr>
            <w:r>
              <w:rPr>
                <w:rFonts w:hint="cs"/>
                <w:rtl/>
              </w:rPr>
              <w:t xml:space="preserve">1654 </w:t>
            </w:r>
            <w:r>
              <w:rPr>
                <w:rtl/>
              </w:rPr>
              <w:t xml:space="preserve">ـ </w:t>
            </w:r>
            <w:r>
              <w:rPr>
                <w:rFonts w:hint="cs"/>
                <w:rtl/>
              </w:rPr>
              <w:t>حذيفة الأزدي البارقي</w:t>
            </w:r>
          </w:p>
        </w:tc>
        <w:tc>
          <w:tcPr>
            <w:tcW w:w="1104" w:type="dxa"/>
            <w:shd w:val="clear" w:color="auto" w:fill="auto"/>
          </w:tcPr>
          <w:p w14:paraId="3E1678AE" w14:textId="77777777" w:rsidR="00ED61A7" w:rsidRDefault="00ED61A7" w:rsidP="00636C9A">
            <w:pPr>
              <w:rPr>
                <w:rtl/>
              </w:rPr>
            </w:pPr>
            <w:r>
              <w:rPr>
                <w:rFonts w:hint="cs"/>
                <w:rtl/>
              </w:rPr>
              <w:t>40</w:t>
            </w:r>
          </w:p>
        </w:tc>
        <w:tc>
          <w:tcPr>
            <w:tcW w:w="3119" w:type="dxa"/>
            <w:shd w:val="clear" w:color="auto" w:fill="auto"/>
          </w:tcPr>
          <w:p w14:paraId="7F208486" w14:textId="77777777" w:rsidR="00ED61A7" w:rsidRDefault="00ED61A7" w:rsidP="007A0C98">
            <w:pPr>
              <w:pStyle w:val="libNormal"/>
              <w:rPr>
                <w:rtl/>
              </w:rPr>
            </w:pPr>
            <w:r>
              <w:rPr>
                <w:rFonts w:hint="cs"/>
                <w:rtl/>
              </w:rPr>
              <w:t xml:space="preserve">1684 </w:t>
            </w:r>
            <w:r>
              <w:rPr>
                <w:rtl/>
              </w:rPr>
              <w:t xml:space="preserve">ـ </w:t>
            </w:r>
            <w:r>
              <w:rPr>
                <w:rFonts w:hint="cs"/>
                <w:rtl/>
              </w:rPr>
              <w:t>حريث الأشهلي</w:t>
            </w:r>
          </w:p>
        </w:tc>
        <w:tc>
          <w:tcPr>
            <w:tcW w:w="1104" w:type="dxa"/>
            <w:shd w:val="clear" w:color="auto" w:fill="auto"/>
          </w:tcPr>
          <w:p w14:paraId="1D88F64D" w14:textId="77777777" w:rsidR="00ED61A7" w:rsidRDefault="00ED61A7" w:rsidP="00636C9A">
            <w:pPr>
              <w:rPr>
                <w:rtl/>
              </w:rPr>
            </w:pPr>
            <w:r>
              <w:rPr>
                <w:rFonts w:hint="cs"/>
                <w:rtl/>
              </w:rPr>
              <w:t>48</w:t>
            </w:r>
          </w:p>
        </w:tc>
      </w:tr>
      <w:tr w:rsidR="00ED61A7" w14:paraId="2722A2EB" w14:textId="77777777" w:rsidTr="008F28D2">
        <w:tc>
          <w:tcPr>
            <w:tcW w:w="3226" w:type="dxa"/>
            <w:shd w:val="clear" w:color="auto" w:fill="auto"/>
          </w:tcPr>
          <w:p w14:paraId="6865AB4E" w14:textId="77777777" w:rsidR="00ED61A7" w:rsidRDefault="00ED61A7" w:rsidP="007A0C98">
            <w:pPr>
              <w:pStyle w:val="libNormal"/>
              <w:rPr>
                <w:rtl/>
              </w:rPr>
            </w:pPr>
            <w:r>
              <w:rPr>
                <w:rFonts w:hint="cs"/>
                <w:rtl/>
              </w:rPr>
              <w:t xml:space="preserve">1655 </w:t>
            </w:r>
            <w:r>
              <w:rPr>
                <w:rtl/>
              </w:rPr>
              <w:t xml:space="preserve">ـ </w:t>
            </w:r>
            <w:r>
              <w:rPr>
                <w:rFonts w:hint="cs"/>
                <w:rtl/>
              </w:rPr>
              <w:t>حذيم بن الحارث بن أرقم</w:t>
            </w:r>
          </w:p>
        </w:tc>
        <w:tc>
          <w:tcPr>
            <w:tcW w:w="1104" w:type="dxa"/>
            <w:shd w:val="clear" w:color="auto" w:fill="auto"/>
          </w:tcPr>
          <w:p w14:paraId="1F69AF9F" w14:textId="77777777" w:rsidR="00ED61A7" w:rsidRDefault="00ED61A7" w:rsidP="00636C9A">
            <w:pPr>
              <w:rPr>
                <w:rtl/>
              </w:rPr>
            </w:pPr>
            <w:r>
              <w:rPr>
                <w:rFonts w:hint="cs"/>
                <w:rtl/>
              </w:rPr>
              <w:t>40</w:t>
            </w:r>
          </w:p>
        </w:tc>
        <w:tc>
          <w:tcPr>
            <w:tcW w:w="3119" w:type="dxa"/>
            <w:shd w:val="clear" w:color="auto" w:fill="auto"/>
          </w:tcPr>
          <w:p w14:paraId="348329E6" w14:textId="77777777" w:rsidR="00ED61A7" w:rsidRDefault="00ED61A7" w:rsidP="007A0C98">
            <w:pPr>
              <w:pStyle w:val="libNormal"/>
              <w:rPr>
                <w:rtl/>
              </w:rPr>
            </w:pPr>
            <w:r>
              <w:rPr>
                <w:rFonts w:hint="cs"/>
                <w:rtl/>
              </w:rPr>
              <w:t xml:space="preserve">1685 </w:t>
            </w:r>
            <w:r>
              <w:rPr>
                <w:rtl/>
              </w:rPr>
              <w:t xml:space="preserve">ـ </w:t>
            </w:r>
            <w:r>
              <w:rPr>
                <w:rFonts w:hint="cs"/>
                <w:rtl/>
              </w:rPr>
              <w:t>حريث المخزومي</w:t>
            </w:r>
          </w:p>
        </w:tc>
        <w:tc>
          <w:tcPr>
            <w:tcW w:w="1104" w:type="dxa"/>
            <w:shd w:val="clear" w:color="auto" w:fill="auto"/>
          </w:tcPr>
          <w:p w14:paraId="26EB2CCE" w14:textId="77777777" w:rsidR="00ED61A7" w:rsidRDefault="00ED61A7" w:rsidP="00636C9A">
            <w:pPr>
              <w:rPr>
                <w:rtl/>
              </w:rPr>
            </w:pPr>
            <w:r>
              <w:rPr>
                <w:rFonts w:hint="cs"/>
                <w:rtl/>
              </w:rPr>
              <w:t>48</w:t>
            </w:r>
          </w:p>
        </w:tc>
      </w:tr>
      <w:tr w:rsidR="00ED61A7" w14:paraId="49165457" w14:textId="77777777" w:rsidTr="008F28D2">
        <w:tc>
          <w:tcPr>
            <w:tcW w:w="3226" w:type="dxa"/>
            <w:shd w:val="clear" w:color="auto" w:fill="auto"/>
          </w:tcPr>
          <w:p w14:paraId="76D0E12B" w14:textId="77777777" w:rsidR="00ED61A7" w:rsidRDefault="00ED61A7" w:rsidP="007A0C98">
            <w:pPr>
              <w:pStyle w:val="libNormal"/>
              <w:rPr>
                <w:rtl/>
              </w:rPr>
            </w:pPr>
            <w:r>
              <w:rPr>
                <w:rFonts w:hint="cs"/>
                <w:rtl/>
              </w:rPr>
              <w:t xml:space="preserve">1656 </w:t>
            </w:r>
            <w:r>
              <w:rPr>
                <w:rtl/>
              </w:rPr>
              <w:t xml:space="preserve">ـ </w:t>
            </w:r>
            <w:r>
              <w:rPr>
                <w:rFonts w:hint="cs"/>
                <w:rtl/>
              </w:rPr>
              <w:t>حذيم بن حنيفة الحنفي</w:t>
            </w:r>
          </w:p>
        </w:tc>
        <w:tc>
          <w:tcPr>
            <w:tcW w:w="1104" w:type="dxa"/>
            <w:shd w:val="clear" w:color="auto" w:fill="auto"/>
          </w:tcPr>
          <w:p w14:paraId="465B199E" w14:textId="77777777" w:rsidR="00ED61A7" w:rsidRDefault="00ED61A7" w:rsidP="00636C9A">
            <w:pPr>
              <w:rPr>
                <w:rtl/>
              </w:rPr>
            </w:pPr>
            <w:r>
              <w:rPr>
                <w:rFonts w:hint="cs"/>
                <w:rtl/>
              </w:rPr>
              <w:t>40</w:t>
            </w:r>
          </w:p>
        </w:tc>
        <w:tc>
          <w:tcPr>
            <w:tcW w:w="3119" w:type="dxa"/>
            <w:shd w:val="clear" w:color="auto" w:fill="auto"/>
          </w:tcPr>
          <w:p w14:paraId="2FF2AAED" w14:textId="77777777" w:rsidR="00ED61A7" w:rsidRDefault="00ED61A7" w:rsidP="007A0C98">
            <w:pPr>
              <w:pStyle w:val="libNormal"/>
              <w:rPr>
                <w:rtl/>
              </w:rPr>
            </w:pPr>
            <w:r>
              <w:rPr>
                <w:rFonts w:hint="cs"/>
                <w:rtl/>
              </w:rPr>
              <w:t xml:space="preserve">1686 </w:t>
            </w:r>
            <w:r>
              <w:rPr>
                <w:rtl/>
              </w:rPr>
              <w:t xml:space="preserve">ـ </w:t>
            </w:r>
            <w:r>
              <w:rPr>
                <w:rFonts w:hint="cs"/>
                <w:rtl/>
              </w:rPr>
              <w:t>حريث بن عوف</w:t>
            </w:r>
          </w:p>
        </w:tc>
        <w:tc>
          <w:tcPr>
            <w:tcW w:w="1104" w:type="dxa"/>
            <w:shd w:val="clear" w:color="auto" w:fill="auto"/>
          </w:tcPr>
          <w:p w14:paraId="0B94087D" w14:textId="77777777" w:rsidR="00ED61A7" w:rsidRDefault="00ED61A7" w:rsidP="00636C9A">
            <w:pPr>
              <w:rPr>
                <w:rtl/>
              </w:rPr>
            </w:pPr>
            <w:r>
              <w:rPr>
                <w:rFonts w:hint="cs"/>
                <w:rtl/>
              </w:rPr>
              <w:t>49</w:t>
            </w:r>
          </w:p>
        </w:tc>
      </w:tr>
      <w:tr w:rsidR="00ED61A7" w14:paraId="70D4A03A" w14:textId="77777777" w:rsidTr="008F28D2">
        <w:tc>
          <w:tcPr>
            <w:tcW w:w="3226" w:type="dxa"/>
            <w:shd w:val="clear" w:color="auto" w:fill="auto"/>
          </w:tcPr>
          <w:p w14:paraId="78AE5888" w14:textId="77777777" w:rsidR="00ED61A7" w:rsidRDefault="00ED61A7" w:rsidP="007A0C98">
            <w:pPr>
              <w:pStyle w:val="libNormal"/>
              <w:rPr>
                <w:rtl/>
              </w:rPr>
            </w:pPr>
            <w:r>
              <w:rPr>
                <w:rFonts w:hint="cs"/>
                <w:rtl/>
              </w:rPr>
              <w:t xml:space="preserve">1657 </w:t>
            </w:r>
            <w:r>
              <w:rPr>
                <w:rtl/>
              </w:rPr>
              <w:t xml:space="preserve">ـ </w:t>
            </w:r>
            <w:r>
              <w:rPr>
                <w:rFonts w:hint="cs"/>
                <w:rtl/>
              </w:rPr>
              <w:t>حذيم بن عمرو الساعدي</w:t>
            </w:r>
          </w:p>
        </w:tc>
        <w:tc>
          <w:tcPr>
            <w:tcW w:w="1104" w:type="dxa"/>
            <w:shd w:val="clear" w:color="auto" w:fill="auto"/>
          </w:tcPr>
          <w:p w14:paraId="53874BD2" w14:textId="77777777" w:rsidR="00ED61A7" w:rsidRDefault="00ED61A7" w:rsidP="00636C9A">
            <w:pPr>
              <w:rPr>
                <w:rtl/>
              </w:rPr>
            </w:pPr>
            <w:r>
              <w:rPr>
                <w:rFonts w:hint="cs"/>
                <w:rtl/>
              </w:rPr>
              <w:t>41</w:t>
            </w:r>
          </w:p>
        </w:tc>
        <w:tc>
          <w:tcPr>
            <w:tcW w:w="3119" w:type="dxa"/>
            <w:shd w:val="clear" w:color="auto" w:fill="auto"/>
          </w:tcPr>
          <w:p w14:paraId="08749F38" w14:textId="77777777" w:rsidR="00ED61A7" w:rsidRDefault="00ED61A7" w:rsidP="007A0C98">
            <w:pPr>
              <w:pStyle w:val="libNormal"/>
              <w:rPr>
                <w:rtl/>
              </w:rPr>
            </w:pPr>
            <w:r>
              <w:rPr>
                <w:rFonts w:hint="cs"/>
                <w:rtl/>
              </w:rPr>
              <w:t xml:space="preserve">1687 </w:t>
            </w:r>
            <w:r>
              <w:rPr>
                <w:rtl/>
              </w:rPr>
              <w:t xml:space="preserve">ـ </w:t>
            </w:r>
            <w:r>
              <w:rPr>
                <w:rFonts w:hint="cs"/>
                <w:rtl/>
              </w:rPr>
              <w:t>حريث بن غانم الشيباني</w:t>
            </w:r>
          </w:p>
        </w:tc>
        <w:tc>
          <w:tcPr>
            <w:tcW w:w="1104" w:type="dxa"/>
            <w:shd w:val="clear" w:color="auto" w:fill="auto"/>
          </w:tcPr>
          <w:p w14:paraId="7D0CD858" w14:textId="77777777" w:rsidR="00ED61A7" w:rsidRDefault="00ED61A7" w:rsidP="00636C9A">
            <w:pPr>
              <w:rPr>
                <w:rtl/>
              </w:rPr>
            </w:pPr>
            <w:r>
              <w:rPr>
                <w:rFonts w:hint="cs"/>
                <w:rtl/>
              </w:rPr>
              <w:t>49</w:t>
            </w:r>
          </w:p>
        </w:tc>
      </w:tr>
      <w:tr w:rsidR="00ED61A7" w14:paraId="0739693B" w14:textId="77777777" w:rsidTr="008F28D2">
        <w:tc>
          <w:tcPr>
            <w:tcW w:w="3226" w:type="dxa"/>
            <w:shd w:val="clear" w:color="auto" w:fill="auto"/>
          </w:tcPr>
          <w:p w14:paraId="2813BF71" w14:textId="77777777" w:rsidR="00ED61A7" w:rsidRDefault="00ED61A7" w:rsidP="007A0C98">
            <w:pPr>
              <w:pStyle w:val="libNormal"/>
              <w:rPr>
                <w:rtl/>
              </w:rPr>
            </w:pPr>
            <w:r>
              <w:rPr>
                <w:rFonts w:hint="cs"/>
                <w:rtl/>
              </w:rPr>
              <w:t xml:space="preserve">1658 </w:t>
            </w:r>
            <w:r>
              <w:rPr>
                <w:rtl/>
              </w:rPr>
              <w:t xml:space="preserve">ـ </w:t>
            </w:r>
            <w:r>
              <w:rPr>
                <w:rFonts w:hint="cs"/>
                <w:rtl/>
              </w:rPr>
              <w:t>حرام الأنصاري</w:t>
            </w:r>
          </w:p>
        </w:tc>
        <w:tc>
          <w:tcPr>
            <w:tcW w:w="1104" w:type="dxa"/>
            <w:shd w:val="clear" w:color="auto" w:fill="auto"/>
          </w:tcPr>
          <w:p w14:paraId="18A41AF5" w14:textId="77777777" w:rsidR="00ED61A7" w:rsidRDefault="00ED61A7" w:rsidP="00636C9A">
            <w:pPr>
              <w:rPr>
                <w:rtl/>
              </w:rPr>
            </w:pPr>
            <w:r>
              <w:rPr>
                <w:rFonts w:hint="cs"/>
                <w:rtl/>
              </w:rPr>
              <w:t>41</w:t>
            </w:r>
          </w:p>
        </w:tc>
        <w:tc>
          <w:tcPr>
            <w:tcW w:w="3119" w:type="dxa"/>
            <w:shd w:val="clear" w:color="auto" w:fill="auto"/>
          </w:tcPr>
          <w:p w14:paraId="6AAAF8BA" w14:textId="77777777" w:rsidR="00ED61A7" w:rsidRDefault="00ED61A7" w:rsidP="007A0C98">
            <w:pPr>
              <w:pStyle w:val="libNormal"/>
              <w:rPr>
                <w:rtl/>
              </w:rPr>
            </w:pPr>
            <w:r>
              <w:rPr>
                <w:rFonts w:hint="cs"/>
                <w:rtl/>
              </w:rPr>
              <w:t xml:space="preserve">1688 </w:t>
            </w:r>
            <w:r>
              <w:rPr>
                <w:rtl/>
              </w:rPr>
              <w:t xml:space="preserve">ـ </w:t>
            </w:r>
            <w:r>
              <w:rPr>
                <w:rFonts w:hint="cs"/>
                <w:rtl/>
              </w:rPr>
              <w:t>حريث بن ياسر العبسي</w:t>
            </w:r>
          </w:p>
        </w:tc>
        <w:tc>
          <w:tcPr>
            <w:tcW w:w="1104" w:type="dxa"/>
            <w:shd w:val="clear" w:color="auto" w:fill="auto"/>
          </w:tcPr>
          <w:p w14:paraId="3C14DB9A" w14:textId="77777777" w:rsidR="00ED61A7" w:rsidRDefault="00ED61A7" w:rsidP="00636C9A">
            <w:pPr>
              <w:rPr>
                <w:rtl/>
              </w:rPr>
            </w:pPr>
            <w:r>
              <w:rPr>
                <w:rFonts w:hint="cs"/>
                <w:rtl/>
              </w:rPr>
              <w:t>49</w:t>
            </w:r>
          </w:p>
        </w:tc>
      </w:tr>
      <w:tr w:rsidR="00ED61A7" w14:paraId="4E93E081" w14:textId="77777777" w:rsidTr="008F28D2">
        <w:tc>
          <w:tcPr>
            <w:tcW w:w="3226" w:type="dxa"/>
            <w:shd w:val="clear" w:color="auto" w:fill="auto"/>
          </w:tcPr>
          <w:p w14:paraId="4086BE72" w14:textId="77777777" w:rsidR="00ED61A7" w:rsidRDefault="00ED61A7" w:rsidP="007A0C98">
            <w:pPr>
              <w:pStyle w:val="libNormal"/>
              <w:rPr>
                <w:rtl/>
              </w:rPr>
            </w:pPr>
            <w:r>
              <w:rPr>
                <w:rFonts w:hint="cs"/>
                <w:rtl/>
              </w:rPr>
              <w:t xml:space="preserve">1659 </w:t>
            </w:r>
            <w:r>
              <w:rPr>
                <w:rtl/>
              </w:rPr>
              <w:t xml:space="preserve">ـ </w:t>
            </w:r>
            <w:r>
              <w:rPr>
                <w:rFonts w:hint="cs"/>
                <w:rtl/>
              </w:rPr>
              <w:t>حرام بن ملحان الأنصاري</w:t>
            </w:r>
          </w:p>
        </w:tc>
        <w:tc>
          <w:tcPr>
            <w:tcW w:w="1104" w:type="dxa"/>
            <w:shd w:val="clear" w:color="auto" w:fill="auto"/>
          </w:tcPr>
          <w:p w14:paraId="0C44F63B" w14:textId="77777777" w:rsidR="00ED61A7" w:rsidRDefault="00ED61A7" w:rsidP="00636C9A">
            <w:pPr>
              <w:rPr>
                <w:rtl/>
              </w:rPr>
            </w:pPr>
            <w:r>
              <w:rPr>
                <w:rFonts w:hint="cs"/>
                <w:rtl/>
              </w:rPr>
              <w:t>42</w:t>
            </w:r>
          </w:p>
        </w:tc>
        <w:tc>
          <w:tcPr>
            <w:tcW w:w="3119" w:type="dxa"/>
            <w:shd w:val="clear" w:color="auto" w:fill="auto"/>
          </w:tcPr>
          <w:p w14:paraId="4CA6EE9A" w14:textId="77777777" w:rsidR="00ED61A7" w:rsidRDefault="00ED61A7" w:rsidP="007A0C98">
            <w:pPr>
              <w:pStyle w:val="libNormal"/>
              <w:rPr>
                <w:rtl/>
              </w:rPr>
            </w:pPr>
            <w:r>
              <w:rPr>
                <w:rFonts w:hint="cs"/>
                <w:rtl/>
              </w:rPr>
              <w:t xml:space="preserve">1689 </w:t>
            </w:r>
            <w:r>
              <w:rPr>
                <w:rtl/>
              </w:rPr>
              <w:t xml:space="preserve">ـ </w:t>
            </w:r>
            <w:r>
              <w:rPr>
                <w:rFonts w:hint="cs"/>
                <w:rtl/>
              </w:rPr>
              <w:t>حريث الأسدي</w:t>
            </w:r>
          </w:p>
        </w:tc>
        <w:tc>
          <w:tcPr>
            <w:tcW w:w="1104" w:type="dxa"/>
            <w:shd w:val="clear" w:color="auto" w:fill="auto"/>
          </w:tcPr>
          <w:p w14:paraId="3B1C7A7D" w14:textId="77777777" w:rsidR="00ED61A7" w:rsidRDefault="00ED61A7" w:rsidP="00636C9A">
            <w:pPr>
              <w:rPr>
                <w:rtl/>
              </w:rPr>
            </w:pPr>
            <w:r>
              <w:rPr>
                <w:rFonts w:hint="cs"/>
                <w:rtl/>
              </w:rPr>
              <w:t>49</w:t>
            </w:r>
          </w:p>
        </w:tc>
      </w:tr>
    </w:tbl>
    <w:p w14:paraId="1A189F90" w14:textId="77777777" w:rsidR="00ED61A7" w:rsidRDefault="00ED61A7" w:rsidP="00AE508F">
      <w:pPr>
        <w:pStyle w:val="libNormal"/>
        <w:rPr>
          <w:rtl/>
        </w:rPr>
      </w:pPr>
    </w:p>
    <w:p w14:paraId="3DAE23F7"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104"/>
        <w:gridCol w:w="3119"/>
        <w:gridCol w:w="1104"/>
      </w:tblGrid>
      <w:tr w:rsidR="00ED61A7" w14:paraId="6CEC1A93" w14:textId="77777777" w:rsidTr="008F28D2">
        <w:tc>
          <w:tcPr>
            <w:tcW w:w="3226" w:type="dxa"/>
            <w:shd w:val="clear" w:color="auto" w:fill="auto"/>
          </w:tcPr>
          <w:p w14:paraId="5CA68D9A" w14:textId="77777777" w:rsidR="00ED61A7" w:rsidRDefault="00ED61A7" w:rsidP="007A0C98">
            <w:pPr>
              <w:pStyle w:val="libNormal"/>
              <w:rPr>
                <w:rtl/>
              </w:rPr>
            </w:pPr>
            <w:r>
              <w:rPr>
                <w:rFonts w:hint="cs"/>
                <w:rtl/>
              </w:rPr>
              <w:lastRenderedPageBreak/>
              <w:t xml:space="preserve">1690 </w:t>
            </w:r>
            <w:r>
              <w:rPr>
                <w:rtl/>
              </w:rPr>
              <w:t xml:space="preserve">ـ </w:t>
            </w:r>
            <w:r>
              <w:rPr>
                <w:rFonts w:hint="cs"/>
                <w:rtl/>
              </w:rPr>
              <w:t>حريث العذري</w:t>
            </w:r>
          </w:p>
        </w:tc>
        <w:tc>
          <w:tcPr>
            <w:tcW w:w="1104" w:type="dxa"/>
            <w:shd w:val="clear" w:color="auto" w:fill="auto"/>
          </w:tcPr>
          <w:p w14:paraId="7C9322BC" w14:textId="77777777" w:rsidR="00ED61A7" w:rsidRDefault="00ED61A7" w:rsidP="00636C9A">
            <w:pPr>
              <w:rPr>
                <w:rtl/>
              </w:rPr>
            </w:pPr>
            <w:r>
              <w:rPr>
                <w:rFonts w:hint="cs"/>
                <w:rtl/>
              </w:rPr>
              <w:t>49</w:t>
            </w:r>
          </w:p>
        </w:tc>
        <w:tc>
          <w:tcPr>
            <w:tcW w:w="3119" w:type="dxa"/>
            <w:shd w:val="clear" w:color="auto" w:fill="auto"/>
          </w:tcPr>
          <w:p w14:paraId="33A885AD" w14:textId="77777777" w:rsidR="00ED61A7" w:rsidRDefault="00ED61A7" w:rsidP="007A0C98">
            <w:pPr>
              <w:pStyle w:val="libNormal"/>
              <w:rPr>
                <w:rtl/>
              </w:rPr>
            </w:pPr>
            <w:r>
              <w:rPr>
                <w:rFonts w:hint="cs"/>
                <w:rtl/>
              </w:rPr>
              <w:t xml:space="preserve">1716 </w:t>
            </w:r>
            <w:r>
              <w:rPr>
                <w:rtl/>
              </w:rPr>
              <w:t xml:space="preserve">ـ </w:t>
            </w:r>
            <w:r>
              <w:rPr>
                <w:rFonts w:hint="cs"/>
                <w:rtl/>
              </w:rPr>
              <w:t>حسان الأسلمي الغفاري</w:t>
            </w:r>
          </w:p>
        </w:tc>
        <w:tc>
          <w:tcPr>
            <w:tcW w:w="1104" w:type="dxa"/>
            <w:shd w:val="clear" w:color="auto" w:fill="auto"/>
          </w:tcPr>
          <w:p w14:paraId="631D0F98" w14:textId="77777777" w:rsidR="00ED61A7" w:rsidRDefault="00ED61A7" w:rsidP="00636C9A">
            <w:pPr>
              <w:rPr>
                <w:rtl/>
              </w:rPr>
            </w:pPr>
            <w:r>
              <w:rPr>
                <w:rFonts w:hint="cs"/>
                <w:rtl/>
              </w:rPr>
              <w:t>58</w:t>
            </w:r>
          </w:p>
        </w:tc>
      </w:tr>
      <w:tr w:rsidR="00ED61A7" w14:paraId="21E497F5" w14:textId="77777777" w:rsidTr="008F28D2">
        <w:tc>
          <w:tcPr>
            <w:tcW w:w="3226" w:type="dxa"/>
            <w:shd w:val="clear" w:color="auto" w:fill="auto"/>
          </w:tcPr>
          <w:p w14:paraId="38C469DF" w14:textId="77777777" w:rsidR="00ED61A7" w:rsidRDefault="00ED61A7" w:rsidP="007A0C98">
            <w:pPr>
              <w:pStyle w:val="libNormal"/>
              <w:rPr>
                <w:rtl/>
              </w:rPr>
            </w:pPr>
            <w:r>
              <w:rPr>
                <w:rFonts w:hint="cs"/>
                <w:rtl/>
              </w:rPr>
              <w:t xml:space="preserve">1691 </w:t>
            </w:r>
            <w:r>
              <w:rPr>
                <w:rtl/>
              </w:rPr>
              <w:t xml:space="preserve">ـ </w:t>
            </w:r>
            <w:r>
              <w:rPr>
                <w:rFonts w:hint="cs"/>
                <w:rtl/>
              </w:rPr>
              <w:t>حريث ، أبو سلمي الراعي</w:t>
            </w:r>
          </w:p>
        </w:tc>
        <w:tc>
          <w:tcPr>
            <w:tcW w:w="1104" w:type="dxa"/>
            <w:shd w:val="clear" w:color="auto" w:fill="auto"/>
          </w:tcPr>
          <w:p w14:paraId="621E5C36" w14:textId="77777777" w:rsidR="00ED61A7" w:rsidRDefault="00ED61A7" w:rsidP="00636C9A">
            <w:pPr>
              <w:rPr>
                <w:rtl/>
              </w:rPr>
            </w:pPr>
            <w:r>
              <w:rPr>
                <w:rFonts w:hint="cs"/>
                <w:rtl/>
              </w:rPr>
              <w:t>50</w:t>
            </w:r>
          </w:p>
        </w:tc>
        <w:tc>
          <w:tcPr>
            <w:tcW w:w="3119" w:type="dxa"/>
            <w:shd w:val="clear" w:color="auto" w:fill="auto"/>
          </w:tcPr>
          <w:p w14:paraId="41C47968" w14:textId="77777777" w:rsidR="00ED61A7" w:rsidRDefault="00ED61A7" w:rsidP="007A0C98">
            <w:pPr>
              <w:pStyle w:val="libNormal"/>
              <w:rPr>
                <w:rtl/>
              </w:rPr>
            </w:pPr>
            <w:r>
              <w:rPr>
                <w:rFonts w:hint="cs"/>
                <w:rtl/>
              </w:rPr>
              <w:t xml:space="preserve">1717 </w:t>
            </w:r>
            <w:r>
              <w:rPr>
                <w:rtl/>
              </w:rPr>
              <w:t xml:space="preserve">ـ </w:t>
            </w:r>
            <w:r>
              <w:rPr>
                <w:rFonts w:hint="cs"/>
                <w:rtl/>
              </w:rPr>
              <w:t>حسان الجني</w:t>
            </w:r>
          </w:p>
        </w:tc>
        <w:tc>
          <w:tcPr>
            <w:tcW w:w="1104" w:type="dxa"/>
            <w:shd w:val="clear" w:color="auto" w:fill="auto"/>
          </w:tcPr>
          <w:p w14:paraId="297252F0" w14:textId="77777777" w:rsidR="00ED61A7" w:rsidRDefault="00ED61A7" w:rsidP="00636C9A">
            <w:pPr>
              <w:rPr>
                <w:rtl/>
              </w:rPr>
            </w:pPr>
            <w:r>
              <w:rPr>
                <w:rFonts w:hint="cs"/>
                <w:rtl/>
              </w:rPr>
              <w:t>58</w:t>
            </w:r>
          </w:p>
        </w:tc>
      </w:tr>
      <w:tr w:rsidR="00ED61A7" w14:paraId="2D39E753" w14:textId="77777777" w:rsidTr="008F28D2">
        <w:tc>
          <w:tcPr>
            <w:tcW w:w="3226" w:type="dxa"/>
            <w:shd w:val="clear" w:color="auto" w:fill="auto"/>
          </w:tcPr>
          <w:p w14:paraId="59A65284" w14:textId="77777777" w:rsidR="00ED61A7" w:rsidRDefault="00ED61A7" w:rsidP="007A0C98">
            <w:pPr>
              <w:pStyle w:val="libNormal"/>
              <w:rPr>
                <w:rtl/>
              </w:rPr>
            </w:pPr>
            <w:r>
              <w:rPr>
                <w:rFonts w:hint="cs"/>
                <w:rtl/>
              </w:rPr>
              <w:t xml:space="preserve">1692 </w:t>
            </w:r>
            <w:r>
              <w:rPr>
                <w:rtl/>
              </w:rPr>
              <w:t xml:space="preserve">ـ </w:t>
            </w:r>
            <w:r>
              <w:rPr>
                <w:rFonts w:hint="cs"/>
                <w:rtl/>
              </w:rPr>
              <w:t>حريز الكندي</w:t>
            </w:r>
          </w:p>
        </w:tc>
        <w:tc>
          <w:tcPr>
            <w:tcW w:w="1104" w:type="dxa"/>
            <w:shd w:val="clear" w:color="auto" w:fill="auto"/>
          </w:tcPr>
          <w:p w14:paraId="5CB87ADA" w14:textId="77777777" w:rsidR="00ED61A7" w:rsidRDefault="00ED61A7" w:rsidP="00636C9A">
            <w:pPr>
              <w:rPr>
                <w:rtl/>
              </w:rPr>
            </w:pPr>
            <w:r>
              <w:rPr>
                <w:rFonts w:hint="cs"/>
                <w:rtl/>
              </w:rPr>
              <w:t>50</w:t>
            </w:r>
          </w:p>
        </w:tc>
        <w:tc>
          <w:tcPr>
            <w:tcW w:w="3119" w:type="dxa"/>
            <w:shd w:val="clear" w:color="auto" w:fill="auto"/>
          </w:tcPr>
          <w:p w14:paraId="2C4DE26D" w14:textId="77777777" w:rsidR="00ED61A7" w:rsidRDefault="00ED61A7" w:rsidP="007A0C98">
            <w:pPr>
              <w:pStyle w:val="libNormal"/>
              <w:rPr>
                <w:rtl/>
              </w:rPr>
            </w:pPr>
            <w:r>
              <w:rPr>
                <w:rFonts w:hint="cs"/>
                <w:rtl/>
              </w:rPr>
              <w:t xml:space="preserve">1718 </w:t>
            </w:r>
            <w:r>
              <w:rPr>
                <w:rtl/>
              </w:rPr>
              <w:t xml:space="preserve">ـ </w:t>
            </w:r>
            <w:r>
              <w:rPr>
                <w:rFonts w:hint="cs"/>
                <w:rtl/>
              </w:rPr>
              <w:t>حسحاس الأزدي</w:t>
            </w:r>
          </w:p>
        </w:tc>
        <w:tc>
          <w:tcPr>
            <w:tcW w:w="1104" w:type="dxa"/>
            <w:shd w:val="clear" w:color="auto" w:fill="auto"/>
          </w:tcPr>
          <w:p w14:paraId="42F43249" w14:textId="77777777" w:rsidR="00ED61A7" w:rsidRDefault="00ED61A7" w:rsidP="00636C9A">
            <w:pPr>
              <w:rPr>
                <w:rtl/>
              </w:rPr>
            </w:pPr>
            <w:r>
              <w:rPr>
                <w:rFonts w:hint="cs"/>
                <w:rtl/>
              </w:rPr>
              <w:t>59</w:t>
            </w:r>
          </w:p>
        </w:tc>
      </w:tr>
      <w:tr w:rsidR="00ED61A7" w14:paraId="087D4489" w14:textId="77777777" w:rsidTr="008F28D2">
        <w:tc>
          <w:tcPr>
            <w:tcW w:w="3226" w:type="dxa"/>
            <w:shd w:val="clear" w:color="auto" w:fill="auto"/>
          </w:tcPr>
          <w:p w14:paraId="216C1599" w14:textId="77777777" w:rsidR="00ED61A7" w:rsidRDefault="00ED61A7" w:rsidP="007A0C98">
            <w:pPr>
              <w:pStyle w:val="libNormal"/>
              <w:rPr>
                <w:rtl/>
              </w:rPr>
            </w:pPr>
            <w:r>
              <w:rPr>
                <w:rFonts w:hint="cs"/>
                <w:rtl/>
              </w:rPr>
              <w:t xml:space="preserve">1693 </w:t>
            </w:r>
            <w:r>
              <w:rPr>
                <w:rtl/>
              </w:rPr>
              <w:t xml:space="preserve">ـ </w:t>
            </w:r>
            <w:r>
              <w:rPr>
                <w:rFonts w:hint="cs"/>
                <w:rtl/>
              </w:rPr>
              <w:t>حريز غير منسوب</w:t>
            </w:r>
          </w:p>
        </w:tc>
        <w:tc>
          <w:tcPr>
            <w:tcW w:w="1104" w:type="dxa"/>
            <w:shd w:val="clear" w:color="auto" w:fill="auto"/>
          </w:tcPr>
          <w:p w14:paraId="4A855C22" w14:textId="77777777" w:rsidR="00ED61A7" w:rsidRDefault="00ED61A7" w:rsidP="00636C9A">
            <w:pPr>
              <w:rPr>
                <w:rtl/>
              </w:rPr>
            </w:pPr>
            <w:r>
              <w:rPr>
                <w:rFonts w:hint="cs"/>
                <w:rtl/>
              </w:rPr>
              <w:t>50</w:t>
            </w:r>
          </w:p>
        </w:tc>
        <w:tc>
          <w:tcPr>
            <w:tcW w:w="3119" w:type="dxa"/>
            <w:shd w:val="clear" w:color="auto" w:fill="auto"/>
          </w:tcPr>
          <w:p w14:paraId="792C5E1D" w14:textId="77777777" w:rsidR="00ED61A7" w:rsidRDefault="00ED61A7" w:rsidP="007A0C98">
            <w:pPr>
              <w:pStyle w:val="libNormal"/>
              <w:rPr>
                <w:rtl/>
              </w:rPr>
            </w:pPr>
            <w:r>
              <w:rPr>
                <w:rFonts w:hint="cs"/>
                <w:rtl/>
              </w:rPr>
              <w:t xml:space="preserve">1719 </w:t>
            </w:r>
            <w:r>
              <w:rPr>
                <w:rtl/>
              </w:rPr>
              <w:t xml:space="preserve">ـ </w:t>
            </w:r>
            <w:r>
              <w:rPr>
                <w:rFonts w:hint="cs"/>
                <w:rtl/>
              </w:rPr>
              <w:t xml:space="preserve">ز </w:t>
            </w:r>
            <w:r>
              <w:rPr>
                <w:rtl/>
              </w:rPr>
              <w:t xml:space="preserve">ـ </w:t>
            </w:r>
            <w:r>
              <w:rPr>
                <w:rFonts w:hint="cs"/>
                <w:rtl/>
              </w:rPr>
              <w:t>حسحاس بن الفضيل الحنظلي</w:t>
            </w:r>
          </w:p>
        </w:tc>
        <w:tc>
          <w:tcPr>
            <w:tcW w:w="1104" w:type="dxa"/>
            <w:shd w:val="clear" w:color="auto" w:fill="auto"/>
          </w:tcPr>
          <w:p w14:paraId="36236F9A" w14:textId="77777777" w:rsidR="00ED61A7" w:rsidRDefault="00ED61A7" w:rsidP="00636C9A">
            <w:pPr>
              <w:rPr>
                <w:rtl/>
              </w:rPr>
            </w:pPr>
            <w:r>
              <w:rPr>
                <w:rFonts w:hint="cs"/>
                <w:rtl/>
              </w:rPr>
              <w:t>59</w:t>
            </w:r>
          </w:p>
        </w:tc>
      </w:tr>
      <w:tr w:rsidR="00ED61A7" w14:paraId="6A7B9C68" w14:textId="77777777" w:rsidTr="008F28D2">
        <w:tc>
          <w:tcPr>
            <w:tcW w:w="3226" w:type="dxa"/>
            <w:shd w:val="clear" w:color="auto" w:fill="auto"/>
          </w:tcPr>
          <w:p w14:paraId="48BAEA3A" w14:textId="77777777" w:rsidR="00ED61A7" w:rsidRDefault="00ED61A7" w:rsidP="007A0C98">
            <w:pPr>
              <w:pStyle w:val="libNormal"/>
              <w:rPr>
                <w:rtl/>
              </w:rPr>
            </w:pPr>
            <w:r>
              <w:rPr>
                <w:rFonts w:hint="cs"/>
                <w:rtl/>
              </w:rPr>
              <w:t xml:space="preserve">1694 </w:t>
            </w:r>
            <w:r>
              <w:rPr>
                <w:rtl/>
              </w:rPr>
              <w:t xml:space="preserve">ـ </w:t>
            </w:r>
            <w:r>
              <w:rPr>
                <w:rFonts w:hint="cs"/>
                <w:rtl/>
              </w:rPr>
              <w:t>حريش</w:t>
            </w:r>
          </w:p>
        </w:tc>
        <w:tc>
          <w:tcPr>
            <w:tcW w:w="1104" w:type="dxa"/>
            <w:shd w:val="clear" w:color="auto" w:fill="auto"/>
          </w:tcPr>
          <w:p w14:paraId="45B87E39" w14:textId="77777777" w:rsidR="00ED61A7" w:rsidRDefault="00ED61A7" w:rsidP="00636C9A">
            <w:pPr>
              <w:rPr>
                <w:rtl/>
              </w:rPr>
            </w:pPr>
            <w:r>
              <w:rPr>
                <w:rFonts w:hint="cs"/>
                <w:rtl/>
              </w:rPr>
              <w:t>50</w:t>
            </w:r>
          </w:p>
        </w:tc>
        <w:tc>
          <w:tcPr>
            <w:tcW w:w="3119" w:type="dxa"/>
            <w:shd w:val="clear" w:color="auto" w:fill="auto"/>
          </w:tcPr>
          <w:p w14:paraId="51CF31AA" w14:textId="77777777" w:rsidR="00ED61A7" w:rsidRDefault="00ED61A7" w:rsidP="007A0C98">
            <w:pPr>
              <w:pStyle w:val="libNormal"/>
              <w:rPr>
                <w:rtl/>
              </w:rPr>
            </w:pPr>
            <w:r>
              <w:rPr>
                <w:rFonts w:hint="cs"/>
                <w:rtl/>
              </w:rPr>
              <w:t xml:space="preserve">1720 </w:t>
            </w:r>
            <w:r>
              <w:rPr>
                <w:rtl/>
              </w:rPr>
              <w:t xml:space="preserve">ـ </w:t>
            </w:r>
            <w:r>
              <w:rPr>
                <w:rFonts w:hint="cs"/>
                <w:rtl/>
              </w:rPr>
              <w:t xml:space="preserve">ز </w:t>
            </w:r>
            <w:r>
              <w:rPr>
                <w:rtl/>
              </w:rPr>
              <w:t xml:space="preserve">ـ </w:t>
            </w:r>
            <w:r>
              <w:rPr>
                <w:rFonts w:hint="cs"/>
                <w:rtl/>
              </w:rPr>
              <w:t>حسكة الحنظلي</w:t>
            </w:r>
          </w:p>
        </w:tc>
        <w:tc>
          <w:tcPr>
            <w:tcW w:w="1104" w:type="dxa"/>
            <w:shd w:val="clear" w:color="auto" w:fill="auto"/>
          </w:tcPr>
          <w:p w14:paraId="14B12240" w14:textId="77777777" w:rsidR="00ED61A7" w:rsidRDefault="00ED61A7" w:rsidP="00636C9A">
            <w:pPr>
              <w:rPr>
                <w:rtl/>
              </w:rPr>
            </w:pPr>
            <w:r>
              <w:rPr>
                <w:rFonts w:hint="cs"/>
                <w:rtl/>
              </w:rPr>
              <w:t>60</w:t>
            </w:r>
          </w:p>
        </w:tc>
      </w:tr>
      <w:tr w:rsidR="00ED61A7" w14:paraId="0AE3EA76" w14:textId="77777777" w:rsidTr="008F28D2">
        <w:tc>
          <w:tcPr>
            <w:tcW w:w="3226" w:type="dxa"/>
            <w:shd w:val="clear" w:color="auto" w:fill="auto"/>
          </w:tcPr>
          <w:p w14:paraId="232C3399" w14:textId="77777777" w:rsidR="00ED61A7" w:rsidRDefault="00ED61A7" w:rsidP="007A0C98">
            <w:pPr>
              <w:pStyle w:val="libNormal"/>
              <w:rPr>
                <w:rtl/>
              </w:rPr>
            </w:pPr>
            <w:r>
              <w:rPr>
                <w:rFonts w:hint="cs"/>
                <w:rtl/>
              </w:rPr>
              <w:t xml:space="preserve">1695 </w:t>
            </w:r>
            <w:r>
              <w:rPr>
                <w:rtl/>
              </w:rPr>
              <w:t xml:space="preserve">ـ </w:t>
            </w:r>
            <w:r>
              <w:rPr>
                <w:rFonts w:hint="cs"/>
                <w:rtl/>
              </w:rPr>
              <w:t>الحريش التميمي العنبري</w:t>
            </w:r>
          </w:p>
        </w:tc>
        <w:tc>
          <w:tcPr>
            <w:tcW w:w="1104" w:type="dxa"/>
            <w:shd w:val="clear" w:color="auto" w:fill="auto"/>
          </w:tcPr>
          <w:p w14:paraId="71C44B0C" w14:textId="77777777" w:rsidR="00ED61A7" w:rsidRDefault="00ED61A7" w:rsidP="00636C9A">
            <w:pPr>
              <w:rPr>
                <w:rtl/>
              </w:rPr>
            </w:pPr>
            <w:r>
              <w:rPr>
                <w:rFonts w:hint="cs"/>
                <w:rtl/>
              </w:rPr>
              <w:t>51</w:t>
            </w:r>
          </w:p>
        </w:tc>
        <w:tc>
          <w:tcPr>
            <w:tcW w:w="3119" w:type="dxa"/>
            <w:shd w:val="clear" w:color="auto" w:fill="auto"/>
          </w:tcPr>
          <w:p w14:paraId="127FFCBB" w14:textId="77777777" w:rsidR="00ED61A7" w:rsidRDefault="00ED61A7" w:rsidP="007A0C98">
            <w:pPr>
              <w:pStyle w:val="libNormal"/>
              <w:rPr>
                <w:rtl/>
              </w:rPr>
            </w:pPr>
            <w:r>
              <w:rPr>
                <w:rFonts w:hint="cs"/>
                <w:rtl/>
              </w:rPr>
              <w:t xml:space="preserve">1721 </w:t>
            </w:r>
            <w:r>
              <w:rPr>
                <w:rtl/>
              </w:rPr>
              <w:t xml:space="preserve">ـ </w:t>
            </w:r>
            <w:r>
              <w:rPr>
                <w:rFonts w:hint="cs"/>
                <w:rtl/>
              </w:rPr>
              <w:t xml:space="preserve">ز </w:t>
            </w:r>
            <w:r>
              <w:rPr>
                <w:rtl/>
              </w:rPr>
              <w:t xml:space="preserve">ـ </w:t>
            </w:r>
            <w:r>
              <w:rPr>
                <w:rFonts w:hint="cs"/>
                <w:rtl/>
              </w:rPr>
              <w:t>حسل ابن جابر العبسي</w:t>
            </w:r>
          </w:p>
        </w:tc>
        <w:tc>
          <w:tcPr>
            <w:tcW w:w="1104" w:type="dxa"/>
            <w:shd w:val="clear" w:color="auto" w:fill="auto"/>
          </w:tcPr>
          <w:p w14:paraId="530F3EAA" w14:textId="77777777" w:rsidR="00ED61A7" w:rsidRDefault="00ED61A7" w:rsidP="00636C9A">
            <w:pPr>
              <w:rPr>
                <w:rtl/>
              </w:rPr>
            </w:pPr>
            <w:r>
              <w:rPr>
                <w:rFonts w:hint="cs"/>
                <w:rtl/>
              </w:rPr>
              <w:t>60</w:t>
            </w:r>
          </w:p>
        </w:tc>
      </w:tr>
      <w:tr w:rsidR="00ED61A7" w14:paraId="26F7919A" w14:textId="77777777" w:rsidTr="008F28D2">
        <w:tc>
          <w:tcPr>
            <w:tcW w:w="3226" w:type="dxa"/>
            <w:shd w:val="clear" w:color="auto" w:fill="auto"/>
          </w:tcPr>
          <w:p w14:paraId="64A65727" w14:textId="77777777" w:rsidR="00ED61A7" w:rsidRDefault="00ED61A7" w:rsidP="007A0C98">
            <w:pPr>
              <w:pStyle w:val="libNormal"/>
              <w:rPr>
                <w:rtl/>
              </w:rPr>
            </w:pPr>
            <w:r>
              <w:rPr>
                <w:rFonts w:hint="cs"/>
                <w:rtl/>
              </w:rPr>
              <w:t xml:space="preserve">1696 </w:t>
            </w:r>
            <w:r>
              <w:rPr>
                <w:rtl/>
              </w:rPr>
              <w:t xml:space="preserve">ـ </w:t>
            </w:r>
            <w:r>
              <w:rPr>
                <w:rFonts w:hint="cs"/>
                <w:rtl/>
              </w:rPr>
              <w:t>الحر ابن خضرامة الضبي أو الهلالي</w:t>
            </w:r>
          </w:p>
        </w:tc>
        <w:tc>
          <w:tcPr>
            <w:tcW w:w="1104" w:type="dxa"/>
            <w:shd w:val="clear" w:color="auto" w:fill="auto"/>
          </w:tcPr>
          <w:p w14:paraId="5C6A6C67" w14:textId="77777777" w:rsidR="00ED61A7" w:rsidRDefault="00ED61A7" w:rsidP="00636C9A">
            <w:pPr>
              <w:rPr>
                <w:rtl/>
              </w:rPr>
            </w:pPr>
            <w:r>
              <w:rPr>
                <w:rFonts w:hint="cs"/>
                <w:rtl/>
              </w:rPr>
              <w:t>51</w:t>
            </w:r>
          </w:p>
        </w:tc>
        <w:tc>
          <w:tcPr>
            <w:tcW w:w="3119" w:type="dxa"/>
            <w:shd w:val="clear" w:color="auto" w:fill="auto"/>
          </w:tcPr>
          <w:p w14:paraId="79CD8135" w14:textId="77777777" w:rsidR="00ED61A7" w:rsidRDefault="00ED61A7" w:rsidP="007A0C98">
            <w:pPr>
              <w:pStyle w:val="libNormal"/>
              <w:rPr>
                <w:rtl/>
              </w:rPr>
            </w:pPr>
            <w:r>
              <w:rPr>
                <w:rFonts w:hint="cs"/>
                <w:rtl/>
              </w:rPr>
              <w:t xml:space="preserve">1722 </w:t>
            </w:r>
            <w:r>
              <w:rPr>
                <w:rtl/>
              </w:rPr>
              <w:t xml:space="preserve">ـ </w:t>
            </w:r>
            <w:r>
              <w:rPr>
                <w:rFonts w:hint="cs"/>
                <w:rtl/>
              </w:rPr>
              <w:t>حسل بن خارجة الأشجعي</w:t>
            </w:r>
          </w:p>
        </w:tc>
        <w:tc>
          <w:tcPr>
            <w:tcW w:w="1104" w:type="dxa"/>
            <w:shd w:val="clear" w:color="auto" w:fill="auto"/>
          </w:tcPr>
          <w:p w14:paraId="5BE2CDA1" w14:textId="77777777" w:rsidR="00ED61A7" w:rsidRDefault="00ED61A7" w:rsidP="00636C9A">
            <w:pPr>
              <w:rPr>
                <w:rtl/>
              </w:rPr>
            </w:pPr>
            <w:r>
              <w:rPr>
                <w:rFonts w:hint="cs"/>
                <w:rtl/>
              </w:rPr>
              <w:t>60</w:t>
            </w:r>
          </w:p>
        </w:tc>
      </w:tr>
      <w:tr w:rsidR="00ED61A7" w14:paraId="250F7845" w14:textId="77777777" w:rsidTr="008F28D2">
        <w:tc>
          <w:tcPr>
            <w:tcW w:w="3226" w:type="dxa"/>
            <w:shd w:val="clear" w:color="auto" w:fill="auto"/>
          </w:tcPr>
          <w:p w14:paraId="02997AF2" w14:textId="77777777" w:rsidR="00ED61A7" w:rsidRDefault="00ED61A7" w:rsidP="007A0C98">
            <w:pPr>
              <w:pStyle w:val="libNormal"/>
              <w:rPr>
                <w:rtl/>
              </w:rPr>
            </w:pPr>
            <w:r>
              <w:rPr>
                <w:rFonts w:hint="cs"/>
                <w:rtl/>
              </w:rPr>
              <w:t xml:space="preserve">1697 </w:t>
            </w:r>
            <w:r>
              <w:rPr>
                <w:rtl/>
              </w:rPr>
              <w:t xml:space="preserve">ـ </w:t>
            </w:r>
            <w:r>
              <w:rPr>
                <w:rFonts w:hint="cs"/>
                <w:rtl/>
              </w:rPr>
              <w:t>الحر الفزاري</w:t>
            </w:r>
          </w:p>
        </w:tc>
        <w:tc>
          <w:tcPr>
            <w:tcW w:w="1104" w:type="dxa"/>
            <w:shd w:val="clear" w:color="auto" w:fill="auto"/>
          </w:tcPr>
          <w:p w14:paraId="550E39A7" w14:textId="77777777" w:rsidR="00ED61A7" w:rsidRDefault="00ED61A7" w:rsidP="00636C9A">
            <w:pPr>
              <w:rPr>
                <w:rtl/>
              </w:rPr>
            </w:pPr>
            <w:r>
              <w:rPr>
                <w:rFonts w:hint="cs"/>
                <w:rtl/>
              </w:rPr>
              <w:t>51</w:t>
            </w:r>
          </w:p>
        </w:tc>
        <w:tc>
          <w:tcPr>
            <w:tcW w:w="3119" w:type="dxa"/>
            <w:shd w:val="clear" w:color="auto" w:fill="auto"/>
          </w:tcPr>
          <w:p w14:paraId="1DC6AE2A" w14:textId="77777777" w:rsidR="00ED61A7" w:rsidRDefault="00ED61A7" w:rsidP="007A0C98">
            <w:pPr>
              <w:pStyle w:val="libNormal"/>
              <w:rPr>
                <w:rtl/>
              </w:rPr>
            </w:pPr>
            <w:r>
              <w:rPr>
                <w:rFonts w:hint="cs"/>
                <w:rtl/>
              </w:rPr>
              <w:t xml:space="preserve">1723 </w:t>
            </w:r>
            <w:r>
              <w:rPr>
                <w:rtl/>
              </w:rPr>
              <w:t xml:space="preserve">ـ </w:t>
            </w:r>
            <w:r>
              <w:rPr>
                <w:rFonts w:hint="cs"/>
                <w:rtl/>
              </w:rPr>
              <w:t>حسل العبشمي</w:t>
            </w:r>
          </w:p>
        </w:tc>
        <w:tc>
          <w:tcPr>
            <w:tcW w:w="1104" w:type="dxa"/>
            <w:shd w:val="clear" w:color="auto" w:fill="auto"/>
          </w:tcPr>
          <w:p w14:paraId="6A143A5A" w14:textId="77777777" w:rsidR="00ED61A7" w:rsidRDefault="00ED61A7" w:rsidP="00636C9A">
            <w:pPr>
              <w:rPr>
                <w:rtl/>
              </w:rPr>
            </w:pPr>
            <w:r>
              <w:rPr>
                <w:rFonts w:hint="cs"/>
                <w:rtl/>
              </w:rPr>
              <w:t>60</w:t>
            </w:r>
          </w:p>
        </w:tc>
      </w:tr>
      <w:tr w:rsidR="00ED61A7" w14:paraId="376AF9EE" w14:textId="77777777" w:rsidTr="008F28D2">
        <w:tc>
          <w:tcPr>
            <w:tcW w:w="3226" w:type="dxa"/>
            <w:shd w:val="clear" w:color="auto" w:fill="auto"/>
          </w:tcPr>
          <w:p w14:paraId="5D85C648" w14:textId="77777777" w:rsidR="00ED61A7" w:rsidRDefault="00ED61A7" w:rsidP="007A0C98">
            <w:pPr>
              <w:pStyle w:val="libNormal"/>
              <w:rPr>
                <w:rtl/>
              </w:rPr>
            </w:pPr>
            <w:r>
              <w:rPr>
                <w:rFonts w:hint="cs"/>
                <w:rtl/>
              </w:rPr>
              <w:t xml:space="preserve">1698 </w:t>
            </w:r>
            <w:r>
              <w:rPr>
                <w:rtl/>
              </w:rPr>
              <w:t xml:space="preserve">ـ </w:t>
            </w:r>
            <w:r>
              <w:rPr>
                <w:rFonts w:hint="cs"/>
                <w:rtl/>
              </w:rPr>
              <w:t>حزابة الضبابي</w:t>
            </w:r>
          </w:p>
        </w:tc>
        <w:tc>
          <w:tcPr>
            <w:tcW w:w="1104" w:type="dxa"/>
            <w:shd w:val="clear" w:color="auto" w:fill="auto"/>
          </w:tcPr>
          <w:p w14:paraId="7014A27A" w14:textId="77777777" w:rsidR="00ED61A7" w:rsidRDefault="00ED61A7" w:rsidP="00636C9A">
            <w:pPr>
              <w:rPr>
                <w:rtl/>
              </w:rPr>
            </w:pPr>
            <w:r>
              <w:rPr>
                <w:rFonts w:hint="cs"/>
                <w:rtl/>
              </w:rPr>
              <w:t>52</w:t>
            </w:r>
          </w:p>
        </w:tc>
        <w:tc>
          <w:tcPr>
            <w:tcW w:w="3119" w:type="dxa"/>
            <w:shd w:val="clear" w:color="auto" w:fill="auto"/>
          </w:tcPr>
          <w:p w14:paraId="62AA18DB" w14:textId="77777777" w:rsidR="00ED61A7" w:rsidRDefault="00ED61A7" w:rsidP="007A0C98">
            <w:pPr>
              <w:pStyle w:val="libNormal"/>
              <w:rPr>
                <w:rtl/>
              </w:rPr>
            </w:pPr>
            <w:r>
              <w:rPr>
                <w:rFonts w:hint="cs"/>
                <w:rtl/>
              </w:rPr>
              <w:t xml:space="preserve">1724 </w:t>
            </w:r>
            <w:r>
              <w:rPr>
                <w:rtl/>
              </w:rPr>
              <w:t xml:space="preserve">ـ </w:t>
            </w:r>
            <w:r>
              <w:rPr>
                <w:rFonts w:hint="cs"/>
                <w:rtl/>
              </w:rPr>
              <w:t>الحسن بن علي بن أبي طالب</w:t>
            </w:r>
          </w:p>
        </w:tc>
        <w:tc>
          <w:tcPr>
            <w:tcW w:w="1104" w:type="dxa"/>
            <w:shd w:val="clear" w:color="auto" w:fill="auto"/>
          </w:tcPr>
          <w:p w14:paraId="32887130" w14:textId="77777777" w:rsidR="00ED61A7" w:rsidRDefault="00ED61A7" w:rsidP="00636C9A">
            <w:pPr>
              <w:rPr>
                <w:rtl/>
              </w:rPr>
            </w:pPr>
            <w:r>
              <w:rPr>
                <w:rFonts w:hint="cs"/>
                <w:rtl/>
              </w:rPr>
              <w:t>66</w:t>
            </w:r>
          </w:p>
        </w:tc>
      </w:tr>
      <w:tr w:rsidR="00ED61A7" w14:paraId="4ED2997F" w14:textId="77777777" w:rsidTr="008F28D2">
        <w:tc>
          <w:tcPr>
            <w:tcW w:w="3226" w:type="dxa"/>
            <w:shd w:val="clear" w:color="auto" w:fill="auto"/>
          </w:tcPr>
          <w:p w14:paraId="1E0301D8" w14:textId="77777777" w:rsidR="00ED61A7" w:rsidRDefault="00ED61A7" w:rsidP="007A0C98">
            <w:pPr>
              <w:pStyle w:val="libNormal"/>
              <w:rPr>
                <w:rtl/>
              </w:rPr>
            </w:pPr>
            <w:r>
              <w:rPr>
                <w:rFonts w:hint="cs"/>
                <w:rtl/>
              </w:rPr>
              <w:t xml:space="preserve">1699 </w:t>
            </w:r>
            <w:r>
              <w:rPr>
                <w:rtl/>
              </w:rPr>
              <w:t xml:space="preserve">ـ </w:t>
            </w:r>
            <w:r>
              <w:rPr>
                <w:rFonts w:hint="cs"/>
                <w:rtl/>
              </w:rPr>
              <w:t xml:space="preserve">ز </w:t>
            </w:r>
            <w:r>
              <w:rPr>
                <w:rtl/>
              </w:rPr>
              <w:t xml:space="preserve">ـ </w:t>
            </w:r>
            <w:r>
              <w:rPr>
                <w:rFonts w:hint="cs"/>
                <w:rtl/>
              </w:rPr>
              <w:t>حزابة السلمي</w:t>
            </w:r>
          </w:p>
        </w:tc>
        <w:tc>
          <w:tcPr>
            <w:tcW w:w="1104" w:type="dxa"/>
            <w:shd w:val="clear" w:color="auto" w:fill="auto"/>
          </w:tcPr>
          <w:p w14:paraId="746A81E6" w14:textId="77777777" w:rsidR="00ED61A7" w:rsidRDefault="00ED61A7" w:rsidP="00636C9A">
            <w:pPr>
              <w:rPr>
                <w:rtl/>
              </w:rPr>
            </w:pPr>
            <w:r>
              <w:rPr>
                <w:rFonts w:hint="cs"/>
                <w:rtl/>
              </w:rPr>
              <w:t>52</w:t>
            </w:r>
          </w:p>
        </w:tc>
        <w:tc>
          <w:tcPr>
            <w:tcW w:w="3119" w:type="dxa"/>
            <w:shd w:val="clear" w:color="auto" w:fill="auto"/>
          </w:tcPr>
          <w:p w14:paraId="35064ADE" w14:textId="77777777" w:rsidR="00ED61A7" w:rsidRDefault="00ED61A7" w:rsidP="007A0C98">
            <w:pPr>
              <w:pStyle w:val="libNormal"/>
              <w:rPr>
                <w:rtl/>
              </w:rPr>
            </w:pPr>
            <w:r>
              <w:rPr>
                <w:rFonts w:hint="cs"/>
                <w:rtl/>
              </w:rPr>
              <w:t xml:space="preserve">1725 </w:t>
            </w:r>
            <w:r>
              <w:rPr>
                <w:rtl/>
              </w:rPr>
              <w:t xml:space="preserve">ـ </w:t>
            </w:r>
            <w:r>
              <w:rPr>
                <w:rFonts w:hint="cs"/>
                <w:rtl/>
              </w:rPr>
              <w:t>حسيل والد حذيفة بن اليمان</w:t>
            </w:r>
          </w:p>
        </w:tc>
        <w:tc>
          <w:tcPr>
            <w:tcW w:w="1104" w:type="dxa"/>
            <w:shd w:val="clear" w:color="auto" w:fill="auto"/>
          </w:tcPr>
          <w:p w14:paraId="4D72F94B" w14:textId="77777777" w:rsidR="00ED61A7" w:rsidRDefault="00ED61A7" w:rsidP="00636C9A">
            <w:pPr>
              <w:rPr>
                <w:rtl/>
              </w:rPr>
            </w:pPr>
            <w:r>
              <w:rPr>
                <w:rFonts w:hint="cs"/>
                <w:rtl/>
              </w:rPr>
              <w:t>66</w:t>
            </w:r>
          </w:p>
        </w:tc>
      </w:tr>
      <w:tr w:rsidR="00ED61A7" w14:paraId="63C47CCB" w14:textId="77777777" w:rsidTr="008F28D2">
        <w:tc>
          <w:tcPr>
            <w:tcW w:w="3226" w:type="dxa"/>
            <w:shd w:val="clear" w:color="auto" w:fill="auto"/>
          </w:tcPr>
          <w:p w14:paraId="00578285" w14:textId="77777777" w:rsidR="00ED61A7" w:rsidRDefault="00ED61A7" w:rsidP="007A0C98">
            <w:pPr>
              <w:pStyle w:val="libNormal"/>
              <w:rPr>
                <w:rtl/>
              </w:rPr>
            </w:pPr>
            <w:r>
              <w:rPr>
                <w:rFonts w:hint="cs"/>
                <w:rtl/>
              </w:rPr>
              <w:t xml:space="preserve">1700 </w:t>
            </w:r>
            <w:r>
              <w:rPr>
                <w:rtl/>
              </w:rPr>
              <w:t xml:space="preserve">ـ </w:t>
            </w:r>
            <w:r>
              <w:rPr>
                <w:rFonts w:hint="cs"/>
                <w:rtl/>
              </w:rPr>
              <w:t xml:space="preserve">ز </w:t>
            </w:r>
            <w:r>
              <w:rPr>
                <w:rtl/>
              </w:rPr>
              <w:t xml:space="preserve">ـ </w:t>
            </w:r>
            <w:r>
              <w:rPr>
                <w:rFonts w:hint="cs"/>
                <w:rtl/>
              </w:rPr>
              <w:t>حزام ابن عوف</w:t>
            </w:r>
          </w:p>
        </w:tc>
        <w:tc>
          <w:tcPr>
            <w:tcW w:w="1104" w:type="dxa"/>
            <w:shd w:val="clear" w:color="auto" w:fill="auto"/>
          </w:tcPr>
          <w:p w14:paraId="3836D294" w14:textId="77777777" w:rsidR="00ED61A7" w:rsidRDefault="00ED61A7" w:rsidP="00636C9A">
            <w:pPr>
              <w:rPr>
                <w:rtl/>
              </w:rPr>
            </w:pPr>
            <w:r>
              <w:rPr>
                <w:rFonts w:hint="cs"/>
                <w:rtl/>
              </w:rPr>
              <w:t>53</w:t>
            </w:r>
          </w:p>
        </w:tc>
        <w:tc>
          <w:tcPr>
            <w:tcW w:w="3119" w:type="dxa"/>
            <w:shd w:val="clear" w:color="auto" w:fill="auto"/>
          </w:tcPr>
          <w:p w14:paraId="2A393C54" w14:textId="77777777" w:rsidR="00ED61A7" w:rsidRDefault="00ED61A7" w:rsidP="007A0C98">
            <w:pPr>
              <w:pStyle w:val="libNormal"/>
              <w:rPr>
                <w:rtl/>
              </w:rPr>
            </w:pPr>
            <w:r>
              <w:rPr>
                <w:rFonts w:hint="cs"/>
                <w:rtl/>
              </w:rPr>
              <w:t xml:space="preserve">1726 </w:t>
            </w:r>
            <w:r>
              <w:rPr>
                <w:rtl/>
              </w:rPr>
              <w:t xml:space="preserve">ـ </w:t>
            </w:r>
            <w:r>
              <w:rPr>
                <w:rFonts w:hint="cs"/>
                <w:rtl/>
              </w:rPr>
              <w:t>حسيل الأشجعي</w:t>
            </w:r>
          </w:p>
        </w:tc>
        <w:tc>
          <w:tcPr>
            <w:tcW w:w="1104" w:type="dxa"/>
            <w:shd w:val="clear" w:color="auto" w:fill="auto"/>
          </w:tcPr>
          <w:p w14:paraId="70CC2C18" w14:textId="77777777" w:rsidR="00ED61A7" w:rsidRDefault="00ED61A7" w:rsidP="00636C9A">
            <w:pPr>
              <w:rPr>
                <w:rtl/>
              </w:rPr>
            </w:pPr>
            <w:r>
              <w:rPr>
                <w:rFonts w:hint="cs"/>
                <w:rtl/>
              </w:rPr>
              <w:t>67</w:t>
            </w:r>
          </w:p>
        </w:tc>
      </w:tr>
      <w:tr w:rsidR="00ED61A7" w14:paraId="321FD323" w14:textId="77777777" w:rsidTr="008F28D2">
        <w:tc>
          <w:tcPr>
            <w:tcW w:w="3226" w:type="dxa"/>
            <w:shd w:val="clear" w:color="auto" w:fill="auto"/>
          </w:tcPr>
          <w:p w14:paraId="03F45D21" w14:textId="77777777" w:rsidR="00ED61A7" w:rsidRDefault="00ED61A7" w:rsidP="007A0C98">
            <w:pPr>
              <w:pStyle w:val="libNormal"/>
              <w:rPr>
                <w:rtl/>
              </w:rPr>
            </w:pPr>
            <w:r>
              <w:rPr>
                <w:rFonts w:hint="cs"/>
                <w:rtl/>
              </w:rPr>
              <w:t xml:space="preserve">1701 </w:t>
            </w:r>
            <w:r>
              <w:rPr>
                <w:rtl/>
              </w:rPr>
              <w:t xml:space="preserve">ـ </w:t>
            </w:r>
            <w:r>
              <w:rPr>
                <w:rFonts w:hint="cs"/>
                <w:rtl/>
              </w:rPr>
              <w:t>حزام غير منسوب</w:t>
            </w:r>
          </w:p>
        </w:tc>
        <w:tc>
          <w:tcPr>
            <w:tcW w:w="1104" w:type="dxa"/>
            <w:shd w:val="clear" w:color="auto" w:fill="auto"/>
          </w:tcPr>
          <w:p w14:paraId="50A5653F" w14:textId="77777777" w:rsidR="00ED61A7" w:rsidRDefault="00ED61A7" w:rsidP="00636C9A">
            <w:pPr>
              <w:rPr>
                <w:rtl/>
              </w:rPr>
            </w:pPr>
            <w:r>
              <w:rPr>
                <w:rFonts w:hint="cs"/>
                <w:rtl/>
              </w:rPr>
              <w:t>53</w:t>
            </w:r>
          </w:p>
        </w:tc>
        <w:tc>
          <w:tcPr>
            <w:tcW w:w="3119" w:type="dxa"/>
            <w:shd w:val="clear" w:color="auto" w:fill="auto"/>
          </w:tcPr>
          <w:p w14:paraId="742A0CCE" w14:textId="77777777" w:rsidR="00ED61A7" w:rsidRDefault="00ED61A7" w:rsidP="007A0C98">
            <w:pPr>
              <w:pStyle w:val="libNormal"/>
              <w:rPr>
                <w:rtl/>
              </w:rPr>
            </w:pPr>
            <w:r>
              <w:rPr>
                <w:rFonts w:hint="cs"/>
                <w:rtl/>
              </w:rPr>
              <w:t xml:space="preserve">1727 </w:t>
            </w:r>
            <w:r>
              <w:rPr>
                <w:rtl/>
              </w:rPr>
              <w:t xml:space="preserve">ـ </w:t>
            </w:r>
            <w:r>
              <w:rPr>
                <w:rFonts w:hint="cs"/>
                <w:rtl/>
              </w:rPr>
              <w:t xml:space="preserve">ز </w:t>
            </w:r>
            <w:r>
              <w:rPr>
                <w:rtl/>
              </w:rPr>
              <w:t xml:space="preserve">ـ </w:t>
            </w:r>
            <w:r>
              <w:rPr>
                <w:rFonts w:hint="cs"/>
                <w:rtl/>
              </w:rPr>
              <w:t>حسيل الفقعسي</w:t>
            </w:r>
          </w:p>
        </w:tc>
        <w:tc>
          <w:tcPr>
            <w:tcW w:w="1104" w:type="dxa"/>
            <w:shd w:val="clear" w:color="auto" w:fill="auto"/>
          </w:tcPr>
          <w:p w14:paraId="0C3A42C2" w14:textId="77777777" w:rsidR="00ED61A7" w:rsidRDefault="00ED61A7" w:rsidP="00636C9A">
            <w:pPr>
              <w:rPr>
                <w:rtl/>
              </w:rPr>
            </w:pPr>
            <w:r>
              <w:rPr>
                <w:rFonts w:hint="cs"/>
                <w:rtl/>
              </w:rPr>
              <w:t>67</w:t>
            </w:r>
          </w:p>
        </w:tc>
      </w:tr>
      <w:tr w:rsidR="00ED61A7" w14:paraId="67D2C1F1" w14:textId="77777777" w:rsidTr="008F28D2">
        <w:tc>
          <w:tcPr>
            <w:tcW w:w="3226" w:type="dxa"/>
            <w:shd w:val="clear" w:color="auto" w:fill="auto"/>
          </w:tcPr>
          <w:p w14:paraId="09F3A435" w14:textId="77777777" w:rsidR="00ED61A7" w:rsidRDefault="00ED61A7" w:rsidP="007A0C98">
            <w:pPr>
              <w:pStyle w:val="libNormal"/>
              <w:rPr>
                <w:rtl/>
              </w:rPr>
            </w:pPr>
            <w:r>
              <w:rPr>
                <w:rFonts w:hint="cs"/>
                <w:rtl/>
              </w:rPr>
              <w:t xml:space="preserve">1702 </w:t>
            </w:r>
            <w:r>
              <w:rPr>
                <w:rtl/>
              </w:rPr>
              <w:t xml:space="preserve">ـ </w:t>
            </w:r>
            <w:r>
              <w:rPr>
                <w:rFonts w:hint="cs"/>
                <w:rtl/>
              </w:rPr>
              <w:t xml:space="preserve">ز </w:t>
            </w:r>
            <w:r>
              <w:rPr>
                <w:rtl/>
              </w:rPr>
              <w:t xml:space="preserve">ـ </w:t>
            </w:r>
            <w:r>
              <w:rPr>
                <w:rFonts w:hint="cs"/>
                <w:rtl/>
              </w:rPr>
              <w:t>حزام غير منسوب</w:t>
            </w:r>
          </w:p>
        </w:tc>
        <w:tc>
          <w:tcPr>
            <w:tcW w:w="1104" w:type="dxa"/>
            <w:shd w:val="clear" w:color="auto" w:fill="auto"/>
          </w:tcPr>
          <w:p w14:paraId="62EF4B76" w14:textId="77777777" w:rsidR="00ED61A7" w:rsidRDefault="00ED61A7" w:rsidP="00636C9A">
            <w:pPr>
              <w:rPr>
                <w:rtl/>
              </w:rPr>
            </w:pPr>
            <w:r>
              <w:rPr>
                <w:rFonts w:hint="cs"/>
                <w:rtl/>
              </w:rPr>
              <w:t>53</w:t>
            </w:r>
          </w:p>
        </w:tc>
        <w:tc>
          <w:tcPr>
            <w:tcW w:w="3119" w:type="dxa"/>
            <w:shd w:val="clear" w:color="auto" w:fill="auto"/>
          </w:tcPr>
          <w:p w14:paraId="112ECF47" w14:textId="77777777" w:rsidR="00ED61A7" w:rsidRDefault="00ED61A7" w:rsidP="007A0C98">
            <w:pPr>
              <w:pStyle w:val="libNormal"/>
              <w:rPr>
                <w:rtl/>
              </w:rPr>
            </w:pPr>
            <w:r>
              <w:rPr>
                <w:rFonts w:hint="cs"/>
                <w:rtl/>
              </w:rPr>
              <w:t xml:space="preserve">1728 </w:t>
            </w:r>
            <w:r>
              <w:rPr>
                <w:rtl/>
              </w:rPr>
              <w:t xml:space="preserve">ـ </w:t>
            </w:r>
            <w:r>
              <w:rPr>
                <w:rFonts w:hint="cs"/>
                <w:rtl/>
              </w:rPr>
              <w:t>حسين بن عرفطة</w:t>
            </w:r>
          </w:p>
        </w:tc>
        <w:tc>
          <w:tcPr>
            <w:tcW w:w="1104" w:type="dxa"/>
            <w:shd w:val="clear" w:color="auto" w:fill="auto"/>
          </w:tcPr>
          <w:p w14:paraId="4BD28F5D" w14:textId="77777777" w:rsidR="00ED61A7" w:rsidRDefault="00ED61A7" w:rsidP="00636C9A">
            <w:pPr>
              <w:rPr>
                <w:rtl/>
              </w:rPr>
            </w:pPr>
            <w:r>
              <w:rPr>
                <w:rFonts w:hint="cs"/>
                <w:rtl/>
              </w:rPr>
              <w:t>67</w:t>
            </w:r>
          </w:p>
        </w:tc>
      </w:tr>
      <w:tr w:rsidR="00ED61A7" w14:paraId="2716A37D" w14:textId="77777777" w:rsidTr="008F28D2">
        <w:tc>
          <w:tcPr>
            <w:tcW w:w="3226" w:type="dxa"/>
            <w:shd w:val="clear" w:color="auto" w:fill="auto"/>
          </w:tcPr>
          <w:p w14:paraId="1B672E9E" w14:textId="77777777" w:rsidR="00ED61A7" w:rsidRDefault="00ED61A7" w:rsidP="007A0C98">
            <w:pPr>
              <w:pStyle w:val="libNormal"/>
              <w:rPr>
                <w:rtl/>
              </w:rPr>
            </w:pPr>
            <w:r>
              <w:rPr>
                <w:rFonts w:hint="cs"/>
                <w:rtl/>
              </w:rPr>
              <w:t xml:space="preserve">1703 </w:t>
            </w:r>
            <w:r>
              <w:rPr>
                <w:rtl/>
              </w:rPr>
              <w:t xml:space="preserve">ـ </w:t>
            </w:r>
            <w:r>
              <w:rPr>
                <w:rFonts w:hint="cs"/>
                <w:rtl/>
              </w:rPr>
              <w:t xml:space="preserve">ز </w:t>
            </w:r>
            <w:r>
              <w:rPr>
                <w:rtl/>
              </w:rPr>
              <w:t xml:space="preserve">ـ </w:t>
            </w:r>
            <w:r>
              <w:rPr>
                <w:rFonts w:hint="cs"/>
                <w:rtl/>
              </w:rPr>
              <w:t>حزم ابن عبد عمرو الخثعمي</w:t>
            </w:r>
          </w:p>
        </w:tc>
        <w:tc>
          <w:tcPr>
            <w:tcW w:w="1104" w:type="dxa"/>
            <w:shd w:val="clear" w:color="auto" w:fill="auto"/>
          </w:tcPr>
          <w:p w14:paraId="607424BC" w14:textId="77777777" w:rsidR="00ED61A7" w:rsidRDefault="00ED61A7" w:rsidP="00636C9A">
            <w:pPr>
              <w:rPr>
                <w:rtl/>
              </w:rPr>
            </w:pPr>
            <w:r>
              <w:rPr>
                <w:rFonts w:hint="cs"/>
                <w:rtl/>
              </w:rPr>
              <w:t>53</w:t>
            </w:r>
          </w:p>
        </w:tc>
        <w:tc>
          <w:tcPr>
            <w:tcW w:w="3119" w:type="dxa"/>
            <w:shd w:val="clear" w:color="auto" w:fill="auto"/>
          </w:tcPr>
          <w:p w14:paraId="62B2291F" w14:textId="77777777" w:rsidR="00ED61A7" w:rsidRDefault="00ED61A7" w:rsidP="007A0C98">
            <w:pPr>
              <w:pStyle w:val="libNormal"/>
              <w:rPr>
                <w:rtl/>
              </w:rPr>
            </w:pPr>
            <w:r>
              <w:rPr>
                <w:rFonts w:hint="cs"/>
                <w:rtl/>
              </w:rPr>
              <w:t xml:space="preserve">1729 </w:t>
            </w:r>
            <w:r>
              <w:rPr>
                <w:rtl/>
              </w:rPr>
              <w:t xml:space="preserve">ـ </w:t>
            </w:r>
            <w:r>
              <w:rPr>
                <w:rFonts w:hint="cs"/>
                <w:rtl/>
              </w:rPr>
              <w:t>الحسين هاشم الهاشمي</w:t>
            </w:r>
          </w:p>
        </w:tc>
        <w:tc>
          <w:tcPr>
            <w:tcW w:w="1104" w:type="dxa"/>
            <w:shd w:val="clear" w:color="auto" w:fill="auto"/>
          </w:tcPr>
          <w:p w14:paraId="67E06885" w14:textId="77777777" w:rsidR="00ED61A7" w:rsidRDefault="00ED61A7" w:rsidP="00636C9A">
            <w:pPr>
              <w:rPr>
                <w:rtl/>
              </w:rPr>
            </w:pPr>
            <w:r>
              <w:rPr>
                <w:rFonts w:hint="cs"/>
                <w:rtl/>
              </w:rPr>
              <w:t>67</w:t>
            </w:r>
          </w:p>
        </w:tc>
      </w:tr>
      <w:tr w:rsidR="00ED61A7" w14:paraId="395C37E6" w14:textId="77777777" w:rsidTr="008F28D2">
        <w:tc>
          <w:tcPr>
            <w:tcW w:w="3226" w:type="dxa"/>
            <w:shd w:val="clear" w:color="auto" w:fill="auto"/>
          </w:tcPr>
          <w:p w14:paraId="2A8ABED7" w14:textId="77777777" w:rsidR="00ED61A7" w:rsidRDefault="00ED61A7" w:rsidP="007A0C98">
            <w:pPr>
              <w:pStyle w:val="libNormal"/>
              <w:rPr>
                <w:rtl/>
              </w:rPr>
            </w:pPr>
            <w:r>
              <w:rPr>
                <w:rFonts w:hint="cs"/>
                <w:rtl/>
              </w:rPr>
              <w:t xml:space="preserve">1704 </w:t>
            </w:r>
            <w:r>
              <w:rPr>
                <w:rtl/>
              </w:rPr>
              <w:t xml:space="preserve">ـ </w:t>
            </w:r>
            <w:r>
              <w:rPr>
                <w:rFonts w:hint="cs"/>
                <w:rtl/>
              </w:rPr>
              <w:t>حزم بن عمرو الواقفي</w:t>
            </w:r>
          </w:p>
        </w:tc>
        <w:tc>
          <w:tcPr>
            <w:tcW w:w="1104" w:type="dxa"/>
            <w:shd w:val="clear" w:color="auto" w:fill="auto"/>
          </w:tcPr>
          <w:p w14:paraId="27C7FC13" w14:textId="77777777" w:rsidR="00ED61A7" w:rsidRDefault="00ED61A7" w:rsidP="00636C9A">
            <w:pPr>
              <w:rPr>
                <w:rtl/>
              </w:rPr>
            </w:pPr>
            <w:r>
              <w:rPr>
                <w:rFonts w:hint="cs"/>
                <w:rtl/>
              </w:rPr>
              <w:t>53</w:t>
            </w:r>
          </w:p>
        </w:tc>
        <w:tc>
          <w:tcPr>
            <w:tcW w:w="3119" w:type="dxa"/>
            <w:shd w:val="clear" w:color="auto" w:fill="auto"/>
          </w:tcPr>
          <w:p w14:paraId="3E1E20B2" w14:textId="77777777" w:rsidR="00ED61A7" w:rsidRDefault="00ED61A7" w:rsidP="007A0C98">
            <w:pPr>
              <w:pStyle w:val="libNormal"/>
              <w:rPr>
                <w:rtl/>
              </w:rPr>
            </w:pPr>
            <w:r>
              <w:rPr>
                <w:rFonts w:hint="cs"/>
                <w:rtl/>
              </w:rPr>
              <w:t xml:space="preserve">1730 </w:t>
            </w:r>
            <w:r>
              <w:rPr>
                <w:rtl/>
              </w:rPr>
              <w:t xml:space="preserve">ـ </w:t>
            </w:r>
            <w:r>
              <w:rPr>
                <w:rFonts w:hint="cs"/>
                <w:rtl/>
              </w:rPr>
              <w:t>حشرج ، غير منسوب</w:t>
            </w:r>
          </w:p>
        </w:tc>
        <w:tc>
          <w:tcPr>
            <w:tcW w:w="1104" w:type="dxa"/>
            <w:shd w:val="clear" w:color="auto" w:fill="auto"/>
          </w:tcPr>
          <w:p w14:paraId="24D9248F" w14:textId="77777777" w:rsidR="00ED61A7" w:rsidRDefault="00ED61A7" w:rsidP="00636C9A">
            <w:pPr>
              <w:rPr>
                <w:rtl/>
              </w:rPr>
            </w:pPr>
            <w:r>
              <w:rPr>
                <w:rFonts w:hint="cs"/>
                <w:rtl/>
              </w:rPr>
              <w:t>72</w:t>
            </w:r>
          </w:p>
        </w:tc>
      </w:tr>
      <w:tr w:rsidR="00ED61A7" w14:paraId="013A16D5" w14:textId="77777777" w:rsidTr="008F28D2">
        <w:tc>
          <w:tcPr>
            <w:tcW w:w="3226" w:type="dxa"/>
            <w:shd w:val="clear" w:color="auto" w:fill="auto"/>
          </w:tcPr>
          <w:p w14:paraId="21D94401" w14:textId="77777777" w:rsidR="00ED61A7" w:rsidRDefault="00ED61A7" w:rsidP="007A0C98">
            <w:pPr>
              <w:pStyle w:val="libNormal"/>
              <w:rPr>
                <w:rtl/>
              </w:rPr>
            </w:pPr>
            <w:r>
              <w:rPr>
                <w:rFonts w:hint="cs"/>
                <w:rtl/>
              </w:rPr>
              <w:t xml:space="preserve">1705 </w:t>
            </w:r>
            <w:r>
              <w:rPr>
                <w:rtl/>
              </w:rPr>
              <w:t xml:space="preserve">ـ </w:t>
            </w:r>
            <w:r>
              <w:rPr>
                <w:rFonts w:hint="cs"/>
                <w:rtl/>
              </w:rPr>
              <w:t>حزم بن أبي كعب الأنصاري</w:t>
            </w:r>
          </w:p>
        </w:tc>
        <w:tc>
          <w:tcPr>
            <w:tcW w:w="1104" w:type="dxa"/>
            <w:shd w:val="clear" w:color="auto" w:fill="auto"/>
          </w:tcPr>
          <w:p w14:paraId="27129ED9" w14:textId="77777777" w:rsidR="00ED61A7" w:rsidRDefault="00ED61A7" w:rsidP="00636C9A">
            <w:pPr>
              <w:rPr>
                <w:rtl/>
              </w:rPr>
            </w:pPr>
            <w:r>
              <w:rPr>
                <w:rFonts w:hint="cs"/>
                <w:rtl/>
              </w:rPr>
              <w:t>53</w:t>
            </w:r>
          </w:p>
        </w:tc>
        <w:tc>
          <w:tcPr>
            <w:tcW w:w="3119" w:type="dxa"/>
            <w:shd w:val="clear" w:color="auto" w:fill="auto"/>
          </w:tcPr>
          <w:p w14:paraId="1064C56C" w14:textId="77777777" w:rsidR="00ED61A7" w:rsidRDefault="00ED61A7" w:rsidP="007A0C98">
            <w:pPr>
              <w:pStyle w:val="libNormal"/>
              <w:rPr>
                <w:rtl/>
              </w:rPr>
            </w:pPr>
            <w:r>
              <w:rPr>
                <w:rFonts w:hint="cs"/>
                <w:rtl/>
              </w:rPr>
              <w:t xml:space="preserve">1731 </w:t>
            </w:r>
            <w:r>
              <w:rPr>
                <w:rtl/>
              </w:rPr>
              <w:t xml:space="preserve">ـ </w:t>
            </w:r>
            <w:r>
              <w:rPr>
                <w:rFonts w:hint="cs"/>
                <w:rtl/>
              </w:rPr>
              <w:t>حصن ابن قطن</w:t>
            </w:r>
          </w:p>
        </w:tc>
        <w:tc>
          <w:tcPr>
            <w:tcW w:w="1104" w:type="dxa"/>
            <w:shd w:val="clear" w:color="auto" w:fill="auto"/>
          </w:tcPr>
          <w:p w14:paraId="04F68ADE" w14:textId="77777777" w:rsidR="00ED61A7" w:rsidRDefault="00ED61A7" w:rsidP="00636C9A">
            <w:pPr>
              <w:rPr>
                <w:rtl/>
              </w:rPr>
            </w:pPr>
            <w:r>
              <w:rPr>
                <w:rFonts w:hint="cs"/>
                <w:rtl/>
              </w:rPr>
              <w:t>72</w:t>
            </w:r>
          </w:p>
        </w:tc>
      </w:tr>
      <w:tr w:rsidR="00ED61A7" w14:paraId="3AB93307" w14:textId="77777777" w:rsidTr="008F28D2">
        <w:tc>
          <w:tcPr>
            <w:tcW w:w="3226" w:type="dxa"/>
            <w:shd w:val="clear" w:color="auto" w:fill="auto"/>
          </w:tcPr>
          <w:p w14:paraId="2C8A94FD" w14:textId="77777777" w:rsidR="00ED61A7" w:rsidRDefault="00ED61A7" w:rsidP="007A0C98">
            <w:pPr>
              <w:pStyle w:val="libNormal"/>
              <w:rPr>
                <w:rtl/>
              </w:rPr>
            </w:pPr>
            <w:r>
              <w:rPr>
                <w:rFonts w:hint="cs"/>
                <w:rtl/>
              </w:rPr>
              <w:t xml:space="preserve">1706 </w:t>
            </w:r>
            <w:r>
              <w:rPr>
                <w:rtl/>
              </w:rPr>
              <w:t xml:space="preserve">ـ </w:t>
            </w:r>
            <w:r>
              <w:rPr>
                <w:rFonts w:hint="cs"/>
                <w:rtl/>
              </w:rPr>
              <w:t>حزن المسيب</w:t>
            </w:r>
          </w:p>
        </w:tc>
        <w:tc>
          <w:tcPr>
            <w:tcW w:w="1104" w:type="dxa"/>
            <w:shd w:val="clear" w:color="auto" w:fill="auto"/>
          </w:tcPr>
          <w:p w14:paraId="5B827CCF" w14:textId="77777777" w:rsidR="00ED61A7" w:rsidRDefault="00ED61A7" w:rsidP="00636C9A">
            <w:pPr>
              <w:rPr>
                <w:rtl/>
              </w:rPr>
            </w:pPr>
            <w:r>
              <w:rPr>
                <w:rFonts w:hint="cs"/>
                <w:rtl/>
              </w:rPr>
              <w:t>54</w:t>
            </w:r>
          </w:p>
        </w:tc>
        <w:tc>
          <w:tcPr>
            <w:tcW w:w="3119" w:type="dxa"/>
            <w:shd w:val="clear" w:color="auto" w:fill="auto"/>
          </w:tcPr>
          <w:p w14:paraId="37FB00CE" w14:textId="77777777" w:rsidR="00ED61A7" w:rsidRDefault="00ED61A7" w:rsidP="007A0C98">
            <w:pPr>
              <w:pStyle w:val="libNormal"/>
              <w:rPr>
                <w:rtl/>
              </w:rPr>
            </w:pPr>
            <w:r>
              <w:rPr>
                <w:rFonts w:hint="cs"/>
                <w:rtl/>
              </w:rPr>
              <w:t xml:space="preserve">1732 </w:t>
            </w:r>
            <w:r>
              <w:rPr>
                <w:rtl/>
              </w:rPr>
              <w:t xml:space="preserve">ـ </w:t>
            </w:r>
            <w:r>
              <w:rPr>
                <w:rFonts w:hint="cs"/>
                <w:rtl/>
              </w:rPr>
              <w:t>حصن الأنصاري</w:t>
            </w:r>
          </w:p>
        </w:tc>
        <w:tc>
          <w:tcPr>
            <w:tcW w:w="1104" w:type="dxa"/>
            <w:shd w:val="clear" w:color="auto" w:fill="auto"/>
          </w:tcPr>
          <w:p w14:paraId="335ABAB3" w14:textId="77777777" w:rsidR="00ED61A7" w:rsidRDefault="00ED61A7" w:rsidP="00636C9A">
            <w:pPr>
              <w:rPr>
                <w:rtl/>
              </w:rPr>
            </w:pPr>
            <w:r>
              <w:rPr>
                <w:rFonts w:hint="cs"/>
                <w:rtl/>
              </w:rPr>
              <w:t>72</w:t>
            </w:r>
          </w:p>
        </w:tc>
      </w:tr>
      <w:tr w:rsidR="00ED61A7" w14:paraId="1D134F34" w14:textId="77777777" w:rsidTr="008F28D2">
        <w:tc>
          <w:tcPr>
            <w:tcW w:w="3226" w:type="dxa"/>
            <w:shd w:val="clear" w:color="auto" w:fill="auto"/>
          </w:tcPr>
          <w:p w14:paraId="6DE770C0" w14:textId="77777777" w:rsidR="00ED61A7" w:rsidRDefault="00ED61A7" w:rsidP="007A0C98">
            <w:pPr>
              <w:pStyle w:val="libNormal"/>
              <w:rPr>
                <w:rtl/>
              </w:rPr>
            </w:pPr>
            <w:r>
              <w:rPr>
                <w:rFonts w:hint="cs"/>
                <w:rtl/>
              </w:rPr>
              <w:t xml:space="preserve">1707 </w:t>
            </w:r>
            <w:r>
              <w:rPr>
                <w:rtl/>
              </w:rPr>
              <w:t xml:space="preserve">ـ </w:t>
            </w:r>
            <w:r>
              <w:rPr>
                <w:rFonts w:hint="cs"/>
                <w:rtl/>
              </w:rPr>
              <w:t>حزن الساعدي</w:t>
            </w:r>
          </w:p>
        </w:tc>
        <w:tc>
          <w:tcPr>
            <w:tcW w:w="1104" w:type="dxa"/>
            <w:shd w:val="clear" w:color="auto" w:fill="auto"/>
          </w:tcPr>
          <w:p w14:paraId="62DD7474" w14:textId="77777777" w:rsidR="00ED61A7" w:rsidRDefault="00ED61A7" w:rsidP="00636C9A">
            <w:pPr>
              <w:rPr>
                <w:rtl/>
              </w:rPr>
            </w:pPr>
            <w:r>
              <w:rPr>
                <w:rFonts w:hint="cs"/>
                <w:rtl/>
              </w:rPr>
              <w:t>54</w:t>
            </w:r>
          </w:p>
        </w:tc>
        <w:tc>
          <w:tcPr>
            <w:tcW w:w="3119" w:type="dxa"/>
            <w:shd w:val="clear" w:color="auto" w:fill="auto"/>
          </w:tcPr>
          <w:p w14:paraId="64C965F9" w14:textId="77777777" w:rsidR="00ED61A7" w:rsidRDefault="00ED61A7" w:rsidP="007A0C98">
            <w:pPr>
              <w:pStyle w:val="libNormal"/>
              <w:rPr>
                <w:rtl/>
              </w:rPr>
            </w:pPr>
            <w:r>
              <w:rPr>
                <w:rFonts w:hint="cs"/>
                <w:rtl/>
              </w:rPr>
              <w:t xml:space="preserve">1733 </w:t>
            </w:r>
            <w:r>
              <w:rPr>
                <w:rtl/>
              </w:rPr>
              <w:t xml:space="preserve">ـ </w:t>
            </w:r>
            <w:r>
              <w:rPr>
                <w:rFonts w:hint="cs"/>
                <w:rtl/>
              </w:rPr>
              <w:t>حصين ابن أوس</w:t>
            </w:r>
          </w:p>
        </w:tc>
        <w:tc>
          <w:tcPr>
            <w:tcW w:w="1104" w:type="dxa"/>
            <w:shd w:val="clear" w:color="auto" w:fill="auto"/>
          </w:tcPr>
          <w:p w14:paraId="1D59E783" w14:textId="77777777" w:rsidR="00ED61A7" w:rsidRDefault="00ED61A7" w:rsidP="00636C9A">
            <w:pPr>
              <w:rPr>
                <w:rtl/>
              </w:rPr>
            </w:pPr>
            <w:r>
              <w:rPr>
                <w:rFonts w:hint="cs"/>
                <w:rtl/>
              </w:rPr>
              <w:t>72</w:t>
            </w:r>
          </w:p>
        </w:tc>
      </w:tr>
    </w:tbl>
    <w:p w14:paraId="4E077E79" w14:textId="77777777" w:rsidR="008F28D2" w:rsidRDefault="008F28D2">
      <w:r>
        <w:br w:type="page"/>
      </w:r>
    </w:p>
    <w:tbl>
      <w:tblPr>
        <w:bidiVisual/>
        <w:tblW w:w="0" w:type="auto"/>
        <w:tblLook w:val="04A0" w:firstRow="1" w:lastRow="0" w:firstColumn="1" w:lastColumn="0" w:noHBand="0" w:noVBand="1"/>
      </w:tblPr>
      <w:tblGrid>
        <w:gridCol w:w="3226"/>
        <w:gridCol w:w="1104"/>
        <w:gridCol w:w="3119"/>
        <w:gridCol w:w="1104"/>
      </w:tblGrid>
      <w:tr w:rsidR="00ED61A7" w14:paraId="68798BD8" w14:textId="77777777" w:rsidTr="008F28D2">
        <w:tc>
          <w:tcPr>
            <w:tcW w:w="3226" w:type="dxa"/>
            <w:shd w:val="clear" w:color="auto" w:fill="auto"/>
          </w:tcPr>
          <w:p w14:paraId="08D243BA" w14:textId="7446751B" w:rsidR="00ED61A7" w:rsidRDefault="00ED61A7" w:rsidP="007A0C98">
            <w:pPr>
              <w:pStyle w:val="libNormal"/>
              <w:rPr>
                <w:rtl/>
              </w:rPr>
            </w:pPr>
            <w:r>
              <w:rPr>
                <w:rFonts w:hint="cs"/>
                <w:rtl/>
              </w:rPr>
              <w:lastRenderedPageBreak/>
              <w:t xml:space="preserve">1708 </w:t>
            </w:r>
            <w:r>
              <w:rPr>
                <w:rtl/>
              </w:rPr>
              <w:t xml:space="preserve">ـ </w:t>
            </w:r>
            <w:r>
              <w:rPr>
                <w:rFonts w:hint="cs"/>
                <w:rtl/>
              </w:rPr>
              <w:t>حسان بن أسعد الحجري</w:t>
            </w:r>
          </w:p>
        </w:tc>
        <w:tc>
          <w:tcPr>
            <w:tcW w:w="1104" w:type="dxa"/>
            <w:shd w:val="clear" w:color="auto" w:fill="auto"/>
          </w:tcPr>
          <w:p w14:paraId="057CF524" w14:textId="77777777" w:rsidR="00ED61A7" w:rsidRDefault="00ED61A7" w:rsidP="00636C9A">
            <w:pPr>
              <w:rPr>
                <w:rtl/>
              </w:rPr>
            </w:pPr>
            <w:r>
              <w:rPr>
                <w:rFonts w:hint="cs"/>
                <w:rtl/>
              </w:rPr>
              <w:t>55</w:t>
            </w:r>
          </w:p>
        </w:tc>
        <w:tc>
          <w:tcPr>
            <w:tcW w:w="3119" w:type="dxa"/>
            <w:shd w:val="clear" w:color="auto" w:fill="auto"/>
          </w:tcPr>
          <w:p w14:paraId="25D50CE5" w14:textId="77777777" w:rsidR="00ED61A7" w:rsidRDefault="00ED61A7" w:rsidP="007A0C98">
            <w:pPr>
              <w:pStyle w:val="libNormal"/>
              <w:rPr>
                <w:rtl/>
              </w:rPr>
            </w:pPr>
            <w:r>
              <w:rPr>
                <w:rFonts w:hint="cs"/>
                <w:rtl/>
              </w:rPr>
              <w:t xml:space="preserve">1734 </w:t>
            </w:r>
            <w:r>
              <w:rPr>
                <w:rtl/>
              </w:rPr>
              <w:t xml:space="preserve">ـ </w:t>
            </w:r>
            <w:r>
              <w:rPr>
                <w:rFonts w:hint="cs"/>
                <w:rtl/>
              </w:rPr>
              <w:t>حصين بن بدر التميمي</w:t>
            </w:r>
          </w:p>
        </w:tc>
        <w:tc>
          <w:tcPr>
            <w:tcW w:w="1104" w:type="dxa"/>
            <w:shd w:val="clear" w:color="auto" w:fill="auto"/>
          </w:tcPr>
          <w:p w14:paraId="795C641C" w14:textId="77777777" w:rsidR="00ED61A7" w:rsidRDefault="00ED61A7" w:rsidP="00636C9A">
            <w:pPr>
              <w:rPr>
                <w:rtl/>
              </w:rPr>
            </w:pPr>
            <w:r>
              <w:rPr>
                <w:rFonts w:hint="cs"/>
                <w:rtl/>
              </w:rPr>
              <w:t>73</w:t>
            </w:r>
          </w:p>
        </w:tc>
      </w:tr>
      <w:tr w:rsidR="00ED61A7" w14:paraId="2EF4F00D" w14:textId="77777777" w:rsidTr="008F28D2">
        <w:tc>
          <w:tcPr>
            <w:tcW w:w="3226" w:type="dxa"/>
            <w:shd w:val="clear" w:color="auto" w:fill="auto"/>
          </w:tcPr>
          <w:p w14:paraId="19F6B91C" w14:textId="77777777" w:rsidR="00ED61A7" w:rsidRDefault="00ED61A7" w:rsidP="007A0C98">
            <w:pPr>
              <w:pStyle w:val="libNormal"/>
              <w:rPr>
                <w:rtl/>
              </w:rPr>
            </w:pPr>
            <w:r>
              <w:rPr>
                <w:rFonts w:hint="cs"/>
                <w:rtl/>
              </w:rPr>
              <w:t xml:space="preserve">1709 </w:t>
            </w:r>
            <w:r>
              <w:rPr>
                <w:rtl/>
              </w:rPr>
              <w:t xml:space="preserve">ـ </w:t>
            </w:r>
            <w:r>
              <w:rPr>
                <w:rFonts w:hint="cs"/>
                <w:rtl/>
              </w:rPr>
              <w:t>حسان بن ثابت بن المنذر النجاري</w:t>
            </w:r>
          </w:p>
        </w:tc>
        <w:tc>
          <w:tcPr>
            <w:tcW w:w="1104" w:type="dxa"/>
            <w:shd w:val="clear" w:color="auto" w:fill="auto"/>
          </w:tcPr>
          <w:p w14:paraId="29282045" w14:textId="77777777" w:rsidR="00ED61A7" w:rsidRDefault="00ED61A7" w:rsidP="00636C9A">
            <w:pPr>
              <w:rPr>
                <w:rtl/>
              </w:rPr>
            </w:pPr>
            <w:r>
              <w:rPr>
                <w:rFonts w:hint="cs"/>
                <w:rtl/>
              </w:rPr>
              <w:t>55</w:t>
            </w:r>
          </w:p>
        </w:tc>
        <w:tc>
          <w:tcPr>
            <w:tcW w:w="3119" w:type="dxa"/>
            <w:shd w:val="clear" w:color="auto" w:fill="auto"/>
          </w:tcPr>
          <w:p w14:paraId="036ABA48" w14:textId="77777777" w:rsidR="00ED61A7" w:rsidRDefault="00ED61A7" w:rsidP="007A0C98">
            <w:pPr>
              <w:pStyle w:val="libNormal"/>
              <w:rPr>
                <w:rtl/>
              </w:rPr>
            </w:pPr>
            <w:r>
              <w:rPr>
                <w:rFonts w:hint="cs"/>
                <w:rtl/>
              </w:rPr>
              <w:t xml:space="preserve">1735 </w:t>
            </w:r>
            <w:r>
              <w:rPr>
                <w:rtl/>
              </w:rPr>
              <w:t xml:space="preserve">ـ </w:t>
            </w:r>
            <w:r>
              <w:rPr>
                <w:rFonts w:hint="cs"/>
                <w:rtl/>
              </w:rPr>
              <w:t>حصين بن جندب ، أبو جندب</w:t>
            </w:r>
          </w:p>
        </w:tc>
        <w:tc>
          <w:tcPr>
            <w:tcW w:w="1104" w:type="dxa"/>
            <w:shd w:val="clear" w:color="auto" w:fill="auto"/>
          </w:tcPr>
          <w:p w14:paraId="30790D03" w14:textId="77777777" w:rsidR="00ED61A7" w:rsidRDefault="00ED61A7" w:rsidP="00636C9A">
            <w:pPr>
              <w:rPr>
                <w:rtl/>
              </w:rPr>
            </w:pPr>
            <w:r>
              <w:rPr>
                <w:rFonts w:hint="cs"/>
                <w:rtl/>
              </w:rPr>
              <w:t>73</w:t>
            </w:r>
          </w:p>
        </w:tc>
      </w:tr>
      <w:tr w:rsidR="00ED61A7" w14:paraId="27ACE9BD" w14:textId="77777777" w:rsidTr="008F28D2">
        <w:tc>
          <w:tcPr>
            <w:tcW w:w="3226" w:type="dxa"/>
            <w:shd w:val="clear" w:color="auto" w:fill="auto"/>
          </w:tcPr>
          <w:p w14:paraId="05A9F2E6" w14:textId="77777777" w:rsidR="00ED61A7" w:rsidRDefault="00ED61A7" w:rsidP="007A0C98">
            <w:pPr>
              <w:pStyle w:val="libNormal"/>
              <w:rPr>
                <w:rtl/>
              </w:rPr>
            </w:pPr>
            <w:r>
              <w:rPr>
                <w:rFonts w:hint="cs"/>
                <w:rtl/>
              </w:rPr>
              <w:t xml:space="preserve">1710 </w:t>
            </w:r>
            <w:r>
              <w:rPr>
                <w:rtl/>
              </w:rPr>
              <w:t xml:space="preserve">ـ </w:t>
            </w:r>
            <w:r>
              <w:rPr>
                <w:rFonts w:hint="cs"/>
                <w:rtl/>
              </w:rPr>
              <w:t>حسان بن جابر</w:t>
            </w:r>
          </w:p>
        </w:tc>
        <w:tc>
          <w:tcPr>
            <w:tcW w:w="1104" w:type="dxa"/>
            <w:shd w:val="clear" w:color="auto" w:fill="auto"/>
          </w:tcPr>
          <w:p w14:paraId="63D822AA" w14:textId="77777777" w:rsidR="00ED61A7" w:rsidRDefault="00ED61A7" w:rsidP="00636C9A">
            <w:pPr>
              <w:rPr>
                <w:rtl/>
              </w:rPr>
            </w:pPr>
            <w:r>
              <w:rPr>
                <w:rFonts w:hint="cs"/>
                <w:rtl/>
              </w:rPr>
              <w:t>57</w:t>
            </w:r>
          </w:p>
        </w:tc>
        <w:tc>
          <w:tcPr>
            <w:tcW w:w="3119" w:type="dxa"/>
            <w:shd w:val="clear" w:color="auto" w:fill="auto"/>
          </w:tcPr>
          <w:p w14:paraId="75B6CE0A" w14:textId="77777777" w:rsidR="00ED61A7" w:rsidRDefault="00ED61A7" w:rsidP="007A0C98">
            <w:pPr>
              <w:pStyle w:val="libNormal"/>
              <w:rPr>
                <w:rtl/>
              </w:rPr>
            </w:pPr>
            <w:r>
              <w:rPr>
                <w:rFonts w:hint="cs"/>
                <w:rtl/>
              </w:rPr>
              <w:t xml:space="preserve">1736 </w:t>
            </w:r>
            <w:r>
              <w:rPr>
                <w:rtl/>
              </w:rPr>
              <w:t xml:space="preserve">ـ </w:t>
            </w:r>
            <w:r>
              <w:rPr>
                <w:rFonts w:hint="cs"/>
                <w:rtl/>
              </w:rPr>
              <w:t>حصين بن الحارث</w:t>
            </w:r>
          </w:p>
        </w:tc>
        <w:tc>
          <w:tcPr>
            <w:tcW w:w="1104" w:type="dxa"/>
            <w:shd w:val="clear" w:color="auto" w:fill="auto"/>
          </w:tcPr>
          <w:p w14:paraId="010B4043" w14:textId="77777777" w:rsidR="00ED61A7" w:rsidRDefault="00ED61A7" w:rsidP="00636C9A">
            <w:pPr>
              <w:rPr>
                <w:rtl/>
              </w:rPr>
            </w:pPr>
            <w:r>
              <w:rPr>
                <w:rFonts w:hint="cs"/>
                <w:rtl/>
              </w:rPr>
              <w:t>73</w:t>
            </w:r>
          </w:p>
        </w:tc>
      </w:tr>
      <w:tr w:rsidR="00ED61A7" w14:paraId="272907C2" w14:textId="77777777" w:rsidTr="008F28D2">
        <w:tc>
          <w:tcPr>
            <w:tcW w:w="3226" w:type="dxa"/>
            <w:shd w:val="clear" w:color="auto" w:fill="auto"/>
          </w:tcPr>
          <w:p w14:paraId="2F8FAF42" w14:textId="77777777" w:rsidR="00ED61A7" w:rsidRDefault="00ED61A7" w:rsidP="007A0C98">
            <w:pPr>
              <w:pStyle w:val="libNormal"/>
              <w:rPr>
                <w:rtl/>
              </w:rPr>
            </w:pPr>
            <w:r>
              <w:rPr>
                <w:rFonts w:hint="cs"/>
                <w:rtl/>
              </w:rPr>
              <w:t xml:space="preserve">1711 </w:t>
            </w:r>
            <w:r>
              <w:rPr>
                <w:rtl/>
              </w:rPr>
              <w:t xml:space="preserve">ـ </w:t>
            </w:r>
            <w:r>
              <w:rPr>
                <w:rFonts w:hint="cs"/>
                <w:rtl/>
              </w:rPr>
              <w:t>حسان بن خوط الشيباني</w:t>
            </w:r>
          </w:p>
        </w:tc>
        <w:tc>
          <w:tcPr>
            <w:tcW w:w="1104" w:type="dxa"/>
            <w:shd w:val="clear" w:color="auto" w:fill="auto"/>
          </w:tcPr>
          <w:p w14:paraId="364353C7" w14:textId="77777777" w:rsidR="00ED61A7" w:rsidRDefault="00ED61A7" w:rsidP="00636C9A">
            <w:pPr>
              <w:rPr>
                <w:rtl/>
              </w:rPr>
            </w:pPr>
            <w:r>
              <w:rPr>
                <w:rFonts w:hint="cs"/>
                <w:rtl/>
              </w:rPr>
              <w:t>57</w:t>
            </w:r>
          </w:p>
        </w:tc>
        <w:tc>
          <w:tcPr>
            <w:tcW w:w="3119" w:type="dxa"/>
            <w:shd w:val="clear" w:color="auto" w:fill="auto"/>
          </w:tcPr>
          <w:p w14:paraId="4FF1BE7D" w14:textId="77777777" w:rsidR="00ED61A7" w:rsidRDefault="00ED61A7" w:rsidP="007A0C98">
            <w:pPr>
              <w:pStyle w:val="libNormal"/>
              <w:rPr>
                <w:rtl/>
              </w:rPr>
            </w:pPr>
            <w:r>
              <w:rPr>
                <w:rFonts w:hint="cs"/>
                <w:rtl/>
              </w:rPr>
              <w:t xml:space="preserve">1737 </w:t>
            </w:r>
            <w:r>
              <w:rPr>
                <w:rtl/>
              </w:rPr>
              <w:t xml:space="preserve">ـ </w:t>
            </w:r>
            <w:r>
              <w:rPr>
                <w:rFonts w:hint="cs"/>
                <w:rtl/>
              </w:rPr>
              <w:t>حصين بن أبي الحر</w:t>
            </w:r>
          </w:p>
        </w:tc>
        <w:tc>
          <w:tcPr>
            <w:tcW w:w="1104" w:type="dxa"/>
            <w:shd w:val="clear" w:color="auto" w:fill="auto"/>
          </w:tcPr>
          <w:p w14:paraId="0825A49E" w14:textId="77777777" w:rsidR="00ED61A7" w:rsidRDefault="00ED61A7" w:rsidP="00636C9A">
            <w:pPr>
              <w:rPr>
                <w:rtl/>
              </w:rPr>
            </w:pPr>
            <w:r>
              <w:rPr>
                <w:rFonts w:hint="cs"/>
                <w:rtl/>
              </w:rPr>
              <w:t>74</w:t>
            </w:r>
          </w:p>
        </w:tc>
      </w:tr>
      <w:tr w:rsidR="00ED61A7" w14:paraId="354E4E91" w14:textId="77777777" w:rsidTr="008F28D2">
        <w:tc>
          <w:tcPr>
            <w:tcW w:w="3226" w:type="dxa"/>
            <w:shd w:val="clear" w:color="auto" w:fill="auto"/>
          </w:tcPr>
          <w:p w14:paraId="6C1B6674" w14:textId="77777777" w:rsidR="00ED61A7" w:rsidRDefault="00ED61A7" w:rsidP="007A0C98">
            <w:pPr>
              <w:pStyle w:val="libNormal"/>
              <w:rPr>
                <w:rtl/>
              </w:rPr>
            </w:pPr>
            <w:r>
              <w:rPr>
                <w:rFonts w:hint="cs"/>
                <w:rtl/>
              </w:rPr>
              <w:t xml:space="preserve">1712 </w:t>
            </w:r>
            <w:r>
              <w:rPr>
                <w:rtl/>
              </w:rPr>
              <w:t xml:space="preserve">ـ </w:t>
            </w:r>
            <w:r>
              <w:rPr>
                <w:rFonts w:hint="cs"/>
                <w:rtl/>
              </w:rPr>
              <w:t xml:space="preserve">ز </w:t>
            </w:r>
            <w:r>
              <w:rPr>
                <w:rtl/>
              </w:rPr>
              <w:t xml:space="preserve">ـ </w:t>
            </w:r>
            <w:r>
              <w:rPr>
                <w:rFonts w:hint="cs"/>
                <w:rtl/>
              </w:rPr>
              <w:t>حسان بن الدحداح</w:t>
            </w:r>
          </w:p>
        </w:tc>
        <w:tc>
          <w:tcPr>
            <w:tcW w:w="1104" w:type="dxa"/>
            <w:shd w:val="clear" w:color="auto" w:fill="auto"/>
          </w:tcPr>
          <w:p w14:paraId="72366D31" w14:textId="77777777" w:rsidR="00ED61A7" w:rsidRDefault="00ED61A7" w:rsidP="00636C9A">
            <w:pPr>
              <w:rPr>
                <w:rtl/>
              </w:rPr>
            </w:pPr>
            <w:r>
              <w:rPr>
                <w:rFonts w:hint="cs"/>
                <w:rtl/>
              </w:rPr>
              <w:t>58</w:t>
            </w:r>
          </w:p>
        </w:tc>
        <w:tc>
          <w:tcPr>
            <w:tcW w:w="3119" w:type="dxa"/>
            <w:shd w:val="clear" w:color="auto" w:fill="auto"/>
          </w:tcPr>
          <w:p w14:paraId="2D07F726" w14:textId="77777777" w:rsidR="00ED61A7" w:rsidRDefault="00ED61A7" w:rsidP="007A0C98">
            <w:pPr>
              <w:pStyle w:val="libNormal"/>
              <w:rPr>
                <w:rtl/>
              </w:rPr>
            </w:pPr>
            <w:r>
              <w:rPr>
                <w:rFonts w:hint="cs"/>
                <w:rtl/>
              </w:rPr>
              <w:t xml:space="preserve">1738 </w:t>
            </w:r>
            <w:r>
              <w:rPr>
                <w:rtl/>
              </w:rPr>
              <w:t xml:space="preserve">ـ </w:t>
            </w:r>
            <w:r>
              <w:rPr>
                <w:rFonts w:hint="cs"/>
                <w:rtl/>
              </w:rPr>
              <w:t>حصين بن الحمام</w:t>
            </w:r>
          </w:p>
        </w:tc>
        <w:tc>
          <w:tcPr>
            <w:tcW w:w="1104" w:type="dxa"/>
            <w:shd w:val="clear" w:color="auto" w:fill="auto"/>
          </w:tcPr>
          <w:p w14:paraId="25A13A82" w14:textId="77777777" w:rsidR="00ED61A7" w:rsidRDefault="00ED61A7" w:rsidP="00636C9A">
            <w:pPr>
              <w:rPr>
                <w:rtl/>
              </w:rPr>
            </w:pPr>
            <w:r>
              <w:rPr>
                <w:rFonts w:hint="cs"/>
                <w:rtl/>
              </w:rPr>
              <w:t>74</w:t>
            </w:r>
          </w:p>
        </w:tc>
      </w:tr>
      <w:tr w:rsidR="00ED61A7" w14:paraId="2E934535" w14:textId="77777777" w:rsidTr="008F28D2">
        <w:tc>
          <w:tcPr>
            <w:tcW w:w="3226" w:type="dxa"/>
            <w:shd w:val="clear" w:color="auto" w:fill="auto"/>
          </w:tcPr>
          <w:p w14:paraId="1828D324" w14:textId="77777777" w:rsidR="00ED61A7" w:rsidRDefault="00ED61A7" w:rsidP="007A0C98">
            <w:pPr>
              <w:pStyle w:val="libNormal"/>
              <w:rPr>
                <w:rtl/>
              </w:rPr>
            </w:pPr>
            <w:r>
              <w:rPr>
                <w:rFonts w:hint="cs"/>
                <w:rtl/>
              </w:rPr>
              <w:t xml:space="preserve">1713 </w:t>
            </w:r>
            <w:r>
              <w:rPr>
                <w:rtl/>
              </w:rPr>
              <w:t xml:space="preserve">ـ </w:t>
            </w:r>
            <w:r>
              <w:rPr>
                <w:rFonts w:hint="cs"/>
                <w:rtl/>
              </w:rPr>
              <w:t>حسان بن شداد الطهوي</w:t>
            </w:r>
          </w:p>
        </w:tc>
        <w:tc>
          <w:tcPr>
            <w:tcW w:w="1104" w:type="dxa"/>
            <w:shd w:val="clear" w:color="auto" w:fill="auto"/>
          </w:tcPr>
          <w:p w14:paraId="7138C3F9" w14:textId="77777777" w:rsidR="00ED61A7" w:rsidRDefault="00ED61A7" w:rsidP="00636C9A">
            <w:pPr>
              <w:rPr>
                <w:rtl/>
              </w:rPr>
            </w:pPr>
            <w:r>
              <w:rPr>
                <w:rFonts w:hint="cs"/>
                <w:rtl/>
              </w:rPr>
              <w:t>58</w:t>
            </w:r>
          </w:p>
        </w:tc>
        <w:tc>
          <w:tcPr>
            <w:tcW w:w="3119" w:type="dxa"/>
            <w:shd w:val="clear" w:color="auto" w:fill="auto"/>
          </w:tcPr>
          <w:p w14:paraId="29C314A1" w14:textId="77777777" w:rsidR="00ED61A7" w:rsidRDefault="00ED61A7" w:rsidP="007A0C98">
            <w:pPr>
              <w:pStyle w:val="libNormal"/>
              <w:rPr>
                <w:rtl/>
              </w:rPr>
            </w:pPr>
            <w:r>
              <w:rPr>
                <w:rFonts w:hint="cs"/>
                <w:rtl/>
              </w:rPr>
              <w:t xml:space="preserve">1739 </w:t>
            </w:r>
            <w:r>
              <w:rPr>
                <w:rtl/>
              </w:rPr>
              <w:t xml:space="preserve">ـ </w:t>
            </w:r>
            <w:r>
              <w:rPr>
                <w:rFonts w:hint="cs"/>
                <w:rtl/>
              </w:rPr>
              <w:t>حصين بن ربيعة بن عامر بن الأزور الأحمسي</w:t>
            </w:r>
          </w:p>
        </w:tc>
        <w:tc>
          <w:tcPr>
            <w:tcW w:w="1104" w:type="dxa"/>
            <w:shd w:val="clear" w:color="auto" w:fill="auto"/>
          </w:tcPr>
          <w:p w14:paraId="3BFB30FE" w14:textId="77777777" w:rsidR="00ED61A7" w:rsidRDefault="00ED61A7" w:rsidP="00636C9A">
            <w:pPr>
              <w:rPr>
                <w:rtl/>
              </w:rPr>
            </w:pPr>
            <w:r>
              <w:rPr>
                <w:rFonts w:hint="cs"/>
                <w:rtl/>
              </w:rPr>
              <w:t>75</w:t>
            </w:r>
          </w:p>
        </w:tc>
      </w:tr>
      <w:tr w:rsidR="00ED61A7" w14:paraId="6736C2F4" w14:textId="77777777" w:rsidTr="008F28D2">
        <w:tc>
          <w:tcPr>
            <w:tcW w:w="3226" w:type="dxa"/>
            <w:shd w:val="clear" w:color="auto" w:fill="auto"/>
          </w:tcPr>
          <w:p w14:paraId="62D2E04A" w14:textId="77777777" w:rsidR="00ED61A7" w:rsidRDefault="00ED61A7" w:rsidP="007A0C98">
            <w:pPr>
              <w:pStyle w:val="libNormal"/>
              <w:rPr>
                <w:rtl/>
              </w:rPr>
            </w:pPr>
            <w:r>
              <w:rPr>
                <w:rFonts w:hint="cs"/>
                <w:rtl/>
              </w:rPr>
              <w:t xml:space="preserve">1714 </w:t>
            </w:r>
            <w:r>
              <w:rPr>
                <w:rtl/>
              </w:rPr>
              <w:t xml:space="preserve">ـ </w:t>
            </w:r>
            <w:r>
              <w:rPr>
                <w:rFonts w:hint="cs"/>
                <w:rtl/>
              </w:rPr>
              <w:t>حسان بن قيس التميمي</w:t>
            </w:r>
          </w:p>
        </w:tc>
        <w:tc>
          <w:tcPr>
            <w:tcW w:w="1104" w:type="dxa"/>
            <w:shd w:val="clear" w:color="auto" w:fill="auto"/>
          </w:tcPr>
          <w:p w14:paraId="4EF34F26" w14:textId="77777777" w:rsidR="00ED61A7" w:rsidRDefault="00ED61A7" w:rsidP="00636C9A">
            <w:pPr>
              <w:rPr>
                <w:rtl/>
              </w:rPr>
            </w:pPr>
            <w:r>
              <w:rPr>
                <w:rFonts w:hint="cs"/>
                <w:rtl/>
              </w:rPr>
              <w:t>58</w:t>
            </w:r>
          </w:p>
        </w:tc>
        <w:tc>
          <w:tcPr>
            <w:tcW w:w="3119" w:type="dxa"/>
            <w:shd w:val="clear" w:color="auto" w:fill="auto"/>
          </w:tcPr>
          <w:p w14:paraId="67303D98" w14:textId="77777777" w:rsidR="00ED61A7" w:rsidRDefault="00ED61A7" w:rsidP="007A0C98">
            <w:pPr>
              <w:pStyle w:val="libNormal"/>
              <w:rPr>
                <w:rtl/>
              </w:rPr>
            </w:pPr>
            <w:r>
              <w:rPr>
                <w:rFonts w:hint="cs"/>
                <w:rtl/>
              </w:rPr>
              <w:t xml:space="preserve">1740 </w:t>
            </w:r>
            <w:r>
              <w:rPr>
                <w:rtl/>
              </w:rPr>
              <w:t xml:space="preserve">ـ </w:t>
            </w:r>
            <w:r>
              <w:rPr>
                <w:rFonts w:hint="cs"/>
                <w:rtl/>
              </w:rPr>
              <w:t>حصين الخزاعي</w:t>
            </w:r>
          </w:p>
        </w:tc>
        <w:tc>
          <w:tcPr>
            <w:tcW w:w="1104" w:type="dxa"/>
            <w:shd w:val="clear" w:color="auto" w:fill="auto"/>
          </w:tcPr>
          <w:p w14:paraId="40B7D36D" w14:textId="77777777" w:rsidR="00ED61A7" w:rsidRDefault="00ED61A7" w:rsidP="00636C9A">
            <w:pPr>
              <w:rPr>
                <w:rtl/>
              </w:rPr>
            </w:pPr>
            <w:r>
              <w:rPr>
                <w:rFonts w:hint="cs"/>
                <w:rtl/>
              </w:rPr>
              <w:t>76</w:t>
            </w:r>
          </w:p>
        </w:tc>
      </w:tr>
      <w:tr w:rsidR="00ED61A7" w14:paraId="58DEC704" w14:textId="77777777" w:rsidTr="008F28D2">
        <w:tc>
          <w:tcPr>
            <w:tcW w:w="3226" w:type="dxa"/>
            <w:shd w:val="clear" w:color="auto" w:fill="auto"/>
          </w:tcPr>
          <w:p w14:paraId="3AE1F9FC" w14:textId="77777777" w:rsidR="00ED61A7" w:rsidRDefault="00ED61A7" w:rsidP="007A0C98">
            <w:pPr>
              <w:pStyle w:val="libNormal"/>
              <w:rPr>
                <w:rtl/>
              </w:rPr>
            </w:pPr>
            <w:r>
              <w:rPr>
                <w:rFonts w:hint="cs"/>
                <w:rtl/>
              </w:rPr>
              <w:t xml:space="preserve">1715 </w:t>
            </w:r>
            <w:r>
              <w:rPr>
                <w:rtl/>
              </w:rPr>
              <w:t xml:space="preserve">ـ </w:t>
            </w:r>
            <w:r>
              <w:rPr>
                <w:rFonts w:hint="cs"/>
                <w:rtl/>
              </w:rPr>
              <w:t>حسان بن يزيد العبدي المحاربي</w:t>
            </w:r>
          </w:p>
        </w:tc>
        <w:tc>
          <w:tcPr>
            <w:tcW w:w="1104" w:type="dxa"/>
            <w:shd w:val="clear" w:color="auto" w:fill="auto"/>
          </w:tcPr>
          <w:p w14:paraId="0A400F3E" w14:textId="77777777" w:rsidR="00ED61A7" w:rsidRDefault="00ED61A7" w:rsidP="00636C9A">
            <w:pPr>
              <w:rPr>
                <w:rtl/>
              </w:rPr>
            </w:pPr>
            <w:r>
              <w:rPr>
                <w:rFonts w:hint="cs"/>
                <w:rtl/>
              </w:rPr>
              <w:t>58</w:t>
            </w:r>
          </w:p>
        </w:tc>
        <w:tc>
          <w:tcPr>
            <w:tcW w:w="3119" w:type="dxa"/>
            <w:shd w:val="clear" w:color="auto" w:fill="auto"/>
          </w:tcPr>
          <w:p w14:paraId="56957711" w14:textId="77777777" w:rsidR="00ED61A7" w:rsidRDefault="00ED61A7" w:rsidP="007A0C98">
            <w:pPr>
              <w:pStyle w:val="libNormal"/>
              <w:rPr>
                <w:rtl/>
              </w:rPr>
            </w:pPr>
            <w:r>
              <w:rPr>
                <w:rFonts w:hint="cs"/>
                <w:rtl/>
              </w:rPr>
              <w:t xml:space="preserve">1741 </w:t>
            </w:r>
            <w:r>
              <w:rPr>
                <w:rtl/>
              </w:rPr>
              <w:t xml:space="preserve">ـ </w:t>
            </w:r>
            <w:r>
              <w:rPr>
                <w:rFonts w:hint="cs"/>
                <w:rtl/>
              </w:rPr>
              <w:t>حصين بن عوف الخثعمي</w:t>
            </w:r>
          </w:p>
        </w:tc>
        <w:tc>
          <w:tcPr>
            <w:tcW w:w="1104" w:type="dxa"/>
            <w:shd w:val="clear" w:color="auto" w:fill="auto"/>
          </w:tcPr>
          <w:p w14:paraId="3F05B432" w14:textId="77777777" w:rsidR="00ED61A7" w:rsidRDefault="00ED61A7" w:rsidP="00636C9A">
            <w:pPr>
              <w:rPr>
                <w:rtl/>
              </w:rPr>
            </w:pPr>
            <w:r>
              <w:rPr>
                <w:rFonts w:hint="cs"/>
                <w:rtl/>
              </w:rPr>
              <w:t>77</w:t>
            </w:r>
          </w:p>
        </w:tc>
      </w:tr>
    </w:tbl>
    <w:p w14:paraId="7585D105" w14:textId="77777777" w:rsidR="00ED61A7" w:rsidRDefault="00ED61A7" w:rsidP="00AE508F">
      <w:pPr>
        <w:pStyle w:val="libNormal"/>
        <w:rPr>
          <w:rtl/>
        </w:rPr>
      </w:pPr>
    </w:p>
    <w:p w14:paraId="29B0B497"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104"/>
        <w:gridCol w:w="3119"/>
        <w:gridCol w:w="1104"/>
      </w:tblGrid>
      <w:tr w:rsidR="00ED61A7" w14:paraId="004707F8" w14:textId="77777777" w:rsidTr="008F28D2">
        <w:tc>
          <w:tcPr>
            <w:tcW w:w="3226" w:type="dxa"/>
            <w:shd w:val="clear" w:color="auto" w:fill="auto"/>
          </w:tcPr>
          <w:p w14:paraId="7B0CBD6C" w14:textId="77777777" w:rsidR="00ED61A7" w:rsidRDefault="00ED61A7" w:rsidP="007A0C98">
            <w:pPr>
              <w:pStyle w:val="libNormal"/>
              <w:rPr>
                <w:rtl/>
              </w:rPr>
            </w:pPr>
            <w:r>
              <w:rPr>
                <w:rFonts w:hint="cs"/>
                <w:rtl/>
              </w:rPr>
              <w:lastRenderedPageBreak/>
              <w:t xml:space="preserve">1742 </w:t>
            </w:r>
            <w:r>
              <w:rPr>
                <w:rtl/>
              </w:rPr>
              <w:t xml:space="preserve">ـ </w:t>
            </w:r>
            <w:r>
              <w:rPr>
                <w:rFonts w:hint="cs"/>
                <w:rtl/>
              </w:rPr>
              <w:t>حصين بن عوف البجلي</w:t>
            </w:r>
          </w:p>
        </w:tc>
        <w:tc>
          <w:tcPr>
            <w:tcW w:w="1104" w:type="dxa"/>
            <w:shd w:val="clear" w:color="auto" w:fill="auto"/>
          </w:tcPr>
          <w:p w14:paraId="32CBDDC2" w14:textId="77777777" w:rsidR="00ED61A7" w:rsidRDefault="00ED61A7" w:rsidP="00636C9A">
            <w:pPr>
              <w:rPr>
                <w:rtl/>
              </w:rPr>
            </w:pPr>
            <w:r>
              <w:rPr>
                <w:rFonts w:hint="cs"/>
                <w:rtl/>
              </w:rPr>
              <w:t>77</w:t>
            </w:r>
          </w:p>
        </w:tc>
        <w:tc>
          <w:tcPr>
            <w:tcW w:w="3119" w:type="dxa"/>
            <w:shd w:val="clear" w:color="auto" w:fill="auto"/>
          </w:tcPr>
          <w:p w14:paraId="52072954" w14:textId="77777777" w:rsidR="00ED61A7" w:rsidRDefault="00ED61A7" w:rsidP="007A0C98">
            <w:pPr>
              <w:pStyle w:val="libNormal"/>
              <w:rPr>
                <w:rtl/>
              </w:rPr>
            </w:pPr>
            <w:r>
              <w:rPr>
                <w:rFonts w:hint="cs"/>
                <w:rtl/>
              </w:rPr>
              <w:t xml:space="preserve">1768 </w:t>
            </w:r>
            <w:r>
              <w:rPr>
                <w:rtl/>
              </w:rPr>
              <w:t xml:space="preserve">ـ </w:t>
            </w:r>
            <w:r>
              <w:rPr>
                <w:rFonts w:hint="cs"/>
                <w:rtl/>
              </w:rPr>
              <w:t>حفص بن حليمة السعدية</w:t>
            </w:r>
          </w:p>
        </w:tc>
        <w:tc>
          <w:tcPr>
            <w:tcW w:w="1104" w:type="dxa"/>
            <w:shd w:val="clear" w:color="auto" w:fill="auto"/>
          </w:tcPr>
          <w:p w14:paraId="77C94AC9" w14:textId="77777777" w:rsidR="00ED61A7" w:rsidRDefault="00ED61A7" w:rsidP="00636C9A">
            <w:pPr>
              <w:rPr>
                <w:rtl/>
              </w:rPr>
            </w:pPr>
            <w:r>
              <w:rPr>
                <w:rFonts w:hint="cs"/>
                <w:rtl/>
              </w:rPr>
              <w:t>85</w:t>
            </w:r>
          </w:p>
        </w:tc>
      </w:tr>
      <w:tr w:rsidR="00ED61A7" w14:paraId="411FBABB" w14:textId="77777777" w:rsidTr="008F28D2">
        <w:tc>
          <w:tcPr>
            <w:tcW w:w="3226" w:type="dxa"/>
            <w:shd w:val="clear" w:color="auto" w:fill="auto"/>
          </w:tcPr>
          <w:p w14:paraId="40096DD1" w14:textId="77777777" w:rsidR="00ED61A7" w:rsidRDefault="00ED61A7" w:rsidP="007A0C98">
            <w:pPr>
              <w:pStyle w:val="libNormal"/>
              <w:rPr>
                <w:rtl/>
              </w:rPr>
            </w:pPr>
            <w:r>
              <w:rPr>
                <w:rFonts w:hint="cs"/>
                <w:rtl/>
              </w:rPr>
              <w:t xml:space="preserve">1743 </w:t>
            </w:r>
            <w:r>
              <w:rPr>
                <w:rtl/>
              </w:rPr>
              <w:t xml:space="preserve">ـ </w:t>
            </w:r>
            <w:r>
              <w:rPr>
                <w:rFonts w:hint="cs"/>
                <w:rtl/>
              </w:rPr>
              <w:t xml:space="preserve">ز </w:t>
            </w:r>
            <w:r>
              <w:rPr>
                <w:rtl/>
              </w:rPr>
              <w:t xml:space="preserve">ـ </w:t>
            </w:r>
            <w:r>
              <w:rPr>
                <w:rFonts w:hint="cs"/>
                <w:rtl/>
              </w:rPr>
              <w:t>حصين بن مالك البجلي</w:t>
            </w:r>
          </w:p>
        </w:tc>
        <w:tc>
          <w:tcPr>
            <w:tcW w:w="1104" w:type="dxa"/>
            <w:shd w:val="clear" w:color="auto" w:fill="auto"/>
          </w:tcPr>
          <w:p w14:paraId="44C6B1A9" w14:textId="77777777" w:rsidR="00ED61A7" w:rsidRDefault="00ED61A7" w:rsidP="00636C9A">
            <w:pPr>
              <w:rPr>
                <w:rtl/>
              </w:rPr>
            </w:pPr>
            <w:r>
              <w:rPr>
                <w:rFonts w:hint="cs"/>
                <w:rtl/>
              </w:rPr>
              <w:t>77</w:t>
            </w:r>
          </w:p>
        </w:tc>
        <w:tc>
          <w:tcPr>
            <w:tcW w:w="3119" w:type="dxa"/>
            <w:shd w:val="clear" w:color="auto" w:fill="auto"/>
          </w:tcPr>
          <w:p w14:paraId="159A743E" w14:textId="77777777" w:rsidR="00ED61A7" w:rsidRDefault="00ED61A7" w:rsidP="007A0C98">
            <w:pPr>
              <w:pStyle w:val="libNormal"/>
              <w:rPr>
                <w:rtl/>
              </w:rPr>
            </w:pPr>
            <w:r>
              <w:rPr>
                <w:rFonts w:hint="cs"/>
                <w:rtl/>
              </w:rPr>
              <w:t xml:space="preserve">1769 </w:t>
            </w:r>
            <w:r>
              <w:rPr>
                <w:rtl/>
              </w:rPr>
              <w:t xml:space="preserve">ـ </w:t>
            </w:r>
            <w:r>
              <w:rPr>
                <w:rFonts w:hint="cs"/>
                <w:rtl/>
              </w:rPr>
              <w:t>حفص بن السائب</w:t>
            </w:r>
          </w:p>
        </w:tc>
        <w:tc>
          <w:tcPr>
            <w:tcW w:w="1104" w:type="dxa"/>
            <w:shd w:val="clear" w:color="auto" w:fill="auto"/>
          </w:tcPr>
          <w:p w14:paraId="616A2BD0" w14:textId="77777777" w:rsidR="00ED61A7" w:rsidRDefault="00ED61A7" w:rsidP="00636C9A">
            <w:pPr>
              <w:rPr>
                <w:rtl/>
              </w:rPr>
            </w:pPr>
            <w:r>
              <w:rPr>
                <w:rFonts w:hint="cs"/>
                <w:rtl/>
              </w:rPr>
              <w:t>85</w:t>
            </w:r>
          </w:p>
        </w:tc>
      </w:tr>
      <w:tr w:rsidR="00ED61A7" w14:paraId="7EB51884" w14:textId="77777777" w:rsidTr="008F28D2">
        <w:tc>
          <w:tcPr>
            <w:tcW w:w="3226" w:type="dxa"/>
            <w:shd w:val="clear" w:color="auto" w:fill="auto"/>
          </w:tcPr>
          <w:p w14:paraId="794B6E8C" w14:textId="77777777" w:rsidR="00ED61A7" w:rsidRDefault="00ED61A7" w:rsidP="007A0C98">
            <w:pPr>
              <w:pStyle w:val="libNormal"/>
              <w:rPr>
                <w:rtl/>
              </w:rPr>
            </w:pPr>
            <w:r>
              <w:rPr>
                <w:rFonts w:hint="cs"/>
                <w:rtl/>
              </w:rPr>
              <w:t xml:space="preserve">1744 </w:t>
            </w:r>
            <w:r>
              <w:rPr>
                <w:rtl/>
              </w:rPr>
              <w:t xml:space="preserve">ـ </w:t>
            </w:r>
            <w:r>
              <w:rPr>
                <w:rFonts w:hint="cs"/>
                <w:rtl/>
              </w:rPr>
              <w:t>حصين بن محصن بن النعمان الأشهلي</w:t>
            </w:r>
          </w:p>
        </w:tc>
        <w:tc>
          <w:tcPr>
            <w:tcW w:w="1104" w:type="dxa"/>
            <w:shd w:val="clear" w:color="auto" w:fill="auto"/>
          </w:tcPr>
          <w:p w14:paraId="5DDCF029" w14:textId="77777777" w:rsidR="00ED61A7" w:rsidRDefault="00ED61A7" w:rsidP="00636C9A">
            <w:pPr>
              <w:rPr>
                <w:rtl/>
              </w:rPr>
            </w:pPr>
            <w:r>
              <w:rPr>
                <w:rFonts w:hint="cs"/>
                <w:rtl/>
              </w:rPr>
              <w:t>78</w:t>
            </w:r>
          </w:p>
        </w:tc>
        <w:tc>
          <w:tcPr>
            <w:tcW w:w="3119" w:type="dxa"/>
            <w:shd w:val="clear" w:color="auto" w:fill="auto"/>
          </w:tcPr>
          <w:p w14:paraId="7FF6461C" w14:textId="77777777" w:rsidR="00ED61A7" w:rsidRDefault="00ED61A7" w:rsidP="007A0C98">
            <w:pPr>
              <w:pStyle w:val="libNormal"/>
              <w:rPr>
                <w:rtl/>
              </w:rPr>
            </w:pPr>
            <w:r>
              <w:rPr>
                <w:rFonts w:hint="cs"/>
                <w:rtl/>
              </w:rPr>
              <w:t xml:space="preserve">1770 </w:t>
            </w:r>
            <w:r>
              <w:rPr>
                <w:rtl/>
              </w:rPr>
              <w:t xml:space="preserve">ـ </w:t>
            </w:r>
            <w:r>
              <w:rPr>
                <w:rFonts w:hint="cs"/>
                <w:rtl/>
              </w:rPr>
              <w:t>حفص بن أبي العاص الثقفي</w:t>
            </w:r>
          </w:p>
        </w:tc>
        <w:tc>
          <w:tcPr>
            <w:tcW w:w="1104" w:type="dxa"/>
            <w:shd w:val="clear" w:color="auto" w:fill="auto"/>
          </w:tcPr>
          <w:p w14:paraId="25EC8B9F" w14:textId="77777777" w:rsidR="00ED61A7" w:rsidRDefault="00ED61A7" w:rsidP="00636C9A">
            <w:pPr>
              <w:rPr>
                <w:rtl/>
              </w:rPr>
            </w:pPr>
            <w:r>
              <w:rPr>
                <w:rFonts w:hint="cs"/>
                <w:rtl/>
              </w:rPr>
              <w:t>85</w:t>
            </w:r>
          </w:p>
        </w:tc>
      </w:tr>
      <w:tr w:rsidR="00ED61A7" w14:paraId="5E13ACCB" w14:textId="77777777" w:rsidTr="008F28D2">
        <w:tc>
          <w:tcPr>
            <w:tcW w:w="3226" w:type="dxa"/>
            <w:shd w:val="clear" w:color="auto" w:fill="auto"/>
          </w:tcPr>
          <w:p w14:paraId="047A8448" w14:textId="77777777" w:rsidR="00ED61A7" w:rsidRDefault="00ED61A7" w:rsidP="007A0C98">
            <w:pPr>
              <w:pStyle w:val="libNormal"/>
              <w:rPr>
                <w:rtl/>
              </w:rPr>
            </w:pPr>
            <w:r>
              <w:rPr>
                <w:rFonts w:hint="cs"/>
                <w:rtl/>
              </w:rPr>
              <w:t xml:space="preserve">1745 </w:t>
            </w:r>
            <w:r>
              <w:rPr>
                <w:rtl/>
              </w:rPr>
              <w:t xml:space="preserve">ـ </w:t>
            </w:r>
            <w:r>
              <w:rPr>
                <w:rFonts w:hint="cs"/>
                <w:rtl/>
              </w:rPr>
              <w:t>حصين بن محصن الأشهلي</w:t>
            </w:r>
          </w:p>
        </w:tc>
        <w:tc>
          <w:tcPr>
            <w:tcW w:w="1104" w:type="dxa"/>
            <w:shd w:val="clear" w:color="auto" w:fill="auto"/>
          </w:tcPr>
          <w:p w14:paraId="6B31693D" w14:textId="77777777" w:rsidR="00ED61A7" w:rsidRDefault="00ED61A7" w:rsidP="00636C9A">
            <w:pPr>
              <w:rPr>
                <w:rtl/>
              </w:rPr>
            </w:pPr>
            <w:r>
              <w:rPr>
                <w:rFonts w:hint="cs"/>
                <w:rtl/>
              </w:rPr>
              <w:t>78</w:t>
            </w:r>
          </w:p>
        </w:tc>
        <w:tc>
          <w:tcPr>
            <w:tcW w:w="3119" w:type="dxa"/>
            <w:shd w:val="clear" w:color="auto" w:fill="auto"/>
          </w:tcPr>
          <w:p w14:paraId="619F3402" w14:textId="77777777" w:rsidR="00ED61A7" w:rsidRDefault="00ED61A7" w:rsidP="007A0C98">
            <w:pPr>
              <w:pStyle w:val="libNormal"/>
              <w:rPr>
                <w:rtl/>
              </w:rPr>
            </w:pPr>
            <w:r>
              <w:rPr>
                <w:rFonts w:hint="cs"/>
                <w:rtl/>
              </w:rPr>
              <w:t xml:space="preserve">1771 </w:t>
            </w:r>
            <w:r>
              <w:rPr>
                <w:rtl/>
              </w:rPr>
              <w:t xml:space="preserve">ـ </w:t>
            </w:r>
            <w:r>
              <w:rPr>
                <w:rFonts w:hint="cs"/>
                <w:rtl/>
              </w:rPr>
              <w:t>حفص بن المغيرة</w:t>
            </w:r>
          </w:p>
        </w:tc>
        <w:tc>
          <w:tcPr>
            <w:tcW w:w="1104" w:type="dxa"/>
            <w:shd w:val="clear" w:color="auto" w:fill="auto"/>
          </w:tcPr>
          <w:p w14:paraId="339B0B77" w14:textId="77777777" w:rsidR="00ED61A7" w:rsidRDefault="00ED61A7" w:rsidP="00636C9A">
            <w:pPr>
              <w:rPr>
                <w:rtl/>
              </w:rPr>
            </w:pPr>
            <w:r>
              <w:rPr>
                <w:rFonts w:hint="cs"/>
                <w:rtl/>
              </w:rPr>
              <w:t>86</w:t>
            </w:r>
          </w:p>
        </w:tc>
      </w:tr>
      <w:tr w:rsidR="00ED61A7" w14:paraId="7CDAE241" w14:textId="77777777" w:rsidTr="008F28D2">
        <w:tc>
          <w:tcPr>
            <w:tcW w:w="3226" w:type="dxa"/>
            <w:shd w:val="clear" w:color="auto" w:fill="auto"/>
          </w:tcPr>
          <w:p w14:paraId="33D8DC69" w14:textId="77777777" w:rsidR="00ED61A7" w:rsidRDefault="00ED61A7" w:rsidP="007A0C98">
            <w:pPr>
              <w:pStyle w:val="libNormal"/>
              <w:rPr>
                <w:rtl/>
              </w:rPr>
            </w:pPr>
            <w:r>
              <w:rPr>
                <w:rFonts w:hint="cs"/>
                <w:rtl/>
              </w:rPr>
              <w:t xml:space="preserve">1746 </w:t>
            </w:r>
            <w:r>
              <w:rPr>
                <w:rtl/>
              </w:rPr>
              <w:t xml:space="preserve">ـ </w:t>
            </w:r>
            <w:r>
              <w:rPr>
                <w:rFonts w:hint="cs"/>
                <w:rtl/>
              </w:rPr>
              <w:t>حصين بن محصن الخطمي</w:t>
            </w:r>
          </w:p>
        </w:tc>
        <w:tc>
          <w:tcPr>
            <w:tcW w:w="1104" w:type="dxa"/>
            <w:shd w:val="clear" w:color="auto" w:fill="auto"/>
          </w:tcPr>
          <w:p w14:paraId="218C7ADE" w14:textId="77777777" w:rsidR="00ED61A7" w:rsidRDefault="00ED61A7" w:rsidP="00636C9A">
            <w:pPr>
              <w:rPr>
                <w:rtl/>
              </w:rPr>
            </w:pPr>
            <w:r>
              <w:rPr>
                <w:rFonts w:hint="cs"/>
                <w:rtl/>
              </w:rPr>
              <w:t>78</w:t>
            </w:r>
          </w:p>
        </w:tc>
        <w:tc>
          <w:tcPr>
            <w:tcW w:w="3119" w:type="dxa"/>
            <w:shd w:val="clear" w:color="auto" w:fill="auto"/>
          </w:tcPr>
          <w:p w14:paraId="25525E82" w14:textId="77777777" w:rsidR="00ED61A7" w:rsidRDefault="00ED61A7" w:rsidP="007A0C98">
            <w:pPr>
              <w:pStyle w:val="libNormal"/>
              <w:rPr>
                <w:rtl/>
              </w:rPr>
            </w:pPr>
            <w:r>
              <w:rPr>
                <w:rFonts w:hint="cs"/>
                <w:rtl/>
              </w:rPr>
              <w:t xml:space="preserve">1772 </w:t>
            </w:r>
            <w:r>
              <w:rPr>
                <w:rtl/>
              </w:rPr>
              <w:t xml:space="preserve">ـ </w:t>
            </w:r>
            <w:r>
              <w:rPr>
                <w:rFonts w:hint="cs"/>
                <w:rtl/>
              </w:rPr>
              <w:t xml:space="preserve">ز </w:t>
            </w:r>
            <w:r>
              <w:rPr>
                <w:rtl/>
              </w:rPr>
              <w:t xml:space="preserve">ـ </w:t>
            </w:r>
            <w:r>
              <w:rPr>
                <w:rFonts w:hint="cs"/>
                <w:rtl/>
              </w:rPr>
              <w:t>الحكم بن الأقرع ، هو ابن عمرو</w:t>
            </w:r>
          </w:p>
        </w:tc>
        <w:tc>
          <w:tcPr>
            <w:tcW w:w="1104" w:type="dxa"/>
            <w:shd w:val="clear" w:color="auto" w:fill="auto"/>
          </w:tcPr>
          <w:p w14:paraId="64005C1E" w14:textId="77777777" w:rsidR="00ED61A7" w:rsidRDefault="00ED61A7" w:rsidP="00636C9A">
            <w:pPr>
              <w:rPr>
                <w:rtl/>
              </w:rPr>
            </w:pPr>
            <w:r>
              <w:rPr>
                <w:rFonts w:hint="cs"/>
                <w:rtl/>
              </w:rPr>
              <w:t>86</w:t>
            </w:r>
          </w:p>
        </w:tc>
      </w:tr>
      <w:tr w:rsidR="00ED61A7" w14:paraId="2D7E4702" w14:textId="77777777" w:rsidTr="008F28D2">
        <w:tc>
          <w:tcPr>
            <w:tcW w:w="3226" w:type="dxa"/>
            <w:shd w:val="clear" w:color="auto" w:fill="auto"/>
          </w:tcPr>
          <w:p w14:paraId="7426E560" w14:textId="77777777" w:rsidR="00ED61A7" w:rsidRDefault="00ED61A7" w:rsidP="007A0C98">
            <w:pPr>
              <w:pStyle w:val="libNormal"/>
              <w:rPr>
                <w:rtl/>
              </w:rPr>
            </w:pPr>
            <w:r>
              <w:rPr>
                <w:rFonts w:hint="cs"/>
                <w:rtl/>
              </w:rPr>
              <w:t xml:space="preserve">1747 </w:t>
            </w:r>
            <w:r>
              <w:rPr>
                <w:rtl/>
              </w:rPr>
              <w:t xml:space="preserve">ـ </w:t>
            </w:r>
            <w:r>
              <w:rPr>
                <w:rFonts w:hint="cs"/>
                <w:rtl/>
              </w:rPr>
              <w:t>حصين بن مروان بن الأعجس الجشمي</w:t>
            </w:r>
          </w:p>
        </w:tc>
        <w:tc>
          <w:tcPr>
            <w:tcW w:w="1104" w:type="dxa"/>
            <w:shd w:val="clear" w:color="auto" w:fill="auto"/>
          </w:tcPr>
          <w:p w14:paraId="133A8731" w14:textId="77777777" w:rsidR="00ED61A7" w:rsidRDefault="00ED61A7" w:rsidP="00636C9A">
            <w:pPr>
              <w:rPr>
                <w:rtl/>
              </w:rPr>
            </w:pPr>
            <w:r>
              <w:rPr>
                <w:rFonts w:hint="cs"/>
                <w:rtl/>
              </w:rPr>
              <w:t>78</w:t>
            </w:r>
          </w:p>
        </w:tc>
        <w:tc>
          <w:tcPr>
            <w:tcW w:w="3119" w:type="dxa"/>
            <w:shd w:val="clear" w:color="auto" w:fill="auto"/>
          </w:tcPr>
          <w:p w14:paraId="47612B42" w14:textId="77777777" w:rsidR="00ED61A7" w:rsidRDefault="00ED61A7" w:rsidP="007A0C98">
            <w:pPr>
              <w:pStyle w:val="libNormal"/>
              <w:rPr>
                <w:rtl/>
              </w:rPr>
            </w:pPr>
            <w:r>
              <w:rPr>
                <w:rFonts w:hint="cs"/>
                <w:rtl/>
              </w:rPr>
              <w:t xml:space="preserve">1773 </w:t>
            </w:r>
            <w:r>
              <w:rPr>
                <w:rtl/>
              </w:rPr>
              <w:t xml:space="preserve">ـ </w:t>
            </w:r>
            <w:r>
              <w:rPr>
                <w:rFonts w:hint="cs"/>
                <w:rtl/>
              </w:rPr>
              <w:t xml:space="preserve">ز </w:t>
            </w:r>
            <w:r>
              <w:rPr>
                <w:rtl/>
              </w:rPr>
              <w:t xml:space="preserve">ـ </w:t>
            </w:r>
            <w:r>
              <w:rPr>
                <w:rFonts w:hint="cs"/>
                <w:rtl/>
              </w:rPr>
              <w:t>الحكم بن أيوب</w:t>
            </w:r>
          </w:p>
        </w:tc>
        <w:tc>
          <w:tcPr>
            <w:tcW w:w="1104" w:type="dxa"/>
            <w:shd w:val="clear" w:color="auto" w:fill="auto"/>
          </w:tcPr>
          <w:p w14:paraId="75C54F40" w14:textId="77777777" w:rsidR="00ED61A7" w:rsidRDefault="00ED61A7" w:rsidP="00636C9A">
            <w:pPr>
              <w:rPr>
                <w:rtl/>
              </w:rPr>
            </w:pPr>
            <w:r>
              <w:rPr>
                <w:rFonts w:hint="cs"/>
                <w:rtl/>
              </w:rPr>
              <w:t>86</w:t>
            </w:r>
          </w:p>
        </w:tc>
      </w:tr>
      <w:tr w:rsidR="00ED61A7" w14:paraId="4D0CE411" w14:textId="77777777" w:rsidTr="008F28D2">
        <w:tc>
          <w:tcPr>
            <w:tcW w:w="3226" w:type="dxa"/>
            <w:shd w:val="clear" w:color="auto" w:fill="auto"/>
          </w:tcPr>
          <w:p w14:paraId="6076DBD6" w14:textId="77777777" w:rsidR="00ED61A7" w:rsidRDefault="00ED61A7" w:rsidP="007A0C98">
            <w:pPr>
              <w:pStyle w:val="libNormal"/>
              <w:rPr>
                <w:rtl/>
              </w:rPr>
            </w:pPr>
            <w:r>
              <w:rPr>
                <w:rFonts w:hint="cs"/>
                <w:rtl/>
              </w:rPr>
              <w:t xml:space="preserve">1748 </w:t>
            </w:r>
            <w:r>
              <w:rPr>
                <w:rtl/>
              </w:rPr>
              <w:t xml:space="preserve">ـ </w:t>
            </w:r>
            <w:r>
              <w:rPr>
                <w:rFonts w:hint="cs"/>
                <w:rtl/>
              </w:rPr>
              <w:t>حصين بن مشمت ابن شداد بن زهير</w:t>
            </w:r>
          </w:p>
        </w:tc>
        <w:tc>
          <w:tcPr>
            <w:tcW w:w="1104" w:type="dxa"/>
            <w:shd w:val="clear" w:color="auto" w:fill="auto"/>
          </w:tcPr>
          <w:p w14:paraId="4ADC7EDA" w14:textId="77777777" w:rsidR="00ED61A7" w:rsidRDefault="00ED61A7" w:rsidP="00636C9A">
            <w:pPr>
              <w:rPr>
                <w:rtl/>
              </w:rPr>
            </w:pPr>
            <w:r>
              <w:rPr>
                <w:rFonts w:hint="cs"/>
                <w:rtl/>
              </w:rPr>
              <w:t>79</w:t>
            </w:r>
          </w:p>
        </w:tc>
        <w:tc>
          <w:tcPr>
            <w:tcW w:w="3119" w:type="dxa"/>
            <w:shd w:val="clear" w:color="auto" w:fill="auto"/>
          </w:tcPr>
          <w:p w14:paraId="07FB506F" w14:textId="77777777" w:rsidR="00ED61A7" w:rsidRDefault="00ED61A7" w:rsidP="007A0C98">
            <w:pPr>
              <w:pStyle w:val="libNormal"/>
              <w:rPr>
                <w:rtl/>
              </w:rPr>
            </w:pPr>
            <w:r>
              <w:rPr>
                <w:rFonts w:hint="cs"/>
                <w:rtl/>
              </w:rPr>
              <w:t xml:space="preserve">1774 </w:t>
            </w:r>
            <w:r>
              <w:rPr>
                <w:rtl/>
              </w:rPr>
              <w:t xml:space="preserve">ـ </w:t>
            </w:r>
            <w:r>
              <w:rPr>
                <w:rFonts w:hint="cs"/>
                <w:rtl/>
              </w:rPr>
              <w:t>الحكم بن الحارث السلمي</w:t>
            </w:r>
          </w:p>
        </w:tc>
        <w:tc>
          <w:tcPr>
            <w:tcW w:w="1104" w:type="dxa"/>
            <w:shd w:val="clear" w:color="auto" w:fill="auto"/>
          </w:tcPr>
          <w:p w14:paraId="4F4960A1" w14:textId="77777777" w:rsidR="00ED61A7" w:rsidRDefault="00ED61A7" w:rsidP="00636C9A">
            <w:pPr>
              <w:rPr>
                <w:rtl/>
              </w:rPr>
            </w:pPr>
            <w:r>
              <w:rPr>
                <w:rFonts w:hint="cs"/>
                <w:rtl/>
              </w:rPr>
              <w:t>86</w:t>
            </w:r>
          </w:p>
        </w:tc>
      </w:tr>
      <w:tr w:rsidR="00ED61A7" w14:paraId="231036E8" w14:textId="77777777" w:rsidTr="008F28D2">
        <w:tc>
          <w:tcPr>
            <w:tcW w:w="3226" w:type="dxa"/>
            <w:shd w:val="clear" w:color="auto" w:fill="auto"/>
          </w:tcPr>
          <w:p w14:paraId="02964961" w14:textId="77777777" w:rsidR="00ED61A7" w:rsidRDefault="00ED61A7" w:rsidP="007A0C98">
            <w:pPr>
              <w:pStyle w:val="libNormal"/>
              <w:rPr>
                <w:rtl/>
              </w:rPr>
            </w:pPr>
            <w:r>
              <w:rPr>
                <w:rFonts w:hint="cs"/>
                <w:rtl/>
              </w:rPr>
              <w:t xml:space="preserve">1749 </w:t>
            </w:r>
            <w:r>
              <w:rPr>
                <w:rtl/>
              </w:rPr>
              <w:t xml:space="preserve">ـ </w:t>
            </w:r>
            <w:r>
              <w:rPr>
                <w:rFonts w:hint="cs"/>
                <w:rtl/>
              </w:rPr>
              <w:t>حصين بن المعلي العقيلي</w:t>
            </w:r>
          </w:p>
        </w:tc>
        <w:tc>
          <w:tcPr>
            <w:tcW w:w="1104" w:type="dxa"/>
            <w:shd w:val="clear" w:color="auto" w:fill="auto"/>
          </w:tcPr>
          <w:p w14:paraId="5A89C29D" w14:textId="77777777" w:rsidR="00ED61A7" w:rsidRDefault="00ED61A7" w:rsidP="00636C9A">
            <w:pPr>
              <w:rPr>
                <w:rtl/>
              </w:rPr>
            </w:pPr>
            <w:r>
              <w:rPr>
                <w:rFonts w:hint="cs"/>
                <w:rtl/>
              </w:rPr>
              <w:t>79</w:t>
            </w:r>
          </w:p>
        </w:tc>
        <w:tc>
          <w:tcPr>
            <w:tcW w:w="3119" w:type="dxa"/>
            <w:shd w:val="clear" w:color="auto" w:fill="auto"/>
          </w:tcPr>
          <w:p w14:paraId="71FBD99A" w14:textId="77777777" w:rsidR="00ED61A7" w:rsidRDefault="00ED61A7" w:rsidP="007A0C98">
            <w:pPr>
              <w:pStyle w:val="libNormal"/>
              <w:rPr>
                <w:rtl/>
              </w:rPr>
            </w:pPr>
            <w:r>
              <w:rPr>
                <w:rFonts w:hint="cs"/>
                <w:rtl/>
              </w:rPr>
              <w:t xml:space="preserve">1775 </w:t>
            </w:r>
            <w:r>
              <w:rPr>
                <w:rtl/>
              </w:rPr>
              <w:t xml:space="preserve">ـ </w:t>
            </w:r>
            <w:r>
              <w:rPr>
                <w:rFonts w:hint="cs"/>
                <w:rtl/>
              </w:rPr>
              <w:t>الحكم بن حزن الكلفي</w:t>
            </w:r>
          </w:p>
        </w:tc>
        <w:tc>
          <w:tcPr>
            <w:tcW w:w="1104" w:type="dxa"/>
            <w:shd w:val="clear" w:color="auto" w:fill="auto"/>
          </w:tcPr>
          <w:p w14:paraId="65D7CE3F" w14:textId="77777777" w:rsidR="00ED61A7" w:rsidRDefault="00ED61A7" w:rsidP="00636C9A">
            <w:pPr>
              <w:rPr>
                <w:rtl/>
              </w:rPr>
            </w:pPr>
            <w:r>
              <w:rPr>
                <w:rFonts w:hint="cs"/>
                <w:rtl/>
              </w:rPr>
              <w:t>86</w:t>
            </w:r>
          </w:p>
        </w:tc>
      </w:tr>
      <w:tr w:rsidR="00ED61A7" w14:paraId="59FC3581" w14:textId="77777777" w:rsidTr="008F28D2">
        <w:tc>
          <w:tcPr>
            <w:tcW w:w="3226" w:type="dxa"/>
            <w:shd w:val="clear" w:color="auto" w:fill="auto"/>
          </w:tcPr>
          <w:p w14:paraId="40172AF6" w14:textId="77777777" w:rsidR="00ED61A7" w:rsidRDefault="00ED61A7" w:rsidP="007A0C98">
            <w:pPr>
              <w:pStyle w:val="libNormal"/>
              <w:rPr>
                <w:rtl/>
              </w:rPr>
            </w:pPr>
            <w:r>
              <w:rPr>
                <w:rFonts w:hint="cs"/>
                <w:rtl/>
              </w:rPr>
              <w:t xml:space="preserve">1750 </w:t>
            </w:r>
            <w:r>
              <w:rPr>
                <w:rtl/>
              </w:rPr>
              <w:t xml:space="preserve">ـ </w:t>
            </w:r>
            <w:r>
              <w:rPr>
                <w:rFonts w:hint="cs"/>
                <w:rtl/>
              </w:rPr>
              <w:t>حصين بن نضلة الأسدي</w:t>
            </w:r>
          </w:p>
        </w:tc>
        <w:tc>
          <w:tcPr>
            <w:tcW w:w="1104" w:type="dxa"/>
            <w:shd w:val="clear" w:color="auto" w:fill="auto"/>
          </w:tcPr>
          <w:p w14:paraId="53D8008C" w14:textId="77777777" w:rsidR="00ED61A7" w:rsidRDefault="00ED61A7" w:rsidP="00636C9A">
            <w:pPr>
              <w:rPr>
                <w:rtl/>
              </w:rPr>
            </w:pPr>
            <w:r>
              <w:rPr>
                <w:rFonts w:hint="cs"/>
                <w:rtl/>
              </w:rPr>
              <w:t>79</w:t>
            </w:r>
          </w:p>
        </w:tc>
        <w:tc>
          <w:tcPr>
            <w:tcW w:w="3119" w:type="dxa"/>
            <w:shd w:val="clear" w:color="auto" w:fill="auto"/>
          </w:tcPr>
          <w:p w14:paraId="2099EB41" w14:textId="77777777" w:rsidR="00ED61A7" w:rsidRDefault="00ED61A7" w:rsidP="007A0C98">
            <w:pPr>
              <w:pStyle w:val="libNormal"/>
              <w:rPr>
                <w:rtl/>
              </w:rPr>
            </w:pPr>
            <w:r>
              <w:rPr>
                <w:rFonts w:hint="cs"/>
                <w:rtl/>
              </w:rPr>
              <w:t xml:space="preserve">1776 </w:t>
            </w:r>
            <w:r>
              <w:rPr>
                <w:rtl/>
              </w:rPr>
              <w:t xml:space="preserve">ـ </w:t>
            </w:r>
            <w:r>
              <w:rPr>
                <w:rFonts w:hint="cs"/>
                <w:rtl/>
              </w:rPr>
              <w:t>الحكم بن أبي الحكم الأموي</w:t>
            </w:r>
          </w:p>
        </w:tc>
        <w:tc>
          <w:tcPr>
            <w:tcW w:w="1104" w:type="dxa"/>
            <w:shd w:val="clear" w:color="auto" w:fill="auto"/>
          </w:tcPr>
          <w:p w14:paraId="4BE2E1C6" w14:textId="77777777" w:rsidR="00ED61A7" w:rsidRDefault="00ED61A7" w:rsidP="00636C9A">
            <w:pPr>
              <w:rPr>
                <w:rtl/>
              </w:rPr>
            </w:pPr>
            <w:r>
              <w:rPr>
                <w:rFonts w:hint="cs"/>
                <w:rtl/>
              </w:rPr>
              <w:t>87</w:t>
            </w:r>
          </w:p>
        </w:tc>
      </w:tr>
      <w:tr w:rsidR="00ED61A7" w14:paraId="45202EF2" w14:textId="77777777" w:rsidTr="008F28D2">
        <w:tc>
          <w:tcPr>
            <w:tcW w:w="3226" w:type="dxa"/>
            <w:shd w:val="clear" w:color="auto" w:fill="auto"/>
          </w:tcPr>
          <w:p w14:paraId="3B9D8821" w14:textId="77777777" w:rsidR="00ED61A7" w:rsidRDefault="00ED61A7" w:rsidP="007A0C98">
            <w:pPr>
              <w:pStyle w:val="libNormal"/>
              <w:rPr>
                <w:rtl/>
              </w:rPr>
            </w:pPr>
            <w:r>
              <w:rPr>
                <w:rFonts w:hint="cs"/>
                <w:rtl/>
              </w:rPr>
              <w:t xml:space="preserve">1751 </w:t>
            </w:r>
            <w:r>
              <w:rPr>
                <w:rtl/>
              </w:rPr>
              <w:t xml:space="preserve">ـ </w:t>
            </w:r>
            <w:r>
              <w:rPr>
                <w:rFonts w:hint="cs"/>
                <w:rtl/>
              </w:rPr>
              <w:t xml:space="preserve">ز </w:t>
            </w:r>
            <w:r>
              <w:rPr>
                <w:rtl/>
              </w:rPr>
              <w:t xml:space="preserve">ـ </w:t>
            </w:r>
            <w:r>
              <w:rPr>
                <w:rFonts w:hint="cs"/>
                <w:rtl/>
              </w:rPr>
              <w:t>حصين بن نمير الأنصاري</w:t>
            </w:r>
          </w:p>
        </w:tc>
        <w:tc>
          <w:tcPr>
            <w:tcW w:w="1104" w:type="dxa"/>
            <w:shd w:val="clear" w:color="auto" w:fill="auto"/>
          </w:tcPr>
          <w:p w14:paraId="257C33E7" w14:textId="77777777" w:rsidR="00ED61A7" w:rsidRDefault="00ED61A7" w:rsidP="00636C9A">
            <w:pPr>
              <w:rPr>
                <w:rtl/>
              </w:rPr>
            </w:pPr>
            <w:r>
              <w:rPr>
                <w:rFonts w:hint="cs"/>
                <w:rtl/>
              </w:rPr>
              <w:t>79</w:t>
            </w:r>
          </w:p>
        </w:tc>
        <w:tc>
          <w:tcPr>
            <w:tcW w:w="3119" w:type="dxa"/>
            <w:shd w:val="clear" w:color="auto" w:fill="auto"/>
          </w:tcPr>
          <w:p w14:paraId="28DFFD8F" w14:textId="77777777" w:rsidR="00ED61A7" w:rsidRDefault="00ED61A7" w:rsidP="007A0C98">
            <w:pPr>
              <w:pStyle w:val="libNormal"/>
              <w:rPr>
                <w:rtl/>
              </w:rPr>
            </w:pPr>
            <w:r>
              <w:rPr>
                <w:rFonts w:hint="cs"/>
                <w:rtl/>
              </w:rPr>
              <w:t xml:space="preserve">1777 </w:t>
            </w:r>
            <w:r>
              <w:rPr>
                <w:rtl/>
              </w:rPr>
              <w:t xml:space="preserve">ـ </w:t>
            </w:r>
            <w:r>
              <w:rPr>
                <w:rFonts w:hint="cs"/>
                <w:rtl/>
              </w:rPr>
              <w:t>الحكم بن أبي الحكم الأنصاري</w:t>
            </w:r>
          </w:p>
        </w:tc>
        <w:tc>
          <w:tcPr>
            <w:tcW w:w="1104" w:type="dxa"/>
            <w:shd w:val="clear" w:color="auto" w:fill="auto"/>
          </w:tcPr>
          <w:p w14:paraId="340F2C38" w14:textId="77777777" w:rsidR="00ED61A7" w:rsidRDefault="00ED61A7" w:rsidP="00636C9A">
            <w:pPr>
              <w:rPr>
                <w:rtl/>
              </w:rPr>
            </w:pPr>
            <w:r>
              <w:rPr>
                <w:rFonts w:hint="cs"/>
                <w:rtl/>
              </w:rPr>
              <w:t>87</w:t>
            </w:r>
          </w:p>
        </w:tc>
      </w:tr>
      <w:tr w:rsidR="00ED61A7" w14:paraId="04398C72" w14:textId="77777777" w:rsidTr="008F28D2">
        <w:tc>
          <w:tcPr>
            <w:tcW w:w="3226" w:type="dxa"/>
            <w:shd w:val="clear" w:color="auto" w:fill="auto"/>
          </w:tcPr>
          <w:p w14:paraId="7EB5C224" w14:textId="77777777" w:rsidR="00ED61A7" w:rsidRDefault="00ED61A7" w:rsidP="007A0C98">
            <w:pPr>
              <w:pStyle w:val="libNormal"/>
              <w:rPr>
                <w:rtl/>
              </w:rPr>
            </w:pPr>
            <w:r>
              <w:rPr>
                <w:rFonts w:hint="cs"/>
                <w:rtl/>
              </w:rPr>
              <w:t xml:space="preserve">1752 </w:t>
            </w:r>
            <w:r>
              <w:rPr>
                <w:rtl/>
              </w:rPr>
              <w:t xml:space="preserve">ـ </w:t>
            </w:r>
            <w:r>
              <w:rPr>
                <w:rFonts w:hint="cs"/>
                <w:rtl/>
              </w:rPr>
              <w:t xml:space="preserve">ز </w:t>
            </w:r>
            <w:r>
              <w:rPr>
                <w:rtl/>
              </w:rPr>
              <w:t xml:space="preserve">ـ </w:t>
            </w:r>
            <w:r>
              <w:rPr>
                <w:rFonts w:hint="cs"/>
                <w:rtl/>
              </w:rPr>
              <w:t>حصين بن نمير</w:t>
            </w:r>
          </w:p>
        </w:tc>
        <w:tc>
          <w:tcPr>
            <w:tcW w:w="1104" w:type="dxa"/>
            <w:shd w:val="clear" w:color="auto" w:fill="auto"/>
          </w:tcPr>
          <w:p w14:paraId="1DE5E32E" w14:textId="77777777" w:rsidR="00ED61A7" w:rsidRDefault="00ED61A7" w:rsidP="00636C9A">
            <w:pPr>
              <w:rPr>
                <w:rtl/>
              </w:rPr>
            </w:pPr>
            <w:r>
              <w:rPr>
                <w:rFonts w:hint="cs"/>
                <w:rtl/>
              </w:rPr>
              <w:t>80</w:t>
            </w:r>
          </w:p>
        </w:tc>
        <w:tc>
          <w:tcPr>
            <w:tcW w:w="3119" w:type="dxa"/>
            <w:shd w:val="clear" w:color="auto" w:fill="auto"/>
          </w:tcPr>
          <w:p w14:paraId="1749182E" w14:textId="77777777" w:rsidR="00ED61A7" w:rsidRDefault="00ED61A7" w:rsidP="007A0C98">
            <w:pPr>
              <w:pStyle w:val="libNormal"/>
              <w:rPr>
                <w:rtl/>
              </w:rPr>
            </w:pPr>
            <w:r>
              <w:rPr>
                <w:rFonts w:hint="cs"/>
                <w:rtl/>
              </w:rPr>
              <w:t xml:space="preserve">1778 </w:t>
            </w:r>
            <w:r>
              <w:rPr>
                <w:rtl/>
              </w:rPr>
              <w:t xml:space="preserve">ـ </w:t>
            </w:r>
            <w:r>
              <w:rPr>
                <w:rFonts w:hint="cs"/>
                <w:rtl/>
              </w:rPr>
              <w:t xml:space="preserve">ز </w:t>
            </w:r>
            <w:r>
              <w:rPr>
                <w:rtl/>
              </w:rPr>
              <w:t xml:space="preserve">ـ </w:t>
            </w:r>
            <w:r>
              <w:rPr>
                <w:rFonts w:hint="cs"/>
                <w:rtl/>
              </w:rPr>
              <w:t>الحكم بن حيان العبدي النجاري</w:t>
            </w:r>
          </w:p>
        </w:tc>
        <w:tc>
          <w:tcPr>
            <w:tcW w:w="1104" w:type="dxa"/>
            <w:shd w:val="clear" w:color="auto" w:fill="auto"/>
          </w:tcPr>
          <w:p w14:paraId="6A316697" w14:textId="77777777" w:rsidR="00ED61A7" w:rsidRDefault="00ED61A7" w:rsidP="00636C9A">
            <w:pPr>
              <w:rPr>
                <w:rtl/>
              </w:rPr>
            </w:pPr>
            <w:r>
              <w:rPr>
                <w:rFonts w:hint="cs"/>
                <w:rtl/>
              </w:rPr>
              <w:t>87</w:t>
            </w:r>
          </w:p>
        </w:tc>
      </w:tr>
      <w:tr w:rsidR="00ED61A7" w14:paraId="45F74B1E" w14:textId="77777777" w:rsidTr="008F28D2">
        <w:tc>
          <w:tcPr>
            <w:tcW w:w="3226" w:type="dxa"/>
            <w:shd w:val="clear" w:color="auto" w:fill="auto"/>
          </w:tcPr>
          <w:p w14:paraId="2ECD9FDF" w14:textId="77777777" w:rsidR="00ED61A7" w:rsidRDefault="00ED61A7" w:rsidP="007A0C98">
            <w:pPr>
              <w:pStyle w:val="libNormal"/>
              <w:rPr>
                <w:rtl/>
              </w:rPr>
            </w:pPr>
            <w:r>
              <w:rPr>
                <w:rFonts w:hint="cs"/>
                <w:rtl/>
              </w:rPr>
              <w:t xml:space="preserve">1753 </w:t>
            </w:r>
            <w:r>
              <w:rPr>
                <w:rtl/>
              </w:rPr>
              <w:t xml:space="preserve">ـ </w:t>
            </w:r>
            <w:r>
              <w:rPr>
                <w:rFonts w:hint="cs"/>
                <w:rtl/>
              </w:rPr>
              <w:t>حصين بن نبار</w:t>
            </w:r>
          </w:p>
        </w:tc>
        <w:tc>
          <w:tcPr>
            <w:tcW w:w="1104" w:type="dxa"/>
            <w:shd w:val="clear" w:color="auto" w:fill="auto"/>
          </w:tcPr>
          <w:p w14:paraId="217AF92B" w14:textId="77777777" w:rsidR="00ED61A7" w:rsidRDefault="00ED61A7" w:rsidP="00636C9A">
            <w:pPr>
              <w:rPr>
                <w:rtl/>
              </w:rPr>
            </w:pPr>
            <w:r>
              <w:rPr>
                <w:rFonts w:hint="cs"/>
                <w:rtl/>
              </w:rPr>
              <w:t>81</w:t>
            </w:r>
          </w:p>
        </w:tc>
        <w:tc>
          <w:tcPr>
            <w:tcW w:w="3119" w:type="dxa"/>
            <w:shd w:val="clear" w:color="auto" w:fill="auto"/>
          </w:tcPr>
          <w:p w14:paraId="05B5A138" w14:textId="77777777" w:rsidR="00ED61A7" w:rsidRDefault="00ED61A7" w:rsidP="007A0C98">
            <w:pPr>
              <w:pStyle w:val="libNormal"/>
              <w:rPr>
                <w:rtl/>
              </w:rPr>
            </w:pPr>
            <w:r>
              <w:rPr>
                <w:rFonts w:hint="cs"/>
                <w:rtl/>
              </w:rPr>
              <w:t xml:space="preserve">1779 </w:t>
            </w:r>
            <w:r>
              <w:rPr>
                <w:rtl/>
              </w:rPr>
              <w:t xml:space="preserve">ـ </w:t>
            </w:r>
            <w:r>
              <w:rPr>
                <w:rFonts w:hint="cs"/>
                <w:rtl/>
              </w:rPr>
              <w:t>الحكم بن الربيع الزرقي</w:t>
            </w:r>
          </w:p>
        </w:tc>
        <w:tc>
          <w:tcPr>
            <w:tcW w:w="1104" w:type="dxa"/>
            <w:shd w:val="clear" w:color="auto" w:fill="auto"/>
          </w:tcPr>
          <w:p w14:paraId="23F69678" w14:textId="77777777" w:rsidR="00ED61A7" w:rsidRDefault="00ED61A7" w:rsidP="00636C9A">
            <w:pPr>
              <w:rPr>
                <w:rtl/>
              </w:rPr>
            </w:pPr>
            <w:r>
              <w:rPr>
                <w:rFonts w:hint="cs"/>
                <w:rtl/>
              </w:rPr>
              <w:t>87</w:t>
            </w:r>
          </w:p>
        </w:tc>
      </w:tr>
      <w:tr w:rsidR="00ED61A7" w14:paraId="44B79419" w14:textId="77777777" w:rsidTr="008F28D2">
        <w:tc>
          <w:tcPr>
            <w:tcW w:w="3226" w:type="dxa"/>
            <w:shd w:val="clear" w:color="auto" w:fill="auto"/>
          </w:tcPr>
          <w:p w14:paraId="3B09895A" w14:textId="77777777" w:rsidR="00ED61A7" w:rsidRDefault="00ED61A7" w:rsidP="007A0C98">
            <w:pPr>
              <w:pStyle w:val="libNormal"/>
              <w:rPr>
                <w:rtl/>
              </w:rPr>
            </w:pPr>
            <w:r>
              <w:rPr>
                <w:rFonts w:hint="cs"/>
                <w:rtl/>
              </w:rPr>
              <w:t xml:space="preserve">1754 </w:t>
            </w:r>
            <w:r>
              <w:rPr>
                <w:rtl/>
              </w:rPr>
              <w:t xml:space="preserve">ـ </w:t>
            </w:r>
            <w:r>
              <w:rPr>
                <w:rFonts w:hint="cs"/>
                <w:rtl/>
              </w:rPr>
              <w:t>حصين بن وحوح الأنصاري</w:t>
            </w:r>
          </w:p>
        </w:tc>
        <w:tc>
          <w:tcPr>
            <w:tcW w:w="1104" w:type="dxa"/>
            <w:shd w:val="clear" w:color="auto" w:fill="auto"/>
          </w:tcPr>
          <w:p w14:paraId="77E71829" w14:textId="77777777" w:rsidR="00ED61A7" w:rsidRDefault="00ED61A7" w:rsidP="00636C9A">
            <w:pPr>
              <w:rPr>
                <w:rtl/>
              </w:rPr>
            </w:pPr>
            <w:r>
              <w:rPr>
                <w:rFonts w:hint="cs"/>
                <w:rtl/>
              </w:rPr>
              <w:t>81</w:t>
            </w:r>
          </w:p>
        </w:tc>
        <w:tc>
          <w:tcPr>
            <w:tcW w:w="3119" w:type="dxa"/>
            <w:shd w:val="clear" w:color="auto" w:fill="auto"/>
          </w:tcPr>
          <w:p w14:paraId="7796CE42" w14:textId="77777777" w:rsidR="00ED61A7" w:rsidRDefault="00ED61A7" w:rsidP="007A0C98">
            <w:pPr>
              <w:pStyle w:val="libNormal"/>
              <w:rPr>
                <w:rtl/>
              </w:rPr>
            </w:pPr>
            <w:r>
              <w:rPr>
                <w:rFonts w:hint="cs"/>
                <w:rtl/>
              </w:rPr>
              <w:t xml:space="preserve">1780 </w:t>
            </w:r>
            <w:r>
              <w:rPr>
                <w:rtl/>
              </w:rPr>
              <w:t xml:space="preserve">ـ </w:t>
            </w:r>
            <w:r>
              <w:rPr>
                <w:rFonts w:hint="cs"/>
                <w:rtl/>
              </w:rPr>
              <w:t>الحكم بن رافع بن سنان الأنصاري</w:t>
            </w:r>
          </w:p>
        </w:tc>
        <w:tc>
          <w:tcPr>
            <w:tcW w:w="1104" w:type="dxa"/>
            <w:shd w:val="clear" w:color="auto" w:fill="auto"/>
          </w:tcPr>
          <w:p w14:paraId="6F73B36F" w14:textId="77777777" w:rsidR="00ED61A7" w:rsidRDefault="00ED61A7" w:rsidP="00636C9A">
            <w:pPr>
              <w:rPr>
                <w:rtl/>
              </w:rPr>
            </w:pPr>
            <w:r>
              <w:rPr>
                <w:rFonts w:hint="cs"/>
                <w:rtl/>
              </w:rPr>
              <w:t>88</w:t>
            </w:r>
          </w:p>
        </w:tc>
      </w:tr>
      <w:tr w:rsidR="00ED61A7" w14:paraId="01072344" w14:textId="77777777" w:rsidTr="008F28D2">
        <w:tc>
          <w:tcPr>
            <w:tcW w:w="3226" w:type="dxa"/>
            <w:shd w:val="clear" w:color="auto" w:fill="auto"/>
          </w:tcPr>
          <w:p w14:paraId="51B956C7" w14:textId="77777777" w:rsidR="00ED61A7" w:rsidRDefault="00ED61A7" w:rsidP="007A0C98">
            <w:pPr>
              <w:pStyle w:val="libNormal"/>
              <w:rPr>
                <w:rtl/>
              </w:rPr>
            </w:pPr>
            <w:r>
              <w:rPr>
                <w:rFonts w:hint="cs"/>
                <w:rtl/>
              </w:rPr>
              <w:t xml:space="preserve">1755 </w:t>
            </w:r>
            <w:r>
              <w:rPr>
                <w:rtl/>
              </w:rPr>
              <w:t xml:space="preserve">ـ </w:t>
            </w:r>
            <w:r>
              <w:rPr>
                <w:rFonts w:hint="cs"/>
                <w:rtl/>
              </w:rPr>
              <w:t>حصين بن يزيد الكلبي</w:t>
            </w:r>
          </w:p>
        </w:tc>
        <w:tc>
          <w:tcPr>
            <w:tcW w:w="1104" w:type="dxa"/>
            <w:shd w:val="clear" w:color="auto" w:fill="auto"/>
          </w:tcPr>
          <w:p w14:paraId="4E42E603" w14:textId="77777777" w:rsidR="00ED61A7" w:rsidRDefault="00ED61A7" w:rsidP="00636C9A">
            <w:pPr>
              <w:rPr>
                <w:rtl/>
              </w:rPr>
            </w:pPr>
            <w:r>
              <w:rPr>
                <w:rFonts w:hint="cs"/>
                <w:rtl/>
              </w:rPr>
              <w:t>81</w:t>
            </w:r>
          </w:p>
        </w:tc>
        <w:tc>
          <w:tcPr>
            <w:tcW w:w="3119" w:type="dxa"/>
            <w:shd w:val="clear" w:color="auto" w:fill="auto"/>
          </w:tcPr>
          <w:p w14:paraId="777ED322" w14:textId="77777777" w:rsidR="00ED61A7" w:rsidRDefault="00ED61A7" w:rsidP="007A0C98">
            <w:pPr>
              <w:pStyle w:val="libNormal"/>
              <w:rPr>
                <w:rtl/>
              </w:rPr>
            </w:pPr>
            <w:r>
              <w:rPr>
                <w:rFonts w:hint="cs"/>
                <w:rtl/>
              </w:rPr>
              <w:t xml:space="preserve">1781 </w:t>
            </w:r>
            <w:r>
              <w:rPr>
                <w:rtl/>
              </w:rPr>
              <w:t xml:space="preserve">ـ </w:t>
            </w:r>
            <w:r>
              <w:rPr>
                <w:rFonts w:hint="cs"/>
                <w:rtl/>
              </w:rPr>
              <w:t>الحكم بن سعيد الطائفي</w:t>
            </w:r>
          </w:p>
        </w:tc>
        <w:tc>
          <w:tcPr>
            <w:tcW w:w="1104" w:type="dxa"/>
            <w:shd w:val="clear" w:color="auto" w:fill="auto"/>
          </w:tcPr>
          <w:p w14:paraId="5776BB95" w14:textId="77777777" w:rsidR="00ED61A7" w:rsidRDefault="00ED61A7" w:rsidP="00636C9A">
            <w:pPr>
              <w:rPr>
                <w:rtl/>
              </w:rPr>
            </w:pPr>
            <w:r>
              <w:rPr>
                <w:rFonts w:hint="cs"/>
                <w:rtl/>
              </w:rPr>
              <w:t>88</w:t>
            </w:r>
          </w:p>
        </w:tc>
      </w:tr>
    </w:tbl>
    <w:p w14:paraId="5FC11C4F" w14:textId="77777777" w:rsidR="008F28D2" w:rsidRDefault="008F28D2">
      <w:r>
        <w:br w:type="page"/>
      </w:r>
    </w:p>
    <w:tbl>
      <w:tblPr>
        <w:bidiVisual/>
        <w:tblW w:w="0" w:type="auto"/>
        <w:tblLook w:val="04A0" w:firstRow="1" w:lastRow="0" w:firstColumn="1" w:lastColumn="0" w:noHBand="0" w:noVBand="1"/>
      </w:tblPr>
      <w:tblGrid>
        <w:gridCol w:w="3226"/>
        <w:gridCol w:w="1104"/>
        <w:gridCol w:w="3119"/>
        <w:gridCol w:w="1104"/>
      </w:tblGrid>
      <w:tr w:rsidR="00ED61A7" w14:paraId="138E5912" w14:textId="77777777" w:rsidTr="008F28D2">
        <w:tc>
          <w:tcPr>
            <w:tcW w:w="3226" w:type="dxa"/>
            <w:shd w:val="clear" w:color="auto" w:fill="auto"/>
          </w:tcPr>
          <w:p w14:paraId="09E09CE8" w14:textId="108BD6EE" w:rsidR="00ED61A7" w:rsidRDefault="00ED61A7" w:rsidP="007A0C98">
            <w:pPr>
              <w:pStyle w:val="libNormal"/>
              <w:rPr>
                <w:rtl/>
              </w:rPr>
            </w:pPr>
            <w:r>
              <w:rPr>
                <w:rFonts w:hint="cs"/>
                <w:rtl/>
              </w:rPr>
              <w:lastRenderedPageBreak/>
              <w:t xml:space="preserve">1756 </w:t>
            </w:r>
            <w:r>
              <w:rPr>
                <w:rtl/>
              </w:rPr>
              <w:t xml:space="preserve">ـ </w:t>
            </w:r>
            <w:r>
              <w:rPr>
                <w:rFonts w:hint="cs"/>
                <w:rtl/>
              </w:rPr>
              <w:t>حصين بن يزيد الحارثي</w:t>
            </w:r>
          </w:p>
        </w:tc>
        <w:tc>
          <w:tcPr>
            <w:tcW w:w="1104" w:type="dxa"/>
            <w:shd w:val="clear" w:color="auto" w:fill="auto"/>
          </w:tcPr>
          <w:p w14:paraId="08F0226A" w14:textId="77777777" w:rsidR="00ED61A7" w:rsidRDefault="00ED61A7" w:rsidP="00636C9A">
            <w:pPr>
              <w:rPr>
                <w:rtl/>
              </w:rPr>
            </w:pPr>
            <w:r>
              <w:rPr>
                <w:rFonts w:hint="cs"/>
                <w:rtl/>
              </w:rPr>
              <w:t>81</w:t>
            </w:r>
          </w:p>
        </w:tc>
        <w:tc>
          <w:tcPr>
            <w:tcW w:w="3119" w:type="dxa"/>
            <w:shd w:val="clear" w:color="auto" w:fill="auto"/>
          </w:tcPr>
          <w:p w14:paraId="7F64E8F9" w14:textId="77777777" w:rsidR="00ED61A7" w:rsidRDefault="00ED61A7" w:rsidP="007A0C98">
            <w:pPr>
              <w:pStyle w:val="libNormal"/>
              <w:rPr>
                <w:rtl/>
              </w:rPr>
            </w:pPr>
            <w:r>
              <w:rPr>
                <w:rFonts w:hint="cs"/>
                <w:rtl/>
              </w:rPr>
              <w:t xml:space="preserve">1782 </w:t>
            </w:r>
            <w:r>
              <w:rPr>
                <w:rtl/>
              </w:rPr>
              <w:t xml:space="preserve">ـ </w:t>
            </w:r>
            <w:r>
              <w:rPr>
                <w:rFonts w:hint="cs"/>
                <w:rtl/>
              </w:rPr>
              <w:t>الحكم بن سعيد الأموي</w:t>
            </w:r>
          </w:p>
        </w:tc>
        <w:tc>
          <w:tcPr>
            <w:tcW w:w="1104" w:type="dxa"/>
            <w:shd w:val="clear" w:color="auto" w:fill="auto"/>
          </w:tcPr>
          <w:p w14:paraId="5D4AA44F" w14:textId="77777777" w:rsidR="00ED61A7" w:rsidRDefault="00ED61A7" w:rsidP="00636C9A">
            <w:pPr>
              <w:rPr>
                <w:rtl/>
              </w:rPr>
            </w:pPr>
            <w:r>
              <w:rPr>
                <w:rFonts w:hint="cs"/>
                <w:rtl/>
              </w:rPr>
              <w:t>89</w:t>
            </w:r>
          </w:p>
        </w:tc>
      </w:tr>
      <w:tr w:rsidR="00ED61A7" w14:paraId="0FA65D21" w14:textId="77777777" w:rsidTr="008F28D2">
        <w:tc>
          <w:tcPr>
            <w:tcW w:w="3226" w:type="dxa"/>
            <w:shd w:val="clear" w:color="auto" w:fill="auto"/>
          </w:tcPr>
          <w:p w14:paraId="56FBD05E" w14:textId="77777777" w:rsidR="00ED61A7" w:rsidRDefault="00ED61A7" w:rsidP="007A0C98">
            <w:pPr>
              <w:pStyle w:val="libNormal"/>
              <w:rPr>
                <w:rtl/>
              </w:rPr>
            </w:pPr>
            <w:r>
              <w:rPr>
                <w:rFonts w:hint="cs"/>
                <w:rtl/>
              </w:rPr>
              <w:t xml:space="preserve">1757 </w:t>
            </w:r>
            <w:r>
              <w:rPr>
                <w:rtl/>
              </w:rPr>
              <w:t xml:space="preserve">ـ </w:t>
            </w:r>
            <w:r>
              <w:rPr>
                <w:rFonts w:hint="cs"/>
                <w:rtl/>
              </w:rPr>
              <w:t xml:space="preserve">ز </w:t>
            </w:r>
            <w:r>
              <w:rPr>
                <w:rtl/>
              </w:rPr>
              <w:t xml:space="preserve">ـ </w:t>
            </w:r>
            <w:r>
              <w:rPr>
                <w:rFonts w:hint="cs"/>
                <w:rtl/>
              </w:rPr>
              <w:t>حصين بن يعمر العبسي</w:t>
            </w:r>
          </w:p>
        </w:tc>
        <w:tc>
          <w:tcPr>
            <w:tcW w:w="1104" w:type="dxa"/>
            <w:shd w:val="clear" w:color="auto" w:fill="auto"/>
          </w:tcPr>
          <w:p w14:paraId="15759545" w14:textId="77777777" w:rsidR="00ED61A7" w:rsidRDefault="00ED61A7" w:rsidP="00636C9A">
            <w:pPr>
              <w:rPr>
                <w:rtl/>
              </w:rPr>
            </w:pPr>
            <w:r>
              <w:rPr>
                <w:rFonts w:hint="cs"/>
                <w:rtl/>
              </w:rPr>
              <w:t>82</w:t>
            </w:r>
          </w:p>
        </w:tc>
        <w:tc>
          <w:tcPr>
            <w:tcW w:w="3119" w:type="dxa"/>
            <w:shd w:val="clear" w:color="auto" w:fill="auto"/>
          </w:tcPr>
          <w:p w14:paraId="5AEC39DA" w14:textId="77777777" w:rsidR="00ED61A7" w:rsidRDefault="00ED61A7" w:rsidP="007A0C98">
            <w:pPr>
              <w:pStyle w:val="libNormal"/>
              <w:rPr>
                <w:rtl/>
              </w:rPr>
            </w:pPr>
            <w:r>
              <w:rPr>
                <w:rFonts w:hint="cs"/>
                <w:rtl/>
              </w:rPr>
              <w:t xml:space="preserve">1783 </w:t>
            </w:r>
            <w:r>
              <w:rPr>
                <w:rtl/>
              </w:rPr>
              <w:t xml:space="preserve">ـ </w:t>
            </w:r>
            <w:r>
              <w:rPr>
                <w:rFonts w:hint="cs"/>
                <w:rtl/>
              </w:rPr>
              <w:t>الحكم الثقفي</w:t>
            </w:r>
          </w:p>
        </w:tc>
        <w:tc>
          <w:tcPr>
            <w:tcW w:w="1104" w:type="dxa"/>
            <w:shd w:val="clear" w:color="auto" w:fill="auto"/>
          </w:tcPr>
          <w:p w14:paraId="33744C78" w14:textId="77777777" w:rsidR="00ED61A7" w:rsidRDefault="00ED61A7" w:rsidP="00636C9A">
            <w:pPr>
              <w:rPr>
                <w:rtl/>
              </w:rPr>
            </w:pPr>
            <w:r>
              <w:rPr>
                <w:rFonts w:hint="cs"/>
                <w:rtl/>
              </w:rPr>
              <w:t>89</w:t>
            </w:r>
          </w:p>
        </w:tc>
      </w:tr>
      <w:tr w:rsidR="00ED61A7" w14:paraId="167E7CE8" w14:textId="77777777" w:rsidTr="008F28D2">
        <w:tc>
          <w:tcPr>
            <w:tcW w:w="3226" w:type="dxa"/>
            <w:shd w:val="clear" w:color="auto" w:fill="auto"/>
          </w:tcPr>
          <w:p w14:paraId="7C4F840A" w14:textId="77777777" w:rsidR="00ED61A7" w:rsidRDefault="00ED61A7" w:rsidP="007A0C98">
            <w:pPr>
              <w:pStyle w:val="libNormal"/>
              <w:rPr>
                <w:rtl/>
              </w:rPr>
            </w:pPr>
            <w:r>
              <w:rPr>
                <w:rFonts w:hint="cs"/>
                <w:rtl/>
              </w:rPr>
              <w:t xml:space="preserve">1758 </w:t>
            </w:r>
            <w:r>
              <w:rPr>
                <w:rtl/>
              </w:rPr>
              <w:t xml:space="preserve">ـ </w:t>
            </w:r>
            <w:r>
              <w:rPr>
                <w:rFonts w:hint="cs"/>
                <w:rtl/>
              </w:rPr>
              <w:t>حصين الخطمي</w:t>
            </w:r>
          </w:p>
        </w:tc>
        <w:tc>
          <w:tcPr>
            <w:tcW w:w="1104" w:type="dxa"/>
            <w:shd w:val="clear" w:color="auto" w:fill="auto"/>
          </w:tcPr>
          <w:p w14:paraId="118977A9" w14:textId="77777777" w:rsidR="00ED61A7" w:rsidRDefault="00ED61A7" w:rsidP="00636C9A">
            <w:pPr>
              <w:rPr>
                <w:rtl/>
              </w:rPr>
            </w:pPr>
            <w:r>
              <w:rPr>
                <w:rFonts w:hint="cs"/>
                <w:rtl/>
              </w:rPr>
              <w:t>82</w:t>
            </w:r>
          </w:p>
        </w:tc>
        <w:tc>
          <w:tcPr>
            <w:tcW w:w="3119" w:type="dxa"/>
            <w:shd w:val="clear" w:color="auto" w:fill="auto"/>
          </w:tcPr>
          <w:p w14:paraId="61C043F7" w14:textId="77777777" w:rsidR="00ED61A7" w:rsidRDefault="00ED61A7" w:rsidP="007A0C98">
            <w:pPr>
              <w:pStyle w:val="libNormal"/>
              <w:rPr>
                <w:rtl/>
              </w:rPr>
            </w:pPr>
            <w:r>
              <w:rPr>
                <w:rFonts w:hint="cs"/>
                <w:rtl/>
              </w:rPr>
              <w:t xml:space="preserve">1784 </w:t>
            </w:r>
            <w:r>
              <w:rPr>
                <w:rtl/>
              </w:rPr>
              <w:t xml:space="preserve">ـ </w:t>
            </w:r>
            <w:r>
              <w:rPr>
                <w:rFonts w:hint="cs"/>
                <w:rtl/>
              </w:rPr>
              <w:t>الحكم بن الصلت بن مخرمة</w:t>
            </w:r>
          </w:p>
        </w:tc>
        <w:tc>
          <w:tcPr>
            <w:tcW w:w="1104" w:type="dxa"/>
            <w:shd w:val="clear" w:color="auto" w:fill="auto"/>
          </w:tcPr>
          <w:p w14:paraId="27FC5610" w14:textId="77777777" w:rsidR="00ED61A7" w:rsidRDefault="00ED61A7" w:rsidP="00636C9A">
            <w:pPr>
              <w:rPr>
                <w:rtl/>
              </w:rPr>
            </w:pPr>
            <w:r>
              <w:rPr>
                <w:rFonts w:hint="cs"/>
                <w:rtl/>
              </w:rPr>
              <w:t>90</w:t>
            </w:r>
          </w:p>
        </w:tc>
      </w:tr>
      <w:tr w:rsidR="00ED61A7" w14:paraId="0F404F8D" w14:textId="77777777" w:rsidTr="008F28D2">
        <w:tc>
          <w:tcPr>
            <w:tcW w:w="3226" w:type="dxa"/>
            <w:shd w:val="clear" w:color="auto" w:fill="auto"/>
          </w:tcPr>
          <w:p w14:paraId="0D8A82A3" w14:textId="77777777" w:rsidR="00ED61A7" w:rsidRDefault="00ED61A7" w:rsidP="007A0C98">
            <w:pPr>
              <w:pStyle w:val="libNormal"/>
              <w:rPr>
                <w:rtl/>
              </w:rPr>
            </w:pPr>
            <w:r>
              <w:rPr>
                <w:rFonts w:hint="cs"/>
                <w:rtl/>
              </w:rPr>
              <w:t xml:space="preserve">1759 </w:t>
            </w:r>
            <w:r>
              <w:rPr>
                <w:rtl/>
              </w:rPr>
              <w:t xml:space="preserve">ـ </w:t>
            </w:r>
            <w:r>
              <w:rPr>
                <w:rFonts w:hint="cs"/>
                <w:rtl/>
              </w:rPr>
              <w:t>حصين الأنصاري السالمي</w:t>
            </w:r>
          </w:p>
        </w:tc>
        <w:tc>
          <w:tcPr>
            <w:tcW w:w="1104" w:type="dxa"/>
            <w:shd w:val="clear" w:color="auto" w:fill="auto"/>
          </w:tcPr>
          <w:p w14:paraId="15C25D17" w14:textId="77777777" w:rsidR="00ED61A7" w:rsidRDefault="00ED61A7" w:rsidP="00636C9A">
            <w:pPr>
              <w:rPr>
                <w:rtl/>
              </w:rPr>
            </w:pPr>
            <w:r>
              <w:rPr>
                <w:rFonts w:hint="cs"/>
                <w:rtl/>
              </w:rPr>
              <w:t>82</w:t>
            </w:r>
          </w:p>
        </w:tc>
        <w:tc>
          <w:tcPr>
            <w:tcW w:w="3119" w:type="dxa"/>
            <w:shd w:val="clear" w:color="auto" w:fill="auto"/>
          </w:tcPr>
          <w:p w14:paraId="5C7A05D5" w14:textId="77777777" w:rsidR="00ED61A7" w:rsidRDefault="00ED61A7" w:rsidP="007A0C98">
            <w:pPr>
              <w:pStyle w:val="libNormal"/>
              <w:rPr>
                <w:rtl/>
              </w:rPr>
            </w:pPr>
            <w:r>
              <w:rPr>
                <w:rFonts w:hint="cs"/>
                <w:rtl/>
              </w:rPr>
              <w:t xml:space="preserve">1785 </w:t>
            </w:r>
            <w:r>
              <w:rPr>
                <w:rtl/>
              </w:rPr>
              <w:t xml:space="preserve">ـ </w:t>
            </w:r>
            <w:r>
              <w:rPr>
                <w:rFonts w:hint="cs"/>
                <w:rtl/>
              </w:rPr>
              <w:t>الحكم الثقفي</w:t>
            </w:r>
          </w:p>
        </w:tc>
        <w:tc>
          <w:tcPr>
            <w:tcW w:w="1104" w:type="dxa"/>
            <w:shd w:val="clear" w:color="auto" w:fill="auto"/>
          </w:tcPr>
          <w:p w14:paraId="503EAB59" w14:textId="77777777" w:rsidR="00ED61A7" w:rsidRDefault="00ED61A7" w:rsidP="00636C9A">
            <w:pPr>
              <w:rPr>
                <w:rtl/>
              </w:rPr>
            </w:pPr>
            <w:r>
              <w:rPr>
                <w:rFonts w:hint="cs"/>
                <w:rtl/>
              </w:rPr>
              <w:t>90</w:t>
            </w:r>
          </w:p>
        </w:tc>
      </w:tr>
      <w:tr w:rsidR="00ED61A7" w14:paraId="1BF0DF46" w14:textId="77777777" w:rsidTr="008F28D2">
        <w:tc>
          <w:tcPr>
            <w:tcW w:w="3226" w:type="dxa"/>
            <w:shd w:val="clear" w:color="auto" w:fill="auto"/>
          </w:tcPr>
          <w:p w14:paraId="31387C03" w14:textId="77777777" w:rsidR="00ED61A7" w:rsidRDefault="00ED61A7" w:rsidP="007A0C98">
            <w:pPr>
              <w:pStyle w:val="libNormal"/>
              <w:rPr>
                <w:rtl/>
              </w:rPr>
            </w:pPr>
            <w:r>
              <w:rPr>
                <w:rFonts w:hint="cs"/>
                <w:rtl/>
              </w:rPr>
              <w:t xml:space="preserve">1760 </w:t>
            </w:r>
            <w:r>
              <w:rPr>
                <w:rtl/>
              </w:rPr>
              <w:t xml:space="preserve">ـ </w:t>
            </w:r>
            <w:r>
              <w:rPr>
                <w:rFonts w:hint="cs"/>
                <w:rtl/>
              </w:rPr>
              <w:t>حصين السدوسي</w:t>
            </w:r>
          </w:p>
        </w:tc>
        <w:tc>
          <w:tcPr>
            <w:tcW w:w="1104" w:type="dxa"/>
            <w:shd w:val="clear" w:color="auto" w:fill="auto"/>
          </w:tcPr>
          <w:p w14:paraId="5EFA43DF" w14:textId="77777777" w:rsidR="00ED61A7" w:rsidRDefault="00ED61A7" w:rsidP="00636C9A">
            <w:pPr>
              <w:rPr>
                <w:rtl/>
              </w:rPr>
            </w:pPr>
            <w:r>
              <w:rPr>
                <w:rFonts w:hint="cs"/>
                <w:rtl/>
              </w:rPr>
              <w:t>82</w:t>
            </w:r>
          </w:p>
        </w:tc>
        <w:tc>
          <w:tcPr>
            <w:tcW w:w="3119" w:type="dxa"/>
            <w:shd w:val="clear" w:color="auto" w:fill="auto"/>
          </w:tcPr>
          <w:p w14:paraId="420AB879" w14:textId="77777777" w:rsidR="00ED61A7" w:rsidRDefault="00ED61A7" w:rsidP="007A0C98">
            <w:pPr>
              <w:pStyle w:val="libNormal"/>
              <w:rPr>
                <w:rtl/>
              </w:rPr>
            </w:pPr>
            <w:r>
              <w:rPr>
                <w:rFonts w:hint="cs"/>
                <w:rtl/>
              </w:rPr>
              <w:t xml:space="preserve">1786 </w:t>
            </w:r>
            <w:r>
              <w:rPr>
                <w:rtl/>
              </w:rPr>
              <w:t xml:space="preserve">ـ </w:t>
            </w:r>
            <w:r>
              <w:rPr>
                <w:rFonts w:hint="cs"/>
                <w:rtl/>
              </w:rPr>
              <w:t>الحكم الأموي</w:t>
            </w:r>
          </w:p>
        </w:tc>
        <w:tc>
          <w:tcPr>
            <w:tcW w:w="1104" w:type="dxa"/>
            <w:shd w:val="clear" w:color="auto" w:fill="auto"/>
          </w:tcPr>
          <w:p w14:paraId="3053DA77" w14:textId="77777777" w:rsidR="00ED61A7" w:rsidRDefault="00ED61A7" w:rsidP="00636C9A">
            <w:pPr>
              <w:rPr>
                <w:rtl/>
              </w:rPr>
            </w:pPr>
            <w:r>
              <w:rPr>
                <w:rFonts w:hint="cs"/>
                <w:rtl/>
              </w:rPr>
              <w:t>91</w:t>
            </w:r>
          </w:p>
        </w:tc>
      </w:tr>
      <w:tr w:rsidR="00ED61A7" w14:paraId="66BD613C" w14:textId="77777777" w:rsidTr="008F28D2">
        <w:tc>
          <w:tcPr>
            <w:tcW w:w="3226" w:type="dxa"/>
            <w:shd w:val="clear" w:color="auto" w:fill="auto"/>
          </w:tcPr>
          <w:p w14:paraId="02B24452" w14:textId="77777777" w:rsidR="00ED61A7" w:rsidRDefault="00ED61A7" w:rsidP="007A0C98">
            <w:pPr>
              <w:pStyle w:val="libNormal"/>
              <w:rPr>
                <w:rtl/>
              </w:rPr>
            </w:pPr>
            <w:r>
              <w:rPr>
                <w:rFonts w:hint="cs"/>
                <w:rtl/>
              </w:rPr>
              <w:t xml:space="preserve">1761 </w:t>
            </w:r>
            <w:r>
              <w:rPr>
                <w:rtl/>
              </w:rPr>
              <w:t xml:space="preserve">ـ </w:t>
            </w:r>
            <w:r>
              <w:rPr>
                <w:rFonts w:hint="cs"/>
                <w:rtl/>
              </w:rPr>
              <w:t>حصين العرجي</w:t>
            </w:r>
          </w:p>
        </w:tc>
        <w:tc>
          <w:tcPr>
            <w:tcW w:w="1104" w:type="dxa"/>
            <w:shd w:val="clear" w:color="auto" w:fill="auto"/>
          </w:tcPr>
          <w:p w14:paraId="0BF3A0A2" w14:textId="77777777" w:rsidR="00ED61A7" w:rsidRDefault="00ED61A7" w:rsidP="00636C9A">
            <w:pPr>
              <w:rPr>
                <w:rtl/>
              </w:rPr>
            </w:pPr>
            <w:r>
              <w:rPr>
                <w:rFonts w:hint="cs"/>
                <w:rtl/>
              </w:rPr>
              <w:t>82</w:t>
            </w:r>
          </w:p>
        </w:tc>
        <w:tc>
          <w:tcPr>
            <w:tcW w:w="3119" w:type="dxa"/>
            <w:shd w:val="clear" w:color="auto" w:fill="auto"/>
          </w:tcPr>
          <w:p w14:paraId="1C662C17" w14:textId="77777777" w:rsidR="00ED61A7" w:rsidRDefault="00ED61A7" w:rsidP="007A0C98">
            <w:pPr>
              <w:pStyle w:val="libNormal"/>
              <w:rPr>
                <w:rtl/>
              </w:rPr>
            </w:pPr>
            <w:r>
              <w:rPr>
                <w:rFonts w:hint="cs"/>
                <w:rtl/>
              </w:rPr>
              <w:t xml:space="preserve">1787 </w:t>
            </w:r>
            <w:r>
              <w:rPr>
                <w:rtl/>
              </w:rPr>
              <w:t xml:space="preserve">ـ </w:t>
            </w:r>
            <w:r>
              <w:rPr>
                <w:rFonts w:hint="cs"/>
                <w:rtl/>
              </w:rPr>
              <w:t>الحكم بن عبد الله الثقفي</w:t>
            </w:r>
          </w:p>
        </w:tc>
        <w:tc>
          <w:tcPr>
            <w:tcW w:w="1104" w:type="dxa"/>
            <w:shd w:val="clear" w:color="auto" w:fill="auto"/>
          </w:tcPr>
          <w:p w14:paraId="16B63289" w14:textId="77777777" w:rsidR="00ED61A7" w:rsidRDefault="00ED61A7" w:rsidP="00636C9A">
            <w:pPr>
              <w:rPr>
                <w:rtl/>
              </w:rPr>
            </w:pPr>
            <w:r>
              <w:rPr>
                <w:rFonts w:hint="cs"/>
                <w:rtl/>
              </w:rPr>
              <w:t>92</w:t>
            </w:r>
          </w:p>
        </w:tc>
      </w:tr>
      <w:tr w:rsidR="00ED61A7" w14:paraId="012620F1" w14:textId="77777777" w:rsidTr="008F28D2">
        <w:tc>
          <w:tcPr>
            <w:tcW w:w="3226" w:type="dxa"/>
            <w:shd w:val="clear" w:color="auto" w:fill="auto"/>
          </w:tcPr>
          <w:p w14:paraId="0A482A7B" w14:textId="77777777" w:rsidR="00ED61A7" w:rsidRDefault="00ED61A7" w:rsidP="007A0C98">
            <w:pPr>
              <w:pStyle w:val="libNormal"/>
              <w:rPr>
                <w:rtl/>
              </w:rPr>
            </w:pPr>
            <w:r>
              <w:rPr>
                <w:rFonts w:hint="cs"/>
                <w:rtl/>
              </w:rPr>
              <w:t xml:space="preserve">1762 </w:t>
            </w:r>
            <w:r>
              <w:rPr>
                <w:rtl/>
              </w:rPr>
              <w:t xml:space="preserve">ـ </w:t>
            </w:r>
            <w:r>
              <w:rPr>
                <w:rFonts w:hint="cs"/>
                <w:rtl/>
              </w:rPr>
              <w:t xml:space="preserve">ز </w:t>
            </w:r>
            <w:r>
              <w:rPr>
                <w:rtl/>
              </w:rPr>
              <w:t xml:space="preserve">ـ </w:t>
            </w:r>
            <w:r>
              <w:rPr>
                <w:rFonts w:hint="cs"/>
                <w:rtl/>
              </w:rPr>
              <w:t>حصين غير منسوب</w:t>
            </w:r>
          </w:p>
        </w:tc>
        <w:tc>
          <w:tcPr>
            <w:tcW w:w="1104" w:type="dxa"/>
            <w:shd w:val="clear" w:color="auto" w:fill="auto"/>
          </w:tcPr>
          <w:p w14:paraId="0D926D3B" w14:textId="77777777" w:rsidR="00ED61A7" w:rsidRDefault="00ED61A7" w:rsidP="00636C9A">
            <w:pPr>
              <w:rPr>
                <w:rtl/>
              </w:rPr>
            </w:pPr>
            <w:r>
              <w:rPr>
                <w:rFonts w:hint="cs"/>
                <w:rtl/>
              </w:rPr>
              <w:t>82</w:t>
            </w:r>
          </w:p>
        </w:tc>
        <w:tc>
          <w:tcPr>
            <w:tcW w:w="3119" w:type="dxa"/>
            <w:shd w:val="clear" w:color="auto" w:fill="auto"/>
          </w:tcPr>
          <w:p w14:paraId="45751AEB" w14:textId="77777777" w:rsidR="00ED61A7" w:rsidRDefault="00ED61A7" w:rsidP="007A0C98">
            <w:pPr>
              <w:pStyle w:val="libNormal"/>
              <w:rPr>
                <w:rtl/>
              </w:rPr>
            </w:pPr>
            <w:r>
              <w:rPr>
                <w:rFonts w:hint="cs"/>
                <w:rtl/>
              </w:rPr>
              <w:t xml:space="preserve">1788 </w:t>
            </w:r>
            <w:r>
              <w:rPr>
                <w:rtl/>
              </w:rPr>
              <w:t xml:space="preserve">ـ </w:t>
            </w:r>
            <w:r>
              <w:rPr>
                <w:rFonts w:hint="cs"/>
                <w:rtl/>
              </w:rPr>
              <w:t>الحكم بن عمرو بن الشريد</w:t>
            </w:r>
          </w:p>
        </w:tc>
        <w:tc>
          <w:tcPr>
            <w:tcW w:w="1104" w:type="dxa"/>
            <w:shd w:val="clear" w:color="auto" w:fill="auto"/>
          </w:tcPr>
          <w:p w14:paraId="389682D6" w14:textId="77777777" w:rsidR="00ED61A7" w:rsidRDefault="00ED61A7" w:rsidP="00636C9A">
            <w:pPr>
              <w:rPr>
                <w:rtl/>
              </w:rPr>
            </w:pPr>
            <w:r>
              <w:rPr>
                <w:rFonts w:hint="cs"/>
                <w:rtl/>
              </w:rPr>
              <w:t>92</w:t>
            </w:r>
          </w:p>
        </w:tc>
      </w:tr>
      <w:tr w:rsidR="00ED61A7" w14:paraId="68007600" w14:textId="77777777" w:rsidTr="008F28D2">
        <w:tc>
          <w:tcPr>
            <w:tcW w:w="3226" w:type="dxa"/>
            <w:shd w:val="clear" w:color="auto" w:fill="auto"/>
          </w:tcPr>
          <w:p w14:paraId="2ECA5ED2" w14:textId="77777777" w:rsidR="00ED61A7" w:rsidRDefault="00ED61A7" w:rsidP="007A0C98">
            <w:pPr>
              <w:pStyle w:val="libNormal"/>
              <w:rPr>
                <w:rtl/>
              </w:rPr>
            </w:pPr>
            <w:r>
              <w:rPr>
                <w:rFonts w:hint="cs"/>
                <w:rtl/>
              </w:rPr>
              <w:t xml:space="preserve">1763 </w:t>
            </w:r>
            <w:r>
              <w:rPr>
                <w:rtl/>
              </w:rPr>
              <w:t xml:space="preserve">ـ </w:t>
            </w:r>
            <w:r>
              <w:rPr>
                <w:rFonts w:hint="cs"/>
                <w:rtl/>
              </w:rPr>
              <w:t>حصين الأنصاري غير منسوب</w:t>
            </w:r>
          </w:p>
        </w:tc>
        <w:tc>
          <w:tcPr>
            <w:tcW w:w="1104" w:type="dxa"/>
            <w:shd w:val="clear" w:color="auto" w:fill="auto"/>
          </w:tcPr>
          <w:p w14:paraId="24A46AA5" w14:textId="77777777" w:rsidR="00ED61A7" w:rsidRDefault="00ED61A7" w:rsidP="00636C9A">
            <w:pPr>
              <w:rPr>
                <w:rtl/>
              </w:rPr>
            </w:pPr>
            <w:r>
              <w:rPr>
                <w:rFonts w:hint="cs"/>
                <w:rtl/>
              </w:rPr>
              <w:t>82</w:t>
            </w:r>
          </w:p>
        </w:tc>
        <w:tc>
          <w:tcPr>
            <w:tcW w:w="3119" w:type="dxa"/>
            <w:shd w:val="clear" w:color="auto" w:fill="auto"/>
          </w:tcPr>
          <w:p w14:paraId="529BFE71" w14:textId="77777777" w:rsidR="00ED61A7" w:rsidRDefault="00ED61A7" w:rsidP="007A0C98">
            <w:pPr>
              <w:pStyle w:val="libNormal"/>
              <w:rPr>
                <w:rtl/>
              </w:rPr>
            </w:pPr>
            <w:r>
              <w:rPr>
                <w:rFonts w:hint="cs"/>
                <w:rtl/>
              </w:rPr>
              <w:t xml:space="preserve">1789 </w:t>
            </w:r>
            <w:r>
              <w:rPr>
                <w:rtl/>
              </w:rPr>
              <w:t xml:space="preserve">ـ </w:t>
            </w:r>
            <w:r>
              <w:rPr>
                <w:rFonts w:hint="cs"/>
                <w:rtl/>
              </w:rPr>
              <w:t>الحكم بن عمرو بن مجدع أبو عمرو الغفاري</w:t>
            </w:r>
          </w:p>
        </w:tc>
        <w:tc>
          <w:tcPr>
            <w:tcW w:w="1104" w:type="dxa"/>
            <w:shd w:val="clear" w:color="auto" w:fill="auto"/>
          </w:tcPr>
          <w:p w14:paraId="457D039D" w14:textId="77777777" w:rsidR="00ED61A7" w:rsidRDefault="00ED61A7" w:rsidP="00636C9A">
            <w:pPr>
              <w:rPr>
                <w:rtl/>
              </w:rPr>
            </w:pPr>
            <w:r>
              <w:rPr>
                <w:rFonts w:hint="cs"/>
                <w:rtl/>
              </w:rPr>
              <w:t>93</w:t>
            </w:r>
          </w:p>
        </w:tc>
      </w:tr>
      <w:tr w:rsidR="00ED61A7" w14:paraId="4616E6B8" w14:textId="77777777" w:rsidTr="008F28D2">
        <w:tc>
          <w:tcPr>
            <w:tcW w:w="3226" w:type="dxa"/>
            <w:shd w:val="clear" w:color="auto" w:fill="auto"/>
          </w:tcPr>
          <w:p w14:paraId="74BBC147" w14:textId="77777777" w:rsidR="00ED61A7" w:rsidRDefault="00ED61A7" w:rsidP="007A0C98">
            <w:pPr>
              <w:pStyle w:val="libNormal"/>
              <w:rPr>
                <w:rtl/>
              </w:rPr>
            </w:pPr>
            <w:r>
              <w:rPr>
                <w:rFonts w:hint="cs"/>
                <w:rtl/>
              </w:rPr>
              <w:t xml:space="preserve">1764 </w:t>
            </w:r>
            <w:r>
              <w:rPr>
                <w:rtl/>
              </w:rPr>
              <w:t xml:space="preserve">ـ </w:t>
            </w:r>
            <w:r>
              <w:rPr>
                <w:rFonts w:hint="cs"/>
                <w:rtl/>
              </w:rPr>
              <w:t>حضرمي بن عامر الأسدي</w:t>
            </w:r>
          </w:p>
        </w:tc>
        <w:tc>
          <w:tcPr>
            <w:tcW w:w="1104" w:type="dxa"/>
            <w:shd w:val="clear" w:color="auto" w:fill="auto"/>
          </w:tcPr>
          <w:p w14:paraId="61F2B47B" w14:textId="77777777" w:rsidR="00ED61A7" w:rsidRDefault="00ED61A7" w:rsidP="00636C9A">
            <w:pPr>
              <w:rPr>
                <w:rtl/>
              </w:rPr>
            </w:pPr>
            <w:r>
              <w:rPr>
                <w:rFonts w:hint="cs"/>
                <w:rtl/>
              </w:rPr>
              <w:t>83</w:t>
            </w:r>
          </w:p>
        </w:tc>
        <w:tc>
          <w:tcPr>
            <w:tcW w:w="3119" w:type="dxa"/>
            <w:shd w:val="clear" w:color="auto" w:fill="auto"/>
          </w:tcPr>
          <w:p w14:paraId="3702BDE8" w14:textId="77777777" w:rsidR="00ED61A7" w:rsidRDefault="00ED61A7" w:rsidP="007A0C98">
            <w:pPr>
              <w:pStyle w:val="libNormal"/>
              <w:rPr>
                <w:rtl/>
              </w:rPr>
            </w:pPr>
            <w:r>
              <w:rPr>
                <w:rFonts w:hint="cs"/>
                <w:rtl/>
              </w:rPr>
              <w:t xml:space="preserve">1790 </w:t>
            </w:r>
            <w:r>
              <w:rPr>
                <w:rtl/>
              </w:rPr>
              <w:t xml:space="preserve">ـ </w:t>
            </w:r>
            <w:r>
              <w:rPr>
                <w:rFonts w:hint="cs"/>
                <w:rtl/>
              </w:rPr>
              <w:t>الحكم بن عمرو الثقفي</w:t>
            </w:r>
          </w:p>
        </w:tc>
        <w:tc>
          <w:tcPr>
            <w:tcW w:w="1104" w:type="dxa"/>
            <w:shd w:val="clear" w:color="auto" w:fill="auto"/>
          </w:tcPr>
          <w:p w14:paraId="7F3C4458" w14:textId="77777777" w:rsidR="00ED61A7" w:rsidRDefault="00ED61A7" w:rsidP="00636C9A">
            <w:pPr>
              <w:rPr>
                <w:rtl/>
              </w:rPr>
            </w:pPr>
            <w:r>
              <w:rPr>
                <w:rFonts w:hint="cs"/>
                <w:rtl/>
              </w:rPr>
              <w:t>93</w:t>
            </w:r>
          </w:p>
        </w:tc>
      </w:tr>
      <w:tr w:rsidR="00ED61A7" w14:paraId="763B52ED" w14:textId="77777777" w:rsidTr="008F28D2">
        <w:tc>
          <w:tcPr>
            <w:tcW w:w="3226" w:type="dxa"/>
            <w:shd w:val="clear" w:color="auto" w:fill="auto"/>
          </w:tcPr>
          <w:p w14:paraId="779DF955" w14:textId="77777777" w:rsidR="00ED61A7" w:rsidRDefault="00ED61A7" w:rsidP="007A0C98">
            <w:pPr>
              <w:pStyle w:val="libNormal"/>
              <w:rPr>
                <w:rtl/>
              </w:rPr>
            </w:pPr>
            <w:r>
              <w:rPr>
                <w:rFonts w:hint="cs"/>
                <w:rtl/>
              </w:rPr>
              <w:t xml:space="preserve">1765 </w:t>
            </w:r>
            <w:r>
              <w:rPr>
                <w:rtl/>
              </w:rPr>
              <w:t xml:space="preserve">ـ </w:t>
            </w:r>
            <w:r>
              <w:rPr>
                <w:rFonts w:hint="cs"/>
                <w:rtl/>
              </w:rPr>
              <w:t>حطاب بن الحارث الجمحي</w:t>
            </w:r>
          </w:p>
        </w:tc>
        <w:tc>
          <w:tcPr>
            <w:tcW w:w="1104" w:type="dxa"/>
            <w:shd w:val="clear" w:color="auto" w:fill="auto"/>
          </w:tcPr>
          <w:p w14:paraId="02731F94" w14:textId="77777777" w:rsidR="00ED61A7" w:rsidRDefault="00ED61A7" w:rsidP="00636C9A">
            <w:pPr>
              <w:rPr>
                <w:rtl/>
              </w:rPr>
            </w:pPr>
            <w:r>
              <w:rPr>
                <w:rFonts w:hint="cs"/>
                <w:rtl/>
              </w:rPr>
              <w:t>84</w:t>
            </w:r>
          </w:p>
        </w:tc>
        <w:tc>
          <w:tcPr>
            <w:tcW w:w="3119" w:type="dxa"/>
            <w:shd w:val="clear" w:color="auto" w:fill="auto"/>
          </w:tcPr>
          <w:p w14:paraId="158F213F" w14:textId="77777777" w:rsidR="00ED61A7" w:rsidRDefault="00ED61A7" w:rsidP="007A0C98">
            <w:pPr>
              <w:pStyle w:val="libNormal"/>
              <w:rPr>
                <w:rtl/>
              </w:rPr>
            </w:pPr>
            <w:r>
              <w:rPr>
                <w:rFonts w:hint="cs"/>
                <w:rtl/>
              </w:rPr>
              <w:t xml:space="preserve">1791 </w:t>
            </w:r>
            <w:r>
              <w:rPr>
                <w:rtl/>
              </w:rPr>
              <w:t xml:space="preserve">ـ </w:t>
            </w:r>
            <w:r>
              <w:rPr>
                <w:rFonts w:hint="cs"/>
                <w:rtl/>
              </w:rPr>
              <w:t>الحكم بن عمرو الثعلبي</w:t>
            </w:r>
          </w:p>
        </w:tc>
        <w:tc>
          <w:tcPr>
            <w:tcW w:w="1104" w:type="dxa"/>
            <w:shd w:val="clear" w:color="auto" w:fill="auto"/>
          </w:tcPr>
          <w:p w14:paraId="2EFB355F" w14:textId="77777777" w:rsidR="00ED61A7" w:rsidRDefault="00ED61A7" w:rsidP="00636C9A">
            <w:pPr>
              <w:rPr>
                <w:rtl/>
              </w:rPr>
            </w:pPr>
            <w:r>
              <w:rPr>
                <w:rFonts w:hint="cs"/>
                <w:rtl/>
              </w:rPr>
              <w:t>94</w:t>
            </w:r>
          </w:p>
        </w:tc>
      </w:tr>
      <w:tr w:rsidR="00ED61A7" w14:paraId="735E8FDC" w14:textId="77777777" w:rsidTr="008F28D2">
        <w:tc>
          <w:tcPr>
            <w:tcW w:w="3226" w:type="dxa"/>
            <w:shd w:val="clear" w:color="auto" w:fill="auto"/>
          </w:tcPr>
          <w:p w14:paraId="5CE950FF" w14:textId="77777777" w:rsidR="00ED61A7" w:rsidRDefault="00ED61A7" w:rsidP="007A0C98">
            <w:pPr>
              <w:pStyle w:val="libNormal"/>
              <w:rPr>
                <w:rtl/>
              </w:rPr>
            </w:pPr>
            <w:r>
              <w:rPr>
                <w:rFonts w:hint="cs"/>
                <w:rtl/>
              </w:rPr>
              <w:t xml:space="preserve">1766 </w:t>
            </w:r>
            <w:r>
              <w:rPr>
                <w:rtl/>
              </w:rPr>
              <w:t xml:space="preserve">ـ </w:t>
            </w:r>
            <w:r>
              <w:rPr>
                <w:rFonts w:hint="cs"/>
                <w:rtl/>
              </w:rPr>
              <w:t xml:space="preserve">ز </w:t>
            </w:r>
            <w:r>
              <w:rPr>
                <w:rtl/>
              </w:rPr>
              <w:t xml:space="preserve">ـ </w:t>
            </w:r>
            <w:r>
              <w:rPr>
                <w:rFonts w:hint="cs"/>
                <w:rtl/>
              </w:rPr>
              <w:t>حطان التميمي اليربوعي</w:t>
            </w:r>
          </w:p>
        </w:tc>
        <w:tc>
          <w:tcPr>
            <w:tcW w:w="1104" w:type="dxa"/>
            <w:shd w:val="clear" w:color="auto" w:fill="auto"/>
          </w:tcPr>
          <w:p w14:paraId="7DD52D0F" w14:textId="77777777" w:rsidR="00ED61A7" w:rsidRDefault="00ED61A7" w:rsidP="00636C9A">
            <w:pPr>
              <w:rPr>
                <w:rtl/>
              </w:rPr>
            </w:pPr>
            <w:r>
              <w:rPr>
                <w:rFonts w:hint="cs"/>
                <w:rtl/>
              </w:rPr>
              <w:t>85</w:t>
            </w:r>
          </w:p>
        </w:tc>
        <w:tc>
          <w:tcPr>
            <w:tcW w:w="3119" w:type="dxa"/>
            <w:shd w:val="clear" w:color="auto" w:fill="auto"/>
          </w:tcPr>
          <w:p w14:paraId="762EA443" w14:textId="77777777" w:rsidR="00ED61A7" w:rsidRDefault="00ED61A7" w:rsidP="00636C9A">
            <w:pPr>
              <w:pStyle w:val="TOC2"/>
              <w:rPr>
                <w:rtl/>
              </w:rPr>
            </w:pPr>
          </w:p>
        </w:tc>
        <w:tc>
          <w:tcPr>
            <w:tcW w:w="1104" w:type="dxa"/>
            <w:shd w:val="clear" w:color="auto" w:fill="auto"/>
          </w:tcPr>
          <w:p w14:paraId="76609C71" w14:textId="77777777" w:rsidR="00ED61A7" w:rsidRDefault="00ED61A7" w:rsidP="00636C9A">
            <w:pPr>
              <w:rPr>
                <w:rtl/>
              </w:rPr>
            </w:pPr>
          </w:p>
        </w:tc>
      </w:tr>
      <w:tr w:rsidR="00ED61A7" w14:paraId="3A58DA0C" w14:textId="77777777" w:rsidTr="008F28D2">
        <w:tc>
          <w:tcPr>
            <w:tcW w:w="3226" w:type="dxa"/>
            <w:shd w:val="clear" w:color="auto" w:fill="auto"/>
          </w:tcPr>
          <w:p w14:paraId="0DC1F205" w14:textId="77777777" w:rsidR="00ED61A7" w:rsidRDefault="00ED61A7" w:rsidP="007A0C98">
            <w:pPr>
              <w:pStyle w:val="libNormal"/>
              <w:rPr>
                <w:rtl/>
              </w:rPr>
            </w:pPr>
            <w:r>
              <w:rPr>
                <w:rFonts w:hint="cs"/>
                <w:rtl/>
              </w:rPr>
              <w:t xml:space="preserve">1767 </w:t>
            </w:r>
            <w:r>
              <w:rPr>
                <w:rtl/>
              </w:rPr>
              <w:t xml:space="preserve">ـ </w:t>
            </w:r>
            <w:r>
              <w:rPr>
                <w:rFonts w:hint="cs"/>
                <w:rtl/>
              </w:rPr>
              <w:t>حفشبش</w:t>
            </w:r>
          </w:p>
        </w:tc>
        <w:tc>
          <w:tcPr>
            <w:tcW w:w="1104" w:type="dxa"/>
            <w:shd w:val="clear" w:color="auto" w:fill="auto"/>
          </w:tcPr>
          <w:p w14:paraId="646E7079" w14:textId="77777777" w:rsidR="00ED61A7" w:rsidRDefault="00ED61A7" w:rsidP="00636C9A">
            <w:pPr>
              <w:rPr>
                <w:rtl/>
              </w:rPr>
            </w:pPr>
            <w:r>
              <w:rPr>
                <w:rFonts w:hint="cs"/>
                <w:rtl/>
              </w:rPr>
              <w:t>85</w:t>
            </w:r>
          </w:p>
        </w:tc>
        <w:tc>
          <w:tcPr>
            <w:tcW w:w="3119" w:type="dxa"/>
            <w:shd w:val="clear" w:color="auto" w:fill="auto"/>
          </w:tcPr>
          <w:p w14:paraId="7BDDB6CF" w14:textId="77777777" w:rsidR="00ED61A7" w:rsidRDefault="00ED61A7" w:rsidP="00636C9A">
            <w:pPr>
              <w:pStyle w:val="TOC2"/>
              <w:rPr>
                <w:rtl/>
              </w:rPr>
            </w:pPr>
          </w:p>
        </w:tc>
        <w:tc>
          <w:tcPr>
            <w:tcW w:w="1104" w:type="dxa"/>
            <w:shd w:val="clear" w:color="auto" w:fill="auto"/>
          </w:tcPr>
          <w:p w14:paraId="03BB0FC6" w14:textId="77777777" w:rsidR="00ED61A7" w:rsidRDefault="00ED61A7" w:rsidP="00636C9A">
            <w:pPr>
              <w:rPr>
                <w:rtl/>
              </w:rPr>
            </w:pPr>
          </w:p>
        </w:tc>
      </w:tr>
    </w:tbl>
    <w:p w14:paraId="7DB1E442" w14:textId="77777777" w:rsidR="00ED61A7" w:rsidRDefault="00ED61A7" w:rsidP="00AE508F">
      <w:pPr>
        <w:pStyle w:val="libNormal"/>
        <w:rPr>
          <w:rtl/>
        </w:rPr>
      </w:pPr>
    </w:p>
    <w:p w14:paraId="2C8EB961"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3394193F" w14:textId="77777777" w:rsidTr="008F28D2">
        <w:tc>
          <w:tcPr>
            <w:tcW w:w="3226" w:type="dxa"/>
            <w:shd w:val="clear" w:color="auto" w:fill="auto"/>
          </w:tcPr>
          <w:p w14:paraId="7A6A8C63" w14:textId="77777777" w:rsidR="00ED61A7" w:rsidRDefault="00ED61A7" w:rsidP="007A0C98">
            <w:pPr>
              <w:pStyle w:val="libNormal"/>
              <w:rPr>
                <w:rtl/>
              </w:rPr>
            </w:pPr>
            <w:r>
              <w:rPr>
                <w:rFonts w:hint="cs"/>
                <w:rtl/>
              </w:rPr>
              <w:lastRenderedPageBreak/>
              <w:t xml:space="preserve">1792 </w:t>
            </w:r>
            <w:r>
              <w:rPr>
                <w:rtl/>
              </w:rPr>
              <w:t xml:space="preserve">ـ </w:t>
            </w:r>
            <w:r>
              <w:rPr>
                <w:rFonts w:hint="cs"/>
                <w:rtl/>
              </w:rPr>
              <w:t>الحكم الثمالي</w:t>
            </w:r>
          </w:p>
        </w:tc>
        <w:tc>
          <w:tcPr>
            <w:tcW w:w="1264" w:type="dxa"/>
            <w:shd w:val="clear" w:color="auto" w:fill="auto"/>
          </w:tcPr>
          <w:p w14:paraId="64989D1C" w14:textId="77777777" w:rsidR="00ED61A7" w:rsidRDefault="00ED61A7" w:rsidP="00636C9A">
            <w:pPr>
              <w:rPr>
                <w:rtl/>
              </w:rPr>
            </w:pPr>
            <w:r>
              <w:rPr>
                <w:rFonts w:hint="cs"/>
                <w:rtl/>
              </w:rPr>
              <w:t>94</w:t>
            </w:r>
          </w:p>
        </w:tc>
        <w:tc>
          <w:tcPr>
            <w:tcW w:w="3119" w:type="dxa"/>
            <w:shd w:val="clear" w:color="auto" w:fill="auto"/>
          </w:tcPr>
          <w:p w14:paraId="4DD031C8" w14:textId="77777777" w:rsidR="00ED61A7" w:rsidRDefault="00ED61A7" w:rsidP="007A0C98">
            <w:pPr>
              <w:pStyle w:val="libNormal"/>
              <w:rPr>
                <w:rtl/>
              </w:rPr>
            </w:pPr>
            <w:r>
              <w:rPr>
                <w:rFonts w:hint="cs"/>
                <w:rtl/>
              </w:rPr>
              <w:t xml:space="preserve">1817 </w:t>
            </w:r>
            <w:r>
              <w:rPr>
                <w:rtl/>
              </w:rPr>
              <w:t xml:space="preserve">ـ </w:t>
            </w:r>
            <w:r>
              <w:rPr>
                <w:rFonts w:hint="cs"/>
                <w:rtl/>
              </w:rPr>
              <w:t>حماد</w:t>
            </w:r>
          </w:p>
        </w:tc>
        <w:tc>
          <w:tcPr>
            <w:tcW w:w="1264" w:type="dxa"/>
            <w:shd w:val="clear" w:color="auto" w:fill="auto"/>
          </w:tcPr>
          <w:p w14:paraId="4712B41A" w14:textId="77777777" w:rsidR="00ED61A7" w:rsidRDefault="00ED61A7" w:rsidP="00636C9A">
            <w:pPr>
              <w:rPr>
                <w:rtl/>
              </w:rPr>
            </w:pPr>
            <w:r>
              <w:rPr>
                <w:rFonts w:hint="cs"/>
                <w:rtl/>
              </w:rPr>
              <w:t>102</w:t>
            </w:r>
          </w:p>
        </w:tc>
      </w:tr>
      <w:tr w:rsidR="00ED61A7" w14:paraId="06813621" w14:textId="77777777" w:rsidTr="008F28D2">
        <w:tc>
          <w:tcPr>
            <w:tcW w:w="3226" w:type="dxa"/>
            <w:shd w:val="clear" w:color="auto" w:fill="auto"/>
          </w:tcPr>
          <w:p w14:paraId="53994A85" w14:textId="77777777" w:rsidR="00ED61A7" w:rsidRDefault="00ED61A7" w:rsidP="007A0C98">
            <w:pPr>
              <w:pStyle w:val="libNormal"/>
              <w:rPr>
                <w:rtl/>
              </w:rPr>
            </w:pPr>
            <w:r>
              <w:rPr>
                <w:rFonts w:hint="cs"/>
                <w:rtl/>
              </w:rPr>
              <w:t xml:space="preserve">1793 </w:t>
            </w:r>
            <w:r>
              <w:rPr>
                <w:rtl/>
              </w:rPr>
              <w:t xml:space="preserve">ـ </w:t>
            </w:r>
            <w:r>
              <w:rPr>
                <w:rFonts w:hint="cs"/>
                <w:rtl/>
              </w:rPr>
              <w:t>الحكم بن كيسان والد أبي جهل</w:t>
            </w:r>
          </w:p>
        </w:tc>
        <w:tc>
          <w:tcPr>
            <w:tcW w:w="1264" w:type="dxa"/>
            <w:shd w:val="clear" w:color="auto" w:fill="auto"/>
          </w:tcPr>
          <w:p w14:paraId="3ACCB8D8" w14:textId="77777777" w:rsidR="00ED61A7" w:rsidRDefault="00ED61A7" w:rsidP="00636C9A">
            <w:pPr>
              <w:rPr>
                <w:rtl/>
              </w:rPr>
            </w:pPr>
            <w:r>
              <w:rPr>
                <w:rFonts w:hint="cs"/>
                <w:rtl/>
              </w:rPr>
              <w:t>95</w:t>
            </w:r>
          </w:p>
        </w:tc>
        <w:tc>
          <w:tcPr>
            <w:tcW w:w="3119" w:type="dxa"/>
            <w:shd w:val="clear" w:color="auto" w:fill="auto"/>
          </w:tcPr>
          <w:p w14:paraId="5ADBF8DB" w14:textId="77777777" w:rsidR="00ED61A7" w:rsidRDefault="00ED61A7" w:rsidP="007A0C98">
            <w:pPr>
              <w:pStyle w:val="libNormal"/>
              <w:rPr>
                <w:rtl/>
              </w:rPr>
            </w:pPr>
            <w:r>
              <w:rPr>
                <w:rFonts w:hint="cs"/>
                <w:rtl/>
              </w:rPr>
              <w:t xml:space="preserve">1818 </w:t>
            </w:r>
            <w:r>
              <w:rPr>
                <w:rtl/>
              </w:rPr>
              <w:t xml:space="preserve">ـ </w:t>
            </w:r>
            <w:r>
              <w:rPr>
                <w:rFonts w:hint="cs"/>
                <w:rtl/>
              </w:rPr>
              <w:t>حمار</w:t>
            </w:r>
          </w:p>
        </w:tc>
        <w:tc>
          <w:tcPr>
            <w:tcW w:w="1264" w:type="dxa"/>
            <w:shd w:val="clear" w:color="auto" w:fill="auto"/>
          </w:tcPr>
          <w:p w14:paraId="43E6C0DA" w14:textId="77777777" w:rsidR="00ED61A7" w:rsidRDefault="00ED61A7" w:rsidP="00636C9A">
            <w:pPr>
              <w:rPr>
                <w:rtl/>
              </w:rPr>
            </w:pPr>
            <w:r>
              <w:rPr>
                <w:rFonts w:hint="cs"/>
                <w:rtl/>
              </w:rPr>
              <w:t>102</w:t>
            </w:r>
          </w:p>
        </w:tc>
      </w:tr>
      <w:tr w:rsidR="00ED61A7" w14:paraId="3F5B77F5" w14:textId="77777777" w:rsidTr="008F28D2">
        <w:tc>
          <w:tcPr>
            <w:tcW w:w="3226" w:type="dxa"/>
            <w:shd w:val="clear" w:color="auto" w:fill="auto"/>
          </w:tcPr>
          <w:p w14:paraId="260635AE" w14:textId="77777777" w:rsidR="00ED61A7" w:rsidRDefault="00ED61A7" w:rsidP="007A0C98">
            <w:pPr>
              <w:pStyle w:val="libNormal"/>
              <w:rPr>
                <w:rtl/>
              </w:rPr>
            </w:pPr>
            <w:r>
              <w:rPr>
                <w:rFonts w:hint="cs"/>
                <w:rtl/>
              </w:rPr>
              <w:t xml:space="preserve">1794 </w:t>
            </w:r>
            <w:r>
              <w:rPr>
                <w:rtl/>
              </w:rPr>
              <w:t xml:space="preserve">ـ </w:t>
            </w:r>
            <w:r>
              <w:rPr>
                <w:rFonts w:hint="cs"/>
                <w:rtl/>
              </w:rPr>
              <w:t>الحكم بن مرة</w:t>
            </w:r>
          </w:p>
        </w:tc>
        <w:tc>
          <w:tcPr>
            <w:tcW w:w="1264" w:type="dxa"/>
            <w:shd w:val="clear" w:color="auto" w:fill="auto"/>
          </w:tcPr>
          <w:p w14:paraId="574615B2" w14:textId="77777777" w:rsidR="00ED61A7" w:rsidRDefault="00ED61A7" w:rsidP="00636C9A">
            <w:pPr>
              <w:rPr>
                <w:rtl/>
              </w:rPr>
            </w:pPr>
            <w:r>
              <w:rPr>
                <w:rFonts w:hint="cs"/>
                <w:rtl/>
              </w:rPr>
              <w:t>95</w:t>
            </w:r>
          </w:p>
        </w:tc>
        <w:tc>
          <w:tcPr>
            <w:tcW w:w="3119" w:type="dxa"/>
            <w:shd w:val="clear" w:color="auto" w:fill="auto"/>
          </w:tcPr>
          <w:p w14:paraId="36BB446D" w14:textId="77777777" w:rsidR="00ED61A7" w:rsidRDefault="00ED61A7" w:rsidP="007A0C98">
            <w:pPr>
              <w:pStyle w:val="libNormal"/>
              <w:rPr>
                <w:rtl/>
              </w:rPr>
            </w:pPr>
            <w:r>
              <w:rPr>
                <w:rFonts w:hint="cs"/>
                <w:rtl/>
              </w:rPr>
              <w:t xml:space="preserve">1819 </w:t>
            </w:r>
            <w:r>
              <w:rPr>
                <w:rtl/>
              </w:rPr>
              <w:t xml:space="preserve">ـ </w:t>
            </w:r>
            <w:r>
              <w:rPr>
                <w:rFonts w:hint="cs"/>
                <w:rtl/>
              </w:rPr>
              <w:t>حماس ابن قيس الدئلي</w:t>
            </w:r>
          </w:p>
        </w:tc>
        <w:tc>
          <w:tcPr>
            <w:tcW w:w="1264" w:type="dxa"/>
            <w:shd w:val="clear" w:color="auto" w:fill="auto"/>
          </w:tcPr>
          <w:p w14:paraId="493CDF9D" w14:textId="77777777" w:rsidR="00ED61A7" w:rsidRDefault="00ED61A7" w:rsidP="00636C9A">
            <w:pPr>
              <w:rPr>
                <w:rtl/>
              </w:rPr>
            </w:pPr>
            <w:r>
              <w:rPr>
                <w:rFonts w:hint="cs"/>
                <w:rtl/>
              </w:rPr>
              <w:t>102</w:t>
            </w:r>
          </w:p>
        </w:tc>
      </w:tr>
      <w:tr w:rsidR="00ED61A7" w14:paraId="2F9DF64F" w14:textId="77777777" w:rsidTr="008F28D2">
        <w:tc>
          <w:tcPr>
            <w:tcW w:w="3226" w:type="dxa"/>
            <w:shd w:val="clear" w:color="auto" w:fill="auto"/>
          </w:tcPr>
          <w:p w14:paraId="3315B763" w14:textId="77777777" w:rsidR="00ED61A7" w:rsidRDefault="00ED61A7" w:rsidP="007A0C98">
            <w:pPr>
              <w:pStyle w:val="libNormal"/>
              <w:rPr>
                <w:rtl/>
              </w:rPr>
            </w:pPr>
            <w:r>
              <w:rPr>
                <w:rFonts w:hint="cs"/>
                <w:rtl/>
              </w:rPr>
              <w:t xml:space="preserve">1795 </w:t>
            </w:r>
            <w:r>
              <w:rPr>
                <w:rtl/>
              </w:rPr>
              <w:t xml:space="preserve">ـ </w:t>
            </w:r>
            <w:r>
              <w:rPr>
                <w:rFonts w:hint="cs"/>
                <w:rtl/>
              </w:rPr>
              <w:t>الحكم بن مسعود بن عمرو الثقفي</w:t>
            </w:r>
          </w:p>
        </w:tc>
        <w:tc>
          <w:tcPr>
            <w:tcW w:w="1264" w:type="dxa"/>
            <w:shd w:val="clear" w:color="auto" w:fill="auto"/>
          </w:tcPr>
          <w:p w14:paraId="63293272" w14:textId="77777777" w:rsidR="00ED61A7" w:rsidRDefault="00ED61A7" w:rsidP="00636C9A">
            <w:pPr>
              <w:rPr>
                <w:rtl/>
              </w:rPr>
            </w:pPr>
            <w:r>
              <w:rPr>
                <w:rFonts w:hint="cs"/>
                <w:rtl/>
              </w:rPr>
              <w:t>95</w:t>
            </w:r>
          </w:p>
        </w:tc>
        <w:tc>
          <w:tcPr>
            <w:tcW w:w="3119" w:type="dxa"/>
            <w:shd w:val="clear" w:color="auto" w:fill="auto"/>
          </w:tcPr>
          <w:p w14:paraId="3E812551" w14:textId="77777777" w:rsidR="00ED61A7" w:rsidRDefault="00ED61A7" w:rsidP="007A0C98">
            <w:pPr>
              <w:pStyle w:val="libNormal"/>
              <w:rPr>
                <w:rtl/>
              </w:rPr>
            </w:pPr>
            <w:r>
              <w:rPr>
                <w:rFonts w:hint="cs"/>
                <w:rtl/>
              </w:rPr>
              <w:t xml:space="preserve">1820 </w:t>
            </w:r>
            <w:r>
              <w:rPr>
                <w:rtl/>
              </w:rPr>
              <w:t xml:space="preserve">ـ </w:t>
            </w:r>
            <w:r>
              <w:rPr>
                <w:rFonts w:hint="cs"/>
                <w:rtl/>
              </w:rPr>
              <w:t>حماس غير منسوب</w:t>
            </w:r>
          </w:p>
        </w:tc>
        <w:tc>
          <w:tcPr>
            <w:tcW w:w="1264" w:type="dxa"/>
            <w:shd w:val="clear" w:color="auto" w:fill="auto"/>
          </w:tcPr>
          <w:p w14:paraId="7B816F76" w14:textId="77777777" w:rsidR="00ED61A7" w:rsidRDefault="00ED61A7" w:rsidP="00636C9A">
            <w:pPr>
              <w:rPr>
                <w:rtl/>
              </w:rPr>
            </w:pPr>
            <w:r>
              <w:rPr>
                <w:rFonts w:hint="cs"/>
                <w:rtl/>
              </w:rPr>
              <w:t>103</w:t>
            </w:r>
          </w:p>
        </w:tc>
      </w:tr>
      <w:tr w:rsidR="00ED61A7" w14:paraId="1CEFBE19" w14:textId="77777777" w:rsidTr="008F28D2">
        <w:tc>
          <w:tcPr>
            <w:tcW w:w="3226" w:type="dxa"/>
            <w:shd w:val="clear" w:color="auto" w:fill="auto"/>
          </w:tcPr>
          <w:p w14:paraId="59FEF2AA" w14:textId="77777777" w:rsidR="00ED61A7" w:rsidRDefault="00ED61A7" w:rsidP="007A0C98">
            <w:pPr>
              <w:pStyle w:val="libNormal"/>
              <w:rPr>
                <w:rtl/>
              </w:rPr>
            </w:pPr>
            <w:r>
              <w:rPr>
                <w:rFonts w:hint="cs"/>
                <w:rtl/>
              </w:rPr>
              <w:t xml:space="preserve">1796 </w:t>
            </w:r>
            <w:r>
              <w:rPr>
                <w:rtl/>
              </w:rPr>
              <w:t xml:space="preserve">ـ </w:t>
            </w:r>
            <w:r>
              <w:rPr>
                <w:rFonts w:hint="cs"/>
                <w:rtl/>
              </w:rPr>
              <w:t>الحكم بن مسلم العقيلي</w:t>
            </w:r>
          </w:p>
        </w:tc>
        <w:tc>
          <w:tcPr>
            <w:tcW w:w="1264" w:type="dxa"/>
            <w:shd w:val="clear" w:color="auto" w:fill="auto"/>
          </w:tcPr>
          <w:p w14:paraId="24B045EA" w14:textId="77777777" w:rsidR="00ED61A7" w:rsidRDefault="00ED61A7" w:rsidP="00636C9A">
            <w:pPr>
              <w:rPr>
                <w:rtl/>
              </w:rPr>
            </w:pPr>
            <w:r>
              <w:rPr>
                <w:rFonts w:hint="cs"/>
                <w:rtl/>
              </w:rPr>
              <w:t>95</w:t>
            </w:r>
          </w:p>
        </w:tc>
        <w:tc>
          <w:tcPr>
            <w:tcW w:w="3119" w:type="dxa"/>
            <w:shd w:val="clear" w:color="auto" w:fill="auto"/>
          </w:tcPr>
          <w:p w14:paraId="1976F9E7" w14:textId="77777777" w:rsidR="00ED61A7" w:rsidRDefault="00ED61A7" w:rsidP="007A0C98">
            <w:pPr>
              <w:pStyle w:val="libNormal"/>
              <w:rPr>
                <w:rtl/>
              </w:rPr>
            </w:pPr>
            <w:r>
              <w:rPr>
                <w:rFonts w:hint="cs"/>
                <w:rtl/>
              </w:rPr>
              <w:t xml:space="preserve">1821 </w:t>
            </w:r>
            <w:r>
              <w:rPr>
                <w:rtl/>
              </w:rPr>
              <w:t xml:space="preserve">ـ </w:t>
            </w:r>
            <w:r>
              <w:rPr>
                <w:rFonts w:hint="cs"/>
                <w:rtl/>
              </w:rPr>
              <w:t>حمال بن مالك بن حمال الأسدي</w:t>
            </w:r>
          </w:p>
        </w:tc>
        <w:tc>
          <w:tcPr>
            <w:tcW w:w="1264" w:type="dxa"/>
            <w:shd w:val="clear" w:color="auto" w:fill="auto"/>
          </w:tcPr>
          <w:p w14:paraId="045DC8DF" w14:textId="77777777" w:rsidR="00ED61A7" w:rsidRDefault="00ED61A7" w:rsidP="00636C9A">
            <w:pPr>
              <w:rPr>
                <w:rtl/>
              </w:rPr>
            </w:pPr>
            <w:r>
              <w:rPr>
                <w:rFonts w:hint="cs"/>
                <w:rtl/>
              </w:rPr>
              <w:t>103</w:t>
            </w:r>
          </w:p>
        </w:tc>
      </w:tr>
      <w:tr w:rsidR="00ED61A7" w14:paraId="36533D35" w14:textId="77777777" w:rsidTr="008F28D2">
        <w:tc>
          <w:tcPr>
            <w:tcW w:w="3226" w:type="dxa"/>
            <w:shd w:val="clear" w:color="auto" w:fill="auto"/>
          </w:tcPr>
          <w:p w14:paraId="345C8991" w14:textId="77777777" w:rsidR="00ED61A7" w:rsidRDefault="00ED61A7" w:rsidP="007A0C98">
            <w:pPr>
              <w:pStyle w:val="libNormal"/>
              <w:rPr>
                <w:rtl/>
              </w:rPr>
            </w:pPr>
            <w:r>
              <w:rPr>
                <w:rFonts w:hint="cs"/>
                <w:rtl/>
              </w:rPr>
              <w:t xml:space="preserve">1797 </w:t>
            </w:r>
            <w:r>
              <w:rPr>
                <w:rtl/>
              </w:rPr>
              <w:t xml:space="preserve">ـ </w:t>
            </w:r>
            <w:r>
              <w:rPr>
                <w:rFonts w:hint="cs"/>
                <w:rtl/>
              </w:rPr>
              <w:t>الحكم بن منهال أو ابن مينا</w:t>
            </w:r>
          </w:p>
        </w:tc>
        <w:tc>
          <w:tcPr>
            <w:tcW w:w="1264" w:type="dxa"/>
            <w:shd w:val="clear" w:color="auto" w:fill="auto"/>
          </w:tcPr>
          <w:p w14:paraId="5D165A43" w14:textId="77777777" w:rsidR="00ED61A7" w:rsidRDefault="00ED61A7" w:rsidP="00636C9A">
            <w:pPr>
              <w:rPr>
                <w:rtl/>
              </w:rPr>
            </w:pPr>
            <w:r>
              <w:rPr>
                <w:rFonts w:hint="cs"/>
                <w:rtl/>
              </w:rPr>
              <w:t>95</w:t>
            </w:r>
          </w:p>
        </w:tc>
        <w:tc>
          <w:tcPr>
            <w:tcW w:w="3119" w:type="dxa"/>
            <w:shd w:val="clear" w:color="auto" w:fill="auto"/>
          </w:tcPr>
          <w:p w14:paraId="3D91AD55" w14:textId="77777777" w:rsidR="00ED61A7" w:rsidRDefault="00ED61A7" w:rsidP="007A0C98">
            <w:pPr>
              <w:pStyle w:val="libNormal"/>
              <w:rPr>
                <w:rtl/>
              </w:rPr>
            </w:pPr>
            <w:r>
              <w:rPr>
                <w:rFonts w:hint="cs"/>
                <w:rtl/>
              </w:rPr>
              <w:t xml:space="preserve">1822 </w:t>
            </w:r>
            <w:r>
              <w:rPr>
                <w:rtl/>
              </w:rPr>
              <w:t xml:space="preserve">ـ </w:t>
            </w:r>
            <w:r>
              <w:rPr>
                <w:rFonts w:hint="cs"/>
                <w:rtl/>
              </w:rPr>
              <w:t>حمام بن عمر الأسلمي</w:t>
            </w:r>
          </w:p>
        </w:tc>
        <w:tc>
          <w:tcPr>
            <w:tcW w:w="1264" w:type="dxa"/>
            <w:shd w:val="clear" w:color="auto" w:fill="auto"/>
          </w:tcPr>
          <w:p w14:paraId="18B36C6C" w14:textId="77777777" w:rsidR="00ED61A7" w:rsidRDefault="00ED61A7" w:rsidP="00636C9A">
            <w:pPr>
              <w:rPr>
                <w:rtl/>
              </w:rPr>
            </w:pPr>
            <w:r>
              <w:rPr>
                <w:rFonts w:hint="cs"/>
                <w:rtl/>
              </w:rPr>
              <w:t>103</w:t>
            </w:r>
          </w:p>
        </w:tc>
      </w:tr>
      <w:tr w:rsidR="00ED61A7" w14:paraId="63256A91" w14:textId="77777777" w:rsidTr="008F28D2">
        <w:tc>
          <w:tcPr>
            <w:tcW w:w="3226" w:type="dxa"/>
            <w:shd w:val="clear" w:color="auto" w:fill="auto"/>
          </w:tcPr>
          <w:p w14:paraId="325FE928" w14:textId="77777777" w:rsidR="00ED61A7" w:rsidRDefault="00ED61A7" w:rsidP="007A0C98">
            <w:pPr>
              <w:pStyle w:val="libNormal"/>
              <w:rPr>
                <w:rtl/>
              </w:rPr>
            </w:pPr>
            <w:r>
              <w:rPr>
                <w:rFonts w:hint="cs"/>
                <w:rtl/>
              </w:rPr>
              <w:t xml:space="preserve">1798 </w:t>
            </w:r>
            <w:r>
              <w:rPr>
                <w:rtl/>
              </w:rPr>
              <w:t xml:space="preserve">ـ </w:t>
            </w:r>
            <w:r>
              <w:rPr>
                <w:rFonts w:hint="cs"/>
                <w:rtl/>
              </w:rPr>
              <w:t>الحكم بن مينا الأنصاري</w:t>
            </w:r>
          </w:p>
        </w:tc>
        <w:tc>
          <w:tcPr>
            <w:tcW w:w="1264" w:type="dxa"/>
            <w:shd w:val="clear" w:color="auto" w:fill="auto"/>
          </w:tcPr>
          <w:p w14:paraId="24806146" w14:textId="77777777" w:rsidR="00ED61A7" w:rsidRDefault="00ED61A7" w:rsidP="00636C9A">
            <w:pPr>
              <w:rPr>
                <w:rtl/>
              </w:rPr>
            </w:pPr>
            <w:r>
              <w:rPr>
                <w:rFonts w:hint="cs"/>
                <w:rtl/>
              </w:rPr>
              <w:t>95</w:t>
            </w:r>
          </w:p>
        </w:tc>
        <w:tc>
          <w:tcPr>
            <w:tcW w:w="3119" w:type="dxa"/>
            <w:shd w:val="clear" w:color="auto" w:fill="auto"/>
          </w:tcPr>
          <w:p w14:paraId="6C2087AE" w14:textId="77777777" w:rsidR="00ED61A7" w:rsidRDefault="00ED61A7" w:rsidP="007A0C98">
            <w:pPr>
              <w:pStyle w:val="libNormal"/>
              <w:rPr>
                <w:rtl/>
              </w:rPr>
            </w:pPr>
            <w:r>
              <w:rPr>
                <w:rFonts w:hint="cs"/>
                <w:rtl/>
              </w:rPr>
              <w:t xml:space="preserve">1823 </w:t>
            </w:r>
            <w:r>
              <w:rPr>
                <w:rtl/>
              </w:rPr>
              <w:t xml:space="preserve">ـ </w:t>
            </w:r>
            <w:r>
              <w:rPr>
                <w:rFonts w:hint="cs"/>
                <w:rtl/>
              </w:rPr>
              <w:t>حمام الأسلمي</w:t>
            </w:r>
          </w:p>
        </w:tc>
        <w:tc>
          <w:tcPr>
            <w:tcW w:w="1264" w:type="dxa"/>
            <w:shd w:val="clear" w:color="auto" w:fill="auto"/>
          </w:tcPr>
          <w:p w14:paraId="37020277" w14:textId="77777777" w:rsidR="00ED61A7" w:rsidRDefault="00ED61A7" w:rsidP="00636C9A">
            <w:pPr>
              <w:rPr>
                <w:rtl/>
              </w:rPr>
            </w:pPr>
            <w:r>
              <w:rPr>
                <w:rFonts w:hint="cs"/>
                <w:rtl/>
              </w:rPr>
              <w:t>104</w:t>
            </w:r>
          </w:p>
        </w:tc>
      </w:tr>
      <w:tr w:rsidR="00ED61A7" w14:paraId="4460ACCC" w14:textId="77777777" w:rsidTr="008F28D2">
        <w:tc>
          <w:tcPr>
            <w:tcW w:w="3226" w:type="dxa"/>
            <w:shd w:val="clear" w:color="auto" w:fill="auto"/>
          </w:tcPr>
          <w:p w14:paraId="2D7626A0" w14:textId="77777777" w:rsidR="00ED61A7" w:rsidRDefault="00ED61A7" w:rsidP="007A0C98">
            <w:pPr>
              <w:pStyle w:val="libNormal"/>
              <w:rPr>
                <w:rtl/>
              </w:rPr>
            </w:pPr>
            <w:r>
              <w:rPr>
                <w:rFonts w:hint="cs"/>
                <w:rtl/>
              </w:rPr>
              <w:t xml:space="preserve">1799 </w:t>
            </w:r>
            <w:r>
              <w:rPr>
                <w:rtl/>
              </w:rPr>
              <w:t xml:space="preserve">ـ </w:t>
            </w:r>
            <w:r>
              <w:rPr>
                <w:rFonts w:hint="cs"/>
                <w:rtl/>
              </w:rPr>
              <w:t>الحكم الزرقي هو ابن الربيع</w:t>
            </w:r>
          </w:p>
        </w:tc>
        <w:tc>
          <w:tcPr>
            <w:tcW w:w="1264" w:type="dxa"/>
            <w:shd w:val="clear" w:color="auto" w:fill="auto"/>
          </w:tcPr>
          <w:p w14:paraId="28B49BD2" w14:textId="77777777" w:rsidR="00ED61A7" w:rsidRDefault="00ED61A7" w:rsidP="00636C9A">
            <w:pPr>
              <w:rPr>
                <w:rtl/>
              </w:rPr>
            </w:pPr>
            <w:r>
              <w:rPr>
                <w:rFonts w:hint="cs"/>
                <w:rtl/>
              </w:rPr>
              <w:t>96</w:t>
            </w:r>
          </w:p>
        </w:tc>
        <w:tc>
          <w:tcPr>
            <w:tcW w:w="3119" w:type="dxa"/>
            <w:shd w:val="clear" w:color="auto" w:fill="auto"/>
          </w:tcPr>
          <w:p w14:paraId="33CA9D02" w14:textId="77777777" w:rsidR="00ED61A7" w:rsidRDefault="00ED61A7" w:rsidP="007A0C98">
            <w:pPr>
              <w:pStyle w:val="libNormal"/>
              <w:rPr>
                <w:rtl/>
              </w:rPr>
            </w:pPr>
            <w:r>
              <w:rPr>
                <w:rFonts w:hint="cs"/>
                <w:rtl/>
              </w:rPr>
              <w:t xml:space="preserve">1824 </w:t>
            </w:r>
            <w:r>
              <w:rPr>
                <w:rtl/>
              </w:rPr>
              <w:t xml:space="preserve">ـ </w:t>
            </w:r>
            <w:r>
              <w:rPr>
                <w:rFonts w:hint="cs"/>
                <w:rtl/>
              </w:rPr>
              <w:t>حمام بن الجموح بن زيد الأنصاري</w:t>
            </w:r>
          </w:p>
        </w:tc>
        <w:tc>
          <w:tcPr>
            <w:tcW w:w="1264" w:type="dxa"/>
            <w:shd w:val="clear" w:color="auto" w:fill="auto"/>
          </w:tcPr>
          <w:p w14:paraId="7EF627C5" w14:textId="77777777" w:rsidR="00ED61A7" w:rsidRDefault="00ED61A7" w:rsidP="00636C9A">
            <w:pPr>
              <w:rPr>
                <w:rtl/>
              </w:rPr>
            </w:pPr>
            <w:r>
              <w:rPr>
                <w:rFonts w:hint="cs"/>
                <w:rtl/>
              </w:rPr>
              <w:t>104</w:t>
            </w:r>
          </w:p>
        </w:tc>
      </w:tr>
      <w:tr w:rsidR="00ED61A7" w14:paraId="67AC1C14" w14:textId="77777777" w:rsidTr="008F28D2">
        <w:tc>
          <w:tcPr>
            <w:tcW w:w="3226" w:type="dxa"/>
            <w:shd w:val="clear" w:color="auto" w:fill="auto"/>
          </w:tcPr>
          <w:p w14:paraId="4BD1EE3E" w14:textId="77777777" w:rsidR="00ED61A7" w:rsidRDefault="00ED61A7" w:rsidP="007A0C98">
            <w:pPr>
              <w:pStyle w:val="libNormal"/>
              <w:rPr>
                <w:rtl/>
              </w:rPr>
            </w:pPr>
            <w:r>
              <w:rPr>
                <w:rFonts w:hint="cs"/>
                <w:rtl/>
              </w:rPr>
              <w:t xml:space="preserve">1800 </w:t>
            </w:r>
            <w:r>
              <w:rPr>
                <w:rtl/>
              </w:rPr>
              <w:t xml:space="preserve">ـ </w:t>
            </w:r>
            <w:r>
              <w:rPr>
                <w:rFonts w:hint="cs"/>
                <w:rtl/>
              </w:rPr>
              <w:t>الحكم ، أبو شبيث هو ابن مينا</w:t>
            </w:r>
          </w:p>
        </w:tc>
        <w:tc>
          <w:tcPr>
            <w:tcW w:w="1264" w:type="dxa"/>
            <w:shd w:val="clear" w:color="auto" w:fill="auto"/>
          </w:tcPr>
          <w:p w14:paraId="4FAD9C16" w14:textId="77777777" w:rsidR="00ED61A7" w:rsidRDefault="00ED61A7" w:rsidP="00636C9A">
            <w:pPr>
              <w:rPr>
                <w:rtl/>
              </w:rPr>
            </w:pPr>
            <w:r>
              <w:rPr>
                <w:rFonts w:hint="cs"/>
                <w:rtl/>
              </w:rPr>
              <w:t>96</w:t>
            </w:r>
          </w:p>
        </w:tc>
        <w:tc>
          <w:tcPr>
            <w:tcW w:w="3119" w:type="dxa"/>
            <w:shd w:val="clear" w:color="auto" w:fill="auto"/>
          </w:tcPr>
          <w:p w14:paraId="5249D07B" w14:textId="77777777" w:rsidR="00ED61A7" w:rsidRDefault="00ED61A7" w:rsidP="007A0C98">
            <w:pPr>
              <w:pStyle w:val="libNormal"/>
              <w:rPr>
                <w:rtl/>
              </w:rPr>
            </w:pPr>
            <w:r>
              <w:rPr>
                <w:rFonts w:hint="cs"/>
                <w:rtl/>
              </w:rPr>
              <w:t xml:space="preserve">1825 </w:t>
            </w:r>
            <w:r>
              <w:rPr>
                <w:rtl/>
              </w:rPr>
              <w:t xml:space="preserve">ـ </w:t>
            </w:r>
            <w:r>
              <w:rPr>
                <w:rFonts w:hint="cs"/>
                <w:rtl/>
              </w:rPr>
              <w:t>حمران بن جابر اليمامي</w:t>
            </w:r>
          </w:p>
        </w:tc>
        <w:tc>
          <w:tcPr>
            <w:tcW w:w="1264" w:type="dxa"/>
            <w:shd w:val="clear" w:color="auto" w:fill="auto"/>
          </w:tcPr>
          <w:p w14:paraId="74CFEC60" w14:textId="77777777" w:rsidR="00ED61A7" w:rsidRDefault="00ED61A7" w:rsidP="00636C9A">
            <w:pPr>
              <w:rPr>
                <w:rtl/>
              </w:rPr>
            </w:pPr>
            <w:r>
              <w:rPr>
                <w:rFonts w:hint="cs"/>
                <w:rtl/>
              </w:rPr>
              <w:t>104</w:t>
            </w:r>
          </w:p>
        </w:tc>
      </w:tr>
      <w:tr w:rsidR="00ED61A7" w14:paraId="28C5CDA2" w14:textId="77777777" w:rsidTr="008F28D2">
        <w:tc>
          <w:tcPr>
            <w:tcW w:w="3226" w:type="dxa"/>
            <w:shd w:val="clear" w:color="auto" w:fill="auto"/>
          </w:tcPr>
          <w:p w14:paraId="50BE192F" w14:textId="77777777" w:rsidR="00ED61A7" w:rsidRDefault="00ED61A7" w:rsidP="007A0C98">
            <w:pPr>
              <w:pStyle w:val="libNormal"/>
              <w:rPr>
                <w:rtl/>
              </w:rPr>
            </w:pPr>
            <w:r>
              <w:rPr>
                <w:rFonts w:hint="cs"/>
                <w:rtl/>
              </w:rPr>
              <w:t xml:space="preserve">1801 </w:t>
            </w:r>
            <w:r>
              <w:rPr>
                <w:rtl/>
              </w:rPr>
              <w:t xml:space="preserve">ـ </w:t>
            </w:r>
            <w:r>
              <w:rPr>
                <w:rFonts w:hint="cs"/>
                <w:rtl/>
              </w:rPr>
              <w:t>الحكم الأنصاري</w:t>
            </w:r>
          </w:p>
        </w:tc>
        <w:tc>
          <w:tcPr>
            <w:tcW w:w="1264" w:type="dxa"/>
            <w:shd w:val="clear" w:color="auto" w:fill="auto"/>
          </w:tcPr>
          <w:p w14:paraId="27D90BD3" w14:textId="77777777" w:rsidR="00ED61A7" w:rsidRDefault="00ED61A7" w:rsidP="00636C9A">
            <w:pPr>
              <w:rPr>
                <w:rtl/>
              </w:rPr>
            </w:pPr>
            <w:r>
              <w:rPr>
                <w:rFonts w:hint="cs"/>
                <w:rtl/>
              </w:rPr>
              <w:t>96</w:t>
            </w:r>
          </w:p>
        </w:tc>
        <w:tc>
          <w:tcPr>
            <w:tcW w:w="3119" w:type="dxa"/>
            <w:shd w:val="clear" w:color="auto" w:fill="auto"/>
          </w:tcPr>
          <w:p w14:paraId="4CA758C5" w14:textId="77777777" w:rsidR="00ED61A7" w:rsidRDefault="00ED61A7" w:rsidP="007A0C98">
            <w:pPr>
              <w:pStyle w:val="libNormal"/>
              <w:rPr>
                <w:rtl/>
              </w:rPr>
            </w:pPr>
            <w:r>
              <w:rPr>
                <w:rFonts w:hint="cs"/>
                <w:rtl/>
              </w:rPr>
              <w:t xml:space="preserve">1826 </w:t>
            </w:r>
            <w:r>
              <w:rPr>
                <w:rtl/>
              </w:rPr>
              <w:t xml:space="preserve">ـ </w:t>
            </w:r>
            <w:r>
              <w:rPr>
                <w:rFonts w:hint="cs"/>
                <w:rtl/>
              </w:rPr>
              <w:t>حمران بن حارثة الأسلمي</w:t>
            </w:r>
          </w:p>
        </w:tc>
        <w:tc>
          <w:tcPr>
            <w:tcW w:w="1264" w:type="dxa"/>
            <w:shd w:val="clear" w:color="auto" w:fill="auto"/>
          </w:tcPr>
          <w:p w14:paraId="4B056378" w14:textId="77777777" w:rsidR="00ED61A7" w:rsidRDefault="00ED61A7" w:rsidP="00636C9A">
            <w:pPr>
              <w:rPr>
                <w:rtl/>
              </w:rPr>
            </w:pPr>
            <w:r>
              <w:rPr>
                <w:rFonts w:hint="cs"/>
                <w:rtl/>
              </w:rPr>
              <w:t>104</w:t>
            </w:r>
          </w:p>
        </w:tc>
      </w:tr>
      <w:tr w:rsidR="00ED61A7" w14:paraId="0771EA46" w14:textId="77777777" w:rsidTr="008F28D2">
        <w:tc>
          <w:tcPr>
            <w:tcW w:w="3226" w:type="dxa"/>
            <w:shd w:val="clear" w:color="auto" w:fill="auto"/>
          </w:tcPr>
          <w:p w14:paraId="476E8DED" w14:textId="77777777" w:rsidR="00ED61A7" w:rsidRDefault="00ED61A7" w:rsidP="007A0C98">
            <w:pPr>
              <w:pStyle w:val="libNormal"/>
              <w:rPr>
                <w:rtl/>
              </w:rPr>
            </w:pPr>
            <w:r>
              <w:rPr>
                <w:rFonts w:hint="cs"/>
                <w:rtl/>
              </w:rPr>
              <w:t xml:space="preserve">1802 </w:t>
            </w:r>
            <w:r>
              <w:rPr>
                <w:rtl/>
              </w:rPr>
              <w:t xml:space="preserve">ـ </w:t>
            </w:r>
            <w:r>
              <w:rPr>
                <w:rFonts w:hint="cs"/>
                <w:rtl/>
              </w:rPr>
              <w:t>حكيم بن الأشرف</w:t>
            </w:r>
          </w:p>
        </w:tc>
        <w:tc>
          <w:tcPr>
            <w:tcW w:w="1264" w:type="dxa"/>
            <w:shd w:val="clear" w:color="auto" w:fill="auto"/>
          </w:tcPr>
          <w:p w14:paraId="7747A146" w14:textId="77777777" w:rsidR="00ED61A7" w:rsidRDefault="00ED61A7" w:rsidP="00636C9A">
            <w:pPr>
              <w:rPr>
                <w:rtl/>
              </w:rPr>
            </w:pPr>
            <w:r>
              <w:rPr>
                <w:rFonts w:hint="cs"/>
                <w:rtl/>
              </w:rPr>
              <w:t>96</w:t>
            </w:r>
          </w:p>
        </w:tc>
        <w:tc>
          <w:tcPr>
            <w:tcW w:w="3119" w:type="dxa"/>
            <w:shd w:val="clear" w:color="auto" w:fill="auto"/>
          </w:tcPr>
          <w:p w14:paraId="1202F504" w14:textId="77777777" w:rsidR="00ED61A7" w:rsidRDefault="00ED61A7" w:rsidP="007A0C98">
            <w:pPr>
              <w:pStyle w:val="libNormal"/>
              <w:rPr>
                <w:rtl/>
              </w:rPr>
            </w:pPr>
            <w:r>
              <w:rPr>
                <w:rFonts w:hint="cs"/>
                <w:rtl/>
              </w:rPr>
              <w:t xml:space="preserve">1827 </w:t>
            </w:r>
            <w:r>
              <w:rPr>
                <w:rtl/>
              </w:rPr>
              <w:t xml:space="preserve">ـ </w:t>
            </w:r>
            <w:r>
              <w:rPr>
                <w:rFonts w:hint="cs"/>
                <w:rtl/>
              </w:rPr>
              <w:t>حمرة ابن مالك بن همدان الهمداني</w:t>
            </w:r>
          </w:p>
        </w:tc>
        <w:tc>
          <w:tcPr>
            <w:tcW w:w="1264" w:type="dxa"/>
            <w:shd w:val="clear" w:color="auto" w:fill="auto"/>
          </w:tcPr>
          <w:p w14:paraId="167E543A" w14:textId="77777777" w:rsidR="00ED61A7" w:rsidRDefault="00ED61A7" w:rsidP="00636C9A">
            <w:pPr>
              <w:rPr>
                <w:rtl/>
              </w:rPr>
            </w:pPr>
            <w:r>
              <w:rPr>
                <w:rFonts w:hint="cs"/>
                <w:rtl/>
              </w:rPr>
              <w:t>104</w:t>
            </w:r>
          </w:p>
        </w:tc>
      </w:tr>
      <w:tr w:rsidR="00ED61A7" w14:paraId="04F1F157" w14:textId="77777777" w:rsidTr="008F28D2">
        <w:tc>
          <w:tcPr>
            <w:tcW w:w="3226" w:type="dxa"/>
            <w:shd w:val="clear" w:color="auto" w:fill="auto"/>
          </w:tcPr>
          <w:p w14:paraId="3835318F" w14:textId="77777777" w:rsidR="00ED61A7" w:rsidRDefault="00ED61A7" w:rsidP="007A0C98">
            <w:pPr>
              <w:pStyle w:val="libNormal"/>
              <w:rPr>
                <w:rtl/>
              </w:rPr>
            </w:pPr>
            <w:r>
              <w:rPr>
                <w:rFonts w:hint="cs"/>
                <w:rtl/>
              </w:rPr>
              <w:t xml:space="preserve">1803 </w:t>
            </w:r>
            <w:r>
              <w:rPr>
                <w:rtl/>
              </w:rPr>
              <w:t xml:space="preserve">ـ </w:t>
            </w:r>
            <w:r>
              <w:rPr>
                <w:rFonts w:hint="cs"/>
                <w:rtl/>
              </w:rPr>
              <w:t>حكيم السلمي</w:t>
            </w:r>
          </w:p>
        </w:tc>
        <w:tc>
          <w:tcPr>
            <w:tcW w:w="1264" w:type="dxa"/>
            <w:shd w:val="clear" w:color="auto" w:fill="auto"/>
          </w:tcPr>
          <w:p w14:paraId="6BBB0247" w14:textId="77777777" w:rsidR="00ED61A7" w:rsidRDefault="00ED61A7" w:rsidP="00636C9A">
            <w:pPr>
              <w:rPr>
                <w:rtl/>
              </w:rPr>
            </w:pPr>
            <w:r>
              <w:rPr>
                <w:rFonts w:hint="cs"/>
                <w:rtl/>
              </w:rPr>
              <w:t>96</w:t>
            </w:r>
          </w:p>
        </w:tc>
        <w:tc>
          <w:tcPr>
            <w:tcW w:w="3119" w:type="dxa"/>
            <w:shd w:val="clear" w:color="auto" w:fill="auto"/>
          </w:tcPr>
          <w:p w14:paraId="00535B01" w14:textId="77777777" w:rsidR="00ED61A7" w:rsidRDefault="00ED61A7" w:rsidP="007A0C98">
            <w:pPr>
              <w:pStyle w:val="libNormal"/>
              <w:rPr>
                <w:rtl/>
              </w:rPr>
            </w:pPr>
            <w:r>
              <w:rPr>
                <w:rFonts w:hint="cs"/>
                <w:rtl/>
              </w:rPr>
              <w:t xml:space="preserve">1828 </w:t>
            </w:r>
            <w:r>
              <w:rPr>
                <w:rtl/>
              </w:rPr>
              <w:t xml:space="preserve">ـ </w:t>
            </w:r>
            <w:r>
              <w:rPr>
                <w:rFonts w:hint="cs"/>
                <w:rtl/>
              </w:rPr>
              <w:t>حمزة بن أبي أسيد</w:t>
            </w:r>
          </w:p>
        </w:tc>
        <w:tc>
          <w:tcPr>
            <w:tcW w:w="1264" w:type="dxa"/>
            <w:shd w:val="clear" w:color="auto" w:fill="auto"/>
          </w:tcPr>
          <w:p w14:paraId="18D6D68F" w14:textId="77777777" w:rsidR="00ED61A7" w:rsidRDefault="00ED61A7" w:rsidP="00636C9A">
            <w:pPr>
              <w:rPr>
                <w:rtl/>
              </w:rPr>
            </w:pPr>
            <w:r>
              <w:rPr>
                <w:rFonts w:hint="cs"/>
                <w:rtl/>
              </w:rPr>
              <w:t>105</w:t>
            </w:r>
          </w:p>
        </w:tc>
      </w:tr>
      <w:tr w:rsidR="00ED61A7" w14:paraId="04753B09" w14:textId="77777777" w:rsidTr="008F28D2">
        <w:tc>
          <w:tcPr>
            <w:tcW w:w="3226" w:type="dxa"/>
            <w:shd w:val="clear" w:color="auto" w:fill="auto"/>
          </w:tcPr>
          <w:p w14:paraId="50C439BA" w14:textId="77777777" w:rsidR="00ED61A7" w:rsidRDefault="00ED61A7" w:rsidP="007A0C98">
            <w:pPr>
              <w:pStyle w:val="libNormal"/>
              <w:rPr>
                <w:rtl/>
              </w:rPr>
            </w:pPr>
            <w:r>
              <w:rPr>
                <w:rFonts w:hint="cs"/>
                <w:rtl/>
              </w:rPr>
              <w:t xml:space="preserve">1804 </w:t>
            </w:r>
            <w:r>
              <w:rPr>
                <w:rtl/>
              </w:rPr>
              <w:t xml:space="preserve">ـ </w:t>
            </w:r>
            <w:r>
              <w:rPr>
                <w:rFonts w:hint="cs"/>
                <w:rtl/>
              </w:rPr>
              <w:t>حكيم بن الحارث الطائفي</w:t>
            </w:r>
          </w:p>
        </w:tc>
        <w:tc>
          <w:tcPr>
            <w:tcW w:w="1264" w:type="dxa"/>
            <w:shd w:val="clear" w:color="auto" w:fill="auto"/>
          </w:tcPr>
          <w:p w14:paraId="12E77D87" w14:textId="77777777" w:rsidR="00ED61A7" w:rsidRDefault="00ED61A7" w:rsidP="00636C9A">
            <w:pPr>
              <w:rPr>
                <w:rtl/>
              </w:rPr>
            </w:pPr>
            <w:r>
              <w:rPr>
                <w:rFonts w:hint="cs"/>
                <w:rtl/>
              </w:rPr>
              <w:t>97</w:t>
            </w:r>
          </w:p>
        </w:tc>
        <w:tc>
          <w:tcPr>
            <w:tcW w:w="3119" w:type="dxa"/>
            <w:shd w:val="clear" w:color="auto" w:fill="auto"/>
          </w:tcPr>
          <w:p w14:paraId="55C771BE" w14:textId="77777777" w:rsidR="00ED61A7" w:rsidRDefault="00ED61A7" w:rsidP="007A0C98">
            <w:pPr>
              <w:pStyle w:val="libNormal"/>
              <w:rPr>
                <w:rtl/>
              </w:rPr>
            </w:pPr>
            <w:r>
              <w:rPr>
                <w:rFonts w:hint="cs"/>
                <w:rtl/>
              </w:rPr>
              <w:t xml:space="preserve">1829 </w:t>
            </w:r>
            <w:r>
              <w:rPr>
                <w:rtl/>
              </w:rPr>
              <w:t xml:space="preserve">ـ </w:t>
            </w:r>
            <w:r>
              <w:rPr>
                <w:rFonts w:hint="cs"/>
                <w:rtl/>
              </w:rPr>
              <w:t>حمزة بن الحمير</w:t>
            </w:r>
          </w:p>
        </w:tc>
        <w:tc>
          <w:tcPr>
            <w:tcW w:w="1264" w:type="dxa"/>
            <w:shd w:val="clear" w:color="auto" w:fill="auto"/>
          </w:tcPr>
          <w:p w14:paraId="5F636DB9" w14:textId="77777777" w:rsidR="00ED61A7" w:rsidRDefault="00ED61A7" w:rsidP="00636C9A">
            <w:pPr>
              <w:rPr>
                <w:rtl/>
              </w:rPr>
            </w:pPr>
            <w:r>
              <w:rPr>
                <w:rFonts w:hint="cs"/>
                <w:rtl/>
              </w:rPr>
              <w:t>105</w:t>
            </w:r>
          </w:p>
        </w:tc>
      </w:tr>
      <w:tr w:rsidR="00ED61A7" w14:paraId="163AD168" w14:textId="77777777" w:rsidTr="008F28D2">
        <w:tc>
          <w:tcPr>
            <w:tcW w:w="3226" w:type="dxa"/>
            <w:shd w:val="clear" w:color="auto" w:fill="auto"/>
          </w:tcPr>
          <w:p w14:paraId="2066802B" w14:textId="77777777" w:rsidR="00ED61A7" w:rsidRDefault="00ED61A7" w:rsidP="007A0C98">
            <w:pPr>
              <w:pStyle w:val="libNormal"/>
              <w:rPr>
                <w:rtl/>
              </w:rPr>
            </w:pPr>
            <w:r>
              <w:rPr>
                <w:rFonts w:hint="cs"/>
                <w:rtl/>
              </w:rPr>
              <w:t xml:space="preserve">1805 </w:t>
            </w:r>
            <w:r>
              <w:rPr>
                <w:rtl/>
              </w:rPr>
              <w:t xml:space="preserve">ـ </w:t>
            </w:r>
            <w:r>
              <w:rPr>
                <w:rFonts w:hint="cs"/>
                <w:rtl/>
              </w:rPr>
              <w:t>حكيم بن حزام الأسدي</w:t>
            </w:r>
          </w:p>
        </w:tc>
        <w:tc>
          <w:tcPr>
            <w:tcW w:w="1264" w:type="dxa"/>
            <w:shd w:val="clear" w:color="auto" w:fill="auto"/>
          </w:tcPr>
          <w:p w14:paraId="174FB86E" w14:textId="77777777" w:rsidR="00ED61A7" w:rsidRDefault="00ED61A7" w:rsidP="00636C9A">
            <w:pPr>
              <w:rPr>
                <w:rtl/>
              </w:rPr>
            </w:pPr>
            <w:r>
              <w:rPr>
                <w:rFonts w:hint="cs"/>
                <w:rtl/>
              </w:rPr>
              <w:t>97</w:t>
            </w:r>
          </w:p>
        </w:tc>
        <w:tc>
          <w:tcPr>
            <w:tcW w:w="3119" w:type="dxa"/>
            <w:shd w:val="clear" w:color="auto" w:fill="auto"/>
          </w:tcPr>
          <w:p w14:paraId="68632063" w14:textId="77777777" w:rsidR="00ED61A7" w:rsidRDefault="00ED61A7" w:rsidP="007A0C98">
            <w:pPr>
              <w:pStyle w:val="libNormal"/>
              <w:rPr>
                <w:rtl/>
              </w:rPr>
            </w:pPr>
            <w:r>
              <w:rPr>
                <w:rFonts w:hint="cs"/>
                <w:rtl/>
              </w:rPr>
              <w:t xml:space="preserve">1830 </w:t>
            </w:r>
            <w:r>
              <w:rPr>
                <w:rtl/>
              </w:rPr>
              <w:t xml:space="preserve">ـ </w:t>
            </w:r>
            <w:r>
              <w:rPr>
                <w:rFonts w:hint="cs"/>
                <w:rtl/>
              </w:rPr>
              <w:t>حمزة بن عامر الأنصاري</w:t>
            </w:r>
          </w:p>
        </w:tc>
        <w:tc>
          <w:tcPr>
            <w:tcW w:w="1264" w:type="dxa"/>
            <w:shd w:val="clear" w:color="auto" w:fill="auto"/>
          </w:tcPr>
          <w:p w14:paraId="3DDE5A4B" w14:textId="77777777" w:rsidR="00ED61A7" w:rsidRDefault="00ED61A7" w:rsidP="00636C9A">
            <w:pPr>
              <w:rPr>
                <w:rtl/>
              </w:rPr>
            </w:pPr>
            <w:r>
              <w:rPr>
                <w:rFonts w:hint="cs"/>
                <w:rtl/>
              </w:rPr>
              <w:t>105</w:t>
            </w:r>
          </w:p>
        </w:tc>
      </w:tr>
      <w:tr w:rsidR="00ED61A7" w14:paraId="44C228DC" w14:textId="77777777" w:rsidTr="008F28D2">
        <w:tc>
          <w:tcPr>
            <w:tcW w:w="3226" w:type="dxa"/>
            <w:shd w:val="clear" w:color="auto" w:fill="auto"/>
          </w:tcPr>
          <w:p w14:paraId="6980344F" w14:textId="77777777" w:rsidR="00ED61A7" w:rsidRDefault="00ED61A7" w:rsidP="007A0C98">
            <w:pPr>
              <w:pStyle w:val="libNormal"/>
              <w:rPr>
                <w:rtl/>
              </w:rPr>
            </w:pPr>
            <w:r>
              <w:rPr>
                <w:rFonts w:hint="cs"/>
                <w:rtl/>
              </w:rPr>
              <w:t xml:space="preserve">1806 </w:t>
            </w:r>
            <w:r>
              <w:rPr>
                <w:rtl/>
              </w:rPr>
              <w:t xml:space="preserve">ـ </w:t>
            </w:r>
            <w:r>
              <w:rPr>
                <w:rFonts w:hint="cs"/>
                <w:rtl/>
              </w:rPr>
              <w:t>حكيم بن حزن بن أبي وهب</w:t>
            </w:r>
          </w:p>
        </w:tc>
        <w:tc>
          <w:tcPr>
            <w:tcW w:w="1264" w:type="dxa"/>
            <w:shd w:val="clear" w:color="auto" w:fill="auto"/>
          </w:tcPr>
          <w:p w14:paraId="76639702" w14:textId="77777777" w:rsidR="00ED61A7" w:rsidRDefault="00ED61A7" w:rsidP="00636C9A">
            <w:pPr>
              <w:rPr>
                <w:rtl/>
              </w:rPr>
            </w:pPr>
            <w:r>
              <w:rPr>
                <w:rFonts w:hint="cs"/>
                <w:rtl/>
              </w:rPr>
              <w:t>98</w:t>
            </w:r>
          </w:p>
        </w:tc>
        <w:tc>
          <w:tcPr>
            <w:tcW w:w="3119" w:type="dxa"/>
            <w:shd w:val="clear" w:color="auto" w:fill="auto"/>
          </w:tcPr>
          <w:p w14:paraId="65A51F89" w14:textId="77777777" w:rsidR="00ED61A7" w:rsidRDefault="00ED61A7" w:rsidP="007A0C98">
            <w:pPr>
              <w:pStyle w:val="libNormal"/>
              <w:rPr>
                <w:rtl/>
              </w:rPr>
            </w:pPr>
            <w:r>
              <w:rPr>
                <w:rFonts w:hint="cs"/>
                <w:rtl/>
              </w:rPr>
              <w:t xml:space="preserve">1831 </w:t>
            </w:r>
            <w:r>
              <w:rPr>
                <w:rtl/>
              </w:rPr>
              <w:t xml:space="preserve">ـ </w:t>
            </w:r>
            <w:r>
              <w:rPr>
                <w:rFonts w:hint="cs"/>
                <w:rtl/>
              </w:rPr>
              <w:t>حمزة بن عبد المطلب الهاشمي</w:t>
            </w:r>
          </w:p>
        </w:tc>
        <w:tc>
          <w:tcPr>
            <w:tcW w:w="1264" w:type="dxa"/>
            <w:shd w:val="clear" w:color="auto" w:fill="auto"/>
          </w:tcPr>
          <w:p w14:paraId="0AB7B5B2" w14:textId="77777777" w:rsidR="00ED61A7" w:rsidRDefault="00ED61A7" w:rsidP="00636C9A">
            <w:pPr>
              <w:rPr>
                <w:rtl/>
              </w:rPr>
            </w:pPr>
            <w:r>
              <w:rPr>
                <w:rFonts w:hint="cs"/>
                <w:rtl/>
              </w:rPr>
              <w:t>105</w:t>
            </w:r>
          </w:p>
        </w:tc>
      </w:tr>
    </w:tbl>
    <w:p w14:paraId="4583BDC4"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610ADE91" w14:textId="77777777" w:rsidTr="008F28D2">
        <w:tc>
          <w:tcPr>
            <w:tcW w:w="3226" w:type="dxa"/>
            <w:shd w:val="clear" w:color="auto" w:fill="auto"/>
          </w:tcPr>
          <w:p w14:paraId="67A6466D" w14:textId="0E67F737" w:rsidR="00ED61A7" w:rsidRDefault="00ED61A7" w:rsidP="007A0C98">
            <w:pPr>
              <w:pStyle w:val="libNormal"/>
              <w:rPr>
                <w:rtl/>
              </w:rPr>
            </w:pPr>
            <w:r>
              <w:rPr>
                <w:rFonts w:hint="cs"/>
                <w:rtl/>
              </w:rPr>
              <w:lastRenderedPageBreak/>
              <w:t xml:space="preserve">1807 </w:t>
            </w:r>
            <w:r>
              <w:rPr>
                <w:rtl/>
              </w:rPr>
              <w:t xml:space="preserve">ـ </w:t>
            </w:r>
            <w:r>
              <w:rPr>
                <w:rFonts w:hint="cs"/>
                <w:rtl/>
              </w:rPr>
              <w:t>حكيم بن طليق الأموي</w:t>
            </w:r>
          </w:p>
        </w:tc>
        <w:tc>
          <w:tcPr>
            <w:tcW w:w="1264" w:type="dxa"/>
            <w:shd w:val="clear" w:color="auto" w:fill="auto"/>
          </w:tcPr>
          <w:p w14:paraId="70E8C0E0" w14:textId="77777777" w:rsidR="00ED61A7" w:rsidRDefault="00ED61A7" w:rsidP="00636C9A">
            <w:pPr>
              <w:rPr>
                <w:rtl/>
              </w:rPr>
            </w:pPr>
            <w:r>
              <w:rPr>
                <w:rFonts w:hint="cs"/>
                <w:rtl/>
              </w:rPr>
              <w:t>99</w:t>
            </w:r>
          </w:p>
        </w:tc>
        <w:tc>
          <w:tcPr>
            <w:tcW w:w="3119" w:type="dxa"/>
            <w:shd w:val="clear" w:color="auto" w:fill="auto"/>
          </w:tcPr>
          <w:p w14:paraId="2C3C4631" w14:textId="77777777" w:rsidR="00ED61A7" w:rsidRDefault="00ED61A7" w:rsidP="007A0C98">
            <w:pPr>
              <w:pStyle w:val="libNormal"/>
              <w:rPr>
                <w:rtl/>
              </w:rPr>
            </w:pPr>
            <w:r>
              <w:rPr>
                <w:rFonts w:hint="cs"/>
                <w:rtl/>
              </w:rPr>
              <w:t xml:space="preserve">1832 </w:t>
            </w:r>
            <w:r>
              <w:rPr>
                <w:rtl/>
              </w:rPr>
              <w:t xml:space="preserve">ـ </w:t>
            </w:r>
            <w:r>
              <w:rPr>
                <w:rFonts w:hint="cs"/>
                <w:rtl/>
              </w:rPr>
              <w:t>حمزة بن عمر</w:t>
            </w:r>
          </w:p>
        </w:tc>
        <w:tc>
          <w:tcPr>
            <w:tcW w:w="1264" w:type="dxa"/>
            <w:shd w:val="clear" w:color="auto" w:fill="auto"/>
          </w:tcPr>
          <w:p w14:paraId="1F5D802C" w14:textId="77777777" w:rsidR="00ED61A7" w:rsidRDefault="00ED61A7" w:rsidP="00636C9A">
            <w:pPr>
              <w:rPr>
                <w:rtl/>
              </w:rPr>
            </w:pPr>
            <w:r>
              <w:rPr>
                <w:rFonts w:hint="cs"/>
                <w:rtl/>
              </w:rPr>
              <w:t>107</w:t>
            </w:r>
          </w:p>
        </w:tc>
      </w:tr>
      <w:tr w:rsidR="00ED61A7" w14:paraId="7FD87E42" w14:textId="77777777" w:rsidTr="008F28D2">
        <w:tc>
          <w:tcPr>
            <w:tcW w:w="3226" w:type="dxa"/>
            <w:shd w:val="clear" w:color="auto" w:fill="auto"/>
          </w:tcPr>
          <w:p w14:paraId="79093E8F" w14:textId="77777777" w:rsidR="00ED61A7" w:rsidRDefault="00ED61A7" w:rsidP="007A0C98">
            <w:pPr>
              <w:pStyle w:val="libNormal"/>
              <w:rPr>
                <w:rtl/>
              </w:rPr>
            </w:pPr>
            <w:r>
              <w:rPr>
                <w:rFonts w:hint="cs"/>
                <w:rtl/>
              </w:rPr>
              <w:t xml:space="preserve">1808 </w:t>
            </w:r>
            <w:r>
              <w:rPr>
                <w:rtl/>
              </w:rPr>
              <w:t xml:space="preserve">ـ </w:t>
            </w:r>
            <w:r>
              <w:rPr>
                <w:rFonts w:hint="cs"/>
                <w:rtl/>
              </w:rPr>
              <w:t>حكيم بن عامر العبدي المحاربي</w:t>
            </w:r>
          </w:p>
        </w:tc>
        <w:tc>
          <w:tcPr>
            <w:tcW w:w="1264" w:type="dxa"/>
            <w:shd w:val="clear" w:color="auto" w:fill="auto"/>
          </w:tcPr>
          <w:p w14:paraId="72B1E4A3" w14:textId="77777777" w:rsidR="00ED61A7" w:rsidRDefault="00ED61A7" w:rsidP="00636C9A">
            <w:pPr>
              <w:rPr>
                <w:rtl/>
              </w:rPr>
            </w:pPr>
            <w:r>
              <w:rPr>
                <w:rFonts w:hint="cs"/>
                <w:rtl/>
              </w:rPr>
              <w:t>99</w:t>
            </w:r>
          </w:p>
        </w:tc>
        <w:tc>
          <w:tcPr>
            <w:tcW w:w="3119" w:type="dxa"/>
            <w:shd w:val="clear" w:color="auto" w:fill="auto"/>
          </w:tcPr>
          <w:p w14:paraId="2D9D489D" w14:textId="77777777" w:rsidR="00ED61A7" w:rsidRDefault="00ED61A7" w:rsidP="007A0C98">
            <w:pPr>
              <w:pStyle w:val="libNormal"/>
              <w:rPr>
                <w:rtl/>
              </w:rPr>
            </w:pPr>
            <w:r>
              <w:rPr>
                <w:rFonts w:hint="cs"/>
                <w:rtl/>
              </w:rPr>
              <w:t xml:space="preserve">1833 </w:t>
            </w:r>
            <w:r>
              <w:rPr>
                <w:rtl/>
              </w:rPr>
              <w:t xml:space="preserve">ـ </w:t>
            </w:r>
            <w:r>
              <w:rPr>
                <w:rFonts w:hint="cs"/>
                <w:rtl/>
              </w:rPr>
              <w:t>حمزة بن عمار بن مالك</w:t>
            </w:r>
          </w:p>
        </w:tc>
        <w:tc>
          <w:tcPr>
            <w:tcW w:w="1264" w:type="dxa"/>
            <w:shd w:val="clear" w:color="auto" w:fill="auto"/>
          </w:tcPr>
          <w:p w14:paraId="05F76B35" w14:textId="77777777" w:rsidR="00ED61A7" w:rsidRDefault="00ED61A7" w:rsidP="00636C9A">
            <w:pPr>
              <w:rPr>
                <w:rtl/>
              </w:rPr>
            </w:pPr>
            <w:r>
              <w:rPr>
                <w:rFonts w:hint="cs"/>
                <w:rtl/>
              </w:rPr>
              <w:t>107</w:t>
            </w:r>
          </w:p>
        </w:tc>
      </w:tr>
      <w:tr w:rsidR="00ED61A7" w14:paraId="1BC87929" w14:textId="77777777" w:rsidTr="008F28D2">
        <w:tc>
          <w:tcPr>
            <w:tcW w:w="3226" w:type="dxa"/>
            <w:shd w:val="clear" w:color="auto" w:fill="auto"/>
          </w:tcPr>
          <w:p w14:paraId="2F70980C" w14:textId="77777777" w:rsidR="00ED61A7" w:rsidRDefault="00ED61A7" w:rsidP="007A0C98">
            <w:pPr>
              <w:pStyle w:val="libNormal"/>
              <w:rPr>
                <w:rtl/>
              </w:rPr>
            </w:pPr>
            <w:r>
              <w:rPr>
                <w:rFonts w:hint="cs"/>
                <w:rtl/>
              </w:rPr>
              <w:t xml:space="preserve">1809 </w:t>
            </w:r>
            <w:r>
              <w:rPr>
                <w:rtl/>
              </w:rPr>
              <w:t xml:space="preserve">ـ </w:t>
            </w:r>
            <w:r>
              <w:rPr>
                <w:rFonts w:hint="cs"/>
                <w:rtl/>
              </w:rPr>
              <w:t>حكيم بن معاوية النميري</w:t>
            </w:r>
          </w:p>
        </w:tc>
        <w:tc>
          <w:tcPr>
            <w:tcW w:w="1264" w:type="dxa"/>
            <w:shd w:val="clear" w:color="auto" w:fill="auto"/>
          </w:tcPr>
          <w:p w14:paraId="0D85D7C2" w14:textId="77777777" w:rsidR="00ED61A7" w:rsidRDefault="00ED61A7" w:rsidP="00636C9A">
            <w:pPr>
              <w:rPr>
                <w:rtl/>
              </w:rPr>
            </w:pPr>
            <w:r>
              <w:rPr>
                <w:rFonts w:hint="cs"/>
                <w:rtl/>
              </w:rPr>
              <w:t>99</w:t>
            </w:r>
          </w:p>
        </w:tc>
        <w:tc>
          <w:tcPr>
            <w:tcW w:w="3119" w:type="dxa"/>
            <w:shd w:val="clear" w:color="auto" w:fill="auto"/>
          </w:tcPr>
          <w:p w14:paraId="62B2E752" w14:textId="77777777" w:rsidR="00ED61A7" w:rsidRDefault="00ED61A7" w:rsidP="007A0C98">
            <w:pPr>
              <w:pStyle w:val="libNormal"/>
              <w:rPr>
                <w:rtl/>
              </w:rPr>
            </w:pPr>
            <w:r>
              <w:rPr>
                <w:rFonts w:hint="cs"/>
                <w:rtl/>
              </w:rPr>
              <w:t xml:space="preserve">1834 </w:t>
            </w:r>
            <w:r>
              <w:rPr>
                <w:rtl/>
              </w:rPr>
              <w:t xml:space="preserve">ـ </w:t>
            </w:r>
            <w:r>
              <w:rPr>
                <w:rFonts w:hint="cs"/>
                <w:rtl/>
              </w:rPr>
              <w:t>حمطط بن شريق العدوي</w:t>
            </w:r>
          </w:p>
        </w:tc>
        <w:tc>
          <w:tcPr>
            <w:tcW w:w="1264" w:type="dxa"/>
            <w:shd w:val="clear" w:color="auto" w:fill="auto"/>
          </w:tcPr>
          <w:p w14:paraId="04611753" w14:textId="77777777" w:rsidR="00ED61A7" w:rsidRDefault="00ED61A7" w:rsidP="00636C9A">
            <w:pPr>
              <w:rPr>
                <w:rtl/>
              </w:rPr>
            </w:pPr>
            <w:r>
              <w:rPr>
                <w:rFonts w:hint="cs"/>
                <w:rtl/>
              </w:rPr>
              <w:t>107</w:t>
            </w:r>
          </w:p>
        </w:tc>
      </w:tr>
      <w:tr w:rsidR="00ED61A7" w14:paraId="203C580A" w14:textId="77777777" w:rsidTr="008F28D2">
        <w:tc>
          <w:tcPr>
            <w:tcW w:w="3226" w:type="dxa"/>
            <w:shd w:val="clear" w:color="auto" w:fill="auto"/>
          </w:tcPr>
          <w:p w14:paraId="74DCE199" w14:textId="77777777" w:rsidR="00ED61A7" w:rsidRDefault="00ED61A7" w:rsidP="007A0C98">
            <w:pPr>
              <w:pStyle w:val="libNormal"/>
              <w:rPr>
                <w:rtl/>
              </w:rPr>
            </w:pPr>
            <w:r>
              <w:rPr>
                <w:rFonts w:hint="cs"/>
                <w:rtl/>
              </w:rPr>
              <w:t xml:space="preserve">1810 </w:t>
            </w:r>
            <w:r>
              <w:rPr>
                <w:rtl/>
              </w:rPr>
              <w:t xml:space="preserve">ـ </w:t>
            </w:r>
            <w:r>
              <w:rPr>
                <w:rFonts w:hint="cs"/>
                <w:rtl/>
              </w:rPr>
              <w:t>حكيم ، والد معاوية</w:t>
            </w:r>
          </w:p>
        </w:tc>
        <w:tc>
          <w:tcPr>
            <w:tcW w:w="1264" w:type="dxa"/>
            <w:shd w:val="clear" w:color="auto" w:fill="auto"/>
          </w:tcPr>
          <w:p w14:paraId="58C7A444" w14:textId="77777777" w:rsidR="00ED61A7" w:rsidRDefault="00ED61A7" w:rsidP="00636C9A">
            <w:pPr>
              <w:rPr>
                <w:rtl/>
              </w:rPr>
            </w:pPr>
            <w:r>
              <w:rPr>
                <w:rFonts w:hint="cs"/>
                <w:rtl/>
              </w:rPr>
              <w:t>99</w:t>
            </w:r>
          </w:p>
        </w:tc>
        <w:tc>
          <w:tcPr>
            <w:tcW w:w="3119" w:type="dxa"/>
            <w:shd w:val="clear" w:color="auto" w:fill="auto"/>
          </w:tcPr>
          <w:p w14:paraId="7DF59DF0" w14:textId="77777777" w:rsidR="00ED61A7" w:rsidRDefault="00ED61A7" w:rsidP="007A0C98">
            <w:pPr>
              <w:pStyle w:val="libNormal"/>
              <w:rPr>
                <w:rtl/>
              </w:rPr>
            </w:pPr>
            <w:r>
              <w:rPr>
                <w:rFonts w:hint="cs"/>
                <w:rtl/>
              </w:rPr>
              <w:t xml:space="preserve">1835 </w:t>
            </w:r>
            <w:r>
              <w:rPr>
                <w:rtl/>
              </w:rPr>
              <w:t xml:space="preserve">ـ </w:t>
            </w:r>
            <w:r>
              <w:rPr>
                <w:rFonts w:hint="cs"/>
                <w:rtl/>
              </w:rPr>
              <w:t>حمل ابن سعدانة الكلبي</w:t>
            </w:r>
          </w:p>
        </w:tc>
        <w:tc>
          <w:tcPr>
            <w:tcW w:w="1264" w:type="dxa"/>
            <w:shd w:val="clear" w:color="auto" w:fill="auto"/>
          </w:tcPr>
          <w:p w14:paraId="52B90D34" w14:textId="77777777" w:rsidR="00ED61A7" w:rsidRDefault="00ED61A7" w:rsidP="00636C9A">
            <w:pPr>
              <w:rPr>
                <w:rtl/>
              </w:rPr>
            </w:pPr>
            <w:r>
              <w:rPr>
                <w:rFonts w:hint="cs"/>
                <w:rtl/>
              </w:rPr>
              <w:t>108</w:t>
            </w:r>
          </w:p>
        </w:tc>
      </w:tr>
      <w:tr w:rsidR="00ED61A7" w14:paraId="3BD2323D" w14:textId="77777777" w:rsidTr="008F28D2">
        <w:tc>
          <w:tcPr>
            <w:tcW w:w="3226" w:type="dxa"/>
            <w:shd w:val="clear" w:color="auto" w:fill="auto"/>
          </w:tcPr>
          <w:p w14:paraId="460A2A6F" w14:textId="77777777" w:rsidR="00ED61A7" w:rsidRDefault="00ED61A7" w:rsidP="007A0C98">
            <w:pPr>
              <w:pStyle w:val="libNormal"/>
              <w:rPr>
                <w:rtl/>
              </w:rPr>
            </w:pPr>
            <w:r>
              <w:rPr>
                <w:rFonts w:hint="cs"/>
                <w:rtl/>
              </w:rPr>
              <w:t xml:space="preserve">1811 </w:t>
            </w:r>
            <w:r>
              <w:rPr>
                <w:rtl/>
              </w:rPr>
              <w:t xml:space="preserve">ـ </w:t>
            </w:r>
            <w:r>
              <w:rPr>
                <w:rFonts w:hint="cs"/>
                <w:rtl/>
              </w:rPr>
              <w:t>حكيم الأشعري</w:t>
            </w:r>
          </w:p>
        </w:tc>
        <w:tc>
          <w:tcPr>
            <w:tcW w:w="1264" w:type="dxa"/>
            <w:shd w:val="clear" w:color="auto" w:fill="auto"/>
          </w:tcPr>
          <w:p w14:paraId="0F0AC403" w14:textId="77777777" w:rsidR="00ED61A7" w:rsidRDefault="00ED61A7" w:rsidP="00636C9A">
            <w:pPr>
              <w:rPr>
                <w:rtl/>
              </w:rPr>
            </w:pPr>
            <w:r>
              <w:rPr>
                <w:rFonts w:hint="cs"/>
                <w:rtl/>
              </w:rPr>
              <w:t>100</w:t>
            </w:r>
          </w:p>
        </w:tc>
        <w:tc>
          <w:tcPr>
            <w:tcW w:w="3119" w:type="dxa"/>
            <w:shd w:val="clear" w:color="auto" w:fill="auto"/>
          </w:tcPr>
          <w:p w14:paraId="2B0E58D8" w14:textId="77777777" w:rsidR="00ED61A7" w:rsidRDefault="00ED61A7" w:rsidP="007A0C98">
            <w:pPr>
              <w:pStyle w:val="libNormal"/>
              <w:rPr>
                <w:rtl/>
              </w:rPr>
            </w:pPr>
            <w:r>
              <w:rPr>
                <w:rFonts w:hint="cs"/>
                <w:rtl/>
              </w:rPr>
              <w:t xml:space="preserve">1836 </w:t>
            </w:r>
            <w:r>
              <w:rPr>
                <w:rtl/>
              </w:rPr>
              <w:t xml:space="preserve">ـ </w:t>
            </w:r>
            <w:r>
              <w:rPr>
                <w:rFonts w:hint="cs"/>
                <w:rtl/>
              </w:rPr>
              <w:t>حمل بن مالك بن النابغة الهذلي</w:t>
            </w:r>
          </w:p>
        </w:tc>
        <w:tc>
          <w:tcPr>
            <w:tcW w:w="1264" w:type="dxa"/>
            <w:shd w:val="clear" w:color="auto" w:fill="auto"/>
          </w:tcPr>
          <w:p w14:paraId="60732152" w14:textId="77777777" w:rsidR="00ED61A7" w:rsidRDefault="00ED61A7" w:rsidP="00636C9A">
            <w:pPr>
              <w:rPr>
                <w:rtl/>
              </w:rPr>
            </w:pPr>
            <w:r>
              <w:rPr>
                <w:rFonts w:hint="cs"/>
                <w:rtl/>
              </w:rPr>
              <w:t>108</w:t>
            </w:r>
          </w:p>
        </w:tc>
      </w:tr>
      <w:tr w:rsidR="00ED61A7" w14:paraId="1327D112" w14:textId="77777777" w:rsidTr="008F28D2">
        <w:tc>
          <w:tcPr>
            <w:tcW w:w="3226" w:type="dxa"/>
            <w:shd w:val="clear" w:color="auto" w:fill="auto"/>
          </w:tcPr>
          <w:p w14:paraId="09DE13C6" w14:textId="77777777" w:rsidR="00ED61A7" w:rsidRDefault="00ED61A7" w:rsidP="007A0C98">
            <w:pPr>
              <w:pStyle w:val="libNormal"/>
              <w:rPr>
                <w:rtl/>
              </w:rPr>
            </w:pPr>
            <w:r>
              <w:rPr>
                <w:rFonts w:hint="cs"/>
                <w:rtl/>
              </w:rPr>
              <w:t xml:space="preserve">1812 </w:t>
            </w:r>
            <w:r>
              <w:rPr>
                <w:rtl/>
              </w:rPr>
              <w:t xml:space="preserve">ـ </w:t>
            </w:r>
            <w:r>
              <w:rPr>
                <w:rFonts w:hint="cs"/>
                <w:rtl/>
              </w:rPr>
              <w:t>حلال ، غير منسوب</w:t>
            </w:r>
          </w:p>
        </w:tc>
        <w:tc>
          <w:tcPr>
            <w:tcW w:w="1264" w:type="dxa"/>
            <w:shd w:val="clear" w:color="auto" w:fill="auto"/>
          </w:tcPr>
          <w:p w14:paraId="27A93C97" w14:textId="77777777" w:rsidR="00ED61A7" w:rsidRDefault="00ED61A7" w:rsidP="00636C9A">
            <w:pPr>
              <w:rPr>
                <w:rtl/>
              </w:rPr>
            </w:pPr>
            <w:r>
              <w:rPr>
                <w:rFonts w:hint="cs"/>
                <w:rtl/>
              </w:rPr>
              <w:t>100</w:t>
            </w:r>
          </w:p>
        </w:tc>
        <w:tc>
          <w:tcPr>
            <w:tcW w:w="3119" w:type="dxa"/>
            <w:shd w:val="clear" w:color="auto" w:fill="auto"/>
          </w:tcPr>
          <w:p w14:paraId="22864666" w14:textId="77777777" w:rsidR="00ED61A7" w:rsidRDefault="00ED61A7" w:rsidP="007A0C98">
            <w:pPr>
              <w:pStyle w:val="libNormal"/>
              <w:rPr>
                <w:rtl/>
              </w:rPr>
            </w:pPr>
            <w:r>
              <w:rPr>
                <w:rFonts w:hint="cs"/>
                <w:rtl/>
              </w:rPr>
              <w:t xml:space="preserve">1837 </w:t>
            </w:r>
            <w:r>
              <w:rPr>
                <w:rtl/>
              </w:rPr>
              <w:t xml:space="preserve">ـ </w:t>
            </w:r>
            <w:r>
              <w:rPr>
                <w:rFonts w:hint="cs"/>
                <w:rtl/>
              </w:rPr>
              <w:t>حممة الدوسي</w:t>
            </w:r>
          </w:p>
        </w:tc>
        <w:tc>
          <w:tcPr>
            <w:tcW w:w="1264" w:type="dxa"/>
            <w:shd w:val="clear" w:color="auto" w:fill="auto"/>
          </w:tcPr>
          <w:p w14:paraId="14476CDB" w14:textId="77777777" w:rsidR="00ED61A7" w:rsidRDefault="00ED61A7" w:rsidP="00636C9A">
            <w:pPr>
              <w:rPr>
                <w:rtl/>
              </w:rPr>
            </w:pPr>
            <w:r>
              <w:rPr>
                <w:rFonts w:hint="cs"/>
                <w:rtl/>
              </w:rPr>
              <w:t>108</w:t>
            </w:r>
          </w:p>
        </w:tc>
      </w:tr>
      <w:tr w:rsidR="00ED61A7" w14:paraId="3BCC9E35" w14:textId="77777777" w:rsidTr="008F28D2">
        <w:tc>
          <w:tcPr>
            <w:tcW w:w="3226" w:type="dxa"/>
            <w:shd w:val="clear" w:color="auto" w:fill="auto"/>
          </w:tcPr>
          <w:p w14:paraId="798C6C43" w14:textId="77777777" w:rsidR="00ED61A7" w:rsidRDefault="00ED61A7" w:rsidP="007A0C98">
            <w:pPr>
              <w:pStyle w:val="libNormal"/>
              <w:rPr>
                <w:rtl/>
              </w:rPr>
            </w:pPr>
            <w:r>
              <w:rPr>
                <w:rFonts w:hint="cs"/>
                <w:rtl/>
              </w:rPr>
              <w:t xml:space="preserve">1813 </w:t>
            </w:r>
            <w:r>
              <w:rPr>
                <w:rtl/>
              </w:rPr>
              <w:t xml:space="preserve">ـ </w:t>
            </w:r>
            <w:r>
              <w:rPr>
                <w:rFonts w:hint="cs"/>
                <w:rtl/>
              </w:rPr>
              <w:t>حلبس غير منسوب</w:t>
            </w:r>
          </w:p>
        </w:tc>
        <w:tc>
          <w:tcPr>
            <w:tcW w:w="1264" w:type="dxa"/>
            <w:shd w:val="clear" w:color="auto" w:fill="auto"/>
          </w:tcPr>
          <w:p w14:paraId="1B22468B" w14:textId="77777777" w:rsidR="00ED61A7" w:rsidRDefault="00ED61A7" w:rsidP="00636C9A">
            <w:pPr>
              <w:rPr>
                <w:rtl/>
              </w:rPr>
            </w:pPr>
            <w:r>
              <w:rPr>
                <w:rFonts w:hint="cs"/>
                <w:rtl/>
              </w:rPr>
              <w:t>101</w:t>
            </w:r>
          </w:p>
        </w:tc>
        <w:tc>
          <w:tcPr>
            <w:tcW w:w="3119" w:type="dxa"/>
            <w:shd w:val="clear" w:color="auto" w:fill="auto"/>
          </w:tcPr>
          <w:p w14:paraId="0CF9143F" w14:textId="77777777" w:rsidR="00ED61A7" w:rsidRDefault="00ED61A7" w:rsidP="007A0C98">
            <w:pPr>
              <w:pStyle w:val="libNormal"/>
              <w:rPr>
                <w:rtl/>
              </w:rPr>
            </w:pPr>
            <w:r>
              <w:rPr>
                <w:rFonts w:hint="cs"/>
                <w:rtl/>
              </w:rPr>
              <w:t xml:space="preserve">1838 </w:t>
            </w:r>
            <w:r>
              <w:rPr>
                <w:rtl/>
              </w:rPr>
              <w:t xml:space="preserve">ـ </w:t>
            </w:r>
            <w:r>
              <w:rPr>
                <w:rFonts w:hint="cs"/>
                <w:rtl/>
              </w:rPr>
              <w:t>حمنن بن عوف بن عوف بن كلاب</w:t>
            </w:r>
          </w:p>
        </w:tc>
        <w:tc>
          <w:tcPr>
            <w:tcW w:w="1264" w:type="dxa"/>
            <w:shd w:val="clear" w:color="auto" w:fill="auto"/>
          </w:tcPr>
          <w:p w14:paraId="4A8A6EE2" w14:textId="77777777" w:rsidR="00ED61A7" w:rsidRDefault="00ED61A7" w:rsidP="00636C9A">
            <w:pPr>
              <w:rPr>
                <w:rtl/>
              </w:rPr>
            </w:pPr>
            <w:r>
              <w:rPr>
                <w:rFonts w:hint="cs"/>
                <w:rtl/>
              </w:rPr>
              <w:t>109</w:t>
            </w:r>
          </w:p>
        </w:tc>
      </w:tr>
      <w:tr w:rsidR="00ED61A7" w14:paraId="1086D683" w14:textId="77777777" w:rsidTr="008F28D2">
        <w:tc>
          <w:tcPr>
            <w:tcW w:w="3226" w:type="dxa"/>
            <w:shd w:val="clear" w:color="auto" w:fill="auto"/>
          </w:tcPr>
          <w:p w14:paraId="33DE2362" w14:textId="77777777" w:rsidR="00ED61A7" w:rsidRDefault="00ED61A7" w:rsidP="007A0C98">
            <w:pPr>
              <w:pStyle w:val="libNormal"/>
              <w:rPr>
                <w:rtl/>
              </w:rPr>
            </w:pPr>
            <w:r>
              <w:rPr>
                <w:rFonts w:hint="cs"/>
                <w:rtl/>
              </w:rPr>
              <w:t xml:space="preserve">1814 </w:t>
            </w:r>
            <w:r>
              <w:rPr>
                <w:rtl/>
              </w:rPr>
              <w:t xml:space="preserve">ـ </w:t>
            </w:r>
            <w:r>
              <w:rPr>
                <w:rFonts w:hint="cs"/>
                <w:rtl/>
              </w:rPr>
              <w:t>الحليس</w:t>
            </w:r>
          </w:p>
        </w:tc>
        <w:tc>
          <w:tcPr>
            <w:tcW w:w="1264" w:type="dxa"/>
            <w:shd w:val="clear" w:color="auto" w:fill="auto"/>
          </w:tcPr>
          <w:p w14:paraId="6C002F0E" w14:textId="77777777" w:rsidR="00ED61A7" w:rsidRDefault="00ED61A7" w:rsidP="00636C9A">
            <w:pPr>
              <w:rPr>
                <w:rtl/>
              </w:rPr>
            </w:pPr>
            <w:r>
              <w:rPr>
                <w:rFonts w:hint="cs"/>
                <w:rtl/>
              </w:rPr>
              <w:t>101</w:t>
            </w:r>
          </w:p>
        </w:tc>
        <w:tc>
          <w:tcPr>
            <w:tcW w:w="3119" w:type="dxa"/>
            <w:shd w:val="clear" w:color="auto" w:fill="auto"/>
          </w:tcPr>
          <w:p w14:paraId="5E1A1EBA" w14:textId="77777777" w:rsidR="00ED61A7" w:rsidRDefault="00ED61A7" w:rsidP="007A0C98">
            <w:pPr>
              <w:pStyle w:val="libNormal"/>
              <w:rPr>
                <w:rtl/>
              </w:rPr>
            </w:pPr>
            <w:r>
              <w:rPr>
                <w:rFonts w:hint="cs"/>
                <w:rtl/>
              </w:rPr>
              <w:t xml:space="preserve">1839 </w:t>
            </w:r>
            <w:r>
              <w:rPr>
                <w:rtl/>
              </w:rPr>
              <w:t xml:space="preserve">ـ </w:t>
            </w:r>
            <w:r>
              <w:rPr>
                <w:rFonts w:hint="cs"/>
                <w:rtl/>
              </w:rPr>
              <w:t>حميد بن ثور الهلالي</w:t>
            </w:r>
          </w:p>
        </w:tc>
        <w:tc>
          <w:tcPr>
            <w:tcW w:w="1264" w:type="dxa"/>
            <w:shd w:val="clear" w:color="auto" w:fill="auto"/>
          </w:tcPr>
          <w:p w14:paraId="2B199C1D" w14:textId="77777777" w:rsidR="00ED61A7" w:rsidRDefault="00ED61A7" w:rsidP="00636C9A">
            <w:pPr>
              <w:rPr>
                <w:rtl/>
              </w:rPr>
            </w:pPr>
            <w:r>
              <w:rPr>
                <w:rFonts w:hint="cs"/>
                <w:rtl/>
              </w:rPr>
              <w:t>109</w:t>
            </w:r>
          </w:p>
        </w:tc>
      </w:tr>
      <w:tr w:rsidR="00ED61A7" w14:paraId="08D7C2A7" w14:textId="77777777" w:rsidTr="008F28D2">
        <w:tc>
          <w:tcPr>
            <w:tcW w:w="3226" w:type="dxa"/>
            <w:shd w:val="clear" w:color="auto" w:fill="auto"/>
          </w:tcPr>
          <w:p w14:paraId="1FE00821" w14:textId="77777777" w:rsidR="00ED61A7" w:rsidRDefault="00ED61A7" w:rsidP="007A0C98">
            <w:pPr>
              <w:pStyle w:val="libNormal"/>
              <w:rPr>
                <w:rtl/>
              </w:rPr>
            </w:pPr>
            <w:r>
              <w:rPr>
                <w:rFonts w:hint="cs"/>
                <w:rtl/>
              </w:rPr>
              <w:t xml:space="preserve">1815 </w:t>
            </w:r>
            <w:r>
              <w:rPr>
                <w:rtl/>
              </w:rPr>
              <w:t xml:space="preserve">ـ </w:t>
            </w:r>
            <w:r>
              <w:rPr>
                <w:rFonts w:hint="cs"/>
                <w:rtl/>
              </w:rPr>
              <w:t>حليس ابن زيد بن ضبة الضبي</w:t>
            </w:r>
          </w:p>
        </w:tc>
        <w:tc>
          <w:tcPr>
            <w:tcW w:w="1264" w:type="dxa"/>
            <w:shd w:val="clear" w:color="auto" w:fill="auto"/>
          </w:tcPr>
          <w:p w14:paraId="70A497BA" w14:textId="77777777" w:rsidR="00ED61A7" w:rsidRDefault="00ED61A7" w:rsidP="00636C9A">
            <w:pPr>
              <w:rPr>
                <w:rtl/>
              </w:rPr>
            </w:pPr>
            <w:r>
              <w:rPr>
                <w:rFonts w:hint="cs"/>
                <w:rtl/>
              </w:rPr>
              <w:t>101</w:t>
            </w:r>
          </w:p>
        </w:tc>
        <w:tc>
          <w:tcPr>
            <w:tcW w:w="3119" w:type="dxa"/>
            <w:shd w:val="clear" w:color="auto" w:fill="auto"/>
          </w:tcPr>
          <w:p w14:paraId="755DAE2F" w14:textId="77777777" w:rsidR="00ED61A7" w:rsidRDefault="00ED61A7" w:rsidP="007A0C98">
            <w:pPr>
              <w:pStyle w:val="libNormal"/>
              <w:rPr>
                <w:rtl/>
              </w:rPr>
            </w:pPr>
            <w:r>
              <w:rPr>
                <w:rFonts w:hint="cs"/>
                <w:rtl/>
              </w:rPr>
              <w:t xml:space="preserve">1840 </w:t>
            </w:r>
            <w:r>
              <w:rPr>
                <w:rtl/>
              </w:rPr>
              <w:t xml:space="preserve">ـ </w:t>
            </w:r>
            <w:r>
              <w:rPr>
                <w:rFonts w:hint="cs"/>
                <w:rtl/>
              </w:rPr>
              <w:t>حميد بن جميل</w:t>
            </w:r>
          </w:p>
        </w:tc>
        <w:tc>
          <w:tcPr>
            <w:tcW w:w="1264" w:type="dxa"/>
            <w:shd w:val="clear" w:color="auto" w:fill="auto"/>
          </w:tcPr>
          <w:p w14:paraId="25F02568" w14:textId="77777777" w:rsidR="00ED61A7" w:rsidRDefault="00ED61A7" w:rsidP="00636C9A">
            <w:pPr>
              <w:rPr>
                <w:rtl/>
              </w:rPr>
            </w:pPr>
            <w:r>
              <w:rPr>
                <w:rFonts w:hint="cs"/>
                <w:rtl/>
              </w:rPr>
              <w:t>111</w:t>
            </w:r>
          </w:p>
        </w:tc>
      </w:tr>
      <w:tr w:rsidR="00ED61A7" w14:paraId="017521A2" w14:textId="77777777" w:rsidTr="008F28D2">
        <w:tc>
          <w:tcPr>
            <w:tcW w:w="3226" w:type="dxa"/>
            <w:shd w:val="clear" w:color="auto" w:fill="auto"/>
          </w:tcPr>
          <w:p w14:paraId="5853392A" w14:textId="77777777" w:rsidR="00ED61A7" w:rsidRDefault="00ED61A7" w:rsidP="007A0C98">
            <w:pPr>
              <w:pStyle w:val="libNormal"/>
              <w:rPr>
                <w:rtl/>
              </w:rPr>
            </w:pPr>
            <w:r>
              <w:rPr>
                <w:rFonts w:hint="cs"/>
                <w:rtl/>
              </w:rPr>
              <w:t xml:space="preserve">1816 </w:t>
            </w:r>
            <w:r>
              <w:rPr>
                <w:rtl/>
              </w:rPr>
              <w:t xml:space="preserve">ـ </w:t>
            </w:r>
            <w:r>
              <w:rPr>
                <w:rFonts w:hint="cs"/>
                <w:rtl/>
              </w:rPr>
              <w:t>حليمة بن جنادة بن عمرو الخزاعي</w:t>
            </w:r>
          </w:p>
        </w:tc>
        <w:tc>
          <w:tcPr>
            <w:tcW w:w="1264" w:type="dxa"/>
            <w:shd w:val="clear" w:color="auto" w:fill="auto"/>
          </w:tcPr>
          <w:p w14:paraId="0BC4D874" w14:textId="77777777" w:rsidR="00ED61A7" w:rsidRDefault="00ED61A7" w:rsidP="00636C9A">
            <w:pPr>
              <w:rPr>
                <w:rtl/>
              </w:rPr>
            </w:pPr>
            <w:r>
              <w:rPr>
                <w:rFonts w:hint="cs"/>
                <w:rtl/>
              </w:rPr>
              <w:t>101</w:t>
            </w:r>
          </w:p>
        </w:tc>
        <w:tc>
          <w:tcPr>
            <w:tcW w:w="3119" w:type="dxa"/>
            <w:shd w:val="clear" w:color="auto" w:fill="auto"/>
          </w:tcPr>
          <w:p w14:paraId="19B0859A" w14:textId="77777777" w:rsidR="00ED61A7" w:rsidRDefault="00ED61A7" w:rsidP="00636C9A">
            <w:pPr>
              <w:pStyle w:val="TOC2"/>
              <w:rPr>
                <w:rtl/>
              </w:rPr>
            </w:pPr>
          </w:p>
        </w:tc>
        <w:tc>
          <w:tcPr>
            <w:tcW w:w="1264" w:type="dxa"/>
            <w:shd w:val="clear" w:color="auto" w:fill="auto"/>
          </w:tcPr>
          <w:p w14:paraId="240225E9" w14:textId="77777777" w:rsidR="00ED61A7" w:rsidRDefault="00ED61A7" w:rsidP="00636C9A">
            <w:pPr>
              <w:rPr>
                <w:rtl/>
              </w:rPr>
            </w:pPr>
          </w:p>
        </w:tc>
      </w:tr>
    </w:tbl>
    <w:p w14:paraId="0597E9FE" w14:textId="77777777" w:rsidR="00ED61A7" w:rsidRDefault="00ED61A7" w:rsidP="005C45A0">
      <w:pPr>
        <w:pStyle w:val="libFootnoteCenter"/>
      </w:pPr>
      <w:r>
        <w:br w:type="page"/>
      </w:r>
    </w:p>
    <w:tbl>
      <w:tblPr>
        <w:bidiVisual/>
        <w:tblW w:w="0" w:type="auto"/>
        <w:tblLook w:val="04A0" w:firstRow="1" w:lastRow="0" w:firstColumn="1" w:lastColumn="0" w:noHBand="0" w:noVBand="1"/>
      </w:tblPr>
      <w:tblGrid>
        <w:gridCol w:w="3226"/>
        <w:gridCol w:w="1264"/>
        <w:gridCol w:w="3119"/>
        <w:gridCol w:w="1264"/>
      </w:tblGrid>
      <w:tr w:rsidR="00ED61A7" w14:paraId="7A09C6BE" w14:textId="77777777" w:rsidTr="008F28D2">
        <w:tc>
          <w:tcPr>
            <w:tcW w:w="3226" w:type="dxa"/>
            <w:shd w:val="clear" w:color="auto" w:fill="auto"/>
          </w:tcPr>
          <w:p w14:paraId="2FF87A36" w14:textId="77777777" w:rsidR="00ED61A7" w:rsidRDefault="00ED61A7" w:rsidP="007A0C98">
            <w:pPr>
              <w:pStyle w:val="libNormal"/>
              <w:rPr>
                <w:rtl/>
              </w:rPr>
            </w:pPr>
            <w:r>
              <w:rPr>
                <w:rFonts w:hint="cs"/>
                <w:rtl/>
              </w:rPr>
              <w:lastRenderedPageBreak/>
              <w:t xml:space="preserve">1841 </w:t>
            </w:r>
            <w:r>
              <w:rPr>
                <w:rtl/>
              </w:rPr>
              <w:t xml:space="preserve">ـ </w:t>
            </w:r>
            <w:r>
              <w:rPr>
                <w:rFonts w:hint="cs"/>
                <w:rtl/>
              </w:rPr>
              <w:t>حميد بن خالد</w:t>
            </w:r>
          </w:p>
        </w:tc>
        <w:tc>
          <w:tcPr>
            <w:tcW w:w="1264" w:type="dxa"/>
            <w:shd w:val="clear" w:color="auto" w:fill="auto"/>
          </w:tcPr>
          <w:p w14:paraId="6A752CC9" w14:textId="77777777" w:rsidR="00ED61A7" w:rsidRDefault="00ED61A7" w:rsidP="00636C9A">
            <w:pPr>
              <w:rPr>
                <w:rtl/>
              </w:rPr>
            </w:pPr>
            <w:r>
              <w:rPr>
                <w:rFonts w:hint="cs"/>
                <w:rtl/>
              </w:rPr>
              <w:t>111</w:t>
            </w:r>
          </w:p>
        </w:tc>
        <w:tc>
          <w:tcPr>
            <w:tcW w:w="3119" w:type="dxa"/>
            <w:shd w:val="clear" w:color="auto" w:fill="auto"/>
          </w:tcPr>
          <w:p w14:paraId="2C43FA4B" w14:textId="77777777" w:rsidR="00ED61A7" w:rsidRDefault="00ED61A7" w:rsidP="007A0C98">
            <w:pPr>
              <w:pStyle w:val="libNormal"/>
              <w:rPr>
                <w:rtl/>
              </w:rPr>
            </w:pPr>
            <w:r>
              <w:rPr>
                <w:rFonts w:hint="cs"/>
                <w:rtl/>
              </w:rPr>
              <w:t xml:space="preserve">1863 </w:t>
            </w:r>
            <w:r>
              <w:rPr>
                <w:rtl/>
              </w:rPr>
              <w:t xml:space="preserve">ـ </w:t>
            </w:r>
            <w:r>
              <w:rPr>
                <w:rFonts w:hint="cs"/>
                <w:rtl/>
              </w:rPr>
              <w:t>حنظلة الراهب</w:t>
            </w:r>
          </w:p>
        </w:tc>
        <w:tc>
          <w:tcPr>
            <w:tcW w:w="1264" w:type="dxa"/>
            <w:shd w:val="clear" w:color="auto" w:fill="auto"/>
          </w:tcPr>
          <w:p w14:paraId="46E5D42E" w14:textId="77777777" w:rsidR="00ED61A7" w:rsidRDefault="00ED61A7" w:rsidP="00636C9A">
            <w:pPr>
              <w:rPr>
                <w:rtl/>
              </w:rPr>
            </w:pPr>
            <w:r>
              <w:rPr>
                <w:rFonts w:hint="cs"/>
                <w:rtl/>
              </w:rPr>
              <w:t>117</w:t>
            </w:r>
          </w:p>
        </w:tc>
      </w:tr>
      <w:tr w:rsidR="00ED61A7" w14:paraId="6911E0B4" w14:textId="77777777" w:rsidTr="008F28D2">
        <w:tc>
          <w:tcPr>
            <w:tcW w:w="3226" w:type="dxa"/>
            <w:shd w:val="clear" w:color="auto" w:fill="auto"/>
          </w:tcPr>
          <w:p w14:paraId="641A65A6" w14:textId="77777777" w:rsidR="00ED61A7" w:rsidRDefault="00ED61A7" w:rsidP="007A0C98">
            <w:pPr>
              <w:pStyle w:val="libNormal"/>
              <w:rPr>
                <w:rtl/>
              </w:rPr>
            </w:pPr>
            <w:r>
              <w:rPr>
                <w:rFonts w:hint="cs"/>
                <w:rtl/>
              </w:rPr>
              <w:t xml:space="preserve">1842 </w:t>
            </w:r>
            <w:r>
              <w:rPr>
                <w:rtl/>
              </w:rPr>
              <w:t xml:space="preserve">ـ </w:t>
            </w:r>
            <w:r>
              <w:rPr>
                <w:rFonts w:hint="cs"/>
                <w:rtl/>
              </w:rPr>
              <w:t>حميد بن زهير الأسدي</w:t>
            </w:r>
          </w:p>
        </w:tc>
        <w:tc>
          <w:tcPr>
            <w:tcW w:w="1264" w:type="dxa"/>
            <w:shd w:val="clear" w:color="auto" w:fill="auto"/>
          </w:tcPr>
          <w:p w14:paraId="63BA909B" w14:textId="77777777" w:rsidR="00ED61A7" w:rsidRDefault="00ED61A7" w:rsidP="00636C9A">
            <w:pPr>
              <w:rPr>
                <w:rtl/>
              </w:rPr>
            </w:pPr>
            <w:r>
              <w:rPr>
                <w:rFonts w:hint="cs"/>
                <w:rtl/>
              </w:rPr>
              <w:t>111</w:t>
            </w:r>
          </w:p>
        </w:tc>
        <w:tc>
          <w:tcPr>
            <w:tcW w:w="3119" w:type="dxa"/>
            <w:shd w:val="clear" w:color="auto" w:fill="auto"/>
          </w:tcPr>
          <w:p w14:paraId="074A7B74" w14:textId="77777777" w:rsidR="00ED61A7" w:rsidRDefault="00ED61A7" w:rsidP="007A0C98">
            <w:pPr>
              <w:pStyle w:val="libNormal"/>
              <w:rPr>
                <w:rtl/>
              </w:rPr>
            </w:pPr>
            <w:r>
              <w:rPr>
                <w:rFonts w:hint="cs"/>
                <w:rtl/>
              </w:rPr>
              <w:t xml:space="preserve">1864 </w:t>
            </w:r>
            <w:r>
              <w:rPr>
                <w:rtl/>
              </w:rPr>
              <w:t xml:space="preserve">ـ </w:t>
            </w:r>
            <w:r>
              <w:rPr>
                <w:rFonts w:hint="cs"/>
                <w:rtl/>
              </w:rPr>
              <w:t>حنظلة بن الربيع بن صيفي</w:t>
            </w:r>
          </w:p>
        </w:tc>
        <w:tc>
          <w:tcPr>
            <w:tcW w:w="1264" w:type="dxa"/>
            <w:shd w:val="clear" w:color="auto" w:fill="auto"/>
          </w:tcPr>
          <w:p w14:paraId="4F6ECF41" w14:textId="77777777" w:rsidR="00ED61A7" w:rsidRDefault="00ED61A7" w:rsidP="00636C9A">
            <w:pPr>
              <w:rPr>
                <w:rtl/>
              </w:rPr>
            </w:pPr>
            <w:r>
              <w:rPr>
                <w:rFonts w:hint="cs"/>
                <w:rtl/>
              </w:rPr>
              <w:t>117</w:t>
            </w:r>
          </w:p>
        </w:tc>
      </w:tr>
      <w:tr w:rsidR="00ED61A7" w14:paraId="1D8A058B" w14:textId="77777777" w:rsidTr="008F28D2">
        <w:tc>
          <w:tcPr>
            <w:tcW w:w="3226" w:type="dxa"/>
            <w:shd w:val="clear" w:color="auto" w:fill="auto"/>
          </w:tcPr>
          <w:p w14:paraId="6DE64F66" w14:textId="77777777" w:rsidR="00ED61A7" w:rsidRDefault="00ED61A7" w:rsidP="007A0C98">
            <w:pPr>
              <w:pStyle w:val="libNormal"/>
              <w:rPr>
                <w:rtl/>
              </w:rPr>
            </w:pPr>
            <w:r>
              <w:rPr>
                <w:rFonts w:hint="cs"/>
                <w:rtl/>
              </w:rPr>
              <w:t xml:space="preserve">1843 </w:t>
            </w:r>
            <w:r>
              <w:rPr>
                <w:rtl/>
              </w:rPr>
              <w:t xml:space="preserve">ـ </w:t>
            </w:r>
            <w:r>
              <w:rPr>
                <w:rFonts w:hint="cs"/>
                <w:rtl/>
              </w:rPr>
              <w:t>حميد بن عبد الرحمن الرؤاسي</w:t>
            </w:r>
          </w:p>
        </w:tc>
        <w:tc>
          <w:tcPr>
            <w:tcW w:w="1264" w:type="dxa"/>
            <w:shd w:val="clear" w:color="auto" w:fill="auto"/>
          </w:tcPr>
          <w:p w14:paraId="3780FF7B" w14:textId="77777777" w:rsidR="00ED61A7" w:rsidRDefault="00ED61A7" w:rsidP="00636C9A">
            <w:pPr>
              <w:rPr>
                <w:rtl/>
              </w:rPr>
            </w:pPr>
            <w:r>
              <w:rPr>
                <w:rFonts w:hint="cs"/>
                <w:rtl/>
              </w:rPr>
              <w:t>111</w:t>
            </w:r>
          </w:p>
        </w:tc>
        <w:tc>
          <w:tcPr>
            <w:tcW w:w="3119" w:type="dxa"/>
            <w:shd w:val="clear" w:color="auto" w:fill="auto"/>
          </w:tcPr>
          <w:p w14:paraId="6AD5DC3C" w14:textId="77777777" w:rsidR="00ED61A7" w:rsidRDefault="00ED61A7" w:rsidP="007A0C98">
            <w:pPr>
              <w:pStyle w:val="libNormal"/>
              <w:rPr>
                <w:rtl/>
              </w:rPr>
            </w:pPr>
            <w:r>
              <w:rPr>
                <w:rFonts w:hint="cs"/>
                <w:rtl/>
              </w:rPr>
              <w:t xml:space="preserve">1865 </w:t>
            </w:r>
            <w:r>
              <w:rPr>
                <w:rtl/>
              </w:rPr>
              <w:t xml:space="preserve">ـ </w:t>
            </w:r>
            <w:r>
              <w:rPr>
                <w:rFonts w:hint="cs"/>
                <w:rtl/>
              </w:rPr>
              <w:t xml:space="preserve">ز </w:t>
            </w:r>
            <w:r>
              <w:rPr>
                <w:rtl/>
              </w:rPr>
              <w:t xml:space="preserve">ـ </w:t>
            </w:r>
            <w:r>
              <w:rPr>
                <w:rFonts w:hint="cs"/>
                <w:rtl/>
              </w:rPr>
              <w:t>حنظلة بن ربيعة الأسدي</w:t>
            </w:r>
          </w:p>
        </w:tc>
        <w:tc>
          <w:tcPr>
            <w:tcW w:w="1264" w:type="dxa"/>
            <w:shd w:val="clear" w:color="auto" w:fill="auto"/>
          </w:tcPr>
          <w:p w14:paraId="296EDFBC" w14:textId="77777777" w:rsidR="00ED61A7" w:rsidRDefault="00ED61A7" w:rsidP="00636C9A">
            <w:pPr>
              <w:rPr>
                <w:rtl/>
              </w:rPr>
            </w:pPr>
            <w:r>
              <w:rPr>
                <w:rFonts w:hint="cs"/>
                <w:rtl/>
              </w:rPr>
              <w:t>117</w:t>
            </w:r>
          </w:p>
        </w:tc>
      </w:tr>
      <w:tr w:rsidR="00ED61A7" w14:paraId="1A7992E7" w14:textId="77777777" w:rsidTr="008F28D2">
        <w:tc>
          <w:tcPr>
            <w:tcW w:w="3226" w:type="dxa"/>
            <w:shd w:val="clear" w:color="auto" w:fill="auto"/>
          </w:tcPr>
          <w:p w14:paraId="53035B98" w14:textId="77777777" w:rsidR="00ED61A7" w:rsidRDefault="00ED61A7" w:rsidP="007A0C98">
            <w:pPr>
              <w:pStyle w:val="libNormal"/>
              <w:rPr>
                <w:rtl/>
              </w:rPr>
            </w:pPr>
            <w:r>
              <w:rPr>
                <w:rFonts w:hint="cs"/>
                <w:rtl/>
              </w:rPr>
              <w:t xml:space="preserve">1844 </w:t>
            </w:r>
            <w:r>
              <w:rPr>
                <w:rtl/>
              </w:rPr>
              <w:t xml:space="preserve">ـ </w:t>
            </w:r>
            <w:r>
              <w:rPr>
                <w:rFonts w:hint="cs"/>
                <w:rtl/>
              </w:rPr>
              <w:t>حميد بن عبد يغوث البكري</w:t>
            </w:r>
          </w:p>
        </w:tc>
        <w:tc>
          <w:tcPr>
            <w:tcW w:w="1264" w:type="dxa"/>
            <w:shd w:val="clear" w:color="auto" w:fill="auto"/>
          </w:tcPr>
          <w:p w14:paraId="42DDB59A" w14:textId="77777777" w:rsidR="00ED61A7" w:rsidRDefault="00ED61A7" w:rsidP="00636C9A">
            <w:pPr>
              <w:rPr>
                <w:rtl/>
              </w:rPr>
            </w:pPr>
            <w:r>
              <w:rPr>
                <w:rFonts w:hint="cs"/>
                <w:rtl/>
              </w:rPr>
              <w:t>112</w:t>
            </w:r>
          </w:p>
        </w:tc>
        <w:tc>
          <w:tcPr>
            <w:tcW w:w="3119" w:type="dxa"/>
            <w:shd w:val="clear" w:color="auto" w:fill="auto"/>
          </w:tcPr>
          <w:p w14:paraId="4E8CB78D" w14:textId="77777777" w:rsidR="00ED61A7" w:rsidRDefault="00ED61A7" w:rsidP="007A0C98">
            <w:pPr>
              <w:pStyle w:val="libNormal"/>
              <w:rPr>
                <w:rtl/>
              </w:rPr>
            </w:pPr>
            <w:r>
              <w:rPr>
                <w:rFonts w:hint="cs"/>
                <w:rtl/>
              </w:rPr>
              <w:t xml:space="preserve">1866 </w:t>
            </w:r>
            <w:r>
              <w:rPr>
                <w:rtl/>
              </w:rPr>
              <w:t xml:space="preserve">ـ </w:t>
            </w:r>
            <w:r>
              <w:rPr>
                <w:rFonts w:hint="cs"/>
                <w:rtl/>
              </w:rPr>
              <w:t xml:space="preserve">ز </w:t>
            </w:r>
            <w:r>
              <w:rPr>
                <w:rtl/>
              </w:rPr>
              <w:t xml:space="preserve">ـ </w:t>
            </w:r>
            <w:r>
              <w:rPr>
                <w:rFonts w:hint="cs"/>
                <w:rtl/>
              </w:rPr>
              <w:t>حنظلة بن سيار العجلي</w:t>
            </w:r>
          </w:p>
        </w:tc>
        <w:tc>
          <w:tcPr>
            <w:tcW w:w="1264" w:type="dxa"/>
            <w:shd w:val="clear" w:color="auto" w:fill="auto"/>
          </w:tcPr>
          <w:p w14:paraId="076A7790" w14:textId="77777777" w:rsidR="00ED61A7" w:rsidRDefault="00ED61A7" w:rsidP="00636C9A">
            <w:pPr>
              <w:rPr>
                <w:rtl/>
              </w:rPr>
            </w:pPr>
            <w:r>
              <w:rPr>
                <w:rFonts w:hint="cs"/>
                <w:rtl/>
              </w:rPr>
              <w:t>117</w:t>
            </w:r>
          </w:p>
        </w:tc>
      </w:tr>
      <w:tr w:rsidR="00ED61A7" w14:paraId="191772C5" w14:textId="77777777" w:rsidTr="008F28D2">
        <w:tc>
          <w:tcPr>
            <w:tcW w:w="3226" w:type="dxa"/>
            <w:shd w:val="clear" w:color="auto" w:fill="auto"/>
          </w:tcPr>
          <w:p w14:paraId="45055540" w14:textId="77777777" w:rsidR="00ED61A7" w:rsidRDefault="00ED61A7" w:rsidP="007A0C98">
            <w:pPr>
              <w:pStyle w:val="libNormal"/>
              <w:rPr>
                <w:rtl/>
              </w:rPr>
            </w:pPr>
            <w:r>
              <w:rPr>
                <w:rFonts w:hint="cs"/>
                <w:rtl/>
              </w:rPr>
              <w:t xml:space="preserve">1845 </w:t>
            </w:r>
            <w:r>
              <w:rPr>
                <w:rtl/>
              </w:rPr>
              <w:t xml:space="preserve">ـ </w:t>
            </w:r>
            <w:r>
              <w:rPr>
                <w:rFonts w:hint="cs"/>
                <w:rtl/>
              </w:rPr>
              <w:t>حميد بن منهب بن حارثة الطائي</w:t>
            </w:r>
          </w:p>
        </w:tc>
        <w:tc>
          <w:tcPr>
            <w:tcW w:w="1264" w:type="dxa"/>
            <w:shd w:val="clear" w:color="auto" w:fill="auto"/>
          </w:tcPr>
          <w:p w14:paraId="78A44DF7" w14:textId="77777777" w:rsidR="00ED61A7" w:rsidRDefault="00ED61A7" w:rsidP="00636C9A">
            <w:pPr>
              <w:rPr>
                <w:rtl/>
              </w:rPr>
            </w:pPr>
            <w:r>
              <w:rPr>
                <w:rFonts w:hint="cs"/>
                <w:rtl/>
              </w:rPr>
              <w:t>112</w:t>
            </w:r>
          </w:p>
        </w:tc>
        <w:tc>
          <w:tcPr>
            <w:tcW w:w="3119" w:type="dxa"/>
            <w:shd w:val="clear" w:color="auto" w:fill="auto"/>
          </w:tcPr>
          <w:p w14:paraId="524FF524" w14:textId="77777777" w:rsidR="00ED61A7" w:rsidRDefault="00ED61A7" w:rsidP="007A0C98">
            <w:pPr>
              <w:pStyle w:val="libNormal"/>
              <w:rPr>
                <w:rtl/>
              </w:rPr>
            </w:pPr>
            <w:r>
              <w:rPr>
                <w:rFonts w:hint="cs"/>
                <w:rtl/>
              </w:rPr>
              <w:t xml:space="preserve">1867 </w:t>
            </w:r>
            <w:r>
              <w:rPr>
                <w:rtl/>
              </w:rPr>
              <w:t xml:space="preserve">ـ </w:t>
            </w:r>
            <w:r>
              <w:rPr>
                <w:rFonts w:hint="cs"/>
                <w:rtl/>
              </w:rPr>
              <w:t>حنظلة بن الطفيل السلمي</w:t>
            </w:r>
          </w:p>
        </w:tc>
        <w:tc>
          <w:tcPr>
            <w:tcW w:w="1264" w:type="dxa"/>
            <w:shd w:val="clear" w:color="auto" w:fill="auto"/>
          </w:tcPr>
          <w:p w14:paraId="607C3C05" w14:textId="77777777" w:rsidR="00ED61A7" w:rsidRDefault="00ED61A7" w:rsidP="00636C9A">
            <w:pPr>
              <w:rPr>
                <w:rtl/>
              </w:rPr>
            </w:pPr>
            <w:r>
              <w:rPr>
                <w:rFonts w:hint="cs"/>
                <w:rtl/>
              </w:rPr>
              <w:t>118</w:t>
            </w:r>
          </w:p>
        </w:tc>
      </w:tr>
      <w:tr w:rsidR="00ED61A7" w14:paraId="04C42E2B" w14:textId="77777777" w:rsidTr="008F28D2">
        <w:tc>
          <w:tcPr>
            <w:tcW w:w="3226" w:type="dxa"/>
            <w:shd w:val="clear" w:color="auto" w:fill="auto"/>
          </w:tcPr>
          <w:p w14:paraId="339AB912" w14:textId="77777777" w:rsidR="00ED61A7" w:rsidRDefault="00ED61A7" w:rsidP="007A0C98">
            <w:pPr>
              <w:pStyle w:val="libNormal"/>
              <w:rPr>
                <w:rtl/>
              </w:rPr>
            </w:pPr>
            <w:r>
              <w:rPr>
                <w:rFonts w:hint="cs"/>
                <w:rtl/>
              </w:rPr>
              <w:t xml:space="preserve">1846 </w:t>
            </w:r>
            <w:r>
              <w:rPr>
                <w:rtl/>
              </w:rPr>
              <w:t xml:space="preserve">ـ </w:t>
            </w:r>
            <w:r>
              <w:rPr>
                <w:rFonts w:hint="cs"/>
                <w:rtl/>
              </w:rPr>
              <w:t>حميد الأنصاري</w:t>
            </w:r>
          </w:p>
        </w:tc>
        <w:tc>
          <w:tcPr>
            <w:tcW w:w="1264" w:type="dxa"/>
            <w:shd w:val="clear" w:color="auto" w:fill="auto"/>
          </w:tcPr>
          <w:p w14:paraId="51BAC8A5" w14:textId="77777777" w:rsidR="00ED61A7" w:rsidRDefault="00ED61A7" w:rsidP="00636C9A">
            <w:pPr>
              <w:rPr>
                <w:rtl/>
              </w:rPr>
            </w:pPr>
            <w:r>
              <w:rPr>
                <w:rFonts w:hint="cs"/>
                <w:rtl/>
              </w:rPr>
              <w:t>112</w:t>
            </w:r>
          </w:p>
        </w:tc>
        <w:tc>
          <w:tcPr>
            <w:tcW w:w="3119" w:type="dxa"/>
            <w:shd w:val="clear" w:color="auto" w:fill="auto"/>
          </w:tcPr>
          <w:p w14:paraId="05B04B5F" w14:textId="77777777" w:rsidR="00ED61A7" w:rsidRDefault="00ED61A7" w:rsidP="007A0C98">
            <w:pPr>
              <w:pStyle w:val="libNormal"/>
              <w:rPr>
                <w:rtl/>
              </w:rPr>
            </w:pPr>
            <w:r>
              <w:rPr>
                <w:rFonts w:hint="cs"/>
                <w:rtl/>
              </w:rPr>
              <w:t xml:space="preserve">1868 </w:t>
            </w:r>
            <w:r>
              <w:rPr>
                <w:rtl/>
              </w:rPr>
              <w:t xml:space="preserve">ـ </w:t>
            </w:r>
            <w:r>
              <w:rPr>
                <w:rFonts w:hint="cs"/>
                <w:rtl/>
              </w:rPr>
              <w:t>حنظلة بن أبي عامر الأوسي</w:t>
            </w:r>
          </w:p>
        </w:tc>
        <w:tc>
          <w:tcPr>
            <w:tcW w:w="1264" w:type="dxa"/>
            <w:shd w:val="clear" w:color="auto" w:fill="auto"/>
          </w:tcPr>
          <w:p w14:paraId="57481E6D" w14:textId="77777777" w:rsidR="00ED61A7" w:rsidRDefault="00ED61A7" w:rsidP="00636C9A">
            <w:pPr>
              <w:rPr>
                <w:rtl/>
              </w:rPr>
            </w:pPr>
            <w:r>
              <w:rPr>
                <w:rFonts w:hint="cs"/>
                <w:rtl/>
              </w:rPr>
              <w:t>119</w:t>
            </w:r>
          </w:p>
        </w:tc>
      </w:tr>
      <w:tr w:rsidR="00ED61A7" w14:paraId="0ADAB6B6" w14:textId="77777777" w:rsidTr="008F28D2">
        <w:tc>
          <w:tcPr>
            <w:tcW w:w="3226" w:type="dxa"/>
            <w:shd w:val="clear" w:color="auto" w:fill="auto"/>
          </w:tcPr>
          <w:p w14:paraId="752BD0AE" w14:textId="77777777" w:rsidR="00ED61A7" w:rsidRDefault="00ED61A7" w:rsidP="007A0C98">
            <w:pPr>
              <w:pStyle w:val="libNormal"/>
              <w:rPr>
                <w:rtl/>
              </w:rPr>
            </w:pPr>
            <w:r>
              <w:rPr>
                <w:rFonts w:hint="cs"/>
                <w:rtl/>
              </w:rPr>
              <w:t xml:space="preserve">1847 </w:t>
            </w:r>
            <w:r>
              <w:rPr>
                <w:rtl/>
              </w:rPr>
              <w:t xml:space="preserve">ـ </w:t>
            </w:r>
            <w:r>
              <w:rPr>
                <w:rFonts w:hint="cs"/>
                <w:rtl/>
              </w:rPr>
              <w:t xml:space="preserve">ز </w:t>
            </w:r>
            <w:r>
              <w:rPr>
                <w:rtl/>
              </w:rPr>
              <w:t xml:space="preserve">ـ </w:t>
            </w:r>
            <w:r>
              <w:rPr>
                <w:rFonts w:hint="cs"/>
                <w:rtl/>
              </w:rPr>
              <w:t>حميد آخر غير منسوب</w:t>
            </w:r>
          </w:p>
        </w:tc>
        <w:tc>
          <w:tcPr>
            <w:tcW w:w="1264" w:type="dxa"/>
            <w:shd w:val="clear" w:color="auto" w:fill="auto"/>
          </w:tcPr>
          <w:p w14:paraId="2CF191BB" w14:textId="77777777" w:rsidR="00ED61A7" w:rsidRDefault="00ED61A7" w:rsidP="00636C9A">
            <w:pPr>
              <w:rPr>
                <w:rtl/>
              </w:rPr>
            </w:pPr>
            <w:r>
              <w:rPr>
                <w:rFonts w:hint="cs"/>
                <w:rtl/>
              </w:rPr>
              <w:t>112</w:t>
            </w:r>
          </w:p>
        </w:tc>
        <w:tc>
          <w:tcPr>
            <w:tcW w:w="3119" w:type="dxa"/>
            <w:shd w:val="clear" w:color="auto" w:fill="auto"/>
          </w:tcPr>
          <w:p w14:paraId="4A7089C6" w14:textId="77777777" w:rsidR="00ED61A7" w:rsidRDefault="00ED61A7" w:rsidP="007A0C98">
            <w:pPr>
              <w:pStyle w:val="libNormal"/>
              <w:rPr>
                <w:rtl/>
              </w:rPr>
            </w:pPr>
            <w:r>
              <w:rPr>
                <w:rFonts w:hint="cs"/>
                <w:rtl/>
              </w:rPr>
              <w:t xml:space="preserve">1869 </w:t>
            </w:r>
            <w:r>
              <w:rPr>
                <w:rtl/>
              </w:rPr>
              <w:t xml:space="preserve">ـ </w:t>
            </w:r>
            <w:r>
              <w:rPr>
                <w:rFonts w:hint="cs"/>
                <w:rtl/>
              </w:rPr>
              <w:t>حنظلة بن عمرو الأسلمي</w:t>
            </w:r>
          </w:p>
        </w:tc>
        <w:tc>
          <w:tcPr>
            <w:tcW w:w="1264" w:type="dxa"/>
            <w:shd w:val="clear" w:color="auto" w:fill="auto"/>
          </w:tcPr>
          <w:p w14:paraId="5A625EC6" w14:textId="77777777" w:rsidR="00ED61A7" w:rsidRDefault="00ED61A7" w:rsidP="00636C9A">
            <w:pPr>
              <w:rPr>
                <w:rtl/>
              </w:rPr>
            </w:pPr>
            <w:r>
              <w:rPr>
                <w:rFonts w:hint="cs"/>
                <w:rtl/>
              </w:rPr>
              <w:t>119</w:t>
            </w:r>
          </w:p>
        </w:tc>
      </w:tr>
      <w:tr w:rsidR="00ED61A7" w14:paraId="0F29CEBA" w14:textId="77777777" w:rsidTr="008F28D2">
        <w:tc>
          <w:tcPr>
            <w:tcW w:w="3226" w:type="dxa"/>
            <w:shd w:val="clear" w:color="auto" w:fill="auto"/>
          </w:tcPr>
          <w:p w14:paraId="03A0235C" w14:textId="77777777" w:rsidR="00ED61A7" w:rsidRDefault="00ED61A7" w:rsidP="007A0C98">
            <w:pPr>
              <w:pStyle w:val="libNormal"/>
              <w:rPr>
                <w:rtl/>
              </w:rPr>
            </w:pPr>
            <w:r>
              <w:rPr>
                <w:rFonts w:hint="cs"/>
                <w:rtl/>
              </w:rPr>
              <w:t xml:space="preserve">1848 </w:t>
            </w:r>
            <w:r>
              <w:rPr>
                <w:rtl/>
              </w:rPr>
              <w:t xml:space="preserve">ـ </w:t>
            </w:r>
            <w:r>
              <w:rPr>
                <w:rFonts w:hint="cs"/>
                <w:rtl/>
              </w:rPr>
              <w:t xml:space="preserve">ز </w:t>
            </w:r>
            <w:r>
              <w:rPr>
                <w:rtl/>
              </w:rPr>
              <w:t xml:space="preserve">ـ </w:t>
            </w:r>
            <w:r>
              <w:rPr>
                <w:rFonts w:hint="cs"/>
                <w:rtl/>
              </w:rPr>
              <w:t>حمير ابن عدي القاريء الخطمي</w:t>
            </w:r>
          </w:p>
        </w:tc>
        <w:tc>
          <w:tcPr>
            <w:tcW w:w="1264" w:type="dxa"/>
            <w:shd w:val="clear" w:color="auto" w:fill="auto"/>
          </w:tcPr>
          <w:p w14:paraId="31793F96" w14:textId="77777777" w:rsidR="00ED61A7" w:rsidRDefault="00ED61A7" w:rsidP="00636C9A">
            <w:pPr>
              <w:rPr>
                <w:rtl/>
              </w:rPr>
            </w:pPr>
            <w:r>
              <w:rPr>
                <w:rFonts w:hint="cs"/>
                <w:rtl/>
              </w:rPr>
              <w:t>113</w:t>
            </w:r>
          </w:p>
        </w:tc>
        <w:tc>
          <w:tcPr>
            <w:tcW w:w="3119" w:type="dxa"/>
            <w:shd w:val="clear" w:color="auto" w:fill="auto"/>
          </w:tcPr>
          <w:p w14:paraId="13893C0E" w14:textId="77777777" w:rsidR="00ED61A7" w:rsidRDefault="00ED61A7" w:rsidP="007A0C98">
            <w:pPr>
              <w:pStyle w:val="libNormal"/>
              <w:rPr>
                <w:rtl/>
              </w:rPr>
            </w:pPr>
            <w:r>
              <w:rPr>
                <w:rFonts w:hint="cs"/>
                <w:rtl/>
              </w:rPr>
              <w:t xml:space="preserve">1870 </w:t>
            </w:r>
            <w:r>
              <w:rPr>
                <w:rtl/>
              </w:rPr>
              <w:t xml:space="preserve">ـ </w:t>
            </w:r>
            <w:r>
              <w:rPr>
                <w:rFonts w:hint="cs"/>
                <w:rtl/>
              </w:rPr>
              <w:t xml:space="preserve">ز </w:t>
            </w:r>
            <w:r>
              <w:rPr>
                <w:rtl/>
              </w:rPr>
              <w:t xml:space="preserve">ـ </w:t>
            </w:r>
            <w:r>
              <w:rPr>
                <w:rFonts w:hint="cs"/>
                <w:rtl/>
              </w:rPr>
              <w:t>حنظلة بن قسامة الطائي</w:t>
            </w:r>
          </w:p>
        </w:tc>
        <w:tc>
          <w:tcPr>
            <w:tcW w:w="1264" w:type="dxa"/>
            <w:shd w:val="clear" w:color="auto" w:fill="auto"/>
          </w:tcPr>
          <w:p w14:paraId="12D1A168" w14:textId="77777777" w:rsidR="00ED61A7" w:rsidRDefault="00ED61A7" w:rsidP="00636C9A">
            <w:pPr>
              <w:rPr>
                <w:rtl/>
              </w:rPr>
            </w:pPr>
            <w:r>
              <w:rPr>
                <w:rFonts w:hint="cs"/>
                <w:rtl/>
              </w:rPr>
              <w:t>120</w:t>
            </w:r>
          </w:p>
        </w:tc>
      </w:tr>
      <w:tr w:rsidR="00ED61A7" w14:paraId="0CA36068" w14:textId="77777777" w:rsidTr="008F28D2">
        <w:tc>
          <w:tcPr>
            <w:tcW w:w="3226" w:type="dxa"/>
            <w:shd w:val="clear" w:color="auto" w:fill="auto"/>
          </w:tcPr>
          <w:p w14:paraId="51EC7509" w14:textId="77777777" w:rsidR="00ED61A7" w:rsidRDefault="00ED61A7" w:rsidP="007A0C98">
            <w:pPr>
              <w:pStyle w:val="libNormal"/>
              <w:rPr>
                <w:rtl/>
              </w:rPr>
            </w:pPr>
            <w:r>
              <w:rPr>
                <w:rFonts w:hint="cs"/>
                <w:rtl/>
              </w:rPr>
              <w:t xml:space="preserve">1849 </w:t>
            </w:r>
            <w:r>
              <w:rPr>
                <w:rtl/>
              </w:rPr>
              <w:t xml:space="preserve">ـ </w:t>
            </w:r>
            <w:r>
              <w:rPr>
                <w:rFonts w:hint="cs"/>
                <w:rtl/>
              </w:rPr>
              <w:t>حمير آخر</w:t>
            </w:r>
          </w:p>
        </w:tc>
        <w:tc>
          <w:tcPr>
            <w:tcW w:w="1264" w:type="dxa"/>
            <w:shd w:val="clear" w:color="auto" w:fill="auto"/>
          </w:tcPr>
          <w:p w14:paraId="7752AE56" w14:textId="77777777" w:rsidR="00ED61A7" w:rsidRDefault="00ED61A7" w:rsidP="00636C9A">
            <w:pPr>
              <w:rPr>
                <w:rtl/>
              </w:rPr>
            </w:pPr>
            <w:r>
              <w:rPr>
                <w:rFonts w:hint="cs"/>
                <w:rtl/>
              </w:rPr>
              <w:t>113</w:t>
            </w:r>
          </w:p>
        </w:tc>
        <w:tc>
          <w:tcPr>
            <w:tcW w:w="3119" w:type="dxa"/>
            <w:shd w:val="clear" w:color="auto" w:fill="auto"/>
          </w:tcPr>
          <w:p w14:paraId="39F711CD" w14:textId="77777777" w:rsidR="00ED61A7" w:rsidRDefault="00ED61A7" w:rsidP="007A0C98">
            <w:pPr>
              <w:pStyle w:val="libNormal"/>
              <w:rPr>
                <w:rtl/>
              </w:rPr>
            </w:pPr>
            <w:r>
              <w:rPr>
                <w:rFonts w:hint="cs"/>
                <w:rtl/>
              </w:rPr>
              <w:t xml:space="preserve">1871 </w:t>
            </w:r>
            <w:r>
              <w:rPr>
                <w:rtl/>
              </w:rPr>
              <w:t xml:space="preserve">ـ </w:t>
            </w:r>
            <w:r>
              <w:rPr>
                <w:rFonts w:hint="cs"/>
                <w:rtl/>
              </w:rPr>
              <w:t xml:space="preserve">ز </w:t>
            </w:r>
            <w:r>
              <w:rPr>
                <w:rtl/>
              </w:rPr>
              <w:t xml:space="preserve">ـ </w:t>
            </w:r>
            <w:r>
              <w:rPr>
                <w:rFonts w:hint="cs"/>
                <w:rtl/>
              </w:rPr>
              <w:t>حنظلة بن قيس الحنفي اليمامي</w:t>
            </w:r>
          </w:p>
        </w:tc>
        <w:tc>
          <w:tcPr>
            <w:tcW w:w="1264" w:type="dxa"/>
            <w:shd w:val="clear" w:color="auto" w:fill="auto"/>
          </w:tcPr>
          <w:p w14:paraId="5672C95A" w14:textId="77777777" w:rsidR="00ED61A7" w:rsidRDefault="00ED61A7" w:rsidP="00636C9A">
            <w:pPr>
              <w:rPr>
                <w:rtl/>
              </w:rPr>
            </w:pPr>
            <w:r>
              <w:rPr>
                <w:rFonts w:hint="cs"/>
                <w:rtl/>
              </w:rPr>
              <w:t>120</w:t>
            </w:r>
          </w:p>
        </w:tc>
      </w:tr>
      <w:tr w:rsidR="00ED61A7" w14:paraId="46721F89" w14:textId="77777777" w:rsidTr="008F28D2">
        <w:tc>
          <w:tcPr>
            <w:tcW w:w="3226" w:type="dxa"/>
            <w:shd w:val="clear" w:color="auto" w:fill="auto"/>
          </w:tcPr>
          <w:p w14:paraId="72B64008" w14:textId="77777777" w:rsidR="00ED61A7" w:rsidRDefault="00ED61A7" w:rsidP="007A0C98">
            <w:pPr>
              <w:pStyle w:val="libNormal"/>
              <w:rPr>
                <w:rtl/>
              </w:rPr>
            </w:pPr>
            <w:r>
              <w:rPr>
                <w:rFonts w:hint="cs"/>
                <w:rtl/>
              </w:rPr>
              <w:t xml:space="preserve">1850 </w:t>
            </w:r>
            <w:r>
              <w:rPr>
                <w:rtl/>
              </w:rPr>
              <w:t xml:space="preserve">ـ </w:t>
            </w:r>
            <w:r>
              <w:rPr>
                <w:rFonts w:hint="cs"/>
                <w:rtl/>
              </w:rPr>
              <w:t xml:space="preserve">ز </w:t>
            </w:r>
            <w:r>
              <w:rPr>
                <w:rtl/>
              </w:rPr>
              <w:t xml:space="preserve">ـ </w:t>
            </w:r>
            <w:r>
              <w:rPr>
                <w:rFonts w:hint="cs"/>
                <w:rtl/>
              </w:rPr>
              <w:t>حميرة بن مالك بن سعد</w:t>
            </w:r>
          </w:p>
        </w:tc>
        <w:tc>
          <w:tcPr>
            <w:tcW w:w="1264" w:type="dxa"/>
            <w:shd w:val="clear" w:color="auto" w:fill="auto"/>
          </w:tcPr>
          <w:p w14:paraId="54C37355" w14:textId="77777777" w:rsidR="00ED61A7" w:rsidRDefault="00ED61A7" w:rsidP="00636C9A">
            <w:pPr>
              <w:rPr>
                <w:rtl/>
              </w:rPr>
            </w:pPr>
            <w:r>
              <w:rPr>
                <w:rFonts w:hint="cs"/>
                <w:rtl/>
              </w:rPr>
              <w:t>113</w:t>
            </w:r>
          </w:p>
        </w:tc>
        <w:tc>
          <w:tcPr>
            <w:tcW w:w="3119" w:type="dxa"/>
            <w:shd w:val="clear" w:color="auto" w:fill="auto"/>
          </w:tcPr>
          <w:p w14:paraId="692C6A9A" w14:textId="77777777" w:rsidR="00ED61A7" w:rsidRDefault="00ED61A7" w:rsidP="007A0C98">
            <w:pPr>
              <w:pStyle w:val="libNormal"/>
              <w:rPr>
                <w:rtl/>
              </w:rPr>
            </w:pPr>
            <w:r>
              <w:rPr>
                <w:rFonts w:hint="cs"/>
                <w:rtl/>
              </w:rPr>
              <w:t xml:space="preserve">1872 </w:t>
            </w:r>
            <w:r>
              <w:rPr>
                <w:rtl/>
              </w:rPr>
              <w:t xml:space="preserve">ـ </w:t>
            </w:r>
            <w:r>
              <w:rPr>
                <w:rFonts w:hint="cs"/>
                <w:rtl/>
              </w:rPr>
              <w:t>حنظلة بن النعمان الأنصاري</w:t>
            </w:r>
          </w:p>
        </w:tc>
        <w:tc>
          <w:tcPr>
            <w:tcW w:w="1264" w:type="dxa"/>
            <w:shd w:val="clear" w:color="auto" w:fill="auto"/>
          </w:tcPr>
          <w:p w14:paraId="68029745" w14:textId="77777777" w:rsidR="00ED61A7" w:rsidRDefault="00ED61A7" w:rsidP="00636C9A">
            <w:pPr>
              <w:rPr>
                <w:rtl/>
              </w:rPr>
            </w:pPr>
            <w:r>
              <w:rPr>
                <w:rFonts w:hint="cs"/>
                <w:rtl/>
              </w:rPr>
              <w:t>120</w:t>
            </w:r>
          </w:p>
        </w:tc>
      </w:tr>
      <w:tr w:rsidR="00ED61A7" w14:paraId="6E07D445" w14:textId="77777777" w:rsidTr="008F28D2">
        <w:tc>
          <w:tcPr>
            <w:tcW w:w="3226" w:type="dxa"/>
            <w:shd w:val="clear" w:color="auto" w:fill="auto"/>
          </w:tcPr>
          <w:p w14:paraId="2330B312" w14:textId="77777777" w:rsidR="00ED61A7" w:rsidRDefault="00ED61A7" w:rsidP="007A0C98">
            <w:pPr>
              <w:pStyle w:val="libNormal"/>
              <w:rPr>
                <w:rtl/>
              </w:rPr>
            </w:pPr>
            <w:r>
              <w:rPr>
                <w:rFonts w:hint="cs"/>
                <w:rtl/>
              </w:rPr>
              <w:t xml:space="preserve">1851 </w:t>
            </w:r>
            <w:r>
              <w:rPr>
                <w:rtl/>
              </w:rPr>
              <w:t xml:space="preserve">ـ </w:t>
            </w:r>
            <w:r>
              <w:rPr>
                <w:rFonts w:hint="cs"/>
                <w:rtl/>
              </w:rPr>
              <w:t>حميضة ابن أبان</w:t>
            </w:r>
          </w:p>
        </w:tc>
        <w:tc>
          <w:tcPr>
            <w:tcW w:w="1264" w:type="dxa"/>
            <w:shd w:val="clear" w:color="auto" w:fill="auto"/>
          </w:tcPr>
          <w:p w14:paraId="1E528D63" w14:textId="77777777" w:rsidR="00ED61A7" w:rsidRDefault="00ED61A7" w:rsidP="00636C9A">
            <w:pPr>
              <w:rPr>
                <w:rtl/>
              </w:rPr>
            </w:pPr>
            <w:r>
              <w:rPr>
                <w:rFonts w:hint="cs"/>
                <w:rtl/>
              </w:rPr>
              <w:t>113</w:t>
            </w:r>
          </w:p>
        </w:tc>
        <w:tc>
          <w:tcPr>
            <w:tcW w:w="3119" w:type="dxa"/>
            <w:shd w:val="clear" w:color="auto" w:fill="auto"/>
          </w:tcPr>
          <w:p w14:paraId="6006CC41" w14:textId="77777777" w:rsidR="00ED61A7" w:rsidRDefault="00ED61A7" w:rsidP="007A0C98">
            <w:pPr>
              <w:pStyle w:val="libNormal"/>
              <w:rPr>
                <w:rtl/>
              </w:rPr>
            </w:pPr>
            <w:r>
              <w:rPr>
                <w:rFonts w:hint="cs"/>
                <w:rtl/>
              </w:rPr>
              <w:t xml:space="preserve">1873 </w:t>
            </w:r>
            <w:r>
              <w:rPr>
                <w:rtl/>
              </w:rPr>
              <w:t xml:space="preserve">ـ </w:t>
            </w:r>
            <w:r>
              <w:rPr>
                <w:rFonts w:hint="cs"/>
                <w:rtl/>
              </w:rPr>
              <w:t>حنظلة بن هوذة بن خالد بن ربيعة</w:t>
            </w:r>
          </w:p>
        </w:tc>
        <w:tc>
          <w:tcPr>
            <w:tcW w:w="1264" w:type="dxa"/>
            <w:shd w:val="clear" w:color="auto" w:fill="auto"/>
          </w:tcPr>
          <w:p w14:paraId="7FD6C9C7" w14:textId="77777777" w:rsidR="00ED61A7" w:rsidRDefault="00ED61A7" w:rsidP="00636C9A">
            <w:pPr>
              <w:rPr>
                <w:rtl/>
              </w:rPr>
            </w:pPr>
            <w:r>
              <w:rPr>
                <w:rFonts w:hint="cs"/>
                <w:rtl/>
              </w:rPr>
              <w:t>121</w:t>
            </w:r>
          </w:p>
        </w:tc>
      </w:tr>
      <w:tr w:rsidR="00ED61A7" w14:paraId="0E50CCCF" w14:textId="77777777" w:rsidTr="008F28D2">
        <w:tc>
          <w:tcPr>
            <w:tcW w:w="3226" w:type="dxa"/>
            <w:shd w:val="clear" w:color="auto" w:fill="auto"/>
          </w:tcPr>
          <w:p w14:paraId="3D675A5F" w14:textId="77777777" w:rsidR="00ED61A7" w:rsidRDefault="00ED61A7" w:rsidP="007A0C98">
            <w:pPr>
              <w:pStyle w:val="libNormal"/>
              <w:rPr>
                <w:rtl/>
              </w:rPr>
            </w:pPr>
            <w:r>
              <w:rPr>
                <w:rFonts w:hint="cs"/>
                <w:rtl/>
              </w:rPr>
              <w:t xml:space="preserve">1852 </w:t>
            </w:r>
            <w:r>
              <w:rPr>
                <w:rtl/>
              </w:rPr>
              <w:t xml:space="preserve">ـ </w:t>
            </w:r>
            <w:r>
              <w:rPr>
                <w:rFonts w:hint="cs"/>
                <w:rtl/>
              </w:rPr>
              <w:t>حميضة بنرقيم الأنصاري</w:t>
            </w:r>
          </w:p>
        </w:tc>
        <w:tc>
          <w:tcPr>
            <w:tcW w:w="1264" w:type="dxa"/>
            <w:shd w:val="clear" w:color="auto" w:fill="auto"/>
          </w:tcPr>
          <w:p w14:paraId="4102B95E" w14:textId="77777777" w:rsidR="00ED61A7" w:rsidRDefault="00ED61A7" w:rsidP="00636C9A">
            <w:pPr>
              <w:rPr>
                <w:rtl/>
              </w:rPr>
            </w:pPr>
            <w:r>
              <w:rPr>
                <w:rFonts w:hint="cs"/>
                <w:rtl/>
              </w:rPr>
              <w:t>113</w:t>
            </w:r>
          </w:p>
        </w:tc>
        <w:tc>
          <w:tcPr>
            <w:tcW w:w="3119" w:type="dxa"/>
            <w:shd w:val="clear" w:color="auto" w:fill="auto"/>
          </w:tcPr>
          <w:p w14:paraId="208E103C" w14:textId="77777777" w:rsidR="00ED61A7" w:rsidRDefault="00ED61A7" w:rsidP="007A0C98">
            <w:pPr>
              <w:pStyle w:val="libNormal"/>
              <w:rPr>
                <w:rtl/>
              </w:rPr>
            </w:pPr>
            <w:r>
              <w:rPr>
                <w:rFonts w:hint="cs"/>
                <w:rtl/>
              </w:rPr>
              <w:t xml:space="preserve">1874 </w:t>
            </w:r>
            <w:r>
              <w:rPr>
                <w:rtl/>
              </w:rPr>
              <w:t xml:space="preserve">ـ </w:t>
            </w:r>
            <w:r>
              <w:rPr>
                <w:rFonts w:hint="cs"/>
                <w:rtl/>
              </w:rPr>
              <w:t>حنظلة العبشمي</w:t>
            </w:r>
          </w:p>
        </w:tc>
        <w:tc>
          <w:tcPr>
            <w:tcW w:w="1264" w:type="dxa"/>
            <w:shd w:val="clear" w:color="auto" w:fill="auto"/>
          </w:tcPr>
          <w:p w14:paraId="05119369" w14:textId="77777777" w:rsidR="00ED61A7" w:rsidRDefault="00ED61A7" w:rsidP="00636C9A">
            <w:pPr>
              <w:rPr>
                <w:rtl/>
              </w:rPr>
            </w:pPr>
            <w:r>
              <w:rPr>
                <w:rFonts w:hint="cs"/>
                <w:rtl/>
              </w:rPr>
              <w:t>121</w:t>
            </w:r>
          </w:p>
        </w:tc>
      </w:tr>
      <w:tr w:rsidR="00ED61A7" w14:paraId="2E8D2D76" w14:textId="77777777" w:rsidTr="008F28D2">
        <w:tc>
          <w:tcPr>
            <w:tcW w:w="3226" w:type="dxa"/>
            <w:shd w:val="clear" w:color="auto" w:fill="auto"/>
          </w:tcPr>
          <w:p w14:paraId="4CCDD460" w14:textId="77777777" w:rsidR="00ED61A7" w:rsidRDefault="00ED61A7" w:rsidP="007A0C98">
            <w:pPr>
              <w:pStyle w:val="libNormal"/>
              <w:rPr>
                <w:rtl/>
              </w:rPr>
            </w:pPr>
            <w:r>
              <w:rPr>
                <w:rFonts w:hint="cs"/>
                <w:rtl/>
              </w:rPr>
              <w:t xml:space="preserve">1853 </w:t>
            </w:r>
            <w:r>
              <w:rPr>
                <w:rtl/>
              </w:rPr>
              <w:t xml:space="preserve">ـ </w:t>
            </w:r>
            <w:r>
              <w:rPr>
                <w:rFonts w:hint="cs"/>
                <w:rtl/>
              </w:rPr>
              <w:t xml:space="preserve">ز </w:t>
            </w:r>
            <w:r>
              <w:rPr>
                <w:rtl/>
              </w:rPr>
              <w:t xml:space="preserve">ـ </w:t>
            </w:r>
            <w:r>
              <w:rPr>
                <w:rFonts w:hint="cs"/>
                <w:rtl/>
              </w:rPr>
              <w:t>حميضة بن النعمان البارقي</w:t>
            </w:r>
          </w:p>
        </w:tc>
        <w:tc>
          <w:tcPr>
            <w:tcW w:w="1264" w:type="dxa"/>
            <w:shd w:val="clear" w:color="auto" w:fill="auto"/>
          </w:tcPr>
          <w:p w14:paraId="0F59430A" w14:textId="77777777" w:rsidR="00ED61A7" w:rsidRDefault="00ED61A7" w:rsidP="00636C9A">
            <w:pPr>
              <w:rPr>
                <w:rtl/>
              </w:rPr>
            </w:pPr>
            <w:r>
              <w:rPr>
                <w:rFonts w:hint="cs"/>
                <w:rtl/>
              </w:rPr>
              <w:t>113</w:t>
            </w:r>
          </w:p>
        </w:tc>
        <w:tc>
          <w:tcPr>
            <w:tcW w:w="3119" w:type="dxa"/>
            <w:shd w:val="clear" w:color="auto" w:fill="auto"/>
          </w:tcPr>
          <w:p w14:paraId="6E6D9A24" w14:textId="77777777" w:rsidR="00ED61A7" w:rsidRDefault="00ED61A7" w:rsidP="007A0C98">
            <w:pPr>
              <w:pStyle w:val="libNormal"/>
              <w:rPr>
                <w:rtl/>
              </w:rPr>
            </w:pPr>
            <w:r>
              <w:rPr>
                <w:rFonts w:hint="cs"/>
                <w:rtl/>
              </w:rPr>
              <w:t xml:space="preserve">1875 </w:t>
            </w:r>
            <w:r>
              <w:rPr>
                <w:rtl/>
              </w:rPr>
              <w:t xml:space="preserve">ـ </w:t>
            </w:r>
            <w:r>
              <w:rPr>
                <w:rFonts w:hint="cs"/>
                <w:rtl/>
              </w:rPr>
              <w:t>حنيف ابن رئاب الأنصاري</w:t>
            </w:r>
          </w:p>
        </w:tc>
        <w:tc>
          <w:tcPr>
            <w:tcW w:w="1264" w:type="dxa"/>
            <w:shd w:val="clear" w:color="auto" w:fill="auto"/>
          </w:tcPr>
          <w:p w14:paraId="7DBF4A2A" w14:textId="77777777" w:rsidR="00ED61A7" w:rsidRDefault="00ED61A7" w:rsidP="00636C9A">
            <w:pPr>
              <w:rPr>
                <w:rtl/>
              </w:rPr>
            </w:pPr>
            <w:r>
              <w:rPr>
                <w:rFonts w:hint="cs"/>
                <w:rtl/>
              </w:rPr>
              <w:t>121</w:t>
            </w:r>
          </w:p>
        </w:tc>
      </w:tr>
      <w:tr w:rsidR="00ED61A7" w14:paraId="62D35E8C" w14:textId="77777777" w:rsidTr="008F28D2">
        <w:tc>
          <w:tcPr>
            <w:tcW w:w="3226" w:type="dxa"/>
            <w:shd w:val="clear" w:color="auto" w:fill="auto"/>
          </w:tcPr>
          <w:p w14:paraId="7915D99C" w14:textId="77777777" w:rsidR="00ED61A7" w:rsidRDefault="00ED61A7" w:rsidP="007A0C98">
            <w:pPr>
              <w:pStyle w:val="libNormal"/>
              <w:rPr>
                <w:rtl/>
              </w:rPr>
            </w:pPr>
            <w:r>
              <w:rPr>
                <w:rFonts w:hint="cs"/>
                <w:rtl/>
              </w:rPr>
              <w:t xml:space="preserve">1854 </w:t>
            </w:r>
            <w:r>
              <w:rPr>
                <w:rtl/>
              </w:rPr>
              <w:t xml:space="preserve">ـ </w:t>
            </w:r>
            <w:r>
              <w:rPr>
                <w:rFonts w:hint="cs"/>
                <w:rtl/>
              </w:rPr>
              <w:t>حميل بالتصغير ابن بصرة بن أبي بصرة الغفاري</w:t>
            </w:r>
          </w:p>
        </w:tc>
        <w:tc>
          <w:tcPr>
            <w:tcW w:w="1264" w:type="dxa"/>
            <w:shd w:val="clear" w:color="auto" w:fill="auto"/>
          </w:tcPr>
          <w:p w14:paraId="564A3C64" w14:textId="77777777" w:rsidR="00ED61A7" w:rsidRDefault="00ED61A7" w:rsidP="00636C9A">
            <w:pPr>
              <w:rPr>
                <w:rtl/>
              </w:rPr>
            </w:pPr>
            <w:r>
              <w:rPr>
                <w:rFonts w:hint="cs"/>
                <w:rtl/>
              </w:rPr>
              <w:t>113</w:t>
            </w:r>
          </w:p>
        </w:tc>
        <w:tc>
          <w:tcPr>
            <w:tcW w:w="3119" w:type="dxa"/>
            <w:shd w:val="clear" w:color="auto" w:fill="auto"/>
          </w:tcPr>
          <w:p w14:paraId="78FBB8F1" w14:textId="77777777" w:rsidR="00ED61A7" w:rsidRDefault="00ED61A7" w:rsidP="007A0C98">
            <w:pPr>
              <w:pStyle w:val="libNormal"/>
              <w:rPr>
                <w:rtl/>
              </w:rPr>
            </w:pPr>
            <w:r>
              <w:rPr>
                <w:rFonts w:hint="cs"/>
                <w:rtl/>
              </w:rPr>
              <w:t xml:space="preserve">1876 </w:t>
            </w:r>
            <w:r>
              <w:rPr>
                <w:rtl/>
              </w:rPr>
              <w:t xml:space="preserve">ـ </w:t>
            </w:r>
            <w:r>
              <w:rPr>
                <w:rFonts w:hint="cs"/>
                <w:rtl/>
              </w:rPr>
              <w:t xml:space="preserve">ز </w:t>
            </w:r>
            <w:r>
              <w:rPr>
                <w:rtl/>
              </w:rPr>
              <w:t xml:space="preserve">ـ </w:t>
            </w:r>
            <w:r>
              <w:rPr>
                <w:rFonts w:hint="cs"/>
                <w:rtl/>
              </w:rPr>
              <w:t>حنيفة ابن جبير التميمي</w:t>
            </w:r>
          </w:p>
        </w:tc>
        <w:tc>
          <w:tcPr>
            <w:tcW w:w="1264" w:type="dxa"/>
            <w:shd w:val="clear" w:color="auto" w:fill="auto"/>
          </w:tcPr>
          <w:p w14:paraId="6BF2F5FA" w14:textId="77777777" w:rsidR="00ED61A7" w:rsidRDefault="00ED61A7" w:rsidP="00636C9A">
            <w:pPr>
              <w:rPr>
                <w:rtl/>
              </w:rPr>
            </w:pPr>
            <w:r>
              <w:rPr>
                <w:rFonts w:hint="cs"/>
                <w:rtl/>
              </w:rPr>
              <w:t>121</w:t>
            </w:r>
          </w:p>
        </w:tc>
      </w:tr>
    </w:tbl>
    <w:p w14:paraId="165DE27C"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202A75BE" w14:textId="77777777" w:rsidTr="008F28D2">
        <w:tc>
          <w:tcPr>
            <w:tcW w:w="3226" w:type="dxa"/>
            <w:shd w:val="clear" w:color="auto" w:fill="auto"/>
          </w:tcPr>
          <w:p w14:paraId="61DEFBE5" w14:textId="6A13D84D" w:rsidR="00ED61A7" w:rsidRDefault="00ED61A7" w:rsidP="007A0C98">
            <w:pPr>
              <w:pStyle w:val="libNormal"/>
              <w:rPr>
                <w:rtl/>
              </w:rPr>
            </w:pPr>
            <w:r>
              <w:rPr>
                <w:rFonts w:hint="cs"/>
                <w:rtl/>
              </w:rPr>
              <w:lastRenderedPageBreak/>
              <w:t xml:space="preserve">1855 </w:t>
            </w:r>
            <w:r>
              <w:rPr>
                <w:rtl/>
              </w:rPr>
              <w:t xml:space="preserve">ـ </w:t>
            </w:r>
            <w:r>
              <w:rPr>
                <w:rFonts w:hint="cs"/>
                <w:rtl/>
              </w:rPr>
              <w:t>حميلة بن عامربن أنيف الأشجعي</w:t>
            </w:r>
          </w:p>
        </w:tc>
        <w:tc>
          <w:tcPr>
            <w:tcW w:w="1264" w:type="dxa"/>
            <w:shd w:val="clear" w:color="auto" w:fill="auto"/>
          </w:tcPr>
          <w:p w14:paraId="427274A1" w14:textId="77777777" w:rsidR="00ED61A7" w:rsidRDefault="00ED61A7" w:rsidP="00636C9A">
            <w:pPr>
              <w:rPr>
                <w:rtl/>
              </w:rPr>
            </w:pPr>
            <w:r>
              <w:rPr>
                <w:rFonts w:hint="cs"/>
                <w:rtl/>
              </w:rPr>
              <w:t>114</w:t>
            </w:r>
          </w:p>
        </w:tc>
        <w:tc>
          <w:tcPr>
            <w:tcW w:w="3119" w:type="dxa"/>
            <w:shd w:val="clear" w:color="auto" w:fill="auto"/>
          </w:tcPr>
          <w:p w14:paraId="3BF128AB" w14:textId="77777777" w:rsidR="00ED61A7" w:rsidRDefault="00ED61A7" w:rsidP="007A0C98">
            <w:pPr>
              <w:pStyle w:val="libNormal"/>
              <w:rPr>
                <w:rtl/>
              </w:rPr>
            </w:pPr>
            <w:r>
              <w:rPr>
                <w:rFonts w:hint="cs"/>
                <w:rtl/>
              </w:rPr>
              <w:t xml:space="preserve">1877 </w:t>
            </w:r>
            <w:r>
              <w:rPr>
                <w:rtl/>
              </w:rPr>
              <w:t xml:space="preserve">ـ </w:t>
            </w:r>
            <w:r>
              <w:rPr>
                <w:rFonts w:hint="cs"/>
                <w:rtl/>
              </w:rPr>
              <w:t>حنيفة عم أبي حرة الرقاشي</w:t>
            </w:r>
          </w:p>
        </w:tc>
        <w:tc>
          <w:tcPr>
            <w:tcW w:w="1264" w:type="dxa"/>
            <w:shd w:val="clear" w:color="auto" w:fill="auto"/>
          </w:tcPr>
          <w:p w14:paraId="2DB1FC58" w14:textId="77777777" w:rsidR="00ED61A7" w:rsidRDefault="00ED61A7" w:rsidP="00636C9A">
            <w:pPr>
              <w:rPr>
                <w:rtl/>
              </w:rPr>
            </w:pPr>
            <w:r>
              <w:rPr>
                <w:rFonts w:hint="cs"/>
                <w:rtl/>
              </w:rPr>
              <w:t>121</w:t>
            </w:r>
          </w:p>
        </w:tc>
      </w:tr>
      <w:tr w:rsidR="00ED61A7" w14:paraId="4186CDAF" w14:textId="77777777" w:rsidTr="008F28D2">
        <w:tc>
          <w:tcPr>
            <w:tcW w:w="3226" w:type="dxa"/>
            <w:shd w:val="clear" w:color="auto" w:fill="auto"/>
          </w:tcPr>
          <w:p w14:paraId="17F3AF3A" w14:textId="77777777" w:rsidR="00ED61A7" w:rsidRDefault="00ED61A7" w:rsidP="007A0C98">
            <w:pPr>
              <w:pStyle w:val="libNormal"/>
              <w:rPr>
                <w:rtl/>
              </w:rPr>
            </w:pPr>
            <w:r>
              <w:rPr>
                <w:rFonts w:hint="cs"/>
                <w:rtl/>
              </w:rPr>
              <w:t xml:space="preserve">1856 </w:t>
            </w:r>
            <w:r>
              <w:rPr>
                <w:rtl/>
              </w:rPr>
              <w:t xml:space="preserve">ـ </w:t>
            </w:r>
            <w:r>
              <w:rPr>
                <w:rFonts w:hint="cs"/>
                <w:rtl/>
              </w:rPr>
              <w:t xml:space="preserve">ز </w:t>
            </w:r>
            <w:r>
              <w:rPr>
                <w:rtl/>
              </w:rPr>
              <w:t xml:space="preserve">ـ </w:t>
            </w:r>
            <w:r>
              <w:rPr>
                <w:rFonts w:hint="cs"/>
                <w:rtl/>
              </w:rPr>
              <w:t>حنبل بن كعب</w:t>
            </w:r>
          </w:p>
        </w:tc>
        <w:tc>
          <w:tcPr>
            <w:tcW w:w="1264" w:type="dxa"/>
            <w:shd w:val="clear" w:color="auto" w:fill="auto"/>
          </w:tcPr>
          <w:p w14:paraId="7A95F632" w14:textId="77777777" w:rsidR="00ED61A7" w:rsidRDefault="00ED61A7" w:rsidP="00636C9A">
            <w:pPr>
              <w:rPr>
                <w:rtl/>
              </w:rPr>
            </w:pPr>
            <w:r>
              <w:rPr>
                <w:rFonts w:hint="cs"/>
                <w:rtl/>
              </w:rPr>
              <w:t>114</w:t>
            </w:r>
          </w:p>
        </w:tc>
        <w:tc>
          <w:tcPr>
            <w:tcW w:w="3119" w:type="dxa"/>
            <w:shd w:val="clear" w:color="auto" w:fill="auto"/>
          </w:tcPr>
          <w:p w14:paraId="6612C9DB" w14:textId="77777777" w:rsidR="00ED61A7" w:rsidRDefault="00ED61A7" w:rsidP="007A0C98">
            <w:pPr>
              <w:pStyle w:val="libNormal"/>
              <w:rPr>
                <w:rtl/>
              </w:rPr>
            </w:pPr>
            <w:r>
              <w:rPr>
                <w:rFonts w:hint="cs"/>
                <w:rtl/>
              </w:rPr>
              <w:t xml:space="preserve">1878 </w:t>
            </w:r>
            <w:r>
              <w:rPr>
                <w:rtl/>
              </w:rPr>
              <w:t xml:space="preserve">ـ </w:t>
            </w:r>
            <w:r>
              <w:rPr>
                <w:rFonts w:hint="cs"/>
                <w:rtl/>
              </w:rPr>
              <w:t>حنين مولى العباس بن عبد المطلب</w:t>
            </w:r>
          </w:p>
        </w:tc>
        <w:tc>
          <w:tcPr>
            <w:tcW w:w="1264" w:type="dxa"/>
            <w:shd w:val="clear" w:color="auto" w:fill="auto"/>
          </w:tcPr>
          <w:p w14:paraId="79D6D3C3" w14:textId="77777777" w:rsidR="00ED61A7" w:rsidRDefault="00ED61A7" w:rsidP="00636C9A">
            <w:pPr>
              <w:rPr>
                <w:rtl/>
              </w:rPr>
            </w:pPr>
            <w:r>
              <w:rPr>
                <w:rFonts w:hint="cs"/>
                <w:rtl/>
              </w:rPr>
              <w:t>121</w:t>
            </w:r>
          </w:p>
        </w:tc>
      </w:tr>
      <w:tr w:rsidR="00ED61A7" w14:paraId="462BEDA1" w14:textId="77777777" w:rsidTr="008F28D2">
        <w:tc>
          <w:tcPr>
            <w:tcW w:w="3226" w:type="dxa"/>
            <w:shd w:val="clear" w:color="auto" w:fill="auto"/>
          </w:tcPr>
          <w:p w14:paraId="6B8D9780" w14:textId="77777777" w:rsidR="00ED61A7" w:rsidRDefault="00ED61A7" w:rsidP="007A0C98">
            <w:pPr>
              <w:pStyle w:val="libNormal"/>
              <w:rPr>
                <w:rtl/>
              </w:rPr>
            </w:pPr>
            <w:r>
              <w:rPr>
                <w:rFonts w:hint="cs"/>
                <w:rtl/>
              </w:rPr>
              <w:t xml:space="preserve">1857 </w:t>
            </w:r>
            <w:r>
              <w:rPr>
                <w:rtl/>
              </w:rPr>
              <w:t xml:space="preserve">ـ </w:t>
            </w:r>
            <w:r>
              <w:rPr>
                <w:rFonts w:hint="cs"/>
                <w:rtl/>
              </w:rPr>
              <w:t>حنش ابن عقيل</w:t>
            </w:r>
          </w:p>
        </w:tc>
        <w:tc>
          <w:tcPr>
            <w:tcW w:w="1264" w:type="dxa"/>
            <w:shd w:val="clear" w:color="auto" w:fill="auto"/>
          </w:tcPr>
          <w:p w14:paraId="31F9FD0A" w14:textId="77777777" w:rsidR="00ED61A7" w:rsidRDefault="00ED61A7" w:rsidP="00636C9A">
            <w:pPr>
              <w:rPr>
                <w:rtl/>
              </w:rPr>
            </w:pPr>
            <w:r>
              <w:rPr>
                <w:rFonts w:hint="cs"/>
                <w:rtl/>
              </w:rPr>
              <w:t>114</w:t>
            </w:r>
          </w:p>
        </w:tc>
        <w:tc>
          <w:tcPr>
            <w:tcW w:w="3119" w:type="dxa"/>
            <w:shd w:val="clear" w:color="auto" w:fill="auto"/>
          </w:tcPr>
          <w:p w14:paraId="5E6D4611" w14:textId="77777777" w:rsidR="00ED61A7" w:rsidRDefault="00ED61A7" w:rsidP="007A0C98">
            <w:pPr>
              <w:pStyle w:val="libNormal"/>
              <w:rPr>
                <w:rtl/>
              </w:rPr>
            </w:pPr>
            <w:r>
              <w:rPr>
                <w:rFonts w:hint="cs"/>
                <w:rtl/>
              </w:rPr>
              <w:t xml:space="preserve">1879 </w:t>
            </w:r>
            <w:r>
              <w:rPr>
                <w:rtl/>
              </w:rPr>
              <w:t xml:space="preserve">ـ </w:t>
            </w:r>
            <w:r>
              <w:rPr>
                <w:rFonts w:hint="cs"/>
                <w:rtl/>
              </w:rPr>
              <w:t>حوشب غير منسوب</w:t>
            </w:r>
          </w:p>
        </w:tc>
        <w:tc>
          <w:tcPr>
            <w:tcW w:w="1264" w:type="dxa"/>
            <w:shd w:val="clear" w:color="auto" w:fill="auto"/>
          </w:tcPr>
          <w:p w14:paraId="2125E76C" w14:textId="77777777" w:rsidR="00ED61A7" w:rsidRDefault="00ED61A7" w:rsidP="00636C9A">
            <w:pPr>
              <w:rPr>
                <w:rtl/>
              </w:rPr>
            </w:pPr>
            <w:r>
              <w:rPr>
                <w:rFonts w:hint="cs"/>
                <w:rtl/>
              </w:rPr>
              <w:t>122</w:t>
            </w:r>
          </w:p>
        </w:tc>
      </w:tr>
      <w:tr w:rsidR="00ED61A7" w14:paraId="00DA64B8" w14:textId="77777777" w:rsidTr="008F28D2">
        <w:tc>
          <w:tcPr>
            <w:tcW w:w="3226" w:type="dxa"/>
            <w:shd w:val="clear" w:color="auto" w:fill="auto"/>
          </w:tcPr>
          <w:p w14:paraId="1E4819B3" w14:textId="77777777" w:rsidR="00ED61A7" w:rsidRDefault="00ED61A7" w:rsidP="007A0C98">
            <w:pPr>
              <w:pStyle w:val="libNormal"/>
              <w:rPr>
                <w:rtl/>
              </w:rPr>
            </w:pPr>
            <w:r>
              <w:rPr>
                <w:rFonts w:hint="cs"/>
                <w:rtl/>
              </w:rPr>
              <w:t xml:space="preserve">1858 </w:t>
            </w:r>
            <w:r>
              <w:rPr>
                <w:rtl/>
              </w:rPr>
              <w:t xml:space="preserve">ـ </w:t>
            </w:r>
            <w:r>
              <w:rPr>
                <w:rFonts w:hint="cs"/>
                <w:rtl/>
              </w:rPr>
              <w:t>حنطب بن الحارث المخزومي</w:t>
            </w:r>
          </w:p>
        </w:tc>
        <w:tc>
          <w:tcPr>
            <w:tcW w:w="1264" w:type="dxa"/>
            <w:shd w:val="clear" w:color="auto" w:fill="auto"/>
          </w:tcPr>
          <w:p w14:paraId="4F0EA432" w14:textId="77777777" w:rsidR="00ED61A7" w:rsidRDefault="00ED61A7" w:rsidP="00636C9A">
            <w:pPr>
              <w:rPr>
                <w:rtl/>
              </w:rPr>
            </w:pPr>
            <w:r>
              <w:rPr>
                <w:rFonts w:hint="cs"/>
                <w:rtl/>
              </w:rPr>
              <w:t>115</w:t>
            </w:r>
          </w:p>
        </w:tc>
        <w:tc>
          <w:tcPr>
            <w:tcW w:w="3119" w:type="dxa"/>
            <w:shd w:val="clear" w:color="auto" w:fill="auto"/>
          </w:tcPr>
          <w:p w14:paraId="7FBDE688" w14:textId="77777777" w:rsidR="00ED61A7" w:rsidRDefault="00ED61A7" w:rsidP="007A0C98">
            <w:pPr>
              <w:pStyle w:val="libNormal"/>
              <w:rPr>
                <w:rtl/>
              </w:rPr>
            </w:pPr>
            <w:r>
              <w:rPr>
                <w:rFonts w:hint="cs"/>
                <w:rtl/>
              </w:rPr>
              <w:t xml:space="preserve">1880 </w:t>
            </w:r>
            <w:r>
              <w:rPr>
                <w:rtl/>
              </w:rPr>
              <w:t xml:space="preserve">ـ </w:t>
            </w:r>
            <w:r>
              <w:rPr>
                <w:rFonts w:hint="cs"/>
                <w:rtl/>
              </w:rPr>
              <w:t>حوشب آخر</w:t>
            </w:r>
          </w:p>
        </w:tc>
        <w:tc>
          <w:tcPr>
            <w:tcW w:w="1264" w:type="dxa"/>
            <w:shd w:val="clear" w:color="auto" w:fill="auto"/>
          </w:tcPr>
          <w:p w14:paraId="3341DD7A" w14:textId="77777777" w:rsidR="00ED61A7" w:rsidRDefault="00ED61A7" w:rsidP="00636C9A">
            <w:pPr>
              <w:rPr>
                <w:rtl/>
              </w:rPr>
            </w:pPr>
            <w:r>
              <w:rPr>
                <w:rFonts w:hint="cs"/>
                <w:rtl/>
              </w:rPr>
              <w:t>112</w:t>
            </w:r>
          </w:p>
        </w:tc>
      </w:tr>
      <w:tr w:rsidR="00ED61A7" w14:paraId="62DEF526" w14:textId="77777777" w:rsidTr="008F28D2">
        <w:tc>
          <w:tcPr>
            <w:tcW w:w="3226" w:type="dxa"/>
            <w:shd w:val="clear" w:color="auto" w:fill="auto"/>
          </w:tcPr>
          <w:p w14:paraId="5556A0B0" w14:textId="77777777" w:rsidR="00ED61A7" w:rsidRDefault="00ED61A7" w:rsidP="007A0C98">
            <w:pPr>
              <w:pStyle w:val="libNormal"/>
              <w:rPr>
                <w:rtl/>
              </w:rPr>
            </w:pPr>
            <w:r>
              <w:rPr>
                <w:rFonts w:hint="cs"/>
                <w:rtl/>
              </w:rPr>
              <w:t xml:space="preserve">1859 </w:t>
            </w:r>
            <w:r>
              <w:rPr>
                <w:rtl/>
              </w:rPr>
              <w:t xml:space="preserve">ـ </w:t>
            </w:r>
            <w:r>
              <w:rPr>
                <w:rFonts w:hint="cs"/>
                <w:rtl/>
              </w:rPr>
              <w:t>حنئلة بن حذيم بن حنيفة التميمي</w:t>
            </w:r>
          </w:p>
        </w:tc>
        <w:tc>
          <w:tcPr>
            <w:tcW w:w="1264" w:type="dxa"/>
            <w:shd w:val="clear" w:color="auto" w:fill="auto"/>
          </w:tcPr>
          <w:p w14:paraId="775F6277" w14:textId="77777777" w:rsidR="00ED61A7" w:rsidRDefault="00ED61A7" w:rsidP="00636C9A">
            <w:pPr>
              <w:rPr>
                <w:rtl/>
              </w:rPr>
            </w:pPr>
            <w:r>
              <w:rPr>
                <w:rFonts w:hint="cs"/>
                <w:rtl/>
              </w:rPr>
              <w:t>115</w:t>
            </w:r>
          </w:p>
        </w:tc>
        <w:tc>
          <w:tcPr>
            <w:tcW w:w="3119" w:type="dxa"/>
            <w:shd w:val="clear" w:color="auto" w:fill="auto"/>
          </w:tcPr>
          <w:p w14:paraId="2151756E" w14:textId="77777777" w:rsidR="00ED61A7" w:rsidRDefault="00ED61A7" w:rsidP="007A0C98">
            <w:pPr>
              <w:pStyle w:val="libNormal"/>
              <w:rPr>
                <w:rtl/>
              </w:rPr>
            </w:pPr>
            <w:r>
              <w:rPr>
                <w:rFonts w:hint="cs"/>
                <w:rtl/>
              </w:rPr>
              <w:t xml:space="preserve">1881 </w:t>
            </w:r>
            <w:r>
              <w:rPr>
                <w:rtl/>
              </w:rPr>
              <w:t xml:space="preserve">ـ </w:t>
            </w:r>
            <w:r>
              <w:rPr>
                <w:rFonts w:hint="cs"/>
                <w:rtl/>
              </w:rPr>
              <w:t>حوط بن عبد العزي</w:t>
            </w:r>
          </w:p>
        </w:tc>
        <w:tc>
          <w:tcPr>
            <w:tcW w:w="1264" w:type="dxa"/>
            <w:shd w:val="clear" w:color="auto" w:fill="auto"/>
          </w:tcPr>
          <w:p w14:paraId="4D12BCB9" w14:textId="77777777" w:rsidR="00ED61A7" w:rsidRDefault="00ED61A7" w:rsidP="00636C9A">
            <w:pPr>
              <w:rPr>
                <w:rtl/>
              </w:rPr>
            </w:pPr>
            <w:r>
              <w:rPr>
                <w:rFonts w:hint="cs"/>
                <w:rtl/>
              </w:rPr>
              <w:t>123</w:t>
            </w:r>
          </w:p>
        </w:tc>
      </w:tr>
      <w:tr w:rsidR="00ED61A7" w14:paraId="257C5C84" w14:textId="77777777" w:rsidTr="008F28D2">
        <w:tc>
          <w:tcPr>
            <w:tcW w:w="3226" w:type="dxa"/>
            <w:shd w:val="clear" w:color="auto" w:fill="auto"/>
          </w:tcPr>
          <w:p w14:paraId="1E6F9AE2" w14:textId="77777777" w:rsidR="00ED61A7" w:rsidRDefault="00ED61A7" w:rsidP="007A0C98">
            <w:pPr>
              <w:pStyle w:val="libNormal"/>
              <w:rPr>
                <w:rtl/>
              </w:rPr>
            </w:pPr>
            <w:r>
              <w:rPr>
                <w:rFonts w:hint="cs"/>
                <w:rtl/>
              </w:rPr>
              <w:t xml:space="preserve">1860 </w:t>
            </w:r>
            <w:r>
              <w:rPr>
                <w:rtl/>
              </w:rPr>
              <w:t xml:space="preserve">ـ </w:t>
            </w:r>
            <w:r>
              <w:rPr>
                <w:rFonts w:hint="cs"/>
                <w:rtl/>
              </w:rPr>
              <w:t>حنظلة بن أبي حنظلة الأنصاري</w:t>
            </w:r>
          </w:p>
        </w:tc>
        <w:tc>
          <w:tcPr>
            <w:tcW w:w="1264" w:type="dxa"/>
            <w:shd w:val="clear" w:color="auto" w:fill="auto"/>
          </w:tcPr>
          <w:p w14:paraId="3A958F0B" w14:textId="77777777" w:rsidR="00ED61A7" w:rsidRDefault="00ED61A7" w:rsidP="00636C9A">
            <w:pPr>
              <w:rPr>
                <w:rtl/>
              </w:rPr>
            </w:pPr>
            <w:r>
              <w:rPr>
                <w:rFonts w:hint="cs"/>
                <w:rtl/>
              </w:rPr>
              <w:t>116</w:t>
            </w:r>
          </w:p>
        </w:tc>
        <w:tc>
          <w:tcPr>
            <w:tcW w:w="3119" w:type="dxa"/>
            <w:shd w:val="clear" w:color="auto" w:fill="auto"/>
          </w:tcPr>
          <w:p w14:paraId="169D62A7" w14:textId="77777777" w:rsidR="00ED61A7" w:rsidRDefault="00ED61A7" w:rsidP="007A0C98">
            <w:pPr>
              <w:pStyle w:val="libNormal"/>
              <w:rPr>
                <w:rtl/>
              </w:rPr>
            </w:pPr>
            <w:r>
              <w:rPr>
                <w:rFonts w:hint="cs"/>
                <w:rtl/>
              </w:rPr>
              <w:t xml:space="preserve">1882 </w:t>
            </w:r>
            <w:r>
              <w:rPr>
                <w:rtl/>
              </w:rPr>
              <w:t xml:space="preserve">ـ </w:t>
            </w:r>
            <w:r>
              <w:rPr>
                <w:rFonts w:hint="cs"/>
                <w:rtl/>
              </w:rPr>
              <w:t>حوط بن قرواش بن حصين</w:t>
            </w:r>
          </w:p>
        </w:tc>
        <w:tc>
          <w:tcPr>
            <w:tcW w:w="1264" w:type="dxa"/>
            <w:shd w:val="clear" w:color="auto" w:fill="auto"/>
          </w:tcPr>
          <w:p w14:paraId="2EDE695A" w14:textId="77777777" w:rsidR="00ED61A7" w:rsidRDefault="00ED61A7" w:rsidP="00636C9A">
            <w:pPr>
              <w:rPr>
                <w:rtl/>
              </w:rPr>
            </w:pPr>
            <w:r>
              <w:rPr>
                <w:rFonts w:hint="cs"/>
                <w:rtl/>
              </w:rPr>
              <w:t>123</w:t>
            </w:r>
          </w:p>
        </w:tc>
      </w:tr>
      <w:tr w:rsidR="00ED61A7" w14:paraId="2710BB92" w14:textId="77777777" w:rsidTr="008F28D2">
        <w:tc>
          <w:tcPr>
            <w:tcW w:w="3226" w:type="dxa"/>
            <w:shd w:val="clear" w:color="auto" w:fill="auto"/>
          </w:tcPr>
          <w:p w14:paraId="2EF5FDFC" w14:textId="77777777" w:rsidR="00ED61A7" w:rsidRDefault="00ED61A7" w:rsidP="007A0C98">
            <w:pPr>
              <w:pStyle w:val="libNormal"/>
              <w:rPr>
                <w:rtl/>
              </w:rPr>
            </w:pPr>
            <w:r>
              <w:rPr>
                <w:rFonts w:hint="cs"/>
                <w:rtl/>
              </w:rPr>
              <w:t xml:space="preserve">1861 </w:t>
            </w:r>
            <w:r>
              <w:rPr>
                <w:rtl/>
              </w:rPr>
              <w:t xml:space="preserve">ـ </w:t>
            </w:r>
            <w:r>
              <w:rPr>
                <w:rFonts w:hint="cs"/>
                <w:rtl/>
              </w:rPr>
              <w:t>حنظلة بن أبي حنظلة الأنصاري</w:t>
            </w:r>
          </w:p>
        </w:tc>
        <w:tc>
          <w:tcPr>
            <w:tcW w:w="1264" w:type="dxa"/>
            <w:shd w:val="clear" w:color="auto" w:fill="auto"/>
          </w:tcPr>
          <w:p w14:paraId="2E1D71B5" w14:textId="77777777" w:rsidR="00ED61A7" w:rsidRDefault="00ED61A7" w:rsidP="00636C9A">
            <w:pPr>
              <w:rPr>
                <w:rtl/>
              </w:rPr>
            </w:pPr>
            <w:r>
              <w:rPr>
                <w:rFonts w:hint="cs"/>
                <w:rtl/>
              </w:rPr>
              <w:t>116</w:t>
            </w:r>
          </w:p>
        </w:tc>
        <w:tc>
          <w:tcPr>
            <w:tcW w:w="3119" w:type="dxa"/>
            <w:shd w:val="clear" w:color="auto" w:fill="auto"/>
          </w:tcPr>
          <w:p w14:paraId="3A9FF955" w14:textId="77777777" w:rsidR="00ED61A7" w:rsidRDefault="00ED61A7" w:rsidP="007A0C98">
            <w:pPr>
              <w:pStyle w:val="libNormal"/>
              <w:rPr>
                <w:rtl/>
              </w:rPr>
            </w:pPr>
            <w:r>
              <w:rPr>
                <w:rFonts w:hint="cs"/>
                <w:rtl/>
              </w:rPr>
              <w:t xml:space="preserve">1883 </w:t>
            </w:r>
            <w:r>
              <w:rPr>
                <w:rtl/>
              </w:rPr>
              <w:t xml:space="preserve">ـ </w:t>
            </w:r>
            <w:r>
              <w:rPr>
                <w:rFonts w:hint="cs"/>
                <w:rtl/>
              </w:rPr>
              <w:t>حوط بن يزيد الساعدي</w:t>
            </w:r>
          </w:p>
        </w:tc>
        <w:tc>
          <w:tcPr>
            <w:tcW w:w="1264" w:type="dxa"/>
            <w:shd w:val="clear" w:color="auto" w:fill="auto"/>
          </w:tcPr>
          <w:p w14:paraId="262CFDC8" w14:textId="77777777" w:rsidR="00ED61A7" w:rsidRDefault="00ED61A7" w:rsidP="00636C9A">
            <w:pPr>
              <w:rPr>
                <w:rtl/>
              </w:rPr>
            </w:pPr>
            <w:r>
              <w:rPr>
                <w:rFonts w:hint="cs"/>
                <w:rtl/>
              </w:rPr>
              <w:t>123</w:t>
            </w:r>
          </w:p>
        </w:tc>
      </w:tr>
      <w:tr w:rsidR="00ED61A7" w14:paraId="4943107C" w14:textId="77777777" w:rsidTr="008F28D2">
        <w:tc>
          <w:tcPr>
            <w:tcW w:w="3226" w:type="dxa"/>
            <w:shd w:val="clear" w:color="auto" w:fill="auto"/>
          </w:tcPr>
          <w:p w14:paraId="47F8A8AE" w14:textId="77777777" w:rsidR="00ED61A7" w:rsidRDefault="00ED61A7" w:rsidP="007A0C98">
            <w:pPr>
              <w:pStyle w:val="libNormal"/>
              <w:rPr>
                <w:rtl/>
              </w:rPr>
            </w:pPr>
            <w:r>
              <w:rPr>
                <w:rFonts w:hint="cs"/>
                <w:rtl/>
              </w:rPr>
              <w:t xml:space="preserve">1862 </w:t>
            </w:r>
            <w:r>
              <w:rPr>
                <w:rtl/>
              </w:rPr>
              <w:t xml:space="preserve">ـ </w:t>
            </w:r>
            <w:r>
              <w:rPr>
                <w:rFonts w:hint="cs"/>
                <w:rtl/>
              </w:rPr>
              <w:t>حنظلة بن أبي حنظلة الثقفي</w:t>
            </w:r>
          </w:p>
        </w:tc>
        <w:tc>
          <w:tcPr>
            <w:tcW w:w="1264" w:type="dxa"/>
            <w:shd w:val="clear" w:color="auto" w:fill="auto"/>
          </w:tcPr>
          <w:p w14:paraId="296BF07B" w14:textId="77777777" w:rsidR="00ED61A7" w:rsidRDefault="00ED61A7" w:rsidP="00636C9A">
            <w:pPr>
              <w:rPr>
                <w:rtl/>
              </w:rPr>
            </w:pPr>
            <w:r>
              <w:rPr>
                <w:rFonts w:hint="cs"/>
                <w:rtl/>
              </w:rPr>
              <w:t>116</w:t>
            </w:r>
          </w:p>
        </w:tc>
        <w:tc>
          <w:tcPr>
            <w:tcW w:w="3119" w:type="dxa"/>
            <w:shd w:val="clear" w:color="auto" w:fill="auto"/>
          </w:tcPr>
          <w:p w14:paraId="2CF56D49" w14:textId="77777777" w:rsidR="00ED61A7" w:rsidRDefault="00ED61A7" w:rsidP="007A0C98">
            <w:pPr>
              <w:pStyle w:val="libNormal"/>
              <w:rPr>
                <w:rtl/>
              </w:rPr>
            </w:pPr>
            <w:r>
              <w:rPr>
                <w:rFonts w:hint="cs"/>
                <w:rtl/>
              </w:rPr>
              <w:t xml:space="preserve">1884 </w:t>
            </w:r>
            <w:r>
              <w:rPr>
                <w:rtl/>
              </w:rPr>
              <w:t xml:space="preserve">ـ </w:t>
            </w:r>
            <w:r>
              <w:rPr>
                <w:rFonts w:hint="cs"/>
                <w:rtl/>
              </w:rPr>
              <w:t>حويرث قيل هو اسم آبي اللحم</w:t>
            </w:r>
          </w:p>
        </w:tc>
        <w:tc>
          <w:tcPr>
            <w:tcW w:w="1264" w:type="dxa"/>
            <w:shd w:val="clear" w:color="auto" w:fill="auto"/>
          </w:tcPr>
          <w:p w14:paraId="5E6E51C0" w14:textId="77777777" w:rsidR="00ED61A7" w:rsidRDefault="00ED61A7" w:rsidP="00636C9A">
            <w:pPr>
              <w:rPr>
                <w:rtl/>
              </w:rPr>
            </w:pPr>
            <w:r>
              <w:rPr>
                <w:rFonts w:hint="cs"/>
                <w:rtl/>
              </w:rPr>
              <w:t>123</w:t>
            </w:r>
          </w:p>
        </w:tc>
      </w:tr>
      <w:tr w:rsidR="00ED61A7" w14:paraId="081517F0" w14:textId="77777777" w:rsidTr="008F28D2">
        <w:tc>
          <w:tcPr>
            <w:tcW w:w="3226" w:type="dxa"/>
            <w:shd w:val="clear" w:color="auto" w:fill="auto"/>
          </w:tcPr>
          <w:p w14:paraId="2CDC47CE" w14:textId="77777777" w:rsidR="00ED61A7" w:rsidRDefault="00ED61A7" w:rsidP="00636C9A">
            <w:pPr>
              <w:pStyle w:val="TOC2"/>
              <w:rPr>
                <w:rtl/>
              </w:rPr>
            </w:pPr>
          </w:p>
        </w:tc>
        <w:tc>
          <w:tcPr>
            <w:tcW w:w="1264" w:type="dxa"/>
            <w:shd w:val="clear" w:color="auto" w:fill="auto"/>
          </w:tcPr>
          <w:p w14:paraId="19BB6CC0" w14:textId="77777777" w:rsidR="00ED61A7" w:rsidRDefault="00ED61A7" w:rsidP="00636C9A">
            <w:pPr>
              <w:rPr>
                <w:rtl/>
              </w:rPr>
            </w:pPr>
          </w:p>
        </w:tc>
        <w:tc>
          <w:tcPr>
            <w:tcW w:w="3119" w:type="dxa"/>
            <w:shd w:val="clear" w:color="auto" w:fill="auto"/>
          </w:tcPr>
          <w:p w14:paraId="4647BD18" w14:textId="77777777" w:rsidR="00ED61A7" w:rsidRDefault="00ED61A7" w:rsidP="007A0C98">
            <w:pPr>
              <w:pStyle w:val="libNormal"/>
              <w:rPr>
                <w:rtl/>
              </w:rPr>
            </w:pPr>
            <w:r>
              <w:rPr>
                <w:rFonts w:hint="cs"/>
                <w:rtl/>
              </w:rPr>
              <w:t xml:space="preserve">1885 </w:t>
            </w:r>
            <w:r>
              <w:rPr>
                <w:rtl/>
              </w:rPr>
              <w:t xml:space="preserve">ـ </w:t>
            </w:r>
            <w:r>
              <w:rPr>
                <w:rFonts w:hint="cs"/>
                <w:rtl/>
              </w:rPr>
              <w:t>حويرث والد مالك</w:t>
            </w:r>
          </w:p>
        </w:tc>
        <w:tc>
          <w:tcPr>
            <w:tcW w:w="1264" w:type="dxa"/>
            <w:shd w:val="clear" w:color="auto" w:fill="auto"/>
          </w:tcPr>
          <w:p w14:paraId="492E162A" w14:textId="77777777" w:rsidR="00ED61A7" w:rsidRDefault="00ED61A7" w:rsidP="00636C9A">
            <w:pPr>
              <w:rPr>
                <w:rtl/>
              </w:rPr>
            </w:pPr>
            <w:r>
              <w:rPr>
                <w:rFonts w:hint="cs"/>
                <w:rtl/>
              </w:rPr>
              <w:t>123</w:t>
            </w:r>
          </w:p>
        </w:tc>
      </w:tr>
      <w:tr w:rsidR="00ED61A7" w14:paraId="6F2CDE16" w14:textId="77777777" w:rsidTr="008F28D2">
        <w:tc>
          <w:tcPr>
            <w:tcW w:w="3226" w:type="dxa"/>
            <w:shd w:val="clear" w:color="auto" w:fill="auto"/>
          </w:tcPr>
          <w:p w14:paraId="2C43FB06" w14:textId="77777777" w:rsidR="00ED61A7" w:rsidRDefault="00ED61A7" w:rsidP="00636C9A">
            <w:pPr>
              <w:pStyle w:val="TOC2"/>
              <w:rPr>
                <w:rtl/>
              </w:rPr>
            </w:pPr>
          </w:p>
        </w:tc>
        <w:tc>
          <w:tcPr>
            <w:tcW w:w="1264" w:type="dxa"/>
            <w:shd w:val="clear" w:color="auto" w:fill="auto"/>
          </w:tcPr>
          <w:p w14:paraId="4701EECB" w14:textId="77777777" w:rsidR="00ED61A7" w:rsidRDefault="00ED61A7" w:rsidP="00636C9A">
            <w:pPr>
              <w:rPr>
                <w:rtl/>
              </w:rPr>
            </w:pPr>
          </w:p>
        </w:tc>
        <w:tc>
          <w:tcPr>
            <w:tcW w:w="3119" w:type="dxa"/>
            <w:shd w:val="clear" w:color="auto" w:fill="auto"/>
          </w:tcPr>
          <w:p w14:paraId="3032C4E1" w14:textId="77777777" w:rsidR="00ED61A7" w:rsidRDefault="00ED61A7" w:rsidP="007A0C98">
            <w:pPr>
              <w:pStyle w:val="libNormal"/>
              <w:rPr>
                <w:rtl/>
              </w:rPr>
            </w:pPr>
            <w:r>
              <w:rPr>
                <w:rFonts w:hint="cs"/>
                <w:rtl/>
              </w:rPr>
              <w:t xml:space="preserve">1886 </w:t>
            </w:r>
            <w:r>
              <w:rPr>
                <w:rtl/>
              </w:rPr>
              <w:t xml:space="preserve">ـ </w:t>
            </w:r>
            <w:r>
              <w:rPr>
                <w:rFonts w:hint="cs"/>
                <w:rtl/>
              </w:rPr>
              <w:t>حويضة بن مسعود الأنصاري</w:t>
            </w:r>
          </w:p>
        </w:tc>
        <w:tc>
          <w:tcPr>
            <w:tcW w:w="1264" w:type="dxa"/>
            <w:shd w:val="clear" w:color="auto" w:fill="auto"/>
          </w:tcPr>
          <w:p w14:paraId="26B7AB21" w14:textId="77777777" w:rsidR="00ED61A7" w:rsidRDefault="00ED61A7" w:rsidP="00636C9A">
            <w:pPr>
              <w:rPr>
                <w:rtl/>
              </w:rPr>
            </w:pPr>
            <w:r>
              <w:rPr>
                <w:rFonts w:hint="cs"/>
                <w:rtl/>
              </w:rPr>
              <w:t>124</w:t>
            </w:r>
          </w:p>
        </w:tc>
      </w:tr>
      <w:tr w:rsidR="00ED61A7" w14:paraId="22949D2D" w14:textId="77777777" w:rsidTr="008F28D2">
        <w:tc>
          <w:tcPr>
            <w:tcW w:w="3226" w:type="dxa"/>
            <w:shd w:val="clear" w:color="auto" w:fill="auto"/>
          </w:tcPr>
          <w:p w14:paraId="2750EEAD" w14:textId="77777777" w:rsidR="00ED61A7" w:rsidRDefault="00ED61A7" w:rsidP="00636C9A">
            <w:pPr>
              <w:pStyle w:val="TOC2"/>
              <w:rPr>
                <w:rtl/>
              </w:rPr>
            </w:pPr>
          </w:p>
        </w:tc>
        <w:tc>
          <w:tcPr>
            <w:tcW w:w="1264" w:type="dxa"/>
            <w:shd w:val="clear" w:color="auto" w:fill="auto"/>
          </w:tcPr>
          <w:p w14:paraId="66E11FEA" w14:textId="77777777" w:rsidR="00ED61A7" w:rsidRDefault="00ED61A7" w:rsidP="00636C9A">
            <w:pPr>
              <w:rPr>
                <w:rtl/>
              </w:rPr>
            </w:pPr>
          </w:p>
        </w:tc>
        <w:tc>
          <w:tcPr>
            <w:tcW w:w="3119" w:type="dxa"/>
            <w:shd w:val="clear" w:color="auto" w:fill="auto"/>
          </w:tcPr>
          <w:p w14:paraId="65922F45" w14:textId="77777777" w:rsidR="00ED61A7" w:rsidRDefault="00ED61A7" w:rsidP="007A0C98">
            <w:pPr>
              <w:pStyle w:val="libNormal"/>
              <w:rPr>
                <w:rtl/>
              </w:rPr>
            </w:pPr>
            <w:r>
              <w:rPr>
                <w:rFonts w:hint="cs"/>
                <w:rtl/>
              </w:rPr>
              <w:t xml:space="preserve">1887 </w:t>
            </w:r>
            <w:r>
              <w:rPr>
                <w:rtl/>
              </w:rPr>
              <w:t xml:space="preserve">ـ </w:t>
            </w:r>
            <w:r>
              <w:rPr>
                <w:rFonts w:hint="cs"/>
                <w:rtl/>
              </w:rPr>
              <w:t>حويطب بن عبد العزي العامري</w:t>
            </w:r>
          </w:p>
        </w:tc>
        <w:tc>
          <w:tcPr>
            <w:tcW w:w="1264" w:type="dxa"/>
            <w:shd w:val="clear" w:color="auto" w:fill="auto"/>
          </w:tcPr>
          <w:p w14:paraId="342C4D0C" w14:textId="77777777" w:rsidR="00ED61A7" w:rsidRDefault="00ED61A7" w:rsidP="00636C9A">
            <w:pPr>
              <w:rPr>
                <w:rtl/>
              </w:rPr>
            </w:pPr>
            <w:r>
              <w:rPr>
                <w:rFonts w:hint="cs"/>
                <w:rtl/>
              </w:rPr>
              <w:t>124</w:t>
            </w:r>
          </w:p>
        </w:tc>
      </w:tr>
    </w:tbl>
    <w:p w14:paraId="3A5E9CB1" w14:textId="77777777" w:rsidR="00ED61A7" w:rsidRDefault="00ED61A7" w:rsidP="005C45A0">
      <w:pPr>
        <w:pStyle w:val="libFootnoteCenter"/>
      </w:pPr>
      <w:r>
        <w:br w:type="page"/>
      </w:r>
    </w:p>
    <w:tbl>
      <w:tblPr>
        <w:bidiVisual/>
        <w:tblW w:w="0" w:type="auto"/>
        <w:tblLook w:val="04A0" w:firstRow="1" w:lastRow="0" w:firstColumn="1" w:lastColumn="0" w:noHBand="0" w:noVBand="1"/>
      </w:tblPr>
      <w:tblGrid>
        <w:gridCol w:w="3226"/>
        <w:gridCol w:w="1264"/>
        <w:gridCol w:w="3119"/>
        <w:gridCol w:w="1264"/>
      </w:tblGrid>
      <w:tr w:rsidR="00ED61A7" w14:paraId="2BFEC00F" w14:textId="77777777" w:rsidTr="008F28D2">
        <w:tc>
          <w:tcPr>
            <w:tcW w:w="3226" w:type="dxa"/>
            <w:shd w:val="clear" w:color="auto" w:fill="auto"/>
          </w:tcPr>
          <w:p w14:paraId="5AAE07DE" w14:textId="77777777" w:rsidR="00ED61A7" w:rsidRDefault="00ED61A7" w:rsidP="007A0C98">
            <w:pPr>
              <w:pStyle w:val="libNormal"/>
              <w:rPr>
                <w:rtl/>
              </w:rPr>
            </w:pPr>
            <w:r>
              <w:rPr>
                <w:rFonts w:hint="cs"/>
                <w:rtl/>
              </w:rPr>
              <w:lastRenderedPageBreak/>
              <w:t xml:space="preserve">1888 </w:t>
            </w:r>
            <w:r>
              <w:rPr>
                <w:rtl/>
              </w:rPr>
              <w:t xml:space="preserve">ـ </w:t>
            </w:r>
            <w:r>
              <w:rPr>
                <w:rFonts w:hint="cs"/>
                <w:rtl/>
              </w:rPr>
              <w:t>حيان بن أبجر الكناني</w:t>
            </w:r>
          </w:p>
        </w:tc>
        <w:tc>
          <w:tcPr>
            <w:tcW w:w="1264" w:type="dxa"/>
            <w:shd w:val="clear" w:color="auto" w:fill="auto"/>
          </w:tcPr>
          <w:p w14:paraId="6170BA1F" w14:textId="77777777" w:rsidR="00ED61A7" w:rsidRDefault="00ED61A7" w:rsidP="00636C9A">
            <w:pPr>
              <w:rPr>
                <w:rtl/>
              </w:rPr>
            </w:pPr>
            <w:r>
              <w:rPr>
                <w:rFonts w:hint="cs"/>
                <w:rtl/>
              </w:rPr>
              <w:t>125</w:t>
            </w:r>
          </w:p>
        </w:tc>
        <w:tc>
          <w:tcPr>
            <w:tcW w:w="3119" w:type="dxa"/>
            <w:shd w:val="clear" w:color="auto" w:fill="auto"/>
          </w:tcPr>
          <w:p w14:paraId="3CA1155F" w14:textId="77777777" w:rsidR="00ED61A7" w:rsidRDefault="00ED61A7" w:rsidP="007A0C98">
            <w:pPr>
              <w:pStyle w:val="libNormal"/>
              <w:rPr>
                <w:rtl/>
              </w:rPr>
            </w:pPr>
            <w:r>
              <w:rPr>
                <w:rFonts w:hint="cs"/>
                <w:rtl/>
              </w:rPr>
              <w:t xml:space="preserve">1914 </w:t>
            </w:r>
            <w:r>
              <w:rPr>
                <w:rtl/>
              </w:rPr>
              <w:t xml:space="preserve">ـ </w:t>
            </w:r>
            <w:r>
              <w:rPr>
                <w:rFonts w:hint="cs"/>
                <w:rtl/>
              </w:rPr>
              <w:t>حكيم بن قيس بن عاصم التميمي</w:t>
            </w:r>
          </w:p>
        </w:tc>
        <w:tc>
          <w:tcPr>
            <w:tcW w:w="1264" w:type="dxa"/>
            <w:shd w:val="clear" w:color="auto" w:fill="auto"/>
          </w:tcPr>
          <w:p w14:paraId="0ABDBCC0" w14:textId="77777777" w:rsidR="00ED61A7" w:rsidRDefault="00ED61A7" w:rsidP="00636C9A">
            <w:pPr>
              <w:rPr>
                <w:rtl/>
              </w:rPr>
            </w:pPr>
            <w:r>
              <w:rPr>
                <w:rFonts w:hint="cs"/>
                <w:rtl/>
              </w:rPr>
              <w:t>131</w:t>
            </w:r>
          </w:p>
        </w:tc>
      </w:tr>
      <w:tr w:rsidR="00ED61A7" w14:paraId="74EB1B27" w14:textId="77777777" w:rsidTr="008F28D2">
        <w:tc>
          <w:tcPr>
            <w:tcW w:w="3226" w:type="dxa"/>
            <w:shd w:val="clear" w:color="auto" w:fill="auto"/>
          </w:tcPr>
          <w:p w14:paraId="671ABCAA" w14:textId="77777777" w:rsidR="00ED61A7" w:rsidRDefault="00ED61A7" w:rsidP="007A0C98">
            <w:pPr>
              <w:pStyle w:val="libNormal"/>
              <w:rPr>
                <w:rtl/>
              </w:rPr>
            </w:pPr>
            <w:r>
              <w:rPr>
                <w:rFonts w:hint="cs"/>
                <w:rtl/>
              </w:rPr>
              <w:t xml:space="preserve">1889 </w:t>
            </w:r>
            <w:r>
              <w:rPr>
                <w:rtl/>
              </w:rPr>
              <w:t xml:space="preserve">ـ </w:t>
            </w:r>
            <w:r>
              <w:rPr>
                <w:rFonts w:hint="cs"/>
                <w:rtl/>
              </w:rPr>
              <w:t>حيان بن بح</w:t>
            </w:r>
          </w:p>
        </w:tc>
        <w:tc>
          <w:tcPr>
            <w:tcW w:w="1264" w:type="dxa"/>
            <w:shd w:val="clear" w:color="auto" w:fill="auto"/>
          </w:tcPr>
          <w:p w14:paraId="07C4AEF6" w14:textId="77777777" w:rsidR="00ED61A7" w:rsidRDefault="00ED61A7" w:rsidP="00636C9A">
            <w:pPr>
              <w:rPr>
                <w:rtl/>
              </w:rPr>
            </w:pPr>
            <w:r>
              <w:rPr>
                <w:rFonts w:hint="cs"/>
                <w:rtl/>
              </w:rPr>
              <w:t>126</w:t>
            </w:r>
          </w:p>
        </w:tc>
        <w:tc>
          <w:tcPr>
            <w:tcW w:w="3119" w:type="dxa"/>
            <w:shd w:val="clear" w:color="auto" w:fill="auto"/>
          </w:tcPr>
          <w:p w14:paraId="1F78C7BF" w14:textId="77777777" w:rsidR="00ED61A7" w:rsidRDefault="00ED61A7" w:rsidP="007A0C98">
            <w:pPr>
              <w:pStyle w:val="libNormal"/>
              <w:rPr>
                <w:rtl/>
              </w:rPr>
            </w:pPr>
            <w:r>
              <w:rPr>
                <w:rFonts w:hint="cs"/>
                <w:rtl/>
              </w:rPr>
              <w:t xml:space="preserve">1915 </w:t>
            </w:r>
            <w:r>
              <w:rPr>
                <w:rtl/>
              </w:rPr>
              <w:t xml:space="preserve">ـ </w:t>
            </w:r>
            <w:r>
              <w:rPr>
                <w:rFonts w:hint="cs"/>
                <w:rtl/>
              </w:rPr>
              <w:t>حماس بن عمرو</w:t>
            </w:r>
          </w:p>
        </w:tc>
        <w:tc>
          <w:tcPr>
            <w:tcW w:w="1264" w:type="dxa"/>
            <w:shd w:val="clear" w:color="auto" w:fill="auto"/>
          </w:tcPr>
          <w:p w14:paraId="77939C96" w14:textId="77777777" w:rsidR="00ED61A7" w:rsidRDefault="00ED61A7" w:rsidP="00636C9A">
            <w:pPr>
              <w:rPr>
                <w:rtl/>
              </w:rPr>
            </w:pPr>
            <w:r>
              <w:rPr>
                <w:rFonts w:hint="cs"/>
                <w:rtl/>
              </w:rPr>
              <w:t>131</w:t>
            </w:r>
          </w:p>
        </w:tc>
      </w:tr>
      <w:tr w:rsidR="00ED61A7" w14:paraId="3524D1AA" w14:textId="77777777" w:rsidTr="008F28D2">
        <w:tc>
          <w:tcPr>
            <w:tcW w:w="3226" w:type="dxa"/>
            <w:shd w:val="clear" w:color="auto" w:fill="auto"/>
          </w:tcPr>
          <w:p w14:paraId="7A7DA053" w14:textId="77777777" w:rsidR="00ED61A7" w:rsidRDefault="00ED61A7" w:rsidP="007A0C98">
            <w:pPr>
              <w:pStyle w:val="libNormal"/>
              <w:rPr>
                <w:rtl/>
              </w:rPr>
            </w:pPr>
            <w:r>
              <w:rPr>
                <w:rFonts w:hint="cs"/>
                <w:rtl/>
              </w:rPr>
              <w:t xml:space="preserve">1890 </w:t>
            </w:r>
            <w:r>
              <w:rPr>
                <w:rtl/>
              </w:rPr>
              <w:t xml:space="preserve">ـ </w:t>
            </w:r>
            <w:r>
              <w:rPr>
                <w:rFonts w:hint="cs"/>
                <w:rtl/>
              </w:rPr>
              <w:t>حيان بن قيس</w:t>
            </w:r>
          </w:p>
        </w:tc>
        <w:tc>
          <w:tcPr>
            <w:tcW w:w="1264" w:type="dxa"/>
            <w:shd w:val="clear" w:color="auto" w:fill="auto"/>
          </w:tcPr>
          <w:p w14:paraId="407C856A" w14:textId="77777777" w:rsidR="00ED61A7" w:rsidRDefault="00ED61A7" w:rsidP="00636C9A">
            <w:pPr>
              <w:rPr>
                <w:rtl/>
              </w:rPr>
            </w:pPr>
            <w:r>
              <w:rPr>
                <w:rFonts w:hint="cs"/>
                <w:rtl/>
              </w:rPr>
              <w:t>126</w:t>
            </w:r>
          </w:p>
        </w:tc>
        <w:tc>
          <w:tcPr>
            <w:tcW w:w="3119" w:type="dxa"/>
            <w:shd w:val="clear" w:color="auto" w:fill="auto"/>
          </w:tcPr>
          <w:p w14:paraId="041717B1" w14:textId="77777777" w:rsidR="00ED61A7" w:rsidRDefault="00ED61A7" w:rsidP="007A0C98">
            <w:pPr>
              <w:pStyle w:val="libNormal"/>
              <w:rPr>
                <w:rtl/>
              </w:rPr>
            </w:pPr>
            <w:r>
              <w:rPr>
                <w:rFonts w:hint="cs"/>
                <w:rtl/>
              </w:rPr>
              <w:t xml:space="preserve">1916 </w:t>
            </w:r>
            <w:r>
              <w:rPr>
                <w:rtl/>
              </w:rPr>
              <w:t xml:space="preserve">ـ </w:t>
            </w:r>
            <w:r>
              <w:rPr>
                <w:rFonts w:hint="cs"/>
                <w:rtl/>
              </w:rPr>
              <w:t>حمزة بن أبي أسيد الساعدي</w:t>
            </w:r>
          </w:p>
        </w:tc>
        <w:tc>
          <w:tcPr>
            <w:tcW w:w="1264" w:type="dxa"/>
            <w:shd w:val="clear" w:color="auto" w:fill="auto"/>
          </w:tcPr>
          <w:p w14:paraId="04F48F29" w14:textId="77777777" w:rsidR="00ED61A7" w:rsidRDefault="00ED61A7" w:rsidP="00636C9A">
            <w:pPr>
              <w:rPr>
                <w:rtl/>
              </w:rPr>
            </w:pPr>
            <w:r>
              <w:rPr>
                <w:rFonts w:hint="cs"/>
                <w:rtl/>
              </w:rPr>
              <w:t>132</w:t>
            </w:r>
          </w:p>
        </w:tc>
      </w:tr>
      <w:tr w:rsidR="00ED61A7" w14:paraId="30E5F419" w14:textId="77777777" w:rsidTr="008F28D2">
        <w:tc>
          <w:tcPr>
            <w:tcW w:w="3226" w:type="dxa"/>
            <w:shd w:val="clear" w:color="auto" w:fill="auto"/>
          </w:tcPr>
          <w:p w14:paraId="608C4252" w14:textId="77777777" w:rsidR="00ED61A7" w:rsidRDefault="00ED61A7" w:rsidP="007A0C98">
            <w:pPr>
              <w:pStyle w:val="libNormal"/>
              <w:rPr>
                <w:rtl/>
              </w:rPr>
            </w:pPr>
            <w:r>
              <w:rPr>
                <w:rFonts w:hint="cs"/>
                <w:rtl/>
              </w:rPr>
              <w:t xml:space="preserve">1891 </w:t>
            </w:r>
            <w:r>
              <w:rPr>
                <w:rtl/>
              </w:rPr>
              <w:t xml:space="preserve">ـ </w:t>
            </w:r>
            <w:r>
              <w:rPr>
                <w:rFonts w:hint="cs"/>
                <w:rtl/>
              </w:rPr>
              <w:t>حيان بن كرز البلوي</w:t>
            </w:r>
          </w:p>
        </w:tc>
        <w:tc>
          <w:tcPr>
            <w:tcW w:w="1264" w:type="dxa"/>
            <w:shd w:val="clear" w:color="auto" w:fill="auto"/>
          </w:tcPr>
          <w:p w14:paraId="7FD91C47" w14:textId="77777777" w:rsidR="00ED61A7" w:rsidRDefault="00ED61A7" w:rsidP="00636C9A">
            <w:pPr>
              <w:rPr>
                <w:rtl/>
              </w:rPr>
            </w:pPr>
            <w:r>
              <w:rPr>
                <w:rFonts w:hint="cs"/>
                <w:rtl/>
              </w:rPr>
              <w:t>126</w:t>
            </w:r>
          </w:p>
        </w:tc>
        <w:tc>
          <w:tcPr>
            <w:tcW w:w="3119" w:type="dxa"/>
            <w:shd w:val="clear" w:color="auto" w:fill="auto"/>
          </w:tcPr>
          <w:p w14:paraId="471EBD7D" w14:textId="77777777" w:rsidR="00ED61A7" w:rsidRDefault="00ED61A7" w:rsidP="007A0C98">
            <w:pPr>
              <w:pStyle w:val="libNormal"/>
              <w:rPr>
                <w:rtl/>
              </w:rPr>
            </w:pPr>
            <w:r>
              <w:rPr>
                <w:rFonts w:hint="cs"/>
                <w:rtl/>
              </w:rPr>
              <w:t xml:space="preserve">1917 </w:t>
            </w:r>
            <w:r>
              <w:rPr>
                <w:rtl/>
              </w:rPr>
              <w:t xml:space="preserve">ـ </w:t>
            </w:r>
            <w:r>
              <w:rPr>
                <w:rFonts w:hint="cs"/>
                <w:rtl/>
              </w:rPr>
              <w:t>حمزة الأنصاري ، غير منسوب</w:t>
            </w:r>
          </w:p>
        </w:tc>
        <w:tc>
          <w:tcPr>
            <w:tcW w:w="1264" w:type="dxa"/>
            <w:shd w:val="clear" w:color="auto" w:fill="auto"/>
          </w:tcPr>
          <w:p w14:paraId="01583B42" w14:textId="77777777" w:rsidR="00ED61A7" w:rsidRDefault="00ED61A7" w:rsidP="00636C9A">
            <w:pPr>
              <w:rPr>
                <w:rtl/>
              </w:rPr>
            </w:pPr>
            <w:r>
              <w:rPr>
                <w:rFonts w:hint="cs"/>
                <w:rtl/>
              </w:rPr>
              <w:t>132</w:t>
            </w:r>
          </w:p>
        </w:tc>
      </w:tr>
      <w:tr w:rsidR="00ED61A7" w14:paraId="58026997" w14:textId="77777777" w:rsidTr="008F28D2">
        <w:tc>
          <w:tcPr>
            <w:tcW w:w="3226" w:type="dxa"/>
            <w:shd w:val="clear" w:color="auto" w:fill="auto"/>
          </w:tcPr>
          <w:p w14:paraId="00D22181" w14:textId="77777777" w:rsidR="00ED61A7" w:rsidRDefault="00ED61A7" w:rsidP="007A0C98">
            <w:pPr>
              <w:pStyle w:val="libNormal"/>
              <w:rPr>
                <w:rtl/>
              </w:rPr>
            </w:pPr>
            <w:r>
              <w:rPr>
                <w:rFonts w:hint="cs"/>
                <w:rtl/>
              </w:rPr>
              <w:t xml:space="preserve">1892 </w:t>
            </w:r>
            <w:r>
              <w:rPr>
                <w:rtl/>
              </w:rPr>
              <w:t xml:space="preserve">ـ </w:t>
            </w:r>
            <w:r>
              <w:rPr>
                <w:rFonts w:hint="cs"/>
                <w:rtl/>
              </w:rPr>
              <w:t>حيان بن ملة</w:t>
            </w:r>
          </w:p>
        </w:tc>
        <w:tc>
          <w:tcPr>
            <w:tcW w:w="1264" w:type="dxa"/>
            <w:shd w:val="clear" w:color="auto" w:fill="auto"/>
          </w:tcPr>
          <w:p w14:paraId="185BF63E" w14:textId="77777777" w:rsidR="00ED61A7" w:rsidRDefault="00ED61A7" w:rsidP="00636C9A">
            <w:pPr>
              <w:rPr>
                <w:rtl/>
              </w:rPr>
            </w:pPr>
            <w:r>
              <w:rPr>
                <w:rFonts w:hint="cs"/>
                <w:rtl/>
              </w:rPr>
              <w:t>126</w:t>
            </w:r>
          </w:p>
        </w:tc>
        <w:tc>
          <w:tcPr>
            <w:tcW w:w="3119" w:type="dxa"/>
            <w:shd w:val="clear" w:color="auto" w:fill="auto"/>
          </w:tcPr>
          <w:p w14:paraId="1B027657" w14:textId="77777777" w:rsidR="00ED61A7" w:rsidRDefault="00ED61A7" w:rsidP="007A0C98">
            <w:pPr>
              <w:pStyle w:val="libNormal"/>
              <w:rPr>
                <w:rtl/>
              </w:rPr>
            </w:pPr>
            <w:r>
              <w:rPr>
                <w:rFonts w:hint="cs"/>
                <w:rtl/>
              </w:rPr>
              <w:t xml:space="preserve">1918 </w:t>
            </w:r>
            <w:r>
              <w:rPr>
                <w:rtl/>
              </w:rPr>
              <w:t xml:space="preserve">ـ </w:t>
            </w:r>
            <w:r>
              <w:rPr>
                <w:rFonts w:hint="cs"/>
                <w:rtl/>
              </w:rPr>
              <w:t>حميد بن عمرو بن مساحق العامري</w:t>
            </w:r>
          </w:p>
        </w:tc>
        <w:tc>
          <w:tcPr>
            <w:tcW w:w="1264" w:type="dxa"/>
            <w:shd w:val="clear" w:color="auto" w:fill="auto"/>
          </w:tcPr>
          <w:p w14:paraId="4882ABB7" w14:textId="77777777" w:rsidR="00ED61A7" w:rsidRDefault="00ED61A7" w:rsidP="00636C9A">
            <w:pPr>
              <w:rPr>
                <w:rtl/>
              </w:rPr>
            </w:pPr>
            <w:r>
              <w:rPr>
                <w:rFonts w:hint="cs"/>
                <w:rtl/>
              </w:rPr>
              <w:t>132</w:t>
            </w:r>
          </w:p>
        </w:tc>
      </w:tr>
      <w:tr w:rsidR="00ED61A7" w14:paraId="450C933D" w14:textId="77777777" w:rsidTr="008F28D2">
        <w:tc>
          <w:tcPr>
            <w:tcW w:w="3226" w:type="dxa"/>
            <w:shd w:val="clear" w:color="auto" w:fill="auto"/>
          </w:tcPr>
          <w:p w14:paraId="6F99A516" w14:textId="77777777" w:rsidR="00ED61A7" w:rsidRDefault="00ED61A7" w:rsidP="007A0C98">
            <w:pPr>
              <w:pStyle w:val="libNormal"/>
              <w:rPr>
                <w:rtl/>
              </w:rPr>
            </w:pPr>
            <w:r>
              <w:rPr>
                <w:rFonts w:hint="cs"/>
                <w:rtl/>
              </w:rPr>
              <w:t xml:space="preserve">1893 </w:t>
            </w:r>
            <w:r>
              <w:rPr>
                <w:rtl/>
              </w:rPr>
              <w:t xml:space="preserve">ـ </w:t>
            </w:r>
            <w:r>
              <w:rPr>
                <w:rFonts w:hint="cs"/>
                <w:rtl/>
              </w:rPr>
              <w:t>حيان بن نملة الأنصاري أبو عمران</w:t>
            </w:r>
          </w:p>
        </w:tc>
        <w:tc>
          <w:tcPr>
            <w:tcW w:w="1264" w:type="dxa"/>
            <w:shd w:val="clear" w:color="auto" w:fill="auto"/>
          </w:tcPr>
          <w:p w14:paraId="745F3806" w14:textId="77777777" w:rsidR="00ED61A7" w:rsidRDefault="00ED61A7" w:rsidP="00636C9A">
            <w:pPr>
              <w:rPr>
                <w:rtl/>
              </w:rPr>
            </w:pPr>
            <w:r>
              <w:rPr>
                <w:rFonts w:hint="cs"/>
                <w:rtl/>
              </w:rPr>
              <w:t>126</w:t>
            </w:r>
          </w:p>
        </w:tc>
        <w:tc>
          <w:tcPr>
            <w:tcW w:w="3119" w:type="dxa"/>
            <w:shd w:val="clear" w:color="auto" w:fill="auto"/>
          </w:tcPr>
          <w:p w14:paraId="03F521EA" w14:textId="77777777" w:rsidR="00ED61A7" w:rsidRDefault="00ED61A7" w:rsidP="007A0C98">
            <w:pPr>
              <w:pStyle w:val="libNormal"/>
              <w:rPr>
                <w:rtl/>
              </w:rPr>
            </w:pPr>
            <w:r>
              <w:rPr>
                <w:rFonts w:hint="cs"/>
                <w:rtl/>
              </w:rPr>
              <w:t xml:space="preserve">1919 </w:t>
            </w:r>
            <w:r>
              <w:rPr>
                <w:rtl/>
              </w:rPr>
              <w:t xml:space="preserve">ـ </w:t>
            </w:r>
            <w:r>
              <w:rPr>
                <w:rFonts w:hint="cs"/>
                <w:rtl/>
              </w:rPr>
              <w:t>حنظلة بن قيس الزرقي</w:t>
            </w:r>
          </w:p>
        </w:tc>
        <w:tc>
          <w:tcPr>
            <w:tcW w:w="1264" w:type="dxa"/>
            <w:shd w:val="clear" w:color="auto" w:fill="auto"/>
          </w:tcPr>
          <w:p w14:paraId="6E22B87D" w14:textId="77777777" w:rsidR="00ED61A7" w:rsidRDefault="00ED61A7" w:rsidP="00636C9A">
            <w:pPr>
              <w:rPr>
                <w:rtl/>
              </w:rPr>
            </w:pPr>
            <w:r>
              <w:rPr>
                <w:rFonts w:hint="cs"/>
                <w:rtl/>
              </w:rPr>
              <w:t>133</w:t>
            </w:r>
          </w:p>
        </w:tc>
      </w:tr>
      <w:tr w:rsidR="00ED61A7" w14:paraId="5B60498F" w14:textId="77777777" w:rsidTr="008F28D2">
        <w:tc>
          <w:tcPr>
            <w:tcW w:w="3226" w:type="dxa"/>
            <w:shd w:val="clear" w:color="auto" w:fill="auto"/>
          </w:tcPr>
          <w:p w14:paraId="0E796082" w14:textId="77777777" w:rsidR="00ED61A7" w:rsidRDefault="00ED61A7" w:rsidP="007A0C98">
            <w:pPr>
              <w:pStyle w:val="libNormal"/>
              <w:rPr>
                <w:rtl/>
              </w:rPr>
            </w:pPr>
            <w:r>
              <w:rPr>
                <w:rFonts w:hint="cs"/>
                <w:rtl/>
              </w:rPr>
              <w:t xml:space="preserve">1894 </w:t>
            </w:r>
            <w:r>
              <w:rPr>
                <w:rtl/>
              </w:rPr>
              <w:t xml:space="preserve">ـ </w:t>
            </w:r>
            <w:r>
              <w:rPr>
                <w:rFonts w:hint="cs"/>
                <w:rtl/>
              </w:rPr>
              <w:t>حيان بن وهب</w:t>
            </w:r>
          </w:p>
        </w:tc>
        <w:tc>
          <w:tcPr>
            <w:tcW w:w="1264" w:type="dxa"/>
            <w:shd w:val="clear" w:color="auto" w:fill="auto"/>
          </w:tcPr>
          <w:p w14:paraId="61780A6E" w14:textId="77777777" w:rsidR="00ED61A7" w:rsidRDefault="00ED61A7" w:rsidP="00636C9A">
            <w:pPr>
              <w:rPr>
                <w:rtl/>
              </w:rPr>
            </w:pPr>
            <w:r>
              <w:rPr>
                <w:rFonts w:hint="cs"/>
                <w:rtl/>
              </w:rPr>
              <w:t>126</w:t>
            </w:r>
          </w:p>
        </w:tc>
        <w:tc>
          <w:tcPr>
            <w:tcW w:w="3119" w:type="dxa"/>
            <w:shd w:val="clear" w:color="auto" w:fill="auto"/>
          </w:tcPr>
          <w:p w14:paraId="5535086F" w14:textId="77777777" w:rsidR="00ED61A7" w:rsidRDefault="00ED61A7" w:rsidP="007A0C98">
            <w:pPr>
              <w:pStyle w:val="libNormal"/>
              <w:rPr>
                <w:rtl/>
              </w:rPr>
            </w:pPr>
            <w:r>
              <w:rPr>
                <w:rFonts w:hint="cs"/>
                <w:rtl/>
              </w:rPr>
              <w:t xml:space="preserve">1920 </w:t>
            </w:r>
            <w:r>
              <w:rPr>
                <w:rtl/>
              </w:rPr>
              <w:t xml:space="preserve">ـ </w:t>
            </w:r>
            <w:r>
              <w:rPr>
                <w:rFonts w:hint="cs"/>
                <w:rtl/>
              </w:rPr>
              <w:t>الحارث بن الأزمع الهمداني</w:t>
            </w:r>
          </w:p>
        </w:tc>
        <w:tc>
          <w:tcPr>
            <w:tcW w:w="1264" w:type="dxa"/>
            <w:shd w:val="clear" w:color="auto" w:fill="auto"/>
          </w:tcPr>
          <w:p w14:paraId="6E91686E" w14:textId="77777777" w:rsidR="00ED61A7" w:rsidRDefault="00ED61A7" w:rsidP="00636C9A">
            <w:pPr>
              <w:rPr>
                <w:rtl/>
              </w:rPr>
            </w:pPr>
            <w:r>
              <w:rPr>
                <w:rFonts w:hint="cs"/>
                <w:rtl/>
              </w:rPr>
              <w:t>133</w:t>
            </w:r>
          </w:p>
        </w:tc>
      </w:tr>
      <w:tr w:rsidR="00ED61A7" w14:paraId="09799086" w14:textId="77777777" w:rsidTr="008F28D2">
        <w:tc>
          <w:tcPr>
            <w:tcW w:w="3226" w:type="dxa"/>
            <w:shd w:val="clear" w:color="auto" w:fill="auto"/>
          </w:tcPr>
          <w:p w14:paraId="17F2C7B2" w14:textId="77777777" w:rsidR="00ED61A7" w:rsidRDefault="00ED61A7" w:rsidP="007A0C98">
            <w:pPr>
              <w:pStyle w:val="libNormal"/>
              <w:rPr>
                <w:rtl/>
              </w:rPr>
            </w:pPr>
            <w:r>
              <w:rPr>
                <w:rFonts w:hint="cs"/>
                <w:rtl/>
              </w:rPr>
              <w:t xml:space="preserve">1895 </w:t>
            </w:r>
            <w:r>
              <w:rPr>
                <w:rtl/>
              </w:rPr>
              <w:t xml:space="preserve">ـ </w:t>
            </w:r>
            <w:r>
              <w:rPr>
                <w:rFonts w:hint="cs"/>
                <w:rtl/>
              </w:rPr>
              <w:t>حيان غير منسوب</w:t>
            </w:r>
          </w:p>
        </w:tc>
        <w:tc>
          <w:tcPr>
            <w:tcW w:w="1264" w:type="dxa"/>
            <w:shd w:val="clear" w:color="auto" w:fill="auto"/>
          </w:tcPr>
          <w:p w14:paraId="57E3BBD9" w14:textId="77777777" w:rsidR="00ED61A7" w:rsidRDefault="00ED61A7" w:rsidP="00636C9A">
            <w:pPr>
              <w:rPr>
                <w:rtl/>
              </w:rPr>
            </w:pPr>
            <w:r>
              <w:rPr>
                <w:rFonts w:hint="cs"/>
                <w:rtl/>
              </w:rPr>
              <w:t>126</w:t>
            </w:r>
          </w:p>
        </w:tc>
        <w:tc>
          <w:tcPr>
            <w:tcW w:w="3119" w:type="dxa"/>
            <w:shd w:val="clear" w:color="auto" w:fill="auto"/>
          </w:tcPr>
          <w:p w14:paraId="56AA58E9" w14:textId="77777777" w:rsidR="00ED61A7" w:rsidRDefault="00ED61A7" w:rsidP="007A0C98">
            <w:pPr>
              <w:pStyle w:val="libNormal"/>
              <w:rPr>
                <w:rtl/>
              </w:rPr>
            </w:pPr>
            <w:r>
              <w:rPr>
                <w:rFonts w:hint="cs"/>
                <w:rtl/>
              </w:rPr>
              <w:t xml:space="preserve">1921 </w:t>
            </w:r>
            <w:r>
              <w:rPr>
                <w:rtl/>
              </w:rPr>
              <w:t xml:space="preserve">ـ </w:t>
            </w:r>
            <w:r>
              <w:rPr>
                <w:rFonts w:hint="cs"/>
                <w:rtl/>
              </w:rPr>
              <w:t>الحارث بن زهير الأزدي</w:t>
            </w:r>
          </w:p>
        </w:tc>
        <w:tc>
          <w:tcPr>
            <w:tcW w:w="1264" w:type="dxa"/>
            <w:shd w:val="clear" w:color="auto" w:fill="auto"/>
          </w:tcPr>
          <w:p w14:paraId="6021BDC1" w14:textId="77777777" w:rsidR="00ED61A7" w:rsidRDefault="00ED61A7" w:rsidP="00636C9A">
            <w:pPr>
              <w:rPr>
                <w:rtl/>
              </w:rPr>
            </w:pPr>
            <w:r>
              <w:rPr>
                <w:rFonts w:hint="cs"/>
                <w:rtl/>
              </w:rPr>
              <w:t>134</w:t>
            </w:r>
          </w:p>
        </w:tc>
      </w:tr>
      <w:tr w:rsidR="00ED61A7" w14:paraId="610FF2FB" w14:textId="77777777" w:rsidTr="008F28D2">
        <w:tc>
          <w:tcPr>
            <w:tcW w:w="3226" w:type="dxa"/>
            <w:shd w:val="clear" w:color="auto" w:fill="auto"/>
          </w:tcPr>
          <w:p w14:paraId="17AA1E61" w14:textId="77777777" w:rsidR="00ED61A7" w:rsidRDefault="00ED61A7" w:rsidP="007A0C98">
            <w:pPr>
              <w:pStyle w:val="libNormal"/>
              <w:rPr>
                <w:rtl/>
              </w:rPr>
            </w:pPr>
            <w:r>
              <w:rPr>
                <w:rFonts w:hint="cs"/>
                <w:rtl/>
              </w:rPr>
              <w:t xml:space="preserve">1896 </w:t>
            </w:r>
            <w:r>
              <w:rPr>
                <w:rtl/>
              </w:rPr>
              <w:t xml:space="preserve">ـ </w:t>
            </w:r>
            <w:r>
              <w:rPr>
                <w:rFonts w:hint="cs"/>
                <w:rtl/>
              </w:rPr>
              <w:t>حيان ، مولى قريش</w:t>
            </w:r>
          </w:p>
        </w:tc>
        <w:tc>
          <w:tcPr>
            <w:tcW w:w="1264" w:type="dxa"/>
            <w:shd w:val="clear" w:color="auto" w:fill="auto"/>
          </w:tcPr>
          <w:p w14:paraId="745C1D77" w14:textId="77777777" w:rsidR="00ED61A7" w:rsidRDefault="00ED61A7" w:rsidP="00636C9A">
            <w:pPr>
              <w:rPr>
                <w:rtl/>
              </w:rPr>
            </w:pPr>
            <w:r>
              <w:rPr>
                <w:rFonts w:hint="cs"/>
                <w:rtl/>
              </w:rPr>
              <w:t>126</w:t>
            </w:r>
          </w:p>
        </w:tc>
        <w:tc>
          <w:tcPr>
            <w:tcW w:w="3119" w:type="dxa"/>
            <w:shd w:val="clear" w:color="auto" w:fill="auto"/>
          </w:tcPr>
          <w:p w14:paraId="0CE36135" w14:textId="77777777" w:rsidR="00ED61A7" w:rsidRDefault="00ED61A7" w:rsidP="007A0C98">
            <w:pPr>
              <w:pStyle w:val="libNormal"/>
              <w:rPr>
                <w:rtl/>
              </w:rPr>
            </w:pPr>
            <w:r>
              <w:rPr>
                <w:rFonts w:hint="cs"/>
                <w:rtl/>
              </w:rPr>
              <w:t xml:space="preserve">1922 </w:t>
            </w:r>
            <w:r>
              <w:rPr>
                <w:rtl/>
              </w:rPr>
              <w:t xml:space="preserve">ـ </w:t>
            </w:r>
            <w:r>
              <w:rPr>
                <w:rFonts w:hint="cs"/>
                <w:rtl/>
              </w:rPr>
              <w:t>الحارث بن ربيعة الذهلي</w:t>
            </w:r>
          </w:p>
        </w:tc>
        <w:tc>
          <w:tcPr>
            <w:tcW w:w="1264" w:type="dxa"/>
            <w:shd w:val="clear" w:color="auto" w:fill="auto"/>
          </w:tcPr>
          <w:p w14:paraId="0A14F537" w14:textId="77777777" w:rsidR="00ED61A7" w:rsidRDefault="00ED61A7" w:rsidP="00636C9A">
            <w:pPr>
              <w:rPr>
                <w:rtl/>
              </w:rPr>
            </w:pPr>
            <w:r>
              <w:rPr>
                <w:rFonts w:hint="cs"/>
                <w:rtl/>
              </w:rPr>
              <w:t>134</w:t>
            </w:r>
          </w:p>
        </w:tc>
      </w:tr>
      <w:tr w:rsidR="00ED61A7" w14:paraId="6A7F2BAA" w14:textId="77777777" w:rsidTr="008F28D2">
        <w:tc>
          <w:tcPr>
            <w:tcW w:w="3226" w:type="dxa"/>
            <w:shd w:val="clear" w:color="auto" w:fill="auto"/>
          </w:tcPr>
          <w:p w14:paraId="3BE96345" w14:textId="77777777" w:rsidR="00ED61A7" w:rsidRDefault="00ED61A7" w:rsidP="007A0C98">
            <w:pPr>
              <w:pStyle w:val="libNormal"/>
              <w:rPr>
                <w:rtl/>
              </w:rPr>
            </w:pPr>
            <w:r>
              <w:rPr>
                <w:rFonts w:hint="cs"/>
                <w:rtl/>
              </w:rPr>
              <w:t xml:space="preserve">1897 </w:t>
            </w:r>
            <w:r>
              <w:rPr>
                <w:rtl/>
              </w:rPr>
              <w:t xml:space="preserve">ـ </w:t>
            </w:r>
            <w:r>
              <w:rPr>
                <w:rFonts w:hint="cs"/>
                <w:rtl/>
              </w:rPr>
              <w:t>حيان الربعي</w:t>
            </w:r>
          </w:p>
        </w:tc>
        <w:tc>
          <w:tcPr>
            <w:tcW w:w="1264" w:type="dxa"/>
            <w:shd w:val="clear" w:color="auto" w:fill="auto"/>
          </w:tcPr>
          <w:p w14:paraId="039230FA" w14:textId="77777777" w:rsidR="00ED61A7" w:rsidRDefault="00ED61A7" w:rsidP="00636C9A">
            <w:pPr>
              <w:rPr>
                <w:rtl/>
              </w:rPr>
            </w:pPr>
            <w:r>
              <w:rPr>
                <w:rFonts w:hint="cs"/>
                <w:rtl/>
              </w:rPr>
              <w:t>127</w:t>
            </w:r>
          </w:p>
        </w:tc>
        <w:tc>
          <w:tcPr>
            <w:tcW w:w="3119" w:type="dxa"/>
            <w:shd w:val="clear" w:color="auto" w:fill="auto"/>
          </w:tcPr>
          <w:p w14:paraId="1A6D914F" w14:textId="77777777" w:rsidR="00ED61A7" w:rsidRDefault="00ED61A7" w:rsidP="007A0C98">
            <w:pPr>
              <w:pStyle w:val="libNormal"/>
              <w:rPr>
                <w:rtl/>
              </w:rPr>
            </w:pPr>
            <w:r>
              <w:rPr>
                <w:rFonts w:hint="cs"/>
                <w:rtl/>
              </w:rPr>
              <w:t xml:space="preserve">1923 </w:t>
            </w:r>
            <w:r>
              <w:rPr>
                <w:rtl/>
              </w:rPr>
              <w:t xml:space="preserve">ـ </w:t>
            </w:r>
            <w:r>
              <w:rPr>
                <w:rFonts w:hint="cs"/>
                <w:rtl/>
              </w:rPr>
              <w:t xml:space="preserve">ز </w:t>
            </w:r>
            <w:r>
              <w:rPr>
                <w:rtl/>
              </w:rPr>
              <w:t xml:space="preserve">ـ </w:t>
            </w:r>
            <w:r>
              <w:rPr>
                <w:rFonts w:hint="cs"/>
                <w:rtl/>
              </w:rPr>
              <w:t>الحارث بن سعد الدوسي</w:t>
            </w:r>
          </w:p>
        </w:tc>
        <w:tc>
          <w:tcPr>
            <w:tcW w:w="1264" w:type="dxa"/>
            <w:shd w:val="clear" w:color="auto" w:fill="auto"/>
          </w:tcPr>
          <w:p w14:paraId="786C36CC" w14:textId="77777777" w:rsidR="00ED61A7" w:rsidRDefault="00ED61A7" w:rsidP="00636C9A">
            <w:pPr>
              <w:rPr>
                <w:rtl/>
              </w:rPr>
            </w:pPr>
            <w:r>
              <w:rPr>
                <w:rFonts w:hint="cs"/>
                <w:rtl/>
              </w:rPr>
              <w:t>134</w:t>
            </w:r>
          </w:p>
        </w:tc>
      </w:tr>
      <w:tr w:rsidR="00ED61A7" w14:paraId="00D31264" w14:textId="77777777" w:rsidTr="008F28D2">
        <w:tc>
          <w:tcPr>
            <w:tcW w:w="3226" w:type="dxa"/>
            <w:shd w:val="clear" w:color="auto" w:fill="auto"/>
          </w:tcPr>
          <w:p w14:paraId="2BBB06D4" w14:textId="77777777" w:rsidR="00ED61A7" w:rsidRDefault="00ED61A7" w:rsidP="007A0C98">
            <w:pPr>
              <w:pStyle w:val="libNormal"/>
              <w:rPr>
                <w:rtl/>
              </w:rPr>
            </w:pPr>
            <w:r>
              <w:rPr>
                <w:rFonts w:hint="cs"/>
                <w:rtl/>
              </w:rPr>
              <w:t xml:space="preserve">1898 </w:t>
            </w:r>
            <w:r>
              <w:rPr>
                <w:rtl/>
              </w:rPr>
              <w:t xml:space="preserve">ـ </w:t>
            </w:r>
            <w:r>
              <w:rPr>
                <w:rFonts w:hint="cs"/>
                <w:rtl/>
              </w:rPr>
              <w:t>حيدة بن مخرم التميمي</w:t>
            </w:r>
          </w:p>
        </w:tc>
        <w:tc>
          <w:tcPr>
            <w:tcW w:w="1264" w:type="dxa"/>
            <w:shd w:val="clear" w:color="auto" w:fill="auto"/>
          </w:tcPr>
          <w:p w14:paraId="4101C656" w14:textId="77777777" w:rsidR="00ED61A7" w:rsidRDefault="00ED61A7" w:rsidP="00636C9A">
            <w:pPr>
              <w:rPr>
                <w:rtl/>
              </w:rPr>
            </w:pPr>
            <w:r>
              <w:rPr>
                <w:rFonts w:hint="cs"/>
                <w:rtl/>
              </w:rPr>
              <w:t>127</w:t>
            </w:r>
          </w:p>
        </w:tc>
        <w:tc>
          <w:tcPr>
            <w:tcW w:w="3119" w:type="dxa"/>
            <w:shd w:val="clear" w:color="auto" w:fill="auto"/>
          </w:tcPr>
          <w:p w14:paraId="7C22AA7A" w14:textId="77777777" w:rsidR="00ED61A7" w:rsidRDefault="00ED61A7" w:rsidP="007A0C98">
            <w:pPr>
              <w:pStyle w:val="libNormal"/>
              <w:rPr>
                <w:rtl/>
              </w:rPr>
            </w:pPr>
            <w:r>
              <w:rPr>
                <w:rFonts w:hint="cs"/>
                <w:rtl/>
              </w:rPr>
              <w:t xml:space="preserve">1924 </w:t>
            </w:r>
            <w:r>
              <w:rPr>
                <w:rtl/>
              </w:rPr>
              <w:t xml:space="preserve">ـ </w:t>
            </w:r>
            <w:r>
              <w:rPr>
                <w:rFonts w:hint="cs"/>
                <w:rtl/>
              </w:rPr>
              <w:t xml:space="preserve">ز </w:t>
            </w:r>
            <w:r>
              <w:rPr>
                <w:rtl/>
              </w:rPr>
              <w:t xml:space="preserve">ـ </w:t>
            </w:r>
            <w:r>
              <w:rPr>
                <w:rFonts w:hint="cs"/>
                <w:rtl/>
              </w:rPr>
              <w:t>الحارث بن سمي</w:t>
            </w:r>
          </w:p>
        </w:tc>
        <w:tc>
          <w:tcPr>
            <w:tcW w:w="1264" w:type="dxa"/>
            <w:shd w:val="clear" w:color="auto" w:fill="auto"/>
          </w:tcPr>
          <w:p w14:paraId="58F31756" w14:textId="77777777" w:rsidR="00ED61A7" w:rsidRDefault="00ED61A7" w:rsidP="00636C9A">
            <w:pPr>
              <w:rPr>
                <w:rtl/>
              </w:rPr>
            </w:pPr>
            <w:r>
              <w:rPr>
                <w:rFonts w:hint="cs"/>
                <w:rtl/>
              </w:rPr>
              <w:t>134</w:t>
            </w:r>
          </w:p>
        </w:tc>
      </w:tr>
      <w:tr w:rsidR="00ED61A7" w14:paraId="437AF8B3" w14:textId="77777777" w:rsidTr="008F28D2">
        <w:tc>
          <w:tcPr>
            <w:tcW w:w="3226" w:type="dxa"/>
            <w:shd w:val="clear" w:color="auto" w:fill="auto"/>
          </w:tcPr>
          <w:p w14:paraId="3C753921" w14:textId="77777777" w:rsidR="00ED61A7" w:rsidRDefault="00ED61A7" w:rsidP="007A0C98">
            <w:pPr>
              <w:pStyle w:val="libNormal"/>
              <w:rPr>
                <w:rtl/>
              </w:rPr>
            </w:pPr>
            <w:r>
              <w:rPr>
                <w:rFonts w:hint="cs"/>
                <w:rtl/>
              </w:rPr>
              <w:t xml:space="preserve">1899 </w:t>
            </w:r>
            <w:r>
              <w:rPr>
                <w:rtl/>
              </w:rPr>
              <w:t xml:space="preserve">ـ </w:t>
            </w:r>
            <w:r>
              <w:rPr>
                <w:rFonts w:hint="cs"/>
                <w:rtl/>
              </w:rPr>
              <w:t>حيدة بن معاوية القشيري</w:t>
            </w:r>
          </w:p>
        </w:tc>
        <w:tc>
          <w:tcPr>
            <w:tcW w:w="1264" w:type="dxa"/>
            <w:shd w:val="clear" w:color="auto" w:fill="auto"/>
          </w:tcPr>
          <w:p w14:paraId="781D86AB" w14:textId="77777777" w:rsidR="00ED61A7" w:rsidRDefault="00ED61A7" w:rsidP="00636C9A">
            <w:pPr>
              <w:rPr>
                <w:rtl/>
              </w:rPr>
            </w:pPr>
            <w:r>
              <w:rPr>
                <w:rFonts w:hint="cs"/>
                <w:rtl/>
              </w:rPr>
              <w:t>127</w:t>
            </w:r>
          </w:p>
        </w:tc>
        <w:tc>
          <w:tcPr>
            <w:tcW w:w="3119" w:type="dxa"/>
            <w:shd w:val="clear" w:color="auto" w:fill="auto"/>
          </w:tcPr>
          <w:p w14:paraId="1FC45811" w14:textId="77777777" w:rsidR="00ED61A7" w:rsidRDefault="00ED61A7" w:rsidP="007A0C98">
            <w:pPr>
              <w:pStyle w:val="libNormal"/>
              <w:rPr>
                <w:rtl/>
              </w:rPr>
            </w:pPr>
            <w:r>
              <w:rPr>
                <w:rFonts w:hint="cs"/>
                <w:rtl/>
              </w:rPr>
              <w:t xml:space="preserve">1925 </w:t>
            </w:r>
            <w:r>
              <w:rPr>
                <w:rtl/>
              </w:rPr>
              <w:t xml:space="preserve">ـ </w:t>
            </w:r>
            <w:r>
              <w:rPr>
                <w:rFonts w:hint="cs"/>
                <w:rtl/>
              </w:rPr>
              <w:t>الحارث بن سويد التيمي</w:t>
            </w:r>
          </w:p>
        </w:tc>
        <w:tc>
          <w:tcPr>
            <w:tcW w:w="1264" w:type="dxa"/>
            <w:shd w:val="clear" w:color="auto" w:fill="auto"/>
          </w:tcPr>
          <w:p w14:paraId="4A734716" w14:textId="77777777" w:rsidR="00ED61A7" w:rsidRDefault="00ED61A7" w:rsidP="00636C9A">
            <w:pPr>
              <w:rPr>
                <w:rtl/>
              </w:rPr>
            </w:pPr>
            <w:r>
              <w:rPr>
                <w:rFonts w:hint="cs"/>
                <w:rtl/>
              </w:rPr>
              <w:t>134</w:t>
            </w:r>
          </w:p>
        </w:tc>
      </w:tr>
      <w:tr w:rsidR="00ED61A7" w14:paraId="16C0C760" w14:textId="77777777" w:rsidTr="008F28D2">
        <w:tc>
          <w:tcPr>
            <w:tcW w:w="3226" w:type="dxa"/>
            <w:shd w:val="clear" w:color="auto" w:fill="auto"/>
          </w:tcPr>
          <w:p w14:paraId="5FA3BF78" w14:textId="77777777" w:rsidR="00ED61A7" w:rsidRDefault="00ED61A7" w:rsidP="007A0C98">
            <w:pPr>
              <w:pStyle w:val="libNormal"/>
              <w:rPr>
                <w:rtl/>
              </w:rPr>
            </w:pPr>
            <w:r>
              <w:rPr>
                <w:rFonts w:hint="cs"/>
                <w:rtl/>
              </w:rPr>
              <w:t xml:space="preserve">1900 </w:t>
            </w:r>
            <w:r>
              <w:rPr>
                <w:rtl/>
              </w:rPr>
              <w:t xml:space="preserve">ـ </w:t>
            </w:r>
            <w:r>
              <w:rPr>
                <w:rFonts w:hint="cs"/>
                <w:rtl/>
              </w:rPr>
              <w:t>حبدة ، غير ، منسوب</w:t>
            </w:r>
          </w:p>
        </w:tc>
        <w:tc>
          <w:tcPr>
            <w:tcW w:w="1264" w:type="dxa"/>
            <w:shd w:val="clear" w:color="auto" w:fill="auto"/>
          </w:tcPr>
          <w:p w14:paraId="27F553A2" w14:textId="77777777" w:rsidR="00ED61A7" w:rsidRDefault="00ED61A7" w:rsidP="00636C9A">
            <w:pPr>
              <w:rPr>
                <w:rtl/>
              </w:rPr>
            </w:pPr>
            <w:r>
              <w:rPr>
                <w:rFonts w:hint="cs"/>
                <w:rtl/>
              </w:rPr>
              <w:t>128</w:t>
            </w:r>
          </w:p>
        </w:tc>
        <w:tc>
          <w:tcPr>
            <w:tcW w:w="3119" w:type="dxa"/>
            <w:shd w:val="clear" w:color="auto" w:fill="auto"/>
          </w:tcPr>
          <w:p w14:paraId="09963D0E" w14:textId="77777777" w:rsidR="00ED61A7" w:rsidRDefault="00ED61A7" w:rsidP="007A0C98">
            <w:pPr>
              <w:pStyle w:val="libNormal"/>
              <w:rPr>
                <w:rtl/>
              </w:rPr>
            </w:pPr>
            <w:r>
              <w:rPr>
                <w:rFonts w:hint="cs"/>
                <w:rtl/>
              </w:rPr>
              <w:t xml:space="preserve">1926 </w:t>
            </w:r>
            <w:r>
              <w:rPr>
                <w:rtl/>
              </w:rPr>
              <w:t xml:space="preserve">ـ </w:t>
            </w:r>
            <w:r>
              <w:rPr>
                <w:rFonts w:hint="cs"/>
                <w:rtl/>
              </w:rPr>
              <w:t xml:space="preserve">ز </w:t>
            </w:r>
            <w:r>
              <w:rPr>
                <w:rtl/>
              </w:rPr>
              <w:t xml:space="preserve">ـ </w:t>
            </w:r>
            <w:r>
              <w:rPr>
                <w:rFonts w:hint="cs"/>
                <w:rtl/>
              </w:rPr>
              <w:t>الحارث بن عبد ويقال ابن عبدة الأزدي</w:t>
            </w:r>
          </w:p>
        </w:tc>
        <w:tc>
          <w:tcPr>
            <w:tcW w:w="1264" w:type="dxa"/>
            <w:shd w:val="clear" w:color="auto" w:fill="auto"/>
          </w:tcPr>
          <w:p w14:paraId="63B0F556" w14:textId="77777777" w:rsidR="00ED61A7" w:rsidRDefault="00ED61A7" w:rsidP="00636C9A">
            <w:pPr>
              <w:rPr>
                <w:rtl/>
              </w:rPr>
            </w:pPr>
            <w:r>
              <w:rPr>
                <w:rFonts w:hint="cs"/>
                <w:rtl/>
              </w:rPr>
              <w:t>135</w:t>
            </w:r>
          </w:p>
        </w:tc>
      </w:tr>
      <w:tr w:rsidR="00ED61A7" w14:paraId="00782CBD" w14:textId="77777777" w:rsidTr="008F28D2">
        <w:tc>
          <w:tcPr>
            <w:tcW w:w="3226" w:type="dxa"/>
            <w:shd w:val="clear" w:color="auto" w:fill="auto"/>
          </w:tcPr>
          <w:p w14:paraId="7CAD6D43" w14:textId="77777777" w:rsidR="00ED61A7" w:rsidRDefault="00ED61A7" w:rsidP="007A0C98">
            <w:pPr>
              <w:pStyle w:val="libNormal"/>
              <w:rPr>
                <w:rtl/>
              </w:rPr>
            </w:pPr>
            <w:r>
              <w:rPr>
                <w:rFonts w:hint="cs"/>
                <w:rtl/>
              </w:rPr>
              <w:t xml:space="preserve">1901 </w:t>
            </w:r>
            <w:r>
              <w:rPr>
                <w:rtl/>
              </w:rPr>
              <w:t xml:space="preserve">ـ </w:t>
            </w:r>
            <w:r>
              <w:rPr>
                <w:rFonts w:hint="cs"/>
                <w:rtl/>
              </w:rPr>
              <w:t>حبر نجرة الإسرائيلي</w:t>
            </w:r>
          </w:p>
        </w:tc>
        <w:tc>
          <w:tcPr>
            <w:tcW w:w="1264" w:type="dxa"/>
            <w:shd w:val="clear" w:color="auto" w:fill="auto"/>
          </w:tcPr>
          <w:p w14:paraId="244596CE" w14:textId="77777777" w:rsidR="00ED61A7" w:rsidRDefault="00ED61A7" w:rsidP="00636C9A">
            <w:pPr>
              <w:rPr>
                <w:rtl/>
              </w:rPr>
            </w:pPr>
            <w:r>
              <w:rPr>
                <w:rFonts w:hint="cs"/>
                <w:rtl/>
              </w:rPr>
              <w:t>128</w:t>
            </w:r>
          </w:p>
        </w:tc>
        <w:tc>
          <w:tcPr>
            <w:tcW w:w="3119" w:type="dxa"/>
            <w:shd w:val="clear" w:color="auto" w:fill="auto"/>
          </w:tcPr>
          <w:p w14:paraId="1CB7333B" w14:textId="77777777" w:rsidR="00ED61A7" w:rsidRDefault="00ED61A7" w:rsidP="007A0C98">
            <w:pPr>
              <w:pStyle w:val="libNormal"/>
              <w:rPr>
                <w:rtl/>
              </w:rPr>
            </w:pPr>
            <w:r>
              <w:rPr>
                <w:rFonts w:hint="cs"/>
                <w:rtl/>
              </w:rPr>
              <w:t xml:space="preserve">1927 </w:t>
            </w:r>
            <w:r>
              <w:rPr>
                <w:rtl/>
              </w:rPr>
              <w:t xml:space="preserve">ـ </w:t>
            </w:r>
            <w:r>
              <w:rPr>
                <w:rFonts w:hint="cs"/>
                <w:rtl/>
              </w:rPr>
              <w:t xml:space="preserve">ز </w:t>
            </w:r>
            <w:r>
              <w:rPr>
                <w:rtl/>
              </w:rPr>
              <w:t xml:space="preserve">ـ </w:t>
            </w:r>
            <w:r>
              <w:rPr>
                <w:rFonts w:hint="cs"/>
                <w:rtl/>
              </w:rPr>
              <w:t>الحارث بن عبد عمرو الكلابي</w:t>
            </w:r>
          </w:p>
        </w:tc>
        <w:tc>
          <w:tcPr>
            <w:tcW w:w="1264" w:type="dxa"/>
            <w:shd w:val="clear" w:color="auto" w:fill="auto"/>
          </w:tcPr>
          <w:p w14:paraId="3B352278" w14:textId="77777777" w:rsidR="00ED61A7" w:rsidRDefault="00ED61A7" w:rsidP="00636C9A">
            <w:pPr>
              <w:rPr>
                <w:rtl/>
              </w:rPr>
            </w:pPr>
            <w:r>
              <w:rPr>
                <w:rFonts w:hint="cs"/>
                <w:rtl/>
              </w:rPr>
              <w:t>135</w:t>
            </w:r>
          </w:p>
        </w:tc>
      </w:tr>
    </w:tbl>
    <w:p w14:paraId="17798375"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6CBFE849" w14:textId="77777777" w:rsidTr="008F28D2">
        <w:tc>
          <w:tcPr>
            <w:tcW w:w="3226" w:type="dxa"/>
            <w:shd w:val="clear" w:color="auto" w:fill="auto"/>
          </w:tcPr>
          <w:p w14:paraId="1D590BA7" w14:textId="2AC660BA" w:rsidR="00ED61A7" w:rsidRDefault="00ED61A7" w:rsidP="007A0C98">
            <w:pPr>
              <w:pStyle w:val="libNormal"/>
              <w:rPr>
                <w:rtl/>
              </w:rPr>
            </w:pPr>
            <w:r>
              <w:rPr>
                <w:rFonts w:hint="cs"/>
                <w:rtl/>
              </w:rPr>
              <w:lastRenderedPageBreak/>
              <w:t xml:space="preserve">1902 </w:t>
            </w:r>
            <w:r>
              <w:rPr>
                <w:rtl/>
              </w:rPr>
              <w:t xml:space="preserve">ـ </w:t>
            </w:r>
            <w:r>
              <w:rPr>
                <w:rFonts w:hint="cs"/>
                <w:rtl/>
              </w:rPr>
              <w:t>الحيسمان ابن إياس الخزاعي</w:t>
            </w:r>
          </w:p>
        </w:tc>
        <w:tc>
          <w:tcPr>
            <w:tcW w:w="1264" w:type="dxa"/>
            <w:shd w:val="clear" w:color="auto" w:fill="auto"/>
          </w:tcPr>
          <w:p w14:paraId="7C20D9F6" w14:textId="77777777" w:rsidR="00ED61A7" w:rsidRDefault="00ED61A7" w:rsidP="00636C9A">
            <w:pPr>
              <w:rPr>
                <w:rtl/>
              </w:rPr>
            </w:pPr>
            <w:r>
              <w:rPr>
                <w:rFonts w:hint="cs"/>
                <w:rtl/>
              </w:rPr>
              <w:t>129</w:t>
            </w:r>
          </w:p>
        </w:tc>
        <w:tc>
          <w:tcPr>
            <w:tcW w:w="3119" w:type="dxa"/>
            <w:shd w:val="clear" w:color="auto" w:fill="auto"/>
          </w:tcPr>
          <w:p w14:paraId="1356A4F9" w14:textId="77777777" w:rsidR="00ED61A7" w:rsidRDefault="00ED61A7" w:rsidP="007A0C98">
            <w:pPr>
              <w:pStyle w:val="libNormal"/>
              <w:rPr>
                <w:rtl/>
              </w:rPr>
            </w:pPr>
            <w:r>
              <w:rPr>
                <w:rFonts w:hint="cs"/>
                <w:rtl/>
              </w:rPr>
              <w:t xml:space="preserve">1928 </w:t>
            </w:r>
            <w:r>
              <w:rPr>
                <w:rtl/>
              </w:rPr>
              <w:t xml:space="preserve">ـ </w:t>
            </w:r>
            <w:r>
              <w:rPr>
                <w:rFonts w:hint="cs"/>
                <w:rtl/>
              </w:rPr>
              <w:t xml:space="preserve">ز </w:t>
            </w:r>
            <w:r>
              <w:rPr>
                <w:rtl/>
              </w:rPr>
              <w:t xml:space="preserve">ـ </w:t>
            </w:r>
            <w:r>
              <w:rPr>
                <w:rFonts w:hint="cs"/>
                <w:rtl/>
              </w:rPr>
              <w:t>الحارث بن عميرة الزبيدي</w:t>
            </w:r>
          </w:p>
        </w:tc>
        <w:tc>
          <w:tcPr>
            <w:tcW w:w="1264" w:type="dxa"/>
            <w:shd w:val="clear" w:color="auto" w:fill="auto"/>
          </w:tcPr>
          <w:p w14:paraId="7E03A438" w14:textId="77777777" w:rsidR="00ED61A7" w:rsidRDefault="00ED61A7" w:rsidP="00636C9A">
            <w:pPr>
              <w:rPr>
                <w:rtl/>
              </w:rPr>
            </w:pPr>
            <w:r>
              <w:rPr>
                <w:rFonts w:hint="cs"/>
                <w:rtl/>
              </w:rPr>
              <w:t>135</w:t>
            </w:r>
          </w:p>
        </w:tc>
      </w:tr>
      <w:tr w:rsidR="00ED61A7" w14:paraId="32A326EF" w14:textId="77777777" w:rsidTr="008F28D2">
        <w:tc>
          <w:tcPr>
            <w:tcW w:w="3226" w:type="dxa"/>
            <w:shd w:val="clear" w:color="auto" w:fill="auto"/>
          </w:tcPr>
          <w:p w14:paraId="193F20BF" w14:textId="77777777" w:rsidR="00ED61A7" w:rsidRDefault="00ED61A7" w:rsidP="007A0C98">
            <w:pPr>
              <w:pStyle w:val="libNormal"/>
              <w:rPr>
                <w:rtl/>
              </w:rPr>
            </w:pPr>
            <w:r>
              <w:rPr>
                <w:rFonts w:hint="cs"/>
                <w:rtl/>
              </w:rPr>
              <w:t xml:space="preserve">1903 </w:t>
            </w:r>
            <w:r>
              <w:rPr>
                <w:rtl/>
              </w:rPr>
              <w:t xml:space="preserve">ـ </w:t>
            </w:r>
            <w:r>
              <w:rPr>
                <w:rFonts w:hint="cs"/>
                <w:rtl/>
              </w:rPr>
              <w:t>حي بن ثعلبة بن الهون</w:t>
            </w:r>
          </w:p>
        </w:tc>
        <w:tc>
          <w:tcPr>
            <w:tcW w:w="1264" w:type="dxa"/>
            <w:shd w:val="clear" w:color="auto" w:fill="auto"/>
          </w:tcPr>
          <w:p w14:paraId="25D80C57" w14:textId="77777777" w:rsidR="00ED61A7" w:rsidRDefault="00ED61A7" w:rsidP="00636C9A">
            <w:pPr>
              <w:rPr>
                <w:rtl/>
              </w:rPr>
            </w:pPr>
            <w:r>
              <w:rPr>
                <w:rFonts w:hint="cs"/>
                <w:rtl/>
              </w:rPr>
              <w:t>129</w:t>
            </w:r>
          </w:p>
        </w:tc>
        <w:tc>
          <w:tcPr>
            <w:tcW w:w="3119" w:type="dxa"/>
            <w:shd w:val="clear" w:color="auto" w:fill="auto"/>
          </w:tcPr>
          <w:p w14:paraId="6C5E2DFC" w14:textId="77777777" w:rsidR="00ED61A7" w:rsidRDefault="00ED61A7" w:rsidP="007A0C98">
            <w:pPr>
              <w:pStyle w:val="libNormal"/>
              <w:rPr>
                <w:rtl/>
              </w:rPr>
            </w:pPr>
            <w:r>
              <w:rPr>
                <w:rFonts w:hint="cs"/>
                <w:rtl/>
              </w:rPr>
              <w:t xml:space="preserve">1929 </w:t>
            </w:r>
            <w:r>
              <w:rPr>
                <w:rtl/>
              </w:rPr>
              <w:t xml:space="preserve">ـ </w:t>
            </w:r>
            <w:r>
              <w:rPr>
                <w:rFonts w:hint="cs"/>
                <w:rtl/>
              </w:rPr>
              <w:t xml:space="preserve">ز </w:t>
            </w:r>
            <w:r>
              <w:rPr>
                <w:rtl/>
              </w:rPr>
              <w:t xml:space="preserve">ـ </w:t>
            </w:r>
            <w:r>
              <w:rPr>
                <w:rFonts w:hint="cs"/>
                <w:rtl/>
              </w:rPr>
              <w:t>الحارث بن عوف العبدي</w:t>
            </w:r>
          </w:p>
        </w:tc>
        <w:tc>
          <w:tcPr>
            <w:tcW w:w="1264" w:type="dxa"/>
            <w:shd w:val="clear" w:color="auto" w:fill="auto"/>
          </w:tcPr>
          <w:p w14:paraId="74170837" w14:textId="77777777" w:rsidR="00ED61A7" w:rsidRDefault="00ED61A7" w:rsidP="00636C9A">
            <w:pPr>
              <w:rPr>
                <w:rtl/>
              </w:rPr>
            </w:pPr>
            <w:r>
              <w:rPr>
                <w:rFonts w:hint="cs"/>
                <w:rtl/>
              </w:rPr>
              <w:t>136</w:t>
            </w:r>
          </w:p>
        </w:tc>
      </w:tr>
      <w:tr w:rsidR="00ED61A7" w14:paraId="4C0246F3" w14:textId="77777777" w:rsidTr="008F28D2">
        <w:tc>
          <w:tcPr>
            <w:tcW w:w="3226" w:type="dxa"/>
            <w:shd w:val="clear" w:color="auto" w:fill="auto"/>
          </w:tcPr>
          <w:p w14:paraId="38196987" w14:textId="77777777" w:rsidR="00ED61A7" w:rsidRDefault="00ED61A7" w:rsidP="007A0C98">
            <w:pPr>
              <w:pStyle w:val="libNormal"/>
              <w:rPr>
                <w:rtl/>
              </w:rPr>
            </w:pPr>
            <w:r>
              <w:rPr>
                <w:rFonts w:hint="cs"/>
                <w:rtl/>
              </w:rPr>
              <w:t xml:space="preserve">1904 </w:t>
            </w:r>
            <w:r>
              <w:rPr>
                <w:rtl/>
              </w:rPr>
              <w:t xml:space="preserve">ـ </w:t>
            </w:r>
            <w:r>
              <w:rPr>
                <w:rFonts w:hint="cs"/>
                <w:rtl/>
              </w:rPr>
              <w:t>حي ابن حرام الليثي</w:t>
            </w:r>
          </w:p>
        </w:tc>
        <w:tc>
          <w:tcPr>
            <w:tcW w:w="1264" w:type="dxa"/>
            <w:shd w:val="clear" w:color="auto" w:fill="auto"/>
          </w:tcPr>
          <w:p w14:paraId="41F23D8E" w14:textId="77777777" w:rsidR="00ED61A7" w:rsidRDefault="00ED61A7" w:rsidP="00636C9A">
            <w:pPr>
              <w:rPr>
                <w:rtl/>
              </w:rPr>
            </w:pPr>
            <w:r>
              <w:rPr>
                <w:rFonts w:hint="cs"/>
                <w:rtl/>
              </w:rPr>
              <w:t>129</w:t>
            </w:r>
          </w:p>
        </w:tc>
        <w:tc>
          <w:tcPr>
            <w:tcW w:w="3119" w:type="dxa"/>
            <w:shd w:val="clear" w:color="auto" w:fill="auto"/>
          </w:tcPr>
          <w:p w14:paraId="05303E71" w14:textId="77777777" w:rsidR="00ED61A7" w:rsidRDefault="00ED61A7" w:rsidP="007A0C98">
            <w:pPr>
              <w:pStyle w:val="libNormal"/>
              <w:rPr>
                <w:rtl/>
              </w:rPr>
            </w:pPr>
            <w:r>
              <w:rPr>
                <w:rFonts w:hint="cs"/>
                <w:rtl/>
              </w:rPr>
              <w:t xml:space="preserve">1930 </w:t>
            </w:r>
            <w:r>
              <w:rPr>
                <w:rtl/>
              </w:rPr>
              <w:t xml:space="preserve">ـ </w:t>
            </w:r>
            <w:r>
              <w:rPr>
                <w:rFonts w:hint="cs"/>
                <w:rtl/>
              </w:rPr>
              <w:t>الحارث بن قموم البهزي</w:t>
            </w:r>
          </w:p>
        </w:tc>
        <w:tc>
          <w:tcPr>
            <w:tcW w:w="1264" w:type="dxa"/>
            <w:shd w:val="clear" w:color="auto" w:fill="auto"/>
          </w:tcPr>
          <w:p w14:paraId="26D81DF7" w14:textId="77777777" w:rsidR="00ED61A7" w:rsidRDefault="00ED61A7" w:rsidP="00636C9A">
            <w:pPr>
              <w:rPr>
                <w:rtl/>
              </w:rPr>
            </w:pPr>
            <w:r>
              <w:rPr>
                <w:rFonts w:hint="cs"/>
                <w:rtl/>
              </w:rPr>
              <w:t>136</w:t>
            </w:r>
          </w:p>
        </w:tc>
      </w:tr>
      <w:tr w:rsidR="00ED61A7" w14:paraId="6F91D7A6" w14:textId="77777777" w:rsidTr="008F28D2">
        <w:tc>
          <w:tcPr>
            <w:tcW w:w="3226" w:type="dxa"/>
            <w:shd w:val="clear" w:color="auto" w:fill="auto"/>
          </w:tcPr>
          <w:p w14:paraId="0E68B74A" w14:textId="77777777" w:rsidR="00ED61A7" w:rsidRDefault="00ED61A7" w:rsidP="007A0C98">
            <w:pPr>
              <w:pStyle w:val="libNormal"/>
              <w:rPr>
                <w:rtl/>
              </w:rPr>
            </w:pPr>
            <w:r>
              <w:rPr>
                <w:rFonts w:hint="cs"/>
                <w:rtl/>
              </w:rPr>
              <w:t xml:space="preserve">1905 </w:t>
            </w:r>
            <w:r>
              <w:rPr>
                <w:rtl/>
              </w:rPr>
              <w:t xml:space="preserve">ـ </w:t>
            </w:r>
            <w:r>
              <w:rPr>
                <w:rFonts w:hint="cs"/>
                <w:rtl/>
              </w:rPr>
              <w:t>الحارث الأنصاري</w:t>
            </w:r>
          </w:p>
        </w:tc>
        <w:tc>
          <w:tcPr>
            <w:tcW w:w="1264" w:type="dxa"/>
            <w:shd w:val="clear" w:color="auto" w:fill="auto"/>
          </w:tcPr>
          <w:p w14:paraId="624C51A5" w14:textId="77777777" w:rsidR="00ED61A7" w:rsidRDefault="00ED61A7" w:rsidP="00636C9A">
            <w:pPr>
              <w:rPr>
                <w:rtl/>
              </w:rPr>
            </w:pPr>
            <w:r>
              <w:rPr>
                <w:rFonts w:hint="cs"/>
                <w:rtl/>
              </w:rPr>
              <w:t>130</w:t>
            </w:r>
          </w:p>
        </w:tc>
        <w:tc>
          <w:tcPr>
            <w:tcW w:w="3119" w:type="dxa"/>
            <w:shd w:val="clear" w:color="auto" w:fill="auto"/>
          </w:tcPr>
          <w:p w14:paraId="24E516E3" w14:textId="77777777" w:rsidR="00ED61A7" w:rsidRDefault="00ED61A7" w:rsidP="007A0C98">
            <w:pPr>
              <w:pStyle w:val="libNormal"/>
              <w:rPr>
                <w:rtl/>
              </w:rPr>
            </w:pPr>
            <w:r>
              <w:rPr>
                <w:rFonts w:hint="cs"/>
                <w:rtl/>
              </w:rPr>
              <w:t xml:space="preserve">1931 </w:t>
            </w:r>
            <w:r>
              <w:rPr>
                <w:rtl/>
              </w:rPr>
              <w:t xml:space="preserve">ـ </w:t>
            </w:r>
            <w:r>
              <w:rPr>
                <w:rFonts w:hint="cs"/>
                <w:rtl/>
              </w:rPr>
              <w:t>الحارث بن قيس الكندي</w:t>
            </w:r>
          </w:p>
        </w:tc>
        <w:tc>
          <w:tcPr>
            <w:tcW w:w="1264" w:type="dxa"/>
            <w:shd w:val="clear" w:color="auto" w:fill="auto"/>
          </w:tcPr>
          <w:p w14:paraId="03ABC42E" w14:textId="77777777" w:rsidR="00ED61A7" w:rsidRDefault="00ED61A7" w:rsidP="00636C9A">
            <w:pPr>
              <w:rPr>
                <w:rtl/>
              </w:rPr>
            </w:pPr>
            <w:r>
              <w:rPr>
                <w:rFonts w:hint="cs"/>
                <w:rtl/>
              </w:rPr>
              <w:t>136</w:t>
            </w:r>
          </w:p>
        </w:tc>
      </w:tr>
      <w:tr w:rsidR="00ED61A7" w14:paraId="7A538A67" w14:textId="77777777" w:rsidTr="008F28D2">
        <w:tc>
          <w:tcPr>
            <w:tcW w:w="3226" w:type="dxa"/>
            <w:shd w:val="clear" w:color="auto" w:fill="auto"/>
          </w:tcPr>
          <w:p w14:paraId="490AEB52" w14:textId="77777777" w:rsidR="00ED61A7" w:rsidRDefault="00ED61A7" w:rsidP="007A0C98">
            <w:pPr>
              <w:pStyle w:val="libNormal"/>
              <w:rPr>
                <w:rtl/>
              </w:rPr>
            </w:pPr>
            <w:r>
              <w:rPr>
                <w:rFonts w:hint="cs"/>
                <w:rtl/>
              </w:rPr>
              <w:t xml:space="preserve">1906 </w:t>
            </w:r>
            <w:r>
              <w:rPr>
                <w:rtl/>
              </w:rPr>
              <w:t xml:space="preserve">ـ </w:t>
            </w:r>
            <w:r>
              <w:rPr>
                <w:rFonts w:hint="cs"/>
                <w:rtl/>
              </w:rPr>
              <w:t>الحارث بن حمير</w:t>
            </w:r>
          </w:p>
        </w:tc>
        <w:tc>
          <w:tcPr>
            <w:tcW w:w="1264" w:type="dxa"/>
            <w:shd w:val="clear" w:color="auto" w:fill="auto"/>
          </w:tcPr>
          <w:p w14:paraId="42F297E8" w14:textId="77777777" w:rsidR="00ED61A7" w:rsidRDefault="00ED61A7" w:rsidP="00636C9A">
            <w:pPr>
              <w:rPr>
                <w:rtl/>
              </w:rPr>
            </w:pPr>
            <w:r>
              <w:rPr>
                <w:rFonts w:hint="cs"/>
                <w:rtl/>
              </w:rPr>
              <w:t>130</w:t>
            </w:r>
          </w:p>
        </w:tc>
        <w:tc>
          <w:tcPr>
            <w:tcW w:w="3119" w:type="dxa"/>
            <w:shd w:val="clear" w:color="auto" w:fill="auto"/>
          </w:tcPr>
          <w:p w14:paraId="6FBA876E" w14:textId="77777777" w:rsidR="00ED61A7" w:rsidRDefault="00ED61A7" w:rsidP="007A0C98">
            <w:pPr>
              <w:pStyle w:val="libNormal"/>
              <w:rPr>
                <w:rtl/>
              </w:rPr>
            </w:pPr>
            <w:r>
              <w:rPr>
                <w:rFonts w:hint="cs"/>
                <w:rtl/>
              </w:rPr>
              <w:t xml:space="preserve">1932 </w:t>
            </w:r>
            <w:r>
              <w:rPr>
                <w:rtl/>
              </w:rPr>
              <w:t xml:space="preserve">ـ </w:t>
            </w:r>
            <w:r>
              <w:rPr>
                <w:rFonts w:hint="cs"/>
                <w:rtl/>
              </w:rPr>
              <w:t xml:space="preserve">ز </w:t>
            </w:r>
            <w:r>
              <w:rPr>
                <w:rtl/>
              </w:rPr>
              <w:t xml:space="preserve">ـ </w:t>
            </w:r>
            <w:r>
              <w:rPr>
                <w:rFonts w:hint="cs"/>
                <w:rtl/>
              </w:rPr>
              <w:t>الحارث بن قيس</w:t>
            </w:r>
          </w:p>
        </w:tc>
        <w:tc>
          <w:tcPr>
            <w:tcW w:w="1264" w:type="dxa"/>
            <w:shd w:val="clear" w:color="auto" w:fill="auto"/>
          </w:tcPr>
          <w:p w14:paraId="61EA733B" w14:textId="77777777" w:rsidR="00ED61A7" w:rsidRDefault="00ED61A7" w:rsidP="00636C9A">
            <w:pPr>
              <w:rPr>
                <w:rtl/>
              </w:rPr>
            </w:pPr>
            <w:r>
              <w:rPr>
                <w:rFonts w:hint="cs"/>
                <w:rtl/>
              </w:rPr>
              <w:t>136</w:t>
            </w:r>
          </w:p>
        </w:tc>
      </w:tr>
      <w:tr w:rsidR="00ED61A7" w14:paraId="4D7B5F35" w14:textId="77777777" w:rsidTr="008F28D2">
        <w:tc>
          <w:tcPr>
            <w:tcW w:w="3226" w:type="dxa"/>
            <w:shd w:val="clear" w:color="auto" w:fill="auto"/>
          </w:tcPr>
          <w:p w14:paraId="71F187CD" w14:textId="77777777" w:rsidR="00ED61A7" w:rsidRDefault="00ED61A7" w:rsidP="007A0C98">
            <w:pPr>
              <w:pStyle w:val="libNormal"/>
              <w:rPr>
                <w:rtl/>
              </w:rPr>
            </w:pPr>
            <w:r>
              <w:rPr>
                <w:rFonts w:hint="cs"/>
                <w:rtl/>
              </w:rPr>
              <w:t xml:space="preserve">1907 </w:t>
            </w:r>
            <w:r>
              <w:rPr>
                <w:rtl/>
              </w:rPr>
              <w:t xml:space="preserve">ـ </w:t>
            </w:r>
            <w:r>
              <w:rPr>
                <w:rFonts w:hint="cs"/>
                <w:rtl/>
              </w:rPr>
              <w:t>الحارث بن العباس الهاشمي</w:t>
            </w:r>
          </w:p>
        </w:tc>
        <w:tc>
          <w:tcPr>
            <w:tcW w:w="1264" w:type="dxa"/>
            <w:shd w:val="clear" w:color="auto" w:fill="auto"/>
          </w:tcPr>
          <w:p w14:paraId="59F3C360" w14:textId="77777777" w:rsidR="00ED61A7" w:rsidRDefault="00ED61A7" w:rsidP="00636C9A">
            <w:pPr>
              <w:rPr>
                <w:rtl/>
              </w:rPr>
            </w:pPr>
            <w:r>
              <w:rPr>
                <w:rFonts w:hint="cs"/>
                <w:rtl/>
              </w:rPr>
              <w:t>130</w:t>
            </w:r>
          </w:p>
        </w:tc>
        <w:tc>
          <w:tcPr>
            <w:tcW w:w="3119" w:type="dxa"/>
            <w:shd w:val="clear" w:color="auto" w:fill="auto"/>
          </w:tcPr>
          <w:p w14:paraId="779B161C" w14:textId="77777777" w:rsidR="00ED61A7" w:rsidRDefault="00ED61A7" w:rsidP="007A0C98">
            <w:pPr>
              <w:pStyle w:val="libNormal"/>
              <w:rPr>
                <w:rtl/>
              </w:rPr>
            </w:pPr>
            <w:r>
              <w:rPr>
                <w:rFonts w:hint="cs"/>
                <w:rtl/>
              </w:rPr>
              <w:t xml:space="preserve">1933 </w:t>
            </w:r>
            <w:r>
              <w:rPr>
                <w:rtl/>
              </w:rPr>
              <w:t xml:space="preserve">ـ </w:t>
            </w:r>
            <w:r>
              <w:rPr>
                <w:rFonts w:hint="cs"/>
                <w:rtl/>
              </w:rPr>
              <w:t>الحارث بن كعب</w:t>
            </w:r>
          </w:p>
        </w:tc>
        <w:tc>
          <w:tcPr>
            <w:tcW w:w="1264" w:type="dxa"/>
            <w:shd w:val="clear" w:color="auto" w:fill="auto"/>
          </w:tcPr>
          <w:p w14:paraId="13AC2104" w14:textId="77777777" w:rsidR="00ED61A7" w:rsidRDefault="00ED61A7" w:rsidP="00636C9A">
            <w:pPr>
              <w:rPr>
                <w:rtl/>
              </w:rPr>
            </w:pPr>
            <w:r>
              <w:rPr>
                <w:rFonts w:hint="cs"/>
                <w:rtl/>
              </w:rPr>
              <w:t>136</w:t>
            </w:r>
          </w:p>
        </w:tc>
      </w:tr>
      <w:tr w:rsidR="00ED61A7" w14:paraId="220067D9" w14:textId="77777777" w:rsidTr="008F28D2">
        <w:tc>
          <w:tcPr>
            <w:tcW w:w="3226" w:type="dxa"/>
            <w:shd w:val="clear" w:color="auto" w:fill="auto"/>
          </w:tcPr>
          <w:p w14:paraId="11005C68" w14:textId="77777777" w:rsidR="00ED61A7" w:rsidRDefault="00ED61A7" w:rsidP="007A0C98">
            <w:pPr>
              <w:pStyle w:val="libNormal"/>
              <w:rPr>
                <w:rtl/>
              </w:rPr>
            </w:pPr>
            <w:r>
              <w:rPr>
                <w:rFonts w:hint="cs"/>
                <w:rtl/>
              </w:rPr>
              <w:t xml:space="preserve">1908 </w:t>
            </w:r>
            <w:r>
              <w:rPr>
                <w:rtl/>
              </w:rPr>
              <w:t xml:space="preserve">ـ </w:t>
            </w:r>
            <w:r>
              <w:rPr>
                <w:rFonts w:hint="cs"/>
                <w:rtl/>
              </w:rPr>
              <w:t>الحارث بن الطفيل بن سخبرة</w:t>
            </w:r>
          </w:p>
        </w:tc>
        <w:tc>
          <w:tcPr>
            <w:tcW w:w="1264" w:type="dxa"/>
            <w:shd w:val="clear" w:color="auto" w:fill="auto"/>
          </w:tcPr>
          <w:p w14:paraId="55E5C7B0" w14:textId="77777777" w:rsidR="00ED61A7" w:rsidRDefault="00ED61A7" w:rsidP="00636C9A">
            <w:pPr>
              <w:rPr>
                <w:rtl/>
              </w:rPr>
            </w:pPr>
            <w:r>
              <w:rPr>
                <w:rFonts w:hint="cs"/>
                <w:rtl/>
              </w:rPr>
              <w:t>130</w:t>
            </w:r>
          </w:p>
        </w:tc>
        <w:tc>
          <w:tcPr>
            <w:tcW w:w="3119" w:type="dxa"/>
            <w:shd w:val="clear" w:color="auto" w:fill="auto"/>
          </w:tcPr>
          <w:p w14:paraId="6B2A96D5" w14:textId="77777777" w:rsidR="00ED61A7" w:rsidRDefault="00ED61A7" w:rsidP="007A0C98">
            <w:pPr>
              <w:pStyle w:val="libNormal"/>
              <w:rPr>
                <w:rtl/>
              </w:rPr>
            </w:pPr>
            <w:r>
              <w:rPr>
                <w:rFonts w:hint="cs"/>
                <w:rtl/>
              </w:rPr>
              <w:t xml:space="preserve">1934 </w:t>
            </w:r>
            <w:r>
              <w:rPr>
                <w:rtl/>
              </w:rPr>
              <w:t xml:space="preserve">ـ </w:t>
            </w:r>
            <w:r>
              <w:rPr>
                <w:rFonts w:hint="cs"/>
                <w:rtl/>
              </w:rPr>
              <w:t>ز ـ الحارث بن لقيط النخعي</w:t>
            </w:r>
          </w:p>
        </w:tc>
        <w:tc>
          <w:tcPr>
            <w:tcW w:w="1264" w:type="dxa"/>
            <w:shd w:val="clear" w:color="auto" w:fill="auto"/>
          </w:tcPr>
          <w:p w14:paraId="5BE958CC" w14:textId="77777777" w:rsidR="00ED61A7" w:rsidRDefault="00ED61A7" w:rsidP="00636C9A">
            <w:pPr>
              <w:rPr>
                <w:rtl/>
              </w:rPr>
            </w:pPr>
            <w:r>
              <w:rPr>
                <w:rFonts w:hint="cs"/>
                <w:rtl/>
              </w:rPr>
              <w:t>136</w:t>
            </w:r>
          </w:p>
        </w:tc>
      </w:tr>
      <w:tr w:rsidR="00ED61A7" w14:paraId="780E881A" w14:textId="77777777" w:rsidTr="008F28D2">
        <w:tc>
          <w:tcPr>
            <w:tcW w:w="3226" w:type="dxa"/>
            <w:shd w:val="clear" w:color="auto" w:fill="auto"/>
          </w:tcPr>
          <w:p w14:paraId="049CAC3A" w14:textId="77777777" w:rsidR="00ED61A7" w:rsidRDefault="00ED61A7" w:rsidP="007A0C98">
            <w:pPr>
              <w:pStyle w:val="libNormal"/>
              <w:rPr>
                <w:rtl/>
              </w:rPr>
            </w:pPr>
            <w:r>
              <w:rPr>
                <w:rFonts w:hint="cs"/>
                <w:rtl/>
              </w:rPr>
              <w:t xml:space="preserve">1909 </w:t>
            </w:r>
            <w:r>
              <w:rPr>
                <w:rtl/>
              </w:rPr>
              <w:t xml:space="preserve">ـ </w:t>
            </w:r>
            <w:r>
              <w:rPr>
                <w:rFonts w:hint="cs"/>
                <w:rtl/>
              </w:rPr>
              <w:t>الحارث بن عبيدة المطلبي</w:t>
            </w:r>
          </w:p>
        </w:tc>
        <w:tc>
          <w:tcPr>
            <w:tcW w:w="1264" w:type="dxa"/>
            <w:shd w:val="clear" w:color="auto" w:fill="auto"/>
          </w:tcPr>
          <w:p w14:paraId="0987EFFC" w14:textId="77777777" w:rsidR="00ED61A7" w:rsidRDefault="00ED61A7" w:rsidP="00636C9A">
            <w:pPr>
              <w:rPr>
                <w:rtl/>
              </w:rPr>
            </w:pPr>
            <w:r>
              <w:rPr>
                <w:rFonts w:hint="cs"/>
                <w:rtl/>
              </w:rPr>
              <w:t>130</w:t>
            </w:r>
          </w:p>
        </w:tc>
        <w:tc>
          <w:tcPr>
            <w:tcW w:w="3119" w:type="dxa"/>
            <w:shd w:val="clear" w:color="auto" w:fill="auto"/>
          </w:tcPr>
          <w:p w14:paraId="3F0E51E4" w14:textId="77777777" w:rsidR="00ED61A7" w:rsidRDefault="00ED61A7" w:rsidP="007A0C98">
            <w:pPr>
              <w:pStyle w:val="libNormal"/>
              <w:rPr>
                <w:rtl/>
              </w:rPr>
            </w:pPr>
            <w:r>
              <w:rPr>
                <w:rFonts w:hint="cs"/>
                <w:rtl/>
              </w:rPr>
              <w:t xml:space="preserve">1935 </w:t>
            </w:r>
            <w:r>
              <w:rPr>
                <w:rtl/>
              </w:rPr>
              <w:t xml:space="preserve">ـ </w:t>
            </w:r>
            <w:r>
              <w:rPr>
                <w:rFonts w:hint="cs"/>
                <w:rtl/>
              </w:rPr>
              <w:t>الحارث بن مالك الطائي</w:t>
            </w:r>
          </w:p>
        </w:tc>
        <w:tc>
          <w:tcPr>
            <w:tcW w:w="1264" w:type="dxa"/>
            <w:shd w:val="clear" w:color="auto" w:fill="auto"/>
          </w:tcPr>
          <w:p w14:paraId="23686C46" w14:textId="77777777" w:rsidR="00ED61A7" w:rsidRDefault="00ED61A7" w:rsidP="00636C9A">
            <w:pPr>
              <w:rPr>
                <w:rtl/>
              </w:rPr>
            </w:pPr>
            <w:r>
              <w:rPr>
                <w:rFonts w:hint="cs"/>
                <w:rtl/>
              </w:rPr>
              <w:t>137</w:t>
            </w:r>
          </w:p>
        </w:tc>
      </w:tr>
      <w:tr w:rsidR="00ED61A7" w14:paraId="34AE5707" w14:textId="77777777" w:rsidTr="008F28D2">
        <w:tc>
          <w:tcPr>
            <w:tcW w:w="3226" w:type="dxa"/>
            <w:shd w:val="clear" w:color="auto" w:fill="auto"/>
          </w:tcPr>
          <w:p w14:paraId="60884302" w14:textId="77777777" w:rsidR="00ED61A7" w:rsidRDefault="00ED61A7" w:rsidP="007A0C98">
            <w:pPr>
              <w:pStyle w:val="libNormal"/>
              <w:rPr>
                <w:rtl/>
              </w:rPr>
            </w:pPr>
            <w:r>
              <w:rPr>
                <w:rFonts w:hint="cs"/>
                <w:rtl/>
              </w:rPr>
              <w:t xml:space="preserve">1910 </w:t>
            </w:r>
            <w:r>
              <w:rPr>
                <w:rtl/>
              </w:rPr>
              <w:t xml:space="preserve">ـ </w:t>
            </w:r>
            <w:r>
              <w:rPr>
                <w:rFonts w:hint="cs"/>
                <w:rtl/>
              </w:rPr>
              <w:t>الحارث بن عمر الهذلي</w:t>
            </w:r>
          </w:p>
        </w:tc>
        <w:tc>
          <w:tcPr>
            <w:tcW w:w="1264" w:type="dxa"/>
            <w:shd w:val="clear" w:color="auto" w:fill="auto"/>
          </w:tcPr>
          <w:p w14:paraId="667F7D6A" w14:textId="77777777" w:rsidR="00ED61A7" w:rsidRDefault="00ED61A7" w:rsidP="00636C9A">
            <w:pPr>
              <w:rPr>
                <w:rtl/>
              </w:rPr>
            </w:pPr>
            <w:r>
              <w:rPr>
                <w:rFonts w:hint="cs"/>
                <w:rtl/>
              </w:rPr>
              <w:t>130</w:t>
            </w:r>
          </w:p>
        </w:tc>
        <w:tc>
          <w:tcPr>
            <w:tcW w:w="3119" w:type="dxa"/>
            <w:shd w:val="clear" w:color="auto" w:fill="auto"/>
          </w:tcPr>
          <w:p w14:paraId="43FB359B" w14:textId="77777777" w:rsidR="00ED61A7" w:rsidRDefault="00ED61A7" w:rsidP="007A0C98">
            <w:pPr>
              <w:pStyle w:val="libNormal"/>
              <w:rPr>
                <w:rtl/>
              </w:rPr>
            </w:pPr>
            <w:r>
              <w:rPr>
                <w:rFonts w:hint="cs"/>
                <w:rtl/>
              </w:rPr>
              <w:t xml:space="preserve">1936 </w:t>
            </w:r>
            <w:r>
              <w:rPr>
                <w:rtl/>
              </w:rPr>
              <w:t xml:space="preserve">ـ </w:t>
            </w:r>
            <w:r>
              <w:rPr>
                <w:rFonts w:hint="cs"/>
                <w:rtl/>
              </w:rPr>
              <w:t>الحارث بن مرة بن دودان النقيلي</w:t>
            </w:r>
          </w:p>
        </w:tc>
        <w:tc>
          <w:tcPr>
            <w:tcW w:w="1264" w:type="dxa"/>
            <w:shd w:val="clear" w:color="auto" w:fill="auto"/>
          </w:tcPr>
          <w:p w14:paraId="17445CF1" w14:textId="77777777" w:rsidR="00ED61A7" w:rsidRDefault="00ED61A7" w:rsidP="00636C9A">
            <w:pPr>
              <w:rPr>
                <w:rtl/>
              </w:rPr>
            </w:pPr>
            <w:r>
              <w:rPr>
                <w:rFonts w:hint="cs"/>
                <w:rtl/>
              </w:rPr>
              <w:t>137</w:t>
            </w:r>
          </w:p>
        </w:tc>
      </w:tr>
      <w:tr w:rsidR="00ED61A7" w14:paraId="7BDD28E3" w14:textId="77777777" w:rsidTr="008F28D2">
        <w:tc>
          <w:tcPr>
            <w:tcW w:w="3226" w:type="dxa"/>
            <w:shd w:val="clear" w:color="auto" w:fill="auto"/>
          </w:tcPr>
          <w:p w14:paraId="1F4D7A57" w14:textId="77777777" w:rsidR="00ED61A7" w:rsidRDefault="00ED61A7" w:rsidP="007A0C98">
            <w:pPr>
              <w:pStyle w:val="libNormal"/>
              <w:rPr>
                <w:rtl/>
              </w:rPr>
            </w:pPr>
            <w:r>
              <w:rPr>
                <w:rFonts w:hint="cs"/>
                <w:rtl/>
              </w:rPr>
              <w:t xml:space="preserve">1911 </w:t>
            </w:r>
            <w:r>
              <w:rPr>
                <w:rtl/>
              </w:rPr>
              <w:t xml:space="preserve">ـ </w:t>
            </w:r>
            <w:r>
              <w:rPr>
                <w:rFonts w:hint="cs"/>
                <w:rtl/>
              </w:rPr>
              <w:t>حازم بن عيسى</w:t>
            </w:r>
          </w:p>
        </w:tc>
        <w:tc>
          <w:tcPr>
            <w:tcW w:w="1264" w:type="dxa"/>
            <w:shd w:val="clear" w:color="auto" w:fill="auto"/>
          </w:tcPr>
          <w:p w14:paraId="7A5B2A6D" w14:textId="77777777" w:rsidR="00ED61A7" w:rsidRDefault="00ED61A7" w:rsidP="00636C9A">
            <w:pPr>
              <w:rPr>
                <w:rtl/>
              </w:rPr>
            </w:pPr>
            <w:r>
              <w:rPr>
                <w:rFonts w:hint="cs"/>
                <w:rtl/>
              </w:rPr>
              <w:t>130</w:t>
            </w:r>
          </w:p>
        </w:tc>
        <w:tc>
          <w:tcPr>
            <w:tcW w:w="3119" w:type="dxa"/>
            <w:shd w:val="clear" w:color="auto" w:fill="auto"/>
          </w:tcPr>
          <w:p w14:paraId="16779B1A" w14:textId="77777777" w:rsidR="00ED61A7" w:rsidRDefault="00ED61A7" w:rsidP="007A0C98">
            <w:pPr>
              <w:pStyle w:val="libNormal"/>
              <w:rPr>
                <w:rtl/>
              </w:rPr>
            </w:pPr>
            <w:r>
              <w:rPr>
                <w:rFonts w:hint="cs"/>
                <w:rtl/>
              </w:rPr>
              <w:t xml:space="preserve">1937 </w:t>
            </w:r>
            <w:r>
              <w:rPr>
                <w:rtl/>
              </w:rPr>
              <w:t xml:space="preserve">ـ </w:t>
            </w:r>
            <w:r>
              <w:rPr>
                <w:rFonts w:hint="cs"/>
                <w:rtl/>
              </w:rPr>
              <w:t>الحارث بن معاوية الكندي</w:t>
            </w:r>
          </w:p>
        </w:tc>
        <w:tc>
          <w:tcPr>
            <w:tcW w:w="1264" w:type="dxa"/>
            <w:shd w:val="clear" w:color="auto" w:fill="auto"/>
          </w:tcPr>
          <w:p w14:paraId="0585DF88" w14:textId="77777777" w:rsidR="00ED61A7" w:rsidRDefault="00ED61A7" w:rsidP="00636C9A">
            <w:pPr>
              <w:rPr>
                <w:rtl/>
              </w:rPr>
            </w:pPr>
            <w:r>
              <w:rPr>
                <w:rFonts w:hint="cs"/>
                <w:rtl/>
              </w:rPr>
              <w:t>137</w:t>
            </w:r>
          </w:p>
        </w:tc>
      </w:tr>
      <w:tr w:rsidR="00ED61A7" w14:paraId="28711717" w14:textId="77777777" w:rsidTr="008F28D2">
        <w:tc>
          <w:tcPr>
            <w:tcW w:w="3226" w:type="dxa"/>
            <w:shd w:val="clear" w:color="auto" w:fill="auto"/>
          </w:tcPr>
          <w:p w14:paraId="6E768D6A" w14:textId="77777777" w:rsidR="00ED61A7" w:rsidRDefault="00ED61A7" w:rsidP="007A0C98">
            <w:pPr>
              <w:pStyle w:val="libNormal"/>
              <w:rPr>
                <w:rtl/>
              </w:rPr>
            </w:pPr>
            <w:r>
              <w:rPr>
                <w:rFonts w:hint="cs"/>
                <w:rtl/>
              </w:rPr>
              <w:t xml:space="preserve">1912 </w:t>
            </w:r>
            <w:r>
              <w:rPr>
                <w:rtl/>
              </w:rPr>
              <w:t xml:space="preserve">ـ </w:t>
            </w:r>
            <w:r>
              <w:rPr>
                <w:rFonts w:hint="cs"/>
                <w:rtl/>
              </w:rPr>
              <w:t>الحجاج بن أيمن بن عبيد</w:t>
            </w:r>
          </w:p>
        </w:tc>
        <w:tc>
          <w:tcPr>
            <w:tcW w:w="1264" w:type="dxa"/>
            <w:shd w:val="clear" w:color="auto" w:fill="auto"/>
          </w:tcPr>
          <w:p w14:paraId="551C0C93" w14:textId="77777777" w:rsidR="00ED61A7" w:rsidRDefault="00ED61A7" w:rsidP="00636C9A">
            <w:pPr>
              <w:rPr>
                <w:rtl/>
              </w:rPr>
            </w:pPr>
            <w:r>
              <w:rPr>
                <w:rFonts w:hint="cs"/>
                <w:rtl/>
              </w:rPr>
              <w:t>131</w:t>
            </w:r>
          </w:p>
        </w:tc>
        <w:tc>
          <w:tcPr>
            <w:tcW w:w="3119" w:type="dxa"/>
            <w:shd w:val="clear" w:color="auto" w:fill="auto"/>
          </w:tcPr>
          <w:p w14:paraId="301B40FD" w14:textId="77777777" w:rsidR="00ED61A7" w:rsidRDefault="00ED61A7" w:rsidP="007A0C98">
            <w:pPr>
              <w:pStyle w:val="libNormal"/>
              <w:rPr>
                <w:rtl/>
              </w:rPr>
            </w:pPr>
            <w:r>
              <w:rPr>
                <w:rFonts w:hint="cs"/>
                <w:rtl/>
              </w:rPr>
              <w:t xml:space="preserve">1938 </w:t>
            </w:r>
            <w:r>
              <w:rPr>
                <w:rtl/>
              </w:rPr>
              <w:t xml:space="preserve">ـ </w:t>
            </w:r>
            <w:r>
              <w:rPr>
                <w:rFonts w:hint="cs"/>
                <w:rtl/>
              </w:rPr>
              <w:t xml:space="preserve">ز </w:t>
            </w:r>
            <w:r>
              <w:rPr>
                <w:rtl/>
              </w:rPr>
              <w:t xml:space="preserve">ـ </w:t>
            </w:r>
            <w:r>
              <w:rPr>
                <w:rFonts w:hint="cs"/>
                <w:rtl/>
              </w:rPr>
              <w:t>الحارث بن ميناء</w:t>
            </w:r>
          </w:p>
        </w:tc>
        <w:tc>
          <w:tcPr>
            <w:tcW w:w="1264" w:type="dxa"/>
            <w:shd w:val="clear" w:color="auto" w:fill="auto"/>
          </w:tcPr>
          <w:p w14:paraId="2098FEBB" w14:textId="77777777" w:rsidR="00ED61A7" w:rsidRDefault="00ED61A7" w:rsidP="00636C9A">
            <w:pPr>
              <w:rPr>
                <w:rtl/>
              </w:rPr>
            </w:pPr>
            <w:r>
              <w:rPr>
                <w:rFonts w:hint="cs"/>
                <w:rtl/>
              </w:rPr>
              <w:t>137</w:t>
            </w:r>
          </w:p>
        </w:tc>
      </w:tr>
      <w:tr w:rsidR="00ED61A7" w14:paraId="6A221BA5" w14:textId="77777777" w:rsidTr="008F28D2">
        <w:tc>
          <w:tcPr>
            <w:tcW w:w="3226" w:type="dxa"/>
            <w:shd w:val="clear" w:color="auto" w:fill="auto"/>
          </w:tcPr>
          <w:p w14:paraId="158F87F4" w14:textId="77777777" w:rsidR="00ED61A7" w:rsidRDefault="00ED61A7" w:rsidP="007A0C98">
            <w:pPr>
              <w:pStyle w:val="libNormal"/>
              <w:rPr>
                <w:rtl/>
              </w:rPr>
            </w:pPr>
            <w:r>
              <w:rPr>
                <w:rFonts w:hint="cs"/>
                <w:rtl/>
              </w:rPr>
              <w:t xml:space="preserve">1913 </w:t>
            </w:r>
            <w:r>
              <w:rPr>
                <w:rtl/>
              </w:rPr>
              <w:t xml:space="preserve">ـ </w:t>
            </w:r>
            <w:r>
              <w:rPr>
                <w:rFonts w:hint="cs"/>
                <w:rtl/>
              </w:rPr>
              <w:t>حصين بن أم الحصين الأحمسية</w:t>
            </w:r>
          </w:p>
        </w:tc>
        <w:tc>
          <w:tcPr>
            <w:tcW w:w="1264" w:type="dxa"/>
            <w:shd w:val="clear" w:color="auto" w:fill="auto"/>
          </w:tcPr>
          <w:p w14:paraId="3E5F50C4" w14:textId="77777777" w:rsidR="00ED61A7" w:rsidRDefault="00ED61A7" w:rsidP="00636C9A">
            <w:pPr>
              <w:rPr>
                <w:rtl/>
              </w:rPr>
            </w:pPr>
            <w:r>
              <w:rPr>
                <w:rFonts w:hint="cs"/>
                <w:rtl/>
              </w:rPr>
              <w:t>131</w:t>
            </w:r>
          </w:p>
        </w:tc>
        <w:tc>
          <w:tcPr>
            <w:tcW w:w="3119" w:type="dxa"/>
            <w:shd w:val="clear" w:color="auto" w:fill="auto"/>
          </w:tcPr>
          <w:p w14:paraId="69AA40B9" w14:textId="77777777" w:rsidR="00ED61A7" w:rsidRDefault="00ED61A7" w:rsidP="00636C9A">
            <w:pPr>
              <w:pStyle w:val="TOC2"/>
              <w:rPr>
                <w:rtl/>
              </w:rPr>
            </w:pPr>
          </w:p>
        </w:tc>
        <w:tc>
          <w:tcPr>
            <w:tcW w:w="1264" w:type="dxa"/>
            <w:shd w:val="clear" w:color="auto" w:fill="auto"/>
          </w:tcPr>
          <w:p w14:paraId="4381EB06" w14:textId="77777777" w:rsidR="00ED61A7" w:rsidRDefault="00ED61A7" w:rsidP="00636C9A">
            <w:pPr>
              <w:rPr>
                <w:rtl/>
              </w:rPr>
            </w:pPr>
          </w:p>
        </w:tc>
      </w:tr>
    </w:tbl>
    <w:p w14:paraId="398B7A4F" w14:textId="77777777" w:rsidR="00ED61A7" w:rsidRDefault="00ED61A7" w:rsidP="00AE508F">
      <w:pPr>
        <w:pStyle w:val="libNormal"/>
        <w:rPr>
          <w:rtl/>
        </w:rPr>
      </w:pPr>
    </w:p>
    <w:p w14:paraId="36DFFBB8"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340DDE47" w14:textId="77777777" w:rsidTr="008F28D2">
        <w:tc>
          <w:tcPr>
            <w:tcW w:w="3226" w:type="dxa"/>
            <w:shd w:val="clear" w:color="auto" w:fill="auto"/>
          </w:tcPr>
          <w:p w14:paraId="49C8A593" w14:textId="77777777" w:rsidR="00ED61A7" w:rsidRDefault="00ED61A7" w:rsidP="007A0C98">
            <w:pPr>
              <w:pStyle w:val="libNormal"/>
              <w:rPr>
                <w:rtl/>
              </w:rPr>
            </w:pPr>
            <w:r>
              <w:rPr>
                <w:rFonts w:hint="cs"/>
                <w:rtl/>
              </w:rPr>
              <w:lastRenderedPageBreak/>
              <w:t xml:space="preserve">1939 </w:t>
            </w:r>
            <w:r>
              <w:rPr>
                <w:rtl/>
              </w:rPr>
              <w:t xml:space="preserve">ـ </w:t>
            </w:r>
            <w:r>
              <w:rPr>
                <w:rFonts w:hint="cs"/>
                <w:rtl/>
              </w:rPr>
              <w:t xml:space="preserve">ز </w:t>
            </w:r>
            <w:r>
              <w:rPr>
                <w:rtl/>
              </w:rPr>
              <w:t xml:space="preserve">ـ </w:t>
            </w:r>
            <w:r>
              <w:rPr>
                <w:rFonts w:hint="cs"/>
                <w:rtl/>
              </w:rPr>
              <w:t>الحارث بن نظام بن همدان الهمداني</w:t>
            </w:r>
          </w:p>
        </w:tc>
        <w:tc>
          <w:tcPr>
            <w:tcW w:w="1264" w:type="dxa"/>
            <w:shd w:val="clear" w:color="auto" w:fill="auto"/>
          </w:tcPr>
          <w:p w14:paraId="3184C92D" w14:textId="77777777" w:rsidR="00ED61A7" w:rsidRDefault="00ED61A7" w:rsidP="00636C9A">
            <w:pPr>
              <w:rPr>
                <w:rtl/>
              </w:rPr>
            </w:pPr>
            <w:r>
              <w:rPr>
                <w:rFonts w:hint="cs"/>
                <w:rtl/>
              </w:rPr>
              <w:t>137</w:t>
            </w:r>
          </w:p>
        </w:tc>
        <w:tc>
          <w:tcPr>
            <w:tcW w:w="3119" w:type="dxa"/>
            <w:shd w:val="clear" w:color="auto" w:fill="auto"/>
          </w:tcPr>
          <w:p w14:paraId="4E2695D8" w14:textId="77777777" w:rsidR="00ED61A7" w:rsidRDefault="00ED61A7" w:rsidP="007A0C98">
            <w:pPr>
              <w:pStyle w:val="libNormal"/>
              <w:rPr>
                <w:rtl/>
              </w:rPr>
            </w:pPr>
            <w:r>
              <w:rPr>
                <w:rFonts w:hint="cs"/>
                <w:rtl/>
              </w:rPr>
              <w:t xml:space="preserve">1963 </w:t>
            </w:r>
            <w:r>
              <w:rPr>
                <w:rtl/>
              </w:rPr>
              <w:t xml:space="preserve">ـ </w:t>
            </w:r>
            <w:r>
              <w:rPr>
                <w:rFonts w:hint="cs"/>
                <w:rtl/>
              </w:rPr>
              <w:t>حجر بن مالك بن بدر الفزاري</w:t>
            </w:r>
          </w:p>
        </w:tc>
        <w:tc>
          <w:tcPr>
            <w:tcW w:w="1264" w:type="dxa"/>
            <w:shd w:val="clear" w:color="auto" w:fill="auto"/>
          </w:tcPr>
          <w:p w14:paraId="394F58C9" w14:textId="77777777" w:rsidR="00ED61A7" w:rsidRDefault="00ED61A7" w:rsidP="00636C9A">
            <w:pPr>
              <w:rPr>
                <w:rtl/>
              </w:rPr>
            </w:pPr>
            <w:r>
              <w:rPr>
                <w:rFonts w:hint="cs"/>
                <w:rtl/>
              </w:rPr>
              <w:t>144</w:t>
            </w:r>
          </w:p>
        </w:tc>
      </w:tr>
      <w:tr w:rsidR="00ED61A7" w14:paraId="399CAFE1" w14:textId="77777777" w:rsidTr="008F28D2">
        <w:tc>
          <w:tcPr>
            <w:tcW w:w="3226" w:type="dxa"/>
            <w:shd w:val="clear" w:color="auto" w:fill="auto"/>
          </w:tcPr>
          <w:p w14:paraId="131519AB" w14:textId="77777777" w:rsidR="00ED61A7" w:rsidRDefault="00ED61A7" w:rsidP="007A0C98">
            <w:pPr>
              <w:pStyle w:val="libNormal"/>
              <w:rPr>
                <w:rtl/>
              </w:rPr>
            </w:pPr>
            <w:r>
              <w:rPr>
                <w:rFonts w:hint="cs"/>
                <w:rtl/>
              </w:rPr>
              <w:t xml:space="preserve">1940 </w:t>
            </w:r>
            <w:r>
              <w:rPr>
                <w:rtl/>
              </w:rPr>
              <w:t xml:space="preserve">ـ </w:t>
            </w:r>
            <w:r>
              <w:rPr>
                <w:rFonts w:hint="cs"/>
                <w:rtl/>
              </w:rPr>
              <w:t>الحارث بن النعمان بن قيس</w:t>
            </w:r>
          </w:p>
        </w:tc>
        <w:tc>
          <w:tcPr>
            <w:tcW w:w="1264" w:type="dxa"/>
            <w:shd w:val="clear" w:color="auto" w:fill="auto"/>
          </w:tcPr>
          <w:p w14:paraId="2B8680BA" w14:textId="77777777" w:rsidR="00ED61A7" w:rsidRDefault="00ED61A7" w:rsidP="00636C9A">
            <w:pPr>
              <w:rPr>
                <w:rtl/>
              </w:rPr>
            </w:pPr>
            <w:r>
              <w:rPr>
                <w:rFonts w:hint="cs"/>
                <w:rtl/>
              </w:rPr>
              <w:t>137</w:t>
            </w:r>
          </w:p>
        </w:tc>
        <w:tc>
          <w:tcPr>
            <w:tcW w:w="3119" w:type="dxa"/>
            <w:shd w:val="clear" w:color="auto" w:fill="auto"/>
          </w:tcPr>
          <w:p w14:paraId="62051D9C" w14:textId="77777777" w:rsidR="00ED61A7" w:rsidRDefault="00ED61A7" w:rsidP="007A0C98">
            <w:pPr>
              <w:pStyle w:val="libNormal"/>
              <w:rPr>
                <w:rtl/>
              </w:rPr>
            </w:pPr>
            <w:r>
              <w:rPr>
                <w:rFonts w:hint="cs"/>
                <w:rtl/>
              </w:rPr>
              <w:t xml:space="preserve">1964 </w:t>
            </w:r>
            <w:r>
              <w:rPr>
                <w:rtl/>
              </w:rPr>
              <w:t xml:space="preserve">ـ </w:t>
            </w:r>
            <w:r>
              <w:rPr>
                <w:rFonts w:hint="cs"/>
                <w:rtl/>
              </w:rPr>
              <w:t xml:space="preserve">ز </w:t>
            </w:r>
            <w:r>
              <w:rPr>
                <w:rtl/>
              </w:rPr>
              <w:t xml:space="preserve">ـ </w:t>
            </w:r>
            <w:r>
              <w:rPr>
                <w:rFonts w:hint="cs"/>
                <w:rtl/>
              </w:rPr>
              <w:t>حجناء بن رميلة النهمي</w:t>
            </w:r>
          </w:p>
        </w:tc>
        <w:tc>
          <w:tcPr>
            <w:tcW w:w="1264" w:type="dxa"/>
            <w:shd w:val="clear" w:color="auto" w:fill="auto"/>
          </w:tcPr>
          <w:p w14:paraId="794DD2CB" w14:textId="77777777" w:rsidR="00ED61A7" w:rsidRDefault="00ED61A7" w:rsidP="00636C9A">
            <w:pPr>
              <w:rPr>
                <w:rtl/>
              </w:rPr>
            </w:pPr>
            <w:r>
              <w:rPr>
                <w:rFonts w:hint="cs"/>
                <w:rtl/>
              </w:rPr>
              <w:t>144</w:t>
            </w:r>
          </w:p>
        </w:tc>
      </w:tr>
      <w:tr w:rsidR="00ED61A7" w14:paraId="4C1F5E49" w14:textId="77777777" w:rsidTr="008F28D2">
        <w:tc>
          <w:tcPr>
            <w:tcW w:w="3226" w:type="dxa"/>
            <w:shd w:val="clear" w:color="auto" w:fill="auto"/>
          </w:tcPr>
          <w:p w14:paraId="4B142793" w14:textId="77777777" w:rsidR="00ED61A7" w:rsidRDefault="00ED61A7" w:rsidP="007A0C98">
            <w:pPr>
              <w:pStyle w:val="libNormal"/>
              <w:rPr>
                <w:rtl/>
              </w:rPr>
            </w:pPr>
            <w:r>
              <w:rPr>
                <w:rFonts w:hint="cs"/>
                <w:rtl/>
              </w:rPr>
              <w:t xml:space="preserve">1941 </w:t>
            </w:r>
            <w:r>
              <w:rPr>
                <w:rtl/>
              </w:rPr>
              <w:t xml:space="preserve">ـ </w:t>
            </w:r>
            <w:r>
              <w:rPr>
                <w:rFonts w:hint="cs"/>
                <w:rtl/>
              </w:rPr>
              <w:t xml:space="preserve">ز </w:t>
            </w:r>
            <w:r>
              <w:rPr>
                <w:rtl/>
              </w:rPr>
              <w:t xml:space="preserve">ـ </w:t>
            </w:r>
            <w:r>
              <w:rPr>
                <w:rFonts w:hint="cs"/>
                <w:rtl/>
              </w:rPr>
              <w:t>الحارث غير منسوب</w:t>
            </w:r>
          </w:p>
        </w:tc>
        <w:tc>
          <w:tcPr>
            <w:tcW w:w="1264" w:type="dxa"/>
            <w:shd w:val="clear" w:color="auto" w:fill="auto"/>
          </w:tcPr>
          <w:p w14:paraId="5F3F0E43" w14:textId="77777777" w:rsidR="00ED61A7" w:rsidRDefault="00ED61A7" w:rsidP="00636C9A">
            <w:pPr>
              <w:rPr>
                <w:rtl/>
              </w:rPr>
            </w:pPr>
            <w:r>
              <w:rPr>
                <w:rFonts w:hint="cs"/>
                <w:rtl/>
              </w:rPr>
              <w:t>137</w:t>
            </w:r>
          </w:p>
        </w:tc>
        <w:tc>
          <w:tcPr>
            <w:tcW w:w="3119" w:type="dxa"/>
            <w:shd w:val="clear" w:color="auto" w:fill="auto"/>
          </w:tcPr>
          <w:p w14:paraId="111314B5" w14:textId="77777777" w:rsidR="00ED61A7" w:rsidRDefault="00ED61A7" w:rsidP="007A0C98">
            <w:pPr>
              <w:pStyle w:val="libNormal"/>
              <w:rPr>
                <w:rtl/>
              </w:rPr>
            </w:pPr>
            <w:r>
              <w:rPr>
                <w:rFonts w:hint="cs"/>
                <w:rtl/>
              </w:rPr>
              <w:t xml:space="preserve">1965 </w:t>
            </w:r>
            <w:r>
              <w:rPr>
                <w:rtl/>
              </w:rPr>
              <w:t xml:space="preserve">ـ </w:t>
            </w:r>
            <w:r>
              <w:rPr>
                <w:rFonts w:hint="cs"/>
                <w:rtl/>
              </w:rPr>
              <w:t xml:space="preserve">ز </w:t>
            </w:r>
            <w:r>
              <w:rPr>
                <w:rtl/>
              </w:rPr>
              <w:t xml:space="preserve">ـ </w:t>
            </w:r>
            <w:r>
              <w:rPr>
                <w:rFonts w:hint="cs"/>
                <w:rtl/>
              </w:rPr>
              <w:t>حجيل بن قدامة اليربوعي</w:t>
            </w:r>
          </w:p>
        </w:tc>
        <w:tc>
          <w:tcPr>
            <w:tcW w:w="1264" w:type="dxa"/>
            <w:shd w:val="clear" w:color="auto" w:fill="auto"/>
          </w:tcPr>
          <w:p w14:paraId="240E1A9A" w14:textId="77777777" w:rsidR="00ED61A7" w:rsidRDefault="00ED61A7" w:rsidP="00636C9A">
            <w:pPr>
              <w:rPr>
                <w:rtl/>
              </w:rPr>
            </w:pPr>
            <w:r>
              <w:rPr>
                <w:rFonts w:hint="cs"/>
                <w:rtl/>
              </w:rPr>
              <w:t>144</w:t>
            </w:r>
          </w:p>
        </w:tc>
      </w:tr>
      <w:tr w:rsidR="00ED61A7" w14:paraId="5C600408" w14:textId="77777777" w:rsidTr="008F28D2">
        <w:tc>
          <w:tcPr>
            <w:tcW w:w="3226" w:type="dxa"/>
            <w:shd w:val="clear" w:color="auto" w:fill="auto"/>
          </w:tcPr>
          <w:p w14:paraId="6A70F647" w14:textId="77777777" w:rsidR="00ED61A7" w:rsidRDefault="00ED61A7" w:rsidP="007A0C98">
            <w:pPr>
              <w:pStyle w:val="libNormal"/>
              <w:rPr>
                <w:rtl/>
              </w:rPr>
            </w:pPr>
            <w:r>
              <w:rPr>
                <w:rFonts w:hint="cs"/>
                <w:rtl/>
              </w:rPr>
              <w:t xml:space="preserve">1942 </w:t>
            </w:r>
            <w:r>
              <w:rPr>
                <w:rtl/>
              </w:rPr>
              <w:t xml:space="preserve">ـ </w:t>
            </w:r>
            <w:r>
              <w:rPr>
                <w:rFonts w:hint="cs"/>
                <w:rtl/>
              </w:rPr>
              <w:t>حارثة بن بدر بن حصين الغداني</w:t>
            </w:r>
          </w:p>
        </w:tc>
        <w:tc>
          <w:tcPr>
            <w:tcW w:w="1264" w:type="dxa"/>
            <w:shd w:val="clear" w:color="auto" w:fill="auto"/>
          </w:tcPr>
          <w:p w14:paraId="0AA4E0E1" w14:textId="77777777" w:rsidR="00ED61A7" w:rsidRDefault="00ED61A7" w:rsidP="00636C9A">
            <w:pPr>
              <w:rPr>
                <w:rtl/>
              </w:rPr>
            </w:pPr>
            <w:r>
              <w:rPr>
                <w:rFonts w:hint="cs"/>
                <w:rtl/>
              </w:rPr>
              <w:t>138</w:t>
            </w:r>
          </w:p>
        </w:tc>
        <w:tc>
          <w:tcPr>
            <w:tcW w:w="3119" w:type="dxa"/>
            <w:shd w:val="clear" w:color="auto" w:fill="auto"/>
          </w:tcPr>
          <w:p w14:paraId="7253DE78" w14:textId="77777777" w:rsidR="00ED61A7" w:rsidRDefault="00ED61A7" w:rsidP="007A0C98">
            <w:pPr>
              <w:pStyle w:val="libNormal"/>
              <w:rPr>
                <w:rtl/>
              </w:rPr>
            </w:pPr>
            <w:r>
              <w:rPr>
                <w:rFonts w:hint="cs"/>
                <w:rtl/>
              </w:rPr>
              <w:t xml:space="preserve">1966 </w:t>
            </w:r>
            <w:r>
              <w:rPr>
                <w:rtl/>
              </w:rPr>
              <w:t xml:space="preserve">ـ </w:t>
            </w:r>
            <w:r>
              <w:rPr>
                <w:rFonts w:hint="cs"/>
                <w:rtl/>
              </w:rPr>
              <w:t xml:space="preserve">ز </w:t>
            </w:r>
            <w:r>
              <w:rPr>
                <w:rtl/>
              </w:rPr>
              <w:t xml:space="preserve">ـ </w:t>
            </w:r>
            <w:r>
              <w:rPr>
                <w:rFonts w:hint="cs"/>
                <w:rtl/>
              </w:rPr>
              <w:t>حدير ب علقمة الخزاعي</w:t>
            </w:r>
          </w:p>
        </w:tc>
        <w:tc>
          <w:tcPr>
            <w:tcW w:w="1264" w:type="dxa"/>
            <w:shd w:val="clear" w:color="auto" w:fill="auto"/>
          </w:tcPr>
          <w:p w14:paraId="168A8D6B" w14:textId="77777777" w:rsidR="00ED61A7" w:rsidRDefault="00ED61A7" w:rsidP="00636C9A">
            <w:pPr>
              <w:rPr>
                <w:rtl/>
              </w:rPr>
            </w:pPr>
            <w:r>
              <w:rPr>
                <w:rFonts w:hint="cs"/>
                <w:rtl/>
              </w:rPr>
              <w:t>144</w:t>
            </w:r>
          </w:p>
        </w:tc>
      </w:tr>
      <w:tr w:rsidR="00ED61A7" w14:paraId="2428AE10" w14:textId="77777777" w:rsidTr="008F28D2">
        <w:tc>
          <w:tcPr>
            <w:tcW w:w="3226" w:type="dxa"/>
            <w:shd w:val="clear" w:color="auto" w:fill="auto"/>
          </w:tcPr>
          <w:p w14:paraId="6A878FA7" w14:textId="77777777" w:rsidR="00ED61A7" w:rsidRDefault="00ED61A7" w:rsidP="007A0C98">
            <w:pPr>
              <w:pStyle w:val="libNormal"/>
              <w:rPr>
                <w:rtl/>
              </w:rPr>
            </w:pPr>
            <w:r>
              <w:rPr>
                <w:rFonts w:hint="cs"/>
                <w:rtl/>
              </w:rPr>
              <w:t xml:space="preserve">1943 </w:t>
            </w:r>
            <w:r>
              <w:rPr>
                <w:rtl/>
              </w:rPr>
              <w:t xml:space="preserve">ـ </w:t>
            </w:r>
            <w:r>
              <w:rPr>
                <w:rFonts w:hint="cs"/>
                <w:rtl/>
              </w:rPr>
              <w:t xml:space="preserve">ز </w:t>
            </w:r>
            <w:r>
              <w:rPr>
                <w:rtl/>
              </w:rPr>
              <w:t xml:space="preserve">ـ </w:t>
            </w:r>
            <w:r>
              <w:rPr>
                <w:rFonts w:hint="cs"/>
                <w:rtl/>
              </w:rPr>
              <w:t>حارثة بن سفيان البجلي</w:t>
            </w:r>
          </w:p>
        </w:tc>
        <w:tc>
          <w:tcPr>
            <w:tcW w:w="1264" w:type="dxa"/>
            <w:shd w:val="clear" w:color="auto" w:fill="auto"/>
          </w:tcPr>
          <w:p w14:paraId="6D9EF752" w14:textId="77777777" w:rsidR="00ED61A7" w:rsidRDefault="00ED61A7" w:rsidP="00636C9A">
            <w:pPr>
              <w:rPr>
                <w:rtl/>
              </w:rPr>
            </w:pPr>
            <w:r>
              <w:rPr>
                <w:rFonts w:hint="cs"/>
                <w:rtl/>
              </w:rPr>
              <w:t>138</w:t>
            </w:r>
          </w:p>
        </w:tc>
        <w:tc>
          <w:tcPr>
            <w:tcW w:w="3119" w:type="dxa"/>
            <w:shd w:val="clear" w:color="auto" w:fill="auto"/>
          </w:tcPr>
          <w:p w14:paraId="0682F616" w14:textId="77777777" w:rsidR="00ED61A7" w:rsidRDefault="00ED61A7" w:rsidP="007A0C98">
            <w:pPr>
              <w:pStyle w:val="libNormal"/>
              <w:rPr>
                <w:rtl/>
              </w:rPr>
            </w:pPr>
            <w:r>
              <w:rPr>
                <w:rFonts w:hint="cs"/>
                <w:rtl/>
              </w:rPr>
              <w:t xml:space="preserve">1967 </w:t>
            </w:r>
            <w:r>
              <w:rPr>
                <w:rtl/>
              </w:rPr>
              <w:t xml:space="preserve">ـ </w:t>
            </w:r>
            <w:r>
              <w:rPr>
                <w:rFonts w:hint="cs"/>
                <w:rtl/>
              </w:rPr>
              <w:t xml:space="preserve">ز </w:t>
            </w:r>
            <w:r>
              <w:rPr>
                <w:rtl/>
              </w:rPr>
              <w:t xml:space="preserve">ـ </w:t>
            </w:r>
            <w:r>
              <w:rPr>
                <w:rFonts w:hint="cs"/>
                <w:rtl/>
              </w:rPr>
              <w:t>حذيفة بن عبيد المرادي</w:t>
            </w:r>
          </w:p>
        </w:tc>
        <w:tc>
          <w:tcPr>
            <w:tcW w:w="1264" w:type="dxa"/>
            <w:shd w:val="clear" w:color="auto" w:fill="auto"/>
          </w:tcPr>
          <w:p w14:paraId="69274FAE" w14:textId="77777777" w:rsidR="00ED61A7" w:rsidRDefault="00ED61A7" w:rsidP="00636C9A">
            <w:pPr>
              <w:rPr>
                <w:rtl/>
              </w:rPr>
            </w:pPr>
            <w:r>
              <w:rPr>
                <w:rFonts w:hint="cs"/>
                <w:rtl/>
              </w:rPr>
              <w:t>144</w:t>
            </w:r>
          </w:p>
        </w:tc>
      </w:tr>
      <w:tr w:rsidR="00ED61A7" w14:paraId="250D6C6B" w14:textId="77777777" w:rsidTr="008F28D2">
        <w:tc>
          <w:tcPr>
            <w:tcW w:w="3226" w:type="dxa"/>
            <w:shd w:val="clear" w:color="auto" w:fill="auto"/>
          </w:tcPr>
          <w:p w14:paraId="47AA6C36" w14:textId="77777777" w:rsidR="00ED61A7" w:rsidRDefault="00ED61A7" w:rsidP="007A0C98">
            <w:pPr>
              <w:pStyle w:val="libNormal"/>
              <w:rPr>
                <w:rtl/>
              </w:rPr>
            </w:pPr>
            <w:r>
              <w:rPr>
                <w:rFonts w:hint="cs"/>
                <w:rtl/>
              </w:rPr>
              <w:t xml:space="preserve">1944 </w:t>
            </w:r>
            <w:r>
              <w:rPr>
                <w:rtl/>
              </w:rPr>
              <w:t xml:space="preserve">ـ </w:t>
            </w:r>
            <w:r>
              <w:rPr>
                <w:rFonts w:hint="cs"/>
                <w:rtl/>
              </w:rPr>
              <w:t xml:space="preserve">ز </w:t>
            </w:r>
            <w:r>
              <w:rPr>
                <w:rtl/>
              </w:rPr>
              <w:t xml:space="preserve">ـ </w:t>
            </w:r>
            <w:r>
              <w:rPr>
                <w:rFonts w:hint="cs"/>
                <w:rtl/>
              </w:rPr>
              <w:t>حارثة بن عبيد الكلبي</w:t>
            </w:r>
          </w:p>
        </w:tc>
        <w:tc>
          <w:tcPr>
            <w:tcW w:w="1264" w:type="dxa"/>
            <w:shd w:val="clear" w:color="auto" w:fill="auto"/>
          </w:tcPr>
          <w:p w14:paraId="700629A2" w14:textId="77777777" w:rsidR="00ED61A7" w:rsidRDefault="00ED61A7" w:rsidP="00636C9A">
            <w:pPr>
              <w:rPr>
                <w:rtl/>
              </w:rPr>
            </w:pPr>
            <w:r>
              <w:rPr>
                <w:rFonts w:hint="cs"/>
                <w:rtl/>
              </w:rPr>
              <w:t>138</w:t>
            </w:r>
          </w:p>
        </w:tc>
        <w:tc>
          <w:tcPr>
            <w:tcW w:w="3119" w:type="dxa"/>
            <w:shd w:val="clear" w:color="auto" w:fill="auto"/>
          </w:tcPr>
          <w:p w14:paraId="377819C6" w14:textId="77777777" w:rsidR="00ED61A7" w:rsidRDefault="00ED61A7" w:rsidP="007A0C98">
            <w:pPr>
              <w:pStyle w:val="libNormal"/>
              <w:rPr>
                <w:rtl/>
              </w:rPr>
            </w:pPr>
            <w:r>
              <w:rPr>
                <w:rFonts w:hint="cs"/>
                <w:rtl/>
              </w:rPr>
              <w:t xml:space="preserve">1968 </w:t>
            </w:r>
            <w:r>
              <w:rPr>
                <w:rtl/>
              </w:rPr>
              <w:t xml:space="preserve">ـ </w:t>
            </w:r>
            <w:r>
              <w:rPr>
                <w:rFonts w:hint="cs"/>
                <w:rtl/>
              </w:rPr>
              <w:t>حذيفة البارقي الأزدي</w:t>
            </w:r>
          </w:p>
        </w:tc>
        <w:tc>
          <w:tcPr>
            <w:tcW w:w="1264" w:type="dxa"/>
            <w:shd w:val="clear" w:color="auto" w:fill="auto"/>
          </w:tcPr>
          <w:p w14:paraId="15818664" w14:textId="77777777" w:rsidR="00ED61A7" w:rsidRDefault="00ED61A7" w:rsidP="00636C9A">
            <w:pPr>
              <w:rPr>
                <w:rtl/>
              </w:rPr>
            </w:pPr>
            <w:r>
              <w:rPr>
                <w:rFonts w:hint="cs"/>
                <w:rtl/>
              </w:rPr>
              <w:t>144</w:t>
            </w:r>
          </w:p>
        </w:tc>
      </w:tr>
      <w:tr w:rsidR="00ED61A7" w14:paraId="31880B9F" w14:textId="77777777" w:rsidTr="008F28D2">
        <w:tc>
          <w:tcPr>
            <w:tcW w:w="3226" w:type="dxa"/>
            <w:shd w:val="clear" w:color="auto" w:fill="auto"/>
          </w:tcPr>
          <w:p w14:paraId="0F05004B" w14:textId="77777777" w:rsidR="00ED61A7" w:rsidRDefault="00ED61A7" w:rsidP="007A0C98">
            <w:pPr>
              <w:pStyle w:val="libNormal"/>
              <w:rPr>
                <w:rtl/>
              </w:rPr>
            </w:pPr>
            <w:r>
              <w:rPr>
                <w:rFonts w:hint="cs"/>
                <w:rtl/>
              </w:rPr>
              <w:t xml:space="preserve">1945 </w:t>
            </w:r>
            <w:r>
              <w:rPr>
                <w:rtl/>
              </w:rPr>
              <w:t xml:space="preserve">ـ </w:t>
            </w:r>
            <w:r>
              <w:rPr>
                <w:rFonts w:hint="cs"/>
                <w:rtl/>
              </w:rPr>
              <w:t>حارثة بن مضرب العبدي</w:t>
            </w:r>
          </w:p>
        </w:tc>
        <w:tc>
          <w:tcPr>
            <w:tcW w:w="1264" w:type="dxa"/>
            <w:shd w:val="clear" w:color="auto" w:fill="auto"/>
          </w:tcPr>
          <w:p w14:paraId="4DE8F24B" w14:textId="77777777" w:rsidR="00ED61A7" w:rsidRDefault="00ED61A7" w:rsidP="00636C9A">
            <w:pPr>
              <w:rPr>
                <w:rtl/>
              </w:rPr>
            </w:pPr>
            <w:r>
              <w:rPr>
                <w:rFonts w:hint="cs"/>
                <w:rtl/>
              </w:rPr>
              <w:t>139</w:t>
            </w:r>
          </w:p>
        </w:tc>
        <w:tc>
          <w:tcPr>
            <w:tcW w:w="3119" w:type="dxa"/>
            <w:shd w:val="clear" w:color="auto" w:fill="auto"/>
          </w:tcPr>
          <w:p w14:paraId="7CA41829" w14:textId="77777777" w:rsidR="00ED61A7" w:rsidRDefault="00ED61A7" w:rsidP="007A0C98">
            <w:pPr>
              <w:pStyle w:val="libNormal"/>
              <w:rPr>
                <w:rtl/>
              </w:rPr>
            </w:pPr>
            <w:r>
              <w:rPr>
                <w:rFonts w:hint="cs"/>
                <w:rtl/>
              </w:rPr>
              <w:t xml:space="preserve">1969 </w:t>
            </w:r>
            <w:r>
              <w:rPr>
                <w:rtl/>
              </w:rPr>
              <w:t xml:space="preserve">ـ </w:t>
            </w:r>
            <w:r>
              <w:rPr>
                <w:rFonts w:hint="cs"/>
                <w:rtl/>
              </w:rPr>
              <w:t>حذيم بن الحارث بن الأرقم</w:t>
            </w:r>
          </w:p>
        </w:tc>
        <w:tc>
          <w:tcPr>
            <w:tcW w:w="1264" w:type="dxa"/>
            <w:shd w:val="clear" w:color="auto" w:fill="auto"/>
          </w:tcPr>
          <w:p w14:paraId="3E3FD2D5" w14:textId="77777777" w:rsidR="00ED61A7" w:rsidRDefault="00ED61A7" w:rsidP="00636C9A">
            <w:pPr>
              <w:rPr>
                <w:rtl/>
              </w:rPr>
            </w:pPr>
            <w:r>
              <w:rPr>
                <w:rFonts w:hint="cs"/>
                <w:rtl/>
              </w:rPr>
              <w:t>144</w:t>
            </w:r>
          </w:p>
        </w:tc>
      </w:tr>
      <w:tr w:rsidR="00ED61A7" w14:paraId="2062A057" w14:textId="77777777" w:rsidTr="008F28D2">
        <w:tc>
          <w:tcPr>
            <w:tcW w:w="3226" w:type="dxa"/>
            <w:shd w:val="clear" w:color="auto" w:fill="auto"/>
          </w:tcPr>
          <w:p w14:paraId="4B32AF39" w14:textId="77777777" w:rsidR="00ED61A7" w:rsidRDefault="00ED61A7" w:rsidP="007A0C98">
            <w:pPr>
              <w:pStyle w:val="libNormal"/>
              <w:rPr>
                <w:rtl/>
              </w:rPr>
            </w:pPr>
            <w:r>
              <w:rPr>
                <w:rFonts w:hint="cs"/>
                <w:rtl/>
              </w:rPr>
              <w:t xml:space="preserve">1946 </w:t>
            </w:r>
            <w:r>
              <w:rPr>
                <w:rtl/>
              </w:rPr>
              <w:t xml:space="preserve">ـ </w:t>
            </w:r>
            <w:r>
              <w:rPr>
                <w:rFonts w:hint="cs"/>
                <w:rtl/>
              </w:rPr>
              <w:t xml:space="preserve">ز </w:t>
            </w:r>
            <w:r>
              <w:rPr>
                <w:rtl/>
              </w:rPr>
              <w:t xml:space="preserve">ـ </w:t>
            </w:r>
            <w:r>
              <w:rPr>
                <w:rFonts w:hint="cs"/>
                <w:rtl/>
              </w:rPr>
              <w:t>حارثة بن النمر ، أبو أثال</w:t>
            </w:r>
          </w:p>
        </w:tc>
        <w:tc>
          <w:tcPr>
            <w:tcW w:w="1264" w:type="dxa"/>
            <w:shd w:val="clear" w:color="auto" w:fill="auto"/>
          </w:tcPr>
          <w:p w14:paraId="7278FD17" w14:textId="77777777" w:rsidR="00ED61A7" w:rsidRDefault="00ED61A7" w:rsidP="00636C9A">
            <w:pPr>
              <w:rPr>
                <w:rtl/>
              </w:rPr>
            </w:pPr>
            <w:r>
              <w:rPr>
                <w:rFonts w:hint="cs"/>
                <w:rtl/>
              </w:rPr>
              <w:t>139</w:t>
            </w:r>
          </w:p>
        </w:tc>
        <w:tc>
          <w:tcPr>
            <w:tcW w:w="3119" w:type="dxa"/>
            <w:shd w:val="clear" w:color="auto" w:fill="auto"/>
          </w:tcPr>
          <w:p w14:paraId="26923DF7" w14:textId="77777777" w:rsidR="00ED61A7" w:rsidRDefault="00ED61A7" w:rsidP="007A0C98">
            <w:pPr>
              <w:pStyle w:val="libNormal"/>
              <w:rPr>
                <w:rtl/>
              </w:rPr>
            </w:pPr>
            <w:r>
              <w:rPr>
                <w:rFonts w:hint="cs"/>
                <w:rtl/>
              </w:rPr>
              <w:t xml:space="preserve">1970 </w:t>
            </w:r>
            <w:r>
              <w:rPr>
                <w:rtl/>
              </w:rPr>
              <w:t xml:space="preserve">ـ </w:t>
            </w:r>
            <w:r>
              <w:rPr>
                <w:rFonts w:hint="cs"/>
                <w:rtl/>
              </w:rPr>
              <w:t>حرام بن خالد</w:t>
            </w:r>
          </w:p>
        </w:tc>
        <w:tc>
          <w:tcPr>
            <w:tcW w:w="1264" w:type="dxa"/>
            <w:shd w:val="clear" w:color="auto" w:fill="auto"/>
          </w:tcPr>
          <w:p w14:paraId="535FE1B4" w14:textId="77777777" w:rsidR="00ED61A7" w:rsidRDefault="00ED61A7" w:rsidP="00636C9A">
            <w:pPr>
              <w:rPr>
                <w:rtl/>
              </w:rPr>
            </w:pPr>
            <w:r>
              <w:rPr>
                <w:rFonts w:hint="cs"/>
                <w:rtl/>
              </w:rPr>
              <w:t>144</w:t>
            </w:r>
          </w:p>
        </w:tc>
      </w:tr>
      <w:tr w:rsidR="00ED61A7" w14:paraId="0EF578D0" w14:textId="77777777" w:rsidTr="008F28D2">
        <w:tc>
          <w:tcPr>
            <w:tcW w:w="3226" w:type="dxa"/>
            <w:shd w:val="clear" w:color="auto" w:fill="auto"/>
          </w:tcPr>
          <w:p w14:paraId="02ADFD4E" w14:textId="77777777" w:rsidR="00ED61A7" w:rsidRDefault="00ED61A7" w:rsidP="007A0C98">
            <w:pPr>
              <w:pStyle w:val="libNormal"/>
              <w:rPr>
                <w:rtl/>
              </w:rPr>
            </w:pPr>
            <w:r>
              <w:rPr>
                <w:rFonts w:hint="cs"/>
                <w:rtl/>
              </w:rPr>
              <w:t xml:space="preserve">1947 </w:t>
            </w:r>
            <w:r>
              <w:rPr>
                <w:rtl/>
              </w:rPr>
              <w:t xml:space="preserve">ـ </w:t>
            </w:r>
            <w:r>
              <w:rPr>
                <w:rFonts w:hint="cs"/>
                <w:rtl/>
              </w:rPr>
              <w:t>حازم بن أبي حازم الأحمسي</w:t>
            </w:r>
          </w:p>
        </w:tc>
        <w:tc>
          <w:tcPr>
            <w:tcW w:w="1264" w:type="dxa"/>
            <w:shd w:val="clear" w:color="auto" w:fill="auto"/>
          </w:tcPr>
          <w:p w14:paraId="67DB48B0" w14:textId="77777777" w:rsidR="00ED61A7" w:rsidRDefault="00ED61A7" w:rsidP="00636C9A">
            <w:pPr>
              <w:rPr>
                <w:rtl/>
              </w:rPr>
            </w:pPr>
            <w:r>
              <w:rPr>
                <w:rFonts w:hint="cs"/>
                <w:rtl/>
              </w:rPr>
              <w:t>139</w:t>
            </w:r>
          </w:p>
        </w:tc>
        <w:tc>
          <w:tcPr>
            <w:tcW w:w="3119" w:type="dxa"/>
            <w:shd w:val="clear" w:color="auto" w:fill="auto"/>
          </w:tcPr>
          <w:p w14:paraId="62808059" w14:textId="77777777" w:rsidR="00ED61A7" w:rsidRDefault="00ED61A7" w:rsidP="007A0C98">
            <w:pPr>
              <w:pStyle w:val="libNormal"/>
              <w:rPr>
                <w:rtl/>
              </w:rPr>
            </w:pPr>
            <w:r>
              <w:rPr>
                <w:rFonts w:hint="cs"/>
                <w:rtl/>
              </w:rPr>
              <w:t xml:space="preserve">1971 </w:t>
            </w:r>
            <w:r>
              <w:rPr>
                <w:rtl/>
              </w:rPr>
              <w:t xml:space="preserve">ـ </w:t>
            </w:r>
            <w:r>
              <w:rPr>
                <w:rFonts w:hint="cs"/>
                <w:rtl/>
              </w:rPr>
              <w:t>حرام بن ربيعة الجعفري</w:t>
            </w:r>
          </w:p>
        </w:tc>
        <w:tc>
          <w:tcPr>
            <w:tcW w:w="1264" w:type="dxa"/>
            <w:shd w:val="clear" w:color="auto" w:fill="auto"/>
          </w:tcPr>
          <w:p w14:paraId="76C8C333" w14:textId="77777777" w:rsidR="00ED61A7" w:rsidRDefault="00ED61A7" w:rsidP="00636C9A">
            <w:pPr>
              <w:rPr>
                <w:rtl/>
              </w:rPr>
            </w:pPr>
            <w:r>
              <w:rPr>
                <w:rFonts w:hint="cs"/>
                <w:rtl/>
              </w:rPr>
              <w:t>145</w:t>
            </w:r>
          </w:p>
        </w:tc>
      </w:tr>
      <w:tr w:rsidR="00ED61A7" w14:paraId="6692576D" w14:textId="77777777" w:rsidTr="008F28D2">
        <w:tc>
          <w:tcPr>
            <w:tcW w:w="3226" w:type="dxa"/>
            <w:shd w:val="clear" w:color="auto" w:fill="auto"/>
          </w:tcPr>
          <w:p w14:paraId="7A286BA5" w14:textId="77777777" w:rsidR="00ED61A7" w:rsidRDefault="00ED61A7" w:rsidP="007A0C98">
            <w:pPr>
              <w:pStyle w:val="libNormal"/>
              <w:rPr>
                <w:rtl/>
              </w:rPr>
            </w:pPr>
            <w:r>
              <w:rPr>
                <w:rFonts w:hint="cs"/>
                <w:rtl/>
              </w:rPr>
              <w:t xml:space="preserve">1948 </w:t>
            </w:r>
            <w:r>
              <w:rPr>
                <w:rtl/>
              </w:rPr>
              <w:t xml:space="preserve">ـ </w:t>
            </w:r>
            <w:r>
              <w:rPr>
                <w:rFonts w:hint="cs"/>
                <w:rtl/>
              </w:rPr>
              <w:t xml:space="preserve">ز </w:t>
            </w:r>
            <w:r>
              <w:rPr>
                <w:rtl/>
              </w:rPr>
              <w:t xml:space="preserve">ـ </w:t>
            </w:r>
            <w:r>
              <w:rPr>
                <w:rFonts w:hint="cs"/>
                <w:rtl/>
              </w:rPr>
              <w:t>الحباب بن عمير السلمي الذكواني</w:t>
            </w:r>
          </w:p>
        </w:tc>
        <w:tc>
          <w:tcPr>
            <w:tcW w:w="1264" w:type="dxa"/>
            <w:shd w:val="clear" w:color="auto" w:fill="auto"/>
          </w:tcPr>
          <w:p w14:paraId="7BB69FF5" w14:textId="77777777" w:rsidR="00ED61A7" w:rsidRDefault="00ED61A7" w:rsidP="00636C9A">
            <w:pPr>
              <w:rPr>
                <w:rtl/>
              </w:rPr>
            </w:pPr>
            <w:r>
              <w:rPr>
                <w:rFonts w:hint="cs"/>
                <w:rtl/>
              </w:rPr>
              <w:t>140</w:t>
            </w:r>
          </w:p>
        </w:tc>
        <w:tc>
          <w:tcPr>
            <w:tcW w:w="3119" w:type="dxa"/>
            <w:shd w:val="clear" w:color="auto" w:fill="auto"/>
          </w:tcPr>
          <w:p w14:paraId="2823867F" w14:textId="77777777" w:rsidR="00ED61A7" w:rsidRDefault="00ED61A7" w:rsidP="007A0C98">
            <w:pPr>
              <w:pStyle w:val="libNormal"/>
              <w:rPr>
                <w:rtl/>
              </w:rPr>
            </w:pPr>
            <w:r>
              <w:rPr>
                <w:rFonts w:hint="cs"/>
                <w:rtl/>
              </w:rPr>
              <w:t xml:space="preserve">1972 </w:t>
            </w:r>
            <w:r>
              <w:rPr>
                <w:rtl/>
              </w:rPr>
              <w:t xml:space="preserve">ـ </w:t>
            </w:r>
            <w:r>
              <w:rPr>
                <w:rFonts w:hint="cs"/>
                <w:rtl/>
              </w:rPr>
              <w:t>الحر بن النعمان الطائي</w:t>
            </w:r>
          </w:p>
        </w:tc>
        <w:tc>
          <w:tcPr>
            <w:tcW w:w="1264" w:type="dxa"/>
            <w:shd w:val="clear" w:color="auto" w:fill="auto"/>
          </w:tcPr>
          <w:p w14:paraId="75EB7FCA" w14:textId="77777777" w:rsidR="00ED61A7" w:rsidRDefault="00ED61A7" w:rsidP="00636C9A">
            <w:pPr>
              <w:rPr>
                <w:rtl/>
              </w:rPr>
            </w:pPr>
            <w:r>
              <w:rPr>
                <w:rFonts w:hint="cs"/>
                <w:rtl/>
              </w:rPr>
              <w:t>145</w:t>
            </w:r>
          </w:p>
        </w:tc>
      </w:tr>
      <w:tr w:rsidR="00ED61A7" w14:paraId="4D70C509" w14:textId="77777777" w:rsidTr="008F28D2">
        <w:tc>
          <w:tcPr>
            <w:tcW w:w="3226" w:type="dxa"/>
            <w:shd w:val="clear" w:color="auto" w:fill="auto"/>
          </w:tcPr>
          <w:p w14:paraId="1730D1EF" w14:textId="77777777" w:rsidR="00ED61A7" w:rsidRDefault="00ED61A7" w:rsidP="007A0C98">
            <w:pPr>
              <w:pStyle w:val="libNormal"/>
              <w:rPr>
                <w:rtl/>
              </w:rPr>
            </w:pPr>
            <w:r>
              <w:rPr>
                <w:rFonts w:hint="cs"/>
                <w:rtl/>
              </w:rPr>
              <w:t xml:space="preserve">1949 </w:t>
            </w:r>
            <w:r>
              <w:rPr>
                <w:rtl/>
              </w:rPr>
              <w:t xml:space="preserve">ـ </w:t>
            </w:r>
            <w:r>
              <w:rPr>
                <w:rFonts w:hint="cs"/>
                <w:rtl/>
              </w:rPr>
              <w:t xml:space="preserve">ز </w:t>
            </w:r>
            <w:r>
              <w:rPr>
                <w:rtl/>
              </w:rPr>
              <w:t xml:space="preserve">ـ </w:t>
            </w:r>
            <w:r>
              <w:rPr>
                <w:rFonts w:hint="cs"/>
                <w:rtl/>
              </w:rPr>
              <w:t>حبال ابن طليحة بن خويلد</w:t>
            </w:r>
          </w:p>
        </w:tc>
        <w:tc>
          <w:tcPr>
            <w:tcW w:w="1264" w:type="dxa"/>
            <w:shd w:val="clear" w:color="auto" w:fill="auto"/>
          </w:tcPr>
          <w:p w14:paraId="46F26F6D" w14:textId="77777777" w:rsidR="00ED61A7" w:rsidRDefault="00ED61A7" w:rsidP="00636C9A">
            <w:pPr>
              <w:rPr>
                <w:rtl/>
              </w:rPr>
            </w:pPr>
            <w:r>
              <w:rPr>
                <w:rFonts w:hint="cs"/>
                <w:rtl/>
              </w:rPr>
              <w:t>140</w:t>
            </w:r>
          </w:p>
        </w:tc>
        <w:tc>
          <w:tcPr>
            <w:tcW w:w="3119" w:type="dxa"/>
            <w:shd w:val="clear" w:color="auto" w:fill="auto"/>
          </w:tcPr>
          <w:p w14:paraId="5DA98BE0" w14:textId="77777777" w:rsidR="00ED61A7" w:rsidRDefault="00ED61A7" w:rsidP="007A0C98">
            <w:pPr>
              <w:pStyle w:val="libNormal"/>
              <w:rPr>
                <w:rtl/>
              </w:rPr>
            </w:pPr>
            <w:r>
              <w:rPr>
                <w:rFonts w:hint="cs"/>
                <w:rtl/>
              </w:rPr>
              <w:t xml:space="preserve">1973 </w:t>
            </w:r>
            <w:r>
              <w:rPr>
                <w:rtl/>
              </w:rPr>
              <w:t xml:space="preserve">ـ </w:t>
            </w:r>
            <w:r>
              <w:rPr>
                <w:rFonts w:hint="cs"/>
                <w:rtl/>
              </w:rPr>
              <w:t>حرب بن جنادب</w:t>
            </w:r>
          </w:p>
        </w:tc>
        <w:tc>
          <w:tcPr>
            <w:tcW w:w="1264" w:type="dxa"/>
            <w:shd w:val="clear" w:color="auto" w:fill="auto"/>
          </w:tcPr>
          <w:p w14:paraId="4C680410" w14:textId="77777777" w:rsidR="00ED61A7" w:rsidRDefault="00ED61A7" w:rsidP="00636C9A">
            <w:pPr>
              <w:rPr>
                <w:rtl/>
              </w:rPr>
            </w:pPr>
            <w:r>
              <w:rPr>
                <w:rFonts w:hint="cs"/>
                <w:rtl/>
              </w:rPr>
              <w:t>145</w:t>
            </w:r>
          </w:p>
        </w:tc>
      </w:tr>
      <w:tr w:rsidR="00ED61A7" w14:paraId="6015F6CB" w14:textId="77777777" w:rsidTr="008F28D2">
        <w:tc>
          <w:tcPr>
            <w:tcW w:w="3226" w:type="dxa"/>
            <w:shd w:val="clear" w:color="auto" w:fill="auto"/>
          </w:tcPr>
          <w:p w14:paraId="7A43C155" w14:textId="77777777" w:rsidR="00ED61A7" w:rsidRDefault="00ED61A7" w:rsidP="007A0C98">
            <w:pPr>
              <w:pStyle w:val="libNormal"/>
              <w:rPr>
                <w:rtl/>
              </w:rPr>
            </w:pPr>
            <w:r>
              <w:rPr>
                <w:rFonts w:hint="cs"/>
                <w:rtl/>
              </w:rPr>
              <w:t xml:space="preserve">1950 </w:t>
            </w:r>
            <w:r>
              <w:rPr>
                <w:rtl/>
              </w:rPr>
              <w:t xml:space="preserve">ـ </w:t>
            </w:r>
            <w:r>
              <w:rPr>
                <w:rFonts w:hint="cs"/>
                <w:rtl/>
              </w:rPr>
              <w:t>حبان ابن أبي حبلة</w:t>
            </w:r>
          </w:p>
        </w:tc>
        <w:tc>
          <w:tcPr>
            <w:tcW w:w="1264" w:type="dxa"/>
            <w:shd w:val="clear" w:color="auto" w:fill="auto"/>
          </w:tcPr>
          <w:p w14:paraId="145CDCA2" w14:textId="77777777" w:rsidR="00ED61A7" w:rsidRDefault="00ED61A7" w:rsidP="00636C9A">
            <w:pPr>
              <w:rPr>
                <w:rtl/>
              </w:rPr>
            </w:pPr>
            <w:r>
              <w:rPr>
                <w:rFonts w:hint="cs"/>
                <w:rtl/>
              </w:rPr>
              <w:t>140</w:t>
            </w:r>
          </w:p>
        </w:tc>
        <w:tc>
          <w:tcPr>
            <w:tcW w:w="3119" w:type="dxa"/>
            <w:shd w:val="clear" w:color="auto" w:fill="auto"/>
          </w:tcPr>
          <w:p w14:paraId="4988E4FA" w14:textId="77777777" w:rsidR="00ED61A7" w:rsidRDefault="00ED61A7" w:rsidP="007A0C98">
            <w:pPr>
              <w:pStyle w:val="libNormal"/>
              <w:rPr>
                <w:rtl/>
              </w:rPr>
            </w:pPr>
            <w:r>
              <w:rPr>
                <w:rFonts w:hint="cs"/>
                <w:rtl/>
              </w:rPr>
              <w:t xml:space="preserve">1974 </w:t>
            </w:r>
            <w:r>
              <w:rPr>
                <w:rtl/>
              </w:rPr>
              <w:t xml:space="preserve">ـ </w:t>
            </w:r>
            <w:r>
              <w:rPr>
                <w:rFonts w:hint="cs"/>
                <w:rtl/>
              </w:rPr>
              <w:t>حرقوص العنبري</w:t>
            </w:r>
          </w:p>
        </w:tc>
        <w:tc>
          <w:tcPr>
            <w:tcW w:w="1264" w:type="dxa"/>
            <w:shd w:val="clear" w:color="auto" w:fill="auto"/>
          </w:tcPr>
          <w:p w14:paraId="23C53884" w14:textId="77777777" w:rsidR="00ED61A7" w:rsidRDefault="00ED61A7" w:rsidP="00636C9A">
            <w:pPr>
              <w:rPr>
                <w:rtl/>
              </w:rPr>
            </w:pPr>
            <w:r>
              <w:rPr>
                <w:rFonts w:hint="cs"/>
                <w:rtl/>
              </w:rPr>
              <w:t>145</w:t>
            </w:r>
          </w:p>
        </w:tc>
      </w:tr>
      <w:tr w:rsidR="00ED61A7" w14:paraId="7824D5AD" w14:textId="77777777" w:rsidTr="008F28D2">
        <w:tc>
          <w:tcPr>
            <w:tcW w:w="3226" w:type="dxa"/>
            <w:shd w:val="clear" w:color="auto" w:fill="auto"/>
          </w:tcPr>
          <w:p w14:paraId="45A9B797" w14:textId="77777777" w:rsidR="00ED61A7" w:rsidRDefault="00ED61A7" w:rsidP="007A0C98">
            <w:pPr>
              <w:pStyle w:val="libNormal"/>
              <w:rPr>
                <w:rtl/>
              </w:rPr>
            </w:pPr>
            <w:r>
              <w:rPr>
                <w:rFonts w:hint="cs"/>
                <w:rtl/>
              </w:rPr>
              <w:t xml:space="preserve">1951 </w:t>
            </w:r>
            <w:r>
              <w:rPr>
                <w:rtl/>
              </w:rPr>
              <w:t xml:space="preserve">ـ </w:t>
            </w:r>
            <w:r>
              <w:rPr>
                <w:rFonts w:hint="cs"/>
                <w:rtl/>
              </w:rPr>
              <w:t>حبة ابن جوين العرني</w:t>
            </w:r>
          </w:p>
        </w:tc>
        <w:tc>
          <w:tcPr>
            <w:tcW w:w="1264" w:type="dxa"/>
            <w:shd w:val="clear" w:color="auto" w:fill="auto"/>
          </w:tcPr>
          <w:p w14:paraId="1AF500A3" w14:textId="77777777" w:rsidR="00ED61A7" w:rsidRDefault="00ED61A7" w:rsidP="00636C9A">
            <w:pPr>
              <w:rPr>
                <w:rtl/>
              </w:rPr>
            </w:pPr>
            <w:r>
              <w:rPr>
                <w:rFonts w:hint="cs"/>
                <w:rtl/>
              </w:rPr>
              <w:t>140</w:t>
            </w:r>
          </w:p>
        </w:tc>
        <w:tc>
          <w:tcPr>
            <w:tcW w:w="3119" w:type="dxa"/>
            <w:shd w:val="clear" w:color="auto" w:fill="auto"/>
          </w:tcPr>
          <w:p w14:paraId="44262C74" w14:textId="77777777" w:rsidR="00ED61A7" w:rsidRDefault="00ED61A7" w:rsidP="007A0C98">
            <w:pPr>
              <w:pStyle w:val="libNormal"/>
              <w:rPr>
                <w:rtl/>
              </w:rPr>
            </w:pPr>
            <w:r>
              <w:rPr>
                <w:rFonts w:hint="cs"/>
                <w:rtl/>
              </w:rPr>
              <w:t xml:space="preserve">1975 </w:t>
            </w:r>
            <w:r>
              <w:rPr>
                <w:rtl/>
              </w:rPr>
              <w:t xml:space="preserve">ـ </w:t>
            </w:r>
            <w:r>
              <w:rPr>
                <w:rFonts w:hint="cs"/>
                <w:rtl/>
              </w:rPr>
              <w:t>حرملة بن سلمى من بني قرد</w:t>
            </w:r>
          </w:p>
        </w:tc>
        <w:tc>
          <w:tcPr>
            <w:tcW w:w="1264" w:type="dxa"/>
            <w:shd w:val="clear" w:color="auto" w:fill="auto"/>
          </w:tcPr>
          <w:p w14:paraId="078443AC" w14:textId="77777777" w:rsidR="00ED61A7" w:rsidRDefault="00ED61A7" w:rsidP="00636C9A">
            <w:pPr>
              <w:rPr>
                <w:rtl/>
              </w:rPr>
            </w:pPr>
            <w:r>
              <w:rPr>
                <w:rFonts w:hint="cs"/>
                <w:rtl/>
              </w:rPr>
              <w:t>145</w:t>
            </w:r>
          </w:p>
        </w:tc>
      </w:tr>
      <w:tr w:rsidR="00ED61A7" w14:paraId="7290D80D" w14:textId="77777777" w:rsidTr="008F28D2">
        <w:tc>
          <w:tcPr>
            <w:tcW w:w="3226" w:type="dxa"/>
            <w:shd w:val="clear" w:color="auto" w:fill="auto"/>
          </w:tcPr>
          <w:p w14:paraId="382656E4" w14:textId="77777777" w:rsidR="00ED61A7" w:rsidRDefault="00ED61A7" w:rsidP="007A0C98">
            <w:pPr>
              <w:pStyle w:val="libNormal"/>
              <w:rPr>
                <w:rtl/>
              </w:rPr>
            </w:pPr>
            <w:r>
              <w:rPr>
                <w:rFonts w:hint="cs"/>
                <w:rtl/>
              </w:rPr>
              <w:t xml:space="preserve">1952 </w:t>
            </w:r>
            <w:r>
              <w:rPr>
                <w:rtl/>
              </w:rPr>
              <w:t xml:space="preserve">ـ </w:t>
            </w:r>
            <w:r>
              <w:rPr>
                <w:rFonts w:hint="cs"/>
                <w:rtl/>
              </w:rPr>
              <w:t>حبيب بن عاصم المحاربي</w:t>
            </w:r>
          </w:p>
        </w:tc>
        <w:tc>
          <w:tcPr>
            <w:tcW w:w="1264" w:type="dxa"/>
            <w:shd w:val="clear" w:color="auto" w:fill="auto"/>
          </w:tcPr>
          <w:p w14:paraId="31E04B36" w14:textId="77777777" w:rsidR="00ED61A7" w:rsidRDefault="00ED61A7" w:rsidP="00636C9A">
            <w:pPr>
              <w:rPr>
                <w:rtl/>
              </w:rPr>
            </w:pPr>
            <w:r>
              <w:rPr>
                <w:rFonts w:hint="cs"/>
                <w:rtl/>
              </w:rPr>
              <w:t>141</w:t>
            </w:r>
          </w:p>
        </w:tc>
        <w:tc>
          <w:tcPr>
            <w:tcW w:w="3119" w:type="dxa"/>
            <w:shd w:val="clear" w:color="auto" w:fill="auto"/>
          </w:tcPr>
          <w:p w14:paraId="04B21D0E" w14:textId="77777777" w:rsidR="00ED61A7" w:rsidRDefault="00ED61A7" w:rsidP="007A0C98">
            <w:pPr>
              <w:pStyle w:val="libNormal"/>
              <w:rPr>
                <w:rtl/>
              </w:rPr>
            </w:pPr>
            <w:r>
              <w:rPr>
                <w:rFonts w:hint="cs"/>
                <w:rtl/>
              </w:rPr>
              <w:t xml:space="preserve">1976 </w:t>
            </w:r>
            <w:r>
              <w:rPr>
                <w:rtl/>
              </w:rPr>
              <w:t xml:space="preserve">ـ </w:t>
            </w:r>
            <w:r>
              <w:rPr>
                <w:rFonts w:hint="cs"/>
                <w:rtl/>
              </w:rPr>
              <w:t xml:space="preserve">ز </w:t>
            </w:r>
            <w:r>
              <w:rPr>
                <w:rtl/>
              </w:rPr>
              <w:t xml:space="preserve">ـ </w:t>
            </w:r>
            <w:r>
              <w:rPr>
                <w:rFonts w:hint="cs"/>
                <w:rtl/>
              </w:rPr>
              <w:t>حرملة بن المنذر بن معديكرب الكندي</w:t>
            </w:r>
          </w:p>
        </w:tc>
        <w:tc>
          <w:tcPr>
            <w:tcW w:w="1264" w:type="dxa"/>
            <w:shd w:val="clear" w:color="auto" w:fill="auto"/>
          </w:tcPr>
          <w:p w14:paraId="40114BAC" w14:textId="77777777" w:rsidR="00ED61A7" w:rsidRDefault="00ED61A7" w:rsidP="00636C9A">
            <w:pPr>
              <w:rPr>
                <w:rtl/>
              </w:rPr>
            </w:pPr>
            <w:r>
              <w:rPr>
                <w:rFonts w:hint="cs"/>
                <w:rtl/>
              </w:rPr>
              <w:t>145</w:t>
            </w:r>
          </w:p>
        </w:tc>
      </w:tr>
    </w:tbl>
    <w:p w14:paraId="5650535A"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43729F33" w14:textId="77777777" w:rsidTr="008F28D2">
        <w:tc>
          <w:tcPr>
            <w:tcW w:w="3226" w:type="dxa"/>
            <w:shd w:val="clear" w:color="auto" w:fill="auto"/>
          </w:tcPr>
          <w:p w14:paraId="39BD715F" w14:textId="2BB4E8B6" w:rsidR="00ED61A7" w:rsidRDefault="00ED61A7" w:rsidP="007A0C98">
            <w:pPr>
              <w:pStyle w:val="libNormal"/>
              <w:rPr>
                <w:rtl/>
              </w:rPr>
            </w:pPr>
            <w:r>
              <w:rPr>
                <w:rFonts w:hint="cs"/>
                <w:rtl/>
              </w:rPr>
              <w:lastRenderedPageBreak/>
              <w:t xml:space="preserve">1953 </w:t>
            </w:r>
            <w:r>
              <w:rPr>
                <w:rtl/>
              </w:rPr>
              <w:t xml:space="preserve">ـ </w:t>
            </w:r>
            <w:r>
              <w:rPr>
                <w:rFonts w:hint="cs"/>
                <w:rtl/>
              </w:rPr>
              <w:t>حبيب بن عوف العبدي</w:t>
            </w:r>
          </w:p>
        </w:tc>
        <w:tc>
          <w:tcPr>
            <w:tcW w:w="1264" w:type="dxa"/>
            <w:shd w:val="clear" w:color="auto" w:fill="auto"/>
          </w:tcPr>
          <w:p w14:paraId="33B30CB9" w14:textId="77777777" w:rsidR="00ED61A7" w:rsidRDefault="00ED61A7" w:rsidP="00636C9A">
            <w:pPr>
              <w:rPr>
                <w:rtl/>
              </w:rPr>
            </w:pPr>
            <w:r>
              <w:rPr>
                <w:rFonts w:hint="cs"/>
                <w:rtl/>
              </w:rPr>
              <w:t>141</w:t>
            </w:r>
          </w:p>
        </w:tc>
        <w:tc>
          <w:tcPr>
            <w:tcW w:w="3119" w:type="dxa"/>
            <w:shd w:val="clear" w:color="auto" w:fill="auto"/>
          </w:tcPr>
          <w:p w14:paraId="76FBEC6C" w14:textId="77777777" w:rsidR="00ED61A7" w:rsidRDefault="00ED61A7" w:rsidP="007A0C98">
            <w:pPr>
              <w:pStyle w:val="libNormal"/>
              <w:rPr>
                <w:rtl/>
              </w:rPr>
            </w:pPr>
            <w:r>
              <w:rPr>
                <w:rFonts w:hint="cs"/>
                <w:rtl/>
              </w:rPr>
              <w:t xml:space="preserve">1977 </w:t>
            </w:r>
            <w:r>
              <w:rPr>
                <w:rtl/>
              </w:rPr>
              <w:t xml:space="preserve">ـ </w:t>
            </w:r>
            <w:r>
              <w:rPr>
                <w:rFonts w:hint="cs"/>
                <w:rtl/>
              </w:rPr>
              <w:t>حريث بن مخفض المازني</w:t>
            </w:r>
          </w:p>
        </w:tc>
        <w:tc>
          <w:tcPr>
            <w:tcW w:w="1264" w:type="dxa"/>
            <w:shd w:val="clear" w:color="auto" w:fill="auto"/>
          </w:tcPr>
          <w:p w14:paraId="39A9D58F" w14:textId="77777777" w:rsidR="00ED61A7" w:rsidRDefault="00ED61A7" w:rsidP="00636C9A">
            <w:pPr>
              <w:rPr>
                <w:rtl/>
              </w:rPr>
            </w:pPr>
            <w:r>
              <w:rPr>
                <w:rFonts w:hint="cs"/>
                <w:rtl/>
              </w:rPr>
              <w:t>146</w:t>
            </w:r>
          </w:p>
        </w:tc>
      </w:tr>
      <w:tr w:rsidR="00ED61A7" w14:paraId="52A11BFD" w14:textId="77777777" w:rsidTr="008F28D2">
        <w:tc>
          <w:tcPr>
            <w:tcW w:w="3226" w:type="dxa"/>
            <w:shd w:val="clear" w:color="auto" w:fill="auto"/>
          </w:tcPr>
          <w:p w14:paraId="1F522F9C" w14:textId="77777777" w:rsidR="00ED61A7" w:rsidRDefault="00ED61A7" w:rsidP="007A0C98">
            <w:pPr>
              <w:pStyle w:val="libNormal"/>
              <w:rPr>
                <w:rtl/>
              </w:rPr>
            </w:pPr>
            <w:r>
              <w:rPr>
                <w:rFonts w:hint="cs"/>
                <w:rtl/>
              </w:rPr>
              <w:t xml:space="preserve">1954 </w:t>
            </w:r>
            <w:r>
              <w:rPr>
                <w:rtl/>
              </w:rPr>
              <w:t xml:space="preserve">ـ </w:t>
            </w:r>
            <w:r>
              <w:rPr>
                <w:rFonts w:hint="cs"/>
                <w:rtl/>
              </w:rPr>
              <w:t xml:space="preserve">ز </w:t>
            </w:r>
            <w:r>
              <w:rPr>
                <w:rtl/>
              </w:rPr>
              <w:t xml:space="preserve">ـ </w:t>
            </w:r>
            <w:r>
              <w:rPr>
                <w:rFonts w:hint="cs"/>
                <w:rtl/>
              </w:rPr>
              <w:t>حبيش الأسدي</w:t>
            </w:r>
          </w:p>
        </w:tc>
        <w:tc>
          <w:tcPr>
            <w:tcW w:w="1264" w:type="dxa"/>
            <w:shd w:val="clear" w:color="auto" w:fill="auto"/>
          </w:tcPr>
          <w:p w14:paraId="2EF94379" w14:textId="77777777" w:rsidR="00ED61A7" w:rsidRDefault="00ED61A7" w:rsidP="00636C9A">
            <w:pPr>
              <w:rPr>
                <w:rtl/>
              </w:rPr>
            </w:pPr>
            <w:r>
              <w:rPr>
                <w:rFonts w:hint="cs"/>
                <w:rtl/>
              </w:rPr>
              <w:t>141</w:t>
            </w:r>
          </w:p>
        </w:tc>
        <w:tc>
          <w:tcPr>
            <w:tcW w:w="3119" w:type="dxa"/>
            <w:shd w:val="clear" w:color="auto" w:fill="auto"/>
          </w:tcPr>
          <w:p w14:paraId="2B9E3D98" w14:textId="77777777" w:rsidR="00ED61A7" w:rsidRDefault="00ED61A7" w:rsidP="007A0C98">
            <w:pPr>
              <w:pStyle w:val="libNormal"/>
              <w:rPr>
                <w:rtl/>
              </w:rPr>
            </w:pPr>
            <w:r>
              <w:rPr>
                <w:rFonts w:hint="cs"/>
                <w:rtl/>
              </w:rPr>
              <w:t xml:space="preserve">1978 </w:t>
            </w:r>
            <w:r>
              <w:rPr>
                <w:rtl/>
              </w:rPr>
              <w:t xml:space="preserve">ـ </w:t>
            </w:r>
            <w:r>
              <w:rPr>
                <w:rFonts w:hint="cs"/>
                <w:rtl/>
              </w:rPr>
              <w:t>حريث بن عبد الملك</w:t>
            </w:r>
          </w:p>
        </w:tc>
        <w:tc>
          <w:tcPr>
            <w:tcW w:w="1264" w:type="dxa"/>
            <w:shd w:val="clear" w:color="auto" w:fill="auto"/>
          </w:tcPr>
          <w:p w14:paraId="70ADB261" w14:textId="77777777" w:rsidR="00ED61A7" w:rsidRDefault="00ED61A7" w:rsidP="00636C9A">
            <w:pPr>
              <w:rPr>
                <w:rtl/>
              </w:rPr>
            </w:pPr>
            <w:r>
              <w:rPr>
                <w:rFonts w:hint="cs"/>
                <w:rtl/>
              </w:rPr>
              <w:t>146</w:t>
            </w:r>
          </w:p>
        </w:tc>
      </w:tr>
      <w:tr w:rsidR="00ED61A7" w14:paraId="6E6A5182" w14:textId="77777777" w:rsidTr="008F28D2">
        <w:tc>
          <w:tcPr>
            <w:tcW w:w="3226" w:type="dxa"/>
            <w:shd w:val="clear" w:color="auto" w:fill="auto"/>
          </w:tcPr>
          <w:p w14:paraId="09BB905B" w14:textId="77777777" w:rsidR="00ED61A7" w:rsidRDefault="00ED61A7" w:rsidP="007A0C98">
            <w:pPr>
              <w:pStyle w:val="libNormal"/>
              <w:rPr>
                <w:rtl/>
              </w:rPr>
            </w:pPr>
            <w:r>
              <w:rPr>
                <w:rFonts w:hint="cs"/>
                <w:rtl/>
              </w:rPr>
              <w:t xml:space="preserve">1955 </w:t>
            </w:r>
            <w:r>
              <w:rPr>
                <w:rtl/>
              </w:rPr>
              <w:t xml:space="preserve">ـ </w:t>
            </w:r>
            <w:r>
              <w:rPr>
                <w:rFonts w:hint="cs"/>
                <w:rtl/>
              </w:rPr>
              <w:t xml:space="preserve">ز </w:t>
            </w:r>
            <w:r>
              <w:rPr>
                <w:rtl/>
              </w:rPr>
              <w:t xml:space="preserve">ـ </w:t>
            </w:r>
            <w:r>
              <w:rPr>
                <w:rFonts w:hint="cs"/>
                <w:rtl/>
              </w:rPr>
              <w:t>الحتات بن وذبح</w:t>
            </w:r>
          </w:p>
        </w:tc>
        <w:tc>
          <w:tcPr>
            <w:tcW w:w="1264" w:type="dxa"/>
            <w:shd w:val="clear" w:color="auto" w:fill="auto"/>
          </w:tcPr>
          <w:p w14:paraId="7B9DA58F" w14:textId="77777777" w:rsidR="00ED61A7" w:rsidRDefault="00ED61A7" w:rsidP="00636C9A">
            <w:pPr>
              <w:rPr>
                <w:rtl/>
              </w:rPr>
            </w:pPr>
            <w:r>
              <w:rPr>
                <w:rFonts w:hint="cs"/>
                <w:rtl/>
              </w:rPr>
              <w:t>142</w:t>
            </w:r>
          </w:p>
        </w:tc>
        <w:tc>
          <w:tcPr>
            <w:tcW w:w="3119" w:type="dxa"/>
            <w:shd w:val="clear" w:color="auto" w:fill="auto"/>
          </w:tcPr>
          <w:p w14:paraId="69E5491F" w14:textId="77777777" w:rsidR="00ED61A7" w:rsidRDefault="00ED61A7" w:rsidP="007A0C98">
            <w:pPr>
              <w:pStyle w:val="libNormal"/>
              <w:rPr>
                <w:rtl/>
              </w:rPr>
            </w:pPr>
            <w:r>
              <w:rPr>
                <w:rFonts w:hint="cs"/>
                <w:rtl/>
              </w:rPr>
              <w:t xml:space="preserve">1979 </w:t>
            </w:r>
            <w:r>
              <w:rPr>
                <w:rtl/>
              </w:rPr>
              <w:t xml:space="preserve">ـ </w:t>
            </w:r>
            <w:r>
              <w:rPr>
                <w:rFonts w:hint="cs"/>
                <w:rtl/>
              </w:rPr>
              <w:t>حزن بن نصر العدوي</w:t>
            </w:r>
          </w:p>
        </w:tc>
        <w:tc>
          <w:tcPr>
            <w:tcW w:w="1264" w:type="dxa"/>
            <w:shd w:val="clear" w:color="auto" w:fill="auto"/>
          </w:tcPr>
          <w:p w14:paraId="1C3312F0" w14:textId="77777777" w:rsidR="00ED61A7" w:rsidRDefault="00ED61A7" w:rsidP="00636C9A">
            <w:pPr>
              <w:rPr>
                <w:rtl/>
              </w:rPr>
            </w:pPr>
            <w:r>
              <w:rPr>
                <w:rFonts w:hint="cs"/>
                <w:rtl/>
              </w:rPr>
              <w:t>146</w:t>
            </w:r>
          </w:p>
        </w:tc>
      </w:tr>
      <w:tr w:rsidR="00ED61A7" w14:paraId="5D44E776" w14:textId="77777777" w:rsidTr="008F28D2">
        <w:tc>
          <w:tcPr>
            <w:tcW w:w="3226" w:type="dxa"/>
            <w:shd w:val="clear" w:color="auto" w:fill="auto"/>
          </w:tcPr>
          <w:p w14:paraId="7FC5DDA3" w14:textId="77777777" w:rsidR="00ED61A7" w:rsidRDefault="00ED61A7" w:rsidP="007A0C98">
            <w:pPr>
              <w:pStyle w:val="libNormal"/>
              <w:rPr>
                <w:rtl/>
              </w:rPr>
            </w:pPr>
            <w:r>
              <w:rPr>
                <w:rFonts w:hint="cs"/>
                <w:rtl/>
              </w:rPr>
              <w:t xml:space="preserve">1956 </w:t>
            </w:r>
            <w:r>
              <w:rPr>
                <w:rtl/>
              </w:rPr>
              <w:t xml:space="preserve">ـ </w:t>
            </w:r>
            <w:r>
              <w:rPr>
                <w:rFonts w:hint="cs"/>
                <w:rtl/>
              </w:rPr>
              <w:t>حتيت بن شهاب الشامي</w:t>
            </w:r>
          </w:p>
        </w:tc>
        <w:tc>
          <w:tcPr>
            <w:tcW w:w="1264" w:type="dxa"/>
            <w:shd w:val="clear" w:color="auto" w:fill="auto"/>
          </w:tcPr>
          <w:p w14:paraId="64D4A854" w14:textId="77777777" w:rsidR="00ED61A7" w:rsidRDefault="00ED61A7" w:rsidP="00636C9A">
            <w:pPr>
              <w:rPr>
                <w:rtl/>
              </w:rPr>
            </w:pPr>
            <w:r>
              <w:rPr>
                <w:rFonts w:hint="cs"/>
                <w:rtl/>
              </w:rPr>
              <w:t>142</w:t>
            </w:r>
          </w:p>
        </w:tc>
        <w:tc>
          <w:tcPr>
            <w:tcW w:w="3119" w:type="dxa"/>
            <w:shd w:val="clear" w:color="auto" w:fill="auto"/>
          </w:tcPr>
          <w:p w14:paraId="4D4A90EE" w14:textId="77777777" w:rsidR="00ED61A7" w:rsidRDefault="00ED61A7" w:rsidP="007A0C98">
            <w:pPr>
              <w:pStyle w:val="libNormal"/>
              <w:rPr>
                <w:rtl/>
              </w:rPr>
            </w:pPr>
            <w:r>
              <w:rPr>
                <w:rFonts w:hint="cs"/>
                <w:rtl/>
              </w:rPr>
              <w:t xml:space="preserve">1980 </w:t>
            </w:r>
            <w:r>
              <w:rPr>
                <w:rtl/>
              </w:rPr>
              <w:t xml:space="preserve">ـ </w:t>
            </w:r>
            <w:r>
              <w:rPr>
                <w:rFonts w:hint="cs"/>
                <w:rtl/>
              </w:rPr>
              <w:t>حسان بن فائد العبسي</w:t>
            </w:r>
          </w:p>
        </w:tc>
        <w:tc>
          <w:tcPr>
            <w:tcW w:w="1264" w:type="dxa"/>
            <w:shd w:val="clear" w:color="auto" w:fill="auto"/>
          </w:tcPr>
          <w:p w14:paraId="40A6E250" w14:textId="77777777" w:rsidR="00ED61A7" w:rsidRDefault="00ED61A7" w:rsidP="00636C9A">
            <w:pPr>
              <w:rPr>
                <w:rtl/>
              </w:rPr>
            </w:pPr>
            <w:r>
              <w:rPr>
                <w:rFonts w:hint="cs"/>
                <w:rtl/>
              </w:rPr>
              <w:t>147</w:t>
            </w:r>
          </w:p>
        </w:tc>
      </w:tr>
      <w:tr w:rsidR="00ED61A7" w14:paraId="18CB7065" w14:textId="77777777" w:rsidTr="008F28D2">
        <w:tc>
          <w:tcPr>
            <w:tcW w:w="3226" w:type="dxa"/>
            <w:shd w:val="clear" w:color="auto" w:fill="auto"/>
          </w:tcPr>
          <w:p w14:paraId="37706FE3" w14:textId="77777777" w:rsidR="00ED61A7" w:rsidRDefault="00ED61A7" w:rsidP="007A0C98">
            <w:pPr>
              <w:pStyle w:val="libNormal"/>
              <w:rPr>
                <w:rtl/>
              </w:rPr>
            </w:pPr>
            <w:r>
              <w:rPr>
                <w:rFonts w:hint="cs"/>
                <w:rtl/>
              </w:rPr>
              <w:t xml:space="preserve">1957 </w:t>
            </w:r>
            <w:r>
              <w:rPr>
                <w:rtl/>
              </w:rPr>
              <w:t xml:space="preserve">ـ </w:t>
            </w:r>
            <w:r>
              <w:rPr>
                <w:rFonts w:hint="cs"/>
                <w:rtl/>
              </w:rPr>
              <w:t xml:space="preserve">ز </w:t>
            </w:r>
            <w:r>
              <w:rPr>
                <w:rtl/>
              </w:rPr>
              <w:t xml:space="preserve">ـ </w:t>
            </w:r>
            <w:r>
              <w:rPr>
                <w:rFonts w:hint="cs"/>
                <w:rtl/>
              </w:rPr>
              <w:t>حتيت بن مظهر الفقعسي</w:t>
            </w:r>
          </w:p>
        </w:tc>
        <w:tc>
          <w:tcPr>
            <w:tcW w:w="1264" w:type="dxa"/>
            <w:shd w:val="clear" w:color="auto" w:fill="auto"/>
          </w:tcPr>
          <w:p w14:paraId="6F811F05" w14:textId="77777777" w:rsidR="00ED61A7" w:rsidRDefault="00ED61A7" w:rsidP="00636C9A">
            <w:pPr>
              <w:rPr>
                <w:rtl/>
              </w:rPr>
            </w:pPr>
            <w:r>
              <w:rPr>
                <w:rFonts w:hint="cs"/>
                <w:rtl/>
              </w:rPr>
              <w:t>142</w:t>
            </w:r>
          </w:p>
        </w:tc>
        <w:tc>
          <w:tcPr>
            <w:tcW w:w="3119" w:type="dxa"/>
            <w:shd w:val="clear" w:color="auto" w:fill="auto"/>
          </w:tcPr>
          <w:p w14:paraId="478FEE90" w14:textId="77777777" w:rsidR="00ED61A7" w:rsidRDefault="00ED61A7" w:rsidP="007A0C98">
            <w:pPr>
              <w:pStyle w:val="libNormal"/>
              <w:rPr>
                <w:rtl/>
              </w:rPr>
            </w:pPr>
            <w:r>
              <w:rPr>
                <w:rFonts w:hint="cs"/>
                <w:rtl/>
              </w:rPr>
              <w:t xml:space="preserve">1981 </w:t>
            </w:r>
            <w:r>
              <w:rPr>
                <w:rtl/>
              </w:rPr>
              <w:t xml:space="preserve">ـ </w:t>
            </w:r>
            <w:r>
              <w:rPr>
                <w:rFonts w:hint="cs"/>
                <w:rtl/>
              </w:rPr>
              <w:t>حسان بن كريب</w:t>
            </w:r>
          </w:p>
        </w:tc>
        <w:tc>
          <w:tcPr>
            <w:tcW w:w="1264" w:type="dxa"/>
            <w:shd w:val="clear" w:color="auto" w:fill="auto"/>
          </w:tcPr>
          <w:p w14:paraId="77BFEBF1" w14:textId="77777777" w:rsidR="00ED61A7" w:rsidRDefault="00ED61A7" w:rsidP="00636C9A">
            <w:pPr>
              <w:rPr>
                <w:rtl/>
              </w:rPr>
            </w:pPr>
            <w:r>
              <w:rPr>
                <w:rFonts w:hint="cs"/>
                <w:rtl/>
              </w:rPr>
              <w:t>147</w:t>
            </w:r>
          </w:p>
        </w:tc>
      </w:tr>
      <w:tr w:rsidR="00ED61A7" w14:paraId="70E2BEDA" w14:textId="77777777" w:rsidTr="008F28D2">
        <w:tc>
          <w:tcPr>
            <w:tcW w:w="3226" w:type="dxa"/>
            <w:shd w:val="clear" w:color="auto" w:fill="auto"/>
          </w:tcPr>
          <w:p w14:paraId="4FA37F46" w14:textId="77777777" w:rsidR="00ED61A7" w:rsidRDefault="00ED61A7" w:rsidP="007A0C98">
            <w:pPr>
              <w:pStyle w:val="libNormal"/>
              <w:rPr>
                <w:rtl/>
              </w:rPr>
            </w:pPr>
            <w:r>
              <w:rPr>
                <w:rFonts w:hint="cs"/>
                <w:rtl/>
              </w:rPr>
              <w:t xml:space="preserve">1958 </w:t>
            </w:r>
            <w:r>
              <w:rPr>
                <w:rtl/>
              </w:rPr>
              <w:t xml:space="preserve">ـ </w:t>
            </w:r>
            <w:r>
              <w:rPr>
                <w:rFonts w:hint="cs"/>
                <w:rtl/>
              </w:rPr>
              <w:t>الحجاج بن عبد يغوث الزبيدي</w:t>
            </w:r>
          </w:p>
        </w:tc>
        <w:tc>
          <w:tcPr>
            <w:tcW w:w="1264" w:type="dxa"/>
            <w:shd w:val="clear" w:color="auto" w:fill="auto"/>
          </w:tcPr>
          <w:p w14:paraId="4E567D31" w14:textId="77777777" w:rsidR="00ED61A7" w:rsidRDefault="00ED61A7" w:rsidP="00636C9A">
            <w:pPr>
              <w:rPr>
                <w:rtl/>
              </w:rPr>
            </w:pPr>
            <w:r>
              <w:rPr>
                <w:rFonts w:hint="cs"/>
                <w:rtl/>
              </w:rPr>
              <w:t>142</w:t>
            </w:r>
          </w:p>
        </w:tc>
        <w:tc>
          <w:tcPr>
            <w:tcW w:w="3119" w:type="dxa"/>
            <w:shd w:val="clear" w:color="auto" w:fill="auto"/>
          </w:tcPr>
          <w:p w14:paraId="670D95B1" w14:textId="77777777" w:rsidR="00ED61A7" w:rsidRDefault="00ED61A7" w:rsidP="007A0C98">
            <w:pPr>
              <w:pStyle w:val="libNormal"/>
              <w:rPr>
                <w:rtl/>
              </w:rPr>
            </w:pPr>
            <w:r>
              <w:rPr>
                <w:rFonts w:hint="cs"/>
                <w:rtl/>
              </w:rPr>
              <w:t xml:space="preserve">1982 </w:t>
            </w:r>
            <w:r>
              <w:rPr>
                <w:rtl/>
              </w:rPr>
              <w:t xml:space="preserve">ـ </w:t>
            </w:r>
            <w:r>
              <w:rPr>
                <w:rFonts w:hint="cs"/>
                <w:rtl/>
              </w:rPr>
              <w:t>حسين بن خارجة</w:t>
            </w:r>
          </w:p>
        </w:tc>
        <w:tc>
          <w:tcPr>
            <w:tcW w:w="1264" w:type="dxa"/>
            <w:shd w:val="clear" w:color="auto" w:fill="auto"/>
          </w:tcPr>
          <w:p w14:paraId="0F349FCA" w14:textId="77777777" w:rsidR="00ED61A7" w:rsidRDefault="00ED61A7" w:rsidP="00636C9A">
            <w:pPr>
              <w:rPr>
                <w:rtl/>
              </w:rPr>
            </w:pPr>
            <w:r>
              <w:rPr>
                <w:rFonts w:hint="cs"/>
                <w:rtl/>
              </w:rPr>
              <w:t>147</w:t>
            </w:r>
          </w:p>
        </w:tc>
      </w:tr>
      <w:tr w:rsidR="00ED61A7" w14:paraId="43548457" w14:textId="77777777" w:rsidTr="008F28D2">
        <w:tc>
          <w:tcPr>
            <w:tcW w:w="3226" w:type="dxa"/>
            <w:shd w:val="clear" w:color="auto" w:fill="auto"/>
          </w:tcPr>
          <w:p w14:paraId="45C0B36C" w14:textId="77777777" w:rsidR="00ED61A7" w:rsidRDefault="00ED61A7" w:rsidP="007A0C98">
            <w:pPr>
              <w:pStyle w:val="libNormal"/>
              <w:rPr>
                <w:rtl/>
              </w:rPr>
            </w:pPr>
            <w:r>
              <w:rPr>
                <w:rFonts w:hint="cs"/>
                <w:rtl/>
              </w:rPr>
              <w:t xml:space="preserve">1959 </w:t>
            </w:r>
            <w:r>
              <w:rPr>
                <w:rtl/>
              </w:rPr>
              <w:t xml:space="preserve">ـ </w:t>
            </w:r>
            <w:r>
              <w:rPr>
                <w:rFonts w:hint="cs"/>
                <w:rtl/>
              </w:rPr>
              <w:t xml:space="preserve">ز </w:t>
            </w:r>
            <w:r>
              <w:rPr>
                <w:rtl/>
              </w:rPr>
              <w:t xml:space="preserve">ـ </w:t>
            </w:r>
            <w:r>
              <w:rPr>
                <w:rFonts w:hint="cs"/>
                <w:rtl/>
              </w:rPr>
              <w:t>الحجاج بن عبيد</w:t>
            </w:r>
          </w:p>
        </w:tc>
        <w:tc>
          <w:tcPr>
            <w:tcW w:w="1264" w:type="dxa"/>
            <w:shd w:val="clear" w:color="auto" w:fill="auto"/>
          </w:tcPr>
          <w:p w14:paraId="0CB00463" w14:textId="77777777" w:rsidR="00ED61A7" w:rsidRDefault="00ED61A7" w:rsidP="00636C9A">
            <w:pPr>
              <w:rPr>
                <w:rtl/>
              </w:rPr>
            </w:pPr>
            <w:r>
              <w:rPr>
                <w:rFonts w:hint="cs"/>
                <w:rtl/>
              </w:rPr>
              <w:t>142</w:t>
            </w:r>
          </w:p>
        </w:tc>
        <w:tc>
          <w:tcPr>
            <w:tcW w:w="3119" w:type="dxa"/>
            <w:shd w:val="clear" w:color="auto" w:fill="auto"/>
          </w:tcPr>
          <w:p w14:paraId="57A50EBF" w14:textId="77777777" w:rsidR="00ED61A7" w:rsidRDefault="00ED61A7" w:rsidP="007A0C98">
            <w:pPr>
              <w:pStyle w:val="libNormal"/>
              <w:rPr>
                <w:rtl/>
              </w:rPr>
            </w:pPr>
            <w:r>
              <w:rPr>
                <w:rFonts w:hint="cs"/>
                <w:rtl/>
              </w:rPr>
              <w:t xml:space="preserve">1983 </w:t>
            </w:r>
            <w:r>
              <w:rPr>
                <w:rtl/>
              </w:rPr>
              <w:t xml:space="preserve">ـ </w:t>
            </w:r>
            <w:r>
              <w:rPr>
                <w:rFonts w:hint="cs"/>
                <w:rtl/>
              </w:rPr>
              <w:t>الحشرج بن الأشهب الجعدي</w:t>
            </w:r>
          </w:p>
        </w:tc>
        <w:tc>
          <w:tcPr>
            <w:tcW w:w="1264" w:type="dxa"/>
            <w:shd w:val="clear" w:color="auto" w:fill="auto"/>
          </w:tcPr>
          <w:p w14:paraId="7233ABD8" w14:textId="77777777" w:rsidR="00ED61A7" w:rsidRDefault="00ED61A7" w:rsidP="00636C9A">
            <w:pPr>
              <w:rPr>
                <w:rtl/>
              </w:rPr>
            </w:pPr>
            <w:r>
              <w:rPr>
                <w:rFonts w:hint="cs"/>
                <w:rtl/>
              </w:rPr>
              <w:t>147</w:t>
            </w:r>
          </w:p>
        </w:tc>
      </w:tr>
      <w:tr w:rsidR="00ED61A7" w14:paraId="0153DFEB" w14:textId="77777777" w:rsidTr="008F28D2">
        <w:tc>
          <w:tcPr>
            <w:tcW w:w="3226" w:type="dxa"/>
            <w:shd w:val="clear" w:color="auto" w:fill="auto"/>
          </w:tcPr>
          <w:p w14:paraId="1C65D5A6" w14:textId="77777777" w:rsidR="00ED61A7" w:rsidRDefault="00ED61A7" w:rsidP="007A0C98">
            <w:pPr>
              <w:pStyle w:val="libNormal"/>
              <w:rPr>
                <w:rtl/>
              </w:rPr>
            </w:pPr>
            <w:r>
              <w:rPr>
                <w:rFonts w:hint="cs"/>
                <w:rtl/>
              </w:rPr>
              <w:t xml:space="preserve">1960 </w:t>
            </w:r>
            <w:r>
              <w:rPr>
                <w:rtl/>
              </w:rPr>
              <w:t xml:space="preserve">ـ </w:t>
            </w:r>
            <w:r>
              <w:rPr>
                <w:rFonts w:hint="cs"/>
                <w:rtl/>
              </w:rPr>
              <w:t xml:space="preserve">ز </w:t>
            </w:r>
            <w:r>
              <w:rPr>
                <w:rtl/>
              </w:rPr>
              <w:t xml:space="preserve">ـ </w:t>
            </w:r>
            <w:r>
              <w:rPr>
                <w:rFonts w:hint="cs"/>
                <w:rtl/>
              </w:rPr>
              <w:t>حجار بن أبجر بن جابر العجلي</w:t>
            </w:r>
          </w:p>
        </w:tc>
        <w:tc>
          <w:tcPr>
            <w:tcW w:w="1264" w:type="dxa"/>
            <w:shd w:val="clear" w:color="auto" w:fill="auto"/>
          </w:tcPr>
          <w:p w14:paraId="09C20531" w14:textId="77777777" w:rsidR="00ED61A7" w:rsidRDefault="00ED61A7" w:rsidP="00636C9A">
            <w:pPr>
              <w:rPr>
                <w:rtl/>
              </w:rPr>
            </w:pPr>
            <w:r>
              <w:rPr>
                <w:rFonts w:hint="cs"/>
                <w:rtl/>
              </w:rPr>
              <w:t>143</w:t>
            </w:r>
          </w:p>
        </w:tc>
        <w:tc>
          <w:tcPr>
            <w:tcW w:w="3119" w:type="dxa"/>
            <w:shd w:val="clear" w:color="auto" w:fill="auto"/>
          </w:tcPr>
          <w:p w14:paraId="734DF201" w14:textId="77777777" w:rsidR="00ED61A7" w:rsidRDefault="00ED61A7" w:rsidP="007A0C98">
            <w:pPr>
              <w:pStyle w:val="libNormal"/>
              <w:rPr>
                <w:rtl/>
              </w:rPr>
            </w:pPr>
            <w:r>
              <w:rPr>
                <w:rFonts w:hint="cs"/>
                <w:rtl/>
              </w:rPr>
              <w:t xml:space="preserve">1984 </w:t>
            </w:r>
            <w:r>
              <w:rPr>
                <w:rtl/>
              </w:rPr>
              <w:t xml:space="preserve">ـ </w:t>
            </w:r>
            <w:r>
              <w:rPr>
                <w:rFonts w:hint="cs"/>
                <w:rtl/>
              </w:rPr>
              <w:t>حصن بن وبرة بن تيم الطائي</w:t>
            </w:r>
          </w:p>
        </w:tc>
        <w:tc>
          <w:tcPr>
            <w:tcW w:w="1264" w:type="dxa"/>
            <w:shd w:val="clear" w:color="auto" w:fill="auto"/>
          </w:tcPr>
          <w:p w14:paraId="1049FBF7" w14:textId="77777777" w:rsidR="00ED61A7" w:rsidRDefault="00ED61A7" w:rsidP="00636C9A">
            <w:pPr>
              <w:rPr>
                <w:rtl/>
              </w:rPr>
            </w:pPr>
            <w:r>
              <w:rPr>
                <w:rFonts w:hint="cs"/>
                <w:rtl/>
              </w:rPr>
              <w:t>148</w:t>
            </w:r>
          </w:p>
        </w:tc>
      </w:tr>
      <w:tr w:rsidR="00ED61A7" w14:paraId="7FC8FA14" w14:textId="77777777" w:rsidTr="008F28D2">
        <w:tc>
          <w:tcPr>
            <w:tcW w:w="3226" w:type="dxa"/>
            <w:shd w:val="clear" w:color="auto" w:fill="auto"/>
          </w:tcPr>
          <w:p w14:paraId="09C1DBCB" w14:textId="77777777" w:rsidR="00ED61A7" w:rsidRDefault="00ED61A7" w:rsidP="007A0C98">
            <w:pPr>
              <w:pStyle w:val="libNormal"/>
              <w:rPr>
                <w:rtl/>
              </w:rPr>
            </w:pPr>
            <w:r>
              <w:rPr>
                <w:rFonts w:hint="cs"/>
                <w:rtl/>
              </w:rPr>
              <w:t xml:space="preserve">1961 </w:t>
            </w:r>
            <w:r>
              <w:rPr>
                <w:rtl/>
              </w:rPr>
              <w:t xml:space="preserve">ـ </w:t>
            </w:r>
            <w:r>
              <w:rPr>
                <w:rFonts w:hint="cs"/>
                <w:rtl/>
              </w:rPr>
              <w:t>حجر بن عدي بن الأدبر</w:t>
            </w:r>
          </w:p>
        </w:tc>
        <w:tc>
          <w:tcPr>
            <w:tcW w:w="1264" w:type="dxa"/>
            <w:shd w:val="clear" w:color="auto" w:fill="auto"/>
          </w:tcPr>
          <w:p w14:paraId="6D19AEAC" w14:textId="77777777" w:rsidR="00ED61A7" w:rsidRDefault="00ED61A7" w:rsidP="00636C9A">
            <w:pPr>
              <w:rPr>
                <w:rtl/>
              </w:rPr>
            </w:pPr>
            <w:r>
              <w:rPr>
                <w:rFonts w:hint="cs"/>
                <w:rtl/>
              </w:rPr>
              <w:t>143</w:t>
            </w:r>
          </w:p>
        </w:tc>
        <w:tc>
          <w:tcPr>
            <w:tcW w:w="3119" w:type="dxa"/>
            <w:shd w:val="clear" w:color="auto" w:fill="auto"/>
          </w:tcPr>
          <w:p w14:paraId="0D4EDD1C" w14:textId="77777777" w:rsidR="00ED61A7" w:rsidRDefault="00ED61A7" w:rsidP="007A0C98">
            <w:pPr>
              <w:pStyle w:val="libNormal"/>
              <w:rPr>
                <w:rtl/>
              </w:rPr>
            </w:pPr>
            <w:r>
              <w:rPr>
                <w:rFonts w:hint="cs"/>
                <w:rtl/>
              </w:rPr>
              <w:t xml:space="preserve">1985 </w:t>
            </w:r>
            <w:r>
              <w:rPr>
                <w:rtl/>
              </w:rPr>
              <w:t xml:space="preserve">ـ </w:t>
            </w:r>
            <w:r>
              <w:rPr>
                <w:rFonts w:hint="cs"/>
                <w:rtl/>
              </w:rPr>
              <w:t>حصن الجدامي</w:t>
            </w:r>
          </w:p>
        </w:tc>
        <w:tc>
          <w:tcPr>
            <w:tcW w:w="1264" w:type="dxa"/>
            <w:shd w:val="clear" w:color="auto" w:fill="auto"/>
          </w:tcPr>
          <w:p w14:paraId="25852429" w14:textId="77777777" w:rsidR="00ED61A7" w:rsidRDefault="00ED61A7" w:rsidP="00636C9A">
            <w:pPr>
              <w:rPr>
                <w:rtl/>
              </w:rPr>
            </w:pPr>
            <w:r>
              <w:rPr>
                <w:rFonts w:hint="cs"/>
                <w:rtl/>
              </w:rPr>
              <w:t>148</w:t>
            </w:r>
          </w:p>
        </w:tc>
      </w:tr>
      <w:tr w:rsidR="00ED61A7" w14:paraId="43ECB11C" w14:textId="77777777" w:rsidTr="008F28D2">
        <w:tc>
          <w:tcPr>
            <w:tcW w:w="3226" w:type="dxa"/>
            <w:shd w:val="clear" w:color="auto" w:fill="auto"/>
          </w:tcPr>
          <w:p w14:paraId="5C2ED284" w14:textId="77777777" w:rsidR="00ED61A7" w:rsidRDefault="00ED61A7" w:rsidP="007A0C98">
            <w:pPr>
              <w:pStyle w:val="libNormal"/>
              <w:rPr>
                <w:rtl/>
              </w:rPr>
            </w:pPr>
            <w:r>
              <w:rPr>
                <w:rFonts w:hint="cs"/>
                <w:rtl/>
              </w:rPr>
              <w:t xml:space="preserve">1962 </w:t>
            </w:r>
            <w:r>
              <w:rPr>
                <w:rtl/>
              </w:rPr>
              <w:t xml:space="preserve">ـ </w:t>
            </w:r>
            <w:r>
              <w:rPr>
                <w:rFonts w:hint="cs"/>
                <w:rtl/>
              </w:rPr>
              <w:t>حجر بن العنبس</w:t>
            </w:r>
          </w:p>
        </w:tc>
        <w:tc>
          <w:tcPr>
            <w:tcW w:w="1264" w:type="dxa"/>
            <w:shd w:val="clear" w:color="auto" w:fill="auto"/>
          </w:tcPr>
          <w:p w14:paraId="0B4EF889" w14:textId="77777777" w:rsidR="00ED61A7" w:rsidRDefault="00ED61A7" w:rsidP="00636C9A">
            <w:pPr>
              <w:rPr>
                <w:rtl/>
              </w:rPr>
            </w:pPr>
            <w:r>
              <w:rPr>
                <w:rFonts w:hint="cs"/>
                <w:rtl/>
              </w:rPr>
              <w:t>143</w:t>
            </w:r>
          </w:p>
        </w:tc>
        <w:tc>
          <w:tcPr>
            <w:tcW w:w="3119" w:type="dxa"/>
            <w:shd w:val="clear" w:color="auto" w:fill="auto"/>
          </w:tcPr>
          <w:p w14:paraId="6FA1466E" w14:textId="77777777" w:rsidR="00ED61A7" w:rsidRDefault="00ED61A7" w:rsidP="007A0C98">
            <w:pPr>
              <w:pStyle w:val="libNormal"/>
              <w:rPr>
                <w:rtl/>
              </w:rPr>
            </w:pPr>
            <w:r>
              <w:rPr>
                <w:rFonts w:hint="cs"/>
                <w:rtl/>
              </w:rPr>
              <w:t xml:space="preserve">1986 </w:t>
            </w:r>
            <w:r>
              <w:rPr>
                <w:rtl/>
              </w:rPr>
              <w:t xml:space="preserve">ـ </w:t>
            </w:r>
            <w:r>
              <w:rPr>
                <w:rFonts w:hint="cs"/>
                <w:rtl/>
              </w:rPr>
              <w:t>حصين بن الحارث الجعفي</w:t>
            </w:r>
          </w:p>
        </w:tc>
        <w:tc>
          <w:tcPr>
            <w:tcW w:w="1264" w:type="dxa"/>
            <w:shd w:val="clear" w:color="auto" w:fill="auto"/>
          </w:tcPr>
          <w:p w14:paraId="1917DFAD" w14:textId="77777777" w:rsidR="00ED61A7" w:rsidRDefault="00ED61A7" w:rsidP="00636C9A">
            <w:pPr>
              <w:rPr>
                <w:rtl/>
              </w:rPr>
            </w:pPr>
            <w:r>
              <w:rPr>
                <w:rFonts w:hint="cs"/>
                <w:rtl/>
              </w:rPr>
              <w:t>148</w:t>
            </w:r>
          </w:p>
        </w:tc>
      </w:tr>
      <w:tr w:rsidR="00ED61A7" w14:paraId="264A33A2" w14:textId="77777777" w:rsidTr="008F28D2">
        <w:tc>
          <w:tcPr>
            <w:tcW w:w="3226" w:type="dxa"/>
            <w:shd w:val="clear" w:color="auto" w:fill="auto"/>
          </w:tcPr>
          <w:p w14:paraId="6A536107" w14:textId="77777777" w:rsidR="00ED61A7" w:rsidRDefault="00ED61A7" w:rsidP="00636C9A">
            <w:pPr>
              <w:pStyle w:val="TOC2"/>
              <w:rPr>
                <w:rtl/>
              </w:rPr>
            </w:pPr>
          </w:p>
        </w:tc>
        <w:tc>
          <w:tcPr>
            <w:tcW w:w="1264" w:type="dxa"/>
            <w:shd w:val="clear" w:color="auto" w:fill="auto"/>
          </w:tcPr>
          <w:p w14:paraId="1BBE2BED" w14:textId="77777777" w:rsidR="00ED61A7" w:rsidRDefault="00ED61A7" w:rsidP="00636C9A">
            <w:pPr>
              <w:rPr>
                <w:rtl/>
              </w:rPr>
            </w:pPr>
          </w:p>
        </w:tc>
        <w:tc>
          <w:tcPr>
            <w:tcW w:w="3119" w:type="dxa"/>
            <w:shd w:val="clear" w:color="auto" w:fill="auto"/>
          </w:tcPr>
          <w:p w14:paraId="69A7E987" w14:textId="77777777" w:rsidR="00ED61A7" w:rsidRDefault="00ED61A7" w:rsidP="007A0C98">
            <w:pPr>
              <w:pStyle w:val="libNormal"/>
              <w:rPr>
                <w:rtl/>
              </w:rPr>
            </w:pPr>
            <w:r>
              <w:rPr>
                <w:rFonts w:hint="cs"/>
                <w:rtl/>
              </w:rPr>
              <w:t xml:space="preserve">1987 </w:t>
            </w:r>
            <w:r>
              <w:rPr>
                <w:rtl/>
              </w:rPr>
              <w:t xml:space="preserve">ـ </w:t>
            </w:r>
            <w:r>
              <w:rPr>
                <w:rFonts w:hint="cs"/>
                <w:rtl/>
              </w:rPr>
              <w:t>حصين بن حسان الفزاري</w:t>
            </w:r>
          </w:p>
        </w:tc>
        <w:tc>
          <w:tcPr>
            <w:tcW w:w="1264" w:type="dxa"/>
            <w:shd w:val="clear" w:color="auto" w:fill="auto"/>
          </w:tcPr>
          <w:p w14:paraId="69B6D65A" w14:textId="77777777" w:rsidR="00ED61A7" w:rsidRDefault="00ED61A7" w:rsidP="00636C9A">
            <w:pPr>
              <w:rPr>
                <w:rtl/>
              </w:rPr>
            </w:pPr>
            <w:r>
              <w:rPr>
                <w:rFonts w:hint="cs"/>
                <w:rtl/>
              </w:rPr>
              <w:t>148</w:t>
            </w:r>
          </w:p>
        </w:tc>
      </w:tr>
      <w:tr w:rsidR="00ED61A7" w14:paraId="52EA0A02" w14:textId="77777777" w:rsidTr="008F28D2">
        <w:tc>
          <w:tcPr>
            <w:tcW w:w="3226" w:type="dxa"/>
            <w:shd w:val="clear" w:color="auto" w:fill="auto"/>
          </w:tcPr>
          <w:p w14:paraId="07AB87C6" w14:textId="77777777" w:rsidR="00ED61A7" w:rsidRDefault="00ED61A7" w:rsidP="00636C9A">
            <w:pPr>
              <w:pStyle w:val="TOC2"/>
              <w:rPr>
                <w:rtl/>
              </w:rPr>
            </w:pPr>
          </w:p>
        </w:tc>
        <w:tc>
          <w:tcPr>
            <w:tcW w:w="1264" w:type="dxa"/>
            <w:shd w:val="clear" w:color="auto" w:fill="auto"/>
          </w:tcPr>
          <w:p w14:paraId="5A847A10" w14:textId="77777777" w:rsidR="00ED61A7" w:rsidRDefault="00ED61A7" w:rsidP="00636C9A">
            <w:pPr>
              <w:rPr>
                <w:rtl/>
              </w:rPr>
            </w:pPr>
          </w:p>
        </w:tc>
        <w:tc>
          <w:tcPr>
            <w:tcW w:w="3119" w:type="dxa"/>
            <w:shd w:val="clear" w:color="auto" w:fill="auto"/>
          </w:tcPr>
          <w:p w14:paraId="274BAE6D" w14:textId="77777777" w:rsidR="00ED61A7" w:rsidRDefault="00ED61A7" w:rsidP="007A0C98">
            <w:pPr>
              <w:pStyle w:val="libNormal"/>
              <w:rPr>
                <w:rtl/>
              </w:rPr>
            </w:pPr>
            <w:r>
              <w:rPr>
                <w:rFonts w:hint="cs"/>
                <w:rtl/>
              </w:rPr>
              <w:t xml:space="preserve">1988 </w:t>
            </w:r>
            <w:r>
              <w:rPr>
                <w:rtl/>
              </w:rPr>
              <w:t xml:space="preserve">ـ </w:t>
            </w:r>
            <w:r>
              <w:rPr>
                <w:rFonts w:hint="cs"/>
                <w:rtl/>
              </w:rPr>
              <w:t>حصين بن حدير</w:t>
            </w:r>
          </w:p>
        </w:tc>
        <w:tc>
          <w:tcPr>
            <w:tcW w:w="1264" w:type="dxa"/>
            <w:shd w:val="clear" w:color="auto" w:fill="auto"/>
          </w:tcPr>
          <w:p w14:paraId="1D6F53AE" w14:textId="77777777" w:rsidR="00ED61A7" w:rsidRDefault="00ED61A7" w:rsidP="00636C9A">
            <w:pPr>
              <w:rPr>
                <w:rtl/>
              </w:rPr>
            </w:pPr>
            <w:r>
              <w:rPr>
                <w:rFonts w:hint="cs"/>
                <w:rtl/>
              </w:rPr>
              <w:t>148</w:t>
            </w:r>
          </w:p>
        </w:tc>
      </w:tr>
      <w:tr w:rsidR="00ED61A7" w14:paraId="7D5F7577" w14:textId="77777777" w:rsidTr="008F28D2">
        <w:tc>
          <w:tcPr>
            <w:tcW w:w="3226" w:type="dxa"/>
            <w:shd w:val="clear" w:color="auto" w:fill="auto"/>
          </w:tcPr>
          <w:p w14:paraId="778ED9B9" w14:textId="77777777" w:rsidR="00ED61A7" w:rsidRDefault="00ED61A7" w:rsidP="00636C9A">
            <w:pPr>
              <w:pStyle w:val="TOC2"/>
              <w:rPr>
                <w:rtl/>
              </w:rPr>
            </w:pPr>
          </w:p>
        </w:tc>
        <w:tc>
          <w:tcPr>
            <w:tcW w:w="1264" w:type="dxa"/>
            <w:shd w:val="clear" w:color="auto" w:fill="auto"/>
          </w:tcPr>
          <w:p w14:paraId="3E4376BC" w14:textId="77777777" w:rsidR="00ED61A7" w:rsidRDefault="00ED61A7" w:rsidP="00636C9A">
            <w:pPr>
              <w:rPr>
                <w:rtl/>
              </w:rPr>
            </w:pPr>
          </w:p>
        </w:tc>
        <w:tc>
          <w:tcPr>
            <w:tcW w:w="3119" w:type="dxa"/>
            <w:shd w:val="clear" w:color="auto" w:fill="auto"/>
          </w:tcPr>
          <w:p w14:paraId="3D2ECCC2" w14:textId="77777777" w:rsidR="00ED61A7" w:rsidRDefault="00ED61A7" w:rsidP="007A0C98">
            <w:pPr>
              <w:pStyle w:val="libNormal"/>
              <w:rPr>
                <w:rtl/>
              </w:rPr>
            </w:pPr>
            <w:r>
              <w:rPr>
                <w:rFonts w:hint="cs"/>
                <w:rtl/>
              </w:rPr>
              <w:t xml:space="preserve">1989 </w:t>
            </w:r>
            <w:r>
              <w:rPr>
                <w:rtl/>
              </w:rPr>
              <w:t xml:space="preserve">ـ </w:t>
            </w:r>
            <w:r>
              <w:rPr>
                <w:rFonts w:hint="cs"/>
                <w:rtl/>
              </w:rPr>
              <w:t xml:space="preserve">حصين بن سبرة </w:t>
            </w:r>
          </w:p>
        </w:tc>
        <w:tc>
          <w:tcPr>
            <w:tcW w:w="1264" w:type="dxa"/>
            <w:shd w:val="clear" w:color="auto" w:fill="auto"/>
          </w:tcPr>
          <w:p w14:paraId="47720CBC" w14:textId="77777777" w:rsidR="00ED61A7" w:rsidRDefault="00ED61A7" w:rsidP="00636C9A">
            <w:pPr>
              <w:rPr>
                <w:rtl/>
              </w:rPr>
            </w:pPr>
            <w:r>
              <w:rPr>
                <w:rFonts w:hint="cs"/>
                <w:rtl/>
              </w:rPr>
              <w:t>148</w:t>
            </w:r>
          </w:p>
        </w:tc>
      </w:tr>
      <w:tr w:rsidR="00ED61A7" w14:paraId="0894F146" w14:textId="77777777" w:rsidTr="008F28D2">
        <w:tc>
          <w:tcPr>
            <w:tcW w:w="3226" w:type="dxa"/>
            <w:shd w:val="clear" w:color="auto" w:fill="auto"/>
          </w:tcPr>
          <w:p w14:paraId="522A4905" w14:textId="77777777" w:rsidR="00ED61A7" w:rsidRDefault="00ED61A7" w:rsidP="00636C9A">
            <w:pPr>
              <w:pStyle w:val="TOC2"/>
              <w:rPr>
                <w:rtl/>
              </w:rPr>
            </w:pPr>
          </w:p>
        </w:tc>
        <w:tc>
          <w:tcPr>
            <w:tcW w:w="1264" w:type="dxa"/>
            <w:shd w:val="clear" w:color="auto" w:fill="auto"/>
          </w:tcPr>
          <w:p w14:paraId="3B402925" w14:textId="77777777" w:rsidR="00ED61A7" w:rsidRDefault="00ED61A7" w:rsidP="00636C9A">
            <w:pPr>
              <w:rPr>
                <w:rtl/>
              </w:rPr>
            </w:pPr>
          </w:p>
        </w:tc>
        <w:tc>
          <w:tcPr>
            <w:tcW w:w="3119" w:type="dxa"/>
            <w:shd w:val="clear" w:color="auto" w:fill="auto"/>
          </w:tcPr>
          <w:p w14:paraId="27775299" w14:textId="77777777" w:rsidR="00ED61A7" w:rsidRDefault="00ED61A7" w:rsidP="007A0C98">
            <w:pPr>
              <w:pStyle w:val="libNormal"/>
              <w:rPr>
                <w:rtl/>
              </w:rPr>
            </w:pPr>
            <w:r>
              <w:rPr>
                <w:rFonts w:hint="cs"/>
                <w:rtl/>
              </w:rPr>
              <w:t xml:space="preserve">1990 </w:t>
            </w:r>
            <w:r>
              <w:rPr>
                <w:rtl/>
              </w:rPr>
              <w:t xml:space="preserve">ـ </w:t>
            </w:r>
            <w:r>
              <w:rPr>
                <w:rFonts w:hint="cs"/>
                <w:rtl/>
              </w:rPr>
              <w:t>حصين بن مالك القسري</w:t>
            </w:r>
          </w:p>
        </w:tc>
        <w:tc>
          <w:tcPr>
            <w:tcW w:w="1264" w:type="dxa"/>
            <w:shd w:val="clear" w:color="auto" w:fill="auto"/>
          </w:tcPr>
          <w:p w14:paraId="27A88F7A" w14:textId="77777777" w:rsidR="00ED61A7" w:rsidRDefault="00ED61A7" w:rsidP="00636C9A">
            <w:pPr>
              <w:rPr>
                <w:rtl/>
              </w:rPr>
            </w:pPr>
            <w:r>
              <w:rPr>
                <w:rFonts w:hint="cs"/>
                <w:rtl/>
              </w:rPr>
              <w:t>148</w:t>
            </w:r>
          </w:p>
        </w:tc>
      </w:tr>
    </w:tbl>
    <w:p w14:paraId="54F8B583" w14:textId="77777777" w:rsidR="00ED61A7" w:rsidRDefault="00ED61A7" w:rsidP="00AE508F">
      <w:pPr>
        <w:pStyle w:val="libNormal"/>
        <w:rPr>
          <w:rtl/>
        </w:rPr>
      </w:pPr>
    </w:p>
    <w:p w14:paraId="64584D70"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42DE029A" w14:textId="77777777" w:rsidTr="008F28D2">
        <w:tc>
          <w:tcPr>
            <w:tcW w:w="3226" w:type="dxa"/>
            <w:shd w:val="clear" w:color="auto" w:fill="auto"/>
          </w:tcPr>
          <w:p w14:paraId="2A9F9C47" w14:textId="77777777" w:rsidR="00ED61A7" w:rsidRDefault="00ED61A7" w:rsidP="007A0C98">
            <w:pPr>
              <w:pStyle w:val="libNormal"/>
              <w:rPr>
                <w:rtl/>
              </w:rPr>
            </w:pPr>
            <w:r>
              <w:rPr>
                <w:rFonts w:hint="cs"/>
                <w:rtl/>
              </w:rPr>
              <w:lastRenderedPageBreak/>
              <w:t xml:space="preserve">1991 </w:t>
            </w:r>
            <w:r>
              <w:rPr>
                <w:rtl/>
              </w:rPr>
              <w:t xml:space="preserve">ـ </w:t>
            </w:r>
            <w:r>
              <w:rPr>
                <w:rFonts w:hint="cs"/>
                <w:rtl/>
              </w:rPr>
              <w:t>حصين بن هريم التميمي</w:t>
            </w:r>
          </w:p>
        </w:tc>
        <w:tc>
          <w:tcPr>
            <w:tcW w:w="1264" w:type="dxa"/>
            <w:shd w:val="clear" w:color="auto" w:fill="auto"/>
          </w:tcPr>
          <w:p w14:paraId="483B1A6C" w14:textId="77777777" w:rsidR="00ED61A7" w:rsidRDefault="00ED61A7" w:rsidP="00636C9A">
            <w:pPr>
              <w:rPr>
                <w:rtl/>
              </w:rPr>
            </w:pPr>
            <w:r>
              <w:rPr>
                <w:rFonts w:hint="cs"/>
                <w:rtl/>
              </w:rPr>
              <w:t>149</w:t>
            </w:r>
          </w:p>
        </w:tc>
        <w:tc>
          <w:tcPr>
            <w:tcW w:w="3119" w:type="dxa"/>
            <w:shd w:val="clear" w:color="auto" w:fill="auto"/>
          </w:tcPr>
          <w:p w14:paraId="1E7177C7" w14:textId="77777777" w:rsidR="00ED61A7" w:rsidRDefault="00ED61A7" w:rsidP="007A0C98">
            <w:pPr>
              <w:pStyle w:val="libNormal"/>
              <w:rPr>
                <w:rtl/>
              </w:rPr>
            </w:pPr>
            <w:r>
              <w:rPr>
                <w:rFonts w:hint="cs"/>
                <w:rtl/>
              </w:rPr>
              <w:t xml:space="preserve">2018 </w:t>
            </w:r>
            <w:r>
              <w:rPr>
                <w:rtl/>
              </w:rPr>
              <w:t xml:space="preserve">ـ </w:t>
            </w:r>
            <w:r>
              <w:rPr>
                <w:rFonts w:hint="cs"/>
                <w:rtl/>
              </w:rPr>
              <w:t>حنضلة بن فاتك الأسدي</w:t>
            </w:r>
          </w:p>
        </w:tc>
        <w:tc>
          <w:tcPr>
            <w:tcW w:w="1264" w:type="dxa"/>
            <w:shd w:val="clear" w:color="auto" w:fill="auto"/>
          </w:tcPr>
          <w:p w14:paraId="020CDF45" w14:textId="77777777" w:rsidR="00ED61A7" w:rsidRDefault="00ED61A7" w:rsidP="00636C9A">
            <w:pPr>
              <w:rPr>
                <w:rtl/>
              </w:rPr>
            </w:pPr>
            <w:r>
              <w:rPr>
                <w:rFonts w:hint="cs"/>
                <w:rtl/>
              </w:rPr>
              <w:t>157</w:t>
            </w:r>
          </w:p>
        </w:tc>
      </w:tr>
      <w:tr w:rsidR="00ED61A7" w14:paraId="008C989A" w14:textId="77777777" w:rsidTr="008F28D2">
        <w:tc>
          <w:tcPr>
            <w:tcW w:w="3226" w:type="dxa"/>
            <w:shd w:val="clear" w:color="auto" w:fill="auto"/>
          </w:tcPr>
          <w:p w14:paraId="5A16B20D" w14:textId="77777777" w:rsidR="00ED61A7" w:rsidRDefault="00ED61A7" w:rsidP="007A0C98">
            <w:pPr>
              <w:pStyle w:val="libNormal"/>
              <w:rPr>
                <w:rtl/>
              </w:rPr>
            </w:pPr>
            <w:r>
              <w:rPr>
                <w:rFonts w:hint="cs"/>
                <w:rtl/>
              </w:rPr>
              <w:t xml:space="preserve">1992 </w:t>
            </w:r>
            <w:r>
              <w:rPr>
                <w:rtl/>
              </w:rPr>
              <w:t xml:space="preserve">ـ </w:t>
            </w:r>
            <w:r>
              <w:rPr>
                <w:rFonts w:hint="cs"/>
                <w:rtl/>
              </w:rPr>
              <w:t>حصين الهمداني</w:t>
            </w:r>
          </w:p>
        </w:tc>
        <w:tc>
          <w:tcPr>
            <w:tcW w:w="1264" w:type="dxa"/>
            <w:shd w:val="clear" w:color="auto" w:fill="auto"/>
          </w:tcPr>
          <w:p w14:paraId="33B980FA" w14:textId="77777777" w:rsidR="00ED61A7" w:rsidRDefault="00ED61A7" w:rsidP="00636C9A">
            <w:pPr>
              <w:rPr>
                <w:rtl/>
              </w:rPr>
            </w:pPr>
            <w:r>
              <w:rPr>
                <w:rFonts w:hint="cs"/>
                <w:rtl/>
              </w:rPr>
              <w:t>149</w:t>
            </w:r>
          </w:p>
        </w:tc>
        <w:tc>
          <w:tcPr>
            <w:tcW w:w="3119" w:type="dxa"/>
            <w:shd w:val="clear" w:color="auto" w:fill="auto"/>
          </w:tcPr>
          <w:p w14:paraId="6E95D201" w14:textId="77777777" w:rsidR="00ED61A7" w:rsidRDefault="00ED61A7" w:rsidP="007A0C98">
            <w:pPr>
              <w:pStyle w:val="libNormal"/>
              <w:rPr>
                <w:rtl/>
              </w:rPr>
            </w:pPr>
            <w:r>
              <w:rPr>
                <w:rFonts w:hint="cs"/>
                <w:rtl/>
              </w:rPr>
              <w:t xml:space="preserve">2019 </w:t>
            </w:r>
            <w:r>
              <w:rPr>
                <w:rtl/>
              </w:rPr>
              <w:t xml:space="preserve">ـ </w:t>
            </w:r>
            <w:r>
              <w:rPr>
                <w:rFonts w:hint="cs"/>
                <w:rtl/>
              </w:rPr>
              <w:t>حنظلة بن نعيم العنزي</w:t>
            </w:r>
          </w:p>
        </w:tc>
        <w:tc>
          <w:tcPr>
            <w:tcW w:w="1264" w:type="dxa"/>
            <w:shd w:val="clear" w:color="auto" w:fill="auto"/>
          </w:tcPr>
          <w:p w14:paraId="04A672BE" w14:textId="77777777" w:rsidR="00ED61A7" w:rsidRDefault="00ED61A7" w:rsidP="00636C9A">
            <w:pPr>
              <w:rPr>
                <w:rtl/>
              </w:rPr>
            </w:pPr>
            <w:r>
              <w:rPr>
                <w:rFonts w:hint="cs"/>
                <w:rtl/>
              </w:rPr>
              <w:t>157</w:t>
            </w:r>
          </w:p>
        </w:tc>
      </w:tr>
      <w:tr w:rsidR="00ED61A7" w14:paraId="736FA92A" w14:textId="77777777" w:rsidTr="008F28D2">
        <w:tc>
          <w:tcPr>
            <w:tcW w:w="3226" w:type="dxa"/>
            <w:shd w:val="clear" w:color="auto" w:fill="auto"/>
          </w:tcPr>
          <w:p w14:paraId="2CC6FA8D" w14:textId="77777777" w:rsidR="00ED61A7" w:rsidRDefault="00ED61A7" w:rsidP="007A0C98">
            <w:pPr>
              <w:pStyle w:val="libNormal"/>
              <w:rPr>
                <w:rtl/>
              </w:rPr>
            </w:pPr>
            <w:r>
              <w:rPr>
                <w:rFonts w:hint="cs"/>
                <w:rtl/>
              </w:rPr>
              <w:t xml:space="preserve">1993 </w:t>
            </w:r>
            <w:r>
              <w:rPr>
                <w:rtl/>
              </w:rPr>
              <w:t xml:space="preserve">ـ </w:t>
            </w:r>
            <w:r>
              <w:rPr>
                <w:rFonts w:hint="cs"/>
                <w:rtl/>
              </w:rPr>
              <w:t>حصين الجذامي</w:t>
            </w:r>
          </w:p>
        </w:tc>
        <w:tc>
          <w:tcPr>
            <w:tcW w:w="1264" w:type="dxa"/>
            <w:shd w:val="clear" w:color="auto" w:fill="auto"/>
          </w:tcPr>
          <w:p w14:paraId="6886CC50" w14:textId="77777777" w:rsidR="00ED61A7" w:rsidRDefault="00ED61A7" w:rsidP="00636C9A">
            <w:pPr>
              <w:rPr>
                <w:rtl/>
              </w:rPr>
            </w:pPr>
            <w:r>
              <w:rPr>
                <w:rFonts w:hint="cs"/>
                <w:rtl/>
              </w:rPr>
              <w:t>149</w:t>
            </w:r>
          </w:p>
        </w:tc>
        <w:tc>
          <w:tcPr>
            <w:tcW w:w="3119" w:type="dxa"/>
            <w:shd w:val="clear" w:color="auto" w:fill="auto"/>
          </w:tcPr>
          <w:p w14:paraId="1658FD48" w14:textId="77777777" w:rsidR="00ED61A7" w:rsidRDefault="00ED61A7" w:rsidP="007A0C98">
            <w:pPr>
              <w:pStyle w:val="libNormal"/>
              <w:rPr>
                <w:rtl/>
              </w:rPr>
            </w:pPr>
            <w:r>
              <w:rPr>
                <w:rFonts w:hint="cs"/>
                <w:rtl/>
              </w:rPr>
              <w:t xml:space="preserve">2020 </w:t>
            </w:r>
            <w:r>
              <w:rPr>
                <w:rtl/>
              </w:rPr>
              <w:t xml:space="preserve">ـ </w:t>
            </w:r>
            <w:r>
              <w:rPr>
                <w:rFonts w:hint="cs"/>
                <w:rtl/>
              </w:rPr>
              <w:t>حنظلة ، والد علي</w:t>
            </w:r>
          </w:p>
        </w:tc>
        <w:tc>
          <w:tcPr>
            <w:tcW w:w="1264" w:type="dxa"/>
            <w:shd w:val="clear" w:color="auto" w:fill="auto"/>
          </w:tcPr>
          <w:p w14:paraId="6EF977A3" w14:textId="77777777" w:rsidR="00ED61A7" w:rsidRDefault="00ED61A7" w:rsidP="00636C9A">
            <w:pPr>
              <w:rPr>
                <w:rtl/>
              </w:rPr>
            </w:pPr>
            <w:r>
              <w:rPr>
                <w:rFonts w:hint="cs"/>
                <w:rtl/>
              </w:rPr>
              <w:t>157</w:t>
            </w:r>
          </w:p>
        </w:tc>
      </w:tr>
      <w:tr w:rsidR="00ED61A7" w14:paraId="3D0F38B3" w14:textId="77777777" w:rsidTr="008F28D2">
        <w:tc>
          <w:tcPr>
            <w:tcW w:w="3226" w:type="dxa"/>
            <w:shd w:val="clear" w:color="auto" w:fill="auto"/>
          </w:tcPr>
          <w:p w14:paraId="1DB9A154" w14:textId="77777777" w:rsidR="00ED61A7" w:rsidRDefault="00ED61A7" w:rsidP="007A0C98">
            <w:pPr>
              <w:pStyle w:val="libNormal"/>
              <w:rPr>
                <w:rtl/>
              </w:rPr>
            </w:pPr>
            <w:r>
              <w:rPr>
                <w:rFonts w:hint="cs"/>
                <w:rtl/>
              </w:rPr>
              <w:t xml:space="preserve">1994 </w:t>
            </w:r>
            <w:r>
              <w:rPr>
                <w:rtl/>
              </w:rPr>
              <w:t xml:space="preserve">ـ </w:t>
            </w:r>
            <w:r>
              <w:rPr>
                <w:rFonts w:hint="cs"/>
                <w:rtl/>
              </w:rPr>
              <w:t>حطان بن حفص السعدي</w:t>
            </w:r>
          </w:p>
        </w:tc>
        <w:tc>
          <w:tcPr>
            <w:tcW w:w="1264" w:type="dxa"/>
            <w:shd w:val="clear" w:color="auto" w:fill="auto"/>
          </w:tcPr>
          <w:p w14:paraId="756ECABC" w14:textId="77777777" w:rsidR="00ED61A7" w:rsidRDefault="00ED61A7" w:rsidP="00636C9A">
            <w:pPr>
              <w:rPr>
                <w:rtl/>
              </w:rPr>
            </w:pPr>
            <w:r>
              <w:rPr>
                <w:rFonts w:hint="cs"/>
                <w:rtl/>
              </w:rPr>
              <w:t>149</w:t>
            </w:r>
          </w:p>
        </w:tc>
        <w:tc>
          <w:tcPr>
            <w:tcW w:w="3119" w:type="dxa"/>
            <w:shd w:val="clear" w:color="auto" w:fill="auto"/>
          </w:tcPr>
          <w:p w14:paraId="3664897B" w14:textId="77777777" w:rsidR="00ED61A7" w:rsidRDefault="00ED61A7" w:rsidP="007A0C98">
            <w:pPr>
              <w:pStyle w:val="libNormal"/>
              <w:rPr>
                <w:rtl/>
              </w:rPr>
            </w:pPr>
            <w:r>
              <w:rPr>
                <w:rFonts w:hint="cs"/>
                <w:rtl/>
              </w:rPr>
              <w:t xml:space="preserve">2021 </w:t>
            </w:r>
            <w:r>
              <w:rPr>
                <w:rtl/>
              </w:rPr>
              <w:t xml:space="preserve">ـ </w:t>
            </w:r>
            <w:r>
              <w:rPr>
                <w:rFonts w:hint="cs"/>
                <w:rtl/>
              </w:rPr>
              <w:t xml:space="preserve">حنيف بن عمير اليشكري </w:t>
            </w:r>
          </w:p>
        </w:tc>
        <w:tc>
          <w:tcPr>
            <w:tcW w:w="1264" w:type="dxa"/>
            <w:shd w:val="clear" w:color="auto" w:fill="auto"/>
          </w:tcPr>
          <w:p w14:paraId="49FAFED6" w14:textId="77777777" w:rsidR="00ED61A7" w:rsidRDefault="00ED61A7" w:rsidP="00636C9A">
            <w:pPr>
              <w:rPr>
                <w:rtl/>
              </w:rPr>
            </w:pPr>
            <w:r>
              <w:rPr>
                <w:rFonts w:hint="cs"/>
                <w:rtl/>
              </w:rPr>
              <w:t>157</w:t>
            </w:r>
          </w:p>
        </w:tc>
      </w:tr>
      <w:tr w:rsidR="00ED61A7" w14:paraId="730F1C34" w14:textId="77777777" w:rsidTr="008F28D2">
        <w:tc>
          <w:tcPr>
            <w:tcW w:w="3226" w:type="dxa"/>
            <w:shd w:val="clear" w:color="auto" w:fill="auto"/>
          </w:tcPr>
          <w:p w14:paraId="0BFF0685" w14:textId="77777777" w:rsidR="00ED61A7" w:rsidRDefault="00ED61A7" w:rsidP="007A0C98">
            <w:pPr>
              <w:pStyle w:val="libNormal"/>
              <w:rPr>
                <w:rtl/>
              </w:rPr>
            </w:pPr>
            <w:r>
              <w:rPr>
                <w:rFonts w:hint="cs"/>
                <w:rtl/>
              </w:rPr>
              <w:t xml:space="preserve">1995 </w:t>
            </w:r>
            <w:r>
              <w:rPr>
                <w:rtl/>
              </w:rPr>
              <w:t xml:space="preserve">ـ </w:t>
            </w:r>
            <w:r>
              <w:rPr>
                <w:rFonts w:hint="cs"/>
                <w:rtl/>
              </w:rPr>
              <w:t>حطان بن عوف</w:t>
            </w:r>
          </w:p>
        </w:tc>
        <w:tc>
          <w:tcPr>
            <w:tcW w:w="1264" w:type="dxa"/>
            <w:shd w:val="clear" w:color="auto" w:fill="auto"/>
          </w:tcPr>
          <w:p w14:paraId="51A9C779" w14:textId="77777777" w:rsidR="00ED61A7" w:rsidRDefault="00ED61A7" w:rsidP="00636C9A">
            <w:pPr>
              <w:rPr>
                <w:rtl/>
              </w:rPr>
            </w:pPr>
            <w:r>
              <w:rPr>
                <w:rFonts w:hint="cs"/>
                <w:rtl/>
              </w:rPr>
              <w:t>150</w:t>
            </w:r>
          </w:p>
        </w:tc>
        <w:tc>
          <w:tcPr>
            <w:tcW w:w="3119" w:type="dxa"/>
            <w:shd w:val="clear" w:color="auto" w:fill="auto"/>
          </w:tcPr>
          <w:p w14:paraId="79565EC5" w14:textId="77777777" w:rsidR="00ED61A7" w:rsidRDefault="00ED61A7" w:rsidP="007A0C98">
            <w:pPr>
              <w:pStyle w:val="libNormal"/>
              <w:rPr>
                <w:rtl/>
              </w:rPr>
            </w:pPr>
            <w:r>
              <w:rPr>
                <w:rFonts w:hint="cs"/>
                <w:rtl/>
              </w:rPr>
              <w:t xml:space="preserve">2022 </w:t>
            </w:r>
            <w:r>
              <w:rPr>
                <w:rtl/>
              </w:rPr>
              <w:t xml:space="preserve">ـ </w:t>
            </w:r>
            <w:r>
              <w:rPr>
                <w:rFonts w:hint="cs"/>
                <w:rtl/>
              </w:rPr>
              <w:t xml:space="preserve">حنيف بن يزيد بن جعونة العنبري </w:t>
            </w:r>
          </w:p>
        </w:tc>
        <w:tc>
          <w:tcPr>
            <w:tcW w:w="1264" w:type="dxa"/>
            <w:shd w:val="clear" w:color="auto" w:fill="auto"/>
          </w:tcPr>
          <w:p w14:paraId="017EA867" w14:textId="77777777" w:rsidR="00ED61A7" w:rsidRDefault="00ED61A7" w:rsidP="00636C9A">
            <w:pPr>
              <w:rPr>
                <w:rtl/>
              </w:rPr>
            </w:pPr>
            <w:r>
              <w:rPr>
                <w:rFonts w:hint="cs"/>
                <w:rtl/>
              </w:rPr>
              <w:t>157</w:t>
            </w:r>
          </w:p>
        </w:tc>
      </w:tr>
      <w:tr w:rsidR="00ED61A7" w14:paraId="602F9C50" w14:textId="77777777" w:rsidTr="008F28D2">
        <w:tc>
          <w:tcPr>
            <w:tcW w:w="3226" w:type="dxa"/>
            <w:shd w:val="clear" w:color="auto" w:fill="auto"/>
          </w:tcPr>
          <w:p w14:paraId="25B9FE37" w14:textId="77777777" w:rsidR="00ED61A7" w:rsidRDefault="00ED61A7" w:rsidP="007A0C98">
            <w:pPr>
              <w:pStyle w:val="libNormal"/>
              <w:rPr>
                <w:rtl/>
              </w:rPr>
            </w:pPr>
            <w:r>
              <w:rPr>
                <w:rFonts w:hint="cs"/>
                <w:rtl/>
              </w:rPr>
              <w:t xml:space="preserve">1996 </w:t>
            </w:r>
            <w:r>
              <w:rPr>
                <w:rtl/>
              </w:rPr>
              <w:t xml:space="preserve">ـ </w:t>
            </w:r>
            <w:r>
              <w:rPr>
                <w:rFonts w:hint="cs"/>
                <w:rtl/>
              </w:rPr>
              <w:t>الحطيئة الشاعر</w:t>
            </w:r>
          </w:p>
        </w:tc>
        <w:tc>
          <w:tcPr>
            <w:tcW w:w="1264" w:type="dxa"/>
            <w:shd w:val="clear" w:color="auto" w:fill="auto"/>
          </w:tcPr>
          <w:p w14:paraId="6B5A44A4" w14:textId="77777777" w:rsidR="00ED61A7" w:rsidRDefault="00ED61A7" w:rsidP="00636C9A">
            <w:pPr>
              <w:rPr>
                <w:rtl/>
              </w:rPr>
            </w:pPr>
            <w:r>
              <w:rPr>
                <w:rFonts w:hint="cs"/>
                <w:rtl/>
              </w:rPr>
              <w:t>150</w:t>
            </w:r>
          </w:p>
        </w:tc>
        <w:tc>
          <w:tcPr>
            <w:tcW w:w="3119" w:type="dxa"/>
            <w:shd w:val="clear" w:color="auto" w:fill="auto"/>
          </w:tcPr>
          <w:p w14:paraId="01083E6B" w14:textId="77777777" w:rsidR="00ED61A7" w:rsidRDefault="00ED61A7" w:rsidP="007A0C98">
            <w:pPr>
              <w:pStyle w:val="libNormal"/>
              <w:rPr>
                <w:rtl/>
              </w:rPr>
            </w:pPr>
            <w:r>
              <w:rPr>
                <w:rFonts w:hint="cs"/>
                <w:rtl/>
              </w:rPr>
              <w:t xml:space="preserve">2023 </w:t>
            </w:r>
            <w:r>
              <w:rPr>
                <w:rtl/>
              </w:rPr>
              <w:t xml:space="preserve">ـ </w:t>
            </w:r>
            <w:r>
              <w:rPr>
                <w:rFonts w:hint="cs"/>
                <w:rtl/>
              </w:rPr>
              <w:t xml:space="preserve">حوشب ذو ظليم </w:t>
            </w:r>
          </w:p>
        </w:tc>
        <w:tc>
          <w:tcPr>
            <w:tcW w:w="1264" w:type="dxa"/>
            <w:shd w:val="clear" w:color="auto" w:fill="auto"/>
          </w:tcPr>
          <w:p w14:paraId="344F45A5" w14:textId="77777777" w:rsidR="00ED61A7" w:rsidRDefault="00ED61A7" w:rsidP="00636C9A">
            <w:pPr>
              <w:rPr>
                <w:rtl/>
              </w:rPr>
            </w:pPr>
            <w:r>
              <w:rPr>
                <w:rFonts w:hint="cs"/>
                <w:rtl/>
              </w:rPr>
              <w:t>158</w:t>
            </w:r>
          </w:p>
        </w:tc>
      </w:tr>
      <w:tr w:rsidR="00ED61A7" w14:paraId="745E24F9" w14:textId="77777777" w:rsidTr="008F28D2">
        <w:tc>
          <w:tcPr>
            <w:tcW w:w="3226" w:type="dxa"/>
            <w:shd w:val="clear" w:color="auto" w:fill="auto"/>
          </w:tcPr>
          <w:p w14:paraId="1D8C9872" w14:textId="77777777" w:rsidR="00ED61A7" w:rsidRDefault="00ED61A7" w:rsidP="007A0C98">
            <w:pPr>
              <w:pStyle w:val="libNormal"/>
              <w:rPr>
                <w:rtl/>
              </w:rPr>
            </w:pPr>
            <w:r>
              <w:rPr>
                <w:rFonts w:hint="cs"/>
                <w:rtl/>
              </w:rPr>
              <w:t xml:space="preserve">1997 </w:t>
            </w:r>
            <w:r>
              <w:rPr>
                <w:rtl/>
              </w:rPr>
              <w:t xml:space="preserve">ـ </w:t>
            </w:r>
            <w:r>
              <w:rPr>
                <w:rFonts w:hint="cs"/>
                <w:rtl/>
              </w:rPr>
              <w:t>الحكم بن عبد الرحمن الفرعي</w:t>
            </w:r>
          </w:p>
        </w:tc>
        <w:tc>
          <w:tcPr>
            <w:tcW w:w="1264" w:type="dxa"/>
            <w:shd w:val="clear" w:color="auto" w:fill="auto"/>
          </w:tcPr>
          <w:p w14:paraId="35C11472" w14:textId="77777777" w:rsidR="00ED61A7" w:rsidRDefault="00ED61A7" w:rsidP="00636C9A">
            <w:pPr>
              <w:rPr>
                <w:rtl/>
              </w:rPr>
            </w:pPr>
            <w:r>
              <w:rPr>
                <w:rFonts w:hint="cs"/>
                <w:rtl/>
              </w:rPr>
              <w:t>151</w:t>
            </w:r>
          </w:p>
        </w:tc>
        <w:tc>
          <w:tcPr>
            <w:tcW w:w="3119" w:type="dxa"/>
            <w:shd w:val="clear" w:color="auto" w:fill="auto"/>
          </w:tcPr>
          <w:p w14:paraId="4B3A3ABF" w14:textId="77777777" w:rsidR="00ED61A7" w:rsidRDefault="00ED61A7" w:rsidP="007A0C98">
            <w:pPr>
              <w:pStyle w:val="libNormal"/>
              <w:rPr>
                <w:rtl/>
              </w:rPr>
            </w:pPr>
            <w:r>
              <w:rPr>
                <w:rFonts w:hint="cs"/>
                <w:rtl/>
              </w:rPr>
              <w:t xml:space="preserve">2024 </w:t>
            </w:r>
            <w:r>
              <w:rPr>
                <w:rtl/>
              </w:rPr>
              <w:t xml:space="preserve">ـ </w:t>
            </w:r>
            <w:r>
              <w:rPr>
                <w:rFonts w:hint="cs"/>
                <w:rtl/>
              </w:rPr>
              <w:t>حوط بن رثاب الأسدي</w:t>
            </w:r>
          </w:p>
        </w:tc>
        <w:tc>
          <w:tcPr>
            <w:tcW w:w="1264" w:type="dxa"/>
            <w:shd w:val="clear" w:color="auto" w:fill="auto"/>
          </w:tcPr>
          <w:p w14:paraId="13EC895B" w14:textId="77777777" w:rsidR="00ED61A7" w:rsidRDefault="00ED61A7" w:rsidP="00636C9A">
            <w:pPr>
              <w:rPr>
                <w:rtl/>
              </w:rPr>
            </w:pPr>
            <w:r>
              <w:rPr>
                <w:rFonts w:hint="cs"/>
                <w:rtl/>
              </w:rPr>
              <w:t>158</w:t>
            </w:r>
          </w:p>
        </w:tc>
      </w:tr>
      <w:tr w:rsidR="00ED61A7" w14:paraId="5726FD0C" w14:textId="77777777" w:rsidTr="008F28D2">
        <w:tc>
          <w:tcPr>
            <w:tcW w:w="3226" w:type="dxa"/>
            <w:shd w:val="clear" w:color="auto" w:fill="auto"/>
          </w:tcPr>
          <w:p w14:paraId="5ABD5825" w14:textId="77777777" w:rsidR="00ED61A7" w:rsidRDefault="00ED61A7" w:rsidP="007A0C98">
            <w:pPr>
              <w:pStyle w:val="libNormal"/>
              <w:rPr>
                <w:rtl/>
              </w:rPr>
            </w:pPr>
            <w:r>
              <w:rPr>
                <w:rFonts w:hint="cs"/>
                <w:rtl/>
              </w:rPr>
              <w:t xml:space="preserve">1998 </w:t>
            </w:r>
            <w:r>
              <w:rPr>
                <w:rtl/>
              </w:rPr>
              <w:t xml:space="preserve">ـ </w:t>
            </w:r>
            <w:r>
              <w:rPr>
                <w:rFonts w:hint="cs"/>
                <w:rtl/>
              </w:rPr>
              <w:t>الحكم بن المغفل الغامدي</w:t>
            </w:r>
          </w:p>
        </w:tc>
        <w:tc>
          <w:tcPr>
            <w:tcW w:w="1264" w:type="dxa"/>
            <w:shd w:val="clear" w:color="auto" w:fill="auto"/>
          </w:tcPr>
          <w:p w14:paraId="2CEB6EAA" w14:textId="77777777" w:rsidR="00ED61A7" w:rsidRDefault="00ED61A7" w:rsidP="00636C9A">
            <w:pPr>
              <w:rPr>
                <w:rtl/>
              </w:rPr>
            </w:pPr>
            <w:r>
              <w:rPr>
                <w:rFonts w:hint="cs"/>
                <w:rtl/>
              </w:rPr>
              <w:t>151</w:t>
            </w:r>
          </w:p>
        </w:tc>
        <w:tc>
          <w:tcPr>
            <w:tcW w:w="3119" w:type="dxa"/>
            <w:shd w:val="clear" w:color="auto" w:fill="auto"/>
          </w:tcPr>
          <w:p w14:paraId="5F0146D3" w14:textId="77777777" w:rsidR="00ED61A7" w:rsidRDefault="00ED61A7" w:rsidP="007A0C98">
            <w:pPr>
              <w:pStyle w:val="libNormal"/>
              <w:rPr>
                <w:rtl/>
              </w:rPr>
            </w:pPr>
            <w:r>
              <w:rPr>
                <w:rFonts w:hint="cs"/>
                <w:rtl/>
              </w:rPr>
              <w:t xml:space="preserve">2025 </w:t>
            </w:r>
            <w:r>
              <w:rPr>
                <w:rtl/>
              </w:rPr>
              <w:t xml:space="preserve">ـ </w:t>
            </w:r>
            <w:r>
              <w:rPr>
                <w:rFonts w:hint="cs"/>
                <w:rtl/>
              </w:rPr>
              <w:t>الحويرث بن الرئاب</w:t>
            </w:r>
          </w:p>
        </w:tc>
        <w:tc>
          <w:tcPr>
            <w:tcW w:w="1264" w:type="dxa"/>
            <w:shd w:val="clear" w:color="auto" w:fill="auto"/>
          </w:tcPr>
          <w:p w14:paraId="4F06E90A" w14:textId="77777777" w:rsidR="00ED61A7" w:rsidRDefault="00ED61A7" w:rsidP="00636C9A">
            <w:pPr>
              <w:rPr>
                <w:rtl/>
              </w:rPr>
            </w:pPr>
            <w:r>
              <w:rPr>
                <w:rFonts w:hint="cs"/>
                <w:rtl/>
              </w:rPr>
              <w:t>159</w:t>
            </w:r>
          </w:p>
        </w:tc>
      </w:tr>
      <w:tr w:rsidR="00ED61A7" w14:paraId="7EFD6FCC" w14:textId="77777777" w:rsidTr="008F28D2">
        <w:tc>
          <w:tcPr>
            <w:tcW w:w="3226" w:type="dxa"/>
            <w:shd w:val="clear" w:color="auto" w:fill="auto"/>
          </w:tcPr>
          <w:p w14:paraId="0DC69C17" w14:textId="77777777" w:rsidR="00ED61A7" w:rsidRDefault="00ED61A7" w:rsidP="007A0C98">
            <w:pPr>
              <w:pStyle w:val="libNormal"/>
              <w:rPr>
                <w:rtl/>
              </w:rPr>
            </w:pPr>
            <w:r>
              <w:rPr>
                <w:rFonts w:hint="cs"/>
                <w:rtl/>
              </w:rPr>
              <w:t xml:space="preserve">1999 </w:t>
            </w:r>
            <w:r>
              <w:rPr>
                <w:rtl/>
              </w:rPr>
              <w:t xml:space="preserve">ـ </w:t>
            </w:r>
            <w:r>
              <w:rPr>
                <w:rFonts w:hint="cs"/>
                <w:rtl/>
              </w:rPr>
              <w:t>حكيم ابن جبلة العبدي</w:t>
            </w:r>
          </w:p>
        </w:tc>
        <w:tc>
          <w:tcPr>
            <w:tcW w:w="1264" w:type="dxa"/>
            <w:shd w:val="clear" w:color="auto" w:fill="auto"/>
          </w:tcPr>
          <w:p w14:paraId="175ED2F5" w14:textId="77777777" w:rsidR="00ED61A7" w:rsidRDefault="00ED61A7" w:rsidP="00636C9A">
            <w:pPr>
              <w:rPr>
                <w:rtl/>
              </w:rPr>
            </w:pPr>
            <w:r>
              <w:rPr>
                <w:rFonts w:hint="cs"/>
                <w:rtl/>
              </w:rPr>
              <w:t>152</w:t>
            </w:r>
          </w:p>
        </w:tc>
        <w:tc>
          <w:tcPr>
            <w:tcW w:w="3119" w:type="dxa"/>
            <w:shd w:val="clear" w:color="auto" w:fill="auto"/>
          </w:tcPr>
          <w:p w14:paraId="2BCFC81D" w14:textId="77777777" w:rsidR="00ED61A7" w:rsidRDefault="00ED61A7" w:rsidP="007A0C98">
            <w:pPr>
              <w:pStyle w:val="libNormal"/>
              <w:rPr>
                <w:rtl/>
              </w:rPr>
            </w:pPr>
            <w:r>
              <w:rPr>
                <w:rFonts w:hint="cs"/>
                <w:rtl/>
              </w:rPr>
              <w:t xml:space="preserve">2026 </w:t>
            </w:r>
            <w:r>
              <w:rPr>
                <w:rtl/>
              </w:rPr>
              <w:t xml:space="preserve">ـ </w:t>
            </w:r>
            <w:r>
              <w:rPr>
                <w:rFonts w:hint="cs"/>
                <w:rtl/>
              </w:rPr>
              <w:t>حياض بن قيس القشيري</w:t>
            </w:r>
          </w:p>
        </w:tc>
        <w:tc>
          <w:tcPr>
            <w:tcW w:w="1264" w:type="dxa"/>
            <w:shd w:val="clear" w:color="auto" w:fill="auto"/>
          </w:tcPr>
          <w:p w14:paraId="5D3CC278" w14:textId="77777777" w:rsidR="00ED61A7" w:rsidRDefault="00ED61A7" w:rsidP="00636C9A">
            <w:pPr>
              <w:rPr>
                <w:rtl/>
              </w:rPr>
            </w:pPr>
            <w:r>
              <w:rPr>
                <w:rFonts w:hint="cs"/>
                <w:rtl/>
              </w:rPr>
              <w:t>159</w:t>
            </w:r>
          </w:p>
        </w:tc>
      </w:tr>
      <w:tr w:rsidR="00ED61A7" w14:paraId="53CF8AD4" w14:textId="77777777" w:rsidTr="008F28D2">
        <w:tc>
          <w:tcPr>
            <w:tcW w:w="3226" w:type="dxa"/>
            <w:shd w:val="clear" w:color="auto" w:fill="auto"/>
          </w:tcPr>
          <w:p w14:paraId="5BB6EF20" w14:textId="77777777" w:rsidR="00ED61A7" w:rsidRDefault="00ED61A7" w:rsidP="007A0C98">
            <w:pPr>
              <w:pStyle w:val="libNormal"/>
              <w:rPr>
                <w:rtl/>
              </w:rPr>
            </w:pPr>
            <w:r>
              <w:rPr>
                <w:rFonts w:hint="cs"/>
                <w:rtl/>
              </w:rPr>
              <w:t xml:space="preserve">2000 </w:t>
            </w:r>
            <w:r>
              <w:rPr>
                <w:rtl/>
              </w:rPr>
              <w:t xml:space="preserve">ـ </w:t>
            </w:r>
            <w:r>
              <w:rPr>
                <w:rFonts w:hint="cs"/>
                <w:rtl/>
              </w:rPr>
              <w:t>حكيم ابن قبيصة الضبي</w:t>
            </w:r>
          </w:p>
        </w:tc>
        <w:tc>
          <w:tcPr>
            <w:tcW w:w="1264" w:type="dxa"/>
            <w:shd w:val="clear" w:color="auto" w:fill="auto"/>
          </w:tcPr>
          <w:p w14:paraId="14008EF2" w14:textId="77777777" w:rsidR="00ED61A7" w:rsidRDefault="00ED61A7" w:rsidP="00636C9A">
            <w:pPr>
              <w:rPr>
                <w:rtl/>
              </w:rPr>
            </w:pPr>
            <w:r>
              <w:rPr>
                <w:rFonts w:hint="cs"/>
                <w:rtl/>
              </w:rPr>
              <w:t>152</w:t>
            </w:r>
          </w:p>
        </w:tc>
        <w:tc>
          <w:tcPr>
            <w:tcW w:w="3119" w:type="dxa"/>
            <w:shd w:val="clear" w:color="auto" w:fill="auto"/>
          </w:tcPr>
          <w:p w14:paraId="7478981A" w14:textId="77777777" w:rsidR="00ED61A7" w:rsidRDefault="00ED61A7" w:rsidP="007A0C98">
            <w:pPr>
              <w:pStyle w:val="libNormal"/>
              <w:rPr>
                <w:rtl/>
              </w:rPr>
            </w:pPr>
            <w:r>
              <w:rPr>
                <w:rFonts w:hint="cs"/>
                <w:rtl/>
              </w:rPr>
              <w:t xml:space="preserve">2027 </w:t>
            </w:r>
            <w:r>
              <w:rPr>
                <w:rtl/>
              </w:rPr>
              <w:t xml:space="preserve">ـ </w:t>
            </w:r>
            <w:r>
              <w:rPr>
                <w:rFonts w:hint="cs"/>
                <w:rtl/>
              </w:rPr>
              <w:t>حيان بن وبرة أبو عثمان المزني</w:t>
            </w:r>
          </w:p>
        </w:tc>
        <w:tc>
          <w:tcPr>
            <w:tcW w:w="1264" w:type="dxa"/>
            <w:shd w:val="clear" w:color="auto" w:fill="auto"/>
          </w:tcPr>
          <w:p w14:paraId="51701481" w14:textId="77777777" w:rsidR="00ED61A7" w:rsidRDefault="00ED61A7" w:rsidP="00636C9A">
            <w:pPr>
              <w:rPr>
                <w:rtl/>
              </w:rPr>
            </w:pPr>
            <w:r>
              <w:rPr>
                <w:rFonts w:hint="cs"/>
                <w:rtl/>
              </w:rPr>
              <w:t>160</w:t>
            </w:r>
          </w:p>
        </w:tc>
      </w:tr>
      <w:tr w:rsidR="00ED61A7" w14:paraId="079D7D86" w14:textId="77777777" w:rsidTr="008F28D2">
        <w:tc>
          <w:tcPr>
            <w:tcW w:w="3226" w:type="dxa"/>
            <w:shd w:val="clear" w:color="auto" w:fill="auto"/>
          </w:tcPr>
          <w:p w14:paraId="5C0DCB6B" w14:textId="77777777" w:rsidR="00ED61A7" w:rsidRDefault="00ED61A7" w:rsidP="007A0C98">
            <w:pPr>
              <w:pStyle w:val="libNormal"/>
              <w:rPr>
                <w:rtl/>
              </w:rPr>
            </w:pPr>
            <w:r>
              <w:rPr>
                <w:rFonts w:hint="cs"/>
                <w:rtl/>
              </w:rPr>
              <w:t xml:space="preserve">2001 </w:t>
            </w:r>
            <w:r>
              <w:rPr>
                <w:rtl/>
              </w:rPr>
              <w:t xml:space="preserve">ـ </w:t>
            </w:r>
            <w:r>
              <w:rPr>
                <w:rFonts w:hint="cs"/>
                <w:rtl/>
              </w:rPr>
              <w:t>حلبس بن زياد بن غطيف الطائي</w:t>
            </w:r>
          </w:p>
        </w:tc>
        <w:tc>
          <w:tcPr>
            <w:tcW w:w="1264" w:type="dxa"/>
            <w:shd w:val="clear" w:color="auto" w:fill="auto"/>
          </w:tcPr>
          <w:p w14:paraId="1841B100" w14:textId="77777777" w:rsidR="00ED61A7" w:rsidRDefault="00ED61A7" w:rsidP="00636C9A">
            <w:pPr>
              <w:rPr>
                <w:rtl/>
              </w:rPr>
            </w:pPr>
            <w:r>
              <w:rPr>
                <w:rFonts w:hint="cs"/>
                <w:rtl/>
              </w:rPr>
              <w:t>152</w:t>
            </w:r>
          </w:p>
        </w:tc>
        <w:tc>
          <w:tcPr>
            <w:tcW w:w="3119" w:type="dxa"/>
            <w:shd w:val="clear" w:color="auto" w:fill="auto"/>
          </w:tcPr>
          <w:p w14:paraId="2B2FFA68" w14:textId="77777777" w:rsidR="00ED61A7" w:rsidRDefault="00ED61A7" w:rsidP="007A0C98">
            <w:pPr>
              <w:pStyle w:val="libNormal"/>
              <w:rPr>
                <w:rtl/>
              </w:rPr>
            </w:pPr>
            <w:r>
              <w:rPr>
                <w:rFonts w:hint="cs"/>
                <w:rtl/>
              </w:rPr>
              <w:t xml:space="preserve">2028 </w:t>
            </w:r>
            <w:r>
              <w:rPr>
                <w:rtl/>
              </w:rPr>
              <w:t xml:space="preserve">ـ </w:t>
            </w:r>
            <w:r>
              <w:rPr>
                <w:rFonts w:hint="cs"/>
                <w:rtl/>
              </w:rPr>
              <w:t>حيويل بن ناشرة بن عامر بن أيم الكنعي</w:t>
            </w:r>
          </w:p>
        </w:tc>
        <w:tc>
          <w:tcPr>
            <w:tcW w:w="1264" w:type="dxa"/>
            <w:shd w:val="clear" w:color="auto" w:fill="auto"/>
          </w:tcPr>
          <w:p w14:paraId="6AA64477" w14:textId="77777777" w:rsidR="00ED61A7" w:rsidRDefault="00ED61A7" w:rsidP="00636C9A">
            <w:pPr>
              <w:rPr>
                <w:rtl/>
              </w:rPr>
            </w:pPr>
            <w:r>
              <w:rPr>
                <w:rFonts w:hint="cs"/>
                <w:rtl/>
              </w:rPr>
              <w:t>160</w:t>
            </w:r>
          </w:p>
        </w:tc>
      </w:tr>
      <w:tr w:rsidR="00ED61A7" w14:paraId="3C1026A5" w14:textId="77777777" w:rsidTr="008F28D2">
        <w:tc>
          <w:tcPr>
            <w:tcW w:w="3226" w:type="dxa"/>
            <w:shd w:val="clear" w:color="auto" w:fill="auto"/>
          </w:tcPr>
          <w:p w14:paraId="3FE52D8F" w14:textId="77777777" w:rsidR="00ED61A7" w:rsidRDefault="00ED61A7" w:rsidP="007A0C98">
            <w:pPr>
              <w:pStyle w:val="libNormal"/>
              <w:rPr>
                <w:rtl/>
              </w:rPr>
            </w:pPr>
            <w:r>
              <w:rPr>
                <w:rFonts w:hint="cs"/>
                <w:rtl/>
              </w:rPr>
              <w:t xml:space="preserve">2002 </w:t>
            </w:r>
            <w:r>
              <w:rPr>
                <w:rtl/>
              </w:rPr>
              <w:t xml:space="preserve">ـ </w:t>
            </w:r>
            <w:r>
              <w:rPr>
                <w:rFonts w:hint="cs"/>
                <w:rtl/>
              </w:rPr>
              <w:t>حمامي ابن جرو الأزدي</w:t>
            </w:r>
          </w:p>
        </w:tc>
        <w:tc>
          <w:tcPr>
            <w:tcW w:w="1264" w:type="dxa"/>
            <w:shd w:val="clear" w:color="auto" w:fill="auto"/>
          </w:tcPr>
          <w:p w14:paraId="5611A369" w14:textId="77777777" w:rsidR="00ED61A7" w:rsidRDefault="00ED61A7" w:rsidP="00636C9A">
            <w:pPr>
              <w:rPr>
                <w:rtl/>
              </w:rPr>
            </w:pPr>
            <w:r>
              <w:rPr>
                <w:rFonts w:hint="cs"/>
                <w:rtl/>
              </w:rPr>
              <w:t>153</w:t>
            </w:r>
          </w:p>
        </w:tc>
        <w:tc>
          <w:tcPr>
            <w:tcW w:w="3119" w:type="dxa"/>
            <w:shd w:val="clear" w:color="auto" w:fill="auto"/>
          </w:tcPr>
          <w:p w14:paraId="7DB6D286" w14:textId="77777777" w:rsidR="00ED61A7" w:rsidRDefault="00ED61A7" w:rsidP="007A0C98">
            <w:pPr>
              <w:pStyle w:val="libNormal"/>
              <w:rPr>
                <w:rtl/>
              </w:rPr>
            </w:pPr>
            <w:r>
              <w:rPr>
                <w:rFonts w:hint="cs"/>
                <w:rtl/>
              </w:rPr>
              <w:t xml:space="preserve">2029 </w:t>
            </w:r>
            <w:r>
              <w:rPr>
                <w:rtl/>
              </w:rPr>
              <w:t xml:space="preserve">ـ </w:t>
            </w:r>
            <w:r>
              <w:rPr>
                <w:rFonts w:hint="cs"/>
                <w:rtl/>
              </w:rPr>
              <w:t>حيوة بن جرول بن الحارث الأكبر الكندي والدرحاء</w:t>
            </w:r>
          </w:p>
        </w:tc>
        <w:tc>
          <w:tcPr>
            <w:tcW w:w="1264" w:type="dxa"/>
            <w:shd w:val="clear" w:color="auto" w:fill="auto"/>
          </w:tcPr>
          <w:p w14:paraId="69B767A5" w14:textId="77777777" w:rsidR="00ED61A7" w:rsidRDefault="00ED61A7" w:rsidP="00636C9A">
            <w:pPr>
              <w:rPr>
                <w:rtl/>
              </w:rPr>
            </w:pPr>
            <w:r>
              <w:rPr>
                <w:rFonts w:hint="cs"/>
                <w:rtl/>
              </w:rPr>
              <w:t>160</w:t>
            </w:r>
          </w:p>
        </w:tc>
      </w:tr>
      <w:tr w:rsidR="00ED61A7" w14:paraId="1FB8BE64" w14:textId="77777777" w:rsidTr="008F28D2">
        <w:tc>
          <w:tcPr>
            <w:tcW w:w="3226" w:type="dxa"/>
            <w:shd w:val="clear" w:color="auto" w:fill="auto"/>
          </w:tcPr>
          <w:p w14:paraId="52A74B87" w14:textId="77777777" w:rsidR="00ED61A7" w:rsidRDefault="00ED61A7" w:rsidP="007A0C98">
            <w:pPr>
              <w:pStyle w:val="libNormal"/>
              <w:rPr>
                <w:rtl/>
              </w:rPr>
            </w:pPr>
            <w:r>
              <w:rPr>
                <w:rFonts w:hint="cs"/>
                <w:rtl/>
              </w:rPr>
              <w:t xml:space="preserve">2003 </w:t>
            </w:r>
            <w:r>
              <w:rPr>
                <w:rtl/>
              </w:rPr>
              <w:t xml:space="preserve">ـ </w:t>
            </w:r>
            <w:r>
              <w:rPr>
                <w:rFonts w:hint="cs"/>
                <w:rtl/>
              </w:rPr>
              <w:t>حمران بن أبان</w:t>
            </w:r>
          </w:p>
        </w:tc>
        <w:tc>
          <w:tcPr>
            <w:tcW w:w="1264" w:type="dxa"/>
            <w:shd w:val="clear" w:color="auto" w:fill="auto"/>
          </w:tcPr>
          <w:p w14:paraId="77094DBC" w14:textId="77777777" w:rsidR="00ED61A7" w:rsidRDefault="00ED61A7" w:rsidP="00636C9A">
            <w:pPr>
              <w:rPr>
                <w:rtl/>
              </w:rPr>
            </w:pPr>
            <w:r>
              <w:rPr>
                <w:rFonts w:hint="cs"/>
                <w:rtl/>
              </w:rPr>
              <w:t>153</w:t>
            </w:r>
          </w:p>
        </w:tc>
        <w:tc>
          <w:tcPr>
            <w:tcW w:w="3119" w:type="dxa"/>
            <w:shd w:val="clear" w:color="auto" w:fill="auto"/>
          </w:tcPr>
          <w:p w14:paraId="3AF82161" w14:textId="77777777" w:rsidR="00ED61A7" w:rsidRDefault="00ED61A7" w:rsidP="007A0C98">
            <w:pPr>
              <w:pStyle w:val="libNormal"/>
              <w:rPr>
                <w:rtl/>
              </w:rPr>
            </w:pPr>
            <w:r>
              <w:rPr>
                <w:rFonts w:hint="cs"/>
                <w:rtl/>
              </w:rPr>
              <w:t xml:space="preserve">2030 </w:t>
            </w:r>
            <w:r>
              <w:rPr>
                <w:rtl/>
              </w:rPr>
              <w:t xml:space="preserve">ـ </w:t>
            </w:r>
            <w:r>
              <w:rPr>
                <w:rFonts w:hint="cs"/>
                <w:rtl/>
              </w:rPr>
              <w:t>حيوة بن مرثد التجيبي ثم الأندائي</w:t>
            </w:r>
          </w:p>
        </w:tc>
        <w:tc>
          <w:tcPr>
            <w:tcW w:w="1264" w:type="dxa"/>
            <w:shd w:val="clear" w:color="auto" w:fill="auto"/>
          </w:tcPr>
          <w:p w14:paraId="5C255849" w14:textId="77777777" w:rsidR="00ED61A7" w:rsidRDefault="00ED61A7" w:rsidP="00636C9A">
            <w:pPr>
              <w:rPr>
                <w:rtl/>
              </w:rPr>
            </w:pPr>
            <w:r>
              <w:rPr>
                <w:rFonts w:hint="cs"/>
                <w:rtl/>
              </w:rPr>
              <w:t>161</w:t>
            </w:r>
          </w:p>
        </w:tc>
      </w:tr>
      <w:tr w:rsidR="00ED61A7" w14:paraId="637F9A22" w14:textId="77777777" w:rsidTr="008F28D2">
        <w:tc>
          <w:tcPr>
            <w:tcW w:w="3226" w:type="dxa"/>
            <w:shd w:val="clear" w:color="auto" w:fill="auto"/>
          </w:tcPr>
          <w:p w14:paraId="0D6CBBF4" w14:textId="77777777" w:rsidR="00ED61A7" w:rsidRDefault="00ED61A7" w:rsidP="007A0C98">
            <w:pPr>
              <w:pStyle w:val="libNormal"/>
              <w:rPr>
                <w:rtl/>
              </w:rPr>
            </w:pPr>
            <w:r>
              <w:rPr>
                <w:rFonts w:hint="cs"/>
                <w:rtl/>
              </w:rPr>
              <w:t xml:space="preserve">2004 </w:t>
            </w:r>
            <w:r>
              <w:rPr>
                <w:rtl/>
              </w:rPr>
              <w:t xml:space="preserve">ـ </w:t>
            </w:r>
            <w:r>
              <w:rPr>
                <w:rFonts w:hint="cs"/>
                <w:rtl/>
              </w:rPr>
              <w:t>حمرة الهمداني</w:t>
            </w:r>
          </w:p>
        </w:tc>
        <w:tc>
          <w:tcPr>
            <w:tcW w:w="1264" w:type="dxa"/>
            <w:shd w:val="clear" w:color="auto" w:fill="auto"/>
          </w:tcPr>
          <w:p w14:paraId="1F7326E8" w14:textId="77777777" w:rsidR="00ED61A7" w:rsidRDefault="00ED61A7" w:rsidP="00636C9A">
            <w:pPr>
              <w:rPr>
                <w:rtl/>
              </w:rPr>
            </w:pPr>
            <w:r>
              <w:rPr>
                <w:rFonts w:hint="cs"/>
                <w:rtl/>
              </w:rPr>
              <w:t>154</w:t>
            </w:r>
          </w:p>
        </w:tc>
        <w:tc>
          <w:tcPr>
            <w:tcW w:w="3119" w:type="dxa"/>
            <w:shd w:val="clear" w:color="auto" w:fill="auto"/>
          </w:tcPr>
          <w:p w14:paraId="1FA84CA7" w14:textId="77777777" w:rsidR="00ED61A7" w:rsidRDefault="00ED61A7" w:rsidP="007A0C98">
            <w:pPr>
              <w:pStyle w:val="libNormal"/>
              <w:rPr>
                <w:rtl/>
              </w:rPr>
            </w:pPr>
            <w:r>
              <w:rPr>
                <w:rFonts w:hint="cs"/>
                <w:rtl/>
              </w:rPr>
              <w:t xml:space="preserve">2031 </w:t>
            </w:r>
            <w:r>
              <w:rPr>
                <w:rtl/>
              </w:rPr>
              <w:t xml:space="preserve">ـ </w:t>
            </w:r>
            <w:r>
              <w:rPr>
                <w:rFonts w:hint="cs"/>
                <w:rtl/>
              </w:rPr>
              <w:t>حاتم ، غير منسوب</w:t>
            </w:r>
          </w:p>
        </w:tc>
        <w:tc>
          <w:tcPr>
            <w:tcW w:w="1264" w:type="dxa"/>
            <w:shd w:val="clear" w:color="auto" w:fill="auto"/>
          </w:tcPr>
          <w:p w14:paraId="16916941" w14:textId="77777777" w:rsidR="00ED61A7" w:rsidRDefault="00ED61A7" w:rsidP="00636C9A">
            <w:pPr>
              <w:rPr>
                <w:rtl/>
              </w:rPr>
            </w:pPr>
            <w:r>
              <w:rPr>
                <w:rFonts w:hint="cs"/>
                <w:rtl/>
              </w:rPr>
              <w:t>161</w:t>
            </w:r>
          </w:p>
        </w:tc>
      </w:tr>
      <w:tr w:rsidR="00ED61A7" w14:paraId="4CE6E952" w14:textId="77777777" w:rsidTr="008F28D2">
        <w:tc>
          <w:tcPr>
            <w:tcW w:w="3226" w:type="dxa"/>
            <w:shd w:val="clear" w:color="auto" w:fill="auto"/>
          </w:tcPr>
          <w:p w14:paraId="3148FB0C" w14:textId="77777777" w:rsidR="00ED61A7" w:rsidRDefault="00ED61A7" w:rsidP="007A0C98">
            <w:pPr>
              <w:pStyle w:val="libNormal"/>
              <w:rPr>
                <w:rtl/>
              </w:rPr>
            </w:pPr>
            <w:r>
              <w:rPr>
                <w:rFonts w:hint="cs"/>
                <w:rtl/>
              </w:rPr>
              <w:t xml:space="preserve">2005 </w:t>
            </w:r>
            <w:r>
              <w:rPr>
                <w:rtl/>
              </w:rPr>
              <w:t xml:space="preserve">ـ </w:t>
            </w:r>
            <w:r>
              <w:rPr>
                <w:rFonts w:hint="cs"/>
                <w:rtl/>
              </w:rPr>
              <w:t>حمرة بن عبد كلال الرعيني</w:t>
            </w:r>
          </w:p>
        </w:tc>
        <w:tc>
          <w:tcPr>
            <w:tcW w:w="1264" w:type="dxa"/>
            <w:shd w:val="clear" w:color="auto" w:fill="auto"/>
          </w:tcPr>
          <w:p w14:paraId="57D3B607" w14:textId="77777777" w:rsidR="00ED61A7" w:rsidRDefault="00ED61A7" w:rsidP="00636C9A">
            <w:pPr>
              <w:rPr>
                <w:rtl/>
              </w:rPr>
            </w:pPr>
            <w:r>
              <w:rPr>
                <w:rFonts w:hint="cs"/>
                <w:rtl/>
              </w:rPr>
              <w:t>154</w:t>
            </w:r>
          </w:p>
        </w:tc>
        <w:tc>
          <w:tcPr>
            <w:tcW w:w="3119" w:type="dxa"/>
            <w:shd w:val="clear" w:color="auto" w:fill="auto"/>
          </w:tcPr>
          <w:p w14:paraId="6FFB0CFF" w14:textId="77777777" w:rsidR="00ED61A7" w:rsidRDefault="00ED61A7" w:rsidP="007A0C98">
            <w:pPr>
              <w:pStyle w:val="libNormal"/>
              <w:rPr>
                <w:rtl/>
              </w:rPr>
            </w:pPr>
            <w:r>
              <w:rPr>
                <w:rFonts w:hint="cs"/>
                <w:rtl/>
              </w:rPr>
              <w:t xml:space="preserve">2032 </w:t>
            </w:r>
            <w:r>
              <w:rPr>
                <w:rtl/>
              </w:rPr>
              <w:t xml:space="preserve">ـ </w:t>
            </w:r>
            <w:r>
              <w:rPr>
                <w:rFonts w:hint="cs"/>
                <w:rtl/>
              </w:rPr>
              <w:t>حاتم بن عدي الحمصي</w:t>
            </w:r>
          </w:p>
        </w:tc>
        <w:tc>
          <w:tcPr>
            <w:tcW w:w="1264" w:type="dxa"/>
            <w:shd w:val="clear" w:color="auto" w:fill="auto"/>
          </w:tcPr>
          <w:p w14:paraId="0D2E8668" w14:textId="77777777" w:rsidR="00ED61A7" w:rsidRDefault="00ED61A7" w:rsidP="00636C9A">
            <w:pPr>
              <w:rPr>
                <w:rtl/>
              </w:rPr>
            </w:pPr>
            <w:r>
              <w:rPr>
                <w:rFonts w:hint="cs"/>
                <w:rtl/>
              </w:rPr>
              <w:t>161</w:t>
            </w:r>
          </w:p>
        </w:tc>
      </w:tr>
    </w:tbl>
    <w:p w14:paraId="5ADD4D4E"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6352B882" w14:textId="77777777" w:rsidTr="008F28D2">
        <w:tc>
          <w:tcPr>
            <w:tcW w:w="3226" w:type="dxa"/>
            <w:shd w:val="clear" w:color="auto" w:fill="auto"/>
          </w:tcPr>
          <w:p w14:paraId="5191C8B4" w14:textId="629A773D" w:rsidR="00ED61A7" w:rsidRDefault="00ED61A7" w:rsidP="007A0C98">
            <w:pPr>
              <w:pStyle w:val="libNormal"/>
              <w:rPr>
                <w:rtl/>
              </w:rPr>
            </w:pPr>
            <w:r>
              <w:rPr>
                <w:rFonts w:hint="cs"/>
                <w:rtl/>
              </w:rPr>
              <w:lastRenderedPageBreak/>
              <w:t xml:space="preserve">2006 </w:t>
            </w:r>
            <w:r>
              <w:rPr>
                <w:rtl/>
              </w:rPr>
              <w:t xml:space="preserve">ـ </w:t>
            </w:r>
            <w:r>
              <w:rPr>
                <w:rFonts w:hint="cs"/>
                <w:rtl/>
              </w:rPr>
              <w:t>حملة بن أبي معاوية الكناني</w:t>
            </w:r>
          </w:p>
        </w:tc>
        <w:tc>
          <w:tcPr>
            <w:tcW w:w="1264" w:type="dxa"/>
            <w:shd w:val="clear" w:color="auto" w:fill="auto"/>
          </w:tcPr>
          <w:p w14:paraId="60CD7A07" w14:textId="77777777" w:rsidR="00ED61A7" w:rsidRDefault="00ED61A7" w:rsidP="00636C9A">
            <w:pPr>
              <w:rPr>
                <w:rtl/>
              </w:rPr>
            </w:pPr>
            <w:r>
              <w:rPr>
                <w:rFonts w:hint="cs"/>
                <w:rtl/>
              </w:rPr>
              <w:t>154</w:t>
            </w:r>
          </w:p>
        </w:tc>
        <w:tc>
          <w:tcPr>
            <w:tcW w:w="3119" w:type="dxa"/>
            <w:shd w:val="clear" w:color="auto" w:fill="auto"/>
          </w:tcPr>
          <w:p w14:paraId="45CF5A2D" w14:textId="77777777" w:rsidR="00ED61A7" w:rsidRDefault="00ED61A7" w:rsidP="007A0C98">
            <w:pPr>
              <w:pStyle w:val="libNormal"/>
              <w:rPr>
                <w:rtl/>
              </w:rPr>
            </w:pPr>
            <w:r>
              <w:rPr>
                <w:rFonts w:hint="cs"/>
                <w:rtl/>
              </w:rPr>
              <w:t xml:space="preserve">2033 </w:t>
            </w:r>
            <w:r>
              <w:rPr>
                <w:rtl/>
              </w:rPr>
              <w:t xml:space="preserve">ـ </w:t>
            </w:r>
            <w:r>
              <w:rPr>
                <w:rFonts w:hint="cs"/>
                <w:rtl/>
              </w:rPr>
              <w:t>الحارث بن أوس بن النعمان الأنصاري</w:t>
            </w:r>
          </w:p>
        </w:tc>
        <w:tc>
          <w:tcPr>
            <w:tcW w:w="1264" w:type="dxa"/>
            <w:shd w:val="clear" w:color="auto" w:fill="auto"/>
          </w:tcPr>
          <w:p w14:paraId="3EC33EF3" w14:textId="77777777" w:rsidR="00ED61A7" w:rsidRDefault="00ED61A7" w:rsidP="00636C9A">
            <w:pPr>
              <w:rPr>
                <w:rtl/>
              </w:rPr>
            </w:pPr>
            <w:r>
              <w:rPr>
                <w:rFonts w:hint="cs"/>
                <w:rtl/>
              </w:rPr>
              <w:t>161</w:t>
            </w:r>
          </w:p>
        </w:tc>
      </w:tr>
      <w:tr w:rsidR="00ED61A7" w14:paraId="028083B3" w14:textId="77777777" w:rsidTr="008F28D2">
        <w:tc>
          <w:tcPr>
            <w:tcW w:w="3226" w:type="dxa"/>
            <w:shd w:val="clear" w:color="auto" w:fill="auto"/>
          </w:tcPr>
          <w:p w14:paraId="777D30F5" w14:textId="77777777" w:rsidR="00ED61A7" w:rsidRDefault="00ED61A7" w:rsidP="007A0C98">
            <w:pPr>
              <w:pStyle w:val="libNormal"/>
              <w:rPr>
                <w:rtl/>
              </w:rPr>
            </w:pPr>
            <w:r>
              <w:rPr>
                <w:rFonts w:hint="cs"/>
                <w:rtl/>
              </w:rPr>
              <w:t xml:space="preserve">2007 </w:t>
            </w:r>
            <w:r>
              <w:rPr>
                <w:rtl/>
              </w:rPr>
              <w:t xml:space="preserve">ـ </w:t>
            </w:r>
            <w:r>
              <w:rPr>
                <w:rFonts w:hint="cs"/>
                <w:rtl/>
              </w:rPr>
              <w:t>حملة بن عبد الرحمن العكي</w:t>
            </w:r>
          </w:p>
        </w:tc>
        <w:tc>
          <w:tcPr>
            <w:tcW w:w="1264" w:type="dxa"/>
            <w:shd w:val="clear" w:color="auto" w:fill="auto"/>
          </w:tcPr>
          <w:p w14:paraId="18CC3020" w14:textId="77777777" w:rsidR="00ED61A7" w:rsidRDefault="00ED61A7" w:rsidP="00636C9A">
            <w:pPr>
              <w:rPr>
                <w:rtl/>
              </w:rPr>
            </w:pPr>
            <w:r>
              <w:rPr>
                <w:rFonts w:hint="cs"/>
                <w:rtl/>
              </w:rPr>
              <w:t>154</w:t>
            </w:r>
          </w:p>
        </w:tc>
        <w:tc>
          <w:tcPr>
            <w:tcW w:w="3119" w:type="dxa"/>
            <w:shd w:val="clear" w:color="auto" w:fill="auto"/>
          </w:tcPr>
          <w:p w14:paraId="6C5EFEAF" w14:textId="77777777" w:rsidR="00ED61A7" w:rsidRDefault="00ED61A7" w:rsidP="007A0C98">
            <w:pPr>
              <w:pStyle w:val="libNormal"/>
              <w:rPr>
                <w:rtl/>
              </w:rPr>
            </w:pPr>
            <w:r>
              <w:rPr>
                <w:rFonts w:hint="cs"/>
                <w:rtl/>
              </w:rPr>
              <w:t xml:space="preserve">2034 </w:t>
            </w:r>
            <w:r>
              <w:rPr>
                <w:rtl/>
              </w:rPr>
              <w:t xml:space="preserve">ـ </w:t>
            </w:r>
            <w:r>
              <w:rPr>
                <w:rFonts w:hint="cs"/>
                <w:rtl/>
              </w:rPr>
              <w:t>الحارث بن بدل</w:t>
            </w:r>
          </w:p>
        </w:tc>
        <w:tc>
          <w:tcPr>
            <w:tcW w:w="1264" w:type="dxa"/>
            <w:shd w:val="clear" w:color="auto" w:fill="auto"/>
          </w:tcPr>
          <w:p w14:paraId="135D6F38" w14:textId="77777777" w:rsidR="00ED61A7" w:rsidRDefault="00ED61A7" w:rsidP="00636C9A">
            <w:pPr>
              <w:rPr>
                <w:rtl/>
              </w:rPr>
            </w:pPr>
            <w:r>
              <w:rPr>
                <w:rFonts w:hint="cs"/>
                <w:rtl/>
              </w:rPr>
              <w:t>162</w:t>
            </w:r>
          </w:p>
        </w:tc>
      </w:tr>
      <w:tr w:rsidR="00ED61A7" w14:paraId="0C7FB2AA" w14:textId="77777777" w:rsidTr="008F28D2">
        <w:tc>
          <w:tcPr>
            <w:tcW w:w="3226" w:type="dxa"/>
            <w:shd w:val="clear" w:color="auto" w:fill="auto"/>
          </w:tcPr>
          <w:p w14:paraId="17492107" w14:textId="77777777" w:rsidR="00ED61A7" w:rsidRDefault="00ED61A7" w:rsidP="007A0C98">
            <w:pPr>
              <w:pStyle w:val="libNormal"/>
              <w:rPr>
                <w:rtl/>
              </w:rPr>
            </w:pPr>
            <w:r>
              <w:rPr>
                <w:rFonts w:hint="cs"/>
                <w:rtl/>
              </w:rPr>
              <w:t xml:space="preserve">2008 </w:t>
            </w:r>
            <w:r>
              <w:rPr>
                <w:rtl/>
              </w:rPr>
              <w:t xml:space="preserve">ـ </w:t>
            </w:r>
            <w:r>
              <w:rPr>
                <w:rFonts w:hint="cs"/>
                <w:rtl/>
              </w:rPr>
              <w:t>حمل بن معاوية النخعي</w:t>
            </w:r>
          </w:p>
        </w:tc>
        <w:tc>
          <w:tcPr>
            <w:tcW w:w="1264" w:type="dxa"/>
            <w:shd w:val="clear" w:color="auto" w:fill="auto"/>
          </w:tcPr>
          <w:p w14:paraId="6B84C975" w14:textId="77777777" w:rsidR="00ED61A7" w:rsidRDefault="00ED61A7" w:rsidP="00636C9A">
            <w:pPr>
              <w:rPr>
                <w:rtl/>
              </w:rPr>
            </w:pPr>
            <w:r>
              <w:rPr>
                <w:rFonts w:hint="cs"/>
                <w:rtl/>
              </w:rPr>
              <w:t>154</w:t>
            </w:r>
          </w:p>
        </w:tc>
        <w:tc>
          <w:tcPr>
            <w:tcW w:w="3119" w:type="dxa"/>
            <w:shd w:val="clear" w:color="auto" w:fill="auto"/>
          </w:tcPr>
          <w:p w14:paraId="60317C06" w14:textId="77777777" w:rsidR="00ED61A7" w:rsidRDefault="00ED61A7" w:rsidP="007A0C98">
            <w:pPr>
              <w:pStyle w:val="libNormal"/>
              <w:rPr>
                <w:rtl/>
              </w:rPr>
            </w:pPr>
            <w:r>
              <w:rPr>
                <w:rFonts w:hint="cs"/>
                <w:rtl/>
              </w:rPr>
              <w:t xml:space="preserve">2035 </w:t>
            </w:r>
            <w:r>
              <w:rPr>
                <w:rtl/>
              </w:rPr>
              <w:t xml:space="preserve">ـ </w:t>
            </w:r>
            <w:r>
              <w:rPr>
                <w:rFonts w:hint="cs"/>
                <w:rtl/>
              </w:rPr>
              <w:t>الحارث بن بلال المزني</w:t>
            </w:r>
          </w:p>
        </w:tc>
        <w:tc>
          <w:tcPr>
            <w:tcW w:w="1264" w:type="dxa"/>
            <w:shd w:val="clear" w:color="auto" w:fill="auto"/>
          </w:tcPr>
          <w:p w14:paraId="656FC905" w14:textId="77777777" w:rsidR="00ED61A7" w:rsidRDefault="00ED61A7" w:rsidP="00636C9A">
            <w:pPr>
              <w:rPr>
                <w:rtl/>
              </w:rPr>
            </w:pPr>
            <w:r>
              <w:rPr>
                <w:rFonts w:hint="cs"/>
                <w:rtl/>
              </w:rPr>
              <w:t>162</w:t>
            </w:r>
          </w:p>
        </w:tc>
      </w:tr>
      <w:tr w:rsidR="00ED61A7" w14:paraId="28DCFE8F" w14:textId="77777777" w:rsidTr="008F28D2">
        <w:tc>
          <w:tcPr>
            <w:tcW w:w="3226" w:type="dxa"/>
            <w:shd w:val="clear" w:color="auto" w:fill="auto"/>
          </w:tcPr>
          <w:p w14:paraId="19F5E22D" w14:textId="77777777" w:rsidR="00ED61A7" w:rsidRDefault="00ED61A7" w:rsidP="007A0C98">
            <w:pPr>
              <w:pStyle w:val="libNormal"/>
              <w:rPr>
                <w:rtl/>
              </w:rPr>
            </w:pPr>
            <w:r>
              <w:rPr>
                <w:rFonts w:hint="cs"/>
                <w:rtl/>
              </w:rPr>
              <w:t xml:space="preserve">2009 </w:t>
            </w:r>
            <w:r>
              <w:rPr>
                <w:rtl/>
              </w:rPr>
              <w:t xml:space="preserve">ـ </w:t>
            </w:r>
            <w:r>
              <w:rPr>
                <w:rFonts w:hint="cs"/>
                <w:rtl/>
              </w:rPr>
              <w:t>حميد بن الأعور العقيلي</w:t>
            </w:r>
          </w:p>
        </w:tc>
        <w:tc>
          <w:tcPr>
            <w:tcW w:w="1264" w:type="dxa"/>
            <w:shd w:val="clear" w:color="auto" w:fill="auto"/>
          </w:tcPr>
          <w:p w14:paraId="08F29797" w14:textId="77777777" w:rsidR="00ED61A7" w:rsidRDefault="00ED61A7" w:rsidP="00636C9A">
            <w:pPr>
              <w:rPr>
                <w:rtl/>
              </w:rPr>
            </w:pPr>
            <w:r>
              <w:rPr>
                <w:rFonts w:hint="cs"/>
                <w:rtl/>
              </w:rPr>
              <w:t>154</w:t>
            </w:r>
          </w:p>
        </w:tc>
        <w:tc>
          <w:tcPr>
            <w:tcW w:w="3119" w:type="dxa"/>
            <w:shd w:val="clear" w:color="auto" w:fill="auto"/>
          </w:tcPr>
          <w:p w14:paraId="5DAE3B05" w14:textId="77777777" w:rsidR="00ED61A7" w:rsidRDefault="00ED61A7" w:rsidP="007A0C98">
            <w:pPr>
              <w:pStyle w:val="libNormal"/>
              <w:rPr>
                <w:rtl/>
              </w:rPr>
            </w:pPr>
            <w:r>
              <w:rPr>
                <w:rFonts w:hint="cs"/>
                <w:rtl/>
              </w:rPr>
              <w:t xml:space="preserve">2036 </w:t>
            </w:r>
            <w:r>
              <w:rPr>
                <w:rtl/>
              </w:rPr>
              <w:t xml:space="preserve">ـ </w:t>
            </w:r>
            <w:r>
              <w:rPr>
                <w:rFonts w:hint="cs"/>
                <w:rtl/>
              </w:rPr>
              <w:t>الحارث بن ثولاء</w:t>
            </w:r>
          </w:p>
        </w:tc>
        <w:tc>
          <w:tcPr>
            <w:tcW w:w="1264" w:type="dxa"/>
            <w:shd w:val="clear" w:color="auto" w:fill="auto"/>
          </w:tcPr>
          <w:p w14:paraId="001B0D61" w14:textId="77777777" w:rsidR="00ED61A7" w:rsidRDefault="00ED61A7" w:rsidP="00636C9A">
            <w:pPr>
              <w:rPr>
                <w:rtl/>
              </w:rPr>
            </w:pPr>
            <w:r>
              <w:rPr>
                <w:rFonts w:hint="cs"/>
                <w:rtl/>
              </w:rPr>
              <w:t>163</w:t>
            </w:r>
          </w:p>
        </w:tc>
      </w:tr>
      <w:tr w:rsidR="00ED61A7" w14:paraId="481ED150" w14:textId="77777777" w:rsidTr="008F28D2">
        <w:tc>
          <w:tcPr>
            <w:tcW w:w="3226" w:type="dxa"/>
            <w:shd w:val="clear" w:color="auto" w:fill="auto"/>
          </w:tcPr>
          <w:p w14:paraId="411E6FE5" w14:textId="77777777" w:rsidR="00ED61A7" w:rsidRDefault="00ED61A7" w:rsidP="007A0C98">
            <w:pPr>
              <w:pStyle w:val="libNormal"/>
              <w:rPr>
                <w:rtl/>
              </w:rPr>
            </w:pPr>
            <w:r>
              <w:rPr>
                <w:rFonts w:hint="cs"/>
                <w:rtl/>
              </w:rPr>
              <w:t xml:space="preserve">2010 </w:t>
            </w:r>
            <w:r>
              <w:rPr>
                <w:rtl/>
              </w:rPr>
              <w:t xml:space="preserve">ـ </w:t>
            </w:r>
            <w:r>
              <w:rPr>
                <w:rFonts w:hint="cs"/>
                <w:rtl/>
              </w:rPr>
              <w:t>حميد بن حوراء الزبيدي</w:t>
            </w:r>
          </w:p>
        </w:tc>
        <w:tc>
          <w:tcPr>
            <w:tcW w:w="1264" w:type="dxa"/>
            <w:shd w:val="clear" w:color="auto" w:fill="auto"/>
          </w:tcPr>
          <w:p w14:paraId="47B7720B" w14:textId="77777777" w:rsidR="00ED61A7" w:rsidRDefault="00ED61A7" w:rsidP="00636C9A">
            <w:pPr>
              <w:rPr>
                <w:rtl/>
              </w:rPr>
            </w:pPr>
            <w:r>
              <w:rPr>
                <w:rFonts w:hint="cs"/>
                <w:rtl/>
              </w:rPr>
              <w:t>154</w:t>
            </w:r>
          </w:p>
        </w:tc>
        <w:tc>
          <w:tcPr>
            <w:tcW w:w="3119" w:type="dxa"/>
            <w:shd w:val="clear" w:color="auto" w:fill="auto"/>
          </w:tcPr>
          <w:p w14:paraId="639EDF45" w14:textId="77777777" w:rsidR="00ED61A7" w:rsidRDefault="00ED61A7" w:rsidP="007A0C98">
            <w:pPr>
              <w:pStyle w:val="libNormal"/>
              <w:rPr>
                <w:rtl/>
              </w:rPr>
            </w:pPr>
            <w:r>
              <w:rPr>
                <w:rFonts w:hint="cs"/>
                <w:rtl/>
              </w:rPr>
              <w:t xml:space="preserve">2037 </w:t>
            </w:r>
            <w:r>
              <w:rPr>
                <w:rtl/>
              </w:rPr>
              <w:t xml:space="preserve">ـ </w:t>
            </w:r>
            <w:r>
              <w:rPr>
                <w:rFonts w:hint="cs"/>
                <w:rtl/>
              </w:rPr>
              <w:t>الحارث بن الحارث الشامي</w:t>
            </w:r>
          </w:p>
        </w:tc>
        <w:tc>
          <w:tcPr>
            <w:tcW w:w="1264" w:type="dxa"/>
            <w:shd w:val="clear" w:color="auto" w:fill="auto"/>
          </w:tcPr>
          <w:p w14:paraId="60E83AA6" w14:textId="77777777" w:rsidR="00ED61A7" w:rsidRDefault="00ED61A7" w:rsidP="00636C9A">
            <w:pPr>
              <w:rPr>
                <w:rtl/>
              </w:rPr>
            </w:pPr>
            <w:r>
              <w:rPr>
                <w:rFonts w:hint="cs"/>
                <w:rtl/>
              </w:rPr>
              <w:t>163</w:t>
            </w:r>
          </w:p>
        </w:tc>
      </w:tr>
      <w:tr w:rsidR="00ED61A7" w14:paraId="698307AC" w14:textId="77777777" w:rsidTr="008F28D2">
        <w:tc>
          <w:tcPr>
            <w:tcW w:w="3226" w:type="dxa"/>
            <w:shd w:val="clear" w:color="auto" w:fill="auto"/>
          </w:tcPr>
          <w:p w14:paraId="6150D030" w14:textId="77777777" w:rsidR="00ED61A7" w:rsidRDefault="00ED61A7" w:rsidP="007A0C98">
            <w:pPr>
              <w:pStyle w:val="libNormal"/>
              <w:rPr>
                <w:rtl/>
              </w:rPr>
            </w:pPr>
            <w:r>
              <w:rPr>
                <w:rFonts w:hint="cs"/>
                <w:rtl/>
              </w:rPr>
              <w:t xml:space="preserve">2011 </w:t>
            </w:r>
            <w:r>
              <w:rPr>
                <w:rtl/>
              </w:rPr>
              <w:t xml:space="preserve">ـ </w:t>
            </w:r>
            <w:r>
              <w:rPr>
                <w:rFonts w:hint="cs"/>
                <w:rtl/>
              </w:rPr>
              <w:t>حنبص ابن الأحوص الجعفي</w:t>
            </w:r>
          </w:p>
        </w:tc>
        <w:tc>
          <w:tcPr>
            <w:tcW w:w="1264" w:type="dxa"/>
            <w:shd w:val="clear" w:color="auto" w:fill="auto"/>
          </w:tcPr>
          <w:p w14:paraId="744FB161" w14:textId="77777777" w:rsidR="00ED61A7" w:rsidRDefault="00ED61A7" w:rsidP="00636C9A">
            <w:pPr>
              <w:rPr>
                <w:rtl/>
              </w:rPr>
            </w:pPr>
            <w:r>
              <w:rPr>
                <w:rFonts w:hint="cs"/>
                <w:rtl/>
              </w:rPr>
              <w:t>155</w:t>
            </w:r>
          </w:p>
        </w:tc>
        <w:tc>
          <w:tcPr>
            <w:tcW w:w="3119" w:type="dxa"/>
            <w:shd w:val="clear" w:color="auto" w:fill="auto"/>
          </w:tcPr>
          <w:p w14:paraId="3054BE51" w14:textId="77777777" w:rsidR="00ED61A7" w:rsidRDefault="00ED61A7" w:rsidP="007A0C98">
            <w:pPr>
              <w:pStyle w:val="libNormal"/>
              <w:rPr>
                <w:rtl/>
              </w:rPr>
            </w:pPr>
            <w:r>
              <w:rPr>
                <w:rFonts w:hint="cs"/>
                <w:rtl/>
              </w:rPr>
              <w:t xml:space="preserve">2038 </w:t>
            </w:r>
            <w:r>
              <w:rPr>
                <w:rtl/>
              </w:rPr>
              <w:t xml:space="preserve">ـ </w:t>
            </w:r>
            <w:r>
              <w:rPr>
                <w:rFonts w:hint="cs"/>
                <w:rtl/>
              </w:rPr>
              <w:t>الحارث بن الحكم السلمي</w:t>
            </w:r>
          </w:p>
        </w:tc>
        <w:tc>
          <w:tcPr>
            <w:tcW w:w="1264" w:type="dxa"/>
            <w:shd w:val="clear" w:color="auto" w:fill="auto"/>
          </w:tcPr>
          <w:p w14:paraId="3E15E871" w14:textId="77777777" w:rsidR="00ED61A7" w:rsidRDefault="00ED61A7" w:rsidP="00636C9A">
            <w:pPr>
              <w:rPr>
                <w:rtl/>
              </w:rPr>
            </w:pPr>
            <w:r>
              <w:rPr>
                <w:rFonts w:hint="cs"/>
                <w:rtl/>
              </w:rPr>
              <w:t>163</w:t>
            </w:r>
          </w:p>
        </w:tc>
      </w:tr>
      <w:tr w:rsidR="00ED61A7" w14:paraId="61EFE297" w14:textId="77777777" w:rsidTr="008F28D2">
        <w:tc>
          <w:tcPr>
            <w:tcW w:w="3226" w:type="dxa"/>
            <w:shd w:val="clear" w:color="auto" w:fill="auto"/>
          </w:tcPr>
          <w:p w14:paraId="62CA3C68" w14:textId="77777777" w:rsidR="00ED61A7" w:rsidRDefault="00ED61A7" w:rsidP="007A0C98">
            <w:pPr>
              <w:pStyle w:val="libNormal"/>
              <w:rPr>
                <w:rtl/>
              </w:rPr>
            </w:pPr>
            <w:r>
              <w:rPr>
                <w:rFonts w:hint="cs"/>
                <w:rtl/>
              </w:rPr>
              <w:t xml:space="preserve">2012 </w:t>
            </w:r>
            <w:r>
              <w:rPr>
                <w:rtl/>
              </w:rPr>
              <w:t xml:space="preserve">ـ </w:t>
            </w:r>
            <w:r>
              <w:rPr>
                <w:rFonts w:hint="cs"/>
                <w:rtl/>
              </w:rPr>
              <w:t>حنظل بن ضرار بن الحصين</w:t>
            </w:r>
          </w:p>
        </w:tc>
        <w:tc>
          <w:tcPr>
            <w:tcW w:w="1264" w:type="dxa"/>
            <w:shd w:val="clear" w:color="auto" w:fill="auto"/>
          </w:tcPr>
          <w:p w14:paraId="037C4358" w14:textId="77777777" w:rsidR="00ED61A7" w:rsidRDefault="00ED61A7" w:rsidP="00636C9A">
            <w:pPr>
              <w:rPr>
                <w:rtl/>
              </w:rPr>
            </w:pPr>
            <w:r>
              <w:rPr>
                <w:rFonts w:hint="cs"/>
                <w:rtl/>
              </w:rPr>
              <w:t>155</w:t>
            </w:r>
          </w:p>
        </w:tc>
        <w:tc>
          <w:tcPr>
            <w:tcW w:w="3119" w:type="dxa"/>
            <w:shd w:val="clear" w:color="auto" w:fill="auto"/>
          </w:tcPr>
          <w:p w14:paraId="5130271D" w14:textId="77777777" w:rsidR="00ED61A7" w:rsidRDefault="00ED61A7" w:rsidP="007A0C98">
            <w:pPr>
              <w:pStyle w:val="libNormal"/>
              <w:rPr>
                <w:rtl/>
              </w:rPr>
            </w:pPr>
            <w:r>
              <w:rPr>
                <w:rFonts w:hint="cs"/>
                <w:rtl/>
              </w:rPr>
              <w:t xml:space="preserve">2039 </w:t>
            </w:r>
            <w:r>
              <w:rPr>
                <w:rtl/>
              </w:rPr>
              <w:t xml:space="preserve">ـ </w:t>
            </w:r>
            <w:r>
              <w:rPr>
                <w:rFonts w:hint="cs"/>
                <w:rtl/>
              </w:rPr>
              <w:t>الحارث بن حيم الضبي</w:t>
            </w:r>
          </w:p>
        </w:tc>
        <w:tc>
          <w:tcPr>
            <w:tcW w:w="1264" w:type="dxa"/>
            <w:shd w:val="clear" w:color="auto" w:fill="auto"/>
          </w:tcPr>
          <w:p w14:paraId="3F595A74" w14:textId="77777777" w:rsidR="00ED61A7" w:rsidRDefault="00ED61A7" w:rsidP="00636C9A">
            <w:pPr>
              <w:rPr>
                <w:rtl/>
              </w:rPr>
            </w:pPr>
            <w:r>
              <w:rPr>
                <w:rFonts w:hint="cs"/>
                <w:rtl/>
              </w:rPr>
              <w:t>163</w:t>
            </w:r>
          </w:p>
        </w:tc>
      </w:tr>
      <w:tr w:rsidR="00ED61A7" w14:paraId="3A21E099" w14:textId="77777777" w:rsidTr="008F28D2">
        <w:tc>
          <w:tcPr>
            <w:tcW w:w="3226" w:type="dxa"/>
            <w:shd w:val="clear" w:color="auto" w:fill="auto"/>
          </w:tcPr>
          <w:p w14:paraId="4AD49B83" w14:textId="77777777" w:rsidR="00ED61A7" w:rsidRDefault="00ED61A7" w:rsidP="007A0C98">
            <w:pPr>
              <w:pStyle w:val="libNormal"/>
              <w:rPr>
                <w:rtl/>
              </w:rPr>
            </w:pPr>
            <w:r>
              <w:rPr>
                <w:rFonts w:hint="cs"/>
                <w:rtl/>
              </w:rPr>
              <w:t xml:space="preserve">2013 </w:t>
            </w:r>
            <w:r>
              <w:rPr>
                <w:rtl/>
              </w:rPr>
              <w:t xml:space="preserve">ـ </w:t>
            </w:r>
            <w:r>
              <w:rPr>
                <w:rFonts w:hint="cs"/>
                <w:rtl/>
              </w:rPr>
              <w:t>حنظلة بن أوس بن بدر التميمي</w:t>
            </w:r>
          </w:p>
        </w:tc>
        <w:tc>
          <w:tcPr>
            <w:tcW w:w="1264" w:type="dxa"/>
            <w:shd w:val="clear" w:color="auto" w:fill="auto"/>
          </w:tcPr>
          <w:p w14:paraId="595ED691" w14:textId="77777777" w:rsidR="00ED61A7" w:rsidRDefault="00ED61A7" w:rsidP="00636C9A">
            <w:pPr>
              <w:rPr>
                <w:rtl/>
              </w:rPr>
            </w:pPr>
            <w:r>
              <w:rPr>
                <w:rFonts w:hint="cs"/>
                <w:rtl/>
              </w:rPr>
              <w:t>155</w:t>
            </w:r>
          </w:p>
        </w:tc>
        <w:tc>
          <w:tcPr>
            <w:tcW w:w="3119" w:type="dxa"/>
            <w:shd w:val="clear" w:color="auto" w:fill="auto"/>
          </w:tcPr>
          <w:p w14:paraId="265A5AAF" w14:textId="77777777" w:rsidR="00ED61A7" w:rsidRDefault="00ED61A7" w:rsidP="007A0C98">
            <w:pPr>
              <w:pStyle w:val="libNormal"/>
              <w:rPr>
                <w:rtl/>
              </w:rPr>
            </w:pPr>
            <w:r>
              <w:rPr>
                <w:rFonts w:hint="cs"/>
                <w:rtl/>
              </w:rPr>
              <w:t xml:space="preserve">2040 </w:t>
            </w:r>
            <w:r>
              <w:rPr>
                <w:rtl/>
              </w:rPr>
              <w:t xml:space="preserve">ـ </w:t>
            </w:r>
            <w:r>
              <w:rPr>
                <w:rFonts w:hint="cs"/>
                <w:rtl/>
              </w:rPr>
              <w:t>الحارث بن رافع بن مكيث الجهني</w:t>
            </w:r>
          </w:p>
        </w:tc>
        <w:tc>
          <w:tcPr>
            <w:tcW w:w="1264" w:type="dxa"/>
            <w:shd w:val="clear" w:color="auto" w:fill="auto"/>
          </w:tcPr>
          <w:p w14:paraId="7355B587" w14:textId="77777777" w:rsidR="00ED61A7" w:rsidRDefault="00ED61A7" w:rsidP="00636C9A">
            <w:pPr>
              <w:rPr>
                <w:rtl/>
              </w:rPr>
            </w:pPr>
            <w:r>
              <w:rPr>
                <w:rFonts w:hint="cs"/>
                <w:rtl/>
              </w:rPr>
              <w:t>164</w:t>
            </w:r>
          </w:p>
        </w:tc>
      </w:tr>
      <w:tr w:rsidR="00ED61A7" w14:paraId="47BDFD97" w14:textId="77777777" w:rsidTr="008F28D2">
        <w:tc>
          <w:tcPr>
            <w:tcW w:w="3226" w:type="dxa"/>
            <w:shd w:val="clear" w:color="auto" w:fill="auto"/>
          </w:tcPr>
          <w:p w14:paraId="40B21E6E" w14:textId="77777777" w:rsidR="00ED61A7" w:rsidRDefault="00ED61A7" w:rsidP="007A0C98">
            <w:pPr>
              <w:pStyle w:val="libNormal"/>
              <w:rPr>
                <w:rtl/>
              </w:rPr>
            </w:pPr>
            <w:r>
              <w:rPr>
                <w:rFonts w:hint="cs"/>
                <w:rtl/>
              </w:rPr>
              <w:t>2014 ـ حنئلة بن جوية الكناني</w:t>
            </w:r>
          </w:p>
        </w:tc>
        <w:tc>
          <w:tcPr>
            <w:tcW w:w="1264" w:type="dxa"/>
            <w:shd w:val="clear" w:color="auto" w:fill="auto"/>
          </w:tcPr>
          <w:p w14:paraId="0C463B6E" w14:textId="77777777" w:rsidR="00ED61A7" w:rsidRDefault="00ED61A7" w:rsidP="00636C9A">
            <w:pPr>
              <w:rPr>
                <w:rtl/>
              </w:rPr>
            </w:pPr>
            <w:r>
              <w:rPr>
                <w:rFonts w:hint="cs"/>
                <w:rtl/>
              </w:rPr>
              <w:t>155</w:t>
            </w:r>
          </w:p>
        </w:tc>
        <w:tc>
          <w:tcPr>
            <w:tcW w:w="3119" w:type="dxa"/>
            <w:shd w:val="clear" w:color="auto" w:fill="auto"/>
          </w:tcPr>
          <w:p w14:paraId="7D6299CA" w14:textId="77777777" w:rsidR="00ED61A7" w:rsidRDefault="00ED61A7" w:rsidP="00636C9A">
            <w:pPr>
              <w:pStyle w:val="TOC2"/>
              <w:rPr>
                <w:rtl/>
              </w:rPr>
            </w:pPr>
          </w:p>
        </w:tc>
        <w:tc>
          <w:tcPr>
            <w:tcW w:w="1264" w:type="dxa"/>
            <w:shd w:val="clear" w:color="auto" w:fill="auto"/>
          </w:tcPr>
          <w:p w14:paraId="4AB2C861" w14:textId="77777777" w:rsidR="00ED61A7" w:rsidRDefault="00ED61A7" w:rsidP="00636C9A">
            <w:pPr>
              <w:rPr>
                <w:rtl/>
              </w:rPr>
            </w:pPr>
          </w:p>
        </w:tc>
      </w:tr>
      <w:tr w:rsidR="00ED61A7" w14:paraId="0C1FDB70" w14:textId="77777777" w:rsidTr="008F28D2">
        <w:tc>
          <w:tcPr>
            <w:tcW w:w="3226" w:type="dxa"/>
            <w:shd w:val="clear" w:color="auto" w:fill="auto"/>
          </w:tcPr>
          <w:p w14:paraId="5EB66737" w14:textId="77777777" w:rsidR="00ED61A7" w:rsidRDefault="00ED61A7" w:rsidP="007A0C98">
            <w:pPr>
              <w:pStyle w:val="libNormal"/>
              <w:rPr>
                <w:rtl/>
              </w:rPr>
            </w:pPr>
            <w:r>
              <w:rPr>
                <w:rFonts w:hint="cs"/>
                <w:rtl/>
              </w:rPr>
              <w:t xml:space="preserve">2015 </w:t>
            </w:r>
            <w:r>
              <w:rPr>
                <w:rtl/>
              </w:rPr>
              <w:t xml:space="preserve">ـ </w:t>
            </w:r>
            <w:r>
              <w:rPr>
                <w:rFonts w:hint="cs"/>
                <w:rtl/>
              </w:rPr>
              <w:t>حنئلة بن ربيعة الكلابي</w:t>
            </w:r>
          </w:p>
        </w:tc>
        <w:tc>
          <w:tcPr>
            <w:tcW w:w="1264" w:type="dxa"/>
            <w:shd w:val="clear" w:color="auto" w:fill="auto"/>
          </w:tcPr>
          <w:p w14:paraId="16A28F43" w14:textId="77777777" w:rsidR="00ED61A7" w:rsidRDefault="00ED61A7" w:rsidP="00636C9A">
            <w:pPr>
              <w:rPr>
                <w:rtl/>
              </w:rPr>
            </w:pPr>
            <w:r>
              <w:rPr>
                <w:rFonts w:hint="cs"/>
                <w:rtl/>
              </w:rPr>
              <w:t>155</w:t>
            </w:r>
          </w:p>
        </w:tc>
        <w:tc>
          <w:tcPr>
            <w:tcW w:w="3119" w:type="dxa"/>
            <w:shd w:val="clear" w:color="auto" w:fill="auto"/>
          </w:tcPr>
          <w:p w14:paraId="755EAE7D" w14:textId="77777777" w:rsidR="00ED61A7" w:rsidRDefault="00ED61A7" w:rsidP="00636C9A">
            <w:pPr>
              <w:pStyle w:val="TOC2"/>
              <w:rPr>
                <w:rtl/>
              </w:rPr>
            </w:pPr>
          </w:p>
        </w:tc>
        <w:tc>
          <w:tcPr>
            <w:tcW w:w="1264" w:type="dxa"/>
            <w:shd w:val="clear" w:color="auto" w:fill="auto"/>
          </w:tcPr>
          <w:p w14:paraId="4C58F79B" w14:textId="77777777" w:rsidR="00ED61A7" w:rsidRDefault="00ED61A7" w:rsidP="00636C9A">
            <w:pPr>
              <w:rPr>
                <w:rtl/>
              </w:rPr>
            </w:pPr>
          </w:p>
        </w:tc>
      </w:tr>
      <w:tr w:rsidR="00ED61A7" w14:paraId="46457FD7" w14:textId="77777777" w:rsidTr="008F28D2">
        <w:tc>
          <w:tcPr>
            <w:tcW w:w="3226" w:type="dxa"/>
            <w:shd w:val="clear" w:color="auto" w:fill="auto"/>
          </w:tcPr>
          <w:p w14:paraId="3D322145" w14:textId="77777777" w:rsidR="00ED61A7" w:rsidRDefault="00ED61A7" w:rsidP="007A0C98">
            <w:pPr>
              <w:pStyle w:val="libNormal"/>
              <w:rPr>
                <w:rtl/>
              </w:rPr>
            </w:pPr>
            <w:r>
              <w:rPr>
                <w:rFonts w:hint="cs"/>
                <w:rtl/>
              </w:rPr>
              <w:t xml:space="preserve">2016 </w:t>
            </w:r>
            <w:r>
              <w:rPr>
                <w:rtl/>
              </w:rPr>
              <w:t xml:space="preserve">ـ </w:t>
            </w:r>
            <w:r>
              <w:rPr>
                <w:rFonts w:hint="cs"/>
                <w:rtl/>
              </w:rPr>
              <w:t>حنئلة بن الشرقي</w:t>
            </w:r>
          </w:p>
        </w:tc>
        <w:tc>
          <w:tcPr>
            <w:tcW w:w="1264" w:type="dxa"/>
            <w:shd w:val="clear" w:color="auto" w:fill="auto"/>
          </w:tcPr>
          <w:p w14:paraId="473315C7" w14:textId="77777777" w:rsidR="00ED61A7" w:rsidRDefault="00ED61A7" w:rsidP="00636C9A">
            <w:pPr>
              <w:rPr>
                <w:rtl/>
              </w:rPr>
            </w:pPr>
            <w:r>
              <w:rPr>
                <w:rFonts w:hint="cs"/>
                <w:rtl/>
              </w:rPr>
              <w:t>156</w:t>
            </w:r>
          </w:p>
        </w:tc>
        <w:tc>
          <w:tcPr>
            <w:tcW w:w="3119" w:type="dxa"/>
            <w:shd w:val="clear" w:color="auto" w:fill="auto"/>
          </w:tcPr>
          <w:p w14:paraId="0DD75899" w14:textId="77777777" w:rsidR="00ED61A7" w:rsidRDefault="00ED61A7" w:rsidP="00636C9A">
            <w:pPr>
              <w:pStyle w:val="TOC2"/>
              <w:rPr>
                <w:rtl/>
              </w:rPr>
            </w:pPr>
          </w:p>
        </w:tc>
        <w:tc>
          <w:tcPr>
            <w:tcW w:w="1264" w:type="dxa"/>
            <w:shd w:val="clear" w:color="auto" w:fill="auto"/>
          </w:tcPr>
          <w:p w14:paraId="196EAF3D" w14:textId="77777777" w:rsidR="00ED61A7" w:rsidRDefault="00ED61A7" w:rsidP="00636C9A">
            <w:pPr>
              <w:rPr>
                <w:rtl/>
              </w:rPr>
            </w:pPr>
          </w:p>
        </w:tc>
      </w:tr>
      <w:tr w:rsidR="00ED61A7" w14:paraId="4CC5586E" w14:textId="77777777" w:rsidTr="008F28D2">
        <w:tc>
          <w:tcPr>
            <w:tcW w:w="3226" w:type="dxa"/>
            <w:shd w:val="clear" w:color="auto" w:fill="auto"/>
          </w:tcPr>
          <w:p w14:paraId="73463C49" w14:textId="77777777" w:rsidR="00ED61A7" w:rsidRDefault="00ED61A7" w:rsidP="007A0C98">
            <w:pPr>
              <w:pStyle w:val="libNormal"/>
              <w:rPr>
                <w:rtl/>
              </w:rPr>
            </w:pPr>
            <w:r>
              <w:rPr>
                <w:rFonts w:hint="cs"/>
                <w:rtl/>
              </w:rPr>
              <w:t xml:space="preserve">2017 </w:t>
            </w:r>
            <w:r>
              <w:rPr>
                <w:rtl/>
              </w:rPr>
              <w:t xml:space="preserve">ـ </w:t>
            </w:r>
            <w:r>
              <w:rPr>
                <w:rFonts w:hint="cs"/>
                <w:rtl/>
              </w:rPr>
              <w:t>حنئلة بن الطفيل بن كلاب</w:t>
            </w:r>
          </w:p>
        </w:tc>
        <w:tc>
          <w:tcPr>
            <w:tcW w:w="1264" w:type="dxa"/>
            <w:shd w:val="clear" w:color="auto" w:fill="auto"/>
          </w:tcPr>
          <w:p w14:paraId="6883ACE9" w14:textId="77777777" w:rsidR="00ED61A7" w:rsidRDefault="00ED61A7" w:rsidP="00636C9A">
            <w:pPr>
              <w:rPr>
                <w:rtl/>
                <w:lang w:bidi="ar-AE"/>
              </w:rPr>
            </w:pPr>
            <w:r>
              <w:rPr>
                <w:rFonts w:hint="cs"/>
                <w:rtl/>
              </w:rPr>
              <w:t>156</w:t>
            </w:r>
          </w:p>
        </w:tc>
        <w:tc>
          <w:tcPr>
            <w:tcW w:w="3119" w:type="dxa"/>
            <w:shd w:val="clear" w:color="auto" w:fill="auto"/>
          </w:tcPr>
          <w:p w14:paraId="1E8D522B" w14:textId="77777777" w:rsidR="00ED61A7" w:rsidRDefault="00ED61A7" w:rsidP="00636C9A">
            <w:pPr>
              <w:pStyle w:val="TOC2"/>
              <w:rPr>
                <w:rtl/>
              </w:rPr>
            </w:pPr>
          </w:p>
        </w:tc>
        <w:tc>
          <w:tcPr>
            <w:tcW w:w="1264" w:type="dxa"/>
            <w:shd w:val="clear" w:color="auto" w:fill="auto"/>
          </w:tcPr>
          <w:p w14:paraId="2E960833" w14:textId="77777777" w:rsidR="00ED61A7" w:rsidRDefault="00ED61A7" w:rsidP="00636C9A">
            <w:pPr>
              <w:rPr>
                <w:rtl/>
              </w:rPr>
            </w:pPr>
          </w:p>
        </w:tc>
      </w:tr>
    </w:tbl>
    <w:p w14:paraId="49DE4DE0" w14:textId="77777777" w:rsidR="00ED61A7" w:rsidRDefault="00ED61A7" w:rsidP="00AE508F">
      <w:pPr>
        <w:pStyle w:val="libNormal"/>
        <w:rPr>
          <w:rtl/>
        </w:rPr>
      </w:pPr>
    </w:p>
    <w:p w14:paraId="705E6303"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3933FBB7" w14:textId="77777777" w:rsidTr="008F28D2">
        <w:tc>
          <w:tcPr>
            <w:tcW w:w="3226" w:type="dxa"/>
            <w:shd w:val="clear" w:color="auto" w:fill="auto"/>
          </w:tcPr>
          <w:p w14:paraId="700965B8" w14:textId="77777777" w:rsidR="00ED61A7" w:rsidRDefault="00ED61A7" w:rsidP="007A0C98">
            <w:pPr>
              <w:pStyle w:val="libNormal"/>
              <w:rPr>
                <w:rtl/>
              </w:rPr>
            </w:pPr>
            <w:r>
              <w:rPr>
                <w:rFonts w:hint="cs"/>
                <w:rtl/>
              </w:rPr>
              <w:lastRenderedPageBreak/>
              <w:t xml:space="preserve">2041 </w:t>
            </w:r>
            <w:r>
              <w:rPr>
                <w:rtl/>
              </w:rPr>
              <w:t xml:space="preserve">ـ </w:t>
            </w:r>
            <w:r>
              <w:rPr>
                <w:rFonts w:hint="cs"/>
                <w:rtl/>
              </w:rPr>
              <w:t>الحارث بن زياد الشامي</w:t>
            </w:r>
          </w:p>
        </w:tc>
        <w:tc>
          <w:tcPr>
            <w:tcW w:w="1264" w:type="dxa"/>
            <w:shd w:val="clear" w:color="auto" w:fill="auto"/>
          </w:tcPr>
          <w:p w14:paraId="339038F5" w14:textId="77777777" w:rsidR="00ED61A7" w:rsidRDefault="00ED61A7" w:rsidP="00636C9A">
            <w:pPr>
              <w:rPr>
                <w:rtl/>
              </w:rPr>
            </w:pPr>
            <w:r>
              <w:rPr>
                <w:rFonts w:hint="cs"/>
                <w:rtl/>
              </w:rPr>
              <w:t>164</w:t>
            </w:r>
          </w:p>
        </w:tc>
        <w:tc>
          <w:tcPr>
            <w:tcW w:w="3119" w:type="dxa"/>
            <w:shd w:val="clear" w:color="auto" w:fill="auto"/>
          </w:tcPr>
          <w:p w14:paraId="3EE5E53F" w14:textId="77777777" w:rsidR="00ED61A7" w:rsidRDefault="00ED61A7" w:rsidP="007A0C98">
            <w:pPr>
              <w:pStyle w:val="libNormal"/>
              <w:rPr>
                <w:rtl/>
              </w:rPr>
            </w:pPr>
            <w:r>
              <w:rPr>
                <w:rFonts w:hint="cs"/>
                <w:rtl/>
              </w:rPr>
              <w:t>2065 ـ حبيب بن إساف الأنصاري الخزرجي</w:t>
            </w:r>
          </w:p>
        </w:tc>
        <w:tc>
          <w:tcPr>
            <w:tcW w:w="1264" w:type="dxa"/>
            <w:shd w:val="clear" w:color="auto" w:fill="auto"/>
          </w:tcPr>
          <w:p w14:paraId="14987E5A" w14:textId="77777777" w:rsidR="00ED61A7" w:rsidRDefault="00ED61A7" w:rsidP="00636C9A">
            <w:pPr>
              <w:rPr>
                <w:rtl/>
              </w:rPr>
            </w:pPr>
            <w:r>
              <w:rPr>
                <w:rFonts w:hint="cs"/>
                <w:rtl/>
              </w:rPr>
              <w:t>170</w:t>
            </w:r>
          </w:p>
        </w:tc>
      </w:tr>
      <w:tr w:rsidR="00ED61A7" w14:paraId="66B682E3" w14:textId="77777777" w:rsidTr="008F28D2">
        <w:tc>
          <w:tcPr>
            <w:tcW w:w="3226" w:type="dxa"/>
            <w:shd w:val="clear" w:color="auto" w:fill="auto"/>
          </w:tcPr>
          <w:p w14:paraId="1A4C7E17" w14:textId="77777777" w:rsidR="00ED61A7" w:rsidRDefault="00ED61A7" w:rsidP="007A0C98">
            <w:pPr>
              <w:pStyle w:val="libNormal"/>
              <w:rPr>
                <w:rtl/>
              </w:rPr>
            </w:pPr>
            <w:r>
              <w:rPr>
                <w:rFonts w:hint="cs"/>
                <w:rtl/>
              </w:rPr>
              <w:t xml:space="preserve">2042 </w:t>
            </w:r>
            <w:r>
              <w:rPr>
                <w:rtl/>
              </w:rPr>
              <w:t xml:space="preserve">ـ </w:t>
            </w:r>
            <w:r>
              <w:rPr>
                <w:rFonts w:hint="cs"/>
                <w:rtl/>
              </w:rPr>
              <w:t>الحارث بن سعد</w:t>
            </w:r>
          </w:p>
        </w:tc>
        <w:tc>
          <w:tcPr>
            <w:tcW w:w="1264" w:type="dxa"/>
            <w:shd w:val="clear" w:color="auto" w:fill="auto"/>
          </w:tcPr>
          <w:p w14:paraId="038DED55" w14:textId="77777777" w:rsidR="00ED61A7" w:rsidRDefault="00ED61A7" w:rsidP="00636C9A">
            <w:pPr>
              <w:rPr>
                <w:rtl/>
              </w:rPr>
            </w:pPr>
            <w:r>
              <w:rPr>
                <w:rFonts w:hint="cs"/>
                <w:rtl/>
              </w:rPr>
              <w:t>165</w:t>
            </w:r>
          </w:p>
        </w:tc>
        <w:tc>
          <w:tcPr>
            <w:tcW w:w="3119" w:type="dxa"/>
            <w:shd w:val="clear" w:color="auto" w:fill="auto"/>
          </w:tcPr>
          <w:p w14:paraId="76D69976" w14:textId="77777777" w:rsidR="00ED61A7" w:rsidRDefault="00ED61A7" w:rsidP="007A0C98">
            <w:pPr>
              <w:pStyle w:val="libNormal"/>
              <w:rPr>
                <w:rtl/>
              </w:rPr>
            </w:pPr>
            <w:r>
              <w:rPr>
                <w:rFonts w:hint="cs"/>
                <w:rtl/>
              </w:rPr>
              <w:t>2066 ـ حبيب بن تيم</w:t>
            </w:r>
          </w:p>
        </w:tc>
        <w:tc>
          <w:tcPr>
            <w:tcW w:w="1264" w:type="dxa"/>
            <w:shd w:val="clear" w:color="auto" w:fill="auto"/>
          </w:tcPr>
          <w:p w14:paraId="21CA3DED" w14:textId="77777777" w:rsidR="00ED61A7" w:rsidRDefault="00ED61A7" w:rsidP="00636C9A">
            <w:pPr>
              <w:rPr>
                <w:rtl/>
              </w:rPr>
            </w:pPr>
            <w:r>
              <w:rPr>
                <w:rFonts w:hint="cs"/>
                <w:rtl/>
              </w:rPr>
              <w:t>171</w:t>
            </w:r>
          </w:p>
        </w:tc>
      </w:tr>
      <w:tr w:rsidR="00ED61A7" w14:paraId="646F7C8A" w14:textId="77777777" w:rsidTr="008F28D2">
        <w:tc>
          <w:tcPr>
            <w:tcW w:w="3226" w:type="dxa"/>
            <w:shd w:val="clear" w:color="auto" w:fill="auto"/>
          </w:tcPr>
          <w:p w14:paraId="02C83DD9" w14:textId="77777777" w:rsidR="00ED61A7" w:rsidRDefault="00ED61A7" w:rsidP="007A0C98">
            <w:pPr>
              <w:pStyle w:val="libNormal"/>
              <w:rPr>
                <w:rtl/>
              </w:rPr>
            </w:pPr>
            <w:r>
              <w:rPr>
                <w:rFonts w:hint="cs"/>
                <w:rtl/>
              </w:rPr>
              <w:t xml:space="preserve">2043 </w:t>
            </w:r>
            <w:r>
              <w:rPr>
                <w:rtl/>
              </w:rPr>
              <w:t xml:space="preserve">ـ </w:t>
            </w:r>
            <w:r>
              <w:rPr>
                <w:rFonts w:hint="cs"/>
                <w:rtl/>
              </w:rPr>
              <w:t>الحارث بن سويد التيمي</w:t>
            </w:r>
          </w:p>
        </w:tc>
        <w:tc>
          <w:tcPr>
            <w:tcW w:w="1264" w:type="dxa"/>
            <w:shd w:val="clear" w:color="auto" w:fill="auto"/>
          </w:tcPr>
          <w:p w14:paraId="56F95937" w14:textId="77777777" w:rsidR="00ED61A7" w:rsidRDefault="00ED61A7" w:rsidP="00636C9A">
            <w:pPr>
              <w:rPr>
                <w:rtl/>
              </w:rPr>
            </w:pPr>
            <w:r>
              <w:rPr>
                <w:rFonts w:hint="cs"/>
                <w:rtl/>
              </w:rPr>
              <w:t>165</w:t>
            </w:r>
          </w:p>
        </w:tc>
        <w:tc>
          <w:tcPr>
            <w:tcW w:w="3119" w:type="dxa"/>
            <w:shd w:val="clear" w:color="auto" w:fill="auto"/>
          </w:tcPr>
          <w:p w14:paraId="36E07357" w14:textId="77777777" w:rsidR="00ED61A7" w:rsidRDefault="00ED61A7" w:rsidP="007A0C98">
            <w:pPr>
              <w:pStyle w:val="libNormal"/>
              <w:rPr>
                <w:rtl/>
              </w:rPr>
            </w:pPr>
            <w:r>
              <w:rPr>
                <w:rFonts w:hint="cs"/>
                <w:rtl/>
              </w:rPr>
              <w:t>2067 ـ حبيب بن حماز الأسدي</w:t>
            </w:r>
          </w:p>
        </w:tc>
        <w:tc>
          <w:tcPr>
            <w:tcW w:w="1264" w:type="dxa"/>
            <w:shd w:val="clear" w:color="auto" w:fill="auto"/>
          </w:tcPr>
          <w:p w14:paraId="5BB5B1B6" w14:textId="77777777" w:rsidR="00ED61A7" w:rsidRDefault="00ED61A7" w:rsidP="00636C9A">
            <w:pPr>
              <w:rPr>
                <w:rtl/>
              </w:rPr>
            </w:pPr>
            <w:r>
              <w:rPr>
                <w:rFonts w:hint="cs"/>
                <w:rtl/>
              </w:rPr>
              <w:t>171</w:t>
            </w:r>
          </w:p>
        </w:tc>
      </w:tr>
      <w:tr w:rsidR="00ED61A7" w14:paraId="43241C5C" w14:textId="77777777" w:rsidTr="008F28D2">
        <w:tc>
          <w:tcPr>
            <w:tcW w:w="3226" w:type="dxa"/>
            <w:shd w:val="clear" w:color="auto" w:fill="auto"/>
          </w:tcPr>
          <w:p w14:paraId="2409A9C7" w14:textId="77777777" w:rsidR="00ED61A7" w:rsidRDefault="00ED61A7" w:rsidP="007A0C98">
            <w:pPr>
              <w:pStyle w:val="libNormal"/>
              <w:rPr>
                <w:rtl/>
              </w:rPr>
            </w:pPr>
            <w:r>
              <w:rPr>
                <w:rFonts w:hint="cs"/>
                <w:rtl/>
              </w:rPr>
              <w:t>2044 ـ الحارث بن ضرار الخزاعي</w:t>
            </w:r>
          </w:p>
        </w:tc>
        <w:tc>
          <w:tcPr>
            <w:tcW w:w="1264" w:type="dxa"/>
            <w:shd w:val="clear" w:color="auto" w:fill="auto"/>
          </w:tcPr>
          <w:p w14:paraId="21C3037F" w14:textId="77777777" w:rsidR="00ED61A7" w:rsidRDefault="00ED61A7" w:rsidP="00636C9A">
            <w:pPr>
              <w:rPr>
                <w:rtl/>
              </w:rPr>
            </w:pPr>
            <w:r>
              <w:rPr>
                <w:rFonts w:hint="cs"/>
                <w:rtl/>
              </w:rPr>
              <w:t>165</w:t>
            </w:r>
          </w:p>
        </w:tc>
        <w:tc>
          <w:tcPr>
            <w:tcW w:w="3119" w:type="dxa"/>
            <w:shd w:val="clear" w:color="auto" w:fill="auto"/>
          </w:tcPr>
          <w:p w14:paraId="5169EE8F" w14:textId="77777777" w:rsidR="00ED61A7" w:rsidRDefault="00ED61A7" w:rsidP="007A0C98">
            <w:pPr>
              <w:pStyle w:val="libNormal"/>
              <w:rPr>
                <w:rtl/>
              </w:rPr>
            </w:pPr>
            <w:r>
              <w:rPr>
                <w:rFonts w:hint="cs"/>
                <w:rtl/>
              </w:rPr>
              <w:t>2068 ـ حبيب بن شريح</w:t>
            </w:r>
          </w:p>
        </w:tc>
        <w:tc>
          <w:tcPr>
            <w:tcW w:w="1264" w:type="dxa"/>
            <w:shd w:val="clear" w:color="auto" w:fill="auto"/>
          </w:tcPr>
          <w:p w14:paraId="67F1D277" w14:textId="77777777" w:rsidR="00ED61A7" w:rsidRDefault="00ED61A7" w:rsidP="00636C9A">
            <w:pPr>
              <w:rPr>
                <w:rtl/>
              </w:rPr>
            </w:pPr>
            <w:r>
              <w:rPr>
                <w:rFonts w:hint="cs"/>
                <w:rtl/>
              </w:rPr>
              <w:t>171</w:t>
            </w:r>
          </w:p>
        </w:tc>
      </w:tr>
      <w:tr w:rsidR="00ED61A7" w14:paraId="00F3DBC2" w14:textId="77777777" w:rsidTr="008F28D2">
        <w:tc>
          <w:tcPr>
            <w:tcW w:w="3226" w:type="dxa"/>
            <w:shd w:val="clear" w:color="auto" w:fill="auto"/>
          </w:tcPr>
          <w:p w14:paraId="5B60DC4C" w14:textId="77777777" w:rsidR="00ED61A7" w:rsidRDefault="00ED61A7" w:rsidP="007A0C98">
            <w:pPr>
              <w:pStyle w:val="libNormal"/>
              <w:rPr>
                <w:rtl/>
              </w:rPr>
            </w:pPr>
            <w:r>
              <w:rPr>
                <w:rFonts w:hint="cs"/>
                <w:rtl/>
              </w:rPr>
              <w:t>2045 ـ الحارث بن ضرار</w:t>
            </w:r>
          </w:p>
        </w:tc>
        <w:tc>
          <w:tcPr>
            <w:tcW w:w="1264" w:type="dxa"/>
            <w:shd w:val="clear" w:color="auto" w:fill="auto"/>
          </w:tcPr>
          <w:p w14:paraId="2DF03883" w14:textId="77777777" w:rsidR="00ED61A7" w:rsidRDefault="00ED61A7" w:rsidP="00636C9A">
            <w:pPr>
              <w:rPr>
                <w:rtl/>
              </w:rPr>
            </w:pPr>
            <w:r>
              <w:rPr>
                <w:rFonts w:hint="cs"/>
                <w:rtl/>
              </w:rPr>
              <w:t>165</w:t>
            </w:r>
          </w:p>
        </w:tc>
        <w:tc>
          <w:tcPr>
            <w:tcW w:w="3119" w:type="dxa"/>
            <w:shd w:val="clear" w:color="auto" w:fill="auto"/>
          </w:tcPr>
          <w:p w14:paraId="73B4B874" w14:textId="77777777" w:rsidR="00ED61A7" w:rsidRDefault="00ED61A7" w:rsidP="007A0C98">
            <w:pPr>
              <w:pStyle w:val="libNormal"/>
              <w:rPr>
                <w:rtl/>
              </w:rPr>
            </w:pPr>
            <w:r>
              <w:rPr>
                <w:rFonts w:hint="cs"/>
                <w:rtl/>
              </w:rPr>
              <w:t>2069 ـ حبيب العنزي</w:t>
            </w:r>
          </w:p>
        </w:tc>
        <w:tc>
          <w:tcPr>
            <w:tcW w:w="1264" w:type="dxa"/>
            <w:shd w:val="clear" w:color="auto" w:fill="auto"/>
          </w:tcPr>
          <w:p w14:paraId="77152330" w14:textId="77777777" w:rsidR="00ED61A7" w:rsidRDefault="00ED61A7" w:rsidP="00636C9A">
            <w:pPr>
              <w:rPr>
                <w:rtl/>
              </w:rPr>
            </w:pPr>
            <w:r>
              <w:rPr>
                <w:rFonts w:hint="cs"/>
                <w:rtl/>
              </w:rPr>
              <w:t>171</w:t>
            </w:r>
          </w:p>
        </w:tc>
      </w:tr>
      <w:tr w:rsidR="00ED61A7" w14:paraId="22A09673" w14:textId="77777777" w:rsidTr="008F28D2">
        <w:tc>
          <w:tcPr>
            <w:tcW w:w="3226" w:type="dxa"/>
            <w:shd w:val="clear" w:color="auto" w:fill="auto"/>
          </w:tcPr>
          <w:p w14:paraId="26424392" w14:textId="77777777" w:rsidR="00ED61A7" w:rsidRDefault="00ED61A7" w:rsidP="007A0C98">
            <w:pPr>
              <w:pStyle w:val="libNormal"/>
              <w:rPr>
                <w:rtl/>
              </w:rPr>
            </w:pPr>
            <w:r>
              <w:rPr>
                <w:rFonts w:hint="cs"/>
                <w:rtl/>
              </w:rPr>
              <w:t>2046 ـ الحارث بن عاصم</w:t>
            </w:r>
          </w:p>
        </w:tc>
        <w:tc>
          <w:tcPr>
            <w:tcW w:w="1264" w:type="dxa"/>
            <w:shd w:val="clear" w:color="auto" w:fill="auto"/>
          </w:tcPr>
          <w:p w14:paraId="57270451" w14:textId="77777777" w:rsidR="00ED61A7" w:rsidRDefault="00ED61A7" w:rsidP="00636C9A">
            <w:pPr>
              <w:rPr>
                <w:rtl/>
              </w:rPr>
            </w:pPr>
            <w:r>
              <w:rPr>
                <w:rFonts w:hint="cs"/>
                <w:rtl/>
              </w:rPr>
              <w:t>165</w:t>
            </w:r>
          </w:p>
        </w:tc>
        <w:tc>
          <w:tcPr>
            <w:tcW w:w="3119" w:type="dxa"/>
            <w:shd w:val="clear" w:color="auto" w:fill="auto"/>
          </w:tcPr>
          <w:p w14:paraId="0EDD7953" w14:textId="77777777" w:rsidR="00ED61A7" w:rsidRDefault="00ED61A7" w:rsidP="007A0C98">
            <w:pPr>
              <w:pStyle w:val="libNormal"/>
              <w:rPr>
                <w:rtl/>
              </w:rPr>
            </w:pPr>
            <w:r>
              <w:rPr>
                <w:rFonts w:hint="cs"/>
                <w:rtl/>
              </w:rPr>
              <w:t>2070 ـ حبيب الفهري</w:t>
            </w:r>
          </w:p>
        </w:tc>
        <w:tc>
          <w:tcPr>
            <w:tcW w:w="1264" w:type="dxa"/>
            <w:shd w:val="clear" w:color="auto" w:fill="auto"/>
          </w:tcPr>
          <w:p w14:paraId="61841182" w14:textId="77777777" w:rsidR="00ED61A7" w:rsidRDefault="00ED61A7" w:rsidP="00636C9A">
            <w:pPr>
              <w:rPr>
                <w:rtl/>
              </w:rPr>
            </w:pPr>
            <w:r>
              <w:rPr>
                <w:rFonts w:hint="cs"/>
                <w:rtl/>
              </w:rPr>
              <w:t>171</w:t>
            </w:r>
          </w:p>
        </w:tc>
      </w:tr>
      <w:tr w:rsidR="00ED61A7" w14:paraId="70ADF14B" w14:textId="77777777" w:rsidTr="008F28D2">
        <w:tc>
          <w:tcPr>
            <w:tcW w:w="3226" w:type="dxa"/>
            <w:shd w:val="clear" w:color="auto" w:fill="auto"/>
          </w:tcPr>
          <w:p w14:paraId="05B874AD" w14:textId="77777777" w:rsidR="00ED61A7" w:rsidRDefault="00ED61A7" w:rsidP="007A0C98">
            <w:pPr>
              <w:pStyle w:val="libNormal"/>
              <w:rPr>
                <w:rtl/>
              </w:rPr>
            </w:pPr>
            <w:r>
              <w:rPr>
                <w:rFonts w:hint="cs"/>
                <w:rtl/>
              </w:rPr>
              <w:t>2047 ـ الحارث بن عبد الله البجلي</w:t>
            </w:r>
          </w:p>
        </w:tc>
        <w:tc>
          <w:tcPr>
            <w:tcW w:w="1264" w:type="dxa"/>
            <w:shd w:val="clear" w:color="auto" w:fill="auto"/>
          </w:tcPr>
          <w:p w14:paraId="1060BB7C" w14:textId="77777777" w:rsidR="00ED61A7" w:rsidRDefault="00ED61A7" w:rsidP="00636C9A">
            <w:pPr>
              <w:rPr>
                <w:rtl/>
              </w:rPr>
            </w:pPr>
            <w:r>
              <w:rPr>
                <w:rFonts w:hint="cs"/>
                <w:rtl/>
              </w:rPr>
              <w:t>166</w:t>
            </w:r>
          </w:p>
        </w:tc>
        <w:tc>
          <w:tcPr>
            <w:tcW w:w="3119" w:type="dxa"/>
            <w:shd w:val="clear" w:color="auto" w:fill="auto"/>
          </w:tcPr>
          <w:p w14:paraId="6A054515" w14:textId="77777777" w:rsidR="00ED61A7" w:rsidRDefault="00ED61A7" w:rsidP="007A0C98">
            <w:pPr>
              <w:pStyle w:val="libNormal"/>
              <w:rPr>
                <w:rtl/>
              </w:rPr>
            </w:pPr>
            <w:r>
              <w:rPr>
                <w:rFonts w:hint="cs"/>
                <w:rtl/>
              </w:rPr>
              <w:t>2071 ـ حبيب بن مخنف الغامدي</w:t>
            </w:r>
          </w:p>
        </w:tc>
        <w:tc>
          <w:tcPr>
            <w:tcW w:w="1264" w:type="dxa"/>
            <w:shd w:val="clear" w:color="auto" w:fill="auto"/>
          </w:tcPr>
          <w:p w14:paraId="673829F1" w14:textId="77777777" w:rsidR="00ED61A7" w:rsidRDefault="00ED61A7" w:rsidP="00636C9A">
            <w:pPr>
              <w:rPr>
                <w:rtl/>
              </w:rPr>
            </w:pPr>
            <w:r>
              <w:rPr>
                <w:rFonts w:hint="cs"/>
                <w:rtl/>
              </w:rPr>
              <w:t>172</w:t>
            </w:r>
          </w:p>
        </w:tc>
      </w:tr>
      <w:tr w:rsidR="00ED61A7" w14:paraId="76E1A8AE" w14:textId="77777777" w:rsidTr="008F28D2">
        <w:tc>
          <w:tcPr>
            <w:tcW w:w="3226" w:type="dxa"/>
            <w:shd w:val="clear" w:color="auto" w:fill="auto"/>
          </w:tcPr>
          <w:p w14:paraId="5C0EB5EB" w14:textId="77777777" w:rsidR="00ED61A7" w:rsidRDefault="00ED61A7" w:rsidP="007A0C98">
            <w:pPr>
              <w:pStyle w:val="libNormal"/>
              <w:rPr>
                <w:rtl/>
              </w:rPr>
            </w:pPr>
            <w:r>
              <w:rPr>
                <w:rFonts w:hint="cs"/>
                <w:rtl/>
              </w:rPr>
              <w:t>2048 ـ الحارث بن عبد الله المخزومي</w:t>
            </w:r>
          </w:p>
        </w:tc>
        <w:tc>
          <w:tcPr>
            <w:tcW w:w="1264" w:type="dxa"/>
            <w:shd w:val="clear" w:color="auto" w:fill="auto"/>
          </w:tcPr>
          <w:p w14:paraId="3B65D2F6" w14:textId="77777777" w:rsidR="00ED61A7" w:rsidRDefault="00ED61A7" w:rsidP="00636C9A">
            <w:pPr>
              <w:rPr>
                <w:rtl/>
              </w:rPr>
            </w:pPr>
            <w:r>
              <w:rPr>
                <w:rFonts w:hint="cs"/>
                <w:rtl/>
              </w:rPr>
              <w:t>166</w:t>
            </w:r>
          </w:p>
        </w:tc>
        <w:tc>
          <w:tcPr>
            <w:tcW w:w="3119" w:type="dxa"/>
            <w:shd w:val="clear" w:color="auto" w:fill="auto"/>
          </w:tcPr>
          <w:p w14:paraId="4C5AF1FF" w14:textId="77777777" w:rsidR="00ED61A7" w:rsidRDefault="00ED61A7" w:rsidP="007A0C98">
            <w:pPr>
              <w:pStyle w:val="libNormal"/>
              <w:rPr>
                <w:rtl/>
              </w:rPr>
            </w:pPr>
            <w:r>
              <w:rPr>
                <w:rFonts w:hint="cs"/>
                <w:rtl/>
              </w:rPr>
              <w:t>2072 ـ حبيب بن أبي مرضية</w:t>
            </w:r>
          </w:p>
        </w:tc>
        <w:tc>
          <w:tcPr>
            <w:tcW w:w="1264" w:type="dxa"/>
            <w:shd w:val="clear" w:color="auto" w:fill="auto"/>
          </w:tcPr>
          <w:p w14:paraId="58029A2E" w14:textId="77777777" w:rsidR="00ED61A7" w:rsidRDefault="00ED61A7" w:rsidP="00636C9A">
            <w:pPr>
              <w:rPr>
                <w:rtl/>
              </w:rPr>
            </w:pPr>
            <w:r>
              <w:rPr>
                <w:rFonts w:hint="cs"/>
                <w:rtl/>
              </w:rPr>
              <w:t>172</w:t>
            </w:r>
          </w:p>
        </w:tc>
      </w:tr>
      <w:tr w:rsidR="00ED61A7" w14:paraId="4824D291" w14:textId="77777777" w:rsidTr="008F28D2">
        <w:tc>
          <w:tcPr>
            <w:tcW w:w="3226" w:type="dxa"/>
            <w:shd w:val="clear" w:color="auto" w:fill="auto"/>
          </w:tcPr>
          <w:p w14:paraId="4A111079" w14:textId="77777777" w:rsidR="00ED61A7" w:rsidRDefault="00ED61A7" w:rsidP="007A0C98">
            <w:pPr>
              <w:pStyle w:val="libNormal"/>
              <w:rPr>
                <w:rtl/>
              </w:rPr>
            </w:pPr>
            <w:r>
              <w:rPr>
                <w:rFonts w:hint="cs"/>
                <w:rtl/>
              </w:rPr>
              <w:t>2049 ـ الحارث بن عبد المطلب</w:t>
            </w:r>
          </w:p>
        </w:tc>
        <w:tc>
          <w:tcPr>
            <w:tcW w:w="1264" w:type="dxa"/>
            <w:shd w:val="clear" w:color="auto" w:fill="auto"/>
          </w:tcPr>
          <w:p w14:paraId="0BB1D624" w14:textId="77777777" w:rsidR="00ED61A7" w:rsidRDefault="00ED61A7" w:rsidP="00636C9A">
            <w:pPr>
              <w:rPr>
                <w:rtl/>
              </w:rPr>
            </w:pPr>
            <w:r>
              <w:rPr>
                <w:rFonts w:hint="cs"/>
                <w:rtl/>
              </w:rPr>
              <w:t>166</w:t>
            </w:r>
          </w:p>
        </w:tc>
        <w:tc>
          <w:tcPr>
            <w:tcW w:w="3119" w:type="dxa"/>
            <w:shd w:val="clear" w:color="auto" w:fill="auto"/>
          </w:tcPr>
          <w:p w14:paraId="4070D0EF" w14:textId="77777777" w:rsidR="00ED61A7" w:rsidRDefault="00ED61A7" w:rsidP="007A0C98">
            <w:pPr>
              <w:pStyle w:val="libNormal"/>
              <w:rPr>
                <w:rtl/>
              </w:rPr>
            </w:pPr>
            <w:r>
              <w:rPr>
                <w:rFonts w:hint="cs"/>
                <w:rtl/>
              </w:rPr>
              <w:t>2073 ـ حبيش بن حذافة</w:t>
            </w:r>
          </w:p>
        </w:tc>
        <w:tc>
          <w:tcPr>
            <w:tcW w:w="1264" w:type="dxa"/>
            <w:shd w:val="clear" w:color="auto" w:fill="auto"/>
          </w:tcPr>
          <w:p w14:paraId="430C40F5" w14:textId="77777777" w:rsidR="00ED61A7" w:rsidRDefault="00ED61A7" w:rsidP="00636C9A">
            <w:pPr>
              <w:rPr>
                <w:rtl/>
              </w:rPr>
            </w:pPr>
            <w:r>
              <w:rPr>
                <w:rFonts w:hint="cs"/>
                <w:rtl/>
              </w:rPr>
              <w:t>172</w:t>
            </w:r>
          </w:p>
        </w:tc>
      </w:tr>
      <w:tr w:rsidR="00ED61A7" w14:paraId="7CCFEFD1" w14:textId="77777777" w:rsidTr="008F28D2">
        <w:tc>
          <w:tcPr>
            <w:tcW w:w="3226" w:type="dxa"/>
            <w:shd w:val="clear" w:color="auto" w:fill="auto"/>
          </w:tcPr>
          <w:p w14:paraId="47AEDD2A" w14:textId="77777777" w:rsidR="00ED61A7" w:rsidRDefault="00ED61A7" w:rsidP="007A0C98">
            <w:pPr>
              <w:pStyle w:val="libNormal"/>
              <w:rPr>
                <w:rtl/>
              </w:rPr>
            </w:pPr>
            <w:r>
              <w:rPr>
                <w:rFonts w:hint="cs"/>
                <w:rtl/>
              </w:rPr>
              <w:t>2050 ـ الحارث بن عتبة</w:t>
            </w:r>
          </w:p>
        </w:tc>
        <w:tc>
          <w:tcPr>
            <w:tcW w:w="1264" w:type="dxa"/>
            <w:shd w:val="clear" w:color="auto" w:fill="auto"/>
          </w:tcPr>
          <w:p w14:paraId="1A6781F5" w14:textId="77777777" w:rsidR="00ED61A7" w:rsidRDefault="00ED61A7" w:rsidP="00636C9A">
            <w:pPr>
              <w:rPr>
                <w:rtl/>
              </w:rPr>
            </w:pPr>
            <w:r>
              <w:rPr>
                <w:rFonts w:hint="cs"/>
                <w:rtl/>
              </w:rPr>
              <w:t>167</w:t>
            </w:r>
          </w:p>
        </w:tc>
        <w:tc>
          <w:tcPr>
            <w:tcW w:w="3119" w:type="dxa"/>
            <w:shd w:val="clear" w:color="auto" w:fill="auto"/>
          </w:tcPr>
          <w:p w14:paraId="0FF1447C" w14:textId="77777777" w:rsidR="00ED61A7" w:rsidRDefault="00ED61A7" w:rsidP="007A0C98">
            <w:pPr>
              <w:pStyle w:val="libNormal"/>
              <w:rPr>
                <w:rtl/>
              </w:rPr>
            </w:pPr>
            <w:r>
              <w:rPr>
                <w:rFonts w:hint="cs"/>
                <w:rtl/>
              </w:rPr>
              <w:t>2074 ـ حبيش بن شريح الحبشي أبو حفصة</w:t>
            </w:r>
          </w:p>
        </w:tc>
        <w:tc>
          <w:tcPr>
            <w:tcW w:w="1264" w:type="dxa"/>
            <w:shd w:val="clear" w:color="auto" w:fill="auto"/>
          </w:tcPr>
          <w:p w14:paraId="35DD1088" w14:textId="77777777" w:rsidR="00ED61A7" w:rsidRDefault="00ED61A7" w:rsidP="00636C9A">
            <w:pPr>
              <w:rPr>
                <w:rtl/>
              </w:rPr>
            </w:pPr>
            <w:r>
              <w:rPr>
                <w:rFonts w:hint="cs"/>
                <w:rtl/>
              </w:rPr>
              <w:t>172</w:t>
            </w:r>
          </w:p>
        </w:tc>
      </w:tr>
      <w:tr w:rsidR="00ED61A7" w14:paraId="53D6FA92" w14:textId="77777777" w:rsidTr="008F28D2">
        <w:tc>
          <w:tcPr>
            <w:tcW w:w="3226" w:type="dxa"/>
            <w:shd w:val="clear" w:color="auto" w:fill="auto"/>
          </w:tcPr>
          <w:p w14:paraId="503030E4" w14:textId="77777777" w:rsidR="00ED61A7" w:rsidRDefault="00ED61A7" w:rsidP="007A0C98">
            <w:pPr>
              <w:pStyle w:val="libNormal"/>
              <w:rPr>
                <w:rtl/>
              </w:rPr>
            </w:pPr>
            <w:r>
              <w:rPr>
                <w:rFonts w:hint="cs"/>
                <w:rtl/>
              </w:rPr>
              <w:t>2051 ـ الحارث بن عتيق بن قيس الأنصاري</w:t>
            </w:r>
          </w:p>
        </w:tc>
        <w:tc>
          <w:tcPr>
            <w:tcW w:w="1264" w:type="dxa"/>
            <w:shd w:val="clear" w:color="auto" w:fill="auto"/>
          </w:tcPr>
          <w:p w14:paraId="63D0805B" w14:textId="77777777" w:rsidR="00ED61A7" w:rsidRDefault="00ED61A7" w:rsidP="00636C9A">
            <w:pPr>
              <w:rPr>
                <w:rtl/>
              </w:rPr>
            </w:pPr>
            <w:r>
              <w:rPr>
                <w:rFonts w:hint="cs"/>
                <w:rtl/>
              </w:rPr>
              <w:t>167</w:t>
            </w:r>
          </w:p>
        </w:tc>
        <w:tc>
          <w:tcPr>
            <w:tcW w:w="3119" w:type="dxa"/>
            <w:shd w:val="clear" w:color="auto" w:fill="auto"/>
          </w:tcPr>
          <w:p w14:paraId="50D9019E" w14:textId="77777777" w:rsidR="00ED61A7" w:rsidRDefault="00ED61A7" w:rsidP="007A0C98">
            <w:pPr>
              <w:pStyle w:val="libNormal"/>
              <w:rPr>
                <w:rtl/>
              </w:rPr>
            </w:pPr>
            <w:r>
              <w:rPr>
                <w:rFonts w:hint="cs"/>
                <w:rtl/>
              </w:rPr>
              <w:t>2075 ـ حبيش بن حباشة الأسدي</w:t>
            </w:r>
          </w:p>
        </w:tc>
        <w:tc>
          <w:tcPr>
            <w:tcW w:w="1264" w:type="dxa"/>
            <w:shd w:val="clear" w:color="auto" w:fill="auto"/>
          </w:tcPr>
          <w:p w14:paraId="301FED15" w14:textId="77777777" w:rsidR="00ED61A7" w:rsidRDefault="00ED61A7" w:rsidP="00636C9A">
            <w:pPr>
              <w:rPr>
                <w:rtl/>
              </w:rPr>
            </w:pPr>
            <w:r>
              <w:rPr>
                <w:rFonts w:hint="cs"/>
                <w:rtl/>
              </w:rPr>
              <w:t>173</w:t>
            </w:r>
          </w:p>
        </w:tc>
      </w:tr>
      <w:tr w:rsidR="00ED61A7" w14:paraId="10304837" w14:textId="77777777" w:rsidTr="008F28D2">
        <w:tc>
          <w:tcPr>
            <w:tcW w:w="3226" w:type="dxa"/>
            <w:shd w:val="clear" w:color="auto" w:fill="auto"/>
          </w:tcPr>
          <w:p w14:paraId="795798DD" w14:textId="77777777" w:rsidR="00ED61A7" w:rsidRDefault="00ED61A7" w:rsidP="007A0C98">
            <w:pPr>
              <w:pStyle w:val="libNormal"/>
              <w:rPr>
                <w:rtl/>
              </w:rPr>
            </w:pPr>
            <w:r>
              <w:rPr>
                <w:rFonts w:hint="cs"/>
                <w:rtl/>
              </w:rPr>
              <w:t>2052 ـ الحارث بن قيس بن حصن الفزاري</w:t>
            </w:r>
          </w:p>
        </w:tc>
        <w:tc>
          <w:tcPr>
            <w:tcW w:w="1264" w:type="dxa"/>
            <w:shd w:val="clear" w:color="auto" w:fill="auto"/>
          </w:tcPr>
          <w:p w14:paraId="309050B8" w14:textId="77777777" w:rsidR="00ED61A7" w:rsidRDefault="00ED61A7" w:rsidP="00636C9A">
            <w:pPr>
              <w:rPr>
                <w:rtl/>
              </w:rPr>
            </w:pPr>
            <w:r>
              <w:rPr>
                <w:rFonts w:hint="cs"/>
                <w:rtl/>
              </w:rPr>
              <w:t>167</w:t>
            </w:r>
          </w:p>
        </w:tc>
        <w:tc>
          <w:tcPr>
            <w:tcW w:w="3119" w:type="dxa"/>
            <w:shd w:val="clear" w:color="auto" w:fill="auto"/>
          </w:tcPr>
          <w:p w14:paraId="2B757531" w14:textId="77777777" w:rsidR="00ED61A7" w:rsidRDefault="00ED61A7" w:rsidP="007A0C98">
            <w:pPr>
              <w:pStyle w:val="libNormal"/>
              <w:rPr>
                <w:rtl/>
              </w:rPr>
            </w:pPr>
            <w:r>
              <w:rPr>
                <w:rFonts w:hint="cs"/>
                <w:rtl/>
              </w:rPr>
              <w:t>2076 ـ الحجاح بن الحجاج الأسلمي</w:t>
            </w:r>
          </w:p>
        </w:tc>
        <w:tc>
          <w:tcPr>
            <w:tcW w:w="1264" w:type="dxa"/>
            <w:shd w:val="clear" w:color="auto" w:fill="auto"/>
          </w:tcPr>
          <w:p w14:paraId="541DA42E" w14:textId="77777777" w:rsidR="00ED61A7" w:rsidRDefault="00ED61A7" w:rsidP="00636C9A">
            <w:pPr>
              <w:rPr>
                <w:rtl/>
              </w:rPr>
            </w:pPr>
            <w:r>
              <w:rPr>
                <w:rFonts w:hint="cs"/>
                <w:rtl/>
              </w:rPr>
              <w:t>173</w:t>
            </w:r>
          </w:p>
        </w:tc>
      </w:tr>
      <w:tr w:rsidR="00ED61A7" w14:paraId="386DDC74" w14:textId="77777777" w:rsidTr="008F28D2">
        <w:tc>
          <w:tcPr>
            <w:tcW w:w="3226" w:type="dxa"/>
            <w:shd w:val="clear" w:color="auto" w:fill="auto"/>
          </w:tcPr>
          <w:p w14:paraId="274F0EBE" w14:textId="77777777" w:rsidR="00ED61A7" w:rsidRDefault="00ED61A7" w:rsidP="007A0C98">
            <w:pPr>
              <w:pStyle w:val="libNormal"/>
              <w:rPr>
                <w:rtl/>
              </w:rPr>
            </w:pPr>
            <w:r>
              <w:rPr>
                <w:rFonts w:hint="cs"/>
                <w:rtl/>
              </w:rPr>
              <w:t>2053 ـ الحارث بن كعب جاهلي</w:t>
            </w:r>
          </w:p>
        </w:tc>
        <w:tc>
          <w:tcPr>
            <w:tcW w:w="1264" w:type="dxa"/>
            <w:shd w:val="clear" w:color="auto" w:fill="auto"/>
          </w:tcPr>
          <w:p w14:paraId="1EF561AC" w14:textId="77777777" w:rsidR="00ED61A7" w:rsidRDefault="00ED61A7" w:rsidP="00636C9A">
            <w:pPr>
              <w:rPr>
                <w:rtl/>
              </w:rPr>
            </w:pPr>
            <w:r>
              <w:rPr>
                <w:rFonts w:hint="cs"/>
                <w:rtl/>
              </w:rPr>
              <w:t>167</w:t>
            </w:r>
          </w:p>
        </w:tc>
        <w:tc>
          <w:tcPr>
            <w:tcW w:w="3119" w:type="dxa"/>
            <w:shd w:val="clear" w:color="auto" w:fill="auto"/>
          </w:tcPr>
          <w:p w14:paraId="46B0C45F" w14:textId="77777777" w:rsidR="00ED61A7" w:rsidRDefault="00ED61A7" w:rsidP="007A0C98">
            <w:pPr>
              <w:pStyle w:val="libNormal"/>
              <w:rPr>
                <w:rtl/>
              </w:rPr>
            </w:pPr>
            <w:r>
              <w:rPr>
                <w:rFonts w:hint="cs"/>
                <w:rtl/>
              </w:rPr>
              <w:t>2077 ـ الحجاج بن عمرو الأسلمي</w:t>
            </w:r>
          </w:p>
        </w:tc>
        <w:tc>
          <w:tcPr>
            <w:tcW w:w="1264" w:type="dxa"/>
            <w:shd w:val="clear" w:color="auto" w:fill="auto"/>
          </w:tcPr>
          <w:p w14:paraId="066A55E5" w14:textId="77777777" w:rsidR="00ED61A7" w:rsidRDefault="00ED61A7" w:rsidP="00636C9A">
            <w:pPr>
              <w:rPr>
                <w:rtl/>
              </w:rPr>
            </w:pPr>
            <w:r>
              <w:rPr>
                <w:rFonts w:hint="cs"/>
                <w:rtl/>
              </w:rPr>
              <w:t>173</w:t>
            </w:r>
          </w:p>
        </w:tc>
      </w:tr>
      <w:tr w:rsidR="00ED61A7" w14:paraId="0BDDE2B2" w14:textId="77777777" w:rsidTr="008F28D2">
        <w:tc>
          <w:tcPr>
            <w:tcW w:w="3226" w:type="dxa"/>
            <w:shd w:val="clear" w:color="auto" w:fill="auto"/>
          </w:tcPr>
          <w:p w14:paraId="69AF12B3" w14:textId="77777777" w:rsidR="00ED61A7" w:rsidRDefault="00ED61A7" w:rsidP="007A0C98">
            <w:pPr>
              <w:pStyle w:val="libNormal"/>
              <w:rPr>
                <w:rtl/>
              </w:rPr>
            </w:pPr>
            <w:r>
              <w:rPr>
                <w:rFonts w:hint="cs"/>
                <w:rtl/>
              </w:rPr>
              <w:t>2054 ـ الحارث بن مخلد الأنصاري الزرقي</w:t>
            </w:r>
          </w:p>
        </w:tc>
        <w:tc>
          <w:tcPr>
            <w:tcW w:w="1264" w:type="dxa"/>
            <w:shd w:val="clear" w:color="auto" w:fill="auto"/>
          </w:tcPr>
          <w:p w14:paraId="7C6D3E95" w14:textId="77777777" w:rsidR="00ED61A7" w:rsidRDefault="00ED61A7" w:rsidP="00636C9A">
            <w:pPr>
              <w:rPr>
                <w:rtl/>
              </w:rPr>
            </w:pPr>
            <w:r>
              <w:rPr>
                <w:rFonts w:hint="cs"/>
                <w:rtl/>
              </w:rPr>
              <w:t>167</w:t>
            </w:r>
          </w:p>
        </w:tc>
        <w:tc>
          <w:tcPr>
            <w:tcW w:w="3119" w:type="dxa"/>
            <w:shd w:val="clear" w:color="auto" w:fill="auto"/>
          </w:tcPr>
          <w:p w14:paraId="0606C701" w14:textId="77777777" w:rsidR="00ED61A7" w:rsidRDefault="00ED61A7" w:rsidP="007A0C98">
            <w:pPr>
              <w:pStyle w:val="libNormal"/>
              <w:rPr>
                <w:rtl/>
              </w:rPr>
            </w:pPr>
            <w:r>
              <w:rPr>
                <w:rFonts w:hint="cs"/>
                <w:rtl/>
              </w:rPr>
              <w:t>2078 ـ الحجاج بن قيس بن عدي السهمي</w:t>
            </w:r>
          </w:p>
        </w:tc>
        <w:tc>
          <w:tcPr>
            <w:tcW w:w="1264" w:type="dxa"/>
            <w:shd w:val="clear" w:color="auto" w:fill="auto"/>
          </w:tcPr>
          <w:p w14:paraId="4D0D21FE" w14:textId="77777777" w:rsidR="00ED61A7" w:rsidRDefault="00ED61A7" w:rsidP="00636C9A">
            <w:pPr>
              <w:rPr>
                <w:rtl/>
              </w:rPr>
            </w:pPr>
            <w:r>
              <w:rPr>
                <w:rFonts w:hint="cs"/>
                <w:rtl/>
              </w:rPr>
              <w:t>173</w:t>
            </w:r>
          </w:p>
        </w:tc>
      </w:tr>
      <w:tr w:rsidR="00ED61A7" w14:paraId="12A8CB60" w14:textId="77777777" w:rsidTr="008F28D2">
        <w:tc>
          <w:tcPr>
            <w:tcW w:w="3226" w:type="dxa"/>
            <w:shd w:val="clear" w:color="auto" w:fill="auto"/>
          </w:tcPr>
          <w:p w14:paraId="5A4E7CD6" w14:textId="77777777" w:rsidR="00ED61A7" w:rsidRDefault="00ED61A7" w:rsidP="007A0C98">
            <w:pPr>
              <w:pStyle w:val="libNormal"/>
              <w:rPr>
                <w:rtl/>
              </w:rPr>
            </w:pPr>
            <w:r>
              <w:rPr>
                <w:rFonts w:hint="cs"/>
                <w:rtl/>
              </w:rPr>
              <w:t>2055 ـ الحارث بن وهب</w:t>
            </w:r>
          </w:p>
        </w:tc>
        <w:tc>
          <w:tcPr>
            <w:tcW w:w="1264" w:type="dxa"/>
            <w:shd w:val="clear" w:color="auto" w:fill="auto"/>
          </w:tcPr>
          <w:p w14:paraId="10180419" w14:textId="77777777" w:rsidR="00ED61A7" w:rsidRDefault="00ED61A7" w:rsidP="00636C9A">
            <w:pPr>
              <w:rPr>
                <w:rtl/>
              </w:rPr>
            </w:pPr>
            <w:r>
              <w:rPr>
                <w:rFonts w:hint="cs"/>
                <w:rtl/>
              </w:rPr>
              <w:t>168</w:t>
            </w:r>
          </w:p>
        </w:tc>
        <w:tc>
          <w:tcPr>
            <w:tcW w:w="3119" w:type="dxa"/>
            <w:shd w:val="clear" w:color="auto" w:fill="auto"/>
          </w:tcPr>
          <w:p w14:paraId="0461EB35" w14:textId="77777777" w:rsidR="00ED61A7" w:rsidRDefault="00ED61A7" w:rsidP="007A0C98">
            <w:pPr>
              <w:pStyle w:val="libNormal"/>
              <w:rPr>
                <w:rtl/>
              </w:rPr>
            </w:pPr>
            <w:r>
              <w:rPr>
                <w:rFonts w:hint="cs"/>
                <w:rtl/>
              </w:rPr>
              <w:t>2079 ـ الحجاج بن مسعود</w:t>
            </w:r>
          </w:p>
        </w:tc>
        <w:tc>
          <w:tcPr>
            <w:tcW w:w="1264" w:type="dxa"/>
            <w:shd w:val="clear" w:color="auto" w:fill="auto"/>
          </w:tcPr>
          <w:p w14:paraId="3B89059A" w14:textId="77777777" w:rsidR="00ED61A7" w:rsidRDefault="00ED61A7" w:rsidP="00636C9A">
            <w:pPr>
              <w:rPr>
                <w:rtl/>
              </w:rPr>
            </w:pPr>
            <w:r>
              <w:rPr>
                <w:rFonts w:hint="cs"/>
                <w:rtl/>
              </w:rPr>
              <w:t>174</w:t>
            </w:r>
          </w:p>
        </w:tc>
      </w:tr>
      <w:tr w:rsidR="00ED61A7" w14:paraId="36B08343" w14:textId="77777777" w:rsidTr="008F28D2">
        <w:tc>
          <w:tcPr>
            <w:tcW w:w="3226" w:type="dxa"/>
            <w:shd w:val="clear" w:color="auto" w:fill="auto"/>
          </w:tcPr>
          <w:p w14:paraId="708EE0F6" w14:textId="77777777" w:rsidR="00ED61A7" w:rsidRDefault="00ED61A7" w:rsidP="007A0C98">
            <w:pPr>
              <w:pStyle w:val="libNormal"/>
              <w:rPr>
                <w:rtl/>
              </w:rPr>
            </w:pPr>
            <w:r>
              <w:rPr>
                <w:rFonts w:hint="cs"/>
                <w:rtl/>
              </w:rPr>
              <w:t>2056 ـ الحارث بن وهب آخر</w:t>
            </w:r>
          </w:p>
        </w:tc>
        <w:tc>
          <w:tcPr>
            <w:tcW w:w="1264" w:type="dxa"/>
            <w:shd w:val="clear" w:color="auto" w:fill="auto"/>
          </w:tcPr>
          <w:p w14:paraId="34593B53" w14:textId="77777777" w:rsidR="00ED61A7" w:rsidRDefault="00ED61A7" w:rsidP="00636C9A">
            <w:pPr>
              <w:rPr>
                <w:rtl/>
              </w:rPr>
            </w:pPr>
            <w:r>
              <w:rPr>
                <w:rFonts w:hint="cs"/>
                <w:rtl/>
              </w:rPr>
              <w:t>168</w:t>
            </w:r>
          </w:p>
        </w:tc>
        <w:tc>
          <w:tcPr>
            <w:tcW w:w="3119" w:type="dxa"/>
            <w:shd w:val="clear" w:color="auto" w:fill="auto"/>
          </w:tcPr>
          <w:p w14:paraId="5E459FAA" w14:textId="77777777" w:rsidR="00ED61A7" w:rsidRDefault="00ED61A7" w:rsidP="007A0C98">
            <w:pPr>
              <w:pStyle w:val="libNormal"/>
              <w:rPr>
                <w:rtl/>
              </w:rPr>
            </w:pPr>
            <w:r>
              <w:rPr>
                <w:rFonts w:hint="cs"/>
                <w:rtl/>
              </w:rPr>
              <w:t>2080 ـ حجاج والد قابوس</w:t>
            </w:r>
          </w:p>
        </w:tc>
        <w:tc>
          <w:tcPr>
            <w:tcW w:w="1264" w:type="dxa"/>
            <w:shd w:val="clear" w:color="auto" w:fill="auto"/>
          </w:tcPr>
          <w:p w14:paraId="300B25A9" w14:textId="77777777" w:rsidR="00ED61A7" w:rsidRDefault="00ED61A7" w:rsidP="00636C9A">
            <w:pPr>
              <w:rPr>
                <w:rtl/>
              </w:rPr>
            </w:pPr>
            <w:r>
              <w:rPr>
                <w:rFonts w:hint="cs"/>
                <w:rtl/>
              </w:rPr>
              <w:t>174</w:t>
            </w:r>
          </w:p>
        </w:tc>
      </w:tr>
    </w:tbl>
    <w:p w14:paraId="4425663E"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2C0C6C4F" w14:textId="77777777" w:rsidTr="008F28D2">
        <w:tc>
          <w:tcPr>
            <w:tcW w:w="3226" w:type="dxa"/>
            <w:shd w:val="clear" w:color="auto" w:fill="auto"/>
          </w:tcPr>
          <w:p w14:paraId="2CA86407" w14:textId="76EB839F" w:rsidR="00ED61A7" w:rsidRDefault="00ED61A7" w:rsidP="007A0C98">
            <w:pPr>
              <w:pStyle w:val="libNormal"/>
              <w:rPr>
                <w:rtl/>
              </w:rPr>
            </w:pPr>
            <w:r>
              <w:rPr>
                <w:rFonts w:hint="cs"/>
                <w:rtl/>
              </w:rPr>
              <w:lastRenderedPageBreak/>
              <w:t>2057 ـ حارثة بن حرام</w:t>
            </w:r>
          </w:p>
        </w:tc>
        <w:tc>
          <w:tcPr>
            <w:tcW w:w="1264" w:type="dxa"/>
            <w:shd w:val="clear" w:color="auto" w:fill="auto"/>
          </w:tcPr>
          <w:p w14:paraId="53122D58" w14:textId="77777777" w:rsidR="00ED61A7" w:rsidRDefault="00ED61A7" w:rsidP="00636C9A">
            <w:pPr>
              <w:rPr>
                <w:rtl/>
              </w:rPr>
            </w:pPr>
            <w:r>
              <w:rPr>
                <w:rFonts w:hint="cs"/>
                <w:rtl/>
              </w:rPr>
              <w:t>168</w:t>
            </w:r>
          </w:p>
        </w:tc>
        <w:tc>
          <w:tcPr>
            <w:tcW w:w="3119" w:type="dxa"/>
            <w:shd w:val="clear" w:color="auto" w:fill="auto"/>
          </w:tcPr>
          <w:p w14:paraId="7B6269C6" w14:textId="77777777" w:rsidR="00ED61A7" w:rsidRDefault="00ED61A7" w:rsidP="007A0C98">
            <w:pPr>
              <w:pStyle w:val="libNormal"/>
              <w:rPr>
                <w:rtl/>
              </w:rPr>
            </w:pPr>
            <w:r>
              <w:rPr>
                <w:rFonts w:hint="cs"/>
                <w:rtl/>
              </w:rPr>
              <w:t>2081 ـ حجر بن ربيعة بن وائل</w:t>
            </w:r>
          </w:p>
        </w:tc>
        <w:tc>
          <w:tcPr>
            <w:tcW w:w="1264" w:type="dxa"/>
            <w:shd w:val="clear" w:color="auto" w:fill="auto"/>
          </w:tcPr>
          <w:p w14:paraId="0980C4D9" w14:textId="77777777" w:rsidR="00ED61A7" w:rsidRDefault="00ED61A7" w:rsidP="00636C9A">
            <w:pPr>
              <w:rPr>
                <w:rtl/>
              </w:rPr>
            </w:pPr>
            <w:r>
              <w:rPr>
                <w:rFonts w:hint="cs"/>
                <w:rtl/>
              </w:rPr>
              <w:t>174</w:t>
            </w:r>
          </w:p>
        </w:tc>
      </w:tr>
      <w:tr w:rsidR="00ED61A7" w14:paraId="5F6187E7" w14:textId="77777777" w:rsidTr="008F28D2">
        <w:tc>
          <w:tcPr>
            <w:tcW w:w="3226" w:type="dxa"/>
            <w:shd w:val="clear" w:color="auto" w:fill="auto"/>
          </w:tcPr>
          <w:p w14:paraId="73A3E45E" w14:textId="77777777" w:rsidR="00ED61A7" w:rsidRDefault="00ED61A7" w:rsidP="007A0C98">
            <w:pPr>
              <w:pStyle w:val="libNormal"/>
              <w:rPr>
                <w:rtl/>
              </w:rPr>
            </w:pPr>
            <w:r>
              <w:rPr>
                <w:rFonts w:hint="cs"/>
                <w:rtl/>
              </w:rPr>
              <w:t>2058 ـ حارثة بن ظفر</w:t>
            </w:r>
          </w:p>
        </w:tc>
        <w:tc>
          <w:tcPr>
            <w:tcW w:w="1264" w:type="dxa"/>
            <w:shd w:val="clear" w:color="auto" w:fill="auto"/>
          </w:tcPr>
          <w:p w14:paraId="717CE9E6" w14:textId="77777777" w:rsidR="00ED61A7" w:rsidRDefault="00ED61A7" w:rsidP="00636C9A">
            <w:pPr>
              <w:rPr>
                <w:rtl/>
              </w:rPr>
            </w:pPr>
            <w:r>
              <w:rPr>
                <w:rFonts w:hint="cs"/>
                <w:rtl/>
              </w:rPr>
              <w:t>168</w:t>
            </w:r>
          </w:p>
        </w:tc>
        <w:tc>
          <w:tcPr>
            <w:tcW w:w="3119" w:type="dxa"/>
            <w:shd w:val="clear" w:color="auto" w:fill="auto"/>
          </w:tcPr>
          <w:p w14:paraId="60261137" w14:textId="77777777" w:rsidR="00ED61A7" w:rsidRDefault="00ED61A7" w:rsidP="007A0C98">
            <w:pPr>
              <w:pStyle w:val="libNormal"/>
              <w:rPr>
                <w:rtl/>
              </w:rPr>
            </w:pPr>
            <w:r>
              <w:rPr>
                <w:rFonts w:hint="cs"/>
                <w:rtl/>
              </w:rPr>
              <w:t>2082 ـ حجر العدوي</w:t>
            </w:r>
          </w:p>
        </w:tc>
        <w:tc>
          <w:tcPr>
            <w:tcW w:w="1264" w:type="dxa"/>
            <w:shd w:val="clear" w:color="auto" w:fill="auto"/>
          </w:tcPr>
          <w:p w14:paraId="2F6F6424" w14:textId="77777777" w:rsidR="00ED61A7" w:rsidRDefault="00ED61A7" w:rsidP="00636C9A">
            <w:pPr>
              <w:rPr>
                <w:rtl/>
              </w:rPr>
            </w:pPr>
            <w:r>
              <w:rPr>
                <w:rFonts w:hint="cs"/>
                <w:rtl/>
              </w:rPr>
              <w:t>175</w:t>
            </w:r>
          </w:p>
        </w:tc>
      </w:tr>
      <w:tr w:rsidR="00ED61A7" w14:paraId="46972151" w14:textId="77777777" w:rsidTr="008F28D2">
        <w:tc>
          <w:tcPr>
            <w:tcW w:w="3226" w:type="dxa"/>
            <w:shd w:val="clear" w:color="auto" w:fill="auto"/>
          </w:tcPr>
          <w:p w14:paraId="3BA7860E" w14:textId="77777777" w:rsidR="00ED61A7" w:rsidRDefault="00ED61A7" w:rsidP="007A0C98">
            <w:pPr>
              <w:pStyle w:val="libNormal"/>
              <w:rPr>
                <w:rtl/>
              </w:rPr>
            </w:pPr>
            <w:r>
              <w:rPr>
                <w:rFonts w:hint="cs"/>
                <w:rtl/>
              </w:rPr>
              <w:t>2059 ـ حارثة بن عمرو بن المؤمل</w:t>
            </w:r>
          </w:p>
        </w:tc>
        <w:tc>
          <w:tcPr>
            <w:tcW w:w="1264" w:type="dxa"/>
            <w:shd w:val="clear" w:color="auto" w:fill="auto"/>
          </w:tcPr>
          <w:p w14:paraId="24CE9876" w14:textId="77777777" w:rsidR="00ED61A7" w:rsidRDefault="00ED61A7" w:rsidP="00636C9A">
            <w:pPr>
              <w:rPr>
                <w:rtl/>
              </w:rPr>
            </w:pPr>
            <w:r>
              <w:rPr>
                <w:rFonts w:hint="cs"/>
                <w:rtl/>
              </w:rPr>
              <w:t>168</w:t>
            </w:r>
          </w:p>
        </w:tc>
        <w:tc>
          <w:tcPr>
            <w:tcW w:w="3119" w:type="dxa"/>
            <w:shd w:val="clear" w:color="auto" w:fill="auto"/>
          </w:tcPr>
          <w:p w14:paraId="24BBA463" w14:textId="77777777" w:rsidR="00ED61A7" w:rsidRDefault="00ED61A7" w:rsidP="007A0C98">
            <w:pPr>
              <w:pStyle w:val="libNormal"/>
              <w:rPr>
                <w:rtl/>
              </w:rPr>
            </w:pPr>
            <w:r>
              <w:rPr>
                <w:rFonts w:hint="cs"/>
                <w:rtl/>
              </w:rPr>
              <w:t>2083 ـ حجر المدري</w:t>
            </w:r>
          </w:p>
        </w:tc>
        <w:tc>
          <w:tcPr>
            <w:tcW w:w="1264" w:type="dxa"/>
            <w:shd w:val="clear" w:color="auto" w:fill="auto"/>
          </w:tcPr>
          <w:p w14:paraId="4D9E224F" w14:textId="77777777" w:rsidR="00ED61A7" w:rsidRDefault="00ED61A7" w:rsidP="00636C9A">
            <w:pPr>
              <w:rPr>
                <w:rtl/>
              </w:rPr>
            </w:pPr>
            <w:r>
              <w:rPr>
                <w:rFonts w:hint="cs"/>
                <w:rtl/>
              </w:rPr>
              <w:t>175</w:t>
            </w:r>
          </w:p>
        </w:tc>
      </w:tr>
      <w:tr w:rsidR="00ED61A7" w14:paraId="50298252" w14:textId="77777777" w:rsidTr="008F28D2">
        <w:tc>
          <w:tcPr>
            <w:tcW w:w="3226" w:type="dxa"/>
            <w:shd w:val="clear" w:color="auto" w:fill="auto"/>
          </w:tcPr>
          <w:p w14:paraId="2EE5FA7E" w14:textId="77777777" w:rsidR="00ED61A7" w:rsidRDefault="00ED61A7" w:rsidP="007A0C98">
            <w:pPr>
              <w:pStyle w:val="libNormal"/>
              <w:rPr>
                <w:rtl/>
              </w:rPr>
            </w:pPr>
            <w:r>
              <w:rPr>
                <w:rFonts w:hint="cs"/>
                <w:rtl/>
              </w:rPr>
              <w:t>2060 ـ ز ـ حارثة بن مالك بن غضب الزرقي</w:t>
            </w:r>
          </w:p>
        </w:tc>
        <w:tc>
          <w:tcPr>
            <w:tcW w:w="1264" w:type="dxa"/>
            <w:shd w:val="clear" w:color="auto" w:fill="auto"/>
          </w:tcPr>
          <w:p w14:paraId="47C773FD" w14:textId="77777777" w:rsidR="00ED61A7" w:rsidRDefault="00ED61A7" w:rsidP="00636C9A">
            <w:pPr>
              <w:rPr>
                <w:rtl/>
              </w:rPr>
            </w:pPr>
            <w:r>
              <w:rPr>
                <w:rFonts w:hint="cs"/>
                <w:rtl/>
              </w:rPr>
              <w:t>169</w:t>
            </w:r>
          </w:p>
        </w:tc>
        <w:tc>
          <w:tcPr>
            <w:tcW w:w="3119" w:type="dxa"/>
            <w:shd w:val="clear" w:color="auto" w:fill="auto"/>
          </w:tcPr>
          <w:p w14:paraId="49B97DF0" w14:textId="77777777" w:rsidR="00ED61A7" w:rsidRDefault="00ED61A7" w:rsidP="007A0C98">
            <w:pPr>
              <w:pStyle w:val="libNormal"/>
              <w:rPr>
                <w:rtl/>
              </w:rPr>
            </w:pPr>
            <w:r>
              <w:rPr>
                <w:rFonts w:hint="cs"/>
                <w:rtl/>
              </w:rPr>
              <w:t>2084 ـ حذيم ، جد حنظلة</w:t>
            </w:r>
          </w:p>
        </w:tc>
        <w:tc>
          <w:tcPr>
            <w:tcW w:w="1264" w:type="dxa"/>
            <w:shd w:val="clear" w:color="auto" w:fill="auto"/>
          </w:tcPr>
          <w:p w14:paraId="6C212F89" w14:textId="77777777" w:rsidR="00ED61A7" w:rsidRDefault="00ED61A7" w:rsidP="00636C9A">
            <w:pPr>
              <w:rPr>
                <w:rtl/>
              </w:rPr>
            </w:pPr>
            <w:r>
              <w:rPr>
                <w:rFonts w:hint="cs"/>
                <w:rtl/>
              </w:rPr>
              <w:t>175</w:t>
            </w:r>
          </w:p>
        </w:tc>
      </w:tr>
      <w:tr w:rsidR="00ED61A7" w14:paraId="31C2FC0B" w14:textId="77777777" w:rsidTr="008F28D2">
        <w:tc>
          <w:tcPr>
            <w:tcW w:w="3226" w:type="dxa"/>
            <w:shd w:val="clear" w:color="auto" w:fill="auto"/>
          </w:tcPr>
          <w:p w14:paraId="63795ED3" w14:textId="77777777" w:rsidR="00ED61A7" w:rsidRDefault="00ED61A7" w:rsidP="007A0C98">
            <w:pPr>
              <w:pStyle w:val="libNormal"/>
              <w:rPr>
                <w:rtl/>
              </w:rPr>
            </w:pPr>
            <w:r>
              <w:rPr>
                <w:rFonts w:hint="cs"/>
                <w:rtl/>
              </w:rPr>
              <w:t>2061 ـ حباب ، أبو عقيل</w:t>
            </w:r>
          </w:p>
        </w:tc>
        <w:tc>
          <w:tcPr>
            <w:tcW w:w="1264" w:type="dxa"/>
            <w:shd w:val="clear" w:color="auto" w:fill="auto"/>
          </w:tcPr>
          <w:p w14:paraId="4237B917" w14:textId="77777777" w:rsidR="00ED61A7" w:rsidRDefault="00ED61A7" w:rsidP="00636C9A">
            <w:pPr>
              <w:rPr>
                <w:rtl/>
              </w:rPr>
            </w:pPr>
            <w:r>
              <w:rPr>
                <w:rFonts w:hint="cs"/>
                <w:rtl/>
              </w:rPr>
              <w:t>170</w:t>
            </w:r>
          </w:p>
        </w:tc>
        <w:tc>
          <w:tcPr>
            <w:tcW w:w="3119" w:type="dxa"/>
            <w:shd w:val="clear" w:color="auto" w:fill="auto"/>
          </w:tcPr>
          <w:p w14:paraId="6EC48B88" w14:textId="77777777" w:rsidR="00ED61A7" w:rsidRDefault="00ED61A7" w:rsidP="007A0C98">
            <w:pPr>
              <w:pStyle w:val="libNormal"/>
              <w:rPr>
                <w:rtl/>
              </w:rPr>
            </w:pPr>
            <w:r>
              <w:rPr>
                <w:rFonts w:hint="cs"/>
                <w:rtl/>
              </w:rPr>
              <w:t>2085 ـ حراش بن أمية الكعبي</w:t>
            </w:r>
          </w:p>
        </w:tc>
        <w:tc>
          <w:tcPr>
            <w:tcW w:w="1264" w:type="dxa"/>
            <w:shd w:val="clear" w:color="auto" w:fill="auto"/>
          </w:tcPr>
          <w:p w14:paraId="0529DAFE" w14:textId="77777777" w:rsidR="00ED61A7" w:rsidRDefault="00ED61A7" w:rsidP="00636C9A">
            <w:pPr>
              <w:rPr>
                <w:rtl/>
              </w:rPr>
            </w:pPr>
            <w:r>
              <w:rPr>
                <w:rFonts w:hint="cs"/>
                <w:rtl/>
              </w:rPr>
              <w:t>176</w:t>
            </w:r>
          </w:p>
        </w:tc>
      </w:tr>
      <w:tr w:rsidR="00ED61A7" w14:paraId="25606BE6" w14:textId="77777777" w:rsidTr="008F28D2">
        <w:tc>
          <w:tcPr>
            <w:tcW w:w="3226" w:type="dxa"/>
            <w:shd w:val="clear" w:color="auto" w:fill="auto"/>
          </w:tcPr>
          <w:p w14:paraId="204C0D90" w14:textId="77777777" w:rsidR="00ED61A7" w:rsidRDefault="00ED61A7" w:rsidP="007A0C98">
            <w:pPr>
              <w:pStyle w:val="libNormal"/>
              <w:rPr>
                <w:rtl/>
              </w:rPr>
            </w:pPr>
            <w:r>
              <w:rPr>
                <w:rFonts w:hint="cs"/>
                <w:rtl/>
              </w:rPr>
              <w:t>2062 ـ حبان بن زيد أبو خداش</w:t>
            </w:r>
          </w:p>
        </w:tc>
        <w:tc>
          <w:tcPr>
            <w:tcW w:w="1264" w:type="dxa"/>
            <w:shd w:val="clear" w:color="auto" w:fill="auto"/>
          </w:tcPr>
          <w:p w14:paraId="20B0FF71" w14:textId="77777777" w:rsidR="00ED61A7" w:rsidRDefault="00ED61A7" w:rsidP="00636C9A">
            <w:pPr>
              <w:rPr>
                <w:rtl/>
              </w:rPr>
            </w:pPr>
            <w:r>
              <w:rPr>
                <w:rFonts w:hint="cs"/>
                <w:rtl/>
              </w:rPr>
              <w:t>170</w:t>
            </w:r>
          </w:p>
        </w:tc>
        <w:tc>
          <w:tcPr>
            <w:tcW w:w="3119" w:type="dxa"/>
            <w:shd w:val="clear" w:color="auto" w:fill="auto"/>
          </w:tcPr>
          <w:p w14:paraId="41445962" w14:textId="77777777" w:rsidR="00ED61A7" w:rsidRDefault="00ED61A7" w:rsidP="007A0C98">
            <w:pPr>
              <w:pStyle w:val="libNormal"/>
              <w:rPr>
                <w:rtl/>
              </w:rPr>
            </w:pPr>
            <w:r>
              <w:rPr>
                <w:rFonts w:hint="cs"/>
                <w:rtl/>
              </w:rPr>
              <w:t>2086 ـ حرام بن معاوية الأنصاري</w:t>
            </w:r>
          </w:p>
        </w:tc>
        <w:tc>
          <w:tcPr>
            <w:tcW w:w="1264" w:type="dxa"/>
            <w:shd w:val="clear" w:color="auto" w:fill="auto"/>
          </w:tcPr>
          <w:p w14:paraId="7625DB71" w14:textId="77777777" w:rsidR="00ED61A7" w:rsidRDefault="00ED61A7" w:rsidP="00636C9A">
            <w:pPr>
              <w:rPr>
                <w:rtl/>
              </w:rPr>
            </w:pPr>
            <w:r>
              <w:rPr>
                <w:rFonts w:hint="cs"/>
                <w:rtl/>
              </w:rPr>
              <w:t>176</w:t>
            </w:r>
          </w:p>
        </w:tc>
      </w:tr>
      <w:tr w:rsidR="00ED61A7" w14:paraId="45870D9F" w14:textId="77777777" w:rsidTr="008F28D2">
        <w:tc>
          <w:tcPr>
            <w:tcW w:w="3226" w:type="dxa"/>
            <w:shd w:val="clear" w:color="auto" w:fill="auto"/>
          </w:tcPr>
          <w:p w14:paraId="7F18151E" w14:textId="77777777" w:rsidR="00ED61A7" w:rsidRDefault="00ED61A7" w:rsidP="007A0C98">
            <w:pPr>
              <w:pStyle w:val="libNormal"/>
              <w:rPr>
                <w:rtl/>
              </w:rPr>
            </w:pPr>
            <w:r>
              <w:rPr>
                <w:rFonts w:hint="cs"/>
                <w:rtl/>
              </w:rPr>
              <w:t>2063 ـ حَبة بن حابس التميمي</w:t>
            </w:r>
          </w:p>
        </w:tc>
        <w:tc>
          <w:tcPr>
            <w:tcW w:w="1264" w:type="dxa"/>
            <w:shd w:val="clear" w:color="auto" w:fill="auto"/>
          </w:tcPr>
          <w:p w14:paraId="59EF1370" w14:textId="77777777" w:rsidR="00ED61A7" w:rsidRDefault="00ED61A7" w:rsidP="00636C9A">
            <w:pPr>
              <w:rPr>
                <w:rtl/>
              </w:rPr>
            </w:pPr>
            <w:r>
              <w:rPr>
                <w:rFonts w:hint="cs"/>
                <w:rtl/>
              </w:rPr>
              <w:t>170</w:t>
            </w:r>
          </w:p>
        </w:tc>
        <w:tc>
          <w:tcPr>
            <w:tcW w:w="3119" w:type="dxa"/>
            <w:shd w:val="clear" w:color="auto" w:fill="auto"/>
          </w:tcPr>
          <w:p w14:paraId="43C98D20" w14:textId="77777777" w:rsidR="00ED61A7" w:rsidRDefault="00ED61A7" w:rsidP="007A0C98">
            <w:pPr>
              <w:pStyle w:val="libNormal"/>
              <w:rPr>
                <w:rtl/>
              </w:rPr>
            </w:pPr>
            <w:r>
              <w:rPr>
                <w:rFonts w:hint="cs"/>
                <w:rtl/>
              </w:rPr>
              <w:t>2087 ـ حرب بن أبي حرب الثقفي</w:t>
            </w:r>
          </w:p>
        </w:tc>
        <w:tc>
          <w:tcPr>
            <w:tcW w:w="1264" w:type="dxa"/>
            <w:shd w:val="clear" w:color="auto" w:fill="auto"/>
          </w:tcPr>
          <w:p w14:paraId="2637CB82" w14:textId="77777777" w:rsidR="00ED61A7" w:rsidRDefault="00ED61A7" w:rsidP="00636C9A">
            <w:pPr>
              <w:rPr>
                <w:rtl/>
              </w:rPr>
            </w:pPr>
            <w:r>
              <w:rPr>
                <w:rFonts w:hint="cs"/>
                <w:rtl/>
              </w:rPr>
              <w:t>177</w:t>
            </w:r>
          </w:p>
        </w:tc>
      </w:tr>
      <w:tr w:rsidR="00ED61A7" w14:paraId="10598ADE" w14:textId="77777777" w:rsidTr="008F28D2">
        <w:tc>
          <w:tcPr>
            <w:tcW w:w="3226" w:type="dxa"/>
            <w:shd w:val="clear" w:color="auto" w:fill="auto"/>
          </w:tcPr>
          <w:p w14:paraId="69226CF8" w14:textId="77777777" w:rsidR="00ED61A7" w:rsidRDefault="00ED61A7" w:rsidP="007A0C98">
            <w:pPr>
              <w:pStyle w:val="libNormal"/>
              <w:rPr>
                <w:rtl/>
              </w:rPr>
            </w:pPr>
            <w:r>
              <w:rPr>
                <w:rFonts w:hint="cs"/>
                <w:rtl/>
              </w:rPr>
              <w:t>2064 ـ حبة بن مسلم</w:t>
            </w:r>
          </w:p>
        </w:tc>
        <w:tc>
          <w:tcPr>
            <w:tcW w:w="1264" w:type="dxa"/>
            <w:shd w:val="clear" w:color="auto" w:fill="auto"/>
          </w:tcPr>
          <w:p w14:paraId="68BB489F" w14:textId="77777777" w:rsidR="00ED61A7" w:rsidRDefault="00ED61A7" w:rsidP="00636C9A">
            <w:pPr>
              <w:rPr>
                <w:rtl/>
              </w:rPr>
            </w:pPr>
            <w:r>
              <w:rPr>
                <w:rFonts w:hint="cs"/>
                <w:rtl/>
              </w:rPr>
              <w:t>170</w:t>
            </w:r>
          </w:p>
        </w:tc>
        <w:tc>
          <w:tcPr>
            <w:tcW w:w="3119" w:type="dxa"/>
            <w:shd w:val="clear" w:color="auto" w:fill="auto"/>
          </w:tcPr>
          <w:p w14:paraId="73DDF67E" w14:textId="77777777" w:rsidR="00ED61A7" w:rsidRDefault="00ED61A7" w:rsidP="007A0C98">
            <w:pPr>
              <w:pStyle w:val="libNormal"/>
              <w:rPr>
                <w:rtl/>
              </w:rPr>
            </w:pPr>
            <w:r>
              <w:rPr>
                <w:rFonts w:hint="cs"/>
                <w:rtl/>
              </w:rPr>
              <w:t>2088 ـ حرب السلمي</w:t>
            </w:r>
          </w:p>
        </w:tc>
        <w:tc>
          <w:tcPr>
            <w:tcW w:w="1264" w:type="dxa"/>
            <w:shd w:val="clear" w:color="auto" w:fill="auto"/>
          </w:tcPr>
          <w:p w14:paraId="25462DD8" w14:textId="77777777" w:rsidR="00ED61A7" w:rsidRDefault="00ED61A7" w:rsidP="00636C9A">
            <w:pPr>
              <w:rPr>
                <w:rtl/>
              </w:rPr>
            </w:pPr>
            <w:r>
              <w:rPr>
                <w:rFonts w:hint="cs"/>
                <w:rtl/>
              </w:rPr>
              <w:t>177</w:t>
            </w:r>
          </w:p>
        </w:tc>
      </w:tr>
      <w:tr w:rsidR="00ED61A7" w14:paraId="47550543" w14:textId="77777777" w:rsidTr="008F28D2">
        <w:tc>
          <w:tcPr>
            <w:tcW w:w="3226" w:type="dxa"/>
            <w:shd w:val="clear" w:color="auto" w:fill="auto"/>
          </w:tcPr>
          <w:p w14:paraId="5631207E" w14:textId="77777777" w:rsidR="00ED61A7" w:rsidRDefault="00ED61A7" w:rsidP="00636C9A">
            <w:pPr>
              <w:pStyle w:val="TOC2"/>
              <w:rPr>
                <w:rtl/>
              </w:rPr>
            </w:pPr>
          </w:p>
        </w:tc>
        <w:tc>
          <w:tcPr>
            <w:tcW w:w="1264" w:type="dxa"/>
            <w:shd w:val="clear" w:color="auto" w:fill="auto"/>
          </w:tcPr>
          <w:p w14:paraId="35B8644E" w14:textId="77777777" w:rsidR="00ED61A7" w:rsidRDefault="00ED61A7" w:rsidP="00636C9A">
            <w:pPr>
              <w:rPr>
                <w:rtl/>
              </w:rPr>
            </w:pPr>
          </w:p>
        </w:tc>
        <w:tc>
          <w:tcPr>
            <w:tcW w:w="3119" w:type="dxa"/>
            <w:shd w:val="clear" w:color="auto" w:fill="auto"/>
          </w:tcPr>
          <w:p w14:paraId="7DECD8B4" w14:textId="77777777" w:rsidR="00ED61A7" w:rsidRDefault="00ED61A7" w:rsidP="007A0C98">
            <w:pPr>
              <w:pStyle w:val="libNormal"/>
              <w:rPr>
                <w:rtl/>
              </w:rPr>
            </w:pPr>
            <w:r>
              <w:rPr>
                <w:rFonts w:hint="cs"/>
                <w:rtl/>
              </w:rPr>
              <w:t>2089 ـ ز ـ الحر الخثعمي</w:t>
            </w:r>
          </w:p>
        </w:tc>
        <w:tc>
          <w:tcPr>
            <w:tcW w:w="1264" w:type="dxa"/>
            <w:shd w:val="clear" w:color="auto" w:fill="auto"/>
          </w:tcPr>
          <w:p w14:paraId="02425F77" w14:textId="77777777" w:rsidR="00ED61A7" w:rsidRDefault="00ED61A7" w:rsidP="00636C9A">
            <w:pPr>
              <w:rPr>
                <w:rtl/>
              </w:rPr>
            </w:pPr>
            <w:r>
              <w:rPr>
                <w:rFonts w:hint="cs"/>
                <w:rtl/>
              </w:rPr>
              <w:t>177</w:t>
            </w:r>
          </w:p>
        </w:tc>
      </w:tr>
    </w:tbl>
    <w:p w14:paraId="23B7BB8D" w14:textId="77777777" w:rsidR="00ED61A7" w:rsidRDefault="00ED61A7" w:rsidP="00AE508F">
      <w:pPr>
        <w:pStyle w:val="libNormal"/>
        <w:rPr>
          <w:rtl/>
        </w:rPr>
      </w:pPr>
    </w:p>
    <w:p w14:paraId="5AA2E364"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65652324" w14:textId="77777777" w:rsidTr="008F28D2">
        <w:tc>
          <w:tcPr>
            <w:tcW w:w="3226" w:type="dxa"/>
            <w:shd w:val="clear" w:color="auto" w:fill="auto"/>
          </w:tcPr>
          <w:p w14:paraId="35FA64FF" w14:textId="77777777" w:rsidR="00ED61A7" w:rsidRDefault="00ED61A7" w:rsidP="007A0C98">
            <w:pPr>
              <w:pStyle w:val="libNormal"/>
              <w:rPr>
                <w:rtl/>
              </w:rPr>
            </w:pPr>
            <w:r>
              <w:rPr>
                <w:rFonts w:hint="cs"/>
                <w:rtl/>
              </w:rPr>
              <w:lastRenderedPageBreak/>
              <w:t>2090 ـ حريث بن شيبان والد بكر بن وائل</w:t>
            </w:r>
          </w:p>
        </w:tc>
        <w:tc>
          <w:tcPr>
            <w:tcW w:w="1264" w:type="dxa"/>
            <w:shd w:val="clear" w:color="auto" w:fill="auto"/>
          </w:tcPr>
          <w:p w14:paraId="6201532A" w14:textId="77777777" w:rsidR="00ED61A7" w:rsidRDefault="00ED61A7" w:rsidP="00636C9A">
            <w:pPr>
              <w:rPr>
                <w:rtl/>
              </w:rPr>
            </w:pPr>
            <w:r>
              <w:rPr>
                <w:rFonts w:hint="cs"/>
                <w:rtl/>
              </w:rPr>
              <w:t>177</w:t>
            </w:r>
          </w:p>
        </w:tc>
        <w:tc>
          <w:tcPr>
            <w:tcW w:w="3119" w:type="dxa"/>
            <w:shd w:val="clear" w:color="auto" w:fill="auto"/>
          </w:tcPr>
          <w:p w14:paraId="67E06BDD" w14:textId="77777777" w:rsidR="00ED61A7" w:rsidRDefault="00ED61A7" w:rsidP="007A0C98">
            <w:pPr>
              <w:pStyle w:val="libNormal"/>
              <w:rPr>
                <w:rtl/>
              </w:rPr>
            </w:pPr>
            <w:r>
              <w:rPr>
                <w:rFonts w:hint="cs"/>
                <w:rtl/>
              </w:rPr>
              <w:t>2115 ـ حمزة بن النعمان العذري</w:t>
            </w:r>
          </w:p>
        </w:tc>
        <w:tc>
          <w:tcPr>
            <w:tcW w:w="1264" w:type="dxa"/>
            <w:shd w:val="clear" w:color="auto" w:fill="auto"/>
          </w:tcPr>
          <w:p w14:paraId="2796F5EC" w14:textId="77777777" w:rsidR="00ED61A7" w:rsidRDefault="00ED61A7" w:rsidP="00636C9A">
            <w:pPr>
              <w:rPr>
                <w:rtl/>
              </w:rPr>
            </w:pPr>
            <w:r>
              <w:rPr>
                <w:rFonts w:hint="cs"/>
                <w:rtl/>
              </w:rPr>
              <w:t>183</w:t>
            </w:r>
          </w:p>
        </w:tc>
      </w:tr>
      <w:tr w:rsidR="00ED61A7" w14:paraId="648EF3BE" w14:textId="77777777" w:rsidTr="008F28D2">
        <w:tc>
          <w:tcPr>
            <w:tcW w:w="3226" w:type="dxa"/>
            <w:shd w:val="clear" w:color="auto" w:fill="auto"/>
          </w:tcPr>
          <w:p w14:paraId="7402160F" w14:textId="77777777" w:rsidR="00ED61A7" w:rsidRDefault="00ED61A7" w:rsidP="007A0C98">
            <w:pPr>
              <w:pStyle w:val="libNormal"/>
              <w:rPr>
                <w:rtl/>
              </w:rPr>
            </w:pPr>
            <w:r>
              <w:rPr>
                <w:rFonts w:hint="cs"/>
                <w:rtl/>
              </w:rPr>
              <w:t>2091 ـ ز ـ حريث ، أبو فروة السلمي</w:t>
            </w:r>
          </w:p>
        </w:tc>
        <w:tc>
          <w:tcPr>
            <w:tcW w:w="1264" w:type="dxa"/>
            <w:shd w:val="clear" w:color="auto" w:fill="auto"/>
          </w:tcPr>
          <w:p w14:paraId="0F153291" w14:textId="77777777" w:rsidR="00ED61A7" w:rsidRDefault="00ED61A7" w:rsidP="00636C9A">
            <w:pPr>
              <w:rPr>
                <w:rtl/>
              </w:rPr>
            </w:pPr>
            <w:r>
              <w:rPr>
                <w:rFonts w:hint="cs"/>
                <w:rtl/>
              </w:rPr>
              <w:t>177</w:t>
            </w:r>
          </w:p>
        </w:tc>
        <w:tc>
          <w:tcPr>
            <w:tcW w:w="3119" w:type="dxa"/>
            <w:shd w:val="clear" w:color="auto" w:fill="auto"/>
          </w:tcPr>
          <w:p w14:paraId="3B41948E" w14:textId="77777777" w:rsidR="00ED61A7" w:rsidRDefault="00ED61A7" w:rsidP="007A0C98">
            <w:pPr>
              <w:pStyle w:val="libNormal"/>
              <w:rPr>
                <w:rtl/>
              </w:rPr>
            </w:pPr>
            <w:r>
              <w:rPr>
                <w:rFonts w:hint="cs"/>
                <w:rtl/>
              </w:rPr>
              <w:t>2116 ـ حميد بن منهب</w:t>
            </w:r>
          </w:p>
        </w:tc>
        <w:tc>
          <w:tcPr>
            <w:tcW w:w="1264" w:type="dxa"/>
            <w:shd w:val="clear" w:color="auto" w:fill="auto"/>
          </w:tcPr>
          <w:p w14:paraId="5DECE80C" w14:textId="77777777" w:rsidR="00ED61A7" w:rsidRDefault="00ED61A7" w:rsidP="00636C9A">
            <w:pPr>
              <w:rPr>
                <w:rtl/>
              </w:rPr>
            </w:pPr>
            <w:r>
              <w:rPr>
                <w:rFonts w:hint="cs"/>
                <w:rtl/>
              </w:rPr>
              <w:t>183</w:t>
            </w:r>
          </w:p>
        </w:tc>
      </w:tr>
      <w:tr w:rsidR="00ED61A7" w14:paraId="33D5454C" w14:textId="77777777" w:rsidTr="008F28D2">
        <w:tc>
          <w:tcPr>
            <w:tcW w:w="3226" w:type="dxa"/>
            <w:shd w:val="clear" w:color="auto" w:fill="auto"/>
          </w:tcPr>
          <w:p w14:paraId="5B29A2A1" w14:textId="77777777" w:rsidR="00ED61A7" w:rsidRDefault="00ED61A7" w:rsidP="007A0C98">
            <w:pPr>
              <w:pStyle w:val="libNormal"/>
              <w:rPr>
                <w:rtl/>
              </w:rPr>
            </w:pPr>
            <w:r>
              <w:rPr>
                <w:rFonts w:hint="cs"/>
                <w:rtl/>
              </w:rPr>
              <w:t>2092 ـ حريش ابن هلال التميمي القريعي</w:t>
            </w:r>
          </w:p>
        </w:tc>
        <w:tc>
          <w:tcPr>
            <w:tcW w:w="1264" w:type="dxa"/>
            <w:shd w:val="clear" w:color="auto" w:fill="auto"/>
          </w:tcPr>
          <w:p w14:paraId="6750D5D3" w14:textId="77777777" w:rsidR="00ED61A7" w:rsidRDefault="00ED61A7" w:rsidP="00636C9A">
            <w:pPr>
              <w:rPr>
                <w:rtl/>
              </w:rPr>
            </w:pPr>
            <w:r>
              <w:rPr>
                <w:rFonts w:hint="cs"/>
                <w:rtl/>
              </w:rPr>
              <w:t>177</w:t>
            </w:r>
          </w:p>
        </w:tc>
        <w:tc>
          <w:tcPr>
            <w:tcW w:w="3119" w:type="dxa"/>
            <w:shd w:val="clear" w:color="auto" w:fill="auto"/>
          </w:tcPr>
          <w:p w14:paraId="2327E99A" w14:textId="77777777" w:rsidR="00ED61A7" w:rsidRDefault="00ED61A7" w:rsidP="007A0C98">
            <w:pPr>
              <w:pStyle w:val="libNormal"/>
              <w:rPr>
                <w:rtl/>
              </w:rPr>
            </w:pPr>
            <w:r>
              <w:rPr>
                <w:rFonts w:hint="cs"/>
                <w:rtl/>
              </w:rPr>
              <w:t>2117 ـ حميري بن كرائة الربعي</w:t>
            </w:r>
          </w:p>
        </w:tc>
        <w:tc>
          <w:tcPr>
            <w:tcW w:w="1264" w:type="dxa"/>
            <w:shd w:val="clear" w:color="auto" w:fill="auto"/>
          </w:tcPr>
          <w:p w14:paraId="4D398CA4" w14:textId="77777777" w:rsidR="00ED61A7" w:rsidRDefault="00ED61A7" w:rsidP="00636C9A">
            <w:pPr>
              <w:rPr>
                <w:rtl/>
              </w:rPr>
            </w:pPr>
            <w:r>
              <w:rPr>
                <w:rFonts w:hint="cs"/>
                <w:rtl/>
              </w:rPr>
              <w:t>183</w:t>
            </w:r>
          </w:p>
        </w:tc>
      </w:tr>
      <w:tr w:rsidR="00ED61A7" w14:paraId="7F7D2135" w14:textId="77777777" w:rsidTr="008F28D2">
        <w:tc>
          <w:tcPr>
            <w:tcW w:w="3226" w:type="dxa"/>
            <w:shd w:val="clear" w:color="auto" w:fill="auto"/>
          </w:tcPr>
          <w:p w14:paraId="17D046A9" w14:textId="77777777" w:rsidR="00ED61A7" w:rsidRDefault="00ED61A7" w:rsidP="007A0C98">
            <w:pPr>
              <w:pStyle w:val="libNormal"/>
              <w:rPr>
                <w:rtl/>
              </w:rPr>
            </w:pPr>
            <w:r>
              <w:rPr>
                <w:rFonts w:hint="cs"/>
                <w:rtl/>
              </w:rPr>
              <w:t>2093 ـ حزام بن خويلد بن أسد بن عبد العزي</w:t>
            </w:r>
          </w:p>
        </w:tc>
        <w:tc>
          <w:tcPr>
            <w:tcW w:w="1264" w:type="dxa"/>
            <w:shd w:val="clear" w:color="auto" w:fill="auto"/>
          </w:tcPr>
          <w:p w14:paraId="2C3370E7" w14:textId="77777777" w:rsidR="00ED61A7" w:rsidRDefault="00ED61A7" w:rsidP="00636C9A">
            <w:pPr>
              <w:rPr>
                <w:rtl/>
              </w:rPr>
            </w:pPr>
            <w:r>
              <w:rPr>
                <w:rFonts w:hint="cs"/>
                <w:rtl/>
              </w:rPr>
              <w:t>177</w:t>
            </w:r>
          </w:p>
        </w:tc>
        <w:tc>
          <w:tcPr>
            <w:tcW w:w="3119" w:type="dxa"/>
            <w:shd w:val="clear" w:color="auto" w:fill="auto"/>
          </w:tcPr>
          <w:p w14:paraId="4C7F078A" w14:textId="77777777" w:rsidR="00ED61A7" w:rsidRDefault="00ED61A7" w:rsidP="007A0C98">
            <w:pPr>
              <w:pStyle w:val="libNormal"/>
              <w:rPr>
                <w:rtl/>
              </w:rPr>
            </w:pPr>
            <w:r>
              <w:rPr>
                <w:rFonts w:hint="cs"/>
                <w:rtl/>
              </w:rPr>
              <w:t>2118 ـ حنبل ابن خارجة</w:t>
            </w:r>
          </w:p>
        </w:tc>
        <w:tc>
          <w:tcPr>
            <w:tcW w:w="1264" w:type="dxa"/>
            <w:shd w:val="clear" w:color="auto" w:fill="auto"/>
          </w:tcPr>
          <w:p w14:paraId="405106C2" w14:textId="77777777" w:rsidR="00ED61A7" w:rsidRDefault="00ED61A7" w:rsidP="00636C9A">
            <w:pPr>
              <w:rPr>
                <w:rtl/>
              </w:rPr>
            </w:pPr>
            <w:r>
              <w:rPr>
                <w:rFonts w:hint="cs"/>
                <w:rtl/>
              </w:rPr>
              <w:t>183</w:t>
            </w:r>
          </w:p>
        </w:tc>
      </w:tr>
      <w:tr w:rsidR="00ED61A7" w14:paraId="312DE3AF" w14:textId="77777777" w:rsidTr="008F28D2">
        <w:tc>
          <w:tcPr>
            <w:tcW w:w="3226" w:type="dxa"/>
            <w:shd w:val="clear" w:color="auto" w:fill="auto"/>
          </w:tcPr>
          <w:p w14:paraId="7E6FDB32" w14:textId="77777777" w:rsidR="00ED61A7" w:rsidRDefault="00ED61A7" w:rsidP="007A0C98">
            <w:pPr>
              <w:pStyle w:val="libNormal"/>
              <w:rPr>
                <w:rtl/>
              </w:rPr>
            </w:pPr>
            <w:r>
              <w:rPr>
                <w:rFonts w:hint="cs"/>
                <w:rtl/>
              </w:rPr>
              <w:t>2094 ـ حسان بن أبي سنان البصري</w:t>
            </w:r>
          </w:p>
        </w:tc>
        <w:tc>
          <w:tcPr>
            <w:tcW w:w="1264" w:type="dxa"/>
            <w:shd w:val="clear" w:color="auto" w:fill="auto"/>
          </w:tcPr>
          <w:p w14:paraId="24391190" w14:textId="77777777" w:rsidR="00ED61A7" w:rsidRDefault="00ED61A7" w:rsidP="00636C9A">
            <w:pPr>
              <w:rPr>
                <w:rtl/>
              </w:rPr>
            </w:pPr>
            <w:r>
              <w:rPr>
                <w:rFonts w:hint="cs"/>
                <w:rtl/>
              </w:rPr>
              <w:t>178</w:t>
            </w:r>
          </w:p>
        </w:tc>
        <w:tc>
          <w:tcPr>
            <w:tcW w:w="3119" w:type="dxa"/>
            <w:shd w:val="clear" w:color="auto" w:fill="auto"/>
          </w:tcPr>
          <w:p w14:paraId="3C6399A7" w14:textId="77777777" w:rsidR="00ED61A7" w:rsidRDefault="00ED61A7" w:rsidP="007A0C98">
            <w:pPr>
              <w:pStyle w:val="libNormal"/>
              <w:rPr>
                <w:rtl/>
              </w:rPr>
            </w:pPr>
            <w:r>
              <w:rPr>
                <w:rFonts w:hint="cs"/>
                <w:rtl/>
              </w:rPr>
              <w:t>2119 ـ حنش بن المعتمر</w:t>
            </w:r>
          </w:p>
        </w:tc>
        <w:tc>
          <w:tcPr>
            <w:tcW w:w="1264" w:type="dxa"/>
            <w:shd w:val="clear" w:color="auto" w:fill="auto"/>
          </w:tcPr>
          <w:p w14:paraId="540A7B6D" w14:textId="77777777" w:rsidR="00ED61A7" w:rsidRDefault="00ED61A7" w:rsidP="00636C9A">
            <w:pPr>
              <w:rPr>
                <w:rtl/>
              </w:rPr>
            </w:pPr>
            <w:r>
              <w:rPr>
                <w:rFonts w:hint="cs"/>
                <w:rtl/>
              </w:rPr>
              <w:t>183</w:t>
            </w:r>
          </w:p>
        </w:tc>
      </w:tr>
      <w:tr w:rsidR="00ED61A7" w14:paraId="00436E26" w14:textId="77777777" w:rsidTr="008F28D2">
        <w:tc>
          <w:tcPr>
            <w:tcW w:w="3226" w:type="dxa"/>
            <w:shd w:val="clear" w:color="auto" w:fill="auto"/>
          </w:tcPr>
          <w:p w14:paraId="4884774E" w14:textId="77777777" w:rsidR="00ED61A7" w:rsidRDefault="00ED61A7" w:rsidP="007A0C98">
            <w:pPr>
              <w:pStyle w:val="libNormal"/>
              <w:rPr>
                <w:rtl/>
              </w:rPr>
            </w:pPr>
            <w:r>
              <w:rPr>
                <w:rFonts w:hint="cs"/>
                <w:rtl/>
              </w:rPr>
              <w:t>2095 ـ حسان بن عبد الرحمن الضبعي</w:t>
            </w:r>
          </w:p>
        </w:tc>
        <w:tc>
          <w:tcPr>
            <w:tcW w:w="1264" w:type="dxa"/>
            <w:shd w:val="clear" w:color="auto" w:fill="auto"/>
          </w:tcPr>
          <w:p w14:paraId="1CE1D729" w14:textId="77777777" w:rsidR="00ED61A7" w:rsidRDefault="00ED61A7" w:rsidP="00636C9A">
            <w:pPr>
              <w:rPr>
                <w:rtl/>
              </w:rPr>
            </w:pPr>
            <w:r>
              <w:rPr>
                <w:rFonts w:hint="cs"/>
                <w:rtl/>
              </w:rPr>
              <w:t>178</w:t>
            </w:r>
          </w:p>
        </w:tc>
        <w:tc>
          <w:tcPr>
            <w:tcW w:w="3119" w:type="dxa"/>
            <w:shd w:val="clear" w:color="auto" w:fill="auto"/>
          </w:tcPr>
          <w:p w14:paraId="1F0801FC" w14:textId="77777777" w:rsidR="00ED61A7" w:rsidRDefault="00ED61A7" w:rsidP="007A0C98">
            <w:pPr>
              <w:pStyle w:val="libNormal"/>
              <w:rPr>
                <w:rtl/>
              </w:rPr>
            </w:pPr>
            <w:r>
              <w:rPr>
                <w:rFonts w:hint="cs"/>
                <w:rtl/>
              </w:rPr>
              <w:t>2120 ـ حنظلة بن علي الأسلمي</w:t>
            </w:r>
          </w:p>
        </w:tc>
        <w:tc>
          <w:tcPr>
            <w:tcW w:w="1264" w:type="dxa"/>
            <w:shd w:val="clear" w:color="auto" w:fill="auto"/>
          </w:tcPr>
          <w:p w14:paraId="1140DBF8" w14:textId="77777777" w:rsidR="00ED61A7" w:rsidRDefault="00ED61A7" w:rsidP="00636C9A">
            <w:pPr>
              <w:rPr>
                <w:rtl/>
              </w:rPr>
            </w:pPr>
            <w:r>
              <w:rPr>
                <w:rFonts w:hint="cs"/>
                <w:rtl/>
              </w:rPr>
              <w:t>184</w:t>
            </w:r>
          </w:p>
        </w:tc>
      </w:tr>
      <w:tr w:rsidR="00ED61A7" w14:paraId="21F19837" w14:textId="77777777" w:rsidTr="008F28D2">
        <w:tc>
          <w:tcPr>
            <w:tcW w:w="3226" w:type="dxa"/>
            <w:shd w:val="clear" w:color="auto" w:fill="auto"/>
          </w:tcPr>
          <w:p w14:paraId="35E54BFF" w14:textId="77777777" w:rsidR="00ED61A7" w:rsidRDefault="00ED61A7" w:rsidP="007A0C98">
            <w:pPr>
              <w:pStyle w:val="libNormal"/>
              <w:rPr>
                <w:rtl/>
              </w:rPr>
            </w:pPr>
            <w:r>
              <w:rPr>
                <w:rFonts w:hint="cs"/>
                <w:rtl/>
              </w:rPr>
              <w:t>2096 ـ حسان بن قيس</w:t>
            </w:r>
          </w:p>
        </w:tc>
        <w:tc>
          <w:tcPr>
            <w:tcW w:w="1264" w:type="dxa"/>
            <w:shd w:val="clear" w:color="auto" w:fill="auto"/>
          </w:tcPr>
          <w:p w14:paraId="38A14536" w14:textId="77777777" w:rsidR="00ED61A7" w:rsidRDefault="00ED61A7" w:rsidP="00636C9A">
            <w:pPr>
              <w:rPr>
                <w:rtl/>
              </w:rPr>
            </w:pPr>
            <w:r>
              <w:rPr>
                <w:rFonts w:hint="cs"/>
                <w:rtl/>
              </w:rPr>
              <w:t>178</w:t>
            </w:r>
          </w:p>
        </w:tc>
        <w:tc>
          <w:tcPr>
            <w:tcW w:w="3119" w:type="dxa"/>
            <w:shd w:val="clear" w:color="auto" w:fill="auto"/>
          </w:tcPr>
          <w:p w14:paraId="1DE90D19" w14:textId="77777777" w:rsidR="00ED61A7" w:rsidRDefault="00ED61A7" w:rsidP="007A0C98">
            <w:pPr>
              <w:pStyle w:val="libNormal"/>
              <w:rPr>
                <w:rtl/>
              </w:rPr>
            </w:pPr>
            <w:r>
              <w:rPr>
                <w:rFonts w:hint="cs"/>
                <w:rtl/>
              </w:rPr>
              <w:t>2121 ـ حنظلة بن عمرو الأسلمي</w:t>
            </w:r>
          </w:p>
        </w:tc>
        <w:tc>
          <w:tcPr>
            <w:tcW w:w="1264" w:type="dxa"/>
            <w:shd w:val="clear" w:color="auto" w:fill="auto"/>
          </w:tcPr>
          <w:p w14:paraId="10A841D1" w14:textId="77777777" w:rsidR="00ED61A7" w:rsidRDefault="00ED61A7" w:rsidP="00636C9A">
            <w:pPr>
              <w:rPr>
                <w:rtl/>
              </w:rPr>
            </w:pPr>
            <w:r>
              <w:rPr>
                <w:rFonts w:hint="cs"/>
                <w:rtl/>
              </w:rPr>
              <w:t>184</w:t>
            </w:r>
          </w:p>
        </w:tc>
      </w:tr>
      <w:tr w:rsidR="00ED61A7" w14:paraId="50016715" w14:textId="77777777" w:rsidTr="008F28D2">
        <w:tc>
          <w:tcPr>
            <w:tcW w:w="3226" w:type="dxa"/>
            <w:shd w:val="clear" w:color="auto" w:fill="auto"/>
          </w:tcPr>
          <w:p w14:paraId="4C692CAD" w14:textId="77777777" w:rsidR="00ED61A7" w:rsidRDefault="00ED61A7" w:rsidP="007A0C98">
            <w:pPr>
              <w:pStyle w:val="libNormal"/>
              <w:rPr>
                <w:rtl/>
              </w:rPr>
            </w:pPr>
            <w:r>
              <w:rPr>
                <w:rFonts w:hint="cs"/>
                <w:rtl/>
              </w:rPr>
              <w:t>2097 ـ ز ـ حسان بن هلال الأسلمي</w:t>
            </w:r>
          </w:p>
        </w:tc>
        <w:tc>
          <w:tcPr>
            <w:tcW w:w="1264" w:type="dxa"/>
            <w:shd w:val="clear" w:color="auto" w:fill="auto"/>
          </w:tcPr>
          <w:p w14:paraId="79E3D99D" w14:textId="77777777" w:rsidR="00ED61A7" w:rsidRDefault="00ED61A7" w:rsidP="00636C9A">
            <w:pPr>
              <w:rPr>
                <w:rtl/>
              </w:rPr>
            </w:pPr>
            <w:r>
              <w:rPr>
                <w:rFonts w:hint="cs"/>
                <w:rtl/>
              </w:rPr>
              <w:t>179</w:t>
            </w:r>
          </w:p>
        </w:tc>
        <w:tc>
          <w:tcPr>
            <w:tcW w:w="3119" w:type="dxa"/>
            <w:shd w:val="clear" w:color="auto" w:fill="auto"/>
          </w:tcPr>
          <w:p w14:paraId="35204409" w14:textId="77777777" w:rsidR="00ED61A7" w:rsidRDefault="00ED61A7" w:rsidP="007A0C98">
            <w:pPr>
              <w:pStyle w:val="libNormal"/>
              <w:rPr>
                <w:rtl/>
              </w:rPr>
            </w:pPr>
            <w:r>
              <w:rPr>
                <w:rFonts w:hint="cs"/>
                <w:rtl/>
              </w:rPr>
              <w:t>2122 ـ حنظلة بن قيس</w:t>
            </w:r>
          </w:p>
        </w:tc>
        <w:tc>
          <w:tcPr>
            <w:tcW w:w="1264" w:type="dxa"/>
            <w:shd w:val="clear" w:color="auto" w:fill="auto"/>
          </w:tcPr>
          <w:p w14:paraId="31DEEB9B" w14:textId="77777777" w:rsidR="00ED61A7" w:rsidRDefault="00ED61A7" w:rsidP="00636C9A">
            <w:pPr>
              <w:rPr>
                <w:rtl/>
              </w:rPr>
            </w:pPr>
            <w:r>
              <w:rPr>
                <w:rFonts w:hint="cs"/>
                <w:rtl/>
              </w:rPr>
              <w:t>184</w:t>
            </w:r>
          </w:p>
        </w:tc>
      </w:tr>
      <w:tr w:rsidR="00ED61A7" w14:paraId="60C7633F" w14:textId="77777777" w:rsidTr="008F28D2">
        <w:tc>
          <w:tcPr>
            <w:tcW w:w="3226" w:type="dxa"/>
            <w:shd w:val="clear" w:color="auto" w:fill="auto"/>
          </w:tcPr>
          <w:p w14:paraId="60DC7F4C" w14:textId="77777777" w:rsidR="00ED61A7" w:rsidRDefault="00ED61A7" w:rsidP="007A0C98">
            <w:pPr>
              <w:pStyle w:val="libNormal"/>
              <w:rPr>
                <w:rtl/>
              </w:rPr>
            </w:pPr>
            <w:r>
              <w:rPr>
                <w:rFonts w:hint="cs"/>
                <w:rtl/>
              </w:rPr>
              <w:t>2098 ـ ز ـ حسان بن وبرة</w:t>
            </w:r>
          </w:p>
        </w:tc>
        <w:tc>
          <w:tcPr>
            <w:tcW w:w="1264" w:type="dxa"/>
            <w:shd w:val="clear" w:color="auto" w:fill="auto"/>
          </w:tcPr>
          <w:p w14:paraId="060C6B51" w14:textId="77777777" w:rsidR="00ED61A7" w:rsidRDefault="00ED61A7" w:rsidP="00636C9A">
            <w:pPr>
              <w:rPr>
                <w:rtl/>
              </w:rPr>
            </w:pPr>
            <w:r>
              <w:rPr>
                <w:rFonts w:hint="cs"/>
                <w:rtl/>
              </w:rPr>
              <w:t>179</w:t>
            </w:r>
          </w:p>
        </w:tc>
        <w:tc>
          <w:tcPr>
            <w:tcW w:w="3119" w:type="dxa"/>
            <w:shd w:val="clear" w:color="auto" w:fill="auto"/>
          </w:tcPr>
          <w:p w14:paraId="257DBAB3" w14:textId="77777777" w:rsidR="00ED61A7" w:rsidRDefault="00ED61A7" w:rsidP="007A0C98">
            <w:pPr>
              <w:pStyle w:val="libNormal"/>
              <w:rPr>
                <w:rtl/>
              </w:rPr>
            </w:pPr>
            <w:r>
              <w:rPr>
                <w:rFonts w:hint="cs"/>
                <w:rtl/>
              </w:rPr>
              <w:t>2123 ـ حنظلة بن قيس الأنصاري</w:t>
            </w:r>
          </w:p>
        </w:tc>
        <w:tc>
          <w:tcPr>
            <w:tcW w:w="1264" w:type="dxa"/>
            <w:shd w:val="clear" w:color="auto" w:fill="auto"/>
          </w:tcPr>
          <w:p w14:paraId="63702850" w14:textId="77777777" w:rsidR="00ED61A7" w:rsidRDefault="00ED61A7" w:rsidP="00636C9A">
            <w:pPr>
              <w:rPr>
                <w:rtl/>
              </w:rPr>
            </w:pPr>
            <w:r>
              <w:rPr>
                <w:rFonts w:hint="cs"/>
                <w:rtl/>
              </w:rPr>
              <w:t>184</w:t>
            </w:r>
          </w:p>
        </w:tc>
      </w:tr>
      <w:tr w:rsidR="00ED61A7" w14:paraId="6ECD9D6E" w14:textId="77777777" w:rsidTr="008F28D2">
        <w:tc>
          <w:tcPr>
            <w:tcW w:w="3226" w:type="dxa"/>
            <w:shd w:val="clear" w:color="auto" w:fill="auto"/>
          </w:tcPr>
          <w:p w14:paraId="5C374E16" w14:textId="77777777" w:rsidR="00ED61A7" w:rsidRDefault="00ED61A7" w:rsidP="007A0C98">
            <w:pPr>
              <w:pStyle w:val="libNormal"/>
              <w:rPr>
                <w:rtl/>
              </w:rPr>
            </w:pPr>
            <w:r>
              <w:rPr>
                <w:rFonts w:hint="cs"/>
                <w:rtl/>
              </w:rPr>
              <w:t>2099 ـ حسحاس ، غير منسوب</w:t>
            </w:r>
          </w:p>
        </w:tc>
        <w:tc>
          <w:tcPr>
            <w:tcW w:w="1264" w:type="dxa"/>
            <w:shd w:val="clear" w:color="auto" w:fill="auto"/>
          </w:tcPr>
          <w:p w14:paraId="50BB98E7" w14:textId="77777777" w:rsidR="00ED61A7" w:rsidRDefault="00ED61A7" w:rsidP="00636C9A">
            <w:pPr>
              <w:rPr>
                <w:rtl/>
              </w:rPr>
            </w:pPr>
            <w:r>
              <w:rPr>
                <w:rFonts w:hint="cs"/>
                <w:rtl/>
              </w:rPr>
              <w:t>179</w:t>
            </w:r>
          </w:p>
        </w:tc>
        <w:tc>
          <w:tcPr>
            <w:tcW w:w="3119" w:type="dxa"/>
            <w:shd w:val="clear" w:color="auto" w:fill="auto"/>
          </w:tcPr>
          <w:p w14:paraId="47E5B9DF" w14:textId="77777777" w:rsidR="00ED61A7" w:rsidRDefault="00ED61A7" w:rsidP="007A0C98">
            <w:pPr>
              <w:pStyle w:val="libNormal"/>
              <w:rPr>
                <w:rtl/>
              </w:rPr>
            </w:pPr>
            <w:r>
              <w:rPr>
                <w:rFonts w:hint="cs"/>
                <w:rtl/>
              </w:rPr>
              <w:t>2124 ـ حنظلة ، غير منسوب</w:t>
            </w:r>
          </w:p>
        </w:tc>
        <w:tc>
          <w:tcPr>
            <w:tcW w:w="1264" w:type="dxa"/>
            <w:shd w:val="clear" w:color="auto" w:fill="auto"/>
          </w:tcPr>
          <w:p w14:paraId="531885B0" w14:textId="77777777" w:rsidR="00ED61A7" w:rsidRDefault="00ED61A7" w:rsidP="00636C9A">
            <w:pPr>
              <w:rPr>
                <w:rtl/>
              </w:rPr>
            </w:pPr>
            <w:r>
              <w:rPr>
                <w:rFonts w:hint="cs"/>
                <w:rtl/>
              </w:rPr>
              <w:t>184</w:t>
            </w:r>
          </w:p>
        </w:tc>
      </w:tr>
      <w:tr w:rsidR="00ED61A7" w14:paraId="2C94F738" w14:textId="77777777" w:rsidTr="008F28D2">
        <w:tc>
          <w:tcPr>
            <w:tcW w:w="3226" w:type="dxa"/>
            <w:shd w:val="clear" w:color="auto" w:fill="auto"/>
          </w:tcPr>
          <w:p w14:paraId="611D85C3" w14:textId="77777777" w:rsidR="00ED61A7" w:rsidRDefault="00ED61A7" w:rsidP="007A0C98">
            <w:pPr>
              <w:pStyle w:val="libNormal"/>
              <w:rPr>
                <w:rtl/>
              </w:rPr>
            </w:pPr>
            <w:r>
              <w:rPr>
                <w:rFonts w:hint="cs"/>
                <w:rtl/>
              </w:rPr>
              <w:t>2100 ـ حسل بن نويرة الأشجعي</w:t>
            </w:r>
          </w:p>
        </w:tc>
        <w:tc>
          <w:tcPr>
            <w:tcW w:w="1264" w:type="dxa"/>
            <w:shd w:val="clear" w:color="auto" w:fill="auto"/>
          </w:tcPr>
          <w:p w14:paraId="44A16CF8" w14:textId="77777777" w:rsidR="00ED61A7" w:rsidRDefault="00ED61A7" w:rsidP="00636C9A">
            <w:pPr>
              <w:rPr>
                <w:rtl/>
              </w:rPr>
            </w:pPr>
            <w:r>
              <w:rPr>
                <w:rFonts w:hint="cs"/>
                <w:rtl/>
              </w:rPr>
              <w:t>179</w:t>
            </w:r>
          </w:p>
        </w:tc>
        <w:tc>
          <w:tcPr>
            <w:tcW w:w="3119" w:type="dxa"/>
            <w:shd w:val="clear" w:color="auto" w:fill="auto"/>
          </w:tcPr>
          <w:p w14:paraId="7FDE4BD8" w14:textId="77777777" w:rsidR="00ED61A7" w:rsidRDefault="00ED61A7" w:rsidP="007A0C98">
            <w:pPr>
              <w:pStyle w:val="libNormal"/>
              <w:rPr>
                <w:rtl/>
              </w:rPr>
            </w:pPr>
            <w:r>
              <w:rPr>
                <w:rFonts w:hint="cs"/>
                <w:rtl/>
              </w:rPr>
              <w:t>2125 ـ ز ـ حوشب ، تابعي</w:t>
            </w:r>
          </w:p>
        </w:tc>
        <w:tc>
          <w:tcPr>
            <w:tcW w:w="1264" w:type="dxa"/>
            <w:shd w:val="clear" w:color="auto" w:fill="auto"/>
          </w:tcPr>
          <w:p w14:paraId="0E1090F0" w14:textId="77777777" w:rsidR="00ED61A7" w:rsidRDefault="00ED61A7" w:rsidP="00636C9A">
            <w:pPr>
              <w:rPr>
                <w:rtl/>
              </w:rPr>
            </w:pPr>
            <w:r>
              <w:rPr>
                <w:rFonts w:hint="cs"/>
                <w:rtl/>
              </w:rPr>
              <w:t>185</w:t>
            </w:r>
          </w:p>
        </w:tc>
      </w:tr>
      <w:tr w:rsidR="00ED61A7" w14:paraId="1288D6B2" w14:textId="77777777" w:rsidTr="008F28D2">
        <w:tc>
          <w:tcPr>
            <w:tcW w:w="3226" w:type="dxa"/>
            <w:shd w:val="clear" w:color="auto" w:fill="auto"/>
          </w:tcPr>
          <w:p w14:paraId="69DCE360" w14:textId="77777777" w:rsidR="00ED61A7" w:rsidRDefault="00ED61A7" w:rsidP="007A0C98">
            <w:pPr>
              <w:pStyle w:val="libNormal"/>
              <w:rPr>
                <w:rtl/>
              </w:rPr>
            </w:pPr>
            <w:r>
              <w:rPr>
                <w:rFonts w:hint="cs"/>
                <w:rtl/>
              </w:rPr>
              <w:t>2101 ـ حسين بن ربيعة الأحمسي</w:t>
            </w:r>
          </w:p>
        </w:tc>
        <w:tc>
          <w:tcPr>
            <w:tcW w:w="1264" w:type="dxa"/>
            <w:shd w:val="clear" w:color="auto" w:fill="auto"/>
          </w:tcPr>
          <w:p w14:paraId="5A0BD761" w14:textId="77777777" w:rsidR="00ED61A7" w:rsidRDefault="00ED61A7" w:rsidP="00636C9A">
            <w:pPr>
              <w:rPr>
                <w:rtl/>
              </w:rPr>
            </w:pPr>
            <w:r>
              <w:rPr>
                <w:rFonts w:hint="cs"/>
                <w:rtl/>
              </w:rPr>
              <w:t>179</w:t>
            </w:r>
          </w:p>
        </w:tc>
        <w:tc>
          <w:tcPr>
            <w:tcW w:w="3119" w:type="dxa"/>
            <w:shd w:val="clear" w:color="auto" w:fill="auto"/>
          </w:tcPr>
          <w:p w14:paraId="13528799" w14:textId="77777777" w:rsidR="00ED61A7" w:rsidRDefault="00ED61A7" w:rsidP="007A0C98">
            <w:pPr>
              <w:pStyle w:val="libNormal"/>
              <w:rPr>
                <w:rtl/>
              </w:rPr>
            </w:pPr>
            <w:r>
              <w:rPr>
                <w:rFonts w:hint="cs"/>
                <w:rtl/>
              </w:rPr>
              <w:t>2126 ـ ز ـ حويزة العصري</w:t>
            </w:r>
          </w:p>
        </w:tc>
        <w:tc>
          <w:tcPr>
            <w:tcW w:w="1264" w:type="dxa"/>
            <w:shd w:val="clear" w:color="auto" w:fill="auto"/>
          </w:tcPr>
          <w:p w14:paraId="6028A683" w14:textId="77777777" w:rsidR="00ED61A7" w:rsidRDefault="00ED61A7" w:rsidP="00636C9A">
            <w:pPr>
              <w:rPr>
                <w:rtl/>
              </w:rPr>
            </w:pPr>
            <w:r>
              <w:rPr>
                <w:rFonts w:hint="cs"/>
                <w:rtl/>
              </w:rPr>
              <w:t>185</w:t>
            </w:r>
          </w:p>
        </w:tc>
      </w:tr>
      <w:tr w:rsidR="00ED61A7" w14:paraId="5F637A47" w14:textId="77777777" w:rsidTr="008F28D2">
        <w:tc>
          <w:tcPr>
            <w:tcW w:w="3226" w:type="dxa"/>
            <w:shd w:val="clear" w:color="auto" w:fill="auto"/>
          </w:tcPr>
          <w:p w14:paraId="26A11BBE" w14:textId="77777777" w:rsidR="00ED61A7" w:rsidRDefault="00ED61A7" w:rsidP="007A0C98">
            <w:pPr>
              <w:pStyle w:val="libNormal"/>
              <w:rPr>
                <w:rtl/>
              </w:rPr>
            </w:pPr>
            <w:r>
              <w:rPr>
                <w:rFonts w:hint="cs"/>
                <w:rtl/>
              </w:rPr>
              <w:t>2102 ـ حسين بن السائب بن أبي لبابة الأنصاري</w:t>
            </w:r>
          </w:p>
        </w:tc>
        <w:tc>
          <w:tcPr>
            <w:tcW w:w="1264" w:type="dxa"/>
            <w:shd w:val="clear" w:color="auto" w:fill="auto"/>
          </w:tcPr>
          <w:p w14:paraId="0DB220E4" w14:textId="77777777" w:rsidR="00ED61A7" w:rsidRDefault="00ED61A7" w:rsidP="00636C9A">
            <w:pPr>
              <w:rPr>
                <w:rtl/>
              </w:rPr>
            </w:pPr>
            <w:r>
              <w:rPr>
                <w:rFonts w:hint="cs"/>
                <w:rtl/>
              </w:rPr>
              <w:t>179</w:t>
            </w:r>
          </w:p>
        </w:tc>
        <w:tc>
          <w:tcPr>
            <w:tcW w:w="3119" w:type="dxa"/>
            <w:shd w:val="clear" w:color="auto" w:fill="auto"/>
          </w:tcPr>
          <w:p w14:paraId="05A48EA4" w14:textId="77777777" w:rsidR="00ED61A7" w:rsidRDefault="00ED61A7" w:rsidP="007A0C98">
            <w:pPr>
              <w:pStyle w:val="libNormal"/>
              <w:rPr>
                <w:rtl/>
              </w:rPr>
            </w:pPr>
            <w:r>
              <w:rPr>
                <w:rFonts w:hint="cs"/>
                <w:rtl/>
              </w:rPr>
              <w:t>2127 ـ حوط العبدي</w:t>
            </w:r>
          </w:p>
        </w:tc>
        <w:tc>
          <w:tcPr>
            <w:tcW w:w="1264" w:type="dxa"/>
            <w:shd w:val="clear" w:color="auto" w:fill="auto"/>
          </w:tcPr>
          <w:p w14:paraId="1500EBD1" w14:textId="77777777" w:rsidR="00ED61A7" w:rsidRDefault="00ED61A7" w:rsidP="00636C9A">
            <w:pPr>
              <w:rPr>
                <w:rtl/>
              </w:rPr>
            </w:pPr>
            <w:r>
              <w:rPr>
                <w:rFonts w:hint="cs"/>
                <w:rtl/>
              </w:rPr>
              <w:t>185</w:t>
            </w:r>
          </w:p>
        </w:tc>
      </w:tr>
      <w:tr w:rsidR="00ED61A7" w14:paraId="23C1DD0B" w14:textId="77777777" w:rsidTr="008F28D2">
        <w:tc>
          <w:tcPr>
            <w:tcW w:w="3226" w:type="dxa"/>
            <w:shd w:val="clear" w:color="auto" w:fill="auto"/>
          </w:tcPr>
          <w:p w14:paraId="0656EF55" w14:textId="77777777" w:rsidR="00ED61A7" w:rsidRDefault="00ED61A7" w:rsidP="007A0C98">
            <w:pPr>
              <w:pStyle w:val="libNormal"/>
              <w:rPr>
                <w:rtl/>
              </w:rPr>
            </w:pPr>
            <w:r>
              <w:rPr>
                <w:rFonts w:hint="cs"/>
                <w:rtl/>
              </w:rPr>
              <w:t>2103 ـ حصيب</w:t>
            </w:r>
          </w:p>
        </w:tc>
        <w:tc>
          <w:tcPr>
            <w:tcW w:w="1264" w:type="dxa"/>
            <w:shd w:val="clear" w:color="auto" w:fill="auto"/>
          </w:tcPr>
          <w:p w14:paraId="502834D1" w14:textId="77777777" w:rsidR="00ED61A7" w:rsidRDefault="00ED61A7" w:rsidP="00636C9A">
            <w:pPr>
              <w:rPr>
                <w:rtl/>
              </w:rPr>
            </w:pPr>
            <w:r>
              <w:rPr>
                <w:rFonts w:hint="cs"/>
                <w:rtl/>
              </w:rPr>
              <w:t>180</w:t>
            </w:r>
          </w:p>
        </w:tc>
        <w:tc>
          <w:tcPr>
            <w:tcW w:w="3119" w:type="dxa"/>
            <w:shd w:val="clear" w:color="auto" w:fill="auto"/>
          </w:tcPr>
          <w:p w14:paraId="317F24D2" w14:textId="77777777" w:rsidR="00ED61A7" w:rsidRDefault="00ED61A7" w:rsidP="007A0C98">
            <w:pPr>
              <w:pStyle w:val="libNormal"/>
              <w:rPr>
                <w:rtl/>
              </w:rPr>
            </w:pPr>
            <w:r>
              <w:rPr>
                <w:rFonts w:hint="cs"/>
                <w:rtl/>
              </w:rPr>
              <w:t>2128 ـ حوط بن مرة بن علقمة الأعرابي</w:t>
            </w:r>
          </w:p>
        </w:tc>
        <w:tc>
          <w:tcPr>
            <w:tcW w:w="1264" w:type="dxa"/>
            <w:shd w:val="clear" w:color="auto" w:fill="auto"/>
          </w:tcPr>
          <w:p w14:paraId="75B45F88" w14:textId="77777777" w:rsidR="00ED61A7" w:rsidRDefault="00ED61A7" w:rsidP="00636C9A">
            <w:pPr>
              <w:rPr>
                <w:rtl/>
              </w:rPr>
            </w:pPr>
            <w:r>
              <w:rPr>
                <w:rFonts w:hint="cs"/>
                <w:rtl/>
              </w:rPr>
              <w:t>185</w:t>
            </w:r>
          </w:p>
        </w:tc>
      </w:tr>
      <w:tr w:rsidR="00ED61A7" w14:paraId="56B0729D" w14:textId="77777777" w:rsidTr="008F28D2">
        <w:tc>
          <w:tcPr>
            <w:tcW w:w="3226" w:type="dxa"/>
            <w:shd w:val="clear" w:color="auto" w:fill="auto"/>
          </w:tcPr>
          <w:p w14:paraId="5F49B38E" w14:textId="77777777" w:rsidR="00ED61A7" w:rsidRDefault="00ED61A7" w:rsidP="007A0C98">
            <w:pPr>
              <w:pStyle w:val="libNormal"/>
              <w:rPr>
                <w:rtl/>
              </w:rPr>
            </w:pPr>
            <w:r>
              <w:rPr>
                <w:rFonts w:hint="cs"/>
                <w:rtl/>
              </w:rPr>
              <w:t>2104 ـ ز ـ حصين بن محمد السالمي</w:t>
            </w:r>
          </w:p>
        </w:tc>
        <w:tc>
          <w:tcPr>
            <w:tcW w:w="1264" w:type="dxa"/>
            <w:shd w:val="clear" w:color="auto" w:fill="auto"/>
          </w:tcPr>
          <w:p w14:paraId="297A3025" w14:textId="77777777" w:rsidR="00ED61A7" w:rsidRDefault="00ED61A7" w:rsidP="00636C9A">
            <w:pPr>
              <w:rPr>
                <w:rtl/>
              </w:rPr>
            </w:pPr>
            <w:r>
              <w:rPr>
                <w:rFonts w:hint="cs"/>
                <w:rtl/>
              </w:rPr>
              <w:t>180</w:t>
            </w:r>
          </w:p>
        </w:tc>
        <w:tc>
          <w:tcPr>
            <w:tcW w:w="3119" w:type="dxa"/>
            <w:shd w:val="clear" w:color="auto" w:fill="auto"/>
          </w:tcPr>
          <w:p w14:paraId="4F95C1F3" w14:textId="77777777" w:rsidR="00ED61A7" w:rsidRDefault="00ED61A7" w:rsidP="007A0C98">
            <w:pPr>
              <w:pStyle w:val="libNormal"/>
              <w:rPr>
                <w:rtl/>
              </w:rPr>
            </w:pPr>
            <w:r>
              <w:rPr>
                <w:rFonts w:hint="cs"/>
                <w:rtl/>
              </w:rPr>
              <w:t>2129 ـ حولي</w:t>
            </w:r>
          </w:p>
        </w:tc>
        <w:tc>
          <w:tcPr>
            <w:tcW w:w="1264" w:type="dxa"/>
            <w:shd w:val="clear" w:color="auto" w:fill="auto"/>
          </w:tcPr>
          <w:p w14:paraId="3F3E5E32" w14:textId="77777777" w:rsidR="00ED61A7" w:rsidRDefault="00ED61A7" w:rsidP="00636C9A">
            <w:pPr>
              <w:rPr>
                <w:rtl/>
              </w:rPr>
            </w:pPr>
            <w:r>
              <w:rPr>
                <w:rFonts w:hint="cs"/>
                <w:rtl/>
              </w:rPr>
              <w:t>185</w:t>
            </w:r>
          </w:p>
        </w:tc>
      </w:tr>
    </w:tbl>
    <w:p w14:paraId="7522D4B1"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243F9E27" w14:textId="77777777" w:rsidTr="008F28D2">
        <w:tc>
          <w:tcPr>
            <w:tcW w:w="3226" w:type="dxa"/>
            <w:shd w:val="clear" w:color="auto" w:fill="auto"/>
          </w:tcPr>
          <w:p w14:paraId="4A29D1B1" w14:textId="69D03F8C" w:rsidR="00ED61A7" w:rsidRDefault="00ED61A7" w:rsidP="007A0C98">
            <w:pPr>
              <w:pStyle w:val="libNormal"/>
              <w:rPr>
                <w:rtl/>
              </w:rPr>
            </w:pPr>
            <w:r>
              <w:rPr>
                <w:rFonts w:hint="cs"/>
                <w:rtl/>
              </w:rPr>
              <w:lastRenderedPageBreak/>
              <w:t>2105 ـ حطيم الحداني</w:t>
            </w:r>
          </w:p>
        </w:tc>
        <w:tc>
          <w:tcPr>
            <w:tcW w:w="1264" w:type="dxa"/>
            <w:shd w:val="clear" w:color="auto" w:fill="auto"/>
          </w:tcPr>
          <w:p w14:paraId="415E5947" w14:textId="77777777" w:rsidR="00ED61A7" w:rsidRDefault="00ED61A7" w:rsidP="00636C9A">
            <w:pPr>
              <w:rPr>
                <w:rtl/>
              </w:rPr>
            </w:pPr>
            <w:r>
              <w:rPr>
                <w:rFonts w:hint="cs"/>
                <w:rtl/>
              </w:rPr>
              <w:t>181</w:t>
            </w:r>
          </w:p>
        </w:tc>
        <w:tc>
          <w:tcPr>
            <w:tcW w:w="3119" w:type="dxa"/>
            <w:shd w:val="clear" w:color="auto" w:fill="auto"/>
          </w:tcPr>
          <w:p w14:paraId="5B93DACC" w14:textId="77777777" w:rsidR="00ED61A7" w:rsidRDefault="00ED61A7" w:rsidP="007A0C98">
            <w:pPr>
              <w:pStyle w:val="libNormal"/>
              <w:rPr>
                <w:rtl/>
              </w:rPr>
            </w:pPr>
            <w:r>
              <w:rPr>
                <w:rFonts w:hint="cs"/>
                <w:rtl/>
              </w:rPr>
              <w:t>2130 ـ حيان الأعرج</w:t>
            </w:r>
          </w:p>
        </w:tc>
        <w:tc>
          <w:tcPr>
            <w:tcW w:w="1264" w:type="dxa"/>
            <w:shd w:val="clear" w:color="auto" w:fill="auto"/>
          </w:tcPr>
          <w:p w14:paraId="523DB46D" w14:textId="77777777" w:rsidR="00ED61A7" w:rsidRDefault="00ED61A7" w:rsidP="00636C9A">
            <w:pPr>
              <w:rPr>
                <w:rtl/>
              </w:rPr>
            </w:pPr>
            <w:r>
              <w:rPr>
                <w:rFonts w:hint="cs"/>
                <w:rtl/>
              </w:rPr>
              <w:t>186</w:t>
            </w:r>
          </w:p>
        </w:tc>
      </w:tr>
      <w:tr w:rsidR="00ED61A7" w14:paraId="33BD1350" w14:textId="77777777" w:rsidTr="008F28D2">
        <w:tc>
          <w:tcPr>
            <w:tcW w:w="3226" w:type="dxa"/>
            <w:shd w:val="clear" w:color="auto" w:fill="auto"/>
          </w:tcPr>
          <w:p w14:paraId="37A30EDE" w14:textId="77777777" w:rsidR="00ED61A7" w:rsidRDefault="00ED61A7" w:rsidP="007A0C98">
            <w:pPr>
              <w:pStyle w:val="libNormal"/>
              <w:rPr>
                <w:rtl/>
              </w:rPr>
            </w:pPr>
            <w:r>
              <w:rPr>
                <w:rFonts w:hint="cs"/>
                <w:rtl/>
              </w:rPr>
              <w:t>2106 ـ حفص بن أبي جبلة</w:t>
            </w:r>
          </w:p>
        </w:tc>
        <w:tc>
          <w:tcPr>
            <w:tcW w:w="1264" w:type="dxa"/>
            <w:shd w:val="clear" w:color="auto" w:fill="auto"/>
          </w:tcPr>
          <w:p w14:paraId="057E262E" w14:textId="77777777" w:rsidR="00ED61A7" w:rsidRDefault="00ED61A7" w:rsidP="00636C9A">
            <w:pPr>
              <w:rPr>
                <w:rtl/>
              </w:rPr>
            </w:pPr>
            <w:r>
              <w:rPr>
                <w:rFonts w:hint="cs"/>
                <w:rtl/>
              </w:rPr>
              <w:t>181</w:t>
            </w:r>
          </w:p>
        </w:tc>
        <w:tc>
          <w:tcPr>
            <w:tcW w:w="3119" w:type="dxa"/>
            <w:shd w:val="clear" w:color="auto" w:fill="auto"/>
          </w:tcPr>
          <w:p w14:paraId="538B69C8" w14:textId="77777777" w:rsidR="00ED61A7" w:rsidRDefault="00ED61A7" w:rsidP="007A0C98">
            <w:pPr>
              <w:pStyle w:val="libNormal"/>
              <w:rPr>
                <w:rtl/>
              </w:rPr>
            </w:pPr>
            <w:r>
              <w:rPr>
                <w:rFonts w:hint="cs"/>
                <w:rtl/>
              </w:rPr>
              <w:t>2131 ـ حيان بن أبي جبلة</w:t>
            </w:r>
          </w:p>
        </w:tc>
        <w:tc>
          <w:tcPr>
            <w:tcW w:w="1264" w:type="dxa"/>
            <w:shd w:val="clear" w:color="auto" w:fill="auto"/>
          </w:tcPr>
          <w:p w14:paraId="26660AE7" w14:textId="77777777" w:rsidR="00ED61A7" w:rsidRDefault="00ED61A7" w:rsidP="00636C9A">
            <w:pPr>
              <w:rPr>
                <w:rtl/>
              </w:rPr>
            </w:pPr>
            <w:r>
              <w:rPr>
                <w:rFonts w:hint="cs"/>
                <w:rtl/>
              </w:rPr>
              <w:t>186</w:t>
            </w:r>
          </w:p>
        </w:tc>
      </w:tr>
      <w:tr w:rsidR="00ED61A7" w14:paraId="021F358C" w14:textId="77777777" w:rsidTr="008F28D2">
        <w:tc>
          <w:tcPr>
            <w:tcW w:w="3226" w:type="dxa"/>
            <w:shd w:val="clear" w:color="auto" w:fill="auto"/>
          </w:tcPr>
          <w:p w14:paraId="779AC444" w14:textId="77777777" w:rsidR="00ED61A7" w:rsidRDefault="00ED61A7" w:rsidP="007A0C98">
            <w:pPr>
              <w:pStyle w:val="libNormal"/>
              <w:rPr>
                <w:rtl/>
              </w:rPr>
            </w:pPr>
            <w:r>
              <w:rPr>
                <w:rFonts w:hint="cs"/>
                <w:rtl/>
              </w:rPr>
              <w:t>2107 ـ الحكم بن أبي الحكم</w:t>
            </w:r>
          </w:p>
        </w:tc>
        <w:tc>
          <w:tcPr>
            <w:tcW w:w="1264" w:type="dxa"/>
            <w:shd w:val="clear" w:color="auto" w:fill="auto"/>
          </w:tcPr>
          <w:p w14:paraId="07686D9A" w14:textId="77777777" w:rsidR="00ED61A7" w:rsidRDefault="00ED61A7" w:rsidP="00636C9A">
            <w:pPr>
              <w:rPr>
                <w:rtl/>
              </w:rPr>
            </w:pPr>
            <w:r>
              <w:rPr>
                <w:rFonts w:hint="cs"/>
                <w:rtl/>
              </w:rPr>
              <w:t>181</w:t>
            </w:r>
          </w:p>
        </w:tc>
        <w:tc>
          <w:tcPr>
            <w:tcW w:w="3119" w:type="dxa"/>
            <w:shd w:val="clear" w:color="auto" w:fill="auto"/>
          </w:tcPr>
          <w:p w14:paraId="4C415B07" w14:textId="77777777" w:rsidR="00ED61A7" w:rsidRDefault="00ED61A7" w:rsidP="007A0C98">
            <w:pPr>
              <w:pStyle w:val="libNormal"/>
              <w:rPr>
                <w:rtl/>
              </w:rPr>
            </w:pPr>
            <w:r>
              <w:rPr>
                <w:rFonts w:hint="cs"/>
                <w:rtl/>
              </w:rPr>
              <w:t>2132 ـ حيان بن صخر السلمي</w:t>
            </w:r>
          </w:p>
        </w:tc>
        <w:tc>
          <w:tcPr>
            <w:tcW w:w="1264" w:type="dxa"/>
            <w:shd w:val="clear" w:color="auto" w:fill="auto"/>
          </w:tcPr>
          <w:p w14:paraId="024DEA39" w14:textId="77777777" w:rsidR="00ED61A7" w:rsidRDefault="00ED61A7" w:rsidP="00636C9A">
            <w:pPr>
              <w:rPr>
                <w:rtl/>
              </w:rPr>
            </w:pPr>
            <w:r>
              <w:rPr>
                <w:rFonts w:hint="cs"/>
                <w:rtl/>
              </w:rPr>
              <w:t>187</w:t>
            </w:r>
          </w:p>
        </w:tc>
      </w:tr>
      <w:tr w:rsidR="00ED61A7" w14:paraId="3D666764" w14:textId="77777777" w:rsidTr="008F28D2">
        <w:tc>
          <w:tcPr>
            <w:tcW w:w="3226" w:type="dxa"/>
            <w:shd w:val="clear" w:color="auto" w:fill="auto"/>
          </w:tcPr>
          <w:p w14:paraId="0255EF1E" w14:textId="77777777" w:rsidR="00ED61A7" w:rsidRDefault="00ED61A7" w:rsidP="007A0C98">
            <w:pPr>
              <w:pStyle w:val="libNormal"/>
              <w:rPr>
                <w:rtl/>
              </w:rPr>
            </w:pPr>
            <w:r>
              <w:rPr>
                <w:rFonts w:hint="cs"/>
                <w:rtl/>
              </w:rPr>
              <w:t>2108 ـ الحكم بن عمر والثمالي</w:t>
            </w:r>
          </w:p>
        </w:tc>
        <w:tc>
          <w:tcPr>
            <w:tcW w:w="1264" w:type="dxa"/>
            <w:shd w:val="clear" w:color="auto" w:fill="auto"/>
          </w:tcPr>
          <w:p w14:paraId="35C2FF4D" w14:textId="77777777" w:rsidR="00ED61A7" w:rsidRDefault="00ED61A7" w:rsidP="00636C9A">
            <w:pPr>
              <w:rPr>
                <w:rtl/>
              </w:rPr>
            </w:pPr>
            <w:r>
              <w:rPr>
                <w:rFonts w:hint="cs"/>
                <w:rtl/>
              </w:rPr>
              <w:t>181</w:t>
            </w:r>
          </w:p>
        </w:tc>
        <w:tc>
          <w:tcPr>
            <w:tcW w:w="3119" w:type="dxa"/>
            <w:shd w:val="clear" w:color="auto" w:fill="auto"/>
          </w:tcPr>
          <w:p w14:paraId="14C90209" w14:textId="77777777" w:rsidR="00ED61A7" w:rsidRDefault="00ED61A7" w:rsidP="007A0C98">
            <w:pPr>
              <w:pStyle w:val="libNormal"/>
              <w:rPr>
                <w:rtl/>
              </w:rPr>
            </w:pPr>
            <w:r>
              <w:rPr>
                <w:rFonts w:hint="cs"/>
                <w:rtl/>
              </w:rPr>
              <w:t>2133 ـ حية بن حابس</w:t>
            </w:r>
          </w:p>
        </w:tc>
        <w:tc>
          <w:tcPr>
            <w:tcW w:w="1264" w:type="dxa"/>
            <w:shd w:val="clear" w:color="auto" w:fill="auto"/>
          </w:tcPr>
          <w:p w14:paraId="7E5FD474" w14:textId="77777777" w:rsidR="00ED61A7" w:rsidRDefault="00ED61A7" w:rsidP="00636C9A">
            <w:pPr>
              <w:rPr>
                <w:rtl/>
              </w:rPr>
            </w:pPr>
            <w:r>
              <w:rPr>
                <w:rFonts w:hint="cs"/>
                <w:rtl/>
              </w:rPr>
              <w:t>187</w:t>
            </w:r>
          </w:p>
        </w:tc>
      </w:tr>
      <w:tr w:rsidR="00ED61A7" w14:paraId="4C59D488" w14:textId="77777777" w:rsidTr="008F28D2">
        <w:tc>
          <w:tcPr>
            <w:tcW w:w="3226" w:type="dxa"/>
            <w:shd w:val="clear" w:color="auto" w:fill="auto"/>
          </w:tcPr>
          <w:p w14:paraId="1C994DE8" w14:textId="77777777" w:rsidR="00ED61A7" w:rsidRDefault="00ED61A7" w:rsidP="007A0C98">
            <w:pPr>
              <w:pStyle w:val="libNormal"/>
              <w:rPr>
                <w:rtl/>
              </w:rPr>
            </w:pPr>
            <w:r>
              <w:rPr>
                <w:rFonts w:hint="cs"/>
                <w:rtl/>
              </w:rPr>
              <w:t>2109 ـ حكيم بن جبلة العبدي</w:t>
            </w:r>
          </w:p>
        </w:tc>
        <w:tc>
          <w:tcPr>
            <w:tcW w:w="1264" w:type="dxa"/>
            <w:shd w:val="clear" w:color="auto" w:fill="auto"/>
          </w:tcPr>
          <w:p w14:paraId="404E8A4F" w14:textId="77777777" w:rsidR="00ED61A7" w:rsidRDefault="00ED61A7" w:rsidP="00636C9A">
            <w:pPr>
              <w:rPr>
                <w:rtl/>
              </w:rPr>
            </w:pPr>
            <w:r>
              <w:rPr>
                <w:rFonts w:hint="cs"/>
                <w:rtl/>
              </w:rPr>
              <w:t>181</w:t>
            </w:r>
          </w:p>
        </w:tc>
        <w:tc>
          <w:tcPr>
            <w:tcW w:w="3119" w:type="dxa"/>
            <w:shd w:val="clear" w:color="auto" w:fill="auto"/>
          </w:tcPr>
          <w:p w14:paraId="201CC80D" w14:textId="77777777" w:rsidR="00ED61A7" w:rsidRDefault="00ED61A7" w:rsidP="007A0C98">
            <w:pPr>
              <w:pStyle w:val="libNormal"/>
              <w:rPr>
                <w:rtl/>
              </w:rPr>
            </w:pPr>
            <w:r>
              <w:rPr>
                <w:rFonts w:hint="cs"/>
                <w:rtl/>
              </w:rPr>
              <w:t>2134 ـ حيي بن حارثة الثقفي</w:t>
            </w:r>
          </w:p>
        </w:tc>
        <w:tc>
          <w:tcPr>
            <w:tcW w:w="1264" w:type="dxa"/>
            <w:shd w:val="clear" w:color="auto" w:fill="auto"/>
          </w:tcPr>
          <w:p w14:paraId="0B335BEA" w14:textId="77777777" w:rsidR="00ED61A7" w:rsidRDefault="00ED61A7" w:rsidP="00636C9A">
            <w:pPr>
              <w:rPr>
                <w:rtl/>
              </w:rPr>
            </w:pPr>
            <w:r>
              <w:rPr>
                <w:rFonts w:hint="cs"/>
                <w:rtl/>
              </w:rPr>
              <w:t>187</w:t>
            </w:r>
          </w:p>
        </w:tc>
      </w:tr>
      <w:tr w:rsidR="00ED61A7" w14:paraId="33B3777E" w14:textId="77777777" w:rsidTr="008F28D2">
        <w:tc>
          <w:tcPr>
            <w:tcW w:w="3226" w:type="dxa"/>
            <w:shd w:val="clear" w:color="auto" w:fill="auto"/>
          </w:tcPr>
          <w:p w14:paraId="2D3B4BE9" w14:textId="77777777" w:rsidR="00ED61A7" w:rsidRDefault="00ED61A7" w:rsidP="007A0C98">
            <w:pPr>
              <w:pStyle w:val="libNormal"/>
              <w:rPr>
                <w:rtl/>
              </w:rPr>
            </w:pPr>
            <w:r>
              <w:rPr>
                <w:rFonts w:hint="cs"/>
                <w:rtl/>
              </w:rPr>
              <w:t>2110 ـ ز ـ حكيم بن عياش الكلبي</w:t>
            </w:r>
          </w:p>
        </w:tc>
        <w:tc>
          <w:tcPr>
            <w:tcW w:w="1264" w:type="dxa"/>
            <w:shd w:val="clear" w:color="auto" w:fill="auto"/>
          </w:tcPr>
          <w:p w14:paraId="56DBEFB4" w14:textId="77777777" w:rsidR="00ED61A7" w:rsidRDefault="00ED61A7" w:rsidP="00636C9A">
            <w:pPr>
              <w:rPr>
                <w:rtl/>
              </w:rPr>
            </w:pPr>
            <w:r>
              <w:rPr>
                <w:rFonts w:hint="cs"/>
                <w:rtl/>
              </w:rPr>
              <w:t>181</w:t>
            </w:r>
          </w:p>
        </w:tc>
        <w:tc>
          <w:tcPr>
            <w:tcW w:w="3119" w:type="dxa"/>
            <w:shd w:val="clear" w:color="auto" w:fill="auto"/>
          </w:tcPr>
          <w:p w14:paraId="4E879FDC" w14:textId="77777777" w:rsidR="00ED61A7" w:rsidRDefault="00ED61A7" w:rsidP="00636C9A">
            <w:pPr>
              <w:pStyle w:val="TOC1"/>
              <w:rPr>
                <w:rtl/>
              </w:rPr>
            </w:pPr>
            <w:r>
              <w:rPr>
                <w:rFonts w:hint="cs"/>
                <w:rtl/>
              </w:rPr>
              <w:t>حرف الخاء المعجمة</w:t>
            </w:r>
          </w:p>
        </w:tc>
        <w:tc>
          <w:tcPr>
            <w:tcW w:w="1264" w:type="dxa"/>
            <w:shd w:val="clear" w:color="auto" w:fill="auto"/>
          </w:tcPr>
          <w:p w14:paraId="440CA219" w14:textId="77777777" w:rsidR="00ED61A7" w:rsidRDefault="00ED61A7" w:rsidP="00636C9A">
            <w:pPr>
              <w:rPr>
                <w:rtl/>
              </w:rPr>
            </w:pPr>
          </w:p>
        </w:tc>
      </w:tr>
      <w:tr w:rsidR="00ED61A7" w14:paraId="4BA89AC8" w14:textId="77777777" w:rsidTr="008F28D2">
        <w:tc>
          <w:tcPr>
            <w:tcW w:w="3226" w:type="dxa"/>
            <w:shd w:val="clear" w:color="auto" w:fill="auto"/>
          </w:tcPr>
          <w:p w14:paraId="06FBF185" w14:textId="77777777" w:rsidR="00ED61A7" w:rsidRDefault="00ED61A7" w:rsidP="007A0C98">
            <w:pPr>
              <w:pStyle w:val="libNormal"/>
              <w:rPr>
                <w:rtl/>
              </w:rPr>
            </w:pPr>
            <w:r>
              <w:rPr>
                <w:rFonts w:hint="cs"/>
                <w:rtl/>
              </w:rPr>
              <w:t>2111 ـ حكيم بن معاوية النميري</w:t>
            </w:r>
          </w:p>
        </w:tc>
        <w:tc>
          <w:tcPr>
            <w:tcW w:w="1264" w:type="dxa"/>
            <w:shd w:val="clear" w:color="auto" w:fill="auto"/>
          </w:tcPr>
          <w:p w14:paraId="0A6D3F81" w14:textId="77777777" w:rsidR="00ED61A7" w:rsidRDefault="00ED61A7" w:rsidP="00636C9A">
            <w:pPr>
              <w:rPr>
                <w:rtl/>
              </w:rPr>
            </w:pPr>
            <w:r>
              <w:rPr>
                <w:rFonts w:hint="cs"/>
                <w:rtl/>
              </w:rPr>
              <w:t>182</w:t>
            </w:r>
          </w:p>
        </w:tc>
        <w:tc>
          <w:tcPr>
            <w:tcW w:w="3119" w:type="dxa"/>
            <w:shd w:val="clear" w:color="auto" w:fill="auto"/>
          </w:tcPr>
          <w:p w14:paraId="1C29F695" w14:textId="77777777" w:rsidR="00ED61A7" w:rsidRDefault="00ED61A7" w:rsidP="007A0C98">
            <w:pPr>
              <w:pStyle w:val="libNormal"/>
              <w:rPr>
                <w:rtl/>
              </w:rPr>
            </w:pPr>
            <w:r>
              <w:rPr>
                <w:rFonts w:hint="cs"/>
                <w:rtl/>
              </w:rPr>
              <w:t>2135 ـ خارج بن خويلد الكعبي</w:t>
            </w:r>
          </w:p>
        </w:tc>
        <w:tc>
          <w:tcPr>
            <w:tcW w:w="1264" w:type="dxa"/>
            <w:shd w:val="clear" w:color="auto" w:fill="auto"/>
          </w:tcPr>
          <w:p w14:paraId="10E566E2" w14:textId="77777777" w:rsidR="00ED61A7" w:rsidRDefault="00ED61A7" w:rsidP="00636C9A">
            <w:pPr>
              <w:rPr>
                <w:rtl/>
              </w:rPr>
            </w:pPr>
            <w:r>
              <w:rPr>
                <w:rFonts w:hint="cs"/>
                <w:rtl/>
              </w:rPr>
              <w:t>188</w:t>
            </w:r>
          </w:p>
        </w:tc>
      </w:tr>
      <w:tr w:rsidR="00ED61A7" w14:paraId="2EAFA702" w14:textId="77777777" w:rsidTr="008F28D2">
        <w:tc>
          <w:tcPr>
            <w:tcW w:w="3226" w:type="dxa"/>
            <w:shd w:val="clear" w:color="auto" w:fill="auto"/>
          </w:tcPr>
          <w:p w14:paraId="1E46CAB7" w14:textId="77777777" w:rsidR="00ED61A7" w:rsidRDefault="00ED61A7" w:rsidP="007A0C98">
            <w:pPr>
              <w:pStyle w:val="libNormal"/>
              <w:rPr>
                <w:rtl/>
              </w:rPr>
            </w:pPr>
            <w:r>
              <w:rPr>
                <w:rFonts w:hint="cs"/>
                <w:rtl/>
              </w:rPr>
              <w:t>2112 ـ حمزة بن عمرو وغير منسوب</w:t>
            </w:r>
          </w:p>
        </w:tc>
        <w:tc>
          <w:tcPr>
            <w:tcW w:w="1264" w:type="dxa"/>
            <w:shd w:val="clear" w:color="auto" w:fill="auto"/>
          </w:tcPr>
          <w:p w14:paraId="1CDBA314" w14:textId="77777777" w:rsidR="00ED61A7" w:rsidRDefault="00ED61A7" w:rsidP="00636C9A">
            <w:pPr>
              <w:rPr>
                <w:rtl/>
              </w:rPr>
            </w:pPr>
            <w:r>
              <w:rPr>
                <w:rFonts w:hint="cs"/>
                <w:rtl/>
              </w:rPr>
              <w:t>182</w:t>
            </w:r>
          </w:p>
        </w:tc>
        <w:tc>
          <w:tcPr>
            <w:tcW w:w="3119" w:type="dxa"/>
            <w:shd w:val="clear" w:color="auto" w:fill="auto"/>
          </w:tcPr>
          <w:p w14:paraId="310BEC84" w14:textId="77777777" w:rsidR="00ED61A7" w:rsidRDefault="00ED61A7" w:rsidP="007A0C98">
            <w:pPr>
              <w:pStyle w:val="libNormal"/>
              <w:rPr>
                <w:rtl/>
              </w:rPr>
            </w:pPr>
            <w:r>
              <w:rPr>
                <w:rFonts w:hint="cs"/>
                <w:rtl/>
              </w:rPr>
              <w:t>2136 ـ خارجة بن جزء العذري</w:t>
            </w:r>
          </w:p>
        </w:tc>
        <w:tc>
          <w:tcPr>
            <w:tcW w:w="1264" w:type="dxa"/>
            <w:shd w:val="clear" w:color="auto" w:fill="auto"/>
          </w:tcPr>
          <w:p w14:paraId="317D4AE9" w14:textId="77777777" w:rsidR="00ED61A7" w:rsidRDefault="00ED61A7" w:rsidP="00636C9A">
            <w:pPr>
              <w:rPr>
                <w:rtl/>
              </w:rPr>
            </w:pPr>
            <w:r>
              <w:rPr>
                <w:rFonts w:hint="cs"/>
                <w:rtl/>
              </w:rPr>
              <w:t>188</w:t>
            </w:r>
          </w:p>
        </w:tc>
      </w:tr>
      <w:tr w:rsidR="00ED61A7" w14:paraId="334FFA26" w14:textId="77777777" w:rsidTr="008F28D2">
        <w:tc>
          <w:tcPr>
            <w:tcW w:w="3226" w:type="dxa"/>
            <w:shd w:val="clear" w:color="auto" w:fill="auto"/>
          </w:tcPr>
          <w:p w14:paraId="23A6D3D1" w14:textId="77777777" w:rsidR="00ED61A7" w:rsidRDefault="00ED61A7" w:rsidP="007A0C98">
            <w:pPr>
              <w:pStyle w:val="libNormal"/>
              <w:rPr>
                <w:rtl/>
              </w:rPr>
            </w:pPr>
            <w:r>
              <w:rPr>
                <w:rFonts w:hint="cs"/>
                <w:rtl/>
              </w:rPr>
              <w:t>2113 ـ حمزة بن عوف</w:t>
            </w:r>
          </w:p>
        </w:tc>
        <w:tc>
          <w:tcPr>
            <w:tcW w:w="1264" w:type="dxa"/>
            <w:shd w:val="clear" w:color="auto" w:fill="auto"/>
          </w:tcPr>
          <w:p w14:paraId="5218B578" w14:textId="77777777" w:rsidR="00ED61A7" w:rsidRDefault="00ED61A7" w:rsidP="00636C9A">
            <w:pPr>
              <w:rPr>
                <w:rtl/>
              </w:rPr>
            </w:pPr>
            <w:r>
              <w:rPr>
                <w:rFonts w:hint="cs"/>
                <w:rtl/>
              </w:rPr>
              <w:t>183</w:t>
            </w:r>
          </w:p>
        </w:tc>
        <w:tc>
          <w:tcPr>
            <w:tcW w:w="3119" w:type="dxa"/>
            <w:shd w:val="clear" w:color="auto" w:fill="auto"/>
          </w:tcPr>
          <w:p w14:paraId="18F68D72" w14:textId="77777777" w:rsidR="00ED61A7" w:rsidRDefault="00ED61A7" w:rsidP="007A0C98">
            <w:pPr>
              <w:pStyle w:val="libNormal"/>
              <w:rPr>
                <w:rtl/>
              </w:rPr>
            </w:pPr>
            <w:r>
              <w:rPr>
                <w:rFonts w:hint="cs"/>
                <w:rtl/>
              </w:rPr>
              <w:t>2137 ـ خارجة بن حذافة بن غانم بن لؤي</w:t>
            </w:r>
          </w:p>
        </w:tc>
        <w:tc>
          <w:tcPr>
            <w:tcW w:w="1264" w:type="dxa"/>
            <w:shd w:val="clear" w:color="auto" w:fill="auto"/>
          </w:tcPr>
          <w:p w14:paraId="459D0184" w14:textId="77777777" w:rsidR="00ED61A7" w:rsidRDefault="00ED61A7" w:rsidP="00636C9A">
            <w:pPr>
              <w:rPr>
                <w:rtl/>
              </w:rPr>
            </w:pPr>
            <w:r>
              <w:rPr>
                <w:rFonts w:hint="cs"/>
                <w:rtl/>
              </w:rPr>
              <w:t>189</w:t>
            </w:r>
          </w:p>
        </w:tc>
      </w:tr>
      <w:tr w:rsidR="00ED61A7" w14:paraId="4DBDB6BD" w14:textId="77777777" w:rsidTr="008F28D2">
        <w:tc>
          <w:tcPr>
            <w:tcW w:w="3226" w:type="dxa"/>
            <w:shd w:val="clear" w:color="auto" w:fill="auto"/>
          </w:tcPr>
          <w:p w14:paraId="1E3C4B70" w14:textId="77777777" w:rsidR="00ED61A7" w:rsidRDefault="00ED61A7" w:rsidP="007A0C98">
            <w:pPr>
              <w:pStyle w:val="libNormal"/>
              <w:rPr>
                <w:rtl/>
              </w:rPr>
            </w:pPr>
            <w:r>
              <w:rPr>
                <w:rFonts w:hint="cs"/>
                <w:rtl/>
              </w:rPr>
              <w:t>2114 ـ حمزة بن مالك بن مشعار</w:t>
            </w:r>
          </w:p>
        </w:tc>
        <w:tc>
          <w:tcPr>
            <w:tcW w:w="1264" w:type="dxa"/>
            <w:shd w:val="clear" w:color="auto" w:fill="auto"/>
          </w:tcPr>
          <w:p w14:paraId="0A26D40B" w14:textId="77777777" w:rsidR="00ED61A7" w:rsidRDefault="00ED61A7" w:rsidP="00636C9A">
            <w:pPr>
              <w:rPr>
                <w:rtl/>
              </w:rPr>
            </w:pPr>
            <w:r>
              <w:rPr>
                <w:rFonts w:hint="cs"/>
                <w:rtl/>
              </w:rPr>
              <w:t>183</w:t>
            </w:r>
          </w:p>
        </w:tc>
        <w:tc>
          <w:tcPr>
            <w:tcW w:w="3119" w:type="dxa"/>
            <w:shd w:val="clear" w:color="auto" w:fill="auto"/>
          </w:tcPr>
          <w:p w14:paraId="0EA160FF" w14:textId="77777777" w:rsidR="00ED61A7" w:rsidRDefault="00ED61A7" w:rsidP="007A0C98">
            <w:pPr>
              <w:pStyle w:val="libNormal"/>
              <w:rPr>
                <w:rtl/>
              </w:rPr>
            </w:pPr>
            <w:r>
              <w:rPr>
                <w:rFonts w:hint="cs"/>
                <w:rtl/>
              </w:rPr>
              <w:t>2138 ـ خارجة بن حصن بن حذيفة</w:t>
            </w:r>
          </w:p>
        </w:tc>
        <w:tc>
          <w:tcPr>
            <w:tcW w:w="1264" w:type="dxa"/>
            <w:shd w:val="clear" w:color="auto" w:fill="auto"/>
          </w:tcPr>
          <w:p w14:paraId="6012D68D" w14:textId="77777777" w:rsidR="00ED61A7" w:rsidRDefault="00ED61A7" w:rsidP="00636C9A">
            <w:pPr>
              <w:rPr>
                <w:rtl/>
              </w:rPr>
            </w:pPr>
            <w:r>
              <w:rPr>
                <w:rFonts w:hint="cs"/>
                <w:rtl/>
              </w:rPr>
              <w:t>189</w:t>
            </w:r>
          </w:p>
        </w:tc>
      </w:tr>
      <w:tr w:rsidR="00ED61A7" w14:paraId="41D86717" w14:textId="77777777" w:rsidTr="008F28D2">
        <w:tc>
          <w:tcPr>
            <w:tcW w:w="3226" w:type="dxa"/>
            <w:shd w:val="clear" w:color="auto" w:fill="auto"/>
          </w:tcPr>
          <w:p w14:paraId="0218507F" w14:textId="77777777" w:rsidR="00ED61A7" w:rsidRDefault="00ED61A7" w:rsidP="00636C9A">
            <w:pPr>
              <w:pStyle w:val="TOC2"/>
              <w:rPr>
                <w:rtl/>
              </w:rPr>
            </w:pPr>
          </w:p>
        </w:tc>
        <w:tc>
          <w:tcPr>
            <w:tcW w:w="1264" w:type="dxa"/>
            <w:shd w:val="clear" w:color="auto" w:fill="auto"/>
          </w:tcPr>
          <w:p w14:paraId="79D4D7D3" w14:textId="77777777" w:rsidR="00ED61A7" w:rsidRDefault="00ED61A7" w:rsidP="00636C9A">
            <w:pPr>
              <w:rPr>
                <w:rtl/>
              </w:rPr>
            </w:pPr>
          </w:p>
        </w:tc>
        <w:tc>
          <w:tcPr>
            <w:tcW w:w="3119" w:type="dxa"/>
            <w:shd w:val="clear" w:color="auto" w:fill="auto"/>
          </w:tcPr>
          <w:p w14:paraId="7568A2A0" w14:textId="77777777" w:rsidR="00ED61A7" w:rsidRDefault="00ED61A7" w:rsidP="007A0C98">
            <w:pPr>
              <w:pStyle w:val="libNormal"/>
              <w:rPr>
                <w:rtl/>
              </w:rPr>
            </w:pPr>
            <w:r>
              <w:rPr>
                <w:rFonts w:hint="cs"/>
                <w:rtl/>
              </w:rPr>
              <w:t>2139 ـ خارجة بن الحمير</w:t>
            </w:r>
          </w:p>
        </w:tc>
        <w:tc>
          <w:tcPr>
            <w:tcW w:w="1264" w:type="dxa"/>
            <w:shd w:val="clear" w:color="auto" w:fill="auto"/>
          </w:tcPr>
          <w:p w14:paraId="4A33D753" w14:textId="77777777" w:rsidR="00ED61A7" w:rsidRDefault="00ED61A7" w:rsidP="00636C9A">
            <w:pPr>
              <w:rPr>
                <w:rtl/>
              </w:rPr>
            </w:pPr>
            <w:r>
              <w:rPr>
                <w:rFonts w:hint="cs"/>
                <w:rtl/>
              </w:rPr>
              <w:t>190</w:t>
            </w:r>
          </w:p>
        </w:tc>
      </w:tr>
      <w:tr w:rsidR="00ED61A7" w14:paraId="4AAF4D88" w14:textId="77777777" w:rsidTr="008F28D2">
        <w:tc>
          <w:tcPr>
            <w:tcW w:w="3226" w:type="dxa"/>
            <w:shd w:val="clear" w:color="auto" w:fill="auto"/>
          </w:tcPr>
          <w:p w14:paraId="25F7B253" w14:textId="77777777" w:rsidR="00ED61A7" w:rsidRDefault="00ED61A7" w:rsidP="00636C9A">
            <w:pPr>
              <w:pStyle w:val="TOC2"/>
              <w:rPr>
                <w:rtl/>
              </w:rPr>
            </w:pPr>
          </w:p>
        </w:tc>
        <w:tc>
          <w:tcPr>
            <w:tcW w:w="1264" w:type="dxa"/>
            <w:shd w:val="clear" w:color="auto" w:fill="auto"/>
          </w:tcPr>
          <w:p w14:paraId="2A80F33E" w14:textId="77777777" w:rsidR="00ED61A7" w:rsidRDefault="00ED61A7" w:rsidP="00636C9A">
            <w:pPr>
              <w:rPr>
                <w:rtl/>
              </w:rPr>
            </w:pPr>
          </w:p>
        </w:tc>
        <w:tc>
          <w:tcPr>
            <w:tcW w:w="3119" w:type="dxa"/>
            <w:shd w:val="clear" w:color="auto" w:fill="auto"/>
          </w:tcPr>
          <w:p w14:paraId="30006A3D" w14:textId="77777777" w:rsidR="00ED61A7" w:rsidRDefault="00ED61A7" w:rsidP="007A0C98">
            <w:pPr>
              <w:pStyle w:val="libNormal"/>
              <w:rPr>
                <w:rtl/>
              </w:rPr>
            </w:pPr>
            <w:r>
              <w:rPr>
                <w:rFonts w:hint="cs"/>
                <w:rtl/>
              </w:rPr>
              <w:t>2140 ـ خارجة بن زيد الخزرجي</w:t>
            </w:r>
          </w:p>
        </w:tc>
        <w:tc>
          <w:tcPr>
            <w:tcW w:w="1264" w:type="dxa"/>
            <w:shd w:val="clear" w:color="auto" w:fill="auto"/>
          </w:tcPr>
          <w:p w14:paraId="1AF88266" w14:textId="77777777" w:rsidR="00ED61A7" w:rsidRDefault="00ED61A7" w:rsidP="00636C9A">
            <w:pPr>
              <w:rPr>
                <w:rtl/>
              </w:rPr>
            </w:pPr>
            <w:r>
              <w:rPr>
                <w:rFonts w:hint="cs"/>
                <w:rtl/>
              </w:rPr>
              <w:t>190</w:t>
            </w:r>
          </w:p>
        </w:tc>
      </w:tr>
      <w:tr w:rsidR="00ED61A7" w14:paraId="18AF8D57" w14:textId="77777777" w:rsidTr="008F28D2">
        <w:tc>
          <w:tcPr>
            <w:tcW w:w="3226" w:type="dxa"/>
            <w:shd w:val="clear" w:color="auto" w:fill="auto"/>
          </w:tcPr>
          <w:p w14:paraId="423E4960" w14:textId="77777777" w:rsidR="00ED61A7" w:rsidRDefault="00ED61A7" w:rsidP="00636C9A">
            <w:pPr>
              <w:pStyle w:val="TOC2"/>
              <w:rPr>
                <w:rtl/>
              </w:rPr>
            </w:pPr>
          </w:p>
        </w:tc>
        <w:tc>
          <w:tcPr>
            <w:tcW w:w="1264" w:type="dxa"/>
            <w:shd w:val="clear" w:color="auto" w:fill="auto"/>
          </w:tcPr>
          <w:p w14:paraId="6A91C216" w14:textId="77777777" w:rsidR="00ED61A7" w:rsidRDefault="00ED61A7" w:rsidP="00636C9A">
            <w:pPr>
              <w:rPr>
                <w:rtl/>
              </w:rPr>
            </w:pPr>
          </w:p>
        </w:tc>
        <w:tc>
          <w:tcPr>
            <w:tcW w:w="3119" w:type="dxa"/>
            <w:shd w:val="clear" w:color="auto" w:fill="auto"/>
          </w:tcPr>
          <w:p w14:paraId="74CFBA81" w14:textId="77777777" w:rsidR="00ED61A7" w:rsidRDefault="00ED61A7" w:rsidP="007A0C98">
            <w:pPr>
              <w:pStyle w:val="libNormal"/>
              <w:rPr>
                <w:rtl/>
              </w:rPr>
            </w:pPr>
            <w:r>
              <w:rPr>
                <w:rFonts w:hint="cs"/>
                <w:rtl/>
              </w:rPr>
              <w:t>2141 ـ خارجة بن زيد</w:t>
            </w:r>
          </w:p>
        </w:tc>
        <w:tc>
          <w:tcPr>
            <w:tcW w:w="1264" w:type="dxa"/>
            <w:shd w:val="clear" w:color="auto" w:fill="auto"/>
          </w:tcPr>
          <w:p w14:paraId="6032D202" w14:textId="77777777" w:rsidR="00ED61A7" w:rsidRDefault="00ED61A7" w:rsidP="00636C9A">
            <w:r>
              <w:rPr>
                <w:rFonts w:hint="cs"/>
                <w:rtl/>
              </w:rPr>
              <w:t>190</w:t>
            </w:r>
          </w:p>
        </w:tc>
      </w:tr>
    </w:tbl>
    <w:p w14:paraId="21CE0AB0" w14:textId="77777777" w:rsidR="00ED61A7" w:rsidRDefault="00ED61A7" w:rsidP="00AE508F">
      <w:pPr>
        <w:pStyle w:val="libNormal"/>
        <w:rPr>
          <w:rtl/>
        </w:rPr>
      </w:pPr>
    </w:p>
    <w:p w14:paraId="787CD1BC"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1D148AD9" w14:textId="77777777" w:rsidTr="008F28D2">
        <w:tc>
          <w:tcPr>
            <w:tcW w:w="3226" w:type="dxa"/>
            <w:shd w:val="clear" w:color="auto" w:fill="auto"/>
          </w:tcPr>
          <w:p w14:paraId="6787044B" w14:textId="77777777" w:rsidR="00ED61A7" w:rsidRDefault="00ED61A7" w:rsidP="007A0C98">
            <w:pPr>
              <w:pStyle w:val="libNormal"/>
              <w:rPr>
                <w:rtl/>
              </w:rPr>
            </w:pPr>
            <w:r>
              <w:rPr>
                <w:rFonts w:hint="cs"/>
                <w:rtl/>
              </w:rPr>
              <w:lastRenderedPageBreak/>
              <w:t>2142 ـ خارجة بن عبد المنذر الأنصاري</w:t>
            </w:r>
          </w:p>
        </w:tc>
        <w:tc>
          <w:tcPr>
            <w:tcW w:w="1264" w:type="dxa"/>
            <w:shd w:val="clear" w:color="auto" w:fill="auto"/>
          </w:tcPr>
          <w:p w14:paraId="41BC99C5" w14:textId="77777777" w:rsidR="00ED61A7" w:rsidRDefault="00ED61A7" w:rsidP="00636C9A">
            <w:pPr>
              <w:rPr>
                <w:rtl/>
                <w:lang w:bidi="ar-AE"/>
              </w:rPr>
            </w:pPr>
            <w:r>
              <w:rPr>
                <w:rFonts w:hint="cs"/>
                <w:rtl/>
                <w:lang w:bidi="ar-AE"/>
              </w:rPr>
              <w:t>190</w:t>
            </w:r>
          </w:p>
        </w:tc>
        <w:tc>
          <w:tcPr>
            <w:tcW w:w="3119" w:type="dxa"/>
            <w:shd w:val="clear" w:color="auto" w:fill="auto"/>
          </w:tcPr>
          <w:p w14:paraId="7B640350" w14:textId="77777777" w:rsidR="00ED61A7" w:rsidRDefault="00ED61A7" w:rsidP="007A0C98">
            <w:pPr>
              <w:pStyle w:val="libNormal"/>
              <w:rPr>
                <w:rtl/>
              </w:rPr>
            </w:pPr>
            <w:r>
              <w:rPr>
                <w:rFonts w:hint="cs"/>
                <w:rtl/>
              </w:rPr>
              <w:t>2164 ـ خالد بن أبي دجانة الأنصاري</w:t>
            </w:r>
          </w:p>
        </w:tc>
        <w:tc>
          <w:tcPr>
            <w:tcW w:w="1264" w:type="dxa"/>
            <w:shd w:val="clear" w:color="auto" w:fill="auto"/>
          </w:tcPr>
          <w:p w14:paraId="46E011B8" w14:textId="77777777" w:rsidR="00ED61A7" w:rsidRDefault="00ED61A7" w:rsidP="00636C9A">
            <w:pPr>
              <w:rPr>
                <w:rtl/>
                <w:lang w:bidi="ar-AE"/>
              </w:rPr>
            </w:pPr>
            <w:r>
              <w:rPr>
                <w:rFonts w:hint="cs"/>
                <w:rtl/>
                <w:lang w:bidi="ar-AE"/>
              </w:rPr>
              <w:t>198</w:t>
            </w:r>
          </w:p>
        </w:tc>
      </w:tr>
      <w:tr w:rsidR="00ED61A7" w14:paraId="4F25008A" w14:textId="77777777" w:rsidTr="008F28D2">
        <w:tc>
          <w:tcPr>
            <w:tcW w:w="3226" w:type="dxa"/>
            <w:shd w:val="clear" w:color="auto" w:fill="auto"/>
          </w:tcPr>
          <w:p w14:paraId="381F79DA" w14:textId="77777777" w:rsidR="00ED61A7" w:rsidRDefault="00ED61A7" w:rsidP="007A0C98">
            <w:pPr>
              <w:pStyle w:val="libNormal"/>
              <w:rPr>
                <w:rtl/>
              </w:rPr>
            </w:pPr>
            <w:r>
              <w:rPr>
                <w:rFonts w:hint="cs"/>
                <w:rtl/>
              </w:rPr>
              <w:t>2143 ـ خارجة بن عقفان الثقفي</w:t>
            </w:r>
          </w:p>
        </w:tc>
        <w:tc>
          <w:tcPr>
            <w:tcW w:w="1264" w:type="dxa"/>
            <w:shd w:val="clear" w:color="auto" w:fill="auto"/>
          </w:tcPr>
          <w:p w14:paraId="2A9283ED" w14:textId="77777777" w:rsidR="00ED61A7" w:rsidRDefault="00ED61A7" w:rsidP="00636C9A">
            <w:pPr>
              <w:rPr>
                <w:rtl/>
                <w:lang w:bidi="ar-AE"/>
              </w:rPr>
            </w:pPr>
            <w:r>
              <w:rPr>
                <w:rFonts w:hint="cs"/>
                <w:rtl/>
                <w:lang w:bidi="ar-AE"/>
              </w:rPr>
              <w:t>191</w:t>
            </w:r>
          </w:p>
        </w:tc>
        <w:tc>
          <w:tcPr>
            <w:tcW w:w="3119" w:type="dxa"/>
            <w:shd w:val="clear" w:color="auto" w:fill="auto"/>
          </w:tcPr>
          <w:p w14:paraId="51DBEBDF" w14:textId="77777777" w:rsidR="00ED61A7" w:rsidRDefault="00ED61A7" w:rsidP="007A0C98">
            <w:pPr>
              <w:pStyle w:val="libNormal"/>
              <w:rPr>
                <w:rtl/>
              </w:rPr>
            </w:pPr>
            <w:r>
              <w:rPr>
                <w:rFonts w:hint="cs"/>
                <w:rtl/>
              </w:rPr>
              <w:t xml:space="preserve">2165 ـ خالد بن رافع </w:t>
            </w:r>
          </w:p>
        </w:tc>
        <w:tc>
          <w:tcPr>
            <w:tcW w:w="1264" w:type="dxa"/>
            <w:shd w:val="clear" w:color="auto" w:fill="auto"/>
          </w:tcPr>
          <w:p w14:paraId="7CF49C81" w14:textId="77777777" w:rsidR="00ED61A7" w:rsidRDefault="00ED61A7" w:rsidP="00636C9A">
            <w:pPr>
              <w:rPr>
                <w:rtl/>
                <w:lang w:bidi="ar-AE"/>
              </w:rPr>
            </w:pPr>
            <w:r>
              <w:rPr>
                <w:rFonts w:hint="cs"/>
                <w:rtl/>
                <w:lang w:bidi="ar-AE"/>
              </w:rPr>
              <w:t>198</w:t>
            </w:r>
          </w:p>
        </w:tc>
      </w:tr>
      <w:tr w:rsidR="00ED61A7" w14:paraId="5F289965" w14:textId="77777777" w:rsidTr="008F28D2">
        <w:tc>
          <w:tcPr>
            <w:tcW w:w="3226" w:type="dxa"/>
            <w:shd w:val="clear" w:color="auto" w:fill="auto"/>
          </w:tcPr>
          <w:p w14:paraId="59929BC0" w14:textId="77777777" w:rsidR="00ED61A7" w:rsidRDefault="00ED61A7" w:rsidP="007A0C98">
            <w:pPr>
              <w:pStyle w:val="libNormal"/>
              <w:rPr>
                <w:rtl/>
              </w:rPr>
            </w:pPr>
            <w:r>
              <w:rPr>
                <w:rFonts w:hint="cs"/>
                <w:rtl/>
              </w:rPr>
              <w:t>2144 ـ خارجة بن عمرو الأنصاري</w:t>
            </w:r>
          </w:p>
        </w:tc>
        <w:tc>
          <w:tcPr>
            <w:tcW w:w="1264" w:type="dxa"/>
            <w:shd w:val="clear" w:color="auto" w:fill="auto"/>
          </w:tcPr>
          <w:p w14:paraId="686E0AFC" w14:textId="77777777" w:rsidR="00ED61A7" w:rsidRDefault="00ED61A7" w:rsidP="00636C9A">
            <w:pPr>
              <w:rPr>
                <w:rtl/>
                <w:lang w:bidi="ar-AE"/>
              </w:rPr>
            </w:pPr>
            <w:r>
              <w:rPr>
                <w:rFonts w:hint="cs"/>
                <w:rtl/>
                <w:lang w:bidi="ar-AE"/>
              </w:rPr>
              <w:t>191</w:t>
            </w:r>
          </w:p>
        </w:tc>
        <w:tc>
          <w:tcPr>
            <w:tcW w:w="3119" w:type="dxa"/>
            <w:shd w:val="clear" w:color="auto" w:fill="auto"/>
          </w:tcPr>
          <w:p w14:paraId="60A85783" w14:textId="77777777" w:rsidR="00ED61A7" w:rsidRDefault="00ED61A7" w:rsidP="007A0C98">
            <w:pPr>
              <w:pStyle w:val="libNormal"/>
              <w:rPr>
                <w:rtl/>
              </w:rPr>
            </w:pPr>
            <w:r>
              <w:rPr>
                <w:rFonts w:hint="cs"/>
                <w:rtl/>
              </w:rPr>
              <w:t>2166 ـ خالد بن رباح الحبشي</w:t>
            </w:r>
          </w:p>
        </w:tc>
        <w:tc>
          <w:tcPr>
            <w:tcW w:w="1264" w:type="dxa"/>
            <w:shd w:val="clear" w:color="auto" w:fill="auto"/>
          </w:tcPr>
          <w:p w14:paraId="353220FF" w14:textId="77777777" w:rsidR="00ED61A7" w:rsidRDefault="00ED61A7" w:rsidP="00636C9A">
            <w:pPr>
              <w:rPr>
                <w:rtl/>
                <w:lang w:bidi="ar-AE"/>
              </w:rPr>
            </w:pPr>
            <w:r>
              <w:rPr>
                <w:rFonts w:hint="cs"/>
                <w:rtl/>
                <w:lang w:bidi="ar-AE"/>
              </w:rPr>
              <w:t>199</w:t>
            </w:r>
          </w:p>
        </w:tc>
      </w:tr>
      <w:tr w:rsidR="00ED61A7" w14:paraId="29846EC5" w14:textId="77777777" w:rsidTr="008F28D2">
        <w:tc>
          <w:tcPr>
            <w:tcW w:w="3226" w:type="dxa"/>
            <w:shd w:val="clear" w:color="auto" w:fill="auto"/>
          </w:tcPr>
          <w:p w14:paraId="3391B1D3" w14:textId="77777777" w:rsidR="00ED61A7" w:rsidRDefault="00ED61A7" w:rsidP="007A0C98">
            <w:pPr>
              <w:pStyle w:val="libNormal"/>
              <w:rPr>
                <w:rtl/>
              </w:rPr>
            </w:pPr>
            <w:r>
              <w:rPr>
                <w:rFonts w:hint="cs"/>
                <w:rtl/>
              </w:rPr>
              <w:t>2145 ـ خارجة بن عمرو الجمحي</w:t>
            </w:r>
          </w:p>
        </w:tc>
        <w:tc>
          <w:tcPr>
            <w:tcW w:w="1264" w:type="dxa"/>
            <w:shd w:val="clear" w:color="auto" w:fill="auto"/>
          </w:tcPr>
          <w:p w14:paraId="775FC856" w14:textId="77777777" w:rsidR="00ED61A7" w:rsidRDefault="00ED61A7" w:rsidP="00636C9A">
            <w:pPr>
              <w:rPr>
                <w:rtl/>
                <w:lang w:bidi="ar-AE"/>
              </w:rPr>
            </w:pPr>
            <w:r>
              <w:rPr>
                <w:rFonts w:hint="cs"/>
                <w:rtl/>
                <w:lang w:bidi="ar-AE"/>
              </w:rPr>
              <w:t>191</w:t>
            </w:r>
          </w:p>
        </w:tc>
        <w:tc>
          <w:tcPr>
            <w:tcW w:w="3119" w:type="dxa"/>
            <w:shd w:val="clear" w:color="auto" w:fill="auto"/>
          </w:tcPr>
          <w:p w14:paraId="30957F88" w14:textId="77777777" w:rsidR="00ED61A7" w:rsidRDefault="00ED61A7" w:rsidP="007A0C98">
            <w:pPr>
              <w:pStyle w:val="libNormal"/>
              <w:rPr>
                <w:rtl/>
              </w:rPr>
            </w:pPr>
            <w:r>
              <w:rPr>
                <w:rFonts w:hint="cs"/>
                <w:rtl/>
              </w:rPr>
              <w:t>2167 ـ خالد بن ربعي النهشلي</w:t>
            </w:r>
          </w:p>
        </w:tc>
        <w:tc>
          <w:tcPr>
            <w:tcW w:w="1264" w:type="dxa"/>
            <w:shd w:val="clear" w:color="auto" w:fill="auto"/>
          </w:tcPr>
          <w:p w14:paraId="724A5AA5" w14:textId="77777777" w:rsidR="00ED61A7" w:rsidRDefault="00ED61A7" w:rsidP="00636C9A">
            <w:pPr>
              <w:rPr>
                <w:rtl/>
                <w:lang w:bidi="ar-AE"/>
              </w:rPr>
            </w:pPr>
            <w:r>
              <w:rPr>
                <w:rFonts w:hint="cs"/>
                <w:rtl/>
                <w:lang w:bidi="ar-AE"/>
              </w:rPr>
              <w:t>199</w:t>
            </w:r>
          </w:p>
        </w:tc>
      </w:tr>
      <w:tr w:rsidR="00ED61A7" w14:paraId="65C213B8" w14:textId="77777777" w:rsidTr="008F28D2">
        <w:tc>
          <w:tcPr>
            <w:tcW w:w="3226" w:type="dxa"/>
            <w:shd w:val="clear" w:color="auto" w:fill="auto"/>
          </w:tcPr>
          <w:p w14:paraId="589A34BC" w14:textId="77777777" w:rsidR="00ED61A7" w:rsidRDefault="00ED61A7" w:rsidP="007A0C98">
            <w:pPr>
              <w:pStyle w:val="libNormal"/>
              <w:rPr>
                <w:rtl/>
              </w:rPr>
            </w:pPr>
            <w:r>
              <w:rPr>
                <w:rFonts w:hint="cs"/>
                <w:rtl/>
              </w:rPr>
              <w:t>2146 ـ خارجة بن عمرو</w:t>
            </w:r>
          </w:p>
        </w:tc>
        <w:tc>
          <w:tcPr>
            <w:tcW w:w="1264" w:type="dxa"/>
            <w:shd w:val="clear" w:color="auto" w:fill="auto"/>
          </w:tcPr>
          <w:p w14:paraId="2EE600D7" w14:textId="77777777" w:rsidR="00ED61A7" w:rsidRDefault="00ED61A7" w:rsidP="00636C9A">
            <w:pPr>
              <w:rPr>
                <w:rtl/>
                <w:lang w:bidi="ar-AE"/>
              </w:rPr>
            </w:pPr>
            <w:r>
              <w:rPr>
                <w:rFonts w:hint="cs"/>
                <w:rtl/>
                <w:lang w:bidi="ar-AE"/>
              </w:rPr>
              <w:t>192</w:t>
            </w:r>
          </w:p>
        </w:tc>
        <w:tc>
          <w:tcPr>
            <w:tcW w:w="3119" w:type="dxa"/>
            <w:shd w:val="clear" w:color="auto" w:fill="auto"/>
          </w:tcPr>
          <w:p w14:paraId="48BB0B33" w14:textId="77777777" w:rsidR="00ED61A7" w:rsidRDefault="00ED61A7" w:rsidP="007A0C98">
            <w:pPr>
              <w:pStyle w:val="libNormal"/>
              <w:rPr>
                <w:rtl/>
              </w:rPr>
            </w:pPr>
            <w:r>
              <w:rPr>
                <w:rFonts w:hint="cs"/>
                <w:rtl/>
              </w:rPr>
              <w:t>2168 ـ خالد بن زيد بن النجار</w:t>
            </w:r>
          </w:p>
        </w:tc>
        <w:tc>
          <w:tcPr>
            <w:tcW w:w="1264" w:type="dxa"/>
            <w:shd w:val="clear" w:color="auto" w:fill="auto"/>
          </w:tcPr>
          <w:p w14:paraId="4AA98E3A" w14:textId="77777777" w:rsidR="00ED61A7" w:rsidRDefault="00ED61A7" w:rsidP="00636C9A">
            <w:pPr>
              <w:rPr>
                <w:rtl/>
                <w:lang w:bidi="ar-AE"/>
              </w:rPr>
            </w:pPr>
            <w:r>
              <w:rPr>
                <w:rFonts w:hint="cs"/>
                <w:rtl/>
                <w:lang w:bidi="ar-AE"/>
              </w:rPr>
              <w:t>199</w:t>
            </w:r>
          </w:p>
        </w:tc>
      </w:tr>
      <w:tr w:rsidR="00ED61A7" w14:paraId="634F892D" w14:textId="77777777" w:rsidTr="008F28D2">
        <w:tc>
          <w:tcPr>
            <w:tcW w:w="3226" w:type="dxa"/>
            <w:shd w:val="clear" w:color="auto" w:fill="auto"/>
          </w:tcPr>
          <w:p w14:paraId="617B7313" w14:textId="77777777" w:rsidR="00ED61A7" w:rsidRDefault="00ED61A7" w:rsidP="007A0C98">
            <w:pPr>
              <w:pStyle w:val="libNormal"/>
              <w:rPr>
                <w:rtl/>
              </w:rPr>
            </w:pPr>
            <w:r>
              <w:rPr>
                <w:rFonts w:hint="cs"/>
                <w:rtl/>
              </w:rPr>
              <w:t>2147 ـ خاضر</w:t>
            </w:r>
          </w:p>
        </w:tc>
        <w:tc>
          <w:tcPr>
            <w:tcW w:w="1264" w:type="dxa"/>
            <w:shd w:val="clear" w:color="auto" w:fill="auto"/>
          </w:tcPr>
          <w:p w14:paraId="57FA9C0F" w14:textId="77777777" w:rsidR="00ED61A7" w:rsidRDefault="00ED61A7" w:rsidP="00636C9A">
            <w:pPr>
              <w:rPr>
                <w:rtl/>
                <w:lang w:bidi="ar-AE"/>
              </w:rPr>
            </w:pPr>
            <w:r>
              <w:rPr>
                <w:rFonts w:hint="cs"/>
                <w:rtl/>
                <w:lang w:bidi="ar-AE"/>
              </w:rPr>
              <w:t>192</w:t>
            </w:r>
          </w:p>
        </w:tc>
        <w:tc>
          <w:tcPr>
            <w:tcW w:w="3119" w:type="dxa"/>
            <w:shd w:val="clear" w:color="auto" w:fill="auto"/>
          </w:tcPr>
          <w:p w14:paraId="4441C477" w14:textId="77777777" w:rsidR="00ED61A7" w:rsidRDefault="00ED61A7" w:rsidP="007A0C98">
            <w:pPr>
              <w:pStyle w:val="libNormal"/>
              <w:rPr>
                <w:rtl/>
              </w:rPr>
            </w:pPr>
            <w:r>
              <w:rPr>
                <w:rFonts w:hint="cs"/>
                <w:rtl/>
              </w:rPr>
              <w:t>2169 ـ خالد بن زيد الأنصاري</w:t>
            </w:r>
          </w:p>
        </w:tc>
        <w:tc>
          <w:tcPr>
            <w:tcW w:w="1264" w:type="dxa"/>
            <w:shd w:val="clear" w:color="auto" w:fill="auto"/>
          </w:tcPr>
          <w:p w14:paraId="2A1ADAFB" w14:textId="77777777" w:rsidR="00ED61A7" w:rsidRDefault="00ED61A7" w:rsidP="00636C9A">
            <w:pPr>
              <w:rPr>
                <w:rtl/>
                <w:lang w:bidi="ar-AE"/>
              </w:rPr>
            </w:pPr>
            <w:r>
              <w:rPr>
                <w:rFonts w:hint="cs"/>
                <w:rtl/>
                <w:lang w:bidi="ar-AE"/>
              </w:rPr>
              <w:t>201</w:t>
            </w:r>
          </w:p>
        </w:tc>
      </w:tr>
      <w:tr w:rsidR="00ED61A7" w14:paraId="048AC453" w14:textId="77777777" w:rsidTr="008F28D2">
        <w:tc>
          <w:tcPr>
            <w:tcW w:w="3226" w:type="dxa"/>
            <w:shd w:val="clear" w:color="auto" w:fill="auto"/>
          </w:tcPr>
          <w:p w14:paraId="7D4E73D0" w14:textId="77777777" w:rsidR="00ED61A7" w:rsidRDefault="00ED61A7" w:rsidP="007A0C98">
            <w:pPr>
              <w:pStyle w:val="libNormal"/>
              <w:rPr>
                <w:rtl/>
              </w:rPr>
            </w:pPr>
            <w:r>
              <w:rPr>
                <w:rFonts w:hint="cs"/>
                <w:rtl/>
              </w:rPr>
              <w:t>2148 ـ خالد بن إساف الجهني</w:t>
            </w:r>
          </w:p>
        </w:tc>
        <w:tc>
          <w:tcPr>
            <w:tcW w:w="1264" w:type="dxa"/>
            <w:shd w:val="clear" w:color="auto" w:fill="auto"/>
          </w:tcPr>
          <w:p w14:paraId="45BDE50E" w14:textId="77777777" w:rsidR="00ED61A7" w:rsidRDefault="00ED61A7" w:rsidP="00636C9A">
            <w:pPr>
              <w:rPr>
                <w:rtl/>
                <w:lang w:bidi="ar-AE"/>
              </w:rPr>
            </w:pPr>
            <w:r>
              <w:rPr>
                <w:rFonts w:hint="cs"/>
                <w:rtl/>
                <w:lang w:bidi="ar-AE"/>
              </w:rPr>
              <w:t>192</w:t>
            </w:r>
          </w:p>
        </w:tc>
        <w:tc>
          <w:tcPr>
            <w:tcW w:w="3119" w:type="dxa"/>
            <w:shd w:val="clear" w:color="auto" w:fill="auto"/>
          </w:tcPr>
          <w:p w14:paraId="2109128B" w14:textId="77777777" w:rsidR="00ED61A7" w:rsidRDefault="00ED61A7" w:rsidP="007A0C98">
            <w:pPr>
              <w:pStyle w:val="libNormal"/>
              <w:rPr>
                <w:rtl/>
              </w:rPr>
            </w:pPr>
            <w:r>
              <w:rPr>
                <w:rFonts w:hint="cs"/>
                <w:rtl/>
              </w:rPr>
              <w:t>2170 ـ خالد بن زيد بن حارثة</w:t>
            </w:r>
          </w:p>
        </w:tc>
        <w:tc>
          <w:tcPr>
            <w:tcW w:w="1264" w:type="dxa"/>
            <w:shd w:val="clear" w:color="auto" w:fill="auto"/>
          </w:tcPr>
          <w:p w14:paraId="74192AC5" w14:textId="77777777" w:rsidR="00ED61A7" w:rsidRDefault="00ED61A7" w:rsidP="00636C9A">
            <w:pPr>
              <w:rPr>
                <w:rtl/>
                <w:lang w:bidi="ar-AE"/>
              </w:rPr>
            </w:pPr>
            <w:r>
              <w:rPr>
                <w:rFonts w:hint="cs"/>
                <w:rtl/>
                <w:lang w:bidi="ar-AE"/>
              </w:rPr>
              <w:t>201</w:t>
            </w:r>
          </w:p>
        </w:tc>
      </w:tr>
      <w:tr w:rsidR="00ED61A7" w14:paraId="4DB543ED" w14:textId="77777777" w:rsidTr="008F28D2">
        <w:tc>
          <w:tcPr>
            <w:tcW w:w="3226" w:type="dxa"/>
            <w:shd w:val="clear" w:color="auto" w:fill="auto"/>
          </w:tcPr>
          <w:p w14:paraId="5A9A6843" w14:textId="77777777" w:rsidR="00ED61A7" w:rsidRDefault="00ED61A7" w:rsidP="007A0C98">
            <w:pPr>
              <w:pStyle w:val="libNormal"/>
              <w:rPr>
                <w:rtl/>
              </w:rPr>
            </w:pPr>
            <w:r>
              <w:rPr>
                <w:rFonts w:hint="cs"/>
                <w:rtl/>
              </w:rPr>
              <w:t>2149 ـ خالد بن أسيد بن عبد شمس الأموي</w:t>
            </w:r>
          </w:p>
        </w:tc>
        <w:tc>
          <w:tcPr>
            <w:tcW w:w="1264" w:type="dxa"/>
            <w:shd w:val="clear" w:color="auto" w:fill="auto"/>
          </w:tcPr>
          <w:p w14:paraId="709EB072" w14:textId="77777777" w:rsidR="00ED61A7" w:rsidRDefault="00ED61A7" w:rsidP="00636C9A">
            <w:pPr>
              <w:rPr>
                <w:rtl/>
                <w:lang w:bidi="ar-AE"/>
              </w:rPr>
            </w:pPr>
            <w:r>
              <w:rPr>
                <w:rFonts w:hint="cs"/>
                <w:rtl/>
                <w:lang w:bidi="ar-AE"/>
              </w:rPr>
              <w:t>193</w:t>
            </w:r>
          </w:p>
        </w:tc>
        <w:tc>
          <w:tcPr>
            <w:tcW w:w="3119" w:type="dxa"/>
            <w:shd w:val="clear" w:color="auto" w:fill="auto"/>
          </w:tcPr>
          <w:p w14:paraId="12E40B04" w14:textId="77777777" w:rsidR="00ED61A7" w:rsidRDefault="00ED61A7" w:rsidP="007A0C98">
            <w:pPr>
              <w:pStyle w:val="libNormal"/>
              <w:rPr>
                <w:rtl/>
              </w:rPr>
            </w:pPr>
            <w:r>
              <w:rPr>
                <w:rFonts w:hint="cs"/>
                <w:rtl/>
              </w:rPr>
              <w:t>2171 ـ خالد بن زيد المزني</w:t>
            </w:r>
          </w:p>
        </w:tc>
        <w:tc>
          <w:tcPr>
            <w:tcW w:w="1264" w:type="dxa"/>
            <w:shd w:val="clear" w:color="auto" w:fill="auto"/>
          </w:tcPr>
          <w:p w14:paraId="518746D5" w14:textId="77777777" w:rsidR="00ED61A7" w:rsidRDefault="00ED61A7" w:rsidP="00636C9A">
            <w:pPr>
              <w:rPr>
                <w:rtl/>
                <w:lang w:bidi="ar-AE"/>
              </w:rPr>
            </w:pPr>
            <w:r>
              <w:rPr>
                <w:rFonts w:hint="cs"/>
                <w:rtl/>
                <w:lang w:bidi="ar-AE"/>
              </w:rPr>
              <w:t>201</w:t>
            </w:r>
          </w:p>
        </w:tc>
      </w:tr>
      <w:tr w:rsidR="00ED61A7" w14:paraId="78E0A7DA" w14:textId="77777777" w:rsidTr="008F28D2">
        <w:tc>
          <w:tcPr>
            <w:tcW w:w="3226" w:type="dxa"/>
            <w:shd w:val="clear" w:color="auto" w:fill="auto"/>
          </w:tcPr>
          <w:p w14:paraId="3DFBC02D" w14:textId="77777777" w:rsidR="00ED61A7" w:rsidRDefault="00ED61A7" w:rsidP="007A0C98">
            <w:pPr>
              <w:pStyle w:val="libNormal"/>
              <w:rPr>
                <w:rtl/>
              </w:rPr>
            </w:pPr>
            <w:r>
              <w:rPr>
                <w:rFonts w:hint="cs"/>
                <w:rtl/>
              </w:rPr>
              <w:t>2150 ـ خالد بن إياس</w:t>
            </w:r>
          </w:p>
        </w:tc>
        <w:tc>
          <w:tcPr>
            <w:tcW w:w="1264" w:type="dxa"/>
            <w:shd w:val="clear" w:color="auto" w:fill="auto"/>
          </w:tcPr>
          <w:p w14:paraId="7E085975" w14:textId="77777777" w:rsidR="00ED61A7" w:rsidRDefault="00ED61A7" w:rsidP="00636C9A">
            <w:pPr>
              <w:rPr>
                <w:rtl/>
                <w:lang w:bidi="ar-AE"/>
              </w:rPr>
            </w:pPr>
            <w:r>
              <w:rPr>
                <w:rFonts w:hint="cs"/>
                <w:rtl/>
                <w:lang w:bidi="ar-AE"/>
              </w:rPr>
              <w:t>193</w:t>
            </w:r>
          </w:p>
        </w:tc>
        <w:tc>
          <w:tcPr>
            <w:tcW w:w="3119" w:type="dxa"/>
            <w:shd w:val="clear" w:color="auto" w:fill="auto"/>
          </w:tcPr>
          <w:p w14:paraId="215CD8EA" w14:textId="77777777" w:rsidR="00ED61A7" w:rsidRDefault="00ED61A7" w:rsidP="007A0C98">
            <w:pPr>
              <w:pStyle w:val="libNormal"/>
              <w:rPr>
                <w:rtl/>
              </w:rPr>
            </w:pPr>
            <w:r>
              <w:rPr>
                <w:rFonts w:hint="cs"/>
                <w:rtl/>
              </w:rPr>
              <w:t>2172 ـ خالد بن سعيد بن العاصي</w:t>
            </w:r>
          </w:p>
        </w:tc>
        <w:tc>
          <w:tcPr>
            <w:tcW w:w="1264" w:type="dxa"/>
            <w:shd w:val="clear" w:color="auto" w:fill="auto"/>
          </w:tcPr>
          <w:p w14:paraId="01FA42C8" w14:textId="77777777" w:rsidR="00ED61A7" w:rsidRDefault="00ED61A7" w:rsidP="00636C9A">
            <w:pPr>
              <w:rPr>
                <w:rtl/>
                <w:lang w:bidi="ar-AE"/>
              </w:rPr>
            </w:pPr>
            <w:r>
              <w:rPr>
                <w:rFonts w:hint="cs"/>
                <w:rtl/>
                <w:lang w:bidi="ar-AE"/>
              </w:rPr>
              <w:t>202</w:t>
            </w:r>
          </w:p>
        </w:tc>
      </w:tr>
      <w:tr w:rsidR="00ED61A7" w14:paraId="4226EB94" w14:textId="77777777" w:rsidTr="008F28D2">
        <w:tc>
          <w:tcPr>
            <w:tcW w:w="3226" w:type="dxa"/>
            <w:shd w:val="clear" w:color="auto" w:fill="auto"/>
          </w:tcPr>
          <w:p w14:paraId="5D94550D" w14:textId="77777777" w:rsidR="00ED61A7" w:rsidRDefault="00ED61A7" w:rsidP="007A0C98">
            <w:pPr>
              <w:pStyle w:val="libNormal"/>
              <w:rPr>
                <w:rtl/>
              </w:rPr>
            </w:pPr>
            <w:r>
              <w:rPr>
                <w:rFonts w:hint="cs"/>
                <w:rtl/>
              </w:rPr>
              <w:t>2151 ـ خالد بن بجير أبو عقرب</w:t>
            </w:r>
          </w:p>
        </w:tc>
        <w:tc>
          <w:tcPr>
            <w:tcW w:w="1264" w:type="dxa"/>
            <w:shd w:val="clear" w:color="auto" w:fill="auto"/>
          </w:tcPr>
          <w:p w14:paraId="1E8FB20F" w14:textId="77777777" w:rsidR="00ED61A7" w:rsidRDefault="00ED61A7" w:rsidP="00636C9A">
            <w:pPr>
              <w:rPr>
                <w:rtl/>
                <w:lang w:bidi="ar-AE"/>
              </w:rPr>
            </w:pPr>
            <w:r>
              <w:rPr>
                <w:rFonts w:hint="cs"/>
                <w:rtl/>
                <w:lang w:bidi="ar-AE"/>
              </w:rPr>
              <w:t>193</w:t>
            </w:r>
          </w:p>
        </w:tc>
        <w:tc>
          <w:tcPr>
            <w:tcW w:w="3119" w:type="dxa"/>
            <w:shd w:val="clear" w:color="auto" w:fill="auto"/>
          </w:tcPr>
          <w:p w14:paraId="09AEB73A" w14:textId="77777777" w:rsidR="00ED61A7" w:rsidRDefault="00ED61A7" w:rsidP="007A0C98">
            <w:pPr>
              <w:pStyle w:val="libNormal"/>
              <w:rPr>
                <w:rtl/>
              </w:rPr>
            </w:pPr>
            <w:r>
              <w:rPr>
                <w:rFonts w:hint="cs"/>
                <w:rtl/>
              </w:rPr>
              <w:t>2173 ـ خالد بن سلمة</w:t>
            </w:r>
          </w:p>
        </w:tc>
        <w:tc>
          <w:tcPr>
            <w:tcW w:w="1264" w:type="dxa"/>
            <w:shd w:val="clear" w:color="auto" w:fill="auto"/>
          </w:tcPr>
          <w:p w14:paraId="0EB7F461" w14:textId="77777777" w:rsidR="00ED61A7" w:rsidRDefault="00ED61A7" w:rsidP="00636C9A">
            <w:pPr>
              <w:rPr>
                <w:rtl/>
                <w:lang w:bidi="ar-AE"/>
              </w:rPr>
            </w:pPr>
            <w:r>
              <w:rPr>
                <w:rFonts w:hint="cs"/>
                <w:rtl/>
                <w:lang w:bidi="ar-AE"/>
              </w:rPr>
              <w:t>204</w:t>
            </w:r>
          </w:p>
        </w:tc>
      </w:tr>
      <w:tr w:rsidR="00ED61A7" w14:paraId="5DAE47DB" w14:textId="77777777" w:rsidTr="008F28D2">
        <w:tc>
          <w:tcPr>
            <w:tcW w:w="3226" w:type="dxa"/>
            <w:shd w:val="clear" w:color="auto" w:fill="auto"/>
          </w:tcPr>
          <w:p w14:paraId="6A286B66" w14:textId="77777777" w:rsidR="00ED61A7" w:rsidRDefault="00ED61A7" w:rsidP="007A0C98">
            <w:pPr>
              <w:pStyle w:val="libNormal"/>
              <w:rPr>
                <w:rtl/>
              </w:rPr>
            </w:pPr>
            <w:r>
              <w:rPr>
                <w:rFonts w:hint="cs"/>
                <w:rtl/>
              </w:rPr>
              <w:t>2152 ـ خالد بن البرصاء</w:t>
            </w:r>
          </w:p>
        </w:tc>
        <w:tc>
          <w:tcPr>
            <w:tcW w:w="1264" w:type="dxa"/>
            <w:shd w:val="clear" w:color="auto" w:fill="auto"/>
          </w:tcPr>
          <w:p w14:paraId="2BAD11B5" w14:textId="77777777" w:rsidR="00ED61A7" w:rsidRDefault="00ED61A7" w:rsidP="00636C9A">
            <w:pPr>
              <w:rPr>
                <w:rtl/>
                <w:lang w:bidi="ar-AE"/>
              </w:rPr>
            </w:pPr>
            <w:r>
              <w:rPr>
                <w:rFonts w:hint="cs"/>
                <w:rtl/>
                <w:lang w:bidi="ar-AE"/>
              </w:rPr>
              <w:t>194</w:t>
            </w:r>
          </w:p>
        </w:tc>
        <w:tc>
          <w:tcPr>
            <w:tcW w:w="3119" w:type="dxa"/>
            <w:shd w:val="clear" w:color="auto" w:fill="auto"/>
          </w:tcPr>
          <w:p w14:paraId="298D0494" w14:textId="77777777" w:rsidR="00ED61A7" w:rsidRDefault="00ED61A7" w:rsidP="007A0C98">
            <w:pPr>
              <w:pStyle w:val="libNormal"/>
              <w:rPr>
                <w:rtl/>
              </w:rPr>
            </w:pPr>
            <w:r>
              <w:rPr>
                <w:rFonts w:hint="cs"/>
                <w:rtl/>
              </w:rPr>
              <w:t>2174 ـ خالد بن سنان الأوسي</w:t>
            </w:r>
          </w:p>
        </w:tc>
        <w:tc>
          <w:tcPr>
            <w:tcW w:w="1264" w:type="dxa"/>
            <w:shd w:val="clear" w:color="auto" w:fill="auto"/>
          </w:tcPr>
          <w:p w14:paraId="21F5619B" w14:textId="77777777" w:rsidR="00ED61A7" w:rsidRDefault="00ED61A7" w:rsidP="00636C9A">
            <w:pPr>
              <w:rPr>
                <w:rtl/>
                <w:lang w:bidi="ar-AE"/>
              </w:rPr>
            </w:pPr>
            <w:r>
              <w:rPr>
                <w:rFonts w:hint="cs"/>
                <w:rtl/>
                <w:lang w:bidi="ar-AE"/>
              </w:rPr>
              <w:t>204</w:t>
            </w:r>
          </w:p>
        </w:tc>
      </w:tr>
      <w:tr w:rsidR="00ED61A7" w14:paraId="5B15ED07" w14:textId="77777777" w:rsidTr="008F28D2">
        <w:tc>
          <w:tcPr>
            <w:tcW w:w="3226" w:type="dxa"/>
            <w:shd w:val="clear" w:color="auto" w:fill="auto"/>
          </w:tcPr>
          <w:p w14:paraId="02078084" w14:textId="77777777" w:rsidR="00ED61A7" w:rsidRDefault="00ED61A7" w:rsidP="007A0C98">
            <w:pPr>
              <w:pStyle w:val="libNormal"/>
              <w:rPr>
                <w:rtl/>
              </w:rPr>
            </w:pPr>
            <w:r>
              <w:rPr>
                <w:rFonts w:hint="cs"/>
                <w:rtl/>
              </w:rPr>
              <w:t>2153 ـ خالد بن بكير بن عبد مناة الليثي</w:t>
            </w:r>
          </w:p>
        </w:tc>
        <w:tc>
          <w:tcPr>
            <w:tcW w:w="1264" w:type="dxa"/>
            <w:shd w:val="clear" w:color="auto" w:fill="auto"/>
          </w:tcPr>
          <w:p w14:paraId="74DA0744" w14:textId="77777777" w:rsidR="00ED61A7" w:rsidRDefault="00ED61A7" w:rsidP="00636C9A">
            <w:pPr>
              <w:rPr>
                <w:rtl/>
                <w:lang w:bidi="ar-AE"/>
              </w:rPr>
            </w:pPr>
            <w:r>
              <w:rPr>
                <w:rFonts w:hint="cs"/>
                <w:rtl/>
                <w:lang w:bidi="ar-AE"/>
              </w:rPr>
              <w:t>194</w:t>
            </w:r>
          </w:p>
        </w:tc>
        <w:tc>
          <w:tcPr>
            <w:tcW w:w="3119" w:type="dxa"/>
            <w:shd w:val="clear" w:color="auto" w:fill="auto"/>
          </w:tcPr>
          <w:p w14:paraId="6B55A833" w14:textId="77777777" w:rsidR="00ED61A7" w:rsidRDefault="00ED61A7" w:rsidP="007A0C98">
            <w:pPr>
              <w:pStyle w:val="libNormal"/>
              <w:rPr>
                <w:rtl/>
              </w:rPr>
            </w:pPr>
            <w:r>
              <w:rPr>
                <w:rFonts w:hint="cs"/>
                <w:rtl/>
              </w:rPr>
              <w:t>2175 ـ خالد بن سيار الغفاري</w:t>
            </w:r>
          </w:p>
        </w:tc>
        <w:tc>
          <w:tcPr>
            <w:tcW w:w="1264" w:type="dxa"/>
            <w:shd w:val="clear" w:color="auto" w:fill="auto"/>
          </w:tcPr>
          <w:p w14:paraId="50229E0B" w14:textId="77777777" w:rsidR="00ED61A7" w:rsidRDefault="00ED61A7" w:rsidP="00636C9A">
            <w:pPr>
              <w:rPr>
                <w:rtl/>
                <w:lang w:bidi="ar-AE"/>
              </w:rPr>
            </w:pPr>
            <w:r>
              <w:rPr>
                <w:rFonts w:hint="cs"/>
                <w:rtl/>
                <w:lang w:bidi="ar-AE"/>
              </w:rPr>
              <w:t>204</w:t>
            </w:r>
          </w:p>
        </w:tc>
      </w:tr>
      <w:tr w:rsidR="00ED61A7" w14:paraId="677E6507" w14:textId="77777777" w:rsidTr="008F28D2">
        <w:tc>
          <w:tcPr>
            <w:tcW w:w="3226" w:type="dxa"/>
            <w:shd w:val="clear" w:color="auto" w:fill="auto"/>
          </w:tcPr>
          <w:p w14:paraId="733307FF" w14:textId="77777777" w:rsidR="00ED61A7" w:rsidRDefault="00ED61A7" w:rsidP="007A0C98">
            <w:pPr>
              <w:pStyle w:val="libNormal"/>
              <w:rPr>
                <w:rtl/>
              </w:rPr>
            </w:pPr>
            <w:r>
              <w:rPr>
                <w:rFonts w:hint="cs"/>
                <w:rtl/>
              </w:rPr>
              <w:t>2154 ـ خالد بن ثابت الفهمي</w:t>
            </w:r>
          </w:p>
        </w:tc>
        <w:tc>
          <w:tcPr>
            <w:tcW w:w="1264" w:type="dxa"/>
            <w:shd w:val="clear" w:color="auto" w:fill="auto"/>
          </w:tcPr>
          <w:p w14:paraId="07C6B568" w14:textId="77777777" w:rsidR="00ED61A7" w:rsidRDefault="00ED61A7" w:rsidP="00636C9A">
            <w:pPr>
              <w:rPr>
                <w:rtl/>
                <w:lang w:bidi="ar-AE"/>
              </w:rPr>
            </w:pPr>
            <w:r>
              <w:rPr>
                <w:rFonts w:hint="cs"/>
                <w:rtl/>
                <w:lang w:bidi="ar-AE"/>
              </w:rPr>
              <w:t>194</w:t>
            </w:r>
          </w:p>
        </w:tc>
        <w:tc>
          <w:tcPr>
            <w:tcW w:w="3119" w:type="dxa"/>
            <w:shd w:val="clear" w:color="auto" w:fill="auto"/>
          </w:tcPr>
          <w:p w14:paraId="6D29FC51" w14:textId="77777777" w:rsidR="00ED61A7" w:rsidRDefault="00ED61A7" w:rsidP="007A0C98">
            <w:pPr>
              <w:pStyle w:val="libNormal"/>
              <w:rPr>
                <w:rtl/>
              </w:rPr>
            </w:pPr>
            <w:r>
              <w:rPr>
                <w:rFonts w:hint="cs"/>
                <w:rtl/>
              </w:rPr>
              <w:t>2176 ـ خالد بن الطفيل بن مدرك الغفاري</w:t>
            </w:r>
          </w:p>
        </w:tc>
        <w:tc>
          <w:tcPr>
            <w:tcW w:w="1264" w:type="dxa"/>
            <w:shd w:val="clear" w:color="auto" w:fill="auto"/>
          </w:tcPr>
          <w:p w14:paraId="7EC1AFB3" w14:textId="77777777" w:rsidR="00ED61A7" w:rsidRDefault="00ED61A7" w:rsidP="00636C9A">
            <w:pPr>
              <w:rPr>
                <w:rtl/>
                <w:lang w:bidi="ar-AE"/>
              </w:rPr>
            </w:pPr>
            <w:r>
              <w:rPr>
                <w:rFonts w:hint="cs"/>
                <w:rtl/>
                <w:lang w:bidi="ar-AE"/>
              </w:rPr>
              <w:t>204</w:t>
            </w:r>
          </w:p>
        </w:tc>
      </w:tr>
      <w:tr w:rsidR="00ED61A7" w14:paraId="545A4A25" w14:textId="77777777" w:rsidTr="008F28D2">
        <w:tc>
          <w:tcPr>
            <w:tcW w:w="3226" w:type="dxa"/>
            <w:shd w:val="clear" w:color="auto" w:fill="auto"/>
          </w:tcPr>
          <w:p w14:paraId="76F6B93F" w14:textId="77777777" w:rsidR="00ED61A7" w:rsidRDefault="00ED61A7" w:rsidP="007A0C98">
            <w:pPr>
              <w:pStyle w:val="libNormal"/>
              <w:rPr>
                <w:rtl/>
              </w:rPr>
            </w:pPr>
            <w:r>
              <w:rPr>
                <w:rFonts w:hint="cs"/>
                <w:rtl/>
              </w:rPr>
              <w:t>2155 ـ خالد بن ثابت الأنصاري الظفري</w:t>
            </w:r>
          </w:p>
        </w:tc>
        <w:tc>
          <w:tcPr>
            <w:tcW w:w="1264" w:type="dxa"/>
            <w:shd w:val="clear" w:color="auto" w:fill="auto"/>
          </w:tcPr>
          <w:p w14:paraId="722DA1D1" w14:textId="77777777" w:rsidR="00ED61A7" w:rsidRDefault="00ED61A7" w:rsidP="00636C9A">
            <w:pPr>
              <w:rPr>
                <w:rtl/>
                <w:lang w:bidi="ar-AE"/>
              </w:rPr>
            </w:pPr>
            <w:r>
              <w:rPr>
                <w:rFonts w:hint="cs"/>
                <w:rtl/>
                <w:lang w:bidi="ar-AE"/>
              </w:rPr>
              <w:t>195</w:t>
            </w:r>
          </w:p>
        </w:tc>
        <w:tc>
          <w:tcPr>
            <w:tcW w:w="3119" w:type="dxa"/>
            <w:shd w:val="clear" w:color="auto" w:fill="auto"/>
          </w:tcPr>
          <w:p w14:paraId="5BA5B98C" w14:textId="77777777" w:rsidR="00ED61A7" w:rsidRDefault="00ED61A7" w:rsidP="007A0C98">
            <w:pPr>
              <w:pStyle w:val="libNormal"/>
              <w:rPr>
                <w:rtl/>
              </w:rPr>
            </w:pPr>
            <w:r>
              <w:rPr>
                <w:rFonts w:hint="cs"/>
                <w:rtl/>
              </w:rPr>
              <w:t>2177 ـ خالد بن العاص بن هشام بن المغيرة المخزومي</w:t>
            </w:r>
          </w:p>
        </w:tc>
        <w:tc>
          <w:tcPr>
            <w:tcW w:w="1264" w:type="dxa"/>
            <w:shd w:val="clear" w:color="auto" w:fill="auto"/>
          </w:tcPr>
          <w:p w14:paraId="7FCC1BFA" w14:textId="77777777" w:rsidR="00ED61A7" w:rsidRDefault="00ED61A7" w:rsidP="00636C9A">
            <w:pPr>
              <w:rPr>
                <w:rtl/>
                <w:lang w:bidi="ar-AE"/>
              </w:rPr>
            </w:pPr>
            <w:r>
              <w:rPr>
                <w:rFonts w:hint="cs"/>
                <w:rtl/>
                <w:lang w:bidi="ar-AE"/>
              </w:rPr>
              <w:t>205</w:t>
            </w:r>
          </w:p>
        </w:tc>
      </w:tr>
      <w:tr w:rsidR="00ED61A7" w14:paraId="79A93F26" w14:textId="77777777" w:rsidTr="008F28D2">
        <w:tc>
          <w:tcPr>
            <w:tcW w:w="3226" w:type="dxa"/>
            <w:shd w:val="clear" w:color="auto" w:fill="auto"/>
          </w:tcPr>
          <w:p w14:paraId="26DB3EE4" w14:textId="77777777" w:rsidR="00ED61A7" w:rsidRDefault="00ED61A7" w:rsidP="007A0C98">
            <w:pPr>
              <w:pStyle w:val="libNormal"/>
              <w:rPr>
                <w:rtl/>
              </w:rPr>
            </w:pPr>
            <w:r>
              <w:rPr>
                <w:rFonts w:hint="cs"/>
                <w:rtl/>
              </w:rPr>
              <w:t>2156 ـ خالد بن ثابت الأنصاري الأوسي</w:t>
            </w:r>
          </w:p>
        </w:tc>
        <w:tc>
          <w:tcPr>
            <w:tcW w:w="1264" w:type="dxa"/>
            <w:shd w:val="clear" w:color="auto" w:fill="auto"/>
          </w:tcPr>
          <w:p w14:paraId="44087550" w14:textId="77777777" w:rsidR="00ED61A7" w:rsidRDefault="00ED61A7" w:rsidP="00636C9A">
            <w:pPr>
              <w:rPr>
                <w:rtl/>
                <w:lang w:bidi="ar-AE"/>
              </w:rPr>
            </w:pPr>
            <w:r>
              <w:rPr>
                <w:rFonts w:hint="cs"/>
                <w:rtl/>
                <w:lang w:bidi="ar-AE"/>
              </w:rPr>
              <w:t>195</w:t>
            </w:r>
          </w:p>
        </w:tc>
        <w:tc>
          <w:tcPr>
            <w:tcW w:w="3119" w:type="dxa"/>
            <w:shd w:val="clear" w:color="auto" w:fill="auto"/>
          </w:tcPr>
          <w:p w14:paraId="138958A7" w14:textId="77777777" w:rsidR="00ED61A7" w:rsidRDefault="00ED61A7" w:rsidP="007A0C98">
            <w:pPr>
              <w:pStyle w:val="libNormal"/>
              <w:rPr>
                <w:rtl/>
              </w:rPr>
            </w:pPr>
            <w:r>
              <w:rPr>
                <w:rFonts w:hint="cs"/>
                <w:rtl/>
              </w:rPr>
              <w:t>2178 ـ خالد بن عبادة الغفاري</w:t>
            </w:r>
          </w:p>
        </w:tc>
        <w:tc>
          <w:tcPr>
            <w:tcW w:w="1264" w:type="dxa"/>
            <w:shd w:val="clear" w:color="auto" w:fill="auto"/>
          </w:tcPr>
          <w:p w14:paraId="171AC94D" w14:textId="77777777" w:rsidR="00ED61A7" w:rsidRDefault="00ED61A7" w:rsidP="00636C9A">
            <w:pPr>
              <w:rPr>
                <w:rtl/>
                <w:lang w:bidi="ar-AE"/>
              </w:rPr>
            </w:pPr>
            <w:r>
              <w:rPr>
                <w:rFonts w:hint="cs"/>
                <w:rtl/>
                <w:lang w:bidi="ar-AE"/>
              </w:rPr>
              <w:t>206</w:t>
            </w:r>
          </w:p>
        </w:tc>
      </w:tr>
    </w:tbl>
    <w:p w14:paraId="31B5032E"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2C5077E2" w14:textId="77777777" w:rsidTr="008F28D2">
        <w:tc>
          <w:tcPr>
            <w:tcW w:w="3226" w:type="dxa"/>
            <w:shd w:val="clear" w:color="auto" w:fill="auto"/>
          </w:tcPr>
          <w:p w14:paraId="6CE88D23" w14:textId="54468DA6" w:rsidR="00ED61A7" w:rsidRDefault="00ED61A7" w:rsidP="007A0C98">
            <w:pPr>
              <w:pStyle w:val="libNormal"/>
              <w:rPr>
                <w:rtl/>
              </w:rPr>
            </w:pPr>
            <w:r>
              <w:rPr>
                <w:rFonts w:hint="cs"/>
                <w:rtl/>
              </w:rPr>
              <w:lastRenderedPageBreak/>
              <w:t>2157 ـ خالد بن جبل الطائفي</w:t>
            </w:r>
          </w:p>
        </w:tc>
        <w:tc>
          <w:tcPr>
            <w:tcW w:w="1264" w:type="dxa"/>
            <w:shd w:val="clear" w:color="auto" w:fill="auto"/>
          </w:tcPr>
          <w:p w14:paraId="307B6D21" w14:textId="77777777" w:rsidR="00ED61A7" w:rsidRDefault="00ED61A7" w:rsidP="00636C9A">
            <w:pPr>
              <w:rPr>
                <w:rtl/>
                <w:lang w:bidi="ar-AE"/>
              </w:rPr>
            </w:pPr>
            <w:r>
              <w:rPr>
                <w:rFonts w:hint="cs"/>
                <w:rtl/>
                <w:lang w:bidi="ar-AE"/>
              </w:rPr>
              <w:t>195</w:t>
            </w:r>
          </w:p>
        </w:tc>
        <w:tc>
          <w:tcPr>
            <w:tcW w:w="3119" w:type="dxa"/>
            <w:shd w:val="clear" w:color="auto" w:fill="auto"/>
          </w:tcPr>
          <w:p w14:paraId="0A1656BF" w14:textId="77777777" w:rsidR="00ED61A7" w:rsidRDefault="00ED61A7" w:rsidP="007A0C98">
            <w:pPr>
              <w:pStyle w:val="libNormal"/>
              <w:rPr>
                <w:rtl/>
              </w:rPr>
            </w:pPr>
            <w:r>
              <w:rPr>
                <w:rFonts w:hint="cs"/>
                <w:rtl/>
              </w:rPr>
              <w:t>2179 ـ خالد بن عبد الله بن حرملة المدلجي</w:t>
            </w:r>
          </w:p>
        </w:tc>
        <w:tc>
          <w:tcPr>
            <w:tcW w:w="1264" w:type="dxa"/>
            <w:shd w:val="clear" w:color="auto" w:fill="auto"/>
          </w:tcPr>
          <w:p w14:paraId="160A8301" w14:textId="77777777" w:rsidR="00ED61A7" w:rsidRDefault="00ED61A7" w:rsidP="00636C9A">
            <w:pPr>
              <w:rPr>
                <w:rtl/>
                <w:lang w:bidi="ar-AE"/>
              </w:rPr>
            </w:pPr>
            <w:r>
              <w:rPr>
                <w:rFonts w:hint="cs"/>
                <w:rtl/>
                <w:lang w:bidi="ar-AE"/>
              </w:rPr>
              <w:t>206</w:t>
            </w:r>
          </w:p>
        </w:tc>
      </w:tr>
      <w:tr w:rsidR="00ED61A7" w14:paraId="5560E141" w14:textId="77777777" w:rsidTr="008F28D2">
        <w:tc>
          <w:tcPr>
            <w:tcW w:w="3226" w:type="dxa"/>
            <w:shd w:val="clear" w:color="auto" w:fill="auto"/>
          </w:tcPr>
          <w:p w14:paraId="2613ED9F" w14:textId="77777777" w:rsidR="00ED61A7" w:rsidRDefault="00ED61A7" w:rsidP="007A0C98">
            <w:pPr>
              <w:pStyle w:val="libNormal"/>
              <w:rPr>
                <w:rtl/>
              </w:rPr>
            </w:pPr>
            <w:r>
              <w:rPr>
                <w:rFonts w:hint="cs"/>
                <w:rtl/>
              </w:rPr>
              <w:t>2158 ـ خالد بن الحارث النصري</w:t>
            </w:r>
          </w:p>
        </w:tc>
        <w:tc>
          <w:tcPr>
            <w:tcW w:w="1264" w:type="dxa"/>
            <w:shd w:val="clear" w:color="auto" w:fill="auto"/>
          </w:tcPr>
          <w:p w14:paraId="658FC267" w14:textId="77777777" w:rsidR="00ED61A7" w:rsidRDefault="00ED61A7" w:rsidP="00636C9A">
            <w:pPr>
              <w:rPr>
                <w:rtl/>
                <w:lang w:bidi="ar-AE"/>
              </w:rPr>
            </w:pPr>
            <w:r>
              <w:rPr>
                <w:rFonts w:hint="cs"/>
                <w:rtl/>
                <w:lang w:bidi="ar-AE"/>
              </w:rPr>
              <w:t>196</w:t>
            </w:r>
          </w:p>
        </w:tc>
        <w:tc>
          <w:tcPr>
            <w:tcW w:w="3119" w:type="dxa"/>
            <w:shd w:val="clear" w:color="auto" w:fill="auto"/>
          </w:tcPr>
          <w:p w14:paraId="5721DADC" w14:textId="77777777" w:rsidR="00ED61A7" w:rsidRDefault="00ED61A7" w:rsidP="007A0C98">
            <w:pPr>
              <w:pStyle w:val="libNormal"/>
              <w:rPr>
                <w:rtl/>
              </w:rPr>
            </w:pPr>
            <w:r>
              <w:rPr>
                <w:rFonts w:hint="cs"/>
                <w:rtl/>
              </w:rPr>
              <w:t>2180 ـ خالد بن عبد الله الخزاعي</w:t>
            </w:r>
          </w:p>
        </w:tc>
        <w:tc>
          <w:tcPr>
            <w:tcW w:w="1264" w:type="dxa"/>
            <w:shd w:val="clear" w:color="auto" w:fill="auto"/>
          </w:tcPr>
          <w:p w14:paraId="48D603E9" w14:textId="77777777" w:rsidR="00ED61A7" w:rsidRDefault="00ED61A7" w:rsidP="00636C9A">
            <w:pPr>
              <w:rPr>
                <w:rtl/>
                <w:lang w:bidi="ar-AE"/>
              </w:rPr>
            </w:pPr>
            <w:r>
              <w:rPr>
                <w:rFonts w:hint="cs"/>
                <w:rtl/>
                <w:lang w:bidi="ar-AE"/>
              </w:rPr>
              <w:t>207</w:t>
            </w:r>
          </w:p>
        </w:tc>
      </w:tr>
      <w:tr w:rsidR="00ED61A7" w14:paraId="7BF822CF" w14:textId="77777777" w:rsidTr="008F28D2">
        <w:tc>
          <w:tcPr>
            <w:tcW w:w="3226" w:type="dxa"/>
            <w:shd w:val="clear" w:color="auto" w:fill="auto"/>
          </w:tcPr>
          <w:p w14:paraId="00AE4BC4" w14:textId="77777777" w:rsidR="00ED61A7" w:rsidRDefault="00ED61A7" w:rsidP="007A0C98">
            <w:pPr>
              <w:pStyle w:val="libNormal"/>
              <w:rPr>
                <w:rtl/>
              </w:rPr>
            </w:pPr>
            <w:r>
              <w:rPr>
                <w:rFonts w:hint="cs"/>
                <w:rtl/>
              </w:rPr>
              <w:t>2159 ـ خالد بن حزام القرشي الأسدي</w:t>
            </w:r>
          </w:p>
        </w:tc>
        <w:tc>
          <w:tcPr>
            <w:tcW w:w="1264" w:type="dxa"/>
            <w:shd w:val="clear" w:color="auto" w:fill="auto"/>
          </w:tcPr>
          <w:p w14:paraId="399D46D1" w14:textId="77777777" w:rsidR="00ED61A7" w:rsidRDefault="00ED61A7" w:rsidP="00636C9A">
            <w:pPr>
              <w:rPr>
                <w:rtl/>
                <w:lang w:bidi="ar-AE"/>
              </w:rPr>
            </w:pPr>
            <w:r>
              <w:rPr>
                <w:rFonts w:hint="cs"/>
                <w:rtl/>
                <w:lang w:bidi="ar-AE"/>
              </w:rPr>
              <w:t>196</w:t>
            </w:r>
          </w:p>
        </w:tc>
        <w:tc>
          <w:tcPr>
            <w:tcW w:w="3119" w:type="dxa"/>
            <w:shd w:val="clear" w:color="auto" w:fill="auto"/>
          </w:tcPr>
          <w:p w14:paraId="61B284A2" w14:textId="77777777" w:rsidR="00ED61A7" w:rsidRDefault="00ED61A7" w:rsidP="007A0C98">
            <w:pPr>
              <w:pStyle w:val="libNormal"/>
              <w:rPr>
                <w:rtl/>
              </w:rPr>
            </w:pPr>
            <w:r>
              <w:rPr>
                <w:rFonts w:hint="cs"/>
                <w:rtl/>
              </w:rPr>
              <w:t>2181 ـ خالد بن عبد الله القناني</w:t>
            </w:r>
          </w:p>
        </w:tc>
        <w:tc>
          <w:tcPr>
            <w:tcW w:w="1264" w:type="dxa"/>
            <w:shd w:val="clear" w:color="auto" w:fill="auto"/>
          </w:tcPr>
          <w:p w14:paraId="189735D0" w14:textId="77777777" w:rsidR="00ED61A7" w:rsidRDefault="00ED61A7" w:rsidP="00636C9A">
            <w:pPr>
              <w:rPr>
                <w:rtl/>
                <w:lang w:bidi="ar-AE"/>
              </w:rPr>
            </w:pPr>
            <w:r>
              <w:rPr>
                <w:rFonts w:hint="cs"/>
                <w:rtl/>
                <w:lang w:bidi="ar-AE"/>
              </w:rPr>
              <w:t>207</w:t>
            </w:r>
          </w:p>
        </w:tc>
      </w:tr>
      <w:tr w:rsidR="00ED61A7" w14:paraId="12BF5C0C" w14:textId="77777777" w:rsidTr="008F28D2">
        <w:tc>
          <w:tcPr>
            <w:tcW w:w="3226" w:type="dxa"/>
            <w:shd w:val="clear" w:color="auto" w:fill="auto"/>
          </w:tcPr>
          <w:p w14:paraId="795C4C84" w14:textId="77777777" w:rsidR="00ED61A7" w:rsidRDefault="00ED61A7" w:rsidP="007A0C98">
            <w:pPr>
              <w:pStyle w:val="libNormal"/>
              <w:rPr>
                <w:rtl/>
              </w:rPr>
            </w:pPr>
            <w:r>
              <w:rPr>
                <w:rFonts w:hint="cs"/>
                <w:rtl/>
              </w:rPr>
              <w:t>2160 ـ خالد بن حكيم بن حزام بن خويلد</w:t>
            </w:r>
          </w:p>
        </w:tc>
        <w:tc>
          <w:tcPr>
            <w:tcW w:w="1264" w:type="dxa"/>
            <w:shd w:val="clear" w:color="auto" w:fill="auto"/>
          </w:tcPr>
          <w:p w14:paraId="64F064C1" w14:textId="77777777" w:rsidR="00ED61A7" w:rsidRDefault="00ED61A7" w:rsidP="00636C9A">
            <w:pPr>
              <w:rPr>
                <w:rtl/>
                <w:lang w:bidi="ar-AE"/>
              </w:rPr>
            </w:pPr>
            <w:r>
              <w:rPr>
                <w:rFonts w:hint="cs"/>
                <w:rtl/>
                <w:lang w:bidi="ar-AE"/>
              </w:rPr>
              <w:t>196</w:t>
            </w:r>
          </w:p>
        </w:tc>
        <w:tc>
          <w:tcPr>
            <w:tcW w:w="3119" w:type="dxa"/>
            <w:shd w:val="clear" w:color="auto" w:fill="auto"/>
          </w:tcPr>
          <w:p w14:paraId="7556233E" w14:textId="77777777" w:rsidR="00ED61A7" w:rsidRDefault="00ED61A7" w:rsidP="007A0C98">
            <w:pPr>
              <w:pStyle w:val="libNormal"/>
              <w:rPr>
                <w:rtl/>
              </w:rPr>
            </w:pPr>
            <w:r>
              <w:rPr>
                <w:rFonts w:hint="cs"/>
                <w:rtl/>
              </w:rPr>
              <w:t>2182 ـ خالد بن عبد الله العدوي</w:t>
            </w:r>
          </w:p>
        </w:tc>
        <w:tc>
          <w:tcPr>
            <w:tcW w:w="1264" w:type="dxa"/>
            <w:shd w:val="clear" w:color="auto" w:fill="auto"/>
          </w:tcPr>
          <w:p w14:paraId="0492E748" w14:textId="77777777" w:rsidR="00ED61A7" w:rsidRDefault="00ED61A7" w:rsidP="00636C9A">
            <w:pPr>
              <w:rPr>
                <w:rtl/>
                <w:lang w:bidi="ar-AE"/>
              </w:rPr>
            </w:pPr>
            <w:r>
              <w:rPr>
                <w:rFonts w:hint="cs"/>
                <w:rtl/>
                <w:lang w:bidi="ar-AE"/>
              </w:rPr>
              <w:t>207</w:t>
            </w:r>
          </w:p>
        </w:tc>
      </w:tr>
      <w:tr w:rsidR="00ED61A7" w14:paraId="0666E2B4" w14:textId="77777777" w:rsidTr="008F28D2">
        <w:tc>
          <w:tcPr>
            <w:tcW w:w="3226" w:type="dxa"/>
            <w:shd w:val="clear" w:color="auto" w:fill="auto"/>
          </w:tcPr>
          <w:p w14:paraId="523AF640" w14:textId="77777777" w:rsidR="00ED61A7" w:rsidRDefault="00ED61A7" w:rsidP="007A0C98">
            <w:pPr>
              <w:pStyle w:val="libNormal"/>
              <w:rPr>
                <w:rtl/>
              </w:rPr>
            </w:pPr>
            <w:r>
              <w:rPr>
                <w:rFonts w:hint="cs"/>
                <w:rtl/>
              </w:rPr>
              <w:t>2161 ـ خالد بن الحواري الحبشي</w:t>
            </w:r>
          </w:p>
        </w:tc>
        <w:tc>
          <w:tcPr>
            <w:tcW w:w="1264" w:type="dxa"/>
            <w:shd w:val="clear" w:color="auto" w:fill="auto"/>
          </w:tcPr>
          <w:p w14:paraId="3B05D070" w14:textId="77777777" w:rsidR="00ED61A7" w:rsidRDefault="00ED61A7" w:rsidP="00636C9A">
            <w:pPr>
              <w:rPr>
                <w:rtl/>
                <w:lang w:bidi="ar-AE"/>
              </w:rPr>
            </w:pPr>
            <w:r>
              <w:rPr>
                <w:rFonts w:hint="cs"/>
                <w:rtl/>
                <w:lang w:bidi="ar-AE"/>
              </w:rPr>
              <w:t>197</w:t>
            </w:r>
          </w:p>
        </w:tc>
        <w:tc>
          <w:tcPr>
            <w:tcW w:w="3119" w:type="dxa"/>
            <w:shd w:val="clear" w:color="auto" w:fill="auto"/>
          </w:tcPr>
          <w:p w14:paraId="691A34B2" w14:textId="77777777" w:rsidR="00ED61A7" w:rsidRDefault="00ED61A7" w:rsidP="007A0C98">
            <w:pPr>
              <w:pStyle w:val="libNormal"/>
              <w:rPr>
                <w:rtl/>
              </w:rPr>
            </w:pPr>
            <w:r>
              <w:rPr>
                <w:rFonts w:hint="cs"/>
                <w:rtl/>
              </w:rPr>
              <w:t>2183 ـ خالد بن عبد العزي</w:t>
            </w:r>
          </w:p>
        </w:tc>
        <w:tc>
          <w:tcPr>
            <w:tcW w:w="1264" w:type="dxa"/>
            <w:shd w:val="clear" w:color="auto" w:fill="auto"/>
          </w:tcPr>
          <w:p w14:paraId="2D6492F7" w14:textId="77777777" w:rsidR="00ED61A7" w:rsidRDefault="00ED61A7" w:rsidP="00636C9A">
            <w:pPr>
              <w:rPr>
                <w:rtl/>
                <w:lang w:bidi="ar-AE"/>
              </w:rPr>
            </w:pPr>
            <w:r>
              <w:rPr>
                <w:rFonts w:hint="cs"/>
                <w:rtl/>
                <w:lang w:bidi="ar-AE"/>
              </w:rPr>
              <w:t>207</w:t>
            </w:r>
          </w:p>
        </w:tc>
      </w:tr>
      <w:tr w:rsidR="00ED61A7" w14:paraId="71F7721E" w14:textId="77777777" w:rsidTr="008F28D2">
        <w:tc>
          <w:tcPr>
            <w:tcW w:w="3226" w:type="dxa"/>
            <w:shd w:val="clear" w:color="auto" w:fill="auto"/>
          </w:tcPr>
          <w:p w14:paraId="3413C61E" w14:textId="77777777" w:rsidR="00ED61A7" w:rsidRDefault="00ED61A7" w:rsidP="007A0C98">
            <w:pPr>
              <w:pStyle w:val="libNormal"/>
              <w:rPr>
                <w:rtl/>
              </w:rPr>
            </w:pPr>
            <w:r>
              <w:rPr>
                <w:rFonts w:hint="cs"/>
                <w:rtl/>
              </w:rPr>
              <w:t>2162 ـ خالد بن الحواري الحبشي</w:t>
            </w:r>
          </w:p>
        </w:tc>
        <w:tc>
          <w:tcPr>
            <w:tcW w:w="1264" w:type="dxa"/>
            <w:shd w:val="clear" w:color="auto" w:fill="auto"/>
          </w:tcPr>
          <w:p w14:paraId="75A4459C" w14:textId="77777777" w:rsidR="00ED61A7" w:rsidRDefault="00ED61A7" w:rsidP="00636C9A">
            <w:pPr>
              <w:rPr>
                <w:rtl/>
                <w:lang w:bidi="ar-AE"/>
              </w:rPr>
            </w:pPr>
            <w:r>
              <w:rPr>
                <w:rFonts w:hint="cs"/>
                <w:rtl/>
                <w:lang w:bidi="ar-AE"/>
              </w:rPr>
              <w:t>197</w:t>
            </w:r>
          </w:p>
        </w:tc>
        <w:tc>
          <w:tcPr>
            <w:tcW w:w="3119" w:type="dxa"/>
            <w:shd w:val="clear" w:color="auto" w:fill="auto"/>
          </w:tcPr>
          <w:p w14:paraId="3A0F7446" w14:textId="77777777" w:rsidR="00ED61A7" w:rsidRDefault="00ED61A7" w:rsidP="007A0C98">
            <w:pPr>
              <w:pStyle w:val="libNormal"/>
              <w:rPr>
                <w:rtl/>
              </w:rPr>
            </w:pPr>
            <w:r>
              <w:rPr>
                <w:rFonts w:hint="cs"/>
                <w:rtl/>
              </w:rPr>
              <w:t>2184 ـ خالد بن عبيد الله بن الحجاج السلمي</w:t>
            </w:r>
          </w:p>
        </w:tc>
        <w:tc>
          <w:tcPr>
            <w:tcW w:w="1264" w:type="dxa"/>
            <w:shd w:val="clear" w:color="auto" w:fill="auto"/>
          </w:tcPr>
          <w:p w14:paraId="7DEC6BFB" w14:textId="77777777" w:rsidR="00ED61A7" w:rsidRDefault="00ED61A7" w:rsidP="00636C9A">
            <w:pPr>
              <w:rPr>
                <w:rtl/>
                <w:lang w:bidi="ar-AE"/>
              </w:rPr>
            </w:pPr>
            <w:r>
              <w:rPr>
                <w:rFonts w:hint="cs"/>
                <w:rtl/>
                <w:lang w:bidi="ar-AE"/>
              </w:rPr>
              <w:t>208</w:t>
            </w:r>
          </w:p>
        </w:tc>
      </w:tr>
      <w:tr w:rsidR="00ED61A7" w14:paraId="1EF1016B" w14:textId="77777777" w:rsidTr="008F28D2">
        <w:tc>
          <w:tcPr>
            <w:tcW w:w="3226" w:type="dxa"/>
            <w:shd w:val="clear" w:color="auto" w:fill="auto"/>
          </w:tcPr>
          <w:p w14:paraId="3CE1E581" w14:textId="77777777" w:rsidR="00ED61A7" w:rsidRDefault="00ED61A7" w:rsidP="007A0C98">
            <w:pPr>
              <w:pStyle w:val="libNormal"/>
              <w:rPr>
                <w:rtl/>
              </w:rPr>
            </w:pPr>
            <w:r>
              <w:rPr>
                <w:rFonts w:hint="cs"/>
                <w:rtl/>
              </w:rPr>
              <w:t>2163 ـ خالد بن خلاد الأنصاري له حديث</w:t>
            </w:r>
          </w:p>
        </w:tc>
        <w:tc>
          <w:tcPr>
            <w:tcW w:w="1264" w:type="dxa"/>
            <w:shd w:val="clear" w:color="auto" w:fill="auto"/>
          </w:tcPr>
          <w:p w14:paraId="412E6266" w14:textId="77777777" w:rsidR="00ED61A7" w:rsidRDefault="00ED61A7" w:rsidP="00636C9A">
            <w:pPr>
              <w:rPr>
                <w:rtl/>
                <w:lang w:bidi="ar-AE"/>
              </w:rPr>
            </w:pPr>
            <w:r>
              <w:rPr>
                <w:rFonts w:hint="cs"/>
                <w:rtl/>
                <w:lang w:bidi="ar-AE"/>
              </w:rPr>
              <w:t>198</w:t>
            </w:r>
          </w:p>
        </w:tc>
        <w:tc>
          <w:tcPr>
            <w:tcW w:w="3119" w:type="dxa"/>
            <w:shd w:val="clear" w:color="auto" w:fill="auto"/>
          </w:tcPr>
          <w:p w14:paraId="2B81C969" w14:textId="77777777" w:rsidR="00ED61A7" w:rsidRDefault="00ED61A7" w:rsidP="007A0C98">
            <w:pPr>
              <w:pStyle w:val="libNormal"/>
              <w:rPr>
                <w:rtl/>
              </w:rPr>
            </w:pPr>
            <w:r>
              <w:rPr>
                <w:rFonts w:hint="cs"/>
                <w:rtl/>
              </w:rPr>
              <w:t>2185 ـ خالد بن عتبة بن ربيعة بن عبد شمس</w:t>
            </w:r>
          </w:p>
        </w:tc>
        <w:tc>
          <w:tcPr>
            <w:tcW w:w="1264" w:type="dxa"/>
            <w:shd w:val="clear" w:color="auto" w:fill="auto"/>
          </w:tcPr>
          <w:p w14:paraId="2D187944" w14:textId="77777777" w:rsidR="00ED61A7" w:rsidRDefault="00ED61A7" w:rsidP="00636C9A">
            <w:pPr>
              <w:rPr>
                <w:rtl/>
                <w:lang w:bidi="ar-AE"/>
              </w:rPr>
            </w:pPr>
            <w:r>
              <w:rPr>
                <w:rFonts w:hint="cs"/>
                <w:rtl/>
                <w:lang w:bidi="ar-AE"/>
              </w:rPr>
              <w:t>208</w:t>
            </w:r>
          </w:p>
        </w:tc>
      </w:tr>
      <w:tr w:rsidR="00ED61A7" w14:paraId="0B99255A" w14:textId="77777777" w:rsidTr="008F28D2">
        <w:tc>
          <w:tcPr>
            <w:tcW w:w="3226" w:type="dxa"/>
            <w:shd w:val="clear" w:color="auto" w:fill="auto"/>
          </w:tcPr>
          <w:p w14:paraId="1ED025F0" w14:textId="77777777" w:rsidR="00ED61A7" w:rsidRDefault="00ED61A7" w:rsidP="00636C9A">
            <w:pPr>
              <w:pStyle w:val="TOC2"/>
              <w:rPr>
                <w:rtl/>
                <w:lang w:bidi="ar-AE"/>
              </w:rPr>
            </w:pPr>
          </w:p>
        </w:tc>
        <w:tc>
          <w:tcPr>
            <w:tcW w:w="1264" w:type="dxa"/>
            <w:shd w:val="clear" w:color="auto" w:fill="auto"/>
          </w:tcPr>
          <w:p w14:paraId="324C2747" w14:textId="77777777" w:rsidR="00ED61A7" w:rsidRDefault="00ED61A7" w:rsidP="00636C9A">
            <w:pPr>
              <w:rPr>
                <w:rtl/>
                <w:lang w:bidi="ar-AE"/>
              </w:rPr>
            </w:pPr>
          </w:p>
        </w:tc>
        <w:tc>
          <w:tcPr>
            <w:tcW w:w="3119" w:type="dxa"/>
            <w:shd w:val="clear" w:color="auto" w:fill="auto"/>
          </w:tcPr>
          <w:p w14:paraId="2E8BA663" w14:textId="77777777" w:rsidR="00ED61A7" w:rsidRDefault="00ED61A7" w:rsidP="007A0C98">
            <w:pPr>
              <w:pStyle w:val="libNormal"/>
              <w:rPr>
                <w:rtl/>
              </w:rPr>
            </w:pPr>
            <w:r>
              <w:rPr>
                <w:rFonts w:hint="cs"/>
                <w:rtl/>
              </w:rPr>
              <w:t>2186 ـ خالد بن عدي الجهني</w:t>
            </w:r>
          </w:p>
        </w:tc>
        <w:tc>
          <w:tcPr>
            <w:tcW w:w="1264" w:type="dxa"/>
            <w:shd w:val="clear" w:color="auto" w:fill="auto"/>
          </w:tcPr>
          <w:p w14:paraId="3E7AE467" w14:textId="77777777" w:rsidR="00ED61A7" w:rsidRDefault="00ED61A7" w:rsidP="00636C9A">
            <w:pPr>
              <w:rPr>
                <w:rtl/>
                <w:lang w:bidi="ar-AE"/>
              </w:rPr>
            </w:pPr>
            <w:r>
              <w:rPr>
                <w:rFonts w:hint="cs"/>
                <w:rtl/>
                <w:lang w:bidi="ar-AE"/>
              </w:rPr>
              <w:t>208</w:t>
            </w:r>
          </w:p>
        </w:tc>
      </w:tr>
      <w:tr w:rsidR="00ED61A7" w14:paraId="3B98BD01" w14:textId="77777777" w:rsidTr="008F28D2">
        <w:tc>
          <w:tcPr>
            <w:tcW w:w="3226" w:type="dxa"/>
            <w:shd w:val="clear" w:color="auto" w:fill="auto"/>
          </w:tcPr>
          <w:p w14:paraId="0D3AB0AF" w14:textId="77777777" w:rsidR="00ED61A7" w:rsidRDefault="00ED61A7" w:rsidP="00636C9A">
            <w:pPr>
              <w:pStyle w:val="TOC2"/>
              <w:rPr>
                <w:rtl/>
                <w:lang w:bidi="ar-AE"/>
              </w:rPr>
            </w:pPr>
          </w:p>
        </w:tc>
        <w:tc>
          <w:tcPr>
            <w:tcW w:w="1264" w:type="dxa"/>
            <w:shd w:val="clear" w:color="auto" w:fill="auto"/>
          </w:tcPr>
          <w:p w14:paraId="1F98EBE3" w14:textId="77777777" w:rsidR="00ED61A7" w:rsidRDefault="00ED61A7" w:rsidP="00636C9A">
            <w:pPr>
              <w:rPr>
                <w:rtl/>
                <w:lang w:bidi="ar-AE"/>
              </w:rPr>
            </w:pPr>
          </w:p>
        </w:tc>
        <w:tc>
          <w:tcPr>
            <w:tcW w:w="3119" w:type="dxa"/>
            <w:shd w:val="clear" w:color="auto" w:fill="auto"/>
          </w:tcPr>
          <w:p w14:paraId="489E33CA" w14:textId="77777777" w:rsidR="00ED61A7" w:rsidRDefault="00ED61A7" w:rsidP="007A0C98">
            <w:pPr>
              <w:pStyle w:val="libNormal"/>
              <w:rPr>
                <w:rtl/>
              </w:rPr>
            </w:pPr>
            <w:r>
              <w:rPr>
                <w:rFonts w:hint="cs"/>
                <w:rtl/>
              </w:rPr>
              <w:t>2187 ـ خالد بن عرفطة</w:t>
            </w:r>
          </w:p>
        </w:tc>
        <w:tc>
          <w:tcPr>
            <w:tcW w:w="1264" w:type="dxa"/>
            <w:shd w:val="clear" w:color="auto" w:fill="auto"/>
          </w:tcPr>
          <w:p w14:paraId="78359B6E" w14:textId="77777777" w:rsidR="00ED61A7" w:rsidRDefault="00ED61A7" w:rsidP="00636C9A">
            <w:pPr>
              <w:rPr>
                <w:rtl/>
                <w:lang w:bidi="ar-AE"/>
              </w:rPr>
            </w:pPr>
            <w:r>
              <w:rPr>
                <w:rFonts w:hint="cs"/>
                <w:rtl/>
                <w:lang w:bidi="ar-AE"/>
              </w:rPr>
              <w:t>209</w:t>
            </w:r>
          </w:p>
        </w:tc>
      </w:tr>
    </w:tbl>
    <w:p w14:paraId="6D979485" w14:textId="77777777" w:rsidR="00ED61A7" w:rsidRDefault="00ED61A7" w:rsidP="00AE508F">
      <w:pPr>
        <w:pStyle w:val="libNormal"/>
        <w:rPr>
          <w:rtl/>
        </w:rPr>
      </w:pPr>
    </w:p>
    <w:p w14:paraId="6B29A541"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4F4FA2B5" w14:textId="77777777" w:rsidTr="008F28D2">
        <w:tc>
          <w:tcPr>
            <w:tcW w:w="3226" w:type="dxa"/>
            <w:shd w:val="clear" w:color="auto" w:fill="auto"/>
          </w:tcPr>
          <w:p w14:paraId="37B5A108" w14:textId="77777777" w:rsidR="00ED61A7" w:rsidRDefault="00ED61A7" w:rsidP="007A0C98">
            <w:pPr>
              <w:pStyle w:val="libNormal"/>
              <w:rPr>
                <w:rtl/>
              </w:rPr>
            </w:pPr>
            <w:r>
              <w:rPr>
                <w:rFonts w:hint="cs"/>
                <w:rtl/>
              </w:rPr>
              <w:lastRenderedPageBreak/>
              <w:t>2188 ـ خالد بن عقبة بن أبي معيط الأموي</w:t>
            </w:r>
          </w:p>
        </w:tc>
        <w:tc>
          <w:tcPr>
            <w:tcW w:w="1264" w:type="dxa"/>
            <w:shd w:val="clear" w:color="auto" w:fill="auto"/>
          </w:tcPr>
          <w:p w14:paraId="4DEF7178" w14:textId="77777777" w:rsidR="00ED61A7" w:rsidRDefault="00ED61A7" w:rsidP="00636C9A">
            <w:pPr>
              <w:rPr>
                <w:rtl/>
                <w:lang w:bidi="ar-AE"/>
              </w:rPr>
            </w:pPr>
            <w:r>
              <w:rPr>
                <w:rFonts w:hint="cs"/>
                <w:rtl/>
                <w:lang w:bidi="ar-AE"/>
              </w:rPr>
              <w:t>210</w:t>
            </w:r>
          </w:p>
        </w:tc>
        <w:tc>
          <w:tcPr>
            <w:tcW w:w="3119" w:type="dxa"/>
            <w:shd w:val="clear" w:color="auto" w:fill="auto"/>
          </w:tcPr>
          <w:p w14:paraId="75E0DFF5" w14:textId="77777777" w:rsidR="00ED61A7" w:rsidRDefault="00ED61A7" w:rsidP="007A0C98">
            <w:pPr>
              <w:pStyle w:val="libNormal"/>
              <w:rPr>
                <w:rtl/>
              </w:rPr>
            </w:pPr>
            <w:r>
              <w:rPr>
                <w:rFonts w:hint="cs"/>
                <w:rtl/>
              </w:rPr>
              <w:t>2211 ـ خالد الأزرق الغاضري</w:t>
            </w:r>
          </w:p>
        </w:tc>
        <w:tc>
          <w:tcPr>
            <w:tcW w:w="1264" w:type="dxa"/>
            <w:shd w:val="clear" w:color="auto" w:fill="auto"/>
          </w:tcPr>
          <w:p w14:paraId="4EFCB243" w14:textId="77777777" w:rsidR="00ED61A7" w:rsidRDefault="00ED61A7" w:rsidP="00636C9A">
            <w:pPr>
              <w:rPr>
                <w:rtl/>
                <w:lang w:bidi="ar-AE"/>
              </w:rPr>
            </w:pPr>
            <w:r>
              <w:rPr>
                <w:rFonts w:hint="cs"/>
                <w:rtl/>
                <w:lang w:bidi="ar-AE"/>
              </w:rPr>
              <w:t>220</w:t>
            </w:r>
          </w:p>
        </w:tc>
      </w:tr>
      <w:tr w:rsidR="00ED61A7" w14:paraId="0523F9F6" w14:textId="77777777" w:rsidTr="008F28D2">
        <w:tc>
          <w:tcPr>
            <w:tcW w:w="3226" w:type="dxa"/>
            <w:shd w:val="clear" w:color="auto" w:fill="auto"/>
          </w:tcPr>
          <w:p w14:paraId="3D21E8F3" w14:textId="77777777" w:rsidR="00ED61A7" w:rsidRDefault="00ED61A7" w:rsidP="007A0C98">
            <w:pPr>
              <w:pStyle w:val="libNormal"/>
              <w:rPr>
                <w:rtl/>
              </w:rPr>
            </w:pPr>
            <w:r>
              <w:rPr>
                <w:rFonts w:hint="cs"/>
                <w:rtl/>
              </w:rPr>
              <w:t>2189 ـ خالد بن عقبة</w:t>
            </w:r>
          </w:p>
        </w:tc>
        <w:tc>
          <w:tcPr>
            <w:tcW w:w="1264" w:type="dxa"/>
            <w:shd w:val="clear" w:color="auto" w:fill="auto"/>
          </w:tcPr>
          <w:p w14:paraId="58F27B08" w14:textId="77777777" w:rsidR="00ED61A7" w:rsidRDefault="00ED61A7" w:rsidP="00636C9A">
            <w:pPr>
              <w:rPr>
                <w:rtl/>
                <w:lang w:bidi="ar-AE"/>
              </w:rPr>
            </w:pPr>
            <w:r>
              <w:rPr>
                <w:rFonts w:hint="cs"/>
                <w:rtl/>
                <w:lang w:bidi="ar-AE"/>
              </w:rPr>
              <w:t>210</w:t>
            </w:r>
          </w:p>
        </w:tc>
        <w:tc>
          <w:tcPr>
            <w:tcW w:w="3119" w:type="dxa"/>
            <w:shd w:val="clear" w:color="auto" w:fill="auto"/>
          </w:tcPr>
          <w:p w14:paraId="6966CA0E" w14:textId="77777777" w:rsidR="00ED61A7" w:rsidRDefault="00ED61A7" w:rsidP="007A0C98">
            <w:pPr>
              <w:pStyle w:val="libNormal"/>
              <w:rPr>
                <w:rtl/>
              </w:rPr>
            </w:pPr>
            <w:r>
              <w:rPr>
                <w:rFonts w:hint="cs"/>
                <w:rtl/>
              </w:rPr>
              <w:t>2212 ـ خالد الاشعر والد حبيش بن خالد الخزاعي</w:t>
            </w:r>
          </w:p>
        </w:tc>
        <w:tc>
          <w:tcPr>
            <w:tcW w:w="1264" w:type="dxa"/>
            <w:shd w:val="clear" w:color="auto" w:fill="auto"/>
          </w:tcPr>
          <w:p w14:paraId="2762675C" w14:textId="77777777" w:rsidR="00ED61A7" w:rsidRDefault="00ED61A7" w:rsidP="00636C9A">
            <w:pPr>
              <w:rPr>
                <w:rtl/>
                <w:lang w:bidi="ar-AE"/>
              </w:rPr>
            </w:pPr>
            <w:r>
              <w:rPr>
                <w:rFonts w:hint="cs"/>
                <w:rtl/>
                <w:lang w:bidi="ar-AE"/>
              </w:rPr>
              <w:t>220</w:t>
            </w:r>
          </w:p>
        </w:tc>
      </w:tr>
      <w:tr w:rsidR="00ED61A7" w14:paraId="2A7F8964" w14:textId="77777777" w:rsidTr="008F28D2">
        <w:tc>
          <w:tcPr>
            <w:tcW w:w="3226" w:type="dxa"/>
            <w:shd w:val="clear" w:color="auto" w:fill="auto"/>
          </w:tcPr>
          <w:p w14:paraId="5038F50F" w14:textId="77777777" w:rsidR="00ED61A7" w:rsidRDefault="00ED61A7" w:rsidP="007A0C98">
            <w:pPr>
              <w:pStyle w:val="libNormal"/>
              <w:rPr>
                <w:rtl/>
              </w:rPr>
            </w:pPr>
            <w:r>
              <w:rPr>
                <w:rFonts w:hint="cs"/>
                <w:rtl/>
              </w:rPr>
              <w:t>2190 ـ خالد بن عمرو بن عدي</w:t>
            </w:r>
          </w:p>
        </w:tc>
        <w:tc>
          <w:tcPr>
            <w:tcW w:w="1264" w:type="dxa"/>
            <w:shd w:val="clear" w:color="auto" w:fill="auto"/>
          </w:tcPr>
          <w:p w14:paraId="341E1E1C" w14:textId="77777777" w:rsidR="00ED61A7" w:rsidRDefault="00ED61A7" w:rsidP="00636C9A">
            <w:pPr>
              <w:rPr>
                <w:rtl/>
                <w:lang w:bidi="ar-AE"/>
              </w:rPr>
            </w:pPr>
            <w:r>
              <w:rPr>
                <w:rFonts w:hint="cs"/>
                <w:rtl/>
                <w:lang w:bidi="ar-AE"/>
              </w:rPr>
              <w:t>210</w:t>
            </w:r>
          </w:p>
        </w:tc>
        <w:tc>
          <w:tcPr>
            <w:tcW w:w="3119" w:type="dxa"/>
            <w:shd w:val="clear" w:color="auto" w:fill="auto"/>
          </w:tcPr>
          <w:p w14:paraId="0275F3F7" w14:textId="77777777" w:rsidR="00ED61A7" w:rsidRDefault="00ED61A7" w:rsidP="007A0C98">
            <w:pPr>
              <w:pStyle w:val="libNormal"/>
              <w:rPr>
                <w:rtl/>
              </w:rPr>
            </w:pPr>
            <w:r>
              <w:rPr>
                <w:rFonts w:hint="cs"/>
                <w:rtl/>
              </w:rPr>
              <w:t>2213 ـ خالد الأنصاري</w:t>
            </w:r>
          </w:p>
        </w:tc>
        <w:tc>
          <w:tcPr>
            <w:tcW w:w="1264" w:type="dxa"/>
            <w:shd w:val="clear" w:color="auto" w:fill="auto"/>
          </w:tcPr>
          <w:p w14:paraId="021CEB67" w14:textId="77777777" w:rsidR="00ED61A7" w:rsidRDefault="00ED61A7" w:rsidP="00636C9A">
            <w:pPr>
              <w:rPr>
                <w:rtl/>
                <w:lang w:bidi="ar-AE"/>
              </w:rPr>
            </w:pPr>
            <w:r>
              <w:rPr>
                <w:rFonts w:hint="cs"/>
                <w:rtl/>
                <w:lang w:bidi="ar-AE"/>
              </w:rPr>
              <w:t>220</w:t>
            </w:r>
          </w:p>
        </w:tc>
      </w:tr>
      <w:tr w:rsidR="00ED61A7" w14:paraId="75CA4237" w14:textId="77777777" w:rsidTr="008F28D2">
        <w:tc>
          <w:tcPr>
            <w:tcW w:w="3226" w:type="dxa"/>
            <w:shd w:val="clear" w:color="auto" w:fill="auto"/>
          </w:tcPr>
          <w:p w14:paraId="79C689ED" w14:textId="77777777" w:rsidR="00ED61A7" w:rsidRDefault="00ED61A7" w:rsidP="007A0C98">
            <w:pPr>
              <w:pStyle w:val="libNormal"/>
              <w:rPr>
                <w:rtl/>
              </w:rPr>
            </w:pPr>
            <w:r>
              <w:rPr>
                <w:rFonts w:hint="cs"/>
                <w:rtl/>
              </w:rPr>
              <w:t>2191 ـ خالد بن عمرو بن أبي كعب الأنصاري</w:t>
            </w:r>
          </w:p>
        </w:tc>
        <w:tc>
          <w:tcPr>
            <w:tcW w:w="1264" w:type="dxa"/>
            <w:shd w:val="clear" w:color="auto" w:fill="auto"/>
          </w:tcPr>
          <w:p w14:paraId="50A64208" w14:textId="77777777" w:rsidR="00ED61A7" w:rsidRDefault="00ED61A7" w:rsidP="00636C9A">
            <w:pPr>
              <w:rPr>
                <w:rtl/>
                <w:lang w:bidi="ar-AE"/>
              </w:rPr>
            </w:pPr>
            <w:r>
              <w:rPr>
                <w:rFonts w:hint="cs"/>
                <w:rtl/>
                <w:lang w:bidi="ar-AE"/>
              </w:rPr>
              <w:t>211</w:t>
            </w:r>
          </w:p>
        </w:tc>
        <w:tc>
          <w:tcPr>
            <w:tcW w:w="3119" w:type="dxa"/>
            <w:shd w:val="clear" w:color="auto" w:fill="auto"/>
          </w:tcPr>
          <w:p w14:paraId="15400D58" w14:textId="77777777" w:rsidR="00ED61A7" w:rsidRDefault="00ED61A7" w:rsidP="007A0C98">
            <w:pPr>
              <w:pStyle w:val="libNormal"/>
              <w:rPr>
                <w:rtl/>
              </w:rPr>
            </w:pPr>
            <w:r>
              <w:rPr>
                <w:rFonts w:hint="cs"/>
                <w:rtl/>
              </w:rPr>
              <w:t>2214 ـ خالد الخزاعي والد نافع</w:t>
            </w:r>
          </w:p>
        </w:tc>
        <w:tc>
          <w:tcPr>
            <w:tcW w:w="1264" w:type="dxa"/>
            <w:shd w:val="clear" w:color="auto" w:fill="auto"/>
          </w:tcPr>
          <w:p w14:paraId="554C93AD" w14:textId="77777777" w:rsidR="00ED61A7" w:rsidRDefault="00ED61A7" w:rsidP="00636C9A">
            <w:pPr>
              <w:rPr>
                <w:rtl/>
                <w:lang w:bidi="ar-AE"/>
              </w:rPr>
            </w:pPr>
            <w:r>
              <w:rPr>
                <w:rFonts w:hint="cs"/>
                <w:rtl/>
                <w:lang w:bidi="ar-AE"/>
              </w:rPr>
              <w:t>220</w:t>
            </w:r>
          </w:p>
        </w:tc>
      </w:tr>
      <w:tr w:rsidR="00ED61A7" w14:paraId="0C6F8733" w14:textId="77777777" w:rsidTr="008F28D2">
        <w:tc>
          <w:tcPr>
            <w:tcW w:w="3226" w:type="dxa"/>
            <w:shd w:val="clear" w:color="auto" w:fill="auto"/>
          </w:tcPr>
          <w:p w14:paraId="6B5B272C" w14:textId="77777777" w:rsidR="00ED61A7" w:rsidRDefault="00ED61A7" w:rsidP="007A0C98">
            <w:pPr>
              <w:pStyle w:val="libNormal"/>
              <w:rPr>
                <w:rtl/>
              </w:rPr>
            </w:pPr>
            <w:r>
              <w:rPr>
                <w:rFonts w:hint="cs"/>
                <w:rtl/>
              </w:rPr>
              <w:t>2192 ـ خالد بن عمير العبدي</w:t>
            </w:r>
          </w:p>
        </w:tc>
        <w:tc>
          <w:tcPr>
            <w:tcW w:w="1264" w:type="dxa"/>
            <w:shd w:val="clear" w:color="auto" w:fill="auto"/>
          </w:tcPr>
          <w:p w14:paraId="22FAB21B" w14:textId="77777777" w:rsidR="00ED61A7" w:rsidRDefault="00ED61A7" w:rsidP="00636C9A">
            <w:pPr>
              <w:rPr>
                <w:rtl/>
                <w:lang w:bidi="ar-AE"/>
              </w:rPr>
            </w:pPr>
            <w:r>
              <w:rPr>
                <w:rFonts w:hint="cs"/>
                <w:rtl/>
                <w:lang w:bidi="ar-AE"/>
              </w:rPr>
              <w:t>211</w:t>
            </w:r>
          </w:p>
        </w:tc>
        <w:tc>
          <w:tcPr>
            <w:tcW w:w="3119" w:type="dxa"/>
            <w:shd w:val="clear" w:color="auto" w:fill="auto"/>
          </w:tcPr>
          <w:p w14:paraId="068F77AD" w14:textId="77777777" w:rsidR="00ED61A7" w:rsidRDefault="00ED61A7" w:rsidP="007A0C98">
            <w:pPr>
              <w:pStyle w:val="libNormal"/>
              <w:rPr>
                <w:rtl/>
              </w:rPr>
            </w:pPr>
            <w:r>
              <w:rPr>
                <w:rFonts w:hint="cs"/>
                <w:rtl/>
              </w:rPr>
              <w:t>2215 ـ (خباب) بن الأرت بن جندلة التميمي ، ويقال الخزاعي ، أبو عبد الله</w:t>
            </w:r>
          </w:p>
        </w:tc>
        <w:tc>
          <w:tcPr>
            <w:tcW w:w="1264" w:type="dxa"/>
            <w:shd w:val="clear" w:color="auto" w:fill="auto"/>
          </w:tcPr>
          <w:p w14:paraId="48EECE5C" w14:textId="77777777" w:rsidR="00ED61A7" w:rsidRDefault="00ED61A7" w:rsidP="00636C9A">
            <w:pPr>
              <w:rPr>
                <w:rtl/>
                <w:lang w:bidi="ar-AE"/>
              </w:rPr>
            </w:pPr>
            <w:r>
              <w:rPr>
                <w:rFonts w:hint="cs"/>
                <w:rtl/>
                <w:lang w:bidi="ar-AE"/>
              </w:rPr>
              <w:t>221</w:t>
            </w:r>
          </w:p>
        </w:tc>
      </w:tr>
      <w:tr w:rsidR="00ED61A7" w14:paraId="467308A1" w14:textId="77777777" w:rsidTr="008F28D2">
        <w:tc>
          <w:tcPr>
            <w:tcW w:w="3226" w:type="dxa"/>
            <w:shd w:val="clear" w:color="auto" w:fill="auto"/>
          </w:tcPr>
          <w:p w14:paraId="2DA278F5" w14:textId="77777777" w:rsidR="00ED61A7" w:rsidRDefault="00ED61A7" w:rsidP="007A0C98">
            <w:pPr>
              <w:pStyle w:val="libNormal"/>
              <w:rPr>
                <w:rtl/>
              </w:rPr>
            </w:pPr>
            <w:r>
              <w:rPr>
                <w:rFonts w:hint="cs"/>
                <w:rtl/>
              </w:rPr>
              <w:t>2193 ـ خالد بن العنبس</w:t>
            </w:r>
          </w:p>
        </w:tc>
        <w:tc>
          <w:tcPr>
            <w:tcW w:w="1264" w:type="dxa"/>
            <w:shd w:val="clear" w:color="auto" w:fill="auto"/>
          </w:tcPr>
          <w:p w14:paraId="4D072924" w14:textId="77777777" w:rsidR="00ED61A7" w:rsidRDefault="00ED61A7" w:rsidP="00636C9A">
            <w:pPr>
              <w:rPr>
                <w:rtl/>
                <w:lang w:bidi="ar-AE"/>
              </w:rPr>
            </w:pPr>
            <w:r>
              <w:rPr>
                <w:rFonts w:hint="cs"/>
                <w:rtl/>
                <w:lang w:bidi="ar-AE"/>
              </w:rPr>
              <w:t>211</w:t>
            </w:r>
          </w:p>
        </w:tc>
        <w:tc>
          <w:tcPr>
            <w:tcW w:w="3119" w:type="dxa"/>
            <w:shd w:val="clear" w:color="auto" w:fill="auto"/>
          </w:tcPr>
          <w:p w14:paraId="26C237A0" w14:textId="77777777" w:rsidR="00ED61A7" w:rsidRDefault="00ED61A7" w:rsidP="007A0C98">
            <w:pPr>
              <w:pStyle w:val="libNormal"/>
              <w:rPr>
                <w:rtl/>
              </w:rPr>
            </w:pPr>
            <w:r>
              <w:rPr>
                <w:rFonts w:hint="cs"/>
                <w:rtl/>
              </w:rPr>
              <w:t>2216 ـ خباب أبو عرفطة بن عبد مناف الأسدي</w:t>
            </w:r>
          </w:p>
        </w:tc>
        <w:tc>
          <w:tcPr>
            <w:tcW w:w="1264" w:type="dxa"/>
            <w:shd w:val="clear" w:color="auto" w:fill="auto"/>
          </w:tcPr>
          <w:p w14:paraId="03DCBE09" w14:textId="77777777" w:rsidR="00ED61A7" w:rsidRDefault="00ED61A7" w:rsidP="00636C9A">
            <w:pPr>
              <w:rPr>
                <w:rtl/>
                <w:lang w:bidi="ar-AE"/>
              </w:rPr>
            </w:pPr>
            <w:r>
              <w:rPr>
                <w:rFonts w:hint="cs"/>
                <w:rtl/>
                <w:lang w:bidi="ar-AE"/>
              </w:rPr>
              <w:t>222</w:t>
            </w:r>
          </w:p>
        </w:tc>
      </w:tr>
      <w:tr w:rsidR="00ED61A7" w14:paraId="268D4B76" w14:textId="77777777" w:rsidTr="008F28D2">
        <w:tc>
          <w:tcPr>
            <w:tcW w:w="3226" w:type="dxa"/>
            <w:shd w:val="clear" w:color="auto" w:fill="auto"/>
          </w:tcPr>
          <w:p w14:paraId="461EEC84" w14:textId="77777777" w:rsidR="00ED61A7" w:rsidRDefault="00ED61A7" w:rsidP="007A0C98">
            <w:pPr>
              <w:pStyle w:val="libNormal"/>
              <w:rPr>
                <w:rtl/>
              </w:rPr>
            </w:pPr>
            <w:r>
              <w:rPr>
                <w:rFonts w:hint="cs"/>
                <w:rtl/>
              </w:rPr>
              <w:t>2194 ـ خالد بن غلاب</w:t>
            </w:r>
          </w:p>
        </w:tc>
        <w:tc>
          <w:tcPr>
            <w:tcW w:w="1264" w:type="dxa"/>
            <w:shd w:val="clear" w:color="auto" w:fill="auto"/>
          </w:tcPr>
          <w:p w14:paraId="2B64709A" w14:textId="77777777" w:rsidR="00ED61A7" w:rsidRDefault="00ED61A7" w:rsidP="00636C9A">
            <w:pPr>
              <w:rPr>
                <w:rtl/>
                <w:lang w:bidi="ar-AE"/>
              </w:rPr>
            </w:pPr>
            <w:r>
              <w:rPr>
                <w:rFonts w:hint="cs"/>
                <w:rtl/>
                <w:lang w:bidi="ar-AE"/>
              </w:rPr>
              <w:t>211</w:t>
            </w:r>
          </w:p>
        </w:tc>
        <w:tc>
          <w:tcPr>
            <w:tcW w:w="3119" w:type="dxa"/>
            <w:shd w:val="clear" w:color="auto" w:fill="auto"/>
          </w:tcPr>
          <w:p w14:paraId="474085F5" w14:textId="77777777" w:rsidR="00ED61A7" w:rsidRDefault="00ED61A7" w:rsidP="007A0C98">
            <w:pPr>
              <w:pStyle w:val="libNormal"/>
              <w:rPr>
                <w:rtl/>
              </w:rPr>
            </w:pPr>
            <w:r>
              <w:rPr>
                <w:rFonts w:hint="cs"/>
                <w:rtl/>
              </w:rPr>
              <w:t>2217 ـ خباب بن عمرو : بن حممة الدوسي</w:t>
            </w:r>
          </w:p>
        </w:tc>
        <w:tc>
          <w:tcPr>
            <w:tcW w:w="1264" w:type="dxa"/>
            <w:shd w:val="clear" w:color="auto" w:fill="auto"/>
          </w:tcPr>
          <w:p w14:paraId="115FE2D2" w14:textId="77777777" w:rsidR="00ED61A7" w:rsidRDefault="00ED61A7" w:rsidP="00636C9A">
            <w:pPr>
              <w:rPr>
                <w:rtl/>
                <w:lang w:bidi="ar-AE"/>
              </w:rPr>
            </w:pPr>
            <w:r>
              <w:rPr>
                <w:rFonts w:hint="cs"/>
                <w:rtl/>
                <w:lang w:bidi="ar-AE"/>
              </w:rPr>
              <w:t>222</w:t>
            </w:r>
          </w:p>
        </w:tc>
      </w:tr>
      <w:tr w:rsidR="00ED61A7" w14:paraId="7AF55858" w14:textId="77777777" w:rsidTr="008F28D2">
        <w:tc>
          <w:tcPr>
            <w:tcW w:w="3226" w:type="dxa"/>
            <w:shd w:val="clear" w:color="auto" w:fill="auto"/>
          </w:tcPr>
          <w:p w14:paraId="1594B80D" w14:textId="77777777" w:rsidR="00ED61A7" w:rsidRDefault="00ED61A7" w:rsidP="007A0C98">
            <w:pPr>
              <w:pStyle w:val="libNormal"/>
              <w:rPr>
                <w:rtl/>
              </w:rPr>
            </w:pPr>
            <w:r>
              <w:rPr>
                <w:rFonts w:hint="cs"/>
                <w:rtl/>
              </w:rPr>
              <w:t>2195 ـ خالد بن قيس الخزرجي البياضي</w:t>
            </w:r>
          </w:p>
        </w:tc>
        <w:tc>
          <w:tcPr>
            <w:tcW w:w="1264" w:type="dxa"/>
            <w:shd w:val="clear" w:color="auto" w:fill="auto"/>
          </w:tcPr>
          <w:p w14:paraId="05657775" w14:textId="77777777" w:rsidR="00ED61A7" w:rsidRDefault="00ED61A7" w:rsidP="00636C9A">
            <w:pPr>
              <w:rPr>
                <w:rtl/>
                <w:lang w:bidi="ar-AE"/>
              </w:rPr>
            </w:pPr>
            <w:r>
              <w:rPr>
                <w:rFonts w:hint="cs"/>
                <w:rtl/>
                <w:lang w:bidi="ar-AE"/>
              </w:rPr>
              <w:t>212</w:t>
            </w:r>
          </w:p>
        </w:tc>
        <w:tc>
          <w:tcPr>
            <w:tcW w:w="3119" w:type="dxa"/>
            <w:shd w:val="clear" w:color="auto" w:fill="auto"/>
          </w:tcPr>
          <w:p w14:paraId="20A487D7" w14:textId="77777777" w:rsidR="00ED61A7" w:rsidRDefault="00ED61A7" w:rsidP="007A0C98">
            <w:pPr>
              <w:pStyle w:val="libNormal"/>
              <w:rPr>
                <w:rtl/>
              </w:rPr>
            </w:pPr>
            <w:r>
              <w:rPr>
                <w:rFonts w:hint="cs"/>
                <w:rtl/>
              </w:rPr>
              <w:t>2218 ـ خباب الخزاعي</w:t>
            </w:r>
          </w:p>
        </w:tc>
        <w:tc>
          <w:tcPr>
            <w:tcW w:w="1264" w:type="dxa"/>
            <w:shd w:val="clear" w:color="auto" w:fill="auto"/>
          </w:tcPr>
          <w:p w14:paraId="62FC0FC1" w14:textId="77777777" w:rsidR="00ED61A7" w:rsidRDefault="00ED61A7" w:rsidP="00636C9A">
            <w:pPr>
              <w:rPr>
                <w:rtl/>
                <w:lang w:bidi="ar-AE"/>
              </w:rPr>
            </w:pPr>
            <w:r>
              <w:rPr>
                <w:rFonts w:hint="cs"/>
                <w:rtl/>
                <w:lang w:bidi="ar-AE"/>
              </w:rPr>
              <w:t>222</w:t>
            </w:r>
          </w:p>
        </w:tc>
      </w:tr>
      <w:tr w:rsidR="00ED61A7" w14:paraId="74B8B0E5" w14:textId="77777777" w:rsidTr="008F28D2">
        <w:tc>
          <w:tcPr>
            <w:tcW w:w="3226" w:type="dxa"/>
            <w:shd w:val="clear" w:color="auto" w:fill="auto"/>
          </w:tcPr>
          <w:p w14:paraId="314B2420" w14:textId="77777777" w:rsidR="00ED61A7" w:rsidRDefault="00ED61A7" w:rsidP="007A0C98">
            <w:pPr>
              <w:pStyle w:val="libNormal"/>
              <w:rPr>
                <w:rtl/>
              </w:rPr>
            </w:pPr>
            <w:r>
              <w:rPr>
                <w:rFonts w:hint="cs"/>
                <w:rtl/>
              </w:rPr>
              <w:t>2196 ـ خالد بن قيس السهمي</w:t>
            </w:r>
          </w:p>
        </w:tc>
        <w:tc>
          <w:tcPr>
            <w:tcW w:w="1264" w:type="dxa"/>
            <w:shd w:val="clear" w:color="auto" w:fill="auto"/>
          </w:tcPr>
          <w:p w14:paraId="2AB5B8B7" w14:textId="77777777" w:rsidR="00ED61A7" w:rsidRDefault="00ED61A7" w:rsidP="00636C9A">
            <w:pPr>
              <w:rPr>
                <w:rtl/>
                <w:lang w:bidi="ar-AE"/>
              </w:rPr>
            </w:pPr>
            <w:r>
              <w:rPr>
                <w:rFonts w:hint="cs"/>
                <w:rtl/>
                <w:lang w:bidi="ar-AE"/>
              </w:rPr>
              <w:t>212</w:t>
            </w:r>
          </w:p>
        </w:tc>
        <w:tc>
          <w:tcPr>
            <w:tcW w:w="3119" w:type="dxa"/>
            <w:shd w:val="clear" w:color="auto" w:fill="auto"/>
          </w:tcPr>
          <w:p w14:paraId="187C1D33" w14:textId="77777777" w:rsidR="00ED61A7" w:rsidRDefault="00ED61A7" w:rsidP="007A0C98">
            <w:pPr>
              <w:pStyle w:val="libNormal"/>
              <w:rPr>
                <w:rtl/>
              </w:rPr>
            </w:pPr>
            <w:r>
              <w:rPr>
                <w:rFonts w:hint="cs"/>
                <w:rtl/>
              </w:rPr>
              <w:t>2219 ـ خباب ، والد السائب</w:t>
            </w:r>
          </w:p>
        </w:tc>
        <w:tc>
          <w:tcPr>
            <w:tcW w:w="1264" w:type="dxa"/>
            <w:shd w:val="clear" w:color="auto" w:fill="auto"/>
          </w:tcPr>
          <w:p w14:paraId="6C78E366" w14:textId="77777777" w:rsidR="00ED61A7" w:rsidRDefault="00ED61A7" w:rsidP="00636C9A">
            <w:pPr>
              <w:rPr>
                <w:rtl/>
                <w:lang w:bidi="ar-AE"/>
              </w:rPr>
            </w:pPr>
            <w:r>
              <w:rPr>
                <w:rFonts w:hint="cs"/>
                <w:rtl/>
                <w:lang w:bidi="ar-AE"/>
              </w:rPr>
              <w:t>222</w:t>
            </w:r>
          </w:p>
        </w:tc>
      </w:tr>
      <w:tr w:rsidR="00ED61A7" w14:paraId="0D633F1F" w14:textId="77777777" w:rsidTr="008F28D2">
        <w:tc>
          <w:tcPr>
            <w:tcW w:w="3226" w:type="dxa"/>
            <w:shd w:val="clear" w:color="auto" w:fill="auto"/>
          </w:tcPr>
          <w:p w14:paraId="6C67304F" w14:textId="77777777" w:rsidR="00ED61A7" w:rsidRDefault="00ED61A7" w:rsidP="007A0C98">
            <w:pPr>
              <w:pStyle w:val="libNormal"/>
              <w:rPr>
                <w:rtl/>
              </w:rPr>
            </w:pPr>
            <w:r>
              <w:rPr>
                <w:rFonts w:hint="cs"/>
                <w:rtl/>
              </w:rPr>
              <w:t>2197 ـ خالد بن قيس بن النعمان</w:t>
            </w:r>
          </w:p>
        </w:tc>
        <w:tc>
          <w:tcPr>
            <w:tcW w:w="1264" w:type="dxa"/>
            <w:shd w:val="clear" w:color="auto" w:fill="auto"/>
          </w:tcPr>
          <w:p w14:paraId="4DB52EED" w14:textId="77777777" w:rsidR="00ED61A7" w:rsidRDefault="00ED61A7" w:rsidP="00636C9A">
            <w:pPr>
              <w:rPr>
                <w:rtl/>
                <w:lang w:bidi="ar-AE"/>
              </w:rPr>
            </w:pPr>
            <w:r>
              <w:rPr>
                <w:rFonts w:hint="cs"/>
                <w:rtl/>
                <w:lang w:bidi="ar-AE"/>
              </w:rPr>
              <w:t>213</w:t>
            </w:r>
          </w:p>
        </w:tc>
        <w:tc>
          <w:tcPr>
            <w:tcW w:w="3119" w:type="dxa"/>
            <w:shd w:val="clear" w:color="auto" w:fill="auto"/>
          </w:tcPr>
          <w:p w14:paraId="3AD6070D" w14:textId="77777777" w:rsidR="00ED61A7" w:rsidRDefault="00ED61A7" w:rsidP="007A0C98">
            <w:pPr>
              <w:pStyle w:val="libNormal"/>
              <w:rPr>
                <w:rtl/>
              </w:rPr>
            </w:pPr>
            <w:r>
              <w:rPr>
                <w:rFonts w:hint="cs"/>
                <w:rtl/>
              </w:rPr>
              <w:t>2220 ـ خباب ، مولى عتبة بن غزوان</w:t>
            </w:r>
          </w:p>
        </w:tc>
        <w:tc>
          <w:tcPr>
            <w:tcW w:w="1264" w:type="dxa"/>
            <w:shd w:val="clear" w:color="auto" w:fill="auto"/>
          </w:tcPr>
          <w:p w14:paraId="3FD9461B" w14:textId="77777777" w:rsidR="00ED61A7" w:rsidRDefault="00ED61A7" w:rsidP="00636C9A">
            <w:pPr>
              <w:rPr>
                <w:rtl/>
                <w:lang w:bidi="ar-AE"/>
              </w:rPr>
            </w:pPr>
            <w:r>
              <w:rPr>
                <w:rFonts w:hint="cs"/>
                <w:rtl/>
                <w:lang w:bidi="ar-AE"/>
              </w:rPr>
              <w:t>223</w:t>
            </w:r>
          </w:p>
        </w:tc>
      </w:tr>
      <w:tr w:rsidR="00ED61A7" w14:paraId="371EB152" w14:textId="77777777" w:rsidTr="008F28D2">
        <w:tc>
          <w:tcPr>
            <w:tcW w:w="3226" w:type="dxa"/>
            <w:shd w:val="clear" w:color="auto" w:fill="auto"/>
          </w:tcPr>
          <w:p w14:paraId="33793C6A" w14:textId="77777777" w:rsidR="00ED61A7" w:rsidRDefault="00ED61A7" w:rsidP="007A0C98">
            <w:pPr>
              <w:pStyle w:val="libNormal"/>
              <w:rPr>
                <w:rtl/>
              </w:rPr>
            </w:pPr>
            <w:r>
              <w:rPr>
                <w:rFonts w:hint="cs"/>
                <w:rtl/>
              </w:rPr>
              <w:t>2198 ـ خالد بن كعب بن عمرو الأنصاري المازني</w:t>
            </w:r>
          </w:p>
        </w:tc>
        <w:tc>
          <w:tcPr>
            <w:tcW w:w="1264" w:type="dxa"/>
            <w:shd w:val="clear" w:color="auto" w:fill="auto"/>
          </w:tcPr>
          <w:p w14:paraId="4D0F722B" w14:textId="77777777" w:rsidR="00ED61A7" w:rsidRDefault="00ED61A7" w:rsidP="00636C9A">
            <w:pPr>
              <w:rPr>
                <w:rtl/>
                <w:lang w:bidi="ar-AE"/>
              </w:rPr>
            </w:pPr>
            <w:r>
              <w:rPr>
                <w:rFonts w:hint="cs"/>
                <w:rtl/>
                <w:lang w:bidi="ar-AE"/>
              </w:rPr>
              <w:t>213</w:t>
            </w:r>
          </w:p>
        </w:tc>
        <w:tc>
          <w:tcPr>
            <w:tcW w:w="3119" w:type="dxa"/>
            <w:shd w:val="clear" w:color="auto" w:fill="auto"/>
          </w:tcPr>
          <w:p w14:paraId="649BB648" w14:textId="77777777" w:rsidR="00ED61A7" w:rsidRDefault="00ED61A7" w:rsidP="007A0C98">
            <w:pPr>
              <w:pStyle w:val="libNormal"/>
              <w:rPr>
                <w:rtl/>
              </w:rPr>
            </w:pPr>
            <w:r>
              <w:rPr>
                <w:rFonts w:hint="cs"/>
                <w:rtl/>
              </w:rPr>
              <w:t>2221 ـ خباب ، مولى فاطمة بنت عتبة بن ربيعة ، أبو مسلم</w:t>
            </w:r>
          </w:p>
        </w:tc>
        <w:tc>
          <w:tcPr>
            <w:tcW w:w="1264" w:type="dxa"/>
            <w:shd w:val="clear" w:color="auto" w:fill="auto"/>
          </w:tcPr>
          <w:p w14:paraId="44ACE01E" w14:textId="77777777" w:rsidR="00ED61A7" w:rsidRDefault="00ED61A7" w:rsidP="00636C9A">
            <w:pPr>
              <w:rPr>
                <w:rtl/>
                <w:lang w:bidi="ar-AE"/>
              </w:rPr>
            </w:pPr>
            <w:r>
              <w:rPr>
                <w:rFonts w:hint="cs"/>
                <w:rtl/>
                <w:lang w:bidi="ar-AE"/>
              </w:rPr>
              <w:t>223</w:t>
            </w:r>
          </w:p>
        </w:tc>
      </w:tr>
      <w:tr w:rsidR="00ED61A7" w14:paraId="0261E83E" w14:textId="77777777" w:rsidTr="008F28D2">
        <w:tc>
          <w:tcPr>
            <w:tcW w:w="3226" w:type="dxa"/>
            <w:shd w:val="clear" w:color="auto" w:fill="auto"/>
          </w:tcPr>
          <w:p w14:paraId="2F856923" w14:textId="77777777" w:rsidR="00ED61A7" w:rsidRDefault="00ED61A7" w:rsidP="007A0C98">
            <w:pPr>
              <w:pStyle w:val="libNormal"/>
              <w:rPr>
                <w:rtl/>
              </w:rPr>
            </w:pPr>
            <w:r>
              <w:rPr>
                <w:rFonts w:hint="cs"/>
                <w:rtl/>
              </w:rPr>
              <w:t>2199 ـ خالد بن مالك التميمي النهشلي</w:t>
            </w:r>
          </w:p>
        </w:tc>
        <w:tc>
          <w:tcPr>
            <w:tcW w:w="1264" w:type="dxa"/>
            <w:shd w:val="clear" w:color="auto" w:fill="auto"/>
          </w:tcPr>
          <w:p w14:paraId="2C1F2F18" w14:textId="77777777" w:rsidR="00ED61A7" w:rsidRDefault="00ED61A7" w:rsidP="00636C9A">
            <w:pPr>
              <w:rPr>
                <w:rtl/>
                <w:lang w:bidi="ar-AE"/>
              </w:rPr>
            </w:pPr>
            <w:r>
              <w:rPr>
                <w:rFonts w:hint="cs"/>
                <w:rtl/>
                <w:lang w:bidi="ar-AE"/>
              </w:rPr>
              <w:t>213</w:t>
            </w:r>
          </w:p>
        </w:tc>
        <w:tc>
          <w:tcPr>
            <w:tcW w:w="3119" w:type="dxa"/>
            <w:shd w:val="clear" w:color="auto" w:fill="auto"/>
          </w:tcPr>
          <w:p w14:paraId="435E7B38" w14:textId="77777777" w:rsidR="00ED61A7" w:rsidRDefault="00ED61A7" w:rsidP="007A0C98">
            <w:pPr>
              <w:pStyle w:val="libNormal"/>
              <w:rPr>
                <w:rtl/>
              </w:rPr>
            </w:pPr>
            <w:r>
              <w:rPr>
                <w:rFonts w:hint="cs"/>
                <w:rtl/>
              </w:rPr>
              <w:t>2222 ـ خباب ، والد عطاء</w:t>
            </w:r>
          </w:p>
        </w:tc>
        <w:tc>
          <w:tcPr>
            <w:tcW w:w="1264" w:type="dxa"/>
            <w:shd w:val="clear" w:color="auto" w:fill="auto"/>
          </w:tcPr>
          <w:p w14:paraId="1AA9E278" w14:textId="77777777" w:rsidR="00ED61A7" w:rsidRDefault="00ED61A7" w:rsidP="00636C9A">
            <w:pPr>
              <w:rPr>
                <w:rtl/>
                <w:lang w:bidi="ar-AE"/>
              </w:rPr>
            </w:pPr>
            <w:r>
              <w:rPr>
                <w:rFonts w:hint="cs"/>
                <w:rtl/>
                <w:lang w:bidi="ar-AE"/>
              </w:rPr>
              <w:t>224</w:t>
            </w:r>
          </w:p>
        </w:tc>
      </w:tr>
      <w:tr w:rsidR="00ED61A7" w14:paraId="79C94B5F" w14:textId="77777777" w:rsidTr="008F28D2">
        <w:tc>
          <w:tcPr>
            <w:tcW w:w="3226" w:type="dxa"/>
            <w:shd w:val="clear" w:color="auto" w:fill="auto"/>
          </w:tcPr>
          <w:p w14:paraId="0117536A" w14:textId="77777777" w:rsidR="00ED61A7" w:rsidRDefault="00ED61A7" w:rsidP="007A0C98">
            <w:pPr>
              <w:pStyle w:val="libNormal"/>
              <w:rPr>
                <w:rtl/>
              </w:rPr>
            </w:pPr>
            <w:r>
              <w:rPr>
                <w:rFonts w:hint="cs"/>
                <w:rtl/>
              </w:rPr>
              <w:t>2200 ـ خالد بن مغيث</w:t>
            </w:r>
          </w:p>
        </w:tc>
        <w:tc>
          <w:tcPr>
            <w:tcW w:w="1264" w:type="dxa"/>
            <w:shd w:val="clear" w:color="auto" w:fill="auto"/>
          </w:tcPr>
          <w:p w14:paraId="76E7C886" w14:textId="77777777" w:rsidR="00ED61A7" w:rsidRDefault="00ED61A7" w:rsidP="00636C9A">
            <w:pPr>
              <w:rPr>
                <w:rtl/>
                <w:lang w:bidi="ar-AE"/>
              </w:rPr>
            </w:pPr>
            <w:r>
              <w:rPr>
                <w:rFonts w:hint="cs"/>
                <w:rtl/>
                <w:lang w:bidi="ar-AE"/>
              </w:rPr>
              <w:t>214</w:t>
            </w:r>
          </w:p>
        </w:tc>
        <w:tc>
          <w:tcPr>
            <w:tcW w:w="3119" w:type="dxa"/>
            <w:shd w:val="clear" w:color="auto" w:fill="auto"/>
          </w:tcPr>
          <w:p w14:paraId="3504A44D" w14:textId="77777777" w:rsidR="00ED61A7" w:rsidRDefault="00ED61A7" w:rsidP="007A0C98">
            <w:pPr>
              <w:pStyle w:val="libNormal"/>
              <w:rPr>
                <w:rtl/>
              </w:rPr>
            </w:pPr>
            <w:r>
              <w:rPr>
                <w:rFonts w:hint="cs"/>
                <w:rtl/>
              </w:rPr>
              <w:t>2223 ـ خباب الزبيدي</w:t>
            </w:r>
          </w:p>
        </w:tc>
        <w:tc>
          <w:tcPr>
            <w:tcW w:w="1264" w:type="dxa"/>
            <w:shd w:val="clear" w:color="auto" w:fill="auto"/>
          </w:tcPr>
          <w:p w14:paraId="0E1FECBA" w14:textId="77777777" w:rsidR="00ED61A7" w:rsidRDefault="00ED61A7" w:rsidP="00636C9A">
            <w:pPr>
              <w:rPr>
                <w:rtl/>
                <w:lang w:bidi="ar-AE"/>
              </w:rPr>
            </w:pPr>
            <w:r>
              <w:rPr>
                <w:rFonts w:hint="cs"/>
                <w:rtl/>
                <w:lang w:bidi="ar-AE"/>
              </w:rPr>
              <w:t>224</w:t>
            </w:r>
          </w:p>
        </w:tc>
      </w:tr>
      <w:tr w:rsidR="00ED61A7" w14:paraId="60A874E6" w14:textId="77777777" w:rsidTr="008F28D2">
        <w:tc>
          <w:tcPr>
            <w:tcW w:w="3226" w:type="dxa"/>
            <w:shd w:val="clear" w:color="auto" w:fill="auto"/>
          </w:tcPr>
          <w:p w14:paraId="3A5D775E" w14:textId="77777777" w:rsidR="00ED61A7" w:rsidRDefault="00ED61A7" w:rsidP="007A0C98">
            <w:pPr>
              <w:pStyle w:val="libNormal"/>
              <w:rPr>
                <w:rtl/>
              </w:rPr>
            </w:pPr>
            <w:r>
              <w:rPr>
                <w:rFonts w:hint="cs"/>
                <w:rtl/>
              </w:rPr>
              <w:t>2201 ـ خالد بن نافع الخزاعي</w:t>
            </w:r>
          </w:p>
        </w:tc>
        <w:tc>
          <w:tcPr>
            <w:tcW w:w="1264" w:type="dxa"/>
            <w:shd w:val="clear" w:color="auto" w:fill="auto"/>
          </w:tcPr>
          <w:p w14:paraId="2EB934BB" w14:textId="77777777" w:rsidR="00ED61A7" w:rsidRDefault="00ED61A7" w:rsidP="00636C9A">
            <w:pPr>
              <w:rPr>
                <w:rtl/>
                <w:lang w:bidi="ar-AE"/>
              </w:rPr>
            </w:pPr>
            <w:r>
              <w:rPr>
                <w:rFonts w:hint="cs"/>
                <w:rtl/>
                <w:lang w:bidi="ar-AE"/>
              </w:rPr>
              <w:t>214</w:t>
            </w:r>
          </w:p>
        </w:tc>
        <w:tc>
          <w:tcPr>
            <w:tcW w:w="3119" w:type="dxa"/>
            <w:shd w:val="clear" w:color="auto" w:fill="auto"/>
          </w:tcPr>
          <w:p w14:paraId="1228ACC6" w14:textId="77777777" w:rsidR="00ED61A7" w:rsidRDefault="00ED61A7" w:rsidP="007A0C98">
            <w:pPr>
              <w:pStyle w:val="libNormal"/>
              <w:rPr>
                <w:rtl/>
              </w:rPr>
            </w:pPr>
            <w:r>
              <w:rPr>
                <w:rFonts w:hint="cs"/>
                <w:rtl/>
              </w:rPr>
              <w:t>2224 ـ خبيب ، ابن إساف بن الأوس الأنصاري والأوسي</w:t>
            </w:r>
          </w:p>
        </w:tc>
        <w:tc>
          <w:tcPr>
            <w:tcW w:w="1264" w:type="dxa"/>
            <w:shd w:val="clear" w:color="auto" w:fill="auto"/>
          </w:tcPr>
          <w:p w14:paraId="3D78DC4E" w14:textId="77777777" w:rsidR="00ED61A7" w:rsidRDefault="00ED61A7" w:rsidP="00636C9A">
            <w:pPr>
              <w:rPr>
                <w:rtl/>
                <w:lang w:bidi="ar-AE"/>
              </w:rPr>
            </w:pPr>
            <w:r>
              <w:rPr>
                <w:rFonts w:hint="cs"/>
                <w:rtl/>
                <w:lang w:bidi="ar-AE"/>
              </w:rPr>
              <w:t>224</w:t>
            </w:r>
          </w:p>
        </w:tc>
      </w:tr>
    </w:tbl>
    <w:p w14:paraId="44E14A87"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00E5F742" w14:textId="77777777" w:rsidTr="008F28D2">
        <w:tc>
          <w:tcPr>
            <w:tcW w:w="3226" w:type="dxa"/>
            <w:shd w:val="clear" w:color="auto" w:fill="auto"/>
          </w:tcPr>
          <w:p w14:paraId="39999038" w14:textId="0847C871" w:rsidR="00ED61A7" w:rsidRDefault="00ED61A7" w:rsidP="007A0C98">
            <w:pPr>
              <w:pStyle w:val="libNormal"/>
              <w:rPr>
                <w:rtl/>
              </w:rPr>
            </w:pPr>
            <w:r>
              <w:rPr>
                <w:rFonts w:hint="cs"/>
                <w:rtl/>
              </w:rPr>
              <w:lastRenderedPageBreak/>
              <w:t>2202 ـ خالد بن نضلة الأسلمي</w:t>
            </w:r>
          </w:p>
        </w:tc>
        <w:tc>
          <w:tcPr>
            <w:tcW w:w="1264" w:type="dxa"/>
            <w:shd w:val="clear" w:color="auto" w:fill="auto"/>
          </w:tcPr>
          <w:p w14:paraId="533E8710" w14:textId="77777777" w:rsidR="00ED61A7" w:rsidRDefault="00ED61A7" w:rsidP="00636C9A">
            <w:pPr>
              <w:rPr>
                <w:rtl/>
                <w:lang w:bidi="ar-AE"/>
              </w:rPr>
            </w:pPr>
            <w:r>
              <w:rPr>
                <w:rFonts w:hint="cs"/>
                <w:rtl/>
                <w:lang w:bidi="ar-AE"/>
              </w:rPr>
              <w:t>214</w:t>
            </w:r>
          </w:p>
        </w:tc>
        <w:tc>
          <w:tcPr>
            <w:tcW w:w="3119" w:type="dxa"/>
            <w:shd w:val="clear" w:color="auto" w:fill="auto"/>
          </w:tcPr>
          <w:p w14:paraId="20D05F09" w14:textId="77777777" w:rsidR="00ED61A7" w:rsidRDefault="00ED61A7" w:rsidP="007A0C98">
            <w:pPr>
              <w:pStyle w:val="libNormal"/>
              <w:rPr>
                <w:rtl/>
              </w:rPr>
            </w:pPr>
            <w:r>
              <w:rPr>
                <w:rFonts w:hint="cs"/>
                <w:rtl/>
              </w:rPr>
              <w:t>2225 ـ خبيب بن الأسود الأنصاري</w:t>
            </w:r>
          </w:p>
        </w:tc>
        <w:tc>
          <w:tcPr>
            <w:tcW w:w="1264" w:type="dxa"/>
            <w:shd w:val="clear" w:color="auto" w:fill="auto"/>
          </w:tcPr>
          <w:p w14:paraId="74DA9729" w14:textId="77777777" w:rsidR="00ED61A7" w:rsidRDefault="00ED61A7" w:rsidP="00636C9A">
            <w:pPr>
              <w:rPr>
                <w:rtl/>
                <w:lang w:bidi="ar-AE"/>
              </w:rPr>
            </w:pPr>
            <w:r>
              <w:rPr>
                <w:rFonts w:hint="cs"/>
                <w:rtl/>
                <w:lang w:bidi="ar-AE"/>
              </w:rPr>
              <w:t>225</w:t>
            </w:r>
          </w:p>
        </w:tc>
      </w:tr>
      <w:tr w:rsidR="00ED61A7" w14:paraId="4B10E6C6" w14:textId="77777777" w:rsidTr="008F28D2">
        <w:tc>
          <w:tcPr>
            <w:tcW w:w="3226" w:type="dxa"/>
            <w:shd w:val="clear" w:color="auto" w:fill="auto"/>
          </w:tcPr>
          <w:p w14:paraId="114B6018" w14:textId="77777777" w:rsidR="00ED61A7" w:rsidRDefault="00ED61A7" w:rsidP="007A0C98">
            <w:pPr>
              <w:pStyle w:val="libNormal"/>
              <w:rPr>
                <w:rtl/>
              </w:rPr>
            </w:pPr>
            <w:r>
              <w:rPr>
                <w:rFonts w:hint="cs"/>
                <w:rtl/>
              </w:rPr>
              <w:t>2203 ـ خالد بن النعمان الظفري</w:t>
            </w:r>
          </w:p>
        </w:tc>
        <w:tc>
          <w:tcPr>
            <w:tcW w:w="1264" w:type="dxa"/>
            <w:shd w:val="clear" w:color="auto" w:fill="auto"/>
          </w:tcPr>
          <w:p w14:paraId="13B22648" w14:textId="77777777" w:rsidR="00ED61A7" w:rsidRDefault="00ED61A7" w:rsidP="00636C9A">
            <w:pPr>
              <w:rPr>
                <w:rtl/>
                <w:lang w:bidi="ar-AE"/>
              </w:rPr>
            </w:pPr>
            <w:r>
              <w:rPr>
                <w:rFonts w:hint="cs"/>
                <w:rtl/>
                <w:lang w:bidi="ar-AE"/>
              </w:rPr>
              <w:t>214</w:t>
            </w:r>
          </w:p>
        </w:tc>
        <w:tc>
          <w:tcPr>
            <w:tcW w:w="3119" w:type="dxa"/>
            <w:shd w:val="clear" w:color="auto" w:fill="auto"/>
          </w:tcPr>
          <w:p w14:paraId="3473418E" w14:textId="77777777" w:rsidR="00ED61A7" w:rsidRDefault="00ED61A7" w:rsidP="007A0C98">
            <w:pPr>
              <w:pStyle w:val="libNormal"/>
              <w:rPr>
                <w:rtl/>
              </w:rPr>
            </w:pPr>
            <w:r>
              <w:rPr>
                <w:rFonts w:hint="cs"/>
                <w:rtl/>
              </w:rPr>
              <w:t>2226 ـ خبيب بن خباشة</w:t>
            </w:r>
          </w:p>
        </w:tc>
        <w:tc>
          <w:tcPr>
            <w:tcW w:w="1264" w:type="dxa"/>
            <w:shd w:val="clear" w:color="auto" w:fill="auto"/>
          </w:tcPr>
          <w:p w14:paraId="44A6B8EB" w14:textId="77777777" w:rsidR="00ED61A7" w:rsidRDefault="00ED61A7" w:rsidP="00636C9A">
            <w:pPr>
              <w:rPr>
                <w:rtl/>
                <w:lang w:bidi="ar-AE"/>
              </w:rPr>
            </w:pPr>
            <w:r>
              <w:rPr>
                <w:rFonts w:hint="cs"/>
                <w:rtl/>
                <w:lang w:bidi="ar-AE"/>
              </w:rPr>
              <w:t>225</w:t>
            </w:r>
          </w:p>
        </w:tc>
      </w:tr>
      <w:tr w:rsidR="00ED61A7" w14:paraId="52507139" w14:textId="77777777" w:rsidTr="008F28D2">
        <w:tc>
          <w:tcPr>
            <w:tcW w:w="3226" w:type="dxa"/>
            <w:shd w:val="clear" w:color="auto" w:fill="auto"/>
          </w:tcPr>
          <w:p w14:paraId="62722287" w14:textId="77777777" w:rsidR="00ED61A7" w:rsidRDefault="00ED61A7" w:rsidP="007A0C98">
            <w:pPr>
              <w:pStyle w:val="libNormal"/>
              <w:rPr>
                <w:rtl/>
              </w:rPr>
            </w:pPr>
            <w:r>
              <w:rPr>
                <w:rFonts w:hint="cs"/>
                <w:rtl/>
              </w:rPr>
              <w:t>2204 ـ خالد بن هشام القرشي المخزومي</w:t>
            </w:r>
          </w:p>
        </w:tc>
        <w:tc>
          <w:tcPr>
            <w:tcW w:w="1264" w:type="dxa"/>
            <w:shd w:val="clear" w:color="auto" w:fill="auto"/>
          </w:tcPr>
          <w:p w14:paraId="4FA384C3" w14:textId="77777777" w:rsidR="00ED61A7" w:rsidRDefault="00ED61A7" w:rsidP="00636C9A">
            <w:pPr>
              <w:rPr>
                <w:rtl/>
                <w:lang w:bidi="ar-AE"/>
              </w:rPr>
            </w:pPr>
            <w:r>
              <w:rPr>
                <w:rFonts w:hint="cs"/>
                <w:rtl/>
                <w:lang w:bidi="ar-AE"/>
              </w:rPr>
              <w:t>214</w:t>
            </w:r>
          </w:p>
        </w:tc>
        <w:tc>
          <w:tcPr>
            <w:tcW w:w="3119" w:type="dxa"/>
            <w:shd w:val="clear" w:color="auto" w:fill="auto"/>
          </w:tcPr>
          <w:p w14:paraId="4F290002" w14:textId="77777777" w:rsidR="00ED61A7" w:rsidRDefault="00ED61A7" w:rsidP="007A0C98">
            <w:pPr>
              <w:pStyle w:val="libNormal"/>
              <w:rPr>
                <w:rtl/>
              </w:rPr>
            </w:pPr>
            <w:r>
              <w:rPr>
                <w:rFonts w:hint="cs"/>
                <w:rtl/>
              </w:rPr>
              <w:t>2227 ـ خبيب بن عدي الأنصاري الأوسي</w:t>
            </w:r>
          </w:p>
        </w:tc>
        <w:tc>
          <w:tcPr>
            <w:tcW w:w="1264" w:type="dxa"/>
            <w:shd w:val="clear" w:color="auto" w:fill="auto"/>
          </w:tcPr>
          <w:p w14:paraId="72F23E64" w14:textId="77777777" w:rsidR="00ED61A7" w:rsidRDefault="00ED61A7" w:rsidP="00636C9A">
            <w:pPr>
              <w:rPr>
                <w:rtl/>
                <w:lang w:bidi="ar-AE"/>
              </w:rPr>
            </w:pPr>
            <w:r>
              <w:rPr>
                <w:rFonts w:hint="cs"/>
                <w:rtl/>
                <w:lang w:bidi="ar-AE"/>
              </w:rPr>
              <w:t>225</w:t>
            </w:r>
          </w:p>
        </w:tc>
      </w:tr>
      <w:tr w:rsidR="00ED61A7" w14:paraId="7A7A012C" w14:textId="77777777" w:rsidTr="008F28D2">
        <w:tc>
          <w:tcPr>
            <w:tcW w:w="3226" w:type="dxa"/>
            <w:shd w:val="clear" w:color="auto" w:fill="auto"/>
          </w:tcPr>
          <w:p w14:paraId="73146AF3" w14:textId="77777777" w:rsidR="00ED61A7" w:rsidRDefault="00ED61A7" w:rsidP="007A0C98">
            <w:pPr>
              <w:pStyle w:val="libNormal"/>
              <w:rPr>
                <w:rtl/>
              </w:rPr>
            </w:pPr>
            <w:r>
              <w:rPr>
                <w:rFonts w:hint="cs"/>
                <w:rtl/>
              </w:rPr>
              <w:t>2205 ـ خالد بن هوذة بن ربيعة</w:t>
            </w:r>
          </w:p>
        </w:tc>
        <w:tc>
          <w:tcPr>
            <w:tcW w:w="1264" w:type="dxa"/>
            <w:shd w:val="clear" w:color="auto" w:fill="auto"/>
          </w:tcPr>
          <w:p w14:paraId="7157E4E9" w14:textId="77777777" w:rsidR="00ED61A7" w:rsidRDefault="00ED61A7" w:rsidP="00636C9A">
            <w:pPr>
              <w:rPr>
                <w:rtl/>
                <w:lang w:bidi="ar-AE"/>
              </w:rPr>
            </w:pPr>
            <w:r>
              <w:rPr>
                <w:rFonts w:hint="cs"/>
                <w:rtl/>
                <w:lang w:bidi="ar-AE"/>
              </w:rPr>
              <w:t>215</w:t>
            </w:r>
          </w:p>
        </w:tc>
        <w:tc>
          <w:tcPr>
            <w:tcW w:w="3119" w:type="dxa"/>
            <w:shd w:val="clear" w:color="auto" w:fill="auto"/>
          </w:tcPr>
          <w:p w14:paraId="53F5A991" w14:textId="77777777" w:rsidR="00ED61A7" w:rsidRDefault="00ED61A7" w:rsidP="007A0C98">
            <w:pPr>
              <w:pStyle w:val="libNormal"/>
              <w:rPr>
                <w:rtl/>
              </w:rPr>
            </w:pPr>
            <w:r>
              <w:rPr>
                <w:rFonts w:hint="cs"/>
                <w:rtl/>
              </w:rPr>
              <w:t>2228 ـ خبيب الجهني</w:t>
            </w:r>
          </w:p>
        </w:tc>
        <w:tc>
          <w:tcPr>
            <w:tcW w:w="1264" w:type="dxa"/>
            <w:shd w:val="clear" w:color="auto" w:fill="auto"/>
          </w:tcPr>
          <w:p w14:paraId="1277014F" w14:textId="77777777" w:rsidR="00ED61A7" w:rsidRDefault="00ED61A7" w:rsidP="00636C9A">
            <w:pPr>
              <w:rPr>
                <w:rtl/>
                <w:lang w:bidi="ar-AE"/>
              </w:rPr>
            </w:pPr>
            <w:r>
              <w:rPr>
                <w:rFonts w:hint="cs"/>
                <w:rtl/>
                <w:lang w:bidi="ar-AE"/>
              </w:rPr>
              <w:t>227</w:t>
            </w:r>
          </w:p>
        </w:tc>
      </w:tr>
      <w:tr w:rsidR="00ED61A7" w14:paraId="797B0666" w14:textId="77777777" w:rsidTr="008F28D2">
        <w:tc>
          <w:tcPr>
            <w:tcW w:w="3226" w:type="dxa"/>
            <w:shd w:val="clear" w:color="auto" w:fill="auto"/>
          </w:tcPr>
          <w:p w14:paraId="358BEE25" w14:textId="77777777" w:rsidR="00ED61A7" w:rsidRDefault="00ED61A7" w:rsidP="007A0C98">
            <w:pPr>
              <w:pStyle w:val="libNormal"/>
              <w:rPr>
                <w:rtl/>
              </w:rPr>
            </w:pPr>
            <w:r>
              <w:rPr>
                <w:rFonts w:hint="cs"/>
                <w:rtl/>
              </w:rPr>
              <w:t>2206 ـ خالد بن الوليد المخزومي سيف الله ، أبو سليمان</w:t>
            </w:r>
          </w:p>
        </w:tc>
        <w:tc>
          <w:tcPr>
            <w:tcW w:w="1264" w:type="dxa"/>
            <w:shd w:val="clear" w:color="auto" w:fill="auto"/>
          </w:tcPr>
          <w:p w14:paraId="543BD057" w14:textId="77777777" w:rsidR="00ED61A7" w:rsidRDefault="00ED61A7" w:rsidP="00636C9A">
            <w:pPr>
              <w:rPr>
                <w:rtl/>
                <w:lang w:bidi="ar-AE"/>
              </w:rPr>
            </w:pPr>
            <w:r>
              <w:rPr>
                <w:rFonts w:hint="cs"/>
                <w:rtl/>
                <w:lang w:bidi="ar-AE"/>
              </w:rPr>
              <w:t>215</w:t>
            </w:r>
          </w:p>
        </w:tc>
        <w:tc>
          <w:tcPr>
            <w:tcW w:w="3119" w:type="dxa"/>
            <w:shd w:val="clear" w:color="auto" w:fill="auto"/>
          </w:tcPr>
          <w:p w14:paraId="15B47DB6" w14:textId="77777777" w:rsidR="00ED61A7" w:rsidRDefault="00ED61A7" w:rsidP="007A0C98">
            <w:pPr>
              <w:pStyle w:val="libNormal"/>
              <w:rPr>
                <w:rtl/>
              </w:rPr>
            </w:pPr>
            <w:r>
              <w:rPr>
                <w:rFonts w:hint="cs"/>
                <w:rtl/>
              </w:rPr>
              <w:t>2229 ـ خثيم السلمي</w:t>
            </w:r>
          </w:p>
        </w:tc>
        <w:tc>
          <w:tcPr>
            <w:tcW w:w="1264" w:type="dxa"/>
            <w:shd w:val="clear" w:color="auto" w:fill="auto"/>
          </w:tcPr>
          <w:p w14:paraId="48477C5E" w14:textId="77777777" w:rsidR="00ED61A7" w:rsidRDefault="00ED61A7" w:rsidP="00636C9A">
            <w:pPr>
              <w:rPr>
                <w:rtl/>
                <w:lang w:bidi="ar-AE"/>
              </w:rPr>
            </w:pPr>
            <w:r>
              <w:rPr>
                <w:rFonts w:hint="cs"/>
                <w:rtl/>
                <w:lang w:bidi="ar-AE"/>
              </w:rPr>
              <w:t>227</w:t>
            </w:r>
          </w:p>
        </w:tc>
      </w:tr>
      <w:tr w:rsidR="00ED61A7" w14:paraId="69541850" w14:textId="77777777" w:rsidTr="008F28D2">
        <w:tc>
          <w:tcPr>
            <w:tcW w:w="3226" w:type="dxa"/>
            <w:shd w:val="clear" w:color="auto" w:fill="auto"/>
          </w:tcPr>
          <w:p w14:paraId="7FB1789A" w14:textId="77777777" w:rsidR="00ED61A7" w:rsidRDefault="00ED61A7" w:rsidP="007A0C98">
            <w:pPr>
              <w:pStyle w:val="libNormal"/>
              <w:rPr>
                <w:rtl/>
              </w:rPr>
            </w:pPr>
            <w:r>
              <w:rPr>
                <w:rFonts w:hint="cs"/>
                <w:rtl/>
              </w:rPr>
              <w:t>2207 ـ خالد بن الوليد الأنصاري</w:t>
            </w:r>
          </w:p>
        </w:tc>
        <w:tc>
          <w:tcPr>
            <w:tcW w:w="1264" w:type="dxa"/>
            <w:shd w:val="clear" w:color="auto" w:fill="auto"/>
          </w:tcPr>
          <w:p w14:paraId="566CAE65" w14:textId="77777777" w:rsidR="00ED61A7" w:rsidRDefault="00ED61A7" w:rsidP="00636C9A">
            <w:pPr>
              <w:rPr>
                <w:rtl/>
                <w:lang w:bidi="ar-AE"/>
              </w:rPr>
            </w:pPr>
            <w:r>
              <w:rPr>
                <w:rFonts w:hint="cs"/>
                <w:rtl/>
                <w:lang w:bidi="ar-AE"/>
              </w:rPr>
              <w:t>219</w:t>
            </w:r>
          </w:p>
        </w:tc>
        <w:tc>
          <w:tcPr>
            <w:tcW w:w="3119" w:type="dxa"/>
            <w:shd w:val="clear" w:color="auto" w:fill="auto"/>
          </w:tcPr>
          <w:p w14:paraId="226B3BAC" w14:textId="77777777" w:rsidR="00ED61A7" w:rsidRDefault="00ED61A7" w:rsidP="007A0C98">
            <w:pPr>
              <w:pStyle w:val="libNormal"/>
              <w:rPr>
                <w:rtl/>
              </w:rPr>
            </w:pPr>
            <w:r>
              <w:rPr>
                <w:rFonts w:hint="cs"/>
                <w:rtl/>
              </w:rPr>
              <w:t>2230 ـ خداش بن بشير العامري</w:t>
            </w:r>
          </w:p>
        </w:tc>
        <w:tc>
          <w:tcPr>
            <w:tcW w:w="1264" w:type="dxa"/>
            <w:shd w:val="clear" w:color="auto" w:fill="auto"/>
          </w:tcPr>
          <w:p w14:paraId="06DD0D4E" w14:textId="77777777" w:rsidR="00ED61A7" w:rsidRDefault="00ED61A7" w:rsidP="00636C9A">
            <w:pPr>
              <w:rPr>
                <w:rtl/>
                <w:lang w:bidi="ar-AE"/>
              </w:rPr>
            </w:pPr>
            <w:r>
              <w:rPr>
                <w:rFonts w:hint="cs"/>
                <w:rtl/>
                <w:lang w:bidi="ar-AE"/>
              </w:rPr>
              <w:t>227</w:t>
            </w:r>
          </w:p>
        </w:tc>
      </w:tr>
      <w:tr w:rsidR="00ED61A7" w14:paraId="12CBB32F" w14:textId="77777777" w:rsidTr="008F28D2">
        <w:tc>
          <w:tcPr>
            <w:tcW w:w="3226" w:type="dxa"/>
            <w:shd w:val="clear" w:color="auto" w:fill="auto"/>
          </w:tcPr>
          <w:p w14:paraId="5A35B0FE" w14:textId="77777777" w:rsidR="00ED61A7" w:rsidRDefault="00ED61A7" w:rsidP="007A0C98">
            <w:pPr>
              <w:pStyle w:val="libNormal"/>
              <w:rPr>
                <w:rtl/>
              </w:rPr>
            </w:pPr>
            <w:r>
              <w:rPr>
                <w:rFonts w:hint="cs"/>
                <w:rtl/>
              </w:rPr>
              <w:t>2208 ـ خالد بن يزيد بن حارثة</w:t>
            </w:r>
          </w:p>
        </w:tc>
        <w:tc>
          <w:tcPr>
            <w:tcW w:w="1264" w:type="dxa"/>
            <w:shd w:val="clear" w:color="auto" w:fill="auto"/>
          </w:tcPr>
          <w:p w14:paraId="58D3EABF" w14:textId="77777777" w:rsidR="00ED61A7" w:rsidRDefault="00ED61A7" w:rsidP="00636C9A">
            <w:pPr>
              <w:rPr>
                <w:rtl/>
                <w:lang w:bidi="ar-AE"/>
              </w:rPr>
            </w:pPr>
            <w:r>
              <w:rPr>
                <w:rFonts w:hint="cs"/>
                <w:rtl/>
                <w:lang w:bidi="ar-AE"/>
              </w:rPr>
              <w:t>220</w:t>
            </w:r>
          </w:p>
        </w:tc>
        <w:tc>
          <w:tcPr>
            <w:tcW w:w="3119" w:type="dxa"/>
            <w:shd w:val="clear" w:color="auto" w:fill="auto"/>
          </w:tcPr>
          <w:p w14:paraId="54E17F7F" w14:textId="77777777" w:rsidR="00ED61A7" w:rsidRDefault="00ED61A7" w:rsidP="007A0C98">
            <w:pPr>
              <w:pStyle w:val="libNormal"/>
              <w:rPr>
                <w:rtl/>
              </w:rPr>
            </w:pPr>
            <w:r>
              <w:rPr>
                <w:rFonts w:hint="cs"/>
                <w:rtl/>
              </w:rPr>
              <w:t>2231 ـ خداش بن أبي خداش المكي</w:t>
            </w:r>
          </w:p>
        </w:tc>
        <w:tc>
          <w:tcPr>
            <w:tcW w:w="1264" w:type="dxa"/>
            <w:shd w:val="clear" w:color="auto" w:fill="auto"/>
          </w:tcPr>
          <w:p w14:paraId="69E50A5E" w14:textId="77777777" w:rsidR="00ED61A7" w:rsidRDefault="00ED61A7" w:rsidP="00636C9A">
            <w:pPr>
              <w:rPr>
                <w:rtl/>
                <w:lang w:bidi="ar-AE"/>
              </w:rPr>
            </w:pPr>
            <w:r>
              <w:rPr>
                <w:rFonts w:hint="cs"/>
                <w:rtl/>
                <w:lang w:bidi="ar-AE"/>
              </w:rPr>
              <w:t>228</w:t>
            </w:r>
          </w:p>
        </w:tc>
      </w:tr>
      <w:tr w:rsidR="00ED61A7" w14:paraId="02F3AFC9" w14:textId="77777777" w:rsidTr="008F28D2">
        <w:tc>
          <w:tcPr>
            <w:tcW w:w="3226" w:type="dxa"/>
            <w:shd w:val="clear" w:color="auto" w:fill="auto"/>
          </w:tcPr>
          <w:p w14:paraId="2BA5CF4B" w14:textId="77777777" w:rsidR="00ED61A7" w:rsidRDefault="00ED61A7" w:rsidP="007A0C98">
            <w:pPr>
              <w:pStyle w:val="libNormal"/>
              <w:rPr>
                <w:rtl/>
              </w:rPr>
            </w:pPr>
            <w:r>
              <w:rPr>
                <w:rFonts w:hint="cs"/>
                <w:rtl/>
              </w:rPr>
              <w:t>2209 ـ خالد بن يزيد المدني</w:t>
            </w:r>
          </w:p>
        </w:tc>
        <w:tc>
          <w:tcPr>
            <w:tcW w:w="1264" w:type="dxa"/>
            <w:shd w:val="clear" w:color="auto" w:fill="auto"/>
          </w:tcPr>
          <w:p w14:paraId="130E3316" w14:textId="77777777" w:rsidR="00ED61A7" w:rsidRDefault="00ED61A7" w:rsidP="00636C9A">
            <w:pPr>
              <w:rPr>
                <w:rtl/>
                <w:lang w:bidi="ar-AE"/>
              </w:rPr>
            </w:pPr>
            <w:r>
              <w:rPr>
                <w:rFonts w:hint="cs"/>
                <w:rtl/>
                <w:lang w:bidi="ar-AE"/>
              </w:rPr>
              <w:t>220</w:t>
            </w:r>
          </w:p>
        </w:tc>
        <w:tc>
          <w:tcPr>
            <w:tcW w:w="3119" w:type="dxa"/>
            <w:shd w:val="clear" w:color="auto" w:fill="auto"/>
          </w:tcPr>
          <w:p w14:paraId="22CA875F" w14:textId="77777777" w:rsidR="00ED61A7" w:rsidRDefault="00ED61A7" w:rsidP="007A0C98">
            <w:pPr>
              <w:pStyle w:val="libNormal"/>
              <w:rPr>
                <w:rtl/>
              </w:rPr>
            </w:pPr>
            <w:r>
              <w:rPr>
                <w:rFonts w:hint="cs"/>
                <w:rtl/>
              </w:rPr>
              <w:t>2232 ـ خداش بن سلامة</w:t>
            </w:r>
          </w:p>
        </w:tc>
        <w:tc>
          <w:tcPr>
            <w:tcW w:w="1264" w:type="dxa"/>
            <w:shd w:val="clear" w:color="auto" w:fill="auto"/>
          </w:tcPr>
          <w:p w14:paraId="4EB7F9B7" w14:textId="77777777" w:rsidR="00ED61A7" w:rsidRDefault="00ED61A7" w:rsidP="00636C9A">
            <w:pPr>
              <w:rPr>
                <w:rtl/>
                <w:lang w:bidi="ar-AE"/>
              </w:rPr>
            </w:pPr>
            <w:r>
              <w:rPr>
                <w:rFonts w:hint="cs"/>
                <w:rtl/>
                <w:lang w:bidi="ar-AE"/>
              </w:rPr>
              <w:t>228</w:t>
            </w:r>
          </w:p>
        </w:tc>
      </w:tr>
      <w:tr w:rsidR="00ED61A7" w14:paraId="6B3954C2" w14:textId="77777777" w:rsidTr="008F28D2">
        <w:tc>
          <w:tcPr>
            <w:tcW w:w="3226" w:type="dxa"/>
            <w:shd w:val="clear" w:color="auto" w:fill="auto"/>
          </w:tcPr>
          <w:p w14:paraId="59AB5E60" w14:textId="77777777" w:rsidR="00ED61A7" w:rsidRDefault="00ED61A7" w:rsidP="007A0C98">
            <w:pPr>
              <w:pStyle w:val="libNormal"/>
              <w:rPr>
                <w:rtl/>
              </w:rPr>
            </w:pPr>
            <w:r>
              <w:rPr>
                <w:rFonts w:hint="cs"/>
                <w:rtl/>
              </w:rPr>
              <w:t>2210 ـ خالد الأحدب الحارثي</w:t>
            </w:r>
          </w:p>
        </w:tc>
        <w:tc>
          <w:tcPr>
            <w:tcW w:w="1264" w:type="dxa"/>
            <w:shd w:val="clear" w:color="auto" w:fill="auto"/>
          </w:tcPr>
          <w:p w14:paraId="1E507719" w14:textId="77777777" w:rsidR="00ED61A7" w:rsidRDefault="00ED61A7" w:rsidP="00636C9A">
            <w:pPr>
              <w:rPr>
                <w:rtl/>
                <w:lang w:bidi="ar-AE"/>
              </w:rPr>
            </w:pPr>
            <w:r>
              <w:rPr>
                <w:rFonts w:hint="cs"/>
                <w:rtl/>
                <w:lang w:bidi="ar-AE"/>
              </w:rPr>
              <w:t>220</w:t>
            </w:r>
          </w:p>
        </w:tc>
        <w:tc>
          <w:tcPr>
            <w:tcW w:w="3119" w:type="dxa"/>
            <w:shd w:val="clear" w:color="auto" w:fill="auto"/>
          </w:tcPr>
          <w:p w14:paraId="0FF5CBFB" w14:textId="77777777" w:rsidR="00ED61A7" w:rsidRDefault="00ED61A7" w:rsidP="00636C9A">
            <w:pPr>
              <w:pStyle w:val="TOC2"/>
              <w:rPr>
                <w:rtl/>
                <w:lang w:bidi="ar-AE"/>
              </w:rPr>
            </w:pPr>
          </w:p>
        </w:tc>
        <w:tc>
          <w:tcPr>
            <w:tcW w:w="1264" w:type="dxa"/>
            <w:shd w:val="clear" w:color="auto" w:fill="auto"/>
          </w:tcPr>
          <w:p w14:paraId="639F241D" w14:textId="77777777" w:rsidR="00ED61A7" w:rsidRDefault="00ED61A7" w:rsidP="00636C9A">
            <w:pPr>
              <w:rPr>
                <w:rtl/>
                <w:lang w:bidi="ar-AE"/>
              </w:rPr>
            </w:pPr>
          </w:p>
        </w:tc>
      </w:tr>
    </w:tbl>
    <w:p w14:paraId="117589B8" w14:textId="77777777" w:rsidR="00ED61A7" w:rsidRDefault="00ED61A7" w:rsidP="00AE508F">
      <w:pPr>
        <w:pStyle w:val="libNormal"/>
        <w:rPr>
          <w:rtl/>
        </w:rPr>
      </w:pPr>
    </w:p>
    <w:p w14:paraId="65311967"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3EE8CA54" w14:textId="77777777" w:rsidTr="008F28D2">
        <w:tc>
          <w:tcPr>
            <w:tcW w:w="3226" w:type="dxa"/>
            <w:shd w:val="clear" w:color="auto" w:fill="auto"/>
          </w:tcPr>
          <w:p w14:paraId="27A88226" w14:textId="77777777" w:rsidR="00ED61A7" w:rsidRDefault="00ED61A7" w:rsidP="007A0C98">
            <w:pPr>
              <w:pStyle w:val="libNormal"/>
              <w:rPr>
                <w:rtl/>
              </w:rPr>
            </w:pPr>
            <w:r>
              <w:rPr>
                <w:rFonts w:hint="cs"/>
                <w:rtl/>
              </w:rPr>
              <w:lastRenderedPageBreak/>
              <w:t>2233 ـ ز ـ خداش بن عياش الأنصاري العجلاني</w:t>
            </w:r>
          </w:p>
        </w:tc>
        <w:tc>
          <w:tcPr>
            <w:tcW w:w="1264" w:type="dxa"/>
            <w:shd w:val="clear" w:color="auto" w:fill="auto"/>
          </w:tcPr>
          <w:p w14:paraId="0695BDB5" w14:textId="77777777" w:rsidR="00ED61A7" w:rsidRDefault="00ED61A7" w:rsidP="00636C9A">
            <w:pPr>
              <w:rPr>
                <w:rtl/>
                <w:lang w:bidi="ar-AE"/>
              </w:rPr>
            </w:pPr>
            <w:r>
              <w:rPr>
                <w:rFonts w:hint="cs"/>
                <w:rtl/>
                <w:lang w:bidi="ar-AE"/>
              </w:rPr>
              <w:t>229</w:t>
            </w:r>
          </w:p>
        </w:tc>
        <w:tc>
          <w:tcPr>
            <w:tcW w:w="3119" w:type="dxa"/>
            <w:shd w:val="clear" w:color="auto" w:fill="auto"/>
          </w:tcPr>
          <w:p w14:paraId="399B6A53" w14:textId="77777777" w:rsidR="00ED61A7" w:rsidRDefault="00ED61A7" w:rsidP="007A0C98">
            <w:pPr>
              <w:pStyle w:val="libNormal"/>
              <w:rPr>
                <w:rtl/>
              </w:rPr>
            </w:pPr>
            <w:r>
              <w:rPr>
                <w:rFonts w:hint="cs"/>
                <w:rtl/>
              </w:rPr>
              <w:t>2255 ـ خزيمة بن أوس ابن أصرم الأنصاري النجاري</w:t>
            </w:r>
          </w:p>
        </w:tc>
        <w:tc>
          <w:tcPr>
            <w:tcW w:w="1264" w:type="dxa"/>
            <w:shd w:val="clear" w:color="auto" w:fill="auto"/>
          </w:tcPr>
          <w:p w14:paraId="1A4AB404" w14:textId="77777777" w:rsidR="00ED61A7" w:rsidRDefault="00ED61A7" w:rsidP="00636C9A">
            <w:pPr>
              <w:rPr>
                <w:rtl/>
                <w:lang w:bidi="ar-AE"/>
              </w:rPr>
            </w:pPr>
            <w:r>
              <w:rPr>
                <w:rFonts w:hint="cs"/>
                <w:rtl/>
                <w:lang w:bidi="ar-AE"/>
              </w:rPr>
              <w:t>239</w:t>
            </w:r>
          </w:p>
        </w:tc>
      </w:tr>
      <w:tr w:rsidR="00ED61A7" w14:paraId="0BE522A1" w14:textId="77777777" w:rsidTr="008F28D2">
        <w:tc>
          <w:tcPr>
            <w:tcW w:w="3226" w:type="dxa"/>
            <w:shd w:val="clear" w:color="auto" w:fill="auto"/>
          </w:tcPr>
          <w:p w14:paraId="03A6E04C" w14:textId="77777777" w:rsidR="00ED61A7" w:rsidRDefault="00ED61A7" w:rsidP="007A0C98">
            <w:pPr>
              <w:pStyle w:val="libNormal"/>
              <w:rPr>
                <w:rtl/>
              </w:rPr>
            </w:pPr>
            <w:r>
              <w:rPr>
                <w:rFonts w:hint="cs"/>
                <w:rtl/>
              </w:rPr>
              <w:t>2234 ـ خداش بن قتادة الأنصاري الأوسي</w:t>
            </w:r>
          </w:p>
        </w:tc>
        <w:tc>
          <w:tcPr>
            <w:tcW w:w="1264" w:type="dxa"/>
            <w:shd w:val="clear" w:color="auto" w:fill="auto"/>
          </w:tcPr>
          <w:p w14:paraId="33F766AD" w14:textId="77777777" w:rsidR="00ED61A7" w:rsidRDefault="00ED61A7" w:rsidP="00636C9A">
            <w:pPr>
              <w:rPr>
                <w:rtl/>
                <w:lang w:bidi="ar-AE"/>
              </w:rPr>
            </w:pPr>
            <w:r>
              <w:rPr>
                <w:rFonts w:hint="cs"/>
                <w:rtl/>
                <w:lang w:bidi="ar-AE"/>
              </w:rPr>
              <w:t>229</w:t>
            </w:r>
          </w:p>
        </w:tc>
        <w:tc>
          <w:tcPr>
            <w:tcW w:w="3119" w:type="dxa"/>
            <w:shd w:val="clear" w:color="auto" w:fill="auto"/>
          </w:tcPr>
          <w:p w14:paraId="352AD4FD" w14:textId="77777777" w:rsidR="00ED61A7" w:rsidRDefault="00ED61A7" w:rsidP="007A0C98">
            <w:pPr>
              <w:pStyle w:val="libNormal"/>
              <w:rPr>
                <w:rtl/>
              </w:rPr>
            </w:pPr>
            <w:r>
              <w:rPr>
                <w:rFonts w:hint="cs"/>
                <w:rtl/>
              </w:rPr>
              <w:t>2256 ـ خزيمة بن ثابت الأوسي ثم الخطمي</w:t>
            </w:r>
          </w:p>
        </w:tc>
        <w:tc>
          <w:tcPr>
            <w:tcW w:w="1264" w:type="dxa"/>
            <w:shd w:val="clear" w:color="auto" w:fill="auto"/>
          </w:tcPr>
          <w:p w14:paraId="4739B518" w14:textId="77777777" w:rsidR="00ED61A7" w:rsidRDefault="00ED61A7" w:rsidP="00636C9A">
            <w:pPr>
              <w:rPr>
                <w:rtl/>
                <w:lang w:bidi="ar-AE"/>
              </w:rPr>
            </w:pPr>
            <w:r>
              <w:rPr>
                <w:rFonts w:hint="cs"/>
                <w:rtl/>
                <w:lang w:bidi="ar-AE"/>
              </w:rPr>
              <w:t>239</w:t>
            </w:r>
          </w:p>
        </w:tc>
      </w:tr>
      <w:tr w:rsidR="00ED61A7" w14:paraId="109B0D94" w14:textId="77777777" w:rsidTr="008F28D2">
        <w:tc>
          <w:tcPr>
            <w:tcW w:w="3226" w:type="dxa"/>
            <w:shd w:val="clear" w:color="auto" w:fill="auto"/>
          </w:tcPr>
          <w:p w14:paraId="706E23D9" w14:textId="77777777" w:rsidR="00ED61A7" w:rsidRDefault="00ED61A7" w:rsidP="007A0C98">
            <w:pPr>
              <w:pStyle w:val="libNormal"/>
              <w:rPr>
                <w:rtl/>
              </w:rPr>
            </w:pPr>
            <w:r>
              <w:rPr>
                <w:rFonts w:hint="cs"/>
                <w:rtl/>
              </w:rPr>
              <w:t>2235 ـ خديج بن رافع بن الأوسي الحارثي</w:t>
            </w:r>
          </w:p>
        </w:tc>
        <w:tc>
          <w:tcPr>
            <w:tcW w:w="1264" w:type="dxa"/>
            <w:shd w:val="clear" w:color="auto" w:fill="auto"/>
          </w:tcPr>
          <w:p w14:paraId="4C621FDC" w14:textId="77777777" w:rsidR="00ED61A7" w:rsidRDefault="00ED61A7" w:rsidP="00636C9A">
            <w:pPr>
              <w:rPr>
                <w:rtl/>
                <w:lang w:bidi="ar-AE"/>
              </w:rPr>
            </w:pPr>
            <w:r>
              <w:rPr>
                <w:rFonts w:hint="cs"/>
                <w:rtl/>
                <w:lang w:bidi="ar-AE"/>
              </w:rPr>
              <w:t>229</w:t>
            </w:r>
          </w:p>
        </w:tc>
        <w:tc>
          <w:tcPr>
            <w:tcW w:w="3119" w:type="dxa"/>
            <w:shd w:val="clear" w:color="auto" w:fill="auto"/>
          </w:tcPr>
          <w:p w14:paraId="6B6D27A4" w14:textId="77777777" w:rsidR="00ED61A7" w:rsidRDefault="00ED61A7" w:rsidP="007A0C98">
            <w:pPr>
              <w:pStyle w:val="libNormal"/>
              <w:rPr>
                <w:rtl/>
              </w:rPr>
            </w:pPr>
            <w:r>
              <w:rPr>
                <w:rFonts w:hint="cs"/>
                <w:rtl/>
              </w:rPr>
              <w:t>2257 ـ خزيمة بن ثابت الأنصاري آخر</w:t>
            </w:r>
          </w:p>
        </w:tc>
        <w:tc>
          <w:tcPr>
            <w:tcW w:w="1264" w:type="dxa"/>
            <w:shd w:val="clear" w:color="auto" w:fill="auto"/>
          </w:tcPr>
          <w:p w14:paraId="5596ADEC" w14:textId="77777777" w:rsidR="00ED61A7" w:rsidRDefault="00ED61A7" w:rsidP="00636C9A">
            <w:pPr>
              <w:rPr>
                <w:rtl/>
                <w:lang w:bidi="ar-AE"/>
              </w:rPr>
            </w:pPr>
            <w:r>
              <w:rPr>
                <w:rFonts w:hint="cs"/>
                <w:rtl/>
                <w:lang w:bidi="ar-AE"/>
              </w:rPr>
              <w:t>240</w:t>
            </w:r>
          </w:p>
        </w:tc>
      </w:tr>
      <w:tr w:rsidR="00ED61A7" w14:paraId="6405CCD6" w14:textId="77777777" w:rsidTr="008F28D2">
        <w:tc>
          <w:tcPr>
            <w:tcW w:w="3226" w:type="dxa"/>
            <w:shd w:val="clear" w:color="auto" w:fill="auto"/>
          </w:tcPr>
          <w:p w14:paraId="2764AE40" w14:textId="77777777" w:rsidR="00ED61A7" w:rsidRDefault="00ED61A7" w:rsidP="007A0C98">
            <w:pPr>
              <w:pStyle w:val="libNormal"/>
              <w:rPr>
                <w:rtl/>
              </w:rPr>
            </w:pPr>
            <w:r>
              <w:rPr>
                <w:rFonts w:hint="cs"/>
                <w:rtl/>
              </w:rPr>
              <w:t>2236 ـ خديج بن سلامة</w:t>
            </w:r>
          </w:p>
        </w:tc>
        <w:tc>
          <w:tcPr>
            <w:tcW w:w="1264" w:type="dxa"/>
            <w:shd w:val="clear" w:color="auto" w:fill="auto"/>
          </w:tcPr>
          <w:p w14:paraId="5C7D8BAA" w14:textId="77777777" w:rsidR="00ED61A7" w:rsidRDefault="00ED61A7" w:rsidP="00636C9A">
            <w:pPr>
              <w:rPr>
                <w:rtl/>
                <w:lang w:bidi="ar-AE"/>
              </w:rPr>
            </w:pPr>
            <w:r>
              <w:rPr>
                <w:rFonts w:hint="cs"/>
                <w:rtl/>
                <w:lang w:bidi="ar-AE"/>
              </w:rPr>
              <w:t>230</w:t>
            </w:r>
          </w:p>
        </w:tc>
        <w:tc>
          <w:tcPr>
            <w:tcW w:w="3119" w:type="dxa"/>
            <w:shd w:val="clear" w:color="auto" w:fill="auto"/>
          </w:tcPr>
          <w:p w14:paraId="5763DE5C" w14:textId="77777777" w:rsidR="00ED61A7" w:rsidRDefault="00ED61A7" w:rsidP="007A0C98">
            <w:pPr>
              <w:pStyle w:val="libNormal"/>
              <w:rPr>
                <w:rtl/>
              </w:rPr>
            </w:pPr>
            <w:r>
              <w:rPr>
                <w:rFonts w:hint="cs"/>
                <w:rtl/>
              </w:rPr>
              <w:t>2258 ـ خزيمة بن ثابت السلمي</w:t>
            </w:r>
          </w:p>
        </w:tc>
        <w:tc>
          <w:tcPr>
            <w:tcW w:w="1264" w:type="dxa"/>
            <w:shd w:val="clear" w:color="auto" w:fill="auto"/>
          </w:tcPr>
          <w:p w14:paraId="2D5654F4" w14:textId="77777777" w:rsidR="00ED61A7" w:rsidRDefault="00ED61A7" w:rsidP="00636C9A">
            <w:pPr>
              <w:rPr>
                <w:rtl/>
                <w:lang w:bidi="ar-AE"/>
              </w:rPr>
            </w:pPr>
            <w:r>
              <w:rPr>
                <w:rFonts w:hint="cs"/>
                <w:rtl/>
                <w:lang w:bidi="ar-AE"/>
              </w:rPr>
              <w:t>241</w:t>
            </w:r>
          </w:p>
        </w:tc>
      </w:tr>
      <w:tr w:rsidR="00ED61A7" w14:paraId="293AB809" w14:textId="77777777" w:rsidTr="008F28D2">
        <w:tc>
          <w:tcPr>
            <w:tcW w:w="3226" w:type="dxa"/>
            <w:shd w:val="clear" w:color="auto" w:fill="auto"/>
          </w:tcPr>
          <w:p w14:paraId="4D90106C" w14:textId="77777777" w:rsidR="00ED61A7" w:rsidRDefault="00ED61A7" w:rsidP="007A0C98">
            <w:pPr>
              <w:pStyle w:val="libNormal"/>
              <w:rPr>
                <w:rtl/>
              </w:rPr>
            </w:pPr>
            <w:r>
              <w:rPr>
                <w:rFonts w:hint="cs"/>
                <w:rtl/>
              </w:rPr>
              <w:t>2237 ـ خذام ، والد خنساء</w:t>
            </w:r>
          </w:p>
        </w:tc>
        <w:tc>
          <w:tcPr>
            <w:tcW w:w="1264" w:type="dxa"/>
            <w:shd w:val="clear" w:color="auto" w:fill="auto"/>
          </w:tcPr>
          <w:p w14:paraId="2AD2E18B" w14:textId="77777777" w:rsidR="00ED61A7" w:rsidRDefault="00ED61A7" w:rsidP="00636C9A">
            <w:pPr>
              <w:rPr>
                <w:rtl/>
                <w:lang w:bidi="ar-AE"/>
              </w:rPr>
            </w:pPr>
            <w:r>
              <w:rPr>
                <w:rFonts w:hint="cs"/>
                <w:rtl/>
                <w:lang w:bidi="ar-AE"/>
              </w:rPr>
              <w:t>230</w:t>
            </w:r>
          </w:p>
        </w:tc>
        <w:tc>
          <w:tcPr>
            <w:tcW w:w="3119" w:type="dxa"/>
            <w:shd w:val="clear" w:color="auto" w:fill="auto"/>
          </w:tcPr>
          <w:p w14:paraId="772350F5" w14:textId="77777777" w:rsidR="00ED61A7" w:rsidRDefault="00ED61A7" w:rsidP="007A0C98">
            <w:pPr>
              <w:pStyle w:val="libNormal"/>
              <w:rPr>
                <w:rtl/>
              </w:rPr>
            </w:pPr>
            <w:r>
              <w:rPr>
                <w:rFonts w:hint="cs"/>
                <w:rtl/>
              </w:rPr>
              <w:t>2259 ـ خزيمة بن جزي السلمي</w:t>
            </w:r>
          </w:p>
        </w:tc>
        <w:tc>
          <w:tcPr>
            <w:tcW w:w="1264" w:type="dxa"/>
            <w:shd w:val="clear" w:color="auto" w:fill="auto"/>
          </w:tcPr>
          <w:p w14:paraId="20E5C170" w14:textId="77777777" w:rsidR="00ED61A7" w:rsidRDefault="00ED61A7" w:rsidP="00636C9A">
            <w:pPr>
              <w:rPr>
                <w:rtl/>
                <w:lang w:bidi="ar-AE"/>
              </w:rPr>
            </w:pPr>
            <w:r>
              <w:rPr>
                <w:rFonts w:hint="cs"/>
                <w:rtl/>
                <w:lang w:bidi="ar-AE"/>
              </w:rPr>
              <w:t>241</w:t>
            </w:r>
          </w:p>
        </w:tc>
      </w:tr>
      <w:tr w:rsidR="00ED61A7" w14:paraId="5A36466A" w14:textId="77777777" w:rsidTr="008F28D2">
        <w:tc>
          <w:tcPr>
            <w:tcW w:w="3226" w:type="dxa"/>
            <w:shd w:val="clear" w:color="auto" w:fill="auto"/>
          </w:tcPr>
          <w:p w14:paraId="4CB2FCA6" w14:textId="77777777" w:rsidR="00ED61A7" w:rsidRDefault="00ED61A7" w:rsidP="007A0C98">
            <w:pPr>
              <w:pStyle w:val="libNormal"/>
              <w:rPr>
                <w:rtl/>
              </w:rPr>
            </w:pPr>
            <w:r>
              <w:rPr>
                <w:rFonts w:hint="cs"/>
                <w:rtl/>
              </w:rPr>
              <w:t>2238 ـ خراش بن أمية الحزاعي ثم الكليبي</w:t>
            </w:r>
          </w:p>
        </w:tc>
        <w:tc>
          <w:tcPr>
            <w:tcW w:w="1264" w:type="dxa"/>
            <w:shd w:val="clear" w:color="auto" w:fill="auto"/>
          </w:tcPr>
          <w:p w14:paraId="09933BCF" w14:textId="77777777" w:rsidR="00ED61A7" w:rsidRDefault="00ED61A7" w:rsidP="00636C9A">
            <w:pPr>
              <w:rPr>
                <w:rtl/>
                <w:lang w:bidi="ar-AE"/>
              </w:rPr>
            </w:pPr>
            <w:r>
              <w:rPr>
                <w:rFonts w:hint="cs"/>
                <w:rtl/>
                <w:lang w:bidi="ar-AE"/>
              </w:rPr>
              <w:t>231</w:t>
            </w:r>
          </w:p>
        </w:tc>
        <w:tc>
          <w:tcPr>
            <w:tcW w:w="3119" w:type="dxa"/>
            <w:shd w:val="clear" w:color="auto" w:fill="auto"/>
          </w:tcPr>
          <w:p w14:paraId="706A1CF5" w14:textId="77777777" w:rsidR="00ED61A7" w:rsidRDefault="00ED61A7" w:rsidP="007A0C98">
            <w:pPr>
              <w:pStyle w:val="libNormal"/>
              <w:rPr>
                <w:rtl/>
              </w:rPr>
            </w:pPr>
            <w:r>
              <w:rPr>
                <w:rFonts w:hint="cs"/>
                <w:rtl/>
              </w:rPr>
              <w:t>2260 ـ خزيمة بن جزي بن شهاب العبدي</w:t>
            </w:r>
          </w:p>
        </w:tc>
        <w:tc>
          <w:tcPr>
            <w:tcW w:w="1264" w:type="dxa"/>
            <w:shd w:val="clear" w:color="auto" w:fill="auto"/>
          </w:tcPr>
          <w:p w14:paraId="31E5DC04" w14:textId="77777777" w:rsidR="00ED61A7" w:rsidRDefault="00ED61A7" w:rsidP="00636C9A">
            <w:pPr>
              <w:rPr>
                <w:rtl/>
                <w:lang w:bidi="ar-AE"/>
              </w:rPr>
            </w:pPr>
            <w:r>
              <w:rPr>
                <w:rFonts w:hint="cs"/>
                <w:rtl/>
                <w:lang w:bidi="ar-AE"/>
              </w:rPr>
              <w:t>241</w:t>
            </w:r>
          </w:p>
        </w:tc>
      </w:tr>
      <w:tr w:rsidR="00ED61A7" w14:paraId="294EE664" w14:textId="77777777" w:rsidTr="008F28D2">
        <w:tc>
          <w:tcPr>
            <w:tcW w:w="3226" w:type="dxa"/>
            <w:shd w:val="clear" w:color="auto" w:fill="auto"/>
          </w:tcPr>
          <w:p w14:paraId="6F383CDA" w14:textId="77777777" w:rsidR="00ED61A7" w:rsidRDefault="00ED61A7" w:rsidP="007A0C98">
            <w:pPr>
              <w:pStyle w:val="libNormal"/>
              <w:rPr>
                <w:rtl/>
              </w:rPr>
            </w:pPr>
            <w:r>
              <w:rPr>
                <w:rFonts w:hint="cs"/>
                <w:rtl/>
              </w:rPr>
              <w:t>2239 ـ خراش بن حارثة</w:t>
            </w:r>
          </w:p>
        </w:tc>
        <w:tc>
          <w:tcPr>
            <w:tcW w:w="1264" w:type="dxa"/>
            <w:shd w:val="clear" w:color="auto" w:fill="auto"/>
          </w:tcPr>
          <w:p w14:paraId="5B836A0F" w14:textId="77777777" w:rsidR="00ED61A7" w:rsidRDefault="00ED61A7" w:rsidP="00636C9A">
            <w:pPr>
              <w:rPr>
                <w:rtl/>
                <w:lang w:bidi="ar-AE"/>
              </w:rPr>
            </w:pPr>
            <w:r>
              <w:rPr>
                <w:rFonts w:hint="cs"/>
                <w:rtl/>
                <w:lang w:bidi="ar-AE"/>
              </w:rPr>
              <w:t>232</w:t>
            </w:r>
          </w:p>
        </w:tc>
        <w:tc>
          <w:tcPr>
            <w:tcW w:w="3119" w:type="dxa"/>
            <w:shd w:val="clear" w:color="auto" w:fill="auto"/>
          </w:tcPr>
          <w:p w14:paraId="5B88ACD2" w14:textId="77777777" w:rsidR="00ED61A7" w:rsidRDefault="00ED61A7" w:rsidP="007A0C98">
            <w:pPr>
              <w:pStyle w:val="libNormal"/>
              <w:rPr>
                <w:rtl/>
              </w:rPr>
            </w:pPr>
            <w:r>
              <w:rPr>
                <w:rFonts w:hint="cs"/>
                <w:rtl/>
              </w:rPr>
              <w:t>2261 ـ حزيمة بن جهم العبدري</w:t>
            </w:r>
          </w:p>
        </w:tc>
        <w:tc>
          <w:tcPr>
            <w:tcW w:w="1264" w:type="dxa"/>
            <w:shd w:val="clear" w:color="auto" w:fill="auto"/>
          </w:tcPr>
          <w:p w14:paraId="255AD94B" w14:textId="77777777" w:rsidR="00ED61A7" w:rsidRDefault="00ED61A7" w:rsidP="00636C9A">
            <w:pPr>
              <w:rPr>
                <w:rtl/>
                <w:lang w:bidi="ar-AE"/>
              </w:rPr>
            </w:pPr>
            <w:r>
              <w:rPr>
                <w:rFonts w:hint="cs"/>
                <w:rtl/>
                <w:lang w:bidi="ar-AE"/>
              </w:rPr>
              <w:t>241</w:t>
            </w:r>
          </w:p>
        </w:tc>
      </w:tr>
      <w:tr w:rsidR="00ED61A7" w14:paraId="1F64D08F" w14:textId="77777777" w:rsidTr="008F28D2">
        <w:tc>
          <w:tcPr>
            <w:tcW w:w="3226" w:type="dxa"/>
            <w:shd w:val="clear" w:color="auto" w:fill="auto"/>
          </w:tcPr>
          <w:p w14:paraId="52E9637E" w14:textId="77777777" w:rsidR="00ED61A7" w:rsidRDefault="00ED61A7" w:rsidP="007A0C98">
            <w:pPr>
              <w:pStyle w:val="libNormal"/>
              <w:rPr>
                <w:rtl/>
              </w:rPr>
            </w:pPr>
            <w:r>
              <w:rPr>
                <w:rFonts w:hint="cs"/>
                <w:rtl/>
              </w:rPr>
              <w:t>2240 ـ خراش بن الصمة بن كعب الأنصاري السلمي</w:t>
            </w:r>
          </w:p>
        </w:tc>
        <w:tc>
          <w:tcPr>
            <w:tcW w:w="1264" w:type="dxa"/>
            <w:shd w:val="clear" w:color="auto" w:fill="auto"/>
          </w:tcPr>
          <w:p w14:paraId="5E9AB875" w14:textId="77777777" w:rsidR="00ED61A7" w:rsidRDefault="00ED61A7" w:rsidP="00636C9A">
            <w:pPr>
              <w:rPr>
                <w:rtl/>
                <w:lang w:bidi="ar-AE"/>
              </w:rPr>
            </w:pPr>
            <w:r>
              <w:rPr>
                <w:rFonts w:hint="cs"/>
                <w:rtl/>
                <w:lang w:bidi="ar-AE"/>
              </w:rPr>
              <w:t>232</w:t>
            </w:r>
          </w:p>
        </w:tc>
        <w:tc>
          <w:tcPr>
            <w:tcW w:w="3119" w:type="dxa"/>
            <w:shd w:val="clear" w:color="auto" w:fill="auto"/>
          </w:tcPr>
          <w:p w14:paraId="70A3389E" w14:textId="77777777" w:rsidR="00ED61A7" w:rsidRDefault="00ED61A7" w:rsidP="007A0C98">
            <w:pPr>
              <w:pStyle w:val="libNormal"/>
              <w:rPr>
                <w:rtl/>
              </w:rPr>
            </w:pPr>
            <w:r>
              <w:rPr>
                <w:rFonts w:hint="cs"/>
                <w:rtl/>
              </w:rPr>
              <w:t>2262 ـ خزيمة بن الحارث</w:t>
            </w:r>
          </w:p>
        </w:tc>
        <w:tc>
          <w:tcPr>
            <w:tcW w:w="1264" w:type="dxa"/>
            <w:shd w:val="clear" w:color="auto" w:fill="auto"/>
          </w:tcPr>
          <w:p w14:paraId="40BFF69E" w14:textId="77777777" w:rsidR="00ED61A7" w:rsidRDefault="00ED61A7" w:rsidP="00636C9A">
            <w:pPr>
              <w:rPr>
                <w:rtl/>
                <w:lang w:bidi="ar-AE"/>
              </w:rPr>
            </w:pPr>
            <w:r>
              <w:rPr>
                <w:rFonts w:hint="cs"/>
                <w:rtl/>
                <w:lang w:bidi="ar-AE"/>
              </w:rPr>
              <w:t>242</w:t>
            </w:r>
          </w:p>
        </w:tc>
      </w:tr>
      <w:tr w:rsidR="00ED61A7" w14:paraId="32994231" w14:textId="77777777" w:rsidTr="008F28D2">
        <w:tc>
          <w:tcPr>
            <w:tcW w:w="3226" w:type="dxa"/>
            <w:shd w:val="clear" w:color="auto" w:fill="auto"/>
          </w:tcPr>
          <w:p w14:paraId="79A1CA86" w14:textId="77777777" w:rsidR="00ED61A7" w:rsidRDefault="00ED61A7" w:rsidP="007A0C98">
            <w:pPr>
              <w:pStyle w:val="libNormal"/>
              <w:rPr>
                <w:rtl/>
              </w:rPr>
            </w:pPr>
            <w:r>
              <w:rPr>
                <w:rFonts w:hint="cs"/>
                <w:rtl/>
              </w:rPr>
              <w:t>2241 ـ خراش بن مالك العسكري</w:t>
            </w:r>
          </w:p>
        </w:tc>
        <w:tc>
          <w:tcPr>
            <w:tcW w:w="1264" w:type="dxa"/>
            <w:shd w:val="clear" w:color="auto" w:fill="auto"/>
          </w:tcPr>
          <w:p w14:paraId="4EE368F2" w14:textId="77777777" w:rsidR="00ED61A7" w:rsidRDefault="00ED61A7" w:rsidP="00636C9A">
            <w:pPr>
              <w:rPr>
                <w:rtl/>
                <w:lang w:bidi="ar-AE"/>
              </w:rPr>
            </w:pPr>
            <w:r>
              <w:rPr>
                <w:rFonts w:hint="cs"/>
                <w:rtl/>
                <w:lang w:bidi="ar-AE"/>
              </w:rPr>
              <w:t>232</w:t>
            </w:r>
          </w:p>
        </w:tc>
        <w:tc>
          <w:tcPr>
            <w:tcW w:w="3119" w:type="dxa"/>
            <w:shd w:val="clear" w:color="auto" w:fill="auto"/>
          </w:tcPr>
          <w:p w14:paraId="053DE5E8" w14:textId="77777777" w:rsidR="00ED61A7" w:rsidRDefault="00ED61A7" w:rsidP="007A0C98">
            <w:pPr>
              <w:pStyle w:val="libNormal"/>
              <w:rPr>
                <w:rtl/>
              </w:rPr>
            </w:pPr>
            <w:r>
              <w:rPr>
                <w:rFonts w:hint="cs"/>
                <w:rtl/>
              </w:rPr>
              <w:t>2263 ـ خزيمة بن حكيم السلمي البهزي</w:t>
            </w:r>
          </w:p>
        </w:tc>
        <w:tc>
          <w:tcPr>
            <w:tcW w:w="1264" w:type="dxa"/>
            <w:shd w:val="clear" w:color="auto" w:fill="auto"/>
          </w:tcPr>
          <w:p w14:paraId="32A9AE87" w14:textId="77777777" w:rsidR="00ED61A7" w:rsidRDefault="00ED61A7" w:rsidP="00636C9A">
            <w:pPr>
              <w:rPr>
                <w:rtl/>
                <w:lang w:bidi="ar-AE"/>
              </w:rPr>
            </w:pPr>
            <w:r>
              <w:rPr>
                <w:rFonts w:hint="cs"/>
                <w:rtl/>
                <w:lang w:bidi="ar-AE"/>
              </w:rPr>
              <w:t>242</w:t>
            </w:r>
          </w:p>
        </w:tc>
      </w:tr>
      <w:tr w:rsidR="00ED61A7" w14:paraId="4189EF16" w14:textId="77777777" w:rsidTr="008F28D2">
        <w:tc>
          <w:tcPr>
            <w:tcW w:w="3226" w:type="dxa"/>
            <w:shd w:val="clear" w:color="auto" w:fill="auto"/>
          </w:tcPr>
          <w:p w14:paraId="3C8D20C7" w14:textId="77777777" w:rsidR="00ED61A7" w:rsidRDefault="00ED61A7" w:rsidP="007A0C98">
            <w:pPr>
              <w:pStyle w:val="libNormal"/>
              <w:rPr>
                <w:rtl/>
              </w:rPr>
            </w:pPr>
            <w:r>
              <w:rPr>
                <w:rFonts w:hint="cs"/>
                <w:rtl/>
              </w:rPr>
              <w:t>2242 ـ خرافة العذري</w:t>
            </w:r>
          </w:p>
        </w:tc>
        <w:tc>
          <w:tcPr>
            <w:tcW w:w="1264" w:type="dxa"/>
            <w:shd w:val="clear" w:color="auto" w:fill="auto"/>
          </w:tcPr>
          <w:p w14:paraId="0D2F3701" w14:textId="77777777" w:rsidR="00ED61A7" w:rsidRDefault="00ED61A7" w:rsidP="00636C9A">
            <w:pPr>
              <w:rPr>
                <w:rtl/>
                <w:lang w:bidi="ar-AE"/>
              </w:rPr>
            </w:pPr>
            <w:r>
              <w:rPr>
                <w:rFonts w:hint="cs"/>
                <w:rtl/>
                <w:lang w:bidi="ar-AE"/>
              </w:rPr>
              <w:t>232</w:t>
            </w:r>
          </w:p>
        </w:tc>
        <w:tc>
          <w:tcPr>
            <w:tcW w:w="3119" w:type="dxa"/>
            <w:shd w:val="clear" w:color="auto" w:fill="auto"/>
          </w:tcPr>
          <w:p w14:paraId="675DEA7E" w14:textId="77777777" w:rsidR="00ED61A7" w:rsidRDefault="00ED61A7" w:rsidP="007A0C98">
            <w:pPr>
              <w:pStyle w:val="libNormal"/>
              <w:rPr>
                <w:rtl/>
              </w:rPr>
            </w:pPr>
            <w:r>
              <w:rPr>
                <w:rFonts w:hint="cs"/>
                <w:rtl/>
              </w:rPr>
              <w:t>2264 ـ خزيمة بن خزمة الأنصاري الخزرجي</w:t>
            </w:r>
          </w:p>
        </w:tc>
        <w:tc>
          <w:tcPr>
            <w:tcW w:w="1264" w:type="dxa"/>
            <w:shd w:val="clear" w:color="auto" w:fill="auto"/>
          </w:tcPr>
          <w:p w14:paraId="18F9C868" w14:textId="77777777" w:rsidR="00ED61A7" w:rsidRDefault="00ED61A7" w:rsidP="00636C9A">
            <w:pPr>
              <w:rPr>
                <w:rtl/>
                <w:lang w:bidi="ar-AE"/>
              </w:rPr>
            </w:pPr>
            <w:r>
              <w:rPr>
                <w:rFonts w:hint="cs"/>
                <w:rtl/>
                <w:lang w:bidi="ar-AE"/>
              </w:rPr>
              <w:t>243</w:t>
            </w:r>
          </w:p>
        </w:tc>
      </w:tr>
      <w:tr w:rsidR="00ED61A7" w14:paraId="608612C3" w14:textId="77777777" w:rsidTr="008F28D2">
        <w:tc>
          <w:tcPr>
            <w:tcW w:w="3226" w:type="dxa"/>
            <w:shd w:val="clear" w:color="auto" w:fill="auto"/>
          </w:tcPr>
          <w:p w14:paraId="63A5E666" w14:textId="77777777" w:rsidR="00ED61A7" w:rsidRDefault="00ED61A7" w:rsidP="007A0C98">
            <w:pPr>
              <w:pStyle w:val="libNormal"/>
              <w:rPr>
                <w:rtl/>
              </w:rPr>
            </w:pPr>
            <w:r>
              <w:rPr>
                <w:rFonts w:hint="cs"/>
                <w:rtl/>
              </w:rPr>
              <w:t>2243 ـ الخرباق السلمي</w:t>
            </w:r>
          </w:p>
        </w:tc>
        <w:tc>
          <w:tcPr>
            <w:tcW w:w="1264" w:type="dxa"/>
            <w:shd w:val="clear" w:color="auto" w:fill="auto"/>
          </w:tcPr>
          <w:p w14:paraId="6E84B4DD" w14:textId="77777777" w:rsidR="00ED61A7" w:rsidRDefault="00ED61A7" w:rsidP="00636C9A">
            <w:pPr>
              <w:rPr>
                <w:rtl/>
                <w:lang w:bidi="ar-AE"/>
              </w:rPr>
            </w:pPr>
            <w:r>
              <w:rPr>
                <w:rFonts w:hint="cs"/>
                <w:rtl/>
                <w:lang w:bidi="ar-AE"/>
              </w:rPr>
              <w:t>233</w:t>
            </w:r>
          </w:p>
        </w:tc>
        <w:tc>
          <w:tcPr>
            <w:tcW w:w="3119" w:type="dxa"/>
            <w:shd w:val="clear" w:color="auto" w:fill="auto"/>
          </w:tcPr>
          <w:p w14:paraId="741B6C02" w14:textId="77777777" w:rsidR="00ED61A7" w:rsidRDefault="00ED61A7" w:rsidP="007A0C98">
            <w:pPr>
              <w:pStyle w:val="libNormal"/>
              <w:rPr>
                <w:rtl/>
              </w:rPr>
            </w:pPr>
            <w:r>
              <w:rPr>
                <w:rFonts w:hint="cs"/>
                <w:rtl/>
              </w:rPr>
              <w:t>2265 ـ خزيمة بن عاصم العكلي</w:t>
            </w:r>
          </w:p>
        </w:tc>
        <w:tc>
          <w:tcPr>
            <w:tcW w:w="1264" w:type="dxa"/>
            <w:shd w:val="clear" w:color="auto" w:fill="auto"/>
          </w:tcPr>
          <w:p w14:paraId="5B0B6DF4" w14:textId="77777777" w:rsidR="00ED61A7" w:rsidRDefault="00ED61A7" w:rsidP="00636C9A">
            <w:pPr>
              <w:rPr>
                <w:rtl/>
                <w:lang w:bidi="ar-AE"/>
              </w:rPr>
            </w:pPr>
            <w:r>
              <w:rPr>
                <w:rFonts w:hint="cs"/>
                <w:rtl/>
                <w:lang w:bidi="ar-AE"/>
              </w:rPr>
              <w:t>243</w:t>
            </w:r>
          </w:p>
        </w:tc>
      </w:tr>
      <w:tr w:rsidR="00ED61A7" w14:paraId="6E12D2CA" w14:textId="77777777" w:rsidTr="008F28D2">
        <w:tc>
          <w:tcPr>
            <w:tcW w:w="3226" w:type="dxa"/>
            <w:shd w:val="clear" w:color="auto" w:fill="auto"/>
          </w:tcPr>
          <w:p w14:paraId="128ABCFA" w14:textId="77777777" w:rsidR="00ED61A7" w:rsidRDefault="00ED61A7" w:rsidP="007A0C98">
            <w:pPr>
              <w:pStyle w:val="libNormal"/>
              <w:rPr>
                <w:rtl/>
              </w:rPr>
            </w:pPr>
            <w:r>
              <w:rPr>
                <w:rFonts w:hint="cs"/>
                <w:rtl/>
              </w:rPr>
              <w:t>2244 ـ خرشة ابن الحارث أو ابن الحر المحاربي</w:t>
            </w:r>
          </w:p>
        </w:tc>
        <w:tc>
          <w:tcPr>
            <w:tcW w:w="1264" w:type="dxa"/>
            <w:shd w:val="clear" w:color="auto" w:fill="auto"/>
          </w:tcPr>
          <w:p w14:paraId="6F807924" w14:textId="77777777" w:rsidR="00ED61A7" w:rsidRDefault="00ED61A7" w:rsidP="00636C9A">
            <w:pPr>
              <w:rPr>
                <w:rtl/>
                <w:lang w:bidi="ar-AE"/>
              </w:rPr>
            </w:pPr>
            <w:r>
              <w:rPr>
                <w:rFonts w:hint="cs"/>
                <w:rtl/>
                <w:lang w:bidi="ar-AE"/>
              </w:rPr>
              <w:t>233</w:t>
            </w:r>
          </w:p>
        </w:tc>
        <w:tc>
          <w:tcPr>
            <w:tcW w:w="3119" w:type="dxa"/>
            <w:shd w:val="clear" w:color="auto" w:fill="auto"/>
          </w:tcPr>
          <w:p w14:paraId="2EB44E5E" w14:textId="77777777" w:rsidR="00ED61A7" w:rsidRDefault="00ED61A7" w:rsidP="007A0C98">
            <w:pPr>
              <w:pStyle w:val="libNormal"/>
              <w:rPr>
                <w:rtl/>
              </w:rPr>
            </w:pPr>
            <w:r>
              <w:rPr>
                <w:rFonts w:hint="cs"/>
                <w:rtl/>
              </w:rPr>
              <w:t>2266 ـ خزيمة بن عبد عمرو العصري العبدي</w:t>
            </w:r>
          </w:p>
        </w:tc>
        <w:tc>
          <w:tcPr>
            <w:tcW w:w="1264" w:type="dxa"/>
            <w:shd w:val="clear" w:color="auto" w:fill="auto"/>
          </w:tcPr>
          <w:p w14:paraId="562F4264" w14:textId="77777777" w:rsidR="00ED61A7" w:rsidRDefault="00ED61A7" w:rsidP="00636C9A">
            <w:pPr>
              <w:rPr>
                <w:rtl/>
                <w:lang w:bidi="ar-AE"/>
              </w:rPr>
            </w:pPr>
            <w:r>
              <w:rPr>
                <w:rFonts w:hint="cs"/>
                <w:rtl/>
                <w:lang w:bidi="ar-AE"/>
              </w:rPr>
              <w:t>243</w:t>
            </w:r>
          </w:p>
        </w:tc>
      </w:tr>
      <w:tr w:rsidR="00ED61A7" w14:paraId="6727B6BD" w14:textId="77777777" w:rsidTr="008F28D2">
        <w:tc>
          <w:tcPr>
            <w:tcW w:w="3226" w:type="dxa"/>
            <w:shd w:val="clear" w:color="auto" w:fill="auto"/>
          </w:tcPr>
          <w:p w14:paraId="632D6EC4" w14:textId="77777777" w:rsidR="00ED61A7" w:rsidRDefault="00ED61A7" w:rsidP="007A0C98">
            <w:pPr>
              <w:pStyle w:val="libNormal"/>
              <w:rPr>
                <w:rtl/>
              </w:rPr>
            </w:pPr>
            <w:r>
              <w:rPr>
                <w:rFonts w:hint="cs"/>
                <w:rtl/>
              </w:rPr>
              <w:t>2245 ـ خرشة بن الحارث المرادي</w:t>
            </w:r>
          </w:p>
        </w:tc>
        <w:tc>
          <w:tcPr>
            <w:tcW w:w="1264" w:type="dxa"/>
            <w:shd w:val="clear" w:color="auto" w:fill="auto"/>
          </w:tcPr>
          <w:p w14:paraId="60FF37E2" w14:textId="77777777" w:rsidR="00ED61A7" w:rsidRDefault="00ED61A7" w:rsidP="00636C9A">
            <w:pPr>
              <w:rPr>
                <w:rtl/>
                <w:lang w:bidi="ar-AE"/>
              </w:rPr>
            </w:pPr>
            <w:r>
              <w:rPr>
                <w:rFonts w:hint="cs"/>
                <w:rtl/>
                <w:lang w:bidi="ar-AE"/>
              </w:rPr>
              <w:t>234</w:t>
            </w:r>
          </w:p>
        </w:tc>
        <w:tc>
          <w:tcPr>
            <w:tcW w:w="3119" w:type="dxa"/>
            <w:shd w:val="clear" w:color="auto" w:fill="auto"/>
          </w:tcPr>
          <w:p w14:paraId="3A0FBB68" w14:textId="77777777" w:rsidR="00ED61A7" w:rsidRDefault="00ED61A7" w:rsidP="007A0C98">
            <w:pPr>
              <w:pStyle w:val="libNormal"/>
              <w:rPr>
                <w:rtl/>
              </w:rPr>
            </w:pPr>
            <w:r>
              <w:rPr>
                <w:rFonts w:hint="cs"/>
                <w:rtl/>
              </w:rPr>
              <w:t>2267 ـ خزيمة بن عمرو العصري</w:t>
            </w:r>
          </w:p>
        </w:tc>
        <w:tc>
          <w:tcPr>
            <w:tcW w:w="1264" w:type="dxa"/>
            <w:shd w:val="clear" w:color="auto" w:fill="auto"/>
          </w:tcPr>
          <w:p w14:paraId="08956A9D" w14:textId="77777777" w:rsidR="00ED61A7" w:rsidRDefault="00ED61A7" w:rsidP="00636C9A">
            <w:pPr>
              <w:rPr>
                <w:rtl/>
                <w:lang w:bidi="ar-AE"/>
              </w:rPr>
            </w:pPr>
            <w:r>
              <w:rPr>
                <w:rFonts w:hint="cs"/>
                <w:rtl/>
                <w:lang w:bidi="ar-AE"/>
              </w:rPr>
              <w:t>243</w:t>
            </w:r>
          </w:p>
        </w:tc>
      </w:tr>
      <w:tr w:rsidR="00ED61A7" w14:paraId="28DD8EA3" w14:textId="77777777" w:rsidTr="008F28D2">
        <w:tc>
          <w:tcPr>
            <w:tcW w:w="3226" w:type="dxa"/>
            <w:shd w:val="clear" w:color="auto" w:fill="auto"/>
          </w:tcPr>
          <w:p w14:paraId="799A6937" w14:textId="77777777" w:rsidR="00ED61A7" w:rsidRDefault="00ED61A7" w:rsidP="007A0C98">
            <w:pPr>
              <w:pStyle w:val="libNormal"/>
              <w:rPr>
                <w:rtl/>
              </w:rPr>
            </w:pPr>
            <w:r>
              <w:rPr>
                <w:rFonts w:hint="cs"/>
                <w:rtl/>
              </w:rPr>
              <w:t>2246 ـ ز ـ خرشة بن الحر الفزاري</w:t>
            </w:r>
          </w:p>
        </w:tc>
        <w:tc>
          <w:tcPr>
            <w:tcW w:w="1264" w:type="dxa"/>
            <w:shd w:val="clear" w:color="auto" w:fill="auto"/>
          </w:tcPr>
          <w:p w14:paraId="33C36D26" w14:textId="77777777" w:rsidR="00ED61A7" w:rsidRDefault="00ED61A7" w:rsidP="00636C9A">
            <w:pPr>
              <w:rPr>
                <w:rtl/>
                <w:lang w:bidi="ar-AE"/>
              </w:rPr>
            </w:pPr>
            <w:r>
              <w:rPr>
                <w:rFonts w:hint="cs"/>
                <w:rtl/>
                <w:lang w:bidi="ar-AE"/>
              </w:rPr>
              <w:t>234</w:t>
            </w:r>
          </w:p>
        </w:tc>
        <w:tc>
          <w:tcPr>
            <w:tcW w:w="3119" w:type="dxa"/>
            <w:shd w:val="clear" w:color="auto" w:fill="auto"/>
          </w:tcPr>
          <w:p w14:paraId="6B3F228B" w14:textId="77777777" w:rsidR="00ED61A7" w:rsidRDefault="00ED61A7" w:rsidP="007A0C98">
            <w:pPr>
              <w:pStyle w:val="libNormal"/>
              <w:rPr>
                <w:rtl/>
              </w:rPr>
            </w:pPr>
            <w:r>
              <w:rPr>
                <w:rFonts w:hint="cs"/>
                <w:rtl/>
              </w:rPr>
              <w:t>2268 ـ خزيمة بن معمر الخطمي</w:t>
            </w:r>
          </w:p>
        </w:tc>
        <w:tc>
          <w:tcPr>
            <w:tcW w:w="1264" w:type="dxa"/>
            <w:shd w:val="clear" w:color="auto" w:fill="auto"/>
          </w:tcPr>
          <w:p w14:paraId="701D233B" w14:textId="77777777" w:rsidR="00ED61A7" w:rsidRDefault="00ED61A7" w:rsidP="00636C9A">
            <w:pPr>
              <w:rPr>
                <w:rtl/>
                <w:lang w:bidi="ar-AE"/>
              </w:rPr>
            </w:pPr>
            <w:r>
              <w:rPr>
                <w:rFonts w:hint="cs"/>
                <w:rtl/>
                <w:lang w:bidi="ar-AE"/>
              </w:rPr>
              <w:t>243</w:t>
            </w:r>
          </w:p>
        </w:tc>
      </w:tr>
    </w:tbl>
    <w:p w14:paraId="7C76BBDE"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43A38D47" w14:textId="77777777" w:rsidTr="008F28D2">
        <w:tc>
          <w:tcPr>
            <w:tcW w:w="3226" w:type="dxa"/>
            <w:shd w:val="clear" w:color="auto" w:fill="auto"/>
          </w:tcPr>
          <w:p w14:paraId="56B5D4F6" w14:textId="11F4EEB8" w:rsidR="00ED61A7" w:rsidRDefault="00ED61A7" w:rsidP="007A0C98">
            <w:pPr>
              <w:pStyle w:val="libNormal"/>
              <w:rPr>
                <w:rtl/>
              </w:rPr>
            </w:pPr>
            <w:r>
              <w:rPr>
                <w:rFonts w:hint="cs"/>
                <w:rtl/>
              </w:rPr>
              <w:lastRenderedPageBreak/>
              <w:t>2247 ـ ز ـ خرشة بن مالك الأودي</w:t>
            </w:r>
          </w:p>
        </w:tc>
        <w:tc>
          <w:tcPr>
            <w:tcW w:w="1264" w:type="dxa"/>
            <w:shd w:val="clear" w:color="auto" w:fill="auto"/>
          </w:tcPr>
          <w:p w14:paraId="18B7C1BA" w14:textId="77777777" w:rsidR="00ED61A7" w:rsidRDefault="00ED61A7" w:rsidP="00636C9A">
            <w:pPr>
              <w:rPr>
                <w:rtl/>
                <w:lang w:bidi="ar-AE"/>
              </w:rPr>
            </w:pPr>
            <w:r>
              <w:rPr>
                <w:rFonts w:hint="cs"/>
                <w:rtl/>
                <w:lang w:bidi="ar-AE"/>
              </w:rPr>
              <w:t>235</w:t>
            </w:r>
          </w:p>
        </w:tc>
        <w:tc>
          <w:tcPr>
            <w:tcW w:w="3119" w:type="dxa"/>
            <w:shd w:val="clear" w:color="auto" w:fill="auto"/>
          </w:tcPr>
          <w:p w14:paraId="5C8FC6AC" w14:textId="77777777" w:rsidR="00ED61A7" w:rsidRDefault="00ED61A7" w:rsidP="007A0C98">
            <w:pPr>
              <w:pStyle w:val="libNormal"/>
              <w:rPr>
                <w:rtl/>
              </w:rPr>
            </w:pPr>
            <w:r>
              <w:rPr>
                <w:rFonts w:hint="cs"/>
                <w:rtl/>
              </w:rPr>
              <w:t>2269 ـ خزيمة ، أو أبو خزيمة</w:t>
            </w:r>
          </w:p>
        </w:tc>
        <w:tc>
          <w:tcPr>
            <w:tcW w:w="1264" w:type="dxa"/>
            <w:shd w:val="clear" w:color="auto" w:fill="auto"/>
          </w:tcPr>
          <w:p w14:paraId="12C5A6FA" w14:textId="77777777" w:rsidR="00ED61A7" w:rsidRDefault="00ED61A7" w:rsidP="00636C9A">
            <w:pPr>
              <w:rPr>
                <w:rtl/>
                <w:lang w:bidi="ar-AE"/>
              </w:rPr>
            </w:pPr>
            <w:r>
              <w:rPr>
                <w:rFonts w:hint="cs"/>
                <w:rtl/>
                <w:lang w:bidi="ar-AE"/>
              </w:rPr>
              <w:t>244</w:t>
            </w:r>
          </w:p>
        </w:tc>
      </w:tr>
      <w:tr w:rsidR="00ED61A7" w14:paraId="35D49AEE" w14:textId="77777777" w:rsidTr="008F28D2">
        <w:tc>
          <w:tcPr>
            <w:tcW w:w="3226" w:type="dxa"/>
            <w:shd w:val="clear" w:color="auto" w:fill="auto"/>
          </w:tcPr>
          <w:p w14:paraId="746FA911" w14:textId="77777777" w:rsidR="00ED61A7" w:rsidRDefault="00ED61A7" w:rsidP="007A0C98">
            <w:pPr>
              <w:pStyle w:val="libNormal"/>
              <w:rPr>
                <w:rtl/>
              </w:rPr>
            </w:pPr>
            <w:r>
              <w:rPr>
                <w:rFonts w:hint="cs"/>
                <w:rtl/>
              </w:rPr>
              <w:t>2248 ـ خرشة الثقفي</w:t>
            </w:r>
          </w:p>
        </w:tc>
        <w:tc>
          <w:tcPr>
            <w:tcW w:w="1264" w:type="dxa"/>
            <w:shd w:val="clear" w:color="auto" w:fill="auto"/>
          </w:tcPr>
          <w:p w14:paraId="7AB5EDEE" w14:textId="77777777" w:rsidR="00ED61A7" w:rsidRDefault="00ED61A7" w:rsidP="00636C9A">
            <w:pPr>
              <w:rPr>
                <w:rtl/>
                <w:lang w:bidi="ar-AE"/>
              </w:rPr>
            </w:pPr>
            <w:r>
              <w:rPr>
                <w:rFonts w:hint="cs"/>
                <w:rtl/>
                <w:lang w:bidi="ar-AE"/>
              </w:rPr>
              <w:t>235</w:t>
            </w:r>
          </w:p>
        </w:tc>
        <w:tc>
          <w:tcPr>
            <w:tcW w:w="3119" w:type="dxa"/>
            <w:shd w:val="clear" w:color="auto" w:fill="auto"/>
          </w:tcPr>
          <w:p w14:paraId="3075ADEF" w14:textId="77777777" w:rsidR="00ED61A7" w:rsidRDefault="00ED61A7" w:rsidP="007A0C98">
            <w:pPr>
              <w:pStyle w:val="libNormal"/>
              <w:rPr>
                <w:rtl/>
              </w:rPr>
            </w:pPr>
            <w:r>
              <w:rPr>
                <w:rFonts w:hint="cs"/>
                <w:rtl/>
              </w:rPr>
              <w:t>2270 ـ الخشخاش ابن الحارث</w:t>
            </w:r>
          </w:p>
        </w:tc>
        <w:tc>
          <w:tcPr>
            <w:tcW w:w="1264" w:type="dxa"/>
            <w:shd w:val="clear" w:color="auto" w:fill="auto"/>
          </w:tcPr>
          <w:p w14:paraId="2D9E8803" w14:textId="77777777" w:rsidR="00ED61A7" w:rsidRDefault="00ED61A7" w:rsidP="00636C9A">
            <w:pPr>
              <w:rPr>
                <w:rtl/>
                <w:lang w:bidi="ar-AE"/>
              </w:rPr>
            </w:pPr>
            <w:r>
              <w:rPr>
                <w:rFonts w:hint="cs"/>
                <w:rtl/>
                <w:lang w:bidi="ar-AE"/>
              </w:rPr>
              <w:t>244</w:t>
            </w:r>
          </w:p>
        </w:tc>
      </w:tr>
      <w:tr w:rsidR="00ED61A7" w14:paraId="2D4D8CCF" w14:textId="77777777" w:rsidTr="008F28D2">
        <w:tc>
          <w:tcPr>
            <w:tcW w:w="3226" w:type="dxa"/>
            <w:shd w:val="clear" w:color="auto" w:fill="auto"/>
          </w:tcPr>
          <w:p w14:paraId="38486D02" w14:textId="77777777" w:rsidR="00ED61A7" w:rsidRDefault="00ED61A7" w:rsidP="007A0C98">
            <w:pPr>
              <w:pStyle w:val="libNormal"/>
              <w:rPr>
                <w:rtl/>
              </w:rPr>
            </w:pPr>
            <w:r>
              <w:rPr>
                <w:rFonts w:hint="cs"/>
                <w:rtl/>
              </w:rPr>
              <w:t>2249 ـ الخريث بن راشد الناجي</w:t>
            </w:r>
          </w:p>
        </w:tc>
        <w:tc>
          <w:tcPr>
            <w:tcW w:w="1264" w:type="dxa"/>
            <w:shd w:val="clear" w:color="auto" w:fill="auto"/>
          </w:tcPr>
          <w:p w14:paraId="4D8AC9AE" w14:textId="77777777" w:rsidR="00ED61A7" w:rsidRDefault="00ED61A7" w:rsidP="00636C9A">
            <w:pPr>
              <w:rPr>
                <w:rtl/>
                <w:lang w:bidi="ar-AE"/>
              </w:rPr>
            </w:pPr>
            <w:r>
              <w:rPr>
                <w:rFonts w:hint="cs"/>
                <w:rtl/>
                <w:lang w:bidi="ar-AE"/>
              </w:rPr>
              <w:t>235</w:t>
            </w:r>
          </w:p>
        </w:tc>
        <w:tc>
          <w:tcPr>
            <w:tcW w:w="3119" w:type="dxa"/>
            <w:shd w:val="clear" w:color="auto" w:fill="auto"/>
          </w:tcPr>
          <w:p w14:paraId="6067FDE3" w14:textId="77777777" w:rsidR="00ED61A7" w:rsidRDefault="00ED61A7" w:rsidP="007A0C98">
            <w:pPr>
              <w:pStyle w:val="libNormal"/>
              <w:rPr>
                <w:rtl/>
              </w:rPr>
            </w:pPr>
            <w:r>
              <w:rPr>
                <w:rFonts w:hint="cs"/>
                <w:rtl/>
              </w:rPr>
              <w:t>2271 ـ الخشاش ابن المفضل بن عائذ الحنظلي</w:t>
            </w:r>
          </w:p>
        </w:tc>
        <w:tc>
          <w:tcPr>
            <w:tcW w:w="1264" w:type="dxa"/>
            <w:shd w:val="clear" w:color="auto" w:fill="auto"/>
          </w:tcPr>
          <w:p w14:paraId="1083D9F7" w14:textId="77777777" w:rsidR="00ED61A7" w:rsidRDefault="00ED61A7" w:rsidP="00636C9A">
            <w:pPr>
              <w:rPr>
                <w:rtl/>
                <w:lang w:bidi="ar-AE"/>
              </w:rPr>
            </w:pPr>
            <w:r>
              <w:rPr>
                <w:rFonts w:hint="cs"/>
                <w:rtl/>
                <w:lang w:bidi="ar-AE"/>
              </w:rPr>
              <w:t>244</w:t>
            </w:r>
          </w:p>
        </w:tc>
      </w:tr>
      <w:tr w:rsidR="00ED61A7" w14:paraId="4555C566" w14:textId="77777777" w:rsidTr="008F28D2">
        <w:tc>
          <w:tcPr>
            <w:tcW w:w="3226" w:type="dxa"/>
            <w:shd w:val="clear" w:color="auto" w:fill="auto"/>
          </w:tcPr>
          <w:p w14:paraId="131F9DE5" w14:textId="77777777" w:rsidR="00ED61A7" w:rsidRDefault="00ED61A7" w:rsidP="007A0C98">
            <w:pPr>
              <w:pStyle w:val="libNormal"/>
              <w:rPr>
                <w:rtl/>
              </w:rPr>
            </w:pPr>
            <w:r>
              <w:rPr>
                <w:rFonts w:hint="cs"/>
                <w:rtl/>
              </w:rPr>
              <w:t>2250 ـ خريم بن أوس بن ارثة بن لام الطائي</w:t>
            </w:r>
          </w:p>
        </w:tc>
        <w:tc>
          <w:tcPr>
            <w:tcW w:w="1264" w:type="dxa"/>
            <w:shd w:val="clear" w:color="auto" w:fill="auto"/>
          </w:tcPr>
          <w:p w14:paraId="3EF9129D" w14:textId="77777777" w:rsidR="00ED61A7" w:rsidRDefault="00ED61A7" w:rsidP="00636C9A">
            <w:pPr>
              <w:rPr>
                <w:rtl/>
                <w:lang w:bidi="ar-AE"/>
              </w:rPr>
            </w:pPr>
            <w:r>
              <w:rPr>
                <w:rFonts w:hint="cs"/>
                <w:rtl/>
                <w:lang w:bidi="ar-AE"/>
              </w:rPr>
              <w:t>235</w:t>
            </w:r>
          </w:p>
        </w:tc>
        <w:tc>
          <w:tcPr>
            <w:tcW w:w="3119" w:type="dxa"/>
            <w:shd w:val="clear" w:color="auto" w:fill="auto"/>
          </w:tcPr>
          <w:p w14:paraId="744BE241" w14:textId="77777777" w:rsidR="00ED61A7" w:rsidRDefault="00ED61A7" w:rsidP="007A0C98">
            <w:pPr>
              <w:pStyle w:val="libNormal"/>
              <w:rPr>
                <w:rtl/>
              </w:rPr>
            </w:pPr>
            <w:r>
              <w:rPr>
                <w:rFonts w:hint="cs"/>
                <w:rtl/>
              </w:rPr>
              <w:t>2272 ـ خشرم ابن الحباب الأنصاري السلمي</w:t>
            </w:r>
          </w:p>
        </w:tc>
        <w:tc>
          <w:tcPr>
            <w:tcW w:w="1264" w:type="dxa"/>
            <w:shd w:val="clear" w:color="auto" w:fill="auto"/>
          </w:tcPr>
          <w:p w14:paraId="1E33D3EC" w14:textId="77777777" w:rsidR="00ED61A7" w:rsidRDefault="00ED61A7" w:rsidP="00636C9A">
            <w:pPr>
              <w:rPr>
                <w:rtl/>
                <w:lang w:bidi="ar-AE"/>
              </w:rPr>
            </w:pPr>
            <w:r>
              <w:rPr>
                <w:rFonts w:hint="cs"/>
                <w:rtl/>
                <w:lang w:bidi="ar-AE"/>
              </w:rPr>
              <w:t>245</w:t>
            </w:r>
          </w:p>
        </w:tc>
      </w:tr>
      <w:tr w:rsidR="00ED61A7" w14:paraId="32012688" w14:textId="77777777" w:rsidTr="008F28D2">
        <w:tc>
          <w:tcPr>
            <w:tcW w:w="3226" w:type="dxa"/>
            <w:shd w:val="clear" w:color="auto" w:fill="auto"/>
          </w:tcPr>
          <w:p w14:paraId="0682AA88" w14:textId="77777777" w:rsidR="00ED61A7" w:rsidRDefault="00ED61A7" w:rsidP="007A0C98">
            <w:pPr>
              <w:pStyle w:val="libNormal"/>
              <w:rPr>
                <w:rtl/>
              </w:rPr>
            </w:pPr>
            <w:r>
              <w:rPr>
                <w:rFonts w:hint="cs"/>
                <w:rtl/>
              </w:rPr>
              <w:t>2251 ـ خريم بن فاتك بن الأخرم</w:t>
            </w:r>
          </w:p>
        </w:tc>
        <w:tc>
          <w:tcPr>
            <w:tcW w:w="1264" w:type="dxa"/>
            <w:shd w:val="clear" w:color="auto" w:fill="auto"/>
          </w:tcPr>
          <w:p w14:paraId="5DD4DA07" w14:textId="77777777" w:rsidR="00ED61A7" w:rsidRDefault="00ED61A7" w:rsidP="00636C9A">
            <w:pPr>
              <w:rPr>
                <w:rtl/>
                <w:lang w:bidi="ar-AE"/>
              </w:rPr>
            </w:pPr>
            <w:r>
              <w:rPr>
                <w:rFonts w:hint="cs"/>
                <w:rtl/>
                <w:lang w:bidi="ar-AE"/>
              </w:rPr>
              <w:t>236</w:t>
            </w:r>
          </w:p>
        </w:tc>
        <w:tc>
          <w:tcPr>
            <w:tcW w:w="3119" w:type="dxa"/>
            <w:shd w:val="clear" w:color="auto" w:fill="auto"/>
          </w:tcPr>
          <w:p w14:paraId="49BD2857" w14:textId="77777777" w:rsidR="00ED61A7" w:rsidRDefault="00ED61A7" w:rsidP="007A0C98">
            <w:pPr>
              <w:pStyle w:val="libNormal"/>
              <w:rPr>
                <w:rtl/>
              </w:rPr>
            </w:pPr>
            <w:r>
              <w:rPr>
                <w:rFonts w:hint="cs"/>
                <w:rtl/>
              </w:rPr>
              <w:t>2273 ـ خصفة</w:t>
            </w:r>
          </w:p>
        </w:tc>
        <w:tc>
          <w:tcPr>
            <w:tcW w:w="1264" w:type="dxa"/>
            <w:shd w:val="clear" w:color="auto" w:fill="auto"/>
          </w:tcPr>
          <w:p w14:paraId="78C17DB9" w14:textId="77777777" w:rsidR="00ED61A7" w:rsidRDefault="00ED61A7" w:rsidP="00636C9A">
            <w:pPr>
              <w:rPr>
                <w:rtl/>
                <w:lang w:bidi="ar-AE"/>
              </w:rPr>
            </w:pPr>
            <w:r>
              <w:rPr>
                <w:rFonts w:hint="cs"/>
                <w:rtl/>
                <w:lang w:bidi="ar-AE"/>
              </w:rPr>
              <w:t>245</w:t>
            </w:r>
          </w:p>
        </w:tc>
      </w:tr>
      <w:tr w:rsidR="00ED61A7" w14:paraId="01D2CE97" w14:textId="77777777" w:rsidTr="008F28D2">
        <w:tc>
          <w:tcPr>
            <w:tcW w:w="3226" w:type="dxa"/>
            <w:shd w:val="clear" w:color="auto" w:fill="auto"/>
          </w:tcPr>
          <w:p w14:paraId="713000DA" w14:textId="77777777" w:rsidR="00ED61A7" w:rsidRDefault="00ED61A7" w:rsidP="007A0C98">
            <w:pPr>
              <w:pStyle w:val="libNormal"/>
              <w:rPr>
                <w:rtl/>
              </w:rPr>
            </w:pPr>
            <w:r>
              <w:rPr>
                <w:rFonts w:hint="cs"/>
                <w:rtl/>
              </w:rPr>
              <w:t>2252 ـ خزاعي بن أسود</w:t>
            </w:r>
          </w:p>
        </w:tc>
        <w:tc>
          <w:tcPr>
            <w:tcW w:w="1264" w:type="dxa"/>
            <w:shd w:val="clear" w:color="auto" w:fill="auto"/>
          </w:tcPr>
          <w:p w14:paraId="599D960B" w14:textId="77777777" w:rsidR="00ED61A7" w:rsidRDefault="00ED61A7" w:rsidP="00636C9A">
            <w:pPr>
              <w:rPr>
                <w:rtl/>
                <w:lang w:bidi="ar-AE"/>
              </w:rPr>
            </w:pPr>
            <w:r>
              <w:rPr>
                <w:rFonts w:hint="cs"/>
                <w:rtl/>
                <w:lang w:bidi="ar-AE"/>
              </w:rPr>
              <w:t>237</w:t>
            </w:r>
          </w:p>
        </w:tc>
        <w:tc>
          <w:tcPr>
            <w:tcW w:w="3119" w:type="dxa"/>
            <w:shd w:val="clear" w:color="auto" w:fill="auto"/>
          </w:tcPr>
          <w:p w14:paraId="0D91FEBD" w14:textId="77777777" w:rsidR="00ED61A7" w:rsidRDefault="00ED61A7" w:rsidP="007A0C98">
            <w:pPr>
              <w:pStyle w:val="libNormal"/>
              <w:rPr>
                <w:rtl/>
              </w:rPr>
            </w:pPr>
            <w:r>
              <w:rPr>
                <w:rFonts w:hint="cs"/>
                <w:rtl/>
              </w:rPr>
              <w:t>2274 ـ خصفة التيمي</w:t>
            </w:r>
          </w:p>
        </w:tc>
        <w:tc>
          <w:tcPr>
            <w:tcW w:w="1264" w:type="dxa"/>
            <w:shd w:val="clear" w:color="auto" w:fill="auto"/>
          </w:tcPr>
          <w:p w14:paraId="34E64ADD" w14:textId="77777777" w:rsidR="00ED61A7" w:rsidRDefault="00ED61A7" w:rsidP="00636C9A">
            <w:pPr>
              <w:rPr>
                <w:rtl/>
                <w:lang w:bidi="ar-AE"/>
              </w:rPr>
            </w:pPr>
            <w:r>
              <w:rPr>
                <w:rFonts w:hint="cs"/>
                <w:rtl/>
                <w:lang w:bidi="ar-AE"/>
              </w:rPr>
              <w:t>245</w:t>
            </w:r>
          </w:p>
        </w:tc>
      </w:tr>
      <w:tr w:rsidR="00ED61A7" w14:paraId="786F0157" w14:textId="77777777" w:rsidTr="008F28D2">
        <w:tc>
          <w:tcPr>
            <w:tcW w:w="3226" w:type="dxa"/>
            <w:shd w:val="clear" w:color="auto" w:fill="auto"/>
          </w:tcPr>
          <w:p w14:paraId="0F4C2337" w14:textId="77777777" w:rsidR="00ED61A7" w:rsidRDefault="00ED61A7" w:rsidP="007A0C98">
            <w:pPr>
              <w:pStyle w:val="libNormal"/>
              <w:rPr>
                <w:rtl/>
              </w:rPr>
            </w:pPr>
            <w:r>
              <w:rPr>
                <w:rFonts w:hint="cs"/>
                <w:rtl/>
              </w:rPr>
              <w:t>2253 ـ خزاعي بن عبدنهم</w:t>
            </w:r>
          </w:p>
        </w:tc>
        <w:tc>
          <w:tcPr>
            <w:tcW w:w="1264" w:type="dxa"/>
            <w:shd w:val="clear" w:color="auto" w:fill="auto"/>
          </w:tcPr>
          <w:p w14:paraId="76EFBCD6" w14:textId="77777777" w:rsidR="00ED61A7" w:rsidRDefault="00ED61A7" w:rsidP="00636C9A">
            <w:pPr>
              <w:rPr>
                <w:rtl/>
                <w:lang w:bidi="ar-AE"/>
              </w:rPr>
            </w:pPr>
            <w:r>
              <w:rPr>
                <w:rFonts w:hint="cs"/>
                <w:rtl/>
                <w:lang w:bidi="ar-AE"/>
              </w:rPr>
              <w:t>237</w:t>
            </w:r>
          </w:p>
        </w:tc>
        <w:tc>
          <w:tcPr>
            <w:tcW w:w="3119" w:type="dxa"/>
            <w:shd w:val="clear" w:color="auto" w:fill="auto"/>
          </w:tcPr>
          <w:p w14:paraId="662C5600" w14:textId="77777777" w:rsidR="00ED61A7" w:rsidRDefault="00ED61A7" w:rsidP="00636C9A">
            <w:pPr>
              <w:pStyle w:val="TOC2"/>
              <w:rPr>
                <w:rtl/>
                <w:lang w:bidi="ar-AE"/>
              </w:rPr>
            </w:pPr>
          </w:p>
        </w:tc>
        <w:tc>
          <w:tcPr>
            <w:tcW w:w="1264" w:type="dxa"/>
            <w:shd w:val="clear" w:color="auto" w:fill="auto"/>
          </w:tcPr>
          <w:p w14:paraId="4DEC2C5E" w14:textId="77777777" w:rsidR="00ED61A7" w:rsidRDefault="00ED61A7" w:rsidP="00636C9A">
            <w:pPr>
              <w:rPr>
                <w:rtl/>
                <w:lang w:bidi="ar-AE"/>
              </w:rPr>
            </w:pPr>
          </w:p>
        </w:tc>
      </w:tr>
      <w:tr w:rsidR="00ED61A7" w14:paraId="117506C5" w14:textId="77777777" w:rsidTr="008F28D2">
        <w:tc>
          <w:tcPr>
            <w:tcW w:w="3226" w:type="dxa"/>
            <w:shd w:val="clear" w:color="auto" w:fill="auto"/>
          </w:tcPr>
          <w:p w14:paraId="559355B9" w14:textId="77777777" w:rsidR="00ED61A7" w:rsidRDefault="00ED61A7" w:rsidP="007A0C98">
            <w:pPr>
              <w:pStyle w:val="libNormal"/>
              <w:rPr>
                <w:rtl/>
              </w:rPr>
            </w:pPr>
            <w:r>
              <w:rPr>
                <w:rFonts w:hint="cs"/>
                <w:rtl/>
              </w:rPr>
              <w:t>2254 ـ خزرج الأنصاري غير منسوب</w:t>
            </w:r>
          </w:p>
        </w:tc>
        <w:tc>
          <w:tcPr>
            <w:tcW w:w="1264" w:type="dxa"/>
            <w:shd w:val="clear" w:color="auto" w:fill="auto"/>
          </w:tcPr>
          <w:p w14:paraId="104C826F" w14:textId="77777777" w:rsidR="00ED61A7" w:rsidRDefault="00ED61A7" w:rsidP="00636C9A">
            <w:pPr>
              <w:rPr>
                <w:rtl/>
                <w:lang w:bidi="ar-AE"/>
              </w:rPr>
            </w:pPr>
            <w:r>
              <w:rPr>
                <w:rFonts w:hint="cs"/>
                <w:rtl/>
                <w:lang w:bidi="ar-AE"/>
              </w:rPr>
              <w:t>235</w:t>
            </w:r>
          </w:p>
        </w:tc>
        <w:tc>
          <w:tcPr>
            <w:tcW w:w="3119" w:type="dxa"/>
            <w:shd w:val="clear" w:color="auto" w:fill="auto"/>
          </w:tcPr>
          <w:p w14:paraId="6234A933" w14:textId="77777777" w:rsidR="00ED61A7" w:rsidRDefault="00ED61A7" w:rsidP="00636C9A">
            <w:pPr>
              <w:pStyle w:val="TOC2"/>
              <w:rPr>
                <w:rtl/>
                <w:lang w:bidi="ar-AE"/>
              </w:rPr>
            </w:pPr>
          </w:p>
        </w:tc>
        <w:tc>
          <w:tcPr>
            <w:tcW w:w="1264" w:type="dxa"/>
            <w:shd w:val="clear" w:color="auto" w:fill="auto"/>
          </w:tcPr>
          <w:p w14:paraId="194BF14E" w14:textId="77777777" w:rsidR="00ED61A7" w:rsidRDefault="00ED61A7" w:rsidP="00636C9A">
            <w:pPr>
              <w:rPr>
                <w:rtl/>
                <w:lang w:bidi="ar-AE"/>
              </w:rPr>
            </w:pPr>
          </w:p>
        </w:tc>
      </w:tr>
    </w:tbl>
    <w:p w14:paraId="51916757" w14:textId="77777777" w:rsidR="00ED61A7" w:rsidRDefault="00ED61A7" w:rsidP="00AE508F">
      <w:pPr>
        <w:pStyle w:val="libNormal"/>
        <w:rPr>
          <w:rtl/>
        </w:rPr>
      </w:pPr>
    </w:p>
    <w:p w14:paraId="52366226"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7FC908EF" w14:textId="77777777" w:rsidTr="008F28D2">
        <w:tc>
          <w:tcPr>
            <w:tcW w:w="3226" w:type="dxa"/>
            <w:shd w:val="clear" w:color="auto" w:fill="auto"/>
          </w:tcPr>
          <w:p w14:paraId="0B603B14" w14:textId="77777777" w:rsidR="00ED61A7" w:rsidRDefault="00ED61A7" w:rsidP="007A0C98">
            <w:pPr>
              <w:pStyle w:val="libNormal"/>
              <w:rPr>
                <w:rtl/>
              </w:rPr>
            </w:pPr>
            <w:r>
              <w:rPr>
                <w:rFonts w:hint="cs"/>
                <w:rtl/>
              </w:rPr>
              <w:lastRenderedPageBreak/>
              <w:t>2275 ـ الخضر صاحب موسى عليه السلام</w:t>
            </w:r>
          </w:p>
        </w:tc>
        <w:tc>
          <w:tcPr>
            <w:tcW w:w="1264" w:type="dxa"/>
            <w:shd w:val="clear" w:color="auto" w:fill="auto"/>
          </w:tcPr>
          <w:p w14:paraId="05C717A1" w14:textId="77777777" w:rsidR="00ED61A7" w:rsidRDefault="00ED61A7" w:rsidP="00636C9A">
            <w:pPr>
              <w:rPr>
                <w:rtl/>
                <w:lang w:bidi="ar-AE"/>
              </w:rPr>
            </w:pPr>
            <w:r>
              <w:rPr>
                <w:rFonts w:hint="cs"/>
                <w:rtl/>
                <w:lang w:bidi="ar-AE"/>
              </w:rPr>
              <w:t>246</w:t>
            </w:r>
          </w:p>
        </w:tc>
        <w:tc>
          <w:tcPr>
            <w:tcW w:w="3119" w:type="dxa"/>
            <w:shd w:val="clear" w:color="auto" w:fill="auto"/>
          </w:tcPr>
          <w:p w14:paraId="41E23928" w14:textId="77777777" w:rsidR="00ED61A7" w:rsidRDefault="00ED61A7" w:rsidP="007A0C98">
            <w:pPr>
              <w:pStyle w:val="libNormal"/>
              <w:rPr>
                <w:rtl/>
              </w:rPr>
            </w:pPr>
            <w:r>
              <w:rPr>
                <w:rFonts w:hint="cs"/>
                <w:rtl/>
              </w:rPr>
              <w:t>2296 ـ خمخام بن الحارث بن خالد الذهلي</w:t>
            </w:r>
          </w:p>
        </w:tc>
        <w:tc>
          <w:tcPr>
            <w:tcW w:w="1264" w:type="dxa"/>
            <w:shd w:val="clear" w:color="auto" w:fill="auto"/>
          </w:tcPr>
          <w:p w14:paraId="1EB779D1" w14:textId="77777777" w:rsidR="00ED61A7" w:rsidRDefault="00ED61A7" w:rsidP="00636C9A">
            <w:pPr>
              <w:rPr>
                <w:rtl/>
                <w:lang w:bidi="ar-AE"/>
              </w:rPr>
            </w:pPr>
            <w:r>
              <w:rPr>
                <w:rFonts w:hint="cs"/>
                <w:rtl/>
                <w:lang w:bidi="ar-AE"/>
              </w:rPr>
              <w:t>289</w:t>
            </w:r>
          </w:p>
        </w:tc>
      </w:tr>
      <w:tr w:rsidR="00ED61A7" w14:paraId="78D5DDF3" w14:textId="77777777" w:rsidTr="008F28D2">
        <w:tc>
          <w:tcPr>
            <w:tcW w:w="3226" w:type="dxa"/>
            <w:shd w:val="clear" w:color="auto" w:fill="auto"/>
          </w:tcPr>
          <w:p w14:paraId="5E68BA00" w14:textId="77777777" w:rsidR="00ED61A7" w:rsidRDefault="00ED61A7" w:rsidP="007A0C98">
            <w:pPr>
              <w:pStyle w:val="libNormal"/>
              <w:rPr>
                <w:rtl/>
              </w:rPr>
            </w:pPr>
            <w:r>
              <w:rPr>
                <w:rFonts w:hint="cs"/>
                <w:rtl/>
              </w:rPr>
              <w:t>2276 ـ الخطل العرجي الكناني</w:t>
            </w:r>
          </w:p>
        </w:tc>
        <w:tc>
          <w:tcPr>
            <w:tcW w:w="1264" w:type="dxa"/>
            <w:shd w:val="clear" w:color="auto" w:fill="auto"/>
          </w:tcPr>
          <w:p w14:paraId="72B47188" w14:textId="77777777" w:rsidR="00ED61A7" w:rsidRDefault="00ED61A7" w:rsidP="00636C9A">
            <w:pPr>
              <w:rPr>
                <w:rtl/>
                <w:lang w:bidi="ar-AE"/>
              </w:rPr>
            </w:pPr>
            <w:r>
              <w:rPr>
                <w:rFonts w:hint="cs"/>
                <w:rtl/>
                <w:lang w:bidi="ar-AE"/>
              </w:rPr>
              <w:t>282</w:t>
            </w:r>
          </w:p>
        </w:tc>
        <w:tc>
          <w:tcPr>
            <w:tcW w:w="3119" w:type="dxa"/>
            <w:shd w:val="clear" w:color="auto" w:fill="auto"/>
          </w:tcPr>
          <w:p w14:paraId="0F745EF4" w14:textId="77777777" w:rsidR="00ED61A7" w:rsidRDefault="00ED61A7" w:rsidP="007A0C98">
            <w:pPr>
              <w:pStyle w:val="libNormal"/>
              <w:rPr>
                <w:rtl/>
              </w:rPr>
            </w:pPr>
            <w:r>
              <w:rPr>
                <w:rFonts w:hint="cs"/>
                <w:rtl/>
              </w:rPr>
              <w:t>2297 ـ خميصة بن أبان الحداني</w:t>
            </w:r>
          </w:p>
        </w:tc>
        <w:tc>
          <w:tcPr>
            <w:tcW w:w="1264" w:type="dxa"/>
            <w:shd w:val="clear" w:color="auto" w:fill="auto"/>
          </w:tcPr>
          <w:p w14:paraId="7E6B6385" w14:textId="77777777" w:rsidR="00ED61A7" w:rsidRDefault="00ED61A7" w:rsidP="00636C9A">
            <w:pPr>
              <w:rPr>
                <w:rtl/>
                <w:lang w:bidi="ar-AE"/>
              </w:rPr>
            </w:pPr>
            <w:r>
              <w:rPr>
                <w:rFonts w:hint="cs"/>
                <w:rtl/>
                <w:lang w:bidi="ar-AE"/>
              </w:rPr>
              <w:t>290</w:t>
            </w:r>
          </w:p>
        </w:tc>
      </w:tr>
      <w:tr w:rsidR="00ED61A7" w14:paraId="15907645" w14:textId="77777777" w:rsidTr="008F28D2">
        <w:tc>
          <w:tcPr>
            <w:tcW w:w="3226" w:type="dxa"/>
            <w:shd w:val="clear" w:color="auto" w:fill="auto"/>
          </w:tcPr>
          <w:p w14:paraId="3FB09E33" w14:textId="77777777" w:rsidR="00ED61A7" w:rsidRDefault="00ED61A7" w:rsidP="007A0C98">
            <w:pPr>
              <w:pStyle w:val="libNormal"/>
              <w:rPr>
                <w:rtl/>
              </w:rPr>
            </w:pPr>
            <w:r>
              <w:rPr>
                <w:rFonts w:hint="cs"/>
                <w:rtl/>
              </w:rPr>
              <w:t>2277 ـ خفاف ابن إيماء الغفاري</w:t>
            </w:r>
          </w:p>
        </w:tc>
        <w:tc>
          <w:tcPr>
            <w:tcW w:w="1264" w:type="dxa"/>
            <w:shd w:val="clear" w:color="auto" w:fill="auto"/>
          </w:tcPr>
          <w:p w14:paraId="75B1EC28" w14:textId="77777777" w:rsidR="00ED61A7" w:rsidRDefault="00ED61A7" w:rsidP="00636C9A">
            <w:pPr>
              <w:rPr>
                <w:rtl/>
                <w:lang w:bidi="ar-AE"/>
              </w:rPr>
            </w:pPr>
            <w:r>
              <w:rPr>
                <w:rFonts w:hint="cs"/>
                <w:rtl/>
                <w:lang w:bidi="ar-AE"/>
              </w:rPr>
              <w:t>282</w:t>
            </w:r>
          </w:p>
        </w:tc>
        <w:tc>
          <w:tcPr>
            <w:tcW w:w="3119" w:type="dxa"/>
            <w:shd w:val="clear" w:color="auto" w:fill="auto"/>
          </w:tcPr>
          <w:p w14:paraId="45BDAE5F" w14:textId="77777777" w:rsidR="00ED61A7" w:rsidRDefault="00ED61A7" w:rsidP="007A0C98">
            <w:pPr>
              <w:pStyle w:val="libNormal"/>
              <w:rPr>
                <w:rtl/>
              </w:rPr>
            </w:pPr>
            <w:r>
              <w:rPr>
                <w:rFonts w:hint="cs"/>
                <w:rtl/>
              </w:rPr>
              <w:t>2298 ـ خميصة بن الحكم السلمي</w:t>
            </w:r>
          </w:p>
        </w:tc>
        <w:tc>
          <w:tcPr>
            <w:tcW w:w="1264" w:type="dxa"/>
            <w:shd w:val="clear" w:color="auto" w:fill="auto"/>
          </w:tcPr>
          <w:p w14:paraId="18D74576" w14:textId="77777777" w:rsidR="00ED61A7" w:rsidRDefault="00ED61A7" w:rsidP="00636C9A">
            <w:pPr>
              <w:rPr>
                <w:rtl/>
                <w:lang w:bidi="ar-AE"/>
              </w:rPr>
            </w:pPr>
            <w:r>
              <w:rPr>
                <w:rFonts w:hint="cs"/>
                <w:rtl/>
                <w:lang w:bidi="ar-AE"/>
              </w:rPr>
              <w:t>290</w:t>
            </w:r>
          </w:p>
        </w:tc>
      </w:tr>
      <w:tr w:rsidR="00ED61A7" w14:paraId="2E326EB2" w14:textId="77777777" w:rsidTr="008F28D2">
        <w:tc>
          <w:tcPr>
            <w:tcW w:w="3226" w:type="dxa"/>
            <w:shd w:val="clear" w:color="auto" w:fill="auto"/>
          </w:tcPr>
          <w:p w14:paraId="6215E398" w14:textId="77777777" w:rsidR="00ED61A7" w:rsidRDefault="00ED61A7" w:rsidP="007A0C98">
            <w:pPr>
              <w:pStyle w:val="libNormal"/>
              <w:rPr>
                <w:rtl/>
              </w:rPr>
            </w:pPr>
            <w:r>
              <w:rPr>
                <w:rFonts w:hint="cs"/>
                <w:rtl/>
              </w:rPr>
              <w:t>2278 ـ خفاف بن عمير بن الحارث</w:t>
            </w:r>
          </w:p>
        </w:tc>
        <w:tc>
          <w:tcPr>
            <w:tcW w:w="1264" w:type="dxa"/>
            <w:shd w:val="clear" w:color="auto" w:fill="auto"/>
          </w:tcPr>
          <w:p w14:paraId="7CC936B3" w14:textId="77777777" w:rsidR="00ED61A7" w:rsidRDefault="00ED61A7" w:rsidP="00636C9A">
            <w:pPr>
              <w:rPr>
                <w:rtl/>
                <w:lang w:bidi="ar-AE"/>
              </w:rPr>
            </w:pPr>
            <w:r>
              <w:rPr>
                <w:rFonts w:hint="cs"/>
                <w:rtl/>
                <w:lang w:bidi="ar-AE"/>
              </w:rPr>
              <w:t>282</w:t>
            </w:r>
          </w:p>
        </w:tc>
        <w:tc>
          <w:tcPr>
            <w:tcW w:w="3119" w:type="dxa"/>
            <w:shd w:val="clear" w:color="auto" w:fill="auto"/>
          </w:tcPr>
          <w:p w14:paraId="4E44743A" w14:textId="77777777" w:rsidR="00ED61A7" w:rsidRDefault="00ED61A7" w:rsidP="007A0C98">
            <w:pPr>
              <w:pStyle w:val="libNormal"/>
              <w:rPr>
                <w:rtl/>
              </w:rPr>
            </w:pPr>
            <w:r>
              <w:rPr>
                <w:rFonts w:hint="cs"/>
                <w:rtl/>
              </w:rPr>
              <w:t>2299 ـ خنيس ابن حذافة بن سهم القرشي السهمي</w:t>
            </w:r>
          </w:p>
        </w:tc>
        <w:tc>
          <w:tcPr>
            <w:tcW w:w="1264" w:type="dxa"/>
            <w:shd w:val="clear" w:color="auto" w:fill="auto"/>
          </w:tcPr>
          <w:p w14:paraId="332BB102" w14:textId="77777777" w:rsidR="00ED61A7" w:rsidRDefault="00ED61A7" w:rsidP="00636C9A">
            <w:pPr>
              <w:rPr>
                <w:rtl/>
                <w:lang w:bidi="ar-AE"/>
              </w:rPr>
            </w:pPr>
            <w:r>
              <w:rPr>
                <w:rFonts w:hint="cs"/>
                <w:rtl/>
                <w:lang w:bidi="ar-AE"/>
              </w:rPr>
              <w:t>290</w:t>
            </w:r>
          </w:p>
        </w:tc>
      </w:tr>
      <w:tr w:rsidR="00ED61A7" w14:paraId="2A867153" w14:textId="77777777" w:rsidTr="008F28D2">
        <w:tc>
          <w:tcPr>
            <w:tcW w:w="3226" w:type="dxa"/>
            <w:shd w:val="clear" w:color="auto" w:fill="auto"/>
          </w:tcPr>
          <w:p w14:paraId="5FCD7BC1" w14:textId="77777777" w:rsidR="00ED61A7" w:rsidRDefault="00ED61A7" w:rsidP="007A0C98">
            <w:pPr>
              <w:pStyle w:val="libNormal"/>
              <w:rPr>
                <w:rtl/>
              </w:rPr>
            </w:pPr>
            <w:r>
              <w:rPr>
                <w:rFonts w:hint="cs"/>
                <w:rtl/>
              </w:rPr>
              <w:t>2279 ـ خفاف بن نضلة بن عمرو بن بهدلة الثقفي</w:t>
            </w:r>
          </w:p>
        </w:tc>
        <w:tc>
          <w:tcPr>
            <w:tcW w:w="1264" w:type="dxa"/>
            <w:shd w:val="clear" w:color="auto" w:fill="auto"/>
          </w:tcPr>
          <w:p w14:paraId="691173D4" w14:textId="77777777" w:rsidR="00ED61A7" w:rsidRDefault="00ED61A7" w:rsidP="00636C9A">
            <w:pPr>
              <w:rPr>
                <w:rtl/>
                <w:lang w:bidi="ar-AE"/>
              </w:rPr>
            </w:pPr>
            <w:r>
              <w:rPr>
                <w:rFonts w:hint="cs"/>
                <w:rtl/>
                <w:lang w:bidi="ar-AE"/>
              </w:rPr>
              <w:t>283</w:t>
            </w:r>
          </w:p>
        </w:tc>
        <w:tc>
          <w:tcPr>
            <w:tcW w:w="3119" w:type="dxa"/>
            <w:shd w:val="clear" w:color="auto" w:fill="auto"/>
          </w:tcPr>
          <w:p w14:paraId="5D956840" w14:textId="77777777" w:rsidR="00ED61A7" w:rsidRDefault="00ED61A7" w:rsidP="007A0C98">
            <w:pPr>
              <w:pStyle w:val="libNormal"/>
              <w:rPr>
                <w:rtl/>
              </w:rPr>
            </w:pPr>
            <w:r>
              <w:rPr>
                <w:rFonts w:hint="cs"/>
                <w:rtl/>
              </w:rPr>
              <w:t>2300 ـ حنيس بن خالد الأشعري الخزاعي</w:t>
            </w:r>
          </w:p>
        </w:tc>
        <w:tc>
          <w:tcPr>
            <w:tcW w:w="1264" w:type="dxa"/>
            <w:shd w:val="clear" w:color="auto" w:fill="auto"/>
          </w:tcPr>
          <w:p w14:paraId="47CD5018" w14:textId="77777777" w:rsidR="00ED61A7" w:rsidRDefault="00ED61A7" w:rsidP="00636C9A">
            <w:pPr>
              <w:rPr>
                <w:rtl/>
                <w:lang w:bidi="ar-AE"/>
              </w:rPr>
            </w:pPr>
            <w:r>
              <w:rPr>
                <w:rFonts w:hint="cs"/>
                <w:rtl/>
                <w:lang w:bidi="ar-AE"/>
              </w:rPr>
              <w:t>291</w:t>
            </w:r>
          </w:p>
        </w:tc>
      </w:tr>
      <w:tr w:rsidR="00ED61A7" w14:paraId="07883336" w14:textId="77777777" w:rsidTr="008F28D2">
        <w:tc>
          <w:tcPr>
            <w:tcW w:w="3226" w:type="dxa"/>
            <w:shd w:val="clear" w:color="auto" w:fill="auto"/>
          </w:tcPr>
          <w:p w14:paraId="02B6575F" w14:textId="77777777" w:rsidR="00ED61A7" w:rsidRDefault="00ED61A7" w:rsidP="007A0C98">
            <w:pPr>
              <w:pStyle w:val="libNormal"/>
              <w:rPr>
                <w:rtl/>
              </w:rPr>
            </w:pPr>
            <w:r>
              <w:rPr>
                <w:rFonts w:hint="cs"/>
                <w:rtl/>
              </w:rPr>
              <w:t>2280 ـ خفشيش الكندي</w:t>
            </w:r>
          </w:p>
        </w:tc>
        <w:tc>
          <w:tcPr>
            <w:tcW w:w="1264" w:type="dxa"/>
            <w:shd w:val="clear" w:color="auto" w:fill="auto"/>
          </w:tcPr>
          <w:p w14:paraId="28427F4D" w14:textId="77777777" w:rsidR="00ED61A7" w:rsidRDefault="00ED61A7" w:rsidP="00636C9A">
            <w:pPr>
              <w:rPr>
                <w:rtl/>
                <w:lang w:bidi="ar-AE"/>
              </w:rPr>
            </w:pPr>
            <w:r>
              <w:rPr>
                <w:rFonts w:hint="cs"/>
                <w:rtl/>
                <w:lang w:bidi="ar-AE"/>
              </w:rPr>
              <w:t>284</w:t>
            </w:r>
          </w:p>
        </w:tc>
        <w:tc>
          <w:tcPr>
            <w:tcW w:w="3119" w:type="dxa"/>
            <w:shd w:val="clear" w:color="auto" w:fill="auto"/>
          </w:tcPr>
          <w:p w14:paraId="1A1A71C3" w14:textId="77777777" w:rsidR="00ED61A7" w:rsidRDefault="00ED61A7" w:rsidP="007A0C98">
            <w:pPr>
              <w:pStyle w:val="libNormal"/>
              <w:rPr>
                <w:rtl/>
              </w:rPr>
            </w:pPr>
            <w:r>
              <w:rPr>
                <w:rFonts w:hint="cs"/>
                <w:rtl/>
              </w:rPr>
              <w:t>2301 ـ خنيس بن أبي السائب</w:t>
            </w:r>
          </w:p>
        </w:tc>
        <w:tc>
          <w:tcPr>
            <w:tcW w:w="1264" w:type="dxa"/>
            <w:shd w:val="clear" w:color="auto" w:fill="auto"/>
          </w:tcPr>
          <w:p w14:paraId="038B0695" w14:textId="77777777" w:rsidR="00ED61A7" w:rsidRDefault="00ED61A7" w:rsidP="00636C9A">
            <w:pPr>
              <w:rPr>
                <w:rtl/>
                <w:lang w:bidi="ar-AE"/>
              </w:rPr>
            </w:pPr>
            <w:r>
              <w:rPr>
                <w:rFonts w:hint="cs"/>
                <w:rtl/>
                <w:lang w:bidi="ar-AE"/>
              </w:rPr>
              <w:t>291</w:t>
            </w:r>
          </w:p>
        </w:tc>
      </w:tr>
      <w:tr w:rsidR="00ED61A7" w14:paraId="1B650C92" w14:textId="77777777" w:rsidTr="008F28D2">
        <w:tc>
          <w:tcPr>
            <w:tcW w:w="3226" w:type="dxa"/>
            <w:shd w:val="clear" w:color="auto" w:fill="auto"/>
          </w:tcPr>
          <w:p w14:paraId="0F21511F" w14:textId="77777777" w:rsidR="00ED61A7" w:rsidRDefault="00ED61A7" w:rsidP="007A0C98">
            <w:pPr>
              <w:pStyle w:val="libNormal"/>
              <w:rPr>
                <w:rtl/>
              </w:rPr>
            </w:pPr>
            <w:r>
              <w:rPr>
                <w:rFonts w:hint="cs"/>
                <w:rtl/>
              </w:rPr>
              <w:t>2281 ـ خلاد بن رافع بن مالك الخزرجي</w:t>
            </w:r>
          </w:p>
        </w:tc>
        <w:tc>
          <w:tcPr>
            <w:tcW w:w="1264" w:type="dxa"/>
            <w:shd w:val="clear" w:color="auto" w:fill="auto"/>
          </w:tcPr>
          <w:p w14:paraId="0C31D613" w14:textId="77777777" w:rsidR="00ED61A7" w:rsidRDefault="00ED61A7" w:rsidP="00636C9A">
            <w:pPr>
              <w:rPr>
                <w:rtl/>
                <w:lang w:bidi="ar-AE"/>
              </w:rPr>
            </w:pPr>
            <w:r>
              <w:rPr>
                <w:rFonts w:hint="cs"/>
                <w:rtl/>
                <w:lang w:bidi="ar-AE"/>
              </w:rPr>
              <w:t>284</w:t>
            </w:r>
          </w:p>
        </w:tc>
        <w:tc>
          <w:tcPr>
            <w:tcW w:w="3119" w:type="dxa"/>
            <w:shd w:val="clear" w:color="auto" w:fill="auto"/>
          </w:tcPr>
          <w:p w14:paraId="6EEE5923" w14:textId="77777777" w:rsidR="00ED61A7" w:rsidRDefault="00ED61A7" w:rsidP="007A0C98">
            <w:pPr>
              <w:pStyle w:val="libNormal"/>
              <w:rPr>
                <w:rtl/>
              </w:rPr>
            </w:pPr>
            <w:r>
              <w:rPr>
                <w:rFonts w:hint="cs"/>
                <w:rtl/>
              </w:rPr>
              <w:t>2302 ـ خنيس الغفاري</w:t>
            </w:r>
          </w:p>
        </w:tc>
        <w:tc>
          <w:tcPr>
            <w:tcW w:w="1264" w:type="dxa"/>
            <w:shd w:val="clear" w:color="auto" w:fill="auto"/>
          </w:tcPr>
          <w:p w14:paraId="48DE836F" w14:textId="77777777" w:rsidR="00ED61A7" w:rsidRDefault="00ED61A7" w:rsidP="00636C9A">
            <w:pPr>
              <w:rPr>
                <w:rtl/>
                <w:lang w:bidi="ar-AE"/>
              </w:rPr>
            </w:pPr>
            <w:r>
              <w:rPr>
                <w:rFonts w:hint="cs"/>
                <w:rtl/>
                <w:lang w:bidi="ar-AE"/>
              </w:rPr>
              <w:t>291</w:t>
            </w:r>
          </w:p>
        </w:tc>
      </w:tr>
      <w:tr w:rsidR="00ED61A7" w14:paraId="41668B32" w14:textId="77777777" w:rsidTr="008F28D2">
        <w:tc>
          <w:tcPr>
            <w:tcW w:w="3226" w:type="dxa"/>
            <w:shd w:val="clear" w:color="auto" w:fill="auto"/>
          </w:tcPr>
          <w:p w14:paraId="0EA00F50" w14:textId="77777777" w:rsidR="00ED61A7" w:rsidRDefault="00ED61A7" w:rsidP="007A0C98">
            <w:pPr>
              <w:pStyle w:val="libNormal"/>
              <w:rPr>
                <w:rtl/>
              </w:rPr>
            </w:pPr>
            <w:r>
              <w:rPr>
                <w:rFonts w:hint="cs"/>
                <w:rtl/>
              </w:rPr>
              <w:t>2282 ـ خلاد بن السائب الأنصاري الخزرجي</w:t>
            </w:r>
          </w:p>
        </w:tc>
        <w:tc>
          <w:tcPr>
            <w:tcW w:w="1264" w:type="dxa"/>
            <w:shd w:val="clear" w:color="auto" w:fill="auto"/>
          </w:tcPr>
          <w:p w14:paraId="2D783479" w14:textId="77777777" w:rsidR="00ED61A7" w:rsidRDefault="00ED61A7" w:rsidP="00636C9A">
            <w:pPr>
              <w:rPr>
                <w:rtl/>
                <w:lang w:bidi="ar-AE"/>
              </w:rPr>
            </w:pPr>
            <w:r>
              <w:rPr>
                <w:rFonts w:hint="cs"/>
                <w:rtl/>
                <w:lang w:bidi="ar-AE"/>
              </w:rPr>
              <w:t>285</w:t>
            </w:r>
          </w:p>
        </w:tc>
        <w:tc>
          <w:tcPr>
            <w:tcW w:w="3119" w:type="dxa"/>
            <w:shd w:val="clear" w:color="auto" w:fill="auto"/>
          </w:tcPr>
          <w:p w14:paraId="7781D993" w14:textId="77777777" w:rsidR="00ED61A7" w:rsidRDefault="00ED61A7" w:rsidP="007A0C98">
            <w:pPr>
              <w:pStyle w:val="libNormal"/>
              <w:rPr>
                <w:rtl/>
              </w:rPr>
            </w:pPr>
            <w:r>
              <w:rPr>
                <w:rFonts w:hint="cs"/>
                <w:rtl/>
              </w:rPr>
              <w:t>2303 ـ خوات بن جبير بن النعمان الأنصاري</w:t>
            </w:r>
          </w:p>
        </w:tc>
        <w:tc>
          <w:tcPr>
            <w:tcW w:w="1264" w:type="dxa"/>
            <w:shd w:val="clear" w:color="auto" w:fill="auto"/>
          </w:tcPr>
          <w:p w14:paraId="4B84D184" w14:textId="77777777" w:rsidR="00ED61A7" w:rsidRDefault="00ED61A7" w:rsidP="00636C9A">
            <w:pPr>
              <w:rPr>
                <w:rtl/>
                <w:lang w:bidi="ar-AE"/>
              </w:rPr>
            </w:pPr>
            <w:r>
              <w:rPr>
                <w:rFonts w:hint="cs"/>
                <w:rtl/>
                <w:lang w:bidi="ar-AE"/>
              </w:rPr>
              <w:t>291</w:t>
            </w:r>
          </w:p>
        </w:tc>
      </w:tr>
      <w:tr w:rsidR="00ED61A7" w14:paraId="3FF8AF6E" w14:textId="77777777" w:rsidTr="008F28D2">
        <w:tc>
          <w:tcPr>
            <w:tcW w:w="3226" w:type="dxa"/>
            <w:shd w:val="clear" w:color="auto" w:fill="auto"/>
          </w:tcPr>
          <w:p w14:paraId="15F6D9A1" w14:textId="77777777" w:rsidR="00ED61A7" w:rsidRDefault="00ED61A7" w:rsidP="007A0C98">
            <w:pPr>
              <w:pStyle w:val="libNormal"/>
              <w:rPr>
                <w:rtl/>
              </w:rPr>
            </w:pPr>
            <w:r>
              <w:rPr>
                <w:rFonts w:hint="cs"/>
                <w:rtl/>
              </w:rPr>
              <w:t>2283 ـ خلاد بن سويد بن ثعلبة الأنصاري الخزرجي</w:t>
            </w:r>
          </w:p>
        </w:tc>
        <w:tc>
          <w:tcPr>
            <w:tcW w:w="1264" w:type="dxa"/>
            <w:shd w:val="clear" w:color="auto" w:fill="auto"/>
          </w:tcPr>
          <w:p w14:paraId="3A07AE82" w14:textId="77777777" w:rsidR="00ED61A7" w:rsidRDefault="00ED61A7" w:rsidP="00636C9A">
            <w:pPr>
              <w:rPr>
                <w:rtl/>
                <w:lang w:bidi="ar-AE"/>
              </w:rPr>
            </w:pPr>
            <w:r>
              <w:rPr>
                <w:rFonts w:hint="cs"/>
                <w:rtl/>
                <w:lang w:bidi="ar-AE"/>
              </w:rPr>
              <w:t>286</w:t>
            </w:r>
          </w:p>
        </w:tc>
        <w:tc>
          <w:tcPr>
            <w:tcW w:w="3119" w:type="dxa"/>
            <w:shd w:val="clear" w:color="auto" w:fill="auto"/>
          </w:tcPr>
          <w:p w14:paraId="53BE93D5" w14:textId="77777777" w:rsidR="00ED61A7" w:rsidRDefault="00ED61A7" w:rsidP="007A0C98">
            <w:pPr>
              <w:pStyle w:val="libNormal"/>
              <w:rPr>
                <w:rtl/>
              </w:rPr>
            </w:pPr>
            <w:r>
              <w:rPr>
                <w:rFonts w:hint="cs"/>
                <w:rtl/>
              </w:rPr>
              <w:t>2304 ـ خوط بن عبد العزي</w:t>
            </w:r>
          </w:p>
        </w:tc>
        <w:tc>
          <w:tcPr>
            <w:tcW w:w="1264" w:type="dxa"/>
            <w:shd w:val="clear" w:color="auto" w:fill="auto"/>
          </w:tcPr>
          <w:p w14:paraId="513A2DB7" w14:textId="77777777" w:rsidR="00ED61A7" w:rsidRDefault="00ED61A7" w:rsidP="00636C9A">
            <w:pPr>
              <w:rPr>
                <w:rtl/>
                <w:lang w:bidi="ar-AE"/>
              </w:rPr>
            </w:pPr>
            <w:r>
              <w:rPr>
                <w:rFonts w:hint="cs"/>
                <w:rtl/>
                <w:lang w:bidi="ar-AE"/>
              </w:rPr>
              <w:t>293</w:t>
            </w:r>
          </w:p>
        </w:tc>
      </w:tr>
      <w:tr w:rsidR="00ED61A7" w14:paraId="1525DCCE" w14:textId="77777777" w:rsidTr="008F28D2">
        <w:tc>
          <w:tcPr>
            <w:tcW w:w="3226" w:type="dxa"/>
            <w:shd w:val="clear" w:color="auto" w:fill="auto"/>
          </w:tcPr>
          <w:p w14:paraId="426EE2A8" w14:textId="77777777" w:rsidR="00ED61A7" w:rsidRDefault="00ED61A7" w:rsidP="007A0C98">
            <w:pPr>
              <w:pStyle w:val="libNormal"/>
              <w:rPr>
                <w:rtl/>
              </w:rPr>
            </w:pPr>
            <w:r>
              <w:rPr>
                <w:rFonts w:hint="cs"/>
                <w:rtl/>
              </w:rPr>
              <w:t>2284 ـ خلاد بن عمرو بن الجموح الأنصاري السلمي</w:t>
            </w:r>
          </w:p>
        </w:tc>
        <w:tc>
          <w:tcPr>
            <w:tcW w:w="1264" w:type="dxa"/>
            <w:shd w:val="clear" w:color="auto" w:fill="auto"/>
          </w:tcPr>
          <w:p w14:paraId="32FA1CC0" w14:textId="77777777" w:rsidR="00ED61A7" w:rsidRDefault="00ED61A7" w:rsidP="00636C9A">
            <w:pPr>
              <w:rPr>
                <w:rtl/>
                <w:lang w:bidi="ar-AE"/>
              </w:rPr>
            </w:pPr>
            <w:r>
              <w:rPr>
                <w:rFonts w:hint="cs"/>
                <w:rtl/>
                <w:lang w:bidi="ar-AE"/>
              </w:rPr>
              <w:t>286</w:t>
            </w:r>
          </w:p>
        </w:tc>
        <w:tc>
          <w:tcPr>
            <w:tcW w:w="3119" w:type="dxa"/>
            <w:shd w:val="clear" w:color="auto" w:fill="auto"/>
          </w:tcPr>
          <w:p w14:paraId="402DC3CC" w14:textId="77777777" w:rsidR="00ED61A7" w:rsidRDefault="00ED61A7" w:rsidP="007A0C98">
            <w:pPr>
              <w:pStyle w:val="libNormal"/>
              <w:rPr>
                <w:rtl/>
              </w:rPr>
            </w:pPr>
            <w:r>
              <w:rPr>
                <w:rFonts w:hint="cs"/>
                <w:rtl/>
              </w:rPr>
              <w:t>2305 ـ خولي بن أبي خولي ويقال الجعفي</w:t>
            </w:r>
          </w:p>
        </w:tc>
        <w:tc>
          <w:tcPr>
            <w:tcW w:w="1264" w:type="dxa"/>
            <w:shd w:val="clear" w:color="auto" w:fill="auto"/>
          </w:tcPr>
          <w:p w14:paraId="36BD3EFA" w14:textId="77777777" w:rsidR="00ED61A7" w:rsidRDefault="00ED61A7" w:rsidP="00636C9A">
            <w:pPr>
              <w:rPr>
                <w:rtl/>
                <w:lang w:bidi="ar-AE"/>
              </w:rPr>
            </w:pPr>
            <w:r>
              <w:rPr>
                <w:rFonts w:hint="cs"/>
                <w:rtl/>
                <w:lang w:bidi="ar-AE"/>
              </w:rPr>
              <w:t>293</w:t>
            </w:r>
          </w:p>
        </w:tc>
      </w:tr>
      <w:tr w:rsidR="00ED61A7" w14:paraId="3BA739CA" w14:textId="77777777" w:rsidTr="008F28D2">
        <w:tc>
          <w:tcPr>
            <w:tcW w:w="3226" w:type="dxa"/>
            <w:shd w:val="clear" w:color="auto" w:fill="auto"/>
          </w:tcPr>
          <w:p w14:paraId="68949876" w14:textId="77777777" w:rsidR="00ED61A7" w:rsidRDefault="00ED61A7" w:rsidP="007A0C98">
            <w:pPr>
              <w:pStyle w:val="libNormal"/>
              <w:rPr>
                <w:rtl/>
              </w:rPr>
            </w:pPr>
            <w:r>
              <w:rPr>
                <w:rFonts w:hint="cs"/>
                <w:rtl/>
              </w:rPr>
              <w:t>2285 ـ خلاد بن النعمان الأنصاري</w:t>
            </w:r>
          </w:p>
        </w:tc>
        <w:tc>
          <w:tcPr>
            <w:tcW w:w="1264" w:type="dxa"/>
            <w:shd w:val="clear" w:color="auto" w:fill="auto"/>
          </w:tcPr>
          <w:p w14:paraId="27A9C79A" w14:textId="77777777" w:rsidR="00ED61A7" w:rsidRDefault="00ED61A7" w:rsidP="00636C9A">
            <w:pPr>
              <w:rPr>
                <w:rtl/>
                <w:lang w:bidi="ar-AE"/>
              </w:rPr>
            </w:pPr>
            <w:r>
              <w:rPr>
                <w:rFonts w:hint="cs"/>
                <w:rtl/>
                <w:lang w:bidi="ar-AE"/>
              </w:rPr>
              <w:t>287</w:t>
            </w:r>
          </w:p>
        </w:tc>
        <w:tc>
          <w:tcPr>
            <w:tcW w:w="3119" w:type="dxa"/>
            <w:shd w:val="clear" w:color="auto" w:fill="auto"/>
          </w:tcPr>
          <w:p w14:paraId="375B2587" w14:textId="77777777" w:rsidR="00ED61A7" w:rsidRDefault="00ED61A7" w:rsidP="007A0C98">
            <w:pPr>
              <w:pStyle w:val="libNormal"/>
              <w:rPr>
                <w:rtl/>
              </w:rPr>
            </w:pPr>
            <w:r>
              <w:rPr>
                <w:rFonts w:hint="cs"/>
                <w:rtl/>
              </w:rPr>
              <w:t>2306 ـ خولي غير منسوب</w:t>
            </w:r>
          </w:p>
        </w:tc>
        <w:tc>
          <w:tcPr>
            <w:tcW w:w="1264" w:type="dxa"/>
            <w:shd w:val="clear" w:color="auto" w:fill="auto"/>
          </w:tcPr>
          <w:p w14:paraId="3EBB89EE" w14:textId="77777777" w:rsidR="00ED61A7" w:rsidRDefault="00ED61A7" w:rsidP="00636C9A">
            <w:pPr>
              <w:rPr>
                <w:rtl/>
                <w:lang w:bidi="ar-AE"/>
              </w:rPr>
            </w:pPr>
            <w:r>
              <w:rPr>
                <w:rFonts w:hint="cs"/>
                <w:rtl/>
                <w:lang w:bidi="ar-AE"/>
              </w:rPr>
              <w:t>293</w:t>
            </w:r>
          </w:p>
        </w:tc>
      </w:tr>
      <w:tr w:rsidR="00ED61A7" w14:paraId="45B543A8" w14:textId="77777777" w:rsidTr="008F28D2">
        <w:tc>
          <w:tcPr>
            <w:tcW w:w="3226" w:type="dxa"/>
            <w:shd w:val="clear" w:color="auto" w:fill="auto"/>
          </w:tcPr>
          <w:p w14:paraId="1960DB6B" w14:textId="77777777" w:rsidR="00ED61A7" w:rsidRDefault="00ED61A7" w:rsidP="007A0C98">
            <w:pPr>
              <w:pStyle w:val="libNormal"/>
              <w:rPr>
                <w:rtl/>
              </w:rPr>
            </w:pPr>
            <w:r>
              <w:rPr>
                <w:rFonts w:hint="cs"/>
                <w:rtl/>
              </w:rPr>
              <w:t>2286 ـ خلاد ، غير منسوب</w:t>
            </w:r>
          </w:p>
        </w:tc>
        <w:tc>
          <w:tcPr>
            <w:tcW w:w="1264" w:type="dxa"/>
            <w:shd w:val="clear" w:color="auto" w:fill="auto"/>
          </w:tcPr>
          <w:p w14:paraId="33CE53F7" w14:textId="77777777" w:rsidR="00ED61A7" w:rsidRDefault="00ED61A7" w:rsidP="00636C9A">
            <w:pPr>
              <w:rPr>
                <w:rtl/>
                <w:lang w:bidi="ar-AE"/>
              </w:rPr>
            </w:pPr>
            <w:r>
              <w:rPr>
                <w:rFonts w:hint="cs"/>
                <w:rtl/>
                <w:lang w:bidi="ar-AE"/>
              </w:rPr>
              <w:t>287</w:t>
            </w:r>
          </w:p>
        </w:tc>
        <w:tc>
          <w:tcPr>
            <w:tcW w:w="3119" w:type="dxa"/>
            <w:shd w:val="clear" w:color="auto" w:fill="auto"/>
          </w:tcPr>
          <w:p w14:paraId="0D77F823" w14:textId="77777777" w:rsidR="00ED61A7" w:rsidRDefault="00ED61A7" w:rsidP="007A0C98">
            <w:pPr>
              <w:pStyle w:val="libNormal"/>
              <w:rPr>
                <w:rtl/>
              </w:rPr>
            </w:pPr>
            <w:r>
              <w:rPr>
                <w:rFonts w:hint="cs"/>
                <w:rtl/>
              </w:rPr>
              <w:t>2307 ـ خويلد بن خالد بن بجير الكناني</w:t>
            </w:r>
          </w:p>
        </w:tc>
        <w:tc>
          <w:tcPr>
            <w:tcW w:w="1264" w:type="dxa"/>
            <w:shd w:val="clear" w:color="auto" w:fill="auto"/>
          </w:tcPr>
          <w:p w14:paraId="4E76FC2E" w14:textId="77777777" w:rsidR="00ED61A7" w:rsidRDefault="00ED61A7" w:rsidP="00636C9A">
            <w:pPr>
              <w:rPr>
                <w:rtl/>
                <w:lang w:bidi="ar-AE"/>
              </w:rPr>
            </w:pPr>
            <w:r>
              <w:rPr>
                <w:rFonts w:hint="cs"/>
                <w:rtl/>
                <w:lang w:bidi="ar-AE"/>
              </w:rPr>
              <w:t>294</w:t>
            </w:r>
          </w:p>
        </w:tc>
      </w:tr>
      <w:tr w:rsidR="00ED61A7" w14:paraId="7D077A25" w14:textId="77777777" w:rsidTr="008F28D2">
        <w:tc>
          <w:tcPr>
            <w:tcW w:w="3226" w:type="dxa"/>
            <w:shd w:val="clear" w:color="auto" w:fill="auto"/>
          </w:tcPr>
          <w:p w14:paraId="55F160CB" w14:textId="77777777" w:rsidR="00ED61A7" w:rsidRDefault="00ED61A7" w:rsidP="007A0C98">
            <w:pPr>
              <w:pStyle w:val="libNormal"/>
              <w:rPr>
                <w:rtl/>
              </w:rPr>
            </w:pPr>
            <w:r>
              <w:rPr>
                <w:rFonts w:hint="cs"/>
                <w:rtl/>
              </w:rPr>
              <w:t>2287 ـ خلاد غير منسوب</w:t>
            </w:r>
          </w:p>
        </w:tc>
        <w:tc>
          <w:tcPr>
            <w:tcW w:w="1264" w:type="dxa"/>
            <w:shd w:val="clear" w:color="auto" w:fill="auto"/>
          </w:tcPr>
          <w:p w14:paraId="281B20A4" w14:textId="77777777" w:rsidR="00ED61A7" w:rsidRDefault="00ED61A7" w:rsidP="00636C9A">
            <w:pPr>
              <w:rPr>
                <w:rtl/>
                <w:lang w:bidi="ar-AE"/>
              </w:rPr>
            </w:pPr>
            <w:r>
              <w:rPr>
                <w:rFonts w:hint="cs"/>
                <w:rtl/>
                <w:lang w:bidi="ar-AE"/>
              </w:rPr>
              <w:t>287</w:t>
            </w:r>
          </w:p>
        </w:tc>
        <w:tc>
          <w:tcPr>
            <w:tcW w:w="3119" w:type="dxa"/>
            <w:shd w:val="clear" w:color="auto" w:fill="auto"/>
          </w:tcPr>
          <w:p w14:paraId="33C005B3" w14:textId="77777777" w:rsidR="00ED61A7" w:rsidRDefault="00ED61A7" w:rsidP="007A0C98">
            <w:pPr>
              <w:pStyle w:val="libNormal"/>
              <w:rPr>
                <w:rtl/>
              </w:rPr>
            </w:pPr>
            <w:r>
              <w:rPr>
                <w:rFonts w:hint="cs"/>
                <w:rtl/>
              </w:rPr>
              <w:t>2308 ـ خويلد بن خالد بن ربيعة الخزاعي</w:t>
            </w:r>
          </w:p>
        </w:tc>
        <w:tc>
          <w:tcPr>
            <w:tcW w:w="1264" w:type="dxa"/>
            <w:shd w:val="clear" w:color="auto" w:fill="auto"/>
          </w:tcPr>
          <w:p w14:paraId="68A780DD" w14:textId="77777777" w:rsidR="00ED61A7" w:rsidRDefault="00ED61A7" w:rsidP="00636C9A">
            <w:pPr>
              <w:rPr>
                <w:rtl/>
                <w:lang w:bidi="ar-AE"/>
              </w:rPr>
            </w:pPr>
            <w:r>
              <w:rPr>
                <w:rFonts w:hint="cs"/>
                <w:rtl/>
                <w:lang w:bidi="ar-AE"/>
              </w:rPr>
              <w:t>294</w:t>
            </w:r>
          </w:p>
        </w:tc>
      </w:tr>
      <w:tr w:rsidR="00ED61A7" w14:paraId="05530963" w14:textId="77777777" w:rsidTr="008F28D2">
        <w:tc>
          <w:tcPr>
            <w:tcW w:w="3226" w:type="dxa"/>
            <w:shd w:val="clear" w:color="auto" w:fill="auto"/>
          </w:tcPr>
          <w:p w14:paraId="22E5D1CF" w14:textId="77777777" w:rsidR="00ED61A7" w:rsidRDefault="00ED61A7" w:rsidP="007A0C98">
            <w:pPr>
              <w:pStyle w:val="libNormal"/>
              <w:rPr>
                <w:rtl/>
              </w:rPr>
            </w:pPr>
            <w:r>
              <w:rPr>
                <w:rFonts w:hint="cs"/>
                <w:rtl/>
              </w:rPr>
              <w:t>2288 ـ خلاد الزرقي</w:t>
            </w:r>
          </w:p>
        </w:tc>
        <w:tc>
          <w:tcPr>
            <w:tcW w:w="1264" w:type="dxa"/>
            <w:shd w:val="clear" w:color="auto" w:fill="auto"/>
          </w:tcPr>
          <w:p w14:paraId="65AEA91F" w14:textId="77777777" w:rsidR="00ED61A7" w:rsidRDefault="00ED61A7" w:rsidP="00636C9A">
            <w:pPr>
              <w:rPr>
                <w:rtl/>
                <w:lang w:bidi="ar-AE"/>
              </w:rPr>
            </w:pPr>
            <w:r>
              <w:rPr>
                <w:rFonts w:hint="cs"/>
                <w:rtl/>
                <w:lang w:bidi="ar-AE"/>
              </w:rPr>
              <w:t>288</w:t>
            </w:r>
          </w:p>
        </w:tc>
        <w:tc>
          <w:tcPr>
            <w:tcW w:w="3119" w:type="dxa"/>
            <w:shd w:val="clear" w:color="auto" w:fill="auto"/>
          </w:tcPr>
          <w:p w14:paraId="789AE991" w14:textId="77777777" w:rsidR="00ED61A7" w:rsidRDefault="00ED61A7" w:rsidP="007A0C98">
            <w:pPr>
              <w:pStyle w:val="libNormal"/>
              <w:rPr>
                <w:rtl/>
              </w:rPr>
            </w:pPr>
            <w:r>
              <w:rPr>
                <w:rFonts w:hint="cs"/>
                <w:rtl/>
              </w:rPr>
              <w:t>2309 ـ خويلد الضمري</w:t>
            </w:r>
          </w:p>
        </w:tc>
        <w:tc>
          <w:tcPr>
            <w:tcW w:w="1264" w:type="dxa"/>
            <w:shd w:val="clear" w:color="auto" w:fill="auto"/>
          </w:tcPr>
          <w:p w14:paraId="69FF61AD" w14:textId="77777777" w:rsidR="00ED61A7" w:rsidRDefault="00ED61A7" w:rsidP="00636C9A">
            <w:pPr>
              <w:rPr>
                <w:rtl/>
                <w:lang w:bidi="ar-AE"/>
              </w:rPr>
            </w:pPr>
            <w:r>
              <w:rPr>
                <w:rFonts w:hint="cs"/>
                <w:rtl/>
                <w:lang w:bidi="ar-AE"/>
              </w:rPr>
              <w:t>294</w:t>
            </w:r>
          </w:p>
        </w:tc>
      </w:tr>
    </w:tbl>
    <w:p w14:paraId="3D9E77EA"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71E77BD4" w14:textId="77777777" w:rsidTr="008F28D2">
        <w:tc>
          <w:tcPr>
            <w:tcW w:w="3226" w:type="dxa"/>
            <w:shd w:val="clear" w:color="auto" w:fill="auto"/>
          </w:tcPr>
          <w:p w14:paraId="5D9BBEC7" w14:textId="7212283C" w:rsidR="00ED61A7" w:rsidRDefault="00ED61A7" w:rsidP="007A0C98">
            <w:pPr>
              <w:pStyle w:val="libNormal"/>
              <w:rPr>
                <w:rtl/>
              </w:rPr>
            </w:pPr>
            <w:r>
              <w:rPr>
                <w:rFonts w:hint="cs"/>
                <w:rtl/>
              </w:rPr>
              <w:lastRenderedPageBreak/>
              <w:t>2289 ـ خلدة الأنصاري الزرقي</w:t>
            </w:r>
          </w:p>
        </w:tc>
        <w:tc>
          <w:tcPr>
            <w:tcW w:w="1264" w:type="dxa"/>
            <w:shd w:val="clear" w:color="auto" w:fill="auto"/>
          </w:tcPr>
          <w:p w14:paraId="3AF2D1C1" w14:textId="77777777" w:rsidR="00ED61A7" w:rsidRDefault="00ED61A7" w:rsidP="00636C9A">
            <w:pPr>
              <w:rPr>
                <w:rtl/>
                <w:lang w:bidi="ar-AE"/>
              </w:rPr>
            </w:pPr>
            <w:r>
              <w:rPr>
                <w:rFonts w:hint="cs"/>
                <w:rtl/>
                <w:lang w:bidi="ar-AE"/>
              </w:rPr>
              <w:t>288</w:t>
            </w:r>
          </w:p>
        </w:tc>
        <w:tc>
          <w:tcPr>
            <w:tcW w:w="3119" w:type="dxa"/>
            <w:shd w:val="clear" w:color="auto" w:fill="auto"/>
          </w:tcPr>
          <w:p w14:paraId="10659D73" w14:textId="77777777" w:rsidR="00ED61A7" w:rsidRDefault="00ED61A7" w:rsidP="007A0C98">
            <w:pPr>
              <w:pStyle w:val="libNormal"/>
              <w:rPr>
                <w:rtl/>
              </w:rPr>
            </w:pPr>
            <w:r>
              <w:rPr>
                <w:rFonts w:hint="cs"/>
                <w:rtl/>
              </w:rPr>
              <w:t>2310 ـ خويلد بن عمرو الخزاعي</w:t>
            </w:r>
          </w:p>
        </w:tc>
        <w:tc>
          <w:tcPr>
            <w:tcW w:w="1264" w:type="dxa"/>
            <w:shd w:val="clear" w:color="auto" w:fill="auto"/>
          </w:tcPr>
          <w:p w14:paraId="2556116E" w14:textId="77777777" w:rsidR="00ED61A7" w:rsidRDefault="00ED61A7" w:rsidP="00636C9A">
            <w:pPr>
              <w:rPr>
                <w:rtl/>
                <w:lang w:bidi="ar-AE"/>
              </w:rPr>
            </w:pPr>
            <w:r>
              <w:rPr>
                <w:rFonts w:hint="cs"/>
                <w:rtl/>
                <w:lang w:bidi="ar-AE"/>
              </w:rPr>
              <w:t>294</w:t>
            </w:r>
          </w:p>
        </w:tc>
      </w:tr>
      <w:tr w:rsidR="00ED61A7" w14:paraId="7F3A9AB1" w14:textId="77777777" w:rsidTr="008F28D2">
        <w:tc>
          <w:tcPr>
            <w:tcW w:w="3226" w:type="dxa"/>
            <w:shd w:val="clear" w:color="auto" w:fill="auto"/>
          </w:tcPr>
          <w:p w14:paraId="5886702C" w14:textId="77777777" w:rsidR="00ED61A7" w:rsidRDefault="00ED61A7" w:rsidP="007A0C98">
            <w:pPr>
              <w:pStyle w:val="libNormal"/>
              <w:rPr>
                <w:rtl/>
              </w:rPr>
            </w:pPr>
            <w:r>
              <w:rPr>
                <w:rFonts w:hint="cs"/>
                <w:rtl/>
              </w:rPr>
              <w:t>2290 ـ خليد بن المنذر بن ساوي العبدي</w:t>
            </w:r>
          </w:p>
        </w:tc>
        <w:tc>
          <w:tcPr>
            <w:tcW w:w="1264" w:type="dxa"/>
            <w:shd w:val="clear" w:color="auto" w:fill="auto"/>
          </w:tcPr>
          <w:p w14:paraId="388A2113" w14:textId="77777777" w:rsidR="00ED61A7" w:rsidRDefault="00ED61A7" w:rsidP="00636C9A">
            <w:pPr>
              <w:rPr>
                <w:rtl/>
                <w:lang w:bidi="ar-AE"/>
              </w:rPr>
            </w:pPr>
            <w:r>
              <w:rPr>
                <w:rFonts w:hint="cs"/>
                <w:rtl/>
                <w:lang w:bidi="ar-AE"/>
              </w:rPr>
              <w:t>288</w:t>
            </w:r>
          </w:p>
        </w:tc>
        <w:tc>
          <w:tcPr>
            <w:tcW w:w="3119" w:type="dxa"/>
            <w:shd w:val="clear" w:color="auto" w:fill="auto"/>
          </w:tcPr>
          <w:p w14:paraId="2623AE9F" w14:textId="77777777" w:rsidR="00ED61A7" w:rsidRDefault="00ED61A7" w:rsidP="007A0C98">
            <w:pPr>
              <w:pStyle w:val="libNormal"/>
              <w:rPr>
                <w:rtl/>
              </w:rPr>
            </w:pPr>
            <w:r>
              <w:rPr>
                <w:rFonts w:hint="cs"/>
                <w:rtl/>
              </w:rPr>
              <w:t>2311 ـ خويلد بن عمرو الأنصاري السلمي</w:t>
            </w:r>
          </w:p>
        </w:tc>
        <w:tc>
          <w:tcPr>
            <w:tcW w:w="1264" w:type="dxa"/>
            <w:shd w:val="clear" w:color="auto" w:fill="auto"/>
          </w:tcPr>
          <w:p w14:paraId="41EEBFA3" w14:textId="77777777" w:rsidR="00ED61A7" w:rsidRDefault="00ED61A7" w:rsidP="00636C9A">
            <w:pPr>
              <w:rPr>
                <w:rtl/>
                <w:lang w:bidi="ar-AE"/>
              </w:rPr>
            </w:pPr>
            <w:r>
              <w:rPr>
                <w:rFonts w:hint="cs"/>
                <w:rtl/>
                <w:lang w:bidi="ar-AE"/>
              </w:rPr>
              <w:t>294</w:t>
            </w:r>
          </w:p>
        </w:tc>
      </w:tr>
      <w:tr w:rsidR="00ED61A7" w14:paraId="687A6859" w14:textId="77777777" w:rsidTr="008F28D2">
        <w:tc>
          <w:tcPr>
            <w:tcW w:w="3226" w:type="dxa"/>
            <w:shd w:val="clear" w:color="auto" w:fill="auto"/>
          </w:tcPr>
          <w:p w14:paraId="064D6746" w14:textId="77777777" w:rsidR="00ED61A7" w:rsidRDefault="00ED61A7" w:rsidP="007A0C98">
            <w:pPr>
              <w:pStyle w:val="libNormal"/>
              <w:rPr>
                <w:rtl/>
              </w:rPr>
            </w:pPr>
            <w:r>
              <w:rPr>
                <w:rFonts w:hint="cs"/>
                <w:rtl/>
              </w:rPr>
              <w:t>2291 ـ خليد قيل هو اسم أبي ريحانة</w:t>
            </w:r>
          </w:p>
        </w:tc>
        <w:tc>
          <w:tcPr>
            <w:tcW w:w="1264" w:type="dxa"/>
            <w:shd w:val="clear" w:color="auto" w:fill="auto"/>
          </w:tcPr>
          <w:p w14:paraId="627F9C5A" w14:textId="77777777" w:rsidR="00ED61A7" w:rsidRDefault="00ED61A7" w:rsidP="00636C9A">
            <w:pPr>
              <w:rPr>
                <w:rtl/>
                <w:lang w:bidi="ar-AE"/>
              </w:rPr>
            </w:pPr>
            <w:r>
              <w:rPr>
                <w:rFonts w:hint="cs"/>
                <w:rtl/>
                <w:lang w:bidi="ar-AE"/>
              </w:rPr>
              <w:t>288</w:t>
            </w:r>
          </w:p>
        </w:tc>
        <w:tc>
          <w:tcPr>
            <w:tcW w:w="3119" w:type="dxa"/>
            <w:shd w:val="clear" w:color="auto" w:fill="auto"/>
          </w:tcPr>
          <w:p w14:paraId="549E242D" w14:textId="77777777" w:rsidR="00ED61A7" w:rsidRDefault="00ED61A7" w:rsidP="007A0C98">
            <w:pPr>
              <w:pStyle w:val="libNormal"/>
              <w:rPr>
                <w:rtl/>
              </w:rPr>
            </w:pPr>
            <w:r>
              <w:rPr>
                <w:rFonts w:hint="cs"/>
                <w:rtl/>
              </w:rPr>
              <w:t>2312 ـ خيبري ابن النعمان الطائي</w:t>
            </w:r>
          </w:p>
        </w:tc>
        <w:tc>
          <w:tcPr>
            <w:tcW w:w="1264" w:type="dxa"/>
            <w:shd w:val="clear" w:color="auto" w:fill="auto"/>
          </w:tcPr>
          <w:p w14:paraId="51DEB960" w14:textId="77777777" w:rsidR="00ED61A7" w:rsidRDefault="00ED61A7" w:rsidP="00636C9A">
            <w:pPr>
              <w:rPr>
                <w:rtl/>
                <w:lang w:bidi="ar-AE"/>
              </w:rPr>
            </w:pPr>
            <w:r>
              <w:rPr>
                <w:rFonts w:hint="cs"/>
                <w:rtl/>
                <w:lang w:bidi="ar-AE"/>
              </w:rPr>
              <w:t>295</w:t>
            </w:r>
          </w:p>
        </w:tc>
      </w:tr>
      <w:tr w:rsidR="00ED61A7" w14:paraId="69ACF41E" w14:textId="77777777" w:rsidTr="008F28D2">
        <w:tc>
          <w:tcPr>
            <w:tcW w:w="3226" w:type="dxa"/>
            <w:shd w:val="clear" w:color="auto" w:fill="auto"/>
          </w:tcPr>
          <w:p w14:paraId="3B01FB52" w14:textId="77777777" w:rsidR="00ED61A7" w:rsidRDefault="00ED61A7" w:rsidP="007A0C98">
            <w:pPr>
              <w:pStyle w:val="libNormal"/>
              <w:rPr>
                <w:rtl/>
              </w:rPr>
            </w:pPr>
            <w:r>
              <w:rPr>
                <w:rFonts w:hint="cs"/>
                <w:rtl/>
              </w:rPr>
              <w:t>2292 ـ خليد أو خليدة ابن قيس الأنصاري السلمي</w:t>
            </w:r>
          </w:p>
        </w:tc>
        <w:tc>
          <w:tcPr>
            <w:tcW w:w="1264" w:type="dxa"/>
            <w:shd w:val="clear" w:color="auto" w:fill="auto"/>
          </w:tcPr>
          <w:p w14:paraId="56133C39" w14:textId="77777777" w:rsidR="00ED61A7" w:rsidRDefault="00ED61A7" w:rsidP="00636C9A">
            <w:pPr>
              <w:rPr>
                <w:rtl/>
                <w:lang w:bidi="ar-AE"/>
              </w:rPr>
            </w:pPr>
            <w:r>
              <w:rPr>
                <w:rFonts w:hint="cs"/>
                <w:rtl/>
                <w:lang w:bidi="ar-AE"/>
              </w:rPr>
              <w:t>288</w:t>
            </w:r>
          </w:p>
        </w:tc>
        <w:tc>
          <w:tcPr>
            <w:tcW w:w="3119" w:type="dxa"/>
            <w:shd w:val="clear" w:color="auto" w:fill="auto"/>
          </w:tcPr>
          <w:p w14:paraId="3AFA42D4" w14:textId="77777777" w:rsidR="00ED61A7" w:rsidRDefault="00ED61A7" w:rsidP="007A0C98">
            <w:pPr>
              <w:pStyle w:val="libNormal"/>
              <w:rPr>
                <w:rtl/>
              </w:rPr>
            </w:pPr>
            <w:r>
              <w:rPr>
                <w:rFonts w:hint="cs"/>
                <w:rtl/>
              </w:rPr>
              <w:t>2313 ـ خيثمة بن الحارث الأنصاري</w:t>
            </w:r>
          </w:p>
        </w:tc>
        <w:tc>
          <w:tcPr>
            <w:tcW w:w="1264" w:type="dxa"/>
            <w:shd w:val="clear" w:color="auto" w:fill="auto"/>
          </w:tcPr>
          <w:p w14:paraId="2DE29CFA" w14:textId="77777777" w:rsidR="00ED61A7" w:rsidRDefault="00ED61A7" w:rsidP="00636C9A">
            <w:pPr>
              <w:rPr>
                <w:rtl/>
                <w:lang w:bidi="ar-AE"/>
              </w:rPr>
            </w:pPr>
            <w:r>
              <w:rPr>
                <w:rFonts w:hint="cs"/>
                <w:rtl/>
                <w:lang w:bidi="ar-AE"/>
              </w:rPr>
              <w:t>295</w:t>
            </w:r>
          </w:p>
        </w:tc>
      </w:tr>
      <w:tr w:rsidR="00ED61A7" w14:paraId="22622E21" w14:textId="77777777" w:rsidTr="008F28D2">
        <w:tc>
          <w:tcPr>
            <w:tcW w:w="3226" w:type="dxa"/>
            <w:shd w:val="clear" w:color="auto" w:fill="auto"/>
          </w:tcPr>
          <w:p w14:paraId="2B1DFFD0" w14:textId="77777777" w:rsidR="00ED61A7" w:rsidRDefault="00ED61A7" w:rsidP="007A0C98">
            <w:pPr>
              <w:pStyle w:val="libNormal"/>
              <w:rPr>
                <w:rtl/>
              </w:rPr>
            </w:pPr>
            <w:r>
              <w:rPr>
                <w:rFonts w:hint="cs"/>
                <w:rtl/>
              </w:rPr>
              <w:t>2293 ـ خلف بن مالك الغفاري</w:t>
            </w:r>
          </w:p>
        </w:tc>
        <w:tc>
          <w:tcPr>
            <w:tcW w:w="1264" w:type="dxa"/>
            <w:shd w:val="clear" w:color="auto" w:fill="auto"/>
          </w:tcPr>
          <w:p w14:paraId="38EB8B08" w14:textId="77777777" w:rsidR="00ED61A7" w:rsidRDefault="00ED61A7" w:rsidP="00636C9A">
            <w:pPr>
              <w:rPr>
                <w:rtl/>
                <w:lang w:bidi="ar-AE"/>
              </w:rPr>
            </w:pPr>
            <w:r>
              <w:rPr>
                <w:rFonts w:hint="cs"/>
                <w:rtl/>
                <w:lang w:bidi="ar-AE"/>
              </w:rPr>
              <w:t>289</w:t>
            </w:r>
          </w:p>
        </w:tc>
        <w:tc>
          <w:tcPr>
            <w:tcW w:w="3119" w:type="dxa"/>
            <w:shd w:val="clear" w:color="auto" w:fill="auto"/>
          </w:tcPr>
          <w:p w14:paraId="3F417BC9" w14:textId="77777777" w:rsidR="00ED61A7" w:rsidRDefault="00ED61A7" w:rsidP="007A0C98">
            <w:pPr>
              <w:pStyle w:val="libNormal"/>
              <w:rPr>
                <w:rtl/>
              </w:rPr>
            </w:pPr>
            <w:r>
              <w:rPr>
                <w:rFonts w:hint="cs"/>
                <w:rtl/>
              </w:rPr>
              <w:t>2314 ـ خيثمة بن الحارث الأنصاري</w:t>
            </w:r>
          </w:p>
        </w:tc>
        <w:tc>
          <w:tcPr>
            <w:tcW w:w="1264" w:type="dxa"/>
            <w:shd w:val="clear" w:color="auto" w:fill="auto"/>
          </w:tcPr>
          <w:p w14:paraId="4E36AB9B" w14:textId="77777777" w:rsidR="00ED61A7" w:rsidRDefault="00ED61A7" w:rsidP="00636C9A">
            <w:pPr>
              <w:rPr>
                <w:rtl/>
                <w:lang w:bidi="ar-AE"/>
              </w:rPr>
            </w:pPr>
            <w:r>
              <w:rPr>
                <w:rFonts w:hint="cs"/>
                <w:rtl/>
                <w:lang w:bidi="ar-AE"/>
              </w:rPr>
              <w:t>295</w:t>
            </w:r>
          </w:p>
        </w:tc>
      </w:tr>
      <w:tr w:rsidR="00ED61A7" w14:paraId="46E5B474" w14:textId="77777777" w:rsidTr="008F28D2">
        <w:tc>
          <w:tcPr>
            <w:tcW w:w="3226" w:type="dxa"/>
            <w:shd w:val="clear" w:color="auto" w:fill="auto"/>
          </w:tcPr>
          <w:p w14:paraId="2B907325" w14:textId="77777777" w:rsidR="00ED61A7" w:rsidRDefault="00ED61A7" w:rsidP="007A0C98">
            <w:pPr>
              <w:pStyle w:val="libNormal"/>
              <w:rPr>
                <w:rtl/>
              </w:rPr>
            </w:pPr>
            <w:r>
              <w:rPr>
                <w:rFonts w:hint="cs"/>
                <w:rtl/>
              </w:rPr>
              <w:t>2294 ـ خليفة بن أمية الجذامي</w:t>
            </w:r>
          </w:p>
        </w:tc>
        <w:tc>
          <w:tcPr>
            <w:tcW w:w="1264" w:type="dxa"/>
            <w:shd w:val="clear" w:color="auto" w:fill="auto"/>
          </w:tcPr>
          <w:p w14:paraId="5F9E0D09" w14:textId="77777777" w:rsidR="00ED61A7" w:rsidRDefault="00ED61A7" w:rsidP="00636C9A">
            <w:pPr>
              <w:rPr>
                <w:rtl/>
                <w:lang w:bidi="ar-AE"/>
              </w:rPr>
            </w:pPr>
            <w:r>
              <w:rPr>
                <w:rFonts w:hint="cs"/>
                <w:rtl/>
                <w:lang w:bidi="ar-AE"/>
              </w:rPr>
              <w:t>289</w:t>
            </w:r>
          </w:p>
        </w:tc>
        <w:tc>
          <w:tcPr>
            <w:tcW w:w="3119" w:type="dxa"/>
            <w:shd w:val="clear" w:color="auto" w:fill="auto"/>
          </w:tcPr>
          <w:p w14:paraId="4D66EDC2" w14:textId="77777777" w:rsidR="00ED61A7" w:rsidRDefault="00ED61A7" w:rsidP="007A0C98">
            <w:pPr>
              <w:pStyle w:val="libNormal"/>
              <w:rPr>
                <w:rtl/>
              </w:rPr>
            </w:pPr>
            <w:r>
              <w:rPr>
                <w:rFonts w:hint="cs"/>
                <w:rtl/>
              </w:rPr>
              <w:t>2315 ـ (خالد) بن عجير بن عبد مناف ؛ لأبيه صحبة</w:t>
            </w:r>
          </w:p>
        </w:tc>
        <w:tc>
          <w:tcPr>
            <w:tcW w:w="1264" w:type="dxa"/>
            <w:shd w:val="clear" w:color="auto" w:fill="auto"/>
          </w:tcPr>
          <w:p w14:paraId="00BBFD01" w14:textId="77777777" w:rsidR="00ED61A7" w:rsidRDefault="00ED61A7" w:rsidP="00636C9A">
            <w:pPr>
              <w:rPr>
                <w:rtl/>
                <w:lang w:bidi="ar-AE"/>
              </w:rPr>
            </w:pPr>
            <w:r>
              <w:rPr>
                <w:rFonts w:hint="cs"/>
                <w:rtl/>
                <w:lang w:bidi="ar-AE"/>
              </w:rPr>
              <w:t>295</w:t>
            </w:r>
          </w:p>
        </w:tc>
      </w:tr>
      <w:tr w:rsidR="00ED61A7" w14:paraId="48C2AEC3" w14:textId="77777777" w:rsidTr="008F28D2">
        <w:tc>
          <w:tcPr>
            <w:tcW w:w="3226" w:type="dxa"/>
            <w:shd w:val="clear" w:color="auto" w:fill="auto"/>
          </w:tcPr>
          <w:p w14:paraId="75489C9B" w14:textId="77777777" w:rsidR="00ED61A7" w:rsidRDefault="00ED61A7" w:rsidP="007A0C98">
            <w:pPr>
              <w:pStyle w:val="libNormal"/>
              <w:rPr>
                <w:rtl/>
              </w:rPr>
            </w:pPr>
            <w:r>
              <w:rPr>
                <w:rFonts w:hint="cs"/>
                <w:rtl/>
              </w:rPr>
              <w:t>2295 ـ خليفة ، ويقال عليفة البياضي</w:t>
            </w:r>
          </w:p>
        </w:tc>
        <w:tc>
          <w:tcPr>
            <w:tcW w:w="1264" w:type="dxa"/>
            <w:shd w:val="clear" w:color="auto" w:fill="auto"/>
          </w:tcPr>
          <w:p w14:paraId="7DACE323" w14:textId="77777777" w:rsidR="00ED61A7" w:rsidRDefault="00ED61A7" w:rsidP="00636C9A">
            <w:pPr>
              <w:rPr>
                <w:rtl/>
                <w:lang w:bidi="ar-AE"/>
              </w:rPr>
            </w:pPr>
            <w:r>
              <w:rPr>
                <w:rFonts w:hint="cs"/>
                <w:rtl/>
                <w:lang w:bidi="ar-AE"/>
              </w:rPr>
              <w:t>289</w:t>
            </w:r>
          </w:p>
        </w:tc>
        <w:tc>
          <w:tcPr>
            <w:tcW w:w="3119" w:type="dxa"/>
            <w:shd w:val="clear" w:color="auto" w:fill="auto"/>
          </w:tcPr>
          <w:p w14:paraId="6C92A73B" w14:textId="77777777" w:rsidR="00ED61A7" w:rsidRDefault="00ED61A7" w:rsidP="007A0C98">
            <w:pPr>
              <w:pStyle w:val="libNormal"/>
              <w:rPr>
                <w:rtl/>
              </w:rPr>
            </w:pPr>
            <w:r>
              <w:rPr>
                <w:rFonts w:hint="cs"/>
                <w:rtl/>
              </w:rPr>
              <w:t>2316 ـ خليفة بن بشر</w:t>
            </w:r>
          </w:p>
        </w:tc>
        <w:tc>
          <w:tcPr>
            <w:tcW w:w="1264" w:type="dxa"/>
            <w:shd w:val="clear" w:color="auto" w:fill="auto"/>
          </w:tcPr>
          <w:p w14:paraId="51266377" w14:textId="77777777" w:rsidR="00ED61A7" w:rsidRDefault="00ED61A7" w:rsidP="00636C9A">
            <w:pPr>
              <w:rPr>
                <w:rtl/>
                <w:lang w:bidi="ar-AE"/>
              </w:rPr>
            </w:pPr>
            <w:r>
              <w:rPr>
                <w:rFonts w:hint="cs"/>
                <w:rtl/>
                <w:lang w:bidi="ar-AE"/>
              </w:rPr>
              <w:t>296</w:t>
            </w:r>
          </w:p>
        </w:tc>
      </w:tr>
    </w:tbl>
    <w:p w14:paraId="6FB74335" w14:textId="77777777" w:rsidR="00ED61A7" w:rsidRDefault="00ED61A7" w:rsidP="00AE508F">
      <w:pPr>
        <w:pStyle w:val="libNormal"/>
        <w:rPr>
          <w:rtl/>
        </w:rPr>
      </w:pPr>
    </w:p>
    <w:p w14:paraId="649A3652"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57E28D55" w14:textId="77777777" w:rsidTr="008F28D2">
        <w:tc>
          <w:tcPr>
            <w:tcW w:w="3226" w:type="dxa"/>
            <w:shd w:val="clear" w:color="auto" w:fill="auto"/>
          </w:tcPr>
          <w:p w14:paraId="0B22E18D" w14:textId="77777777" w:rsidR="00ED61A7" w:rsidRDefault="00ED61A7" w:rsidP="007A0C98">
            <w:pPr>
              <w:pStyle w:val="libNormal"/>
              <w:rPr>
                <w:rtl/>
              </w:rPr>
            </w:pPr>
            <w:r>
              <w:rPr>
                <w:rFonts w:hint="cs"/>
                <w:rtl/>
              </w:rPr>
              <w:lastRenderedPageBreak/>
              <w:t>2317 ـ خارجة بن الصلت البرجمي</w:t>
            </w:r>
          </w:p>
        </w:tc>
        <w:tc>
          <w:tcPr>
            <w:tcW w:w="1264" w:type="dxa"/>
            <w:shd w:val="clear" w:color="auto" w:fill="auto"/>
          </w:tcPr>
          <w:p w14:paraId="54339811" w14:textId="77777777" w:rsidR="00ED61A7" w:rsidRDefault="00ED61A7" w:rsidP="00636C9A">
            <w:pPr>
              <w:rPr>
                <w:rtl/>
                <w:lang w:bidi="ar-AE"/>
              </w:rPr>
            </w:pPr>
            <w:r>
              <w:rPr>
                <w:rFonts w:hint="cs"/>
                <w:rtl/>
                <w:lang w:bidi="ar-AE"/>
              </w:rPr>
              <w:t>296</w:t>
            </w:r>
          </w:p>
        </w:tc>
        <w:tc>
          <w:tcPr>
            <w:tcW w:w="3119" w:type="dxa"/>
            <w:shd w:val="clear" w:color="auto" w:fill="auto"/>
          </w:tcPr>
          <w:p w14:paraId="5A5DA6B5" w14:textId="77777777" w:rsidR="00ED61A7" w:rsidRDefault="00ED61A7" w:rsidP="007A0C98">
            <w:pPr>
              <w:pStyle w:val="libNormal"/>
              <w:rPr>
                <w:rtl/>
              </w:rPr>
            </w:pPr>
            <w:r>
              <w:rPr>
                <w:rFonts w:hint="cs"/>
                <w:rtl/>
              </w:rPr>
              <w:t>2340 ـ خسيس الكندي</w:t>
            </w:r>
          </w:p>
        </w:tc>
        <w:tc>
          <w:tcPr>
            <w:tcW w:w="1264" w:type="dxa"/>
            <w:shd w:val="clear" w:color="auto" w:fill="auto"/>
          </w:tcPr>
          <w:p w14:paraId="55D1421F" w14:textId="77777777" w:rsidR="00ED61A7" w:rsidRDefault="00ED61A7" w:rsidP="00636C9A">
            <w:pPr>
              <w:rPr>
                <w:rtl/>
                <w:lang w:bidi="ar-AE"/>
              </w:rPr>
            </w:pPr>
            <w:r>
              <w:rPr>
                <w:rFonts w:hint="cs"/>
                <w:rtl/>
                <w:lang w:bidi="ar-AE"/>
              </w:rPr>
              <w:t>302</w:t>
            </w:r>
          </w:p>
        </w:tc>
      </w:tr>
      <w:tr w:rsidR="00ED61A7" w14:paraId="507BBAE3" w14:textId="77777777" w:rsidTr="008F28D2">
        <w:tc>
          <w:tcPr>
            <w:tcW w:w="3226" w:type="dxa"/>
            <w:shd w:val="clear" w:color="auto" w:fill="auto"/>
          </w:tcPr>
          <w:p w14:paraId="2954C933" w14:textId="77777777" w:rsidR="00ED61A7" w:rsidRDefault="00ED61A7" w:rsidP="007A0C98">
            <w:pPr>
              <w:pStyle w:val="libNormal"/>
              <w:rPr>
                <w:rtl/>
              </w:rPr>
            </w:pPr>
            <w:r>
              <w:rPr>
                <w:rFonts w:hint="cs"/>
                <w:rtl/>
              </w:rPr>
              <w:t>2318 ـ خارجة بن عقال الرعيني ثم الزيادي</w:t>
            </w:r>
          </w:p>
        </w:tc>
        <w:tc>
          <w:tcPr>
            <w:tcW w:w="1264" w:type="dxa"/>
            <w:shd w:val="clear" w:color="auto" w:fill="auto"/>
          </w:tcPr>
          <w:p w14:paraId="34B782C5" w14:textId="77777777" w:rsidR="00ED61A7" w:rsidRDefault="00ED61A7" w:rsidP="00636C9A">
            <w:pPr>
              <w:rPr>
                <w:rtl/>
                <w:lang w:bidi="ar-AE"/>
              </w:rPr>
            </w:pPr>
            <w:r>
              <w:rPr>
                <w:rFonts w:hint="cs"/>
                <w:rtl/>
                <w:lang w:bidi="ar-AE"/>
              </w:rPr>
              <w:t>296</w:t>
            </w:r>
          </w:p>
        </w:tc>
        <w:tc>
          <w:tcPr>
            <w:tcW w:w="3119" w:type="dxa"/>
            <w:shd w:val="clear" w:color="auto" w:fill="auto"/>
          </w:tcPr>
          <w:p w14:paraId="7F207FDA" w14:textId="77777777" w:rsidR="00ED61A7" w:rsidRDefault="00ED61A7" w:rsidP="007A0C98">
            <w:pPr>
              <w:pStyle w:val="libNormal"/>
              <w:rPr>
                <w:rtl/>
              </w:rPr>
            </w:pPr>
            <w:r>
              <w:rPr>
                <w:rFonts w:hint="cs"/>
                <w:rtl/>
              </w:rPr>
              <w:t>2341 ـ خطيل بن أوس العبسي</w:t>
            </w:r>
          </w:p>
        </w:tc>
        <w:tc>
          <w:tcPr>
            <w:tcW w:w="1264" w:type="dxa"/>
            <w:shd w:val="clear" w:color="auto" w:fill="auto"/>
          </w:tcPr>
          <w:p w14:paraId="1CD5C88E" w14:textId="77777777" w:rsidR="00ED61A7" w:rsidRDefault="00ED61A7" w:rsidP="00636C9A">
            <w:pPr>
              <w:rPr>
                <w:rtl/>
                <w:lang w:bidi="ar-AE"/>
              </w:rPr>
            </w:pPr>
            <w:r>
              <w:rPr>
                <w:rFonts w:hint="cs"/>
                <w:rtl/>
                <w:lang w:bidi="ar-AE"/>
              </w:rPr>
              <w:t>302</w:t>
            </w:r>
          </w:p>
        </w:tc>
      </w:tr>
      <w:tr w:rsidR="00ED61A7" w14:paraId="7F78C710" w14:textId="77777777" w:rsidTr="008F28D2">
        <w:tc>
          <w:tcPr>
            <w:tcW w:w="3226" w:type="dxa"/>
            <w:shd w:val="clear" w:color="auto" w:fill="auto"/>
          </w:tcPr>
          <w:p w14:paraId="35BD855C" w14:textId="77777777" w:rsidR="00ED61A7" w:rsidRDefault="00ED61A7" w:rsidP="007A0C98">
            <w:pPr>
              <w:pStyle w:val="libNormal"/>
              <w:rPr>
                <w:rtl/>
              </w:rPr>
            </w:pPr>
            <w:r>
              <w:rPr>
                <w:rFonts w:hint="cs"/>
                <w:rtl/>
              </w:rPr>
              <w:t>2319 ـ خالد بن خويلد الهذلي ، أبو ذؤيب</w:t>
            </w:r>
          </w:p>
        </w:tc>
        <w:tc>
          <w:tcPr>
            <w:tcW w:w="1264" w:type="dxa"/>
            <w:shd w:val="clear" w:color="auto" w:fill="auto"/>
          </w:tcPr>
          <w:p w14:paraId="42B1EDAB" w14:textId="77777777" w:rsidR="00ED61A7" w:rsidRDefault="00ED61A7" w:rsidP="00636C9A">
            <w:pPr>
              <w:rPr>
                <w:rtl/>
                <w:lang w:bidi="ar-AE"/>
              </w:rPr>
            </w:pPr>
            <w:r>
              <w:rPr>
                <w:rFonts w:hint="cs"/>
                <w:rtl/>
                <w:lang w:bidi="ar-AE"/>
              </w:rPr>
              <w:t>296</w:t>
            </w:r>
          </w:p>
        </w:tc>
        <w:tc>
          <w:tcPr>
            <w:tcW w:w="3119" w:type="dxa"/>
            <w:shd w:val="clear" w:color="auto" w:fill="auto"/>
          </w:tcPr>
          <w:p w14:paraId="3EF78B65" w14:textId="77777777" w:rsidR="00ED61A7" w:rsidRDefault="00ED61A7" w:rsidP="007A0C98">
            <w:pPr>
              <w:pStyle w:val="libNormal"/>
              <w:rPr>
                <w:rtl/>
              </w:rPr>
            </w:pPr>
            <w:r>
              <w:rPr>
                <w:rFonts w:hint="cs"/>
                <w:rtl/>
              </w:rPr>
              <w:t>2342 ـ خفاف بن مالك المازني</w:t>
            </w:r>
          </w:p>
        </w:tc>
        <w:tc>
          <w:tcPr>
            <w:tcW w:w="1264" w:type="dxa"/>
            <w:shd w:val="clear" w:color="auto" w:fill="auto"/>
          </w:tcPr>
          <w:p w14:paraId="39AB661A" w14:textId="77777777" w:rsidR="00ED61A7" w:rsidRDefault="00ED61A7" w:rsidP="00636C9A">
            <w:pPr>
              <w:rPr>
                <w:rtl/>
                <w:lang w:bidi="ar-AE"/>
              </w:rPr>
            </w:pPr>
            <w:r>
              <w:rPr>
                <w:rFonts w:hint="cs"/>
                <w:rtl/>
                <w:lang w:bidi="ar-AE"/>
              </w:rPr>
              <w:t>303</w:t>
            </w:r>
          </w:p>
        </w:tc>
      </w:tr>
      <w:tr w:rsidR="00ED61A7" w14:paraId="31BBFC4C" w14:textId="77777777" w:rsidTr="008F28D2">
        <w:tc>
          <w:tcPr>
            <w:tcW w:w="3226" w:type="dxa"/>
            <w:shd w:val="clear" w:color="auto" w:fill="auto"/>
          </w:tcPr>
          <w:p w14:paraId="5779A5ED" w14:textId="77777777" w:rsidR="00ED61A7" w:rsidRDefault="00ED61A7" w:rsidP="007A0C98">
            <w:pPr>
              <w:pStyle w:val="libNormal"/>
              <w:rPr>
                <w:rtl/>
              </w:rPr>
            </w:pPr>
            <w:r>
              <w:rPr>
                <w:rFonts w:hint="cs"/>
                <w:rtl/>
              </w:rPr>
              <w:t>2320 ـ خالد بن ربيعة الجدلي</w:t>
            </w:r>
          </w:p>
        </w:tc>
        <w:tc>
          <w:tcPr>
            <w:tcW w:w="1264" w:type="dxa"/>
            <w:shd w:val="clear" w:color="auto" w:fill="auto"/>
          </w:tcPr>
          <w:p w14:paraId="70DF4B56" w14:textId="77777777" w:rsidR="00ED61A7" w:rsidRDefault="00ED61A7" w:rsidP="00636C9A">
            <w:pPr>
              <w:rPr>
                <w:rtl/>
                <w:lang w:bidi="ar-AE"/>
              </w:rPr>
            </w:pPr>
            <w:r>
              <w:rPr>
                <w:rFonts w:hint="cs"/>
                <w:rtl/>
                <w:lang w:bidi="ar-AE"/>
              </w:rPr>
              <w:t>296</w:t>
            </w:r>
          </w:p>
        </w:tc>
        <w:tc>
          <w:tcPr>
            <w:tcW w:w="3119" w:type="dxa"/>
            <w:shd w:val="clear" w:color="auto" w:fill="auto"/>
          </w:tcPr>
          <w:p w14:paraId="415A2511" w14:textId="77777777" w:rsidR="00ED61A7" w:rsidRDefault="00ED61A7" w:rsidP="007A0C98">
            <w:pPr>
              <w:pStyle w:val="libNormal"/>
              <w:rPr>
                <w:rtl/>
              </w:rPr>
            </w:pPr>
            <w:r>
              <w:rPr>
                <w:rFonts w:hint="cs"/>
                <w:rtl/>
              </w:rPr>
              <w:t>2343 ـ خليفة بن جزء العبسي</w:t>
            </w:r>
          </w:p>
        </w:tc>
        <w:tc>
          <w:tcPr>
            <w:tcW w:w="1264" w:type="dxa"/>
            <w:shd w:val="clear" w:color="auto" w:fill="auto"/>
          </w:tcPr>
          <w:p w14:paraId="3A4CDCB6" w14:textId="77777777" w:rsidR="00ED61A7" w:rsidRDefault="00ED61A7" w:rsidP="00636C9A">
            <w:pPr>
              <w:rPr>
                <w:rtl/>
                <w:lang w:bidi="ar-AE"/>
              </w:rPr>
            </w:pPr>
            <w:r>
              <w:rPr>
                <w:rFonts w:hint="cs"/>
                <w:rtl/>
                <w:lang w:bidi="ar-AE"/>
              </w:rPr>
              <w:t>303</w:t>
            </w:r>
          </w:p>
        </w:tc>
      </w:tr>
      <w:tr w:rsidR="00ED61A7" w14:paraId="3B445360" w14:textId="77777777" w:rsidTr="008F28D2">
        <w:tc>
          <w:tcPr>
            <w:tcW w:w="3226" w:type="dxa"/>
            <w:shd w:val="clear" w:color="auto" w:fill="auto"/>
          </w:tcPr>
          <w:p w14:paraId="13CAC2B5" w14:textId="77777777" w:rsidR="00ED61A7" w:rsidRDefault="00ED61A7" w:rsidP="007A0C98">
            <w:pPr>
              <w:pStyle w:val="libNormal"/>
              <w:rPr>
                <w:rtl/>
              </w:rPr>
            </w:pPr>
            <w:r>
              <w:rPr>
                <w:rFonts w:hint="cs"/>
                <w:rtl/>
              </w:rPr>
              <w:t>2321 ـ خالد بن زهير بن محرث الهذلي</w:t>
            </w:r>
          </w:p>
        </w:tc>
        <w:tc>
          <w:tcPr>
            <w:tcW w:w="1264" w:type="dxa"/>
            <w:shd w:val="clear" w:color="auto" w:fill="auto"/>
          </w:tcPr>
          <w:p w14:paraId="649C5E16" w14:textId="77777777" w:rsidR="00ED61A7" w:rsidRDefault="00ED61A7" w:rsidP="00636C9A">
            <w:pPr>
              <w:rPr>
                <w:rtl/>
                <w:lang w:bidi="ar-AE"/>
              </w:rPr>
            </w:pPr>
            <w:r>
              <w:rPr>
                <w:rFonts w:hint="cs"/>
                <w:rtl/>
                <w:lang w:bidi="ar-AE"/>
              </w:rPr>
              <w:t>297</w:t>
            </w:r>
          </w:p>
        </w:tc>
        <w:tc>
          <w:tcPr>
            <w:tcW w:w="3119" w:type="dxa"/>
            <w:shd w:val="clear" w:color="auto" w:fill="auto"/>
          </w:tcPr>
          <w:p w14:paraId="5DD26501" w14:textId="77777777" w:rsidR="00ED61A7" w:rsidRDefault="00ED61A7" w:rsidP="007A0C98">
            <w:pPr>
              <w:pStyle w:val="libNormal"/>
              <w:rPr>
                <w:rtl/>
              </w:rPr>
            </w:pPr>
            <w:r>
              <w:rPr>
                <w:rFonts w:hint="cs"/>
                <w:rtl/>
              </w:rPr>
              <w:t>2344 ـ خليفة بن عبد الله الجعفي</w:t>
            </w:r>
          </w:p>
        </w:tc>
        <w:tc>
          <w:tcPr>
            <w:tcW w:w="1264" w:type="dxa"/>
            <w:shd w:val="clear" w:color="auto" w:fill="auto"/>
          </w:tcPr>
          <w:p w14:paraId="6B79D098" w14:textId="77777777" w:rsidR="00ED61A7" w:rsidRDefault="00ED61A7" w:rsidP="00636C9A">
            <w:pPr>
              <w:rPr>
                <w:rtl/>
                <w:lang w:bidi="ar-AE"/>
              </w:rPr>
            </w:pPr>
            <w:r>
              <w:rPr>
                <w:rFonts w:hint="cs"/>
                <w:rtl/>
                <w:lang w:bidi="ar-AE"/>
              </w:rPr>
              <w:t>303</w:t>
            </w:r>
          </w:p>
        </w:tc>
      </w:tr>
      <w:tr w:rsidR="00ED61A7" w14:paraId="044AEE6A" w14:textId="77777777" w:rsidTr="008F28D2">
        <w:tc>
          <w:tcPr>
            <w:tcW w:w="3226" w:type="dxa"/>
            <w:shd w:val="clear" w:color="auto" w:fill="auto"/>
          </w:tcPr>
          <w:p w14:paraId="473F62F7" w14:textId="77777777" w:rsidR="00ED61A7" w:rsidRDefault="00ED61A7" w:rsidP="007A0C98">
            <w:pPr>
              <w:pStyle w:val="libNormal"/>
              <w:rPr>
                <w:rtl/>
              </w:rPr>
            </w:pPr>
            <w:r>
              <w:rPr>
                <w:rFonts w:hint="cs"/>
                <w:rtl/>
              </w:rPr>
              <w:t>2322 ـ ز خالد بن سطبح الغساني</w:t>
            </w:r>
          </w:p>
        </w:tc>
        <w:tc>
          <w:tcPr>
            <w:tcW w:w="1264" w:type="dxa"/>
            <w:shd w:val="clear" w:color="auto" w:fill="auto"/>
          </w:tcPr>
          <w:p w14:paraId="65C47672" w14:textId="77777777" w:rsidR="00ED61A7" w:rsidRDefault="00ED61A7" w:rsidP="00636C9A">
            <w:pPr>
              <w:rPr>
                <w:rtl/>
                <w:lang w:bidi="ar-AE"/>
              </w:rPr>
            </w:pPr>
            <w:r>
              <w:rPr>
                <w:rFonts w:hint="cs"/>
                <w:rtl/>
                <w:lang w:bidi="ar-AE"/>
              </w:rPr>
              <w:t>298</w:t>
            </w:r>
          </w:p>
        </w:tc>
        <w:tc>
          <w:tcPr>
            <w:tcW w:w="3119" w:type="dxa"/>
            <w:shd w:val="clear" w:color="auto" w:fill="auto"/>
          </w:tcPr>
          <w:p w14:paraId="3D00CFA7" w14:textId="77777777" w:rsidR="00ED61A7" w:rsidRDefault="00ED61A7" w:rsidP="007A0C98">
            <w:pPr>
              <w:pStyle w:val="libNormal"/>
              <w:rPr>
                <w:rtl/>
              </w:rPr>
            </w:pPr>
            <w:r>
              <w:rPr>
                <w:rFonts w:hint="cs"/>
                <w:rtl/>
              </w:rPr>
              <w:t>2345 ـ خليفة المنقري</w:t>
            </w:r>
          </w:p>
        </w:tc>
        <w:tc>
          <w:tcPr>
            <w:tcW w:w="1264" w:type="dxa"/>
            <w:shd w:val="clear" w:color="auto" w:fill="auto"/>
          </w:tcPr>
          <w:p w14:paraId="632B0425" w14:textId="77777777" w:rsidR="00ED61A7" w:rsidRDefault="00ED61A7" w:rsidP="00636C9A">
            <w:pPr>
              <w:rPr>
                <w:rtl/>
                <w:lang w:bidi="ar-AE"/>
              </w:rPr>
            </w:pPr>
            <w:r>
              <w:rPr>
                <w:rFonts w:hint="cs"/>
                <w:rtl/>
                <w:lang w:bidi="ar-AE"/>
              </w:rPr>
              <w:t>303</w:t>
            </w:r>
          </w:p>
        </w:tc>
      </w:tr>
      <w:tr w:rsidR="00ED61A7" w14:paraId="05D37019" w14:textId="77777777" w:rsidTr="008F28D2">
        <w:tc>
          <w:tcPr>
            <w:tcW w:w="3226" w:type="dxa"/>
            <w:shd w:val="clear" w:color="auto" w:fill="auto"/>
          </w:tcPr>
          <w:p w14:paraId="49A90C5C" w14:textId="77777777" w:rsidR="00ED61A7" w:rsidRDefault="00ED61A7" w:rsidP="007A0C98">
            <w:pPr>
              <w:pStyle w:val="libNormal"/>
              <w:rPr>
                <w:rtl/>
              </w:rPr>
            </w:pPr>
            <w:r>
              <w:rPr>
                <w:rFonts w:hint="cs"/>
                <w:rtl/>
              </w:rPr>
              <w:t>2323 ـ خالد بن عروة بن الورد العبسي</w:t>
            </w:r>
          </w:p>
        </w:tc>
        <w:tc>
          <w:tcPr>
            <w:tcW w:w="1264" w:type="dxa"/>
            <w:shd w:val="clear" w:color="auto" w:fill="auto"/>
          </w:tcPr>
          <w:p w14:paraId="754BF392" w14:textId="77777777" w:rsidR="00ED61A7" w:rsidRDefault="00ED61A7" w:rsidP="00636C9A">
            <w:pPr>
              <w:rPr>
                <w:rtl/>
                <w:lang w:bidi="ar-AE"/>
              </w:rPr>
            </w:pPr>
            <w:r>
              <w:rPr>
                <w:rFonts w:hint="cs"/>
                <w:rtl/>
                <w:lang w:bidi="ar-AE"/>
              </w:rPr>
              <w:t>298</w:t>
            </w:r>
          </w:p>
        </w:tc>
        <w:tc>
          <w:tcPr>
            <w:tcW w:w="3119" w:type="dxa"/>
            <w:shd w:val="clear" w:color="auto" w:fill="auto"/>
          </w:tcPr>
          <w:p w14:paraId="7DCC132F" w14:textId="77777777" w:rsidR="00ED61A7" w:rsidRDefault="00ED61A7" w:rsidP="007A0C98">
            <w:pPr>
              <w:pStyle w:val="libNormal"/>
              <w:rPr>
                <w:rtl/>
              </w:rPr>
            </w:pPr>
            <w:r>
              <w:rPr>
                <w:rFonts w:hint="cs"/>
                <w:rtl/>
              </w:rPr>
              <w:t>2346 ـ خنابة بن كعب العبسي</w:t>
            </w:r>
          </w:p>
        </w:tc>
        <w:tc>
          <w:tcPr>
            <w:tcW w:w="1264" w:type="dxa"/>
            <w:shd w:val="clear" w:color="auto" w:fill="auto"/>
          </w:tcPr>
          <w:p w14:paraId="1908E8B0" w14:textId="77777777" w:rsidR="00ED61A7" w:rsidRDefault="00ED61A7" w:rsidP="00636C9A">
            <w:pPr>
              <w:rPr>
                <w:rtl/>
                <w:lang w:bidi="ar-AE"/>
              </w:rPr>
            </w:pPr>
            <w:r>
              <w:rPr>
                <w:rFonts w:hint="cs"/>
                <w:rtl/>
                <w:lang w:bidi="ar-AE"/>
              </w:rPr>
              <w:t>303</w:t>
            </w:r>
          </w:p>
        </w:tc>
      </w:tr>
      <w:tr w:rsidR="00ED61A7" w14:paraId="13759065" w14:textId="77777777" w:rsidTr="008F28D2">
        <w:tc>
          <w:tcPr>
            <w:tcW w:w="3226" w:type="dxa"/>
            <w:shd w:val="clear" w:color="auto" w:fill="auto"/>
          </w:tcPr>
          <w:p w14:paraId="1B801F7D" w14:textId="77777777" w:rsidR="00ED61A7" w:rsidRDefault="00ED61A7" w:rsidP="007A0C98">
            <w:pPr>
              <w:pStyle w:val="libNormal"/>
              <w:rPr>
                <w:rtl/>
              </w:rPr>
            </w:pPr>
            <w:r>
              <w:rPr>
                <w:rFonts w:hint="cs"/>
                <w:rtl/>
              </w:rPr>
              <w:t>2324 ـ خالد بن عمير العدوي البصري</w:t>
            </w:r>
          </w:p>
        </w:tc>
        <w:tc>
          <w:tcPr>
            <w:tcW w:w="1264" w:type="dxa"/>
            <w:shd w:val="clear" w:color="auto" w:fill="auto"/>
          </w:tcPr>
          <w:p w14:paraId="1D44BEED" w14:textId="77777777" w:rsidR="00ED61A7" w:rsidRDefault="00ED61A7" w:rsidP="00636C9A">
            <w:pPr>
              <w:rPr>
                <w:rtl/>
                <w:lang w:bidi="ar-AE"/>
              </w:rPr>
            </w:pPr>
            <w:r>
              <w:rPr>
                <w:rFonts w:hint="cs"/>
                <w:rtl/>
                <w:lang w:bidi="ar-AE"/>
              </w:rPr>
              <w:t>298</w:t>
            </w:r>
          </w:p>
        </w:tc>
        <w:tc>
          <w:tcPr>
            <w:tcW w:w="3119" w:type="dxa"/>
            <w:shd w:val="clear" w:color="auto" w:fill="auto"/>
          </w:tcPr>
          <w:p w14:paraId="715D4CA2" w14:textId="77777777" w:rsidR="00ED61A7" w:rsidRDefault="00ED61A7" w:rsidP="007A0C98">
            <w:pPr>
              <w:pStyle w:val="libNormal"/>
              <w:rPr>
                <w:rtl/>
              </w:rPr>
            </w:pPr>
            <w:r>
              <w:rPr>
                <w:rFonts w:hint="cs"/>
                <w:rtl/>
              </w:rPr>
              <w:t>2347 ـ خنافر بن التوأم الحميري</w:t>
            </w:r>
          </w:p>
        </w:tc>
        <w:tc>
          <w:tcPr>
            <w:tcW w:w="1264" w:type="dxa"/>
            <w:shd w:val="clear" w:color="auto" w:fill="auto"/>
          </w:tcPr>
          <w:p w14:paraId="2351C815" w14:textId="77777777" w:rsidR="00ED61A7" w:rsidRDefault="00ED61A7" w:rsidP="00636C9A">
            <w:pPr>
              <w:rPr>
                <w:rtl/>
                <w:lang w:bidi="ar-AE"/>
              </w:rPr>
            </w:pPr>
            <w:r>
              <w:rPr>
                <w:rFonts w:hint="cs"/>
                <w:rtl/>
                <w:lang w:bidi="ar-AE"/>
              </w:rPr>
              <w:t>304</w:t>
            </w:r>
          </w:p>
        </w:tc>
      </w:tr>
      <w:tr w:rsidR="00ED61A7" w14:paraId="78CB9FE9" w14:textId="77777777" w:rsidTr="008F28D2">
        <w:tc>
          <w:tcPr>
            <w:tcW w:w="3226" w:type="dxa"/>
            <w:shd w:val="clear" w:color="auto" w:fill="auto"/>
          </w:tcPr>
          <w:p w14:paraId="2031201A" w14:textId="77777777" w:rsidR="00ED61A7" w:rsidRDefault="00ED61A7" w:rsidP="007A0C98">
            <w:pPr>
              <w:pStyle w:val="libNormal"/>
              <w:rPr>
                <w:rtl/>
              </w:rPr>
            </w:pPr>
            <w:r>
              <w:rPr>
                <w:rFonts w:hint="cs"/>
                <w:rtl/>
              </w:rPr>
              <w:t>2325 ـ خالد بن معبد</w:t>
            </w:r>
          </w:p>
        </w:tc>
        <w:tc>
          <w:tcPr>
            <w:tcW w:w="1264" w:type="dxa"/>
            <w:shd w:val="clear" w:color="auto" w:fill="auto"/>
          </w:tcPr>
          <w:p w14:paraId="17A93BC5" w14:textId="77777777" w:rsidR="00ED61A7" w:rsidRDefault="00ED61A7" w:rsidP="00636C9A">
            <w:pPr>
              <w:rPr>
                <w:rtl/>
                <w:lang w:bidi="ar-AE"/>
              </w:rPr>
            </w:pPr>
            <w:r>
              <w:rPr>
                <w:rFonts w:hint="cs"/>
                <w:rtl/>
                <w:lang w:bidi="ar-AE"/>
              </w:rPr>
              <w:t>299</w:t>
            </w:r>
          </w:p>
        </w:tc>
        <w:tc>
          <w:tcPr>
            <w:tcW w:w="3119" w:type="dxa"/>
            <w:shd w:val="clear" w:color="auto" w:fill="auto"/>
          </w:tcPr>
          <w:p w14:paraId="5266C27E" w14:textId="77777777" w:rsidR="00ED61A7" w:rsidRDefault="00ED61A7" w:rsidP="007A0C98">
            <w:pPr>
              <w:pStyle w:val="libNormal"/>
              <w:rPr>
                <w:rtl/>
              </w:rPr>
            </w:pPr>
            <w:r>
              <w:rPr>
                <w:rFonts w:hint="cs"/>
                <w:rtl/>
              </w:rPr>
              <w:t>2348 ـ خويلدة بن خالد بن محرث</w:t>
            </w:r>
          </w:p>
        </w:tc>
        <w:tc>
          <w:tcPr>
            <w:tcW w:w="1264" w:type="dxa"/>
            <w:shd w:val="clear" w:color="auto" w:fill="auto"/>
          </w:tcPr>
          <w:p w14:paraId="4B403204" w14:textId="77777777" w:rsidR="00ED61A7" w:rsidRDefault="00ED61A7" w:rsidP="00636C9A">
            <w:pPr>
              <w:rPr>
                <w:rtl/>
                <w:lang w:bidi="ar-AE"/>
              </w:rPr>
            </w:pPr>
            <w:r>
              <w:rPr>
                <w:rFonts w:hint="cs"/>
                <w:rtl/>
                <w:lang w:bidi="ar-AE"/>
              </w:rPr>
              <w:t>305</w:t>
            </w:r>
          </w:p>
        </w:tc>
      </w:tr>
      <w:tr w:rsidR="00ED61A7" w14:paraId="16A11D5F" w14:textId="77777777" w:rsidTr="008F28D2">
        <w:tc>
          <w:tcPr>
            <w:tcW w:w="3226" w:type="dxa"/>
            <w:shd w:val="clear" w:color="auto" w:fill="auto"/>
          </w:tcPr>
          <w:p w14:paraId="36C2B364" w14:textId="77777777" w:rsidR="00ED61A7" w:rsidRDefault="00ED61A7" w:rsidP="007A0C98">
            <w:pPr>
              <w:pStyle w:val="libNormal"/>
              <w:rPr>
                <w:rtl/>
              </w:rPr>
            </w:pPr>
            <w:r>
              <w:rPr>
                <w:rFonts w:hint="cs"/>
                <w:rtl/>
              </w:rPr>
              <w:t>2326 ـ خالد بن المعمر السدوسي</w:t>
            </w:r>
          </w:p>
        </w:tc>
        <w:tc>
          <w:tcPr>
            <w:tcW w:w="1264" w:type="dxa"/>
            <w:shd w:val="clear" w:color="auto" w:fill="auto"/>
          </w:tcPr>
          <w:p w14:paraId="6668E602" w14:textId="77777777" w:rsidR="00ED61A7" w:rsidRDefault="00ED61A7" w:rsidP="00636C9A">
            <w:pPr>
              <w:rPr>
                <w:rtl/>
                <w:lang w:bidi="ar-AE"/>
              </w:rPr>
            </w:pPr>
            <w:r>
              <w:rPr>
                <w:rFonts w:hint="cs"/>
                <w:rtl/>
                <w:lang w:bidi="ar-AE"/>
              </w:rPr>
              <w:t>299</w:t>
            </w:r>
          </w:p>
        </w:tc>
        <w:tc>
          <w:tcPr>
            <w:tcW w:w="3119" w:type="dxa"/>
            <w:shd w:val="clear" w:color="auto" w:fill="auto"/>
          </w:tcPr>
          <w:p w14:paraId="614CBD08" w14:textId="77777777" w:rsidR="00ED61A7" w:rsidRDefault="00ED61A7" w:rsidP="007A0C98">
            <w:pPr>
              <w:pStyle w:val="libNormal"/>
              <w:rPr>
                <w:rtl/>
              </w:rPr>
            </w:pPr>
            <w:r>
              <w:rPr>
                <w:rFonts w:hint="cs"/>
                <w:rtl/>
              </w:rPr>
              <w:t>2349 ـ خويلد بن ربيعة العقيلي</w:t>
            </w:r>
          </w:p>
        </w:tc>
        <w:tc>
          <w:tcPr>
            <w:tcW w:w="1264" w:type="dxa"/>
            <w:shd w:val="clear" w:color="auto" w:fill="auto"/>
          </w:tcPr>
          <w:p w14:paraId="57FCC1BC" w14:textId="77777777" w:rsidR="00ED61A7" w:rsidRDefault="00ED61A7" w:rsidP="00636C9A">
            <w:pPr>
              <w:rPr>
                <w:rtl/>
                <w:lang w:bidi="ar-AE"/>
              </w:rPr>
            </w:pPr>
            <w:r>
              <w:rPr>
                <w:rFonts w:hint="cs"/>
                <w:rtl/>
                <w:lang w:bidi="ar-AE"/>
              </w:rPr>
              <w:t>305</w:t>
            </w:r>
          </w:p>
        </w:tc>
      </w:tr>
      <w:tr w:rsidR="00ED61A7" w14:paraId="245F109D" w14:textId="77777777" w:rsidTr="008F28D2">
        <w:tc>
          <w:tcPr>
            <w:tcW w:w="3226" w:type="dxa"/>
            <w:shd w:val="clear" w:color="auto" w:fill="auto"/>
          </w:tcPr>
          <w:p w14:paraId="3DF07158" w14:textId="77777777" w:rsidR="00ED61A7" w:rsidRDefault="00ED61A7" w:rsidP="007A0C98">
            <w:pPr>
              <w:pStyle w:val="libNormal"/>
              <w:rPr>
                <w:rtl/>
              </w:rPr>
            </w:pPr>
            <w:r>
              <w:rPr>
                <w:rFonts w:hint="cs"/>
                <w:rtl/>
              </w:rPr>
              <w:t>2327 ـ خالد بن هلال</w:t>
            </w:r>
          </w:p>
        </w:tc>
        <w:tc>
          <w:tcPr>
            <w:tcW w:w="1264" w:type="dxa"/>
            <w:shd w:val="clear" w:color="auto" w:fill="auto"/>
          </w:tcPr>
          <w:p w14:paraId="4C3920C6" w14:textId="77777777" w:rsidR="00ED61A7" w:rsidRDefault="00ED61A7" w:rsidP="00636C9A">
            <w:pPr>
              <w:rPr>
                <w:rtl/>
                <w:lang w:bidi="ar-AE"/>
              </w:rPr>
            </w:pPr>
            <w:r>
              <w:rPr>
                <w:rFonts w:hint="cs"/>
                <w:rtl/>
                <w:lang w:bidi="ar-AE"/>
              </w:rPr>
              <w:t>299</w:t>
            </w:r>
          </w:p>
        </w:tc>
        <w:tc>
          <w:tcPr>
            <w:tcW w:w="3119" w:type="dxa"/>
            <w:shd w:val="clear" w:color="auto" w:fill="auto"/>
          </w:tcPr>
          <w:p w14:paraId="46AB23AC" w14:textId="77777777" w:rsidR="00ED61A7" w:rsidRDefault="00ED61A7" w:rsidP="007A0C98">
            <w:pPr>
              <w:pStyle w:val="libNormal"/>
              <w:rPr>
                <w:rtl/>
              </w:rPr>
            </w:pPr>
            <w:r>
              <w:rPr>
                <w:rFonts w:hint="cs"/>
                <w:rtl/>
              </w:rPr>
              <w:t>2350 ـ خويلد بن مرة الهذلي</w:t>
            </w:r>
          </w:p>
        </w:tc>
        <w:tc>
          <w:tcPr>
            <w:tcW w:w="1264" w:type="dxa"/>
            <w:shd w:val="clear" w:color="auto" w:fill="auto"/>
          </w:tcPr>
          <w:p w14:paraId="2E844BDC" w14:textId="77777777" w:rsidR="00ED61A7" w:rsidRDefault="00ED61A7" w:rsidP="00636C9A">
            <w:pPr>
              <w:rPr>
                <w:rtl/>
                <w:lang w:bidi="ar-AE"/>
              </w:rPr>
            </w:pPr>
            <w:r>
              <w:rPr>
                <w:rFonts w:hint="cs"/>
                <w:rtl/>
                <w:lang w:bidi="ar-AE"/>
              </w:rPr>
              <w:t>305</w:t>
            </w:r>
          </w:p>
        </w:tc>
      </w:tr>
      <w:tr w:rsidR="00ED61A7" w14:paraId="1EB1919D" w14:textId="77777777" w:rsidTr="008F28D2">
        <w:tc>
          <w:tcPr>
            <w:tcW w:w="3226" w:type="dxa"/>
            <w:shd w:val="clear" w:color="auto" w:fill="auto"/>
          </w:tcPr>
          <w:p w14:paraId="6E0D1AC5" w14:textId="77777777" w:rsidR="00ED61A7" w:rsidRDefault="00ED61A7" w:rsidP="007A0C98">
            <w:pPr>
              <w:pStyle w:val="libNormal"/>
              <w:rPr>
                <w:rtl/>
              </w:rPr>
            </w:pPr>
            <w:r>
              <w:rPr>
                <w:rFonts w:hint="cs"/>
                <w:rtl/>
              </w:rPr>
              <w:t>2328 ـ خالد بن الوليد السكسكي</w:t>
            </w:r>
          </w:p>
        </w:tc>
        <w:tc>
          <w:tcPr>
            <w:tcW w:w="1264" w:type="dxa"/>
            <w:shd w:val="clear" w:color="auto" w:fill="auto"/>
          </w:tcPr>
          <w:p w14:paraId="07C8D934" w14:textId="77777777" w:rsidR="00ED61A7" w:rsidRDefault="00ED61A7" w:rsidP="00636C9A">
            <w:pPr>
              <w:rPr>
                <w:rtl/>
                <w:lang w:bidi="ar-AE"/>
              </w:rPr>
            </w:pPr>
            <w:r>
              <w:rPr>
                <w:rFonts w:hint="cs"/>
                <w:rtl/>
                <w:lang w:bidi="ar-AE"/>
              </w:rPr>
              <w:t>299</w:t>
            </w:r>
          </w:p>
        </w:tc>
        <w:tc>
          <w:tcPr>
            <w:tcW w:w="3119" w:type="dxa"/>
            <w:shd w:val="clear" w:color="auto" w:fill="auto"/>
          </w:tcPr>
          <w:p w14:paraId="3F414714" w14:textId="77777777" w:rsidR="00ED61A7" w:rsidRDefault="00ED61A7" w:rsidP="007A0C98">
            <w:pPr>
              <w:pStyle w:val="libNormal"/>
              <w:rPr>
                <w:rtl/>
              </w:rPr>
            </w:pPr>
            <w:r>
              <w:rPr>
                <w:rFonts w:hint="cs"/>
                <w:rtl/>
              </w:rPr>
              <w:t>2351 ـ خيار بن أوفى أو ابن أبي أوفى النهدي</w:t>
            </w:r>
          </w:p>
        </w:tc>
        <w:tc>
          <w:tcPr>
            <w:tcW w:w="1264" w:type="dxa"/>
            <w:shd w:val="clear" w:color="auto" w:fill="auto"/>
          </w:tcPr>
          <w:p w14:paraId="4650A408" w14:textId="77777777" w:rsidR="00ED61A7" w:rsidRDefault="00ED61A7" w:rsidP="00636C9A">
            <w:pPr>
              <w:rPr>
                <w:rtl/>
                <w:lang w:bidi="ar-AE"/>
              </w:rPr>
            </w:pPr>
            <w:r>
              <w:rPr>
                <w:rFonts w:hint="cs"/>
                <w:rtl/>
                <w:lang w:bidi="ar-AE"/>
              </w:rPr>
              <w:t>307</w:t>
            </w:r>
          </w:p>
        </w:tc>
      </w:tr>
      <w:tr w:rsidR="00ED61A7" w14:paraId="59FB3EBA" w14:textId="77777777" w:rsidTr="008F28D2">
        <w:tc>
          <w:tcPr>
            <w:tcW w:w="3226" w:type="dxa"/>
            <w:shd w:val="clear" w:color="auto" w:fill="auto"/>
          </w:tcPr>
          <w:p w14:paraId="1D2BEB2F" w14:textId="77777777" w:rsidR="00ED61A7" w:rsidRDefault="00ED61A7" w:rsidP="007A0C98">
            <w:pPr>
              <w:pStyle w:val="libNormal"/>
              <w:rPr>
                <w:rtl/>
              </w:rPr>
            </w:pPr>
            <w:r>
              <w:rPr>
                <w:rFonts w:hint="cs"/>
                <w:rtl/>
              </w:rPr>
              <w:t>2329 ـ خباب الحدلي</w:t>
            </w:r>
          </w:p>
        </w:tc>
        <w:tc>
          <w:tcPr>
            <w:tcW w:w="1264" w:type="dxa"/>
            <w:shd w:val="clear" w:color="auto" w:fill="auto"/>
          </w:tcPr>
          <w:p w14:paraId="38EA37ED" w14:textId="77777777" w:rsidR="00ED61A7" w:rsidRDefault="00ED61A7" w:rsidP="00636C9A">
            <w:pPr>
              <w:rPr>
                <w:rtl/>
                <w:lang w:bidi="ar-AE"/>
              </w:rPr>
            </w:pPr>
            <w:r>
              <w:rPr>
                <w:rFonts w:hint="cs"/>
                <w:rtl/>
                <w:lang w:bidi="ar-AE"/>
              </w:rPr>
              <w:t>300</w:t>
            </w:r>
          </w:p>
        </w:tc>
        <w:tc>
          <w:tcPr>
            <w:tcW w:w="3119" w:type="dxa"/>
            <w:shd w:val="clear" w:color="auto" w:fill="auto"/>
          </w:tcPr>
          <w:p w14:paraId="0C704E60" w14:textId="77777777" w:rsidR="00ED61A7" w:rsidRDefault="00ED61A7" w:rsidP="007A0C98">
            <w:pPr>
              <w:pStyle w:val="libNormal"/>
              <w:rPr>
                <w:rtl/>
              </w:rPr>
            </w:pPr>
            <w:r>
              <w:rPr>
                <w:rFonts w:hint="cs"/>
                <w:rtl/>
              </w:rPr>
              <w:t>2352 ـ خيار بن مرثد التجيبي ، ثم الأبذوي</w:t>
            </w:r>
          </w:p>
        </w:tc>
        <w:tc>
          <w:tcPr>
            <w:tcW w:w="1264" w:type="dxa"/>
            <w:shd w:val="clear" w:color="auto" w:fill="auto"/>
          </w:tcPr>
          <w:p w14:paraId="4B7B7318" w14:textId="77777777" w:rsidR="00ED61A7" w:rsidRDefault="00ED61A7" w:rsidP="00636C9A">
            <w:pPr>
              <w:rPr>
                <w:rtl/>
                <w:lang w:bidi="ar-AE"/>
              </w:rPr>
            </w:pPr>
            <w:r>
              <w:rPr>
                <w:rFonts w:hint="cs"/>
                <w:rtl/>
                <w:lang w:bidi="ar-AE"/>
              </w:rPr>
              <w:t>307</w:t>
            </w:r>
          </w:p>
        </w:tc>
      </w:tr>
      <w:tr w:rsidR="00ED61A7" w14:paraId="1AFA2ACF" w14:textId="77777777" w:rsidTr="008F28D2">
        <w:tc>
          <w:tcPr>
            <w:tcW w:w="3226" w:type="dxa"/>
            <w:shd w:val="clear" w:color="auto" w:fill="auto"/>
          </w:tcPr>
          <w:p w14:paraId="16A24BB3" w14:textId="77777777" w:rsidR="00ED61A7" w:rsidRDefault="00ED61A7" w:rsidP="007A0C98">
            <w:pPr>
              <w:pStyle w:val="libNormal"/>
              <w:rPr>
                <w:rtl/>
              </w:rPr>
            </w:pPr>
            <w:r>
              <w:rPr>
                <w:rFonts w:hint="cs"/>
                <w:rtl/>
              </w:rPr>
              <w:t>2330 ـ خباب ، والد عطاء</w:t>
            </w:r>
          </w:p>
        </w:tc>
        <w:tc>
          <w:tcPr>
            <w:tcW w:w="1264" w:type="dxa"/>
            <w:shd w:val="clear" w:color="auto" w:fill="auto"/>
          </w:tcPr>
          <w:p w14:paraId="6B3EDB9B" w14:textId="77777777" w:rsidR="00ED61A7" w:rsidRDefault="00ED61A7" w:rsidP="00636C9A">
            <w:pPr>
              <w:rPr>
                <w:rtl/>
                <w:lang w:bidi="ar-AE"/>
              </w:rPr>
            </w:pPr>
            <w:r>
              <w:rPr>
                <w:rFonts w:hint="cs"/>
                <w:rtl/>
                <w:lang w:bidi="ar-AE"/>
              </w:rPr>
              <w:t>300</w:t>
            </w:r>
          </w:p>
        </w:tc>
        <w:tc>
          <w:tcPr>
            <w:tcW w:w="3119" w:type="dxa"/>
            <w:shd w:val="clear" w:color="auto" w:fill="auto"/>
          </w:tcPr>
          <w:p w14:paraId="657BB162" w14:textId="77777777" w:rsidR="00ED61A7" w:rsidRDefault="00ED61A7" w:rsidP="007A0C98">
            <w:pPr>
              <w:pStyle w:val="libNormal"/>
              <w:rPr>
                <w:rtl/>
              </w:rPr>
            </w:pPr>
            <w:r>
              <w:rPr>
                <w:rFonts w:hint="cs"/>
                <w:rtl/>
              </w:rPr>
              <w:t>2353 ـ خارجة بن جبلة</w:t>
            </w:r>
          </w:p>
        </w:tc>
        <w:tc>
          <w:tcPr>
            <w:tcW w:w="1264" w:type="dxa"/>
            <w:shd w:val="clear" w:color="auto" w:fill="auto"/>
          </w:tcPr>
          <w:p w14:paraId="5550E1FB" w14:textId="77777777" w:rsidR="00ED61A7" w:rsidRDefault="00ED61A7" w:rsidP="00636C9A">
            <w:pPr>
              <w:rPr>
                <w:rtl/>
                <w:lang w:bidi="ar-AE"/>
              </w:rPr>
            </w:pPr>
            <w:r>
              <w:rPr>
                <w:rFonts w:hint="cs"/>
                <w:rtl/>
                <w:lang w:bidi="ar-AE"/>
              </w:rPr>
              <w:t>307</w:t>
            </w:r>
          </w:p>
        </w:tc>
      </w:tr>
    </w:tbl>
    <w:p w14:paraId="3E86DF4D"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2E246112" w14:textId="77777777" w:rsidTr="008F28D2">
        <w:tc>
          <w:tcPr>
            <w:tcW w:w="3226" w:type="dxa"/>
            <w:shd w:val="clear" w:color="auto" w:fill="auto"/>
          </w:tcPr>
          <w:p w14:paraId="0A490BC3" w14:textId="036B1810" w:rsidR="00ED61A7" w:rsidRDefault="00ED61A7" w:rsidP="007A0C98">
            <w:pPr>
              <w:pStyle w:val="libNormal"/>
              <w:rPr>
                <w:rtl/>
              </w:rPr>
            </w:pPr>
            <w:r>
              <w:rPr>
                <w:rFonts w:hint="cs"/>
                <w:rtl/>
              </w:rPr>
              <w:lastRenderedPageBreak/>
              <w:t>2331 ـ خثيم المكي القاري</w:t>
            </w:r>
          </w:p>
        </w:tc>
        <w:tc>
          <w:tcPr>
            <w:tcW w:w="1264" w:type="dxa"/>
            <w:shd w:val="clear" w:color="auto" w:fill="auto"/>
          </w:tcPr>
          <w:p w14:paraId="2F54F309" w14:textId="77777777" w:rsidR="00ED61A7" w:rsidRDefault="00ED61A7" w:rsidP="00636C9A">
            <w:pPr>
              <w:rPr>
                <w:rtl/>
                <w:lang w:bidi="ar-AE"/>
              </w:rPr>
            </w:pPr>
            <w:r>
              <w:rPr>
                <w:rFonts w:hint="cs"/>
                <w:rtl/>
                <w:lang w:bidi="ar-AE"/>
              </w:rPr>
              <w:t>300</w:t>
            </w:r>
          </w:p>
        </w:tc>
        <w:tc>
          <w:tcPr>
            <w:tcW w:w="3119" w:type="dxa"/>
            <w:shd w:val="clear" w:color="auto" w:fill="auto"/>
          </w:tcPr>
          <w:p w14:paraId="68FC66C6" w14:textId="77777777" w:rsidR="00ED61A7" w:rsidRDefault="00ED61A7" w:rsidP="007A0C98">
            <w:pPr>
              <w:pStyle w:val="libNormal"/>
              <w:rPr>
                <w:rtl/>
              </w:rPr>
            </w:pPr>
            <w:r>
              <w:rPr>
                <w:rFonts w:hint="cs"/>
                <w:rtl/>
              </w:rPr>
              <w:t>2354 ـ خارجة بن زيد الخزرجي</w:t>
            </w:r>
          </w:p>
        </w:tc>
        <w:tc>
          <w:tcPr>
            <w:tcW w:w="1264" w:type="dxa"/>
            <w:shd w:val="clear" w:color="auto" w:fill="auto"/>
          </w:tcPr>
          <w:p w14:paraId="35FFB736" w14:textId="77777777" w:rsidR="00ED61A7" w:rsidRDefault="00ED61A7" w:rsidP="00636C9A">
            <w:pPr>
              <w:rPr>
                <w:rtl/>
                <w:lang w:bidi="ar-AE"/>
              </w:rPr>
            </w:pPr>
            <w:r>
              <w:rPr>
                <w:rFonts w:hint="cs"/>
                <w:rtl/>
                <w:lang w:bidi="ar-AE"/>
              </w:rPr>
              <w:t>307</w:t>
            </w:r>
          </w:p>
        </w:tc>
      </w:tr>
      <w:tr w:rsidR="00ED61A7" w14:paraId="44888F8B" w14:textId="77777777" w:rsidTr="008F28D2">
        <w:tc>
          <w:tcPr>
            <w:tcW w:w="3226" w:type="dxa"/>
            <w:shd w:val="clear" w:color="auto" w:fill="auto"/>
          </w:tcPr>
          <w:p w14:paraId="44ACA9D5" w14:textId="77777777" w:rsidR="00ED61A7" w:rsidRDefault="00ED61A7" w:rsidP="007A0C98">
            <w:pPr>
              <w:pStyle w:val="libNormal"/>
              <w:rPr>
                <w:rtl/>
              </w:rPr>
            </w:pPr>
            <w:r>
              <w:rPr>
                <w:rFonts w:hint="cs"/>
                <w:rtl/>
              </w:rPr>
              <w:t>2332 ـ خداش بن زهير صعصعة العامري</w:t>
            </w:r>
          </w:p>
        </w:tc>
        <w:tc>
          <w:tcPr>
            <w:tcW w:w="1264" w:type="dxa"/>
            <w:shd w:val="clear" w:color="auto" w:fill="auto"/>
          </w:tcPr>
          <w:p w14:paraId="2EFC365C" w14:textId="77777777" w:rsidR="00ED61A7" w:rsidRDefault="00ED61A7" w:rsidP="00636C9A">
            <w:pPr>
              <w:rPr>
                <w:rtl/>
                <w:lang w:bidi="ar-AE"/>
              </w:rPr>
            </w:pPr>
            <w:r>
              <w:rPr>
                <w:rFonts w:hint="cs"/>
                <w:rtl/>
                <w:lang w:bidi="ar-AE"/>
              </w:rPr>
              <w:t>300</w:t>
            </w:r>
          </w:p>
        </w:tc>
        <w:tc>
          <w:tcPr>
            <w:tcW w:w="3119" w:type="dxa"/>
            <w:shd w:val="clear" w:color="auto" w:fill="auto"/>
          </w:tcPr>
          <w:p w14:paraId="1CBE2311" w14:textId="77777777" w:rsidR="00ED61A7" w:rsidRDefault="00ED61A7" w:rsidP="007A0C98">
            <w:pPr>
              <w:pStyle w:val="libNormal"/>
              <w:rPr>
                <w:rtl/>
              </w:rPr>
            </w:pPr>
            <w:r>
              <w:rPr>
                <w:rFonts w:hint="cs"/>
                <w:rtl/>
              </w:rPr>
              <w:t>2355 ـ خاردة بن المنذر</w:t>
            </w:r>
          </w:p>
        </w:tc>
        <w:tc>
          <w:tcPr>
            <w:tcW w:w="1264" w:type="dxa"/>
            <w:shd w:val="clear" w:color="auto" w:fill="auto"/>
          </w:tcPr>
          <w:p w14:paraId="45540D21" w14:textId="77777777" w:rsidR="00ED61A7" w:rsidRDefault="00ED61A7" w:rsidP="00636C9A">
            <w:pPr>
              <w:rPr>
                <w:rtl/>
                <w:lang w:bidi="ar-AE"/>
              </w:rPr>
            </w:pPr>
            <w:r>
              <w:rPr>
                <w:rFonts w:hint="cs"/>
                <w:rtl/>
                <w:lang w:bidi="ar-AE"/>
              </w:rPr>
              <w:t>308</w:t>
            </w:r>
          </w:p>
        </w:tc>
      </w:tr>
      <w:tr w:rsidR="00ED61A7" w14:paraId="1E81FCE5" w14:textId="77777777" w:rsidTr="008F28D2">
        <w:tc>
          <w:tcPr>
            <w:tcW w:w="3226" w:type="dxa"/>
            <w:shd w:val="clear" w:color="auto" w:fill="auto"/>
          </w:tcPr>
          <w:p w14:paraId="45F79832" w14:textId="77777777" w:rsidR="00ED61A7" w:rsidRDefault="00ED61A7" w:rsidP="007A0C98">
            <w:pPr>
              <w:pStyle w:val="libNormal"/>
              <w:rPr>
                <w:rtl/>
              </w:rPr>
            </w:pPr>
            <w:r>
              <w:rPr>
                <w:rFonts w:hint="cs"/>
                <w:rtl/>
              </w:rPr>
              <w:t>2333 ـ خراش بن أبي خراش الهذلي</w:t>
            </w:r>
          </w:p>
        </w:tc>
        <w:tc>
          <w:tcPr>
            <w:tcW w:w="1264" w:type="dxa"/>
            <w:shd w:val="clear" w:color="auto" w:fill="auto"/>
          </w:tcPr>
          <w:p w14:paraId="469681B1" w14:textId="77777777" w:rsidR="00ED61A7" w:rsidRDefault="00ED61A7" w:rsidP="00636C9A">
            <w:pPr>
              <w:rPr>
                <w:rtl/>
                <w:lang w:bidi="ar-AE"/>
              </w:rPr>
            </w:pPr>
            <w:r>
              <w:rPr>
                <w:rFonts w:hint="cs"/>
                <w:rtl/>
                <w:lang w:bidi="ar-AE"/>
              </w:rPr>
              <w:t>301</w:t>
            </w:r>
          </w:p>
        </w:tc>
        <w:tc>
          <w:tcPr>
            <w:tcW w:w="3119" w:type="dxa"/>
            <w:shd w:val="clear" w:color="auto" w:fill="auto"/>
          </w:tcPr>
          <w:p w14:paraId="16FA40BD" w14:textId="77777777" w:rsidR="00ED61A7" w:rsidRDefault="00ED61A7" w:rsidP="007A0C98">
            <w:pPr>
              <w:pStyle w:val="libNormal"/>
              <w:rPr>
                <w:rtl/>
              </w:rPr>
            </w:pPr>
            <w:r>
              <w:rPr>
                <w:rFonts w:hint="cs"/>
                <w:rtl/>
              </w:rPr>
              <w:t>2356 ـ خارجة بن النعمان</w:t>
            </w:r>
          </w:p>
        </w:tc>
        <w:tc>
          <w:tcPr>
            <w:tcW w:w="1264" w:type="dxa"/>
            <w:shd w:val="clear" w:color="auto" w:fill="auto"/>
          </w:tcPr>
          <w:p w14:paraId="1992598C" w14:textId="77777777" w:rsidR="00ED61A7" w:rsidRDefault="00ED61A7" w:rsidP="00636C9A">
            <w:pPr>
              <w:rPr>
                <w:rtl/>
                <w:lang w:bidi="ar-AE"/>
              </w:rPr>
            </w:pPr>
            <w:r>
              <w:rPr>
                <w:rFonts w:hint="cs"/>
                <w:rtl/>
                <w:lang w:bidi="ar-AE"/>
              </w:rPr>
              <w:t>308</w:t>
            </w:r>
          </w:p>
        </w:tc>
      </w:tr>
      <w:tr w:rsidR="00ED61A7" w14:paraId="4C8C238F" w14:textId="77777777" w:rsidTr="008F28D2">
        <w:tc>
          <w:tcPr>
            <w:tcW w:w="3226" w:type="dxa"/>
            <w:shd w:val="clear" w:color="auto" w:fill="auto"/>
          </w:tcPr>
          <w:p w14:paraId="7BCF9708" w14:textId="77777777" w:rsidR="00ED61A7" w:rsidRDefault="00ED61A7" w:rsidP="007A0C98">
            <w:pPr>
              <w:pStyle w:val="libNormal"/>
              <w:rPr>
                <w:rtl/>
              </w:rPr>
            </w:pPr>
            <w:r>
              <w:rPr>
                <w:rFonts w:hint="cs"/>
                <w:rtl/>
              </w:rPr>
              <w:t xml:space="preserve">2334 ـ خراش والد عبد الله </w:t>
            </w:r>
          </w:p>
        </w:tc>
        <w:tc>
          <w:tcPr>
            <w:tcW w:w="1264" w:type="dxa"/>
            <w:shd w:val="clear" w:color="auto" w:fill="auto"/>
          </w:tcPr>
          <w:p w14:paraId="65E216CC" w14:textId="77777777" w:rsidR="00ED61A7" w:rsidRDefault="00ED61A7" w:rsidP="00636C9A">
            <w:pPr>
              <w:rPr>
                <w:rtl/>
                <w:lang w:bidi="ar-AE"/>
              </w:rPr>
            </w:pPr>
            <w:r>
              <w:rPr>
                <w:rFonts w:hint="cs"/>
                <w:rtl/>
                <w:lang w:bidi="ar-AE"/>
              </w:rPr>
              <w:t>301</w:t>
            </w:r>
          </w:p>
        </w:tc>
        <w:tc>
          <w:tcPr>
            <w:tcW w:w="3119" w:type="dxa"/>
            <w:shd w:val="clear" w:color="auto" w:fill="auto"/>
          </w:tcPr>
          <w:p w14:paraId="2D918AEB" w14:textId="77777777" w:rsidR="00ED61A7" w:rsidRDefault="00ED61A7" w:rsidP="007A0C98">
            <w:pPr>
              <w:pStyle w:val="libNormal"/>
              <w:rPr>
                <w:rtl/>
              </w:rPr>
            </w:pPr>
            <w:r>
              <w:rPr>
                <w:rFonts w:hint="cs"/>
                <w:rtl/>
              </w:rPr>
              <w:t>2357 ـ خالد بن أسيد بن أبي المغلس</w:t>
            </w:r>
          </w:p>
        </w:tc>
        <w:tc>
          <w:tcPr>
            <w:tcW w:w="1264" w:type="dxa"/>
            <w:shd w:val="clear" w:color="auto" w:fill="auto"/>
          </w:tcPr>
          <w:p w14:paraId="438B280C" w14:textId="77777777" w:rsidR="00ED61A7" w:rsidRDefault="00ED61A7" w:rsidP="00636C9A">
            <w:pPr>
              <w:rPr>
                <w:rtl/>
                <w:lang w:bidi="ar-AE"/>
              </w:rPr>
            </w:pPr>
            <w:r>
              <w:rPr>
                <w:rFonts w:hint="cs"/>
                <w:rtl/>
                <w:lang w:bidi="ar-AE"/>
              </w:rPr>
              <w:t>308</w:t>
            </w:r>
          </w:p>
        </w:tc>
      </w:tr>
      <w:tr w:rsidR="00ED61A7" w14:paraId="5E011194" w14:textId="77777777" w:rsidTr="008F28D2">
        <w:tc>
          <w:tcPr>
            <w:tcW w:w="3226" w:type="dxa"/>
            <w:shd w:val="clear" w:color="auto" w:fill="auto"/>
          </w:tcPr>
          <w:p w14:paraId="373CFE90" w14:textId="77777777" w:rsidR="00ED61A7" w:rsidRDefault="00ED61A7" w:rsidP="007A0C98">
            <w:pPr>
              <w:pStyle w:val="libNormal"/>
              <w:rPr>
                <w:rtl/>
              </w:rPr>
            </w:pPr>
            <w:r>
              <w:rPr>
                <w:rFonts w:hint="cs"/>
                <w:rtl/>
              </w:rPr>
              <w:t>2335 ـ خرزاد بن بزرج الفارسي الصنعاني</w:t>
            </w:r>
          </w:p>
        </w:tc>
        <w:tc>
          <w:tcPr>
            <w:tcW w:w="1264" w:type="dxa"/>
            <w:shd w:val="clear" w:color="auto" w:fill="auto"/>
          </w:tcPr>
          <w:p w14:paraId="39FEBD71" w14:textId="77777777" w:rsidR="00ED61A7" w:rsidRDefault="00ED61A7" w:rsidP="00636C9A">
            <w:pPr>
              <w:rPr>
                <w:rtl/>
                <w:lang w:bidi="ar-AE"/>
              </w:rPr>
            </w:pPr>
            <w:r>
              <w:rPr>
                <w:rFonts w:hint="cs"/>
                <w:rtl/>
                <w:lang w:bidi="ar-AE"/>
              </w:rPr>
              <w:t>301</w:t>
            </w:r>
          </w:p>
        </w:tc>
        <w:tc>
          <w:tcPr>
            <w:tcW w:w="3119" w:type="dxa"/>
            <w:shd w:val="clear" w:color="auto" w:fill="auto"/>
          </w:tcPr>
          <w:p w14:paraId="7CB67DCD" w14:textId="77777777" w:rsidR="00ED61A7" w:rsidRDefault="00ED61A7" w:rsidP="007A0C98">
            <w:pPr>
              <w:pStyle w:val="libNormal"/>
              <w:rPr>
                <w:rtl/>
              </w:rPr>
            </w:pPr>
            <w:r>
              <w:rPr>
                <w:rFonts w:hint="cs"/>
                <w:rtl/>
              </w:rPr>
              <w:t>2358 ـ خالد بن أيمن المعافري</w:t>
            </w:r>
          </w:p>
        </w:tc>
        <w:tc>
          <w:tcPr>
            <w:tcW w:w="1264" w:type="dxa"/>
            <w:shd w:val="clear" w:color="auto" w:fill="auto"/>
          </w:tcPr>
          <w:p w14:paraId="000514F1" w14:textId="77777777" w:rsidR="00ED61A7" w:rsidRDefault="00ED61A7" w:rsidP="00636C9A">
            <w:pPr>
              <w:rPr>
                <w:rtl/>
                <w:lang w:bidi="ar-AE"/>
              </w:rPr>
            </w:pPr>
            <w:r>
              <w:rPr>
                <w:rFonts w:hint="cs"/>
                <w:rtl/>
                <w:lang w:bidi="ar-AE"/>
              </w:rPr>
              <w:t>308</w:t>
            </w:r>
          </w:p>
        </w:tc>
      </w:tr>
      <w:tr w:rsidR="00ED61A7" w14:paraId="2158602C" w14:textId="77777777" w:rsidTr="008F28D2">
        <w:tc>
          <w:tcPr>
            <w:tcW w:w="3226" w:type="dxa"/>
            <w:shd w:val="clear" w:color="auto" w:fill="auto"/>
          </w:tcPr>
          <w:p w14:paraId="6A0C452A" w14:textId="77777777" w:rsidR="00ED61A7" w:rsidRDefault="00ED61A7" w:rsidP="007A0C98">
            <w:pPr>
              <w:pStyle w:val="libNormal"/>
              <w:rPr>
                <w:rtl/>
              </w:rPr>
            </w:pPr>
            <w:r>
              <w:rPr>
                <w:rFonts w:hint="cs"/>
                <w:rtl/>
              </w:rPr>
              <w:t>2336 ـ خرخست الفارسي</w:t>
            </w:r>
          </w:p>
        </w:tc>
        <w:tc>
          <w:tcPr>
            <w:tcW w:w="1264" w:type="dxa"/>
            <w:shd w:val="clear" w:color="auto" w:fill="auto"/>
          </w:tcPr>
          <w:p w14:paraId="73C64142" w14:textId="77777777" w:rsidR="00ED61A7" w:rsidRDefault="00ED61A7" w:rsidP="00636C9A">
            <w:pPr>
              <w:rPr>
                <w:rtl/>
                <w:lang w:bidi="ar-AE"/>
              </w:rPr>
            </w:pPr>
            <w:r>
              <w:rPr>
                <w:rFonts w:hint="cs"/>
                <w:rtl/>
                <w:lang w:bidi="ar-AE"/>
              </w:rPr>
              <w:t>302</w:t>
            </w:r>
          </w:p>
        </w:tc>
        <w:tc>
          <w:tcPr>
            <w:tcW w:w="3119" w:type="dxa"/>
            <w:shd w:val="clear" w:color="auto" w:fill="auto"/>
          </w:tcPr>
          <w:p w14:paraId="17C27B7D" w14:textId="77777777" w:rsidR="00ED61A7" w:rsidRDefault="00ED61A7" w:rsidP="007A0C98">
            <w:pPr>
              <w:pStyle w:val="libNormal"/>
              <w:rPr>
                <w:rtl/>
              </w:rPr>
            </w:pPr>
            <w:r>
              <w:rPr>
                <w:rFonts w:hint="cs"/>
                <w:rtl/>
              </w:rPr>
              <w:t>2359 ـ خالد بن سعد</w:t>
            </w:r>
          </w:p>
        </w:tc>
        <w:tc>
          <w:tcPr>
            <w:tcW w:w="1264" w:type="dxa"/>
            <w:shd w:val="clear" w:color="auto" w:fill="auto"/>
          </w:tcPr>
          <w:p w14:paraId="1B081D4A" w14:textId="77777777" w:rsidR="00ED61A7" w:rsidRDefault="00ED61A7" w:rsidP="00636C9A">
            <w:pPr>
              <w:rPr>
                <w:rtl/>
                <w:lang w:bidi="ar-AE"/>
              </w:rPr>
            </w:pPr>
            <w:r>
              <w:rPr>
                <w:rFonts w:hint="cs"/>
                <w:rtl/>
                <w:lang w:bidi="ar-AE"/>
              </w:rPr>
              <w:t>309</w:t>
            </w:r>
          </w:p>
        </w:tc>
      </w:tr>
      <w:tr w:rsidR="00ED61A7" w14:paraId="7A2F622D" w14:textId="77777777" w:rsidTr="008F28D2">
        <w:tc>
          <w:tcPr>
            <w:tcW w:w="3226" w:type="dxa"/>
            <w:shd w:val="clear" w:color="auto" w:fill="auto"/>
          </w:tcPr>
          <w:p w14:paraId="566E4BFA" w14:textId="77777777" w:rsidR="00ED61A7" w:rsidRDefault="00ED61A7" w:rsidP="007A0C98">
            <w:pPr>
              <w:pStyle w:val="libNormal"/>
              <w:rPr>
                <w:rtl/>
              </w:rPr>
            </w:pPr>
            <w:r>
              <w:rPr>
                <w:rFonts w:hint="cs"/>
                <w:rtl/>
              </w:rPr>
              <w:t>2337 ـ خريت بن راشد الشامي</w:t>
            </w:r>
          </w:p>
        </w:tc>
        <w:tc>
          <w:tcPr>
            <w:tcW w:w="1264" w:type="dxa"/>
            <w:shd w:val="clear" w:color="auto" w:fill="auto"/>
          </w:tcPr>
          <w:p w14:paraId="6065A769" w14:textId="77777777" w:rsidR="00ED61A7" w:rsidRDefault="00ED61A7" w:rsidP="00636C9A">
            <w:pPr>
              <w:rPr>
                <w:rtl/>
                <w:lang w:bidi="ar-AE"/>
              </w:rPr>
            </w:pPr>
            <w:r>
              <w:rPr>
                <w:rFonts w:hint="cs"/>
                <w:rtl/>
                <w:lang w:bidi="ar-AE"/>
              </w:rPr>
              <w:t>302</w:t>
            </w:r>
          </w:p>
        </w:tc>
        <w:tc>
          <w:tcPr>
            <w:tcW w:w="3119" w:type="dxa"/>
            <w:shd w:val="clear" w:color="auto" w:fill="auto"/>
          </w:tcPr>
          <w:p w14:paraId="36D44F12" w14:textId="77777777" w:rsidR="00ED61A7" w:rsidRDefault="00ED61A7" w:rsidP="007A0C98">
            <w:pPr>
              <w:pStyle w:val="libNormal"/>
              <w:rPr>
                <w:rtl/>
              </w:rPr>
            </w:pPr>
            <w:r>
              <w:rPr>
                <w:rFonts w:hint="cs"/>
                <w:rtl/>
              </w:rPr>
              <w:t>2360 ـ خالد بن سنان العبسي</w:t>
            </w:r>
          </w:p>
        </w:tc>
        <w:tc>
          <w:tcPr>
            <w:tcW w:w="1264" w:type="dxa"/>
            <w:shd w:val="clear" w:color="auto" w:fill="auto"/>
          </w:tcPr>
          <w:p w14:paraId="09EA3CE9" w14:textId="77777777" w:rsidR="00ED61A7" w:rsidRDefault="00ED61A7" w:rsidP="00636C9A">
            <w:pPr>
              <w:rPr>
                <w:rtl/>
                <w:lang w:bidi="ar-AE"/>
              </w:rPr>
            </w:pPr>
            <w:r>
              <w:rPr>
                <w:rFonts w:hint="cs"/>
                <w:rtl/>
                <w:lang w:bidi="ar-AE"/>
              </w:rPr>
              <w:t>309</w:t>
            </w:r>
          </w:p>
        </w:tc>
      </w:tr>
      <w:tr w:rsidR="00ED61A7" w14:paraId="52EA439F" w14:textId="77777777" w:rsidTr="008F28D2">
        <w:tc>
          <w:tcPr>
            <w:tcW w:w="3226" w:type="dxa"/>
            <w:shd w:val="clear" w:color="auto" w:fill="auto"/>
          </w:tcPr>
          <w:p w14:paraId="06D646A5" w14:textId="77777777" w:rsidR="00ED61A7" w:rsidRDefault="00ED61A7" w:rsidP="007A0C98">
            <w:pPr>
              <w:pStyle w:val="libNormal"/>
              <w:rPr>
                <w:rtl/>
              </w:rPr>
            </w:pPr>
            <w:r>
              <w:rPr>
                <w:rFonts w:hint="cs"/>
                <w:rtl/>
              </w:rPr>
              <w:t>2338 ـ خزيمة بن عداس المزني</w:t>
            </w:r>
          </w:p>
        </w:tc>
        <w:tc>
          <w:tcPr>
            <w:tcW w:w="1264" w:type="dxa"/>
            <w:shd w:val="clear" w:color="auto" w:fill="auto"/>
          </w:tcPr>
          <w:p w14:paraId="6560E9CD" w14:textId="77777777" w:rsidR="00ED61A7" w:rsidRDefault="00ED61A7" w:rsidP="00636C9A">
            <w:pPr>
              <w:rPr>
                <w:rtl/>
                <w:lang w:bidi="ar-AE"/>
              </w:rPr>
            </w:pPr>
            <w:r>
              <w:rPr>
                <w:rFonts w:hint="cs"/>
                <w:rtl/>
                <w:lang w:bidi="ar-AE"/>
              </w:rPr>
              <w:t>302</w:t>
            </w:r>
          </w:p>
        </w:tc>
        <w:tc>
          <w:tcPr>
            <w:tcW w:w="3119" w:type="dxa"/>
            <w:shd w:val="clear" w:color="auto" w:fill="auto"/>
          </w:tcPr>
          <w:p w14:paraId="51F650B6" w14:textId="77777777" w:rsidR="00ED61A7" w:rsidRDefault="00ED61A7" w:rsidP="007A0C98">
            <w:pPr>
              <w:pStyle w:val="libNormal"/>
              <w:rPr>
                <w:rtl/>
              </w:rPr>
            </w:pPr>
            <w:r>
              <w:rPr>
                <w:rFonts w:hint="cs"/>
                <w:rtl/>
              </w:rPr>
              <w:t>2361 ـ خالد بن سويد</w:t>
            </w:r>
          </w:p>
        </w:tc>
        <w:tc>
          <w:tcPr>
            <w:tcW w:w="1264" w:type="dxa"/>
            <w:shd w:val="clear" w:color="auto" w:fill="auto"/>
          </w:tcPr>
          <w:p w14:paraId="71833DE4" w14:textId="77777777" w:rsidR="00ED61A7" w:rsidRDefault="00ED61A7" w:rsidP="00636C9A">
            <w:pPr>
              <w:rPr>
                <w:rtl/>
                <w:lang w:bidi="ar-AE"/>
              </w:rPr>
            </w:pPr>
            <w:r>
              <w:rPr>
                <w:rFonts w:hint="cs"/>
                <w:rtl/>
                <w:lang w:bidi="ar-AE"/>
              </w:rPr>
              <w:t>313</w:t>
            </w:r>
          </w:p>
        </w:tc>
      </w:tr>
      <w:tr w:rsidR="00ED61A7" w14:paraId="6E212AF0" w14:textId="77777777" w:rsidTr="008F28D2">
        <w:tc>
          <w:tcPr>
            <w:tcW w:w="3226" w:type="dxa"/>
            <w:shd w:val="clear" w:color="auto" w:fill="auto"/>
          </w:tcPr>
          <w:p w14:paraId="003104E8" w14:textId="77777777" w:rsidR="00ED61A7" w:rsidRDefault="00ED61A7" w:rsidP="007A0C98">
            <w:pPr>
              <w:pStyle w:val="libNormal"/>
              <w:rPr>
                <w:rtl/>
              </w:rPr>
            </w:pPr>
            <w:r>
              <w:rPr>
                <w:rFonts w:hint="cs"/>
                <w:rtl/>
              </w:rPr>
              <w:t>2339 ـ (خسر خسرة) الفارسي</w:t>
            </w:r>
          </w:p>
        </w:tc>
        <w:tc>
          <w:tcPr>
            <w:tcW w:w="1264" w:type="dxa"/>
            <w:shd w:val="clear" w:color="auto" w:fill="auto"/>
          </w:tcPr>
          <w:p w14:paraId="7395D919" w14:textId="77777777" w:rsidR="00ED61A7" w:rsidRDefault="00ED61A7" w:rsidP="00636C9A">
            <w:pPr>
              <w:rPr>
                <w:rtl/>
                <w:lang w:bidi="ar-AE"/>
              </w:rPr>
            </w:pPr>
            <w:r>
              <w:rPr>
                <w:rFonts w:hint="cs"/>
                <w:rtl/>
                <w:lang w:bidi="ar-AE"/>
              </w:rPr>
              <w:t>302</w:t>
            </w:r>
          </w:p>
        </w:tc>
        <w:tc>
          <w:tcPr>
            <w:tcW w:w="3119" w:type="dxa"/>
            <w:shd w:val="clear" w:color="auto" w:fill="auto"/>
          </w:tcPr>
          <w:p w14:paraId="56B6835A" w14:textId="77777777" w:rsidR="00ED61A7" w:rsidRDefault="00ED61A7" w:rsidP="007A0C98">
            <w:pPr>
              <w:pStyle w:val="libNormal"/>
              <w:rPr>
                <w:rtl/>
              </w:rPr>
            </w:pPr>
            <w:r>
              <w:rPr>
                <w:rFonts w:hint="cs"/>
                <w:rtl/>
              </w:rPr>
              <w:t>2362 ـ خالد بن صخر بن مرة التيمي</w:t>
            </w:r>
          </w:p>
        </w:tc>
        <w:tc>
          <w:tcPr>
            <w:tcW w:w="1264" w:type="dxa"/>
            <w:shd w:val="clear" w:color="auto" w:fill="auto"/>
          </w:tcPr>
          <w:p w14:paraId="32D9F1E2" w14:textId="77777777" w:rsidR="00ED61A7" w:rsidRDefault="00ED61A7" w:rsidP="00636C9A">
            <w:pPr>
              <w:rPr>
                <w:rtl/>
                <w:lang w:bidi="ar-AE"/>
              </w:rPr>
            </w:pPr>
            <w:r>
              <w:rPr>
                <w:rFonts w:hint="cs"/>
                <w:rtl/>
                <w:lang w:bidi="ar-AE"/>
              </w:rPr>
              <w:t>313</w:t>
            </w:r>
          </w:p>
        </w:tc>
      </w:tr>
      <w:tr w:rsidR="00ED61A7" w14:paraId="2E4763CA" w14:textId="77777777" w:rsidTr="008F28D2">
        <w:tc>
          <w:tcPr>
            <w:tcW w:w="3226" w:type="dxa"/>
            <w:shd w:val="clear" w:color="auto" w:fill="auto"/>
          </w:tcPr>
          <w:p w14:paraId="0979301A" w14:textId="77777777" w:rsidR="00ED61A7" w:rsidRDefault="00ED61A7" w:rsidP="00636C9A">
            <w:pPr>
              <w:pStyle w:val="TOC2"/>
              <w:rPr>
                <w:rtl/>
                <w:lang w:bidi="ar-AE"/>
              </w:rPr>
            </w:pPr>
          </w:p>
        </w:tc>
        <w:tc>
          <w:tcPr>
            <w:tcW w:w="1264" w:type="dxa"/>
            <w:shd w:val="clear" w:color="auto" w:fill="auto"/>
          </w:tcPr>
          <w:p w14:paraId="0937131D" w14:textId="77777777" w:rsidR="00ED61A7" w:rsidRDefault="00ED61A7" w:rsidP="00636C9A">
            <w:pPr>
              <w:rPr>
                <w:rtl/>
                <w:lang w:bidi="ar-AE"/>
              </w:rPr>
            </w:pPr>
          </w:p>
        </w:tc>
        <w:tc>
          <w:tcPr>
            <w:tcW w:w="3119" w:type="dxa"/>
            <w:shd w:val="clear" w:color="auto" w:fill="auto"/>
          </w:tcPr>
          <w:p w14:paraId="20E505D2" w14:textId="77777777" w:rsidR="00ED61A7" w:rsidRDefault="00ED61A7" w:rsidP="007A0C98">
            <w:pPr>
              <w:pStyle w:val="libNormal"/>
              <w:rPr>
                <w:rtl/>
              </w:rPr>
            </w:pPr>
            <w:r>
              <w:rPr>
                <w:rFonts w:hint="cs"/>
                <w:rtl/>
              </w:rPr>
              <w:t>2363 ـ خالد بن الطفيل بن مدرك الغفاري</w:t>
            </w:r>
          </w:p>
        </w:tc>
        <w:tc>
          <w:tcPr>
            <w:tcW w:w="1264" w:type="dxa"/>
            <w:shd w:val="clear" w:color="auto" w:fill="auto"/>
          </w:tcPr>
          <w:p w14:paraId="0D1D0B4E" w14:textId="77777777" w:rsidR="00ED61A7" w:rsidRDefault="00ED61A7" w:rsidP="00636C9A">
            <w:pPr>
              <w:rPr>
                <w:rtl/>
                <w:lang w:bidi="ar-AE"/>
              </w:rPr>
            </w:pPr>
            <w:r>
              <w:rPr>
                <w:rFonts w:hint="cs"/>
                <w:rtl/>
                <w:lang w:bidi="ar-AE"/>
              </w:rPr>
              <w:t>313</w:t>
            </w:r>
          </w:p>
        </w:tc>
      </w:tr>
      <w:tr w:rsidR="00ED61A7" w14:paraId="4894955A" w14:textId="77777777" w:rsidTr="008F28D2">
        <w:tc>
          <w:tcPr>
            <w:tcW w:w="3226" w:type="dxa"/>
            <w:shd w:val="clear" w:color="auto" w:fill="auto"/>
          </w:tcPr>
          <w:p w14:paraId="03CBF58F" w14:textId="77777777" w:rsidR="00ED61A7" w:rsidRDefault="00ED61A7" w:rsidP="00636C9A">
            <w:pPr>
              <w:pStyle w:val="TOC2"/>
              <w:rPr>
                <w:rtl/>
                <w:lang w:bidi="ar-AE"/>
              </w:rPr>
            </w:pPr>
          </w:p>
        </w:tc>
        <w:tc>
          <w:tcPr>
            <w:tcW w:w="1264" w:type="dxa"/>
            <w:shd w:val="clear" w:color="auto" w:fill="auto"/>
          </w:tcPr>
          <w:p w14:paraId="429812C4" w14:textId="77777777" w:rsidR="00ED61A7" w:rsidRDefault="00ED61A7" w:rsidP="00636C9A">
            <w:pPr>
              <w:rPr>
                <w:rtl/>
                <w:lang w:bidi="ar-AE"/>
              </w:rPr>
            </w:pPr>
          </w:p>
        </w:tc>
        <w:tc>
          <w:tcPr>
            <w:tcW w:w="3119" w:type="dxa"/>
            <w:shd w:val="clear" w:color="auto" w:fill="auto"/>
          </w:tcPr>
          <w:p w14:paraId="5F14BC4C" w14:textId="77777777" w:rsidR="00ED61A7" w:rsidRDefault="00ED61A7" w:rsidP="007A0C98">
            <w:pPr>
              <w:pStyle w:val="libNormal"/>
              <w:rPr>
                <w:rtl/>
              </w:rPr>
            </w:pPr>
            <w:r>
              <w:rPr>
                <w:rFonts w:hint="cs"/>
                <w:rtl/>
              </w:rPr>
              <w:t>2364 ـ خالد بن فضاء</w:t>
            </w:r>
          </w:p>
        </w:tc>
        <w:tc>
          <w:tcPr>
            <w:tcW w:w="1264" w:type="dxa"/>
            <w:shd w:val="clear" w:color="auto" w:fill="auto"/>
          </w:tcPr>
          <w:p w14:paraId="39889A4F" w14:textId="77777777" w:rsidR="00ED61A7" w:rsidRDefault="00ED61A7" w:rsidP="00636C9A">
            <w:pPr>
              <w:rPr>
                <w:rtl/>
                <w:lang w:bidi="ar-AE"/>
              </w:rPr>
            </w:pPr>
            <w:r>
              <w:rPr>
                <w:rFonts w:hint="cs"/>
                <w:rtl/>
                <w:lang w:bidi="ar-AE"/>
              </w:rPr>
              <w:t>314</w:t>
            </w:r>
          </w:p>
        </w:tc>
      </w:tr>
      <w:tr w:rsidR="00ED61A7" w14:paraId="73D1C73A" w14:textId="77777777" w:rsidTr="008F28D2">
        <w:tc>
          <w:tcPr>
            <w:tcW w:w="3226" w:type="dxa"/>
            <w:shd w:val="clear" w:color="auto" w:fill="auto"/>
          </w:tcPr>
          <w:p w14:paraId="07327092" w14:textId="77777777" w:rsidR="00ED61A7" w:rsidRDefault="00ED61A7" w:rsidP="00636C9A">
            <w:pPr>
              <w:pStyle w:val="TOC2"/>
              <w:rPr>
                <w:rtl/>
                <w:lang w:bidi="ar-AE"/>
              </w:rPr>
            </w:pPr>
          </w:p>
        </w:tc>
        <w:tc>
          <w:tcPr>
            <w:tcW w:w="1264" w:type="dxa"/>
            <w:shd w:val="clear" w:color="auto" w:fill="auto"/>
          </w:tcPr>
          <w:p w14:paraId="35154078" w14:textId="77777777" w:rsidR="00ED61A7" w:rsidRDefault="00ED61A7" w:rsidP="00636C9A">
            <w:pPr>
              <w:rPr>
                <w:rtl/>
                <w:lang w:bidi="ar-AE"/>
              </w:rPr>
            </w:pPr>
          </w:p>
        </w:tc>
        <w:tc>
          <w:tcPr>
            <w:tcW w:w="3119" w:type="dxa"/>
            <w:shd w:val="clear" w:color="auto" w:fill="auto"/>
          </w:tcPr>
          <w:p w14:paraId="0B57149D" w14:textId="77777777" w:rsidR="00ED61A7" w:rsidRDefault="00ED61A7" w:rsidP="007A0C98">
            <w:pPr>
              <w:pStyle w:val="libNormal"/>
              <w:rPr>
                <w:rtl/>
              </w:rPr>
            </w:pPr>
            <w:r>
              <w:rPr>
                <w:rFonts w:hint="cs"/>
                <w:rtl/>
              </w:rPr>
              <w:t>2365 ـ خالد بن كثير</w:t>
            </w:r>
          </w:p>
        </w:tc>
        <w:tc>
          <w:tcPr>
            <w:tcW w:w="1264" w:type="dxa"/>
            <w:shd w:val="clear" w:color="auto" w:fill="auto"/>
          </w:tcPr>
          <w:p w14:paraId="26BE766C" w14:textId="77777777" w:rsidR="00ED61A7" w:rsidRDefault="00ED61A7" w:rsidP="00636C9A">
            <w:pPr>
              <w:rPr>
                <w:rtl/>
                <w:lang w:bidi="ar-AE"/>
              </w:rPr>
            </w:pPr>
            <w:r>
              <w:rPr>
                <w:rFonts w:hint="cs"/>
                <w:rtl/>
                <w:lang w:bidi="ar-AE"/>
              </w:rPr>
              <w:t>314</w:t>
            </w:r>
          </w:p>
        </w:tc>
      </w:tr>
    </w:tbl>
    <w:p w14:paraId="51D4EC89" w14:textId="77777777" w:rsidR="00ED61A7" w:rsidRDefault="00ED61A7" w:rsidP="00C82C3C">
      <w:pPr>
        <w:pStyle w:val="libCenter"/>
        <w:rPr>
          <w:rtl/>
        </w:rPr>
      </w:pPr>
      <w:r>
        <w:rPr>
          <w:rFonts w:hint="cs"/>
          <w:rtl/>
        </w:rPr>
        <w:t>الإصابة/ج2/م36</w:t>
      </w:r>
    </w:p>
    <w:p w14:paraId="70833655"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4E9D9798" w14:textId="77777777" w:rsidTr="008F28D2">
        <w:tc>
          <w:tcPr>
            <w:tcW w:w="3226" w:type="dxa"/>
            <w:shd w:val="clear" w:color="auto" w:fill="auto"/>
          </w:tcPr>
          <w:p w14:paraId="74C850AA" w14:textId="77777777" w:rsidR="00ED61A7" w:rsidRDefault="00ED61A7" w:rsidP="007A0C98">
            <w:pPr>
              <w:pStyle w:val="libNormal"/>
              <w:rPr>
                <w:rtl/>
              </w:rPr>
            </w:pPr>
            <w:r>
              <w:rPr>
                <w:rFonts w:hint="cs"/>
                <w:rtl/>
              </w:rPr>
              <w:lastRenderedPageBreak/>
              <w:t>2366 ـ خالد بن اللجلاج</w:t>
            </w:r>
          </w:p>
        </w:tc>
        <w:tc>
          <w:tcPr>
            <w:tcW w:w="1264" w:type="dxa"/>
            <w:shd w:val="clear" w:color="auto" w:fill="auto"/>
          </w:tcPr>
          <w:p w14:paraId="43CB7847" w14:textId="77777777" w:rsidR="00ED61A7" w:rsidRDefault="00ED61A7" w:rsidP="00636C9A">
            <w:pPr>
              <w:rPr>
                <w:rtl/>
                <w:lang w:bidi="ar-AE"/>
              </w:rPr>
            </w:pPr>
            <w:r>
              <w:rPr>
                <w:rFonts w:hint="cs"/>
                <w:rtl/>
                <w:lang w:bidi="ar-AE"/>
              </w:rPr>
              <w:t>314</w:t>
            </w:r>
          </w:p>
        </w:tc>
        <w:tc>
          <w:tcPr>
            <w:tcW w:w="3119" w:type="dxa"/>
            <w:shd w:val="clear" w:color="auto" w:fill="auto"/>
          </w:tcPr>
          <w:p w14:paraId="6FD212A2" w14:textId="77777777" w:rsidR="00ED61A7" w:rsidRDefault="00ED61A7" w:rsidP="007A0C98">
            <w:pPr>
              <w:pStyle w:val="libNormal"/>
              <w:rPr>
                <w:rtl/>
              </w:rPr>
            </w:pPr>
            <w:r>
              <w:rPr>
                <w:rFonts w:hint="cs"/>
                <w:rtl/>
              </w:rPr>
              <w:t>2393 ـ داود بن سلمة الأنصاري</w:t>
            </w:r>
          </w:p>
        </w:tc>
        <w:tc>
          <w:tcPr>
            <w:tcW w:w="1264" w:type="dxa"/>
            <w:shd w:val="clear" w:color="auto" w:fill="auto"/>
          </w:tcPr>
          <w:p w14:paraId="6921BEB2" w14:textId="77777777" w:rsidR="00ED61A7" w:rsidRDefault="00ED61A7" w:rsidP="00636C9A">
            <w:pPr>
              <w:rPr>
                <w:rtl/>
                <w:lang w:bidi="ar-AE"/>
              </w:rPr>
            </w:pPr>
            <w:r>
              <w:rPr>
                <w:rFonts w:hint="cs"/>
                <w:rtl/>
                <w:lang w:bidi="ar-AE"/>
              </w:rPr>
              <w:t>321</w:t>
            </w:r>
          </w:p>
        </w:tc>
      </w:tr>
      <w:tr w:rsidR="00ED61A7" w14:paraId="74327295" w14:textId="77777777" w:rsidTr="008F28D2">
        <w:tc>
          <w:tcPr>
            <w:tcW w:w="3226" w:type="dxa"/>
            <w:shd w:val="clear" w:color="auto" w:fill="auto"/>
          </w:tcPr>
          <w:p w14:paraId="0ECD6F66" w14:textId="77777777" w:rsidR="00ED61A7" w:rsidRDefault="00ED61A7" w:rsidP="007A0C98">
            <w:pPr>
              <w:pStyle w:val="libNormal"/>
              <w:rPr>
                <w:rtl/>
              </w:rPr>
            </w:pPr>
            <w:r>
              <w:rPr>
                <w:rFonts w:hint="cs"/>
                <w:rtl/>
              </w:rPr>
              <w:t>2367 ـ خالد بن يزيد بن معاوية</w:t>
            </w:r>
          </w:p>
        </w:tc>
        <w:tc>
          <w:tcPr>
            <w:tcW w:w="1264" w:type="dxa"/>
            <w:shd w:val="clear" w:color="auto" w:fill="auto"/>
          </w:tcPr>
          <w:p w14:paraId="7A3752F9" w14:textId="77777777" w:rsidR="00ED61A7" w:rsidRDefault="00ED61A7" w:rsidP="00636C9A">
            <w:pPr>
              <w:rPr>
                <w:rtl/>
                <w:lang w:bidi="ar-AE"/>
              </w:rPr>
            </w:pPr>
            <w:r>
              <w:rPr>
                <w:rFonts w:hint="cs"/>
                <w:rtl/>
                <w:lang w:bidi="ar-AE"/>
              </w:rPr>
              <w:t>315</w:t>
            </w:r>
          </w:p>
        </w:tc>
        <w:tc>
          <w:tcPr>
            <w:tcW w:w="3119" w:type="dxa"/>
            <w:shd w:val="clear" w:color="auto" w:fill="auto"/>
          </w:tcPr>
          <w:p w14:paraId="37772021" w14:textId="77777777" w:rsidR="00ED61A7" w:rsidRDefault="00ED61A7" w:rsidP="007A0C98">
            <w:pPr>
              <w:pStyle w:val="libNormal"/>
              <w:rPr>
                <w:rtl/>
              </w:rPr>
            </w:pPr>
            <w:r>
              <w:rPr>
                <w:rFonts w:hint="cs"/>
                <w:rtl/>
              </w:rPr>
              <w:t>2394 ـ دجاجة والد جسرة</w:t>
            </w:r>
          </w:p>
        </w:tc>
        <w:tc>
          <w:tcPr>
            <w:tcW w:w="1264" w:type="dxa"/>
            <w:shd w:val="clear" w:color="auto" w:fill="auto"/>
          </w:tcPr>
          <w:p w14:paraId="70186D9F" w14:textId="77777777" w:rsidR="00ED61A7" w:rsidRDefault="00ED61A7" w:rsidP="00636C9A">
            <w:pPr>
              <w:rPr>
                <w:rtl/>
                <w:lang w:bidi="ar-AE"/>
              </w:rPr>
            </w:pPr>
            <w:r>
              <w:rPr>
                <w:rFonts w:hint="cs"/>
                <w:rtl/>
                <w:lang w:bidi="ar-AE"/>
              </w:rPr>
              <w:t>321</w:t>
            </w:r>
          </w:p>
        </w:tc>
      </w:tr>
      <w:tr w:rsidR="00ED61A7" w14:paraId="0575D29A" w14:textId="77777777" w:rsidTr="008F28D2">
        <w:tc>
          <w:tcPr>
            <w:tcW w:w="3226" w:type="dxa"/>
            <w:shd w:val="clear" w:color="auto" w:fill="auto"/>
          </w:tcPr>
          <w:p w14:paraId="4E62A7DA" w14:textId="77777777" w:rsidR="00ED61A7" w:rsidRDefault="00ED61A7" w:rsidP="007A0C98">
            <w:pPr>
              <w:pStyle w:val="libNormal"/>
              <w:rPr>
                <w:rtl/>
              </w:rPr>
            </w:pPr>
            <w:r>
              <w:rPr>
                <w:rFonts w:hint="cs"/>
                <w:rtl/>
              </w:rPr>
              <w:t>2368 ـ خالد ، أبو نافع الخزاعي</w:t>
            </w:r>
          </w:p>
        </w:tc>
        <w:tc>
          <w:tcPr>
            <w:tcW w:w="1264" w:type="dxa"/>
            <w:shd w:val="clear" w:color="auto" w:fill="auto"/>
          </w:tcPr>
          <w:p w14:paraId="39CE3B6D" w14:textId="77777777" w:rsidR="00ED61A7" w:rsidRDefault="00ED61A7" w:rsidP="00636C9A">
            <w:pPr>
              <w:rPr>
                <w:rtl/>
                <w:lang w:bidi="ar-AE"/>
              </w:rPr>
            </w:pPr>
            <w:r>
              <w:rPr>
                <w:rFonts w:hint="cs"/>
                <w:rtl/>
                <w:lang w:bidi="ar-AE"/>
              </w:rPr>
              <w:t>315</w:t>
            </w:r>
          </w:p>
        </w:tc>
        <w:tc>
          <w:tcPr>
            <w:tcW w:w="3119" w:type="dxa"/>
            <w:shd w:val="clear" w:color="auto" w:fill="auto"/>
          </w:tcPr>
          <w:p w14:paraId="37CA8749" w14:textId="77777777" w:rsidR="00ED61A7" w:rsidRDefault="00ED61A7" w:rsidP="007A0C98">
            <w:pPr>
              <w:pStyle w:val="libNormal"/>
              <w:rPr>
                <w:rtl/>
              </w:rPr>
            </w:pPr>
            <w:r>
              <w:rPr>
                <w:rFonts w:hint="cs"/>
                <w:rtl/>
              </w:rPr>
              <w:t>2395 ـ دحية بن خليفة الكلبي</w:t>
            </w:r>
          </w:p>
        </w:tc>
        <w:tc>
          <w:tcPr>
            <w:tcW w:w="1264" w:type="dxa"/>
            <w:shd w:val="clear" w:color="auto" w:fill="auto"/>
          </w:tcPr>
          <w:p w14:paraId="6FB4C852" w14:textId="77777777" w:rsidR="00ED61A7" w:rsidRDefault="00ED61A7" w:rsidP="00636C9A">
            <w:pPr>
              <w:rPr>
                <w:rtl/>
                <w:lang w:bidi="ar-AE"/>
              </w:rPr>
            </w:pPr>
            <w:r>
              <w:rPr>
                <w:rFonts w:hint="cs"/>
                <w:rtl/>
                <w:lang w:bidi="ar-AE"/>
              </w:rPr>
              <w:t>321</w:t>
            </w:r>
          </w:p>
        </w:tc>
      </w:tr>
      <w:tr w:rsidR="00ED61A7" w14:paraId="0288035C" w14:textId="77777777" w:rsidTr="008F28D2">
        <w:tc>
          <w:tcPr>
            <w:tcW w:w="3226" w:type="dxa"/>
            <w:shd w:val="clear" w:color="auto" w:fill="auto"/>
          </w:tcPr>
          <w:p w14:paraId="141D0523" w14:textId="77777777" w:rsidR="00ED61A7" w:rsidRDefault="00ED61A7" w:rsidP="007A0C98">
            <w:pPr>
              <w:pStyle w:val="libNormal"/>
              <w:rPr>
                <w:rtl/>
              </w:rPr>
            </w:pPr>
            <w:r>
              <w:rPr>
                <w:rFonts w:hint="cs"/>
                <w:rtl/>
              </w:rPr>
              <w:t>2369 ـ خالد الجهني</w:t>
            </w:r>
          </w:p>
        </w:tc>
        <w:tc>
          <w:tcPr>
            <w:tcW w:w="1264" w:type="dxa"/>
            <w:shd w:val="clear" w:color="auto" w:fill="auto"/>
          </w:tcPr>
          <w:p w14:paraId="385AC31E" w14:textId="77777777" w:rsidR="00ED61A7" w:rsidRDefault="00ED61A7" w:rsidP="00636C9A">
            <w:pPr>
              <w:rPr>
                <w:rtl/>
                <w:lang w:bidi="ar-AE"/>
              </w:rPr>
            </w:pPr>
            <w:r>
              <w:rPr>
                <w:rFonts w:hint="cs"/>
                <w:rtl/>
                <w:lang w:bidi="ar-AE"/>
              </w:rPr>
              <w:t>315</w:t>
            </w:r>
          </w:p>
        </w:tc>
        <w:tc>
          <w:tcPr>
            <w:tcW w:w="3119" w:type="dxa"/>
            <w:shd w:val="clear" w:color="auto" w:fill="auto"/>
          </w:tcPr>
          <w:p w14:paraId="0CFC209B" w14:textId="77777777" w:rsidR="00ED61A7" w:rsidRDefault="00ED61A7" w:rsidP="007A0C98">
            <w:pPr>
              <w:pStyle w:val="libNormal"/>
              <w:rPr>
                <w:rtl/>
              </w:rPr>
            </w:pPr>
            <w:r>
              <w:rPr>
                <w:rFonts w:hint="cs"/>
                <w:rtl/>
              </w:rPr>
              <w:t>2396 ـ درهم والد معاوية</w:t>
            </w:r>
          </w:p>
        </w:tc>
        <w:tc>
          <w:tcPr>
            <w:tcW w:w="1264" w:type="dxa"/>
            <w:shd w:val="clear" w:color="auto" w:fill="auto"/>
          </w:tcPr>
          <w:p w14:paraId="3F7B9175" w14:textId="77777777" w:rsidR="00ED61A7" w:rsidRDefault="00ED61A7" w:rsidP="00636C9A">
            <w:pPr>
              <w:rPr>
                <w:rtl/>
                <w:lang w:bidi="ar-AE"/>
              </w:rPr>
            </w:pPr>
            <w:r>
              <w:rPr>
                <w:rFonts w:hint="cs"/>
                <w:rtl/>
                <w:lang w:bidi="ar-AE"/>
              </w:rPr>
              <w:t>323</w:t>
            </w:r>
          </w:p>
        </w:tc>
      </w:tr>
      <w:tr w:rsidR="00ED61A7" w14:paraId="64EDF4E0" w14:textId="77777777" w:rsidTr="008F28D2">
        <w:tc>
          <w:tcPr>
            <w:tcW w:w="3226" w:type="dxa"/>
            <w:shd w:val="clear" w:color="auto" w:fill="auto"/>
          </w:tcPr>
          <w:p w14:paraId="36F58955" w14:textId="77777777" w:rsidR="00ED61A7" w:rsidRDefault="00ED61A7" w:rsidP="007A0C98">
            <w:pPr>
              <w:pStyle w:val="libNormal"/>
              <w:rPr>
                <w:rtl/>
              </w:rPr>
            </w:pPr>
            <w:r>
              <w:rPr>
                <w:rFonts w:hint="cs"/>
                <w:rtl/>
              </w:rPr>
              <w:t>2370 ـ خباب بن قيظي</w:t>
            </w:r>
          </w:p>
        </w:tc>
        <w:tc>
          <w:tcPr>
            <w:tcW w:w="1264" w:type="dxa"/>
            <w:shd w:val="clear" w:color="auto" w:fill="auto"/>
          </w:tcPr>
          <w:p w14:paraId="04A26278" w14:textId="77777777" w:rsidR="00ED61A7" w:rsidRDefault="00ED61A7" w:rsidP="00636C9A">
            <w:pPr>
              <w:rPr>
                <w:rtl/>
                <w:lang w:bidi="ar-AE"/>
              </w:rPr>
            </w:pPr>
            <w:r>
              <w:rPr>
                <w:rFonts w:hint="cs"/>
                <w:rtl/>
                <w:lang w:bidi="ar-AE"/>
              </w:rPr>
              <w:t>316</w:t>
            </w:r>
          </w:p>
        </w:tc>
        <w:tc>
          <w:tcPr>
            <w:tcW w:w="3119" w:type="dxa"/>
            <w:shd w:val="clear" w:color="auto" w:fill="auto"/>
          </w:tcPr>
          <w:p w14:paraId="64A83EE1" w14:textId="77777777" w:rsidR="00ED61A7" w:rsidRDefault="00ED61A7" w:rsidP="007A0C98">
            <w:pPr>
              <w:pStyle w:val="libNormal"/>
              <w:rPr>
                <w:rtl/>
              </w:rPr>
            </w:pPr>
            <w:r>
              <w:rPr>
                <w:rFonts w:hint="cs"/>
                <w:rtl/>
              </w:rPr>
              <w:t>2397 ـ درهم والد زياد</w:t>
            </w:r>
          </w:p>
        </w:tc>
        <w:tc>
          <w:tcPr>
            <w:tcW w:w="1264" w:type="dxa"/>
            <w:shd w:val="clear" w:color="auto" w:fill="auto"/>
          </w:tcPr>
          <w:p w14:paraId="25811ACD" w14:textId="77777777" w:rsidR="00ED61A7" w:rsidRDefault="00ED61A7" w:rsidP="00636C9A">
            <w:pPr>
              <w:rPr>
                <w:rtl/>
                <w:lang w:bidi="ar-AE"/>
              </w:rPr>
            </w:pPr>
            <w:r>
              <w:rPr>
                <w:rFonts w:hint="cs"/>
                <w:rtl/>
                <w:lang w:bidi="ar-AE"/>
              </w:rPr>
              <w:t>323</w:t>
            </w:r>
          </w:p>
        </w:tc>
      </w:tr>
      <w:tr w:rsidR="00ED61A7" w14:paraId="14F6DC58" w14:textId="77777777" w:rsidTr="008F28D2">
        <w:tc>
          <w:tcPr>
            <w:tcW w:w="3226" w:type="dxa"/>
            <w:shd w:val="clear" w:color="auto" w:fill="auto"/>
          </w:tcPr>
          <w:p w14:paraId="17D81D61" w14:textId="77777777" w:rsidR="00ED61A7" w:rsidRDefault="00ED61A7" w:rsidP="007A0C98">
            <w:pPr>
              <w:pStyle w:val="libNormal"/>
              <w:rPr>
                <w:rtl/>
              </w:rPr>
            </w:pPr>
            <w:r>
              <w:rPr>
                <w:rFonts w:hint="cs"/>
                <w:rtl/>
              </w:rPr>
              <w:t>2371 ـ خباب بن المنذر الأنصاري</w:t>
            </w:r>
          </w:p>
        </w:tc>
        <w:tc>
          <w:tcPr>
            <w:tcW w:w="1264" w:type="dxa"/>
            <w:shd w:val="clear" w:color="auto" w:fill="auto"/>
          </w:tcPr>
          <w:p w14:paraId="58EBCA35" w14:textId="77777777" w:rsidR="00ED61A7" w:rsidRDefault="00ED61A7" w:rsidP="00636C9A">
            <w:pPr>
              <w:rPr>
                <w:rtl/>
                <w:lang w:bidi="ar-AE"/>
              </w:rPr>
            </w:pPr>
            <w:r>
              <w:rPr>
                <w:rFonts w:hint="cs"/>
                <w:rtl/>
                <w:lang w:bidi="ar-AE"/>
              </w:rPr>
              <w:t>316</w:t>
            </w:r>
          </w:p>
        </w:tc>
        <w:tc>
          <w:tcPr>
            <w:tcW w:w="3119" w:type="dxa"/>
            <w:shd w:val="clear" w:color="auto" w:fill="auto"/>
          </w:tcPr>
          <w:p w14:paraId="68B94764" w14:textId="77777777" w:rsidR="00ED61A7" w:rsidRDefault="00ED61A7" w:rsidP="007A0C98">
            <w:pPr>
              <w:pStyle w:val="libNormal"/>
              <w:rPr>
                <w:rtl/>
              </w:rPr>
            </w:pPr>
            <w:r>
              <w:rPr>
                <w:rFonts w:hint="cs"/>
                <w:rtl/>
              </w:rPr>
              <w:t>2398 ـ دريد بن شراحيل بن كعب النخعي</w:t>
            </w:r>
          </w:p>
        </w:tc>
        <w:tc>
          <w:tcPr>
            <w:tcW w:w="1264" w:type="dxa"/>
            <w:shd w:val="clear" w:color="auto" w:fill="auto"/>
          </w:tcPr>
          <w:p w14:paraId="26F4B600" w14:textId="77777777" w:rsidR="00ED61A7" w:rsidRDefault="00ED61A7" w:rsidP="00636C9A">
            <w:pPr>
              <w:rPr>
                <w:rtl/>
                <w:lang w:bidi="ar-AE"/>
              </w:rPr>
            </w:pPr>
            <w:r>
              <w:rPr>
                <w:rFonts w:hint="cs"/>
                <w:rtl/>
                <w:lang w:bidi="ar-AE"/>
              </w:rPr>
              <w:t>323</w:t>
            </w:r>
          </w:p>
        </w:tc>
      </w:tr>
      <w:tr w:rsidR="00ED61A7" w14:paraId="64896062" w14:textId="77777777" w:rsidTr="008F28D2">
        <w:tc>
          <w:tcPr>
            <w:tcW w:w="3226" w:type="dxa"/>
            <w:shd w:val="clear" w:color="auto" w:fill="auto"/>
          </w:tcPr>
          <w:p w14:paraId="5D6FD43D" w14:textId="77777777" w:rsidR="00ED61A7" w:rsidRDefault="00ED61A7" w:rsidP="007A0C98">
            <w:pPr>
              <w:pStyle w:val="libNormal"/>
              <w:rPr>
                <w:rtl/>
              </w:rPr>
            </w:pPr>
            <w:r>
              <w:rPr>
                <w:rFonts w:hint="cs"/>
                <w:rtl/>
              </w:rPr>
              <w:t>2372 ـ خبيب بن الحارث</w:t>
            </w:r>
          </w:p>
        </w:tc>
        <w:tc>
          <w:tcPr>
            <w:tcW w:w="1264" w:type="dxa"/>
            <w:shd w:val="clear" w:color="auto" w:fill="auto"/>
          </w:tcPr>
          <w:p w14:paraId="262E11D0" w14:textId="77777777" w:rsidR="00ED61A7" w:rsidRDefault="00ED61A7" w:rsidP="00636C9A">
            <w:pPr>
              <w:rPr>
                <w:rtl/>
                <w:lang w:bidi="ar-AE"/>
              </w:rPr>
            </w:pPr>
            <w:r>
              <w:rPr>
                <w:rFonts w:hint="cs"/>
                <w:rtl/>
                <w:lang w:bidi="ar-AE"/>
              </w:rPr>
              <w:t>316</w:t>
            </w:r>
          </w:p>
        </w:tc>
        <w:tc>
          <w:tcPr>
            <w:tcW w:w="3119" w:type="dxa"/>
            <w:shd w:val="clear" w:color="auto" w:fill="auto"/>
          </w:tcPr>
          <w:p w14:paraId="506E1062" w14:textId="77777777" w:rsidR="00ED61A7" w:rsidRDefault="00ED61A7" w:rsidP="007A0C98">
            <w:pPr>
              <w:pStyle w:val="libNormal"/>
              <w:rPr>
                <w:rtl/>
              </w:rPr>
            </w:pPr>
            <w:r>
              <w:rPr>
                <w:rFonts w:hint="cs"/>
                <w:rtl/>
              </w:rPr>
              <w:t>2399 ـ دريد الراهب</w:t>
            </w:r>
          </w:p>
        </w:tc>
        <w:tc>
          <w:tcPr>
            <w:tcW w:w="1264" w:type="dxa"/>
            <w:shd w:val="clear" w:color="auto" w:fill="auto"/>
          </w:tcPr>
          <w:p w14:paraId="297765CE" w14:textId="77777777" w:rsidR="00ED61A7" w:rsidRDefault="00ED61A7" w:rsidP="00636C9A">
            <w:pPr>
              <w:rPr>
                <w:rtl/>
                <w:lang w:bidi="ar-AE"/>
              </w:rPr>
            </w:pPr>
            <w:r>
              <w:rPr>
                <w:rFonts w:hint="cs"/>
                <w:rtl/>
                <w:lang w:bidi="ar-AE"/>
              </w:rPr>
              <w:t>323</w:t>
            </w:r>
          </w:p>
        </w:tc>
      </w:tr>
      <w:tr w:rsidR="00ED61A7" w14:paraId="093B6DC5" w14:textId="77777777" w:rsidTr="008F28D2">
        <w:tc>
          <w:tcPr>
            <w:tcW w:w="3226" w:type="dxa"/>
            <w:shd w:val="clear" w:color="auto" w:fill="auto"/>
          </w:tcPr>
          <w:p w14:paraId="0543738F" w14:textId="77777777" w:rsidR="00ED61A7" w:rsidRDefault="00ED61A7" w:rsidP="007A0C98">
            <w:pPr>
              <w:pStyle w:val="libNormal"/>
              <w:rPr>
                <w:rtl/>
              </w:rPr>
            </w:pPr>
            <w:r>
              <w:rPr>
                <w:rFonts w:hint="cs"/>
                <w:rtl/>
              </w:rPr>
              <w:t>2373 ـ خبيب جد معاذ بن عبد الله</w:t>
            </w:r>
          </w:p>
        </w:tc>
        <w:tc>
          <w:tcPr>
            <w:tcW w:w="1264" w:type="dxa"/>
            <w:shd w:val="clear" w:color="auto" w:fill="auto"/>
          </w:tcPr>
          <w:p w14:paraId="07B4F444" w14:textId="77777777" w:rsidR="00ED61A7" w:rsidRDefault="00ED61A7" w:rsidP="00636C9A">
            <w:pPr>
              <w:rPr>
                <w:rtl/>
                <w:lang w:bidi="ar-AE"/>
              </w:rPr>
            </w:pPr>
            <w:r>
              <w:rPr>
                <w:rFonts w:hint="cs"/>
                <w:rtl/>
                <w:lang w:bidi="ar-AE"/>
              </w:rPr>
              <w:t>316</w:t>
            </w:r>
          </w:p>
        </w:tc>
        <w:tc>
          <w:tcPr>
            <w:tcW w:w="3119" w:type="dxa"/>
            <w:shd w:val="clear" w:color="auto" w:fill="auto"/>
          </w:tcPr>
          <w:p w14:paraId="440B9AD6" w14:textId="77777777" w:rsidR="00ED61A7" w:rsidRDefault="00ED61A7" w:rsidP="007A0C98">
            <w:pPr>
              <w:pStyle w:val="libNormal"/>
              <w:rPr>
                <w:rtl/>
              </w:rPr>
            </w:pPr>
            <w:r>
              <w:rPr>
                <w:rFonts w:hint="cs"/>
                <w:rtl/>
              </w:rPr>
              <w:t>2400 ـ دريد بن كعب النخعي</w:t>
            </w:r>
          </w:p>
        </w:tc>
        <w:tc>
          <w:tcPr>
            <w:tcW w:w="1264" w:type="dxa"/>
            <w:shd w:val="clear" w:color="auto" w:fill="auto"/>
          </w:tcPr>
          <w:p w14:paraId="0C3FDE2F" w14:textId="77777777" w:rsidR="00ED61A7" w:rsidRDefault="00ED61A7" w:rsidP="00636C9A">
            <w:pPr>
              <w:rPr>
                <w:rtl/>
                <w:lang w:bidi="ar-AE"/>
              </w:rPr>
            </w:pPr>
            <w:r>
              <w:rPr>
                <w:rFonts w:hint="cs"/>
                <w:rtl/>
                <w:lang w:bidi="ar-AE"/>
              </w:rPr>
              <w:t>323</w:t>
            </w:r>
          </w:p>
        </w:tc>
      </w:tr>
      <w:tr w:rsidR="00ED61A7" w14:paraId="7527BD2E" w14:textId="77777777" w:rsidTr="008F28D2">
        <w:tc>
          <w:tcPr>
            <w:tcW w:w="3226" w:type="dxa"/>
            <w:shd w:val="clear" w:color="auto" w:fill="auto"/>
          </w:tcPr>
          <w:p w14:paraId="47EED6FD" w14:textId="77777777" w:rsidR="00ED61A7" w:rsidRDefault="00ED61A7" w:rsidP="007A0C98">
            <w:pPr>
              <w:pStyle w:val="libNormal"/>
              <w:rPr>
                <w:rtl/>
              </w:rPr>
            </w:pPr>
            <w:r>
              <w:rPr>
                <w:rFonts w:hint="cs"/>
                <w:rtl/>
              </w:rPr>
              <w:t>2374 ـ خداش بن حصين بن الأصم أو خراش</w:t>
            </w:r>
          </w:p>
        </w:tc>
        <w:tc>
          <w:tcPr>
            <w:tcW w:w="1264" w:type="dxa"/>
            <w:shd w:val="clear" w:color="auto" w:fill="auto"/>
          </w:tcPr>
          <w:p w14:paraId="30BA7922" w14:textId="77777777" w:rsidR="00ED61A7" w:rsidRDefault="00ED61A7" w:rsidP="00636C9A">
            <w:pPr>
              <w:rPr>
                <w:rtl/>
                <w:lang w:bidi="ar-AE"/>
              </w:rPr>
            </w:pPr>
            <w:r>
              <w:rPr>
                <w:rFonts w:hint="cs"/>
                <w:rtl/>
                <w:lang w:bidi="ar-AE"/>
              </w:rPr>
              <w:t>317</w:t>
            </w:r>
          </w:p>
        </w:tc>
        <w:tc>
          <w:tcPr>
            <w:tcW w:w="3119" w:type="dxa"/>
            <w:shd w:val="clear" w:color="auto" w:fill="auto"/>
          </w:tcPr>
          <w:p w14:paraId="7CC5E34A" w14:textId="77777777" w:rsidR="00ED61A7" w:rsidRDefault="00ED61A7" w:rsidP="007A0C98">
            <w:pPr>
              <w:pStyle w:val="libNormal"/>
              <w:rPr>
                <w:rtl/>
              </w:rPr>
            </w:pPr>
            <w:r>
              <w:rPr>
                <w:rFonts w:hint="cs"/>
                <w:rtl/>
              </w:rPr>
              <w:t>2401 ـ دعثور بن الحارث الغطفاني</w:t>
            </w:r>
          </w:p>
        </w:tc>
        <w:tc>
          <w:tcPr>
            <w:tcW w:w="1264" w:type="dxa"/>
            <w:shd w:val="clear" w:color="auto" w:fill="auto"/>
          </w:tcPr>
          <w:p w14:paraId="4EAD9B32" w14:textId="77777777" w:rsidR="00ED61A7" w:rsidRDefault="00ED61A7" w:rsidP="00636C9A">
            <w:pPr>
              <w:rPr>
                <w:rtl/>
                <w:lang w:bidi="ar-AE"/>
              </w:rPr>
            </w:pPr>
            <w:r>
              <w:rPr>
                <w:rFonts w:hint="cs"/>
                <w:rtl/>
                <w:lang w:bidi="ar-AE"/>
              </w:rPr>
              <w:t>324</w:t>
            </w:r>
          </w:p>
        </w:tc>
      </w:tr>
      <w:tr w:rsidR="00ED61A7" w14:paraId="723A49A4" w14:textId="77777777" w:rsidTr="008F28D2">
        <w:tc>
          <w:tcPr>
            <w:tcW w:w="3226" w:type="dxa"/>
            <w:shd w:val="clear" w:color="auto" w:fill="auto"/>
          </w:tcPr>
          <w:p w14:paraId="10917CC2" w14:textId="77777777" w:rsidR="00ED61A7" w:rsidRDefault="00ED61A7" w:rsidP="007A0C98">
            <w:pPr>
              <w:pStyle w:val="libNormal"/>
              <w:rPr>
                <w:rtl/>
              </w:rPr>
            </w:pPr>
            <w:r>
              <w:rPr>
                <w:rFonts w:hint="cs"/>
                <w:rtl/>
              </w:rPr>
              <w:t>2375 ـ خدع الأنصاري</w:t>
            </w:r>
          </w:p>
        </w:tc>
        <w:tc>
          <w:tcPr>
            <w:tcW w:w="1264" w:type="dxa"/>
            <w:shd w:val="clear" w:color="auto" w:fill="auto"/>
          </w:tcPr>
          <w:p w14:paraId="386BD972" w14:textId="77777777" w:rsidR="00ED61A7" w:rsidRDefault="00ED61A7" w:rsidP="00636C9A">
            <w:pPr>
              <w:rPr>
                <w:rtl/>
                <w:lang w:bidi="ar-AE"/>
              </w:rPr>
            </w:pPr>
            <w:r>
              <w:rPr>
                <w:rFonts w:hint="cs"/>
                <w:rtl/>
                <w:lang w:bidi="ar-AE"/>
              </w:rPr>
              <w:t>317</w:t>
            </w:r>
          </w:p>
        </w:tc>
        <w:tc>
          <w:tcPr>
            <w:tcW w:w="3119" w:type="dxa"/>
            <w:shd w:val="clear" w:color="auto" w:fill="auto"/>
          </w:tcPr>
          <w:p w14:paraId="1C81C262" w14:textId="77777777" w:rsidR="00ED61A7" w:rsidRDefault="00ED61A7" w:rsidP="007A0C98">
            <w:pPr>
              <w:pStyle w:val="libNormal"/>
              <w:rPr>
                <w:rtl/>
              </w:rPr>
            </w:pPr>
            <w:r>
              <w:rPr>
                <w:rFonts w:hint="cs"/>
                <w:rtl/>
              </w:rPr>
              <w:t>2402 ـ دعموص الرملي يأتي في رافع بن عمرو</w:t>
            </w:r>
          </w:p>
        </w:tc>
        <w:tc>
          <w:tcPr>
            <w:tcW w:w="1264" w:type="dxa"/>
            <w:shd w:val="clear" w:color="auto" w:fill="auto"/>
          </w:tcPr>
          <w:p w14:paraId="390AE685" w14:textId="77777777" w:rsidR="00ED61A7" w:rsidRDefault="00ED61A7" w:rsidP="00636C9A">
            <w:pPr>
              <w:rPr>
                <w:rtl/>
                <w:lang w:bidi="ar-AE"/>
              </w:rPr>
            </w:pPr>
            <w:r>
              <w:rPr>
                <w:rFonts w:hint="cs"/>
                <w:rtl/>
                <w:lang w:bidi="ar-AE"/>
              </w:rPr>
              <w:t>324</w:t>
            </w:r>
          </w:p>
        </w:tc>
      </w:tr>
      <w:tr w:rsidR="00ED61A7" w14:paraId="7469C2DC" w14:textId="77777777" w:rsidTr="008F28D2">
        <w:tc>
          <w:tcPr>
            <w:tcW w:w="3226" w:type="dxa"/>
            <w:shd w:val="clear" w:color="auto" w:fill="auto"/>
          </w:tcPr>
          <w:p w14:paraId="412803CD" w14:textId="77777777" w:rsidR="00ED61A7" w:rsidRDefault="00ED61A7" w:rsidP="007A0C98">
            <w:pPr>
              <w:pStyle w:val="libNormal"/>
              <w:rPr>
                <w:rtl/>
              </w:rPr>
            </w:pPr>
            <w:r>
              <w:rPr>
                <w:rFonts w:hint="cs"/>
                <w:rtl/>
              </w:rPr>
              <w:t>2376 ـ خراش بن جحش العبسي</w:t>
            </w:r>
          </w:p>
        </w:tc>
        <w:tc>
          <w:tcPr>
            <w:tcW w:w="1264" w:type="dxa"/>
            <w:shd w:val="clear" w:color="auto" w:fill="auto"/>
          </w:tcPr>
          <w:p w14:paraId="3726A69D" w14:textId="77777777" w:rsidR="00ED61A7" w:rsidRDefault="00ED61A7" w:rsidP="00636C9A">
            <w:pPr>
              <w:rPr>
                <w:rtl/>
                <w:lang w:bidi="ar-AE"/>
              </w:rPr>
            </w:pPr>
            <w:r>
              <w:rPr>
                <w:rFonts w:hint="cs"/>
                <w:rtl/>
                <w:lang w:bidi="ar-AE"/>
              </w:rPr>
              <w:t>317</w:t>
            </w:r>
          </w:p>
        </w:tc>
        <w:tc>
          <w:tcPr>
            <w:tcW w:w="3119" w:type="dxa"/>
            <w:shd w:val="clear" w:color="auto" w:fill="auto"/>
          </w:tcPr>
          <w:p w14:paraId="60D2B863" w14:textId="77777777" w:rsidR="00ED61A7" w:rsidRDefault="00ED61A7" w:rsidP="007A0C98">
            <w:pPr>
              <w:pStyle w:val="libNormal"/>
              <w:rPr>
                <w:rtl/>
              </w:rPr>
            </w:pPr>
            <w:r>
              <w:rPr>
                <w:rFonts w:hint="cs"/>
                <w:rtl/>
              </w:rPr>
              <w:t>2403 ـ دعموص والد قرة</w:t>
            </w:r>
          </w:p>
        </w:tc>
        <w:tc>
          <w:tcPr>
            <w:tcW w:w="1264" w:type="dxa"/>
            <w:shd w:val="clear" w:color="auto" w:fill="auto"/>
          </w:tcPr>
          <w:p w14:paraId="0EF8A8A0" w14:textId="77777777" w:rsidR="00ED61A7" w:rsidRDefault="00ED61A7" w:rsidP="00636C9A">
            <w:pPr>
              <w:rPr>
                <w:rtl/>
                <w:lang w:bidi="ar-AE"/>
              </w:rPr>
            </w:pPr>
            <w:r>
              <w:rPr>
                <w:rFonts w:hint="cs"/>
                <w:rtl/>
                <w:lang w:bidi="ar-AE"/>
              </w:rPr>
              <w:t>324</w:t>
            </w:r>
          </w:p>
        </w:tc>
      </w:tr>
      <w:tr w:rsidR="00ED61A7" w14:paraId="5F42BF37" w14:textId="77777777" w:rsidTr="008F28D2">
        <w:tc>
          <w:tcPr>
            <w:tcW w:w="3226" w:type="dxa"/>
            <w:shd w:val="clear" w:color="auto" w:fill="auto"/>
          </w:tcPr>
          <w:p w14:paraId="18656FBB" w14:textId="77777777" w:rsidR="00ED61A7" w:rsidRDefault="00ED61A7" w:rsidP="007A0C98">
            <w:pPr>
              <w:pStyle w:val="libNormal"/>
              <w:rPr>
                <w:rtl/>
              </w:rPr>
            </w:pPr>
            <w:r>
              <w:rPr>
                <w:rFonts w:hint="cs"/>
                <w:rtl/>
              </w:rPr>
              <w:t>2377 ـ خراش الكلبي السلولي</w:t>
            </w:r>
          </w:p>
        </w:tc>
        <w:tc>
          <w:tcPr>
            <w:tcW w:w="1264" w:type="dxa"/>
            <w:shd w:val="clear" w:color="auto" w:fill="auto"/>
          </w:tcPr>
          <w:p w14:paraId="067C0B84" w14:textId="77777777" w:rsidR="00ED61A7" w:rsidRDefault="00ED61A7" w:rsidP="00636C9A">
            <w:pPr>
              <w:rPr>
                <w:rtl/>
                <w:lang w:bidi="ar-AE"/>
              </w:rPr>
            </w:pPr>
            <w:r>
              <w:rPr>
                <w:rFonts w:hint="cs"/>
                <w:rtl/>
                <w:lang w:bidi="ar-AE"/>
              </w:rPr>
              <w:t>317</w:t>
            </w:r>
          </w:p>
        </w:tc>
        <w:tc>
          <w:tcPr>
            <w:tcW w:w="3119" w:type="dxa"/>
            <w:shd w:val="clear" w:color="auto" w:fill="auto"/>
          </w:tcPr>
          <w:p w14:paraId="5FD26B5E" w14:textId="77777777" w:rsidR="00ED61A7" w:rsidRDefault="00ED61A7" w:rsidP="007A0C98">
            <w:pPr>
              <w:pStyle w:val="libNormal"/>
              <w:rPr>
                <w:rtl/>
              </w:rPr>
            </w:pPr>
            <w:r>
              <w:rPr>
                <w:rFonts w:hint="cs"/>
                <w:rtl/>
              </w:rPr>
              <w:t>2404 ـ دغفل بن حنظلة الذهلي النسابة</w:t>
            </w:r>
          </w:p>
        </w:tc>
        <w:tc>
          <w:tcPr>
            <w:tcW w:w="1264" w:type="dxa"/>
            <w:shd w:val="clear" w:color="auto" w:fill="auto"/>
          </w:tcPr>
          <w:p w14:paraId="266DD9A1" w14:textId="77777777" w:rsidR="00ED61A7" w:rsidRDefault="00ED61A7" w:rsidP="00636C9A">
            <w:pPr>
              <w:rPr>
                <w:rtl/>
                <w:lang w:bidi="ar-AE"/>
              </w:rPr>
            </w:pPr>
            <w:r>
              <w:rPr>
                <w:rFonts w:hint="cs"/>
                <w:rtl/>
                <w:lang w:bidi="ar-AE"/>
              </w:rPr>
              <w:t>324</w:t>
            </w:r>
          </w:p>
        </w:tc>
      </w:tr>
      <w:tr w:rsidR="00ED61A7" w14:paraId="0FAD64E4" w14:textId="77777777" w:rsidTr="008F28D2">
        <w:tc>
          <w:tcPr>
            <w:tcW w:w="3226" w:type="dxa"/>
            <w:shd w:val="clear" w:color="auto" w:fill="auto"/>
          </w:tcPr>
          <w:p w14:paraId="1EAE96FF" w14:textId="77777777" w:rsidR="00ED61A7" w:rsidRDefault="00ED61A7" w:rsidP="007A0C98">
            <w:pPr>
              <w:pStyle w:val="libNormal"/>
              <w:rPr>
                <w:rtl/>
              </w:rPr>
            </w:pPr>
            <w:r>
              <w:rPr>
                <w:rFonts w:hint="cs"/>
                <w:rtl/>
              </w:rPr>
              <w:t>2378 ـ خرشة شامي</w:t>
            </w:r>
          </w:p>
        </w:tc>
        <w:tc>
          <w:tcPr>
            <w:tcW w:w="1264" w:type="dxa"/>
            <w:shd w:val="clear" w:color="auto" w:fill="auto"/>
          </w:tcPr>
          <w:p w14:paraId="2AE36B56" w14:textId="77777777" w:rsidR="00ED61A7" w:rsidRDefault="00ED61A7" w:rsidP="00636C9A">
            <w:pPr>
              <w:rPr>
                <w:rtl/>
                <w:lang w:bidi="ar-AE"/>
              </w:rPr>
            </w:pPr>
            <w:r>
              <w:rPr>
                <w:rFonts w:hint="cs"/>
                <w:rtl/>
                <w:lang w:bidi="ar-AE"/>
              </w:rPr>
              <w:t>317</w:t>
            </w:r>
          </w:p>
        </w:tc>
        <w:tc>
          <w:tcPr>
            <w:tcW w:w="3119" w:type="dxa"/>
            <w:shd w:val="clear" w:color="auto" w:fill="auto"/>
          </w:tcPr>
          <w:p w14:paraId="71998CA5" w14:textId="77777777" w:rsidR="00ED61A7" w:rsidRDefault="00ED61A7" w:rsidP="007A0C98">
            <w:pPr>
              <w:pStyle w:val="libNormal"/>
              <w:rPr>
                <w:rtl/>
              </w:rPr>
            </w:pPr>
            <w:r>
              <w:rPr>
                <w:rFonts w:hint="cs"/>
                <w:rtl/>
              </w:rPr>
              <w:t>2405 ـ دفافة الراعي</w:t>
            </w:r>
          </w:p>
        </w:tc>
        <w:tc>
          <w:tcPr>
            <w:tcW w:w="1264" w:type="dxa"/>
            <w:shd w:val="clear" w:color="auto" w:fill="auto"/>
          </w:tcPr>
          <w:p w14:paraId="2AB57DF2" w14:textId="77777777" w:rsidR="00ED61A7" w:rsidRDefault="00ED61A7" w:rsidP="00636C9A">
            <w:pPr>
              <w:rPr>
                <w:rtl/>
                <w:lang w:bidi="ar-AE"/>
              </w:rPr>
            </w:pPr>
            <w:r>
              <w:rPr>
                <w:rFonts w:hint="cs"/>
                <w:rtl/>
                <w:lang w:bidi="ar-AE"/>
              </w:rPr>
              <w:t>326</w:t>
            </w:r>
          </w:p>
        </w:tc>
      </w:tr>
      <w:tr w:rsidR="00ED61A7" w14:paraId="13974FF9" w14:textId="77777777" w:rsidTr="008F28D2">
        <w:tc>
          <w:tcPr>
            <w:tcW w:w="3226" w:type="dxa"/>
            <w:shd w:val="clear" w:color="auto" w:fill="auto"/>
          </w:tcPr>
          <w:p w14:paraId="0A04263E" w14:textId="77777777" w:rsidR="00ED61A7" w:rsidRDefault="00ED61A7" w:rsidP="007A0C98">
            <w:pPr>
              <w:pStyle w:val="libNormal"/>
              <w:rPr>
                <w:rtl/>
              </w:rPr>
            </w:pPr>
            <w:r>
              <w:rPr>
                <w:rFonts w:hint="cs"/>
                <w:rtl/>
              </w:rPr>
              <w:t>2379 ـ خريم</w:t>
            </w:r>
          </w:p>
        </w:tc>
        <w:tc>
          <w:tcPr>
            <w:tcW w:w="1264" w:type="dxa"/>
            <w:shd w:val="clear" w:color="auto" w:fill="auto"/>
          </w:tcPr>
          <w:p w14:paraId="5C3BE0D4" w14:textId="77777777" w:rsidR="00ED61A7" w:rsidRDefault="00ED61A7" w:rsidP="00636C9A">
            <w:pPr>
              <w:rPr>
                <w:rtl/>
                <w:lang w:bidi="ar-AE"/>
              </w:rPr>
            </w:pPr>
            <w:r>
              <w:rPr>
                <w:rFonts w:hint="cs"/>
                <w:rtl/>
                <w:lang w:bidi="ar-AE"/>
              </w:rPr>
              <w:t>317</w:t>
            </w:r>
          </w:p>
        </w:tc>
        <w:tc>
          <w:tcPr>
            <w:tcW w:w="3119" w:type="dxa"/>
            <w:shd w:val="clear" w:color="auto" w:fill="auto"/>
          </w:tcPr>
          <w:p w14:paraId="002D09B9" w14:textId="77777777" w:rsidR="00ED61A7" w:rsidRDefault="00ED61A7" w:rsidP="007A0C98">
            <w:pPr>
              <w:pStyle w:val="libNormal"/>
              <w:rPr>
                <w:rtl/>
              </w:rPr>
            </w:pPr>
            <w:r>
              <w:rPr>
                <w:rFonts w:hint="cs"/>
                <w:rtl/>
              </w:rPr>
              <w:t>2406 ـ دكين ابن سعيد أو سعد الخثعمي</w:t>
            </w:r>
          </w:p>
        </w:tc>
        <w:tc>
          <w:tcPr>
            <w:tcW w:w="1264" w:type="dxa"/>
            <w:shd w:val="clear" w:color="auto" w:fill="auto"/>
          </w:tcPr>
          <w:p w14:paraId="5ADAB67A" w14:textId="77777777" w:rsidR="00ED61A7" w:rsidRDefault="00ED61A7" w:rsidP="00636C9A">
            <w:pPr>
              <w:rPr>
                <w:rtl/>
                <w:lang w:bidi="ar-AE"/>
              </w:rPr>
            </w:pPr>
            <w:r>
              <w:rPr>
                <w:rFonts w:hint="cs"/>
                <w:rtl/>
                <w:lang w:bidi="ar-AE"/>
              </w:rPr>
              <w:t>326</w:t>
            </w:r>
          </w:p>
        </w:tc>
      </w:tr>
      <w:tr w:rsidR="00ED61A7" w14:paraId="3D4C02F0" w14:textId="77777777" w:rsidTr="008F28D2">
        <w:tc>
          <w:tcPr>
            <w:tcW w:w="3226" w:type="dxa"/>
            <w:shd w:val="clear" w:color="auto" w:fill="auto"/>
          </w:tcPr>
          <w:p w14:paraId="2EE3C9AB" w14:textId="77777777" w:rsidR="00ED61A7" w:rsidRDefault="00ED61A7" w:rsidP="007A0C98">
            <w:pPr>
              <w:pStyle w:val="libNormal"/>
              <w:rPr>
                <w:rtl/>
              </w:rPr>
            </w:pPr>
            <w:r>
              <w:rPr>
                <w:rFonts w:hint="cs"/>
                <w:rtl/>
              </w:rPr>
              <w:t>2380 ـ خزامة بن يعمر الليثي</w:t>
            </w:r>
          </w:p>
        </w:tc>
        <w:tc>
          <w:tcPr>
            <w:tcW w:w="1264" w:type="dxa"/>
            <w:shd w:val="clear" w:color="auto" w:fill="auto"/>
          </w:tcPr>
          <w:p w14:paraId="73BC6029" w14:textId="77777777" w:rsidR="00ED61A7" w:rsidRDefault="00ED61A7" w:rsidP="00636C9A">
            <w:pPr>
              <w:rPr>
                <w:rtl/>
                <w:lang w:bidi="ar-AE"/>
              </w:rPr>
            </w:pPr>
            <w:r>
              <w:rPr>
                <w:rFonts w:hint="cs"/>
                <w:rtl/>
                <w:lang w:bidi="ar-AE"/>
              </w:rPr>
              <w:t>317</w:t>
            </w:r>
          </w:p>
        </w:tc>
        <w:tc>
          <w:tcPr>
            <w:tcW w:w="3119" w:type="dxa"/>
            <w:shd w:val="clear" w:color="auto" w:fill="auto"/>
          </w:tcPr>
          <w:p w14:paraId="1CC20A32" w14:textId="77777777" w:rsidR="00ED61A7" w:rsidRDefault="00ED61A7" w:rsidP="007A0C98">
            <w:pPr>
              <w:pStyle w:val="libNormal"/>
              <w:rPr>
                <w:rtl/>
              </w:rPr>
            </w:pPr>
            <w:r>
              <w:rPr>
                <w:rFonts w:hint="cs"/>
                <w:rtl/>
              </w:rPr>
              <w:t>2407 ـ دلهمس بن جميل العامري</w:t>
            </w:r>
          </w:p>
        </w:tc>
        <w:tc>
          <w:tcPr>
            <w:tcW w:w="1264" w:type="dxa"/>
            <w:shd w:val="clear" w:color="auto" w:fill="auto"/>
          </w:tcPr>
          <w:p w14:paraId="5B0DD909" w14:textId="77777777" w:rsidR="00ED61A7" w:rsidRDefault="00ED61A7" w:rsidP="00636C9A">
            <w:pPr>
              <w:rPr>
                <w:rtl/>
                <w:lang w:bidi="ar-AE"/>
              </w:rPr>
            </w:pPr>
            <w:r>
              <w:rPr>
                <w:rFonts w:hint="cs"/>
                <w:rtl/>
                <w:lang w:bidi="ar-AE"/>
              </w:rPr>
              <w:t>326</w:t>
            </w:r>
          </w:p>
        </w:tc>
      </w:tr>
      <w:tr w:rsidR="00ED61A7" w14:paraId="0E2EDE42" w14:textId="77777777" w:rsidTr="008F28D2">
        <w:tc>
          <w:tcPr>
            <w:tcW w:w="3226" w:type="dxa"/>
            <w:shd w:val="clear" w:color="auto" w:fill="auto"/>
          </w:tcPr>
          <w:p w14:paraId="281994C5" w14:textId="77777777" w:rsidR="00ED61A7" w:rsidRDefault="00ED61A7" w:rsidP="007A0C98">
            <w:pPr>
              <w:pStyle w:val="libNormal"/>
              <w:rPr>
                <w:rtl/>
              </w:rPr>
            </w:pPr>
            <w:r>
              <w:rPr>
                <w:rFonts w:hint="cs"/>
                <w:rtl/>
              </w:rPr>
              <w:t>2381 ـ خسيس الكندي</w:t>
            </w:r>
          </w:p>
        </w:tc>
        <w:tc>
          <w:tcPr>
            <w:tcW w:w="1264" w:type="dxa"/>
            <w:shd w:val="clear" w:color="auto" w:fill="auto"/>
          </w:tcPr>
          <w:p w14:paraId="786D0C66" w14:textId="77777777" w:rsidR="00ED61A7" w:rsidRDefault="00ED61A7" w:rsidP="00636C9A">
            <w:pPr>
              <w:rPr>
                <w:rtl/>
                <w:lang w:bidi="ar-AE"/>
              </w:rPr>
            </w:pPr>
            <w:r>
              <w:rPr>
                <w:rFonts w:hint="cs"/>
                <w:rtl/>
                <w:lang w:bidi="ar-AE"/>
              </w:rPr>
              <w:t>318</w:t>
            </w:r>
          </w:p>
        </w:tc>
        <w:tc>
          <w:tcPr>
            <w:tcW w:w="3119" w:type="dxa"/>
            <w:shd w:val="clear" w:color="auto" w:fill="auto"/>
          </w:tcPr>
          <w:p w14:paraId="0A81A629" w14:textId="77777777" w:rsidR="00ED61A7" w:rsidRDefault="00ED61A7" w:rsidP="007A0C98">
            <w:pPr>
              <w:pStyle w:val="libNormal"/>
              <w:rPr>
                <w:rtl/>
              </w:rPr>
            </w:pPr>
            <w:r>
              <w:rPr>
                <w:rFonts w:hint="cs"/>
                <w:rtl/>
              </w:rPr>
              <w:t>2408 ـ دليجة ، غير منسوب</w:t>
            </w:r>
          </w:p>
        </w:tc>
        <w:tc>
          <w:tcPr>
            <w:tcW w:w="1264" w:type="dxa"/>
            <w:shd w:val="clear" w:color="auto" w:fill="auto"/>
          </w:tcPr>
          <w:p w14:paraId="2AD0252C" w14:textId="77777777" w:rsidR="00ED61A7" w:rsidRDefault="00ED61A7" w:rsidP="00636C9A">
            <w:pPr>
              <w:rPr>
                <w:rtl/>
                <w:lang w:bidi="ar-AE"/>
              </w:rPr>
            </w:pPr>
            <w:r>
              <w:rPr>
                <w:rFonts w:hint="cs"/>
                <w:rtl/>
                <w:lang w:bidi="ar-AE"/>
              </w:rPr>
              <w:t>326</w:t>
            </w:r>
          </w:p>
        </w:tc>
      </w:tr>
    </w:tbl>
    <w:p w14:paraId="6CA3F55B"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6B62F50D" w14:textId="77777777" w:rsidTr="008F28D2">
        <w:tc>
          <w:tcPr>
            <w:tcW w:w="3226" w:type="dxa"/>
            <w:shd w:val="clear" w:color="auto" w:fill="auto"/>
          </w:tcPr>
          <w:p w14:paraId="37113237" w14:textId="2EDCEE05" w:rsidR="00ED61A7" w:rsidRDefault="00ED61A7" w:rsidP="007A0C98">
            <w:pPr>
              <w:pStyle w:val="libNormal"/>
              <w:rPr>
                <w:rtl/>
              </w:rPr>
            </w:pPr>
            <w:r>
              <w:rPr>
                <w:rFonts w:hint="cs"/>
                <w:rtl/>
              </w:rPr>
              <w:lastRenderedPageBreak/>
              <w:t>2382 ـ خشخاس الأزدي</w:t>
            </w:r>
          </w:p>
        </w:tc>
        <w:tc>
          <w:tcPr>
            <w:tcW w:w="1264" w:type="dxa"/>
            <w:shd w:val="clear" w:color="auto" w:fill="auto"/>
          </w:tcPr>
          <w:p w14:paraId="29C03037" w14:textId="77777777" w:rsidR="00ED61A7" w:rsidRDefault="00ED61A7" w:rsidP="00636C9A">
            <w:pPr>
              <w:rPr>
                <w:rtl/>
                <w:lang w:bidi="ar-AE"/>
              </w:rPr>
            </w:pPr>
            <w:r>
              <w:rPr>
                <w:rFonts w:hint="cs"/>
                <w:rtl/>
                <w:lang w:bidi="ar-AE"/>
              </w:rPr>
              <w:t>318</w:t>
            </w:r>
          </w:p>
        </w:tc>
        <w:tc>
          <w:tcPr>
            <w:tcW w:w="3119" w:type="dxa"/>
            <w:shd w:val="clear" w:color="auto" w:fill="auto"/>
          </w:tcPr>
          <w:p w14:paraId="4D06655A" w14:textId="77777777" w:rsidR="00ED61A7" w:rsidRDefault="00ED61A7" w:rsidP="007A0C98">
            <w:pPr>
              <w:pStyle w:val="libNormal"/>
              <w:rPr>
                <w:rtl/>
              </w:rPr>
            </w:pPr>
            <w:r>
              <w:rPr>
                <w:rFonts w:hint="cs"/>
                <w:rtl/>
              </w:rPr>
              <w:t>2409 ـ دمون</w:t>
            </w:r>
          </w:p>
        </w:tc>
        <w:tc>
          <w:tcPr>
            <w:tcW w:w="1264" w:type="dxa"/>
            <w:shd w:val="clear" w:color="auto" w:fill="auto"/>
          </w:tcPr>
          <w:p w14:paraId="096B1074" w14:textId="77777777" w:rsidR="00ED61A7" w:rsidRDefault="00ED61A7" w:rsidP="00636C9A">
            <w:pPr>
              <w:rPr>
                <w:rtl/>
                <w:lang w:bidi="ar-AE"/>
              </w:rPr>
            </w:pPr>
            <w:r>
              <w:rPr>
                <w:rFonts w:hint="cs"/>
                <w:rtl/>
                <w:lang w:bidi="ar-AE"/>
              </w:rPr>
              <w:t>327</w:t>
            </w:r>
          </w:p>
        </w:tc>
      </w:tr>
      <w:tr w:rsidR="00ED61A7" w14:paraId="5A386702" w14:textId="77777777" w:rsidTr="008F28D2">
        <w:tc>
          <w:tcPr>
            <w:tcW w:w="3226" w:type="dxa"/>
            <w:shd w:val="clear" w:color="auto" w:fill="auto"/>
          </w:tcPr>
          <w:p w14:paraId="4E5FD56E" w14:textId="77777777" w:rsidR="00ED61A7" w:rsidRDefault="00ED61A7" w:rsidP="007A0C98">
            <w:pPr>
              <w:pStyle w:val="libNormal"/>
              <w:rPr>
                <w:rtl/>
              </w:rPr>
            </w:pPr>
            <w:r>
              <w:rPr>
                <w:rFonts w:hint="cs"/>
                <w:rtl/>
              </w:rPr>
              <w:t>2383 ـ خطاب بن الحارث الجمحي</w:t>
            </w:r>
          </w:p>
        </w:tc>
        <w:tc>
          <w:tcPr>
            <w:tcW w:w="1264" w:type="dxa"/>
            <w:shd w:val="clear" w:color="auto" w:fill="auto"/>
          </w:tcPr>
          <w:p w14:paraId="4D8BB168" w14:textId="77777777" w:rsidR="00ED61A7" w:rsidRDefault="00ED61A7" w:rsidP="00636C9A">
            <w:pPr>
              <w:rPr>
                <w:rtl/>
                <w:lang w:bidi="ar-AE"/>
              </w:rPr>
            </w:pPr>
            <w:r>
              <w:rPr>
                <w:rFonts w:hint="cs"/>
                <w:rtl/>
                <w:lang w:bidi="ar-AE"/>
              </w:rPr>
              <w:t>318</w:t>
            </w:r>
          </w:p>
        </w:tc>
        <w:tc>
          <w:tcPr>
            <w:tcW w:w="3119" w:type="dxa"/>
            <w:shd w:val="clear" w:color="auto" w:fill="auto"/>
          </w:tcPr>
          <w:p w14:paraId="0321B176" w14:textId="77777777" w:rsidR="00ED61A7" w:rsidRDefault="00ED61A7" w:rsidP="007A0C98">
            <w:pPr>
              <w:pStyle w:val="libNormal"/>
              <w:rPr>
                <w:rtl/>
              </w:rPr>
            </w:pPr>
            <w:r>
              <w:rPr>
                <w:rFonts w:hint="cs"/>
                <w:rtl/>
              </w:rPr>
              <w:t>2410 ـ دهر بن الأخرم بن مالك الأسلمي</w:t>
            </w:r>
          </w:p>
        </w:tc>
        <w:tc>
          <w:tcPr>
            <w:tcW w:w="1264" w:type="dxa"/>
            <w:shd w:val="clear" w:color="auto" w:fill="auto"/>
          </w:tcPr>
          <w:p w14:paraId="3EA1A4B4" w14:textId="77777777" w:rsidR="00ED61A7" w:rsidRDefault="00ED61A7" w:rsidP="00636C9A">
            <w:pPr>
              <w:rPr>
                <w:rtl/>
                <w:lang w:bidi="ar-AE"/>
              </w:rPr>
            </w:pPr>
            <w:r>
              <w:rPr>
                <w:rFonts w:hint="cs"/>
                <w:rtl/>
                <w:lang w:bidi="ar-AE"/>
              </w:rPr>
              <w:t>327</w:t>
            </w:r>
          </w:p>
        </w:tc>
      </w:tr>
      <w:tr w:rsidR="00ED61A7" w14:paraId="0E2C5831" w14:textId="77777777" w:rsidTr="008F28D2">
        <w:tc>
          <w:tcPr>
            <w:tcW w:w="3226" w:type="dxa"/>
            <w:shd w:val="clear" w:color="auto" w:fill="auto"/>
          </w:tcPr>
          <w:p w14:paraId="40D48B7F" w14:textId="77777777" w:rsidR="00ED61A7" w:rsidRDefault="00ED61A7" w:rsidP="007A0C98">
            <w:pPr>
              <w:pStyle w:val="libNormal"/>
              <w:rPr>
                <w:rtl/>
              </w:rPr>
            </w:pPr>
            <w:r>
              <w:rPr>
                <w:rFonts w:hint="cs"/>
                <w:rtl/>
              </w:rPr>
              <w:t>2384 ـ خطيم الحداني</w:t>
            </w:r>
          </w:p>
        </w:tc>
        <w:tc>
          <w:tcPr>
            <w:tcW w:w="1264" w:type="dxa"/>
            <w:shd w:val="clear" w:color="auto" w:fill="auto"/>
          </w:tcPr>
          <w:p w14:paraId="34F863D3" w14:textId="77777777" w:rsidR="00ED61A7" w:rsidRDefault="00ED61A7" w:rsidP="00636C9A">
            <w:pPr>
              <w:rPr>
                <w:rtl/>
                <w:lang w:bidi="ar-AE"/>
              </w:rPr>
            </w:pPr>
            <w:r>
              <w:rPr>
                <w:rFonts w:hint="cs"/>
                <w:rtl/>
                <w:lang w:bidi="ar-AE"/>
              </w:rPr>
              <w:t>318</w:t>
            </w:r>
          </w:p>
        </w:tc>
        <w:tc>
          <w:tcPr>
            <w:tcW w:w="3119" w:type="dxa"/>
            <w:shd w:val="clear" w:color="auto" w:fill="auto"/>
          </w:tcPr>
          <w:p w14:paraId="381A6394" w14:textId="77777777" w:rsidR="00ED61A7" w:rsidRDefault="00ED61A7" w:rsidP="007A0C98">
            <w:pPr>
              <w:pStyle w:val="libNormal"/>
              <w:rPr>
                <w:rtl/>
              </w:rPr>
            </w:pPr>
            <w:r>
              <w:rPr>
                <w:rFonts w:hint="cs"/>
                <w:rtl/>
              </w:rPr>
              <w:t>2411 ـ دهين يأتي في المعجمة</w:t>
            </w:r>
          </w:p>
        </w:tc>
        <w:tc>
          <w:tcPr>
            <w:tcW w:w="1264" w:type="dxa"/>
            <w:shd w:val="clear" w:color="auto" w:fill="auto"/>
          </w:tcPr>
          <w:p w14:paraId="676AFB02" w14:textId="77777777" w:rsidR="00ED61A7" w:rsidRDefault="00ED61A7" w:rsidP="00636C9A">
            <w:pPr>
              <w:rPr>
                <w:rtl/>
                <w:lang w:bidi="ar-AE"/>
              </w:rPr>
            </w:pPr>
            <w:r>
              <w:rPr>
                <w:rFonts w:hint="cs"/>
                <w:rtl/>
                <w:lang w:bidi="ar-AE"/>
              </w:rPr>
              <w:t>327</w:t>
            </w:r>
          </w:p>
        </w:tc>
      </w:tr>
      <w:tr w:rsidR="00ED61A7" w14:paraId="6AC9ADD6" w14:textId="77777777" w:rsidTr="008F28D2">
        <w:tc>
          <w:tcPr>
            <w:tcW w:w="3226" w:type="dxa"/>
            <w:shd w:val="clear" w:color="auto" w:fill="auto"/>
          </w:tcPr>
          <w:p w14:paraId="564008D2" w14:textId="77777777" w:rsidR="00ED61A7" w:rsidRDefault="00ED61A7" w:rsidP="007A0C98">
            <w:pPr>
              <w:pStyle w:val="libNormal"/>
              <w:rPr>
                <w:rtl/>
              </w:rPr>
            </w:pPr>
            <w:r>
              <w:rPr>
                <w:rFonts w:hint="cs"/>
                <w:rtl/>
              </w:rPr>
              <w:t>2385 ـ خلاد بن يزيد بن معاوية</w:t>
            </w:r>
          </w:p>
        </w:tc>
        <w:tc>
          <w:tcPr>
            <w:tcW w:w="1264" w:type="dxa"/>
            <w:shd w:val="clear" w:color="auto" w:fill="auto"/>
          </w:tcPr>
          <w:p w14:paraId="719F42E4" w14:textId="77777777" w:rsidR="00ED61A7" w:rsidRDefault="00ED61A7" w:rsidP="00636C9A">
            <w:pPr>
              <w:rPr>
                <w:rtl/>
                <w:lang w:bidi="ar-AE"/>
              </w:rPr>
            </w:pPr>
            <w:r>
              <w:rPr>
                <w:rFonts w:hint="cs"/>
                <w:rtl/>
                <w:lang w:bidi="ar-AE"/>
              </w:rPr>
              <w:t>318</w:t>
            </w:r>
          </w:p>
        </w:tc>
        <w:tc>
          <w:tcPr>
            <w:tcW w:w="3119" w:type="dxa"/>
            <w:shd w:val="clear" w:color="auto" w:fill="auto"/>
          </w:tcPr>
          <w:p w14:paraId="05D62688" w14:textId="77777777" w:rsidR="00ED61A7" w:rsidRDefault="00ED61A7" w:rsidP="007A0C98">
            <w:pPr>
              <w:pStyle w:val="libNormal"/>
              <w:rPr>
                <w:rtl/>
              </w:rPr>
            </w:pPr>
            <w:r>
              <w:rPr>
                <w:rFonts w:hint="cs"/>
                <w:rtl/>
              </w:rPr>
              <w:t>2412 ـ دوس مولى رسول الله صلى الله عليه وآله وسلم</w:t>
            </w:r>
          </w:p>
        </w:tc>
        <w:tc>
          <w:tcPr>
            <w:tcW w:w="1264" w:type="dxa"/>
            <w:shd w:val="clear" w:color="auto" w:fill="auto"/>
          </w:tcPr>
          <w:p w14:paraId="0390F312" w14:textId="77777777" w:rsidR="00ED61A7" w:rsidRDefault="00ED61A7" w:rsidP="00636C9A">
            <w:pPr>
              <w:rPr>
                <w:rtl/>
                <w:lang w:bidi="ar-AE"/>
              </w:rPr>
            </w:pPr>
            <w:r>
              <w:rPr>
                <w:rFonts w:hint="cs"/>
                <w:rtl/>
                <w:lang w:bidi="ar-AE"/>
              </w:rPr>
              <w:t>327</w:t>
            </w:r>
          </w:p>
        </w:tc>
      </w:tr>
      <w:tr w:rsidR="00ED61A7" w14:paraId="118941E2" w14:textId="77777777" w:rsidTr="008F28D2">
        <w:tc>
          <w:tcPr>
            <w:tcW w:w="3226" w:type="dxa"/>
            <w:shd w:val="clear" w:color="auto" w:fill="auto"/>
          </w:tcPr>
          <w:p w14:paraId="561EE2B4" w14:textId="77777777" w:rsidR="00ED61A7" w:rsidRDefault="00ED61A7" w:rsidP="007A0C98">
            <w:pPr>
              <w:pStyle w:val="libNormal"/>
              <w:rPr>
                <w:rtl/>
              </w:rPr>
            </w:pPr>
            <w:r>
              <w:rPr>
                <w:rFonts w:hint="cs"/>
                <w:rtl/>
              </w:rPr>
              <w:t>2386 ـ خلف بن عبد يغوث الزهري</w:t>
            </w:r>
          </w:p>
        </w:tc>
        <w:tc>
          <w:tcPr>
            <w:tcW w:w="1264" w:type="dxa"/>
            <w:shd w:val="clear" w:color="auto" w:fill="auto"/>
          </w:tcPr>
          <w:p w14:paraId="79EBE5E2" w14:textId="77777777" w:rsidR="00ED61A7" w:rsidRDefault="00ED61A7" w:rsidP="00636C9A">
            <w:pPr>
              <w:rPr>
                <w:rtl/>
                <w:lang w:bidi="ar-AE"/>
              </w:rPr>
            </w:pPr>
            <w:r>
              <w:rPr>
                <w:rFonts w:hint="cs"/>
                <w:rtl/>
                <w:lang w:bidi="ar-AE"/>
              </w:rPr>
              <w:t>318</w:t>
            </w:r>
          </w:p>
        </w:tc>
        <w:tc>
          <w:tcPr>
            <w:tcW w:w="3119" w:type="dxa"/>
            <w:shd w:val="clear" w:color="auto" w:fill="auto"/>
          </w:tcPr>
          <w:p w14:paraId="69DF0EC7" w14:textId="77777777" w:rsidR="00ED61A7" w:rsidRDefault="00ED61A7" w:rsidP="007A0C98">
            <w:pPr>
              <w:pStyle w:val="libNormal"/>
              <w:rPr>
                <w:rtl/>
              </w:rPr>
            </w:pPr>
            <w:r>
              <w:rPr>
                <w:rFonts w:hint="cs"/>
                <w:rtl/>
              </w:rPr>
              <w:t>2413 ـ ز ـ دريد بن زيد الساعدي</w:t>
            </w:r>
          </w:p>
        </w:tc>
        <w:tc>
          <w:tcPr>
            <w:tcW w:w="1264" w:type="dxa"/>
            <w:shd w:val="clear" w:color="auto" w:fill="auto"/>
          </w:tcPr>
          <w:p w14:paraId="2D46D5EA" w14:textId="77777777" w:rsidR="00ED61A7" w:rsidRDefault="00ED61A7" w:rsidP="00636C9A">
            <w:pPr>
              <w:rPr>
                <w:rtl/>
                <w:lang w:bidi="ar-AE"/>
              </w:rPr>
            </w:pPr>
            <w:r>
              <w:rPr>
                <w:rFonts w:hint="cs"/>
                <w:rtl/>
                <w:lang w:bidi="ar-AE"/>
              </w:rPr>
              <w:t>327</w:t>
            </w:r>
          </w:p>
        </w:tc>
      </w:tr>
      <w:tr w:rsidR="00ED61A7" w14:paraId="7687D1CE" w14:textId="77777777" w:rsidTr="008F28D2">
        <w:tc>
          <w:tcPr>
            <w:tcW w:w="3226" w:type="dxa"/>
            <w:shd w:val="clear" w:color="auto" w:fill="auto"/>
          </w:tcPr>
          <w:p w14:paraId="59B146B4" w14:textId="77777777" w:rsidR="00ED61A7" w:rsidRDefault="00ED61A7" w:rsidP="007A0C98">
            <w:pPr>
              <w:pStyle w:val="libNormal"/>
              <w:rPr>
                <w:rtl/>
              </w:rPr>
            </w:pPr>
            <w:r>
              <w:rPr>
                <w:rFonts w:hint="cs"/>
                <w:rtl/>
              </w:rPr>
              <w:t>2387 ـ خنيس المصري</w:t>
            </w:r>
          </w:p>
        </w:tc>
        <w:tc>
          <w:tcPr>
            <w:tcW w:w="1264" w:type="dxa"/>
            <w:shd w:val="clear" w:color="auto" w:fill="auto"/>
          </w:tcPr>
          <w:p w14:paraId="00F24BCC" w14:textId="77777777" w:rsidR="00ED61A7" w:rsidRDefault="00ED61A7" w:rsidP="00636C9A">
            <w:pPr>
              <w:rPr>
                <w:rtl/>
                <w:lang w:bidi="ar-AE"/>
              </w:rPr>
            </w:pPr>
            <w:r>
              <w:rPr>
                <w:rFonts w:hint="cs"/>
                <w:rtl/>
                <w:lang w:bidi="ar-AE"/>
              </w:rPr>
              <w:t>319</w:t>
            </w:r>
          </w:p>
        </w:tc>
        <w:tc>
          <w:tcPr>
            <w:tcW w:w="3119" w:type="dxa"/>
            <w:shd w:val="clear" w:color="auto" w:fill="auto"/>
          </w:tcPr>
          <w:p w14:paraId="6A5293DE" w14:textId="77777777" w:rsidR="00ED61A7" w:rsidRDefault="00ED61A7" w:rsidP="007A0C98">
            <w:pPr>
              <w:pStyle w:val="libNormal"/>
              <w:rPr>
                <w:rtl/>
              </w:rPr>
            </w:pPr>
            <w:r>
              <w:rPr>
                <w:rFonts w:hint="cs"/>
                <w:rtl/>
              </w:rPr>
              <w:t>2414 ـ ز ـ دومي بن قيس</w:t>
            </w:r>
          </w:p>
        </w:tc>
        <w:tc>
          <w:tcPr>
            <w:tcW w:w="1264" w:type="dxa"/>
            <w:shd w:val="clear" w:color="auto" w:fill="auto"/>
          </w:tcPr>
          <w:p w14:paraId="7CFFA5C8" w14:textId="77777777" w:rsidR="00ED61A7" w:rsidRDefault="00ED61A7" w:rsidP="00636C9A">
            <w:pPr>
              <w:rPr>
                <w:rtl/>
                <w:lang w:bidi="ar-AE"/>
              </w:rPr>
            </w:pPr>
            <w:r>
              <w:rPr>
                <w:rFonts w:hint="cs"/>
                <w:rtl/>
                <w:lang w:bidi="ar-AE"/>
              </w:rPr>
              <w:t>327</w:t>
            </w:r>
          </w:p>
        </w:tc>
      </w:tr>
      <w:tr w:rsidR="00ED61A7" w14:paraId="00C91FA7" w14:textId="77777777" w:rsidTr="008F28D2">
        <w:tc>
          <w:tcPr>
            <w:tcW w:w="3226" w:type="dxa"/>
            <w:shd w:val="clear" w:color="auto" w:fill="auto"/>
          </w:tcPr>
          <w:p w14:paraId="5388B842" w14:textId="77777777" w:rsidR="00ED61A7" w:rsidRDefault="00ED61A7" w:rsidP="007A0C98">
            <w:pPr>
              <w:pStyle w:val="libNormal"/>
              <w:rPr>
                <w:rtl/>
              </w:rPr>
            </w:pPr>
            <w:r>
              <w:rPr>
                <w:rFonts w:hint="cs"/>
                <w:rtl/>
              </w:rPr>
              <w:t>2388 ـ خنيس بن الأشعر</w:t>
            </w:r>
          </w:p>
        </w:tc>
        <w:tc>
          <w:tcPr>
            <w:tcW w:w="1264" w:type="dxa"/>
            <w:shd w:val="clear" w:color="auto" w:fill="auto"/>
          </w:tcPr>
          <w:p w14:paraId="3F118F86" w14:textId="77777777" w:rsidR="00ED61A7" w:rsidRDefault="00ED61A7" w:rsidP="00636C9A">
            <w:pPr>
              <w:rPr>
                <w:rtl/>
                <w:lang w:bidi="ar-AE"/>
              </w:rPr>
            </w:pPr>
            <w:r>
              <w:rPr>
                <w:rFonts w:hint="cs"/>
                <w:rtl/>
                <w:lang w:bidi="ar-AE"/>
              </w:rPr>
              <w:t>319</w:t>
            </w:r>
          </w:p>
        </w:tc>
        <w:tc>
          <w:tcPr>
            <w:tcW w:w="3119" w:type="dxa"/>
            <w:shd w:val="clear" w:color="auto" w:fill="auto"/>
          </w:tcPr>
          <w:p w14:paraId="1FBBCF77" w14:textId="77777777" w:rsidR="00ED61A7" w:rsidRDefault="00ED61A7" w:rsidP="007A0C98">
            <w:pPr>
              <w:pStyle w:val="libNormal"/>
              <w:rPr>
                <w:rtl/>
              </w:rPr>
            </w:pPr>
            <w:r>
              <w:rPr>
                <w:rFonts w:hint="cs"/>
                <w:rtl/>
              </w:rPr>
              <w:t>2415 ـ ديلم الحميري</w:t>
            </w:r>
          </w:p>
        </w:tc>
        <w:tc>
          <w:tcPr>
            <w:tcW w:w="1264" w:type="dxa"/>
            <w:shd w:val="clear" w:color="auto" w:fill="auto"/>
          </w:tcPr>
          <w:p w14:paraId="0312BC29" w14:textId="77777777" w:rsidR="00ED61A7" w:rsidRDefault="00ED61A7" w:rsidP="00636C9A">
            <w:pPr>
              <w:rPr>
                <w:rtl/>
                <w:lang w:bidi="ar-AE"/>
              </w:rPr>
            </w:pPr>
            <w:r>
              <w:rPr>
                <w:rFonts w:hint="cs"/>
                <w:rtl/>
                <w:lang w:bidi="ar-AE"/>
              </w:rPr>
              <w:t>328</w:t>
            </w:r>
          </w:p>
        </w:tc>
      </w:tr>
      <w:tr w:rsidR="00ED61A7" w14:paraId="643CD9F5" w14:textId="77777777" w:rsidTr="008F28D2">
        <w:tc>
          <w:tcPr>
            <w:tcW w:w="3226" w:type="dxa"/>
            <w:shd w:val="clear" w:color="auto" w:fill="auto"/>
          </w:tcPr>
          <w:p w14:paraId="3ED00A55" w14:textId="77777777" w:rsidR="00ED61A7" w:rsidRDefault="00ED61A7" w:rsidP="007A0C98">
            <w:pPr>
              <w:pStyle w:val="libNormal"/>
              <w:rPr>
                <w:rtl/>
              </w:rPr>
            </w:pPr>
            <w:r>
              <w:rPr>
                <w:rFonts w:hint="cs"/>
                <w:rtl/>
              </w:rPr>
              <w:t>2389 ـ خوط الأنصاري</w:t>
            </w:r>
          </w:p>
        </w:tc>
        <w:tc>
          <w:tcPr>
            <w:tcW w:w="1264" w:type="dxa"/>
            <w:shd w:val="clear" w:color="auto" w:fill="auto"/>
          </w:tcPr>
          <w:p w14:paraId="4E294659" w14:textId="77777777" w:rsidR="00ED61A7" w:rsidRDefault="00ED61A7" w:rsidP="00636C9A">
            <w:pPr>
              <w:rPr>
                <w:rtl/>
                <w:lang w:bidi="ar-AE"/>
              </w:rPr>
            </w:pPr>
            <w:r>
              <w:rPr>
                <w:rFonts w:hint="cs"/>
                <w:rtl/>
                <w:lang w:bidi="ar-AE"/>
              </w:rPr>
              <w:t>319</w:t>
            </w:r>
          </w:p>
        </w:tc>
        <w:tc>
          <w:tcPr>
            <w:tcW w:w="3119" w:type="dxa"/>
            <w:shd w:val="clear" w:color="auto" w:fill="auto"/>
          </w:tcPr>
          <w:p w14:paraId="207CAB83" w14:textId="77777777" w:rsidR="00ED61A7" w:rsidRDefault="00ED61A7" w:rsidP="007A0C98">
            <w:pPr>
              <w:pStyle w:val="libNormal"/>
              <w:rPr>
                <w:rtl/>
              </w:rPr>
            </w:pPr>
            <w:r>
              <w:rPr>
                <w:rFonts w:hint="cs"/>
                <w:rtl/>
              </w:rPr>
              <w:t>2416 ـ ز ـ دينار بن حيان الربعي</w:t>
            </w:r>
          </w:p>
        </w:tc>
        <w:tc>
          <w:tcPr>
            <w:tcW w:w="1264" w:type="dxa"/>
            <w:shd w:val="clear" w:color="auto" w:fill="auto"/>
          </w:tcPr>
          <w:p w14:paraId="69CC78A2" w14:textId="77777777" w:rsidR="00ED61A7" w:rsidRDefault="00ED61A7" w:rsidP="00636C9A">
            <w:pPr>
              <w:rPr>
                <w:rtl/>
                <w:lang w:bidi="ar-AE"/>
              </w:rPr>
            </w:pPr>
            <w:r>
              <w:rPr>
                <w:rFonts w:hint="cs"/>
                <w:rtl/>
                <w:lang w:bidi="ar-AE"/>
              </w:rPr>
              <w:t>330</w:t>
            </w:r>
          </w:p>
        </w:tc>
      </w:tr>
      <w:tr w:rsidR="00ED61A7" w14:paraId="4BDEF767" w14:textId="77777777" w:rsidTr="008F28D2">
        <w:tc>
          <w:tcPr>
            <w:tcW w:w="3226" w:type="dxa"/>
            <w:shd w:val="clear" w:color="auto" w:fill="auto"/>
          </w:tcPr>
          <w:p w14:paraId="0D82768E" w14:textId="77777777" w:rsidR="00ED61A7" w:rsidRDefault="00ED61A7" w:rsidP="007A0C98">
            <w:pPr>
              <w:pStyle w:val="libNormal"/>
              <w:rPr>
                <w:rtl/>
              </w:rPr>
            </w:pPr>
            <w:r>
              <w:rPr>
                <w:rFonts w:hint="cs"/>
                <w:rtl/>
              </w:rPr>
              <w:t>2390 ـ خير</w:t>
            </w:r>
          </w:p>
        </w:tc>
        <w:tc>
          <w:tcPr>
            <w:tcW w:w="1264" w:type="dxa"/>
            <w:shd w:val="clear" w:color="auto" w:fill="auto"/>
          </w:tcPr>
          <w:p w14:paraId="610AE44D" w14:textId="77777777" w:rsidR="00ED61A7" w:rsidRDefault="00ED61A7" w:rsidP="00636C9A">
            <w:pPr>
              <w:rPr>
                <w:rtl/>
                <w:lang w:bidi="ar-AE"/>
              </w:rPr>
            </w:pPr>
            <w:r>
              <w:rPr>
                <w:rFonts w:hint="cs"/>
                <w:rtl/>
                <w:lang w:bidi="ar-AE"/>
              </w:rPr>
              <w:t>319</w:t>
            </w:r>
          </w:p>
        </w:tc>
        <w:tc>
          <w:tcPr>
            <w:tcW w:w="3119" w:type="dxa"/>
            <w:shd w:val="clear" w:color="auto" w:fill="auto"/>
          </w:tcPr>
          <w:p w14:paraId="79E53915" w14:textId="77777777" w:rsidR="00ED61A7" w:rsidRDefault="00ED61A7" w:rsidP="00636C9A">
            <w:pPr>
              <w:pStyle w:val="TOC2"/>
              <w:rPr>
                <w:rtl/>
                <w:lang w:bidi="ar-AE"/>
              </w:rPr>
            </w:pPr>
          </w:p>
        </w:tc>
        <w:tc>
          <w:tcPr>
            <w:tcW w:w="1264" w:type="dxa"/>
            <w:shd w:val="clear" w:color="auto" w:fill="auto"/>
          </w:tcPr>
          <w:p w14:paraId="69CBD609" w14:textId="77777777" w:rsidR="00ED61A7" w:rsidRDefault="00ED61A7" w:rsidP="00636C9A">
            <w:pPr>
              <w:rPr>
                <w:rtl/>
                <w:lang w:bidi="ar-AE"/>
              </w:rPr>
            </w:pPr>
          </w:p>
        </w:tc>
      </w:tr>
      <w:tr w:rsidR="00ED61A7" w14:paraId="1267B012" w14:textId="77777777" w:rsidTr="008F28D2">
        <w:tc>
          <w:tcPr>
            <w:tcW w:w="3226" w:type="dxa"/>
            <w:shd w:val="clear" w:color="auto" w:fill="auto"/>
          </w:tcPr>
          <w:p w14:paraId="43C605FB" w14:textId="77777777" w:rsidR="00ED61A7" w:rsidRDefault="00ED61A7" w:rsidP="00636C9A">
            <w:pPr>
              <w:pStyle w:val="TOC1"/>
              <w:rPr>
                <w:rtl/>
                <w:lang w:bidi="ar-AE"/>
              </w:rPr>
            </w:pPr>
            <w:r>
              <w:rPr>
                <w:rFonts w:hint="cs"/>
                <w:rtl/>
                <w:lang w:bidi="ar-AE"/>
              </w:rPr>
              <w:t>حرف الدال المملة</w:t>
            </w:r>
          </w:p>
        </w:tc>
        <w:tc>
          <w:tcPr>
            <w:tcW w:w="1264" w:type="dxa"/>
            <w:shd w:val="clear" w:color="auto" w:fill="auto"/>
          </w:tcPr>
          <w:p w14:paraId="1EE046AD" w14:textId="77777777" w:rsidR="00ED61A7" w:rsidRDefault="00ED61A7" w:rsidP="00636C9A">
            <w:pPr>
              <w:rPr>
                <w:rtl/>
                <w:lang w:bidi="ar-AE"/>
              </w:rPr>
            </w:pPr>
          </w:p>
        </w:tc>
        <w:tc>
          <w:tcPr>
            <w:tcW w:w="3119" w:type="dxa"/>
            <w:shd w:val="clear" w:color="auto" w:fill="auto"/>
          </w:tcPr>
          <w:p w14:paraId="1D04222F" w14:textId="77777777" w:rsidR="00ED61A7" w:rsidRDefault="00ED61A7" w:rsidP="00636C9A">
            <w:pPr>
              <w:pStyle w:val="TOC2"/>
              <w:rPr>
                <w:rtl/>
                <w:lang w:bidi="ar-AE"/>
              </w:rPr>
            </w:pPr>
          </w:p>
        </w:tc>
        <w:tc>
          <w:tcPr>
            <w:tcW w:w="1264" w:type="dxa"/>
            <w:shd w:val="clear" w:color="auto" w:fill="auto"/>
          </w:tcPr>
          <w:p w14:paraId="42A0158E" w14:textId="77777777" w:rsidR="00ED61A7" w:rsidRDefault="00ED61A7" w:rsidP="00636C9A">
            <w:pPr>
              <w:rPr>
                <w:rtl/>
                <w:lang w:bidi="ar-AE"/>
              </w:rPr>
            </w:pPr>
          </w:p>
        </w:tc>
      </w:tr>
      <w:tr w:rsidR="00ED61A7" w14:paraId="236AF7FD" w14:textId="77777777" w:rsidTr="008F28D2">
        <w:tc>
          <w:tcPr>
            <w:tcW w:w="3226" w:type="dxa"/>
            <w:shd w:val="clear" w:color="auto" w:fill="auto"/>
          </w:tcPr>
          <w:p w14:paraId="2EDA60F5" w14:textId="77777777" w:rsidR="00ED61A7" w:rsidRDefault="00ED61A7" w:rsidP="007A0C98">
            <w:pPr>
              <w:pStyle w:val="libNormal"/>
              <w:rPr>
                <w:rtl/>
              </w:rPr>
            </w:pPr>
            <w:r>
              <w:rPr>
                <w:rFonts w:hint="cs"/>
                <w:rtl/>
              </w:rPr>
              <w:t>2391 ـ دارم التميمي</w:t>
            </w:r>
          </w:p>
        </w:tc>
        <w:tc>
          <w:tcPr>
            <w:tcW w:w="1264" w:type="dxa"/>
            <w:shd w:val="clear" w:color="auto" w:fill="auto"/>
          </w:tcPr>
          <w:p w14:paraId="0AC6563F" w14:textId="77777777" w:rsidR="00ED61A7" w:rsidRDefault="00ED61A7" w:rsidP="00636C9A">
            <w:pPr>
              <w:rPr>
                <w:rtl/>
                <w:lang w:bidi="ar-AE"/>
              </w:rPr>
            </w:pPr>
            <w:r>
              <w:rPr>
                <w:rFonts w:hint="cs"/>
                <w:rtl/>
                <w:lang w:bidi="ar-AE"/>
              </w:rPr>
              <w:t>320</w:t>
            </w:r>
          </w:p>
        </w:tc>
        <w:tc>
          <w:tcPr>
            <w:tcW w:w="3119" w:type="dxa"/>
            <w:shd w:val="clear" w:color="auto" w:fill="auto"/>
          </w:tcPr>
          <w:p w14:paraId="75E76E0C" w14:textId="77777777" w:rsidR="00ED61A7" w:rsidRDefault="00ED61A7" w:rsidP="00636C9A">
            <w:pPr>
              <w:pStyle w:val="TOC2"/>
              <w:rPr>
                <w:rtl/>
                <w:lang w:bidi="ar-AE"/>
              </w:rPr>
            </w:pPr>
          </w:p>
        </w:tc>
        <w:tc>
          <w:tcPr>
            <w:tcW w:w="1264" w:type="dxa"/>
            <w:shd w:val="clear" w:color="auto" w:fill="auto"/>
          </w:tcPr>
          <w:p w14:paraId="4A75C748" w14:textId="77777777" w:rsidR="00ED61A7" w:rsidRDefault="00ED61A7" w:rsidP="00636C9A">
            <w:pPr>
              <w:rPr>
                <w:rtl/>
                <w:lang w:bidi="ar-AE"/>
              </w:rPr>
            </w:pPr>
          </w:p>
        </w:tc>
      </w:tr>
      <w:tr w:rsidR="00ED61A7" w14:paraId="4F1FD7DA" w14:textId="77777777" w:rsidTr="008F28D2">
        <w:tc>
          <w:tcPr>
            <w:tcW w:w="3226" w:type="dxa"/>
            <w:shd w:val="clear" w:color="auto" w:fill="auto"/>
          </w:tcPr>
          <w:p w14:paraId="59B86ECA" w14:textId="77777777" w:rsidR="00ED61A7" w:rsidRDefault="00ED61A7" w:rsidP="007A0C98">
            <w:pPr>
              <w:pStyle w:val="libNormal"/>
              <w:rPr>
                <w:rtl/>
              </w:rPr>
            </w:pPr>
            <w:r>
              <w:rPr>
                <w:rFonts w:hint="cs"/>
                <w:rtl/>
              </w:rPr>
              <w:t>2392 ـ داود يقال هو اسم أبي ليلى وسيأتي في الكنى</w:t>
            </w:r>
          </w:p>
        </w:tc>
        <w:tc>
          <w:tcPr>
            <w:tcW w:w="1264" w:type="dxa"/>
            <w:shd w:val="clear" w:color="auto" w:fill="auto"/>
          </w:tcPr>
          <w:p w14:paraId="137F18F9" w14:textId="77777777" w:rsidR="00ED61A7" w:rsidRDefault="00ED61A7" w:rsidP="00636C9A">
            <w:pPr>
              <w:rPr>
                <w:rtl/>
                <w:lang w:bidi="ar-AE"/>
              </w:rPr>
            </w:pPr>
            <w:r>
              <w:rPr>
                <w:rFonts w:hint="cs"/>
                <w:rtl/>
                <w:lang w:bidi="ar-AE"/>
              </w:rPr>
              <w:t>321</w:t>
            </w:r>
          </w:p>
        </w:tc>
        <w:tc>
          <w:tcPr>
            <w:tcW w:w="3119" w:type="dxa"/>
            <w:shd w:val="clear" w:color="auto" w:fill="auto"/>
          </w:tcPr>
          <w:p w14:paraId="0DEDB6EA" w14:textId="77777777" w:rsidR="00ED61A7" w:rsidRDefault="00ED61A7" w:rsidP="00636C9A">
            <w:pPr>
              <w:pStyle w:val="TOC2"/>
              <w:rPr>
                <w:rtl/>
                <w:lang w:bidi="ar-AE"/>
              </w:rPr>
            </w:pPr>
          </w:p>
        </w:tc>
        <w:tc>
          <w:tcPr>
            <w:tcW w:w="1264" w:type="dxa"/>
            <w:shd w:val="clear" w:color="auto" w:fill="auto"/>
          </w:tcPr>
          <w:p w14:paraId="738EFA28" w14:textId="77777777" w:rsidR="00ED61A7" w:rsidRDefault="00ED61A7" w:rsidP="00636C9A">
            <w:pPr>
              <w:rPr>
                <w:rtl/>
                <w:lang w:bidi="ar-AE"/>
              </w:rPr>
            </w:pPr>
          </w:p>
        </w:tc>
      </w:tr>
    </w:tbl>
    <w:p w14:paraId="13A8A1D6" w14:textId="77777777" w:rsidR="00ED61A7" w:rsidRDefault="00ED61A7" w:rsidP="00AE508F">
      <w:pPr>
        <w:pStyle w:val="libNormal"/>
        <w:rPr>
          <w:rtl/>
        </w:rPr>
      </w:pPr>
    </w:p>
    <w:p w14:paraId="475547D6"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73F0FCD5" w14:textId="77777777" w:rsidTr="008F28D2">
        <w:tc>
          <w:tcPr>
            <w:tcW w:w="3226" w:type="dxa"/>
            <w:shd w:val="clear" w:color="auto" w:fill="auto"/>
          </w:tcPr>
          <w:p w14:paraId="2DB1C651" w14:textId="77777777" w:rsidR="00ED61A7" w:rsidRDefault="00ED61A7" w:rsidP="007A0C98">
            <w:pPr>
              <w:pStyle w:val="libNormal"/>
              <w:rPr>
                <w:rtl/>
              </w:rPr>
            </w:pPr>
            <w:r>
              <w:rPr>
                <w:rFonts w:hint="cs"/>
                <w:rtl/>
              </w:rPr>
              <w:lastRenderedPageBreak/>
              <w:t>2417 ـ دينار بن مسلم</w:t>
            </w:r>
          </w:p>
        </w:tc>
        <w:tc>
          <w:tcPr>
            <w:tcW w:w="1264" w:type="dxa"/>
            <w:shd w:val="clear" w:color="auto" w:fill="auto"/>
          </w:tcPr>
          <w:p w14:paraId="1811E8A5" w14:textId="77777777" w:rsidR="00ED61A7" w:rsidRDefault="00ED61A7" w:rsidP="00636C9A">
            <w:pPr>
              <w:rPr>
                <w:rtl/>
                <w:lang w:bidi="ar-AE"/>
              </w:rPr>
            </w:pPr>
            <w:r>
              <w:rPr>
                <w:rFonts w:hint="cs"/>
                <w:rtl/>
                <w:lang w:bidi="ar-AE"/>
              </w:rPr>
              <w:t>330</w:t>
            </w:r>
          </w:p>
        </w:tc>
        <w:tc>
          <w:tcPr>
            <w:tcW w:w="3119" w:type="dxa"/>
            <w:shd w:val="clear" w:color="auto" w:fill="auto"/>
          </w:tcPr>
          <w:p w14:paraId="0216C5E8" w14:textId="77777777" w:rsidR="00ED61A7" w:rsidRDefault="00ED61A7" w:rsidP="007A0C98">
            <w:pPr>
              <w:pStyle w:val="libNormal"/>
              <w:rPr>
                <w:rtl/>
              </w:rPr>
            </w:pPr>
            <w:r>
              <w:rPr>
                <w:rFonts w:hint="cs"/>
                <w:rtl/>
              </w:rPr>
              <w:t>2439 ـ ز ـ ذريح</w:t>
            </w:r>
          </w:p>
        </w:tc>
        <w:tc>
          <w:tcPr>
            <w:tcW w:w="1264" w:type="dxa"/>
            <w:shd w:val="clear" w:color="auto" w:fill="auto"/>
          </w:tcPr>
          <w:p w14:paraId="3EB2FF17" w14:textId="77777777" w:rsidR="00ED61A7" w:rsidRDefault="00ED61A7" w:rsidP="00636C9A">
            <w:pPr>
              <w:rPr>
                <w:rtl/>
                <w:lang w:bidi="ar-AE"/>
              </w:rPr>
            </w:pPr>
            <w:r>
              <w:rPr>
                <w:rFonts w:hint="cs"/>
                <w:rtl/>
                <w:lang w:bidi="ar-AE"/>
              </w:rPr>
              <w:t>337</w:t>
            </w:r>
          </w:p>
        </w:tc>
      </w:tr>
      <w:tr w:rsidR="00ED61A7" w14:paraId="4636AFA4" w14:textId="77777777" w:rsidTr="008F28D2">
        <w:tc>
          <w:tcPr>
            <w:tcW w:w="3226" w:type="dxa"/>
            <w:shd w:val="clear" w:color="auto" w:fill="auto"/>
          </w:tcPr>
          <w:p w14:paraId="7F20624C" w14:textId="77777777" w:rsidR="00ED61A7" w:rsidRDefault="00ED61A7" w:rsidP="007A0C98">
            <w:pPr>
              <w:pStyle w:val="libNormal"/>
              <w:rPr>
                <w:rtl/>
              </w:rPr>
            </w:pPr>
            <w:r>
              <w:rPr>
                <w:rFonts w:hint="cs"/>
                <w:rtl/>
              </w:rPr>
              <w:t>2418 ـ ز ـ دينار جد عدي بن ثابت</w:t>
            </w:r>
          </w:p>
        </w:tc>
        <w:tc>
          <w:tcPr>
            <w:tcW w:w="1264" w:type="dxa"/>
            <w:shd w:val="clear" w:color="auto" w:fill="auto"/>
          </w:tcPr>
          <w:p w14:paraId="1868059B" w14:textId="77777777" w:rsidR="00ED61A7" w:rsidRDefault="00ED61A7" w:rsidP="00636C9A">
            <w:pPr>
              <w:rPr>
                <w:rtl/>
                <w:lang w:bidi="ar-AE"/>
              </w:rPr>
            </w:pPr>
            <w:r>
              <w:rPr>
                <w:rFonts w:hint="cs"/>
                <w:rtl/>
                <w:lang w:bidi="ar-AE"/>
              </w:rPr>
              <w:t>330</w:t>
            </w:r>
          </w:p>
        </w:tc>
        <w:tc>
          <w:tcPr>
            <w:tcW w:w="3119" w:type="dxa"/>
            <w:shd w:val="clear" w:color="auto" w:fill="auto"/>
          </w:tcPr>
          <w:p w14:paraId="69ABD8DB" w14:textId="77777777" w:rsidR="00ED61A7" w:rsidRDefault="00ED61A7" w:rsidP="007A0C98">
            <w:pPr>
              <w:pStyle w:val="libNormal"/>
              <w:rPr>
                <w:rtl/>
              </w:rPr>
            </w:pPr>
            <w:r>
              <w:rPr>
                <w:rFonts w:hint="cs"/>
                <w:rtl/>
              </w:rPr>
              <w:t>2440 ـ ذرع الخولاني</w:t>
            </w:r>
          </w:p>
        </w:tc>
        <w:tc>
          <w:tcPr>
            <w:tcW w:w="1264" w:type="dxa"/>
            <w:shd w:val="clear" w:color="auto" w:fill="auto"/>
          </w:tcPr>
          <w:p w14:paraId="00AB49B1" w14:textId="77777777" w:rsidR="00ED61A7" w:rsidRDefault="00ED61A7" w:rsidP="00636C9A">
            <w:pPr>
              <w:rPr>
                <w:rtl/>
                <w:lang w:bidi="ar-AE"/>
              </w:rPr>
            </w:pPr>
            <w:r>
              <w:rPr>
                <w:rFonts w:hint="cs"/>
                <w:rtl/>
                <w:lang w:bidi="ar-AE"/>
              </w:rPr>
              <w:t>337</w:t>
            </w:r>
          </w:p>
        </w:tc>
      </w:tr>
      <w:tr w:rsidR="00ED61A7" w14:paraId="1C51DB4F" w14:textId="77777777" w:rsidTr="008F28D2">
        <w:tc>
          <w:tcPr>
            <w:tcW w:w="3226" w:type="dxa"/>
            <w:shd w:val="clear" w:color="auto" w:fill="auto"/>
          </w:tcPr>
          <w:p w14:paraId="3AFD0417" w14:textId="77777777" w:rsidR="00ED61A7" w:rsidRDefault="00ED61A7" w:rsidP="007A0C98">
            <w:pPr>
              <w:pStyle w:val="libNormal"/>
              <w:rPr>
                <w:rtl/>
              </w:rPr>
            </w:pPr>
            <w:r>
              <w:rPr>
                <w:rFonts w:hint="cs"/>
                <w:rtl/>
              </w:rPr>
              <w:t>2419 ـ دينار الحجام</w:t>
            </w:r>
          </w:p>
        </w:tc>
        <w:tc>
          <w:tcPr>
            <w:tcW w:w="1264" w:type="dxa"/>
            <w:shd w:val="clear" w:color="auto" w:fill="auto"/>
          </w:tcPr>
          <w:p w14:paraId="1792BFAC" w14:textId="77777777" w:rsidR="00ED61A7" w:rsidRDefault="00ED61A7" w:rsidP="00636C9A">
            <w:pPr>
              <w:rPr>
                <w:rtl/>
                <w:lang w:bidi="ar-AE"/>
              </w:rPr>
            </w:pPr>
            <w:r>
              <w:rPr>
                <w:rFonts w:hint="cs"/>
                <w:rtl/>
                <w:lang w:bidi="ar-AE"/>
              </w:rPr>
              <w:t>330</w:t>
            </w:r>
          </w:p>
        </w:tc>
        <w:tc>
          <w:tcPr>
            <w:tcW w:w="3119" w:type="dxa"/>
            <w:shd w:val="clear" w:color="auto" w:fill="auto"/>
          </w:tcPr>
          <w:p w14:paraId="73CFF0BD" w14:textId="77777777" w:rsidR="00ED61A7" w:rsidRDefault="00ED61A7" w:rsidP="007A0C98">
            <w:pPr>
              <w:pStyle w:val="libNormal"/>
              <w:rPr>
                <w:rtl/>
              </w:rPr>
            </w:pPr>
            <w:r>
              <w:rPr>
                <w:rFonts w:hint="cs"/>
                <w:rtl/>
              </w:rPr>
              <w:t>2441 ـ ذفافة الراعي</w:t>
            </w:r>
          </w:p>
        </w:tc>
        <w:tc>
          <w:tcPr>
            <w:tcW w:w="1264" w:type="dxa"/>
            <w:shd w:val="clear" w:color="auto" w:fill="auto"/>
          </w:tcPr>
          <w:p w14:paraId="0B5378E7" w14:textId="77777777" w:rsidR="00ED61A7" w:rsidRDefault="00ED61A7" w:rsidP="00636C9A">
            <w:pPr>
              <w:rPr>
                <w:rtl/>
                <w:lang w:bidi="ar-AE"/>
              </w:rPr>
            </w:pPr>
            <w:r>
              <w:rPr>
                <w:rFonts w:hint="cs"/>
                <w:rtl/>
                <w:lang w:bidi="ar-AE"/>
              </w:rPr>
              <w:t>337</w:t>
            </w:r>
          </w:p>
        </w:tc>
      </w:tr>
      <w:tr w:rsidR="00ED61A7" w14:paraId="59241119" w14:textId="77777777" w:rsidTr="008F28D2">
        <w:tc>
          <w:tcPr>
            <w:tcW w:w="3226" w:type="dxa"/>
            <w:shd w:val="clear" w:color="auto" w:fill="auto"/>
          </w:tcPr>
          <w:p w14:paraId="0B5731AE" w14:textId="77777777" w:rsidR="00ED61A7" w:rsidRDefault="00ED61A7" w:rsidP="007A0C98">
            <w:pPr>
              <w:pStyle w:val="libNormal"/>
              <w:rPr>
                <w:rtl/>
              </w:rPr>
            </w:pPr>
            <w:r>
              <w:rPr>
                <w:rFonts w:hint="cs"/>
                <w:rtl/>
              </w:rPr>
              <w:t>2420 ـ داود بن عروة بن مسعود الثقفي</w:t>
            </w:r>
          </w:p>
        </w:tc>
        <w:tc>
          <w:tcPr>
            <w:tcW w:w="1264" w:type="dxa"/>
            <w:shd w:val="clear" w:color="auto" w:fill="auto"/>
          </w:tcPr>
          <w:p w14:paraId="2B199ABB" w14:textId="77777777" w:rsidR="00ED61A7" w:rsidRDefault="00ED61A7" w:rsidP="00636C9A">
            <w:pPr>
              <w:rPr>
                <w:rtl/>
                <w:lang w:bidi="ar-AE"/>
              </w:rPr>
            </w:pPr>
            <w:r>
              <w:rPr>
                <w:rFonts w:hint="cs"/>
                <w:rtl/>
                <w:lang w:bidi="ar-AE"/>
              </w:rPr>
              <w:t>330</w:t>
            </w:r>
          </w:p>
        </w:tc>
        <w:tc>
          <w:tcPr>
            <w:tcW w:w="3119" w:type="dxa"/>
            <w:shd w:val="clear" w:color="auto" w:fill="auto"/>
          </w:tcPr>
          <w:p w14:paraId="1051CC75" w14:textId="77777777" w:rsidR="00ED61A7" w:rsidRDefault="00ED61A7" w:rsidP="007A0C98">
            <w:pPr>
              <w:pStyle w:val="libNormal"/>
              <w:rPr>
                <w:rtl/>
              </w:rPr>
            </w:pPr>
            <w:r>
              <w:rPr>
                <w:rFonts w:hint="cs"/>
                <w:rtl/>
              </w:rPr>
              <w:t>2442 ـ ذكوان بن عبد يس الأنصاري الخزرجي</w:t>
            </w:r>
          </w:p>
        </w:tc>
        <w:tc>
          <w:tcPr>
            <w:tcW w:w="1264" w:type="dxa"/>
            <w:shd w:val="clear" w:color="auto" w:fill="auto"/>
          </w:tcPr>
          <w:p w14:paraId="2D1D53C9" w14:textId="77777777" w:rsidR="00ED61A7" w:rsidRDefault="00ED61A7" w:rsidP="00636C9A">
            <w:pPr>
              <w:rPr>
                <w:rtl/>
                <w:lang w:bidi="ar-AE"/>
              </w:rPr>
            </w:pPr>
            <w:r>
              <w:rPr>
                <w:rFonts w:hint="cs"/>
                <w:rtl/>
                <w:lang w:bidi="ar-AE"/>
              </w:rPr>
              <w:t>338</w:t>
            </w:r>
          </w:p>
        </w:tc>
      </w:tr>
      <w:tr w:rsidR="00ED61A7" w14:paraId="3809871C" w14:textId="77777777" w:rsidTr="008F28D2">
        <w:tc>
          <w:tcPr>
            <w:tcW w:w="3226" w:type="dxa"/>
            <w:shd w:val="clear" w:color="auto" w:fill="auto"/>
          </w:tcPr>
          <w:p w14:paraId="57B0C612" w14:textId="77777777" w:rsidR="00ED61A7" w:rsidRDefault="00ED61A7" w:rsidP="007A0C98">
            <w:pPr>
              <w:pStyle w:val="libNormal"/>
              <w:rPr>
                <w:rtl/>
              </w:rPr>
            </w:pPr>
            <w:r>
              <w:rPr>
                <w:rFonts w:hint="cs"/>
                <w:rtl/>
              </w:rPr>
              <w:t>2421 ـ داذويه الفارسي</w:t>
            </w:r>
          </w:p>
        </w:tc>
        <w:tc>
          <w:tcPr>
            <w:tcW w:w="1264" w:type="dxa"/>
            <w:shd w:val="clear" w:color="auto" w:fill="auto"/>
          </w:tcPr>
          <w:p w14:paraId="33AB8026" w14:textId="77777777" w:rsidR="00ED61A7" w:rsidRDefault="00ED61A7" w:rsidP="00636C9A">
            <w:pPr>
              <w:rPr>
                <w:rtl/>
                <w:lang w:bidi="ar-AE"/>
              </w:rPr>
            </w:pPr>
            <w:r>
              <w:rPr>
                <w:rFonts w:hint="cs"/>
                <w:rtl/>
                <w:lang w:bidi="ar-AE"/>
              </w:rPr>
              <w:t>330</w:t>
            </w:r>
          </w:p>
        </w:tc>
        <w:tc>
          <w:tcPr>
            <w:tcW w:w="3119" w:type="dxa"/>
            <w:shd w:val="clear" w:color="auto" w:fill="auto"/>
          </w:tcPr>
          <w:p w14:paraId="556002F3" w14:textId="77777777" w:rsidR="00ED61A7" w:rsidRDefault="00ED61A7" w:rsidP="007A0C98">
            <w:pPr>
              <w:pStyle w:val="libNormal"/>
              <w:rPr>
                <w:rtl/>
              </w:rPr>
            </w:pPr>
            <w:r>
              <w:rPr>
                <w:rFonts w:hint="cs"/>
                <w:rtl/>
              </w:rPr>
              <w:t>2443 ـ ز ـ ذكوان بن عبيد الأنصاري</w:t>
            </w:r>
          </w:p>
        </w:tc>
        <w:tc>
          <w:tcPr>
            <w:tcW w:w="1264" w:type="dxa"/>
            <w:shd w:val="clear" w:color="auto" w:fill="auto"/>
          </w:tcPr>
          <w:p w14:paraId="5F5E199D" w14:textId="77777777" w:rsidR="00ED61A7" w:rsidRDefault="00ED61A7" w:rsidP="00636C9A">
            <w:pPr>
              <w:rPr>
                <w:rtl/>
                <w:lang w:bidi="ar-AE"/>
              </w:rPr>
            </w:pPr>
            <w:r>
              <w:rPr>
                <w:rFonts w:hint="cs"/>
                <w:rtl/>
                <w:lang w:bidi="ar-AE"/>
              </w:rPr>
              <w:t>338</w:t>
            </w:r>
          </w:p>
        </w:tc>
      </w:tr>
      <w:tr w:rsidR="00ED61A7" w14:paraId="3ACEB1F0" w14:textId="77777777" w:rsidTr="008F28D2">
        <w:tc>
          <w:tcPr>
            <w:tcW w:w="3226" w:type="dxa"/>
            <w:shd w:val="clear" w:color="auto" w:fill="auto"/>
          </w:tcPr>
          <w:p w14:paraId="6091064D" w14:textId="77777777" w:rsidR="00ED61A7" w:rsidRDefault="00ED61A7" w:rsidP="007A0C98">
            <w:pPr>
              <w:pStyle w:val="libNormal"/>
              <w:rPr>
                <w:rtl/>
              </w:rPr>
            </w:pPr>
            <w:r>
              <w:rPr>
                <w:rFonts w:hint="cs"/>
                <w:rtl/>
              </w:rPr>
              <w:t>2422 ـ ز ـ دثار بن سنان بن النمر</w:t>
            </w:r>
          </w:p>
        </w:tc>
        <w:tc>
          <w:tcPr>
            <w:tcW w:w="1264" w:type="dxa"/>
            <w:shd w:val="clear" w:color="auto" w:fill="auto"/>
          </w:tcPr>
          <w:p w14:paraId="36AB9C9A" w14:textId="77777777" w:rsidR="00ED61A7" w:rsidRDefault="00ED61A7" w:rsidP="00636C9A">
            <w:pPr>
              <w:rPr>
                <w:rtl/>
                <w:lang w:bidi="ar-AE"/>
              </w:rPr>
            </w:pPr>
            <w:r>
              <w:rPr>
                <w:rFonts w:hint="cs"/>
                <w:rtl/>
                <w:lang w:bidi="ar-AE"/>
              </w:rPr>
              <w:t>331</w:t>
            </w:r>
          </w:p>
        </w:tc>
        <w:tc>
          <w:tcPr>
            <w:tcW w:w="3119" w:type="dxa"/>
            <w:shd w:val="clear" w:color="auto" w:fill="auto"/>
          </w:tcPr>
          <w:p w14:paraId="70A3979C" w14:textId="77777777" w:rsidR="00ED61A7" w:rsidRDefault="00ED61A7" w:rsidP="007A0C98">
            <w:pPr>
              <w:pStyle w:val="libNormal"/>
              <w:rPr>
                <w:rtl/>
              </w:rPr>
            </w:pPr>
            <w:r>
              <w:rPr>
                <w:rFonts w:hint="cs"/>
                <w:rtl/>
              </w:rPr>
              <w:t>2444 ـ ذكوان بن يامين بن عمير بن كعب من بني النضير</w:t>
            </w:r>
          </w:p>
        </w:tc>
        <w:tc>
          <w:tcPr>
            <w:tcW w:w="1264" w:type="dxa"/>
            <w:shd w:val="clear" w:color="auto" w:fill="auto"/>
          </w:tcPr>
          <w:p w14:paraId="4EFC2971" w14:textId="77777777" w:rsidR="00ED61A7" w:rsidRDefault="00ED61A7" w:rsidP="00636C9A">
            <w:pPr>
              <w:rPr>
                <w:rtl/>
                <w:lang w:bidi="ar-AE"/>
              </w:rPr>
            </w:pPr>
            <w:r>
              <w:rPr>
                <w:rFonts w:hint="cs"/>
                <w:rtl/>
                <w:lang w:bidi="ar-AE"/>
              </w:rPr>
              <w:t>338</w:t>
            </w:r>
          </w:p>
        </w:tc>
      </w:tr>
      <w:tr w:rsidR="00ED61A7" w14:paraId="70F07E07" w14:textId="77777777" w:rsidTr="008F28D2">
        <w:tc>
          <w:tcPr>
            <w:tcW w:w="3226" w:type="dxa"/>
            <w:shd w:val="clear" w:color="auto" w:fill="auto"/>
          </w:tcPr>
          <w:p w14:paraId="268D0E85" w14:textId="77777777" w:rsidR="00ED61A7" w:rsidRDefault="00ED61A7" w:rsidP="007A0C98">
            <w:pPr>
              <w:pStyle w:val="libNormal"/>
              <w:rPr>
                <w:rtl/>
              </w:rPr>
            </w:pPr>
            <w:r>
              <w:rPr>
                <w:rFonts w:hint="cs"/>
                <w:rtl/>
              </w:rPr>
              <w:t>2423 ـ ز ـ دثار بن عبيد ابن الأبرص</w:t>
            </w:r>
          </w:p>
        </w:tc>
        <w:tc>
          <w:tcPr>
            <w:tcW w:w="1264" w:type="dxa"/>
            <w:shd w:val="clear" w:color="auto" w:fill="auto"/>
          </w:tcPr>
          <w:p w14:paraId="0C72BEFD" w14:textId="77777777" w:rsidR="00ED61A7" w:rsidRDefault="00ED61A7" w:rsidP="00636C9A">
            <w:pPr>
              <w:rPr>
                <w:rtl/>
                <w:lang w:bidi="ar-AE"/>
              </w:rPr>
            </w:pPr>
            <w:r>
              <w:rPr>
                <w:rFonts w:hint="cs"/>
                <w:rtl/>
                <w:lang w:bidi="ar-AE"/>
              </w:rPr>
              <w:t>331</w:t>
            </w:r>
          </w:p>
        </w:tc>
        <w:tc>
          <w:tcPr>
            <w:tcW w:w="3119" w:type="dxa"/>
            <w:shd w:val="clear" w:color="auto" w:fill="auto"/>
          </w:tcPr>
          <w:p w14:paraId="2915AC01" w14:textId="77777777" w:rsidR="00ED61A7" w:rsidRDefault="00ED61A7" w:rsidP="007A0C98">
            <w:pPr>
              <w:pStyle w:val="libNormal"/>
              <w:rPr>
                <w:rtl/>
              </w:rPr>
            </w:pPr>
            <w:r>
              <w:rPr>
                <w:rFonts w:hint="cs"/>
                <w:rtl/>
              </w:rPr>
              <w:t>2445 ـ ذكوان ، مولى رسول الله صلى الله عليه وآله وسلم</w:t>
            </w:r>
          </w:p>
        </w:tc>
        <w:tc>
          <w:tcPr>
            <w:tcW w:w="1264" w:type="dxa"/>
            <w:shd w:val="clear" w:color="auto" w:fill="auto"/>
          </w:tcPr>
          <w:p w14:paraId="3F746FC4" w14:textId="77777777" w:rsidR="00ED61A7" w:rsidRDefault="00ED61A7" w:rsidP="00636C9A">
            <w:pPr>
              <w:rPr>
                <w:rtl/>
                <w:lang w:bidi="ar-AE"/>
              </w:rPr>
            </w:pPr>
            <w:r>
              <w:rPr>
                <w:rFonts w:hint="cs"/>
                <w:rtl/>
                <w:lang w:bidi="ar-AE"/>
              </w:rPr>
              <w:t>339</w:t>
            </w:r>
          </w:p>
        </w:tc>
      </w:tr>
      <w:tr w:rsidR="00ED61A7" w14:paraId="2DF91FE4" w14:textId="77777777" w:rsidTr="008F28D2">
        <w:tc>
          <w:tcPr>
            <w:tcW w:w="3226" w:type="dxa"/>
            <w:shd w:val="clear" w:color="auto" w:fill="auto"/>
          </w:tcPr>
          <w:p w14:paraId="551FCBDA" w14:textId="77777777" w:rsidR="00ED61A7" w:rsidRDefault="00ED61A7" w:rsidP="007A0C98">
            <w:pPr>
              <w:pStyle w:val="libNormal"/>
              <w:rPr>
                <w:rtl/>
              </w:rPr>
            </w:pPr>
            <w:r>
              <w:rPr>
                <w:rFonts w:hint="cs"/>
                <w:rtl/>
              </w:rPr>
              <w:t>2424 ـ ز ـ دجاجة بن ربيعة العامري ثم الجعفري</w:t>
            </w:r>
          </w:p>
        </w:tc>
        <w:tc>
          <w:tcPr>
            <w:tcW w:w="1264" w:type="dxa"/>
            <w:shd w:val="clear" w:color="auto" w:fill="auto"/>
          </w:tcPr>
          <w:p w14:paraId="3FDC4708" w14:textId="77777777" w:rsidR="00ED61A7" w:rsidRDefault="00ED61A7" w:rsidP="00636C9A">
            <w:pPr>
              <w:rPr>
                <w:rtl/>
                <w:lang w:bidi="ar-AE"/>
              </w:rPr>
            </w:pPr>
            <w:r>
              <w:rPr>
                <w:rFonts w:hint="cs"/>
                <w:rtl/>
                <w:lang w:bidi="ar-AE"/>
              </w:rPr>
              <w:t>332</w:t>
            </w:r>
          </w:p>
        </w:tc>
        <w:tc>
          <w:tcPr>
            <w:tcW w:w="3119" w:type="dxa"/>
            <w:shd w:val="clear" w:color="auto" w:fill="auto"/>
          </w:tcPr>
          <w:p w14:paraId="009DD9C6" w14:textId="77777777" w:rsidR="00ED61A7" w:rsidRDefault="00ED61A7" w:rsidP="007A0C98">
            <w:pPr>
              <w:pStyle w:val="libNormal"/>
              <w:rPr>
                <w:rtl/>
              </w:rPr>
            </w:pPr>
            <w:r>
              <w:rPr>
                <w:rFonts w:hint="cs"/>
                <w:rtl/>
              </w:rPr>
              <w:t>2446 ـ ذكوان ، مولى بني أمية</w:t>
            </w:r>
          </w:p>
        </w:tc>
        <w:tc>
          <w:tcPr>
            <w:tcW w:w="1264" w:type="dxa"/>
            <w:shd w:val="clear" w:color="auto" w:fill="auto"/>
          </w:tcPr>
          <w:p w14:paraId="42B82891" w14:textId="77777777" w:rsidR="00ED61A7" w:rsidRDefault="00ED61A7" w:rsidP="00636C9A">
            <w:pPr>
              <w:rPr>
                <w:rtl/>
                <w:lang w:bidi="ar-AE"/>
              </w:rPr>
            </w:pPr>
            <w:r>
              <w:rPr>
                <w:rFonts w:hint="cs"/>
                <w:rtl/>
                <w:lang w:bidi="ar-AE"/>
              </w:rPr>
              <w:t>339</w:t>
            </w:r>
          </w:p>
        </w:tc>
      </w:tr>
      <w:tr w:rsidR="00ED61A7" w14:paraId="73BEC573" w14:textId="77777777" w:rsidTr="008F28D2">
        <w:tc>
          <w:tcPr>
            <w:tcW w:w="3226" w:type="dxa"/>
            <w:shd w:val="clear" w:color="auto" w:fill="auto"/>
          </w:tcPr>
          <w:p w14:paraId="49492B45" w14:textId="77777777" w:rsidR="00ED61A7" w:rsidRDefault="00ED61A7" w:rsidP="007A0C98">
            <w:pPr>
              <w:pStyle w:val="libNormal"/>
              <w:rPr>
                <w:rtl/>
              </w:rPr>
            </w:pPr>
            <w:r>
              <w:rPr>
                <w:rFonts w:hint="cs"/>
                <w:rtl/>
              </w:rPr>
              <w:t>2425 ـ ز ـ داود بن عاصم بن عروة بن مسعود الثقفي</w:t>
            </w:r>
          </w:p>
        </w:tc>
        <w:tc>
          <w:tcPr>
            <w:tcW w:w="1264" w:type="dxa"/>
            <w:shd w:val="clear" w:color="auto" w:fill="auto"/>
          </w:tcPr>
          <w:p w14:paraId="170DCDCF" w14:textId="77777777" w:rsidR="00ED61A7" w:rsidRDefault="00ED61A7" w:rsidP="00636C9A">
            <w:pPr>
              <w:rPr>
                <w:rtl/>
                <w:lang w:bidi="ar-AE"/>
              </w:rPr>
            </w:pPr>
            <w:r>
              <w:rPr>
                <w:rFonts w:hint="cs"/>
                <w:rtl/>
                <w:lang w:bidi="ar-AE"/>
              </w:rPr>
              <w:t>332</w:t>
            </w:r>
          </w:p>
        </w:tc>
        <w:tc>
          <w:tcPr>
            <w:tcW w:w="3119" w:type="dxa"/>
            <w:shd w:val="clear" w:color="auto" w:fill="auto"/>
          </w:tcPr>
          <w:p w14:paraId="079D4C94" w14:textId="77777777" w:rsidR="00ED61A7" w:rsidRDefault="00ED61A7" w:rsidP="007A0C98">
            <w:pPr>
              <w:pStyle w:val="libNormal"/>
              <w:rPr>
                <w:rtl/>
              </w:rPr>
            </w:pPr>
            <w:r>
              <w:rPr>
                <w:rFonts w:hint="cs"/>
                <w:rtl/>
              </w:rPr>
              <w:t>2447 ـ ذكوان مولى الأنصار</w:t>
            </w:r>
          </w:p>
        </w:tc>
        <w:tc>
          <w:tcPr>
            <w:tcW w:w="1264" w:type="dxa"/>
            <w:shd w:val="clear" w:color="auto" w:fill="auto"/>
          </w:tcPr>
          <w:p w14:paraId="388F7D18" w14:textId="77777777" w:rsidR="00ED61A7" w:rsidRDefault="00ED61A7" w:rsidP="00636C9A">
            <w:pPr>
              <w:rPr>
                <w:rtl/>
                <w:lang w:bidi="ar-AE"/>
              </w:rPr>
            </w:pPr>
            <w:r>
              <w:rPr>
                <w:rFonts w:hint="cs"/>
                <w:rtl/>
                <w:lang w:bidi="ar-AE"/>
              </w:rPr>
              <w:t>339</w:t>
            </w:r>
          </w:p>
        </w:tc>
      </w:tr>
      <w:tr w:rsidR="00ED61A7" w14:paraId="3C37DD16" w14:textId="77777777" w:rsidTr="008F28D2">
        <w:tc>
          <w:tcPr>
            <w:tcW w:w="3226" w:type="dxa"/>
            <w:shd w:val="clear" w:color="auto" w:fill="auto"/>
          </w:tcPr>
          <w:p w14:paraId="78A9D4C5" w14:textId="77777777" w:rsidR="00ED61A7" w:rsidRDefault="00ED61A7" w:rsidP="007A0C98">
            <w:pPr>
              <w:pStyle w:val="libNormal"/>
              <w:rPr>
                <w:rtl/>
              </w:rPr>
            </w:pPr>
            <w:r>
              <w:rPr>
                <w:rFonts w:hint="cs"/>
                <w:rtl/>
              </w:rPr>
              <w:t>2426 ـ درهم والد ممعاوية</w:t>
            </w:r>
          </w:p>
        </w:tc>
        <w:tc>
          <w:tcPr>
            <w:tcW w:w="1264" w:type="dxa"/>
            <w:shd w:val="clear" w:color="auto" w:fill="auto"/>
          </w:tcPr>
          <w:p w14:paraId="26547D7B" w14:textId="77777777" w:rsidR="00ED61A7" w:rsidRDefault="00ED61A7" w:rsidP="00636C9A">
            <w:pPr>
              <w:rPr>
                <w:rtl/>
                <w:lang w:bidi="ar-AE"/>
              </w:rPr>
            </w:pPr>
            <w:r>
              <w:rPr>
                <w:rFonts w:hint="cs"/>
                <w:rtl/>
                <w:lang w:bidi="ar-AE"/>
              </w:rPr>
              <w:t>332</w:t>
            </w:r>
          </w:p>
        </w:tc>
        <w:tc>
          <w:tcPr>
            <w:tcW w:w="3119" w:type="dxa"/>
            <w:shd w:val="clear" w:color="auto" w:fill="auto"/>
          </w:tcPr>
          <w:p w14:paraId="125EB187" w14:textId="77777777" w:rsidR="00ED61A7" w:rsidRDefault="00ED61A7" w:rsidP="007A0C98">
            <w:pPr>
              <w:pStyle w:val="libNormal"/>
              <w:rPr>
                <w:rtl/>
              </w:rPr>
            </w:pPr>
            <w:r>
              <w:rPr>
                <w:rFonts w:hint="cs"/>
                <w:rtl/>
              </w:rPr>
              <w:t>2448 ـ ذكوان السلمي</w:t>
            </w:r>
          </w:p>
        </w:tc>
        <w:tc>
          <w:tcPr>
            <w:tcW w:w="1264" w:type="dxa"/>
            <w:shd w:val="clear" w:color="auto" w:fill="auto"/>
          </w:tcPr>
          <w:p w14:paraId="55CD335A" w14:textId="77777777" w:rsidR="00ED61A7" w:rsidRDefault="00ED61A7" w:rsidP="00636C9A">
            <w:pPr>
              <w:rPr>
                <w:rtl/>
                <w:lang w:bidi="ar-AE"/>
              </w:rPr>
            </w:pPr>
            <w:r>
              <w:rPr>
                <w:rFonts w:hint="cs"/>
                <w:rtl/>
                <w:lang w:bidi="ar-AE"/>
              </w:rPr>
              <w:t>340</w:t>
            </w:r>
          </w:p>
        </w:tc>
      </w:tr>
      <w:tr w:rsidR="00ED61A7" w14:paraId="4D7D1766" w14:textId="77777777" w:rsidTr="008F28D2">
        <w:tc>
          <w:tcPr>
            <w:tcW w:w="3226" w:type="dxa"/>
            <w:shd w:val="clear" w:color="auto" w:fill="auto"/>
          </w:tcPr>
          <w:p w14:paraId="46296338" w14:textId="77777777" w:rsidR="00ED61A7" w:rsidRDefault="00ED61A7" w:rsidP="007A0C98">
            <w:pPr>
              <w:pStyle w:val="libNormal"/>
              <w:rPr>
                <w:rtl/>
              </w:rPr>
            </w:pPr>
            <w:r>
              <w:rPr>
                <w:rFonts w:hint="cs"/>
                <w:rtl/>
              </w:rPr>
              <w:t>2427 ـ دعامة بن عزيز السدوسي</w:t>
            </w:r>
          </w:p>
        </w:tc>
        <w:tc>
          <w:tcPr>
            <w:tcW w:w="1264" w:type="dxa"/>
            <w:shd w:val="clear" w:color="auto" w:fill="auto"/>
          </w:tcPr>
          <w:p w14:paraId="3CD02719" w14:textId="77777777" w:rsidR="00ED61A7" w:rsidRDefault="00ED61A7" w:rsidP="00636C9A">
            <w:pPr>
              <w:rPr>
                <w:rtl/>
                <w:lang w:bidi="ar-AE"/>
              </w:rPr>
            </w:pPr>
            <w:r>
              <w:rPr>
                <w:rFonts w:hint="cs"/>
                <w:rtl/>
                <w:lang w:bidi="ar-AE"/>
              </w:rPr>
              <w:t>332</w:t>
            </w:r>
          </w:p>
        </w:tc>
        <w:tc>
          <w:tcPr>
            <w:tcW w:w="3119" w:type="dxa"/>
            <w:shd w:val="clear" w:color="auto" w:fill="auto"/>
          </w:tcPr>
          <w:p w14:paraId="1878B610" w14:textId="77777777" w:rsidR="00ED61A7" w:rsidRDefault="00ED61A7" w:rsidP="007A0C98">
            <w:pPr>
              <w:pStyle w:val="libNormal"/>
              <w:rPr>
                <w:rtl/>
              </w:rPr>
            </w:pPr>
            <w:r>
              <w:rPr>
                <w:rFonts w:hint="cs"/>
                <w:rtl/>
              </w:rPr>
              <w:t>2449 ـ ذو الأذنين هو أنس بن مالك</w:t>
            </w:r>
          </w:p>
        </w:tc>
        <w:tc>
          <w:tcPr>
            <w:tcW w:w="1264" w:type="dxa"/>
            <w:shd w:val="clear" w:color="auto" w:fill="auto"/>
          </w:tcPr>
          <w:p w14:paraId="69ED3E54" w14:textId="77777777" w:rsidR="00ED61A7" w:rsidRDefault="00ED61A7" w:rsidP="00636C9A">
            <w:pPr>
              <w:rPr>
                <w:rtl/>
                <w:lang w:bidi="ar-AE"/>
              </w:rPr>
            </w:pPr>
            <w:r>
              <w:rPr>
                <w:rFonts w:hint="cs"/>
                <w:rtl/>
                <w:lang w:bidi="ar-AE"/>
              </w:rPr>
              <w:t>340</w:t>
            </w:r>
          </w:p>
        </w:tc>
      </w:tr>
      <w:tr w:rsidR="00ED61A7" w14:paraId="23FCFCF0" w14:textId="77777777" w:rsidTr="008F28D2">
        <w:tc>
          <w:tcPr>
            <w:tcW w:w="3226" w:type="dxa"/>
            <w:shd w:val="clear" w:color="auto" w:fill="auto"/>
          </w:tcPr>
          <w:p w14:paraId="52F779B2" w14:textId="77777777" w:rsidR="00ED61A7" w:rsidRDefault="00ED61A7" w:rsidP="007A0C98">
            <w:pPr>
              <w:pStyle w:val="libNormal"/>
              <w:rPr>
                <w:rtl/>
              </w:rPr>
            </w:pPr>
            <w:r>
              <w:rPr>
                <w:rFonts w:hint="cs"/>
                <w:rtl/>
              </w:rPr>
              <w:t>2428 ـ دفة بن إياس بن عمرو الأنصاري</w:t>
            </w:r>
          </w:p>
        </w:tc>
        <w:tc>
          <w:tcPr>
            <w:tcW w:w="1264" w:type="dxa"/>
            <w:shd w:val="clear" w:color="auto" w:fill="auto"/>
          </w:tcPr>
          <w:p w14:paraId="7B04931A" w14:textId="77777777" w:rsidR="00ED61A7" w:rsidRDefault="00ED61A7" w:rsidP="00636C9A">
            <w:pPr>
              <w:rPr>
                <w:rtl/>
                <w:lang w:bidi="ar-AE"/>
              </w:rPr>
            </w:pPr>
            <w:r>
              <w:rPr>
                <w:rFonts w:hint="cs"/>
                <w:rtl/>
                <w:lang w:bidi="ar-AE"/>
              </w:rPr>
              <w:t>333</w:t>
            </w:r>
          </w:p>
        </w:tc>
        <w:tc>
          <w:tcPr>
            <w:tcW w:w="3119" w:type="dxa"/>
            <w:shd w:val="clear" w:color="auto" w:fill="auto"/>
          </w:tcPr>
          <w:p w14:paraId="798C4CCB" w14:textId="77777777" w:rsidR="00ED61A7" w:rsidRPr="008806A7" w:rsidRDefault="00ED61A7" w:rsidP="007A0C98">
            <w:pPr>
              <w:pStyle w:val="libNormal"/>
              <w:rPr>
                <w:vanish/>
                <w:rtl/>
              </w:rPr>
            </w:pPr>
            <w:r>
              <w:rPr>
                <w:rFonts w:hint="cs"/>
                <w:rtl/>
              </w:rPr>
              <w:t>2450 ـ ذو الأصابع الجهني</w:t>
            </w:r>
          </w:p>
        </w:tc>
        <w:tc>
          <w:tcPr>
            <w:tcW w:w="1264" w:type="dxa"/>
            <w:shd w:val="clear" w:color="auto" w:fill="auto"/>
          </w:tcPr>
          <w:p w14:paraId="166B0DCC" w14:textId="77777777" w:rsidR="00ED61A7" w:rsidRDefault="00ED61A7" w:rsidP="00636C9A">
            <w:pPr>
              <w:rPr>
                <w:rtl/>
                <w:lang w:bidi="ar-AE"/>
              </w:rPr>
            </w:pPr>
            <w:r>
              <w:rPr>
                <w:rFonts w:hint="cs"/>
                <w:rtl/>
                <w:lang w:bidi="ar-AE"/>
              </w:rPr>
              <w:t>340</w:t>
            </w:r>
          </w:p>
        </w:tc>
      </w:tr>
      <w:tr w:rsidR="00ED61A7" w14:paraId="60B40DEE" w14:textId="77777777" w:rsidTr="008F28D2">
        <w:tc>
          <w:tcPr>
            <w:tcW w:w="3226" w:type="dxa"/>
            <w:shd w:val="clear" w:color="auto" w:fill="auto"/>
          </w:tcPr>
          <w:p w14:paraId="3B805503" w14:textId="77777777" w:rsidR="00ED61A7" w:rsidRDefault="00ED61A7" w:rsidP="007A0C98">
            <w:pPr>
              <w:pStyle w:val="libNormal"/>
              <w:rPr>
                <w:rtl/>
              </w:rPr>
            </w:pPr>
            <w:r>
              <w:rPr>
                <w:rFonts w:hint="cs"/>
                <w:rtl/>
              </w:rPr>
              <w:t>2429 ـ دلجة بن قيس</w:t>
            </w:r>
          </w:p>
        </w:tc>
        <w:tc>
          <w:tcPr>
            <w:tcW w:w="1264" w:type="dxa"/>
            <w:shd w:val="clear" w:color="auto" w:fill="auto"/>
          </w:tcPr>
          <w:p w14:paraId="454A150D" w14:textId="77777777" w:rsidR="00ED61A7" w:rsidRDefault="00ED61A7" w:rsidP="00636C9A">
            <w:pPr>
              <w:rPr>
                <w:rtl/>
                <w:lang w:bidi="ar-AE"/>
              </w:rPr>
            </w:pPr>
            <w:r>
              <w:rPr>
                <w:rFonts w:hint="cs"/>
                <w:rtl/>
                <w:lang w:bidi="ar-AE"/>
              </w:rPr>
              <w:t>333</w:t>
            </w:r>
          </w:p>
        </w:tc>
        <w:tc>
          <w:tcPr>
            <w:tcW w:w="3119" w:type="dxa"/>
            <w:shd w:val="clear" w:color="auto" w:fill="auto"/>
          </w:tcPr>
          <w:p w14:paraId="46168012" w14:textId="77777777" w:rsidR="00ED61A7" w:rsidRDefault="00ED61A7" w:rsidP="007A0C98">
            <w:pPr>
              <w:pStyle w:val="libNormal"/>
              <w:rPr>
                <w:rtl/>
              </w:rPr>
            </w:pPr>
            <w:r>
              <w:rPr>
                <w:rFonts w:hint="cs"/>
                <w:rtl/>
              </w:rPr>
              <w:t>2451 ـ ذو البجادين المزني</w:t>
            </w:r>
          </w:p>
        </w:tc>
        <w:tc>
          <w:tcPr>
            <w:tcW w:w="1264" w:type="dxa"/>
            <w:shd w:val="clear" w:color="auto" w:fill="auto"/>
          </w:tcPr>
          <w:p w14:paraId="683BFF0A" w14:textId="77777777" w:rsidR="00ED61A7" w:rsidRDefault="00ED61A7" w:rsidP="00636C9A">
            <w:pPr>
              <w:rPr>
                <w:rtl/>
                <w:lang w:bidi="ar-AE"/>
              </w:rPr>
            </w:pPr>
            <w:r>
              <w:rPr>
                <w:rFonts w:hint="cs"/>
                <w:rtl/>
                <w:lang w:bidi="ar-AE"/>
              </w:rPr>
              <w:t>341</w:t>
            </w:r>
          </w:p>
        </w:tc>
      </w:tr>
      <w:tr w:rsidR="00ED61A7" w14:paraId="26434602" w14:textId="77777777" w:rsidTr="008F28D2">
        <w:tc>
          <w:tcPr>
            <w:tcW w:w="3226" w:type="dxa"/>
            <w:shd w:val="clear" w:color="auto" w:fill="auto"/>
          </w:tcPr>
          <w:p w14:paraId="7687417E" w14:textId="77777777" w:rsidR="00ED61A7" w:rsidRDefault="00ED61A7" w:rsidP="007A0C98">
            <w:pPr>
              <w:pStyle w:val="libNormal"/>
              <w:rPr>
                <w:rtl/>
              </w:rPr>
            </w:pPr>
            <w:r>
              <w:rPr>
                <w:rFonts w:hint="cs"/>
                <w:rtl/>
              </w:rPr>
              <w:t>2430 ـ دليم</w:t>
            </w:r>
          </w:p>
        </w:tc>
        <w:tc>
          <w:tcPr>
            <w:tcW w:w="1264" w:type="dxa"/>
            <w:shd w:val="clear" w:color="auto" w:fill="auto"/>
          </w:tcPr>
          <w:p w14:paraId="3DE87D67" w14:textId="77777777" w:rsidR="00ED61A7" w:rsidRDefault="00ED61A7" w:rsidP="00636C9A">
            <w:pPr>
              <w:rPr>
                <w:rtl/>
                <w:lang w:bidi="ar-AE"/>
              </w:rPr>
            </w:pPr>
            <w:r>
              <w:rPr>
                <w:rFonts w:hint="cs"/>
                <w:rtl/>
                <w:lang w:bidi="ar-AE"/>
              </w:rPr>
              <w:t>333</w:t>
            </w:r>
          </w:p>
        </w:tc>
        <w:tc>
          <w:tcPr>
            <w:tcW w:w="3119" w:type="dxa"/>
            <w:shd w:val="clear" w:color="auto" w:fill="auto"/>
          </w:tcPr>
          <w:p w14:paraId="1B1FB15C" w14:textId="77777777" w:rsidR="00ED61A7" w:rsidRDefault="00ED61A7" w:rsidP="007A0C98">
            <w:pPr>
              <w:pStyle w:val="libNormal"/>
              <w:rPr>
                <w:rtl/>
              </w:rPr>
            </w:pPr>
            <w:r>
              <w:rPr>
                <w:rFonts w:hint="cs"/>
                <w:rtl/>
              </w:rPr>
              <w:t>2452 ـ ز ـ ذو الثدية</w:t>
            </w:r>
          </w:p>
        </w:tc>
        <w:tc>
          <w:tcPr>
            <w:tcW w:w="1264" w:type="dxa"/>
            <w:shd w:val="clear" w:color="auto" w:fill="auto"/>
          </w:tcPr>
          <w:p w14:paraId="29E3E134" w14:textId="77777777" w:rsidR="00ED61A7" w:rsidRDefault="00ED61A7" w:rsidP="00636C9A">
            <w:pPr>
              <w:rPr>
                <w:rtl/>
                <w:lang w:bidi="ar-AE"/>
              </w:rPr>
            </w:pPr>
            <w:r>
              <w:rPr>
                <w:rFonts w:hint="cs"/>
                <w:rtl/>
                <w:lang w:bidi="ar-AE"/>
              </w:rPr>
              <w:t>341</w:t>
            </w:r>
          </w:p>
        </w:tc>
      </w:tr>
      <w:tr w:rsidR="00ED61A7" w14:paraId="781679A1" w14:textId="77777777" w:rsidTr="008F28D2">
        <w:tc>
          <w:tcPr>
            <w:tcW w:w="3226" w:type="dxa"/>
            <w:shd w:val="clear" w:color="auto" w:fill="auto"/>
          </w:tcPr>
          <w:p w14:paraId="7DE18474" w14:textId="77777777" w:rsidR="00ED61A7" w:rsidRDefault="00ED61A7" w:rsidP="007A0C98">
            <w:pPr>
              <w:pStyle w:val="libNormal"/>
              <w:rPr>
                <w:rtl/>
              </w:rPr>
            </w:pPr>
            <w:r>
              <w:rPr>
                <w:rFonts w:hint="cs"/>
                <w:rtl/>
              </w:rPr>
              <w:t>2431 ـ ز ـ دهين</w:t>
            </w:r>
          </w:p>
        </w:tc>
        <w:tc>
          <w:tcPr>
            <w:tcW w:w="1264" w:type="dxa"/>
            <w:shd w:val="clear" w:color="auto" w:fill="auto"/>
          </w:tcPr>
          <w:p w14:paraId="4FA34C27" w14:textId="77777777" w:rsidR="00ED61A7" w:rsidRDefault="00ED61A7" w:rsidP="00636C9A">
            <w:pPr>
              <w:rPr>
                <w:rtl/>
                <w:lang w:bidi="ar-AE"/>
              </w:rPr>
            </w:pPr>
            <w:r>
              <w:rPr>
                <w:rFonts w:hint="cs"/>
                <w:rtl/>
                <w:lang w:bidi="ar-AE"/>
              </w:rPr>
              <w:t>333</w:t>
            </w:r>
          </w:p>
        </w:tc>
        <w:tc>
          <w:tcPr>
            <w:tcW w:w="3119" w:type="dxa"/>
            <w:shd w:val="clear" w:color="auto" w:fill="auto"/>
          </w:tcPr>
          <w:p w14:paraId="46AD514E" w14:textId="77777777" w:rsidR="00ED61A7" w:rsidRDefault="00ED61A7" w:rsidP="007A0C98">
            <w:pPr>
              <w:pStyle w:val="libNormal"/>
              <w:rPr>
                <w:rtl/>
              </w:rPr>
            </w:pPr>
            <w:r>
              <w:rPr>
                <w:rFonts w:hint="cs"/>
                <w:rtl/>
              </w:rPr>
              <w:t>2453 ـ ذو جدن الحبشي</w:t>
            </w:r>
          </w:p>
        </w:tc>
        <w:tc>
          <w:tcPr>
            <w:tcW w:w="1264" w:type="dxa"/>
            <w:shd w:val="clear" w:color="auto" w:fill="auto"/>
          </w:tcPr>
          <w:p w14:paraId="0214EEB6" w14:textId="77777777" w:rsidR="00ED61A7" w:rsidRDefault="00ED61A7" w:rsidP="00636C9A">
            <w:pPr>
              <w:rPr>
                <w:rtl/>
                <w:lang w:bidi="ar-AE"/>
              </w:rPr>
            </w:pPr>
            <w:r>
              <w:rPr>
                <w:rFonts w:hint="cs"/>
                <w:rtl/>
                <w:lang w:bidi="ar-AE"/>
              </w:rPr>
              <w:t>342</w:t>
            </w:r>
          </w:p>
        </w:tc>
      </w:tr>
      <w:tr w:rsidR="00ED61A7" w14:paraId="52BC68A3" w14:textId="77777777" w:rsidTr="008F28D2">
        <w:tc>
          <w:tcPr>
            <w:tcW w:w="3226" w:type="dxa"/>
            <w:shd w:val="clear" w:color="auto" w:fill="auto"/>
          </w:tcPr>
          <w:p w14:paraId="11451A91" w14:textId="77777777" w:rsidR="00ED61A7" w:rsidRDefault="00ED61A7" w:rsidP="007A0C98">
            <w:pPr>
              <w:pStyle w:val="libNormal"/>
              <w:rPr>
                <w:rtl/>
              </w:rPr>
            </w:pPr>
            <w:r>
              <w:rPr>
                <w:rFonts w:hint="cs"/>
                <w:rtl/>
              </w:rPr>
              <w:t>2432 ـ ز ـ دينار والد عمرو</w:t>
            </w:r>
          </w:p>
        </w:tc>
        <w:tc>
          <w:tcPr>
            <w:tcW w:w="1264" w:type="dxa"/>
            <w:shd w:val="clear" w:color="auto" w:fill="auto"/>
          </w:tcPr>
          <w:p w14:paraId="2318E7A5" w14:textId="77777777" w:rsidR="00ED61A7" w:rsidRDefault="00ED61A7" w:rsidP="00636C9A">
            <w:pPr>
              <w:rPr>
                <w:rtl/>
                <w:lang w:bidi="ar-AE"/>
              </w:rPr>
            </w:pPr>
            <w:r>
              <w:rPr>
                <w:rFonts w:hint="cs"/>
                <w:rtl/>
                <w:lang w:bidi="ar-AE"/>
              </w:rPr>
              <w:t>334</w:t>
            </w:r>
          </w:p>
        </w:tc>
        <w:tc>
          <w:tcPr>
            <w:tcW w:w="3119" w:type="dxa"/>
            <w:shd w:val="clear" w:color="auto" w:fill="auto"/>
          </w:tcPr>
          <w:p w14:paraId="0D7B7CE9" w14:textId="77777777" w:rsidR="00ED61A7" w:rsidRDefault="00ED61A7" w:rsidP="007A0C98">
            <w:pPr>
              <w:pStyle w:val="libNormal"/>
              <w:rPr>
                <w:rtl/>
              </w:rPr>
            </w:pPr>
            <w:r>
              <w:rPr>
                <w:rFonts w:hint="cs"/>
                <w:rtl/>
              </w:rPr>
              <w:t>2454 ـ ز ـ ذو الحكم عمرو بن حممة</w:t>
            </w:r>
          </w:p>
        </w:tc>
        <w:tc>
          <w:tcPr>
            <w:tcW w:w="1264" w:type="dxa"/>
            <w:shd w:val="clear" w:color="auto" w:fill="auto"/>
          </w:tcPr>
          <w:p w14:paraId="5573B38F" w14:textId="77777777" w:rsidR="00ED61A7" w:rsidRDefault="00ED61A7" w:rsidP="00636C9A">
            <w:pPr>
              <w:rPr>
                <w:rtl/>
                <w:lang w:bidi="ar-AE"/>
              </w:rPr>
            </w:pPr>
            <w:r>
              <w:rPr>
                <w:rFonts w:hint="cs"/>
                <w:rtl/>
                <w:lang w:bidi="ar-AE"/>
              </w:rPr>
              <w:t>342</w:t>
            </w:r>
          </w:p>
        </w:tc>
      </w:tr>
      <w:tr w:rsidR="00ED61A7" w14:paraId="28A968BC" w14:textId="77777777" w:rsidTr="008F28D2">
        <w:tc>
          <w:tcPr>
            <w:tcW w:w="3226" w:type="dxa"/>
            <w:shd w:val="clear" w:color="auto" w:fill="auto"/>
          </w:tcPr>
          <w:p w14:paraId="21072070" w14:textId="77777777" w:rsidR="00ED61A7" w:rsidRDefault="00ED61A7" w:rsidP="007A0C98">
            <w:pPr>
              <w:pStyle w:val="libNormal"/>
              <w:rPr>
                <w:rtl/>
              </w:rPr>
            </w:pPr>
            <w:r>
              <w:rPr>
                <w:rFonts w:hint="cs"/>
                <w:rtl/>
              </w:rPr>
              <w:t>2433 ـ ز ـ دينار الحجام</w:t>
            </w:r>
          </w:p>
        </w:tc>
        <w:tc>
          <w:tcPr>
            <w:tcW w:w="1264" w:type="dxa"/>
            <w:shd w:val="clear" w:color="auto" w:fill="auto"/>
          </w:tcPr>
          <w:p w14:paraId="29743FC2" w14:textId="77777777" w:rsidR="00ED61A7" w:rsidRDefault="00ED61A7" w:rsidP="00636C9A">
            <w:pPr>
              <w:rPr>
                <w:rtl/>
                <w:lang w:bidi="ar-AE"/>
              </w:rPr>
            </w:pPr>
            <w:r>
              <w:rPr>
                <w:rFonts w:hint="cs"/>
                <w:rtl/>
                <w:lang w:bidi="ar-AE"/>
              </w:rPr>
              <w:t>334</w:t>
            </w:r>
          </w:p>
        </w:tc>
        <w:tc>
          <w:tcPr>
            <w:tcW w:w="3119" w:type="dxa"/>
            <w:shd w:val="clear" w:color="auto" w:fill="auto"/>
          </w:tcPr>
          <w:p w14:paraId="6BBEAB7F" w14:textId="77777777" w:rsidR="00ED61A7" w:rsidRDefault="00ED61A7" w:rsidP="007A0C98">
            <w:pPr>
              <w:pStyle w:val="libNormal"/>
              <w:rPr>
                <w:rtl/>
              </w:rPr>
            </w:pPr>
            <w:r>
              <w:rPr>
                <w:rFonts w:hint="cs"/>
                <w:rtl/>
              </w:rPr>
              <w:t>2455 ـ ذو الجوشن الضبابي</w:t>
            </w:r>
          </w:p>
        </w:tc>
        <w:tc>
          <w:tcPr>
            <w:tcW w:w="1264" w:type="dxa"/>
            <w:shd w:val="clear" w:color="auto" w:fill="auto"/>
          </w:tcPr>
          <w:p w14:paraId="0CC625EB" w14:textId="77777777" w:rsidR="00ED61A7" w:rsidRDefault="00ED61A7" w:rsidP="00636C9A">
            <w:pPr>
              <w:rPr>
                <w:rtl/>
                <w:lang w:bidi="ar-AE"/>
              </w:rPr>
            </w:pPr>
            <w:r>
              <w:rPr>
                <w:rFonts w:hint="cs"/>
                <w:rtl/>
                <w:lang w:bidi="ar-AE"/>
              </w:rPr>
              <w:t>342</w:t>
            </w:r>
          </w:p>
        </w:tc>
      </w:tr>
      <w:tr w:rsidR="00ED61A7" w14:paraId="0CCC4CCF" w14:textId="77777777" w:rsidTr="008F28D2">
        <w:tc>
          <w:tcPr>
            <w:tcW w:w="3226" w:type="dxa"/>
            <w:shd w:val="clear" w:color="auto" w:fill="auto"/>
          </w:tcPr>
          <w:p w14:paraId="0623CF44" w14:textId="77777777" w:rsidR="00ED61A7" w:rsidRDefault="00ED61A7" w:rsidP="00636C9A">
            <w:pPr>
              <w:pStyle w:val="TOC1"/>
              <w:rPr>
                <w:rtl/>
                <w:lang w:bidi="ar-AE"/>
              </w:rPr>
            </w:pPr>
            <w:r>
              <w:rPr>
                <w:rFonts w:hint="cs"/>
                <w:rtl/>
                <w:lang w:bidi="ar-AE"/>
              </w:rPr>
              <w:t>حرف الذال المعجمة</w:t>
            </w:r>
          </w:p>
        </w:tc>
        <w:tc>
          <w:tcPr>
            <w:tcW w:w="1264" w:type="dxa"/>
            <w:shd w:val="clear" w:color="auto" w:fill="auto"/>
          </w:tcPr>
          <w:p w14:paraId="26D30473" w14:textId="77777777" w:rsidR="00ED61A7" w:rsidRDefault="00ED61A7" w:rsidP="00636C9A">
            <w:pPr>
              <w:rPr>
                <w:rtl/>
                <w:lang w:bidi="ar-AE"/>
              </w:rPr>
            </w:pPr>
          </w:p>
        </w:tc>
        <w:tc>
          <w:tcPr>
            <w:tcW w:w="3119" w:type="dxa"/>
            <w:shd w:val="clear" w:color="auto" w:fill="auto"/>
          </w:tcPr>
          <w:p w14:paraId="085E71B8" w14:textId="77777777" w:rsidR="00ED61A7" w:rsidRDefault="00ED61A7" w:rsidP="007A0C98">
            <w:pPr>
              <w:pStyle w:val="libNormal"/>
              <w:rPr>
                <w:rtl/>
              </w:rPr>
            </w:pPr>
            <w:r>
              <w:rPr>
                <w:rFonts w:hint="cs"/>
                <w:rtl/>
              </w:rPr>
              <w:t>2456 ـ ذو الخويصرة التميمي</w:t>
            </w:r>
          </w:p>
        </w:tc>
        <w:tc>
          <w:tcPr>
            <w:tcW w:w="1264" w:type="dxa"/>
            <w:shd w:val="clear" w:color="auto" w:fill="auto"/>
          </w:tcPr>
          <w:p w14:paraId="2A3D4D54" w14:textId="77777777" w:rsidR="00ED61A7" w:rsidRDefault="00ED61A7" w:rsidP="00636C9A">
            <w:pPr>
              <w:rPr>
                <w:rtl/>
                <w:lang w:bidi="ar-AE"/>
              </w:rPr>
            </w:pPr>
            <w:r>
              <w:rPr>
                <w:rFonts w:hint="cs"/>
                <w:rtl/>
                <w:lang w:bidi="ar-AE"/>
              </w:rPr>
              <w:t>343</w:t>
            </w:r>
          </w:p>
        </w:tc>
      </w:tr>
    </w:tbl>
    <w:p w14:paraId="08289768"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4AA0BF0C" w14:textId="77777777" w:rsidTr="008F28D2">
        <w:tc>
          <w:tcPr>
            <w:tcW w:w="3226" w:type="dxa"/>
            <w:shd w:val="clear" w:color="auto" w:fill="auto"/>
          </w:tcPr>
          <w:p w14:paraId="14AB6B02" w14:textId="69088D7B" w:rsidR="00ED61A7" w:rsidRDefault="00ED61A7" w:rsidP="007A0C98">
            <w:pPr>
              <w:pStyle w:val="libNormal"/>
              <w:rPr>
                <w:rtl/>
              </w:rPr>
            </w:pPr>
            <w:r>
              <w:rPr>
                <w:rFonts w:hint="cs"/>
                <w:rtl/>
              </w:rPr>
              <w:lastRenderedPageBreak/>
              <w:t>2434 ـ ذابل بن الطفيل بن عمرو الدوسي</w:t>
            </w:r>
          </w:p>
        </w:tc>
        <w:tc>
          <w:tcPr>
            <w:tcW w:w="1264" w:type="dxa"/>
            <w:shd w:val="clear" w:color="auto" w:fill="auto"/>
          </w:tcPr>
          <w:p w14:paraId="0F34DBFC" w14:textId="77777777" w:rsidR="00ED61A7" w:rsidRDefault="00ED61A7" w:rsidP="00636C9A">
            <w:pPr>
              <w:rPr>
                <w:rtl/>
                <w:lang w:bidi="ar-AE"/>
              </w:rPr>
            </w:pPr>
            <w:r>
              <w:rPr>
                <w:rFonts w:hint="cs"/>
                <w:rtl/>
                <w:lang w:bidi="ar-AE"/>
              </w:rPr>
              <w:t>335</w:t>
            </w:r>
          </w:p>
        </w:tc>
        <w:tc>
          <w:tcPr>
            <w:tcW w:w="3119" w:type="dxa"/>
            <w:shd w:val="clear" w:color="auto" w:fill="auto"/>
          </w:tcPr>
          <w:p w14:paraId="79E8051F" w14:textId="77777777" w:rsidR="00ED61A7" w:rsidRDefault="00ED61A7" w:rsidP="007A0C98">
            <w:pPr>
              <w:pStyle w:val="libNormal"/>
              <w:rPr>
                <w:rtl/>
              </w:rPr>
            </w:pPr>
            <w:r>
              <w:rPr>
                <w:rFonts w:hint="cs"/>
                <w:rtl/>
              </w:rPr>
              <w:t>2457 ـ ذو الخويصرة اليماني</w:t>
            </w:r>
          </w:p>
        </w:tc>
        <w:tc>
          <w:tcPr>
            <w:tcW w:w="1264" w:type="dxa"/>
            <w:shd w:val="clear" w:color="auto" w:fill="auto"/>
          </w:tcPr>
          <w:p w14:paraId="55196767" w14:textId="77777777" w:rsidR="00ED61A7" w:rsidRDefault="00ED61A7" w:rsidP="00636C9A">
            <w:pPr>
              <w:rPr>
                <w:rtl/>
                <w:lang w:bidi="ar-AE"/>
              </w:rPr>
            </w:pPr>
            <w:r>
              <w:rPr>
                <w:rFonts w:hint="cs"/>
                <w:rtl/>
                <w:lang w:bidi="ar-AE"/>
              </w:rPr>
              <w:t>343</w:t>
            </w:r>
          </w:p>
        </w:tc>
      </w:tr>
      <w:tr w:rsidR="00ED61A7" w14:paraId="78E4F0A1" w14:textId="77777777" w:rsidTr="008F28D2">
        <w:tc>
          <w:tcPr>
            <w:tcW w:w="3226" w:type="dxa"/>
            <w:shd w:val="clear" w:color="auto" w:fill="auto"/>
          </w:tcPr>
          <w:p w14:paraId="13CE0707" w14:textId="77777777" w:rsidR="00ED61A7" w:rsidRDefault="00ED61A7" w:rsidP="007A0C98">
            <w:pPr>
              <w:pStyle w:val="libNormal"/>
              <w:rPr>
                <w:rtl/>
              </w:rPr>
            </w:pPr>
            <w:r>
              <w:rPr>
                <w:rFonts w:hint="cs"/>
                <w:rtl/>
              </w:rPr>
              <w:t>2435 ـ ز ـ ذباب ابن الحارث المذحجي</w:t>
            </w:r>
          </w:p>
        </w:tc>
        <w:tc>
          <w:tcPr>
            <w:tcW w:w="1264" w:type="dxa"/>
            <w:shd w:val="clear" w:color="auto" w:fill="auto"/>
          </w:tcPr>
          <w:p w14:paraId="61F05EF3" w14:textId="77777777" w:rsidR="00ED61A7" w:rsidRDefault="00ED61A7" w:rsidP="00636C9A">
            <w:pPr>
              <w:rPr>
                <w:rtl/>
                <w:lang w:bidi="ar-AE"/>
              </w:rPr>
            </w:pPr>
            <w:r>
              <w:rPr>
                <w:rFonts w:hint="cs"/>
                <w:rtl/>
                <w:lang w:bidi="ar-AE"/>
              </w:rPr>
              <w:t>335</w:t>
            </w:r>
          </w:p>
        </w:tc>
        <w:tc>
          <w:tcPr>
            <w:tcW w:w="3119" w:type="dxa"/>
            <w:shd w:val="clear" w:color="auto" w:fill="auto"/>
          </w:tcPr>
          <w:p w14:paraId="5D776E16" w14:textId="77777777" w:rsidR="00ED61A7" w:rsidRDefault="00ED61A7" w:rsidP="007A0C98">
            <w:pPr>
              <w:pStyle w:val="libNormal"/>
              <w:rPr>
                <w:rtl/>
              </w:rPr>
            </w:pPr>
            <w:r>
              <w:rPr>
                <w:rFonts w:hint="cs"/>
                <w:rtl/>
              </w:rPr>
              <w:t>2458 ـ ذو الخيار</w:t>
            </w:r>
          </w:p>
        </w:tc>
        <w:tc>
          <w:tcPr>
            <w:tcW w:w="1264" w:type="dxa"/>
            <w:shd w:val="clear" w:color="auto" w:fill="auto"/>
          </w:tcPr>
          <w:p w14:paraId="49C72BB7" w14:textId="77777777" w:rsidR="00ED61A7" w:rsidRDefault="00ED61A7" w:rsidP="00636C9A">
            <w:pPr>
              <w:rPr>
                <w:rtl/>
                <w:lang w:bidi="ar-AE"/>
              </w:rPr>
            </w:pPr>
            <w:r>
              <w:rPr>
                <w:rFonts w:hint="cs"/>
                <w:rtl/>
                <w:lang w:bidi="ar-AE"/>
              </w:rPr>
              <w:t>343</w:t>
            </w:r>
          </w:p>
        </w:tc>
      </w:tr>
      <w:tr w:rsidR="00ED61A7" w14:paraId="4C7B9929" w14:textId="77777777" w:rsidTr="008F28D2">
        <w:tc>
          <w:tcPr>
            <w:tcW w:w="3226" w:type="dxa"/>
            <w:shd w:val="clear" w:color="auto" w:fill="auto"/>
          </w:tcPr>
          <w:p w14:paraId="01F058F0" w14:textId="77777777" w:rsidR="00ED61A7" w:rsidRDefault="00ED61A7" w:rsidP="007A0C98">
            <w:pPr>
              <w:pStyle w:val="libNormal"/>
              <w:rPr>
                <w:rtl/>
              </w:rPr>
            </w:pPr>
            <w:r>
              <w:rPr>
                <w:rFonts w:hint="cs"/>
                <w:rtl/>
              </w:rPr>
              <w:t>2436 ـ ز ـ ذباب بن فاتك بن معاوية الضبي</w:t>
            </w:r>
          </w:p>
        </w:tc>
        <w:tc>
          <w:tcPr>
            <w:tcW w:w="1264" w:type="dxa"/>
            <w:shd w:val="clear" w:color="auto" w:fill="auto"/>
          </w:tcPr>
          <w:p w14:paraId="7C9099D1" w14:textId="77777777" w:rsidR="00ED61A7" w:rsidRDefault="00ED61A7" w:rsidP="00636C9A">
            <w:pPr>
              <w:rPr>
                <w:rtl/>
                <w:lang w:bidi="ar-AE"/>
              </w:rPr>
            </w:pPr>
            <w:r>
              <w:rPr>
                <w:rFonts w:hint="cs"/>
                <w:rtl/>
                <w:lang w:bidi="ar-AE"/>
              </w:rPr>
              <w:t>336</w:t>
            </w:r>
          </w:p>
        </w:tc>
        <w:tc>
          <w:tcPr>
            <w:tcW w:w="3119" w:type="dxa"/>
            <w:shd w:val="clear" w:color="auto" w:fill="auto"/>
          </w:tcPr>
          <w:p w14:paraId="5269F4B1" w14:textId="77777777" w:rsidR="00ED61A7" w:rsidRDefault="00ED61A7" w:rsidP="007A0C98">
            <w:pPr>
              <w:pStyle w:val="libNormal"/>
              <w:rPr>
                <w:rtl/>
              </w:rPr>
            </w:pPr>
            <w:r>
              <w:rPr>
                <w:rFonts w:hint="cs"/>
                <w:rtl/>
              </w:rPr>
              <w:t>2459 ـ ذو خيوان الهمداني اليماني</w:t>
            </w:r>
          </w:p>
        </w:tc>
        <w:tc>
          <w:tcPr>
            <w:tcW w:w="1264" w:type="dxa"/>
            <w:shd w:val="clear" w:color="auto" w:fill="auto"/>
          </w:tcPr>
          <w:p w14:paraId="45DD0E54" w14:textId="77777777" w:rsidR="00ED61A7" w:rsidRDefault="00ED61A7" w:rsidP="00636C9A">
            <w:pPr>
              <w:rPr>
                <w:rtl/>
                <w:lang w:bidi="ar-AE"/>
              </w:rPr>
            </w:pPr>
            <w:r>
              <w:rPr>
                <w:rFonts w:hint="cs"/>
                <w:rtl/>
                <w:lang w:bidi="ar-AE"/>
              </w:rPr>
              <w:t>343</w:t>
            </w:r>
          </w:p>
        </w:tc>
      </w:tr>
      <w:tr w:rsidR="00ED61A7" w14:paraId="4B7FC4C4" w14:textId="77777777" w:rsidTr="008F28D2">
        <w:tc>
          <w:tcPr>
            <w:tcW w:w="3226" w:type="dxa"/>
            <w:shd w:val="clear" w:color="auto" w:fill="auto"/>
          </w:tcPr>
          <w:p w14:paraId="3CAFA245" w14:textId="77777777" w:rsidR="00ED61A7" w:rsidRDefault="00ED61A7" w:rsidP="007A0C98">
            <w:pPr>
              <w:pStyle w:val="libNormal"/>
              <w:rPr>
                <w:rtl/>
              </w:rPr>
            </w:pPr>
            <w:r>
              <w:rPr>
                <w:rFonts w:hint="cs"/>
                <w:rtl/>
              </w:rPr>
              <w:t>2437 ـ ز ـ ذباب بن معاوية العكلي</w:t>
            </w:r>
          </w:p>
        </w:tc>
        <w:tc>
          <w:tcPr>
            <w:tcW w:w="1264" w:type="dxa"/>
            <w:shd w:val="clear" w:color="auto" w:fill="auto"/>
          </w:tcPr>
          <w:p w14:paraId="38F10BE1" w14:textId="77777777" w:rsidR="00ED61A7" w:rsidRDefault="00ED61A7" w:rsidP="00636C9A">
            <w:pPr>
              <w:rPr>
                <w:rtl/>
                <w:lang w:bidi="ar-AE"/>
              </w:rPr>
            </w:pPr>
            <w:r>
              <w:rPr>
                <w:rFonts w:hint="cs"/>
                <w:rtl/>
                <w:lang w:bidi="ar-AE"/>
              </w:rPr>
              <w:t>336</w:t>
            </w:r>
          </w:p>
        </w:tc>
        <w:tc>
          <w:tcPr>
            <w:tcW w:w="3119" w:type="dxa"/>
            <w:shd w:val="clear" w:color="auto" w:fill="auto"/>
          </w:tcPr>
          <w:p w14:paraId="12619646" w14:textId="77777777" w:rsidR="00ED61A7" w:rsidRDefault="00ED61A7" w:rsidP="007A0C98">
            <w:pPr>
              <w:pStyle w:val="libNormal"/>
              <w:rPr>
                <w:rtl/>
              </w:rPr>
            </w:pPr>
            <w:r>
              <w:rPr>
                <w:rFonts w:hint="cs"/>
                <w:rtl/>
              </w:rPr>
              <w:t>2460 ـ ذو دجن</w:t>
            </w:r>
          </w:p>
        </w:tc>
        <w:tc>
          <w:tcPr>
            <w:tcW w:w="1264" w:type="dxa"/>
            <w:shd w:val="clear" w:color="auto" w:fill="auto"/>
          </w:tcPr>
          <w:p w14:paraId="44CEC59C" w14:textId="77777777" w:rsidR="00ED61A7" w:rsidRDefault="00ED61A7" w:rsidP="00636C9A">
            <w:pPr>
              <w:rPr>
                <w:rtl/>
                <w:lang w:bidi="ar-AE"/>
              </w:rPr>
            </w:pPr>
            <w:r>
              <w:rPr>
                <w:rFonts w:hint="cs"/>
                <w:rtl/>
                <w:lang w:bidi="ar-AE"/>
              </w:rPr>
              <w:t>344</w:t>
            </w:r>
          </w:p>
        </w:tc>
      </w:tr>
      <w:tr w:rsidR="00ED61A7" w14:paraId="2C7C7598" w14:textId="77777777" w:rsidTr="008F28D2">
        <w:tc>
          <w:tcPr>
            <w:tcW w:w="3226" w:type="dxa"/>
            <w:shd w:val="clear" w:color="auto" w:fill="auto"/>
          </w:tcPr>
          <w:p w14:paraId="7FAC7DE6" w14:textId="77777777" w:rsidR="00ED61A7" w:rsidRDefault="00ED61A7" w:rsidP="007A0C98">
            <w:pPr>
              <w:pStyle w:val="libNormal"/>
              <w:rPr>
                <w:rtl/>
              </w:rPr>
            </w:pPr>
            <w:r>
              <w:rPr>
                <w:rFonts w:hint="cs"/>
                <w:rtl/>
              </w:rPr>
              <w:t>2438 ـ ز ـ ذر بن أبي ذر الغفاري</w:t>
            </w:r>
          </w:p>
        </w:tc>
        <w:tc>
          <w:tcPr>
            <w:tcW w:w="1264" w:type="dxa"/>
            <w:shd w:val="clear" w:color="auto" w:fill="auto"/>
          </w:tcPr>
          <w:p w14:paraId="1766D393" w14:textId="77777777" w:rsidR="00ED61A7" w:rsidRDefault="00ED61A7" w:rsidP="00636C9A">
            <w:pPr>
              <w:rPr>
                <w:rtl/>
                <w:lang w:bidi="ar-AE"/>
              </w:rPr>
            </w:pPr>
            <w:r>
              <w:rPr>
                <w:rFonts w:hint="cs"/>
                <w:rtl/>
                <w:lang w:bidi="ar-AE"/>
              </w:rPr>
              <w:t>336</w:t>
            </w:r>
          </w:p>
        </w:tc>
        <w:tc>
          <w:tcPr>
            <w:tcW w:w="3119" w:type="dxa"/>
            <w:shd w:val="clear" w:color="auto" w:fill="auto"/>
          </w:tcPr>
          <w:p w14:paraId="5ECF5AFC" w14:textId="77777777" w:rsidR="00ED61A7" w:rsidRDefault="00ED61A7" w:rsidP="007A0C98">
            <w:pPr>
              <w:pStyle w:val="libNormal"/>
              <w:rPr>
                <w:rtl/>
              </w:rPr>
            </w:pPr>
            <w:r>
              <w:rPr>
                <w:rFonts w:hint="cs"/>
                <w:rtl/>
              </w:rPr>
              <w:t>2461 ـ ز ـ ذو الرأي هو الحباب بن المنذر الأنصاري</w:t>
            </w:r>
          </w:p>
        </w:tc>
        <w:tc>
          <w:tcPr>
            <w:tcW w:w="1264" w:type="dxa"/>
            <w:shd w:val="clear" w:color="auto" w:fill="auto"/>
          </w:tcPr>
          <w:p w14:paraId="53E2524F" w14:textId="77777777" w:rsidR="00ED61A7" w:rsidRDefault="00ED61A7" w:rsidP="00636C9A">
            <w:pPr>
              <w:rPr>
                <w:rtl/>
                <w:lang w:bidi="ar-AE"/>
              </w:rPr>
            </w:pPr>
            <w:r>
              <w:rPr>
                <w:rFonts w:hint="cs"/>
                <w:rtl/>
                <w:lang w:bidi="ar-AE"/>
              </w:rPr>
              <w:t>344</w:t>
            </w:r>
          </w:p>
        </w:tc>
      </w:tr>
      <w:tr w:rsidR="00ED61A7" w14:paraId="20057EF1" w14:textId="77777777" w:rsidTr="008F28D2">
        <w:tc>
          <w:tcPr>
            <w:tcW w:w="3226" w:type="dxa"/>
            <w:shd w:val="clear" w:color="auto" w:fill="auto"/>
          </w:tcPr>
          <w:p w14:paraId="3DB81A57" w14:textId="77777777" w:rsidR="00ED61A7" w:rsidRDefault="00ED61A7" w:rsidP="00636C9A">
            <w:pPr>
              <w:pStyle w:val="TOC2"/>
              <w:rPr>
                <w:rtl/>
                <w:lang w:bidi="ar-AE"/>
              </w:rPr>
            </w:pPr>
          </w:p>
        </w:tc>
        <w:tc>
          <w:tcPr>
            <w:tcW w:w="1264" w:type="dxa"/>
            <w:shd w:val="clear" w:color="auto" w:fill="auto"/>
          </w:tcPr>
          <w:p w14:paraId="5AD75871" w14:textId="77777777" w:rsidR="00ED61A7" w:rsidRDefault="00ED61A7" w:rsidP="00636C9A">
            <w:pPr>
              <w:rPr>
                <w:rtl/>
                <w:lang w:bidi="ar-AE"/>
              </w:rPr>
            </w:pPr>
          </w:p>
        </w:tc>
        <w:tc>
          <w:tcPr>
            <w:tcW w:w="3119" w:type="dxa"/>
            <w:shd w:val="clear" w:color="auto" w:fill="auto"/>
          </w:tcPr>
          <w:p w14:paraId="1268C2EA" w14:textId="77777777" w:rsidR="00ED61A7" w:rsidRDefault="00ED61A7" w:rsidP="007A0C98">
            <w:pPr>
              <w:pStyle w:val="libNormal"/>
              <w:rPr>
                <w:rtl/>
              </w:rPr>
            </w:pPr>
            <w:r>
              <w:rPr>
                <w:rFonts w:hint="cs"/>
                <w:rtl/>
              </w:rPr>
              <w:t>2462 ـ ذو الزواند الجهني</w:t>
            </w:r>
          </w:p>
        </w:tc>
        <w:tc>
          <w:tcPr>
            <w:tcW w:w="1264" w:type="dxa"/>
            <w:shd w:val="clear" w:color="auto" w:fill="auto"/>
          </w:tcPr>
          <w:p w14:paraId="580A5902" w14:textId="77777777" w:rsidR="00ED61A7" w:rsidRDefault="00ED61A7" w:rsidP="00636C9A">
            <w:pPr>
              <w:rPr>
                <w:rtl/>
                <w:lang w:bidi="ar-AE"/>
              </w:rPr>
            </w:pPr>
            <w:r>
              <w:rPr>
                <w:rFonts w:hint="cs"/>
                <w:rtl/>
                <w:lang w:bidi="ar-AE"/>
              </w:rPr>
              <w:t>344</w:t>
            </w:r>
          </w:p>
        </w:tc>
      </w:tr>
      <w:tr w:rsidR="00ED61A7" w14:paraId="10B878FB" w14:textId="77777777" w:rsidTr="008F28D2">
        <w:tc>
          <w:tcPr>
            <w:tcW w:w="3226" w:type="dxa"/>
            <w:shd w:val="clear" w:color="auto" w:fill="auto"/>
          </w:tcPr>
          <w:p w14:paraId="0DE39588" w14:textId="77777777" w:rsidR="00ED61A7" w:rsidRDefault="00ED61A7" w:rsidP="00636C9A">
            <w:pPr>
              <w:pStyle w:val="TOC2"/>
              <w:rPr>
                <w:rtl/>
                <w:lang w:bidi="ar-AE"/>
              </w:rPr>
            </w:pPr>
          </w:p>
        </w:tc>
        <w:tc>
          <w:tcPr>
            <w:tcW w:w="1264" w:type="dxa"/>
            <w:shd w:val="clear" w:color="auto" w:fill="auto"/>
          </w:tcPr>
          <w:p w14:paraId="6EEC3BCC" w14:textId="77777777" w:rsidR="00ED61A7" w:rsidRDefault="00ED61A7" w:rsidP="00636C9A">
            <w:pPr>
              <w:rPr>
                <w:rtl/>
                <w:lang w:bidi="ar-AE"/>
              </w:rPr>
            </w:pPr>
          </w:p>
        </w:tc>
        <w:tc>
          <w:tcPr>
            <w:tcW w:w="3119" w:type="dxa"/>
            <w:shd w:val="clear" w:color="auto" w:fill="auto"/>
          </w:tcPr>
          <w:p w14:paraId="77BF068E" w14:textId="77777777" w:rsidR="00ED61A7" w:rsidRDefault="00ED61A7" w:rsidP="007A0C98">
            <w:pPr>
              <w:pStyle w:val="libNormal"/>
              <w:rPr>
                <w:rtl/>
              </w:rPr>
            </w:pPr>
            <w:r>
              <w:rPr>
                <w:rFonts w:hint="cs"/>
                <w:rtl/>
              </w:rPr>
              <w:t>2463 ـ ذو السيفين هو أبو الهيثم بن</w:t>
            </w:r>
          </w:p>
        </w:tc>
        <w:tc>
          <w:tcPr>
            <w:tcW w:w="1264" w:type="dxa"/>
            <w:shd w:val="clear" w:color="auto" w:fill="auto"/>
          </w:tcPr>
          <w:p w14:paraId="766B62C1" w14:textId="77777777" w:rsidR="00ED61A7" w:rsidRDefault="00ED61A7" w:rsidP="00636C9A">
            <w:pPr>
              <w:rPr>
                <w:rtl/>
                <w:lang w:bidi="ar-AE"/>
              </w:rPr>
            </w:pPr>
          </w:p>
        </w:tc>
      </w:tr>
    </w:tbl>
    <w:p w14:paraId="1005FA32" w14:textId="77777777" w:rsidR="00ED61A7" w:rsidRDefault="00ED61A7" w:rsidP="00AE508F">
      <w:pPr>
        <w:pStyle w:val="libNormal"/>
        <w:rPr>
          <w:rtl/>
        </w:rPr>
      </w:pPr>
    </w:p>
    <w:p w14:paraId="505C0ECE"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72C4688B" w14:textId="77777777" w:rsidTr="008F28D2">
        <w:tc>
          <w:tcPr>
            <w:tcW w:w="3226" w:type="dxa"/>
            <w:shd w:val="clear" w:color="auto" w:fill="auto"/>
          </w:tcPr>
          <w:p w14:paraId="76B0C8FA" w14:textId="77777777" w:rsidR="00ED61A7" w:rsidRDefault="00ED61A7" w:rsidP="007A0C98">
            <w:pPr>
              <w:pStyle w:val="libNormal"/>
              <w:rPr>
                <w:rtl/>
              </w:rPr>
            </w:pPr>
            <w:r>
              <w:rPr>
                <w:rFonts w:hint="cs"/>
                <w:rtl/>
              </w:rPr>
              <w:lastRenderedPageBreak/>
              <w:t>التيهان الأنصاري</w:t>
            </w:r>
          </w:p>
        </w:tc>
        <w:tc>
          <w:tcPr>
            <w:tcW w:w="1264" w:type="dxa"/>
            <w:shd w:val="clear" w:color="auto" w:fill="auto"/>
          </w:tcPr>
          <w:p w14:paraId="771B1E58" w14:textId="77777777" w:rsidR="00ED61A7" w:rsidRDefault="00ED61A7" w:rsidP="00636C9A">
            <w:pPr>
              <w:rPr>
                <w:rtl/>
                <w:lang w:bidi="ar-AE"/>
              </w:rPr>
            </w:pPr>
            <w:r>
              <w:rPr>
                <w:rFonts w:hint="cs"/>
                <w:rtl/>
                <w:lang w:bidi="ar-AE"/>
              </w:rPr>
              <w:t>345</w:t>
            </w:r>
          </w:p>
        </w:tc>
        <w:tc>
          <w:tcPr>
            <w:tcW w:w="3119" w:type="dxa"/>
            <w:shd w:val="clear" w:color="auto" w:fill="auto"/>
          </w:tcPr>
          <w:p w14:paraId="66681C2A" w14:textId="77777777" w:rsidR="00ED61A7" w:rsidRDefault="00ED61A7" w:rsidP="007A0C98">
            <w:pPr>
              <w:pStyle w:val="libNormal"/>
              <w:rPr>
                <w:rtl/>
              </w:rPr>
            </w:pPr>
            <w:r>
              <w:rPr>
                <w:rFonts w:hint="cs"/>
                <w:rtl/>
              </w:rPr>
              <w:t>2482 ـ ز ـ ذو النور هو الطفيل بن عمرو الدوسي</w:t>
            </w:r>
          </w:p>
        </w:tc>
        <w:tc>
          <w:tcPr>
            <w:tcW w:w="1264" w:type="dxa"/>
            <w:shd w:val="clear" w:color="auto" w:fill="auto"/>
          </w:tcPr>
          <w:p w14:paraId="430D5D63" w14:textId="77777777" w:rsidR="00ED61A7" w:rsidRDefault="00ED61A7" w:rsidP="00636C9A">
            <w:pPr>
              <w:rPr>
                <w:rtl/>
                <w:lang w:bidi="ar-AE"/>
              </w:rPr>
            </w:pPr>
            <w:r>
              <w:rPr>
                <w:rFonts w:hint="cs"/>
                <w:rtl/>
                <w:lang w:bidi="ar-AE"/>
              </w:rPr>
              <w:t>349</w:t>
            </w:r>
          </w:p>
        </w:tc>
      </w:tr>
      <w:tr w:rsidR="00ED61A7" w14:paraId="62DF171C" w14:textId="77777777" w:rsidTr="008F28D2">
        <w:tc>
          <w:tcPr>
            <w:tcW w:w="3226" w:type="dxa"/>
            <w:shd w:val="clear" w:color="auto" w:fill="auto"/>
          </w:tcPr>
          <w:p w14:paraId="73EB8492" w14:textId="77777777" w:rsidR="00ED61A7" w:rsidRDefault="00ED61A7" w:rsidP="007A0C98">
            <w:pPr>
              <w:pStyle w:val="libNormal"/>
              <w:rPr>
                <w:rtl/>
              </w:rPr>
            </w:pPr>
            <w:r>
              <w:rPr>
                <w:rFonts w:hint="cs"/>
                <w:rtl/>
              </w:rPr>
              <w:t>2464 ـ ذو الشمالين عمير بن عبد عمرو الخزاعي</w:t>
            </w:r>
          </w:p>
        </w:tc>
        <w:tc>
          <w:tcPr>
            <w:tcW w:w="1264" w:type="dxa"/>
            <w:shd w:val="clear" w:color="auto" w:fill="auto"/>
          </w:tcPr>
          <w:p w14:paraId="2D49BA6B" w14:textId="77777777" w:rsidR="00ED61A7" w:rsidRDefault="00ED61A7" w:rsidP="00636C9A">
            <w:pPr>
              <w:rPr>
                <w:rtl/>
                <w:lang w:bidi="ar-AE"/>
              </w:rPr>
            </w:pPr>
            <w:r>
              <w:rPr>
                <w:rFonts w:hint="cs"/>
                <w:rtl/>
                <w:lang w:bidi="ar-AE"/>
              </w:rPr>
              <w:t>345</w:t>
            </w:r>
          </w:p>
        </w:tc>
        <w:tc>
          <w:tcPr>
            <w:tcW w:w="3119" w:type="dxa"/>
            <w:shd w:val="clear" w:color="auto" w:fill="auto"/>
          </w:tcPr>
          <w:p w14:paraId="00816B93" w14:textId="77777777" w:rsidR="00ED61A7" w:rsidRDefault="00ED61A7" w:rsidP="007A0C98">
            <w:pPr>
              <w:pStyle w:val="libNormal"/>
              <w:rPr>
                <w:rtl/>
              </w:rPr>
            </w:pPr>
            <w:r>
              <w:rPr>
                <w:rFonts w:hint="cs"/>
                <w:rtl/>
              </w:rPr>
              <w:t>2483 ـ ز ـ ذو النور آخر هو عبد الرحمن بن ربيعة</w:t>
            </w:r>
          </w:p>
        </w:tc>
        <w:tc>
          <w:tcPr>
            <w:tcW w:w="1264" w:type="dxa"/>
            <w:shd w:val="clear" w:color="auto" w:fill="auto"/>
          </w:tcPr>
          <w:p w14:paraId="00088B92" w14:textId="77777777" w:rsidR="00ED61A7" w:rsidRDefault="00ED61A7" w:rsidP="00636C9A">
            <w:pPr>
              <w:rPr>
                <w:rtl/>
                <w:lang w:bidi="ar-AE"/>
              </w:rPr>
            </w:pPr>
            <w:r>
              <w:rPr>
                <w:rFonts w:hint="cs"/>
                <w:rtl/>
                <w:lang w:bidi="ar-AE"/>
              </w:rPr>
              <w:t>349</w:t>
            </w:r>
          </w:p>
        </w:tc>
      </w:tr>
      <w:tr w:rsidR="00ED61A7" w14:paraId="36094442" w14:textId="77777777" w:rsidTr="008F28D2">
        <w:tc>
          <w:tcPr>
            <w:tcW w:w="3226" w:type="dxa"/>
            <w:shd w:val="clear" w:color="auto" w:fill="auto"/>
          </w:tcPr>
          <w:p w14:paraId="238685EB" w14:textId="77777777" w:rsidR="00ED61A7" w:rsidRDefault="00ED61A7" w:rsidP="007A0C98">
            <w:pPr>
              <w:pStyle w:val="libNormal"/>
              <w:rPr>
                <w:rtl/>
              </w:rPr>
            </w:pPr>
            <w:r>
              <w:rPr>
                <w:rFonts w:hint="cs"/>
                <w:rtl/>
              </w:rPr>
              <w:t>2465 ـ ز ـ ذو الشهادتين هو خزيمة بن ثابت</w:t>
            </w:r>
          </w:p>
        </w:tc>
        <w:tc>
          <w:tcPr>
            <w:tcW w:w="1264" w:type="dxa"/>
            <w:shd w:val="clear" w:color="auto" w:fill="auto"/>
          </w:tcPr>
          <w:p w14:paraId="7ACC558B" w14:textId="77777777" w:rsidR="00ED61A7" w:rsidRDefault="00ED61A7" w:rsidP="00636C9A">
            <w:pPr>
              <w:rPr>
                <w:rtl/>
                <w:lang w:bidi="ar-AE"/>
              </w:rPr>
            </w:pPr>
            <w:r>
              <w:rPr>
                <w:rFonts w:hint="cs"/>
                <w:rtl/>
                <w:lang w:bidi="ar-AE"/>
              </w:rPr>
              <w:t>345</w:t>
            </w:r>
          </w:p>
        </w:tc>
        <w:tc>
          <w:tcPr>
            <w:tcW w:w="3119" w:type="dxa"/>
            <w:shd w:val="clear" w:color="auto" w:fill="auto"/>
          </w:tcPr>
          <w:p w14:paraId="0BFAB926" w14:textId="77777777" w:rsidR="00ED61A7" w:rsidRDefault="00ED61A7" w:rsidP="007A0C98">
            <w:pPr>
              <w:pStyle w:val="libNormal"/>
              <w:rPr>
                <w:rtl/>
              </w:rPr>
            </w:pPr>
            <w:r>
              <w:rPr>
                <w:rFonts w:hint="cs"/>
                <w:rtl/>
              </w:rPr>
              <w:t>2484 ـ ز ـ ذو النور سراقة بن عمرو</w:t>
            </w:r>
          </w:p>
        </w:tc>
        <w:tc>
          <w:tcPr>
            <w:tcW w:w="1264" w:type="dxa"/>
            <w:shd w:val="clear" w:color="auto" w:fill="auto"/>
          </w:tcPr>
          <w:p w14:paraId="2C9D9FD4" w14:textId="77777777" w:rsidR="00ED61A7" w:rsidRDefault="00ED61A7" w:rsidP="00636C9A">
            <w:pPr>
              <w:rPr>
                <w:rtl/>
                <w:lang w:bidi="ar-AE"/>
              </w:rPr>
            </w:pPr>
            <w:r>
              <w:rPr>
                <w:rFonts w:hint="cs"/>
                <w:rtl/>
                <w:lang w:bidi="ar-AE"/>
              </w:rPr>
              <w:t>349</w:t>
            </w:r>
          </w:p>
        </w:tc>
      </w:tr>
      <w:tr w:rsidR="00ED61A7" w14:paraId="2FF924B5" w14:textId="77777777" w:rsidTr="008F28D2">
        <w:tc>
          <w:tcPr>
            <w:tcW w:w="3226" w:type="dxa"/>
            <w:shd w:val="clear" w:color="auto" w:fill="auto"/>
          </w:tcPr>
          <w:p w14:paraId="1C8C7351" w14:textId="77777777" w:rsidR="00ED61A7" w:rsidRDefault="00ED61A7" w:rsidP="007A0C98">
            <w:pPr>
              <w:pStyle w:val="libNormal"/>
              <w:rPr>
                <w:rtl/>
              </w:rPr>
            </w:pPr>
            <w:r>
              <w:rPr>
                <w:rFonts w:hint="cs"/>
                <w:rtl/>
              </w:rPr>
              <w:t>2466 ـ ذو العقيصتين هو ضمام بن ثعلبة</w:t>
            </w:r>
          </w:p>
        </w:tc>
        <w:tc>
          <w:tcPr>
            <w:tcW w:w="1264" w:type="dxa"/>
            <w:shd w:val="clear" w:color="auto" w:fill="auto"/>
          </w:tcPr>
          <w:p w14:paraId="5330AE03" w14:textId="77777777" w:rsidR="00ED61A7" w:rsidRDefault="00ED61A7" w:rsidP="00636C9A">
            <w:pPr>
              <w:rPr>
                <w:rtl/>
                <w:lang w:bidi="ar-AE"/>
              </w:rPr>
            </w:pPr>
            <w:r>
              <w:rPr>
                <w:rFonts w:hint="cs"/>
                <w:rtl/>
                <w:lang w:bidi="ar-AE"/>
              </w:rPr>
              <w:t>345</w:t>
            </w:r>
          </w:p>
        </w:tc>
        <w:tc>
          <w:tcPr>
            <w:tcW w:w="3119" w:type="dxa"/>
            <w:shd w:val="clear" w:color="auto" w:fill="auto"/>
          </w:tcPr>
          <w:p w14:paraId="0D907CCA" w14:textId="77777777" w:rsidR="00ED61A7" w:rsidRDefault="00ED61A7" w:rsidP="007A0C98">
            <w:pPr>
              <w:pStyle w:val="libNormal"/>
              <w:rPr>
                <w:rtl/>
              </w:rPr>
            </w:pPr>
            <w:r>
              <w:rPr>
                <w:rFonts w:hint="cs"/>
                <w:rtl/>
              </w:rPr>
              <w:t>2485 ـ ذو النورين : عثمان بن عفان</w:t>
            </w:r>
          </w:p>
        </w:tc>
        <w:tc>
          <w:tcPr>
            <w:tcW w:w="1264" w:type="dxa"/>
            <w:shd w:val="clear" w:color="auto" w:fill="auto"/>
          </w:tcPr>
          <w:p w14:paraId="7B1000BC" w14:textId="77777777" w:rsidR="00ED61A7" w:rsidRDefault="00ED61A7" w:rsidP="00636C9A">
            <w:pPr>
              <w:rPr>
                <w:rtl/>
                <w:lang w:bidi="ar-AE"/>
              </w:rPr>
            </w:pPr>
            <w:r>
              <w:rPr>
                <w:rFonts w:hint="cs"/>
                <w:rtl/>
                <w:lang w:bidi="ar-AE"/>
              </w:rPr>
              <w:t>349</w:t>
            </w:r>
          </w:p>
        </w:tc>
      </w:tr>
      <w:tr w:rsidR="00ED61A7" w14:paraId="1FCDD09B" w14:textId="77777777" w:rsidTr="008F28D2">
        <w:tc>
          <w:tcPr>
            <w:tcW w:w="3226" w:type="dxa"/>
            <w:shd w:val="clear" w:color="auto" w:fill="auto"/>
          </w:tcPr>
          <w:p w14:paraId="040209B3" w14:textId="77777777" w:rsidR="00ED61A7" w:rsidRDefault="00ED61A7" w:rsidP="007A0C98">
            <w:pPr>
              <w:pStyle w:val="libNormal"/>
              <w:rPr>
                <w:rtl/>
              </w:rPr>
            </w:pPr>
            <w:r>
              <w:rPr>
                <w:rFonts w:hint="cs"/>
                <w:rtl/>
              </w:rPr>
              <w:t>2467 ـ ز ـ ذو العين هو قتادة بن النعمان</w:t>
            </w:r>
          </w:p>
        </w:tc>
        <w:tc>
          <w:tcPr>
            <w:tcW w:w="1264" w:type="dxa"/>
            <w:shd w:val="clear" w:color="auto" w:fill="auto"/>
          </w:tcPr>
          <w:p w14:paraId="5D3AD89D" w14:textId="77777777" w:rsidR="00ED61A7" w:rsidRDefault="00ED61A7" w:rsidP="00636C9A">
            <w:pPr>
              <w:rPr>
                <w:rtl/>
                <w:lang w:bidi="ar-AE"/>
              </w:rPr>
            </w:pPr>
            <w:r>
              <w:rPr>
                <w:rFonts w:hint="cs"/>
                <w:rtl/>
                <w:lang w:bidi="ar-AE"/>
              </w:rPr>
              <w:t>345</w:t>
            </w:r>
          </w:p>
        </w:tc>
        <w:tc>
          <w:tcPr>
            <w:tcW w:w="3119" w:type="dxa"/>
            <w:shd w:val="clear" w:color="auto" w:fill="auto"/>
          </w:tcPr>
          <w:p w14:paraId="3594EEE7" w14:textId="77777777" w:rsidR="00ED61A7" w:rsidRDefault="00ED61A7" w:rsidP="007A0C98">
            <w:pPr>
              <w:pStyle w:val="libNormal"/>
              <w:rPr>
                <w:rtl/>
              </w:rPr>
            </w:pPr>
            <w:r>
              <w:rPr>
                <w:rFonts w:hint="cs"/>
                <w:rtl/>
              </w:rPr>
              <w:t>2486 ـ ز ـ ذو النون هو طليحة بن خويلد الأسدي</w:t>
            </w:r>
          </w:p>
        </w:tc>
        <w:tc>
          <w:tcPr>
            <w:tcW w:w="1264" w:type="dxa"/>
            <w:shd w:val="clear" w:color="auto" w:fill="auto"/>
          </w:tcPr>
          <w:p w14:paraId="2D9DF507" w14:textId="77777777" w:rsidR="00ED61A7" w:rsidRDefault="00ED61A7" w:rsidP="00636C9A">
            <w:pPr>
              <w:rPr>
                <w:rtl/>
                <w:lang w:bidi="ar-AE"/>
              </w:rPr>
            </w:pPr>
            <w:r>
              <w:rPr>
                <w:rFonts w:hint="cs"/>
                <w:rtl/>
                <w:lang w:bidi="ar-AE"/>
              </w:rPr>
              <w:t>350</w:t>
            </w:r>
          </w:p>
        </w:tc>
      </w:tr>
      <w:tr w:rsidR="00ED61A7" w14:paraId="3213AF2D" w14:textId="77777777" w:rsidTr="008F28D2">
        <w:tc>
          <w:tcPr>
            <w:tcW w:w="3226" w:type="dxa"/>
            <w:shd w:val="clear" w:color="auto" w:fill="auto"/>
          </w:tcPr>
          <w:p w14:paraId="35C89397" w14:textId="77777777" w:rsidR="00ED61A7" w:rsidRDefault="00ED61A7" w:rsidP="007A0C98">
            <w:pPr>
              <w:pStyle w:val="libNormal"/>
              <w:rPr>
                <w:rtl/>
              </w:rPr>
            </w:pPr>
            <w:r>
              <w:rPr>
                <w:rFonts w:hint="cs"/>
                <w:rtl/>
              </w:rPr>
              <w:t>2468 ـ ذو الغرة الجهني ويقال الهلالي</w:t>
            </w:r>
          </w:p>
        </w:tc>
        <w:tc>
          <w:tcPr>
            <w:tcW w:w="1264" w:type="dxa"/>
            <w:shd w:val="clear" w:color="auto" w:fill="auto"/>
          </w:tcPr>
          <w:p w14:paraId="6AD2D40E" w14:textId="77777777" w:rsidR="00ED61A7" w:rsidRDefault="00ED61A7" w:rsidP="00636C9A">
            <w:pPr>
              <w:rPr>
                <w:rtl/>
                <w:lang w:bidi="ar-AE"/>
              </w:rPr>
            </w:pPr>
            <w:r>
              <w:rPr>
                <w:rFonts w:hint="cs"/>
                <w:rtl/>
                <w:lang w:bidi="ar-AE"/>
              </w:rPr>
              <w:t>345</w:t>
            </w:r>
          </w:p>
        </w:tc>
        <w:tc>
          <w:tcPr>
            <w:tcW w:w="3119" w:type="dxa"/>
            <w:shd w:val="clear" w:color="auto" w:fill="auto"/>
          </w:tcPr>
          <w:p w14:paraId="351E12E0" w14:textId="77777777" w:rsidR="00ED61A7" w:rsidRDefault="00ED61A7" w:rsidP="007A0C98">
            <w:pPr>
              <w:pStyle w:val="libNormal"/>
              <w:rPr>
                <w:rtl/>
              </w:rPr>
            </w:pPr>
            <w:r>
              <w:rPr>
                <w:rFonts w:hint="cs"/>
                <w:rtl/>
              </w:rPr>
              <w:t>2487 ـ ذو اليدين السلمي</w:t>
            </w:r>
          </w:p>
        </w:tc>
        <w:tc>
          <w:tcPr>
            <w:tcW w:w="1264" w:type="dxa"/>
            <w:shd w:val="clear" w:color="auto" w:fill="auto"/>
          </w:tcPr>
          <w:p w14:paraId="5DC6E388" w14:textId="77777777" w:rsidR="00ED61A7" w:rsidRDefault="00ED61A7" w:rsidP="00636C9A">
            <w:pPr>
              <w:rPr>
                <w:rtl/>
                <w:lang w:bidi="ar-AE"/>
              </w:rPr>
            </w:pPr>
            <w:r>
              <w:rPr>
                <w:rFonts w:hint="cs"/>
                <w:rtl/>
                <w:lang w:bidi="ar-AE"/>
              </w:rPr>
              <w:t>350</w:t>
            </w:r>
          </w:p>
        </w:tc>
      </w:tr>
      <w:tr w:rsidR="00ED61A7" w14:paraId="3DEF862A" w14:textId="77777777" w:rsidTr="008F28D2">
        <w:tc>
          <w:tcPr>
            <w:tcW w:w="3226" w:type="dxa"/>
            <w:shd w:val="clear" w:color="auto" w:fill="auto"/>
          </w:tcPr>
          <w:p w14:paraId="383411DD" w14:textId="77777777" w:rsidR="00ED61A7" w:rsidRDefault="00ED61A7" w:rsidP="007A0C98">
            <w:pPr>
              <w:pStyle w:val="libNormal"/>
              <w:rPr>
                <w:rtl/>
              </w:rPr>
            </w:pPr>
            <w:r>
              <w:rPr>
                <w:rFonts w:hint="cs"/>
                <w:rtl/>
              </w:rPr>
              <w:t>2469 ـ ذو الغصة الحارثي هو قيس بن الحصين</w:t>
            </w:r>
          </w:p>
        </w:tc>
        <w:tc>
          <w:tcPr>
            <w:tcW w:w="1264" w:type="dxa"/>
            <w:shd w:val="clear" w:color="auto" w:fill="auto"/>
          </w:tcPr>
          <w:p w14:paraId="409E0DD2" w14:textId="77777777" w:rsidR="00ED61A7" w:rsidRDefault="00ED61A7" w:rsidP="00636C9A">
            <w:pPr>
              <w:rPr>
                <w:rtl/>
                <w:lang w:bidi="ar-AE"/>
              </w:rPr>
            </w:pPr>
            <w:r>
              <w:rPr>
                <w:rFonts w:hint="cs"/>
                <w:rtl/>
                <w:lang w:bidi="ar-AE"/>
              </w:rPr>
              <w:t>346</w:t>
            </w:r>
          </w:p>
        </w:tc>
        <w:tc>
          <w:tcPr>
            <w:tcW w:w="3119" w:type="dxa"/>
            <w:shd w:val="clear" w:color="auto" w:fill="auto"/>
          </w:tcPr>
          <w:p w14:paraId="0A851685" w14:textId="77777777" w:rsidR="00ED61A7" w:rsidRDefault="00ED61A7" w:rsidP="007A0C98">
            <w:pPr>
              <w:pStyle w:val="libNormal"/>
              <w:rPr>
                <w:rtl/>
              </w:rPr>
            </w:pPr>
            <w:r>
              <w:rPr>
                <w:rFonts w:hint="cs"/>
                <w:rtl/>
              </w:rPr>
              <w:t>2488 ـ ذو يزن</w:t>
            </w:r>
          </w:p>
        </w:tc>
        <w:tc>
          <w:tcPr>
            <w:tcW w:w="1264" w:type="dxa"/>
            <w:shd w:val="clear" w:color="auto" w:fill="auto"/>
          </w:tcPr>
          <w:p w14:paraId="2EBDAF01" w14:textId="77777777" w:rsidR="00ED61A7" w:rsidRDefault="00ED61A7" w:rsidP="00636C9A">
            <w:pPr>
              <w:rPr>
                <w:rtl/>
                <w:lang w:bidi="ar-AE"/>
              </w:rPr>
            </w:pPr>
            <w:r>
              <w:rPr>
                <w:rFonts w:hint="cs"/>
                <w:rtl/>
                <w:lang w:bidi="ar-AE"/>
              </w:rPr>
              <w:t>350</w:t>
            </w:r>
          </w:p>
        </w:tc>
      </w:tr>
      <w:tr w:rsidR="00ED61A7" w14:paraId="3017F26D" w14:textId="77777777" w:rsidTr="008F28D2">
        <w:tc>
          <w:tcPr>
            <w:tcW w:w="3226" w:type="dxa"/>
            <w:shd w:val="clear" w:color="auto" w:fill="auto"/>
          </w:tcPr>
          <w:p w14:paraId="28FADA11" w14:textId="77777777" w:rsidR="00ED61A7" w:rsidRDefault="00ED61A7" w:rsidP="007A0C98">
            <w:pPr>
              <w:pStyle w:val="libNormal"/>
              <w:rPr>
                <w:rtl/>
              </w:rPr>
            </w:pPr>
            <w:r>
              <w:rPr>
                <w:rFonts w:hint="cs"/>
                <w:rtl/>
              </w:rPr>
              <w:t>2470 ـ ز ـ ذوالغصة ، آخر</w:t>
            </w:r>
          </w:p>
        </w:tc>
        <w:tc>
          <w:tcPr>
            <w:tcW w:w="1264" w:type="dxa"/>
            <w:shd w:val="clear" w:color="auto" w:fill="auto"/>
          </w:tcPr>
          <w:p w14:paraId="3A8C8BBA" w14:textId="77777777" w:rsidR="00ED61A7" w:rsidRDefault="00ED61A7" w:rsidP="00636C9A">
            <w:pPr>
              <w:rPr>
                <w:rtl/>
                <w:lang w:bidi="ar-AE"/>
              </w:rPr>
            </w:pPr>
            <w:r>
              <w:rPr>
                <w:rFonts w:hint="cs"/>
                <w:rtl/>
                <w:lang w:bidi="ar-AE"/>
              </w:rPr>
              <w:t>346</w:t>
            </w:r>
          </w:p>
        </w:tc>
        <w:tc>
          <w:tcPr>
            <w:tcW w:w="3119" w:type="dxa"/>
            <w:shd w:val="clear" w:color="auto" w:fill="auto"/>
          </w:tcPr>
          <w:p w14:paraId="3CD93856" w14:textId="77777777" w:rsidR="00ED61A7" w:rsidRDefault="00ED61A7" w:rsidP="007A0C98">
            <w:pPr>
              <w:pStyle w:val="libNormal"/>
              <w:rPr>
                <w:rtl/>
              </w:rPr>
            </w:pPr>
            <w:r>
              <w:rPr>
                <w:rFonts w:hint="cs"/>
                <w:rtl/>
              </w:rPr>
              <w:t>2489 ـ ز ـ ذو يناق</w:t>
            </w:r>
          </w:p>
        </w:tc>
        <w:tc>
          <w:tcPr>
            <w:tcW w:w="1264" w:type="dxa"/>
            <w:shd w:val="clear" w:color="auto" w:fill="auto"/>
          </w:tcPr>
          <w:p w14:paraId="745305F1" w14:textId="77777777" w:rsidR="00ED61A7" w:rsidRDefault="00ED61A7" w:rsidP="00636C9A">
            <w:pPr>
              <w:rPr>
                <w:rtl/>
                <w:lang w:bidi="ar-AE"/>
              </w:rPr>
            </w:pPr>
            <w:r>
              <w:rPr>
                <w:rFonts w:hint="cs"/>
                <w:rtl/>
                <w:lang w:bidi="ar-AE"/>
              </w:rPr>
              <w:t>350</w:t>
            </w:r>
          </w:p>
        </w:tc>
      </w:tr>
      <w:tr w:rsidR="00ED61A7" w14:paraId="1A9A8819" w14:textId="77777777" w:rsidTr="008F28D2">
        <w:tc>
          <w:tcPr>
            <w:tcW w:w="3226" w:type="dxa"/>
            <w:shd w:val="clear" w:color="auto" w:fill="auto"/>
          </w:tcPr>
          <w:p w14:paraId="21BC0D73" w14:textId="77777777" w:rsidR="00ED61A7" w:rsidRDefault="00ED61A7" w:rsidP="007A0C98">
            <w:pPr>
              <w:pStyle w:val="libNormal"/>
              <w:rPr>
                <w:rtl/>
              </w:rPr>
            </w:pPr>
            <w:r>
              <w:rPr>
                <w:rFonts w:hint="cs"/>
                <w:rtl/>
              </w:rPr>
              <w:t>2471 ـ ذو قرنات الحميري</w:t>
            </w:r>
          </w:p>
        </w:tc>
        <w:tc>
          <w:tcPr>
            <w:tcW w:w="1264" w:type="dxa"/>
            <w:shd w:val="clear" w:color="auto" w:fill="auto"/>
          </w:tcPr>
          <w:p w14:paraId="465CC40D" w14:textId="77777777" w:rsidR="00ED61A7" w:rsidRDefault="00ED61A7" w:rsidP="00636C9A">
            <w:pPr>
              <w:rPr>
                <w:rtl/>
                <w:lang w:bidi="ar-AE"/>
              </w:rPr>
            </w:pPr>
            <w:r>
              <w:rPr>
                <w:rFonts w:hint="cs"/>
                <w:rtl/>
                <w:lang w:bidi="ar-AE"/>
              </w:rPr>
              <w:t>346</w:t>
            </w:r>
          </w:p>
        </w:tc>
        <w:tc>
          <w:tcPr>
            <w:tcW w:w="3119" w:type="dxa"/>
            <w:shd w:val="clear" w:color="auto" w:fill="auto"/>
          </w:tcPr>
          <w:p w14:paraId="6FDA074D" w14:textId="77777777" w:rsidR="00ED61A7" w:rsidRDefault="00ED61A7" w:rsidP="007A0C98">
            <w:pPr>
              <w:pStyle w:val="libNormal"/>
              <w:rPr>
                <w:rtl/>
              </w:rPr>
            </w:pPr>
            <w:r>
              <w:rPr>
                <w:rFonts w:hint="cs"/>
                <w:rtl/>
              </w:rPr>
              <w:t>2490 ـ ذؤاب</w:t>
            </w:r>
          </w:p>
        </w:tc>
        <w:tc>
          <w:tcPr>
            <w:tcW w:w="1264" w:type="dxa"/>
            <w:shd w:val="clear" w:color="auto" w:fill="auto"/>
          </w:tcPr>
          <w:p w14:paraId="1A571A59" w14:textId="77777777" w:rsidR="00ED61A7" w:rsidRDefault="00ED61A7" w:rsidP="00636C9A">
            <w:pPr>
              <w:rPr>
                <w:rtl/>
                <w:lang w:bidi="ar-AE"/>
              </w:rPr>
            </w:pPr>
            <w:r>
              <w:rPr>
                <w:rFonts w:hint="cs"/>
                <w:rtl/>
                <w:lang w:bidi="ar-AE"/>
              </w:rPr>
              <w:t>350</w:t>
            </w:r>
          </w:p>
        </w:tc>
      </w:tr>
      <w:tr w:rsidR="00ED61A7" w14:paraId="0881744D" w14:textId="77777777" w:rsidTr="008F28D2">
        <w:tc>
          <w:tcPr>
            <w:tcW w:w="3226" w:type="dxa"/>
            <w:shd w:val="clear" w:color="auto" w:fill="auto"/>
          </w:tcPr>
          <w:p w14:paraId="3563F0AA" w14:textId="77777777" w:rsidR="00ED61A7" w:rsidRDefault="00ED61A7" w:rsidP="007A0C98">
            <w:pPr>
              <w:pStyle w:val="libNormal"/>
              <w:rPr>
                <w:rtl/>
              </w:rPr>
            </w:pPr>
            <w:r>
              <w:rPr>
                <w:rFonts w:hint="cs"/>
                <w:rtl/>
              </w:rPr>
              <w:t>2472 ـ ذو الكلاع الحميري</w:t>
            </w:r>
          </w:p>
        </w:tc>
        <w:tc>
          <w:tcPr>
            <w:tcW w:w="1264" w:type="dxa"/>
            <w:shd w:val="clear" w:color="auto" w:fill="auto"/>
          </w:tcPr>
          <w:p w14:paraId="56146B78" w14:textId="77777777" w:rsidR="00ED61A7" w:rsidRDefault="00ED61A7" w:rsidP="00636C9A">
            <w:pPr>
              <w:rPr>
                <w:rtl/>
                <w:lang w:bidi="ar-AE"/>
              </w:rPr>
            </w:pPr>
            <w:r>
              <w:rPr>
                <w:rFonts w:hint="cs"/>
                <w:rtl/>
                <w:lang w:bidi="ar-AE"/>
              </w:rPr>
              <w:t>347</w:t>
            </w:r>
          </w:p>
        </w:tc>
        <w:tc>
          <w:tcPr>
            <w:tcW w:w="3119" w:type="dxa"/>
            <w:shd w:val="clear" w:color="auto" w:fill="auto"/>
          </w:tcPr>
          <w:p w14:paraId="686BBFE5" w14:textId="77777777" w:rsidR="00ED61A7" w:rsidRDefault="00ED61A7" w:rsidP="007A0C98">
            <w:pPr>
              <w:pStyle w:val="libNormal"/>
              <w:rPr>
                <w:rtl/>
              </w:rPr>
            </w:pPr>
            <w:r>
              <w:rPr>
                <w:rFonts w:hint="cs"/>
                <w:rtl/>
              </w:rPr>
              <w:t>2491 ـ ذؤالة بن عوقلة اليماني</w:t>
            </w:r>
          </w:p>
        </w:tc>
        <w:tc>
          <w:tcPr>
            <w:tcW w:w="1264" w:type="dxa"/>
            <w:shd w:val="clear" w:color="auto" w:fill="auto"/>
          </w:tcPr>
          <w:p w14:paraId="08ADA437" w14:textId="77777777" w:rsidR="00ED61A7" w:rsidRDefault="00ED61A7" w:rsidP="00636C9A">
            <w:pPr>
              <w:rPr>
                <w:rtl/>
                <w:lang w:bidi="ar-AE"/>
              </w:rPr>
            </w:pPr>
            <w:r>
              <w:rPr>
                <w:rFonts w:hint="cs"/>
                <w:rtl/>
                <w:lang w:bidi="ar-AE"/>
              </w:rPr>
              <w:t>351</w:t>
            </w:r>
          </w:p>
        </w:tc>
      </w:tr>
      <w:tr w:rsidR="00ED61A7" w14:paraId="025294C0" w14:textId="77777777" w:rsidTr="008F28D2">
        <w:tc>
          <w:tcPr>
            <w:tcW w:w="3226" w:type="dxa"/>
            <w:shd w:val="clear" w:color="auto" w:fill="auto"/>
          </w:tcPr>
          <w:p w14:paraId="695768CA" w14:textId="77777777" w:rsidR="00ED61A7" w:rsidRDefault="00ED61A7" w:rsidP="007A0C98">
            <w:pPr>
              <w:pStyle w:val="libNormal"/>
              <w:rPr>
                <w:rtl/>
              </w:rPr>
            </w:pPr>
            <w:r>
              <w:rPr>
                <w:rFonts w:hint="cs"/>
                <w:rtl/>
              </w:rPr>
              <w:t>2473 ـ ذو اللحية الكلابي</w:t>
            </w:r>
          </w:p>
        </w:tc>
        <w:tc>
          <w:tcPr>
            <w:tcW w:w="1264" w:type="dxa"/>
            <w:shd w:val="clear" w:color="auto" w:fill="auto"/>
          </w:tcPr>
          <w:p w14:paraId="595BFDC6" w14:textId="77777777" w:rsidR="00ED61A7" w:rsidRDefault="00ED61A7" w:rsidP="00636C9A">
            <w:pPr>
              <w:rPr>
                <w:rtl/>
                <w:lang w:bidi="ar-AE"/>
              </w:rPr>
            </w:pPr>
            <w:r>
              <w:rPr>
                <w:rFonts w:hint="cs"/>
                <w:rtl/>
                <w:lang w:bidi="ar-AE"/>
              </w:rPr>
              <w:t>347</w:t>
            </w:r>
          </w:p>
        </w:tc>
        <w:tc>
          <w:tcPr>
            <w:tcW w:w="3119" w:type="dxa"/>
            <w:shd w:val="clear" w:color="auto" w:fill="auto"/>
          </w:tcPr>
          <w:p w14:paraId="39238074" w14:textId="77777777" w:rsidR="00ED61A7" w:rsidRDefault="00ED61A7" w:rsidP="007A0C98">
            <w:pPr>
              <w:pStyle w:val="libNormal"/>
              <w:rPr>
                <w:rtl/>
              </w:rPr>
            </w:pPr>
            <w:r>
              <w:rPr>
                <w:rFonts w:hint="cs"/>
                <w:rtl/>
              </w:rPr>
              <w:t>2492 ـ ذؤيب بن حارثة الأسلمي</w:t>
            </w:r>
          </w:p>
        </w:tc>
        <w:tc>
          <w:tcPr>
            <w:tcW w:w="1264" w:type="dxa"/>
            <w:shd w:val="clear" w:color="auto" w:fill="auto"/>
          </w:tcPr>
          <w:p w14:paraId="2203AEB8" w14:textId="77777777" w:rsidR="00ED61A7" w:rsidRDefault="00ED61A7" w:rsidP="00636C9A">
            <w:pPr>
              <w:rPr>
                <w:rtl/>
                <w:lang w:bidi="ar-AE"/>
              </w:rPr>
            </w:pPr>
            <w:r>
              <w:rPr>
                <w:rFonts w:hint="cs"/>
                <w:rtl/>
                <w:lang w:bidi="ar-AE"/>
              </w:rPr>
              <w:t>351</w:t>
            </w:r>
          </w:p>
        </w:tc>
      </w:tr>
      <w:tr w:rsidR="00ED61A7" w14:paraId="596B74DA" w14:textId="77777777" w:rsidTr="008F28D2">
        <w:tc>
          <w:tcPr>
            <w:tcW w:w="3226" w:type="dxa"/>
            <w:shd w:val="clear" w:color="auto" w:fill="auto"/>
          </w:tcPr>
          <w:p w14:paraId="35213D4D" w14:textId="77777777" w:rsidR="00ED61A7" w:rsidRDefault="00ED61A7" w:rsidP="007A0C98">
            <w:pPr>
              <w:pStyle w:val="libNormal"/>
              <w:rPr>
                <w:rtl/>
              </w:rPr>
            </w:pPr>
            <w:r>
              <w:rPr>
                <w:rFonts w:hint="cs"/>
                <w:rtl/>
              </w:rPr>
              <w:t>2474 ـ ذو اللسانين هو موله بن كثيف</w:t>
            </w:r>
          </w:p>
        </w:tc>
        <w:tc>
          <w:tcPr>
            <w:tcW w:w="1264" w:type="dxa"/>
            <w:shd w:val="clear" w:color="auto" w:fill="auto"/>
          </w:tcPr>
          <w:p w14:paraId="57398B9D" w14:textId="77777777" w:rsidR="00ED61A7" w:rsidRDefault="00ED61A7" w:rsidP="00636C9A">
            <w:pPr>
              <w:rPr>
                <w:rtl/>
                <w:lang w:bidi="ar-AE"/>
              </w:rPr>
            </w:pPr>
            <w:r>
              <w:rPr>
                <w:rFonts w:hint="cs"/>
                <w:rtl/>
                <w:lang w:bidi="ar-AE"/>
              </w:rPr>
              <w:t>348</w:t>
            </w:r>
          </w:p>
        </w:tc>
        <w:tc>
          <w:tcPr>
            <w:tcW w:w="3119" w:type="dxa"/>
            <w:shd w:val="clear" w:color="auto" w:fill="auto"/>
          </w:tcPr>
          <w:p w14:paraId="55ADF24E" w14:textId="77777777" w:rsidR="00ED61A7" w:rsidRDefault="00ED61A7" w:rsidP="007A0C98">
            <w:pPr>
              <w:pStyle w:val="libNormal"/>
              <w:rPr>
                <w:rtl/>
              </w:rPr>
            </w:pPr>
            <w:r>
              <w:rPr>
                <w:rFonts w:hint="cs"/>
                <w:rtl/>
              </w:rPr>
              <w:t>2493 ـ ز ـ ذؤيب بن حبيب ابن أسد القرشي الأسدي</w:t>
            </w:r>
          </w:p>
        </w:tc>
        <w:tc>
          <w:tcPr>
            <w:tcW w:w="1264" w:type="dxa"/>
            <w:shd w:val="clear" w:color="auto" w:fill="auto"/>
          </w:tcPr>
          <w:p w14:paraId="0D35863C" w14:textId="77777777" w:rsidR="00ED61A7" w:rsidRDefault="00ED61A7" w:rsidP="00636C9A">
            <w:pPr>
              <w:rPr>
                <w:rtl/>
                <w:lang w:bidi="ar-AE"/>
              </w:rPr>
            </w:pPr>
            <w:r>
              <w:rPr>
                <w:rFonts w:hint="cs"/>
                <w:rtl/>
                <w:lang w:bidi="ar-AE"/>
              </w:rPr>
              <w:t>351</w:t>
            </w:r>
          </w:p>
        </w:tc>
      </w:tr>
      <w:tr w:rsidR="00ED61A7" w14:paraId="7A59D5F0" w14:textId="77777777" w:rsidTr="008F28D2">
        <w:tc>
          <w:tcPr>
            <w:tcW w:w="3226" w:type="dxa"/>
            <w:shd w:val="clear" w:color="auto" w:fill="auto"/>
          </w:tcPr>
          <w:p w14:paraId="0A6EACDC" w14:textId="77777777" w:rsidR="00ED61A7" w:rsidRDefault="00ED61A7" w:rsidP="007A0C98">
            <w:pPr>
              <w:pStyle w:val="libNormal"/>
              <w:rPr>
                <w:rtl/>
              </w:rPr>
            </w:pPr>
            <w:r>
              <w:rPr>
                <w:rFonts w:hint="cs"/>
                <w:rtl/>
              </w:rPr>
              <w:t>2475 ـ ذو مخبر يقال ذو مخمر الحبشي</w:t>
            </w:r>
          </w:p>
        </w:tc>
        <w:tc>
          <w:tcPr>
            <w:tcW w:w="1264" w:type="dxa"/>
            <w:shd w:val="clear" w:color="auto" w:fill="auto"/>
          </w:tcPr>
          <w:p w14:paraId="52EA2958" w14:textId="77777777" w:rsidR="00ED61A7" w:rsidRDefault="00ED61A7" w:rsidP="00636C9A">
            <w:pPr>
              <w:rPr>
                <w:rtl/>
                <w:lang w:bidi="ar-AE"/>
              </w:rPr>
            </w:pPr>
            <w:r>
              <w:rPr>
                <w:rFonts w:hint="cs"/>
                <w:rtl/>
                <w:lang w:bidi="ar-AE"/>
              </w:rPr>
              <w:t>348</w:t>
            </w:r>
          </w:p>
        </w:tc>
        <w:tc>
          <w:tcPr>
            <w:tcW w:w="3119" w:type="dxa"/>
            <w:shd w:val="clear" w:color="auto" w:fill="auto"/>
          </w:tcPr>
          <w:p w14:paraId="7C41025C" w14:textId="77777777" w:rsidR="00ED61A7" w:rsidRDefault="00ED61A7" w:rsidP="007A0C98">
            <w:pPr>
              <w:pStyle w:val="libNormal"/>
              <w:rPr>
                <w:rtl/>
              </w:rPr>
            </w:pPr>
            <w:r>
              <w:rPr>
                <w:rFonts w:hint="cs"/>
                <w:rtl/>
              </w:rPr>
              <w:t>2494 ـ ذؤيب بن حبيب الخزاعي</w:t>
            </w:r>
          </w:p>
        </w:tc>
        <w:tc>
          <w:tcPr>
            <w:tcW w:w="1264" w:type="dxa"/>
            <w:shd w:val="clear" w:color="auto" w:fill="auto"/>
          </w:tcPr>
          <w:p w14:paraId="65048B1D" w14:textId="77777777" w:rsidR="00ED61A7" w:rsidRDefault="00ED61A7" w:rsidP="00636C9A">
            <w:pPr>
              <w:rPr>
                <w:rtl/>
                <w:lang w:bidi="ar-AE"/>
              </w:rPr>
            </w:pPr>
            <w:r>
              <w:rPr>
                <w:rFonts w:hint="cs"/>
                <w:rtl/>
                <w:lang w:bidi="ar-AE"/>
              </w:rPr>
              <w:t>351</w:t>
            </w:r>
          </w:p>
        </w:tc>
      </w:tr>
      <w:tr w:rsidR="00ED61A7" w14:paraId="796FD5A0" w14:textId="77777777" w:rsidTr="008F28D2">
        <w:tc>
          <w:tcPr>
            <w:tcW w:w="3226" w:type="dxa"/>
            <w:shd w:val="clear" w:color="auto" w:fill="auto"/>
          </w:tcPr>
          <w:p w14:paraId="6371426F" w14:textId="77777777" w:rsidR="00ED61A7" w:rsidRDefault="00ED61A7" w:rsidP="007A0C98">
            <w:pPr>
              <w:pStyle w:val="libNormal"/>
              <w:rPr>
                <w:rtl/>
              </w:rPr>
            </w:pPr>
            <w:r>
              <w:rPr>
                <w:rFonts w:hint="cs"/>
                <w:rtl/>
              </w:rPr>
              <w:t>2476 ـ ز ـ ذو المشعار هو مالك بن نمط</w:t>
            </w:r>
          </w:p>
        </w:tc>
        <w:tc>
          <w:tcPr>
            <w:tcW w:w="1264" w:type="dxa"/>
            <w:shd w:val="clear" w:color="auto" w:fill="auto"/>
          </w:tcPr>
          <w:p w14:paraId="0B0E8C0C" w14:textId="77777777" w:rsidR="00ED61A7" w:rsidRDefault="00ED61A7" w:rsidP="00636C9A">
            <w:pPr>
              <w:rPr>
                <w:rtl/>
                <w:lang w:bidi="ar-AE"/>
              </w:rPr>
            </w:pPr>
            <w:r>
              <w:rPr>
                <w:rFonts w:hint="cs"/>
                <w:rtl/>
                <w:lang w:bidi="ar-AE"/>
              </w:rPr>
              <w:t>348</w:t>
            </w:r>
          </w:p>
        </w:tc>
        <w:tc>
          <w:tcPr>
            <w:tcW w:w="3119" w:type="dxa"/>
            <w:shd w:val="clear" w:color="auto" w:fill="auto"/>
          </w:tcPr>
          <w:p w14:paraId="481F552B" w14:textId="77777777" w:rsidR="00ED61A7" w:rsidRDefault="00ED61A7" w:rsidP="007A0C98">
            <w:pPr>
              <w:pStyle w:val="libNormal"/>
              <w:rPr>
                <w:rtl/>
              </w:rPr>
            </w:pPr>
            <w:r>
              <w:rPr>
                <w:rFonts w:hint="cs"/>
                <w:rtl/>
              </w:rPr>
              <w:t>2495 ـ ذؤيب بن حلحلة</w:t>
            </w:r>
          </w:p>
        </w:tc>
        <w:tc>
          <w:tcPr>
            <w:tcW w:w="1264" w:type="dxa"/>
            <w:shd w:val="clear" w:color="auto" w:fill="auto"/>
          </w:tcPr>
          <w:p w14:paraId="75131DEC" w14:textId="77777777" w:rsidR="00ED61A7" w:rsidRDefault="00ED61A7" w:rsidP="00636C9A">
            <w:pPr>
              <w:rPr>
                <w:rtl/>
                <w:lang w:bidi="ar-AE"/>
              </w:rPr>
            </w:pPr>
            <w:r>
              <w:rPr>
                <w:rFonts w:hint="cs"/>
                <w:rtl/>
                <w:lang w:bidi="ar-AE"/>
              </w:rPr>
              <w:t>351</w:t>
            </w:r>
          </w:p>
        </w:tc>
      </w:tr>
      <w:tr w:rsidR="00ED61A7" w14:paraId="0DB2F203" w14:textId="77777777" w:rsidTr="008F28D2">
        <w:tc>
          <w:tcPr>
            <w:tcW w:w="3226" w:type="dxa"/>
            <w:shd w:val="clear" w:color="auto" w:fill="auto"/>
          </w:tcPr>
          <w:p w14:paraId="526354BC" w14:textId="77777777" w:rsidR="00ED61A7" w:rsidRDefault="00ED61A7" w:rsidP="007A0C98">
            <w:pPr>
              <w:pStyle w:val="libNormal"/>
              <w:rPr>
                <w:rtl/>
              </w:rPr>
            </w:pPr>
            <w:r>
              <w:rPr>
                <w:rFonts w:hint="cs"/>
                <w:rtl/>
              </w:rPr>
              <w:t>2477 ـ ذو مران</w:t>
            </w:r>
          </w:p>
        </w:tc>
        <w:tc>
          <w:tcPr>
            <w:tcW w:w="1264" w:type="dxa"/>
            <w:shd w:val="clear" w:color="auto" w:fill="auto"/>
          </w:tcPr>
          <w:p w14:paraId="47B682A5" w14:textId="77777777" w:rsidR="00ED61A7" w:rsidRDefault="00ED61A7" w:rsidP="00636C9A">
            <w:pPr>
              <w:rPr>
                <w:rtl/>
                <w:lang w:bidi="ar-AE"/>
              </w:rPr>
            </w:pPr>
            <w:r>
              <w:rPr>
                <w:rFonts w:hint="cs"/>
                <w:rtl/>
                <w:lang w:bidi="ar-AE"/>
              </w:rPr>
              <w:t>348</w:t>
            </w:r>
          </w:p>
        </w:tc>
        <w:tc>
          <w:tcPr>
            <w:tcW w:w="3119" w:type="dxa"/>
            <w:shd w:val="clear" w:color="auto" w:fill="auto"/>
          </w:tcPr>
          <w:p w14:paraId="3FBEBF52" w14:textId="77777777" w:rsidR="00ED61A7" w:rsidRDefault="00ED61A7" w:rsidP="007A0C98">
            <w:pPr>
              <w:pStyle w:val="libNormal"/>
              <w:rPr>
                <w:rtl/>
              </w:rPr>
            </w:pPr>
            <w:r>
              <w:rPr>
                <w:rFonts w:hint="cs"/>
                <w:rtl/>
              </w:rPr>
              <w:t>2496 ـ ذؤيب بن شعثم</w:t>
            </w:r>
          </w:p>
        </w:tc>
        <w:tc>
          <w:tcPr>
            <w:tcW w:w="1264" w:type="dxa"/>
            <w:shd w:val="clear" w:color="auto" w:fill="auto"/>
          </w:tcPr>
          <w:p w14:paraId="13BE7C4A" w14:textId="77777777" w:rsidR="00ED61A7" w:rsidRDefault="00ED61A7" w:rsidP="00636C9A">
            <w:pPr>
              <w:rPr>
                <w:rtl/>
                <w:lang w:bidi="ar-AE"/>
              </w:rPr>
            </w:pPr>
            <w:r>
              <w:rPr>
                <w:rFonts w:hint="cs"/>
                <w:rtl/>
                <w:lang w:bidi="ar-AE"/>
              </w:rPr>
              <w:t>352</w:t>
            </w:r>
          </w:p>
        </w:tc>
      </w:tr>
      <w:tr w:rsidR="00ED61A7" w14:paraId="4B4668A7" w14:textId="77777777" w:rsidTr="008F28D2">
        <w:tc>
          <w:tcPr>
            <w:tcW w:w="3226" w:type="dxa"/>
            <w:shd w:val="clear" w:color="auto" w:fill="auto"/>
          </w:tcPr>
          <w:p w14:paraId="24FB0960" w14:textId="77777777" w:rsidR="00ED61A7" w:rsidRDefault="00ED61A7" w:rsidP="007A0C98">
            <w:pPr>
              <w:pStyle w:val="libNormal"/>
              <w:rPr>
                <w:rtl/>
              </w:rPr>
            </w:pPr>
            <w:r>
              <w:rPr>
                <w:rFonts w:hint="cs"/>
                <w:rtl/>
              </w:rPr>
              <w:t>2478 ـ ذو مناحب</w:t>
            </w:r>
          </w:p>
        </w:tc>
        <w:tc>
          <w:tcPr>
            <w:tcW w:w="1264" w:type="dxa"/>
            <w:shd w:val="clear" w:color="auto" w:fill="auto"/>
          </w:tcPr>
          <w:p w14:paraId="4DA368C3" w14:textId="77777777" w:rsidR="00ED61A7" w:rsidRDefault="00ED61A7" w:rsidP="00636C9A">
            <w:pPr>
              <w:rPr>
                <w:rtl/>
                <w:lang w:bidi="ar-AE"/>
              </w:rPr>
            </w:pPr>
            <w:r>
              <w:rPr>
                <w:rFonts w:hint="cs"/>
                <w:rtl/>
                <w:lang w:bidi="ar-AE"/>
              </w:rPr>
              <w:t>348</w:t>
            </w:r>
          </w:p>
        </w:tc>
        <w:tc>
          <w:tcPr>
            <w:tcW w:w="3119" w:type="dxa"/>
            <w:shd w:val="clear" w:color="auto" w:fill="auto"/>
          </w:tcPr>
          <w:p w14:paraId="10F6E639" w14:textId="77777777" w:rsidR="00ED61A7" w:rsidRDefault="00ED61A7" w:rsidP="007A0C98">
            <w:pPr>
              <w:pStyle w:val="libNormal"/>
              <w:rPr>
                <w:rtl/>
              </w:rPr>
            </w:pPr>
            <w:r>
              <w:rPr>
                <w:rFonts w:hint="cs"/>
                <w:rtl/>
              </w:rPr>
              <w:t>2497 ـ ز ـ ذهبن ابن العجيل المهري</w:t>
            </w:r>
          </w:p>
        </w:tc>
        <w:tc>
          <w:tcPr>
            <w:tcW w:w="1264" w:type="dxa"/>
            <w:shd w:val="clear" w:color="auto" w:fill="auto"/>
          </w:tcPr>
          <w:p w14:paraId="6AEAC2F7" w14:textId="77777777" w:rsidR="00ED61A7" w:rsidRDefault="00ED61A7" w:rsidP="00636C9A">
            <w:pPr>
              <w:rPr>
                <w:rtl/>
                <w:lang w:bidi="ar-AE"/>
              </w:rPr>
            </w:pPr>
            <w:r>
              <w:rPr>
                <w:rFonts w:hint="cs"/>
                <w:rtl/>
                <w:lang w:bidi="ar-AE"/>
              </w:rPr>
              <w:t>353</w:t>
            </w:r>
          </w:p>
        </w:tc>
      </w:tr>
    </w:tbl>
    <w:p w14:paraId="2E8CF529"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4EBAAD35" w14:textId="77777777" w:rsidTr="008F28D2">
        <w:tc>
          <w:tcPr>
            <w:tcW w:w="3226" w:type="dxa"/>
            <w:shd w:val="clear" w:color="auto" w:fill="auto"/>
          </w:tcPr>
          <w:p w14:paraId="6729B04C" w14:textId="18451D97" w:rsidR="00ED61A7" w:rsidRDefault="00ED61A7" w:rsidP="007A0C98">
            <w:pPr>
              <w:pStyle w:val="libNormal"/>
              <w:rPr>
                <w:rtl/>
              </w:rPr>
            </w:pPr>
            <w:r>
              <w:rPr>
                <w:rFonts w:hint="cs"/>
                <w:rtl/>
              </w:rPr>
              <w:lastRenderedPageBreak/>
              <w:t>2479 ـ ز ـ ذو النخامة</w:t>
            </w:r>
          </w:p>
        </w:tc>
        <w:tc>
          <w:tcPr>
            <w:tcW w:w="1264" w:type="dxa"/>
            <w:shd w:val="clear" w:color="auto" w:fill="auto"/>
          </w:tcPr>
          <w:p w14:paraId="455D4773" w14:textId="77777777" w:rsidR="00ED61A7" w:rsidRDefault="00ED61A7" w:rsidP="00636C9A">
            <w:pPr>
              <w:rPr>
                <w:rtl/>
                <w:lang w:bidi="ar-AE"/>
              </w:rPr>
            </w:pPr>
            <w:r>
              <w:rPr>
                <w:rFonts w:hint="cs"/>
                <w:rtl/>
                <w:lang w:bidi="ar-AE"/>
              </w:rPr>
              <w:t>349</w:t>
            </w:r>
          </w:p>
        </w:tc>
        <w:tc>
          <w:tcPr>
            <w:tcW w:w="3119" w:type="dxa"/>
            <w:shd w:val="clear" w:color="auto" w:fill="auto"/>
          </w:tcPr>
          <w:p w14:paraId="268AD993" w14:textId="77777777" w:rsidR="00ED61A7" w:rsidRDefault="00ED61A7" w:rsidP="007A0C98">
            <w:pPr>
              <w:pStyle w:val="libNormal"/>
              <w:rPr>
                <w:rtl/>
              </w:rPr>
            </w:pPr>
            <w:r>
              <w:rPr>
                <w:rFonts w:hint="cs"/>
                <w:rtl/>
              </w:rPr>
              <w:t>2498 ـ ز ـ ذادوية</w:t>
            </w:r>
          </w:p>
        </w:tc>
        <w:tc>
          <w:tcPr>
            <w:tcW w:w="1264" w:type="dxa"/>
            <w:shd w:val="clear" w:color="auto" w:fill="auto"/>
          </w:tcPr>
          <w:p w14:paraId="37C9AB3A" w14:textId="77777777" w:rsidR="00ED61A7" w:rsidRDefault="00ED61A7" w:rsidP="00636C9A">
            <w:pPr>
              <w:rPr>
                <w:rtl/>
                <w:lang w:bidi="ar-AE"/>
              </w:rPr>
            </w:pPr>
            <w:r>
              <w:rPr>
                <w:rFonts w:hint="cs"/>
                <w:rtl/>
                <w:lang w:bidi="ar-AE"/>
              </w:rPr>
              <w:t>353</w:t>
            </w:r>
          </w:p>
        </w:tc>
      </w:tr>
      <w:tr w:rsidR="00ED61A7" w14:paraId="6BE3DD98" w14:textId="77777777" w:rsidTr="008F28D2">
        <w:tc>
          <w:tcPr>
            <w:tcW w:w="3226" w:type="dxa"/>
            <w:shd w:val="clear" w:color="auto" w:fill="auto"/>
          </w:tcPr>
          <w:p w14:paraId="6A939BA0" w14:textId="77777777" w:rsidR="00ED61A7" w:rsidRDefault="00ED61A7" w:rsidP="007A0C98">
            <w:pPr>
              <w:pStyle w:val="libNormal"/>
              <w:rPr>
                <w:rtl/>
              </w:rPr>
            </w:pPr>
            <w:r>
              <w:rPr>
                <w:rFonts w:hint="cs"/>
                <w:rtl/>
              </w:rPr>
              <w:t>2480 ـ ز ـ ذو النسعة</w:t>
            </w:r>
          </w:p>
        </w:tc>
        <w:tc>
          <w:tcPr>
            <w:tcW w:w="1264" w:type="dxa"/>
            <w:shd w:val="clear" w:color="auto" w:fill="auto"/>
          </w:tcPr>
          <w:p w14:paraId="3BC62D01" w14:textId="77777777" w:rsidR="00ED61A7" w:rsidRDefault="00ED61A7" w:rsidP="00636C9A">
            <w:pPr>
              <w:rPr>
                <w:rtl/>
                <w:lang w:bidi="ar-AE"/>
              </w:rPr>
            </w:pPr>
            <w:r>
              <w:rPr>
                <w:rFonts w:hint="cs"/>
                <w:rtl/>
                <w:lang w:bidi="ar-AE"/>
              </w:rPr>
              <w:t>349</w:t>
            </w:r>
          </w:p>
        </w:tc>
        <w:tc>
          <w:tcPr>
            <w:tcW w:w="3119" w:type="dxa"/>
            <w:shd w:val="clear" w:color="auto" w:fill="auto"/>
          </w:tcPr>
          <w:p w14:paraId="3CB95E13" w14:textId="77777777" w:rsidR="00ED61A7" w:rsidRDefault="00ED61A7" w:rsidP="007A0C98">
            <w:pPr>
              <w:pStyle w:val="libNormal"/>
              <w:rPr>
                <w:rtl/>
              </w:rPr>
            </w:pPr>
            <w:r>
              <w:rPr>
                <w:rFonts w:hint="cs"/>
                <w:rtl/>
              </w:rPr>
              <w:t>2499 ـ ذباب بن الحارث بن عمرو</w:t>
            </w:r>
          </w:p>
        </w:tc>
        <w:tc>
          <w:tcPr>
            <w:tcW w:w="1264" w:type="dxa"/>
            <w:shd w:val="clear" w:color="auto" w:fill="auto"/>
          </w:tcPr>
          <w:p w14:paraId="2E5AC928" w14:textId="77777777" w:rsidR="00ED61A7" w:rsidRDefault="00ED61A7" w:rsidP="00636C9A">
            <w:pPr>
              <w:rPr>
                <w:rtl/>
                <w:lang w:bidi="ar-AE"/>
              </w:rPr>
            </w:pPr>
            <w:r>
              <w:rPr>
                <w:rFonts w:hint="cs"/>
                <w:rtl/>
                <w:lang w:bidi="ar-AE"/>
              </w:rPr>
              <w:t>354</w:t>
            </w:r>
          </w:p>
        </w:tc>
      </w:tr>
      <w:tr w:rsidR="00ED61A7" w14:paraId="07F2C2E1" w14:textId="77777777" w:rsidTr="008F28D2">
        <w:tc>
          <w:tcPr>
            <w:tcW w:w="3226" w:type="dxa"/>
            <w:shd w:val="clear" w:color="auto" w:fill="auto"/>
          </w:tcPr>
          <w:p w14:paraId="1FB8F6CC" w14:textId="77777777" w:rsidR="00ED61A7" w:rsidRDefault="00ED61A7" w:rsidP="007A0C98">
            <w:pPr>
              <w:pStyle w:val="libNormal"/>
              <w:rPr>
                <w:rtl/>
              </w:rPr>
            </w:pPr>
            <w:r>
              <w:rPr>
                <w:rFonts w:hint="cs"/>
                <w:rtl/>
              </w:rPr>
              <w:t>2481 ـ ذو النمرق هو النعمان بن زيد الكندي</w:t>
            </w:r>
          </w:p>
        </w:tc>
        <w:tc>
          <w:tcPr>
            <w:tcW w:w="1264" w:type="dxa"/>
            <w:shd w:val="clear" w:color="auto" w:fill="auto"/>
          </w:tcPr>
          <w:p w14:paraId="15E0BD37" w14:textId="77777777" w:rsidR="00ED61A7" w:rsidRDefault="00ED61A7" w:rsidP="00636C9A">
            <w:pPr>
              <w:rPr>
                <w:rtl/>
                <w:lang w:bidi="ar-AE"/>
              </w:rPr>
            </w:pPr>
            <w:r>
              <w:rPr>
                <w:rFonts w:hint="cs"/>
                <w:rtl/>
                <w:lang w:bidi="ar-AE"/>
              </w:rPr>
              <w:t>349</w:t>
            </w:r>
          </w:p>
        </w:tc>
        <w:tc>
          <w:tcPr>
            <w:tcW w:w="3119" w:type="dxa"/>
            <w:shd w:val="clear" w:color="auto" w:fill="auto"/>
          </w:tcPr>
          <w:p w14:paraId="69C796EF" w14:textId="77777777" w:rsidR="00ED61A7" w:rsidRDefault="00ED61A7" w:rsidP="007A0C98">
            <w:pPr>
              <w:pStyle w:val="libNormal"/>
              <w:rPr>
                <w:rtl/>
              </w:rPr>
            </w:pPr>
            <w:r>
              <w:rPr>
                <w:rFonts w:hint="cs"/>
                <w:rtl/>
              </w:rPr>
              <w:t>2500 ـ ز ـ ذبيان بن سعد الأسدي</w:t>
            </w:r>
          </w:p>
        </w:tc>
        <w:tc>
          <w:tcPr>
            <w:tcW w:w="1264" w:type="dxa"/>
            <w:shd w:val="clear" w:color="auto" w:fill="auto"/>
          </w:tcPr>
          <w:p w14:paraId="28F63241" w14:textId="77777777" w:rsidR="00ED61A7" w:rsidRDefault="00ED61A7" w:rsidP="00636C9A">
            <w:pPr>
              <w:rPr>
                <w:rtl/>
                <w:lang w:bidi="ar-AE"/>
              </w:rPr>
            </w:pPr>
            <w:r>
              <w:rPr>
                <w:rFonts w:hint="cs"/>
                <w:rtl/>
                <w:lang w:bidi="ar-AE"/>
              </w:rPr>
              <w:t>354</w:t>
            </w:r>
          </w:p>
        </w:tc>
      </w:tr>
      <w:tr w:rsidR="00ED61A7" w14:paraId="4F99349E" w14:textId="77777777" w:rsidTr="008F28D2">
        <w:tc>
          <w:tcPr>
            <w:tcW w:w="3226" w:type="dxa"/>
            <w:shd w:val="clear" w:color="auto" w:fill="auto"/>
          </w:tcPr>
          <w:p w14:paraId="072AEE5C" w14:textId="77777777" w:rsidR="00ED61A7" w:rsidRDefault="00ED61A7" w:rsidP="00636C9A">
            <w:pPr>
              <w:pStyle w:val="TOC2"/>
              <w:rPr>
                <w:rtl/>
                <w:lang w:bidi="ar-AE"/>
              </w:rPr>
            </w:pPr>
          </w:p>
        </w:tc>
        <w:tc>
          <w:tcPr>
            <w:tcW w:w="1264" w:type="dxa"/>
            <w:shd w:val="clear" w:color="auto" w:fill="auto"/>
          </w:tcPr>
          <w:p w14:paraId="1506F0E1" w14:textId="77777777" w:rsidR="00ED61A7" w:rsidRDefault="00ED61A7" w:rsidP="00636C9A">
            <w:pPr>
              <w:rPr>
                <w:rtl/>
                <w:lang w:bidi="ar-AE"/>
              </w:rPr>
            </w:pPr>
          </w:p>
        </w:tc>
        <w:tc>
          <w:tcPr>
            <w:tcW w:w="3119" w:type="dxa"/>
            <w:shd w:val="clear" w:color="auto" w:fill="auto"/>
          </w:tcPr>
          <w:p w14:paraId="465396B8" w14:textId="77777777" w:rsidR="00ED61A7" w:rsidRDefault="00ED61A7" w:rsidP="007A0C98">
            <w:pPr>
              <w:pStyle w:val="libNormal"/>
              <w:rPr>
                <w:rtl/>
              </w:rPr>
            </w:pPr>
            <w:r>
              <w:rPr>
                <w:rFonts w:hint="cs"/>
                <w:rtl/>
              </w:rPr>
              <w:t>2501 ـ ذرع الخولاني</w:t>
            </w:r>
          </w:p>
        </w:tc>
        <w:tc>
          <w:tcPr>
            <w:tcW w:w="1264" w:type="dxa"/>
            <w:shd w:val="clear" w:color="auto" w:fill="auto"/>
          </w:tcPr>
          <w:p w14:paraId="0FC9E66A" w14:textId="77777777" w:rsidR="00ED61A7" w:rsidRDefault="00ED61A7" w:rsidP="00636C9A">
            <w:pPr>
              <w:rPr>
                <w:rtl/>
                <w:lang w:bidi="ar-AE"/>
              </w:rPr>
            </w:pPr>
            <w:r>
              <w:rPr>
                <w:rFonts w:hint="cs"/>
                <w:rtl/>
                <w:lang w:bidi="ar-AE"/>
              </w:rPr>
              <w:t>354</w:t>
            </w:r>
          </w:p>
        </w:tc>
      </w:tr>
      <w:tr w:rsidR="00ED61A7" w14:paraId="3E855A88" w14:textId="77777777" w:rsidTr="008F28D2">
        <w:tc>
          <w:tcPr>
            <w:tcW w:w="3226" w:type="dxa"/>
            <w:shd w:val="clear" w:color="auto" w:fill="auto"/>
          </w:tcPr>
          <w:p w14:paraId="43846F82" w14:textId="77777777" w:rsidR="00ED61A7" w:rsidRDefault="00ED61A7" w:rsidP="00636C9A">
            <w:pPr>
              <w:pStyle w:val="TOC2"/>
              <w:rPr>
                <w:rtl/>
                <w:lang w:bidi="ar-AE"/>
              </w:rPr>
            </w:pPr>
          </w:p>
        </w:tc>
        <w:tc>
          <w:tcPr>
            <w:tcW w:w="1264" w:type="dxa"/>
            <w:shd w:val="clear" w:color="auto" w:fill="auto"/>
          </w:tcPr>
          <w:p w14:paraId="4AB6AD76" w14:textId="77777777" w:rsidR="00ED61A7" w:rsidRDefault="00ED61A7" w:rsidP="00636C9A">
            <w:pPr>
              <w:rPr>
                <w:rtl/>
                <w:lang w:bidi="ar-AE"/>
              </w:rPr>
            </w:pPr>
          </w:p>
        </w:tc>
        <w:tc>
          <w:tcPr>
            <w:tcW w:w="3119" w:type="dxa"/>
            <w:shd w:val="clear" w:color="auto" w:fill="auto"/>
          </w:tcPr>
          <w:p w14:paraId="5D295C89" w14:textId="77777777" w:rsidR="00ED61A7" w:rsidRDefault="00ED61A7" w:rsidP="007A0C98">
            <w:pPr>
              <w:pStyle w:val="libNormal"/>
              <w:rPr>
                <w:rtl/>
              </w:rPr>
            </w:pPr>
            <w:r>
              <w:rPr>
                <w:rFonts w:hint="cs"/>
                <w:rtl/>
              </w:rPr>
              <w:t>2502 ـ ز ـ ذريح بن الحارث بن ربيعة الثعلبي</w:t>
            </w:r>
          </w:p>
        </w:tc>
        <w:tc>
          <w:tcPr>
            <w:tcW w:w="1264" w:type="dxa"/>
            <w:shd w:val="clear" w:color="auto" w:fill="auto"/>
          </w:tcPr>
          <w:p w14:paraId="16CFD75A" w14:textId="77777777" w:rsidR="00ED61A7" w:rsidRDefault="00ED61A7" w:rsidP="00636C9A">
            <w:pPr>
              <w:rPr>
                <w:rtl/>
                <w:lang w:bidi="ar-AE"/>
              </w:rPr>
            </w:pPr>
            <w:r>
              <w:rPr>
                <w:rFonts w:hint="cs"/>
                <w:rtl/>
                <w:lang w:bidi="ar-AE"/>
              </w:rPr>
              <w:t>354</w:t>
            </w:r>
          </w:p>
        </w:tc>
      </w:tr>
      <w:tr w:rsidR="00ED61A7" w14:paraId="5FC2708F" w14:textId="77777777" w:rsidTr="008F28D2">
        <w:tc>
          <w:tcPr>
            <w:tcW w:w="3226" w:type="dxa"/>
            <w:shd w:val="clear" w:color="auto" w:fill="auto"/>
          </w:tcPr>
          <w:p w14:paraId="1CEEEE26" w14:textId="77777777" w:rsidR="00ED61A7" w:rsidRDefault="00ED61A7" w:rsidP="00636C9A">
            <w:pPr>
              <w:pStyle w:val="TOC2"/>
              <w:rPr>
                <w:rtl/>
                <w:lang w:bidi="ar-AE"/>
              </w:rPr>
            </w:pPr>
          </w:p>
        </w:tc>
        <w:tc>
          <w:tcPr>
            <w:tcW w:w="1264" w:type="dxa"/>
            <w:shd w:val="clear" w:color="auto" w:fill="auto"/>
          </w:tcPr>
          <w:p w14:paraId="1532DA02" w14:textId="77777777" w:rsidR="00ED61A7" w:rsidRDefault="00ED61A7" w:rsidP="00636C9A">
            <w:pPr>
              <w:rPr>
                <w:rtl/>
                <w:lang w:bidi="ar-AE"/>
              </w:rPr>
            </w:pPr>
          </w:p>
        </w:tc>
        <w:tc>
          <w:tcPr>
            <w:tcW w:w="3119" w:type="dxa"/>
            <w:shd w:val="clear" w:color="auto" w:fill="auto"/>
          </w:tcPr>
          <w:p w14:paraId="5AE24D06" w14:textId="77777777" w:rsidR="00ED61A7" w:rsidRDefault="00ED61A7" w:rsidP="007A0C98">
            <w:pPr>
              <w:pStyle w:val="libNormal"/>
              <w:rPr>
                <w:rtl/>
              </w:rPr>
            </w:pPr>
            <w:r>
              <w:rPr>
                <w:rFonts w:hint="cs"/>
                <w:rtl/>
              </w:rPr>
              <w:t>2503 ـ ز ـ ذكوان مولى عمر</w:t>
            </w:r>
          </w:p>
        </w:tc>
        <w:tc>
          <w:tcPr>
            <w:tcW w:w="1264" w:type="dxa"/>
            <w:shd w:val="clear" w:color="auto" w:fill="auto"/>
          </w:tcPr>
          <w:p w14:paraId="36B1D844" w14:textId="77777777" w:rsidR="00ED61A7" w:rsidRDefault="00ED61A7" w:rsidP="00636C9A">
            <w:pPr>
              <w:rPr>
                <w:rtl/>
                <w:lang w:bidi="ar-AE"/>
              </w:rPr>
            </w:pPr>
            <w:r>
              <w:rPr>
                <w:rFonts w:hint="cs"/>
                <w:rtl/>
                <w:lang w:bidi="ar-AE"/>
              </w:rPr>
              <w:t>355</w:t>
            </w:r>
          </w:p>
        </w:tc>
      </w:tr>
      <w:tr w:rsidR="00ED61A7" w14:paraId="01E82A26" w14:textId="77777777" w:rsidTr="008F28D2">
        <w:tc>
          <w:tcPr>
            <w:tcW w:w="3226" w:type="dxa"/>
            <w:shd w:val="clear" w:color="auto" w:fill="auto"/>
          </w:tcPr>
          <w:p w14:paraId="4164FF35" w14:textId="77777777" w:rsidR="00ED61A7" w:rsidRDefault="00ED61A7" w:rsidP="00636C9A">
            <w:pPr>
              <w:pStyle w:val="TOC2"/>
              <w:rPr>
                <w:rtl/>
                <w:lang w:bidi="ar-AE"/>
              </w:rPr>
            </w:pPr>
          </w:p>
        </w:tc>
        <w:tc>
          <w:tcPr>
            <w:tcW w:w="1264" w:type="dxa"/>
            <w:shd w:val="clear" w:color="auto" w:fill="auto"/>
          </w:tcPr>
          <w:p w14:paraId="5A9F6540" w14:textId="77777777" w:rsidR="00ED61A7" w:rsidRDefault="00ED61A7" w:rsidP="00636C9A">
            <w:pPr>
              <w:rPr>
                <w:rtl/>
                <w:lang w:bidi="ar-AE"/>
              </w:rPr>
            </w:pPr>
          </w:p>
        </w:tc>
        <w:tc>
          <w:tcPr>
            <w:tcW w:w="3119" w:type="dxa"/>
            <w:shd w:val="clear" w:color="auto" w:fill="auto"/>
          </w:tcPr>
          <w:p w14:paraId="2FFC2FA7" w14:textId="77777777" w:rsidR="00ED61A7" w:rsidRDefault="00ED61A7" w:rsidP="007A0C98">
            <w:pPr>
              <w:pStyle w:val="libNormal"/>
              <w:rPr>
                <w:rtl/>
              </w:rPr>
            </w:pPr>
            <w:r>
              <w:rPr>
                <w:rFonts w:hint="cs"/>
                <w:rtl/>
              </w:rPr>
              <w:t>2504 ـ ز ـ ذو أصبح الحميري</w:t>
            </w:r>
          </w:p>
        </w:tc>
        <w:tc>
          <w:tcPr>
            <w:tcW w:w="1264" w:type="dxa"/>
            <w:shd w:val="clear" w:color="auto" w:fill="auto"/>
          </w:tcPr>
          <w:p w14:paraId="78BCE69E" w14:textId="77777777" w:rsidR="00ED61A7" w:rsidRDefault="00ED61A7" w:rsidP="00636C9A">
            <w:pPr>
              <w:rPr>
                <w:rtl/>
                <w:lang w:bidi="ar-AE"/>
              </w:rPr>
            </w:pPr>
            <w:r>
              <w:rPr>
                <w:rFonts w:hint="cs"/>
                <w:rtl/>
                <w:lang w:bidi="ar-AE"/>
              </w:rPr>
              <w:t>355</w:t>
            </w:r>
          </w:p>
        </w:tc>
      </w:tr>
      <w:tr w:rsidR="00ED61A7" w14:paraId="306C008D" w14:textId="77777777" w:rsidTr="008F28D2">
        <w:tc>
          <w:tcPr>
            <w:tcW w:w="3226" w:type="dxa"/>
            <w:shd w:val="clear" w:color="auto" w:fill="auto"/>
          </w:tcPr>
          <w:p w14:paraId="42A592E6" w14:textId="77777777" w:rsidR="00ED61A7" w:rsidRDefault="00ED61A7" w:rsidP="00636C9A">
            <w:pPr>
              <w:pStyle w:val="TOC2"/>
              <w:rPr>
                <w:rtl/>
                <w:lang w:bidi="ar-AE"/>
              </w:rPr>
            </w:pPr>
          </w:p>
        </w:tc>
        <w:tc>
          <w:tcPr>
            <w:tcW w:w="1264" w:type="dxa"/>
            <w:shd w:val="clear" w:color="auto" w:fill="auto"/>
          </w:tcPr>
          <w:p w14:paraId="65016A01" w14:textId="77777777" w:rsidR="00ED61A7" w:rsidRDefault="00ED61A7" w:rsidP="00636C9A">
            <w:pPr>
              <w:rPr>
                <w:rtl/>
                <w:lang w:bidi="ar-AE"/>
              </w:rPr>
            </w:pPr>
          </w:p>
        </w:tc>
        <w:tc>
          <w:tcPr>
            <w:tcW w:w="3119" w:type="dxa"/>
            <w:shd w:val="clear" w:color="auto" w:fill="auto"/>
          </w:tcPr>
          <w:p w14:paraId="024CA127" w14:textId="77777777" w:rsidR="00ED61A7" w:rsidRDefault="00ED61A7" w:rsidP="007A0C98">
            <w:pPr>
              <w:pStyle w:val="libNormal"/>
              <w:rPr>
                <w:rtl/>
              </w:rPr>
            </w:pPr>
            <w:r>
              <w:rPr>
                <w:rFonts w:hint="cs"/>
                <w:rtl/>
              </w:rPr>
              <w:t>2505 ـ ذو جوشن</w:t>
            </w:r>
          </w:p>
        </w:tc>
        <w:tc>
          <w:tcPr>
            <w:tcW w:w="1264" w:type="dxa"/>
            <w:shd w:val="clear" w:color="auto" w:fill="auto"/>
          </w:tcPr>
          <w:p w14:paraId="50CF0126" w14:textId="77777777" w:rsidR="00ED61A7" w:rsidRDefault="00ED61A7" w:rsidP="00636C9A">
            <w:pPr>
              <w:rPr>
                <w:rtl/>
                <w:lang w:bidi="ar-AE"/>
              </w:rPr>
            </w:pPr>
            <w:r>
              <w:rPr>
                <w:rFonts w:hint="cs"/>
                <w:rtl/>
                <w:lang w:bidi="ar-AE"/>
              </w:rPr>
              <w:t>355</w:t>
            </w:r>
          </w:p>
        </w:tc>
      </w:tr>
      <w:tr w:rsidR="00ED61A7" w14:paraId="1F912746" w14:textId="77777777" w:rsidTr="008F28D2">
        <w:tc>
          <w:tcPr>
            <w:tcW w:w="3226" w:type="dxa"/>
            <w:shd w:val="clear" w:color="auto" w:fill="auto"/>
          </w:tcPr>
          <w:p w14:paraId="3A5DE15D" w14:textId="77777777" w:rsidR="00ED61A7" w:rsidRDefault="00ED61A7" w:rsidP="00636C9A">
            <w:pPr>
              <w:pStyle w:val="TOC2"/>
              <w:rPr>
                <w:rtl/>
                <w:lang w:bidi="ar-AE"/>
              </w:rPr>
            </w:pPr>
          </w:p>
        </w:tc>
        <w:tc>
          <w:tcPr>
            <w:tcW w:w="1264" w:type="dxa"/>
            <w:shd w:val="clear" w:color="auto" w:fill="auto"/>
          </w:tcPr>
          <w:p w14:paraId="3E9B72D8" w14:textId="77777777" w:rsidR="00ED61A7" w:rsidRDefault="00ED61A7" w:rsidP="00636C9A">
            <w:pPr>
              <w:rPr>
                <w:rtl/>
                <w:lang w:bidi="ar-AE"/>
              </w:rPr>
            </w:pPr>
          </w:p>
        </w:tc>
        <w:tc>
          <w:tcPr>
            <w:tcW w:w="3119" w:type="dxa"/>
            <w:shd w:val="clear" w:color="auto" w:fill="auto"/>
          </w:tcPr>
          <w:p w14:paraId="6C919BF0" w14:textId="77777777" w:rsidR="00ED61A7" w:rsidRDefault="00ED61A7" w:rsidP="007A0C98">
            <w:pPr>
              <w:pStyle w:val="libNormal"/>
              <w:rPr>
                <w:rtl/>
              </w:rPr>
            </w:pPr>
            <w:r>
              <w:rPr>
                <w:rFonts w:hint="cs"/>
                <w:rtl/>
              </w:rPr>
              <w:t>2506 ـ ذو ظليم اسمه حوشب</w:t>
            </w:r>
          </w:p>
        </w:tc>
        <w:tc>
          <w:tcPr>
            <w:tcW w:w="1264" w:type="dxa"/>
            <w:shd w:val="clear" w:color="auto" w:fill="auto"/>
          </w:tcPr>
          <w:p w14:paraId="29182D5E" w14:textId="77777777" w:rsidR="00ED61A7" w:rsidRDefault="00ED61A7" w:rsidP="00636C9A">
            <w:pPr>
              <w:rPr>
                <w:rtl/>
                <w:lang w:bidi="ar-AE"/>
              </w:rPr>
            </w:pPr>
            <w:r>
              <w:rPr>
                <w:rFonts w:hint="cs"/>
                <w:rtl/>
                <w:lang w:bidi="ar-AE"/>
              </w:rPr>
              <w:t>355</w:t>
            </w:r>
          </w:p>
        </w:tc>
      </w:tr>
    </w:tbl>
    <w:p w14:paraId="1E9C5DC8" w14:textId="77777777" w:rsidR="00ED61A7" w:rsidRDefault="00ED61A7" w:rsidP="00AE508F">
      <w:pPr>
        <w:pStyle w:val="libNormal"/>
        <w:rPr>
          <w:rtl/>
        </w:rPr>
      </w:pPr>
    </w:p>
    <w:p w14:paraId="6FC681B8"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5EEBE62B" w14:textId="77777777" w:rsidTr="008F28D2">
        <w:tc>
          <w:tcPr>
            <w:tcW w:w="3226" w:type="dxa"/>
            <w:shd w:val="clear" w:color="auto" w:fill="auto"/>
          </w:tcPr>
          <w:p w14:paraId="2D6B554C" w14:textId="77777777" w:rsidR="00ED61A7" w:rsidRDefault="00ED61A7" w:rsidP="007A0C98">
            <w:pPr>
              <w:pStyle w:val="libNormal"/>
              <w:rPr>
                <w:rtl/>
              </w:rPr>
            </w:pPr>
            <w:r>
              <w:rPr>
                <w:rFonts w:hint="cs"/>
                <w:rtl/>
              </w:rPr>
              <w:lastRenderedPageBreak/>
              <w:t>2507 ـ ز ـ ذو رود اسمه سعيد بن العاقب</w:t>
            </w:r>
          </w:p>
        </w:tc>
        <w:tc>
          <w:tcPr>
            <w:tcW w:w="1264" w:type="dxa"/>
            <w:shd w:val="clear" w:color="auto" w:fill="auto"/>
          </w:tcPr>
          <w:p w14:paraId="09B41C5B" w14:textId="77777777" w:rsidR="00ED61A7" w:rsidRDefault="00ED61A7" w:rsidP="00636C9A">
            <w:pPr>
              <w:rPr>
                <w:rtl/>
                <w:lang w:bidi="ar-AE"/>
              </w:rPr>
            </w:pPr>
            <w:r>
              <w:rPr>
                <w:rFonts w:hint="cs"/>
                <w:rtl/>
                <w:lang w:bidi="ar-AE"/>
              </w:rPr>
              <w:t>355</w:t>
            </w:r>
          </w:p>
        </w:tc>
        <w:tc>
          <w:tcPr>
            <w:tcW w:w="3119" w:type="dxa"/>
            <w:shd w:val="clear" w:color="auto" w:fill="auto"/>
          </w:tcPr>
          <w:p w14:paraId="5DB07712" w14:textId="77777777" w:rsidR="00ED61A7" w:rsidRDefault="00ED61A7" w:rsidP="007A0C98">
            <w:pPr>
              <w:pStyle w:val="libNormal"/>
              <w:rPr>
                <w:rtl/>
              </w:rPr>
            </w:pPr>
            <w:r>
              <w:rPr>
                <w:rFonts w:hint="cs"/>
                <w:rtl/>
              </w:rPr>
              <w:t>2530 ـ ز ـ رافع بن الحارث بن سواد الأنصاري</w:t>
            </w:r>
          </w:p>
        </w:tc>
        <w:tc>
          <w:tcPr>
            <w:tcW w:w="1264" w:type="dxa"/>
            <w:shd w:val="clear" w:color="auto" w:fill="auto"/>
          </w:tcPr>
          <w:p w14:paraId="55D4C73A" w14:textId="77777777" w:rsidR="00ED61A7" w:rsidRDefault="00ED61A7" w:rsidP="00636C9A">
            <w:pPr>
              <w:rPr>
                <w:rtl/>
                <w:lang w:bidi="ar-AE"/>
              </w:rPr>
            </w:pPr>
            <w:r>
              <w:rPr>
                <w:rFonts w:hint="cs"/>
                <w:rtl/>
                <w:lang w:bidi="ar-AE"/>
              </w:rPr>
              <w:t>362</w:t>
            </w:r>
          </w:p>
        </w:tc>
      </w:tr>
      <w:tr w:rsidR="00ED61A7" w14:paraId="5AD4D068" w14:textId="77777777" w:rsidTr="008F28D2">
        <w:tc>
          <w:tcPr>
            <w:tcW w:w="3226" w:type="dxa"/>
            <w:shd w:val="clear" w:color="auto" w:fill="auto"/>
          </w:tcPr>
          <w:p w14:paraId="1AE9E141" w14:textId="77777777" w:rsidR="00ED61A7" w:rsidRDefault="00ED61A7" w:rsidP="007A0C98">
            <w:pPr>
              <w:pStyle w:val="libNormal"/>
              <w:rPr>
                <w:rtl/>
              </w:rPr>
            </w:pPr>
            <w:r>
              <w:rPr>
                <w:rFonts w:hint="cs"/>
                <w:rtl/>
              </w:rPr>
              <w:t>2508 ـ ز ـ ذو الشكوة هو أبو عبد الرحمن القيني</w:t>
            </w:r>
          </w:p>
        </w:tc>
        <w:tc>
          <w:tcPr>
            <w:tcW w:w="1264" w:type="dxa"/>
            <w:shd w:val="clear" w:color="auto" w:fill="auto"/>
          </w:tcPr>
          <w:p w14:paraId="19734818" w14:textId="77777777" w:rsidR="00ED61A7" w:rsidRDefault="00ED61A7" w:rsidP="00636C9A">
            <w:pPr>
              <w:rPr>
                <w:rtl/>
                <w:lang w:bidi="ar-AE"/>
              </w:rPr>
            </w:pPr>
            <w:r>
              <w:rPr>
                <w:rFonts w:hint="cs"/>
                <w:rtl/>
                <w:lang w:bidi="ar-AE"/>
              </w:rPr>
              <w:t>355</w:t>
            </w:r>
          </w:p>
        </w:tc>
        <w:tc>
          <w:tcPr>
            <w:tcW w:w="3119" w:type="dxa"/>
            <w:shd w:val="clear" w:color="auto" w:fill="auto"/>
          </w:tcPr>
          <w:p w14:paraId="76A16D26" w14:textId="77777777" w:rsidR="00ED61A7" w:rsidRDefault="00ED61A7" w:rsidP="007A0C98">
            <w:pPr>
              <w:pStyle w:val="libNormal"/>
              <w:rPr>
                <w:rtl/>
              </w:rPr>
            </w:pPr>
            <w:r>
              <w:rPr>
                <w:rFonts w:hint="cs"/>
                <w:rtl/>
              </w:rPr>
              <w:t>2531 ـ ز ـ رافع بن خداش</w:t>
            </w:r>
          </w:p>
        </w:tc>
        <w:tc>
          <w:tcPr>
            <w:tcW w:w="1264" w:type="dxa"/>
            <w:shd w:val="clear" w:color="auto" w:fill="auto"/>
          </w:tcPr>
          <w:p w14:paraId="29E53FFF" w14:textId="77777777" w:rsidR="00ED61A7" w:rsidRDefault="00ED61A7" w:rsidP="00636C9A">
            <w:pPr>
              <w:rPr>
                <w:rtl/>
                <w:lang w:bidi="ar-AE"/>
              </w:rPr>
            </w:pPr>
            <w:r>
              <w:rPr>
                <w:rFonts w:hint="cs"/>
                <w:rtl/>
                <w:lang w:bidi="ar-AE"/>
              </w:rPr>
              <w:t>362</w:t>
            </w:r>
          </w:p>
        </w:tc>
      </w:tr>
      <w:tr w:rsidR="00ED61A7" w14:paraId="7348A4BC" w14:textId="77777777" w:rsidTr="008F28D2">
        <w:tc>
          <w:tcPr>
            <w:tcW w:w="3226" w:type="dxa"/>
            <w:shd w:val="clear" w:color="auto" w:fill="auto"/>
          </w:tcPr>
          <w:p w14:paraId="314C1D85" w14:textId="77777777" w:rsidR="00ED61A7" w:rsidRDefault="00ED61A7" w:rsidP="007A0C98">
            <w:pPr>
              <w:pStyle w:val="libNormal"/>
              <w:rPr>
                <w:rtl/>
              </w:rPr>
            </w:pPr>
            <w:r>
              <w:rPr>
                <w:rFonts w:hint="cs"/>
                <w:rtl/>
              </w:rPr>
              <w:t>2509 ـ ذو عمرو الحميري</w:t>
            </w:r>
          </w:p>
        </w:tc>
        <w:tc>
          <w:tcPr>
            <w:tcW w:w="1264" w:type="dxa"/>
            <w:shd w:val="clear" w:color="auto" w:fill="auto"/>
          </w:tcPr>
          <w:p w14:paraId="501534D5" w14:textId="77777777" w:rsidR="00ED61A7" w:rsidRDefault="00ED61A7" w:rsidP="00636C9A">
            <w:pPr>
              <w:rPr>
                <w:rtl/>
                <w:lang w:bidi="ar-AE"/>
              </w:rPr>
            </w:pPr>
            <w:r>
              <w:rPr>
                <w:rFonts w:hint="cs"/>
                <w:rtl/>
                <w:lang w:bidi="ar-AE"/>
              </w:rPr>
              <w:t>355</w:t>
            </w:r>
          </w:p>
        </w:tc>
        <w:tc>
          <w:tcPr>
            <w:tcW w:w="3119" w:type="dxa"/>
            <w:shd w:val="clear" w:color="auto" w:fill="auto"/>
          </w:tcPr>
          <w:p w14:paraId="5898AE16" w14:textId="77777777" w:rsidR="00ED61A7" w:rsidRDefault="00ED61A7" w:rsidP="007A0C98">
            <w:pPr>
              <w:pStyle w:val="libNormal"/>
              <w:rPr>
                <w:rtl/>
              </w:rPr>
            </w:pPr>
            <w:r>
              <w:rPr>
                <w:rFonts w:hint="cs"/>
                <w:rtl/>
              </w:rPr>
              <w:t>2532 ـ رافع بن خديج بن رافع الأوسي الحارثي</w:t>
            </w:r>
          </w:p>
        </w:tc>
        <w:tc>
          <w:tcPr>
            <w:tcW w:w="1264" w:type="dxa"/>
            <w:shd w:val="clear" w:color="auto" w:fill="auto"/>
          </w:tcPr>
          <w:p w14:paraId="745B729B" w14:textId="77777777" w:rsidR="00ED61A7" w:rsidRDefault="00ED61A7" w:rsidP="00636C9A">
            <w:pPr>
              <w:rPr>
                <w:rtl/>
                <w:lang w:bidi="ar-AE"/>
              </w:rPr>
            </w:pPr>
            <w:r>
              <w:rPr>
                <w:rFonts w:hint="cs"/>
                <w:rtl/>
                <w:lang w:bidi="ar-AE"/>
              </w:rPr>
              <w:t>362</w:t>
            </w:r>
          </w:p>
        </w:tc>
      </w:tr>
      <w:tr w:rsidR="00ED61A7" w14:paraId="6E373E04" w14:textId="77777777" w:rsidTr="008F28D2">
        <w:tc>
          <w:tcPr>
            <w:tcW w:w="3226" w:type="dxa"/>
            <w:shd w:val="clear" w:color="auto" w:fill="auto"/>
          </w:tcPr>
          <w:p w14:paraId="44E4A706" w14:textId="77777777" w:rsidR="00ED61A7" w:rsidRDefault="00ED61A7" w:rsidP="007A0C98">
            <w:pPr>
              <w:pStyle w:val="libNormal"/>
              <w:rPr>
                <w:rtl/>
              </w:rPr>
            </w:pPr>
            <w:r>
              <w:rPr>
                <w:rFonts w:hint="cs"/>
                <w:rtl/>
              </w:rPr>
              <w:t>2510 ـ ز ـ ذو الغصة العامري اسمه عامر بن مالك</w:t>
            </w:r>
          </w:p>
        </w:tc>
        <w:tc>
          <w:tcPr>
            <w:tcW w:w="1264" w:type="dxa"/>
            <w:shd w:val="clear" w:color="auto" w:fill="auto"/>
          </w:tcPr>
          <w:p w14:paraId="12E86C38" w14:textId="77777777" w:rsidR="00ED61A7" w:rsidRDefault="00ED61A7" w:rsidP="00636C9A">
            <w:pPr>
              <w:rPr>
                <w:rtl/>
                <w:lang w:bidi="ar-AE"/>
              </w:rPr>
            </w:pPr>
            <w:r>
              <w:rPr>
                <w:rFonts w:hint="cs"/>
                <w:rtl/>
                <w:lang w:bidi="ar-AE"/>
              </w:rPr>
              <w:t>356</w:t>
            </w:r>
          </w:p>
        </w:tc>
        <w:tc>
          <w:tcPr>
            <w:tcW w:w="3119" w:type="dxa"/>
            <w:shd w:val="clear" w:color="auto" w:fill="auto"/>
          </w:tcPr>
          <w:p w14:paraId="798C6E6A" w14:textId="77777777" w:rsidR="00ED61A7" w:rsidRDefault="00ED61A7" w:rsidP="007A0C98">
            <w:pPr>
              <w:pStyle w:val="libNormal"/>
              <w:rPr>
                <w:rtl/>
              </w:rPr>
            </w:pPr>
            <w:r>
              <w:rPr>
                <w:rFonts w:hint="cs"/>
                <w:rtl/>
              </w:rPr>
              <w:t>2533 ـ رافع بن أبي رافع الطائي</w:t>
            </w:r>
          </w:p>
        </w:tc>
        <w:tc>
          <w:tcPr>
            <w:tcW w:w="1264" w:type="dxa"/>
            <w:shd w:val="clear" w:color="auto" w:fill="auto"/>
          </w:tcPr>
          <w:p w14:paraId="1B74E30E" w14:textId="77777777" w:rsidR="00ED61A7" w:rsidRDefault="00ED61A7" w:rsidP="00636C9A">
            <w:pPr>
              <w:rPr>
                <w:rtl/>
                <w:lang w:bidi="ar-AE"/>
              </w:rPr>
            </w:pPr>
            <w:r>
              <w:rPr>
                <w:rFonts w:hint="cs"/>
                <w:rtl/>
                <w:lang w:bidi="ar-AE"/>
              </w:rPr>
              <w:t>364</w:t>
            </w:r>
          </w:p>
        </w:tc>
      </w:tr>
      <w:tr w:rsidR="00ED61A7" w14:paraId="0A73EA3E" w14:textId="77777777" w:rsidTr="008F28D2">
        <w:tc>
          <w:tcPr>
            <w:tcW w:w="3226" w:type="dxa"/>
            <w:shd w:val="clear" w:color="auto" w:fill="auto"/>
          </w:tcPr>
          <w:p w14:paraId="5853068E" w14:textId="77777777" w:rsidR="00ED61A7" w:rsidRDefault="00ED61A7" w:rsidP="007A0C98">
            <w:pPr>
              <w:pStyle w:val="libNormal"/>
              <w:rPr>
                <w:rtl/>
              </w:rPr>
            </w:pPr>
            <w:r>
              <w:rPr>
                <w:rFonts w:hint="cs"/>
                <w:rtl/>
              </w:rPr>
              <w:t>2511 ـ ذو الكلاع اسمه أسميفع</w:t>
            </w:r>
          </w:p>
        </w:tc>
        <w:tc>
          <w:tcPr>
            <w:tcW w:w="1264" w:type="dxa"/>
            <w:shd w:val="clear" w:color="auto" w:fill="auto"/>
          </w:tcPr>
          <w:p w14:paraId="042F4D08" w14:textId="77777777" w:rsidR="00ED61A7" w:rsidRDefault="00ED61A7" w:rsidP="00636C9A">
            <w:pPr>
              <w:rPr>
                <w:rtl/>
                <w:lang w:bidi="ar-AE"/>
              </w:rPr>
            </w:pPr>
            <w:r>
              <w:rPr>
                <w:rFonts w:hint="cs"/>
                <w:rtl/>
                <w:lang w:bidi="ar-AE"/>
              </w:rPr>
              <w:t>356</w:t>
            </w:r>
          </w:p>
        </w:tc>
        <w:tc>
          <w:tcPr>
            <w:tcW w:w="3119" w:type="dxa"/>
            <w:shd w:val="clear" w:color="auto" w:fill="auto"/>
          </w:tcPr>
          <w:p w14:paraId="25AADE69" w14:textId="77777777" w:rsidR="00ED61A7" w:rsidRDefault="00ED61A7" w:rsidP="007A0C98">
            <w:pPr>
              <w:pStyle w:val="libNormal"/>
              <w:rPr>
                <w:rtl/>
              </w:rPr>
            </w:pPr>
            <w:r>
              <w:rPr>
                <w:rFonts w:hint="cs"/>
                <w:rtl/>
              </w:rPr>
              <w:t>2534 ـ رافع بن رفاعة الأنصاري</w:t>
            </w:r>
          </w:p>
        </w:tc>
        <w:tc>
          <w:tcPr>
            <w:tcW w:w="1264" w:type="dxa"/>
            <w:shd w:val="clear" w:color="auto" w:fill="auto"/>
          </w:tcPr>
          <w:p w14:paraId="272325F5" w14:textId="77777777" w:rsidR="00ED61A7" w:rsidRDefault="00ED61A7" w:rsidP="00636C9A">
            <w:pPr>
              <w:rPr>
                <w:rtl/>
                <w:lang w:bidi="ar-AE"/>
              </w:rPr>
            </w:pPr>
            <w:r>
              <w:rPr>
                <w:rFonts w:hint="cs"/>
                <w:rtl/>
                <w:lang w:bidi="ar-AE"/>
              </w:rPr>
              <w:t>364</w:t>
            </w:r>
          </w:p>
        </w:tc>
      </w:tr>
      <w:tr w:rsidR="00ED61A7" w14:paraId="3F17F672" w14:textId="77777777" w:rsidTr="008F28D2">
        <w:tc>
          <w:tcPr>
            <w:tcW w:w="3226" w:type="dxa"/>
            <w:shd w:val="clear" w:color="auto" w:fill="auto"/>
          </w:tcPr>
          <w:p w14:paraId="1BEE15E1" w14:textId="77777777" w:rsidR="00ED61A7" w:rsidRDefault="00ED61A7" w:rsidP="007A0C98">
            <w:pPr>
              <w:pStyle w:val="libNormal"/>
              <w:rPr>
                <w:rtl/>
              </w:rPr>
            </w:pPr>
            <w:r>
              <w:rPr>
                <w:rFonts w:hint="cs"/>
                <w:rtl/>
              </w:rPr>
              <w:t>2512 ـ ذؤيب بن كليب بن ربيعة ويقال ذؤيب بن وهب الخولاني</w:t>
            </w:r>
          </w:p>
        </w:tc>
        <w:tc>
          <w:tcPr>
            <w:tcW w:w="1264" w:type="dxa"/>
            <w:shd w:val="clear" w:color="auto" w:fill="auto"/>
          </w:tcPr>
          <w:p w14:paraId="17CA2BE9" w14:textId="77777777" w:rsidR="00ED61A7" w:rsidRDefault="00ED61A7" w:rsidP="00636C9A">
            <w:pPr>
              <w:rPr>
                <w:rtl/>
                <w:lang w:bidi="ar-AE"/>
              </w:rPr>
            </w:pPr>
            <w:r>
              <w:rPr>
                <w:rFonts w:hint="cs"/>
                <w:rtl/>
                <w:lang w:bidi="ar-AE"/>
              </w:rPr>
              <w:t>357</w:t>
            </w:r>
          </w:p>
        </w:tc>
        <w:tc>
          <w:tcPr>
            <w:tcW w:w="3119" w:type="dxa"/>
            <w:shd w:val="clear" w:color="auto" w:fill="auto"/>
          </w:tcPr>
          <w:p w14:paraId="420354F3" w14:textId="77777777" w:rsidR="00ED61A7" w:rsidRDefault="00ED61A7" w:rsidP="007A0C98">
            <w:pPr>
              <w:pStyle w:val="libNormal"/>
              <w:rPr>
                <w:rtl/>
              </w:rPr>
            </w:pPr>
            <w:r>
              <w:rPr>
                <w:rFonts w:hint="cs"/>
                <w:rtl/>
              </w:rPr>
              <w:t>2535 ـ رافع بن زيد الأنصاري الأوسي</w:t>
            </w:r>
          </w:p>
        </w:tc>
        <w:tc>
          <w:tcPr>
            <w:tcW w:w="1264" w:type="dxa"/>
            <w:shd w:val="clear" w:color="auto" w:fill="auto"/>
          </w:tcPr>
          <w:p w14:paraId="14DEB6D0" w14:textId="77777777" w:rsidR="00ED61A7" w:rsidRDefault="00ED61A7" w:rsidP="00636C9A">
            <w:pPr>
              <w:rPr>
                <w:rtl/>
                <w:lang w:bidi="ar-AE"/>
              </w:rPr>
            </w:pPr>
            <w:r>
              <w:rPr>
                <w:rFonts w:hint="cs"/>
                <w:rtl/>
                <w:lang w:bidi="ar-AE"/>
              </w:rPr>
              <w:t>365</w:t>
            </w:r>
          </w:p>
        </w:tc>
      </w:tr>
      <w:tr w:rsidR="00ED61A7" w14:paraId="08098F80" w14:textId="77777777" w:rsidTr="008F28D2">
        <w:tc>
          <w:tcPr>
            <w:tcW w:w="3226" w:type="dxa"/>
            <w:shd w:val="clear" w:color="auto" w:fill="auto"/>
          </w:tcPr>
          <w:p w14:paraId="155645B0" w14:textId="77777777" w:rsidR="00ED61A7" w:rsidRDefault="00ED61A7" w:rsidP="007A0C98">
            <w:pPr>
              <w:pStyle w:val="libNormal"/>
              <w:rPr>
                <w:rtl/>
              </w:rPr>
            </w:pPr>
            <w:r>
              <w:rPr>
                <w:rFonts w:hint="cs"/>
                <w:rtl/>
              </w:rPr>
              <w:t>2513 ـ ذؤيب بن أبي ذؤيب</w:t>
            </w:r>
          </w:p>
        </w:tc>
        <w:tc>
          <w:tcPr>
            <w:tcW w:w="1264" w:type="dxa"/>
            <w:shd w:val="clear" w:color="auto" w:fill="auto"/>
          </w:tcPr>
          <w:p w14:paraId="29BC3559" w14:textId="77777777" w:rsidR="00ED61A7" w:rsidRDefault="00ED61A7" w:rsidP="00636C9A">
            <w:pPr>
              <w:rPr>
                <w:rtl/>
                <w:lang w:bidi="ar-AE"/>
              </w:rPr>
            </w:pPr>
            <w:r>
              <w:rPr>
                <w:rFonts w:hint="cs"/>
                <w:rtl/>
                <w:lang w:bidi="ar-AE"/>
              </w:rPr>
              <w:t>358</w:t>
            </w:r>
          </w:p>
        </w:tc>
        <w:tc>
          <w:tcPr>
            <w:tcW w:w="3119" w:type="dxa"/>
            <w:shd w:val="clear" w:color="auto" w:fill="auto"/>
          </w:tcPr>
          <w:p w14:paraId="34576AF4" w14:textId="77777777" w:rsidR="00ED61A7" w:rsidRDefault="00ED61A7" w:rsidP="007A0C98">
            <w:pPr>
              <w:pStyle w:val="libNormal"/>
              <w:rPr>
                <w:rtl/>
              </w:rPr>
            </w:pPr>
            <w:r>
              <w:rPr>
                <w:rFonts w:hint="cs"/>
                <w:rtl/>
              </w:rPr>
              <w:t>2536 ـ رافع بن سعد الأنصاري</w:t>
            </w:r>
          </w:p>
        </w:tc>
        <w:tc>
          <w:tcPr>
            <w:tcW w:w="1264" w:type="dxa"/>
            <w:shd w:val="clear" w:color="auto" w:fill="auto"/>
          </w:tcPr>
          <w:p w14:paraId="18AEE165" w14:textId="77777777" w:rsidR="00ED61A7" w:rsidRDefault="00ED61A7" w:rsidP="00636C9A">
            <w:pPr>
              <w:rPr>
                <w:rtl/>
                <w:lang w:bidi="ar-AE"/>
              </w:rPr>
            </w:pPr>
            <w:r>
              <w:rPr>
                <w:rFonts w:hint="cs"/>
                <w:rtl/>
                <w:lang w:bidi="ar-AE"/>
              </w:rPr>
              <w:t>365</w:t>
            </w:r>
          </w:p>
        </w:tc>
      </w:tr>
      <w:tr w:rsidR="00ED61A7" w14:paraId="6CF3F965" w14:textId="77777777" w:rsidTr="008F28D2">
        <w:tc>
          <w:tcPr>
            <w:tcW w:w="3226" w:type="dxa"/>
            <w:shd w:val="clear" w:color="auto" w:fill="auto"/>
          </w:tcPr>
          <w:p w14:paraId="71D2D0A1" w14:textId="77777777" w:rsidR="00ED61A7" w:rsidRDefault="00ED61A7" w:rsidP="007A0C98">
            <w:pPr>
              <w:pStyle w:val="libNormal"/>
              <w:rPr>
                <w:rtl/>
              </w:rPr>
            </w:pPr>
            <w:r>
              <w:rPr>
                <w:rFonts w:hint="cs"/>
                <w:rtl/>
              </w:rPr>
              <w:t>2514 ـ ز ـ ذؤيب بن مرار</w:t>
            </w:r>
          </w:p>
        </w:tc>
        <w:tc>
          <w:tcPr>
            <w:tcW w:w="1264" w:type="dxa"/>
            <w:shd w:val="clear" w:color="auto" w:fill="auto"/>
          </w:tcPr>
          <w:p w14:paraId="3F9A93FE" w14:textId="77777777" w:rsidR="00ED61A7" w:rsidRDefault="00ED61A7" w:rsidP="00636C9A">
            <w:pPr>
              <w:rPr>
                <w:rtl/>
                <w:lang w:bidi="ar-AE"/>
              </w:rPr>
            </w:pPr>
            <w:r>
              <w:rPr>
                <w:rFonts w:hint="cs"/>
                <w:rtl/>
                <w:lang w:bidi="ar-AE"/>
              </w:rPr>
              <w:t>358</w:t>
            </w:r>
          </w:p>
        </w:tc>
        <w:tc>
          <w:tcPr>
            <w:tcW w:w="3119" w:type="dxa"/>
            <w:shd w:val="clear" w:color="auto" w:fill="auto"/>
          </w:tcPr>
          <w:p w14:paraId="282C5982" w14:textId="77777777" w:rsidR="00ED61A7" w:rsidRDefault="00ED61A7" w:rsidP="007A0C98">
            <w:pPr>
              <w:pStyle w:val="libNormal"/>
              <w:rPr>
                <w:rtl/>
              </w:rPr>
            </w:pPr>
            <w:r>
              <w:rPr>
                <w:rFonts w:hint="cs"/>
                <w:rtl/>
              </w:rPr>
              <w:t>2537 ـ رافع بن سنان الأشجعي</w:t>
            </w:r>
          </w:p>
        </w:tc>
        <w:tc>
          <w:tcPr>
            <w:tcW w:w="1264" w:type="dxa"/>
            <w:shd w:val="clear" w:color="auto" w:fill="auto"/>
          </w:tcPr>
          <w:p w14:paraId="487288B9" w14:textId="77777777" w:rsidR="00ED61A7" w:rsidRDefault="00ED61A7" w:rsidP="00636C9A">
            <w:pPr>
              <w:rPr>
                <w:rtl/>
                <w:lang w:bidi="ar-AE"/>
              </w:rPr>
            </w:pPr>
            <w:r>
              <w:rPr>
                <w:rFonts w:hint="cs"/>
                <w:rtl/>
                <w:lang w:bidi="ar-AE"/>
              </w:rPr>
              <w:t>365</w:t>
            </w:r>
          </w:p>
        </w:tc>
      </w:tr>
      <w:tr w:rsidR="00ED61A7" w14:paraId="5CF66F2C" w14:textId="77777777" w:rsidTr="008F28D2">
        <w:tc>
          <w:tcPr>
            <w:tcW w:w="3226" w:type="dxa"/>
            <w:shd w:val="clear" w:color="auto" w:fill="auto"/>
          </w:tcPr>
          <w:p w14:paraId="66B38FE0" w14:textId="77777777" w:rsidR="00ED61A7" w:rsidRDefault="00ED61A7" w:rsidP="007A0C98">
            <w:pPr>
              <w:pStyle w:val="libNormal"/>
              <w:rPr>
                <w:rtl/>
              </w:rPr>
            </w:pPr>
            <w:r>
              <w:rPr>
                <w:rFonts w:hint="cs"/>
                <w:rtl/>
              </w:rPr>
              <w:t>2515 ـ ز ـ ذؤيب بن يزيد</w:t>
            </w:r>
          </w:p>
        </w:tc>
        <w:tc>
          <w:tcPr>
            <w:tcW w:w="1264" w:type="dxa"/>
            <w:shd w:val="clear" w:color="auto" w:fill="auto"/>
          </w:tcPr>
          <w:p w14:paraId="11A36BB4" w14:textId="77777777" w:rsidR="00ED61A7" w:rsidRDefault="00ED61A7" w:rsidP="00636C9A">
            <w:pPr>
              <w:rPr>
                <w:rtl/>
                <w:lang w:bidi="ar-AE"/>
              </w:rPr>
            </w:pPr>
            <w:r>
              <w:rPr>
                <w:rFonts w:hint="cs"/>
                <w:rtl/>
                <w:lang w:bidi="ar-AE"/>
              </w:rPr>
              <w:t>358</w:t>
            </w:r>
          </w:p>
        </w:tc>
        <w:tc>
          <w:tcPr>
            <w:tcW w:w="3119" w:type="dxa"/>
            <w:shd w:val="clear" w:color="auto" w:fill="auto"/>
          </w:tcPr>
          <w:p w14:paraId="45679E60" w14:textId="77777777" w:rsidR="00ED61A7" w:rsidRDefault="00ED61A7" w:rsidP="007A0C98">
            <w:pPr>
              <w:pStyle w:val="libNormal"/>
              <w:rPr>
                <w:rtl/>
              </w:rPr>
            </w:pPr>
            <w:r>
              <w:rPr>
                <w:rFonts w:hint="cs"/>
                <w:rtl/>
              </w:rPr>
              <w:t>2538 ـ رافع بن سنان الأنصاري الأوسي</w:t>
            </w:r>
          </w:p>
        </w:tc>
        <w:tc>
          <w:tcPr>
            <w:tcW w:w="1264" w:type="dxa"/>
            <w:shd w:val="clear" w:color="auto" w:fill="auto"/>
          </w:tcPr>
          <w:p w14:paraId="33339561" w14:textId="77777777" w:rsidR="00ED61A7" w:rsidRDefault="00ED61A7" w:rsidP="00636C9A">
            <w:pPr>
              <w:rPr>
                <w:rtl/>
                <w:lang w:bidi="ar-AE"/>
              </w:rPr>
            </w:pPr>
            <w:r>
              <w:rPr>
                <w:rFonts w:hint="cs"/>
                <w:rtl/>
                <w:lang w:bidi="ar-AE"/>
              </w:rPr>
              <w:t>365</w:t>
            </w:r>
          </w:p>
        </w:tc>
      </w:tr>
      <w:tr w:rsidR="00ED61A7" w14:paraId="4544D48E" w14:textId="77777777" w:rsidTr="008F28D2">
        <w:tc>
          <w:tcPr>
            <w:tcW w:w="3226" w:type="dxa"/>
            <w:shd w:val="clear" w:color="auto" w:fill="auto"/>
          </w:tcPr>
          <w:p w14:paraId="7513C904" w14:textId="77777777" w:rsidR="00ED61A7" w:rsidRDefault="00ED61A7" w:rsidP="007A0C98">
            <w:pPr>
              <w:pStyle w:val="libNormal"/>
              <w:rPr>
                <w:rtl/>
              </w:rPr>
            </w:pPr>
            <w:r>
              <w:rPr>
                <w:rFonts w:hint="cs"/>
                <w:rtl/>
              </w:rPr>
              <w:t>2516 ـ ز ـ ذهل بن كعب</w:t>
            </w:r>
          </w:p>
        </w:tc>
        <w:tc>
          <w:tcPr>
            <w:tcW w:w="1264" w:type="dxa"/>
            <w:shd w:val="clear" w:color="auto" w:fill="auto"/>
          </w:tcPr>
          <w:p w14:paraId="13139D16" w14:textId="77777777" w:rsidR="00ED61A7" w:rsidRDefault="00ED61A7" w:rsidP="00636C9A">
            <w:pPr>
              <w:rPr>
                <w:rtl/>
                <w:lang w:bidi="ar-AE"/>
              </w:rPr>
            </w:pPr>
            <w:r>
              <w:rPr>
                <w:rFonts w:hint="cs"/>
                <w:rtl/>
                <w:lang w:bidi="ar-AE"/>
              </w:rPr>
              <w:t>359</w:t>
            </w:r>
          </w:p>
        </w:tc>
        <w:tc>
          <w:tcPr>
            <w:tcW w:w="3119" w:type="dxa"/>
            <w:shd w:val="clear" w:color="auto" w:fill="auto"/>
          </w:tcPr>
          <w:p w14:paraId="727E0791" w14:textId="77777777" w:rsidR="00ED61A7" w:rsidRDefault="00ED61A7" w:rsidP="007A0C98">
            <w:pPr>
              <w:pStyle w:val="libNormal"/>
              <w:rPr>
                <w:rtl/>
              </w:rPr>
            </w:pPr>
            <w:r>
              <w:rPr>
                <w:rFonts w:hint="cs"/>
                <w:rtl/>
              </w:rPr>
              <w:t>2539 ـ رافع بن سهل بن رافع الأنصاري</w:t>
            </w:r>
          </w:p>
        </w:tc>
        <w:tc>
          <w:tcPr>
            <w:tcW w:w="1264" w:type="dxa"/>
            <w:shd w:val="clear" w:color="auto" w:fill="auto"/>
          </w:tcPr>
          <w:p w14:paraId="67F536D1" w14:textId="77777777" w:rsidR="00ED61A7" w:rsidRDefault="00ED61A7" w:rsidP="00636C9A">
            <w:pPr>
              <w:rPr>
                <w:rtl/>
                <w:lang w:bidi="ar-AE"/>
              </w:rPr>
            </w:pPr>
            <w:r>
              <w:rPr>
                <w:rFonts w:hint="cs"/>
                <w:rtl/>
                <w:lang w:bidi="ar-AE"/>
              </w:rPr>
              <w:t>365</w:t>
            </w:r>
          </w:p>
        </w:tc>
      </w:tr>
      <w:tr w:rsidR="00ED61A7" w14:paraId="113ABBE1" w14:textId="77777777" w:rsidTr="008F28D2">
        <w:tc>
          <w:tcPr>
            <w:tcW w:w="3226" w:type="dxa"/>
            <w:shd w:val="clear" w:color="auto" w:fill="auto"/>
          </w:tcPr>
          <w:p w14:paraId="7C9B2340" w14:textId="77777777" w:rsidR="00ED61A7" w:rsidRDefault="00ED61A7" w:rsidP="007A0C98">
            <w:pPr>
              <w:pStyle w:val="libNormal"/>
              <w:rPr>
                <w:rtl/>
              </w:rPr>
            </w:pPr>
            <w:r>
              <w:rPr>
                <w:rFonts w:hint="cs"/>
                <w:rtl/>
              </w:rPr>
              <w:t>2517 ـ ذكوان بن عبد مناف</w:t>
            </w:r>
          </w:p>
        </w:tc>
        <w:tc>
          <w:tcPr>
            <w:tcW w:w="1264" w:type="dxa"/>
            <w:shd w:val="clear" w:color="auto" w:fill="auto"/>
          </w:tcPr>
          <w:p w14:paraId="66A43C05" w14:textId="77777777" w:rsidR="00ED61A7" w:rsidRDefault="00ED61A7" w:rsidP="00636C9A">
            <w:pPr>
              <w:rPr>
                <w:rtl/>
                <w:lang w:bidi="ar-AE"/>
              </w:rPr>
            </w:pPr>
            <w:r>
              <w:rPr>
                <w:rFonts w:hint="cs"/>
                <w:rtl/>
                <w:lang w:bidi="ar-AE"/>
              </w:rPr>
              <w:t>359</w:t>
            </w:r>
          </w:p>
        </w:tc>
        <w:tc>
          <w:tcPr>
            <w:tcW w:w="3119" w:type="dxa"/>
            <w:shd w:val="clear" w:color="auto" w:fill="auto"/>
          </w:tcPr>
          <w:p w14:paraId="459F69B4" w14:textId="77777777" w:rsidR="00ED61A7" w:rsidRDefault="00ED61A7" w:rsidP="007A0C98">
            <w:pPr>
              <w:pStyle w:val="libNormal"/>
              <w:rPr>
                <w:rtl/>
              </w:rPr>
            </w:pPr>
            <w:r>
              <w:rPr>
                <w:rFonts w:hint="cs"/>
                <w:rtl/>
              </w:rPr>
              <w:t>2540 ـ رافع بن سهل الأنصاري الأوسي</w:t>
            </w:r>
          </w:p>
        </w:tc>
        <w:tc>
          <w:tcPr>
            <w:tcW w:w="1264" w:type="dxa"/>
            <w:shd w:val="clear" w:color="auto" w:fill="auto"/>
          </w:tcPr>
          <w:p w14:paraId="0FA6E8B9" w14:textId="77777777" w:rsidR="00ED61A7" w:rsidRDefault="00ED61A7" w:rsidP="00636C9A">
            <w:pPr>
              <w:rPr>
                <w:rtl/>
                <w:lang w:bidi="ar-AE"/>
              </w:rPr>
            </w:pPr>
            <w:r>
              <w:rPr>
                <w:rFonts w:hint="cs"/>
                <w:rtl/>
                <w:lang w:bidi="ar-AE"/>
              </w:rPr>
              <w:t>366</w:t>
            </w:r>
          </w:p>
        </w:tc>
      </w:tr>
      <w:tr w:rsidR="00ED61A7" w14:paraId="51B0D609" w14:textId="77777777" w:rsidTr="008F28D2">
        <w:tc>
          <w:tcPr>
            <w:tcW w:w="3226" w:type="dxa"/>
            <w:shd w:val="clear" w:color="auto" w:fill="auto"/>
          </w:tcPr>
          <w:p w14:paraId="154662D5" w14:textId="77777777" w:rsidR="00ED61A7" w:rsidRDefault="00ED61A7" w:rsidP="007A0C98">
            <w:pPr>
              <w:pStyle w:val="libNormal"/>
              <w:rPr>
                <w:rtl/>
              </w:rPr>
            </w:pPr>
            <w:r>
              <w:rPr>
                <w:rFonts w:hint="cs"/>
                <w:rtl/>
              </w:rPr>
              <w:t>2518 ـ ذويزن</w:t>
            </w:r>
          </w:p>
        </w:tc>
        <w:tc>
          <w:tcPr>
            <w:tcW w:w="1264" w:type="dxa"/>
            <w:shd w:val="clear" w:color="auto" w:fill="auto"/>
          </w:tcPr>
          <w:p w14:paraId="484A52C8" w14:textId="77777777" w:rsidR="00ED61A7" w:rsidRDefault="00ED61A7" w:rsidP="00636C9A">
            <w:pPr>
              <w:rPr>
                <w:rtl/>
                <w:lang w:bidi="ar-AE"/>
              </w:rPr>
            </w:pPr>
            <w:r>
              <w:rPr>
                <w:rFonts w:hint="cs"/>
                <w:rtl/>
                <w:lang w:bidi="ar-AE"/>
              </w:rPr>
              <w:t>359</w:t>
            </w:r>
          </w:p>
        </w:tc>
        <w:tc>
          <w:tcPr>
            <w:tcW w:w="3119" w:type="dxa"/>
            <w:shd w:val="clear" w:color="auto" w:fill="auto"/>
          </w:tcPr>
          <w:p w14:paraId="66568E7B" w14:textId="77777777" w:rsidR="00ED61A7" w:rsidRDefault="00ED61A7" w:rsidP="007A0C98">
            <w:pPr>
              <w:pStyle w:val="libNormal"/>
              <w:rPr>
                <w:rtl/>
              </w:rPr>
            </w:pPr>
            <w:r>
              <w:rPr>
                <w:rFonts w:hint="cs"/>
                <w:rtl/>
              </w:rPr>
              <w:t>2541 ـ رافع بن ظهير</w:t>
            </w:r>
          </w:p>
        </w:tc>
        <w:tc>
          <w:tcPr>
            <w:tcW w:w="1264" w:type="dxa"/>
            <w:shd w:val="clear" w:color="auto" w:fill="auto"/>
          </w:tcPr>
          <w:p w14:paraId="21A4FDFF" w14:textId="77777777" w:rsidR="00ED61A7" w:rsidRDefault="00ED61A7" w:rsidP="00636C9A">
            <w:pPr>
              <w:rPr>
                <w:rtl/>
                <w:lang w:bidi="ar-AE"/>
              </w:rPr>
            </w:pPr>
            <w:r>
              <w:rPr>
                <w:rFonts w:hint="cs"/>
                <w:rtl/>
                <w:lang w:bidi="ar-AE"/>
              </w:rPr>
              <w:t>366</w:t>
            </w:r>
          </w:p>
        </w:tc>
      </w:tr>
      <w:tr w:rsidR="00ED61A7" w14:paraId="3B62E45B" w14:textId="77777777" w:rsidTr="008F28D2">
        <w:tc>
          <w:tcPr>
            <w:tcW w:w="3226" w:type="dxa"/>
            <w:shd w:val="clear" w:color="auto" w:fill="auto"/>
          </w:tcPr>
          <w:p w14:paraId="080FEC2B" w14:textId="77777777" w:rsidR="00ED61A7" w:rsidRDefault="00ED61A7" w:rsidP="00636C9A">
            <w:pPr>
              <w:pStyle w:val="TOC1"/>
              <w:rPr>
                <w:rtl/>
                <w:lang w:bidi="ar-AE"/>
              </w:rPr>
            </w:pPr>
            <w:r>
              <w:rPr>
                <w:rFonts w:hint="cs"/>
                <w:rtl/>
                <w:lang w:bidi="ar-AE"/>
              </w:rPr>
              <w:t>حرف الراء</w:t>
            </w:r>
          </w:p>
        </w:tc>
        <w:tc>
          <w:tcPr>
            <w:tcW w:w="1264" w:type="dxa"/>
            <w:shd w:val="clear" w:color="auto" w:fill="auto"/>
          </w:tcPr>
          <w:p w14:paraId="65E3D961" w14:textId="77777777" w:rsidR="00ED61A7" w:rsidRDefault="00ED61A7" w:rsidP="00636C9A">
            <w:pPr>
              <w:rPr>
                <w:rtl/>
                <w:lang w:bidi="ar-AE"/>
              </w:rPr>
            </w:pPr>
          </w:p>
        </w:tc>
        <w:tc>
          <w:tcPr>
            <w:tcW w:w="3119" w:type="dxa"/>
            <w:shd w:val="clear" w:color="auto" w:fill="auto"/>
          </w:tcPr>
          <w:p w14:paraId="71173B12" w14:textId="77777777" w:rsidR="00ED61A7" w:rsidRDefault="00ED61A7" w:rsidP="007A0C98">
            <w:pPr>
              <w:pStyle w:val="libNormal"/>
              <w:rPr>
                <w:rtl/>
              </w:rPr>
            </w:pPr>
            <w:r>
              <w:rPr>
                <w:rFonts w:hint="cs"/>
                <w:rtl/>
              </w:rPr>
              <w:t>2542 ـ ز ـ رافع بن عبد الحارث</w:t>
            </w:r>
          </w:p>
        </w:tc>
        <w:tc>
          <w:tcPr>
            <w:tcW w:w="1264" w:type="dxa"/>
            <w:shd w:val="clear" w:color="auto" w:fill="auto"/>
          </w:tcPr>
          <w:p w14:paraId="234223C4" w14:textId="77777777" w:rsidR="00ED61A7" w:rsidRDefault="00ED61A7" w:rsidP="00636C9A">
            <w:pPr>
              <w:rPr>
                <w:rtl/>
                <w:lang w:bidi="ar-AE"/>
              </w:rPr>
            </w:pPr>
            <w:r>
              <w:rPr>
                <w:rFonts w:hint="cs"/>
                <w:rtl/>
                <w:lang w:bidi="ar-AE"/>
              </w:rPr>
              <w:t>366</w:t>
            </w:r>
          </w:p>
        </w:tc>
      </w:tr>
      <w:tr w:rsidR="00ED61A7" w14:paraId="54657DC8" w14:textId="77777777" w:rsidTr="008F28D2">
        <w:tc>
          <w:tcPr>
            <w:tcW w:w="3226" w:type="dxa"/>
            <w:shd w:val="clear" w:color="auto" w:fill="auto"/>
          </w:tcPr>
          <w:p w14:paraId="5BDF3BD7" w14:textId="77777777" w:rsidR="00ED61A7" w:rsidRDefault="00ED61A7" w:rsidP="007A0C98">
            <w:pPr>
              <w:pStyle w:val="libNormal"/>
              <w:rPr>
                <w:rtl/>
              </w:rPr>
            </w:pPr>
            <w:r>
              <w:rPr>
                <w:rFonts w:hint="cs"/>
                <w:rtl/>
              </w:rPr>
              <w:t>2519 ـ راشد بن حبيش</w:t>
            </w:r>
          </w:p>
        </w:tc>
        <w:tc>
          <w:tcPr>
            <w:tcW w:w="1264" w:type="dxa"/>
            <w:shd w:val="clear" w:color="auto" w:fill="auto"/>
          </w:tcPr>
          <w:p w14:paraId="1E079D92" w14:textId="77777777" w:rsidR="00ED61A7" w:rsidRDefault="00ED61A7" w:rsidP="00636C9A">
            <w:pPr>
              <w:rPr>
                <w:rtl/>
                <w:lang w:bidi="ar-AE"/>
              </w:rPr>
            </w:pPr>
            <w:r>
              <w:rPr>
                <w:rFonts w:hint="cs"/>
                <w:rtl/>
                <w:lang w:bidi="ar-AE"/>
              </w:rPr>
              <w:t>360</w:t>
            </w:r>
          </w:p>
        </w:tc>
        <w:tc>
          <w:tcPr>
            <w:tcW w:w="3119" w:type="dxa"/>
            <w:shd w:val="clear" w:color="auto" w:fill="auto"/>
          </w:tcPr>
          <w:p w14:paraId="2534A42F" w14:textId="77777777" w:rsidR="00ED61A7" w:rsidRDefault="00ED61A7" w:rsidP="007A0C98">
            <w:pPr>
              <w:pStyle w:val="libNormal"/>
              <w:rPr>
                <w:rtl/>
              </w:rPr>
            </w:pPr>
            <w:r>
              <w:rPr>
                <w:rFonts w:hint="cs"/>
                <w:rtl/>
              </w:rPr>
              <w:t>2544 ـ ز ـ رافع بن عمرو</w:t>
            </w:r>
          </w:p>
        </w:tc>
        <w:tc>
          <w:tcPr>
            <w:tcW w:w="1264" w:type="dxa"/>
            <w:shd w:val="clear" w:color="auto" w:fill="auto"/>
          </w:tcPr>
          <w:p w14:paraId="6F8B771D" w14:textId="77777777" w:rsidR="00ED61A7" w:rsidRDefault="00ED61A7" w:rsidP="00636C9A">
            <w:pPr>
              <w:rPr>
                <w:rtl/>
                <w:lang w:bidi="ar-AE"/>
              </w:rPr>
            </w:pPr>
            <w:r>
              <w:rPr>
                <w:rFonts w:hint="cs"/>
                <w:rtl/>
                <w:lang w:bidi="ar-AE"/>
              </w:rPr>
              <w:t>366</w:t>
            </w:r>
          </w:p>
        </w:tc>
      </w:tr>
      <w:tr w:rsidR="00ED61A7" w14:paraId="2F91A221" w14:textId="77777777" w:rsidTr="008F28D2">
        <w:tc>
          <w:tcPr>
            <w:tcW w:w="3226" w:type="dxa"/>
            <w:shd w:val="clear" w:color="auto" w:fill="auto"/>
          </w:tcPr>
          <w:p w14:paraId="54975160" w14:textId="77777777" w:rsidR="00ED61A7" w:rsidRDefault="00ED61A7" w:rsidP="007A0C98">
            <w:pPr>
              <w:pStyle w:val="libNormal"/>
              <w:rPr>
                <w:rtl/>
              </w:rPr>
            </w:pPr>
            <w:r>
              <w:rPr>
                <w:rFonts w:hint="cs"/>
                <w:rtl/>
              </w:rPr>
              <w:t>2520 ـ راشد بن حفص الهذلي</w:t>
            </w:r>
          </w:p>
        </w:tc>
        <w:tc>
          <w:tcPr>
            <w:tcW w:w="1264" w:type="dxa"/>
            <w:shd w:val="clear" w:color="auto" w:fill="auto"/>
          </w:tcPr>
          <w:p w14:paraId="4C19A30C" w14:textId="77777777" w:rsidR="00ED61A7" w:rsidRDefault="00ED61A7" w:rsidP="00636C9A">
            <w:pPr>
              <w:rPr>
                <w:rtl/>
                <w:lang w:bidi="ar-AE"/>
              </w:rPr>
            </w:pPr>
            <w:r>
              <w:rPr>
                <w:rFonts w:hint="cs"/>
                <w:rtl/>
                <w:lang w:bidi="ar-AE"/>
              </w:rPr>
              <w:t>360</w:t>
            </w:r>
          </w:p>
        </w:tc>
        <w:tc>
          <w:tcPr>
            <w:tcW w:w="3119" w:type="dxa"/>
            <w:shd w:val="clear" w:color="auto" w:fill="auto"/>
          </w:tcPr>
          <w:p w14:paraId="0E90CEAA" w14:textId="77777777" w:rsidR="00ED61A7" w:rsidRDefault="00ED61A7" w:rsidP="007A0C98">
            <w:pPr>
              <w:pStyle w:val="libNormal"/>
              <w:rPr>
                <w:rtl/>
              </w:rPr>
            </w:pPr>
            <w:r>
              <w:rPr>
                <w:rFonts w:hint="cs"/>
                <w:rtl/>
              </w:rPr>
              <w:t>2545 ـ رافع بن عمرو الكناني الضمري ويعرف بالغفاري</w:t>
            </w:r>
          </w:p>
        </w:tc>
        <w:tc>
          <w:tcPr>
            <w:tcW w:w="1264" w:type="dxa"/>
            <w:shd w:val="clear" w:color="auto" w:fill="auto"/>
          </w:tcPr>
          <w:p w14:paraId="64551849" w14:textId="77777777" w:rsidR="00ED61A7" w:rsidRDefault="00ED61A7" w:rsidP="00636C9A">
            <w:pPr>
              <w:rPr>
                <w:rtl/>
                <w:lang w:bidi="ar-AE"/>
              </w:rPr>
            </w:pPr>
            <w:r>
              <w:rPr>
                <w:rFonts w:hint="cs"/>
                <w:rtl/>
                <w:lang w:bidi="ar-AE"/>
              </w:rPr>
              <w:t>367</w:t>
            </w:r>
          </w:p>
        </w:tc>
      </w:tr>
    </w:tbl>
    <w:p w14:paraId="28B89ED8"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246BD0B9" w14:textId="77777777" w:rsidTr="008F28D2">
        <w:tc>
          <w:tcPr>
            <w:tcW w:w="3226" w:type="dxa"/>
            <w:shd w:val="clear" w:color="auto" w:fill="auto"/>
          </w:tcPr>
          <w:p w14:paraId="01059E44" w14:textId="70A5EE6C" w:rsidR="00ED61A7" w:rsidRDefault="00ED61A7" w:rsidP="007A0C98">
            <w:pPr>
              <w:pStyle w:val="libNormal"/>
              <w:rPr>
                <w:rtl/>
              </w:rPr>
            </w:pPr>
            <w:r>
              <w:rPr>
                <w:rFonts w:hint="cs"/>
                <w:rtl/>
              </w:rPr>
              <w:lastRenderedPageBreak/>
              <w:t>2521 ـ راشد بن سعيد السلمي</w:t>
            </w:r>
          </w:p>
        </w:tc>
        <w:tc>
          <w:tcPr>
            <w:tcW w:w="1264" w:type="dxa"/>
            <w:shd w:val="clear" w:color="auto" w:fill="auto"/>
          </w:tcPr>
          <w:p w14:paraId="4F9534C0" w14:textId="77777777" w:rsidR="00ED61A7" w:rsidRDefault="00ED61A7" w:rsidP="00636C9A">
            <w:pPr>
              <w:rPr>
                <w:rtl/>
                <w:lang w:bidi="ar-AE"/>
              </w:rPr>
            </w:pPr>
            <w:r>
              <w:rPr>
                <w:rFonts w:hint="cs"/>
                <w:rtl/>
                <w:lang w:bidi="ar-AE"/>
              </w:rPr>
              <w:t>361</w:t>
            </w:r>
          </w:p>
        </w:tc>
        <w:tc>
          <w:tcPr>
            <w:tcW w:w="3119" w:type="dxa"/>
            <w:shd w:val="clear" w:color="auto" w:fill="auto"/>
          </w:tcPr>
          <w:p w14:paraId="2A157D5F" w14:textId="77777777" w:rsidR="00ED61A7" w:rsidRDefault="00ED61A7" w:rsidP="007A0C98">
            <w:pPr>
              <w:pStyle w:val="libNormal"/>
              <w:rPr>
                <w:rtl/>
              </w:rPr>
            </w:pPr>
            <w:r>
              <w:rPr>
                <w:rFonts w:hint="cs"/>
                <w:rtl/>
              </w:rPr>
              <w:t>2546 ـ رافع بن عمرو بن هلال المزني</w:t>
            </w:r>
          </w:p>
        </w:tc>
        <w:tc>
          <w:tcPr>
            <w:tcW w:w="1264" w:type="dxa"/>
            <w:shd w:val="clear" w:color="auto" w:fill="auto"/>
          </w:tcPr>
          <w:p w14:paraId="15777FBA" w14:textId="77777777" w:rsidR="00ED61A7" w:rsidRDefault="00ED61A7" w:rsidP="00636C9A">
            <w:pPr>
              <w:rPr>
                <w:rtl/>
                <w:lang w:bidi="ar-AE"/>
              </w:rPr>
            </w:pPr>
            <w:r>
              <w:rPr>
                <w:rFonts w:hint="cs"/>
                <w:rtl/>
                <w:lang w:bidi="ar-AE"/>
              </w:rPr>
              <w:t>368</w:t>
            </w:r>
          </w:p>
        </w:tc>
      </w:tr>
      <w:tr w:rsidR="00ED61A7" w14:paraId="252158CF" w14:textId="77777777" w:rsidTr="008F28D2">
        <w:tc>
          <w:tcPr>
            <w:tcW w:w="3226" w:type="dxa"/>
            <w:shd w:val="clear" w:color="auto" w:fill="auto"/>
          </w:tcPr>
          <w:p w14:paraId="57330DFD" w14:textId="77777777" w:rsidR="00ED61A7" w:rsidRDefault="00ED61A7" w:rsidP="007A0C98">
            <w:pPr>
              <w:pStyle w:val="libNormal"/>
              <w:rPr>
                <w:rtl/>
              </w:rPr>
            </w:pPr>
            <w:r>
              <w:rPr>
                <w:rFonts w:hint="cs"/>
                <w:rtl/>
              </w:rPr>
              <w:t>2522 ـ راشد بن شهاب بن عمرو</w:t>
            </w:r>
          </w:p>
        </w:tc>
        <w:tc>
          <w:tcPr>
            <w:tcW w:w="1264" w:type="dxa"/>
            <w:shd w:val="clear" w:color="auto" w:fill="auto"/>
          </w:tcPr>
          <w:p w14:paraId="5CAC995F" w14:textId="77777777" w:rsidR="00ED61A7" w:rsidRDefault="00ED61A7" w:rsidP="00636C9A">
            <w:pPr>
              <w:rPr>
                <w:rtl/>
                <w:lang w:bidi="ar-AE"/>
              </w:rPr>
            </w:pPr>
            <w:r>
              <w:rPr>
                <w:rFonts w:hint="cs"/>
                <w:rtl/>
                <w:lang w:bidi="ar-AE"/>
              </w:rPr>
              <w:t>361</w:t>
            </w:r>
          </w:p>
        </w:tc>
        <w:tc>
          <w:tcPr>
            <w:tcW w:w="3119" w:type="dxa"/>
            <w:shd w:val="clear" w:color="auto" w:fill="auto"/>
          </w:tcPr>
          <w:p w14:paraId="6484B204" w14:textId="77777777" w:rsidR="00ED61A7" w:rsidRDefault="00ED61A7" w:rsidP="007A0C98">
            <w:pPr>
              <w:pStyle w:val="libNormal"/>
              <w:rPr>
                <w:rtl/>
              </w:rPr>
            </w:pPr>
            <w:r>
              <w:rPr>
                <w:rFonts w:hint="cs"/>
                <w:rtl/>
              </w:rPr>
              <w:t>2547 ـ ز ـ رافع بن عمير التميمي</w:t>
            </w:r>
          </w:p>
        </w:tc>
        <w:tc>
          <w:tcPr>
            <w:tcW w:w="1264" w:type="dxa"/>
            <w:shd w:val="clear" w:color="auto" w:fill="auto"/>
          </w:tcPr>
          <w:p w14:paraId="51AE41DB" w14:textId="77777777" w:rsidR="00ED61A7" w:rsidRDefault="00ED61A7" w:rsidP="00636C9A">
            <w:pPr>
              <w:rPr>
                <w:rtl/>
                <w:lang w:bidi="ar-AE"/>
              </w:rPr>
            </w:pPr>
            <w:r>
              <w:rPr>
                <w:rFonts w:hint="cs"/>
                <w:rtl/>
                <w:lang w:bidi="ar-AE"/>
              </w:rPr>
              <w:t>368</w:t>
            </w:r>
          </w:p>
        </w:tc>
      </w:tr>
      <w:tr w:rsidR="00ED61A7" w14:paraId="39261FF2" w14:textId="77777777" w:rsidTr="008F28D2">
        <w:tc>
          <w:tcPr>
            <w:tcW w:w="3226" w:type="dxa"/>
            <w:shd w:val="clear" w:color="auto" w:fill="auto"/>
          </w:tcPr>
          <w:p w14:paraId="0B58C668" w14:textId="77777777" w:rsidR="00ED61A7" w:rsidRDefault="00ED61A7" w:rsidP="007A0C98">
            <w:pPr>
              <w:pStyle w:val="libNormal"/>
              <w:rPr>
                <w:rtl/>
              </w:rPr>
            </w:pPr>
            <w:r>
              <w:rPr>
                <w:rFonts w:hint="cs"/>
                <w:rtl/>
              </w:rPr>
              <w:t>2523 ـ ز ـ راشد بن عبد ربه السلمي</w:t>
            </w:r>
          </w:p>
        </w:tc>
        <w:tc>
          <w:tcPr>
            <w:tcW w:w="1264" w:type="dxa"/>
            <w:shd w:val="clear" w:color="auto" w:fill="auto"/>
          </w:tcPr>
          <w:p w14:paraId="67C04903" w14:textId="77777777" w:rsidR="00ED61A7" w:rsidRDefault="00ED61A7" w:rsidP="00636C9A">
            <w:pPr>
              <w:rPr>
                <w:rtl/>
                <w:lang w:bidi="ar-AE"/>
              </w:rPr>
            </w:pPr>
            <w:r>
              <w:rPr>
                <w:rFonts w:hint="cs"/>
                <w:rtl/>
                <w:lang w:bidi="ar-AE"/>
              </w:rPr>
              <w:t>361</w:t>
            </w:r>
          </w:p>
        </w:tc>
        <w:tc>
          <w:tcPr>
            <w:tcW w:w="3119" w:type="dxa"/>
            <w:shd w:val="clear" w:color="auto" w:fill="auto"/>
          </w:tcPr>
          <w:p w14:paraId="56BDF1FF" w14:textId="77777777" w:rsidR="00ED61A7" w:rsidRDefault="00ED61A7" w:rsidP="007A0C98">
            <w:pPr>
              <w:pStyle w:val="libNormal"/>
              <w:rPr>
                <w:rtl/>
              </w:rPr>
            </w:pPr>
            <w:r>
              <w:rPr>
                <w:rFonts w:hint="cs"/>
                <w:rtl/>
              </w:rPr>
              <w:t>2548 ـ رافع بن عمير ، آخر غير منسوب</w:t>
            </w:r>
          </w:p>
        </w:tc>
        <w:tc>
          <w:tcPr>
            <w:tcW w:w="1264" w:type="dxa"/>
            <w:shd w:val="clear" w:color="auto" w:fill="auto"/>
          </w:tcPr>
          <w:p w14:paraId="4FF9B1C8" w14:textId="77777777" w:rsidR="00ED61A7" w:rsidRDefault="00ED61A7" w:rsidP="00636C9A">
            <w:pPr>
              <w:rPr>
                <w:rtl/>
                <w:lang w:bidi="ar-AE"/>
              </w:rPr>
            </w:pPr>
            <w:r>
              <w:rPr>
                <w:rFonts w:hint="cs"/>
                <w:rtl/>
                <w:lang w:bidi="ar-AE"/>
              </w:rPr>
              <w:t>368</w:t>
            </w:r>
          </w:p>
        </w:tc>
      </w:tr>
      <w:tr w:rsidR="00ED61A7" w14:paraId="1E7FF305" w14:textId="77777777" w:rsidTr="008F28D2">
        <w:tc>
          <w:tcPr>
            <w:tcW w:w="3226" w:type="dxa"/>
            <w:shd w:val="clear" w:color="auto" w:fill="auto"/>
          </w:tcPr>
          <w:p w14:paraId="06A45C09" w14:textId="77777777" w:rsidR="00ED61A7" w:rsidRDefault="00ED61A7" w:rsidP="007A0C98">
            <w:pPr>
              <w:pStyle w:val="libNormal"/>
              <w:rPr>
                <w:rtl/>
              </w:rPr>
            </w:pPr>
            <w:r>
              <w:rPr>
                <w:rFonts w:hint="cs"/>
                <w:rtl/>
              </w:rPr>
              <w:t>2524 ـ ز ـ راشد بن عبد ربه</w:t>
            </w:r>
          </w:p>
        </w:tc>
        <w:tc>
          <w:tcPr>
            <w:tcW w:w="1264" w:type="dxa"/>
            <w:shd w:val="clear" w:color="auto" w:fill="auto"/>
          </w:tcPr>
          <w:p w14:paraId="6A6B85EE" w14:textId="77777777" w:rsidR="00ED61A7" w:rsidRDefault="00ED61A7" w:rsidP="00636C9A">
            <w:pPr>
              <w:rPr>
                <w:rtl/>
                <w:lang w:bidi="ar-AE"/>
              </w:rPr>
            </w:pPr>
            <w:r>
              <w:rPr>
                <w:rFonts w:hint="cs"/>
                <w:rtl/>
                <w:lang w:bidi="ar-AE"/>
              </w:rPr>
              <w:t>361</w:t>
            </w:r>
          </w:p>
        </w:tc>
        <w:tc>
          <w:tcPr>
            <w:tcW w:w="3119" w:type="dxa"/>
            <w:shd w:val="clear" w:color="auto" w:fill="auto"/>
          </w:tcPr>
          <w:p w14:paraId="39FDF24C" w14:textId="77777777" w:rsidR="00ED61A7" w:rsidRDefault="00ED61A7" w:rsidP="007A0C98">
            <w:pPr>
              <w:pStyle w:val="libNormal"/>
              <w:rPr>
                <w:rtl/>
              </w:rPr>
            </w:pPr>
            <w:r>
              <w:rPr>
                <w:rFonts w:hint="cs"/>
                <w:rtl/>
              </w:rPr>
              <w:t>2549 ـ ز ـ رافع بن عنجدة الأنصاري الأوسي</w:t>
            </w:r>
          </w:p>
        </w:tc>
        <w:tc>
          <w:tcPr>
            <w:tcW w:w="1264" w:type="dxa"/>
            <w:shd w:val="clear" w:color="auto" w:fill="auto"/>
          </w:tcPr>
          <w:p w14:paraId="5E452A98" w14:textId="77777777" w:rsidR="00ED61A7" w:rsidRDefault="00ED61A7" w:rsidP="00636C9A">
            <w:pPr>
              <w:rPr>
                <w:rtl/>
                <w:lang w:bidi="ar-AE"/>
              </w:rPr>
            </w:pPr>
            <w:r>
              <w:rPr>
                <w:rFonts w:hint="cs"/>
                <w:rtl/>
                <w:lang w:bidi="ar-AE"/>
              </w:rPr>
              <w:t>369</w:t>
            </w:r>
          </w:p>
        </w:tc>
      </w:tr>
      <w:tr w:rsidR="00ED61A7" w14:paraId="64C7D8F6" w14:textId="77777777" w:rsidTr="008F28D2">
        <w:tc>
          <w:tcPr>
            <w:tcW w:w="3226" w:type="dxa"/>
            <w:shd w:val="clear" w:color="auto" w:fill="auto"/>
          </w:tcPr>
          <w:p w14:paraId="2D9ACC93" w14:textId="77777777" w:rsidR="00ED61A7" w:rsidRDefault="00ED61A7" w:rsidP="007A0C98">
            <w:pPr>
              <w:pStyle w:val="libNormal"/>
              <w:rPr>
                <w:rtl/>
              </w:rPr>
            </w:pPr>
            <w:r>
              <w:rPr>
                <w:rFonts w:hint="cs"/>
                <w:rtl/>
              </w:rPr>
              <w:t>2525 ـ راشد بن المعلى الأنصاري</w:t>
            </w:r>
          </w:p>
        </w:tc>
        <w:tc>
          <w:tcPr>
            <w:tcW w:w="1264" w:type="dxa"/>
            <w:shd w:val="clear" w:color="auto" w:fill="auto"/>
          </w:tcPr>
          <w:p w14:paraId="26A7015D" w14:textId="77777777" w:rsidR="00ED61A7" w:rsidRDefault="00ED61A7" w:rsidP="00636C9A">
            <w:pPr>
              <w:rPr>
                <w:rtl/>
                <w:lang w:bidi="ar-AE"/>
              </w:rPr>
            </w:pPr>
            <w:r>
              <w:rPr>
                <w:rFonts w:hint="cs"/>
                <w:rtl/>
                <w:lang w:bidi="ar-AE"/>
              </w:rPr>
              <w:t>362</w:t>
            </w:r>
          </w:p>
        </w:tc>
        <w:tc>
          <w:tcPr>
            <w:tcW w:w="3119" w:type="dxa"/>
            <w:shd w:val="clear" w:color="auto" w:fill="auto"/>
          </w:tcPr>
          <w:p w14:paraId="6FEC1E14" w14:textId="77777777" w:rsidR="00ED61A7" w:rsidRDefault="00ED61A7" w:rsidP="00636C9A">
            <w:pPr>
              <w:pStyle w:val="TOC2"/>
              <w:rPr>
                <w:rtl/>
                <w:lang w:bidi="ar-AE"/>
              </w:rPr>
            </w:pPr>
          </w:p>
        </w:tc>
        <w:tc>
          <w:tcPr>
            <w:tcW w:w="1264" w:type="dxa"/>
            <w:shd w:val="clear" w:color="auto" w:fill="auto"/>
          </w:tcPr>
          <w:p w14:paraId="504AE88A" w14:textId="77777777" w:rsidR="00ED61A7" w:rsidRDefault="00ED61A7" w:rsidP="00636C9A">
            <w:pPr>
              <w:rPr>
                <w:rtl/>
                <w:lang w:bidi="ar-AE"/>
              </w:rPr>
            </w:pPr>
          </w:p>
        </w:tc>
      </w:tr>
      <w:tr w:rsidR="00ED61A7" w14:paraId="6B3FB74B" w14:textId="77777777" w:rsidTr="008F28D2">
        <w:tc>
          <w:tcPr>
            <w:tcW w:w="3226" w:type="dxa"/>
            <w:shd w:val="clear" w:color="auto" w:fill="auto"/>
          </w:tcPr>
          <w:p w14:paraId="61DB459C" w14:textId="77777777" w:rsidR="00ED61A7" w:rsidRDefault="00ED61A7" w:rsidP="007A0C98">
            <w:pPr>
              <w:pStyle w:val="libNormal"/>
              <w:rPr>
                <w:rtl/>
              </w:rPr>
            </w:pPr>
            <w:r>
              <w:rPr>
                <w:rFonts w:hint="cs"/>
                <w:rtl/>
              </w:rPr>
              <w:t>2526 ـ ز ـ رافع بن أشيم الأشجعي</w:t>
            </w:r>
          </w:p>
        </w:tc>
        <w:tc>
          <w:tcPr>
            <w:tcW w:w="1264" w:type="dxa"/>
            <w:shd w:val="clear" w:color="auto" w:fill="auto"/>
          </w:tcPr>
          <w:p w14:paraId="340A4F42" w14:textId="77777777" w:rsidR="00ED61A7" w:rsidRDefault="00ED61A7" w:rsidP="00636C9A">
            <w:pPr>
              <w:rPr>
                <w:rtl/>
                <w:lang w:bidi="ar-AE"/>
              </w:rPr>
            </w:pPr>
            <w:r>
              <w:rPr>
                <w:rFonts w:hint="cs"/>
                <w:rtl/>
                <w:lang w:bidi="ar-AE"/>
              </w:rPr>
              <w:t>362</w:t>
            </w:r>
          </w:p>
        </w:tc>
        <w:tc>
          <w:tcPr>
            <w:tcW w:w="3119" w:type="dxa"/>
            <w:shd w:val="clear" w:color="auto" w:fill="auto"/>
          </w:tcPr>
          <w:p w14:paraId="0A8F6BCD" w14:textId="77777777" w:rsidR="00ED61A7" w:rsidRDefault="00ED61A7" w:rsidP="00636C9A">
            <w:pPr>
              <w:pStyle w:val="TOC2"/>
              <w:rPr>
                <w:rtl/>
                <w:lang w:bidi="ar-AE"/>
              </w:rPr>
            </w:pPr>
          </w:p>
        </w:tc>
        <w:tc>
          <w:tcPr>
            <w:tcW w:w="1264" w:type="dxa"/>
            <w:shd w:val="clear" w:color="auto" w:fill="auto"/>
          </w:tcPr>
          <w:p w14:paraId="3B273C43" w14:textId="77777777" w:rsidR="00ED61A7" w:rsidRDefault="00ED61A7" w:rsidP="00636C9A">
            <w:pPr>
              <w:rPr>
                <w:rtl/>
                <w:lang w:bidi="ar-AE"/>
              </w:rPr>
            </w:pPr>
          </w:p>
        </w:tc>
      </w:tr>
      <w:tr w:rsidR="00ED61A7" w14:paraId="3B36FBE8" w14:textId="77777777" w:rsidTr="008F28D2">
        <w:tc>
          <w:tcPr>
            <w:tcW w:w="3226" w:type="dxa"/>
            <w:shd w:val="clear" w:color="auto" w:fill="auto"/>
          </w:tcPr>
          <w:p w14:paraId="0667BA1A" w14:textId="77777777" w:rsidR="00ED61A7" w:rsidRDefault="00ED61A7" w:rsidP="007A0C98">
            <w:pPr>
              <w:pStyle w:val="libNormal"/>
              <w:rPr>
                <w:rtl/>
              </w:rPr>
            </w:pPr>
            <w:r>
              <w:rPr>
                <w:rFonts w:hint="cs"/>
                <w:rtl/>
              </w:rPr>
              <w:t>2527 ـ ز ـ رافع بن ثابت</w:t>
            </w:r>
          </w:p>
        </w:tc>
        <w:tc>
          <w:tcPr>
            <w:tcW w:w="1264" w:type="dxa"/>
            <w:shd w:val="clear" w:color="auto" w:fill="auto"/>
          </w:tcPr>
          <w:p w14:paraId="545B22AE" w14:textId="77777777" w:rsidR="00ED61A7" w:rsidRDefault="00ED61A7" w:rsidP="00636C9A">
            <w:pPr>
              <w:rPr>
                <w:rtl/>
                <w:lang w:bidi="ar-AE"/>
              </w:rPr>
            </w:pPr>
            <w:r>
              <w:rPr>
                <w:rFonts w:hint="cs"/>
                <w:rtl/>
                <w:lang w:bidi="ar-AE"/>
              </w:rPr>
              <w:t>362</w:t>
            </w:r>
          </w:p>
        </w:tc>
        <w:tc>
          <w:tcPr>
            <w:tcW w:w="3119" w:type="dxa"/>
            <w:shd w:val="clear" w:color="auto" w:fill="auto"/>
          </w:tcPr>
          <w:p w14:paraId="474E3FA2" w14:textId="77777777" w:rsidR="00ED61A7" w:rsidRDefault="00ED61A7" w:rsidP="00636C9A">
            <w:pPr>
              <w:pStyle w:val="TOC2"/>
              <w:rPr>
                <w:rtl/>
                <w:lang w:bidi="ar-AE"/>
              </w:rPr>
            </w:pPr>
          </w:p>
        </w:tc>
        <w:tc>
          <w:tcPr>
            <w:tcW w:w="1264" w:type="dxa"/>
            <w:shd w:val="clear" w:color="auto" w:fill="auto"/>
          </w:tcPr>
          <w:p w14:paraId="1FEBFC33" w14:textId="77777777" w:rsidR="00ED61A7" w:rsidRDefault="00ED61A7" w:rsidP="00636C9A">
            <w:pPr>
              <w:rPr>
                <w:rtl/>
                <w:lang w:bidi="ar-AE"/>
              </w:rPr>
            </w:pPr>
          </w:p>
        </w:tc>
      </w:tr>
      <w:tr w:rsidR="00ED61A7" w14:paraId="6FB9253B" w14:textId="77777777" w:rsidTr="008F28D2">
        <w:tc>
          <w:tcPr>
            <w:tcW w:w="3226" w:type="dxa"/>
            <w:shd w:val="clear" w:color="auto" w:fill="auto"/>
          </w:tcPr>
          <w:p w14:paraId="476AC2C8" w14:textId="77777777" w:rsidR="00ED61A7" w:rsidRDefault="00ED61A7" w:rsidP="007A0C98">
            <w:pPr>
              <w:pStyle w:val="libNormal"/>
              <w:rPr>
                <w:rtl/>
              </w:rPr>
            </w:pPr>
            <w:r>
              <w:rPr>
                <w:rFonts w:hint="cs"/>
                <w:rtl/>
              </w:rPr>
              <w:t>2528 ـ ز ـ رافع بن جابر الطائي</w:t>
            </w:r>
          </w:p>
        </w:tc>
        <w:tc>
          <w:tcPr>
            <w:tcW w:w="1264" w:type="dxa"/>
            <w:shd w:val="clear" w:color="auto" w:fill="auto"/>
          </w:tcPr>
          <w:p w14:paraId="65BF41C7" w14:textId="77777777" w:rsidR="00ED61A7" w:rsidRDefault="00ED61A7" w:rsidP="00636C9A">
            <w:pPr>
              <w:rPr>
                <w:rtl/>
                <w:lang w:bidi="ar-AE"/>
              </w:rPr>
            </w:pPr>
            <w:r>
              <w:rPr>
                <w:rFonts w:hint="cs"/>
                <w:rtl/>
                <w:lang w:bidi="ar-AE"/>
              </w:rPr>
              <w:t>362</w:t>
            </w:r>
          </w:p>
        </w:tc>
        <w:tc>
          <w:tcPr>
            <w:tcW w:w="3119" w:type="dxa"/>
            <w:shd w:val="clear" w:color="auto" w:fill="auto"/>
          </w:tcPr>
          <w:p w14:paraId="754B684D" w14:textId="77777777" w:rsidR="00ED61A7" w:rsidRDefault="00ED61A7" w:rsidP="00636C9A">
            <w:pPr>
              <w:pStyle w:val="TOC2"/>
              <w:rPr>
                <w:rtl/>
                <w:lang w:bidi="ar-AE"/>
              </w:rPr>
            </w:pPr>
          </w:p>
        </w:tc>
        <w:tc>
          <w:tcPr>
            <w:tcW w:w="1264" w:type="dxa"/>
            <w:shd w:val="clear" w:color="auto" w:fill="auto"/>
          </w:tcPr>
          <w:p w14:paraId="68ED3939" w14:textId="77777777" w:rsidR="00ED61A7" w:rsidRDefault="00ED61A7" w:rsidP="00636C9A">
            <w:pPr>
              <w:rPr>
                <w:rtl/>
                <w:lang w:bidi="ar-AE"/>
              </w:rPr>
            </w:pPr>
          </w:p>
        </w:tc>
      </w:tr>
      <w:tr w:rsidR="00ED61A7" w14:paraId="488CD16D" w14:textId="77777777" w:rsidTr="008F28D2">
        <w:tc>
          <w:tcPr>
            <w:tcW w:w="3226" w:type="dxa"/>
            <w:shd w:val="clear" w:color="auto" w:fill="auto"/>
          </w:tcPr>
          <w:p w14:paraId="2CD64D5C" w14:textId="77777777" w:rsidR="00ED61A7" w:rsidRDefault="00ED61A7" w:rsidP="007A0C98">
            <w:pPr>
              <w:pStyle w:val="libNormal"/>
              <w:rPr>
                <w:rtl/>
              </w:rPr>
            </w:pPr>
            <w:r>
              <w:rPr>
                <w:rFonts w:hint="cs"/>
                <w:rtl/>
              </w:rPr>
              <w:t>2529 ـ ز ـ رافع بن جعدبة الأنصاري</w:t>
            </w:r>
          </w:p>
        </w:tc>
        <w:tc>
          <w:tcPr>
            <w:tcW w:w="1264" w:type="dxa"/>
            <w:shd w:val="clear" w:color="auto" w:fill="auto"/>
          </w:tcPr>
          <w:p w14:paraId="34627EE4" w14:textId="77777777" w:rsidR="00ED61A7" w:rsidRDefault="00ED61A7" w:rsidP="00636C9A">
            <w:pPr>
              <w:rPr>
                <w:rtl/>
                <w:lang w:bidi="ar-AE"/>
              </w:rPr>
            </w:pPr>
            <w:r>
              <w:rPr>
                <w:rFonts w:hint="cs"/>
                <w:rtl/>
                <w:lang w:bidi="ar-AE"/>
              </w:rPr>
              <w:t>362</w:t>
            </w:r>
          </w:p>
        </w:tc>
        <w:tc>
          <w:tcPr>
            <w:tcW w:w="3119" w:type="dxa"/>
            <w:shd w:val="clear" w:color="auto" w:fill="auto"/>
          </w:tcPr>
          <w:p w14:paraId="41AABAB5" w14:textId="77777777" w:rsidR="00ED61A7" w:rsidRDefault="00ED61A7" w:rsidP="00636C9A">
            <w:pPr>
              <w:pStyle w:val="TOC2"/>
              <w:rPr>
                <w:rtl/>
                <w:lang w:bidi="ar-AE"/>
              </w:rPr>
            </w:pPr>
          </w:p>
        </w:tc>
        <w:tc>
          <w:tcPr>
            <w:tcW w:w="1264" w:type="dxa"/>
            <w:shd w:val="clear" w:color="auto" w:fill="auto"/>
          </w:tcPr>
          <w:p w14:paraId="4DC98F57" w14:textId="77777777" w:rsidR="00ED61A7" w:rsidRDefault="00ED61A7" w:rsidP="00636C9A">
            <w:pPr>
              <w:rPr>
                <w:rtl/>
                <w:lang w:bidi="ar-AE"/>
              </w:rPr>
            </w:pPr>
          </w:p>
        </w:tc>
      </w:tr>
    </w:tbl>
    <w:p w14:paraId="5D4B0DC0" w14:textId="77777777" w:rsidR="00ED61A7" w:rsidRDefault="00ED61A7" w:rsidP="00AE508F">
      <w:pPr>
        <w:pStyle w:val="libNormal"/>
        <w:rPr>
          <w:rtl/>
        </w:rPr>
      </w:pPr>
    </w:p>
    <w:p w14:paraId="235B5FB6"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1990BC60" w14:textId="77777777" w:rsidTr="008F28D2">
        <w:tc>
          <w:tcPr>
            <w:tcW w:w="3226" w:type="dxa"/>
            <w:shd w:val="clear" w:color="auto" w:fill="auto"/>
          </w:tcPr>
          <w:p w14:paraId="03737E3F" w14:textId="77777777" w:rsidR="00ED61A7" w:rsidRDefault="00ED61A7" w:rsidP="007A0C98">
            <w:pPr>
              <w:pStyle w:val="libNormal"/>
              <w:rPr>
                <w:rtl/>
              </w:rPr>
            </w:pPr>
            <w:r>
              <w:rPr>
                <w:rFonts w:hint="cs"/>
                <w:rtl/>
              </w:rPr>
              <w:lastRenderedPageBreak/>
              <w:t>2550 ـ رافع بن مالك الزرقي الأنصاري</w:t>
            </w:r>
          </w:p>
        </w:tc>
        <w:tc>
          <w:tcPr>
            <w:tcW w:w="1264" w:type="dxa"/>
            <w:shd w:val="clear" w:color="auto" w:fill="auto"/>
          </w:tcPr>
          <w:p w14:paraId="00BEE20D" w14:textId="77777777" w:rsidR="00ED61A7" w:rsidRDefault="00ED61A7" w:rsidP="00636C9A">
            <w:pPr>
              <w:rPr>
                <w:rtl/>
                <w:lang w:bidi="ar-AE"/>
              </w:rPr>
            </w:pPr>
            <w:r>
              <w:rPr>
                <w:rFonts w:hint="cs"/>
                <w:rtl/>
                <w:lang w:bidi="ar-AE"/>
              </w:rPr>
              <w:t>369</w:t>
            </w:r>
          </w:p>
        </w:tc>
        <w:tc>
          <w:tcPr>
            <w:tcW w:w="3119" w:type="dxa"/>
            <w:shd w:val="clear" w:color="auto" w:fill="auto"/>
          </w:tcPr>
          <w:p w14:paraId="35F2B1D0" w14:textId="77777777" w:rsidR="00ED61A7" w:rsidRDefault="00ED61A7" w:rsidP="007A0C98">
            <w:pPr>
              <w:pStyle w:val="libNormal"/>
              <w:rPr>
                <w:rtl/>
              </w:rPr>
            </w:pPr>
            <w:r>
              <w:rPr>
                <w:rFonts w:hint="cs"/>
                <w:rtl/>
              </w:rPr>
              <w:t>2573 ـ رباح ، السلمي</w:t>
            </w:r>
          </w:p>
        </w:tc>
        <w:tc>
          <w:tcPr>
            <w:tcW w:w="1264" w:type="dxa"/>
            <w:shd w:val="clear" w:color="auto" w:fill="auto"/>
          </w:tcPr>
          <w:p w14:paraId="3A9C4F08" w14:textId="77777777" w:rsidR="00ED61A7" w:rsidRDefault="00ED61A7" w:rsidP="00636C9A">
            <w:pPr>
              <w:rPr>
                <w:rtl/>
                <w:lang w:bidi="ar-AE"/>
              </w:rPr>
            </w:pPr>
            <w:r>
              <w:rPr>
                <w:rFonts w:hint="cs"/>
                <w:rtl/>
                <w:lang w:bidi="ar-AE"/>
              </w:rPr>
              <w:t>377</w:t>
            </w:r>
          </w:p>
        </w:tc>
      </w:tr>
      <w:tr w:rsidR="00ED61A7" w14:paraId="6E05FA09" w14:textId="77777777" w:rsidTr="008F28D2">
        <w:tc>
          <w:tcPr>
            <w:tcW w:w="3226" w:type="dxa"/>
            <w:shd w:val="clear" w:color="auto" w:fill="auto"/>
          </w:tcPr>
          <w:p w14:paraId="609779E0" w14:textId="77777777" w:rsidR="00ED61A7" w:rsidRDefault="00ED61A7" w:rsidP="007A0C98">
            <w:pPr>
              <w:pStyle w:val="libNormal"/>
              <w:rPr>
                <w:rtl/>
              </w:rPr>
            </w:pPr>
            <w:r>
              <w:rPr>
                <w:rFonts w:hint="cs"/>
                <w:rtl/>
              </w:rPr>
              <w:t>2551 ـ رافع بن المعلى بن لوذان الأنصاري الخزرجي</w:t>
            </w:r>
          </w:p>
        </w:tc>
        <w:tc>
          <w:tcPr>
            <w:tcW w:w="1264" w:type="dxa"/>
            <w:shd w:val="clear" w:color="auto" w:fill="auto"/>
          </w:tcPr>
          <w:p w14:paraId="2E2B7FC3" w14:textId="77777777" w:rsidR="00ED61A7" w:rsidRDefault="00ED61A7" w:rsidP="00636C9A">
            <w:pPr>
              <w:rPr>
                <w:rtl/>
                <w:lang w:bidi="ar-AE"/>
              </w:rPr>
            </w:pPr>
            <w:r>
              <w:rPr>
                <w:rFonts w:hint="cs"/>
                <w:rtl/>
                <w:lang w:bidi="ar-AE"/>
              </w:rPr>
              <w:t>370</w:t>
            </w:r>
          </w:p>
        </w:tc>
        <w:tc>
          <w:tcPr>
            <w:tcW w:w="3119" w:type="dxa"/>
            <w:shd w:val="clear" w:color="auto" w:fill="auto"/>
          </w:tcPr>
          <w:p w14:paraId="55D11935" w14:textId="77777777" w:rsidR="00ED61A7" w:rsidRDefault="00ED61A7" w:rsidP="007A0C98">
            <w:pPr>
              <w:pStyle w:val="libNormal"/>
              <w:rPr>
                <w:rtl/>
              </w:rPr>
            </w:pPr>
            <w:r>
              <w:rPr>
                <w:rFonts w:hint="cs"/>
                <w:rtl/>
              </w:rPr>
              <w:t>2574 ـ ربتس عامر بن مالك الطائي</w:t>
            </w:r>
          </w:p>
        </w:tc>
        <w:tc>
          <w:tcPr>
            <w:tcW w:w="1264" w:type="dxa"/>
            <w:shd w:val="clear" w:color="auto" w:fill="auto"/>
          </w:tcPr>
          <w:p w14:paraId="51C0D707" w14:textId="77777777" w:rsidR="00ED61A7" w:rsidRDefault="00ED61A7" w:rsidP="00636C9A">
            <w:pPr>
              <w:rPr>
                <w:rtl/>
                <w:lang w:bidi="ar-AE"/>
              </w:rPr>
            </w:pPr>
            <w:r>
              <w:rPr>
                <w:rFonts w:hint="cs"/>
                <w:rtl/>
                <w:lang w:bidi="ar-AE"/>
              </w:rPr>
              <w:t>377</w:t>
            </w:r>
          </w:p>
        </w:tc>
      </w:tr>
      <w:tr w:rsidR="00ED61A7" w14:paraId="2BAC01CB" w14:textId="77777777" w:rsidTr="008F28D2">
        <w:tc>
          <w:tcPr>
            <w:tcW w:w="3226" w:type="dxa"/>
            <w:shd w:val="clear" w:color="auto" w:fill="auto"/>
          </w:tcPr>
          <w:p w14:paraId="76562AF2" w14:textId="77777777" w:rsidR="00ED61A7" w:rsidRDefault="00ED61A7" w:rsidP="007A0C98">
            <w:pPr>
              <w:pStyle w:val="libNormal"/>
              <w:rPr>
                <w:rtl/>
              </w:rPr>
            </w:pPr>
            <w:r>
              <w:rPr>
                <w:rFonts w:hint="cs"/>
                <w:rtl/>
              </w:rPr>
              <w:t>2552 ـ رافع بن المعلى</w:t>
            </w:r>
          </w:p>
        </w:tc>
        <w:tc>
          <w:tcPr>
            <w:tcW w:w="1264" w:type="dxa"/>
            <w:shd w:val="clear" w:color="auto" w:fill="auto"/>
          </w:tcPr>
          <w:p w14:paraId="62BA7388" w14:textId="77777777" w:rsidR="00ED61A7" w:rsidRDefault="00ED61A7" w:rsidP="00636C9A">
            <w:pPr>
              <w:rPr>
                <w:rtl/>
                <w:lang w:bidi="ar-AE"/>
              </w:rPr>
            </w:pPr>
            <w:r>
              <w:rPr>
                <w:rFonts w:hint="cs"/>
                <w:rtl/>
                <w:lang w:bidi="ar-AE"/>
              </w:rPr>
              <w:t>370</w:t>
            </w:r>
          </w:p>
        </w:tc>
        <w:tc>
          <w:tcPr>
            <w:tcW w:w="3119" w:type="dxa"/>
            <w:shd w:val="clear" w:color="auto" w:fill="auto"/>
          </w:tcPr>
          <w:p w14:paraId="25EF1EB8" w14:textId="77777777" w:rsidR="00ED61A7" w:rsidRDefault="00ED61A7" w:rsidP="007A0C98">
            <w:pPr>
              <w:pStyle w:val="libNormal"/>
              <w:rPr>
                <w:rtl/>
              </w:rPr>
            </w:pPr>
            <w:r>
              <w:rPr>
                <w:rFonts w:hint="cs"/>
                <w:rtl/>
              </w:rPr>
              <w:t>2575 ـ ربعي بن الأفكل العنبري</w:t>
            </w:r>
          </w:p>
        </w:tc>
        <w:tc>
          <w:tcPr>
            <w:tcW w:w="1264" w:type="dxa"/>
            <w:shd w:val="clear" w:color="auto" w:fill="auto"/>
          </w:tcPr>
          <w:p w14:paraId="617A4B6A" w14:textId="77777777" w:rsidR="00ED61A7" w:rsidRDefault="00ED61A7" w:rsidP="00636C9A">
            <w:pPr>
              <w:rPr>
                <w:rtl/>
                <w:lang w:bidi="ar-AE"/>
              </w:rPr>
            </w:pPr>
            <w:r>
              <w:rPr>
                <w:rFonts w:hint="cs"/>
                <w:rtl/>
                <w:lang w:bidi="ar-AE"/>
              </w:rPr>
              <w:t>377</w:t>
            </w:r>
          </w:p>
        </w:tc>
      </w:tr>
      <w:tr w:rsidR="00ED61A7" w14:paraId="5BB948B7" w14:textId="77777777" w:rsidTr="008F28D2">
        <w:tc>
          <w:tcPr>
            <w:tcW w:w="3226" w:type="dxa"/>
            <w:shd w:val="clear" w:color="auto" w:fill="auto"/>
          </w:tcPr>
          <w:p w14:paraId="00CD8BE3" w14:textId="77777777" w:rsidR="00ED61A7" w:rsidRDefault="00ED61A7" w:rsidP="007A0C98">
            <w:pPr>
              <w:pStyle w:val="libNormal"/>
              <w:rPr>
                <w:rtl/>
              </w:rPr>
            </w:pPr>
            <w:r>
              <w:rPr>
                <w:rFonts w:hint="cs"/>
                <w:rtl/>
              </w:rPr>
              <w:t>2553 ـ رافع بن مكيت الجهني</w:t>
            </w:r>
          </w:p>
        </w:tc>
        <w:tc>
          <w:tcPr>
            <w:tcW w:w="1264" w:type="dxa"/>
            <w:shd w:val="clear" w:color="auto" w:fill="auto"/>
          </w:tcPr>
          <w:p w14:paraId="687C2D59" w14:textId="77777777" w:rsidR="00ED61A7" w:rsidRDefault="00ED61A7" w:rsidP="00636C9A">
            <w:pPr>
              <w:rPr>
                <w:rtl/>
                <w:lang w:bidi="ar-AE"/>
              </w:rPr>
            </w:pPr>
            <w:r>
              <w:rPr>
                <w:rFonts w:hint="cs"/>
                <w:rtl/>
                <w:lang w:bidi="ar-AE"/>
              </w:rPr>
              <w:t>370</w:t>
            </w:r>
          </w:p>
        </w:tc>
        <w:tc>
          <w:tcPr>
            <w:tcW w:w="3119" w:type="dxa"/>
            <w:shd w:val="clear" w:color="auto" w:fill="auto"/>
          </w:tcPr>
          <w:p w14:paraId="7EE49DC6" w14:textId="77777777" w:rsidR="00ED61A7" w:rsidRDefault="00ED61A7" w:rsidP="007A0C98">
            <w:pPr>
              <w:pStyle w:val="libNormal"/>
              <w:rPr>
                <w:rtl/>
              </w:rPr>
            </w:pPr>
            <w:r>
              <w:rPr>
                <w:rFonts w:hint="cs"/>
                <w:rtl/>
              </w:rPr>
              <w:t>2576 ـ ربعي بن تميم بن يعار الأنصاري</w:t>
            </w:r>
          </w:p>
        </w:tc>
        <w:tc>
          <w:tcPr>
            <w:tcW w:w="1264" w:type="dxa"/>
            <w:shd w:val="clear" w:color="auto" w:fill="auto"/>
          </w:tcPr>
          <w:p w14:paraId="2385B68F" w14:textId="77777777" w:rsidR="00ED61A7" w:rsidRDefault="00ED61A7" w:rsidP="00636C9A">
            <w:pPr>
              <w:rPr>
                <w:rtl/>
                <w:lang w:bidi="ar-AE"/>
              </w:rPr>
            </w:pPr>
            <w:r>
              <w:rPr>
                <w:rFonts w:hint="cs"/>
                <w:rtl/>
                <w:lang w:bidi="ar-AE"/>
              </w:rPr>
              <w:t>378</w:t>
            </w:r>
          </w:p>
        </w:tc>
      </w:tr>
      <w:tr w:rsidR="00ED61A7" w14:paraId="1B576B14" w14:textId="77777777" w:rsidTr="008F28D2">
        <w:tc>
          <w:tcPr>
            <w:tcW w:w="3226" w:type="dxa"/>
            <w:shd w:val="clear" w:color="auto" w:fill="auto"/>
          </w:tcPr>
          <w:p w14:paraId="6E277A3B" w14:textId="77777777" w:rsidR="00ED61A7" w:rsidRDefault="00ED61A7" w:rsidP="007A0C98">
            <w:pPr>
              <w:pStyle w:val="libNormal"/>
              <w:rPr>
                <w:rtl/>
              </w:rPr>
            </w:pPr>
            <w:r>
              <w:rPr>
                <w:rFonts w:hint="cs"/>
                <w:rtl/>
              </w:rPr>
              <w:t>2554 ـ رافع بن النعمان بن زيد</w:t>
            </w:r>
          </w:p>
        </w:tc>
        <w:tc>
          <w:tcPr>
            <w:tcW w:w="1264" w:type="dxa"/>
            <w:shd w:val="clear" w:color="auto" w:fill="auto"/>
          </w:tcPr>
          <w:p w14:paraId="7B891CE5" w14:textId="77777777" w:rsidR="00ED61A7" w:rsidRDefault="00ED61A7" w:rsidP="00636C9A">
            <w:pPr>
              <w:rPr>
                <w:rtl/>
                <w:lang w:bidi="ar-AE"/>
              </w:rPr>
            </w:pPr>
            <w:r>
              <w:rPr>
                <w:rFonts w:hint="cs"/>
                <w:rtl/>
                <w:lang w:bidi="ar-AE"/>
              </w:rPr>
              <w:t>371</w:t>
            </w:r>
          </w:p>
        </w:tc>
        <w:tc>
          <w:tcPr>
            <w:tcW w:w="3119" w:type="dxa"/>
            <w:shd w:val="clear" w:color="auto" w:fill="auto"/>
          </w:tcPr>
          <w:p w14:paraId="562679F2" w14:textId="77777777" w:rsidR="00ED61A7" w:rsidRDefault="00ED61A7" w:rsidP="007A0C98">
            <w:pPr>
              <w:pStyle w:val="libNormal"/>
              <w:rPr>
                <w:rtl/>
              </w:rPr>
            </w:pPr>
            <w:r>
              <w:rPr>
                <w:rFonts w:hint="cs"/>
                <w:rtl/>
              </w:rPr>
              <w:t>2577 ـ ربعي بن أبي ربعي البلوي</w:t>
            </w:r>
          </w:p>
        </w:tc>
        <w:tc>
          <w:tcPr>
            <w:tcW w:w="1264" w:type="dxa"/>
            <w:shd w:val="clear" w:color="auto" w:fill="auto"/>
          </w:tcPr>
          <w:p w14:paraId="1D212364" w14:textId="77777777" w:rsidR="00ED61A7" w:rsidRDefault="00ED61A7" w:rsidP="00636C9A">
            <w:pPr>
              <w:rPr>
                <w:rtl/>
                <w:lang w:bidi="ar-AE"/>
              </w:rPr>
            </w:pPr>
            <w:r>
              <w:rPr>
                <w:rFonts w:hint="cs"/>
                <w:rtl/>
                <w:lang w:bidi="ar-AE"/>
              </w:rPr>
              <w:t>378</w:t>
            </w:r>
          </w:p>
        </w:tc>
      </w:tr>
      <w:tr w:rsidR="00ED61A7" w14:paraId="298E4F62" w14:textId="77777777" w:rsidTr="008F28D2">
        <w:tc>
          <w:tcPr>
            <w:tcW w:w="3226" w:type="dxa"/>
            <w:shd w:val="clear" w:color="auto" w:fill="auto"/>
          </w:tcPr>
          <w:p w14:paraId="03B39724" w14:textId="77777777" w:rsidR="00ED61A7" w:rsidRDefault="00ED61A7" w:rsidP="007A0C98">
            <w:pPr>
              <w:pStyle w:val="libNormal"/>
              <w:rPr>
                <w:rtl/>
              </w:rPr>
            </w:pPr>
            <w:r>
              <w:rPr>
                <w:rFonts w:hint="cs"/>
                <w:rtl/>
              </w:rPr>
              <w:t>2555 ـ رافع بن يزيد الثقفي</w:t>
            </w:r>
          </w:p>
        </w:tc>
        <w:tc>
          <w:tcPr>
            <w:tcW w:w="1264" w:type="dxa"/>
            <w:shd w:val="clear" w:color="auto" w:fill="auto"/>
          </w:tcPr>
          <w:p w14:paraId="1BB9EE63" w14:textId="77777777" w:rsidR="00ED61A7" w:rsidRDefault="00ED61A7" w:rsidP="00636C9A">
            <w:pPr>
              <w:rPr>
                <w:rtl/>
                <w:lang w:bidi="ar-AE"/>
              </w:rPr>
            </w:pPr>
            <w:r>
              <w:rPr>
                <w:rFonts w:hint="cs"/>
                <w:rtl/>
                <w:lang w:bidi="ar-AE"/>
              </w:rPr>
              <w:t>371</w:t>
            </w:r>
          </w:p>
        </w:tc>
        <w:tc>
          <w:tcPr>
            <w:tcW w:w="3119" w:type="dxa"/>
            <w:shd w:val="clear" w:color="auto" w:fill="auto"/>
          </w:tcPr>
          <w:p w14:paraId="46FB092E" w14:textId="77777777" w:rsidR="00ED61A7" w:rsidRDefault="00ED61A7" w:rsidP="007A0C98">
            <w:pPr>
              <w:pStyle w:val="libNormal"/>
              <w:rPr>
                <w:rtl/>
              </w:rPr>
            </w:pPr>
            <w:r>
              <w:rPr>
                <w:rFonts w:hint="cs"/>
                <w:rtl/>
              </w:rPr>
              <w:t>2578 ـ ربعي بن عامر بن خالد بن عمرو</w:t>
            </w:r>
          </w:p>
        </w:tc>
        <w:tc>
          <w:tcPr>
            <w:tcW w:w="1264" w:type="dxa"/>
            <w:shd w:val="clear" w:color="auto" w:fill="auto"/>
          </w:tcPr>
          <w:p w14:paraId="279C12E9" w14:textId="77777777" w:rsidR="00ED61A7" w:rsidRDefault="00ED61A7" w:rsidP="00636C9A">
            <w:pPr>
              <w:rPr>
                <w:rtl/>
                <w:lang w:bidi="ar-AE"/>
              </w:rPr>
            </w:pPr>
            <w:r>
              <w:rPr>
                <w:rFonts w:hint="cs"/>
                <w:rtl/>
                <w:lang w:bidi="ar-AE"/>
              </w:rPr>
              <w:t>378</w:t>
            </w:r>
          </w:p>
        </w:tc>
      </w:tr>
      <w:tr w:rsidR="00ED61A7" w14:paraId="10D0D0C2" w14:textId="77777777" w:rsidTr="008F28D2">
        <w:tc>
          <w:tcPr>
            <w:tcW w:w="3226" w:type="dxa"/>
            <w:shd w:val="clear" w:color="auto" w:fill="auto"/>
          </w:tcPr>
          <w:p w14:paraId="53883B2A" w14:textId="77777777" w:rsidR="00ED61A7" w:rsidRDefault="00ED61A7" w:rsidP="007A0C98">
            <w:pPr>
              <w:pStyle w:val="libNormal"/>
              <w:rPr>
                <w:rtl/>
              </w:rPr>
            </w:pPr>
            <w:r>
              <w:rPr>
                <w:rFonts w:hint="cs"/>
                <w:rtl/>
              </w:rPr>
              <w:t>2556 ـ رافع بن يزيد الأنصاري</w:t>
            </w:r>
          </w:p>
        </w:tc>
        <w:tc>
          <w:tcPr>
            <w:tcW w:w="1264" w:type="dxa"/>
            <w:shd w:val="clear" w:color="auto" w:fill="auto"/>
          </w:tcPr>
          <w:p w14:paraId="2C52AEEC" w14:textId="77777777" w:rsidR="00ED61A7" w:rsidRDefault="00ED61A7" w:rsidP="00636C9A">
            <w:pPr>
              <w:rPr>
                <w:rtl/>
                <w:lang w:bidi="ar-AE"/>
              </w:rPr>
            </w:pPr>
            <w:r>
              <w:rPr>
                <w:rFonts w:hint="cs"/>
                <w:rtl/>
                <w:lang w:bidi="ar-AE"/>
              </w:rPr>
              <w:t>371</w:t>
            </w:r>
          </w:p>
        </w:tc>
        <w:tc>
          <w:tcPr>
            <w:tcW w:w="3119" w:type="dxa"/>
            <w:shd w:val="clear" w:color="auto" w:fill="auto"/>
          </w:tcPr>
          <w:p w14:paraId="7B0D6674" w14:textId="77777777" w:rsidR="00ED61A7" w:rsidRDefault="00ED61A7" w:rsidP="007A0C98">
            <w:pPr>
              <w:pStyle w:val="libNormal"/>
              <w:rPr>
                <w:rtl/>
              </w:rPr>
            </w:pPr>
            <w:r>
              <w:rPr>
                <w:rFonts w:hint="cs"/>
                <w:rtl/>
              </w:rPr>
              <w:t>2579 ـ ربعي بن عمرو الأنصاري</w:t>
            </w:r>
          </w:p>
        </w:tc>
        <w:tc>
          <w:tcPr>
            <w:tcW w:w="1264" w:type="dxa"/>
            <w:shd w:val="clear" w:color="auto" w:fill="auto"/>
          </w:tcPr>
          <w:p w14:paraId="4C205E5C" w14:textId="77777777" w:rsidR="00ED61A7" w:rsidRDefault="00ED61A7" w:rsidP="00636C9A">
            <w:pPr>
              <w:rPr>
                <w:rtl/>
                <w:lang w:bidi="ar-AE"/>
              </w:rPr>
            </w:pPr>
            <w:r>
              <w:rPr>
                <w:rFonts w:hint="cs"/>
                <w:rtl/>
                <w:lang w:bidi="ar-AE"/>
              </w:rPr>
              <w:t>379</w:t>
            </w:r>
          </w:p>
        </w:tc>
      </w:tr>
      <w:tr w:rsidR="00ED61A7" w14:paraId="58EF9EAD" w14:textId="77777777" w:rsidTr="008F28D2">
        <w:tc>
          <w:tcPr>
            <w:tcW w:w="3226" w:type="dxa"/>
            <w:shd w:val="clear" w:color="auto" w:fill="auto"/>
          </w:tcPr>
          <w:p w14:paraId="35E55414" w14:textId="77777777" w:rsidR="00ED61A7" w:rsidRDefault="00ED61A7" w:rsidP="007A0C98">
            <w:pPr>
              <w:pStyle w:val="libNormal"/>
              <w:rPr>
                <w:rtl/>
              </w:rPr>
            </w:pPr>
            <w:r>
              <w:rPr>
                <w:rFonts w:hint="cs"/>
                <w:rtl/>
              </w:rPr>
              <w:t>2557 ـ رافع مولى النبي صلى الله عليه وآله وسلم</w:t>
            </w:r>
          </w:p>
        </w:tc>
        <w:tc>
          <w:tcPr>
            <w:tcW w:w="1264" w:type="dxa"/>
            <w:shd w:val="clear" w:color="auto" w:fill="auto"/>
          </w:tcPr>
          <w:p w14:paraId="39D7668C" w14:textId="77777777" w:rsidR="00ED61A7" w:rsidRDefault="00ED61A7" w:rsidP="00636C9A">
            <w:pPr>
              <w:rPr>
                <w:rtl/>
                <w:lang w:bidi="ar-AE"/>
              </w:rPr>
            </w:pPr>
            <w:r>
              <w:rPr>
                <w:rFonts w:hint="cs"/>
                <w:rtl/>
                <w:lang w:bidi="ar-AE"/>
              </w:rPr>
              <w:t>372</w:t>
            </w:r>
          </w:p>
        </w:tc>
        <w:tc>
          <w:tcPr>
            <w:tcW w:w="3119" w:type="dxa"/>
            <w:shd w:val="clear" w:color="auto" w:fill="auto"/>
          </w:tcPr>
          <w:p w14:paraId="1785D630" w14:textId="77777777" w:rsidR="00ED61A7" w:rsidRDefault="00ED61A7" w:rsidP="007A0C98">
            <w:pPr>
              <w:pStyle w:val="libNormal"/>
              <w:rPr>
                <w:rtl/>
              </w:rPr>
            </w:pPr>
            <w:r>
              <w:rPr>
                <w:rFonts w:hint="cs"/>
                <w:rtl/>
              </w:rPr>
              <w:t>2580 ـ الربيع بن إياس الأنصاري</w:t>
            </w:r>
          </w:p>
        </w:tc>
        <w:tc>
          <w:tcPr>
            <w:tcW w:w="1264" w:type="dxa"/>
            <w:shd w:val="clear" w:color="auto" w:fill="auto"/>
          </w:tcPr>
          <w:p w14:paraId="0476B44D" w14:textId="77777777" w:rsidR="00ED61A7" w:rsidRDefault="00ED61A7" w:rsidP="00636C9A">
            <w:pPr>
              <w:rPr>
                <w:rtl/>
                <w:lang w:bidi="ar-AE"/>
              </w:rPr>
            </w:pPr>
            <w:r>
              <w:rPr>
                <w:rFonts w:hint="cs"/>
                <w:rtl/>
                <w:lang w:bidi="ar-AE"/>
              </w:rPr>
              <w:t>379</w:t>
            </w:r>
          </w:p>
        </w:tc>
      </w:tr>
      <w:tr w:rsidR="00ED61A7" w14:paraId="262734EF" w14:textId="77777777" w:rsidTr="008F28D2">
        <w:tc>
          <w:tcPr>
            <w:tcW w:w="3226" w:type="dxa"/>
            <w:shd w:val="clear" w:color="auto" w:fill="auto"/>
          </w:tcPr>
          <w:p w14:paraId="7BA72F3B" w14:textId="77777777" w:rsidR="00ED61A7" w:rsidRDefault="00ED61A7" w:rsidP="007A0C98">
            <w:pPr>
              <w:pStyle w:val="libNormal"/>
              <w:rPr>
                <w:rtl/>
              </w:rPr>
            </w:pPr>
            <w:r>
              <w:rPr>
                <w:rFonts w:hint="cs"/>
                <w:rtl/>
              </w:rPr>
              <w:t>2558 ـ رافع مولى عبيد بن عمير الأسلمي</w:t>
            </w:r>
          </w:p>
        </w:tc>
        <w:tc>
          <w:tcPr>
            <w:tcW w:w="1264" w:type="dxa"/>
            <w:shd w:val="clear" w:color="auto" w:fill="auto"/>
          </w:tcPr>
          <w:p w14:paraId="57CBE936" w14:textId="77777777" w:rsidR="00ED61A7" w:rsidRDefault="00ED61A7" w:rsidP="00636C9A">
            <w:pPr>
              <w:rPr>
                <w:rtl/>
                <w:lang w:bidi="ar-AE"/>
              </w:rPr>
            </w:pPr>
            <w:r>
              <w:rPr>
                <w:rFonts w:hint="cs"/>
                <w:rtl/>
                <w:lang w:bidi="ar-AE"/>
              </w:rPr>
              <w:t>373</w:t>
            </w:r>
          </w:p>
        </w:tc>
        <w:tc>
          <w:tcPr>
            <w:tcW w:w="3119" w:type="dxa"/>
            <w:shd w:val="clear" w:color="auto" w:fill="auto"/>
          </w:tcPr>
          <w:p w14:paraId="44BEA358" w14:textId="77777777" w:rsidR="00ED61A7" w:rsidRDefault="00ED61A7" w:rsidP="007A0C98">
            <w:pPr>
              <w:pStyle w:val="libNormal"/>
              <w:rPr>
                <w:rtl/>
              </w:rPr>
            </w:pPr>
            <w:r>
              <w:rPr>
                <w:rFonts w:hint="cs"/>
                <w:rtl/>
              </w:rPr>
              <w:t>2581 ـ الربيع بن ربيعة بن رفيع السلمي</w:t>
            </w:r>
          </w:p>
        </w:tc>
        <w:tc>
          <w:tcPr>
            <w:tcW w:w="1264" w:type="dxa"/>
            <w:shd w:val="clear" w:color="auto" w:fill="auto"/>
          </w:tcPr>
          <w:p w14:paraId="608D41EE" w14:textId="77777777" w:rsidR="00ED61A7" w:rsidRDefault="00ED61A7" w:rsidP="00636C9A">
            <w:pPr>
              <w:rPr>
                <w:rtl/>
                <w:lang w:bidi="ar-AE"/>
              </w:rPr>
            </w:pPr>
            <w:r>
              <w:rPr>
                <w:rFonts w:hint="cs"/>
                <w:rtl/>
                <w:lang w:bidi="ar-AE"/>
              </w:rPr>
              <w:t>379</w:t>
            </w:r>
          </w:p>
        </w:tc>
      </w:tr>
      <w:tr w:rsidR="00ED61A7" w14:paraId="3408CEC7" w14:textId="77777777" w:rsidTr="008F28D2">
        <w:tc>
          <w:tcPr>
            <w:tcW w:w="3226" w:type="dxa"/>
            <w:shd w:val="clear" w:color="auto" w:fill="auto"/>
          </w:tcPr>
          <w:p w14:paraId="492676C3" w14:textId="77777777" w:rsidR="00ED61A7" w:rsidRDefault="00ED61A7" w:rsidP="007A0C98">
            <w:pPr>
              <w:pStyle w:val="libNormal"/>
              <w:rPr>
                <w:rtl/>
              </w:rPr>
            </w:pPr>
            <w:r>
              <w:rPr>
                <w:rFonts w:hint="cs"/>
                <w:rtl/>
              </w:rPr>
              <w:t>2559 ـ رافع الخزاعي</w:t>
            </w:r>
          </w:p>
        </w:tc>
        <w:tc>
          <w:tcPr>
            <w:tcW w:w="1264" w:type="dxa"/>
            <w:shd w:val="clear" w:color="auto" w:fill="auto"/>
          </w:tcPr>
          <w:p w14:paraId="63A6EAAF" w14:textId="77777777" w:rsidR="00ED61A7" w:rsidRDefault="00ED61A7" w:rsidP="00636C9A">
            <w:pPr>
              <w:rPr>
                <w:rtl/>
                <w:lang w:bidi="ar-AE"/>
              </w:rPr>
            </w:pPr>
            <w:r>
              <w:rPr>
                <w:rFonts w:hint="cs"/>
                <w:rtl/>
                <w:lang w:bidi="ar-AE"/>
              </w:rPr>
              <w:t>373</w:t>
            </w:r>
          </w:p>
        </w:tc>
        <w:tc>
          <w:tcPr>
            <w:tcW w:w="3119" w:type="dxa"/>
            <w:shd w:val="clear" w:color="auto" w:fill="auto"/>
          </w:tcPr>
          <w:p w14:paraId="15861F3B" w14:textId="77777777" w:rsidR="00ED61A7" w:rsidRDefault="00ED61A7" w:rsidP="007A0C98">
            <w:pPr>
              <w:pStyle w:val="libNormal"/>
              <w:rPr>
                <w:rtl/>
              </w:rPr>
            </w:pPr>
            <w:r>
              <w:rPr>
                <w:rFonts w:hint="cs"/>
                <w:rtl/>
              </w:rPr>
              <w:t>2582 ـ الربيع بن ربيعة التميمي</w:t>
            </w:r>
          </w:p>
        </w:tc>
        <w:tc>
          <w:tcPr>
            <w:tcW w:w="1264" w:type="dxa"/>
            <w:shd w:val="clear" w:color="auto" w:fill="auto"/>
          </w:tcPr>
          <w:p w14:paraId="5568E43D" w14:textId="77777777" w:rsidR="00ED61A7" w:rsidRDefault="00ED61A7" w:rsidP="00636C9A">
            <w:pPr>
              <w:rPr>
                <w:rtl/>
                <w:lang w:bidi="ar-AE"/>
              </w:rPr>
            </w:pPr>
            <w:r>
              <w:rPr>
                <w:rFonts w:hint="cs"/>
                <w:rtl/>
                <w:lang w:bidi="ar-AE"/>
              </w:rPr>
              <w:t>379</w:t>
            </w:r>
          </w:p>
        </w:tc>
      </w:tr>
      <w:tr w:rsidR="00ED61A7" w14:paraId="16912208" w14:textId="77777777" w:rsidTr="008F28D2">
        <w:tc>
          <w:tcPr>
            <w:tcW w:w="3226" w:type="dxa"/>
            <w:shd w:val="clear" w:color="auto" w:fill="auto"/>
          </w:tcPr>
          <w:p w14:paraId="50F1813B" w14:textId="77777777" w:rsidR="00ED61A7" w:rsidRDefault="00ED61A7" w:rsidP="007A0C98">
            <w:pPr>
              <w:pStyle w:val="libNormal"/>
              <w:rPr>
                <w:rtl/>
              </w:rPr>
            </w:pPr>
            <w:r>
              <w:rPr>
                <w:rFonts w:hint="cs"/>
                <w:rtl/>
              </w:rPr>
              <w:t>2560 ـ رافع مولى عائشة</w:t>
            </w:r>
          </w:p>
        </w:tc>
        <w:tc>
          <w:tcPr>
            <w:tcW w:w="1264" w:type="dxa"/>
            <w:shd w:val="clear" w:color="auto" w:fill="auto"/>
          </w:tcPr>
          <w:p w14:paraId="5BF7A593" w14:textId="77777777" w:rsidR="00ED61A7" w:rsidRDefault="00ED61A7" w:rsidP="00636C9A">
            <w:pPr>
              <w:rPr>
                <w:rtl/>
                <w:lang w:bidi="ar-AE"/>
              </w:rPr>
            </w:pPr>
            <w:r>
              <w:rPr>
                <w:rFonts w:hint="cs"/>
                <w:rtl/>
                <w:lang w:bidi="ar-AE"/>
              </w:rPr>
              <w:t>373</w:t>
            </w:r>
          </w:p>
        </w:tc>
        <w:tc>
          <w:tcPr>
            <w:tcW w:w="3119" w:type="dxa"/>
            <w:shd w:val="clear" w:color="auto" w:fill="auto"/>
          </w:tcPr>
          <w:p w14:paraId="4697DCE2" w14:textId="77777777" w:rsidR="00ED61A7" w:rsidRDefault="00ED61A7" w:rsidP="007A0C98">
            <w:pPr>
              <w:pStyle w:val="libNormal"/>
              <w:rPr>
                <w:rtl/>
              </w:rPr>
            </w:pPr>
            <w:r>
              <w:rPr>
                <w:rFonts w:hint="cs"/>
                <w:rtl/>
              </w:rPr>
              <w:t>2583 ـ الربيع بن زياد الحارثي</w:t>
            </w:r>
          </w:p>
        </w:tc>
        <w:tc>
          <w:tcPr>
            <w:tcW w:w="1264" w:type="dxa"/>
            <w:shd w:val="clear" w:color="auto" w:fill="auto"/>
          </w:tcPr>
          <w:p w14:paraId="4B0193D5" w14:textId="77777777" w:rsidR="00ED61A7" w:rsidRDefault="00ED61A7" w:rsidP="00636C9A">
            <w:pPr>
              <w:rPr>
                <w:rtl/>
                <w:lang w:bidi="ar-AE"/>
              </w:rPr>
            </w:pPr>
            <w:r>
              <w:rPr>
                <w:rFonts w:hint="cs"/>
                <w:rtl/>
                <w:lang w:bidi="ar-AE"/>
              </w:rPr>
              <w:t>380</w:t>
            </w:r>
          </w:p>
        </w:tc>
      </w:tr>
      <w:tr w:rsidR="00ED61A7" w14:paraId="2DF77994" w14:textId="77777777" w:rsidTr="008F28D2">
        <w:tc>
          <w:tcPr>
            <w:tcW w:w="3226" w:type="dxa"/>
            <w:shd w:val="clear" w:color="auto" w:fill="auto"/>
          </w:tcPr>
          <w:p w14:paraId="58D3439A" w14:textId="77777777" w:rsidR="00ED61A7" w:rsidRDefault="00ED61A7" w:rsidP="007A0C98">
            <w:pPr>
              <w:pStyle w:val="libNormal"/>
              <w:rPr>
                <w:rtl/>
              </w:rPr>
            </w:pPr>
            <w:r>
              <w:rPr>
                <w:rFonts w:hint="cs"/>
                <w:rtl/>
              </w:rPr>
              <w:t>2561 ـ رافع مولى غزية بن عمرو</w:t>
            </w:r>
          </w:p>
        </w:tc>
        <w:tc>
          <w:tcPr>
            <w:tcW w:w="1264" w:type="dxa"/>
            <w:shd w:val="clear" w:color="auto" w:fill="auto"/>
          </w:tcPr>
          <w:p w14:paraId="3BD55BB7" w14:textId="77777777" w:rsidR="00ED61A7" w:rsidRDefault="00ED61A7" w:rsidP="00636C9A">
            <w:pPr>
              <w:rPr>
                <w:rtl/>
                <w:lang w:bidi="ar-AE"/>
              </w:rPr>
            </w:pPr>
            <w:r>
              <w:rPr>
                <w:rFonts w:hint="cs"/>
                <w:rtl/>
                <w:lang w:bidi="ar-AE"/>
              </w:rPr>
              <w:t>373</w:t>
            </w:r>
          </w:p>
        </w:tc>
        <w:tc>
          <w:tcPr>
            <w:tcW w:w="3119" w:type="dxa"/>
            <w:shd w:val="clear" w:color="auto" w:fill="auto"/>
          </w:tcPr>
          <w:p w14:paraId="032C3D1F" w14:textId="77777777" w:rsidR="00ED61A7" w:rsidRDefault="00ED61A7" w:rsidP="007A0C98">
            <w:pPr>
              <w:pStyle w:val="libNormal"/>
              <w:rPr>
                <w:rtl/>
              </w:rPr>
            </w:pPr>
            <w:r>
              <w:rPr>
                <w:rFonts w:hint="cs"/>
                <w:rtl/>
              </w:rPr>
              <w:t>2584 ـ الربيع بن زيد</w:t>
            </w:r>
          </w:p>
        </w:tc>
        <w:tc>
          <w:tcPr>
            <w:tcW w:w="1264" w:type="dxa"/>
            <w:shd w:val="clear" w:color="auto" w:fill="auto"/>
          </w:tcPr>
          <w:p w14:paraId="5331863B" w14:textId="77777777" w:rsidR="00ED61A7" w:rsidRDefault="00ED61A7" w:rsidP="00636C9A">
            <w:pPr>
              <w:rPr>
                <w:rtl/>
                <w:lang w:bidi="ar-AE"/>
              </w:rPr>
            </w:pPr>
            <w:r>
              <w:rPr>
                <w:rFonts w:hint="cs"/>
                <w:rtl/>
                <w:lang w:bidi="ar-AE"/>
              </w:rPr>
              <w:t>381</w:t>
            </w:r>
          </w:p>
        </w:tc>
      </w:tr>
      <w:tr w:rsidR="00ED61A7" w14:paraId="54029340" w14:textId="77777777" w:rsidTr="008F28D2">
        <w:tc>
          <w:tcPr>
            <w:tcW w:w="3226" w:type="dxa"/>
            <w:shd w:val="clear" w:color="auto" w:fill="auto"/>
          </w:tcPr>
          <w:p w14:paraId="09FFDBB7" w14:textId="77777777" w:rsidR="00ED61A7" w:rsidRDefault="00ED61A7" w:rsidP="007A0C98">
            <w:pPr>
              <w:pStyle w:val="libNormal"/>
              <w:rPr>
                <w:rtl/>
              </w:rPr>
            </w:pPr>
            <w:r>
              <w:rPr>
                <w:rFonts w:hint="cs"/>
                <w:rtl/>
              </w:rPr>
              <w:t>2562 ـ رافع مولى سعد</w:t>
            </w:r>
          </w:p>
        </w:tc>
        <w:tc>
          <w:tcPr>
            <w:tcW w:w="1264" w:type="dxa"/>
            <w:shd w:val="clear" w:color="auto" w:fill="auto"/>
          </w:tcPr>
          <w:p w14:paraId="379CB0C1" w14:textId="77777777" w:rsidR="00ED61A7" w:rsidRDefault="00ED61A7" w:rsidP="00636C9A">
            <w:pPr>
              <w:rPr>
                <w:rtl/>
                <w:lang w:bidi="ar-AE"/>
              </w:rPr>
            </w:pPr>
            <w:r>
              <w:rPr>
                <w:rFonts w:hint="cs"/>
                <w:rtl/>
                <w:lang w:bidi="ar-AE"/>
              </w:rPr>
              <w:t>373</w:t>
            </w:r>
          </w:p>
        </w:tc>
        <w:tc>
          <w:tcPr>
            <w:tcW w:w="3119" w:type="dxa"/>
            <w:shd w:val="clear" w:color="auto" w:fill="auto"/>
          </w:tcPr>
          <w:p w14:paraId="1135BB93" w14:textId="77777777" w:rsidR="00ED61A7" w:rsidRDefault="00ED61A7" w:rsidP="007A0C98">
            <w:pPr>
              <w:pStyle w:val="libNormal"/>
              <w:rPr>
                <w:rtl/>
              </w:rPr>
            </w:pPr>
            <w:r>
              <w:rPr>
                <w:rFonts w:hint="cs"/>
                <w:rtl/>
              </w:rPr>
              <w:t>2585 ـ الربيع بن سهل الأنصاري الظفري</w:t>
            </w:r>
          </w:p>
        </w:tc>
        <w:tc>
          <w:tcPr>
            <w:tcW w:w="1264" w:type="dxa"/>
            <w:shd w:val="clear" w:color="auto" w:fill="auto"/>
          </w:tcPr>
          <w:p w14:paraId="5569B99D" w14:textId="77777777" w:rsidR="00ED61A7" w:rsidRDefault="00ED61A7" w:rsidP="00636C9A">
            <w:pPr>
              <w:rPr>
                <w:rtl/>
                <w:lang w:bidi="ar-AE"/>
              </w:rPr>
            </w:pPr>
            <w:r>
              <w:rPr>
                <w:rFonts w:hint="cs"/>
                <w:rtl/>
                <w:lang w:bidi="ar-AE"/>
              </w:rPr>
              <w:t>381</w:t>
            </w:r>
          </w:p>
        </w:tc>
      </w:tr>
      <w:tr w:rsidR="00ED61A7" w14:paraId="658887F3" w14:textId="77777777" w:rsidTr="008F28D2">
        <w:tc>
          <w:tcPr>
            <w:tcW w:w="3226" w:type="dxa"/>
            <w:shd w:val="clear" w:color="auto" w:fill="auto"/>
          </w:tcPr>
          <w:p w14:paraId="01D7E894" w14:textId="77777777" w:rsidR="00ED61A7" w:rsidRDefault="00ED61A7" w:rsidP="007A0C98">
            <w:pPr>
              <w:pStyle w:val="libNormal"/>
              <w:rPr>
                <w:rtl/>
              </w:rPr>
            </w:pPr>
            <w:r>
              <w:rPr>
                <w:rFonts w:hint="cs"/>
                <w:rtl/>
              </w:rPr>
              <w:t>2563 ـ رافع القرظي</w:t>
            </w:r>
          </w:p>
        </w:tc>
        <w:tc>
          <w:tcPr>
            <w:tcW w:w="1264" w:type="dxa"/>
            <w:shd w:val="clear" w:color="auto" w:fill="auto"/>
          </w:tcPr>
          <w:p w14:paraId="53021F93" w14:textId="77777777" w:rsidR="00ED61A7" w:rsidRDefault="00ED61A7" w:rsidP="00636C9A">
            <w:pPr>
              <w:rPr>
                <w:rtl/>
                <w:lang w:bidi="ar-AE"/>
              </w:rPr>
            </w:pPr>
            <w:r>
              <w:rPr>
                <w:rFonts w:hint="cs"/>
                <w:rtl/>
                <w:lang w:bidi="ar-AE"/>
              </w:rPr>
              <w:t>374</w:t>
            </w:r>
          </w:p>
        </w:tc>
        <w:tc>
          <w:tcPr>
            <w:tcW w:w="3119" w:type="dxa"/>
            <w:shd w:val="clear" w:color="auto" w:fill="auto"/>
          </w:tcPr>
          <w:p w14:paraId="138231E2" w14:textId="77777777" w:rsidR="00ED61A7" w:rsidRDefault="00ED61A7" w:rsidP="007A0C98">
            <w:pPr>
              <w:pStyle w:val="libNormal"/>
              <w:rPr>
                <w:rtl/>
              </w:rPr>
            </w:pPr>
            <w:r>
              <w:rPr>
                <w:rFonts w:hint="cs"/>
                <w:rtl/>
              </w:rPr>
              <w:t>2586 ـ الربيع بن طعيمة</w:t>
            </w:r>
          </w:p>
        </w:tc>
        <w:tc>
          <w:tcPr>
            <w:tcW w:w="1264" w:type="dxa"/>
            <w:shd w:val="clear" w:color="auto" w:fill="auto"/>
          </w:tcPr>
          <w:p w14:paraId="04C06FAA" w14:textId="77777777" w:rsidR="00ED61A7" w:rsidRDefault="00ED61A7" w:rsidP="00636C9A">
            <w:pPr>
              <w:rPr>
                <w:rtl/>
                <w:lang w:bidi="ar-AE"/>
              </w:rPr>
            </w:pPr>
            <w:r>
              <w:rPr>
                <w:rFonts w:hint="cs"/>
                <w:rtl/>
                <w:lang w:bidi="ar-AE"/>
              </w:rPr>
              <w:t>382</w:t>
            </w:r>
          </w:p>
        </w:tc>
      </w:tr>
    </w:tbl>
    <w:p w14:paraId="57509B4D"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20D3A7EB" w14:textId="77777777" w:rsidTr="008F28D2">
        <w:tc>
          <w:tcPr>
            <w:tcW w:w="3226" w:type="dxa"/>
            <w:shd w:val="clear" w:color="auto" w:fill="auto"/>
          </w:tcPr>
          <w:p w14:paraId="41D46226" w14:textId="4DB296D0" w:rsidR="00ED61A7" w:rsidRDefault="00ED61A7" w:rsidP="007A0C98">
            <w:pPr>
              <w:pStyle w:val="libNormal"/>
              <w:rPr>
                <w:rtl/>
              </w:rPr>
            </w:pPr>
            <w:r>
              <w:rPr>
                <w:rFonts w:hint="cs"/>
                <w:rtl/>
              </w:rPr>
              <w:lastRenderedPageBreak/>
              <w:t>2564 ـ رافع رفيق أسلم</w:t>
            </w:r>
          </w:p>
        </w:tc>
        <w:tc>
          <w:tcPr>
            <w:tcW w:w="1264" w:type="dxa"/>
            <w:shd w:val="clear" w:color="auto" w:fill="auto"/>
          </w:tcPr>
          <w:p w14:paraId="0BC622BA" w14:textId="77777777" w:rsidR="00ED61A7" w:rsidRDefault="00ED61A7" w:rsidP="00636C9A">
            <w:pPr>
              <w:rPr>
                <w:rtl/>
                <w:lang w:bidi="ar-AE"/>
              </w:rPr>
            </w:pPr>
            <w:r>
              <w:rPr>
                <w:rFonts w:hint="cs"/>
                <w:rtl/>
                <w:lang w:bidi="ar-AE"/>
              </w:rPr>
              <w:t>374</w:t>
            </w:r>
          </w:p>
        </w:tc>
        <w:tc>
          <w:tcPr>
            <w:tcW w:w="3119" w:type="dxa"/>
            <w:shd w:val="clear" w:color="auto" w:fill="auto"/>
          </w:tcPr>
          <w:p w14:paraId="4B2EE1A8" w14:textId="77777777" w:rsidR="00ED61A7" w:rsidRDefault="00ED61A7" w:rsidP="007A0C98">
            <w:pPr>
              <w:pStyle w:val="libNormal"/>
              <w:rPr>
                <w:rtl/>
              </w:rPr>
            </w:pPr>
            <w:r>
              <w:rPr>
                <w:rFonts w:hint="cs"/>
                <w:rtl/>
              </w:rPr>
              <w:t>2587 ـ الربيع بن قارب العبسي</w:t>
            </w:r>
          </w:p>
        </w:tc>
        <w:tc>
          <w:tcPr>
            <w:tcW w:w="1264" w:type="dxa"/>
            <w:shd w:val="clear" w:color="auto" w:fill="auto"/>
          </w:tcPr>
          <w:p w14:paraId="6093CAB0" w14:textId="77777777" w:rsidR="00ED61A7" w:rsidRDefault="00ED61A7" w:rsidP="00636C9A">
            <w:pPr>
              <w:rPr>
                <w:rtl/>
                <w:lang w:bidi="ar-AE"/>
              </w:rPr>
            </w:pPr>
            <w:r>
              <w:rPr>
                <w:rFonts w:hint="cs"/>
                <w:rtl/>
                <w:lang w:bidi="ar-AE"/>
              </w:rPr>
              <w:t>382</w:t>
            </w:r>
          </w:p>
        </w:tc>
      </w:tr>
      <w:tr w:rsidR="00ED61A7" w14:paraId="4EE810F8" w14:textId="77777777" w:rsidTr="008F28D2">
        <w:tc>
          <w:tcPr>
            <w:tcW w:w="3226" w:type="dxa"/>
            <w:shd w:val="clear" w:color="auto" w:fill="auto"/>
          </w:tcPr>
          <w:p w14:paraId="72DD9E03" w14:textId="77777777" w:rsidR="00ED61A7" w:rsidRDefault="00ED61A7" w:rsidP="007A0C98">
            <w:pPr>
              <w:pStyle w:val="libNormal"/>
              <w:rPr>
                <w:rtl/>
              </w:rPr>
            </w:pPr>
            <w:r>
              <w:rPr>
                <w:rFonts w:hint="cs"/>
                <w:rtl/>
              </w:rPr>
              <w:t>2565 ـ رباح ابن الربيع بن صيفي التميمي</w:t>
            </w:r>
          </w:p>
        </w:tc>
        <w:tc>
          <w:tcPr>
            <w:tcW w:w="1264" w:type="dxa"/>
            <w:shd w:val="clear" w:color="auto" w:fill="auto"/>
          </w:tcPr>
          <w:p w14:paraId="3B03C968" w14:textId="77777777" w:rsidR="00ED61A7" w:rsidRDefault="00ED61A7" w:rsidP="00636C9A">
            <w:pPr>
              <w:rPr>
                <w:rtl/>
                <w:lang w:bidi="ar-AE"/>
              </w:rPr>
            </w:pPr>
            <w:r>
              <w:rPr>
                <w:rFonts w:hint="cs"/>
                <w:rtl/>
                <w:lang w:bidi="ar-AE"/>
              </w:rPr>
              <w:t>374</w:t>
            </w:r>
          </w:p>
        </w:tc>
        <w:tc>
          <w:tcPr>
            <w:tcW w:w="3119" w:type="dxa"/>
            <w:shd w:val="clear" w:color="auto" w:fill="auto"/>
          </w:tcPr>
          <w:p w14:paraId="1B527F6A" w14:textId="77777777" w:rsidR="00ED61A7" w:rsidRDefault="00ED61A7" w:rsidP="007A0C98">
            <w:pPr>
              <w:pStyle w:val="libNormal"/>
              <w:rPr>
                <w:rtl/>
              </w:rPr>
            </w:pPr>
            <w:r>
              <w:rPr>
                <w:rFonts w:hint="cs"/>
                <w:rtl/>
              </w:rPr>
              <w:t>2588 ـ الربيع بن مالك</w:t>
            </w:r>
          </w:p>
        </w:tc>
        <w:tc>
          <w:tcPr>
            <w:tcW w:w="1264" w:type="dxa"/>
            <w:shd w:val="clear" w:color="auto" w:fill="auto"/>
          </w:tcPr>
          <w:p w14:paraId="46EEB6CF" w14:textId="77777777" w:rsidR="00ED61A7" w:rsidRDefault="00ED61A7" w:rsidP="00636C9A">
            <w:pPr>
              <w:rPr>
                <w:rtl/>
                <w:lang w:bidi="ar-AE"/>
              </w:rPr>
            </w:pPr>
            <w:r>
              <w:rPr>
                <w:rFonts w:hint="cs"/>
                <w:rtl/>
                <w:lang w:bidi="ar-AE"/>
              </w:rPr>
              <w:t>382</w:t>
            </w:r>
          </w:p>
        </w:tc>
      </w:tr>
      <w:tr w:rsidR="00ED61A7" w14:paraId="09021461" w14:textId="77777777" w:rsidTr="008F28D2">
        <w:tc>
          <w:tcPr>
            <w:tcW w:w="3226" w:type="dxa"/>
            <w:shd w:val="clear" w:color="auto" w:fill="auto"/>
          </w:tcPr>
          <w:p w14:paraId="37DFD7E8" w14:textId="77777777" w:rsidR="00ED61A7" w:rsidRDefault="00ED61A7" w:rsidP="007A0C98">
            <w:pPr>
              <w:pStyle w:val="libNormal"/>
              <w:rPr>
                <w:rtl/>
              </w:rPr>
            </w:pPr>
            <w:r>
              <w:rPr>
                <w:rFonts w:hint="cs"/>
                <w:rtl/>
              </w:rPr>
              <w:t>2566 ـ رباح بن قصير اللخمي</w:t>
            </w:r>
          </w:p>
        </w:tc>
        <w:tc>
          <w:tcPr>
            <w:tcW w:w="1264" w:type="dxa"/>
            <w:shd w:val="clear" w:color="auto" w:fill="auto"/>
          </w:tcPr>
          <w:p w14:paraId="216AA2A5" w14:textId="77777777" w:rsidR="00ED61A7" w:rsidRDefault="00ED61A7" w:rsidP="00636C9A">
            <w:pPr>
              <w:rPr>
                <w:rtl/>
                <w:lang w:bidi="ar-AE"/>
              </w:rPr>
            </w:pPr>
            <w:r>
              <w:rPr>
                <w:rFonts w:hint="cs"/>
                <w:rtl/>
                <w:lang w:bidi="ar-AE"/>
              </w:rPr>
              <w:t>375</w:t>
            </w:r>
          </w:p>
        </w:tc>
        <w:tc>
          <w:tcPr>
            <w:tcW w:w="3119" w:type="dxa"/>
            <w:shd w:val="clear" w:color="auto" w:fill="auto"/>
          </w:tcPr>
          <w:p w14:paraId="12EE52BC" w14:textId="77777777" w:rsidR="00ED61A7" w:rsidRDefault="00ED61A7" w:rsidP="007A0C98">
            <w:pPr>
              <w:pStyle w:val="libNormal"/>
              <w:rPr>
                <w:rtl/>
              </w:rPr>
            </w:pPr>
            <w:r>
              <w:rPr>
                <w:rFonts w:hint="cs"/>
                <w:rtl/>
              </w:rPr>
              <w:t>2589 ـ الربيع بن معاوية الخفاجي</w:t>
            </w:r>
          </w:p>
        </w:tc>
        <w:tc>
          <w:tcPr>
            <w:tcW w:w="1264" w:type="dxa"/>
            <w:shd w:val="clear" w:color="auto" w:fill="auto"/>
          </w:tcPr>
          <w:p w14:paraId="5BE8B203" w14:textId="77777777" w:rsidR="00ED61A7" w:rsidRDefault="00ED61A7" w:rsidP="00636C9A">
            <w:pPr>
              <w:rPr>
                <w:rtl/>
                <w:lang w:bidi="ar-AE"/>
              </w:rPr>
            </w:pPr>
            <w:r>
              <w:rPr>
                <w:rFonts w:hint="cs"/>
                <w:rtl/>
                <w:lang w:bidi="ar-AE"/>
              </w:rPr>
              <w:t>382</w:t>
            </w:r>
          </w:p>
        </w:tc>
      </w:tr>
      <w:tr w:rsidR="00ED61A7" w14:paraId="0E450D93" w14:textId="77777777" w:rsidTr="008F28D2">
        <w:tc>
          <w:tcPr>
            <w:tcW w:w="3226" w:type="dxa"/>
            <w:shd w:val="clear" w:color="auto" w:fill="auto"/>
          </w:tcPr>
          <w:p w14:paraId="2FD4874F" w14:textId="77777777" w:rsidR="00ED61A7" w:rsidRDefault="00ED61A7" w:rsidP="007A0C98">
            <w:pPr>
              <w:pStyle w:val="libNormal"/>
              <w:rPr>
                <w:rtl/>
              </w:rPr>
            </w:pPr>
            <w:r>
              <w:rPr>
                <w:rFonts w:hint="cs"/>
                <w:rtl/>
              </w:rPr>
              <w:t>2567 ـ رباح بن المعترف</w:t>
            </w:r>
          </w:p>
        </w:tc>
        <w:tc>
          <w:tcPr>
            <w:tcW w:w="1264" w:type="dxa"/>
            <w:shd w:val="clear" w:color="auto" w:fill="auto"/>
          </w:tcPr>
          <w:p w14:paraId="0757B2C7" w14:textId="77777777" w:rsidR="00ED61A7" w:rsidRDefault="00ED61A7" w:rsidP="00636C9A">
            <w:pPr>
              <w:rPr>
                <w:rtl/>
                <w:lang w:bidi="ar-AE"/>
              </w:rPr>
            </w:pPr>
            <w:r>
              <w:rPr>
                <w:rFonts w:hint="cs"/>
                <w:rtl/>
                <w:lang w:bidi="ar-AE"/>
              </w:rPr>
              <w:t>375</w:t>
            </w:r>
          </w:p>
        </w:tc>
        <w:tc>
          <w:tcPr>
            <w:tcW w:w="3119" w:type="dxa"/>
            <w:shd w:val="clear" w:color="auto" w:fill="auto"/>
          </w:tcPr>
          <w:p w14:paraId="4A721DEF" w14:textId="77777777" w:rsidR="00ED61A7" w:rsidRDefault="00ED61A7" w:rsidP="007A0C98">
            <w:pPr>
              <w:pStyle w:val="libNormal"/>
              <w:rPr>
                <w:rtl/>
              </w:rPr>
            </w:pPr>
            <w:r>
              <w:rPr>
                <w:rFonts w:hint="cs"/>
                <w:rtl/>
              </w:rPr>
              <w:t>2590 ـ الربيع بن النعمان</w:t>
            </w:r>
          </w:p>
        </w:tc>
        <w:tc>
          <w:tcPr>
            <w:tcW w:w="1264" w:type="dxa"/>
            <w:shd w:val="clear" w:color="auto" w:fill="auto"/>
          </w:tcPr>
          <w:p w14:paraId="16F34905" w14:textId="77777777" w:rsidR="00ED61A7" w:rsidRDefault="00ED61A7" w:rsidP="00636C9A">
            <w:pPr>
              <w:rPr>
                <w:rtl/>
                <w:lang w:bidi="ar-AE"/>
              </w:rPr>
            </w:pPr>
            <w:r>
              <w:rPr>
                <w:rFonts w:hint="cs"/>
                <w:rtl/>
                <w:lang w:bidi="ar-AE"/>
              </w:rPr>
              <w:t>382</w:t>
            </w:r>
          </w:p>
        </w:tc>
      </w:tr>
      <w:tr w:rsidR="00ED61A7" w14:paraId="58F936DF" w14:textId="77777777" w:rsidTr="008F28D2">
        <w:tc>
          <w:tcPr>
            <w:tcW w:w="3226" w:type="dxa"/>
            <w:shd w:val="clear" w:color="auto" w:fill="auto"/>
          </w:tcPr>
          <w:p w14:paraId="0A268231" w14:textId="77777777" w:rsidR="00ED61A7" w:rsidRDefault="00ED61A7" w:rsidP="007A0C98">
            <w:pPr>
              <w:pStyle w:val="libNormal"/>
              <w:rPr>
                <w:rtl/>
              </w:rPr>
            </w:pPr>
            <w:r>
              <w:rPr>
                <w:rFonts w:hint="cs"/>
                <w:rtl/>
              </w:rPr>
              <w:t>2568 ـ رباح مولى أم سلمة</w:t>
            </w:r>
          </w:p>
        </w:tc>
        <w:tc>
          <w:tcPr>
            <w:tcW w:w="1264" w:type="dxa"/>
            <w:shd w:val="clear" w:color="auto" w:fill="auto"/>
          </w:tcPr>
          <w:p w14:paraId="025D57B7" w14:textId="77777777" w:rsidR="00ED61A7" w:rsidRDefault="00ED61A7" w:rsidP="00636C9A">
            <w:pPr>
              <w:rPr>
                <w:rtl/>
                <w:lang w:bidi="ar-AE"/>
              </w:rPr>
            </w:pPr>
            <w:r>
              <w:rPr>
                <w:rFonts w:hint="cs"/>
                <w:rtl/>
                <w:lang w:bidi="ar-AE"/>
              </w:rPr>
              <w:t>376</w:t>
            </w:r>
          </w:p>
        </w:tc>
        <w:tc>
          <w:tcPr>
            <w:tcW w:w="3119" w:type="dxa"/>
            <w:shd w:val="clear" w:color="auto" w:fill="auto"/>
          </w:tcPr>
          <w:p w14:paraId="51FAA6A6" w14:textId="77777777" w:rsidR="00ED61A7" w:rsidRDefault="00ED61A7" w:rsidP="007A0C98">
            <w:pPr>
              <w:pStyle w:val="libNormal"/>
              <w:rPr>
                <w:rtl/>
              </w:rPr>
            </w:pPr>
            <w:r>
              <w:rPr>
                <w:rFonts w:hint="cs"/>
                <w:rtl/>
              </w:rPr>
              <w:t>2591 ـ الربيع الأنصاري الزرقي</w:t>
            </w:r>
          </w:p>
        </w:tc>
        <w:tc>
          <w:tcPr>
            <w:tcW w:w="1264" w:type="dxa"/>
            <w:shd w:val="clear" w:color="auto" w:fill="auto"/>
          </w:tcPr>
          <w:p w14:paraId="17D81DBA" w14:textId="77777777" w:rsidR="00ED61A7" w:rsidRDefault="00ED61A7" w:rsidP="00636C9A">
            <w:pPr>
              <w:rPr>
                <w:rtl/>
                <w:lang w:bidi="ar-AE"/>
              </w:rPr>
            </w:pPr>
            <w:r>
              <w:rPr>
                <w:rFonts w:hint="cs"/>
                <w:rtl/>
                <w:lang w:bidi="ar-AE"/>
              </w:rPr>
              <w:t>382</w:t>
            </w:r>
          </w:p>
        </w:tc>
      </w:tr>
      <w:tr w:rsidR="00ED61A7" w14:paraId="76069674" w14:textId="77777777" w:rsidTr="008F28D2">
        <w:tc>
          <w:tcPr>
            <w:tcW w:w="3226" w:type="dxa"/>
            <w:shd w:val="clear" w:color="auto" w:fill="auto"/>
          </w:tcPr>
          <w:p w14:paraId="6BBADBBB" w14:textId="77777777" w:rsidR="00ED61A7" w:rsidRDefault="00ED61A7" w:rsidP="007A0C98">
            <w:pPr>
              <w:pStyle w:val="libNormal"/>
              <w:rPr>
                <w:rtl/>
              </w:rPr>
            </w:pPr>
            <w:r>
              <w:rPr>
                <w:rFonts w:hint="cs"/>
                <w:rtl/>
              </w:rPr>
              <w:t>2569 ـ رباح ومولى بني جحجبي</w:t>
            </w:r>
          </w:p>
        </w:tc>
        <w:tc>
          <w:tcPr>
            <w:tcW w:w="1264" w:type="dxa"/>
            <w:shd w:val="clear" w:color="auto" w:fill="auto"/>
          </w:tcPr>
          <w:p w14:paraId="7A8C8326" w14:textId="77777777" w:rsidR="00ED61A7" w:rsidRDefault="00ED61A7" w:rsidP="00636C9A">
            <w:pPr>
              <w:rPr>
                <w:rtl/>
                <w:lang w:bidi="ar-AE"/>
              </w:rPr>
            </w:pPr>
            <w:r>
              <w:rPr>
                <w:rFonts w:hint="cs"/>
                <w:rtl/>
                <w:lang w:bidi="ar-AE"/>
              </w:rPr>
              <w:t>376</w:t>
            </w:r>
          </w:p>
        </w:tc>
        <w:tc>
          <w:tcPr>
            <w:tcW w:w="3119" w:type="dxa"/>
            <w:shd w:val="clear" w:color="auto" w:fill="auto"/>
          </w:tcPr>
          <w:p w14:paraId="7B90507F" w14:textId="77777777" w:rsidR="00ED61A7" w:rsidRDefault="00ED61A7" w:rsidP="007A0C98">
            <w:pPr>
              <w:pStyle w:val="libNormal"/>
              <w:rPr>
                <w:rtl/>
              </w:rPr>
            </w:pPr>
            <w:r>
              <w:rPr>
                <w:rFonts w:hint="cs"/>
                <w:rtl/>
              </w:rPr>
              <w:t>2592 ـ الربيع الأنصاري آخر</w:t>
            </w:r>
          </w:p>
        </w:tc>
        <w:tc>
          <w:tcPr>
            <w:tcW w:w="1264" w:type="dxa"/>
            <w:shd w:val="clear" w:color="auto" w:fill="auto"/>
          </w:tcPr>
          <w:p w14:paraId="6A6D168A" w14:textId="77777777" w:rsidR="00ED61A7" w:rsidRDefault="00ED61A7" w:rsidP="00636C9A">
            <w:pPr>
              <w:rPr>
                <w:rtl/>
                <w:lang w:bidi="ar-AE"/>
              </w:rPr>
            </w:pPr>
            <w:r>
              <w:rPr>
                <w:rFonts w:hint="cs"/>
                <w:rtl/>
                <w:lang w:bidi="ar-AE"/>
              </w:rPr>
              <w:t>383</w:t>
            </w:r>
          </w:p>
        </w:tc>
      </w:tr>
      <w:tr w:rsidR="00ED61A7" w14:paraId="60C7623C" w14:textId="77777777" w:rsidTr="008F28D2">
        <w:tc>
          <w:tcPr>
            <w:tcW w:w="3226" w:type="dxa"/>
            <w:shd w:val="clear" w:color="auto" w:fill="auto"/>
          </w:tcPr>
          <w:p w14:paraId="75C6D6AD" w14:textId="77777777" w:rsidR="00ED61A7" w:rsidRDefault="00ED61A7" w:rsidP="007A0C98">
            <w:pPr>
              <w:pStyle w:val="libNormal"/>
              <w:rPr>
                <w:rtl/>
              </w:rPr>
            </w:pPr>
            <w:r>
              <w:rPr>
                <w:rFonts w:hint="cs"/>
                <w:rtl/>
              </w:rPr>
              <w:t>2570 ـ رباخ مولى الحارث بن مالك الأنصاري</w:t>
            </w:r>
          </w:p>
        </w:tc>
        <w:tc>
          <w:tcPr>
            <w:tcW w:w="1264" w:type="dxa"/>
            <w:shd w:val="clear" w:color="auto" w:fill="auto"/>
          </w:tcPr>
          <w:p w14:paraId="68269279" w14:textId="77777777" w:rsidR="00ED61A7" w:rsidRDefault="00ED61A7" w:rsidP="00636C9A">
            <w:pPr>
              <w:rPr>
                <w:rtl/>
                <w:lang w:bidi="ar-AE"/>
              </w:rPr>
            </w:pPr>
            <w:r>
              <w:rPr>
                <w:rFonts w:hint="cs"/>
                <w:rtl/>
                <w:lang w:bidi="ar-AE"/>
              </w:rPr>
              <w:t>376</w:t>
            </w:r>
          </w:p>
        </w:tc>
        <w:tc>
          <w:tcPr>
            <w:tcW w:w="3119" w:type="dxa"/>
            <w:shd w:val="clear" w:color="auto" w:fill="auto"/>
          </w:tcPr>
          <w:p w14:paraId="2ACE0DE4" w14:textId="77777777" w:rsidR="00ED61A7" w:rsidRDefault="00ED61A7" w:rsidP="007A0C98">
            <w:pPr>
              <w:pStyle w:val="libNormal"/>
              <w:rPr>
                <w:rtl/>
              </w:rPr>
            </w:pPr>
            <w:r>
              <w:rPr>
                <w:rFonts w:hint="cs"/>
                <w:rtl/>
              </w:rPr>
              <w:t>2593 ـ الربيع الجرمي</w:t>
            </w:r>
          </w:p>
        </w:tc>
        <w:tc>
          <w:tcPr>
            <w:tcW w:w="1264" w:type="dxa"/>
            <w:shd w:val="clear" w:color="auto" w:fill="auto"/>
          </w:tcPr>
          <w:p w14:paraId="3DF7A6D1" w14:textId="77777777" w:rsidR="00ED61A7" w:rsidRDefault="00ED61A7" w:rsidP="00636C9A">
            <w:pPr>
              <w:rPr>
                <w:rtl/>
                <w:lang w:bidi="ar-AE"/>
              </w:rPr>
            </w:pPr>
            <w:r>
              <w:rPr>
                <w:rFonts w:hint="cs"/>
                <w:rtl/>
                <w:lang w:bidi="ar-AE"/>
              </w:rPr>
              <w:t>383</w:t>
            </w:r>
          </w:p>
        </w:tc>
      </w:tr>
      <w:tr w:rsidR="00ED61A7" w14:paraId="2D3DA5D7" w14:textId="77777777" w:rsidTr="008F28D2">
        <w:tc>
          <w:tcPr>
            <w:tcW w:w="3226" w:type="dxa"/>
            <w:shd w:val="clear" w:color="auto" w:fill="auto"/>
          </w:tcPr>
          <w:p w14:paraId="5C108E7B" w14:textId="77777777" w:rsidR="00ED61A7" w:rsidRDefault="00ED61A7" w:rsidP="007A0C98">
            <w:pPr>
              <w:pStyle w:val="libNormal"/>
              <w:rPr>
                <w:rtl/>
              </w:rPr>
            </w:pPr>
            <w:r>
              <w:rPr>
                <w:rFonts w:hint="cs"/>
                <w:rtl/>
              </w:rPr>
              <w:t>2571 ـ رباح مولى رسول الله صلى الله عليه وآله وسلم</w:t>
            </w:r>
          </w:p>
        </w:tc>
        <w:tc>
          <w:tcPr>
            <w:tcW w:w="1264" w:type="dxa"/>
            <w:shd w:val="clear" w:color="auto" w:fill="auto"/>
          </w:tcPr>
          <w:p w14:paraId="0236FA1A" w14:textId="77777777" w:rsidR="00ED61A7" w:rsidRDefault="00ED61A7" w:rsidP="00636C9A">
            <w:pPr>
              <w:rPr>
                <w:rtl/>
                <w:lang w:bidi="ar-AE"/>
              </w:rPr>
            </w:pPr>
            <w:r>
              <w:rPr>
                <w:rFonts w:hint="cs"/>
                <w:rtl/>
                <w:lang w:bidi="ar-AE"/>
              </w:rPr>
              <w:t>377</w:t>
            </w:r>
          </w:p>
        </w:tc>
        <w:tc>
          <w:tcPr>
            <w:tcW w:w="3119" w:type="dxa"/>
            <w:shd w:val="clear" w:color="auto" w:fill="auto"/>
          </w:tcPr>
          <w:p w14:paraId="12255CC3" w14:textId="77777777" w:rsidR="00ED61A7" w:rsidRDefault="00ED61A7" w:rsidP="007A0C98">
            <w:pPr>
              <w:pStyle w:val="libNormal"/>
              <w:rPr>
                <w:rtl/>
              </w:rPr>
            </w:pPr>
            <w:r>
              <w:rPr>
                <w:rFonts w:hint="cs"/>
                <w:rtl/>
              </w:rPr>
              <w:t>2594 ـ ربيعة بن أكثم بن أبي الجون الخزاعي</w:t>
            </w:r>
          </w:p>
        </w:tc>
        <w:tc>
          <w:tcPr>
            <w:tcW w:w="1264" w:type="dxa"/>
            <w:shd w:val="clear" w:color="auto" w:fill="auto"/>
          </w:tcPr>
          <w:p w14:paraId="3E6469DA" w14:textId="77777777" w:rsidR="00ED61A7" w:rsidRDefault="00ED61A7" w:rsidP="00636C9A">
            <w:pPr>
              <w:rPr>
                <w:rtl/>
                <w:lang w:bidi="ar-AE"/>
              </w:rPr>
            </w:pPr>
            <w:r>
              <w:rPr>
                <w:rFonts w:hint="cs"/>
                <w:rtl/>
                <w:lang w:bidi="ar-AE"/>
              </w:rPr>
              <w:t>383</w:t>
            </w:r>
          </w:p>
        </w:tc>
      </w:tr>
      <w:tr w:rsidR="00ED61A7" w14:paraId="0D105894" w14:textId="77777777" w:rsidTr="008F28D2">
        <w:tc>
          <w:tcPr>
            <w:tcW w:w="3226" w:type="dxa"/>
            <w:shd w:val="clear" w:color="auto" w:fill="auto"/>
          </w:tcPr>
          <w:p w14:paraId="310FF42F" w14:textId="77777777" w:rsidR="00ED61A7" w:rsidRDefault="00ED61A7" w:rsidP="007A0C98">
            <w:pPr>
              <w:pStyle w:val="libNormal"/>
              <w:rPr>
                <w:rtl/>
              </w:rPr>
            </w:pPr>
            <w:r>
              <w:rPr>
                <w:rFonts w:hint="cs"/>
                <w:rtl/>
              </w:rPr>
              <w:t>2572 ـ رباح غير منسوب</w:t>
            </w:r>
          </w:p>
        </w:tc>
        <w:tc>
          <w:tcPr>
            <w:tcW w:w="1264" w:type="dxa"/>
            <w:shd w:val="clear" w:color="auto" w:fill="auto"/>
          </w:tcPr>
          <w:p w14:paraId="4C178910" w14:textId="77777777" w:rsidR="00ED61A7" w:rsidRDefault="00ED61A7" w:rsidP="00636C9A">
            <w:pPr>
              <w:rPr>
                <w:rtl/>
                <w:lang w:bidi="ar-AE"/>
              </w:rPr>
            </w:pPr>
            <w:r>
              <w:rPr>
                <w:rFonts w:hint="cs"/>
                <w:rtl/>
                <w:lang w:bidi="ar-AE"/>
              </w:rPr>
              <w:t>377</w:t>
            </w:r>
          </w:p>
        </w:tc>
        <w:tc>
          <w:tcPr>
            <w:tcW w:w="3119" w:type="dxa"/>
            <w:shd w:val="clear" w:color="auto" w:fill="auto"/>
          </w:tcPr>
          <w:p w14:paraId="3DF20A6C" w14:textId="77777777" w:rsidR="00ED61A7" w:rsidRDefault="00ED61A7" w:rsidP="007A0C98">
            <w:pPr>
              <w:pStyle w:val="libNormal"/>
              <w:rPr>
                <w:rtl/>
              </w:rPr>
            </w:pPr>
            <w:r>
              <w:rPr>
                <w:rFonts w:hint="cs"/>
                <w:rtl/>
              </w:rPr>
              <w:t>2595 ـ ربيعة بن أكثم الأسدي</w:t>
            </w:r>
          </w:p>
        </w:tc>
        <w:tc>
          <w:tcPr>
            <w:tcW w:w="1264" w:type="dxa"/>
            <w:shd w:val="clear" w:color="auto" w:fill="auto"/>
          </w:tcPr>
          <w:p w14:paraId="0986A263" w14:textId="77777777" w:rsidR="00ED61A7" w:rsidRDefault="00ED61A7" w:rsidP="00636C9A">
            <w:pPr>
              <w:rPr>
                <w:rtl/>
                <w:lang w:bidi="ar-AE"/>
              </w:rPr>
            </w:pPr>
            <w:r>
              <w:rPr>
                <w:rFonts w:hint="cs"/>
                <w:rtl/>
                <w:lang w:bidi="ar-AE"/>
              </w:rPr>
              <w:t>383</w:t>
            </w:r>
          </w:p>
        </w:tc>
      </w:tr>
      <w:tr w:rsidR="00ED61A7" w14:paraId="44711B2F" w14:textId="77777777" w:rsidTr="008F28D2">
        <w:tc>
          <w:tcPr>
            <w:tcW w:w="3226" w:type="dxa"/>
            <w:shd w:val="clear" w:color="auto" w:fill="auto"/>
          </w:tcPr>
          <w:p w14:paraId="4722EA7A" w14:textId="77777777" w:rsidR="00ED61A7" w:rsidRDefault="00ED61A7" w:rsidP="00636C9A">
            <w:pPr>
              <w:pStyle w:val="TOC2"/>
              <w:rPr>
                <w:rtl/>
                <w:lang w:bidi="ar-AE"/>
              </w:rPr>
            </w:pPr>
          </w:p>
        </w:tc>
        <w:tc>
          <w:tcPr>
            <w:tcW w:w="1264" w:type="dxa"/>
            <w:shd w:val="clear" w:color="auto" w:fill="auto"/>
          </w:tcPr>
          <w:p w14:paraId="218A1374" w14:textId="77777777" w:rsidR="00ED61A7" w:rsidRDefault="00ED61A7" w:rsidP="00636C9A">
            <w:pPr>
              <w:rPr>
                <w:rtl/>
                <w:lang w:bidi="ar-AE"/>
              </w:rPr>
            </w:pPr>
          </w:p>
        </w:tc>
        <w:tc>
          <w:tcPr>
            <w:tcW w:w="3119" w:type="dxa"/>
            <w:shd w:val="clear" w:color="auto" w:fill="auto"/>
          </w:tcPr>
          <w:p w14:paraId="49190768" w14:textId="77777777" w:rsidR="00ED61A7" w:rsidRDefault="00ED61A7" w:rsidP="007A0C98">
            <w:pPr>
              <w:pStyle w:val="libNormal"/>
              <w:rPr>
                <w:rtl/>
              </w:rPr>
            </w:pPr>
            <w:r>
              <w:rPr>
                <w:rFonts w:hint="cs"/>
                <w:rtl/>
              </w:rPr>
              <w:t>2596 ـ ربيعة بن أمية بن أبي الصلت الثقفي</w:t>
            </w:r>
          </w:p>
        </w:tc>
        <w:tc>
          <w:tcPr>
            <w:tcW w:w="1264" w:type="dxa"/>
            <w:shd w:val="clear" w:color="auto" w:fill="auto"/>
          </w:tcPr>
          <w:p w14:paraId="603DF872" w14:textId="77777777" w:rsidR="00ED61A7" w:rsidRDefault="00ED61A7" w:rsidP="00636C9A">
            <w:pPr>
              <w:rPr>
                <w:rtl/>
                <w:lang w:bidi="ar-AE"/>
              </w:rPr>
            </w:pPr>
            <w:r>
              <w:rPr>
                <w:rFonts w:hint="cs"/>
                <w:rtl/>
                <w:lang w:bidi="ar-AE"/>
              </w:rPr>
              <w:t>384</w:t>
            </w:r>
          </w:p>
        </w:tc>
      </w:tr>
    </w:tbl>
    <w:p w14:paraId="422CB7E2" w14:textId="77777777" w:rsidR="00ED61A7" w:rsidRDefault="00ED61A7" w:rsidP="00AE508F">
      <w:pPr>
        <w:pStyle w:val="libNormal"/>
        <w:rPr>
          <w:rtl/>
        </w:rPr>
      </w:pPr>
    </w:p>
    <w:p w14:paraId="489742D3"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4E85CC0B" w14:textId="77777777" w:rsidTr="008F28D2">
        <w:tc>
          <w:tcPr>
            <w:tcW w:w="3226" w:type="dxa"/>
            <w:shd w:val="clear" w:color="auto" w:fill="auto"/>
          </w:tcPr>
          <w:p w14:paraId="6DEB7DCE" w14:textId="77777777" w:rsidR="00ED61A7" w:rsidRDefault="00ED61A7" w:rsidP="007A0C98">
            <w:pPr>
              <w:pStyle w:val="libNormal"/>
              <w:rPr>
                <w:rtl/>
              </w:rPr>
            </w:pPr>
            <w:r>
              <w:rPr>
                <w:rFonts w:hint="cs"/>
                <w:rtl/>
              </w:rPr>
              <w:lastRenderedPageBreak/>
              <w:t>2597 ـ ربيعة بن أبي براء</w:t>
            </w:r>
          </w:p>
        </w:tc>
        <w:tc>
          <w:tcPr>
            <w:tcW w:w="1264" w:type="dxa"/>
            <w:shd w:val="clear" w:color="auto" w:fill="auto"/>
          </w:tcPr>
          <w:p w14:paraId="7E4629EA" w14:textId="77777777" w:rsidR="00ED61A7" w:rsidRDefault="00ED61A7" w:rsidP="00636C9A">
            <w:pPr>
              <w:rPr>
                <w:rtl/>
                <w:lang w:bidi="ar-AE"/>
              </w:rPr>
            </w:pPr>
            <w:r>
              <w:rPr>
                <w:rFonts w:hint="cs"/>
                <w:rtl/>
                <w:lang w:bidi="ar-AE"/>
              </w:rPr>
              <w:t>384</w:t>
            </w:r>
          </w:p>
        </w:tc>
        <w:tc>
          <w:tcPr>
            <w:tcW w:w="3119" w:type="dxa"/>
            <w:shd w:val="clear" w:color="auto" w:fill="auto"/>
          </w:tcPr>
          <w:p w14:paraId="64C2ED5E" w14:textId="77777777" w:rsidR="00ED61A7" w:rsidRDefault="00ED61A7" w:rsidP="007A0C98">
            <w:pPr>
              <w:pStyle w:val="libNormal"/>
              <w:rPr>
                <w:rtl/>
              </w:rPr>
            </w:pPr>
            <w:r>
              <w:rPr>
                <w:rFonts w:hint="cs"/>
                <w:rtl/>
              </w:rPr>
              <w:t>2623 ـ ربيعة بن عيدان الحضرمي ويقال الكندي</w:t>
            </w:r>
          </w:p>
        </w:tc>
        <w:tc>
          <w:tcPr>
            <w:tcW w:w="1264" w:type="dxa"/>
            <w:shd w:val="clear" w:color="auto" w:fill="auto"/>
          </w:tcPr>
          <w:p w14:paraId="251916A0" w14:textId="77777777" w:rsidR="00ED61A7" w:rsidRDefault="00ED61A7" w:rsidP="00636C9A">
            <w:pPr>
              <w:rPr>
                <w:rtl/>
                <w:lang w:bidi="ar-AE"/>
              </w:rPr>
            </w:pPr>
            <w:r>
              <w:rPr>
                <w:rFonts w:hint="cs"/>
                <w:rtl/>
                <w:lang w:bidi="ar-AE"/>
              </w:rPr>
              <w:t>392</w:t>
            </w:r>
          </w:p>
        </w:tc>
      </w:tr>
      <w:tr w:rsidR="00ED61A7" w14:paraId="4750E8D8" w14:textId="77777777" w:rsidTr="008F28D2">
        <w:tc>
          <w:tcPr>
            <w:tcW w:w="3226" w:type="dxa"/>
            <w:shd w:val="clear" w:color="auto" w:fill="auto"/>
          </w:tcPr>
          <w:p w14:paraId="7DF1AC9E" w14:textId="77777777" w:rsidR="00ED61A7" w:rsidRDefault="00ED61A7" w:rsidP="007A0C98">
            <w:pPr>
              <w:pStyle w:val="libNormal"/>
              <w:rPr>
                <w:rtl/>
              </w:rPr>
            </w:pPr>
            <w:r>
              <w:rPr>
                <w:rFonts w:hint="cs"/>
                <w:rtl/>
              </w:rPr>
              <w:t>2598 ـ ربيعة بن الحارث الهاشمي</w:t>
            </w:r>
          </w:p>
        </w:tc>
        <w:tc>
          <w:tcPr>
            <w:tcW w:w="1264" w:type="dxa"/>
            <w:shd w:val="clear" w:color="auto" w:fill="auto"/>
          </w:tcPr>
          <w:p w14:paraId="3B781572" w14:textId="77777777" w:rsidR="00ED61A7" w:rsidRDefault="00ED61A7" w:rsidP="00636C9A">
            <w:pPr>
              <w:rPr>
                <w:rtl/>
                <w:lang w:bidi="ar-AE"/>
              </w:rPr>
            </w:pPr>
            <w:r>
              <w:rPr>
                <w:rFonts w:hint="cs"/>
                <w:rtl/>
                <w:lang w:bidi="ar-AE"/>
              </w:rPr>
              <w:t>384</w:t>
            </w:r>
          </w:p>
        </w:tc>
        <w:tc>
          <w:tcPr>
            <w:tcW w:w="3119" w:type="dxa"/>
            <w:shd w:val="clear" w:color="auto" w:fill="auto"/>
          </w:tcPr>
          <w:p w14:paraId="08DB8D8F" w14:textId="77777777" w:rsidR="00ED61A7" w:rsidRDefault="00ED61A7" w:rsidP="007A0C98">
            <w:pPr>
              <w:pStyle w:val="libNormal"/>
              <w:rPr>
                <w:rtl/>
              </w:rPr>
            </w:pPr>
            <w:r>
              <w:rPr>
                <w:rFonts w:hint="cs"/>
                <w:rtl/>
              </w:rPr>
              <w:t>2624 ـ ربيعة الجرشي</w:t>
            </w:r>
          </w:p>
        </w:tc>
        <w:tc>
          <w:tcPr>
            <w:tcW w:w="1264" w:type="dxa"/>
            <w:shd w:val="clear" w:color="auto" w:fill="auto"/>
          </w:tcPr>
          <w:p w14:paraId="69D263F0" w14:textId="77777777" w:rsidR="00ED61A7" w:rsidRDefault="00ED61A7" w:rsidP="00636C9A">
            <w:pPr>
              <w:rPr>
                <w:rtl/>
                <w:lang w:bidi="ar-AE"/>
              </w:rPr>
            </w:pPr>
            <w:r>
              <w:rPr>
                <w:rFonts w:hint="cs"/>
                <w:rtl/>
                <w:lang w:bidi="ar-AE"/>
              </w:rPr>
              <w:t>393</w:t>
            </w:r>
          </w:p>
        </w:tc>
      </w:tr>
      <w:tr w:rsidR="00ED61A7" w14:paraId="50C2C081" w14:textId="77777777" w:rsidTr="008F28D2">
        <w:tc>
          <w:tcPr>
            <w:tcW w:w="3226" w:type="dxa"/>
            <w:shd w:val="clear" w:color="auto" w:fill="auto"/>
          </w:tcPr>
          <w:p w14:paraId="06018D93" w14:textId="77777777" w:rsidR="00ED61A7" w:rsidRDefault="00ED61A7" w:rsidP="007A0C98">
            <w:pPr>
              <w:pStyle w:val="libNormal"/>
              <w:rPr>
                <w:rtl/>
              </w:rPr>
            </w:pPr>
            <w:r>
              <w:rPr>
                <w:rFonts w:hint="cs"/>
                <w:rtl/>
              </w:rPr>
              <w:t>2599 ـ ربيعة بن الحارث بن نوفل</w:t>
            </w:r>
          </w:p>
        </w:tc>
        <w:tc>
          <w:tcPr>
            <w:tcW w:w="1264" w:type="dxa"/>
            <w:shd w:val="clear" w:color="auto" w:fill="auto"/>
          </w:tcPr>
          <w:p w14:paraId="04A0F17C" w14:textId="77777777" w:rsidR="00ED61A7" w:rsidRDefault="00ED61A7" w:rsidP="00636C9A">
            <w:pPr>
              <w:rPr>
                <w:rtl/>
                <w:lang w:bidi="ar-AE"/>
              </w:rPr>
            </w:pPr>
            <w:r>
              <w:rPr>
                <w:rFonts w:hint="cs"/>
                <w:rtl/>
                <w:lang w:bidi="ar-AE"/>
              </w:rPr>
              <w:t>385</w:t>
            </w:r>
          </w:p>
        </w:tc>
        <w:tc>
          <w:tcPr>
            <w:tcW w:w="3119" w:type="dxa"/>
            <w:shd w:val="clear" w:color="auto" w:fill="auto"/>
          </w:tcPr>
          <w:p w14:paraId="2D5CD48D" w14:textId="77777777" w:rsidR="00ED61A7" w:rsidRDefault="00ED61A7" w:rsidP="007A0C98">
            <w:pPr>
              <w:pStyle w:val="libNormal"/>
              <w:rPr>
                <w:rtl/>
              </w:rPr>
            </w:pPr>
            <w:r>
              <w:rPr>
                <w:rFonts w:hint="cs"/>
                <w:rtl/>
              </w:rPr>
              <w:t>2625 ـ ربيعة بن الفراس ويقال الفارسي</w:t>
            </w:r>
          </w:p>
        </w:tc>
        <w:tc>
          <w:tcPr>
            <w:tcW w:w="1264" w:type="dxa"/>
            <w:shd w:val="clear" w:color="auto" w:fill="auto"/>
          </w:tcPr>
          <w:p w14:paraId="5D52E908" w14:textId="77777777" w:rsidR="00ED61A7" w:rsidRDefault="00ED61A7" w:rsidP="00636C9A">
            <w:pPr>
              <w:rPr>
                <w:rtl/>
                <w:lang w:bidi="ar-AE"/>
              </w:rPr>
            </w:pPr>
            <w:r>
              <w:rPr>
                <w:rFonts w:hint="cs"/>
                <w:rtl/>
                <w:lang w:bidi="ar-AE"/>
              </w:rPr>
              <w:t>394</w:t>
            </w:r>
          </w:p>
        </w:tc>
      </w:tr>
      <w:tr w:rsidR="00ED61A7" w14:paraId="21A64367" w14:textId="77777777" w:rsidTr="008F28D2">
        <w:tc>
          <w:tcPr>
            <w:tcW w:w="3226" w:type="dxa"/>
            <w:shd w:val="clear" w:color="auto" w:fill="auto"/>
          </w:tcPr>
          <w:p w14:paraId="5A600494" w14:textId="77777777" w:rsidR="00ED61A7" w:rsidRDefault="00ED61A7" w:rsidP="007A0C98">
            <w:pPr>
              <w:pStyle w:val="libNormal"/>
              <w:rPr>
                <w:rtl/>
              </w:rPr>
            </w:pPr>
            <w:r>
              <w:rPr>
                <w:rFonts w:hint="cs"/>
                <w:rtl/>
              </w:rPr>
              <w:t>2600 ـ ربيعة بن خراش الصباحي</w:t>
            </w:r>
          </w:p>
        </w:tc>
        <w:tc>
          <w:tcPr>
            <w:tcW w:w="1264" w:type="dxa"/>
            <w:shd w:val="clear" w:color="auto" w:fill="auto"/>
          </w:tcPr>
          <w:p w14:paraId="309C9B4D" w14:textId="77777777" w:rsidR="00ED61A7" w:rsidRDefault="00ED61A7" w:rsidP="00636C9A">
            <w:pPr>
              <w:rPr>
                <w:rtl/>
                <w:lang w:bidi="ar-AE"/>
              </w:rPr>
            </w:pPr>
            <w:r>
              <w:rPr>
                <w:rFonts w:hint="cs"/>
                <w:rtl/>
                <w:lang w:bidi="ar-AE"/>
              </w:rPr>
              <w:t>385</w:t>
            </w:r>
          </w:p>
        </w:tc>
        <w:tc>
          <w:tcPr>
            <w:tcW w:w="3119" w:type="dxa"/>
            <w:shd w:val="clear" w:color="auto" w:fill="auto"/>
          </w:tcPr>
          <w:p w14:paraId="02FEA448" w14:textId="77777777" w:rsidR="00ED61A7" w:rsidRDefault="00ED61A7" w:rsidP="007A0C98">
            <w:pPr>
              <w:pStyle w:val="libNormal"/>
              <w:rPr>
                <w:rtl/>
              </w:rPr>
            </w:pPr>
            <w:r>
              <w:rPr>
                <w:rFonts w:hint="cs"/>
                <w:rtl/>
              </w:rPr>
              <w:t>2626 ـ ربيعة بن الفضل</w:t>
            </w:r>
          </w:p>
        </w:tc>
        <w:tc>
          <w:tcPr>
            <w:tcW w:w="1264" w:type="dxa"/>
            <w:shd w:val="clear" w:color="auto" w:fill="auto"/>
          </w:tcPr>
          <w:p w14:paraId="7DF10052" w14:textId="77777777" w:rsidR="00ED61A7" w:rsidRDefault="00ED61A7" w:rsidP="00636C9A">
            <w:pPr>
              <w:rPr>
                <w:rtl/>
                <w:lang w:bidi="ar-AE"/>
              </w:rPr>
            </w:pPr>
            <w:r>
              <w:rPr>
                <w:rFonts w:hint="cs"/>
                <w:rtl/>
                <w:lang w:bidi="ar-AE"/>
              </w:rPr>
              <w:t>394</w:t>
            </w:r>
          </w:p>
        </w:tc>
      </w:tr>
      <w:tr w:rsidR="00ED61A7" w14:paraId="7E76BBF6" w14:textId="77777777" w:rsidTr="008F28D2">
        <w:tc>
          <w:tcPr>
            <w:tcW w:w="3226" w:type="dxa"/>
            <w:shd w:val="clear" w:color="auto" w:fill="auto"/>
          </w:tcPr>
          <w:p w14:paraId="02748955" w14:textId="77777777" w:rsidR="00ED61A7" w:rsidRDefault="00ED61A7" w:rsidP="007A0C98">
            <w:pPr>
              <w:pStyle w:val="libNormal"/>
              <w:rPr>
                <w:rtl/>
              </w:rPr>
            </w:pPr>
            <w:r>
              <w:rPr>
                <w:rFonts w:hint="cs"/>
                <w:rtl/>
              </w:rPr>
              <w:t>2601 ـ ربيعة بن أبي خرشة القرشي العامري</w:t>
            </w:r>
          </w:p>
        </w:tc>
        <w:tc>
          <w:tcPr>
            <w:tcW w:w="1264" w:type="dxa"/>
            <w:shd w:val="clear" w:color="auto" w:fill="auto"/>
          </w:tcPr>
          <w:p w14:paraId="4BC53D39" w14:textId="77777777" w:rsidR="00ED61A7" w:rsidRDefault="00ED61A7" w:rsidP="00636C9A">
            <w:pPr>
              <w:rPr>
                <w:rtl/>
                <w:lang w:bidi="ar-AE"/>
              </w:rPr>
            </w:pPr>
            <w:r>
              <w:rPr>
                <w:rFonts w:hint="cs"/>
                <w:rtl/>
                <w:lang w:bidi="ar-AE"/>
              </w:rPr>
              <w:t>385</w:t>
            </w:r>
          </w:p>
        </w:tc>
        <w:tc>
          <w:tcPr>
            <w:tcW w:w="3119" w:type="dxa"/>
            <w:shd w:val="clear" w:color="auto" w:fill="auto"/>
          </w:tcPr>
          <w:p w14:paraId="68CA8827" w14:textId="77777777" w:rsidR="00ED61A7" w:rsidRDefault="00ED61A7" w:rsidP="007A0C98">
            <w:pPr>
              <w:pStyle w:val="libNormal"/>
              <w:rPr>
                <w:rtl/>
              </w:rPr>
            </w:pPr>
            <w:r>
              <w:rPr>
                <w:rFonts w:hint="cs"/>
                <w:rtl/>
              </w:rPr>
              <w:t>2627 ـ ربيعة بن قريش : ياتي في آخر من اسمه ربيعة</w:t>
            </w:r>
          </w:p>
        </w:tc>
        <w:tc>
          <w:tcPr>
            <w:tcW w:w="1264" w:type="dxa"/>
            <w:shd w:val="clear" w:color="auto" w:fill="auto"/>
          </w:tcPr>
          <w:p w14:paraId="3CD625D9" w14:textId="77777777" w:rsidR="00ED61A7" w:rsidRDefault="00ED61A7" w:rsidP="00636C9A">
            <w:pPr>
              <w:rPr>
                <w:rtl/>
                <w:lang w:bidi="ar-AE"/>
              </w:rPr>
            </w:pPr>
            <w:r>
              <w:rPr>
                <w:rFonts w:hint="cs"/>
                <w:rtl/>
                <w:lang w:bidi="ar-AE"/>
              </w:rPr>
              <w:t>394</w:t>
            </w:r>
          </w:p>
        </w:tc>
      </w:tr>
      <w:tr w:rsidR="00ED61A7" w14:paraId="27021B20" w14:textId="77777777" w:rsidTr="008F28D2">
        <w:tc>
          <w:tcPr>
            <w:tcW w:w="3226" w:type="dxa"/>
            <w:shd w:val="clear" w:color="auto" w:fill="auto"/>
          </w:tcPr>
          <w:p w14:paraId="2C15CD2C" w14:textId="77777777" w:rsidR="00ED61A7" w:rsidRDefault="00ED61A7" w:rsidP="007A0C98">
            <w:pPr>
              <w:pStyle w:val="libNormal"/>
              <w:rPr>
                <w:rtl/>
              </w:rPr>
            </w:pPr>
            <w:r>
              <w:rPr>
                <w:rFonts w:hint="cs"/>
                <w:rtl/>
              </w:rPr>
              <w:t>2602 ـ ربيعة بن خويلد الأنماري</w:t>
            </w:r>
          </w:p>
        </w:tc>
        <w:tc>
          <w:tcPr>
            <w:tcW w:w="1264" w:type="dxa"/>
            <w:shd w:val="clear" w:color="auto" w:fill="auto"/>
          </w:tcPr>
          <w:p w14:paraId="5B6CCDC0" w14:textId="77777777" w:rsidR="00ED61A7" w:rsidRDefault="00ED61A7" w:rsidP="00636C9A">
            <w:pPr>
              <w:rPr>
                <w:rtl/>
                <w:lang w:bidi="ar-AE"/>
              </w:rPr>
            </w:pPr>
            <w:r>
              <w:rPr>
                <w:rFonts w:hint="cs"/>
                <w:rtl/>
                <w:lang w:bidi="ar-AE"/>
              </w:rPr>
              <w:t>385</w:t>
            </w:r>
          </w:p>
        </w:tc>
        <w:tc>
          <w:tcPr>
            <w:tcW w:w="3119" w:type="dxa"/>
            <w:shd w:val="clear" w:color="auto" w:fill="auto"/>
          </w:tcPr>
          <w:p w14:paraId="781E2480" w14:textId="77777777" w:rsidR="00ED61A7" w:rsidRDefault="00ED61A7" w:rsidP="007A0C98">
            <w:pPr>
              <w:pStyle w:val="libNormal"/>
              <w:rPr>
                <w:rtl/>
              </w:rPr>
            </w:pPr>
            <w:r>
              <w:rPr>
                <w:rFonts w:hint="cs"/>
                <w:rtl/>
              </w:rPr>
              <w:t>2628 ـ ربيعة بن قيس العدواني</w:t>
            </w:r>
          </w:p>
        </w:tc>
        <w:tc>
          <w:tcPr>
            <w:tcW w:w="1264" w:type="dxa"/>
            <w:shd w:val="clear" w:color="auto" w:fill="auto"/>
          </w:tcPr>
          <w:p w14:paraId="376B35F7" w14:textId="77777777" w:rsidR="00ED61A7" w:rsidRDefault="00ED61A7" w:rsidP="00636C9A">
            <w:pPr>
              <w:rPr>
                <w:rtl/>
                <w:lang w:bidi="ar-AE"/>
              </w:rPr>
            </w:pPr>
            <w:r>
              <w:rPr>
                <w:rFonts w:hint="cs"/>
                <w:rtl/>
                <w:lang w:bidi="ar-AE"/>
              </w:rPr>
              <w:t>394</w:t>
            </w:r>
          </w:p>
        </w:tc>
      </w:tr>
      <w:tr w:rsidR="00ED61A7" w14:paraId="5FA17479" w14:textId="77777777" w:rsidTr="008F28D2">
        <w:tc>
          <w:tcPr>
            <w:tcW w:w="3226" w:type="dxa"/>
            <w:shd w:val="clear" w:color="auto" w:fill="auto"/>
          </w:tcPr>
          <w:p w14:paraId="16D75EAA" w14:textId="77777777" w:rsidR="00ED61A7" w:rsidRDefault="00ED61A7" w:rsidP="007A0C98">
            <w:pPr>
              <w:pStyle w:val="libNormal"/>
              <w:rPr>
                <w:rtl/>
              </w:rPr>
            </w:pPr>
            <w:r>
              <w:rPr>
                <w:rFonts w:hint="cs"/>
                <w:rtl/>
              </w:rPr>
              <w:t>2603 ـ ربيعة بن دراج الجمحي</w:t>
            </w:r>
          </w:p>
        </w:tc>
        <w:tc>
          <w:tcPr>
            <w:tcW w:w="1264" w:type="dxa"/>
            <w:shd w:val="clear" w:color="auto" w:fill="auto"/>
          </w:tcPr>
          <w:p w14:paraId="5F575089" w14:textId="77777777" w:rsidR="00ED61A7" w:rsidRDefault="00ED61A7" w:rsidP="00636C9A">
            <w:pPr>
              <w:rPr>
                <w:rtl/>
                <w:lang w:bidi="ar-AE"/>
              </w:rPr>
            </w:pPr>
            <w:r>
              <w:rPr>
                <w:rFonts w:hint="cs"/>
                <w:rtl/>
                <w:lang w:bidi="ar-AE"/>
              </w:rPr>
              <w:t>386</w:t>
            </w:r>
          </w:p>
        </w:tc>
        <w:tc>
          <w:tcPr>
            <w:tcW w:w="3119" w:type="dxa"/>
            <w:shd w:val="clear" w:color="auto" w:fill="auto"/>
          </w:tcPr>
          <w:p w14:paraId="33B97B20" w14:textId="77777777" w:rsidR="00ED61A7" w:rsidRDefault="00ED61A7" w:rsidP="007A0C98">
            <w:pPr>
              <w:pStyle w:val="libNormal"/>
              <w:rPr>
                <w:rtl/>
              </w:rPr>
            </w:pPr>
            <w:r>
              <w:rPr>
                <w:rFonts w:hint="cs"/>
                <w:rtl/>
              </w:rPr>
              <w:t>2629 ـ ربيعة بن كعب الأسلمي حجازي</w:t>
            </w:r>
          </w:p>
        </w:tc>
        <w:tc>
          <w:tcPr>
            <w:tcW w:w="1264" w:type="dxa"/>
            <w:shd w:val="clear" w:color="auto" w:fill="auto"/>
          </w:tcPr>
          <w:p w14:paraId="6DB54EEB" w14:textId="77777777" w:rsidR="00ED61A7" w:rsidRDefault="00ED61A7" w:rsidP="00636C9A">
            <w:pPr>
              <w:rPr>
                <w:rtl/>
                <w:lang w:bidi="ar-AE"/>
              </w:rPr>
            </w:pPr>
            <w:r>
              <w:rPr>
                <w:rFonts w:hint="cs"/>
                <w:rtl/>
                <w:lang w:bidi="ar-AE"/>
              </w:rPr>
              <w:t>394</w:t>
            </w:r>
          </w:p>
        </w:tc>
      </w:tr>
      <w:tr w:rsidR="00ED61A7" w14:paraId="58FC6C70" w14:textId="77777777" w:rsidTr="008F28D2">
        <w:tc>
          <w:tcPr>
            <w:tcW w:w="3226" w:type="dxa"/>
            <w:shd w:val="clear" w:color="auto" w:fill="auto"/>
          </w:tcPr>
          <w:p w14:paraId="4FFE1D66" w14:textId="77777777" w:rsidR="00ED61A7" w:rsidRDefault="00ED61A7" w:rsidP="007A0C98">
            <w:pPr>
              <w:pStyle w:val="libNormal"/>
              <w:rPr>
                <w:rtl/>
              </w:rPr>
            </w:pPr>
            <w:r>
              <w:rPr>
                <w:rFonts w:hint="cs"/>
                <w:rtl/>
              </w:rPr>
              <w:t>2604 ـ ربيعة بن رفيع السلمي</w:t>
            </w:r>
          </w:p>
        </w:tc>
        <w:tc>
          <w:tcPr>
            <w:tcW w:w="1264" w:type="dxa"/>
            <w:shd w:val="clear" w:color="auto" w:fill="auto"/>
          </w:tcPr>
          <w:p w14:paraId="62BAAAEB" w14:textId="77777777" w:rsidR="00ED61A7" w:rsidRDefault="00ED61A7" w:rsidP="00636C9A">
            <w:pPr>
              <w:rPr>
                <w:rtl/>
                <w:lang w:bidi="ar-AE"/>
              </w:rPr>
            </w:pPr>
            <w:r>
              <w:rPr>
                <w:rFonts w:hint="cs"/>
                <w:rtl/>
                <w:lang w:bidi="ar-AE"/>
              </w:rPr>
              <w:t>386</w:t>
            </w:r>
          </w:p>
        </w:tc>
        <w:tc>
          <w:tcPr>
            <w:tcW w:w="3119" w:type="dxa"/>
            <w:shd w:val="clear" w:color="auto" w:fill="auto"/>
          </w:tcPr>
          <w:p w14:paraId="2E3BE38C" w14:textId="77777777" w:rsidR="00ED61A7" w:rsidRDefault="00ED61A7" w:rsidP="007A0C98">
            <w:pPr>
              <w:pStyle w:val="libNormal"/>
              <w:rPr>
                <w:rtl/>
              </w:rPr>
            </w:pPr>
            <w:r>
              <w:rPr>
                <w:rFonts w:hint="cs"/>
                <w:rtl/>
              </w:rPr>
              <w:t>2630 ـ ربيعة بن كعب آخر</w:t>
            </w:r>
          </w:p>
        </w:tc>
        <w:tc>
          <w:tcPr>
            <w:tcW w:w="1264" w:type="dxa"/>
            <w:shd w:val="clear" w:color="auto" w:fill="auto"/>
          </w:tcPr>
          <w:p w14:paraId="4A953418" w14:textId="77777777" w:rsidR="00ED61A7" w:rsidRDefault="00ED61A7" w:rsidP="00636C9A">
            <w:pPr>
              <w:rPr>
                <w:rtl/>
                <w:lang w:bidi="ar-AE"/>
              </w:rPr>
            </w:pPr>
            <w:r>
              <w:rPr>
                <w:rFonts w:hint="cs"/>
                <w:rtl/>
                <w:lang w:bidi="ar-AE"/>
              </w:rPr>
              <w:t>395</w:t>
            </w:r>
          </w:p>
        </w:tc>
      </w:tr>
      <w:tr w:rsidR="00ED61A7" w14:paraId="475F6C12" w14:textId="77777777" w:rsidTr="008F28D2">
        <w:tc>
          <w:tcPr>
            <w:tcW w:w="3226" w:type="dxa"/>
            <w:shd w:val="clear" w:color="auto" w:fill="auto"/>
          </w:tcPr>
          <w:p w14:paraId="66D8D7DB" w14:textId="77777777" w:rsidR="00ED61A7" w:rsidRDefault="00ED61A7" w:rsidP="007A0C98">
            <w:pPr>
              <w:pStyle w:val="libNormal"/>
              <w:rPr>
                <w:rtl/>
              </w:rPr>
            </w:pPr>
            <w:r>
              <w:rPr>
                <w:rFonts w:hint="cs"/>
                <w:rtl/>
              </w:rPr>
              <w:t>2605 ـ ربيعة بن رقيع التميمي العنبري</w:t>
            </w:r>
          </w:p>
        </w:tc>
        <w:tc>
          <w:tcPr>
            <w:tcW w:w="1264" w:type="dxa"/>
            <w:shd w:val="clear" w:color="auto" w:fill="auto"/>
          </w:tcPr>
          <w:p w14:paraId="27DDDE3A" w14:textId="77777777" w:rsidR="00ED61A7" w:rsidRDefault="00ED61A7" w:rsidP="00636C9A">
            <w:pPr>
              <w:rPr>
                <w:rtl/>
                <w:lang w:bidi="ar-AE"/>
              </w:rPr>
            </w:pPr>
            <w:r>
              <w:rPr>
                <w:rFonts w:hint="cs"/>
                <w:rtl/>
                <w:lang w:bidi="ar-AE"/>
              </w:rPr>
              <w:t>387</w:t>
            </w:r>
          </w:p>
        </w:tc>
        <w:tc>
          <w:tcPr>
            <w:tcW w:w="3119" w:type="dxa"/>
            <w:shd w:val="clear" w:color="auto" w:fill="auto"/>
          </w:tcPr>
          <w:p w14:paraId="05A31F9B" w14:textId="77777777" w:rsidR="00ED61A7" w:rsidRDefault="00ED61A7" w:rsidP="007A0C98">
            <w:pPr>
              <w:pStyle w:val="libNormal"/>
              <w:rPr>
                <w:rtl/>
              </w:rPr>
            </w:pPr>
            <w:r>
              <w:rPr>
                <w:rFonts w:hint="cs"/>
                <w:rtl/>
              </w:rPr>
              <w:t>2631 ـ ربيعة بن كلدة بن أبي الصلت الثقفي</w:t>
            </w:r>
          </w:p>
        </w:tc>
        <w:tc>
          <w:tcPr>
            <w:tcW w:w="1264" w:type="dxa"/>
            <w:shd w:val="clear" w:color="auto" w:fill="auto"/>
          </w:tcPr>
          <w:p w14:paraId="5E002A30" w14:textId="77777777" w:rsidR="00ED61A7" w:rsidRDefault="00ED61A7" w:rsidP="00636C9A">
            <w:pPr>
              <w:rPr>
                <w:rtl/>
                <w:lang w:bidi="ar-AE"/>
              </w:rPr>
            </w:pPr>
            <w:r>
              <w:rPr>
                <w:rFonts w:hint="cs"/>
                <w:rtl/>
                <w:lang w:bidi="ar-AE"/>
              </w:rPr>
              <w:t>395</w:t>
            </w:r>
          </w:p>
        </w:tc>
      </w:tr>
      <w:tr w:rsidR="00ED61A7" w14:paraId="36C60E49" w14:textId="77777777" w:rsidTr="008F28D2">
        <w:tc>
          <w:tcPr>
            <w:tcW w:w="3226" w:type="dxa"/>
            <w:shd w:val="clear" w:color="auto" w:fill="auto"/>
          </w:tcPr>
          <w:p w14:paraId="32C1D950" w14:textId="77777777" w:rsidR="00ED61A7" w:rsidRDefault="00ED61A7" w:rsidP="007A0C98">
            <w:pPr>
              <w:pStyle w:val="libNormal"/>
              <w:rPr>
                <w:rtl/>
              </w:rPr>
            </w:pPr>
            <w:r>
              <w:rPr>
                <w:rFonts w:hint="cs"/>
                <w:rtl/>
              </w:rPr>
              <w:t>2606 ـ ربيعة بن رواء العنبسي</w:t>
            </w:r>
          </w:p>
        </w:tc>
        <w:tc>
          <w:tcPr>
            <w:tcW w:w="1264" w:type="dxa"/>
            <w:shd w:val="clear" w:color="auto" w:fill="auto"/>
          </w:tcPr>
          <w:p w14:paraId="51BAA5AF" w14:textId="77777777" w:rsidR="00ED61A7" w:rsidRDefault="00ED61A7" w:rsidP="00636C9A">
            <w:pPr>
              <w:rPr>
                <w:rtl/>
                <w:lang w:bidi="ar-AE"/>
              </w:rPr>
            </w:pPr>
            <w:r>
              <w:rPr>
                <w:rFonts w:hint="cs"/>
                <w:rtl/>
                <w:lang w:bidi="ar-AE"/>
              </w:rPr>
              <w:t>387</w:t>
            </w:r>
          </w:p>
        </w:tc>
        <w:tc>
          <w:tcPr>
            <w:tcW w:w="3119" w:type="dxa"/>
            <w:shd w:val="clear" w:color="auto" w:fill="auto"/>
          </w:tcPr>
          <w:p w14:paraId="0072F954" w14:textId="77777777" w:rsidR="00ED61A7" w:rsidRDefault="00ED61A7" w:rsidP="007A0C98">
            <w:pPr>
              <w:pStyle w:val="libNormal"/>
              <w:rPr>
                <w:rtl/>
              </w:rPr>
            </w:pPr>
            <w:r>
              <w:rPr>
                <w:rFonts w:hint="cs"/>
                <w:rtl/>
              </w:rPr>
              <w:t>2632 ـ ربيعة بن لهيعة ويقال لهاعة الحضرمي</w:t>
            </w:r>
          </w:p>
        </w:tc>
        <w:tc>
          <w:tcPr>
            <w:tcW w:w="1264" w:type="dxa"/>
            <w:shd w:val="clear" w:color="auto" w:fill="auto"/>
          </w:tcPr>
          <w:p w14:paraId="55D3BB52" w14:textId="77777777" w:rsidR="00ED61A7" w:rsidRDefault="00ED61A7" w:rsidP="00636C9A">
            <w:pPr>
              <w:rPr>
                <w:rtl/>
                <w:lang w:bidi="ar-AE"/>
              </w:rPr>
            </w:pPr>
            <w:r>
              <w:rPr>
                <w:rFonts w:hint="cs"/>
                <w:rtl/>
                <w:lang w:bidi="ar-AE"/>
              </w:rPr>
              <w:t>396</w:t>
            </w:r>
          </w:p>
        </w:tc>
      </w:tr>
      <w:tr w:rsidR="00ED61A7" w14:paraId="21CCFEF1" w14:textId="77777777" w:rsidTr="008F28D2">
        <w:tc>
          <w:tcPr>
            <w:tcW w:w="3226" w:type="dxa"/>
            <w:shd w:val="clear" w:color="auto" w:fill="auto"/>
          </w:tcPr>
          <w:p w14:paraId="671ECF1F" w14:textId="77777777" w:rsidR="00ED61A7" w:rsidRDefault="00ED61A7" w:rsidP="007A0C98">
            <w:pPr>
              <w:pStyle w:val="libNormal"/>
              <w:rPr>
                <w:rtl/>
              </w:rPr>
            </w:pPr>
            <w:r>
              <w:rPr>
                <w:rFonts w:hint="cs"/>
                <w:rtl/>
              </w:rPr>
              <w:t>2607 ـ ربيعة بن روح العنسي</w:t>
            </w:r>
          </w:p>
        </w:tc>
        <w:tc>
          <w:tcPr>
            <w:tcW w:w="1264" w:type="dxa"/>
            <w:shd w:val="clear" w:color="auto" w:fill="auto"/>
          </w:tcPr>
          <w:p w14:paraId="23FCD8D7" w14:textId="77777777" w:rsidR="00ED61A7" w:rsidRDefault="00ED61A7" w:rsidP="00636C9A">
            <w:pPr>
              <w:rPr>
                <w:rtl/>
                <w:lang w:bidi="ar-AE"/>
              </w:rPr>
            </w:pPr>
            <w:r>
              <w:rPr>
                <w:rFonts w:hint="cs"/>
                <w:rtl/>
                <w:lang w:bidi="ar-AE"/>
              </w:rPr>
              <w:t>388</w:t>
            </w:r>
          </w:p>
        </w:tc>
        <w:tc>
          <w:tcPr>
            <w:tcW w:w="3119" w:type="dxa"/>
            <w:shd w:val="clear" w:color="auto" w:fill="auto"/>
          </w:tcPr>
          <w:p w14:paraId="36177E42" w14:textId="77777777" w:rsidR="00ED61A7" w:rsidRDefault="00ED61A7" w:rsidP="007A0C98">
            <w:pPr>
              <w:pStyle w:val="libNormal"/>
              <w:rPr>
                <w:rtl/>
              </w:rPr>
            </w:pPr>
            <w:r>
              <w:rPr>
                <w:rFonts w:hint="cs"/>
                <w:rtl/>
              </w:rPr>
              <w:t>2633 ـ ربيعة بن ليث بن حدرجان المعروف بالمبرق</w:t>
            </w:r>
          </w:p>
        </w:tc>
        <w:tc>
          <w:tcPr>
            <w:tcW w:w="1264" w:type="dxa"/>
            <w:shd w:val="clear" w:color="auto" w:fill="auto"/>
          </w:tcPr>
          <w:p w14:paraId="3E536EC3" w14:textId="77777777" w:rsidR="00ED61A7" w:rsidRDefault="00ED61A7" w:rsidP="00636C9A">
            <w:pPr>
              <w:rPr>
                <w:rtl/>
                <w:lang w:bidi="ar-AE"/>
              </w:rPr>
            </w:pPr>
            <w:r>
              <w:rPr>
                <w:rFonts w:hint="cs"/>
                <w:rtl/>
                <w:lang w:bidi="ar-AE"/>
              </w:rPr>
              <w:t>396</w:t>
            </w:r>
          </w:p>
        </w:tc>
      </w:tr>
      <w:tr w:rsidR="00ED61A7" w14:paraId="0AE2CC42" w14:textId="77777777" w:rsidTr="008F28D2">
        <w:tc>
          <w:tcPr>
            <w:tcW w:w="3226" w:type="dxa"/>
            <w:shd w:val="clear" w:color="auto" w:fill="auto"/>
          </w:tcPr>
          <w:p w14:paraId="505D1DB2" w14:textId="77777777" w:rsidR="00ED61A7" w:rsidRDefault="00ED61A7" w:rsidP="007A0C98">
            <w:pPr>
              <w:pStyle w:val="libNormal"/>
              <w:rPr>
                <w:rtl/>
              </w:rPr>
            </w:pPr>
            <w:r>
              <w:rPr>
                <w:rFonts w:hint="cs"/>
                <w:rtl/>
              </w:rPr>
              <w:t>2608 ـ ربيعة بن زرعة الحضرمي</w:t>
            </w:r>
          </w:p>
        </w:tc>
        <w:tc>
          <w:tcPr>
            <w:tcW w:w="1264" w:type="dxa"/>
            <w:shd w:val="clear" w:color="auto" w:fill="auto"/>
          </w:tcPr>
          <w:p w14:paraId="1F490DB5" w14:textId="77777777" w:rsidR="00ED61A7" w:rsidRDefault="00ED61A7" w:rsidP="00636C9A">
            <w:pPr>
              <w:rPr>
                <w:rtl/>
                <w:lang w:bidi="ar-AE"/>
              </w:rPr>
            </w:pPr>
            <w:r>
              <w:rPr>
                <w:rFonts w:hint="cs"/>
                <w:rtl/>
                <w:lang w:bidi="ar-AE"/>
              </w:rPr>
              <w:t>388</w:t>
            </w:r>
          </w:p>
        </w:tc>
        <w:tc>
          <w:tcPr>
            <w:tcW w:w="3119" w:type="dxa"/>
            <w:shd w:val="clear" w:color="auto" w:fill="auto"/>
          </w:tcPr>
          <w:p w14:paraId="509F9CA3" w14:textId="77777777" w:rsidR="00ED61A7" w:rsidRDefault="00ED61A7" w:rsidP="007A0C98">
            <w:pPr>
              <w:pStyle w:val="libNormal"/>
              <w:rPr>
                <w:rtl/>
              </w:rPr>
            </w:pPr>
            <w:r>
              <w:rPr>
                <w:rFonts w:hint="cs"/>
                <w:rtl/>
              </w:rPr>
              <w:t>2634 ـ ربيعة بن مالك</w:t>
            </w:r>
          </w:p>
        </w:tc>
        <w:tc>
          <w:tcPr>
            <w:tcW w:w="1264" w:type="dxa"/>
            <w:shd w:val="clear" w:color="auto" w:fill="auto"/>
          </w:tcPr>
          <w:p w14:paraId="164908C9" w14:textId="77777777" w:rsidR="00ED61A7" w:rsidRDefault="00ED61A7" w:rsidP="00636C9A">
            <w:pPr>
              <w:rPr>
                <w:rtl/>
                <w:lang w:bidi="ar-AE"/>
              </w:rPr>
            </w:pPr>
            <w:r>
              <w:rPr>
                <w:rFonts w:hint="cs"/>
                <w:rtl/>
                <w:lang w:bidi="ar-AE"/>
              </w:rPr>
              <w:t>396</w:t>
            </w:r>
          </w:p>
        </w:tc>
      </w:tr>
      <w:tr w:rsidR="00ED61A7" w14:paraId="7A38B146" w14:textId="77777777" w:rsidTr="008F28D2">
        <w:tc>
          <w:tcPr>
            <w:tcW w:w="3226" w:type="dxa"/>
            <w:shd w:val="clear" w:color="auto" w:fill="auto"/>
          </w:tcPr>
          <w:p w14:paraId="39C2AD29" w14:textId="77777777" w:rsidR="00ED61A7" w:rsidRDefault="00ED61A7" w:rsidP="007A0C98">
            <w:pPr>
              <w:pStyle w:val="libNormal"/>
              <w:rPr>
                <w:rtl/>
              </w:rPr>
            </w:pPr>
            <w:r>
              <w:rPr>
                <w:rFonts w:hint="cs"/>
                <w:rtl/>
              </w:rPr>
              <w:t>2609 ـ ربيعة بن زياد السلمي</w:t>
            </w:r>
          </w:p>
        </w:tc>
        <w:tc>
          <w:tcPr>
            <w:tcW w:w="1264" w:type="dxa"/>
            <w:shd w:val="clear" w:color="auto" w:fill="auto"/>
          </w:tcPr>
          <w:p w14:paraId="7C79C5AC" w14:textId="77777777" w:rsidR="00ED61A7" w:rsidRDefault="00ED61A7" w:rsidP="00636C9A">
            <w:pPr>
              <w:rPr>
                <w:rtl/>
                <w:lang w:bidi="ar-AE"/>
              </w:rPr>
            </w:pPr>
            <w:r>
              <w:rPr>
                <w:rFonts w:hint="cs"/>
                <w:rtl/>
                <w:lang w:bidi="ar-AE"/>
              </w:rPr>
              <w:t>388</w:t>
            </w:r>
          </w:p>
        </w:tc>
        <w:tc>
          <w:tcPr>
            <w:tcW w:w="3119" w:type="dxa"/>
            <w:shd w:val="clear" w:color="auto" w:fill="auto"/>
          </w:tcPr>
          <w:p w14:paraId="66A15822" w14:textId="77777777" w:rsidR="00ED61A7" w:rsidRDefault="00ED61A7" w:rsidP="007A0C98">
            <w:pPr>
              <w:pStyle w:val="libNormal"/>
              <w:rPr>
                <w:rtl/>
              </w:rPr>
            </w:pPr>
            <w:r>
              <w:rPr>
                <w:rFonts w:hint="cs"/>
                <w:rtl/>
              </w:rPr>
              <w:t>2635 ـ ربيعة بن معاوية بن الحارث بن معاوية بن ثور</w:t>
            </w:r>
          </w:p>
        </w:tc>
        <w:tc>
          <w:tcPr>
            <w:tcW w:w="1264" w:type="dxa"/>
            <w:shd w:val="clear" w:color="auto" w:fill="auto"/>
          </w:tcPr>
          <w:p w14:paraId="56BF0BE8" w14:textId="77777777" w:rsidR="00ED61A7" w:rsidRDefault="00ED61A7" w:rsidP="00636C9A">
            <w:pPr>
              <w:rPr>
                <w:rtl/>
                <w:lang w:bidi="ar-AE"/>
              </w:rPr>
            </w:pPr>
            <w:r>
              <w:rPr>
                <w:rFonts w:hint="cs"/>
                <w:rtl/>
                <w:lang w:bidi="ar-AE"/>
              </w:rPr>
              <w:t>396</w:t>
            </w:r>
          </w:p>
        </w:tc>
      </w:tr>
      <w:tr w:rsidR="00ED61A7" w14:paraId="464136A1" w14:textId="77777777" w:rsidTr="008F28D2">
        <w:tc>
          <w:tcPr>
            <w:tcW w:w="3226" w:type="dxa"/>
            <w:shd w:val="clear" w:color="auto" w:fill="auto"/>
          </w:tcPr>
          <w:p w14:paraId="6BF5BD24" w14:textId="77777777" w:rsidR="00ED61A7" w:rsidRDefault="00ED61A7" w:rsidP="007A0C98">
            <w:pPr>
              <w:pStyle w:val="libNormal"/>
              <w:rPr>
                <w:rtl/>
              </w:rPr>
            </w:pPr>
            <w:r>
              <w:rPr>
                <w:rFonts w:hint="cs"/>
                <w:rtl/>
              </w:rPr>
              <w:t>2610 ـ ربيعة بن سعد الأسلمي</w:t>
            </w:r>
          </w:p>
        </w:tc>
        <w:tc>
          <w:tcPr>
            <w:tcW w:w="1264" w:type="dxa"/>
            <w:shd w:val="clear" w:color="auto" w:fill="auto"/>
          </w:tcPr>
          <w:p w14:paraId="4D6611E0" w14:textId="77777777" w:rsidR="00ED61A7" w:rsidRDefault="00ED61A7" w:rsidP="00636C9A">
            <w:pPr>
              <w:rPr>
                <w:rtl/>
                <w:lang w:bidi="ar-AE"/>
              </w:rPr>
            </w:pPr>
            <w:r>
              <w:rPr>
                <w:rFonts w:hint="cs"/>
                <w:rtl/>
                <w:lang w:bidi="ar-AE"/>
              </w:rPr>
              <w:t>388</w:t>
            </w:r>
          </w:p>
        </w:tc>
        <w:tc>
          <w:tcPr>
            <w:tcW w:w="3119" w:type="dxa"/>
            <w:shd w:val="clear" w:color="auto" w:fill="auto"/>
          </w:tcPr>
          <w:p w14:paraId="5FC8ABB2" w14:textId="77777777" w:rsidR="00ED61A7" w:rsidRDefault="00ED61A7" w:rsidP="007A0C98">
            <w:pPr>
              <w:pStyle w:val="libNormal"/>
              <w:rPr>
                <w:rtl/>
              </w:rPr>
            </w:pPr>
            <w:r>
              <w:rPr>
                <w:rFonts w:hint="cs"/>
                <w:rtl/>
              </w:rPr>
              <w:t>2636 ـ ربيعة بن ملة</w:t>
            </w:r>
          </w:p>
        </w:tc>
        <w:tc>
          <w:tcPr>
            <w:tcW w:w="1264" w:type="dxa"/>
            <w:shd w:val="clear" w:color="auto" w:fill="auto"/>
          </w:tcPr>
          <w:p w14:paraId="306FA607" w14:textId="77777777" w:rsidR="00ED61A7" w:rsidRDefault="00ED61A7" w:rsidP="00636C9A">
            <w:pPr>
              <w:rPr>
                <w:rtl/>
                <w:lang w:bidi="ar-AE"/>
              </w:rPr>
            </w:pPr>
            <w:r>
              <w:rPr>
                <w:rFonts w:hint="cs"/>
                <w:rtl/>
                <w:lang w:bidi="ar-AE"/>
              </w:rPr>
              <w:t>396</w:t>
            </w:r>
          </w:p>
        </w:tc>
      </w:tr>
    </w:tbl>
    <w:p w14:paraId="4BA5B6DE"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42C942ED" w14:textId="77777777" w:rsidTr="008F28D2">
        <w:tc>
          <w:tcPr>
            <w:tcW w:w="3226" w:type="dxa"/>
            <w:shd w:val="clear" w:color="auto" w:fill="auto"/>
          </w:tcPr>
          <w:p w14:paraId="4ED9A165" w14:textId="4A62CED6" w:rsidR="00ED61A7" w:rsidRDefault="00ED61A7" w:rsidP="007A0C98">
            <w:pPr>
              <w:pStyle w:val="libNormal"/>
              <w:rPr>
                <w:rtl/>
              </w:rPr>
            </w:pPr>
            <w:r>
              <w:rPr>
                <w:rFonts w:hint="cs"/>
                <w:rtl/>
              </w:rPr>
              <w:lastRenderedPageBreak/>
              <w:t>2611 ـ ربيعة بن السكن الفزعي</w:t>
            </w:r>
          </w:p>
        </w:tc>
        <w:tc>
          <w:tcPr>
            <w:tcW w:w="1264" w:type="dxa"/>
            <w:shd w:val="clear" w:color="auto" w:fill="auto"/>
          </w:tcPr>
          <w:p w14:paraId="0E11708B" w14:textId="77777777" w:rsidR="00ED61A7" w:rsidRDefault="00ED61A7" w:rsidP="00636C9A">
            <w:pPr>
              <w:rPr>
                <w:rtl/>
                <w:lang w:bidi="ar-AE"/>
              </w:rPr>
            </w:pPr>
            <w:r>
              <w:rPr>
                <w:rFonts w:hint="cs"/>
                <w:rtl/>
                <w:lang w:bidi="ar-AE"/>
              </w:rPr>
              <w:t>389</w:t>
            </w:r>
          </w:p>
        </w:tc>
        <w:tc>
          <w:tcPr>
            <w:tcW w:w="3119" w:type="dxa"/>
            <w:shd w:val="clear" w:color="auto" w:fill="auto"/>
          </w:tcPr>
          <w:p w14:paraId="4E173799" w14:textId="77777777" w:rsidR="00ED61A7" w:rsidRDefault="00ED61A7" w:rsidP="007A0C98">
            <w:pPr>
              <w:pStyle w:val="libNormal"/>
              <w:rPr>
                <w:rtl/>
              </w:rPr>
            </w:pPr>
            <w:r>
              <w:rPr>
                <w:rFonts w:hint="cs"/>
                <w:rtl/>
              </w:rPr>
              <w:t>2637 ـ ربيعة بن المنقق العقيلي</w:t>
            </w:r>
          </w:p>
        </w:tc>
        <w:tc>
          <w:tcPr>
            <w:tcW w:w="1264" w:type="dxa"/>
            <w:shd w:val="clear" w:color="auto" w:fill="auto"/>
          </w:tcPr>
          <w:p w14:paraId="6BBCBDC6" w14:textId="77777777" w:rsidR="00ED61A7" w:rsidRDefault="00ED61A7" w:rsidP="00636C9A">
            <w:pPr>
              <w:rPr>
                <w:rtl/>
                <w:lang w:bidi="ar-AE"/>
              </w:rPr>
            </w:pPr>
            <w:r>
              <w:rPr>
                <w:rFonts w:hint="cs"/>
                <w:rtl/>
                <w:lang w:bidi="ar-AE"/>
              </w:rPr>
              <w:t>396</w:t>
            </w:r>
          </w:p>
        </w:tc>
      </w:tr>
      <w:tr w:rsidR="00ED61A7" w14:paraId="52521B16" w14:textId="77777777" w:rsidTr="008F28D2">
        <w:tc>
          <w:tcPr>
            <w:tcW w:w="3226" w:type="dxa"/>
            <w:shd w:val="clear" w:color="auto" w:fill="auto"/>
          </w:tcPr>
          <w:p w14:paraId="3E194A73" w14:textId="77777777" w:rsidR="00ED61A7" w:rsidRDefault="00ED61A7" w:rsidP="007A0C98">
            <w:pPr>
              <w:pStyle w:val="libNormal"/>
              <w:rPr>
                <w:rtl/>
              </w:rPr>
            </w:pPr>
            <w:r>
              <w:rPr>
                <w:rFonts w:hint="cs"/>
                <w:rtl/>
              </w:rPr>
              <w:t>2612 ـ ربيعة بن سيار</w:t>
            </w:r>
          </w:p>
        </w:tc>
        <w:tc>
          <w:tcPr>
            <w:tcW w:w="1264" w:type="dxa"/>
            <w:shd w:val="clear" w:color="auto" w:fill="auto"/>
          </w:tcPr>
          <w:p w14:paraId="6B49FB23" w14:textId="77777777" w:rsidR="00ED61A7" w:rsidRDefault="00ED61A7" w:rsidP="00636C9A">
            <w:pPr>
              <w:rPr>
                <w:rtl/>
                <w:lang w:bidi="ar-AE"/>
              </w:rPr>
            </w:pPr>
            <w:r>
              <w:rPr>
                <w:rFonts w:hint="cs"/>
                <w:rtl/>
                <w:lang w:bidi="ar-AE"/>
              </w:rPr>
              <w:t>389</w:t>
            </w:r>
          </w:p>
        </w:tc>
        <w:tc>
          <w:tcPr>
            <w:tcW w:w="3119" w:type="dxa"/>
            <w:shd w:val="clear" w:color="auto" w:fill="auto"/>
          </w:tcPr>
          <w:p w14:paraId="103453FF" w14:textId="77777777" w:rsidR="00ED61A7" w:rsidRDefault="00ED61A7" w:rsidP="007A0C98">
            <w:pPr>
              <w:pStyle w:val="libNormal"/>
              <w:rPr>
                <w:rtl/>
              </w:rPr>
            </w:pPr>
            <w:r>
              <w:rPr>
                <w:rFonts w:hint="cs"/>
                <w:rtl/>
              </w:rPr>
              <w:t>2638 ـ ربيعة بن ملاعب الكلابي ثم الجعفري</w:t>
            </w:r>
          </w:p>
        </w:tc>
        <w:tc>
          <w:tcPr>
            <w:tcW w:w="1264" w:type="dxa"/>
            <w:shd w:val="clear" w:color="auto" w:fill="auto"/>
          </w:tcPr>
          <w:p w14:paraId="42870EDD" w14:textId="77777777" w:rsidR="00ED61A7" w:rsidRDefault="00ED61A7" w:rsidP="00636C9A">
            <w:pPr>
              <w:rPr>
                <w:rtl/>
                <w:lang w:bidi="ar-AE"/>
              </w:rPr>
            </w:pPr>
            <w:r>
              <w:rPr>
                <w:rFonts w:hint="cs"/>
                <w:rtl/>
                <w:lang w:bidi="ar-AE"/>
              </w:rPr>
              <w:t>396</w:t>
            </w:r>
          </w:p>
        </w:tc>
      </w:tr>
      <w:tr w:rsidR="00ED61A7" w14:paraId="7C8DBF71" w14:textId="77777777" w:rsidTr="008F28D2">
        <w:tc>
          <w:tcPr>
            <w:tcW w:w="3226" w:type="dxa"/>
            <w:shd w:val="clear" w:color="auto" w:fill="auto"/>
          </w:tcPr>
          <w:p w14:paraId="32E5FCED" w14:textId="77777777" w:rsidR="00ED61A7" w:rsidRDefault="00ED61A7" w:rsidP="007A0C98">
            <w:pPr>
              <w:pStyle w:val="libNormal"/>
              <w:rPr>
                <w:rtl/>
              </w:rPr>
            </w:pPr>
            <w:r>
              <w:rPr>
                <w:rFonts w:hint="cs"/>
                <w:rtl/>
              </w:rPr>
              <w:t>2613 ـ ربيعة بن أبي الصلت الثقفي</w:t>
            </w:r>
          </w:p>
        </w:tc>
        <w:tc>
          <w:tcPr>
            <w:tcW w:w="1264" w:type="dxa"/>
            <w:shd w:val="clear" w:color="auto" w:fill="auto"/>
          </w:tcPr>
          <w:p w14:paraId="3C24D316" w14:textId="77777777" w:rsidR="00ED61A7" w:rsidRDefault="00ED61A7" w:rsidP="00636C9A">
            <w:pPr>
              <w:rPr>
                <w:rtl/>
                <w:lang w:bidi="ar-AE"/>
              </w:rPr>
            </w:pPr>
            <w:r>
              <w:rPr>
                <w:rFonts w:hint="cs"/>
                <w:rtl/>
                <w:lang w:bidi="ar-AE"/>
              </w:rPr>
              <w:t>389</w:t>
            </w:r>
          </w:p>
        </w:tc>
        <w:tc>
          <w:tcPr>
            <w:tcW w:w="3119" w:type="dxa"/>
            <w:shd w:val="clear" w:color="auto" w:fill="auto"/>
          </w:tcPr>
          <w:p w14:paraId="6BC2B54D" w14:textId="77777777" w:rsidR="00ED61A7" w:rsidRDefault="00ED61A7" w:rsidP="007A0C98">
            <w:pPr>
              <w:pStyle w:val="libNormal"/>
              <w:rPr>
                <w:rtl/>
              </w:rPr>
            </w:pPr>
            <w:r>
              <w:rPr>
                <w:rFonts w:hint="cs"/>
                <w:rtl/>
              </w:rPr>
              <w:t>2639 ـ ربيعة بن نيار</w:t>
            </w:r>
          </w:p>
        </w:tc>
        <w:tc>
          <w:tcPr>
            <w:tcW w:w="1264" w:type="dxa"/>
            <w:shd w:val="clear" w:color="auto" w:fill="auto"/>
          </w:tcPr>
          <w:p w14:paraId="27B241A9" w14:textId="77777777" w:rsidR="00ED61A7" w:rsidRDefault="00ED61A7" w:rsidP="00636C9A">
            <w:pPr>
              <w:rPr>
                <w:rtl/>
                <w:lang w:bidi="ar-AE"/>
              </w:rPr>
            </w:pPr>
            <w:r>
              <w:rPr>
                <w:rFonts w:hint="cs"/>
                <w:rtl/>
                <w:lang w:bidi="ar-AE"/>
              </w:rPr>
              <w:t>397</w:t>
            </w:r>
          </w:p>
        </w:tc>
      </w:tr>
      <w:tr w:rsidR="00ED61A7" w14:paraId="4AFF3C6E" w14:textId="77777777" w:rsidTr="008F28D2">
        <w:tc>
          <w:tcPr>
            <w:tcW w:w="3226" w:type="dxa"/>
            <w:shd w:val="clear" w:color="auto" w:fill="auto"/>
          </w:tcPr>
          <w:p w14:paraId="64F64417" w14:textId="77777777" w:rsidR="00ED61A7" w:rsidRDefault="00ED61A7" w:rsidP="007A0C98">
            <w:pPr>
              <w:pStyle w:val="libNormal"/>
              <w:rPr>
                <w:rtl/>
              </w:rPr>
            </w:pPr>
            <w:r>
              <w:rPr>
                <w:rFonts w:hint="cs"/>
                <w:rtl/>
              </w:rPr>
              <w:t>2614 ـ ربيعة بن عامر بن بجاد الأزدي الدئلي</w:t>
            </w:r>
          </w:p>
        </w:tc>
        <w:tc>
          <w:tcPr>
            <w:tcW w:w="1264" w:type="dxa"/>
            <w:shd w:val="clear" w:color="auto" w:fill="auto"/>
          </w:tcPr>
          <w:p w14:paraId="569F11E0" w14:textId="77777777" w:rsidR="00ED61A7" w:rsidRDefault="00ED61A7" w:rsidP="00636C9A">
            <w:pPr>
              <w:rPr>
                <w:rtl/>
                <w:lang w:bidi="ar-AE"/>
              </w:rPr>
            </w:pPr>
            <w:r>
              <w:rPr>
                <w:rFonts w:hint="cs"/>
                <w:rtl/>
                <w:lang w:bidi="ar-AE"/>
              </w:rPr>
              <w:t>389</w:t>
            </w:r>
          </w:p>
        </w:tc>
        <w:tc>
          <w:tcPr>
            <w:tcW w:w="3119" w:type="dxa"/>
            <w:shd w:val="clear" w:color="auto" w:fill="auto"/>
          </w:tcPr>
          <w:p w14:paraId="2F7DB151" w14:textId="77777777" w:rsidR="00ED61A7" w:rsidRDefault="00ED61A7" w:rsidP="007A0C98">
            <w:pPr>
              <w:pStyle w:val="libNormal"/>
              <w:rPr>
                <w:rtl/>
              </w:rPr>
            </w:pPr>
            <w:r>
              <w:rPr>
                <w:rFonts w:hint="cs"/>
                <w:rtl/>
              </w:rPr>
              <w:t>2640 ـ ربيعة بن وقاص</w:t>
            </w:r>
          </w:p>
        </w:tc>
        <w:tc>
          <w:tcPr>
            <w:tcW w:w="1264" w:type="dxa"/>
            <w:shd w:val="clear" w:color="auto" w:fill="auto"/>
          </w:tcPr>
          <w:p w14:paraId="04083C55" w14:textId="77777777" w:rsidR="00ED61A7" w:rsidRDefault="00ED61A7" w:rsidP="00636C9A">
            <w:pPr>
              <w:rPr>
                <w:rtl/>
                <w:lang w:bidi="ar-AE"/>
              </w:rPr>
            </w:pPr>
            <w:r>
              <w:rPr>
                <w:rFonts w:hint="cs"/>
                <w:rtl/>
                <w:lang w:bidi="ar-AE"/>
              </w:rPr>
              <w:t>397</w:t>
            </w:r>
          </w:p>
        </w:tc>
      </w:tr>
      <w:tr w:rsidR="00ED61A7" w14:paraId="2539EC29" w14:textId="77777777" w:rsidTr="008F28D2">
        <w:tc>
          <w:tcPr>
            <w:tcW w:w="3226" w:type="dxa"/>
            <w:shd w:val="clear" w:color="auto" w:fill="auto"/>
          </w:tcPr>
          <w:p w14:paraId="3CBE209A" w14:textId="77777777" w:rsidR="00ED61A7" w:rsidRDefault="00ED61A7" w:rsidP="007A0C98">
            <w:pPr>
              <w:pStyle w:val="libNormal"/>
              <w:rPr>
                <w:rtl/>
              </w:rPr>
            </w:pPr>
            <w:r>
              <w:rPr>
                <w:rFonts w:hint="cs"/>
                <w:rtl/>
              </w:rPr>
              <w:t>2615 ـ ربيعة بن عامر بن مالك</w:t>
            </w:r>
          </w:p>
        </w:tc>
        <w:tc>
          <w:tcPr>
            <w:tcW w:w="1264" w:type="dxa"/>
            <w:shd w:val="clear" w:color="auto" w:fill="auto"/>
          </w:tcPr>
          <w:p w14:paraId="64F58936" w14:textId="77777777" w:rsidR="00ED61A7" w:rsidRDefault="00ED61A7" w:rsidP="00636C9A">
            <w:pPr>
              <w:rPr>
                <w:rtl/>
                <w:lang w:bidi="ar-AE"/>
              </w:rPr>
            </w:pPr>
            <w:r>
              <w:rPr>
                <w:rFonts w:hint="cs"/>
                <w:rtl/>
                <w:lang w:bidi="ar-AE"/>
              </w:rPr>
              <w:t>390</w:t>
            </w:r>
          </w:p>
        </w:tc>
        <w:tc>
          <w:tcPr>
            <w:tcW w:w="3119" w:type="dxa"/>
            <w:shd w:val="clear" w:color="auto" w:fill="auto"/>
          </w:tcPr>
          <w:p w14:paraId="3A9DD195" w14:textId="77777777" w:rsidR="00ED61A7" w:rsidRDefault="00ED61A7" w:rsidP="007A0C98">
            <w:pPr>
              <w:pStyle w:val="libNormal"/>
              <w:rPr>
                <w:rtl/>
              </w:rPr>
            </w:pPr>
            <w:r>
              <w:rPr>
                <w:rFonts w:hint="cs"/>
                <w:rtl/>
              </w:rPr>
              <w:t>2641 ـ ربيعة بن يزيد السلمي</w:t>
            </w:r>
          </w:p>
        </w:tc>
        <w:tc>
          <w:tcPr>
            <w:tcW w:w="1264" w:type="dxa"/>
            <w:shd w:val="clear" w:color="auto" w:fill="auto"/>
          </w:tcPr>
          <w:p w14:paraId="537E095C" w14:textId="77777777" w:rsidR="00ED61A7" w:rsidRDefault="00ED61A7" w:rsidP="00636C9A">
            <w:pPr>
              <w:rPr>
                <w:rtl/>
                <w:lang w:bidi="ar-AE"/>
              </w:rPr>
            </w:pPr>
            <w:r>
              <w:rPr>
                <w:rFonts w:hint="cs"/>
                <w:rtl/>
                <w:lang w:bidi="ar-AE"/>
              </w:rPr>
              <w:t>397</w:t>
            </w:r>
          </w:p>
        </w:tc>
      </w:tr>
      <w:tr w:rsidR="00ED61A7" w14:paraId="6FD8C62A" w14:textId="77777777" w:rsidTr="008F28D2">
        <w:tc>
          <w:tcPr>
            <w:tcW w:w="3226" w:type="dxa"/>
            <w:shd w:val="clear" w:color="auto" w:fill="auto"/>
          </w:tcPr>
          <w:p w14:paraId="3A259D4A" w14:textId="77777777" w:rsidR="00ED61A7" w:rsidRDefault="00ED61A7" w:rsidP="007A0C98">
            <w:pPr>
              <w:pStyle w:val="libNormal"/>
              <w:rPr>
                <w:rtl/>
              </w:rPr>
            </w:pPr>
            <w:r>
              <w:rPr>
                <w:rFonts w:hint="cs"/>
                <w:rtl/>
              </w:rPr>
              <w:t>2616 ـ ربيعة بن عباد الدئلي</w:t>
            </w:r>
          </w:p>
        </w:tc>
        <w:tc>
          <w:tcPr>
            <w:tcW w:w="1264" w:type="dxa"/>
            <w:shd w:val="clear" w:color="auto" w:fill="auto"/>
          </w:tcPr>
          <w:p w14:paraId="500FE2CB" w14:textId="77777777" w:rsidR="00ED61A7" w:rsidRDefault="00ED61A7" w:rsidP="00636C9A">
            <w:pPr>
              <w:rPr>
                <w:rtl/>
                <w:lang w:bidi="ar-AE"/>
              </w:rPr>
            </w:pPr>
            <w:r>
              <w:rPr>
                <w:rFonts w:hint="cs"/>
                <w:rtl/>
                <w:lang w:bidi="ar-AE"/>
              </w:rPr>
              <w:t>390</w:t>
            </w:r>
          </w:p>
        </w:tc>
        <w:tc>
          <w:tcPr>
            <w:tcW w:w="3119" w:type="dxa"/>
            <w:shd w:val="clear" w:color="auto" w:fill="auto"/>
          </w:tcPr>
          <w:p w14:paraId="0C7C6775" w14:textId="77777777" w:rsidR="00ED61A7" w:rsidRDefault="00ED61A7" w:rsidP="007A0C98">
            <w:pPr>
              <w:pStyle w:val="libNormal"/>
              <w:rPr>
                <w:rtl/>
              </w:rPr>
            </w:pPr>
            <w:r>
              <w:rPr>
                <w:rFonts w:hint="cs"/>
                <w:rtl/>
              </w:rPr>
              <w:t>2642 ـ ربيعة الأجذم الثقفي</w:t>
            </w:r>
          </w:p>
        </w:tc>
        <w:tc>
          <w:tcPr>
            <w:tcW w:w="1264" w:type="dxa"/>
            <w:shd w:val="clear" w:color="auto" w:fill="auto"/>
          </w:tcPr>
          <w:p w14:paraId="1B99A196" w14:textId="77777777" w:rsidR="00ED61A7" w:rsidRDefault="00ED61A7" w:rsidP="00636C9A">
            <w:pPr>
              <w:rPr>
                <w:rtl/>
                <w:lang w:bidi="ar-AE"/>
              </w:rPr>
            </w:pPr>
            <w:r>
              <w:rPr>
                <w:rFonts w:hint="cs"/>
                <w:rtl/>
                <w:lang w:bidi="ar-AE"/>
              </w:rPr>
              <w:t>398</w:t>
            </w:r>
          </w:p>
        </w:tc>
      </w:tr>
      <w:tr w:rsidR="00ED61A7" w14:paraId="5F5D8BD7" w14:textId="77777777" w:rsidTr="008F28D2">
        <w:tc>
          <w:tcPr>
            <w:tcW w:w="3226" w:type="dxa"/>
            <w:shd w:val="clear" w:color="auto" w:fill="auto"/>
          </w:tcPr>
          <w:p w14:paraId="6A372ED1" w14:textId="77777777" w:rsidR="00ED61A7" w:rsidRDefault="00ED61A7" w:rsidP="007A0C98">
            <w:pPr>
              <w:pStyle w:val="libNormal"/>
              <w:rPr>
                <w:rtl/>
              </w:rPr>
            </w:pPr>
            <w:r>
              <w:rPr>
                <w:rFonts w:hint="cs"/>
                <w:rtl/>
              </w:rPr>
              <w:t>2617 ـ ربيعة بن عثمان بن ربيعة التيمي</w:t>
            </w:r>
          </w:p>
        </w:tc>
        <w:tc>
          <w:tcPr>
            <w:tcW w:w="1264" w:type="dxa"/>
            <w:shd w:val="clear" w:color="auto" w:fill="auto"/>
          </w:tcPr>
          <w:p w14:paraId="620C07FA" w14:textId="77777777" w:rsidR="00ED61A7" w:rsidRDefault="00ED61A7" w:rsidP="00636C9A">
            <w:pPr>
              <w:rPr>
                <w:rtl/>
                <w:lang w:bidi="ar-AE"/>
              </w:rPr>
            </w:pPr>
            <w:r>
              <w:rPr>
                <w:rFonts w:hint="cs"/>
                <w:rtl/>
                <w:lang w:bidi="ar-AE"/>
              </w:rPr>
              <w:t>391</w:t>
            </w:r>
          </w:p>
        </w:tc>
        <w:tc>
          <w:tcPr>
            <w:tcW w:w="3119" w:type="dxa"/>
            <w:shd w:val="clear" w:color="auto" w:fill="auto"/>
          </w:tcPr>
          <w:p w14:paraId="029AEBEC" w14:textId="77777777" w:rsidR="00ED61A7" w:rsidRDefault="00ED61A7" w:rsidP="007A0C98">
            <w:pPr>
              <w:pStyle w:val="libNormal"/>
              <w:rPr>
                <w:rtl/>
              </w:rPr>
            </w:pPr>
            <w:r>
              <w:rPr>
                <w:rFonts w:hint="cs"/>
                <w:rtl/>
              </w:rPr>
              <w:t>2643 ـ ربيعة الجرشي</w:t>
            </w:r>
          </w:p>
        </w:tc>
        <w:tc>
          <w:tcPr>
            <w:tcW w:w="1264" w:type="dxa"/>
            <w:shd w:val="clear" w:color="auto" w:fill="auto"/>
          </w:tcPr>
          <w:p w14:paraId="0C597802" w14:textId="77777777" w:rsidR="00ED61A7" w:rsidRDefault="00ED61A7" w:rsidP="00636C9A">
            <w:pPr>
              <w:rPr>
                <w:rtl/>
                <w:lang w:bidi="ar-AE"/>
              </w:rPr>
            </w:pPr>
            <w:r>
              <w:rPr>
                <w:rFonts w:hint="cs"/>
                <w:rtl/>
                <w:lang w:bidi="ar-AE"/>
              </w:rPr>
              <w:t>398</w:t>
            </w:r>
          </w:p>
        </w:tc>
      </w:tr>
      <w:tr w:rsidR="00ED61A7" w14:paraId="01087ADF" w14:textId="77777777" w:rsidTr="008F28D2">
        <w:tc>
          <w:tcPr>
            <w:tcW w:w="3226" w:type="dxa"/>
            <w:shd w:val="clear" w:color="auto" w:fill="auto"/>
          </w:tcPr>
          <w:p w14:paraId="22CAA0E6" w14:textId="77777777" w:rsidR="00ED61A7" w:rsidRDefault="00ED61A7" w:rsidP="007A0C98">
            <w:pPr>
              <w:pStyle w:val="libNormal"/>
              <w:rPr>
                <w:rtl/>
              </w:rPr>
            </w:pPr>
            <w:r>
              <w:rPr>
                <w:rFonts w:hint="cs"/>
                <w:rtl/>
              </w:rPr>
              <w:t>2618 ـ ربيعة بن عتيك</w:t>
            </w:r>
          </w:p>
        </w:tc>
        <w:tc>
          <w:tcPr>
            <w:tcW w:w="1264" w:type="dxa"/>
            <w:shd w:val="clear" w:color="auto" w:fill="auto"/>
          </w:tcPr>
          <w:p w14:paraId="528B4E07" w14:textId="77777777" w:rsidR="00ED61A7" w:rsidRDefault="00ED61A7" w:rsidP="00636C9A">
            <w:pPr>
              <w:rPr>
                <w:rtl/>
                <w:lang w:bidi="ar-AE"/>
              </w:rPr>
            </w:pPr>
            <w:r>
              <w:rPr>
                <w:rFonts w:hint="cs"/>
                <w:rtl/>
                <w:lang w:bidi="ar-AE"/>
              </w:rPr>
              <w:t>391</w:t>
            </w:r>
          </w:p>
        </w:tc>
        <w:tc>
          <w:tcPr>
            <w:tcW w:w="3119" w:type="dxa"/>
            <w:shd w:val="clear" w:color="auto" w:fill="auto"/>
          </w:tcPr>
          <w:p w14:paraId="453D3E68" w14:textId="77777777" w:rsidR="00ED61A7" w:rsidRDefault="00ED61A7" w:rsidP="00636C9A">
            <w:pPr>
              <w:pStyle w:val="TOC2"/>
              <w:rPr>
                <w:rtl/>
                <w:lang w:bidi="ar-AE"/>
              </w:rPr>
            </w:pPr>
          </w:p>
        </w:tc>
        <w:tc>
          <w:tcPr>
            <w:tcW w:w="1264" w:type="dxa"/>
            <w:shd w:val="clear" w:color="auto" w:fill="auto"/>
          </w:tcPr>
          <w:p w14:paraId="598FE9C8" w14:textId="77777777" w:rsidR="00ED61A7" w:rsidRDefault="00ED61A7" w:rsidP="00636C9A">
            <w:pPr>
              <w:rPr>
                <w:rtl/>
                <w:lang w:bidi="ar-AE"/>
              </w:rPr>
            </w:pPr>
          </w:p>
        </w:tc>
      </w:tr>
      <w:tr w:rsidR="00ED61A7" w14:paraId="235AA575" w14:textId="77777777" w:rsidTr="008F28D2">
        <w:tc>
          <w:tcPr>
            <w:tcW w:w="3226" w:type="dxa"/>
            <w:shd w:val="clear" w:color="auto" w:fill="auto"/>
          </w:tcPr>
          <w:p w14:paraId="3D5E6EFD" w14:textId="77777777" w:rsidR="00ED61A7" w:rsidRDefault="00ED61A7" w:rsidP="007A0C98">
            <w:pPr>
              <w:pStyle w:val="libNormal"/>
              <w:rPr>
                <w:rtl/>
              </w:rPr>
            </w:pPr>
            <w:r>
              <w:rPr>
                <w:rFonts w:hint="cs"/>
                <w:rtl/>
              </w:rPr>
              <w:t>2619 ـ ربيعة بن عمرو</w:t>
            </w:r>
          </w:p>
        </w:tc>
        <w:tc>
          <w:tcPr>
            <w:tcW w:w="1264" w:type="dxa"/>
            <w:shd w:val="clear" w:color="auto" w:fill="auto"/>
          </w:tcPr>
          <w:p w14:paraId="6AD4BFAB" w14:textId="77777777" w:rsidR="00ED61A7" w:rsidRDefault="00ED61A7" w:rsidP="00636C9A">
            <w:pPr>
              <w:rPr>
                <w:rtl/>
                <w:lang w:bidi="ar-AE"/>
              </w:rPr>
            </w:pPr>
            <w:r>
              <w:rPr>
                <w:rFonts w:hint="cs"/>
                <w:rtl/>
                <w:lang w:bidi="ar-AE"/>
              </w:rPr>
              <w:t>391</w:t>
            </w:r>
          </w:p>
        </w:tc>
        <w:tc>
          <w:tcPr>
            <w:tcW w:w="3119" w:type="dxa"/>
            <w:shd w:val="clear" w:color="auto" w:fill="auto"/>
          </w:tcPr>
          <w:p w14:paraId="7EC9EDAA" w14:textId="77777777" w:rsidR="00ED61A7" w:rsidRDefault="00ED61A7" w:rsidP="00636C9A">
            <w:pPr>
              <w:pStyle w:val="TOC2"/>
              <w:rPr>
                <w:rtl/>
                <w:lang w:bidi="ar-AE"/>
              </w:rPr>
            </w:pPr>
          </w:p>
        </w:tc>
        <w:tc>
          <w:tcPr>
            <w:tcW w:w="1264" w:type="dxa"/>
            <w:shd w:val="clear" w:color="auto" w:fill="auto"/>
          </w:tcPr>
          <w:p w14:paraId="23AF9E5A" w14:textId="77777777" w:rsidR="00ED61A7" w:rsidRDefault="00ED61A7" w:rsidP="00636C9A">
            <w:pPr>
              <w:rPr>
                <w:rtl/>
                <w:lang w:bidi="ar-AE"/>
              </w:rPr>
            </w:pPr>
          </w:p>
        </w:tc>
      </w:tr>
      <w:tr w:rsidR="00ED61A7" w14:paraId="0DE69CA8" w14:textId="77777777" w:rsidTr="008F28D2">
        <w:tc>
          <w:tcPr>
            <w:tcW w:w="3226" w:type="dxa"/>
            <w:shd w:val="clear" w:color="auto" w:fill="auto"/>
          </w:tcPr>
          <w:p w14:paraId="678A4D46" w14:textId="77777777" w:rsidR="00ED61A7" w:rsidRDefault="00ED61A7" w:rsidP="007A0C98">
            <w:pPr>
              <w:pStyle w:val="libNormal"/>
              <w:rPr>
                <w:rtl/>
              </w:rPr>
            </w:pPr>
            <w:r>
              <w:rPr>
                <w:rFonts w:hint="cs"/>
                <w:rtl/>
              </w:rPr>
              <w:t>2620 ـ ربيعة بن عمرو الجهني</w:t>
            </w:r>
          </w:p>
        </w:tc>
        <w:tc>
          <w:tcPr>
            <w:tcW w:w="1264" w:type="dxa"/>
            <w:shd w:val="clear" w:color="auto" w:fill="auto"/>
          </w:tcPr>
          <w:p w14:paraId="3FC3531E" w14:textId="77777777" w:rsidR="00ED61A7" w:rsidRDefault="00ED61A7" w:rsidP="00636C9A">
            <w:pPr>
              <w:rPr>
                <w:rtl/>
                <w:lang w:bidi="ar-AE"/>
              </w:rPr>
            </w:pPr>
            <w:r>
              <w:rPr>
                <w:rFonts w:hint="cs"/>
                <w:rtl/>
                <w:lang w:bidi="ar-AE"/>
              </w:rPr>
              <w:t>392</w:t>
            </w:r>
          </w:p>
        </w:tc>
        <w:tc>
          <w:tcPr>
            <w:tcW w:w="3119" w:type="dxa"/>
            <w:shd w:val="clear" w:color="auto" w:fill="auto"/>
          </w:tcPr>
          <w:p w14:paraId="435873D3" w14:textId="77777777" w:rsidR="00ED61A7" w:rsidRDefault="00ED61A7" w:rsidP="00636C9A">
            <w:pPr>
              <w:pStyle w:val="TOC2"/>
              <w:rPr>
                <w:rtl/>
                <w:lang w:bidi="ar-AE"/>
              </w:rPr>
            </w:pPr>
          </w:p>
        </w:tc>
        <w:tc>
          <w:tcPr>
            <w:tcW w:w="1264" w:type="dxa"/>
            <w:shd w:val="clear" w:color="auto" w:fill="auto"/>
          </w:tcPr>
          <w:p w14:paraId="33603BE5" w14:textId="77777777" w:rsidR="00ED61A7" w:rsidRDefault="00ED61A7" w:rsidP="00636C9A">
            <w:pPr>
              <w:rPr>
                <w:rtl/>
                <w:lang w:bidi="ar-AE"/>
              </w:rPr>
            </w:pPr>
          </w:p>
        </w:tc>
      </w:tr>
      <w:tr w:rsidR="00ED61A7" w14:paraId="34619423" w14:textId="77777777" w:rsidTr="008F28D2">
        <w:tc>
          <w:tcPr>
            <w:tcW w:w="3226" w:type="dxa"/>
            <w:shd w:val="clear" w:color="auto" w:fill="auto"/>
          </w:tcPr>
          <w:p w14:paraId="6314920D" w14:textId="77777777" w:rsidR="00ED61A7" w:rsidRDefault="00ED61A7" w:rsidP="007A0C98">
            <w:pPr>
              <w:pStyle w:val="libNormal"/>
              <w:rPr>
                <w:rtl/>
              </w:rPr>
            </w:pPr>
            <w:r>
              <w:rPr>
                <w:rFonts w:hint="cs"/>
                <w:rtl/>
              </w:rPr>
              <w:t>2621 ـ ربيعة بن عمرو الجرشي</w:t>
            </w:r>
          </w:p>
        </w:tc>
        <w:tc>
          <w:tcPr>
            <w:tcW w:w="1264" w:type="dxa"/>
            <w:shd w:val="clear" w:color="auto" w:fill="auto"/>
          </w:tcPr>
          <w:p w14:paraId="2733DF55" w14:textId="77777777" w:rsidR="00ED61A7" w:rsidRDefault="00ED61A7" w:rsidP="00636C9A">
            <w:pPr>
              <w:rPr>
                <w:rtl/>
                <w:lang w:bidi="ar-AE"/>
              </w:rPr>
            </w:pPr>
            <w:r>
              <w:rPr>
                <w:rFonts w:hint="cs"/>
                <w:rtl/>
                <w:lang w:bidi="ar-AE"/>
              </w:rPr>
              <w:t>392</w:t>
            </w:r>
          </w:p>
        </w:tc>
        <w:tc>
          <w:tcPr>
            <w:tcW w:w="3119" w:type="dxa"/>
            <w:shd w:val="clear" w:color="auto" w:fill="auto"/>
          </w:tcPr>
          <w:p w14:paraId="0C0B74DB" w14:textId="77777777" w:rsidR="00ED61A7" w:rsidRDefault="00ED61A7" w:rsidP="00636C9A">
            <w:pPr>
              <w:pStyle w:val="TOC2"/>
              <w:rPr>
                <w:rtl/>
                <w:lang w:bidi="ar-AE"/>
              </w:rPr>
            </w:pPr>
          </w:p>
        </w:tc>
        <w:tc>
          <w:tcPr>
            <w:tcW w:w="1264" w:type="dxa"/>
            <w:shd w:val="clear" w:color="auto" w:fill="auto"/>
          </w:tcPr>
          <w:p w14:paraId="2E8EB925" w14:textId="77777777" w:rsidR="00ED61A7" w:rsidRDefault="00ED61A7" w:rsidP="00636C9A">
            <w:pPr>
              <w:rPr>
                <w:rtl/>
                <w:lang w:bidi="ar-AE"/>
              </w:rPr>
            </w:pPr>
          </w:p>
        </w:tc>
      </w:tr>
      <w:tr w:rsidR="00ED61A7" w14:paraId="7D333B54" w14:textId="77777777" w:rsidTr="008F28D2">
        <w:tc>
          <w:tcPr>
            <w:tcW w:w="3226" w:type="dxa"/>
            <w:shd w:val="clear" w:color="auto" w:fill="auto"/>
          </w:tcPr>
          <w:p w14:paraId="1E7CD86F" w14:textId="77777777" w:rsidR="00ED61A7" w:rsidRDefault="00ED61A7" w:rsidP="007A0C98">
            <w:pPr>
              <w:pStyle w:val="libNormal"/>
              <w:rPr>
                <w:rtl/>
              </w:rPr>
            </w:pPr>
            <w:r>
              <w:rPr>
                <w:rFonts w:hint="cs"/>
                <w:rtl/>
              </w:rPr>
              <w:t>2622 ـ ربيعة بن عوف</w:t>
            </w:r>
          </w:p>
        </w:tc>
        <w:tc>
          <w:tcPr>
            <w:tcW w:w="1264" w:type="dxa"/>
            <w:shd w:val="clear" w:color="auto" w:fill="auto"/>
          </w:tcPr>
          <w:p w14:paraId="3687EC5F" w14:textId="77777777" w:rsidR="00ED61A7" w:rsidRDefault="00ED61A7" w:rsidP="00636C9A">
            <w:pPr>
              <w:rPr>
                <w:rtl/>
                <w:lang w:bidi="ar-AE"/>
              </w:rPr>
            </w:pPr>
            <w:r>
              <w:rPr>
                <w:rFonts w:hint="cs"/>
                <w:rtl/>
                <w:lang w:bidi="ar-AE"/>
              </w:rPr>
              <w:t>392</w:t>
            </w:r>
          </w:p>
        </w:tc>
        <w:tc>
          <w:tcPr>
            <w:tcW w:w="3119" w:type="dxa"/>
            <w:shd w:val="clear" w:color="auto" w:fill="auto"/>
          </w:tcPr>
          <w:p w14:paraId="1783CE62" w14:textId="77777777" w:rsidR="00ED61A7" w:rsidRDefault="00ED61A7" w:rsidP="00636C9A">
            <w:pPr>
              <w:pStyle w:val="TOC2"/>
              <w:rPr>
                <w:rtl/>
                <w:lang w:bidi="ar-AE"/>
              </w:rPr>
            </w:pPr>
          </w:p>
        </w:tc>
        <w:tc>
          <w:tcPr>
            <w:tcW w:w="1264" w:type="dxa"/>
            <w:shd w:val="clear" w:color="auto" w:fill="auto"/>
          </w:tcPr>
          <w:p w14:paraId="36913F39" w14:textId="77777777" w:rsidR="00ED61A7" w:rsidRDefault="00ED61A7" w:rsidP="00636C9A">
            <w:pPr>
              <w:rPr>
                <w:rtl/>
                <w:lang w:bidi="ar-AE"/>
              </w:rPr>
            </w:pPr>
          </w:p>
        </w:tc>
      </w:tr>
    </w:tbl>
    <w:p w14:paraId="31780C9D" w14:textId="77777777" w:rsidR="00ED61A7" w:rsidRDefault="00ED61A7" w:rsidP="00AE508F">
      <w:pPr>
        <w:pStyle w:val="libNormal"/>
        <w:rPr>
          <w:rtl/>
        </w:rPr>
      </w:pPr>
    </w:p>
    <w:p w14:paraId="6588A9B1"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21A46855" w14:textId="77777777" w:rsidTr="008F28D2">
        <w:tc>
          <w:tcPr>
            <w:tcW w:w="3226" w:type="dxa"/>
            <w:shd w:val="clear" w:color="auto" w:fill="auto"/>
          </w:tcPr>
          <w:p w14:paraId="46E2D027" w14:textId="77777777" w:rsidR="00ED61A7" w:rsidRDefault="00ED61A7" w:rsidP="007A0C98">
            <w:pPr>
              <w:pStyle w:val="libNormal"/>
              <w:rPr>
                <w:rtl/>
              </w:rPr>
            </w:pPr>
            <w:r>
              <w:rPr>
                <w:rFonts w:hint="cs"/>
                <w:rtl/>
              </w:rPr>
              <w:lastRenderedPageBreak/>
              <w:t>2644 ـ ربيعة السعدي</w:t>
            </w:r>
          </w:p>
        </w:tc>
        <w:tc>
          <w:tcPr>
            <w:tcW w:w="1264" w:type="dxa"/>
            <w:shd w:val="clear" w:color="auto" w:fill="auto"/>
          </w:tcPr>
          <w:p w14:paraId="065854BE" w14:textId="77777777" w:rsidR="00ED61A7" w:rsidRDefault="00ED61A7" w:rsidP="00636C9A">
            <w:pPr>
              <w:rPr>
                <w:rtl/>
                <w:lang w:bidi="ar-AE"/>
              </w:rPr>
            </w:pPr>
            <w:r>
              <w:rPr>
                <w:rFonts w:hint="cs"/>
                <w:rtl/>
                <w:lang w:bidi="ar-AE"/>
              </w:rPr>
              <w:t>398</w:t>
            </w:r>
          </w:p>
        </w:tc>
        <w:tc>
          <w:tcPr>
            <w:tcW w:w="3119" w:type="dxa"/>
            <w:shd w:val="clear" w:color="auto" w:fill="auto"/>
          </w:tcPr>
          <w:p w14:paraId="05B7B812" w14:textId="77777777" w:rsidR="00ED61A7" w:rsidRDefault="00ED61A7" w:rsidP="007A0C98">
            <w:pPr>
              <w:pStyle w:val="libNormal"/>
              <w:rPr>
                <w:rtl/>
              </w:rPr>
            </w:pPr>
            <w:r>
              <w:rPr>
                <w:rFonts w:hint="cs"/>
                <w:rtl/>
              </w:rPr>
              <w:t>2670 ـ رفاعة بن رافع الأنصاري الخزرجي الزرقي</w:t>
            </w:r>
          </w:p>
        </w:tc>
        <w:tc>
          <w:tcPr>
            <w:tcW w:w="1264" w:type="dxa"/>
            <w:shd w:val="clear" w:color="auto" w:fill="auto"/>
          </w:tcPr>
          <w:p w14:paraId="741D431B" w14:textId="77777777" w:rsidR="00ED61A7" w:rsidRDefault="00ED61A7" w:rsidP="00636C9A">
            <w:pPr>
              <w:rPr>
                <w:rtl/>
                <w:lang w:bidi="ar-AE"/>
              </w:rPr>
            </w:pPr>
            <w:r>
              <w:rPr>
                <w:rFonts w:hint="cs"/>
                <w:rtl/>
                <w:lang w:bidi="ar-AE"/>
              </w:rPr>
              <w:t>406</w:t>
            </w:r>
          </w:p>
        </w:tc>
      </w:tr>
      <w:tr w:rsidR="00ED61A7" w14:paraId="6BEA0FE0" w14:textId="77777777" w:rsidTr="008F28D2">
        <w:tc>
          <w:tcPr>
            <w:tcW w:w="3226" w:type="dxa"/>
            <w:shd w:val="clear" w:color="auto" w:fill="auto"/>
          </w:tcPr>
          <w:p w14:paraId="3B4352BB" w14:textId="77777777" w:rsidR="00ED61A7" w:rsidRDefault="00ED61A7" w:rsidP="007A0C98">
            <w:pPr>
              <w:pStyle w:val="libNormal"/>
              <w:rPr>
                <w:rtl/>
              </w:rPr>
            </w:pPr>
            <w:r>
              <w:rPr>
                <w:rFonts w:hint="cs"/>
                <w:rtl/>
              </w:rPr>
              <w:t>2645 ـ ربيعة القرشي</w:t>
            </w:r>
          </w:p>
        </w:tc>
        <w:tc>
          <w:tcPr>
            <w:tcW w:w="1264" w:type="dxa"/>
            <w:shd w:val="clear" w:color="auto" w:fill="auto"/>
          </w:tcPr>
          <w:p w14:paraId="20C99F36" w14:textId="77777777" w:rsidR="00ED61A7" w:rsidRDefault="00ED61A7" w:rsidP="00636C9A">
            <w:pPr>
              <w:rPr>
                <w:rtl/>
                <w:lang w:bidi="ar-AE"/>
              </w:rPr>
            </w:pPr>
            <w:r>
              <w:rPr>
                <w:rFonts w:hint="cs"/>
                <w:rtl/>
                <w:lang w:bidi="ar-AE"/>
              </w:rPr>
              <w:t>398</w:t>
            </w:r>
          </w:p>
        </w:tc>
        <w:tc>
          <w:tcPr>
            <w:tcW w:w="3119" w:type="dxa"/>
            <w:shd w:val="clear" w:color="auto" w:fill="auto"/>
          </w:tcPr>
          <w:p w14:paraId="71ED94D5" w14:textId="77777777" w:rsidR="00ED61A7" w:rsidRDefault="00ED61A7" w:rsidP="007A0C98">
            <w:pPr>
              <w:pStyle w:val="libNormal"/>
              <w:rPr>
                <w:rtl/>
              </w:rPr>
            </w:pPr>
            <w:r>
              <w:rPr>
                <w:rFonts w:hint="cs"/>
                <w:rtl/>
              </w:rPr>
              <w:t>2671 ـ رفاعة بن زنبر</w:t>
            </w:r>
          </w:p>
        </w:tc>
        <w:tc>
          <w:tcPr>
            <w:tcW w:w="1264" w:type="dxa"/>
            <w:shd w:val="clear" w:color="auto" w:fill="auto"/>
          </w:tcPr>
          <w:p w14:paraId="4273B4C0" w14:textId="77777777" w:rsidR="00ED61A7" w:rsidRDefault="00ED61A7" w:rsidP="00636C9A">
            <w:pPr>
              <w:rPr>
                <w:rtl/>
                <w:lang w:bidi="ar-AE"/>
              </w:rPr>
            </w:pPr>
            <w:r>
              <w:rPr>
                <w:rFonts w:hint="cs"/>
                <w:rtl/>
                <w:lang w:bidi="ar-AE"/>
              </w:rPr>
              <w:t>407</w:t>
            </w:r>
          </w:p>
        </w:tc>
      </w:tr>
      <w:tr w:rsidR="00ED61A7" w14:paraId="4F61A8EF" w14:textId="77777777" w:rsidTr="008F28D2">
        <w:tc>
          <w:tcPr>
            <w:tcW w:w="3226" w:type="dxa"/>
            <w:shd w:val="clear" w:color="auto" w:fill="auto"/>
          </w:tcPr>
          <w:p w14:paraId="0D6FF452" w14:textId="77777777" w:rsidR="00ED61A7" w:rsidRDefault="00ED61A7" w:rsidP="007A0C98">
            <w:pPr>
              <w:pStyle w:val="libNormal"/>
              <w:rPr>
                <w:rtl/>
              </w:rPr>
            </w:pPr>
            <w:r>
              <w:rPr>
                <w:rFonts w:hint="cs"/>
                <w:rtl/>
              </w:rPr>
              <w:t>2646 ـ رجاء بن الجلاس</w:t>
            </w:r>
          </w:p>
        </w:tc>
        <w:tc>
          <w:tcPr>
            <w:tcW w:w="1264" w:type="dxa"/>
            <w:shd w:val="clear" w:color="auto" w:fill="auto"/>
          </w:tcPr>
          <w:p w14:paraId="1AFCAFA7" w14:textId="77777777" w:rsidR="00ED61A7" w:rsidRDefault="00ED61A7" w:rsidP="00636C9A">
            <w:pPr>
              <w:rPr>
                <w:rtl/>
                <w:lang w:bidi="ar-AE"/>
              </w:rPr>
            </w:pPr>
            <w:r>
              <w:rPr>
                <w:rFonts w:hint="cs"/>
                <w:rtl/>
                <w:lang w:bidi="ar-AE"/>
              </w:rPr>
              <w:t>399</w:t>
            </w:r>
          </w:p>
        </w:tc>
        <w:tc>
          <w:tcPr>
            <w:tcW w:w="3119" w:type="dxa"/>
            <w:shd w:val="clear" w:color="auto" w:fill="auto"/>
          </w:tcPr>
          <w:p w14:paraId="6AEB668B" w14:textId="77777777" w:rsidR="00ED61A7" w:rsidRDefault="00ED61A7" w:rsidP="007A0C98">
            <w:pPr>
              <w:pStyle w:val="libNormal"/>
              <w:rPr>
                <w:rtl/>
              </w:rPr>
            </w:pPr>
            <w:r>
              <w:rPr>
                <w:rFonts w:hint="cs"/>
                <w:rtl/>
              </w:rPr>
              <w:t>2672 ـ رفاعة بن زيد الأنصاري الطفري</w:t>
            </w:r>
          </w:p>
        </w:tc>
        <w:tc>
          <w:tcPr>
            <w:tcW w:w="1264" w:type="dxa"/>
            <w:shd w:val="clear" w:color="auto" w:fill="auto"/>
          </w:tcPr>
          <w:p w14:paraId="63C9CA45" w14:textId="77777777" w:rsidR="00ED61A7" w:rsidRDefault="00ED61A7" w:rsidP="00636C9A">
            <w:pPr>
              <w:rPr>
                <w:rtl/>
                <w:lang w:bidi="ar-AE"/>
              </w:rPr>
            </w:pPr>
            <w:r>
              <w:rPr>
                <w:rFonts w:hint="cs"/>
                <w:rtl/>
                <w:lang w:bidi="ar-AE"/>
              </w:rPr>
              <w:t>407</w:t>
            </w:r>
          </w:p>
        </w:tc>
      </w:tr>
      <w:tr w:rsidR="00ED61A7" w14:paraId="57FD760A" w14:textId="77777777" w:rsidTr="008F28D2">
        <w:tc>
          <w:tcPr>
            <w:tcW w:w="3226" w:type="dxa"/>
            <w:shd w:val="clear" w:color="auto" w:fill="auto"/>
          </w:tcPr>
          <w:p w14:paraId="709AB9EE" w14:textId="77777777" w:rsidR="00ED61A7" w:rsidRDefault="00ED61A7" w:rsidP="007A0C98">
            <w:pPr>
              <w:pStyle w:val="libNormal"/>
              <w:rPr>
                <w:rtl/>
              </w:rPr>
            </w:pPr>
            <w:r>
              <w:rPr>
                <w:rFonts w:hint="cs"/>
                <w:rtl/>
              </w:rPr>
              <w:t>2647 ـ رجاء الغنوي</w:t>
            </w:r>
          </w:p>
        </w:tc>
        <w:tc>
          <w:tcPr>
            <w:tcW w:w="1264" w:type="dxa"/>
            <w:shd w:val="clear" w:color="auto" w:fill="auto"/>
          </w:tcPr>
          <w:p w14:paraId="7ADBC8E2" w14:textId="77777777" w:rsidR="00ED61A7" w:rsidRDefault="00ED61A7" w:rsidP="00636C9A">
            <w:pPr>
              <w:rPr>
                <w:rtl/>
                <w:lang w:bidi="ar-AE"/>
              </w:rPr>
            </w:pPr>
            <w:r>
              <w:rPr>
                <w:rFonts w:hint="cs"/>
                <w:rtl/>
                <w:lang w:bidi="ar-AE"/>
              </w:rPr>
              <w:t>399</w:t>
            </w:r>
          </w:p>
        </w:tc>
        <w:tc>
          <w:tcPr>
            <w:tcW w:w="3119" w:type="dxa"/>
            <w:shd w:val="clear" w:color="auto" w:fill="auto"/>
          </w:tcPr>
          <w:p w14:paraId="5CB675D1" w14:textId="77777777" w:rsidR="00ED61A7" w:rsidRDefault="00ED61A7" w:rsidP="007A0C98">
            <w:pPr>
              <w:pStyle w:val="libNormal"/>
              <w:rPr>
                <w:rtl/>
              </w:rPr>
            </w:pPr>
            <w:r>
              <w:rPr>
                <w:rFonts w:hint="cs"/>
                <w:rtl/>
              </w:rPr>
              <w:t>2673 ـ رفاعة بن زيد بن وهب الجذامي</w:t>
            </w:r>
          </w:p>
        </w:tc>
        <w:tc>
          <w:tcPr>
            <w:tcW w:w="1264" w:type="dxa"/>
            <w:shd w:val="clear" w:color="auto" w:fill="auto"/>
          </w:tcPr>
          <w:p w14:paraId="5ED2CC88" w14:textId="77777777" w:rsidR="00ED61A7" w:rsidRDefault="00ED61A7" w:rsidP="00636C9A">
            <w:pPr>
              <w:rPr>
                <w:rtl/>
                <w:lang w:bidi="ar-AE"/>
              </w:rPr>
            </w:pPr>
            <w:r>
              <w:rPr>
                <w:rFonts w:hint="cs"/>
                <w:rtl/>
                <w:lang w:bidi="ar-AE"/>
              </w:rPr>
              <w:t>408</w:t>
            </w:r>
          </w:p>
        </w:tc>
      </w:tr>
      <w:tr w:rsidR="00ED61A7" w14:paraId="66F768E0" w14:textId="77777777" w:rsidTr="008F28D2">
        <w:tc>
          <w:tcPr>
            <w:tcW w:w="3226" w:type="dxa"/>
            <w:shd w:val="clear" w:color="auto" w:fill="auto"/>
          </w:tcPr>
          <w:p w14:paraId="31A64868" w14:textId="77777777" w:rsidR="00ED61A7" w:rsidRDefault="00ED61A7" w:rsidP="007A0C98">
            <w:pPr>
              <w:pStyle w:val="libNormal"/>
              <w:rPr>
                <w:rtl/>
              </w:rPr>
            </w:pPr>
            <w:r>
              <w:rPr>
                <w:rFonts w:hint="cs"/>
                <w:rtl/>
              </w:rPr>
              <w:t>2648 ـ رجاء غير منسوب</w:t>
            </w:r>
          </w:p>
        </w:tc>
        <w:tc>
          <w:tcPr>
            <w:tcW w:w="1264" w:type="dxa"/>
            <w:shd w:val="clear" w:color="auto" w:fill="auto"/>
          </w:tcPr>
          <w:p w14:paraId="53349166" w14:textId="77777777" w:rsidR="00ED61A7" w:rsidRDefault="00ED61A7" w:rsidP="00636C9A">
            <w:pPr>
              <w:rPr>
                <w:rtl/>
                <w:lang w:bidi="ar-AE"/>
              </w:rPr>
            </w:pPr>
            <w:r>
              <w:rPr>
                <w:rFonts w:hint="cs"/>
                <w:rtl/>
                <w:lang w:bidi="ar-AE"/>
              </w:rPr>
              <w:t>399</w:t>
            </w:r>
          </w:p>
        </w:tc>
        <w:tc>
          <w:tcPr>
            <w:tcW w:w="3119" w:type="dxa"/>
            <w:shd w:val="clear" w:color="auto" w:fill="auto"/>
          </w:tcPr>
          <w:p w14:paraId="22BAEB2B" w14:textId="77777777" w:rsidR="00ED61A7" w:rsidRDefault="00ED61A7" w:rsidP="007A0C98">
            <w:pPr>
              <w:pStyle w:val="libNormal"/>
              <w:rPr>
                <w:rtl/>
              </w:rPr>
            </w:pPr>
            <w:r>
              <w:rPr>
                <w:rFonts w:hint="cs"/>
                <w:rtl/>
              </w:rPr>
              <w:t>2674 ـ رفاعة بن سهل</w:t>
            </w:r>
          </w:p>
        </w:tc>
        <w:tc>
          <w:tcPr>
            <w:tcW w:w="1264" w:type="dxa"/>
            <w:shd w:val="clear" w:color="auto" w:fill="auto"/>
          </w:tcPr>
          <w:p w14:paraId="77DCA6C9" w14:textId="77777777" w:rsidR="00ED61A7" w:rsidRDefault="00ED61A7" w:rsidP="00636C9A">
            <w:pPr>
              <w:rPr>
                <w:rtl/>
                <w:lang w:bidi="ar-AE"/>
              </w:rPr>
            </w:pPr>
            <w:r>
              <w:rPr>
                <w:rFonts w:hint="cs"/>
                <w:rtl/>
                <w:lang w:bidi="ar-AE"/>
              </w:rPr>
              <w:t>408</w:t>
            </w:r>
          </w:p>
        </w:tc>
      </w:tr>
      <w:tr w:rsidR="00ED61A7" w14:paraId="39D87D71" w14:textId="77777777" w:rsidTr="008F28D2">
        <w:tc>
          <w:tcPr>
            <w:tcW w:w="3226" w:type="dxa"/>
            <w:shd w:val="clear" w:color="auto" w:fill="auto"/>
          </w:tcPr>
          <w:p w14:paraId="3C7F3CF5" w14:textId="77777777" w:rsidR="00ED61A7" w:rsidRDefault="00ED61A7" w:rsidP="007A0C98">
            <w:pPr>
              <w:pStyle w:val="libNormal"/>
              <w:rPr>
                <w:rtl/>
              </w:rPr>
            </w:pPr>
            <w:r>
              <w:rPr>
                <w:rFonts w:hint="cs"/>
                <w:rtl/>
              </w:rPr>
              <w:t>2649 ـ رجل من بلقين</w:t>
            </w:r>
          </w:p>
        </w:tc>
        <w:tc>
          <w:tcPr>
            <w:tcW w:w="1264" w:type="dxa"/>
            <w:shd w:val="clear" w:color="auto" w:fill="auto"/>
          </w:tcPr>
          <w:p w14:paraId="785245D6" w14:textId="77777777" w:rsidR="00ED61A7" w:rsidRDefault="00ED61A7" w:rsidP="00636C9A">
            <w:pPr>
              <w:rPr>
                <w:rtl/>
                <w:lang w:bidi="ar-AE"/>
              </w:rPr>
            </w:pPr>
            <w:r>
              <w:rPr>
                <w:rFonts w:hint="cs"/>
                <w:rtl/>
                <w:lang w:bidi="ar-AE"/>
              </w:rPr>
              <w:t>400</w:t>
            </w:r>
          </w:p>
        </w:tc>
        <w:tc>
          <w:tcPr>
            <w:tcW w:w="3119" w:type="dxa"/>
            <w:shd w:val="clear" w:color="auto" w:fill="auto"/>
          </w:tcPr>
          <w:p w14:paraId="074E23D9" w14:textId="77777777" w:rsidR="00ED61A7" w:rsidRDefault="00ED61A7" w:rsidP="007A0C98">
            <w:pPr>
              <w:pStyle w:val="libNormal"/>
              <w:rPr>
                <w:rtl/>
              </w:rPr>
            </w:pPr>
            <w:r>
              <w:rPr>
                <w:rFonts w:hint="cs"/>
                <w:rtl/>
              </w:rPr>
              <w:t>2675 ـ رفاعة بن سموال القرظي</w:t>
            </w:r>
          </w:p>
        </w:tc>
        <w:tc>
          <w:tcPr>
            <w:tcW w:w="1264" w:type="dxa"/>
            <w:shd w:val="clear" w:color="auto" w:fill="auto"/>
          </w:tcPr>
          <w:p w14:paraId="5BC1EE1C" w14:textId="77777777" w:rsidR="00ED61A7" w:rsidRDefault="00ED61A7" w:rsidP="00636C9A">
            <w:pPr>
              <w:rPr>
                <w:rtl/>
                <w:lang w:bidi="ar-AE"/>
              </w:rPr>
            </w:pPr>
            <w:r>
              <w:rPr>
                <w:rFonts w:hint="cs"/>
                <w:rtl/>
                <w:lang w:bidi="ar-AE"/>
              </w:rPr>
              <w:t>408</w:t>
            </w:r>
          </w:p>
        </w:tc>
      </w:tr>
      <w:tr w:rsidR="00ED61A7" w14:paraId="4AF2947D" w14:textId="77777777" w:rsidTr="008F28D2">
        <w:tc>
          <w:tcPr>
            <w:tcW w:w="3226" w:type="dxa"/>
            <w:shd w:val="clear" w:color="auto" w:fill="auto"/>
          </w:tcPr>
          <w:p w14:paraId="415126A7" w14:textId="77777777" w:rsidR="00ED61A7" w:rsidRDefault="00ED61A7" w:rsidP="007A0C98">
            <w:pPr>
              <w:pStyle w:val="libNormal"/>
              <w:rPr>
                <w:rtl/>
              </w:rPr>
            </w:pPr>
            <w:r>
              <w:rPr>
                <w:rFonts w:hint="cs"/>
                <w:rtl/>
              </w:rPr>
              <w:t>2650 ـ رحضة ابن خربة الغفاري</w:t>
            </w:r>
          </w:p>
        </w:tc>
        <w:tc>
          <w:tcPr>
            <w:tcW w:w="1264" w:type="dxa"/>
            <w:shd w:val="clear" w:color="auto" w:fill="auto"/>
          </w:tcPr>
          <w:p w14:paraId="61449CE6" w14:textId="77777777" w:rsidR="00ED61A7" w:rsidRDefault="00ED61A7" w:rsidP="00636C9A">
            <w:pPr>
              <w:rPr>
                <w:rtl/>
                <w:lang w:bidi="ar-AE"/>
              </w:rPr>
            </w:pPr>
            <w:r>
              <w:rPr>
                <w:rFonts w:hint="cs"/>
                <w:rtl/>
                <w:lang w:bidi="ar-AE"/>
              </w:rPr>
              <w:t>400</w:t>
            </w:r>
          </w:p>
        </w:tc>
        <w:tc>
          <w:tcPr>
            <w:tcW w:w="3119" w:type="dxa"/>
            <w:shd w:val="clear" w:color="auto" w:fill="auto"/>
          </w:tcPr>
          <w:p w14:paraId="2044014B" w14:textId="77777777" w:rsidR="00ED61A7" w:rsidRDefault="00ED61A7" w:rsidP="007A0C98">
            <w:pPr>
              <w:pStyle w:val="libNormal"/>
              <w:rPr>
                <w:rtl/>
              </w:rPr>
            </w:pPr>
            <w:r>
              <w:rPr>
                <w:rFonts w:hint="cs"/>
                <w:rtl/>
              </w:rPr>
              <w:t>2676 ـ رفاعة بن المنذر الأنصاري الأوسي</w:t>
            </w:r>
          </w:p>
        </w:tc>
        <w:tc>
          <w:tcPr>
            <w:tcW w:w="1264" w:type="dxa"/>
            <w:shd w:val="clear" w:color="auto" w:fill="auto"/>
          </w:tcPr>
          <w:p w14:paraId="6BF256A3" w14:textId="77777777" w:rsidR="00ED61A7" w:rsidRDefault="00ED61A7" w:rsidP="00636C9A">
            <w:pPr>
              <w:rPr>
                <w:rtl/>
                <w:lang w:bidi="ar-AE"/>
              </w:rPr>
            </w:pPr>
            <w:r>
              <w:rPr>
                <w:rFonts w:hint="cs"/>
                <w:rtl/>
                <w:lang w:bidi="ar-AE"/>
              </w:rPr>
              <w:t>409</w:t>
            </w:r>
          </w:p>
        </w:tc>
      </w:tr>
      <w:tr w:rsidR="00ED61A7" w14:paraId="20063011" w14:textId="77777777" w:rsidTr="008F28D2">
        <w:tc>
          <w:tcPr>
            <w:tcW w:w="3226" w:type="dxa"/>
            <w:shd w:val="clear" w:color="auto" w:fill="auto"/>
          </w:tcPr>
          <w:p w14:paraId="57376131" w14:textId="77777777" w:rsidR="00ED61A7" w:rsidRDefault="00ED61A7" w:rsidP="007A0C98">
            <w:pPr>
              <w:pStyle w:val="libNormal"/>
              <w:rPr>
                <w:rtl/>
              </w:rPr>
            </w:pPr>
            <w:r>
              <w:rPr>
                <w:rFonts w:hint="cs"/>
                <w:rtl/>
              </w:rPr>
              <w:t>2651 ـ رخيلة ابن ثعلبة الأنصاري الزرقي</w:t>
            </w:r>
          </w:p>
        </w:tc>
        <w:tc>
          <w:tcPr>
            <w:tcW w:w="1264" w:type="dxa"/>
            <w:shd w:val="clear" w:color="auto" w:fill="auto"/>
          </w:tcPr>
          <w:p w14:paraId="02987038" w14:textId="77777777" w:rsidR="00ED61A7" w:rsidRDefault="00ED61A7" w:rsidP="00636C9A">
            <w:pPr>
              <w:rPr>
                <w:rtl/>
                <w:lang w:bidi="ar-AE"/>
              </w:rPr>
            </w:pPr>
            <w:r>
              <w:rPr>
                <w:rFonts w:hint="cs"/>
                <w:rtl/>
                <w:lang w:bidi="ar-AE"/>
              </w:rPr>
              <w:t>400</w:t>
            </w:r>
          </w:p>
        </w:tc>
        <w:tc>
          <w:tcPr>
            <w:tcW w:w="3119" w:type="dxa"/>
            <w:shd w:val="clear" w:color="auto" w:fill="auto"/>
          </w:tcPr>
          <w:p w14:paraId="2D15B889" w14:textId="77777777" w:rsidR="00ED61A7" w:rsidRDefault="00ED61A7" w:rsidP="007A0C98">
            <w:pPr>
              <w:pStyle w:val="libNormal"/>
              <w:rPr>
                <w:rtl/>
              </w:rPr>
            </w:pPr>
            <w:r>
              <w:rPr>
                <w:rFonts w:hint="cs"/>
                <w:rtl/>
              </w:rPr>
              <w:t>2677 ـ رفاعة بن عبد المنذر</w:t>
            </w:r>
          </w:p>
        </w:tc>
        <w:tc>
          <w:tcPr>
            <w:tcW w:w="1264" w:type="dxa"/>
            <w:shd w:val="clear" w:color="auto" w:fill="auto"/>
          </w:tcPr>
          <w:p w14:paraId="35552F59" w14:textId="77777777" w:rsidR="00ED61A7" w:rsidRDefault="00ED61A7" w:rsidP="00636C9A">
            <w:pPr>
              <w:rPr>
                <w:rtl/>
                <w:lang w:bidi="ar-AE"/>
              </w:rPr>
            </w:pPr>
            <w:r>
              <w:rPr>
                <w:rFonts w:hint="cs"/>
                <w:rtl/>
                <w:lang w:bidi="ar-AE"/>
              </w:rPr>
              <w:t>409</w:t>
            </w:r>
          </w:p>
        </w:tc>
      </w:tr>
      <w:tr w:rsidR="00ED61A7" w14:paraId="5287CF99" w14:textId="77777777" w:rsidTr="008F28D2">
        <w:tc>
          <w:tcPr>
            <w:tcW w:w="3226" w:type="dxa"/>
            <w:shd w:val="clear" w:color="auto" w:fill="auto"/>
          </w:tcPr>
          <w:p w14:paraId="286EC1A3" w14:textId="77777777" w:rsidR="00ED61A7" w:rsidRDefault="00ED61A7" w:rsidP="007A0C98">
            <w:pPr>
              <w:pStyle w:val="libNormal"/>
              <w:rPr>
                <w:rtl/>
              </w:rPr>
            </w:pPr>
            <w:r>
              <w:rPr>
                <w:rFonts w:hint="cs"/>
                <w:rtl/>
              </w:rPr>
              <w:t>2652 ـ رخي العنبري</w:t>
            </w:r>
          </w:p>
        </w:tc>
        <w:tc>
          <w:tcPr>
            <w:tcW w:w="1264" w:type="dxa"/>
            <w:shd w:val="clear" w:color="auto" w:fill="auto"/>
          </w:tcPr>
          <w:p w14:paraId="3C074C4D" w14:textId="77777777" w:rsidR="00ED61A7" w:rsidRDefault="00ED61A7" w:rsidP="00636C9A">
            <w:pPr>
              <w:rPr>
                <w:rtl/>
                <w:lang w:bidi="ar-AE"/>
              </w:rPr>
            </w:pPr>
            <w:r>
              <w:rPr>
                <w:rFonts w:hint="cs"/>
                <w:rtl/>
                <w:lang w:bidi="ar-AE"/>
              </w:rPr>
              <w:t>401</w:t>
            </w:r>
          </w:p>
        </w:tc>
        <w:tc>
          <w:tcPr>
            <w:tcW w:w="3119" w:type="dxa"/>
            <w:shd w:val="clear" w:color="auto" w:fill="auto"/>
          </w:tcPr>
          <w:p w14:paraId="7F0707C0" w14:textId="77777777" w:rsidR="00ED61A7" w:rsidRDefault="00ED61A7" w:rsidP="007A0C98">
            <w:pPr>
              <w:pStyle w:val="libNormal"/>
              <w:rPr>
                <w:rtl/>
              </w:rPr>
            </w:pPr>
            <w:r>
              <w:rPr>
                <w:rFonts w:hint="cs"/>
                <w:rtl/>
              </w:rPr>
              <w:t>2678 ـ رفاعة بن عرابة الجهني المدني</w:t>
            </w:r>
          </w:p>
        </w:tc>
        <w:tc>
          <w:tcPr>
            <w:tcW w:w="1264" w:type="dxa"/>
            <w:shd w:val="clear" w:color="auto" w:fill="auto"/>
          </w:tcPr>
          <w:p w14:paraId="4BC15287" w14:textId="77777777" w:rsidR="00ED61A7" w:rsidRDefault="00ED61A7" w:rsidP="00636C9A">
            <w:pPr>
              <w:rPr>
                <w:rtl/>
                <w:lang w:bidi="ar-AE"/>
              </w:rPr>
            </w:pPr>
            <w:r>
              <w:rPr>
                <w:rFonts w:hint="cs"/>
                <w:rtl/>
                <w:lang w:bidi="ar-AE"/>
              </w:rPr>
              <w:t>409</w:t>
            </w:r>
          </w:p>
        </w:tc>
      </w:tr>
      <w:tr w:rsidR="00ED61A7" w14:paraId="3AF1F351" w14:textId="77777777" w:rsidTr="008F28D2">
        <w:tc>
          <w:tcPr>
            <w:tcW w:w="3226" w:type="dxa"/>
            <w:shd w:val="clear" w:color="auto" w:fill="auto"/>
          </w:tcPr>
          <w:p w14:paraId="3F33F028" w14:textId="77777777" w:rsidR="00ED61A7" w:rsidRDefault="00ED61A7" w:rsidP="007A0C98">
            <w:pPr>
              <w:pStyle w:val="libNormal"/>
              <w:rPr>
                <w:rtl/>
              </w:rPr>
            </w:pPr>
            <w:r>
              <w:rPr>
                <w:rFonts w:hint="cs"/>
                <w:rtl/>
              </w:rPr>
              <w:t>2653 ـ رداد الليثي</w:t>
            </w:r>
          </w:p>
        </w:tc>
        <w:tc>
          <w:tcPr>
            <w:tcW w:w="1264" w:type="dxa"/>
            <w:shd w:val="clear" w:color="auto" w:fill="auto"/>
          </w:tcPr>
          <w:p w14:paraId="469104A0" w14:textId="77777777" w:rsidR="00ED61A7" w:rsidRDefault="00ED61A7" w:rsidP="00636C9A">
            <w:pPr>
              <w:rPr>
                <w:rtl/>
                <w:lang w:bidi="ar-AE"/>
              </w:rPr>
            </w:pPr>
            <w:r>
              <w:rPr>
                <w:rFonts w:hint="cs"/>
                <w:rtl/>
                <w:lang w:bidi="ar-AE"/>
              </w:rPr>
              <w:t>401</w:t>
            </w:r>
          </w:p>
        </w:tc>
        <w:tc>
          <w:tcPr>
            <w:tcW w:w="3119" w:type="dxa"/>
            <w:shd w:val="clear" w:color="auto" w:fill="auto"/>
          </w:tcPr>
          <w:p w14:paraId="446B3CA6" w14:textId="77777777" w:rsidR="00ED61A7" w:rsidRDefault="00ED61A7" w:rsidP="007A0C98">
            <w:pPr>
              <w:pStyle w:val="libNormal"/>
              <w:rPr>
                <w:rtl/>
              </w:rPr>
            </w:pPr>
            <w:r>
              <w:rPr>
                <w:rFonts w:hint="cs"/>
                <w:rtl/>
              </w:rPr>
              <w:t>2679 ـ رفاعة بن عرادة العذري</w:t>
            </w:r>
          </w:p>
        </w:tc>
        <w:tc>
          <w:tcPr>
            <w:tcW w:w="1264" w:type="dxa"/>
            <w:shd w:val="clear" w:color="auto" w:fill="auto"/>
          </w:tcPr>
          <w:p w14:paraId="610293EE" w14:textId="77777777" w:rsidR="00ED61A7" w:rsidRDefault="00ED61A7" w:rsidP="00636C9A">
            <w:pPr>
              <w:rPr>
                <w:rtl/>
                <w:lang w:bidi="ar-AE"/>
              </w:rPr>
            </w:pPr>
            <w:r>
              <w:rPr>
                <w:rFonts w:hint="cs"/>
                <w:rtl/>
                <w:lang w:bidi="ar-AE"/>
              </w:rPr>
              <w:t>410</w:t>
            </w:r>
          </w:p>
        </w:tc>
      </w:tr>
      <w:tr w:rsidR="00ED61A7" w14:paraId="56334E47" w14:textId="77777777" w:rsidTr="008F28D2">
        <w:tc>
          <w:tcPr>
            <w:tcW w:w="3226" w:type="dxa"/>
            <w:shd w:val="clear" w:color="auto" w:fill="auto"/>
          </w:tcPr>
          <w:p w14:paraId="6F104CCE" w14:textId="77777777" w:rsidR="00ED61A7" w:rsidRDefault="00ED61A7" w:rsidP="007A0C98">
            <w:pPr>
              <w:pStyle w:val="libNormal"/>
              <w:rPr>
                <w:rtl/>
              </w:rPr>
            </w:pPr>
            <w:r>
              <w:rPr>
                <w:rFonts w:hint="cs"/>
                <w:rtl/>
              </w:rPr>
              <w:t>2654 ـ رداد آخر غير منسوب</w:t>
            </w:r>
          </w:p>
        </w:tc>
        <w:tc>
          <w:tcPr>
            <w:tcW w:w="1264" w:type="dxa"/>
            <w:shd w:val="clear" w:color="auto" w:fill="auto"/>
          </w:tcPr>
          <w:p w14:paraId="5F5F67A1" w14:textId="77777777" w:rsidR="00ED61A7" w:rsidRDefault="00ED61A7" w:rsidP="00636C9A">
            <w:pPr>
              <w:rPr>
                <w:rtl/>
                <w:lang w:bidi="ar-AE"/>
              </w:rPr>
            </w:pPr>
            <w:r>
              <w:rPr>
                <w:rFonts w:hint="cs"/>
                <w:rtl/>
                <w:lang w:bidi="ar-AE"/>
              </w:rPr>
              <w:t>401</w:t>
            </w:r>
          </w:p>
        </w:tc>
        <w:tc>
          <w:tcPr>
            <w:tcW w:w="3119" w:type="dxa"/>
            <w:shd w:val="clear" w:color="auto" w:fill="auto"/>
          </w:tcPr>
          <w:p w14:paraId="6A1781CC" w14:textId="77777777" w:rsidR="00ED61A7" w:rsidRDefault="00ED61A7" w:rsidP="007A0C98">
            <w:pPr>
              <w:pStyle w:val="libNormal"/>
              <w:rPr>
                <w:rtl/>
              </w:rPr>
            </w:pPr>
            <w:r>
              <w:rPr>
                <w:rFonts w:hint="cs"/>
                <w:rtl/>
              </w:rPr>
              <w:t>2680 ـ رفاعة بن عمرو بن زيد الخزرجي السالمي</w:t>
            </w:r>
          </w:p>
        </w:tc>
        <w:tc>
          <w:tcPr>
            <w:tcW w:w="1264" w:type="dxa"/>
            <w:shd w:val="clear" w:color="auto" w:fill="auto"/>
          </w:tcPr>
          <w:p w14:paraId="22DB680C" w14:textId="77777777" w:rsidR="00ED61A7" w:rsidRDefault="00ED61A7" w:rsidP="00636C9A">
            <w:pPr>
              <w:rPr>
                <w:rtl/>
                <w:lang w:bidi="ar-AE"/>
              </w:rPr>
            </w:pPr>
            <w:r>
              <w:rPr>
                <w:rFonts w:hint="cs"/>
                <w:rtl/>
                <w:lang w:bidi="ar-AE"/>
              </w:rPr>
              <w:t>410</w:t>
            </w:r>
          </w:p>
        </w:tc>
      </w:tr>
      <w:tr w:rsidR="00ED61A7" w14:paraId="4F651826" w14:textId="77777777" w:rsidTr="008F28D2">
        <w:tc>
          <w:tcPr>
            <w:tcW w:w="3226" w:type="dxa"/>
            <w:shd w:val="clear" w:color="auto" w:fill="auto"/>
          </w:tcPr>
          <w:p w14:paraId="094EE34C" w14:textId="77777777" w:rsidR="00ED61A7" w:rsidRDefault="00ED61A7" w:rsidP="007A0C98">
            <w:pPr>
              <w:pStyle w:val="libNormal"/>
              <w:rPr>
                <w:rtl/>
              </w:rPr>
            </w:pPr>
            <w:r>
              <w:rPr>
                <w:rFonts w:hint="cs"/>
                <w:rtl/>
              </w:rPr>
              <w:t>2655 ـ رديح ابن ذؤيب العنبري</w:t>
            </w:r>
          </w:p>
        </w:tc>
        <w:tc>
          <w:tcPr>
            <w:tcW w:w="1264" w:type="dxa"/>
            <w:shd w:val="clear" w:color="auto" w:fill="auto"/>
          </w:tcPr>
          <w:p w14:paraId="3272847F" w14:textId="77777777" w:rsidR="00ED61A7" w:rsidRDefault="00ED61A7" w:rsidP="00636C9A">
            <w:pPr>
              <w:rPr>
                <w:rtl/>
                <w:lang w:bidi="ar-AE"/>
              </w:rPr>
            </w:pPr>
            <w:r>
              <w:rPr>
                <w:rFonts w:hint="cs"/>
                <w:rtl/>
                <w:lang w:bidi="ar-AE"/>
              </w:rPr>
              <w:t>401</w:t>
            </w:r>
          </w:p>
        </w:tc>
        <w:tc>
          <w:tcPr>
            <w:tcW w:w="3119" w:type="dxa"/>
            <w:shd w:val="clear" w:color="auto" w:fill="auto"/>
          </w:tcPr>
          <w:p w14:paraId="6E51C437" w14:textId="77777777" w:rsidR="00ED61A7" w:rsidRDefault="00ED61A7" w:rsidP="007A0C98">
            <w:pPr>
              <w:pStyle w:val="libNormal"/>
              <w:rPr>
                <w:rtl/>
              </w:rPr>
            </w:pPr>
            <w:r>
              <w:rPr>
                <w:rFonts w:hint="cs"/>
                <w:rtl/>
              </w:rPr>
              <w:t>2681 ـ رفاعة بن عمرو الجهني</w:t>
            </w:r>
          </w:p>
        </w:tc>
        <w:tc>
          <w:tcPr>
            <w:tcW w:w="1264" w:type="dxa"/>
            <w:shd w:val="clear" w:color="auto" w:fill="auto"/>
          </w:tcPr>
          <w:p w14:paraId="51E16824" w14:textId="77777777" w:rsidR="00ED61A7" w:rsidRDefault="00ED61A7" w:rsidP="00636C9A">
            <w:pPr>
              <w:rPr>
                <w:rtl/>
                <w:lang w:bidi="ar-AE"/>
              </w:rPr>
            </w:pPr>
            <w:r>
              <w:rPr>
                <w:rFonts w:hint="cs"/>
                <w:rtl/>
                <w:lang w:bidi="ar-AE"/>
              </w:rPr>
              <w:t>410</w:t>
            </w:r>
          </w:p>
        </w:tc>
      </w:tr>
      <w:tr w:rsidR="00ED61A7" w14:paraId="67D87715" w14:textId="77777777" w:rsidTr="008F28D2">
        <w:tc>
          <w:tcPr>
            <w:tcW w:w="3226" w:type="dxa"/>
            <w:shd w:val="clear" w:color="auto" w:fill="auto"/>
          </w:tcPr>
          <w:p w14:paraId="745C594C" w14:textId="77777777" w:rsidR="00ED61A7" w:rsidRDefault="00ED61A7" w:rsidP="007A0C98">
            <w:pPr>
              <w:pStyle w:val="libNormal"/>
              <w:rPr>
                <w:rtl/>
              </w:rPr>
            </w:pPr>
            <w:r>
              <w:rPr>
                <w:rFonts w:hint="cs"/>
                <w:rtl/>
              </w:rPr>
              <w:t>2656 ـ رزغة بن عبد الله الأنصاري</w:t>
            </w:r>
          </w:p>
        </w:tc>
        <w:tc>
          <w:tcPr>
            <w:tcW w:w="1264" w:type="dxa"/>
            <w:shd w:val="clear" w:color="auto" w:fill="auto"/>
          </w:tcPr>
          <w:p w14:paraId="15DA9D3E" w14:textId="77777777" w:rsidR="00ED61A7" w:rsidRDefault="00ED61A7" w:rsidP="00636C9A">
            <w:pPr>
              <w:rPr>
                <w:rtl/>
                <w:lang w:bidi="ar-AE"/>
              </w:rPr>
            </w:pPr>
            <w:r>
              <w:rPr>
                <w:rFonts w:hint="cs"/>
                <w:rtl/>
                <w:lang w:bidi="ar-AE"/>
              </w:rPr>
              <w:t>402</w:t>
            </w:r>
          </w:p>
        </w:tc>
        <w:tc>
          <w:tcPr>
            <w:tcW w:w="3119" w:type="dxa"/>
            <w:shd w:val="clear" w:color="auto" w:fill="auto"/>
          </w:tcPr>
          <w:p w14:paraId="7ECF04E6" w14:textId="77777777" w:rsidR="00ED61A7" w:rsidRDefault="00ED61A7" w:rsidP="007A0C98">
            <w:pPr>
              <w:pStyle w:val="libNormal"/>
              <w:rPr>
                <w:rtl/>
              </w:rPr>
            </w:pPr>
            <w:r>
              <w:rPr>
                <w:rFonts w:hint="cs"/>
                <w:rtl/>
              </w:rPr>
              <w:t>2682 ـ رفاعة بن عمرو الأنصاري</w:t>
            </w:r>
          </w:p>
        </w:tc>
        <w:tc>
          <w:tcPr>
            <w:tcW w:w="1264" w:type="dxa"/>
            <w:shd w:val="clear" w:color="auto" w:fill="auto"/>
          </w:tcPr>
          <w:p w14:paraId="66FBE04A" w14:textId="77777777" w:rsidR="00ED61A7" w:rsidRDefault="00ED61A7" w:rsidP="00636C9A">
            <w:pPr>
              <w:rPr>
                <w:rtl/>
                <w:lang w:bidi="ar-AE"/>
              </w:rPr>
            </w:pPr>
            <w:r>
              <w:rPr>
                <w:rFonts w:hint="cs"/>
                <w:rtl/>
                <w:lang w:bidi="ar-AE"/>
              </w:rPr>
              <w:t>410</w:t>
            </w:r>
          </w:p>
        </w:tc>
      </w:tr>
      <w:tr w:rsidR="00ED61A7" w14:paraId="6D73A621" w14:textId="77777777" w:rsidTr="008F28D2">
        <w:tc>
          <w:tcPr>
            <w:tcW w:w="3226" w:type="dxa"/>
            <w:shd w:val="clear" w:color="auto" w:fill="auto"/>
          </w:tcPr>
          <w:p w14:paraId="765D58A9" w14:textId="77777777" w:rsidR="00ED61A7" w:rsidRDefault="00ED61A7" w:rsidP="007A0C98">
            <w:pPr>
              <w:pStyle w:val="libNormal"/>
              <w:rPr>
                <w:rtl/>
              </w:rPr>
            </w:pPr>
            <w:r>
              <w:rPr>
                <w:rFonts w:hint="cs"/>
                <w:rtl/>
              </w:rPr>
              <w:t>2657 ـ رزين ابن أنس بن عامر سلمي</w:t>
            </w:r>
          </w:p>
        </w:tc>
        <w:tc>
          <w:tcPr>
            <w:tcW w:w="1264" w:type="dxa"/>
            <w:shd w:val="clear" w:color="auto" w:fill="auto"/>
          </w:tcPr>
          <w:p w14:paraId="761F4B25" w14:textId="77777777" w:rsidR="00ED61A7" w:rsidRDefault="00ED61A7" w:rsidP="00636C9A">
            <w:pPr>
              <w:rPr>
                <w:rtl/>
                <w:lang w:bidi="ar-AE"/>
              </w:rPr>
            </w:pPr>
            <w:r>
              <w:rPr>
                <w:rFonts w:hint="cs"/>
                <w:rtl/>
                <w:lang w:bidi="ar-AE"/>
              </w:rPr>
              <w:t>402</w:t>
            </w:r>
          </w:p>
        </w:tc>
        <w:tc>
          <w:tcPr>
            <w:tcW w:w="3119" w:type="dxa"/>
            <w:shd w:val="clear" w:color="auto" w:fill="auto"/>
          </w:tcPr>
          <w:p w14:paraId="2992BF1B" w14:textId="77777777" w:rsidR="00ED61A7" w:rsidRDefault="00ED61A7" w:rsidP="007A0C98">
            <w:pPr>
              <w:pStyle w:val="libNormal"/>
              <w:rPr>
                <w:rtl/>
              </w:rPr>
            </w:pPr>
            <w:r>
              <w:rPr>
                <w:rFonts w:hint="cs"/>
                <w:rtl/>
              </w:rPr>
              <w:t>2683 ـ رفاعة بن قرظة القرظي</w:t>
            </w:r>
          </w:p>
        </w:tc>
        <w:tc>
          <w:tcPr>
            <w:tcW w:w="1264" w:type="dxa"/>
            <w:shd w:val="clear" w:color="auto" w:fill="auto"/>
          </w:tcPr>
          <w:p w14:paraId="7DBA419A" w14:textId="77777777" w:rsidR="00ED61A7" w:rsidRDefault="00ED61A7" w:rsidP="00636C9A">
            <w:pPr>
              <w:rPr>
                <w:rtl/>
                <w:lang w:bidi="ar-AE"/>
              </w:rPr>
            </w:pPr>
            <w:r>
              <w:rPr>
                <w:rFonts w:hint="cs"/>
                <w:rtl/>
                <w:lang w:bidi="ar-AE"/>
              </w:rPr>
              <w:t>410</w:t>
            </w:r>
          </w:p>
        </w:tc>
      </w:tr>
      <w:tr w:rsidR="00ED61A7" w14:paraId="25F6C224" w14:textId="77777777" w:rsidTr="008F28D2">
        <w:tc>
          <w:tcPr>
            <w:tcW w:w="3226" w:type="dxa"/>
            <w:shd w:val="clear" w:color="auto" w:fill="auto"/>
          </w:tcPr>
          <w:p w14:paraId="08B9437E" w14:textId="77777777" w:rsidR="00ED61A7" w:rsidRDefault="00ED61A7" w:rsidP="007A0C98">
            <w:pPr>
              <w:pStyle w:val="libNormal"/>
              <w:rPr>
                <w:rtl/>
              </w:rPr>
            </w:pPr>
            <w:r>
              <w:rPr>
                <w:rFonts w:hint="cs"/>
                <w:rtl/>
              </w:rPr>
              <w:t>2658 ـ رزين بن مالك المحاربي</w:t>
            </w:r>
          </w:p>
        </w:tc>
        <w:tc>
          <w:tcPr>
            <w:tcW w:w="1264" w:type="dxa"/>
            <w:shd w:val="clear" w:color="auto" w:fill="auto"/>
          </w:tcPr>
          <w:p w14:paraId="465EE3DB" w14:textId="77777777" w:rsidR="00ED61A7" w:rsidRDefault="00ED61A7" w:rsidP="00636C9A">
            <w:pPr>
              <w:rPr>
                <w:rtl/>
                <w:lang w:bidi="ar-AE"/>
              </w:rPr>
            </w:pPr>
            <w:r>
              <w:rPr>
                <w:rFonts w:hint="cs"/>
                <w:rtl/>
                <w:lang w:bidi="ar-AE"/>
              </w:rPr>
              <w:t>402</w:t>
            </w:r>
          </w:p>
        </w:tc>
        <w:tc>
          <w:tcPr>
            <w:tcW w:w="3119" w:type="dxa"/>
            <w:shd w:val="clear" w:color="auto" w:fill="auto"/>
          </w:tcPr>
          <w:p w14:paraId="41583368" w14:textId="77777777" w:rsidR="00ED61A7" w:rsidRDefault="00ED61A7" w:rsidP="007A0C98">
            <w:pPr>
              <w:pStyle w:val="libNormal"/>
              <w:rPr>
                <w:rtl/>
              </w:rPr>
            </w:pPr>
            <w:r>
              <w:rPr>
                <w:rFonts w:hint="cs"/>
                <w:rtl/>
              </w:rPr>
              <w:t>2684 ـ رفاعة بن مبشر الأنصاري الظفري</w:t>
            </w:r>
          </w:p>
        </w:tc>
        <w:tc>
          <w:tcPr>
            <w:tcW w:w="1264" w:type="dxa"/>
            <w:shd w:val="clear" w:color="auto" w:fill="auto"/>
          </w:tcPr>
          <w:p w14:paraId="6FB8F75E" w14:textId="77777777" w:rsidR="00ED61A7" w:rsidRDefault="00ED61A7" w:rsidP="00636C9A">
            <w:pPr>
              <w:rPr>
                <w:rtl/>
                <w:lang w:bidi="ar-AE"/>
              </w:rPr>
            </w:pPr>
            <w:r>
              <w:rPr>
                <w:rFonts w:hint="cs"/>
                <w:rtl/>
                <w:lang w:bidi="ar-AE"/>
              </w:rPr>
              <w:t>411</w:t>
            </w:r>
          </w:p>
        </w:tc>
      </w:tr>
    </w:tbl>
    <w:p w14:paraId="58BA657F"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00AECF52" w14:textId="77777777" w:rsidTr="008F28D2">
        <w:tc>
          <w:tcPr>
            <w:tcW w:w="3226" w:type="dxa"/>
            <w:shd w:val="clear" w:color="auto" w:fill="auto"/>
          </w:tcPr>
          <w:p w14:paraId="0682B5A0" w14:textId="2F65354C" w:rsidR="00ED61A7" w:rsidRDefault="00ED61A7" w:rsidP="007A0C98">
            <w:pPr>
              <w:pStyle w:val="libNormal"/>
              <w:rPr>
                <w:rtl/>
              </w:rPr>
            </w:pPr>
            <w:r>
              <w:rPr>
                <w:rFonts w:hint="cs"/>
                <w:rtl/>
              </w:rPr>
              <w:lastRenderedPageBreak/>
              <w:t>2659 ـ رسيم العبدي الهجري</w:t>
            </w:r>
          </w:p>
        </w:tc>
        <w:tc>
          <w:tcPr>
            <w:tcW w:w="1264" w:type="dxa"/>
            <w:shd w:val="clear" w:color="auto" w:fill="auto"/>
          </w:tcPr>
          <w:p w14:paraId="5F7E66BB" w14:textId="77777777" w:rsidR="00ED61A7" w:rsidRDefault="00ED61A7" w:rsidP="00636C9A">
            <w:pPr>
              <w:rPr>
                <w:rtl/>
                <w:lang w:bidi="ar-AE"/>
              </w:rPr>
            </w:pPr>
            <w:r>
              <w:rPr>
                <w:rFonts w:hint="cs"/>
                <w:rtl/>
                <w:lang w:bidi="ar-AE"/>
              </w:rPr>
              <w:t>403</w:t>
            </w:r>
          </w:p>
        </w:tc>
        <w:tc>
          <w:tcPr>
            <w:tcW w:w="3119" w:type="dxa"/>
            <w:shd w:val="clear" w:color="auto" w:fill="auto"/>
          </w:tcPr>
          <w:p w14:paraId="0F380933" w14:textId="77777777" w:rsidR="00ED61A7" w:rsidRDefault="00ED61A7" w:rsidP="007A0C98">
            <w:pPr>
              <w:pStyle w:val="libNormal"/>
              <w:rPr>
                <w:rtl/>
              </w:rPr>
            </w:pPr>
            <w:r>
              <w:rPr>
                <w:rFonts w:hint="cs"/>
                <w:rtl/>
              </w:rPr>
              <w:t>2685 ـ رفاعة بن مسروح</w:t>
            </w:r>
          </w:p>
        </w:tc>
        <w:tc>
          <w:tcPr>
            <w:tcW w:w="1264" w:type="dxa"/>
            <w:shd w:val="clear" w:color="auto" w:fill="auto"/>
          </w:tcPr>
          <w:p w14:paraId="73C5A744" w14:textId="77777777" w:rsidR="00ED61A7" w:rsidRDefault="00ED61A7" w:rsidP="00636C9A">
            <w:pPr>
              <w:rPr>
                <w:rtl/>
                <w:lang w:bidi="ar-AE"/>
              </w:rPr>
            </w:pPr>
            <w:r>
              <w:rPr>
                <w:rFonts w:hint="cs"/>
                <w:rtl/>
                <w:lang w:bidi="ar-AE"/>
              </w:rPr>
              <w:t>411</w:t>
            </w:r>
          </w:p>
        </w:tc>
      </w:tr>
      <w:tr w:rsidR="00ED61A7" w14:paraId="34062325" w14:textId="77777777" w:rsidTr="008F28D2">
        <w:tc>
          <w:tcPr>
            <w:tcW w:w="3226" w:type="dxa"/>
            <w:shd w:val="clear" w:color="auto" w:fill="auto"/>
          </w:tcPr>
          <w:p w14:paraId="4D543AC1" w14:textId="77777777" w:rsidR="00ED61A7" w:rsidRDefault="00ED61A7" w:rsidP="007A0C98">
            <w:pPr>
              <w:pStyle w:val="libNormal"/>
              <w:rPr>
                <w:rtl/>
              </w:rPr>
            </w:pPr>
            <w:r>
              <w:rPr>
                <w:rFonts w:hint="cs"/>
                <w:rtl/>
              </w:rPr>
              <w:t>2660 ـ رشدان الجهني</w:t>
            </w:r>
          </w:p>
        </w:tc>
        <w:tc>
          <w:tcPr>
            <w:tcW w:w="1264" w:type="dxa"/>
            <w:shd w:val="clear" w:color="auto" w:fill="auto"/>
          </w:tcPr>
          <w:p w14:paraId="335EE046" w14:textId="77777777" w:rsidR="00ED61A7" w:rsidRDefault="00ED61A7" w:rsidP="00636C9A">
            <w:pPr>
              <w:rPr>
                <w:rtl/>
                <w:lang w:bidi="ar-AE"/>
              </w:rPr>
            </w:pPr>
            <w:r>
              <w:rPr>
                <w:rFonts w:hint="cs"/>
                <w:rtl/>
                <w:lang w:bidi="ar-AE"/>
              </w:rPr>
              <w:t>403</w:t>
            </w:r>
          </w:p>
        </w:tc>
        <w:tc>
          <w:tcPr>
            <w:tcW w:w="3119" w:type="dxa"/>
            <w:shd w:val="clear" w:color="auto" w:fill="auto"/>
          </w:tcPr>
          <w:p w14:paraId="59CE9A6C" w14:textId="77777777" w:rsidR="00ED61A7" w:rsidRDefault="00ED61A7" w:rsidP="007A0C98">
            <w:pPr>
              <w:pStyle w:val="libNormal"/>
              <w:rPr>
                <w:rtl/>
              </w:rPr>
            </w:pPr>
            <w:r>
              <w:rPr>
                <w:rFonts w:hint="cs"/>
                <w:rtl/>
              </w:rPr>
              <w:t>2686 ـ رفاعة بن النعمان الداراني</w:t>
            </w:r>
          </w:p>
        </w:tc>
        <w:tc>
          <w:tcPr>
            <w:tcW w:w="1264" w:type="dxa"/>
            <w:shd w:val="clear" w:color="auto" w:fill="auto"/>
          </w:tcPr>
          <w:p w14:paraId="6606F587" w14:textId="77777777" w:rsidR="00ED61A7" w:rsidRDefault="00ED61A7" w:rsidP="00636C9A">
            <w:pPr>
              <w:rPr>
                <w:rtl/>
                <w:lang w:bidi="ar-AE"/>
              </w:rPr>
            </w:pPr>
            <w:r>
              <w:rPr>
                <w:rFonts w:hint="cs"/>
                <w:rtl/>
                <w:lang w:bidi="ar-AE"/>
              </w:rPr>
              <w:t>411</w:t>
            </w:r>
          </w:p>
        </w:tc>
      </w:tr>
      <w:tr w:rsidR="00ED61A7" w14:paraId="4F6071AC" w14:textId="77777777" w:rsidTr="008F28D2">
        <w:tc>
          <w:tcPr>
            <w:tcW w:w="3226" w:type="dxa"/>
            <w:shd w:val="clear" w:color="auto" w:fill="auto"/>
          </w:tcPr>
          <w:p w14:paraId="6A7F19E1" w14:textId="77777777" w:rsidR="00ED61A7" w:rsidRDefault="00ED61A7" w:rsidP="007A0C98">
            <w:pPr>
              <w:pStyle w:val="libNormal"/>
              <w:rPr>
                <w:rtl/>
              </w:rPr>
            </w:pPr>
            <w:r>
              <w:rPr>
                <w:rFonts w:hint="cs"/>
                <w:rtl/>
              </w:rPr>
              <w:t>2661 ـ رشيد الفارسي</w:t>
            </w:r>
          </w:p>
        </w:tc>
        <w:tc>
          <w:tcPr>
            <w:tcW w:w="1264" w:type="dxa"/>
            <w:shd w:val="clear" w:color="auto" w:fill="auto"/>
          </w:tcPr>
          <w:p w14:paraId="2910CBF8" w14:textId="77777777" w:rsidR="00ED61A7" w:rsidRDefault="00ED61A7" w:rsidP="00636C9A">
            <w:pPr>
              <w:rPr>
                <w:rtl/>
                <w:lang w:bidi="ar-AE"/>
              </w:rPr>
            </w:pPr>
            <w:r>
              <w:rPr>
                <w:rFonts w:hint="cs"/>
                <w:rtl/>
                <w:lang w:bidi="ar-AE"/>
              </w:rPr>
              <w:t>404</w:t>
            </w:r>
          </w:p>
        </w:tc>
        <w:tc>
          <w:tcPr>
            <w:tcW w:w="3119" w:type="dxa"/>
            <w:shd w:val="clear" w:color="auto" w:fill="auto"/>
          </w:tcPr>
          <w:p w14:paraId="046DACE8" w14:textId="77777777" w:rsidR="00ED61A7" w:rsidRDefault="00ED61A7" w:rsidP="007A0C98">
            <w:pPr>
              <w:pStyle w:val="libNormal"/>
              <w:rPr>
                <w:rtl/>
              </w:rPr>
            </w:pPr>
            <w:r>
              <w:rPr>
                <w:rFonts w:hint="cs"/>
                <w:rtl/>
              </w:rPr>
              <w:t>2687 ـ رفاعة بن وقش الأشهلي</w:t>
            </w:r>
          </w:p>
        </w:tc>
        <w:tc>
          <w:tcPr>
            <w:tcW w:w="1264" w:type="dxa"/>
            <w:shd w:val="clear" w:color="auto" w:fill="auto"/>
          </w:tcPr>
          <w:p w14:paraId="7E8F0284" w14:textId="77777777" w:rsidR="00ED61A7" w:rsidRDefault="00ED61A7" w:rsidP="00636C9A">
            <w:pPr>
              <w:rPr>
                <w:rtl/>
                <w:lang w:bidi="ar-AE"/>
              </w:rPr>
            </w:pPr>
            <w:r>
              <w:rPr>
                <w:rFonts w:hint="cs"/>
                <w:rtl/>
                <w:lang w:bidi="ar-AE"/>
              </w:rPr>
              <w:t>411</w:t>
            </w:r>
          </w:p>
        </w:tc>
      </w:tr>
      <w:tr w:rsidR="00ED61A7" w14:paraId="27392BFD" w14:textId="77777777" w:rsidTr="008F28D2">
        <w:tc>
          <w:tcPr>
            <w:tcW w:w="3226" w:type="dxa"/>
            <w:shd w:val="clear" w:color="auto" w:fill="auto"/>
          </w:tcPr>
          <w:p w14:paraId="41F5A6BB" w14:textId="77777777" w:rsidR="00ED61A7" w:rsidRDefault="00ED61A7" w:rsidP="007A0C98">
            <w:pPr>
              <w:pStyle w:val="libNormal"/>
              <w:rPr>
                <w:rtl/>
              </w:rPr>
            </w:pPr>
            <w:r>
              <w:rPr>
                <w:rFonts w:hint="cs"/>
                <w:rtl/>
              </w:rPr>
              <w:t>2662 ـ رشيد بن علاج الثقفي</w:t>
            </w:r>
          </w:p>
        </w:tc>
        <w:tc>
          <w:tcPr>
            <w:tcW w:w="1264" w:type="dxa"/>
            <w:shd w:val="clear" w:color="auto" w:fill="auto"/>
          </w:tcPr>
          <w:p w14:paraId="080A2635" w14:textId="77777777" w:rsidR="00ED61A7" w:rsidRDefault="00ED61A7" w:rsidP="00636C9A">
            <w:pPr>
              <w:rPr>
                <w:rtl/>
                <w:lang w:bidi="ar-AE"/>
              </w:rPr>
            </w:pPr>
            <w:r>
              <w:rPr>
                <w:rFonts w:hint="cs"/>
                <w:rtl/>
                <w:lang w:bidi="ar-AE"/>
              </w:rPr>
              <w:t>404</w:t>
            </w:r>
          </w:p>
        </w:tc>
        <w:tc>
          <w:tcPr>
            <w:tcW w:w="3119" w:type="dxa"/>
            <w:shd w:val="clear" w:color="auto" w:fill="auto"/>
          </w:tcPr>
          <w:p w14:paraId="086883AB" w14:textId="77777777" w:rsidR="00ED61A7" w:rsidRDefault="00ED61A7" w:rsidP="007A0C98">
            <w:pPr>
              <w:pStyle w:val="libNormal"/>
              <w:rPr>
                <w:rtl/>
              </w:rPr>
            </w:pPr>
            <w:r>
              <w:rPr>
                <w:rFonts w:hint="cs"/>
                <w:rtl/>
              </w:rPr>
              <w:t>2688 ـ رفاعة بن وهب القرظي</w:t>
            </w:r>
          </w:p>
        </w:tc>
        <w:tc>
          <w:tcPr>
            <w:tcW w:w="1264" w:type="dxa"/>
            <w:shd w:val="clear" w:color="auto" w:fill="auto"/>
          </w:tcPr>
          <w:p w14:paraId="2C8FE461" w14:textId="77777777" w:rsidR="00ED61A7" w:rsidRDefault="00ED61A7" w:rsidP="00636C9A">
            <w:pPr>
              <w:rPr>
                <w:rtl/>
                <w:lang w:bidi="ar-AE"/>
              </w:rPr>
            </w:pPr>
            <w:r>
              <w:rPr>
                <w:rFonts w:hint="cs"/>
                <w:rtl/>
                <w:lang w:bidi="ar-AE"/>
              </w:rPr>
              <w:t>411</w:t>
            </w:r>
          </w:p>
        </w:tc>
      </w:tr>
      <w:tr w:rsidR="00ED61A7" w14:paraId="5A3FF45E" w14:textId="77777777" w:rsidTr="008F28D2">
        <w:tc>
          <w:tcPr>
            <w:tcW w:w="3226" w:type="dxa"/>
            <w:shd w:val="clear" w:color="auto" w:fill="auto"/>
          </w:tcPr>
          <w:p w14:paraId="57595F14" w14:textId="77777777" w:rsidR="00ED61A7" w:rsidRDefault="00ED61A7" w:rsidP="007A0C98">
            <w:pPr>
              <w:pStyle w:val="libNormal"/>
              <w:rPr>
                <w:rtl/>
              </w:rPr>
            </w:pPr>
            <w:r>
              <w:rPr>
                <w:rFonts w:hint="cs"/>
                <w:rtl/>
              </w:rPr>
              <w:t>2663 ـ رشيد أبو عميرة المزني</w:t>
            </w:r>
          </w:p>
        </w:tc>
        <w:tc>
          <w:tcPr>
            <w:tcW w:w="1264" w:type="dxa"/>
            <w:shd w:val="clear" w:color="auto" w:fill="auto"/>
          </w:tcPr>
          <w:p w14:paraId="1AA157C3" w14:textId="77777777" w:rsidR="00ED61A7" w:rsidRDefault="00ED61A7" w:rsidP="00636C9A">
            <w:pPr>
              <w:rPr>
                <w:rtl/>
                <w:lang w:bidi="ar-AE"/>
              </w:rPr>
            </w:pPr>
            <w:r>
              <w:rPr>
                <w:rFonts w:hint="cs"/>
                <w:rtl/>
                <w:lang w:bidi="ar-AE"/>
              </w:rPr>
              <w:t>404</w:t>
            </w:r>
          </w:p>
        </w:tc>
        <w:tc>
          <w:tcPr>
            <w:tcW w:w="3119" w:type="dxa"/>
            <w:shd w:val="clear" w:color="auto" w:fill="auto"/>
          </w:tcPr>
          <w:p w14:paraId="3AB090FB" w14:textId="77777777" w:rsidR="00ED61A7" w:rsidRDefault="00ED61A7" w:rsidP="007A0C98">
            <w:pPr>
              <w:pStyle w:val="libNormal"/>
              <w:rPr>
                <w:rtl/>
              </w:rPr>
            </w:pPr>
            <w:r>
              <w:rPr>
                <w:rFonts w:hint="cs"/>
                <w:rtl/>
              </w:rPr>
              <w:t>2689 ـ رفاعة بن يثربي</w:t>
            </w:r>
          </w:p>
        </w:tc>
        <w:tc>
          <w:tcPr>
            <w:tcW w:w="1264" w:type="dxa"/>
            <w:shd w:val="clear" w:color="auto" w:fill="auto"/>
          </w:tcPr>
          <w:p w14:paraId="22B6CF6B" w14:textId="77777777" w:rsidR="00ED61A7" w:rsidRDefault="00ED61A7" w:rsidP="00636C9A">
            <w:pPr>
              <w:rPr>
                <w:rtl/>
                <w:lang w:bidi="ar-AE"/>
              </w:rPr>
            </w:pPr>
            <w:r>
              <w:rPr>
                <w:rFonts w:hint="cs"/>
                <w:rtl/>
                <w:lang w:bidi="ar-AE"/>
              </w:rPr>
              <w:t>412</w:t>
            </w:r>
          </w:p>
        </w:tc>
      </w:tr>
      <w:tr w:rsidR="00ED61A7" w14:paraId="18936922" w14:textId="77777777" w:rsidTr="008F28D2">
        <w:tc>
          <w:tcPr>
            <w:tcW w:w="3226" w:type="dxa"/>
            <w:shd w:val="clear" w:color="auto" w:fill="auto"/>
          </w:tcPr>
          <w:p w14:paraId="628E9256" w14:textId="77777777" w:rsidR="00ED61A7" w:rsidRDefault="00ED61A7" w:rsidP="007A0C98">
            <w:pPr>
              <w:pStyle w:val="libNormal"/>
              <w:rPr>
                <w:rtl/>
              </w:rPr>
            </w:pPr>
            <w:r>
              <w:rPr>
                <w:rFonts w:hint="cs"/>
                <w:rtl/>
              </w:rPr>
              <w:t>2664 ـ رشيد بن مالك أبو عميرة السعدي</w:t>
            </w:r>
          </w:p>
        </w:tc>
        <w:tc>
          <w:tcPr>
            <w:tcW w:w="1264" w:type="dxa"/>
            <w:shd w:val="clear" w:color="auto" w:fill="auto"/>
          </w:tcPr>
          <w:p w14:paraId="1290E56E" w14:textId="77777777" w:rsidR="00ED61A7" w:rsidRDefault="00ED61A7" w:rsidP="00636C9A">
            <w:pPr>
              <w:rPr>
                <w:rtl/>
                <w:lang w:bidi="ar-AE"/>
              </w:rPr>
            </w:pPr>
            <w:r>
              <w:rPr>
                <w:rFonts w:hint="cs"/>
                <w:rtl/>
                <w:lang w:bidi="ar-AE"/>
              </w:rPr>
              <w:t>405</w:t>
            </w:r>
          </w:p>
        </w:tc>
        <w:tc>
          <w:tcPr>
            <w:tcW w:w="3119" w:type="dxa"/>
            <w:shd w:val="clear" w:color="auto" w:fill="auto"/>
          </w:tcPr>
          <w:p w14:paraId="5BBE6DEC" w14:textId="77777777" w:rsidR="00ED61A7" w:rsidRDefault="00ED61A7" w:rsidP="007A0C98">
            <w:pPr>
              <w:pStyle w:val="libNormal"/>
              <w:rPr>
                <w:rtl/>
              </w:rPr>
            </w:pPr>
            <w:r>
              <w:rPr>
                <w:rFonts w:hint="cs"/>
                <w:rtl/>
              </w:rPr>
              <w:t>2690 ـ رفاعة الأنصاري</w:t>
            </w:r>
          </w:p>
        </w:tc>
        <w:tc>
          <w:tcPr>
            <w:tcW w:w="1264" w:type="dxa"/>
            <w:shd w:val="clear" w:color="auto" w:fill="auto"/>
          </w:tcPr>
          <w:p w14:paraId="338BE315" w14:textId="77777777" w:rsidR="00ED61A7" w:rsidRDefault="00ED61A7" w:rsidP="00636C9A">
            <w:pPr>
              <w:rPr>
                <w:rtl/>
                <w:lang w:bidi="ar-AE"/>
              </w:rPr>
            </w:pPr>
            <w:r>
              <w:rPr>
                <w:rFonts w:hint="cs"/>
                <w:rtl/>
                <w:lang w:bidi="ar-AE"/>
              </w:rPr>
              <w:t>412</w:t>
            </w:r>
          </w:p>
        </w:tc>
      </w:tr>
      <w:tr w:rsidR="00ED61A7" w14:paraId="0F563CD5" w14:textId="77777777" w:rsidTr="008F28D2">
        <w:tc>
          <w:tcPr>
            <w:tcW w:w="3226" w:type="dxa"/>
            <w:shd w:val="clear" w:color="auto" w:fill="auto"/>
          </w:tcPr>
          <w:p w14:paraId="6A350249" w14:textId="77777777" w:rsidR="00ED61A7" w:rsidRDefault="00ED61A7" w:rsidP="007A0C98">
            <w:pPr>
              <w:pStyle w:val="libNormal"/>
              <w:rPr>
                <w:rtl/>
              </w:rPr>
            </w:pPr>
            <w:r>
              <w:rPr>
                <w:rFonts w:hint="cs"/>
                <w:rtl/>
              </w:rPr>
              <w:t>2665 ـ رغبة السحيمي</w:t>
            </w:r>
          </w:p>
        </w:tc>
        <w:tc>
          <w:tcPr>
            <w:tcW w:w="1264" w:type="dxa"/>
            <w:shd w:val="clear" w:color="auto" w:fill="auto"/>
          </w:tcPr>
          <w:p w14:paraId="0EA5888F" w14:textId="77777777" w:rsidR="00ED61A7" w:rsidRDefault="00ED61A7" w:rsidP="00636C9A">
            <w:pPr>
              <w:rPr>
                <w:rtl/>
                <w:lang w:bidi="ar-AE"/>
              </w:rPr>
            </w:pPr>
            <w:r>
              <w:rPr>
                <w:rFonts w:hint="cs"/>
                <w:rtl/>
                <w:lang w:bidi="ar-AE"/>
              </w:rPr>
              <w:t>405</w:t>
            </w:r>
          </w:p>
        </w:tc>
        <w:tc>
          <w:tcPr>
            <w:tcW w:w="3119" w:type="dxa"/>
            <w:shd w:val="clear" w:color="auto" w:fill="auto"/>
          </w:tcPr>
          <w:p w14:paraId="7F7487D9" w14:textId="77777777" w:rsidR="00ED61A7" w:rsidRDefault="00ED61A7" w:rsidP="007A0C98">
            <w:pPr>
              <w:pStyle w:val="libNormal"/>
              <w:rPr>
                <w:rtl/>
              </w:rPr>
            </w:pPr>
            <w:r>
              <w:rPr>
                <w:rFonts w:hint="cs"/>
                <w:rtl/>
              </w:rPr>
              <w:t>2691 ـ رفاعة غير منسوب</w:t>
            </w:r>
          </w:p>
        </w:tc>
        <w:tc>
          <w:tcPr>
            <w:tcW w:w="1264" w:type="dxa"/>
            <w:shd w:val="clear" w:color="auto" w:fill="auto"/>
          </w:tcPr>
          <w:p w14:paraId="348C8EFD" w14:textId="77777777" w:rsidR="00ED61A7" w:rsidRDefault="00ED61A7" w:rsidP="00636C9A">
            <w:pPr>
              <w:rPr>
                <w:rtl/>
                <w:lang w:bidi="ar-AE"/>
              </w:rPr>
            </w:pPr>
            <w:r>
              <w:rPr>
                <w:rFonts w:hint="cs"/>
                <w:rtl/>
                <w:lang w:bidi="ar-AE"/>
              </w:rPr>
              <w:t>412</w:t>
            </w:r>
          </w:p>
        </w:tc>
      </w:tr>
      <w:tr w:rsidR="00ED61A7" w14:paraId="7ECB93C1" w14:textId="77777777" w:rsidTr="008F28D2">
        <w:tc>
          <w:tcPr>
            <w:tcW w:w="3226" w:type="dxa"/>
            <w:shd w:val="clear" w:color="auto" w:fill="auto"/>
          </w:tcPr>
          <w:p w14:paraId="7A685E57" w14:textId="77777777" w:rsidR="00ED61A7" w:rsidRDefault="00ED61A7" w:rsidP="007A0C98">
            <w:pPr>
              <w:pStyle w:val="libNormal"/>
              <w:rPr>
                <w:rtl/>
              </w:rPr>
            </w:pPr>
            <w:r>
              <w:rPr>
                <w:rFonts w:hint="cs"/>
                <w:rtl/>
              </w:rPr>
              <w:t>2666 ـ رفاعة بن أوس الأنصاري</w:t>
            </w:r>
          </w:p>
        </w:tc>
        <w:tc>
          <w:tcPr>
            <w:tcW w:w="1264" w:type="dxa"/>
            <w:shd w:val="clear" w:color="auto" w:fill="auto"/>
          </w:tcPr>
          <w:p w14:paraId="10F81AD5" w14:textId="77777777" w:rsidR="00ED61A7" w:rsidRDefault="00ED61A7" w:rsidP="00636C9A">
            <w:pPr>
              <w:rPr>
                <w:rtl/>
                <w:lang w:bidi="ar-AE"/>
              </w:rPr>
            </w:pPr>
            <w:r>
              <w:rPr>
                <w:rFonts w:hint="cs"/>
                <w:rtl/>
                <w:lang w:bidi="ar-AE"/>
              </w:rPr>
              <w:t>405</w:t>
            </w:r>
          </w:p>
        </w:tc>
        <w:tc>
          <w:tcPr>
            <w:tcW w:w="3119" w:type="dxa"/>
            <w:shd w:val="clear" w:color="auto" w:fill="auto"/>
          </w:tcPr>
          <w:p w14:paraId="192A0E29" w14:textId="77777777" w:rsidR="00ED61A7" w:rsidRDefault="00ED61A7" w:rsidP="007A0C98">
            <w:pPr>
              <w:pStyle w:val="libNormal"/>
              <w:rPr>
                <w:rtl/>
              </w:rPr>
            </w:pPr>
            <w:r>
              <w:rPr>
                <w:rFonts w:hint="cs"/>
                <w:rtl/>
              </w:rPr>
              <w:t>2692 ـ رفاد بن ربيعة العقيلي</w:t>
            </w:r>
          </w:p>
        </w:tc>
        <w:tc>
          <w:tcPr>
            <w:tcW w:w="1264" w:type="dxa"/>
            <w:shd w:val="clear" w:color="auto" w:fill="auto"/>
          </w:tcPr>
          <w:p w14:paraId="7D6DF7E2" w14:textId="77777777" w:rsidR="00ED61A7" w:rsidRDefault="00ED61A7" w:rsidP="00636C9A">
            <w:pPr>
              <w:rPr>
                <w:rtl/>
                <w:lang w:bidi="ar-AE"/>
              </w:rPr>
            </w:pPr>
            <w:r>
              <w:rPr>
                <w:rFonts w:hint="cs"/>
                <w:rtl/>
                <w:lang w:bidi="ar-AE"/>
              </w:rPr>
              <w:t>412</w:t>
            </w:r>
          </w:p>
        </w:tc>
      </w:tr>
      <w:tr w:rsidR="00ED61A7" w14:paraId="61CFFAB5" w14:textId="77777777" w:rsidTr="008F28D2">
        <w:tc>
          <w:tcPr>
            <w:tcW w:w="3226" w:type="dxa"/>
            <w:shd w:val="clear" w:color="auto" w:fill="auto"/>
          </w:tcPr>
          <w:p w14:paraId="62F060A7" w14:textId="77777777" w:rsidR="00ED61A7" w:rsidRDefault="00ED61A7" w:rsidP="007A0C98">
            <w:pPr>
              <w:pStyle w:val="libNormal"/>
              <w:rPr>
                <w:rtl/>
              </w:rPr>
            </w:pPr>
            <w:r>
              <w:rPr>
                <w:rFonts w:hint="cs"/>
                <w:rtl/>
              </w:rPr>
              <w:t>2667 ـ رفاعة بن تابوت الأنصاري</w:t>
            </w:r>
          </w:p>
        </w:tc>
        <w:tc>
          <w:tcPr>
            <w:tcW w:w="1264" w:type="dxa"/>
            <w:shd w:val="clear" w:color="auto" w:fill="auto"/>
          </w:tcPr>
          <w:p w14:paraId="3AB8C527" w14:textId="77777777" w:rsidR="00ED61A7" w:rsidRDefault="00ED61A7" w:rsidP="00636C9A">
            <w:pPr>
              <w:rPr>
                <w:rtl/>
                <w:lang w:bidi="ar-AE"/>
              </w:rPr>
            </w:pPr>
            <w:r>
              <w:rPr>
                <w:rFonts w:hint="cs"/>
                <w:rtl/>
                <w:lang w:bidi="ar-AE"/>
              </w:rPr>
              <w:t>406</w:t>
            </w:r>
          </w:p>
        </w:tc>
        <w:tc>
          <w:tcPr>
            <w:tcW w:w="3119" w:type="dxa"/>
            <w:shd w:val="clear" w:color="auto" w:fill="auto"/>
          </w:tcPr>
          <w:p w14:paraId="5D7044E1" w14:textId="77777777" w:rsidR="00ED61A7" w:rsidRDefault="00ED61A7" w:rsidP="00636C9A">
            <w:pPr>
              <w:pStyle w:val="TOC2"/>
              <w:rPr>
                <w:rtl/>
                <w:lang w:bidi="ar-AE"/>
              </w:rPr>
            </w:pPr>
          </w:p>
        </w:tc>
        <w:tc>
          <w:tcPr>
            <w:tcW w:w="1264" w:type="dxa"/>
            <w:shd w:val="clear" w:color="auto" w:fill="auto"/>
          </w:tcPr>
          <w:p w14:paraId="370F522B" w14:textId="77777777" w:rsidR="00ED61A7" w:rsidRDefault="00ED61A7" w:rsidP="00636C9A">
            <w:pPr>
              <w:rPr>
                <w:rtl/>
                <w:lang w:bidi="ar-AE"/>
              </w:rPr>
            </w:pPr>
          </w:p>
        </w:tc>
      </w:tr>
      <w:tr w:rsidR="00ED61A7" w14:paraId="53CDA605" w14:textId="77777777" w:rsidTr="008F28D2">
        <w:tc>
          <w:tcPr>
            <w:tcW w:w="3226" w:type="dxa"/>
            <w:shd w:val="clear" w:color="auto" w:fill="auto"/>
          </w:tcPr>
          <w:p w14:paraId="02D1EFB6" w14:textId="77777777" w:rsidR="00ED61A7" w:rsidRDefault="00ED61A7" w:rsidP="007A0C98">
            <w:pPr>
              <w:pStyle w:val="libNormal"/>
              <w:rPr>
                <w:rtl/>
              </w:rPr>
            </w:pPr>
            <w:r>
              <w:rPr>
                <w:rFonts w:hint="cs"/>
                <w:rtl/>
              </w:rPr>
              <w:t>2668 ـ رفاعة بن الحارث بن رفاعة الأنصاري</w:t>
            </w:r>
          </w:p>
        </w:tc>
        <w:tc>
          <w:tcPr>
            <w:tcW w:w="1264" w:type="dxa"/>
            <w:shd w:val="clear" w:color="auto" w:fill="auto"/>
          </w:tcPr>
          <w:p w14:paraId="4AE5D98E" w14:textId="77777777" w:rsidR="00ED61A7" w:rsidRDefault="00ED61A7" w:rsidP="00636C9A">
            <w:pPr>
              <w:rPr>
                <w:rtl/>
                <w:lang w:bidi="ar-AE"/>
              </w:rPr>
            </w:pPr>
            <w:r>
              <w:rPr>
                <w:rFonts w:hint="cs"/>
                <w:rtl/>
                <w:lang w:bidi="ar-AE"/>
              </w:rPr>
              <w:t>406</w:t>
            </w:r>
          </w:p>
        </w:tc>
        <w:tc>
          <w:tcPr>
            <w:tcW w:w="3119" w:type="dxa"/>
            <w:shd w:val="clear" w:color="auto" w:fill="auto"/>
          </w:tcPr>
          <w:p w14:paraId="6ED7FE84" w14:textId="77777777" w:rsidR="00ED61A7" w:rsidRDefault="00ED61A7" w:rsidP="00636C9A">
            <w:pPr>
              <w:pStyle w:val="TOC2"/>
              <w:rPr>
                <w:rtl/>
                <w:lang w:bidi="ar-AE"/>
              </w:rPr>
            </w:pPr>
          </w:p>
        </w:tc>
        <w:tc>
          <w:tcPr>
            <w:tcW w:w="1264" w:type="dxa"/>
            <w:shd w:val="clear" w:color="auto" w:fill="auto"/>
          </w:tcPr>
          <w:p w14:paraId="6F4C0E4D" w14:textId="77777777" w:rsidR="00ED61A7" w:rsidRDefault="00ED61A7" w:rsidP="00636C9A">
            <w:pPr>
              <w:rPr>
                <w:rtl/>
                <w:lang w:bidi="ar-AE"/>
              </w:rPr>
            </w:pPr>
          </w:p>
        </w:tc>
      </w:tr>
      <w:tr w:rsidR="00ED61A7" w14:paraId="55BC649B" w14:textId="77777777" w:rsidTr="008F28D2">
        <w:tc>
          <w:tcPr>
            <w:tcW w:w="3226" w:type="dxa"/>
            <w:shd w:val="clear" w:color="auto" w:fill="auto"/>
          </w:tcPr>
          <w:p w14:paraId="1366E603" w14:textId="77777777" w:rsidR="00ED61A7" w:rsidRDefault="00ED61A7" w:rsidP="007A0C98">
            <w:pPr>
              <w:pStyle w:val="libNormal"/>
              <w:rPr>
                <w:rtl/>
              </w:rPr>
            </w:pPr>
            <w:r>
              <w:rPr>
                <w:rFonts w:hint="cs"/>
                <w:rtl/>
              </w:rPr>
              <w:t>2669 ـ رفاعة بن رافع الأنصاري</w:t>
            </w:r>
          </w:p>
        </w:tc>
        <w:tc>
          <w:tcPr>
            <w:tcW w:w="1264" w:type="dxa"/>
            <w:shd w:val="clear" w:color="auto" w:fill="auto"/>
          </w:tcPr>
          <w:p w14:paraId="6D92AC8C" w14:textId="77777777" w:rsidR="00ED61A7" w:rsidRDefault="00ED61A7" w:rsidP="00636C9A">
            <w:pPr>
              <w:rPr>
                <w:rtl/>
                <w:lang w:bidi="ar-AE"/>
              </w:rPr>
            </w:pPr>
            <w:r>
              <w:rPr>
                <w:rFonts w:hint="cs"/>
                <w:rtl/>
                <w:lang w:bidi="ar-AE"/>
              </w:rPr>
              <w:t>406</w:t>
            </w:r>
          </w:p>
        </w:tc>
        <w:tc>
          <w:tcPr>
            <w:tcW w:w="3119" w:type="dxa"/>
            <w:shd w:val="clear" w:color="auto" w:fill="auto"/>
          </w:tcPr>
          <w:p w14:paraId="2EF25E30" w14:textId="77777777" w:rsidR="00ED61A7" w:rsidRDefault="00ED61A7" w:rsidP="00636C9A">
            <w:pPr>
              <w:pStyle w:val="TOC2"/>
              <w:rPr>
                <w:rtl/>
                <w:lang w:bidi="ar-AE"/>
              </w:rPr>
            </w:pPr>
          </w:p>
        </w:tc>
        <w:tc>
          <w:tcPr>
            <w:tcW w:w="1264" w:type="dxa"/>
            <w:shd w:val="clear" w:color="auto" w:fill="auto"/>
          </w:tcPr>
          <w:p w14:paraId="23141D7F" w14:textId="77777777" w:rsidR="00ED61A7" w:rsidRDefault="00ED61A7" w:rsidP="00636C9A">
            <w:pPr>
              <w:rPr>
                <w:rtl/>
                <w:lang w:bidi="ar-AE"/>
              </w:rPr>
            </w:pPr>
          </w:p>
        </w:tc>
      </w:tr>
    </w:tbl>
    <w:p w14:paraId="376C757C" w14:textId="77777777" w:rsidR="00ED61A7" w:rsidRDefault="00ED61A7" w:rsidP="00AE508F">
      <w:pPr>
        <w:pStyle w:val="libNormal"/>
        <w:rPr>
          <w:rtl/>
        </w:rPr>
      </w:pPr>
    </w:p>
    <w:p w14:paraId="56E3F475"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25A5CBBD" w14:textId="77777777" w:rsidTr="008F28D2">
        <w:tc>
          <w:tcPr>
            <w:tcW w:w="3226" w:type="dxa"/>
            <w:shd w:val="clear" w:color="auto" w:fill="auto"/>
          </w:tcPr>
          <w:p w14:paraId="02260140" w14:textId="77777777" w:rsidR="00ED61A7" w:rsidRDefault="00ED61A7" w:rsidP="007A0C98">
            <w:pPr>
              <w:pStyle w:val="libNormal"/>
              <w:rPr>
                <w:rtl/>
              </w:rPr>
            </w:pPr>
            <w:r>
              <w:rPr>
                <w:rFonts w:hint="cs"/>
                <w:rtl/>
              </w:rPr>
              <w:lastRenderedPageBreak/>
              <w:t>2693 ـ رقيبة بن عقيبة</w:t>
            </w:r>
          </w:p>
        </w:tc>
        <w:tc>
          <w:tcPr>
            <w:tcW w:w="1264" w:type="dxa"/>
            <w:shd w:val="clear" w:color="auto" w:fill="auto"/>
          </w:tcPr>
          <w:p w14:paraId="070AB870" w14:textId="77777777" w:rsidR="00ED61A7" w:rsidRDefault="00ED61A7" w:rsidP="00636C9A">
            <w:pPr>
              <w:rPr>
                <w:rtl/>
                <w:lang w:bidi="ar-AE"/>
              </w:rPr>
            </w:pPr>
            <w:r>
              <w:rPr>
                <w:rFonts w:hint="cs"/>
                <w:rtl/>
                <w:lang w:bidi="ar-AE"/>
              </w:rPr>
              <w:t>412</w:t>
            </w:r>
          </w:p>
        </w:tc>
        <w:tc>
          <w:tcPr>
            <w:tcW w:w="3119" w:type="dxa"/>
            <w:shd w:val="clear" w:color="auto" w:fill="auto"/>
          </w:tcPr>
          <w:p w14:paraId="41525F68" w14:textId="77777777" w:rsidR="00ED61A7" w:rsidRDefault="00ED61A7" w:rsidP="007A0C98">
            <w:pPr>
              <w:pStyle w:val="libNormal"/>
              <w:rPr>
                <w:rtl/>
              </w:rPr>
            </w:pPr>
            <w:r>
              <w:rPr>
                <w:rFonts w:hint="cs"/>
                <w:rtl/>
              </w:rPr>
              <w:t>2717 ـ ربيعة بن عبد الله بن الهدير التيمي</w:t>
            </w:r>
          </w:p>
        </w:tc>
        <w:tc>
          <w:tcPr>
            <w:tcW w:w="1264" w:type="dxa"/>
            <w:shd w:val="clear" w:color="auto" w:fill="auto"/>
          </w:tcPr>
          <w:p w14:paraId="1022E487" w14:textId="77777777" w:rsidR="00ED61A7" w:rsidRDefault="00ED61A7" w:rsidP="00636C9A">
            <w:pPr>
              <w:rPr>
                <w:rtl/>
                <w:lang w:bidi="ar-AE"/>
              </w:rPr>
            </w:pPr>
            <w:r>
              <w:rPr>
                <w:rFonts w:hint="cs"/>
                <w:rtl/>
                <w:lang w:bidi="ar-AE"/>
              </w:rPr>
              <w:t>419</w:t>
            </w:r>
          </w:p>
        </w:tc>
      </w:tr>
      <w:tr w:rsidR="00ED61A7" w14:paraId="3735BB7F" w14:textId="77777777" w:rsidTr="008F28D2">
        <w:tc>
          <w:tcPr>
            <w:tcW w:w="3226" w:type="dxa"/>
            <w:shd w:val="clear" w:color="auto" w:fill="auto"/>
          </w:tcPr>
          <w:p w14:paraId="6485CA14" w14:textId="77777777" w:rsidR="00ED61A7" w:rsidRDefault="00ED61A7" w:rsidP="007A0C98">
            <w:pPr>
              <w:pStyle w:val="libNormal"/>
              <w:rPr>
                <w:rtl/>
              </w:rPr>
            </w:pPr>
            <w:r>
              <w:rPr>
                <w:rFonts w:hint="cs"/>
                <w:rtl/>
              </w:rPr>
              <w:t>2694 ـ رقيم بن ثابت الأنصاري</w:t>
            </w:r>
          </w:p>
        </w:tc>
        <w:tc>
          <w:tcPr>
            <w:tcW w:w="1264" w:type="dxa"/>
            <w:shd w:val="clear" w:color="auto" w:fill="auto"/>
          </w:tcPr>
          <w:p w14:paraId="7BA658D9" w14:textId="77777777" w:rsidR="00ED61A7" w:rsidRDefault="00ED61A7" w:rsidP="00636C9A">
            <w:pPr>
              <w:rPr>
                <w:rtl/>
                <w:lang w:bidi="ar-AE"/>
              </w:rPr>
            </w:pPr>
            <w:r>
              <w:rPr>
                <w:rFonts w:hint="cs"/>
                <w:rtl/>
                <w:lang w:bidi="ar-AE"/>
              </w:rPr>
              <w:t>413</w:t>
            </w:r>
          </w:p>
        </w:tc>
        <w:tc>
          <w:tcPr>
            <w:tcW w:w="3119" w:type="dxa"/>
            <w:shd w:val="clear" w:color="auto" w:fill="auto"/>
          </w:tcPr>
          <w:p w14:paraId="37AB7924" w14:textId="77777777" w:rsidR="00ED61A7" w:rsidRDefault="00ED61A7" w:rsidP="007A0C98">
            <w:pPr>
              <w:pStyle w:val="libNormal"/>
              <w:rPr>
                <w:rtl/>
              </w:rPr>
            </w:pPr>
            <w:r>
              <w:rPr>
                <w:rFonts w:hint="cs"/>
                <w:rtl/>
              </w:rPr>
              <w:t>2718 ـ ز ـ ربيعة بن نوفل بن الحارث</w:t>
            </w:r>
          </w:p>
        </w:tc>
        <w:tc>
          <w:tcPr>
            <w:tcW w:w="1264" w:type="dxa"/>
            <w:shd w:val="clear" w:color="auto" w:fill="auto"/>
          </w:tcPr>
          <w:p w14:paraId="48531ABE" w14:textId="77777777" w:rsidR="00ED61A7" w:rsidRDefault="00ED61A7" w:rsidP="00636C9A">
            <w:pPr>
              <w:rPr>
                <w:rtl/>
                <w:lang w:bidi="ar-AE"/>
              </w:rPr>
            </w:pPr>
            <w:r>
              <w:rPr>
                <w:rFonts w:hint="cs"/>
                <w:rtl/>
                <w:lang w:bidi="ar-AE"/>
              </w:rPr>
              <w:t>419</w:t>
            </w:r>
          </w:p>
        </w:tc>
      </w:tr>
      <w:tr w:rsidR="00ED61A7" w14:paraId="07FCD673" w14:textId="77777777" w:rsidTr="008F28D2">
        <w:tc>
          <w:tcPr>
            <w:tcW w:w="3226" w:type="dxa"/>
            <w:shd w:val="clear" w:color="auto" w:fill="auto"/>
          </w:tcPr>
          <w:p w14:paraId="2366D420" w14:textId="77777777" w:rsidR="00ED61A7" w:rsidRDefault="00ED61A7" w:rsidP="007A0C98">
            <w:pPr>
              <w:pStyle w:val="libNormal"/>
              <w:rPr>
                <w:rtl/>
              </w:rPr>
            </w:pPr>
            <w:r>
              <w:rPr>
                <w:rFonts w:hint="cs"/>
                <w:rtl/>
              </w:rPr>
              <w:t>2695 ـ ركانة بن عبد يزيد المطلبي</w:t>
            </w:r>
          </w:p>
        </w:tc>
        <w:tc>
          <w:tcPr>
            <w:tcW w:w="1264" w:type="dxa"/>
            <w:shd w:val="clear" w:color="auto" w:fill="auto"/>
          </w:tcPr>
          <w:p w14:paraId="3AE49310" w14:textId="77777777" w:rsidR="00ED61A7" w:rsidRDefault="00ED61A7" w:rsidP="00636C9A">
            <w:pPr>
              <w:rPr>
                <w:rtl/>
                <w:lang w:bidi="ar-AE"/>
              </w:rPr>
            </w:pPr>
            <w:r>
              <w:rPr>
                <w:rFonts w:hint="cs"/>
                <w:rtl/>
                <w:lang w:bidi="ar-AE"/>
              </w:rPr>
              <w:t>413</w:t>
            </w:r>
          </w:p>
        </w:tc>
        <w:tc>
          <w:tcPr>
            <w:tcW w:w="3119" w:type="dxa"/>
            <w:shd w:val="clear" w:color="auto" w:fill="auto"/>
          </w:tcPr>
          <w:p w14:paraId="6DEA9291" w14:textId="77777777" w:rsidR="00ED61A7" w:rsidRDefault="00ED61A7" w:rsidP="007A0C98">
            <w:pPr>
              <w:pStyle w:val="libNormal"/>
              <w:rPr>
                <w:rtl/>
              </w:rPr>
            </w:pPr>
            <w:r>
              <w:rPr>
                <w:rFonts w:hint="cs"/>
                <w:rtl/>
              </w:rPr>
              <w:t>2719 ـ روح بن زنباع الجذامي</w:t>
            </w:r>
          </w:p>
        </w:tc>
        <w:tc>
          <w:tcPr>
            <w:tcW w:w="1264" w:type="dxa"/>
            <w:shd w:val="clear" w:color="auto" w:fill="auto"/>
          </w:tcPr>
          <w:p w14:paraId="5B05C8FF" w14:textId="77777777" w:rsidR="00ED61A7" w:rsidRDefault="00ED61A7" w:rsidP="00636C9A">
            <w:pPr>
              <w:rPr>
                <w:rtl/>
                <w:lang w:bidi="ar-AE"/>
              </w:rPr>
            </w:pPr>
            <w:r>
              <w:rPr>
                <w:rFonts w:hint="cs"/>
                <w:rtl/>
                <w:lang w:bidi="ar-AE"/>
              </w:rPr>
              <w:t>419</w:t>
            </w:r>
          </w:p>
        </w:tc>
      </w:tr>
      <w:tr w:rsidR="00ED61A7" w14:paraId="5680F787" w14:textId="77777777" w:rsidTr="008F28D2">
        <w:tc>
          <w:tcPr>
            <w:tcW w:w="3226" w:type="dxa"/>
            <w:shd w:val="clear" w:color="auto" w:fill="auto"/>
          </w:tcPr>
          <w:p w14:paraId="09BBBE44" w14:textId="77777777" w:rsidR="00ED61A7" w:rsidRDefault="00ED61A7" w:rsidP="007A0C98">
            <w:pPr>
              <w:pStyle w:val="libNormal"/>
              <w:rPr>
                <w:rtl/>
              </w:rPr>
            </w:pPr>
            <w:r>
              <w:rPr>
                <w:rFonts w:hint="cs"/>
                <w:rtl/>
              </w:rPr>
              <w:t>2696 ـ ركب المصري</w:t>
            </w:r>
          </w:p>
        </w:tc>
        <w:tc>
          <w:tcPr>
            <w:tcW w:w="1264" w:type="dxa"/>
            <w:shd w:val="clear" w:color="auto" w:fill="auto"/>
          </w:tcPr>
          <w:p w14:paraId="027EEAEF" w14:textId="77777777" w:rsidR="00ED61A7" w:rsidRDefault="00ED61A7" w:rsidP="00636C9A">
            <w:pPr>
              <w:rPr>
                <w:rtl/>
                <w:lang w:bidi="ar-AE"/>
              </w:rPr>
            </w:pPr>
            <w:r>
              <w:rPr>
                <w:rFonts w:hint="cs"/>
                <w:rtl/>
                <w:lang w:bidi="ar-AE"/>
              </w:rPr>
              <w:t>414</w:t>
            </w:r>
          </w:p>
        </w:tc>
        <w:tc>
          <w:tcPr>
            <w:tcW w:w="3119" w:type="dxa"/>
            <w:shd w:val="clear" w:color="auto" w:fill="auto"/>
          </w:tcPr>
          <w:p w14:paraId="5A077717" w14:textId="77777777" w:rsidR="00ED61A7" w:rsidRDefault="00ED61A7" w:rsidP="007A0C98">
            <w:pPr>
              <w:pStyle w:val="libNormal"/>
              <w:rPr>
                <w:rtl/>
              </w:rPr>
            </w:pPr>
            <w:r>
              <w:rPr>
                <w:rFonts w:hint="cs"/>
                <w:rtl/>
              </w:rPr>
              <w:t>2720 ـ راشد بن عبد الرحمن الأزدي</w:t>
            </w:r>
          </w:p>
        </w:tc>
        <w:tc>
          <w:tcPr>
            <w:tcW w:w="1264" w:type="dxa"/>
            <w:shd w:val="clear" w:color="auto" w:fill="auto"/>
          </w:tcPr>
          <w:p w14:paraId="6B7083E6" w14:textId="77777777" w:rsidR="00ED61A7" w:rsidRDefault="00ED61A7" w:rsidP="00636C9A">
            <w:pPr>
              <w:rPr>
                <w:rtl/>
                <w:lang w:bidi="ar-AE"/>
              </w:rPr>
            </w:pPr>
            <w:r>
              <w:rPr>
                <w:rFonts w:hint="cs"/>
                <w:rtl/>
                <w:lang w:bidi="ar-AE"/>
              </w:rPr>
              <w:t>421</w:t>
            </w:r>
          </w:p>
        </w:tc>
      </w:tr>
      <w:tr w:rsidR="00ED61A7" w14:paraId="5E54E8FA" w14:textId="77777777" w:rsidTr="008F28D2">
        <w:tc>
          <w:tcPr>
            <w:tcW w:w="3226" w:type="dxa"/>
            <w:shd w:val="clear" w:color="auto" w:fill="auto"/>
          </w:tcPr>
          <w:p w14:paraId="2CA4E251" w14:textId="77777777" w:rsidR="00ED61A7" w:rsidRDefault="00ED61A7" w:rsidP="007A0C98">
            <w:pPr>
              <w:pStyle w:val="libNormal"/>
              <w:rPr>
                <w:rtl/>
              </w:rPr>
            </w:pPr>
            <w:r>
              <w:rPr>
                <w:rFonts w:hint="cs"/>
                <w:rtl/>
              </w:rPr>
              <w:t>2697 ـ رهم العدوي</w:t>
            </w:r>
          </w:p>
        </w:tc>
        <w:tc>
          <w:tcPr>
            <w:tcW w:w="1264" w:type="dxa"/>
            <w:shd w:val="clear" w:color="auto" w:fill="auto"/>
          </w:tcPr>
          <w:p w14:paraId="4C8B02F5" w14:textId="77777777" w:rsidR="00ED61A7" w:rsidRDefault="00ED61A7" w:rsidP="00636C9A">
            <w:pPr>
              <w:rPr>
                <w:rtl/>
                <w:lang w:bidi="ar-AE"/>
              </w:rPr>
            </w:pPr>
            <w:r>
              <w:rPr>
                <w:rFonts w:hint="cs"/>
                <w:rtl/>
                <w:lang w:bidi="ar-AE"/>
              </w:rPr>
              <w:t>414</w:t>
            </w:r>
          </w:p>
        </w:tc>
        <w:tc>
          <w:tcPr>
            <w:tcW w:w="3119" w:type="dxa"/>
            <w:shd w:val="clear" w:color="auto" w:fill="auto"/>
          </w:tcPr>
          <w:p w14:paraId="0BFD606D" w14:textId="77777777" w:rsidR="00ED61A7" w:rsidRDefault="00ED61A7" w:rsidP="007A0C98">
            <w:pPr>
              <w:pStyle w:val="libNormal"/>
              <w:rPr>
                <w:rtl/>
              </w:rPr>
            </w:pPr>
            <w:r>
              <w:rPr>
                <w:rFonts w:hint="cs"/>
                <w:rtl/>
              </w:rPr>
              <w:t>2721 ـ ز ـ رافع الأشجعي يقال هو اسم أبي الجعد والد سالم</w:t>
            </w:r>
          </w:p>
        </w:tc>
        <w:tc>
          <w:tcPr>
            <w:tcW w:w="1264" w:type="dxa"/>
            <w:shd w:val="clear" w:color="auto" w:fill="auto"/>
          </w:tcPr>
          <w:p w14:paraId="1268ECE6" w14:textId="77777777" w:rsidR="00ED61A7" w:rsidRDefault="00ED61A7" w:rsidP="00636C9A">
            <w:pPr>
              <w:rPr>
                <w:rtl/>
                <w:lang w:bidi="ar-AE"/>
              </w:rPr>
            </w:pPr>
            <w:r>
              <w:rPr>
                <w:rFonts w:hint="cs"/>
                <w:rtl/>
                <w:lang w:bidi="ar-AE"/>
              </w:rPr>
              <w:t>421</w:t>
            </w:r>
          </w:p>
        </w:tc>
      </w:tr>
      <w:tr w:rsidR="00ED61A7" w14:paraId="63B8ECDE" w14:textId="77777777" w:rsidTr="008F28D2">
        <w:tc>
          <w:tcPr>
            <w:tcW w:w="3226" w:type="dxa"/>
            <w:shd w:val="clear" w:color="auto" w:fill="auto"/>
          </w:tcPr>
          <w:p w14:paraId="7A7AAC36" w14:textId="77777777" w:rsidR="00ED61A7" w:rsidRDefault="00ED61A7" w:rsidP="007A0C98">
            <w:pPr>
              <w:pStyle w:val="libNormal"/>
              <w:rPr>
                <w:rtl/>
              </w:rPr>
            </w:pPr>
            <w:r>
              <w:rPr>
                <w:rFonts w:hint="cs"/>
                <w:rtl/>
              </w:rPr>
              <w:t>2698 ـ رهين</w:t>
            </w:r>
          </w:p>
        </w:tc>
        <w:tc>
          <w:tcPr>
            <w:tcW w:w="1264" w:type="dxa"/>
            <w:shd w:val="clear" w:color="auto" w:fill="auto"/>
          </w:tcPr>
          <w:p w14:paraId="4F2D9B50" w14:textId="77777777" w:rsidR="00ED61A7" w:rsidRDefault="00ED61A7" w:rsidP="00636C9A">
            <w:pPr>
              <w:rPr>
                <w:rtl/>
                <w:lang w:bidi="ar-AE"/>
              </w:rPr>
            </w:pPr>
            <w:r>
              <w:rPr>
                <w:rFonts w:hint="cs"/>
                <w:rtl/>
                <w:lang w:bidi="ar-AE"/>
              </w:rPr>
              <w:t>415</w:t>
            </w:r>
          </w:p>
        </w:tc>
        <w:tc>
          <w:tcPr>
            <w:tcW w:w="3119" w:type="dxa"/>
            <w:shd w:val="clear" w:color="auto" w:fill="auto"/>
          </w:tcPr>
          <w:p w14:paraId="23AC241B" w14:textId="77777777" w:rsidR="00ED61A7" w:rsidRDefault="00ED61A7" w:rsidP="007A0C98">
            <w:pPr>
              <w:pStyle w:val="libNormal"/>
              <w:rPr>
                <w:rtl/>
              </w:rPr>
            </w:pPr>
            <w:r>
              <w:rPr>
                <w:rFonts w:hint="cs"/>
                <w:rtl/>
              </w:rPr>
              <w:t>2722 ـ ز ـ رافع الأشجعي يقال هو اسم أبي هند</w:t>
            </w:r>
          </w:p>
        </w:tc>
        <w:tc>
          <w:tcPr>
            <w:tcW w:w="1264" w:type="dxa"/>
            <w:shd w:val="clear" w:color="auto" w:fill="auto"/>
          </w:tcPr>
          <w:p w14:paraId="1DF1E3B2" w14:textId="77777777" w:rsidR="00ED61A7" w:rsidRDefault="00ED61A7" w:rsidP="00636C9A">
            <w:pPr>
              <w:rPr>
                <w:rtl/>
                <w:lang w:bidi="ar-AE"/>
              </w:rPr>
            </w:pPr>
            <w:r>
              <w:rPr>
                <w:rFonts w:hint="cs"/>
                <w:rtl/>
                <w:lang w:bidi="ar-AE"/>
              </w:rPr>
              <w:t>421</w:t>
            </w:r>
          </w:p>
        </w:tc>
      </w:tr>
      <w:tr w:rsidR="00ED61A7" w14:paraId="4FC95C46" w14:textId="77777777" w:rsidTr="008F28D2">
        <w:tc>
          <w:tcPr>
            <w:tcW w:w="3226" w:type="dxa"/>
            <w:shd w:val="clear" w:color="auto" w:fill="auto"/>
          </w:tcPr>
          <w:p w14:paraId="4863EC3F" w14:textId="77777777" w:rsidR="00ED61A7" w:rsidRDefault="00ED61A7" w:rsidP="007A0C98">
            <w:pPr>
              <w:pStyle w:val="libNormal"/>
              <w:rPr>
                <w:rtl/>
              </w:rPr>
            </w:pPr>
            <w:r>
              <w:rPr>
                <w:rFonts w:hint="cs"/>
                <w:rtl/>
              </w:rPr>
              <w:t>2699 ـ روح بن سيار أو سيار بن روح</w:t>
            </w:r>
          </w:p>
        </w:tc>
        <w:tc>
          <w:tcPr>
            <w:tcW w:w="1264" w:type="dxa"/>
            <w:shd w:val="clear" w:color="auto" w:fill="auto"/>
          </w:tcPr>
          <w:p w14:paraId="3C6B006F" w14:textId="77777777" w:rsidR="00ED61A7" w:rsidRDefault="00ED61A7" w:rsidP="00636C9A">
            <w:pPr>
              <w:rPr>
                <w:rtl/>
                <w:lang w:bidi="ar-AE"/>
              </w:rPr>
            </w:pPr>
            <w:r>
              <w:rPr>
                <w:rFonts w:hint="cs"/>
                <w:rtl/>
                <w:lang w:bidi="ar-AE"/>
              </w:rPr>
              <w:t>415</w:t>
            </w:r>
          </w:p>
        </w:tc>
        <w:tc>
          <w:tcPr>
            <w:tcW w:w="3119" w:type="dxa"/>
            <w:shd w:val="clear" w:color="auto" w:fill="auto"/>
          </w:tcPr>
          <w:p w14:paraId="6FFC6A1A" w14:textId="77777777" w:rsidR="00ED61A7" w:rsidRDefault="00ED61A7" w:rsidP="007A0C98">
            <w:pPr>
              <w:pStyle w:val="libNormal"/>
              <w:rPr>
                <w:rtl/>
              </w:rPr>
            </w:pPr>
            <w:r>
              <w:rPr>
                <w:rFonts w:hint="cs"/>
                <w:rtl/>
              </w:rPr>
              <w:t>2723 ـ ز ـ رافع غير منسوب</w:t>
            </w:r>
          </w:p>
        </w:tc>
        <w:tc>
          <w:tcPr>
            <w:tcW w:w="1264" w:type="dxa"/>
            <w:shd w:val="clear" w:color="auto" w:fill="auto"/>
          </w:tcPr>
          <w:p w14:paraId="417F6819" w14:textId="77777777" w:rsidR="00ED61A7" w:rsidRDefault="00ED61A7" w:rsidP="00636C9A">
            <w:pPr>
              <w:rPr>
                <w:rtl/>
                <w:lang w:bidi="ar-AE"/>
              </w:rPr>
            </w:pPr>
            <w:r>
              <w:rPr>
                <w:rFonts w:hint="cs"/>
                <w:rtl/>
                <w:lang w:bidi="ar-AE"/>
              </w:rPr>
              <w:t>421</w:t>
            </w:r>
          </w:p>
        </w:tc>
      </w:tr>
      <w:tr w:rsidR="00ED61A7" w14:paraId="4FE2352E" w14:textId="77777777" w:rsidTr="008F28D2">
        <w:tc>
          <w:tcPr>
            <w:tcW w:w="3226" w:type="dxa"/>
            <w:shd w:val="clear" w:color="auto" w:fill="auto"/>
          </w:tcPr>
          <w:p w14:paraId="7AE5D76C" w14:textId="77777777" w:rsidR="00ED61A7" w:rsidRDefault="00ED61A7" w:rsidP="007A0C98">
            <w:pPr>
              <w:pStyle w:val="libNormal"/>
              <w:rPr>
                <w:rtl/>
              </w:rPr>
            </w:pPr>
            <w:r>
              <w:rPr>
                <w:rFonts w:hint="cs"/>
                <w:rtl/>
              </w:rPr>
              <w:t>2700 ـ روح ، غير منسوب</w:t>
            </w:r>
          </w:p>
        </w:tc>
        <w:tc>
          <w:tcPr>
            <w:tcW w:w="1264" w:type="dxa"/>
            <w:shd w:val="clear" w:color="auto" w:fill="auto"/>
          </w:tcPr>
          <w:p w14:paraId="5E863CF3" w14:textId="77777777" w:rsidR="00ED61A7" w:rsidRDefault="00ED61A7" w:rsidP="00636C9A">
            <w:pPr>
              <w:rPr>
                <w:rtl/>
                <w:lang w:bidi="ar-AE"/>
              </w:rPr>
            </w:pPr>
            <w:r>
              <w:rPr>
                <w:rFonts w:hint="cs"/>
                <w:rtl/>
                <w:lang w:bidi="ar-AE"/>
              </w:rPr>
              <w:t>415</w:t>
            </w:r>
          </w:p>
        </w:tc>
        <w:tc>
          <w:tcPr>
            <w:tcW w:w="3119" w:type="dxa"/>
            <w:shd w:val="clear" w:color="auto" w:fill="auto"/>
          </w:tcPr>
          <w:p w14:paraId="5EDD13B6" w14:textId="77777777" w:rsidR="00ED61A7" w:rsidRDefault="00ED61A7" w:rsidP="007A0C98">
            <w:pPr>
              <w:pStyle w:val="libNormal"/>
              <w:rPr>
                <w:rtl/>
              </w:rPr>
            </w:pPr>
            <w:r>
              <w:rPr>
                <w:rFonts w:hint="cs"/>
                <w:rtl/>
              </w:rPr>
              <w:t>2724 ـ ز ـ رافع بن سالم</w:t>
            </w:r>
          </w:p>
        </w:tc>
        <w:tc>
          <w:tcPr>
            <w:tcW w:w="1264" w:type="dxa"/>
            <w:shd w:val="clear" w:color="auto" w:fill="auto"/>
          </w:tcPr>
          <w:p w14:paraId="624A1A5C" w14:textId="77777777" w:rsidR="00ED61A7" w:rsidRDefault="00ED61A7" w:rsidP="00636C9A">
            <w:pPr>
              <w:rPr>
                <w:rtl/>
                <w:lang w:bidi="ar-AE"/>
              </w:rPr>
            </w:pPr>
            <w:r>
              <w:rPr>
                <w:rFonts w:hint="cs"/>
                <w:rtl/>
                <w:lang w:bidi="ar-AE"/>
              </w:rPr>
              <w:t>421</w:t>
            </w:r>
          </w:p>
        </w:tc>
      </w:tr>
      <w:tr w:rsidR="00ED61A7" w14:paraId="49FC2E2D" w14:textId="77777777" w:rsidTr="008F28D2">
        <w:tc>
          <w:tcPr>
            <w:tcW w:w="3226" w:type="dxa"/>
            <w:shd w:val="clear" w:color="auto" w:fill="auto"/>
          </w:tcPr>
          <w:p w14:paraId="341F05EB" w14:textId="77777777" w:rsidR="00ED61A7" w:rsidRDefault="00ED61A7" w:rsidP="007A0C98">
            <w:pPr>
              <w:pStyle w:val="libNormal"/>
              <w:rPr>
                <w:rtl/>
              </w:rPr>
            </w:pPr>
            <w:r>
              <w:rPr>
                <w:rFonts w:hint="cs"/>
                <w:rtl/>
              </w:rPr>
              <w:t>2701 ـ رومان ، سكن الشام</w:t>
            </w:r>
          </w:p>
        </w:tc>
        <w:tc>
          <w:tcPr>
            <w:tcW w:w="1264" w:type="dxa"/>
            <w:shd w:val="clear" w:color="auto" w:fill="auto"/>
          </w:tcPr>
          <w:p w14:paraId="2532EAE7" w14:textId="77777777" w:rsidR="00ED61A7" w:rsidRDefault="00ED61A7" w:rsidP="00636C9A">
            <w:pPr>
              <w:rPr>
                <w:rtl/>
                <w:lang w:bidi="ar-AE"/>
              </w:rPr>
            </w:pPr>
            <w:r>
              <w:rPr>
                <w:rFonts w:hint="cs"/>
                <w:rtl/>
                <w:lang w:bidi="ar-AE"/>
              </w:rPr>
              <w:t>415</w:t>
            </w:r>
          </w:p>
        </w:tc>
        <w:tc>
          <w:tcPr>
            <w:tcW w:w="3119" w:type="dxa"/>
            <w:shd w:val="clear" w:color="auto" w:fill="auto"/>
          </w:tcPr>
          <w:p w14:paraId="2D6A744A" w14:textId="77777777" w:rsidR="00ED61A7" w:rsidRDefault="00ED61A7" w:rsidP="007A0C98">
            <w:pPr>
              <w:pStyle w:val="libNormal"/>
              <w:rPr>
                <w:rtl/>
              </w:rPr>
            </w:pPr>
            <w:r>
              <w:rPr>
                <w:rFonts w:hint="cs"/>
                <w:rtl/>
              </w:rPr>
              <w:t>2725 ـ رباب بن رميلة</w:t>
            </w:r>
          </w:p>
        </w:tc>
        <w:tc>
          <w:tcPr>
            <w:tcW w:w="1264" w:type="dxa"/>
            <w:shd w:val="clear" w:color="auto" w:fill="auto"/>
          </w:tcPr>
          <w:p w14:paraId="67FC0296" w14:textId="77777777" w:rsidR="00ED61A7" w:rsidRDefault="00ED61A7" w:rsidP="00636C9A">
            <w:pPr>
              <w:rPr>
                <w:rtl/>
                <w:lang w:bidi="ar-AE"/>
              </w:rPr>
            </w:pPr>
            <w:r>
              <w:rPr>
                <w:rFonts w:hint="cs"/>
                <w:rtl/>
                <w:lang w:bidi="ar-AE"/>
              </w:rPr>
              <w:t>422</w:t>
            </w:r>
          </w:p>
        </w:tc>
      </w:tr>
      <w:tr w:rsidR="00ED61A7" w14:paraId="7AC998E0" w14:textId="77777777" w:rsidTr="008F28D2">
        <w:tc>
          <w:tcPr>
            <w:tcW w:w="3226" w:type="dxa"/>
            <w:shd w:val="clear" w:color="auto" w:fill="auto"/>
          </w:tcPr>
          <w:p w14:paraId="6A844D96" w14:textId="77777777" w:rsidR="00ED61A7" w:rsidRDefault="00ED61A7" w:rsidP="007A0C98">
            <w:pPr>
              <w:pStyle w:val="libNormal"/>
              <w:rPr>
                <w:rtl/>
              </w:rPr>
            </w:pPr>
            <w:r>
              <w:rPr>
                <w:rFonts w:hint="cs"/>
                <w:rtl/>
              </w:rPr>
              <w:t>2702 ـ رومان الرومي</w:t>
            </w:r>
          </w:p>
        </w:tc>
        <w:tc>
          <w:tcPr>
            <w:tcW w:w="1264" w:type="dxa"/>
            <w:shd w:val="clear" w:color="auto" w:fill="auto"/>
          </w:tcPr>
          <w:p w14:paraId="70A15A24" w14:textId="77777777" w:rsidR="00ED61A7" w:rsidRDefault="00ED61A7" w:rsidP="00636C9A">
            <w:pPr>
              <w:rPr>
                <w:rtl/>
                <w:lang w:bidi="ar-AE"/>
              </w:rPr>
            </w:pPr>
            <w:r>
              <w:rPr>
                <w:rFonts w:hint="cs"/>
                <w:rtl/>
                <w:lang w:bidi="ar-AE"/>
              </w:rPr>
              <w:t>415</w:t>
            </w:r>
          </w:p>
        </w:tc>
        <w:tc>
          <w:tcPr>
            <w:tcW w:w="3119" w:type="dxa"/>
            <w:shd w:val="clear" w:color="auto" w:fill="auto"/>
          </w:tcPr>
          <w:p w14:paraId="790C116F" w14:textId="77777777" w:rsidR="00ED61A7" w:rsidRDefault="00ED61A7" w:rsidP="007A0C98">
            <w:pPr>
              <w:pStyle w:val="libNormal"/>
              <w:rPr>
                <w:rtl/>
              </w:rPr>
            </w:pPr>
            <w:r>
              <w:rPr>
                <w:rFonts w:hint="cs"/>
                <w:rtl/>
              </w:rPr>
              <w:t>2726 ـ رباح بن قصير اللخمي</w:t>
            </w:r>
          </w:p>
        </w:tc>
        <w:tc>
          <w:tcPr>
            <w:tcW w:w="1264" w:type="dxa"/>
            <w:shd w:val="clear" w:color="auto" w:fill="auto"/>
          </w:tcPr>
          <w:p w14:paraId="5F05C0FD" w14:textId="77777777" w:rsidR="00ED61A7" w:rsidRDefault="00ED61A7" w:rsidP="00636C9A">
            <w:pPr>
              <w:rPr>
                <w:rtl/>
                <w:lang w:bidi="ar-AE"/>
              </w:rPr>
            </w:pPr>
            <w:r>
              <w:rPr>
                <w:rFonts w:hint="cs"/>
                <w:rtl/>
                <w:lang w:bidi="ar-AE"/>
              </w:rPr>
              <w:t>422</w:t>
            </w:r>
          </w:p>
        </w:tc>
      </w:tr>
      <w:tr w:rsidR="00ED61A7" w14:paraId="13D1A160" w14:textId="77777777" w:rsidTr="008F28D2">
        <w:tc>
          <w:tcPr>
            <w:tcW w:w="3226" w:type="dxa"/>
            <w:shd w:val="clear" w:color="auto" w:fill="auto"/>
          </w:tcPr>
          <w:p w14:paraId="22FAC9F4" w14:textId="77777777" w:rsidR="00ED61A7" w:rsidRDefault="00ED61A7" w:rsidP="007A0C98">
            <w:pPr>
              <w:pStyle w:val="libNormal"/>
              <w:rPr>
                <w:rtl/>
              </w:rPr>
            </w:pPr>
            <w:r>
              <w:rPr>
                <w:rFonts w:hint="cs"/>
                <w:rtl/>
              </w:rPr>
              <w:t>2703 ـ رويشد الثقفي</w:t>
            </w:r>
          </w:p>
        </w:tc>
        <w:tc>
          <w:tcPr>
            <w:tcW w:w="1264" w:type="dxa"/>
            <w:shd w:val="clear" w:color="auto" w:fill="auto"/>
          </w:tcPr>
          <w:p w14:paraId="0A2263CB" w14:textId="77777777" w:rsidR="00ED61A7" w:rsidRDefault="00ED61A7" w:rsidP="00636C9A">
            <w:pPr>
              <w:rPr>
                <w:rtl/>
                <w:lang w:bidi="ar-AE"/>
              </w:rPr>
            </w:pPr>
            <w:r>
              <w:rPr>
                <w:rFonts w:hint="cs"/>
                <w:rtl/>
                <w:lang w:bidi="ar-AE"/>
              </w:rPr>
              <w:t>415</w:t>
            </w:r>
          </w:p>
        </w:tc>
        <w:tc>
          <w:tcPr>
            <w:tcW w:w="3119" w:type="dxa"/>
            <w:shd w:val="clear" w:color="auto" w:fill="auto"/>
          </w:tcPr>
          <w:p w14:paraId="645B2787" w14:textId="77777777" w:rsidR="00ED61A7" w:rsidRDefault="00ED61A7" w:rsidP="007A0C98">
            <w:pPr>
              <w:pStyle w:val="libNormal"/>
              <w:rPr>
                <w:rtl/>
              </w:rPr>
            </w:pPr>
            <w:r>
              <w:rPr>
                <w:rFonts w:hint="cs"/>
                <w:rtl/>
              </w:rPr>
              <w:t>2727 ـ ز ـ ربعي</w:t>
            </w:r>
          </w:p>
        </w:tc>
        <w:tc>
          <w:tcPr>
            <w:tcW w:w="1264" w:type="dxa"/>
            <w:shd w:val="clear" w:color="auto" w:fill="auto"/>
          </w:tcPr>
          <w:p w14:paraId="18085C82" w14:textId="77777777" w:rsidR="00ED61A7" w:rsidRDefault="00ED61A7" w:rsidP="00636C9A">
            <w:pPr>
              <w:rPr>
                <w:rtl/>
                <w:lang w:bidi="ar-AE"/>
              </w:rPr>
            </w:pPr>
            <w:r>
              <w:rPr>
                <w:rFonts w:hint="cs"/>
                <w:rtl/>
                <w:lang w:bidi="ar-AE"/>
              </w:rPr>
              <w:t>422</w:t>
            </w:r>
          </w:p>
        </w:tc>
      </w:tr>
      <w:tr w:rsidR="00ED61A7" w14:paraId="067953F9" w14:textId="77777777" w:rsidTr="008F28D2">
        <w:tc>
          <w:tcPr>
            <w:tcW w:w="3226" w:type="dxa"/>
            <w:shd w:val="clear" w:color="auto" w:fill="auto"/>
          </w:tcPr>
          <w:p w14:paraId="6C28918D" w14:textId="77777777" w:rsidR="00ED61A7" w:rsidRDefault="00ED61A7" w:rsidP="007A0C98">
            <w:pPr>
              <w:pStyle w:val="libNormal"/>
              <w:rPr>
                <w:rtl/>
              </w:rPr>
            </w:pPr>
            <w:r>
              <w:rPr>
                <w:rFonts w:hint="cs"/>
                <w:rtl/>
              </w:rPr>
              <w:t>2704 ـ رويفع بن ثابت البلوي</w:t>
            </w:r>
          </w:p>
        </w:tc>
        <w:tc>
          <w:tcPr>
            <w:tcW w:w="1264" w:type="dxa"/>
            <w:shd w:val="clear" w:color="auto" w:fill="auto"/>
          </w:tcPr>
          <w:p w14:paraId="6B64B878" w14:textId="77777777" w:rsidR="00ED61A7" w:rsidRDefault="00ED61A7" w:rsidP="00636C9A">
            <w:pPr>
              <w:rPr>
                <w:rtl/>
                <w:lang w:bidi="ar-AE"/>
              </w:rPr>
            </w:pPr>
            <w:r>
              <w:rPr>
                <w:rFonts w:hint="cs"/>
                <w:rtl/>
                <w:lang w:bidi="ar-AE"/>
              </w:rPr>
              <w:t>416</w:t>
            </w:r>
          </w:p>
        </w:tc>
        <w:tc>
          <w:tcPr>
            <w:tcW w:w="3119" w:type="dxa"/>
            <w:shd w:val="clear" w:color="auto" w:fill="auto"/>
          </w:tcPr>
          <w:p w14:paraId="1205C351" w14:textId="77777777" w:rsidR="00ED61A7" w:rsidRDefault="00ED61A7" w:rsidP="007A0C98">
            <w:pPr>
              <w:pStyle w:val="libNormal"/>
              <w:rPr>
                <w:rtl/>
              </w:rPr>
            </w:pPr>
            <w:r>
              <w:rPr>
                <w:rFonts w:hint="cs"/>
                <w:rtl/>
              </w:rPr>
              <w:t>2728 ـ ز ـ ربعي الحنظلي والد شبيب</w:t>
            </w:r>
          </w:p>
        </w:tc>
        <w:tc>
          <w:tcPr>
            <w:tcW w:w="1264" w:type="dxa"/>
            <w:shd w:val="clear" w:color="auto" w:fill="auto"/>
          </w:tcPr>
          <w:p w14:paraId="0222A750" w14:textId="77777777" w:rsidR="00ED61A7" w:rsidRDefault="00ED61A7" w:rsidP="00636C9A">
            <w:pPr>
              <w:rPr>
                <w:rtl/>
                <w:lang w:bidi="ar-AE"/>
              </w:rPr>
            </w:pPr>
            <w:r>
              <w:rPr>
                <w:rFonts w:hint="cs"/>
                <w:rtl/>
                <w:lang w:bidi="ar-AE"/>
              </w:rPr>
              <w:t>422</w:t>
            </w:r>
          </w:p>
        </w:tc>
      </w:tr>
      <w:tr w:rsidR="00ED61A7" w14:paraId="156C2C7E" w14:textId="77777777" w:rsidTr="008F28D2">
        <w:tc>
          <w:tcPr>
            <w:tcW w:w="3226" w:type="dxa"/>
            <w:shd w:val="clear" w:color="auto" w:fill="auto"/>
          </w:tcPr>
          <w:p w14:paraId="77973BDE" w14:textId="77777777" w:rsidR="00ED61A7" w:rsidRDefault="00ED61A7" w:rsidP="007A0C98">
            <w:pPr>
              <w:pStyle w:val="libNormal"/>
              <w:rPr>
                <w:rtl/>
              </w:rPr>
            </w:pPr>
            <w:r>
              <w:rPr>
                <w:rFonts w:hint="cs"/>
                <w:rtl/>
              </w:rPr>
              <w:t>2705 ـ رويفع بن ثابت</w:t>
            </w:r>
          </w:p>
        </w:tc>
        <w:tc>
          <w:tcPr>
            <w:tcW w:w="1264" w:type="dxa"/>
            <w:shd w:val="clear" w:color="auto" w:fill="auto"/>
          </w:tcPr>
          <w:p w14:paraId="7FE09E42" w14:textId="77777777" w:rsidR="00ED61A7" w:rsidRDefault="00ED61A7" w:rsidP="00636C9A">
            <w:pPr>
              <w:rPr>
                <w:rtl/>
                <w:lang w:bidi="ar-AE"/>
              </w:rPr>
            </w:pPr>
            <w:r>
              <w:rPr>
                <w:rFonts w:hint="cs"/>
                <w:rtl/>
                <w:lang w:bidi="ar-AE"/>
              </w:rPr>
              <w:t>416</w:t>
            </w:r>
          </w:p>
        </w:tc>
        <w:tc>
          <w:tcPr>
            <w:tcW w:w="3119" w:type="dxa"/>
            <w:shd w:val="clear" w:color="auto" w:fill="auto"/>
          </w:tcPr>
          <w:p w14:paraId="67244D2D" w14:textId="77777777" w:rsidR="00ED61A7" w:rsidRDefault="00ED61A7" w:rsidP="007A0C98">
            <w:pPr>
              <w:pStyle w:val="libNormal"/>
              <w:rPr>
                <w:rtl/>
              </w:rPr>
            </w:pPr>
            <w:r>
              <w:rPr>
                <w:rFonts w:hint="cs"/>
                <w:rtl/>
              </w:rPr>
              <w:t>2729 ـ ربعي الذهلي</w:t>
            </w:r>
          </w:p>
        </w:tc>
        <w:tc>
          <w:tcPr>
            <w:tcW w:w="1264" w:type="dxa"/>
            <w:shd w:val="clear" w:color="auto" w:fill="auto"/>
          </w:tcPr>
          <w:p w14:paraId="76B19348" w14:textId="77777777" w:rsidR="00ED61A7" w:rsidRDefault="00ED61A7" w:rsidP="00636C9A">
            <w:pPr>
              <w:rPr>
                <w:rtl/>
                <w:lang w:bidi="ar-AE"/>
              </w:rPr>
            </w:pPr>
            <w:r>
              <w:rPr>
                <w:rFonts w:hint="cs"/>
                <w:rtl/>
                <w:lang w:bidi="ar-AE"/>
              </w:rPr>
              <w:t>422</w:t>
            </w:r>
          </w:p>
        </w:tc>
      </w:tr>
      <w:tr w:rsidR="00ED61A7" w14:paraId="1724BCC8" w14:textId="77777777" w:rsidTr="008F28D2">
        <w:tc>
          <w:tcPr>
            <w:tcW w:w="3226" w:type="dxa"/>
            <w:shd w:val="clear" w:color="auto" w:fill="auto"/>
          </w:tcPr>
          <w:p w14:paraId="71F390A6" w14:textId="77777777" w:rsidR="00ED61A7" w:rsidRDefault="00ED61A7" w:rsidP="007A0C98">
            <w:pPr>
              <w:pStyle w:val="libNormal"/>
              <w:rPr>
                <w:rtl/>
              </w:rPr>
            </w:pPr>
            <w:r>
              <w:rPr>
                <w:rFonts w:hint="cs"/>
                <w:rtl/>
              </w:rPr>
              <w:t>2706 ـ رويفع ، مولى النبي صلى الله عليه وآله وسلم</w:t>
            </w:r>
          </w:p>
        </w:tc>
        <w:tc>
          <w:tcPr>
            <w:tcW w:w="1264" w:type="dxa"/>
            <w:shd w:val="clear" w:color="auto" w:fill="auto"/>
          </w:tcPr>
          <w:p w14:paraId="280116F5" w14:textId="77777777" w:rsidR="00ED61A7" w:rsidRDefault="00ED61A7" w:rsidP="00636C9A">
            <w:pPr>
              <w:rPr>
                <w:rtl/>
                <w:lang w:bidi="ar-AE"/>
              </w:rPr>
            </w:pPr>
            <w:r>
              <w:rPr>
                <w:rFonts w:hint="cs"/>
                <w:rtl/>
                <w:lang w:bidi="ar-AE"/>
              </w:rPr>
              <w:t>417</w:t>
            </w:r>
          </w:p>
        </w:tc>
        <w:tc>
          <w:tcPr>
            <w:tcW w:w="3119" w:type="dxa"/>
            <w:shd w:val="clear" w:color="auto" w:fill="auto"/>
          </w:tcPr>
          <w:p w14:paraId="4CDA8926" w14:textId="77777777" w:rsidR="00ED61A7" w:rsidRDefault="00ED61A7" w:rsidP="007A0C98">
            <w:pPr>
              <w:pStyle w:val="libNormal"/>
              <w:rPr>
                <w:rtl/>
              </w:rPr>
            </w:pPr>
            <w:r>
              <w:rPr>
                <w:rFonts w:hint="cs"/>
                <w:rtl/>
              </w:rPr>
              <w:t>2730 ـ ز ـ الربيع بن ربيعة</w:t>
            </w:r>
          </w:p>
        </w:tc>
        <w:tc>
          <w:tcPr>
            <w:tcW w:w="1264" w:type="dxa"/>
            <w:shd w:val="clear" w:color="auto" w:fill="auto"/>
          </w:tcPr>
          <w:p w14:paraId="76CC4FF7" w14:textId="77777777" w:rsidR="00ED61A7" w:rsidRDefault="00ED61A7" w:rsidP="00636C9A">
            <w:pPr>
              <w:rPr>
                <w:rtl/>
                <w:lang w:bidi="ar-AE"/>
              </w:rPr>
            </w:pPr>
            <w:r>
              <w:rPr>
                <w:rFonts w:hint="cs"/>
                <w:rtl/>
                <w:lang w:bidi="ar-AE"/>
              </w:rPr>
              <w:t>423</w:t>
            </w:r>
          </w:p>
        </w:tc>
      </w:tr>
      <w:tr w:rsidR="00ED61A7" w14:paraId="5BEC0E56" w14:textId="77777777" w:rsidTr="008F28D2">
        <w:tc>
          <w:tcPr>
            <w:tcW w:w="3226" w:type="dxa"/>
            <w:shd w:val="clear" w:color="auto" w:fill="auto"/>
          </w:tcPr>
          <w:p w14:paraId="776AF67B" w14:textId="77777777" w:rsidR="00ED61A7" w:rsidRDefault="00ED61A7" w:rsidP="007A0C98">
            <w:pPr>
              <w:pStyle w:val="libNormal"/>
              <w:rPr>
                <w:rtl/>
              </w:rPr>
            </w:pPr>
            <w:r>
              <w:rPr>
                <w:rFonts w:hint="cs"/>
                <w:rtl/>
              </w:rPr>
              <w:t>2707 ـ رثاب بن حنيف الأنصاري</w:t>
            </w:r>
          </w:p>
        </w:tc>
        <w:tc>
          <w:tcPr>
            <w:tcW w:w="1264" w:type="dxa"/>
            <w:shd w:val="clear" w:color="auto" w:fill="auto"/>
          </w:tcPr>
          <w:p w14:paraId="5D7EC4DE" w14:textId="77777777" w:rsidR="00ED61A7" w:rsidRDefault="00ED61A7" w:rsidP="00636C9A">
            <w:pPr>
              <w:rPr>
                <w:rtl/>
                <w:lang w:bidi="ar-AE"/>
              </w:rPr>
            </w:pPr>
            <w:r>
              <w:rPr>
                <w:rFonts w:hint="cs"/>
                <w:rtl/>
                <w:lang w:bidi="ar-AE"/>
              </w:rPr>
              <w:t>417</w:t>
            </w:r>
          </w:p>
        </w:tc>
        <w:tc>
          <w:tcPr>
            <w:tcW w:w="3119" w:type="dxa"/>
            <w:shd w:val="clear" w:color="auto" w:fill="auto"/>
          </w:tcPr>
          <w:p w14:paraId="63535FF9" w14:textId="77777777" w:rsidR="00ED61A7" w:rsidRDefault="00ED61A7" w:rsidP="007A0C98">
            <w:pPr>
              <w:pStyle w:val="libNormal"/>
              <w:rPr>
                <w:rtl/>
              </w:rPr>
            </w:pPr>
            <w:r>
              <w:rPr>
                <w:rFonts w:hint="cs"/>
                <w:rtl/>
              </w:rPr>
              <w:t>2731 ـ ز ـ الربيع بن أوس بن فزارة الفزاري</w:t>
            </w:r>
          </w:p>
        </w:tc>
        <w:tc>
          <w:tcPr>
            <w:tcW w:w="1264" w:type="dxa"/>
            <w:shd w:val="clear" w:color="auto" w:fill="auto"/>
          </w:tcPr>
          <w:p w14:paraId="1095BFCE" w14:textId="77777777" w:rsidR="00ED61A7" w:rsidRDefault="00ED61A7" w:rsidP="00636C9A">
            <w:pPr>
              <w:rPr>
                <w:rtl/>
                <w:lang w:bidi="ar-AE"/>
              </w:rPr>
            </w:pPr>
            <w:r>
              <w:rPr>
                <w:rFonts w:hint="cs"/>
                <w:rtl/>
                <w:lang w:bidi="ar-AE"/>
              </w:rPr>
              <w:t>423</w:t>
            </w:r>
          </w:p>
        </w:tc>
      </w:tr>
      <w:tr w:rsidR="00ED61A7" w14:paraId="40C01AD2" w14:textId="77777777" w:rsidTr="008F28D2">
        <w:tc>
          <w:tcPr>
            <w:tcW w:w="3226" w:type="dxa"/>
            <w:shd w:val="clear" w:color="auto" w:fill="auto"/>
          </w:tcPr>
          <w:p w14:paraId="09EEE48B" w14:textId="77777777" w:rsidR="00ED61A7" w:rsidRDefault="00ED61A7" w:rsidP="007A0C98">
            <w:pPr>
              <w:pStyle w:val="libNormal"/>
              <w:rPr>
                <w:rtl/>
              </w:rPr>
            </w:pPr>
            <w:r>
              <w:rPr>
                <w:rFonts w:hint="cs"/>
                <w:rtl/>
              </w:rPr>
              <w:t>2708 ـ رثاب بن عمرو بن عوف بن كعب الليثي</w:t>
            </w:r>
          </w:p>
        </w:tc>
        <w:tc>
          <w:tcPr>
            <w:tcW w:w="1264" w:type="dxa"/>
            <w:shd w:val="clear" w:color="auto" w:fill="auto"/>
          </w:tcPr>
          <w:p w14:paraId="2CC2602B" w14:textId="77777777" w:rsidR="00ED61A7" w:rsidRDefault="00ED61A7" w:rsidP="00636C9A">
            <w:pPr>
              <w:rPr>
                <w:rtl/>
                <w:lang w:bidi="ar-AE"/>
              </w:rPr>
            </w:pPr>
            <w:r>
              <w:rPr>
                <w:rFonts w:hint="cs"/>
                <w:rtl/>
                <w:lang w:bidi="ar-AE"/>
              </w:rPr>
              <w:t>417</w:t>
            </w:r>
          </w:p>
        </w:tc>
        <w:tc>
          <w:tcPr>
            <w:tcW w:w="3119" w:type="dxa"/>
            <w:shd w:val="clear" w:color="auto" w:fill="auto"/>
          </w:tcPr>
          <w:p w14:paraId="37F029E3" w14:textId="77777777" w:rsidR="00ED61A7" w:rsidRDefault="00ED61A7" w:rsidP="007A0C98">
            <w:pPr>
              <w:pStyle w:val="libNormal"/>
              <w:rPr>
                <w:rtl/>
              </w:rPr>
            </w:pPr>
            <w:r>
              <w:rPr>
                <w:rFonts w:hint="cs"/>
                <w:rtl/>
              </w:rPr>
              <w:t>2732 ـ الربيع بن ربيعة بن سهم التميمي ثم السعدي ثم القريعي</w:t>
            </w:r>
          </w:p>
        </w:tc>
        <w:tc>
          <w:tcPr>
            <w:tcW w:w="1264" w:type="dxa"/>
            <w:shd w:val="clear" w:color="auto" w:fill="auto"/>
          </w:tcPr>
          <w:p w14:paraId="1383C242" w14:textId="77777777" w:rsidR="00ED61A7" w:rsidRDefault="00ED61A7" w:rsidP="00636C9A">
            <w:pPr>
              <w:rPr>
                <w:rtl/>
                <w:lang w:bidi="ar-AE"/>
              </w:rPr>
            </w:pPr>
            <w:r>
              <w:rPr>
                <w:rFonts w:hint="cs"/>
                <w:rtl/>
                <w:lang w:bidi="ar-AE"/>
              </w:rPr>
              <w:t>432</w:t>
            </w:r>
          </w:p>
        </w:tc>
      </w:tr>
    </w:tbl>
    <w:p w14:paraId="54D1FE93"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06C3F8B4" w14:textId="77777777" w:rsidTr="008F28D2">
        <w:tc>
          <w:tcPr>
            <w:tcW w:w="3226" w:type="dxa"/>
            <w:shd w:val="clear" w:color="auto" w:fill="auto"/>
          </w:tcPr>
          <w:p w14:paraId="24D1B0A6" w14:textId="01D49E85" w:rsidR="00ED61A7" w:rsidRDefault="00ED61A7" w:rsidP="007A0C98">
            <w:pPr>
              <w:pStyle w:val="libNormal"/>
              <w:rPr>
                <w:rtl/>
              </w:rPr>
            </w:pPr>
            <w:r>
              <w:rPr>
                <w:rFonts w:hint="cs"/>
                <w:rtl/>
              </w:rPr>
              <w:lastRenderedPageBreak/>
              <w:t>2709 ـ رثاب بن مهشم ابن سهم القرشي السهمي</w:t>
            </w:r>
          </w:p>
        </w:tc>
        <w:tc>
          <w:tcPr>
            <w:tcW w:w="1264" w:type="dxa"/>
            <w:shd w:val="clear" w:color="auto" w:fill="auto"/>
          </w:tcPr>
          <w:p w14:paraId="1B72994A" w14:textId="77777777" w:rsidR="00ED61A7" w:rsidRDefault="00ED61A7" w:rsidP="00636C9A">
            <w:pPr>
              <w:rPr>
                <w:rtl/>
                <w:lang w:bidi="ar-AE"/>
              </w:rPr>
            </w:pPr>
            <w:r>
              <w:rPr>
                <w:rFonts w:hint="cs"/>
                <w:rtl/>
                <w:lang w:bidi="ar-AE"/>
              </w:rPr>
              <w:t>417</w:t>
            </w:r>
          </w:p>
        </w:tc>
        <w:tc>
          <w:tcPr>
            <w:tcW w:w="3119" w:type="dxa"/>
            <w:shd w:val="clear" w:color="auto" w:fill="auto"/>
          </w:tcPr>
          <w:p w14:paraId="166F5C37" w14:textId="77777777" w:rsidR="00ED61A7" w:rsidRDefault="00ED61A7" w:rsidP="007A0C98">
            <w:pPr>
              <w:pStyle w:val="libNormal"/>
              <w:rPr>
                <w:rtl/>
              </w:rPr>
            </w:pPr>
            <w:r>
              <w:rPr>
                <w:rFonts w:hint="cs"/>
                <w:rtl/>
              </w:rPr>
              <w:t>2733 ـ ز ـ الربيع بن زياد القضاعي ثم التويلي</w:t>
            </w:r>
          </w:p>
        </w:tc>
        <w:tc>
          <w:tcPr>
            <w:tcW w:w="1264" w:type="dxa"/>
            <w:shd w:val="clear" w:color="auto" w:fill="auto"/>
          </w:tcPr>
          <w:p w14:paraId="49316386" w14:textId="77777777" w:rsidR="00ED61A7" w:rsidRDefault="00ED61A7" w:rsidP="00636C9A">
            <w:pPr>
              <w:rPr>
                <w:rtl/>
                <w:lang w:bidi="ar-AE"/>
              </w:rPr>
            </w:pPr>
            <w:r>
              <w:rPr>
                <w:rFonts w:hint="cs"/>
                <w:rtl/>
                <w:lang w:bidi="ar-AE"/>
              </w:rPr>
              <w:t>424</w:t>
            </w:r>
          </w:p>
        </w:tc>
      </w:tr>
      <w:tr w:rsidR="00ED61A7" w14:paraId="28EE052F" w14:textId="77777777" w:rsidTr="008F28D2">
        <w:tc>
          <w:tcPr>
            <w:tcW w:w="3226" w:type="dxa"/>
            <w:shd w:val="clear" w:color="auto" w:fill="auto"/>
          </w:tcPr>
          <w:p w14:paraId="2728CFE2" w14:textId="77777777" w:rsidR="00ED61A7" w:rsidRDefault="00ED61A7" w:rsidP="007A0C98">
            <w:pPr>
              <w:pStyle w:val="libNormal"/>
              <w:rPr>
                <w:rtl/>
              </w:rPr>
            </w:pPr>
            <w:r>
              <w:rPr>
                <w:rFonts w:hint="cs"/>
                <w:rtl/>
              </w:rPr>
              <w:t>2710 ـ رباح بن الحارث التميمي المجاشعي</w:t>
            </w:r>
          </w:p>
        </w:tc>
        <w:tc>
          <w:tcPr>
            <w:tcW w:w="1264" w:type="dxa"/>
            <w:shd w:val="clear" w:color="auto" w:fill="auto"/>
          </w:tcPr>
          <w:p w14:paraId="63BBD74F" w14:textId="77777777" w:rsidR="00ED61A7" w:rsidRDefault="00ED61A7" w:rsidP="00636C9A">
            <w:pPr>
              <w:rPr>
                <w:rtl/>
                <w:lang w:bidi="ar-AE"/>
              </w:rPr>
            </w:pPr>
            <w:r>
              <w:rPr>
                <w:rFonts w:hint="cs"/>
                <w:rtl/>
                <w:lang w:bidi="ar-AE"/>
              </w:rPr>
              <w:t>417</w:t>
            </w:r>
          </w:p>
        </w:tc>
        <w:tc>
          <w:tcPr>
            <w:tcW w:w="3119" w:type="dxa"/>
            <w:shd w:val="clear" w:color="auto" w:fill="auto"/>
          </w:tcPr>
          <w:p w14:paraId="383FD31B" w14:textId="77777777" w:rsidR="00ED61A7" w:rsidRDefault="00ED61A7" w:rsidP="007A0C98">
            <w:pPr>
              <w:pStyle w:val="libNormal"/>
              <w:rPr>
                <w:rtl/>
              </w:rPr>
            </w:pPr>
            <w:r>
              <w:rPr>
                <w:rFonts w:hint="cs"/>
                <w:rtl/>
              </w:rPr>
              <w:t>2734 ـ الربيع بن ضبيع بن فزارة الفزراي</w:t>
            </w:r>
          </w:p>
        </w:tc>
        <w:tc>
          <w:tcPr>
            <w:tcW w:w="1264" w:type="dxa"/>
            <w:shd w:val="clear" w:color="auto" w:fill="auto"/>
          </w:tcPr>
          <w:p w14:paraId="039291BF" w14:textId="77777777" w:rsidR="00ED61A7" w:rsidRDefault="00ED61A7" w:rsidP="00636C9A">
            <w:pPr>
              <w:rPr>
                <w:rtl/>
                <w:lang w:bidi="ar-AE"/>
              </w:rPr>
            </w:pPr>
            <w:r>
              <w:rPr>
                <w:rFonts w:hint="cs"/>
                <w:rtl/>
                <w:lang w:bidi="ar-AE"/>
              </w:rPr>
              <w:t>424</w:t>
            </w:r>
          </w:p>
        </w:tc>
      </w:tr>
      <w:tr w:rsidR="00ED61A7" w14:paraId="232D8ED5" w14:textId="77777777" w:rsidTr="008F28D2">
        <w:tc>
          <w:tcPr>
            <w:tcW w:w="3226" w:type="dxa"/>
            <w:shd w:val="clear" w:color="auto" w:fill="auto"/>
          </w:tcPr>
          <w:p w14:paraId="4E49A9C6" w14:textId="77777777" w:rsidR="00ED61A7" w:rsidRDefault="00ED61A7" w:rsidP="007A0C98">
            <w:pPr>
              <w:pStyle w:val="libNormal"/>
              <w:rPr>
                <w:rtl/>
              </w:rPr>
            </w:pPr>
            <w:r>
              <w:rPr>
                <w:rFonts w:hint="cs"/>
                <w:rtl/>
              </w:rPr>
              <w:t>2711 ـ رياح بن الربيع</w:t>
            </w:r>
          </w:p>
        </w:tc>
        <w:tc>
          <w:tcPr>
            <w:tcW w:w="1264" w:type="dxa"/>
            <w:shd w:val="clear" w:color="auto" w:fill="auto"/>
          </w:tcPr>
          <w:p w14:paraId="7B02F8A1" w14:textId="77777777" w:rsidR="00ED61A7" w:rsidRDefault="00ED61A7" w:rsidP="00636C9A">
            <w:pPr>
              <w:rPr>
                <w:rtl/>
                <w:lang w:bidi="ar-AE"/>
              </w:rPr>
            </w:pPr>
            <w:r>
              <w:rPr>
                <w:rFonts w:hint="cs"/>
                <w:rtl/>
                <w:lang w:bidi="ar-AE"/>
              </w:rPr>
              <w:t>417</w:t>
            </w:r>
          </w:p>
        </w:tc>
        <w:tc>
          <w:tcPr>
            <w:tcW w:w="3119" w:type="dxa"/>
            <w:shd w:val="clear" w:color="auto" w:fill="auto"/>
          </w:tcPr>
          <w:p w14:paraId="3C092150" w14:textId="77777777" w:rsidR="00ED61A7" w:rsidRDefault="00ED61A7" w:rsidP="007A0C98">
            <w:pPr>
              <w:pStyle w:val="libNormal"/>
              <w:rPr>
                <w:rtl/>
              </w:rPr>
            </w:pPr>
            <w:r>
              <w:rPr>
                <w:rFonts w:hint="cs"/>
                <w:rtl/>
              </w:rPr>
              <w:t>2735 ـ الربيع بن ضبيع بن فزارة الفزراي</w:t>
            </w:r>
          </w:p>
        </w:tc>
        <w:tc>
          <w:tcPr>
            <w:tcW w:w="1264" w:type="dxa"/>
            <w:shd w:val="clear" w:color="auto" w:fill="auto"/>
          </w:tcPr>
          <w:p w14:paraId="454FD866" w14:textId="77777777" w:rsidR="00ED61A7" w:rsidRDefault="00ED61A7" w:rsidP="00636C9A">
            <w:pPr>
              <w:rPr>
                <w:rtl/>
                <w:lang w:bidi="ar-AE"/>
              </w:rPr>
            </w:pPr>
            <w:r>
              <w:rPr>
                <w:rFonts w:hint="cs"/>
                <w:rtl/>
                <w:lang w:bidi="ar-AE"/>
              </w:rPr>
              <w:t>424</w:t>
            </w:r>
          </w:p>
        </w:tc>
      </w:tr>
      <w:tr w:rsidR="00ED61A7" w14:paraId="50AA7339" w14:textId="77777777" w:rsidTr="008F28D2">
        <w:tc>
          <w:tcPr>
            <w:tcW w:w="3226" w:type="dxa"/>
            <w:shd w:val="clear" w:color="auto" w:fill="auto"/>
          </w:tcPr>
          <w:p w14:paraId="25CD49B0" w14:textId="77777777" w:rsidR="00ED61A7" w:rsidRDefault="00ED61A7" w:rsidP="007A0C98">
            <w:pPr>
              <w:pStyle w:val="libNormal"/>
              <w:rPr>
                <w:rtl/>
              </w:rPr>
            </w:pPr>
            <w:r>
              <w:rPr>
                <w:rFonts w:hint="cs"/>
                <w:rtl/>
              </w:rPr>
              <w:t>2712 ـ ريبال الثقفي</w:t>
            </w:r>
          </w:p>
        </w:tc>
        <w:tc>
          <w:tcPr>
            <w:tcW w:w="1264" w:type="dxa"/>
            <w:shd w:val="clear" w:color="auto" w:fill="auto"/>
          </w:tcPr>
          <w:p w14:paraId="4F90A347" w14:textId="77777777" w:rsidR="00ED61A7" w:rsidRDefault="00ED61A7" w:rsidP="00636C9A">
            <w:pPr>
              <w:rPr>
                <w:rtl/>
                <w:lang w:bidi="ar-AE"/>
              </w:rPr>
            </w:pPr>
            <w:r>
              <w:rPr>
                <w:rFonts w:hint="cs"/>
                <w:rtl/>
                <w:lang w:bidi="ar-AE"/>
              </w:rPr>
              <w:t>418</w:t>
            </w:r>
          </w:p>
        </w:tc>
        <w:tc>
          <w:tcPr>
            <w:tcW w:w="3119" w:type="dxa"/>
            <w:shd w:val="clear" w:color="auto" w:fill="auto"/>
          </w:tcPr>
          <w:p w14:paraId="7AD4B96D" w14:textId="77777777" w:rsidR="00ED61A7" w:rsidRDefault="00ED61A7" w:rsidP="007A0C98">
            <w:pPr>
              <w:pStyle w:val="libNormal"/>
              <w:rPr>
                <w:rtl/>
              </w:rPr>
            </w:pPr>
            <w:r>
              <w:rPr>
                <w:rFonts w:hint="cs"/>
                <w:rtl/>
              </w:rPr>
              <w:t>2736 ـ ربيعة بن أبي الضبي</w:t>
            </w:r>
          </w:p>
        </w:tc>
        <w:tc>
          <w:tcPr>
            <w:tcW w:w="1264" w:type="dxa"/>
            <w:shd w:val="clear" w:color="auto" w:fill="auto"/>
          </w:tcPr>
          <w:p w14:paraId="4DDA743F" w14:textId="77777777" w:rsidR="00ED61A7" w:rsidRDefault="00ED61A7" w:rsidP="00636C9A">
            <w:pPr>
              <w:rPr>
                <w:rtl/>
                <w:lang w:bidi="ar-AE"/>
              </w:rPr>
            </w:pPr>
            <w:r>
              <w:rPr>
                <w:rFonts w:hint="cs"/>
                <w:rtl/>
                <w:lang w:bidi="ar-AE"/>
              </w:rPr>
              <w:t>425</w:t>
            </w:r>
          </w:p>
        </w:tc>
      </w:tr>
      <w:tr w:rsidR="00ED61A7" w14:paraId="28D8BD97" w14:textId="77777777" w:rsidTr="008F28D2">
        <w:tc>
          <w:tcPr>
            <w:tcW w:w="3226" w:type="dxa"/>
            <w:shd w:val="clear" w:color="auto" w:fill="auto"/>
          </w:tcPr>
          <w:p w14:paraId="36131F7C" w14:textId="77777777" w:rsidR="00ED61A7" w:rsidRDefault="00ED61A7" w:rsidP="007A0C98">
            <w:pPr>
              <w:pStyle w:val="libNormal"/>
              <w:rPr>
                <w:rtl/>
              </w:rPr>
            </w:pPr>
            <w:r>
              <w:rPr>
                <w:rFonts w:hint="cs"/>
                <w:rtl/>
              </w:rPr>
              <w:t>2713 ـ ز ـ ريبال بن عمرو</w:t>
            </w:r>
          </w:p>
        </w:tc>
        <w:tc>
          <w:tcPr>
            <w:tcW w:w="1264" w:type="dxa"/>
            <w:shd w:val="clear" w:color="auto" w:fill="auto"/>
          </w:tcPr>
          <w:p w14:paraId="16ABA05B" w14:textId="77777777" w:rsidR="00ED61A7" w:rsidRDefault="00ED61A7" w:rsidP="00636C9A">
            <w:pPr>
              <w:rPr>
                <w:rtl/>
                <w:lang w:bidi="ar-AE"/>
              </w:rPr>
            </w:pPr>
            <w:r>
              <w:rPr>
                <w:rFonts w:hint="cs"/>
                <w:rtl/>
                <w:lang w:bidi="ar-AE"/>
              </w:rPr>
              <w:t>418</w:t>
            </w:r>
          </w:p>
        </w:tc>
        <w:tc>
          <w:tcPr>
            <w:tcW w:w="3119" w:type="dxa"/>
            <w:shd w:val="clear" w:color="auto" w:fill="auto"/>
          </w:tcPr>
          <w:p w14:paraId="51338166" w14:textId="77777777" w:rsidR="00ED61A7" w:rsidRDefault="00ED61A7" w:rsidP="007A0C98">
            <w:pPr>
              <w:pStyle w:val="libNormal"/>
              <w:rPr>
                <w:rtl/>
              </w:rPr>
            </w:pPr>
            <w:r>
              <w:rPr>
                <w:rFonts w:hint="cs"/>
                <w:rtl/>
              </w:rPr>
              <w:t>2737 ـ ز ـ ربيعة بن خوط بن خزيمة</w:t>
            </w:r>
          </w:p>
        </w:tc>
        <w:tc>
          <w:tcPr>
            <w:tcW w:w="1264" w:type="dxa"/>
            <w:shd w:val="clear" w:color="auto" w:fill="auto"/>
          </w:tcPr>
          <w:p w14:paraId="3FF804B0" w14:textId="77777777" w:rsidR="00ED61A7" w:rsidRDefault="00ED61A7" w:rsidP="00636C9A">
            <w:pPr>
              <w:rPr>
                <w:rtl/>
                <w:lang w:bidi="ar-AE"/>
              </w:rPr>
            </w:pPr>
          </w:p>
        </w:tc>
      </w:tr>
      <w:tr w:rsidR="00ED61A7" w14:paraId="1E1E1F7F" w14:textId="77777777" w:rsidTr="008F28D2">
        <w:tc>
          <w:tcPr>
            <w:tcW w:w="3226" w:type="dxa"/>
            <w:shd w:val="clear" w:color="auto" w:fill="auto"/>
          </w:tcPr>
          <w:p w14:paraId="1DEE01AE" w14:textId="77777777" w:rsidR="00ED61A7" w:rsidRDefault="00ED61A7" w:rsidP="007A0C98">
            <w:pPr>
              <w:pStyle w:val="libNormal"/>
              <w:rPr>
                <w:rtl/>
              </w:rPr>
            </w:pPr>
            <w:r>
              <w:rPr>
                <w:rFonts w:hint="cs"/>
                <w:rtl/>
              </w:rPr>
              <w:t>2714 ـ رافع بن أبي رافع ، مولى النبي صلى الله عليه وآله وسلم</w:t>
            </w:r>
          </w:p>
        </w:tc>
        <w:tc>
          <w:tcPr>
            <w:tcW w:w="1264" w:type="dxa"/>
            <w:shd w:val="clear" w:color="auto" w:fill="auto"/>
          </w:tcPr>
          <w:p w14:paraId="4EC3300D" w14:textId="77777777" w:rsidR="00ED61A7" w:rsidRDefault="00ED61A7" w:rsidP="00636C9A">
            <w:pPr>
              <w:rPr>
                <w:rtl/>
                <w:lang w:bidi="ar-AE"/>
              </w:rPr>
            </w:pPr>
            <w:r>
              <w:rPr>
                <w:rFonts w:hint="cs"/>
                <w:rtl/>
                <w:lang w:bidi="ar-AE"/>
              </w:rPr>
              <w:t>418</w:t>
            </w:r>
          </w:p>
        </w:tc>
        <w:tc>
          <w:tcPr>
            <w:tcW w:w="3119" w:type="dxa"/>
            <w:shd w:val="clear" w:color="auto" w:fill="auto"/>
          </w:tcPr>
          <w:p w14:paraId="31173346" w14:textId="77777777" w:rsidR="00ED61A7" w:rsidRDefault="00ED61A7" w:rsidP="00636C9A">
            <w:pPr>
              <w:pStyle w:val="TOC2"/>
              <w:rPr>
                <w:rtl/>
                <w:lang w:bidi="ar-AE"/>
              </w:rPr>
            </w:pPr>
          </w:p>
        </w:tc>
        <w:tc>
          <w:tcPr>
            <w:tcW w:w="1264" w:type="dxa"/>
            <w:shd w:val="clear" w:color="auto" w:fill="auto"/>
          </w:tcPr>
          <w:p w14:paraId="6216C205" w14:textId="77777777" w:rsidR="00ED61A7" w:rsidRDefault="00ED61A7" w:rsidP="00636C9A">
            <w:pPr>
              <w:rPr>
                <w:rtl/>
                <w:lang w:bidi="ar-AE"/>
              </w:rPr>
            </w:pPr>
          </w:p>
        </w:tc>
      </w:tr>
      <w:tr w:rsidR="00ED61A7" w14:paraId="08F0D2C2" w14:textId="77777777" w:rsidTr="008F28D2">
        <w:tc>
          <w:tcPr>
            <w:tcW w:w="3226" w:type="dxa"/>
            <w:shd w:val="clear" w:color="auto" w:fill="auto"/>
          </w:tcPr>
          <w:p w14:paraId="04AB1146" w14:textId="77777777" w:rsidR="00ED61A7" w:rsidRDefault="00ED61A7" w:rsidP="007A0C98">
            <w:pPr>
              <w:pStyle w:val="libNormal"/>
              <w:rPr>
                <w:rtl/>
              </w:rPr>
            </w:pPr>
            <w:r>
              <w:rPr>
                <w:rFonts w:hint="cs"/>
                <w:rtl/>
              </w:rPr>
              <w:t>2715 ـ ربيعة بن شرحبيل ابن حسنة</w:t>
            </w:r>
          </w:p>
        </w:tc>
        <w:tc>
          <w:tcPr>
            <w:tcW w:w="1264" w:type="dxa"/>
            <w:shd w:val="clear" w:color="auto" w:fill="auto"/>
          </w:tcPr>
          <w:p w14:paraId="31C25E82" w14:textId="77777777" w:rsidR="00ED61A7" w:rsidRDefault="00ED61A7" w:rsidP="00636C9A">
            <w:pPr>
              <w:rPr>
                <w:rtl/>
                <w:lang w:bidi="ar-AE"/>
              </w:rPr>
            </w:pPr>
            <w:r>
              <w:rPr>
                <w:rFonts w:hint="cs"/>
                <w:rtl/>
                <w:lang w:bidi="ar-AE"/>
              </w:rPr>
              <w:t>418</w:t>
            </w:r>
          </w:p>
        </w:tc>
        <w:tc>
          <w:tcPr>
            <w:tcW w:w="3119" w:type="dxa"/>
            <w:shd w:val="clear" w:color="auto" w:fill="auto"/>
          </w:tcPr>
          <w:p w14:paraId="08B05DEC" w14:textId="77777777" w:rsidR="00ED61A7" w:rsidRDefault="00ED61A7" w:rsidP="00636C9A">
            <w:pPr>
              <w:pStyle w:val="TOC2"/>
              <w:rPr>
                <w:rtl/>
                <w:lang w:bidi="ar-AE"/>
              </w:rPr>
            </w:pPr>
          </w:p>
        </w:tc>
        <w:tc>
          <w:tcPr>
            <w:tcW w:w="1264" w:type="dxa"/>
            <w:shd w:val="clear" w:color="auto" w:fill="auto"/>
          </w:tcPr>
          <w:p w14:paraId="710FDF27" w14:textId="77777777" w:rsidR="00ED61A7" w:rsidRDefault="00ED61A7" w:rsidP="00636C9A">
            <w:pPr>
              <w:rPr>
                <w:rtl/>
                <w:lang w:bidi="ar-AE"/>
              </w:rPr>
            </w:pPr>
          </w:p>
        </w:tc>
      </w:tr>
      <w:tr w:rsidR="00ED61A7" w14:paraId="3912C1B7" w14:textId="77777777" w:rsidTr="008F28D2">
        <w:tc>
          <w:tcPr>
            <w:tcW w:w="3226" w:type="dxa"/>
            <w:shd w:val="clear" w:color="auto" w:fill="auto"/>
          </w:tcPr>
          <w:p w14:paraId="19D20C0F" w14:textId="77777777" w:rsidR="00ED61A7" w:rsidRDefault="00ED61A7" w:rsidP="007A0C98">
            <w:pPr>
              <w:pStyle w:val="libNormal"/>
              <w:rPr>
                <w:rtl/>
              </w:rPr>
            </w:pPr>
            <w:r>
              <w:rPr>
                <w:rFonts w:hint="cs"/>
                <w:rtl/>
              </w:rPr>
              <w:t>2716 ـ ربيعة بن شرحبيل ابن حسنة</w:t>
            </w:r>
          </w:p>
        </w:tc>
        <w:tc>
          <w:tcPr>
            <w:tcW w:w="1264" w:type="dxa"/>
            <w:shd w:val="clear" w:color="auto" w:fill="auto"/>
          </w:tcPr>
          <w:p w14:paraId="2A255C0A" w14:textId="77777777" w:rsidR="00ED61A7" w:rsidRDefault="00ED61A7" w:rsidP="00636C9A">
            <w:pPr>
              <w:rPr>
                <w:rtl/>
                <w:lang w:bidi="ar-AE"/>
              </w:rPr>
            </w:pPr>
            <w:r>
              <w:rPr>
                <w:rFonts w:hint="cs"/>
                <w:rtl/>
                <w:lang w:bidi="ar-AE"/>
              </w:rPr>
              <w:t>419</w:t>
            </w:r>
          </w:p>
        </w:tc>
        <w:tc>
          <w:tcPr>
            <w:tcW w:w="3119" w:type="dxa"/>
            <w:shd w:val="clear" w:color="auto" w:fill="auto"/>
          </w:tcPr>
          <w:p w14:paraId="7648B522" w14:textId="77777777" w:rsidR="00ED61A7" w:rsidRDefault="00ED61A7" w:rsidP="00636C9A">
            <w:pPr>
              <w:pStyle w:val="TOC2"/>
              <w:rPr>
                <w:rtl/>
                <w:lang w:bidi="ar-AE"/>
              </w:rPr>
            </w:pPr>
          </w:p>
        </w:tc>
        <w:tc>
          <w:tcPr>
            <w:tcW w:w="1264" w:type="dxa"/>
            <w:shd w:val="clear" w:color="auto" w:fill="auto"/>
          </w:tcPr>
          <w:p w14:paraId="5E59E0D2" w14:textId="77777777" w:rsidR="00ED61A7" w:rsidRDefault="00ED61A7" w:rsidP="00636C9A">
            <w:pPr>
              <w:rPr>
                <w:rtl/>
                <w:lang w:bidi="ar-AE"/>
              </w:rPr>
            </w:pPr>
          </w:p>
        </w:tc>
      </w:tr>
    </w:tbl>
    <w:p w14:paraId="1F9E52C3" w14:textId="77777777" w:rsidR="00ED61A7" w:rsidRDefault="00ED61A7" w:rsidP="00AE508F">
      <w:pPr>
        <w:pStyle w:val="libNormal"/>
        <w:rPr>
          <w:rtl/>
        </w:rPr>
      </w:pPr>
    </w:p>
    <w:p w14:paraId="17D9CF0B"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23AD791F" w14:textId="77777777" w:rsidTr="008F28D2">
        <w:tc>
          <w:tcPr>
            <w:tcW w:w="3226" w:type="dxa"/>
            <w:shd w:val="clear" w:color="auto" w:fill="auto"/>
          </w:tcPr>
          <w:p w14:paraId="19E8A86C" w14:textId="77777777" w:rsidR="00ED61A7" w:rsidRDefault="00ED61A7" w:rsidP="007A0C98">
            <w:pPr>
              <w:pStyle w:val="libNormal"/>
              <w:rPr>
                <w:rtl/>
              </w:rPr>
            </w:pPr>
            <w:r>
              <w:rPr>
                <w:rFonts w:hint="cs"/>
                <w:rtl/>
              </w:rPr>
              <w:lastRenderedPageBreak/>
              <w:t>الأسدي ثم الفقعسي</w:t>
            </w:r>
          </w:p>
        </w:tc>
        <w:tc>
          <w:tcPr>
            <w:tcW w:w="1264" w:type="dxa"/>
            <w:shd w:val="clear" w:color="auto" w:fill="auto"/>
          </w:tcPr>
          <w:p w14:paraId="0D91FF65" w14:textId="77777777" w:rsidR="00ED61A7" w:rsidRDefault="00ED61A7" w:rsidP="00636C9A">
            <w:pPr>
              <w:rPr>
                <w:rtl/>
                <w:lang w:bidi="ar-AE"/>
              </w:rPr>
            </w:pPr>
            <w:r>
              <w:rPr>
                <w:rFonts w:hint="cs"/>
                <w:rtl/>
                <w:lang w:bidi="ar-AE"/>
              </w:rPr>
              <w:t>425</w:t>
            </w:r>
          </w:p>
        </w:tc>
        <w:tc>
          <w:tcPr>
            <w:tcW w:w="3119" w:type="dxa"/>
            <w:shd w:val="clear" w:color="auto" w:fill="auto"/>
          </w:tcPr>
          <w:p w14:paraId="34FF7619" w14:textId="77777777" w:rsidR="00ED61A7" w:rsidRDefault="00ED61A7" w:rsidP="007A0C98">
            <w:pPr>
              <w:pStyle w:val="libNormal"/>
              <w:rPr>
                <w:rtl/>
              </w:rPr>
            </w:pPr>
            <w:r>
              <w:rPr>
                <w:rFonts w:hint="cs"/>
                <w:rtl/>
              </w:rPr>
              <w:t>2759 ـ ربيعة بن أمية القرشي الجمحي</w:t>
            </w:r>
          </w:p>
        </w:tc>
        <w:tc>
          <w:tcPr>
            <w:tcW w:w="1264" w:type="dxa"/>
            <w:shd w:val="clear" w:color="auto" w:fill="auto"/>
          </w:tcPr>
          <w:p w14:paraId="47625D98" w14:textId="77777777" w:rsidR="00ED61A7" w:rsidRDefault="00ED61A7" w:rsidP="00636C9A">
            <w:pPr>
              <w:rPr>
                <w:rtl/>
                <w:lang w:bidi="ar-AE"/>
              </w:rPr>
            </w:pPr>
            <w:r>
              <w:rPr>
                <w:rFonts w:hint="cs"/>
                <w:rtl/>
                <w:lang w:bidi="ar-AE"/>
              </w:rPr>
              <w:t>432</w:t>
            </w:r>
          </w:p>
        </w:tc>
      </w:tr>
      <w:tr w:rsidR="00ED61A7" w14:paraId="7C46B115" w14:textId="77777777" w:rsidTr="008F28D2">
        <w:tc>
          <w:tcPr>
            <w:tcW w:w="3226" w:type="dxa"/>
            <w:shd w:val="clear" w:color="auto" w:fill="auto"/>
          </w:tcPr>
          <w:p w14:paraId="510C5920" w14:textId="77777777" w:rsidR="00ED61A7" w:rsidRDefault="00ED61A7" w:rsidP="007A0C98">
            <w:pPr>
              <w:pStyle w:val="libNormal"/>
              <w:rPr>
                <w:rtl/>
              </w:rPr>
            </w:pPr>
            <w:r>
              <w:rPr>
                <w:rFonts w:hint="cs"/>
                <w:rtl/>
              </w:rPr>
              <w:t>2738 ـ ز ـ ربيعة بن زرارة العتكي</w:t>
            </w:r>
          </w:p>
        </w:tc>
        <w:tc>
          <w:tcPr>
            <w:tcW w:w="1264" w:type="dxa"/>
            <w:shd w:val="clear" w:color="auto" w:fill="auto"/>
          </w:tcPr>
          <w:p w14:paraId="61C409AC" w14:textId="77777777" w:rsidR="00ED61A7" w:rsidRDefault="00ED61A7" w:rsidP="00636C9A">
            <w:pPr>
              <w:rPr>
                <w:rtl/>
                <w:lang w:bidi="ar-AE"/>
              </w:rPr>
            </w:pPr>
            <w:r>
              <w:rPr>
                <w:rFonts w:hint="cs"/>
                <w:rtl/>
                <w:lang w:bidi="ar-AE"/>
              </w:rPr>
              <w:t>426</w:t>
            </w:r>
          </w:p>
        </w:tc>
        <w:tc>
          <w:tcPr>
            <w:tcW w:w="3119" w:type="dxa"/>
            <w:shd w:val="clear" w:color="auto" w:fill="auto"/>
          </w:tcPr>
          <w:p w14:paraId="38B3FEA6" w14:textId="77777777" w:rsidR="00ED61A7" w:rsidRDefault="00ED61A7" w:rsidP="007A0C98">
            <w:pPr>
              <w:pStyle w:val="libNormal"/>
              <w:rPr>
                <w:rtl/>
              </w:rPr>
            </w:pPr>
            <w:r>
              <w:rPr>
                <w:rFonts w:hint="cs"/>
                <w:rtl/>
              </w:rPr>
              <w:t>2760 ـ ربيعة بن الحارث بن مالك أبو فراس الأسلمي</w:t>
            </w:r>
          </w:p>
        </w:tc>
        <w:tc>
          <w:tcPr>
            <w:tcW w:w="1264" w:type="dxa"/>
            <w:shd w:val="clear" w:color="auto" w:fill="auto"/>
          </w:tcPr>
          <w:p w14:paraId="6C3D071C" w14:textId="77777777" w:rsidR="00ED61A7" w:rsidRDefault="00ED61A7" w:rsidP="00636C9A">
            <w:pPr>
              <w:rPr>
                <w:rtl/>
                <w:lang w:bidi="ar-AE"/>
              </w:rPr>
            </w:pPr>
            <w:r>
              <w:rPr>
                <w:rFonts w:hint="cs"/>
                <w:rtl/>
                <w:lang w:bidi="ar-AE"/>
              </w:rPr>
              <w:t>433</w:t>
            </w:r>
          </w:p>
        </w:tc>
      </w:tr>
      <w:tr w:rsidR="00ED61A7" w14:paraId="1D9611DF" w14:textId="77777777" w:rsidTr="008F28D2">
        <w:tc>
          <w:tcPr>
            <w:tcW w:w="3226" w:type="dxa"/>
            <w:shd w:val="clear" w:color="auto" w:fill="auto"/>
          </w:tcPr>
          <w:p w14:paraId="3F0472D5" w14:textId="77777777" w:rsidR="00ED61A7" w:rsidRDefault="00ED61A7" w:rsidP="007A0C98">
            <w:pPr>
              <w:pStyle w:val="libNormal"/>
              <w:rPr>
                <w:rtl/>
              </w:rPr>
            </w:pPr>
            <w:r>
              <w:rPr>
                <w:rFonts w:hint="cs"/>
                <w:rtl/>
              </w:rPr>
              <w:t>2739 ـ ز ـ ربيعة بن سلمة</w:t>
            </w:r>
          </w:p>
        </w:tc>
        <w:tc>
          <w:tcPr>
            <w:tcW w:w="1264" w:type="dxa"/>
            <w:shd w:val="clear" w:color="auto" w:fill="auto"/>
          </w:tcPr>
          <w:p w14:paraId="28B62721" w14:textId="77777777" w:rsidR="00ED61A7" w:rsidRDefault="00ED61A7" w:rsidP="00636C9A">
            <w:pPr>
              <w:rPr>
                <w:rtl/>
                <w:lang w:bidi="ar-AE"/>
              </w:rPr>
            </w:pPr>
            <w:r>
              <w:rPr>
                <w:rFonts w:hint="cs"/>
                <w:rtl/>
                <w:lang w:bidi="ar-AE"/>
              </w:rPr>
              <w:t>426</w:t>
            </w:r>
          </w:p>
        </w:tc>
        <w:tc>
          <w:tcPr>
            <w:tcW w:w="3119" w:type="dxa"/>
            <w:shd w:val="clear" w:color="auto" w:fill="auto"/>
          </w:tcPr>
          <w:p w14:paraId="6F07D6FB" w14:textId="77777777" w:rsidR="00ED61A7" w:rsidRDefault="00ED61A7" w:rsidP="007A0C98">
            <w:pPr>
              <w:pStyle w:val="libNormal"/>
              <w:rPr>
                <w:rtl/>
              </w:rPr>
            </w:pPr>
            <w:r>
              <w:rPr>
                <w:rFonts w:hint="cs"/>
                <w:rtl/>
              </w:rPr>
              <w:t>2761 ـ ربيعة بن حصين</w:t>
            </w:r>
          </w:p>
        </w:tc>
        <w:tc>
          <w:tcPr>
            <w:tcW w:w="1264" w:type="dxa"/>
            <w:shd w:val="clear" w:color="auto" w:fill="auto"/>
          </w:tcPr>
          <w:p w14:paraId="1ACF4BA7" w14:textId="77777777" w:rsidR="00ED61A7" w:rsidRDefault="00ED61A7" w:rsidP="00636C9A">
            <w:pPr>
              <w:rPr>
                <w:rtl/>
                <w:lang w:bidi="ar-AE"/>
              </w:rPr>
            </w:pPr>
            <w:r>
              <w:rPr>
                <w:rFonts w:hint="cs"/>
                <w:rtl/>
                <w:lang w:bidi="ar-AE"/>
              </w:rPr>
              <w:t>433</w:t>
            </w:r>
          </w:p>
        </w:tc>
      </w:tr>
      <w:tr w:rsidR="00ED61A7" w14:paraId="74230762" w14:textId="77777777" w:rsidTr="008F28D2">
        <w:tc>
          <w:tcPr>
            <w:tcW w:w="3226" w:type="dxa"/>
            <w:shd w:val="clear" w:color="auto" w:fill="auto"/>
          </w:tcPr>
          <w:p w14:paraId="21386770" w14:textId="77777777" w:rsidR="00ED61A7" w:rsidRDefault="00ED61A7" w:rsidP="007A0C98">
            <w:pPr>
              <w:pStyle w:val="libNormal"/>
              <w:rPr>
                <w:rtl/>
              </w:rPr>
            </w:pPr>
            <w:r>
              <w:rPr>
                <w:rFonts w:hint="cs"/>
                <w:rtl/>
              </w:rPr>
              <w:t>2740 ـ ز ـ ربيعة الكنود</w:t>
            </w:r>
          </w:p>
        </w:tc>
        <w:tc>
          <w:tcPr>
            <w:tcW w:w="1264" w:type="dxa"/>
            <w:shd w:val="clear" w:color="auto" w:fill="auto"/>
          </w:tcPr>
          <w:p w14:paraId="0BE4FBD9" w14:textId="77777777" w:rsidR="00ED61A7" w:rsidRDefault="00ED61A7" w:rsidP="00636C9A">
            <w:pPr>
              <w:rPr>
                <w:rtl/>
                <w:lang w:bidi="ar-AE"/>
              </w:rPr>
            </w:pPr>
            <w:r>
              <w:rPr>
                <w:rFonts w:hint="cs"/>
                <w:rtl/>
                <w:lang w:bidi="ar-AE"/>
              </w:rPr>
              <w:t>426</w:t>
            </w:r>
          </w:p>
        </w:tc>
        <w:tc>
          <w:tcPr>
            <w:tcW w:w="3119" w:type="dxa"/>
            <w:shd w:val="clear" w:color="auto" w:fill="auto"/>
          </w:tcPr>
          <w:p w14:paraId="6A9E643C" w14:textId="77777777" w:rsidR="00ED61A7" w:rsidRDefault="00ED61A7" w:rsidP="007A0C98">
            <w:pPr>
              <w:pStyle w:val="libNormal"/>
              <w:rPr>
                <w:rtl/>
              </w:rPr>
            </w:pPr>
            <w:r>
              <w:rPr>
                <w:rFonts w:hint="cs"/>
                <w:rtl/>
              </w:rPr>
              <w:t>2762 ـ ربيعة بن مالك الساعدي</w:t>
            </w:r>
          </w:p>
        </w:tc>
        <w:tc>
          <w:tcPr>
            <w:tcW w:w="1264" w:type="dxa"/>
            <w:shd w:val="clear" w:color="auto" w:fill="auto"/>
          </w:tcPr>
          <w:p w14:paraId="597838AC" w14:textId="77777777" w:rsidR="00ED61A7" w:rsidRDefault="00ED61A7" w:rsidP="00636C9A">
            <w:pPr>
              <w:rPr>
                <w:rtl/>
                <w:lang w:bidi="ar-AE"/>
              </w:rPr>
            </w:pPr>
            <w:r>
              <w:rPr>
                <w:rFonts w:hint="cs"/>
                <w:rtl/>
                <w:lang w:bidi="ar-AE"/>
              </w:rPr>
              <w:t>433</w:t>
            </w:r>
          </w:p>
        </w:tc>
      </w:tr>
      <w:tr w:rsidR="00ED61A7" w14:paraId="35601022" w14:textId="77777777" w:rsidTr="008F28D2">
        <w:tc>
          <w:tcPr>
            <w:tcW w:w="3226" w:type="dxa"/>
            <w:shd w:val="clear" w:color="auto" w:fill="auto"/>
          </w:tcPr>
          <w:p w14:paraId="7EDF1FD4" w14:textId="77777777" w:rsidR="00ED61A7" w:rsidRDefault="00ED61A7" w:rsidP="007A0C98">
            <w:pPr>
              <w:pStyle w:val="libNormal"/>
              <w:rPr>
                <w:rtl/>
              </w:rPr>
            </w:pPr>
            <w:r>
              <w:rPr>
                <w:rFonts w:hint="cs"/>
                <w:rtl/>
              </w:rPr>
              <w:t>2741 ـ ربيعة بن مالك</w:t>
            </w:r>
          </w:p>
        </w:tc>
        <w:tc>
          <w:tcPr>
            <w:tcW w:w="1264" w:type="dxa"/>
            <w:shd w:val="clear" w:color="auto" w:fill="auto"/>
          </w:tcPr>
          <w:p w14:paraId="50D4F124" w14:textId="77777777" w:rsidR="00ED61A7" w:rsidRDefault="00ED61A7" w:rsidP="00636C9A">
            <w:pPr>
              <w:rPr>
                <w:rtl/>
                <w:lang w:bidi="ar-AE"/>
              </w:rPr>
            </w:pPr>
            <w:r>
              <w:rPr>
                <w:rFonts w:hint="cs"/>
                <w:rtl/>
                <w:lang w:bidi="ar-AE"/>
              </w:rPr>
              <w:t>426</w:t>
            </w:r>
          </w:p>
        </w:tc>
        <w:tc>
          <w:tcPr>
            <w:tcW w:w="3119" w:type="dxa"/>
            <w:shd w:val="clear" w:color="auto" w:fill="auto"/>
          </w:tcPr>
          <w:p w14:paraId="1433C5ED" w14:textId="77777777" w:rsidR="00ED61A7" w:rsidRDefault="00ED61A7" w:rsidP="007A0C98">
            <w:pPr>
              <w:pStyle w:val="libNormal"/>
              <w:rPr>
                <w:rtl/>
              </w:rPr>
            </w:pPr>
            <w:r>
              <w:rPr>
                <w:rFonts w:hint="cs"/>
                <w:rtl/>
              </w:rPr>
              <w:t>2763 ـ ربيعة بن لقيط</w:t>
            </w:r>
          </w:p>
        </w:tc>
        <w:tc>
          <w:tcPr>
            <w:tcW w:w="1264" w:type="dxa"/>
            <w:shd w:val="clear" w:color="auto" w:fill="auto"/>
          </w:tcPr>
          <w:p w14:paraId="213CD264" w14:textId="77777777" w:rsidR="00ED61A7" w:rsidRDefault="00ED61A7" w:rsidP="00636C9A">
            <w:pPr>
              <w:rPr>
                <w:rtl/>
                <w:lang w:bidi="ar-AE"/>
              </w:rPr>
            </w:pPr>
            <w:r>
              <w:rPr>
                <w:rFonts w:hint="cs"/>
                <w:rtl/>
                <w:lang w:bidi="ar-AE"/>
              </w:rPr>
              <w:t>433</w:t>
            </w:r>
          </w:p>
        </w:tc>
      </w:tr>
      <w:tr w:rsidR="00ED61A7" w14:paraId="21B762D6" w14:textId="77777777" w:rsidTr="008F28D2">
        <w:tc>
          <w:tcPr>
            <w:tcW w:w="3226" w:type="dxa"/>
            <w:shd w:val="clear" w:color="auto" w:fill="auto"/>
          </w:tcPr>
          <w:p w14:paraId="4157BEF8" w14:textId="77777777" w:rsidR="00ED61A7" w:rsidRDefault="00ED61A7" w:rsidP="007A0C98">
            <w:pPr>
              <w:pStyle w:val="libNormal"/>
              <w:rPr>
                <w:rtl/>
              </w:rPr>
            </w:pPr>
            <w:r>
              <w:rPr>
                <w:rFonts w:hint="cs"/>
                <w:rtl/>
              </w:rPr>
              <w:t>2742 ـ ربيعة بن مقروم بن قيس بن ضبة الضبي</w:t>
            </w:r>
          </w:p>
        </w:tc>
        <w:tc>
          <w:tcPr>
            <w:tcW w:w="1264" w:type="dxa"/>
            <w:shd w:val="clear" w:color="auto" w:fill="auto"/>
          </w:tcPr>
          <w:p w14:paraId="5E460908" w14:textId="77777777" w:rsidR="00ED61A7" w:rsidRDefault="00ED61A7" w:rsidP="00636C9A">
            <w:pPr>
              <w:rPr>
                <w:rtl/>
                <w:lang w:bidi="ar-AE"/>
              </w:rPr>
            </w:pPr>
            <w:r>
              <w:rPr>
                <w:rFonts w:hint="cs"/>
                <w:rtl/>
                <w:lang w:bidi="ar-AE"/>
              </w:rPr>
              <w:t>426</w:t>
            </w:r>
          </w:p>
        </w:tc>
        <w:tc>
          <w:tcPr>
            <w:tcW w:w="3119" w:type="dxa"/>
            <w:shd w:val="clear" w:color="auto" w:fill="auto"/>
          </w:tcPr>
          <w:p w14:paraId="3FD5690C" w14:textId="77777777" w:rsidR="00ED61A7" w:rsidRDefault="00ED61A7" w:rsidP="007A0C98">
            <w:pPr>
              <w:pStyle w:val="libNormal"/>
              <w:rPr>
                <w:rtl/>
              </w:rPr>
            </w:pPr>
            <w:r>
              <w:rPr>
                <w:rFonts w:hint="cs"/>
                <w:rtl/>
              </w:rPr>
              <w:t>2764 ـ ربيعة خادم النبي صلى الله عليه وآله وسلم</w:t>
            </w:r>
          </w:p>
        </w:tc>
        <w:tc>
          <w:tcPr>
            <w:tcW w:w="1264" w:type="dxa"/>
            <w:shd w:val="clear" w:color="auto" w:fill="auto"/>
          </w:tcPr>
          <w:p w14:paraId="792BD5D6" w14:textId="77777777" w:rsidR="00ED61A7" w:rsidRDefault="00ED61A7" w:rsidP="00636C9A">
            <w:pPr>
              <w:rPr>
                <w:rtl/>
                <w:lang w:bidi="ar-AE"/>
              </w:rPr>
            </w:pPr>
            <w:r>
              <w:rPr>
                <w:rFonts w:hint="cs"/>
                <w:rtl/>
                <w:lang w:bidi="ar-AE"/>
              </w:rPr>
              <w:t>434</w:t>
            </w:r>
          </w:p>
        </w:tc>
      </w:tr>
      <w:tr w:rsidR="00ED61A7" w14:paraId="1134E62A" w14:textId="77777777" w:rsidTr="008F28D2">
        <w:tc>
          <w:tcPr>
            <w:tcW w:w="3226" w:type="dxa"/>
            <w:shd w:val="clear" w:color="auto" w:fill="auto"/>
          </w:tcPr>
          <w:p w14:paraId="13577B65" w14:textId="77777777" w:rsidR="00ED61A7" w:rsidRDefault="00ED61A7" w:rsidP="007A0C98">
            <w:pPr>
              <w:pStyle w:val="libNormal"/>
              <w:rPr>
                <w:rtl/>
              </w:rPr>
            </w:pPr>
            <w:r>
              <w:rPr>
                <w:rFonts w:hint="cs"/>
                <w:rtl/>
              </w:rPr>
              <w:t>2743 ـ ربيعة بن النمر بن تولب</w:t>
            </w:r>
          </w:p>
        </w:tc>
        <w:tc>
          <w:tcPr>
            <w:tcW w:w="1264" w:type="dxa"/>
            <w:shd w:val="clear" w:color="auto" w:fill="auto"/>
          </w:tcPr>
          <w:p w14:paraId="1E258864" w14:textId="77777777" w:rsidR="00ED61A7" w:rsidRDefault="00ED61A7" w:rsidP="00636C9A">
            <w:pPr>
              <w:rPr>
                <w:rtl/>
                <w:lang w:bidi="ar-AE"/>
              </w:rPr>
            </w:pPr>
            <w:r>
              <w:rPr>
                <w:rFonts w:hint="cs"/>
                <w:rtl/>
                <w:lang w:bidi="ar-AE"/>
              </w:rPr>
              <w:t>427</w:t>
            </w:r>
          </w:p>
        </w:tc>
        <w:tc>
          <w:tcPr>
            <w:tcW w:w="3119" w:type="dxa"/>
            <w:shd w:val="clear" w:color="auto" w:fill="auto"/>
          </w:tcPr>
          <w:p w14:paraId="20EE2EBC" w14:textId="77777777" w:rsidR="00ED61A7" w:rsidRDefault="00ED61A7" w:rsidP="007A0C98">
            <w:pPr>
              <w:pStyle w:val="libNormal"/>
              <w:rPr>
                <w:rtl/>
              </w:rPr>
            </w:pPr>
            <w:r>
              <w:rPr>
                <w:rFonts w:hint="cs"/>
                <w:rtl/>
              </w:rPr>
              <w:t>2765 ـ ربيعة الكلابي</w:t>
            </w:r>
          </w:p>
        </w:tc>
        <w:tc>
          <w:tcPr>
            <w:tcW w:w="1264" w:type="dxa"/>
            <w:shd w:val="clear" w:color="auto" w:fill="auto"/>
          </w:tcPr>
          <w:p w14:paraId="6C83A3EF" w14:textId="77777777" w:rsidR="00ED61A7" w:rsidRDefault="00ED61A7" w:rsidP="00636C9A">
            <w:pPr>
              <w:rPr>
                <w:rtl/>
                <w:lang w:bidi="ar-AE"/>
              </w:rPr>
            </w:pPr>
            <w:r>
              <w:rPr>
                <w:rFonts w:hint="cs"/>
                <w:rtl/>
                <w:lang w:bidi="ar-AE"/>
              </w:rPr>
              <w:t>434</w:t>
            </w:r>
          </w:p>
        </w:tc>
      </w:tr>
      <w:tr w:rsidR="00ED61A7" w14:paraId="2B311D04" w14:textId="77777777" w:rsidTr="008F28D2">
        <w:tc>
          <w:tcPr>
            <w:tcW w:w="3226" w:type="dxa"/>
            <w:shd w:val="clear" w:color="auto" w:fill="auto"/>
          </w:tcPr>
          <w:p w14:paraId="356E80BF" w14:textId="77777777" w:rsidR="00ED61A7" w:rsidRDefault="00ED61A7" w:rsidP="007A0C98">
            <w:pPr>
              <w:pStyle w:val="libNormal"/>
              <w:rPr>
                <w:rtl/>
              </w:rPr>
            </w:pPr>
            <w:r>
              <w:rPr>
                <w:rFonts w:hint="cs"/>
                <w:rtl/>
              </w:rPr>
              <w:t>2744 ـ رحيل ، بالمهملة مصغرا ، الجعفي</w:t>
            </w:r>
          </w:p>
        </w:tc>
        <w:tc>
          <w:tcPr>
            <w:tcW w:w="1264" w:type="dxa"/>
            <w:shd w:val="clear" w:color="auto" w:fill="auto"/>
          </w:tcPr>
          <w:p w14:paraId="6B4DEEA9" w14:textId="77777777" w:rsidR="00ED61A7" w:rsidRDefault="00ED61A7" w:rsidP="00636C9A">
            <w:pPr>
              <w:rPr>
                <w:rtl/>
                <w:lang w:bidi="ar-AE"/>
              </w:rPr>
            </w:pPr>
            <w:r>
              <w:rPr>
                <w:rFonts w:hint="cs"/>
                <w:rtl/>
                <w:lang w:bidi="ar-AE"/>
              </w:rPr>
              <w:t>427</w:t>
            </w:r>
          </w:p>
        </w:tc>
        <w:tc>
          <w:tcPr>
            <w:tcW w:w="3119" w:type="dxa"/>
            <w:shd w:val="clear" w:color="auto" w:fill="auto"/>
          </w:tcPr>
          <w:p w14:paraId="27C9A9FB" w14:textId="77777777" w:rsidR="00ED61A7" w:rsidRDefault="00ED61A7" w:rsidP="007A0C98">
            <w:pPr>
              <w:pStyle w:val="libNormal"/>
              <w:rPr>
                <w:rtl/>
              </w:rPr>
            </w:pPr>
            <w:r>
              <w:rPr>
                <w:rFonts w:hint="cs"/>
                <w:rtl/>
              </w:rPr>
              <w:t>2766 ـ ز ـ رتن بن عبد الله الهندي ثم البترندي ، ويقال المرندي</w:t>
            </w:r>
          </w:p>
        </w:tc>
        <w:tc>
          <w:tcPr>
            <w:tcW w:w="1264" w:type="dxa"/>
            <w:shd w:val="clear" w:color="auto" w:fill="auto"/>
          </w:tcPr>
          <w:p w14:paraId="7E8ABAE7" w14:textId="77777777" w:rsidR="00ED61A7" w:rsidRDefault="00ED61A7" w:rsidP="00636C9A">
            <w:pPr>
              <w:rPr>
                <w:rtl/>
                <w:lang w:bidi="ar-AE"/>
              </w:rPr>
            </w:pPr>
            <w:r>
              <w:rPr>
                <w:rFonts w:hint="cs"/>
                <w:rtl/>
                <w:lang w:bidi="ar-AE"/>
              </w:rPr>
              <w:t>434</w:t>
            </w:r>
          </w:p>
        </w:tc>
      </w:tr>
      <w:tr w:rsidR="00ED61A7" w14:paraId="6F71A08F" w14:textId="77777777" w:rsidTr="008F28D2">
        <w:tc>
          <w:tcPr>
            <w:tcW w:w="3226" w:type="dxa"/>
            <w:shd w:val="clear" w:color="auto" w:fill="auto"/>
          </w:tcPr>
          <w:p w14:paraId="1632E7EA" w14:textId="77777777" w:rsidR="00ED61A7" w:rsidRDefault="00ED61A7" w:rsidP="007A0C98">
            <w:pPr>
              <w:pStyle w:val="libNormal"/>
              <w:rPr>
                <w:rtl/>
              </w:rPr>
            </w:pPr>
            <w:r>
              <w:rPr>
                <w:rFonts w:hint="cs"/>
                <w:rtl/>
              </w:rPr>
              <w:t>2745 ـ ز ـ رشيد بن ربيض العذري</w:t>
            </w:r>
          </w:p>
        </w:tc>
        <w:tc>
          <w:tcPr>
            <w:tcW w:w="1264" w:type="dxa"/>
            <w:shd w:val="clear" w:color="auto" w:fill="auto"/>
          </w:tcPr>
          <w:p w14:paraId="39F7BE18" w14:textId="77777777" w:rsidR="00ED61A7" w:rsidRDefault="00ED61A7" w:rsidP="00636C9A">
            <w:pPr>
              <w:rPr>
                <w:rtl/>
                <w:lang w:bidi="ar-AE"/>
              </w:rPr>
            </w:pPr>
            <w:r>
              <w:rPr>
                <w:rFonts w:hint="cs"/>
                <w:rtl/>
                <w:lang w:bidi="ar-AE"/>
              </w:rPr>
              <w:t>427</w:t>
            </w:r>
          </w:p>
        </w:tc>
        <w:tc>
          <w:tcPr>
            <w:tcW w:w="3119" w:type="dxa"/>
            <w:shd w:val="clear" w:color="auto" w:fill="auto"/>
          </w:tcPr>
          <w:p w14:paraId="7044807F" w14:textId="77777777" w:rsidR="00ED61A7" w:rsidRDefault="00ED61A7" w:rsidP="007A0C98">
            <w:pPr>
              <w:pStyle w:val="libNormal"/>
              <w:rPr>
                <w:rtl/>
              </w:rPr>
            </w:pPr>
            <w:r>
              <w:rPr>
                <w:rFonts w:hint="cs"/>
                <w:rtl/>
              </w:rPr>
              <w:t>2767 ـ ز ـ رجل ، صحابي</w:t>
            </w:r>
          </w:p>
        </w:tc>
        <w:tc>
          <w:tcPr>
            <w:tcW w:w="1264" w:type="dxa"/>
            <w:shd w:val="clear" w:color="auto" w:fill="auto"/>
          </w:tcPr>
          <w:p w14:paraId="0F0289EA" w14:textId="77777777" w:rsidR="00ED61A7" w:rsidRDefault="00ED61A7" w:rsidP="00636C9A">
            <w:pPr>
              <w:rPr>
                <w:rtl/>
                <w:lang w:bidi="ar-AE"/>
              </w:rPr>
            </w:pPr>
            <w:r>
              <w:rPr>
                <w:rFonts w:hint="cs"/>
                <w:rtl/>
                <w:lang w:bidi="ar-AE"/>
              </w:rPr>
              <w:t>445</w:t>
            </w:r>
          </w:p>
        </w:tc>
      </w:tr>
      <w:tr w:rsidR="00ED61A7" w14:paraId="689ED648" w14:textId="77777777" w:rsidTr="008F28D2">
        <w:tc>
          <w:tcPr>
            <w:tcW w:w="3226" w:type="dxa"/>
            <w:shd w:val="clear" w:color="auto" w:fill="auto"/>
          </w:tcPr>
          <w:p w14:paraId="752983E2" w14:textId="77777777" w:rsidR="00ED61A7" w:rsidRDefault="00ED61A7" w:rsidP="007A0C98">
            <w:pPr>
              <w:pStyle w:val="libNormal"/>
              <w:rPr>
                <w:rtl/>
              </w:rPr>
            </w:pPr>
            <w:r>
              <w:rPr>
                <w:rFonts w:hint="cs"/>
                <w:rtl/>
              </w:rPr>
              <w:t>2746 ـ رفيع بن مهران أبو العالية الرياحي</w:t>
            </w:r>
          </w:p>
        </w:tc>
        <w:tc>
          <w:tcPr>
            <w:tcW w:w="1264" w:type="dxa"/>
            <w:shd w:val="clear" w:color="auto" w:fill="auto"/>
          </w:tcPr>
          <w:p w14:paraId="54B571B5" w14:textId="77777777" w:rsidR="00ED61A7" w:rsidRDefault="00ED61A7" w:rsidP="00636C9A">
            <w:pPr>
              <w:rPr>
                <w:rtl/>
                <w:lang w:bidi="ar-AE"/>
              </w:rPr>
            </w:pPr>
            <w:r>
              <w:rPr>
                <w:rFonts w:hint="cs"/>
                <w:rtl/>
                <w:lang w:bidi="ar-AE"/>
              </w:rPr>
              <w:t>427</w:t>
            </w:r>
          </w:p>
        </w:tc>
        <w:tc>
          <w:tcPr>
            <w:tcW w:w="3119" w:type="dxa"/>
            <w:shd w:val="clear" w:color="auto" w:fill="auto"/>
          </w:tcPr>
          <w:p w14:paraId="4FD8094A" w14:textId="77777777" w:rsidR="00ED61A7" w:rsidRDefault="00ED61A7" w:rsidP="007A0C98">
            <w:pPr>
              <w:pStyle w:val="libNormal"/>
              <w:rPr>
                <w:rtl/>
              </w:rPr>
            </w:pPr>
            <w:r>
              <w:rPr>
                <w:rFonts w:hint="cs"/>
                <w:rtl/>
              </w:rPr>
              <w:t>2768 ـ رجال ابن عنفوة الحنفي</w:t>
            </w:r>
          </w:p>
        </w:tc>
        <w:tc>
          <w:tcPr>
            <w:tcW w:w="1264" w:type="dxa"/>
            <w:shd w:val="clear" w:color="auto" w:fill="auto"/>
          </w:tcPr>
          <w:p w14:paraId="2DE9423C" w14:textId="77777777" w:rsidR="00ED61A7" w:rsidRDefault="00ED61A7" w:rsidP="00636C9A">
            <w:pPr>
              <w:rPr>
                <w:rtl/>
                <w:lang w:bidi="ar-AE"/>
              </w:rPr>
            </w:pPr>
            <w:r>
              <w:rPr>
                <w:rFonts w:hint="cs"/>
                <w:rtl/>
                <w:lang w:bidi="ar-AE"/>
              </w:rPr>
              <w:t>446</w:t>
            </w:r>
          </w:p>
        </w:tc>
      </w:tr>
      <w:tr w:rsidR="00ED61A7" w14:paraId="42E5F11B" w14:textId="77777777" w:rsidTr="008F28D2">
        <w:tc>
          <w:tcPr>
            <w:tcW w:w="3226" w:type="dxa"/>
            <w:shd w:val="clear" w:color="auto" w:fill="auto"/>
          </w:tcPr>
          <w:p w14:paraId="308F63DF" w14:textId="77777777" w:rsidR="00ED61A7" w:rsidRDefault="00ED61A7" w:rsidP="007A0C98">
            <w:pPr>
              <w:pStyle w:val="libNormal"/>
              <w:rPr>
                <w:rtl/>
              </w:rPr>
            </w:pPr>
            <w:r>
              <w:rPr>
                <w:rFonts w:hint="cs"/>
                <w:rtl/>
              </w:rPr>
              <w:t>2747 ـ الرفيل</w:t>
            </w:r>
          </w:p>
        </w:tc>
        <w:tc>
          <w:tcPr>
            <w:tcW w:w="1264" w:type="dxa"/>
            <w:shd w:val="clear" w:color="auto" w:fill="auto"/>
          </w:tcPr>
          <w:p w14:paraId="07F72214" w14:textId="77777777" w:rsidR="00ED61A7" w:rsidRDefault="00ED61A7" w:rsidP="00636C9A">
            <w:pPr>
              <w:rPr>
                <w:rtl/>
                <w:lang w:bidi="ar-AE"/>
              </w:rPr>
            </w:pPr>
            <w:r>
              <w:rPr>
                <w:rFonts w:hint="cs"/>
                <w:rtl/>
                <w:lang w:bidi="ar-AE"/>
              </w:rPr>
              <w:t>428</w:t>
            </w:r>
          </w:p>
        </w:tc>
        <w:tc>
          <w:tcPr>
            <w:tcW w:w="3119" w:type="dxa"/>
            <w:shd w:val="clear" w:color="auto" w:fill="auto"/>
          </w:tcPr>
          <w:p w14:paraId="2EE3185B" w14:textId="77777777" w:rsidR="00ED61A7" w:rsidRDefault="00ED61A7" w:rsidP="007A0C98">
            <w:pPr>
              <w:pStyle w:val="libNormal"/>
              <w:rPr>
                <w:rtl/>
              </w:rPr>
            </w:pPr>
            <w:r>
              <w:rPr>
                <w:rFonts w:hint="cs"/>
                <w:rtl/>
              </w:rPr>
              <w:t>2769 ـ ز ـ رداد</w:t>
            </w:r>
          </w:p>
        </w:tc>
        <w:tc>
          <w:tcPr>
            <w:tcW w:w="1264" w:type="dxa"/>
            <w:shd w:val="clear" w:color="auto" w:fill="auto"/>
          </w:tcPr>
          <w:p w14:paraId="592A32A6" w14:textId="77777777" w:rsidR="00ED61A7" w:rsidRDefault="00ED61A7" w:rsidP="00636C9A">
            <w:pPr>
              <w:rPr>
                <w:rtl/>
                <w:lang w:bidi="ar-AE"/>
              </w:rPr>
            </w:pPr>
            <w:r>
              <w:rPr>
                <w:rFonts w:hint="cs"/>
                <w:rtl/>
                <w:lang w:bidi="ar-AE"/>
              </w:rPr>
              <w:t>447</w:t>
            </w:r>
          </w:p>
        </w:tc>
      </w:tr>
      <w:tr w:rsidR="00ED61A7" w14:paraId="02FC8E14" w14:textId="77777777" w:rsidTr="008F28D2">
        <w:tc>
          <w:tcPr>
            <w:tcW w:w="3226" w:type="dxa"/>
            <w:shd w:val="clear" w:color="auto" w:fill="auto"/>
          </w:tcPr>
          <w:p w14:paraId="0A5F7ABE" w14:textId="77777777" w:rsidR="00ED61A7" w:rsidRDefault="00ED61A7" w:rsidP="007A0C98">
            <w:pPr>
              <w:pStyle w:val="libNormal"/>
              <w:rPr>
                <w:rtl/>
              </w:rPr>
            </w:pPr>
            <w:r>
              <w:rPr>
                <w:rFonts w:hint="cs"/>
                <w:rtl/>
              </w:rPr>
              <w:t>2748 ـ روح بن حبيب التغلبي</w:t>
            </w:r>
          </w:p>
        </w:tc>
        <w:tc>
          <w:tcPr>
            <w:tcW w:w="1264" w:type="dxa"/>
            <w:shd w:val="clear" w:color="auto" w:fill="auto"/>
          </w:tcPr>
          <w:p w14:paraId="0BF48E03" w14:textId="77777777" w:rsidR="00ED61A7" w:rsidRDefault="00ED61A7" w:rsidP="00636C9A">
            <w:pPr>
              <w:rPr>
                <w:rtl/>
                <w:lang w:bidi="ar-AE"/>
              </w:rPr>
            </w:pPr>
            <w:r>
              <w:rPr>
                <w:rFonts w:hint="cs"/>
                <w:rtl/>
                <w:lang w:bidi="ar-AE"/>
              </w:rPr>
              <w:t>429</w:t>
            </w:r>
          </w:p>
        </w:tc>
        <w:tc>
          <w:tcPr>
            <w:tcW w:w="3119" w:type="dxa"/>
            <w:shd w:val="clear" w:color="auto" w:fill="auto"/>
          </w:tcPr>
          <w:p w14:paraId="3FF8CB67" w14:textId="77777777" w:rsidR="00ED61A7" w:rsidRDefault="00ED61A7" w:rsidP="007A0C98">
            <w:pPr>
              <w:pStyle w:val="libNormal"/>
              <w:rPr>
                <w:rtl/>
              </w:rPr>
            </w:pPr>
            <w:r>
              <w:rPr>
                <w:rFonts w:hint="cs"/>
                <w:rtl/>
              </w:rPr>
              <w:t>2770 ـ رفاعة بن عبد المنذر بن رفاعة بن دينار الأنصاري</w:t>
            </w:r>
          </w:p>
        </w:tc>
        <w:tc>
          <w:tcPr>
            <w:tcW w:w="1264" w:type="dxa"/>
            <w:shd w:val="clear" w:color="auto" w:fill="auto"/>
          </w:tcPr>
          <w:p w14:paraId="469FFEBE" w14:textId="77777777" w:rsidR="00ED61A7" w:rsidRDefault="00ED61A7" w:rsidP="00636C9A">
            <w:pPr>
              <w:rPr>
                <w:rtl/>
                <w:lang w:bidi="ar-AE"/>
              </w:rPr>
            </w:pPr>
            <w:r>
              <w:rPr>
                <w:rFonts w:hint="cs"/>
                <w:rtl/>
                <w:lang w:bidi="ar-AE"/>
              </w:rPr>
              <w:t>447</w:t>
            </w:r>
          </w:p>
        </w:tc>
      </w:tr>
      <w:tr w:rsidR="00ED61A7" w14:paraId="29992AF9" w14:textId="77777777" w:rsidTr="008F28D2">
        <w:tc>
          <w:tcPr>
            <w:tcW w:w="3226" w:type="dxa"/>
            <w:shd w:val="clear" w:color="auto" w:fill="auto"/>
          </w:tcPr>
          <w:p w14:paraId="2DE33A95" w14:textId="77777777" w:rsidR="00ED61A7" w:rsidRDefault="00ED61A7" w:rsidP="007A0C98">
            <w:pPr>
              <w:pStyle w:val="libNormal"/>
              <w:rPr>
                <w:rtl/>
              </w:rPr>
            </w:pPr>
            <w:r>
              <w:rPr>
                <w:rFonts w:hint="cs"/>
                <w:rtl/>
              </w:rPr>
              <w:t>2749 ـ ز ـ رئاب ابن رميلة أخو الأشهب بن رميلة</w:t>
            </w:r>
          </w:p>
        </w:tc>
        <w:tc>
          <w:tcPr>
            <w:tcW w:w="1264" w:type="dxa"/>
            <w:shd w:val="clear" w:color="auto" w:fill="auto"/>
          </w:tcPr>
          <w:p w14:paraId="014B2B25" w14:textId="77777777" w:rsidR="00ED61A7" w:rsidRDefault="00ED61A7" w:rsidP="00636C9A">
            <w:pPr>
              <w:rPr>
                <w:rtl/>
                <w:lang w:bidi="ar-AE"/>
              </w:rPr>
            </w:pPr>
            <w:r>
              <w:rPr>
                <w:rFonts w:hint="cs"/>
                <w:rtl/>
                <w:lang w:bidi="ar-AE"/>
              </w:rPr>
              <w:t>429</w:t>
            </w:r>
          </w:p>
        </w:tc>
        <w:tc>
          <w:tcPr>
            <w:tcW w:w="3119" w:type="dxa"/>
            <w:shd w:val="clear" w:color="auto" w:fill="auto"/>
          </w:tcPr>
          <w:p w14:paraId="3BC2D9B9" w14:textId="77777777" w:rsidR="00ED61A7" w:rsidRDefault="00ED61A7" w:rsidP="007A0C98">
            <w:pPr>
              <w:pStyle w:val="libNormal"/>
              <w:rPr>
                <w:rtl/>
              </w:rPr>
            </w:pPr>
            <w:r>
              <w:rPr>
                <w:rFonts w:hint="cs"/>
                <w:rtl/>
              </w:rPr>
              <w:t>2771 ـ رفاعة بن عمرو الجهني</w:t>
            </w:r>
          </w:p>
        </w:tc>
        <w:tc>
          <w:tcPr>
            <w:tcW w:w="1264" w:type="dxa"/>
            <w:shd w:val="clear" w:color="auto" w:fill="auto"/>
          </w:tcPr>
          <w:p w14:paraId="3D275949" w14:textId="77777777" w:rsidR="00ED61A7" w:rsidRDefault="00ED61A7" w:rsidP="00636C9A">
            <w:pPr>
              <w:rPr>
                <w:rtl/>
                <w:lang w:bidi="ar-AE"/>
              </w:rPr>
            </w:pPr>
            <w:r>
              <w:rPr>
                <w:rFonts w:hint="cs"/>
                <w:rtl/>
                <w:lang w:bidi="ar-AE"/>
              </w:rPr>
              <w:t>447</w:t>
            </w:r>
          </w:p>
        </w:tc>
      </w:tr>
      <w:tr w:rsidR="00ED61A7" w14:paraId="55981B36" w14:textId="77777777" w:rsidTr="008F28D2">
        <w:tc>
          <w:tcPr>
            <w:tcW w:w="3226" w:type="dxa"/>
            <w:shd w:val="clear" w:color="auto" w:fill="auto"/>
          </w:tcPr>
          <w:p w14:paraId="74126A0C" w14:textId="77777777" w:rsidR="00ED61A7" w:rsidRDefault="00ED61A7" w:rsidP="007A0C98">
            <w:pPr>
              <w:pStyle w:val="libNormal"/>
              <w:rPr>
                <w:rtl/>
              </w:rPr>
            </w:pPr>
            <w:r>
              <w:rPr>
                <w:rFonts w:hint="cs"/>
                <w:rtl/>
              </w:rPr>
              <w:t>2750 ـ ز ـ رياب ابن الحارث النخعي</w:t>
            </w:r>
          </w:p>
        </w:tc>
        <w:tc>
          <w:tcPr>
            <w:tcW w:w="1264" w:type="dxa"/>
            <w:shd w:val="clear" w:color="auto" w:fill="auto"/>
          </w:tcPr>
          <w:p w14:paraId="017B352A" w14:textId="77777777" w:rsidR="00ED61A7" w:rsidRDefault="00ED61A7" w:rsidP="00636C9A">
            <w:pPr>
              <w:rPr>
                <w:rtl/>
                <w:lang w:bidi="ar-AE"/>
              </w:rPr>
            </w:pPr>
            <w:r>
              <w:rPr>
                <w:rFonts w:hint="cs"/>
                <w:rtl/>
                <w:lang w:bidi="ar-AE"/>
              </w:rPr>
              <w:t>429</w:t>
            </w:r>
          </w:p>
        </w:tc>
        <w:tc>
          <w:tcPr>
            <w:tcW w:w="3119" w:type="dxa"/>
            <w:shd w:val="clear" w:color="auto" w:fill="auto"/>
          </w:tcPr>
          <w:p w14:paraId="6EB347D3" w14:textId="77777777" w:rsidR="00ED61A7" w:rsidRDefault="00ED61A7" w:rsidP="007A0C98">
            <w:pPr>
              <w:pStyle w:val="libNormal"/>
              <w:rPr>
                <w:rtl/>
              </w:rPr>
            </w:pPr>
            <w:r>
              <w:rPr>
                <w:rFonts w:hint="cs"/>
                <w:rtl/>
              </w:rPr>
              <w:t>2772 ـ رفاعة البدري</w:t>
            </w:r>
          </w:p>
        </w:tc>
        <w:tc>
          <w:tcPr>
            <w:tcW w:w="1264" w:type="dxa"/>
            <w:shd w:val="clear" w:color="auto" w:fill="auto"/>
          </w:tcPr>
          <w:p w14:paraId="6ED75300" w14:textId="77777777" w:rsidR="00ED61A7" w:rsidRDefault="00ED61A7" w:rsidP="00636C9A">
            <w:pPr>
              <w:rPr>
                <w:rtl/>
                <w:lang w:bidi="ar-AE"/>
              </w:rPr>
            </w:pPr>
            <w:r>
              <w:rPr>
                <w:rFonts w:hint="cs"/>
                <w:rtl/>
                <w:lang w:bidi="ar-AE"/>
              </w:rPr>
              <w:t>447</w:t>
            </w:r>
          </w:p>
        </w:tc>
      </w:tr>
      <w:tr w:rsidR="00ED61A7" w14:paraId="7811767B" w14:textId="77777777" w:rsidTr="008F28D2">
        <w:tc>
          <w:tcPr>
            <w:tcW w:w="3226" w:type="dxa"/>
            <w:shd w:val="clear" w:color="auto" w:fill="auto"/>
          </w:tcPr>
          <w:p w14:paraId="4758DC54" w14:textId="77777777" w:rsidR="00ED61A7" w:rsidRDefault="00ED61A7" w:rsidP="007A0C98">
            <w:pPr>
              <w:pStyle w:val="libNormal"/>
              <w:rPr>
                <w:rtl/>
              </w:rPr>
            </w:pPr>
            <w:r>
              <w:rPr>
                <w:rFonts w:hint="cs"/>
                <w:rtl/>
              </w:rPr>
              <w:t>2751 ـ رافع بن بديل بن ورقاء الخزاعي</w:t>
            </w:r>
          </w:p>
        </w:tc>
        <w:tc>
          <w:tcPr>
            <w:tcW w:w="1264" w:type="dxa"/>
            <w:shd w:val="clear" w:color="auto" w:fill="auto"/>
          </w:tcPr>
          <w:p w14:paraId="37096A11" w14:textId="77777777" w:rsidR="00ED61A7" w:rsidRDefault="00ED61A7" w:rsidP="00636C9A">
            <w:pPr>
              <w:rPr>
                <w:rtl/>
                <w:lang w:bidi="ar-AE"/>
              </w:rPr>
            </w:pPr>
            <w:r>
              <w:rPr>
                <w:rFonts w:hint="cs"/>
                <w:rtl/>
                <w:lang w:bidi="ar-AE"/>
              </w:rPr>
              <w:t>429</w:t>
            </w:r>
          </w:p>
        </w:tc>
        <w:tc>
          <w:tcPr>
            <w:tcW w:w="3119" w:type="dxa"/>
            <w:shd w:val="clear" w:color="auto" w:fill="auto"/>
          </w:tcPr>
          <w:p w14:paraId="7F36E90F" w14:textId="77777777" w:rsidR="00ED61A7" w:rsidRDefault="00ED61A7" w:rsidP="007A0C98">
            <w:pPr>
              <w:pStyle w:val="libNormal"/>
              <w:rPr>
                <w:rtl/>
              </w:rPr>
            </w:pPr>
            <w:r>
              <w:rPr>
                <w:rFonts w:hint="cs"/>
                <w:rtl/>
              </w:rPr>
              <w:t>2773 ـ ز ـ رفاعة ، أبو عباية</w:t>
            </w:r>
          </w:p>
        </w:tc>
        <w:tc>
          <w:tcPr>
            <w:tcW w:w="1264" w:type="dxa"/>
            <w:shd w:val="clear" w:color="auto" w:fill="auto"/>
          </w:tcPr>
          <w:p w14:paraId="7897F150" w14:textId="77777777" w:rsidR="00ED61A7" w:rsidRDefault="00ED61A7" w:rsidP="00636C9A">
            <w:pPr>
              <w:rPr>
                <w:rtl/>
                <w:lang w:bidi="ar-AE"/>
              </w:rPr>
            </w:pPr>
            <w:r>
              <w:rPr>
                <w:rFonts w:hint="cs"/>
                <w:rtl/>
                <w:lang w:bidi="ar-AE"/>
              </w:rPr>
              <w:t>447</w:t>
            </w:r>
          </w:p>
        </w:tc>
      </w:tr>
    </w:tbl>
    <w:p w14:paraId="4A1DC0B6"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05D30E3C" w14:textId="77777777" w:rsidTr="008F28D2">
        <w:tc>
          <w:tcPr>
            <w:tcW w:w="3226" w:type="dxa"/>
            <w:shd w:val="clear" w:color="auto" w:fill="auto"/>
          </w:tcPr>
          <w:p w14:paraId="50FB4697" w14:textId="17203855" w:rsidR="00ED61A7" w:rsidRDefault="00ED61A7" w:rsidP="007A0C98">
            <w:pPr>
              <w:pStyle w:val="libNormal"/>
              <w:rPr>
                <w:rtl/>
              </w:rPr>
            </w:pPr>
            <w:r>
              <w:rPr>
                <w:rFonts w:hint="cs"/>
                <w:rtl/>
              </w:rPr>
              <w:lastRenderedPageBreak/>
              <w:t>2752 ـ ز ـ رافع بن بشر السلمي</w:t>
            </w:r>
          </w:p>
        </w:tc>
        <w:tc>
          <w:tcPr>
            <w:tcW w:w="1264" w:type="dxa"/>
            <w:shd w:val="clear" w:color="auto" w:fill="auto"/>
          </w:tcPr>
          <w:p w14:paraId="52CFFD13" w14:textId="77777777" w:rsidR="00ED61A7" w:rsidRDefault="00ED61A7" w:rsidP="00636C9A">
            <w:pPr>
              <w:rPr>
                <w:rtl/>
                <w:lang w:bidi="ar-AE"/>
              </w:rPr>
            </w:pPr>
            <w:r>
              <w:rPr>
                <w:rFonts w:hint="cs"/>
                <w:rtl/>
                <w:lang w:bidi="ar-AE"/>
              </w:rPr>
              <w:t>430</w:t>
            </w:r>
          </w:p>
        </w:tc>
        <w:tc>
          <w:tcPr>
            <w:tcW w:w="3119" w:type="dxa"/>
            <w:shd w:val="clear" w:color="auto" w:fill="auto"/>
          </w:tcPr>
          <w:p w14:paraId="102CA32A" w14:textId="77777777" w:rsidR="00ED61A7" w:rsidRDefault="00ED61A7" w:rsidP="007A0C98">
            <w:pPr>
              <w:pStyle w:val="libNormal"/>
              <w:rPr>
                <w:rtl/>
              </w:rPr>
            </w:pPr>
            <w:r>
              <w:rPr>
                <w:rFonts w:hint="cs"/>
                <w:rtl/>
              </w:rPr>
              <w:t>2774 ـ رفاعة ، غير منسوب</w:t>
            </w:r>
          </w:p>
        </w:tc>
        <w:tc>
          <w:tcPr>
            <w:tcW w:w="1264" w:type="dxa"/>
            <w:shd w:val="clear" w:color="auto" w:fill="auto"/>
          </w:tcPr>
          <w:p w14:paraId="1B7C2CE5" w14:textId="77777777" w:rsidR="00ED61A7" w:rsidRDefault="00ED61A7" w:rsidP="00636C9A">
            <w:pPr>
              <w:rPr>
                <w:rtl/>
                <w:lang w:bidi="ar-AE"/>
              </w:rPr>
            </w:pPr>
            <w:r>
              <w:rPr>
                <w:rFonts w:hint="cs"/>
                <w:rtl/>
                <w:lang w:bidi="ar-AE"/>
              </w:rPr>
              <w:t>447</w:t>
            </w:r>
          </w:p>
        </w:tc>
      </w:tr>
      <w:tr w:rsidR="00ED61A7" w14:paraId="45BB5540" w14:textId="77777777" w:rsidTr="008F28D2">
        <w:tc>
          <w:tcPr>
            <w:tcW w:w="3226" w:type="dxa"/>
            <w:shd w:val="clear" w:color="auto" w:fill="auto"/>
          </w:tcPr>
          <w:p w14:paraId="0CD5BA63" w14:textId="77777777" w:rsidR="00ED61A7" w:rsidRDefault="00ED61A7" w:rsidP="007A0C98">
            <w:pPr>
              <w:pStyle w:val="libNormal"/>
              <w:rPr>
                <w:rtl/>
              </w:rPr>
            </w:pPr>
            <w:r>
              <w:rPr>
                <w:rFonts w:hint="cs"/>
                <w:rtl/>
              </w:rPr>
              <w:t>2753 ـ رافع بن ثابت</w:t>
            </w:r>
          </w:p>
        </w:tc>
        <w:tc>
          <w:tcPr>
            <w:tcW w:w="1264" w:type="dxa"/>
            <w:shd w:val="clear" w:color="auto" w:fill="auto"/>
          </w:tcPr>
          <w:p w14:paraId="7E5C3058" w14:textId="77777777" w:rsidR="00ED61A7" w:rsidRDefault="00ED61A7" w:rsidP="00636C9A">
            <w:pPr>
              <w:rPr>
                <w:rtl/>
                <w:lang w:bidi="ar-AE"/>
              </w:rPr>
            </w:pPr>
            <w:r>
              <w:rPr>
                <w:rFonts w:hint="cs"/>
                <w:rtl/>
                <w:lang w:bidi="ar-AE"/>
              </w:rPr>
              <w:t>430</w:t>
            </w:r>
          </w:p>
        </w:tc>
        <w:tc>
          <w:tcPr>
            <w:tcW w:w="3119" w:type="dxa"/>
            <w:shd w:val="clear" w:color="auto" w:fill="auto"/>
          </w:tcPr>
          <w:p w14:paraId="31B78BA4" w14:textId="77777777" w:rsidR="00ED61A7" w:rsidRDefault="00ED61A7" w:rsidP="007A0C98">
            <w:pPr>
              <w:pStyle w:val="libNormal"/>
              <w:rPr>
                <w:rtl/>
              </w:rPr>
            </w:pPr>
            <w:r>
              <w:rPr>
                <w:rFonts w:hint="cs"/>
                <w:rtl/>
              </w:rPr>
              <w:t>2775 ـ ز ـ رقيس الأسدي</w:t>
            </w:r>
          </w:p>
        </w:tc>
        <w:tc>
          <w:tcPr>
            <w:tcW w:w="1264" w:type="dxa"/>
            <w:shd w:val="clear" w:color="auto" w:fill="auto"/>
          </w:tcPr>
          <w:p w14:paraId="6974ED2A" w14:textId="77777777" w:rsidR="00ED61A7" w:rsidRDefault="00ED61A7" w:rsidP="00636C9A">
            <w:pPr>
              <w:rPr>
                <w:rtl/>
                <w:lang w:bidi="ar-AE"/>
              </w:rPr>
            </w:pPr>
            <w:r>
              <w:rPr>
                <w:rFonts w:hint="cs"/>
                <w:rtl/>
                <w:lang w:bidi="ar-AE"/>
              </w:rPr>
              <w:t>448</w:t>
            </w:r>
          </w:p>
        </w:tc>
      </w:tr>
      <w:tr w:rsidR="00ED61A7" w14:paraId="5EBB903D" w14:textId="77777777" w:rsidTr="008F28D2">
        <w:tc>
          <w:tcPr>
            <w:tcW w:w="3226" w:type="dxa"/>
            <w:shd w:val="clear" w:color="auto" w:fill="auto"/>
          </w:tcPr>
          <w:p w14:paraId="3EC24ECB" w14:textId="77777777" w:rsidR="00ED61A7" w:rsidRDefault="00ED61A7" w:rsidP="007A0C98">
            <w:pPr>
              <w:pStyle w:val="libNormal"/>
              <w:rPr>
                <w:rtl/>
              </w:rPr>
            </w:pPr>
            <w:r>
              <w:rPr>
                <w:rFonts w:hint="cs"/>
                <w:rtl/>
              </w:rPr>
              <w:t>2754 ـ رافع بن معبد الأنصاري</w:t>
            </w:r>
          </w:p>
        </w:tc>
        <w:tc>
          <w:tcPr>
            <w:tcW w:w="1264" w:type="dxa"/>
            <w:shd w:val="clear" w:color="auto" w:fill="auto"/>
          </w:tcPr>
          <w:p w14:paraId="3F5593B8" w14:textId="77777777" w:rsidR="00ED61A7" w:rsidRDefault="00ED61A7" w:rsidP="00636C9A">
            <w:pPr>
              <w:rPr>
                <w:rtl/>
                <w:lang w:bidi="ar-AE"/>
              </w:rPr>
            </w:pPr>
            <w:r>
              <w:rPr>
                <w:rFonts w:hint="cs"/>
                <w:rtl/>
                <w:lang w:bidi="ar-AE"/>
              </w:rPr>
              <w:t>430</w:t>
            </w:r>
          </w:p>
        </w:tc>
        <w:tc>
          <w:tcPr>
            <w:tcW w:w="3119" w:type="dxa"/>
            <w:shd w:val="clear" w:color="auto" w:fill="auto"/>
          </w:tcPr>
          <w:p w14:paraId="5110C8BE" w14:textId="77777777" w:rsidR="00ED61A7" w:rsidRDefault="00ED61A7" w:rsidP="007A0C98">
            <w:pPr>
              <w:pStyle w:val="libNormal"/>
              <w:rPr>
                <w:rtl/>
              </w:rPr>
            </w:pPr>
            <w:r>
              <w:rPr>
                <w:rFonts w:hint="cs"/>
                <w:rtl/>
              </w:rPr>
              <w:t>2776 ـ ركانة أبو محمد</w:t>
            </w:r>
          </w:p>
        </w:tc>
        <w:tc>
          <w:tcPr>
            <w:tcW w:w="1264" w:type="dxa"/>
            <w:shd w:val="clear" w:color="auto" w:fill="auto"/>
          </w:tcPr>
          <w:p w14:paraId="0BF20522" w14:textId="77777777" w:rsidR="00ED61A7" w:rsidRDefault="00ED61A7" w:rsidP="00636C9A">
            <w:pPr>
              <w:rPr>
                <w:rtl/>
                <w:lang w:bidi="ar-AE"/>
              </w:rPr>
            </w:pPr>
            <w:r>
              <w:rPr>
                <w:rFonts w:hint="cs"/>
                <w:rtl/>
                <w:lang w:bidi="ar-AE"/>
              </w:rPr>
              <w:t>448</w:t>
            </w:r>
          </w:p>
        </w:tc>
      </w:tr>
      <w:tr w:rsidR="00ED61A7" w14:paraId="413403FE" w14:textId="77777777" w:rsidTr="008F28D2">
        <w:tc>
          <w:tcPr>
            <w:tcW w:w="3226" w:type="dxa"/>
            <w:shd w:val="clear" w:color="auto" w:fill="auto"/>
          </w:tcPr>
          <w:p w14:paraId="5C99586A" w14:textId="77777777" w:rsidR="00ED61A7" w:rsidRDefault="00ED61A7" w:rsidP="007A0C98">
            <w:pPr>
              <w:pStyle w:val="libNormal"/>
              <w:rPr>
                <w:rtl/>
              </w:rPr>
            </w:pPr>
            <w:r>
              <w:rPr>
                <w:rFonts w:hint="cs"/>
                <w:rtl/>
              </w:rPr>
              <w:t>2755 ـ الربيع بن زياد بن عبس العبسي</w:t>
            </w:r>
          </w:p>
        </w:tc>
        <w:tc>
          <w:tcPr>
            <w:tcW w:w="1264" w:type="dxa"/>
            <w:shd w:val="clear" w:color="auto" w:fill="auto"/>
          </w:tcPr>
          <w:p w14:paraId="01E1B5B3" w14:textId="77777777" w:rsidR="00ED61A7" w:rsidRDefault="00ED61A7" w:rsidP="00636C9A">
            <w:pPr>
              <w:rPr>
                <w:rtl/>
                <w:lang w:bidi="ar-AE"/>
              </w:rPr>
            </w:pPr>
            <w:r>
              <w:rPr>
                <w:rFonts w:hint="cs"/>
                <w:rtl/>
                <w:lang w:bidi="ar-AE"/>
              </w:rPr>
              <w:t>430</w:t>
            </w:r>
          </w:p>
        </w:tc>
        <w:tc>
          <w:tcPr>
            <w:tcW w:w="3119" w:type="dxa"/>
            <w:shd w:val="clear" w:color="auto" w:fill="auto"/>
          </w:tcPr>
          <w:p w14:paraId="4B0449AD" w14:textId="77777777" w:rsidR="00ED61A7" w:rsidRDefault="00ED61A7" w:rsidP="007A0C98">
            <w:pPr>
              <w:pStyle w:val="libNormal"/>
              <w:rPr>
                <w:rtl/>
              </w:rPr>
            </w:pPr>
            <w:r>
              <w:rPr>
                <w:rFonts w:hint="cs"/>
                <w:rtl/>
              </w:rPr>
              <w:t>2777 ـ رومان بن بعجة بن زيد بن عميرة الجذامي</w:t>
            </w:r>
          </w:p>
        </w:tc>
        <w:tc>
          <w:tcPr>
            <w:tcW w:w="1264" w:type="dxa"/>
            <w:shd w:val="clear" w:color="auto" w:fill="auto"/>
          </w:tcPr>
          <w:p w14:paraId="7E8B4DC9" w14:textId="77777777" w:rsidR="00ED61A7" w:rsidRDefault="00ED61A7" w:rsidP="00636C9A">
            <w:pPr>
              <w:rPr>
                <w:rtl/>
                <w:lang w:bidi="ar-AE"/>
              </w:rPr>
            </w:pPr>
            <w:r>
              <w:rPr>
                <w:rFonts w:hint="cs"/>
                <w:rtl/>
                <w:lang w:bidi="ar-AE"/>
              </w:rPr>
              <w:t>448</w:t>
            </w:r>
          </w:p>
        </w:tc>
      </w:tr>
      <w:tr w:rsidR="00ED61A7" w14:paraId="16E48468" w14:textId="77777777" w:rsidTr="008F28D2">
        <w:tc>
          <w:tcPr>
            <w:tcW w:w="3226" w:type="dxa"/>
            <w:shd w:val="clear" w:color="auto" w:fill="auto"/>
          </w:tcPr>
          <w:p w14:paraId="0389F760" w14:textId="77777777" w:rsidR="00ED61A7" w:rsidRDefault="00ED61A7" w:rsidP="007A0C98">
            <w:pPr>
              <w:pStyle w:val="libNormal"/>
              <w:rPr>
                <w:rtl/>
              </w:rPr>
            </w:pPr>
            <w:r>
              <w:rPr>
                <w:rFonts w:hint="cs"/>
                <w:rtl/>
              </w:rPr>
              <w:t>2756 ـ ز ـ الربيع بن عمرو بن أبي زهير الخزرجي الأنصاري</w:t>
            </w:r>
          </w:p>
        </w:tc>
        <w:tc>
          <w:tcPr>
            <w:tcW w:w="1264" w:type="dxa"/>
            <w:shd w:val="clear" w:color="auto" w:fill="auto"/>
          </w:tcPr>
          <w:p w14:paraId="5EE3D805" w14:textId="77777777" w:rsidR="00ED61A7" w:rsidRDefault="00ED61A7" w:rsidP="00636C9A">
            <w:pPr>
              <w:rPr>
                <w:rtl/>
                <w:lang w:bidi="ar-AE"/>
              </w:rPr>
            </w:pPr>
            <w:r>
              <w:rPr>
                <w:rFonts w:hint="cs"/>
                <w:rtl/>
                <w:lang w:bidi="ar-AE"/>
              </w:rPr>
              <w:t>430</w:t>
            </w:r>
          </w:p>
        </w:tc>
        <w:tc>
          <w:tcPr>
            <w:tcW w:w="3119" w:type="dxa"/>
            <w:shd w:val="clear" w:color="auto" w:fill="auto"/>
          </w:tcPr>
          <w:p w14:paraId="65E30FDB" w14:textId="77777777" w:rsidR="00ED61A7" w:rsidRDefault="00ED61A7" w:rsidP="007A0C98">
            <w:pPr>
              <w:pStyle w:val="libNormal"/>
              <w:rPr>
                <w:rtl/>
              </w:rPr>
            </w:pPr>
            <w:r>
              <w:rPr>
                <w:rFonts w:hint="cs"/>
                <w:rtl/>
              </w:rPr>
              <w:t>2778 ـ ز ـ رومة الغفاري</w:t>
            </w:r>
          </w:p>
        </w:tc>
        <w:tc>
          <w:tcPr>
            <w:tcW w:w="1264" w:type="dxa"/>
            <w:shd w:val="clear" w:color="auto" w:fill="auto"/>
          </w:tcPr>
          <w:p w14:paraId="52E42ECE" w14:textId="77777777" w:rsidR="00ED61A7" w:rsidRDefault="00ED61A7" w:rsidP="00636C9A">
            <w:pPr>
              <w:rPr>
                <w:rtl/>
                <w:lang w:bidi="ar-AE"/>
              </w:rPr>
            </w:pPr>
            <w:r>
              <w:rPr>
                <w:rFonts w:hint="cs"/>
                <w:rtl/>
                <w:lang w:bidi="ar-AE"/>
              </w:rPr>
              <w:t>448</w:t>
            </w:r>
          </w:p>
        </w:tc>
      </w:tr>
      <w:tr w:rsidR="00ED61A7" w14:paraId="7A8B4208" w14:textId="77777777" w:rsidTr="008F28D2">
        <w:tc>
          <w:tcPr>
            <w:tcW w:w="3226" w:type="dxa"/>
            <w:shd w:val="clear" w:color="auto" w:fill="auto"/>
          </w:tcPr>
          <w:p w14:paraId="57B84F04" w14:textId="77777777" w:rsidR="00ED61A7" w:rsidRDefault="00ED61A7" w:rsidP="007A0C98">
            <w:pPr>
              <w:pStyle w:val="libNormal"/>
              <w:rPr>
                <w:rtl/>
              </w:rPr>
            </w:pPr>
            <w:r>
              <w:rPr>
                <w:rFonts w:hint="cs"/>
                <w:rtl/>
              </w:rPr>
              <w:t>2757 ـ الربيع بن كعب الأنصاري</w:t>
            </w:r>
          </w:p>
        </w:tc>
        <w:tc>
          <w:tcPr>
            <w:tcW w:w="1264" w:type="dxa"/>
            <w:shd w:val="clear" w:color="auto" w:fill="auto"/>
          </w:tcPr>
          <w:p w14:paraId="54BC1FFF" w14:textId="77777777" w:rsidR="00ED61A7" w:rsidRDefault="00ED61A7" w:rsidP="00636C9A">
            <w:pPr>
              <w:rPr>
                <w:rtl/>
                <w:lang w:bidi="ar-AE"/>
              </w:rPr>
            </w:pPr>
            <w:r>
              <w:rPr>
                <w:rFonts w:hint="cs"/>
                <w:rtl/>
                <w:lang w:bidi="ar-AE"/>
              </w:rPr>
              <w:t>431</w:t>
            </w:r>
          </w:p>
        </w:tc>
        <w:tc>
          <w:tcPr>
            <w:tcW w:w="3119" w:type="dxa"/>
            <w:shd w:val="clear" w:color="auto" w:fill="auto"/>
          </w:tcPr>
          <w:p w14:paraId="502467C8" w14:textId="77777777" w:rsidR="00ED61A7" w:rsidRDefault="00ED61A7" w:rsidP="007A0C98">
            <w:pPr>
              <w:pStyle w:val="libNormal"/>
              <w:rPr>
                <w:rtl/>
              </w:rPr>
            </w:pPr>
            <w:r>
              <w:rPr>
                <w:rFonts w:hint="cs"/>
                <w:rtl/>
              </w:rPr>
              <w:t>2779 ـ روبية الثقفي والد عمارة</w:t>
            </w:r>
          </w:p>
        </w:tc>
        <w:tc>
          <w:tcPr>
            <w:tcW w:w="1264" w:type="dxa"/>
            <w:shd w:val="clear" w:color="auto" w:fill="auto"/>
          </w:tcPr>
          <w:p w14:paraId="1FAE3DF2" w14:textId="77777777" w:rsidR="00ED61A7" w:rsidRDefault="00ED61A7" w:rsidP="00636C9A">
            <w:pPr>
              <w:rPr>
                <w:rtl/>
                <w:lang w:bidi="ar-AE"/>
              </w:rPr>
            </w:pPr>
            <w:r>
              <w:rPr>
                <w:rFonts w:hint="cs"/>
                <w:rtl/>
                <w:lang w:bidi="ar-AE"/>
              </w:rPr>
              <w:t>449</w:t>
            </w:r>
          </w:p>
        </w:tc>
      </w:tr>
      <w:tr w:rsidR="00ED61A7" w14:paraId="62920AC7" w14:textId="77777777" w:rsidTr="008F28D2">
        <w:tc>
          <w:tcPr>
            <w:tcW w:w="3226" w:type="dxa"/>
            <w:shd w:val="clear" w:color="auto" w:fill="auto"/>
          </w:tcPr>
          <w:p w14:paraId="4B7113EF" w14:textId="77777777" w:rsidR="00ED61A7" w:rsidRDefault="00ED61A7" w:rsidP="007A0C98">
            <w:pPr>
              <w:pStyle w:val="libNormal"/>
              <w:rPr>
                <w:rtl/>
              </w:rPr>
            </w:pPr>
            <w:r>
              <w:rPr>
                <w:rFonts w:hint="cs"/>
                <w:rtl/>
              </w:rPr>
              <w:t>2758 ـ ز ـ الربيع بن محمود المارديني</w:t>
            </w:r>
          </w:p>
        </w:tc>
        <w:tc>
          <w:tcPr>
            <w:tcW w:w="1264" w:type="dxa"/>
            <w:shd w:val="clear" w:color="auto" w:fill="auto"/>
          </w:tcPr>
          <w:p w14:paraId="4C16885F" w14:textId="77777777" w:rsidR="00ED61A7" w:rsidRDefault="00ED61A7" w:rsidP="00636C9A">
            <w:pPr>
              <w:rPr>
                <w:rtl/>
                <w:lang w:bidi="ar-AE"/>
              </w:rPr>
            </w:pPr>
            <w:r>
              <w:rPr>
                <w:rFonts w:hint="cs"/>
                <w:rtl/>
                <w:lang w:bidi="ar-AE"/>
              </w:rPr>
              <w:t>431</w:t>
            </w:r>
          </w:p>
        </w:tc>
        <w:tc>
          <w:tcPr>
            <w:tcW w:w="3119" w:type="dxa"/>
            <w:shd w:val="clear" w:color="auto" w:fill="auto"/>
          </w:tcPr>
          <w:p w14:paraId="177A8878" w14:textId="77777777" w:rsidR="00ED61A7" w:rsidRDefault="00ED61A7" w:rsidP="007A0C98">
            <w:pPr>
              <w:pStyle w:val="libNormal"/>
              <w:rPr>
                <w:rtl/>
              </w:rPr>
            </w:pPr>
            <w:r>
              <w:rPr>
                <w:rFonts w:hint="cs"/>
                <w:rtl/>
              </w:rPr>
              <w:t>2780 ـ رئاب المزني</w:t>
            </w:r>
          </w:p>
        </w:tc>
        <w:tc>
          <w:tcPr>
            <w:tcW w:w="1264" w:type="dxa"/>
            <w:shd w:val="clear" w:color="auto" w:fill="auto"/>
          </w:tcPr>
          <w:p w14:paraId="52D222E8" w14:textId="77777777" w:rsidR="00ED61A7" w:rsidRDefault="00ED61A7" w:rsidP="00636C9A">
            <w:pPr>
              <w:rPr>
                <w:rtl/>
                <w:lang w:bidi="ar-AE"/>
              </w:rPr>
            </w:pPr>
            <w:r>
              <w:rPr>
                <w:rFonts w:hint="cs"/>
                <w:rtl/>
                <w:lang w:bidi="ar-AE"/>
              </w:rPr>
              <w:t>450</w:t>
            </w:r>
          </w:p>
        </w:tc>
      </w:tr>
      <w:tr w:rsidR="00ED61A7" w14:paraId="4041615A" w14:textId="77777777" w:rsidTr="008F28D2">
        <w:tc>
          <w:tcPr>
            <w:tcW w:w="3226" w:type="dxa"/>
            <w:shd w:val="clear" w:color="auto" w:fill="auto"/>
          </w:tcPr>
          <w:p w14:paraId="17B44EBC" w14:textId="77777777" w:rsidR="00ED61A7" w:rsidRDefault="00ED61A7" w:rsidP="00636C9A">
            <w:pPr>
              <w:pStyle w:val="TOC2"/>
              <w:rPr>
                <w:rtl/>
                <w:lang w:bidi="ar-AE"/>
              </w:rPr>
            </w:pPr>
          </w:p>
        </w:tc>
        <w:tc>
          <w:tcPr>
            <w:tcW w:w="1264" w:type="dxa"/>
            <w:shd w:val="clear" w:color="auto" w:fill="auto"/>
          </w:tcPr>
          <w:p w14:paraId="7B3D3EFC" w14:textId="77777777" w:rsidR="00ED61A7" w:rsidRDefault="00ED61A7" w:rsidP="00636C9A">
            <w:pPr>
              <w:rPr>
                <w:rtl/>
                <w:lang w:bidi="ar-AE"/>
              </w:rPr>
            </w:pPr>
          </w:p>
        </w:tc>
        <w:tc>
          <w:tcPr>
            <w:tcW w:w="3119" w:type="dxa"/>
            <w:shd w:val="clear" w:color="auto" w:fill="auto"/>
          </w:tcPr>
          <w:p w14:paraId="77A64EB1" w14:textId="77777777" w:rsidR="00ED61A7" w:rsidRDefault="00ED61A7" w:rsidP="007A0C98">
            <w:pPr>
              <w:pStyle w:val="libNormal"/>
              <w:rPr>
                <w:rtl/>
              </w:rPr>
            </w:pPr>
            <w:r>
              <w:rPr>
                <w:rFonts w:hint="cs"/>
                <w:rtl/>
              </w:rPr>
              <w:t>2781 ـ ز ـ الرئيس بن عامر بن حصنم الطائي</w:t>
            </w:r>
          </w:p>
        </w:tc>
        <w:tc>
          <w:tcPr>
            <w:tcW w:w="1264" w:type="dxa"/>
            <w:shd w:val="clear" w:color="auto" w:fill="auto"/>
          </w:tcPr>
          <w:p w14:paraId="4225D3F6" w14:textId="77777777" w:rsidR="00ED61A7" w:rsidRDefault="00ED61A7" w:rsidP="00636C9A">
            <w:pPr>
              <w:rPr>
                <w:rtl/>
                <w:lang w:bidi="ar-AE"/>
              </w:rPr>
            </w:pPr>
            <w:r>
              <w:rPr>
                <w:rFonts w:hint="cs"/>
                <w:rtl/>
                <w:lang w:bidi="ar-AE"/>
              </w:rPr>
              <w:t>450</w:t>
            </w:r>
          </w:p>
        </w:tc>
      </w:tr>
    </w:tbl>
    <w:p w14:paraId="2740A37F" w14:textId="77777777" w:rsidR="00ED61A7" w:rsidRDefault="00ED61A7" w:rsidP="00AE508F">
      <w:pPr>
        <w:pStyle w:val="libNormal"/>
        <w:rPr>
          <w:rtl/>
        </w:rPr>
      </w:pPr>
    </w:p>
    <w:p w14:paraId="75CD04E4"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3A0A41EE" w14:textId="77777777" w:rsidTr="008F28D2">
        <w:tc>
          <w:tcPr>
            <w:tcW w:w="3226" w:type="dxa"/>
            <w:shd w:val="clear" w:color="auto" w:fill="auto"/>
          </w:tcPr>
          <w:p w14:paraId="5541A327" w14:textId="77777777" w:rsidR="00ED61A7" w:rsidRDefault="00ED61A7" w:rsidP="00636C9A">
            <w:pPr>
              <w:pStyle w:val="TOC1"/>
              <w:rPr>
                <w:rtl/>
                <w:lang w:bidi="ar-AE"/>
              </w:rPr>
            </w:pPr>
            <w:r>
              <w:rPr>
                <w:rFonts w:hint="cs"/>
                <w:rtl/>
                <w:lang w:bidi="ar-AE"/>
              </w:rPr>
              <w:lastRenderedPageBreak/>
              <w:t>حرف الزاي المنقوطة</w:t>
            </w:r>
          </w:p>
        </w:tc>
        <w:tc>
          <w:tcPr>
            <w:tcW w:w="1264" w:type="dxa"/>
            <w:shd w:val="clear" w:color="auto" w:fill="auto"/>
          </w:tcPr>
          <w:p w14:paraId="521CE09D" w14:textId="77777777" w:rsidR="00ED61A7" w:rsidRDefault="00ED61A7" w:rsidP="00636C9A">
            <w:pPr>
              <w:rPr>
                <w:rtl/>
                <w:lang w:bidi="ar-AE"/>
              </w:rPr>
            </w:pPr>
          </w:p>
        </w:tc>
        <w:tc>
          <w:tcPr>
            <w:tcW w:w="3119" w:type="dxa"/>
            <w:shd w:val="clear" w:color="auto" w:fill="auto"/>
          </w:tcPr>
          <w:p w14:paraId="38E1D1E2" w14:textId="77777777" w:rsidR="00ED61A7" w:rsidRDefault="00ED61A7" w:rsidP="007A0C98">
            <w:pPr>
              <w:pStyle w:val="libNormal"/>
              <w:rPr>
                <w:rtl/>
              </w:rPr>
            </w:pPr>
            <w:r>
              <w:rPr>
                <w:rFonts w:hint="cs"/>
                <w:rtl/>
              </w:rPr>
              <w:t>2803 ـ ز ـ زرارة بن عمير</w:t>
            </w:r>
          </w:p>
        </w:tc>
        <w:tc>
          <w:tcPr>
            <w:tcW w:w="1264" w:type="dxa"/>
            <w:shd w:val="clear" w:color="auto" w:fill="auto"/>
          </w:tcPr>
          <w:p w14:paraId="4A3DA5B1" w14:textId="77777777" w:rsidR="00ED61A7" w:rsidRDefault="00ED61A7" w:rsidP="00636C9A">
            <w:pPr>
              <w:rPr>
                <w:rtl/>
                <w:lang w:bidi="ar-AE"/>
              </w:rPr>
            </w:pPr>
            <w:r>
              <w:rPr>
                <w:rFonts w:hint="cs"/>
                <w:rtl/>
                <w:lang w:bidi="ar-AE"/>
              </w:rPr>
              <w:t>464</w:t>
            </w:r>
          </w:p>
        </w:tc>
      </w:tr>
      <w:tr w:rsidR="00ED61A7" w14:paraId="0DE07554" w14:textId="77777777" w:rsidTr="008F28D2">
        <w:tc>
          <w:tcPr>
            <w:tcW w:w="3226" w:type="dxa"/>
            <w:shd w:val="clear" w:color="auto" w:fill="auto"/>
          </w:tcPr>
          <w:p w14:paraId="36901E01" w14:textId="77777777" w:rsidR="00ED61A7" w:rsidRDefault="00ED61A7" w:rsidP="007A0C98">
            <w:pPr>
              <w:pStyle w:val="libNormal"/>
              <w:rPr>
                <w:rtl/>
              </w:rPr>
            </w:pPr>
            <w:r>
              <w:rPr>
                <w:rFonts w:hint="cs"/>
                <w:rtl/>
              </w:rPr>
              <w:t>2782 ـ الزارع بن عامر</w:t>
            </w:r>
          </w:p>
        </w:tc>
        <w:tc>
          <w:tcPr>
            <w:tcW w:w="1264" w:type="dxa"/>
            <w:shd w:val="clear" w:color="auto" w:fill="auto"/>
          </w:tcPr>
          <w:p w14:paraId="51DBDE56" w14:textId="77777777" w:rsidR="00ED61A7" w:rsidRDefault="00ED61A7" w:rsidP="00636C9A">
            <w:pPr>
              <w:rPr>
                <w:rtl/>
                <w:lang w:bidi="ar-AE"/>
              </w:rPr>
            </w:pPr>
            <w:r>
              <w:rPr>
                <w:rFonts w:hint="cs"/>
                <w:rtl/>
                <w:lang w:bidi="ar-AE"/>
              </w:rPr>
              <w:t>451</w:t>
            </w:r>
          </w:p>
        </w:tc>
        <w:tc>
          <w:tcPr>
            <w:tcW w:w="3119" w:type="dxa"/>
            <w:shd w:val="clear" w:color="auto" w:fill="auto"/>
          </w:tcPr>
          <w:p w14:paraId="7AED5823" w14:textId="77777777" w:rsidR="00ED61A7" w:rsidRDefault="00ED61A7" w:rsidP="007A0C98">
            <w:pPr>
              <w:pStyle w:val="libNormal"/>
              <w:rPr>
                <w:rtl/>
              </w:rPr>
            </w:pPr>
            <w:r>
              <w:rPr>
                <w:rFonts w:hint="cs"/>
                <w:rtl/>
              </w:rPr>
              <w:t>2804 ـ زرارة بن قيس بن الحارث بن عدي النخعي</w:t>
            </w:r>
          </w:p>
        </w:tc>
        <w:tc>
          <w:tcPr>
            <w:tcW w:w="1264" w:type="dxa"/>
            <w:shd w:val="clear" w:color="auto" w:fill="auto"/>
          </w:tcPr>
          <w:p w14:paraId="7E5B412E" w14:textId="77777777" w:rsidR="00ED61A7" w:rsidRDefault="00ED61A7" w:rsidP="00636C9A">
            <w:pPr>
              <w:rPr>
                <w:rtl/>
                <w:lang w:bidi="ar-AE"/>
              </w:rPr>
            </w:pPr>
            <w:r>
              <w:rPr>
                <w:rFonts w:hint="cs"/>
                <w:rtl/>
                <w:lang w:bidi="ar-AE"/>
              </w:rPr>
              <w:t>464</w:t>
            </w:r>
          </w:p>
        </w:tc>
      </w:tr>
      <w:tr w:rsidR="00ED61A7" w14:paraId="2CB9D582" w14:textId="77777777" w:rsidTr="008F28D2">
        <w:tc>
          <w:tcPr>
            <w:tcW w:w="3226" w:type="dxa"/>
            <w:shd w:val="clear" w:color="auto" w:fill="auto"/>
          </w:tcPr>
          <w:p w14:paraId="7701D57A" w14:textId="77777777" w:rsidR="00ED61A7" w:rsidRDefault="00ED61A7" w:rsidP="007A0C98">
            <w:pPr>
              <w:pStyle w:val="libNormal"/>
              <w:rPr>
                <w:rtl/>
              </w:rPr>
            </w:pPr>
            <w:r>
              <w:rPr>
                <w:rFonts w:hint="cs"/>
                <w:rtl/>
              </w:rPr>
              <w:t>2783 ـ ز ـ زاملة هو لقب بريدة بن الحصيب</w:t>
            </w:r>
          </w:p>
        </w:tc>
        <w:tc>
          <w:tcPr>
            <w:tcW w:w="1264" w:type="dxa"/>
            <w:shd w:val="clear" w:color="auto" w:fill="auto"/>
          </w:tcPr>
          <w:p w14:paraId="1C67B1D8" w14:textId="77777777" w:rsidR="00ED61A7" w:rsidRDefault="00ED61A7" w:rsidP="00636C9A">
            <w:pPr>
              <w:rPr>
                <w:rtl/>
                <w:lang w:bidi="ar-AE"/>
              </w:rPr>
            </w:pPr>
            <w:r>
              <w:rPr>
                <w:rFonts w:hint="cs"/>
                <w:rtl/>
                <w:lang w:bidi="ar-AE"/>
              </w:rPr>
              <w:t>451</w:t>
            </w:r>
          </w:p>
        </w:tc>
        <w:tc>
          <w:tcPr>
            <w:tcW w:w="3119" w:type="dxa"/>
            <w:shd w:val="clear" w:color="auto" w:fill="auto"/>
          </w:tcPr>
          <w:p w14:paraId="511E5D25" w14:textId="77777777" w:rsidR="00ED61A7" w:rsidRDefault="00ED61A7" w:rsidP="007A0C98">
            <w:pPr>
              <w:pStyle w:val="libNormal"/>
              <w:rPr>
                <w:rtl/>
              </w:rPr>
            </w:pPr>
            <w:r>
              <w:rPr>
                <w:rFonts w:hint="cs"/>
                <w:rtl/>
              </w:rPr>
              <w:t>2805 ـ زرارة بن قيس بن الحارث الأنصاري</w:t>
            </w:r>
          </w:p>
        </w:tc>
        <w:tc>
          <w:tcPr>
            <w:tcW w:w="1264" w:type="dxa"/>
            <w:shd w:val="clear" w:color="auto" w:fill="auto"/>
          </w:tcPr>
          <w:p w14:paraId="14E83EB1" w14:textId="77777777" w:rsidR="00ED61A7" w:rsidRDefault="00ED61A7" w:rsidP="00636C9A">
            <w:pPr>
              <w:rPr>
                <w:rtl/>
                <w:lang w:bidi="ar-AE"/>
              </w:rPr>
            </w:pPr>
            <w:r>
              <w:rPr>
                <w:rFonts w:hint="cs"/>
                <w:rtl/>
                <w:lang w:bidi="ar-AE"/>
              </w:rPr>
              <w:t>464</w:t>
            </w:r>
          </w:p>
        </w:tc>
      </w:tr>
      <w:tr w:rsidR="00ED61A7" w14:paraId="008BB8F2" w14:textId="77777777" w:rsidTr="008F28D2">
        <w:tc>
          <w:tcPr>
            <w:tcW w:w="3226" w:type="dxa"/>
            <w:shd w:val="clear" w:color="auto" w:fill="auto"/>
          </w:tcPr>
          <w:p w14:paraId="7040A175" w14:textId="77777777" w:rsidR="00ED61A7" w:rsidRDefault="00ED61A7" w:rsidP="007A0C98">
            <w:pPr>
              <w:pStyle w:val="libNormal"/>
              <w:rPr>
                <w:rtl/>
              </w:rPr>
            </w:pPr>
            <w:r>
              <w:rPr>
                <w:rFonts w:hint="cs"/>
                <w:rtl/>
              </w:rPr>
              <w:t>2784 ـ زاهر بن الأسود بن حجاج بن قيس الأسلمي</w:t>
            </w:r>
          </w:p>
        </w:tc>
        <w:tc>
          <w:tcPr>
            <w:tcW w:w="1264" w:type="dxa"/>
            <w:shd w:val="clear" w:color="auto" w:fill="auto"/>
          </w:tcPr>
          <w:p w14:paraId="7A7EFF69" w14:textId="77777777" w:rsidR="00ED61A7" w:rsidRDefault="00ED61A7" w:rsidP="00636C9A">
            <w:pPr>
              <w:rPr>
                <w:rtl/>
                <w:lang w:bidi="ar-AE"/>
              </w:rPr>
            </w:pPr>
            <w:r>
              <w:rPr>
                <w:rFonts w:hint="cs"/>
                <w:rtl/>
                <w:lang w:bidi="ar-AE"/>
              </w:rPr>
              <w:t>451</w:t>
            </w:r>
          </w:p>
        </w:tc>
        <w:tc>
          <w:tcPr>
            <w:tcW w:w="3119" w:type="dxa"/>
            <w:shd w:val="clear" w:color="auto" w:fill="auto"/>
          </w:tcPr>
          <w:p w14:paraId="75194D5C" w14:textId="77777777" w:rsidR="00ED61A7" w:rsidRDefault="00ED61A7" w:rsidP="007A0C98">
            <w:pPr>
              <w:pStyle w:val="libNormal"/>
              <w:rPr>
                <w:rtl/>
              </w:rPr>
            </w:pPr>
            <w:r>
              <w:rPr>
                <w:rFonts w:hint="cs"/>
                <w:rtl/>
              </w:rPr>
              <w:t>2806 ـ ز ـ زرارة بن قيس بن عمرو النخعي</w:t>
            </w:r>
          </w:p>
        </w:tc>
        <w:tc>
          <w:tcPr>
            <w:tcW w:w="1264" w:type="dxa"/>
            <w:shd w:val="clear" w:color="auto" w:fill="auto"/>
          </w:tcPr>
          <w:p w14:paraId="66B9CA1D" w14:textId="77777777" w:rsidR="00ED61A7" w:rsidRDefault="00ED61A7" w:rsidP="00636C9A">
            <w:pPr>
              <w:rPr>
                <w:rtl/>
                <w:lang w:bidi="ar-AE"/>
              </w:rPr>
            </w:pPr>
            <w:r>
              <w:rPr>
                <w:rFonts w:hint="cs"/>
                <w:rtl/>
                <w:lang w:bidi="ar-AE"/>
              </w:rPr>
              <w:t>465</w:t>
            </w:r>
          </w:p>
        </w:tc>
      </w:tr>
      <w:tr w:rsidR="00ED61A7" w14:paraId="3AF2DA8D" w14:textId="77777777" w:rsidTr="008F28D2">
        <w:tc>
          <w:tcPr>
            <w:tcW w:w="3226" w:type="dxa"/>
            <w:shd w:val="clear" w:color="auto" w:fill="auto"/>
          </w:tcPr>
          <w:p w14:paraId="0B42B970" w14:textId="77777777" w:rsidR="00ED61A7" w:rsidRDefault="00ED61A7" w:rsidP="007A0C98">
            <w:pPr>
              <w:pStyle w:val="libNormal"/>
              <w:rPr>
                <w:rtl/>
              </w:rPr>
            </w:pPr>
            <w:r>
              <w:rPr>
                <w:rFonts w:hint="cs"/>
                <w:rtl/>
              </w:rPr>
              <w:t>2785 ـ زاهر بن حرام الأشجعي</w:t>
            </w:r>
          </w:p>
        </w:tc>
        <w:tc>
          <w:tcPr>
            <w:tcW w:w="1264" w:type="dxa"/>
            <w:shd w:val="clear" w:color="auto" w:fill="auto"/>
          </w:tcPr>
          <w:p w14:paraId="19D0C6E5" w14:textId="77777777" w:rsidR="00ED61A7" w:rsidRDefault="00ED61A7" w:rsidP="00636C9A">
            <w:pPr>
              <w:rPr>
                <w:rtl/>
                <w:lang w:bidi="ar-AE"/>
              </w:rPr>
            </w:pPr>
            <w:r>
              <w:rPr>
                <w:rFonts w:hint="cs"/>
                <w:rtl/>
                <w:lang w:bidi="ar-AE"/>
              </w:rPr>
              <w:t>452</w:t>
            </w:r>
          </w:p>
        </w:tc>
        <w:tc>
          <w:tcPr>
            <w:tcW w:w="3119" w:type="dxa"/>
            <w:shd w:val="clear" w:color="auto" w:fill="auto"/>
          </w:tcPr>
          <w:p w14:paraId="796B0FEC" w14:textId="77777777" w:rsidR="00ED61A7" w:rsidRDefault="00ED61A7" w:rsidP="007A0C98">
            <w:pPr>
              <w:pStyle w:val="libNormal"/>
              <w:rPr>
                <w:rtl/>
              </w:rPr>
            </w:pPr>
            <w:r>
              <w:rPr>
                <w:rFonts w:hint="cs"/>
                <w:rtl/>
              </w:rPr>
              <w:t>2807 ـ زرارة الأنصاري</w:t>
            </w:r>
          </w:p>
        </w:tc>
        <w:tc>
          <w:tcPr>
            <w:tcW w:w="1264" w:type="dxa"/>
            <w:shd w:val="clear" w:color="auto" w:fill="auto"/>
          </w:tcPr>
          <w:p w14:paraId="1B4ED94B" w14:textId="77777777" w:rsidR="00ED61A7" w:rsidRDefault="00ED61A7" w:rsidP="00636C9A">
            <w:pPr>
              <w:rPr>
                <w:rtl/>
                <w:lang w:bidi="ar-AE"/>
              </w:rPr>
            </w:pPr>
            <w:r>
              <w:rPr>
                <w:rFonts w:hint="cs"/>
                <w:rtl/>
                <w:lang w:bidi="ar-AE"/>
              </w:rPr>
              <w:t>465</w:t>
            </w:r>
          </w:p>
        </w:tc>
      </w:tr>
      <w:tr w:rsidR="00ED61A7" w14:paraId="351B8544" w14:textId="77777777" w:rsidTr="008F28D2">
        <w:tc>
          <w:tcPr>
            <w:tcW w:w="3226" w:type="dxa"/>
            <w:shd w:val="clear" w:color="auto" w:fill="auto"/>
          </w:tcPr>
          <w:p w14:paraId="11B737EE" w14:textId="77777777" w:rsidR="00ED61A7" w:rsidRDefault="00ED61A7" w:rsidP="007A0C98">
            <w:pPr>
              <w:pStyle w:val="libNormal"/>
              <w:rPr>
                <w:rtl/>
              </w:rPr>
            </w:pPr>
            <w:r>
              <w:rPr>
                <w:rFonts w:hint="cs"/>
                <w:rtl/>
              </w:rPr>
              <w:t>2786 ـ زائدة بن حوالة العنزي</w:t>
            </w:r>
          </w:p>
        </w:tc>
        <w:tc>
          <w:tcPr>
            <w:tcW w:w="1264" w:type="dxa"/>
            <w:shd w:val="clear" w:color="auto" w:fill="auto"/>
          </w:tcPr>
          <w:p w14:paraId="3CE95DBC" w14:textId="77777777" w:rsidR="00ED61A7" w:rsidRDefault="00ED61A7" w:rsidP="00636C9A">
            <w:pPr>
              <w:rPr>
                <w:rtl/>
                <w:lang w:bidi="ar-AE"/>
              </w:rPr>
            </w:pPr>
            <w:r>
              <w:rPr>
                <w:rFonts w:hint="cs"/>
                <w:rtl/>
                <w:lang w:bidi="ar-AE"/>
              </w:rPr>
              <w:t>453</w:t>
            </w:r>
          </w:p>
        </w:tc>
        <w:tc>
          <w:tcPr>
            <w:tcW w:w="3119" w:type="dxa"/>
            <w:shd w:val="clear" w:color="auto" w:fill="auto"/>
          </w:tcPr>
          <w:p w14:paraId="5FBDB895" w14:textId="77777777" w:rsidR="00ED61A7" w:rsidRDefault="00ED61A7" w:rsidP="007A0C98">
            <w:pPr>
              <w:pStyle w:val="libNormal"/>
              <w:rPr>
                <w:rtl/>
              </w:rPr>
            </w:pPr>
            <w:r>
              <w:rPr>
                <w:rFonts w:hint="cs"/>
                <w:rtl/>
              </w:rPr>
              <w:t>2808 ـ ز ـ زر بن جابر بن سدوس بن أصمع الطائي النبهاني</w:t>
            </w:r>
          </w:p>
        </w:tc>
        <w:tc>
          <w:tcPr>
            <w:tcW w:w="1264" w:type="dxa"/>
            <w:shd w:val="clear" w:color="auto" w:fill="auto"/>
          </w:tcPr>
          <w:p w14:paraId="0C5F0A51" w14:textId="77777777" w:rsidR="00ED61A7" w:rsidRDefault="00ED61A7" w:rsidP="00636C9A">
            <w:pPr>
              <w:rPr>
                <w:rtl/>
                <w:lang w:bidi="ar-AE"/>
              </w:rPr>
            </w:pPr>
            <w:r>
              <w:rPr>
                <w:rFonts w:hint="cs"/>
                <w:rtl/>
                <w:lang w:bidi="ar-AE"/>
              </w:rPr>
              <w:t>465</w:t>
            </w:r>
          </w:p>
        </w:tc>
      </w:tr>
      <w:tr w:rsidR="00ED61A7" w14:paraId="0F0C7A5B" w14:textId="77777777" w:rsidTr="008F28D2">
        <w:tc>
          <w:tcPr>
            <w:tcW w:w="3226" w:type="dxa"/>
            <w:shd w:val="clear" w:color="auto" w:fill="auto"/>
          </w:tcPr>
          <w:p w14:paraId="7BD4523F" w14:textId="77777777" w:rsidR="00ED61A7" w:rsidRDefault="00ED61A7" w:rsidP="007A0C98">
            <w:pPr>
              <w:pStyle w:val="libNormal"/>
              <w:rPr>
                <w:rtl/>
              </w:rPr>
            </w:pPr>
            <w:r>
              <w:rPr>
                <w:rFonts w:hint="cs"/>
                <w:rtl/>
              </w:rPr>
              <w:t>2787 ـ زبان</w:t>
            </w:r>
          </w:p>
        </w:tc>
        <w:tc>
          <w:tcPr>
            <w:tcW w:w="1264" w:type="dxa"/>
            <w:shd w:val="clear" w:color="auto" w:fill="auto"/>
          </w:tcPr>
          <w:p w14:paraId="1B644535" w14:textId="77777777" w:rsidR="00ED61A7" w:rsidRDefault="00ED61A7" w:rsidP="00636C9A">
            <w:pPr>
              <w:rPr>
                <w:rtl/>
                <w:lang w:bidi="ar-AE"/>
              </w:rPr>
            </w:pPr>
            <w:r>
              <w:rPr>
                <w:rFonts w:hint="cs"/>
                <w:rtl/>
                <w:lang w:bidi="ar-AE"/>
              </w:rPr>
              <w:t>453</w:t>
            </w:r>
          </w:p>
        </w:tc>
        <w:tc>
          <w:tcPr>
            <w:tcW w:w="3119" w:type="dxa"/>
            <w:shd w:val="clear" w:color="auto" w:fill="auto"/>
          </w:tcPr>
          <w:p w14:paraId="70BFC1B7" w14:textId="77777777" w:rsidR="00ED61A7" w:rsidRDefault="00ED61A7" w:rsidP="007A0C98">
            <w:pPr>
              <w:pStyle w:val="libNormal"/>
              <w:rPr>
                <w:rtl/>
              </w:rPr>
            </w:pPr>
            <w:r>
              <w:rPr>
                <w:rFonts w:hint="cs"/>
                <w:rtl/>
              </w:rPr>
              <w:t>2809 ـ زربن عبد الله بن كليب الفقيمي</w:t>
            </w:r>
          </w:p>
        </w:tc>
        <w:tc>
          <w:tcPr>
            <w:tcW w:w="1264" w:type="dxa"/>
            <w:shd w:val="clear" w:color="auto" w:fill="auto"/>
          </w:tcPr>
          <w:p w14:paraId="077783EB" w14:textId="77777777" w:rsidR="00ED61A7" w:rsidRDefault="00ED61A7" w:rsidP="00636C9A">
            <w:pPr>
              <w:rPr>
                <w:rtl/>
                <w:lang w:bidi="ar-AE"/>
              </w:rPr>
            </w:pPr>
            <w:r>
              <w:rPr>
                <w:rFonts w:hint="cs"/>
                <w:rtl/>
                <w:lang w:bidi="ar-AE"/>
              </w:rPr>
              <w:t>465</w:t>
            </w:r>
          </w:p>
        </w:tc>
      </w:tr>
      <w:tr w:rsidR="00ED61A7" w14:paraId="7C20AE03" w14:textId="77777777" w:rsidTr="008F28D2">
        <w:tc>
          <w:tcPr>
            <w:tcW w:w="3226" w:type="dxa"/>
            <w:shd w:val="clear" w:color="auto" w:fill="auto"/>
          </w:tcPr>
          <w:p w14:paraId="6CBEC06F" w14:textId="77777777" w:rsidR="00ED61A7" w:rsidRDefault="00ED61A7" w:rsidP="007A0C98">
            <w:pPr>
              <w:pStyle w:val="libNormal"/>
              <w:rPr>
                <w:rtl/>
              </w:rPr>
            </w:pPr>
            <w:r>
              <w:rPr>
                <w:rFonts w:hint="cs"/>
                <w:rtl/>
              </w:rPr>
              <w:t>2788 ـ ز ـ زبان العدوي</w:t>
            </w:r>
          </w:p>
        </w:tc>
        <w:tc>
          <w:tcPr>
            <w:tcW w:w="1264" w:type="dxa"/>
            <w:shd w:val="clear" w:color="auto" w:fill="auto"/>
          </w:tcPr>
          <w:p w14:paraId="6CE9582F" w14:textId="77777777" w:rsidR="00ED61A7" w:rsidRDefault="00ED61A7" w:rsidP="00636C9A">
            <w:pPr>
              <w:rPr>
                <w:rtl/>
                <w:lang w:bidi="ar-AE"/>
              </w:rPr>
            </w:pPr>
            <w:r>
              <w:rPr>
                <w:rFonts w:hint="cs"/>
                <w:rtl/>
                <w:lang w:bidi="ar-AE"/>
              </w:rPr>
              <w:t>453</w:t>
            </w:r>
          </w:p>
        </w:tc>
        <w:tc>
          <w:tcPr>
            <w:tcW w:w="3119" w:type="dxa"/>
            <w:shd w:val="clear" w:color="auto" w:fill="auto"/>
          </w:tcPr>
          <w:p w14:paraId="4EE8F8A3" w14:textId="77777777" w:rsidR="00ED61A7" w:rsidRDefault="00ED61A7" w:rsidP="007A0C98">
            <w:pPr>
              <w:pStyle w:val="libNormal"/>
              <w:rPr>
                <w:rtl/>
              </w:rPr>
            </w:pPr>
            <w:r>
              <w:rPr>
                <w:rFonts w:hint="cs"/>
                <w:rtl/>
              </w:rPr>
              <w:t>2810 ـ زرعة بن خليفة اليمامي</w:t>
            </w:r>
          </w:p>
        </w:tc>
        <w:tc>
          <w:tcPr>
            <w:tcW w:w="1264" w:type="dxa"/>
            <w:shd w:val="clear" w:color="auto" w:fill="auto"/>
          </w:tcPr>
          <w:p w14:paraId="5A975EE7" w14:textId="77777777" w:rsidR="00ED61A7" w:rsidRDefault="00ED61A7" w:rsidP="00636C9A">
            <w:pPr>
              <w:rPr>
                <w:rtl/>
                <w:lang w:bidi="ar-AE"/>
              </w:rPr>
            </w:pPr>
            <w:r>
              <w:rPr>
                <w:rFonts w:hint="cs"/>
                <w:rtl/>
                <w:lang w:bidi="ar-AE"/>
              </w:rPr>
              <w:t>466</w:t>
            </w:r>
          </w:p>
        </w:tc>
      </w:tr>
      <w:tr w:rsidR="00ED61A7" w14:paraId="193F8082" w14:textId="77777777" w:rsidTr="008F28D2">
        <w:tc>
          <w:tcPr>
            <w:tcW w:w="3226" w:type="dxa"/>
            <w:shd w:val="clear" w:color="auto" w:fill="auto"/>
          </w:tcPr>
          <w:p w14:paraId="0CC0B117" w14:textId="77777777" w:rsidR="00ED61A7" w:rsidRDefault="00ED61A7" w:rsidP="007A0C98">
            <w:pPr>
              <w:pStyle w:val="libNormal"/>
              <w:rPr>
                <w:rtl/>
              </w:rPr>
            </w:pPr>
            <w:r>
              <w:rPr>
                <w:rFonts w:hint="cs"/>
                <w:rtl/>
              </w:rPr>
              <w:t>2789 ـ الزبر قان بن بدر التيمي السعدي</w:t>
            </w:r>
          </w:p>
        </w:tc>
        <w:tc>
          <w:tcPr>
            <w:tcW w:w="1264" w:type="dxa"/>
            <w:shd w:val="clear" w:color="auto" w:fill="auto"/>
          </w:tcPr>
          <w:p w14:paraId="5756668B" w14:textId="77777777" w:rsidR="00ED61A7" w:rsidRDefault="00ED61A7" w:rsidP="00636C9A">
            <w:pPr>
              <w:rPr>
                <w:rtl/>
                <w:lang w:bidi="ar-AE"/>
              </w:rPr>
            </w:pPr>
            <w:r>
              <w:rPr>
                <w:rFonts w:hint="cs"/>
                <w:rtl/>
                <w:lang w:bidi="ar-AE"/>
              </w:rPr>
              <w:t>454</w:t>
            </w:r>
          </w:p>
        </w:tc>
        <w:tc>
          <w:tcPr>
            <w:tcW w:w="3119" w:type="dxa"/>
            <w:shd w:val="clear" w:color="auto" w:fill="auto"/>
          </w:tcPr>
          <w:p w14:paraId="28A8BC43" w14:textId="77777777" w:rsidR="00ED61A7" w:rsidRDefault="00ED61A7" w:rsidP="007A0C98">
            <w:pPr>
              <w:pStyle w:val="libNormal"/>
              <w:rPr>
                <w:rtl/>
              </w:rPr>
            </w:pPr>
            <w:r>
              <w:rPr>
                <w:rFonts w:hint="cs"/>
                <w:rtl/>
              </w:rPr>
              <w:t>2811 ـ زرعة بن ضمرة العامري</w:t>
            </w:r>
          </w:p>
        </w:tc>
        <w:tc>
          <w:tcPr>
            <w:tcW w:w="1264" w:type="dxa"/>
            <w:shd w:val="clear" w:color="auto" w:fill="auto"/>
          </w:tcPr>
          <w:p w14:paraId="6C4B210A" w14:textId="77777777" w:rsidR="00ED61A7" w:rsidRDefault="00ED61A7" w:rsidP="00636C9A">
            <w:pPr>
              <w:rPr>
                <w:rtl/>
                <w:lang w:bidi="ar-AE"/>
              </w:rPr>
            </w:pPr>
            <w:r>
              <w:rPr>
                <w:rFonts w:hint="cs"/>
                <w:rtl/>
                <w:lang w:bidi="ar-AE"/>
              </w:rPr>
              <w:t>467</w:t>
            </w:r>
          </w:p>
        </w:tc>
      </w:tr>
      <w:tr w:rsidR="00ED61A7" w14:paraId="67D95D7B" w14:textId="77777777" w:rsidTr="008F28D2">
        <w:tc>
          <w:tcPr>
            <w:tcW w:w="3226" w:type="dxa"/>
            <w:shd w:val="clear" w:color="auto" w:fill="auto"/>
          </w:tcPr>
          <w:p w14:paraId="3431C914" w14:textId="77777777" w:rsidR="00ED61A7" w:rsidRDefault="00ED61A7" w:rsidP="007A0C98">
            <w:pPr>
              <w:pStyle w:val="libNormal"/>
              <w:rPr>
                <w:rtl/>
              </w:rPr>
            </w:pPr>
            <w:r>
              <w:rPr>
                <w:rFonts w:hint="cs"/>
                <w:rtl/>
              </w:rPr>
              <w:t>2790 ـ الزبرقان بن أصلم</w:t>
            </w:r>
          </w:p>
        </w:tc>
        <w:tc>
          <w:tcPr>
            <w:tcW w:w="1264" w:type="dxa"/>
            <w:shd w:val="clear" w:color="auto" w:fill="auto"/>
          </w:tcPr>
          <w:p w14:paraId="74FBD389" w14:textId="77777777" w:rsidR="00ED61A7" w:rsidRDefault="00ED61A7" w:rsidP="00636C9A">
            <w:pPr>
              <w:rPr>
                <w:rtl/>
                <w:lang w:bidi="ar-AE"/>
              </w:rPr>
            </w:pPr>
            <w:r>
              <w:rPr>
                <w:rFonts w:hint="cs"/>
                <w:rtl/>
                <w:lang w:bidi="ar-AE"/>
              </w:rPr>
              <w:t>456</w:t>
            </w:r>
          </w:p>
        </w:tc>
        <w:tc>
          <w:tcPr>
            <w:tcW w:w="3119" w:type="dxa"/>
            <w:shd w:val="clear" w:color="auto" w:fill="auto"/>
          </w:tcPr>
          <w:p w14:paraId="7BEF35B6" w14:textId="77777777" w:rsidR="00ED61A7" w:rsidRDefault="00ED61A7" w:rsidP="007A0C98">
            <w:pPr>
              <w:pStyle w:val="libNormal"/>
              <w:rPr>
                <w:rtl/>
              </w:rPr>
            </w:pPr>
            <w:r>
              <w:rPr>
                <w:rFonts w:hint="cs"/>
                <w:rtl/>
              </w:rPr>
              <w:t>2812 ـ ز ـ زرعة بن عامر بن مازن بن ثعلبة بن هوازن بن أسلم الأسلمي</w:t>
            </w:r>
          </w:p>
        </w:tc>
        <w:tc>
          <w:tcPr>
            <w:tcW w:w="1264" w:type="dxa"/>
            <w:shd w:val="clear" w:color="auto" w:fill="auto"/>
          </w:tcPr>
          <w:p w14:paraId="22EC8C91" w14:textId="77777777" w:rsidR="00ED61A7" w:rsidRDefault="00ED61A7" w:rsidP="00636C9A">
            <w:pPr>
              <w:rPr>
                <w:rtl/>
                <w:lang w:bidi="ar-AE"/>
              </w:rPr>
            </w:pPr>
            <w:r>
              <w:rPr>
                <w:rFonts w:hint="cs"/>
                <w:rtl/>
                <w:lang w:bidi="ar-AE"/>
              </w:rPr>
              <w:t>467</w:t>
            </w:r>
          </w:p>
        </w:tc>
      </w:tr>
      <w:tr w:rsidR="00ED61A7" w14:paraId="588BACF8" w14:textId="77777777" w:rsidTr="008F28D2">
        <w:tc>
          <w:tcPr>
            <w:tcW w:w="3226" w:type="dxa"/>
            <w:shd w:val="clear" w:color="auto" w:fill="auto"/>
          </w:tcPr>
          <w:p w14:paraId="18E42A7A" w14:textId="77777777" w:rsidR="00ED61A7" w:rsidRDefault="00ED61A7" w:rsidP="007A0C98">
            <w:pPr>
              <w:pStyle w:val="libNormal"/>
              <w:rPr>
                <w:rtl/>
              </w:rPr>
            </w:pPr>
            <w:r>
              <w:rPr>
                <w:rFonts w:hint="cs"/>
                <w:rtl/>
              </w:rPr>
              <w:t>2791 ـ الزبيب بن ثعلبة بن عمرو بن سواء العنبري</w:t>
            </w:r>
          </w:p>
        </w:tc>
        <w:tc>
          <w:tcPr>
            <w:tcW w:w="1264" w:type="dxa"/>
            <w:shd w:val="clear" w:color="auto" w:fill="auto"/>
          </w:tcPr>
          <w:p w14:paraId="043E484A" w14:textId="77777777" w:rsidR="00ED61A7" w:rsidRDefault="00ED61A7" w:rsidP="00636C9A">
            <w:pPr>
              <w:rPr>
                <w:rtl/>
                <w:lang w:bidi="ar-AE"/>
              </w:rPr>
            </w:pPr>
            <w:r>
              <w:rPr>
                <w:rFonts w:hint="cs"/>
                <w:rtl/>
                <w:lang w:bidi="ar-AE"/>
              </w:rPr>
              <w:t>456</w:t>
            </w:r>
          </w:p>
        </w:tc>
        <w:tc>
          <w:tcPr>
            <w:tcW w:w="3119" w:type="dxa"/>
            <w:shd w:val="clear" w:color="auto" w:fill="auto"/>
          </w:tcPr>
          <w:p w14:paraId="6467FAAC" w14:textId="77777777" w:rsidR="00ED61A7" w:rsidRDefault="00ED61A7" w:rsidP="007A0C98">
            <w:pPr>
              <w:pStyle w:val="libNormal"/>
              <w:rPr>
                <w:rtl/>
              </w:rPr>
            </w:pPr>
            <w:r>
              <w:rPr>
                <w:rFonts w:hint="cs"/>
                <w:rtl/>
              </w:rPr>
              <w:t>2813 ـ زرعة الشقري</w:t>
            </w:r>
          </w:p>
        </w:tc>
        <w:tc>
          <w:tcPr>
            <w:tcW w:w="1264" w:type="dxa"/>
            <w:shd w:val="clear" w:color="auto" w:fill="auto"/>
          </w:tcPr>
          <w:p w14:paraId="040896BE" w14:textId="77777777" w:rsidR="00ED61A7" w:rsidRDefault="00ED61A7" w:rsidP="00636C9A">
            <w:pPr>
              <w:rPr>
                <w:rtl/>
                <w:lang w:bidi="ar-AE"/>
              </w:rPr>
            </w:pPr>
            <w:r>
              <w:rPr>
                <w:rFonts w:hint="cs"/>
                <w:rtl/>
                <w:lang w:bidi="ar-AE"/>
              </w:rPr>
              <w:t>467</w:t>
            </w:r>
          </w:p>
        </w:tc>
      </w:tr>
      <w:tr w:rsidR="00ED61A7" w14:paraId="21C539A2" w14:textId="77777777" w:rsidTr="008F28D2">
        <w:tc>
          <w:tcPr>
            <w:tcW w:w="3226" w:type="dxa"/>
            <w:shd w:val="clear" w:color="auto" w:fill="auto"/>
          </w:tcPr>
          <w:p w14:paraId="01779DE9" w14:textId="77777777" w:rsidR="00ED61A7" w:rsidRDefault="00ED61A7" w:rsidP="007A0C98">
            <w:pPr>
              <w:pStyle w:val="libNormal"/>
              <w:rPr>
                <w:rtl/>
              </w:rPr>
            </w:pPr>
            <w:r>
              <w:rPr>
                <w:rFonts w:hint="cs"/>
                <w:rtl/>
              </w:rPr>
              <w:t>2792 ـ ز ـ زبيد السلمي</w:t>
            </w:r>
          </w:p>
        </w:tc>
        <w:tc>
          <w:tcPr>
            <w:tcW w:w="1264" w:type="dxa"/>
            <w:shd w:val="clear" w:color="auto" w:fill="auto"/>
          </w:tcPr>
          <w:p w14:paraId="64F191C4" w14:textId="77777777" w:rsidR="00ED61A7" w:rsidRDefault="00ED61A7" w:rsidP="00636C9A">
            <w:pPr>
              <w:rPr>
                <w:rtl/>
                <w:lang w:bidi="ar-AE"/>
              </w:rPr>
            </w:pPr>
            <w:r>
              <w:rPr>
                <w:rFonts w:hint="cs"/>
                <w:rtl/>
                <w:lang w:bidi="ar-AE"/>
              </w:rPr>
              <w:t>456</w:t>
            </w:r>
          </w:p>
        </w:tc>
        <w:tc>
          <w:tcPr>
            <w:tcW w:w="3119" w:type="dxa"/>
            <w:shd w:val="clear" w:color="auto" w:fill="auto"/>
          </w:tcPr>
          <w:p w14:paraId="2271E6CB" w14:textId="77777777" w:rsidR="00ED61A7" w:rsidRDefault="00ED61A7" w:rsidP="007A0C98">
            <w:pPr>
              <w:pStyle w:val="libNormal"/>
              <w:rPr>
                <w:rtl/>
              </w:rPr>
            </w:pPr>
            <w:r>
              <w:rPr>
                <w:rFonts w:hint="cs"/>
                <w:rtl/>
              </w:rPr>
              <w:t>2814 ـ ز ـ زرين تقدم في زر</w:t>
            </w:r>
          </w:p>
        </w:tc>
        <w:tc>
          <w:tcPr>
            <w:tcW w:w="1264" w:type="dxa"/>
            <w:shd w:val="clear" w:color="auto" w:fill="auto"/>
          </w:tcPr>
          <w:p w14:paraId="06AFCFD8" w14:textId="77777777" w:rsidR="00ED61A7" w:rsidRDefault="00ED61A7" w:rsidP="00636C9A">
            <w:pPr>
              <w:rPr>
                <w:rtl/>
                <w:lang w:bidi="ar-AE"/>
              </w:rPr>
            </w:pPr>
            <w:r>
              <w:rPr>
                <w:rFonts w:hint="cs"/>
                <w:rtl/>
                <w:lang w:bidi="ar-AE"/>
              </w:rPr>
              <w:t>467</w:t>
            </w:r>
          </w:p>
        </w:tc>
      </w:tr>
      <w:tr w:rsidR="00ED61A7" w14:paraId="19C90A2C" w14:textId="77777777" w:rsidTr="008F28D2">
        <w:tc>
          <w:tcPr>
            <w:tcW w:w="3226" w:type="dxa"/>
            <w:shd w:val="clear" w:color="auto" w:fill="auto"/>
          </w:tcPr>
          <w:p w14:paraId="2640BD1E" w14:textId="77777777" w:rsidR="00ED61A7" w:rsidRDefault="00ED61A7" w:rsidP="007A0C98">
            <w:pPr>
              <w:pStyle w:val="libNormal"/>
              <w:rPr>
                <w:rtl/>
              </w:rPr>
            </w:pPr>
            <w:r>
              <w:rPr>
                <w:rFonts w:hint="cs"/>
                <w:rtl/>
              </w:rPr>
              <w:t>2793 ـ الزبير بن عبد الله الكلابي</w:t>
            </w:r>
          </w:p>
        </w:tc>
        <w:tc>
          <w:tcPr>
            <w:tcW w:w="1264" w:type="dxa"/>
            <w:shd w:val="clear" w:color="auto" w:fill="auto"/>
          </w:tcPr>
          <w:p w14:paraId="1CA3E365" w14:textId="77777777" w:rsidR="00ED61A7" w:rsidRDefault="00ED61A7" w:rsidP="00636C9A">
            <w:pPr>
              <w:rPr>
                <w:rtl/>
                <w:lang w:bidi="ar-AE"/>
              </w:rPr>
            </w:pPr>
            <w:r>
              <w:rPr>
                <w:rFonts w:hint="cs"/>
                <w:rtl/>
                <w:lang w:bidi="ar-AE"/>
              </w:rPr>
              <w:t>457</w:t>
            </w:r>
          </w:p>
        </w:tc>
        <w:tc>
          <w:tcPr>
            <w:tcW w:w="3119" w:type="dxa"/>
            <w:shd w:val="clear" w:color="auto" w:fill="auto"/>
          </w:tcPr>
          <w:p w14:paraId="565755B5" w14:textId="77777777" w:rsidR="00ED61A7" w:rsidRDefault="00ED61A7" w:rsidP="007A0C98">
            <w:pPr>
              <w:pStyle w:val="libNormal"/>
              <w:rPr>
                <w:rtl/>
              </w:rPr>
            </w:pPr>
            <w:r>
              <w:rPr>
                <w:rFonts w:hint="cs"/>
                <w:rtl/>
              </w:rPr>
              <w:t>2815 ـ ز ـ زعبة بن هشام الجهني</w:t>
            </w:r>
          </w:p>
        </w:tc>
        <w:tc>
          <w:tcPr>
            <w:tcW w:w="1264" w:type="dxa"/>
            <w:shd w:val="clear" w:color="auto" w:fill="auto"/>
          </w:tcPr>
          <w:p w14:paraId="6F7FED8C" w14:textId="77777777" w:rsidR="00ED61A7" w:rsidRDefault="00ED61A7" w:rsidP="00636C9A">
            <w:pPr>
              <w:rPr>
                <w:rtl/>
                <w:lang w:bidi="ar-AE"/>
              </w:rPr>
            </w:pPr>
            <w:r>
              <w:rPr>
                <w:rFonts w:hint="cs"/>
                <w:rtl/>
                <w:lang w:bidi="ar-AE"/>
              </w:rPr>
              <w:t>467</w:t>
            </w:r>
          </w:p>
        </w:tc>
      </w:tr>
      <w:tr w:rsidR="00ED61A7" w14:paraId="4C087F7B" w14:textId="77777777" w:rsidTr="008F28D2">
        <w:tc>
          <w:tcPr>
            <w:tcW w:w="3226" w:type="dxa"/>
            <w:shd w:val="clear" w:color="auto" w:fill="auto"/>
          </w:tcPr>
          <w:p w14:paraId="50980CA1" w14:textId="77777777" w:rsidR="00ED61A7" w:rsidRDefault="00ED61A7" w:rsidP="007A0C98">
            <w:pPr>
              <w:pStyle w:val="libNormal"/>
              <w:rPr>
                <w:rtl/>
              </w:rPr>
            </w:pPr>
            <w:r>
              <w:rPr>
                <w:rFonts w:hint="cs"/>
                <w:rtl/>
              </w:rPr>
              <w:t>2794 ـ ز ـ الزبير بن عبيدة الأسدي</w:t>
            </w:r>
          </w:p>
        </w:tc>
        <w:tc>
          <w:tcPr>
            <w:tcW w:w="1264" w:type="dxa"/>
            <w:shd w:val="clear" w:color="auto" w:fill="auto"/>
          </w:tcPr>
          <w:p w14:paraId="742963BD" w14:textId="77777777" w:rsidR="00ED61A7" w:rsidRDefault="00ED61A7" w:rsidP="00636C9A">
            <w:pPr>
              <w:rPr>
                <w:rtl/>
                <w:lang w:bidi="ar-AE"/>
              </w:rPr>
            </w:pPr>
            <w:r>
              <w:rPr>
                <w:rFonts w:hint="cs"/>
                <w:rtl/>
                <w:lang w:bidi="ar-AE"/>
              </w:rPr>
              <w:t>457</w:t>
            </w:r>
          </w:p>
        </w:tc>
        <w:tc>
          <w:tcPr>
            <w:tcW w:w="3119" w:type="dxa"/>
            <w:shd w:val="clear" w:color="auto" w:fill="auto"/>
          </w:tcPr>
          <w:p w14:paraId="72E42F09" w14:textId="77777777" w:rsidR="00ED61A7" w:rsidRDefault="00ED61A7" w:rsidP="007A0C98">
            <w:pPr>
              <w:pStyle w:val="libNormal"/>
              <w:rPr>
                <w:rtl/>
              </w:rPr>
            </w:pPr>
            <w:r>
              <w:rPr>
                <w:rFonts w:hint="cs"/>
                <w:rtl/>
              </w:rPr>
              <w:t>2816 ـ زفر بن حرثان بن الحارث النصري ثم الكلفي</w:t>
            </w:r>
          </w:p>
        </w:tc>
        <w:tc>
          <w:tcPr>
            <w:tcW w:w="1264" w:type="dxa"/>
            <w:shd w:val="clear" w:color="auto" w:fill="auto"/>
          </w:tcPr>
          <w:p w14:paraId="36ED6355" w14:textId="77777777" w:rsidR="00ED61A7" w:rsidRDefault="00ED61A7" w:rsidP="00636C9A">
            <w:pPr>
              <w:rPr>
                <w:rtl/>
                <w:lang w:bidi="ar-AE"/>
              </w:rPr>
            </w:pPr>
            <w:r>
              <w:rPr>
                <w:rFonts w:hint="cs"/>
                <w:rtl/>
                <w:lang w:bidi="ar-AE"/>
              </w:rPr>
              <w:t>467</w:t>
            </w:r>
          </w:p>
        </w:tc>
      </w:tr>
      <w:tr w:rsidR="00ED61A7" w14:paraId="46CB0A2A" w14:textId="77777777" w:rsidTr="008F28D2">
        <w:tc>
          <w:tcPr>
            <w:tcW w:w="3226" w:type="dxa"/>
            <w:shd w:val="clear" w:color="auto" w:fill="auto"/>
          </w:tcPr>
          <w:p w14:paraId="7D0F7616" w14:textId="77777777" w:rsidR="00ED61A7" w:rsidRDefault="00ED61A7" w:rsidP="007A0C98">
            <w:pPr>
              <w:pStyle w:val="libNormal"/>
              <w:rPr>
                <w:rtl/>
              </w:rPr>
            </w:pPr>
            <w:r>
              <w:rPr>
                <w:rFonts w:hint="cs"/>
                <w:rtl/>
              </w:rPr>
              <w:t>2795 ـ ز ـ الزبير بن عدي القرشي الأسدي</w:t>
            </w:r>
          </w:p>
        </w:tc>
        <w:tc>
          <w:tcPr>
            <w:tcW w:w="1264" w:type="dxa"/>
            <w:shd w:val="clear" w:color="auto" w:fill="auto"/>
          </w:tcPr>
          <w:p w14:paraId="5532131E" w14:textId="77777777" w:rsidR="00ED61A7" w:rsidRDefault="00ED61A7" w:rsidP="00636C9A">
            <w:pPr>
              <w:rPr>
                <w:rtl/>
                <w:lang w:bidi="ar-AE"/>
              </w:rPr>
            </w:pPr>
            <w:r>
              <w:rPr>
                <w:rFonts w:hint="cs"/>
                <w:rtl/>
                <w:lang w:bidi="ar-AE"/>
              </w:rPr>
              <w:t>457</w:t>
            </w:r>
          </w:p>
        </w:tc>
        <w:tc>
          <w:tcPr>
            <w:tcW w:w="3119" w:type="dxa"/>
            <w:shd w:val="clear" w:color="auto" w:fill="auto"/>
          </w:tcPr>
          <w:p w14:paraId="7D1439BD" w14:textId="77777777" w:rsidR="00ED61A7" w:rsidRDefault="00ED61A7" w:rsidP="007A0C98">
            <w:pPr>
              <w:pStyle w:val="libNormal"/>
              <w:rPr>
                <w:rtl/>
              </w:rPr>
            </w:pPr>
            <w:r>
              <w:rPr>
                <w:rFonts w:hint="cs"/>
                <w:rtl/>
              </w:rPr>
              <w:t>2817 ـ ز ـ زفر بن زرعة</w:t>
            </w:r>
          </w:p>
        </w:tc>
        <w:tc>
          <w:tcPr>
            <w:tcW w:w="1264" w:type="dxa"/>
            <w:shd w:val="clear" w:color="auto" w:fill="auto"/>
          </w:tcPr>
          <w:p w14:paraId="0BF811AE" w14:textId="77777777" w:rsidR="00ED61A7" w:rsidRDefault="00ED61A7" w:rsidP="00636C9A">
            <w:pPr>
              <w:rPr>
                <w:rtl/>
                <w:lang w:bidi="ar-AE"/>
              </w:rPr>
            </w:pPr>
            <w:r>
              <w:rPr>
                <w:rFonts w:hint="cs"/>
                <w:rtl/>
                <w:lang w:bidi="ar-AE"/>
              </w:rPr>
              <w:t>467</w:t>
            </w:r>
          </w:p>
        </w:tc>
      </w:tr>
    </w:tbl>
    <w:p w14:paraId="56F8DA79"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09F1A0C5" w14:textId="77777777" w:rsidTr="008F28D2">
        <w:tc>
          <w:tcPr>
            <w:tcW w:w="3226" w:type="dxa"/>
            <w:shd w:val="clear" w:color="auto" w:fill="auto"/>
          </w:tcPr>
          <w:p w14:paraId="7651D1CF" w14:textId="7276E9EB" w:rsidR="00ED61A7" w:rsidRDefault="00ED61A7" w:rsidP="007A0C98">
            <w:pPr>
              <w:pStyle w:val="libNormal"/>
              <w:rPr>
                <w:rtl/>
              </w:rPr>
            </w:pPr>
            <w:r>
              <w:rPr>
                <w:rFonts w:hint="cs"/>
                <w:rtl/>
              </w:rPr>
              <w:lastRenderedPageBreak/>
              <w:t>2796 ـ الزبير بن العوام القرشي الأسدي</w:t>
            </w:r>
          </w:p>
        </w:tc>
        <w:tc>
          <w:tcPr>
            <w:tcW w:w="1264" w:type="dxa"/>
            <w:shd w:val="clear" w:color="auto" w:fill="auto"/>
          </w:tcPr>
          <w:p w14:paraId="3BEAE943" w14:textId="77777777" w:rsidR="00ED61A7" w:rsidRDefault="00ED61A7" w:rsidP="00636C9A">
            <w:pPr>
              <w:rPr>
                <w:rtl/>
                <w:lang w:bidi="ar-AE"/>
              </w:rPr>
            </w:pPr>
            <w:r>
              <w:rPr>
                <w:rFonts w:hint="cs"/>
                <w:rtl/>
                <w:lang w:bidi="ar-AE"/>
              </w:rPr>
              <w:t>457</w:t>
            </w:r>
          </w:p>
        </w:tc>
        <w:tc>
          <w:tcPr>
            <w:tcW w:w="3119" w:type="dxa"/>
            <w:shd w:val="clear" w:color="auto" w:fill="auto"/>
          </w:tcPr>
          <w:p w14:paraId="3E037AF1" w14:textId="77777777" w:rsidR="00ED61A7" w:rsidRDefault="00ED61A7" w:rsidP="007A0C98">
            <w:pPr>
              <w:pStyle w:val="libNormal"/>
              <w:rPr>
                <w:rtl/>
              </w:rPr>
            </w:pPr>
            <w:r>
              <w:rPr>
                <w:rFonts w:hint="cs"/>
                <w:rtl/>
              </w:rPr>
              <w:t>2818 ـ زفر بن يزيد بن هاشم بن حرملة</w:t>
            </w:r>
          </w:p>
        </w:tc>
        <w:tc>
          <w:tcPr>
            <w:tcW w:w="1264" w:type="dxa"/>
            <w:shd w:val="clear" w:color="auto" w:fill="auto"/>
          </w:tcPr>
          <w:p w14:paraId="269053F5" w14:textId="77777777" w:rsidR="00ED61A7" w:rsidRDefault="00ED61A7" w:rsidP="00636C9A">
            <w:pPr>
              <w:rPr>
                <w:rtl/>
                <w:lang w:bidi="ar-AE"/>
              </w:rPr>
            </w:pPr>
            <w:r>
              <w:rPr>
                <w:rFonts w:hint="cs"/>
                <w:rtl/>
                <w:lang w:bidi="ar-AE"/>
              </w:rPr>
              <w:t>468</w:t>
            </w:r>
          </w:p>
        </w:tc>
      </w:tr>
      <w:tr w:rsidR="00ED61A7" w14:paraId="46ED48CA" w14:textId="77777777" w:rsidTr="008F28D2">
        <w:tc>
          <w:tcPr>
            <w:tcW w:w="3226" w:type="dxa"/>
            <w:shd w:val="clear" w:color="auto" w:fill="auto"/>
          </w:tcPr>
          <w:p w14:paraId="15B152FA" w14:textId="77777777" w:rsidR="00ED61A7" w:rsidRDefault="00ED61A7" w:rsidP="007A0C98">
            <w:pPr>
              <w:pStyle w:val="libNormal"/>
              <w:rPr>
                <w:rtl/>
              </w:rPr>
            </w:pPr>
            <w:r>
              <w:rPr>
                <w:rFonts w:hint="cs"/>
                <w:rtl/>
              </w:rPr>
              <w:t>2797 ـ الزبير بن ابي هالة التميمي</w:t>
            </w:r>
          </w:p>
        </w:tc>
        <w:tc>
          <w:tcPr>
            <w:tcW w:w="1264" w:type="dxa"/>
            <w:shd w:val="clear" w:color="auto" w:fill="auto"/>
          </w:tcPr>
          <w:p w14:paraId="4EC8F725" w14:textId="77777777" w:rsidR="00ED61A7" w:rsidRDefault="00ED61A7" w:rsidP="00636C9A">
            <w:pPr>
              <w:rPr>
                <w:rtl/>
                <w:lang w:bidi="ar-AE"/>
              </w:rPr>
            </w:pPr>
            <w:r>
              <w:rPr>
                <w:rFonts w:hint="cs"/>
                <w:rtl/>
                <w:lang w:bidi="ar-AE"/>
              </w:rPr>
              <w:t>461</w:t>
            </w:r>
          </w:p>
        </w:tc>
        <w:tc>
          <w:tcPr>
            <w:tcW w:w="3119" w:type="dxa"/>
            <w:shd w:val="clear" w:color="auto" w:fill="auto"/>
          </w:tcPr>
          <w:p w14:paraId="0EBE145F" w14:textId="77777777" w:rsidR="00ED61A7" w:rsidRDefault="00ED61A7" w:rsidP="007A0C98">
            <w:pPr>
              <w:pStyle w:val="libNormal"/>
              <w:rPr>
                <w:rtl/>
              </w:rPr>
            </w:pPr>
            <w:r>
              <w:rPr>
                <w:rFonts w:hint="cs"/>
                <w:rtl/>
              </w:rPr>
              <w:t>2819 ـ زكرة بن عبد الله غير منسوب</w:t>
            </w:r>
          </w:p>
        </w:tc>
        <w:tc>
          <w:tcPr>
            <w:tcW w:w="1264" w:type="dxa"/>
            <w:shd w:val="clear" w:color="auto" w:fill="auto"/>
          </w:tcPr>
          <w:p w14:paraId="2D203064" w14:textId="77777777" w:rsidR="00ED61A7" w:rsidRDefault="00ED61A7" w:rsidP="00636C9A">
            <w:pPr>
              <w:rPr>
                <w:rtl/>
                <w:lang w:bidi="ar-AE"/>
              </w:rPr>
            </w:pPr>
            <w:r>
              <w:rPr>
                <w:rFonts w:hint="cs"/>
                <w:rtl/>
                <w:lang w:bidi="ar-AE"/>
              </w:rPr>
              <w:t>468</w:t>
            </w:r>
          </w:p>
        </w:tc>
      </w:tr>
      <w:tr w:rsidR="00ED61A7" w14:paraId="48C58469" w14:textId="77777777" w:rsidTr="008F28D2">
        <w:tc>
          <w:tcPr>
            <w:tcW w:w="3226" w:type="dxa"/>
            <w:shd w:val="clear" w:color="auto" w:fill="auto"/>
          </w:tcPr>
          <w:p w14:paraId="180E4CC5" w14:textId="77777777" w:rsidR="00ED61A7" w:rsidRDefault="00ED61A7" w:rsidP="007A0C98">
            <w:pPr>
              <w:pStyle w:val="libNormal"/>
              <w:rPr>
                <w:rtl/>
              </w:rPr>
            </w:pPr>
            <w:r>
              <w:rPr>
                <w:rFonts w:hint="cs"/>
                <w:rtl/>
              </w:rPr>
              <w:t>2798 ـ ز ـ الزجاج والد عبد الرحمن</w:t>
            </w:r>
          </w:p>
        </w:tc>
        <w:tc>
          <w:tcPr>
            <w:tcW w:w="1264" w:type="dxa"/>
            <w:shd w:val="clear" w:color="auto" w:fill="auto"/>
          </w:tcPr>
          <w:p w14:paraId="77A3DDCE" w14:textId="77777777" w:rsidR="00ED61A7" w:rsidRDefault="00ED61A7" w:rsidP="00636C9A">
            <w:pPr>
              <w:rPr>
                <w:rtl/>
                <w:lang w:bidi="ar-AE"/>
              </w:rPr>
            </w:pPr>
            <w:r>
              <w:rPr>
                <w:rFonts w:hint="cs"/>
                <w:rtl/>
                <w:lang w:bidi="ar-AE"/>
              </w:rPr>
              <w:t>461</w:t>
            </w:r>
          </w:p>
        </w:tc>
        <w:tc>
          <w:tcPr>
            <w:tcW w:w="3119" w:type="dxa"/>
            <w:shd w:val="clear" w:color="auto" w:fill="auto"/>
          </w:tcPr>
          <w:p w14:paraId="64812989" w14:textId="77777777" w:rsidR="00ED61A7" w:rsidRDefault="00ED61A7" w:rsidP="007A0C98">
            <w:pPr>
              <w:pStyle w:val="libNormal"/>
              <w:rPr>
                <w:rtl/>
              </w:rPr>
            </w:pPr>
            <w:r>
              <w:rPr>
                <w:rFonts w:hint="cs"/>
                <w:rtl/>
              </w:rPr>
              <w:t>2820 ـ ز ـ زلعب الجني</w:t>
            </w:r>
          </w:p>
        </w:tc>
        <w:tc>
          <w:tcPr>
            <w:tcW w:w="1264" w:type="dxa"/>
            <w:shd w:val="clear" w:color="auto" w:fill="auto"/>
          </w:tcPr>
          <w:p w14:paraId="4A2356CB" w14:textId="77777777" w:rsidR="00ED61A7" w:rsidRDefault="00ED61A7" w:rsidP="00636C9A">
            <w:pPr>
              <w:rPr>
                <w:rtl/>
                <w:lang w:bidi="ar-AE"/>
              </w:rPr>
            </w:pPr>
            <w:r>
              <w:rPr>
                <w:rFonts w:hint="cs"/>
                <w:rtl/>
                <w:lang w:bidi="ar-AE"/>
              </w:rPr>
              <w:t>468</w:t>
            </w:r>
          </w:p>
        </w:tc>
      </w:tr>
      <w:tr w:rsidR="00ED61A7" w14:paraId="6B31CED7" w14:textId="77777777" w:rsidTr="008F28D2">
        <w:tc>
          <w:tcPr>
            <w:tcW w:w="3226" w:type="dxa"/>
            <w:shd w:val="clear" w:color="auto" w:fill="auto"/>
          </w:tcPr>
          <w:p w14:paraId="5C7581BD" w14:textId="77777777" w:rsidR="00ED61A7" w:rsidRDefault="00ED61A7" w:rsidP="007A0C98">
            <w:pPr>
              <w:pStyle w:val="libNormal"/>
              <w:rPr>
                <w:rtl/>
              </w:rPr>
            </w:pPr>
            <w:r>
              <w:rPr>
                <w:rFonts w:hint="cs"/>
                <w:rtl/>
              </w:rPr>
              <w:t>2799 ـ ز ـ زخي بالمعجمة ومصغر</w:t>
            </w:r>
          </w:p>
        </w:tc>
        <w:tc>
          <w:tcPr>
            <w:tcW w:w="1264" w:type="dxa"/>
            <w:shd w:val="clear" w:color="auto" w:fill="auto"/>
          </w:tcPr>
          <w:p w14:paraId="22FF2872" w14:textId="77777777" w:rsidR="00ED61A7" w:rsidRDefault="00ED61A7" w:rsidP="00636C9A">
            <w:pPr>
              <w:rPr>
                <w:rtl/>
                <w:lang w:bidi="ar-AE"/>
              </w:rPr>
            </w:pPr>
            <w:r>
              <w:rPr>
                <w:rFonts w:hint="cs"/>
                <w:rtl/>
                <w:lang w:bidi="ar-AE"/>
              </w:rPr>
              <w:t>461</w:t>
            </w:r>
          </w:p>
        </w:tc>
        <w:tc>
          <w:tcPr>
            <w:tcW w:w="3119" w:type="dxa"/>
            <w:shd w:val="clear" w:color="auto" w:fill="auto"/>
          </w:tcPr>
          <w:p w14:paraId="31BF6FC3" w14:textId="77777777" w:rsidR="00ED61A7" w:rsidRDefault="00ED61A7" w:rsidP="007A0C98">
            <w:pPr>
              <w:pStyle w:val="libNormal"/>
              <w:rPr>
                <w:rtl/>
              </w:rPr>
            </w:pPr>
            <w:r>
              <w:rPr>
                <w:rFonts w:hint="cs"/>
                <w:rtl/>
              </w:rPr>
              <w:t>2821 ـ زمعة بن أبي بن خلف الجمحي</w:t>
            </w:r>
          </w:p>
        </w:tc>
        <w:tc>
          <w:tcPr>
            <w:tcW w:w="1264" w:type="dxa"/>
            <w:shd w:val="clear" w:color="auto" w:fill="auto"/>
          </w:tcPr>
          <w:p w14:paraId="182F5738" w14:textId="77777777" w:rsidR="00ED61A7" w:rsidRDefault="00ED61A7" w:rsidP="00636C9A">
            <w:pPr>
              <w:rPr>
                <w:rtl/>
                <w:lang w:bidi="ar-AE"/>
              </w:rPr>
            </w:pPr>
            <w:r>
              <w:rPr>
                <w:rFonts w:hint="cs"/>
                <w:rtl/>
                <w:lang w:bidi="ar-AE"/>
              </w:rPr>
              <w:t>468</w:t>
            </w:r>
          </w:p>
        </w:tc>
      </w:tr>
      <w:tr w:rsidR="00ED61A7" w14:paraId="2A18E252" w14:textId="77777777" w:rsidTr="008F28D2">
        <w:tc>
          <w:tcPr>
            <w:tcW w:w="3226" w:type="dxa"/>
            <w:shd w:val="clear" w:color="auto" w:fill="auto"/>
          </w:tcPr>
          <w:p w14:paraId="70D90397" w14:textId="77777777" w:rsidR="00ED61A7" w:rsidRDefault="00ED61A7" w:rsidP="007A0C98">
            <w:pPr>
              <w:pStyle w:val="libNormal"/>
              <w:rPr>
                <w:rtl/>
              </w:rPr>
            </w:pPr>
            <w:r>
              <w:rPr>
                <w:rFonts w:hint="cs"/>
                <w:rtl/>
              </w:rPr>
              <w:t>2800 ـ ز ـ زرارة بن أوفى النخعي أبو عمره</w:t>
            </w:r>
          </w:p>
        </w:tc>
        <w:tc>
          <w:tcPr>
            <w:tcW w:w="1264" w:type="dxa"/>
            <w:shd w:val="clear" w:color="auto" w:fill="auto"/>
          </w:tcPr>
          <w:p w14:paraId="506BB0DD" w14:textId="77777777" w:rsidR="00ED61A7" w:rsidRDefault="00ED61A7" w:rsidP="00636C9A">
            <w:pPr>
              <w:rPr>
                <w:rtl/>
                <w:lang w:bidi="ar-AE"/>
              </w:rPr>
            </w:pPr>
            <w:r>
              <w:rPr>
                <w:rFonts w:hint="cs"/>
                <w:rtl/>
                <w:lang w:bidi="ar-AE"/>
              </w:rPr>
              <w:t>462</w:t>
            </w:r>
          </w:p>
        </w:tc>
        <w:tc>
          <w:tcPr>
            <w:tcW w:w="3119" w:type="dxa"/>
            <w:shd w:val="clear" w:color="auto" w:fill="auto"/>
          </w:tcPr>
          <w:p w14:paraId="4E6CF59C" w14:textId="77777777" w:rsidR="00ED61A7" w:rsidRDefault="00ED61A7" w:rsidP="00636C9A">
            <w:pPr>
              <w:pStyle w:val="TOC2"/>
              <w:rPr>
                <w:rtl/>
                <w:lang w:bidi="ar-AE"/>
              </w:rPr>
            </w:pPr>
          </w:p>
        </w:tc>
        <w:tc>
          <w:tcPr>
            <w:tcW w:w="1264" w:type="dxa"/>
            <w:shd w:val="clear" w:color="auto" w:fill="auto"/>
          </w:tcPr>
          <w:p w14:paraId="45174E05" w14:textId="77777777" w:rsidR="00ED61A7" w:rsidRDefault="00ED61A7" w:rsidP="00636C9A">
            <w:pPr>
              <w:rPr>
                <w:rtl/>
                <w:lang w:bidi="ar-AE"/>
              </w:rPr>
            </w:pPr>
          </w:p>
        </w:tc>
      </w:tr>
      <w:tr w:rsidR="00ED61A7" w14:paraId="5B86AE30" w14:textId="77777777" w:rsidTr="008F28D2">
        <w:tc>
          <w:tcPr>
            <w:tcW w:w="3226" w:type="dxa"/>
            <w:shd w:val="clear" w:color="auto" w:fill="auto"/>
          </w:tcPr>
          <w:p w14:paraId="17AF28BA" w14:textId="77777777" w:rsidR="00ED61A7" w:rsidRDefault="00ED61A7" w:rsidP="007A0C98">
            <w:pPr>
              <w:pStyle w:val="libNormal"/>
              <w:rPr>
                <w:rtl/>
              </w:rPr>
            </w:pPr>
            <w:r>
              <w:rPr>
                <w:rFonts w:hint="cs"/>
                <w:rtl/>
              </w:rPr>
              <w:t>2801 ـ زرارة بن جزي بن كلاب الكلابي</w:t>
            </w:r>
          </w:p>
        </w:tc>
        <w:tc>
          <w:tcPr>
            <w:tcW w:w="1264" w:type="dxa"/>
            <w:shd w:val="clear" w:color="auto" w:fill="auto"/>
          </w:tcPr>
          <w:p w14:paraId="35BA1F3E" w14:textId="77777777" w:rsidR="00ED61A7" w:rsidRDefault="00ED61A7" w:rsidP="00636C9A">
            <w:pPr>
              <w:rPr>
                <w:rtl/>
                <w:lang w:bidi="ar-AE"/>
              </w:rPr>
            </w:pPr>
            <w:r>
              <w:rPr>
                <w:rFonts w:hint="cs"/>
                <w:rtl/>
                <w:lang w:bidi="ar-AE"/>
              </w:rPr>
              <w:t>462</w:t>
            </w:r>
          </w:p>
        </w:tc>
        <w:tc>
          <w:tcPr>
            <w:tcW w:w="3119" w:type="dxa"/>
            <w:shd w:val="clear" w:color="auto" w:fill="auto"/>
          </w:tcPr>
          <w:p w14:paraId="404D65CA" w14:textId="77777777" w:rsidR="00ED61A7" w:rsidRDefault="00ED61A7" w:rsidP="00636C9A">
            <w:pPr>
              <w:pStyle w:val="TOC2"/>
              <w:rPr>
                <w:rtl/>
                <w:lang w:bidi="ar-AE"/>
              </w:rPr>
            </w:pPr>
          </w:p>
        </w:tc>
        <w:tc>
          <w:tcPr>
            <w:tcW w:w="1264" w:type="dxa"/>
            <w:shd w:val="clear" w:color="auto" w:fill="auto"/>
          </w:tcPr>
          <w:p w14:paraId="7446CF2C" w14:textId="77777777" w:rsidR="00ED61A7" w:rsidRDefault="00ED61A7" w:rsidP="00636C9A">
            <w:pPr>
              <w:rPr>
                <w:rtl/>
                <w:lang w:bidi="ar-AE"/>
              </w:rPr>
            </w:pPr>
          </w:p>
        </w:tc>
      </w:tr>
      <w:tr w:rsidR="00ED61A7" w14:paraId="6E662BA6" w14:textId="77777777" w:rsidTr="008F28D2">
        <w:tc>
          <w:tcPr>
            <w:tcW w:w="3226" w:type="dxa"/>
            <w:shd w:val="clear" w:color="auto" w:fill="auto"/>
          </w:tcPr>
          <w:p w14:paraId="58D55428" w14:textId="77777777" w:rsidR="00ED61A7" w:rsidRDefault="00ED61A7" w:rsidP="007A0C98">
            <w:pPr>
              <w:pStyle w:val="libNormal"/>
              <w:rPr>
                <w:rtl/>
              </w:rPr>
            </w:pPr>
            <w:r>
              <w:rPr>
                <w:rFonts w:hint="cs"/>
                <w:rtl/>
              </w:rPr>
              <w:t>2802 ـ زرارة بن عمرو النخعي</w:t>
            </w:r>
          </w:p>
        </w:tc>
        <w:tc>
          <w:tcPr>
            <w:tcW w:w="1264" w:type="dxa"/>
            <w:shd w:val="clear" w:color="auto" w:fill="auto"/>
          </w:tcPr>
          <w:p w14:paraId="0B0A71E1" w14:textId="77777777" w:rsidR="00ED61A7" w:rsidRDefault="00ED61A7" w:rsidP="00636C9A">
            <w:pPr>
              <w:rPr>
                <w:rtl/>
                <w:lang w:bidi="ar-AE"/>
              </w:rPr>
            </w:pPr>
            <w:r>
              <w:rPr>
                <w:rFonts w:hint="cs"/>
                <w:rtl/>
                <w:lang w:bidi="ar-AE"/>
              </w:rPr>
              <w:t>463</w:t>
            </w:r>
          </w:p>
        </w:tc>
        <w:tc>
          <w:tcPr>
            <w:tcW w:w="3119" w:type="dxa"/>
            <w:shd w:val="clear" w:color="auto" w:fill="auto"/>
          </w:tcPr>
          <w:p w14:paraId="2ABF7512" w14:textId="77777777" w:rsidR="00ED61A7" w:rsidRDefault="00ED61A7" w:rsidP="00636C9A">
            <w:pPr>
              <w:pStyle w:val="TOC2"/>
              <w:rPr>
                <w:rtl/>
                <w:lang w:bidi="ar-AE"/>
              </w:rPr>
            </w:pPr>
          </w:p>
        </w:tc>
        <w:tc>
          <w:tcPr>
            <w:tcW w:w="1264" w:type="dxa"/>
            <w:shd w:val="clear" w:color="auto" w:fill="auto"/>
          </w:tcPr>
          <w:p w14:paraId="0DFAED16" w14:textId="77777777" w:rsidR="00ED61A7" w:rsidRDefault="00ED61A7" w:rsidP="00636C9A">
            <w:pPr>
              <w:rPr>
                <w:rtl/>
                <w:lang w:bidi="ar-AE"/>
              </w:rPr>
            </w:pPr>
          </w:p>
        </w:tc>
      </w:tr>
    </w:tbl>
    <w:p w14:paraId="60A56428" w14:textId="77777777" w:rsidR="00ED61A7" w:rsidRDefault="00ED61A7" w:rsidP="00AE508F">
      <w:pPr>
        <w:pStyle w:val="libNormal"/>
        <w:rPr>
          <w:rtl/>
        </w:rPr>
      </w:pPr>
    </w:p>
    <w:p w14:paraId="44003F41"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7E56A960" w14:textId="77777777" w:rsidTr="008F28D2">
        <w:tc>
          <w:tcPr>
            <w:tcW w:w="3226" w:type="dxa"/>
            <w:shd w:val="clear" w:color="auto" w:fill="auto"/>
          </w:tcPr>
          <w:p w14:paraId="58876998" w14:textId="77777777" w:rsidR="00ED61A7" w:rsidRDefault="00ED61A7" w:rsidP="007A0C98">
            <w:pPr>
              <w:pStyle w:val="libNormal"/>
              <w:rPr>
                <w:rtl/>
              </w:rPr>
            </w:pPr>
            <w:r>
              <w:rPr>
                <w:rFonts w:hint="cs"/>
                <w:rtl/>
              </w:rPr>
              <w:lastRenderedPageBreak/>
              <w:t>2822 ـ ز ـ زمعة بن الأسود بن عامر القرشي</w:t>
            </w:r>
          </w:p>
        </w:tc>
        <w:tc>
          <w:tcPr>
            <w:tcW w:w="1264" w:type="dxa"/>
            <w:shd w:val="clear" w:color="auto" w:fill="auto"/>
          </w:tcPr>
          <w:p w14:paraId="5DEAC2E9" w14:textId="77777777" w:rsidR="00ED61A7" w:rsidRDefault="00ED61A7" w:rsidP="00636C9A">
            <w:pPr>
              <w:rPr>
                <w:rtl/>
                <w:lang w:bidi="ar-AE"/>
              </w:rPr>
            </w:pPr>
            <w:r>
              <w:rPr>
                <w:rFonts w:hint="cs"/>
                <w:rtl/>
                <w:lang w:bidi="ar-AE"/>
              </w:rPr>
              <w:t>468</w:t>
            </w:r>
          </w:p>
        </w:tc>
        <w:tc>
          <w:tcPr>
            <w:tcW w:w="3119" w:type="dxa"/>
            <w:shd w:val="clear" w:color="auto" w:fill="auto"/>
          </w:tcPr>
          <w:p w14:paraId="1244448E" w14:textId="77777777" w:rsidR="00ED61A7" w:rsidRDefault="00ED61A7" w:rsidP="007A0C98">
            <w:pPr>
              <w:pStyle w:val="libNormal"/>
              <w:rPr>
                <w:rtl/>
              </w:rPr>
            </w:pPr>
            <w:r>
              <w:rPr>
                <w:rFonts w:hint="cs"/>
                <w:rtl/>
              </w:rPr>
              <w:t>2845 ـ زهير بن عياض الفهري</w:t>
            </w:r>
          </w:p>
        </w:tc>
        <w:tc>
          <w:tcPr>
            <w:tcW w:w="1264" w:type="dxa"/>
            <w:shd w:val="clear" w:color="auto" w:fill="auto"/>
          </w:tcPr>
          <w:p w14:paraId="6006C23E" w14:textId="77777777" w:rsidR="00ED61A7" w:rsidRDefault="00ED61A7" w:rsidP="00636C9A">
            <w:pPr>
              <w:rPr>
                <w:rtl/>
                <w:lang w:bidi="ar-AE"/>
              </w:rPr>
            </w:pPr>
            <w:r>
              <w:rPr>
                <w:rFonts w:hint="cs"/>
                <w:rtl/>
                <w:lang w:bidi="ar-AE"/>
              </w:rPr>
              <w:t>477</w:t>
            </w:r>
          </w:p>
        </w:tc>
      </w:tr>
      <w:tr w:rsidR="00ED61A7" w14:paraId="4613988D" w14:textId="77777777" w:rsidTr="008F28D2">
        <w:tc>
          <w:tcPr>
            <w:tcW w:w="3226" w:type="dxa"/>
            <w:shd w:val="clear" w:color="auto" w:fill="auto"/>
          </w:tcPr>
          <w:p w14:paraId="5DACB472" w14:textId="77777777" w:rsidR="00ED61A7" w:rsidRDefault="00ED61A7" w:rsidP="007A0C98">
            <w:pPr>
              <w:pStyle w:val="libNormal"/>
              <w:rPr>
                <w:rtl/>
              </w:rPr>
            </w:pPr>
            <w:r>
              <w:rPr>
                <w:rFonts w:hint="cs"/>
                <w:rtl/>
              </w:rPr>
              <w:t>2823 ـ زمل بن عمرو بن عنز العذري</w:t>
            </w:r>
          </w:p>
        </w:tc>
        <w:tc>
          <w:tcPr>
            <w:tcW w:w="1264" w:type="dxa"/>
            <w:shd w:val="clear" w:color="auto" w:fill="auto"/>
          </w:tcPr>
          <w:p w14:paraId="45935AE5" w14:textId="77777777" w:rsidR="00ED61A7" w:rsidRDefault="00ED61A7" w:rsidP="00636C9A">
            <w:pPr>
              <w:rPr>
                <w:rtl/>
                <w:lang w:bidi="ar-AE"/>
              </w:rPr>
            </w:pPr>
            <w:r>
              <w:rPr>
                <w:rFonts w:hint="cs"/>
                <w:rtl/>
                <w:lang w:bidi="ar-AE"/>
              </w:rPr>
              <w:t>469</w:t>
            </w:r>
          </w:p>
        </w:tc>
        <w:tc>
          <w:tcPr>
            <w:tcW w:w="3119" w:type="dxa"/>
            <w:shd w:val="clear" w:color="auto" w:fill="auto"/>
          </w:tcPr>
          <w:p w14:paraId="4112E918" w14:textId="77777777" w:rsidR="00ED61A7" w:rsidRDefault="00ED61A7" w:rsidP="007A0C98">
            <w:pPr>
              <w:pStyle w:val="libNormal"/>
              <w:rPr>
                <w:rtl/>
              </w:rPr>
            </w:pPr>
            <w:r>
              <w:rPr>
                <w:rFonts w:hint="cs"/>
                <w:rtl/>
              </w:rPr>
              <w:t>2846 ـ زهير بن غزية بن عمرو بن هوازن</w:t>
            </w:r>
          </w:p>
        </w:tc>
        <w:tc>
          <w:tcPr>
            <w:tcW w:w="1264" w:type="dxa"/>
            <w:shd w:val="clear" w:color="auto" w:fill="auto"/>
          </w:tcPr>
          <w:p w14:paraId="0D8518C3" w14:textId="77777777" w:rsidR="00ED61A7" w:rsidRDefault="00ED61A7" w:rsidP="00636C9A">
            <w:pPr>
              <w:rPr>
                <w:rtl/>
                <w:lang w:bidi="ar-AE"/>
              </w:rPr>
            </w:pPr>
            <w:r>
              <w:rPr>
                <w:rFonts w:hint="cs"/>
                <w:rtl/>
                <w:lang w:bidi="ar-AE"/>
              </w:rPr>
              <w:t>478</w:t>
            </w:r>
          </w:p>
        </w:tc>
      </w:tr>
      <w:tr w:rsidR="00ED61A7" w14:paraId="038D87B0" w14:textId="77777777" w:rsidTr="008F28D2">
        <w:tc>
          <w:tcPr>
            <w:tcW w:w="3226" w:type="dxa"/>
            <w:shd w:val="clear" w:color="auto" w:fill="auto"/>
          </w:tcPr>
          <w:p w14:paraId="78D03D66" w14:textId="77777777" w:rsidR="00ED61A7" w:rsidRDefault="00ED61A7" w:rsidP="007A0C98">
            <w:pPr>
              <w:pStyle w:val="libNormal"/>
              <w:rPr>
                <w:rtl/>
              </w:rPr>
            </w:pPr>
            <w:r>
              <w:rPr>
                <w:rFonts w:hint="cs"/>
                <w:rtl/>
              </w:rPr>
              <w:t>2824 ـ زنباع بن سلامة</w:t>
            </w:r>
          </w:p>
        </w:tc>
        <w:tc>
          <w:tcPr>
            <w:tcW w:w="1264" w:type="dxa"/>
            <w:shd w:val="clear" w:color="auto" w:fill="auto"/>
          </w:tcPr>
          <w:p w14:paraId="67D06CA3" w14:textId="77777777" w:rsidR="00ED61A7" w:rsidRDefault="00ED61A7" w:rsidP="00636C9A">
            <w:pPr>
              <w:rPr>
                <w:rtl/>
                <w:lang w:bidi="ar-AE"/>
              </w:rPr>
            </w:pPr>
            <w:r>
              <w:rPr>
                <w:rFonts w:hint="cs"/>
                <w:rtl/>
                <w:lang w:bidi="ar-AE"/>
              </w:rPr>
              <w:t>470</w:t>
            </w:r>
          </w:p>
        </w:tc>
        <w:tc>
          <w:tcPr>
            <w:tcW w:w="3119" w:type="dxa"/>
            <w:shd w:val="clear" w:color="auto" w:fill="auto"/>
          </w:tcPr>
          <w:p w14:paraId="41E48959" w14:textId="77777777" w:rsidR="00ED61A7" w:rsidRDefault="00ED61A7" w:rsidP="007A0C98">
            <w:pPr>
              <w:pStyle w:val="libNormal"/>
              <w:rPr>
                <w:rtl/>
              </w:rPr>
            </w:pPr>
            <w:r>
              <w:rPr>
                <w:rFonts w:hint="cs"/>
                <w:rtl/>
              </w:rPr>
              <w:t>2847 ـ زهير بن قنفد الأسدي</w:t>
            </w:r>
          </w:p>
        </w:tc>
        <w:tc>
          <w:tcPr>
            <w:tcW w:w="1264" w:type="dxa"/>
            <w:shd w:val="clear" w:color="auto" w:fill="auto"/>
          </w:tcPr>
          <w:p w14:paraId="7775F6E4" w14:textId="77777777" w:rsidR="00ED61A7" w:rsidRDefault="00ED61A7" w:rsidP="00636C9A">
            <w:pPr>
              <w:rPr>
                <w:rtl/>
                <w:lang w:bidi="ar-AE"/>
              </w:rPr>
            </w:pPr>
            <w:r>
              <w:rPr>
                <w:rFonts w:hint="cs"/>
                <w:rtl/>
                <w:lang w:bidi="ar-AE"/>
              </w:rPr>
              <w:t>478</w:t>
            </w:r>
          </w:p>
        </w:tc>
      </w:tr>
      <w:tr w:rsidR="00ED61A7" w14:paraId="32E5D49D" w14:textId="77777777" w:rsidTr="008F28D2">
        <w:tc>
          <w:tcPr>
            <w:tcW w:w="3226" w:type="dxa"/>
            <w:shd w:val="clear" w:color="auto" w:fill="auto"/>
          </w:tcPr>
          <w:p w14:paraId="679B0BFB" w14:textId="77777777" w:rsidR="00ED61A7" w:rsidRDefault="00ED61A7" w:rsidP="007A0C98">
            <w:pPr>
              <w:pStyle w:val="libNormal"/>
              <w:rPr>
                <w:rtl/>
              </w:rPr>
            </w:pPr>
            <w:r>
              <w:rPr>
                <w:rFonts w:hint="cs"/>
                <w:rtl/>
              </w:rPr>
              <w:t>2825 ـ زنكل غير منسوب</w:t>
            </w:r>
          </w:p>
        </w:tc>
        <w:tc>
          <w:tcPr>
            <w:tcW w:w="1264" w:type="dxa"/>
            <w:shd w:val="clear" w:color="auto" w:fill="auto"/>
          </w:tcPr>
          <w:p w14:paraId="422779FE" w14:textId="77777777" w:rsidR="00ED61A7" w:rsidRDefault="00ED61A7" w:rsidP="00636C9A">
            <w:pPr>
              <w:rPr>
                <w:rtl/>
                <w:lang w:bidi="ar-AE"/>
              </w:rPr>
            </w:pPr>
            <w:r>
              <w:rPr>
                <w:rFonts w:hint="cs"/>
                <w:rtl/>
                <w:lang w:bidi="ar-AE"/>
              </w:rPr>
              <w:t>471</w:t>
            </w:r>
          </w:p>
        </w:tc>
        <w:tc>
          <w:tcPr>
            <w:tcW w:w="3119" w:type="dxa"/>
            <w:shd w:val="clear" w:color="auto" w:fill="auto"/>
          </w:tcPr>
          <w:p w14:paraId="7F7FEEFE" w14:textId="77777777" w:rsidR="00ED61A7" w:rsidRDefault="00ED61A7" w:rsidP="007A0C98">
            <w:pPr>
              <w:pStyle w:val="libNormal"/>
              <w:rPr>
                <w:rtl/>
              </w:rPr>
            </w:pPr>
            <w:r>
              <w:rPr>
                <w:rFonts w:hint="cs"/>
                <w:rtl/>
              </w:rPr>
              <w:t>2848 ـ زهير بن قيس البلوي</w:t>
            </w:r>
          </w:p>
        </w:tc>
        <w:tc>
          <w:tcPr>
            <w:tcW w:w="1264" w:type="dxa"/>
            <w:shd w:val="clear" w:color="auto" w:fill="auto"/>
          </w:tcPr>
          <w:p w14:paraId="6A0091CA" w14:textId="77777777" w:rsidR="00ED61A7" w:rsidRDefault="00ED61A7" w:rsidP="00636C9A">
            <w:pPr>
              <w:rPr>
                <w:rtl/>
                <w:lang w:bidi="ar-AE"/>
              </w:rPr>
            </w:pPr>
            <w:r>
              <w:rPr>
                <w:rFonts w:hint="cs"/>
                <w:rtl/>
                <w:lang w:bidi="ar-AE"/>
              </w:rPr>
              <w:t>478</w:t>
            </w:r>
          </w:p>
        </w:tc>
      </w:tr>
      <w:tr w:rsidR="00ED61A7" w14:paraId="328F274C" w14:textId="77777777" w:rsidTr="008F28D2">
        <w:tc>
          <w:tcPr>
            <w:tcW w:w="3226" w:type="dxa"/>
            <w:shd w:val="clear" w:color="auto" w:fill="auto"/>
          </w:tcPr>
          <w:p w14:paraId="361A69E5" w14:textId="77777777" w:rsidR="00ED61A7" w:rsidRDefault="00ED61A7" w:rsidP="007A0C98">
            <w:pPr>
              <w:pStyle w:val="libNormal"/>
              <w:rPr>
                <w:rtl/>
              </w:rPr>
            </w:pPr>
            <w:r>
              <w:rPr>
                <w:rFonts w:hint="cs"/>
                <w:rtl/>
              </w:rPr>
              <w:t>2826 ـ ز ـ زنيم ، غير منسوب</w:t>
            </w:r>
          </w:p>
        </w:tc>
        <w:tc>
          <w:tcPr>
            <w:tcW w:w="1264" w:type="dxa"/>
            <w:shd w:val="clear" w:color="auto" w:fill="auto"/>
          </w:tcPr>
          <w:p w14:paraId="2E5D4E62" w14:textId="77777777" w:rsidR="00ED61A7" w:rsidRDefault="00ED61A7" w:rsidP="00636C9A">
            <w:pPr>
              <w:rPr>
                <w:rtl/>
                <w:lang w:bidi="ar-AE"/>
              </w:rPr>
            </w:pPr>
            <w:r>
              <w:rPr>
                <w:rFonts w:hint="cs"/>
                <w:rtl/>
                <w:lang w:bidi="ar-AE"/>
              </w:rPr>
              <w:t>471</w:t>
            </w:r>
          </w:p>
        </w:tc>
        <w:tc>
          <w:tcPr>
            <w:tcW w:w="3119" w:type="dxa"/>
            <w:shd w:val="clear" w:color="auto" w:fill="auto"/>
          </w:tcPr>
          <w:p w14:paraId="4C94D76C" w14:textId="77777777" w:rsidR="00ED61A7" w:rsidRDefault="00ED61A7" w:rsidP="007A0C98">
            <w:pPr>
              <w:pStyle w:val="libNormal"/>
              <w:rPr>
                <w:rtl/>
              </w:rPr>
            </w:pPr>
            <w:r>
              <w:rPr>
                <w:rFonts w:hint="cs"/>
                <w:rtl/>
              </w:rPr>
              <w:t>2849 ـ زهير بن مخشي الأزدي</w:t>
            </w:r>
          </w:p>
        </w:tc>
        <w:tc>
          <w:tcPr>
            <w:tcW w:w="1264" w:type="dxa"/>
            <w:shd w:val="clear" w:color="auto" w:fill="auto"/>
          </w:tcPr>
          <w:p w14:paraId="05193190" w14:textId="77777777" w:rsidR="00ED61A7" w:rsidRDefault="00ED61A7" w:rsidP="00636C9A">
            <w:pPr>
              <w:rPr>
                <w:rtl/>
                <w:lang w:bidi="ar-AE"/>
              </w:rPr>
            </w:pPr>
            <w:r>
              <w:rPr>
                <w:rFonts w:hint="cs"/>
                <w:rtl/>
                <w:lang w:bidi="ar-AE"/>
              </w:rPr>
              <w:t>478</w:t>
            </w:r>
          </w:p>
        </w:tc>
      </w:tr>
      <w:tr w:rsidR="00ED61A7" w14:paraId="050D19E8" w14:textId="77777777" w:rsidTr="008F28D2">
        <w:tc>
          <w:tcPr>
            <w:tcW w:w="3226" w:type="dxa"/>
            <w:shd w:val="clear" w:color="auto" w:fill="auto"/>
          </w:tcPr>
          <w:p w14:paraId="38E35B1D" w14:textId="77777777" w:rsidR="00ED61A7" w:rsidRDefault="00ED61A7" w:rsidP="007A0C98">
            <w:pPr>
              <w:pStyle w:val="libNormal"/>
              <w:rPr>
                <w:rtl/>
              </w:rPr>
            </w:pPr>
            <w:r>
              <w:rPr>
                <w:rFonts w:hint="cs"/>
                <w:rtl/>
              </w:rPr>
              <w:t>2827 ـ زنيم آخر ، أو هو الذي قبله</w:t>
            </w:r>
          </w:p>
        </w:tc>
        <w:tc>
          <w:tcPr>
            <w:tcW w:w="1264" w:type="dxa"/>
            <w:shd w:val="clear" w:color="auto" w:fill="auto"/>
          </w:tcPr>
          <w:p w14:paraId="052B2C79" w14:textId="77777777" w:rsidR="00ED61A7" w:rsidRDefault="00ED61A7" w:rsidP="00636C9A">
            <w:pPr>
              <w:rPr>
                <w:rtl/>
                <w:lang w:bidi="ar-AE"/>
              </w:rPr>
            </w:pPr>
            <w:r>
              <w:rPr>
                <w:rFonts w:hint="cs"/>
                <w:rtl/>
                <w:lang w:bidi="ar-AE"/>
              </w:rPr>
              <w:t>471</w:t>
            </w:r>
          </w:p>
        </w:tc>
        <w:tc>
          <w:tcPr>
            <w:tcW w:w="3119" w:type="dxa"/>
            <w:shd w:val="clear" w:color="auto" w:fill="auto"/>
          </w:tcPr>
          <w:p w14:paraId="6455D5A0" w14:textId="77777777" w:rsidR="00ED61A7" w:rsidRDefault="00ED61A7" w:rsidP="007A0C98">
            <w:pPr>
              <w:pStyle w:val="libNormal"/>
              <w:rPr>
                <w:rtl/>
              </w:rPr>
            </w:pPr>
            <w:r>
              <w:rPr>
                <w:rFonts w:hint="cs"/>
                <w:rtl/>
              </w:rPr>
              <w:t>2850 ـ زهير بن مذعور بن ظبيان السدوسي</w:t>
            </w:r>
          </w:p>
        </w:tc>
        <w:tc>
          <w:tcPr>
            <w:tcW w:w="1264" w:type="dxa"/>
            <w:shd w:val="clear" w:color="auto" w:fill="auto"/>
          </w:tcPr>
          <w:p w14:paraId="4BF159C1" w14:textId="77777777" w:rsidR="00ED61A7" w:rsidRDefault="00ED61A7" w:rsidP="00636C9A">
            <w:pPr>
              <w:rPr>
                <w:rtl/>
                <w:lang w:bidi="ar-AE"/>
              </w:rPr>
            </w:pPr>
            <w:r>
              <w:rPr>
                <w:rFonts w:hint="cs"/>
                <w:rtl/>
                <w:lang w:bidi="ar-AE"/>
              </w:rPr>
              <w:t>478</w:t>
            </w:r>
          </w:p>
        </w:tc>
      </w:tr>
      <w:tr w:rsidR="00ED61A7" w14:paraId="7A897034" w14:textId="77777777" w:rsidTr="008F28D2">
        <w:tc>
          <w:tcPr>
            <w:tcW w:w="3226" w:type="dxa"/>
            <w:shd w:val="clear" w:color="auto" w:fill="auto"/>
          </w:tcPr>
          <w:p w14:paraId="62A7961F" w14:textId="77777777" w:rsidR="00ED61A7" w:rsidRDefault="00ED61A7" w:rsidP="007A0C98">
            <w:pPr>
              <w:pStyle w:val="libNormal"/>
              <w:rPr>
                <w:rtl/>
              </w:rPr>
            </w:pPr>
            <w:r>
              <w:rPr>
                <w:rFonts w:hint="cs"/>
                <w:rtl/>
              </w:rPr>
              <w:t>2828 ـ زهرة بن حوية</w:t>
            </w:r>
          </w:p>
        </w:tc>
        <w:tc>
          <w:tcPr>
            <w:tcW w:w="1264" w:type="dxa"/>
            <w:shd w:val="clear" w:color="auto" w:fill="auto"/>
          </w:tcPr>
          <w:p w14:paraId="52370FFB" w14:textId="77777777" w:rsidR="00ED61A7" w:rsidRDefault="00ED61A7" w:rsidP="00636C9A">
            <w:pPr>
              <w:rPr>
                <w:rtl/>
                <w:lang w:bidi="ar-AE"/>
              </w:rPr>
            </w:pPr>
            <w:r>
              <w:rPr>
                <w:rFonts w:hint="cs"/>
                <w:rtl/>
                <w:lang w:bidi="ar-AE"/>
              </w:rPr>
              <w:t>472</w:t>
            </w:r>
          </w:p>
        </w:tc>
        <w:tc>
          <w:tcPr>
            <w:tcW w:w="3119" w:type="dxa"/>
            <w:shd w:val="clear" w:color="auto" w:fill="auto"/>
          </w:tcPr>
          <w:p w14:paraId="256CFF87" w14:textId="77777777" w:rsidR="00ED61A7" w:rsidRDefault="00ED61A7" w:rsidP="007A0C98">
            <w:pPr>
              <w:pStyle w:val="libNormal"/>
              <w:rPr>
                <w:rtl/>
              </w:rPr>
            </w:pPr>
            <w:r>
              <w:rPr>
                <w:rFonts w:hint="cs"/>
                <w:rtl/>
              </w:rPr>
              <w:t>2851 ـ زهير بن معاوية الجشمي</w:t>
            </w:r>
          </w:p>
        </w:tc>
        <w:tc>
          <w:tcPr>
            <w:tcW w:w="1264" w:type="dxa"/>
            <w:shd w:val="clear" w:color="auto" w:fill="auto"/>
          </w:tcPr>
          <w:p w14:paraId="6193B4BC" w14:textId="77777777" w:rsidR="00ED61A7" w:rsidRDefault="00ED61A7" w:rsidP="00636C9A">
            <w:pPr>
              <w:rPr>
                <w:rtl/>
                <w:lang w:bidi="ar-AE"/>
              </w:rPr>
            </w:pPr>
            <w:r>
              <w:rPr>
                <w:rFonts w:hint="cs"/>
                <w:rtl/>
                <w:lang w:bidi="ar-AE"/>
              </w:rPr>
              <w:t>479</w:t>
            </w:r>
          </w:p>
        </w:tc>
      </w:tr>
      <w:tr w:rsidR="00ED61A7" w14:paraId="2AF66708" w14:textId="77777777" w:rsidTr="008F28D2">
        <w:tc>
          <w:tcPr>
            <w:tcW w:w="3226" w:type="dxa"/>
            <w:shd w:val="clear" w:color="auto" w:fill="auto"/>
          </w:tcPr>
          <w:p w14:paraId="05A267EA" w14:textId="77777777" w:rsidR="00ED61A7" w:rsidRDefault="00ED61A7" w:rsidP="007A0C98">
            <w:pPr>
              <w:pStyle w:val="libNormal"/>
              <w:rPr>
                <w:rtl/>
              </w:rPr>
            </w:pPr>
            <w:r>
              <w:rPr>
                <w:rFonts w:hint="cs"/>
                <w:rtl/>
              </w:rPr>
              <w:t>2829 ـ زهير بن أبي أمية بن المغيرة المخزومي</w:t>
            </w:r>
          </w:p>
        </w:tc>
        <w:tc>
          <w:tcPr>
            <w:tcW w:w="1264" w:type="dxa"/>
            <w:shd w:val="clear" w:color="auto" w:fill="auto"/>
          </w:tcPr>
          <w:p w14:paraId="42793A93" w14:textId="77777777" w:rsidR="00ED61A7" w:rsidRDefault="00ED61A7" w:rsidP="00636C9A">
            <w:pPr>
              <w:rPr>
                <w:rtl/>
                <w:lang w:bidi="ar-AE"/>
              </w:rPr>
            </w:pPr>
            <w:r>
              <w:rPr>
                <w:rFonts w:hint="cs"/>
                <w:rtl/>
                <w:lang w:bidi="ar-AE"/>
              </w:rPr>
              <w:t>472</w:t>
            </w:r>
          </w:p>
        </w:tc>
        <w:tc>
          <w:tcPr>
            <w:tcW w:w="3119" w:type="dxa"/>
            <w:shd w:val="clear" w:color="auto" w:fill="auto"/>
          </w:tcPr>
          <w:p w14:paraId="3FC8E694" w14:textId="77777777" w:rsidR="00ED61A7" w:rsidRDefault="00ED61A7" w:rsidP="007A0C98">
            <w:pPr>
              <w:pStyle w:val="libNormal"/>
              <w:rPr>
                <w:rtl/>
              </w:rPr>
            </w:pPr>
            <w:r>
              <w:rPr>
                <w:rFonts w:hint="cs"/>
                <w:rtl/>
              </w:rPr>
              <w:t>2852 ـ زهير بن الهيثم الأشهلي</w:t>
            </w:r>
          </w:p>
        </w:tc>
        <w:tc>
          <w:tcPr>
            <w:tcW w:w="1264" w:type="dxa"/>
            <w:shd w:val="clear" w:color="auto" w:fill="auto"/>
          </w:tcPr>
          <w:p w14:paraId="1942990E" w14:textId="77777777" w:rsidR="00ED61A7" w:rsidRDefault="00ED61A7" w:rsidP="00636C9A">
            <w:pPr>
              <w:rPr>
                <w:rtl/>
                <w:lang w:bidi="ar-AE"/>
              </w:rPr>
            </w:pPr>
            <w:r>
              <w:rPr>
                <w:rFonts w:hint="cs"/>
                <w:rtl/>
                <w:lang w:bidi="ar-AE"/>
              </w:rPr>
              <w:t>479</w:t>
            </w:r>
          </w:p>
        </w:tc>
      </w:tr>
      <w:tr w:rsidR="00ED61A7" w14:paraId="18231B7D" w14:textId="77777777" w:rsidTr="008F28D2">
        <w:tc>
          <w:tcPr>
            <w:tcW w:w="3226" w:type="dxa"/>
            <w:shd w:val="clear" w:color="auto" w:fill="auto"/>
          </w:tcPr>
          <w:p w14:paraId="49DB798B" w14:textId="77777777" w:rsidR="00ED61A7" w:rsidRDefault="00ED61A7" w:rsidP="007A0C98">
            <w:pPr>
              <w:pStyle w:val="libNormal"/>
              <w:rPr>
                <w:rtl/>
              </w:rPr>
            </w:pPr>
            <w:r>
              <w:rPr>
                <w:rFonts w:hint="cs"/>
                <w:rtl/>
              </w:rPr>
              <w:t>2830 ـ زهير بن أبي جبل</w:t>
            </w:r>
          </w:p>
        </w:tc>
        <w:tc>
          <w:tcPr>
            <w:tcW w:w="1264" w:type="dxa"/>
            <w:shd w:val="clear" w:color="auto" w:fill="auto"/>
          </w:tcPr>
          <w:p w14:paraId="03D2A8F5" w14:textId="77777777" w:rsidR="00ED61A7" w:rsidRDefault="00ED61A7" w:rsidP="00636C9A">
            <w:pPr>
              <w:rPr>
                <w:rtl/>
                <w:lang w:bidi="ar-AE"/>
              </w:rPr>
            </w:pPr>
            <w:r>
              <w:rPr>
                <w:rFonts w:hint="cs"/>
                <w:rtl/>
                <w:lang w:bidi="ar-AE"/>
              </w:rPr>
              <w:t>473</w:t>
            </w:r>
          </w:p>
        </w:tc>
        <w:tc>
          <w:tcPr>
            <w:tcW w:w="3119" w:type="dxa"/>
            <w:shd w:val="clear" w:color="auto" w:fill="auto"/>
          </w:tcPr>
          <w:p w14:paraId="43A88237" w14:textId="77777777" w:rsidR="00ED61A7" w:rsidRDefault="00ED61A7" w:rsidP="007A0C98">
            <w:pPr>
              <w:pStyle w:val="libNormal"/>
              <w:rPr>
                <w:rtl/>
              </w:rPr>
            </w:pPr>
            <w:r>
              <w:rPr>
                <w:rFonts w:hint="cs"/>
                <w:rtl/>
              </w:rPr>
              <w:t>2853 ـ زهير الثقفي</w:t>
            </w:r>
          </w:p>
        </w:tc>
        <w:tc>
          <w:tcPr>
            <w:tcW w:w="1264" w:type="dxa"/>
            <w:shd w:val="clear" w:color="auto" w:fill="auto"/>
          </w:tcPr>
          <w:p w14:paraId="32984F33" w14:textId="77777777" w:rsidR="00ED61A7" w:rsidRDefault="00ED61A7" w:rsidP="00636C9A">
            <w:pPr>
              <w:rPr>
                <w:rtl/>
                <w:lang w:bidi="ar-AE"/>
              </w:rPr>
            </w:pPr>
            <w:r>
              <w:rPr>
                <w:rFonts w:hint="cs"/>
                <w:rtl/>
                <w:lang w:bidi="ar-AE"/>
              </w:rPr>
              <w:t>479</w:t>
            </w:r>
          </w:p>
        </w:tc>
      </w:tr>
      <w:tr w:rsidR="00ED61A7" w14:paraId="65716058" w14:textId="77777777" w:rsidTr="008F28D2">
        <w:tc>
          <w:tcPr>
            <w:tcW w:w="3226" w:type="dxa"/>
            <w:shd w:val="clear" w:color="auto" w:fill="auto"/>
          </w:tcPr>
          <w:p w14:paraId="15E25A96" w14:textId="77777777" w:rsidR="00ED61A7" w:rsidRDefault="00ED61A7" w:rsidP="007A0C98">
            <w:pPr>
              <w:pStyle w:val="libNormal"/>
              <w:rPr>
                <w:rtl/>
              </w:rPr>
            </w:pPr>
            <w:r>
              <w:rPr>
                <w:rFonts w:hint="cs"/>
                <w:rtl/>
              </w:rPr>
              <w:t>2831 ـ زهير بن الحارث</w:t>
            </w:r>
          </w:p>
        </w:tc>
        <w:tc>
          <w:tcPr>
            <w:tcW w:w="1264" w:type="dxa"/>
            <w:shd w:val="clear" w:color="auto" w:fill="auto"/>
          </w:tcPr>
          <w:p w14:paraId="27B9ED9B" w14:textId="77777777" w:rsidR="00ED61A7" w:rsidRDefault="00ED61A7" w:rsidP="00636C9A">
            <w:pPr>
              <w:rPr>
                <w:rtl/>
                <w:lang w:bidi="ar-AE"/>
              </w:rPr>
            </w:pPr>
            <w:r>
              <w:rPr>
                <w:rFonts w:hint="cs"/>
                <w:rtl/>
                <w:lang w:bidi="ar-AE"/>
              </w:rPr>
              <w:t>473</w:t>
            </w:r>
          </w:p>
        </w:tc>
        <w:tc>
          <w:tcPr>
            <w:tcW w:w="3119" w:type="dxa"/>
            <w:shd w:val="clear" w:color="auto" w:fill="auto"/>
          </w:tcPr>
          <w:p w14:paraId="22DD273B" w14:textId="77777777" w:rsidR="00ED61A7" w:rsidRDefault="00ED61A7" w:rsidP="007A0C98">
            <w:pPr>
              <w:pStyle w:val="libNormal"/>
              <w:rPr>
                <w:rtl/>
              </w:rPr>
            </w:pPr>
            <w:r>
              <w:rPr>
                <w:rFonts w:hint="cs"/>
                <w:rtl/>
              </w:rPr>
              <w:t>2854 ـ زوبعة الجني</w:t>
            </w:r>
          </w:p>
        </w:tc>
        <w:tc>
          <w:tcPr>
            <w:tcW w:w="1264" w:type="dxa"/>
            <w:shd w:val="clear" w:color="auto" w:fill="auto"/>
          </w:tcPr>
          <w:p w14:paraId="1936C6B2" w14:textId="77777777" w:rsidR="00ED61A7" w:rsidRDefault="00ED61A7" w:rsidP="00636C9A">
            <w:pPr>
              <w:rPr>
                <w:rtl/>
                <w:lang w:bidi="ar-AE"/>
              </w:rPr>
            </w:pPr>
            <w:r>
              <w:rPr>
                <w:rFonts w:hint="cs"/>
                <w:rtl/>
                <w:lang w:bidi="ar-AE"/>
              </w:rPr>
              <w:t>479</w:t>
            </w:r>
          </w:p>
        </w:tc>
      </w:tr>
      <w:tr w:rsidR="00ED61A7" w14:paraId="762D3E98" w14:textId="77777777" w:rsidTr="008F28D2">
        <w:tc>
          <w:tcPr>
            <w:tcW w:w="3226" w:type="dxa"/>
            <w:shd w:val="clear" w:color="auto" w:fill="auto"/>
          </w:tcPr>
          <w:p w14:paraId="498A0D53" w14:textId="77777777" w:rsidR="00ED61A7" w:rsidRDefault="00ED61A7" w:rsidP="007A0C98">
            <w:pPr>
              <w:pStyle w:val="libNormal"/>
              <w:rPr>
                <w:rtl/>
              </w:rPr>
            </w:pPr>
            <w:r>
              <w:rPr>
                <w:rFonts w:hint="cs"/>
                <w:rtl/>
              </w:rPr>
              <w:t>2832 ـ زهير بن خطامة الكناني</w:t>
            </w:r>
          </w:p>
        </w:tc>
        <w:tc>
          <w:tcPr>
            <w:tcW w:w="1264" w:type="dxa"/>
            <w:shd w:val="clear" w:color="auto" w:fill="auto"/>
          </w:tcPr>
          <w:p w14:paraId="502DFE92" w14:textId="77777777" w:rsidR="00ED61A7" w:rsidRDefault="00ED61A7" w:rsidP="00636C9A">
            <w:pPr>
              <w:rPr>
                <w:rtl/>
                <w:lang w:bidi="ar-AE"/>
              </w:rPr>
            </w:pPr>
            <w:r>
              <w:rPr>
                <w:rFonts w:hint="cs"/>
                <w:rtl/>
                <w:lang w:bidi="ar-AE"/>
              </w:rPr>
              <w:t>473</w:t>
            </w:r>
          </w:p>
        </w:tc>
        <w:tc>
          <w:tcPr>
            <w:tcW w:w="3119" w:type="dxa"/>
            <w:shd w:val="clear" w:color="auto" w:fill="auto"/>
          </w:tcPr>
          <w:p w14:paraId="0F8C0394" w14:textId="77777777" w:rsidR="00ED61A7" w:rsidRDefault="00ED61A7" w:rsidP="007A0C98">
            <w:pPr>
              <w:pStyle w:val="libNormal"/>
              <w:rPr>
                <w:rtl/>
              </w:rPr>
            </w:pPr>
            <w:r>
              <w:rPr>
                <w:rFonts w:hint="cs"/>
                <w:rtl/>
              </w:rPr>
              <w:t>2855 ـ زياد بن الأخرس</w:t>
            </w:r>
          </w:p>
        </w:tc>
        <w:tc>
          <w:tcPr>
            <w:tcW w:w="1264" w:type="dxa"/>
            <w:shd w:val="clear" w:color="auto" w:fill="auto"/>
          </w:tcPr>
          <w:p w14:paraId="097204C2" w14:textId="77777777" w:rsidR="00ED61A7" w:rsidRDefault="00ED61A7" w:rsidP="00636C9A">
            <w:pPr>
              <w:rPr>
                <w:rtl/>
                <w:lang w:bidi="ar-AE"/>
              </w:rPr>
            </w:pPr>
            <w:r>
              <w:rPr>
                <w:rFonts w:hint="cs"/>
                <w:rtl/>
                <w:lang w:bidi="ar-AE"/>
              </w:rPr>
              <w:t>480</w:t>
            </w:r>
          </w:p>
        </w:tc>
      </w:tr>
      <w:tr w:rsidR="00ED61A7" w14:paraId="5C66002B" w14:textId="77777777" w:rsidTr="008F28D2">
        <w:tc>
          <w:tcPr>
            <w:tcW w:w="3226" w:type="dxa"/>
            <w:shd w:val="clear" w:color="auto" w:fill="auto"/>
          </w:tcPr>
          <w:p w14:paraId="40C74F4B" w14:textId="77777777" w:rsidR="00ED61A7" w:rsidRDefault="00ED61A7" w:rsidP="007A0C98">
            <w:pPr>
              <w:pStyle w:val="libNormal"/>
              <w:rPr>
                <w:rtl/>
              </w:rPr>
            </w:pPr>
            <w:r>
              <w:rPr>
                <w:rFonts w:hint="cs"/>
                <w:rtl/>
              </w:rPr>
              <w:t>2833 ـ زهير بن صرد السعدي الجشمي</w:t>
            </w:r>
          </w:p>
        </w:tc>
        <w:tc>
          <w:tcPr>
            <w:tcW w:w="1264" w:type="dxa"/>
            <w:shd w:val="clear" w:color="auto" w:fill="auto"/>
          </w:tcPr>
          <w:p w14:paraId="3939D6AC" w14:textId="77777777" w:rsidR="00ED61A7" w:rsidRDefault="00ED61A7" w:rsidP="00636C9A">
            <w:pPr>
              <w:rPr>
                <w:rtl/>
                <w:lang w:bidi="ar-AE"/>
              </w:rPr>
            </w:pPr>
            <w:r>
              <w:rPr>
                <w:rFonts w:hint="cs"/>
                <w:rtl/>
                <w:lang w:bidi="ar-AE"/>
              </w:rPr>
              <w:t>473</w:t>
            </w:r>
          </w:p>
        </w:tc>
        <w:tc>
          <w:tcPr>
            <w:tcW w:w="3119" w:type="dxa"/>
            <w:shd w:val="clear" w:color="auto" w:fill="auto"/>
          </w:tcPr>
          <w:p w14:paraId="7AED69EF" w14:textId="77777777" w:rsidR="00ED61A7" w:rsidRDefault="00ED61A7" w:rsidP="007A0C98">
            <w:pPr>
              <w:pStyle w:val="libNormal"/>
              <w:rPr>
                <w:rtl/>
              </w:rPr>
            </w:pPr>
            <w:r>
              <w:rPr>
                <w:rFonts w:hint="cs"/>
                <w:rtl/>
              </w:rPr>
              <w:t>2856 ـ زياد بن الجلاس</w:t>
            </w:r>
          </w:p>
        </w:tc>
        <w:tc>
          <w:tcPr>
            <w:tcW w:w="1264" w:type="dxa"/>
            <w:shd w:val="clear" w:color="auto" w:fill="auto"/>
          </w:tcPr>
          <w:p w14:paraId="0105F3C8" w14:textId="77777777" w:rsidR="00ED61A7" w:rsidRDefault="00ED61A7" w:rsidP="00636C9A">
            <w:pPr>
              <w:rPr>
                <w:rtl/>
                <w:lang w:bidi="ar-AE"/>
              </w:rPr>
            </w:pPr>
            <w:r>
              <w:rPr>
                <w:rFonts w:hint="cs"/>
                <w:rtl/>
                <w:lang w:bidi="ar-AE"/>
              </w:rPr>
              <w:t>480</w:t>
            </w:r>
          </w:p>
        </w:tc>
      </w:tr>
      <w:tr w:rsidR="00ED61A7" w14:paraId="57846C39" w14:textId="77777777" w:rsidTr="008F28D2">
        <w:tc>
          <w:tcPr>
            <w:tcW w:w="3226" w:type="dxa"/>
            <w:shd w:val="clear" w:color="auto" w:fill="auto"/>
          </w:tcPr>
          <w:p w14:paraId="50215A85" w14:textId="77777777" w:rsidR="00ED61A7" w:rsidRDefault="00ED61A7" w:rsidP="007A0C98">
            <w:pPr>
              <w:pStyle w:val="libNormal"/>
              <w:rPr>
                <w:rtl/>
              </w:rPr>
            </w:pPr>
            <w:r>
              <w:rPr>
                <w:rFonts w:hint="cs"/>
                <w:rtl/>
              </w:rPr>
              <w:t>2834 ـ زهير بن ظهفة الكندي</w:t>
            </w:r>
          </w:p>
        </w:tc>
        <w:tc>
          <w:tcPr>
            <w:tcW w:w="1264" w:type="dxa"/>
            <w:shd w:val="clear" w:color="auto" w:fill="auto"/>
          </w:tcPr>
          <w:p w14:paraId="2A9A9103" w14:textId="77777777" w:rsidR="00ED61A7" w:rsidRDefault="00ED61A7" w:rsidP="00636C9A">
            <w:pPr>
              <w:rPr>
                <w:rtl/>
                <w:lang w:bidi="ar-AE"/>
              </w:rPr>
            </w:pPr>
            <w:r>
              <w:rPr>
                <w:rFonts w:hint="cs"/>
                <w:rtl/>
                <w:lang w:bidi="ar-AE"/>
              </w:rPr>
              <w:t>474</w:t>
            </w:r>
          </w:p>
        </w:tc>
        <w:tc>
          <w:tcPr>
            <w:tcW w:w="3119" w:type="dxa"/>
            <w:shd w:val="clear" w:color="auto" w:fill="auto"/>
          </w:tcPr>
          <w:p w14:paraId="06B9DAC3" w14:textId="77777777" w:rsidR="00ED61A7" w:rsidRDefault="00ED61A7" w:rsidP="007A0C98">
            <w:pPr>
              <w:pStyle w:val="libNormal"/>
              <w:rPr>
                <w:rtl/>
              </w:rPr>
            </w:pPr>
            <w:r>
              <w:rPr>
                <w:rFonts w:hint="cs"/>
                <w:rtl/>
              </w:rPr>
              <w:t>2857 ـ زياد بن الحارث الصدائي</w:t>
            </w:r>
          </w:p>
        </w:tc>
        <w:tc>
          <w:tcPr>
            <w:tcW w:w="1264" w:type="dxa"/>
            <w:shd w:val="clear" w:color="auto" w:fill="auto"/>
          </w:tcPr>
          <w:p w14:paraId="230A26EF" w14:textId="77777777" w:rsidR="00ED61A7" w:rsidRDefault="00ED61A7" w:rsidP="00636C9A">
            <w:pPr>
              <w:rPr>
                <w:rtl/>
                <w:lang w:bidi="ar-AE"/>
              </w:rPr>
            </w:pPr>
            <w:r>
              <w:rPr>
                <w:rFonts w:hint="cs"/>
                <w:rtl/>
                <w:lang w:bidi="ar-AE"/>
              </w:rPr>
              <w:t>480</w:t>
            </w:r>
          </w:p>
        </w:tc>
      </w:tr>
      <w:tr w:rsidR="00ED61A7" w14:paraId="66D91FEB" w14:textId="77777777" w:rsidTr="008F28D2">
        <w:tc>
          <w:tcPr>
            <w:tcW w:w="3226" w:type="dxa"/>
            <w:shd w:val="clear" w:color="auto" w:fill="auto"/>
          </w:tcPr>
          <w:p w14:paraId="0E38B8E7" w14:textId="77777777" w:rsidR="00ED61A7" w:rsidRDefault="00ED61A7" w:rsidP="007A0C98">
            <w:pPr>
              <w:pStyle w:val="libNormal"/>
              <w:rPr>
                <w:rtl/>
              </w:rPr>
            </w:pPr>
            <w:r>
              <w:rPr>
                <w:rFonts w:hint="cs"/>
                <w:rtl/>
              </w:rPr>
              <w:t>2835 ـ زهير بن عاصم بن حصين بن مشمت</w:t>
            </w:r>
          </w:p>
        </w:tc>
        <w:tc>
          <w:tcPr>
            <w:tcW w:w="1264" w:type="dxa"/>
            <w:shd w:val="clear" w:color="auto" w:fill="auto"/>
          </w:tcPr>
          <w:p w14:paraId="311A2280" w14:textId="77777777" w:rsidR="00ED61A7" w:rsidRDefault="00ED61A7" w:rsidP="00636C9A">
            <w:pPr>
              <w:rPr>
                <w:rtl/>
                <w:lang w:bidi="ar-AE"/>
              </w:rPr>
            </w:pPr>
            <w:r>
              <w:rPr>
                <w:rFonts w:hint="cs"/>
                <w:rtl/>
                <w:lang w:bidi="ar-AE"/>
              </w:rPr>
              <w:t>474</w:t>
            </w:r>
          </w:p>
        </w:tc>
        <w:tc>
          <w:tcPr>
            <w:tcW w:w="3119" w:type="dxa"/>
            <w:shd w:val="clear" w:color="auto" w:fill="auto"/>
          </w:tcPr>
          <w:p w14:paraId="52AA6543" w14:textId="77777777" w:rsidR="00ED61A7" w:rsidRDefault="00ED61A7" w:rsidP="007A0C98">
            <w:pPr>
              <w:pStyle w:val="libNormal"/>
              <w:rPr>
                <w:rtl/>
              </w:rPr>
            </w:pPr>
            <w:r>
              <w:rPr>
                <w:rFonts w:hint="cs"/>
                <w:rtl/>
              </w:rPr>
              <w:t>2858 ـ زياد بن حدرة بن عمرو بن عدي التميمي</w:t>
            </w:r>
          </w:p>
        </w:tc>
        <w:tc>
          <w:tcPr>
            <w:tcW w:w="1264" w:type="dxa"/>
            <w:shd w:val="clear" w:color="auto" w:fill="auto"/>
          </w:tcPr>
          <w:p w14:paraId="6DFB903B" w14:textId="77777777" w:rsidR="00ED61A7" w:rsidRDefault="00ED61A7" w:rsidP="00636C9A">
            <w:pPr>
              <w:rPr>
                <w:rtl/>
                <w:lang w:bidi="ar-AE"/>
              </w:rPr>
            </w:pPr>
            <w:r>
              <w:rPr>
                <w:rFonts w:hint="cs"/>
                <w:rtl/>
                <w:lang w:bidi="ar-AE"/>
              </w:rPr>
              <w:t>481</w:t>
            </w:r>
          </w:p>
        </w:tc>
      </w:tr>
      <w:tr w:rsidR="00ED61A7" w14:paraId="40266F8B" w14:textId="77777777" w:rsidTr="008F28D2">
        <w:tc>
          <w:tcPr>
            <w:tcW w:w="3226" w:type="dxa"/>
            <w:shd w:val="clear" w:color="auto" w:fill="auto"/>
          </w:tcPr>
          <w:p w14:paraId="32AA5735" w14:textId="77777777" w:rsidR="00ED61A7" w:rsidRDefault="00ED61A7" w:rsidP="007A0C98">
            <w:pPr>
              <w:pStyle w:val="libNormal"/>
              <w:rPr>
                <w:rtl/>
              </w:rPr>
            </w:pPr>
            <w:r>
              <w:rPr>
                <w:rFonts w:hint="cs"/>
                <w:rtl/>
              </w:rPr>
              <w:t>2836 ـ هير بن عبد الله بن جدعان أبو مليكة التيمي</w:t>
            </w:r>
          </w:p>
        </w:tc>
        <w:tc>
          <w:tcPr>
            <w:tcW w:w="1264" w:type="dxa"/>
            <w:shd w:val="clear" w:color="auto" w:fill="auto"/>
          </w:tcPr>
          <w:p w14:paraId="4BE0681E" w14:textId="77777777" w:rsidR="00ED61A7" w:rsidRDefault="00ED61A7" w:rsidP="00636C9A">
            <w:pPr>
              <w:rPr>
                <w:rtl/>
                <w:lang w:bidi="ar-AE"/>
              </w:rPr>
            </w:pPr>
            <w:r>
              <w:rPr>
                <w:rFonts w:hint="cs"/>
                <w:rtl/>
                <w:lang w:bidi="ar-AE"/>
              </w:rPr>
              <w:t>475</w:t>
            </w:r>
          </w:p>
        </w:tc>
        <w:tc>
          <w:tcPr>
            <w:tcW w:w="3119" w:type="dxa"/>
            <w:shd w:val="clear" w:color="auto" w:fill="auto"/>
          </w:tcPr>
          <w:p w14:paraId="7B0714E5" w14:textId="77777777" w:rsidR="00ED61A7" w:rsidRDefault="00ED61A7" w:rsidP="007A0C98">
            <w:pPr>
              <w:pStyle w:val="libNormal"/>
              <w:rPr>
                <w:rtl/>
              </w:rPr>
            </w:pPr>
            <w:r>
              <w:rPr>
                <w:rFonts w:hint="cs"/>
                <w:rtl/>
              </w:rPr>
              <w:t>2859 ـ زياد بن حنظلة التميمي</w:t>
            </w:r>
          </w:p>
        </w:tc>
        <w:tc>
          <w:tcPr>
            <w:tcW w:w="1264" w:type="dxa"/>
            <w:shd w:val="clear" w:color="auto" w:fill="auto"/>
          </w:tcPr>
          <w:p w14:paraId="59B998C4" w14:textId="77777777" w:rsidR="00ED61A7" w:rsidRDefault="00ED61A7" w:rsidP="00636C9A">
            <w:pPr>
              <w:rPr>
                <w:rtl/>
                <w:lang w:bidi="ar-AE"/>
              </w:rPr>
            </w:pPr>
            <w:r>
              <w:rPr>
                <w:rFonts w:hint="cs"/>
                <w:rtl/>
                <w:lang w:bidi="ar-AE"/>
              </w:rPr>
              <w:t>481</w:t>
            </w:r>
          </w:p>
        </w:tc>
      </w:tr>
      <w:tr w:rsidR="00ED61A7" w14:paraId="7473760E" w14:textId="77777777" w:rsidTr="008F28D2">
        <w:tc>
          <w:tcPr>
            <w:tcW w:w="3226" w:type="dxa"/>
            <w:shd w:val="clear" w:color="auto" w:fill="auto"/>
          </w:tcPr>
          <w:p w14:paraId="1D920742" w14:textId="77777777" w:rsidR="00ED61A7" w:rsidRDefault="00ED61A7" w:rsidP="007A0C98">
            <w:pPr>
              <w:pStyle w:val="libNormal"/>
              <w:rPr>
                <w:rtl/>
              </w:rPr>
            </w:pPr>
            <w:r>
              <w:rPr>
                <w:rFonts w:hint="cs"/>
                <w:rtl/>
              </w:rPr>
              <w:t>2837 ـ زهير بن عثمان الثقفي</w:t>
            </w:r>
          </w:p>
        </w:tc>
        <w:tc>
          <w:tcPr>
            <w:tcW w:w="1264" w:type="dxa"/>
            <w:shd w:val="clear" w:color="auto" w:fill="auto"/>
          </w:tcPr>
          <w:p w14:paraId="062D27B3" w14:textId="77777777" w:rsidR="00ED61A7" w:rsidRDefault="00ED61A7" w:rsidP="00636C9A">
            <w:pPr>
              <w:rPr>
                <w:rtl/>
                <w:lang w:bidi="ar-AE"/>
              </w:rPr>
            </w:pPr>
            <w:r>
              <w:rPr>
                <w:rFonts w:hint="cs"/>
                <w:rtl/>
                <w:lang w:bidi="ar-AE"/>
              </w:rPr>
              <w:t>475</w:t>
            </w:r>
          </w:p>
        </w:tc>
        <w:tc>
          <w:tcPr>
            <w:tcW w:w="3119" w:type="dxa"/>
            <w:shd w:val="clear" w:color="auto" w:fill="auto"/>
          </w:tcPr>
          <w:p w14:paraId="0D58C4C3" w14:textId="77777777" w:rsidR="00ED61A7" w:rsidRDefault="00ED61A7" w:rsidP="007A0C98">
            <w:pPr>
              <w:pStyle w:val="libNormal"/>
              <w:rPr>
                <w:rtl/>
              </w:rPr>
            </w:pPr>
            <w:r>
              <w:rPr>
                <w:rFonts w:hint="cs"/>
                <w:rtl/>
              </w:rPr>
              <w:t>2860 ـ زياد بن سبة اليعمري</w:t>
            </w:r>
          </w:p>
        </w:tc>
        <w:tc>
          <w:tcPr>
            <w:tcW w:w="1264" w:type="dxa"/>
            <w:shd w:val="clear" w:color="auto" w:fill="auto"/>
          </w:tcPr>
          <w:p w14:paraId="2181324D" w14:textId="77777777" w:rsidR="00ED61A7" w:rsidRDefault="00ED61A7" w:rsidP="00636C9A">
            <w:pPr>
              <w:rPr>
                <w:rtl/>
                <w:lang w:bidi="ar-AE"/>
              </w:rPr>
            </w:pPr>
            <w:r>
              <w:rPr>
                <w:rFonts w:hint="cs"/>
                <w:rtl/>
                <w:lang w:bidi="ar-AE"/>
              </w:rPr>
              <w:t>482</w:t>
            </w:r>
          </w:p>
        </w:tc>
      </w:tr>
    </w:tbl>
    <w:p w14:paraId="3B0E8E39"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18867581" w14:textId="77777777" w:rsidTr="008F28D2">
        <w:tc>
          <w:tcPr>
            <w:tcW w:w="3226" w:type="dxa"/>
            <w:shd w:val="clear" w:color="auto" w:fill="auto"/>
          </w:tcPr>
          <w:p w14:paraId="0C84FF3C" w14:textId="23E248C6" w:rsidR="00ED61A7" w:rsidRDefault="00ED61A7" w:rsidP="007A0C98">
            <w:pPr>
              <w:pStyle w:val="libNormal"/>
              <w:rPr>
                <w:rtl/>
              </w:rPr>
            </w:pPr>
            <w:r>
              <w:rPr>
                <w:rFonts w:hint="cs"/>
                <w:rtl/>
              </w:rPr>
              <w:lastRenderedPageBreak/>
              <w:t>2838 ـ زهير بن العجوة الهدلي</w:t>
            </w:r>
          </w:p>
        </w:tc>
        <w:tc>
          <w:tcPr>
            <w:tcW w:w="1264" w:type="dxa"/>
            <w:shd w:val="clear" w:color="auto" w:fill="auto"/>
          </w:tcPr>
          <w:p w14:paraId="654055EB" w14:textId="77777777" w:rsidR="00ED61A7" w:rsidRDefault="00ED61A7" w:rsidP="00636C9A">
            <w:pPr>
              <w:rPr>
                <w:rtl/>
                <w:lang w:bidi="ar-AE"/>
              </w:rPr>
            </w:pPr>
            <w:r>
              <w:rPr>
                <w:rFonts w:hint="cs"/>
                <w:rtl/>
                <w:lang w:bidi="ar-AE"/>
              </w:rPr>
              <w:t>475</w:t>
            </w:r>
          </w:p>
        </w:tc>
        <w:tc>
          <w:tcPr>
            <w:tcW w:w="3119" w:type="dxa"/>
            <w:shd w:val="clear" w:color="auto" w:fill="auto"/>
          </w:tcPr>
          <w:p w14:paraId="702D1041" w14:textId="77777777" w:rsidR="00ED61A7" w:rsidRDefault="00ED61A7" w:rsidP="007A0C98">
            <w:pPr>
              <w:pStyle w:val="libNormal"/>
              <w:rPr>
                <w:rtl/>
              </w:rPr>
            </w:pPr>
            <w:r>
              <w:rPr>
                <w:rFonts w:hint="cs"/>
                <w:rtl/>
              </w:rPr>
              <w:t>2861 ـ زياد بن السكن بن رافع بن امرئ القيس الأنصاري</w:t>
            </w:r>
          </w:p>
        </w:tc>
        <w:tc>
          <w:tcPr>
            <w:tcW w:w="1264" w:type="dxa"/>
            <w:shd w:val="clear" w:color="auto" w:fill="auto"/>
          </w:tcPr>
          <w:p w14:paraId="0BD57F6F" w14:textId="77777777" w:rsidR="00ED61A7" w:rsidRDefault="00ED61A7" w:rsidP="00636C9A">
            <w:pPr>
              <w:rPr>
                <w:rtl/>
                <w:lang w:bidi="ar-AE"/>
              </w:rPr>
            </w:pPr>
            <w:r>
              <w:rPr>
                <w:rFonts w:hint="cs"/>
                <w:rtl/>
                <w:lang w:bidi="ar-AE"/>
              </w:rPr>
              <w:t>482</w:t>
            </w:r>
          </w:p>
        </w:tc>
      </w:tr>
      <w:tr w:rsidR="00ED61A7" w14:paraId="779940CB" w14:textId="77777777" w:rsidTr="008F28D2">
        <w:tc>
          <w:tcPr>
            <w:tcW w:w="3226" w:type="dxa"/>
            <w:shd w:val="clear" w:color="auto" w:fill="auto"/>
          </w:tcPr>
          <w:p w14:paraId="7956A7D5" w14:textId="77777777" w:rsidR="00ED61A7" w:rsidRDefault="00ED61A7" w:rsidP="007A0C98">
            <w:pPr>
              <w:pStyle w:val="libNormal"/>
              <w:rPr>
                <w:rtl/>
              </w:rPr>
            </w:pPr>
            <w:r>
              <w:rPr>
                <w:rFonts w:hint="cs"/>
                <w:rtl/>
              </w:rPr>
              <w:t>2839 ـ زهير بن علقمة الفرعي</w:t>
            </w:r>
          </w:p>
        </w:tc>
        <w:tc>
          <w:tcPr>
            <w:tcW w:w="1264" w:type="dxa"/>
            <w:shd w:val="clear" w:color="auto" w:fill="auto"/>
          </w:tcPr>
          <w:p w14:paraId="0C718BA5" w14:textId="77777777" w:rsidR="00ED61A7" w:rsidRDefault="00ED61A7" w:rsidP="00636C9A">
            <w:pPr>
              <w:rPr>
                <w:rtl/>
                <w:lang w:bidi="ar-AE"/>
              </w:rPr>
            </w:pPr>
            <w:r>
              <w:rPr>
                <w:rFonts w:hint="cs"/>
                <w:rtl/>
                <w:lang w:bidi="ar-AE"/>
              </w:rPr>
              <w:t>476</w:t>
            </w:r>
          </w:p>
        </w:tc>
        <w:tc>
          <w:tcPr>
            <w:tcW w:w="3119" w:type="dxa"/>
            <w:shd w:val="clear" w:color="auto" w:fill="auto"/>
          </w:tcPr>
          <w:p w14:paraId="7B06F6C1" w14:textId="77777777" w:rsidR="00ED61A7" w:rsidRDefault="00ED61A7" w:rsidP="007A0C98">
            <w:pPr>
              <w:pStyle w:val="libNormal"/>
              <w:rPr>
                <w:rtl/>
              </w:rPr>
            </w:pPr>
            <w:r>
              <w:rPr>
                <w:rFonts w:hint="cs"/>
                <w:rtl/>
              </w:rPr>
              <w:t>2862 ـ زياد بن طارق ويقال طارق بن زياد</w:t>
            </w:r>
          </w:p>
        </w:tc>
        <w:tc>
          <w:tcPr>
            <w:tcW w:w="1264" w:type="dxa"/>
            <w:shd w:val="clear" w:color="auto" w:fill="auto"/>
          </w:tcPr>
          <w:p w14:paraId="553544B2" w14:textId="77777777" w:rsidR="00ED61A7" w:rsidRDefault="00ED61A7" w:rsidP="00636C9A">
            <w:pPr>
              <w:rPr>
                <w:rtl/>
                <w:lang w:bidi="ar-AE"/>
              </w:rPr>
            </w:pPr>
            <w:r>
              <w:rPr>
                <w:rFonts w:hint="cs"/>
                <w:rtl/>
                <w:lang w:bidi="ar-AE"/>
              </w:rPr>
              <w:t>482</w:t>
            </w:r>
          </w:p>
        </w:tc>
      </w:tr>
      <w:tr w:rsidR="00ED61A7" w14:paraId="6A026EFA" w14:textId="77777777" w:rsidTr="008F28D2">
        <w:tc>
          <w:tcPr>
            <w:tcW w:w="3226" w:type="dxa"/>
            <w:shd w:val="clear" w:color="auto" w:fill="auto"/>
          </w:tcPr>
          <w:p w14:paraId="4D57ADAC" w14:textId="77777777" w:rsidR="00ED61A7" w:rsidRDefault="00ED61A7" w:rsidP="007A0C98">
            <w:pPr>
              <w:pStyle w:val="libNormal"/>
              <w:rPr>
                <w:rtl/>
              </w:rPr>
            </w:pPr>
            <w:r>
              <w:rPr>
                <w:rFonts w:hint="cs"/>
                <w:rtl/>
              </w:rPr>
              <w:t>2840 ـ زهير بن علقمة</w:t>
            </w:r>
          </w:p>
        </w:tc>
        <w:tc>
          <w:tcPr>
            <w:tcW w:w="1264" w:type="dxa"/>
            <w:shd w:val="clear" w:color="auto" w:fill="auto"/>
          </w:tcPr>
          <w:p w14:paraId="37AE7820" w14:textId="77777777" w:rsidR="00ED61A7" w:rsidRDefault="00ED61A7" w:rsidP="00636C9A">
            <w:pPr>
              <w:rPr>
                <w:rtl/>
                <w:lang w:bidi="ar-AE"/>
              </w:rPr>
            </w:pPr>
            <w:r>
              <w:rPr>
                <w:rFonts w:hint="cs"/>
                <w:rtl/>
                <w:lang w:bidi="ar-AE"/>
              </w:rPr>
              <w:t>476</w:t>
            </w:r>
          </w:p>
        </w:tc>
        <w:tc>
          <w:tcPr>
            <w:tcW w:w="3119" w:type="dxa"/>
            <w:shd w:val="clear" w:color="auto" w:fill="auto"/>
          </w:tcPr>
          <w:p w14:paraId="3B4338E5" w14:textId="77777777" w:rsidR="00ED61A7" w:rsidRDefault="00ED61A7" w:rsidP="007A0C98">
            <w:pPr>
              <w:pStyle w:val="libNormal"/>
              <w:rPr>
                <w:rtl/>
              </w:rPr>
            </w:pPr>
            <w:r>
              <w:rPr>
                <w:rFonts w:hint="cs"/>
                <w:rtl/>
              </w:rPr>
              <w:t>2863 ـ زياد بن عبد الله بن مالك الهلالي</w:t>
            </w:r>
          </w:p>
        </w:tc>
        <w:tc>
          <w:tcPr>
            <w:tcW w:w="1264" w:type="dxa"/>
            <w:shd w:val="clear" w:color="auto" w:fill="auto"/>
          </w:tcPr>
          <w:p w14:paraId="1CEA77CB" w14:textId="77777777" w:rsidR="00ED61A7" w:rsidRDefault="00ED61A7" w:rsidP="00636C9A">
            <w:pPr>
              <w:rPr>
                <w:rtl/>
                <w:lang w:bidi="ar-AE"/>
              </w:rPr>
            </w:pPr>
            <w:r>
              <w:rPr>
                <w:rFonts w:hint="cs"/>
                <w:rtl/>
                <w:lang w:bidi="ar-AE"/>
              </w:rPr>
              <w:t>483</w:t>
            </w:r>
          </w:p>
        </w:tc>
      </w:tr>
      <w:tr w:rsidR="00ED61A7" w14:paraId="3ABC90A4" w14:textId="77777777" w:rsidTr="008F28D2">
        <w:tc>
          <w:tcPr>
            <w:tcW w:w="3226" w:type="dxa"/>
            <w:shd w:val="clear" w:color="auto" w:fill="auto"/>
          </w:tcPr>
          <w:p w14:paraId="7A684A8D" w14:textId="77777777" w:rsidR="00ED61A7" w:rsidRDefault="00ED61A7" w:rsidP="007A0C98">
            <w:pPr>
              <w:pStyle w:val="libNormal"/>
              <w:rPr>
                <w:rtl/>
              </w:rPr>
            </w:pPr>
            <w:r>
              <w:rPr>
                <w:rFonts w:hint="cs"/>
                <w:rtl/>
              </w:rPr>
              <w:t>2841 ـ زهير بن علقمة أو ابن أبي علقمة الضبعي أو الضبابي</w:t>
            </w:r>
          </w:p>
        </w:tc>
        <w:tc>
          <w:tcPr>
            <w:tcW w:w="1264" w:type="dxa"/>
            <w:shd w:val="clear" w:color="auto" w:fill="auto"/>
          </w:tcPr>
          <w:p w14:paraId="0E010C58" w14:textId="77777777" w:rsidR="00ED61A7" w:rsidRDefault="00ED61A7" w:rsidP="00636C9A">
            <w:pPr>
              <w:rPr>
                <w:rtl/>
                <w:lang w:bidi="ar-AE"/>
              </w:rPr>
            </w:pPr>
            <w:r>
              <w:rPr>
                <w:rFonts w:hint="cs"/>
                <w:rtl/>
                <w:lang w:bidi="ar-AE"/>
              </w:rPr>
              <w:t>476</w:t>
            </w:r>
          </w:p>
        </w:tc>
        <w:tc>
          <w:tcPr>
            <w:tcW w:w="3119" w:type="dxa"/>
            <w:shd w:val="clear" w:color="auto" w:fill="auto"/>
          </w:tcPr>
          <w:p w14:paraId="59434F07" w14:textId="77777777" w:rsidR="00ED61A7" w:rsidRDefault="00ED61A7" w:rsidP="007A0C98">
            <w:pPr>
              <w:pStyle w:val="libNormal"/>
              <w:rPr>
                <w:rtl/>
              </w:rPr>
            </w:pPr>
            <w:r>
              <w:rPr>
                <w:rFonts w:hint="cs"/>
                <w:rtl/>
              </w:rPr>
              <w:t>2864 ـ زياد بن عبد الله الأنصاري</w:t>
            </w:r>
          </w:p>
        </w:tc>
        <w:tc>
          <w:tcPr>
            <w:tcW w:w="1264" w:type="dxa"/>
            <w:shd w:val="clear" w:color="auto" w:fill="auto"/>
          </w:tcPr>
          <w:p w14:paraId="063BAF31" w14:textId="77777777" w:rsidR="00ED61A7" w:rsidRDefault="00ED61A7" w:rsidP="00636C9A">
            <w:pPr>
              <w:rPr>
                <w:rtl/>
                <w:lang w:bidi="ar-AE"/>
              </w:rPr>
            </w:pPr>
            <w:r>
              <w:rPr>
                <w:rFonts w:hint="cs"/>
                <w:rtl/>
                <w:lang w:bidi="ar-AE"/>
              </w:rPr>
              <w:t>483</w:t>
            </w:r>
          </w:p>
        </w:tc>
      </w:tr>
      <w:tr w:rsidR="00ED61A7" w14:paraId="530B79A7" w14:textId="77777777" w:rsidTr="008F28D2">
        <w:tc>
          <w:tcPr>
            <w:tcW w:w="3226" w:type="dxa"/>
            <w:shd w:val="clear" w:color="auto" w:fill="auto"/>
          </w:tcPr>
          <w:p w14:paraId="6F05B300" w14:textId="77777777" w:rsidR="00ED61A7" w:rsidRDefault="00ED61A7" w:rsidP="007A0C98">
            <w:pPr>
              <w:pStyle w:val="libNormal"/>
              <w:rPr>
                <w:rtl/>
              </w:rPr>
            </w:pPr>
            <w:r>
              <w:rPr>
                <w:rFonts w:hint="cs"/>
                <w:rtl/>
              </w:rPr>
              <w:t>2842 ـ زهير بن عمرو الهلالي</w:t>
            </w:r>
          </w:p>
        </w:tc>
        <w:tc>
          <w:tcPr>
            <w:tcW w:w="1264" w:type="dxa"/>
            <w:shd w:val="clear" w:color="auto" w:fill="auto"/>
          </w:tcPr>
          <w:p w14:paraId="48B0F585" w14:textId="77777777" w:rsidR="00ED61A7" w:rsidRDefault="00ED61A7" w:rsidP="00636C9A">
            <w:pPr>
              <w:rPr>
                <w:rtl/>
                <w:lang w:bidi="ar-AE"/>
              </w:rPr>
            </w:pPr>
            <w:r>
              <w:rPr>
                <w:rFonts w:hint="cs"/>
                <w:rtl/>
                <w:lang w:bidi="ar-AE"/>
              </w:rPr>
              <w:t>476</w:t>
            </w:r>
          </w:p>
        </w:tc>
        <w:tc>
          <w:tcPr>
            <w:tcW w:w="3119" w:type="dxa"/>
            <w:shd w:val="clear" w:color="auto" w:fill="auto"/>
          </w:tcPr>
          <w:p w14:paraId="47C7C628" w14:textId="77777777" w:rsidR="00ED61A7" w:rsidRDefault="00ED61A7" w:rsidP="007A0C98">
            <w:pPr>
              <w:pStyle w:val="libNormal"/>
              <w:rPr>
                <w:rtl/>
              </w:rPr>
            </w:pPr>
            <w:r>
              <w:rPr>
                <w:rFonts w:hint="cs"/>
                <w:rtl/>
              </w:rPr>
              <w:t>2865 ـ زياد بن عمار</w:t>
            </w:r>
          </w:p>
        </w:tc>
        <w:tc>
          <w:tcPr>
            <w:tcW w:w="1264" w:type="dxa"/>
            <w:shd w:val="clear" w:color="auto" w:fill="auto"/>
          </w:tcPr>
          <w:p w14:paraId="5609DA60" w14:textId="77777777" w:rsidR="00ED61A7" w:rsidRDefault="00ED61A7" w:rsidP="00636C9A">
            <w:pPr>
              <w:rPr>
                <w:rtl/>
                <w:lang w:bidi="ar-AE"/>
              </w:rPr>
            </w:pPr>
            <w:r>
              <w:rPr>
                <w:rFonts w:hint="cs"/>
                <w:rtl/>
                <w:lang w:bidi="ar-AE"/>
              </w:rPr>
              <w:t>483</w:t>
            </w:r>
          </w:p>
        </w:tc>
      </w:tr>
      <w:tr w:rsidR="00ED61A7" w14:paraId="143A6AA8" w14:textId="77777777" w:rsidTr="008F28D2">
        <w:tc>
          <w:tcPr>
            <w:tcW w:w="3226" w:type="dxa"/>
            <w:shd w:val="clear" w:color="auto" w:fill="auto"/>
          </w:tcPr>
          <w:p w14:paraId="7A46E144" w14:textId="77777777" w:rsidR="00ED61A7" w:rsidRDefault="00ED61A7" w:rsidP="007A0C98">
            <w:pPr>
              <w:pStyle w:val="libNormal"/>
              <w:rPr>
                <w:rtl/>
              </w:rPr>
            </w:pPr>
            <w:r>
              <w:rPr>
                <w:rFonts w:hint="cs"/>
                <w:rtl/>
              </w:rPr>
              <w:t>2843 ـ زهير بن عمرو البجلي</w:t>
            </w:r>
          </w:p>
        </w:tc>
        <w:tc>
          <w:tcPr>
            <w:tcW w:w="1264" w:type="dxa"/>
            <w:shd w:val="clear" w:color="auto" w:fill="auto"/>
          </w:tcPr>
          <w:p w14:paraId="0C3CF999" w14:textId="77777777" w:rsidR="00ED61A7" w:rsidRDefault="00ED61A7" w:rsidP="00636C9A">
            <w:pPr>
              <w:rPr>
                <w:rtl/>
                <w:lang w:bidi="ar-AE"/>
              </w:rPr>
            </w:pPr>
            <w:r>
              <w:rPr>
                <w:rFonts w:hint="cs"/>
                <w:rtl/>
                <w:lang w:bidi="ar-AE"/>
              </w:rPr>
              <w:t>477</w:t>
            </w:r>
          </w:p>
        </w:tc>
        <w:tc>
          <w:tcPr>
            <w:tcW w:w="3119" w:type="dxa"/>
            <w:shd w:val="clear" w:color="auto" w:fill="auto"/>
          </w:tcPr>
          <w:p w14:paraId="1A401ADB" w14:textId="77777777" w:rsidR="00ED61A7" w:rsidRDefault="00ED61A7" w:rsidP="007A0C98">
            <w:pPr>
              <w:pStyle w:val="libNormal"/>
              <w:rPr>
                <w:rtl/>
              </w:rPr>
            </w:pPr>
            <w:r>
              <w:rPr>
                <w:rFonts w:hint="cs"/>
                <w:rtl/>
              </w:rPr>
              <w:t>2866 ـ زياد بن عمرو</w:t>
            </w:r>
          </w:p>
        </w:tc>
        <w:tc>
          <w:tcPr>
            <w:tcW w:w="1264" w:type="dxa"/>
            <w:shd w:val="clear" w:color="auto" w:fill="auto"/>
          </w:tcPr>
          <w:p w14:paraId="285306D9" w14:textId="77777777" w:rsidR="00ED61A7" w:rsidRDefault="00ED61A7" w:rsidP="00636C9A">
            <w:pPr>
              <w:rPr>
                <w:rtl/>
                <w:lang w:bidi="ar-AE"/>
              </w:rPr>
            </w:pPr>
            <w:r>
              <w:rPr>
                <w:rFonts w:hint="cs"/>
                <w:rtl/>
                <w:lang w:bidi="ar-AE"/>
              </w:rPr>
              <w:t>483</w:t>
            </w:r>
          </w:p>
        </w:tc>
      </w:tr>
      <w:tr w:rsidR="00ED61A7" w14:paraId="7A6BD8B6" w14:textId="77777777" w:rsidTr="008F28D2">
        <w:tc>
          <w:tcPr>
            <w:tcW w:w="3226" w:type="dxa"/>
            <w:shd w:val="clear" w:color="auto" w:fill="auto"/>
          </w:tcPr>
          <w:p w14:paraId="201A6EDF" w14:textId="77777777" w:rsidR="00ED61A7" w:rsidRDefault="00ED61A7" w:rsidP="007A0C98">
            <w:pPr>
              <w:pStyle w:val="libNormal"/>
              <w:rPr>
                <w:rtl/>
              </w:rPr>
            </w:pPr>
            <w:r>
              <w:rPr>
                <w:rFonts w:hint="cs"/>
                <w:rtl/>
              </w:rPr>
              <w:t>2844 ـ زهير بن عوف بن الحارث</w:t>
            </w:r>
          </w:p>
        </w:tc>
        <w:tc>
          <w:tcPr>
            <w:tcW w:w="1264" w:type="dxa"/>
            <w:shd w:val="clear" w:color="auto" w:fill="auto"/>
          </w:tcPr>
          <w:p w14:paraId="311C3190" w14:textId="77777777" w:rsidR="00ED61A7" w:rsidRDefault="00ED61A7" w:rsidP="00636C9A">
            <w:pPr>
              <w:rPr>
                <w:rtl/>
                <w:lang w:bidi="ar-AE"/>
              </w:rPr>
            </w:pPr>
            <w:r>
              <w:rPr>
                <w:rFonts w:hint="cs"/>
                <w:rtl/>
                <w:lang w:bidi="ar-AE"/>
              </w:rPr>
              <w:t>477</w:t>
            </w:r>
          </w:p>
        </w:tc>
        <w:tc>
          <w:tcPr>
            <w:tcW w:w="3119" w:type="dxa"/>
            <w:shd w:val="clear" w:color="auto" w:fill="auto"/>
          </w:tcPr>
          <w:p w14:paraId="21A61EE8" w14:textId="77777777" w:rsidR="00ED61A7" w:rsidRDefault="00ED61A7" w:rsidP="007A0C98">
            <w:pPr>
              <w:pStyle w:val="libNormal"/>
              <w:rPr>
                <w:rtl/>
              </w:rPr>
            </w:pPr>
            <w:r>
              <w:rPr>
                <w:rFonts w:hint="cs"/>
                <w:rtl/>
              </w:rPr>
              <w:t>2867 ـ زياد بن عياض</w:t>
            </w:r>
          </w:p>
        </w:tc>
        <w:tc>
          <w:tcPr>
            <w:tcW w:w="1264" w:type="dxa"/>
            <w:shd w:val="clear" w:color="auto" w:fill="auto"/>
          </w:tcPr>
          <w:p w14:paraId="7CFC6998" w14:textId="77777777" w:rsidR="00ED61A7" w:rsidRDefault="00ED61A7" w:rsidP="00636C9A">
            <w:pPr>
              <w:rPr>
                <w:rtl/>
                <w:lang w:bidi="ar-AE"/>
              </w:rPr>
            </w:pPr>
            <w:r>
              <w:rPr>
                <w:rFonts w:hint="cs"/>
                <w:rtl/>
                <w:lang w:bidi="ar-AE"/>
              </w:rPr>
              <w:t>484</w:t>
            </w:r>
          </w:p>
        </w:tc>
      </w:tr>
      <w:tr w:rsidR="00ED61A7" w14:paraId="348AB8CD" w14:textId="77777777" w:rsidTr="008F28D2">
        <w:tc>
          <w:tcPr>
            <w:tcW w:w="3226" w:type="dxa"/>
            <w:shd w:val="clear" w:color="auto" w:fill="auto"/>
          </w:tcPr>
          <w:p w14:paraId="1665BEEC" w14:textId="77777777" w:rsidR="00ED61A7" w:rsidRDefault="00ED61A7" w:rsidP="00636C9A">
            <w:pPr>
              <w:pStyle w:val="TOC2"/>
              <w:rPr>
                <w:rtl/>
                <w:lang w:bidi="ar-AE"/>
              </w:rPr>
            </w:pPr>
          </w:p>
        </w:tc>
        <w:tc>
          <w:tcPr>
            <w:tcW w:w="1264" w:type="dxa"/>
            <w:shd w:val="clear" w:color="auto" w:fill="auto"/>
          </w:tcPr>
          <w:p w14:paraId="585A2080" w14:textId="77777777" w:rsidR="00ED61A7" w:rsidRDefault="00ED61A7" w:rsidP="00636C9A">
            <w:pPr>
              <w:rPr>
                <w:rtl/>
                <w:lang w:bidi="ar-AE"/>
              </w:rPr>
            </w:pPr>
          </w:p>
        </w:tc>
        <w:tc>
          <w:tcPr>
            <w:tcW w:w="3119" w:type="dxa"/>
            <w:shd w:val="clear" w:color="auto" w:fill="auto"/>
          </w:tcPr>
          <w:p w14:paraId="149DB441" w14:textId="77777777" w:rsidR="00ED61A7" w:rsidRDefault="00ED61A7" w:rsidP="007A0C98">
            <w:pPr>
              <w:pStyle w:val="libNormal"/>
              <w:rPr>
                <w:rtl/>
              </w:rPr>
            </w:pPr>
            <w:r>
              <w:rPr>
                <w:rFonts w:hint="cs"/>
                <w:rtl/>
              </w:rPr>
              <w:t>2868 ـ زياد بن عياض الأشعري</w:t>
            </w:r>
          </w:p>
        </w:tc>
        <w:tc>
          <w:tcPr>
            <w:tcW w:w="1264" w:type="dxa"/>
            <w:shd w:val="clear" w:color="auto" w:fill="auto"/>
          </w:tcPr>
          <w:p w14:paraId="0118EEB8" w14:textId="77777777" w:rsidR="00ED61A7" w:rsidRDefault="00ED61A7" w:rsidP="00636C9A">
            <w:pPr>
              <w:rPr>
                <w:rtl/>
                <w:lang w:bidi="ar-AE"/>
              </w:rPr>
            </w:pPr>
            <w:r>
              <w:rPr>
                <w:rFonts w:hint="cs"/>
                <w:rtl/>
                <w:lang w:bidi="ar-AE"/>
              </w:rPr>
              <w:t>484</w:t>
            </w:r>
          </w:p>
        </w:tc>
      </w:tr>
    </w:tbl>
    <w:p w14:paraId="48E04D8A" w14:textId="77777777" w:rsidR="00ED61A7" w:rsidRDefault="00ED61A7" w:rsidP="00AE508F">
      <w:pPr>
        <w:pStyle w:val="libNormal"/>
        <w:rPr>
          <w:rtl/>
        </w:rPr>
      </w:pPr>
    </w:p>
    <w:p w14:paraId="600B8DE5" w14:textId="77777777" w:rsidR="00ED61A7" w:rsidRPr="008D7042" w:rsidRDefault="00ED61A7" w:rsidP="00AE508F">
      <w:pPr>
        <w:pStyle w:val="libNormal"/>
      </w:pPr>
      <w:r>
        <w:rPr>
          <w:rtl/>
        </w:rPr>
        <w:br w:type="page"/>
      </w:r>
    </w:p>
    <w:tbl>
      <w:tblPr>
        <w:bidiVisual/>
        <w:tblW w:w="0" w:type="auto"/>
        <w:tblLook w:val="04A0" w:firstRow="1" w:lastRow="0" w:firstColumn="1" w:lastColumn="0" w:noHBand="0" w:noVBand="1"/>
      </w:tblPr>
      <w:tblGrid>
        <w:gridCol w:w="3226"/>
        <w:gridCol w:w="1264"/>
        <w:gridCol w:w="3119"/>
        <w:gridCol w:w="1264"/>
      </w:tblGrid>
      <w:tr w:rsidR="00ED61A7" w14:paraId="628EE146" w14:textId="77777777" w:rsidTr="008F28D2">
        <w:tc>
          <w:tcPr>
            <w:tcW w:w="3226" w:type="dxa"/>
            <w:shd w:val="clear" w:color="auto" w:fill="auto"/>
          </w:tcPr>
          <w:p w14:paraId="364F7BC9" w14:textId="77777777" w:rsidR="00ED61A7" w:rsidRDefault="00ED61A7" w:rsidP="007A0C98">
            <w:pPr>
              <w:pStyle w:val="libNormal"/>
              <w:rPr>
                <w:rtl/>
              </w:rPr>
            </w:pPr>
            <w:r>
              <w:rPr>
                <w:rFonts w:hint="cs"/>
                <w:rtl/>
              </w:rPr>
              <w:lastRenderedPageBreak/>
              <w:t>2869 ـ زياد بن أبي الغرد الأنصاري</w:t>
            </w:r>
          </w:p>
        </w:tc>
        <w:tc>
          <w:tcPr>
            <w:tcW w:w="1264" w:type="dxa"/>
            <w:shd w:val="clear" w:color="auto" w:fill="auto"/>
          </w:tcPr>
          <w:p w14:paraId="224C8F95" w14:textId="77777777" w:rsidR="00ED61A7" w:rsidRDefault="00ED61A7" w:rsidP="00636C9A">
            <w:pPr>
              <w:rPr>
                <w:rtl/>
                <w:lang w:bidi="ar-AE"/>
              </w:rPr>
            </w:pPr>
            <w:r>
              <w:rPr>
                <w:rFonts w:hint="cs"/>
                <w:rtl/>
                <w:lang w:bidi="ar-AE"/>
              </w:rPr>
              <w:t>484</w:t>
            </w:r>
          </w:p>
        </w:tc>
        <w:tc>
          <w:tcPr>
            <w:tcW w:w="3119" w:type="dxa"/>
            <w:shd w:val="clear" w:color="auto" w:fill="auto"/>
          </w:tcPr>
          <w:p w14:paraId="6E2D1E7E" w14:textId="77777777" w:rsidR="00ED61A7" w:rsidRDefault="00ED61A7" w:rsidP="007A0C98">
            <w:pPr>
              <w:pStyle w:val="libNormal"/>
              <w:rPr>
                <w:rtl/>
              </w:rPr>
            </w:pPr>
            <w:r>
              <w:rPr>
                <w:rFonts w:hint="cs"/>
                <w:rtl/>
              </w:rPr>
              <w:t>2889 ـ زيد بن ثعلبة بن عبد ربه الخزرجي</w:t>
            </w:r>
          </w:p>
        </w:tc>
        <w:tc>
          <w:tcPr>
            <w:tcW w:w="1264" w:type="dxa"/>
            <w:shd w:val="clear" w:color="auto" w:fill="auto"/>
          </w:tcPr>
          <w:p w14:paraId="53F7C008" w14:textId="77777777" w:rsidR="00ED61A7" w:rsidRDefault="00ED61A7" w:rsidP="00636C9A">
            <w:pPr>
              <w:rPr>
                <w:rtl/>
                <w:lang w:bidi="ar-AE"/>
              </w:rPr>
            </w:pPr>
            <w:r>
              <w:rPr>
                <w:rFonts w:hint="cs"/>
                <w:rtl/>
                <w:lang w:bidi="ar-AE"/>
              </w:rPr>
              <w:t>492</w:t>
            </w:r>
          </w:p>
        </w:tc>
      </w:tr>
      <w:tr w:rsidR="00ED61A7" w14:paraId="20316232" w14:textId="77777777" w:rsidTr="008F28D2">
        <w:tc>
          <w:tcPr>
            <w:tcW w:w="3226" w:type="dxa"/>
            <w:shd w:val="clear" w:color="auto" w:fill="auto"/>
          </w:tcPr>
          <w:p w14:paraId="1E6529A0" w14:textId="77777777" w:rsidR="00ED61A7" w:rsidRDefault="00ED61A7" w:rsidP="007A0C98">
            <w:pPr>
              <w:pStyle w:val="libNormal"/>
              <w:rPr>
                <w:rtl/>
              </w:rPr>
            </w:pPr>
            <w:r>
              <w:rPr>
                <w:rFonts w:hint="cs"/>
                <w:rtl/>
              </w:rPr>
              <w:t>2870 ـ زياد بن كعب الجهني</w:t>
            </w:r>
          </w:p>
        </w:tc>
        <w:tc>
          <w:tcPr>
            <w:tcW w:w="1264" w:type="dxa"/>
            <w:shd w:val="clear" w:color="auto" w:fill="auto"/>
          </w:tcPr>
          <w:p w14:paraId="29FAA7E2" w14:textId="77777777" w:rsidR="00ED61A7" w:rsidRDefault="00ED61A7" w:rsidP="00636C9A">
            <w:pPr>
              <w:rPr>
                <w:rtl/>
                <w:lang w:bidi="ar-AE"/>
              </w:rPr>
            </w:pPr>
            <w:r>
              <w:rPr>
                <w:rFonts w:hint="cs"/>
                <w:rtl/>
                <w:lang w:bidi="ar-AE"/>
              </w:rPr>
              <w:t>484</w:t>
            </w:r>
          </w:p>
        </w:tc>
        <w:tc>
          <w:tcPr>
            <w:tcW w:w="3119" w:type="dxa"/>
            <w:shd w:val="clear" w:color="auto" w:fill="auto"/>
          </w:tcPr>
          <w:p w14:paraId="10074AE4" w14:textId="77777777" w:rsidR="00ED61A7" w:rsidRDefault="00ED61A7" w:rsidP="007A0C98">
            <w:pPr>
              <w:pStyle w:val="libNormal"/>
              <w:rPr>
                <w:rtl/>
              </w:rPr>
            </w:pPr>
            <w:r>
              <w:rPr>
                <w:rFonts w:hint="cs"/>
                <w:rtl/>
              </w:rPr>
              <w:t>2890 ـ زيد بن جارية الأنصاري الأوسي</w:t>
            </w:r>
          </w:p>
        </w:tc>
        <w:tc>
          <w:tcPr>
            <w:tcW w:w="1264" w:type="dxa"/>
            <w:shd w:val="clear" w:color="auto" w:fill="auto"/>
          </w:tcPr>
          <w:p w14:paraId="02D0D2BE" w14:textId="77777777" w:rsidR="00ED61A7" w:rsidRDefault="00ED61A7" w:rsidP="00636C9A">
            <w:pPr>
              <w:rPr>
                <w:rtl/>
                <w:lang w:bidi="ar-AE"/>
              </w:rPr>
            </w:pPr>
            <w:r>
              <w:rPr>
                <w:rFonts w:hint="cs"/>
                <w:rtl/>
                <w:lang w:bidi="ar-AE"/>
              </w:rPr>
              <w:t>492</w:t>
            </w:r>
          </w:p>
        </w:tc>
      </w:tr>
      <w:tr w:rsidR="00ED61A7" w14:paraId="5970041B" w14:textId="77777777" w:rsidTr="008F28D2">
        <w:tc>
          <w:tcPr>
            <w:tcW w:w="3226" w:type="dxa"/>
            <w:shd w:val="clear" w:color="auto" w:fill="auto"/>
          </w:tcPr>
          <w:p w14:paraId="2190E139" w14:textId="77777777" w:rsidR="00ED61A7" w:rsidRDefault="00ED61A7" w:rsidP="007A0C98">
            <w:pPr>
              <w:pStyle w:val="libNormal"/>
              <w:rPr>
                <w:rtl/>
              </w:rPr>
            </w:pPr>
            <w:r>
              <w:rPr>
                <w:rFonts w:hint="cs"/>
                <w:rtl/>
              </w:rPr>
              <w:t>2871 ـ زياد بن لبيد الأنصاري البياضي</w:t>
            </w:r>
          </w:p>
        </w:tc>
        <w:tc>
          <w:tcPr>
            <w:tcW w:w="1264" w:type="dxa"/>
            <w:shd w:val="clear" w:color="auto" w:fill="auto"/>
          </w:tcPr>
          <w:p w14:paraId="4E1D1602" w14:textId="77777777" w:rsidR="00ED61A7" w:rsidRDefault="00ED61A7" w:rsidP="00636C9A">
            <w:pPr>
              <w:rPr>
                <w:rtl/>
                <w:lang w:bidi="ar-AE"/>
              </w:rPr>
            </w:pPr>
            <w:r>
              <w:rPr>
                <w:rFonts w:hint="cs"/>
                <w:rtl/>
                <w:lang w:bidi="ar-AE"/>
              </w:rPr>
              <w:t>484</w:t>
            </w:r>
          </w:p>
        </w:tc>
        <w:tc>
          <w:tcPr>
            <w:tcW w:w="3119" w:type="dxa"/>
            <w:shd w:val="clear" w:color="auto" w:fill="auto"/>
          </w:tcPr>
          <w:p w14:paraId="4CE21D72" w14:textId="77777777" w:rsidR="00ED61A7" w:rsidRDefault="00ED61A7" w:rsidP="007A0C98">
            <w:pPr>
              <w:pStyle w:val="libNormal"/>
              <w:rPr>
                <w:rtl/>
              </w:rPr>
            </w:pPr>
            <w:r>
              <w:rPr>
                <w:rFonts w:hint="cs"/>
                <w:rtl/>
              </w:rPr>
              <w:t>2891 ـ ز ـ زيد بن جارية</w:t>
            </w:r>
          </w:p>
        </w:tc>
        <w:tc>
          <w:tcPr>
            <w:tcW w:w="1264" w:type="dxa"/>
            <w:shd w:val="clear" w:color="auto" w:fill="auto"/>
          </w:tcPr>
          <w:p w14:paraId="19908CA3" w14:textId="77777777" w:rsidR="00ED61A7" w:rsidRDefault="00ED61A7" w:rsidP="00636C9A">
            <w:pPr>
              <w:rPr>
                <w:rtl/>
                <w:lang w:bidi="ar-AE"/>
              </w:rPr>
            </w:pPr>
            <w:r>
              <w:rPr>
                <w:rFonts w:hint="cs"/>
                <w:rtl/>
                <w:lang w:bidi="ar-AE"/>
              </w:rPr>
              <w:t>493</w:t>
            </w:r>
          </w:p>
        </w:tc>
      </w:tr>
      <w:tr w:rsidR="00ED61A7" w14:paraId="1874C0C2" w14:textId="77777777" w:rsidTr="008F28D2">
        <w:tc>
          <w:tcPr>
            <w:tcW w:w="3226" w:type="dxa"/>
            <w:shd w:val="clear" w:color="auto" w:fill="auto"/>
          </w:tcPr>
          <w:p w14:paraId="395A772C" w14:textId="77777777" w:rsidR="00ED61A7" w:rsidRDefault="00ED61A7" w:rsidP="007A0C98">
            <w:pPr>
              <w:pStyle w:val="libNormal"/>
              <w:rPr>
                <w:rtl/>
              </w:rPr>
            </w:pPr>
            <w:r>
              <w:rPr>
                <w:rFonts w:hint="cs"/>
                <w:rtl/>
              </w:rPr>
              <w:t>2872 ـ زياد بن مطرف</w:t>
            </w:r>
          </w:p>
        </w:tc>
        <w:tc>
          <w:tcPr>
            <w:tcW w:w="1264" w:type="dxa"/>
            <w:shd w:val="clear" w:color="auto" w:fill="auto"/>
          </w:tcPr>
          <w:p w14:paraId="5E9A9405" w14:textId="77777777" w:rsidR="00ED61A7" w:rsidRDefault="00ED61A7" w:rsidP="00636C9A">
            <w:pPr>
              <w:rPr>
                <w:rtl/>
                <w:lang w:bidi="ar-AE"/>
              </w:rPr>
            </w:pPr>
            <w:r>
              <w:rPr>
                <w:rFonts w:hint="cs"/>
                <w:rtl/>
                <w:lang w:bidi="ar-AE"/>
              </w:rPr>
              <w:t>485</w:t>
            </w:r>
          </w:p>
        </w:tc>
        <w:tc>
          <w:tcPr>
            <w:tcW w:w="3119" w:type="dxa"/>
            <w:shd w:val="clear" w:color="auto" w:fill="auto"/>
          </w:tcPr>
          <w:p w14:paraId="6B2D7721" w14:textId="77777777" w:rsidR="00ED61A7" w:rsidRDefault="00ED61A7" w:rsidP="007A0C98">
            <w:pPr>
              <w:pStyle w:val="libNormal"/>
              <w:rPr>
                <w:rtl/>
              </w:rPr>
            </w:pPr>
            <w:r>
              <w:rPr>
                <w:rFonts w:hint="cs"/>
                <w:rtl/>
              </w:rPr>
              <w:t>2892 ـ زيد بن جارية آخر</w:t>
            </w:r>
          </w:p>
        </w:tc>
        <w:tc>
          <w:tcPr>
            <w:tcW w:w="1264" w:type="dxa"/>
            <w:shd w:val="clear" w:color="auto" w:fill="auto"/>
          </w:tcPr>
          <w:p w14:paraId="4A401BBB" w14:textId="77777777" w:rsidR="00ED61A7" w:rsidRDefault="00ED61A7" w:rsidP="00636C9A">
            <w:pPr>
              <w:rPr>
                <w:rtl/>
                <w:lang w:bidi="ar-AE"/>
              </w:rPr>
            </w:pPr>
            <w:r>
              <w:rPr>
                <w:rFonts w:hint="cs"/>
                <w:rtl/>
                <w:lang w:bidi="ar-AE"/>
              </w:rPr>
              <w:t>493</w:t>
            </w:r>
          </w:p>
        </w:tc>
      </w:tr>
      <w:tr w:rsidR="00ED61A7" w14:paraId="222DE3DB" w14:textId="77777777" w:rsidTr="008F28D2">
        <w:tc>
          <w:tcPr>
            <w:tcW w:w="3226" w:type="dxa"/>
            <w:shd w:val="clear" w:color="auto" w:fill="auto"/>
          </w:tcPr>
          <w:p w14:paraId="52139490" w14:textId="77777777" w:rsidR="00ED61A7" w:rsidRDefault="00ED61A7" w:rsidP="007A0C98">
            <w:pPr>
              <w:pStyle w:val="libNormal"/>
              <w:rPr>
                <w:rtl/>
              </w:rPr>
            </w:pPr>
            <w:r>
              <w:rPr>
                <w:rFonts w:hint="cs"/>
                <w:rtl/>
              </w:rPr>
              <w:t>2873 ـ زياد بن نعيم الحضرمي</w:t>
            </w:r>
          </w:p>
        </w:tc>
        <w:tc>
          <w:tcPr>
            <w:tcW w:w="1264" w:type="dxa"/>
            <w:shd w:val="clear" w:color="auto" w:fill="auto"/>
          </w:tcPr>
          <w:p w14:paraId="54373A18" w14:textId="77777777" w:rsidR="00ED61A7" w:rsidRDefault="00ED61A7" w:rsidP="00636C9A">
            <w:pPr>
              <w:rPr>
                <w:rtl/>
                <w:lang w:bidi="ar-AE"/>
              </w:rPr>
            </w:pPr>
            <w:r>
              <w:rPr>
                <w:rFonts w:hint="cs"/>
                <w:rtl/>
                <w:lang w:bidi="ar-AE"/>
              </w:rPr>
              <w:t>485</w:t>
            </w:r>
          </w:p>
        </w:tc>
        <w:tc>
          <w:tcPr>
            <w:tcW w:w="3119" w:type="dxa"/>
            <w:shd w:val="clear" w:color="auto" w:fill="auto"/>
          </w:tcPr>
          <w:p w14:paraId="65BC8621" w14:textId="77777777" w:rsidR="00ED61A7" w:rsidRDefault="00ED61A7" w:rsidP="007A0C98">
            <w:pPr>
              <w:pStyle w:val="libNormal"/>
              <w:rPr>
                <w:rtl/>
              </w:rPr>
            </w:pPr>
            <w:r>
              <w:rPr>
                <w:rFonts w:hint="cs"/>
                <w:rtl/>
              </w:rPr>
              <w:t>2893 ـ ز ـ زيد بن جبير الجهني</w:t>
            </w:r>
          </w:p>
        </w:tc>
        <w:tc>
          <w:tcPr>
            <w:tcW w:w="1264" w:type="dxa"/>
            <w:shd w:val="clear" w:color="auto" w:fill="auto"/>
          </w:tcPr>
          <w:p w14:paraId="0C7290E9" w14:textId="77777777" w:rsidR="00ED61A7" w:rsidRDefault="00ED61A7" w:rsidP="00636C9A">
            <w:pPr>
              <w:rPr>
                <w:rtl/>
                <w:lang w:bidi="ar-AE"/>
              </w:rPr>
            </w:pPr>
            <w:r>
              <w:rPr>
                <w:rFonts w:hint="cs"/>
                <w:rtl/>
                <w:lang w:bidi="ar-AE"/>
              </w:rPr>
              <w:t>493</w:t>
            </w:r>
          </w:p>
        </w:tc>
      </w:tr>
      <w:tr w:rsidR="00ED61A7" w14:paraId="36185D86" w14:textId="77777777" w:rsidTr="008F28D2">
        <w:tc>
          <w:tcPr>
            <w:tcW w:w="3226" w:type="dxa"/>
            <w:shd w:val="clear" w:color="auto" w:fill="auto"/>
          </w:tcPr>
          <w:p w14:paraId="558B1EA6" w14:textId="77777777" w:rsidR="00ED61A7" w:rsidRDefault="00ED61A7" w:rsidP="007A0C98">
            <w:pPr>
              <w:pStyle w:val="libNormal"/>
              <w:rPr>
                <w:rtl/>
              </w:rPr>
            </w:pPr>
            <w:r>
              <w:rPr>
                <w:rFonts w:hint="cs"/>
                <w:rtl/>
              </w:rPr>
              <w:t>2874 ـ زياد بن نعيم الفهري</w:t>
            </w:r>
          </w:p>
        </w:tc>
        <w:tc>
          <w:tcPr>
            <w:tcW w:w="1264" w:type="dxa"/>
            <w:shd w:val="clear" w:color="auto" w:fill="auto"/>
          </w:tcPr>
          <w:p w14:paraId="5523BB31" w14:textId="77777777" w:rsidR="00ED61A7" w:rsidRDefault="00ED61A7" w:rsidP="00636C9A">
            <w:pPr>
              <w:rPr>
                <w:rtl/>
                <w:lang w:bidi="ar-AE"/>
              </w:rPr>
            </w:pPr>
            <w:r>
              <w:rPr>
                <w:rFonts w:hint="cs"/>
                <w:rtl/>
                <w:lang w:bidi="ar-AE"/>
              </w:rPr>
              <w:t>486</w:t>
            </w:r>
          </w:p>
        </w:tc>
        <w:tc>
          <w:tcPr>
            <w:tcW w:w="3119" w:type="dxa"/>
            <w:shd w:val="clear" w:color="auto" w:fill="auto"/>
          </w:tcPr>
          <w:p w14:paraId="56D12E6D" w14:textId="77777777" w:rsidR="00ED61A7" w:rsidRDefault="00ED61A7" w:rsidP="007A0C98">
            <w:pPr>
              <w:pStyle w:val="libNormal"/>
              <w:rPr>
                <w:rtl/>
              </w:rPr>
            </w:pPr>
            <w:r>
              <w:rPr>
                <w:rFonts w:hint="cs"/>
                <w:rtl/>
              </w:rPr>
              <w:t>2894 ـ زيد بن الجلاس</w:t>
            </w:r>
          </w:p>
        </w:tc>
        <w:tc>
          <w:tcPr>
            <w:tcW w:w="1264" w:type="dxa"/>
            <w:shd w:val="clear" w:color="auto" w:fill="auto"/>
          </w:tcPr>
          <w:p w14:paraId="31EEED75" w14:textId="77777777" w:rsidR="00ED61A7" w:rsidRDefault="00ED61A7" w:rsidP="00636C9A">
            <w:pPr>
              <w:rPr>
                <w:rtl/>
                <w:lang w:bidi="ar-AE"/>
              </w:rPr>
            </w:pPr>
            <w:r>
              <w:rPr>
                <w:rFonts w:hint="cs"/>
                <w:rtl/>
                <w:lang w:bidi="ar-AE"/>
              </w:rPr>
              <w:t>494</w:t>
            </w:r>
          </w:p>
        </w:tc>
      </w:tr>
      <w:tr w:rsidR="00ED61A7" w14:paraId="0B6EC0B7" w14:textId="77777777" w:rsidTr="008F28D2">
        <w:tc>
          <w:tcPr>
            <w:tcW w:w="3226" w:type="dxa"/>
            <w:shd w:val="clear" w:color="auto" w:fill="auto"/>
          </w:tcPr>
          <w:p w14:paraId="5FC8A41C" w14:textId="77777777" w:rsidR="00ED61A7" w:rsidRDefault="00ED61A7" w:rsidP="007A0C98">
            <w:pPr>
              <w:pStyle w:val="libNormal"/>
              <w:rPr>
                <w:rtl/>
              </w:rPr>
            </w:pPr>
            <w:r>
              <w:rPr>
                <w:rFonts w:hint="cs"/>
                <w:rtl/>
              </w:rPr>
              <w:t>2875 ـ زياد الألهاني والد محمد بن زياد الحمصي</w:t>
            </w:r>
          </w:p>
        </w:tc>
        <w:tc>
          <w:tcPr>
            <w:tcW w:w="1264" w:type="dxa"/>
            <w:shd w:val="clear" w:color="auto" w:fill="auto"/>
          </w:tcPr>
          <w:p w14:paraId="2F4CBC7C" w14:textId="77777777" w:rsidR="00ED61A7" w:rsidRDefault="00ED61A7" w:rsidP="00636C9A">
            <w:pPr>
              <w:rPr>
                <w:rtl/>
                <w:lang w:bidi="ar-AE"/>
              </w:rPr>
            </w:pPr>
            <w:r>
              <w:rPr>
                <w:rFonts w:hint="cs"/>
                <w:rtl/>
                <w:lang w:bidi="ar-AE"/>
              </w:rPr>
              <w:t>486</w:t>
            </w:r>
          </w:p>
        </w:tc>
        <w:tc>
          <w:tcPr>
            <w:tcW w:w="3119" w:type="dxa"/>
            <w:shd w:val="clear" w:color="auto" w:fill="auto"/>
          </w:tcPr>
          <w:p w14:paraId="2DE7B39F" w14:textId="77777777" w:rsidR="00ED61A7" w:rsidRDefault="00ED61A7" w:rsidP="007A0C98">
            <w:pPr>
              <w:pStyle w:val="libNormal"/>
              <w:rPr>
                <w:rtl/>
              </w:rPr>
            </w:pPr>
            <w:r>
              <w:rPr>
                <w:rFonts w:hint="cs"/>
                <w:rtl/>
              </w:rPr>
              <w:t>2895 ـ زيد بن الحارث بن قيس بن الخزرج</w:t>
            </w:r>
          </w:p>
        </w:tc>
        <w:tc>
          <w:tcPr>
            <w:tcW w:w="1264" w:type="dxa"/>
            <w:shd w:val="clear" w:color="auto" w:fill="auto"/>
          </w:tcPr>
          <w:p w14:paraId="2CE294AF" w14:textId="77777777" w:rsidR="00ED61A7" w:rsidRDefault="00ED61A7" w:rsidP="00636C9A">
            <w:pPr>
              <w:rPr>
                <w:rtl/>
                <w:lang w:bidi="ar-AE"/>
              </w:rPr>
            </w:pPr>
            <w:r>
              <w:rPr>
                <w:rFonts w:hint="cs"/>
                <w:rtl/>
                <w:lang w:bidi="ar-AE"/>
              </w:rPr>
              <w:t>494</w:t>
            </w:r>
          </w:p>
        </w:tc>
      </w:tr>
      <w:tr w:rsidR="00ED61A7" w14:paraId="7C2E097C" w14:textId="77777777" w:rsidTr="008F28D2">
        <w:tc>
          <w:tcPr>
            <w:tcW w:w="3226" w:type="dxa"/>
            <w:shd w:val="clear" w:color="auto" w:fill="auto"/>
          </w:tcPr>
          <w:p w14:paraId="32E3D65E" w14:textId="77777777" w:rsidR="00ED61A7" w:rsidRDefault="00ED61A7" w:rsidP="007A0C98">
            <w:pPr>
              <w:pStyle w:val="libNormal"/>
              <w:rPr>
                <w:rtl/>
              </w:rPr>
            </w:pPr>
            <w:r>
              <w:rPr>
                <w:rFonts w:hint="cs"/>
                <w:rtl/>
              </w:rPr>
              <w:t>2876 ـ زياد الباهلي والد الهرماس</w:t>
            </w:r>
          </w:p>
        </w:tc>
        <w:tc>
          <w:tcPr>
            <w:tcW w:w="1264" w:type="dxa"/>
            <w:shd w:val="clear" w:color="auto" w:fill="auto"/>
          </w:tcPr>
          <w:p w14:paraId="69A39C3A" w14:textId="77777777" w:rsidR="00ED61A7" w:rsidRDefault="00ED61A7" w:rsidP="00636C9A">
            <w:pPr>
              <w:rPr>
                <w:rtl/>
                <w:lang w:bidi="ar-AE"/>
              </w:rPr>
            </w:pPr>
            <w:r>
              <w:rPr>
                <w:rFonts w:hint="cs"/>
                <w:rtl/>
                <w:lang w:bidi="ar-AE"/>
              </w:rPr>
              <w:t>486</w:t>
            </w:r>
          </w:p>
        </w:tc>
        <w:tc>
          <w:tcPr>
            <w:tcW w:w="3119" w:type="dxa"/>
            <w:shd w:val="clear" w:color="auto" w:fill="auto"/>
          </w:tcPr>
          <w:p w14:paraId="44AD533B" w14:textId="77777777" w:rsidR="00ED61A7" w:rsidRDefault="00ED61A7" w:rsidP="007A0C98">
            <w:pPr>
              <w:pStyle w:val="libNormal"/>
              <w:rPr>
                <w:rtl/>
              </w:rPr>
            </w:pPr>
            <w:r>
              <w:rPr>
                <w:rFonts w:hint="cs"/>
                <w:rtl/>
              </w:rPr>
              <w:t>2896 ـ ز ـ زيد بن الحارث</w:t>
            </w:r>
          </w:p>
        </w:tc>
        <w:tc>
          <w:tcPr>
            <w:tcW w:w="1264" w:type="dxa"/>
            <w:shd w:val="clear" w:color="auto" w:fill="auto"/>
          </w:tcPr>
          <w:p w14:paraId="485EE96E" w14:textId="77777777" w:rsidR="00ED61A7" w:rsidRDefault="00ED61A7" w:rsidP="00636C9A">
            <w:pPr>
              <w:rPr>
                <w:rtl/>
                <w:lang w:bidi="ar-AE"/>
              </w:rPr>
            </w:pPr>
            <w:r>
              <w:rPr>
                <w:rFonts w:hint="cs"/>
                <w:rtl/>
                <w:lang w:bidi="ar-AE"/>
              </w:rPr>
              <w:t>494</w:t>
            </w:r>
          </w:p>
        </w:tc>
      </w:tr>
      <w:tr w:rsidR="00ED61A7" w14:paraId="11558ADC" w14:textId="77777777" w:rsidTr="008F28D2">
        <w:tc>
          <w:tcPr>
            <w:tcW w:w="3226" w:type="dxa"/>
            <w:shd w:val="clear" w:color="auto" w:fill="auto"/>
          </w:tcPr>
          <w:p w14:paraId="0D2EC2CD" w14:textId="77777777" w:rsidR="00ED61A7" w:rsidRDefault="00ED61A7" w:rsidP="007A0C98">
            <w:pPr>
              <w:pStyle w:val="libNormal"/>
              <w:rPr>
                <w:rtl/>
              </w:rPr>
            </w:pPr>
            <w:r>
              <w:rPr>
                <w:rFonts w:hint="cs"/>
                <w:rtl/>
              </w:rPr>
              <w:t>2877 ـ زياد الغفاري</w:t>
            </w:r>
          </w:p>
        </w:tc>
        <w:tc>
          <w:tcPr>
            <w:tcW w:w="1264" w:type="dxa"/>
            <w:shd w:val="clear" w:color="auto" w:fill="auto"/>
          </w:tcPr>
          <w:p w14:paraId="55F3E38D" w14:textId="77777777" w:rsidR="00ED61A7" w:rsidRDefault="00ED61A7" w:rsidP="00636C9A">
            <w:pPr>
              <w:rPr>
                <w:rtl/>
                <w:lang w:bidi="ar-AE"/>
              </w:rPr>
            </w:pPr>
            <w:r>
              <w:rPr>
                <w:rFonts w:hint="cs"/>
                <w:rtl/>
                <w:lang w:bidi="ar-AE"/>
              </w:rPr>
              <w:t>486</w:t>
            </w:r>
          </w:p>
        </w:tc>
        <w:tc>
          <w:tcPr>
            <w:tcW w:w="3119" w:type="dxa"/>
            <w:shd w:val="clear" w:color="auto" w:fill="auto"/>
          </w:tcPr>
          <w:p w14:paraId="086D7117" w14:textId="77777777" w:rsidR="00ED61A7" w:rsidRDefault="00ED61A7" w:rsidP="007A0C98">
            <w:pPr>
              <w:pStyle w:val="libNormal"/>
              <w:rPr>
                <w:rtl/>
              </w:rPr>
            </w:pPr>
            <w:r>
              <w:rPr>
                <w:rFonts w:hint="cs"/>
                <w:rtl/>
              </w:rPr>
              <w:t>2897 ـ زيد بن حارثة بن شراحيل الكعبي</w:t>
            </w:r>
          </w:p>
        </w:tc>
        <w:tc>
          <w:tcPr>
            <w:tcW w:w="1264" w:type="dxa"/>
            <w:shd w:val="clear" w:color="auto" w:fill="auto"/>
          </w:tcPr>
          <w:p w14:paraId="6998432A" w14:textId="77777777" w:rsidR="00ED61A7" w:rsidRDefault="00ED61A7" w:rsidP="00636C9A">
            <w:pPr>
              <w:rPr>
                <w:rtl/>
                <w:lang w:bidi="ar-AE"/>
              </w:rPr>
            </w:pPr>
            <w:r>
              <w:rPr>
                <w:rFonts w:hint="cs"/>
                <w:rtl/>
                <w:lang w:bidi="ar-AE"/>
              </w:rPr>
              <w:t>494</w:t>
            </w:r>
          </w:p>
        </w:tc>
      </w:tr>
      <w:tr w:rsidR="00ED61A7" w14:paraId="195490AB" w14:textId="77777777" w:rsidTr="008F28D2">
        <w:tc>
          <w:tcPr>
            <w:tcW w:w="3226" w:type="dxa"/>
            <w:shd w:val="clear" w:color="auto" w:fill="auto"/>
          </w:tcPr>
          <w:p w14:paraId="19BCE348" w14:textId="77777777" w:rsidR="00ED61A7" w:rsidRDefault="00ED61A7" w:rsidP="007A0C98">
            <w:pPr>
              <w:pStyle w:val="libNormal"/>
              <w:rPr>
                <w:rtl/>
              </w:rPr>
            </w:pPr>
            <w:r>
              <w:rPr>
                <w:rFonts w:hint="cs"/>
                <w:rtl/>
              </w:rPr>
              <w:t>2878 ـ زياد والد الأغر</w:t>
            </w:r>
          </w:p>
        </w:tc>
        <w:tc>
          <w:tcPr>
            <w:tcW w:w="1264" w:type="dxa"/>
            <w:shd w:val="clear" w:color="auto" w:fill="auto"/>
          </w:tcPr>
          <w:p w14:paraId="7E67EDF6" w14:textId="77777777" w:rsidR="00ED61A7" w:rsidRDefault="00ED61A7" w:rsidP="00636C9A">
            <w:pPr>
              <w:rPr>
                <w:rtl/>
                <w:lang w:bidi="ar-AE"/>
              </w:rPr>
            </w:pPr>
            <w:r>
              <w:rPr>
                <w:rFonts w:hint="cs"/>
                <w:rtl/>
                <w:lang w:bidi="ar-AE"/>
              </w:rPr>
              <w:t>487</w:t>
            </w:r>
          </w:p>
        </w:tc>
        <w:tc>
          <w:tcPr>
            <w:tcW w:w="3119" w:type="dxa"/>
            <w:shd w:val="clear" w:color="auto" w:fill="auto"/>
          </w:tcPr>
          <w:p w14:paraId="7420E808" w14:textId="77777777" w:rsidR="00ED61A7" w:rsidRDefault="00ED61A7" w:rsidP="007A0C98">
            <w:pPr>
              <w:pStyle w:val="libNormal"/>
              <w:rPr>
                <w:rtl/>
              </w:rPr>
            </w:pPr>
            <w:r>
              <w:rPr>
                <w:rFonts w:hint="cs"/>
                <w:rtl/>
              </w:rPr>
              <w:t>2898 ـ زيد بن حاطب بن أمية بن رافع الأنصاري الأوسي ثم الظفري</w:t>
            </w:r>
          </w:p>
        </w:tc>
        <w:tc>
          <w:tcPr>
            <w:tcW w:w="1264" w:type="dxa"/>
            <w:shd w:val="clear" w:color="auto" w:fill="auto"/>
          </w:tcPr>
          <w:p w14:paraId="2D7269E0" w14:textId="77777777" w:rsidR="00ED61A7" w:rsidRDefault="00ED61A7" w:rsidP="00636C9A">
            <w:pPr>
              <w:rPr>
                <w:rtl/>
                <w:lang w:bidi="ar-AE"/>
              </w:rPr>
            </w:pPr>
            <w:r>
              <w:rPr>
                <w:rFonts w:hint="cs"/>
                <w:rtl/>
                <w:lang w:bidi="ar-AE"/>
              </w:rPr>
              <w:t>498</w:t>
            </w:r>
          </w:p>
        </w:tc>
      </w:tr>
      <w:tr w:rsidR="00ED61A7" w14:paraId="19556D5D" w14:textId="77777777" w:rsidTr="008F28D2">
        <w:tc>
          <w:tcPr>
            <w:tcW w:w="3226" w:type="dxa"/>
            <w:shd w:val="clear" w:color="auto" w:fill="auto"/>
          </w:tcPr>
          <w:p w14:paraId="5C3E9EE0" w14:textId="77777777" w:rsidR="00ED61A7" w:rsidRDefault="00ED61A7" w:rsidP="007A0C98">
            <w:pPr>
              <w:pStyle w:val="libNormal"/>
              <w:rPr>
                <w:rtl/>
              </w:rPr>
            </w:pPr>
            <w:r>
              <w:rPr>
                <w:rFonts w:hint="cs"/>
                <w:rtl/>
              </w:rPr>
              <w:t>2879 ـ زياد مولى سعد بن أبي وقاص</w:t>
            </w:r>
          </w:p>
        </w:tc>
        <w:tc>
          <w:tcPr>
            <w:tcW w:w="1264" w:type="dxa"/>
            <w:shd w:val="clear" w:color="auto" w:fill="auto"/>
          </w:tcPr>
          <w:p w14:paraId="6961DE66" w14:textId="77777777" w:rsidR="00ED61A7" w:rsidRDefault="00ED61A7" w:rsidP="00636C9A">
            <w:pPr>
              <w:rPr>
                <w:rtl/>
                <w:lang w:bidi="ar-AE"/>
              </w:rPr>
            </w:pPr>
            <w:r>
              <w:rPr>
                <w:rFonts w:hint="cs"/>
                <w:rtl/>
                <w:lang w:bidi="ar-AE"/>
              </w:rPr>
              <w:t>487</w:t>
            </w:r>
          </w:p>
        </w:tc>
        <w:tc>
          <w:tcPr>
            <w:tcW w:w="3119" w:type="dxa"/>
            <w:shd w:val="clear" w:color="auto" w:fill="auto"/>
          </w:tcPr>
          <w:p w14:paraId="6A9DE5E4" w14:textId="77777777" w:rsidR="00ED61A7" w:rsidRDefault="00ED61A7" w:rsidP="007A0C98">
            <w:pPr>
              <w:pStyle w:val="libNormal"/>
              <w:rPr>
                <w:rtl/>
              </w:rPr>
            </w:pPr>
            <w:r>
              <w:rPr>
                <w:rFonts w:hint="cs"/>
                <w:rtl/>
              </w:rPr>
              <w:t>2899 ـ زيد بن الحر العبسي</w:t>
            </w:r>
          </w:p>
        </w:tc>
        <w:tc>
          <w:tcPr>
            <w:tcW w:w="1264" w:type="dxa"/>
            <w:shd w:val="clear" w:color="auto" w:fill="auto"/>
          </w:tcPr>
          <w:p w14:paraId="468938D0" w14:textId="77777777" w:rsidR="00ED61A7" w:rsidRDefault="00ED61A7" w:rsidP="00636C9A">
            <w:pPr>
              <w:rPr>
                <w:rtl/>
                <w:lang w:bidi="ar-AE"/>
              </w:rPr>
            </w:pPr>
            <w:r>
              <w:rPr>
                <w:rFonts w:hint="cs"/>
                <w:rtl/>
                <w:lang w:bidi="ar-AE"/>
              </w:rPr>
              <w:t>498</w:t>
            </w:r>
          </w:p>
        </w:tc>
      </w:tr>
      <w:tr w:rsidR="00ED61A7" w14:paraId="3E9F9037" w14:textId="77777777" w:rsidTr="008F28D2">
        <w:tc>
          <w:tcPr>
            <w:tcW w:w="3226" w:type="dxa"/>
            <w:shd w:val="clear" w:color="auto" w:fill="auto"/>
          </w:tcPr>
          <w:p w14:paraId="7D514E8A" w14:textId="77777777" w:rsidR="00ED61A7" w:rsidRDefault="00ED61A7" w:rsidP="007A0C98">
            <w:pPr>
              <w:pStyle w:val="libNormal"/>
              <w:rPr>
                <w:rtl/>
              </w:rPr>
            </w:pPr>
            <w:r>
              <w:rPr>
                <w:rFonts w:hint="cs"/>
                <w:rtl/>
              </w:rPr>
              <w:t>2880 ـ زيد بن أرقم بن زيد بن الخزرج</w:t>
            </w:r>
          </w:p>
        </w:tc>
        <w:tc>
          <w:tcPr>
            <w:tcW w:w="1264" w:type="dxa"/>
            <w:shd w:val="clear" w:color="auto" w:fill="auto"/>
          </w:tcPr>
          <w:p w14:paraId="333F0875" w14:textId="77777777" w:rsidR="00ED61A7" w:rsidRDefault="00ED61A7" w:rsidP="00636C9A">
            <w:pPr>
              <w:rPr>
                <w:rtl/>
                <w:lang w:bidi="ar-AE"/>
              </w:rPr>
            </w:pPr>
            <w:r>
              <w:rPr>
                <w:rFonts w:hint="cs"/>
                <w:rtl/>
                <w:lang w:bidi="ar-AE"/>
              </w:rPr>
              <w:t>487</w:t>
            </w:r>
          </w:p>
        </w:tc>
        <w:tc>
          <w:tcPr>
            <w:tcW w:w="3119" w:type="dxa"/>
            <w:shd w:val="clear" w:color="auto" w:fill="auto"/>
          </w:tcPr>
          <w:p w14:paraId="143441F4" w14:textId="77777777" w:rsidR="00ED61A7" w:rsidRDefault="00ED61A7" w:rsidP="007A0C98">
            <w:pPr>
              <w:pStyle w:val="libNormal"/>
              <w:rPr>
                <w:rtl/>
              </w:rPr>
            </w:pPr>
            <w:r>
              <w:rPr>
                <w:rFonts w:hint="cs"/>
                <w:rtl/>
              </w:rPr>
              <w:t>2900 ـ زيد بن حصن الطائي ثم السنبسي</w:t>
            </w:r>
          </w:p>
        </w:tc>
        <w:tc>
          <w:tcPr>
            <w:tcW w:w="1264" w:type="dxa"/>
            <w:shd w:val="clear" w:color="auto" w:fill="auto"/>
          </w:tcPr>
          <w:p w14:paraId="33D2F220" w14:textId="77777777" w:rsidR="00ED61A7" w:rsidRDefault="00ED61A7" w:rsidP="00636C9A">
            <w:pPr>
              <w:rPr>
                <w:rtl/>
                <w:lang w:bidi="ar-AE"/>
              </w:rPr>
            </w:pPr>
            <w:r>
              <w:rPr>
                <w:rFonts w:hint="cs"/>
                <w:rtl/>
                <w:lang w:bidi="ar-AE"/>
              </w:rPr>
              <w:t>498</w:t>
            </w:r>
          </w:p>
        </w:tc>
      </w:tr>
      <w:tr w:rsidR="00ED61A7" w14:paraId="125586FB" w14:textId="77777777" w:rsidTr="008F28D2">
        <w:tc>
          <w:tcPr>
            <w:tcW w:w="3226" w:type="dxa"/>
            <w:shd w:val="clear" w:color="auto" w:fill="auto"/>
          </w:tcPr>
          <w:p w14:paraId="0A6C589D" w14:textId="77777777" w:rsidR="00ED61A7" w:rsidRDefault="00ED61A7" w:rsidP="007A0C98">
            <w:pPr>
              <w:pStyle w:val="libNormal"/>
              <w:rPr>
                <w:rtl/>
              </w:rPr>
            </w:pPr>
            <w:r>
              <w:rPr>
                <w:rFonts w:hint="cs"/>
                <w:rtl/>
              </w:rPr>
              <w:t>2881 ـ زيد بن الأزور الأسدي</w:t>
            </w:r>
          </w:p>
        </w:tc>
        <w:tc>
          <w:tcPr>
            <w:tcW w:w="1264" w:type="dxa"/>
            <w:shd w:val="clear" w:color="auto" w:fill="auto"/>
          </w:tcPr>
          <w:p w14:paraId="79902F36" w14:textId="77777777" w:rsidR="00ED61A7" w:rsidRDefault="00ED61A7" w:rsidP="00636C9A">
            <w:pPr>
              <w:rPr>
                <w:rtl/>
                <w:lang w:bidi="ar-AE"/>
              </w:rPr>
            </w:pPr>
            <w:r>
              <w:rPr>
                <w:rFonts w:hint="cs"/>
                <w:rtl/>
                <w:lang w:bidi="ar-AE"/>
              </w:rPr>
              <w:t>488</w:t>
            </w:r>
          </w:p>
        </w:tc>
        <w:tc>
          <w:tcPr>
            <w:tcW w:w="3119" w:type="dxa"/>
            <w:shd w:val="clear" w:color="auto" w:fill="auto"/>
          </w:tcPr>
          <w:p w14:paraId="2B7022F4" w14:textId="77777777" w:rsidR="00ED61A7" w:rsidRDefault="00ED61A7" w:rsidP="007A0C98">
            <w:pPr>
              <w:pStyle w:val="libNormal"/>
              <w:rPr>
                <w:rtl/>
              </w:rPr>
            </w:pPr>
            <w:r>
              <w:rPr>
                <w:rFonts w:hint="cs"/>
                <w:rtl/>
              </w:rPr>
              <w:t>2901 ـ زيد بن خارجة الأنصاري الخزرجي</w:t>
            </w:r>
          </w:p>
        </w:tc>
        <w:tc>
          <w:tcPr>
            <w:tcW w:w="1264" w:type="dxa"/>
            <w:shd w:val="clear" w:color="auto" w:fill="auto"/>
          </w:tcPr>
          <w:p w14:paraId="07F9B9B2" w14:textId="77777777" w:rsidR="00ED61A7" w:rsidRDefault="00ED61A7" w:rsidP="00636C9A">
            <w:pPr>
              <w:rPr>
                <w:rtl/>
                <w:lang w:bidi="ar-AE"/>
              </w:rPr>
            </w:pPr>
            <w:r>
              <w:rPr>
                <w:rFonts w:hint="cs"/>
                <w:rtl/>
                <w:lang w:bidi="ar-AE"/>
              </w:rPr>
              <w:t>498</w:t>
            </w:r>
          </w:p>
        </w:tc>
      </w:tr>
      <w:tr w:rsidR="00ED61A7" w14:paraId="3F18F1E3" w14:textId="77777777" w:rsidTr="008F28D2">
        <w:tc>
          <w:tcPr>
            <w:tcW w:w="3226" w:type="dxa"/>
            <w:shd w:val="clear" w:color="auto" w:fill="auto"/>
          </w:tcPr>
          <w:p w14:paraId="76281031" w14:textId="77777777" w:rsidR="00ED61A7" w:rsidRDefault="00ED61A7" w:rsidP="007A0C98">
            <w:pPr>
              <w:pStyle w:val="libNormal"/>
              <w:rPr>
                <w:rtl/>
              </w:rPr>
            </w:pPr>
            <w:r>
              <w:rPr>
                <w:rFonts w:hint="cs"/>
                <w:rtl/>
              </w:rPr>
              <w:t>2882 ـ زيد بن إساف بن غزية بن عطية بن خنساء بن مبذول</w:t>
            </w:r>
          </w:p>
        </w:tc>
        <w:tc>
          <w:tcPr>
            <w:tcW w:w="1264" w:type="dxa"/>
            <w:shd w:val="clear" w:color="auto" w:fill="auto"/>
          </w:tcPr>
          <w:p w14:paraId="7A020CCD" w14:textId="77777777" w:rsidR="00ED61A7" w:rsidRDefault="00ED61A7" w:rsidP="00636C9A">
            <w:pPr>
              <w:rPr>
                <w:rtl/>
                <w:lang w:bidi="ar-AE"/>
              </w:rPr>
            </w:pPr>
            <w:r>
              <w:rPr>
                <w:rFonts w:hint="cs"/>
                <w:rtl/>
                <w:lang w:bidi="ar-AE"/>
              </w:rPr>
              <w:t>489</w:t>
            </w:r>
          </w:p>
        </w:tc>
        <w:tc>
          <w:tcPr>
            <w:tcW w:w="3119" w:type="dxa"/>
            <w:shd w:val="clear" w:color="auto" w:fill="auto"/>
          </w:tcPr>
          <w:p w14:paraId="3BB20EFB" w14:textId="77777777" w:rsidR="00ED61A7" w:rsidRDefault="00ED61A7" w:rsidP="007A0C98">
            <w:pPr>
              <w:pStyle w:val="libNormal"/>
              <w:rPr>
                <w:rtl/>
              </w:rPr>
            </w:pPr>
            <w:r>
              <w:rPr>
                <w:rFonts w:hint="cs"/>
                <w:rtl/>
              </w:rPr>
              <w:t>2902 ـ زيد بن خالد الجهني</w:t>
            </w:r>
          </w:p>
        </w:tc>
        <w:tc>
          <w:tcPr>
            <w:tcW w:w="1264" w:type="dxa"/>
            <w:shd w:val="clear" w:color="auto" w:fill="auto"/>
          </w:tcPr>
          <w:p w14:paraId="38F58C6D" w14:textId="77777777" w:rsidR="00ED61A7" w:rsidRDefault="00ED61A7" w:rsidP="00636C9A">
            <w:pPr>
              <w:rPr>
                <w:rtl/>
                <w:lang w:bidi="ar-AE"/>
              </w:rPr>
            </w:pPr>
            <w:r>
              <w:rPr>
                <w:rFonts w:hint="cs"/>
                <w:rtl/>
                <w:lang w:bidi="ar-AE"/>
              </w:rPr>
              <w:t>499</w:t>
            </w:r>
          </w:p>
        </w:tc>
      </w:tr>
    </w:tbl>
    <w:p w14:paraId="2FD44995" w14:textId="77777777" w:rsidR="008F28D2" w:rsidRDefault="008F28D2">
      <w:r>
        <w:br w:type="page"/>
      </w:r>
    </w:p>
    <w:tbl>
      <w:tblPr>
        <w:bidiVisual/>
        <w:tblW w:w="0" w:type="auto"/>
        <w:tblLook w:val="04A0" w:firstRow="1" w:lastRow="0" w:firstColumn="1" w:lastColumn="0" w:noHBand="0" w:noVBand="1"/>
      </w:tblPr>
      <w:tblGrid>
        <w:gridCol w:w="3226"/>
        <w:gridCol w:w="1264"/>
        <w:gridCol w:w="3119"/>
        <w:gridCol w:w="1264"/>
      </w:tblGrid>
      <w:tr w:rsidR="00ED61A7" w14:paraId="71DAACBE" w14:textId="77777777" w:rsidTr="008F28D2">
        <w:tc>
          <w:tcPr>
            <w:tcW w:w="3226" w:type="dxa"/>
            <w:shd w:val="clear" w:color="auto" w:fill="auto"/>
          </w:tcPr>
          <w:p w14:paraId="3B046576" w14:textId="387306AF" w:rsidR="00ED61A7" w:rsidRDefault="00ED61A7" w:rsidP="007A0C98">
            <w:pPr>
              <w:pStyle w:val="libNormal"/>
              <w:rPr>
                <w:rtl/>
              </w:rPr>
            </w:pPr>
            <w:r>
              <w:rPr>
                <w:rFonts w:hint="cs"/>
                <w:rtl/>
              </w:rPr>
              <w:lastRenderedPageBreak/>
              <w:t>2883 ـ زيد بن أسلم بن حرام البلوي</w:t>
            </w:r>
          </w:p>
        </w:tc>
        <w:tc>
          <w:tcPr>
            <w:tcW w:w="1264" w:type="dxa"/>
            <w:shd w:val="clear" w:color="auto" w:fill="auto"/>
          </w:tcPr>
          <w:p w14:paraId="32B52B19" w14:textId="77777777" w:rsidR="00ED61A7" w:rsidRDefault="00ED61A7" w:rsidP="00636C9A">
            <w:pPr>
              <w:rPr>
                <w:rtl/>
                <w:lang w:bidi="ar-AE"/>
              </w:rPr>
            </w:pPr>
            <w:r>
              <w:rPr>
                <w:rFonts w:hint="cs"/>
                <w:rtl/>
                <w:lang w:bidi="ar-AE"/>
              </w:rPr>
              <w:t>489</w:t>
            </w:r>
          </w:p>
        </w:tc>
        <w:tc>
          <w:tcPr>
            <w:tcW w:w="3119" w:type="dxa"/>
            <w:shd w:val="clear" w:color="auto" w:fill="auto"/>
          </w:tcPr>
          <w:p w14:paraId="6B431FA4" w14:textId="77777777" w:rsidR="00ED61A7" w:rsidRDefault="00ED61A7" w:rsidP="007A0C98">
            <w:pPr>
              <w:pStyle w:val="libNormal"/>
              <w:rPr>
                <w:rtl/>
              </w:rPr>
            </w:pPr>
            <w:r>
              <w:rPr>
                <w:rFonts w:hint="cs"/>
                <w:rtl/>
              </w:rPr>
              <w:t>2903 ـ زيد بن خريم</w:t>
            </w:r>
          </w:p>
        </w:tc>
        <w:tc>
          <w:tcPr>
            <w:tcW w:w="1264" w:type="dxa"/>
            <w:shd w:val="clear" w:color="auto" w:fill="auto"/>
          </w:tcPr>
          <w:p w14:paraId="0921D450" w14:textId="77777777" w:rsidR="00ED61A7" w:rsidRDefault="00ED61A7" w:rsidP="00636C9A">
            <w:pPr>
              <w:rPr>
                <w:rtl/>
                <w:lang w:bidi="ar-AE"/>
              </w:rPr>
            </w:pPr>
            <w:r>
              <w:rPr>
                <w:rFonts w:hint="cs"/>
                <w:rtl/>
                <w:lang w:bidi="ar-AE"/>
              </w:rPr>
              <w:t>499</w:t>
            </w:r>
          </w:p>
        </w:tc>
      </w:tr>
      <w:tr w:rsidR="00ED61A7" w14:paraId="2C8A4CCA" w14:textId="77777777" w:rsidTr="008F28D2">
        <w:tc>
          <w:tcPr>
            <w:tcW w:w="3226" w:type="dxa"/>
            <w:shd w:val="clear" w:color="auto" w:fill="auto"/>
          </w:tcPr>
          <w:p w14:paraId="6D21F141" w14:textId="77777777" w:rsidR="00ED61A7" w:rsidRDefault="00ED61A7" w:rsidP="007A0C98">
            <w:pPr>
              <w:pStyle w:val="libNormal"/>
              <w:rPr>
                <w:rtl/>
              </w:rPr>
            </w:pPr>
            <w:r>
              <w:rPr>
                <w:rFonts w:hint="cs"/>
                <w:rtl/>
              </w:rPr>
              <w:t>2884 ـ ز ـ زيد بن أسيد بن حارثة الثقفي</w:t>
            </w:r>
          </w:p>
        </w:tc>
        <w:tc>
          <w:tcPr>
            <w:tcW w:w="1264" w:type="dxa"/>
            <w:shd w:val="clear" w:color="auto" w:fill="auto"/>
          </w:tcPr>
          <w:p w14:paraId="4A312ABF" w14:textId="77777777" w:rsidR="00ED61A7" w:rsidRDefault="00ED61A7" w:rsidP="00636C9A">
            <w:pPr>
              <w:rPr>
                <w:rtl/>
                <w:lang w:bidi="ar-AE"/>
              </w:rPr>
            </w:pPr>
            <w:r>
              <w:rPr>
                <w:rFonts w:hint="cs"/>
                <w:rtl/>
                <w:lang w:bidi="ar-AE"/>
              </w:rPr>
              <w:t>489</w:t>
            </w:r>
          </w:p>
        </w:tc>
        <w:tc>
          <w:tcPr>
            <w:tcW w:w="3119" w:type="dxa"/>
            <w:shd w:val="clear" w:color="auto" w:fill="auto"/>
          </w:tcPr>
          <w:p w14:paraId="5B41BD06" w14:textId="77777777" w:rsidR="00ED61A7" w:rsidRDefault="00ED61A7" w:rsidP="007A0C98">
            <w:pPr>
              <w:pStyle w:val="libNormal"/>
              <w:rPr>
                <w:rtl/>
              </w:rPr>
            </w:pPr>
            <w:r>
              <w:rPr>
                <w:rFonts w:hint="cs"/>
                <w:rtl/>
              </w:rPr>
              <w:t>2904 ـ زيد بن الخطاب بن نفيل العدوي</w:t>
            </w:r>
          </w:p>
        </w:tc>
        <w:tc>
          <w:tcPr>
            <w:tcW w:w="1264" w:type="dxa"/>
            <w:shd w:val="clear" w:color="auto" w:fill="auto"/>
          </w:tcPr>
          <w:p w14:paraId="03FD6EA4" w14:textId="77777777" w:rsidR="00ED61A7" w:rsidRDefault="00ED61A7" w:rsidP="00636C9A">
            <w:pPr>
              <w:rPr>
                <w:rtl/>
                <w:lang w:bidi="ar-AE"/>
              </w:rPr>
            </w:pPr>
            <w:r>
              <w:rPr>
                <w:rFonts w:hint="cs"/>
                <w:rtl/>
                <w:lang w:bidi="ar-AE"/>
              </w:rPr>
              <w:t>499</w:t>
            </w:r>
          </w:p>
        </w:tc>
      </w:tr>
      <w:tr w:rsidR="00ED61A7" w14:paraId="0F93A552" w14:textId="77777777" w:rsidTr="008F28D2">
        <w:tc>
          <w:tcPr>
            <w:tcW w:w="3226" w:type="dxa"/>
            <w:shd w:val="clear" w:color="auto" w:fill="auto"/>
          </w:tcPr>
          <w:p w14:paraId="50B0B899" w14:textId="77777777" w:rsidR="00ED61A7" w:rsidRDefault="00ED61A7" w:rsidP="007A0C98">
            <w:pPr>
              <w:pStyle w:val="libNormal"/>
              <w:rPr>
                <w:rtl/>
              </w:rPr>
            </w:pPr>
            <w:r>
              <w:rPr>
                <w:rFonts w:hint="cs"/>
                <w:rtl/>
              </w:rPr>
              <w:t>2885 ـ ز ـ زيد بن أبي أوفى بن أسلم الأسلمي</w:t>
            </w:r>
          </w:p>
        </w:tc>
        <w:tc>
          <w:tcPr>
            <w:tcW w:w="1264" w:type="dxa"/>
            <w:shd w:val="clear" w:color="auto" w:fill="auto"/>
          </w:tcPr>
          <w:p w14:paraId="26A6AFE8" w14:textId="77777777" w:rsidR="00ED61A7" w:rsidRDefault="00ED61A7" w:rsidP="00636C9A">
            <w:pPr>
              <w:rPr>
                <w:rtl/>
                <w:lang w:bidi="ar-AE"/>
              </w:rPr>
            </w:pPr>
            <w:r>
              <w:rPr>
                <w:rFonts w:hint="cs"/>
                <w:rtl/>
                <w:lang w:bidi="ar-AE"/>
              </w:rPr>
              <w:t>489</w:t>
            </w:r>
          </w:p>
        </w:tc>
        <w:tc>
          <w:tcPr>
            <w:tcW w:w="3119" w:type="dxa"/>
            <w:shd w:val="clear" w:color="auto" w:fill="auto"/>
          </w:tcPr>
          <w:p w14:paraId="63B72774" w14:textId="77777777" w:rsidR="00ED61A7" w:rsidRDefault="00ED61A7" w:rsidP="007A0C98">
            <w:pPr>
              <w:pStyle w:val="libNormal"/>
              <w:rPr>
                <w:rtl/>
              </w:rPr>
            </w:pPr>
            <w:r>
              <w:rPr>
                <w:rFonts w:hint="cs"/>
                <w:rtl/>
              </w:rPr>
              <w:t>2905 ـ زيد بن الدثنة الأنصاري البياضي</w:t>
            </w:r>
          </w:p>
        </w:tc>
        <w:tc>
          <w:tcPr>
            <w:tcW w:w="1264" w:type="dxa"/>
            <w:shd w:val="clear" w:color="auto" w:fill="auto"/>
          </w:tcPr>
          <w:p w14:paraId="0471749F" w14:textId="77777777" w:rsidR="00ED61A7" w:rsidRDefault="00ED61A7" w:rsidP="00636C9A">
            <w:pPr>
              <w:rPr>
                <w:rtl/>
                <w:lang w:bidi="ar-AE"/>
              </w:rPr>
            </w:pPr>
            <w:r>
              <w:rPr>
                <w:rFonts w:hint="cs"/>
                <w:rtl/>
                <w:lang w:bidi="ar-AE"/>
              </w:rPr>
              <w:t>500</w:t>
            </w:r>
          </w:p>
        </w:tc>
      </w:tr>
      <w:tr w:rsidR="00ED61A7" w14:paraId="43B9B9F2" w14:textId="77777777" w:rsidTr="008F28D2">
        <w:tc>
          <w:tcPr>
            <w:tcW w:w="3226" w:type="dxa"/>
            <w:shd w:val="clear" w:color="auto" w:fill="auto"/>
          </w:tcPr>
          <w:p w14:paraId="2E39FF0D" w14:textId="77777777" w:rsidR="00ED61A7" w:rsidRDefault="00ED61A7" w:rsidP="007A0C98">
            <w:pPr>
              <w:pStyle w:val="libNormal"/>
              <w:rPr>
                <w:rtl/>
              </w:rPr>
            </w:pPr>
            <w:r>
              <w:rPr>
                <w:rFonts w:hint="cs"/>
                <w:rtl/>
              </w:rPr>
              <w:t xml:space="preserve">2886 ـ ز ـ زيد بن بولا مولى رسول الله </w:t>
            </w:r>
            <w:r>
              <w:rPr>
                <w:rtl/>
              </w:rPr>
              <w:t>صلى الله عليه وآله وسلم</w:t>
            </w:r>
            <w:r>
              <w:rPr>
                <w:rFonts w:hint="cs"/>
                <w:rtl/>
              </w:rPr>
              <w:t xml:space="preserve"> أبو يسار</w:t>
            </w:r>
          </w:p>
        </w:tc>
        <w:tc>
          <w:tcPr>
            <w:tcW w:w="1264" w:type="dxa"/>
            <w:shd w:val="clear" w:color="auto" w:fill="auto"/>
          </w:tcPr>
          <w:p w14:paraId="01FA5B69" w14:textId="77777777" w:rsidR="00ED61A7" w:rsidRDefault="00ED61A7" w:rsidP="00636C9A">
            <w:pPr>
              <w:rPr>
                <w:rtl/>
                <w:lang w:bidi="ar-AE"/>
              </w:rPr>
            </w:pPr>
            <w:r>
              <w:rPr>
                <w:rFonts w:hint="cs"/>
                <w:rtl/>
                <w:lang w:bidi="ar-AE"/>
              </w:rPr>
              <w:t>490</w:t>
            </w:r>
          </w:p>
        </w:tc>
        <w:tc>
          <w:tcPr>
            <w:tcW w:w="3119" w:type="dxa"/>
            <w:shd w:val="clear" w:color="auto" w:fill="auto"/>
          </w:tcPr>
          <w:p w14:paraId="7C917BC5" w14:textId="77777777" w:rsidR="00ED61A7" w:rsidRDefault="00ED61A7" w:rsidP="007A0C98">
            <w:pPr>
              <w:pStyle w:val="libNormal"/>
              <w:rPr>
                <w:rtl/>
              </w:rPr>
            </w:pPr>
            <w:r>
              <w:rPr>
                <w:rFonts w:hint="cs"/>
                <w:rtl/>
              </w:rPr>
              <w:t>2906 ـ زيد بن ربعة</w:t>
            </w:r>
          </w:p>
        </w:tc>
        <w:tc>
          <w:tcPr>
            <w:tcW w:w="1264" w:type="dxa"/>
            <w:shd w:val="clear" w:color="auto" w:fill="auto"/>
          </w:tcPr>
          <w:p w14:paraId="74463059" w14:textId="77777777" w:rsidR="00ED61A7" w:rsidRDefault="00ED61A7" w:rsidP="00636C9A">
            <w:pPr>
              <w:rPr>
                <w:rtl/>
                <w:lang w:bidi="ar-AE"/>
              </w:rPr>
            </w:pPr>
            <w:r>
              <w:rPr>
                <w:rFonts w:hint="cs"/>
                <w:rtl/>
                <w:lang w:bidi="ar-AE"/>
              </w:rPr>
              <w:t>500</w:t>
            </w:r>
          </w:p>
        </w:tc>
      </w:tr>
      <w:tr w:rsidR="00ED61A7" w14:paraId="3BC84CED" w14:textId="77777777" w:rsidTr="008F28D2">
        <w:tc>
          <w:tcPr>
            <w:tcW w:w="3226" w:type="dxa"/>
            <w:shd w:val="clear" w:color="auto" w:fill="auto"/>
          </w:tcPr>
          <w:p w14:paraId="471F5D3E" w14:textId="77777777" w:rsidR="00ED61A7" w:rsidRDefault="00ED61A7" w:rsidP="007A0C98">
            <w:pPr>
              <w:pStyle w:val="libNormal"/>
              <w:rPr>
                <w:rtl/>
              </w:rPr>
            </w:pPr>
            <w:r>
              <w:rPr>
                <w:rFonts w:hint="cs"/>
                <w:rtl/>
              </w:rPr>
              <w:t>2887 ـ زيد بن ثابت الأنصاري الخزرجي</w:t>
            </w:r>
          </w:p>
        </w:tc>
        <w:tc>
          <w:tcPr>
            <w:tcW w:w="1264" w:type="dxa"/>
            <w:shd w:val="clear" w:color="auto" w:fill="auto"/>
          </w:tcPr>
          <w:p w14:paraId="1948F5AF" w14:textId="77777777" w:rsidR="00ED61A7" w:rsidRDefault="00ED61A7" w:rsidP="00636C9A">
            <w:pPr>
              <w:rPr>
                <w:rtl/>
                <w:lang w:bidi="ar-AE"/>
              </w:rPr>
            </w:pPr>
            <w:r>
              <w:rPr>
                <w:rFonts w:hint="cs"/>
                <w:rtl/>
                <w:lang w:bidi="ar-AE"/>
              </w:rPr>
              <w:t>490</w:t>
            </w:r>
          </w:p>
        </w:tc>
        <w:tc>
          <w:tcPr>
            <w:tcW w:w="3119" w:type="dxa"/>
            <w:shd w:val="clear" w:color="auto" w:fill="auto"/>
          </w:tcPr>
          <w:p w14:paraId="1F05EC1B" w14:textId="77777777" w:rsidR="00ED61A7" w:rsidRDefault="00ED61A7" w:rsidP="007A0C98">
            <w:pPr>
              <w:pStyle w:val="libNormal"/>
              <w:rPr>
                <w:rtl/>
              </w:rPr>
            </w:pPr>
            <w:r>
              <w:rPr>
                <w:rFonts w:hint="cs"/>
                <w:rtl/>
              </w:rPr>
              <w:t>2907 ـ زيد بن رقيش</w:t>
            </w:r>
          </w:p>
        </w:tc>
        <w:tc>
          <w:tcPr>
            <w:tcW w:w="1264" w:type="dxa"/>
            <w:shd w:val="clear" w:color="auto" w:fill="auto"/>
          </w:tcPr>
          <w:p w14:paraId="413F7DC2" w14:textId="77777777" w:rsidR="00ED61A7" w:rsidRDefault="00ED61A7" w:rsidP="00636C9A">
            <w:pPr>
              <w:rPr>
                <w:rtl/>
                <w:lang w:bidi="ar-AE"/>
              </w:rPr>
            </w:pPr>
            <w:r>
              <w:rPr>
                <w:rFonts w:hint="cs"/>
                <w:rtl/>
                <w:lang w:bidi="ar-AE"/>
              </w:rPr>
              <w:t>500</w:t>
            </w:r>
          </w:p>
        </w:tc>
      </w:tr>
      <w:tr w:rsidR="00ED61A7" w14:paraId="35CB2779" w14:textId="77777777" w:rsidTr="008F28D2">
        <w:tc>
          <w:tcPr>
            <w:tcW w:w="3226" w:type="dxa"/>
            <w:shd w:val="clear" w:color="auto" w:fill="auto"/>
          </w:tcPr>
          <w:p w14:paraId="0E3BE496" w14:textId="77777777" w:rsidR="00ED61A7" w:rsidRDefault="00ED61A7" w:rsidP="007A0C98">
            <w:pPr>
              <w:pStyle w:val="libNormal"/>
              <w:rPr>
                <w:rtl/>
              </w:rPr>
            </w:pPr>
            <w:r>
              <w:rPr>
                <w:rFonts w:hint="cs"/>
                <w:rtl/>
              </w:rPr>
              <w:t>2888 ـ ز ـ زيد بن ثابت ، آخر</w:t>
            </w:r>
          </w:p>
        </w:tc>
        <w:tc>
          <w:tcPr>
            <w:tcW w:w="1264" w:type="dxa"/>
            <w:shd w:val="clear" w:color="auto" w:fill="auto"/>
          </w:tcPr>
          <w:p w14:paraId="2ABD02B8" w14:textId="77777777" w:rsidR="00ED61A7" w:rsidRDefault="00ED61A7" w:rsidP="00636C9A">
            <w:pPr>
              <w:rPr>
                <w:rtl/>
                <w:lang w:bidi="ar-AE"/>
              </w:rPr>
            </w:pPr>
            <w:r>
              <w:rPr>
                <w:rFonts w:hint="cs"/>
                <w:rtl/>
                <w:lang w:bidi="ar-AE"/>
              </w:rPr>
              <w:t>492</w:t>
            </w:r>
          </w:p>
        </w:tc>
        <w:tc>
          <w:tcPr>
            <w:tcW w:w="3119" w:type="dxa"/>
            <w:shd w:val="clear" w:color="auto" w:fill="auto"/>
          </w:tcPr>
          <w:p w14:paraId="301E1779" w14:textId="77777777" w:rsidR="00ED61A7" w:rsidRDefault="00ED61A7" w:rsidP="00636C9A">
            <w:pPr>
              <w:pStyle w:val="TOC2"/>
              <w:rPr>
                <w:rtl/>
                <w:lang w:bidi="ar-AE"/>
              </w:rPr>
            </w:pPr>
          </w:p>
        </w:tc>
        <w:tc>
          <w:tcPr>
            <w:tcW w:w="1264" w:type="dxa"/>
            <w:shd w:val="clear" w:color="auto" w:fill="auto"/>
          </w:tcPr>
          <w:p w14:paraId="0D775381" w14:textId="77777777" w:rsidR="00ED61A7" w:rsidRDefault="00ED61A7" w:rsidP="00636C9A">
            <w:pPr>
              <w:rPr>
                <w:rtl/>
                <w:lang w:bidi="ar-AE"/>
              </w:rPr>
            </w:pPr>
          </w:p>
        </w:tc>
      </w:tr>
    </w:tbl>
    <w:p w14:paraId="73F986E3" w14:textId="7E17A314" w:rsidR="00AE508F" w:rsidRPr="008D7042" w:rsidRDefault="00AE508F" w:rsidP="00AE508F">
      <w:pPr>
        <w:pStyle w:val="libNormal"/>
      </w:pPr>
    </w:p>
    <w:tbl>
      <w:tblPr>
        <w:bidiVisual/>
        <w:tblW w:w="0" w:type="auto"/>
        <w:tblLook w:val="04A0" w:firstRow="1" w:lastRow="0" w:firstColumn="1" w:lastColumn="0" w:noHBand="0" w:noVBand="1"/>
      </w:tblPr>
      <w:tblGrid>
        <w:gridCol w:w="3207"/>
        <w:gridCol w:w="1264"/>
        <w:gridCol w:w="3101"/>
        <w:gridCol w:w="1264"/>
      </w:tblGrid>
      <w:tr w:rsidR="00ED61A7" w14:paraId="4848FB9E" w14:textId="77777777" w:rsidTr="008F28D2">
        <w:tc>
          <w:tcPr>
            <w:tcW w:w="3207" w:type="dxa"/>
            <w:shd w:val="clear" w:color="auto" w:fill="auto"/>
          </w:tcPr>
          <w:p w14:paraId="5E893B02" w14:textId="77777777" w:rsidR="00ED61A7" w:rsidRDefault="00ED61A7" w:rsidP="007A0C98">
            <w:pPr>
              <w:pStyle w:val="libNormal"/>
              <w:rPr>
                <w:rtl/>
              </w:rPr>
            </w:pPr>
            <w:r>
              <w:rPr>
                <w:rFonts w:hint="cs"/>
                <w:rtl/>
              </w:rPr>
              <w:t>2908 ـ ز ـ زيد بن زمعة القرشي الأسدي</w:t>
            </w:r>
          </w:p>
        </w:tc>
        <w:tc>
          <w:tcPr>
            <w:tcW w:w="1264" w:type="dxa"/>
            <w:shd w:val="clear" w:color="auto" w:fill="auto"/>
          </w:tcPr>
          <w:p w14:paraId="51A99FFB" w14:textId="77777777" w:rsidR="00ED61A7" w:rsidRDefault="00ED61A7" w:rsidP="00636C9A">
            <w:pPr>
              <w:rPr>
                <w:rtl/>
                <w:lang w:bidi="ar-AE"/>
              </w:rPr>
            </w:pPr>
            <w:r>
              <w:rPr>
                <w:rFonts w:hint="cs"/>
                <w:rtl/>
                <w:lang w:bidi="ar-AE"/>
              </w:rPr>
              <w:t>501</w:t>
            </w:r>
          </w:p>
        </w:tc>
        <w:tc>
          <w:tcPr>
            <w:tcW w:w="3101" w:type="dxa"/>
            <w:shd w:val="clear" w:color="auto" w:fill="auto"/>
          </w:tcPr>
          <w:p w14:paraId="736B3B5E" w14:textId="77777777" w:rsidR="00ED61A7" w:rsidRDefault="00ED61A7" w:rsidP="007A0C98">
            <w:pPr>
              <w:pStyle w:val="libNormal"/>
              <w:rPr>
                <w:rtl/>
              </w:rPr>
            </w:pPr>
            <w:r>
              <w:rPr>
                <w:rFonts w:hint="cs"/>
                <w:rtl/>
              </w:rPr>
              <w:t>2929 ـ زيد بن عمرو بن غزية الأنصاري</w:t>
            </w:r>
          </w:p>
        </w:tc>
        <w:tc>
          <w:tcPr>
            <w:tcW w:w="1264" w:type="dxa"/>
            <w:shd w:val="clear" w:color="auto" w:fill="auto"/>
          </w:tcPr>
          <w:p w14:paraId="73D18785" w14:textId="77777777" w:rsidR="00ED61A7" w:rsidRDefault="00ED61A7" w:rsidP="00636C9A">
            <w:pPr>
              <w:rPr>
                <w:rtl/>
                <w:lang w:bidi="ar-AE"/>
              </w:rPr>
            </w:pPr>
            <w:r>
              <w:rPr>
                <w:rFonts w:hint="cs"/>
                <w:rtl/>
                <w:lang w:bidi="ar-AE"/>
              </w:rPr>
              <w:t>507</w:t>
            </w:r>
          </w:p>
        </w:tc>
      </w:tr>
      <w:tr w:rsidR="00ED61A7" w14:paraId="2F5EC9E2" w14:textId="77777777" w:rsidTr="008F28D2">
        <w:tc>
          <w:tcPr>
            <w:tcW w:w="3207" w:type="dxa"/>
            <w:shd w:val="clear" w:color="auto" w:fill="auto"/>
          </w:tcPr>
          <w:p w14:paraId="32E9B171" w14:textId="77777777" w:rsidR="00ED61A7" w:rsidRDefault="00ED61A7" w:rsidP="007A0C98">
            <w:pPr>
              <w:pStyle w:val="libNormal"/>
              <w:rPr>
                <w:rtl/>
              </w:rPr>
            </w:pPr>
            <w:r>
              <w:rPr>
                <w:rFonts w:hint="cs"/>
                <w:rtl/>
              </w:rPr>
              <w:t>2909 ـ ز ـ زيد بن أبي زهير الأنصاري</w:t>
            </w:r>
          </w:p>
        </w:tc>
        <w:tc>
          <w:tcPr>
            <w:tcW w:w="1264" w:type="dxa"/>
            <w:shd w:val="clear" w:color="auto" w:fill="auto"/>
          </w:tcPr>
          <w:p w14:paraId="4A491C1C" w14:textId="77777777" w:rsidR="00ED61A7" w:rsidRDefault="00ED61A7" w:rsidP="00636C9A">
            <w:pPr>
              <w:rPr>
                <w:rtl/>
                <w:lang w:bidi="ar-AE"/>
              </w:rPr>
            </w:pPr>
            <w:r>
              <w:rPr>
                <w:rFonts w:hint="cs"/>
                <w:rtl/>
                <w:lang w:bidi="ar-AE"/>
              </w:rPr>
              <w:t>501</w:t>
            </w:r>
          </w:p>
        </w:tc>
        <w:tc>
          <w:tcPr>
            <w:tcW w:w="3101" w:type="dxa"/>
            <w:shd w:val="clear" w:color="auto" w:fill="auto"/>
          </w:tcPr>
          <w:p w14:paraId="71C832C3" w14:textId="77777777" w:rsidR="00ED61A7" w:rsidRDefault="00ED61A7" w:rsidP="007A0C98">
            <w:pPr>
              <w:pStyle w:val="libNormal"/>
              <w:rPr>
                <w:rtl/>
              </w:rPr>
            </w:pPr>
            <w:r>
              <w:rPr>
                <w:rFonts w:hint="cs"/>
                <w:rtl/>
              </w:rPr>
              <w:t>2930 ـ زيد بن عمرو بن نفيل العدوي</w:t>
            </w:r>
          </w:p>
        </w:tc>
        <w:tc>
          <w:tcPr>
            <w:tcW w:w="1264" w:type="dxa"/>
            <w:shd w:val="clear" w:color="auto" w:fill="auto"/>
          </w:tcPr>
          <w:p w14:paraId="285065D1" w14:textId="77777777" w:rsidR="00ED61A7" w:rsidRDefault="00ED61A7" w:rsidP="00636C9A">
            <w:pPr>
              <w:rPr>
                <w:rtl/>
                <w:lang w:bidi="ar-AE"/>
              </w:rPr>
            </w:pPr>
            <w:r>
              <w:rPr>
                <w:rFonts w:hint="cs"/>
                <w:rtl/>
                <w:lang w:bidi="ar-AE"/>
              </w:rPr>
              <w:t>507</w:t>
            </w:r>
          </w:p>
        </w:tc>
      </w:tr>
      <w:tr w:rsidR="00ED61A7" w14:paraId="6EDC6A08" w14:textId="77777777" w:rsidTr="008F28D2">
        <w:tc>
          <w:tcPr>
            <w:tcW w:w="3207" w:type="dxa"/>
            <w:shd w:val="clear" w:color="auto" w:fill="auto"/>
          </w:tcPr>
          <w:p w14:paraId="6273BD77" w14:textId="77777777" w:rsidR="00ED61A7" w:rsidRDefault="00ED61A7" w:rsidP="007A0C98">
            <w:pPr>
              <w:pStyle w:val="libNormal"/>
              <w:rPr>
                <w:rtl/>
              </w:rPr>
            </w:pPr>
            <w:r>
              <w:rPr>
                <w:rFonts w:hint="cs"/>
                <w:rtl/>
              </w:rPr>
              <w:t>2910 ـ زيد بن سراقة الخزرجي النجاري</w:t>
            </w:r>
          </w:p>
        </w:tc>
        <w:tc>
          <w:tcPr>
            <w:tcW w:w="1264" w:type="dxa"/>
            <w:shd w:val="clear" w:color="auto" w:fill="auto"/>
          </w:tcPr>
          <w:p w14:paraId="0D385A52" w14:textId="77777777" w:rsidR="00ED61A7" w:rsidRDefault="00ED61A7" w:rsidP="00636C9A">
            <w:pPr>
              <w:rPr>
                <w:rtl/>
                <w:lang w:bidi="ar-AE"/>
              </w:rPr>
            </w:pPr>
            <w:r>
              <w:rPr>
                <w:rFonts w:hint="cs"/>
                <w:rtl/>
                <w:lang w:bidi="ar-AE"/>
              </w:rPr>
              <w:t>501</w:t>
            </w:r>
          </w:p>
        </w:tc>
        <w:tc>
          <w:tcPr>
            <w:tcW w:w="3101" w:type="dxa"/>
            <w:shd w:val="clear" w:color="auto" w:fill="auto"/>
          </w:tcPr>
          <w:p w14:paraId="45EDB855" w14:textId="77777777" w:rsidR="00ED61A7" w:rsidRDefault="00ED61A7" w:rsidP="007A0C98">
            <w:pPr>
              <w:pStyle w:val="libNormal"/>
              <w:rPr>
                <w:rtl/>
              </w:rPr>
            </w:pPr>
            <w:r>
              <w:rPr>
                <w:rFonts w:hint="cs"/>
                <w:rtl/>
              </w:rPr>
              <w:t>2931 ـ زيد بن عمير الكندي</w:t>
            </w:r>
          </w:p>
        </w:tc>
        <w:tc>
          <w:tcPr>
            <w:tcW w:w="1264" w:type="dxa"/>
            <w:shd w:val="clear" w:color="auto" w:fill="auto"/>
          </w:tcPr>
          <w:p w14:paraId="4BC565BA" w14:textId="77777777" w:rsidR="00ED61A7" w:rsidRDefault="00ED61A7" w:rsidP="00636C9A">
            <w:pPr>
              <w:rPr>
                <w:rtl/>
                <w:lang w:bidi="ar-AE"/>
              </w:rPr>
            </w:pPr>
            <w:r>
              <w:rPr>
                <w:rFonts w:hint="cs"/>
                <w:rtl/>
                <w:lang w:bidi="ar-AE"/>
              </w:rPr>
              <w:t>509</w:t>
            </w:r>
          </w:p>
        </w:tc>
      </w:tr>
      <w:tr w:rsidR="00ED61A7" w14:paraId="733A95E1" w14:textId="77777777" w:rsidTr="008F28D2">
        <w:tc>
          <w:tcPr>
            <w:tcW w:w="3207" w:type="dxa"/>
            <w:shd w:val="clear" w:color="auto" w:fill="auto"/>
          </w:tcPr>
          <w:p w14:paraId="18DCB077" w14:textId="77777777" w:rsidR="00ED61A7" w:rsidRDefault="00ED61A7" w:rsidP="007A0C98">
            <w:pPr>
              <w:pStyle w:val="libNormal"/>
              <w:rPr>
                <w:rtl/>
              </w:rPr>
            </w:pPr>
            <w:r>
              <w:rPr>
                <w:rFonts w:hint="cs"/>
                <w:rtl/>
              </w:rPr>
              <w:t>2911 ـ زيد بن سعنة</w:t>
            </w:r>
          </w:p>
        </w:tc>
        <w:tc>
          <w:tcPr>
            <w:tcW w:w="1264" w:type="dxa"/>
            <w:shd w:val="clear" w:color="auto" w:fill="auto"/>
          </w:tcPr>
          <w:p w14:paraId="656A8CEF" w14:textId="77777777" w:rsidR="00ED61A7" w:rsidRDefault="00ED61A7" w:rsidP="00636C9A">
            <w:pPr>
              <w:rPr>
                <w:rtl/>
                <w:lang w:bidi="ar-AE"/>
              </w:rPr>
            </w:pPr>
            <w:r>
              <w:rPr>
                <w:rFonts w:hint="cs"/>
                <w:rtl/>
                <w:lang w:bidi="ar-AE"/>
              </w:rPr>
              <w:t>501</w:t>
            </w:r>
          </w:p>
        </w:tc>
        <w:tc>
          <w:tcPr>
            <w:tcW w:w="3101" w:type="dxa"/>
            <w:shd w:val="clear" w:color="auto" w:fill="auto"/>
          </w:tcPr>
          <w:p w14:paraId="43ADA682" w14:textId="77777777" w:rsidR="00ED61A7" w:rsidRDefault="00ED61A7" w:rsidP="007A0C98">
            <w:pPr>
              <w:pStyle w:val="libNormal"/>
              <w:rPr>
                <w:rtl/>
              </w:rPr>
            </w:pPr>
            <w:r>
              <w:rPr>
                <w:rFonts w:hint="cs"/>
                <w:rtl/>
              </w:rPr>
              <w:t>2932 ـ زيد بن عمير العبدي</w:t>
            </w:r>
          </w:p>
        </w:tc>
        <w:tc>
          <w:tcPr>
            <w:tcW w:w="1264" w:type="dxa"/>
            <w:shd w:val="clear" w:color="auto" w:fill="auto"/>
          </w:tcPr>
          <w:p w14:paraId="77D9A277" w14:textId="77777777" w:rsidR="00ED61A7" w:rsidRDefault="00ED61A7" w:rsidP="00636C9A">
            <w:pPr>
              <w:rPr>
                <w:rtl/>
                <w:lang w:bidi="ar-AE"/>
              </w:rPr>
            </w:pPr>
            <w:r>
              <w:rPr>
                <w:rFonts w:hint="cs"/>
                <w:rtl/>
                <w:lang w:bidi="ar-AE"/>
              </w:rPr>
              <w:t>509</w:t>
            </w:r>
          </w:p>
        </w:tc>
      </w:tr>
      <w:tr w:rsidR="00ED61A7" w14:paraId="304EC29D" w14:textId="77777777" w:rsidTr="008F28D2">
        <w:tc>
          <w:tcPr>
            <w:tcW w:w="3207" w:type="dxa"/>
            <w:shd w:val="clear" w:color="auto" w:fill="auto"/>
          </w:tcPr>
          <w:p w14:paraId="2994D33F" w14:textId="77777777" w:rsidR="00ED61A7" w:rsidRDefault="00ED61A7" w:rsidP="007A0C98">
            <w:pPr>
              <w:pStyle w:val="libNormal"/>
              <w:rPr>
                <w:rtl/>
              </w:rPr>
            </w:pPr>
            <w:r>
              <w:rPr>
                <w:rFonts w:hint="cs"/>
                <w:rtl/>
              </w:rPr>
              <w:t>2912 ـ زيد بن سهل الأنصاري الخزرجي</w:t>
            </w:r>
          </w:p>
        </w:tc>
        <w:tc>
          <w:tcPr>
            <w:tcW w:w="1264" w:type="dxa"/>
            <w:shd w:val="clear" w:color="auto" w:fill="auto"/>
          </w:tcPr>
          <w:p w14:paraId="4D78F120" w14:textId="77777777" w:rsidR="00ED61A7" w:rsidRDefault="00ED61A7" w:rsidP="00636C9A">
            <w:pPr>
              <w:rPr>
                <w:rtl/>
                <w:lang w:bidi="ar-AE"/>
              </w:rPr>
            </w:pPr>
            <w:r>
              <w:rPr>
                <w:rFonts w:hint="cs"/>
                <w:rtl/>
                <w:lang w:bidi="ar-AE"/>
              </w:rPr>
              <w:t>502</w:t>
            </w:r>
          </w:p>
        </w:tc>
        <w:tc>
          <w:tcPr>
            <w:tcW w:w="3101" w:type="dxa"/>
            <w:shd w:val="clear" w:color="auto" w:fill="auto"/>
          </w:tcPr>
          <w:p w14:paraId="33C73F47" w14:textId="77777777" w:rsidR="00ED61A7" w:rsidRDefault="00ED61A7" w:rsidP="007A0C98">
            <w:pPr>
              <w:pStyle w:val="libNormal"/>
              <w:rPr>
                <w:rtl/>
              </w:rPr>
            </w:pPr>
            <w:r>
              <w:rPr>
                <w:rFonts w:hint="cs"/>
                <w:rtl/>
              </w:rPr>
              <w:t>2933 ـ زيد بن غنم اللخمي</w:t>
            </w:r>
          </w:p>
        </w:tc>
        <w:tc>
          <w:tcPr>
            <w:tcW w:w="1264" w:type="dxa"/>
            <w:shd w:val="clear" w:color="auto" w:fill="auto"/>
          </w:tcPr>
          <w:p w14:paraId="7DD35AC9" w14:textId="77777777" w:rsidR="00ED61A7" w:rsidRDefault="00ED61A7" w:rsidP="00636C9A">
            <w:pPr>
              <w:rPr>
                <w:rtl/>
                <w:lang w:bidi="ar-AE"/>
              </w:rPr>
            </w:pPr>
            <w:r>
              <w:rPr>
                <w:rFonts w:hint="cs"/>
                <w:rtl/>
                <w:lang w:bidi="ar-AE"/>
              </w:rPr>
              <w:t>510</w:t>
            </w:r>
          </w:p>
        </w:tc>
      </w:tr>
      <w:tr w:rsidR="00ED61A7" w14:paraId="7FD28C04" w14:textId="77777777" w:rsidTr="008F28D2">
        <w:tc>
          <w:tcPr>
            <w:tcW w:w="3207" w:type="dxa"/>
            <w:shd w:val="clear" w:color="auto" w:fill="auto"/>
          </w:tcPr>
          <w:p w14:paraId="588CC299" w14:textId="77777777" w:rsidR="00ED61A7" w:rsidRDefault="00ED61A7" w:rsidP="007A0C98">
            <w:pPr>
              <w:pStyle w:val="libNormal"/>
              <w:rPr>
                <w:rtl/>
              </w:rPr>
            </w:pPr>
            <w:r>
              <w:rPr>
                <w:rFonts w:hint="cs"/>
                <w:rtl/>
              </w:rPr>
              <w:t>2913 ـ زيد بن شراحيل الأنصاري</w:t>
            </w:r>
          </w:p>
        </w:tc>
        <w:tc>
          <w:tcPr>
            <w:tcW w:w="1264" w:type="dxa"/>
            <w:shd w:val="clear" w:color="auto" w:fill="auto"/>
          </w:tcPr>
          <w:p w14:paraId="2B123EF3" w14:textId="77777777" w:rsidR="00ED61A7" w:rsidRDefault="00ED61A7" w:rsidP="00636C9A">
            <w:pPr>
              <w:rPr>
                <w:rtl/>
                <w:lang w:bidi="ar-AE"/>
              </w:rPr>
            </w:pPr>
            <w:r>
              <w:rPr>
                <w:rFonts w:hint="cs"/>
                <w:rtl/>
                <w:lang w:bidi="ar-AE"/>
              </w:rPr>
              <w:t>504</w:t>
            </w:r>
          </w:p>
        </w:tc>
        <w:tc>
          <w:tcPr>
            <w:tcW w:w="3101" w:type="dxa"/>
            <w:shd w:val="clear" w:color="auto" w:fill="auto"/>
          </w:tcPr>
          <w:p w14:paraId="7605C22C" w14:textId="77777777" w:rsidR="00ED61A7" w:rsidRDefault="00ED61A7" w:rsidP="007A0C98">
            <w:pPr>
              <w:pStyle w:val="libNormal"/>
              <w:rPr>
                <w:rtl/>
              </w:rPr>
            </w:pPr>
            <w:r>
              <w:rPr>
                <w:rFonts w:hint="cs"/>
                <w:rtl/>
              </w:rPr>
              <w:t>2934 ـ زيد بن قنفذ بن زيد بن جدعان التيمي</w:t>
            </w:r>
          </w:p>
        </w:tc>
        <w:tc>
          <w:tcPr>
            <w:tcW w:w="1264" w:type="dxa"/>
            <w:shd w:val="clear" w:color="auto" w:fill="auto"/>
          </w:tcPr>
          <w:p w14:paraId="55F70047" w14:textId="77777777" w:rsidR="00ED61A7" w:rsidRDefault="00ED61A7" w:rsidP="00636C9A">
            <w:pPr>
              <w:rPr>
                <w:rtl/>
                <w:lang w:bidi="ar-AE"/>
              </w:rPr>
            </w:pPr>
            <w:r>
              <w:rPr>
                <w:rFonts w:hint="cs"/>
                <w:rtl/>
                <w:lang w:bidi="ar-AE"/>
              </w:rPr>
              <w:t>510</w:t>
            </w:r>
          </w:p>
        </w:tc>
      </w:tr>
      <w:tr w:rsidR="00ED61A7" w14:paraId="20E40A6D" w14:textId="77777777" w:rsidTr="008F28D2">
        <w:tc>
          <w:tcPr>
            <w:tcW w:w="3207" w:type="dxa"/>
            <w:shd w:val="clear" w:color="auto" w:fill="auto"/>
          </w:tcPr>
          <w:p w14:paraId="4B5268B1" w14:textId="77777777" w:rsidR="00ED61A7" w:rsidRDefault="00ED61A7" w:rsidP="007A0C98">
            <w:pPr>
              <w:pStyle w:val="libNormal"/>
              <w:rPr>
                <w:rtl/>
              </w:rPr>
            </w:pPr>
            <w:r>
              <w:rPr>
                <w:rFonts w:hint="cs"/>
                <w:rtl/>
              </w:rPr>
              <w:t>2914 ـ زيد بن أبي شيبة</w:t>
            </w:r>
          </w:p>
        </w:tc>
        <w:tc>
          <w:tcPr>
            <w:tcW w:w="1264" w:type="dxa"/>
            <w:shd w:val="clear" w:color="auto" w:fill="auto"/>
          </w:tcPr>
          <w:p w14:paraId="3387363A" w14:textId="77777777" w:rsidR="00ED61A7" w:rsidRDefault="00ED61A7" w:rsidP="00636C9A">
            <w:pPr>
              <w:rPr>
                <w:rtl/>
                <w:lang w:bidi="ar-AE"/>
              </w:rPr>
            </w:pPr>
            <w:r>
              <w:rPr>
                <w:rFonts w:hint="cs"/>
                <w:rtl/>
                <w:lang w:bidi="ar-AE"/>
              </w:rPr>
              <w:t>504</w:t>
            </w:r>
          </w:p>
        </w:tc>
        <w:tc>
          <w:tcPr>
            <w:tcW w:w="3101" w:type="dxa"/>
            <w:shd w:val="clear" w:color="auto" w:fill="auto"/>
          </w:tcPr>
          <w:p w14:paraId="6538266F" w14:textId="77777777" w:rsidR="00ED61A7" w:rsidRDefault="00ED61A7" w:rsidP="007A0C98">
            <w:pPr>
              <w:pStyle w:val="libNormal"/>
              <w:rPr>
                <w:rtl/>
              </w:rPr>
            </w:pPr>
            <w:r>
              <w:rPr>
                <w:rFonts w:hint="cs"/>
                <w:rtl/>
              </w:rPr>
              <w:t>2935 ـ زيد بن قيس</w:t>
            </w:r>
          </w:p>
        </w:tc>
        <w:tc>
          <w:tcPr>
            <w:tcW w:w="1264" w:type="dxa"/>
            <w:shd w:val="clear" w:color="auto" w:fill="auto"/>
          </w:tcPr>
          <w:p w14:paraId="36276896" w14:textId="77777777" w:rsidR="00ED61A7" w:rsidRDefault="00ED61A7" w:rsidP="00636C9A">
            <w:pPr>
              <w:rPr>
                <w:rtl/>
                <w:lang w:bidi="ar-AE"/>
              </w:rPr>
            </w:pPr>
            <w:r>
              <w:rPr>
                <w:rFonts w:hint="cs"/>
                <w:rtl/>
                <w:lang w:bidi="ar-AE"/>
              </w:rPr>
              <w:t>510</w:t>
            </w:r>
          </w:p>
        </w:tc>
      </w:tr>
    </w:tbl>
    <w:p w14:paraId="624978EC" w14:textId="77777777" w:rsidR="008F28D2" w:rsidRDefault="008F28D2">
      <w:r>
        <w:br w:type="page"/>
      </w:r>
    </w:p>
    <w:tbl>
      <w:tblPr>
        <w:bidiVisual/>
        <w:tblW w:w="0" w:type="auto"/>
        <w:tblLook w:val="04A0" w:firstRow="1" w:lastRow="0" w:firstColumn="1" w:lastColumn="0" w:noHBand="0" w:noVBand="1"/>
      </w:tblPr>
      <w:tblGrid>
        <w:gridCol w:w="3207"/>
        <w:gridCol w:w="1264"/>
        <w:gridCol w:w="3101"/>
        <w:gridCol w:w="1264"/>
      </w:tblGrid>
      <w:tr w:rsidR="00ED61A7" w14:paraId="14A6250F" w14:textId="77777777" w:rsidTr="008F28D2">
        <w:tc>
          <w:tcPr>
            <w:tcW w:w="3207" w:type="dxa"/>
            <w:shd w:val="clear" w:color="auto" w:fill="auto"/>
          </w:tcPr>
          <w:p w14:paraId="6770B975" w14:textId="6BD8412E" w:rsidR="00ED61A7" w:rsidRDefault="00ED61A7" w:rsidP="007A0C98">
            <w:pPr>
              <w:pStyle w:val="libNormal"/>
              <w:rPr>
                <w:rtl/>
              </w:rPr>
            </w:pPr>
            <w:r>
              <w:rPr>
                <w:rFonts w:hint="cs"/>
                <w:rtl/>
              </w:rPr>
              <w:lastRenderedPageBreak/>
              <w:t>2915 ـ زيد بن الصامت</w:t>
            </w:r>
          </w:p>
        </w:tc>
        <w:tc>
          <w:tcPr>
            <w:tcW w:w="1264" w:type="dxa"/>
            <w:shd w:val="clear" w:color="auto" w:fill="auto"/>
          </w:tcPr>
          <w:p w14:paraId="6A87B0BE" w14:textId="77777777" w:rsidR="00ED61A7" w:rsidRDefault="00ED61A7" w:rsidP="00636C9A">
            <w:pPr>
              <w:rPr>
                <w:rtl/>
                <w:lang w:bidi="ar-AE"/>
              </w:rPr>
            </w:pPr>
            <w:r>
              <w:rPr>
                <w:rFonts w:hint="cs"/>
                <w:rtl/>
                <w:lang w:bidi="ar-AE"/>
              </w:rPr>
              <w:t>504</w:t>
            </w:r>
          </w:p>
        </w:tc>
        <w:tc>
          <w:tcPr>
            <w:tcW w:w="3101" w:type="dxa"/>
            <w:shd w:val="clear" w:color="auto" w:fill="auto"/>
          </w:tcPr>
          <w:p w14:paraId="729450CC" w14:textId="77777777" w:rsidR="00ED61A7" w:rsidRDefault="00ED61A7" w:rsidP="007A0C98">
            <w:pPr>
              <w:pStyle w:val="libNormal"/>
              <w:rPr>
                <w:rtl/>
              </w:rPr>
            </w:pPr>
            <w:r>
              <w:rPr>
                <w:rFonts w:hint="cs"/>
                <w:rtl/>
              </w:rPr>
              <w:t>2936 ـ زيد بن كعب أو كعب بن زيد</w:t>
            </w:r>
          </w:p>
        </w:tc>
        <w:tc>
          <w:tcPr>
            <w:tcW w:w="1264" w:type="dxa"/>
            <w:shd w:val="clear" w:color="auto" w:fill="auto"/>
          </w:tcPr>
          <w:p w14:paraId="3EEC91E7" w14:textId="77777777" w:rsidR="00ED61A7" w:rsidRDefault="00ED61A7" w:rsidP="00636C9A">
            <w:pPr>
              <w:rPr>
                <w:rtl/>
                <w:lang w:bidi="ar-AE"/>
              </w:rPr>
            </w:pPr>
            <w:r>
              <w:rPr>
                <w:rFonts w:hint="cs"/>
                <w:rtl/>
                <w:lang w:bidi="ar-AE"/>
              </w:rPr>
              <w:t>510</w:t>
            </w:r>
          </w:p>
        </w:tc>
      </w:tr>
      <w:tr w:rsidR="00ED61A7" w14:paraId="5D9F804E" w14:textId="77777777" w:rsidTr="008F28D2">
        <w:tc>
          <w:tcPr>
            <w:tcW w:w="3207" w:type="dxa"/>
            <w:shd w:val="clear" w:color="auto" w:fill="auto"/>
          </w:tcPr>
          <w:p w14:paraId="44E877A2" w14:textId="77777777" w:rsidR="00ED61A7" w:rsidRDefault="00ED61A7" w:rsidP="007A0C98">
            <w:pPr>
              <w:pStyle w:val="libNormal"/>
              <w:rPr>
                <w:rtl/>
              </w:rPr>
            </w:pPr>
            <w:r>
              <w:rPr>
                <w:rFonts w:hint="cs"/>
                <w:rtl/>
              </w:rPr>
              <w:t>2916 ـ زيد بن صحار العبدي</w:t>
            </w:r>
          </w:p>
        </w:tc>
        <w:tc>
          <w:tcPr>
            <w:tcW w:w="1264" w:type="dxa"/>
            <w:shd w:val="clear" w:color="auto" w:fill="auto"/>
          </w:tcPr>
          <w:p w14:paraId="25424AC2" w14:textId="77777777" w:rsidR="00ED61A7" w:rsidRDefault="00ED61A7" w:rsidP="00636C9A">
            <w:pPr>
              <w:rPr>
                <w:rtl/>
                <w:lang w:bidi="ar-AE"/>
              </w:rPr>
            </w:pPr>
            <w:r>
              <w:rPr>
                <w:rFonts w:hint="cs"/>
                <w:rtl/>
                <w:lang w:bidi="ar-AE"/>
              </w:rPr>
              <w:t>504</w:t>
            </w:r>
          </w:p>
        </w:tc>
        <w:tc>
          <w:tcPr>
            <w:tcW w:w="3101" w:type="dxa"/>
            <w:shd w:val="clear" w:color="auto" w:fill="auto"/>
          </w:tcPr>
          <w:p w14:paraId="7B3AC432" w14:textId="77777777" w:rsidR="00ED61A7" w:rsidRDefault="00ED61A7" w:rsidP="007A0C98">
            <w:pPr>
              <w:pStyle w:val="libNormal"/>
              <w:rPr>
                <w:rtl/>
              </w:rPr>
            </w:pPr>
            <w:r>
              <w:rPr>
                <w:rFonts w:hint="cs"/>
                <w:rtl/>
              </w:rPr>
              <w:t>2937 ـ زيد بن كعب البهزي</w:t>
            </w:r>
          </w:p>
        </w:tc>
        <w:tc>
          <w:tcPr>
            <w:tcW w:w="1264" w:type="dxa"/>
            <w:shd w:val="clear" w:color="auto" w:fill="auto"/>
          </w:tcPr>
          <w:p w14:paraId="1885BC8F" w14:textId="77777777" w:rsidR="00ED61A7" w:rsidRDefault="00ED61A7" w:rsidP="00636C9A">
            <w:pPr>
              <w:rPr>
                <w:rtl/>
                <w:lang w:bidi="ar-AE"/>
              </w:rPr>
            </w:pPr>
            <w:r>
              <w:rPr>
                <w:rFonts w:hint="cs"/>
                <w:rtl/>
                <w:lang w:bidi="ar-AE"/>
              </w:rPr>
              <w:t>511</w:t>
            </w:r>
          </w:p>
        </w:tc>
      </w:tr>
      <w:tr w:rsidR="00ED61A7" w14:paraId="70102B56" w14:textId="77777777" w:rsidTr="008F28D2">
        <w:tc>
          <w:tcPr>
            <w:tcW w:w="3207" w:type="dxa"/>
            <w:shd w:val="clear" w:color="auto" w:fill="auto"/>
          </w:tcPr>
          <w:p w14:paraId="4B0A1FAE" w14:textId="77777777" w:rsidR="00ED61A7" w:rsidRDefault="00ED61A7" w:rsidP="007A0C98">
            <w:pPr>
              <w:pStyle w:val="libNormal"/>
              <w:rPr>
                <w:rtl/>
              </w:rPr>
            </w:pPr>
            <w:r>
              <w:rPr>
                <w:rFonts w:hint="cs"/>
                <w:rtl/>
              </w:rPr>
              <w:t>2917 ـ زيد بن صوحان</w:t>
            </w:r>
          </w:p>
        </w:tc>
        <w:tc>
          <w:tcPr>
            <w:tcW w:w="1264" w:type="dxa"/>
            <w:shd w:val="clear" w:color="auto" w:fill="auto"/>
          </w:tcPr>
          <w:p w14:paraId="5E6E2CE7" w14:textId="77777777" w:rsidR="00ED61A7" w:rsidRDefault="00ED61A7" w:rsidP="00636C9A">
            <w:pPr>
              <w:rPr>
                <w:rtl/>
                <w:lang w:bidi="ar-AE"/>
              </w:rPr>
            </w:pPr>
            <w:r>
              <w:rPr>
                <w:rFonts w:hint="cs"/>
                <w:rtl/>
                <w:lang w:bidi="ar-AE"/>
              </w:rPr>
              <w:t>504</w:t>
            </w:r>
          </w:p>
        </w:tc>
        <w:tc>
          <w:tcPr>
            <w:tcW w:w="3101" w:type="dxa"/>
            <w:shd w:val="clear" w:color="auto" w:fill="auto"/>
          </w:tcPr>
          <w:p w14:paraId="43BD79D4" w14:textId="77777777" w:rsidR="00ED61A7" w:rsidRDefault="00ED61A7" w:rsidP="007A0C98">
            <w:pPr>
              <w:pStyle w:val="libNormal"/>
              <w:rPr>
                <w:rtl/>
              </w:rPr>
            </w:pPr>
            <w:r>
              <w:rPr>
                <w:rFonts w:hint="cs"/>
                <w:rtl/>
              </w:rPr>
              <w:t>2938 ـ زيد بن لبيد بن ثعلبة الأنصاري البياضي</w:t>
            </w:r>
          </w:p>
        </w:tc>
        <w:tc>
          <w:tcPr>
            <w:tcW w:w="1264" w:type="dxa"/>
            <w:shd w:val="clear" w:color="auto" w:fill="auto"/>
          </w:tcPr>
          <w:p w14:paraId="56F780AC" w14:textId="77777777" w:rsidR="00ED61A7" w:rsidRDefault="00ED61A7" w:rsidP="00636C9A">
            <w:pPr>
              <w:rPr>
                <w:rtl/>
                <w:lang w:bidi="ar-AE"/>
              </w:rPr>
            </w:pPr>
            <w:r>
              <w:rPr>
                <w:rFonts w:hint="cs"/>
                <w:rtl/>
                <w:lang w:bidi="ar-AE"/>
              </w:rPr>
              <w:t>511</w:t>
            </w:r>
          </w:p>
        </w:tc>
      </w:tr>
      <w:tr w:rsidR="00ED61A7" w14:paraId="1575914C" w14:textId="77777777" w:rsidTr="008F28D2">
        <w:tc>
          <w:tcPr>
            <w:tcW w:w="3207" w:type="dxa"/>
            <w:shd w:val="clear" w:color="auto" w:fill="auto"/>
          </w:tcPr>
          <w:p w14:paraId="375B6ED0" w14:textId="77777777" w:rsidR="00ED61A7" w:rsidRDefault="00ED61A7" w:rsidP="007A0C98">
            <w:pPr>
              <w:pStyle w:val="libNormal"/>
              <w:rPr>
                <w:rtl/>
              </w:rPr>
            </w:pPr>
            <w:r>
              <w:rPr>
                <w:rFonts w:hint="cs"/>
                <w:rtl/>
              </w:rPr>
              <w:t>2918 ـ زيد بن عاصم الأنصاري المازني</w:t>
            </w:r>
          </w:p>
        </w:tc>
        <w:tc>
          <w:tcPr>
            <w:tcW w:w="1264" w:type="dxa"/>
            <w:shd w:val="clear" w:color="auto" w:fill="auto"/>
          </w:tcPr>
          <w:p w14:paraId="49B7030B" w14:textId="77777777" w:rsidR="00ED61A7" w:rsidRDefault="00ED61A7" w:rsidP="00636C9A">
            <w:pPr>
              <w:rPr>
                <w:rtl/>
                <w:lang w:bidi="ar-AE"/>
              </w:rPr>
            </w:pPr>
            <w:r>
              <w:rPr>
                <w:rFonts w:hint="cs"/>
                <w:rtl/>
                <w:lang w:bidi="ar-AE"/>
              </w:rPr>
              <w:t>505</w:t>
            </w:r>
          </w:p>
        </w:tc>
        <w:tc>
          <w:tcPr>
            <w:tcW w:w="3101" w:type="dxa"/>
            <w:shd w:val="clear" w:color="auto" w:fill="auto"/>
          </w:tcPr>
          <w:p w14:paraId="0CFCA2E7" w14:textId="77777777" w:rsidR="00ED61A7" w:rsidRDefault="00ED61A7" w:rsidP="007A0C98">
            <w:pPr>
              <w:pStyle w:val="libNormal"/>
              <w:rPr>
                <w:rtl/>
              </w:rPr>
            </w:pPr>
            <w:r>
              <w:rPr>
                <w:rFonts w:hint="cs"/>
                <w:rtl/>
              </w:rPr>
              <w:t>2939 ـ زيد بن لصيت القينقاعي</w:t>
            </w:r>
          </w:p>
        </w:tc>
        <w:tc>
          <w:tcPr>
            <w:tcW w:w="1264" w:type="dxa"/>
            <w:shd w:val="clear" w:color="auto" w:fill="auto"/>
          </w:tcPr>
          <w:p w14:paraId="53022C97" w14:textId="77777777" w:rsidR="00ED61A7" w:rsidRDefault="00ED61A7" w:rsidP="00636C9A">
            <w:pPr>
              <w:rPr>
                <w:rtl/>
                <w:lang w:bidi="ar-AE"/>
              </w:rPr>
            </w:pPr>
            <w:r>
              <w:rPr>
                <w:rFonts w:hint="cs"/>
                <w:rtl/>
                <w:lang w:bidi="ar-AE"/>
              </w:rPr>
              <w:t>511</w:t>
            </w:r>
          </w:p>
        </w:tc>
      </w:tr>
      <w:tr w:rsidR="00ED61A7" w14:paraId="43105795" w14:textId="77777777" w:rsidTr="008F28D2">
        <w:tc>
          <w:tcPr>
            <w:tcW w:w="3207" w:type="dxa"/>
            <w:shd w:val="clear" w:color="auto" w:fill="auto"/>
          </w:tcPr>
          <w:p w14:paraId="5A53CE6D" w14:textId="77777777" w:rsidR="00ED61A7" w:rsidRDefault="00ED61A7" w:rsidP="007A0C98">
            <w:pPr>
              <w:pStyle w:val="libNormal"/>
              <w:rPr>
                <w:rtl/>
              </w:rPr>
            </w:pPr>
            <w:r>
              <w:rPr>
                <w:rFonts w:hint="cs"/>
                <w:rtl/>
              </w:rPr>
              <w:t>2919 ـ زيد بن عامر الثقفي</w:t>
            </w:r>
          </w:p>
        </w:tc>
        <w:tc>
          <w:tcPr>
            <w:tcW w:w="1264" w:type="dxa"/>
            <w:shd w:val="clear" w:color="auto" w:fill="auto"/>
          </w:tcPr>
          <w:p w14:paraId="5C22FFD1" w14:textId="77777777" w:rsidR="00ED61A7" w:rsidRDefault="00ED61A7" w:rsidP="00636C9A">
            <w:pPr>
              <w:rPr>
                <w:rtl/>
                <w:lang w:bidi="ar-AE"/>
              </w:rPr>
            </w:pPr>
            <w:r>
              <w:rPr>
                <w:rFonts w:hint="cs"/>
                <w:rtl/>
                <w:lang w:bidi="ar-AE"/>
              </w:rPr>
              <w:t>505</w:t>
            </w:r>
          </w:p>
        </w:tc>
        <w:tc>
          <w:tcPr>
            <w:tcW w:w="3101" w:type="dxa"/>
            <w:shd w:val="clear" w:color="auto" w:fill="auto"/>
          </w:tcPr>
          <w:p w14:paraId="45BCD50F" w14:textId="77777777" w:rsidR="00ED61A7" w:rsidRDefault="00ED61A7" w:rsidP="007A0C98">
            <w:pPr>
              <w:pStyle w:val="libNormal"/>
              <w:rPr>
                <w:rtl/>
              </w:rPr>
            </w:pPr>
            <w:r>
              <w:rPr>
                <w:rFonts w:hint="cs"/>
                <w:rtl/>
              </w:rPr>
              <w:t>2940 ـ زيد بن لوذان الأنصاري أبو المعلي</w:t>
            </w:r>
          </w:p>
        </w:tc>
        <w:tc>
          <w:tcPr>
            <w:tcW w:w="1264" w:type="dxa"/>
            <w:shd w:val="clear" w:color="auto" w:fill="auto"/>
          </w:tcPr>
          <w:p w14:paraId="78467C02" w14:textId="77777777" w:rsidR="00ED61A7" w:rsidRDefault="00ED61A7" w:rsidP="00636C9A">
            <w:pPr>
              <w:rPr>
                <w:rtl/>
                <w:lang w:bidi="ar-AE"/>
              </w:rPr>
            </w:pPr>
            <w:r>
              <w:rPr>
                <w:rFonts w:hint="cs"/>
                <w:rtl/>
                <w:lang w:bidi="ar-AE"/>
              </w:rPr>
              <w:t>511</w:t>
            </w:r>
          </w:p>
        </w:tc>
      </w:tr>
      <w:tr w:rsidR="00ED61A7" w14:paraId="44013465" w14:textId="77777777" w:rsidTr="008F28D2">
        <w:tc>
          <w:tcPr>
            <w:tcW w:w="3207" w:type="dxa"/>
            <w:shd w:val="clear" w:color="auto" w:fill="auto"/>
          </w:tcPr>
          <w:p w14:paraId="64FCB689" w14:textId="77777777" w:rsidR="00ED61A7" w:rsidRDefault="00ED61A7" w:rsidP="007A0C98">
            <w:pPr>
              <w:pStyle w:val="libNormal"/>
              <w:rPr>
                <w:rtl/>
              </w:rPr>
            </w:pPr>
            <w:r>
              <w:rPr>
                <w:rFonts w:hint="cs"/>
                <w:rtl/>
              </w:rPr>
              <w:t>2920 ـ زيد بن عائش المري</w:t>
            </w:r>
          </w:p>
        </w:tc>
        <w:tc>
          <w:tcPr>
            <w:tcW w:w="1264" w:type="dxa"/>
            <w:shd w:val="clear" w:color="auto" w:fill="auto"/>
          </w:tcPr>
          <w:p w14:paraId="4DF38394" w14:textId="77777777" w:rsidR="00ED61A7" w:rsidRDefault="00ED61A7" w:rsidP="00636C9A">
            <w:pPr>
              <w:rPr>
                <w:rtl/>
                <w:lang w:bidi="ar-AE"/>
              </w:rPr>
            </w:pPr>
            <w:r>
              <w:rPr>
                <w:rFonts w:hint="cs"/>
                <w:rtl/>
                <w:lang w:bidi="ar-AE"/>
              </w:rPr>
              <w:t>505</w:t>
            </w:r>
          </w:p>
        </w:tc>
        <w:tc>
          <w:tcPr>
            <w:tcW w:w="3101" w:type="dxa"/>
            <w:shd w:val="clear" w:color="auto" w:fill="auto"/>
          </w:tcPr>
          <w:p w14:paraId="120BAE7E" w14:textId="77777777" w:rsidR="00ED61A7" w:rsidRDefault="00ED61A7" w:rsidP="007A0C98">
            <w:pPr>
              <w:pStyle w:val="libNormal"/>
              <w:rPr>
                <w:rtl/>
              </w:rPr>
            </w:pPr>
            <w:r>
              <w:rPr>
                <w:rFonts w:hint="cs"/>
                <w:rtl/>
              </w:rPr>
              <w:t>2941 ـ زيد بن مربع</w:t>
            </w:r>
          </w:p>
        </w:tc>
        <w:tc>
          <w:tcPr>
            <w:tcW w:w="1264" w:type="dxa"/>
            <w:shd w:val="clear" w:color="auto" w:fill="auto"/>
          </w:tcPr>
          <w:p w14:paraId="6531D690" w14:textId="77777777" w:rsidR="00ED61A7" w:rsidRDefault="00ED61A7" w:rsidP="00636C9A">
            <w:pPr>
              <w:rPr>
                <w:rtl/>
                <w:lang w:bidi="ar-AE"/>
              </w:rPr>
            </w:pPr>
            <w:r>
              <w:rPr>
                <w:rFonts w:hint="cs"/>
                <w:rtl/>
                <w:lang w:bidi="ar-AE"/>
              </w:rPr>
              <w:t>512</w:t>
            </w:r>
          </w:p>
        </w:tc>
      </w:tr>
      <w:tr w:rsidR="00ED61A7" w14:paraId="2297A2B6" w14:textId="77777777" w:rsidTr="008F28D2">
        <w:tc>
          <w:tcPr>
            <w:tcW w:w="3207" w:type="dxa"/>
            <w:shd w:val="clear" w:color="auto" w:fill="auto"/>
          </w:tcPr>
          <w:p w14:paraId="7D43D79C" w14:textId="77777777" w:rsidR="00ED61A7" w:rsidRDefault="00ED61A7" w:rsidP="007A0C98">
            <w:pPr>
              <w:pStyle w:val="libNormal"/>
              <w:rPr>
                <w:rtl/>
              </w:rPr>
            </w:pPr>
            <w:r>
              <w:rPr>
                <w:rFonts w:hint="cs"/>
                <w:rtl/>
              </w:rPr>
              <w:t>2921 ـ زيد بن عبشر الزبيدي</w:t>
            </w:r>
          </w:p>
        </w:tc>
        <w:tc>
          <w:tcPr>
            <w:tcW w:w="1264" w:type="dxa"/>
            <w:shd w:val="clear" w:color="auto" w:fill="auto"/>
          </w:tcPr>
          <w:p w14:paraId="2EB38278" w14:textId="77777777" w:rsidR="00ED61A7" w:rsidRDefault="00ED61A7" w:rsidP="00636C9A">
            <w:pPr>
              <w:rPr>
                <w:rtl/>
                <w:lang w:bidi="ar-AE"/>
              </w:rPr>
            </w:pPr>
            <w:r>
              <w:rPr>
                <w:rFonts w:hint="cs"/>
                <w:rtl/>
                <w:lang w:bidi="ar-AE"/>
              </w:rPr>
              <w:t>505</w:t>
            </w:r>
          </w:p>
        </w:tc>
        <w:tc>
          <w:tcPr>
            <w:tcW w:w="3101" w:type="dxa"/>
            <w:shd w:val="clear" w:color="auto" w:fill="auto"/>
          </w:tcPr>
          <w:p w14:paraId="37A106BE" w14:textId="77777777" w:rsidR="00ED61A7" w:rsidRDefault="00ED61A7" w:rsidP="007A0C98">
            <w:pPr>
              <w:pStyle w:val="libNormal"/>
              <w:rPr>
                <w:rtl/>
              </w:rPr>
            </w:pPr>
            <w:r>
              <w:rPr>
                <w:rFonts w:hint="cs"/>
                <w:rtl/>
              </w:rPr>
              <w:t>2942 ـ زيد بن المزين بن قيس الأنصاري</w:t>
            </w:r>
          </w:p>
        </w:tc>
        <w:tc>
          <w:tcPr>
            <w:tcW w:w="1264" w:type="dxa"/>
            <w:shd w:val="clear" w:color="auto" w:fill="auto"/>
          </w:tcPr>
          <w:p w14:paraId="378C7600" w14:textId="77777777" w:rsidR="00ED61A7" w:rsidRDefault="00ED61A7" w:rsidP="00636C9A">
            <w:pPr>
              <w:rPr>
                <w:rtl/>
                <w:lang w:bidi="ar-AE"/>
              </w:rPr>
            </w:pPr>
            <w:r>
              <w:rPr>
                <w:rFonts w:hint="cs"/>
                <w:rtl/>
                <w:lang w:bidi="ar-AE"/>
              </w:rPr>
              <w:t>512</w:t>
            </w:r>
          </w:p>
        </w:tc>
      </w:tr>
      <w:tr w:rsidR="00ED61A7" w14:paraId="194F5770" w14:textId="77777777" w:rsidTr="008F28D2">
        <w:tc>
          <w:tcPr>
            <w:tcW w:w="3207" w:type="dxa"/>
            <w:shd w:val="clear" w:color="auto" w:fill="auto"/>
          </w:tcPr>
          <w:p w14:paraId="2E49E940" w14:textId="77777777" w:rsidR="00ED61A7" w:rsidRDefault="00ED61A7" w:rsidP="007A0C98">
            <w:pPr>
              <w:pStyle w:val="libNormal"/>
              <w:rPr>
                <w:rtl/>
              </w:rPr>
            </w:pPr>
            <w:r>
              <w:rPr>
                <w:rFonts w:hint="cs"/>
                <w:rtl/>
              </w:rPr>
              <w:t>2922 ـ زيد بن عبد الله الأنصاري</w:t>
            </w:r>
          </w:p>
        </w:tc>
        <w:tc>
          <w:tcPr>
            <w:tcW w:w="1264" w:type="dxa"/>
            <w:shd w:val="clear" w:color="auto" w:fill="auto"/>
          </w:tcPr>
          <w:p w14:paraId="6485FA83" w14:textId="77777777" w:rsidR="00ED61A7" w:rsidRDefault="00ED61A7" w:rsidP="00636C9A">
            <w:pPr>
              <w:rPr>
                <w:rtl/>
                <w:lang w:bidi="ar-AE"/>
              </w:rPr>
            </w:pPr>
            <w:r>
              <w:rPr>
                <w:rFonts w:hint="cs"/>
                <w:rtl/>
                <w:lang w:bidi="ar-AE"/>
              </w:rPr>
              <w:t>506</w:t>
            </w:r>
          </w:p>
        </w:tc>
        <w:tc>
          <w:tcPr>
            <w:tcW w:w="3101" w:type="dxa"/>
            <w:shd w:val="clear" w:color="auto" w:fill="auto"/>
          </w:tcPr>
          <w:p w14:paraId="02E871A0" w14:textId="77777777" w:rsidR="00ED61A7" w:rsidRDefault="00ED61A7" w:rsidP="007A0C98">
            <w:pPr>
              <w:pStyle w:val="libNormal"/>
              <w:rPr>
                <w:rtl/>
              </w:rPr>
            </w:pPr>
            <w:r>
              <w:rPr>
                <w:rFonts w:hint="cs"/>
                <w:rtl/>
              </w:rPr>
              <w:t>2943 ـ زيد بن معاذ الأنصاري الأوسي</w:t>
            </w:r>
          </w:p>
        </w:tc>
        <w:tc>
          <w:tcPr>
            <w:tcW w:w="1264" w:type="dxa"/>
            <w:shd w:val="clear" w:color="auto" w:fill="auto"/>
          </w:tcPr>
          <w:p w14:paraId="2A5BA82C" w14:textId="77777777" w:rsidR="00ED61A7" w:rsidRDefault="00ED61A7" w:rsidP="00636C9A">
            <w:pPr>
              <w:rPr>
                <w:rtl/>
                <w:lang w:bidi="ar-AE"/>
              </w:rPr>
            </w:pPr>
            <w:r>
              <w:rPr>
                <w:rFonts w:hint="cs"/>
                <w:rtl/>
                <w:lang w:bidi="ar-AE"/>
              </w:rPr>
              <w:t>512</w:t>
            </w:r>
          </w:p>
        </w:tc>
      </w:tr>
      <w:tr w:rsidR="00ED61A7" w14:paraId="2D590192" w14:textId="77777777" w:rsidTr="008F28D2">
        <w:tc>
          <w:tcPr>
            <w:tcW w:w="3207" w:type="dxa"/>
            <w:shd w:val="clear" w:color="auto" w:fill="auto"/>
          </w:tcPr>
          <w:p w14:paraId="13DA17B1" w14:textId="77777777" w:rsidR="00ED61A7" w:rsidRDefault="00ED61A7" w:rsidP="007A0C98">
            <w:pPr>
              <w:pStyle w:val="libNormal"/>
              <w:rPr>
                <w:rtl/>
              </w:rPr>
            </w:pPr>
            <w:r>
              <w:rPr>
                <w:rFonts w:hint="cs"/>
                <w:rtl/>
              </w:rPr>
              <w:t>2923 ـ زيد بن عبد الله الأنصاري</w:t>
            </w:r>
          </w:p>
        </w:tc>
        <w:tc>
          <w:tcPr>
            <w:tcW w:w="1264" w:type="dxa"/>
            <w:shd w:val="clear" w:color="auto" w:fill="auto"/>
          </w:tcPr>
          <w:p w14:paraId="30CB9707" w14:textId="77777777" w:rsidR="00ED61A7" w:rsidRDefault="00ED61A7" w:rsidP="00636C9A">
            <w:pPr>
              <w:rPr>
                <w:rtl/>
                <w:lang w:bidi="ar-AE"/>
              </w:rPr>
            </w:pPr>
            <w:r>
              <w:rPr>
                <w:rFonts w:hint="cs"/>
                <w:rtl/>
                <w:lang w:bidi="ar-AE"/>
              </w:rPr>
              <w:t>506</w:t>
            </w:r>
          </w:p>
        </w:tc>
        <w:tc>
          <w:tcPr>
            <w:tcW w:w="3101" w:type="dxa"/>
            <w:shd w:val="clear" w:color="auto" w:fill="auto"/>
          </w:tcPr>
          <w:p w14:paraId="0D6DA417" w14:textId="77777777" w:rsidR="00ED61A7" w:rsidRDefault="00ED61A7" w:rsidP="007A0C98">
            <w:pPr>
              <w:pStyle w:val="libNormal"/>
              <w:rPr>
                <w:rtl/>
              </w:rPr>
            </w:pPr>
            <w:r>
              <w:rPr>
                <w:rFonts w:hint="cs"/>
                <w:rtl/>
              </w:rPr>
              <w:t>2944 ـ زيد بن معاوية النميري</w:t>
            </w:r>
          </w:p>
        </w:tc>
        <w:tc>
          <w:tcPr>
            <w:tcW w:w="1264" w:type="dxa"/>
            <w:shd w:val="clear" w:color="auto" w:fill="auto"/>
          </w:tcPr>
          <w:p w14:paraId="423CB0D7" w14:textId="77777777" w:rsidR="00ED61A7" w:rsidRDefault="00ED61A7" w:rsidP="00636C9A">
            <w:pPr>
              <w:rPr>
                <w:rtl/>
                <w:lang w:bidi="ar-AE"/>
              </w:rPr>
            </w:pPr>
            <w:r>
              <w:rPr>
                <w:rFonts w:hint="cs"/>
                <w:rtl/>
                <w:lang w:bidi="ar-AE"/>
              </w:rPr>
              <w:t>512</w:t>
            </w:r>
          </w:p>
        </w:tc>
      </w:tr>
      <w:tr w:rsidR="00ED61A7" w14:paraId="10AD2B84" w14:textId="77777777" w:rsidTr="008F28D2">
        <w:tc>
          <w:tcPr>
            <w:tcW w:w="3207" w:type="dxa"/>
            <w:shd w:val="clear" w:color="auto" w:fill="auto"/>
          </w:tcPr>
          <w:p w14:paraId="4A9E133B" w14:textId="77777777" w:rsidR="00ED61A7" w:rsidRDefault="00ED61A7" w:rsidP="007A0C98">
            <w:pPr>
              <w:pStyle w:val="libNormal"/>
              <w:rPr>
                <w:rtl/>
              </w:rPr>
            </w:pPr>
            <w:r>
              <w:rPr>
                <w:rFonts w:hint="cs"/>
                <w:rtl/>
              </w:rPr>
              <w:t>2924 ـ زيد بن عبد الله الأنصاري هو ابن عبد ربه</w:t>
            </w:r>
          </w:p>
        </w:tc>
        <w:tc>
          <w:tcPr>
            <w:tcW w:w="1264" w:type="dxa"/>
            <w:shd w:val="clear" w:color="auto" w:fill="auto"/>
          </w:tcPr>
          <w:p w14:paraId="2D54AC6E" w14:textId="77777777" w:rsidR="00ED61A7" w:rsidRDefault="00ED61A7" w:rsidP="00636C9A">
            <w:pPr>
              <w:rPr>
                <w:rtl/>
                <w:lang w:bidi="ar-AE"/>
              </w:rPr>
            </w:pPr>
            <w:r>
              <w:rPr>
                <w:rFonts w:hint="cs"/>
                <w:rtl/>
                <w:lang w:bidi="ar-AE"/>
              </w:rPr>
              <w:t>506</w:t>
            </w:r>
          </w:p>
        </w:tc>
        <w:tc>
          <w:tcPr>
            <w:tcW w:w="3101" w:type="dxa"/>
            <w:shd w:val="clear" w:color="auto" w:fill="auto"/>
          </w:tcPr>
          <w:p w14:paraId="2467C451" w14:textId="77777777" w:rsidR="00ED61A7" w:rsidRDefault="00ED61A7" w:rsidP="007A0C98">
            <w:pPr>
              <w:pStyle w:val="libNormal"/>
              <w:rPr>
                <w:rtl/>
              </w:rPr>
            </w:pPr>
            <w:r>
              <w:rPr>
                <w:rFonts w:hint="cs"/>
                <w:rtl/>
              </w:rPr>
              <w:t>2945 ـ زيد بن المعلى الأنصاري</w:t>
            </w:r>
          </w:p>
        </w:tc>
        <w:tc>
          <w:tcPr>
            <w:tcW w:w="1264" w:type="dxa"/>
            <w:shd w:val="clear" w:color="auto" w:fill="auto"/>
          </w:tcPr>
          <w:p w14:paraId="3BE30E6C" w14:textId="77777777" w:rsidR="00ED61A7" w:rsidRDefault="00ED61A7" w:rsidP="00636C9A">
            <w:pPr>
              <w:rPr>
                <w:rtl/>
                <w:lang w:bidi="ar-AE"/>
              </w:rPr>
            </w:pPr>
            <w:r>
              <w:rPr>
                <w:rFonts w:hint="cs"/>
                <w:rtl/>
                <w:lang w:bidi="ar-AE"/>
              </w:rPr>
              <w:t>513</w:t>
            </w:r>
          </w:p>
        </w:tc>
      </w:tr>
      <w:tr w:rsidR="00ED61A7" w14:paraId="54AD1010" w14:textId="77777777" w:rsidTr="008F28D2">
        <w:tc>
          <w:tcPr>
            <w:tcW w:w="3207" w:type="dxa"/>
            <w:shd w:val="clear" w:color="auto" w:fill="auto"/>
          </w:tcPr>
          <w:p w14:paraId="5E6B181B" w14:textId="77777777" w:rsidR="00ED61A7" w:rsidRDefault="00ED61A7" w:rsidP="007A0C98">
            <w:pPr>
              <w:pStyle w:val="libNormal"/>
              <w:rPr>
                <w:rtl/>
              </w:rPr>
            </w:pPr>
            <w:r>
              <w:rPr>
                <w:rFonts w:hint="cs"/>
                <w:rtl/>
              </w:rPr>
              <w:t>2925 ـ زيد بن عبد ربه تقدم في زيد بن ثعلبة</w:t>
            </w:r>
          </w:p>
        </w:tc>
        <w:tc>
          <w:tcPr>
            <w:tcW w:w="1264" w:type="dxa"/>
            <w:shd w:val="clear" w:color="auto" w:fill="auto"/>
          </w:tcPr>
          <w:p w14:paraId="4D88A3A4" w14:textId="77777777" w:rsidR="00ED61A7" w:rsidRDefault="00ED61A7" w:rsidP="00636C9A">
            <w:pPr>
              <w:rPr>
                <w:rtl/>
                <w:lang w:bidi="ar-AE"/>
              </w:rPr>
            </w:pPr>
            <w:r>
              <w:rPr>
                <w:rFonts w:hint="cs"/>
                <w:rtl/>
                <w:lang w:bidi="ar-AE"/>
              </w:rPr>
              <w:t>506</w:t>
            </w:r>
          </w:p>
        </w:tc>
        <w:tc>
          <w:tcPr>
            <w:tcW w:w="3101" w:type="dxa"/>
            <w:shd w:val="clear" w:color="auto" w:fill="auto"/>
          </w:tcPr>
          <w:p w14:paraId="0DFAB0A2" w14:textId="77777777" w:rsidR="00ED61A7" w:rsidRDefault="00ED61A7" w:rsidP="007A0C98">
            <w:pPr>
              <w:pStyle w:val="libNormal"/>
              <w:rPr>
                <w:rtl/>
              </w:rPr>
            </w:pPr>
            <w:r>
              <w:rPr>
                <w:rFonts w:hint="cs"/>
                <w:rtl/>
              </w:rPr>
              <w:t>2946 ـ زيد بن ملحان بن خالد بن النجار</w:t>
            </w:r>
          </w:p>
        </w:tc>
        <w:tc>
          <w:tcPr>
            <w:tcW w:w="1264" w:type="dxa"/>
            <w:shd w:val="clear" w:color="auto" w:fill="auto"/>
          </w:tcPr>
          <w:p w14:paraId="6556F976" w14:textId="77777777" w:rsidR="00ED61A7" w:rsidRDefault="00ED61A7" w:rsidP="00636C9A">
            <w:pPr>
              <w:rPr>
                <w:rtl/>
                <w:lang w:bidi="ar-AE"/>
              </w:rPr>
            </w:pPr>
            <w:r>
              <w:rPr>
                <w:rFonts w:hint="cs"/>
                <w:rtl/>
                <w:lang w:bidi="ar-AE"/>
              </w:rPr>
              <w:t>513</w:t>
            </w:r>
          </w:p>
        </w:tc>
      </w:tr>
      <w:tr w:rsidR="00ED61A7" w14:paraId="7BB7C9A5" w14:textId="77777777" w:rsidTr="008F28D2">
        <w:tc>
          <w:tcPr>
            <w:tcW w:w="3207" w:type="dxa"/>
            <w:shd w:val="clear" w:color="auto" w:fill="auto"/>
          </w:tcPr>
          <w:p w14:paraId="0E4E1ABF" w14:textId="77777777" w:rsidR="00ED61A7" w:rsidRDefault="00ED61A7" w:rsidP="007A0C98">
            <w:pPr>
              <w:pStyle w:val="libNormal"/>
              <w:rPr>
                <w:rtl/>
              </w:rPr>
            </w:pPr>
            <w:r>
              <w:rPr>
                <w:rFonts w:hint="cs"/>
                <w:rtl/>
              </w:rPr>
              <w:t>2926 ـ زيد بن عبد المنذر أخو أبي لبابة الأنصاري</w:t>
            </w:r>
          </w:p>
        </w:tc>
        <w:tc>
          <w:tcPr>
            <w:tcW w:w="1264" w:type="dxa"/>
            <w:shd w:val="clear" w:color="auto" w:fill="auto"/>
          </w:tcPr>
          <w:p w14:paraId="6564B833" w14:textId="77777777" w:rsidR="00ED61A7" w:rsidRDefault="00ED61A7" w:rsidP="00636C9A">
            <w:pPr>
              <w:rPr>
                <w:rtl/>
                <w:lang w:bidi="ar-AE"/>
              </w:rPr>
            </w:pPr>
            <w:r>
              <w:rPr>
                <w:rFonts w:hint="cs"/>
                <w:rtl/>
                <w:lang w:bidi="ar-AE"/>
              </w:rPr>
              <w:t>506</w:t>
            </w:r>
          </w:p>
        </w:tc>
        <w:tc>
          <w:tcPr>
            <w:tcW w:w="3101" w:type="dxa"/>
            <w:shd w:val="clear" w:color="auto" w:fill="auto"/>
          </w:tcPr>
          <w:p w14:paraId="63FB59D0" w14:textId="77777777" w:rsidR="00ED61A7" w:rsidRDefault="00ED61A7" w:rsidP="007A0C98">
            <w:pPr>
              <w:pStyle w:val="libNormal"/>
              <w:rPr>
                <w:rtl/>
              </w:rPr>
            </w:pPr>
            <w:r>
              <w:rPr>
                <w:rFonts w:hint="cs"/>
                <w:rtl/>
              </w:rPr>
              <w:t>2947 ـ زيد بن المهاجر التيمي</w:t>
            </w:r>
          </w:p>
        </w:tc>
        <w:tc>
          <w:tcPr>
            <w:tcW w:w="1264" w:type="dxa"/>
            <w:shd w:val="clear" w:color="auto" w:fill="auto"/>
          </w:tcPr>
          <w:p w14:paraId="3CB15FDF" w14:textId="77777777" w:rsidR="00ED61A7" w:rsidRDefault="00ED61A7" w:rsidP="00636C9A">
            <w:pPr>
              <w:rPr>
                <w:rtl/>
                <w:lang w:bidi="ar-AE"/>
              </w:rPr>
            </w:pPr>
            <w:r>
              <w:rPr>
                <w:rFonts w:hint="cs"/>
                <w:rtl/>
                <w:lang w:bidi="ar-AE"/>
              </w:rPr>
              <w:t>513</w:t>
            </w:r>
          </w:p>
        </w:tc>
      </w:tr>
      <w:tr w:rsidR="00ED61A7" w14:paraId="5D9EF7FC" w14:textId="77777777" w:rsidTr="008F28D2">
        <w:tc>
          <w:tcPr>
            <w:tcW w:w="3207" w:type="dxa"/>
            <w:shd w:val="clear" w:color="auto" w:fill="auto"/>
          </w:tcPr>
          <w:p w14:paraId="54BFC4C3" w14:textId="77777777" w:rsidR="00ED61A7" w:rsidRDefault="00ED61A7" w:rsidP="007A0C98">
            <w:pPr>
              <w:pStyle w:val="libNormal"/>
              <w:rPr>
                <w:rtl/>
              </w:rPr>
            </w:pPr>
            <w:r>
              <w:rPr>
                <w:rFonts w:hint="cs"/>
                <w:rtl/>
              </w:rPr>
              <w:t>2927 ـ زيد بن عبيد بن عمرو الضبعي</w:t>
            </w:r>
          </w:p>
        </w:tc>
        <w:tc>
          <w:tcPr>
            <w:tcW w:w="1264" w:type="dxa"/>
            <w:shd w:val="clear" w:color="auto" w:fill="auto"/>
          </w:tcPr>
          <w:p w14:paraId="5BEC5690" w14:textId="77777777" w:rsidR="00ED61A7" w:rsidRDefault="00ED61A7" w:rsidP="00636C9A">
            <w:pPr>
              <w:rPr>
                <w:rtl/>
                <w:lang w:bidi="ar-AE"/>
              </w:rPr>
            </w:pPr>
            <w:r>
              <w:rPr>
                <w:rFonts w:hint="cs"/>
                <w:rtl/>
                <w:lang w:bidi="ar-AE"/>
              </w:rPr>
              <w:t>507</w:t>
            </w:r>
          </w:p>
        </w:tc>
        <w:tc>
          <w:tcPr>
            <w:tcW w:w="3101" w:type="dxa"/>
            <w:shd w:val="clear" w:color="auto" w:fill="auto"/>
          </w:tcPr>
          <w:p w14:paraId="14C1B778" w14:textId="77777777" w:rsidR="00ED61A7" w:rsidRDefault="00ED61A7" w:rsidP="007A0C98">
            <w:pPr>
              <w:pStyle w:val="libNormal"/>
              <w:rPr>
                <w:rtl/>
              </w:rPr>
            </w:pPr>
            <w:r>
              <w:rPr>
                <w:rFonts w:hint="cs"/>
                <w:rtl/>
              </w:rPr>
              <w:t>2948 ـ زيد الخيل بن طيء الطائي</w:t>
            </w:r>
          </w:p>
        </w:tc>
        <w:tc>
          <w:tcPr>
            <w:tcW w:w="1264" w:type="dxa"/>
            <w:shd w:val="clear" w:color="auto" w:fill="auto"/>
          </w:tcPr>
          <w:p w14:paraId="66A8324F" w14:textId="77777777" w:rsidR="00ED61A7" w:rsidRDefault="00ED61A7" w:rsidP="00636C9A">
            <w:pPr>
              <w:rPr>
                <w:rtl/>
                <w:lang w:bidi="ar-AE"/>
              </w:rPr>
            </w:pPr>
            <w:r>
              <w:rPr>
                <w:rFonts w:hint="cs"/>
                <w:rtl/>
                <w:lang w:bidi="ar-AE"/>
              </w:rPr>
              <w:t>513</w:t>
            </w:r>
          </w:p>
        </w:tc>
      </w:tr>
      <w:tr w:rsidR="00ED61A7" w14:paraId="6AB254FE" w14:textId="77777777" w:rsidTr="008F28D2">
        <w:tc>
          <w:tcPr>
            <w:tcW w:w="3207" w:type="dxa"/>
            <w:shd w:val="clear" w:color="auto" w:fill="auto"/>
          </w:tcPr>
          <w:p w14:paraId="369C5EFB" w14:textId="77777777" w:rsidR="00ED61A7" w:rsidRDefault="00ED61A7" w:rsidP="007A0C98">
            <w:pPr>
              <w:pStyle w:val="libNormal"/>
              <w:rPr>
                <w:rtl/>
              </w:rPr>
            </w:pPr>
            <w:r>
              <w:rPr>
                <w:rFonts w:hint="cs"/>
                <w:rtl/>
              </w:rPr>
              <w:t>2928 ـ زيد بن عبيد بن المعلي بن لوذان الأنصاري الأوسي</w:t>
            </w:r>
          </w:p>
        </w:tc>
        <w:tc>
          <w:tcPr>
            <w:tcW w:w="1264" w:type="dxa"/>
            <w:shd w:val="clear" w:color="auto" w:fill="auto"/>
          </w:tcPr>
          <w:p w14:paraId="27F49442" w14:textId="77777777" w:rsidR="00ED61A7" w:rsidRDefault="00ED61A7" w:rsidP="00636C9A">
            <w:pPr>
              <w:rPr>
                <w:rtl/>
                <w:lang w:bidi="ar-AE"/>
              </w:rPr>
            </w:pPr>
            <w:r>
              <w:rPr>
                <w:rFonts w:hint="cs"/>
                <w:rtl/>
                <w:lang w:bidi="ar-AE"/>
              </w:rPr>
              <w:t>507</w:t>
            </w:r>
          </w:p>
        </w:tc>
        <w:tc>
          <w:tcPr>
            <w:tcW w:w="3101" w:type="dxa"/>
            <w:shd w:val="clear" w:color="auto" w:fill="auto"/>
          </w:tcPr>
          <w:p w14:paraId="6CE86FFB" w14:textId="77777777" w:rsidR="00ED61A7" w:rsidRDefault="00ED61A7" w:rsidP="007A0C98">
            <w:pPr>
              <w:pStyle w:val="libNormal"/>
              <w:rPr>
                <w:rtl/>
              </w:rPr>
            </w:pPr>
            <w:r>
              <w:rPr>
                <w:rFonts w:hint="cs"/>
                <w:rtl/>
              </w:rPr>
              <w:t>2949 ـ زيد بن وديعة الأنصاري</w:t>
            </w:r>
          </w:p>
        </w:tc>
        <w:tc>
          <w:tcPr>
            <w:tcW w:w="1264" w:type="dxa"/>
            <w:shd w:val="clear" w:color="auto" w:fill="auto"/>
          </w:tcPr>
          <w:p w14:paraId="2C1CDF61" w14:textId="77777777" w:rsidR="00ED61A7" w:rsidRDefault="00ED61A7" w:rsidP="00636C9A">
            <w:pPr>
              <w:rPr>
                <w:rtl/>
                <w:lang w:bidi="ar-AE"/>
              </w:rPr>
            </w:pPr>
            <w:r>
              <w:rPr>
                <w:rFonts w:hint="cs"/>
                <w:rtl/>
                <w:lang w:bidi="ar-AE"/>
              </w:rPr>
              <w:t>515</w:t>
            </w:r>
          </w:p>
        </w:tc>
      </w:tr>
      <w:tr w:rsidR="00ED61A7" w14:paraId="21FF8EEE" w14:textId="77777777" w:rsidTr="008F28D2">
        <w:tc>
          <w:tcPr>
            <w:tcW w:w="3207" w:type="dxa"/>
            <w:shd w:val="clear" w:color="auto" w:fill="auto"/>
          </w:tcPr>
          <w:p w14:paraId="56737C6C" w14:textId="77777777" w:rsidR="00ED61A7" w:rsidRDefault="00ED61A7" w:rsidP="00636C9A">
            <w:pPr>
              <w:pStyle w:val="TOC2"/>
              <w:rPr>
                <w:rtl/>
                <w:lang w:bidi="ar-AE"/>
              </w:rPr>
            </w:pPr>
          </w:p>
        </w:tc>
        <w:tc>
          <w:tcPr>
            <w:tcW w:w="1264" w:type="dxa"/>
            <w:shd w:val="clear" w:color="auto" w:fill="auto"/>
          </w:tcPr>
          <w:p w14:paraId="27792782" w14:textId="77777777" w:rsidR="00ED61A7" w:rsidRDefault="00ED61A7" w:rsidP="00636C9A">
            <w:pPr>
              <w:rPr>
                <w:rtl/>
                <w:lang w:bidi="ar-AE"/>
              </w:rPr>
            </w:pPr>
          </w:p>
        </w:tc>
        <w:tc>
          <w:tcPr>
            <w:tcW w:w="3101" w:type="dxa"/>
            <w:shd w:val="clear" w:color="auto" w:fill="auto"/>
          </w:tcPr>
          <w:p w14:paraId="6DED6BC2" w14:textId="77777777" w:rsidR="00ED61A7" w:rsidRDefault="00ED61A7" w:rsidP="007A0C98">
            <w:pPr>
              <w:pStyle w:val="libNormal"/>
              <w:rPr>
                <w:rtl/>
              </w:rPr>
            </w:pPr>
            <w:r>
              <w:rPr>
                <w:rFonts w:hint="cs"/>
                <w:rtl/>
              </w:rPr>
              <w:t>2950 ـ زيد بن يساف</w:t>
            </w:r>
          </w:p>
        </w:tc>
        <w:tc>
          <w:tcPr>
            <w:tcW w:w="1264" w:type="dxa"/>
            <w:shd w:val="clear" w:color="auto" w:fill="auto"/>
          </w:tcPr>
          <w:p w14:paraId="484BE0E5" w14:textId="77777777" w:rsidR="00ED61A7" w:rsidRDefault="00ED61A7" w:rsidP="00636C9A">
            <w:pPr>
              <w:rPr>
                <w:rtl/>
                <w:lang w:bidi="ar-AE"/>
              </w:rPr>
            </w:pPr>
            <w:r>
              <w:rPr>
                <w:rFonts w:hint="cs"/>
                <w:rtl/>
                <w:lang w:bidi="ar-AE"/>
              </w:rPr>
              <w:t>515</w:t>
            </w:r>
          </w:p>
        </w:tc>
      </w:tr>
    </w:tbl>
    <w:p w14:paraId="641AFCDA" w14:textId="77777777" w:rsidR="00ED61A7" w:rsidRDefault="00ED61A7" w:rsidP="005C45A0">
      <w:pPr>
        <w:pStyle w:val="libFootnoteCenter"/>
      </w:pPr>
      <w:r>
        <w:br w:type="page"/>
      </w:r>
    </w:p>
    <w:tbl>
      <w:tblPr>
        <w:bidiVisual/>
        <w:tblW w:w="0" w:type="auto"/>
        <w:tblLook w:val="04A0" w:firstRow="1" w:lastRow="0" w:firstColumn="1" w:lastColumn="0" w:noHBand="0" w:noVBand="1"/>
      </w:tblPr>
      <w:tblGrid>
        <w:gridCol w:w="3207"/>
        <w:gridCol w:w="1264"/>
        <w:gridCol w:w="3101"/>
        <w:gridCol w:w="1264"/>
      </w:tblGrid>
      <w:tr w:rsidR="00ED61A7" w14:paraId="3A1D240F" w14:textId="77777777" w:rsidTr="008F28D2">
        <w:tc>
          <w:tcPr>
            <w:tcW w:w="3207" w:type="dxa"/>
            <w:shd w:val="clear" w:color="auto" w:fill="auto"/>
          </w:tcPr>
          <w:p w14:paraId="7A632077" w14:textId="77777777" w:rsidR="00ED61A7" w:rsidRDefault="00ED61A7" w:rsidP="007A0C98">
            <w:pPr>
              <w:pStyle w:val="libNormal"/>
              <w:rPr>
                <w:rtl/>
              </w:rPr>
            </w:pPr>
            <w:r>
              <w:rPr>
                <w:rFonts w:hint="cs"/>
                <w:rtl/>
              </w:rPr>
              <w:lastRenderedPageBreak/>
              <w:t>2951 ـ زيد الثقفي</w:t>
            </w:r>
          </w:p>
        </w:tc>
        <w:tc>
          <w:tcPr>
            <w:tcW w:w="1264" w:type="dxa"/>
            <w:shd w:val="clear" w:color="auto" w:fill="auto"/>
          </w:tcPr>
          <w:p w14:paraId="47E17D4D" w14:textId="77777777" w:rsidR="00ED61A7" w:rsidRDefault="00ED61A7" w:rsidP="00636C9A">
            <w:pPr>
              <w:rPr>
                <w:rtl/>
                <w:lang w:bidi="ar-AE"/>
              </w:rPr>
            </w:pPr>
            <w:r>
              <w:rPr>
                <w:rFonts w:hint="cs"/>
                <w:rtl/>
                <w:lang w:bidi="ar-AE"/>
              </w:rPr>
              <w:t>515</w:t>
            </w:r>
          </w:p>
        </w:tc>
        <w:tc>
          <w:tcPr>
            <w:tcW w:w="3101" w:type="dxa"/>
            <w:shd w:val="clear" w:color="auto" w:fill="auto"/>
          </w:tcPr>
          <w:p w14:paraId="3090C76B" w14:textId="77777777" w:rsidR="00ED61A7" w:rsidRDefault="00ED61A7" w:rsidP="007A0C98">
            <w:pPr>
              <w:pStyle w:val="libNormal"/>
              <w:rPr>
                <w:rtl/>
              </w:rPr>
            </w:pPr>
            <w:r>
              <w:rPr>
                <w:rFonts w:hint="cs"/>
                <w:rtl/>
              </w:rPr>
              <w:t>2973 ـ ز ـ زحر بن قيس الجعفي</w:t>
            </w:r>
          </w:p>
        </w:tc>
        <w:tc>
          <w:tcPr>
            <w:tcW w:w="1264" w:type="dxa"/>
            <w:shd w:val="clear" w:color="auto" w:fill="auto"/>
          </w:tcPr>
          <w:p w14:paraId="3D3F228C" w14:textId="77777777" w:rsidR="00ED61A7" w:rsidRDefault="00ED61A7" w:rsidP="00636C9A">
            <w:pPr>
              <w:rPr>
                <w:rtl/>
                <w:lang w:bidi="ar-AE"/>
              </w:rPr>
            </w:pPr>
            <w:r>
              <w:rPr>
                <w:rFonts w:hint="cs"/>
                <w:rtl/>
                <w:lang w:bidi="ar-AE"/>
              </w:rPr>
              <w:t>520</w:t>
            </w:r>
          </w:p>
        </w:tc>
      </w:tr>
      <w:tr w:rsidR="00ED61A7" w14:paraId="209C8802" w14:textId="77777777" w:rsidTr="008F28D2">
        <w:tc>
          <w:tcPr>
            <w:tcW w:w="3207" w:type="dxa"/>
            <w:shd w:val="clear" w:color="auto" w:fill="auto"/>
          </w:tcPr>
          <w:p w14:paraId="0AFD2D11" w14:textId="77777777" w:rsidR="00ED61A7" w:rsidRDefault="00ED61A7" w:rsidP="007A0C98">
            <w:pPr>
              <w:pStyle w:val="libNormal"/>
              <w:rPr>
                <w:rtl/>
              </w:rPr>
            </w:pPr>
            <w:r>
              <w:rPr>
                <w:rFonts w:hint="cs"/>
                <w:rtl/>
              </w:rPr>
              <w:t>2952 ـ زيد أبو حسن الأنصاري</w:t>
            </w:r>
          </w:p>
        </w:tc>
        <w:tc>
          <w:tcPr>
            <w:tcW w:w="1264" w:type="dxa"/>
            <w:shd w:val="clear" w:color="auto" w:fill="auto"/>
          </w:tcPr>
          <w:p w14:paraId="2DB6A1F2" w14:textId="77777777" w:rsidR="00ED61A7" w:rsidRDefault="00ED61A7" w:rsidP="00636C9A">
            <w:pPr>
              <w:rPr>
                <w:rtl/>
                <w:lang w:bidi="ar-AE"/>
              </w:rPr>
            </w:pPr>
            <w:r>
              <w:rPr>
                <w:rFonts w:hint="cs"/>
                <w:rtl/>
                <w:lang w:bidi="ar-AE"/>
              </w:rPr>
              <w:t>515</w:t>
            </w:r>
          </w:p>
        </w:tc>
        <w:tc>
          <w:tcPr>
            <w:tcW w:w="3101" w:type="dxa"/>
            <w:shd w:val="clear" w:color="auto" w:fill="auto"/>
          </w:tcPr>
          <w:p w14:paraId="526F804D" w14:textId="77777777" w:rsidR="00ED61A7" w:rsidRDefault="00ED61A7" w:rsidP="007A0C98">
            <w:pPr>
              <w:pStyle w:val="libNormal"/>
              <w:rPr>
                <w:rtl/>
              </w:rPr>
            </w:pPr>
            <w:r>
              <w:rPr>
                <w:rFonts w:hint="cs"/>
                <w:rtl/>
              </w:rPr>
              <w:t>2974 ـ ز ـ زرارة بن هودة العامري ثم الحريشي</w:t>
            </w:r>
          </w:p>
        </w:tc>
        <w:tc>
          <w:tcPr>
            <w:tcW w:w="1264" w:type="dxa"/>
            <w:shd w:val="clear" w:color="auto" w:fill="auto"/>
          </w:tcPr>
          <w:p w14:paraId="1A99FD71" w14:textId="77777777" w:rsidR="00ED61A7" w:rsidRDefault="00ED61A7" w:rsidP="00636C9A">
            <w:pPr>
              <w:rPr>
                <w:rtl/>
                <w:lang w:bidi="ar-AE"/>
              </w:rPr>
            </w:pPr>
            <w:r>
              <w:rPr>
                <w:rFonts w:hint="cs"/>
                <w:rtl/>
                <w:lang w:bidi="ar-AE"/>
              </w:rPr>
              <w:t>521</w:t>
            </w:r>
          </w:p>
        </w:tc>
      </w:tr>
      <w:tr w:rsidR="00ED61A7" w14:paraId="56BC07EC" w14:textId="77777777" w:rsidTr="008F28D2">
        <w:tc>
          <w:tcPr>
            <w:tcW w:w="3207" w:type="dxa"/>
            <w:shd w:val="clear" w:color="auto" w:fill="auto"/>
          </w:tcPr>
          <w:p w14:paraId="301A71CB" w14:textId="77777777" w:rsidR="00ED61A7" w:rsidRDefault="00ED61A7" w:rsidP="007A0C98">
            <w:pPr>
              <w:pStyle w:val="libNormal"/>
              <w:rPr>
                <w:rtl/>
              </w:rPr>
            </w:pPr>
            <w:r>
              <w:rPr>
                <w:rFonts w:hint="cs"/>
                <w:rtl/>
              </w:rPr>
              <w:t>2953 ـ زيد الديلمي مولى سهم بن مازن</w:t>
            </w:r>
          </w:p>
        </w:tc>
        <w:tc>
          <w:tcPr>
            <w:tcW w:w="1264" w:type="dxa"/>
            <w:shd w:val="clear" w:color="auto" w:fill="auto"/>
          </w:tcPr>
          <w:p w14:paraId="018C5403" w14:textId="77777777" w:rsidR="00ED61A7" w:rsidRDefault="00ED61A7" w:rsidP="00636C9A">
            <w:pPr>
              <w:rPr>
                <w:rtl/>
                <w:lang w:bidi="ar-AE"/>
              </w:rPr>
            </w:pPr>
            <w:r>
              <w:rPr>
                <w:rFonts w:hint="cs"/>
                <w:rtl/>
                <w:lang w:bidi="ar-AE"/>
              </w:rPr>
              <w:t>515</w:t>
            </w:r>
          </w:p>
        </w:tc>
        <w:tc>
          <w:tcPr>
            <w:tcW w:w="3101" w:type="dxa"/>
            <w:shd w:val="clear" w:color="auto" w:fill="auto"/>
          </w:tcPr>
          <w:p w14:paraId="7F7FB3B4" w14:textId="77777777" w:rsidR="00ED61A7" w:rsidRDefault="00ED61A7" w:rsidP="007A0C98">
            <w:pPr>
              <w:pStyle w:val="libNormal"/>
              <w:rPr>
                <w:rtl/>
              </w:rPr>
            </w:pPr>
            <w:r>
              <w:rPr>
                <w:rFonts w:hint="cs"/>
                <w:rtl/>
              </w:rPr>
              <w:t>2975 ـ ز ـ زرارة بن عمرو بن حطيان بن رائس الدهمي</w:t>
            </w:r>
          </w:p>
        </w:tc>
        <w:tc>
          <w:tcPr>
            <w:tcW w:w="1264" w:type="dxa"/>
            <w:shd w:val="clear" w:color="auto" w:fill="auto"/>
          </w:tcPr>
          <w:p w14:paraId="611DFE92" w14:textId="77777777" w:rsidR="00ED61A7" w:rsidRDefault="00ED61A7" w:rsidP="00636C9A">
            <w:pPr>
              <w:rPr>
                <w:rtl/>
                <w:lang w:bidi="ar-AE"/>
              </w:rPr>
            </w:pPr>
            <w:r>
              <w:rPr>
                <w:rFonts w:hint="cs"/>
                <w:rtl/>
                <w:lang w:bidi="ar-AE"/>
              </w:rPr>
              <w:t>521</w:t>
            </w:r>
          </w:p>
        </w:tc>
      </w:tr>
      <w:tr w:rsidR="00ED61A7" w14:paraId="09889284" w14:textId="77777777" w:rsidTr="008F28D2">
        <w:tc>
          <w:tcPr>
            <w:tcW w:w="3207" w:type="dxa"/>
            <w:shd w:val="clear" w:color="auto" w:fill="auto"/>
          </w:tcPr>
          <w:p w14:paraId="0688BD42" w14:textId="77777777" w:rsidR="00ED61A7" w:rsidRDefault="00ED61A7" w:rsidP="007A0C98">
            <w:pPr>
              <w:pStyle w:val="libNormal"/>
              <w:rPr>
                <w:rtl/>
              </w:rPr>
            </w:pPr>
            <w:r>
              <w:rPr>
                <w:rFonts w:hint="cs"/>
                <w:rtl/>
              </w:rPr>
              <w:t xml:space="preserve">2954 ـ زيد ، مولى رسول الله </w:t>
            </w:r>
            <w:r>
              <w:rPr>
                <w:rtl/>
              </w:rPr>
              <w:t>صلى الله عليه وآله وسلم</w:t>
            </w:r>
          </w:p>
        </w:tc>
        <w:tc>
          <w:tcPr>
            <w:tcW w:w="1264" w:type="dxa"/>
            <w:shd w:val="clear" w:color="auto" w:fill="auto"/>
          </w:tcPr>
          <w:p w14:paraId="46D13C42" w14:textId="77777777" w:rsidR="00ED61A7" w:rsidRDefault="00ED61A7" w:rsidP="00636C9A">
            <w:pPr>
              <w:rPr>
                <w:rtl/>
                <w:lang w:bidi="ar-AE"/>
              </w:rPr>
            </w:pPr>
            <w:r>
              <w:rPr>
                <w:rFonts w:hint="cs"/>
                <w:rtl/>
                <w:lang w:bidi="ar-AE"/>
              </w:rPr>
              <w:t>516</w:t>
            </w:r>
          </w:p>
        </w:tc>
        <w:tc>
          <w:tcPr>
            <w:tcW w:w="3101" w:type="dxa"/>
            <w:shd w:val="clear" w:color="auto" w:fill="auto"/>
          </w:tcPr>
          <w:p w14:paraId="64017B0E" w14:textId="77777777" w:rsidR="00ED61A7" w:rsidRDefault="00ED61A7" w:rsidP="007A0C98">
            <w:pPr>
              <w:pStyle w:val="libNormal"/>
              <w:rPr>
                <w:rtl/>
              </w:rPr>
            </w:pPr>
            <w:r>
              <w:rPr>
                <w:rFonts w:hint="cs"/>
                <w:rtl/>
              </w:rPr>
              <w:t>2976 ـ ز ـ زرارة بن المخبل السعدي</w:t>
            </w:r>
          </w:p>
        </w:tc>
        <w:tc>
          <w:tcPr>
            <w:tcW w:w="1264" w:type="dxa"/>
            <w:shd w:val="clear" w:color="auto" w:fill="auto"/>
          </w:tcPr>
          <w:p w14:paraId="27DAA214" w14:textId="77777777" w:rsidR="00ED61A7" w:rsidRDefault="00ED61A7" w:rsidP="00636C9A">
            <w:pPr>
              <w:rPr>
                <w:rtl/>
                <w:lang w:bidi="ar-AE"/>
              </w:rPr>
            </w:pPr>
            <w:r>
              <w:rPr>
                <w:rFonts w:hint="cs"/>
                <w:rtl/>
                <w:lang w:bidi="ar-AE"/>
              </w:rPr>
              <w:t>521</w:t>
            </w:r>
          </w:p>
        </w:tc>
      </w:tr>
      <w:tr w:rsidR="00ED61A7" w14:paraId="2607E8B3" w14:textId="77777777" w:rsidTr="008F28D2">
        <w:tc>
          <w:tcPr>
            <w:tcW w:w="3207" w:type="dxa"/>
            <w:shd w:val="clear" w:color="auto" w:fill="auto"/>
          </w:tcPr>
          <w:p w14:paraId="57697CBC" w14:textId="77777777" w:rsidR="00ED61A7" w:rsidRDefault="00ED61A7" w:rsidP="007A0C98">
            <w:pPr>
              <w:pStyle w:val="libNormal"/>
              <w:rPr>
                <w:rtl/>
              </w:rPr>
            </w:pPr>
            <w:r>
              <w:rPr>
                <w:rFonts w:hint="cs"/>
                <w:rtl/>
              </w:rPr>
              <w:t>2955 ـ ز ـ زيد ، أبو عبد الله</w:t>
            </w:r>
          </w:p>
        </w:tc>
        <w:tc>
          <w:tcPr>
            <w:tcW w:w="1264" w:type="dxa"/>
            <w:shd w:val="clear" w:color="auto" w:fill="auto"/>
          </w:tcPr>
          <w:p w14:paraId="04E32DA3" w14:textId="77777777" w:rsidR="00ED61A7" w:rsidRDefault="00ED61A7" w:rsidP="00636C9A">
            <w:pPr>
              <w:rPr>
                <w:rtl/>
                <w:lang w:bidi="ar-AE"/>
              </w:rPr>
            </w:pPr>
            <w:r>
              <w:rPr>
                <w:rFonts w:hint="cs"/>
                <w:rtl/>
                <w:lang w:bidi="ar-AE"/>
              </w:rPr>
              <w:t>516</w:t>
            </w:r>
          </w:p>
        </w:tc>
        <w:tc>
          <w:tcPr>
            <w:tcW w:w="3101" w:type="dxa"/>
            <w:shd w:val="clear" w:color="auto" w:fill="auto"/>
          </w:tcPr>
          <w:p w14:paraId="1A5A8AED" w14:textId="77777777" w:rsidR="00ED61A7" w:rsidRDefault="00ED61A7" w:rsidP="007A0C98">
            <w:pPr>
              <w:pStyle w:val="libNormal"/>
              <w:rPr>
                <w:rtl/>
              </w:rPr>
            </w:pPr>
            <w:r>
              <w:rPr>
                <w:rFonts w:hint="cs"/>
                <w:rtl/>
              </w:rPr>
              <w:t>2977 ـ ز ـ زرارة بن جزء بن عمرو بن كلاب</w:t>
            </w:r>
          </w:p>
        </w:tc>
        <w:tc>
          <w:tcPr>
            <w:tcW w:w="1264" w:type="dxa"/>
            <w:shd w:val="clear" w:color="auto" w:fill="auto"/>
          </w:tcPr>
          <w:p w14:paraId="1E906F3B" w14:textId="77777777" w:rsidR="00ED61A7" w:rsidRDefault="00ED61A7" w:rsidP="00636C9A">
            <w:pPr>
              <w:rPr>
                <w:rtl/>
                <w:lang w:bidi="ar-AE"/>
              </w:rPr>
            </w:pPr>
            <w:r>
              <w:rPr>
                <w:rFonts w:hint="cs"/>
                <w:rtl/>
                <w:lang w:bidi="ar-AE"/>
              </w:rPr>
              <w:t>521</w:t>
            </w:r>
          </w:p>
        </w:tc>
      </w:tr>
      <w:tr w:rsidR="00ED61A7" w14:paraId="107F243E" w14:textId="77777777" w:rsidTr="008F28D2">
        <w:tc>
          <w:tcPr>
            <w:tcW w:w="3207" w:type="dxa"/>
            <w:shd w:val="clear" w:color="auto" w:fill="auto"/>
          </w:tcPr>
          <w:p w14:paraId="1876F2B2" w14:textId="77777777" w:rsidR="00ED61A7" w:rsidRDefault="00ED61A7" w:rsidP="007A0C98">
            <w:pPr>
              <w:pStyle w:val="libNormal"/>
              <w:rPr>
                <w:rtl/>
              </w:rPr>
            </w:pPr>
            <w:r>
              <w:rPr>
                <w:rFonts w:hint="cs"/>
                <w:rtl/>
              </w:rPr>
              <w:t>2956 ـ زيد أبو عبد الله آخر</w:t>
            </w:r>
          </w:p>
        </w:tc>
        <w:tc>
          <w:tcPr>
            <w:tcW w:w="1264" w:type="dxa"/>
            <w:shd w:val="clear" w:color="auto" w:fill="auto"/>
          </w:tcPr>
          <w:p w14:paraId="26495E13" w14:textId="77777777" w:rsidR="00ED61A7" w:rsidRDefault="00ED61A7" w:rsidP="00636C9A">
            <w:pPr>
              <w:rPr>
                <w:rtl/>
                <w:lang w:bidi="ar-AE"/>
              </w:rPr>
            </w:pPr>
            <w:r>
              <w:rPr>
                <w:rFonts w:hint="cs"/>
                <w:rtl/>
                <w:lang w:bidi="ar-AE"/>
              </w:rPr>
              <w:t>516</w:t>
            </w:r>
          </w:p>
        </w:tc>
        <w:tc>
          <w:tcPr>
            <w:tcW w:w="3101" w:type="dxa"/>
            <w:shd w:val="clear" w:color="auto" w:fill="auto"/>
          </w:tcPr>
          <w:p w14:paraId="67AAB659" w14:textId="77777777" w:rsidR="00ED61A7" w:rsidRDefault="00ED61A7" w:rsidP="007A0C98">
            <w:pPr>
              <w:pStyle w:val="libNormal"/>
              <w:rPr>
                <w:rtl/>
              </w:rPr>
            </w:pPr>
            <w:r>
              <w:rPr>
                <w:rFonts w:hint="cs"/>
                <w:rtl/>
              </w:rPr>
              <w:t>2978 ـ زر بن حبيش بن حباشة الأسدي ثم الغاضري</w:t>
            </w:r>
          </w:p>
        </w:tc>
        <w:tc>
          <w:tcPr>
            <w:tcW w:w="1264" w:type="dxa"/>
            <w:shd w:val="clear" w:color="auto" w:fill="auto"/>
          </w:tcPr>
          <w:p w14:paraId="1B225E0F" w14:textId="77777777" w:rsidR="00ED61A7" w:rsidRDefault="00ED61A7" w:rsidP="00636C9A">
            <w:pPr>
              <w:rPr>
                <w:rtl/>
                <w:lang w:bidi="ar-AE"/>
              </w:rPr>
            </w:pPr>
            <w:r>
              <w:rPr>
                <w:rFonts w:hint="cs"/>
                <w:rtl/>
                <w:lang w:bidi="ar-AE"/>
              </w:rPr>
              <w:t>522</w:t>
            </w:r>
          </w:p>
        </w:tc>
      </w:tr>
      <w:tr w:rsidR="00ED61A7" w14:paraId="4BBB8B49" w14:textId="77777777" w:rsidTr="008F28D2">
        <w:tc>
          <w:tcPr>
            <w:tcW w:w="3207" w:type="dxa"/>
            <w:shd w:val="clear" w:color="auto" w:fill="auto"/>
          </w:tcPr>
          <w:p w14:paraId="789E1A3D" w14:textId="77777777" w:rsidR="00ED61A7" w:rsidRDefault="00ED61A7" w:rsidP="007A0C98">
            <w:pPr>
              <w:pStyle w:val="libNormal"/>
              <w:rPr>
                <w:rtl/>
              </w:rPr>
            </w:pPr>
            <w:r>
              <w:rPr>
                <w:rFonts w:hint="cs"/>
                <w:rtl/>
              </w:rPr>
              <w:t>2957 ـ زيد العبدي غير منسوب</w:t>
            </w:r>
          </w:p>
        </w:tc>
        <w:tc>
          <w:tcPr>
            <w:tcW w:w="1264" w:type="dxa"/>
            <w:shd w:val="clear" w:color="auto" w:fill="auto"/>
          </w:tcPr>
          <w:p w14:paraId="64618D72" w14:textId="77777777" w:rsidR="00ED61A7" w:rsidRDefault="00ED61A7" w:rsidP="00636C9A">
            <w:pPr>
              <w:rPr>
                <w:rtl/>
                <w:lang w:bidi="ar-AE"/>
              </w:rPr>
            </w:pPr>
            <w:r>
              <w:rPr>
                <w:rFonts w:hint="cs"/>
                <w:rtl/>
                <w:lang w:bidi="ar-AE"/>
              </w:rPr>
              <w:t>516</w:t>
            </w:r>
          </w:p>
        </w:tc>
        <w:tc>
          <w:tcPr>
            <w:tcW w:w="3101" w:type="dxa"/>
            <w:shd w:val="clear" w:color="auto" w:fill="auto"/>
          </w:tcPr>
          <w:p w14:paraId="0D7C2EDA" w14:textId="77777777" w:rsidR="00ED61A7" w:rsidRDefault="00ED61A7" w:rsidP="007A0C98">
            <w:pPr>
              <w:pStyle w:val="libNormal"/>
              <w:rPr>
                <w:rtl/>
              </w:rPr>
            </w:pPr>
            <w:r>
              <w:rPr>
                <w:rFonts w:hint="cs"/>
                <w:rtl/>
              </w:rPr>
              <w:t>2979 ـ زرعة بن سيف بن ذي يزن الحميري</w:t>
            </w:r>
          </w:p>
        </w:tc>
        <w:tc>
          <w:tcPr>
            <w:tcW w:w="1264" w:type="dxa"/>
            <w:shd w:val="clear" w:color="auto" w:fill="auto"/>
          </w:tcPr>
          <w:p w14:paraId="701E0BE7" w14:textId="77777777" w:rsidR="00ED61A7" w:rsidRDefault="00ED61A7" w:rsidP="00636C9A">
            <w:pPr>
              <w:rPr>
                <w:rtl/>
                <w:lang w:bidi="ar-AE"/>
              </w:rPr>
            </w:pPr>
            <w:r>
              <w:rPr>
                <w:rFonts w:hint="cs"/>
                <w:rtl/>
                <w:lang w:bidi="ar-AE"/>
              </w:rPr>
              <w:t>523</w:t>
            </w:r>
          </w:p>
        </w:tc>
      </w:tr>
      <w:tr w:rsidR="00ED61A7" w14:paraId="230FD258" w14:textId="77777777" w:rsidTr="008F28D2">
        <w:tc>
          <w:tcPr>
            <w:tcW w:w="3207" w:type="dxa"/>
            <w:shd w:val="clear" w:color="auto" w:fill="auto"/>
          </w:tcPr>
          <w:p w14:paraId="74DB5EC9" w14:textId="77777777" w:rsidR="00ED61A7" w:rsidRDefault="00ED61A7" w:rsidP="007A0C98">
            <w:pPr>
              <w:pStyle w:val="libNormal"/>
              <w:rPr>
                <w:rtl/>
              </w:rPr>
            </w:pPr>
            <w:r>
              <w:rPr>
                <w:rFonts w:hint="cs"/>
                <w:rtl/>
              </w:rPr>
              <w:t>2958 ـ زيد العجلاني ويقال عمير</w:t>
            </w:r>
          </w:p>
        </w:tc>
        <w:tc>
          <w:tcPr>
            <w:tcW w:w="1264" w:type="dxa"/>
            <w:shd w:val="clear" w:color="auto" w:fill="auto"/>
          </w:tcPr>
          <w:p w14:paraId="1ED03B1C" w14:textId="77777777" w:rsidR="00ED61A7" w:rsidRDefault="00ED61A7" w:rsidP="00636C9A">
            <w:pPr>
              <w:rPr>
                <w:rtl/>
                <w:lang w:bidi="ar-AE"/>
              </w:rPr>
            </w:pPr>
            <w:r>
              <w:rPr>
                <w:rFonts w:hint="cs"/>
                <w:rtl/>
                <w:lang w:bidi="ar-AE"/>
              </w:rPr>
              <w:t>517</w:t>
            </w:r>
          </w:p>
        </w:tc>
        <w:tc>
          <w:tcPr>
            <w:tcW w:w="3101" w:type="dxa"/>
            <w:shd w:val="clear" w:color="auto" w:fill="auto"/>
          </w:tcPr>
          <w:p w14:paraId="35785ED7" w14:textId="77777777" w:rsidR="00ED61A7" w:rsidRDefault="00ED61A7" w:rsidP="007A0C98">
            <w:pPr>
              <w:pStyle w:val="libNormal"/>
              <w:rPr>
                <w:rtl/>
              </w:rPr>
            </w:pPr>
            <w:r>
              <w:rPr>
                <w:rFonts w:hint="cs"/>
                <w:rtl/>
              </w:rPr>
              <w:t>2980 ـ زرعة بن غريب</w:t>
            </w:r>
          </w:p>
        </w:tc>
        <w:tc>
          <w:tcPr>
            <w:tcW w:w="1264" w:type="dxa"/>
            <w:shd w:val="clear" w:color="auto" w:fill="auto"/>
          </w:tcPr>
          <w:p w14:paraId="65DB2463" w14:textId="77777777" w:rsidR="00ED61A7" w:rsidRDefault="00ED61A7" w:rsidP="00636C9A">
            <w:pPr>
              <w:rPr>
                <w:rtl/>
                <w:lang w:bidi="ar-AE"/>
              </w:rPr>
            </w:pPr>
            <w:r>
              <w:rPr>
                <w:rFonts w:hint="cs"/>
                <w:rtl/>
                <w:lang w:bidi="ar-AE"/>
              </w:rPr>
              <w:t>524</w:t>
            </w:r>
          </w:p>
        </w:tc>
      </w:tr>
      <w:tr w:rsidR="00ED61A7" w14:paraId="28423691" w14:textId="77777777" w:rsidTr="008F28D2">
        <w:tc>
          <w:tcPr>
            <w:tcW w:w="3207" w:type="dxa"/>
            <w:shd w:val="clear" w:color="auto" w:fill="auto"/>
          </w:tcPr>
          <w:p w14:paraId="31052E6B" w14:textId="77777777" w:rsidR="00ED61A7" w:rsidRDefault="00ED61A7" w:rsidP="007A0C98">
            <w:pPr>
              <w:pStyle w:val="libNormal"/>
              <w:rPr>
                <w:rtl/>
              </w:rPr>
            </w:pPr>
            <w:r>
              <w:rPr>
                <w:rFonts w:hint="cs"/>
                <w:rtl/>
              </w:rPr>
              <w:t>2959 ـ زيد العقيلي</w:t>
            </w:r>
          </w:p>
        </w:tc>
        <w:tc>
          <w:tcPr>
            <w:tcW w:w="1264" w:type="dxa"/>
            <w:shd w:val="clear" w:color="auto" w:fill="auto"/>
          </w:tcPr>
          <w:p w14:paraId="2ED29E68" w14:textId="77777777" w:rsidR="00ED61A7" w:rsidRDefault="00ED61A7" w:rsidP="00636C9A">
            <w:pPr>
              <w:rPr>
                <w:rtl/>
                <w:lang w:bidi="ar-AE"/>
              </w:rPr>
            </w:pPr>
            <w:r>
              <w:rPr>
                <w:rFonts w:hint="cs"/>
                <w:rtl/>
                <w:lang w:bidi="ar-AE"/>
              </w:rPr>
              <w:t>517</w:t>
            </w:r>
          </w:p>
        </w:tc>
        <w:tc>
          <w:tcPr>
            <w:tcW w:w="3101" w:type="dxa"/>
            <w:shd w:val="clear" w:color="auto" w:fill="auto"/>
          </w:tcPr>
          <w:p w14:paraId="6113C5F5" w14:textId="77777777" w:rsidR="00ED61A7" w:rsidRDefault="00ED61A7" w:rsidP="007A0C98">
            <w:pPr>
              <w:pStyle w:val="libNormal"/>
              <w:rPr>
                <w:rtl/>
              </w:rPr>
            </w:pPr>
            <w:r>
              <w:rPr>
                <w:rFonts w:hint="cs"/>
                <w:rtl/>
              </w:rPr>
              <w:t>2981 ـ زرعة بن أبي عقبة الحميري</w:t>
            </w:r>
          </w:p>
        </w:tc>
        <w:tc>
          <w:tcPr>
            <w:tcW w:w="1264" w:type="dxa"/>
            <w:shd w:val="clear" w:color="auto" w:fill="auto"/>
          </w:tcPr>
          <w:p w14:paraId="4E9E4176" w14:textId="77777777" w:rsidR="00ED61A7" w:rsidRDefault="00ED61A7" w:rsidP="00636C9A">
            <w:pPr>
              <w:rPr>
                <w:rtl/>
                <w:lang w:bidi="ar-AE"/>
              </w:rPr>
            </w:pPr>
            <w:r>
              <w:rPr>
                <w:rFonts w:hint="cs"/>
                <w:rtl/>
                <w:lang w:bidi="ar-AE"/>
              </w:rPr>
              <w:t>524</w:t>
            </w:r>
          </w:p>
        </w:tc>
      </w:tr>
      <w:tr w:rsidR="00ED61A7" w14:paraId="6E309785" w14:textId="77777777" w:rsidTr="008F28D2">
        <w:tc>
          <w:tcPr>
            <w:tcW w:w="3207" w:type="dxa"/>
            <w:shd w:val="clear" w:color="auto" w:fill="auto"/>
          </w:tcPr>
          <w:p w14:paraId="0F342555" w14:textId="77777777" w:rsidR="00ED61A7" w:rsidRDefault="00ED61A7" w:rsidP="007A0C98">
            <w:pPr>
              <w:pStyle w:val="libNormal"/>
              <w:rPr>
                <w:rtl/>
              </w:rPr>
            </w:pPr>
            <w:r>
              <w:rPr>
                <w:rFonts w:hint="cs"/>
                <w:rtl/>
              </w:rPr>
              <w:t>2960 ـ زيد ، أبو يسار</w:t>
            </w:r>
          </w:p>
        </w:tc>
        <w:tc>
          <w:tcPr>
            <w:tcW w:w="1264" w:type="dxa"/>
            <w:shd w:val="clear" w:color="auto" w:fill="auto"/>
          </w:tcPr>
          <w:p w14:paraId="5E88DA63" w14:textId="77777777" w:rsidR="00ED61A7" w:rsidRDefault="00ED61A7" w:rsidP="00636C9A">
            <w:pPr>
              <w:rPr>
                <w:rtl/>
                <w:lang w:bidi="ar-AE"/>
              </w:rPr>
            </w:pPr>
            <w:r>
              <w:rPr>
                <w:rFonts w:hint="cs"/>
                <w:rtl/>
                <w:lang w:bidi="ar-AE"/>
              </w:rPr>
              <w:t>517</w:t>
            </w:r>
          </w:p>
        </w:tc>
        <w:tc>
          <w:tcPr>
            <w:tcW w:w="3101" w:type="dxa"/>
            <w:shd w:val="clear" w:color="auto" w:fill="auto"/>
          </w:tcPr>
          <w:p w14:paraId="432EDDC2" w14:textId="77777777" w:rsidR="00ED61A7" w:rsidRDefault="00ED61A7" w:rsidP="007A0C98">
            <w:pPr>
              <w:pStyle w:val="libNormal"/>
              <w:rPr>
                <w:rtl/>
              </w:rPr>
            </w:pPr>
            <w:r>
              <w:rPr>
                <w:rFonts w:hint="cs"/>
                <w:rtl/>
              </w:rPr>
              <w:t>2982 ـ ز ـ زرعة السيباني</w:t>
            </w:r>
          </w:p>
        </w:tc>
        <w:tc>
          <w:tcPr>
            <w:tcW w:w="1264" w:type="dxa"/>
            <w:shd w:val="clear" w:color="auto" w:fill="auto"/>
          </w:tcPr>
          <w:p w14:paraId="77FE347D" w14:textId="77777777" w:rsidR="00ED61A7" w:rsidRDefault="00ED61A7" w:rsidP="00636C9A">
            <w:pPr>
              <w:rPr>
                <w:rtl/>
                <w:lang w:bidi="ar-AE"/>
              </w:rPr>
            </w:pPr>
            <w:r>
              <w:rPr>
                <w:rFonts w:hint="cs"/>
                <w:rtl/>
                <w:lang w:bidi="ar-AE"/>
              </w:rPr>
              <w:t>524</w:t>
            </w:r>
          </w:p>
        </w:tc>
      </w:tr>
      <w:tr w:rsidR="00ED61A7" w14:paraId="6E15F31A" w14:textId="77777777" w:rsidTr="008F28D2">
        <w:tc>
          <w:tcPr>
            <w:tcW w:w="3207" w:type="dxa"/>
            <w:shd w:val="clear" w:color="auto" w:fill="auto"/>
          </w:tcPr>
          <w:p w14:paraId="5931A9BF" w14:textId="77777777" w:rsidR="00ED61A7" w:rsidRDefault="00ED61A7" w:rsidP="007A0C98">
            <w:pPr>
              <w:pStyle w:val="libNormal"/>
              <w:rPr>
                <w:rtl/>
              </w:rPr>
            </w:pPr>
            <w:r>
              <w:rPr>
                <w:rFonts w:hint="cs"/>
                <w:rtl/>
              </w:rPr>
              <w:t>2961 ـ ز ـ زيد غير منسوب</w:t>
            </w:r>
          </w:p>
        </w:tc>
        <w:tc>
          <w:tcPr>
            <w:tcW w:w="1264" w:type="dxa"/>
            <w:shd w:val="clear" w:color="auto" w:fill="auto"/>
          </w:tcPr>
          <w:p w14:paraId="6149FBE5" w14:textId="77777777" w:rsidR="00ED61A7" w:rsidRDefault="00ED61A7" w:rsidP="00636C9A">
            <w:pPr>
              <w:rPr>
                <w:rtl/>
                <w:lang w:bidi="ar-AE"/>
              </w:rPr>
            </w:pPr>
            <w:r>
              <w:rPr>
                <w:rFonts w:hint="cs"/>
                <w:rtl/>
                <w:lang w:bidi="ar-AE"/>
              </w:rPr>
              <w:t>517</w:t>
            </w:r>
          </w:p>
        </w:tc>
        <w:tc>
          <w:tcPr>
            <w:tcW w:w="3101" w:type="dxa"/>
            <w:shd w:val="clear" w:color="auto" w:fill="auto"/>
          </w:tcPr>
          <w:p w14:paraId="6E517587" w14:textId="77777777" w:rsidR="00ED61A7" w:rsidRDefault="00ED61A7" w:rsidP="007A0C98">
            <w:pPr>
              <w:pStyle w:val="libNormal"/>
              <w:rPr>
                <w:rtl/>
              </w:rPr>
            </w:pPr>
            <w:r>
              <w:rPr>
                <w:rFonts w:hint="cs"/>
                <w:rtl/>
              </w:rPr>
              <w:t>2983 ـ ز ـ زريب بالتصغير ابن ثرملا</w:t>
            </w:r>
          </w:p>
        </w:tc>
        <w:tc>
          <w:tcPr>
            <w:tcW w:w="1264" w:type="dxa"/>
            <w:shd w:val="clear" w:color="auto" w:fill="auto"/>
          </w:tcPr>
          <w:p w14:paraId="4616A71E" w14:textId="77777777" w:rsidR="00ED61A7" w:rsidRDefault="00ED61A7" w:rsidP="00636C9A">
            <w:pPr>
              <w:rPr>
                <w:rtl/>
                <w:lang w:bidi="ar-AE"/>
              </w:rPr>
            </w:pPr>
            <w:r>
              <w:rPr>
                <w:rFonts w:hint="cs"/>
                <w:rtl/>
                <w:lang w:bidi="ar-AE"/>
              </w:rPr>
              <w:t>524</w:t>
            </w:r>
          </w:p>
        </w:tc>
      </w:tr>
      <w:tr w:rsidR="00ED61A7" w14:paraId="314431C0" w14:textId="77777777" w:rsidTr="008F28D2">
        <w:tc>
          <w:tcPr>
            <w:tcW w:w="3207" w:type="dxa"/>
            <w:shd w:val="clear" w:color="auto" w:fill="auto"/>
          </w:tcPr>
          <w:p w14:paraId="5B1C180A" w14:textId="77777777" w:rsidR="00ED61A7" w:rsidRDefault="00ED61A7" w:rsidP="007A0C98">
            <w:pPr>
              <w:pStyle w:val="libNormal"/>
              <w:rPr>
                <w:rtl/>
              </w:rPr>
            </w:pPr>
            <w:r>
              <w:rPr>
                <w:rFonts w:hint="cs"/>
                <w:rtl/>
              </w:rPr>
              <w:t>2962 ـ زيد ، آخر غير منسوب</w:t>
            </w:r>
          </w:p>
        </w:tc>
        <w:tc>
          <w:tcPr>
            <w:tcW w:w="1264" w:type="dxa"/>
            <w:shd w:val="clear" w:color="auto" w:fill="auto"/>
          </w:tcPr>
          <w:p w14:paraId="5FD3318A" w14:textId="77777777" w:rsidR="00ED61A7" w:rsidRDefault="00ED61A7" w:rsidP="00636C9A">
            <w:pPr>
              <w:rPr>
                <w:rtl/>
                <w:lang w:bidi="ar-AE"/>
              </w:rPr>
            </w:pPr>
            <w:r>
              <w:rPr>
                <w:rFonts w:hint="cs"/>
                <w:rtl/>
                <w:lang w:bidi="ar-AE"/>
              </w:rPr>
              <w:t>518</w:t>
            </w:r>
          </w:p>
        </w:tc>
        <w:tc>
          <w:tcPr>
            <w:tcW w:w="3101" w:type="dxa"/>
            <w:shd w:val="clear" w:color="auto" w:fill="auto"/>
          </w:tcPr>
          <w:p w14:paraId="44206947" w14:textId="77777777" w:rsidR="00ED61A7" w:rsidRDefault="00ED61A7" w:rsidP="007A0C98">
            <w:pPr>
              <w:pStyle w:val="libNormal"/>
              <w:rPr>
                <w:rtl/>
              </w:rPr>
            </w:pPr>
            <w:r>
              <w:rPr>
                <w:rFonts w:hint="cs"/>
                <w:rtl/>
              </w:rPr>
              <w:t>2984 ـ زفر بن [يزيد بن] حذيفة الأسدي</w:t>
            </w:r>
          </w:p>
        </w:tc>
        <w:tc>
          <w:tcPr>
            <w:tcW w:w="1264" w:type="dxa"/>
            <w:shd w:val="clear" w:color="auto" w:fill="auto"/>
          </w:tcPr>
          <w:p w14:paraId="2A73A315" w14:textId="77777777" w:rsidR="00ED61A7" w:rsidRDefault="00ED61A7" w:rsidP="00636C9A">
            <w:pPr>
              <w:rPr>
                <w:rtl/>
                <w:lang w:bidi="ar-AE"/>
              </w:rPr>
            </w:pPr>
            <w:r>
              <w:rPr>
                <w:rFonts w:hint="cs"/>
                <w:rtl/>
                <w:lang w:bidi="ar-AE"/>
              </w:rPr>
              <w:t>525</w:t>
            </w:r>
          </w:p>
        </w:tc>
      </w:tr>
      <w:tr w:rsidR="00ED61A7" w14:paraId="3DE80AFE" w14:textId="77777777" w:rsidTr="008F28D2">
        <w:tc>
          <w:tcPr>
            <w:tcW w:w="3207" w:type="dxa"/>
            <w:shd w:val="clear" w:color="auto" w:fill="auto"/>
          </w:tcPr>
          <w:p w14:paraId="2035536A" w14:textId="77777777" w:rsidR="00ED61A7" w:rsidRDefault="00ED61A7" w:rsidP="007A0C98">
            <w:pPr>
              <w:pStyle w:val="libNormal"/>
              <w:rPr>
                <w:rtl/>
              </w:rPr>
            </w:pPr>
            <w:r>
              <w:rPr>
                <w:rFonts w:hint="cs"/>
                <w:rtl/>
              </w:rPr>
              <w:t>2963 ـ زيد ، جد يحيى بن سعيد الأنصاري</w:t>
            </w:r>
          </w:p>
        </w:tc>
        <w:tc>
          <w:tcPr>
            <w:tcW w:w="1264" w:type="dxa"/>
            <w:shd w:val="clear" w:color="auto" w:fill="auto"/>
          </w:tcPr>
          <w:p w14:paraId="38CDD9FB" w14:textId="77777777" w:rsidR="00ED61A7" w:rsidRDefault="00ED61A7" w:rsidP="00636C9A">
            <w:pPr>
              <w:rPr>
                <w:rtl/>
                <w:lang w:bidi="ar-AE"/>
              </w:rPr>
            </w:pPr>
            <w:r>
              <w:rPr>
                <w:rFonts w:hint="cs"/>
                <w:rtl/>
                <w:lang w:bidi="ar-AE"/>
              </w:rPr>
              <w:t>518</w:t>
            </w:r>
          </w:p>
        </w:tc>
        <w:tc>
          <w:tcPr>
            <w:tcW w:w="3101" w:type="dxa"/>
            <w:shd w:val="clear" w:color="auto" w:fill="auto"/>
          </w:tcPr>
          <w:p w14:paraId="4C304F2B" w14:textId="77777777" w:rsidR="00ED61A7" w:rsidRDefault="00ED61A7" w:rsidP="007A0C98">
            <w:pPr>
              <w:pStyle w:val="libNormal"/>
              <w:rPr>
                <w:rtl/>
              </w:rPr>
            </w:pPr>
            <w:r>
              <w:rPr>
                <w:rFonts w:hint="cs"/>
                <w:rtl/>
              </w:rPr>
              <w:t>2985 ـ ز ـ زمان بن عمار الفزاري</w:t>
            </w:r>
          </w:p>
        </w:tc>
        <w:tc>
          <w:tcPr>
            <w:tcW w:w="1264" w:type="dxa"/>
            <w:shd w:val="clear" w:color="auto" w:fill="auto"/>
          </w:tcPr>
          <w:p w14:paraId="745A0E6B" w14:textId="77777777" w:rsidR="00ED61A7" w:rsidRDefault="00ED61A7" w:rsidP="00636C9A">
            <w:pPr>
              <w:rPr>
                <w:rtl/>
                <w:lang w:bidi="ar-AE"/>
              </w:rPr>
            </w:pPr>
            <w:r>
              <w:rPr>
                <w:rFonts w:hint="cs"/>
                <w:rtl/>
                <w:lang w:bidi="ar-AE"/>
              </w:rPr>
              <w:t>525</w:t>
            </w:r>
          </w:p>
        </w:tc>
      </w:tr>
      <w:tr w:rsidR="00ED61A7" w14:paraId="519259E8" w14:textId="77777777" w:rsidTr="008F28D2">
        <w:tc>
          <w:tcPr>
            <w:tcW w:w="3207" w:type="dxa"/>
            <w:shd w:val="clear" w:color="auto" w:fill="auto"/>
          </w:tcPr>
          <w:p w14:paraId="09FA9050" w14:textId="77777777" w:rsidR="00ED61A7" w:rsidRDefault="00ED61A7" w:rsidP="007A0C98">
            <w:pPr>
              <w:pStyle w:val="libNormal"/>
              <w:rPr>
                <w:rtl/>
              </w:rPr>
            </w:pPr>
            <w:r>
              <w:rPr>
                <w:rFonts w:hint="cs"/>
                <w:rtl/>
              </w:rPr>
              <w:t>2964 ـ زفر بن أوس بن الحدثان النصري</w:t>
            </w:r>
          </w:p>
        </w:tc>
        <w:tc>
          <w:tcPr>
            <w:tcW w:w="1264" w:type="dxa"/>
            <w:shd w:val="clear" w:color="auto" w:fill="auto"/>
          </w:tcPr>
          <w:p w14:paraId="6C7EFEF6" w14:textId="77777777" w:rsidR="00ED61A7" w:rsidRDefault="00ED61A7" w:rsidP="00636C9A">
            <w:pPr>
              <w:rPr>
                <w:rtl/>
                <w:lang w:bidi="ar-AE"/>
              </w:rPr>
            </w:pPr>
            <w:r>
              <w:rPr>
                <w:rFonts w:hint="cs"/>
                <w:rtl/>
                <w:lang w:bidi="ar-AE"/>
              </w:rPr>
              <w:t>518</w:t>
            </w:r>
          </w:p>
        </w:tc>
        <w:tc>
          <w:tcPr>
            <w:tcW w:w="3101" w:type="dxa"/>
            <w:shd w:val="clear" w:color="auto" w:fill="auto"/>
          </w:tcPr>
          <w:p w14:paraId="5F082285" w14:textId="77777777" w:rsidR="00ED61A7" w:rsidRDefault="00ED61A7" w:rsidP="007A0C98">
            <w:pPr>
              <w:pStyle w:val="libNormal"/>
              <w:rPr>
                <w:rtl/>
              </w:rPr>
            </w:pPr>
            <w:r>
              <w:rPr>
                <w:rFonts w:hint="cs"/>
                <w:rtl/>
              </w:rPr>
              <w:t>2986 ـ ز ـ زمبل بن أبير</w:t>
            </w:r>
          </w:p>
        </w:tc>
        <w:tc>
          <w:tcPr>
            <w:tcW w:w="1264" w:type="dxa"/>
            <w:shd w:val="clear" w:color="auto" w:fill="auto"/>
          </w:tcPr>
          <w:p w14:paraId="56212B98" w14:textId="77777777" w:rsidR="00ED61A7" w:rsidRDefault="00ED61A7" w:rsidP="00636C9A">
            <w:pPr>
              <w:rPr>
                <w:rtl/>
                <w:lang w:bidi="ar-AE"/>
              </w:rPr>
            </w:pPr>
            <w:r>
              <w:rPr>
                <w:rFonts w:hint="cs"/>
                <w:rtl/>
                <w:lang w:bidi="ar-AE"/>
              </w:rPr>
              <w:t>525</w:t>
            </w:r>
          </w:p>
        </w:tc>
      </w:tr>
    </w:tbl>
    <w:p w14:paraId="150C8C98" w14:textId="77777777" w:rsidR="008F28D2" w:rsidRDefault="008F28D2">
      <w:r>
        <w:br w:type="page"/>
      </w:r>
    </w:p>
    <w:tbl>
      <w:tblPr>
        <w:bidiVisual/>
        <w:tblW w:w="0" w:type="auto"/>
        <w:tblLook w:val="04A0" w:firstRow="1" w:lastRow="0" w:firstColumn="1" w:lastColumn="0" w:noHBand="0" w:noVBand="1"/>
      </w:tblPr>
      <w:tblGrid>
        <w:gridCol w:w="3207"/>
        <w:gridCol w:w="1264"/>
        <w:gridCol w:w="3101"/>
        <w:gridCol w:w="1264"/>
      </w:tblGrid>
      <w:tr w:rsidR="00ED61A7" w14:paraId="105B4566" w14:textId="77777777" w:rsidTr="008F28D2">
        <w:tc>
          <w:tcPr>
            <w:tcW w:w="3207" w:type="dxa"/>
            <w:shd w:val="clear" w:color="auto" w:fill="auto"/>
          </w:tcPr>
          <w:p w14:paraId="76900480" w14:textId="37B0CF46" w:rsidR="00ED61A7" w:rsidRDefault="00ED61A7" w:rsidP="007A0C98">
            <w:pPr>
              <w:pStyle w:val="libNormal"/>
              <w:rPr>
                <w:rtl/>
              </w:rPr>
            </w:pPr>
            <w:r>
              <w:rPr>
                <w:rFonts w:hint="cs"/>
                <w:rtl/>
              </w:rPr>
              <w:lastRenderedPageBreak/>
              <w:t>2965 ـ ز ـ زيد بن زيد بن حارثة بن شراحيل الكلبي</w:t>
            </w:r>
          </w:p>
        </w:tc>
        <w:tc>
          <w:tcPr>
            <w:tcW w:w="1264" w:type="dxa"/>
            <w:shd w:val="clear" w:color="auto" w:fill="auto"/>
          </w:tcPr>
          <w:p w14:paraId="0E099FEF" w14:textId="77777777" w:rsidR="00ED61A7" w:rsidRDefault="00ED61A7" w:rsidP="00636C9A">
            <w:pPr>
              <w:rPr>
                <w:rtl/>
                <w:lang w:bidi="ar-AE"/>
              </w:rPr>
            </w:pPr>
            <w:r>
              <w:rPr>
                <w:rFonts w:hint="cs"/>
                <w:rtl/>
                <w:lang w:bidi="ar-AE"/>
              </w:rPr>
              <w:t>518</w:t>
            </w:r>
          </w:p>
        </w:tc>
        <w:tc>
          <w:tcPr>
            <w:tcW w:w="3101" w:type="dxa"/>
            <w:shd w:val="clear" w:color="auto" w:fill="auto"/>
          </w:tcPr>
          <w:p w14:paraId="22494A00" w14:textId="77777777" w:rsidR="00ED61A7" w:rsidRDefault="00ED61A7" w:rsidP="007A0C98">
            <w:pPr>
              <w:pStyle w:val="libNormal"/>
              <w:rPr>
                <w:rtl/>
              </w:rPr>
            </w:pPr>
            <w:r>
              <w:rPr>
                <w:rFonts w:hint="cs"/>
                <w:rtl/>
              </w:rPr>
              <w:t>2987 ـ زهرة بن حميضة</w:t>
            </w:r>
          </w:p>
        </w:tc>
        <w:tc>
          <w:tcPr>
            <w:tcW w:w="1264" w:type="dxa"/>
            <w:shd w:val="clear" w:color="auto" w:fill="auto"/>
          </w:tcPr>
          <w:p w14:paraId="70A8A1FC" w14:textId="77777777" w:rsidR="00ED61A7" w:rsidRDefault="00ED61A7" w:rsidP="00636C9A">
            <w:pPr>
              <w:rPr>
                <w:rtl/>
                <w:lang w:bidi="ar-AE"/>
              </w:rPr>
            </w:pPr>
            <w:r>
              <w:rPr>
                <w:rFonts w:hint="cs"/>
                <w:rtl/>
                <w:lang w:bidi="ar-AE"/>
              </w:rPr>
              <w:t>526</w:t>
            </w:r>
          </w:p>
        </w:tc>
      </w:tr>
      <w:tr w:rsidR="00ED61A7" w14:paraId="5748F252" w14:textId="77777777" w:rsidTr="008F28D2">
        <w:tc>
          <w:tcPr>
            <w:tcW w:w="3207" w:type="dxa"/>
            <w:shd w:val="clear" w:color="auto" w:fill="auto"/>
          </w:tcPr>
          <w:p w14:paraId="18820F7B" w14:textId="77777777" w:rsidR="00ED61A7" w:rsidRDefault="00ED61A7" w:rsidP="007A0C98">
            <w:pPr>
              <w:pStyle w:val="libNormal"/>
              <w:rPr>
                <w:rtl/>
              </w:rPr>
            </w:pPr>
            <w:r>
              <w:rPr>
                <w:rFonts w:hint="cs"/>
                <w:rtl/>
              </w:rPr>
              <w:t>2966 ـ ز ـ زيد بن عمر بن الخطاب القرشي العدوي</w:t>
            </w:r>
          </w:p>
        </w:tc>
        <w:tc>
          <w:tcPr>
            <w:tcW w:w="1264" w:type="dxa"/>
            <w:shd w:val="clear" w:color="auto" w:fill="auto"/>
          </w:tcPr>
          <w:p w14:paraId="5098A8B7" w14:textId="77777777" w:rsidR="00ED61A7" w:rsidRDefault="00ED61A7" w:rsidP="00636C9A">
            <w:pPr>
              <w:rPr>
                <w:rtl/>
                <w:lang w:bidi="ar-AE"/>
              </w:rPr>
            </w:pPr>
            <w:r>
              <w:rPr>
                <w:rFonts w:hint="cs"/>
                <w:rtl/>
                <w:lang w:bidi="ar-AE"/>
              </w:rPr>
              <w:t>519</w:t>
            </w:r>
          </w:p>
        </w:tc>
        <w:tc>
          <w:tcPr>
            <w:tcW w:w="3101" w:type="dxa"/>
            <w:shd w:val="clear" w:color="auto" w:fill="auto"/>
          </w:tcPr>
          <w:p w14:paraId="0B8D55D1" w14:textId="77777777" w:rsidR="00ED61A7" w:rsidRDefault="00ED61A7" w:rsidP="007A0C98">
            <w:pPr>
              <w:pStyle w:val="libNormal"/>
              <w:rPr>
                <w:rtl/>
              </w:rPr>
            </w:pPr>
            <w:r>
              <w:rPr>
                <w:rFonts w:hint="cs"/>
                <w:rtl/>
              </w:rPr>
              <w:t>2988 ـ ز ـ زهير بن حرام الهذلي</w:t>
            </w:r>
          </w:p>
        </w:tc>
        <w:tc>
          <w:tcPr>
            <w:tcW w:w="1264" w:type="dxa"/>
            <w:shd w:val="clear" w:color="auto" w:fill="auto"/>
          </w:tcPr>
          <w:p w14:paraId="4821E487" w14:textId="77777777" w:rsidR="00ED61A7" w:rsidRDefault="00ED61A7" w:rsidP="00636C9A">
            <w:pPr>
              <w:rPr>
                <w:rtl/>
                <w:lang w:bidi="ar-AE"/>
              </w:rPr>
            </w:pPr>
            <w:r>
              <w:rPr>
                <w:rFonts w:hint="cs"/>
                <w:rtl/>
                <w:lang w:bidi="ar-AE"/>
              </w:rPr>
              <w:t>526</w:t>
            </w:r>
          </w:p>
        </w:tc>
      </w:tr>
      <w:tr w:rsidR="00ED61A7" w14:paraId="04D27472" w14:textId="77777777" w:rsidTr="008F28D2">
        <w:tc>
          <w:tcPr>
            <w:tcW w:w="3207" w:type="dxa"/>
            <w:shd w:val="clear" w:color="auto" w:fill="auto"/>
          </w:tcPr>
          <w:p w14:paraId="2485277B" w14:textId="77777777" w:rsidR="00ED61A7" w:rsidRDefault="00ED61A7" w:rsidP="007A0C98">
            <w:pPr>
              <w:pStyle w:val="libNormal"/>
              <w:rPr>
                <w:rtl/>
              </w:rPr>
            </w:pPr>
            <w:r>
              <w:rPr>
                <w:rFonts w:hint="cs"/>
                <w:rtl/>
              </w:rPr>
              <w:t>2967 ـ ز ـ زبيد ابن الصلت الكندي</w:t>
            </w:r>
          </w:p>
        </w:tc>
        <w:tc>
          <w:tcPr>
            <w:tcW w:w="1264" w:type="dxa"/>
            <w:shd w:val="clear" w:color="auto" w:fill="auto"/>
          </w:tcPr>
          <w:p w14:paraId="23485E8B" w14:textId="77777777" w:rsidR="00ED61A7" w:rsidRDefault="00ED61A7" w:rsidP="00636C9A">
            <w:pPr>
              <w:rPr>
                <w:rtl/>
                <w:lang w:bidi="ar-AE"/>
              </w:rPr>
            </w:pPr>
            <w:r>
              <w:rPr>
                <w:rFonts w:hint="cs"/>
                <w:rtl/>
                <w:lang w:bidi="ar-AE"/>
              </w:rPr>
              <w:t>519</w:t>
            </w:r>
          </w:p>
        </w:tc>
        <w:tc>
          <w:tcPr>
            <w:tcW w:w="3101" w:type="dxa"/>
            <w:shd w:val="clear" w:color="auto" w:fill="auto"/>
          </w:tcPr>
          <w:p w14:paraId="2A5FD190" w14:textId="77777777" w:rsidR="00ED61A7" w:rsidRDefault="00ED61A7" w:rsidP="007A0C98">
            <w:pPr>
              <w:pStyle w:val="libNormal"/>
              <w:rPr>
                <w:rtl/>
              </w:rPr>
            </w:pPr>
            <w:r>
              <w:rPr>
                <w:rFonts w:hint="cs"/>
                <w:rtl/>
              </w:rPr>
              <w:t>2989 ـ زهير بن خيثمة بن أبي حمران الجعفي</w:t>
            </w:r>
          </w:p>
        </w:tc>
        <w:tc>
          <w:tcPr>
            <w:tcW w:w="1264" w:type="dxa"/>
            <w:shd w:val="clear" w:color="auto" w:fill="auto"/>
          </w:tcPr>
          <w:p w14:paraId="38F75DB3" w14:textId="77777777" w:rsidR="00ED61A7" w:rsidRDefault="00ED61A7" w:rsidP="00636C9A">
            <w:pPr>
              <w:rPr>
                <w:rtl/>
                <w:lang w:bidi="ar-AE"/>
              </w:rPr>
            </w:pPr>
            <w:r>
              <w:rPr>
                <w:rFonts w:hint="cs"/>
                <w:rtl/>
                <w:lang w:bidi="ar-AE"/>
              </w:rPr>
              <w:t>526</w:t>
            </w:r>
          </w:p>
        </w:tc>
      </w:tr>
      <w:tr w:rsidR="00ED61A7" w14:paraId="7E0F244D" w14:textId="77777777" w:rsidTr="008F28D2">
        <w:tc>
          <w:tcPr>
            <w:tcW w:w="3207" w:type="dxa"/>
            <w:shd w:val="clear" w:color="auto" w:fill="auto"/>
          </w:tcPr>
          <w:p w14:paraId="18C9F9C8" w14:textId="77777777" w:rsidR="00ED61A7" w:rsidRDefault="00ED61A7" w:rsidP="007A0C98">
            <w:pPr>
              <w:pStyle w:val="libNormal"/>
              <w:rPr>
                <w:rtl/>
              </w:rPr>
            </w:pPr>
            <w:r>
              <w:rPr>
                <w:rFonts w:hint="cs"/>
                <w:rtl/>
              </w:rPr>
              <w:t>2968 ـ ز ـ زباب بن رميلة</w:t>
            </w:r>
          </w:p>
        </w:tc>
        <w:tc>
          <w:tcPr>
            <w:tcW w:w="1264" w:type="dxa"/>
            <w:shd w:val="clear" w:color="auto" w:fill="auto"/>
          </w:tcPr>
          <w:p w14:paraId="17802242" w14:textId="77777777" w:rsidR="00ED61A7" w:rsidRDefault="00ED61A7" w:rsidP="00636C9A">
            <w:pPr>
              <w:rPr>
                <w:rtl/>
                <w:lang w:bidi="ar-AE"/>
              </w:rPr>
            </w:pPr>
            <w:r>
              <w:rPr>
                <w:rFonts w:hint="cs"/>
                <w:rtl/>
                <w:lang w:bidi="ar-AE"/>
              </w:rPr>
              <w:t>520</w:t>
            </w:r>
          </w:p>
        </w:tc>
        <w:tc>
          <w:tcPr>
            <w:tcW w:w="3101" w:type="dxa"/>
            <w:shd w:val="clear" w:color="auto" w:fill="auto"/>
          </w:tcPr>
          <w:p w14:paraId="29AF0516" w14:textId="77777777" w:rsidR="00ED61A7" w:rsidRDefault="00ED61A7" w:rsidP="007A0C98">
            <w:pPr>
              <w:pStyle w:val="libNormal"/>
              <w:rPr>
                <w:rtl/>
              </w:rPr>
            </w:pPr>
            <w:r>
              <w:rPr>
                <w:rFonts w:hint="cs"/>
                <w:rtl/>
              </w:rPr>
              <w:t>2990 ـ زهير بن قيس بن مشجعة الجعفي</w:t>
            </w:r>
          </w:p>
        </w:tc>
        <w:tc>
          <w:tcPr>
            <w:tcW w:w="1264" w:type="dxa"/>
            <w:shd w:val="clear" w:color="auto" w:fill="auto"/>
          </w:tcPr>
          <w:p w14:paraId="3A62DEEE" w14:textId="77777777" w:rsidR="00ED61A7" w:rsidRDefault="00ED61A7" w:rsidP="00636C9A">
            <w:pPr>
              <w:rPr>
                <w:rtl/>
                <w:lang w:bidi="ar-AE"/>
              </w:rPr>
            </w:pPr>
            <w:r>
              <w:rPr>
                <w:rFonts w:hint="cs"/>
                <w:rtl/>
                <w:lang w:bidi="ar-AE"/>
              </w:rPr>
              <w:t>526</w:t>
            </w:r>
          </w:p>
        </w:tc>
      </w:tr>
      <w:tr w:rsidR="00ED61A7" w14:paraId="6870622E" w14:textId="77777777" w:rsidTr="008F28D2">
        <w:tc>
          <w:tcPr>
            <w:tcW w:w="3207" w:type="dxa"/>
            <w:shd w:val="clear" w:color="auto" w:fill="auto"/>
          </w:tcPr>
          <w:p w14:paraId="25F0A7FE" w14:textId="77777777" w:rsidR="00ED61A7" w:rsidRDefault="00ED61A7" w:rsidP="007A0C98">
            <w:pPr>
              <w:pStyle w:val="libNormal"/>
              <w:rPr>
                <w:rtl/>
              </w:rPr>
            </w:pPr>
            <w:r>
              <w:rPr>
                <w:rFonts w:hint="cs"/>
                <w:rtl/>
              </w:rPr>
              <w:t>2969 ـ ز ـ زبان بن الأسبغ بن عمرو الكبي</w:t>
            </w:r>
          </w:p>
        </w:tc>
        <w:tc>
          <w:tcPr>
            <w:tcW w:w="1264" w:type="dxa"/>
            <w:shd w:val="clear" w:color="auto" w:fill="auto"/>
          </w:tcPr>
          <w:p w14:paraId="1C69853B" w14:textId="77777777" w:rsidR="00ED61A7" w:rsidRDefault="00ED61A7" w:rsidP="00636C9A">
            <w:pPr>
              <w:rPr>
                <w:rtl/>
                <w:lang w:bidi="ar-AE"/>
              </w:rPr>
            </w:pPr>
            <w:r>
              <w:rPr>
                <w:rFonts w:hint="cs"/>
                <w:rtl/>
                <w:lang w:bidi="ar-AE"/>
              </w:rPr>
              <w:t>520</w:t>
            </w:r>
          </w:p>
        </w:tc>
        <w:tc>
          <w:tcPr>
            <w:tcW w:w="3101" w:type="dxa"/>
            <w:shd w:val="clear" w:color="auto" w:fill="auto"/>
          </w:tcPr>
          <w:p w14:paraId="1728E6A0" w14:textId="77777777" w:rsidR="00ED61A7" w:rsidRDefault="00ED61A7" w:rsidP="007A0C98">
            <w:pPr>
              <w:pStyle w:val="libNormal"/>
              <w:rPr>
                <w:rtl/>
              </w:rPr>
            </w:pPr>
            <w:r>
              <w:rPr>
                <w:rFonts w:hint="cs"/>
                <w:rtl/>
              </w:rPr>
              <w:t>2991 ـ ز ـ زهير بن المغفل بن عوف</w:t>
            </w:r>
          </w:p>
        </w:tc>
        <w:tc>
          <w:tcPr>
            <w:tcW w:w="1264" w:type="dxa"/>
            <w:shd w:val="clear" w:color="auto" w:fill="auto"/>
          </w:tcPr>
          <w:p w14:paraId="172458D3" w14:textId="77777777" w:rsidR="00ED61A7" w:rsidRDefault="00ED61A7" w:rsidP="00636C9A">
            <w:pPr>
              <w:rPr>
                <w:rtl/>
                <w:lang w:bidi="ar-AE"/>
              </w:rPr>
            </w:pPr>
            <w:r>
              <w:rPr>
                <w:rFonts w:hint="cs"/>
                <w:rtl/>
                <w:lang w:bidi="ar-AE"/>
              </w:rPr>
              <w:t>526</w:t>
            </w:r>
          </w:p>
        </w:tc>
      </w:tr>
      <w:tr w:rsidR="00ED61A7" w14:paraId="0F6B9666" w14:textId="77777777" w:rsidTr="008F28D2">
        <w:tc>
          <w:tcPr>
            <w:tcW w:w="3207" w:type="dxa"/>
            <w:shd w:val="clear" w:color="auto" w:fill="auto"/>
          </w:tcPr>
          <w:p w14:paraId="3A735C26" w14:textId="77777777" w:rsidR="00ED61A7" w:rsidRDefault="00ED61A7" w:rsidP="007A0C98">
            <w:pPr>
              <w:pStyle w:val="libNormal"/>
              <w:rPr>
                <w:rtl/>
              </w:rPr>
            </w:pPr>
            <w:r>
              <w:rPr>
                <w:rFonts w:hint="cs"/>
                <w:rtl/>
              </w:rPr>
              <w:t>2970 ـ ز ـ زبيد الأعور بن جيفر بن الجلندي الأزدي</w:t>
            </w:r>
          </w:p>
        </w:tc>
        <w:tc>
          <w:tcPr>
            <w:tcW w:w="1264" w:type="dxa"/>
            <w:shd w:val="clear" w:color="auto" w:fill="auto"/>
          </w:tcPr>
          <w:p w14:paraId="76A2E4AF" w14:textId="77777777" w:rsidR="00ED61A7" w:rsidRDefault="00ED61A7" w:rsidP="00636C9A">
            <w:pPr>
              <w:rPr>
                <w:rtl/>
                <w:lang w:bidi="ar-AE"/>
              </w:rPr>
            </w:pPr>
            <w:r>
              <w:rPr>
                <w:rFonts w:hint="cs"/>
                <w:rtl/>
                <w:lang w:bidi="ar-AE"/>
              </w:rPr>
              <w:t>520</w:t>
            </w:r>
          </w:p>
        </w:tc>
        <w:tc>
          <w:tcPr>
            <w:tcW w:w="3101" w:type="dxa"/>
            <w:shd w:val="clear" w:color="auto" w:fill="auto"/>
          </w:tcPr>
          <w:p w14:paraId="622C0755" w14:textId="77777777" w:rsidR="00ED61A7" w:rsidRDefault="00ED61A7" w:rsidP="007A0C98">
            <w:pPr>
              <w:pStyle w:val="libNormal"/>
              <w:rPr>
                <w:rtl/>
              </w:rPr>
            </w:pPr>
            <w:r>
              <w:rPr>
                <w:rFonts w:hint="cs"/>
                <w:rtl/>
              </w:rPr>
              <w:t>2992 ـ ز ـ زياد بن الأشهب العامري الجعدي</w:t>
            </w:r>
          </w:p>
        </w:tc>
        <w:tc>
          <w:tcPr>
            <w:tcW w:w="1264" w:type="dxa"/>
            <w:shd w:val="clear" w:color="auto" w:fill="auto"/>
          </w:tcPr>
          <w:p w14:paraId="4E222829" w14:textId="77777777" w:rsidR="00ED61A7" w:rsidRDefault="00ED61A7" w:rsidP="00636C9A">
            <w:pPr>
              <w:rPr>
                <w:rtl/>
                <w:lang w:bidi="ar-AE"/>
              </w:rPr>
            </w:pPr>
            <w:r>
              <w:rPr>
                <w:rFonts w:hint="cs"/>
                <w:rtl/>
                <w:lang w:bidi="ar-AE"/>
              </w:rPr>
              <w:t>526</w:t>
            </w:r>
          </w:p>
        </w:tc>
      </w:tr>
      <w:tr w:rsidR="00ED61A7" w14:paraId="061E6080" w14:textId="77777777" w:rsidTr="008F28D2">
        <w:tc>
          <w:tcPr>
            <w:tcW w:w="3207" w:type="dxa"/>
            <w:shd w:val="clear" w:color="auto" w:fill="auto"/>
          </w:tcPr>
          <w:p w14:paraId="2D7570F1" w14:textId="77777777" w:rsidR="00ED61A7" w:rsidRDefault="00ED61A7" w:rsidP="007A0C98">
            <w:pPr>
              <w:pStyle w:val="libNormal"/>
              <w:rPr>
                <w:rtl/>
              </w:rPr>
            </w:pPr>
            <w:r>
              <w:rPr>
                <w:rFonts w:hint="cs"/>
                <w:rtl/>
              </w:rPr>
              <w:t>2971 ـ ز ـ زبيد بن عبد الخولاني</w:t>
            </w:r>
          </w:p>
        </w:tc>
        <w:tc>
          <w:tcPr>
            <w:tcW w:w="1264" w:type="dxa"/>
            <w:shd w:val="clear" w:color="auto" w:fill="auto"/>
          </w:tcPr>
          <w:p w14:paraId="0D7A95A3" w14:textId="77777777" w:rsidR="00ED61A7" w:rsidRDefault="00ED61A7" w:rsidP="00636C9A">
            <w:pPr>
              <w:rPr>
                <w:rtl/>
                <w:lang w:bidi="ar-AE"/>
              </w:rPr>
            </w:pPr>
            <w:r>
              <w:rPr>
                <w:rFonts w:hint="cs"/>
                <w:rtl/>
                <w:lang w:bidi="ar-AE"/>
              </w:rPr>
              <w:t>520</w:t>
            </w:r>
          </w:p>
        </w:tc>
        <w:tc>
          <w:tcPr>
            <w:tcW w:w="3101" w:type="dxa"/>
            <w:shd w:val="clear" w:color="auto" w:fill="auto"/>
          </w:tcPr>
          <w:p w14:paraId="32CB37A7" w14:textId="77777777" w:rsidR="00ED61A7" w:rsidRDefault="00ED61A7" w:rsidP="00636C9A">
            <w:pPr>
              <w:pStyle w:val="TOC2"/>
              <w:rPr>
                <w:rtl/>
                <w:lang w:bidi="ar-AE"/>
              </w:rPr>
            </w:pPr>
          </w:p>
        </w:tc>
        <w:tc>
          <w:tcPr>
            <w:tcW w:w="1264" w:type="dxa"/>
            <w:shd w:val="clear" w:color="auto" w:fill="auto"/>
          </w:tcPr>
          <w:p w14:paraId="3922C64E" w14:textId="77777777" w:rsidR="00ED61A7" w:rsidRDefault="00ED61A7" w:rsidP="00636C9A">
            <w:pPr>
              <w:rPr>
                <w:rtl/>
                <w:lang w:bidi="ar-AE"/>
              </w:rPr>
            </w:pPr>
          </w:p>
        </w:tc>
      </w:tr>
      <w:tr w:rsidR="00ED61A7" w14:paraId="252DAC3B" w14:textId="77777777" w:rsidTr="008F28D2">
        <w:tc>
          <w:tcPr>
            <w:tcW w:w="3207" w:type="dxa"/>
            <w:shd w:val="clear" w:color="auto" w:fill="auto"/>
          </w:tcPr>
          <w:p w14:paraId="5668D0E3" w14:textId="77777777" w:rsidR="00ED61A7" w:rsidRDefault="00ED61A7" w:rsidP="007A0C98">
            <w:pPr>
              <w:pStyle w:val="libNormal"/>
              <w:rPr>
                <w:rtl/>
              </w:rPr>
            </w:pPr>
            <w:r>
              <w:rPr>
                <w:rFonts w:hint="cs"/>
                <w:rtl/>
              </w:rPr>
              <w:t>2972 ـ زبيد الزبير بن الأشيم الأسدي</w:t>
            </w:r>
          </w:p>
        </w:tc>
        <w:tc>
          <w:tcPr>
            <w:tcW w:w="1264" w:type="dxa"/>
            <w:shd w:val="clear" w:color="auto" w:fill="auto"/>
          </w:tcPr>
          <w:p w14:paraId="0E226BC2" w14:textId="77777777" w:rsidR="00ED61A7" w:rsidRDefault="00ED61A7" w:rsidP="00636C9A">
            <w:pPr>
              <w:rPr>
                <w:rtl/>
                <w:lang w:bidi="ar-AE"/>
              </w:rPr>
            </w:pPr>
            <w:r>
              <w:rPr>
                <w:rFonts w:hint="cs"/>
                <w:rtl/>
                <w:lang w:bidi="ar-AE"/>
              </w:rPr>
              <w:t>520</w:t>
            </w:r>
          </w:p>
        </w:tc>
        <w:tc>
          <w:tcPr>
            <w:tcW w:w="3101" w:type="dxa"/>
            <w:shd w:val="clear" w:color="auto" w:fill="auto"/>
          </w:tcPr>
          <w:p w14:paraId="598CBC67" w14:textId="77777777" w:rsidR="00ED61A7" w:rsidRDefault="00ED61A7" w:rsidP="00636C9A">
            <w:pPr>
              <w:pStyle w:val="TOC2"/>
              <w:rPr>
                <w:rtl/>
                <w:lang w:bidi="ar-AE"/>
              </w:rPr>
            </w:pPr>
          </w:p>
        </w:tc>
        <w:tc>
          <w:tcPr>
            <w:tcW w:w="1264" w:type="dxa"/>
            <w:shd w:val="clear" w:color="auto" w:fill="auto"/>
          </w:tcPr>
          <w:p w14:paraId="0724ADD6" w14:textId="77777777" w:rsidR="00ED61A7" w:rsidRDefault="00ED61A7" w:rsidP="00636C9A">
            <w:pPr>
              <w:rPr>
                <w:rtl/>
                <w:lang w:bidi="ar-AE"/>
              </w:rPr>
            </w:pPr>
          </w:p>
        </w:tc>
      </w:tr>
    </w:tbl>
    <w:p w14:paraId="643523D4" w14:textId="77777777" w:rsidR="00ED61A7" w:rsidRDefault="00ED61A7" w:rsidP="005C45A0">
      <w:pPr>
        <w:pStyle w:val="libFootnoteCenter"/>
      </w:pPr>
      <w:r>
        <w:br w:type="page"/>
      </w:r>
    </w:p>
    <w:tbl>
      <w:tblPr>
        <w:bidiVisual/>
        <w:tblW w:w="0" w:type="auto"/>
        <w:tblLook w:val="04A0" w:firstRow="1" w:lastRow="0" w:firstColumn="1" w:lastColumn="0" w:noHBand="0" w:noVBand="1"/>
      </w:tblPr>
      <w:tblGrid>
        <w:gridCol w:w="3207"/>
        <w:gridCol w:w="1264"/>
        <w:gridCol w:w="3101"/>
        <w:gridCol w:w="1264"/>
      </w:tblGrid>
      <w:tr w:rsidR="00ED61A7" w14:paraId="1915589A" w14:textId="77777777" w:rsidTr="008F28D2">
        <w:tc>
          <w:tcPr>
            <w:tcW w:w="3207" w:type="dxa"/>
            <w:shd w:val="clear" w:color="auto" w:fill="auto"/>
          </w:tcPr>
          <w:p w14:paraId="65AC7865" w14:textId="77777777" w:rsidR="00ED61A7" w:rsidRDefault="00ED61A7" w:rsidP="007A0C98">
            <w:pPr>
              <w:pStyle w:val="libNormal"/>
              <w:rPr>
                <w:rtl/>
              </w:rPr>
            </w:pPr>
            <w:r>
              <w:rPr>
                <w:rFonts w:hint="cs"/>
                <w:rtl/>
              </w:rPr>
              <w:lastRenderedPageBreak/>
              <w:t>2993 ـ ز ـ زياد بن جزء بن مخارق الزبيدي</w:t>
            </w:r>
          </w:p>
        </w:tc>
        <w:tc>
          <w:tcPr>
            <w:tcW w:w="1264" w:type="dxa"/>
            <w:shd w:val="clear" w:color="auto" w:fill="auto"/>
          </w:tcPr>
          <w:p w14:paraId="2493A89D" w14:textId="77777777" w:rsidR="00ED61A7" w:rsidRDefault="00ED61A7" w:rsidP="00636C9A">
            <w:pPr>
              <w:rPr>
                <w:rtl/>
                <w:lang w:bidi="ar-AE"/>
              </w:rPr>
            </w:pPr>
            <w:r>
              <w:rPr>
                <w:rFonts w:hint="cs"/>
                <w:rtl/>
                <w:lang w:bidi="ar-AE"/>
              </w:rPr>
              <w:t>527</w:t>
            </w:r>
          </w:p>
        </w:tc>
        <w:tc>
          <w:tcPr>
            <w:tcW w:w="3101" w:type="dxa"/>
            <w:shd w:val="clear" w:color="auto" w:fill="auto"/>
          </w:tcPr>
          <w:p w14:paraId="4FB8546B" w14:textId="77777777" w:rsidR="00ED61A7" w:rsidRDefault="00ED61A7" w:rsidP="007A0C98">
            <w:pPr>
              <w:pStyle w:val="libNormal"/>
              <w:rPr>
                <w:rtl/>
              </w:rPr>
            </w:pPr>
            <w:r>
              <w:rPr>
                <w:rFonts w:hint="cs"/>
                <w:rtl/>
              </w:rPr>
              <w:t>3014 ـ زهير بن الأقمر</w:t>
            </w:r>
          </w:p>
        </w:tc>
        <w:tc>
          <w:tcPr>
            <w:tcW w:w="1264" w:type="dxa"/>
            <w:shd w:val="clear" w:color="auto" w:fill="auto"/>
          </w:tcPr>
          <w:p w14:paraId="6D8B6E5A" w14:textId="77777777" w:rsidR="00ED61A7" w:rsidRDefault="00ED61A7" w:rsidP="00636C9A">
            <w:pPr>
              <w:rPr>
                <w:rtl/>
                <w:lang w:bidi="ar-AE"/>
              </w:rPr>
            </w:pPr>
            <w:r>
              <w:rPr>
                <w:rFonts w:hint="cs"/>
                <w:rtl/>
                <w:lang w:bidi="ar-AE"/>
              </w:rPr>
              <w:t>536</w:t>
            </w:r>
          </w:p>
        </w:tc>
      </w:tr>
      <w:tr w:rsidR="00ED61A7" w14:paraId="10B67FC7" w14:textId="77777777" w:rsidTr="008F28D2">
        <w:tc>
          <w:tcPr>
            <w:tcW w:w="3207" w:type="dxa"/>
            <w:shd w:val="clear" w:color="auto" w:fill="auto"/>
          </w:tcPr>
          <w:p w14:paraId="62F4C09E" w14:textId="77777777" w:rsidR="00ED61A7" w:rsidRDefault="00ED61A7" w:rsidP="007A0C98">
            <w:pPr>
              <w:pStyle w:val="libNormal"/>
              <w:rPr>
                <w:rtl/>
              </w:rPr>
            </w:pPr>
            <w:r>
              <w:rPr>
                <w:rFonts w:hint="cs"/>
                <w:rtl/>
              </w:rPr>
              <w:t>2994 ـ ز ـ زياد ابن أبيه</w:t>
            </w:r>
          </w:p>
        </w:tc>
        <w:tc>
          <w:tcPr>
            <w:tcW w:w="1264" w:type="dxa"/>
            <w:shd w:val="clear" w:color="auto" w:fill="auto"/>
          </w:tcPr>
          <w:p w14:paraId="628E61D6" w14:textId="77777777" w:rsidR="00ED61A7" w:rsidRDefault="00ED61A7" w:rsidP="00636C9A">
            <w:pPr>
              <w:rPr>
                <w:rtl/>
                <w:lang w:bidi="ar-AE"/>
              </w:rPr>
            </w:pPr>
            <w:r>
              <w:rPr>
                <w:rFonts w:hint="cs"/>
                <w:rtl/>
                <w:lang w:bidi="ar-AE"/>
              </w:rPr>
              <w:t>527</w:t>
            </w:r>
          </w:p>
        </w:tc>
        <w:tc>
          <w:tcPr>
            <w:tcW w:w="3101" w:type="dxa"/>
            <w:shd w:val="clear" w:color="auto" w:fill="auto"/>
          </w:tcPr>
          <w:p w14:paraId="0B4C32ED" w14:textId="77777777" w:rsidR="00ED61A7" w:rsidRDefault="00ED61A7" w:rsidP="007A0C98">
            <w:pPr>
              <w:pStyle w:val="libNormal"/>
              <w:rPr>
                <w:rtl/>
              </w:rPr>
            </w:pPr>
            <w:r>
              <w:rPr>
                <w:rFonts w:hint="cs"/>
                <w:rtl/>
              </w:rPr>
              <w:t>3015 ـ زهير بن أبي جبل</w:t>
            </w:r>
          </w:p>
        </w:tc>
        <w:tc>
          <w:tcPr>
            <w:tcW w:w="1264" w:type="dxa"/>
            <w:shd w:val="clear" w:color="auto" w:fill="auto"/>
          </w:tcPr>
          <w:p w14:paraId="054A5BF5" w14:textId="77777777" w:rsidR="00ED61A7" w:rsidRDefault="00ED61A7" w:rsidP="00636C9A">
            <w:pPr>
              <w:rPr>
                <w:rtl/>
                <w:lang w:bidi="ar-AE"/>
              </w:rPr>
            </w:pPr>
            <w:r>
              <w:rPr>
                <w:rFonts w:hint="cs"/>
                <w:rtl/>
                <w:lang w:bidi="ar-AE"/>
              </w:rPr>
              <w:t>536</w:t>
            </w:r>
          </w:p>
        </w:tc>
      </w:tr>
      <w:tr w:rsidR="00ED61A7" w14:paraId="65A8B404" w14:textId="77777777" w:rsidTr="008F28D2">
        <w:tc>
          <w:tcPr>
            <w:tcW w:w="3207" w:type="dxa"/>
            <w:shd w:val="clear" w:color="auto" w:fill="auto"/>
          </w:tcPr>
          <w:p w14:paraId="4450AA7E" w14:textId="77777777" w:rsidR="00ED61A7" w:rsidRDefault="00ED61A7" w:rsidP="007A0C98">
            <w:pPr>
              <w:pStyle w:val="libNormal"/>
              <w:rPr>
                <w:rtl/>
              </w:rPr>
            </w:pPr>
            <w:r>
              <w:rPr>
                <w:rFonts w:hint="cs"/>
                <w:rtl/>
              </w:rPr>
              <w:t>2995 ـ زياد بن حدير الأسدي</w:t>
            </w:r>
          </w:p>
        </w:tc>
        <w:tc>
          <w:tcPr>
            <w:tcW w:w="1264" w:type="dxa"/>
            <w:shd w:val="clear" w:color="auto" w:fill="auto"/>
          </w:tcPr>
          <w:p w14:paraId="65A97C43" w14:textId="77777777" w:rsidR="00ED61A7" w:rsidRDefault="00ED61A7" w:rsidP="00636C9A">
            <w:pPr>
              <w:rPr>
                <w:rtl/>
                <w:lang w:bidi="ar-AE"/>
              </w:rPr>
            </w:pPr>
            <w:r>
              <w:rPr>
                <w:rFonts w:hint="cs"/>
                <w:rtl/>
                <w:lang w:bidi="ar-AE"/>
              </w:rPr>
              <w:t>528</w:t>
            </w:r>
          </w:p>
        </w:tc>
        <w:tc>
          <w:tcPr>
            <w:tcW w:w="3101" w:type="dxa"/>
            <w:shd w:val="clear" w:color="auto" w:fill="auto"/>
          </w:tcPr>
          <w:p w14:paraId="32110409" w14:textId="77777777" w:rsidR="00ED61A7" w:rsidRDefault="00ED61A7" w:rsidP="007A0C98">
            <w:pPr>
              <w:pStyle w:val="libNormal"/>
              <w:rPr>
                <w:rtl/>
              </w:rPr>
            </w:pPr>
            <w:r>
              <w:rPr>
                <w:rFonts w:hint="cs"/>
                <w:rtl/>
              </w:rPr>
              <w:t>3016 ـ زهير بن رهم القضاعي المهري</w:t>
            </w:r>
          </w:p>
        </w:tc>
        <w:tc>
          <w:tcPr>
            <w:tcW w:w="1264" w:type="dxa"/>
            <w:shd w:val="clear" w:color="auto" w:fill="auto"/>
          </w:tcPr>
          <w:p w14:paraId="51D4A41C" w14:textId="77777777" w:rsidR="00ED61A7" w:rsidRDefault="00ED61A7" w:rsidP="00636C9A">
            <w:pPr>
              <w:rPr>
                <w:rtl/>
                <w:lang w:bidi="ar-AE"/>
              </w:rPr>
            </w:pPr>
            <w:r>
              <w:rPr>
                <w:rFonts w:hint="cs"/>
                <w:rtl/>
                <w:lang w:bidi="ar-AE"/>
              </w:rPr>
              <w:t>537</w:t>
            </w:r>
          </w:p>
        </w:tc>
      </w:tr>
      <w:tr w:rsidR="00ED61A7" w14:paraId="57AC13CD" w14:textId="77777777" w:rsidTr="008F28D2">
        <w:tc>
          <w:tcPr>
            <w:tcW w:w="3207" w:type="dxa"/>
            <w:shd w:val="clear" w:color="auto" w:fill="auto"/>
          </w:tcPr>
          <w:p w14:paraId="140EE23C" w14:textId="77777777" w:rsidR="00ED61A7" w:rsidRDefault="00ED61A7" w:rsidP="007A0C98">
            <w:pPr>
              <w:pStyle w:val="libNormal"/>
              <w:rPr>
                <w:rtl/>
              </w:rPr>
            </w:pPr>
            <w:r>
              <w:rPr>
                <w:rFonts w:hint="cs"/>
                <w:rtl/>
              </w:rPr>
              <w:t>2996 ـ زياد بن عبد الله الغطفاني</w:t>
            </w:r>
          </w:p>
        </w:tc>
        <w:tc>
          <w:tcPr>
            <w:tcW w:w="1264" w:type="dxa"/>
            <w:shd w:val="clear" w:color="auto" w:fill="auto"/>
          </w:tcPr>
          <w:p w14:paraId="1A09D70A" w14:textId="77777777" w:rsidR="00ED61A7" w:rsidRDefault="00ED61A7" w:rsidP="00636C9A">
            <w:pPr>
              <w:rPr>
                <w:rtl/>
                <w:lang w:bidi="ar-AE"/>
              </w:rPr>
            </w:pPr>
            <w:r>
              <w:rPr>
                <w:rFonts w:hint="cs"/>
                <w:rtl/>
                <w:lang w:bidi="ar-AE"/>
              </w:rPr>
              <w:t>529</w:t>
            </w:r>
          </w:p>
        </w:tc>
        <w:tc>
          <w:tcPr>
            <w:tcW w:w="3101" w:type="dxa"/>
            <w:shd w:val="clear" w:color="auto" w:fill="auto"/>
          </w:tcPr>
          <w:p w14:paraId="068B59CD" w14:textId="77777777" w:rsidR="00ED61A7" w:rsidRDefault="00ED61A7" w:rsidP="007A0C98">
            <w:pPr>
              <w:pStyle w:val="libNormal"/>
              <w:rPr>
                <w:rtl/>
              </w:rPr>
            </w:pPr>
            <w:r>
              <w:rPr>
                <w:rFonts w:hint="cs"/>
                <w:rtl/>
              </w:rPr>
              <w:t>3017 ـ زهير الأنماري شامي</w:t>
            </w:r>
          </w:p>
        </w:tc>
        <w:tc>
          <w:tcPr>
            <w:tcW w:w="1264" w:type="dxa"/>
            <w:shd w:val="clear" w:color="auto" w:fill="auto"/>
          </w:tcPr>
          <w:p w14:paraId="2B00C5AC" w14:textId="77777777" w:rsidR="00ED61A7" w:rsidRDefault="00ED61A7" w:rsidP="00636C9A">
            <w:pPr>
              <w:rPr>
                <w:rtl/>
                <w:lang w:bidi="ar-AE"/>
              </w:rPr>
            </w:pPr>
            <w:r>
              <w:rPr>
                <w:rFonts w:hint="cs"/>
                <w:rtl/>
                <w:lang w:bidi="ar-AE"/>
              </w:rPr>
              <w:t>537</w:t>
            </w:r>
          </w:p>
        </w:tc>
      </w:tr>
      <w:tr w:rsidR="00ED61A7" w14:paraId="164EE379" w14:textId="77777777" w:rsidTr="008F28D2">
        <w:tc>
          <w:tcPr>
            <w:tcW w:w="3207" w:type="dxa"/>
            <w:shd w:val="clear" w:color="auto" w:fill="auto"/>
          </w:tcPr>
          <w:p w14:paraId="7F8081C6" w14:textId="77777777" w:rsidR="00ED61A7" w:rsidRDefault="00ED61A7" w:rsidP="007A0C98">
            <w:pPr>
              <w:pStyle w:val="libNormal"/>
              <w:rPr>
                <w:rtl/>
              </w:rPr>
            </w:pPr>
            <w:r>
              <w:rPr>
                <w:rFonts w:hint="cs"/>
                <w:rtl/>
              </w:rPr>
              <w:t>2997 ـ زياد بن عياض الأشعري</w:t>
            </w:r>
          </w:p>
        </w:tc>
        <w:tc>
          <w:tcPr>
            <w:tcW w:w="1264" w:type="dxa"/>
            <w:shd w:val="clear" w:color="auto" w:fill="auto"/>
          </w:tcPr>
          <w:p w14:paraId="7FFF951E" w14:textId="77777777" w:rsidR="00ED61A7" w:rsidRDefault="00ED61A7" w:rsidP="00636C9A">
            <w:pPr>
              <w:rPr>
                <w:rtl/>
                <w:lang w:bidi="ar-AE"/>
              </w:rPr>
            </w:pPr>
            <w:r>
              <w:rPr>
                <w:rFonts w:hint="cs"/>
                <w:rtl/>
                <w:lang w:bidi="ar-AE"/>
              </w:rPr>
              <w:t>529</w:t>
            </w:r>
          </w:p>
        </w:tc>
        <w:tc>
          <w:tcPr>
            <w:tcW w:w="3101" w:type="dxa"/>
            <w:shd w:val="clear" w:color="auto" w:fill="auto"/>
          </w:tcPr>
          <w:p w14:paraId="0B089A69" w14:textId="77777777" w:rsidR="00ED61A7" w:rsidRDefault="00ED61A7" w:rsidP="007A0C98">
            <w:pPr>
              <w:pStyle w:val="libNormal"/>
              <w:rPr>
                <w:rtl/>
              </w:rPr>
            </w:pPr>
            <w:r>
              <w:rPr>
                <w:rFonts w:hint="cs"/>
                <w:rtl/>
              </w:rPr>
              <w:t>3018 ـ زياد أبو الأغر النهشلي</w:t>
            </w:r>
          </w:p>
        </w:tc>
        <w:tc>
          <w:tcPr>
            <w:tcW w:w="1264" w:type="dxa"/>
            <w:shd w:val="clear" w:color="auto" w:fill="auto"/>
          </w:tcPr>
          <w:p w14:paraId="64186105" w14:textId="77777777" w:rsidR="00ED61A7" w:rsidRDefault="00ED61A7" w:rsidP="00636C9A">
            <w:pPr>
              <w:rPr>
                <w:rtl/>
                <w:lang w:bidi="ar-AE"/>
              </w:rPr>
            </w:pPr>
            <w:r>
              <w:rPr>
                <w:rFonts w:hint="cs"/>
                <w:rtl/>
                <w:lang w:bidi="ar-AE"/>
              </w:rPr>
              <w:t>538</w:t>
            </w:r>
          </w:p>
        </w:tc>
      </w:tr>
      <w:tr w:rsidR="00ED61A7" w14:paraId="547ABF89" w14:textId="77777777" w:rsidTr="008F28D2">
        <w:tc>
          <w:tcPr>
            <w:tcW w:w="3207" w:type="dxa"/>
            <w:shd w:val="clear" w:color="auto" w:fill="auto"/>
          </w:tcPr>
          <w:p w14:paraId="6B794696" w14:textId="77777777" w:rsidR="00ED61A7" w:rsidRDefault="00ED61A7" w:rsidP="007A0C98">
            <w:pPr>
              <w:pStyle w:val="libNormal"/>
              <w:rPr>
                <w:rtl/>
              </w:rPr>
            </w:pPr>
            <w:r>
              <w:rPr>
                <w:rFonts w:hint="cs"/>
                <w:rtl/>
              </w:rPr>
              <w:t>2998 ـ زياد بن فائد اللخمي</w:t>
            </w:r>
          </w:p>
        </w:tc>
        <w:tc>
          <w:tcPr>
            <w:tcW w:w="1264" w:type="dxa"/>
            <w:shd w:val="clear" w:color="auto" w:fill="auto"/>
          </w:tcPr>
          <w:p w14:paraId="2695DA16" w14:textId="77777777" w:rsidR="00ED61A7" w:rsidRDefault="00ED61A7" w:rsidP="00636C9A">
            <w:pPr>
              <w:rPr>
                <w:rtl/>
                <w:lang w:bidi="ar-AE"/>
              </w:rPr>
            </w:pPr>
            <w:r>
              <w:rPr>
                <w:rFonts w:hint="cs"/>
                <w:rtl/>
                <w:lang w:bidi="ar-AE"/>
              </w:rPr>
              <w:t>530</w:t>
            </w:r>
          </w:p>
        </w:tc>
        <w:tc>
          <w:tcPr>
            <w:tcW w:w="3101" w:type="dxa"/>
            <w:shd w:val="clear" w:color="auto" w:fill="auto"/>
          </w:tcPr>
          <w:p w14:paraId="5DDC3F8E" w14:textId="77777777" w:rsidR="00ED61A7" w:rsidRDefault="00ED61A7" w:rsidP="007A0C98">
            <w:pPr>
              <w:pStyle w:val="libNormal"/>
              <w:rPr>
                <w:rtl/>
              </w:rPr>
            </w:pPr>
            <w:r>
              <w:rPr>
                <w:rFonts w:hint="cs"/>
                <w:rtl/>
              </w:rPr>
              <w:t>3019 ـ زياد بن جارية التميمي</w:t>
            </w:r>
          </w:p>
        </w:tc>
        <w:tc>
          <w:tcPr>
            <w:tcW w:w="1264" w:type="dxa"/>
            <w:shd w:val="clear" w:color="auto" w:fill="auto"/>
          </w:tcPr>
          <w:p w14:paraId="657F01F3" w14:textId="77777777" w:rsidR="00ED61A7" w:rsidRDefault="00ED61A7" w:rsidP="00636C9A">
            <w:pPr>
              <w:rPr>
                <w:rtl/>
                <w:lang w:bidi="ar-AE"/>
              </w:rPr>
            </w:pPr>
            <w:r>
              <w:rPr>
                <w:rFonts w:hint="cs"/>
                <w:rtl/>
                <w:lang w:bidi="ar-AE"/>
              </w:rPr>
              <w:t>538</w:t>
            </w:r>
          </w:p>
        </w:tc>
      </w:tr>
      <w:tr w:rsidR="00ED61A7" w14:paraId="13C741CC" w14:textId="77777777" w:rsidTr="008F28D2">
        <w:tc>
          <w:tcPr>
            <w:tcW w:w="3207" w:type="dxa"/>
            <w:shd w:val="clear" w:color="auto" w:fill="auto"/>
          </w:tcPr>
          <w:p w14:paraId="0412D911" w14:textId="77777777" w:rsidR="00ED61A7" w:rsidRDefault="00ED61A7" w:rsidP="007A0C98">
            <w:pPr>
              <w:pStyle w:val="libNormal"/>
              <w:rPr>
                <w:rtl/>
              </w:rPr>
            </w:pPr>
            <w:r>
              <w:rPr>
                <w:rFonts w:hint="cs"/>
                <w:rtl/>
              </w:rPr>
              <w:t>2999 ـ زياد بن النضر أبو الأوبر الحارثي</w:t>
            </w:r>
          </w:p>
        </w:tc>
        <w:tc>
          <w:tcPr>
            <w:tcW w:w="1264" w:type="dxa"/>
            <w:shd w:val="clear" w:color="auto" w:fill="auto"/>
          </w:tcPr>
          <w:p w14:paraId="621E2309" w14:textId="77777777" w:rsidR="00ED61A7" w:rsidRDefault="00ED61A7" w:rsidP="00636C9A">
            <w:pPr>
              <w:rPr>
                <w:rtl/>
                <w:lang w:bidi="ar-AE"/>
              </w:rPr>
            </w:pPr>
            <w:r>
              <w:rPr>
                <w:rFonts w:hint="cs"/>
                <w:rtl/>
                <w:lang w:bidi="ar-AE"/>
              </w:rPr>
              <w:t>530</w:t>
            </w:r>
          </w:p>
        </w:tc>
        <w:tc>
          <w:tcPr>
            <w:tcW w:w="3101" w:type="dxa"/>
            <w:shd w:val="clear" w:color="auto" w:fill="auto"/>
          </w:tcPr>
          <w:p w14:paraId="39330383" w14:textId="77777777" w:rsidR="00ED61A7" w:rsidRDefault="00ED61A7" w:rsidP="007A0C98">
            <w:pPr>
              <w:pStyle w:val="libNormal"/>
              <w:rPr>
                <w:rtl/>
              </w:rPr>
            </w:pPr>
            <w:r>
              <w:rPr>
                <w:rFonts w:hint="cs"/>
                <w:rtl/>
              </w:rPr>
              <w:t>3020 ـ زياد بن جهور</w:t>
            </w:r>
          </w:p>
        </w:tc>
        <w:tc>
          <w:tcPr>
            <w:tcW w:w="1264" w:type="dxa"/>
            <w:shd w:val="clear" w:color="auto" w:fill="auto"/>
          </w:tcPr>
          <w:p w14:paraId="751A7A00" w14:textId="77777777" w:rsidR="00ED61A7" w:rsidRDefault="00ED61A7" w:rsidP="00636C9A">
            <w:pPr>
              <w:rPr>
                <w:rtl/>
                <w:lang w:bidi="ar-AE"/>
              </w:rPr>
            </w:pPr>
            <w:r>
              <w:rPr>
                <w:rFonts w:hint="cs"/>
                <w:rtl/>
                <w:lang w:bidi="ar-AE"/>
              </w:rPr>
              <w:t>539</w:t>
            </w:r>
          </w:p>
        </w:tc>
      </w:tr>
      <w:tr w:rsidR="00ED61A7" w14:paraId="311E02A3" w14:textId="77777777" w:rsidTr="008F28D2">
        <w:tc>
          <w:tcPr>
            <w:tcW w:w="3207" w:type="dxa"/>
            <w:shd w:val="clear" w:color="auto" w:fill="auto"/>
          </w:tcPr>
          <w:p w14:paraId="5E33E2E2" w14:textId="77777777" w:rsidR="00ED61A7" w:rsidRDefault="00ED61A7" w:rsidP="007A0C98">
            <w:pPr>
              <w:pStyle w:val="libNormal"/>
              <w:rPr>
                <w:rtl/>
              </w:rPr>
            </w:pPr>
            <w:r>
              <w:rPr>
                <w:rFonts w:hint="cs"/>
                <w:rtl/>
              </w:rPr>
              <w:t>3000 ـ زياد بن هوذة بن شماس بن لاي التميمي ثم القريعي</w:t>
            </w:r>
          </w:p>
        </w:tc>
        <w:tc>
          <w:tcPr>
            <w:tcW w:w="1264" w:type="dxa"/>
            <w:shd w:val="clear" w:color="auto" w:fill="auto"/>
          </w:tcPr>
          <w:p w14:paraId="0793E5A7" w14:textId="77777777" w:rsidR="00ED61A7" w:rsidRDefault="00ED61A7" w:rsidP="00636C9A">
            <w:pPr>
              <w:rPr>
                <w:rtl/>
                <w:lang w:bidi="ar-AE"/>
              </w:rPr>
            </w:pPr>
            <w:r>
              <w:rPr>
                <w:rFonts w:hint="cs"/>
                <w:rtl/>
                <w:lang w:bidi="ar-AE"/>
              </w:rPr>
              <w:t>531</w:t>
            </w:r>
          </w:p>
        </w:tc>
        <w:tc>
          <w:tcPr>
            <w:tcW w:w="3101" w:type="dxa"/>
            <w:shd w:val="clear" w:color="auto" w:fill="auto"/>
          </w:tcPr>
          <w:p w14:paraId="4FDDDA36" w14:textId="77777777" w:rsidR="00ED61A7" w:rsidRDefault="00ED61A7" w:rsidP="007A0C98">
            <w:pPr>
              <w:pStyle w:val="libNormal"/>
              <w:rPr>
                <w:rtl/>
              </w:rPr>
            </w:pPr>
            <w:r>
              <w:rPr>
                <w:rFonts w:hint="cs"/>
                <w:rtl/>
              </w:rPr>
              <w:t>3021 ـ ز ـ زياد بن سعد بن ضميرة</w:t>
            </w:r>
          </w:p>
        </w:tc>
        <w:tc>
          <w:tcPr>
            <w:tcW w:w="1264" w:type="dxa"/>
            <w:shd w:val="clear" w:color="auto" w:fill="auto"/>
          </w:tcPr>
          <w:p w14:paraId="0D091958" w14:textId="77777777" w:rsidR="00ED61A7" w:rsidRDefault="00ED61A7" w:rsidP="00636C9A">
            <w:pPr>
              <w:rPr>
                <w:rtl/>
                <w:lang w:bidi="ar-AE"/>
              </w:rPr>
            </w:pPr>
            <w:r>
              <w:rPr>
                <w:rFonts w:hint="cs"/>
                <w:rtl/>
                <w:lang w:bidi="ar-AE"/>
              </w:rPr>
              <w:t>539</w:t>
            </w:r>
          </w:p>
        </w:tc>
      </w:tr>
      <w:tr w:rsidR="00ED61A7" w14:paraId="1E5E39D2" w14:textId="77777777" w:rsidTr="008F28D2">
        <w:tc>
          <w:tcPr>
            <w:tcW w:w="3207" w:type="dxa"/>
            <w:shd w:val="clear" w:color="auto" w:fill="auto"/>
          </w:tcPr>
          <w:p w14:paraId="6757ED7F" w14:textId="77777777" w:rsidR="00ED61A7" w:rsidRDefault="00ED61A7" w:rsidP="007A0C98">
            <w:pPr>
              <w:pStyle w:val="libNormal"/>
              <w:rPr>
                <w:rtl/>
              </w:rPr>
            </w:pPr>
            <w:r>
              <w:rPr>
                <w:rFonts w:hint="cs"/>
                <w:rtl/>
              </w:rPr>
              <w:t>3001 ـ زياد مولى آل دراج</w:t>
            </w:r>
          </w:p>
        </w:tc>
        <w:tc>
          <w:tcPr>
            <w:tcW w:w="1264" w:type="dxa"/>
            <w:shd w:val="clear" w:color="auto" w:fill="auto"/>
          </w:tcPr>
          <w:p w14:paraId="333F0983" w14:textId="77777777" w:rsidR="00ED61A7" w:rsidRDefault="00ED61A7" w:rsidP="00636C9A">
            <w:pPr>
              <w:rPr>
                <w:rtl/>
                <w:lang w:bidi="ar-AE"/>
              </w:rPr>
            </w:pPr>
            <w:r>
              <w:rPr>
                <w:rFonts w:hint="cs"/>
                <w:rtl/>
                <w:lang w:bidi="ar-AE"/>
              </w:rPr>
              <w:t>531</w:t>
            </w:r>
          </w:p>
        </w:tc>
        <w:tc>
          <w:tcPr>
            <w:tcW w:w="3101" w:type="dxa"/>
            <w:shd w:val="clear" w:color="auto" w:fill="auto"/>
          </w:tcPr>
          <w:p w14:paraId="145CC168" w14:textId="77777777" w:rsidR="00ED61A7" w:rsidRDefault="00ED61A7" w:rsidP="007A0C98">
            <w:pPr>
              <w:pStyle w:val="libNormal"/>
              <w:rPr>
                <w:rtl/>
              </w:rPr>
            </w:pPr>
            <w:r>
              <w:rPr>
                <w:rFonts w:hint="cs"/>
                <w:rtl/>
              </w:rPr>
              <w:t>3022 ـ ز ـ زياد بن أبي هند</w:t>
            </w:r>
          </w:p>
        </w:tc>
        <w:tc>
          <w:tcPr>
            <w:tcW w:w="1264" w:type="dxa"/>
            <w:shd w:val="clear" w:color="auto" w:fill="auto"/>
          </w:tcPr>
          <w:p w14:paraId="45746BF4" w14:textId="77777777" w:rsidR="00ED61A7" w:rsidRDefault="00ED61A7" w:rsidP="00636C9A">
            <w:pPr>
              <w:rPr>
                <w:rtl/>
                <w:lang w:bidi="ar-AE"/>
              </w:rPr>
            </w:pPr>
            <w:r>
              <w:rPr>
                <w:rFonts w:hint="cs"/>
                <w:rtl/>
                <w:lang w:bidi="ar-AE"/>
              </w:rPr>
              <w:t>539</w:t>
            </w:r>
          </w:p>
        </w:tc>
      </w:tr>
      <w:tr w:rsidR="00ED61A7" w14:paraId="49BC904D" w14:textId="77777777" w:rsidTr="008F28D2">
        <w:tc>
          <w:tcPr>
            <w:tcW w:w="3207" w:type="dxa"/>
            <w:shd w:val="clear" w:color="auto" w:fill="auto"/>
          </w:tcPr>
          <w:p w14:paraId="1FDD0063" w14:textId="77777777" w:rsidR="00ED61A7" w:rsidRDefault="00ED61A7" w:rsidP="007A0C98">
            <w:pPr>
              <w:pStyle w:val="libNormal"/>
              <w:rPr>
                <w:rtl/>
              </w:rPr>
            </w:pPr>
            <w:r>
              <w:rPr>
                <w:rFonts w:hint="cs"/>
                <w:rtl/>
              </w:rPr>
              <w:t>3002 ـ زيادة بن جهور اللخمي</w:t>
            </w:r>
          </w:p>
        </w:tc>
        <w:tc>
          <w:tcPr>
            <w:tcW w:w="1264" w:type="dxa"/>
            <w:shd w:val="clear" w:color="auto" w:fill="auto"/>
          </w:tcPr>
          <w:p w14:paraId="7C649A4C" w14:textId="77777777" w:rsidR="00ED61A7" w:rsidRDefault="00ED61A7" w:rsidP="00636C9A">
            <w:pPr>
              <w:rPr>
                <w:rtl/>
                <w:lang w:bidi="ar-AE"/>
              </w:rPr>
            </w:pPr>
            <w:r>
              <w:rPr>
                <w:rFonts w:hint="cs"/>
                <w:rtl/>
                <w:lang w:bidi="ar-AE"/>
              </w:rPr>
              <w:t>531</w:t>
            </w:r>
          </w:p>
        </w:tc>
        <w:tc>
          <w:tcPr>
            <w:tcW w:w="3101" w:type="dxa"/>
            <w:shd w:val="clear" w:color="auto" w:fill="auto"/>
          </w:tcPr>
          <w:p w14:paraId="3A8048A0" w14:textId="77777777" w:rsidR="00ED61A7" w:rsidRDefault="00ED61A7" w:rsidP="007A0C98">
            <w:pPr>
              <w:pStyle w:val="libNormal"/>
              <w:rPr>
                <w:rtl/>
              </w:rPr>
            </w:pPr>
            <w:r>
              <w:rPr>
                <w:rFonts w:hint="cs"/>
                <w:rtl/>
              </w:rPr>
              <w:t>3023 ـ زياد السهمي</w:t>
            </w:r>
          </w:p>
        </w:tc>
        <w:tc>
          <w:tcPr>
            <w:tcW w:w="1264" w:type="dxa"/>
            <w:shd w:val="clear" w:color="auto" w:fill="auto"/>
          </w:tcPr>
          <w:p w14:paraId="666EF512" w14:textId="77777777" w:rsidR="00ED61A7" w:rsidRDefault="00ED61A7" w:rsidP="00636C9A">
            <w:pPr>
              <w:rPr>
                <w:rtl/>
                <w:lang w:bidi="ar-AE"/>
              </w:rPr>
            </w:pPr>
            <w:r>
              <w:rPr>
                <w:rFonts w:hint="cs"/>
                <w:rtl/>
                <w:lang w:bidi="ar-AE"/>
              </w:rPr>
              <w:t>539</w:t>
            </w:r>
          </w:p>
        </w:tc>
      </w:tr>
      <w:tr w:rsidR="00ED61A7" w14:paraId="59404528" w14:textId="77777777" w:rsidTr="008F28D2">
        <w:tc>
          <w:tcPr>
            <w:tcW w:w="3207" w:type="dxa"/>
            <w:shd w:val="clear" w:color="auto" w:fill="auto"/>
          </w:tcPr>
          <w:p w14:paraId="61F8AEDD" w14:textId="77777777" w:rsidR="00ED61A7" w:rsidRDefault="00ED61A7" w:rsidP="007A0C98">
            <w:pPr>
              <w:pStyle w:val="libNormal"/>
              <w:rPr>
                <w:rtl/>
              </w:rPr>
            </w:pPr>
            <w:r>
              <w:rPr>
                <w:rFonts w:hint="cs"/>
                <w:rtl/>
              </w:rPr>
              <w:t>3003 ـ زيد بن حيلة</w:t>
            </w:r>
          </w:p>
        </w:tc>
        <w:tc>
          <w:tcPr>
            <w:tcW w:w="1264" w:type="dxa"/>
            <w:shd w:val="clear" w:color="auto" w:fill="auto"/>
          </w:tcPr>
          <w:p w14:paraId="1C594CC6" w14:textId="77777777" w:rsidR="00ED61A7" w:rsidRDefault="00ED61A7" w:rsidP="00636C9A">
            <w:pPr>
              <w:rPr>
                <w:rtl/>
                <w:lang w:bidi="ar-AE"/>
              </w:rPr>
            </w:pPr>
            <w:r>
              <w:rPr>
                <w:rFonts w:hint="cs"/>
                <w:rtl/>
                <w:lang w:bidi="ar-AE"/>
              </w:rPr>
              <w:t>531</w:t>
            </w:r>
          </w:p>
        </w:tc>
        <w:tc>
          <w:tcPr>
            <w:tcW w:w="3101" w:type="dxa"/>
            <w:shd w:val="clear" w:color="auto" w:fill="auto"/>
          </w:tcPr>
          <w:p w14:paraId="28E2FE67" w14:textId="77777777" w:rsidR="00ED61A7" w:rsidRDefault="00ED61A7" w:rsidP="007A0C98">
            <w:pPr>
              <w:pStyle w:val="libNormal"/>
              <w:rPr>
                <w:rtl/>
              </w:rPr>
            </w:pPr>
            <w:r>
              <w:rPr>
                <w:rFonts w:hint="cs"/>
                <w:rtl/>
              </w:rPr>
              <w:t>3024 ـ ز ـ زياد ، مولى معيقيب</w:t>
            </w:r>
          </w:p>
        </w:tc>
        <w:tc>
          <w:tcPr>
            <w:tcW w:w="1264" w:type="dxa"/>
            <w:shd w:val="clear" w:color="auto" w:fill="auto"/>
          </w:tcPr>
          <w:p w14:paraId="27469148" w14:textId="77777777" w:rsidR="00ED61A7" w:rsidRDefault="00ED61A7" w:rsidP="00636C9A">
            <w:pPr>
              <w:rPr>
                <w:rtl/>
                <w:lang w:bidi="ar-AE"/>
              </w:rPr>
            </w:pPr>
            <w:r>
              <w:rPr>
                <w:rFonts w:hint="cs"/>
                <w:rtl/>
                <w:lang w:bidi="ar-AE"/>
              </w:rPr>
              <w:t>539</w:t>
            </w:r>
          </w:p>
        </w:tc>
      </w:tr>
      <w:tr w:rsidR="00ED61A7" w14:paraId="5696E9DD" w14:textId="77777777" w:rsidTr="008F28D2">
        <w:tc>
          <w:tcPr>
            <w:tcW w:w="3207" w:type="dxa"/>
            <w:shd w:val="clear" w:color="auto" w:fill="auto"/>
          </w:tcPr>
          <w:p w14:paraId="11A9ECBF" w14:textId="77777777" w:rsidR="00ED61A7" w:rsidRDefault="00ED61A7" w:rsidP="007A0C98">
            <w:pPr>
              <w:pStyle w:val="libNormal"/>
              <w:rPr>
                <w:rtl/>
              </w:rPr>
            </w:pPr>
            <w:r>
              <w:rPr>
                <w:rFonts w:hint="cs"/>
                <w:rtl/>
              </w:rPr>
              <w:t>3004 ـ زيد بن صوحان العبدي</w:t>
            </w:r>
          </w:p>
        </w:tc>
        <w:tc>
          <w:tcPr>
            <w:tcW w:w="1264" w:type="dxa"/>
            <w:shd w:val="clear" w:color="auto" w:fill="auto"/>
          </w:tcPr>
          <w:p w14:paraId="3EEC0D5D" w14:textId="77777777" w:rsidR="00ED61A7" w:rsidRDefault="00ED61A7" w:rsidP="00636C9A">
            <w:pPr>
              <w:rPr>
                <w:rtl/>
                <w:lang w:bidi="ar-AE"/>
              </w:rPr>
            </w:pPr>
            <w:r>
              <w:rPr>
                <w:rFonts w:hint="cs"/>
                <w:rtl/>
                <w:lang w:bidi="ar-AE"/>
              </w:rPr>
              <w:t>532</w:t>
            </w:r>
          </w:p>
        </w:tc>
        <w:tc>
          <w:tcPr>
            <w:tcW w:w="3101" w:type="dxa"/>
            <w:shd w:val="clear" w:color="auto" w:fill="auto"/>
          </w:tcPr>
          <w:p w14:paraId="00C9888C" w14:textId="77777777" w:rsidR="00ED61A7" w:rsidRDefault="00ED61A7" w:rsidP="007A0C98">
            <w:pPr>
              <w:pStyle w:val="libNormal"/>
              <w:rPr>
                <w:rtl/>
              </w:rPr>
            </w:pPr>
            <w:r>
              <w:rPr>
                <w:rFonts w:hint="cs"/>
                <w:rtl/>
              </w:rPr>
              <w:t>3025 ـ زيد بن أرطاة العامري</w:t>
            </w:r>
          </w:p>
        </w:tc>
        <w:tc>
          <w:tcPr>
            <w:tcW w:w="1264" w:type="dxa"/>
            <w:shd w:val="clear" w:color="auto" w:fill="auto"/>
          </w:tcPr>
          <w:p w14:paraId="4E881B94" w14:textId="77777777" w:rsidR="00ED61A7" w:rsidRDefault="00ED61A7" w:rsidP="00636C9A">
            <w:pPr>
              <w:rPr>
                <w:rtl/>
                <w:lang w:bidi="ar-AE"/>
              </w:rPr>
            </w:pPr>
            <w:r>
              <w:rPr>
                <w:rFonts w:hint="cs"/>
                <w:rtl/>
                <w:lang w:bidi="ar-AE"/>
              </w:rPr>
              <w:t>539</w:t>
            </w:r>
          </w:p>
        </w:tc>
      </w:tr>
      <w:tr w:rsidR="00ED61A7" w14:paraId="1804C2CE" w14:textId="77777777" w:rsidTr="008F28D2">
        <w:tc>
          <w:tcPr>
            <w:tcW w:w="3207" w:type="dxa"/>
            <w:shd w:val="clear" w:color="auto" w:fill="auto"/>
          </w:tcPr>
          <w:p w14:paraId="76969434" w14:textId="77777777" w:rsidR="00ED61A7" w:rsidRDefault="00ED61A7" w:rsidP="007A0C98">
            <w:pPr>
              <w:pStyle w:val="libNormal"/>
              <w:rPr>
                <w:rtl/>
              </w:rPr>
            </w:pPr>
            <w:r>
              <w:rPr>
                <w:rFonts w:hint="cs"/>
                <w:rtl/>
              </w:rPr>
              <w:t>3005 ـ زيد بن عمرو بن قيس التميمي اليربوعي</w:t>
            </w:r>
          </w:p>
        </w:tc>
        <w:tc>
          <w:tcPr>
            <w:tcW w:w="1264" w:type="dxa"/>
            <w:shd w:val="clear" w:color="auto" w:fill="auto"/>
          </w:tcPr>
          <w:p w14:paraId="09C095B1" w14:textId="77777777" w:rsidR="00ED61A7" w:rsidRDefault="00ED61A7" w:rsidP="00636C9A">
            <w:pPr>
              <w:rPr>
                <w:rtl/>
                <w:lang w:bidi="ar-AE"/>
              </w:rPr>
            </w:pPr>
            <w:r>
              <w:rPr>
                <w:rFonts w:hint="cs"/>
                <w:rtl/>
                <w:lang w:bidi="ar-AE"/>
              </w:rPr>
              <w:t>533</w:t>
            </w:r>
          </w:p>
        </w:tc>
        <w:tc>
          <w:tcPr>
            <w:tcW w:w="3101" w:type="dxa"/>
            <w:shd w:val="clear" w:color="auto" w:fill="auto"/>
          </w:tcPr>
          <w:p w14:paraId="3C3B5216" w14:textId="77777777" w:rsidR="00ED61A7" w:rsidRDefault="00ED61A7" w:rsidP="007A0C98">
            <w:pPr>
              <w:pStyle w:val="libNormal"/>
              <w:rPr>
                <w:rtl/>
              </w:rPr>
            </w:pPr>
            <w:r>
              <w:rPr>
                <w:rFonts w:hint="cs"/>
                <w:rtl/>
              </w:rPr>
              <w:t>3026 ـ زيد بن إسحاق الأنصاري</w:t>
            </w:r>
          </w:p>
        </w:tc>
        <w:tc>
          <w:tcPr>
            <w:tcW w:w="1264" w:type="dxa"/>
            <w:shd w:val="clear" w:color="auto" w:fill="auto"/>
          </w:tcPr>
          <w:p w14:paraId="4AC8E4F7" w14:textId="77777777" w:rsidR="00ED61A7" w:rsidRDefault="00ED61A7" w:rsidP="00636C9A">
            <w:pPr>
              <w:rPr>
                <w:rtl/>
                <w:lang w:bidi="ar-AE"/>
              </w:rPr>
            </w:pPr>
            <w:r>
              <w:rPr>
                <w:rFonts w:hint="cs"/>
                <w:rtl/>
                <w:lang w:bidi="ar-AE"/>
              </w:rPr>
              <w:t>540</w:t>
            </w:r>
          </w:p>
        </w:tc>
      </w:tr>
      <w:tr w:rsidR="00ED61A7" w14:paraId="5B37ADA6" w14:textId="77777777" w:rsidTr="008F28D2">
        <w:tc>
          <w:tcPr>
            <w:tcW w:w="3207" w:type="dxa"/>
            <w:shd w:val="clear" w:color="auto" w:fill="auto"/>
          </w:tcPr>
          <w:p w14:paraId="09B221F8" w14:textId="77777777" w:rsidR="00ED61A7" w:rsidRDefault="00ED61A7" w:rsidP="007A0C98">
            <w:pPr>
              <w:pStyle w:val="libNormal"/>
              <w:rPr>
                <w:rtl/>
              </w:rPr>
            </w:pPr>
            <w:r>
              <w:rPr>
                <w:rFonts w:hint="cs"/>
                <w:rtl/>
              </w:rPr>
              <w:t>3006 ـ زيد بن كعب</w:t>
            </w:r>
          </w:p>
        </w:tc>
        <w:tc>
          <w:tcPr>
            <w:tcW w:w="1264" w:type="dxa"/>
            <w:shd w:val="clear" w:color="auto" w:fill="auto"/>
          </w:tcPr>
          <w:p w14:paraId="11CDE55D" w14:textId="77777777" w:rsidR="00ED61A7" w:rsidRDefault="00ED61A7" w:rsidP="00636C9A">
            <w:pPr>
              <w:rPr>
                <w:rtl/>
                <w:lang w:bidi="ar-AE"/>
              </w:rPr>
            </w:pPr>
            <w:r>
              <w:rPr>
                <w:rFonts w:hint="cs"/>
                <w:rtl/>
                <w:lang w:bidi="ar-AE"/>
              </w:rPr>
              <w:t>534</w:t>
            </w:r>
          </w:p>
        </w:tc>
        <w:tc>
          <w:tcPr>
            <w:tcW w:w="3101" w:type="dxa"/>
            <w:shd w:val="clear" w:color="auto" w:fill="auto"/>
          </w:tcPr>
          <w:p w14:paraId="22E4D217" w14:textId="77777777" w:rsidR="00ED61A7" w:rsidRDefault="00ED61A7" w:rsidP="007A0C98">
            <w:pPr>
              <w:pStyle w:val="libNormal"/>
              <w:rPr>
                <w:rtl/>
              </w:rPr>
            </w:pPr>
            <w:r>
              <w:rPr>
                <w:rFonts w:hint="cs"/>
                <w:rtl/>
              </w:rPr>
              <w:t>3027 ـ زيد بن ثعلبة الأنصاري</w:t>
            </w:r>
          </w:p>
        </w:tc>
        <w:tc>
          <w:tcPr>
            <w:tcW w:w="1264" w:type="dxa"/>
            <w:shd w:val="clear" w:color="auto" w:fill="auto"/>
          </w:tcPr>
          <w:p w14:paraId="3F5C83C3" w14:textId="77777777" w:rsidR="00ED61A7" w:rsidRDefault="00ED61A7" w:rsidP="00636C9A">
            <w:pPr>
              <w:rPr>
                <w:rtl/>
                <w:lang w:bidi="ar-AE"/>
              </w:rPr>
            </w:pPr>
            <w:r>
              <w:rPr>
                <w:rFonts w:hint="cs"/>
                <w:rtl/>
                <w:lang w:bidi="ar-AE"/>
              </w:rPr>
              <w:t>540</w:t>
            </w:r>
          </w:p>
        </w:tc>
      </w:tr>
      <w:tr w:rsidR="00ED61A7" w14:paraId="3362256E" w14:textId="77777777" w:rsidTr="008F28D2">
        <w:tc>
          <w:tcPr>
            <w:tcW w:w="3207" w:type="dxa"/>
            <w:shd w:val="clear" w:color="auto" w:fill="auto"/>
          </w:tcPr>
          <w:p w14:paraId="020DA308" w14:textId="77777777" w:rsidR="00ED61A7" w:rsidRDefault="00ED61A7" w:rsidP="007A0C98">
            <w:pPr>
              <w:pStyle w:val="libNormal"/>
              <w:rPr>
                <w:rtl/>
              </w:rPr>
            </w:pPr>
            <w:r>
              <w:rPr>
                <w:rFonts w:hint="cs"/>
                <w:rtl/>
              </w:rPr>
              <w:t>3007 ـ زيد بن مالك بن ثعلبة</w:t>
            </w:r>
          </w:p>
        </w:tc>
        <w:tc>
          <w:tcPr>
            <w:tcW w:w="1264" w:type="dxa"/>
            <w:shd w:val="clear" w:color="auto" w:fill="auto"/>
          </w:tcPr>
          <w:p w14:paraId="603428B2" w14:textId="77777777" w:rsidR="00ED61A7" w:rsidRDefault="00ED61A7" w:rsidP="00636C9A">
            <w:pPr>
              <w:rPr>
                <w:rtl/>
                <w:lang w:bidi="ar-AE"/>
              </w:rPr>
            </w:pPr>
            <w:r>
              <w:rPr>
                <w:rFonts w:hint="cs"/>
                <w:rtl/>
                <w:lang w:bidi="ar-AE"/>
              </w:rPr>
              <w:t>534</w:t>
            </w:r>
          </w:p>
        </w:tc>
        <w:tc>
          <w:tcPr>
            <w:tcW w:w="3101" w:type="dxa"/>
            <w:shd w:val="clear" w:color="auto" w:fill="auto"/>
          </w:tcPr>
          <w:p w14:paraId="4C0A16BF" w14:textId="77777777" w:rsidR="00ED61A7" w:rsidRDefault="00ED61A7" w:rsidP="007A0C98">
            <w:pPr>
              <w:pStyle w:val="libNormal"/>
              <w:rPr>
                <w:rtl/>
              </w:rPr>
            </w:pPr>
            <w:r>
              <w:rPr>
                <w:rFonts w:hint="cs"/>
                <w:rtl/>
              </w:rPr>
              <w:t>3028 ـ زيد بن أبي حزامة</w:t>
            </w:r>
          </w:p>
        </w:tc>
        <w:tc>
          <w:tcPr>
            <w:tcW w:w="1264" w:type="dxa"/>
            <w:shd w:val="clear" w:color="auto" w:fill="auto"/>
          </w:tcPr>
          <w:p w14:paraId="3A178550" w14:textId="77777777" w:rsidR="00ED61A7" w:rsidRDefault="00ED61A7" w:rsidP="00636C9A">
            <w:pPr>
              <w:rPr>
                <w:rtl/>
                <w:lang w:bidi="ar-AE"/>
              </w:rPr>
            </w:pPr>
            <w:r>
              <w:rPr>
                <w:rFonts w:hint="cs"/>
                <w:rtl/>
                <w:lang w:bidi="ar-AE"/>
              </w:rPr>
              <w:t>541</w:t>
            </w:r>
          </w:p>
        </w:tc>
      </w:tr>
    </w:tbl>
    <w:p w14:paraId="7BC3E0A8" w14:textId="77777777" w:rsidR="008F28D2" w:rsidRDefault="008F28D2">
      <w:r>
        <w:br w:type="page"/>
      </w:r>
    </w:p>
    <w:tbl>
      <w:tblPr>
        <w:bidiVisual/>
        <w:tblW w:w="0" w:type="auto"/>
        <w:tblLook w:val="04A0" w:firstRow="1" w:lastRow="0" w:firstColumn="1" w:lastColumn="0" w:noHBand="0" w:noVBand="1"/>
      </w:tblPr>
      <w:tblGrid>
        <w:gridCol w:w="3207"/>
        <w:gridCol w:w="1264"/>
        <w:gridCol w:w="3101"/>
        <w:gridCol w:w="1264"/>
      </w:tblGrid>
      <w:tr w:rsidR="00ED61A7" w14:paraId="755BE9F2" w14:textId="77777777" w:rsidTr="008F28D2">
        <w:tc>
          <w:tcPr>
            <w:tcW w:w="3207" w:type="dxa"/>
            <w:shd w:val="clear" w:color="auto" w:fill="auto"/>
          </w:tcPr>
          <w:p w14:paraId="5742BEDB" w14:textId="1D7A66BB" w:rsidR="00ED61A7" w:rsidRDefault="00ED61A7" w:rsidP="007A0C98">
            <w:pPr>
              <w:pStyle w:val="libNormal"/>
              <w:rPr>
                <w:rtl/>
              </w:rPr>
            </w:pPr>
            <w:r>
              <w:rPr>
                <w:rFonts w:hint="cs"/>
                <w:rtl/>
              </w:rPr>
              <w:lastRenderedPageBreak/>
              <w:t>3008 ـ زيد بن وهب الجهني</w:t>
            </w:r>
          </w:p>
        </w:tc>
        <w:tc>
          <w:tcPr>
            <w:tcW w:w="1264" w:type="dxa"/>
            <w:shd w:val="clear" w:color="auto" w:fill="auto"/>
          </w:tcPr>
          <w:p w14:paraId="36A0C5DB" w14:textId="77777777" w:rsidR="00ED61A7" w:rsidRDefault="00ED61A7" w:rsidP="00636C9A">
            <w:pPr>
              <w:rPr>
                <w:rtl/>
                <w:lang w:bidi="ar-AE"/>
              </w:rPr>
            </w:pPr>
            <w:r>
              <w:rPr>
                <w:rFonts w:hint="cs"/>
                <w:rtl/>
                <w:lang w:bidi="ar-AE"/>
              </w:rPr>
              <w:t>534</w:t>
            </w:r>
          </w:p>
        </w:tc>
        <w:tc>
          <w:tcPr>
            <w:tcW w:w="3101" w:type="dxa"/>
            <w:shd w:val="clear" w:color="auto" w:fill="auto"/>
          </w:tcPr>
          <w:p w14:paraId="50D3246B" w14:textId="77777777" w:rsidR="00ED61A7" w:rsidRDefault="00ED61A7" w:rsidP="007A0C98">
            <w:pPr>
              <w:pStyle w:val="libNormal"/>
              <w:rPr>
                <w:rtl/>
              </w:rPr>
            </w:pPr>
            <w:r>
              <w:rPr>
                <w:rFonts w:hint="cs"/>
                <w:rtl/>
              </w:rPr>
              <w:t>3029 ـ زيد بن ربيعة الأسدي</w:t>
            </w:r>
          </w:p>
        </w:tc>
        <w:tc>
          <w:tcPr>
            <w:tcW w:w="1264" w:type="dxa"/>
            <w:shd w:val="clear" w:color="auto" w:fill="auto"/>
          </w:tcPr>
          <w:p w14:paraId="4F29101C" w14:textId="77777777" w:rsidR="00ED61A7" w:rsidRDefault="00ED61A7" w:rsidP="00636C9A">
            <w:pPr>
              <w:rPr>
                <w:rtl/>
                <w:lang w:bidi="ar-AE"/>
              </w:rPr>
            </w:pPr>
            <w:r>
              <w:rPr>
                <w:rFonts w:hint="cs"/>
                <w:rtl/>
                <w:lang w:bidi="ar-AE"/>
              </w:rPr>
              <w:t>541</w:t>
            </w:r>
          </w:p>
        </w:tc>
      </w:tr>
      <w:tr w:rsidR="00ED61A7" w14:paraId="604F7461" w14:textId="77777777" w:rsidTr="008F28D2">
        <w:tc>
          <w:tcPr>
            <w:tcW w:w="3207" w:type="dxa"/>
            <w:shd w:val="clear" w:color="auto" w:fill="auto"/>
          </w:tcPr>
          <w:p w14:paraId="622AD8B5" w14:textId="77777777" w:rsidR="00ED61A7" w:rsidRDefault="00ED61A7" w:rsidP="007A0C98">
            <w:pPr>
              <w:pStyle w:val="libNormal"/>
              <w:rPr>
                <w:rtl/>
              </w:rPr>
            </w:pPr>
            <w:r>
              <w:rPr>
                <w:rFonts w:hint="cs"/>
                <w:rtl/>
              </w:rPr>
              <w:t>3009 ـ ز ـ الزبير بن عبد الرحمن بن الزبير القرظي</w:t>
            </w:r>
          </w:p>
        </w:tc>
        <w:tc>
          <w:tcPr>
            <w:tcW w:w="1264" w:type="dxa"/>
            <w:shd w:val="clear" w:color="auto" w:fill="auto"/>
          </w:tcPr>
          <w:p w14:paraId="20C871E5" w14:textId="77777777" w:rsidR="00ED61A7" w:rsidRDefault="00ED61A7" w:rsidP="00636C9A">
            <w:pPr>
              <w:rPr>
                <w:rtl/>
                <w:lang w:bidi="ar-AE"/>
              </w:rPr>
            </w:pPr>
            <w:r>
              <w:rPr>
                <w:rFonts w:hint="cs"/>
                <w:rtl/>
                <w:lang w:bidi="ar-AE"/>
              </w:rPr>
              <w:t>535</w:t>
            </w:r>
          </w:p>
        </w:tc>
        <w:tc>
          <w:tcPr>
            <w:tcW w:w="3101" w:type="dxa"/>
            <w:shd w:val="clear" w:color="auto" w:fill="auto"/>
          </w:tcPr>
          <w:p w14:paraId="44C62560" w14:textId="77777777" w:rsidR="00ED61A7" w:rsidRDefault="00ED61A7" w:rsidP="007A0C98">
            <w:pPr>
              <w:pStyle w:val="libNormal"/>
              <w:rPr>
                <w:rtl/>
              </w:rPr>
            </w:pPr>
            <w:r>
              <w:rPr>
                <w:rFonts w:hint="cs"/>
                <w:rtl/>
              </w:rPr>
              <w:t>3030 ـ زيد بن سلمة</w:t>
            </w:r>
          </w:p>
        </w:tc>
        <w:tc>
          <w:tcPr>
            <w:tcW w:w="1264" w:type="dxa"/>
            <w:shd w:val="clear" w:color="auto" w:fill="auto"/>
          </w:tcPr>
          <w:p w14:paraId="00949CC9" w14:textId="77777777" w:rsidR="00ED61A7" w:rsidRDefault="00ED61A7" w:rsidP="00636C9A">
            <w:pPr>
              <w:rPr>
                <w:rtl/>
                <w:lang w:bidi="ar-AE"/>
              </w:rPr>
            </w:pPr>
            <w:r>
              <w:rPr>
                <w:rFonts w:hint="cs"/>
                <w:rtl/>
                <w:lang w:bidi="ar-AE"/>
              </w:rPr>
              <w:t>541</w:t>
            </w:r>
          </w:p>
        </w:tc>
      </w:tr>
      <w:tr w:rsidR="00ED61A7" w14:paraId="6BD9FB3B" w14:textId="77777777" w:rsidTr="008F28D2">
        <w:tc>
          <w:tcPr>
            <w:tcW w:w="3207" w:type="dxa"/>
            <w:shd w:val="clear" w:color="auto" w:fill="auto"/>
          </w:tcPr>
          <w:p w14:paraId="63309144" w14:textId="77777777" w:rsidR="00ED61A7" w:rsidRDefault="00ED61A7" w:rsidP="007A0C98">
            <w:pPr>
              <w:pStyle w:val="libNormal"/>
              <w:rPr>
                <w:rtl/>
              </w:rPr>
            </w:pPr>
            <w:r>
              <w:rPr>
                <w:rFonts w:hint="cs"/>
                <w:rtl/>
              </w:rPr>
              <w:t>3010 ـ زرارة بن كريم بن الحراث بن عمرو بن الحارث السهمي</w:t>
            </w:r>
          </w:p>
        </w:tc>
        <w:tc>
          <w:tcPr>
            <w:tcW w:w="1264" w:type="dxa"/>
            <w:shd w:val="clear" w:color="auto" w:fill="auto"/>
          </w:tcPr>
          <w:p w14:paraId="5941D5D0" w14:textId="77777777" w:rsidR="00ED61A7" w:rsidRDefault="00ED61A7" w:rsidP="00636C9A">
            <w:pPr>
              <w:rPr>
                <w:rtl/>
                <w:lang w:bidi="ar-AE"/>
              </w:rPr>
            </w:pPr>
            <w:r>
              <w:rPr>
                <w:rFonts w:hint="cs"/>
                <w:rtl/>
                <w:lang w:bidi="ar-AE"/>
              </w:rPr>
              <w:t>535</w:t>
            </w:r>
          </w:p>
        </w:tc>
        <w:tc>
          <w:tcPr>
            <w:tcW w:w="3101" w:type="dxa"/>
            <w:shd w:val="clear" w:color="auto" w:fill="auto"/>
          </w:tcPr>
          <w:p w14:paraId="4DB46CEB" w14:textId="77777777" w:rsidR="00ED61A7" w:rsidRDefault="00ED61A7" w:rsidP="007A0C98">
            <w:pPr>
              <w:pStyle w:val="libNormal"/>
              <w:rPr>
                <w:rtl/>
              </w:rPr>
            </w:pPr>
            <w:r>
              <w:rPr>
                <w:rFonts w:hint="cs"/>
                <w:rtl/>
              </w:rPr>
              <w:t>3031 ـ زيد بن طلحة بن ركانة</w:t>
            </w:r>
          </w:p>
        </w:tc>
        <w:tc>
          <w:tcPr>
            <w:tcW w:w="1264" w:type="dxa"/>
            <w:shd w:val="clear" w:color="auto" w:fill="auto"/>
          </w:tcPr>
          <w:p w14:paraId="1DC363D7" w14:textId="77777777" w:rsidR="00ED61A7" w:rsidRDefault="00ED61A7" w:rsidP="00636C9A">
            <w:pPr>
              <w:rPr>
                <w:rtl/>
                <w:lang w:bidi="ar-AE"/>
              </w:rPr>
            </w:pPr>
            <w:r>
              <w:rPr>
                <w:rFonts w:hint="cs"/>
                <w:rtl/>
                <w:lang w:bidi="ar-AE"/>
              </w:rPr>
              <w:t>541</w:t>
            </w:r>
          </w:p>
        </w:tc>
      </w:tr>
      <w:tr w:rsidR="00ED61A7" w14:paraId="1D76715F" w14:textId="77777777" w:rsidTr="008F28D2">
        <w:tc>
          <w:tcPr>
            <w:tcW w:w="3207" w:type="dxa"/>
            <w:shd w:val="clear" w:color="auto" w:fill="auto"/>
          </w:tcPr>
          <w:p w14:paraId="2487F541" w14:textId="77777777" w:rsidR="00ED61A7" w:rsidRDefault="00ED61A7" w:rsidP="007A0C98">
            <w:pPr>
              <w:pStyle w:val="libNormal"/>
              <w:rPr>
                <w:rtl/>
              </w:rPr>
            </w:pPr>
            <w:r>
              <w:rPr>
                <w:rFonts w:hint="cs"/>
                <w:rtl/>
              </w:rPr>
              <w:t>3011 ـ ز ـ زرارة والد أسعد</w:t>
            </w:r>
          </w:p>
        </w:tc>
        <w:tc>
          <w:tcPr>
            <w:tcW w:w="1264" w:type="dxa"/>
            <w:shd w:val="clear" w:color="auto" w:fill="auto"/>
          </w:tcPr>
          <w:p w14:paraId="0ED88AF8" w14:textId="77777777" w:rsidR="00ED61A7" w:rsidRDefault="00ED61A7" w:rsidP="00636C9A">
            <w:pPr>
              <w:rPr>
                <w:rtl/>
                <w:lang w:bidi="ar-AE"/>
              </w:rPr>
            </w:pPr>
            <w:r>
              <w:rPr>
                <w:rFonts w:hint="cs"/>
                <w:rtl/>
                <w:lang w:bidi="ar-AE"/>
              </w:rPr>
              <w:t>535</w:t>
            </w:r>
          </w:p>
        </w:tc>
        <w:tc>
          <w:tcPr>
            <w:tcW w:w="3101" w:type="dxa"/>
            <w:shd w:val="clear" w:color="auto" w:fill="auto"/>
          </w:tcPr>
          <w:p w14:paraId="24580318" w14:textId="77777777" w:rsidR="00ED61A7" w:rsidRDefault="00ED61A7" w:rsidP="007A0C98">
            <w:pPr>
              <w:pStyle w:val="libNormal"/>
              <w:rPr>
                <w:rtl/>
              </w:rPr>
            </w:pPr>
            <w:r>
              <w:rPr>
                <w:rFonts w:hint="cs"/>
                <w:rtl/>
              </w:rPr>
              <w:t>3032 ـ ز ـ زيد بن طلحة التميمي</w:t>
            </w:r>
          </w:p>
        </w:tc>
        <w:tc>
          <w:tcPr>
            <w:tcW w:w="1264" w:type="dxa"/>
            <w:shd w:val="clear" w:color="auto" w:fill="auto"/>
          </w:tcPr>
          <w:p w14:paraId="5F7B6FA2" w14:textId="77777777" w:rsidR="00ED61A7" w:rsidRDefault="00ED61A7" w:rsidP="00636C9A">
            <w:pPr>
              <w:rPr>
                <w:rtl/>
                <w:lang w:bidi="ar-AE"/>
              </w:rPr>
            </w:pPr>
            <w:r>
              <w:rPr>
                <w:rFonts w:hint="cs"/>
                <w:rtl/>
                <w:lang w:bidi="ar-AE"/>
              </w:rPr>
              <w:t>541</w:t>
            </w:r>
          </w:p>
        </w:tc>
      </w:tr>
      <w:tr w:rsidR="00ED61A7" w14:paraId="6FE6F1C4" w14:textId="77777777" w:rsidTr="008F28D2">
        <w:tc>
          <w:tcPr>
            <w:tcW w:w="3207" w:type="dxa"/>
            <w:shd w:val="clear" w:color="auto" w:fill="auto"/>
          </w:tcPr>
          <w:p w14:paraId="63E802FB" w14:textId="77777777" w:rsidR="00ED61A7" w:rsidRDefault="00ED61A7" w:rsidP="007A0C98">
            <w:pPr>
              <w:pStyle w:val="libNormal"/>
              <w:rPr>
                <w:rtl/>
              </w:rPr>
            </w:pPr>
            <w:r>
              <w:rPr>
                <w:rFonts w:hint="cs"/>
                <w:rtl/>
              </w:rPr>
              <w:t>3012 ـ زعبل</w:t>
            </w:r>
          </w:p>
        </w:tc>
        <w:tc>
          <w:tcPr>
            <w:tcW w:w="1264" w:type="dxa"/>
            <w:shd w:val="clear" w:color="auto" w:fill="auto"/>
          </w:tcPr>
          <w:p w14:paraId="56C73D3C" w14:textId="77777777" w:rsidR="00ED61A7" w:rsidRDefault="00ED61A7" w:rsidP="00636C9A">
            <w:pPr>
              <w:rPr>
                <w:rtl/>
                <w:lang w:bidi="ar-AE"/>
              </w:rPr>
            </w:pPr>
            <w:r>
              <w:rPr>
                <w:rFonts w:hint="cs"/>
                <w:rtl/>
                <w:lang w:bidi="ar-AE"/>
              </w:rPr>
              <w:t>535</w:t>
            </w:r>
          </w:p>
        </w:tc>
        <w:tc>
          <w:tcPr>
            <w:tcW w:w="3101" w:type="dxa"/>
            <w:shd w:val="clear" w:color="auto" w:fill="auto"/>
          </w:tcPr>
          <w:p w14:paraId="34850FC6" w14:textId="77777777" w:rsidR="00ED61A7" w:rsidRDefault="00ED61A7" w:rsidP="007A0C98">
            <w:pPr>
              <w:pStyle w:val="libNormal"/>
              <w:rPr>
                <w:rtl/>
              </w:rPr>
            </w:pPr>
            <w:r>
              <w:rPr>
                <w:rFonts w:hint="cs"/>
                <w:rtl/>
              </w:rPr>
              <w:t>3033 ـ زيد بن عمرو بن نفيل</w:t>
            </w:r>
          </w:p>
        </w:tc>
        <w:tc>
          <w:tcPr>
            <w:tcW w:w="1264" w:type="dxa"/>
            <w:shd w:val="clear" w:color="auto" w:fill="auto"/>
          </w:tcPr>
          <w:p w14:paraId="6FBAE4C3" w14:textId="77777777" w:rsidR="00ED61A7" w:rsidRDefault="00ED61A7" w:rsidP="00636C9A">
            <w:pPr>
              <w:rPr>
                <w:rtl/>
                <w:lang w:bidi="ar-AE"/>
              </w:rPr>
            </w:pPr>
            <w:r>
              <w:rPr>
                <w:rFonts w:hint="cs"/>
                <w:rtl/>
                <w:lang w:bidi="ar-AE"/>
              </w:rPr>
              <w:t>541</w:t>
            </w:r>
          </w:p>
        </w:tc>
      </w:tr>
      <w:tr w:rsidR="00ED61A7" w14:paraId="64DCE18E" w14:textId="77777777" w:rsidTr="008F28D2">
        <w:tc>
          <w:tcPr>
            <w:tcW w:w="3207" w:type="dxa"/>
            <w:shd w:val="clear" w:color="auto" w:fill="auto"/>
          </w:tcPr>
          <w:p w14:paraId="09D5DFD2" w14:textId="77777777" w:rsidR="00ED61A7" w:rsidRDefault="00ED61A7" w:rsidP="007A0C98">
            <w:pPr>
              <w:pStyle w:val="libNormal"/>
              <w:rPr>
                <w:rtl/>
              </w:rPr>
            </w:pPr>
            <w:r>
              <w:rPr>
                <w:rFonts w:hint="cs"/>
                <w:rtl/>
              </w:rPr>
              <w:t>3013 ـ زكريا بن علقمة الخزاعي</w:t>
            </w:r>
          </w:p>
        </w:tc>
        <w:tc>
          <w:tcPr>
            <w:tcW w:w="1264" w:type="dxa"/>
            <w:shd w:val="clear" w:color="auto" w:fill="auto"/>
          </w:tcPr>
          <w:p w14:paraId="6CF83941" w14:textId="77777777" w:rsidR="00ED61A7" w:rsidRDefault="00ED61A7" w:rsidP="00636C9A">
            <w:pPr>
              <w:rPr>
                <w:rtl/>
                <w:lang w:bidi="ar-AE"/>
              </w:rPr>
            </w:pPr>
            <w:r>
              <w:rPr>
                <w:rFonts w:hint="cs"/>
                <w:rtl/>
                <w:lang w:bidi="ar-AE"/>
              </w:rPr>
              <w:t>536</w:t>
            </w:r>
          </w:p>
        </w:tc>
        <w:tc>
          <w:tcPr>
            <w:tcW w:w="3101" w:type="dxa"/>
            <w:shd w:val="clear" w:color="auto" w:fill="auto"/>
          </w:tcPr>
          <w:p w14:paraId="09B954C6" w14:textId="77777777" w:rsidR="00ED61A7" w:rsidRDefault="00ED61A7" w:rsidP="007A0C98">
            <w:pPr>
              <w:pStyle w:val="libNormal"/>
              <w:rPr>
                <w:rtl/>
              </w:rPr>
            </w:pPr>
            <w:r>
              <w:rPr>
                <w:rFonts w:hint="cs"/>
                <w:rtl/>
              </w:rPr>
              <w:t>3034 ـ زيد بن كعب</w:t>
            </w:r>
          </w:p>
        </w:tc>
        <w:tc>
          <w:tcPr>
            <w:tcW w:w="1264" w:type="dxa"/>
            <w:shd w:val="clear" w:color="auto" w:fill="auto"/>
          </w:tcPr>
          <w:p w14:paraId="25F5E19C" w14:textId="77777777" w:rsidR="00ED61A7" w:rsidRDefault="00ED61A7" w:rsidP="00636C9A">
            <w:pPr>
              <w:rPr>
                <w:rtl/>
                <w:lang w:bidi="ar-AE"/>
              </w:rPr>
            </w:pPr>
            <w:r>
              <w:rPr>
                <w:rFonts w:hint="cs"/>
                <w:rtl/>
                <w:lang w:bidi="ar-AE"/>
              </w:rPr>
              <w:t>541</w:t>
            </w:r>
          </w:p>
        </w:tc>
      </w:tr>
      <w:tr w:rsidR="00ED61A7" w14:paraId="24B0B9B2" w14:textId="77777777" w:rsidTr="008F28D2">
        <w:tc>
          <w:tcPr>
            <w:tcW w:w="3207" w:type="dxa"/>
            <w:shd w:val="clear" w:color="auto" w:fill="auto"/>
          </w:tcPr>
          <w:p w14:paraId="08C5F428" w14:textId="77777777" w:rsidR="00ED61A7" w:rsidRDefault="00ED61A7" w:rsidP="00636C9A">
            <w:pPr>
              <w:pStyle w:val="TOC2"/>
              <w:rPr>
                <w:rtl/>
                <w:lang w:bidi="ar-AE"/>
              </w:rPr>
            </w:pPr>
          </w:p>
        </w:tc>
        <w:tc>
          <w:tcPr>
            <w:tcW w:w="1264" w:type="dxa"/>
            <w:shd w:val="clear" w:color="auto" w:fill="auto"/>
          </w:tcPr>
          <w:p w14:paraId="2D3467C4" w14:textId="77777777" w:rsidR="00ED61A7" w:rsidRDefault="00ED61A7" w:rsidP="00636C9A">
            <w:pPr>
              <w:rPr>
                <w:rtl/>
                <w:lang w:bidi="ar-AE"/>
              </w:rPr>
            </w:pPr>
          </w:p>
        </w:tc>
        <w:tc>
          <w:tcPr>
            <w:tcW w:w="3101" w:type="dxa"/>
            <w:shd w:val="clear" w:color="auto" w:fill="auto"/>
          </w:tcPr>
          <w:p w14:paraId="4E7D9DBF" w14:textId="77777777" w:rsidR="00ED61A7" w:rsidRDefault="00ED61A7" w:rsidP="007A0C98">
            <w:pPr>
              <w:pStyle w:val="libNormal"/>
              <w:rPr>
                <w:rtl/>
              </w:rPr>
            </w:pPr>
            <w:r>
              <w:rPr>
                <w:rFonts w:hint="cs"/>
                <w:rtl/>
              </w:rPr>
              <w:t>3035 ـ زيد بن كعب في دريد بن كعب</w:t>
            </w:r>
          </w:p>
        </w:tc>
        <w:tc>
          <w:tcPr>
            <w:tcW w:w="1264" w:type="dxa"/>
            <w:shd w:val="clear" w:color="auto" w:fill="auto"/>
          </w:tcPr>
          <w:p w14:paraId="44199688" w14:textId="77777777" w:rsidR="00ED61A7" w:rsidRDefault="00ED61A7" w:rsidP="00636C9A">
            <w:pPr>
              <w:rPr>
                <w:rtl/>
                <w:lang w:bidi="ar-AE"/>
              </w:rPr>
            </w:pPr>
            <w:r>
              <w:rPr>
                <w:rFonts w:hint="cs"/>
                <w:rtl/>
                <w:lang w:bidi="ar-AE"/>
              </w:rPr>
              <w:t>542</w:t>
            </w:r>
          </w:p>
        </w:tc>
      </w:tr>
      <w:tr w:rsidR="00ED61A7" w14:paraId="373949C5" w14:textId="77777777" w:rsidTr="008F28D2">
        <w:tc>
          <w:tcPr>
            <w:tcW w:w="3207" w:type="dxa"/>
            <w:shd w:val="clear" w:color="auto" w:fill="auto"/>
          </w:tcPr>
          <w:p w14:paraId="2AD0B6C9" w14:textId="77777777" w:rsidR="00ED61A7" w:rsidRDefault="00ED61A7" w:rsidP="00636C9A">
            <w:pPr>
              <w:pStyle w:val="TOC2"/>
              <w:rPr>
                <w:rtl/>
                <w:lang w:bidi="ar-AE"/>
              </w:rPr>
            </w:pPr>
          </w:p>
        </w:tc>
        <w:tc>
          <w:tcPr>
            <w:tcW w:w="1264" w:type="dxa"/>
            <w:shd w:val="clear" w:color="auto" w:fill="auto"/>
          </w:tcPr>
          <w:p w14:paraId="2400FDAF" w14:textId="77777777" w:rsidR="00ED61A7" w:rsidRDefault="00ED61A7" w:rsidP="00636C9A">
            <w:pPr>
              <w:rPr>
                <w:rtl/>
                <w:lang w:bidi="ar-AE"/>
              </w:rPr>
            </w:pPr>
          </w:p>
        </w:tc>
        <w:tc>
          <w:tcPr>
            <w:tcW w:w="3101" w:type="dxa"/>
            <w:shd w:val="clear" w:color="auto" w:fill="auto"/>
          </w:tcPr>
          <w:p w14:paraId="5510F30C" w14:textId="77777777" w:rsidR="00ED61A7" w:rsidRDefault="00ED61A7" w:rsidP="007A0C98">
            <w:pPr>
              <w:pStyle w:val="libNormal"/>
              <w:rPr>
                <w:rtl/>
              </w:rPr>
            </w:pPr>
            <w:r>
              <w:rPr>
                <w:rFonts w:hint="cs"/>
                <w:rtl/>
              </w:rPr>
              <w:t>3036 ـ زيد بن مالك</w:t>
            </w:r>
          </w:p>
        </w:tc>
        <w:tc>
          <w:tcPr>
            <w:tcW w:w="1264" w:type="dxa"/>
            <w:shd w:val="clear" w:color="auto" w:fill="auto"/>
          </w:tcPr>
          <w:p w14:paraId="0648F059" w14:textId="77777777" w:rsidR="00ED61A7" w:rsidRDefault="00ED61A7" w:rsidP="00636C9A">
            <w:pPr>
              <w:rPr>
                <w:rtl/>
                <w:lang w:bidi="ar-AE"/>
              </w:rPr>
            </w:pPr>
            <w:r>
              <w:rPr>
                <w:rFonts w:hint="cs"/>
                <w:rtl/>
                <w:lang w:bidi="ar-AE"/>
              </w:rPr>
              <w:t>542</w:t>
            </w:r>
          </w:p>
        </w:tc>
      </w:tr>
      <w:tr w:rsidR="00ED61A7" w14:paraId="1A9228B7" w14:textId="77777777" w:rsidTr="008F28D2">
        <w:tc>
          <w:tcPr>
            <w:tcW w:w="3207" w:type="dxa"/>
            <w:shd w:val="clear" w:color="auto" w:fill="auto"/>
          </w:tcPr>
          <w:p w14:paraId="2BCFD054" w14:textId="77777777" w:rsidR="00ED61A7" w:rsidRDefault="00ED61A7" w:rsidP="00636C9A">
            <w:pPr>
              <w:pStyle w:val="TOC2"/>
              <w:rPr>
                <w:rtl/>
                <w:lang w:bidi="ar-AE"/>
              </w:rPr>
            </w:pPr>
          </w:p>
        </w:tc>
        <w:tc>
          <w:tcPr>
            <w:tcW w:w="1264" w:type="dxa"/>
            <w:shd w:val="clear" w:color="auto" w:fill="auto"/>
          </w:tcPr>
          <w:p w14:paraId="5E77DE1C" w14:textId="77777777" w:rsidR="00ED61A7" w:rsidRDefault="00ED61A7" w:rsidP="00636C9A">
            <w:pPr>
              <w:rPr>
                <w:rtl/>
                <w:lang w:bidi="ar-AE"/>
              </w:rPr>
            </w:pPr>
          </w:p>
        </w:tc>
        <w:tc>
          <w:tcPr>
            <w:tcW w:w="3101" w:type="dxa"/>
            <w:shd w:val="clear" w:color="auto" w:fill="auto"/>
          </w:tcPr>
          <w:p w14:paraId="3790CFD5" w14:textId="77777777" w:rsidR="00ED61A7" w:rsidRDefault="00ED61A7" w:rsidP="007A0C98">
            <w:pPr>
              <w:pStyle w:val="libNormal"/>
              <w:rPr>
                <w:rtl/>
              </w:rPr>
            </w:pPr>
            <w:r>
              <w:rPr>
                <w:rFonts w:hint="cs"/>
                <w:rtl/>
              </w:rPr>
              <w:t>3037 ـ ز ـ زيد بن المرس</w:t>
            </w:r>
          </w:p>
        </w:tc>
        <w:tc>
          <w:tcPr>
            <w:tcW w:w="1264" w:type="dxa"/>
            <w:shd w:val="clear" w:color="auto" w:fill="auto"/>
          </w:tcPr>
          <w:p w14:paraId="4981FB4A" w14:textId="77777777" w:rsidR="00ED61A7" w:rsidRDefault="00ED61A7" w:rsidP="00636C9A">
            <w:pPr>
              <w:rPr>
                <w:rtl/>
                <w:lang w:bidi="ar-AE"/>
              </w:rPr>
            </w:pPr>
            <w:r>
              <w:rPr>
                <w:rFonts w:hint="cs"/>
                <w:rtl/>
                <w:lang w:bidi="ar-AE"/>
              </w:rPr>
              <w:t>542</w:t>
            </w:r>
          </w:p>
        </w:tc>
      </w:tr>
      <w:tr w:rsidR="00ED61A7" w14:paraId="2CE2F5F0" w14:textId="77777777" w:rsidTr="008F28D2">
        <w:tc>
          <w:tcPr>
            <w:tcW w:w="3207" w:type="dxa"/>
            <w:shd w:val="clear" w:color="auto" w:fill="auto"/>
          </w:tcPr>
          <w:p w14:paraId="7430BE5B" w14:textId="77777777" w:rsidR="00ED61A7" w:rsidRDefault="00ED61A7" w:rsidP="00636C9A">
            <w:pPr>
              <w:pStyle w:val="TOC2"/>
              <w:rPr>
                <w:rtl/>
                <w:lang w:bidi="ar-AE"/>
              </w:rPr>
            </w:pPr>
          </w:p>
        </w:tc>
        <w:tc>
          <w:tcPr>
            <w:tcW w:w="1264" w:type="dxa"/>
            <w:shd w:val="clear" w:color="auto" w:fill="auto"/>
          </w:tcPr>
          <w:p w14:paraId="0D03AD03" w14:textId="77777777" w:rsidR="00ED61A7" w:rsidRDefault="00ED61A7" w:rsidP="00636C9A">
            <w:pPr>
              <w:rPr>
                <w:rtl/>
                <w:lang w:bidi="ar-AE"/>
              </w:rPr>
            </w:pPr>
          </w:p>
        </w:tc>
        <w:tc>
          <w:tcPr>
            <w:tcW w:w="3101" w:type="dxa"/>
            <w:shd w:val="clear" w:color="auto" w:fill="auto"/>
          </w:tcPr>
          <w:p w14:paraId="6110FA9E" w14:textId="77777777" w:rsidR="00ED61A7" w:rsidRDefault="00ED61A7" w:rsidP="007A0C98">
            <w:pPr>
              <w:pStyle w:val="libNormal"/>
              <w:rPr>
                <w:rtl/>
              </w:rPr>
            </w:pPr>
            <w:r>
              <w:rPr>
                <w:rFonts w:hint="cs"/>
                <w:rtl/>
              </w:rPr>
              <w:t>3038 ـ زيد بن وهب الجهني</w:t>
            </w:r>
          </w:p>
        </w:tc>
        <w:tc>
          <w:tcPr>
            <w:tcW w:w="1264" w:type="dxa"/>
            <w:shd w:val="clear" w:color="auto" w:fill="auto"/>
          </w:tcPr>
          <w:p w14:paraId="636B77E2" w14:textId="77777777" w:rsidR="00ED61A7" w:rsidRDefault="00ED61A7" w:rsidP="00636C9A">
            <w:pPr>
              <w:rPr>
                <w:rtl/>
                <w:lang w:bidi="ar-AE"/>
              </w:rPr>
            </w:pPr>
            <w:r>
              <w:rPr>
                <w:rFonts w:hint="cs"/>
                <w:rtl/>
                <w:lang w:bidi="ar-AE"/>
              </w:rPr>
              <w:t>542</w:t>
            </w:r>
          </w:p>
        </w:tc>
      </w:tr>
    </w:tbl>
    <w:p w14:paraId="1A01D40D" w14:textId="120747AA" w:rsidR="008F28D2" w:rsidRDefault="008F28D2" w:rsidP="005C45A0">
      <w:pPr>
        <w:pStyle w:val="libFootnoteCenter"/>
        <w:rPr>
          <w:rtl/>
        </w:rPr>
      </w:pPr>
    </w:p>
    <w:p w14:paraId="3C5510E3" w14:textId="77777777" w:rsidR="008F28D2" w:rsidRDefault="008F28D2">
      <w:pPr>
        <w:bidi w:val="0"/>
        <w:ind w:firstLine="289"/>
        <w:rPr>
          <w:sz w:val="20"/>
          <w:szCs w:val="26"/>
          <w:rtl/>
          <w:lang w:bidi="ar-SA"/>
        </w:rPr>
      </w:pPr>
      <w:r>
        <w:rPr>
          <w:rtl/>
        </w:rPr>
        <w:br w:type="page"/>
      </w:r>
    </w:p>
    <w:p w14:paraId="53CD9CDA" w14:textId="5761432E" w:rsidR="00ED61A7" w:rsidRDefault="008F28D2" w:rsidP="008F28D2">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lang w:bidi="ar-IQ"/>
        </w:rPr>
        <w:id w:val="-1148739095"/>
        <w:docPartObj>
          <w:docPartGallery w:val="Table of Contents"/>
          <w:docPartUnique/>
        </w:docPartObj>
      </w:sdtPr>
      <w:sdtEndPr>
        <w:rPr>
          <w:noProof/>
          <w:rtl/>
        </w:rPr>
      </w:sdtEndPr>
      <w:sdtContent>
        <w:p w14:paraId="026FC9E2" w14:textId="6C1C7E6F" w:rsidR="008F28D2" w:rsidRDefault="008F28D2" w:rsidP="008F28D2">
          <w:pPr>
            <w:pStyle w:val="TOCHeading"/>
          </w:pPr>
        </w:p>
        <w:p w14:paraId="33EB7CC9" w14:textId="2DF88526" w:rsidR="008F28D2" w:rsidRDefault="008F28D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81127245" w:history="1">
            <w:r w:rsidRPr="00DB6610">
              <w:rPr>
                <w:rStyle w:val="Hyperlink"/>
                <w:noProof/>
                <w:rtl/>
                <w:lang w:bidi="fa-IR"/>
              </w:rPr>
              <w:t>ذكر بقية حرف 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Toc81127245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6C1EF293" w14:textId="1A3E0D06" w:rsidR="008F28D2" w:rsidRDefault="0032534A">
          <w:pPr>
            <w:pStyle w:val="TOC1"/>
            <w:rPr>
              <w:rFonts w:asciiTheme="minorHAnsi" w:eastAsiaTheme="minorEastAsia" w:hAnsiTheme="minorHAnsi" w:cstheme="minorBidi"/>
              <w:bCs w:val="0"/>
              <w:noProof/>
              <w:color w:val="auto"/>
              <w:sz w:val="22"/>
              <w:szCs w:val="22"/>
              <w:rtl/>
            </w:rPr>
          </w:pPr>
          <w:hyperlink w:anchor="_Toc81127246" w:history="1">
            <w:r w:rsidR="008F28D2" w:rsidRPr="00DB6610">
              <w:rPr>
                <w:rStyle w:val="Hyperlink"/>
                <w:noProof/>
                <w:rtl/>
              </w:rPr>
              <w:t>حرف الخاء المعجمة</w:t>
            </w:r>
            <w:r w:rsidR="008F28D2">
              <w:rPr>
                <w:noProof/>
                <w:webHidden/>
                <w:rtl/>
              </w:rPr>
              <w:tab/>
            </w:r>
            <w:r w:rsidR="008F28D2">
              <w:rPr>
                <w:noProof/>
                <w:webHidden/>
                <w:rtl/>
              </w:rPr>
              <w:fldChar w:fldCharType="begin"/>
            </w:r>
            <w:r w:rsidR="008F28D2">
              <w:rPr>
                <w:noProof/>
                <w:webHidden/>
                <w:rtl/>
              </w:rPr>
              <w:instrText xml:space="preserve"> </w:instrText>
            </w:r>
            <w:r w:rsidR="008F28D2">
              <w:rPr>
                <w:noProof/>
                <w:webHidden/>
              </w:rPr>
              <w:instrText>PAGEREF</w:instrText>
            </w:r>
            <w:r w:rsidR="008F28D2">
              <w:rPr>
                <w:noProof/>
                <w:webHidden/>
                <w:rtl/>
              </w:rPr>
              <w:instrText xml:space="preserve"> _</w:instrText>
            </w:r>
            <w:r w:rsidR="008F28D2">
              <w:rPr>
                <w:noProof/>
                <w:webHidden/>
              </w:rPr>
              <w:instrText>Toc81127246 \h</w:instrText>
            </w:r>
            <w:r w:rsidR="008F28D2">
              <w:rPr>
                <w:noProof/>
                <w:webHidden/>
                <w:rtl/>
              </w:rPr>
              <w:instrText xml:space="preserve"> </w:instrText>
            </w:r>
            <w:r w:rsidR="008F28D2">
              <w:rPr>
                <w:noProof/>
                <w:webHidden/>
                <w:rtl/>
              </w:rPr>
            </w:r>
            <w:r w:rsidR="008F28D2">
              <w:rPr>
                <w:noProof/>
                <w:webHidden/>
                <w:rtl/>
              </w:rPr>
              <w:fldChar w:fldCharType="separate"/>
            </w:r>
            <w:r w:rsidR="008F28D2">
              <w:rPr>
                <w:noProof/>
                <w:webHidden/>
                <w:rtl/>
              </w:rPr>
              <w:t>188</w:t>
            </w:r>
            <w:r w:rsidR="008F28D2">
              <w:rPr>
                <w:noProof/>
                <w:webHidden/>
                <w:rtl/>
              </w:rPr>
              <w:fldChar w:fldCharType="end"/>
            </w:r>
          </w:hyperlink>
        </w:p>
        <w:p w14:paraId="7A4CDD25" w14:textId="55A9327A" w:rsidR="008F28D2" w:rsidRDefault="0032534A">
          <w:pPr>
            <w:pStyle w:val="TOC1"/>
            <w:rPr>
              <w:rFonts w:asciiTheme="minorHAnsi" w:eastAsiaTheme="minorEastAsia" w:hAnsiTheme="minorHAnsi" w:cstheme="minorBidi"/>
              <w:bCs w:val="0"/>
              <w:noProof/>
              <w:color w:val="auto"/>
              <w:sz w:val="22"/>
              <w:szCs w:val="22"/>
              <w:rtl/>
            </w:rPr>
          </w:pPr>
          <w:hyperlink w:anchor="_Toc81127247" w:history="1">
            <w:r w:rsidR="008F28D2" w:rsidRPr="00DB6610">
              <w:rPr>
                <w:rStyle w:val="Hyperlink"/>
                <w:noProof/>
                <w:rtl/>
              </w:rPr>
              <w:t>حرف الدال المهملة</w:t>
            </w:r>
            <w:r w:rsidR="008F28D2">
              <w:rPr>
                <w:noProof/>
                <w:webHidden/>
                <w:rtl/>
              </w:rPr>
              <w:tab/>
            </w:r>
            <w:r w:rsidR="008F28D2">
              <w:rPr>
                <w:noProof/>
                <w:webHidden/>
                <w:rtl/>
              </w:rPr>
              <w:fldChar w:fldCharType="begin"/>
            </w:r>
            <w:r w:rsidR="008F28D2">
              <w:rPr>
                <w:noProof/>
                <w:webHidden/>
                <w:rtl/>
              </w:rPr>
              <w:instrText xml:space="preserve"> </w:instrText>
            </w:r>
            <w:r w:rsidR="008F28D2">
              <w:rPr>
                <w:noProof/>
                <w:webHidden/>
              </w:rPr>
              <w:instrText>PAGEREF</w:instrText>
            </w:r>
            <w:r w:rsidR="008F28D2">
              <w:rPr>
                <w:noProof/>
                <w:webHidden/>
                <w:rtl/>
              </w:rPr>
              <w:instrText xml:space="preserve"> _</w:instrText>
            </w:r>
            <w:r w:rsidR="008F28D2">
              <w:rPr>
                <w:noProof/>
                <w:webHidden/>
              </w:rPr>
              <w:instrText>Toc81127247 \h</w:instrText>
            </w:r>
            <w:r w:rsidR="008F28D2">
              <w:rPr>
                <w:noProof/>
                <w:webHidden/>
                <w:rtl/>
              </w:rPr>
              <w:instrText xml:space="preserve"> </w:instrText>
            </w:r>
            <w:r w:rsidR="008F28D2">
              <w:rPr>
                <w:noProof/>
                <w:webHidden/>
                <w:rtl/>
              </w:rPr>
            </w:r>
            <w:r w:rsidR="008F28D2">
              <w:rPr>
                <w:noProof/>
                <w:webHidden/>
                <w:rtl/>
              </w:rPr>
              <w:fldChar w:fldCharType="separate"/>
            </w:r>
            <w:r w:rsidR="008F28D2">
              <w:rPr>
                <w:noProof/>
                <w:webHidden/>
                <w:rtl/>
              </w:rPr>
              <w:t>320</w:t>
            </w:r>
            <w:r w:rsidR="008F28D2">
              <w:rPr>
                <w:noProof/>
                <w:webHidden/>
                <w:rtl/>
              </w:rPr>
              <w:fldChar w:fldCharType="end"/>
            </w:r>
          </w:hyperlink>
        </w:p>
        <w:p w14:paraId="71CCDC6F" w14:textId="2EF13101" w:rsidR="008F28D2" w:rsidRDefault="0032534A">
          <w:pPr>
            <w:pStyle w:val="TOC1"/>
            <w:rPr>
              <w:rFonts w:asciiTheme="minorHAnsi" w:eastAsiaTheme="minorEastAsia" w:hAnsiTheme="minorHAnsi" w:cstheme="minorBidi"/>
              <w:bCs w:val="0"/>
              <w:noProof/>
              <w:color w:val="auto"/>
              <w:sz w:val="22"/>
              <w:szCs w:val="22"/>
              <w:rtl/>
            </w:rPr>
          </w:pPr>
          <w:hyperlink w:anchor="_Toc81127248" w:history="1">
            <w:r w:rsidR="008F28D2" w:rsidRPr="00DB6610">
              <w:rPr>
                <w:rStyle w:val="Hyperlink"/>
                <w:noProof/>
                <w:rtl/>
              </w:rPr>
              <w:t>حرف الذال المعجمة</w:t>
            </w:r>
            <w:r w:rsidR="008F28D2">
              <w:rPr>
                <w:noProof/>
                <w:webHidden/>
                <w:rtl/>
              </w:rPr>
              <w:tab/>
            </w:r>
            <w:r w:rsidR="008F28D2">
              <w:rPr>
                <w:noProof/>
                <w:webHidden/>
                <w:rtl/>
              </w:rPr>
              <w:fldChar w:fldCharType="begin"/>
            </w:r>
            <w:r w:rsidR="008F28D2">
              <w:rPr>
                <w:noProof/>
                <w:webHidden/>
                <w:rtl/>
              </w:rPr>
              <w:instrText xml:space="preserve"> </w:instrText>
            </w:r>
            <w:r w:rsidR="008F28D2">
              <w:rPr>
                <w:noProof/>
                <w:webHidden/>
              </w:rPr>
              <w:instrText>PAGEREF</w:instrText>
            </w:r>
            <w:r w:rsidR="008F28D2">
              <w:rPr>
                <w:noProof/>
                <w:webHidden/>
                <w:rtl/>
              </w:rPr>
              <w:instrText xml:space="preserve"> _</w:instrText>
            </w:r>
            <w:r w:rsidR="008F28D2">
              <w:rPr>
                <w:noProof/>
                <w:webHidden/>
              </w:rPr>
              <w:instrText>Toc81127248 \h</w:instrText>
            </w:r>
            <w:r w:rsidR="008F28D2">
              <w:rPr>
                <w:noProof/>
                <w:webHidden/>
                <w:rtl/>
              </w:rPr>
              <w:instrText xml:space="preserve"> </w:instrText>
            </w:r>
            <w:r w:rsidR="008F28D2">
              <w:rPr>
                <w:noProof/>
                <w:webHidden/>
                <w:rtl/>
              </w:rPr>
            </w:r>
            <w:r w:rsidR="008F28D2">
              <w:rPr>
                <w:noProof/>
                <w:webHidden/>
                <w:rtl/>
              </w:rPr>
              <w:fldChar w:fldCharType="separate"/>
            </w:r>
            <w:r w:rsidR="008F28D2">
              <w:rPr>
                <w:noProof/>
                <w:webHidden/>
                <w:rtl/>
              </w:rPr>
              <w:t>335</w:t>
            </w:r>
            <w:r w:rsidR="008F28D2">
              <w:rPr>
                <w:noProof/>
                <w:webHidden/>
                <w:rtl/>
              </w:rPr>
              <w:fldChar w:fldCharType="end"/>
            </w:r>
          </w:hyperlink>
        </w:p>
        <w:p w14:paraId="5B31823D" w14:textId="692DF6A8" w:rsidR="008F28D2" w:rsidRDefault="0032534A">
          <w:pPr>
            <w:pStyle w:val="TOC1"/>
            <w:rPr>
              <w:rFonts w:asciiTheme="minorHAnsi" w:eastAsiaTheme="minorEastAsia" w:hAnsiTheme="minorHAnsi" w:cstheme="minorBidi"/>
              <w:bCs w:val="0"/>
              <w:noProof/>
              <w:color w:val="auto"/>
              <w:sz w:val="22"/>
              <w:szCs w:val="22"/>
              <w:rtl/>
            </w:rPr>
          </w:pPr>
          <w:hyperlink w:anchor="_Toc81127249" w:history="1">
            <w:r w:rsidR="008F28D2" w:rsidRPr="00DB6610">
              <w:rPr>
                <w:rStyle w:val="Hyperlink"/>
                <w:noProof/>
                <w:rtl/>
              </w:rPr>
              <w:t>حرف الراء</w:t>
            </w:r>
            <w:r w:rsidR="008F28D2">
              <w:rPr>
                <w:noProof/>
                <w:webHidden/>
                <w:rtl/>
              </w:rPr>
              <w:tab/>
            </w:r>
            <w:r w:rsidR="008F28D2">
              <w:rPr>
                <w:noProof/>
                <w:webHidden/>
                <w:rtl/>
              </w:rPr>
              <w:fldChar w:fldCharType="begin"/>
            </w:r>
            <w:r w:rsidR="008F28D2">
              <w:rPr>
                <w:noProof/>
                <w:webHidden/>
                <w:rtl/>
              </w:rPr>
              <w:instrText xml:space="preserve"> </w:instrText>
            </w:r>
            <w:r w:rsidR="008F28D2">
              <w:rPr>
                <w:noProof/>
                <w:webHidden/>
              </w:rPr>
              <w:instrText>PAGEREF</w:instrText>
            </w:r>
            <w:r w:rsidR="008F28D2">
              <w:rPr>
                <w:noProof/>
                <w:webHidden/>
                <w:rtl/>
              </w:rPr>
              <w:instrText xml:space="preserve"> _</w:instrText>
            </w:r>
            <w:r w:rsidR="008F28D2">
              <w:rPr>
                <w:noProof/>
                <w:webHidden/>
              </w:rPr>
              <w:instrText>Toc81127249 \h</w:instrText>
            </w:r>
            <w:r w:rsidR="008F28D2">
              <w:rPr>
                <w:noProof/>
                <w:webHidden/>
                <w:rtl/>
              </w:rPr>
              <w:instrText xml:space="preserve"> </w:instrText>
            </w:r>
            <w:r w:rsidR="008F28D2">
              <w:rPr>
                <w:noProof/>
                <w:webHidden/>
                <w:rtl/>
              </w:rPr>
            </w:r>
            <w:r w:rsidR="008F28D2">
              <w:rPr>
                <w:noProof/>
                <w:webHidden/>
                <w:rtl/>
              </w:rPr>
              <w:fldChar w:fldCharType="separate"/>
            </w:r>
            <w:r w:rsidR="008F28D2">
              <w:rPr>
                <w:noProof/>
                <w:webHidden/>
                <w:rtl/>
              </w:rPr>
              <w:t>360</w:t>
            </w:r>
            <w:r w:rsidR="008F28D2">
              <w:rPr>
                <w:noProof/>
                <w:webHidden/>
                <w:rtl/>
              </w:rPr>
              <w:fldChar w:fldCharType="end"/>
            </w:r>
          </w:hyperlink>
        </w:p>
        <w:p w14:paraId="155E3801" w14:textId="2CDBA74D" w:rsidR="008F28D2" w:rsidRDefault="0032534A">
          <w:pPr>
            <w:pStyle w:val="TOC1"/>
            <w:rPr>
              <w:rFonts w:asciiTheme="minorHAnsi" w:eastAsiaTheme="minorEastAsia" w:hAnsiTheme="minorHAnsi" w:cstheme="minorBidi"/>
              <w:bCs w:val="0"/>
              <w:noProof/>
              <w:color w:val="auto"/>
              <w:sz w:val="22"/>
              <w:szCs w:val="22"/>
              <w:rtl/>
            </w:rPr>
          </w:pPr>
          <w:hyperlink w:anchor="_Toc81127250" w:history="1">
            <w:r w:rsidR="008F28D2" w:rsidRPr="00DB6610">
              <w:rPr>
                <w:rStyle w:val="Hyperlink"/>
                <w:noProof/>
                <w:rtl/>
              </w:rPr>
              <w:t>حرف الزاي المنقوطة</w:t>
            </w:r>
            <w:r w:rsidR="008F28D2">
              <w:rPr>
                <w:noProof/>
                <w:webHidden/>
                <w:rtl/>
              </w:rPr>
              <w:tab/>
            </w:r>
            <w:r w:rsidR="008F28D2">
              <w:rPr>
                <w:noProof/>
                <w:webHidden/>
                <w:rtl/>
              </w:rPr>
              <w:fldChar w:fldCharType="begin"/>
            </w:r>
            <w:r w:rsidR="008F28D2">
              <w:rPr>
                <w:noProof/>
                <w:webHidden/>
                <w:rtl/>
              </w:rPr>
              <w:instrText xml:space="preserve"> </w:instrText>
            </w:r>
            <w:r w:rsidR="008F28D2">
              <w:rPr>
                <w:noProof/>
                <w:webHidden/>
              </w:rPr>
              <w:instrText>PAGEREF</w:instrText>
            </w:r>
            <w:r w:rsidR="008F28D2">
              <w:rPr>
                <w:noProof/>
                <w:webHidden/>
                <w:rtl/>
              </w:rPr>
              <w:instrText xml:space="preserve"> _</w:instrText>
            </w:r>
            <w:r w:rsidR="008F28D2">
              <w:rPr>
                <w:noProof/>
                <w:webHidden/>
              </w:rPr>
              <w:instrText>Toc81127250 \h</w:instrText>
            </w:r>
            <w:r w:rsidR="008F28D2">
              <w:rPr>
                <w:noProof/>
                <w:webHidden/>
                <w:rtl/>
              </w:rPr>
              <w:instrText xml:space="preserve"> </w:instrText>
            </w:r>
            <w:r w:rsidR="008F28D2">
              <w:rPr>
                <w:noProof/>
                <w:webHidden/>
                <w:rtl/>
              </w:rPr>
            </w:r>
            <w:r w:rsidR="008F28D2">
              <w:rPr>
                <w:noProof/>
                <w:webHidden/>
                <w:rtl/>
              </w:rPr>
              <w:fldChar w:fldCharType="separate"/>
            </w:r>
            <w:r w:rsidR="008F28D2">
              <w:rPr>
                <w:noProof/>
                <w:webHidden/>
                <w:rtl/>
              </w:rPr>
              <w:t>451</w:t>
            </w:r>
            <w:r w:rsidR="008F28D2">
              <w:rPr>
                <w:noProof/>
                <w:webHidden/>
                <w:rtl/>
              </w:rPr>
              <w:fldChar w:fldCharType="end"/>
            </w:r>
          </w:hyperlink>
        </w:p>
        <w:p w14:paraId="5A9729AC" w14:textId="7CB759F9" w:rsidR="008F28D2" w:rsidRDefault="0032534A">
          <w:pPr>
            <w:pStyle w:val="TOC1"/>
            <w:rPr>
              <w:rFonts w:asciiTheme="minorHAnsi" w:eastAsiaTheme="minorEastAsia" w:hAnsiTheme="minorHAnsi" w:cstheme="minorBidi"/>
              <w:bCs w:val="0"/>
              <w:noProof/>
              <w:color w:val="auto"/>
              <w:sz w:val="22"/>
              <w:szCs w:val="22"/>
              <w:rtl/>
            </w:rPr>
          </w:pPr>
          <w:hyperlink w:anchor="_Toc81127251" w:history="1">
            <w:r w:rsidR="008F28D2" w:rsidRPr="00DB6610">
              <w:rPr>
                <w:rStyle w:val="Hyperlink"/>
                <w:noProof/>
                <w:rtl/>
                <w:lang w:bidi="fa-IR"/>
              </w:rPr>
              <w:t>فهرس محتويات</w:t>
            </w:r>
            <w:r w:rsidR="008F28D2">
              <w:rPr>
                <w:noProof/>
                <w:webHidden/>
                <w:rtl/>
              </w:rPr>
              <w:tab/>
            </w:r>
            <w:r w:rsidR="008F28D2">
              <w:rPr>
                <w:noProof/>
                <w:webHidden/>
                <w:rtl/>
              </w:rPr>
              <w:fldChar w:fldCharType="begin"/>
            </w:r>
            <w:r w:rsidR="008F28D2">
              <w:rPr>
                <w:noProof/>
                <w:webHidden/>
                <w:rtl/>
              </w:rPr>
              <w:instrText xml:space="preserve"> </w:instrText>
            </w:r>
            <w:r w:rsidR="008F28D2">
              <w:rPr>
                <w:noProof/>
                <w:webHidden/>
              </w:rPr>
              <w:instrText>PAGEREF</w:instrText>
            </w:r>
            <w:r w:rsidR="008F28D2">
              <w:rPr>
                <w:noProof/>
                <w:webHidden/>
                <w:rtl/>
              </w:rPr>
              <w:instrText xml:space="preserve"> _</w:instrText>
            </w:r>
            <w:r w:rsidR="008F28D2">
              <w:rPr>
                <w:noProof/>
                <w:webHidden/>
              </w:rPr>
              <w:instrText>Toc81127251 \h</w:instrText>
            </w:r>
            <w:r w:rsidR="008F28D2">
              <w:rPr>
                <w:noProof/>
                <w:webHidden/>
                <w:rtl/>
              </w:rPr>
              <w:instrText xml:space="preserve"> </w:instrText>
            </w:r>
            <w:r w:rsidR="008F28D2">
              <w:rPr>
                <w:noProof/>
                <w:webHidden/>
                <w:rtl/>
              </w:rPr>
            </w:r>
            <w:r w:rsidR="008F28D2">
              <w:rPr>
                <w:noProof/>
                <w:webHidden/>
                <w:rtl/>
              </w:rPr>
              <w:fldChar w:fldCharType="separate"/>
            </w:r>
            <w:r w:rsidR="008F28D2">
              <w:rPr>
                <w:noProof/>
                <w:webHidden/>
                <w:rtl/>
              </w:rPr>
              <w:t>543</w:t>
            </w:r>
            <w:r w:rsidR="008F28D2">
              <w:rPr>
                <w:noProof/>
                <w:webHidden/>
                <w:rtl/>
              </w:rPr>
              <w:fldChar w:fldCharType="end"/>
            </w:r>
          </w:hyperlink>
        </w:p>
        <w:p w14:paraId="15A0A74A" w14:textId="21038D3C" w:rsidR="008F28D2" w:rsidRDefault="008F28D2">
          <w:r>
            <w:rPr>
              <w:b/>
              <w:bCs/>
              <w:noProof/>
            </w:rPr>
            <w:fldChar w:fldCharType="end"/>
          </w:r>
        </w:p>
      </w:sdtContent>
    </w:sdt>
    <w:p w14:paraId="495B14F3" w14:textId="77777777" w:rsidR="008F28D2" w:rsidRPr="008D7042" w:rsidRDefault="008F28D2" w:rsidP="008F28D2">
      <w:pPr>
        <w:pStyle w:val="libNormal"/>
        <w:rPr>
          <w:rtl/>
        </w:rPr>
      </w:pPr>
    </w:p>
    <w:sectPr w:rsidR="008F28D2" w:rsidRPr="008D7042" w:rsidSect="00CD788D">
      <w:footerReference w:type="even" r:id="rId8"/>
      <w:footerReference w:type="default" r:id="rId9"/>
      <w:footerReference w:type="first" r:id="rId10"/>
      <w:type w:val="continuous"/>
      <w:pgSz w:w="11907" w:h="16840" w:code="9"/>
      <w:pgMar w:top="288" w:right="720" w:bottom="288" w:left="72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D4B7" w14:textId="77777777" w:rsidR="0032534A" w:rsidRDefault="0032534A">
      <w:r>
        <w:separator/>
      </w:r>
    </w:p>
  </w:endnote>
  <w:endnote w:type="continuationSeparator" w:id="0">
    <w:p w14:paraId="150EFC5F" w14:textId="77777777" w:rsidR="0032534A" w:rsidRDefault="0032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altName w:val="Arial"/>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60DE"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4868"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5B22"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502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AF55" w14:textId="77777777" w:rsidR="0032534A" w:rsidRDefault="0032534A">
      <w:r>
        <w:separator/>
      </w:r>
    </w:p>
  </w:footnote>
  <w:footnote w:type="continuationSeparator" w:id="0">
    <w:p w14:paraId="33B8BDD3" w14:textId="77777777" w:rsidR="0032534A" w:rsidRDefault="00325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A7"/>
    <w:rsid w:val="0000393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4563"/>
    <w:rsid w:val="00086233"/>
    <w:rsid w:val="00090987"/>
    <w:rsid w:val="00092805"/>
    <w:rsid w:val="00092A0C"/>
    <w:rsid w:val="00095BA6"/>
    <w:rsid w:val="000A6401"/>
    <w:rsid w:val="000A7750"/>
    <w:rsid w:val="000B2E78"/>
    <w:rsid w:val="000B3A56"/>
    <w:rsid w:val="000C0A89"/>
    <w:rsid w:val="000C7722"/>
    <w:rsid w:val="000D0932"/>
    <w:rsid w:val="000D1028"/>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66B36"/>
    <w:rsid w:val="001712E1"/>
    <w:rsid w:val="001767EE"/>
    <w:rsid w:val="00182258"/>
    <w:rsid w:val="00182CD3"/>
    <w:rsid w:val="0018664D"/>
    <w:rsid w:val="00187017"/>
    <w:rsid w:val="00187246"/>
    <w:rsid w:val="001876B3"/>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1D0F"/>
    <w:rsid w:val="001C3D8D"/>
    <w:rsid w:val="001C5EDB"/>
    <w:rsid w:val="001D320D"/>
    <w:rsid w:val="001D3568"/>
    <w:rsid w:val="001D41A1"/>
    <w:rsid w:val="001D5007"/>
    <w:rsid w:val="001E016E"/>
    <w:rsid w:val="001E25DC"/>
    <w:rsid w:val="001E5B8B"/>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5984"/>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34A"/>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765E"/>
    <w:rsid w:val="003F133B"/>
    <w:rsid w:val="003F33DE"/>
    <w:rsid w:val="003F45E7"/>
    <w:rsid w:val="0040243A"/>
    <w:rsid w:val="00402C65"/>
    <w:rsid w:val="004044B2"/>
    <w:rsid w:val="00404EB7"/>
    <w:rsid w:val="00407082"/>
    <w:rsid w:val="00407D56"/>
    <w:rsid w:val="004133E3"/>
    <w:rsid w:val="004142DF"/>
    <w:rsid w:val="004146B4"/>
    <w:rsid w:val="00416E2B"/>
    <w:rsid w:val="004170C4"/>
    <w:rsid w:val="004209BA"/>
    <w:rsid w:val="00420C44"/>
    <w:rsid w:val="00422DCF"/>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4EF2"/>
    <w:rsid w:val="004B653D"/>
    <w:rsid w:val="004C0461"/>
    <w:rsid w:val="004C12C2"/>
    <w:rsid w:val="004C3E90"/>
    <w:rsid w:val="004C4336"/>
    <w:rsid w:val="004C77B5"/>
    <w:rsid w:val="004C77BF"/>
    <w:rsid w:val="004D4493"/>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45A0"/>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45A"/>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52B1"/>
    <w:rsid w:val="00796941"/>
    <w:rsid w:val="00796AAA"/>
    <w:rsid w:val="00797AE6"/>
    <w:rsid w:val="007A0C98"/>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28D2"/>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744"/>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019C"/>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2C4E"/>
    <w:rsid w:val="00A54D62"/>
    <w:rsid w:val="00A6076B"/>
    <w:rsid w:val="00A60B19"/>
    <w:rsid w:val="00A639AD"/>
    <w:rsid w:val="00A645F1"/>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D6CB3"/>
    <w:rsid w:val="00AE0778"/>
    <w:rsid w:val="00AE1E35"/>
    <w:rsid w:val="00AE270B"/>
    <w:rsid w:val="00AE4D35"/>
    <w:rsid w:val="00AE508F"/>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6515"/>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36F"/>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58B4"/>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2C3C"/>
    <w:rsid w:val="00C849B1"/>
    <w:rsid w:val="00C86EE3"/>
    <w:rsid w:val="00C8734B"/>
    <w:rsid w:val="00C9021F"/>
    <w:rsid w:val="00C9028D"/>
    <w:rsid w:val="00C906FE"/>
    <w:rsid w:val="00CA2801"/>
    <w:rsid w:val="00CA41BF"/>
    <w:rsid w:val="00CA539C"/>
    <w:rsid w:val="00CB0082"/>
    <w:rsid w:val="00CB22FF"/>
    <w:rsid w:val="00CB4647"/>
    <w:rsid w:val="00CB686E"/>
    <w:rsid w:val="00CC0833"/>
    <w:rsid w:val="00CC0D6C"/>
    <w:rsid w:val="00CC156E"/>
    <w:rsid w:val="00CC546F"/>
    <w:rsid w:val="00CD72D4"/>
    <w:rsid w:val="00CD788D"/>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61A7"/>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2674"/>
    <w:rsid w:val="00FC55F6"/>
    <w:rsid w:val="00FD04E0"/>
    <w:rsid w:val="00FE0BFA"/>
    <w:rsid w:val="00FE0D85"/>
    <w:rsid w:val="00FE0DC9"/>
    <w:rsid w:val="00FE2A56"/>
    <w:rsid w:val="00FE2EA4"/>
    <w:rsid w:val="00FE37E7"/>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6CE5E"/>
  <w15:docId w15:val="{0F8EB9CA-3231-4CA8-87E2-E154866A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1A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ED61A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D61A7"/>
    <w:rPr>
      <w:rFonts w:cs="Traditional Arabic"/>
      <w:color w:val="000000"/>
      <w:sz w:val="26"/>
      <w:szCs w:val="26"/>
      <w:lang w:bidi="ar-IQ"/>
    </w:rPr>
  </w:style>
  <w:style w:type="paragraph" w:styleId="Header">
    <w:name w:val="header"/>
    <w:basedOn w:val="Normal"/>
    <w:link w:val="HeaderChar"/>
    <w:rsid w:val="00ED61A7"/>
    <w:pPr>
      <w:tabs>
        <w:tab w:val="center" w:pos="4153"/>
        <w:tab w:val="right" w:pos="8306"/>
      </w:tabs>
      <w:ind w:firstLine="0"/>
    </w:pPr>
    <w:rPr>
      <w:sz w:val="26"/>
      <w:szCs w:val="26"/>
    </w:rPr>
  </w:style>
  <w:style w:type="character" w:customStyle="1" w:styleId="HeaderChar">
    <w:name w:val="Header Char"/>
    <w:basedOn w:val="DefaultParagraphFont"/>
    <w:link w:val="Header"/>
    <w:rsid w:val="00ED61A7"/>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ACB-585C-4AA4-A2DC-AB8DC3D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335</TotalTime>
  <Pages>608</Pages>
  <Words>145110</Words>
  <Characters>827128</Characters>
  <Application>Microsoft Office Word</Application>
  <DocSecurity>0</DocSecurity>
  <Lines>6892</Lines>
  <Paragraphs>1940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Rafed 10</cp:lastModifiedBy>
  <cp:revision>25</cp:revision>
  <cp:lastPrinted>2014-01-25T18:18:00Z</cp:lastPrinted>
  <dcterms:created xsi:type="dcterms:W3CDTF">2021-08-24T12:51:00Z</dcterms:created>
  <dcterms:modified xsi:type="dcterms:W3CDTF">2021-08-29T13:20:00Z</dcterms:modified>
</cp:coreProperties>
</file>